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r w:rsidR="00866C02" w:rsidRPr="00CE6A4F">
        <w:rPr>
          <w:rFonts w:ascii="Arial" w:eastAsia="Times New Roman" w:hAnsi="Arial" w:cs="Arial"/>
          <w:b/>
          <w:sz w:val="24"/>
          <w:szCs w:val="24"/>
        </w:rPr>
        <w:t xml:space="preserve"> </w:t>
      </w:r>
      <w:r w:rsidR="002471F4">
        <w:rPr>
          <w:rFonts w:ascii="Arial" w:eastAsia="Times New Roman" w:hAnsi="Arial" w:cs="Arial"/>
          <w:b/>
          <w:color w:val="FF0000"/>
          <w:sz w:val="24"/>
          <w:szCs w:val="24"/>
        </w:rPr>
        <w:t>900</w:t>
      </w:r>
      <w:r w:rsidR="00AB40B2">
        <w:rPr>
          <w:rFonts w:ascii="Arial" w:eastAsia="Times New Roman" w:hAnsi="Arial" w:cs="Arial"/>
          <w:b/>
          <w:color w:val="FF0000"/>
          <w:sz w:val="24"/>
          <w:szCs w:val="24"/>
        </w:rPr>
        <w:t>32</w:t>
      </w:r>
      <w:bookmarkStart w:id="0" w:name="_GoBack"/>
      <w:bookmarkEnd w:id="0"/>
      <w:r w:rsidRPr="003637C4">
        <w:rPr>
          <w:rFonts w:ascii="Arial" w:eastAsia="Times New Roman" w:hAnsi="Arial" w:cs="Arial"/>
          <w:b/>
          <w:color w:val="FF0000"/>
          <w:sz w:val="24"/>
          <w:szCs w:val="24"/>
        </w:rPr>
        <w:t>/202</w:t>
      </w:r>
      <w:r w:rsidR="003637C4" w:rsidRPr="003637C4">
        <w:rPr>
          <w:rFonts w:ascii="Arial" w:eastAsia="Times New Roman" w:hAnsi="Arial" w:cs="Arial"/>
          <w:b/>
          <w:color w:val="FF0000"/>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w:t>
      </w:r>
      <w:r w:rsidR="00CD1004">
        <w:rPr>
          <w:rFonts w:ascii="Arial" w:eastAsia="Times New Roman" w:hAnsi="Arial" w:cs="Arial"/>
          <w:sz w:val="24"/>
          <w:szCs w:val="24"/>
        </w:rPr>
        <w:t>5</w:t>
      </w:r>
      <w:r w:rsidR="0032084F">
        <w:rPr>
          <w:rFonts w:ascii="Arial" w:eastAsia="Times New Roman" w:hAnsi="Arial" w:cs="Arial"/>
          <w:sz w:val="24"/>
          <w:szCs w:val="24"/>
        </w:rPr>
        <w:t>/</w:t>
      </w:r>
      <w:r w:rsidR="004F402E">
        <w:rPr>
          <w:rFonts w:ascii="Arial" w:eastAsia="Times New Roman" w:hAnsi="Arial" w:cs="Arial"/>
          <w:color w:val="FF0000"/>
          <w:sz w:val="24"/>
          <w:szCs w:val="24"/>
        </w:rPr>
        <w:t>07662</w:t>
      </w:r>
      <w:proofErr w:type="gramEnd"/>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E064E1">
        <w:rPr>
          <w:rFonts w:ascii="Arial" w:hAnsi="Arial" w:cs="Arial"/>
          <w:color w:val="FF0000"/>
        </w:rPr>
        <w:t xml:space="preserve">inciso </w:t>
      </w:r>
      <w:r w:rsidR="000C4044" w:rsidRPr="00E064E1">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F91B99" w:rsidRPr="00FD5F0D">
        <w:rPr>
          <w:rFonts w:ascii="Arial" w:hAnsi="Arial" w:cs="Arial"/>
          <w:color w:val="000000" w:themeColor="text1"/>
        </w:rPr>
        <w:t xml:space="preserve"> </w:t>
      </w:r>
      <w:r w:rsidR="002471F4">
        <w:rPr>
          <w:rFonts w:ascii="Arial" w:hAnsi="Arial" w:cs="Arial"/>
          <w:b/>
          <w:color w:val="FF0000"/>
        </w:rPr>
        <w:t>19/02/2025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8A2D94">
        <w:rPr>
          <w:rFonts w:ascii="Tahoma" w:hAnsi="Tahoma" w:cs="Tahoma"/>
          <w:color w:val="FF0000"/>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87470B" w:rsidRDefault="002D2301" w:rsidP="0087470B">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4C53A9" w:rsidRDefault="004C53A9"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Default="000D0A16" w:rsidP="000D0A16">
      <w:pPr>
        <w:tabs>
          <w:tab w:val="left" w:pos="709"/>
        </w:tabs>
        <w:spacing w:after="0"/>
        <w:ind w:right="-1"/>
        <w:jc w:val="both"/>
        <w:rPr>
          <w:rFonts w:ascii="Arial" w:hAnsi="Arial" w:cs="Arial"/>
          <w:sz w:val="24"/>
          <w:szCs w:val="24"/>
        </w:rPr>
      </w:pPr>
    </w:p>
    <w:p w:rsidR="000D0A16" w:rsidRPr="000D0A16" w:rsidRDefault="000D0A16" w:rsidP="000D0A16">
      <w:pPr>
        <w:tabs>
          <w:tab w:val="left" w:pos="709"/>
        </w:tabs>
        <w:spacing w:after="0"/>
        <w:ind w:right="-1"/>
        <w:jc w:val="both"/>
        <w:rPr>
          <w:rFonts w:ascii="Arial" w:hAnsi="Arial" w:cs="Arial"/>
          <w:sz w:val="24"/>
          <w:szCs w:val="24"/>
        </w:rPr>
      </w:pPr>
    </w:p>
    <w:p w:rsidR="0087470B" w:rsidRDefault="0087470B" w:rsidP="0087470B">
      <w:pPr>
        <w:tabs>
          <w:tab w:val="left" w:pos="709"/>
        </w:tabs>
        <w:spacing w:after="0"/>
        <w:ind w:right="-1"/>
        <w:jc w:val="both"/>
        <w:rPr>
          <w:rFonts w:ascii="Arial" w:hAnsi="Arial" w:cs="Arial"/>
          <w:sz w:val="24"/>
          <w:szCs w:val="24"/>
        </w:rPr>
      </w:pPr>
    </w:p>
    <w:tbl>
      <w:tblPr>
        <w:tblW w:w="9462"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531"/>
        <w:gridCol w:w="1559"/>
        <w:gridCol w:w="709"/>
        <w:gridCol w:w="4252"/>
        <w:gridCol w:w="709"/>
        <w:gridCol w:w="992"/>
        <w:gridCol w:w="710"/>
      </w:tblGrid>
      <w:tr w:rsidR="00B42E6D" w:rsidTr="004C53A9">
        <w:trPr>
          <w:trHeight w:val="571"/>
        </w:trPr>
        <w:tc>
          <w:tcPr>
            <w:tcW w:w="9462" w:type="dxa"/>
            <w:gridSpan w:val="7"/>
            <w:shd w:val="clear" w:color="auto" w:fill="CCCCCC"/>
            <w:vAlign w:val="center"/>
          </w:tcPr>
          <w:p w:rsidR="00B42E6D" w:rsidRDefault="00B42E6D" w:rsidP="002471F4">
            <w:pPr>
              <w:jc w:val="center"/>
              <w:rPr>
                <w:b/>
                <w:sz w:val="16"/>
                <w:szCs w:val="16"/>
              </w:rPr>
            </w:pPr>
            <w:r>
              <w:rPr>
                <w:b/>
                <w:sz w:val="16"/>
                <w:szCs w:val="16"/>
              </w:rPr>
              <w:lastRenderedPageBreak/>
              <w:t>ESPECIFICACAO DE MATERIAL HOSPITALAR</w:t>
            </w:r>
          </w:p>
        </w:tc>
      </w:tr>
      <w:tr w:rsidR="00B42E6D" w:rsidTr="004C53A9">
        <w:trPr>
          <w:trHeight w:val="571"/>
        </w:trPr>
        <w:tc>
          <w:tcPr>
            <w:tcW w:w="531" w:type="dxa"/>
            <w:shd w:val="clear" w:color="auto" w:fill="CCCCCC"/>
            <w:tcMar>
              <w:top w:w="0" w:type="dxa"/>
              <w:left w:w="41" w:type="dxa"/>
              <w:bottom w:w="0" w:type="dxa"/>
              <w:right w:w="41" w:type="dxa"/>
            </w:tcMar>
            <w:vAlign w:val="center"/>
          </w:tcPr>
          <w:p w:rsidR="00B42E6D" w:rsidRDefault="00B42E6D" w:rsidP="002471F4">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B42E6D" w:rsidRDefault="00B42E6D" w:rsidP="002471F4">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B42E6D" w:rsidRDefault="00B42E6D" w:rsidP="002471F4">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B42E6D" w:rsidRDefault="00B42E6D" w:rsidP="002471F4">
            <w:pPr>
              <w:jc w:val="center"/>
              <w:rPr>
                <w:b/>
                <w:sz w:val="16"/>
                <w:szCs w:val="16"/>
              </w:rPr>
            </w:pPr>
            <w:r>
              <w:rPr>
                <w:b/>
                <w:sz w:val="16"/>
                <w:szCs w:val="16"/>
              </w:rPr>
              <w:t>DESCRIÇÃO DO PRODUTO</w:t>
            </w:r>
          </w:p>
        </w:tc>
        <w:tc>
          <w:tcPr>
            <w:tcW w:w="709" w:type="dxa"/>
            <w:shd w:val="clear" w:color="auto" w:fill="CCCCCC"/>
            <w:vAlign w:val="center"/>
          </w:tcPr>
          <w:p w:rsidR="00B42E6D" w:rsidRDefault="00B42E6D" w:rsidP="002471F4">
            <w:pPr>
              <w:jc w:val="center"/>
              <w:rPr>
                <w:b/>
                <w:sz w:val="16"/>
                <w:szCs w:val="16"/>
              </w:rPr>
            </w:pPr>
            <w:r>
              <w:rPr>
                <w:b/>
                <w:sz w:val="16"/>
                <w:szCs w:val="16"/>
              </w:rPr>
              <w:t>UNID.</w:t>
            </w:r>
          </w:p>
        </w:tc>
        <w:tc>
          <w:tcPr>
            <w:tcW w:w="992" w:type="dxa"/>
            <w:shd w:val="clear" w:color="auto" w:fill="CCCCCC"/>
            <w:vAlign w:val="center"/>
          </w:tcPr>
          <w:p w:rsidR="00B42E6D" w:rsidRDefault="00B42E6D" w:rsidP="002471F4">
            <w:pPr>
              <w:jc w:val="center"/>
              <w:rPr>
                <w:b/>
                <w:sz w:val="16"/>
                <w:szCs w:val="16"/>
              </w:rPr>
            </w:pPr>
            <w:r>
              <w:rPr>
                <w:b/>
                <w:sz w:val="16"/>
                <w:szCs w:val="16"/>
              </w:rPr>
              <w:t>QUANTIDADE</w:t>
            </w:r>
          </w:p>
        </w:tc>
        <w:tc>
          <w:tcPr>
            <w:tcW w:w="710" w:type="dxa"/>
            <w:shd w:val="clear" w:color="auto" w:fill="CCCCCC"/>
            <w:vAlign w:val="center"/>
          </w:tcPr>
          <w:p w:rsidR="00B42E6D" w:rsidRDefault="00B42E6D" w:rsidP="002471F4">
            <w:pPr>
              <w:jc w:val="center"/>
              <w:rPr>
                <w:b/>
                <w:sz w:val="16"/>
                <w:szCs w:val="16"/>
              </w:rPr>
            </w:pPr>
            <w:r>
              <w:rPr>
                <w:b/>
                <w:sz w:val="16"/>
                <w:szCs w:val="16"/>
              </w:rPr>
              <w:t>Em uso</w:t>
            </w:r>
          </w:p>
        </w:tc>
      </w:tr>
      <w:tr w:rsidR="0002212B" w:rsidRPr="004C53A9" w:rsidTr="00206DEA">
        <w:trPr>
          <w:trHeight w:val="571"/>
        </w:trPr>
        <w:tc>
          <w:tcPr>
            <w:tcW w:w="531" w:type="dxa"/>
            <w:shd w:val="clear" w:color="auto" w:fill="FFFFFF" w:themeFill="background1"/>
            <w:tcMar>
              <w:top w:w="0" w:type="dxa"/>
              <w:left w:w="41" w:type="dxa"/>
              <w:bottom w:w="0" w:type="dxa"/>
              <w:right w:w="41" w:type="dxa"/>
            </w:tcMar>
          </w:tcPr>
          <w:p w:rsidR="0002212B" w:rsidRPr="0002212B" w:rsidRDefault="0002212B" w:rsidP="0002212B">
            <w:pPr>
              <w:jc w:val="center"/>
              <w:rPr>
                <w:sz w:val="16"/>
                <w:szCs w:val="16"/>
              </w:rPr>
            </w:pPr>
            <w:proofErr w:type="gramStart"/>
            <w:r w:rsidRPr="0002212B">
              <w:rPr>
                <w:sz w:val="16"/>
                <w:szCs w:val="16"/>
              </w:rPr>
              <w:t>1</w:t>
            </w:r>
            <w:proofErr w:type="gramEnd"/>
          </w:p>
        </w:tc>
        <w:tc>
          <w:tcPr>
            <w:tcW w:w="1559" w:type="dxa"/>
            <w:shd w:val="clear" w:color="auto" w:fill="FFFFFF" w:themeFill="background1"/>
            <w:tcMar>
              <w:top w:w="0" w:type="dxa"/>
              <w:left w:w="41" w:type="dxa"/>
              <w:bottom w:w="0" w:type="dxa"/>
              <w:right w:w="41" w:type="dxa"/>
            </w:tcMar>
          </w:tcPr>
          <w:p w:rsidR="0002212B" w:rsidRPr="0002212B" w:rsidRDefault="0002212B" w:rsidP="0002212B">
            <w:pPr>
              <w:jc w:val="center"/>
              <w:rPr>
                <w:sz w:val="16"/>
                <w:szCs w:val="16"/>
              </w:rPr>
            </w:pPr>
            <w:r w:rsidRPr="0002212B">
              <w:rPr>
                <w:sz w:val="16"/>
                <w:szCs w:val="16"/>
              </w:rPr>
              <w:t>6515.14.133-92</w:t>
            </w:r>
          </w:p>
        </w:tc>
        <w:tc>
          <w:tcPr>
            <w:tcW w:w="709" w:type="dxa"/>
            <w:shd w:val="clear" w:color="auto" w:fill="FFFFFF" w:themeFill="background1"/>
            <w:tcMar>
              <w:top w:w="0" w:type="dxa"/>
              <w:left w:w="41" w:type="dxa"/>
              <w:bottom w:w="0" w:type="dxa"/>
              <w:right w:w="41" w:type="dxa"/>
            </w:tcMar>
          </w:tcPr>
          <w:p w:rsidR="0002212B" w:rsidRPr="0002212B" w:rsidRDefault="0002212B" w:rsidP="0002212B">
            <w:pPr>
              <w:jc w:val="center"/>
              <w:rPr>
                <w:sz w:val="16"/>
                <w:szCs w:val="16"/>
              </w:rPr>
            </w:pPr>
            <w:r w:rsidRPr="0002212B">
              <w:rPr>
                <w:sz w:val="16"/>
                <w:szCs w:val="16"/>
              </w:rPr>
              <w:t>437176</w:t>
            </w:r>
          </w:p>
        </w:tc>
        <w:tc>
          <w:tcPr>
            <w:tcW w:w="4252" w:type="dxa"/>
            <w:shd w:val="clear" w:color="auto" w:fill="FFFFFF" w:themeFill="background1"/>
            <w:tcMar>
              <w:top w:w="0" w:type="dxa"/>
              <w:left w:w="41" w:type="dxa"/>
              <w:bottom w:w="0" w:type="dxa"/>
              <w:right w:w="41" w:type="dxa"/>
            </w:tcMar>
          </w:tcPr>
          <w:p w:rsidR="0002212B" w:rsidRPr="0002212B" w:rsidRDefault="0002212B" w:rsidP="0002212B">
            <w:pPr>
              <w:jc w:val="center"/>
              <w:rPr>
                <w:sz w:val="16"/>
                <w:szCs w:val="16"/>
              </w:rPr>
            </w:pPr>
            <w:r w:rsidRPr="0002212B">
              <w:rPr>
                <w:sz w:val="16"/>
                <w:szCs w:val="16"/>
              </w:rPr>
              <w:t>CATETER INTRAVENOSO PERIFERICO DE SEGURANÇA 16G</w:t>
            </w:r>
          </w:p>
        </w:tc>
        <w:tc>
          <w:tcPr>
            <w:tcW w:w="709" w:type="dxa"/>
            <w:shd w:val="clear" w:color="auto" w:fill="FFFFFF" w:themeFill="background1"/>
          </w:tcPr>
          <w:p w:rsidR="0002212B" w:rsidRPr="0002212B" w:rsidRDefault="0002212B" w:rsidP="0002212B">
            <w:pPr>
              <w:jc w:val="center"/>
              <w:rPr>
                <w:sz w:val="16"/>
                <w:szCs w:val="16"/>
              </w:rPr>
            </w:pPr>
            <w:r w:rsidRPr="0002212B">
              <w:rPr>
                <w:sz w:val="16"/>
                <w:szCs w:val="16"/>
              </w:rPr>
              <w:t>UND</w:t>
            </w:r>
          </w:p>
        </w:tc>
        <w:tc>
          <w:tcPr>
            <w:tcW w:w="992" w:type="dxa"/>
            <w:shd w:val="clear" w:color="auto" w:fill="FFFFFF" w:themeFill="background1"/>
          </w:tcPr>
          <w:p w:rsidR="0002212B" w:rsidRPr="0002212B" w:rsidRDefault="0002212B" w:rsidP="0002212B">
            <w:pPr>
              <w:jc w:val="center"/>
              <w:rPr>
                <w:sz w:val="16"/>
                <w:szCs w:val="16"/>
              </w:rPr>
            </w:pPr>
            <w:r w:rsidRPr="0002212B">
              <w:rPr>
                <w:sz w:val="16"/>
                <w:szCs w:val="16"/>
              </w:rPr>
              <w:t>900</w:t>
            </w:r>
          </w:p>
        </w:tc>
        <w:tc>
          <w:tcPr>
            <w:tcW w:w="710" w:type="dxa"/>
            <w:shd w:val="clear" w:color="auto" w:fill="FFFFFF" w:themeFill="background1"/>
          </w:tcPr>
          <w:p w:rsidR="0002212B" w:rsidRPr="004C53A9" w:rsidRDefault="0002212B" w:rsidP="004C53A9">
            <w:pPr>
              <w:jc w:val="center"/>
              <w:rPr>
                <w:sz w:val="16"/>
                <w:szCs w:val="16"/>
              </w:rPr>
            </w:pPr>
            <w:r w:rsidRPr="004C53A9">
              <w:rPr>
                <w:sz w:val="16"/>
                <w:szCs w:val="16"/>
              </w:rPr>
              <w:t>HMLJ/MLD</w:t>
            </w:r>
          </w:p>
        </w:tc>
      </w:tr>
      <w:tr w:rsidR="0002212B" w:rsidRPr="004C53A9" w:rsidTr="00206DEA">
        <w:trPr>
          <w:trHeight w:val="571"/>
        </w:trPr>
        <w:tc>
          <w:tcPr>
            <w:tcW w:w="531" w:type="dxa"/>
            <w:shd w:val="clear" w:color="auto" w:fill="FFFFFF" w:themeFill="background1"/>
            <w:tcMar>
              <w:top w:w="0" w:type="dxa"/>
              <w:left w:w="41" w:type="dxa"/>
              <w:bottom w:w="0" w:type="dxa"/>
              <w:right w:w="41" w:type="dxa"/>
            </w:tcMar>
          </w:tcPr>
          <w:p w:rsidR="0002212B" w:rsidRPr="0002212B" w:rsidRDefault="0002212B" w:rsidP="0002212B">
            <w:pPr>
              <w:jc w:val="center"/>
              <w:rPr>
                <w:sz w:val="16"/>
                <w:szCs w:val="16"/>
              </w:rPr>
            </w:pPr>
            <w:proofErr w:type="gramStart"/>
            <w:r w:rsidRPr="0002212B">
              <w:rPr>
                <w:sz w:val="16"/>
                <w:szCs w:val="16"/>
              </w:rPr>
              <w:t>2</w:t>
            </w:r>
            <w:proofErr w:type="gramEnd"/>
          </w:p>
        </w:tc>
        <w:tc>
          <w:tcPr>
            <w:tcW w:w="1559" w:type="dxa"/>
            <w:shd w:val="clear" w:color="auto" w:fill="FFFFFF" w:themeFill="background1"/>
            <w:tcMar>
              <w:top w:w="0" w:type="dxa"/>
              <w:left w:w="41" w:type="dxa"/>
              <w:bottom w:w="0" w:type="dxa"/>
              <w:right w:w="41" w:type="dxa"/>
            </w:tcMar>
          </w:tcPr>
          <w:p w:rsidR="0002212B" w:rsidRPr="0002212B" w:rsidRDefault="0002212B" w:rsidP="0002212B">
            <w:pPr>
              <w:jc w:val="center"/>
              <w:rPr>
                <w:sz w:val="16"/>
                <w:szCs w:val="16"/>
              </w:rPr>
            </w:pPr>
            <w:r w:rsidRPr="0002212B">
              <w:rPr>
                <w:sz w:val="16"/>
                <w:szCs w:val="16"/>
              </w:rPr>
              <w:t>6515.14.134-73</w:t>
            </w:r>
          </w:p>
        </w:tc>
        <w:tc>
          <w:tcPr>
            <w:tcW w:w="709" w:type="dxa"/>
            <w:shd w:val="clear" w:color="auto" w:fill="FFFFFF" w:themeFill="background1"/>
            <w:tcMar>
              <w:top w:w="0" w:type="dxa"/>
              <w:left w:w="41" w:type="dxa"/>
              <w:bottom w:w="0" w:type="dxa"/>
              <w:right w:w="41" w:type="dxa"/>
            </w:tcMar>
          </w:tcPr>
          <w:p w:rsidR="0002212B" w:rsidRPr="0002212B" w:rsidRDefault="0002212B" w:rsidP="0002212B">
            <w:pPr>
              <w:jc w:val="center"/>
              <w:rPr>
                <w:sz w:val="16"/>
                <w:szCs w:val="16"/>
              </w:rPr>
            </w:pPr>
            <w:r w:rsidRPr="0002212B">
              <w:rPr>
                <w:sz w:val="16"/>
                <w:szCs w:val="16"/>
              </w:rPr>
              <w:t>437177</w:t>
            </w:r>
          </w:p>
        </w:tc>
        <w:tc>
          <w:tcPr>
            <w:tcW w:w="4252" w:type="dxa"/>
            <w:shd w:val="clear" w:color="auto" w:fill="FFFFFF" w:themeFill="background1"/>
            <w:tcMar>
              <w:top w:w="0" w:type="dxa"/>
              <w:left w:w="41" w:type="dxa"/>
              <w:bottom w:w="0" w:type="dxa"/>
              <w:right w:w="41" w:type="dxa"/>
            </w:tcMar>
          </w:tcPr>
          <w:p w:rsidR="0002212B" w:rsidRPr="0002212B" w:rsidRDefault="0002212B" w:rsidP="0002212B">
            <w:pPr>
              <w:jc w:val="center"/>
              <w:rPr>
                <w:sz w:val="16"/>
                <w:szCs w:val="16"/>
              </w:rPr>
            </w:pPr>
            <w:r w:rsidRPr="0002212B">
              <w:rPr>
                <w:sz w:val="16"/>
                <w:szCs w:val="16"/>
              </w:rPr>
              <w:t>CATETER INTRAVENOSO PERIFERICO DE SEGURANÇA 18G</w:t>
            </w:r>
          </w:p>
        </w:tc>
        <w:tc>
          <w:tcPr>
            <w:tcW w:w="709" w:type="dxa"/>
            <w:shd w:val="clear" w:color="auto" w:fill="FFFFFF" w:themeFill="background1"/>
          </w:tcPr>
          <w:p w:rsidR="0002212B" w:rsidRPr="0002212B" w:rsidRDefault="0002212B" w:rsidP="0002212B">
            <w:pPr>
              <w:jc w:val="center"/>
              <w:rPr>
                <w:sz w:val="16"/>
                <w:szCs w:val="16"/>
              </w:rPr>
            </w:pPr>
            <w:r w:rsidRPr="0002212B">
              <w:rPr>
                <w:sz w:val="16"/>
                <w:szCs w:val="16"/>
              </w:rPr>
              <w:t>UND</w:t>
            </w:r>
          </w:p>
        </w:tc>
        <w:tc>
          <w:tcPr>
            <w:tcW w:w="992" w:type="dxa"/>
            <w:shd w:val="clear" w:color="auto" w:fill="FFFFFF" w:themeFill="background1"/>
          </w:tcPr>
          <w:p w:rsidR="0002212B" w:rsidRPr="0002212B" w:rsidRDefault="0002212B" w:rsidP="0002212B">
            <w:pPr>
              <w:jc w:val="center"/>
              <w:rPr>
                <w:sz w:val="16"/>
                <w:szCs w:val="16"/>
              </w:rPr>
            </w:pPr>
            <w:r w:rsidRPr="0002212B">
              <w:rPr>
                <w:sz w:val="16"/>
                <w:szCs w:val="16"/>
              </w:rPr>
              <w:t>12.000</w:t>
            </w:r>
          </w:p>
        </w:tc>
        <w:tc>
          <w:tcPr>
            <w:tcW w:w="710" w:type="dxa"/>
            <w:shd w:val="clear" w:color="auto" w:fill="FFFFFF" w:themeFill="background1"/>
          </w:tcPr>
          <w:p w:rsidR="0002212B" w:rsidRPr="004C53A9" w:rsidRDefault="0002212B" w:rsidP="004C53A9">
            <w:pPr>
              <w:jc w:val="center"/>
              <w:rPr>
                <w:sz w:val="16"/>
                <w:szCs w:val="16"/>
              </w:rPr>
            </w:pPr>
            <w:r w:rsidRPr="004C53A9">
              <w:rPr>
                <w:sz w:val="16"/>
                <w:szCs w:val="16"/>
              </w:rPr>
              <w:t>HMLJ/MLD</w:t>
            </w:r>
          </w:p>
        </w:tc>
      </w:tr>
      <w:tr w:rsidR="0002212B" w:rsidRPr="004C53A9" w:rsidTr="00206DEA">
        <w:trPr>
          <w:trHeight w:val="571"/>
        </w:trPr>
        <w:tc>
          <w:tcPr>
            <w:tcW w:w="531" w:type="dxa"/>
            <w:shd w:val="clear" w:color="auto" w:fill="FFFFFF" w:themeFill="background1"/>
            <w:tcMar>
              <w:top w:w="0" w:type="dxa"/>
              <w:left w:w="41" w:type="dxa"/>
              <w:bottom w:w="0" w:type="dxa"/>
              <w:right w:w="41" w:type="dxa"/>
            </w:tcMar>
          </w:tcPr>
          <w:p w:rsidR="0002212B" w:rsidRPr="0002212B" w:rsidRDefault="0002212B" w:rsidP="0002212B">
            <w:pPr>
              <w:jc w:val="center"/>
              <w:rPr>
                <w:sz w:val="16"/>
                <w:szCs w:val="16"/>
              </w:rPr>
            </w:pPr>
            <w:proofErr w:type="gramStart"/>
            <w:r w:rsidRPr="0002212B">
              <w:rPr>
                <w:sz w:val="16"/>
                <w:szCs w:val="16"/>
              </w:rPr>
              <w:t>3</w:t>
            </w:r>
            <w:proofErr w:type="gramEnd"/>
          </w:p>
        </w:tc>
        <w:tc>
          <w:tcPr>
            <w:tcW w:w="1559" w:type="dxa"/>
            <w:shd w:val="clear" w:color="auto" w:fill="FFFFFF" w:themeFill="background1"/>
            <w:tcMar>
              <w:top w:w="0" w:type="dxa"/>
              <w:left w:w="41" w:type="dxa"/>
              <w:bottom w:w="0" w:type="dxa"/>
              <w:right w:w="41" w:type="dxa"/>
            </w:tcMar>
          </w:tcPr>
          <w:p w:rsidR="0002212B" w:rsidRPr="0002212B" w:rsidRDefault="0002212B" w:rsidP="0002212B">
            <w:pPr>
              <w:jc w:val="center"/>
              <w:rPr>
                <w:sz w:val="16"/>
                <w:szCs w:val="16"/>
              </w:rPr>
            </w:pPr>
            <w:r w:rsidRPr="0002212B">
              <w:rPr>
                <w:sz w:val="16"/>
                <w:szCs w:val="16"/>
              </w:rPr>
              <w:t>6515.14.136-35</w:t>
            </w:r>
          </w:p>
        </w:tc>
        <w:tc>
          <w:tcPr>
            <w:tcW w:w="709" w:type="dxa"/>
            <w:shd w:val="clear" w:color="auto" w:fill="FFFFFF" w:themeFill="background1"/>
            <w:tcMar>
              <w:top w:w="0" w:type="dxa"/>
              <w:left w:w="41" w:type="dxa"/>
              <w:bottom w:w="0" w:type="dxa"/>
              <w:right w:w="41" w:type="dxa"/>
            </w:tcMar>
          </w:tcPr>
          <w:p w:rsidR="0002212B" w:rsidRPr="0002212B" w:rsidRDefault="0002212B" w:rsidP="0002212B">
            <w:pPr>
              <w:jc w:val="center"/>
              <w:rPr>
                <w:sz w:val="16"/>
                <w:szCs w:val="16"/>
              </w:rPr>
            </w:pPr>
            <w:r w:rsidRPr="0002212B">
              <w:rPr>
                <w:sz w:val="16"/>
                <w:szCs w:val="16"/>
              </w:rPr>
              <w:t>437179</w:t>
            </w:r>
          </w:p>
        </w:tc>
        <w:tc>
          <w:tcPr>
            <w:tcW w:w="4252" w:type="dxa"/>
            <w:shd w:val="clear" w:color="auto" w:fill="FFFFFF" w:themeFill="background1"/>
            <w:tcMar>
              <w:top w:w="0" w:type="dxa"/>
              <w:left w:w="41" w:type="dxa"/>
              <w:bottom w:w="0" w:type="dxa"/>
              <w:right w:w="41" w:type="dxa"/>
            </w:tcMar>
          </w:tcPr>
          <w:p w:rsidR="0002212B" w:rsidRPr="0002212B" w:rsidRDefault="0002212B" w:rsidP="0002212B">
            <w:pPr>
              <w:jc w:val="center"/>
              <w:rPr>
                <w:sz w:val="16"/>
                <w:szCs w:val="16"/>
              </w:rPr>
            </w:pPr>
            <w:r w:rsidRPr="0002212B">
              <w:rPr>
                <w:sz w:val="16"/>
                <w:szCs w:val="16"/>
              </w:rPr>
              <w:t>CATETER INTRAVENOSO PERIFERICO DE SEGURANÇA 22G</w:t>
            </w:r>
          </w:p>
        </w:tc>
        <w:tc>
          <w:tcPr>
            <w:tcW w:w="709" w:type="dxa"/>
            <w:shd w:val="clear" w:color="auto" w:fill="FFFFFF" w:themeFill="background1"/>
          </w:tcPr>
          <w:p w:rsidR="0002212B" w:rsidRPr="0002212B" w:rsidRDefault="0002212B" w:rsidP="0002212B">
            <w:pPr>
              <w:jc w:val="center"/>
              <w:rPr>
                <w:sz w:val="16"/>
                <w:szCs w:val="16"/>
              </w:rPr>
            </w:pPr>
            <w:r w:rsidRPr="0002212B">
              <w:rPr>
                <w:sz w:val="16"/>
                <w:szCs w:val="16"/>
              </w:rPr>
              <w:t>UND</w:t>
            </w:r>
          </w:p>
        </w:tc>
        <w:tc>
          <w:tcPr>
            <w:tcW w:w="992" w:type="dxa"/>
            <w:shd w:val="clear" w:color="auto" w:fill="FFFFFF" w:themeFill="background1"/>
          </w:tcPr>
          <w:p w:rsidR="0002212B" w:rsidRPr="0002212B" w:rsidRDefault="0002212B" w:rsidP="0002212B">
            <w:pPr>
              <w:jc w:val="center"/>
              <w:rPr>
                <w:sz w:val="16"/>
                <w:szCs w:val="16"/>
              </w:rPr>
            </w:pPr>
            <w:r w:rsidRPr="0002212B">
              <w:rPr>
                <w:sz w:val="16"/>
                <w:szCs w:val="16"/>
              </w:rPr>
              <w:t>12.000</w:t>
            </w:r>
          </w:p>
        </w:tc>
        <w:tc>
          <w:tcPr>
            <w:tcW w:w="710" w:type="dxa"/>
            <w:shd w:val="clear" w:color="auto" w:fill="FFFFFF" w:themeFill="background1"/>
          </w:tcPr>
          <w:p w:rsidR="0002212B" w:rsidRPr="004C53A9" w:rsidRDefault="0002212B" w:rsidP="004C53A9">
            <w:pPr>
              <w:jc w:val="center"/>
              <w:rPr>
                <w:sz w:val="16"/>
                <w:szCs w:val="16"/>
              </w:rPr>
            </w:pPr>
            <w:r w:rsidRPr="004C53A9">
              <w:rPr>
                <w:sz w:val="16"/>
                <w:szCs w:val="16"/>
              </w:rPr>
              <w:t>HMLJ/MLD</w:t>
            </w:r>
          </w:p>
        </w:tc>
      </w:tr>
    </w:tbl>
    <w:p w:rsidR="0087470B" w:rsidRDefault="0087470B" w:rsidP="0087470B">
      <w:pPr>
        <w:tabs>
          <w:tab w:val="left" w:pos="709"/>
        </w:tabs>
        <w:spacing w:after="0"/>
        <w:ind w:right="-1"/>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gramEnd"/>
      <w:r w:rsidRPr="00264CB9">
        <w:rPr>
          <w:rFonts w:ascii="Arial" w:hAnsi="Arial" w:cs="Arial"/>
          <w:sz w:val="24"/>
          <w:szCs w:val="24"/>
        </w:rPr>
        <w:t>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 xml:space="preserve">não lhe assistindo o direito de pleitear qualquer alteração, </w:t>
      </w:r>
      <w:proofErr w:type="gramStart"/>
      <w:r w:rsidRPr="00264CB9">
        <w:rPr>
          <w:rFonts w:ascii="Arial" w:hAnsi="Arial" w:cs="Arial"/>
          <w:sz w:val="24"/>
          <w:szCs w:val="24"/>
        </w:rPr>
        <w:t>sob alegação</w:t>
      </w:r>
      <w:proofErr w:type="gramEnd"/>
      <w:r w:rsidRPr="00264CB9">
        <w:rPr>
          <w:rFonts w:ascii="Arial" w:hAnsi="Arial" w:cs="Arial"/>
          <w:sz w:val="24"/>
          <w:szCs w:val="24"/>
        </w:rPr>
        <w:t xml:space="preserve">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w:t>
      </w:r>
      <w:proofErr w:type="gramStart"/>
      <w:r w:rsidRPr="00264CB9">
        <w:rPr>
          <w:rFonts w:ascii="Arial" w:hAnsi="Arial" w:cs="Arial"/>
          <w:sz w:val="24"/>
          <w:szCs w:val="24"/>
        </w:rPr>
        <w:t>a</w:t>
      </w:r>
      <w:proofErr w:type="gramEnd"/>
      <w:r w:rsidRPr="00264CB9">
        <w:rPr>
          <w:rFonts w:ascii="Arial" w:hAnsi="Arial" w:cs="Arial"/>
          <w:sz w:val="24"/>
          <w:szCs w:val="24"/>
        </w:rPr>
        <w:t xml:space="preserve">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w:t>
      </w:r>
      <w:proofErr w:type="gramStart"/>
      <w:r w:rsidRPr="00264CB9">
        <w:rPr>
          <w:rFonts w:ascii="Arial" w:hAnsi="Arial" w:cs="Arial"/>
          <w:sz w:val="24"/>
          <w:szCs w:val="24"/>
        </w:rPr>
        <w:t>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roofErr w:type="gram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O valor mínimo parametrizado possui caráter sigiloso aos demais 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CD1004" w:rsidRPr="00CD1004" w:rsidRDefault="00CD1004" w:rsidP="00CD1004">
      <w:pPr>
        <w:widowControl w:val="0"/>
        <w:tabs>
          <w:tab w:val="left" w:pos="709"/>
        </w:tabs>
        <w:autoSpaceDE w:val="0"/>
        <w:autoSpaceDN w:val="0"/>
        <w:spacing w:after="0"/>
        <w:ind w:right="235"/>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lastRenderedPageBreak/>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w:t>
      </w:r>
      <w:proofErr w:type="gramStart"/>
      <w:r w:rsidRPr="00264CB9">
        <w:rPr>
          <w:rFonts w:ascii="Arial" w:hAnsi="Arial" w:cs="Arial"/>
          <w:sz w:val="24"/>
          <w:szCs w:val="24"/>
        </w:rPr>
        <w:t>cada</w:t>
      </w:r>
      <w:proofErr w:type="spellEnd"/>
      <w:r w:rsidRPr="00264CB9">
        <w:rPr>
          <w:rFonts w:ascii="Arial" w:hAnsi="Arial" w:cs="Arial"/>
          <w:sz w:val="24"/>
          <w:szCs w:val="24"/>
        </w:rPr>
        <w:t xml:space="preserve">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gramEnd"/>
      <w:r w:rsidRPr="00264CB9">
        <w:rPr>
          <w:rFonts w:ascii="Arial" w:hAnsi="Arial" w:cs="Arial"/>
          <w:sz w:val="24"/>
          <w:szCs w:val="24"/>
        </w:rPr>
        <w:t>gov.br,</w:t>
      </w:r>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8A2D94">
        <w:rPr>
          <w:rFonts w:ascii="Arial" w:hAnsi="Arial" w:cs="Arial"/>
          <w:b/>
          <w:color w:val="FF0000"/>
          <w:sz w:val="24"/>
          <w:szCs w:val="24"/>
        </w:rPr>
        <w:t>03</w:t>
      </w:r>
      <w:r w:rsidR="007A0283" w:rsidRPr="003637C4">
        <w:rPr>
          <w:rFonts w:ascii="Arial" w:hAnsi="Arial" w:cs="Arial"/>
          <w:b/>
          <w:color w:val="FF0000"/>
          <w:sz w:val="24"/>
          <w:szCs w:val="24"/>
        </w:rPr>
        <w:t xml:space="preserve"> (</w:t>
      </w:r>
      <w:r w:rsidR="008A2D94">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lastRenderedPageBreak/>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gramEnd"/>
      <w:r w:rsidRPr="00264CB9">
        <w:rPr>
          <w:rFonts w:ascii="Arial" w:hAnsi="Arial" w:cs="Arial"/>
          <w:sz w:val="24"/>
          <w:szCs w:val="24"/>
        </w:rPr>
        <w:t>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w:t>
      </w:r>
      <w:proofErr w:type="gramStart"/>
      <w:r w:rsidRPr="00264CB9">
        <w:rPr>
          <w:rFonts w:ascii="Arial" w:hAnsi="Arial" w:cs="Arial"/>
          <w:sz w:val="24"/>
          <w:szCs w:val="24"/>
        </w:rPr>
        <w:t>21</w:t>
      </w:r>
      <w:proofErr w:type="gramEnd"/>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Pr>
          <w:rFonts w:ascii="Arial" w:hAnsi="Arial" w:cs="Arial"/>
          <w:sz w:val="24"/>
          <w:szCs w:val="24"/>
        </w:rPr>
        <w:t xml:space="preserve"> </w:t>
      </w:r>
      <w:r w:rsidR="002471F4">
        <w:rPr>
          <w:rFonts w:ascii="Arial" w:hAnsi="Arial" w:cs="Arial"/>
          <w:color w:val="FF0000"/>
          <w:sz w:val="24"/>
          <w:szCs w:val="24"/>
        </w:rPr>
        <w:t>19</w:t>
      </w:r>
      <w:r w:rsidRPr="00CD1004">
        <w:rPr>
          <w:rFonts w:ascii="Arial" w:hAnsi="Arial" w:cs="Arial"/>
          <w:color w:val="FF0000"/>
          <w:sz w:val="24"/>
          <w:szCs w:val="24"/>
        </w:rPr>
        <w:t xml:space="preserve"> de </w:t>
      </w:r>
      <w:r w:rsidR="002471F4">
        <w:rPr>
          <w:rFonts w:ascii="Arial" w:hAnsi="Arial" w:cs="Arial"/>
          <w:color w:val="FF0000"/>
          <w:sz w:val="24"/>
          <w:szCs w:val="24"/>
        </w:rPr>
        <w:t>Fevereiro</w:t>
      </w:r>
      <w:proofErr w:type="gramStart"/>
      <w:r w:rsidR="00240EF0" w:rsidRPr="00CD1004">
        <w:rPr>
          <w:rFonts w:ascii="Arial" w:hAnsi="Arial" w:cs="Arial"/>
          <w:color w:val="FF0000"/>
          <w:sz w:val="24"/>
          <w:szCs w:val="24"/>
        </w:rPr>
        <w:t xml:space="preserve"> </w:t>
      </w:r>
      <w:r w:rsidRPr="00CD1004">
        <w:rPr>
          <w:rFonts w:ascii="Arial" w:hAnsi="Arial" w:cs="Arial"/>
          <w:color w:val="FF0000"/>
          <w:sz w:val="24"/>
          <w:szCs w:val="24"/>
        </w:rPr>
        <w:t xml:space="preserve"> </w:t>
      </w:r>
      <w:proofErr w:type="gramEnd"/>
      <w:r w:rsidRPr="00CD1004">
        <w:rPr>
          <w:rFonts w:ascii="Arial" w:hAnsi="Arial" w:cs="Arial"/>
          <w:color w:val="FF0000"/>
          <w:sz w:val="24"/>
          <w:szCs w:val="24"/>
        </w:rPr>
        <w:t>de 202</w:t>
      </w:r>
      <w:r w:rsidR="00CD1004" w:rsidRPr="00CD1004">
        <w:rPr>
          <w:rFonts w:ascii="Arial" w:hAnsi="Arial" w:cs="Arial"/>
          <w:color w:val="FF0000"/>
          <w:sz w:val="24"/>
          <w:szCs w:val="24"/>
        </w:rPr>
        <w:t>5</w:t>
      </w:r>
      <w:r w:rsidRPr="00264CB9">
        <w:rPr>
          <w:rFonts w:ascii="Arial" w:hAnsi="Arial" w:cs="Arial"/>
          <w:sz w:val="24"/>
          <w:szCs w:val="24"/>
        </w:rPr>
        <w:t>.</w:t>
      </w:r>
    </w:p>
    <w:p w:rsidR="008A2D94" w:rsidRPr="00264CB9" w:rsidRDefault="008A2D94" w:rsidP="008A2D94">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02212B" w:rsidRDefault="0002212B"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02212B" w:rsidRDefault="0002212B"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02212B" w:rsidRDefault="0002212B"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sidRPr="00FA1058">
        <w:rPr>
          <w:rFonts w:ascii="Arial" w:hAnsi="Arial" w:cs="Arial"/>
          <w:b/>
          <w:sz w:val="24"/>
          <w:szCs w:val="24"/>
        </w:rPr>
        <w:t>URSULA DE MENEZES DE LUCENA BEZERRA</w:t>
      </w:r>
    </w:p>
    <w:p w:rsidR="008A2D94" w:rsidRPr="00916A9E"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 xml:space="preserve">Coordenador </w:t>
      </w:r>
      <w:r>
        <w:rPr>
          <w:rFonts w:ascii="Arial" w:hAnsi="Arial" w:cs="Arial"/>
          <w:sz w:val="24"/>
          <w:szCs w:val="24"/>
        </w:rPr>
        <w:t>de Gestão Administrativa</w:t>
      </w:r>
    </w:p>
    <w:p w:rsidR="008A2D94" w:rsidRDefault="008A2D94" w:rsidP="008A2D94">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SMS/SUBHUE/CGE 4.0/HMLJ</w:t>
      </w:r>
    </w:p>
    <w:p w:rsidR="00240EF0" w:rsidRDefault="008A2D94" w:rsidP="00DF3E2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10/212.849</w:t>
      </w: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 xml:space="preserve">Anexo I </w:t>
            </w:r>
            <w:r w:rsidR="00EF722A">
              <w:rPr>
                <w:rFonts w:ascii="Arial" w:eastAsia="Times New Roman" w:hAnsi="Arial" w:cs="Arial"/>
                <w:color w:val="000000"/>
                <w:sz w:val="18"/>
                <w:szCs w:val="24"/>
              </w:rPr>
              <w:t>–</w:t>
            </w:r>
            <w:r>
              <w:rPr>
                <w:rFonts w:ascii="Arial" w:eastAsia="Times New Roman" w:hAnsi="Arial" w:cs="Arial"/>
                <w:color w:val="000000"/>
                <w:sz w:val="18"/>
                <w:szCs w:val="24"/>
              </w:rPr>
              <w:t xml:space="preserve">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w:t>
            </w:r>
            <w:r w:rsidRPr="00C92988">
              <w:rPr>
                <w:rFonts w:ascii="Arial" w:eastAsia="Times New Roman" w:hAnsi="Arial" w:cs="Arial"/>
                <w:color w:val="000000" w:themeColor="text1"/>
                <w:sz w:val="18"/>
                <w:szCs w:val="24"/>
              </w:rPr>
              <w:t xml:space="preserve"> </w:t>
            </w:r>
            <w:r w:rsidR="00230062">
              <w:rPr>
                <w:rFonts w:ascii="Arial" w:eastAsia="Times New Roman" w:hAnsi="Arial" w:cs="Arial"/>
                <w:color w:val="000000" w:themeColor="text1"/>
                <w:sz w:val="18"/>
                <w:szCs w:val="24"/>
              </w:rPr>
              <w:t>Autorização de Funcionamento</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02212B" w:rsidRDefault="0002212B">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CD1004" w:rsidRDefault="00CD1004">
      <w:pPr>
        <w:rPr>
          <w:rFonts w:ascii="Arial" w:hAnsi="Arial" w:cs="Arial"/>
          <w:b/>
          <w:bCs/>
          <w:sz w:val="24"/>
          <w:szCs w:val="24"/>
          <w:lang w:eastAsia="en-US"/>
        </w:rPr>
      </w:pPr>
    </w:p>
    <w:p w:rsidR="001411B2" w:rsidRDefault="00DF3E21" w:rsidP="007B53A6">
      <w:pPr>
        <w:pStyle w:val="Ttulo11"/>
        <w:spacing w:before="0" w:line="276" w:lineRule="auto"/>
        <w:ind w:left="0" w:firstLine="0"/>
        <w:jc w:val="center"/>
        <w:rPr>
          <w:rFonts w:ascii="Arial" w:hAnsi="Arial" w:cs="Arial"/>
          <w:sz w:val="24"/>
          <w:szCs w:val="24"/>
          <w:lang w:val="pt-BR"/>
        </w:rPr>
      </w:pPr>
      <w:r>
        <w:rPr>
          <w:rFonts w:ascii="Arial" w:hAnsi="Arial" w:cs="Arial"/>
          <w:sz w:val="24"/>
          <w:szCs w:val="24"/>
          <w:lang w:val="pt-BR"/>
        </w:rPr>
        <w:lastRenderedPageBreak/>
        <w:t>A</w:t>
      </w:r>
      <w:r w:rsidR="006C5BA3" w:rsidRPr="00264CB9">
        <w:rPr>
          <w:rFonts w:ascii="Arial" w:hAnsi="Arial" w:cs="Arial"/>
          <w:sz w:val="24"/>
          <w:szCs w:val="24"/>
          <w:lang w:val="pt-BR"/>
        </w:rPr>
        <w:t xml:space="preserve">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 xml:space="preserve">de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roofErr w:type="gramStart"/>
      <w:r w:rsidRPr="00264CB9">
        <w:rPr>
          <w:rFonts w:ascii="Arial" w:hAnsi="Arial" w:cs="Arial"/>
          <w:sz w:val="20"/>
          <w:szCs w:val="24"/>
        </w:rPr>
        <w:t>)</w:t>
      </w:r>
      <w:proofErr w:type="gramEnd"/>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roofErr w:type="gramStart"/>
      <w:r w:rsidRPr="00264CB9">
        <w:rPr>
          <w:rFonts w:ascii="Arial" w:hAnsi="Arial" w:cs="Arial"/>
          <w:sz w:val="20"/>
          <w:szCs w:val="24"/>
        </w:rPr>
        <w:t>)</w:t>
      </w:r>
      <w:proofErr w:type="gramEnd"/>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Pr="00264CB9"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w:t>
      </w:r>
      <w:proofErr w:type="gramStart"/>
      <w:r w:rsidRPr="00264CB9">
        <w:rPr>
          <w:rFonts w:ascii="Arial" w:hAnsi="Arial" w:cs="Arial"/>
          <w:b/>
          <w:bCs/>
          <w:sz w:val="24"/>
          <w:szCs w:val="24"/>
          <w:lang w:eastAsia="en-US"/>
        </w:rPr>
        <w:t>21</w:t>
      </w:r>
      <w:proofErr w:type="gramEnd"/>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roofErr w:type="gramStart"/>
      <w:r w:rsidRPr="00264CB9">
        <w:rPr>
          <w:rFonts w:ascii="Arial" w:hAnsi="Arial" w:cs="Arial"/>
          <w:sz w:val="24"/>
          <w:szCs w:val="24"/>
        </w:rPr>
        <w:t>)</w:t>
      </w:r>
      <w:proofErr w:type="gramEnd"/>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F158E" w:rsidRPr="00264CB9" w:rsidRDefault="00DF158E"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w:t>
      </w:r>
      <w:r w:rsidRPr="00264CB9">
        <w:rPr>
          <w:rFonts w:ascii="Arial" w:hAnsi="Arial" w:cs="Arial"/>
          <w:sz w:val="24"/>
          <w:szCs w:val="24"/>
        </w:rPr>
        <w:lastRenderedPageBreak/>
        <w:t xml:space="preserve">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1.30 As demonstrações financeiras da empresa são auditadas por auditor 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w:t>
      </w:r>
      <w:r w:rsidRPr="00264CB9">
        <w:rPr>
          <w:rFonts w:ascii="Arial" w:hAnsi="Arial" w:cs="Arial"/>
          <w:b/>
          <w:sz w:val="24"/>
          <w:szCs w:val="24"/>
        </w:rPr>
        <w:lastRenderedPageBreak/>
        <w:t>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2.3. O fornecedor/colaborador externo detém em seu quadro de empregados, 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w:t>
      </w:r>
      <w:r w:rsidRPr="00264CB9">
        <w:rPr>
          <w:rFonts w:ascii="Arial" w:hAnsi="Arial" w:cs="Arial"/>
          <w:sz w:val="24"/>
          <w:szCs w:val="24"/>
        </w:rPr>
        <w:lastRenderedPageBreak/>
        <w:t>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w:t>
      </w:r>
      <w:r w:rsidRPr="00264CB9">
        <w:rPr>
          <w:rFonts w:ascii="Arial" w:hAnsi="Arial" w:cs="Arial"/>
          <w:sz w:val="24"/>
          <w:szCs w:val="24"/>
        </w:rPr>
        <w:lastRenderedPageBreak/>
        <w:t>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do doador, nome/denominação do beneficiário da doação</w:t>
      </w:r>
      <w:proofErr w:type="gramStart"/>
      <w:r w:rsidRPr="00264CB9">
        <w:rPr>
          <w:rFonts w:ascii="Arial" w:hAnsi="Arial" w:cs="Arial"/>
          <w:sz w:val="24"/>
          <w:szCs w:val="24"/>
        </w:rPr>
        <w:t>)</w:t>
      </w:r>
      <w:proofErr w:type="gram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w:t>
      </w:r>
      <w:r w:rsidRPr="00264CB9">
        <w:rPr>
          <w:rFonts w:ascii="Arial" w:hAnsi="Arial" w:cs="Arial"/>
          <w:b/>
          <w:sz w:val="24"/>
          <w:szCs w:val="24"/>
        </w:rPr>
        <w:lastRenderedPageBreak/>
        <w:t xml:space="preserve">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gramEnd"/>
      <w:r w:rsidRPr="00264CB9">
        <w:rPr>
          <w:rFonts w:ascii="Arial" w:hAnsi="Arial" w:cs="Arial"/>
          <w:b w:val="0"/>
          <w:sz w:val="24"/>
          <w:szCs w:val="24"/>
          <w:lang w:val="pt-BR"/>
        </w:rPr>
        <w:t>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4C53A9">
        <w:rPr>
          <w:rFonts w:ascii="Arial" w:hAnsi="Arial" w:cs="Arial"/>
          <w:sz w:val="20"/>
          <w:szCs w:val="24"/>
        </w:rPr>
        <w:t>5</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4C53A9" w:rsidRDefault="004C53A9"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8A2D94" w:rsidRDefault="008A2D94" w:rsidP="002D2301">
      <w:pPr>
        <w:widowControl w:val="0"/>
        <w:tabs>
          <w:tab w:val="left" w:pos="1344"/>
          <w:tab w:val="left" w:pos="1345"/>
        </w:tabs>
        <w:autoSpaceDE w:val="0"/>
        <w:autoSpaceDN w:val="0"/>
        <w:spacing w:after="0"/>
        <w:ind w:right="235"/>
        <w:jc w:val="center"/>
        <w:rPr>
          <w:rFonts w:ascii="Arial" w:hAnsi="Arial" w:cs="Arial"/>
          <w:sz w:val="16"/>
          <w:szCs w:val="16"/>
        </w:rPr>
      </w:pPr>
    </w:p>
    <w:p w:rsidR="00464F41" w:rsidRDefault="00464F41" w:rsidP="002D2301">
      <w:pPr>
        <w:widowControl w:val="0"/>
        <w:tabs>
          <w:tab w:val="left" w:pos="1344"/>
          <w:tab w:val="left" w:pos="1345"/>
        </w:tabs>
        <w:autoSpaceDE w:val="0"/>
        <w:autoSpaceDN w:val="0"/>
        <w:spacing w:after="0"/>
        <w:ind w:right="235"/>
        <w:jc w:val="center"/>
        <w:rPr>
          <w:rFonts w:ascii="Arial" w:hAnsi="Arial" w:cs="Arial"/>
          <w:sz w:val="16"/>
          <w:szCs w:val="16"/>
        </w:rPr>
      </w:pPr>
    </w:p>
    <w:p w:rsidR="00FF396B" w:rsidRPr="004C53A9" w:rsidRDefault="00FF396B" w:rsidP="004C53A9">
      <w:pPr>
        <w:pStyle w:val="Ttulo1"/>
        <w:jc w:val="center"/>
      </w:pPr>
      <w:r w:rsidRPr="004C53A9">
        <w:lastRenderedPageBreak/>
        <w:t>TERMO DE REFERÊNCIA</w:t>
      </w:r>
    </w:p>
    <w:p w:rsidR="00FF396B" w:rsidRDefault="00FF396B" w:rsidP="00FF396B">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37D8A54A" wp14:editId="0D49E77F">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2471F4" w:rsidRDefault="002471F4"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" o:allowincell="f" fillcolor="#bebebe" strokeweight=".05pt">
                <v:stroke joinstyle="round"/>
                <v:path arrowok="t"/>
                <v:textbox inset="0,0,0,0">
                  <w:txbxContent>
                    <w:p w:rsidR="002471F4" w:rsidRDefault="002471F4" w:rsidP="00FF396B">
                      <w:pPr>
                        <w:pStyle w:val="Contedodoquadro"/>
                        <w:spacing w:before="66"/>
                        <w:ind w:left="3087"/>
                        <w:rPr>
                          <w:rFonts w:ascii="Arial" w:hAnsi="Arial"/>
                          <w:b/>
                          <w:sz w:val="24"/>
                        </w:rPr>
                      </w:pPr>
                      <w:proofErr w:type="gramStart"/>
                      <w:r>
                        <w:rPr>
                          <w:rFonts w:ascii="Arial" w:hAnsi="Arial"/>
                          <w:b/>
                          <w:color w:val="000000"/>
                          <w:w w:val="80"/>
                          <w:sz w:val="24"/>
                        </w:rPr>
                        <w:t>1.</w:t>
                      </w:r>
                      <w:proofErr w:type="gramEnd"/>
                      <w:r>
                        <w:rPr>
                          <w:rFonts w:ascii="Arial" w:hAnsi="Arial"/>
                          <w:b/>
                          <w:color w:val="000000"/>
                          <w:w w:val="80"/>
                          <w:sz w:val="24"/>
                        </w:rPr>
                        <w:t>CARACTERÍSTICA DO PROCESSO</w:t>
                      </w:r>
                    </w:p>
                  </w:txbxContent>
                </v:textbox>
                <w10:wrap type="topAndBottom" anchorx="page"/>
              </v:rect>
            </w:pict>
          </mc:Fallback>
        </mc:AlternateContent>
      </w:r>
    </w:p>
    <w:p w:rsidR="00FF396B" w:rsidRDefault="00FF396B" w:rsidP="00FF396B">
      <w:pPr>
        <w:pStyle w:val="Corpodetexto"/>
        <w:rPr>
          <w:rFonts w:ascii="Arial" w:hAnsi="Arial"/>
          <w:b/>
        </w:rPr>
      </w:pPr>
    </w:p>
    <w:p w:rsidR="00FF396B" w:rsidRDefault="00FF396B" w:rsidP="00FF396B">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proofErr w:type="gramStart"/>
      <w:r>
        <w:rPr>
          <w:rFonts w:asciiTheme="minorHAnsi" w:hAnsiTheme="minorHAnsi" w:cstheme="minorHAnsi"/>
          <w:b/>
          <w:w w:val="80"/>
          <w:sz w:val="24"/>
        </w:rPr>
        <w:t>ÓrgãoRequisitante</w:t>
      </w:r>
      <w:proofErr w:type="spellEnd"/>
      <w:proofErr w:type="gram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FF396B" w:rsidRDefault="00FF396B" w:rsidP="00FF396B">
      <w:pPr>
        <w:pStyle w:val="Corpodetexto"/>
        <w:spacing w:before="11"/>
        <w:rPr>
          <w:rFonts w:asciiTheme="minorHAnsi" w:hAnsiTheme="minorHAnsi" w:cstheme="minorHAnsi"/>
          <w:sz w:val="23"/>
        </w:rPr>
      </w:pPr>
    </w:p>
    <w:p w:rsidR="00FF396B" w:rsidRDefault="00FF396B" w:rsidP="00FF396B">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 xml:space="preserve">Dispensa de licitação nos termos da Lei Federal </w:t>
      </w:r>
      <w:proofErr w:type="gramStart"/>
      <w:r>
        <w:rPr>
          <w:rFonts w:asciiTheme="minorHAnsi" w:hAnsiTheme="minorHAnsi" w:cstheme="minorHAnsi"/>
          <w:w w:val="85"/>
          <w:sz w:val="24"/>
        </w:rPr>
        <w:t>nº14.</w:t>
      </w:r>
      <w:proofErr w:type="gramEnd"/>
      <w:r>
        <w:rPr>
          <w:rFonts w:asciiTheme="minorHAnsi" w:hAnsiTheme="minorHAnsi" w:cstheme="minorHAnsi"/>
          <w:w w:val="85"/>
          <w:sz w:val="24"/>
        </w:rPr>
        <w:t>133/21, art.75, inciso</w:t>
      </w:r>
      <w:r>
        <w:rPr>
          <w:rFonts w:asciiTheme="minorHAnsi" w:hAnsiTheme="minorHAnsi" w:cstheme="minorHAnsi"/>
          <w:spacing w:val="2"/>
          <w:w w:val="85"/>
          <w:sz w:val="24"/>
        </w:rPr>
        <w:t xml:space="preserve"> </w:t>
      </w:r>
      <w:r>
        <w:rPr>
          <w:rFonts w:asciiTheme="minorHAnsi" w:hAnsiTheme="minorHAnsi" w:cstheme="minorHAnsi"/>
          <w:w w:val="85"/>
          <w:sz w:val="24"/>
        </w:rPr>
        <w:t>II e em atendimento ao Decreto Municipal nº 50.797/22.</w:t>
      </w: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FF396B" w:rsidRDefault="00FF396B" w:rsidP="00FF396B">
      <w:pPr>
        <w:tabs>
          <w:tab w:val="left" w:pos="1368"/>
          <w:tab w:val="left" w:pos="1369"/>
        </w:tabs>
        <w:spacing w:line="272" w:lineRule="exact"/>
        <w:rPr>
          <w:rFonts w:asciiTheme="minorHAnsi" w:hAnsiTheme="minorHAnsi" w:cstheme="minorHAnsi"/>
          <w:sz w:val="24"/>
        </w:rPr>
      </w:pPr>
    </w:p>
    <w:p w:rsidR="00FF396B" w:rsidRDefault="00FF396B" w:rsidP="00FF396B">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proofErr w:type="spellStart"/>
      <w:proofErr w:type="gramStart"/>
      <w:r>
        <w:rPr>
          <w:rFonts w:asciiTheme="minorHAnsi" w:hAnsiTheme="minorHAnsi" w:cstheme="minorHAnsi"/>
          <w:b/>
          <w:w w:val="85"/>
          <w:sz w:val="24"/>
        </w:rPr>
        <w:t>Objeto:</w:t>
      </w:r>
      <w:proofErr w:type="gramEnd"/>
      <w:r>
        <w:rPr>
          <w:rFonts w:asciiTheme="minorHAnsi" w:hAnsiTheme="minorHAnsi" w:cstheme="minorHAnsi"/>
          <w:w w:val="85"/>
          <w:sz w:val="24"/>
        </w:rPr>
        <w:t>Aquisição</w:t>
      </w:r>
      <w:proofErr w:type="spellEnd"/>
      <w:r>
        <w:rPr>
          <w:rFonts w:asciiTheme="minorHAnsi" w:hAnsiTheme="minorHAnsi" w:cstheme="minorHAnsi"/>
          <w:w w:val="85"/>
          <w:sz w:val="24"/>
        </w:rPr>
        <w:t xml:space="preserve"> de Material Médico Hospitalar, para o abastecimento de o Complexo Hospitalar: Hospital Municipal Lourenço Jorge e Maternidade Leila Diniz, da Secretaria Municipal de Saúde, sem obrigação futura.</w:t>
      </w:r>
    </w:p>
    <w:p w:rsidR="00FF396B" w:rsidRDefault="00FF396B" w:rsidP="00FF396B">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15471B63" wp14:editId="63F253B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471F4" w:rsidRDefault="002471F4"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" o:allowincell="f" fillcolor="#a4a4a4" strokeweight=".05pt">
                <v:stroke joinstyle="round"/>
                <v:path arrowok="t"/>
                <v:textbox inset="0,0,0,0">
                  <w:txbxContent>
                    <w:p w:rsidR="002471F4" w:rsidRDefault="002471F4" w:rsidP="00FF396B">
                      <w:pPr>
                        <w:pStyle w:val="Contedodoquadro"/>
                        <w:spacing w:before="66"/>
                        <w:ind w:left="3202"/>
                        <w:rPr>
                          <w:rFonts w:ascii="Arial" w:hAnsi="Arial"/>
                          <w:b/>
                          <w:sz w:val="24"/>
                        </w:rPr>
                      </w:pPr>
                      <w:proofErr w:type="gramStart"/>
                      <w:r>
                        <w:rPr>
                          <w:rFonts w:ascii="Arial" w:hAnsi="Arial"/>
                          <w:b/>
                          <w:color w:val="000000"/>
                          <w:w w:val="80"/>
                          <w:sz w:val="24"/>
                        </w:rPr>
                        <w:t>2.</w:t>
                      </w:r>
                      <w:proofErr w:type="gramEnd"/>
                      <w:r>
                        <w:rPr>
                          <w:rFonts w:ascii="Arial" w:hAnsi="Arial"/>
                          <w:b/>
                          <w:color w:val="000000"/>
                          <w:w w:val="80"/>
                          <w:sz w:val="24"/>
                        </w:rPr>
                        <w:t>JUSTIFICATIVA DA AQUISIÇÃO</w:t>
                      </w:r>
                    </w:p>
                  </w:txbxContent>
                </v:textbox>
                <w10:wrap type="topAndBottom" anchorx="page"/>
              </v:rect>
            </w:pict>
          </mc:Fallback>
        </mc:AlternateContent>
      </w:r>
    </w:p>
    <w:p w:rsidR="00FF396B" w:rsidRDefault="00FF396B" w:rsidP="00FF396B">
      <w:pPr>
        <w:pStyle w:val="Corpodetexto"/>
        <w:spacing w:before="3"/>
        <w:rPr>
          <w:rFonts w:asciiTheme="minorHAnsi" w:hAnsiTheme="minorHAnsi" w:cstheme="minorHAnsi"/>
          <w:sz w:val="22"/>
        </w:rPr>
      </w:pPr>
    </w:p>
    <w:p w:rsidR="00FF396B" w:rsidRDefault="00FF396B" w:rsidP="00FF396B">
      <w:pPr>
        <w:pStyle w:val="Corpodetexto"/>
        <w:spacing w:line="360" w:lineRule="auto"/>
        <w:ind w:left="802" w:right="806" w:firstLine="851"/>
        <w:jc w:val="both"/>
        <w:rPr>
          <w:rFonts w:asciiTheme="minorHAnsi" w:hAnsiTheme="minorHAnsi" w:cstheme="minorHAnsi"/>
          <w:color w:val="212121"/>
          <w:w w:val="85"/>
        </w:rPr>
      </w:pPr>
      <w:r>
        <w:rPr>
          <w:rFonts w:asciiTheme="minorHAnsi" w:hAnsiTheme="minorHAnsi" w:cstheme="minorHAnsi"/>
        </w:rPr>
        <w:t>Trata o presente de aquisição de material medico cirúrgico, em caráter Emergencial para abastecimento dos setores do HMLJ e MLD, a fim de manter o pleno funcionamento das Unidades. Os insumos elencados tiveram entregas não realizadas pelos fornecedores nos últimos pregões, ou não foram contemplados nos registros de preços vigentes. Não houve resposta sobre previsão de conclusão do processo licitatório ou emergencial em andamento pela gerência de aquisição da SMS. Desta forma temendo o desabastecimento e a impossibilidade de substituição dos itens, esta Unidade de Saúde formalizou o presente Termo. Frise-se que esses insumos são de grande importância para atender esta Unidade nos atendimentos de Urgências, Emergências de trauma, obstétricas e neonatais.</w:t>
      </w:r>
    </w:p>
    <w:p w:rsidR="00FF396B" w:rsidRDefault="00FF396B" w:rsidP="00FF396B">
      <w:pPr>
        <w:pStyle w:val="Corpodetexto"/>
        <w:spacing w:line="360" w:lineRule="auto"/>
        <w:ind w:left="802" w:right="806"/>
        <w:jc w:val="both"/>
        <w:rPr>
          <w:rFonts w:asciiTheme="minorHAnsi" w:hAnsiTheme="minorHAnsi" w:cstheme="minorHAnsi"/>
          <w:w w:val="90"/>
        </w:rPr>
      </w:pPr>
      <w:r>
        <w:rPr>
          <w:rFonts w:asciiTheme="minorHAnsi" w:hAnsiTheme="minorHAnsi" w:cstheme="minorHAnsi"/>
          <w:w w:val="90"/>
        </w:rPr>
        <w:t>A reserva orçamentária encontra-se alocada nos Programas de Trabalho</w:t>
      </w:r>
      <w:r>
        <w:rPr>
          <w:rFonts w:asciiTheme="minorHAnsi" w:hAnsiTheme="minorHAnsi" w:cstheme="minorHAnsi"/>
          <w:spacing w:val="1"/>
          <w:w w:val="90"/>
        </w:rPr>
        <w:t>:</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Theme="minorHAnsi" w:hAnsiTheme="minorHAnsi" w:cstheme="minorHAnsi"/>
          <w:w w:val="90"/>
        </w:rPr>
        <w:t>(PT)</w:t>
      </w:r>
      <w:r>
        <w:rPr>
          <w:rFonts w:asciiTheme="minorHAnsi" w:hAnsiTheme="minorHAnsi" w:cstheme="minorHAnsi"/>
          <w:w w:val="85"/>
        </w:rPr>
        <w:t xml:space="preserve">1878.10302.0306.2009 e </w:t>
      </w:r>
      <w:r>
        <w:rPr>
          <w:rFonts w:asciiTheme="minorHAnsi" w:hAnsiTheme="minorHAnsi" w:cstheme="minorHAnsi"/>
          <w:w w:val="90"/>
        </w:rPr>
        <w:t>(PT)</w:t>
      </w:r>
      <w:r>
        <w:rPr>
          <w:rFonts w:asciiTheme="minorHAnsi" w:hAnsiTheme="minorHAnsi" w:cstheme="minorHAnsi"/>
          <w:w w:val="85"/>
        </w:rPr>
        <w:t>1878.10302.0306.2011</w:t>
      </w:r>
    </w:p>
    <w:p w:rsidR="00FF396B" w:rsidRDefault="00FF396B" w:rsidP="00FF396B">
      <w:pPr>
        <w:pStyle w:val="Corpodetexto"/>
        <w:spacing w:line="360" w:lineRule="auto"/>
        <w:ind w:left="802" w:right="806"/>
        <w:jc w:val="both"/>
        <w:rPr>
          <w:rFonts w:asciiTheme="minorHAnsi" w:hAnsiTheme="minorHAnsi" w:cstheme="minorHAnsi"/>
          <w:spacing w:val="1"/>
          <w:w w:val="90"/>
        </w:rPr>
      </w:pPr>
      <w:r>
        <w:rPr>
          <w:rFonts w:ascii="Calibri" w:hAnsi="Calibri" w:cstheme="minorHAnsi"/>
          <w:noProof/>
          <w:spacing w:val="1"/>
        </w:rPr>
        <mc:AlternateContent>
          <mc:Choice Requires="wps">
            <w:drawing>
              <wp:anchor distT="0" distB="0" distL="0" distR="635" simplePos="0" relativeHeight="251661312" behindDoc="1" locked="0" layoutInCell="0" allowOverlap="1" wp14:anchorId="56960320" wp14:editId="5402C109">
                <wp:simplePos x="0" y="0"/>
                <wp:positionH relativeFrom="page">
                  <wp:posOffset>998220</wp:posOffset>
                </wp:positionH>
                <wp:positionV relativeFrom="paragraph">
                  <wp:posOffset>570865</wp:posOffset>
                </wp:positionV>
                <wp:extent cx="6105525" cy="265430"/>
                <wp:effectExtent l="0" t="0" r="28575" b="20320"/>
                <wp:wrapTopAndBottom/>
                <wp:docPr id="5" name="Quadro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5525" cy="26543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471F4" w:rsidRDefault="002471F4"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3" o:spid="_x0000_s1028" style="position:absolute;left:0;text-align:left;margin-left:78.6pt;margin-top:44.95pt;width:480.75pt;height:20.9pt;z-index:-251655168;visibility:visible;mso-wrap-style:square;mso-width-percent:0;mso-height-percent:0;mso-wrap-distance-left:0;mso-wrap-distance-top:0;mso-wrap-distance-right:.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" o:allowincell="f" fillcolor="#a4a4a4" strokeweight=".05pt">
                <v:stroke joinstyle="round"/>
                <v:path arrowok="t"/>
                <v:textbox inset="0,0,0,0">
                  <w:txbxContent>
                    <w:p w:rsidR="002471F4" w:rsidRDefault="002471F4" w:rsidP="00FF396B">
                      <w:pPr>
                        <w:pStyle w:val="Contedodoquadro"/>
                        <w:spacing w:before="68"/>
                        <w:ind w:left="3055"/>
                        <w:rPr>
                          <w:rFonts w:ascii="Arial" w:hAnsi="Arial"/>
                          <w:b/>
                          <w:sz w:val="24"/>
                        </w:rPr>
                      </w:pPr>
                      <w:proofErr w:type="gramStart"/>
                      <w:r>
                        <w:rPr>
                          <w:rFonts w:ascii="Arial" w:hAnsi="Arial"/>
                          <w:b/>
                          <w:color w:val="000000"/>
                          <w:w w:val="80"/>
                          <w:sz w:val="24"/>
                        </w:rPr>
                        <w:t>3.</w:t>
                      </w:r>
                      <w:proofErr w:type="gramEnd"/>
                      <w:r>
                        <w:rPr>
                          <w:rFonts w:ascii="Arial" w:hAnsi="Arial"/>
                          <w:b/>
                          <w:color w:val="000000"/>
                          <w:w w:val="80"/>
                          <w:sz w:val="24"/>
                        </w:rPr>
                        <w:t>ESPECIFICAÇÃO DO SPRODUTOS</w:t>
                      </w:r>
                    </w:p>
                  </w:txbxContent>
                </v:textbox>
                <w10:wrap type="topAndBottom" anchorx="page"/>
              </v:rect>
            </w:pict>
          </mc:Fallback>
        </mc:AlternateContent>
      </w:r>
    </w:p>
    <w:p w:rsidR="00FF396B" w:rsidRDefault="00FF396B" w:rsidP="00FF396B">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lastRenderedPageBreak/>
        <w:t>3.1</w:t>
      </w:r>
      <w:proofErr w:type="gramStart"/>
      <w:r>
        <w:rPr>
          <w:rFonts w:asciiTheme="minorHAnsi" w:hAnsiTheme="minorHAnsi" w:cstheme="minorHAnsi"/>
          <w:w w:val="80"/>
        </w:rPr>
        <w:t>Adescriçãoválidaparaaquisiçãosolicitada,</w:t>
      </w:r>
      <w:proofErr w:type="gramEnd"/>
      <w:r>
        <w:rPr>
          <w:rFonts w:asciiTheme="minorHAnsi" w:hAnsiTheme="minorHAnsi" w:cstheme="minorHAnsi"/>
          <w:w w:val="80"/>
        </w:rPr>
        <w:t>éaqueconstanopresente</w:t>
      </w:r>
      <w:r>
        <w:rPr>
          <w:rFonts w:asciiTheme="minorHAnsi" w:hAnsiTheme="minorHAnsi" w:cstheme="minorHAnsi"/>
          <w:w w:val="90"/>
        </w:rPr>
        <w:t>TermodeReferência:</w:t>
      </w:r>
    </w:p>
    <w:p w:rsidR="00FF396B" w:rsidRDefault="00FF396B" w:rsidP="00FF396B">
      <w:pPr>
        <w:pStyle w:val="Corpodetexto"/>
        <w:spacing w:before="3"/>
        <w:rPr>
          <w:rFonts w:asciiTheme="minorHAnsi" w:hAnsiTheme="minorHAnsi" w:cstheme="minorHAnsi"/>
        </w:rPr>
      </w:pPr>
    </w:p>
    <w:p w:rsidR="00FF396B" w:rsidRDefault="00FF396B" w:rsidP="00FF396B">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proofErr w:type="gramStart"/>
      <w:r>
        <w:rPr>
          <w:rFonts w:asciiTheme="minorHAnsi" w:hAnsiTheme="minorHAnsi" w:cstheme="minorHAnsi"/>
          <w:i/>
          <w:w w:val="80"/>
          <w:sz w:val="24"/>
        </w:rPr>
        <w:t>compras.</w:t>
      </w:r>
      <w:proofErr w:type="gramEnd"/>
      <w:r>
        <w:rPr>
          <w:rFonts w:asciiTheme="minorHAnsi" w:hAnsiTheme="minorHAnsi" w:cstheme="minorHAnsi"/>
          <w:i/>
          <w:w w:val="80"/>
          <w:sz w:val="24"/>
        </w:rPr>
        <w:t>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p>
    <w:p w:rsidR="00FF396B" w:rsidRDefault="00FF396B" w:rsidP="00FF396B">
      <w:pPr>
        <w:pStyle w:val="Corpodetexto"/>
        <w:rPr>
          <w:rFonts w:asciiTheme="minorHAnsi" w:hAnsiTheme="minorHAnsi" w:cstheme="minorHAnsi"/>
          <w:i/>
          <w:sz w:val="20"/>
        </w:rPr>
      </w:pPr>
    </w:p>
    <w:tbl>
      <w:tblPr>
        <w:tblW w:w="9801" w:type="dxa"/>
        <w:tblInd w:w="-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634"/>
        <w:gridCol w:w="1559"/>
        <w:gridCol w:w="709"/>
        <w:gridCol w:w="4252"/>
        <w:gridCol w:w="709"/>
        <w:gridCol w:w="992"/>
        <w:gridCol w:w="946"/>
      </w:tblGrid>
      <w:tr w:rsidR="00547FD2" w:rsidTr="004C53A9">
        <w:trPr>
          <w:trHeight w:val="571"/>
        </w:trPr>
        <w:tc>
          <w:tcPr>
            <w:tcW w:w="9801" w:type="dxa"/>
            <w:gridSpan w:val="7"/>
            <w:shd w:val="clear" w:color="auto" w:fill="CCCCCC"/>
            <w:vAlign w:val="center"/>
          </w:tcPr>
          <w:p w:rsidR="00547FD2" w:rsidRDefault="00547FD2" w:rsidP="002471F4">
            <w:pPr>
              <w:jc w:val="center"/>
              <w:rPr>
                <w:b/>
                <w:sz w:val="16"/>
                <w:szCs w:val="16"/>
              </w:rPr>
            </w:pPr>
            <w:r>
              <w:rPr>
                <w:b/>
                <w:sz w:val="16"/>
                <w:szCs w:val="16"/>
              </w:rPr>
              <w:t>ESPECIFICACAO DE MATERIAL HOSPITALAR</w:t>
            </w:r>
          </w:p>
        </w:tc>
      </w:tr>
      <w:tr w:rsidR="004C53A9" w:rsidTr="004C53A9">
        <w:trPr>
          <w:trHeight w:val="571"/>
        </w:trPr>
        <w:tc>
          <w:tcPr>
            <w:tcW w:w="634" w:type="dxa"/>
            <w:shd w:val="clear" w:color="auto" w:fill="CCCCCC"/>
            <w:tcMar>
              <w:top w:w="0" w:type="dxa"/>
              <w:left w:w="41" w:type="dxa"/>
              <w:bottom w:w="0" w:type="dxa"/>
              <w:right w:w="41" w:type="dxa"/>
            </w:tcMar>
            <w:vAlign w:val="center"/>
          </w:tcPr>
          <w:p w:rsidR="004C53A9" w:rsidRDefault="004C53A9" w:rsidP="002471F4">
            <w:pPr>
              <w:jc w:val="center"/>
              <w:rPr>
                <w:b/>
                <w:sz w:val="16"/>
                <w:szCs w:val="16"/>
              </w:rPr>
            </w:pPr>
            <w:r>
              <w:rPr>
                <w:b/>
                <w:sz w:val="16"/>
                <w:szCs w:val="16"/>
              </w:rPr>
              <w:t>ITEM</w:t>
            </w:r>
          </w:p>
        </w:tc>
        <w:tc>
          <w:tcPr>
            <w:tcW w:w="1559" w:type="dxa"/>
            <w:shd w:val="clear" w:color="auto" w:fill="CCCCCC"/>
            <w:tcMar>
              <w:top w:w="0" w:type="dxa"/>
              <w:left w:w="41" w:type="dxa"/>
              <w:bottom w:w="0" w:type="dxa"/>
              <w:right w:w="41" w:type="dxa"/>
            </w:tcMar>
            <w:vAlign w:val="center"/>
          </w:tcPr>
          <w:p w:rsidR="004C53A9" w:rsidRDefault="004C53A9" w:rsidP="002471F4">
            <w:pPr>
              <w:jc w:val="center"/>
              <w:rPr>
                <w:b/>
                <w:sz w:val="16"/>
                <w:szCs w:val="16"/>
              </w:rPr>
            </w:pPr>
            <w:r>
              <w:rPr>
                <w:b/>
                <w:sz w:val="16"/>
                <w:szCs w:val="16"/>
              </w:rPr>
              <w:t>CÓDIGO SIGMA</w:t>
            </w:r>
          </w:p>
        </w:tc>
        <w:tc>
          <w:tcPr>
            <w:tcW w:w="709" w:type="dxa"/>
            <w:shd w:val="clear" w:color="auto" w:fill="CCCCCC"/>
            <w:tcMar>
              <w:top w:w="0" w:type="dxa"/>
              <w:left w:w="41" w:type="dxa"/>
              <w:bottom w:w="0" w:type="dxa"/>
              <w:right w:w="41" w:type="dxa"/>
            </w:tcMar>
            <w:vAlign w:val="center"/>
          </w:tcPr>
          <w:p w:rsidR="004C53A9" w:rsidRDefault="004C53A9" w:rsidP="002471F4">
            <w:pPr>
              <w:jc w:val="center"/>
              <w:rPr>
                <w:b/>
                <w:sz w:val="16"/>
                <w:szCs w:val="16"/>
              </w:rPr>
            </w:pPr>
            <w:r>
              <w:rPr>
                <w:b/>
                <w:sz w:val="16"/>
                <w:szCs w:val="16"/>
              </w:rPr>
              <w:t>CÓDIGO BR</w:t>
            </w:r>
          </w:p>
        </w:tc>
        <w:tc>
          <w:tcPr>
            <w:tcW w:w="4252" w:type="dxa"/>
            <w:shd w:val="clear" w:color="auto" w:fill="CCCCCC"/>
            <w:tcMar>
              <w:top w:w="0" w:type="dxa"/>
              <w:left w:w="41" w:type="dxa"/>
              <w:bottom w:w="0" w:type="dxa"/>
              <w:right w:w="41" w:type="dxa"/>
            </w:tcMar>
            <w:vAlign w:val="center"/>
          </w:tcPr>
          <w:p w:rsidR="004C53A9" w:rsidRDefault="004C53A9" w:rsidP="002471F4">
            <w:pPr>
              <w:jc w:val="center"/>
              <w:rPr>
                <w:b/>
                <w:sz w:val="16"/>
                <w:szCs w:val="16"/>
              </w:rPr>
            </w:pPr>
            <w:r>
              <w:rPr>
                <w:b/>
                <w:sz w:val="16"/>
                <w:szCs w:val="16"/>
              </w:rPr>
              <w:t>DESCRIÇÃO DO PRODUTO</w:t>
            </w:r>
          </w:p>
        </w:tc>
        <w:tc>
          <w:tcPr>
            <w:tcW w:w="709" w:type="dxa"/>
            <w:shd w:val="clear" w:color="auto" w:fill="CCCCCC"/>
            <w:vAlign w:val="center"/>
          </w:tcPr>
          <w:p w:rsidR="004C53A9" w:rsidRDefault="004C53A9" w:rsidP="002471F4">
            <w:pPr>
              <w:jc w:val="center"/>
              <w:rPr>
                <w:b/>
                <w:sz w:val="16"/>
                <w:szCs w:val="16"/>
              </w:rPr>
            </w:pPr>
            <w:r>
              <w:rPr>
                <w:b/>
                <w:sz w:val="16"/>
                <w:szCs w:val="16"/>
              </w:rPr>
              <w:t>UNID.</w:t>
            </w:r>
          </w:p>
        </w:tc>
        <w:tc>
          <w:tcPr>
            <w:tcW w:w="992" w:type="dxa"/>
            <w:shd w:val="clear" w:color="auto" w:fill="CCCCCC"/>
            <w:vAlign w:val="center"/>
          </w:tcPr>
          <w:p w:rsidR="004C53A9" w:rsidRDefault="004C53A9" w:rsidP="002471F4">
            <w:pPr>
              <w:jc w:val="center"/>
              <w:rPr>
                <w:b/>
                <w:sz w:val="16"/>
                <w:szCs w:val="16"/>
              </w:rPr>
            </w:pPr>
            <w:r>
              <w:rPr>
                <w:b/>
                <w:sz w:val="16"/>
                <w:szCs w:val="16"/>
              </w:rPr>
              <w:t>QUANTIDADE</w:t>
            </w:r>
          </w:p>
        </w:tc>
        <w:tc>
          <w:tcPr>
            <w:tcW w:w="946" w:type="dxa"/>
            <w:shd w:val="clear" w:color="auto" w:fill="CCCCCC"/>
            <w:vAlign w:val="center"/>
          </w:tcPr>
          <w:p w:rsidR="004C53A9" w:rsidRDefault="004C53A9" w:rsidP="002471F4">
            <w:pPr>
              <w:jc w:val="center"/>
              <w:rPr>
                <w:b/>
                <w:sz w:val="16"/>
                <w:szCs w:val="16"/>
              </w:rPr>
            </w:pPr>
            <w:r>
              <w:rPr>
                <w:b/>
                <w:sz w:val="16"/>
                <w:szCs w:val="16"/>
              </w:rPr>
              <w:t>Em uso</w:t>
            </w:r>
          </w:p>
        </w:tc>
      </w:tr>
      <w:tr w:rsidR="0002212B" w:rsidRPr="004C53A9" w:rsidTr="00F43926">
        <w:trPr>
          <w:trHeight w:val="571"/>
        </w:trPr>
        <w:tc>
          <w:tcPr>
            <w:tcW w:w="634" w:type="dxa"/>
            <w:shd w:val="clear" w:color="auto" w:fill="FFFFFF" w:themeFill="background1"/>
            <w:tcMar>
              <w:top w:w="0" w:type="dxa"/>
              <w:left w:w="41" w:type="dxa"/>
              <w:bottom w:w="0" w:type="dxa"/>
              <w:right w:w="41" w:type="dxa"/>
            </w:tcMar>
          </w:tcPr>
          <w:p w:rsidR="0002212B" w:rsidRPr="0002212B" w:rsidRDefault="0002212B" w:rsidP="002B1FB4">
            <w:pPr>
              <w:jc w:val="center"/>
              <w:rPr>
                <w:sz w:val="16"/>
                <w:szCs w:val="16"/>
              </w:rPr>
            </w:pPr>
            <w:proofErr w:type="gramStart"/>
            <w:r w:rsidRPr="0002212B">
              <w:rPr>
                <w:sz w:val="16"/>
                <w:szCs w:val="16"/>
              </w:rPr>
              <w:t>1</w:t>
            </w:r>
            <w:proofErr w:type="gramEnd"/>
          </w:p>
        </w:tc>
        <w:tc>
          <w:tcPr>
            <w:tcW w:w="1559" w:type="dxa"/>
            <w:shd w:val="clear" w:color="auto" w:fill="FFFFFF" w:themeFill="background1"/>
            <w:tcMar>
              <w:top w:w="0" w:type="dxa"/>
              <w:left w:w="41" w:type="dxa"/>
              <w:bottom w:w="0" w:type="dxa"/>
              <w:right w:w="41" w:type="dxa"/>
            </w:tcMar>
          </w:tcPr>
          <w:p w:rsidR="0002212B" w:rsidRPr="0002212B" w:rsidRDefault="0002212B" w:rsidP="002B1FB4">
            <w:pPr>
              <w:jc w:val="center"/>
              <w:rPr>
                <w:sz w:val="16"/>
                <w:szCs w:val="16"/>
              </w:rPr>
            </w:pPr>
            <w:r w:rsidRPr="0002212B">
              <w:rPr>
                <w:sz w:val="16"/>
                <w:szCs w:val="16"/>
              </w:rPr>
              <w:t>6515.14.133-92</w:t>
            </w:r>
          </w:p>
        </w:tc>
        <w:tc>
          <w:tcPr>
            <w:tcW w:w="709" w:type="dxa"/>
            <w:shd w:val="clear" w:color="auto" w:fill="FFFFFF" w:themeFill="background1"/>
            <w:tcMar>
              <w:top w:w="0" w:type="dxa"/>
              <w:left w:w="41" w:type="dxa"/>
              <w:bottom w:w="0" w:type="dxa"/>
              <w:right w:w="41" w:type="dxa"/>
            </w:tcMar>
          </w:tcPr>
          <w:p w:rsidR="0002212B" w:rsidRPr="0002212B" w:rsidRDefault="0002212B" w:rsidP="002B1FB4">
            <w:pPr>
              <w:jc w:val="center"/>
              <w:rPr>
                <w:sz w:val="16"/>
                <w:szCs w:val="16"/>
              </w:rPr>
            </w:pPr>
            <w:r w:rsidRPr="0002212B">
              <w:rPr>
                <w:sz w:val="16"/>
                <w:szCs w:val="16"/>
              </w:rPr>
              <w:t>437176</w:t>
            </w:r>
          </w:p>
        </w:tc>
        <w:tc>
          <w:tcPr>
            <w:tcW w:w="4252" w:type="dxa"/>
            <w:shd w:val="clear" w:color="auto" w:fill="FFFFFF" w:themeFill="background1"/>
            <w:tcMar>
              <w:top w:w="0" w:type="dxa"/>
              <w:left w:w="41" w:type="dxa"/>
              <w:bottom w:w="0" w:type="dxa"/>
              <w:right w:w="41" w:type="dxa"/>
            </w:tcMar>
          </w:tcPr>
          <w:p w:rsidR="0002212B" w:rsidRPr="0002212B" w:rsidRDefault="0002212B" w:rsidP="002B1FB4">
            <w:pPr>
              <w:jc w:val="center"/>
              <w:rPr>
                <w:sz w:val="16"/>
                <w:szCs w:val="16"/>
              </w:rPr>
            </w:pPr>
            <w:r w:rsidRPr="0002212B">
              <w:rPr>
                <w:sz w:val="16"/>
                <w:szCs w:val="16"/>
              </w:rPr>
              <w:t>CATETER INTRAVENOSO PERIFERICO DE SEGURANÇA 16G</w:t>
            </w:r>
          </w:p>
        </w:tc>
        <w:tc>
          <w:tcPr>
            <w:tcW w:w="709" w:type="dxa"/>
            <w:shd w:val="clear" w:color="auto" w:fill="FFFFFF" w:themeFill="background1"/>
          </w:tcPr>
          <w:p w:rsidR="0002212B" w:rsidRPr="0002212B" w:rsidRDefault="0002212B" w:rsidP="002B1FB4">
            <w:pPr>
              <w:jc w:val="center"/>
              <w:rPr>
                <w:sz w:val="16"/>
                <w:szCs w:val="16"/>
              </w:rPr>
            </w:pPr>
            <w:r w:rsidRPr="0002212B">
              <w:rPr>
                <w:sz w:val="16"/>
                <w:szCs w:val="16"/>
              </w:rPr>
              <w:t>UND</w:t>
            </w:r>
          </w:p>
        </w:tc>
        <w:tc>
          <w:tcPr>
            <w:tcW w:w="992" w:type="dxa"/>
            <w:shd w:val="clear" w:color="auto" w:fill="FFFFFF" w:themeFill="background1"/>
          </w:tcPr>
          <w:p w:rsidR="0002212B" w:rsidRPr="0002212B" w:rsidRDefault="0002212B" w:rsidP="002B1FB4">
            <w:pPr>
              <w:jc w:val="center"/>
              <w:rPr>
                <w:sz w:val="16"/>
                <w:szCs w:val="16"/>
              </w:rPr>
            </w:pPr>
            <w:r w:rsidRPr="0002212B">
              <w:rPr>
                <w:sz w:val="16"/>
                <w:szCs w:val="16"/>
              </w:rPr>
              <w:t>900</w:t>
            </w:r>
          </w:p>
        </w:tc>
        <w:tc>
          <w:tcPr>
            <w:tcW w:w="946" w:type="dxa"/>
            <w:shd w:val="clear" w:color="auto" w:fill="FFFFFF" w:themeFill="background1"/>
          </w:tcPr>
          <w:p w:rsidR="0002212B" w:rsidRPr="004C53A9" w:rsidRDefault="0002212B" w:rsidP="002B1FB4">
            <w:pPr>
              <w:jc w:val="center"/>
              <w:rPr>
                <w:sz w:val="16"/>
                <w:szCs w:val="16"/>
              </w:rPr>
            </w:pPr>
            <w:r w:rsidRPr="004C53A9">
              <w:rPr>
                <w:sz w:val="16"/>
                <w:szCs w:val="16"/>
              </w:rPr>
              <w:t>HMLJ/MLD</w:t>
            </w:r>
          </w:p>
        </w:tc>
      </w:tr>
      <w:tr w:rsidR="0002212B" w:rsidRPr="004C53A9" w:rsidTr="00F43926">
        <w:trPr>
          <w:trHeight w:val="571"/>
        </w:trPr>
        <w:tc>
          <w:tcPr>
            <w:tcW w:w="634" w:type="dxa"/>
            <w:shd w:val="clear" w:color="auto" w:fill="FFFFFF" w:themeFill="background1"/>
            <w:tcMar>
              <w:top w:w="0" w:type="dxa"/>
              <w:left w:w="41" w:type="dxa"/>
              <w:bottom w:w="0" w:type="dxa"/>
              <w:right w:w="41" w:type="dxa"/>
            </w:tcMar>
          </w:tcPr>
          <w:p w:rsidR="0002212B" w:rsidRPr="0002212B" w:rsidRDefault="0002212B" w:rsidP="002B1FB4">
            <w:pPr>
              <w:jc w:val="center"/>
              <w:rPr>
                <w:sz w:val="16"/>
                <w:szCs w:val="16"/>
              </w:rPr>
            </w:pPr>
            <w:proofErr w:type="gramStart"/>
            <w:r w:rsidRPr="0002212B">
              <w:rPr>
                <w:sz w:val="16"/>
                <w:szCs w:val="16"/>
              </w:rPr>
              <w:t>2</w:t>
            </w:r>
            <w:proofErr w:type="gramEnd"/>
          </w:p>
        </w:tc>
        <w:tc>
          <w:tcPr>
            <w:tcW w:w="1559" w:type="dxa"/>
            <w:shd w:val="clear" w:color="auto" w:fill="FFFFFF" w:themeFill="background1"/>
            <w:tcMar>
              <w:top w:w="0" w:type="dxa"/>
              <w:left w:w="41" w:type="dxa"/>
              <w:bottom w:w="0" w:type="dxa"/>
              <w:right w:w="41" w:type="dxa"/>
            </w:tcMar>
          </w:tcPr>
          <w:p w:rsidR="0002212B" w:rsidRPr="0002212B" w:rsidRDefault="0002212B" w:rsidP="002B1FB4">
            <w:pPr>
              <w:jc w:val="center"/>
              <w:rPr>
                <w:sz w:val="16"/>
                <w:szCs w:val="16"/>
              </w:rPr>
            </w:pPr>
            <w:r w:rsidRPr="0002212B">
              <w:rPr>
                <w:sz w:val="16"/>
                <w:szCs w:val="16"/>
              </w:rPr>
              <w:t>6515.14.134-73</w:t>
            </w:r>
          </w:p>
        </w:tc>
        <w:tc>
          <w:tcPr>
            <w:tcW w:w="709" w:type="dxa"/>
            <w:shd w:val="clear" w:color="auto" w:fill="FFFFFF" w:themeFill="background1"/>
            <w:tcMar>
              <w:top w:w="0" w:type="dxa"/>
              <w:left w:w="41" w:type="dxa"/>
              <w:bottom w:w="0" w:type="dxa"/>
              <w:right w:w="41" w:type="dxa"/>
            </w:tcMar>
          </w:tcPr>
          <w:p w:rsidR="0002212B" w:rsidRPr="0002212B" w:rsidRDefault="0002212B" w:rsidP="002B1FB4">
            <w:pPr>
              <w:jc w:val="center"/>
              <w:rPr>
                <w:sz w:val="16"/>
                <w:szCs w:val="16"/>
              </w:rPr>
            </w:pPr>
            <w:r w:rsidRPr="0002212B">
              <w:rPr>
                <w:sz w:val="16"/>
                <w:szCs w:val="16"/>
              </w:rPr>
              <w:t>437177</w:t>
            </w:r>
          </w:p>
        </w:tc>
        <w:tc>
          <w:tcPr>
            <w:tcW w:w="4252" w:type="dxa"/>
            <w:shd w:val="clear" w:color="auto" w:fill="FFFFFF" w:themeFill="background1"/>
            <w:tcMar>
              <w:top w:w="0" w:type="dxa"/>
              <w:left w:w="41" w:type="dxa"/>
              <w:bottom w:w="0" w:type="dxa"/>
              <w:right w:w="41" w:type="dxa"/>
            </w:tcMar>
          </w:tcPr>
          <w:p w:rsidR="0002212B" w:rsidRPr="0002212B" w:rsidRDefault="0002212B" w:rsidP="002B1FB4">
            <w:pPr>
              <w:jc w:val="center"/>
              <w:rPr>
                <w:sz w:val="16"/>
                <w:szCs w:val="16"/>
              </w:rPr>
            </w:pPr>
            <w:r w:rsidRPr="0002212B">
              <w:rPr>
                <w:sz w:val="16"/>
                <w:szCs w:val="16"/>
              </w:rPr>
              <w:t>CATETER INTRAVENOSO PERIFERICO DE SEGURANÇA 18G</w:t>
            </w:r>
          </w:p>
        </w:tc>
        <w:tc>
          <w:tcPr>
            <w:tcW w:w="709" w:type="dxa"/>
            <w:shd w:val="clear" w:color="auto" w:fill="FFFFFF" w:themeFill="background1"/>
          </w:tcPr>
          <w:p w:rsidR="0002212B" w:rsidRPr="0002212B" w:rsidRDefault="0002212B" w:rsidP="002B1FB4">
            <w:pPr>
              <w:jc w:val="center"/>
              <w:rPr>
                <w:sz w:val="16"/>
                <w:szCs w:val="16"/>
              </w:rPr>
            </w:pPr>
            <w:r w:rsidRPr="0002212B">
              <w:rPr>
                <w:sz w:val="16"/>
                <w:szCs w:val="16"/>
              </w:rPr>
              <w:t>UND</w:t>
            </w:r>
          </w:p>
        </w:tc>
        <w:tc>
          <w:tcPr>
            <w:tcW w:w="992" w:type="dxa"/>
            <w:shd w:val="clear" w:color="auto" w:fill="FFFFFF" w:themeFill="background1"/>
          </w:tcPr>
          <w:p w:rsidR="0002212B" w:rsidRPr="0002212B" w:rsidRDefault="0002212B" w:rsidP="002B1FB4">
            <w:pPr>
              <w:jc w:val="center"/>
              <w:rPr>
                <w:sz w:val="16"/>
                <w:szCs w:val="16"/>
              </w:rPr>
            </w:pPr>
            <w:r w:rsidRPr="0002212B">
              <w:rPr>
                <w:sz w:val="16"/>
                <w:szCs w:val="16"/>
              </w:rPr>
              <w:t>12.000</w:t>
            </w:r>
          </w:p>
        </w:tc>
        <w:tc>
          <w:tcPr>
            <w:tcW w:w="946" w:type="dxa"/>
            <w:shd w:val="clear" w:color="auto" w:fill="FFFFFF" w:themeFill="background1"/>
          </w:tcPr>
          <w:p w:rsidR="0002212B" w:rsidRPr="004C53A9" w:rsidRDefault="0002212B" w:rsidP="002B1FB4">
            <w:pPr>
              <w:jc w:val="center"/>
              <w:rPr>
                <w:sz w:val="16"/>
                <w:szCs w:val="16"/>
              </w:rPr>
            </w:pPr>
            <w:r w:rsidRPr="004C53A9">
              <w:rPr>
                <w:sz w:val="16"/>
                <w:szCs w:val="16"/>
              </w:rPr>
              <w:t>HMLJ/MLD</w:t>
            </w:r>
          </w:p>
        </w:tc>
      </w:tr>
      <w:tr w:rsidR="0002212B" w:rsidRPr="004C53A9" w:rsidTr="00F43926">
        <w:trPr>
          <w:trHeight w:val="571"/>
        </w:trPr>
        <w:tc>
          <w:tcPr>
            <w:tcW w:w="634" w:type="dxa"/>
            <w:shd w:val="clear" w:color="auto" w:fill="FFFFFF" w:themeFill="background1"/>
            <w:tcMar>
              <w:top w:w="0" w:type="dxa"/>
              <w:left w:w="41" w:type="dxa"/>
              <w:bottom w:w="0" w:type="dxa"/>
              <w:right w:w="41" w:type="dxa"/>
            </w:tcMar>
          </w:tcPr>
          <w:p w:rsidR="0002212B" w:rsidRPr="0002212B" w:rsidRDefault="0002212B" w:rsidP="002B1FB4">
            <w:pPr>
              <w:jc w:val="center"/>
              <w:rPr>
                <w:sz w:val="16"/>
                <w:szCs w:val="16"/>
              </w:rPr>
            </w:pPr>
            <w:proofErr w:type="gramStart"/>
            <w:r w:rsidRPr="0002212B">
              <w:rPr>
                <w:sz w:val="16"/>
                <w:szCs w:val="16"/>
              </w:rPr>
              <w:t>3</w:t>
            </w:r>
            <w:proofErr w:type="gramEnd"/>
          </w:p>
        </w:tc>
        <w:tc>
          <w:tcPr>
            <w:tcW w:w="1559" w:type="dxa"/>
            <w:shd w:val="clear" w:color="auto" w:fill="FFFFFF" w:themeFill="background1"/>
            <w:tcMar>
              <w:top w:w="0" w:type="dxa"/>
              <w:left w:w="41" w:type="dxa"/>
              <w:bottom w:w="0" w:type="dxa"/>
              <w:right w:w="41" w:type="dxa"/>
            </w:tcMar>
          </w:tcPr>
          <w:p w:rsidR="0002212B" w:rsidRPr="0002212B" w:rsidRDefault="0002212B" w:rsidP="002B1FB4">
            <w:pPr>
              <w:jc w:val="center"/>
              <w:rPr>
                <w:sz w:val="16"/>
                <w:szCs w:val="16"/>
              </w:rPr>
            </w:pPr>
            <w:r w:rsidRPr="0002212B">
              <w:rPr>
                <w:sz w:val="16"/>
                <w:szCs w:val="16"/>
              </w:rPr>
              <w:t>6515.14.136-35</w:t>
            </w:r>
          </w:p>
        </w:tc>
        <w:tc>
          <w:tcPr>
            <w:tcW w:w="709" w:type="dxa"/>
            <w:shd w:val="clear" w:color="auto" w:fill="FFFFFF" w:themeFill="background1"/>
            <w:tcMar>
              <w:top w:w="0" w:type="dxa"/>
              <w:left w:w="41" w:type="dxa"/>
              <w:bottom w:w="0" w:type="dxa"/>
              <w:right w:w="41" w:type="dxa"/>
            </w:tcMar>
          </w:tcPr>
          <w:p w:rsidR="0002212B" w:rsidRPr="0002212B" w:rsidRDefault="0002212B" w:rsidP="002B1FB4">
            <w:pPr>
              <w:jc w:val="center"/>
              <w:rPr>
                <w:sz w:val="16"/>
                <w:szCs w:val="16"/>
              </w:rPr>
            </w:pPr>
            <w:r w:rsidRPr="0002212B">
              <w:rPr>
                <w:sz w:val="16"/>
                <w:szCs w:val="16"/>
              </w:rPr>
              <w:t>437179</w:t>
            </w:r>
          </w:p>
        </w:tc>
        <w:tc>
          <w:tcPr>
            <w:tcW w:w="4252" w:type="dxa"/>
            <w:shd w:val="clear" w:color="auto" w:fill="FFFFFF" w:themeFill="background1"/>
            <w:tcMar>
              <w:top w:w="0" w:type="dxa"/>
              <w:left w:w="41" w:type="dxa"/>
              <w:bottom w:w="0" w:type="dxa"/>
              <w:right w:w="41" w:type="dxa"/>
            </w:tcMar>
          </w:tcPr>
          <w:p w:rsidR="0002212B" w:rsidRPr="0002212B" w:rsidRDefault="0002212B" w:rsidP="002B1FB4">
            <w:pPr>
              <w:jc w:val="center"/>
              <w:rPr>
                <w:sz w:val="16"/>
                <w:szCs w:val="16"/>
              </w:rPr>
            </w:pPr>
            <w:r w:rsidRPr="0002212B">
              <w:rPr>
                <w:sz w:val="16"/>
                <w:szCs w:val="16"/>
              </w:rPr>
              <w:t>CATETER INTRAVENOSO PERIFERICO DE SEGURANÇA 22G</w:t>
            </w:r>
          </w:p>
        </w:tc>
        <w:tc>
          <w:tcPr>
            <w:tcW w:w="709" w:type="dxa"/>
            <w:shd w:val="clear" w:color="auto" w:fill="FFFFFF" w:themeFill="background1"/>
          </w:tcPr>
          <w:p w:rsidR="0002212B" w:rsidRPr="0002212B" w:rsidRDefault="0002212B" w:rsidP="002B1FB4">
            <w:pPr>
              <w:jc w:val="center"/>
              <w:rPr>
                <w:sz w:val="16"/>
                <w:szCs w:val="16"/>
              </w:rPr>
            </w:pPr>
            <w:r w:rsidRPr="0002212B">
              <w:rPr>
                <w:sz w:val="16"/>
                <w:szCs w:val="16"/>
              </w:rPr>
              <w:t>UND</w:t>
            </w:r>
          </w:p>
        </w:tc>
        <w:tc>
          <w:tcPr>
            <w:tcW w:w="992" w:type="dxa"/>
            <w:shd w:val="clear" w:color="auto" w:fill="FFFFFF" w:themeFill="background1"/>
          </w:tcPr>
          <w:p w:rsidR="0002212B" w:rsidRPr="0002212B" w:rsidRDefault="0002212B" w:rsidP="002B1FB4">
            <w:pPr>
              <w:jc w:val="center"/>
              <w:rPr>
                <w:sz w:val="16"/>
                <w:szCs w:val="16"/>
              </w:rPr>
            </w:pPr>
            <w:r w:rsidRPr="0002212B">
              <w:rPr>
                <w:sz w:val="16"/>
                <w:szCs w:val="16"/>
              </w:rPr>
              <w:t>12.000</w:t>
            </w:r>
          </w:p>
        </w:tc>
        <w:tc>
          <w:tcPr>
            <w:tcW w:w="946" w:type="dxa"/>
            <w:shd w:val="clear" w:color="auto" w:fill="FFFFFF" w:themeFill="background1"/>
          </w:tcPr>
          <w:p w:rsidR="0002212B" w:rsidRPr="004C53A9" w:rsidRDefault="0002212B" w:rsidP="002B1FB4">
            <w:pPr>
              <w:jc w:val="center"/>
              <w:rPr>
                <w:sz w:val="16"/>
                <w:szCs w:val="16"/>
              </w:rPr>
            </w:pPr>
            <w:r w:rsidRPr="004C53A9">
              <w:rPr>
                <w:sz w:val="16"/>
                <w:szCs w:val="16"/>
              </w:rPr>
              <w:t>HMLJ/MLD</w:t>
            </w:r>
          </w:p>
        </w:tc>
      </w:tr>
    </w:tbl>
    <w:p w:rsidR="00FF396B" w:rsidRDefault="00FF396B" w:rsidP="00FF396B">
      <w:pPr>
        <w:pStyle w:val="Corpodetexto"/>
        <w:rPr>
          <w:rFonts w:asciiTheme="minorHAnsi" w:hAnsiTheme="minorHAnsi" w:cstheme="minorHAnsi"/>
          <w:i/>
          <w:sz w:val="20"/>
        </w:rPr>
      </w:pPr>
    </w:p>
    <w:p w:rsidR="00FF396B" w:rsidRDefault="00FF396B" w:rsidP="00FF396B">
      <w:pPr>
        <w:pStyle w:val="Corpodetexto"/>
        <w:rPr>
          <w:rFonts w:asciiTheme="minorHAnsi" w:hAnsiTheme="minorHAnsi" w:cstheme="minorHAnsi"/>
          <w:i/>
          <w:sz w:val="20"/>
        </w:rPr>
      </w:pPr>
    </w:p>
    <w:p w:rsidR="004C53A9" w:rsidRDefault="004C53A9" w:rsidP="00FF396B">
      <w:pPr>
        <w:pStyle w:val="Corpodetexto"/>
        <w:rPr>
          <w:rFonts w:asciiTheme="minorHAnsi" w:hAnsiTheme="minorHAnsi" w:cstheme="minorHAnsi"/>
          <w:i/>
          <w:sz w:val="20"/>
        </w:rPr>
      </w:pPr>
    </w:p>
    <w:p w:rsidR="00FF396B" w:rsidRDefault="00FF396B" w:rsidP="00FF396B">
      <w:pPr>
        <w:pStyle w:val="Corpodetexto"/>
        <w:spacing w:before="10"/>
        <w:rPr>
          <w:rFonts w:asciiTheme="minorHAnsi" w:hAnsiTheme="minorHAnsi" w:cstheme="minorHAnsi"/>
          <w:i/>
          <w:sz w:val="10"/>
        </w:rPr>
      </w:pPr>
      <w:r>
        <w:rPr>
          <w:rFonts w:ascii="Calibri" w:hAnsi="Calibri" w:cstheme="minorHAnsi"/>
          <w:i/>
          <w:noProof/>
          <w:sz w:val="10"/>
        </w:rPr>
        <mc:AlternateContent>
          <mc:Choice Requires="wps">
            <w:drawing>
              <wp:anchor distT="0" distB="0" distL="0" distR="0" simplePos="0" relativeHeight="251662336" behindDoc="1" locked="0" layoutInCell="0" allowOverlap="1" wp14:anchorId="082556FF" wp14:editId="1B873155">
                <wp:simplePos x="0" y="0"/>
                <wp:positionH relativeFrom="page">
                  <wp:posOffset>661670</wp:posOffset>
                </wp:positionH>
                <wp:positionV relativeFrom="paragraph">
                  <wp:posOffset>109220</wp:posOffset>
                </wp:positionV>
                <wp:extent cx="6777355" cy="274320"/>
                <wp:effectExtent l="0" t="0" r="23495" b="11430"/>
                <wp:wrapTopAndBottom/>
                <wp:docPr id="12" name="Quadro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77355" cy="2743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471F4" w:rsidRDefault="002471F4"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4" o:spid="_x0000_s1029" style="position:absolute;margin-left:52.1pt;margin-top:8.6pt;width:533.65pt;height:21.6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" o:allowincell="f" fillcolor="#a4a4a4" strokeweight=".05pt">
                <v:stroke joinstyle="round"/>
                <v:path arrowok="t"/>
                <v:textbox inset="0,0,0,0">
                  <w:txbxContent>
                    <w:p w:rsidR="002471F4" w:rsidRDefault="002471F4" w:rsidP="00FF396B">
                      <w:pPr>
                        <w:pStyle w:val="Contedodoquadro"/>
                        <w:spacing w:before="66"/>
                        <w:ind w:left="2767"/>
                        <w:rPr>
                          <w:rFonts w:ascii="Arial" w:hAnsi="Arial"/>
                          <w:b/>
                          <w:sz w:val="24"/>
                        </w:rPr>
                      </w:pPr>
                      <w:proofErr w:type="gramStart"/>
                      <w:r>
                        <w:rPr>
                          <w:rFonts w:ascii="Arial" w:hAnsi="Arial"/>
                          <w:b/>
                          <w:color w:val="000000"/>
                          <w:w w:val="80"/>
                          <w:sz w:val="24"/>
                        </w:rPr>
                        <w:t>4.</w:t>
                      </w:r>
                      <w:proofErr w:type="gramEnd"/>
                      <w:r>
                        <w:rPr>
                          <w:rFonts w:ascii="Arial" w:hAnsi="Arial"/>
                          <w:b/>
                          <w:color w:val="000000"/>
                          <w:w w:val="80"/>
                          <w:sz w:val="24"/>
                        </w:rPr>
                        <w:t>DA APRESENTAÇÃO E AVALIAÇÂO DE AMOSTRAS</w:t>
                      </w:r>
                    </w:p>
                  </w:txbxContent>
                </v:textbox>
                <w10:wrap type="topAndBottom" anchorx="page"/>
              </v:rect>
            </w:pict>
          </mc:Fallback>
        </mc:AlternateContent>
      </w:r>
    </w:p>
    <w:p w:rsidR="00FF396B" w:rsidRDefault="00FF396B" w:rsidP="00FF396B">
      <w:pPr>
        <w:pStyle w:val="Corpodetexto"/>
        <w:spacing w:before="11"/>
        <w:rPr>
          <w:rFonts w:asciiTheme="minorHAnsi" w:hAnsiTheme="minorHAnsi" w:cstheme="minorHAnsi"/>
          <w:i/>
          <w:sz w:val="18"/>
        </w:rPr>
      </w:pPr>
    </w:p>
    <w:p w:rsidR="00FF396B" w:rsidRDefault="00FF396B" w:rsidP="00FF396B">
      <w:pPr>
        <w:pStyle w:val="PargrafodaLista"/>
        <w:widowControl w:val="0"/>
        <w:numPr>
          <w:ilvl w:val="1"/>
          <w:numId w:val="42"/>
        </w:numPr>
        <w:tabs>
          <w:tab w:val="left" w:pos="1510"/>
        </w:tabs>
        <w:suppressAutoHyphens/>
        <w:spacing w:before="100" w:after="0" w:line="360" w:lineRule="auto"/>
        <w:ind w:right="806" w:firstLine="0"/>
        <w:contextualSpacing w:val="0"/>
        <w:jc w:val="both"/>
        <w:rPr>
          <w:rFonts w:asciiTheme="minorHAnsi" w:hAnsiTheme="minorHAnsi" w:cstheme="minorHAnsi"/>
        </w:rPr>
      </w:pPr>
      <w:r>
        <w:rPr>
          <w:rFonts w:asciiTheme="minorHAnsi" w:hAnsiTheme="minorHAnsi" w:cstheme="minorHAnsi"/>
          <w:w w:val="80"/>
          <w:sz w:val="24"/>
        </w:rPr>
        <w:t xml:space="preserve">Para realização da avaliação técnica, as empresas deverão fornecer 01 (um) catálogo </w:t>
      </w:r>
      <w:proofErr w:type="spellStart"/>
      <w:proofErr w:type="gramStart"/>
      <w:r>
        <w:rPr>
          <w:rFonts w:asciiTheme="minorHAnsi" w:hAnsiTheme="minorHAnsi" w:cstheme="minorHAnsi"/>
          <w:w w:val="80"/>
          <w:sz w:val="24"/>
        </w:rPr>
        <w:t>ilustrativo,</w:t>
      </w:r>
      <w:proofErr w:type="gramEnd"/>
      <w:r>
        <w:rPr>
          <w:rFonts w:asciiTheme="minorHAnsi" w:hAnsiTheme="minorHAnsi" w:cstheme="minorHAnsi"/>
          <w:w w:val="80"/>
          <w:sz w:val="24"/>
        </w:rPr>
        <w:t>juntamente</w:t>
      </w:r>
      <w:proofErr w:type="spellEnd"/>
      <w:r>
        <w:rPr>
          <w:rFonts w:asciiTheme="minorHAnsi" w:hAnsiTheme="minorHAnsi" w:cstheme="minorHAnsi"/>
          <w:w w:val="80"/>
          <w:sz w:val="24"/>
        </w:rPr>
        <w:t xml:space="preserve"> com uma amostra do produto, a ser entregue no HMLJ, localizado na Avenida Ayrton Senna nº2000 Barra da Tijuca/</w:t>
      </w:r>
      <w:proofErr w:type="spellStart"/>
      <w:r>
        <w:rPr>
          <w:rFonts w:asciiTheme="minorHAnsi" w:hAnsiTheme="minorHAnsi" w:cstheme="minorHAnsi"/>
          <w:w w:val="85"/>
          <w:sz w:val="24"/>
        </w:rPr>
        <w:t>RJ,medianteagendamentoprévio</w:t>
      </w:r>
      <w:proofErr w:type="spellEnd"/>
      <w:r>
        <w:rPr>
          <w:rFonts w:asciiTheme="minorHAnsi" w:hAnsiTheme="minorHAnsi" w:cstheme="minorHAnsi"/>
          <w:w w:val="85"/>
          <w:sz w:val="24"/>
        </w:rPr>
        <w:t>.</w:t>
      </w:r>
    </w:p>
    <w:p w:rsidR="00FF396B" w:rsidRDefault="00FF396B" w:rsidP="00FF396B">
      <w:pPr>
        <w:pStyle w:val="PargrafodaLista"/>
        <w:widowControl w:val="0"/>
        <w:numPr>
          <w:ilvl w:val="1"/>
          <w:numId w:val="42"/>
        </w:numPr>
        <w:tabs>
          <w:tab w:val="left" w:pos="1510"/>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5"/>
          <w:sz w:val="24"/>
        </w:rPr>
        <w:t xml:space="preserve">O </w:t>
      </w:r>
      <w:r>
        <w:rPr>
          <w:rFonts w:asciiTheme="minorHAnsi" w:hAnsiTheme="minorHAnsi" w:cstheme="minorHAnsi"/>
          <w:i/>
          <w:w w:val="85"/>
          <w:sz w:val="24"/>
        </w:rPr>
        <w:t xml:space="preserve">catálogo ilustrativo </w:t>
      </w:r>
      <w:r>
        <w:rPr>
          <w:rFonts w:asciiTheme="minorHAnsi" w:hAnsiTheme="minorHAnsi" w:cstheme="minorHAnsi"/>
          <w:w w:val="85"/>
          <w:sz w:val="24"/>
        </w:rPr>
        <w:t xml:space="preserve">do material e/ou equipamento cotado deverá ser apresentado em </w:t>
      </w:r>
      <w:proofErr w:type="spellStart"/>
      <w:r>
        <w:rPr>
          <w:rFonts w:asciiTheme="minorHAnsi" w:hAnsiTheme="minorHAnsi" w:cstheme="minorHAnsi"/>
          <w:w w:val="85"/>
          <w:sz w:val="24"/>
        </w:rPr>
        <w:t>língua</w:t>
      </w:r>
      <w:r>
        <w:rPr>
          <w:rFonts w:asciiTheme="minorHAnsi" w:hAnsiTheme="minorHAnsi" w:cstheme="minorHAnsi"/>
          <w:w w:val="80"/>
          <w:sz w:val="24"/>
        </w:rPr>
        <w:t>portuguesa</w:t>
      </w:r>
      <w:proofErr w:type="spellEnd"/>
      <w:r>
        <w:rPr>
          <w:rFonts w:asciiTheme="minorHAnsi" w:hAnsiTheme="minorHAnsi" w:cstheme="minorHAnsi"/>
          <w:w w:val="80"/>
          <w:sz w:val="24"/>
        </w:rPr>
        <w:t xml:space="preserve">, sem emendas ou rasuras, de maneira legível, identificando corretamente o produto a que </w:t>
      </w:r>
      <w:proofErr w:type="spellStart"/>
      <w:r>
        <w:rPr>
          <w:rFonts w:asciiTheme="minorHAnsi" w:hAnsiTheme="minorHAnsi" w:cstheme="minorHAnsi"/>
          <w:w w:val="80"/>
          <w:sz w:val="24"/>
        </w:rPr>
        <w:t>se</w:t>
      </w:r>
      <w:r>
        <w:rPr>
          <w:rFonts w:asciiTheme="minorHAnsi" w:hAnsiTheme="minorHAnsi" w:cstheme="minorHAnsi"/>
          <w:w w:val="90"/>
          <w:sz w:val="24"/>
        </w:rPr>
        <w:t>refere</w:t>
      </w:r>
      <w:proofErr w:type="spellEnd"/>
      <w:r>
        <w:rPr>
          <w:rFonts w:asciiTheme="minorHAnsi" w:hAnsiTheme="minorHAnsi" w:cstheme="minorHAnsi"/>
          <w:w w:val="90"/>
          <w:sz w:val="24"/>
        </w:rPr>
        <w:t>.</w:t>
      </w:r>
    </w:p>
    <w:p w:rsidR="00FF396B" w:rsidRDefault="00FF396B" w:rsidP="00FF396B">
      <w:pPr>
        <w:pStyle w:val="PargrafodaLista"/>
        <w:widowControl w:val="0"/>
        <w:numPr>
          <w:ilvl w:val="1"/>
          <w:numId w:val="42"/>
        </w:numPr>
        <w:tabs>
          <w:tab w:val="left" w:pos="1450"/>
        </w:tabs>
        <w:suppressAutoHyphens/>
        <w:spacing w:after="0" w:line="360" w:lineRule="auto"/>
        <w:ind w:right="806" w:firstLine="0"/>
        <w:contextualSpacing w:val="0"/>
        <w:jc w:val="both"/>
        <w:rPr>
          <w:rFonts w:asciiTheme="minorHAnsi" w:hAnsiTheme="minorHAnsi" w:cstheme="minorHAnsi"/>
          <w:sz w:val="24"/>
        </w:rPr>
      </w:pPr>
      <w:r>
        <w:rPr>
          <w:rFonts w:asciiTheme="minorHAnsi" w:hAnsiTheme="minorHAnsi" w:cstheme="minorHAnsi"/>
          <w:w w:val="85"/>
          <w:sz w:val="24"/>
        </w:rPr>
        <w:t xml:space="preserve">Caso haja REPROVAÇÃO do material/equipamento apresentado como amostra pela </w:t>
      </w:r>
      <w:proofErr w:type="spellStart"/>
      <w:r>
        <w:rPr>
          <w:rFonts w:asciiTheme="minorHAnsi" w:hAnsiTheme="minorHAnsi" w:cstheme="minorHAnsi"/>
          <w:w w:val="85"/>
          <w:sz w:val="24"/>
        </w:rPr>
        <w:t>empresa</w:t>
      </w:r>
      <w:r>
        <w:rPr>
          <w:rFonts w:asciiTheme="minorHAnsi" w:hAnsiTheme="minorHAnsi" w:cstheme="minorHAnsi"/>
          <w:w w:val="80"/>
          <w:sz w:val="24"/>
        </w:rPr>
        <w:t>detentora</w:t>
      </w:r>
      <w:proofErr w:type="spellEnd"/>
      <w:r>
        <w:rPr>
          <w:rFonts w:asciiTheme="minorHAnsi" w:hAnsiTheme="minorHAnsi" w:cstheme="minorHAnsi"/>
          <w:w w:val="80"/>
          <w:sz w:val="24"/>
        </w:rPr>
        <w:t xml:space="preserve"> do menor preço, a empresa detentora do segundo preço poderá apresentar amostra do </w:t>
      </w:r>
      <w:proofErr w:type="gramStart"/>
      <w:r>
        <w:rPr>
          <w:rFonts w:asciiTheme="minorHAnsi" w:hAnsiTheme="minorHAnsi" w:cstheme="minorHAnsi"/>
          <w:w w:val="80"/>
          <w:sz w:val="24"/>
        </w:rPr>
        <w:t>produtoofertado,</w:t>
      </w:r>
      <w:proofErr w:type="gramEnd"/>
      <w:r>
        <w:rPr>
          <w:rFonts w:asciiTheme="minorHAnsi" w:hAnsiTheme="minorHAnsi" w:cstheme="minorHAnsi"/>
          <w:w w:val="80"/>
          <w:sz w:val="24"/>
        </w:rPr>
        <w:t>eassimsucessivamenteatéquesejaselecionadomaterial/equipamentocomamostraaprovada.</w:t>
      </w:r>
    </w:p>
    <w:p w:rsidR="00FF396B" w:rsidRDefault="00FF396B" w:rsidP="00FF396B">
      <w:pPr>
        <w:pStyle w:val="PargrafodaLista"/>
        <w:widowControl w:val="0"/>
        <w:numPr>
          <w:ilvl w:val="1"/>
          <w:numId w:val="42"/>
        </w:numPr>
        <w:tabs>
          <w:tab w:val="left" w:pos="1311"/>
        </w:tabs>
        <w:suppressAutoHyphens/>
        <w:spacing w:after="0" w:line="360" w:lineRule="auto"/>
        <w:ind w:right="807" w:firstLine="0"/>
        <w:contextualSpacing w:val="0"/>
        <w:jc w:val="both"/>
        <w:rPr>
          <w:rFonts w:asciiTheme="minorHAnsi" w:hAnsiTheme="minorHAnsi" w:cstheme="minorHAnsi"/>
          <w:sz w:val="24"/>
        </w:rPr>
      </w:pPr>
      <w:r>
        <w:rPr>
          <w:rFonts w:asciiTheme="minorHAnsi" w:hAnsiTheme="minorHAnsi" w:cstheme="minorHAnsi"/>
          <w:w w:val="80"/>
          <w:sz w:val="24"/>
        </w:rPr>
        <w:t xml:space="preserve">A amostra aprovada </w:t>
      </w:r>
      <w:r>
        <w:rPr>
          <w:rFonts w:asciiTheme="minorHAnsi" w:hAnsiTheme="minorHAnsi" w:cstheme="minorHAnsi"/>
          <w:b/>
          <w:w w:val="80"/>
          <w:sz w:val="24"/>
        </w:rPr>
        <w:t xml:space="preserve">não </w:t>
      </w:r>
      <w:r>
        <w:rPr>
          <w:rFonts w:asciiTheme="minorHAnsi" w:hAnsiTheme="minorHAnsi" w:cstheme="minorHAnsi"/>
          <w:w w:val="80"/>
          <w:sz w:val="24"/>
        </w:rPr>
        <w:t xml:space="preserve">poderá ser descontada do total do material adquirido, e poderá </w:t>
      </w:r>
      <w:r>
        <w:rPr>
          <w:rFonts w:asciiTheme="minorHAnsi" w:hAnsiTheme="minorHAnsi" w:cstheme="minorHAnsi"/>
          <w:w w:val="80"/>
          <w:sz w:val="24"/>
        </w:rPr>
        <w:lastRenderedPageBreak/>
        <w:t xml:space="preserve">ser </w:t>
      </w:r>
      <w:proofErr w:type="spellStart"/>
      <w:r>
        <w:rPr>
          <w:rFonts w:asciiTheme="minorHAnsi" w:hAnsiTheme="minorHAnsi" w:cstheme="minorHAnsi"/>
          <w:w w:val="80"/>
          <w:sz w:val="24"/>
        </w:rPr>
        <w:t>retirada</w:t>
      </w:r>
      <w:r>
        <w:rPr>
          <w:rFonts w:asciiTheme="minorHAnsi" w:hAnsiTheme="minorHAnsi" w:cstheme="minorHAnsi"/>
          <w:w w:val="90"/>
          <w:sz w:val="24"/>
        </w:rPr>
        <w:t>apósemissãodoparecertécnico</w:t>
      </w:r>
      <w:proofErr w:type="spellEnd"/>
      <w:r>
        <w:rPr>
          <w:rFonts w:asciiTheme="minorHAnsi" w:hAnsiTheme="minorHAnsi" w:cstheme="minorHAnsi"/>
          <w:w w:val="90"/>
          <w:sz w:val="24"/>
        </w:rPr>
        <w:t>.</w:t>
      </w:r>
    </w:p>
    <w:p w:rsidR="00FF396B" w:rsidRDefault="00FF396B" w:rsidP="00FF396B">
      <w:pPr>
        <w:pStyle w:val="Ttulo1"/>
        <w:keepNext w:val="0"/>
        <w:keepLines w:val="0"/>
        <w:widowControl w:val="0"/>
        <w:numPr>
          <w:ilvl w:val="1"/>
          <w:numId w:val="41"/>
        </w:numPr>
        <w:tabs>
          <w:tab w:val="left" w:pos="1134"/>
        </w:tabs>
        <w:suppressAutoHyphens/>
        <w:spacing w:before="230" w:line="240" w:lineRule="auto"/>
        <w:jc w:val="both"/>
        <w:rPr>
          <w:rFonts w:asciiTheme="minorHAnsi" w:hAnsiTheme="minorHAnsi" w:cstheme="minorHAnsi"/>
        </w:rPr>
      </w:pPr>
      <w:r>
        <w:rPr>
          <w:noProof/>
        </w:rPr>
        <mc:AlternateContent>
          <mc:Choice Requires="wps">
            <w:drawing>
              <wp:anchor distT="0" distB="0" distL="0" distR="0" simplePos="0" relativeHeight="251663360" behindDoc="1" locked="0" layoutInCell="0" allowOverlap="1" wp14:anchorId="6E166053" wp14:editId="6B7A4689">
                <wp:simplePos x="0" y="0"/>
                <wp:positionH relativeFrom="page">
                  <wp:posOffset>518795</wp:posOffset>
                </wp:positionH>
                <wp:positionV relativeFrom="paragraph">
                  <wp:posOffset>17145</wp:posOffset>
                </wp:positionV>
                <wp:extent cx="6697345" cy="244475"/>
                <wp:effectExtent l="0" t="0" r="27305" b="22225"/>
                <wp:wrapTopAndBottom/>
                <wp:docPr id="9" name="Quadro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97345" cy="244475"/>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471F4" w:rsidRDefault="002471F4"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5" o:spid="_x0000_s1030" style="position:absolute;left:0;text-align:left;margin-left:40.85pt;margin-top:1.35pt;width:527.35pt;height:19.25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" o:allowincell="f" fillcolor="#a4a4a4" strokeweight=".05pt">
                <v:stroke joinstyle="round"/>
                <v:path arrowok="t"/>
                <v:textbox inset="0,0,0,0">
                  <w:txbxContent>
                    <w:p w:rsidR="002471F4" w:rsidRDefault="002471F4" w:rsidP="00FF396B">
                      <w:pPr>
                        <w:pStyle w:val="Contedodoquadro"/>
                        <w:spacing w:before="66"/>
                        <w:ind w:left="3868"/>
                        <w:rPr>
                          <w:rFonts w:ascii="Arial" w:hAnsi="Arial"/>
                          <w:b/>
                          <w:sz w:val="24"/>
                        </w:rPr>
                      </w:pPr>
                      <w:proofErr w:type="gramStart"/>
                      <w:r>
                        <w:rPr>
                          <w:rFonts w:ascii="Arial" w:hAnsi="Arial"/>
                          <w:b/>
                          <w:color w:val="000000"/>
                          <w:w w:val="80"/>
                          <w:sz w:val="24"/>
                        </w:rPr>
                        <w:t>5.</w:t>
                      </w:r>
                      <w:proofErr w:type="gramEnd"/>
                      <w:r>
                        <w:rPr>
                          <w:rFonts w:ascii="Arial" w:hAnsi="Arial"/>
                          <w:b/>
                          <w:color w:val="000000"/>
                          <w:w w:val="80"/>
                          <w:sz w:val="24"/>
                        </w:rPr>
                        <w:t>DOCUMENTAÇÃO EXIGIDA</w:t>
                      </w:r>
                    </w:p>
                  </w:txbxContent>
                </v:textbox>
                <w10:wrap type="topAndBottom" anchorx="page"/>
              </v:rect>
            </w:pict>
          </mc:Fallback>
        </mc:AlternateContent>
      </w:r>
      <w:r>
        <w:rPr>
          <w:rFonts w:asciiTheme="minorHAnsi" w:hAnsiTheme="minorHAnsi" w:cstheme="minorHAnsi"/>
          <w:w w:val="80"/>
        </w:rPr>
        <w:t>DOCUMENTOS DO PRODUTO:</w:t>
      </w:r>
    </w:p>
    <w:p w:rsidR="00FF396B" w:rsidRDefault="00FF396B" w:rsidP="00FF396B">
      <w:pPr>
        <w:pStyle w:val="PargrafodaLista"/>
        <w:widowControl w:val="0"/>
        <w:numPr>
          <w:ilvl w:val="2"/>
          <w:numId w:val="41"/>
        </w:numPr>
        <w:tabs>
          <w:tab w:val="left" w:pos="1320"/>
        </w:tabs>
        <w:suppressAutoHyphens/>
        <w:spacing w:before="137" w:after="0" w:line="360" w:lineRule="auto"/>
        <w:ind w:left="770" w:right="82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/ANVISA(PublicaçãonoD.O.U.)–</w:t>
      </w:r>
      <w:r>
        <w:rPr>
          <w:rFonts w:asciiTheme="minorHAnsi" w:hAnsiTheme="minorHAnsi" w:cstheme="minorHAnsi"/>
          <w:w w:val="90"/>
          <w:sz w:val="24"/>
        </w:rPr>
        <w:t>RDC185/2001.</w:t>
      </w:r>
    </w:p>
    <w:p w:rsidR="00FF396B" w:rsidRDefault="00FF396B" w:rsidP="00FF396B">
      <w:pPr>
        <w:pStyle w:val="PargrafodaLista"/>
        <w:widowControl w:val="0"/>
        <w:numPr>
          <w:ilvl w:val="2"/>
          <w:numId w:val="41"/>
        </w:numPr>
        <w:tabs>
          <w:tab w:val="left" w:pos="1320"/>
        </w:tabs>
        <w:suppressAutoHyphens/>
        <w:spacing w:after="0" w:line="360" w:lineRule="auto"/>
        <w:ind w:left="770" w:right="850" w:firstLine="0"/>
        <w:contextualSpacing w:val="0"/>
        <w:jc w:val="both"/>
        <w:rPr>
          <w:rFonts w:asciiTheme="minorHAnsi" w:hAnsiTheme="minorHAnsi" w:cstheme="minorHAnsi"/>
          <w:sz w:val="24"/>
        </w:rPr>
      </w:pPr>
      <w:proofErr w:type="gramStart"/>
      <w:r>
        <w:rPr>
          <w:rFonts w:asciiTheme="minorHAnsi" w:hAnsiTheme="minorHAnsi" w:cstheme="minorHAnsi"/>
          <w:w w:val="80"/>
          <w:sz w:val="24"/>
        </w:rPr>
        <w:t>AempresadeveráfornecerCertificadodeRegistronoMS</w:t>
      </w:r>
      <w:proofErr w:type="gramEnd"/>
      <w:r>
        <w:rPr>
          <w:rFonts w:asciiTheme="minorHAnsi" w:hAnsiTheme="minorHAnsi" w:cstheme="minorHAnsi"/>
          <w:w w:val="80"/>
          <w:sz w:val="24"/>
        </w:rPr>
        <w:t>/ANVISAporfamília(Publicação</w:t>
      </w:r>
      <w:r>
        <w:rPr>
          <w:rFonts w:asciiTheme="minorHAnsi" w:hAnsiTheme="minorHAnsi" w:cstheme="minorHAnsi"/>
          <w:w w:val="90"/>
          <w:sz w:val="24"/>
        </w:rPr>
        <w:t>noD.O.U.)RDC97/2000.</w:t>
      </w:r>
    </w:p>
    <w:p w:rsidR="00FF396B" w:rsidRDefault="00FF396B" w:rsidP="00FF396B">
      <w:pPr>
        <w:pStyle w:val="PargrafodaLista"/>
        <w:widowControl w:val="0"/>
        <w:numPr>
          <w:ilvl w:val="2"/>
          <w:numId w:val="41"/>
        </w:numPr>
        <w:tabs>
          <w:tab w:val="left" w:pos="1320"/>
        </w:tabs>
        <w:suppressAutoHyphens/>
        <w:spacing w:after="0" w:line="360" w:lineRule="auto"/>
        <w:ind w:left="770" w:right="1533" w:firstLine="0"/>
        <w:contextualSpacing w:val="0"/>
        <w:jc w:val="both"/>
        <w:rPr>
          <w:rFonts w:asciiTheme="minorHAnsi" w:hAnsiTheme="minorHAnsi" w:cstheme="minorHAnsi"/>
          <w:sz w:val="24"/>
        </w:rPr>
      </w:pPr>
      <w:r>
        <w:rPr>
          <w:rFonts w:asciiTheme="minorHAnsi" w:hAnsiTheme="minorHAnsi" w:cstheme="minorHAnsi"/>
          <w:w w:val="80"/>
          <w:sz w:val="24"/>
        </w:rPr>
        <w:t>Aembalagemeosrótulosdosprodutosapresentadosdevematenderaoscritériosestabelecidosna RDC185/2001/MS–ANVISA.</w:t>
      </w:r>
    </w:p>
    <w:p w:rsidR="00FF396B" w:rsidRDefault="00FF396B" w:rsidP="00FF396B">
      <w:pPr>
        <w:pStyle w:val="PargrafodaLista"/>
        <w:widowControl w:val="0"/>
        <w:numPr>
          <w:ilvl w:val="2"/>
          <w:numId w:val="41"/>
        </w:numPr>
        <w:tabs>
          <w:tab w:val="left" w:pos="1100"/>
          <w:tab w:val="left" w:pos="1320"/>
        </w:tabs>
        <w:suppressAutoHyphens/>
        <w:spacing w:after="0" w:line="274" w:lineRule="exact"/>
        <w:ind w:left="770" w:firstLine="0"/>
        <w:contextualSpacing w:val="0"/>
        <w:jc w:val="both"/>
        <w:rPr>
          <w:rFonts w:asciiTheme="minorHAnsi" w:hAnsiTheme="minorHAnsi" w:cstheme="minorHAnsi"/>
          <w:sz w:val="24"/>
        </w:rPr>
      </w:pPr>
      <w:proofErr w:type="spellStart"/>
      <w:proofErr w:type="gramStart"/>
      <w:r>
        <w:rPr>
          <w:rFonts w:asciiTheme="minorHAnsi" w:hAnsiTheme="minorHAnsi" w:cstheme="minorHAnsi"/>
          <w:w w:val="80"/>
          <w:sz w:val="24"/>
        </w:rPr>
        <w:t>OsprodutosdeverãoapresentarselodequalidadedoINMETRO</w:t>
      </w:r>
      <w:proofErr w:type="spellEnd"/>
      <w:proofErr w:type="gramEnd"/>
      <w:r>
        <w:rPr>
          <w:rFonts w:asciiTheme="minorHAnsi" w:hAnsiTheme="minorHAnsi" w:cstheme="minorHAnsi"/>
          <w:w w:val="80"/>
          <w:sz w:val="24"/>
        </w:rPr>
        <w:t>.</w:t>
      </w:r>
    </w:p>
    <w:p w:rsidR="00FF396B" w:rsidRDefault="00FF396B" w:rsidP="00FF396B">
      <w:pPr>
        <w:pStyle w:val="Ttulo1"/>
        <w:keepNext w:val="0"/>
        <w:keepLines w:val="0"/>
        <w:widowControl w:val="0"/>
        <w:numPr>
          <w:ilvl w:val="1"/>
          <w:numId w:val="40"/>
        </w:numPr>
        <w:tabs>
          <w:tab w:val="left" w:pos="1189"/>
        </w:tabs>
        <w:suppressAutoHyphens/>
        <w:spacing w:before="135" w:line="240" w:lineRule="auto"/>
        <w:jc w:val="both"/>
        <w:rPr>
          <w:rFonts w:asciiTheme="minorHAnsi" w:hAnsiTheme="minorHAnsi" w:cstheme="minorHAnsi"/>
        </w:rPr>
      </w:pPr>
      <w:r>
        <w:rPr>
          <w:rFonts w:asciiTheme="minorHAnsi" w:hAnsiTheme="minorHAnsi" w:cstheme="minorHAnsi"/>
          <w:w w:val="80"/>
        </w:rPr>
        <w:t>DOCUMENTOS DA EMPRESA:</w:t>
      </w:r>
    </w:p>
    <w:p w:rsidR="00FF396B" w:rsidRDefault="00FF396B" w:rsidP="00FF396B">
      <w:pPr>
        <w:pStyle w:val="PargrafodaLista"/>
        <w:widowControl w:val="0"/>
        <w:numPr>
          <w:ilvl w:val="2"/>
          <w:numId w:val="40"/>
        </w:numPr>
        <w:tabs>
          <w:tab w:val="left" w:pos="1320"/>
        </w:tabs>
        <w:suppressAutoHyphens/>
        <w:spacing w:before="137" w:after="0" w:line="360" w:lineRule="auto"/>
        <w:ind w:right="818" w:firstLine="0"/>
        <w:contextualSpacing w:val="0"/>
        <w:jc w:val="both"/>
        <w:rPr>
          <w:rFonts w:asciiTheme="minorHAnsi" w:hAnsiTheme="minorHAnsi" w:cstheme="minorHAnsi"/>
          <w:sz w:val="24"/>
        </w:rPr>
      </w:pPr>
      <w:r>
        <w:rPr>
          <w:rFonts w:asciiTheme="minorHAnsi" w:hAnsiTheme="minorHAnsi" w:cstheme="minorHAnsi"/>
          <w:w w:val="85"/>
          <w:sz w:val="24"/>
        </w:rPr>
        <w:t xml:space="preserve">No caso de empresas produtoras, ou que exerçam quaisquer das atividades descritas no Art. 2º </w:t>
      </w:r>
      <w:r>
        <w:rPr>
          <w:rFonts w:asciiTheme="minorHAnsi" w:hAnsiTheme="minorHAnsi" w:cstheme="minorHAnsi"/>
          <w:w w:val="80"/>
          <w:sz w:val="24"/>
        </w:rPr>
        <w:t>da Lei Federal nº 6360/76, será necessária apresentação de:</w:t>
      </w:r>
    </w:p>
    <w:p w:rsidR="00FF396B" w:rsidRDefault="00FF396B" w:rsidP="00FF396B">
      <w:pPr>
        <w:pStyle w:val="PargrafodaLista"/>
        <w:widowControl w:val="0"/>
        <w:numPr>
          <w:ilvl w:val="3"/>
          <w:numId w:val="40"/>
        </w:numPr>
        <w:tabs>
          <w:tab w:val="left" w:pos="1540"/>
        </w:tabs>
        <w:suppressAutoHyphens/>
        <w:spacing w:before="99" w:after="0" w:line="360" w:lineRule="auto"/>
        <w:ind w:left="880" w:right="816" w:hanging="110"/>
        <w:contextualSpacing w:val="0"/>
        <w:jc w:val="both"/>
        <w:rPr>
          <w:rFonts w:asciiTheme="minorHAnsi" w:hAnsiTheme="minorHAnsi" w:cstheme="minorHAnsi"/>
          <w:sz w:val="24"/>
        </w:rPr>
      </w:pPr>
      <w:r>
        <w:rPr>
          <w:rFonts w:asciiTheme="minorHAnsi" w:hAnsiTheme="minorHAnsi" w:cstheme="minorHAnsi"/>
          <w:w w:val="85"/>
          <w:sz w:val="24"/>
        </w:rPr>
        <w:t xml:space="preserve">Autorização de funcionamento da empresa, emitida pelo Ministério da Saúde do Brasil, </w:t>
      </w:r>
      <w:r>
        <w:rPr>
          <w:rFonts w:asciiTheme="minorHAnsi" w:hAnsiTheme="minorHAnsi" w:cstheme="minorHAnsi"/>
          <w:w w:val="80"/>
          <w:sz w:val="24"/>
        </w:rPr>
        <w:t xml:space="preserve">conforme art. 50 da Lei Federal nº 6.360/76 e art.75, do Decreto </w:t>
      </w:r>
      <w:proofErr w:type="gramStart"/>
      <w:r>
        <w:rPr>
          <w:rFonts w:asciiTheme="minorHAnsi" w:hAnsiTheme="minorHAnsi" w:cstheme="minorHAnsi"/>
          <w:w w:val="80"/>
          <w:sz w:val="24"/>
        </w:rPr>
        <w:t>nº79.</w:t>
      </w:r>
      <w:proofErr w:type="gramEnd"/>
      <w:r>
        <w:rPr>
          <w:rFonts w:asciiTheme="minorHAnsi" w:hAnsiTheme="minorHAnsi" w:cstheme="minorHAnsi"/>
          <w:w w:val="80"/>
          <w:sz w:val="24"/>
        </w:rPr>
        <w:t>094/77.</w:t>
      </w:r>
    </w:p>
    <w:p w:rsidR="00FF396B" w:rsidRDefault="00FF396B" w:rsidP="00FF396B">
      <w:pPr>
        <w:pStyle w:val="PargrafodaLista"/>
        <w:widowControl w:val="0"/>
        <w:numPr>
          <w:ilvl w:val="3"/>
          <w:numId w:val="40"/>
        </w:numPr>
        <w:tabs>
          <w:tab w:val="left" w:pos="154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Licença de Funcionamento conferida pelo Órgão Sanitário da respectiva unidade de </w:t>
      </w:r>
      <w:r>
        <w:rPr>
          <w:rFonts w:asciiTheme="minorHAnsi" w:hAnsiTheme="minorHAnsi" w:cstheme="minorHAnsi"/>
          <w:w w:val="80"/>
          <w:sz w:val="24"/>
        </w:rPr>
        <w:t xml:space="preserve">federação art. 51 da Lei Federal 6360/76 e art.78 do Decreto </w:t>
      </w:r>
      <w:proofErr w:type="gramStart"/>
      <w:r>
        <w:rPr>
          <w:rFonts w:asciiTheme="minorHAnsi" w:hAnsiTheme="minorHAnsi" w:cstheme="minorHAnsi"/>
          <w:w w:val="80"/>
          <w:sz w:val="24"/>
        </w:rPr>
        <w:t>nº.</w:t>
      </w:r>
      <w:proofErr w:type="gramEnd"/>
      <w:r>
        <w:rPr>
          <w:rFonts w:asciiTheme="minorHAnsi" w:hAnsiTheme="minorHAnsi" w:cstheme="minorHAnsi"/>
          <w:w w:val="80"/>
          <w:sz w:val="24"/>
        </w:rPr>
        <w:t>79.084/77).</w:t>
      </w:r>
    </w:p>
    <w:p w:rsidR="00FF396B" w:rsidRDefault="00FF396B" w:rsidP="00FF396B">
      <w:pPr>
        <w:pStyle w:val="PargrafodaLista"/>
        <w:widowControl w:val="0"/>
        <w:numPr>
          <w:ilvl w:val="3"/>
          <w:numId w:val="40"/>
        </w:numPr>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w w:val="80"/>
          <w:sz w:val="24"/>
        </w:rPr>
        <w:t xml:space="preserve">Em se tratando de empresas distribuidoras ou que exerçam quaisquer atividades descritas </w:t>
      </w:r>
      <w:r>
        <w:rPr>
          <w:rFonts w:asciiTheme="minorHAnsi" w:hAnsiTheme="minorHAnsi" w:cstheme="minorHAnsi"/>
          <w:w w:val="85"/>
          <w:sz w:val="24"/>
        </w:rPr>
        <w:t xml:space="preserve">nos artigos 21, da Lei 5.991/73 e 14, do Decreto 74170/74, será necessária a apresentação da </w:t>
      </w:r>
      <w:r>
        <w:rPr>
          <w:rFonts w:asciiTheme="minorHAnsi" w:hAnsiTheme="minorHAnsi" w:cstheme="minorHAnsi"/>
          <w:w w:val="80"/>
          <w:sz w:val="24"/>
        </w:rPr>
        <w:t>Licença de funcionamento conferida pelo Órgão Sanitário da respectiva unidade da Federação.</w:t>
      </w:r>
    </w:p>
    <w:p w:rsidR="00FF396B" w:rsidRDefault="00FF396B" w:rsidP="00FF396B">
      <w:pPr>
        <w:pStyle w:val="PargrafodaLista"/>
        <w:widowControl w:val="0"/>
        <w:numPr>
          <w:ilvl w:val="1"/>
          <w:numId w:val="40"/>
        </w:numPr>
        <w:tabs>
          <w:tab w:val="left" w:pos="1210"/>
        </w:tabs>
        <w:suppressAutoHyphens/>
        <w:spacing w:after="0" w:line="360" w:lineRule="auto"/>
        <w:ind w:left="770" w:right="815" w:firstLine="0"/>
        <w:contextualSpacing w:val="0"/>
        <w:jc w:val="both"/>
        <w:rPr>
          <w:rFonts w:asciiTheme="minorHAnsi" w:hAnsiTheme="minorHAnsi" w:cstheme="minorHAnsi"/>
          <w:sz w:val="24"/>
        </w:rPr>
      </w:pPr>
      <w:r>
        <w:rPr>
          <w:rFonts w:asciiTheme="minorHAnsi" w:hAnsiTheme="minorHAnsi" w:cstheme="minorHAnsi"/>
          <w:sz w:val="24"/>
        </w:rPr>
        <w:t>As empresas participantes do certame que terceirize qualquer etapa da fabricação, empacotamento ou esterilização dos produtos solicitados no processo deverão apresentar documentação técnica da empresa terceirizada. Certidão negativa de débitos trabalhistas, com a relação/ Nada Consta dos processos incluídos no Banco Nacional de Devedores Trabalhistas, em prazo de regularização;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relativos às contribuições previdenciárias e às de terceiros,</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lastRenderedPageBreak/>
        <w:t>Certificado de regularidade do FGTS - CRF,</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de não contribuinte do imposto sobre serviços de qualquer natureza,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 CND,</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positiva de débitos com efeitos de negativa - CPN,</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negativa de débitos em dívida ativa,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Certidão conjunta positiva com efeitos de negativa de débitos relativos aos tributos federais e à dívida ativa da União,</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 xml:space="preserve">Certidão que informe situação de regularidade da Empresa com o Imposto sobre Serviços (ISSQN), </w:t>
      </w:r>
      <w:proofErr w:type="gramStart"/>
      <w:r>
        <w:rPr>
          <w:rFonts w:asciiTheme="minorHAnsi" w:hAnsiTheme="minorHAnsi" w:cstheme="minorHAnsi"/>
          <w:sz w:val="24"/>
        </w:rPr>
        <w:t>expedida</w:t>
      </w:r>
      <w:proofErr w:type="gramEnd"/>
      <w:r>
        <w:rPr>
          <w:rFonts w:asciiTheme="minorHAnsi" w:hAnsiTheme="minorHAnsi" w:cstheme="minorHAnsi"/>
          <w:sz w:val="24"/>
        </w:rPr>
        <w:t xml:space="preserve"> pela Secretaria Municipal de Fazenda,</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Comprovante de inscrição e de situação cadastral, expedida pelo Governo do Estado do R.J.,</w:t>
      </w:r>
    </w:p>
    <w:p w:rsidR="00FF396B" w:rsidRDefault="00FF396B" w:rsidP="00FF396B">
      <w:pPr>
        <w:pStyle w:val="PargrafodaLista"/>
        <w:widowControl w:val="0"/>
        <w:numPr>
          <w:ilvl w:val="2"/>
          <w:numId w:val="44"/>
        </w:numPr>
        <w:tabs>
          <w:tab w:val="left" w:pos="2218"/>
        </w:tabs>
        <w:suppressAutoHyphens/>
        <w:spacing w:after="0" w:line="360" w:lineRule="auto"/>
        <w:ind w:right="815"/>
        <w:contextualSpacing w:val="0"/>
        <w:jc w:val="both"/>
        <w:rPr>
          <w:rFonts w:asciiTheme="minorHAnsi" w:hAnsiTheme="minorHAnsi" w:cstheme="minorHAnsi"/>
          <w:sz w:val="24"/>
        </w:rPr>
      </w:pPr>
      <w:r>
        <w:rPr>
          <w:rFonts w:asciiTheme="minorHAnsi" w:hAnsiTheme="minorHAnsi" w:cstheme="minorHAnsi"/>
          <w:sz w:val="24"/>
        </w:rPr>
        <w:t>Contrato Social da empresa, e se houver, última alteração do Contrato Social.</w:t>
      </w:r>
    </w:p>
    <w:p w:rsidR="00FF396B" w:rsidRDefault="00FF396B" w:rsidP="00FF396B">
      <w:pPr>
        <w:pStyle w:val="Corpodetexto"/>
        <w:spacing w:before="9"/>
        <w:rPr>
          <w:rFonts w:asciiTheme="minorHAnsi" w:hAnsiTheme="minorHAnsi" w:cstheme="minorHAnsi"/>
          <w:sz w:val="9"/>
        </w:rPr>
      </w:pPr>
      <w:r>
        <w:rPr>
          <w:rFonts w:ascii="Calibri" w:hAnsi="Calibri" w:cstheme="minorHAnsi"/>
          <w:noProof/>
          <w:sz w:val="9"/>
        </w:rPr>
        <mc:AlternateContent>
          <mc:Choice Requires="wps">
            <w:drawing>
              <wp:anchor distT="0" distB="0" distL="0" distR="0" simplePos="0" relativeHeight="251664384" behindDoc="1" locked="0" layoutInCell="0" allowOverlap="1" wp14:anchorId="7DBED3BB" wp14:editId="1CCDB7B4">
                <wp:simplePos x="0" y="0"/>
                <wp:positionH relativeFrom="page">
                  <wp:posOffset>645160</wp:posOffset>
                </wp:positionH>
                <wp:positionV relativeFrom="paragraph">
                  <wp:posOffset>101600</wp:posOffset>
                </wp:positionV>
                <wp:extent cx="6811645" cy="266700"/>
                <wp:effectExtent l="0" t="0" r="27305" b="19050"/>
                <wp:wrapTopAndBottom/>
                <wp:docPr id="11" name="Quadro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811645" cy="2667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471F4" w:rsidRDefault="002471F4"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6" o:spid="_x0000_s1031" style="position:absolute;margin-left:50.8pt;margin-top:8pt;width:536.35pt;height:2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" o:allowincell="f" fillcolor="#a4a4a4" strokeweight=".05pt">
                <v:stroke joinstyle="round"/>
                <v:path arrowok="t"/>
                <v:textbox inset="0,0,0,0">
                  <w:txbxContent>
                    <w:p w:rsidR="002471F4" w:rsidRDefault="002471F4" w:rsidP="00FF396B">
                      <w:pPr>
                        <w:pStyle w:val="Contedodoquadro"/>
                        <w:spacing w:before="65"/>
                        <w:ind w:left="3093"/>
                        <w:rPr>
                          <w:rFonts w:ascii="Arial" w:hAnsi="Arial"/>
                          <w:b/>
                          <w:sz w:val="24"/>
                        </w:rPr>
                      </w:pPr>
                      <w:proofErr w:type="gramStart"/>
                      <w:r>
                        <w:rPr>
                          <w:rFonts w:ascii="Arial" w:hAnsi="Arial"/>
                          <w:b/>
                          <w:color w:val="000000"/>
                          <w:w w:val="80"/>
                          <w:sz w:val="24"/>
                        </w:rPr>
                        <w:t>6.</w:t>
                      </w:r>
                      <w:proofErr w:type="gramEnd"/>
                      <w:r>
                        <w:rPr>
                          <w:rFonts w:ascii="Arial" w:hAnsi="Arial"/>
                          <w:b/>
                          <w:color w:val="000000"/>
                          <w:w w:val="80"/>
                          <w:sz w:val="24"/>
                        </w:rPr>
                        <w:t>OBRIGAÇÕESDA EMPRESA FORNECEDORA</w:t>
                      </w:r>
                    </w:p>
                  </w:txbxContent>
                </v:textbox>
                <w10:wrap type="topAndBottom" anchorx="page"/>
              </v:rect>
            </w:pict>
          </mc:Fallback>
        </mc:AlternateConten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Cada Nota Fiscal emitida deverá ter anexada a cópia da Nota de Empenho no ato da entrega.</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Os insumos deverão</w:t>
      </w:r>
      <w:r>
        <w:rPr>
          <w:rFonts w:asciiTheme="minorHAnsi" w:hAnsiTheme="minorHAnsi" w:cstheme="minorHAnsi"/>
          <w:spacing w:val="15"/>
          <w:w w:val="80"/>
          <w:sz w:val="24"/>
        </w:rPr>
        <w:t xml:space="preserve"> apresentar as especificações e características exatas do Termo de referência</w:t>
      </w:r>
      <w:r>
        <w:rPr>
          <w:rFonts w:asciiTheme="minorHAnsi" w:hAnsiTheme="minorHAnsi" w:cstheme="minorHAnsi"/>
          <w:w w:val="80"/>
          <w:sz w:val="24"/>
        </w:rPr>
        <w:t>.</w:t>
      </w:r>
    </w:p>
    <w:p w:rsidR="00FF396B" w:rsidRDefault="00FF396B" w:rsidP="00FF396B">
      <w:pPr>
        <w:pStyle w:val="PargrafodaLista"/>
        <w:widowControl w:val="0"/>
        <w:numPr>
          <w:ilvl w:val="1"/>
          <w:numId w:val="39"/>
        </w:numPr>
        <w:tabs>
          <w:tab w:val="left" w:pos="1242"/>
        </w:tabs>
        <w:suppressAutoHyphens/>
        <w:spacing w:after="0" w:line="360" w:lineRule="auto"/>
        <w:ind w:left="1241" w:hanging="440"/>
        <w:contextualSpacing w:val="0"/>
        <w:jc w:val="both"/>
        <w:rPr>
          <w:rFonts w:asciiTheme="minorHAnsi" w:hAnsiTheme="minorHAnsi" w:cstheme="minorHAnsi"/>
          <w:sz w:val="24"/>
        </w:rPr>
      </w:pPr>
      <w:r>
        <w:rPr>
          <w:rFonts w:asciiTheme="minorHAnsi" w:hAnsiTheme="minorHAnsi" w:cstheme="minorHAnsi"/>
          <w:w w:val="80"/>
          <w:sz w:val="24"/>
        </w:rPr>
        <w:t>As informações e descritivos constantes dos insumos deverão estar em Português.</w:t>
      </w:r>
    </w:p>
    <w:p w:rsidR="00FF396B" w:rsidRDefault="00FF396B" w:rsidP="00FF396B">
      <w:pPr>
        <w:pStyle w:val="PargrafodaLista"/>
        <w:widowControl w:val="0"/>
        <w:numPr>
          <w:ilvl w:val="1"/>
          <w:numId w:val="39"/>
        </w:numPr>
        <w:tabs>
          <w:tab w:val="left" w:pos="1210"/>
        </w:tabs>
        <w:suppressAutoHyphens/>
        <w:spacing w:after="0" w:line="360" w:lineRule="auto"/>
        <w:ind w:right="815" w:firstLine="0"/>
        <w:contextualSpacing w:val="0"/>
        <w:jc w:val="both"/>
        <w:rPr>
          <w:rFonts w:asciiTheme="minorHAnsi" w:hAnsiTheme="minorHAnsi" w:cstheme="minorHAnsi"/>
          <w:sz w:val="24"/>
        </w:rPr>
      </w:pPr>
      <w:r>
        <w:rPr>
          <w:rFonts w:asciiTheme="minorHAnsi" w:hAnsiTheme="minorHAnsi" w:cstheme="minorHAnsi"/>
          <w:w w:val="85"/>
          <w:sz w:val="24"/>
        </w:rPr>
        <w:t xml:space="preserve">Esta aquisição versa sobre material de entrega imediata e integral, não sendo necessária a </w:t>
      </w:r>
      <w:r>
        <w:rPr>
          <w:rFonts w:asciiTheme="minorHAnsi" w:hAnsiTheme="minorHAnsi" w:cstheme="minorHAnsi"/>
          <w:w w:val="80"/>
          <w:sz w:val="24"/>
        </w:rPr>
        <w:t>celebração contratual, utilizando-se, assim, Nota de Empenho de Despesa.</w:t>
      </w:r>
    </w:p>
    <w:p w:rsidR="00FF396B" w:rsidRDefault="00FF396B" w:rsidP="00FF396B">
      <w:pPr>
        <w:pStyle w:val="Corpodetexto"/>
        <w:tabs>
          <w:tab w:val="left" w:pos="3430"/>
        </w:tabs>
        <w:spacing w:before="10"/>
        <w:rPr>
          <w:rFonts w:asciiTheme="minorHAnsi" w:hAnsiTheme="minorHAnsi" w:cstheme="minorHAnsi"/>
          <w:sz w:val="26"/>
        </w:rPr>
      </w:pPr>
      <w:r>
        <w:rPr>
          <w:noProof/>
        </w:rPr>
        <mc:AlternateContent>
          <mc:Choice Requires="wps">
            <w:drawing>
              <wp:anchor distT="0" distB="0" distL="0" distR="0" simplePos="0" relativeHeight="251665408" behindDoc="1" locked="0" layoutInCell="0" allowOverlap="1" wp14:anchorId="6ECFC0ED" wp14:editId="332945CD">
                <wp:simplePos x="0" y="0"/>
                <wp:positionH relativeFrom="page">
                  <wp:posOffset>709295</wp:posOffset>
                </wp:positionH>
                <wp:positionV relativeFrom="paragraph">
                  <wp:posOffset>226695</wp:posOffset>
                </wp:positionV>
                <wp:extent cx="6758940" cy="261620"/>
                <wp:effectExtent l="0" t="0" r="22860" b="24130"/>
                <wp:wrapTopAndBottom/>
                <wp:docPr id="13" name="Quadro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2471F4" w:rsidRDefault="002471F4"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7" o:spid="_x0000_s1032" style="position:absolute;margin-left:55.85pt;margin-top:17.85pt;width:532.2pt;height:20.6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" o:allowincell="f" fillcolor="#a4a4a4" strokeweight=".05pt">
                <v:stroke joinstyle="round"/>
                <v:path arrowok="t"/>
                <v:textbox inset="0,0,0,0">
                  <w:txbxContent>
                    <w:p w:rsidR="002471F4" w:rsidRDefault="002471F4" w:rsidP="00FF396B">
                      <w:pPr>
                        <w:pStyle w:val="Contedodoquadro"/>
                        <w:spacing w:before="68"/>
                        <w:ind w:left="3938"/>
                        <w:rPr>
                          <w:rFonts w:ascii="Arial" w:hAnsi="Arial"/>
                          <w:b/>
                          <w:sz w:val="24"/>
                        </w:rPr>
                      </w:pPr>
                      <w:proofErr w:type="gramStart"/>
                      <w:r>
                        <w:rPr>
                          <w:rFonts w:ascii="Arial" w:hAnsi="Arial"/>
                          <w:b/>
                          <w:color w:val="000000"/>
                          <w:w w:val="80"/>
                          <w:sz w:val="24"/>
                        </w:rPr>
                        <w:t>7.</w:t>
                      </w:r>
                      <w:proofErr w:type="gramEnd"/>
                      <w:r>
                        <w:rPr>
                          <w:rFonts w:ascii="Arial" w:hAnsi="Arial"/>
                          <w:b/>
                          <w:color w:val="000000"/>
                          <w:w w:val="80"/>
                          <w:sz w:val="24"/>
                        </w:rPr>
                        <w:t>CONDIÇÕES DE ENTREGA</w:t>
                      </w:r>
                    </w:p>
                  </w:txbxContent>
                </v:textbox>
                <w10:wrap type="topAndBottom" anchorx="page"/>
              </v:rect>
            </w:pict>
          </mc:Fallback>
        </mc:AlternateContent>
      </w:r>
    </w:p>
    <w:p w:rsidR="00FF396B" w:rsidRDefault="00FF396B" w:rsidP="00FF396B">
      <w:pPr>
        <w:pStyle w:val="Corpodetexto"/>
        <w:rPr>
          <w:rFonts w:asciiTheme="minorHAnsi" w:hAnsiTheme="minorHAnsi" w:cstheme="minorHAnsi"/>
          <w:sz w:val="28"/>
        </w:rPr>
      </w:pPr>
    </w:p>
    <w:p w:rsidR="00FF396B" w:rsidRDefault="00FF396B" w:rsidP="00FF396B">
      <w:pPr>
        <w:pStyle w:val="PargrafodaLista"/>
        <w:widowControl w:val="0"/>
        <w:numPr>
          <w:ilvl w:val="1"/>
          <w:numId w:val="38"/>
        </w:numPr>
        <w:tabs>
          <w:tab w:val="left" w:pos="1509"/>
          <w:tab w:val="left" w:pos="1510"/>
        </w:tabs>
        <w:suppressAutoHyphens/>
        <w:spacing w:before="188" w:after="0" w:line="360" w:lineRule="auto"/>
        <w:ind w:right="810" w:firstLine="0"/>
        <w:contextualSpacing w:val="0"/>
        <w:jc w:val="both"/>
        <w:rPr>
          <w:rFonts w:asciiTheme="minorHAnsi" w:hAnsiTheme="minorHAnsi" w:cstheme="minorHAnsi"/>
          <w:sz w:val="24"/>
        </w:rPr>
      </w:pPr>
      <w:r>
        <w:rPr>
          <w:rFonts w:asciiTheme="minorHAnsi" w:hAnsiTheme="minorHAnsi" w:cstheme="minorHAnsi"/>
          <w:w w:val="80"/>
          <w:sz w:val="24"/>
        </w:rPr>
        <w:t xml:space="preserve">Deverá estar anexada à </w:t>
      </w:r>
      <w:proofErr w:type="spellStart"/>
      <w:proofErr w:type="gramStart"/>
      <w:r>
        <w:rPr>
          <w:rFonts w:asciiTheme="minorHAnsi" w:hAnsiTheme="minorHAnsi" w:cstheme="minorHAnsi"/>
          <w:w w:val="80"/>
          <w:sz w:val="24"/>
        </w:rPr>
        <w:t>NotaFiscal</w:t>
      </w:r>
      <w:proofErr w:type="spellEnd"/>
      <w:proofErr w:type="gramEnd"/>
      <w:r>
        <w:rPr>
          <w:rFonts w:asciiTheme="minorHAnsi" w:hAnsiTheme="minorHAnsi" w:cstheme="minorHAnsi"/>
          <w:w w:val="80"/>
          <w:sz w:val="24"/>
        </w:rPr>
        <w:t xml:space="preserve">, cópia da Nota de Empenho e código do material constante no </w:t>
      </w:r>
      <w:r>
        <w:rPr>
          <w:rFonts w:asciiTheme="minorHAnsi" w:hAnsiTheme="minorHAnsi" w:cstheme="minorHAnsi"/>
          <w:w w:val="90"/>
          <w:sz w:val="24"/>
        </w:rPr>
        <w:t>Termo de Referência.</w:t>
      </w:r>
    </w:p>
    <w:p w:rsidR="00FF396B" w:rsidRDefault="00FF396B" w:rsidP="00FF396B">
      <w:pPr>
        <w:pStyle w:val="PargrafodaLista"/>
        <w:widowControl w:val="0"/>
        <w:numPr>
          <w:ilvl w:val="1"/>
          <w:numId w:val="38"/>
        </w:numPr>
        <w:tabs>
          <w:tab w:val="left" w:pos="1509"/>
          <w:tab w:val="left" w:pos="1510"/>
        </w:tabs>
        <w:suppressAutoHyphens/>
        <w:spacing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t>O prazo de entrega será de 03</w:t>
      </w:r>
      <w:proofErr w:type="gramStart"/>
      <w:r>
        <w:rPr>
          <w:rFonts w:asciiTheme="minorHAnsi" w:hAnsiTheme="minorHAnsi" w:cstheme="minorHAnsi"/>
          <w:w w:val="80"/>
          <w:sz w:val="24"/>
        </w:rPr>
        <w:t xml:space="preserve"> </w:t>
      </w:r>
      <w:r>
        <w:rPr>
          <w:rFonts w:asciiTheme="minorHAnsi" w:hAnsiTheme="minorHAnsi" w:cstheme="minorHAnsi"/>
          <w:b/>
          <w:w w:val="80"/>
          <w:sz w:val="24"/>
        </w:rPr>
        <w:t xml:space="preserve"> </w:t>
      </w:r>
      <w:proofErr w:type="gramEnd"/>
      <w:r>
        <w:rPr>
          <w:rFonts w:asciiTheme="minorHAnsi" w:hAnsiTheme="minorHAnsi" w:cstheme="minorHAnsi"/>
          <w:b/>
          <w:w w:val="80"/>
          <w:sz w:val="24"/>
        </w:rPr>
        <w:t>dias</w:t>
      </w:r>
      <w:r>
        <w:rPr>
          <w:rFonts w:asciiTheme="minorHAnsi" w:hAnsiTheme="minorHAnsi" w:cstheme="minorHAnsi"/>
          <w:w w:val="80"/>
          <w:sz w:val="24"/>
        </w:rPr>
        <w:t>, a contar da retirada da nota de empenho pela empresa.</w:t>
      </w:r>
    </w:p>
    <w:p w:rsidR="00FF396B" w:rsidRDefault="00FF396B" w:rsidP="00FF396B">
      <w:pPr>
        <w:pStyle w:val="PargrafodaLista"/>
        <w:widowControl w:val="0"/>
        <w:numPr>
          <w:ilvl w:val="1"/>
          <w:numId w:val="38"/>
        </w:numPr>
        <w:tabs>
          <w:tab w:val="left" w:pos="1509"/>
          <w:tab w:val="left" w:pos="1510"/>
        </w:tabs>
        <w:suppressAutoHyphens/>
        <w:spacing w:before="137" w:after="0" w:line="240" w:lineRule="auto"/>
        <w:ind w:left="1510"/>
        <w:contextualSpacing w:val="0"/>
        <w:jc w:val="both"/>
        <w:rPr>
          <w:rFonts w:asciiTheme="minorHAnsi" w:hAnsiTheme="minorHAnsi" w:cstheme="minorHAnsi"/>
          <w:sz w:val="24"/>
        </w:rPr>
      </w:pPr>
      <w:r>
        <w:rPr>
          <w:rFonts w:asciiTheme="minorHAnsi" w:hAnsiTheme="minorHAnsi" w:cstheme="minorHAnsi"/>
          <w:w w:val="80"/>
          <w:sz w:val="24"/>
        </w:rPr>
        <w:lastRenderedPageBreak/>
        <w:t xml:space="preserve">Local de entrega: </w:t>
      </w:r>
      <w:r>
        <w:rPr>
          <w:rFonts w:asciiTheme="minorHAnsi" w:hAnsiTheme="minorHAnsi" w:cstheme="minorHAnsi"/>
          <w:b/>
          <w:i/>
          <w:color w:val="212121"/>
          <w:w w:val="80"/>
          <w:sz w:val="24"/>
        </w:rPr>
        <w:t>AV Ayrton Senna, 2000 – Barra da Tijuca –</w:t>
      </w:r>
      <w:proofErr w:type="spellStart"/>
      <w:proofErr w:type="gramStart"/>
      <w:r>
        <w:rPr>
          <w:rFonts w:asciiTheme="minorHAnsi" w:hAnsiTheme="minorHAnsi" w:cstheme="minorHAnsi"/>
          <w:b/>
          <w:i/>
          <w:color w:val="212121"/>
          <w:w w:val="80"/>
          <w:sz w:val="24"/>
        </w:rPr>
        <w:t>Riode</w:t>
      </w:r>
      <w:r>
        <w:rPr>
          <w:rFonts w:asciiTheme="minorHAnsi" w:hAnsiTheme="minorHAnsi" w:cstheme="minorHAnsi"/>
          <w:b/>
          <w:i/>
          <w:color w:val="212121"/>
          <w:w w:val="90"/>
          <w:sz w:val="24"/>
        </w:rPr>
        <w:t>Janeiro</w:t>
      </w:r>
      <w:proofErr w:type="spellEnd"/>
      <w:proofErr w:type="gramEnd"/>
      <w:r>
        <w:rPr>
          <w:rFonts w:asciiTheme="minorHAnsi" w:hAnsiTheme="minorHAnsi" w:cstheme="minorHAnsi"/>
          <w:b/>
          <w:i/>
          <w:color w:val="212121"/>
          <w:w w:val="90"/>
          <w:sz w:val="24"/>
        </w:rPr>
        <w:t>/RJ.</w:t>
      </w:r>
    </w:p>
    <w:p w:rsidR="00FF396B" w:rsidRDefault="00FF396B" w:rsidP="00FF396B">
      <w:pPr>
        <w:tabs>
          <w:tab w:val="left" w:pos="1509"/>
          <w:tab w:val="left" w:pos="1510"/>
        </w:tabs>
        <w:spacing w:before="137"/>
        <w:rPr>
          <w:rFonts w:asciiTheme="minorHAnsi" w:hAnsiTheme="minorHAnsi" w:cstheme="minorHAnsi"/>
          <w:sz w:val="2"/>
          <w:szCs w:val="2"/>
        </w:rPr>
      </w:pPr>
    </w:p>
    <w:p w:rsidR="00FF396B" w:rsidRDefault="00FF396B" w:rsidP="003379A2">
      <w:pPr>
        <w:spacing w:before="68"/>
        <w:rPr>
          <w:rFonts w:asciiTheme="minorHAnsi" w:hAnsiTheme="minorHAnsi" w:cstheme="minorHAnsi"/>
          <w:sz w:val="24"/>
          <w:szCs w:val="24"/>
        </w:rPr>
      </w:pPr>
      <w:r>
        <w:rPr>
          <w:rFonts w:cstheme="minorHAnsi"/>
          <w:noProof/>
          <w:sz w:val="24"/>
        </w:rPr>
        <mc:AlternateContent>
          <mc:Choice Requires="wps">
            <w:drawing>
              <wp:anchor distT="0" distB="18415" distL="0" distR="17780" simplePos="0" relativeHeight="251666432" behindDoc="1" locked="0" layoutInCell="0" allowOverlap="1" wp14:anchorId="297AAC32" wp14:editId="622CBD39">
                <wp:simplePos x="0" y="0"/>
                <wp:positionH relativeFrom="page">
                  <wp:posOffset>509270</wp:posOffset>
                </wp:positionH>
                <wp:positionV relativeFrom="paragraph">
                  <wp:posOffset>29845</wp:posOffset>
                </wp:positionV>
                <wp:extent cx="6758940" cy="261620"/>
                <wp:effectExtent l="0" t="0" r="22860" b="24130"/>
                <wp:wrapTopAndBottom/>
                <wp:docPr id="15" name="Caixa de texto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758940" cy="261620"/>
                        </a:xfrm>
                        <a:prstGeom prst="rect">
                          <a:avLst/>
                        </a:prstGeom>
                        <a:solidFill>
                          <a:srgbClr val="A4A4A4"/>
                        </a:solidFill>
                        <a:ln w="9525">
                          <a:solidFill>
                            <a:srgbClr val="000000"/>
                          </a:solidFill>
                          <a:miter/>
                        </a:ln>
                      </wps:spPr>
                      <wps:style>
                        <a:lnRef idx="0">
                          <a:scrgbClr r="0" g="0" b="0"/>
                        </a:lnRef>
                        <a:fillRef idx="0">
                          <a:scrgbClr r="0" g="0" b="0"/>
                        </a:fillRef>
                        <a:effectRef idx="0">
                          <a:scrgbClr r="0" g="0" b="0"/>
                        </a:effectRef>
                        <a:fontRef idx="minor"/>
                      </wps:style>
                      <wps:txbx>
                        <w:txbxContent>
                          <w:p w:rsidR="002471F4" w:rsidRDefault="002471F4" w:rsidP="00FF396B">
                            <w:pPr>
                              <w:pStyle w:val="Contedodoquadro"/>
                              <w:spacing w:before="68"/>
                              <w:ind w:left="3938"/>
                              <w:rPr>
                                <w:rFonts w:ascii="Arial" w:hAnsi="Arial"/>
                                <w:b/>
                                <w:sz w:val="24"/>
                              </w:rPr>
                            </w:pPr>
                            <w:r>
                              <w:rPr>
                                <w:rFonts w:ascii="Arial" w:hAnsi="Arial"/>
                                <w:b/>
                                <w:color w:val="000000"/>
                                <w:w w:val="80"/>
                                <w:sz w:val="24"/>
                              </w:rPr>
                              <w:t>8. DAS SANÇÕES</w:t>
                            </w:r>
                          </w:p>
                        </w:txbxContent>
                      </wps:txbx>
                      <wps:bodyPr lIns="0" tIns="0" rIns="0" bIns="0" anchor="t" upright="1">
                        <a:noAutofit/>
                      </wps:bodyPr>
                    </wps:wsp>
                  </a:graphicData>
                </a:graphic>
                <wp14:sizeRelH relativeFrom="page">
                  <wp14:pctWidth>0</wp14:pctWidth>
                </wp14:sizeRelH>
                <wp14:sizeRelV relativeFrom="page">
                  <wp14:pctHeight>0</wp14:pctHeight>
                </wp14:sizeRelV>
              </wp:anchor>
            </w:drawing>
          </mc:Choice>
          <mc:Fallback>
            <w:pict>
              <v:rect id="Caixa de texto 4" o:spid="_x0000_s1033" style="position:absolute;margin-left:40.1pt;margin-top:2.35pt;width:532.2pt;height:20.6pt;z-index:-251650048;visibility:visible;mso-wrap-style:square;mso-width-percent:0;mso-height-percent:0;mso-wrap-distance-left:0;mso-wrap-distance-top:0;mso-wrap-distance-right:1.4pt;mso-wrap-distance-bottom:1.45pt;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" o:allowincell="f" fillcolor="#a4a4a4">
                <v:path arrowok="t"/>
                <v:textbox inset="0,0,0,0">
                  <w:txbxContent>
                    <w:p w:rsidR="002471F4" w:rsidRDefault="002471F4" w:rsidP="00FF396B">
                      <w:pPr>
                        <w:pStyle w:val="Contedodoquadro"/>
                        <w:spacing w:before="68"/>
                        <w:ind w:left="3938"/>
                        <w:rPr>
                          <w:rFonts w:ascii="Arial" w:hAnsi="Arial"/>
                          <w:b/>
                          <w:sz w:val="24"/>
                        </w:rPr>
                      </w:pPr>
                      <w:r>
                        <w:rPr>
                          <w:rFonts w:ascii="Arial" w:hAnsi="Arial"/>
                          <w:b/>
                          <w:color w:val="000000"/>
                          <w:w w:val="80"/>
                          <w:sz w:val="24"/>
                        </w:rPr>
                        <w:t>8. DAS SANÇÕES</w:t>
                      </w:r>
                    </w:p>
                  </w:txbxContent>
                </v:textbox>
                <w10:wrap type="topAndBottom" anchorx="page"/>
              </v:rect>
            </w:pict>
          </mc:Fallback>
        </mc:AlternateContent>
      </w:r>
      <w:r>
        <w:rPr>
          <w:b/>
          <w:sz w:val="24"/>
          <w:szCs w:val="24"/>
        </w:rPr>
        <w:t>8.1</w:t>
      </w:r>
      <w:r>
        <w:rPr>
          <w:sz w:val="24"/>
          <w:szCs w:val="24"/>
        </w:rPr>
        <w:t xml:space="preserve">.  </w:t>
      </w:r>
      <w:r>
        <w:rPr>
          <w:rFonts w:asciiTheme="minorHAnsi" w:hAnsiTheme="minorHAnsi" w:cstheme="minorHAnsi"/>
          <w:sz w:val="24"/>
          <w:szCs w:val="24"/>
        </w:rPr>
        <w:t>O não cumprimento das obrigações da contratada estará sujeitos às penalidades especificadas na Lei Federal n° 14.133/21, artigos 155 e 156 e seus incisos.</w:t>
      </w:r>
    </w:p>
    <w:p w:rsidR="00FF396B" w:rsidRDefault="00FF396B" w:rsidP="00FF396B">
      <w:pPr>
        <w:pStyle w:val="PargrafodaLista"/>
      </w:pPr>
    </w:p>
    <w:p w:rsidR="004C53A9" w:rsidRDefault="004C53A9" w:rsidP="00FF396B">
      <w:pPr>
        <w:pStyle w:val="PargrafodaLista"/>
      </w:pPr>
    </w:p>
    <w:p w:rsidR="00FF396B" w:rsidRDefault="00FF396B" w:rsidP="00FF396B">
      <w:pPr>
        <w:pStyle w:val="PargrafodaLista"/>
        <w:autoSpaceDE w:val="0"/>
        <w:autoSpaceDN w:val="0"/>
        <w:adjustRightInd w:val="0"/>
        <w:ind w:left="0" w:right="-1"/>
        <w:jc w:val="center"/>
        <w:rPr>
          <w:rFonts w:asciiTheme="minorHAnsi" w:hAnsiTheme="minorHAnsi" w:cstheme="minorHAnsi"/>
        </w:rPr>
      </w:pPr>
      <w:r>
        <w:rPr>
          <w:rFonts w:asciiTheme="minorHAnsi" w:hAnsiTheme="minorHAnsi" w:cstheme="minorHAnsi"/>
        </w:rPr>
        <w:t xml:space="preserve">Rio de </w:t>
      </w:r>
      <w:r w:rsidR="002471F4">
        <w:rPr>
          <w:rFonts w:asciiTheme="minorHAnsi" w:hAnsiTheme="minorHAnsi" w:cstheme="minorHAnsi"/>
        </w:rPr>
        <w:t xml:space="preserve">Janeiro, </w:t>
      </w:r>
      <w:r w:rsidR="002471F4">
        <w:rPr>
          <w:rFonts w:asciiTheme="minorHAnsi" w:hAnsiTheme="minorHAnsi" w:cstheme="minorHAnsi"/>
          <w:color w:val="FF0000"/>
        </w:rPr>
        <w:t>1</w:t>
      </w:r>
      <w:r w:rsidR="004F402E">
        <w:rPr>
          <w:rFonts w:asciiTheme="minorHAnsi" w:hAnsiTheme="minorHAnsi" w:cstheme="minorHAnsi"/>
          <w:color w:val="FF0000"/>
        </w:rPr>
        <w:t>9</w:t>
      </w:r>
      <w:r w:rsidRPr="00CD1004">
        <w:rPr>
          <w:rFonts w:asciiTheme="minorHAnsi" w:hAnsiTheme="minorHAnsi" w:cstheme="minorHAnsi"/>
          <w:color w:val="FF0000"/>
        </w:rPr>
        <w:t xml:space="preserve"> de </w:t>
      </w:r>
      <w:r w:rsidR="002471F4">
        <w:rPr>
          <w:rFonts w:asciiTheme="minorHAnsi" w:hAnsiTheme="minorHAnsi" w:cstheme="minorHAnsi"/>
          <w:color w:val="FF0000"/>
        </w:rPr>
        <w:t>Fevereiro</w:t>
      </w:r>
      <w:r w:rsidRPr="00CD1004">
        <w:rPr>
          <w:rFonts w:asciiTheme="minorHAnsi" w:hAnsiTheme="minorHAnsi" w:cstheme="minorHAnsi"/>
          <w:color w:val="FF0000"/>
        </w:rPr>
        <w:t xml:space="preserve"> de 202</w:t>
      </w:r>
      <w:r w:rsidR="002471F4">
        <w:rPr>
          <w:rFonts w:asciiTheme="minorHAnsi" w:hAnsiTheme="minorHAnsi" w:cstheme="minorHAnsi"/>
          <w:color w:val="FF0000"/>
        </w:rPr>
        <w:t>5</w:t>
      </w:r>
      <w:r w:rsidRPr="006A66A5">
        <w:rPr>
          <w:rFonts w:asciiTheme="minorHAnsi" w:hAnsiTheme="minorHAnsi" w:cstheme="minorHAnsi"/>
        </w:rPr>
        <w:t>.</w:t>
      </w:r>
    </w:p>
    <w:p w:rsidR="002471F4" w:rsidRDefault="002471F4" w:rsidP="00FF396B">
      <w:pPr>
        <w:pStyle w:val="PargrafodaLista"/>
        <w:autoSpaceDE w:val="0"/>
        <w:autoSpaceDN w:val="0"/>
        <w:adjustRightInd w:val="0"/>
        <w:ind w:left="0" w:right="-1"/>
        <w:jc w:val="center"/>
        <w:rPr>
          <w:rFonts w:asciiTheme="minorHAnsi" w:hAnsiTheme="minorHAnsi" w:cstheme="minorHAnsi"/>
        </w:rPr>
      </w:pPr>
    </w:p>
    <w:p w:rsidR="002471F4" w:rsidRDefault="002471F4" w:rsidP="00FF396B">
      <w:pPr>
        <w:pStyle w:val="PargrafodaLista"/>
        <w:autoSpaceDE w:val="0"/>
        <w:autoSpaceDN w:val="0"/>
        <w:adjustRightInd w:val="0"/>
        <w:ind w:left="0" w:right="-1"/>
        <w:jc w:val="center"/>
        <w:rPr>
          <w:rFonts w:asciiTheme="minorHAnsi" w:hAnsiTheme="minorHAnsi" w:cstheme="minorHAnsi"/>
        </w:rPr>
      </w:pP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Márcia Regina Bomfim Pedro</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Chefe de Suprimentos</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SMS/HMLJ/MLD</w:t>
      </w:r>
    </w:p>
    <w:p w:rsidR="00FF396B" w:rsidRPr="006A66A5" w:rsidRDefault="00FF396B" w:rsidP="00FF396B">
      <w:pPr>
        <w:pStyle w:val="Corpodetexto"/>
        <w:jc w:val="center"/>
        <w:rPr>
          <w:rFonts w:asciiTheme="minorHAnsi" w:hAnsiTheme="minorHAnsi" w:cstheme="minorHAnsi"/>
        </w:rPr>
      </w:pPr>
      <w:r w:rsidRPr="006A66A5">
        <w:rPr>
          <w:rFonts w:asciiTheme="minorHAnsi" w:hAnsiTheme="minorHAnsi" w:cstheme="minorHAnsi"/>
        </w:rPr>
        <w:t>12/244851-2</w:t>
      </w:r>
    </w:p>
    <w:sectPr w:rsidR="00FF396B" w:rsidRPr="006A66A5"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71F4" w:rsidRDefault="002471F4" w:rsidP="008769E7">
      <w:pPr>
        <w:spacing w:after="0" w:line="240" w:lineRule="auto"/>
      </w:pPr>
      <w:r>
        <w:separator/>
      </w:r>
    </w:p>
  </w:endnote>
  <w:endnote w:type="continuationSeparator" w:id="0">
    <w:p w:rsidR="002471F4" w:rsidRDefault="002471F4"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Times New Roman"/>
    <w:charset w:val="00"/>
    <w:family w:val="roman"/>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71F4" w:rsidRDefault="002471F4">
    <w:pPr>
      <w:pStyle w:val="Rodap"/>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71F4" w:rsidRDefault="002471F4" w:rsidP="008769E7">
      <w:pPr>
        <w:spacing w:after="0" w:line="240" w:lineRule="auto"/>
      </w:pPr>
      <w:r>
        <w:separator/>
      </w:r>
    </w:p>
  </w:footnote>
  <w:footnote w:type="continuationSeparator" w:id="0">
    <w:p w:rsidR="002471F4" w:rsidRDefault="002471F4"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6379" w:type="dxa"/>
      <w:tblInd w:w="-87" w:type="dxa"/>
      <w:tblLayout w:type="fixed"/>
      <w:tblCellMar>
        <w:top w:w="55" w:type="dxa"/>
        <w:left w:w="55" w:type="dxa"/>
        <w:bottom w:w="55" w:type="dxa"/>
        <w:right w:w="55" w:type="dxa"/>
      </w:tblCellMar>
      <w:tblLook w:val="0000" w:firstRow="0" w:lastRow="0" w:firstColumn="0" w:lastColumn="0" w:noHBand="0" w:noVBand="0"/>
    </w:tblPr>
    <w:tblGrid>
      <w:gridCol w:w="6379"/>
    </w:tblGrid>
    <w:tr w:rsidR="002471F4" w:rsidRPr="008769E7" w:rsidTr="004C53A9">
      <w:tc>
        <w:tcPr>
          <w:tcW w:w="6379" w:type="dxa"/>
          <w:shd w:val="clear" w:color="auto" w:fill="auto"/>
        </w:tcPr>
        <w:p w:rsidR="002471F4" w:rsidRPr="008B49B1" w:rsidRDefault="002471F4"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71040" behindDoc="1" locked="0" layoutInCell="1" allowOverlap="1" wp14:anchorId="4D8925E3" wp14:editId="217F4BA2">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2064" behindDoc="1" locked="0" layoutInCell="1" allowOverlap="1" wp14:anchorId="2B855B59" wp14:editId="360E2279">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70016" behindDoc="1" locked="0" layoutInCell="1" allowOverlap="1" wp14:anchorId="574D5E30" wp14:editId="4E23364C">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8992" behindDoc="1" locked="0" layoutInCell="1" allowOverlap="1" wp14:anchorId="37E6D9CD" wp14:editId="2E3E5F4C">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r>
  </w:tbl>
  <w:p w:rsidR="002471F4" w:rsidRDefault="002471F4">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163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212B"/>
    <w:rsid w:val="00023995"/>
    <w:rsid w:val="00035FC1"/>
    <w:rsid w:val="00044669"/>
    <w:rsid w:val="000551CD"/>
    <w:rsid w:val="00056976"/>
    <w:rsid w:val="0005755E"/>
    <w:rsid w:val="00074D1C"/>
    <w:rsid w:val="00082F44"/>
    <w:rsid w:val="00087414"/>
    <w:rsid w:val="00087AC1"/>
    <w:rsid w:val="0009549E"/>
    <w:rsid w:val="00095509"/>
    <w:rsid w:val="000B42C1"/>
    <w:rsid w:val="000B780D"/>
    <w:rsid w:val="000C4044"/>
    <w:rsid w:val="000C4154"/>
    <w:rsid w:val="000C73EE"/>
    <w:rsid w:val="000C7773"/>
    <w:rsid w:val="000D0A16"/>
    <w:rsid w:val="000E200A"/>
    <w:rsid w:val="000E22F2"/>
    <w:rsid w:val="000E2D85"/>
    <w:rsid w:val="000F7B05"/>
    <w:rsid w:val="00100549"/>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E3662"/>
    <w:rsid w:val="001F39E4"/>
    <w:rsid w:val="001F49D6"/>
    <w:rsid w:val="001F5B6B"/>
    <w:rsid w:val="002108D9"/>
    <w:rsid w:val="00230062"/>
    <w:rsid w:val="00230263"/>
    <w:rsid w:val="00232AC9"/>
    <w:rsid w:val="00236C52"/>
    <w:rsid w:val="00240EF0"/>
    <w:rsid w:val="002471F4"/>
    <w:rsid w:val="002562B2"/>
    <w:rsid w:val="0026240E"/>
    <w:rsid w:val="00264CB9"/>
    <w:rsid w:val="00265C37"/>
    <w:rsid w:val="00281621"/>
    <w:rsid w:val="00292DFC"/>
    <w:rsid w:val="0029574B"/>
    <w:rsid w:val="002958CF"/>
    <w:rsid w:val="002A0C5E"/>
    <w:rsid w:val="002A3D4F"/>
    <w:rsid w:val="002A6044"/>
    <w:rsid w:val="002C13F0"/>
    <w:rsid w:val="002D2301"/>
    <w:rsid w:val="002D2ACD"/>
    <w:rsid w:val="002D77BC"/>
    <w:rsid w:val="002E0ECF"/>
    <w:rsid w:val="002E19CB"/>
    <w:rsid w:val="002E59EA"/>
    <w:rsid w:val="00301BB9"/>
    <w:rsid w:val="00301C5F"/>
    <w:rsid w:val="00304801"/>
    <w:rsid w:val="00306356"/>
    <w:rsid w:val="00315410"/>
    <w:rsid w:val="00317F01"/>
    <w:rsid w:val="0032084F"/>
    <w:rsid w:val="00326851"/>
    <w:rsid w:val="00327DBF"/>
    <w:rsid w:val="0033320E"/>
    <w:rsid w:val="00333915"/>
    <w:rsid w:val="003379A2"/>
    <w:rsid w:val="00340DD4"/>
    <w:rsid w:val="003412BF"/>
    <w:rsid w:val="00356282"/>
    <w:rsid w:val="003637C4"/>
    <w:rsid w:val="00380B6D"/>
    <w:rsid w:val="00386C52"/>
    <w:rsid w:val="00387301"/>
    <w:rsid w:val="003923F3"/>
    <w:rsid w:val="003936F6"/>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5BC7"/>
    <w:rsid w:val="004278D8"/>
    <w:rsid w:val="004554F5"/>
    <w:rsid w:val="00456BDC"/>
    <w:rsid w:val="004620ED"/>
    <w:rsid w:val="00464F41"/>
    <w:rsid w:val="00467022"/>
    <w:rsid w:val="004705AB"/>
    <w:rsid w:val="004861C4"/>
    <w:rsid w:val="004949E2"/>
    <w:rsid w:val="004A0026"/>
    <w:rsid w:val="004B0604"/>
    <w:rsid w:val="004B4734"/>
    <w:rsid w:val="004C5378"/>
    <w:rsid w:val="004C53A9"/>
    <w:rsid w:val="004D546B"/>
    <w:rsid w:val="004D7040"/>
    <w:rsid w:val="004E3688"/>
    <w:rsid w:val="004F402E"/>
    <w:rsid w:val="00515413"/>
    <w:rsid w:val="0052031F"/>
    <w:rsid w:val="005209D9"/>
    <w:rsid w:val="00522E2F"/>
    <w:rsid w:val="00534DC7"/>
    <w:rsid w:val="00547FD2"/>
    <w:rsid w:val="0055115B"/>
    <w:rsid w:val="00557F8A"/>
    <w:rsid w:val="0057288E"/>
    <w:rsid w:val="00574840"/>
    <w:rsid w:val="00575A58"/>
    <w:rsid w:val="00583272"/>
    <w:rsid w:val="005924D0"/>
    <w:rsid w:val="005926DB"/>
    <w:rsid w:val="00593880"/>
    <w:rsid w:val="00594D04"/>
    <w:rsid w:val="0059600A"/>
    <w:rsid w:val="005A168D"/>
    <w:rsid w:val="005A5BC7"/>
    <w:rsid w:val="005A61C1"/>
    <w:rsid w:val="005B14C5"/>
    <w:rsid w:val="005B3330"/>
    <w:rsid w:val="005C1FA5"/>
    <w:rsid w:val="005C24D1"/>
    <w:rsid w:val="005C4C8F"/>
    <w:rsid w:val="005E09D3"/>
    <w:rsid w:val="005F06D8"/>
    <w:rsid w:val="005F4AD0"/>
    <w:rsid w:val="00600B28"/>
    <w:rsid w:val="00603EF3"/>
    <w:rsid w:val="006060B6"/>
    <w:rsid w:val="00606272"/>
    <w:rsid w:val="006268A4"/>
    <w:rsid w:val="00642E68"/>
    <w:rsid w:val="00642F10"/>
    <w:rsid w:val="00643152"/>
    <w:rsid w:val="00646F25"/>
    <w:rsid w:val="00660ABA"/>
    <w:rsid w:val="0066668C"/>
    <w:rsid w:val="00671F62"/>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700140"/>
    <w:rsid w:val="00700CB1"/>
    <w:rsid w:val="0070659F"/>
    <w:rsid w:val="00707D88"/>
    <w:rsid w:val="00717769"/>
    <w:rsid w:val="00722887"/>
    <w:rsid w:val="007271FD"/>
    <w:rsid w:val="0073043E"/>
    <w:rsid w:val="00732EBE"/>
    <w:rsid w:val="0075080E"/>
    <w:rsid w:val="007620E4"/>
    <w:rsid w:val="00763E31"/>
    <w:rsid w:val="007751E4"/>
    <w:rsid w:val="00775E56"/>
    <w:rsid w:val="00781BC9"/>
    <w:rsid w:val="00785161"/>
    <w:rsid w:val="0079125C"/>
    <w:rsid w:val="007979CA"/>
    <w:rsid w:val="007A0283"/>
    <w:rsid w:val="007A2365"/>
    <w:rsid w:val="007B0757"/>
    <w:rsid w:val="007B306A"/>
    <w:rsid w:val="007B53A6"/>
    <w:rsid w:val="007B6551"/>
    <w:rsid w:val="007C51E1"/>
    <w:rsid w:val="007E03B7"/>
    <w:rsid w:val="007E4106"/>
    <w:rsid w:val="007E5573"/>
    <w:rsid w:val="007F1A91"/>
    <w:rsid w:val="00802E62"/>
    <w:rsid w:val="0081299A"/>
    <w:rsid w:val="008174E8"/>
    <w:rsid w:val="00822CFB"/>
    <w:rsid w:val="00833DE9"/>
    <w:rsid w:val="00835DEB"/>
    <w:rsid w:val="00836328"/>
    <w:rsid w:val="00837660"/>
    <w:rsid w:val="0083766F"/>
    <w:rsid w:val="008469DD"/>
    <w:rsid w:val="0086428A"/>
    <w:rsid w:val="00866B4F"/>
    <w:rsid w:val="00866C02"/>
    <w:rsid w:val="00873A3D"/>
    <w:rsid w:val="0087470B"/>
    <w:rsid w:val="0087528E"/>
    <w:rsid w:val="00875B6F"/>
    <w:rsid w:val="008769E7"/>
    <w:rsid w:val="008849BD"/>
    <w:rsid w:val="00893534"/>
    <w:rsid w:val="0089765C"/>
    <w:rsid w:val="008A2D94"/>
    <w:rsid w:val="008A7A7D"/>
    <w:rsid w:val="008B058D"/>
    <w:rsid w:val="008B0C4B"/>
    <w:rsid w:val="008B25AE"/>
    <w:rsid w:val="008B49B1"/>
    <w:rsid w:val="008B7875"/>
    <w:rsid w:val="008C729F"/>
    <w:rsid w:val="008C759A"/>
    <w:rsid w:val="008D0DA8"/>
    <w:rsid w:val="008D7DA1"/>
    <w:rsid w:val="008F026D"/>
    <w:rsid w:val="008F74BF"/>
    <w:rsid w:val="00900BE9"/>
    <w:rsid w:val="00904E35"/>
    <w:rsid w:val="00906563"/>
    <w:rsid w:val="00911DD5"/>
    <w:rsid w:val="009139B0"/>
    <w:rsid w:val="00913E7F"/>
    <w:rsid w:val="00916A9E"/>
    <w:rsid w:val="00917DD3"/>
    <w:rsid w:val="009209FC"/>
    <w:rsid w:val="00925123"/>
    <w:rsid w:val="0093361F"/>
    <w:rsid w:val="0093616F"/>
    <w:rsid w:val="00947DBE"/>
    <w:rsid w:val="009567D7"/>
    <w:rsid w:val="00964680"/>
    <w:rsid w:val="00970D68"/>
    <w:rsid w:val="009912D9"/>
    <w:rsid w:val="0099264B"/>
    <w:rsid w:val="009A459B"/>
    <w:rsid w:val="009C02F9"/>
    <w:rsid w:val="009C36AF"/>
    <w:rsid w:val="009D515A"/>
    <w:rsid w:val="009D5400"/>
    <w:rsid w:val="009E74DB"/>
    <w:rsid w:val="009E772C"/>
    <w:rsid w:val="009F0F12"/>
    <w:rsid w:val="009F2739"/>
    <w:rsid w:val="009F43CF"/>
    <w:rsid w:val="009F773E"/>
    <w:rsid w:val="00A15CA1"/>
    <w:rsid w:val="00A206A3"/>
    <w:rsid w:val="00A23950"/>
    <w:rsid w:val="00A25FCB"/>
    <w:rsid w:val="00A42035"/>
    <w:rsid w:val="00A42641"/>
    <w:rsid w:val="00A73A86"/>
    <w:rsid w:val="00A744D2"/>
    <w:rsid w:val="00A85BC2"/>
    <w:rsid w:val="00A94B43"/>
    <w:rsid w:val="00AA29F1"/>
    <w:rsid w:val="00AB40B2"/>
    <w:rsid w:val="00AC4537"/>
    <w:rsid w:val="00AD0237"/>
    <w:rsid w:val="00AD089B"/>
    <w:rsid w:val="00AD316B"/>
    <w:rsid w:val="00AD360E"/>
    <w:rsid w:val="00AD6361"/>
    <w:rsid w:val="00AE425E"/>
    <w:rsid w:val="00AE42F4"/>
    <w:rsid w:val="00B040E2"/>
    <w:rsid w:val="00B0554A"/>
    <w:rsid w:val="00B10E32"/>
    <w:rsid w:val="00B140F7"/>
    <w:rsid w:val="00B164D7"/>
    <w:rsid w:val="00B234BF"/>
    <w:rsid w:val="00B235C1"/>
    <w:rsid w:val="00B266BD"/>
    <w:rsid w:val="00B34E26"/>
    <w:rsid w:val="00B42E6D"/>
    <w:rsid w:val="00B440DE"/>
    <w:rsid w:val="00B76476"/>
    <w:rsid w:val="00B77EFB"/>
    <w:rsid w:val="00B80999"/>
    <w:rsid w:val="00B958D5"/>
    <w:rsid w:val="00B95B01"/>
    <w:rsid w:val="00BA0F93"/>
    <w:rsid w:val="00BB671E"/>
    <w:rsid w:val="00BB763C"/>
    <w:rsid w:val="00BC12FC"/>
    <w:rsid w:val="00BC145F"/>
    <w:rsid w:val="00BC4F35"/>
    <w:rsid w:val="00BD08B8"/>
    <w:rsid w:val="00BE12C9"/>
    <w:rsid w:val="00BE5AB6"/>
    <w:rsid w:val="00BF3B9E"/>
    <w:rsid w:val="00C03E87"/>
    <w:rsid w:val="00C044BD"/>
    <w:rsid w:val="00C11CAE"/>
    <w:rsid w:val="00C11E3D"/>
    <w:rsid w:val="00C26EEE"/>
    <w:rsid w:val="00C32998"/>
    <w:rsid w:val="00C336E4"/>
    <w:rsid w:val="00C41295"/>
    <w:rsid w:val="00C412B3"/>
    <w:rsid w:val="00C43EC1"/>
    <w:rsid w:val="00C5734D"/>
    <w:rsid w:val="00C623DA"/>
    <w:rsid w:val="00C75000"/>
    <w:rsid w:val="00C75E9B"/>
    <w:rsid w:val="00C90822"/>
    <w:rsid w:val="00C92988"/>
    <w:rsid w:val="00C93F48"/>
    <w:rsid w:val="00CA0FB4"/>
    <w:rsid w:val="00CA3226"/>
    <w:rsid w:val="00CA3B5E"/>
    <w:rsid w:val="00CB11EF"/>
    <w:rsid w:val="00CC3B5D"/>
    <w:rsid w:val="00CC7768"/>
    <w:rsid w:val="00CD1004"/>
    <w:rsid w:val="00CE6A4F"/>
    <w:rsid w:val="00CF28C1"/>
    <w:rsid w:val="00CF5F1C"/>
    <w:rsid w:val="00D018BF"/>
    <w:rsid w:val="00D03F15"/>
    <w:rsid w:val="00D06DF2"/>
    <w:rsid w:val="00D10068"/>
    <w:rsid w:val="00D11DB9"/>
    <w:rsid w:val="00D26715"/>
    <w:rsid w:val="00D33FE7"/>
    <w:rsid w:val="00D45325"/>
    <w:rsid w:val="00D6206B"/>
    <w:rsid w:val="00D65856"/>
    <w:rsid w:val="00D736E8"/>
    <w:rsid w:val="00D77040"/>
    <w:rsid w:val="00D84770"/>
    <w:rsid w:val="00D86D18"/>
    <w:rsid w:val="00D92655"/>
    <w:rsid w:val="00D92D75"/>
    <w:rsid w:val="00DA1229"/>
    <w:rsid w:val="00DB465B"/>
    <w:rsid w:val="00DB51A8"/>
    <w:rsid w:val="00DB7FE7"/>
    <w:rsid w:val="00DC1A5B"/>
    <w:rsid w:val="00DC4A32"/>
    <w:rsid w:val="00DC57E3"/>
    <w:rsid w:val="00DC59EB"/>
    <w:rsid w:val="00DD20EB"/>
    <w:rsid w:val="00DD2B23"/>
    <w:rsid w:val="00DD59E4"/>
    <w:rsid w:val="00DE45B8"/>
    <w:rsid w:val="00DE4FF0"/>
    <w:rsid w:val="00DF084B"/>
    <w:rsid w:val="00DF150F"/>
    <w:rsid w:val="00DF158E"/>
    <w:rsid w:val="00DF3E21"/>
    <w:rsid w:val="00E018BD"/>
    <w:rsid w:val="00E02205"/>
    <w:rsid w:val="00E064E1"/>
    <w:rsid w:val="00E10E05"/>
    <w:rsid w:val="00E13142"/>
    <w:rsid w:val="00E203CC"/>
    <w:rsid w:val="00E25AEF"/>
    <w:rsid w:val="00E27A2B"/>
    <w:rsid w:val="00E378F8"/>
    <w:rsid w:val="00E418B3"/>
    <w:rsid w:val="00E43029"/>
    <w:rsid w:val="00E46B27"/>
    <w:rsid w:val="00E51555"/>
    <w:rsid w:val="00E64332"/>
    <w:rsid w:val="00E75975"/>
    <w:rsid w:val="00E765D5"/>
    <w:rsid w:val="00E84A23"/>
    <w:rsid w:val="00E92607"/>
    <w:rsid w:val="00EB2737"/>
    <w:rsid w:val="00EC0F09"/>
    <w:rsid w:val="00EF0C1C"/>
    <w:rsid w:val="00EF2F50"/>
    <w:rsid w:val="00EF722A"/>
    <w:rsid w:val="00F06ECB"/>
    <w:rsid w:val="00F16848"/>
    <w:rsid w:val="00F204AA"/>
    <w:rsid w:val="00F37615"/>
    <w:rsid w:val="00F376B3"/>
    <w:rsid w:val="00F56A2D"/>
    <w:rsid w:val="00F57D56"/>
    <w:rsid w:val="00F66B23"/>
    <w:rsid w:val="00F76EC2"/>
    <w:rsid w:val="00F77B7D"/>
    <w:rsid w:val="00F85460"/>
    <w:rsid w:val="00F91B99"/>
    <w:rsid w:val="00FA14C1"/>
    <w:rsid w:val="00FA3585"/>
    <w:rsid w:val="00FC541F"/>
    <w:rsid w:val="00FD5F0D"/>
    <w:rsid w:val="00FE09D3"/>
    <w:rsid w:val="00FE3786"/>
    <w:rsid w:val="00FE61C0"/>
    <w:rsid w:val="00FF0805"/>
    <w:rsid w:val="00FF27B9"/>
    <w:rsid w:val="00FF396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638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4C53A9"/>
    <w:rPr>
      <w:rFonts w:ascii="Calibri" w:eastAsia="Calibri" w:hAnsi="Calibri" w:cs="Calibri"/>
      <w:lang w:eastAsia="pt-BR"/>
    </w:rPr>
  </w:style>
  <w:style w:type="paragraph" w:styleId="Ttulo1">
    <w:name w:val="heading 1"/>
    <w:basedOn w:val="Normal"/>
    <w:next w:val="Normal"/>
    <w:link w:val="Ttulo1Char"/>
    <w:uiPriority w:val="9"/>
    <w:qFormat/>
    <w:rsid w:val="003562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292DFC"/>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99"/>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356282"/>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356282"/>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292DFC"/>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D89674-0DBB-4748-89D5-126A83B4A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30</Pages>
  <Words>7469</Words>
  <Characters>40334</Characters>
  <Application>Microsoft Office Word</Application>
  <DocSecurity>0</DocSecurity>
  <Lines>336</Lines>
  <Paragraphs>95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47708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HMLJ</cp:lastModifiedBy>
  <cp:revision>4</cp:revision>
  <cp:lastPrinted>2025-02-14T15:17:00Z</cp:lastPrinted>
  <dcterms:created xsi:type="dcterms:W3CDTF">2025-02-14T15:17:00Z</dcterms:created>
  <dcterms:modified xsi:type="dcterms:W3CDTF">2025-02-14T16:19:00Z</dcterms:modified>
</cp:coreProperties>
</file>