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9E146" w14:textId="77777777" w:rsidR="00D70BD7" w:rsidRPr="00D15466" w:rsidRDefault="00FD159D">
      <w:pPr>
        <w:spacing w:after="8" w:line="264" w:lineRule="auto"/>
        <w:ind w:right="5"/>
        <w:jc w:val="center"/>
        <w:rPr>
          <w:rFonts w:ascii="Arial" w:eastAsia="Arial" w:hAnsi="Arial" w:cs="Arial"/>
          <w:b/>
          <w:i/>
          <w:color w:val="auto"/>
          <w:sz w:val="22"/>
        </w:rPr>
      </w:pPr>
      <w:r w:rsidRPr="00D15466">
        <w:rPr>
          <w:rFonts w:ascii="Arial" w:eastAsia="Arial" w:hAnsi="Arial" w:cs="Arial"/>
          <w:b/>
          <w:color w:val="auto"/>
          <w:sz w:val="22"/>
        </w:rPr>
        <w:t>EDITAL DE PREGÃO ELETRÔNICO (AQUISIÇÃO DE BENS)</w:t>
      </w:r>
    </w:p>
    <w:p w14:paraId="3F541099" w14:textId="77777777" w:rsidR="00B028FD" w:rsidRPr="00D15466" w:rsidRDefault="00000000">
      <w:pPr>
        <w:spacing w:line="264" w:lineRule="auto"/>
        <w:ind w:left="19" w:firstLine="0"/>
        <w:jc w:val="center"/>
        <w:rPr>
          <w:color w:val="auto"/>
          <w:sz w:val="22"/>
        </w:rPr>
      </w:pPr>
      <w:sdt>
        <w:sdtPr>
          <w:rPr>
            <w:color w:val="auto"/>
            <w:sz w:val="22"/>
          </w:rPr>
          <w:id w:val="1620377315"/>
        </w:sdtPr>
        <w:sdtContent>
          <w:r w:rsidR="00FD159D" w:rsidRPr="00D15466">
            <w:rPr>
              <w:rFonts w:ascii="Arial" w:eastAsia="Arial" w:hAnsi="Arial" w:cs="Arial"/>
              <w:b/>
              <w:color w:val="auto"/>
              <w:sz w:val="22"/>
            </w:rPr>
            <w:t xml:space="preserve">COMPANHIA MUNICIPAL DE TRANSPORTES COLETIVOS - CMTC - RIO (MOBI-Rio) </w:t>
          </w:r>
        </w:sdtContent>
      </w:sdt>
    </w:p>
    <w:p w14:paraId="170D9314" w14:textId="3D6DFF6B" w:rsidR="00D70BD7" w:rsidRPr="00D15466" w:rsidRDefault="00FD159D" w:rsidP="00DA7AAB">
      <w:pPr>
        <w:spacing w:after="8" w:line="264" w:lineRule="auto"/>
        <w:ind w:left="-5" w:firstLine="0"/>
        <w:jc w:val="center"/>
        <w:rPr>
          <w:rFonts w:ascii="Arial" w:eastAsia="Arial" w:hAnsi="Arial" w:cs="Arial"/>
          <w:b/>
          <w:color w:val="auto"/>
          <w:sz w:val="20"/>
          <w:szCs w:val="20"/>
        </w:rPr>
      </w:pPr>
      <w:r w:rsidRPr="00D15466">
        <w:rPr>
          <w:rFonts w:ascii="Arial" w:eastAsia="Arial" w:hAnsi="Arial" w:cs="Arial"/>
          <w:b/>
          <w:color w:val="auto"/>
          <w:sz w:val="20"/>
          <w:szCs w:val="20"/>
        </w:rPr>
        <w:t>PREGÃO ELETRÔNICO PARA REGISTRO DE PREÇOS - CMTC - RIO (MOBI-Rio) Nº</w:t>
      </w:r>
      <w:r w:rsidR="00DA7AAB" w:rsidRPr="00D15466">
        <w:rPr>
          <w:rFonts w:ascii="Arial" w:eastAsia="Arial" w:hAnsi="Arial" w:cs="Arial"/>
          <w:b/>
          <w:color w:val="auto"/>
          <w:sz w:val="20"/>
          <w:szCs w:val="20"/>
        </w:rPr>
        <w:t xml:space="preserve"> </w:t>
      </w:r>
      <w:r w:rsidR="008C53BA">
        <w:rPr>
          <w:rFonts w:ascii="Arial" w:eastAsia="Arial" w:hAnsi="Arial" w:cs="Arial"/>
          <w:b/>
          <w:color w:val="auto"/>
          <w:sz w:val="20"/>
          <w:szCs w:val="20"/>
        </w:rPr>
        <w:t>1772</w:t>
      </w:r>
      <w:r w:rsidR="006F53AB">
        <w:rPr>
          <w:rFonts w:ascii="Arial" w:eastAsia="Arial" w:hAnsi="Arial" w:cs="Arial"/>
          <w:b/>
          <w:color w:val="auto"/>
          <w:sz w:val="20"/>
          <w:szCs w:val="20"/>
        </w:rPr>
        <w:t>/</w:t>
      </w:r>
      <w:r w:rsidR="00065356">
        <w:rPr>
          <w:rFonts w:ascii="Arial" w:eastAsia="Arial" w:hAnsi="Arial" w:cs="Arial"/>
          <w:b/>
          <w:color w:val="auto"/>
          <w:sz w:val="20"/>
          <w:szCs w:val="20"/>
        </w:rPr>
        <w:t>202</w:t>
      </w:r>
      <w:r w:rsidR="009C336A">
        <w:rPr>
          <w:rFonts w:ascii="Arial" w:eastAsia="Arial" w:hAnsi="Arial" w:cs="Arial"/>
          <w:b/>
          <w:color w:val="auto"/>
          <w:sz w:val="20"/>
          <w:szCs w:val="20"/>
        </w:rPr>
        <w:t>6</w:t>
      </w:r>
    </w:p>
    <w:p w14:paraId="7ED02367"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11EB2F04" w14:textId="77777777" w:rsidR="00D70BD7" w:rsidRPr="00D15466" w:rsidRDefault="00FD159D">
      <w:pPr>
        <w:pStyle w:val="Ttulo1"/>
        <w:ind w:left="10" w:right="0" w:hanging="10"/>
        <w:rPr>
          <w:rFonts w:ascii="Arial" w:eastAsia="Arial" w:hAnsi="Arial" w:cs="Arial"/>
        </w:rPr>
      </w:pPr>
      <w:r w:rsidRPr="00D15466">
        <w:rPr>
          <w:rFonts w:ascii="Arial" w:eastAsia="Arial" w:hAnsi="Arial" w:cs="Arial"/>
        </w:rPr>
        <w:t xml:space="preserve">1. INTRODUÇÃO </w:t>
      </w:r>
    </w:p>
    <w:p w14:paraId="06776507" w14:textId="77777777" w:rsidR="00D70BD7" w:rsidRPr="00D15466" w:rsidRDefault="00FD159D">
      <w:pPr>
        <w:spacing w:after="10"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2D6B7657" w14:textId="77777777" w:rsidR="00D70BD7" w:rsidRPr="006F53AB" w:rsidRDefault="00FD159D" w:rsidP="006F53AB">
      <w:pPr>
        <w:pStyle w:val="Corpodetexto3"/>
        <w:jc w:val="both"/>
        <w:rPr>
          <w:rFonts w:ascii="Arial" w:eastAsia="Arial" w:hAnsi="Arial" w:cs="Arial"/>
          <w:sz w:val="24"/>
          <w:szCs w:val="22"/>
          <w:lang w:eastAsia="pt-BR"/>
        </w:rPr>
      </w:pPr>
      <w:r w:rsidRPr="006F53AB">
        <w:rPr>
          <w:rFonts w:ascii="Arial" w:eastAsia="Arial" w:hAnsi="Arial" w:cs="Arial"/>
          <w:sz w:val="24"/>
          <w:szCs w:val="22"/>
          <w:lang w:eastAsia="pt-BR"/>
        </w:rPr>
        <w:t>1.1 - A COMPANHIA MUNICIPAL DE TRANSPORTES COLETIVOS – CMTC -</w:t>
      </w:r>
      <w:r w:rsidR="00FC07C9" w:rsidRPr="006F53AB">
        <w:rPr>
          <w:rFonts w:ascii="Arial" w:eastAsia="Arial" w:hAnsi="Arial" w:cs="Arial"/>
          <w:sz w:val="24"/>
          <w:szCs w:val="22"/>
          <w:lang w:eastAsia="pt-BR"/>
        </w:rPr>
        <w:t xml:space="preserve"> </w:t>
      </w:r>
      <w:r w:rsidRPr="006F53AB">
        <w:rPr>
          <w:rFonts w:ascii="Arial" w:eastAsia="Arial" w:hAnsi="Arial" w:cs="Arial"/>
          <w:sz w:val="24"/>
          <w:szCs w:val="22"/>
          <w:lang w:eastAsia="pt-BR"/>
        </w:rPr>
        <w:t>RIO (MOBI-Rio) torna público que fará realizar licitação, sob a modalida</w:t>
      </w:r>
      <w:r w:rsidR="006A4CA1">
        <w:rPr>
          <w:rFonts w:ascii="Arial" w:eastAsia="Arial" w:hAnsi="Arial" w:cs="Arial"/>
          <w:sz w:val="24"/>
          <w:szCs w:val="22"/>
          <w:lang w:eastAsia="pt-BR"/>
        </w:rPr>
        <w:t>de de PREGÃO ELETRÔNICO, pelo critério de julgamento do</w:t>
      </w:r>
      <w:r w:rsidRPr="006F53AB">
        <w:rPr>
          <w:rFonts w:ascii="Arial" w:eastAsia="Arial" w:hAnsi="Arial" w:cs="Arial"/>
          <w:sz w:val="24"/>
          <w:szCs w:val="22"/>
          <w:lang w:eastAsia="pt-BR"/>
        </w:rPr>
        <w:t xml:space="preserve"> menor preço</w:t>
      </w:r>
      <w:r w:rsidR="00EA77BB" w:rsidRPr="006F53AB">
        <w:rPr>
          <w:rFonts w:ascii="Arial" w:eastAsia="Arial" w:hAnsi="Arial" w:cs="Arial"/>
          <w:sz w:val="24"/>
          <w:szCs w:val="22"/>
          <w:lang w:eastAsia="pt-BR"/>
        </w:rPr>
        <w:t xml:space="preserve"> por item</w:t>
      </w:r>
      <w:r w:rsidR="00DF445E">
        <w:rPr>
          <w:rFonts w:ascii="Arial" w:eastAsia="Arial" w:hAnsi="Arial" w:cs="Arial"/>
          <w:sz w:val="24"/>
          <w:szCs w:val="22"/>
          <w:lang w:eastAsia="pt-BR"/>
        </w:rPr>
        <w:t>,</w:t>
      </w:r>
      <w:r w:rsidR="00EA77BB" w:rsidRPr="006F53AB">
        <w:rPr>
          <w:rFonts w:ascii="Arial" w:eastAsia="Arial" w:hAnsi="Arial" w:cs="Arial"/>
          <w:sz w:val="24"/>
          <w:szCs w:val="22"/>
          <w:lang w:eastAsia="pt-BR"/>
        </w:rPr>
        <w:t xml:space="preserve"> para </w:t>
      </w:r>
      <w:r w:rsidR="001F7963" w:rsidRPr="001F7963">
        <w:rPr>
          <w:rFonts w:ascii="Arial" w:hAnsi="Arial" w:cs="Arial"/>
          <w:b/>
          <w:bCs/>
          <w:sz w:val="24"/>
          <w:szCs w:val="24"/>
        </w:rPr>
        <w:t xml:space="preserve">Registro de Preços para Aquisição de Correia 2XPB 2100 (OPTIBELT) Ar Condicionado Volvo </w:t>
      </w:r>
      <w:proofErr w:type="spellStart"/>
      <w:r w:rsidR="001F7963" w:rsidRPr="001F7963">
        <w:rPr>
          <w:rFonts w:ascii="Arial" w:hAnsi="Arial" w:cs="Arial"/>
          <w:b/>
          <w:bCs/>
          <w:sz w:val="24"/>
          <w:szCs w:val="24"/>
        </w:rPr>
        <w:t>Padron</w:t>
      </w:r>
      <w:proofErr w:type="spellEnd"/>
      <w:r w:rsidR="001F7963" w:rsidRPr="001F7963">
        <w:rPr>
          <w:rFonts w:ascii="Arial" w:hAnsi="Arial" w:cs="Arial"/>
          <w:b/>
          <w:bCs/>
          <w:sz w:val="24"/>
          <w:szCs w:val="24"/>
        </w:rPr>
        <w:t xml:space="preserve">, do Fabricante Arco, </w:t>
      </w:r>
      <w:r w:rsidR="001F7963" w:rsidRPr="001F7963">
        <w:rPr>
          <w:rFonts w:ascii="Arial" w:hAnsi="Arial" w:cs="Arial"/>
          <w:b/>
          <w:bCs/>
          <w:sz w:val="24"/>
          <w:szCs w:val="24"/>
          <w:u w:val="single"/>
        </w:rPr>
        <w:t>Novos e Genuínos</w:t>
      </w:r>
      <w:r w:rsidR="001F7963" w:rsidRPr="001F7963">
        <w:rPr>
          <w:rFonts w:ascii="Arial" w:hAnsi="Arial" w:cs="Arial"/>
          <w:b/>
          <w:bCs/>
          <w:sz w:val="24"/>
          <w:szCs w:val="24"/>
        </w:rPr>
        <w:t>, para Serviços de Manutenção Preventiva e Corretiva da Frota de Ônibus Operados pela MOBI-Rio</w:t>
      </w:r>
      <w:r w:rsidR="00953D9A" w:rsidRPr="001F7963">
        <w:rPr>
          <w:rFonts w:ascii="Arial" w:hAnsi="Arial" w:cs="Arial"/>
          <w:sz w:val="28"/>
          <w:szCs w:val="24"/>
          <w:shd w:val="clear" w:color="auto" w:fill="FFFFFF" w:themeFill="background1"/>
        </w:rPr>
        <w:t>,</w:t>
      </w:r>
      <w:r w:rsidR="005E4FF9" w:rsidRPr="005E4FF9">
        <w:rPr>
          <w:rFonts w:ascii="Arial" w:hAnsi="Arial" w:cs="Arial"/>
          <w:b/>
          <w:bCs/>
          <w:sz w:val="24"/>
          <w:szCs w:val="24"/>
        </w:rPr>
        <w:t xml:space="preserve"> </w:t>
      </w:r>
      <w:r w:rsidR="00997A8C" w:rsidRPr="00997A8C">
        <w:rPr>
          <w:rFonts w:ascii="Arial" w:eastAsia="Arial" w:hAnsi="Arial" w:cs="Arial"/>
          <w:color w:val="00000A"/>
          <w:sz w:val="24"/>
          <w:shd w:val="clear" w:color="auto" w:fill="FFFFFF"/>
        </w:rPr>
        <w:t>conforme especificado neste Edital/Termo de Referência e suas partes integrantes.</w:t>
      </w:r>
    </w:p>
    <w:p w14:paraId="0EA7B54F" w14:textId="77777777" w:rsidR="00992EEE" w:rsidRPr="00D15466" w:rsidRDefault="00992EEE">
      <w:pPr>
        <w:jc w:val="both"/>
        <w:rPr>
          <w:rFonts w:ascii="Arial" w:eastAsia="Arial" w:hAnsi="Arial" w:cs="Arial"/>
          <w:color w:val="auto"/>
        </w:rPr>
      </w:pPr>
    </w:p>
    <w:p w14:paraId="52E35909" w14:textId="77777777" w:rsidR="00D70BD7" w:rsidRPr="00D15466" w:rsidRDefault="00FD159D">
      <w:pPr>
        <w:ind w:left="-15" w:firstLine="0"/>
        <w:jc w:val="both"/>
        <w:rPr>
          <w:color w:val="auto"/>
        </w:rPr>
      </w:pPr>
      <w:r w:rsidRPr="00D15466">
        <w:rPr>
          <w:rFonts w:ascii="Arial" w:eastAsia="Arial" w:hAnsi="Arial" w:cs="Arial"/>
          <w:color w:val="auto"/>
        </w:rPr>
        <w:t xml:space="preserve">1.2 – A presente licitação se rege por toda a legislação aplicável à espécie, especialmente pelas normas de caráter geral das Leis Federais </w:t>
      </w:r>
      <w:r w:rsidR="00414DAC" w:rsidRPr="00D15466">
        <w:rPr>
          <w:rFonts w:ascii="Arial" w:eastAsia="Arial" w:hAnsi="Arial" w:cs="Arial"/>
          <w:color w:val="auto"/>
        </w:rPr>
        <w:t xml:space="preserve">13.303/2026, regulamentada pelo </w:t>
      </w:r>
      <w:r w:rsidRPr="00D15466">
        <w:rPr>
          <w:rFonts w:ascii="Arial" w:eastAsia="Arial" w:hAnsi="Arial" w:cs="Arial"/>
          <w:color w:val="auto"/>
        </w:rPr>
        <w:t>Decreto Municipal n.º 44.698/18</w:t>
      </w:r>
      <w:r w:rsidR="00414DAC" w:rsidRPr="00D15466">
        <w:rPr>
          <w:rFonts w:ascii="Arial" w:eastAsia="Arial" w:hAnsi="Arial" w:cs="Arial"/>
          <w:color w:val="auto"/>
        </w:rPr>
        <w:t xml:space="preserve"> c/c Lei Federal n.º 14.133/2021</w:t>
      </w:r>
      <w:r w:rsidRPr="00D15466">
        <w:rPr>
          <w:rFonts w:ascii="Arial" w:eastAsia="Arial" w:hAnsi="Arial" w:cs="Arial"/>
          <w:color w:val="auto"/>
        </w:rPr>
        <w:t xml:space="preserve">, pelo Regulamento de Licitações e Contratos da COMPANHIA MUNICIPAL DE TRANSPORTES COLETIVOS – CMTC-RIO (MOBI-Rio), disponibilizado na página desta na </w:t>
      </w:r>
      <w:r w:rsidRPr="00D15466">
        <w:rPr>
          <w:rFonts w:ascii="Arial" w:eastAsia="Arial" w:hAnsi="Arial" w:cs="Arial"/>
          <w:i/>
          <w:color w:val="auto"/>
        </w:rPr>
        <w:t>internet</w:t>
      </w:r>
      <w:r w:rsidRPr="00D15466">
        <w:rPr>
          <w:rFonts w:ascii="Arial" w:eastAsia="Arial" w:hAnsi="Arial" w:cs="Arial"/>
          <w:color w:val="auto"/>
        </w:rPr>
        <w:t xml:space="preserve">, pelos Decretos Municipais n° 23.957/04 e 30.538/09, pela Lei Complementar Federal nº 123/06 –Estatuto Nacional da Microempresa e da Empresa de Pequeno Porte, Lei Complementar n. 101/00 – Lei de Responsabilidade Fiscal, pelo Código de Defesa do Consumidor, instituído pela Lei Federal nº 8.078/90 e suas alterações, pelo Código de Administração Financeira e Contabilidade Pública do Município do Rio de Janeiro – CAF, instituído pela Lei nº 207/80, e suas alterações, ratificadas pela Lei Complementar nº 1/90, pelo Regulamento Geral do Código supracitado – RGCAF, aprovado pelo Decreto Municipal nº 3.221/81, e suas alterações, pela Lei Complementar Municipal nº 111/11 – Plano Diretor e de Desenvolvimento Urbano Sustentável do Município do Rio de Janeiro, Lei Complementar n. 235/21 pelos Decretos Municipais </w:t>
      </w:r>
      <w:sdt>
        <w:sdtPr>
          <w:rPr>
            <w:color w:val="auto"/>
          </w:rPr>
          <w:id w:val="1777484903"/>
        </w:sdtPr>
        <w:sdtContent>
          <w:r w:rsidRPr="00D15466">
            <w:rPr>
              <w:rFonts w:ascii="Arial" w:eastAsia="Arial" w:hAnsi="Arial" w:cs="Arial"/>
              <w:color w:val="auto"/>
            </w:rPr>
            <w:t>nº 27.715/07, 31.349/09, 43.612/2017</w:t>
          </w:r>
          <w:r w:rsidR="008465AD" w:rsidRPr="00D15466">
            <w:rPr>
              <w:rFonts w:ascii="Arial" w:eastAsia="Arial" w:hAnsi="Arial" w:cs="Arial"/>
              <w:color w:val="auto"/>
            </w:rPr>
            <w:t xml:space="preserve"> e 51.078/2022</w:t>
          </w:r>
          <w:r w:rsidRPr="00D15466">
            <w:rPr>
              <w:rFonts w:ascii="Arial" w:eastAsia="Arial" w:hAnsi="Arial" w:cs="Arial"/>
              <w:color w:val="auto"/>
            </w:rPr>
            <w:t>, com suas alterações posteriores,</w:t>
          </w:r>
          <w:r w:rsidR="007F4796" w:rsidRPr="00D15466">
            <w:rPr>
              <w:rFonts w:ascii="Arial" w:eastAsia="Arial" w:hAnsi="Arial" w:cs="Arial"/>
              <w:color w:val="auto"/>
            </w:rPr>
            <w:t xml:space="preserve"> pelas normas de direito penal contidas nos artigos 337- E a 337- P do Código Penal, na forma do art. 185 da Lei Federal n.º 14.133/2021,</w:t>
          </w:r>
          <w:r w:rsidRPr="00D15466">
            <w:rPr>
              <w:rFonts w:ascii="Arial" w:eastAsia="Arial" w:hAnsi="Arial" w:cs="Arial"/>
              <w:color w:val="auto"/>
            </w:rPr>
            <w:t xml:space="preserve"> bem como pelos preceitos de Direito Público, pelas disposições deste Edital e de seus Anexos, normas que as licitantes declaram conhecer e a elas se sujeitarem incondicional e irrestritamente. </w:t>
          </w:r>
        </w:sdtContent>
      </w:sdt>
    </w:p>
    <w:p w14:paraId="76DB9717" w14:textId="77777777" w:rsidR="00D70BD7" w:rsidRPr="00D15466" w:rsidRDefault="00D70BD7">
      <w:pPr>
        <w:ind w:left="-15" w:firstLine="0"/>
        <w:rPr>
          <w:rFonts w:ascii="Arial" w:eastAsia="Arial" w:hAnsi="Arial" w:cs="Arial"/>
          <w:color w:val="auto"/>
        </w:rPr>
      </w:pPr>
    </w:p>
    <w:p w14:paraId="614051FA" w14:textId="77777777" w:rsidR="00EA7E85" w:rsidRPr="00D15466" w:rsidRDefault="00EA7E85" w:rsidP="00EA7E85">
      <w:pPr>
        <w:jc w:val="both"/>
        <w:rPr>
          <w:rFonts w:ascii="Arial" w:eastAsia="Arial" w:hAnsi="Arial" w:cs="Arial"/>
          <w:color w:val="auto"/>
        </w:rPr>
      </w:pPr>
      <w:r w:rsidRPr="00D15466">
        <w:rPr>
          <w:rFonts w:ascii="Arial" w:eastAsia="Arial" w:hAnsi="Arial" w:cs="Arial"/>
          <w:color w:val="auto"/>
        </w:rPr>
        <w:t>1.3 – A presente licitação será processada exclusivamente por meio eletrônico, sendo utilizado o Sistema COMPRASNET, disponibilizado e processado no endereço eletrônico:</w:t>
      </w:r>
      <w:r w:rsidR="00A27189">
        <w:t xml:space="preserve"> </w:t>
      </w:r>
      <w:r w:rsidR="00A27189" w:rsidRPr="00A27189">
        <w:rPr>
          <w:rFonts w:ascii="Arial" w:hAnsi="Arial" w:cs="Arial"/>
          <w:color w:val="auto"/>
        </w:rPr>
        <w:t>http://www.compras.gov.br</w:t>
      </w:r>
      <w:r w:rsidRPr="00D15466">
        <w:rPr>
          <w:rFonts w:ascii="Arial" w:eastAsia="Arial" w:hAnsi="Arial" w:cs="Arial"/>
          <w:color w:val="auto"/>
        </w:rPr>
        <w:t xml:space="preserve">, mantido pelo Governo Federal, e </w:t>
      </w:r>
      <w:r w:rsidRPr="00D15466">
        <w:rPr>
          <w:rFonts w:ascii="Arial" w:eastAsia="Arial" w:hAnsi="Arial" w:cs="Arial"/>
          <w:color w:val="auto"/>
        </w:rPr>
        <w:lastRenderedPageBreak/>
        <w:t xml:space="preserve">regulamentado pelo Decreto Federal nº 10.024/2019, a que as licitantes interessadas se submetem, devendo providenciar o seu credenciamento junto ao referido sistema, no sítio antes indicado, para obtenção da chave de identificação e da senha, no prazo mínimo de 3 (três) dias úteis antes da data determinada para a realização do Pregão Eletrônico.  </w:t>
      </w:r>
    </w:p>
    <w:p w14:paraId="7B95D123" w14:textId="77777777" w:rsidR="00D70BD7" w:rsidRPr="00D15466" w:rsidRDefault="00FD159D" w:rsidP="00EE6909">
      <w:pPr>
        <w:rPr>
          <w:rFonts w:ascii="Arial" w:eastAsia="Arial" w:hAnsi="Arial" w:cs="Arial"/>
          <w:color w:val="auto"/>
        </w:rPr>
      </w:pPr>
      <w:r w:rsidRPr="00D15466">
        <w:rPr>
          <w:rFonts w:ascii="Arial" w:eastAsia="Arial" w:hAnsi="Arial" w:cs="Arial"/>
          <w:color w:val="auto"/>
        </w:rPr>
        <w:t xml:space="preserve"> </w:t>
      </w:r>
    </w:p>
    <w:p w14:paraId="3D852C71"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1.4 – As retificações do Edital obrigarão todas as licitantes e serão objeto de divulgação nos mesmos termos e prazos dos atos e procedimento originais, exceto, quanto aos prazos, quando a alteração não afetar a preparação das propostas. </w:t>
      </w:r>
    </w:p>
    <w:p w14:paraId="3906C74A" w14:textId="77777777" w:rsidR="00D70BD7" w:rsidRPr="00D15466" w:rsidRDefault="00D70BD7">
      <w:pPr>
        <w:spacing w:after="16" w:line="259" w:lineRule="auto"/>
        <w:ind w:left="0" w:firstLine="0"/>
        <w:rPr>
          <w:rFonts w:ascii="Arial" w:eastAsia="Arial" w:hAnsi="Arial" w:cs="Arial"/>
          <w:color w:val="auto"/>
        </w:rPr>
      </w:pPr>
    </w:p>
    <w:p w14:paraId="54182C5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1.5 – A licitação que é objeto do presente Edital poderá ser adiada ou revogada por razões de interesse público, sem que caiba às licitantes qualquer direito a reclamação ou indenização por estes motivos, de acordo com o art. 387 do RGCAF. </w:t>
      </w:r>
    </w:p>
    <w:p w14:paraId="3E6AB464" w14:textId="77777777" w:rsidR="00D70BD7" w:rsidRPr="00D15466" w:rsidRDefault="00FD159D">
      <w:pPr>
        <w:spacing w:after="19" w:line="259" w:lineRule="auto"/>
        <w:ind w:left="0" w:firstLine="0"/>
        <w:rPr>
          <w:rFonts w:ascii="Arial" w:eastAsia="Arial" w:hAnsi="Arial" w:cs="Arial"/>
          <w:color w:val="auto"/>
        </w:rPr>
      </w:pPr>
      <w:r w:rsidRPr="00D15466">
        <w:rPr>
          <w:rFonts w:ascii="Arial" w:eastAsia="Arial" w:hAnsi="Arial" w:cs="Arial"/>
          <w:color w:val="auto"/>
        </w:rPr>
        <w:t xml:space="preserve"> </w:t>
      </w:r>
    </w:p>
    <w:p w14:paraId="1E973A8B" w14:textId="77777777" w:rsidR="00D70BD7" w:rsidRPr="00D15466" w:rsidRDefault="00FD159D" w:rsidP="00C540B5">
      <w:pPr>
        <w:spacing w:after="2" w:line="276" w:lineRule="auto"/>
        <w:ind w:left="-5" w:right="-12" w:firstLine="0"/>
        <w:jc w:val="both"/>
        <w:rPr>
          <w:color w:val="auto"/>
        </w:rPr>
      </w:pPr>
      <w:r w:rsidRPr="00D15466">
        <w:rPr>
          <w:rFonts w:ascii="Arial" w:eastAsia="Arial" w:hAnsi="Arial" w:cs="Arial"/>
          <w:color w:val="auto"/>
        </w:rPr>
        <w:t xml:space="preserve">1.6 – As licitantes interessadas poderão obter o presente Edital e seus anexos no endereço </w:t>
      </w:r>
      <w:r w:rsidRPr="00D15466">
        <w:rPr>
          <w:rFonts w:ascii="Arial" w:eastAsia="Arial" w:hAnsi="Arial" w:cs="Arial"/>
          <w:color w:val="auto"/>
        </w:rPr>
        <w:tab/>
        <w:t xml:space="preserve">eletrônico: </w:t>
      </w:r>
      <w:r w:rsidR="00A27189" w:rsidRPr="00A27189">
        <w:rPr>
          <w:rFonts w:ascii="Arial" w:hAnsi="Arial" w:cs="Arial"/>
        </w:rPr>
        <w:t>http://www.compras.gov.br</w:t>
      </w:r>
      <w:r w:rsidR="00A42526" w:rsidRPr="00D15466">
        <w:rPr>
          <w:rFonts w:ascii="Arial" w:eastAsia="Arial" w:hAnsi="Arial" w:cs="Arial"/>
          <w:color w:val="auto"/>
        </w:rPr>
        <w:t xml:space="preserve"> </w:t>
      </w:r>
      <w:r w:rsidRPr="00D15466">
        <w:rPr>
          <w:rFonts w:ascii="Arial" w:eastAsia="Arial" w:hAnsi="Arial" w:cs="Arial"/>
          <w:color w:val="auto"/>
        </w:rPr>
        <w:t>podendo,</w:t>
      </w:r>
      <w:r w:rsidR="00C540B5" w:rsidRPr="00D15466">
        <w:rPr>
          <w:rFonts w:ascii="Arial" w:eastAsia="Arial" w:hAnsi="Arial" w:cs="Arial"/>
          <w:color w:val="auto"/>
        </w:rPr>
        <w:t xml:space="preserve"> </w:t>
      </w:r>
      <w:r w:rsidRPr="00D15466">
        <w:rPr>
          <w:rFonts w:ascii="Arial" w:eastAsia="Arial" w:hAnsi="Arial" w:cs="Arial"/>
          <w:color w:val="auto"/>
        </w:rPr>
        <w:t xml:space="preserve">alternativamente, obtê-lo em meio magnético ou adquiri-lo em via impressa, mediante o pagamento da reprodução gráfica do Edital e seus anexos. </w:t>
      </w:r>
    </w:p>
    <w:p w14:paraId="2AADB4A6" w14:textId="77777777" w:rsidR="00D70BD7" w:rsidRPr="00D15466" w:rsidRDefault="00D70BD7">
      <w:pPr>
        <w:spacing w:after="2" w:line="276" w:lineRule="auto"/>
        <w:ind w:left="-5" w:right="-12" w:firstLine="0"/>
        <w:rPr>
          <w:rFonts w:ascii="Arial" w:eastAsia="Arial" w:hAnsi="Arial" w:cs="Arial"/>
          <w:color w:val="auto"/>
        </w:rPr>
      </w:pPr>
    </w:p>
    <w:p w14:paraId="64F80916" w14:textId="77777777" w:rsidR="00D70BD7" w:rsidRPr="00D15466" w:rsidRDefault="00FD159D">
      <w:pPr>
        <w:spacing w:after="2" w:line="276" w:lineRule="auto"/>
        <w:ind w:left="-5" w:right="-12" w:firstLine="0"/>
        <w:jc w:val="both"/>
        <w:rPr>
          <w:color w:val="auto"/>
        </w:rPr>
      </w:pPr>
      <w:r w:rsidRPr="00D15466">
        <w:rPr>
          <w:rFonts w:ascii="Arial" w:eastAsia="Arial" w:hAnsi="Arial" w:cs="Arial"/>
          <w:color w:val="auto"/>
        </w:rPr>
        <w:t xml:space="preserve">1.6.1 – O pagamento referido acima deverá ser feito por depósito em espécie na </w:t>
      </w:r>
      <w:r w:rsidRPr="00D15466">
        <w:rPr>
          <w:rFonts w:ascii="Arial" w:eastAsia="Arial" w:hAnsi="Arial" w:cs="Arial"/>
          <w:b/>
          <w:color w:val="auto"/>
        </w:rPr>
        <w:t>Conta Corrente</w:t>
      </w:r>
      <w:r w:rsidRPr="00D15466">
        <w:rPr>
          <w:rFonts w:ascii="Arial" w:eastAsia="Arial" w:hAnsi="Arial" w:cs="Arial"/>
          <w:color w:val="auto"/>
        </w:rPr>
        <w:t xml:space="preserve"> nº </w:t>
      </w:r>
      <w:r w:rsidR="00393EB3" w:rsidRPr="00D15466">
        <w:rPr>
          <w:rFonts w:ascii="Arial" w:eastAsia="Arial" w:hAnsi="Arial" w:cs="Arial"/>
          <w:color w:val="auto"/>
        </w:rPr>
        <w:t>296.001-x</w:t>
      </w:r>
      <w:r w:rsidRPr="00D15466">
        <w:rPr>
          <w:rFonts w:ascii="Arial" w:eastAsia="Arial" w:hAnsi="Arial" w:cs="Arial"/>
          <w:color w:val="auto"/>
        </w:rPr>
        <w:t xml:space="preserve">, da </w:t>
      </w:r>
      <w:r w:rsidRPr="00D15466">
        <w:rPr>
          <w:rFonts w:ascii="Arial" w:eastAsia="Arial" w:hAnsi="Arial" w:cs="Arial"/>
          <w:b/>
          <w:color w:val="auto"/>
        </w:rPr>
        <w:t>Agência</w:t>
      </w:r>
      <w:r w:rsidR="00393EB3" w:rsidRPr="00D15466">
        <w:rPr>
          <w:rFonts w:ascii="Arial" w:eastAsia="Arial" w:hAnsi="Arial" w:cs="Arial"/>
          <w:color w:val="auto"/>
        </w:rPr>
        <w:t xml:space="preserve"> 2234-9</w:t>
      </w:r>
      <w:r w:rsidRPr="00D15466">
        <w:rPr>
          <w:rFonts w:ascii="Arial" w:eastAsia="Arial" w:hAnsi="Arial" w:cs="Arial"/>
          <w:color w:val="auto"/>
        </w:rPr>
        <w:t xml:space="preserve">, do </w:t>
      </w:r>
      <w:r w:rsidRPr="00D15466">
        <w:rPr>
          <w:rFonts w:ascii="Arial" w:eastAsia="Arial" w:hAnsi="Arial" w:cs="Arial"/>
          <w:b/>
          <w:color w:val="auto"/>
        </w:rPr>
        <w:t>Banco do Brasil S.A</w:t>
      </w:r>
      <w:r w:rsidRPr="00D15466">
        <w:rPr>
          <w:rFonts w:ascii="Arial" w:eastAsia="Arial" w:hAnsi="Arial" w:cs="Arial"/>
          <w:color w:val="auto"/>
        </w:rPr>
        <w:t xml:space="preserve">., de titularidade da </w:t>
      </w:r>
      <w:r w:rsidRPr="00D15466">
        <w:rPr>
          <w:rFonts w:ascii="Arial" w:eastAsia="Arial" w:hAnsi="Arial" w:cs="Arial"/>
          <w:b/>
          <w:bCs/>
          <w:color w:val="auto"/>
        </w:rPr>
        <w:t>COMPANHIA MUNICIPAL DE TRANSPORTES COLETIVOS – CMTC - RIO (MOBI-Rio), CNPJ nº 44.520.687/0001-61</w:t>
      </w:r>
      <w:r w:rsidRPr="00D15466">
        <w:rPr>
          <w:rFonts w:ascii="Arial" w:eastAsia="Arial" w:hAnsi="Arial" w:cs="Arial"/>
          <w:color w:val="auto"/>
        </w:rPr>
        <w:t>, durante o horário de atendimento bancário. Neste caso, quando da retirada do Edital, a empresa deverá apresentar cópia do recibo bancário constando a sua denominação ou razão social, o seu número de inscrição no Cadastro Nacional de Pessoas Jurídicas – CNPJ e o número deste Edital.</w:t>
      </w:r>
    </w:p>
    <w:p w14:paraId="1A818775" w14:textId="77777777" w:rsidR="00D70BD7" w:rsidRPr="00D15466" w:rsidRDefault="00FD159D">
      <w:pPr>
        <w:spacing w:after="2" w:line="276" w:lineRule="auto"/>
        <w:ind w:left="-5" w:right="-12" w:firstLine="0"/>
        <w:jc w:val="both"/>
        <w:rPr>
          <w:color w:val="auto"/>
        </w:rPr>
      </w:pPr>
      <w:r w:rsidRPr="00D15466">
        <w:rPr>
          <w:rFonts w:ascii="Arial" w:eastAsia="Arial" w:hAnsi="Arial" w:cs="Arial"/>
          <w:color w:val="auto"/>
        </w:rPr>
        <w:t xml:space="preserve"> </w:t>
      </w:r>
    </w:p>
    <w:p w14:paraId="76364DA5" w14:textId="77777777" w:rsidR="007F4796" w:rsidRPr="00D15466" w:rsidRDefault="007F4796" w:rsidP="007F4796">
      <w:pPr>
        <w:spacing w:after="8"/>
        <w:ind w:left="7" w:firstLine="12"/>
        <w:jc w:val="both"/>
        <w:rPr>
          <w:rFonts w:ascii="Arial" w:eastAsia="Arial" w:hAnsi="Arial" w:cs="Arial"/>
          <w:color w:val="auto"/>
          <w:kern w:val="1"/>
        </w:rPr>
      </w:pPr>
      <w:r w:rsidRPr="00D15466">
        <w:rPr>
          <w:rFonts w:ascii="Arial" w:hAnsi="Arial" w:cs="Arial"/>
          <w:color w:val="auto"/>
          <w:szCs w:val="24"/>
          <w:shd w:val="clear" w:color="auto" w:fill="FFFFFF"/>
        </w:rPr>
        <w:t>1.7 - Os pedidos de esclarecimentos referentes ao processo licitatório serão enviados ao pregoeiro, até 5 (cinco) dias úteis anteriores à data fixada para abertura da sessão pública, por meio eletrônico, endereçado ao correio eletrônico</w:t>
      </w:r>
      <w:r w:rsidRPr="00D15466">
        <w:rPr>
          <w:rFonts w:ascii="Arial" w:hAnsi="Arial" w:cs="Arial"/>
          <w:b/>
          <w:bCs/>
          <w:color w:val="auto"/>
          <w:szCs w:val="24"/>
          <w:shd w:val="clear" w:color="auto" w:fill="FFFFFF"/>
        </w:rPr>
        <w:t xml:space="preserve"> </w:t>
      </w:r>
      <w:hyperlink r:id="rId9" w:history="1">
        <w:r w:rsidRPr="00D15466">
          <w:rPr>
            <w:rFonts w:ascii="Arial" w:eastAsia="Arial" w:hAnsi="Arial" w:cs="Arial"/>
            <w:color w:val="auto"/>
            <w:kern w:val="1"/>
            <w:u w:val="single"/>
          </w:rPr>
          <w:t>pregoeiro.mobirio@gmail.com</w:t>
        </w:r>
      </w:hyperlink>
      <w:r w:rsidRPr="00D15466">
        <w:rPr>
          <w:rFonts w:ascii="Arial" w:eastAsia="Arial" w:hAnsi="Arial" w:cs="Arial"/>
          <w:color w:val="auto"/>
          <w:kern w:val="1"/>
          <w:u w:val="single"/>
        </w:rPr>
        <w:t>.</w:t>
      </w:r>
      <w:r w:rsidRPr="00D15466">
        <w:rPr>
          <w:rFonts w:ascii="Arial" w:eastAsia="Arial" w:hAnsi="Arial" w:cs="Arial"/>
          <w:color w:val="auto"/>
          <w:kern w:val="1"/>
        </w:rPr>
        <w:t xml:space="preserve"> </w:t>
      </w:r>
    </w:p>
    <w:p w14:paraId="1C4DB159" w14:textId="77777777" w:rsidR="007F4796" w:rsidRPr="00D15466" w:rsidRDefault="007F4796" w:rsidP="007F4796">
      <w:pPr>
        <w:suppressAutoHyphens w:val="0"/>
        <w:spacing w:after="0" w:line="240" w:lineRule="auto"/>
        <w:jc w:val="both"/>
        <w:rPr>
          <w:rFonts w:ascii="Calibri" w:hAnsi="Calibri"/>
          <w:color w:val="auto"/>
          <w:szCs w:val="24"/>
        </w:rPr>
      </w:pPr>
    </w:p>
    <w:p w14:paraId="6B99674A"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1.7.1 - O pregoeiro responderá aos pedidos de esclarecimentos no prazo de 3 (três) dias úteis, contados da data do recebimento do pedido, e poderá requisitar subsídios formais aos responsáveis pela elaboração do edital e dos anexos.  As respostas aos pedidos de esclarecimentos serão divulgadas pelo sistema e vincularão os participantes e a administração.</w:t>
      </w:r>
    </w:p>
    <w:p w14:paraId="771C786B"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1A448880" w14:textId="77777777" w:rsidR="007F4796" w:rsidRPr="00D15466" w:rsidRDefault="007F4796" w:rsidP="007F4796">
      <w:pPr>
        <w:spacing w:after="8"/>
        <w:ind w:left="7" w:firstLine="12"/>
        <w:jc w:val="both"/>
        <w:rPr>
          <w:rFonts w:ascii="Arial" w:eastAsia="Arial" w:hAnsi="Arial" w:cs="Arial"/>
          <w:color w:val="auto"/>
          <w:kern w:val="1"/>
        </w:rPr>
      </w:pPr>
      <w:r w:rsidRPr="00D15466">
        <w:rPr>
          <w:rFonts w:ascii="Arial" w:hAnsi="Arial" w:cs="Arial"/>
          <w:color w:val="auto"/>
          <w:szCs w:val="24"/>
          <w:shd w:val="clear" w:color="auto" w:fill="FFFFFF"/>
        </w:rPr>
        <w:lastRenderedPageBreak/>
        <w:t>1.8 - Os interessados poderão formular impugnações até 5 (cinco) dias úteis anteriores à data fixada para abertura da sessão pública por meio eletrônico, endereçado ao correio eletrônico:</w:t>
      </w:r>
      <w:r w:rsidRPr="00D15466">
        <w:rPr>
          <w:rFonts w:ascii="Arial" w:hAnsi="Arial" w:cs="Arial"/>
          <w:b/>
          <w:color w:val="auto"/>
          <w:kern w:val="1"/>
          <w:szCs w:val="24"/>
        </w:rPr>
        <w:t xml:space="preserve"> </w:t>
      </w:r>
      <w:hyperlink r:id="rId10" w:history="1">
        <w:r w:rsidRPr="00D15466">
          <w:rPr>
            <w:rFonts w:ascii="Arial" w:eastAsia="Arial" w:hAnsi="Arial" w:cs="Arial"/>
            <w:color w:val="auto"/>
            <w:kern w:val="1"/>
            <w:u w:val="single"/>
          </w:rPr>
          <w:t>pregoeiro.mobirio@gmail.com</w:t>
        </w:r>
      </w:hyperlink>
      <w:r w:rsidRPr="00D15466">
        <w:rPr>
          <w:rFonts w:ascii="Arial" w:eastAsia="Arial" w:hAnsi="Arial" w:cs="Arial"/>
          <w:color w:val="auto"/>
          <w:kern w:val="1"/>
          <w:u w:val="single"/>
        </w:rPr>
        <w:t>.</w:t>
      </w:r>
      <w:r w:rsidRPr="00D15466">
        <w:rPr>
          <w:rFonts w:ascii="Arial" w:eastAsia="Arial" w:hAnsi="Arial" w:cs="Arial"/>
          <w:color w:val="auto"/>
          <w:kern w:val="1"/>
        </w:rPr>
        <w:t xml:space="preserve"> </w:t>
      </w:r>
    </w:p>
    <w:p w14:paraId="52355211"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629A3F86"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xml:space="preserve">1.8.1 </w:t>
      </w:r>
      <w:proofErr w:type="gramStart"/>
      <w:r w:rsidRPr="00D15466">
        <w:rPr>
          <w:rFonts w:ascii="Arial" w:hAnsi="Arial" w:cs="Arial"/>
          <w:color w:val="auto"/>
          <w:szCs w:val="24"/>
          <w:shd w:val="clear" w:color="auto" w:fill="FFFFFF"/>
        </w:rPr>
        <w:t>-  Caberá</w:t>
      </w:r>
      <w:proofErr w:type="gramEnd"/>
      <w:r w:rsidRPr="00D15466">
        <w:rPr>
          <w:rFonts w:ascii="Arial" w:hAnsi="Arial" w:cs="Arial"/>
          <w:color w:val="auto"/>
          <w:szCs w:val="24"/>
          <w:shd w:val="clear" w:color="auto" w:fill="FFFFFF"/>
        </w:rPr>
        <w:t xml:space="preserve"> ao Pregoeiro, auxiliado pelos responsáveis pela elaboração do edital e dos anexos, decidir sobre a impugnação no prazo de 2 (dois) dias úteis, contados da data de recebimento da impugnação.</w:t>
      </w:r>
    </w:p>
    <w:p w14:paraId="5283E05B"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2842D362"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1.8.2 - A impugnação não possui efeito suspensivo.</w:t>
      </w:r>
    </w:p>
    <w:p w14:paraId="26B425A7"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68154358"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1.8.2.1 - A concessão de efeito suspensivo à impugnação é medida excepcional e deverá ser motivada pelo pregoeiro, nos autos do processo de licitação.</w:t>
      </w:r>
    </w:p>
    <w:p w14:paraId="12C57258"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3BC0589C" w14:textId="77777777" w:rsidR="007F4796" w:rsidRDefault="007F4796" w:rsidP="007F4796">
      <w:pPr>
        <w:suppressAutoHyphens w:val="0"/>
        <w:spacing w:after="0" w:line="240" w:lineRule="auto"/>
        <w:jc w:val="both"/>
        <w:rPr>
          <w:rFonts w:ascii="Arial" w:hAnsi="Arial" w:cs="Arial"/>
          <w:color w:val="auto"/>
          <w:szCs w:val="24"/>
          <w:shd w:val="clear" w:color="auto" w:fill="FFFFFF"/>
        </w:rPr>
      </w:pPr>
      <w:r w:rsidRPr="00D15466">
        <w:rPr>
          <w:rFonts w:ascii="Arial" w:hAnsi="Arial" w:cs="Arial"/>
          <w:color w:val="auto"/>
          <w:szCs w:val="24"/>
          <w:shd w:val="clear" w:color="auto" w:fill="FFFFFF"/>
        </w:rPr>
        <w:t>1.8.3 - Acolhida a impugnação contra o edital, será definida e publicada nova data para realização do certame.</w:t>
      </w:r>
    </w:p>
    <w:p w14:paraId="5D142CD1" w14:textId="77777777" w:rsidR="0000530F" w:rsidRDefault="0000530F" w:rsidP="007F4796">
      <w:pPr>
        <w:suppressAutoHyphens w:val="0"/>
        <w:spacing w:after="0" w:line="240" w:lineRule="auto"/>
        <w:jc w:val="both"/>
        <w:rPr>
          <w:rFonts w:ascii="Arial" w:hAnsi="Arial" w:cs="Arial"/>
          <w:color w:val="auto"/>
          <w:szCs w:val="24"/>
          <w:shd w:val="clear" w:color="auto" w:fill="FFFFFF"/>
        </w:rPr>
      </w:pPr>
    </w:p>
    <w:p w14:paraId="6A082717" w14:textId="1BAA4429" w:rsidR="0000530F" w:rsidRDefault="0000530F" w:rsidP="007F4796">
      <w:pPr>
        <w:suppressAutoHyphens w:val="0"/>
        <w:spacing w:after="0" w:line="240" w:lineRule="auto"/>
        <w:jc w:val="both"/>
        <w:rPr>
          <w:rFonts w:ascii="Arial" w:hAnsi="Arial" w:cs="Arial"/>
        </w:rPr>
      </w:pPr>
      <w:r>
        <w:rPr>
          <w:rFonts w:ascii="Arial" w:hAnsi="Arial" w:cs="Arial"/>
          <w:color w:val="auto"/>
          <w:szCs w:val="24"/>
          <w:shd w:val="clear" w:color="auto" w:fill="FFFFFF"/>
        </w:rPr>
        <w:t xml:space="preserve">1.8.4 - </w:t>
      </w:r>
      <w:r w:rsidRPr="0000530F">
        <w:rPr>
          <w:rFonts w:ascii="Arial" w:hAnsi="Arial" w:cs="Arial"/>
          <w:color w:val="auto"/>
        </w:rPr>
        <w:t xml:space="preserve">Os pedidos de esclarecimento e/ou impugnações encaminhadas pelo endereço eletrônico deverão especificar no assunto do e-mail, se é hipótese de esclarecimento e/ou impugnação, e o número do Pregão, da seguinte forma: ESCLARECIMENTO PE – Nº </w:t>
      </w:r>
      <w:r w:rsidR="00AB00F4">
        <w:rPr>
          <w:rFonts w:ascii="Arial" w:hAnsi="Arial" w:cs="Arial"/>
          <w:color w:val="auto"/>
        </w:rPr>
        <w:t>1</w:t>
      </w:r>
      <w:r w:rsidR="008C53BA">
        <w:rPr>
          <w:rFonts w:ascii="Arial" w:hAnsi="Arial" w:cs="Arial"/>
          <w:color w:val="auto"/>
        </w:rPr>
        <w:t>772</w:t>
      </w:r>
      <w:r w:rsidR="00656E18">
        <w:rPr>
          <w:rFonts w:ascii="Arial" w:hAnsi="Arial" w:cs="Arial"/>
          <w:color w:val="auto"/>
        </w:rPr>
        <w:t>/</w:t>
      </w:r>
      <w:r w:rsidR="00065356">
        <w:rPr>
          <w:rFonts w:ascii="Arial" w:hAnsi="Arial" w:cs="Arial"/>
          <w:color w:val="auto"/>
        </w:rPr>
        <w:t>202</w:t>
      </w:r>
      <w:r w:rsidR="009C336A">
        <w:rPr>
          <w:rFonts w:ascii="Arial" w:hAnsi="Arial" w:cs="Arial"/>
          <w:color w:val="auto"/>
        </w:rPr>
        <w:t>6</w:t>
      </w:r>
      <w:r w:rsidRPr="0000530F">
        <w:rPr>
          <w:rFonts w:ascii="Arial" w:hAnsi="Arial" w:cs="Arial"/>
          <w:color w:val="auto"/>
        </w:rPr>
        <w:t xml:space="preserve"> ou IMPUGNAÇÃO PE – Nº </w:t>
      </w:r>
      <w:r w:rsidR="00AB00F4">
        <w:rPr>
          <w:rFonts w:ascii="Arial" w:hAnsi="Arial" w:cs="Arial"/>
          <w:color w:val="auto"/>
        </w:rPr>
        <w:t>1</w:t>
      </w:r>
      <w:r w:rsidR="008C53BA">
        <w:rPr>
          <w:rFonts w:ascii="Arial" w:hAnsi="Arial" w:cs="Arial"/>
          <w:color w:val="auto"/>
        </w:rPr>
        <w:t>772</w:t>
      </w:r>
      <w:r w:rsidR="00656E18">
        <w:rPr>
          <w:rFonts w:ascii="Arial" w:hAnsi="Arial" w:cs="Arial"/>
          <w:color w:val="auto"/>
        </w:rPr>
        <w:t>/</w:t>
      </w:r>
      <w:r w:rsidR="00065356">
        <w:rPr>
          <w:rFonts w:ascii="Arial" w:hAnsi="Arial" w:cs="Arial"/>
          <w:color w:val="auto"/>
        </w:rPr>
        <w:t>202</w:t>
      </w:r>
      <w:r w:rsidR="009C336A">
        <w:rPr>
          <w:rFonts w:ascii="Arial" w:hAnsi="Arial" w:cs="Arial"/>
          <w:color w:val="auto"/>
        </w:rPr>
        <w:t>6</w:t>
      </w:r>
      <w:r w:rsidRPr="0000530F">
        <w:rPr>
          <w:rFonts w:ascii="Arial" w:hAnsi="Arial" w:cs="Arial"/>
          <w:color w:val="auto"/>
        </w:rPr>
        <w:t>.</w:t>
      </w:r>
    </w:p>
    <w:p w14:paraId="55D07D0A" w14:textId="77777777" w:rsidR="0000530F" w:rsidRDefault="0000530F" w:rsidP="007F4796">
      <w:pPr>
        <w:suppressAutoHyphens w:val="0"/>
        <w:spacing w:after="0" w:line="240" w:lineRule="auto"/>
        <w:jc w:val="both"/>
        <w:rPr>
          <w:rFonts w:ascii="Arial" w:hAnsi="Arial" w:cs="Arial"/>
        </w:rPr>
      </w:pPr>
    </w:p>
    <w:p w14:paraId="3A59C0C0" w14:textId="77777777" w:rsidR="0000530F" w:rsidRPr="00D15466" w:rsidRDefault="0000530F" w:rsidP="007F4796">
      <w:pPr>
        <w:suppressAutoHyphens w:val="0"/>
        <w:spacing w:after="0" w:line="240" w:lineRule="auto"/>
        <w:jc w:val="both"/>
        <w:rPr>
          <w:rFonts w:ascii="Calibri" w:hAnsi="Calibri"/>
          <w:color w:val="auto"/>
          <w:szCs w:val="24"/>
        </w:rPr>
      </w:pPr>
      <w:r>
        <w:rPr>
          <w:rFonts w:ascii="Arial" w:hAnsi="Arial" w:cs="Arial"/>
        </w:rPr>
        <w:t xml:space="preserve">1.8.5 - </w:t>
      </w:r>
      <w:r w:rsidRPr="0000530F">
        <w:rPr>
          <w:rFonts w:ascii="Arial" w:hAnsi="Arial" w:cs="Arial"/>
          <w:color w:val="auto"/>
        </w:rPr>
        <w:t>Caso o e-mail não esteja identificado na forma do item 1.8.4, a Comissão de Licitação poderá deixar de responder por ausência de identificação do procedimento licitatório, requisito obrigatório, para análise da equipe do pregão correspondente.</w:t>
      </w:r>
    </w:p>
    <w:p w14:paraId="2044509B" w14:textId="77777777" w:rsidR="007F4796" w:rsidRPr="00D15466" w:rsidRDefault="007F4796" w:rsidP="007F4796">
      <w:pPr>
        <w:suppressAutoHyphens w:val="0"/>
        <w:spacing w:after="0" w:line="240" w:lineRule="auto"/>
        <w:jc w:val="both"/>
        <w:rPr>
          <w:rFonts w:ascii="Calibri" w:hAnsi="Calibri"/>
          <w:color w:val="auto"/>
          <w:szCs w:val="24"/>
        </w:rPr>
      </w:pPr>
      <w:r w:rsidRPr="00D15466">
        <w:rPr>
          <w:rFonts w:ascii="Arial" w:hAnsi="Arial" w:cs="Arial"/>
          <w:color w:val="auto"/>
          <w:szCs w:val="24"/>
          <w:shd w:val="clear" w:color="auto" w:fill="FFFFFF"/>
        </w:rPr>
        <w:t> </w:t>
      </w:r>
    </w:p>
    <w:p w14:paraId="77D50F64" w14:textId="77777777" w:rsidR="007F4796" w:rsidRPr="00D15466" w:rsidRDefault="007F4796" w:rsidP="007F4796">
      <w:pPr>
        <w:spacing w:after="16" w:line="259" w:lineRule="auto"/>
        <w:ind w:left="12"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1.9 - A licitação não prosseguirá nos atos ulteriores até que sejam prestados os esclarecimentos ou respondidas as impugnações existentes. Oferecida a resposta da Administração, a sessão de recebimento das propostas será realizada nos prazos indicados nos itens 1.7.1. ou 1.8.1., conforme o caso, no mesmo horário e local, salvo quando houver designação expressa de outra data pelo Pregoeiro a ser divulgada pelos mesmos meios de divulgação do Edital.</w:t>
      </w:r>
    </w:p>
    <w:p w14:paraId="43BC5B4D" w14:textId="77777777" w:rsidR="00B028FD" w:rsidRPr="00D15466" w:rsidRDefault="00B028FD" w:rsidP="007F4796">
      <w:pPr>
        <w:spacing w:after="16" w:line="259" w:lineRule="auto"/>
        <w:ind w:left="12" w:firstLine="0"/>
        <w:jc w:val="both"/>
        <w:rPr>
          <w:rFonts w:ascii="Arial" w:hAnsi="Arial" w:cs="Arial"/>
          <w:color w:val="auto"/>
          <w:szCs w:val="24"/>
          <w:shd w:val="clear" w:color="auto" w:fill="FFFFFF"/>
        </w:rPr>
      </w:pPr>
    </w:p>
    <w:p w14:paraId="2C076913"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2. AUTORIZAÇÃO PARA REALIZAÇÃO DA LICITAÇÃO </w:t>
      </w:r>
    </w:p>
    <w:p w14:paraId="3356B80C"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20DF7C67" w14:textId="2FD57A78" w:rsidR="00D70BD7" w:rsidRPr="00D15466" w:rsidRDefault="0061190A" w:rsidP="00414DAC">
      <w:pPr>
        <w:spacing w:after="8"/>
        <w:ind w:left="7" w:firstLine="0"/>
        <w:jc w:val="both"/>
        <w:rPr>
          <w:rFonts w:ascii="Arial" w:eastAsia="Arial" w:hAnsi="Arial" w:cs="Arial"/>
          <w:color w:val="auto"/>
        </w:rPr>
      </w:pPr>
      <w:r w:rsidRPr="00831EBD">
        <w:rPr>
          <w:rFonts w:ascii="Arial" w:eastAsia="Arial" w:hAnsi="Arial" w:cs="Arial"/>
          <w:color w:val="auto"/>
        </w:rPr>
        <w:t>2.1 – Autorização da</w:t>
      </w:r>
      <w:r w:rsidR="00FD159D" w:rsidRPr="00831EBD">
        <w:rPr>
          <w:rFonts w:ascii="Arial" w:eastAsia="Arial" w:hAnsi="Arial" w:cs="Arial"/>
          <w:color w:val="auto"/>
        </w:rPr>
        <w:t xml:space="preserve"> Diretora Presidente da COMPANHIA MUNICIPAL DE TRANSPORTES COLETIVOS – CMTC - RIO (MOBI-Rio), constante do Processo Administrativo </w:t>
      </w:r>
      <w:r w:rsidR="001F7963" w:rsidRPr="001F7963">
        <w:rPr>
          <w:rFonts w:ascii="Arial" w:hAnsi="Arial" w:cs="Arial"/>
          <w:color w:val="auto"/>
          <w:shd w:val="clear" w:color="auto" w:fill="FFFFFF"/>
        </w:rPr>
        <w:t>007300.001825/2026-53</w:t>
      </w:r>
      <w:r w:rsidR="00FD159D" w:rsidRPr="00831EBD">
        <w:rPr>
          <w:rFonts w:ascii="Arial" w:eastAsia="Arial" w:hAnsi="Arial" w:cs="Arial"/>
          <w:color w:val="auto"/>
        </w:rPr>
        <w:t xml:space="preserve">, de </w:t>
      </w:r>
      <w:r w:rsidR="001F7963">
        <w:rPr>
          <w:rFonts w:ascii="Arial" w:eastAsia="Arial" w:hAnsi="Arial" w:cs="Arial"/>
          <w:color w:val="auto"/>
        </w:rPr>
        <w:t>21</w:t>
      </w:r>
      <w:r w:rsidR="00065356">
        <w:rPr>
          <w:rFonts w:ascii="Arial" w:eastAsia="Arial" w:hAnsi="Arial" w:cs="Arial"/>
          <w:color w:val="auto"/>
        </w:rPr>
        <w:t>/0</w:t>
      </w:r>
      <w:r w:rsidR="001F7963">
        <w:rPr>
          <w:rFonts w:ascii="Arial" w:eastAsia="Arial" w:hAnsi="Arial" w:cs="Arial"/>
          <w:color w:val="auto"/>
        </w:rPr>
        <w:t>8</w:t>
      </w:r>
      <w:r w:rsidR="00EA77BB" w:rsidRPr="00831EBD">
        <w:rPr>
          <w:rFonts w:ascii="Arial" w:eastAsia="Arial" w:hAnsi="Arial" w:cs="Arial"/>
          <w:color w:val="auto"/>
        </w:rPr>
        <w:t>/202</w:t>
      </w:r>
      <w:r w:rsidR="009C336A">
        <w:rPr>
          <w:rFonts w:ascii="Arial" w:eastAsia="Arial" w:hAnsi="Arial" w:cs="Arial"/>
          <w:color w:val="auto"/>
        </w:rPr>
        <w:t>6</w:t>
      </w:r>
      <w:r w:rsidR="00FD159D" w:rsidRPr="00831EBD">
        <w:rPr>
          <w:rFonts w:ascii="Arial" w:eastAsia="Arial" w:hAnsi="Arial" w:cs="Arial"/>
          <w:color w:val="auto"/>
        </w:rPr>
        <w:t>, publicada no Diário Oficial do Município do Rio de Janeiro – D.O. RIO</w:t>
      </w:r>
      <w:r w:rsidR="004229C3" w:rsidRPr="00831EBD">
        <w:rPr>
          <w:rFonts w:ascii="Arial" w:eastAsia="Arial" w:hAnsi="Arial" w:cs="Arial"/>
          <w:color w:val="auto"/>
        </w:rPr>
        <w:t xml:space="preserve"> nº </w:t>
      </w:r>
      <w:r w:rsidR="001F7963">
        <w:rPr>
          <w:rFonts w:ascii="Arial" w:eastAsia="Arial" w:hAnsi="Arial" w:cs="Arial"/>
          <w:color w:val="auto"/>
        </w:rPr>
        <w:t>1</w:t>
      </w:r>
      <w:r w:rsidR="008C53BA">
        <w:rPr>
          <w:rFonts w:ascii="Arial" w:eastAsia="Arial" w:hAnsi="Arial" w:cs="Arial"/>
          <w:color w:val="auto"/>
        </w:rPr>
        <w:t>38</w:t>
      </w:r>
      <w:r w:rsidR="00FD159D" w:rsidRPr="00831EBD">
        <w:rPr>
          <w:rFonts w:ascii="Arial" w:eastAsia="Arial" w:hAnsi="Arial" w:cs="Arial"/>
          <w:color w:val="auto"/>
        </w:rPr>
        <w:t xml:space="preserve"> de</w:t>
      </w:r>
      <w:r w:rsidR="00F65103" w:rsidRPr="00831EBD">
        <w:rPr>
          <w:rFonts w:ascii="Arial" w:eastAsia="Arial" w:hAnsi="Arial" w:cs="Arial"/>
          <w:color w:val="auto"/>
        </w:rPr>
        <w:t xml:space="preserve"> </w:t>
      </w:r>
      <w:r w:rsidR="001F7963">
        <w:rPr>
          <w:rFonts w:ascii="Arial" w:eastAsia="Arial" w:hAnsi="Arial" w:cs="Arial"/>
          <w:color w:val="auto"/>
        </w:rPr>
        <w:t>0</w:t>
      </w:r>
      <w:r w:rsidR="008C53BA">
        <w:rPr>
          <w:rFonts w:ascii="Arial" w:eastAsia="Arial" w:hAnsi="Arial" w:cs="Arial"/>
          <w:color w:val="auto"/>
        </w:rPr>
        <w:t>5</w:t>
      </w:r>
      <w:r w:rsidR="00065356">
        <w:rPr>
          <w:rFonts w:ascii="Arial" w:eastAsia="Arial" w:hAnsi="Arial" w:cs="Arial"/>
          <w:color w:val="auto"/>
        </w:rPr>
        <w:t>/</w:t>
      </w:r>
      <w:r w:rsidR="008C53BA">
        <w:rPr>
          <w:rFonts w:ascii="Arial" w:eastAsia="Arial" w:hAnsi="Arial" w:cs="Arial"/>
          <w:color w:val="auto"/>
        </w:rPr>
        <w:t>10</w:t>
      </w:r>
      <w:r w:rsidR="00065356">
        <w:rPr>
          <w:rFonts w:ascii="Arial" w:eastAsia="Arial" w:hAnsi="Arial" w:cs="Arial"/>
          <w:color w:val="auto"/>
        </w:rPr>
        <w:t>/202</w:t>
      </w:r>
      <w:r w:rsidR="009C336A">
        <w:rPr>
          <w:rFonts w:ascii="Arial" w:eastAsia="Arial" w:hAnsi="Arial" w:cs="Arial"/>
          <w:color w:val="auto"/>
        </w:rPr>
        <w:t>6</w:t>
      </w:r>
      <w:r w:rsidR="00EA77BB" w:rsidRPr="00831EBD">
        <w:rPr>
          <w:rFonts w:ascii="Arial" w:eastAsia="Arial" w:hAnsi="Arial" w:cs="Arial"/>
          <w:color w:val="auto"/>
        </w:rPr>
        <w:t>.</w:t>
      </w:r>
    </w:p>
    <w:p w14:paraId="38B43F4E"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b/>
          <w:color w:val="auto"/>
        </w:rPr>
        <w:t xml:space="preserve"> </w:t>
      </w:r>
    </w:p>
    <w:p w14:paraId="75ED5C8A"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3. DIA, HORÁRIO E LOCAL DA ABERTURA DA LICITAÇÃO </w:t>
      </w:r>
    </w:p>
    <w:p w14:paraId="2E0405BB"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6B5CAA7A" w14:textId="26C70112" w:rsidR="00D70BD7" w:rsidRPr="00D15466" w:rsidRDefault="00FD159D">
      <w:pPr>
        <w:spacing w:after="3" w:line="276" w:lineRule="auto"/>
        <w:ind w:left="7" w:right="-13" w:firstLine="0"/>
        <w:jc w:val="both"/>
        <w:rPr>
          <w:color w:val="auto"/>
        </w:rPr>
      </w:pPr>
      <w:r w:rsidRPr="00D15466">
        <w:rPr>
          <w:rFonts w:ascii="Arial" w:eastAsia="Arial" w:hAnsi="Arial" w:cs="Arial"/>
          <w:color w:val="auto"/>
        </w:rPr>
        <w:lastRenderedPageBreak/>
        <w:t>3</w:t>
      </w:r>
      <w:r w:rsidRPr="00D802CD">
        <w:rPr>
          <w:rFonts w:ascii="Arial" w:eastAsia="Arial" w:hAnsi="Arial" w:cs="Arial"/>
          <w:color w:val="auto"/>
        </w:rPr>
        <w:t xml:space="preserve">.1 – No dia </w:t>
      </w:r>
      <w:r w:rsidR="008C53BA">
        <w:rPr>
          <w:rFonts w:ascii="Arial" w:eastAsia="Arial" w:hAnsi="Arial" w:cs="Arial"/>
          <w:color w:val="auto"/>
        </w:rPr>
        <w:t>20</w:t>
      </w:r>
      <w:r w:rsidR="004065E5" w:rsidRPr="001E6373">
        <w:rPr>
          <w:rFonts w:ascii="Arial" w:eastAsia="Arial" w:hAnsi="Arial" w:cs="Arial"/>
          <w:color w:val="auto"/>
        </w:rPr>
        <w:t xml:space="preserve"> de </w:t>
      </w:r>
      <w:r w:rsidR="008C53BA">
        <w:rPr>
          <w:rFonts w:ascii="Arial" w:eastAsia="Arial" w:hAnsi="Arial" w:cs="Arial"/>
          <w:color w:val="auto"/>
        </w:rPr>
        <w:t>outubro</w:t>
      </w:r>
      <w:r w:rsidRPr="00D802CD">
        <w:rPr>
          <w:rFonts w:ascii="Arial" w:eastAsia="Arial" w:hAnsi="Arial" w:cs="Arial"/>
          <w:color w:val="auto"/>
        </w:rPr>
        <w:t xml:space="preserve"> de </w:t>
      </w:r>
      <w:r w:rsidR="00DA7AAB" w:rsidRPr="00D802CD">
        <w:rPr>
          <w:rFonts w:ascii="Arial" w:eastAsia="Arial" w:hAnsi="Arial" w:cs="Arial"/>
          <w:color w:val="auto"/>
        </w:rPr>
        <w:t>202</w:t>
      </w:r>
      <w:r w:rsidR="009C336A">
        <w:rPr>
          <w:rFonts w:ascii="Arial" w:eastAsia="Arial" w:hAnsi="Arial" w:cs="Arial"/>
          <w:color w:val="auto"/>
        </w:rPr>
        <w:t>6</w:t>
      </w:r>
      <w:r w:rsidRPr="00D802CD">
        <w:rPr>
          <w:rFonts w:ascii="Arial" w:eastAsia="Arial" w:hAnsi="Arial" w:cs="Arial"/>
          <w:color w:val="auto"/>
        </w:rPr>
        <w:t>, às</w:t>
      </w:r>
      <w:r w:rsidR="00DA7AAB" w:rsidRPr="00D802CD">
        <w:rPr>
          <w:rFonts w:ascii="Arial" w:eastAsia="Arial" w:hAnsi="Arial" w:cs="Arial"/>
          <w:color w:val="auto"/>
        </w:rPr>
        <w:t xml:space="preserve"> </w:t>
      </w:r>
      <w:r w:rsidR="005E4FF9">
        <w:rPr>
          <w:rFonts w:ascii="Arial" w:eastAsia="Arial" w:hAnsi="Arial" w:cs="Arial"/>
          <w:color w:val="auto"/>
        </w:rPr>
        <w:t>10</w:t>
      </w:r>
      <w:r w:rsidR="00DA7AAB" w:rsidRPr="00D802CD">
        <w:rPr>
          <w:rFonts w:ascii="Arial" w:eastAsia="Arial" w:hAnsi="Arial" w:cs="Arial"/>
          <w:color w:val="auto"/>
        </w:rPr>
        <w:t>:</w:t>
      </w:r>
      <w:r w:rsidR="00CA49D3">
        <w:rPr>
          <w:rFonts w:ascii="Arial" w:eastAsia="Arial" w:hAnsi="Arial" w:cs="Arial"/>
          <w:color w:val="auto"/>
        </w:rPr>
        <w:t>00</w:t>
      </w:r>
      <w:r w:rsidRPr="00D802CD">
        <w:rPr>
          <w:rFonts w:ascii="Arial" w:eastAsia="Arial" w:hAnsi="Arial" w:cs="Arial"/>
          <w:color w:val="auto"/>
        </w:rPr>
        <w:t>h</w:t>
      </w:r>
      <w:r w:rsidR="00705E51" w:rsidRPr="00D802CD">
        <w:rPr>
          <w:rFonts w:ascii="Arial" w:eastAsia="Arial" w:hAnsi="Arial" w:cs="Arial"/>
          <w:color w:val="auto"/>
        </w:rPr>
        <w:t>s</w:t>
      </w:r>
      <w:r w:rsidRPr="00D802CD">
        <w:rPr>
          <w:rFonts w:ascii="Arial" w:eastAsia="Arial" w:hAnsi="Arial" w:cs="Arial"/>
          <w:color w:val="auto"/>
        </w:rPr>
        <w:t>, o Pregoeiro iniciará a sessão pública do PREGÃO ELETRÔNICO PARA REGISTRO DE PREÇOS COMPANHIA MUNICIPAL DE TRANSPORTES COLETIVOS – CMTC-RIO (MOBI-Rio</w:t>
      </w:r>
      <w:r w:rsidRPr="00D15466">
        <w:rPr>
          <w:rFonts w:ascii="Arial" w:eastAsia="Arial" w:hAnsi="Arial" w:cs="Arial"/>
          <w:color w:val="auto"/>
        </w:rPr>
        <w:t>)</w:t>
      </w:r>
      <w:r w:rsidR="00904D0A" w:rsidRPr="00D15466">
        <w:rPr>
          <w:rFonts w:ascii="Arial" w:eastAsia="Arial" w:hAnsi="Arial" w:cs="Arial"/>
          <w:color w:val="auto"/>
        </w:rPr>
        <w:t xml:space="preserve"> </w:t>
      </w:r>
      <w:r w:rsidRPr="00D15466">
        <w:rPr>
          <w:rFonts w:ascii="Arial" w:eastAsia="Arial" w:hAnsi="Arial" w:cs="Arial"/>
          <w:color w:val="auto"/>
        </w:rPr>
        <w:t>Nº</w:t>
      </w:r>
      <w:r w:rsidR="00D6720F" w:rsidRPr="00D15466">
        <w:rPr>
          <w:rFonts w:ascii="Arial" w:eastAsia="Arial" w:hAnsi="Arial" w:cs="Arial"/>
          <w:color w:val="auto"/>
        </w:rPr>
        <w:t xml:space="preserve"> </w:t>
      </w:r>
      <w:r w:rsidR="00AB00F4">
        <w:rPr>
          <w:rFonts w:ascii="Arial" w:eastAsia="Arial" w:hAnsi="Arial" w:cs="Arial"/>
          <w:color w:val="auto"/>
        </w:rPr>
        <w:t>1</w:t>
      </w:r>
      <w:r w:rsidR="008C53BA">
        <w:rPr>
          <w:rFonts w:ascii="Arial" w:eastAsia="Arial" w:hAnsi="Arial" w:cs="Arial"/>
          <w:color w:val="auto"/>
        </w:rPr>
        <w:t>772</w:t>
      </w:r>
      <w:r w:rsidR="00D6720F" w:rsidRPr="00D15466">
        <w:rPr>
          <w:rFonts w:ascii="Arial" w:eastAsia="Arial" w:hAnsi="Arial" w:cs="Arial"/>
          <w:color w:val="auto"/>
        </w:rPr>
        <w:t>/202</w:t>
      </w:r>
      <w:r w:rsidR="009C336A">
        <w:rPr>
          <w:rFonts w:ascii="Arial" w:eastAsia="Arial" w:hAnsi="Arial" w:cs="Arial"/>
          <w:color w:val="auto"/>
        </w:rPr>
        <w:t>6</w:t>
      </w:r>
      <w:r w:rsidRPr="00D15466">
        <w:rPr>
          <w:rFonts w:ascii="Arial" w:eastAsia="Arial" w:hAnsi="Arial" w:cs="Arial"/>
          <w:color w:val="auto"/>
        </w:rPr>
        <w:t>,</w:t>
      </w:r>
      <w:r w:rsidR="007E05CA" w:rsidRPr="00D15466">
        <w:rPr>
          <w:rFonts w:ascii="Arial" w:eastAsia="Arial" w:hAnsi="Arial" w:cs="Arial"/>
          <w:color w:val="auto"/>
        </w:rPr>
        <w:t xml:space="preserve"> no endereço </w:t>
      </w:r>
      <w:r w:rsidRPr="00D15466">
        <w:rPr>
          <w:rFonts w:ascii="Arial" w:eastAsia="Arial" w:hAnsi="Arial" w:cs="Arial"/>
          <w:color w:val="auto"/>
        </w:rPr>
        <w:t>eletrônico</w:t>
      </w:r>
      <w:r w:rsidRPr="00D15466">
        <w:rPr>
          <w:rFonts w:ascii="Arial" w:eastAsia="Arial" w:hAnsi="Arial" w:cs="Arial"/>
          <w:i/>
          <w:color w:val="auto"/>
        </w:rPr>
        <w:t xml:space="preserve">: </w:t>
      </w:r>
      <w:r w:rsidR="00A27189" w:rsidRPr="00A27189">
        <w:rPr>
          <w:rFonts w:ascii="Arial" w:hAnsi="Arial" w:cs="Arial"/>
        </w:rPr>
        <w:t>http://www.compras.gov.br</w:t>
      </w:r>
      <w:r w:rsidR="00A27189">
        <w:rPr>
          <w:rFonts w:ascii="Arial" w:hAnsi="Arial" w:cs="Arial"/>
        </w:rPr>
        <w:t>.</w:t>
      </w:r>
    </w:p>
    <w:p w14:paraId="5D04F877"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22BCC7AC" w14:textId="77777777" w:rsidR="00D70BD7" w:rsidRPr="00D15466" w:rsidRDefault="00FD159D">
      <w:pPr>
        <w:ind w:left="-5" w:firstLine="0"/>
        <w:jc w:val="both"/>
        <w:rPr>
          <w:rFonts w:ascii="Arial" w:eastAsia="Arial" w:hAnsi="Arial" w:cs="Arial"/>
          <w:b/>
          <w:color w:val="auto"/>
        </w:rPr>
      </w:pPr>
      <w:r w:rsidRPr="00D15466">
        <w:rPr>
          <w:rFonts w:ascii="Arial" w:eastAsia="Arial" w:hAnsi="Arial" w:cs="Arial"/>
          <w:color w:val="auto"/>
        </w:rPr>
        <w:t xml:space="preserve">3.2 – No caso de a licitação não poder ser realizada na data estabelecida, será adiada para o primeiro dia útil posterior, no mesmo horário e local, salvo designação expressa de outra data pelo Pregoeiro a ser divulgada pelos mesmos meios de divulgação do </w:t>
      </w:r>
      <w:r w:rsidR="00E908F3">
        <w:rPr>
          <w:rFonts w:ascii="Arial" w:eastAsia="Arial" w:hAnsi="Arial" w:cs="Arial"/>
          <w:color w:val="auto"/>
        </w:rPr>
        <w:t>Edital.</w:t>
      </w:r>
    </w:p>
    <w:p w14:paraId="3F44CE2D"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4DA67322"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4. OBJETO  </w:t>
      </w:r>
    </w:p>
    <w:p w14:paraId="059BB094"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40D1CD58" w14:textId="77777777" w:rsidR="009A6EF6" w:rsidRPr="00D15466" w:rsidRDefault="00FD159D">
      <w:pPr>
        <w:ind w:left="-5" w:firstLine="0"/>
        <w:jc w:val="both"/>
        <w:rPr>
          <w:rFonts w:ascii="Arial" w:eastAsia="Tahoma" w:hAnsi="Arial" w:cs="Arial"/>
          <w:bCs/>
          <w:color w:val="auto"/>
          <w:shd w:val="clear" w:color="auto" w:fill="FFFFFF"/>
        </w:rPr>
      </w:pPr>
      <w:r w:rsidRPr="00D15466">
        <w:rPr>
          <w:rFonts w:ascii="Arial" w:eastAsia="Arial" w:hAnsi="Arial" w:cs="Arial"/>
          <w:color w:val="auto"/>
        </w:rPr>
        <w:t xml:space="preserve">4.1 </w:t>
      </w:r>
      <w:r w:rsidRPr="00167872">
        <w:rPr>
          <w:rFonts w:ascii="Arial" w:eastAsia="Arial" w:hAnsi="Arial" w:cs="Arial"/>
          <w:color w:val="auto"/>
        </w:rPr>
        <w:t>– O objeto da</w:t>
      </w:r>
      <w:r w:rsidRPr="00D15466">
        <w:rPr>
          <w:rFonts w:ascii="Arial" w:eastAsia="Arial" w:hAnsi="Arial" w:cs="Arial"/>
          <w:color w:val="auto"/>
        </w:rPr>
        <w:t xml:space="preserve"> presente licitação</w:t>
      </w:r>
      <w:r w:rsidR="00C33606" w:rsidRPr="00D15466">
        <w:rPr>
          <w:rFonts w:ascii="Arial" w:eastAsia="Arial" w:hAnsi="Arial" w:cs="Arial"/>
          <w:color w:val="auto"/>
        </w:rPr>
        <w:t xml:space="preserve"> é o</w:t>
      </w:r>
      <w:r w:rsidR="00992EEE" w:rsidRPr="00D15466">
        <w:rPr>
          <w:rFonts w:ascii="Arial" w:eastAsia="Tahoma" w:hAnsi="Arial" w:cs="Arial"/>
          <w:b/>
          <w:color w:val="auto"/>
        </w:rPr>
        <w:t xml:space="preserve"> </w:t>
      </w:r>
      <w:r w:rsidR="001F7963" w:rsidRPr="001F7963">
        <w:rPr>
          <w:rFonts w:ascii="Arial" w:hAnsi="Arial" w:cs="Arial"/>
          <w:b/>
          <w:bCs/>
          <w:szCs w:val="24"/>
        </w:rPr>
        <w:t xml:space="preserve">Registro de Preços para Aquisição de Correia 2XPB 2100 (OPTIBELT) Ar Condicionado Volvo </w:t>
      </w:r>
      <w:proofErr w:type="spellStart"/>
      <w:r w:rsidR="001F7963" w:rsidRPr="001F7963">
        <w:rPr>
          <w:rFonts w:ascii="Arial" w:hAnsi="Arial" w:cs="Arial"/>
          <w:b/>
          <w:bCs/>
          <w:szCs w:val="24"/>
        </w:rPr>
        <w:t>Padron</w:t>
      </w:r>
      <w:proofErr w:type="spellEnd"/>
      <w:r w:rsidR="001F7963" w:rsidRPr="001F7963">
        <w:rPr>
          <w:rFonts w:ascii="Arial" w:hAnsi="Arial" w:cs="Arial"/>
          <w:b/>
          <w:bCs/>
          <w:szCs w:val="24"/>
        </w:rPr>
        <w:t xml:space="preserve">, do Fabricante Arco, </w:t>
      </w:r>
      <w:r w:rsidR="001F7963" w:rsidRPr="001F7963">
        <w:rPr>
          <w:rFonts w:ascii="Arial" w:hAnsi="Arial" w:cs="Arial"/>
          <w:b/>
          <w:bCs/>
          <w:szCs w:val="24"/>
          <w:u w:val="single"/>
        </w:rPr>
        <w:t>Novos e Genuínos</w:t>
      </w:r>
      <w:r w:rsidR="001F7963" w:rsidRPr="001F7963">
        <w:rPr>
          <w:rFonts w:ascii="Arial" w:hAnsi="Arial" w:cs="Arial"/>
          <w:b/>
          <w:bCs/>
          <w:szCs w:val="24"/>
        </w:rPr>
        <w:t>, para Serviços de Manutenção Preventiva e Corretiva da Frota de Ônibus Operados pela MOBI-Rio</w:t>
      </w:r>
      <w:r w:rsidR="00425638" w:rsidRPr="00425638">
        <w:rPr>
          <w:rFonts w:ascii="Arial" w:hAnsi="Arial" w:cs="Arial"/>
          <w:bCs/>
          <w:color w:val="auto"/>
          <w:szCs w:val="24"/>
        </w:rPr>
        <w:t>,</w:t>
      </w:r>
      <w:r w:rsidR="00425638" w:rsidRPr="00425638">
        <w:rPr>
          <w:rFonts w:ascii="Arial" w:hAnsi="Arial" w:cs="Arial"/>
          <w:b/>
          <w:bCs/>
          <w:color w:val="auto"/>
          <w:szCs w:val="24"/>
        </w:rPr>
        <w:t xml:space="preserve"> </w:t>
      </w:r>
      <w:r w:rsidR="00425638" w:rsidRPr="00425638">
        <w:rPr>
          <w:rFonts w:ascii="Arial" w:hAnsi="Arial" w:cs="Arial"/>
          <w:bCs/>
          <w:color w:val="auto"/>
          <w:szCs w:val="24"/>
        </w:rPr>
        <w:t>conforme descrito, ca</w:t>
      </w:r>
      <w:r w:rsidR="00425638">
        <w:rPr>
          <w:rFonts w:ascii="Arial" w:hAnsi="Arial" w:cs="Arial"/>
          <w:bCs/>
          <w:color w:val="auto"/>
          <w:szCs w:val="24"/>
        </w:rPr>
        <w:t>racterizado e especificado no</w:t>
      </w:r>
      <w:r w:rsidR="00425638" w:rsidRPr="00425638">
        <w:rPr>
          <w:rFonts w:ascii="Arial" w:hAnsi="Arial" w:cs="Arial"/>
          <w:bCs/>
          <w:color w:val="auto"/>
          <w:szCs w:val="24"/>
        </w:rPr>
        <w:t xml:space="preserve"> Termo de Referência.</w:t>
      </w:r>
    </w:p>
    <w:p w14:paraId="4BBF8FEB" w14:textId="77777777" w:rsidR="006C6CB5" w:rsidRPr="00D15466" w:rsidRDefault="006C6CB5">
      <w:pPr>
        <w:ind w:left="-5" w:firstLine="0"/>
        <w:jc w:val="both"/>
        <w:rPr>
          <w:rFonts w:ascii="Arial" w:eastAsia="Arial" w:hAnsi="Arial" w:cs="Arial"/>
          <w:color w:val="auto"/>
        </w:rPr>
      </w:pPr>
    </w:p>
    <w:p w14:paraId="0F011A3E" w14:textId="77777777" w:rsidR="00260030" w:rsidRPr="007A4B78" w:rsidRDefault="00260030" w:rsidP="00260030">
      <w:pPr>
        <w:spacing w:after="8"/>
        <w:ind w:left="7" w:firstLine="0"/>
        <w:jc w:val="both"/>
        <w:rPr>
          <w:rFonts w:ascii="Arial" w:eastAsia="Arial" w:hAnsi="Arial" w:cs="Arial"/>
          <w:color w:val="auto"/>
        </w:rPr>
      </w:pPr>
      <w:r w:rsidRPr="007A4B78">
        <w:rPr>
          <w:rFonts w:ascii="Arial" w:eastAsia="Arial" w:hAnsi="Arial" w:cs="Arial"/>
          <w:color w:val="auto"/>
        </w:rPr>
        <w:t xml:space="preserve">4.2 </w:t>
      </w:r>
      <w:r w:rsidR="00203641" w:rsidRPr="007A4B78">
        <w:rPr>
          <w:rFonts w:ascii="Arial" w:eastAsia="Arial" w:hAnsi="Arial" w:cs="Arial"/>
          <w:color w:val="auto"/>
        </w:rPr>
        <w:t xml:space="preserve">Será garantido a </w:t>
      </w:r>
      <w:r w:rsidRPr="007A4B78">
        <w:rPr>
          <w:rFonts w:ascii="Arial" w:eastAsia="Arial" w:hAnsi="Arial" w:cs="Arial"/>
          <w:color w:val="auto"/>
        </w:rPr>
        <w:t xml:space="preserve">microempresas e empresas de pequeno porte a contratação de até 5 % do objeto da licitação conforme art. 48, III, da Lei Complementar Federal nº 123/06 c/c Resolução SMA n.º 1.594/2010, conforme as especificações constantes deste Edital e/ou do Termo de Referência. </w:t>
      </w:r>
    </w:p>
    <w:p w14:paraId="38587745" w14:textId="77777777" w:rsidR="00260030" w:rsidRPr="007A4B78" w:rsidRDefault="00260030" w:rsidP="00260030">
      <w:pPr>
        <w:spacing w:after="8"/>
        <w:ind w:left="7" w:firstLine="0"/>
        <w:jc w:val="both"/>
        <w:rPr>
          <w:rFonts w:ascii="Arial" w:eastAsia="Arial" w:hAnsi="Arial" w:cs="Arial"/>
          <w:color w:val="auto"/>
        </w:rPr>
      </w:pPr>
    </w:p>
    <w:p w14:paraId="34E45521" w14:textId="77777777" w:rsidR="00260030" w:rsidRDefault="00260030" w:rsidP="00260030">
      <w:pPr>
        <w:spacing w:after="8"/>
        <w:ind w:left="7" w:firstLine="0"/>
        <w:jc w:val="both"/>
        <w:rPr>
          <w:rFonts w:ascii="Arial" w:eastAsia="Arial" w:hAnsi="Arial" w:cs="Arial"/>
          <w:color w:val="auto"/>
        </w:rPr>
      </w:pPr>
      <w:r w:rsidRPr="00154405">
        <w:rPr>
          <w:rFonts w:ascii="Arial" w:eastAsia="Arial" w:hAnsi="Arial" w:cs="Arial"/>
          <w:color w:val="auto"/>
        </w:rPr>
        <w:t>4.3 – A c</w:t>
      </w:r>
      <w:r w:rsidR="006E5C9E" w:rsidRPr="00154405">
        <w:rPr>
          <w:rFonts w:ascii="Arial" w:eastAsia="Arial" w:hAnsi="Arial" w:cs="Arial"/>
          <w:color w:val="auto"/>
        </w:rPr>
        <w:t xml:space="preserve">ota principal </w:t>
      </w:r>
      <w:r w:rsidRPr="00154405">
        <w:rPr>
          <w:rFonts w:ascii="Arial" w:eastAsia="Arial" w:hAnsi="Arial" w:cs="Arial"/>
          <w:color w:val="auto"/>
        </w:rPr>
        <w:t>(ampla concorrência) relativamente a</w:t>
      </w:r>
      <w:r w:rsidR="006E5C9E" w:rsidRPr="00154405">
        <w:rPr>
          <w:rFonts w:ascii="Arial" w:eastAsia="Arial" w:hAnsi="Arial" w:cs="Arial"/>
          <w:color w:val="auto"/>
        </w:rPr>
        <w:t>o</w:t>
      </w:r>
      <w:r w:rsidR="008155D0" w:rsidRPr="00154405">
        <w:rPr>
          <w:rFonts w:ascii="Arial" w:eastAsia="Arial" w:hAnsi="Arial" w:cs="Arial"/>
          <w:color w:val="auto"/>
        </w:rPr>
        <w:t xml:space="preserve"> ite</w:t>
      </w:r>
      <w:r w:rsidR="001F7963">
        <w:rPr>
          <w:rFonts w:ascii="Arial" w:eastAsia="Arial" w:hAnsi="Arial" w:cs="Arial"/>
          <w:color w:val="auto"/>
        </w:rPr>
        <w:t>m</w:t>
      </w:r>
      <w:r w:rsidR="00D80A5F">
        <w:rPr>
          <w:rFonts w:ascii="Arial" w:eastAsia="Arial" w:hAnsi="Arial" w:cs="Arial"/>
          <w:color w:val="auto"/>
        </w:rPr>
        <w:t xml:space="preserve"> </w:t>
      </w:r>
      <w:r w:rsidR="001F7963">
        <w:rPr>
          <w:rFonts w:ascii="Arial" w:eastAsia="Arial" w:hAnsi="Arial" w:cs="Arial"/>
          <w:color w:val="auto"/>
        </w:rPr>
        <w:t>01</w:t>
      </w:r>
      <w:r w:rsidR="00970362">
        <w:rPr>
          <w:rFonts w:ascii="Arial" w:eastAsia="Arial" w:hAnsi="Arial" w:cs="Arial"/>
        </w:rPr>
        <w:t>,</w:t>
      </w:r>
      <w:r w:rsidRPr="00154405">
        <w:rPr>
          <w:rFonts w:ascii="Arial" w:eastAsia="Arial" w:hAnsi="Arial" w:cs="Arial"/>
          <w:color w:val="auto"/>
        </w:rPr>
        <w:t xml:space="preserve"> e reservada (exclusiva para ME/EPP c</w:t>
      </w:r>
      <w:r w:rsidR="00203641" w:rsidRPr="00154405">
        <w:rPr>
          <w:rFonts w:ascii="Arial" w:eastAsia="Arial" w:hAnsi="Arial" w:cs="Arial"/>
          <w:color w:val="auto"/>
        </w:rPr>
        <w:t>ota de 5%) relativamente ao</w:t>
      </w:r>
      <w:r w:rsidR="008155D0" w:rsidRPr="00154405">
        <w:rPr>
          <w:rFonts w:ascii="Arial" w:eastAsia="Arial" w:hAnsi="Arial" w:cs="Arial"/>
          <w:color w:val="auto"/>
        </w:rPr>
        <w:t xml:space="preserve"> ite</w:t>
      </w:r>
      <w:r w:rsidR="001F7963">
        <w:rPr>
          <w:rFonts w:ascii="Arial" w:eastAsia="Arial" w:hAnsi="Arial" w:cs="Arial"/>
          <w:color w:val="auto"/>
        </w:rPr>
        <w:t>m</w:t>
      </w:r>
      <w:r w:rsidR="0097304B" w:rsidRPr="00154405">
        <w:rPr>
          <w:rFonts w:ascii="Arial" w:eastAsia="Arial" w:hAnsi="Arial" w:cs="Arial"/>
          <w:color w:val="auto"/>
        </w:rPr>
        <w:t xml:space="preserve"> </w:t>
      </w:r>
      <w:r w:rsidR="001F7963">
        <w:rPr>
          <w:rFonts w:ascii="Arial" w:eastAsia="Arial" w:hAnsi="Arial" w:cs="Arial"/>
          <w:color w:val="auto"/>
        </w:rPr>
        <w:t>02</w:t>
      </w:r>
      <w:r w:rsidR="00425638">
        <w:rPr>
          <w:rFonts w:ascii="Arial" w:eastAsia="Arial" w:hAnsi="Arial" w:cs="Arial"/>
          <w:color w:val="auto"/>
        </w:rPr>
        <w:t>,</w:t>
      </w:r>
      <w:r w:rsidR="006B4FC5">
        <w:rPr>
          <w:rFonts w:ascii="Arial" w:eastAsia="Arial" w:hAnsi="Arial" w:cs="Arial"/>
          <w:color w:val="auto"/>
        </w:rPr>
        <w:t xml:space="preserve"> </w:t>
      </w:r>
      <w:r w:rsidR="008155D0" w:rsidRPr="00154405">
        <w:rPr>
          <w:rFonts w:ascii="Arial" w:eastAsia="Arial" w:hAnsi="Arial" w:cs="Arial"/>
          <w:color w:val="auto"/>
        </w:rPr>
        <w:t>deverão</w:t>
      </w:r>
      <w:r w:rsidRPr="00154405">
        <w:rPr>
          <w:rFonts w:ascii="Arial" w:eastAsia="Arial" w:hAnsi="Arial" w:cs="Arial"/>
          <w:color w:val="auto"/>
        </w:rPr>
        <w:t xml:space="preserve"> ser </w:t>
      </w:r>
      <w:r w:rsidR="008155D0" w:rsidRPr="00154405">
        <w:rPr>
          <w:rFonts w:ascii="Arial" w:eastAsia="Arial" w:hAnsi="Arial" w:cs="Arial"/>
          <w:color w:val="auto"/>
        </w:rPr>
        <w:t>considerados como itens</w:t>
      </w:r>
      <w:r w:rsidRPr="00154405">
        <w:rPr>
          <w:rFonts w:ascii="Arial" w:eastAsia="Arial" w:hAnsi="Arial" w:cs="Arial"/>
          <w:color w:val="auto"/>
        </w:rPr>
        <w:t xml:space="preserve"> distinto</w:t>
      </w:r>
      <w:r w:rsidR="008155D0" w:rsidRPr="00154405">
        <w:rPr>
          <w:rFonts w:ascii="Arial" w:eastAsia="Arial" w:hAnsi="Arial" w:cs="Arial"/>
          <w:color w:val="auto"/>
        </w:rPr>
        <w:t>s</w:t>
      </w:r>
      <w:r w:rsidRPr="00154405">
        <w:rPr>
          <w:rFonts w:ascii="Arial" w:eastAsia="Arial" w:hAnsi="Arial" w:cs="Arial"/>
          <w:color w:val="auto"/>
        </w:rPr>
        <w:t>.</w:t>
      </w:r>
    </w:p>
    <w:p w14:paraId="36A29C45" w14:textId="77777777" w:rsidR="005207F8" w:rsidRDefault="005207F8" w:rsidP="001321B8">
      <w:pPr>
        <w:spacing w:after="8"/>
        <w:ind w:left="0" w:firstLine="0"/>
        <w:jc w:val="both"/>
        <w:rPr>
          <w:rFonts w:ascii="Arial" w:eastAsia="Arial" w:hAnsi="Arial" w:cs="Arial"/>
          <w:color w:val="auto"/>
        </w:rPr>
      </w:pPr>
    </w:p>
    <w:p w14:paraId="1751CF45" w14:textId="77777777" w:rsidR="00D70BD7" w:rsidRPr="00D15466" w:rsidRDefault="00FD159D">
      <w:pPr>
        <w:spacing w:after="21" w:line="259" w:lineRule="auto"/>
        <w:ind w:left="0" w:firstLine="0"/>
        <w:rPr>
          <w:rFonts w:ascii="Arial" w:eastAsia="Arial" w:hAnsi="Arial" w:cs="Arial"/>
          <w:b/>
          <w:color w:val="auto"/>
        </w:rPr>
      </w:pPr>
      <w:r w:rsidRPr="00D15466">
        <w:rPr>
          <w:rFonts w:ascii="Arial" w:eastAsia="Arial" w:hAnsi="Arial" w:cs="Arial"/>
          <w:b/>
          <w:color w:val="auto"/>
        </w:rPr>
        <w:t xml:space="preserve">5. RECURSOS ORÇAMENTÁRIOS </w:t>
      </w:r>
    </w:p>
    <w:p w14:paraId="3889597E"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083AFEEF"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5.1 – Os recursos necessários à aquisição do objeto ora licitado correrão à conta do orçamento aprovado pelo Conselho de Administração da Companhia</w:t>
      </w:r>
      <w:r w:rsidR="003014A9" w:rsidRPr="00D15466">
        <w:rPr>
          <w:rFonts w:ascii="Arial" w:eastAsia="Arial" w:hAnsi="Arial" w:cs="Arial"/>
          <w:color w:val="auto"/>
        </w:rPr>
        <w:t>.</w:t>
      </w:r>
    </w:p>
    <w:p w14:paraId="5A52C73A" w14:textId="77777777" w:rsidR="00D70BD7" w:rsidRPr="00D15466" w:rsidRDefault="00D70BD7">
      <w:pPr>
        <w:ind w:left="7" w:firstLine="0"/>
        <w:rPr>
          <w:rFonts w:ascii="Arial" w:eastAsia="Arial" w:hAnsi="Arial" w:cs="Arial"/>
          <w:color w:val="auto"/>
        </w:rPr>
      </w:pPr>
    </w:p>
    <w:p w14:paraId="34B1E2F3" w14:textId="77777777" w:rsidR="00D70BD7" w:rsidRDefault="00FD159D">
      <w:pPr>
        <w:spacing w:after="16" w:line="259" w:lineRule="auto"/>
        <w:ind w:left="12" w:firstLine="0"/>
        <w:jc w:val="both"/>
        <w:rPr>
          <w:rFonts w:ascii="Arial" w:eastAsia="Arial" w:hAnsi="Arial" w:cs="Arial"/>
          <w:i/>
          <w:color w:val="auto"/>
        </w:rPr>
      </w:pPr>
      <w:r w:rsidRPr="00D15466">
        <w:rPr>
          <w:rFonts w:ascii="Arial" w:eastAsia="Arial" w:hAnsi="Arial" w:cs="Arial"/>
          <w:color w:val="auto"/>
        </w:rPr>
        <w:t>5.2 – O valor estimado da licitação será sigiloso, em atendimento ao que dispõe o art. 45 do Decreto Municipal 44.698/2018 e na forma do Regulamento Interno de Licitações e Contratos da COMPANHIA MUNICIPAL DE TRANSPORTES COLETIVOS – CMTC - RIO (MOBI-Rio)</w:t>
      </w:r>
      <w:r w:rsidRPr="00D15466">
        <w:rPr>
          <w:rFonts w:ascii="Arial" w:eastAsia="Arial" w:hAnsi="Arial" w:cs="Arial"/>
          <w:i/>
          <w:color w:val="auto"/>
        </w:rPr>
        <w:t>.</w:t>
      </w:r>
    </w:p>
    <w:p w14:paraId="275C46D1" w14:textId="77777777" w:rsidR="00AB2D37" w:rsidRDefault="00AB2D37">
      <w:pPr>
        <w:spacing w:after="16" w:line="259" w:lineRule="auto"/>
        <w:ind w:left="12" w:firstLine="0"/>
        <w:jc w:val="both"/>
        <w:rPr>
          <w:rFonts w:ascii="Arial" w:eastAsia="Arial" w:hAnsi="Arial" w:cs="Arial"/>
          <w:i/>
          <w:color w:val="auto"/>
        </w:rPr>
      </w:pPr>
    </w:p>
    <w:p w14:paraId="1A157ECB" w14:textId="77777777" w:rsidR="00D70BD7" w:rsidRPr="00D15466" w:rsidRDefault="00FD159D">
      <w:pPr>
        <w:pStyle w:val="Ttulo1"/>
        <w:ind w:left="-5" w:right="0"/>
        <w:rPr>
          <w:rFonts w:ascii="Arial" w:eastAsia="Arial" w:hAnsi="Arial" w:cs="Arial"/>
        </w:rPr>
      </w:pPr>
      <w:r w:rsidRPr="00D15466">
        <w:rPr>
          <w:rFonts w:ascii="Arial" w:eastAsia="Arial" w:hAnsi="Arial" w:cs="Arial"/>
        </w:rPr>
        <w:t>6.</w:t>
      </w:r>
      <w:r w:rsidRPr="00D15466">
        <w:rPr>
          <w:rFonts w:ascii="Arial" w:eastAsia="Arial" w:hAnsi="Arial" w:cs="Arial"/>
          <w:b w:val="0"/>
        </w:rPr>
        <w:t xml:space="preserve"> </w:t>
      </w:r>
      <w:r w:rsidR="008155D0">
        <w:rPr>
          <w:rFonts w:ascii="Arial" w:eastAsia="Arial" w:hAnsi="Arial" w:cs="Arial"/>
        </w:rPr>
        <w:t>DO CRITÉRIO DE JULGAMENTO</w:t>
      </w:r>
      <w:r w:rsidRPr="00D15466">
        <w:rPr>
          <w:rFonts w:ascii="Arial" w:eastAsia="Arial" w:hAnsi="Arial" w:cs="Arial"/>
          <w:b w:val="0"/>
        </w:rPr>
        <w:t xml:space="preserve"> </w:t>
      </w:r>
    </w:p>
    <w:p w14:paraId="45ADF46F"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lastRenderedPageBreak/>
        <w:t xml:space="preserve"> </w:t>
      </w:r>
    </w:p>
    <w:p w14:paraId="3D871320" w14:textId="77777777" w:rsidR="007F4796" w:rsidRPr="00D15466" w:rsidRDefault="00FD159D" w:rsidP="007F4796">
      <w:pPr>
        <w:ind w:left="-5"/>
        <w:jc w:val="both"/>
        <w:rPr>
          <w:rFonts w:ascii="Arial" w:hAnsi="Arial" w:cs="Arial"/>
          <w:color w:val="auto"/>
          <w:szCs w:val="24"/>
        </w:rPr>
      </w:pPr>
      <w:r w:rsidRPr="00D15466">
        <w:rPr>
          <w:rFonts w:ascii="Arial" w:eastAsia="Arial" w:hAnsi="Arial" w:cs="Arial"/>
          <w:color w:val="auto"/>
        </w:rPr>
        <w:t xml:space="preserve">6.1 – </w:t>
      </w:r>
      <w:r w:rsidR="00F818DD" w:rsidRPr="00D15466">
        <w:rPr>
          <w:rFonts w:ascii="Arial" w:eastAsia="Arial" w:hAnsi="Arial" w:cs="Arial"/>
          <w:color w:val="auto"/>
        </w:rPr>
        <w:t xml:space="preserve">A presente licitação </w:t>
      </w:r>
      <w:r w:rsidR="008155D0">
        <w:rPr>
          <w:rFonts w:ascii="Arial" w:eastAsia="Arial" w:hAnsi="Arial" w:cs="Arial"/>
          <w:color w:val="auto"/>
        </w:rPr>
        <w:t>será terá o critério de julgamento do</w:t>
      </w:r>
      <w:r w:rsidR="00F818DD" w:rsidRPr="00D15466">
        <w:rPr>
          <w:rFonts w:ascii="Arial" w:eastAsia="Arial" w:hAnsi="Arial" w:cs="Arial"/>
          <w:color w:val="auto"/>
        </w:rPr>
        <w:t xml:space="preserve"> menor preço por item conforme especificado no Termo de Referência (Anexo II), no modo de disputa aberto e fechado.</w:t>
      </w:r>
    </w:p>
    <w:p w14:paraId="01F59370" w14:textId="77777777" w:rsidR="006E5C9E" w:rsidRPr="00D15466" w:rsidRDefault="006E5C9E" w:rsidP="007F4796">
      <w:pPr>
        <w:ind w:left="-5"/>
        <w:jc w:val="both"/>
        <w:rPr>
          <w:rFonts w:ascii="Arial" w:hAnsi="Arial" w:cs="Arial"/>
          <w:color w:val="auto"/>
          <w:szCs w:val="24"/>
        </w:rPr>
      </w:pPr>
    </w:p>
    <w:p w14:paraId="4525D6E0" w14:textId="77777777" w:rsidR="00D70BD7" w:rsidRPr="00D15466" w:rsidRDefault="00FD159D" w:rsidP="005A79D9">
      <w:pPr>
        <w:ind w:left="-5" w:firstLine="0"/>
        <w:rPr>
          <w:rFonts w:ascii="Arial" w:eastAsia="Arial" w:hAnsi="Arial" w:cs="Arial"/>
          <w:b/>
          <w:color w:val="auto"/>
        </w:rPr>
      </w:pPr>
      <w:r w:rsidRPr="00D15466">
        <w:rPr>
          <w:rFonts w:ascii="Arial" w:eastAsia="Arial" w:hAnsi="Arial" w:cs="Arial"/>
          <w:b/>
          <w:color w:val="auto"/>
        </w:rPr>
        <w:t xml:space="preserve">7. ATA DE REGISTRO DE PREÇOS </w:t>
      </w:r>
    </w:p>
    <w:p w14:paraId="57B12924"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42842BC9" w14:textId="77777777" w:rsidR="00D70BD7" w:rsidRDefault="00FD159D" w:rsidP="001F5735">
      <w:pPr>
        <w:ind w:left="-5" w:firstLine="0"/>
        <w:jc w:val="both"/>
        <w:rPr>
          <w:rFonts w:ascii="Arial" w:eastAsia="Arial" w:hAnsi="Arial" w:cs="Arial"/>
          <w:color w:val="auto"/>
        </w:rPr>
      </w:pPr>
      <w:r w:rsidRPr="00D15466">
        <w:rPr>
          <w:rFonts w:ascii="Arial" w:eastAsia="Arial" w:hAnsi="Arial" w:cs="Arial"/>
          <w:color w:val="auto"/>
        </w:rPr>
        <w:t xml:space="preserve">7.1 – O Registro de Preços será formalizado pela Ata de Registro de Preços, na forma do Anexo </w:t>
      </w:r>
      <w:r w:rsidR="001F5735" w:rsidRPr="00D15466">
        <w:rPr>
          <w:rFonts w:ascii="Arial" w:eastAsia="Arial" w:hAnsi="Arial" w:cs="Arial"/>
          <w:color w:val="auto"/>
        </w:rPr>
        <w:t>III</w:t>
      </w:r>
      <w:r w:rsidRPr="00D15466">
        <w:rPr>
          <w:rFonts w:ascii="Arial" w:eastAsia="Arial" w:hAnsi="Arial" w:cs="Arial"/>
          <w:color w:val="auto"/>
        </w:rPr>
        <w:t xml:space="preserve">. </w:t>
      </w:r>
    </w:p>
    <w:p w14:paraId="63909276" w14:textId="77777777" w:rsidR="00E0282B" w:rsidRPr="00D15466" w:rsidRDefault="00E0282B" w:rsidP="001F5735">
      <w:pPr>
        <w:ind w:left="-5" w:firstLine="0"/>
        <w:jc w:val="both"/>
        <w:rPr>
          <w:color w:val="auto"/>
        </w:rPr>
      </w:pPr>
    </w:p>
    <w:p w14:paraId="3C4FADE8" w14:textId="77777777" w:rsidR="00D70BD7" w:rsidRPr="00D15466" w:rsidRDefault="00FD159D" w:rsidP="003B6F41">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7.2 – Serão celebradas tantas Atas de Registro de Preços quantas necessárias para o objeto deste pregão. </w:t>
      </w:r>
    </w:p>
    <w:p w14:paraId="57CF6C7B" w14:textId="77777777" w:rsidR="00D70BD7" w:rsidRPr="00D15466" w:rsidRDefault="00FD159D" w:rsidP="001F5735">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B81844C" w14:textId="77777777" w:rsidR="00D70BD7" w:rsidRPr="00D15466" w:rsidRDefault="00FD159D" w:rsidP="001F5735">
      <w:pPr>
        <w:ind w:left="-5" w:firstLine="0"/>
        <w:jc w:val="both"/>
        <w:rPr>
          <w:rFonts w:ascii="Arial" w:eastAsia="Arial" w:hAnsi="Arial" w:cs="Arial"/>
          <w:color w:val="auto"/>
        </w:rPr>
      </w:pPr>
      <w:r w:rsidRPr="00D15466">
        <w:rPr>
          <w:rFonts w:ascii="Arial" w:eastAsia="Arial" w:hAnsi="Arial" w:cs="Arial"/>
          <w:color w:val="auto"/>
        </w:rPr>
        <w:t xml:space="preserve">7.3 – As Atas de Registro de Preços vigorarão pelo prazo de </w:t>
      </w:r>
      <w:r w:rsidR="009269C8">
        <w:rPr>
          <w:rFonts w:ascii="Arial" w:eastAsia="Arial" w:hAnsi="Arial" w:cs="Arial"/>
          <w:color w:val="auto"/>
        </w:rPr>
        <w:t xml:space="preserve">12 </w:t>
      </w:r>
      <w:r w:rsidR="001F5735" w:rsidRPr="00D15466">
        <w:rPr>
          <w:rFonts w:ascii="Arial" w:eastAsia="Arial" w:hAnsi="Arial" w:cs="Arial"/>
          <w:color w:val="auto"/>
        </w:rPr>
        <w:t>(</w:t>
      </w:r>
      <w:r w:rsidR="009269C8">
        <w:rPr>
          <w:rFonts w:ascii="Arial" w:eastAsia="Arial" w:hAnsi="Arial" w:cs="Arial"/>
          <w:color w:val="auto"/>
        </w:rPr>
        <w:t>doze</w:t>
      </w:r>
      <w:r w:rsidR="001F5735" w:rsidRPr="00D15466">
        <w:rPr>
          <w:rFonts w:ascii="Arial" w:eastAsia="Arial" w:hAnsi="Arial" w:cs="Arial"/>
          <w:color w:val="auto"/>
        </w:rPr>
        <w:t>) meses,</w:t>
      </w:r>
      <w:r w:rsidR="000716E1" w:rsidRPr="00D15466">
        <w:rPr>
          <w:rFonts w:ascii="Arial" w:eastAsia="Arial" w:hAnsi="Arial" w:cs="Arial"/>
          <w:color w:val="auto"/>
        </w:rPr>
        <w:t xml:space="preserve"> </w:t>
      </w:r>
      <w:r w:rsidRPr="00D15466">
        <w:rPr>
          <w:rFonts w:ascii="Arial" w:eastAsia="Arial" w:hAnsi="Arial" w:cs="Arial"/>
          <w:color w:val="auto"/>
        </w:rPr>
        <w:t>a partir da data da sua publicação no Diário Oficial do Município do Rio de Janeiro – D.O. RIO</w:t>
      </w:r>
      <w:r w:rsidR="004F14E5">
        <w:rPr>
          <w:rFonts w:ascii="Arial" w:eastAsia="Arial" w:hAnsi="Arial" w:cs="Arial"/>
          <w:color w:val="auto"/>
        </w:rPr>
        <w:t xml:space="preserve">, </w:t>
      </w:r>
      <w:r w:rsidR="004F14E5" w:rsidRPr="004F14E5">
        <w:rPr>
          <w:rFonts w:ascii="Arial" w:eastAsia="Arial" w:hAnsi="Arial" w:cs="Arial"/>
          <w:color w:val="auto"/>
        </w:rPr>
        <w:t>podendo ser prorrogado, por igual período, desde que comprovada a manutenção da vantajosidade para a Administração Pública.</w:t>
      </w:r>
    </w:p>
    <w:p w14:paraId="42BD3ABD" w14:textId="77777777" w:rsidR="00D70BD7" w:rsidRPr="00D15466" w:rsidRDefault="00FD159D">
      <w:pPr>
        <w:spacing w:after="21" w:line="259" w:lineRule="auto"/>
        <w:ind w:left="0" w:firstLine="0"/>
        <w:rPr>
          <w:rFonts w:ascii="Arial" w:eastAsia="Arial" w:hAnsi="Arial" w:cs="Arial"/>
          <w:color w:val="auto"/>
        </w:rPr>
      </w:pPr>
      <w:r w:rsidRPr="00D15466">
        <w:rPr>
          <w:rFonts w:ascii="Arial" w:eastAsia="Arial" w:hAnsi="Arial" w:cs="Arial"/>
          <w:color w:val="auto"/>
        </w:rPr>
        <w:t xml:space="preserve"> </w:t>
      </w:r>
    </w:p>
    <w:p w14:paraId="70834A69"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8. PRAZOS </w:t>
      </w:r>
    </w:p>
    <w:p w14:paraId="77CA919B"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3140E411" w14:textId="77777777" w:rsidR="00D70BD7" w:rsidRPr="00D15466" w:rsidRDefault="00FD159D" w:rsidP="006E5C9E">
      <w:pPr>
        <w:ind w:left="-5" w:firstLine="0"/>
        <w:jc w:val="both"/>
        <w:rPr>
          <w:rFonts w:ascii="Arial" w:eastAsia="Arial" w:hAnsi="Arial" w:cs="Arial"/>
          <w:color w:val="auto"/>
        </w:rPr>
      </w:pPr>
      <w:r w:rsidRPr="00D15466">
        <w:rPr>
          <w:rFonts w:ascii="Arial" w:eastAsia="Arial" w:hAnsi="Arial" w:cs="Arial"/>
          <w:color w:val="auto"/>
        </w:rPr>
        <w:t xml:space="preserve">8.1 – </w:t>
      </w:r>
      <w:r w:rsidR="005137C5" w:rsidRPr="00D502BB">
        <w:rPr>
          <w:rFonts w:ascii="Arial" w:hAnsi="Arial" w:cs="Arial"/>
          <w:bCs/>
          <w:szCs w:val="24"/>
        </w:rPr>
        <w:t xml:space="preserve">O prazo de vigência da contratação será de </w:t>
      </w:r>
      <w:r w:rsidR="005137C5">
        <w:rPr>
          <w:rFonts w:ascii="Arial" w:hAnsi="Arial" w:cs="Arial"/>
          <w:bCs/>
          <w:szCs w:val="24"/>
        </w:rPr>
        <w:t>90 (noventa)</w:t>
      </w:r>
      <w:r w:rsidR="005137C5" w:rsidRPr="00D502BB">
        <w:rPr>
          <w:rFonts w:ascii="Arial" w:hAnsi="Arial" w:cs="Arial"/>
          <w:bCs/>
          <w:szCs w:val="24"/>
        </w:rPr>
        <w:t xml:space="preserve"> dias, </w:t>
      </w:r>
      <w:r w:rsidR="005137C5" w:rsidRPr="00520025">
        <w:rPr>
          <w:rFonts w:ascii="Arial" w:hAnsi="Arial" w:cs="Arial"/>
          <w:bCs/>
          <w:szCs w:val="24"/>
        </w:rPr>
        <w:t>contados da data da Ordem de Fornecimento de Material, e</w:t>
      </w:r>
      <w:r w:rsidR="005137C5">
        <w:rPr>
          <w:rFonts w:ascii="Arial" w:hAnsi="Arial" w:cs="Arial"/>
          <w:bCs/>
          <w:szCs w:val="24"/>
        </w:rPr>
        <w:t>,</w:t>
      </w:r>
      <w:r w:rsidR="005137C5" w:rsidRPr="00520025">
        <w:rPr>
          <w:rFonts w:ascii="Arial" w:hAnsi="Arial" w:cs="Arial"/>
          <w:bCs/>
          <w:szCs w:val="24"/>
        </w:rPr>
        <w:t xml:space="preserve"> em caso de formalização de contratos, contados a partir</w:t>
      </w:r>
      <w:r w:rsidR="005137C5">
        <w:rPr>
          <w:rFonts w:ascii="Arial" w:hAnsi="Arial" w:cs="Arial"/>
          <w:bCs/>
          <w:szCs w:val="24"/>
        </w:rPr>
        <w:t xml:space="preserve"> do recebimento</w:t>
      </w:r>
      <w:r w:rsidR="005137C5" w:rsidRPr="00520025">
        <w:rPr>
          <w:rFonts w:ascii="Arial" w:hAnsi="Arial" w:cs="Arial"/>
          <w:bCs/>
          <w:szCs w:val="24"/>
        </w:rPr>
        <w:t xml:space="preserve"> da Ordem de Início encaminhada pela CONTRATANTE</w:t>
      </w:r>
      <w:r w:rsidR="001F7963">
        <w:rPr>
          <w:rFonts w:ascii="Arial" w:hAnsi="Arial" w:cs="Arial"/>
          <w:bCs/>
          <w:szCs w:val="24"/>
        </w:rPr>
        <w:t>.</w:t>
      </w:r>
    </w:p>
    <w:p w14:paraId="217A244A" w14:textId="77777777" w:rsidR="00D70BD7" w:rsidRPr="00D15466" w:rsidRDefault="00FD159D">
      <w:pPr>
        <w:spacing w:after="16" w:line="259" w:lineRule="auto"/>
        <w:ind w:left="0" w:firstLine="0"/>
        <w:rPr>
          <w:rFonts w:ascii="Arial" w:eastAsia="Arial" w:hAnsi="Arial" w:cs="Arial"/>
          <w:i/>
          <w:color w:val="auto"/>
        </w:rPr>
      </w:pPr>
      <w:r w:rsidRPr="00D15466">
        <w:rPr>
          <w:rFonts w:ascii="Arial" w:eastAsia="Arial" w:hAnsi="Arial" w:cs="Arial"/>
          <w:color w:val="auto"/>
        </w:rPr>
        <w:t xml:space="preserve"> </w:t>
      </w:r>
    </w:p>
    <w:p w14:paraId="65CEE2A1"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8.2 – O prazo de vigência do contrato poderá ser prorrogado ou alterado nos </w:t>
      </w:r>
      <w:r w:rsidR="007F4796" w:rsidRPr="00D15466">
        <w:rPr>
          <w:rFonts w:ascii="Arial" w:eastAsia="Arial" w:hAnsi="Arial" w:cs="Arial"/>
          <w:color w:val="auto"/>
        </w:rPr>
        <w:t xml:space="preserve">termos </w:t>
      </w:r>
      <w:r w:rsidRPr="00D15466">
        <w:rPr>
          <w:rFonts w:ascii="Arial" w:eastAsia="Arial" w:hAnsi="Arial" w:cs="Arial"/>
          <w:color w:val="auto"/>
        </w:rPr>
        <w:t>do Decreto Municipal n.º 44.698/18 e do Regulamento Interno de Licitações e Contratos da COMPANHIA MUNICIPAL DE TRANSPORTES COLETIVOS – CMTC - RIO (MOBI-Rio).</w:t>
      </w:r>
    </w:p>
    <w:p w14:paraId="4CD919B9" w14:textId="77777777" w:rsidR="00D70BD7" w:rsidRPr="00D15466" w:rsidRDefault="00D70BD7">
      <w:pPr>
        <w:spacing w:after="16" w:line="259" w:lineRule="auto"/>
        <w:ind w:left="0" w:firstLine="0"/>
        <w:rPr>
          <w:rFonts w:ascii="Arial" w:eastAsia="Arial" w:hAnsi="Arial" w:cs="Arial"/>
          <w:color w:val="auto"/>
        </w:rPr>
      </w:pPr>
    </w:p>
    <w:p w14:paraId="3FBCA2E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8.3 – </w:t>
      </w:r>
      <w:r w:rsidR="005137C5" w:rsidRPr="00F24867">
        <w:rPr>
          <w:rFonts w:ascii="Arial" w:hAnsi="Arial" w:cs="Arial"/>
          <w:bCs/>
          <w:szCs w:val="24"/>
        </w:rPr>
        <w:t xml:space="preserve">O prazo para entrega dos produtos será de até </w:t>
      </w:r>
      <w:r w:rsidR="005137C5">
        <w:rPr>
          <w:rFonts w:ascii="Arial" w:hAnsi="Arial" w:cs="Arial"/>
          <w:bCs/>
          <w:szCs w:val="24"/>
        </w:rPr>
        <w:t>10</w:t>
      </w:r>
      <w:r w:rsidR="005137C5" w:rsidRPr="00F24867">
        <w:rPr>
          <w:rFonts w:ascii="Arial" w:hAnsi="Arial" w:cs="Arial"/>
          <w:bCs/>
          <w:szCs w:val="24"/>
        </w:rPr>
        <w:t xml:space="preserve"> (</w:t>
      </w:r>
      <w:r w:rsidR="005137C5">
        <w:rPr>
          <w:rFonts w:ascii="Arial" w:hAnsi="Arial" w:cs="Arial"/>
          <w:bCs/>
          <w:szCs w:val="24"/>
        </w:rPr>
        <w:t>dez</w:t>
      </w:r>
      <w:r w:rsidR="005137C5" w:rsidRPr="00F24867">
        <w:rPr>
          <w:rFonts w:ascii="Arial" w:hAnsi="Arial" w:cs="Arial"/>
          <w:bCs/>
          <w:szCs w:val="24"/>
        </w:rPr>
        <w:t xml:space="preserve">) dias corridos, </w:t>
      </w:r>
      <w:r w:rsidR="005137C5" w:rsidRPr="00D502BB">
        <w:rPr>
          <w:rFonts w:ascii="Arial" w:hAnsi="Arial" w:cs="Arial"/>
          <w:bCs/>
          <w:szCs w:val="24"/>
        </w:rPr>
        <w:t xml:space="preserve">contados da </w:t>
      </w:r>
      <w:r w:rsidR="005137C5">
        <w:rPr>
          <w:rFonts w:ascii="Arial" w:hAnsi="Arial" w:cs="Arial"/>
          <w:bCs/>
          <w:szCs w:val="24"/>
        </w:rPr>
        <w:t>assinatura</w:t>
      </w:r>
      <w:r w:rsidR="005137C5" w:rsidRPr="00D502BB">
        <w:rPr>
          <w:rFonts w:ascii="Arial" w:hAnsi="Arial" w:cs="Arial"/>
          <w:bCs/>
          <w:szCs w:val="24"/>
        </w:rPr>
        <w:t xml:space="preserve"> da Ordem de Fornecimento de Material e</w:t>
      </w:r>
      <w:r w:rsidR="005137C5">
        <w:rPr>
          <w:rFonts w:ascii="Arial" w:hAnsi="Arial" w:cs="Arial"/>
          <w:bCs/>
          <w:szCs w:val="24"/>
        </w:rPr>
        <w:t>,</w:t>
      </w:r>
      <w:r w:rsidR="005137C5" w:rsidRPr="00D502BB">
        <w:rPr>
          <w:rFonts w:ascii="Arial" w:hAnsi="Arial" w:cs="Arial"/>
          <w:bCs/>
          <w:szCs w:val="24"/>
        </w:rPr>
        <w:t xml:space="preserve"> em caso de formalização de</w:t>
      </w:r>
      <w:r w:rsidR="005137C5">
        <w:rPr>
          <w:rFonts w:ascii="Arial" w:hAnsi="Arial" w:cs="Arial"/>
          <w:bCs/>
          <w:szCs w:val="24"/>
        </w:rPr>
        <w:t xml:space="preserve"> contratos, contados a partir do recebimento da</w:t>
      </w:r>
      <w:r w:rsidR="005137C5" w:rsidRPr="00D502BB">
        <w:rPr>
          <w:rFonts w:ascii="Arial" w:hAnsi="Arial" w:cs="Arial"/>
          <w:bCs/>
          <w:szCs w:val="24"/>
        </w:rPr>
        <w:t xml:space="preserve"> Ordem de Início encaminhada pela CONTRATANTE</w:t>
      </w:r>
      <w:r w:rsidR="005137C5">
        <w:rPr>
          <w:rFonts w:ascii="Arial" w:hAnsi="Arial" w:cs="Arial"/>
          <w:bCs/>
          <w:szCs w:val="24"/>
        </w:rPr>
        <w:t>, podendo ser prorrogado a critério da CONTRATANTE.</w:t>
      </w:r>
    </w:p>
    <w:p w14:paraId="42C14EF4"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CFECFD8" w14:textId="77777777" w:rsidR="00D70BD7" w:rsidRPr="00D15466" w:rsidRDefault="00FD159D">
      <w:pPr>
        <w:spacing w:after="37"/>
        <w:ind w:left="-5" w:firstLine="0"/>
        <w:jc w:val="both"/>
        <w:rPr>
          <w:color w:val="auto"/>
        </w:rPr>
      </w:pPr>
      <w:r w:rsidRPr="00D15466">
        <w:rPr>
          <w:rFonts w:ascii="Arial" w:eastAsia="Arial" w:hAnsi="Arial" w:cs="Arial"/>
          <w:color w:val="auto"/>
        </w:rPr>
        <w:t xml:space="preserve">8.4 – </w:t>
      </w:r>
      <w:r w:rsidR="00425638" w:rsidRPr="006C206E">
        <w:rPr>
          <w:rFonts w:ascii="Arial" w:hAnsi="Arial" w:cs="Arial"/>
          <w:bCs/>
          <w:szCs w:val="24"/>
        </w:rPr>
        <w:t>O prazo de garantia do (s) material (</w:t>
      </w:r>
      <w:proofErr w:type="spellStart"/>
      <w:r w:rsidR="00425638" w:rsidRPr="006C206E">
        <w:rPr>
          <w:rFonts w:ascii="Arial" w:hAnsi="Arial" w:cs="Arial"/>
          <w:bCs/>
          <w:szCs w:val="24"/>
        </w:rPr>
        <w:t>is</w:t>
      </w:r>
      <w:proofErr w:type="spellEnd"/>
      <w:r w:rsidR="00425638" w:rsidRPr="006C206E">
        <w:rPr>
          <w:rFonts w:ascii="Arial" w:hAnsi="Arial" w:cs="Arial"/>
          <w:bCs/>
          <w:szCs w:val="24"/>
        </w:rPr>
        <w:t>)/equipamento (s) será o definido pelo fabricante</w:t>
      </w:r>
      <w:r w:rsidR="00425638">
        <w:rPr>
          <w:rFonts w:ascii="Arial" w:hAnsi="Arial" w:cs="Arial"/>
          <w:bCs/>
          <w:szCs w:val="24"/>
        </w:rPr>
        <w:t>.</w:t>
      </w:r>
    </w:p>
    <w:p w14:paraId="267845D8"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6F1C480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8.5 – As licitantes ficam obrigadas a manter a validade da proposta por 60 (sessenta) dias, contados da data da realização da licitação. </w:t>
      </w:r>
    </w:p>
    <w:p w14:paraId="2B044F92" w14:textId="77777777" w:rsidR="00470408" w:rsidRPr="00D15466" w:rsidRDefault="00470408">
      <w:pPr>
        <w:ind w:left="-5" w:firstLine="0"/>
        <w:jc w:val="both"/>
        <w:rPr>
          <w:rFonts w:ascii="Arial" w:eastAsia="Arial" w:hAnsi="Arial" w:cs="Arial"/>
          <w:color w:val="auto"/>
        </w:rPr>
      </w:pPr>
    </w:p>
    <w:p w14:paraId="5F6D66D5" w14:textId="77777777" w:rsidR="00D70BD7" w:rsidRDefault="00FD159D" w:rsidP="00561298">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8.6 – Decorrido o prazo consignado no item anterior sem que tenha havido convocação para assinatura da Ata de Registro de Preços, as licitantes ficarão liberadas de quaisquer compromissos assumidos. </w:t>
      </w:r>
    </w:p>
    <w:p w14:paraId="030EEE92" w14:textId="77777777" w:rsidR="00AD056D" w:rsidRPr="00D15466" w:rsidRDefault="00AD056D" w:rsidP="00561298">
      <w:pPr>
        <w:spacing w:after="16" w:line="259" w:lineRule="auto"/>
        <w:ind w:left="0" w:firstLine="0"/>
        <w:jc w:val="both"/>
        <w:rPr>
          <w:rFonts w:ascii="Arial" w:eastAsia="Arial" w:hAnsi="Arial" w:cs="Arial"/>
          <w:color w:val="auto"/>
        </w:rPr>
      </w:pPr>
    </w:p>
    <w:p w14:paraId="6EE30DCF" w14:textId="77777777" w:rsidR="00D70BD7" w:rsidRPr="00D15466" w:rsidRDefault="00FD159D" w:rsidP="00B7007C">
      <w:pPr>
        <w:spacing w:after="16" w:line="259" w:lineRule="auto"/>
        <w:ind w:left="0" w:firstLine="0"/>
        <w:jc w:val="both"/>
        <w:rPr>
          <w:rFonts w:ascii="Arial" w:eastAsia="Arial" w:hAnsi="Arial" w:cs="Arial"/>
          <w:b/>
          <w:color w:val="auto"/>
        </w:rPr>
      </w:pPr>
      <w:r w:rsidRPr="00D15466">
        <w:rPr>
          <w:rFonts w:ascii="Arial" w:eastAsia="Arial" w:hAnsi="Arial" w:cs="Arial"/>
          <w:b/>
          <w:color w:val="auto"/>
        </w:rPr>
        <w:t xml:space="preserve">9. CONDIÇÕES DE PARTICIPAÇÃO </w:t>
      </w:r>
    </w:p>
    <w:p w14:paraId="1795B5F1" w14:textId="77777777" w:rsidR="00D70BD7" w:rsidRPr="00D15466" w:rsidRDefault="00FD159D">
      <w:pPr>
        <w:spacing w:after="14"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65718CC8" w14:textId="77777777" w:rsidR="00180173" w:rsidRDefault="00FD159D" w:rsidP="00180173">
      <w:pPr>
        <w:spacing w:after="8"/>
        <w:ind w:left="7" w:firstLine="0"/>
        <w:jc w:val="both"/>
        <w:rPr>
          <w:rStyle w:val="LinkdaInternet"/>
          <w:rFonts w:ascii="Arial" w:eastAsia="Arial" w:hAnsi="Arial" w:cs="Arial"/>
          <w:color w:val="auto"/>
        </w:rPr>
      </w:pPr>
      <w:r w:rsidRPr="00D15466">
        <w:rPr>
          <w:rFonts w:ascii="Arial" w:eastAsia="Arial" w:hAnsi="Arial" w:cs="Arial"/>
          <w:color w:val="auto"/>
        </w:rPr>
        <w:t xml:space="preserve">9.1 – </w:t>
      </w:r>
      <w:r w:rsidR="004F5425" w:rsidRPr="0027081E">
        <w:rPr>
          <w:rFonts w:ascii="Arial" w:eastAsia="Arial" w:hAnsi="Arial" w:cs="Arial"/>
          <w:color w:val="auto"/>
        </w:rPr>
        <w:t>Para a participação nesta licitação é necessário que o interessado esteja credenciado junto ao Provedor do Sistema, a Secretaria de Logística e Tecnologia    da Informação do Ministério da Economia (</w:t>
      </w:r>
      <w:r w:rsidR="004F5425">
        <w:rPr>
          <w:rFonts w:ascii="Arial" w:eastAsia="Arial" w:hAnsi="Arial" w:cs="Arial"/>
          <w:color w:val="auto"/>
        </w:rPr>
        <w:t>http://www.compras.gov.br</w:t>
      </w:r>
      <w:r w:rsidR="004F5425" w:rsidRPr="0027081E">
        <w:rPr>
          <w:rFonts w:ascii="Arial" w:eastAsia="Arial" w:hAnsi="Arial" w:cs="Arial"/>
          <w:color w:val="auto"/>
        </w:rPr>
        <w:t>)</w:t>
      </w:r>
      <w:r w:rsidR="004F5425">
        <w:rPr>
          <w:rFonts w:ascii="Arial" w:eastAsia="Arial" w:hAnsi="Arial" w:cs="Arial"/>
          <w:color w:val="auto"/>
        </w:rPr>
        <w:t>.</w:t>
      </w:r>
    </w:p>
    <w:p w14:paraId="5032B144" w14:textId="77777777" w:rsidR="00916318" w:rsidRPr="00D15466" w:rsidRDefault="00916318" w:rsidP="00180173">
      <w:pPr>
        <w:spacing w:after="8"/>
        <w:ind w:left="7" w:firstLine="0"/>
        <w:jc w:val="both"/>
        <w:rPr>
          <w:rStyle w:val="LinkdaInternet"/>
          <w:rFonts w:ascii="Arial" w:eastAsia="Arial" w:hAnsi="Arial" w:cs="Arial"/>
          <w:color w:val="auto"/>
        </w:rPr>
      </w:pPr>
    </w:p>
    <w:p w14:paraId="43C76B06" w14:textId="77777777" w:rsidR="003024B2" w:rsidRPr="00D15466" w:rsidRDefault="003422B3" w:rsidP="00180173">
      <w:pPr>
        <w:spacing w:after="8"/>
        <w:ind w:left="7" w:firstLine="0"/>
        <w:jc w:val="both"/>
        <w:rPr>
          <w:rFonts w:ascii="Arial" w:eastAsia="Arial" w:hAnsi="Arial" w:cs="Arial"/>
          <w:color w:val="auto"/>
        </w:rPr>
      </w:pPr>
      <w:r>
        <w:rPr>
          <w:rFonts w:ascii="Arial" w:eastAsia="Arial" w:hAnsi="Arial" w:cs="Arial"/>
          <w:color w:val="auto"/>
        </w:rPr>
        <w:t xml:space="preserve">9.1.1 – </w:t>
      </w:r>
      <w:r w:rsidRPr="009145D1">
        <w:rPr>
          <w:rFonts w:ascii="Arial" w:eastAsia="Arial" w:hAnsi="Arial" w:cs="Arial"/>
          <w:color w:val="auto"/>
        </w:rPr>
        <w:t>Relativamente ao</w:t>
      </w:r>
      <w:r w:rsidR="006E5C9E" w:rsidRPr="009145D1">
        <w:rPr>
          <w:rFonts w:ascii="Arial" w:eastAsia="Arial" w:hAnsi="Arial" w:cs="Arial"/>
          <w:color w:val="auto"/>
        </w:rPr>
        <w:t xml:space="preserve"> ite</w:t>
      </w:r>
      <w:r w:rsidR="001F7963">
        <w:rPr>
          <w:rFonts w:ascii="Arial" w:eastAsia="Arial" w:hAnsi="Arial" w:cs="Arial"/>
          <w:color w:val="auto"/>
        </w:rPr>
        <w:t>m</w:t>
      </w:r>
      <w:r w:rsidR="008155D0" w:rsidRPr="009145D1">
        <w:rPr>
          <w:rFonts w:ascii="Arial" w:eastAsia="Arial" w:hAnsi="Arial" w:cs="Arial"/>
          <w:color w:val="auto"/>
        </w:rPr>
        <w:t xml:space="preserve"> </w:t>
      </w:r>
      <w:r w:rsidR="001F7963">
        <w:rPr>
          <w:rFonts w:ascii="Arial" w:eastAsia="Arial" w:hAnsi="Arial" w:cs="Arial"/>
          <w:color w:val="auto"/>
        </w:rPr>
        <w:t>02</w:t>
      </w:r>
      <w:r w:rsidR="00425638">
        <w:rPr>
          <w:rFonts w:ascii="Arial" w:eastAsia="Arial" w:hAnsi="Arial" w:cs="Arial"/>
          <w:color w:val="auto"/>
        </w:rPr>
        <w:t>,</w:t>
      </w:r>
      <w:r w:rsidR="00180173" w:rsidRPr="004241A4">
        <w:rPr>
          <w:rFonts w:ascii="Arial" w:eastAsia="Arial" w:hAnsi="Arial" w:cs="Arial"/>
          <w:color w:val="auto"/>
        </w:rPr>
        <w:t xml:space="preserve"> </w:t>
      </w:r>
      <w:r w:rsidR="003024B2" w:rsidRPr="004241A4">
        <w:rPr>
          <w:rFonts w:ascii="Arial" w:eastAsia="Arial" w:hAnsi="Arial" w:cs="Arial"/>
          <w:color w:val="auto"/>
        </w:rPr>
        <w:t>será franqueada cota reservada para participação de Microempresa e Empresa de Pequeno Porte.</w:t>
      </w:r>
    </w:p>
    <w:p w14:paraId="54619F8B" w14:textId="77777777" w:rsidR="00180173" w:rsidRPr="00D15466" w:rsidRDefault="00180173" w:rsidP="00180173">
      <w:pPr>
        <w:spacing w:after="8"/>
        <w:ind w:left="7" w:firstLine="0"/>
        <w:jc w:val="both"/>
        <w:rPr>
          <w:rFonts w:ascii="Arial" w:eastAsia="Arial" w:hAnsi="Arial" w:cs="Arial"/>
          <w:color w:val="FF0000"/>
        </w:rPr>
      </w:pPr>
    </w:p>
    <w:p w14:paraId="4032739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9.2 – Para participação no Pregão Eletrônico, a licitante deverá manifestar, em campo próprio do sistema eletrônico, que cumpre plenamente os requisitos de habilitação e que sua proposta está em conformidade com as exigências do instrumento convocatório. </w:t>
      </w:r>
    </w:p>
    <w:p w14:paraId="6A88FE08"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2486701F"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9.3 – A participação no certame está condicionada, ainda, a que o interessado, ao acessar, inicialmente, o ambiente eletrônico de contratações, declare, nos campos próprios, que inexiste qualquer fato impeditivo de sua participação no certame ou de </w:t>
      </w:r>
      <w:proofErr w:type="spellStart"/>
      <w:r w:rsidRPr="00D15466">
        <w:rPr>
          <w:rFonts w:ascii="Arial" w:eastAsia="Arial" w:hAnsi="Arial" w:cs="Arial"/>
          <w:color w:val="auto"/>
        </w:rPr>
        <w:t>sa</w:t>
      </w:r>
      <w:proofErr w:type="spellEnd"/>
      <w:r w:rsidRPr="00D15466">
        <w:rPr>
          <w:rFonts w:ascii="Arial" w:eastAsia="Arial" w:hAnsi="Arial" w:cs="Arial"/>
          <w:color w:val="auto"/>
        </w:rPr>
        <w:t xml:space="preserve"> contratação, que conhece e aceita o regulamento do sistema de compras eletrônicas relativo ao Pregão Eletrônico e que se responsabiliza pela origem e procedência dos bens que cotar. </w:t>
      </w:r>
    </w:p>
    <w:p w14:paraId="5488085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1B5ACF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9.4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31B9E0D1" w14:textId="77777777" w:rsidR="00D70BD7" w:rsidRPr="00D15466" w:rsidRDefault="00FD159D">
      <w:pPr>
        <w:spacing w:after="19" w:line="259" w:lineRule="auto"/>
        <w:ind w:left="0" w:firstLine="0"/>
        <w:rPr>
          <w:rFonts w:ascii="Arial" w:eastAsia="Arial" w:hAnsi="Arial" w:cs="Arial"/>
          <w:color w:val="auto"/>
        </w:rPr>
      </w:pPr>
      <w:r w:rsidRPr="00D15466">
        <w:rPr>
          <w:rFonts w:ascii="Arial" w:eastAsia="Arial" w:hAnsi="Arial" w:cs="Arial"/>
          <w:color w:val="auto"/>
        </w:rPr>
        <w:t xml:space="preserve"> </w:t>
      </w:r>
    </w:p>
    <w:p w14:paraId="42F27E4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9.5 – Cada representante credenciado poderá representar apenas uma licitante, em cada pregão eletrônico. </w:t>
      </w:r>
    </w:p>
    <w:p w14:paraId="6BE35E27"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0CA001BF" w14:textId="77777777" w:rsidR="00D70BD7" w:rsidRPr="00D15466" w:rsidRDefault="00FD159D">
      <w:pPr>
        <w:ind w:left="-5" w:firstLine="0"/>
        <w:jc w:val="both"/>
        <w:rPr>
          <w:color w:val="auto"/>
        </w:rPr>
      </w:pPr>
      <w:r w:rsidRPr="00D15466">
        <w:rPr>
          <w:rFonts w:ascii="Arial" w:eastAsia="Arial" w:hAnsi="Arial" w:cs="Arial"/>
          <w:color w:val="auto"/>
        </w:rPr>
        <w:t xml:space="preserve">9.6 – O envio da proposta vinculará a licitante ao cumprimento de todas as condições e obrigações inerentes ao certame. </w:t>
      </w:r>
    </w:p>
    <w:p w14:paraId="716FAE5C"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lastRenderedPageBreak/>
        <w:t xml:space="preserve"> </w:t>
      </w:r>
    </w:p>
    <w:p w14:paraId="6481058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9.7 – Não será permitida a participação de sociedades cooperativas em razão da natureza do objeto do presente certame.</w:t>
      </w:r>
    </w:p>
    <w:p w14:paraId="44BE84BB" w14:textId="77777777" w:rsidR="00D70BD7" w:rsidRPr="00D15466" w:rsidRDefault="00FD159D">
      <w:pPr>
        <w:ind w:left="-5" w:firstLine="0"/>
        <w:rPr>
          <w:rFonts w:ascii="Arial" w:eastAsia="Arial" w:hAnsi="Arial" w:cs="Arial"/>
          <w:i/>
          <w:color w:val="auto"/>
        </w:rPr>
      </w:pPr>
      <w:r w:rsidRPr="00D15466">
        <w:rPr>
          <w:rFonts w:ascii="Arial" w:eastAsia="Arial" w:hAnsi="Arial" w:cs="Arial"/>
          <w:color w:val="auto"/>
        </w:rPr>
        <w:t xml:space="preserve"> </w:t>
      </w:r>
    </w:p>
    <w:p w14:paraId="5BF6CE9A" w14:textId="77777777" w:rsidR="00D70BD7" w:rsidRPr="00D15466" w:rsidRDefault="00FD159D">
      <w:pPr>
        <w:ind w:left="-5" w:firstLine="0"/>
        <w:rPr>
          <w:rFonts w:ascii="Arial" w:eastAsia="Arial" w:hAnsi="Arial" w:cs="Arial"/>
          <w:color w:val="auto"/>
        </w:rPr>
      </w:pPr>
      <w:r w:rsidRPr="00D15466">
        <w:rPr>
          <w:rFonts w:ascii="Arial" w:eastAsia="Arial" w:hAnsi="Arial" w:cs="Arial"/>
          <w:color w:val="auto"/>
        </w:rPr>
        <w:t>9.8 – Não será permitida a participação em consórcio</w:t>
      </w:r>
      <w:r w:rsidRPr="00D15466">
        <w:rPr>
          <w:rFonts w:ascii="Arial" w:eastAsia="Arial" w:hAnsi="Arial" w:cs="Arial"/>
          <w:i/>
          <w:color w:val="auto"/>
        </w:rPr>
        <w:t>.</w:t>
      </w:r>
      <w:r w:rsidRPr="00D15466">
        <w:rPr>
          <w:rFonts w:ascii="Arial" w:eastAsia="Arial" w:hAnsi="Arial" w:cs="Arial"/>
          <w:color w:val="auto"/>
        </w:rPr>
        <w:t xml:space="preserve"> </w:t>
      </w:r>
    </w:p>
    <w:p w14:paraId="2660CD87" w14:textId="77777777" w:rsidR="00D70BD7" w:rsidRPr="00D15466" w:rsidRDefault="00FD159D">
      <w:pPr>
        <w:spacing w:after="0" w:line="259" w:lineRule="auto"/>
        <w:ind w:left="0" w:firstLine="0"/>
        <w:rPr>
          <w:rFonts w:ascii="Arial" w:eastAsia="Arial" w:hAnsi="Arial" w:cs="Arial"/>
          <w:i/>
          <w:color w:val="auto"/>
        </w:rPr>
      </w:pPr>
      <w:r w:rsidRPr="00D15466">
        <w:rPr>
          <w:rFonts w:ascii="Arial" w:eastAsia="Arial" w:hAnsi="Arial" w:cs="Arial"/>
          <w:color w:val="auto"/>
        </w:rPr>
        <w:t xml:space="preserve"> </w:t>
      </w:r>
    </w:p>
    <w:p w14:paraId="6AB976E0" w14:textId="77777777" w:rsidR="00D70BD7" w:rsidRPr="00D15466" w:rsidRDefault="00FD159D">
      <w:pPr>
        <w:spacing w:after="8"/>
        <w:ind w:left="0" w:firstLine="0"/>
        <w:jc w:val="both"/>
        <w:rPr>
          <w:color w:val="auto"/>
        </w:rPr>
      </w:pPr>
      <w:r w:rsidRPr="00D15466">
        <w:rPr>
          <w:rFonts w:ascii="Arial" w:eastAsia="Arial" w:hAnsi="Arial" w:cs="Arial"/>
          <w:color w:val="auto"/>
        </w:rPr>
        <w:t xml:space="preserve">9.9 - As operações societárias promovidas por sociedades empresariais isoladamente ou por aquelas participantes de consórcio ou as alterações de composição de consórcio deverão ser submetidas à prévia aprovação da COMPANHIA MUNICIPAL DE TRANSPORTES COLETIVOS – CMTC - RIO (MOBI-Rio), para verificação de suas implicações com o objeto do Contrato, que poderá ser rescindido em qualquer hipótese de prejuízo ou elevação de risco para o seu cumprimento. </w:t>
      </w:r>
    </w:p>
    <w:p w14:paraId="68127079" w14:textId="77777777" w:rsidR="00CF5A54" w:rsidRPr="00D15466" w:rsidRDefault="00CF5A54" w:rsidP="00CF5A54">
      <w:pPr>
        <w:spacing w:after="8"/>
        <w:ind w:left="0" w:firstLine="0"/>
        <w:jc w:val="both"/>
        <w:rPr>
          <w:rFonts w:ascii="Arial" w:eastAsia="Arial" w:hAnsi="Arial" w:cs="Arial"/>
          <w:color w:val="auto"/>
        </w:rPr>
      </w:pPr>
    </w:p>
    <w:p w14:paraId="2671D0E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9.10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 </w:t>
      </w:r>
    </w:p>
    <w:p w14:paraId="776762C3" w14:textId="77777777" w:rsidR="00D70BD7" w:rsidRPr="00D15466" w:rsidRDefault="00D70BD7">
      <w:pPr>
        <w:spacing w:after="16" w:line="259" w:lineRule="auto"/>
        <w:ind w:left="0" w:firstLine="0"/>
        <w:jc w:val="both"/>
        <w:rPr>
          <w:rFonts w:ascii="Arial" w:eastAsia="Arial" w:hAnsi="Arial" w:cs="Arial"/>
          <w:color w:val="auto"/>
        </w:rPr>
      </w:pPr>
    </w:p>
    <w:p w14:paraId="5444CBEC" w14:textId="77777777" w:rsidR="00D70BD7" w:rsidRPr="00D15466" w:rsidRDefault="00FD159D">
      <w:pPr>
        <w:spacing w:after="16" w:line="259" w:lineRule="auto"/>
        <w:ind w:left="0" w:firstLine="0"/>
        <w:jc w:val="both"/>
        <w:rPr>
          <w:rFonts w:ascii="Arial" w:eastAsia="Arial" w:hAnsi="Arial" w:cs="Arial"/>
          <w:color w:val="auto"/>
          <w:szCs w:val="24"/>
        </w:rPr>
      </w:pPr>
      <w:r w:rsidRPr="00D15466">
        <w:rPr>
          <w:rFonts w:ascii="Arial" w:eastAsia="Arial" w:hAnsi="Arial" w:cs="Arial"/>
          <w:color w:val="auto"/>
          <w:szCs w:val="24"/>
        </w:rPr>
        <w:t>9.11 - Não será permitida, ainda, a participação das licitantes na licitação nas seguintes hipóteses:</w:t>
      </w:r>
    </w:p>
    <w:p w14:paraId="6E500AF4" w14:textId="77777777" w:rsidR="00D70BD7" w:rsidRPr="00D15466" w:rsidRDefault="00D70BD7">
      <w:pPr>
        <w:spacing w:after="16" w:line="259" w:lineRule="auto"/>
        <w:ind w:left="0" w:firstLine="0"/>
        <w:jc w:val="both"/>
        <w:rPr>
          <w:rFonts w:ascii="Arial" w:eastAsia="Arial" w:hAnsi="Arial" w:cs="Arial"/>
          <w:color w:val="auto"/>
        </w:rPr>
      </w:pPr>
    </w:p>
    <w:p w14:paraId="0FC113E7"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 - cujos administradores, dirigentes, gerentes, sócios ou componentes do seu quadro técnico sejam servidores da Administração Direta ou empregados, diretores ou conselheiros de entidade da Administração Indireta do Município, ou que o tenham sido nos últimos 180 (cento e oitenta) dias anteriores à data do ato convocatório, ou tenham ocupado cargo ou emprego integrante dos 1º e 2º escalões dos órgãos da Administração Direta ou das entidades da Administração Indireta do Município do Rio de Janeiro nos últimos 12 (doze) meses, devendo apresentar declaração de atendimento a tal requisito.</w:t>
      </w:r>
    </w:p>
    <w:p w14:paraId="7D252FB3"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II - Suspensas pela COMPANHIA MUNICIPAL DE TRANSPORTES COLETIVOS – CMTC - RIO (MOBI-Rio);</w:t>
      </w:r>
    </w:p>
    <w:p w14:paraId="16A3DB5E"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III - Declaradas inidôneas pela União, po</w:t>
      </w:r>
      <w:r w:rsidR="007F4796" w:rsidRPr="00D15466">
        <w:rPr>
          <w:rFonts w:ascii="Arial" w:eastAsia="Arial" w:hAnsi="Arial" w:cs="Arial"/>
          <w:color w:val="auto"/>
        </w:rPr>
        <w:t>r Estado, pelo Distrito Federal e</w:t>
      </w:r>
      <w:r w:rsidRPr="00D15466">
        <w:rPr>
          <w:rFonts w:ascii="Arial" w:eastAsia="Arial" w:hAnsi="Arial" w:cs="Arial"/>
          <w:color w:val="auto"/>
        </w:rPr>
        <w:t xml:space="preserve"> pelo Município do Rio de Janeiro, enquanto perdurarem os efeitos da sanção;</w:t>
      </w:r>
    </w:p>
    <w:p w14:paraId="27236A02"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IV - </w:t>
      </w:r>
      <w:proofErr w:type="gramStart"/>
      <w:r w:rsidRPr="00D15466">
        <w:rPr>
          <w:rFonts w:ascii="Arial" w:eastAsia="Arial" w:hAnsi="Arial" w:cs="Arial"/>
          <w:color w:val="auto"/>
        </w:rPr>
        <w:t>constituídas</w:t>
      </w:r>
      <w:proofErr w:type="gramEnd"/>
      <w:r w:rsidRPr="00D15466">
        <w:rPr>
          <w:rFonts w:ascii="Arial" w:eastAsia="Arial" w:hAnsi="Arial" w:cs="Arial"/>
          <w:color w:val="auto"/>
        </w:rPr>
        <w:t xml:space="preserve"> por sócio de empresa que estiver suspensa, impedida ou declarada inidônea;</w:t>
      </w:r>
    </w:p>
    <w:p w14:paraId="14A6A5CC"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V - </w:t>
      </w:r>
      <w:proofErr w:type="gramStart"/>
      <w:r w:rsidRPr="00D15466">
        <w:rPr>
          <w:rFonts w:ascii="Arial" w:eastAsia="Arial" w:hAnsi="Arial" w:cs="Arial"/>
          <w:color w:val="auto"/>
        </w:rPr>
        <w:t>cujos</w:t>
      </w:r>
      <w:proofErr w:type="gramEnd"/>
      <w:r w:rsidRPr="00D15466">
        <w:rPr>
          <w:rFonts w:ascii="Arial" w:eastAsia="Arial" w:hAnsi="Arial" w:cs="Arial"/>
          <w:color w:val="auto"/>
        </w:rPr>
        <w:t xml:space="preserve"> administradores sejam sócios de empresa suspensa, impedida ou declarada inidônea;</w:t>
      </w:r>
    </w:p>
    <w:p w14:paraId="58333922"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VI - </w:t>
      </w:r>
      <w:proofErr w:type="gramStart"/>
      <w:r w:rsidRPr="00D15466">
        <w:rPr>
          <w:rFonts w:ascii="Arial" w:eastAsia="Arial" w:hAnsi="Arial" w:cs="Arial"/>
          <w:color w:val="auto"/>
        </w:rPr>
        <w:t>constituídas</w:t>
      </w:r>
      <w:proofErr w:type="gramEnd"/>
      <w:r w:rsidRPr="00D15466">
        <w:rPr>
          <w:rFonts w:ascii="Arial" w:eastAsia="Arial" w:hAnsi="Arial" w:cs="Arial"/>
          <w:color w:val="auto"/>
        </w:rPr>
        <w:t xml:space="preserve"> por sócio que tenha sido sócio ou administrador de empresa suspensa, impedida ou declarada inidônea, no período dos fatos que deram ensejo à sanção;</w:t>
      </w:r>
    </w:p>
    <w:p w14:paraId="4023A5C4"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VII - cujos administradores tenham sido sócios ou administradores de empresa suspensa, impedida ou declarada inidônea, no período dos fatos que deram ensejo à sanção;</w:t>
      </w:r>
    </w:p>
    <w:p w14:paraId="329B36EE"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VIII - que tiverem, nos seus quadros de diretoria, pessoa que participou, em razão de vínculo de mesma natureza, de empresa declarada inidônea.</w:t>
      </w:r>
    </w:p>
    <w:p w14:paraId="0797236D"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9.11.1 - Aplica-se, também, a vedação anteriormente citada:</w:t>
      </w:r>
    </w:p>
    <w:p w14:paraId="4C36D3B4"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I - </w:t>
      </w:r>
      <w:proofErr w:type="gramStart"/>
      <w:r w:rsidRPr="00D15466">
        <w:rPr>
          <w:rFonts w:ascii="Arial" w:eastAsia="Arial" w:hAnsi="Arial" w:cs="Arial"/>
          <w:color w:val="auto"/>
        </w:rPr>
        <w:t>à</w:t>
      </w:r>
      <w:proofErr w:type="gramEnd"/>
      <w:r w:rsidRPr="00D15466">
        <w:rPr>
          <w:rFonts w:ascii="Arial" w:eastAsia="Arial" w:hAnsi="Arial" w:cs="Arial"/>
          <w:color w:val="auto"/>
        </w:rPr>
        <w:t xml:space="preserve"> contratação do próprio empregado ou dirigente, como pessoa física, bem como à participação dele em procedimentos licitatórios, na condição de licitante;</w:t>
      </w:r>
    </w:p>
    <w:p w14:paraId="6E6488B0"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II - </w:t>
      </w:r>
      <w:proofErr w:type="gramStart"/>
      <w:r w:rsidRPr="00D15466">
        <w:rPr>
          <w:rFonts w:ascii="Arial" w:eastAsia="Arial" w:hAnsi="Arial" w:cs="Arial"/>
          <w:color w:val="auto"/>
        </w:rPr>
        <w:t>a</w:t>
      </w:r>
      <w:proofErr w:type="gramEnd"/>
      <w:r w:rsidRPr="00D15466">
        <w:rPr>
          <w:rFonts w:ascii="Arial" w:eastAsia="Arial" w:hAnsi="Arial" w:cs="Arial"/>
          <w:color w:val="auto"/>
        </w:rPr>
        <w:t xml:space="preserve"> quem tenha relação de parentesco, até o terceiro grau civil, com:</w:t>
      </w:r>
    </w:p>
    <w:p w14:paraId="21DCC226" w14:textId="77777777" w:rsidR="00D70BD7" w:rsidRPr="00D15466" w:rsidRDefault="00FD159D">
      <w:pPr>
        <w:spacing w:after="200" w:line="276" w:lineRule="auto"/>
        <w:ind w:left="0" w:firstLine="0"/>
        <w:jc w:val="both"/>
        <w:rPr>
          <w:color w:val="auto"/>
        </w:rPr>
      </w:pPr>
      <w:r w:rsidRPr="00D15466">
        <w:rPr>
          <w:rFonts w:ascii="Arial" w:eastAsia="Arial" w:hAnsi="Arial" w:cs="Arial"/>
          <w:color w:val="auto"/>
        </w:rPr>
        <w:t>a) dirigente da COMPANHIA MUNICIPAL DE TRANSPORTES COLETIVOS – CMTC - RIO (MOBI-Rio);</w:t>
      </w:r>
    </w:p>
    <w:p w14:paraId="2D10E92C"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b) empregado da COMPANHIA MUNICIPAL DE TRANSPORTES COLETIVOS – CMTC - RIO (MOBI-Rio) cujas atribuições envolvam a atuação na área responsável pela licitação ou contratação;</w:t>
      </w:r>
    </w:p>
    <w:p w14:paraId="7CCE0DC1"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c) autoridade do ente público a que a COMPANHIA MUNICIPAL DE TRANSPORTES COLETIVOS CMTC - RIO (MOBI - Rio) esteja vinculada.</w:t>
      </w:r>
    </w:p>
    <w:p w14:paraId="07F29DFA"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III - cujo proprietário, mesmo na condição de sócio, tenha terminado seu prazo de gestão ou rompido seu vínculo com a COMPANHIA MUNICIPAL DE TRANSPORTES COLETIVOS – CMTC - RIO (MOBI-Rio) há menos de 6 (seis) meses.</w:t>
      </w:r>
    </w:p>
    <w:p w14:paraId="01A332DA"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10. CREDENCIAMENTO </w:t>
      </w:r>
    </w:p>
    <w:p w14:paraId="6CE27D0E"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47E47434" w14:textId="77777777" w:rsidR="00D70BD7" w:rsidRPr="00D15466" w:rsidRDefault="00FD159D">
      <w:pPr>
        <w:ind w:left="-5" w:firstLine="0"/>
        <w:jc w:val="both"/>
        <w:rPr>
          <w:color w:val="auto"/>
        </w:rPr>
      </w:pPr>
      <w:r w:rsidRPr="00D15466">
        <w:rPr>
          <w:rFonts w:ascii="Arial" w:eastAsia="Arial" w:hAnsi="Arial" w:cs="Arial"/>
          <w:color w:val="auto"/>
        </w:rPr>
        <w:t xml:space="preserve">10.1 – Todo o procedimento para credenciamento e cadastramento consta do “Manual do Fornecedor”, disponibilizado no endereço eletrônico: </w:t>
      </w:r>
      <w:hyperlink r:id="rId11" w:history="1">
        <w:r w:rsidR="00EE14B3" w:rsidRPr="00BE037C">
          <w:rPr>
            <w:rStyle w:val="Hyperlink"/>
            <w:rFonts w:ascii="Arial" w:hAnsi="Arial" w:cs="Arial"/>
          </w:rPr>
          <w:t>http://www.compras.gov.br</w:t>
        </w:r>
      </w:hyperlink>
      <w:r w:rsidR="00EE14B3">
        <w:rPr>
          <w:rFonts w:ascii="Arial" w:hAnsi="Arial" w:cs="Arial"/>
        </w:rPr>
        <w:t xml:space="preserve">. </w:t>
      </w:r>
    </w:p>
    <w:p w14:paraId="224AC67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9AD437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10.1.1 – O credenciamento dar-se-á pela atribuição de chave de identificação e senha, pessoal e intransferível, para acesso ao Sistema Integrado de Administração de Serviços Gerais – SIASG – Sistema COMPRASNET. </w:t>
      </w:r>
    </w:p>
    <w:p w14:paraId="7702CDF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1A4D92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10.1.2 – O referido credenciamento depende de registro cadastral atualizado no Sistema de Cadastramento Unificado de Fornecedores – SICAF. </w:t>
      </w:r>
    </w:p>
    <w:p w14:paraId="6C2C2F72"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62506A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10.1.3 – O credenciamento junto ao provedor do sistema implica a responsabilização legal da licitante e do seu representante legal, além da presunção de sua capacidade técnica para realizar transações inerentes ao Pregão Eletrônico. </w:t>
      </w:r>
    </w:p>
    <w:p w14:paraId="057DE1CF"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94C764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10.1.4 – É de exclusiva responsabilidade da licitante a utilização da senha de acesso, inclusive qualquer transação efetuada diretamente ou por representante, não sendo cabível ao Provedor do Sistema ou à COMPANHIA MUNICIPAL DE TRANSPORTES COLETIVOS - CMTC - RIO (MOBI-Rio), promotora da presente licitação, responsabilidades por eventuais danos decorrentes do uso indevido da senha, ainda que por terceiros. </w:t>
      </w:r>
    </w:p>
    <w:p w14:paraId="15623E7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503F9D4"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10.1.5 – A perda da senha ou a quebra do sigilo deverão ser comunicadas imediatamente ao provedor do sistema para imediato bloqueio do acesso. </w:t>
      </w:r>
    </w:p>
    <w:p w14:paraId="3494319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343FB6E4" w14:textId="77777777" w:rsidR="00D70BD7" w:rsidRPr="00D15466" w:rsidRDefault="00FD159D">
      <w:pPr>
        <w:pStyle w:val="Ttulo1"/>
        <w:spacing w:after="199"/>
        <w:ind w:left="-5" w:right="0"/>
        <w:jc w:val="both"/>
        <w:rPr>
          <w:rFonts w:ascii="Arial" w:eastAsia="Arial" w:hAnsi="Arial" w:cs="Arial"/>
        </w:rPr>
      </w:pPr>
      <w:r w:rsidRPr="00D15466">
        <w:rPr>
          <w:rFonts w:ascii="Arial" w:eastAsia="Arial" w:hAnsi="Arial" w:cs="Arial"/>
        </w:rPr>
        <w:t xml:space="preserve">11. APRESENTAÇÃO DAS PROPOSTAS DE PREÇO E DA DOCUMENTAÇÃO </w:t>
      </w:r>
    </w:p>
    <w:p w14:paraId="0B58096B" w14:textId="77777777" w:rsidR="00CF5A54" w:rsidRPr="00D15466" w:rsidRDefault="005C3194" w:rsidP="00893121">
      <w:pPr>
        <w:suppressAutoHyphens w:val="0"/>
        <w:ind w:left="0" w:firstLine="0"/>
        <w:jc w:val="both"/>
        <w:rPr>
          <w:rFonts w:ascii="Arial" w:hAnsi="Arial" w:cs="Arial"/>
          <w:color w:val="auto"/>
          <w:szCs w:val="24"/>
        </w:rPr>
      </w:pPr>
      <w:r w:rsidRPr="00D15466">
        <w:rPr>
          <w:rFonts w:ascii="Arial" w:hAnsi="Arial" w:cs="Arial"/>
          <w:color w:val="auto"/>
          <w:szCs w:val="24"/>
        </w:rPr>
        <w:t>11</w:t>
      </w:r>
      <w:r w:rsidR="00CF5A54" w:rsidRPr="00D15466">
        <w:rPr>
          <w:rFonts w:ascii="Arial" w:hAnsi="Arial" w:cs="Arial"/>
          <w:color w:val="auto"/>
          <w:szCs w:val="24"/>
        </w:rPr>
        <w:t xml:space="preserve">.1 – Após a divulgação do edital no sítio eletrônico, os licitantes encaminharão, exclusivamente por meio do sistema, concomitantemente com os documentos de habilitação exigidos no item </w:t>
      </w:r>
      <w:r w:rsidR="006D2F58" w:rsidRPr="00D15466">
        <w:rPr>
          <w:rFonts w:ascii="Arial" w:hAnsi="Arial" w:cs="Arial"/>
          <w:color w:val="auto"/>
          <w:szCs w:val="24"/>
        </w:rPr>
        <w:t>14</w:t>
      </w:r>
      <w:r w:rsidR="00CF5A54" w:rsidRPr="00D15466">
        <w:rPr>
          <w:rFonts w:ascii="Arial" w:hAnsi="Arial" w:cs="Arial"/>
          <w:color w:val="auto"/>
          <w:szCs w:val="24"/>
        </w:rPr>
        <w:t xml:space="preserve"> do Edital, proposta com a descrição do objeto ofertado e o preço, </w:t>
      </w:r>
      <w:r w:rsidR="003D6AB0" w:rsidRPr="00497DF5">
        <w:rPr>
          <w:rFonts w:ascii="Arial" w:hAnsi="Arial" w:cs="Arial"/>
          <w:b/>
          <w:bCs/>
          <w:szCs w:val="24"/>
        </w:rPr>
        <w:t>acompanhada do catálogo dos produtos,</w:t>
      </w:r>
      <w:r w:rsidR="003D6AB0">
        <w:rPr>
          <w:rFonts w:ascii="Arial" w:hAnsi="Arial" w:cs="Arial"/>
          <w:b/>
          <w:bCs/>
          <w:szCs w:val="24"/>
        </w:rPr>
        <w:t xml:space="preserve"> </w:t>
      </w:r>
      <w:r w:rsidR="00CF5A54" w:rsidRPr="00D15466">
        <w:rPr>
          <w:rFonts w:ascii="Arial" w:hAnsi="Arial" w:cs="Arial"/>
          <w:color w:val="auto"/>
          <w:szCs w:val="24"/>
        </w:rPr>
        <w:t xml:space="preserve">até a data e horário estabelecidos para abertura da sessão pública prevista no item 3.1. </w:t>
      </w:r>
    </w:p>
    <w:p w14:paraId="4B6E1760" w14:textId="77777777" w:rsidR="00CF5A54" w:rsidRPr="00D15466" w:rsidRDefault="00CF5A54" w:rsidP="00893121">
      <w:pPr>
        <w:suppressAutoHyphens w:val="0"/>
        <w:ind w:left="0" w:firstLine="0"/>
        <w:jc w:val="both"/>
        <w:rPr>
          <w:rFonts w:ascii="Arial" w:hAnsi="Arial" w:cs="Arial"/>
          <w:color w:val="auto"/>
          <w:szCs w:val="24"/>
        </w:rPr>
      </w:pPr>
    </w:p>
    <w:p w14:paraId="59839EFB" w14:textId="77777777" w:rsidR="00CF5A54" w:rsidRPr="00D15466" w:rsidRDefault="005C3194" w:rsidP="00893121">
      <w:pPr>
        <w:suppressAutoHyphens w:val="0"/>
        <w:ind w:left="0" w:firstLine="0"/>
        <w:jc w:val="both"/>
        <w:rPr>
          <w:rFonts w:ascii="Arial" w:hAnsi="Arial" w:cs="Arial"/>
          <w:color w:val="auto"/>
          <w:szCs w:val="24"/>
        </w:rPr>
      </w:pPr>
      <w:r w:rsidRPr="00D15466">
        <w:rPr>
          <w:rFonts w:ascii="Arial" w:hAnsi="Arial" w:cs="Arial"/>
          <w:color w:val="auto"/>
          <w:szCs w:val="24"/>
        </w:rPr>
        <w:t>11</w:t>
      </w:r>
      <w:r w:rsidR="00CF5A54" w:rsidRPr="00D15466">
        <w:rPr>
          <w:rFonts w:ascii="Arial" w:hAnsi="Arial" w:cs="Arial"/>
          <w:color w:val="auto"/>
          <w:szCs w:val="24"/>
        </w:rPr>
        <w:t xml:space="preserve">.1.1 – A etapa de que trata esse item será encerrada com a abertura da sessão pública. </w:t>
      </w:r>
    </w:p>
    <w:p w14:paraId="2976EC9C"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 </w:t>
      </w:r>
    </w:p>
    <w:p w14:paraId="525FE5F3" w14:textId="77777777" w:rsidR="00CF5A54" w:rsidRPr="00D15466" w:rsidRDefault="005C3194" w:rsidP="00893121">
      <w:pPr>
        <w:suppressAutoHyphens w:val="0"/>
        <w:ind w:left="0" w:firstLine="0"/>
        <w:jc w:val="both"/>
        <w:rPr>
          <w:rFonts w:ascii="Arial" w:hAnsi="Arial" w:cs="Arial"/>
          <w:color w:val="auto"/>
          <w:szCs w:val="24"/>
        </w:rPr>
      </w:pPr>
      <w:r w:rsidRPr="00D15466">
        <w:rPr>
          <w:rFonts w:ascii="Arial" w:hAnsi="Arial" w:cs="Arial"/>
          <w:color w:val="auto"/>
          <w:szCs w:val="24"/>
        </w:rPr>
        <w:t>11</w:t>
      </w:r>
      <w:r w:rsidR="00CF5A54" w:rsidRPr="00D15466">
        <w:rPr>
          <w:rFonts w:ascii="Arial" w:hAnsi="Arial" w:cs="Arial"/>
          <w:color w:val="auto"/>
          <w:szCs w:val="24"/>
        </w:rPr>
        <w:t>.1.2- As propostas de preço serão ofertadas com base no</w:t>
      </w:r>
      <w:r w:rsidR="00FB1E8A" w:rsidRPr="00D15466">
        <w:rPr>
          <w:rFonts w:ascii="Arial" w:hAnsi="Arial" w:cs="Arial"/>
          <w:color w:val="auto"/>
          <w:szCs w:val="24"/>
        </w:rPr>
        <w:t xml:space="preserve"> </w:t>
      </w:r>
      <w:r w:rsidR="00CF5A54" w:rsidRPr="00D15466">
        <w:rPr>
          <w:rFonts w:ascii="Arial" w:hAnsi="Arial" w:cs="Arial"/>
          <w:color w:val="auto"/>
          <w:szCs w:val="24"/>
        </w:rPr>
        <w:t>preço</w:t>
      </w:r>
      <w:r w:rsidR="006D7110" w:rsidRPr="00D15466">
        <w:rPr>
          <w:rFonts w:ascii="Arial" w:hAnsi="Arial" w:cs="Arial"/>
          <w:color w:val="auto"/>
          <w:szCs w:val="24"/>
        </w:rPr>
        <w:t xml:space="preserve"> por item </w:t>
      </w:r>
      <w:r w:rsidR="00CF5A54" w:rsidRPr="00D15466">
        <w:rPr>
          <w:rFonts w:ascii="Arial" w:hAnsi="Arial" w:cs="Arial"/>
          <w:color w:val="auto"/>
          <w:szCs w:val="24"/>
        </w:rPr>
        <w:t xml:space="preserve">do objeto licitado. </w:t>
      </w:r>
    </w:p>
    <w:p w14:paraId="44058DD8" w14:textId="77777777" w:rsidR="00CF5A54" w:rsidRPr="00D15466" w:rsidRDefault="00CF5A54" w:rsidP="00893121">
      <w:pPr>
        <w:spacing w:after="10" w:line="259" w:lineRule="auto"/>
        <w:ind w:left="0" w:firstLine="0"/>
        <w:jc w:val="both"/>
        <w:rPr>
          <w:rFonts w:ascii="Arial" w:eastAsia="Arial" w:hAnsi="Arial" w:cs="Arial"/>
          <w:b/>
          <w:color w:val="auto"/>
        </w:rPr>
      </w:pPr>
    </w:p>
    <w:p w14:paraId="241F66E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11.2 – As licitantes poderão retirar ou substituir suas propostas até a abertura da sessão pública da presente licitação, no dia e horário previstos no item 3.1.  </w:t>
      </w:r>
    </w:p>
    <w:p w14:paraId="63BB2758"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DE1581A" w14:textId="77777777" w:rsidR="00CF5A54" w:rsidRPr="00D15466" w:rsidRDefault="00CF5A54" w:rsidP="00CF5A54">
      <w:pPr>
        <w:suppressAutoHyphens w:val="0"/>
        <w:ind w:left="0" w:firstLine="0"/>
        <w:jc w:val="both"/>
        <w:rPr>
          <w:rFonts w:ascii="Arial" w:hAnsi="Arial" w:cs="Arial"/>
          <w:color w:val="auto"/>
          <w:szCs w:val="24"/>
        </w:rPr>
      </w:pPr>
      <w:r w:rsidRPr="00D15466">
        <w:rPr>
          <w:rFonts w:ascii="Arial" w:hAnsi="Arial" w:cs="Arial"/>
          <w:color w:val="auto"/>
          <w:szCs w:val="24"/>
        </w:rPr>
        <w:lastRenderedPageBreak/>
        <w:t xml:space="preserve">11.2.1 – Os documentos que compõem a proposta e a habilitação do licitante melhor classificado somente serão disponibilizados para avaliação do pregoeiro e para acesso público após o encerramento do envio de lances. </w:t>
      </w:r>
    </w:p>
    <w:p w14:paraId="68FD9DF5" w14:textId="77777777" w:rsidR="00CF5A54" w:rsidRPr="00D15466" w:rsidRDefault="00CF5A54" w:rsidP="005F6324">
      <w:pPr>
        <w:rPr>
          <w:rFonts w:ascii="Arial" w:hAnsi="Arial" w:cs="Arial"/>
          <w:color w:val="auto"/>
          <w:szCs w:val="24"/>
        </w:rPr>
      </w:pPr>
    </w:p>
    <w:p w14:paraId="64A1A8E7" w14:textId="77777777" w:rsidR="00CF5A54" w:rsidRPr="00D15466" w:rsidRDefault="00CF5A54" w:rsidP="00CF5A54">
      <w:pPr>
        <w:suppressAutoHyphens w:val="0"/>
        <w:ind w:left="0" w:firstLine="0"/>
        <w:jc w:val="both"/>
        <w:rPr>
          <w:rFonts w:ascii="Arial" w:hAnsi="Arial" w:cs="Arial"/>
          <w:color w:val="auto"/>
          <w:szCs w:val="24"/>
        </w:rPr>
      </w:pPr>
      <w:r w:rsidRPr="00D15466">
        <w:rPr>
          <w:rFonts w:ascii="Arial" w:hAnsi="Arial" w:cs="Arial"/>
          <w:color w:val="auto"/>
          <w:szCs w:val="24"/>
        </w:rPr>
        <w:t>11.2.2 – Os documentos complementares à proposta e à habilitação, quando necessários à confirmação daqueles exigidos no edital e já apresentados, serão encaminhados pelo licitante melhor classificado, após o encerramento do envio de lances, em formato digital, observado o prazo contido no subitem 13.5.2, contados da solicitação do Pregoeiro no sistema.</w:t>
      </w:r>
    </w:p>
    <w:p w14:paraId="28D98B26" w14:textId="77777777" w:rsidR="00CF5A54" w:rsidRPr="00D15466" w:rsidRDefault="00CF5A54" w:rsidP="00CF5A54">
      <w:pPr>
        <w:suppressAutoHyphens w:val="0"/>
        <w:spacing w:after="16" w:line="259" w:lineRule="auto"/>
        <w:ind w:left="0" w:firstLine="0"/>
        <w:jc w:val="both"/>
        <w:rPr>
          <w:rFonts w:ascii="Arial" w:hAnsi="Arial" w:cs="Arial"/>
          <w:color w:val="auto"/>
          <w:szCs w:val="24"/>
        </w:rPr>
      </w:pPr>
      <w:r w:rsidRPr="00D15466">
        <w:rPr>
          <w:rFonts w:ascii="Arial" w:hAnsi="Arial" w:cs="Arial"/>
          <w:color w:val="auto"/>
          <w:szCs w:val="24"/>
        </w:rPr>
        <w:t xml:space="preserve"> </w:t>
      </w:r>
    </w:p>
    <w:p w14:paraId="3CBBF37E" w14:textId="77777777" w:rsidR="00CF5A54" w:rsidRPr="00D15466" w:rsidRDefault="00CF5A54" w:rsidP="00CF5A54">
      <w:pPr>
        <w:suppressAutoHyphens w:val="0"/>
        <w:spacing w:after="16" w:line="259" w:lineRule="auto"/>
        <w:ind w:left="0" w:firstLine="0"/>
        <w:jc w:val="both"/>
        <w:rPr>
          <w:rFonts w:ascii="Arial" w:hAnsi="Arial" w:cs="Arial"/>
          <w:color w:val="auto"/>
          <w:szCs w:val="24"/>
        </w:rPr>
      </w:pPr>
      <w:r w:rsidRPr="00D15466">
        <w:rPr>
          <w:rFonts w:ascii="Arial" w:hAnsi="Arial" w:cs="Arial"/>
          <w:color w:val="auto"/>
          <w:szCs w:val="24"/>
        </w:rPr>
        <w:t xml:space="preserve">11.2.3 – O Pregoeiro poderá, no julgamento das propostas, sanar erros ou falhas que não alterem a substância das propostas, mediante decisão fundamentada, registrada em ata e acessível aos licitantes, e lhe atribuirá a validade e eficácia para fins de classificação. </w:t>
      </w:r>
    </w:p>
    <w:p w14:paraId="1178F594" w14:textId="77777777" w:rsidR="00CF5A54" w:rsidRPr="00D15466" w:rsidRDefault="00CF5A54" w:rsidP="00CF5A54">
      <w:pPr>
        <w:suppressAutoHyphens w:val="0"/>
        <w:spacing w:after="16" w:line="259" w:lineRule="auto"/>
        <w:ind w:left="0" w:firstLine="0"/>
        <w:jc w:val="both"/>
        <w:rPr>
          <w:rFonts w:ascii="Arial" w:hAnsi="Arial" w:cs="Arial"/>
          <w:color w:val="auto"/>
          <w:szCs w:val="24"/>
        </w:rPr>
      </w:pPr>
    </w:p>
    <w:p w14:paraId="6871E935" w14:textId="77777777" w:rsidR="00CF5A54" w:rsidRPr="00D15466" w:rsidRDefault="00CF5A54" w:rsidP="00CF5A54">
      <w:pPr>
        <w:suppressAutoHyphens w:val="0"/>
        <w:spacing w:after="16" w:line="259" w:lineRule="auto"/>
        <w:ind w:left="0" w:firstLine="0"/>
        <w:jc w:val="both"/>
        <w:rPr>
          <w:rFonts w:ascii="Arial" w:hAnsi="Arial" w:cs="Arial"/>
          <w:color w:val="auto"/>
          <w:szCs w:val="24"/>
        </w:rPr>
      </w:pPr>
      <w:r w:rsidRPr="00D15466">
        <w:rPr>
          <w:rFonts w:ascii="Arial" w:hAnsi="Arial" w:cs="Arial"/>
          <w:color w:val="auto"/>
          <w:szCs w:val="24"/>
        </w:rPr>
        <w:t xml:space="preserve">11.2.3.1 – Na hipótese de necessidade de suspensão da sessão pública para a realização de diligências, com vistas ao saneamento de que trata o subitem 11.2.3, a sessão pública somente poderá ser reiniciada mediante aviso prévio no sistema com, no mínimo, 24 (vinte e quatro) horas de antecedência, e a ocorrência será registrada em ata. </w:t>
      </w:r>
    </w:p>
    <w:p w14:paraId="750C8A2A" w14:textId="77777777" w:rsidR="00CF5A54" w:rsidRPr="00D15466" w:rsidRDefault="00CF5A54">
      <w:pPr>
        <w:spacing w:after="16" w:line="259" w:lineRule="auto"/>
        <w:ind w:left="0" w:firstLine="0"/>
        <w:jc w:val="both"/>
        <w:rPr>
          <w:rFonts w:ascii="Arial" w:eastAsia="Arial" w:hAnsi="Arial" w:cs="Arial"/>
          <w:color w:val="auto"/>
        </w:rPr>
      </w:pPr>
    </w:p>
    <w:p w14:paraId="7D1D6D62"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11.3 – No preço proposto serão computadas todas as despesas para a entrega do(s) bem(</w:t>
      </w:r>
      <w:proofErr w:type="spellStart"/>
      <w:r w:rsidRPr="00D15466">
        <w:rPr>
          <w:rFonts w:ascii="Arial" w:eastAsia="Arial" w:hAnsi="Arial" w:cs="Arial"/>
          <w:color w:val="auto"/>
        </w:rPr>
        <w:t>ns</w:t>
      </w:r>
      <w:proofErr w:type="spellEnd"/>
      <w:r w:rsidRPr="00D15466">
        <w:rPr>
          <w:rFonts w:ascii="Arial" w:eastAsia="Arial" w:hAnsi="Arial" w:cs="Arial"/>
          <w:color w:val="auto"/>
        </w:rPr>
        <w:t xml:space="preserve">),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 </w:t>
      </w:r>
    </w:p>
    <w:p w14:paraId="6CFA39D1"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688F272"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11.4 – Nenhuma reivindicação para pagamento adicional será considerada se decorrer de erro ou má interpretação do objeto licitado ou deste Edital. Considerar-se-á que os preços propostos são completos e suficientes para pagar todos os bens. </w:t>
      </w:r>
    </w:p>
    <w:p w14:paraId="5EC9F26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46638D6" w14:textId="77777777" w:rsidR="00D70BD7" w:rsidRPr="00D15466" w:rsidRDefault="00FD159D">
      <w:pPr>
        <w:spacing w:after="2" w:line="276" w:lineRule="auto"/>
        <w:ind w:left="-5" w:right="-12" w:firstLine="0"/>
        <w:jc w:val="both"/>
        <w:rPr>
          <w:rFonts w:ascii="Arial" w:eastAsia="Arial" w:hAnsi="Arial" w:cs="Arial"/>
          <w:color w:val="auto"/>
        </w:rPr>
      </w:pPr>
      <w:r w:rsidRPr="00D15466">
        <w:rPr>
          <w:rFonts w:ascii="Arial" w:eastAsia="Arial" w:hAnsi="Arial" w:cs="Arial"/>
          <w:color w:val="auto"/>
        </w:rPr>
        <w:t>11.5 – A licitante deverá remeter a proposta de preços devidamente adequada aos preços ofertados na fase competitiva em arquivo único compactado, no curso da sessão pública, quando solicitada a fazê-lo pelo Pregoeiro.</w:t>
      </w:r>
    </w:p>
    <w:p w14:paraId="609F192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295860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11.6 – As licitantes arcarão com todos os custos relativos à apresentação das suas propostas. A COMPANHIA MUNICIPAL DE TRANSPORTES COLETIVOS – CMTC - RIO (MOBI-Rio), em nenhuma hipótese, será responsável por tais custos, quaisquer que sejam os procedimentos seguidos na licitação ou os seus resultados. </w:t>
      </w:r>
    </w:p>
    <w:p w14:paraId="4D427FBF" w14:textId="77777777" w:rsidR="00D70BD7" w:rsidRPr="00D15466" w:rsidRDefault="00FD159D" w:rsidP="00B7007C">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11.7 – 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 </w:t>
      </w:r>
    </w:p>
    <w:p w14:paraId="0B2BA2C0" w14:textId="77777777" w:rsidR="007E4EEA" w:rsidRPr="00D15466" w:rsidRDefault="007E4EEA">
      <w:pPr>
        <w:ind w:left="-5" w:firstLine="0"/>
        <w:jc w:val="both"/>
        <w:rPr>
          <w:rFonts w:ascii="Arial" w:eastAsia="Arial" w:hAnsi="Arial" w:cs="Arial"/>
          <w:color w:val="auto"/>
        </w:rPr>
      </w:pPr>
    </w:p>
    <w:p w14:paraId="240F437E" w14:textId="77777777" w:rsidR="007E4EEA" w:rsidRPr="00D15466" w:rsidRDefault="007E4EEA" w:rsidP="007E4EEA">
      <w:pPr>
        <w:ind w:left="-5" w:firstLine="0"/>
        <w:jc w:val="both"/>
        <w:rPr>
          <w:rFonts w:ascii="Arial" w:eastAsia="Arial" w:hAnsi="Arial" w:cs="Arial"/>
          <w:color w:val="auto"/>
        </w:rPr>
      </w:pPr>
      <w:r w:rsidRPr="00D15466">
        <w:rPr>
          <w:rFonts w:ascii="Arial" w:eastAsia="Arial" w:hAnsi="Arial" w:cs="Arial"/>
          <w:color w:val="auto"/>
        </w:rPr>
        <w:t xml:space="preserve">11.8 – A licitante que se enquadre como microempresa ou empresa de pequeno porte e que queira usufruir do tratamento privilegiado assegurado pelo Decreto Municipal n.º 31.349/09 e pela Lei Complementar Federal n.º 123/06, deverá manifestar, em campo próprio do sistema eletrônico, que cumpre os requisitos previstos no referido diploma legal, especialmente no seu artigo 3º, sob as penas da lei, em especial do artigo 299, do Código Penal.  </w:t>
      </w:r>
    </w:p>
    <w:p w14:paraId="789D04E6" w14:textId="77777777" w:rsidR="007E4EEA" w:rsidRPr="00D15466" w:rsidRDefault="007E4EEA" w:rsidP="007E4EEA">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AD1DA60" w14:textId="77777777" w:rsidR="007E4EEA" w:rsidRPr="00D15466" w:rsidRDefault="007E4EEA" w:rsidP="007E4EEA">
      <w:pPr>
        <w:ind w:left="-5" w:firstLine="0"/>
        <w:jc w:val="both"/>
        <w:rPr>
          <w:rFonts w:ascii="Arial" w:eastAsia="Arial" w:hAnsi="Arial" w:cs="Arial"/>
          <w:color w:val="auto"/>
        </w:rPr>
      </w:pPr>
      <w:r w:rsidRPr="00D15466">
        <w:rPr>
          <w:rFonts w:ascii="Arial" w:eastAsia="Arial" w:hAnsi="Arial" w:cs="Arial"/>
          <w:color w:val="auto"/>
        </w:rPr>
        <w:t xml:space="preserve">11.8.1 – A falta da declaração de enquadramento da licitante como microempresa ou empresa de pequeno porte não conduzirá ao seu afastamento da licitação, mas tão somente dos benefícios da Lei Complementar Federal nº 123/06.  </w:t>
      </w:r>
    </w:p>
    <w:p w14:paraId="1FB3613B" w14:textId="77777777" w:rsidR="007E4EEA" w:rsidRPr="00D15466" w:rsidRDefault="007E4EEA">
      <w:pPr>
        <w:ind w:left="-5" w:firstLine="0"/>
        <w:jc w:val="both"/>
        <w:rPr>
          <w:rFonts w:ascii="Arial" w:eastAsia="Arial" w:hAnsi="Arial" w:cs="Arial"/>
          <w:color w:val="auto"/>
        </w:rPr>
      </w:pPr>
    </w:p>
    <w:p w14:paraId="3FA5CB6E"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11.8.2 – A declaração falsa de enquadramento da licitante como microempresa ou empresa de pequeno porte implicará a sua inabilitação quando a falsidade for constatada no curso do certame, sem prejuízo das penalidades cabíveis.</w:t>
      </w:r>
      <w:r w:rsidRPr="00D15466">
        <w:rPr>
          <w:rFonts w:ascii="Arial" w:eastAsia="Arial" w:hAnsi="Arial" w:cs="Arial"/>
          <w:b/>
          <w:color w:val="auto"/>
        </w:rPr>
        <w:t xml:space="preserve"> </w:t>
      </w:r>
      <w:r w:rsidRPr="00D15466">
        <w:rPr>
          <w:rFonts w:ascii="Arial" w:eastAsia="Arial" w:hAnsi="Arial" w:cs="Arial"/>
          <w:i/>
          <w:color w:val="auto"/>
        </w:rPr>
        <w:t xml:space="preserve"> </w:t>
      </w:r>
    </w:p>
    <w:p w14:paraId="567A213D" w14:textId="77777777" w:rsidR="00955D7D" w:rsidRPr="00D15466" w:rsidRDefault="00955D7D" w:rsidP="00D625CB">
      <w:pPr>
        <w:keepNext/>
        <w:keepLines/>
        <w:suppressAutoHyphens w:val="0"/>
        <w:spacing w:after="8" w:line="267" w:lineRule="auto"/>
        <w:jc w:val="both"/>
        <w:outlineLvl w:val="0"/>
        <w:rPr>
          <w:rFonts w:ascii="Arial" w:hAnsi="Arial" w:cs="Arial"/>
          <w:b/>
          <w:color w:val="auto"/>
          <w:szCs w:val="24"/>
        </w:rPr>
      </w:pPr>
    </w:p>
    <w:p w14:paraId="2659F8AE" w14:textId="77777777" w:rsidR="00CF5A54" w:rsidRPr="00D15466" w:rsidRDefault="00CF5A54" w:rsidP="00D625CB">
      <w:pPr>
        <w:keepNext/>
        <w:keepLines/>
        <w:suppressAutoHyphens w:val="0"/>
        <w:spacing w:after="8" w:line="267" w:lineRule="auto"/>
        <w:jc w:val="both"/>
        <w:outlineLvl w:val="0"/>
        <w:rPr>
          <w:rFonts w:ascii="Arial" w:hAnsi="Arial" w:cs="Arial"/>
          <w:b/>
          <w:color w:val="auto"/>
          <w:szCs w:val="24"/>
        </w:rPr>
      </w:pPr>
      <w:r w:rsidRPr="00D15466">
        <w:rPr>
          <w:rFonts w:ascii="Arial" w:hAnsi="Arial" w:cs="Arial"/>
          <w:b/>
          <w:color w:val="auto"/>
          <w:szCs w:val="24"/>
        </w:rPr>
        <w:t>12. DA FORMULAÇÃO E JULGAMENTO DOS LANCES E DIREITO DE PREFERÊNCIA</w:t>
      </w:r>
    </w:p>
    <w:p w14:paraId="64A5E4AE" w14:textId="77777777" w:rsidR="00CF5A54" w:rsidRPr="00D15466" w:rsidRDefault="00CF5A54" w:rsidP="00CF5A54">
      <w:pPr>
        <w:suppressAutoHyphens w:val="0"/>
        <w:ind w:left="0" w:firstLine="0"/>
        <w:jc w:val="both"/>
        <w:rPr>
          <w:rFonts w:ascii="Arial" w:hAnsi="Arial" w:cs="Arial"/>
          <w:color w:val="auto"/>
          <w:szCs w:val="24"/>
        </w:rPr>
      </w:pPr>
    </w:p>
    <w:p w14:paraId="4B42CD43"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12.1 - A partir do horário previsto no edital, a sessão pública na internet será aberta pelo pregoeiro com a utilização de sua chave de acesso e senha.</w:t>
      </w:r>
    </w:p>
    <w:p w14:paraId="5CC96C50" w14:textId="77777777" w:rsidR="00CF5A54" w:rsidRPr="00D15466" w:rsidRDefault="00CF5A54" w:rsidP="00893121">
      <w:pPr>
        <w:suppressAutoHyphens w:val="0"/>
        <w:spacing w:after="0" w:line="240" w:lineRule="auto"/>
        <w:ind w:left="0" w:firstLine="0"/>
        <w:jc w:val="both"/>
        <w:rPr>
          <w:rFonts w:ascii="Calibri" w:hAnsi="Calibri"/>
          <w:color w:val="auto"/>
          <w:szCs w:val="24"/>
        </w:rPr>
      </w:pPr>
    </w:p>
    <w:p w14:paraId="364D2543"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12.1.1 - Os licitantes poderão participar da sessão pública na internet, mediante a utilização de sua chave de acesso e senha.</w:t>
      </w:r>
    </w:p>
    <w:p w14:paraId="489B39E8" w14:textId="77777777" w:rsidR="00CF5A54" w:rsidRPr="00D15466" w:rsidRDefault="00CF5A54" w:rsidP="00893121">
      <w:pPr>
        <w:suppressAutoHyphens w:val="0"/>
        <w:spacing w:after="0" w:line="240" w:lineRule="auto"/>
        <w:ind w:left="0" w:firstLine="0"/>
        <w:jc w:val="both"/>
        <w:rPr>
          <w:rFonts w:ascii="Calibri" w:hAnsi="Calibri"/>
          <w:color w:val="auto"/>
          <w:szCs w:val="24"/>
        </w:rPr>
      </w:pPr>
    </w:p>
    <w:p w14:paraId="06094676"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12.1.2 - O sistema disponibilizará campo próprio para troca de mensagens entre o pregoeiro e os licitantes.</w:t>
      </w:r>
    </w:p>
    <w:p w14:paraId="2CE0D3CB" w14:textId="77777777" w:rsidR="00CF5A54" w:rsidRPr="00D15466" w:rsidRDefault="00CF5A54" w:rsidP="00893121">
      <w:pPr>
        <w:suppressAutoHyphens w:val="0"/>
        <w:ind w:left="0" w:firstLine="0"/>
        <w:contextualSpacing/>
        <w:jc w:val="both"/>
        <w:rPr>
          <w:rFonts w:ascii="Arial" w:hAnsi="Arial" w:cs="Arial"/>
          <w:color w:val="auto"/>
          <w:szCs w:val="24"/>
        </w:rPr>
      </w:pPr>
    </w:p>
    <w:p w14:paraId="4829CBB1"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12.2 – Aberta a etapa de lances, as licitantes deverão encaminhar lances exclusivamente por meio do sistema eletrônico, sendo a licitante imediatamente informada do recebimento do seu lance e do valor consignado no registro. </w:t>
      </w:r>
    </w:p>
    <w:p w14:paraId="067820F1"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lastRenderedPageBreak/>
        <w:t xml:space="preserve"> </w:t>
      </w:r>
    </w:p>
    <w:p w14:paraId="499476A5"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12.3 - As licitantes poderão oferecer lances sucessivos, observado o horário fixado e as regras de aceitação dos mesmos. </w:t>
      </w:r>
    </w:p>
    <w:p w14:paraId="5F988184" w14:textId="77777777" w:rsidR="00CF5A54" w:rsidRPr="00D15466" w:rsidRDefault="00CF5A54" w:rsidP="00CF5A54">
      <w:pPr>
        <w:suppressAutoHyphens w:val="0"/>
        <w:spacing w:after="16" w:line="259" w:lineRule="auto"/>
        <w:ind w:left="-284" w:firstLine="0"/>
        <w:rPr>
          <w:rFonts w:ascii="Arial" w:hAnsi="Arial" w:cs="Arial"/>
          <w:color w:val="auto"/>
          <w:szCs w:val="24"/>
        </w:rPr>
      </w:pPr>
    </w:p>
    <w:p w14:paraId="78AD7C2B"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12.4 – Somente serão aceitos os lances cujos valores forem inferiores ao último ofertado pela licitante e registrado no sistema.</w:t>
      </w:r>
    </w:p>
    <w:p w14:paraId="328167F2" w14:textId="77777777" w:rsidR="00CF5A54" w:rsidRPr="00D15466" w:rsidRDefault="00CF5A54" w:rsidP="00893121">
      <w:pPr>
        <w:suppressAutoHyphens w:val="0"/>
        <w:ind w:left="0" w:firstLine="0"/>
        <w:jc w:val="both"/>
        <w:rPr>
          <w:rFonts w:ascii="Arial" w:hAnsi="Arial" w:cs="Arial"/>
          <w:color w:val="auto"/>
          <w:szCs w:val="24"/>
        </w:rPr>
      </w:pPr>
    </w:p>
    <w:p w14:paraId="297D7F2A" w14:textId="77777777" w:rsidR="00CF5A54" w:rsidRPr="00D15466" w:rsidRDefault="00CF5A54" w:rsidP="00893121">
      <w:pPr>
        <w:suppressAutoHyphens w:val="0"/>
        <w:ind w:left="0" w:firstLine="0"/>
        <w:jc w:val="both"/>
        <w:rPr>
          <w:rFonts w:ascii="Arial" w:hAnsi="Arial" w:cs="Arial"/>
          <w:b/>
          <w:color w:val="auto"/>
          <w:szCs w:val="24"/>
        </w:rPr>
      </w:pPr>
      <w:r w:rsidRPr="00D15466">
        <w:rPr>
          <w:rFonts w:ascii="Arial" w:hAnsi="Arial" w:cs="Arial"/>
          <w:color w:val="auto"/>
          <w:szCs w:val="24"/>
        </w:rPr>
        <w:t>12.4.1 –</w:t>
      </w:r>
      <w:r w:rsidRPr="00D15466">
        <w:rPr>
          <w:rFonts w:ascii="Arial" w:hAnsi="Arial" w:cs="Arial"/>
          <w:color w:val="auto"/>
          <w:szCs w:val="24"/>
          <w:shd w:val="clear" w:color="auto" w:fill="FFFFFF"/>
        </w:rPr>
        <w:t xml:space="preserve"> Não serão aceitos dois ou mais lances do mesmo valor, prevalecendo aquele que for recebido e registrado em primeiro lugar.</w:t>
      </w:r>
    </w:p>
    <w:p w14:paraId="4E843657"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41257768" w14:textId="77777777" w:rsidR="00CF5A54" w:rsidRPr="00D15466" w:rsidRDefault="0055195A"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12.4.2</w:t>
      </w:r>
      <w:r w:rsidR="00CF5A54" w:rsidRPr="00D15466">
        <w:rPr>
          <w:rFonts w:ascii="Arial" w:hAnsi="Arial" w:cs="Arial"/>
          <w:color w:val="auto"/>
          <w:szCs w:val="24"/>
          <w:shd w:val="clear" w:color="auto" w:fill="FFFFFF"/>
        </w:rPr>
        <w:t xml:space="preserve"> - Durante o transcurso da etapa de lances, as licitantes serão informadas, em tempo real, do valor do menor lance registrado, vedada a identificação da detentora do lance.</w:t>
      </w:r>
    </w:p>
    <w:p w14:paraId="5562956A"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420AEC08" w14:textId="77777777" w:rsidR="00CF5A54" w:rsidRPr="00D15466" w:rsidRDefault="0055195A"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12.4.3</w:t>
      </w:r>
      <w:r w:rsidR="00CF5A54" w:rsidRPr="00D15466">
        <w:rPr>
          <w:rFonts w:ascii="Arial" w:hAnsi="Arial" w:cs="Arial"/>
          <w:color w:val="auto"/>
          <w:szCs w:val="24"/>
          <w:shd w:val="clear" w:color="auto" w:fill="FFFFFF"/>
        </w:rPr>
        <w:t xml:space="preserve"> - Não poderá haver desistência dos lances ofertados, a não ser em situação devidamente justificada e aceita pelo Pregoeiro, sujeitando-se a licitante às penalidades previstas no item 2</w:t>
      </w:r>
      <w:r w:rsidR="00CF347F">
        <w:rPr>
          <w:rFonts w:ascii="Arial" w:hAnsi="Arial" w:cs="Arial"/>
          <w:color w:val="auto"/>
          <w:szCs w:val="24"/>
          <w:shd w:val="clear" w:color="auto" w:fill="FFFFFF"/>
        </w:rPr>
        <w:t>4</w:t>
      </w:r>
      <w:r w:rsidR="00CF5A54" w:rsidRPr="00D15466">
        <w:rPr>
          <w:rFonts w:ascii="Arial" w:hAnsi="Arial" w:cs="Arial"/>
          <w:color w:val="auto"/>
          <w:szCs w:val="24"/>
          <w:shd w:val="clear" w:color="auto" w:fill="FFFFFF"/>
        </w:rPr>
        <w:t xml:space="preserve"> deste edital.</w:t>
      </w:r>
    </w:p>
    <w:p w14:paraId="380DD7A8"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p>
    <w:p w14:paraId="06171F54"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12.5 – Será adotado para o envio de lances no pregão eletrônico o modo de disputa “aberto e fechado”, em que os licitantes apresentarão lances públicos e sucessivos, com lance final e fechado.</w:t>
      </w:r>
    </w:p>
    <w:p w14:paraId="40197E15"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 </w:t>
      </w:r>
    </w:p>
    <w:p w14:paraId="2D06B7AF"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12.5.1 – A etapa de lances da sessão pública terá duração inicial de 15 (quinze) minutos. Após esse prazo, o sistema encaminhará o aviso de fechamento iminente dos lances e, transcorrido o período mínimo de</w:t>
      </w:r>
      <w:r w:rsidR="0055195A" w:rsidRPr="00D15466">
        <w:rPr>
          <w:rFonts w:ascii="Arial" w:hAnsi="Arial" w:cs="Arial"/>
          <w:color w:val="auto"/>
          <w:szCs w:val="24"/>
        </w:rPr>
        <w:t xml:space="preserve"> 10</w:t>
      </w:r>
      <w:r w:rsidR="000473A1">
        <w:rPr>
          <w:rFonts w:ascii="Arial" w:hAnsi="Arial" w:cs="Arial"/>
          <w:color w:val="auto"/>
          <w:szCs w:val="24"/>
        </w:rPr>
        <w:t xml:space="preserve"> </w:t>
      </w:r>
      <w:r w:rsidR="0055195A" w:rsidRPr="00D15466">
        <w:rPr>
          <w:rFonts w:ascii="Arial" w:hAnsi="Arial" w:cs="Arial"/>
          <w:color w:val="auto"/>
          <w:szCs w:val="24"/>
        </w:rPr>
        <w:t xml:space="preserve">(dez) </w:t>
      </w:r>
      <w:r w:rsidRPr="00D15466">
        <w:rPr>
          <w:rFonts w:ascii="Arial" w:hAnsi="Arial" w:cs="Arial"/>
          <w:color w:val="auto"/>
          <w:szCs w:val="24"/>
        </w:rPr>
        <w:t xml:space="preserve">minutos, aleatoriamente determinado, a recepção de lances será automaticamente encerrada. </w:t>
      </w:r>
    </w:p>
    <w:p w14:paraId="75C1760F" w14:textId="77777777" w:rsidR="00CF5A54" w:rsidRPr="00D15466" w:rsidRDefault="00CF5A54" w:rsidP="00893121">
      <w:pPr>
        <w:suppressAutoHyphens w:val="0"/>
        <w:ind w:left="0" w:firstLine="0"/>
        <w:jc w:val="both"/>
        <w:rPr>
          <w:rFonts w:ascii="Arial" w:hAnsi="Arial" w:cs="Arial"/>
          <w:color w:val="auto"/>
          <w:szCs w:val="24"/>
        </w:rPr>
      </w:pPr>
    </w:p>
    <w:p w14:paraId="19DB1437"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12.5.2 – Encerrado o prazo previsto no subitem 12.5.1, o sistema abrirá a oportunidade para que o autor da oferta de valor mais baixo e os autores das ofertas com valores até 10% (dez por cento) </w:t>
      </w:r>
      <w:proofErr w:type="spellStart"/>
      <w:r w:rsidRPr="00D15466">
        <w:rPr>
          <w:rFonts w:ascii="Arial" w:hAnsi="Arial" w:cs="Arial"/>
          <w:color w:val="auto"/>
          <w:szCs w:val="24"/>
        </w:rPr>
        <w:t>superiores</w:t>
      </w:r>
      <w:proofErr w:type="spellEnd"/>
      <w:r w:rsidRPr="00D15466">
        <w:rPr>
          <w:rFonts w:ascii="Arial" w:hAnsi="Arial" w:cs="Arial"/>
          <w:color w:val="auto"/>
          <w:szCs w:val="24"/>
        </w:rPr>
        <w:t xml:space="preserve"> àquela possam ofertar um lance final e fechado até 5 (cinco) minutos, que será sigiloso até o encerramento deste prazo. </w:t>
      </w:r>
    </w:p>
    <w:p w14:paraId="04A331B7" w14:textId="77777777" w:rsidR="00CF5A54" w:rsidRPr="00D15466" w:rsidRDefault="00CF5A54" w:rsidP="00893121">
      <w:pPr>
        <w:suppressAutoHyphens w:val="0"/>
        <w:ind w:left="0" w:firstLine="0"/>
        <w:jc w:val="both"/>
        <w:rPr>
          <w:rFonts w:ascii="Arial" w:hAnsi="Arial" w:cs="Arial"/>
          <w:color w:val="auto"/>
          <w:szCs w:val="24"/>
        </w:rPr>
      </w:pPr>
    </w:p>
    <w:p w14:paraId="03B6E1A5"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12.5.3 – Na ausência de, no mínimo, 3 (três) ofertas nas condições definidas no Subitem anterior, os autores dos melhores lances subsequentes, na ordem de classificação, até o máximo de 3 (três), poderão oferecer um lance final e fechado em até 5 (cinco) minutos, que será sigiloso até o encerramento do prazo. </w:t>
      </w:r>
    </w:p>
    <w:p w14:paraId="19FB3835" w14:textId="77777777" w:rsidR="00CF5A54" w:rsidRPr="00D15466" w:rsidRDefault="00CF5A54" w:rsidP="00893121">
      <w:pPr>
        <w:suppressAutoHyphens w:val="0"/>
        <w:ind w:left="0" w:firstLine="0"/>
        <w:jc w:val="both"/>
        <w:rPr>
          <w:rFonts w:ascii="Arial" w:hAnsi="Arial" w:cs="Arial"/>
          <w:color w:val="auto"/>
          <w:szCs w:val="24"/>
        </w:rPr>
      </w:pPr>
    </w:p>
    <w:p w14:paraId="55A804BF"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12.5.4 - Encerrados os prazos estabelecidos nos subitens anteriores, o sistema ordenará os lances em ordem crescente de vantajosidade. </w:t>
      </w:r>
    </w:p>
    <w:p w14:paraId="29CAF5C5" w14:textId="77777777" w:rsidR="00CF5A54" w:rsidRPr="00D15466" w:rsidRDefault="00CF5A54" w:rsidP="00893121">
      <w:pPr>
        <w:suppressAutoHyphens w:val="0"/>
        <w:ind w:left="0" w:firstLine="0"/>
        <w:jc w:val="both"/>
        <w:rPr>
          <w:rFonts w:ascii="Arial" w:hAnsi="Arial" w:cs="Arial"/>
          <w:color w:val="auto"/>
          <w:szCs w:val="24"/>
        </w:rPr>
      </w:pPr>
    </w:p>
    <w:p w14:paraId="6A434CFF"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12.5.5 – Na ausência de lance final e fechado classificado na forma estabelecida nos subitens anteriores, haverá o reinício da etapa fechada, para que os demais licitantes, até o máximo de 3 (três), na ordem de classificação, possam ofertar um lance final e fechado em até 5 (cinco) minutos, que será sigiloso até o encerramento deste prazo, observado após esta etapa, o disposto no subitem anterior. </w:t>
      </w:r>
    </w:p>
    <w:p w14:paraId="32EDC8F3" w14:textId="77777777" w:rsidR="00CF5A54" w:rsidRPr="00D15466" w:rsidRDefault="00CF5A54" w:rsidP="00893121">
      <w:pPr>
        <w:suppressAutoHyphens w:val="0"/>
        <w:ind w:left="0" w:firstLine="0"/>
        <w:jc w:val="both"/>
        <w:rPr>
          <w:rFonts w:ascii="Arial" w:hAnsi="Arial" w:cs="Arial"/>
          <w:color w:val="auto"/>
          <w:szCs w:val="24"/>
        </w:rPr>
      </w:pPr>
    </w:p>
    <w:p w14:paraId="6742E4D9"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12.6 – Na hipótese de não haver licitante classificado na etapa de lance fechado que atenda as exigências para habilitação, o pregoeiro poderá, auxiliado pela equipe de apoio, mediante justificativa, admitir o reinício da etapa fechada, nos termos do disposto no subitem anterior.</w:t>
      </w:r>
    </w:p>
    <w:p w14:paraId="0C52391E" w14:textId="77777777" w:rsidR="00CF5A54" w:rsidRPr="00D15466" w:rsidRDefault="00CF5A54" w:rsidP="00893121">
      <w:pPr>
        <w:suppressAutoHyphens w:val="0"/>
        <w:ind w:left="0" w:firstLine="0"/>
        <w:jc w:val="both"/>
        <w:rPr>
          <w:rFonts w:ascii="Arial" w:hAnsi="Arial" w:cs="Arial"/>
          <w:color w:val="auto"/>
          <w:szCs w:val="24"/>
        </w:rPr>
      </w:pPr>
    </w:p>
    <w:p w14:paraId="4965F709"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bCs/>
          <w:color w:val="auto"/>
          <w:szCs w:val="24"/>
        </w:rPr>
        <w:t>12</w:t>
      </w:r>
      <w:r w:rsidRPr="00D15466">
        <w:rPr>
          <w:rFonts w:ascii="Arial" w:hAnsi="Arial" w:cs="Arial"/>
          <w:color w:val="auto"/>
          <w:szCs w:val="24"/>
        </w:rPr>
        <w:t>.7 – Para julgamento e definição da ordem dos lances, será adotado o critério do menor preço</w:t>
      </w:r>
      <w:r w:rsidR="0093041C" w:rsidRPr="00D15466">
        <w:rPr>
          <w:rFonts w:ascii="Arial" w:hAnsi="Arial" w:cs="Arial"/>
          <w:color w:val="auto"/>
          <w:szCs w:val="24"/>
        </w:rPr>
        <w:t xml:space="preserve"> por item</w:t>
      </w:r>
      <w:r w:rsidR="0055195A" w:rsidRPr="00D15466">
        <w:rPr>
          <w:rFonts w:ascii="Arial" w:hAnsi="Arial" w:cs="Arial"/>
          <w:color w:val="auto"/>
          <w:szCs w:val="24"/>
        </w:rPr>
        <w:t>,</w:t>
      </w:r>
      <w:r w:rsidRPr="00D15466">
        <w:rPr>
          <w:rFonts w:ascii="Arial" w:hAnsi="Arial" w:cs="Arial"/>
          <w:color w:val="auto"/>
          <w:szCs w:val="24"/>
        </w:rPr>
        <w:t xml:space="preserve"> sendo classificada provisoriamente em primeiro lugar a licitante que, ao final da etapa de lances do pregão eletrônico, tenha apresentado lance(s) cujo(s) valor(es) seja(m) igual(</w:t>
      </w:r>
      <w:proofErr w:type="spellStart"/>
      <w:r w:rsidRPr="00D15466">
        <w:rPr>
          <w:rFonts w:ascii="Arial" w:hAnsi="Arial" w:cs="Arial"/>
          <w:color w:val="auto"/>
          <w:szCs w:val="24"/>
        </w:rPr>
        <w:t>is</w:t>
      </w:r>
      <w:proofErr w:type="spellEnd"/>
      <w:r w:rsidRPr="00D15466">
        <w:rPr>
          <w:rFonts w:ascii="Arial" w:hAnsi="Arial" w:cs="Arial"/>
          <w:color w:val="auto"/>
          <w:szCs w:val="24"/>
        </w:rPr>
        <w:t>) ou inferior(es) ao(s) previsto(s)</w:t>
      </w:r>
      <w:r w:rsidR="0093041C" w:rsidRPr="00D15466">
        <w:rPr>
          <w:rFonts w:ascii="Arial" w:hAnsi="Arial" w:cs="Arial"/>
          <w:color w:val="auto"/>
          <w:szCs w:val="24"/>
        </w:rPr>
        <w:t xml:space="preserve"> para cada item</w:t>
      </w:r>
      <w:r w:rsidRPr="00D15466">
        <w:rPr>
          <w:rFonts w:ascii="Arial" w:hAnsi="Arial" w:cs="Arial"/>
          <w:color w:val="auto"/>
          <w:szCs w:val="24"/>
        </w:rPr>
        <w:t xml:space="preserve"> </w:t>
      </w:r>
      <w:r w:rsidR="0055195A" w:rsidRPr="00D15466">
        <w:rPr>
          <w:rFonts w:ascii="Arial" w:hAnsi="Arial" w:cs="Arial"/>
          <w:color w:val="auto"/>
          <w:szCs w:val="24"/>
        </w:rPr>
        <w:t>na estimativa orçamentária.</w:t>
      </w:r>
      <w:r w:rsidRPr="00D15466">
        <w:rPr>
          <w:rFonts w:ascii="Arial" w:hAnsi="Arial" w:cs="Arial"/>
          <w:color w:val="auto"/>
          <w:szCs w:val="24"/>
        </w:rPr>
        <w:t xml:space="preserve"> </w:t>
      </w:r>
    </w:p>
    <w:p w14:paraId="67C2E484" w14:textId="77777777" w:rsidR="00CF5A54" w:rsidRPr="00D15466" w:rsidRDefault="00CF5A54" w:rsidP="00893121">
      <w:pPr>
        <w:suppressAutoHyphens w:val="0"/>
        <w:spacing w:after="16" w:line="259" w:lineRule="auto"/>
        <w:ind w:left="0" w:firstLine="0"/>
        <w:rPr>
          <w:rFonts w:ascii="Arial" w:hAnsi="Arial" w:cs="Arial"/>
          <w:color w:val="auto"/>
          <w:szCs w:val="24"/>
        </w:rPr>
      </w:pPr>
      <w:r w:rsidRPr="00D15466">
        <w:rPr>
          <w:rFonts w:ascii="Arial" w:hAnsi="Arial" w:cs="Arial"/>
          <w:color w:val="auto"/>
          <w:szCs w:val="24"/>
        </w:rPr>
        <w:t xml:space="preserve"> </w:t>
      </w:r>
    </w:p>
    <w:p w14:paraId="3AC58A66" w14:textId="77777777" w:rsidR="00602E60"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12.7.1 - Caso não venham a ser ofertados lances, será considerada vencedora a licitante que, ao final da etapa de lances do pregão eletrônico, tenha apresentado proposta(s) cujo(s) valor(es) seja(m) igual(</w:t>
      </w:r>
      <w:proofErr w:type="spellStart"/>
      <w:r w:rsidRPr="00D15466">
        <w:rPr>
          <w:rFonts w:ascii="Arial" w:hAnsi="Arial" w:cs="Arial"/>
          <w:color w:val="auto"/>
          <w:szCs w:val="24"/>
        </w:rPr>
        <w:t>is</w:t>
      </w:r>
      <w:proofErr w:type="spellEnd"/>
      <w:r w:rsidRPr="00D15466">
        <w:rPr>
          <w:rFonts w:ascii="Arial" w:hAnsi="Arial" w:cs="Arial"/>
          <w:color w:val="auto"/>
          <w:szCs w:val="24"/>
        </w:rPr>
        <w:t>) ou inferior(es) ao(s) previsto(s)</w:t>
      </w:r>
      <w:r w:rsidR="0093041C" w:rsidRPr="00D15466">
        <w:rPr>
          <w:rFonts w:ascii="Arial" w:hAnsi="Arial" w:cs="Arial"/>
          <w:color w:val="auto"/>
          <w:szCs w:val="24"/>
        </w:rPr>
        <w:t xml:space="preserve"> para cada item na </w:t>
      </w:r>
      <w:r w:rsidRPr="00D15466">
        <w:rPr>
          <w:rFonts w:ascii="Arial" w:hAnsi="Arial" w:cs="Arial"/>
          <w:color w:val="auto"/>
          <w:szCs w:val="24"/>
        </w:rPr>
        <w:t>estimativa orçamentária.</w:t>
      </w:r>
    </w:p>
    <w:p w14:paraId="475B3ADA" w14:textId="77777777" w:rsidR="00602E60" w:rsidRPr="00D15466" w:rsidRDefault="00602E60" w:rsidP="00893121">
      <w:pPr>
        <w:suppressAutoHyphens w:val="0"/>
        <w:ind w:left="0" w:firstLine="0"/>
        <w:jc w:val="both"/>
        <w:rPr>
          <w:rFonts w:ascii="Arial" w:hAnsi="Arial" w:cs="Arial"/>
          <w:color w:val="auto"/>
          <w:szCs w:val="24"/>
        </w:rPr>
      </w:pPr>
    </w:p>
    <w:p w14:paraId="11EDA832" w14:textId="77777777" w:rsidR="00602E60" w:rsidRPr="00D15466" w:rsidRDefault="00602E60" w:rsidP="00602E60">
      <w:pPr>
        <w:suppressAutoHyphens w:val="0"/>
        <w:ind w:left="0" w:firstLine="0"/>
        <w:jc w:val="both"/>
        <w:rPr>
          <w:rFonts w:ascii="Arial" w:hAnsi="Arial" w:cs="Arial"/>
          <w:color w:val="auto"/>
          <w:szCs w:val="24"/>
        </w:rPr>
      </w:pPr>
      <w:r w:rsidRPr="00D15466">
        <w:rPr>
          <w:rFonts w:ascii="Arial" w:hAnsi="Arial" w:cs="Arial"/>
          <w:color w:val="auto"/>
          <w:szCs w:val="24"/>
        </w:rPr>
        <w:t>12.8 – Será assegurada, como critério de desempate, a preferência de contratação para as microempresas e empresas de pequeno porte em relação àquelas empresas que não detenham essa condição</w:t>
      </w:r>
      <w:r w:rsidRPr="00D15466">
        <w:rPr>
          <w:rFonts w:ascii="Arial" w:hAnsi="Arial" w:cs="Arial"/>
          <w:i/>
          <w:color w:val="auto"/>
          <w:szCs w:val="24"/>
        </w:rPr>
        <w:t xml:space="preserve">. </w:t>
      </w:r>
      <w:r w:rsidRPr="00D15466">
        <w:rPr>
          <w:rFonts w:ascii="Arial" w:hAnsi="Arial" w:cs="Arial"/>
          <w:color w:val="auto"/>
          <w:szCs w:val="24"/>
        </w:rPr>
        <w:t xml:space="preserve"> </w:t>
      </w:r>
    </w:p>
    <w:p w14:paraId="655A4853" w14:textId="77777777" w:rsidR="00602E60" w:rsidRPr="00D15466" w:rsidRDefault="00602E60" w:rsidP="00602E60">
      <w:pPr>
        <w:suppressAutoHyphens w:val="0"/>
        <w:ind w:left="0" w:firstLine="0"/>
        <w:jc w:val="both"/>
        <w:rPr>
          <w:rFonts w:ascii="Arial" w:hAnsi="Arial" w:cs="Arial"/>
          <w:color w:val="auto"/>
          <w:szCs w:val="24"/>
        </w:rPr>
      </w:pPr>
    </w:p>
    <w:p w14:paraId="539580E7" w14:textId="77777777" w:rsidR="00602E60" w:rsidRPr="00D15466" w:rsidRDefault="00602E60" w:rsidP="00602E60">
      <w:pPr>
        <w:suppressAutoHyphens w:val="0"/>
        <w:ind w:left="0" w:firstLine="0"/>
        <w:jc w:val="both"/>
        <w:rPr>
          <w:rFonts w:ascii="Arial" w:hAnsi="Arial" w:cs="Arial"/>
          <w:color w:val="auto"/>
          <w:szCs w:val="24"/>
        </w:rPr>
      </w:pPr>
      <w:r w:rsidRPr="00D15466">
        <w:rPr>
          <w:rFonts w:ascii="Arial" w:hAnsi="Arial" w:cs="Arial"/>
          <w:color w:val="auto"/>
          <w:szCs w:val="24"/>
        </w:rPr>
        <w:t xml:space="preserve">12.8.1 – Apenas após a classificação das propostas, as licitantes que se enquadrem como microempresas ou empresas de pequeno porte, nos termos da Lei Complementar Federal nº 123/06, poderão manifestar esta condição, sendo proibido, sob pena de exclusão deste procedimento, identificarem-se como tal antes do momento determinado neste subitem. </w:t>
      </w:r>
    </w:p>
    <w:p w14:paraId="297EF536" w14:textId="77777777" w:rsidR="00602E60" w:rsidRPr="00D15466" w:rsidRDefault="00602E60" w:rsidP="00602E60">
      <w:pPr>
        <w:suppressAutoHyphens w:val="0"/>
        <w:ind w:left="0" w:firstLine="0"/>
        <w:jc w:val="both"/>
        <w:rPr>
          <w:rFonts w:ascii="Arial" w:hAnsi="Arial" w:cs="Arial"/>
          <w:color w:val="auto"/>
          <w:szCs w:val="24"/>
        </w:rPr>
      </w:pPr>
    </w:p>
    <w:p w14:paraId="0691E38D" w14:textId="77777777" w:rsidR="00602E60" w:rsidRPr="00D15466" w:rsidRDefault="00602E60" w:rsidP="00602E60">
      <w:pPr>
        <w:suppressAutoHyphens w:val="0"/>
        <w:ind w:left="0" w:firstLine="0"/>
        <w:jc w:val="both"/>
        <w:rPr>
          <w:rFonts w:ascii="Arial" w:hAnsi="Arial" w:cs="Arial"/>
          <w:color w:val="auto"/>
          <w:szCs w:val="24"/>
        </w:rPr>
      </w:pPr>
      <w:r w:rsidRPr="00D15466">
        <w:rPr>
          <w:rFonts w:ascii="Arial" w:hAnsi="Arial" w:cs="Arial"/>
          <w:color w:val="auto"/>
          <w:szCs w:val="24"/>
        </w:rPr>
        <w:t xml:space="preserve">12.8.2 – Serão consideradas em situação de empate as propostas apresentadas pelas microempresas e empresas de pequeno porte iguais ou superiores em até 5% (cinco por cento) àquela mais bem classificada. </w:t>
      </w:r>
    </w:p>
    <w:p w14:paraId="25D33DEA" w14:textId="77777777" w:rsidR="00602E60" w:rsidRPr="00D15466" w:rsidRDefault="00602E60" w:rsidP="00602E60">
      <w:pPr>
        <w:suppressAutoHyphens w:val="0"/>
        <w:spacing w:after="16" w:line="259" w:lineRule="auto"/>
        <w:ind w:left="-284" w:firstLine="0"/>
        <w:rPr>
          <w:rFonts w:ascii="Arial" w:hAnsi="Arial" w:cs="Arial"/>
          <w:color w:val="auto"/>
          <w:szCs w:val="24"/>
        </w:rPr>
      </w:pPr>
      <w:r w:rsidRPr="00D15466">
        <w:rPr>
          <w:rFonts w:ascii="Arial" w:hAnsi="Arial" w:cs="Arial"/>
          <w:color w:val="auto"/>
          <w:szCs w:val="24"/>
        </w:rPr>
        <w:t xml:space="preserve">  </w:t>
      </w:r>
    </w:p>
    <w:p w14:paraId="33FAFB7F" w14:textId="77777777" w:rsidR="00602E60" w:rsidRPr="00D15466" w:rsidRDefault="00602E60" w:rsidP="000D446C">
      <w:pPr>
        <w:suppressAutoHyphens w:val="0"/>
        <w:ind w:left="0" w:firstLine="0"/>
        <w:jc w:val="both"/>
        <w:rPr>
          <w:rFonts w:ascii="Arial" w:hAnsi="Arial" w:cs="Arial"/>
          <w:color w:val="auto"/>
          <w:szCs w:val="24"/>
        </w:rPr>
      </w:pPr>
      <w:r w:rsidRPr="00D15466">
        <w:rPr>
          <w:rFonts w:ascii="Arial" w:hAnsi="Arial" w:cs="Arial"/>
          <w:color w:val="auto"/>
          <w:szCs w:val="24"/>
        </w:rPr>
        <w:lastRenderedPageBreak/>
        <w:t xml:space="preserve">12.8.3 – Ocorrendo o empate, na forma do item anterior, proceder-se-á da seguinte forma: </w:t>
      </w:r>
    </w:p>
    <w:p w14:paraId="3E8F0789" w14:textId="77777777" w:rsidR="00602E60" w:rsidRPr="00D15466" w:rsidRDefault="00602E60" w:rsidP="00602E60">
      <w:pPr>
        <w:suppressAutoHyphens w:val="0"/>
        <w:spacing w:after="27" w:line="259" w:lineRule="auto"/>
        <w:ind w:left="-284" w:firstLine="0"/>
        <w:rPr>
          <w:rFonts w:ascii="Arial" w:hAnsi="Arial" w:cs="Arial"/>
          <w:color w:val="auto"/>
          <w:szCs w:val="24"/>
        </w:rPr>
      </w:pPr>
      <w:r w:rsidRPr="00D15466">
        <w:rPr>
          <w:rFonts w:ascii="Arial" w:hAnsi="Arial" w:cs="Arial"/>
          <w:color w:val="auto"/>
          <w:szCs w:val="24"/>
        </w:rPr>
        <w:t xml:space="preserve"> </w:t>
      </w:r>
    </w:p>
    <w:p w14:paraId="1020E8CA" w14:textId="77777777" w:rsidR="00602E60" w:rsidRPr="00D15466" w:rsidRDefault="00602E60" w:rsidP="00311DC1">
      <w:pPr>
        <w:numPr>
          <w:ilvl w:val="0"/>
          <w:numId w:val="15"/>
        </w:numPr>
        <w:suppressAutoHyphens w:val="0"/>
        <w:spacing w:after="8"/>
        <w:ind w:left="0" w:firstLine="0"/>
        <w:jc w:val="both"/>
        <w:rPr>
          <w:rFonts w:ascii="Arial" w:hAnsi="Arial" w:cs="Arial"/>
          <w:color w:val="auto"/>
          <w:szCs w:val="24"/>
        </w:rPr>
      </w:pPr>
      <w:r w:rsidRPr="00D15466">
        <w:rPr>
          <w:rFonts w:ascii="Arial" w:hAnsi="Arial" w:cs="Arial"/>
          <w:color w:val="auto"/>
          <w:szCs w:val="24"/>
        </w:rPr>
        <w:t xml:space="preserve">A microempresa ou empresa de pequeno porte mais bem classificada será convocada </w:t>
      </w:r>
      <w:r w:rsidR="000D446C" w:rsidRPr="00D15466">
        <w:rPr>
          <w:rFonts w:ascii="Arial" w:hAnsi="Arial" w:cs="Arial"/>
          <w:color w:val="auto"/>
          <w:szCs w:val="24"/>
        </w:rPr>
        <w:t xml:space="preserve">  </w:t>
      </w:r>
      <w:r w:rsidRPr="00D15466">
        <w:rPr>
          <w:rFonts w:ascii="Arial" w:hAnsi="Arial" w:cs="Arial"/>
          <w:color w:val="auto"/>
          <w:szCs w:val="24"/>
        </w:rPr>
        <w:t xml:space="preserve">para apresentar proposta de preço inferior àquela até então considerada a melhor oferta no prazo máximo de 5 (cinco) minutos, após o encerramento da fase de lances, sob pena de preclusão; </w:t>
      </w:r>
    </w:p>
    <w:p w14:paraId="598F54F0" w14:textId="77777777" w:rsidR="00602E60" w:rsidRPr="00D15466" w:rsidRDefault="00602E60" w:rsidP="00892EE1">
      <w:pPr>
        <w:suppressAutoHyphens w:val="0"/>
        <w:spacing w:after="0" w:line="259" w:lineRule="auto"/>
        <w:ind w:left="0" w:firstLine="0"/>
        <w:rPr>
          <w:rFonts w:ascii="Arial" w:hAnsi="Arial" w:cs="Arial"/>
          <w:color w:val="auto"/>
          <w:szCs w:val="24"/>
        </w:rPr>
      </w:pPr>
      <w:r w:rsidRPr="00D15466">
        <w:rPr>
          <w:rFonts w:ascii="Arial" w:hAnsi="Arial" w:cs="Arial"/>
          <w:color w:val="auto"/>
          <w:szCs w:val="24"/>
        </w:rPr>
        <w:t xml:space="preserve"> </w:t>
      </w:r>
    </w:p>
    <w:p w14:paraId="6ABA66EF" w14:textId="77777777" w:rsidR="00602E60" w:rsidRPr="00D15466" w:rsidRDefault="00602E60" w:rsidP="00311DC1">
      <w:pPr>
        <w:numPr>
          <w:ilvl w:val="0"/>
          <w:numId w:val="15"/>
        </w:numPr>
        <w:suppressAutoHyphens w:val="0"/>
        <w:spacing w:after="8"/>
        <w:ind w:left="0" w:firstLine="0"/>
        <w:jc w:val="both"/>
        <w:rPr>
          <w:rFonts w:ascii="Arial" w:hAnsi="Arial" w:cs="Arial"/>
          <w:color w:val="auto"/>
          <w:szCs w:val="24"/>
        </w:rPr>
      </w:pPr>
      <w:r w:rsidRPr="00D15466">
        <w:rPr>
          <w:rFonts w:ascii="Arial" w:hAnsi="Arial" w:cs="Arial"/>
          <w:color w:val="auto"/>
          <w:szCs w:val="24"/>
        </w:rPr>
        <w:t xml:space="preserve">Caso a microempresa ou empresa de pequeno porte convocada apresente proposta de preço inferior, esta será considerada a melhor oferta; </w:t>
      </w:r>
    </w:p>
    <w:p w14:paraId="0C0BC04F" w14:textId="77777777" w:rsidR="00602E60" w:rsidRPr="00D15466" w:rsidRDefault="00602E60" w:rsidP="00892EE1">
      <w:pPr>
        <w:suppressAutoHyphens w:val="0"/>
        <w:spacing w:after="18" w:line="259" w:lineRule="auto"/>
        <w:ind w:left="0" w:firstLine="0"/>
        <w:rPr>
          <w:rFonts w:ascii="Arial" w:hAnsi="Arial" w:cs="Arial"/>
          <w:color w:val="auto"/>
          <w:szCs w:val="24"/>
        </w:rPr>
      </w:pPr>
      <w:r w:rsidRPr="00D15466">
        <w:rPr>
          <w:rFonts w:ascii="Arial" w:eastAsia="Calibri" w:hAnsi="Arial" w:cs="Arial"/>
          <w:b/>
          <w:color w:val="auto"/>
          <w:szCs w:val="24"/>
        </w:rPr>
        <w:t xml:space="preserve"> </w:t>
      </w:r>
    </w:p>
    <w:p w14:paraId="39DD563D" w14:textId="77777777" w:rsidR="00602E60" w:rsidRPr="00D15466" w:rsidRDefault="00602E60" w:rsidP="00311DC1">
      <w:pPr>
        <w:numPr>
          <w:ilvl w:val="0"/>
          <w:numId w:val="15"/>
        </w:numPr>
        <w:suppressAutoHyphens w:val="0"/>
        <w:spacing w:after="8"/>
        <w:ind w:left="0" w:firstLine="0"/>
        <w:jc w:val="both"/>
        <w:rPr>
          <w:rFonts w:ascii="Arial" w:hAnsi="Arial" w:cs="Arial"/>
          <w:color w:val="auto"/>
          <w:szCs w:val="24"/>
        </w:rPr>
      </w:pPr>
      <w:r w:rsidRPr="00D15466">
        <w:rPr>
          <w:rFonts w:ascii="Arial" w:hAnsi="Arial" w:cs="Arial"/>
          <w:color w:val="auto"/>
          <w:szCs w:val="24"/>
        </w:rPr>
        <w:t xml:space="preserve">Caso a microempresa ou empresa de pequeno porte convocada não apresente proposta de preço inferior, serão convocadas, na ordem classificatória, as </w:t>
      </w:r>
      <w:proofErr w:type="gramStart"/>
      <w:r w:rsidRPr="00D15466">
        <w:rPr>
          <w:rFonts w:ascii="Arial" w:hAnsi="Arial" w:cs="Arial"/>
          <w:color w:val="auto"/>
          <w:szCs w:val="24"/>
        </w:rPr>
        <w:t>demais  microempresas</w:t>
      </w:r>
      <w:proofErr w:type="gramEnd"/>
      <w:r w:rsidRPr="00D15466">
        <w:rPr>
          <w:rFonts w:ascii="Arial" w:hAnsi="Arial" w:cs="Arial"/>
          <w:color w:val="auto"/>
          <w:szCs w:val="24"/>
        </w:rPr>
        <w:t xml:space="preserve"> ou empresas de pequeno porte que se enquadrem na situação de empate antes prevista, para o exercício de igual direito; </w:t>
      </w:r>
    </w:p>
    <w:p w14:paraId="7B423D32" w14:textId="77777777" w:rsidR="00602E60" w:rsidRPr="00D15466" w:rsidRDefault="00602E60" w:rsidP="00892EE1">
      <w:pPr>
        <w:suppressAutoHyphens w:val="0"/>
        <w:spacing w:after="25" w:line="259" w:lineRule="auto"/>
        <w:ind w:left="0" w:firstLine="0"/>
        <w:rPr>
          <w:rFonts w:ascii="Arial" w:hAnsi="Arial" w:cs="Arial"/>
          <w:color w:val="auto"/>
          <w:szCs w:val="24"/>
        </w:rPr>
      </w:pPr>
      <w:r w:rsidRPr="00D15466">
        <w:rPr>
          <w:rFonts w:ascii="Arial" w:hAnsi="Arial" w:cs="Arial"/>
          <w:color w:val="auto"/>
          <w:szCs w:val="24"/>
        </w:rPr>
        <w:t xml:space="preserve"> </w:t>
      </w:r>
    </w:p>
    <w:p w14:paraId="37329B9A" w14:textId="77777777" w:rsidR="00602E60" w:rsidRPr="00D15466" w:rsidRDefault="00602E60" w:rsidP="00311DC1">
      <w:pPr>
        <w:numPr>
          <w:ilvl w:val="0"/>
          <w:numId w:val="15"/>
        </w:numPr>
        <w:suppressAutoHyphens w:val="0"/>
        <w:spacing w:after="8"/>
        <w:ind w:left="0" w:firstLine="0"/>
        <w:jc w:val="both"/>
        <w:rPr>
          <w:rFonts w:ascii="Arial" w:hAnsi="Arial" w:cs="Arial"/>
          <w:color w:val="auto"/>
          <w:szCs w:val="24"/>
        </w:rPr>
      </w:pPr>
      <w:r w:rsidRPr="00D15466">
        <w:rPr>
          <w:rFonts w:ascii="Arial" w:hAnsi="Arial" w:cs="Arial"/>
          <w:color w:val="auto"/>
          <w:szCs w:val="24"/>
        </w:rPr>
        <w:t xml:space="preserve">No caso de equivalência nos valores apresentados por mais de uma microempresa ou empresa de pequeno porte que se enquadrem na situação de empate antes prevista, será convocada para apresentar melhor oferta aquela que tenha tido o seu último lance recebido e registrado em primeiro lugar. </w:t>
      </w:r>
    </w:p>
    <w:p w14:paraId="2B884747" w14:textId="77777777" w:rsidR="00602E60" w:rsidRPr="00D15466" w:rsidRDefault="00602E60" w:rsidP="00892EE1">
      <w:pPr>
        <w:suppressAutoHyphens w:val="0"/>
        <w:spacing w:after="19" w:line="259" w:lineRule="auto"/>
        <w:ind w:left="0" w:firstLine="0"/>
        <w:rPr>
          <w:rFonts w:ascii="Arial" w:hAnsi="Arial" w:cs="Arial"/>
          <w:color w:val="auto"/>
          <w:szCs w:val="24"/>
        </w:rPr>
      </w:pPr>
      <w:r w:rsidRPr="00D15466">
        <w:rPr>
          <w:rFonts w:ascii="Arial" w:hAnsi="Arial" w:cs="Arial"/>
          <w:color w:val="auto"/>
          <w:szCs w:val="24"/>
        </w:rPr>
        <w:t xml:space="preserve"> </w:t>
      </w:r>
    </w:p>
    <w:p w14:paraId="26232A96" w14:textId="77777777" w:rsidR="00602E60" w:rsidRPr="00D15466" w:rsidRDefault="00602E60" w:rsidP="00892EE1">
      <w:pPr>
        <w:suppressAutoHyphens w:val="0"/>
        <w:ind w:left="0" w:firstLine="0"/>
        <w:jc w:val="both"/>
        <w:rPr>
          <w:rFonts w:ascii="Arial" w:hAnsi="Arial" w:cs="Arial"/>
          <w:color w:val="auto"/>
          <w:szCs w:val="24"/>
        </w:rPr>
      </w:pPr>
      <w:r w:rsidRPr="00D15466">
        <w:rPr>
          <w:rFonts w:ascii="Arial" w:hAnsi="Arial" w:cs="Arial"/>
          <w:color w:val="auto"/>
          <w:szCs w:val="24"/>
        </w:rPr>
        <w:t xml:space="preserve">12.8.4 – Caso nenhuma microempresa ou empresa de pequeno porte venha a ter sua proposta considerada a mais bem classificada pelo critério de desempate, será considerada como proposta mais vantajosa a mais bem classificada originalmente. </w:t>
      </w:r>
    </w:p>
    <w:p w14:paraId="2E259462" w14:textId="77777777" w:rsidR="00602E60" w:rsidRPr="00D15466" w:rsidRDefault="00602E60" w:rsidP="00892EE1">
      <w:pPr>
        <w:suppressAutoHyphens w:val="0"/>
        <w:spacing w:after="16" w:line="259" w:lineRule="auto"/>
        <w:ind w:left="0" w:firstLine="0"/>
        <w:rPr>
          <w:rFonts w:ascii="Arial" w:hAnsi="Arial" w:cs="Arial"/>
          <w:color w:val="auto"/>
          <w:szCs w:val="24"/>
        </w:rPr>
      </w:pPr>
      <w:r w:rsidRPr="00D15466">
        <w:rPr>
          <w:rFonts w:ascii="Arial" w:hAnsi="Arial" w:cs="Arial"/>
          <w:color w:val="auto"/>
          <w:szCs w:val="24"/>
        </w:rPr>
        <w:t xml:space="preserve"> </w:t>
      </w:r>
    </w:p>
    <w:p w14:paraId="72BA4FE9" w14:textId="77777777" w:rsidR="00602E60" w:rsidRPr="00D15466" w:rsidRDefault="00602E60" w:rsidP="00892EE1">
      <w:pPr>
        <w:suppressAutoHyphens w:val="0"/>
        <w:ind w:left="0" w:firstLine="0"/>
        <w:jc w:val="both"/>
        <w:rPr>
          <w:rFonts w:ascii="Arial" w:hAnsi="Arial" w:cs="Arial"/>
          <w:color w:val="auto"/>
          <w:szCs w:val="24"/>
        </w:rPr>
      </w:pPr>
      <w:r w:rsidRPr="00D15466">
        <w:rPr>
          <w:rFonts w:ascii="Arial" w:hAnsi="Arial" w:cs="Arial"/>
          <w:color w:val="auto"/>
          <w:szCs w:val="24"/>
        </w:rPr>
        <w:t xml:space="preserve">12.8.5 - Somente haverá aplicação do disposto nos itens acima quando a proposta originalmente mais bem classificada do certame não tiver sido apresentada por microempresa ou empresa de pequeno porte.  </w:t>
      </w:r>
    </w:p>
    <w:p w14:paraId="70989574" w14:textId="77777777" w:rsidR="00602E60" w:rsidRPr="00D15466" w:rsidRDefault="00602E60" w:rsidP="00892EE1">
      <w:pPr>
        <w:suppressAutoHyphens w:val="0"/>
        <w:spacing w:after="19" w:line="259" w:lineRule="auto"/>
        <w:ind w:left="0" w:firstLine="0"/>
        <w:rPr>
          <w:rFonts w:ascii="Arial" w:hAnsi="Arial" w:cs="Arial"/>
          <w:color w:val="auto"/>
          <w:szCs w:val="24"/>
        </w:rPr>
      </w:pPr>
    </w:p>
    <w:p w14:paraId="28AA6E11" w14:textId="77777777" w:rsidR="009D4204" w:rsidRPr="00D15466" w:rsidRDefault="009D4204" w:rsidP="00892EE1">
      <w:pPr>
        <w:suppressAutoHyphens w:val="0"/>
        <w:ind w:left="0" w:firstLine="0"/>
        <w:jc w:val="both"/>
        <w:rPr>
          <w:rFonts w:ascii="Arial" w:hAnsi="Arial" w:cs="Arial"/>
          <w:color w:val="auto"/>
          <w:kern w:val="1"/>
          <w:szCs w:val="24"/>
        </w:rPr>
      </w:pPr>
      <w:r w:rsidRPr="00D15466">
        <w:rPr>
          <w:rFonts w:ascii="Arial" w:hAnsi="Arial" w:cs="Arial"/>
          <w:color w:val="auto"/>
          <w:szCs w:val="24"/>
        </w:rPr>
        <w:t xml:space="preserve">12.9 </w:t>
      </w:r>
      <w:r w:rsidRPr="00D15466">
        <w:rPr>
          <w:rFonts w:ascii="Arial" w:hAnsi="Arial" w:cs="Arial"/>
          <w:color w:val="auto"/>
          <w:kern w:val="1"/>
          <w:szCs w:val="24"/>
        </w:rPr>
        <w:t xml:space="preserve">– Inexistindo proposta de microempresas ou empresas de pequeno porte em situação de empate, conforme previsto no item 12.8, serão observados, quanto às demais propostas em situação de empate, os critérios previstos no art. 66 do Decreto Municipal n.º 44.698/18. </w:t>
      </w:r>
    </w:p>
    <w:p w14:paraId="2D4D3D72" w14:textId="77777777" w:rsidR="007929E8" w:rsidRPr="00D15466" w:rsidRDefault="007929E8" w:rsidP="00892EE1">
      <w:pPr>
        <w:suppressAutoHyphens w:val="0"/>
        <w:ind w:left="0" w:firstLine="0"/>
        <w:jc w:val="both"/>
        <w:rPr>
          <w:rFonts w:ascii="Arial" w:hAnsi="Arial" w:cs="Arial"/>
          <w:color w:val="auto"/>
          <w:kern w:val="1"/>
          <w:szCs w:val="24"/>
        </w:rPr>
      </w:pPr>
    </w:p>
    <w:p w14:paraId="073B0BE5" w14:textId="77777777" w:rsidR="009D4204" w:rsidRPr="00D15466" w:rsidRDefault="009D4204" w:rsidP="00892EE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12.10 - Persistindo o empate entre as propostas ou os lances mencionados no item anterior, observadas as preferências de contratação asseguradas na legislação, far-se-á o desempate mediante sorteio pelo sistema eletrônico dentre as propostas empatadas.</w:t>
      </w:r>
    </w:p>
    <w:p w14:paraId="7F43FC9F" w14:textId="77777777" w:rsidR="00CF5A54" w:rsidRPr="00D15466" w:rsidRDefault="00CF5A54" w:rsidP="00892EE1">
      <w:pPr>
        <w:suppressAutoHyphens w:val="0"/>
        <w:ind w:left="0" w:firstLine="0"/>
        <w:jc w:val="both"/>
        <w:rPr>
          <w:rFonts w:ascii="Arial" w:hAnsi="Arial" w:cs="Arial"/>
          <w:color w:val="auto"/>
          <w:szCs w:val="24"/>
        </w:rPr>
      </w:pPr>
    </w:p>
    <w:p w14:paraId="6E3F54F2" w14:textId="77777777" w:rsidR="00BD2EA3" w:rsidRPr="00D15466" w:rsidRDefault="007979BE" w:rsidP="00892EE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rPr>
        <w:lastRenderedPageBreak/>
        <w:t>1</w:t>
      </w:r>
      <w:r w:rsidR="007929E8" w:rsidRPr="00D15466">
        <w:rPr>
          <w:rFonts w:ascii="Arial" w:hAnsi="Arial" w:cs="Arial"/>
          <w:color w:val="auto"/>
          <w:szCs w:val="24"/>
        </w:rPr>
        <w:t>2</w:t>
      </w:r>
      <w:r w:rsidRPr="00D15466">
        <w:rPr>
          <w:rFonts w:ascii="Arial" w:hAnsi="Arial" w:cs="Arial"/>
          <w:color w:val="auto"/>
          <w:szCs w:val="24"/>
        </w:rPr>
        <w:t>.11</w:t>
      </w:r>
      <w:r w:rsidR="00BD2EA3" w:rsidRPr="00D15466">
        <w:rPr>
          <w:rFonts w:ascii="Arial" w:hAnsi="Arial" w:cs="Arial"/>
          <w:color w:val="auto"/>
          <w:szCs w:val="24"/>
        </w:rPr>
        <w:t xml:space="preserve"> – No caso de a Microempresa ou Empresa de Pequeno Porte não ter apresentado a melhor proposta, seja inicialmente ou na situação enquadrada como empate ficto ou presumido, o Pregoeiro deverá verificar a Microempresa ou Empresa de Pequeno Porte melhor classificada, garantindo a contratação de </w:t>
      </w:r>
      <w:r w:rsidRPr="00D15466">
        <w:rPr>
          <w:rFonts w:ascii="Arial" w:hAnsi="Arial" w:cs="Arial"/>
          <w:color w:val="auto"/>
          <w:szCs w:val="24"/>
        </w:rPr>
        <w:t xml:space="preserve">5 </w:t>
      </w:r>
      <w:r w:rsidR="00BD2EA3" w:rsidRPr="00D15466">
        <w:rPr>
          <w:rFonts w:ascii="Arial" w:hAnsi="Arial" w:cs="Arial"/>
          <w:color w:val="auto"/>
          <w:szCs w:val="24"/>
        </w:rPr>
        <w:t xml:space="preserve">%, nos termos da Resolução SMA n.º 1.594/2010 ou outro percentual que vier a ser definido pela legislação municipal posteriormente) do objeto licitado, observado o preço apresentado na proposta vencedora. </w:t>
      </w:r>
    </w:p>
    <w:p w14:paraId="0EAACB6B" w14:textId="77777777" w:rsidR="00BD2EA3" w:rsidRPr="00D15466" w:rsidRDefault="00BD2EA3" w:rsidP="00892EE1">
      <w:pPr>
        <w:suppressAutoHyphens w:val="0"/>
        <w:spacing w:after="0" w:line="240" w:lineRule="auto"/>
        <w:ind w:left="0" w:firstLine="0"/>
        <w:jc w:val="both"/>
        <w:rPr>
          <w:rFonts w:ascii="Calibri" w:hAnsi="Calibri"/>
          <w:color w:val="auto"/>
          <w:szCs w:val="24"/>
        </w:rPr>
      </w:pPr>
    </w:p>
    <w:p w14:paraId="494A72F4" w14:textId="77777777" w:rsidR="00BD2EA3" w:rsidRPr="00D15466" w:rsidRDefault="007979BE" w:rsidP="00892EE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rPr>
        <w:t>1</w:t>
      </w:r>
      <w:r w:rsidR="007929E8" w:rsidRPr="00D15466">
        <w:rPr>
          <w:rFonts w:ascii="Arial" w:hAnsi="Arial" w:cs="Arial"/>
          <w:color w:val="auto"/>
          <w:szCs w:val="24"/>
        </w:rPr>
        <w:t>2</w:t>
      </w:r>
      <w:r w:rsidRPr="00D15466">
        <w:rPr>
          <w:rFonts w:ascii="Arial" w:hAnsi="Arial" w:cs="Arial"/>
          <w:color w:val="auto"/>
          <w:szCs w:val="24"/>
        </w:rPr>
        <w:t>.11.1</w:t>
      </w:r>
      <w:r w:rsidR="00BD2EA3" w:rsidRPr="00D15466">
        <w:rPr>
          <w:rFonts w:ascii="Arial" w:hAnsi="Arial" w:cs="Arial"/>
          <w:color w:val="auto"/>
          <w:szCs w:val="24"/>
        </w:rPr>
        <w:t xml:space="preserve"> – Se, mesmo após a oferta anteriormente mencionada, a Microempresa ou Empresa de Pequeno Porte melhor classificada não aceitar a oportunidade, o Pregoeiro deverá oferecer a mesma oportunidade para as demais Microempresas e Empresas de Pequeno Porte, observada a ordem de classificação e o preço apresentado na proposta vencedora.</w:t>
      </w:r>
    </w:p>
    <w:p w14:paraId="4828E57D" w14:textId="77777777" w:rsidR="00BD2EA3" w:rsidRPr="00D15466" w:rsidRDefault="00BD2EA3" w:rsidP="00892EE1">
      <w:pPr>
        <w:suppressAutoHyphens w:val="0"/>
        <w:spacing w:after="0" w:line="240" w:lineRule="auto"/>
        <w:ind w:left="0" w:firstLine="0"/>
        <w:jc w:val="both"/>
        <w:rPr>
          <w:rFonts w:ascii="Calibri" w:hAnsi="Calibri"/>
          <w:color w:val="auto"/>
          <w:szCs w:val="24"/>
        </w:rPr>
      </w:pPr>
    </w:p>
    <w:p w14:paraId="63F8C6FF" w14:textId="77777777" w:rsidR="00BD2EA3" w:rsidRPr="00D15466" w:rsidRDefault="007979BE" w:rsidP="00892EE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rPr>
        <w:t>1</w:t>
      </w:r>
      <w:r w:rsidR="007929E8" w:rsidRPr="00D15466">
        <w:rPr>
          <w:rFonts w:ascii="Arial" w:hAnsi="Arial" w:cs="Arial"/>
          <w:color w:val="auto"/>
          <w:szCs w:val="24"/>
        </w:rPr>
        <w:t>2</w:t>
      </w:r>
      <w:r w:rsidRPr="00D15466">
        <w:rPr>
          <w:rFonts w:ascii="Arial" w:hAnsi="Arial" w:cs="Arial"/>
          <w:color w:val="auto"/>
          <w:szCs w:val="24"/>
        </w:rPr>
        <w:t>.11.2</w:t>
      </w:r>
      <w:r w:rsidR="00BD2EA3" w:rsidRPr="00D15466">
        <w:rPr>
          <w:rFonts w:ascii="Arial" w:hAnsi="Arial" w:cs="Arial"/>
          <w:color w:val="auto"/>
          <w:szCs w:val="24"/>
        </w:rPr>
        <w:t xml:space="preserve"> – Se houver Microempresa ou Empresa de Pequeno Porte que aceite a contratação na forma do subitem anterior, o Pregoeiro anunciará que o percentual do objeto indicado no subitem </w:t>
      </w:r>
      <w:r w:rsidR="00EC7AE5" w:rsidRPr="00D15466">
        <w:rPr>
          <w:rFonts w:ascii="Arial" w:hAnsi="Arial" w:cs="Arial"/>
          <w:color w:val="auto"/>
          <w:szCs w:val="24"/>
        </w:rPr>
        <w:t>12</w:t>
      </w:r>
      <w:r w:rsidRPr="00D15466">
        <w:rPr>
          <w:rFonts w:ascii="Arial" w:hAnsi="Arial" w:cs="Arial"/>
          <w:color w:val="auto"/>
          <w:szCs w:val="24"/>
        </w:rPr>
        <w:t>.11</w:t>
      </w:r>
      <w:r w:rsidR="00BD2EA3" w:rsidRPr="00D15466">
        <w:rPr>
          <w:rFonts w:ascii="Arial" w:hAnsi="Arial" w:cs="Arial"/>
          <w:color w:val="auto"/>
          <w:szCs w:val="24"/>
        </w:rPr>
        <w:t xml:space="preserve"> será destinado àquela, a fim de garantir a preferência determinada </w:t>
      </w:r>
      <w:r w:rsidR="00BD2EA3" w:rsidRPr="00D15466">
        <w:rPr>
          <w:rFonts w:ascii="Arial" w:hAnsi="Arial" w:cs="Arial"/>
          <w:bCs/>
          <w:color w:val="auto"/>
          <w:szCs w:val="24"/>
          <w:lang w:eastAsia="en-US"/>
        </w:rPr>
        <w:t xml:space="preserve">no art. 48, III da LC 123/2006. </w:t>
      </w:r>
    </w:p>
    <w:p w14:paraId="59F715A1" w14:textId="77777777" w:rsidR="00BD2EA3" w:rsidRPr="00D15466" w:rsidRDefault="00BD2EA3" w:rsidP="00892EE1">
      <w:pPr>
        <w:suppressAutoHyphens w:val="0"/>
        <w:ind w:left="0" w:firstLine="0"/>
        <w:jc w:val="both"/>
        <w:rPr>
          <w:rFonts w:ascii="Arial" w:hAnsi="Arial" w:cs="Arial"/>
          <w:color w:val="auto"/>
          <w:szCs w:val="24"/>
        </w:rPr>
      </w:pPr>
    </w:p>
    <w:p w14:paraId="77059807" w14:textId="77777777" w:rsidR="00BD2EA3" w:rsidRPr="00D15466" w:rsidRDefault="007979BE" w:rsidP="00892EE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rPr>
        <w:t>1</w:t>
      </w:r>
      <w:r w:rsidR="007929E8" w:rsidRPr="00D15466">
        <w:rPr>
          <w:rFonts w:ascii="Arial" w:hAnsi="Arial" w:cs="Arial"/>
          <w:color w:val="auto"/>
          <w:szCs w:val="24"/>
        </w:rPr>
        <w:t>2</w:t>
      </w:r>
      <w:r w:rsidRPr="00D15466">
        <w:rPr>
          <w:rFonts w:ascii="Arial" w:hAnsi="Arial" w:cs="Arial"/>
          <w:color w:val="auto"/>
          <w:szCs w:val="24"/>
        </w:rPr>
        <w:t>.11.3</w:t>
      </w:r>
      <w:r w:rsidR="00BD2EA3" w:rsidRPr="00D15466">
        <w:rPr>
          <w:rFonts w:ascii="Arial" w:hAnsi="Arial" w:cs="Arial"/>
          <w:color w:val="auto"/>
          <w:szCs w:val="24"/>
        </w:rPr>
        <w:t xml:space="preserve"> - Caso nenhuma Microempresa ou Empresa de Pequeno Porte aceite a oportunidade anteriormente indicada, o total objeto licitado será adjudicado em favor da proposta vencedora.</w:t>
      </w:r>
    </w:p>
    <w:p w14:paraId="2CA63CE1" w14:textId="77777777" w:rsidR="00BD2EA3" w:rsidRPr="00D15466" w:rsidRDefault="00BD2EA3" w:rsidP="00893121">
      <w:pPr>
        <w:suppressAutoHyphens w:val="0"/>
        <w:ind w:left="0" w:firstLine="0"/>
        <w:jc w:val="both"/>
        <w:rPr>
          <w:rFonts w:ascii="Arial" w:hAnsi="Arial" w:cs="Arial"/>
          <w:color w:val="auto"/>
          <w:szCs w:val="24"/>
        </w:rPr>
      </w:pPr>
    </w:p>
    <w:p w14:paraId="007A52CB" w14:textId="77777777" w:rsidR="00CF5A54" w:rsidRPr="00D15466" w:rsidRDefault="00893121" w:rsidP="00893121">
      <w:pPr>
        <w:suppressAutoHyphens w:val="0"/>
        <w:spacing w:after="0" w:line="240" w:lineRule="auto"/>
        <w:ind w:left="0" w:firstLine="0"/>
        <w:jc w:val="both"/>
        <w:rPr>
          <w:rFonts w:ascii="Arial" w:hAnsi="Arial" w:cs="Arial"/>
          <w:color w:val="auto"/>
          <w:szCs w:val="24"/>
        </w:rPr>
      </w:pPr>
      <w:r w:rsidRPr="00D15466">
        <w:rPr>
          <w:rFonts w:ascii="Arial" w:hAnsi="Arial" w:cs="Arial"/>
          <w:b/>
          <w:color w:val="auto"/>
          <w:szCs w:val="24"/>
        </w:rPr>
        <w:t xml:space="preserve">13 </w:t>
      </w:r>
      <w:r w:rsidR="00CF5A54" w:rsidRPr="00D15466">
        <w:rPr>
          <w:rFonts w:ascii="Arial" w:hAnsi="Arial" w:cs="Arial"/>
          <w:b/>
          <w:color w:val="auto"/>
          <w:szCs w:val="24"/>
        </w:rPr>
        <w:t xml:space="preserve">DA VERIFICAÇÃO DE EFETIVIDADE DA PROPOSTA E NEGOCIAÇÃO </w:t>
      </w:r>
    </w:p>
    <w:p w14:paraId="6FC6DB0F" w14:textId="77777777" w:rsidR="00CF5A54" w:rsidRPr="00D15466" w:rsidRDefault="00CF5A54" w:rsidP="00893121">
      <w:pPr>
        <w:suppressAutoHyphens w:val="0"/>
        <w:spacing w:after="12" w:line="259" w:lineRule="auto"/>
        <w:ind w:left="0" w:firstLine="0"/>
        <w:rPr>
          <w:rFonts w:ascii="Arial" w:hAnsi="Arial" w:cs="Arial"/>
          <w:b/>
          <w:color w:val="auto"/>
          <w:szCs w:val="24"/>
        </w:rPr>
      </w:pPr>
    </w:p>
    <w:p w14:paraId="3ACEB9D3" w14:textId="77777777" w:rsidR="00CF5A54" w:rsidRPr="00D15466" w:rsidRDefault="00CF5A54" w:rsidP="00893121">
      <w:pPr>
        <w:suppressAutoHyphens w:val="0"/>
        <w:spacing w:after="12" w:line="259" w:lineRule="auto"/>
        <w:ind w:left="0" w:firstLine="0"/>
        <w:jc w:val="both"/>
        <w:rPr>
          <w:rFonts w:ascii="Arial" w:hAnsi="Arial" w:cs="Arial"/>
          <w:bCs/>
          <w:color w:val="auto"/>
          <w:szCs w:val="24"/>
        </w:rPr>
      </w:pPr>
      <w:r w:rsidRPr="00D15466">
        <w:rPr>
          <w:rFonts w:ascii="Arial" w:hAnsi="Arial" w:cs="Arial"/>
          <w:bCs/>
          <w:color w:val="auto"/>
          <w:szCs w:val="24"/>
        </w:rPr>
        <w:t xml:space="preserve">13.1 – A verificação da efetividade da proposta só será feita em relação ao lance e proposta melhor classificada, segundo o critério de julgamento previsto no Edital. </w:t>
      </w:r>
    </w:p>
    <w:p w14:paraId="27BB9DE8" w14:textId="77777777" w:rsidR="00CF5A54" w:rsidRPr="00D15466" w:rsidRDefault="00CF5A54" w:rsidP="00893121">
      <w:pPr>
        <w:suppressAutoHyphens w:val="0"/>
        <w:spacing w:after="16" w:line="259" w:lineRule="auto"/>
        <w:ind w:left="0" w:firstLine="0"/>
        <w:rPr>
          <w:rFonts w:ascii="Arial" w:hAnsi="Arial" w:cs="Arial"/>
          <w:i/>
          <w:color w:val="auto"/>
          <w:szCs w:val="24"/>
        </w:rPr>
      </w:pPr>
      <w:bookmarkStart w:id="0" w:name="art28"/>
      <w:bookmarkEnd w:id="0"/>
    </w:p>
    <w:p w14:paraId="63A5A758"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13.2 - O Pregoeiro desclassificará a proposta que:</w:t>
      </w:r>
    </w:p>
    <w:p w14:paraId="6511C18B"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 </w:t>
      </w:r>
    </w:p>
    <w:p w14:paraId="753AE4E2" w14:textId="77777777" w:rsidR="00CF5A54" w:rsidRPr="00D15466" w:rsidRDefault="00CF5A54" w:rsidP="00893121">
      <w:pPr>
        <w:suppressAutoHyphens w:val="0"/>
        <w:spacing w:after="0" w:line="240" w:lineRule="auto"/>
        <w:ind w:left="0" w:firstLine="0"/>
        <w:jc w:val="both"/>
        <w:rPr>
          <w:rFonts w:ascii="Arial" w:hAnsi="Arial" w:cs="Arial"/>
          <w:color w:val="auto"/>
        </w:rPr>
      </w:pPr>
      <w:r w:rsidRPr="00D15466">
        <w:rPr>
          <w:rFonts w:ascii="Arial" w:hAnsi="Arial" w:cs="Arial"/>
          <w:color w:val="auto"/>
        </w:rPr>
        <w:t xml:space="preserve">a) Possua vícios insanáveis; </w:t>
      </w:r>
    </w:p>
    <w:p w14:paraId="6F6BA7D0"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1011BE31" w14:textId="77777777" w:rsidR="00CF5A54" w:rsidRPr="00D15466" w:rsidRDefault="00CF5A54" w:rsidP="00893121">
      <w:pPr>
        <w:suppressAutoHyphens w:val="0"/>
        <w:spacing w:after="0" w:line="240" w:lineRule="auto"/>
        <w:ind w:left="0" w:firstLine="0"/>
        <w:jc w:val="both"/>
        <w:rPr>
          <w:rFonts w:ascii="Arial" w:hAnsi="Arial" w:cs="Arial"/>
          <w:color w:val="auto"/>
        </w:rPr>
      </w:pPr>
      <w:r w:rsidRPr="00D15466">
        <w:rPr>
          <w:rFonts w:ascii="Arial" w:hAnsi="Arial" w:cs="Arial"/>
          <w:color w:val="auto"/>
        </w:rPr>
        <w:t xml:space="preserve">b) Não atenda às especificações técnicas, prazos e condições previstas neste Edital e seus anexos; </w:t>
      </w:r>
    </w:p>
    <w:p w14:paraId="13BA195F"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656C147F" w14:textId="77777777" w:rsidR="00CF5A54" w:rsidRPr="00D15466" w:rsidRDefault="00CF5A54" w:rsidP="00893121">
      <w:pPr>
        <w:suppressAutoHyphens w:val="0"/>
        <w:spacing w:after="0" w:line="240" w:lineRule="auto"/>
        <w:ind w:left="0" w:firstLine="0"/>
        <w:jc w:val="both"/>
        <w:rPr>
          <w:rFonts w:ascii="Arial" w:hAnsi="Arial" w:cs="Arial"/>
          <w:color w:val="auto"/>
        </w:rPr>
      </w:pPr>
      <w:r w:rsidRPr="00D15466">
        <w:rPr>
          <w:rFonts w:ascii="Arial" w:hAnsi="Arial" w:cs="Arial"/>
          <w:color w:val="auto"/>
        </w:rPr>
        <w:t>c) que apresente preço baseado exclusivamente em proposta das demais licitantes;</w:t>
      </w:r>
    </w:p>
    <w:p w14:paraId="7E5B34CF" w14:textId="77777777" w:rsidR="00CF5A54" w:rsidRPr="00D15466" w:rsidRDefault="00CF5A54" w:rsidP="00893121">
      <w:pPr>
        <w:suppressAutoHyphens w:val="0"/>
        <w:ind w:left="0" w:firstLine="0"/>
        <w:jc w:val="both"/>
        <w:rPr>
          <w:rFonts w:ascii="Arial" w:hAnsi="Arial" w:cs="Arial"/>
          <w:color w:val="auto"/>
        </w:rPr>
      </w:pPr>
    </w:p>
    <w:p w14:paraId="0C05DFE4" w14:textId="77777777" w:rsidR="00CF5A54" w:rsidRPr="00D15466" w:rsidRDefault="00CF5A54" w:rsidP="00893121">
      <w:pPr>
        <w:suppressAutoHyphens w:val="0"/>
        <w:ind w:left="0" w:firstLine="0"/>
        <w:jc w:val="both"/>
        <w:rPr>
          <w:rFonts w:ascii="Arial" w:hAnsi="Arial" w:cs="Arial"/>
          <w:color w:val="auto"/>
        </w:rPr>
      </w:pPr>
      <w:r w:rsidRPr="00D15466">
        <w:rPr>
          <w:rFonts w:ascii="Arial" w:hAnsi="Arial" w:cs="Arial"/>
          <w:color w:val="auto"/>
        </w:rPr>
        <w:t>d) que por ação da licitante ofertante contenha elementos que permitam a sua identificação;</w:t>
      </w:r>
    </w:p>
    <w:p w14:paraId="586AD683"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15B451A2" w14:textId="77777777" w:rsidR="00CF5A54" w:rsidRPr="00D15466" w:rsidRDefault="00CF5A54" w:rsidP="00893121">
      <w:pPr>
        <w:suppressAutoHyphens w:val="0"/>
        <w:spacing w:after="0" w:line="240" w:lineRule="auto"/>
        <w:ind w:left="0" w:firstLine="0"/>
        <w:jc w:val="both"/>
        <w:rPr>
          <w:rFonts w:ascii="Arial" w:eastAsia="Arial" w:hAnsi="Arial" w:cs="Arial"/>
          <w:color w:val="auto"/>
          <w:kern w:val="1"/>
        </w:rPr>
      </w:pPr>
      <w:r w:rsidRPr="00D15466">
        <w:rPr>
          <w:rFonts w:ascii="Arial" w:hAnsi="Arial" w:cs="Arial"/>
          <w:color w:val="auto"/>
        </w:rPr>
        <w:lastRenderedPageBreak/>
        <w:t xml:space="preserve">e) Apresente preços inexequíveis e não tenham a sua exequibilidade demonstrada, após diligência da </w:t>
      </w:r>
      <w:r w:rsidRPr="00D15466">
        <w:rPr>
          <w:rFonts w:ascii="Arial" w:eastAsia="Arial" w:hAnsi="Arial" w:cs="Arial"/>
          <w:color w:val="auto"/>
          <w:kern w:val="1"/>
        </w:rPr>
        <w:t>COMPANHIA MUNICIPAL DE TRANSPORTES COLETIVOS - CMTC - RIO (MOBI-Rio);</w:t>
      </w:r>
    </w:p>
    <w:p w14:paraId="41AC78DC"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10A574EE" w14:textId="77777777" w:rsidR="00CF5A54" w:rsidRPr="00D15466" w:rsidRDefault="00CF5A54" w:rsidP="00893121">
      <w:pPr>
        <w:suppressAutoHyphens w:val="0"/>
        <w:spacing w:after="0" w:line="240" w:lineRule="auto"/>
        <w:ind w:left="0" w:firstLine="0"/>
        <w:jc w:val="both"/>
        <w:rPr>
          <w:rFonts w:ascii="Arial" w:hAnsi="Arial" w:cs="Arial"/>
          <w:color w:val="auto"/>
        </w:rPr>
      </w:pPr>
      <w:r w:rsidRPr="00D15466">
        <w:rPr>
          <w:rFonts w:ascii="Arial" w:hAnsi="Arial" w:cs="Arial"/>
          <w:color w:val="auto"/>
        </w:rPr>
        <w:t xml:space="preserve">f) Apresente preços considerados excessivos; </w:t>
      </w:r>
    </w:p>
    <w:p w14:paraId="36837C3E"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6D422FB0" w14:textId="77777777" w:rsidR="00CF5A54" w:rsidRPr="00D15466" w:rsidRDefault="00CF5A54" w:rsidP="00893121">
      <w:pPr>
        <w:suppressAutoHyphens w:val="0"/>
        <w:spacing w:after="0" w:line="240" w:lineRule="auto"/>
        <w:ind w:left="0" w:firstLine="0"/>
        <w:jc w:val="both"/>
        <w:rPr>
          <w:rFonts w:ascii="Arial" w:eastAsia="Arial" w:hAnsi="Arial" w:cs="Arial"/>
          <w:color w:val="auto"/>
          <w:kern w:val="1"/>
        </w:rPr>
      </w:pPr>
      <w:r w:rsidRPr="00D15466">
        <w:rPr>
          <w:rFonts w:ascii="Arial" w:hAnsi="Arial" w:cs="Arial"/>
          <w:color w:val="auto"/>
        </w:rPr>
        <w:t xml:space="preserve">g) Cujo valor global, após negociação, for superior ao orçamento referencial da contratação elaborado pela </w:t>
      </w:r>
      <w:r w:rsidRPr="00D15466">
        <w:rPr>
          <w:rFonts w:ascii="Arial" w:eastAsia="Arial" w:hAnsi="Arial" w:cs="Arial"/>
          <w:color w:val="auto"/>
          <w:kern w:val="1"/>
        </w:rPr>
        <w:t>COMPANHIA MUNICIPAL DE TRANSPORTES COLETIVOS - CMTC - RIO (MOBI-Rio);</w:t>
      </w:r>
    </w:p>
    <w:p w14:paraId="1F2C52A0" w14:textId="77777777" w:rsidR="00CF5A54" w:rsidRPr="00D15466" w:rsidRDefault="00CF5A54" w:rsidP="00893121">
      <w:pPr>
        <w:suppressAutoHyphens w:val="0"/>
        <w:spacing w:after="0" w:line="240" w:lineRule="auto"/>
        <w:ind w:left="0" w:firstLine="0"/>
        <w:jc w:val="both"/>
        <w:rPr>
          <w:rFonts w:ascii="Arial" w:hAnsi="Arial" w:cs="Arial"/>
          <w:color w:val="auto"/>
        </w:rPr>
      </w:pPr>
    </w:p>
    <w:p w14:paraId="026A75F5" w14:textId="77777777" w:rsidR="00CF5A54" w:rsidRPr="00D15466" w:rsidRDefault="00CF5A54" w:rsidP="00893121">
      <w:pPr>
        <w:suppressAutoHyphens w:val="0"/>
        <w:spacing w:after="0" w:line="240" w:lineRule="auto"/>
        <w:ind w:left="0" w:firstLine="0"/>
        <w:jc w:val="both"/>
        <w:rPr>
          <w:rFonts w:ascii="Arial" w:hAnsi="Arial" w:cs="Arial"/>
          <w:color w:val="auto"/>
        </w:rPr>
      </w:pPr>
      <w:r w:rsidRPr="00D15466">
        <w:rPr>
          <w:rFonts w:ascii="Arial" w:hAnsi="Arial" w:cs="Arial"/>
          <w:color w:val="auto"/>
        </w:rPr>
        <w:t>h) Que apresentem desconformidade com outras exigências do Edital e seus anexos, salvo se for possível a acomodação a seus termos antes da adjudicação do objeto e sem que se prejudique a atribuição de tratamento isonômico entre os licitantes.</w:t>
      </w:r>
    </w:p>
    <w:p w14:paraId="493BE376" w14:textId="77777777" w:rsidR="00CF5A54" w:rsidRPr="00D15466" w:rsidRDefault="00CF5A54" w:rsidP="00893121">
      <w:pPr>
        <w:suppressAutoHyphens w:val="0"/>
        <w:spacing w:after="16" w:line="259" w:lineRule="auto"/>
        <w:ind w:left="0" w:firstLine="0"/>
        <w:rPr>
          <w:rFonts w:ascii="Arial" w:hAnsi="Arial" w:cs="Arial"/>
          <w:color w:val="auto"/>
          <w:szCs w:val="24"/>
        </w:rPr>
      </w:pPr>
    </w:p>
    <w:p w14:paraId="19920D33" w14:textId="77777777" w:rsidR="00CF5A54" w:rsidRPr="00D15466" w:rsidRDefault="00CF5A54" w:rsidP="00893121">
      <w:pPr>
        <w:suppressAutoHyphens w:val="0"/>
        <w:ind w:left="0" w:firstLine="0"/>
        <w:jc w:val="both"/>
        <w:rPr>
          <w:rFonts w:ascii="Arial" w:hAnsi="Arial" w:cs="Arial"/>
          <w:color w:val="auto"/>
          <w:szCs w:val="24"/>
        </w:rPr>
      </w:pPr>
      <w:r w:rsidRPr="00D15466">
        <w:rPr>
          <w:rFonts w:ascii="Arial" w:hAnsi="Arial" w:cs="Arial"/>
          <w:color w:val="auto"/>
          <w:szCs w:val="24"/>
        </w:rPr>
        <w:t xml:space="preserve">13.2.1 – A desclassificação se dará por decisão motivada do Pregoeiro, de forma fundamentada e registrada no sistema, acompanhado em tempo real por todos os participantes. </w:t>
      </w:r>
    </w:p>
    <w:p w14:paraId="13111427" w14:textId="77777777" w:rsidR="00CF5A54" w:rsidRPr="00D15466" w:rsidRDefault="00CF5A54" w:rsidP="00893121">
      <w:pPr>
        <w:suppressAutoHyphens w:val="0"/>
        <w:spacing w:after="0" w:line="240" w:lineRule="auto"/>
        <w:ind w:left="0" w:firstLine="0"/>
        <w:jc w:val="both"/>
        <w:rPr>
          <w:rFonts w:ascii="Calibri" w:hAnsi="Calibri"/>
          <w:color w:val="auto"/>
          <w:szCs w:val="24"/>
        </w:rPr>
      </w:pPr>
    </w:p>
    <w:p w14:paraId="113EDF9B"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13.3 - 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34150311"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p>
    <w:p w14:paraId="25238123" w14:textId="77777777" w:rsidR="00CF5A54" w:rsidRPr="00D15466" w:rsidRDefault="00CF5A54" w:rsidP="00893121">
      <w:pPr>
        <w:suppressAutoHyphens w:val="0"/>
        <w:spacing w:after="0" w:line="240" w:lineRule="auto"/>
        <w:ind w:left="0" w:firstLine="0"/>
        <w:jc w:val="both"/>
        <w:rPr>
          <w:rFonts w:ascii="Arial" w:eastAsia="Calibri" w:hAnsi="Arial" w:cs="Arial"/>
          <w:color w:val="auto"/>
          <w:szCs w:val="24"/>
          <w:lang w:eastAsia="en-US"/>
        </w:rPr>
      </w:pPr>
      <w:r w:rsidRPr="00D15466">
        <w:rPr>
          <w:rFonts w:ascii="Arial" w:eastAsia="Calibri" w:hAnsi="Arial" w:cs="Arial"/>
          <w:color w:val="auto"/>
          <w:szCs w:val="24"/>
          <w:lang w:eastAsia="en-US"/>
        </w:rPr>
        <w:t>13.3.1 - Não serão admitidas propostas que apresentem preços global ou unitários simbólicos, irrisórios ou de valor zero, incompatíveis com os preços dos insumos e salários de mercado, acrescidos dos respectivos encargos, exceto quando se referirem a materiais e instalações de propriedade do próprio licitante, para os quais ele renuncie a parcela ou à totalidade da remuneração.</w:t>
      </w:r>
    </w:p>
    <w:p w14:paraId="5E1DED03" w14:textId="77777777" w:rsidR="00CF5A54" w:rsidRPr="00D15466" w:rsidRDefault="00CF5A54" w:rsidP="00893121">
      <w:pPr>
        <w:suppressAutoHyphens w:val="0"/>
        <w:spacing w:after="0" w:line="240" w:lineRule="auto"/>
        <w:ind w:left="0" w:firstLine="0"/>
        <w:jc w:val="both"/>
        <w:rPr>
          <w:rFonts w:ascii="Arial" w:eastAsia="Calibri" w:hAnsi="Arial" w:cs="Arial"/>
          <w:color w:val="auto"/>
          <w:szCs w:val="24"/>
          <w:lang w:eastAsia="en-US"/>
        </w:rPr>
      </w:pPr>
    </w:p>
    <w:p w14:paraId="3D1A6900" w14:textId="77777777" w:rsidR="008B5680" w:rsidRDefault="00CF5A54" w:rsidP="00893121">
      <w:pPr>
        <w:suppressAutoHyphens w:val="0"/>
        <w:spacing w:after="0" w:line="240" w:lineRule="auto"/>
        <w:ind w:left="0" w:firstLine="0"/>
        <w:jc w:val="both"/>
        <w:rPr>
          <w:rFonts w:ascii="Arial" w:eastAsia="Calibri" w:hAnsi="Arial" w:cs="Arial"/>
          <w:color w:val="auto"/>
          <w:szCs w:val="24"/>
          <w:lang w:eastAsia="en-US"/>
        </w:rPr>
      </w:pPr>
      <w:r w:rsidRPr="00D15466">
        <w:rPr>
          <w:rFonts w:ascii="Arial" w:eastAsia="Calibri" w:hAnsi="Arial" w:cs="Arial"/>
          <w:color w:val="auto"/>
          <w:szCs w:val="24"/>
          <w:lang w:eastAsia="en-US"/>
        </w:rPr>
        <w:t xml:space="preserve">13.4 –A </w:t>
      </w:r>
      <w:r w:rsidRPr="00D15466">
        <w:rPr>
          <w:rFonts w:ascii="Arial" w:eastAsia="Arial" w:hAnsi="Arial" w:cs="Arial"/>
          <w:color w:val="auto"/>
          <w:kern w:val="1"/>
        </w:rPr>
        <w:t xml:space="preserve">COMPANHIA MUNICIPAL DE TRANSPORTES COLETIVOS - CMTC - RIO (MOBI-Rio) </w:t>
      </w:r>
      <w:r w:rsidRPr="00D15466">
        <w:rPr>
          <w:rFonts w:ascii="Arial" w:eastAsia="Calibri" w:hAnsi="Arial" w:cs="Arial"/>
          <w:color w:val="auto"/>
          <w:szCs w:val="24"/>
          <w:lang w:eastAsia="en-US"/>
        </w:rPr>
        <w:t>poderá requisitar, a qualquer momento, amostra (s) do (s) bem (</w:t>
      </w:r>
      <w:proofErr w:type="spellStart"/>
      <w:r w:rsidRPr="00D15466">
        <w:rPr>
          <w:rFonts w:ascii="Arial" w:eastAsia="Calibri" w:hAnsi="Arial" w:cs="Arial"/>
          <w:color w:val="auto"/>
          <w:szCs w:val="24"/>
          <w:lang w:eastAsia="en-US"/>
        </w:rPr>
        <w:t>ns</w:t>
      </w:r>
      <w:proofErr w:type="spellEnd"/>
      <w:r w:rsidRPr="00D15466">
        <w:rPr>
          <w:rFonts w:ascii="Arial" w:eastAsia="Calibri" w:hAnsi="Arial" w:cs="Arial"/>
          <w:color w:val="auto"/>
          <w:szCs w:val="24"/>
          <w:lang w:eastAsia="en-US"/>
        </w:rPr>
        <w:t xml:space="preserve">) objeto da presente licitação, </w:t>
      </w:r>
      <w:r w:rsidR="00F30C3D" w:rsidRPr="00D15466">
        <w:rPr>
          <w:rFonts w:ascii="Arial" w:eastAsia="Calibri" w:hAnsi="Arial" w:cs="Arial"/>
          <w:color w:val="auto"/>
          <w:szCs w:val="24"/>
          <w:lang w:eastAsia="en-US"/>
        </w:rPr>
        <w:t>conforme</w:t>
      </w:r>
      <w:r w:rsidR="00555F0E" w:rsidRPr="00D15466">
        <w:rPr>
          <w:rFonts w:ascii="Arial" w:eastAsia="Calibri" w:hAnsi="Arial" w:cs="Arial"/>
          <w:color w:val="auto"/>
          <w:szCs w:val="24"/>
          <w:lang w:eastAsia="en-US"/>
        </w:rPr>
        <w:t xml:space="preserve"> item </w:t>
      </w:r>
      <w:r w:rsidR="00CF46C9">
        <w:rPr>
          <w:rFonts w:ascii="Arial" w:eastAsia="Calibri" w:hAnsi="Arial" w:cs="Arial"/>
          <w:color w:val="auto"/>
          <w:szCs w:val="24"/>
          <w:lang w:eastAsia="en-US"/>
        </w:rPr>
        <w:t>1</w:t>
      </w:r>
      <w:r w:rsidR="001F7963">
        <w:rPr>
          <w:rFonts w:ascii="Arial" w:eastAsia="Calibri" w:hAnsi="Arial" w:cs="Arial"/>
          <w:color w:val="auto"/>
          <w:szCs w:val="24"/>
          <w:lang w:eastAsia="en-US"/>
        </w:rPr>
        <w:t>7</w:t>
      </w:r>
      <w:r w:rsidR="00555F0E" w:rsidRPr="00D15466">
        <w:rPr>
          <w:rFonts w:ascii="Arial" w:eastAsia="Calibri" w:hAnsi="Arial" w:cs="Arial"/>
          <w:color w:val="auto"/>
          <w:szCs w:val="24"/>
          <w:lang w:eastAsia="en-US"/>
        </w:rPr>
        <w:t xml:space="preserve"> do</w:t>
      </w:r>
      <w:r w:rsidR="00F30C3D" w:rsidRPr="00D15466">
        <w:rPr>
          <w:rFonts w:ascii="Arial" w:eastAsia="Calibri" w:hAnsi="Arial" w:cs="Arial"/>
          <w:color w:val="auto"/>
          <w:szCs w:val="24"/>
          <w:lang w:eastAsia="en-US"/>
        </w:rPr>
        <w:t xml:space="preserve"> </w:t>
      </w:r>
      <w:r w:rsidR="00555F0E" w:rsidRPr="00D15466">
        <w:rPr>
          <w:rFonts w:ascii="Arial" w:eastAsia="Calibri" w:hAnsi="Arial" w:cs="Arial"/>
          <w:color w:val="auto"/>
          <w:szCs w:val="24"/>
          <w:lang w:eastAsia="en-US"/>
        </w:rPr>
        <w:t>Termo de Referência.</w:t>
      </w:r>
    </w:p>
    <w:p w14:paraId="393B07D5" w14:textId="77777777" w:rsidR="00F00645" w:rsidRDefault="00F00645" w:rsidP="00893121">
      <w:pPr>
        <w:suppressAutoHyphens w:val="0"/>
        <w:spacing w:after="0" w:line="240" w:lineRule="auto"/>
        <w:ind w:left="0" w:firstLine="0"/>
        <w:jc w:val="both"/>
        <w:rPr>
          <w:rFonts w:ascii="Arial" w:eastAsia="Calibri" w:hAnsi="Arial" w:cs="Arial"/>
          <w:color w:val="auto"/>
          <w:szCs w:val="24"/>
          <w:lang w:eastAsia="en-US"/>
        </w:rPr>
      </w:pPr>
    </w:p>
    <w:p w14:paraId="28A84043" w14:textId="77777777" w:rsidR="00F00645" w:rsidRDefault="00F00645" w:rsidP="00893121">
      <w:pPr>
        <w:suppressAutoHyphens w:val="0"/>
        <w:spacing w:after="0" w:line="240" w:lineRule="auto"/>
        <w:ind w:left="0" w:firstLine="0"/>
        <w:jc w:val="both"/>
        <w:rPr>
          <w:rFonts w:ascii="Arial" w:hAnsi="Arial" w:cs="Arial"/>
        </w:rPr>
      </w:pPr>
      <w:r>
        <w:rPr>
          <w:rFonts w:ascii="Arial" w:eastAsia="Calibri" w:hAnsi="Arial" w:cs="Arial"/>
          <w:color w:val="auto"/>
          <w:szCs w:val="24"/>
          <w:lang w:eastAsia="en-US"/>
        </w:rPr>
        <w:t xml:space="preserve">13.4.1 - </w:t>
      </w:r>
      <w:r w:rsidRPr="008B5680">
        <w:rPr>
          <w:rFonts w:ascii="Arial" w:hAnsi="Arial" w:cs="Arial"/>
        </w:rPr>
        <w:t>Durante</w:t>
      </w:r>
      <w:r w:rsidRPr="008B5680">
        <w:rPr>
          <w:rFonts w:ascii="Arial" w:hAnsi="Arial" w:cs="Arial"/>
          <w:spacing w:val="-4"/>
        </w:rPr>
        <w:t xml:space="preserve"> </w:t>
      </w:r>
      <w:r w:rsidRPr="008B5680">
        <w:rPr>
          <w:rFonts w:ascii="Arial" w:hAnsi="Arial" w:cs="Arial"/>
        </w:rPr>
        <w:t>a</w:t>
      </w:r>
      <w:r w:rsidRPr="008B5680">
        <w:rPr>
          <w:rFonts w:ascii="Arial" w:hAnsi="Arial" w:cs="Arial"/>
          <w:spacing w:val="-4"/>
        </w:rPr>
        <w:t xml:space="preserve"> </w:t>
      </w:r>
      <w:r w:rsidRPr="008B5680">
        <w:rPr>
          <w:rFonts w:ascii="Arial" w:hAnsi="Arial" w:cs="Arial"/>
        </w:rPr>
        <w:t>licitação,</w:t>
      </w:r>
      <w:r w:rsidRPr="008B5680">
        <w:rPr>
          <w:rFonts w:ascii="Arial" w:hAnsi="Arial" w:cs="Arial"/>
          <w:spacing w:val="-6"/>
        </w:rPr>
        <w:t xml:space="preserve"> </w:t>
      </w:r>
      <w:r w:rsidRPr="008B5680">
        <w:rPr>
          <w:rFonts w:ascii="Arial" w:hAnsi="Arial" w:cs="Arial"/>
        </w:rPr>
        <w:t>em</w:t>
      </w:r>
      <w:r w:rsidRPr="008B5680">
        <w:rPr>
          <w:rFonts w:ascii="Arial" w:hAnsi="Arial" w:cs="Arial"/>
          <w:spacing w:val="-3"/>
        </w:rPr>
        <w:t xml:space="preserve"> </w:t>
      </w:r>
      <w:r w:rsidRPr="008B5680">
        <w:rPr>
          <w:rFonts w:ascii="Arial" w:hAnsi="Arial" w:cs="Arial"/>
        </w:rPr>
        <w:t>caso</w:t>
      </w:r>
      <w:r w:rsidRPr="008B5680">
        <w:rPr>
          <w:rFonts w:ascii="Arial" w:hAnsi="Arial" w:cs="Arial"/>
          <w:spacing w:val="-6"/>
        </w:rPr>
        <w:t xml:space="preserve"> </w:t>
      </w:r>
      <w:r w:rsidRPr="008B5680">
        <w:rPr>
          <w:rFonts w:ascii="Arial" w:hAnsi="Arial" w:cs="Arial"/>
        </w:rPr>
        <w:t>de</w:t>
      </w:r>
      <w:r w:rsidRPr="008B5680">
        <w:rPr>
          <w:rFonts w:ascii="Arial" w:hAnsi="Arial" w:cs="Arial"/>
          <w:spacing w:val="-4"/>
        </w:rPr>
        <w:t xml:space="preserve"> </w:t>
      </w:r>
      <w:r w:rsidRPr="008B5680">
        <w:rPr>
          <w:rFonts w:ascii="Arial" w:hAnsi="Arial" w:cs="Arial"/>
        </w:rPr>
        <w:t>divergência</w:t>
      </w:r>
      <w:r w:rsidRPr="008B5680">
        <w:rPr>
          <w:rFonts w:ascii="Arial" w:hAnsi="Arial" w:cs="Arial"/>
          <w:spacing w:val="-3"/>
        </w:rPr>
        <w:t xml:space="preserve"> </w:t>
      </w:r>
      <w:r w:rsidRPr="008B5680">
        <w:rPr>
          <w:rFonts w:ascii="Arial" w:hAnsi="Arial" w:cs="Arial"/>
        </w:rPr>
        <w:t>entre</w:t>
      </w:r>
      <w:r w:rsidRPr="008B5680">
        <w:rPr>
          <w:rFonts w:ascii="Arial" w:hAnsi="Arial" w:cs="Arial"/>
          <w:spacing w:val="-4"/>
        </w:rPr>
        <w:t xml:space="preserve"> </w:t>
      </w:r>
      <w:r w:rsidRPr="008B5680">
        <w:rPr>
          <w:rFonts w:ascii="Arial" w:hAnsi="Arial" w:cs="Arial"/>
        </w:rPr>
        <w:t>as</w:t>
      </w:r>
      <w:r w:rsidRPr="008B5680">
        <w:rPr>
          <w:rFonts w:ascii="Arial" w:hAnsi="Arial" w:cs="Arial"/>
          <w:spacing w:val="-4"/>
        </w:rPr>
        <w:t xml:space="preserve"> </w:t>
      </w:r>
      <w:r w:rsidRPr="008B5680">
        <w:rPr>
          <w:rFonts w:ascii="Arial" w:hAnsi="Arial" w:cs="Arial"/>
        </w:rPr>
        <w:t>referidas</w:t>
      </w:r>
      <w:r w:rsidRPr="008B5680">
        <w:rPr>
          <w:rFonts w:ascii="Arial" w:hAnsi="Arial" w:cs="Arial"/>
          <w:spacing w:val="-4"/>
        </w:rPr>
        <w:t xml:space="preserve"> </w:t>
      </w:r>
      <w:r w:rsidRPr="008B5680">
        <w:rPr>
          <w:rFonts w:ascii="Arial" w:hAnsi="Arial" w:cs="Arial"/>
        </w:rPr>
        <w:t>amostras</w:t>
      </w:r>
      <w:r w:rsidRPr="008B5680">
        <w:rPr>
          <w:rFonts w:ascii="Arial" w:hAnsi="Arial" w:cs="Arial"/>
          <w:spacing w:val="-7"/>
        </w:rPr>
        <w:t xml:space="preserve"> </w:t>
      </w:r>
      <w:r w:rsidRPr="008B5680">
        <w:rPr>
          <w:rFonts w:ascii="Arial" w:hAnsi="Arial" w:cs="Arial"/>
        </w:rPr>
        <w:t>e</w:t>
      </w:r>
      <w:r w:rsidRPr="008B5680">
        <w:rPr>
          <w:rFonts w:ascii="Arial" w:hAnsi="Arial" w:cs="Arial"/>
          <w:spacing w:val="-4"/>
        </w:rPr>
        <w:t xml:space="preserve"> </w:t>
      </w:r>
      <w:r w:rsidRPr="008B5680">
        <w:rPr>
          <w:rFonts w:ascii="Arial" w:hAnsi="Arial" w:cs="Arial"/>
        </w:rPr>
        <w:t>as</w:t>
      </w:r>
      <w:r w:rsidRPr="008B5680">
        <w:rPr>
          <w:rFonts w:ascii="Arial" w:hAnsi="Arial" w:cs="Arial"/>
          <w:spacing w:val="-64"/>
        </w:rPr>
        <w:t xml:space="preserve"> </w:t>
      </w:r>
      <w:r w:rsidRPr="008B5680">
        <w:rPr>
          <w:rFonts w:ascii="Arial" w:hAnsi="Arial" w:cs="Arial"/>
        </w:rPr>
        <w:t>especificações</w:t>
      </w:r>
      <w:r w:rsidRPr="008B5680">
        <w:rPr>
          <w:rFonts w:ascii="Arial" w:hAnsi="Arial" w:cs="Arial"/>
          <w:spacing w:val="1"/>
        </w:rPr>
        <w:t xml:space="preserve"> </w:t>
      </w:r>
      <w:r w:rsidRPr="008B5680">
        <w:rPr>
          <w:rFonts w:ascii="Arial" w:hAnsi="Arial" w:cs="Arial"/>
        </w:rPr>
        <w:t>deste</w:t>
      </w:r>
      <w:r w:rsidRPr="008B5680">
        <w:rPr>
          <w:rFonts w:ascii="Arial" w:hAnsi="Arial" w:cs="Arial"/>
          <w:spacing w:val="1"/>
        </w:rPr>
        <w:t xml:space="preserve"> </w:t>
      </w:r>
      <w:r w:rsidRPr="008B5680">
        <w:rPr>
          <w:rFonts w:ascii="Arial" w:hAnsi="Arial" w:cs="Arial"/>
        </w:rPr>
        <w:t>Edital</w:t>
      </w:r>
      <w:r w:rsidRPr="008B5680">
        <w:rPr>
          <w:rFonts w:ascii="Arial" w:hAnsi="Arial" w:cs="Arial"/>
          <w:spacing w:val="1"/>
        </w:rPr>
        <w:t xml:space="preserve"> </w:t>
      </w:r>
      <w:r w:rsidRPr="008B5680">
        <w:rPr>
          <w:rFonts w:ascii="Arial" w:hAnsi="Arial" w:cs="Arial"/>
        </w:rPr>
        <w:t>ou</w:t>
      </w:r>
      <w:r w:rsidRPr="008B5680">
        <w:rPr>
          <w:rFonts w:ascii="Arial" w:hAnsi="Arial" w:cs="Arial"/>
          <w:spacing w:val="1"/>
        </w:rPr>
        <w:t xml:space="preserve"> </w:t>
      </w:r>
      <w:r w:rsidRPr="008B5680">
        <w:rPr>
          <w:rFonts w:ascii="Arial" w:hAnsi="Arial" w:cs="Arial"/>
        </w:rPr>
        <w:t>do</w:t>
      </w:r>
      <w:r w:rsidRPr="008B5680">
        <w:rPr>
          <w:rFonts w:ascii="Arial" w:hAnsi="Arial" w:cs="Arial"/>
          <w:spacing w:val="1"/>
        </w:rPr>
        <w:t xml:space="preserve"> </w:t>
      </w:r>
      <w:r w:rsidRPr="008B5680">
        <w:rPr>
          <w:rFonts w:ascii="Arial" w:hAnsi="Arial" w:cs="Arial"/>
        </w:rPr>
        <w:t>Termo</w:t>
      </w:r>
      <w:r w:rsidRPr="008B5680">
        <w:rPr>
          <w:rFonts w:ascii="Arial" w:hAnsi="Arial" w:cs="Arial"/>
          <w:spacing w:val="1"/>
        </w:rPr>
        <w:t xml:space="preserve"> </w:t>
      </w:r>
      <w:r w:rsidRPr="008B5680">
        <w:rPr>
          <w:rFonts w:ascii="Arial" w:hAnsi="Arial" w:cs="Arial"/>
        </w:rPr>
        <w:t>de</w:t>
      </w:r>
      <w:r w:rsidRPr="008B5680">
        <w:rPr>
          <w:rFonts w:ascii="Arial" w:hAnsi="Arial" w:cs="Arial"/>
          <w:spacing w:val="1"/>
        </w:rPr>
        <w:t xml:space="preserve"> </w:t>
      </w:r>
      <w:r w:rsidRPr="008B5680">
        <w:rPr>
          <w:rFonts w:ascii="Arial" w:hAnsi="Arial" w:cs="Arial"/>
        </w:rPr>
        <w:t>Referência,</w:t>
      </w:r>
      <w:r w:rsidRPr="008B5680">
        <w:rPr>
          <w:rFonts w:ascii="Arial" w:hAnsi="Arial" w:cs="Arial"/>
          <w:spacing w:val="1"/>
        </w:rPr>
        <w:t xml:space="preserve"> </w:t>
      </w:r>
      <w:r w:rsidRPr="008B5680">
        <w:rPr>
          <w:rFonts w:ascii="Arial" w:hAnsi="Arial" w:cs="Arial"/>
        </w:rPr>
        <w:t>as</w:t>
      </w:r>
      <w:r w:rsidRPr="008B5680">
        <w:rPr>
          <w:rFonts w:ascii="Arial" w:hAnsi="Arial" w:cs="Arial"/>
          <w:spacing w:val="1"/>
        </w:rPr>
        <w:t xml:space="preserve"> </w:t>
      </w:r>
      <w:r w:rsidRPr="008B5680">
        <w:rPr>
          <w:rFonts w:ascii="Arial" w:hAnsi="Arial" w:cs="Arial"/>
        </w:rPr>
        <w:t>propostas</w:t>
      </w:r>
      <w:r w:rsidRPr="008B5680">
        <w:rPr>
          <w:rFonts w:ascii="Arial" w:hAnsi="Arial" w:cs="Arial"/>
          <w:spacing w:val="1"/>
        </w:rPr>
        <w:t xml:space="preserve"> </w:t>
      </w:r>
      <w:r w:rsidRPr="008B5680">
        <w:rPr>
          <w:rFonts w:ascii="Arial" w:hAnsi="Arial" w:cs="Arial"/>
        </w:rPr>
        <w:t>serão</w:t>
      </w:r>
      <w:r w:rsidRPr="008B5680">
        <w:rPr>
          <w:rFonts w:ascii="Arial" w:hAnsi="Arial" w:cs="Arial"/>
          <w:spacing w:val="1"/>
        </w:rPr>
        <w:t xml:space="preserve"> </w:t>
      </w:r>
      <w:r w:rsidRPr="008B5680">
        <w:rPr>
          <w:rFonts w:ascii="Arial" w:hAnsi="Arial" w:cs="Arial"/>
        </w:rPr>
        <w:t>desclassificadas.</w:t>
      </w:r>
    </w:p>
    <w:p w14:paraId="59B60190" w14:textId="77777777" w:rsidR="00F00645" w:rsidRDefault="00F00645" w:rsidP="00F00645">
      <w:pPr>
        <w:spacing w:before="240" w:after="240"/>
        <w:jc w:val="both"/>
        <w:rPr>
          <w:rFonts w:ascii="Arial" w:hAnsi="Arial" w:cs="Arial"/>
          <w:bCs/>
        </w:rPr>
      </w:pPr>
      <w:r w:rsidRPr="00F00645">
        <w:rPr>
          <w:rFonts w:ascii="Arial" w:hAnsi="Arial" w:cs="Arial"/>
        </w:rPr>
        <w:t>13.4.2</w:t>
      </w:r>
      <w:r w:rsidRPr="005F41DE">
        <w:rPr>
          <w:rFonts w:ascii="Arial" w:hAnsi="Arial" w:cs="Arial"/>
        </w:rPr>
        <w:t xml:space="preserve"> –</w:t>
      </w:r>
      <w:r>
        <w:rPr>
          <w:rFonts w:ascii="Arial" w:hAnsi="Arial" w:cs="Arial"/>
        </w:rPr>
        <w:t xml:space="preserve"> </w:t>
      </w:r>
      <w:r w:rsidR="007E6305" w:rsidRPr="00522368">
        <w:rPr>
          <w:rFonts w:ascii="Arial" w:hAnsi="Arial" w:cs="Arial"/>
          <w:bCs/>
        </w:rPr>
        <w:t xml:space="preserve">Após a análise da documentação referente à habilitação, o Pregoeiro, após consulta à área técnica, </w:t>
      </w:r>
      <w:r w:rsidR="007E6305" w:rsidRPr="00522368">
        <w:rPr>
          <w:rFonts w:ascii="Arial" w:hAnsi="Arial" w:cs="Arial"/>
          <w:b/>
          <w:bCs/>
        </w:rPr>
        <w:t>poderá</w:t>
      </w:r>
      <w:r w:rsidR="007E6305" w:rsidRPr="00522368">
        <w:rPr>
          <w:rFonts w:ascii="Arial" w:hAnsi="Arial" w:cs="Arial"/>
          <w:bCs/>
        </w:rPr>
        <w:t xml:space="preserve"> suspender a sessão pública para que o licitante detentor da melhor oferta apresente, no prazo de 03 (três) dias úteis, contados da data da sessão, amostra do produto ofertado, acompanhado do respectivo catálogo do </w:t>
      </w:r>
      <w:r w:rsidR="007E6305" w:rsidRPr="00522368">
        <w:rPr>
          <w:rFonts w:ascii="Arial" w:hAnsi="Arial" w:cs="Arial"/>
          <w:bCs/>
        </w:rPr>
        <w:lastRenderedPageBreak/>
        <w:t xml:space="preserve">fabricante, </w:t>
      </w:r>
      <w:r w:rsidR="007E6305" w:rsidRPr="005F41DE">
        <w:rPr>
          <w:rFonts w:ascii="Arial" w:hAnsi="Arial" w:cs="Arial"/>
        </w:rPr>
        <w:t xml:space="preserve">na Garagem de Curicica (G2), </w:t>
      </w:r>
      <w:r w:rsidR="007E6305" w:rsidRPr="005F41DE">
        <w:rPr>
          <w:rFonts w:ascii="Arial" w:hAnsi="Arial" w:cs="Arial"/>
          <w:bCs/>
        </w:rPr>
        <w:t>localizada na Rua Leonardo Vilas Boas n° 6, Curicica</w:t>
      </w:r>
      <w:r w:rsidR="007E6305">
        <w:rPr>
          <w:rFonts w:ascii="Arial" w:hAnsi="Arial" w:cs="Arial"/>
          <w:bCs/>
        </w:rPr>
        <w:t>- CEP: 22775-150, ou em outra garagem a ser informada pela MOBI-Rio.</w:t>
      </w:r>
      <w:r>
        <w:rPr>
          <w:rFonts w:ascii="Arial" w:hAnsi="Arial" w:cs="Arial"/>
          <w:bCs/>
        </w:rPr>
        <w:t xml:space="preserve"> </w:t>
      </w:r>
    </w:p>
    <w:p w14:paraId="3666C622" w14:textId="77777777" w:rsidR="00F00645" w:rsidRPr="00AB442F" w:rsidRDefault="00F00645" w:rsidP="00F00645">
      <w:pPr>
        <w:spacing w:before="240" w:after="240"/>
        <w:jc w:val="both"/>
        <w:rPr>
          <w:rFonts w:ascii="Arial" w:hAnsi="Arial" w:cs="Arial"/>
        </w:rPr>
      </w:pPr>
      <w:r w:rsidRPr="00F00645">
        <w:rPr>
          <w:rFonts w:ascii="Arial" w:hAnsi="Arial" w:cs="Arial"/>
        </w:rPr>
        <w:t>13.4.3</w:t>
      </w:r>
      <w:r w:rsidRPr="004B1D14">
        <w:rPr>
          <w:rFonts w:ascii="Arial" w:hAnsi="Arial" w:cs="Arial"/>
          <w:b/>
        </w:rPr>
        <w:t xml:space="preserve"> </w:t>
      </w:r>
      <w:r>
        <w:rPr>
          <w:rFonts w:ascii="Arial" w:hAnsi="Arial" w:cs="Arial"/>
          <w:b/>
        </w:rPr>
        <w:t>–</w:t>
      </w:r>
      <w:r w:rsidRPr="004B1D14">
        <w:rPr>
          <w:rFonts w:ascii="Arial" w:hAnsi="Arial" w:cs="Arial"/>
          <w:b/>
        </w:rPr>
        <w:t xml:space="preserve"> </w:t>
      </w:r>
      <w:r>
        <w:rPr>
          <w:rFonts w:ascii="Arial" w:hAnsi="Arial" w:cs="Arial"/>
        </w:rPr>
        <w:t xml:space="preserve">Os prazos para apresentação de amostra podem ser prorrogados, mediante as devidas justificativas e a critério da MOBI-Rio. </w:t>
      </w:r>
    </w:p>
    <w:p w14:paraId="1FCBD182" w14:textId="77777777" w:rsidR="00F00645" w:rsidRDefault="00F00645" w:rsidP="00F00645">
      <w:pPr>
        <w:spacing w:before="240" w:after="240"/>
        <w:jc w:val="both"/>
        <w:rPr>
          <w:rFonts w:ascii="Arial" w:hAnsi="Arial" w:cs="Arial"/>
        </w:rPr>
      </w:pPr>
      <w:r w:rsidRPr="00F00645">
        <w:rPr>
          <w:rFonts w:ascii="Arial" w:hAnsi="Arial" w:cs="Arial"/>
        </w:rPr>
        <w:t>13.4.4</w:t>
      </w:r>
      <w:r>
        <w:rPr>
          <w:rFonts w:ascii="Arial" w:hAnsi="Arial" w:cs="Arial"/>
        </w:rPr>
        <w:t xml:space="preserve"> </w:t>
      </w:r>
      <w:r w:rsidRPr="004B1D14">
        <w:rPr>
          <w:rFonts w:ascii="Arial" w:hAnsi="Arial" w:cs="Arial"/>
        </w:rPr>
        <w:t>A amostra dever</w:t>
      </w:r>
      <w:r>
        <w:rPr>
          <w:rFonts w:ascii="Arial" w:hAnsi="Arial" w:cs="Arial"/>
        </w:rPr>
        <w:t>á</w:t>
      </w:r>
      <w:r w:rsidRPr="004B1D14">
        <w:rPr>
          <w:rFonts w:ascii="Arial" w:hAnsi="Arial" w:cs="Arial"/>
        </w:rPr>
        <w:t xml:space="preserve"> estar devidamente identificada com o no</w:t>
      </w:r>
      <w:r>
        <w:rPr>
          <w:rFonts w:ascii="Arial" w:hAnsi="Arial" w:cs="Arial"/>
        </w:rPr>
        <w:t>me da licitante e o número do pregão.</w:t>
      </w:r>
    </w:p>
    <w:p w14:paraId="693122D1" w14:textId="77777777" w:rsidR="00F00645" w:rsidRDefault="00F00645" w:rsidP="00F00645">
      <w:pPr>
        <w:spacing w:before="240" w:after="240"/>
        <w:jc w:val="both"/>
        <w:rPr>
          <w:rFonts w:ascii="Arial" w:hAnsi="Arial" w:cs="Arial"/>
        </w:rPr>
      </w:pPr>
      <w:r w:rsidRPr="00F00645">
        <w:rPr>
          <w:rFonts w:ascii="Arial" w:hAnsi="Arial" w:cs="Arial"/>
        </w:rPr>
        <w:t>13.4.5</w:t>
      </w:r>
      <w:r>
        <w:rPr>
          <w:rFonts w:ascii="Arial" w:hAnsi="Arial" w:cs="Arial"/>
          <w:b/>
        </w:rPr>
        <w:t xml:space="preserve"> </w:t>
      </w:r>
      <w:r>
        <w:rPr>
          <w:rFonts w:ascii="Arial" w:hAnsi="Arial" w:cs="Arial"/>
        </w:rPr>
        <w:t xml:space="preserve">- </w:t>
      </w:r>
      <w:r w:rsidRPr="00D21507">
        <w:rPr>
          <w:rFonts w:ascii="Arial" w:hAnsi="Arial" w:cs="Arial"/>
        </w:rPr>
        <w:t>A amostra</w:t>
      </w:r>
      <w:r>
        <w:rPr>
          <w:rFonts w:ascii="Arial" w:hAnsi="Arial" w:cs="Arial"/>
        </w:rPr>
        <w:t xml:space="preserve"> será</w:t>
      </w:r>
      <w:r w:rsidRPr="00D21507">
        <w:rPr>
          <w:rFonts w:ascii="Arial" w:hAnsi="Arial" w:cs="Arial"/>
        </w:rPr>
        <w:t xml:space="preserve"> avaliada pela área técnica</w:t>
      </w:r>
      <w:r>
        <w:rPr>
          <w:rFonts w:ascii="Arial" w:hAnsi="Arial" w:cs="Arial"/>
        </w:rPr>
        <w:t>,</w:t>
      </w:r>
      <w:r w:rsidRPr="00D21507">
        <w:rPr>
          <w:rFonts w:ascii="Arial" w:hAnsi="Arial" w:cs="Arial"/>
        </w:rPr>
        <w:t xml:space="preserve"> a fim de verificar a conformidade do produto ofertado com a descrição e as especificações técnicas constantes do Termo de Referência</w:t>
      </w:r>
      <w:r>
        <w:rPr>
          <w:rFonts w:ascii="Arial" w:hAnsi="Arial" w:cs="Arial"/>
        </w:rPr>
        <w:t xml:space="preserve"> e com a amostra entregue pela MOBI-Rio, que emitirá laudo relatando o procedimento e decidindo pelo aceite ou rejeição da amostra.</w:t>
      </w:r>
    </w:p>
    <w:p w14:paraId="1D11ADC7" w14:textId="77777777" w:rsidR="00F00645" w:rsidRDefault="00F00645" w:rsidP="00F00645">
      <w:pPr>
        <w:spacing w:before="240" w:after="240"/>
        <w:jc w:val="both"/>
        <w:rPr>
          <w:rFonts w:ascii="Arial" w:hAnsi="Arial" w:cs="Arial"/>
        </w:rPr>
      </w:pPr>
      <w:r w:rsidRPr="00F00645">
        <w:rPr>
          <w:rFonts w:ascii="Arial" w:hAnsi="Arial" w:cs="Arial"/>
        </w:rPr>
        <w:t xml:space="preserve">13.4.6 </w:t>
      </w:r>
      <w:r>
        <w:rPr>
          <w:rFonts w:ascii="Arial" w:hAnsi="Arial" w:cs="Arial"/>
        </w:rPr>
        <w:t xml:space="preserve">- </w:t>
      </w:r>
      <w:r w:rsidRPr="00D21507">
        <w:rPr>
          <w:rFonts w:ascii="Arial" w:hAnsi="Arial" w:cs="Arial"/>
        </w:rPr>
        <w:t xml:space="preserve">Se a amostra for aceita, o Pregoeiro retomará a sessão pública informando </w:t>
      </w:r>
      <w:r>
        <w:rPr>
          <w:rFonts w:ascii="Arial" w:hAnsi="Arial" w:cs="Arial"/>
        </w:rPr>
        <w:t>a</w:t>
      </w:r>
      <w:r w:rsidRPr="00D21507">
        <w:rPr>
          <w:rFonts w:ascii="Arial" w:hAnsi="Arial" w:cs="Arial"/>
        </w:rPr>
        <w:t xml:space="preserve">os demais licitantes dessa decisão e </w:t>
      </w:r>
      <w:r>
        <w:rPr>
          <w:rFonts w:ascii="Arial" w:hAnsi="Arial" w:cs="Arial"/>
        </w:rPr>
        <w:t>dará seguimento ao certame.</w:t>
      </w:r>
    </w:p>
    <w:p w14:paraId="4A447CD1" w14:textId="77777777" w:rsidR="00F00645" w:rsidRDefault="00F00645" w:rsidP="00F00645">
      <w:pPr>
        <w:spacing w:before="240" w:after="240"/>
        <w:jc w:val="both"/>
        <w:rPr>
          <w:rFonts w:ascii="Arial" w:hAnsi="Arial" w:cs="Arial"/>
        </w:rPr>
      </w:pPr>
      <w:r w:rsidRPr="00F00645">
        <w:rPr>
          <w:rFonts w:ascii="Arial" w:hAnsi="Arial" w:cs="Arial"/>
        </w:rPr>
        <w:t>13.4.7</w:t>
      </w:r>
      <w:r>
        <w:rPr>
          <w:rFonts w:ascii="Arial" w:hAnsi="Arial" w:cs="Arial"/>
          <w:b/>
        </w:rPr>
        <w:t xml:space="preserve"> </w:t>
      </w:r>
      <w:r>
        <w:rPr>
          <w:rFonts w:ascii="Arial" w:hAnsi="Arial" w:cs="Arial"/>
        </w:rPr>
        <w:t xml:space="preserve">- Se a amostra disponibilizada pela MOBI-Rio não for retirada no prazo estabelecido, </w:t>
      </w:r>
      <w:r w:rsidRPr="00D21507">
        <w:rPr>
          <w:rFonts w:ascii="Arial" w:hAnsi="Arial" w:cs="Arial"/>
        </w:rPr>
        <w:t>for rejeitada ou não for e</w:t>
      </w:r>
      <w:r>
        <w:rPr>
          <w:rFonts w:ascii="Arial" w:hAnsi="Arial" w:cs="Arial"/>
        </w:rPr>
        <w:t>ntregue no prazo estabelecido,</w:t>
      </w:r>
      <w:r w:rsidRPr="00D21507">
        <w:rPr>
          <w:rFonts w:ascii="Arial" w:hAnsi="Arial" w:cs="Arial"/>
        </w:rPr>
        <w:t xml:space="preserve"> </w:t>
      </w:r>
      <w:r>
        <w:rPr>
          <w:rFonts w:ascii="Arial" w:hAnsi="Arial" w:cs="Arial"/>
        </w:rPr>
        <w:t>a licitante</w:t>
      </w:r>
      <w:r w:rsidRPr="00D21507">
        <w:rPr>
          <w:rFonts w:ascii="Arial" w:hAnsi="Arial" w:cs="Arial"/>
        </w:rPr>
        <w:t xml:space="preserve"> será desclassificada e o Pregoeiro retomará a sessão pública para convocar </w:t>
      </w:r>
      <w:r>
        <w:rPr>
          <w:rFonts w:ascii="Arial" w:hAnsi="Arial" w:cs="Arial"/>
        </w:rPr>
        <w:t>os remanescentes conforme ordem de classificação a adotar o mesmo procedimento e</w:t>
      </w:r>
      <w:r w:rsidRPr="00D21507">
        <w:rPr>
          <w:rFonts w:ascii="Arial" w:hAnsi="Arial" w:cs="Arial"/>
        </w:rPr>
        <w:t xml:space="preserve"> as mesmas</w:t>
      </w:r>
      <w:r>
        <w:rPr>
          <w:rFonts w:ascii="Arial" w:hAnsi="Arial" w:cs="Arial"/>
        </w:rPr>
        <w:t xml:space="preserve"> condições do primeiro colocado.</w:t>
      </w:r>
    </w:p>
    <w:p w14:paraId="40752961" w14:textId="77777777" w:rsidR="00F00645" w:rsidRDefault="00F00645" w:rsidP="00F00645">
      <w:pPr>
        <w:spacing w:before="240" w:after="240"/>
        <w:jc w:val="both"/>
        <w:rPr>
          <w:rFonts w:ascii="Arial" w:hAnsi="Arial" w:cs="Arial"/>
        </w:rPr>
      </w:pPr>
      <w:r w:rsidRPr="00F00645">
        <w:rPr>
          <w:rFonts w:ascii="Arial" w:hAnsi="Arial" w:cs="Arial"/>
        </w:rPr>
        <w:t>13.4.8</w:t>
      </w:r>
      <w:r>
        <w:rPr>
          <w:rFonts w:ascii="Arial" w:hAnsi="Arial" w:cs="Arial"/>
          <w:b/>
        </w:rPr>
        <w:t xml:space="preserve"> </w:t>
      </w:r>
      <w:r>
        <w:rPr>
          <w:rFonts w:ascii="Arial" w:hAnsi="Arial" w:cs="Arial"/>
        </w:rPr>
        <w:t xml:space="preserve">– A amostra aprovada na análise, em sendo o licitante declarado vencedor do certame, ficará retida para comparação do objeto no momento da entrega. </w:t>
      </w:r>
    </w:p>
    <w:p w14:paraId="69C144B4" w14:textId="77777777" w:rsidR="00F00645" w:rsidRDefault="00F00645" w:rsidP="00F00645">
      <w:pPr>
        <w:spacing w:before="240" w:after="240"/>
        <w:jc w:val="both"/>
        <w:rPr>
          <w:rFonts w:ascii="Arial" w:hAnsi="Arial" w:cs="Arial"/>
        </w:rPr>
      </w:pPr>
      <w:r w:rsidRPr="00F00645">
        <w:rPr>
          <w:rFonts w:ascii="Arial" w:hAnsi="Arial" w:cs="Arial"/>
        </w:rPr>
        <w:t>13.4.9</w:t>
      </w:r>
      <w:r>
        <w:rPr>
          <w:rFonts w:ascii="Arial" w:hAnsi="Arial" w:cs="Arial"/>
        </w:rPr>
        <w:t xml:space="preserve"> - </w:t>
      </w:r>
      <w:r w:rsidRPr="00D21507">
        <w:rPr>
          <w:rFonts w:ascii="Arial" w:hAnsi="Arial" w:cs="Arial"/>
        </w:rPr>
        <w:t xml:space="preserve">A quantidade </w:t>
      </w:r>
      <w:r>
        <w:rPr>
          <w:rFonts w:ascii="Arial" w:hAnsi="Arial" w:cs="Arial"/>
        </w:rPr>
        <w:t>do produto apresentado</w:t>
      </w:r>
      <w:r w:rsidRPr="00D21507">
        <w:rPr>
          <w:rFonts w:ascii="Arial" w:hAnsi="Arial" w:cs="Arial"/>
        </w:rPr>
        <w:t xml:space="preserve"> como </w:t>
      </w:r>
      <w:r>
        <w:rPr>
          <w:rFonts w:ascii="Arial" w:hAnsi="Arial" w:cs="Arial"/>
        </w:rPr>
        <w:t>amostra será subtraída</w:t>
      </w:r>
      <w:r w:rsidRPr="00D21507">
        <w:rPr>
          <w:rFonts w:ascii="Arial" w:hAnsi="Arial" w:cs="Arial"/>
        </w:rPr>
        <w:t xml:space="preserve"> do quantitativo total a ser entregue pelo licitante vencedor. </w:t>
      </w:r>
    </w:p>
    <w:p w14:paraId="36759EC2" w14:textId="77777777" w:rsidR="00F00645" w:rsidRDefault="00F00645" w:rsidP="00F00645">
      <w:pPr>
        <w:suppressAutoHyphens w:val="0"/>
        <w:spacing w:after="0" w:line="240" w:lineRule="auto"/>
        <w:ind w:left="0" w:firstLine="0"/>
        <w:jc w:val="both"/>
        <w:rPr>
          <w:rFonts w:ascii="Arial" w:eastAsia="Calibri" w:hAnsi="Arial" w:cs="Arial"/>
          <w:color w:val="auto"/>
          <w:szCs w:val="24"/>
          <w:lang w:eastAsia="en-US"/>
        </w:rPr>
      </w:pPr>
      <w:proofErr w:type="gramStart"/>
      <w:r w:rsidRPr="00F00645">
        <w:rPr>
          <w:rFonts w:ascii="Arial" w:hAnsi="Arial" w:cs="Arial"/>
        </w:rPr>
        <w:t>13.4.10</w:t>
      </w:r>
      <w:r>
        <w:rPr>
          <w:rFonts w:ascii="Arial" w:hAnsi="Arial" w:cs="Arial"/>
          <w:b/>
        </w:rPr>
        <w:t xml:space="preserve"> </w:t>
      </w:r>
      <w:r>
        <w:rPr>
          <w:rFonts w:ascii="Arial" w:hAnsi="Arial" w:cs="Arial"/>
        </w:rPr>
        <w:t xml:space="preserve"> –</w:t>
      </w:r>
      <w:proofErr w:type="gramEnd"/>
      <w:r>
        <w:rPr>
          <w:rFonts w:ascii="Arial" w:hAnsi="Arial" w:cs="Arial"/>
        </w:rPr>
        <w:t xml:space="preserve"> A amostra não aprovada ficará à disposição do fornecedor no mesmo local de entrega ou outro local previamente informado pela MOBI-Rio e deverá ser retirada em até 10 (dez) dias úteis após a homologação do certame. Findo esse prazo, a MOBI-Rio poderá dar a mesma o destino que lhe convier.</w:t>
      </w:r>
    </w:p>
    <w:p w14:paraId="59584B7F" w14:textId="77777777" w:rsidR="00AD056D" w:rsidRDefault="00AD056D" w:rsidP="00893121">
      <w:pPr>
        <w:suppressAutoHyphens w:val="0"/>
        <w:spacing w:after="0" w:line="240" w:lineRule="auto"/>
        <w:ind w:left="0" w:firstLine="0"/>
        <w:jc w:val="both"/>
        <w:rPr>
          <w:rFonts w:ascii="Arial" w:eastAsia="Calibri" w:hAnsi="Arial" w:cs="Arial"/>
          <w:color w:val="auto"/>
          <w:szCs w:val="24"/>
          <w:lang w:eastAsia="en-US"/>
        </w:rPr>
      </w:pPr>
    </w:p>
    <w:p w14:paraId="2B552ADE"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13.5 – Confirmada a efetividade do lance ou proposta que obteve a primeira colocação na etapa de julgamento, ou que passe a ocupar essa posição em decorrência da desclassificação de outra que tenha obtido colocação superior, o Pregoeiro poderá encaminhar, pelo sistema eletrônico, contraproposta à licitante da proposta mais vantajosa para que seja obtida melhor proposta, observado o critério de julgamento, não se admitindo negociar condições diferentes daquelas previstas em edital.</w:t>
      </w:r>
    </w:p>
    <w:p w14:paraId="7D5A576B"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 </w:t>
      </w:r>
    </w:p>
    <w:p w14:paraId="0DD89CBC"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lastRenderedPageBreak/>
        <w:t>13.5.1 - A negociação será realizada por meio do sistema e poderá ser acompanhada pelos demais licitantes.</w:t>
      </w:r>
    </w:p>
    <w:p w14:paraId="4A018B53"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384ABD61"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13.5.2 - Haverá um prazo de</w:t>
      </w:r>
      <w:r w:rsidR="000C4F3F" w:rsidRPr="00D15466">
        <w:rPr>
          <w:rFonts w:ascii="Arial" w:hAnsi="Arial" w:cs="Arial"/>
          <w:color w:val="auto"/>
          <w:szCs w:val="24"/>
          <w:shd w:val="clear" w:color="auto" w:fill="FFFFFF"/>
        </w:rPr>
        <w:t xml:space="preserve"> 2 (duas) </w:t>
      </w:r>
      <w:r w:rsidRPr="00D15466">
        <w:rPr>
          <w:rFonts w:ascii="Arial" w:hAnsi="Arial" w:cs="Arial"/>
          <w:color w:val="auto"/>
          <w:szCs w:val="24"/>
          <w:shd w:val="clear" w:color="auto" w:fill="FFFFFF"/>
        </w:rPr>
        <w:t>horas, contado da solicitação do pregoeiro no sistema, para envio da proposta, e se necessário, dos documentos complementares, adequada ao último lance ofertado após a negociação.</w:t>
      </w:r>
    </w:p>
    <w:p w14:paraId="264FFDFE"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65CFC540"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13.6 -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14:paraId="6ECF0921"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179E31E0" w14:textId="77777777" w:rsidR="00CF5A54" w:rsidRPr="00D15466" w:rsidRDefault="008B5680" w:rsidP="00893121">
      <w:pPr>
        <w:suppressAutoHyphens w:val="0"/>
        <w:spacing w:after="0" w:line="240" w:lineRule="auto"/>
        <w:ind w:left="0" w:firstLine="0"/>
        <w:jc w:val="both"/>
        <w:rPr>
          <w:rFonts w:ascii="Calibri" w:hAnsi="Calibri"/>
          <w:color w:val="auto"/>
          <w:szCs w:val="24"/>
        </w:rPr>
      </w:pPr>
      <w:r>
        <w:rPr>
          <w:rFonts w:ascii="Arial" w:hAnsi="Arial" w:cs="Arial"/>
          <w:color w:val="auto"/>
          <w:szCs w:val="24"/>
          <w:shd w:val="clear" w:color="auto" w:fill="FFFFFF"/>
        </w:rPr>
        <w:t>13.7</w:t>
      </w:r>
      <w:r w:rsidR="00CF5A54" w:rsidRPr="00D15466">
        <w:rPr>
          <w:rFonts w:ascii="Arial" w:hAnsi="Arial" w:cs="Arial"/>
          <w:color w:val="auto"/>
          <w:szCs w:val="24"/>
          <w:shd w:val="clear" w:color="auto" w:fill="FFFFFF"/>
        </w:rPr>
        <w:t xml:space="preserve"> - Quando a proposta da licitante vencedora não atender ao quantitativo total estimado para a contratação, poderá ser convocada a quantidade de licitantes necessária para alcançar o total estimado, respeitada a ordem de classificação, observado o preço da proposta vencedora, procedida de posterior habilitação.</w:t>
      </w:r>
    </w:p>
    <w:p w14:paraId="2AEC0DA8" w14:textId="77777777" w:rsidR="00CF5A54" w:rsidRPr="00D15466" w:rsidRDefault="00CF5A54" w:rsidP="00893121">
      <w:pPr>
        <w:suppressAutoHyphens w:val="0"/>
        <w:spacing w:after="0" w:line="240" w:lineRule="auto"/>
        <w:ind w:left="0" w:firstLine="0"/>
        <w:jc w:val="both"/>
        <w:rPr>
          <w:rFonts w:ascii="Calibri" w:hAnsi="Calibri"/>
          <w:color w:val="auto"/>
          <w:szCs w:val="24"/>
        </w:rPr>
      </w:pPr>
    </w:p>
    <w:p w14:paraId="3CD4B11C" w14:textId="77777777" w:rsidR="00CF5A54" w:rsidRPr="00D15466" w:rsidRDefault="008B5680" w:rsidP="00893121">
      <w:pPr>
        <w:suppressAutoHyphens w:val="0"/>
        <w:spacing w:after="0" w:line="240" w:lineRule="auto"/>
        <w:ind w:left="0" w:firstLine="0"/>
        <w:jc w:val="both"/>
        <w:rPr>
          <w:rFonts w:ascii="Calibri" w:hAnsi="Calibri"/>
          <w:color w:val="auto"/>
          <w:szCs w:val="24"/>
        </w:rPr>
      </w:pPr>
      <w:r>
        <w:rPr>
          <w:rFonts w:ascii="Arial" w:hAnsi="Arial" w:cs="Arial"/>
          <w:color w:val="auto"/>
          <w:szCs w:val="24"/>
          <w:shd w:val="clear" w:color="auto" w:fill="FFFFFF"/>
        </w:rPr>
        <w:t>13.8</w:t>
      </w:r>
      <w:r w:rsidR="00CF5A54" w:rsidRPr="00D15466">
        <w:rPr>
          <w:rFonts w:ascii="Arial" w:hAnsi="Arial" w:cs="Arial"/>
          <w:color w:val="auto"/>
          <w:szCs w:val="24"/>
          <w:shd w:val="clear" w:color="auto" w:fill="FFFFFF"/>
        </w:rPr>
        <w:t xml:space="preserve"> - Encerrada a negociação e considerada aceitável a oferta de menor valor, passará o Pregoeiro ao julgamento da habilitação observando as seguintes diretrizes:</w:t>
      </w:r>
    </w:p>
    <w:p w14:paraId="469B5929"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50B85981"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4B4E7B03"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1CD1F111"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xml:space="preserve">b) O Pregoeiro verificará o atendimento das condições de habilitação da licitante detentora da oferta de menor valor, por meio de consulta </w:t>
      </w:r>
      <w:proofErr w:type="spellStart"/>
      <w:r w:rsidRPr="00D15466">
        <w:rPr>
          <w:rFonts w:ascii="Arial" w:hAnsi="Arial" w:cs="Arial"/>
          <w:color w:val="auto"/>
          <w:szCs w:val="24"/>
          <w:shd w:val="clear" w:color="auto" w:fill="FFFFFF"/>
        </w:rPr>
        <w:t>on</w:t>
      </w:r>
      <w:proofErr w:type="spellEnd"/>
      <w:r w:rsidRPr="00D15466">
        <w:rPr>
          <w:rFonts w:ascii="Arial" w:hAnsi="Arial" w:cs="Arial"/>
          <w:color w:val="auto"/>
          <w:szCs w:val="24"/>
          <w:shd w:val="clear" w:color="auto" w:fill="FFFFFF"/>
        </w:rPr>
        <w:t xml:space="preserve"> </w:t>
      </w:r>
      <w:proofErr w:type="spellStart"/>
      <w:r w:rsidRPr="00D15466">
        <w:rPr>
          <w:rFonts w:ascii="Arial" w:hAnsi="Arial" w:cs="Arial"/>
          <w:color w:val="auto"/>
          <w:szCs w:val="24"/>
          <w:shd w:val="clear" w:color="auto" w:fill="FFFFFF"/>
        </w:rPr>
        <w:t>line</w:t>
      </w:r>
      <w:proofErr w:type="spellEnd"/>
      <w:r w:rsidRPr="00D15466">
        <w:rPr>
          <w:rFonts w:ascii="Arial" w:hAnsi="Arial" w:cs="Arial"/>
          <w:color w:val="auto"/>
          <w:szCs w:val="24"/>
          <w:shd w:val="clear" w:color="auto" w:fill="FFFFFF"/>
        </w:rPr>
        <w:t xml:space="preserve"> ao Sistema de Cadastramento Unificado de Fornecedores - SICAF, bem como apreciará a documentação complementa</w:t>
      </w:r>
      <w:r w:rsidR="00BB2D80" w:rsidRPr="00D15466">
        <w:rPr>
          <w:rFonts w:ascii="Arial" w:hAnsi="Arial" w:cs="Arial"/>
          <w:color w:val="auto"/>
          <w:szCs w:val="24"/>
          <w:shd w:val="clear" w:color="auto" w:fill="FFFFFF"/>
        </w:rPr>
        <w:t>r descrita no item 14</w:t>
      </w:r>
      <w:r w:rsidRPr="00D15466">
        <w:rPr>
          <w:rFonts w:ascii="Arial" w:hAnsi="Arial" w:cs="Arial"/>
          <w:color w:val="auto"/>
          <w:szCs w:val="24"/>
          <w:shd w:val="clear" w:color="auto" w:fill="FFFFFF"/>
        </w:rPr>
        <w:t xml:space="preserve"> deste edital.</w:t>
      </w:r>
    </w:p>
    <w:p w14:paraId="3D19DDE3"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24621699"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xml:space="preserve">c) Caso os dados e informações existentes no Sistema de Cadastramento Unificado de Fornecedores - SICAF não atendam aos requisitos estabelecidos no item </w:t>
      </w:r>
      <w:r w:rsidR="00BB2D80" w:rsidRPr="00D15466">
        <w:rPr>
          <w:rFonts w:ascii="Arial" w:hAnsi="Arial" w:cs="Arial"/>
          <w:color w:val="auto"/>
          <w:szCs w:val="24"/>
          <w:shd w:val="clear" w:color="auto" w:fill="FFFFFF"/>
        </w:rPr>
        <w:t>14</w:t>
      </w:r>
      <w:r w:rsidRPr="00D15466">
        <w:rPr>
          <w:rFonts w:ascii="Arial" w:hAnsi="Arial" w:cs="Arial"/>
          <w:color w:val="auto"/>
          <w:szCs w:val="24"/>
          <w:shd w:val="clear" w:color="auto" w:fill="FFFFFF"/>
        </w:rPr>
        <w:t xml:space="preserve"> deste edital, o Pregoeiro verificará a possibilidade de suprir ou sanear eventuais omissões ou falhas mediante consultas efetuadas por outros meios eletrônicos que julgar adequados;</w:t>
      </w:r>
    </w:p>
    <w:p w14:paraId="6209A9D8"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27C5C180"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c.1) Essa verificação será registrada pelo Pregoeiro na ata da sessão pública, devendo ser anexados aos autos do processo administrativo respectivo os documentos obtidos por meio eletrônico, salvo impossibilidade devidamente certificada e justificada;</w:t>
      </w:r>
    </w:p>
    <w:p w14:paraId="689D12E8"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6CEB2C17"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lang w:val="x-none"/>
        </w:rPr>
        <w:t>d) A licitante deverá remeter sua documentação de habilitação em arquivo único compactado, </w:t>
      </w:r>
      <w:r w:rsidRPr="00D15466">
        <w:rPr>
          <w:rFonts w:ascii="Arial" w:hAnsi="Arial" w:cs="Arial"/>
          <w:color w:val="auto"/>
          <w:szCs w:val="24"/>
          <w:shd w:val="clear" w:color="auto" w:fill="FFFFFF"/>
        </w:rPr>
        <w:t>n</w:t>
      </w:r>
      <w:r w:rsidRPr="00D15466">
        <w:rPr>
          <w:rFonts w:ascii="Arial" w:hAnsi="Arial" w:cs="Arial"/>
          <w:color w:val="auto"/>
          <w:szCs w:val="24"/>
          <w:shd w:val="clear" w:color="auto" w:fill="FFFFFF"/>
          <w:lang w:val="x-none"/>
        </w:rPr>
        <w:t>os </w:t>
      </w:r>
      <w:r w:rsidRPr="00D15466">
        <w:rPr>
          <w:rFonts w:ascii="Arial" w:hAnsi="Arial" w:cs="Arial"/>
          <w:color w:val="auto"/>
          <w:szCs w:val="24"/>
          <w:shd w:val="clear" w:color="auto" w:fill="FFFFFF"/>
        </w:rPr>
        <w:t>termos do item 1</w:t>
      </w:r>
      <w:r w:rsidR="00BB2D80" w:rsidRPr="00D15466">
        <w:rPr>
          <w:rFonts w:ascii="Arial" w:hAnsi="Arial" w:cs="Arial"/>
          <w:color w:val="auto"/>
          <w:szCs w:val="24"/>
          <w:shd w:val="clear" w:color="auto" w:fill="FFFFFF"/>
        </w:rPr>
        <w:t>1</w:t>
      </w:r>
      <w:r w:rsidRPr="00D15466">
        <w:rPr>
          <w:rFonts w:ascii="Arial" w:hAnsi="Arial" w:cs="Arial"/>
          <w:color w:val="auto"/>
          <w:szCs w:val="24"/>
          <w:shd w:val="clear" w:color="auto" w:fill="FFFFFF"/>
        </w:rPr>
        <w:t xml:space="preserve">.1. Na hipótese de necessidade de envio de </w:t>
      </w:r>
      <w:r w:rsidRPr="00D15466">
        <w:rPr>
          <w:rFonts w:ascii="Arial" w:hAnsi="Arial" w:cs="Arial"/>
          <w:color w:val="auto"/>
          <w:szCs w:val="24"/>
          <w:shd w:val="clear" w:color="auto" w:fill="FFFFFF"/>
        </w:rPr>
        <w:lastRenderedPageBreak/>
        <w:t>documentos complementares após o julgamento da proposta, os documentos serão enviados em formato digital, via Sistema COMPRASNET, observado o item 1</w:t>
      </w:r>
      <w:r w:rsidR="00BB2D80" w:rsidRPr="00D15466">
        <w:rPr>
          <w:rFonts w:ascii="Arial" w:hAnsi="Arial" w:cs="Arial"/>
          <w:color w:val="auto"/>
          <w:szCs w:val="24"/>
          <w:shd w:val="clear" w:color="auto" w:fill="FFFFFF"/>
        </w:rPr>
        <w:t>3</w:t>
      </w:r>
      <w:r w:rsidRPr="00D15466">
        <w:rPr>
          <w:rFonts w:ascii="Arial" w:hAnsi="Arial" w:cs="Arial"/>
          <w:color w:val="auto"/>
          <w:szCs w:val="24"/>
          <w:shd w:val="clear" w:color="auto" w:fill="FFFFFF"/>
        </w:rPr>
        <w:t>.5.2.</w:t>
      </w:r>
    </w:p>
    <w:p w14:paraId="15075815"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lang w:val="x-none"/>
        </w:rPr>
        <w:t> </w:t>
      </w:r>
    </w:p>
    <w:p w14:paraId="55CADC7E"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lang w:val="x-none"/>
        </w:rPr>
        <w:t>e) O Pregoeiro poderá suspender a sessão pública pelo prazo que fixar para a realização de diligências </w:t>
      </w:r>
      <w:r w:rsidRPr="00D15466">
        <w:rPr>
          <w:rFonts w:ascii="Arial" w:hAnsi="Arial" w:cs="Arial"/>
          <w:color w:val="auto"/>
          <w:szCs w:val="24"/>
          <w:shd w:val="clear" w:color="auto" w:fill="FFFFFF"/>
        </w:rPr>
        <w:t>com vistas ao saneamento que trata o item 11.2.3. A sessão pública somente poderá ser reiniciada mediante aviso prévio no sistema com, no mínimo, 24 (vinte e quatro) horas de antecedência, e a ocorrência será registrada em ata.</w:t>
      </w:r>
    </w:p>
    <w:p w14:paraId="6279B6D2"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72678973"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91107F4"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6D6AC2D3"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g) Constatado o cumprimento dos requisitos e condições estabelecidos no Edital, a licitante será habilitada e declarada vencedora do certame.</w:t>
      </w:r>
    </w:p>
    <w:p w14:paraId="33C118C8"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11E07B83" w14:textId="77777777" w:rsidR="00CF5A54" w:rsidRPr="00D15466" w:rsidRDefault="00BB2D80"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w:t>
      </w:r>
      <w:r w:rsidR="008B5680">
        <w:rPr>
          <w:rFonts w:ascii="Arial" w:hAnsi="Arial" w:cs="Arial"/>
          <w:color w:val="auto"/>
          <w:szCs w:val="24"/>
          <w:shd w:val="clear" w:color="auto" w:fill="FFFFFF"/>
        </w:rPr>
        <w:t>.9</w:t>
      </w:r>
      <w:r w:rsidR="00CF5A54" w:rsidRPr="00D15466">
        <w:rPr>
          <w:rFonts w:ascii="Arial" w:hAnsi="Arial" w:cs="Arial"/>
          <w:color w:val="auto"/>
          <w:szCs w:val="24"/>
          <w:shd w:val="clear" w:color="auto" w:fill="FFFFFF"/>
        </w:rPr>
        <w:t xml:space="preserve"> - Se a oferta não for aceitável ou se a licitante desatender as exigências para a habilitação, o Pregoeiro examinará a proposta subsequente, realizará a verificação de efetividade da proposta,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6BEF15AC" w14:textId="77777777" w:rsidR="00CF5A54" w:rsidRPr="00D15466" w:rsidRDefault="00CF5A54" w:rsidP="00893121">
      <w:pPr>
        <w:suppressAutoHyphens w:val="0"/>
        <w:spacing w:after="0" w:line="240" w:lineRule="auto"/>
        <w:ind w:left="0" w:firstLine="0"/>
        <w:jc w:val="both"/>
        <w:rPr>
          <w:rFonts w:ascii="Arial" w:hAnsi="Arial" w:cs="Arial"/>
          <w:color w:val="auto"/>
          <w:szCs w:val="24"/>
          <w:shd w:val="clear" w:color="auto" w:fill="FFFFFF"/>
        </w:rPr>
      </w:pPr>
      <w:r w:rsidRPr="00D15466">
        <w:rPr>
          <w:rFonts w:ascii="Arial" w:hAnsi="Arial" w:cs="Arial"/>
          <w:color w:val="auto"/>
          <w:szCs w:val="24"/>
          <w:shd w:val="clear" w:color="auto" w:fill="FFFFFF"/>
        </w:rPr>
        <w:t> </w:t>
      </w:r>
    </w:p>
    <w:p w14:paraId="4E1F5375" w14:textId="77777777" w:rsidR="00CF5A54" w:rsidRPr="00D15466" w:rsidRDefault="00BB2D80" w:rsidP="00893121">
      <w:pPr>
        <w:suppressAutoHyphens w:val="0"/>
        <w:spacing w:after="120" w:line="276" w:lineRule="auto"/>
        <w:ind w:left="0" w:firstLine="0"/>
        <w:jc w:val="both"/>
        <w:rPr>
          <w:rFonts w:ascii="Arial" w:hAnsi="Arial" w:cs="Arial"/>
          <w:color w:val="auto"/>
          <w:szCs w:val="24"/>
        </w:rPr>
      </w:pPr>
      <w:r w:rsidRPr="00D15466">
        <w:rPr>
          <w:rFonts w:ascii="Arial" w:hAnsi="Arial" w:cs="Arial"/>
          <w:color w:val="auto"/>
          <w:szCs w:val="24"/>
        </w:rPr>
        <w:t>13</w:t>
      </w:r>
      <w:r w:rsidR="008B5680">
        <w:rPr>
          <w:rFonts w:ascii="Arial" w:hAnsi="Arial" w:cs="Arial"/>
          <w:color w:val="auto"/>
          <w:szCs w:val="24"/>
        </w:rPr>
        <w:t>.10</w:t>
      </w:r>
      <w:r w:rsidR="00CF5A54" w:rsidRPr="00D15466">
        <w:rPr>
          <w:rFonts w:ascii="Arial" w:hAnsi="Arial" w:cs="Arial"/>
          <w:color w:val="auto"/>
          <w:szCs w:val="24"/>
        </w:rPr>
        <w:t xml:space="preserve"> </w:t>
      </w:r>
      <w:proofErr w:type="gramStart"/>
      <w:r w:rsidR="00CF5A54" w:rsidRPr="00D15466">
        <w:rPr>
          <w:rFonts w:ascii="Arial" w:hAnsi="Arial" w:cs="Arial"/>
          <w:color w:val="auto"/>
          <w:szCs w:val="24"/>
        </w:rPr>
        <w:t>-  No</w:t>
      </w:r>
      <w:proofErr w:type="gramEnd"/>
      <w:r w:rsidR="00CF5A54" w:rsidRPr="00D15466">
        <w:rPr>
          <w:rFonts w:ascii="Arial" w:hAnsi="Arial" w:cs="Arial"/>
          <w:color w:val="auto"/>
          <w:szCs w:val="24"/>
        </w:rPr>
        <w:t xml:space="preserve"> tocante ao valor da oferta, se depois de adotada a providência referida no subitem 12.8 deste não for obtido valor igual ou inferior ao orçamento estimado para a contratação, será revogada a licitação.</w:t>
      </w:r>
    </w:p>
    <w:p w14:paraId="22D17F9B" w14:textId="77777777" w:rsidR="00CF5A54" w:rsidRPr="00D15466" w:rsidRDefault="00BB2D80"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w:t>
      </w:r>
      <w:r w:rsidR="008B5680">
        <w:rPr>
          <w:rFonts w:ascii="Arial" w:hAnsi="Arial" w:cs="Arial"/>
          <w:color w:val="auto"/>
          <w:szCs w:val="24"/>
          <w:shd w:val="clear" w:color="auto" w:fill="FFFFFF"/>
        </w:rPr>
        <w:t>.11</w:t>
      </w:r>
      <w:r w:rsidR="00CF5A54" w:rsidRPr="00D15466">
        <w:rPr>
          <w:rFonts w:ascii="Arial" w:hAnsi="Arial" w:cs="Arial"/>
          <w:color w:val="auto"/>
          <w:szCs w:val="24"/>
          <w:shd w:val="clear" w:color="auto" w:fill="FFFFFF"/>
        </w:rPr>
        <w:t xml:space="preserve"> - Na hipótese de inabilitação de todas as licitantes, o Pregoeiro poderá fixar o prazo de 8 (oito) dias úteis para apresentação de nova documentação, corrigida das causas de suas inabilitações.</w:t>
      </w:r>
    </w:p>
    <w:p w14:paraId="5A191774"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0FA5952F" w14:textId="77777777" w:rsidR="00CF5A54" w:rsidRPr="00D15466" w:rsidRDefault="00BB2D80"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13</w:t>
      </w:r>
      <w:r w:rsidR="008B5680">
        <w:rPr>
          <w:rFonts w:ascii="Arial" w:hAnsi="Arial" w:cs="Arial"/>
          <w:color w:val="auto"/>
          <w:szCs w:val="24"/>
          <w:shd w:val="clear" w:color="auto" w:fill="FFFFFF"/>
        </w:rPr>
        <w:t>.12</w:t>
      </w:r>
      <w:r w:rsidR="00CF5A54" w:rsidRPr="00D15466">
        <w:rPr>
          <w:rFonts w:ascii="Arial" w:hAnsi="Arial" w:cs="Arial"/>
          <w:color w:val="auto"/>
          <w:szCs w:val="24"/>
          <w:shd w:val="clear" w:color="auto" w:fill="FFFFFF"/>
        </w:rPr>
        <w:t xml:space="preserve"> - Da sessão, o sistema gerará ata circunstanciada em que estarão registrados todos os atos e ocorrências do procedimento, a qual será disponibilizada para consulta no endereço eletrônico </w:t>
      </w:r>
      <w:hyperlink r:id="rId12" w:history="1">
        <w:r w:rsidR="00CF5A54" w:rsidRPr="00D15466">
          <w:rPr>
            <w:rFonts w:ascii="Arial" w:hAnsi="Arial" w:cs="Arial"/>
            <w:color w:val="auto"/>
            <w:szCs w:val="24"/>
            <w:u w:val="single"/>
          </w:rPr>
          <w:t>http://www.gov.br/compras</w:t>
        </w:r>
      </w:hyperlink>
      <w:r w:rsidR="00CF5A54" w:rsidRPr="00D15466">
        <w:rPr>
          <w:rFonts w:ascii="Arial" w:hAnsi="Arial" w:cs="Arial"/>
          <w:color w:val="auto"/>
          <w:szCs w:val="24"/>
        </w:rPr>
        <w:t>.</w:t>
      </w:r>
    </w:p>
    <w:p w14:paraId="5E58EFF5" w14:textId="77777777" w:rsidR="00CF5A54" w:rsidRPr="00D15466" w:rsidRDefault="00CF5A54" w:rsidP="00893121">
      <w:pPr>
        <w:suppressAutoHyphens w:val="0"/>
        <w:spacing w:after="0" w:line="240" w:lineRule="auto"/>
        <w:ind w:left="0" w:firstLine="0"/>
        <w:jc w:val="both"/>
        <w:rPr>
          <w:rFonts w:ascii="Calibri" w:hAnsi="Calibri"/>
          <w:color w:val="auto"/>
          <w:szCs w:val="24"/>
        </w:rPr>
      </w:pPr>
      <w:r w:rsidRPr="00D15466">
        <w:rPr>
          <w:rFonts w:ascii="Arial" w:hAnsi="Arial" w:cs="Arial"/>
          <w:color w:val="auto"/>
          <w:szCs w:val="24"/>
          <w:shd w:val="clear" w:color="auto" w:fill="FFFFFF"/>
        </w:rPr>
        <w:t> </w:t>
      </w:r>
    </w:p>
    <w:p w14:paraId="14FA7993" w14:textId="77777777" w:rsidR="006F65F4" w:rsidRPr="00D15466" w:rsidRDefault="00BB2D80" w:rsidP="00893121">
      <w:pPr>
        <w:suppressAutoHyphens w:val="0"/>
        <w:ind w:left="0" w:firstLine="0"/>
        <w:jc w:val="both"/>
        <w:rPr>
          <w:rFonts w:ascii="Arial" w:eastAsia="Arial" w:hAnsi="Arial" w:cs="Arial"/>
          <w:color w:val="auto"/>
          <w:kern w:val="1"/>
        </w:rPr>
      </w:pPr>
      <w:r w:rsidRPr="00D15466">
        <w:rPr>
          <w:rFonts w:ascii="Arial" w:hAnsi="Arial" w:cs="Arial"/>
          <w:color w:val="auto"/>
          <w:szCs w:val="24"/>
        </w:rPr>
        <w:t>13</w:t>
      </w:r>
      <w:r w:rsidR="008B5680">
        <w:rPr>
          <w:rFonts w:ascii="Arial" w:hAnsi="Arial" w:cs="Arial"/>
          <w:color w:val="auto"/>
          <w:szCs w:val="24"/>
        </w:rPr>
        <w:t>.13</w:t>
      </w:r>
      <w:r w:rsidR="00CF5A54" w:rsidRPr="00D15466">
        <w:rPr>
          <w:rFonts w:ascii="Arial" w:hAnsi="Arial" w:cs="Arial"/>
          <w:color w:val="auto"/>
          <w:szCs w:val="24"/>
        </w:rPr>
        <w:t xml:space="preserve"> – </w:t>
      </w:r>
      <w:r w:rsidR="00CF5A54" w:rsidRPr="00D15466">
        <w:rPr>
          <w:rFonts w:ascii="Arial" w:eastAsia="Arial" w:hAnsi="Arial" w:cs="Arial"/>
          <w:color w:val="auto"/>
          <w:kern w:val="1"/>
        </w:rPr>
        <w:t xml:space="preserve">Encerrada a sessão pública, a licitante declarada vencedora deverá apresentar à COMPANHIA MUNICIPAL DE TRANSPORTES COLETIVOS - CMTC - RIO (MOBI-Rio) a documentação de habilitação antes encaminhada por meio do Sistema COMPRASNET em via física, no prazo de 2 (dois) dias úteis, na Avenida das Américas, S/N - Anexo ao Terminal Alvorada, Barra da Tijuca, Rio de Janeiro, CEP. 22.630-100. Os documentos exigidos para a habilitação poderão ser apresentados no original ou em cópia reprográfica autenticada em ambos os lados, frente e verso, se </w:t>
      </w:r>
      <w:r w:rsidR="00CF5A54" w:rsidRPr="00D15466">
        <w:rPr>
          <w:rFonts w:ascii="Arial" w:eastAsia="Arial" w:hAnsi="Arial" w:cs="Arial"/>
          <w:color w:val="auto"/>
          <w:kern w:val="1"/>
        </w:rPr>
        <w:lastRenderedPageBreak/>
        <w:t xml:space="preserve">este último contiver notações ou outras informações relevantes, rubricados pelo representante legal da licitante, em qualquer caso, e acompanhados das respectivas certidões de publicação no órgão da imprensa oficial, quando for o caso. As folhas da documentação serão numeradas em ordem crescente e não poderão conter rasuras ou entrelinhas. Na hipótese de falta de numeração, numeração equivocada ou ainda inexistência de rubrica do representante legal nas folhas de documentação, poderá o Pregoeiro solicitar ao representante da empresa, devidamente identificado e que tenha poderes para tanto, que sane a incorreção. Somente a falta de representante legal ou a recusa do mesmo em atender ao solicitado é causa suficiente para inabilitação da licitante.  </w:t>
      </w:r>
    </w:p>
    <w:p w14:paraId="6816C1A2" w14:textId="77777777" w:rsidR="006F65F4" w:rsidRDefault="006F65F4" w:rsidP="00893121">
      <w:pPr>
        <w:suppressAutoHyphens w:val="0"/>
        <w:ind w:left="0" w:firstLine="0"/>
        <w:jc w:val="both"/>
        <w:rPr>
          <w:rFonts w:ascii="Arial" w:eastAsia="Arial" w:hAnsi="Arial" w:cs="Arial"/>
          <w:color w:val="auto"/>
          <w:kern w:val="1"/>
        </w:rPr>
      </w:pPr>
    </w:p>
    <w:p w14:paraId="4C0F5DC2" w14:textId="77777777" w:rsidR="006F65F4" w:rsidRPr="00D15466" w:rsidRDefault="00FD159D" w:rsidP="00893121">
      <w:pPr>
        <w:suppressAutoHyphens w:val="0"/>
        <w:ind w:left="0" w:firstLine="0"/>
        <w:jc w:val="both"/>
        <w:rPr>
          <w:rFonts w:ascii="Arial" w:hAnsi="Arial" w:cs="Arial"/>
          <w:b/>
          <w:color w:val="auto"/>
          <w:szCs w:val="24"/>
        </w:rPr>
      </w:pPr>
      <w:r w:rsidRPr="00D15466">
        <w:rPr>
          <w:rFonts w:ascii="Arial" w:eastAsia="Arial" w:hAnsi="Arial" w:cs="Arial"/>
          <w:b/>
          <w:color w:val="auto"/>
        </w:rPr>
        <w:t xml:space="preserve">14. HABILITAÇÃO  </w:t>
      </w:r>
    </w:p>
    <w:p w14:paraId="048CC9A0" w14:textId="77777777" w:rsidR="006F65F4" w:rsidRPr="00D15466" w:rsidRDefault="006F65F4" w:rsidP="00893121">
      <w:pPr>
        <w:suppressAutoHyphens w:val="0"/>
        <w:ind w:left="0" w:firstLine="0"/>
        <w:jc w:val="both"/>
        <w:rPr>
          <w:rFonts w:ascii="Arial" w:hAnsi="Arial" w:cs="Arial"/>
          <w:color w:val="auto"/>
          <w:szCs w:val="24"/>
        </w:rPr>
      </w:pPr>
    </w:p>
    <w:p w14:paraId="281FB30D" w14:textId="77777777" w:rsidR="00D70BD7" w:rsidRPr="00D15466" w:rsidRDefault="00FD159D" w:rsidP="00893121">
      <w:pPr>
        <w:suppressAutoHyphens w:val="0"/>
        <w:ind w:left="0" w:firstLine="0"/>
        <w:jc w:val="both"/>
        <w:rPr>
          <w:rFonts w:ascii="Arial" w:hAnsi="Arial" w:cs="Arial"/>
          <w:color w:val="auto"/>
          <w:szCs w:val="24"/>
        </w:rPr>
      </w:pPr>
      <w:r w:rsidRPr="00D15466">
        <w:rPr>
          <w:rFonts w:ascii="Arial" w:eastAsia="Arial" w:hAnsi="Arial" w:cs="Arial"/>
          <w:color w:val="auto"/>
        </w:rPr>
        <w:t>14.1 – O julgamento da habilitação se processará</w:t>
      </w:r>
      <w:r w:rsidR="00975EC4">
        <w:rPr>
          <w:rFonts w:ascii="Arial" w:eastAsia="Arial" w:hAnsi="Arial" w:cs="Arial"/>
          <w:color w:val="auto"/>
        </w:rPr>
        <w:t xml:space="preserve"> na forma prevista no it</w:t>
      </w:r>
      <w:r w:rsidR="00783FAE">
        <w:rPr>
          <w:rFonts w:ascii="Arial" w:eastAsia="Arial" w:hAnsi="Arial" w:cs="Arial"/>
          <w:color w:val="auto"/>
        </w:rPr>
        <w:t>em 13.13</w:t>
      </w:r>
      <w:r w:rsidRPr="00D15466">
        <w:rPr>
          <w:rFonts w:ascii="Arial" w:eastAsia="Arial" w:hAnsi="Arial" w:cs="Arial"/>
          <w:color w:val="auto"/>
        </w:rPr>
        <w:t xml:space="preserve"> deste Edital, mediante o exame dos documentos a seguir relacionados, os quais dizem respeito à: </w:t>
      </w:r>
    </w:p>
    <w:p w14:paraId="6324CED7"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61FF522" w14:textId="77777777" w:rsidR="00D70BD7" w:rsidRPr="00D15466" w:rsidRDefault="00FD159D" w:rsidP="00311DC1">
      <w:pPr>
        <w:numPr>
          <w:ilvl w:val="0"/>
          <w:numId w:val="1"/>
        </w:numPr>
        <w:ind w:left="0" w:firstLine="0"/>
        <w:jc w:val="both"/>
        <w:rPr>
          <w:rFonts w:ascii="Arial" w:eastAsia="Arial" w:hAnsi="Arial" w:cs="Arial"/>
          <w:color w:val="auto"/>
        </w:rPr>
      </w:pPr>
      <w:r w:rsidRPr="00D15466">
        <w:rPr>
          <w:rFonts w:ascii="Arial" w:eastAsia="Arial" w:hAnsi="Arial" w:cs="Arial"/>
          <w:color w:val="auto"/>
        </w:rPr>
        <w:t xml:space="preserve">Documentação relativa à habilitação jurídica; </w:t>
      </w:r>
    </w:p>
    <w:p w14:paraId="630BE9D3" w14:textId="77777777" w:rsidR="00D70BD7" w:rsidRPr="00D15466" w:rsidRDefault="00FD159D" w:rsidP="00311DC1">
      <w:pPr>
        <w:numPr>
          <w:ilvl w:val="0"/>
          <w:numId w:val="1"/>
        </w:numPr>
        <w:ind w:left="0" w:firstLine="0"/>
        <w:jc w:val="both"/>
        <w:rPr>
          <w:rFonts w:ascii="Arial" w:eastAsia="Arial" w:hAnsi="Arial" w:cs="Arial"/>
          <w:color w:val="auto"/>
        </w:rPr>
      </w:pPr>
      <w:r w:rsidRPr="00D15466">
        <w:rPr>
          <w:rFonts w:ascii="Arial" w:eastAsia="Arial" w:hAnsi="Arial" w:cs="Arial"/>
          <w:color w:val="auto"/>
        </w:rPr>
        <w:t xml:space="preserve">Documentação relativa à qualificação econômico-financeira; </w:t>
      </w:r>
    </w:p>
    <w:p w14:paraId="5B1620A3" w14:textId="77777777" w:rsidR="00D70BD7" w:rsidRPr="00D15466" w:rsidRDefault="00FD159D" w:rsidP="00311DC1">
      <w:pPr>
        <w:numPr>
          <w:ilvl w:val="0"/>
          <w:numId w:val="1"/>
        </w:numPr>
        <w:ind w:left="0" w:firstLine="0"/>
        <w:jc w:val="both"/>
        <w:rPr>
          <w:rFonts w:ascii="Arial" w:eastAsia="Arial" w:hAnsi="Arial" w:cs="Arial"/>
          <w:color w:val="auto"/>
        </w:rPr>
      </w:pPr>
      <w:r w:rsidRPr="00D15466">
        <w:rPr>
          <w:rFonts w:ascii="Arial" w:eastAsia="Arial" w:hAnsi="Arial" w:cs="Arial"/>
          <w:color w:val="auto"/>
        </w:rPr>
        <w:t xml:space="preserve">Documentação relativa à regularidade fiscal; </w:t>
      </w:r>
    </w:p>
    <w:p w14:paraId="7AEEF703" w14:textId="77777777" w:rsidR="00D70BD7" w:rsidRPr="00D15466" w:rsidRDefault="00FD159D" w:rsidP="00311DC1">
      <w:pPr>
        <w:numPr>
          <w:ilvl w:val="0"/>
          <w:numId w:val="1"/>
        </w:numPr>
        <w:ind w:left="0" w:firstLine="0"/>
        <w:jc w:val="both"/>
        <w:rPr>
          <w:rFonts w:ascii="Arial" w:eastAsia="Arial" w:hAnsi="Arial" w:cs="Arial"/>
          <w:i/>
          <w:color w:val="auto"/>
        </w:rPr>
      </w:pPr>
      <w:r w:rsidRPr="00D15466">
        <w:rPr>
          <w:rFonts w:ascii="Arial" w:eastAsia="Arial" w:hAnsi="Arial" w:cs="Arial"/>
          <w:color w:val="auto"/>
        </w:rPr>
        <w:t xml:space="preserve">Documentação relativa à regularidade trabalhista;  </w:t>
      </w:r>
    </w:p>
    <w:p w14:paraId="3C871A36" w14:textId="77777777" w:rsidR="00D70BD7" w:rsidRPr="00D15466" w:rsidRDefault="00FD159D">
      <w:pPr>
        <w:ind w:left="0" w:firstLine="0"/>
        <w:jc w:val="both"/>
        <w:rPr>
          <w:rFonts w:ascii="Arial" w:eastAsia="Arial" w:hAnsi="Arial" w:cs="Arial"/>
          <w:i/>
          <w:color w:val="auto"/>
        </w:rPr>
      </w:pPr>
      <w:r w:rsidRPr="00D15466">
        <w:rPr>
          <w:rFonts w:ascii="Arial" w:eastAsia="Arial" w:hAnsi="Arial" w:cs="Arial"/>
          <w:color w:val="auto"/>
        </w:rPr>
        <w:t xml:space="preserve">(E)      Documentação relativa à qualificação técnica. </w:t>
      </w:r>
    </w:p>
    <w:p w14:paraId="260567A7" w14:textId="77777777" w:rsidR="00D70BD7" w:rsidRPr="00D15466" w:rsidRDefault="00FD159D">
      <w:pPr>
        <w:spacing w:after="16" w:line="259" w:lineRule="auto"/>
        <w:ind w:left="0" w:firstLine="0"/>
        <w:jc w:val="both"/>
        <w:rPr>
          <w:rFonts w:ascii="Arial" w:eastAsia="Arial" w:hAnsi="Arial" w:cs="Arial"/>
          <w:i/>
          <w:color w:val="auto"/>
        </w:rPr>
      </w:pPr>
      <w:r w:rsidRPr="00D15466">
        <w:rPr>
          <w:rFonts w:ascii="Arial" w:eastAsia="Arial" w:hAnsi="Arial" w:cs="Arial"/>
          <w:i/>
          <w:color w:val="auto"/>
        </w:rPr>
        <w:t xml:space="preserve"> </w:t>
      </w:r>
    </w:p>
    <w:p w14:paraId="386649EF" w14:textId="77777777" w:rsidR="00D70BD7" w:rsidRPr="00D15466" w:rsidRDefault="00FD159D" w:rsidP="006F65F4">
      <w:pPr>
        <w:spacing w:after="9" w:line="264" w:lineRule="auto"/>
        <w:ind w:left="0" w:firstLine="0"/>
        <w:jc w:val="both"/>
        <w:rPr>
          <w:rFonts w:ascii="Arial" w:eastAsia="Arial" w:hAnsi="Arial" w:cs="Arial"/>
          <w:color w:val="auto"/>
        </w:rPr>
      </w:pPr>
      <w:r w:rsidRPr="00D15466">
        <w:rPr>
          <w:rFonts w:ascii="Arial" w:eastAsia="Arial" w:hAnsi="Arial" w:cs="Arial"/>
          <w:color w:val="auto"/>
        </w:rPr>
        <w:t xml:space="preserve">14.1.1 – Além da documentação de habilitação, as licitantes deverão apresentar declaração dos </w:t>
      </w:r>
      <w:r w:rsidR="00C152DC" w:rsidRPr="00D15466">
        <w:rPr>
          <w:rFonts w:ascii="Arial" w:eastAsia="Arial" w:hAnsi="Arial" w:cs="Arial"/>
          <w:color w:val="auto"/>
        </w:rPr>
        <w:t>itens</w:t>
      </w:r>
      <w:r w:rsidRPr="00D15466">
        <w:rPr>
          <w:rFonts w:ascii="Arial" w:eastAsia="Arial" w:hAnsi="Arial" w:cs="Arial"/>
          <w:color w:val="auto"/>
        </w:rPr>
        <w:t xml:space="preserve"> para os quais oferecerá proposta</w:t>
      </w:r>
      <w:r w:rsidR="00B5609A" w:rsidRPr="00D15466">
        <w:rPr>
          <w:rFonts w:ascii="Arial" w:eastAsia="Arial" w:hAnsi="Arial" w:cs="Arial"/>
          <w:color w:val="auto"/>
        </w:rPr>
        <w:t xml:space="preserve"> </w:t>
      </w:r>
      <w:r w:rsidR="006B54A9" w:rsidRPr="0070466F">
        <w:rPr>
          <w:rFonts w:ascii="Arial" w:eastAsia="Arial" w:hAnsi="Arial" w:cs="Arial"/>
          <w:color w:val="auto"/>
        </w:rPr>
        <w:t>(Anexo X</w:t>
      </w:r>
      <w:r w:rsidR="00B5609A" w:rsidRPr="0070466F">
        <w:rPr>
          <w:rFonts w:ascii="Arial" w:eastAsia="Arial" w:hAnsi="Arial" w:cs="Arial"/>
          <w:color w:val="auto"/>
        </w:rPr>
        <w:t>)</w:t>
      </w:r>
      <w:r w:rsidRPr="00D15466">
        <w:rPr>
          <w:rFonts w:ascii="Arial" w:eastAsia="Arial" w:hAnsi="Arial" w:cs="Arial"/>
          <w:i/>
          <w:color w:val="auto"/>
        </w:rPr>
        <w:t xml:space="preserve"> </w:t>
      </w:r>
    </w:p>
    <w:p w14:paraId="472F2E9D"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81C203D" w14:textId="77777777" w:rsidR="00D70BD7" w:rsidRPr="00D15466" w:rsidRDefault="00FD159D" w:rsidP="00311DC1">
      <w:pPr>
        <w:numPr>
          <w:ilvl w:val="1"/>
          <w:numId w:val="2"/>
        </w:numPr>
        <w:ind w:left="0" w:firstLine="0"/>
        <w:jc w:val="both"/>
        <w:rPr>
          <w:rFonts w:ascii="Arial" w:eastAsia="Arial" w:hAnsi="Arial" w:cs="Arial"/>
          <w:color w:val="auto"/>
        </w:rPr>
      </w:pPr>
      <w:r w:rsidRPr="00D15466">
        <w:rPr>
          <w:rFonts w:ascii="Arial" w:eastAsia="Arial" w:hAnsi="Arial" w:cs="Arial"/>
          <w:color w:val="auto"/>
        </w:rPr>
        <w:t xml:space="preserve">- Não serão aceitos como documentação hábil a suprir exigências deste Edital pedidos de inscrição, protocolos, cartas ou qualquer outro documento que visem a substituir os exigidos, exceto nos casos admitidos pela legislação. </w:t>
      </w:r>
    </w:p>
    <w:p w14:paraId="6A0DB0E1"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A479729" w14:textId="77777777" w:rsidR="00D70BD7" w:rsidRPr="00D15466" w:rsidRDefault="00FD159D" w:rsidP="00311DC1">
      <w:pPr>
        <w:numPr>
          <w:ilvl w:val="1"/>
          <w:numId w:val="2"/>
        </w:numPr>
        <w:ind w:left="0" w:firstLine="0"/>
        <w:jc w:val="both"/>
        <w:rPr>
          <w:rFonts w:ascii="Arial" w:eastAsia="Arial" w:hAnsi="Arial" w:cs="Arial"/>
          <w:color w:val="auto"/>
        </w:rPr>
      </w:pPr>
      <w:r w:rsidRPr="00D15466">
        <w:rPr>
          <w:rFonts w:ascii="Arial" w:eastAsia="Arial" w:hAnsi="Arial" w:cs="Arial"/>
          <w:color w:val="auto"/>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  </w:t>
      </w:r>
    </w:p>
    <w:p w14:paraId="177EB73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346AE96"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14.3.1- Ficam excluídos da validade de 90 (noventa) dias os atestados técnicos.</w:t>
      </w:r>
    </w:p>
    <w:p w14:paraId="79A49DE2" w14:textId="77777777" w:rsidR="00F17787" w:rsidRPr="00D15466" w:rsidRDefault="00F17787">
      <w:pPr>
        <w:spacing w:after="16" w:line="259" w:lineRule="auto"/>
        <w:ind w:left="12" w:firstLine="0"/>
        <w:jc w:val="both"/>
        <w:rPr>
          <w:rFonts w:ascii="Arial" w:eastAsia="Arial" w:hAnsi="Arial" w:cs="Arial"/>
          <w:color w:val="auto"/>
        </w:rPr>
      </w:pPr>
    </w:p>
    <w:p w14:paraId="3B49EECC" w14:textId="77777777" w:rsidR="006D2F58" w:rsidRPr="00D15466" w:rsidRDefault="006D2F58" w:rsidP="006D2F58">
      <w:pPr>
        <w:suppressAutoHyphens w:val="0"/>
        <w:spacing w:after="0" w:line="240" w:lineRule="auto"/>
        <w:ind w:left="-5"/>
        <w:jc w:val="both"/>
        <w:rPr>
          <w:rFonts w:ascii="Calibri" w:hAnsi="Calibri"/>
          <w:color w:val="auto"/>
          <w:szCs w:val="24"/>
        </w:rPr>
      </w:pPr>
      <w:r w:rsidRPr="00D15466">
        <w:rPr>
          <w:rFonts w:ascii="Arial" w:hAnsi="Arial" w:cs="Arial"/>
          <w:color w:val="auto"/>
          <w:szCs w:val="24"/>
          <w:shd w:val="clear" w:color="auto" w:fill="FFFFFF"/>
        </w:rPr>
        <w:lastRenderedPageBreak/>
        <w:t>14.4 - A documentação exigida para atender as alíneas (A) à (D) poderá ser substituída pelo registo cadastral no SICAF e em sistemas semelhantes mantidos pelo Município.</w:t>
      </w:r>
    </w:p>
    <w:p w14:paraId="1E5AE027" w14:textId="77777777" w:rsidR="006D2F58" w:rsidRPr="00D15466" w:rsidRDefault="006D2F58" w:rsidP="006D2F58">
      <w:pPr>
        <w:suppressAutoHyphens w:val="0"/>
        <w:spacing w:after="0" w:line="240" w:lineRule="auto"/>
        <w:ind w:left="-5"/>
        <w:jc w:val="both"/>
        <w:rPr>
          <w:rFonts w:ascii="Calibri" w:hAnsi="Calibri"/>
          <w:color w:val="auto"/>
          <w:szCs w:val="24"/>
        </w:rPr>
      </w:pPr>
      <w:r w:rsidRPr="00D15466">
        <w:rPr>
          <w:rFonts w:ascii="Arial" w:hAnsi="Arial" w:cs="Arial"/>
          <w:color w:val="auto"/>
          <w:szCs w:val="24"/>
          <w:shd w:val="clear" w:color="auto" w:fill="FFFFFF"/>
        </w:rPr>
        <w:t> </w:t>
      </w:r>
    </w:p>
    <w:p w14:paraId="1F55FC0E" w14:textId="77777777" w:rsidR="006D2F58" w:rsidRPr="00D15466" w:rsidRDefault="006D2F58" w:rsidP="006D2F58">
      <w:pPr>
        <w:suppressAutoHyphens w:val="0"/>
        <w:spacing w:after="0" w:line="240" w:lineRule="auto"/>
        <w:ind w:left="-5"/>
        <w:jc w:val="both"/>
        <w:rPr>
          <w:rFonts w:ascii="Calibri" w:hAnsi="Calibri"/>
          <w:color w:val="auto"/>
          <w:szCs w:val="24"/>
        </w:rPr>
      </w:pPr>
      <w:r w:rsidRPr="00D15466">
        <w:rPr>
          <w:rFonts w:ascii="Arial" w:hAnsi="Arial" w:cs="Arial"/>
          <w:color w:val="auto"/>
          <w:szCs w:val="24"/>
          <w:shd w:val="clear" w:color="auto" w:fill="FFFFFF"/>
        </w:rPr>
        <w:t>14.5 -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0B36E4B" w14:textId="77777777" w:rsidR="006D2F58" w:rsidRPr="00D15466" w:rsidRDefault="006D2F58" w:rsidP="006D2F58">
      <w:pPr>
        <w:suppressAutoHyphens w:val="0"/>
        <w:spacing w:after="0" w:line="240" w:lineRule="auto"/>
        <w:ind w:left="-5"/>
        <w:jc w:val="both"/>
        <w:rPr>
          <w:rFonts w:ascii="Calibri" w:hAnsi="Calibri"/>
          <w:color w:val="auto"/>
          <w:szCs w:val="24"/>
        </w:rPr>
      </w:pPr>
      <w:r w:rsidRPr="00D15466">
        <w:rPr>
          <w:rFonts w:ascii="Arial" w:hAnsi="Arial" w:cs="Arial"/>
          <w:color w:val="auto"/>
          <w:szCs w:val="24"/>
          <w:shd w:val="clear" w:color="auto" w:fill="FFFFFF"/>
        </w:rPr>
        <w:t> </w:t>
      </w:r>
    </w:p>
    <w:p w14:paraId="3E9AF87B" w14:textId="77777777" w:rsidR="006D2F58" w:rsidRDefault="006D2F58" w:rsidP="006D2F58">
      <w:pPr>
        <w:suppressAutoHyphens w:val="0"/>
        <w:spacing w:after="0" w:line="240" w:lineRule="auto"/>
        <w:ind w:left="-5"/>
        <w:jc w:val="both"/>
        <w:rPr>
          <w:rFonts w:ascii="Arial" w:hAnsi="Arial" w:cs="Arial"/>
          <w:color w:val="auto"/>
          <w:szCs w:val="24"/>
          <w:shd w:val="clear" w:color="auto" w:fill="FFFFFF"/>
        </w:rPr>
      </w:pPr>
      <w:r w:rsidRPr="00D15466">
        <w:rPr>
          <w:rFonts w:ascii="Arial" w:hAnsi="Arial" w:cs="Arial"/>
          <w:color w:val="auto"/>
          <w:szCs w:val="24"/>
          <w:shd w:val="clear" w:color="auto" w:fill="FFFFFF"/>
        </w:rPr>
        <w:t>14.5.1 - Na hipótese de necessidade de suspensão da sessão pública para a realização das diligências, com vistas ao saneamento de que trata o item 14.4, a sessão pública somente poderá ser reiniciada mediante aviso prévio no sistema com, no mínimo, 24 (vinte e quatro) horas de antecedência, e a ocorrência será registrada em ata.</w:t>
      </w:r>
    </w:p>
    <w:p w14:paraId="5A3B5A3A" w14:textId="77777777" w:rsidR="001262DD" w:rsidRPr="00D15466" w:rsidRDefault="001262DD" w:rsidP="006D2F58">
      <w:pPr>
        <w:suppressAutoHyphens w:val="0"/>
        <w:spacing w:after="0" w:line="240" w:lineRule="auto"/>
        <w:ind w:left="-5"/>
        <w:jc w:val="both"/>
        <w:rPr>
          <w:rFonts w:ascii="Calibri" w:hAnsi="Calibri"/>
          <w:color w:val="auto"/>
          <w:szCs w:val="24"/>
        </w:rPr>
      </w:pPr>
    </w:p>
    <w:p w14:paraId="32015137"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(A) – HABILITAÇÃO JURÍDICA </w:t>
      </w:r>
    </w:p>
    <w:p w14:paraId="77958544" w14:textId="77777777" w:rsidR="00D70BD7" w:rsidRPr="00D15466" w:rsidRDefault="00FD159D">
      <w:pPr>
        <w:spacing w:after="1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E267D2F"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(A.1) Registro comercial, no caso de empresário individual;  </w:t>
      </w:r>
    </w:p>
    <w:p w14:paraId="659D5B19"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0BCC4E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(A.2) Estatuto ou Contrato Social em vigor, devidamente registrado, com chancela digital na forma eletrônica ou tradicional, em se tratando de sociedades empresárias, acompanhado dos documentos de designação de seus administradores, caso designados em ato separado; </w:t>
      </w:r>
    </w:p>
    <w:p w14:paraId="44DB485B"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B73B4D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(A.3) Inscrição do ato constitutivo, no caso de sociedade simples, acompanhada da prova da composição da diretoria em exercício. </w:t>
      </w:r>
    </w:p>
    <w:p w14:paraId="10EE21AF"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A8EEE2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(A.3.a) A sociedade simples que não adotar um dos tipos societários regulados no Código Civil deverá mencionar no respectivo ato constitutivo as pessoas naturais incumbidas de sua administração, exceto se assumir a forma de sociedade cooperativa.  </w:t>
      </w:r>
    </w:p>
    <w:p w14:paraId="7853DF47"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4A9AA1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(A.4) A prova da investidura dos administradores da sociedade limitada eventualmente designados em ato separado do Contrato Social, mediante termo de posse no livro de atas da Administração e averbação no registro competente.</w:t>
      </w:r>
      <w:r w:rsidRPr="00D15466">
        <w:rPr>
          <w:rFonts w:ascii="Arial" w:eastAsia="Arial" w:hAnsi="Arial" w:cs="Arial"/>
          <w:i/>
          <w:color w:val="auto"/>
        </w:rPr>
        <w:t xml:space="preserve"> </w:t>
      </w:r>
      <w:r w:rsidRPr="00D15466">
        <w:rPr>
          <w:rFonts w:ascii="Arial" w:eastAsia="Arial" w:hAnsi="Arial" w:cs="Arial"/>
          <w:color w:val="auto"/>
        </w:rPr>
        <w:t xml:space="preserve"> </w:t>
      </w:r>
    </w:p>
    <w:p w14:paraId="3BEE310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BDAE39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(A.5) Decreto de autorização, em se tratando de empresa ou sociedade estrangeira em funcionamento no país, e ato de registro ou autorização para funcionamento expedido pelo órgão competente, quando a atividade assim o exigir. </w:t>
      </w:r>
    </w:p>
    <w:p w14:paraId="575A8EE5"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828BC0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(A.6) Na hipótese de existir alteração nos documentos citados acima posteriormente à constituição da sociedade, os referidos documentos deverão ser apresentados de forma consolidada, contendo todas as cláusulas em vigor. </w:t>
      </w:r>
    </w:p>
    <w:p w14:paraId="5DC18A3E" w14:textId="77777777" w:rsidR="00D70BD7" w:rsidRPr="00D15466" w:rsidRDefault="00FD159D">
      <w:pPr>
        <w:spacing w:after="16" w:line="259" w:lineRule="auto"/>
        <w:ind w:left="0" w:firstLine="0"/>
        <w:jc w:val="both"/>
        <w:rPr>
          <w:rFonts w:ascii="Arial" w:eastAsia="Arial" w:hAnsi="Arial" w:cs="Arial"/>
          <w:i/>
          <w:color w:val="auto"/>
        </w:rPr>
      </w:pPr>
      <w:r w:rsidRPr="00D15466">
        <w:rPr>
          <w:rFonts w:ascii="Arial" w:eastAsia="Arial" w:hAnsi="Arial" w:cs="Arial"/>
          <w:color w:val="auto"/>
        </w:rPr>
        <w:t xml:space="preserve"> </w:t>
      </w:r>
    </w:p>
    <w:p w14:paraId="64E14D7B" w14:textId="77777777" w:rsidR="00D70BD7" w:rsidRPr="00D15466" w:rsidRDefault="000C060B" w:rsidP="000C4F3F">
      <w:pPr>
        <w:jc w:val="both"/>
        <w:rPr>
          <w:rFonts w:ascii="Arial" w:eastAsia="Arial" w:hAnsi="Arial" w:cs="Arial"/>
          <w:color w:val="auto"/>
        </w:rPr>
      </w:pPr>
      <w:r w:rsidRPr="00D15466">
        <w:rPr>
          <w:rFonts w:ascii="Arial" w:eastAsia="Arial" w:hAnsi="Arial" w:cs="Arial"/>
          <w:color w:val="auto"/>
        </w:rPr>
        <w:t>(A.7</w:t>
      </w:r>
      <w:r w:rsidR="00FD159D" w:rsidRPr="00D15466">
        <w:rPr>
          <w:rFonts w:ascii="Arial" w:eastAsia="Arial" w:hAnsi="Arial" w:cs="Arial"/>
          <w:color w:val="auto"/>
        </w:rPr>
        <w:t xml:space="preserve">) Declaração formal de que atende às disposições do artigo 48 do Decreto Municipal 44.698/18 e do artigo 2º, parágrafo único, do Decreto Municipal nº 19.381/01, na forma do Anexo </w:t>
      </w:r>
      <w:r w:rsidR="000C4F3F" w:rsidRPr="00D15466">
        <w:rPr>
          <w:rFonts w:ascii="Arial" w:eastAsia="Arial" w:hAnsi="Arial" w:cs="Arial"/>
          <w:color w:val="auto"/>
        </w:rPr>
        <w:t>V</w:t>
      </w:r>
      <w:r w:rsidR="008C43B1" w:rsidRPr="00D15466">
        <w:rPr>
          <w:rFonts w:ascii="Arial" w:eastAsia="Arial" w:hAnsi="Arial" w:cs="Arial"/>
          <w:color w:val="auto"/>
        </w:rPr>
        <w:t>II</w:t>
      </w:r>
      <w:r w:rsidR="00FD159D" w:rsidRPr="00D15466">
        <w:rPr>
          <w:rFonts w:ascii="Arial" w:eastAsia="Arial" w:hAnsi="Arial" w:cs="Arial"/>
          <w:color w:val="auto"/>
        </w:rPr>
        <w:t xml:space="preserve">. </w:t>
      </w:r>
    </w:p>
    <w:p w14:paraId="3266432C" w14:textId="77777777" w:rsidR="00D70BD7" w:rsidRPr="00D15466" w:rsidRDefault="00D70BD7">
      <w:pPr>
        <w:ind w:left="-5" w:firstLine="0"/>
        <w:jc w:val="both"/>
        <w:rPr>
          <w:rFonts w:ascii="Arial" w:eastAsia="Arial" w:hAnsi="Arial" w:cs="Arial"/>
          <w:color w:val="auto"/>
        </w:rPr>
      </w:pPr>
    </w:p>
    <w:p w14:paraId="182BC082" w14:textId="77777777" w:rsidR="00D70BD7" w:rsidRPr="00D15466" w:rsidRDefault="000C060B">
      <w:pPr>
        <w:ind w:left="7" w:firstLine="0"/>
        <w:jc w:val="both"/>
        <w:rPr>
          <w:rFonts w:ascii="Arial" w:eastAsia="Arial" w:hAnsi="Arial" w:cs="Arial"/>
          <w:color w:val="auto"/>
        </w:rPr>
      </w:pPr>
      <w:bookmarkStart w:id="1" w:name="_heading=h.gjdgxs"/>
      <w:bookmarkEnd w:id="1"/>
      <w:r w:rsidRPr="00D15466">
        <w:rPr>
          <w:rFonts w:ascii="Arial" w:eastAsia="Arial" w:hAnsi="Arial" w:cs="Arial"/>
          <w:color w:val="auto"/>
        </w:rPr>
        <w:t>(A.8</w:t>
      </w:r>
      <w:r w:rsidR="00FD159D" w:rsidRPr="00D15466">
        <w:rPr>
          <w:rFonts w:ascii="Arial" w:eastAsia="Arial" w:hAnsi="Arial" w:cs="Arial"/>
          <w:color w:val="auto"/>
        </w:rPr>
        <w:t xml:space="preserve">) Declaração de responsabilização civil e administrativa, nos termos da Lei Federal n.º 12.846/2013 e Decreto Municipal 43.562/2017, na forma do Anexo </w:t>
      </w:r>
      <w:r w:rsidR="006B54A9" w:rsidRPr="00D15466">
        <w:rPr>
          <w:rFonts w:ascii="Arial" w:eastAsia="Arial" w:hAnsi="Arial" w:cs="Arial"/>
          <w:color w:val="auto"/>
        </w:rPr>
        <w:t>VIII</w:t>
      </w:r>
      <w:r w:rsidR="00FD159D" w:rsidRPr="00D15466">
        <w:rPr>
          <w:rFonts w:ascii="Arial" w:eastAsia="Arial" w:hAnsi="Arial" w:cs="Arial"/>
          <w:color w:val="auto"/>
        </w:rPr>
        <w:t xml:space="preserve">.  </w:t>
      </w:r>
    </w:p>
    <w:p w14:paraId="618506AD" w14:textId="77777777" w:rsidR="00FB2083" w:rsidRDefault="00FD159D">
      <w:pPr>
        <w:ind w:left="-5" w:firstLine="0"/>
        <w:jc w:val="both"/>
        <w:rPr>
          <w:rFonts w:ascii="Arial" w:eastAsia="Arial" w:hAnsi="Arial" w:cs="Arial"/>
          <w:color w:val="auto"/>
        </w:rPr>
      </w:pPr>
      <w:r w:rsidRPr="00D15466">
        <w:rPr>
          <w:rFonts w:ascii="Arial" w:eastAsia="Arial" w:hAnsi="Arial" w:cs="Arial"/>
          <w:color w:val="auto"/>
        </w:rPr>
        <w:t xml:space="preserve"> </w:t>
      </w:r>
    </w:p>
    <w:p w14:paraId="475E17AE"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(B) – QUALIFICAÇÃO ECONÔMICO-FINANCEIRA </w:t>
      </w:r>
    </w:p>
    <w:p w14:paraId="7FBF393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602C600" w14:textId="77777777" w:rsidR="00864B3C" w:rsidRPr="00D15466" w:rsidRDefault="00FD159D" w:rsidP="00864B3C">
      <w:pPr>
        <w:ind w:left="-5" w:firstLine="0"/>
        <w:jc w:val="both"/>
        <w:rPr>
          <w:rFonts w:ascii="Arial" w:eastAsia="Arial" w:hAnsi="Arial" w:cs="Arial"/>
          <w:color w:val="auto"/>
        </w:rPr>
      </w:pPr>
      <w:r w:rsidRPr="00D15466">
        <w:rPr>
          <w:rFonts w:ascii="Arial" w:eastAsia="Arial" w:hAnsi="Arial" w:cs="Arial"/>
          <w:color w:val="auto"/>
        </w:rPr>
        <w:t xml:space="preserve">(B.1) Balanço patrimonial e demonstrações contábeis do último exercício social, já exigíveis e apresentados na forma da lei, devidamente registrados na Junta Comercial do Estado de sua sede ou domicílio ou em outro órgão equivalente, devendo apresentar: </w:t>
      </w:r>
    </w:p>
    <w:p w14:paraId="1372D1BC" w14:textId="77777777" w:rsidR="00D70BD7" w:rsidRPr="00D15466" w:rsidRDefault="00FD159D" w:rsidP="00864B3C">
      <w:pPr>
        <w:ind w:left="-5" w:firstLine="0"/>
        <w:jc w:val="both"/>
        <w:rPr>
          <w:color w:val="auto"/>
        </w:rPr>
      </w:pPr>
      <w:r w:rsidRPr="00D15466">
        <w:rPr>
          <w:rFonts w:ascii="Arial" w:eastAsia="Arial" w:hAnsi="Arial" w:cs="Arial"/>
          <w:color w:val="auto"/>
        </w:rPr>
        <w:t xml:space="preserve"> </w:t>
      </w:r>
    </w:p>
    <w:p w14:paraId="36E4C3B5" w14:textId="77777777" w:rsidR="00D70BD7" w:rsidRPr="00D15466" w:rsidRDefault="00FD159D">
      <w:pPr>
        <w:ind w:left="-5" w:firstLine="0"/>
        <w:jc w:val="both"/>
        <w:rPr>
          <w:color w:val="auto"/>
        </w:rPr>
      </w:pPr>
      <w:r w:rsidRPr="00D15466">
        <w:rPr>
          <w:rFonts w:ascii="Arial" w:eastAsia="Arial" w:hAnsi="Arial" w:cs="Arial"/>
          <w:color w:val="auto"/>
        </w:rPr>
        <w:t xml:space="preserve">(B.1.a) Índice de Liquidez Geral (ILG) igual ou maior que </w:t>
      </w:r>
      <w:r w:rsidR="00864B3C" w:rsidRPr="00D15466">
        <w:rPr>
          <w:rFonts w:ascii="Arial" w:eastAsia="Arial" w:hAnsi="Arial" w:cs="Arial"/>
          <w:color w:val="auto"/>
        </w:rPr>
        <w:t>1</w:t>
      </w:r>
      <w:r w:rsidRPr="00D15466">
        <w:rPr>
          <w:rFonts w:ascii="Arial" w:eastAsia="Arial" w:hAnsi="Arial" w:cs="Arial"/>
          <w:color w:val="auto"/>
        </w:rPr>
        <w:t xml:space="preserve">. Será considerado como Índice de Liquidez Geral o quociente da soma do Ativo Circulante com o Realizável a Longo Prazo pela soma do Passivo Circulante com o Passivo Não Circulante.  </w:t>
      </w:r>
    </w:p>
    <w:p w14:paraId="0134C941" w14:textId="77777777" w:rsidR="00D70BD7" w:rsidRPr="00D15466" w:rsidRDefault="00FD159D">
      <w:pPr>
        <w:spacing w:after="25" w:line="259" w:lineRule="auto"/>
        <w:ind w:left="0" w:firstLine="0"/>
        <w:jc w:val="both"/>
        <w:rPr>
          <w:rFonts w:ascii="Arial" w:eastAsia="Arial" w:hAnsi="Arial" w:cs="Arial"/>
          <w:color w:val="auto"/>
        </w:rPr>
      </w:pPr>
      <w:r w:rsidRPr="00D15466">
        <w:rPr>
          <w:rFonts w:ascii="Arial" w:eastAsia="Arial" w:hAnsi="Arial" w:cs="Arial"/>
          <w:color w:val="auto"/>
        </w:rPr>
        <w:t xml:space="preserve"> </w:t>
      </w:r>
      <w:r w:rsidRPr="00D15466">
        <w:rPr>
          <w:rFonts w:ascii="Arial" w:eastAsia="Arial" w:hAnsi="Arial" w:cs="Arial"/>
          <w:color w:val="auto"/>
        </w:rPr>
        <w:tab/>
        <w:t xml:space="preserve"> </w:t>
      </w:r>
    </w:p>
    <w:p w14:paraId="61197590" w14:textId="77777777" w:rsidR="00D70BD7" w:rsidRPr="00D15466" w:rsidRDefault="00FD159D">
      <w:pPr>
        <w:ind w:left="718" w:firstLine="0"/>
        <w:rPr>
          <w:rFonts w:ascii="Arial" w:eastAsia="Arial" w:hAnsi="Arial" w:cs="Arial"/>
          <w:color w:val="auto"/>
        </w:rPr>
      </w:pPr>
      <w:r w:rsidRPr="00D15466">
        <w:rPr>
          <w:rFonts w:ascii="Arial" w:eastAsia="Arial" w:hAnsi="Arial" w:cs="Arial"/>
          <w:color w:val="auto"/>
        </w:rPr>
        <w:t xml:space="preserve">ATIVO CIRCULANTE + REALIZÁVEL A LONGO PRAZO </w:t>
      </w:r>
    </w:p>
    <w:p w14:paraId="28C002EF" w14:textId="77777777" w:rsidR="00D70BD7" w:rsidRPr="00D15466" w:rsidRDefault="00FD159D">
      <w:pPr>
        <w:ind w:left="-5" w:firstLine="0"/>
        <w:rPr>
          <w:rFonts w:ascii="Arial" w:eastAsia="Arial" w:hAnsi="Arial" w:cs="Arial"/>
          <w:color w:val="auto"/>
        </w:rPr>
      </w:pPr>
      <w:r w:rsidRPr="00D15466">
        <w:rPr>
          <w:rFonts w:ascii="Arial" w:eastAsia="Arial" w:hAnsi="Arial" w:cs="Arial"/>
          <w:color w:val="auto"/>
        </w:rPr>
        <w:t xml:space="preserve">ILG = ----------------------------------------------------------------------------------- </w:t>
      </w:r>
    </w:p>
    <w:p w14:paraId="693D6629" w14:textId="77777777" w:rsidR="00D70BD7" w:rsidRPr="00D15466" w:rsidRDefault="00FD159D">
      <w:pPr>
        <w:ind w:left="718" w:firstLine="0"/>
        <w:rPr>
          <w:rFonts w:ascii="Arial" w:eastAsia="Arial" w:hAnsi="Arial" w:cs="Arial"/>
          <w:color w:val="auto"/>
        </w:rPr>
      </w:pPr>
      <w:r w:rsidRPr="00D15466">
        <w:rPr>
          <w:rFonts w:ascii="Arial" w:eastAsia="Arial" w:hAnsi="Arial" w:cs="Arial"/>
          <w:color w:val="auto"/>
        </w:rPr>
        <w:t xml:space="preserve">PASSIVO CIRCULANTE + PASSIVO NÃO CIRCULANTE </w:t>
      </w:r>
    </w:p>
    <w:p w14:paraId="73851CD7" w14:textId="77777777" w:rsidR="00D70BD7" w:rsidRPr="00D15466" w:rsidRDefault="00FD159D">
      <w:pPr>
        <w:spacing w:after="0" w:line="259" w:lineRule="auto"/>
        <w:ind w:left="708" w:firstLine="0"/>
        <w:rPr>
          <w:rFonts w:ascii="Arial" w:eastAsia="Arial" w:hAnsi="Arial" w:cs="Arial"/>
          <w:color w:val="auto"/>
        </w:rPr>
      </w:pPr>
      <w:r w:rsidRPr="00D15466">
        <w:rPr>
          <w:rFonts w:ascii="Arial" w:eastAsia="Arial" w:hAnsi="Arial" w:cs="Arial"/>
          <w:color w:val="auto"/>
        </w:rPr>
        <w:t xml:space="preserve"> </w:t>
      </w:r>
    </w:p>
    <w:p w14:paraId="54B05E2A"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(B.1.b) Índice de Liquidez Corrente (ILC) igual ou maior que </w:t>
      </w:r>
      <w:r w:rsidR="00864B3C" w:rsidRPr="00D15466">
        <w:rPr>
          <w:rFonts w:ascii="Arial" w:eastAsia="Arial" w:hAnsi="Arial" w:cs="Arial"/>
          <w:color w:val="auto"/>
        </w:rPr>
        <w:t>1</w:t>
      </w:r>
      <w:r w:rsidRPr="00D15466">
        <w:rPr>
          <w:rFonts w:ascii="Arial" w:eastAsia="Arial" w:hAnsi="Arial" w:cs="Arial"/>
          <w:color w:val="auto"/>
        </w:rPr>
        <w:t xml:space="preserve">. Será considerado como índice de Liquidez Corrente o quociente da divisão do Ativo Circulante pelo Passivo Circulante. </w:t>
      </w:r>
    </w:p>
    <w:p w14:paraId="0D19470E"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r w:rsidRPr="00D15466">
        <w:rPr>
          <w:rFonts w:ascii="Arial" w:eastAsia="Arial" w:hAnsi="Arial" w:cs="Arial"/>
          <w:color w:val="auto"/>
        </w:rPr>
        <w:tab/>
        <w:t xml:space="preserve">ATIVO CIRCULANTE </w:t>
      </w:r>
    </w:p>
    <w:p w14:paraId="1DC796B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 ILC = ------------------------------------- </w:t>
      </w:r>
    </w:p>
    <w:p w14:paraId="0CEEA269" w14:textId="77777777" w:rsidR="00D70BD7" w:rsidRPr="00D15466" w:rsidRDefault="00FD159D">
      <w:pPr>
        <w:ind w:left="718" w:firstLine="0"/>
        <w:jc w:val="both"/>
        <w:rPr>
          <w:rFonts w:ascii="Arial" w:eastAsia="Arial" w:hAnsi="Arial" w:cs="Arial"/>
          <w:color w:val="auto"/>
        </w:rPr>
      </w:pPr>
      <w:r w:rsidRPr="00D15466">
        <w:rPr>
          <w:rFonts w:ascii="Arial" w:eastAsia="Arial" w:hAnsi="Arial" w:cs="Arial"/>
          <w:color w:val="auto"/>
        </w:rPr>
        <w:t xml:space="preserve">PASSIVO CIRCULANTE </w:t>
      </w:r>
    </w:p>
    <w:p w14:paraId="39D95024" w14:textId="77777777" w:rsidR="00D70BD7" w:rsidRPr="00D15466" w:rsidRDefault="00FD159D">
      <w:pPr>
        <w:spacing w:after="16" w:line="259" w:lineRule="auto"/>
        <w:ind w:left="708" w:firstLine="0"/>
        <w:jc w:val="both"/>
        <w:rPr>
          <w:rFonts w:ascii="Arial" w:eastAsia="Arial" w:hAnsi="Arial" w:cs="Arial"/>
          <w:color w:val="auto"/>
        </w:rPr>
      </w:pPr>
      <w:r w:rsidRPr="00D15466">
        <w:rPr>
          <w:rFonts w:ascii="Arial" w:eastAsia="Arial" w:hAnsi="Arial" w:cs="Arial"/>
          <w:color w:val="auto"/>
        </w:rPr>
        <w:t xml:space="preserve">  </w:t>
      </w:r>
    </w:p>
    <w:p w14:paraId="60E43F2E"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(B.1.c) Índice de Endividamento (IE) menor ou igual a </w:t>
      </w:r>
      <w:r w:rsidR="00864B3C" w:rsidRPr="00D15466">
        <w:rPr>
          <w:rFonts w:ascii="Arial" w:eastAsia="Arial" w:hAnsi="Arial" w:cs="Arial"/>
          <w:color w:val="auto"/>
        </w:rPr>
        <w:t>1</w:t>
      </w:r>
      <w:r w:rsidRPr="00D15466">
        <w:rPr>
          <w:rFonts w:ascii="Arial" w:eastAsia="Arial" w:hAnsi="Arial" w:cs="Arial"/>
          <w:color w:val="auto"/>
        </w:rPr>
        <w:t>. Será considerado Índice de Endividamento o quociente da divisão da soma do Passivo Circulante com o Passivo Não Circulante</w:t>
      </w:r>
      <w:r w:rsidRPr="00D15466">
        <w:rPr>
          <w:rFonts w:ascii="Arial" w:eastAsia="Arial" w:hAnsi="Arial" w:cs="Arial"/>
          <w:i/>
          <w:color w:val="auto"/>
        </w:rPr>
        <w:t xml:space="preserve"> </w:t>
      </w:r>
      <w:r w:rsidRPr="00D15466">
        <w:rPr>
          <w:rFonts w:ascii="Arial" w:eastAsia="Arial" w:hAnsi="Arial" w:cs="Arial"/>
          <w:color w:val="auto"/>
        </w:rPr>
        <w:t xml:space="preserve">pelo Patrimônio Líquido.  </w:t>
      </w:r>
    </w:p>
    <w:p w14:paraId="2F58BA34"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9EC2558" w14:textId="77777777" w:rsidR="00D70BD7" w:rsidRPr="00D15466" w:rsidRDefault="00FD159D">
      <w:pPr>
        <w:ind w:left="718" w:firstLine="0"/>
        <w:jc w:val="both"/>
        <w:rPr>
          <w:rFonts w:ascii="Arial" w:eastAsia="Arial" w:hAnsi="Arial" w:cs="Arial"/>
          <w:color w:val="auto"/>
        </w:rPr>
      </w:pPr>
      <w:r w:rsidRPr="00D15466">
        <w:rPr>
          <w:rFonts w:ascii="Arial" w:eastAsia="Arial" w:hAnsi="Arial" w:cs="Arial"/>
          <w:color w:val="auto"/>
        </w:rPr>
        <w:t xml:space="preserve">PASSIVO CIRCULANTE + PASSIVO NÃO CIRCULANTE </w:t>
      </w:r>
    </w:p>
    <w:p w14:paraId="7361939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IE = --------------------------------------------------------------------------------------- </w:t>
      </w:r>
    </w:p>
    <w:p w14:paraId="01689E38" w14:textId="77777777" w:rsidR="00D70BD7" w:rsidRPr="00D15466" w:rsidRDefault="00FD159D">
      <w:pPr>
        <w:ind w:left="718" w:firstLine="0"/>
        <w:jc w:val="both"/>
        <w:rPr>
          <w:rFonts w:ascii="Arial" w:eastAsia="Arial" w:hAnsi="Arial" w:cs="Arial"/>
          <w:color w:val="auto"/>
        </w:rPr>
      </w:pPr>
      <w:r w:rsidRPr="00D15466">
        <w:rPr>
          <w:rFonts w:ascii="Arial" w:eastAsia="Arial" w:hAnsi="Arial" w:cs="Arial"/>
          <w:color w:val="auto"/>
        </w:rPr>
        <w:t xml:space="preserve">PATRIMÔNIO LÍQUIDO </w:t>
      </w:r>
    </w:p>
    <w:p w14:paraId="258A7607" w14:textId="77777777" w:rsidR="00D70BD7" w:rsidRPr="00D15466" w:rsidRDefault="00FD159D">
      <w:pPr>
        <w:spacing w:after="16" w:line="259" w:lineRule="auto"/>
        <w:ind w:left="708" w:firstLine="0"/>
        <w:jc w:val="both"/>
        <w:rPr>
          <w:rFonts w:ascii="Arial" w:eastAsia="Arial" w:hAnsi="Arial" w:cs="Arial"/>
          <w:color w:val="auto"/>
        </w:rPr>
      </w:pPr>
      <w:r w:rsidRPr="00D15466">
        <w:rPr>
          <w:rFonts w:ascii="Arial" w:eastAsia="Arial" w:hAnsi="Arial" w:cs="Arial"/>
          <w:color w:val="auto"/>
        </w:rPr>
        <w:t xml:space="preserve">  </w:t>
      </w:r>
    </w:p>
    <w:p w14:paraId="4BDEC06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3B8867A1"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AFC67C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(B.1.2) Serão considerados e aceitos como na forma da lei os balanços patrimoniais e demonstrações contábeis que contenham as seguintes exigências: </w:t>
      </w:r>
    </w:p>
    <w:p w14:paraId="4026F4EC"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18EC64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(B.1.2.1) </w:t>
      </w:r>
      <w:r w:rsidR="00F0350F" w:rsidRPr="00F0350F">
        <w:rPr>
          <w:rFonts w:ascii="Arial" w:eastAsia="Arial" w:hAnsi="Arial" w:cs="Arial"/>
          <w:color w:val="auto"/>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w:t>
      </w:r>
      <w:r w:rsidR="001321B8">
        <w:rPr>
          <w:rFonts w:ascii="Arial" w:eastAsia="Arial" w:hAnsi="Arial" w:cs="Arial"/>
          <w:color w:val="auto"/>
        </w:rPr>
        <w:t>s sucessivas alterações”.</w:t>
      </w:r>
    </w:p>
    <w:p w14:paraId="4D5A0CC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2AA015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(B.1.2.2)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1F0263E3" w14:textId="77777777" w:rsidR="00D70BD7" w:rsidRPr="00D15466" w:rsidRDefault="00D70BD7">
      <w:pPr>
        <w:ind w:left="-5" w:firstLine="0"/>
        <w:jc w:val="both"/>
        <w:rPr>
          <w:rFonts w:ascii="Arial" w:eastAsia="Arial" w:hAnsi="Arial" w:cs="Arial"/>
          <w:color w:val="auto"/>
        </w:rPr>
      </w:pPr>
    </w:p>
    <w:p w14:paraId="39BEC9EA"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(B.1.2.2.1) Quando se tratar de sociedade constituída a menos de um ano, </w:t>
      </w:r>
      <w:proofErr w:type="spellStart"/>
      <w:r w:rsidRPr="00D15466">
        <w:rPr>
          <w:rFonts w:ascii="Arial" w:eastAsia="Arial" w:hAnsi="Arial" w:cs="Arial"/>
          <w:color w:val="auto"/>
        </w:rPr>
        <w:t>esta</w:t>
      </w:r>
      <w:proofErr w:type="spellEnd"/>
      <w:r w:rsidRPr="00D15466">
        <w:rPr>
          <w:rFonts w:ascii="Arial" w:eastAsia="Arial" w:hAnsi="Arial" w:cs="Arial"/>
          <w:color w:val="auto"/>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  </w:t>
      </w:r>
    </w:p>
    <w:p w14:paraId="6754F6AA" w14:textId="77777777" w:rsidR="00D70BD7" w:rsidRPr="00D15466" w:rsidRDefault="00FD159D">
      <w:pPr>
        <w:spacing w:after="19" w:line="259" w:lineRule="auto"/>
        <w:ind w:left="708" w:firstLine="0"/>
        <w:jc w:val="both"/>
        <w:rPr>
          <w:rFonts w:ascii="Arial" w:eastAsia="Arial" w:hAnsi="Arial" w:cs="Arial"/>
          <w:color w:val="auto"/>
        </w:rPr>
      </w:pPr>
      <w:r w:rsidRPr="00D15466">
        <w:rPr>
          <w:rFonts w:ascii="Arial" w:eastAsia="Arial" w:hAnsi="Arial" w:cs="Arial"/>
          <w:color w:val="auto"/>
        </w:rPr>
        <w:t xml:space="preserve"> </w:t>
      </w:r>
    </w:p>
    <w:p w14:paraId="4187BDB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(B.2) A licitante que não alcançar o índice (ou quaisquer dos índices) acima exigido(s), conforme o caso, deverá comprovar que possui patrimônio líquido mínimo igual ou superior a </w:t>
      </w:r>
      <w:r w:rsidR="00A51732" w:rsidRPr="00D15466">
        <w:rPr>
          <w:rFonts w:ascii="Arial" w:eastAsia="Arial" w:hAnsi="Arial" w:cs="Arial"/>
          <w:color w:val="auto"/>
        </w:rPr>
        <w:t>10</w:t>
      </w:r>
      <w:r w:rsidRPr="00D15466">
        <w:rPr>
          <w:rFonts w:ascii="Arial" w:eastAsia="Arial" w:hAnsi="Arial" w:cs="Arial"/>
          <w:color w:val="auto"/>
        </w:rPr>
        <w:t>% (</w:t>
      </w:r>
      <w:r w:rsidR="00A51732" w:rsidRPr="00D15466">
        <w:rPr>
          <w:rFonts w:ascii="Arial" w:eastAsia="Arial" w:hAnsi="Arial" w:cs="Arial"/>
          <w:color w:val="auto"/>
        </w:rPr>
        <w:t>dez por cento</w:t>
      </w:r>
      <w:r w:rsidRPr="00D15466">
        <w:rPr>
          <w:rFonts w:ascii="Arial" w:eastAsia="Arial" w:hAnsi="Arial" w:cs="Arial"/>
          <w:color w:val="auto"/>
        </w:rPr>
        <w:t>)</w:t>
      </w:r>
      <w:r w:rsidR="00A51732" w:rsidRPr="00D15466">
        <w:rPr>
          <w:rFonts w:ascii="Arial" w:eastAsia="Arial" w:hAnsi="Arial" w:cs="Arial"/>
          <w:color w:val="auto"/>
        </w:rPr>
        <w:t>.</w:t>
      </w:r>
      <w:r w:rsidRPr="00D15466">
        <w:rPr>
          <w:rFonts w:ascii="Arial" w:eastAsia="Arial" w:hAnsi="Arial" w:cs="Arial"/>
          <w:color w:val="auto"/>
        </w:rPr>
        <w:t xml:space="preserve"> A comprovação será obrigatoriamente feita pelo balanço patrimonial e demonstrações contábeis do último exercício social, já exigíveis e apresentados na forma da lei. </w:t>
      </w:r>
    </w:p>
    <w:p w14:paraId="0F86B74E" w14:textId="77777777" w:rsidR="00B91FED" w:rsidRPr="00D15466" w:rsidRDefault="00B91FED" w:rsidP="00B91FED">
      <w:pPr>
        <w:ind w:left="-5" w:right="-142" w:firstLine="0"/>
        <w:jc w:val="both"/>
        <w:rPr>
          <w:rFonts w:ascii="Arial" w:eastAsia="Arial" w:hAnsi="Arial" w:cs="Arial"/>
          <w:color w:val="auto"/>
        </w:rPr>
      </w:pPr>
    </w:p>
    <w:p w14:paraId="3E32F54A" w14:textId="77777777" w:rsidR="00B91FED" w:rsidRPr="00D15466" w:rsidRDefault="00B91FED" w:rsidP="00B91FED">
      <w:pPr>
        <w:pStyle w:val="Corpodetexto"/>
        <w:tabs>
          <w:tab w:val="left" w:pos="8080"/>
        </w:tabs>
        <w:spacing w:line="271" w:lineRule="auto"/>
        <w:ind w:left="0" w:right="-142"/>
        <w:jc w:val="both"/>
        <w:rPr>
          <w:rFonts w:ascii="Arial" w:eastAsia="Arial" w:hAnsi="Arial" w:cs="Arial"/>
          <w:color w:val="auto"/>
        </w:rPr>
      </w:pPr>
      <w:r w:rsidRPr="00D15466">
        <w:rPr>
          <w:rFonts w:ascii="Arial" w:eastAsia="Arial" w:hAnsi="Arial" w:cs="Arial"/>
          <w:color w:val="auto"/>
        </w:rPr>
        <w:t xml:space="preserve">(B.3) Em se tratando de aquisição para entrega imediata, até 30 dias, ou de serviços, cujo valor seja inferior a ¼ do valor da dispensa referida no inciso II do artigo 29 da Lei </w:t>
      </w:r>
      <w:r w:rsidRPr="00D15466">
        <w:rPr>
          <w:rFonts w:ascii="Arial" w:eastAsia="Arial" w:hAnsi="Arial" w:cs="Arial"/>
          <w:color w:val="auto"/>
        </w:rPr>
        <w:lastRenderedPageBreak/>
        <w:t>n.º 13.303/2016, as licitantes ficam desobrigadas a cumprir as exigências contidas nos subitens B.1 e B.2.</w:t>
      </w:r>
    </w:p>
    <w:p w14:paraId="43F8FC70" w14:textId="77777777" w:rsidR="00D70BD7" w:rsidRDefault="00FD159D">
      <w:pPr>
        <w:ind w:left="-5" w:firstLine="0"/>
        <w:jc w:val="both"/>
        <w:rPr>
          <w:rFonts w:ascii="Arial" w:eastAsia="Arial" w:hAnsi="Arial" w:cs="Arial"/>
          <w:color w:val="auto"/>
        </w:rPr>
      </w:pPr>
      <w:r w:rsidRPr="00D15466">
        <w:rPr>
          <w:rFonts w:ascii="Arial" w:eastAsia="Arial" w:hAnsi="Arial" w:cs="Arial"/>
          <w:color w:val="auto"/>
        </w:rPr>
        <w:t>(</w:t>
      </w:r>
      <w:r w:rsidR="00B91FED" w:rsidRPr="00D15466">
        <w:rPr>
          <w:rFonts w:ascii="Arial" w:eastAsia="Arial" w:hAnsi="Arial" w:cs="Arial"/>
          <w:color w:val="auto"/>
        </w:rPr>
        <w:t>B.4</w:t>
      </w:r>
      <w:r w:rsidRPr="00D15466">
        <w:rPr>
          <w:rFonts w:ascii="Arial" w:eastAsia="Arial" w:hAnsi="Arial" w:cs="Arial"/>
          <w:color w:val="auto"/>
        </w:rPr>
        <w:t xml:space="preserve">) </w:t>
      </w:r>
      <w:r w:rsidR="00EE14B3" w:rsidRPr="00EE14B3">
        <w:rPr>
          <w:rFonts w:ascii="Arial" w:eastAsia="Arial" w:hAnsi="Arial" w:cs="Arial"/>
          <w:color w:val="auto"/>
        </w:rPr>
        <w:t>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 na forma estabelecida pelo Provimento CGJ nº 55/2023, e pelos 1º e 2º Ofícios de Interdições e Tutelas.</w:t>
      </w:r>
    </w:p>
    <w:p w14:paraId="41F92563" w14:textId="77777777" w:rsidR="00CF46C9" w:rsidRPr="00D15466" w:rsidRDefault="00CF46C9">
      <w:pPr>
        <w:ind w:left="-5" w:firstLine="0"/>
        <w:jc w:val="both"/>
        <w:rPr>
          <w:rFonts w:ascii="Arial" w:eastAsia="Arial" w:hAnsi="Arial" w:cs="Arial"/>
          <w:color w:val="auto"/>
        </w:rPr>
      </w:pPr>
    </w:p>
    <w:p w14:paraId="0E1C127F" w14:textId="77777777" w:rsidR="00D70BD7" w:rsidRPr="00D15466" w:rsidRDefault="00B91FED" w:rsidP="00370449">
      <w:pPr>
        <w:spacing w:after="19" w:line="259" w:lineRule="auto"/>
        <w:ind w:left="0" w:firstLine="0"/>
        <w:jc w:val="both"/>
        <w:rPr>
          <w:rFonts w:ascii="Arial" w:eastAsia="Arial" w:hAnsi="Arial" w:cs="Arial"/>
          <w:color w:val="auto"/>
        </w:rPr>
      </w:pPr>
      <w:r w:rsidRPr="00D15466">
        <w:rPr>
          <w:rFonts w:ascii="Arial" w:eastAsia="Arial" w:hAnsi="Arial" w:cs="Arial"/>
          <w:color w:val="auto"/>
        </w:rPr>
        <w:t>(B.4</w:t>
      </w:r>
      <w:r w:rsidR="00FD159D" w:rsidRPr="00D15466">
        <w:rPr>
          <w:rFonts w:ascii="Arial" w:eastAsia="Arial" w:hAnsi="Arial" w:cs="Arial"/>
          <w:color w:val="auto"/>
        </w:rPr>
        <w:t xml:space="preserve">.1)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 </w:t>
      </w:r>
    </w:p>
    <w:p w14:paraId="65FE4935" w14:textId="77777777" w:rsidR="00D70BD7" w:rsidRPr="00D15466" w:rsidRDefault="00FD159D">
      <w:pPr>
        <w:spacing w:after="21"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74B637F"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(C) – REGULARIDADE FISCAL </w:t>
      </w:r>
    </w:p>
    <w:p w14:paraId="5234F8E5"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553D496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(C.1) Prova de inscrição no Cadastro Nacional de Pessoas Jurídicas – CNPJ. </w:t>
      </w:r>
    </w:p>
    <w:p w14:paraId="2B35B09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5C43ED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(C.2) Prova de inscrição no cadastro de contribuintes estadual ou municipal, se houver, relativo ao domicílio ou sede da licitante, pertinente à atividade empresarial objeto desta licitação. </w:t>
      </w:r>
    </w:p>
    <w:p w14:paraId="14AC6BFF"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5B7C29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(C.3) Prova de regularidade com as Fazendas Federal, Estadual e Municipal mediante a apresentação dos seguintes documentos: </w:t>
      </w:r>
    </w:p>
    <w:p w14:paraId="65B11A75"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650E12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w:t>
      </w:r>
      <w:r w:rsidR="00CF46C9">
        <w:rPr>
          <w:rFonts w:ascii="Arial" w:eastAsia="Arial" w:hAnsi="Arial" w:cs="Arial"/>
          <w:color w:val="auto"/>
        </w:rPr>
        <w:t xml:space="preserve"> </w:t>
      </w:r>
      <w:r w:rsidRPr="00D15466">
        <w:rPr>
          <w:rFonts w:ascii="Arial" w:eastAsia="Arial" w:hAnsi="Arial" w:cs="Arial"/>
          <w:color w:val="auto"/>
        </w:rPr>
        <w:t xml:space="preserve">PGFN, da sede da licitante; </w:t>
      </w:r>
    </w:p>
    <w:p w14:paraId="77DA8F8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6C0F94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 </w:t>
      </w:r>
    </w:p>
    <w:p w14:paraId="0427B3FF"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230EEA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 </w:t>
      </w:r>
    </w:p>
    <w:p w14:paraId="2A3FDB7A"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ED39F4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(C.3.c.1.) No caso de licitante domiciliada no Município do Rio de Janeiro, essa deverá apresentar, além dos documentos listados no item acima, certidão negativa ou positiva com efeito negativo do Imposto Predial e Territorial Urbano. Não sendo a licitante proprietária do imóvel onde está localizada a sua sede, deverá apresentar declaração própria, atestando essa circunstância. </w:t>
      </w:r>
    </w:p>
    <w:p w14:paraId="4791597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E2287A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 (C.4) -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do Imposto sobre Propriedade Predial e Territorial Urbana e certidão negativa ou positiva com efeito negativo da dívida ativa ou, se for o caso, certidão comprobatória de que a licitante, pelo respectivo objeto, está isenta de inscrição municipal. Não sendo a licitante proprietária do imóvel onde está localizada a sua filial ou escritório, deverá apresentar declaração própria atestando essa circunstância. </w:t>
      </w:r>
    </w:p>
    <w:p w14:paraId="7DBA951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9F76102"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(C.5) Prova de Regularidade perante o Fundo de Garantia por Tempo de Serviço – CRF-FGTS. </w:t>
      </w:r>
    </w:p>
    <w:p w14:paraId="22518416"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C450B4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(C.6) As microempresas e empresas de pequeno porte deverão apresentar toda a documentação exigida para efeito de comprovação de regularidade fiscal, mesmo que esta apresente alguma restrição. </w:t>
      </w:r>
    </w:p>
    <w:p w14:paraId="6FCF2B23"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9B6D752"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(C.6.a)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 </w:t>
      </w:r>
    </w:p>
    <w:p w14:paraId="766F5D7F"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962C2F4"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(C.6.b) O prazo acima será prorrogado por igual período, mediante requerimento do interessado, ressalvadas as hipóteses de urgência na contratação. </w:t>
      </w:r>
    </w:p>
    <w:p w14:paraId="4CDDE12F"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7149A0B" w14:textId="77777777" w:rsidR="00D70BD7" w:rsidRPr="00D15466" w:rsidRDefault="00FD159D">
      <w:pPr>
        <w:ind w:left="7" w:firstLine="0"/>
        <w:jc w:val="both"/>
        <w:rPr>
          <w:color w:val="auto"/>
        </w:rPr>
      </w:pPr>
      <w:r w:rsidRPr="00D15466">
        <w:rPr>
          <w:rFonts w:ascii="Arial" w:eastAsia="Arial" w:hAnsi="Arial" w:cs="Arial"/>
          <w:color w:val="auto"/>
        </w:rPr>
        <w:lastRenderedPageBreak/>
        <w:t>(C.6.c) A não regularização da documentação no prazo estipulado implicará a decadência do direito à contratação, além de configurar o descumprimento total das obrigações assumidas, sujeitando o licitante às sanções previstas neste Edital.</w:t>
      </w:r>
    </w:p>
    <w:p w14:paraId="6C668D42" w14:textId="77777777" w:rsidR="00D70BD7" w:rsidRPr="00D15466" w:rsidRDefault="00D70BD7">
      <w:pPr>
        <w:ind w:left="7" w:firstLine="0"/>
        <w:jc w:val="both"/>
        <w:rPr>
          <w:rFonts w:ascii="Arial" w:eastAsia="Arial" w:hAnsi="Arial" w:cs="Arial"/>
          <w:color w:val="auto"/>
        </w:rPr>
      </w:pPr>
    </w:p>
    <w:p w14:paraId="35460128"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(D) – DOCUMENTAÇÃO RELATIVA À REGULARIDADE TRABALHISTA </w:t>
      </w:r>
    </w:p>
    <w:p w14:paraId="59A72FD3"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7DE298C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(D.1) Certidão Negativa de Ilícitos Trabalhistas praticados em face de trabalhadores menores, emitida pelo Ministério do Trabalho e Emprego, ou Declaração firmada pela licitante, na forma do Anexo</w:t>
      </w:r>
      <w:r w:rsidR="00316DBF" w:rsidRPr="00D15466">
        <w:rPr>
          <w:rFonts w:ascii="Arial" w:eastAsia="Arial" w:hAnsi="Arial" w:cs="Arial"/>
          <w:color w:val="auto"/>
        </w:rPr>
        <w:t xml:space="preserve"> </w:t>
      </w:r>
      <w:r w:rsidR="00A51732" w:rsidRPr="00D15466">
        <w:rPr>
          <w:rFonts w:ascii="Arial" w:eastAsia="Arial" w:hAnsi="Arial" w:cs="Arial"/>
          <w:color w:val="auto"/>
        </w:rPr>
        <w:t>V</w:t>
      </w:r>
      <w:r w:rsidR="00316DBF" w:rsidRPr="00D15466">
        <w:rPr>
          <w:rFonts w:ascii="Arial" w:eastAsia="Arial" w:hAnsi="Arial" w:cs="Arial"/>
          <w:color w:val="auto"/>
        </w:rPr>
        <w:t>I</w:t>
      </w:r>
      <w:r w:rsidRPr="00D15466">
        <w:rPr>
          <w:rFonts w:ascii="Arial" w:eastAsia="Arial" w:hAnsi="Arial" w:cs="Arial"/>
          <w:color w:val="auto"/>
        </w:rPr>
        <w:t xml:space="preserve">, de que não emprega menor de dezoito anos em trabalho noturno, perigoso ou insalubre e de que não emprega menor de dezesseis anos, salvo maiores de quatorze anos na condição de aprendiz, sob as penas da lei, consoante o disposto no Decreto Municipal nº 23.445/03.  </w:t>
      </w:r>
    </w:p>
    <w:p w14:paraId="790AFB8D"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5614F87"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(D.2) Certidão Negativa de Débitos Trabalhistas – CNDT ou Certidão Positiva de Débitos Trabalhistas com efeito negativo. </w:t>
      </w:r>
    </w:p>
    <w:p w14:paraId="7134B8E5" w14:textId="77777777" w:rsidR="003B6F41" w:rsidRPr="00D15466" w:rsidRDefault="00FD159D">
      <w:pPr>
        <w:spacing w:after="21"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EA614A4"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(E) – QUALIFICAÇÃO TÉCNICA </w:t>
      </w:r>
    </w:p>
    <w:p w14:paraId="14729D57"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0C0ACA35" w14:textId="77777777" w:rsidR="004A6D29" w:rsidRPr="004A6D29" w:rsidRDefault="004A6D29" w:rsidP="004A6D29">
      <w:pPr>
        <w:ind w:left="0"/>
        <w:jc w:val="both"/>
        <w:rPr>
          <w:rFonts w:ascii="Arial" w:eastAsia="Arial" w:hAnsi="Arial" w:cs="Arial"/>
        </w:rPr>
      </w:pPr>
      <w:r w:rsidRPr="004A6D29">
        <w:rPr>
          <w:rFonts w:ascii="Arial" w:eastAsia="Arial" w:hAnsi="Arial" w:cs="Arial"/>
        </w:rPr>
        <w:t>(E.1) Prova de aptidão da empresa licitante para desempenho de atividade pertinente e compatível com o objeto da licitação, por meio de certidão(</w:t>
      </w:r>
      <w:proofErr w:type="spellStart"/>
      <w:r w:rsidRPr="004A6D29">
        <w:rPr>
          <w:rFonts w:ascii="Arial" w:eastAsia="Arial" w:hAnsi="Arial" w:cs="Arial"/>
        </w:rPr>
        <w:t>ões</w:t>
      </w:r>
      <w:proofErr w:type="spellEnd"/>
      <w:r w:rsidRPr="004A6D29">
        <w:rPr>
          <w:rFonts w:ascii="Arial" w:eastAsia="Arial" w:hAnsi="Arial" w:cs="Arial"/>
        </w:rPr>
        <w:t xml:space="preserve">) ou atestado(s), fornecido(s) por pessoa jurídica de direito público ou privado.  </w:t>
      </w:r>
    </w:p>
    <w:p w14:paraId="14FBFE31" w14:textId="77777777" w:rsidR="004A6D29" w:rsidRPr="004A6D29" w:rsidRDefault="004A6D29" w:rsidP="004A6D29">
      <w:pPr>
        <w:ind w:left="0"/>
        <w:jc w:val="both"/>
        <w:rPr>
          <w:rFonts w:ascii="Arial" w:eastAsia="Arial" w:hAnsi="Arial" w:cs="Arial"/>
        </w:rPr>
      </w:pPr>
    </w:p>
    <w:p w14:paraId="2253545A" w14:textId="77777777" w:rsidR="004A6D29" w:rsidRPr="004A6D29" w:rsidRDefault="004A6D29" w:rsidP="004A6D29">
      <w:pPr>
        <w:ind w:left="0" w:hanging="7"/>
        <w:jc w:val="both"/>
        <w:rPr>
          <w:rFonts w:ascii="Arial" w:hAnsi="Arial" w:cs="Arial"/>
        </w:rPr>
      </w:pPr>
      <w:r w:rsidRPr="004A6D29">
        <w:rPr>
          <w:rFonts w:ascii="Arial" w:eastAsia="Arial" w:hAnsi="Arial" w:cs="Arial"/>
        </w:rPr>
        <w:t xml:space="preserve">(E.2) </w:t>
      </w:r>
      <w:r w:rsidR="001F7963" w:rsidRPr="009B495B">
        <w:rPr>
          <w:rFonts w:ascii="Arial" w:hAnsi="Arial" w:cs="Arial"/>
          <w:bCs/>
        </w:rPr>
        <w:t xml:space="preserve">Considera-se compatível com o objeto da licitação o atestado que demonstre que o </w:t>
      </w:r>
      <w:r w:rsidR="001F7963" w:rsidRPr="006D0428">
        <w:rPr>
          <w:rFonts w:ascii="Arial" w:hAnsi="Arial" w:cs="Arial"/>
          <w:bCs/>
        </w:rPr>
        <w:t xml:space="preserve">licitante </w:t>
      </w:r>
      <w:r w:rsidR="001F7963" w:rsidRPr="006D0428">
        <w:rPr>
          <w:rFonts w:ascii="Arial" w:hAnsi="Arial" w:cs="Arial"/>
          <w:kern w:val="1"/>
        </w:rPr>
        <w:t>já forneceu peças</w:t>
      </w:r>
      <w:r w:rsidR="001F7963">
        <w:rPr>
          <w:rFonts w:ascii="Arial" w:hAnsi="Arial" w:cs="Arial"/>
          <w:kern w:val="1"/>
        </w:rPr>
        <w:t>, materiais,</w:t>
      </w:r>
      <w:r w:rsidR="001F7963" w:rsidRPr="006D0428">
        <w:rPr>
          <w:rFonts w:ascii="Arial" w:hAnsi="Arial" w:cs="Arial"/>
          <w:kern w:val="1"/>
        </w:rPr>
        <w:t xml:space="preserve"> acessórios ou insumos de refrigeração</w:t>
      </w:r>
      <w:r w:rsidR="001F7963">
        <w:rPr>
          <w:rFonts w:ascii="Arial" w:hAnsi="Arial" w:cs="Arial"/>
          <w:kern w:val="1"/>
        </w:rPr>
        <w:t>, novos e genuínos</w:t>
      </w:r>
      <w:r w:rsidR="001F7963" w:rsidRPr="006D0428">
        <w:rPr>
          <w:rFonts w:ascii="Arial" w:hAnsi="Arial" w:cs="Arial"/>
          <w:kern w:val="1"/>
        </w:rPr>
        <w:t>.</w:t>
      </w:r>
    </w:p>
    <w:p w14:paraId="71D7BD29" w14:textId="77777777" w:rsidR="004A6D29" w:rsidRPr="004A6D29" w:rsidRDefault="004A6D29" w:rsidP="004A6D29">
      <w:pPr>
        <w:ind w:left="0" w:hanging="7"/>
        <w:jc w:val="both"/>
        <w:rPr>
          <w:rFonts w:ascii="Arial" w:hAnsi="Arial" w:cs="Arial"/>
        </w:rPr>
      </w:pPr>
    </w:p>
    <w:p w14:paraId="7C80BE22" w14:textId="77777777" w:rsidR="004A6D29" w:rsidRPr="004A6D29" w:rsidRDefault="004A6D29" w:rsidP="004A6D29">
      <w:pPr>
        <w:ind w:left="0"/>
        <w:jc w:val="both"/>
        <w:rPr>
          <w:rFonts w:ascii="Arial" w:eastAsia="Arial" w:hAnsi="Arial" w:cs="Arial"/>
          <w:i/>
        </w:rPr>
      </w:pPr>
      <w:r w:rsidRPr="004A6D29">
        <w:rPr>
          <w:rFonts w:ascii="Arial" w:eastAsia="Arial" w:hAnsi="Arial" w:cs="Arial"/>
        </w:rPr>
        <w:t xml:space="preserve">(E.3) Os atestados ou certidões recebidas estão sujeitos à verificação do Pregoeiro e da sua Equipe de Apoio quanto à veracidade dos respectivos </w:t>
      </w:r>
      <w:proofErr w:type="spellStart"/>
      <w:r w:rsidRPr="004A6D29">
        <w:rPr>
          <w:rFonts w:ascii="Arial" w:eastAsia="Arial" w:hAnsi="Arial" w:cs="Arial"/>
        </w:rPr>
        <w:t>conteúdos</w:t>
      </w:r>
      <w:proofErr w:type="spellEnd"/>
      <w:r w:rsidRPr="004A6D29">
        <w:rPr>
          <w:rFonts w:ascii="Arial" w:eastAsia="Arial" w:hAnsi="Arial" w:cs="Arial"/>
        </w:rPr>
        <w:t xml:space="preserve">. </w:t>
      </w:r>
    </w:p>
    <w:p w14:paraId="720B2273" w14:textId="77777777" w:rsidR="004A6D29" w:rsidRPr="004A6D29" w:rsidRDefault="004A6D29" w:rsidP="004A6D29">
      <w:pPr>
        <w:spacing w:after="16" w:line="259" w:lineRule="auto"/>
        <w:ind w:left="0"/>
        <w:jc w:val="both"/>
        <w:rPr>
          <w:rFonts w:ascii="Arial" w:eastAsia="Arial" w:hAnsi="Arial" w:cs="Arial"/>
        </w:rPr>
      </w:pPr>
    </w:p>
    <w:p w14:paraId="3035789C" w14:textId="77777777" w:rsidR="004A6D29" w:rsidRPr="004A6D29" w:rsidRDefault="004A6D29" w:rsidP="004A6D29">
      <w:pPr>
        <w:ind w:left="0"/>
        <w:jc w:val="both"/>
        <w:rPr>
          <w:rFonts w:ascii="Arial" w:eastAsia="Arial" w:hAnsi="Arial" w:cs="Arial"/>
        </w:rPr>
      </w:pPr>
      <w:r w:rsidRPr="004A6D29">
        <w:rPr>
          <w:rFonts w:ascii="Arial" w:eastAsia="Arial" w:hAnsi="Arial" w:cs="Arial"/>
        </w:rPr>
        <w:t xml:space="preserve">(E.4) Não será admitida a apresentação de atestado de capacidade técnica emitido por empresa ou empresas do mesmo grupo econômico em favor da licitante participante, no caso desta também pertencer ao grupo econômico.  </w:t>
      </w:r>
    </w:p>
    <w:p w14:paraId="0E60C2A1" w14:textId="77777777" w:rsidR="004A6D29" w:rsidRPr="004A6D29" w:rsidRDefault="004A6D29" w:rsidP="004A6D29">
      <w:pPr>
        <w:ind w:left="0"/>
        <w:jc w:val="both"/>
        <w:rPr>
          <w:rFonts w:ascii="Arial" w:eastAsia="Arial" w:hAnsi="Arial" w:cs="Arial"/>
        </w:rPr>
      </w:pPr>
    </w:p>
    <w:p w14:paraId="311758AE" w14:textId="77777777" w:rsidR="004A6D29" w:rsidRPr="004A6D29" w:rsidRDefault="004A6D29" w:rsidP="004A6D29">
      <w:pPr>
        <w:ind w:left="0"/>
        <w:jc w:val="both"/>
        <w:rPr>
          <w:rFonts w:ascii="Arial" w:eastAsia="Arial" w:hAnsi="Arial" w:cs="Arial"/>
        </w:rPr>
      </w:pPr>
      <w:r w:rsidRPr="004A6D29">
        <w:rPr>
          <w:rFonts w:ascii="Arial" w:eastAsia="Arial" w:hAnsi="Arial" w:cs="Arial"/>
        </w:rPr>
        <w:t>(E.5) Será admitida a soma dos atestados ou certidões apresentados pelas licitantes, desde que os mesmos sejam tecnicamente pertinentes e compatíveis em características, quantidades e prazos com o objeto da licitação.</w:t>
      </w:r>
    </w:p>
    <w:p w14:paraId="67B1DBE8" w14:textId="77777777" w:rsidR="004A6D29" w:rsidRPr="004A6D29" w:rsidRDefault="004A6D29" w:rsidP="004A6D29">
      <w:pPr>
        <w:ind w:left="0"/>
        <w:jc w:val="both"/>
        <w:rPr>
          <w:rFonts w:ascii="Arial" w:eastAsia="Arial" w:hAnsi="Arial" w:cs="Arial"/>
        </w:rPr>
      </w:pPr>
    </w:p>
    <w:p w14:paraId="2D4E452C" w14:textId="77777777" w:rsidR="004A6D29" w:rsidRPr="004A6D29" w:rsidRDefault="004A6D29" w:rsidP="004A6D29">
      <w:pPr>
        <w:ind w:left="0"/>
        <w:jc w:val="both"/>
        <w:rPr>
          <w:rFonts w:ascii="Arial" w:eastAsia="Arial" w:hAnsi="Arial" w:cs="Arial"/>
          <w:iCs/>
        </w:rPr>
      </w:pPr>
      <w:r w:rsidRPr="004A6D29">
        <w:rPr>
          <w:rFonts w:ascii="Arial" w:eastAsia="Arial" w:hAnsi="Arial" w:cs="Arial"/>
        </w:rPr>
        <w:lastRenderedPageBreak/>
        <w:t>(E.6) – Considera-se grupo econômico quando 2 (duas) ou mais empresas estiverem sob a direção, o controle ou a administração de uma delas, compondo grupo industrial, comercial ou de qualquer outra atividade econômica</w:t>
      </w:r>
      <w:r w:rsidRPr="004A6D29">
        <w:rPr>
          <w:rFonts w:ascii="Arial" w:eastAsia="Arial" w:hAnsi="Arial" w:cs="Arial"/>
          <w:i/>
          <w:iCs/>
        </w:rPr>
        <w:t>.</w:t>
      </w:r>
    </w:p>
    <w:p w14:paraId="2EC0866C" w14:textId="77777777" w:rsidR="004A6D29" w:rsidRPr="004A6D29" w:rsidRDefault="004A6D29" w:rsidP="004A6D29">
      <w:pPr>
        <w:ind w:left="0"/>
        <w:jc w:val="both"/>
        <w:rPr>
          <w:rFonts w:ascii="Arial" w:eastAsia="Arial" w:hAnsi="Arial" w:cs="Arial"/>
          <w:iCs/>
        </w:rPr>
      </w:pPr>
    </w:p>
    <w:p w14:paraId="2AF1A41E" w14:textId="77777777" w:rsidR="004A6D29" w:rsidRDefault="004A6D29" w:rsidP="004A6D29">
      <w:pPr>
        <w:ind w:left="0"/>
        <w:jc w:val="both"/>
        <w:rPr>
          <w:rFonts w:ascii="Arial" w:eastAsia="Arial" w:hAnsi="Arial" w:cs="Arial"/>
        </w:rPr>
      </w:pPr>
      <w:r w:rsidRPr="004A6D29">
        <w:rPr>
          <w:rFonts w:ascii="Arial" w:eastAsia="Arial" w:hAnsi="Arial" w:cs="Arial"/>
          <w:iCs/>
        </w:rPr>
        <w:t>(E.7)</w:t>
      </w:r>
      <w:r w:rsidRPr="004A6D29">
        <w:rPr>
          <w:rFonts w:ascii="Arial" w:eastAsia="Arial" w:hAnsi="Arial" w:cs="Arial"/>
          <w:i/>
          <w:iCs/>
        </w:rPr>
        <w:t xml:space="preserve"> - </w:t>
      </w:r>
      <w:r w:rsidRPr="004A6D29">
        <w:rPr>
          <w:rFonts w:ascii="Arial" w:eastAsia="Arial" w:hAnsi="Arial" w:cs="Arial"/>
        </w:rPr>
        <w:t>Não caracteriza grupo econômico a mera identidade de sócios, sendo necessárias, para a configuração do grupo, a demonstração do interesse integrado, a efetiva comunhão de interesses e a atuação conjunta das empresas deles integrantes.</w:t>
      </w:r>
    </w:p>
    <w:p w14:paraId="1331E64C" w14:textId="77777777" w:rsidR="00955D7D" w:rsidRPr="00D15466" w:rsidRDefault="00955D7D">
      <w:pPr>
        <w:ind w:left="-5" w:firstLine="0"/>
        <w:jc w:val="both"/>
        <w:rPr>
          <w:rFonts w:ascii="Arial" w:eastAsia="Arial" w:hAnsi="Arial" w:cs="Arial"/>
          <w:color w:val="auto"/>
        </w:rPr>
      </w:pPr>
    </w:p>
    <w:p w14:paraId="7C5CAB73"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15. RECURSOS </w:t>
      </w:r>
    </w:p>
    <w:p w14:paraId="0A2A63AD" w14:textId="77777777" w:rsidR="00D70BD7" w:rsidRPr="00D15466" w:rsidRDefault="00D70BD7">
      <w:pPr>
        <w:jc w:val="both"/>
        <w:rPr>
          <w:color w:val="auto"/>
        </w:rPr>
      </w:pPr>
    </w:p>
    <w:p w14:paraId="173E91EE"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15.1 – Divulgada a vencedora, o Pregoeiro informará às licitantes, por meio de mensagem lançada no sistema, que poderão manifestar motivadamente a intenção de interpor recurso, desde que devidamente registrada a síntese de suas razões em campo próprio do sistema, no prazo nele estabelecido.  </w:t>
      </w:r>
    </w:p>
    <w:p w14:paraId="56712622"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4DD0DBEA"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15.2 – A falta de manifestação imediata e motivada da licitante importará a decadência do direito de recurso. </w:t>
      </w:r>
    </w:p>
    <w:p w14:paraId="6091799F"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47F3ABE4"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 </w:t>
      </w:r>
    </w:p>
    <w:p w14:paraId="6A162F94" w14:textId="77777777" w:rsidR="00D70BD7" w:rsidRPr="00D15466" w:rsidRDefault="00FD159D">
      <w:pPr>
        <w:spacing w:after="0" w:line="259" w:lineRule="auto"/>
        <w:ind w:left="12" w:firstLine="0"/>
        <w:rPr>
          <w:rFonts w:ascii="Arial" w:eastAsia="Arial" w:hAnsi="Arial" w:cs="Arial"/>
          <w:color w:val="auto"/>
        </w:rPr>
      </w:pPr>
      <w:r w:rsidRPr="00D15466">
        <w:rPr>
          <w:rFonts w:ascii="Arial" w:eastAsia="Arial" w:hAnsi="Arial" w:cs="Arial"/>
          <w:color w:val="auto"/>
        </w:rPr>
        <w:t xml:space="preserve"> </w:t>
      </w:r>
    </w:p>
    <w:p w14:paraId="702C343A"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15.4 – A apresentação das razões e das contrarrazões dos recursos deverá ser realizada, única e exclusivamente, em campo próprio do sistema eletrônico, observados os prazos estabelecidos no item anterior.  </w:t>
      </w:r>
    </w:p>
    <w:p w14:paraId="6ADC91C0"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2AD0562E"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15.5 – A não apresentação das razões escritas mencionadas acima acarretará, como consequência, a análise do recurso pela síntese das razões apresentadas na sessão pública. </w:t>
      </w:r>
    </w:p>
    <w:p w14:paraId="1586FE0D"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76CCFC4E"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15.6 – Os recursos serão dirigidos ao Pregoeiro, que poderá reconsiderar seu ato no prazo de 3 (três) dias úteis, ou então, neste mesmo prazo, encaminhar o recurso, devidamente instruído, à autoridade superior, que proferirá a decisão no mesmo prazo, a contar do recebimento. </w:t>
      </w:r>
    </w:p>
    <w:p w14:paraId="30F83665" w14:textId="77777777" w:rsidR="00D70BD7" w:rsidRPr="00D15466" w:rsidRDefault="00FD159D" w:rsidP="00970C9B">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D4B967C"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lastRenderedPageBreak/>
        <w:t>15.</w:t>
      </w:r>
      <w:r w:rsidR="00970C9B" w:rsidRPr="00D15466">
        <w:rPr>
          <w:rFonts w:ascii="Arial" w:eastAsia="Arial" w:hAnsi="Arial" w:cs="Arial"/>
          <w:color w:val="auto"/>
        </w:rPr>
        <w:t>7</w:t>
      </w:r>
      <w:r w:rsidRPr="00D15466">
        <w:rPr>
          <w:rFonts w:ascii="Arial" w:eastAsia="Arial" w:hAnsi="Arial" w:cs="Arial"/>
          <w:color w:val="auto"/>
        </w:rPr>
        <w:t xml:space="preserve"> </w:t>
      </w:r>
      <w:r w:rsidRPr="00D15466">
        <w:rPr>
          <w:rFonts w:ascii="Arial" w:eastAsia="Arial" w:hAnsi="Arial" w:cs="Arial"/>
          <w:b/>
          <w:color w:val="auto"/>
        </w:rPr>
        <w:t>–</w:t>
      </w:r>
      <w:r w:rsidRPr="00D15466">
        <w:rPr>
          <w:rFonts w:ascii="Arial" w:eastAsia="Arial" w:hAnsi="Arial" w:cs="Arial"/>
          <w:color w:val="auto"/>
        </w:rPr>
        <w:t xml:space="preserve"> Decididos os recursos e constatada a regularidade dos atos praticados, a autoridade competente adjudicará o objeto da licitação à licitante vencedora e homologará o procedimento licitatório.  </w:t>
      </w:r>
    </w:p>
    <w:p w14:paraId="17D8EC11"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77E4F38E"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15.</w:t>
      </w:r>
      <w:r w:rsidR="00970C9B" w:rsidRPr="00D15466">
        <w:rPr>
          <w:rFonts w:ascii="Arial" w:eastAsia="Arial" w:hAnsi="Arial" w:cs="Arial"/>
          <w:color w:val="auto"/>
        </w:rPr>
        <w:t>8</w:t>
      </w:r>
      <w:r w:rsidRPr="00D15466">
        <w:rPr>
          <w:rFonts w:ascii="Arial" w:eastAsia="Arial" w:hAnsi="Arial" w:cs="Arial"/>
          <w:color w:val="auto"/>
        </w:rPr>
        <w:t xml:space="preserve"> – Os recursos relativos às sanções administrativas estão previstos na minuta de contrato (Anexo </w:t>
      </w:r>
      <w:r w:rsidR="00F94309" w:rsidRPr="00D15466">
        <w:rPr>
          <w:rFonts w:ascii="Arial" w:eastAsia="Arial" w:hAnsi="Arial" w:cs="Arial"/>
          <w:color w:val="auto"/>
        </w:rPr>
        <w:t>V</w:t>
      </w:r>
      <w:r w:rsidRPr="00D15466">
        <w:rPr>
          <w:rFonts w:ascii="Arial" w:eastAsia="Arial" w:hAnsi="Arial" w:cs="Arial"/>
          <w:color w:val="auto"/>
        </w:rPr>
        <w:t xml:space="preserve">).  </w:t>
      </w:r>
    </w:p>
    <w:p w14:paraId="2560954F" w14:textId="77777777" w:rsidR="003B6F41" w:rsidRPr="00D15466" w:rsidRDefault="003B6F41">
      <w:pPr>
        <w:spacing w:after="16" w:line="259" w:lineRule="auto"/>
        <w:ind w:left="12" w:firstLine="0"/>
        <w:jc w:val="both"/>
        <w:rPr>
          <w:rFonts w:ascii="Arial" w:eastAsia="Arial" w:hAnsi="Arial" w:cs="Arial"/>
          <w:color w:val="auto"/>
        </w:rPr>
      </w:pPr>
    </w:p>
    <w:p w14:paraId="054CC1F5"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16. CONEXÃO COM O SISTEMA ELETRÔNICO </w:t>
      </w:r>
    </w:p>
    <w:p w14:paraId="6CB987B4" w14:textId="77777777" w:rsidR="00D70BD7" w:rsidRPr="00D15466" w:rsidRDefault="00FD159D">
      <w:pPr>
        <w:spacing w:after="14"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2497EAF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16.1 – As licitantes, como responsáveis por todas as transações que forem efetuadas em seu nome no sistema eletrônico, assumem como firmes e verdadeiras suas propostas e lances. </w:t>
      </w:r>
    </w:p>
    <w:p w14:paraId="731DF931"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FEDC97B" w14:textId="77777777" w:rsidR="00D70BD7" w:rsidRPr="00D15466" w:rsidRDefault="00FD159D">
      <w:pPr>
        <w:ind w:left="-5" w:firstLine="0"/>
        <w:jc w:val="both"/>
        <w:rPr>
          <w:color w:val="auto"/>
        </w:rPr>
      </w:pPr>
      <w:r w:rsidRPr="00D15466">
        <w:rPr>
          <w:rFonts w:ascii="Arial" w:eastAsia="Arial" w:hAnsi="Arial" w:cs="Arial"/>
          <w:color w:val="auto"/>
        </w:rPr>
        <w:t xml:space="preserve">16.2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w:t>
      </w:r>
      <w:hyperlink r:id="rId13" w:history="1">
        <w:r w:rsidR="00EE14B3" w:rsidRPr="00BE037C">
          <w:rPr>
            <w:rStyle w:val="Hyperlink"/>
            <w:rFonts w:ascii="Arial" w:hAnsi="Arial" w:cs="Arial"/>
          </w:rPr>
          <w:t>http://www.compras.gov.br</w:t>
        </w:r>
      </w:hyperlink>
      <w:r w:rsidR="00EE14B3">
        <w:rPr>
          <w:rFonts w:ascii="Arial" w:hAnsi="Arial" w:cs="Arial"/>
        </w:rPr>
        <w:t xml:space="preserve">. </w:t>
      </w:r>
    </w:p>
    <w:p w14:paraId="4057571D"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71B5CEC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16.2.1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 </w:t>
      </w:r>
    </w:p>
    <w:p w14:paraId="66CB4B1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00C894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16.3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 </w:t>
      </w:r>
    </w:p>
    <w:p w14:paraId="1BFA123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398FFF9" w14:textId="77777777" w:rsidR="006D2F58" w:rsidRPr="00D15466" w:rsidRDefault="006D2F58" w:rsidP="006D2F58">
      <w:pPr>
        <w:suppressAutoHyphens w:val="0"/>
        <w:ind w:left="-5"/>
        <w:jc w:val="both"/>
        <w:rPr>
          <w:rFonts w:ascii="Arial" w:hAnsi="Arial" w:cs="Arial"/>
          <w:color w:val="auto"/>
          <w:szCs w:val="24"/>
        </w:rPr>
      </w:pPr>
      <w:r w:rsidRPr="00D15466">
        <w:rPr>
          <w:rFonts w:ascii="Arial" w:hAnsi="Arial" w:cs="Arial"/>
          <w:color w:val="auto"/>
          <w:szCs w:val="24"/>
        </w:rPr>
        <w:t xml:space="preserve">16.3.1 – Quando a desconexão do Pregoeiro persistir por tempo superior a 10 (dez) minutos, a sessão do pregão será suspensa e reiniciada somente decorridas 24 (vinte e quatro) horas após comunicação aos participantes, no próprio endereço eletrônico </w:t>
      </w:r>
      <w:hyperlink r:id="rId14" w:history="1">
        <w:r w:rsidR="00EE14B3" w:rsidRPr="00BE037C">
          <w:rPr>
            <w:rStyle w:val="Hyperlink"/>
            <w:rFonts w:ascii="Arial" w:hAnsi="Arial" w:cs="Arial"/>
          </w:rPr>
          <w:t>http://www.compras.gov.br</w:t>
        </w:r>
      </w:hyperlink>
      <w:r w:rsidR="00EE14B3">
        <w:rPr>
          <w:rFonts w:ascii="Arial" w:hAnsi="Arial" w:cs="Arial"/>
        </w:rPr>
        <w:t xml:space="preserve">. </w:t>
      </w:r>
    </w:p>
    <w:p w14:paraId="7FA0DE4D" w14:textId="77777777" w:rsidR="00F0350F" w:rsidRPr="00D15466" w:rsidRDefault="00F0350F">
      <w:pPr>
        <w:ind w:left="-5" w:firstLine="0"/>
        <w:jc w:val="both"/>
        <w:rPr>
          <w:color w:val="auto"/>
        </w:rPr>
      </w:pPr>
    </w:p>
    <w:p w14:paraId="597D30EC" w14:textId="77777777" w:rsidR="00D70BD7" w:rsidRPr="00D15466" w:rsidRDefault="00FD159D">
      <w:pPr>
        <w:spacing w:after="0" w:line="259" w:lineRule="auto"/>
        <w:ind w:left="0" w:firstLine="0"/>
        <w:jc w:val="both"/>
        <w:rPr>
          <w:color w:val="auto"/>
        </w:rPr>
      </w:pPr>
      <w:r w:rsidRPr="00D15466">
        <w:rPr>
          <w:rFonts w:ascii="Arial" w:eastAsia="Arial" w:hAnsi="Arial" w:cs="Arial"/>
          <w:b/>
          <w:bCs/>
          <w:color w:val="auto"/>
        </w:rPr>
        <w:t xml:space="preserve">17. SISTEMA DE REGISTRO DE PREÇOS </w:t>
      </w:r>
    </w:p>
    <w:p w14:paraId="32CABEC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7069BF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17.1 – Após o julgamento da proposta e a homologação do certame será lavrada a Ata de Registro de Preços, assinada pela autoridade competente e pelas licitantes vencedoras.  </w:t>
      </w:r>
    </w:p>
    <w:p w14:paraId="439AE06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79F785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 </w:t>
      </w:r>
    </w:p>
    <w:p w14:paraId="2BD80F1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AC8111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17.1.2. – A Ata de Registro de Preços, durante a sua vigência, poderá ser utilizada por qualquer empresa pública ou sociedade de economia mista que explore atividade econômica de produção ou comercialização de bens ou de prestação de serviços, ainda que a atividade econômica seja de prestação de serviços públicos e que não tenha participado do certame licitatório, limitado ao quantitativo máximo previsto na Ata mediante prévia consulta ao órgão gerenciador, desde que devidamente comprovada a vantajosidade financeira para ambos. </w:t>
      </w:r>
    </w:p>
    <w:p w14:paraId="0844857D" w14:textId="77777777" w:rsidR="00D70BD7" w:rsidRPr="00D15466" w:rsidRDefault="00D70BD7">
      <w:pPr>
        <w:ind w:left="-5" w:firstLine="0"/>
        <w:rPr>
          <w:rFonts w:ascii="Arial" w:eastAsia="Arial" w:hAnsi="Arial" w:cs="Arial"/>
          <w:color w:val="auto"/>
        </w:rPr>
      </w:pPr>
    </w:p>
    <w:p w14:paraId="47C1AFA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17.1.3 – A Adesão externa deverá ser previamente submetida à Controladoria Geral do Município, acompanhada de justificativa e comprovação de que a mesma não compromete o fornecimento às empresas públicas e sociedades de economia mista. </w:t>
      </w:r>
    </w:p>
    <w:p w14:paraId="6C7B7533" w14:textId="77777777" w:rsidR="00D70BD7" w:rsidRPr="00D15466" w:rsidRDefault="00D70BD7">
      <w:pPr>
        <w:spacing w:after="16" w:line="259" w:lineRule="auto"/>
        <w:ind w:left="0" w:firstLine="0"/>
        <w:jc w:val="both"/>
        <w:rPr>
          <w:rFonts w:ascii="Arial" w:eastAsia="Arial" w:hAnsi="Arial" w:cs="Arial"/>
          <w:color w:val="auto"/>
        </w:rPr>
      </w:pPr>
    </w:p>
    <w:p w14:paraId="574C0AD4"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17.2 – O pedido será considerado formalizado, com a consequente obrigação de fornecimento por parte da (s) beneficiária (s), nos termos constantes da Ata de Registro de Preços e a contratação por meio de contrato ou instrumento equivalente. </w:t>
      </w:r>
    </w:p>
    <w:p w14:paraId="1B485709" w14:textId="77777777" w:rsidR="00D70BD7" w:rsidRPr="00D15466" w:rsidRDefault="00D70BD7">
      <w:pPr>
        <w:ind w:left="-5" w:firstLine="0"/>
        <w:jc w:val="both"/>
        <w:rPr>
          <w:rFonts w:ascii="Arial" w:eastAsia="Arial" w:hAnsi="Arial" w:cs="Arial"/>
          <w:color w:val="auto"/>
        </w:rPr>
      </w:pPr>
    </w:p>
    <w:p w14:paraId="413FBCF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17.3 – A existência de preços registrados em Ata de Registro de Preços vigente não obriga a Administração a efetuar contratações unicamente com aquelas empresas beneficiárias do registro, cabendo-lhes, no entanto, a preferência na contratação em igualdade de condições. </w:t>
      </w:r>
    </w:p>
    <w:p w14:paraId="4540977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9FF53E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17.4 – Dentro do prazo de vigência da Ata de Registro de Preços, as empresas beneficiárias que tiverem seus preços registrados ficarão obrigadas ao fornecimento dos bens, observadas as condições do Termo de Referência (Anexo </w:t>
      </w:r>
      <w:r w:rsidR="003D48F9" w:rsidRPr="00D15466">
        <w:rPr>
          <w:rFonts w:ascii="Arial" w:eastAsia="Arial" w:hAnsi="Arial" w:cs="Arial"/>
          <w:color w:val="auto"/>
        </w:rPr>
        <w:t>II</w:t>
      </w:r>
      <w:r w:rsidR="00601611" w:rsidRPr="00D15466">
        <w:rPr>
          <w:rFonts w:ascii="Arial" w:eastAsia="Arial" w:hAnsi="Arial" w:cs="Arial"/>
          <w:color w:val="auto"/>
        </w:rPr>
        <w:t>)</w:t>
      </w:r>
      <w:r w:rsidRPr="00D15466">
        <w:rPr>
          <w:rFonts w:ascii="Arial" w:eastAsia="Arial" w:hAnsi="Arial" w:cs="Arial"/>
          <w:color w:val="auto"/>
        </w:rPr>
        <w:t xml:space="preserve"> e da própria Ata de Registro de Preços (Anexo</w:t>
      </w:r>
      <w:r w:rsidR="003D48F9" w:rsidRPr="00D15466">
        <w:rPr>
          <w:rFonts w:ascii="Arial" w:eastAsia="Arial" w:hAnsi="Arial" w:cs="Arial"/>
          <w:color w:val="auto"/>
        </w:rPr>
        <w:t xml:space="preserve"> III</w:t>
      </w:r>
      <w:r w:rsidRPr="00D15466">
        <w:rPr>
          <w:rFonts w:ascii="Arial" w:eastAsia="Arial" w:hAnsi="Arial" w:cs="Arial"/>
          <w:color w:val="auto"/>
        </w:rPr>
        <w:t xml:space="preserve">). </w:t>
      </w:r>
    </w:p>
    <w:p w14:paraId="334263B7"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4F8300F"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17.5 – As empresas beneficiárias que tiverem seus preços registrados se obrigam a manter, durante o prazo de vigência da Ata de Registro de Preços, todas as condições de habilitação exigidas neste Edital. </w:t>
      </w:r>
    </w:p>
    <w:p w14:paraId="10587B5B"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D81059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17.6 – O Órgão Gerenciador acompanhará a evolução das condições de mercado dos preços registrados. </w:t>
      </w:r>
    </w:p>
    <w:p w14:paraId="49C10A50"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DB5745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17.7 – Os preços registrados serão considerados compatíveis com os de mercado se forem iguais ou inferiores à média daqueles apurados em pesquisa. </w:t>
      </w:r>
    </w:p>
    <w:p w14:paraId="053CAF7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424C9E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17.8 – Sendo o preço registrado na Ata de Registro de Preços superior à média de preços do mercado, o Órgão Gerenciador solicitará, mediante correspondência, novas propostas de preço às empresas beneficiárias do registro. </w:t>
      </w:r>
    </w:p>
    <w:p w14:paraId="1262F3BF" w14:textId="77777777" w:rsidR="00D70BD7" w:rsidRPr="00D15466" w:rsidRDefault="00D70BD7">
      <w:pPr>
        <w:ind w:left="-5" w:firstLine="0"/>
        <w:jc w:val="both"/>
        <w:rPr>
          <w:rFonts w:ascii="Arial" w:eastAsia="Arial" w:hAnsi="Arial" w:cs="Arial"/>
          <w:color w:val="auto"/>
        </w:rPr>
      </w:pPr>
    </w:p>
    <w:p w14:paraId="792DA2C7"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17.9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66CA9591"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4D8BD76" w14:textId="77777777" w:rsidR="00D70BD7" w:rsidRPr="00D15466" w:rsidRDefault="00FD159D">
      <w:pPr>
        <w:ind w:left="-5" w:firstLine="0"/>
        <w:jc w:val="both"/>
        <w:rPr>
          <w:color w:val="auto"/>
        </w:rPr>
      </w:pPr>
      <w:r w:rsidRPr="00D15466">
        <w:rPr>
          <w:rFonts w:ascii="Arial" w:eastAsia="Arial" w:hAnsi="Arial" w:cs="Arial"/>
          <w:color w:val="auto"/>
        </w:rPr>
        <w:t>17.10 – Caso os preços registrados e os obtidos em nova licitação permaneçam superiores à média de preços de mercado apurada em pesquisa, poderá ser feita a contratação direta, com dispensa de licitação, nos termos do art. 39, inciso IV, do Decreto Municipal 44.698/18.</w:t>
      </w:r>
    </w:p>
    <w:p w14:paraId="09E90CEC" w14:textId="77777777" w:rsidR="00D70BD7" w:rsidRPr="00D15466" w:rsidRDefault="00D70BD7">
      <w:pPr>
        <w:ind w:left="-5" w:firstLine="0"/>
        <w:jc w:val="both"/>
        <w:rPr>
          <w:rFonts w:ascii="Arial" w:eastAsia="Arial" w:hAnsi="Arial" w:cs="Arial"/>
          <w:color w:val="auto"/>
        </w:rPr>
      </w:pPr>
    </w:p>
    <w:p w14:paraId="4CA15DED"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18. FORMALIZAÇÃO DA ATA DE REGISTRO DE PREÇO </w:t>
      </w:r>
    </w:p>
    <w:p w14:paraId="659D1CAB"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761C89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18.1 – As Atas de Registro de Preço serão firmadas entre a COMPANHIA MUNICIPAL DE TRANSPORTES COLETIVOS – CMTC - RIO (MOBI-Rio) e as licitantes vencedoras.  </w:t>
      </w:r>
    </w:p>
    <w:p w14:paraId="5D58A44A" w14:textId="77777777" w:rsidR="00D70BD7" w:rsidRPr="00D15466" w:rsidRDefault="00D70BD7">
      <w:pPr>
        <w:ind w:left="-5" w:firstLine="0"/>
        <w:jc w:val="both"/>
        <w:rPr>
          <w:rFonts w:ascii="Arial" w:eastAsia="Arial" w:hAnsi="Arial" w:cs="Arial"/>
          <w:color w:val="auto"/>
        </w:rPr>
      </w:pPr>
    </w:p>
    <w:p w14:paraId="2CA3928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18.2 – As licitantes vencedoras terão o prazo de 05 (cinco) dias úteis, contados a partir da convocação, para assinar a Ata de Registro de Preços. </w:t>
      </w:r>
    </w:p>
    <w:p w14:paraId="1A386716" w14:textId="77777777" w:rsidR="00D70BD7" w:rsidRPr="00D15466" w:rsidRDefault="00D70BD7">
      <w:pPr>
        <w:spacing w:after="8"/>
        <w:ind w:left="7" w:firstLine="0"/>
        <w:jc w:val="both"/>
        <w:rPr>
          <w:rFonts w:ascii="Arial" w:eastAsia="Arial" w:hAnsi="Arial" w:cs="Arial"/>
          <w:color w:val="auto"/>
        </w:rPr>
      </w:pPr>
    </w:p>
    <w:p w14:paraId="00D77304"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18.2.1 – O prazo de convocação poderá ser prorrogado 1 (uma) vez, por igual período.</w:t>
      </w:r>
    </w:p>
    <w:p w14:paraId="64640085"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6B74E4A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18.3 – A recusa injustificada das licitantes vencedoras em assinar a Ata de Registro de Preços, dentro do prazo estabelecido, caracteriza o descumprimento total das obrigações assumidas, reservando-se a COMPANHIA MUNICIPAL DE TRANSPORTES COLETIVOS – CMTC - RIO (MOBI-</w:t>
      </w:r>
      <w:r w:rsidR="005B72AB" w:rsidRPr="00D15466">
        <w:rPr>
          <w:rFonts w:ascii="Arial" w:eastAsia="Arial" w:hAnsi="Arial" w:cs="Arial"/>
          <w:color w:val="auto"/>
        </w:rPr>
        <w:t>Rio) o</w:t>
      </w:r>
      <w:r w:rsidRPr="00D15466">
        <w:rPr>
          <w:rFonts w:ascii="Arial" w:eastAsia="Arial" w:hAnsi="Arial" w:cs="Arial"/>
          <w:color w:val="auto"/>
        </w:rPr>
        <w:t xml:space="preserve"> direito de:</w:t>
      </w:r>
    </w:p>
    <w:p w14:paraId="7E73D285" w14:textId="77777777" w:rsidR="00D70BD7" w:rsidRPr="00D15466" w:rsidRDefault="00D70BD7">
      <w:pPr>
        <w:ind w:left="-5" w:firstLine="0"/>
        <w:rPr>
          <w:rFonts w:ascii="Arial" w:eastAsia="Arial" w:hAnsi="Arial" w:cs="Arial"/>
          <w:color w:val="auto"/>
        </w:rPr>
      </w:pPr>
    </w:p>
    <w:p w14:paraId="3C60370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I- </w:t>
      </w:r>
      <w:proofErr w:type="gramStart"/>
      <w:r w:rsidRPr="00D15466">
        <w:rPr>
          <w:rFonts w:ascii="Arial" w:eastAsia="Arial" w:hAnsi="Arial" w:cs="Arial"/>
          <w:color w:val="auto"/>
        </w:rPr>
        <w:t>independentemente</w:t>
      </w:r>
      <w:proofErr w:type="gramEnd"/>
      <w:r w:rsidRPr="00D15466">
        <w:rPr>
          <w:rFonts w:ascii="Arial" w:eastAsia="Arial" w:hAnsi="Arial" w:cs="Arial"/>
          <w:color w:val="auto"/>
        </w:rPr>
        <w:t xml:space="preserve"> de qualquer aviso ou notificação, convocar as licitantes remanescentes, respeitada a ordem de classificação, prevalecendo, neste caso, as mesmas condições da proposta da primeira classificada, inclusive quanto ao preço;</w:t>
      </w:r>
    </w:p>
    <w:p w14:paraId="522B9AA6" w14:textId="77777777" w:rsidR="00D70BD7" w:rsidRPr="00D15466" w:rsidRDefault="00D70BD7">
      <w:pPr>
        <w:ind w:left="-5" w:firstLine="0"/>
        <w:jc w:val="both"/>
        <w:rPr>
          <w:rFonts w:ascii="Arial" w:eastAsia="Arial" w:hAnsi="Arial" w:cs="Arial"/>
          <w:color w:val="auto"/>
        </w:rPr>
      </w:pPr>
    </w:p>
    <w:p w14:paraId="6DD8B85B"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II – </w:t>
      </w:r>
      <w:proofErr w:type="gramStart"/>
      <w:r w:rsidRPr="00D15466">
        <w:rPr>
          <w:rFonts w:ascii="Arial" w:eastAsia="Arial" w:hAnsi="Arial" w:cs="Arial"/>
          <w:color w:val="auto"/>
        </w:rPr>
        <w:t>revogar</w:t>
      </w:r>
      <w:proofErr w:type="gramEnd"/>
      <w:r w:rsidRPr="00D15466">
        <w:rPr>
          <w:rFonts w:ascii="Arial" w:eastAsia="Arial" w:hAnsi="Arial" w:cs="Arial"/>
          <w:color w:val="auto"/>
        </w:rPr>
        <w:t xml:space="preserve"> a licitação. </w:t>
      </w:r>
    </w:p>
    <w:p w14:paraId="2E256409" w14:textId="77777777" w:rsidR="00D70BD7" w:rsidRPr="00D15466" w:rsidRDefault="00D70BD7">
      <w:pPr>
        <w:ind w:left="-5" w:firstLine="0"/>
        <w:jc w:val="both"/>
        <w:rPr>
          <w:rFonts w:ascii="Arial" w:eastAsia="Arial" w:hAnsi="Arial" w:cs="Arial"/>
          <w:color w:val="auto"/>
        </w:rPr>
      </w:pPr>
    </w:p>
    <w:p w14:paraId="6B7B732D" w14:textId="77777777" w:rsidR="00D70BD7" w:rsidRPr="00D15466" w:rsidRDefault="00FD159D">
      <w:pPr>
        <w:ind w:left="-5" w:firstLine="0"/>
        <w:jc w:val="both"/>
        <w:rPr>
          <w:color w:val="auto"/>
        </w:rPr>
      </w:pPr>
      <w:r w:rsidRPr="00D15466">
        <w:rPr>
          <w:rFonts w:ascii="Arial" w:eastAsia="Arial" w:hAnsi="Arial" w:cs="Arial"/>
          <w:color w:val="auto"/>
        </w:rPr>
        <w:t xml:space="preserve">18.4 – As licitantes remanescentes convocados na forma do item 18.3, que não concordarem em assinar a Ata de Registro de Preços, não estarão sujeitas às penalidades mencionadas no </w:t>
      </w:r>
      <w:r w:rsidR="004A6D29">
        <w:rPr>
          <w:rFonts w:ascii="Arial" w:eastAsia="Arial" w:hAnsi="Arial" w:cs="Arial"/>
          <w:color w:val="auto"/>
        </w:rPr>
        <w:t>item 24</w:t>
      </w:r>
      <w:r w:rsidRPr="00D15466">
        <w:rPr>
          <w:rFonts w:ascii="Arial" w:eastAsia="Arial" w:hAnsi="Arial" w:cs="Arial"/>
          <w:color w:val="auto"/>
        </w:rPr>
        <w:t>.</w:t>
      </w:r>
    </w:p>
    <w:p w14:paraId="79FE713E" w14:textId="77777777" w:rsidR="00D70BD7" w:rsidRPr="00D15466" w:rsidRDefault="00D70BD7">
      <w:pPr>
        <w:ind w:left="-5" w:firstLine="0"/>
        <w:jc w:val="both"/>
        <w:rPr>
          <w:rFonts w:ascii="Arial" w:eastAsia="Arial" w:hAnsi="Arial" w:cs="Arial"/>
          <w:b/>
          <w:color w:val="auto"/>
        </w:rPr>
      </w:pPr>
    </w:p>
    <w:p w14:paraId="314B46F1"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19. CANCELAMENTO DA ATA E DO PREÇO REGISTRADO </w:t>
      </w:r>
    </w:p>
    <w:p w14:paraId="2FED694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1ECF84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19.1 – A Ata de Registro de Preços será cancelada, automaticamente, por decurso do prazo de vigência ou quando não restarem empresas registradas e, por iniciativa da Administração, quando determinado pelo interesse público; </w:t>
      </w:r>
    </w:p>
    <w:p w14:paraId="3AFD7EB4"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9F2A11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19.2 – O preço registrado será cancelado nos seguintes casos: </w:t>
      </w:r>
    </w:p>
    <w:p w14:paraId="5C1B1086" w14:textId="77777777" w:rsidR="00D70BD7" w:rsidRPr="00D15466" w:rsidRDefault="00FD159D">
      <w:pPr>
        <w:spacing w:after="27"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555D9B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19.2.1 – Por iniciativa da Administração: </w:t>
      </w:r>
    </w:p>
    <w:p w14:paraId="198E370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FE27A9B" w14:textId="77777777" w:rsidR="00D70BD7" w:rsidRPr="00D15466" w:rsidRDefault="00FD159D" w:rsidP="00311DC1">
      <w:pPr>
        <w:numPr>
          <w:ilvl w:val="0"/>
          <w:numId w:val="3"/>
        </w:numPr>
        <w:ind w:left="10" w:firstLine="132"/>
        <w:jc w:val="both"/>
        <w:rPr>
          <w:rFonts w:ascii="Arial" w:eastAsia="Arial" w:hAnsi="Arial" w:cs="Arial"/>
          <w:color w:val="auto"/>
        </w:rPr>
      </w:pPr>
      <w:r w:rsidRPr="00D15466">
        <w:rPr>
          <w:rFonts w:ascii="Arial" w:eastAsia="Arial" w:hAnsi="Arial" w:cs="Arial"/>
          <w:color w:val="auto"/>
        </w:rPr>
        <w:t xml:space="preserve">quando a empresa beneficiária do registro não assinar o contrato de fornecimento de bens no prazo estabelecido pela Administração, sem justificativa aceitável. </w:t>
      </w:r>
    </w:p>
    <w:p w14:paraId="2E8695CE" w14:textId="77777777" w:rsidR="00D70BD7" w:rsidRPr="00D15466" w:rsidRDefault="00FD159D" w:rsidP="00311DC1">
      <w:pPr>
        <w:numPr>
          <w:ilvl w:val="0"/>
          <w:numId w:val="3"/>
        </w:numPr>
        <w:spacing w:after="16" w:line="259" w:lineRule="auto"/>
        <w:ind w:left="10" w:firstLine="132"/>
        <w:jc w:val="both"/>
        <w:rPr>
          <w:rFonts w:ascii="Arial" w:eastAsia="Arial" w:hAnsi="Arial" w:cs="Arial"/>
          <w:color w:val="auto"/>
        </w:rPr>
      </w:pPr>
      <w:r w:rsidRPr="00D15466">
        <w:rPr>
          <w:rFonts w:ascii="Arial" w:eastAsia="Arial" w:hAnsi="Arial" w:cs="Arial"/>
          <w:color w:val="auto"/>
        </w:rPr>
        <w:t xml:space="preserve">em qualquer das hipóteses de inexecução total ou parcial do contrato; </w:t>
      </w:r>
    </w:p>
    <w:p w14:paraId="7C2DBF4C" w14:textId="77777777" w:rsidR="00D70BD7" w:rsidRPr="00D15466" w:rsidRDefault="00FD159D" w:rsidP="00311DC1">
      <w:pPr>
        <w:numPr>
          <w:ilvl w:val="0"/>
          <w:numId w:val="3"/>
        </w:numPr>
        <w:ind w:left="10" w:firstLine="132"/>
        <w:jc w:val="both"/>
        <w:rPr>
          <w:rFonts w:ascii="Arial" w:eastAsia="Arial" w:hAnsi="Arial" w:cs="Arial"/>
          <w:color w:val="auto"/>
        </w:rPr>
      </w:pPr>
      <w:r w:rsidRPr="00D15466">
        <w:rPr>
          <w:rFonts w:ascii="Arial" w:eastAsia="Arial" w:hAnsi="Arial" w:cs="Arial"/>
          <w:color w:val="auto"/>
        </w:rPr>
        <w:t xml:space="preserve">quando a empresa beneficiária do registro não aceitar reduzir o preço registrado, na hipótese deste se tornar incompatível com aqueles praticados no mercado; </w:t>
      </w:r>
    </w:p>
    <w:p w14:paraId="0210C10C" w14:textId="77777777" w:rsidR="00D70BD7" w:rsidRPr="00D15466" w:rsidRDefault="00FD159D" w:rsidP="00311DC1">
      <w:pPr>
        <w:numPr>
          <w:ilvl w:val="0"/>
          <w:numId w:val="3"/>
        </w:numPr>
        <w:ind w:left="10" w:firstLine="132"/>
        <w:jc w:val="both"/>
        <w:rPr>
          <w:rFonts w:ascii="Arial" w:eastAsia="Arial" w:hAnsi="Arial" w:cs="Arial"/>
          <w:color w:val="auto"/>
        </w:rPr>
      </w:pPr>
      <w:r w:rsidRPr="00D15466">
        <w:rPr>
          <w:rFonts w:ascii="Arial" w:eastAsia="Arial" w:hAnsi="Arial" w:cs="Arial"/>
          <w:color w:val="auto"/>
        </w:rPr>
        <w:t xml:space="preserve">por razões de interesse público devidamente demonstradas e justificadas. </w:t>
      </w:r>
    </w:p>
    <w:p w14:paraId="57CA9557" w14:textId="77777777" w:rsidR="00D70BD7" w:rsidRPr="00D15466" w:rsidRDefault="00FD159D">
      <w:pPr>
        <w:spacing w:after="16" w:line="259" w:lineRule="auto"/>
        <w:ind w:firstLine="132"/>
        <w:jc w:val="both"/>
        <w:rPr>
          <w:rFonts w:ascii="Arial" w:eastAsia="Arial" w:hAnsi="Arial" w:cs="Arial"/>
          <w:color w:val="auto"/>
        </w:rPr>
      </w:pPr>
      <w:r w:rsidRPr="00D15466">
        <w:rPr>
          <w:rFonts w:ascii="Arial" w:eastAsia="Arial" w:hAnsi="Arial" w:cs="Arial"/>
          <w:color w:val="auto"/>
        </w:rPr>
        <w:t xml:space="preserve"> </w:t>
      </w:r>
    </w:p>
    <w:p w14:paraId="11D01C5A" w14:textId="77777777" w:rsidR="00D70BD7" w:rsidRDefault="00FD159D">
      <w:pPr>
        <w:ind w:left="-5" w:firstLine="0"/>
        <w:jc w:val="both"/>
        <w:rPr>
          <w:rFonts w:ascii="Arial" w:eastAsia="Arial" w:hAnsi="Arial" w:cs="Arial"/>
          <w:color w:val="auto"/>
        </w:rPr>
      </w:pPr>
      <w:r w:rsidRPr="00D15466">
        <w:rPr>
          <w:rFonts w:ascii="Arial" w:eastAsia="Arial" w:hAnsi="Arial" w:cs="Arial"/>
          <w:color w:val="auto"/>
        </w:rPr>
        <w:t xml:space="preserve">19.2.2 – Por iniciativa da empresa beneficiária do registro, mediante solicitação formal, comprovando a impossibilidade de cumprir as obrigações decorrentes da Ata de Registro de Preços, devidamente aceita pela Administração. </w:t>
      </w:r>
    </w:p>
    <w:p w14:paraId="77DC68D5" w14:textId="77777777" w:rsidR="00F0350F" w:rsidRDefault="00F0350F">
      <w:pPr>
        <w:ind w:left="-5" w:firstLine="0"/>
        <w:jc w:val="both"/>
        <w:rPr>
          <w:rFonts w:ascii="Arial" w:eastAsia="Arial" w:hAnsi="Arial" w:cs="Arial"/>
          <w:color w:val="auto"/>
        </w:rPr>
      </w:pPr>
    </w:p>
    <w:p w14:paraId="5DAE9FCC" w14:textId="77777777" w:rsidR="00F0350F" w:rsidRDefault="00F0350F" w:rsidP="00F0350F">
      <w:pPr>
        <w:pStyle w:val="Ttulo1"/>
        <w:ind w:left="7"/>
        <w:jc w:val="both"/>
        <w:rPr>
          <w:rFonts w:ascii="Arial" w:eastAsia="Arial" w:hAnsi="Arial" w:cs="Arial"/>
        </w:rPr>
      </w:pPr>
      <w:r w:rsidRPr="00D15466">
        <w:rPr>
          <w:rFonts w:ascii="Arial" w:eastAsia="Arial" w:hAnsi="Arial" w:cs="Arial"/>
        </w:rPr>
        <w:t>2</w:t>
      </w:r>
      <w:r>
        <w:rPr>
          <w:rFonts w:ascii="Arial" w:eastAsia="Arial" w:hAnsi="Arial" w:cs="Arial"/>
        </w:rPr>
        <w:t>0</w:t>
      </w:r>
      <w:r w:rsidRPr="00D15466">
        <w:rPr>
          <w:rFonts w:ascii="Arial" w:eastAsia="Arial" w:hAnsi="Arial" w:cs="Arial"/>
        </w:rPr>
        <w:t xml:space="preserve">. </w:t>
      </w:r>
      <w:r>
        <w:rPr>
          <w:rFonts w:ascii="Arial" w:eastAsia="Arial" w:hAnsi="Arial" w:cs="Arial"/>
        </w:rPr>
        <w:t>GARANTIA</w:t>
      </w:r>
    </w:p>
    <w:p w14:paraId="0F354F05" w14:textId="77777777" w:rsidR="00F0350F" w:rsidRDefault="00F0350F" w:rsidP="00F0350F">
      <w:pPr>
        <w:pStyle w:val="Ttulo1"/>
        <w:ind w:left="7"/>
        <w:jc w:val="both"/>
        <w:rPr>
          <w:rFonts w:ascii="Arial" w:eastAsia="Arial" w:hAnsi="Arial" w:cs="Arial"/>
        </w:rPr>
      </w:pPr>
    </w:p>
    <w:p w14:paraId="0B253A9A" w14:textId="77777777" w:rsidR="00F0350F" w:rsidRDefault="00F0350F" w:rsidP="00F0350F">
      <w:pPr>
        <w:pStyle w:val="Ttulo1"/>
        <w:ind w:left="7"/>
        <w:jc w:val="both"/>
        <w:rPr>
          <w:rFonts w:ascii="Arial" w:eastAsia="Arial" w:hAnsi="Arial" w:cs="Arial"/>
          <w:b w:val="0"/>
        </w:rPr>
      </w:pPr>
      <w:r w:rsidRPr="00DC1900">
        <w:rPr>
          <w:rFonts w:ascii="Arial" w:eastAsia="Arial" w:hAnsi="Arial" w:cs="Arial"/>
          <w:b w:val="0"/>
        </w:rPr>
        <w:t xml:space="preserve">Dispensada a garantia nos termos do despacho contido no processo administrativo </w:t>
      </w:r>
      <w:r w:rsidR="001F7963" w:rsidRPr="001F7963">
        <w:rPr>
          <w:rFonts w:ascii="Arial" w:hAnsi="Arial" w:cs="Arial"/>
          <w:b w:val="0"/>
          <w:szCs w:val="22"/>
          <w:shd w:val="clear" w:color="auto" w:fill="FFFFFF"/>
        </w:rPr>
        <w:t>007300.001825/2026-53</w:t>
      </w:r>
      <w:r w:rsidRPr="00DC1900">
        <w:rPr>
          <w:rFonts w:ascii="Arial" w:eastAsia="Arial" w:hAnsi="Arial" w:cs="Arial"/>
          <w:b w:val="0"/>
        </w:rPr>
        <w:t xml:space="preserve"> </w:t>
      </w:r>
      <w:r w:rsidR="00275463">
        <w:rPr>
          <w:rFonts w:ascii="Arial" w:eastAsia="Arial" w:hAnsi="Arial" w:cs="Arial"/>
          <w:b w:val="0"/>
        </w:rPr>
        <w:t xml:space="preserve">ao index </w:t>
      </w:r>
      <w:r w:rsidR="001F7963" w:rsidRPr="001F7963">
        <w:rPr>
          <w:rFonts w:ascii="Arial" w:eastAsia="Arial" w:hAnsi="Arial" w:cs="Arial"/>
          <w:b w:val="0"/>
        </w:rPr>
        <w:t>6912641</w:t>
      </w:r>
      <w:r w:rsidR="00275463">
        <w:rPr>
          <w:rFonts w:ascii="Arial" w:eastAsia="Arial" w:hAnsi="Arial" w:cs="Arial"/>
          <w:b w:val="0"/>
        </w:rPr>
        <w:t>.</w:t>
      </w:r>
    </w:p>
    <w:p w14:paraId="2E45D9DF" w14:textId="77777777" w:rsidR="00F0350F" w:rsidRDefault="00F0350F">
      <w:pPr>
        <w:pStyle w:val="Ttulo1"/>
        <w:ind w:left="7"/>
        <w:jc w:val="both"/>
        <w:rPr>
          <w:rFonts w:ascii="Arial" w:eastAsia="Arial" w:hAnsi="Arial" w:cs="Arial"/>
        </w:rPr>
      </w:pPr>
    </w:p>
    <w:p w14:paraId="48C41521" w14:textId="77777777" w:rsidR="00D70BD7" w:rsidRPr="00D15466" w:rsidRDefault="009928CE">
      <w:pPr>
        <w:pStyle w:val="Ttulo1"/>
        <w:ind w:left="7"/>
        <w:jc w:val="both"/>
        <w:rPr>
          <w:rFonts w:ascii="Arial" w:eastAsia="Arial" w:hAnsi="Arial" w:cs="Arial"/>
        </w:rPr>
      </w:pPr>
      <w:r w:rsidRPr="00D15466">
        <w:rPr>
          <w:rFonts w:ascii="Arial" w:eastAsia="Arial" w:hAnsi="Arial" w:cs="Arial"/>
        </w:rPr>
        <w:lastRenderedPageBreak/>
        <w:t>2</w:t>
      </w:r>
      <w:r w:rsidR="00F0350F">
        <w:rPr>
          <w:rFonts w:ascii="Arial" w:eastAsia="Arial" w:hAnsi="Arial" w:cs="Arial"/>
        </w:rPr>
        <w:t>1</w:t>
      </w:r>
      <w:r w:rsidR="00FD159D" w:rsidRPr="00D15466">
        <w:rPr>
          <w:rFonts w:ascii="Arial" w:eastAsia="Arial" w:hAnsi="Arial" w:cs="Arial"/>
        </w:rPr>
        <w:t xml:space="preserve">. ADJUDICAÇÃO, HOMOLOGAÇÃO E CONTRATAÇÃO OU REVOGAÇÃO/ANULAÇÃO DA LICITAÇÃO </w:t>
      </w:r>
    </w:p>
    <w:p w14:paraId="256B7A04"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b/>
          <w:color w:val="auto"/>
        </w:rPr>
        <w:t xml:space="preserve"> </w:t>
      </w:r>
    </w:p>
    <w:p w14:paraId="2734BBEE" w14:textId="77777777" w:rsidR="00D70BD7" w:rsidRPr="00D15466" w:rsidRDefault="009928CE">
      <w:pPr>
        <w:spacing w:after="8"/>
        <w:ind w:left="7" w:firstLine="0"/>
        <w:jc w:val="both"/>
        <w:rPr>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 xml:space="preserve">.1 – Não sendo interposto recurso, o Pregoeiro adjudicará o objeto do Pregão à licitante vencedora, com a posterior homologação do resultado pela COMPANHIA MUNICIPAL DE TRANSPORTES COLETIVOS – CMTC - RIO (MOBI-Rio). Havendo interposição de recurso, após o julgamento, a Autoridade Competente da COMPANHIA MUNICIPAL DE TRANSPORTES COLETIVOS - CMTC - RIO (MOBI-Rio) adjudicará e homologará o procedimento. </w:t>
      </w:r>
    </w:p>
    <w:p w14:paraId="2D1A5016" w14:textId="77777777" w:rsidR="00D70BD7" w:rsidRPr="00D15466" w:rsidRDefault="00D70BD7">
      <w:pPr>
        <w:spacing w:after="12" w:line="259" w:lineRule="auto"/>
        <w:ind w:left="0" w:firstLine="0"/>
        <w:jc w:val="both"/>
        <w:rPr>
          <w:rFonts w:ascii="Arial" w:eastAsia="Arial" w:hAnsi="Arial" w:cs="Arial"/>
          <w:b/>
          <w:color w:val="auto"/>
        </w:rPr>
      </w:pPr>
    </w:p>
    <w:p w14:paraId="657F1F6D"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.2 – Integra</w:t>
      </w:r>
      <w:r w:rsidR="00AC5C0A">
        <w:rPr>
          <w:rFonts w:ascii="Arial" w:eastAsia="Arial" w:hAnsi="Arial" w:cs="Arial"/>
          <w:color w:val="auto"/>
        </w:rPr>
        <w:t>m</w:t>
      </w:r>
      <w:r w:rsidR="00FD159D" w:rsidRPr="00D15466">
        <w:rPr>
          <w:rFonts w:ascii="Arial" w:eastAsia="Arial" w:hAnsi="Arial" w:cs="Arial"/>
          <w:color w:val="auto"/>
        </w:rPr>
        <w:t xml:space="preserve"> o</w:t>
      </w:r>
      <w:r w:rsidR="00AC5C0A">
        <w:rPr>
          <w:rFonts w:ascii="Arial" w:eastAsia="Arial" w:hAnsi="Arial" w:cs="Arial"/>
          <w:color w:val="auto"/>
        </w:rPr>
        <w:t xml:space="preserve"> presente Edital, sob a forma dos</w:t>
      </w:r>
      <w:r w:rsidR="00FD159D" w:rsidRPr="00D15466">
        <w:rPr>
          <w:rFonts w:ascii="Arial" w:eastAsia="Arial" w:hAnsi="Arial" w:cs="Arial"/>
          <w:color w:val="auto"/>
        </w:rPr>
        <w:t xml:space="preserve"> Anexo</w:t>
      </w:r>
      <w:r w:rsidR="00AC5C0A">
        <w:rPr>
          <w:rFonts w:ascii="Arial" w:eastAsia="Arial" w:hAnsi="Arial" w:cs="Arial"/>
          <w:color w:val="auto"/>
        </w:rPr>
        <w:t>s</w:t>
      </w:r>
      <w:r w:rsidR="00FD159D" w:rsidRPr="00D15466">
        <w:rPr>
          <w:rFonts w:ascii="Arial" w:eastAsia="Arial" w:hAnsi="Arial" w:cs="Arial"/>
          <w:color w:val="auto"/>
        </w:rPr>
        <w:t xml:space="preserve"> </w:t>
      </w:r>
      <w:r w:rsidR="00AC5C0A">
        <w:rPr>
          <w:rFonts w:ascii="Arial" w:eastAsia="Arial" w:hAnsi="Arial" w:cs="Arial"/>
          <w:color w:val="auto"/>
        </w:rPr>
        <w:t xml:space="preserve">IV e </w:t>
      </w:r>
      <w:r w:rsidR="006B54A9" w:rsidRPr="00D15466">
        <w:rPr>
          <w:rFonts w:ascii="Arial" w:eastAsia="Arial" w:hAnsi="Arial" w:cs="Arial"/>
          <w:color w:val="auto"/>
        </w:rPr>
        <w:t>V</w:t>
      </w:r>
      <w:r w:rsidR="00FD159D" w:rsidRPr="00D15466">
        <w:rPr>
          <w:rFonts w:ascii="Arial" w:eastAsia="Arial" w:hAnsi="Arial" w:cs="Arial"/>
          <w:color w:val="auto"/>
        </w:rPr>
        <w:t>, a</w:t>
      </w:r>
      <w:r w:rsidR="00AC5C0A">
        <w:rPr>
          <w:rFonts w:ascii="Arial" w:eastAsia="Arial" w:hAnsi="Arial" w:cs="Arial"/>
          <w:color w:val="auto"/>
        </w:rPr>
        <w:t>s</w:t>
      </w:r>
      <w:r w:rsidR="00FD159D" w:rsidRPr="00D15466">
        <w:rPr>
          <w:rFonts w:ascii="Arial" w:eastAsia="Arial" w:hAnsi="Arial" w:cs="Arial"/>
          <w:color w:val="auto"/>
        </w:rPr>
        <w:t xml:space="preserve"> minuta</w:t>
      </w:r>
      <w:r w:rsidR="00AC5C0A">
        <w:rPr>
          <w:rFonts w:ascii="Arial" w:eastAsia="Arial" w:hAnsi="Arial" w:cs="Arial"/>
          <w:color w:val="auto"/>
        </w:rPr>
        <w:t>s da Ordem de Fornecimento dos Materiais e</w:t>
      </w:r>
      <w:r w:rsidR="00841FA3">
        <w:rPr>
          <w:rFonts w:ascii="Arial" w:eastAsia="Arial" w:hAnsi="Arial" w:cs="Arial"/>
          <w:color w:val="auto"/>
        </w:rPr>
        <w:t xml:space="preserve"> do</w:t>
      </w:r>
      <w:r w:rsidR="00FD159D" w:rsidRPr="00D15466">
        <w:rPr>
          <w:rFonts w:ascii="Arial" w:eastAsia="Arial" w:hAnsi="Arial" w:cs="Arial"/>
          <w:color w:val="auto"/>
        </w:rPr>
        <w:t xml:space="preserve"> Contrato</w:t>
      </w:r>
      <w:r w:rsidR="00AC5C0A">
        <w:rPr>
          <w:rFonts w:ascii="Arial" w:eastAsia="Arial" w:hAnsi="Arial" w:cs="Arial"/>
          <w:color w:val="auto"/>
        </w:rPr>
        <w:t>, respectivamente,</w:t>
      </w:r>
      <w:r w:rsidR="00FD159D" w:rsidRPr="00D15466">
        <w:rPr>
          <w:rFonts w:ascii="Arial" w:eastAsia="Arial" w:hAnsi="Arial" w:cs="Arial"/>
          <w:color w:val="auto"/>
        </w:rPr>
        <w:t xml:space="preserve"> cujas disposições disciplinarão as relações entre o/a(s) CO</w:t>
      </w:r>
      <w:r w:rsidR="00AC5C0A">
        <w:rPr>
          <w:rFonts w:ascii="Arial" w:eastAsia="Arial" w:hAnsi="Arial" w:cs="Arial"/>
          <w:color w:val="auto"/>
        </w:rPr>
        <w:t>NTRATANTE(S) e a ADJUDICATÁRIA.</w:t>
      </w:r>
    </w:p>
    <w:p w14:paraId="58E584B8" w14:textId="77777777" w:rsidR="00D70BD7" w:rsidRPr="00D15466" w:rsidRDefault="00FD159D">
      <w:pPr>
        <w:spacing w:after="16" w:line="259" w:lineRule="auto"/>
        <w:ind w:left="0" w:firstLine="0"/>
        <w:jc w:val="both"/>
        <w:rPr>
          <w:rFonts w:ascii="Arial" w:eastAsia="Arial" w:hAnsi="Arial" w:cs="Arial"/>
          <w:i/>
          <w:color w:val="auto"/>
        </w:rPr>
      </w:pPr>
      <w:r w:rsidRPr="00D15466">
        <w:rPr>
          <w:rFonts w:ascii="Arial" w:eastAsia="Arial" w:hAnsi="Arial" w:cs="Arial"/>
          <w:color w:val="auto"/>
        </w:rPr>
        <w:t xml:space="preserve"> </w:t>
      </w:r>
    </w:p>
    <w:p w14:paraId="782164CD"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.3 – O fornecimento dos bens que tiverem seus preços registrados na Ata de Registro de Preços será solicitado pelo (a) CONTRATANTE</w:t>
      </w:r>
      <w:r w:rsidR="00FD159D" w:rsidRPr="00D15466">
        <w:rPr>
          <w:rFonts w:ascii="Arial" w:eastAsia="Arial" w:hAnsi="Arial" w:cs="Arial"/>
          <w:i/>
          <w:color w:val="auto"/>
        </w:rPr>
        <w:t xml:space="preserve"> </w:t>
      </w:r>
      <w:r w:rsidR="00FD159D" w:rsidRPr="00D15466">
        <w:rPr>
          <w:rFonts w:ascii="Arial" w:eastAsia="Arial" w:hAnsi="Arial" w:cs="Arial"/>
          <w:color w:val="auto"/>
        </w:rPr>
        <w:t xml:space="preserve">mediante convocação da ADJUDICATÁRIA, através de publicação no Diário Oficial do Município do Rio de Janeiro – D.O. RIO ou de comunicação formal, com antecedência mínima de 2 (dois) dias úteis, para assinatura do contrato ou para retirada de instrumento equivalente. </w:t>
      </w:r>
    </w:p>
    <w:p w14:paraId="34250422" w14:textId="77777777" w:rsidR="00D70BD7" w:rsidRPr="00D15466" w:rsidRDefault="00D70BD7">
      <w:pPr>
        <w:spacing w:after="16" w:line="259" w:lineRule="auto"/>
        <w:ind w:left="0" w:firstLine="0"/>
        <w:jc w:val="both"/>
        <w:rPr>
          <w:rFonts w:ascii="Arial" w:eastAsia="Arial" w:hAnsi="Arial" w:cs="Arial"/>
          <w:color w:val="auto"/>
        </w:rPr>
      </w:pPr>
    </w:p>
    <w:p w14:paraId="0B1C6957"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 xml:space="preserve">.4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 </w:t>
      </w:r>
    </w:p>
    <w:p w14:paraId="5C01F20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1AF55C1"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.5 – Deixando a ADJUDICATÁRIA de assinar o Contrato ou de retirar o instrumento equivalente no prazo assinalado, poderá o Pregoeiro</w:t>
      </w:r>
      <w:r w:rsidR="00FD159D" w:rsidRPr="00D15466">
        <w:rPr>
          <w:rFonts w:ascii="Arial" w:eastAsia="Arial" w:hAnsi="Arial" w:cs="Arial"/>
          <w:i/>
          <w:color w:val="auto"/>
        </w:rPr>
        <w:t xml:space="preserve">, </w:t>
      </w:r>
      <w:r w:rsidR="00FD159D" w:rsidRPr="00D15466">
        <w:rPr>
          <w:rFonts w:ascii="Arial" w:eastAsia="Arial" w:hAnsi="Arial" w:cs="Arial"/>
          <w:color w:val="auto"/>
        </w:rPr>
        <w:t>independentemente da aplicação das sanções administrativas à faltosa:</w:t>
      </w:r>
    </w:p>
    <w:p w14:paraId="4E79AB13" w14:textId="77777777" w:rsidR="00D70BD7" w:rsidRPr="00D15466" w:rsidRDefault="00D70BD7">
      <w:pPr>
        <w:ind w:left="-5" w:firstLine="0"/>
        <w:jc w:val="both"/>
        <w:rPr>
          <w:rFonts w:ascii="Arial" w:eastAsia="Arial" w:hAnsi="Arial" w:cs="Arial"/>
          <w:color w:val="auto"/>
        </w:rPr>
      </w:pPr>
    </w:p>
    <w:p w14:paraId="2CA4C93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I - </w:t>
      </w:r>
      <w:proofErr w:type="gramStart"/>
      <w:r w:rsidRPr="00D15466">
        <w:rPr>
          <w:rFonts w:ascii="Arial" w:eastAsia="Arial" w:hAnsi="Arial" w:cs="Arial"/>
          <w:color w:val="auto"/>
        </w:rPr>
        <w:t>examinar</w:t>
      </w:r>
      <w:proofErr w:type="gramEnd"/>
      <w:r w:rsidRPr="00D15466">
        <w:rPr>
          <w:rFonts w:ascii="Arial" w:eastAsia="Arial" w:hAnsi="Arial" w:cs="Arial"/>
          <w:color w:val="auto"/>
        </w:rPr>
        <w:t xml:space="preserve"> as ofertas subsequentes e a qualificação das licitantes por ordem de classificação, e assim, sucessivamente, observado o direito de preferência para as microempresas e empresas de pequeno porte, até a apuração de uma que atenda ao contido neste Edital, prevalecendo, neste caso, as mesmas condições da proposta da primeira classificada, inclusive quanto ao preço;</w:t>
      </w:r>
    </w:p>
    <w:p w14:paraId="48C78670" w14:textId="77777777" w:rsidR="00D70BD7" w:rsidRPr="00D15466" w:rsidRDefault="00D70BD7">
      <w:pPr>
        <w:ind w:left="-5" w:firstLine="0"/>
        <w:jc w:val="both"/>
        <w:rPr>
          <w:rFonts w:ascii="Arial" w:eastAsia="Arial" w:hAnsi="Arial" w:cs="Arial"/>
          <w:color w:val="auto"/>
        </w:rPr>
      </w:pPr>
    </w:p>
    <w:p w14:paraId="297D5985" w14:textId="77777777" w:rsidR="00D70BD7" w:rsidRPr="00D15466" w:rsidRDefault="00FD159D">
      <w:pPr>
        <w:ind w:left="-5" w:firstLine="0"/>
        <w:jc w:val="both"/>
        <w:rPr>
          <w:color w:val="auto"/>
        </w:rPr>
      </w:pPr>
      <w:r w:rsidRPr="00D15466">
        <w:rPr>
          <w:rFonts w:ascii="Arial" w:eastAsia="Arial" w:hAnsi="Arial" w:cs="Arial"/>
          <w:color w:val="auto"/>
        </w:rPr>
        <w:t xml:space="preserve">II – </w:t>
      </w:r>
      <w:proofErr w:type="gramStart"/>
      <w:r w:rsidRPr="00D15466">
        <w:rPr>
          <w:rFonts w:ascii="Arial" w:eastAsia="Arial" w:hAnsi="Arial" w:cs="Arial"/>
          <w:color w:val="auto"/>
        </w:rPr>
        <w:t>revogar</w:t>
      </w:r>
      <w:proofErr w:type="gramEnd"/>
      <w:r w:rsidRPr="00D15466">
        <w:rPr>
          <w:rFonts w:ascii="Arial" w:eastAsia="Arial" w:hAnsi="Arial" w:cs="Arial"/>
          <w:color w:val="auto"/>
        </w:rPr>
        <w:t xml:space="preserve"> a licitação. </w:t>
      </w:r>
    </w:p>
    <w:p w14:paraId="48E00D32"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566714C0"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 xml:space="preserve">.6 – A ADJUDICATÁRIA deverá comprovar, no momento da assinatura do Contrato ou da retirada do instrumento equivalente, a manutenção das condições demonstradas para habilitação no Edital. </w:t>
      </w:r>
    </w:p>
    <w:p w14:paraId="4B93DE9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2CE5232"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 xml:space="preserve">.7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do(a) CONTRATANTE responsável pela fiscalização da execução do contrato. A ocorrência de desconformidade implicará a substituição dos materiais recusados, por não atender às especificações contidas no Termo de Referência que integra este Edital, sem ônus para o(a) CONTRATANTE e sem prejuízo da aplicação das sanções cabíveis. </w:t>
      </w:r>
    </w:p>
    <w:p w14:paraId="403402C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65AA7F8"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.8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FD159D" w:rsidRPr="00D15466">
        <w:rPr>
          <w:rFonts w:ascii="Arial" w:eastAsia="Arial" w:hAnsi="Arial" w:cs="Arial"/>
          <w:color w:val="auto"/>
        </w:rPr>
        <w:t>, em especial,</w:t>
      </w:r>
      <w:proofErr w:type="gramEnd"/>
      <w:r w:rsidR="00FD159D" w:rsidRPr="00D15466">
        <w:rPr>
          <w:rFonts w:ascii="Arial" w:eastAsia="Arial" w:hAnsi="Arial" w:cs="Arial"/>
          <w:color w:val="auto"/>
        </w:rPr>
        <w:t xml:space="preserve"> mas não limitado, aos concessionários de serviços públicos, em virtude da execução do objeto contratado, respondendo por si, seus empregados, prepostos e sucessores. </w:t>
      </w:r>
    </w:p>
    <w:p w14:paraId="7EEA9740"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8B9815E"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 xml:space="preserve">.9 – O ato de recebimento do objeto da licitação não implica a sua aceitação definitiva e não eximirá a licitante de sua responsabilidade no que concerne à qualidade dos bens fornecidos. </w:t>
      </w:r>
    </w:p>
    <w:p w14:paraId="4FA4A43A"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A3D1DEF" w14:textId="77777777" w:rsidR="00D70BD7" w:rsidRPr="00D15466" w:rsidRDefault="009928CE">
      <w:pPr>
        <w:ind w:left="-5" w:firstLine="0"/>
        <w:jc w:val="both"/>
        <w:rPr>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 xml:space="preserve">.10 – A licitante vencedora, sem ônus para o(a) CONTRATANTE, compromete-se a: </w:t>
      </w:r>
    </w:p>
    <w:p w14:paraId="15B24400"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2E7764F" w14:textId="77777777" w:rsidR="00D70BD7" w:rsidRPr="00D15466" w:rsidRDefault="00FD159D" w:rsidP="00311DC1">
      <w:pPr>
        <w:numPr>
          <w:ilvl w:val="0"/>
          <w:numId w:val="4"/>
        </w:numPr>
        <w:ind w:left="0" w:firstLine="0"/>
        <w:jc w:val="both"/>
        <w:rPr>
          <w:color w:val="auto"/>
        </w:rPr>
      </w:pPr>
      <w:r w:rsidRPr="00D15466">
        <w:rPr>
          <w:rFonts w:ascii="Arial" w:eastAsia="Arial" w:hAnsi="Arial" w:cs="Arial"/>
          <w:color w:val="auto"/>
        </w:rPr>
        <w:t xml:space="preserve">atender às solicitações do(a) CONTRATANTE em até 24 (vinte e quatro) horas contadas a partir de seu recebimento;  </w:t>
      </w:r>
    </w:p>
    <w:p w14:paraId="34B2AB63" w14:textId="77777777" w:rsidR="00D70BD7" w:rsidRPr="00D15466" w:rsidRDefault="00FD159D">
      <w:pPr>
        <w:spacing w:after="1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565C404" w14:textId="77777777" w:rsidR="00D70BD7" w:rsidRPr="00D15466" w:rsidRDefault="00FD159D" w:rsidP="00311DC1">
      <w:pPr>
        <w:numPr>
          <w:ilvl w:val="0"/>
          <w:numId w:val="4"/>
        </w:numPr>
        <w:ind w:left="0" w:firstLine="0"/>
        <w:jc w:val="both"/>
        <w:rPr>
          <w:rFonts w:ascii="Arial" w:eastAsia="Arial" w:hAnsi="Arial" w:cs="Arial"/>
          <w:color w:val="auto"/>
        </w:rPr>
      </w:pPr>
      <w:r w:rsidRPr="00D15466">
        <w:rPr>
          <w:rFonts w:ascii="Arial" w:eastAsia="Arial" w:hAnsi="Arial" w:cs="Arial"/>
          <w:color w:val="auto"/>
        </w:rPr>
        <w:t xml:space="preserve">substituir quaisquer materiais defeituosos ou qualitativamente inferiores em, no máximo, 48 (quarenta e oito) horas da solicitação, sendo que o não cumprimento sem motivo justo implicará na aplicação das sanções previstas neste Edital e seus anexos. </w:t>
      </w:r>
    </w:p>
    <w:p w14:paraId="6C1D9921"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688725C" w14:textId="77777777" w:rsidR="00D70BD7" w:rsidRPr="00D15466" w:rsidRDefault="00F0350F">
      <w:pPr>
        <w:ind w:left="0" w:firstLine="0"/>
        <w:jc w:val="both"/>
        <w:rPr>
          <w:rFonts w:ascii="Arial" w:eastAsia="Arial" w:hAnsi="Arial" w:cs="Arial"/>
          <w:color w:val="auto"/>
        </w:rPr>
      </w:pPr>
      <w:r>
        <w:rPr>
          <w:rFonts w:ascii="Arial" w:eastAsia="Arial" w:hAnsi="Arial" w:cs="Arial"/>
          <w:color w:val="auto"/>
        </w:rPr>
        <w:lastRenderedPageBreak/>
        <w:t>21</w:t>
      </w:r>
      <w:r w:rsidR="00FD159D" w:rsidRPr="00D15466">
        <w:rPr>
          <w:rFonts w:ascii="Arial" w:eastAsia="Arial" w:hAnsi="Arial" w:cs="Arial"/>
          <w:color w:val="auto"/>
        </w:rPr>
        <w:t>.11 – A Fiscalização da execução do objeto contratado caberá ao (s) setor (es) dos órgãos ou entidades contratantes responsáveis pela fiscalização do (</w:t>
      </w:r>
      <w:r w:rsidR="005B72AB" w:rsidRPr="00D15466">
        <w:rPr>
          <w:rFonts w:ascii="Arial" w:eastAsia="Arial" w:hAnsi="Arial" w:cs="Arial"/>
          <w:color w:val="auto"/>
        </w:rPr>
        <w:t>s) contrato</w:t>
      </w:r>
      <w:r w:rsidR="00FD159D" w:rsidRPr="00D15466">
        <w:rPr>
          <w:rFonts w:ascii="Arial" w:eastAsia="Arial" w:hAnsi="Arial" w:cs="Arial"/>
          <w:color w:val="auto"/>
        </w:rPr>
        <w:t xml:space="preserve"> (s).  </w:t>
      </w:r>
    </w:p>
    <w:p w14:paraId="7B98187F"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4F0C19E" w14:textId="77777777" w:rsidR="00D70BD7" w:rsidRPr="00D15466" w:rsidRDefault="00F0350F">
      <w:pPr>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.12 – A licitação poderá ser revogada por razões de interesse público decorrentes de fato superveniente que constitua óbice manifesto e incontornável, ou anulá-la por ilegalidade, de ofício ou por provocação de terceiros, salvo quando for viável a convalidação do ato ou do procedimento viciado.</w:t>
      </w:r>
    </w:p>
    <w:p w14:paraId="73407913" w14:textId="77777777" w:rsidR="00D70BD7" w:rsidRPr="00D15466" w:rsidRDefault="00D70BD7">
      <w:pPr>
        <w:ind w:left="22" w:firstLine="0"/>
        <w:jc w:val="both"/>
        <w:rPr>
          <w:rFonts w:ascii="Arial" w:eastAsia="Arial" w:hAnsi="Arial" w:cs="Arial"/>
          <w:color w:val="auto"/>
        </w:rPr>
      </w:pPr>
    </w:p>
    <w:p w14:paraId="0B71D454" w14:textId="77777777" w:rsidR="00D70BD7" w:rsidRPr="00D15466" w:rsidRDefault="009928CE">
      <w:pPr>
        <w:ind w:left="22" w:firstLine="0"/>
        <w:jc w:val="both"/>
        <w:rPr>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.13 - A anulação da licitação por motivo de ilegalidade não gera obrigação de indenizar, salvo pelo que o contrato houver executado até a data em que ela for declarada e por outros prejuízos regularmente comprovados, contanto que     não lhe seja imputável, promovendo-se a responsabilidade de quem lhe deu causa.</w:t>
      </w:r>
    </w:p>
    <w:p w14:paraId="28EB48E6" w14:textId="77777777" w:rsidR="00D70BD7" w:rsidRPr="00D15466" w:rsidRDefault="00D70BD7">
      <w:pPr>
        <w:ind w:left="22" w:firstLine="0"/>
        <w:jc w:val="both"/>
        <w:rPr>
          <w:rFonts w:ascii="Arial" w:eastAsia="Arial" w:hAnsi="Arial" w:cs="Arial"/>
          <w:color w:val="auto"/>
        </w:rPr>
      </w:pPr>
    </w:p>
    <w:p w14:paraId="655863BD" w14:textId="77777777" w:rsidR="00D70BD7" w:rsidRPr="00D15466" w:rsidRDefault="00FD159D">
      <w:pPr>
        <w:ind w:left="22"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Pr="00D15466">
        <w:rPr>
          <w:rFonts w:ascii="Arial" w:eastAsia="Arial" w:hAnsi="Arial" w:cs="Arial"/>
          <w:color w:val="auto"/>
        </w:rPr>
        <w:t>.14 - A nulidade da licitação induz à do contrato, que opera retroativamente impedindo os efeitos jurídicos que ele, ordinariamente, deveria produzir, além de desconstituir os já produzidos.</w:t>
      </w:r>
    </w:p>
    <w:p w14:paraId="0AF72EBE" w14:textId="77777777" w:rsidR="00D70BD7" w:rsidRPr="00D15466" w:rsidRDefault="00D70BD7">
      <w:pPr>
        <w:ind w:left="22" w:firstLine="0"/>
        <w:jc w:val="both"/>
        <w:rPr>
          <w:rFonts w:ascii="Arial" w:eastAsia="Arial" w:hAnsi="Arial" w:cs="Arial"/>
          <w:color w:val="auto"/>
        </w:rPr>
      </w:pPr>
    </w:p>
    <w:p w14:paraId="47C8E3C6" w14:textId="77777777" w:rsidR="00D70BD7" w:rsidRPr="00D15466" w:rsidRDefault="009928CE">
      <w:pPr>
        <w:spacing w:after="0" w:line="240"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.15 – Caso seja verificada, após a apresentação de lances ou propostas, a intenção de se revogar ou anular a licitação, será concedido aos licitantes, que manifestem interesse em contestar o ato e exercer o direito ao contraditório e à ampla defesa, o prazo de 5 (cinco) dias úteis para apresentação da respectiva contestação.</w:t>
      </w:r>
    </w:p>
    <w:p w14:paraId="00D6F7FA" w14:textId="77777777" w:rsidR="00D70BD7" w:rsidRPr="00D15466" w:rsidRDefault="00D70BD7">
      <w:pPr>
        <w:spacing w:after="21" w:line="259" w:lineRule="auto"/>
        <w:ind w:left="12" w:firstLine="0"/>
        <w:jc w:val="both"/>
        <w:rPr>
          <w:rFonts w:ascii="Arial" w:eastAsia="Arial" w:hAnsi="Arial" w:cs="Arial"/>
          <w:color w:val="auto"/>
        </w:rPr>
      </w:pPr>
    </w:p>
    <w:p w14:paraId="51F3EB84" w14:textId="77777777" w:rsidR="00D70BD7" w:rsidRPr="00D15466" w:rsidRDefault="00F0350F">
      <w:pPr>
        <w:spacing w:after="0" w:line="240" w:lineRule="auto"/>
        <w:ind w:left="0" w:firstLine="0"/>
        <w:jc w:val="both"/>
        <w:rPr>
          <w:rFonts w:ascii="Arial" w:eastAsia="Arial" w:hAnsi="Arial" w:cs="Arial"/>
          <w:color w:val="auto"/>
        </w:rPr>
      </w:pPr>
      <w:r>
        <w:rPr>
          <w:rFonts w:ascii="Arial" w:eastAsia="Arial" w:hAnsi="Arial" w:cs="Arial"/>
          <w:color w:val="auto"/>
          <w:sz w:val="22"/>
        </w:rPr>
        <w:t>21</w:t>
      </w:r>
      <w:r w:rsidR="00FD159D" w:rsidRPr="00D15466">
        <w:rPr>
          <w:rFonts w:ascii="Arial" w:eastAsia="Arial" w:hAnsi="Arial" w:cs="Arial"/>
          <w:color w:val="auto"/>
          <w:sz w:val="22"/>
        </w:rPr>
        <w:t>.16</w:t>
      </w:r>
      <w:r w:rsidR="00FD159D" w:rsidRPr="00D15466">
        <w:rPr>
          <w:rFonts w:ascii="Arial" w:eastAsia="Arial" w:hAnsi="Arial" w:cs="Arial"/>
          <w:b/>
          <w:bCs/>
          <w:color w:val="auto"/>
          <w:sz w:val="22"/>
        </w:rPr>
        <w:t xml:space="preserve"> -</w:t>
      </w:r>
      <w:r w:rsidR="00FD159D" w:rsidRPr="00D15466">
        <w:rPr>
          <w:rFonts w:ascii="Arial" w:eastAsia="Arial" w:hAnsi="Arial" w:cs="Arial"/>
          <w:color w:val="auto"/>
          <w:sz w:val="22"/>
        </w:rPr>
        <w:t xml:space="preserve"> </w:t>
      </w:r>
      <w:r w:rsidR="00FD159D" w:rsidRPr="00D15466">
        <w:rPr>
          <w:rFonts w:ascii="Arial" w:eastAsia="Arial" w:hAnsi="Arial" w:cs="Arial"/>
          <w:color w:val="auto"/>
        </w:rPr>
        <w:t>A manifestação de interesse para contestação deve ser apresentada dentro do prazo de 1 dia, contado da data de comunicação pela COMPANHIA MUNICIPAL DE TRANSPORTES COLETIVOS – CMTC - RIO (MOBI-Rio) sobre a revogação ou anulação da licitação, sob pena de perda deste direito.</w:t>
      </w:r>
    </w:p>
    <w:p w14:paraId="159EFB8D" w14:textId="77777777" w:rsidR="00D70BD7" w:rsidRPr="00D15466" w:rsidRDefault="00D70BD7">
      <w:pPr>
        <w:spacing w:after="0" w:line="240" w:lineRule="auto"/>
        <w:ind w:left="0" w:firstLine="0"/>
        <w:jc w:val="both"/>
        <w:rPr>
          <w:rFonts w:ascii="Arial" w:eastAsia="Arial" w:hAnsi="Arial" w:cs="Arial"/>
          <w:color w:val="auto"/>
        </w:rPr>
      </w:pPr>
    </w:p>
    <w:p w14:paraId="0F2511F0" w14:textId="77777777" w:rsidR="00D70BD7" w:rsidRPr="00D15466" w:rsidRDefault="00F0350F">
      <w:pPr>
        <w:spacing w:after="0" w:line="240" w:lineRule="auto"/>
        <w:ind w:left="0" w:firstLine="0"/>
        <w:jc w:val="both"/>
        <w:rPr>
          <w:rFonts w:ascii="Arial" w:eastAsia="Arial" w:hAnsi="Arial" w:cs="Arial"/>
          <w:color w:val="auto"/>
        </w:rPr>
      </w:pPr>
      <w:r>
        <w:rPr>
          <w:rFonts w:ascii="Arial" w:eastAsia="Arial" w:hAnsi="Arial" w:cs="Arial"/>
          <w:color w:val="auto"/>
        </w:rPr>
        <w:t>21</w:t>
      </w:r>
      <w:r w:rsidR="00FD159D" w:rsidRPr="00D15466">
        <w:rPr>
          <w:rFonts w:ascii="Arial" w:eastAsia="Arial" w:hAnsi="Arial" w:cs="Arial"/>
          <w:color w:val="auto"/>
        </w:rPr>
        <w:t>.17 - O licitante deve endereçar a contestação à autoridade superior àquela que revogou ou anulou a licitação, por intermédio do Pregoeiro, que apreciará sua admissibilidade.</w:t>
      </w:r>
    </w:p>
    <w:p w14:paraId="1C2DE321" w14:textId="77777777" w:rsidR="00D70BD7" w:rsidRPr="00D15466" w:rsidRDefault="00D70BD7">
      <w:pPr>
        <w:spacing w:after="0" w:line="240" w:lineRule="auto"/>
        <w:ind w:left="0" w:firstLine="0"/>
        <w:jc w:val="both"/>
        <w:rPr>
          <w:rFonts w:ascii="Arial" w:eastAsia="Arial" w:hAnsi="Arial" w:cs="Arial"/>
          <w:color w:val="auto"/>
        </w:rPr>
      </w:pPr>
    </w:p>
    <w:p w14:paraId="276F32A5" w14:textId="77777777" w:rsidR="00D70BD7" w:rsidRDefault="009928CE">
      <w:pPr>
        <w:spacing w:after="0" w:line="240"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1</w:t>
      </w:r>
      <w:r w:rsidR="00FD159D" w:rsidRPr="00D15466">
        <w:rPr>
          <w:rFonts w:ascii="Arial" w:eastAsia="Arial" w:hAnsi="Arial" w:cs="Arial"/>
          <w:color w:val="auto"/>
        </w:rPr>
        <w:t xml:space="preserve">.18 - Confirmada a admissibilidade da contestação, o Pregoeiro a encaminhará para apreciação e decisão da autoridade que revogou ou anulou a licitação, que pode reconsiderar sua decisão ou mantê-la. Neste último caso, esta autoridade submeterá a contestação à apreciação de sua autoridade superior, devendo esta proferir a decisão final. </w:t>
      </w:r>
    </w:p>
    <w:p w14:paraId="6FF6AC9F" w14:textId="77777777" w:rsidR="00FB2083" w:rsidRPr="00D15466" w:rsidRDefault="00FB2083">
      <w:pPr>
        <w:spacing w:after="0" w:line="240" w:lineRule="auto"/>
        <w:ind w:left="0" w:firstLine="0"/>
        <w:jc w:val="both"/>
        <w:rPr>
          <w:rFonts w:ascii="Arial" w:eastAsia="Arial" w:hAnsi="Arial" w:cs="Arial"/>
          <w:color w:val="auto"/>
        </w:rPr>
      </w:pPr>
    </w:p>
    <w:p w14:paraId="654930F1" w14:textId="77777777" w:rsidR="00D70BD7" w:rsidRPr="00D15466" w:rsidRDefault="00F0350F">
      <w:pPr>
        <w:pStyle w:val="Ttulo1"/>
        <w:ind w:left="-5" w:right="0"/>
        <w:jc w:val="both"/>
        <w:rPr>
          <w:rFonts w:ascii="Arial" w:eastAsia="Arial" w:hAnsi="Arial" w:cs="Arial"/>
        </w:rPr>
      </w:pPr>
      <w:r>
        <w:rPr>
          <w:rFonts w:ascii="Arial" w:eastAsia="Arial" w:hAnsi="Arial" w:cs="Arial"/>
        </w:rPr>
        <w:t>22</w:t>
      </w:r>
      <w:r w:rsidR="00FD159D" w:rsidRPr="00D15466">
        <w:rPr>
          <w:rFonts w:ascii="Arial" w:eastAsia="Arial" w:hAnsi="Arial" w:cs="Arial"/>
        </w:rPr>
        <w:t>.  CONDIÇÕES</w:t>
      </w:r>
      <w:r w:rsidR="00FD159D" w:rsidRPr="00D15466">
        <w:rPr>
          <w:rFonts w:ascii="Arial" w:eastAsia="Arial" w:hAnsi="Arial" w:cs="Arial"/>
          <w:b w:val="0"/>
        </w:rPr>
        <w:t xml:space="preserve"> </w:t>
      </w:r>
      <w:r w:rsidR="00FD159D" w:rsidRPr="00D15466">
        <w:rPr>
          <w:rFonts w:ascii="Arial" w:eastAsia="Arial" w:hAnsi="Arial" w:cs="Arial"/>
        </w:rPr>
        <w:t>DE</w:t>
      </w:r>
      <w:r w:rsidR="00FD159D" w:rsidRPr="00D15466">
        <w:rPr>
          <w:rFonts w:ascii="Arial" w:eastAsia="Arial" w:hAnsi="Arial" w:cs="Arial"/>
          <w:b w:val="0"/>
        </w:rPr>
        <w:t xml:space="preserve"> </w:t>
      </w:r>
      <w:r w:rsidR="00FD159D" w:rsidRPr="00D15466">
        <w:rPr>
          <w:rFonts w:ascii="Arial" w:eastAsia="Arial" w:hAnsi="Arial" w:cs="Arial"/>
        </w:rPr>
        <w:t>PAGAMENTO</w:t>
      </w:r>
      <w:r w:rsidR="00FD159D" w:rsidRPr="00D15466">
        <w:rPr>
          <w:rFonts w:ascii="Arial" w:eastAsia="Arial" w:hAnsi="Arial" w:cs="Arial"/>
          <w:b w:val="0"/>
        </w:rPr>
        <w:t xml:space="preserve"> </w:t>
      </w:r>
    </w:p>
    <w:p w14:paraId="43E77E05"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2DA51F2" w14:textId="77777777" w:rsidR="00D70BD7" w:rsidRPr="00D15466" w:rsidRDefault="00F0350F">
      <w:pPr>
        <w:ind w:left="-5" w:firstLine="0"/>
        <w:jc w:val="both"/>
        <w:rPr>
          <w:rFonts w:ascii="Arial" w:eastAsia="Arial" w:hAnsi="Arial" w:cs="Arial"/>
          <w:color w:val="auto"/>
        </w:rPr>
      </w:pPr>
      <w:r>
        <w:rPr>
          <w:rFonts w:ascii="Arial" w:eastAsia="Arial" w:hAnsi="Arial" w:cs="Arial"/>
          <w:color w:val="auto"/>
        </w:rPr>
        <w:t>22</w:t>
      </w:r>
      <w:r w:rsidR="00FD159D" w:rsidRPr="00D15466">
        <w:rPr>
          <w:rFonts w:ascii="Arial" w:eastAsia="Arial" w:hAnsi="Arial" w:cs="Arial"/>
          <w:color w:val="auto"/>
        </w:rPr>
        <w:t xml:space="preserve">.1 – Os pagamentos deverão ser efetuados após a regular liquidação da despesa, nos termos do art. 63 da Lei Federal nº 4.320/64, observadas as condições de </w:t>
      </w:r>
      <w:r w:rsidR="00FD159D" w:rsidRPr="00D15466">
        <w:rPr>
          <w:rFonts w:ascii="Arial" w:eastAsia="Arial" w:hAnsi="Arial" w:cs="Arial"/>
          <w:color w:val="auto"/>
        </w:rPr>
        <w:lastRenderedPageBreak/>
        <w:t xml:space="preserve">recebimento do objeto descritas no Termo de Referência, no termo de contrato e neste Edital. O prazo para pagamento será de 30 (trinta) dias, contados da data do protocolo do documento de cobrança no setor competente do(a) CONTRATANTE e obedecido o disposto na legislação. </w:t>
      </w:r>
    </w:p>
    <w:p w14:paraId="2C86795F"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DEAFDCA"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2</w:t>
      </w:r>
      <w:sdt>
        <w:sdtPr>
          <w:rPr>
            <w:color w:val="auto"/>
          </w:rPr>
          <w:id w:val="1552588221"/>
        </w:sdtPr>
        <w:sdtContent>
          <w:r w:rsidR="00FD159D" w:rsidRPr="00D15466">
            <w:rPr>
              <w:rFonts w:ascii="Arial" w:eastAsia="Arial" w:hAnsi="Arial" w:cs="Arial"/>
              <w:color w:val="auto"/>
            </w:rPr>
            <w:t xml:space="preserve">.1.1 – O pagamento será efetuado à CONTRATADA, mediante apresentação de Nota Fiscal, Fatura ou Duplicata, devidamente atestada pela Fiscalização. </w:t>
          </w:r>
        </w:sdtContent>
      </w:sdt>
    </w:p>
    <w:p w14:paraId="7B1704C6" w14:textId="77777777" w:rsidR="00D70BD7" w:rsidRPr="00D15466" w:rsidRDefault="00D70BD7">
      <w:pPr>
        <w:spacing w:after="16" w:line="259" w:lineRule="auto"/>
        <w:ind w:left="0" w:firstLine="0"/>
        <w:jc w:val="both"/>
        <w:rPr>
          <w:rFonts w:ascii="Arial" w:eastAsia="Arial" w:hAnsi="Arial" w:cs="Arial"/>
          <w:color w:val="auto"/>
        </w:rPr>
      </w:pPr>
    </w:p>
    <w:p w14:paraId="3D1F0A54"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2</w:t>
      </w:r>
      <w:r w:rsidR="00FD159D" w:rsidRPr="00D15466">
        <w:rPr>
          <w:rFonts w:ascii="Arial" w:eastAsia="Arial" w:hAnsi="Arial" w:cs="Arial"/>
          <w:color w:val="auto"/>
        </w:rPr>
        <w:t xml:space="preserve">.2 – O valor dos pagamentos eventualmente efetuados com atraso, desde que não decorra de fato ou ato imputável à CONTRATADA, sofrerá a incidência de juros calculados de acordo com a variação da Taxa Selic, </w:t>
      </w:r>
      <w:r w:rsidR="00FD159D" w:rsidRPr="00D15466">
        <w:rPr>
          <w:rFonts w:ascii="Arial" w:eastAsia="Arial" w:hAnsi="Arial" w:cs="Arial"/>
          <w:i/>
          <w:color w:val="auto"/>
        </w:rPr>
        <w:t>pro</w:t>
      </w:r>
      <w:r w:rsidR="00FD159D" w:rsidRPr="00D15466">
        <w:rPr>
          <w:rFonts w:ascii="Arial" w:eastAsia="Arial" w:hAnsi="Arial" w:cs="Arial"/>
          <w:color w:val="auto"/>
        </w:rPr>
        <w:t xml:space="preserve"> </w:t>
      </w:r>
      <w:r w:rsidR="00FD159D" w:rsidRPr="00D15466">
        <w:rPr>
          <w:rFonts w:ascii="Arial" w:eastAsia="Arial" w:hAnsi="Arial" w:cs="Arial"/>
          <w:i/>
          <w:color w:val="auto"/>
        </w:rPr>
        <w:t>rata</w:t>
      </w:r>
      <w:r w:rsidR="00FD159D" w:rsidRPr="00D15466">
        <w:rPr>
          <w:rFonts w:ascii="Arial" w:eastAsia="Arial" w:hAnsi="Arial" w:cs="Arial"/>
          <w:color w:val="auto"/>
        </w:rPr>
        <w:t xml:space="preserve"> </w:t>
      </w:r>
      <w:r w:rsidR="00FD159D" w:rsidRPr="00D15466">
        <w:rPr>
          <w:rFonts w:ascii="Arial" w:eastAsia="Arial" w:hAnsi="Arial" w:cs="Arial"/>
          <w:i/>
          <w:color w:val="auto"/>
        </w:rPr>
        <w:t>die</w:t>
      </w:r>
      <w:r w:rsidR="00FD159D" w:rsidRPr="00D15466">
        <w:rPr>
          <w:rFonts w:ascii="Arial" w:eastAsia="Arial" w:hAnsi="Arial" w:cs="Arial"/>
          <w:color w:val="auto"/>
        </w:rPr>
        <w:t xml:space="preserve"> entre o 31º (trigésimo primeiro) dia da data do protocolo do documento de cobrança na Tesouraria da Companhia Municipal de Transportes Coletivos – CMTC - RIO (MOBI-Rio) e a data do efetivo pagamento, limitado ao percentual de 12% (doze por cento) ao ano. </w:t>
      </w:r>
    </w:p>
    <w:p w14:paraId="6ADC0FA8"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7518364"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2</w:t>
      </w:r>
      <w:r w:rsidR="00FD159D" w:rsidRPr="00D15466">
        <w:rPr>
          <w:rFonts w:ascii="Arial" w:eastAsia="Arial" w:hAnsi="Arial" w:cs="Arial"/>
          <w:color w:val="auto"/>
        </w:rPr>
        <w:t xml:space="preserve">.3 – O valor dos pagamentos eventualmente antecipados será descontado à taxa de 1% (um por cento) ao mês, calculada </w:t>
      </w:r>
      <w:r w:rsidR="00FD159D" w:rsidRPr="00D15466">
        <w:rPr>
          <w:rFonts w:ascii="Arial" w:eastAsia="Arial" w:hAnsi="Arial" w:cs="Arial"/>
          <w:i/>
          <w:color w:val="auto"/>
        </w:rPr>
        <w:t>pro</w:t>
      </w:r>
      <w:r w:rsidR="00FD159D" w:rsidRPr="00D15466">
        <w:rPr>
          <w:rFonts w:ascii="Arial" w:eastAsia="Arial" w:hAnsi="Arial" w:cs="Arial"/>
          <w:color w:val="auto"/>
        </w:rPr>
        <w:t xml:space="preserve"> </w:t>
      </w:r>
      <w:r w:rsidR="00FD159D" w:rsidRPr="00D15466">
        <w:rPr>
          <w:rFonts w:ascii="Arial" w:eastAsia="Arial" w:hAnsi="Arial" w:cs="Arial"/>
          <w:i/>
          <w:color w:val="auto"/>
        </w:rPr>
        <w:t>rata</w:t>
      </w:r>
      <w:r w:rsidR="00FD159D" w:rsidRPr="00D15466">
        <w:rPr>
          <w:rFonts w:ascii="Arial" w:eastAsia="Arial" w:hAnsi="Arial" w:cs="Arial"/>
          <w:color w:val="auto"/>
        </w:rPr>
        <w:t xml:space="preserve"> </w:t>
      </w:r>
      <w:r w:rsidR="00FD159D" w:rsidRPr="00D15466">
        <w:rPr>
          <w:rFonts w:ascii="Arial" w:eastAsia="Arial" w:hAnsi="Arial" w:cs="Arial"/>
          <w:i/>
          <w:color w:val="auto"/>
        </w:rPr>
        <w:t>die</w:t>
      </w:r>
      <w:r w:rsidR="00FD159D" w:rsidRPr="00D15466">
        <w:rPr>
          <w:rFonts w:ascii="Arial" w:eastAsia="Arial" w:hAnsi="Arial" w:cs="Arial"/>
          <w:color w:val="auto"/>
        </w:rPr>
        <w:t xml:space="preserve">, entre o dia do pagamento e o 30º (trigésimo) dia da data do protocolo do documento de cobrança na COMPANHIA MUNICIPAL DE TRANSPORTES COLETIVOS – CMTC - RIO (MOBI-Rio).  </w:t>
      </w:r>
    </w:p>
    <w:p w14:paraId="2D2A4169"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91C27D2"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2</w:t>
      </w:r>
      <w:r w:rsidR="00FD159D" w:rsidRPr="00D15466">
        <w:rPr>
          <w:rFonts w:ascii="Arial" w:eastAsia="Arial" w:hAnsi="Arial" w:cs="Arial"/>
          <w:color w:val="auto"/>
        </w:rPr>
        <w:t>.4 – O pagamento será efetuado à CONTRATADA através de crédito em conta corrente, a qual deverá ser cadastrada junto à COMPANHIA MUNICIPAL DE TRANSPORTES COLETIVOS – CMTC - RIO (MOBI-Rio)</w:t>
      </w:r>
      <w:r w:rsidR="005B72AB" w:rsidRPr="00D15466">
        <w:rPr>
          <w:rFonts w:ascii="Arial" w:eastAsia="Arial" w:hAnsi="Arial" w:cs="Arial"/>
          <w:color w:val="auto"/>
        </w:rPr>
        <w:t>.</w:t>
      </w:r>
      <w:r w:rsidR="00FD159D" w:rsidRPr="00D15466">
        <w:rPr>
          <w:rFonts w:ascii="Arial" w:eastAsia="Arial" w:hAnsi="Arial" w:cs="Arial"/>
          <w:color w:val="auto"/>
        </w:rPr>
        <w:t xml:space="preserve"> </w:t>
      </w:r>
    </w:p>
    <w:p w14:paraId="5830727D" w14:textId="77777777" w:rsidR="00D70BD7" w:rsidRPr="00D15466" w:rsidRDefault="00D70BD7">
      <w:pPr>
        <w:ind w:left="-5" w:firstLine="0"/>
        <w:jc w:val="both"/>
        <w:rPr>
          <w:rFonts w:ascii="Arial" w:eastAsia="Arial" w:hAnsi="Arial" w:cs="Arial"/>
          <w:color w:val="auto"/>
        </w:rPr>
      </w:pPr>
    </w:p>
    <w:p w14:paraId="55A4FF06"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2</w:t>
      </w:r>
      <w:r w:rsidR="00F0350F">
        <w:rPr>
          <w:rFonts w:ascii="Arial" w:eastAsia="Arial" w:hAnsi="Arial" w:cs="Arial"/>
        </w:rPr>
        <w:t>3</w:t>
      </w:r>
      <w:r w:rsidRPr="00D15466">
        <w:rPr>
          <w:rFonts w:ascii="Arial" w:eastAsia="Arial" w:hAnsi="Arial" w:cs="Arial"/>
        </w:rPr>
        <w:t>.</w:t>
      </w:r>
      <w:r w:rsidRPr="00D15466">
        <w:rPr>
          <w:rFonts w:ascii="Arial" w:eastAsia="Arial" w:hAnsi="Arial" w:cs="Arial"/>
          <w:b w:val="0"/>
        </w:rPr>
        <w:t xml:space="preserve"> </w:t>
      </w:r>
      <w:r w:rsidRPr="00D15466">
        <w:rPr>
          <w:rFonts w:ascii="Arial" w:eastAsia="Arial" w:hAnsi="Arial" w:cs="Arial"/>
        </w:rPr>
        <w:t xml:space="preserve">REAJUSTE </w:t>
      </w:r>
    </w:p>
    <w:p w14:paraId="35D86C50"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ABFF874" w14:textId="77777777" w:rsidR="00D70BD7" w:rsidRPr="00D15466" w:rsidRDefault="00000000">
      <w:pPr>
        <w:ind w:left="-5" w:firstLine="0"/>
        <w:jc w:val="both"/>
        <w:rPr>
          <w:color w:val="auto"/>
        </w:rPr>
      </w:pPr>
      <w:sdt>
        <w:sdtPr>
          <w:rPr>
            <w:color w:val="auto"/>
          </w:rPr>
          <w:id w:val="125413567"/>
        </w:sdtPr>
        <w:sdtContent>
          <w:r w:rsidR="009928CE" w:rsidRPr="00D15466">
            <w:rPr>
              <w:rFonts w:ascii="Arial" w:eastAsia="Arial" w:hAnsi="Arial" w:cs="Arial"/>
              <w:color w:val="auto"/>
            </w:rPr>
            <w:t>2</w:t>
          </w:r>
          <w:r w:rsidR="00F0350F">
            <w:rPr>
              <w:rFonts w:ascii="Arial" w:eastAsia="Arial" w:hAnsi="Arial" w:cs="Arial"/>
              <w:color w:val="auto"/>
            </w:rPr>
            <w:t>3</w:t>
          </w:r>
          <w:r w:rsidR="00FD159D" w:rsidRPr="00D15466">
            <w:rPr>
              <w:rFonts w:ascii="Arial" w:eastAsia="Arial" w:hAnsi="Arial" w:cs="Arial"/>
              <w:color w:val="auto"/>
            </w:rPr>
            <w:t>.1 – Não será admitido reajuste, de acordo com o Decreto Municipal n° 43.612/2017 e suas alterações posteriores.</w:t>
          </w:r>
        </w:sdtContent>
      </w:sdt>
    </w:p>
    <w:p w14:paraId="41AB473E" w14:textId="77777777" w:rsidR="00D70BD7" w:rsidRPr="00D15466" w:rsidRDefault="00FD159D">
      <w:pPr>
        <w:spacing w:after="21"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2D8EBD7" w14:textId="77777777" w:rsidR="00D70BD7" w:rsidRPr="00D15466" w:rsidRDefault="00F0350F">
      <w:pPr>
        <w:pStyle w:val="Ttulo1"/>
        <w:ind w:left="-5" w:right="0"/>
        <w:jc w:val="both"/>
        <w:rPr>
          <w:rFonts w:ascii="Arial" w:eastAsia="Arial" w:hAnsi="Arial" w:cs="Arial"/>
        </w:rPr>
      </w:pPr>
      <w:r>
        <w:rPr>
          <w:rFonts w:ascii="Arial" w:eastAsia="Arial" w:hAnsi="Arial" w:cs="Arial"/>
        </w:rPr>
        <w:t>24</w:t>
      </w:r>
      <w:r w:rsidR="00FD159D" w:rsidRPr="00D15466">
        <w:rPr>
          <w:rFonts w:ascii="Arial" w:eastAsia="Arial" w:hAnsi="Arial" w:cs="Arial"/>
        </w:rPr>
        <w:t xml:space="preserve">. SANÇÕES ADMINISTRATIVAS </w:t>
      </w:r>
    </w:p>
    <w:p w14:paraId="36DC7A89"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4355B508"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Pr="00D15466">
        <w:rPr>
          <w:rFonts w:ascii="Arial" w:eastAsia="Arial" w:hAnsi="Arial" w:cs="Arial"/>
          <w:color w:val="auto"/>
        </w:rPr>
        <w:t>.1 – A recusa da ADJUDICATÁRIA em assinar o termo de contrato ou em retirar o instrumento equivalente dentro do prazo estabelecido caracteriza o descumprimento total das obrigações assumidas, independent</w:t>
      </w:r>
      <w:r w:rsidR="004A6D29">
        <w:rPr>
          <w:rFonts w:ascii="Arial" w:eastAsia="Arial" w:hAnsi="Arial" w:cs="Arial"/>
          <w:color w:val="auto"/>
        </w:rPr>
        <w:t>emente do disposto no subitem 21</w:t>
      </w:r>
      <w:r w:rsidRPr="00D15466">
        <w:rPr>
          <w:rFonts w:ascii="Arial" w:eastAsia="Arial" w:hAnsi="Arial" w:cs="Arial"/>
          <w:color w:val="auto"/>
        </w:rPr>
        <w:t>.5, sujeitando-a às pen</w:t>
      </w:r>
      <w:r w:rsidR="004A6D29">
        <w:rPr>
          <w:rFonts w:ascii="Arial" w:eastAsia="Arial" w:hAnsi="Arial" w:cs="Arial"/>
          <w:color w:val="auto"/>
        </w:rPr>
        <w:t>alidades previstas no subitem 24</w:t>
      </w:r>
      <w:r w:rsidRPr="00D15466">
        <w:rPr>
          <w:rFonts w:ascii="Arial" w:eastAsia="Arial" w:hAnsi="Arial" w:cs="Arial"/>
          <w:color w:val="auto"/>
        </w:rPr>
        <w:t xml:space="preserve">.2. </w:t>
      </w:r>
      <w:r w:rsidRPr="00D15466">
        <w:rPr>
          <w:rFonts w:ascii="Arial" w:eastAsia="Arial" w:hAnsi="Arial" w:cs="Arial"/>
          <w:i/>
          <w:color w:val="auto"/>
        </w:rPr>
        <w:t xml:space="preserve"> </w:t>
      </w:r>
    </w:p>
    <w:p w14:paraId="4A0ED6E3" w14:textId="77777777" w:rsidR="00D70BD7" w:rsidRPr="00D15466" w:rsidRDefault="00D70BD7">
      <w:pPr>
        <w:spacing w:after="14" w:line="259" w:lineRule="auto"/>
        <w:ind w:left="12" w:firstLine="0"/>
        <w:jc w:val="both"/>
        <w:rPr>
          <w:rFonts w:ascii="Arial" w:eastAsia="Arial" w:hAnsi="Arial" w:cs="Arial"/>
          <w:color w:val="auto"/>
        </w:rPr>
      </w:pPr>
    </w:p>
    <w:p w14:paraId="36569A48"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Pr="00D15466">
        <w:rPr>
          <w:rFonts w:ascii="Arial" w:eastAsia="Arial" w:hAnsi="Arial" w:cs="Arial"/>
          <w:color w:val="auto"/>
        </w:rPr>
        <w:t xml:space="preserve">.2 Sem prejuízo de indenização por perdas e danos, a COMPANHIA MUNICIPAL DE TRANSPORTES COLETIVOS – CMTC - RIO (MOBI-Rio) poderá impor ao </w:t>
      </w:r>
      <w:r w:rsidRPr="00D15466">
        <w:rPr>
          <w:rFonts w:ascii="Arial" w:eastAsia="Arial" w:hAnsi="Arial" w:cs="Arial"/>
          <w:color w:val="auto"/>
        </w:rPr>
        <w:lastRenderedPageBreak/>
        <w:t>licitante, adjudicatário ou contratado, pelo descumprimento total ou parcial das obrigações a que esteja sujeito, às seguintes sanções, observado o Regulamento Geral do Código de Administração Financeira e Contabilidade Pública do Município do Rio de Janeiro – RGCAF e o Regulamento Interno de Licitações e Contratos da COMPANHIA MUNICIPAL DE TRANSPORTES COLETIVOS – CMTC - RIO (MOBI-Rio), garantida a defesa prévia ao contratado:</w:t>
      </w:r>
    </w:p>
    <w:p w14:paraId="33699180" w14:textId="77777777" w:rsidR="00D70BD7" w:rsidRPr="00D15466" w:rsidRDefault="00D70BD7">
      <w:pPr>
        <w:tabs>
          <w:tab w:val="left" w:pos="709"/>
          <w:tab w:val="left" w:pos="993"/>
        </w:tabs>
        <w:ind w:left="22" w:firstLine="0"/>
        <w:rPr>
          <w:rFonts w:ascii="Arial" w:eastAsia="Arial" w:hAnsi="Arial" w:cs="Arial"/>
          <w:color w:val="auto"/>
        </w:rPr>
      </w:pPr>
    </w:p>
    <w:p w14:paraId="73FFB111"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 - Advertência;</w:t>
      </w:r>
    </w:p>
    <w:p w14:paraId="3338C3A6"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 - Multa de mora de até 1% (um por cento) por dia útil sobre o valor do Contrato ou do saldo não atendido do Contrato; </w:t>
      </w:r>
    </w:p>
    <w:p w14:paraId="23B6957E"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 </w:t>
      </w:r>
    </w:p>
    <w:p w14:paraId="2E91C29D"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III - Multa de até 20% (vinte por cento) sobre o valor do Contrato ou do saldo não atendido do Contrato, conforme o caso, e, respectivamente, nas hipóteses de descumprimento total ou parcial da obrigação, inclusive nos casos de rescisão por culpa da CONTRATADA; </w:t>
      </w:r>
    </w:p>
    <w:p w14:paraId="28E3D196" w14:textId="77777777" w:rsidR="00D70BD7" w:rsidRPr="00D15466" w:rsidRDefault="00D70BD7">
      <w:pPr>
        <w:tabs>
          <w:tab w:val="left" w:pos="709"/>
          <w:tab w:val="left" w:pos="993"/>
        </w:tabs>
        <w:ind w:left="22" w:firstLine="0"/>
        <w:jc w:val="both"/>
        <w:rPr>
          <w:rFonts w:ascii="Arial" w:eastAsia="Arial" w:hAnsi="Arial" w:cs="Arial"/>
          <w:color w:val="auto"/>
        </w:rPr>
      </w:pPr>
    </w:p>
    <w:p w14:paraId="46EC2515"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IV - Suspensão temporária do direito de licitar e impedimento de contratar com a Administração Municipal;</w:t>
      </w:r>
    </w:p>
    <w:p w14:paraId="6C577C4E" w14:textId="77777777" w:rsidR="00CF46C9" w:rsidRDefault="00CF46C9">
      <w:pPr>
        <w:spacing w:after="200" w:line="276" w:lineRule="auto"/>
        <w:ind w:left="0" w:firstLine="0"/>
        <w:jc w:val="both"/>
        <w:rPr>
          <w:rFonts w:ascii="Arial" w:eastAsia="Arial" w:hAnsi="Arial" w:cs="Arial"/>
          <w:color w:val="auto"/>
        </w:rPr>
      </w:pPr>
    </w:p>
    <w:p w14:paraId="7348A8D4" w14:textId="77777777" w:rsidR="00D70BD7" w:rsidRPr="00D15466" w:rsidRDefault="009928CE">
      <w:pPr>
        <w:spacing w:after="200" w:line="276"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00FD159D" w:rsidRPr="00D15466">
        <w:rPr>
          <w:rFonts w:ascii="Arial" w:eastAsia="Arial" w:hAnsi="Arial" w:cs="Arial"/>
          <w:color w:val="auto"/>
        </w:rPr>
        <w:t>.3 A multa aplicada será depositada em conta bancária indicada pela COMPANHIA MUNICIPAL DE TRANSPORTES COLETIVOS – CMTC - RIO (MOBI-Rio), descontada dos p</w:t>
      </w:r>
      <w:r w:rsidR="004B78CB" w:rsidRPr="00D15466">
        <w:rPr>
          <w:rFonts w:ascii="Arial" w:eastAsia="Arial" w:hAnsi="Arial" w:cs="Arial"/>
          <w:color w:val="auto"/>
        </w:rPr>
        <w:t>agamentos eventualmente devidos</w:t>
      </w:r>
      <w:r w:rsidR="00FD159D" w:rsidRPr="00D15466">
        <w:rPr>
          <w:rFonts w:ascii="Arial" w:eastAsia="Arial" w:hAnsi="Arial" w:cs="Arial"/>
          <w:color w:val="auto"/>
        </w:rPr>
        <w:t xml:space="preserve"> ou cobrada judicialmente.</w:t>
      </w:r>
    </w:p>
    <w:p w14:paraId="4581CDD1"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Pr="00D15466">
        <w:rPr>
          <w:rFonts w:ascii="Arial" w:eastAsia="Arial" w:hAnsi="Arial" w:cs="Arial"/>
          <w:color w:val="auto"/>
        </w:rPr>
        <w:t xml:space="preserve">.4 As </w:t>
      </w:r>
      <w:r w:rsidR="0004497B" w:rsidRPr="00D15466">
        <w:rPr>
          <w:rFonts w:ascii="Arial" w:eastAsia="Arial" w:hAnsi="Arial" w:cs="Arial"/>
          <w:color w:val="auto"/>
        </w:rPr>
        <w:t>sanções previstas nos incisos I e</w:t>
      </w:r>
      <w:r w:rsidRPr="00D15466">
        <w:rPr>
          <w:rFonts w:ascii="Arial" w:eastAsia="Arial" w:hAnsi="Arial" w:cs="Arial"/>
          <w:color w:val="auto"/>
        </w:rPr>
        <w:t xml:space="preserve"> IV do </w:t>
      </w:r>
      <w:r w:rsidR="009928CE" w:rsidRPr="00D15466">
        <w:rPr>
          <w:rFonts w:ascii="Arial" w:eastAsia="Arial" w:hAnsi="Arial" w:cs="Arial"/>
          <w:i/>
          <w:color w:val="auto"/>
        </w:rPr>
        <w:t>subitem 2</w:t>
      </w:r>
      <w:r w:rsidR="00CF46C9">
        <w:rPr>
          <w:rFonts w:ascii="Arial" w:eastAsia="Arial" w:hAnsi="Arial" w:cs="Arial"/>
          <w:i/>
          <w:color w:val="auto"/>
        </w:rPr>
        <w:t>4</w:t>
      </w:r>
      <w:r w:rsidRPr="00D15466">
        <w:rPr>
          <w:rFonts w:ascii="Arial" w:eastAsia="Arial" w:hAnsi="Arial" w:cs="Arial"/>
          <w:i/>
          <w:color w:val="auto"/>
        </w:rPr>
        <w:t>.2</w:t>
      </w:r>
      <w:r w:rsidRPr="00D15466">
        <w:rPr>
          <w:rFonts w:ascii="Arial" w:eastAsia="Arial" w:hAnsi="Arial" w:cs="Arial"/>
          <w:color w:val="auto"/>
        </w:rPr>
        <w:t xml:space="preserve"> poderão ser aplicadas juntamente com as dos incisos II e III, devendo a defesa prévia do interessado, no respectivo processo, ser apresentada no prazo de 10 (dez) dias úteis e não excluem a possibilidade de rescisão unilateral do contrato;</w:t>
      </w:r>
    </w:p>
    <w:p w14:paraId="1FC1AE0F"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Pr="00D15466">
        <w:rPr>
          <w:rFonts w:ascii="Arial" w:eastAsia="Arial" w:hAnsi="Arial" w:cs="Arial"/>
          <w:color w:val="auto"/>
        </w:rPr>
        <w:t>.5 Do ato que aplicar a</w:t>
      </w:r>
      <w:r w:rsidR="0004497B" w:rsidRPr="00D15466">
        <w:rPr>
          <w:rFonts w:ascii="Arial" w:eastAsia="Arial" w:hAnsi="Arial" w:cs="Arial"/>
          <w:color w:val="auto"/>
        </w:rPr>
        <w:t xml:space="preserve"> pena prevista no inciso</w:t>
      </w:r>
      <w:r w:rsidR="009928CE" w:rsidRPr="00D15466">
        <w:rPr>
          <w:rFonts w:ascii="Arial" w:eastAsia="Arial" w:hAnsi="Arial" w:cs="Arial"/>
          <w:color w:val="auto"/>
        </w:rPr>
        <w:t xml:space="preserve"> IV do subitem 2</w:t>
      </w:r>
      <w:r w:rsidR="00CF46C9">
        <w:rPr>
          <w:rFonts w:ascii="Arial" w:eastAsia="Arial" w:hAnsi="Arial" w:cs="Arial"/>
          <w:color w:val="auto"/>
        </w:rPr>
        <w:t>4</w:t>
      </w:r>
      <w:r w:rsidRPr="00D15466">
        <w:rPr>
          <w:rFonts w:ascii="Arial" w:eastAsia="Arial" w:hAnsi="Arial" w:cs="Arial"/>
          <w:color w:val="auto"/>
        </w:rPr>
        <w:t xml:space="preserve">.2, o Diretor-Presidente da COMPANHIA MUNICIPAL DE TRANSPORTES COLETIVOS – CMTC - RIO (MOBI-Rio) dará conhecimento aos demais órgãos e entidades municipais interessados, na página oficial desta empresa pública na </w:t>
      </w:r>
      <w:r w:rsidRPr="00D15466">
        <w:rPr>
          <w:rFonts w:ascii="Arial" w:eastAsia="Arial" w:hAnsi="Arial" w:cs="Arial"/>
          <w:i/>
          <w:color w:val="auto"/>
        </w:rPr>
        <w:t>internet</w:t>
      </w:r>
      <w:r w:rsidRPr="00D15466">
        <w:rPr>
          <w:rFonts w:ascii="Arial" w:eastAsia="Arial" w:hAnsi="Arial" w:cs="Arial"/>
          <w:color w:val="auto"/>
        </w:rPr>
        <w:t>.</w:t>
      </w:r>
    </w:p>
    <w:p w14:paraId="643F34D6" w14:textId="77777777" w:rsidR="00D70BD7" w:rsidRPr="00D15466" w:rsidRDefault="009928CE">
      <w:pPr>
        <w:tabs>
          <w:tab w:val="left" w:pos="709"/>
          <w:tab w:val="left" w:pos="993"/>
        </w:tabs>
        <w:spacing w:after="200" w:line="276" w:lineRule="auto"/>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0004497B" w:rsidRPr="00D15466">
        <w:rPr>
          <w:rFonts w:ascii="Arial" w:eastAsia="Arial" w:hAnsi="Arial" w:cs="Arial"/>
          <w:color w:val="auto"/>
        </w:rPr>
        <w:t>.6. A sanção</w:t>
      </w:r>
      <w:r w:rsidR="00FD159D" w:rsidRPr="00D15466">
        <w:rPr>
          <w:rFonts w:ascii="Arial" w:eastAsia="Arial" w:hAnsi="Arial" w:cs="Arial"/>
          <w:color w:val="auto"/>
        </w:rPr>
        <w:t xml:space="preserve"> prevista no</w:t>
      </w:r>
      <w:r w:rsidR="0004497B" w:rsidRPr="00D15466">
        <w:rPr>
          <w:rFonts w:ascii="Arial" w:eastAsia="Arial" w:hAnsi="Arial" w:cs="Arial"/>
          <w:color w:val="auto"/>
        </w:rPr>
        <w:t xml:space="preserve"> inciso</w:t>
      </w:r>
      <w:r w:rsidR="00FD159D" w:rsidRPr="00D15466">
        <w:rPr>
          <w:rFonts w:ascii="Arial" w:eastAsia="Arial" w:hAnsi="Arial" w:cs="Arial"/>
          <w:color w:val="auto"/>
        </w:rPr>
        <w:t xml:space="preserve"> </w:t>
      </w:r>
      <w:r w:rsidR="00CF46C9">
        <w:rPr>
          <w:rFonts w:ascii="Arial" w:eastAsia="Arial" w:hAnsi="Arial" w:cs="Arial"/>
          <w:color w:val="auto"/>
        </w:rPr>
        <w:t>IV do subitem 24</w:t>
      </w:r>
      <w:r w:rsidR="0004497B" w:rsidRPr="00D15466">
        <w:rPr>
          <w:rFonts w:ascii="Arial" w:eastAsia="Arial" w:hAnsi="Arial" w:cs="Arial"/>
          <w:color w:val="auto"/>
        </w:rPr>
        <w:t>.2 poderá também ser aplicada</w:t>
      </w:r>
      <w:r w:rsidR="00FD159D" w:rsidRPr="00D15466">
        <w:rPr>
          <w:rFonts w:ascii="Arial" w:eastAsia="Arial" w:hAnsi="Arial" w:cs="Arial"/>
          <w:color w:val="auto"/>
        </w:rPr>
        <w:t xml:space="preserve"> às empresas ou aos profissionais que, em razão dos contratos regidos por este Regulamento:</w:t>
      </w:r>
    </w:p>
    <w:p w14:paraId="67DAE934"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I - </w:t>
      </w:r>
      <w:proofErr w:type="gramStart"/>
      <w:r w:rsidRPr="00D15466">
        <w:rPr>
          <w:rFonts w:ascii="Arial" w:eastAsia="Arial" w:hAnsi="Arial" w:cs="Arial"/>
          <w:color w:val="auto"/>
        </w:rPr>
        <w:t>tenham</w:t>
      </w:r>
      <w:proofErr w:type="gramEnd"/>
      <w:r w:rsidRPr="00D15466">
        <w:rPr>
          <w:rFonts w:ascii="Arial" w:eastAsia="Arial" w:hAnsi="Arial" w:cs="Arial"/>
          <w:color w:val="auto"/>
        </w:rPr>
        <w:t xml:space="preserve"> sofrido condenação definitiva por praticarem, por meios dolosos, fraude fiscal no recolhimento de quaisquer tributos;</w:t>
      </w:r>
    </w:p>
    <w:p w14:paraId="54316C92"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II - </w:t>
      </w:r>
      <w:proofErr w:type="gramStart"/>
      <w:r w:rsidRPr="00D15466">
        <w:rPr>
          <w:rFonts w:ascii="Arial" w:eastAsia="Arial" w:hAnsi="Arial" w:cs="Arial"/>
          <w:color w:val="auto"/>
        </w:rPr>
        <w:t>tenham</w:t>
      </w:r>
      <w:proofErr w:type="gramEnd"/>
      <w:r w:rsidRPr="00D15466">
        <w:rPr>
          <w:rFonts w:ascii="Arial" w:eastAsia="Arial" w:hAnsi="Arial" w:cs="Arial"/>
          <w:color w:val="auto"/>
        </w:rPr>
        <w:t xml:space="preserve"> praticado atos ilícitos visando a frustrar os objetivos da licitação;</w:t>
      </w:r>
    </w:p>
    <w:p w14:paraId="071F0079"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III - demonstrem não possuir idoneidade para contratar com a COMPANHIA MUNICIPAL DE TRANSPORTES COLETIVOS – CMTC - RIO (MOBI-Rio) em virtude de atos ilícitos praticados.</w:t>
      </w:r>
    </w:p>
    <w:p w14:paraId="4B61D6DB" w14:textId="77777777" w:rsidR="00D70BD7" w:rsidRPr="00D15466" w:rsidRDefault="009928CE">
      <w:pPr>
        <w:spacing w:after="0"/>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00FD159D" w:rsidRPr="00D15466">
        <w:rPr>
          <w:rFonts w:ascii="Arial" w:eastAsia="Arial" w:hAnsi="Arial" w:cs="Arial"/>
          <w:color w:val="auto"/>
        </w:rPr>
        <w:t>.7. As multas previstas nos incisos II e I</w:t>
      </w:r>
      <w:r w:rsidRPr="00D15466">
        <w:rPr>
          <w:rFonts w:ascii="Arial" w:eastAsia="Arial" w:hAnsi="Arial" w:cs="Arial"/>
          <w:color w:val="auto"/>
        </w:rPr>
        <w:t>II do subitem 2</w:t>
      </w:r>
      <w:r w:rsidR="00CF46C9">
        <w:rPr>
          <w:rFonts w:ascii="Arial" w:eastAsia="Arial" w:hAnsi="Arial" w:cs="Arial"/>
          <w:color w:val="auto"/>
        </w:rPr>
        <w:t>4</w:t>
      </w:r>
      <w:r w:rsidR="00FD159D" w:rsidRPr="00D15466">
        <w:rPr>
          <w:rFonts w:ascii="Arial" w:eastAsia="Arial" w:hAnsi="Arial" w:cs="Arial"/>
          <w:color w:val="auto"/>
        </w:rPr>
        <w:t xml:space="preserve">.2 não possuem caráter compensatório, e, assim, o pagamento delas não eximirá a CONTRATADA de responsabilidade pelas perdas e danos decorrentes das infrações cometidas. </w:t>
      </w:r>
    </w:p>
    <w:p w14:paraId="037C728B"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5842EFF3" w14:textId="77777777" w:rsidR="00D70BD7" w:rsidRPr="00D15466" w:rsidRDefault="009928CE">
      <w:pPr>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00FD159D" w:rsidRPr="00D15466">
        <w:rPr>
          <w:rFonts w:ascii="Arial" w:eastAsia="Arial" w:hAnsi="Arial" w:cs="Arial"/>
          <w:color w:val="auto"/>
        </w:rPr>
        <w:t xml:space="preserve">.8. As multas aplicadas poderão ser compensadas com valores devidos à CONTRATADA mediante requerimento expresso nesse sentido. </w:t>
      </w:r>
      <w:r w:rsidR="00FD159D" w:rsidRPr="00D15466">
        <w:rPr>
          <w:rFonts w:ascii="Arial" w:eastAsia="Arial" w:hAnsi="Arial" w:cs="Arial"/>
          <w:i/>
          <w:color w:val="auto"/>
        </w:rPr>
        <w:t xml:space="preserve"> </w:t>
      </w:r>
    </w:p>
    <w:p w14:paraId="1AFC12A0" w14:textId="77777777" w:rsidR="00D70BD7" w:rsidRPr="00D15466" w:rsidRDefault="00FD159D">
      <w:pPr>
        <w:spacing w:after="16" w:line="259" w:lineRule="auto"/>
        <w:ind w:left="12" w:firstLine="0"/>
        <w:rPr>
          <w:rFonts w:ascii="Arial" w:eastAsia="Arial" w:hAnsi="Arial" w:cs="Arial"/>
          <w:color w:val="auto"/>
        </w:rPr>
      </w:pPr>
      <w:r w:rsidRPr="00D15466">
        <w:rPr>
          <w:rFonts w:ascii="Arial" w:eastAsia="Arial" w:hAnsi="Arial" w:cs="Arial"/>
          <w:color w:val="auto"/>
        </w:rPr>
        <w:t xml:space="preserve"> </w:t>
      </w:r>
    </w:p>
    <w:p w14:paraId="53633354" w14:textId="77777777" w:rsidR="00D70BD7" w:rsidRPr="00D15466" w:rsidRDefault="009928CE">
      <w:pPr>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4</w:t>
      </w:r>
      <w:r w:rsidR="00FD159D" w:rsidRPr="00D15466">
        <w:rPr>
          <w:rFonts w:ascii="Arial" w:eastAsia="Arial" w:hAnsi="Arial" w:cs="Arial"/>
          <w:color w:val="auto"/>
        </w:rPr>
        <w:t xml:space="preserve">.9. Ressalvada a hipótese de existir requerimento de compensação devidamente formalizado, nenhum pagamento será efetuado à CONTRATADA antes da comprovação do recolhimento da multa ou da prova de sua relevação por ato da Administração, salvo decisão fundamentada da autoridade competente que autorize o prosseguimento do processo de pagamento. </w:t>
      </w:r>
    </w:p>
    <w:p w14:paraId="1FB507FE" w14:textId="77777777" w:rsidR="00D70BD7" w:rsidRPr="00D15466" w:rsidRDefault="00D70BD7">
      <w:pPr>
        <w:ind w:left="0" w:firstLine="0"/>
        <w:jc w:val="both"/>
        <w:rPr>
          <w:rFonts w:ascii="Arial" w:eastAsia="Arial" w:hAnsi="Arial" w:cs="Arial"/>
          <w:color w:val="auto"/>
        </w:rPr>
      </w:pPr>
    </w:p>
    <w:p w14:paraId="7F005304" w14:textId="77777777" w:rsidR="00D70BD7" w:rsidRPr="00D15466" w:rsidRDefault="00FD159D">
      <w:pPr>
        <w:ind w:left="0" w:firstLine="0"/>
        <w:jc w:val="both"/>
        <w:rPr>
          <w:rFonts w:ascii="Arial" w:eastAsia="Arial" w:hAnsi="Arial" w:cs="Arial"/>
          <w:b/>
          <w:color w:val="auto"/>
        </w:rPr>
      </w:pPr>
      <w:r w:rsidRPr="00D15466">
        <w:rPr>
          <w:rFonts w:ascii="Arial" w:eastAsia="Arial" w:hAnsi="Arial" w:cs="Arial"/>
          <w:b/>
          <w:color w:val="auto"/>
        </w:rPr>
        <w:t>2</w:t>
      </w:r>
      <w:r w:rsidR="00F0350F">
        <w:rPr>
          <w:rFonts w:ascii="Arial" w:eastAsia="Arial" w:hAnsi="Arial" w:cs="Arial"/>
          <w:b/>
          <w:color w:val="auto"/>
        </w:rPr>
        <w:t>5</w:t>
      </w:r>
      <w:r w:rsidRPr="00D15466">
        <w:rPr>
          <w:rFonts w:ascii="Arial" w:eastAsia="Arial" w:hAnsi="Arial" w:cs="Arial"/>
          <w:b/>
          <w:color w:val="auto"/>
        </w:rPr>
        <w:t xml:space="preserve">. DA MATRIZ DE RISCOS </w:t>
      </w:r>
    </w:p>
    <w:p w14:paraId="4A7DC60D" w14:textId="77777777" w:rsidR="00D70BD7" w:rsidRPr="00D15466" w:rsidRDefault="00D70BD7">
      <w:pPr>
        <w:ind w:left="0" w:firstLine="0"/>
        <w:jc w:val="both"/>
        <w:rPr>
          <w:rFonts w:ascii="Arial" w:eastAsia="Arial" w:hAnsi="Arial" w:cs="Arial"/>
          <w:color w:val="auto"/>
        </w:rPr>
      </w:pPr>
    </w:p>
    <w:p w14:paraId="5623B577" w14:textId="77777777" w:rsidR="00D70BD7" w:rsidRPr="00D15466" w:rsidRDefault="00F0350F">
      <w:pPr>
        <w:ind w:left="0" w:firstLine="0"/>
        <w:jc w:val="both"/>
        <w:rPr>
          <w:rFonts w:ascii="Arial" w:eastAsia="Arial" w:hAnsi="Arial" w:cs="Arial"/>
          <w:color w:val="auto"/>
        </w:rPr>
      </w:pPr>
      <w:r>
        <w:rPr>
          <w:rFonts w:ascii="Arial" w:eastAsia="Arial" w:hAnsi="Arial" w:cs="Arial"/>
          <w:color w:val="auto"/>
        </w:rPr>
        <w:t>25</w:t>
      </w:r>
      <w:r w:rsidR="00FD159D" w:rsidRPr="00D15466">
        <w:rPr>
          <w:rFonts w:ascii="Arial" w:eastAsia="Arial" w:hAnsi="Arial" w:cs="Arial"/>
          <w:color w:val="auto"/>
        </w:rPr>
        <w:t>.1 - A Matriz de Risco tem o propósito de listar os principais riscos conhecidos, quantificá-los, propor mecanismos de mitigação, distribuí-los de modo equilibrado, adequado e de acordo com a natureza dos riscos e obrigações contratuais entre a Contratante e a Contratada.</w:t>
      </w:r>
    </w:p>
    <w:p w14:paraId="32F580C8" w14:textId="77777777" w:rsidR="00D70BD7" w:rsidRPr="00D15466" w:rsidRDefault="00D70BD7">
      <w:pPr>
        <w:ind w:left="0" w:firstLine="0"/>
        <w:jc w:val="both"/>
        <w:rPr>
          <w:rFonts w:ascii="Arial" w:eastAsia="Arial" w:hAnsi="Arial" w:cs="Arial"/>
          <w:color w:val="auto"/>
        </w:rPr>
      </w:pPr>
    </w:p>
    <w:p w14:paraId="0F5A3760" w14:textId="77777777" w:rsidR="00D70BD7" w:rsidRPr="00D15466" w:rsidRDefault="009928CE">
      <w:pPr>
        <w:ind w:left="0"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5</w:t>
      </w:r>
      <w:r w:rsidR="00FD159D" w:rsidRPr="00D15466">
        <w:rPr>
          <w:rFonts w:ascii="Arial" w:eastAsia="Arial" w:hAnsi="Arial" w:cs="Arial"/>
          <w:color w:val="auto"/>
        </w:rPr>
        <w:t>.2 - A Contratada é integral e exclusivamente responsável por todos os riscos relacionados e a ela atribuídos, conforme estabelecido na Matriz de Risco definida para a contratação no Termo de Referência.</w:t>
      </w:r>
    </w:p>
    <w:p w14:paraId="130B12A1" w14:textId="77777777" w:rsidR="00D70BD7" w:rsidRPr="00D15466" w:rsidRDefault="00D70BD7">
      <w:pPr>
        <w:ind w:left="0" w:firstLine="0"/>
        <w:jc w:val="both"/>
        <w:rPr>
          <w:rFonts w:ascii="Arial" w:eastAsia="Arial" w:hAnsi="Arial" w:cs="Arial"/>
          <w:color w:val="auto"/>
        </w:rPr>
      </w:pPr>
    </w:p>
    <w:p w14:paraId="2AD6592C" w14:textId="77777777" w:rsidR="00D70BD7" w:rsidRPr="00D15466" w:rsidRDefault="00F0350F">
      <w:pPr>
        <w:ind w:left="0" w:firstLine="0"/>
        <w:jc w:val="both"/>
        <w:rPr>
          <w:rFonts w:ascii="Arial" w:eastAsia="Arial" w:hAnsi="Arial" w:cs="Arial"/>
          <w:color w:val="auto"/>
        </w:rPr>
      </w:pPr>
      <w:r>
        <w:rPr>
          <w:rFonts w:ascii="Arial" w:eastAsia="Arial" w:hAnsi="Arial" w:cs="Arial"/>
          <w:color w:val="auto"/>
        </w:rPr>
        <w:t>25</w:t>
      </w:r>
      <w:r w:rsidR="00FD159D" w:rsidRPr="00D15466">
        <w:rPr>
          <w:rFonts w:ascii="Arial" w:eastAsia="Arial" w:hAnsi="Arial" w:cs="Arial"/>
          <w:color w:val="auto"/>
        </w:rPr>
        <w:t>.3 - É vedada a celebração de aditivos decorrentes de eventos supervenientes alocados na Matriz de Riscos como de responsabilidade da CONTRATADA.</w:t>
      </w:r>
    </w:p>
    <w:p w14:paraId="7C27A6AD" w14:textId="77777777" w:rsidR="00D70BD7" w:rsidRPr="00D15466" w:rsidRDefault="00D70BD7">
      <w:pPr>
        <w:ind w:left="0" w:firstLine="0"/>
        <w:jc w:val="both"/>
        <w:rPr>
          <w:rFonts w:ascii="Arial" w:eastAsia="Arial" w:hAnsi="Arial" w:cs="Arial"/>
          <w:color w:val="auto"/>
        </w:rPr>
      </w:pPr>
    </w:p>
    <w:p w14:paraId="183235CF" w14:textId="77777777" w:rsidR="00D70BD7" w:rsidRDefault="00F0350F">
      <w:pPr>
        <w:ind w:left="0" w:firstLine="0"/>
        <w:jc w:val="both"/>
        <w:rPr>
          <w:rFonts w:ascii="Arial" w:eastAsia="Arial" w:hAnsi="Arial" w:cs="Arial"/>
          <w:color w:val="auto"/>
        </w:rPr>
      </w:pPr>
      <w:r>
        <w:rPr>
          <w:rFonts w:ascii="Arial" w:eastAsia="Arial" w:hAnsi="Arial" w:cs="Arial"/>
          <w:color w:val="auto"/>
        </w:rPr>
        <w:t>25</w:t>
      </w:r>
      <w:r w:rsidR="00FD159D" w:rsidRPr="00D15466">
        <w:rPr>
          <w:rFonts w:ascii="Arial" w:eastAsia="Arial" w:hAnsi="Arial" w:cs="Arial"/>
          <w:color w:val="auto"/>
        </w:rPr>
        <w:t>.4 - Sempre que atendidas as condições da contratação e mantidas as disposições da Matriz de Risco, considera-se mantido seu equilíbrio econômico-financeiro da contratação.</w:t>
      </w:r>
    </w:p>
    <w:p w14:paraId="5946FC85" w14:textId="77777777" w:rsidR="003B6F41" w:rsidRPr="00D15466" w:rsidRDefault="003B6F41">
      <w:pPr>
        <w:ind w:left="0" w:firstLine="0"/>
        <w:jc w:val="both"/>
        <w:rPr>
          <w:color w:val="auto"/>
        </w:rPr>
      </w:pPr>
    </w:p>
    <w:p w14:paraId="13526E9C" w14:textId="77777777" w:rsidR="00D70BD7" w:rsidRPr="00D15466" w:rsidRDefault="009928CE">
      <w:pPr>
        <w:pStyle w:val="Ttulo1"/>
        <w:ind w:left="-5" w:right="0"/>
        <w:rPr>
          <w:rFonts w:ascii="Arial" w:eastAsia="Arial" w:hAnsi="Arial" w:cs="Arial"/>
        </w:rPr>
      </w:pPr>
      <w:r w:rsidRPr="00D15466">
        <w:rPr>
          <w:rFonts w:ascii="Arial" w:eastAsia="Arial" w:hAnsi="Arial" w:cs="Arial"/>
        </w:rPr>
        <w:t>2</w:t>
      </w:r>
      <w:r w:rsidR="00F0350F">
        <w:rPr>
          <w:rFonts w:ascii="Arial" w:eastAsia="Arial" w:hAnsi="Arial" w:cs="Arial"/>
        </w:rPr>
        <w:t>6</w:t>
      </w:r>
      <w:r w:rsidR="00FD159D" w:rsidRPr="00D15466">
        <w:rPr>
          <w:rFonts w:ascii="Arial" w:eastAsia="Arial" w:hAnsi="Arial" w:cs="Arial"/>
        </w:rPr>
        <w:t xml:space="preserve">. FORO </w:t>
      </w:r>
    </w:p>
    <w:p w14:paraId="5C6A068D"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6A8A2BAF" w14:textId="77777777" w:rsidR="00D70BD7" w:rsidRPr="00D15466" w:rsidRDefault="00D61F04">
      <w:pPr>
        <w:ind w:left="-5" w:firstLine="0"/>
        <w:jc w:val="both"/>
        <w:rPr>
          <w:color w:val="auto"/>
        </w:rPr>
      </w:pPr>
      <w:r>
        <w:rPr>
          <w:rFonts w:ascii="Arial" w:eastAsia="Arial" w:hAnsi="Arial" w:cs="Arial"/>
          <w:color w:val="auto"/>
        </w:rPr>
        <w:t>26</w:t>
      </w:r>
      <w:r w:rsidR="00FD159D" w:rsidRPr="00D15466">
        <w:rPr>
          <w:rFonts w:ascii="Arial" w:eastAsia="Arial" w:hAnsi="Arial" w:cs="Arial"/>
          <w:color w:val="auto"/>
        </w:rPr>
        <w:t>.1 – Fica eleito o Foro Central da Comarca da Capital do Estado do Rio de Janeiro para dirimir quaisquer dúvidas oriundas do presente Edital, renunciando as partes desde já a qualquer outro, por mais especial ou privilegiado que seja.</w:t>
      </w:r>
    </w:p>
    <w:p w14:paraId="51BAB7F5" w14:textId="77777777" w:rsidR="008E42FD" w:rsidRDefault="008E42FD" w:rsidP="008E42FD">
      <w:pPr>
        <w:rPr>
          <w:rFonts w:eastAsia="Arial"/>
        </w:rPr>
      </w:pPr>
    </w:p>
    <w:p w14:paraId="0330149D" w14:textId="77777777" w:rsidR="003B6F41" w:rsidRDefault="003B6F41" w:rsidP="008E42FD">
      <w:pPr>
        <w:rPr>
          <w:rFonts w:eastAsia="Arial"/>
        </w:rPr>
      </w:pPr>
    </w:p>
    <w:p w14:paraId="66938002" w14:textId="77777777" w:rsidR="00D70BD7" w:rsidRPr="00D15466" w:rsidRDefault="009928CE">
      <w:pPr>
        <w:pStyle w:val="Ttulo1"/>
        <w:ind w:left="-5" w:right="0"/>
        <w:jc w:val="both"/>
        <w:rPr>
          <w:rFonts w:ascii="Arial" w:eastAsia="Arial" w:hAnsi="Arial" w:cs="Arial"/>
        </w:rPr>
      </w:pPr>
      <w:r w:rsidRPr="00D15466">
        <w:rPr>
          <w:rFonts w:ascii="Arial" w:eastAsia="Arial" w:hAnsi="Arial" w:cs="Arial"/>
        </w:rPr>
        <w:t>2</w:t>
      </w:r>
      <w:r w:rsidR="00F0350F">
        <w:rPr>
          <w:rFonts w:ascii="Arial" w:eastAsia="Arial" w:hAnsi="Arial" w:cs="Arial"/>
        </w:rPr>
        <w:t>7</w:t>
      </w:r>
      <w:r w:rsidR="00FD159D" w:rsidRPr="00D15466">
        <w:rPr>
          <w:rFonts w:ascii="Arial" w:eastAsia="Arial" w:hAnsi="Arial" w:cs="Arial"/>
        </w:rPr>
        <w:t>.</w:t>
      </w:r>
      <w:r w:rsidR="00FD159D" w:rsidRPr="00D15466">
        <w:rPr>
          <w:rFonts w:ascii="Arial" w:eastAsia="Arial" w:hAnsi="Arial" w:cs="Arial"/>
          <w:b w:val="0"/>
        </w:rPr>
        <w:t xml:space="preserve"> </w:t>
      </w:r>
      <w:r w:rsidR="00FD159D" w:rsidRPr="00D15466">
        <w:rPr>
          <w:rFonts w:ascii="Arial" w:eastAsia="Arial" w:hAnsi="Arial" w:cs="Arial"/>
        </w:rPr>
        <w:t>DISPOSIÇÕES</w:t>
      </w:r>
      <w:r w:rsidR="00FD159D" w:rsidRPr="00D15466">
        <w:rPr>
          <w:rFonts w:ascii="Arial" w:eastAsia="Arial" w:hAnsi="Arial" w:cs="Arial"/>
          <w:b w:val="0"/>
        </w:rPr>
        <w:t xml:space="preserve"> </w:t>
      </w:r>
      <w:r w:rsidR="00FD159D" w:rsidRPr="00D15466">
        <w:rPr>
          <w:rFonts w:ascii="Arial" w:eastAsia="Arial" w:hAnsi="Arial" w:cs="Arial"/>
        </w:rPr>
        <w:t xml:space="preserve">FINAIS </w:t>
      </w:r>
    </w:p>
    <w:p w14:paraId="43A2B6AD" w14:textId="77777777" w:rsidR="006912FD"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5446F58B"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Pr="00D15466">
        <w:rPr>
          <w:rFonts w:ascii="Arial" w:eastAsia="Arial" w:hAnsi="Arial" w:cs="Arial"/>
          <w:color w:val="auto"/>
        </w:rPr>
        <w:t>.1 – Ficam as licitantes sujeitas às sanções administrativas, cíveis e penais cabíveis caso apresentem, na licitação, qualquer declaração falsa ou que não corresponda à realidade dos fatos.</w:t>
      </w:r>
      <w:r w:rsidRPr="00D15466">
        <w:rPr>
          <w:rFonts w:ascii="Arial" w:eastAsia="Arial" w:hAnsi="Arial" w:cs="Arial"/>
          <w:i/>
          <w:color w:val="auto"/>
        </w:rPr>
        <w:t xml:space="preserve"> </w:t>
      </w:r>
      <w:r w:rsidRPr="00D15466">
        <w:rPr>
          <w:rFonts w:ascii="Arial" w:eastAsia="Arial" w:hAnsi="Arial" w:cs="Arial"/>
          <w:color w:val="auto"/>
        </w:rPr>
        <w:t xml:space="preserve"> </w:t>
      </w:r>
    </w:p>
    <w:p w14:paraId="4146C88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3871C76"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00FD159D" w:rsidRPr="00D15466">
        <w:rPr>
          <w:rFonts w:ascii="Arial" w:eastAsia="Arial" w:hAnsi="Arial" w:cs="Arial"/>
          <w:color w:val="auto"/>
        </w:rPr>
        <w:t>.2 – Na contagem dos prazos, é excluído o dia de início e incluído o do vencimento, e considerar-se-ão os dias consecutivos, salvo disposição em contrário. Os prazos somente se iniciam e vencem em dias de expediente na COMPANHIA MUNICIPAL DE TRANSPORTES COLETIVOS – CMTC - RIO (MOBI-Rio) e/ou no (a) CONTRATANTE.</w:t>
      </w:r>
    </w:p>
    <w:p w14:paraId="015BB0AA" w14:textId="77777777" w:rsidR="00891862" w:rsidRPr="00D15466" w:rsidRDefault="00891862">
      <w:pPr>
        <w:ind w:left="-5" w:firstLine="0"/>
        <w:jc w:val="both"/>
        <w:rPr>
          <w:rFonts w:ascii="Arial" w:eastAsia="Arial" w:hAnsi="Arial" w:cs="Arial"/>
          <w:color w:val="auto"/>
        </w:rPr>
      </w:pPr>
    </w:p>
    <w:p w14:paraId="35951C69"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00FD159D" w:rsidRPr="00D15466">
        <w:rPr>
          <w:rFonts w:ascii="Arial" w:eastAsia="Arial" w:hAnsi="Arial" w:cs="Arial"/>
          <w:color w:val="auto"/>
        </w:rPr>
        <w:t xml:space="preserve">.3 – As referências de horário correspondem ao horário oficial de Brasília – DF. </w:t>
      </w:r>
    </w:p>
    <w:p w14:paraId="346FB9E5" w14:textId="77777777" w:rsidR="006912FD"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D3B4BA7"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00FD159D" w:rsidRPr="00D15466">
        <w:rPr>
          <w:rFonts w:ascii="Arial" w:eastAsia="Arial" w:hAnsi="Arial" w:cs="Arial"/>
          <w:color w:val="auto"/>
        </w:rPr>
        <w:t xml:space="preserve">.4 – No período de vigência da Ata de Registro de Preços, a Administração terá a faculdade de contratar ou não o fornecimento dos bens. </w:t>
      </w:r>
    </w:p>
    <w:p w14:paraId="26D207C2" w14:textId="77777777" w:rsidR="006912FD"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28058E5" w14:textId="77777777" w:rsidR="00D70BD7"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00FD159D" w:rsidRPr="00D15466">
        <w:rPr>
          <w:rFonts w:ascii="Arial" w:eastAsia="Arial" w:hAnsi="Arial" w:cs="Arial"/>
          <w:color w:val="auto"/>
        </w:rPr>
        <w:t xml:space="preserve">.5 – Os casos omissos serão resolvidos pelo Pregoeiro. </w:t>
      </w:r>
    </w:p>
    <w:p w14:paraId="70DF249A" w14:textId="77777777" w:rsidR="006912FD" w:rsidRPr="00D15466" w:rsidRDefault="006912FD">
      <w:pPr>
        <w:ind w:left="-5" w:firstLine="0"/>
        <w:jc w:val="both"/>
        <w:rPr>
          <w:rFonts w:ascii="Arial" w:eastAsia="Arial" w:hAnsi="Arial" w:cs="Arial"/>
          <w:color w:val="auto"/>
        </w:rPr>
      </w:pPr>
    </w:p>
    <w:p w14:paraId="3B8C18DD" w14:textId="77777777" w:rsidR="00037235" w:rsidRPr="00D15466" w:rsidRDefault="009928CE">
      <w:pPr>
        <w:ind w:left="-5" w:firstLine="0"/>
        <w:jc w:val="both"/>
        <w:rPr>
          <w:rFonts w:ascii="Arial" w:eastAsia="Arial" w:hAnsi="Arial" w:cs="Arial"/>
          <w:color w:val="auto"/>
        </w:rPr>
      </w:pPr>
      <w:r w:rsidRPr="00D15466">
        <w:rPr>
          <w:rFonts w:ascii="Arial" w:eastAsia="Arial" w:hAnsi="Arial" w:cs="Arial"/>
          <w:color w:val="auto"/>
        </w:rPr>
        <w:t>2</w:t>
      </w:r>
      <w:r w:rsidR="00F0350F">
        <w:rPr>
          <w:rFonts w:ascii="Arial" w:eastAsia="Arial" w:hAnsi="Arial" w:cs="Arial"/>
          <w:color w:val="auto"/>
        </w:rPr>
        <w:t>7</w:t>
      </w:r>
      <w:r w:rsidR="00FD159D" w:rsidRPr="00D15466">
        <w:rPr>
          <w:rFonts w:ascii="Arial" w:eastAsia="Arial" w:hAnsi="Arial" w:cs="Arial"/>
          <w:color w:val="auto"/>
        </w:rPr>
        <w:t xml:space="preserve">.6 – Fazem parte integrante deste Edital: </w:t>
      </w:r>
    </w:p>
    <w:p w14:paraId="08A2A5F0" w14:textId="77777777" w:rsidR="006912FD" w:rsidRDefault="006912FD">
      <w:pPr>
        <w:ind w:left="-5" w:firstLine="0"/>
        <w:jc w:val="both"/>
        <w:rPr>
          <w:rFonts w:ascii="Arial" w:eastAsia="Arial" w:hAnsi="Arial" w:cs="Arial"/>
          <w:color w:val="auto"/>
        </w:rPr>
      </w:pPr>
    </w:p>
    <w:p w14:paraId="62C49EE2" w14:textId="77777777" w:rsidR="001321B8" w:rsidRDefault="001321B8">
      <w:pPr>
        <w:ind w:left="-5" w:firstLine="0"/>
        <w:jc w:val="both"/>
        <w:rPr>
          <w:rFonts w:ascii="Arial" w:eastAsia="Arial" w:hAnsi="Arial" w:cs="Arial"/>
          <w:color w:val="auto"/>
        </w:rPr>
      </w:pPr>
    </w:p>
    <w:p w14:paraId="2C1034DF" w14:textId="77777777" w:rsidR="00D70BD7" w:rsidRDefault="00FD159D">
      <w:pPr>
        <w:spacing w:after="0" w:line="259" w:lineRule="auto"/>
        <w:ind w:left="0" w:firstLine="0"/>
        <w:jc w:val="center"/>
        <w:rPr>
          <w:rFonts w:ascii="Arial" w:eastAsia="Arial" w:hAnsi="Arial" w:cs="Arial"/>
          <w:b/>
          <w:bCs/>
          <w:color w:val="auto"/>
        </w:rPr>
      </w:pPr>
      <w:r w:rsidRPr="00D15466">
        <w:rPr>
          <w:rFonts w:ascii="Arial" w:eastAsia="Arial" w:hAnsi="Arial" w:cs="Arial"/>
          <w:b/>
          <w:bCs/>
          <w:color w:val="auto"/>
        </w:rPr>
        <w:t>Anexos</w:t>
      </w:r>
    </w:p>
    <w:p w14:paraId="04C910A7" w14:textId="77777777" w:rsidR="008E42FD" w:rsidRPr="00D15466" w:rsidRDefault="008E42FD">
      <w:pPr>
        <w:spacing w:after="0" w:line="259" w:lineRule="auto"/>
        <w:ind w:left="0" w:firstLine="0"/>
        <w:jc w:val="center"/>
        <w:rPr>
          <w:rFonts w:ascii="Arial" w:eastAsia="Arial" w:hAnsi="Arial" w:cs="Arial"/>
          <w:b/>
          <w:bCs/>
          <w:color w:val="auto"/>
        </w:rPr>
      </w:pPr>
    </w:p>
    <w:p w14:paraId="30908EA4" w14:textId="77777777" w:rsidR="006912FD" w:rsidRPr="00D15466" w:rsidRDefault="006912FD">
      <w:pPr>
        <w:spacing w:after="0" w:line="259" w:lineRule="auto"/>
        <w:ind w:left="0" w:firstLine="0"/>
        <w:jc w:val="center"/>
        <w:rPr>
          <w:rFonts w:ascii="Arial" w:eastAsia="Arial" w:hAnsi="Arial" w:cs="Arial"/>
          <w:b/>
          <w:bCs/>
          <w:color w:val="auto"/>
        </w:rPr>
      </w:pPr>
    </w:p>
    <w:tbl>
      <w:tblPr>
        <w:tblStyle w:val="TableNormal"/>
        <w:tblW w:w="8789" w:type="dxa"/>
        <w:tblInd w:w="84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right w:w="108" w:type="dxa"/>
        </w:tblCellMar>
        <w:tblLook w:val="0000" w:firstRow="0" w:lastRow="0" w:firstColumn="0" w:lastColumn="0" w:noHBand="0" w:noVBand="0"/>
      </w:tblPr>
      <w:tblGrid>
        <w:gridCol w:w="1416"/>
        <w:gridCol w:w="7373"/>
      </w:tblGrid>
      <w:tr w:rsidR="00D70BD7" w:rsidRPr="00D15466" w14:paraId="134EA27E"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34BCF75B"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Anexo 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506A265D"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Proposta Detalhe</w:t>
            </w:r>
          </w:p>
        </w:tc>
      </w:tr>
      <w:tr w:rsidR="00D70BD7" w:rsidRPr="00D15466" w14:paraId="74449F20"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4ABC740B"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Anexo II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3ABCB3A5"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Termo de referência </w:t>
            </w:r>
          </w:p>
        </w:tc>
      </w:tr>
      <w:tr w:rsidR="00D70BD7" w:rsidRPr="00D15466" w14:paraId="6692AD44"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079974D5"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Anexo III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2523B991"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Minuta de Ata de Registro de Preços </w:t>
            </w:r>
          </w:p>
        </w:tc>
      </w:tr>
      <w:tr w:rsidR="00D70BD7" w:rsidRPr="00D15466" w14:paraId="70E42EBC" w14:textId="77777777" w:rsidTr="00DE6BC5">
        <w:trPr>
          <w:trHeight w:val="329"/>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240DEF62"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Anexo IV </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45A548BC" w14:textId="77777777" w:rsidR="00D70BD7" w:rsidRPr="00D15466" w:rsidRDefault="00FD159D" w:rsidP="00DE6BC5">
            <w:pPr>
              <w:spacing w:after="0" w:line="259" w:lineRule="auto"/>
              <w:ind w:left="0" w:firstLine="0"/>
              <w:rPr>
                <w:rFonts w:ascii="Arial" w:eastAsia="Arial" w:hAnsi="Arial" w:cs="Arial"/>
                <w:color w:val="auto"/>
              </w:rPr>
            </w:pPr>
            <w:r w:rsidRPr="00D15466">
              <w:rPr>
                <w:rFonts w:ascii="Arial" w:eastAsia="Arial" w:hAnsi="Arial" w:cs="Arial"/>
                <w:color w:val="auto"/>
              </w:rPr>
              <w:t xml:space="preserve">Minuta da Ordem de Fornecimento de Materiais </w:t>
            </w:r>
          </w:p>
        </w:tc>
      </w:tr>
      <w:tr w:rsidR="00D70BD7" w:rsidRPr="00D15466" w14:paraId="13EEBBBA"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7CE1C559"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Anexo V</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7C5CECA0" w14:textId="77777777" w:rsidR="00D70BD7" w:rsidRPr="00D15466" w:rsidRDefault="00FD159D" w:rsidP="00DE6BC5">
            <w:pPr>
              <w:spacing w:after="0" w:line="259" w:lineRule="auto"/>
              <w:ind w:left="0" w:firstLine="0"/>
              <w:rPr>
                <w:rFonts w:ascii="Arial" w:eastAsia="Arial" w:hAnsi="Arial" w:cs="Arial"/>
                <w:color w:val="auto"/>
              </w:rPr>
            </w:pPr>
            <w:r w:rsidRPr="00D15466">
              <w:rPr>
                <w:rFonts w:ascii="Arial" w:eastAsia="Arial" w:hAnsi="Arial" w:cs="Arial"/>
                <w:color w:val="auto"/>
              </w:rPr>
              <w:t xml:space="preserve">Minuta de Contrato </w:t>
            </w:r>
          </w:p>
        </w:tc>
      </w:tr>
      <w:tr w:rsidR="00D70BD7" w:rsidRPr="00D15466" w14:paraId="4B4163BB"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48A47CF3"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lastRenderedPageBreak/>
              <w:t>Anexo VI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695A60D3"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Declaração ref. ao Decreto Municipal nº 23.445/03 </w:t>
            </w:r>
          </w:p>
        </w:tc>
      </w:tr>
      <w:tr w:rsidR="00D70BD7" w:rsidRPr="00D15466" w14:paraId="2227647A" w14:textId="77777777" w:rsidTr="00DE6BC5">
        <w:trPr>
          <w:trHeight w:val="643"/>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269BD80C"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Anexo VII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43BC1967"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Declaração ref. ref. ao artigo 48 do Decreto Municipal 44.698/18 e artigo 2º, parágrafo único, do Decreto Municipal nº 19.381/01  </w:t>
            </w:r>
          </w:p>
        </w:tc>
      </w:tr>
      <w:tr w:rsidR="00D70BD7" w:rsidRPr="00D15466" w14:paraId="1CB9A3B9" w14:textId="77777777" w:rsidTr="00DE6BC5">
        <w:trPr>
          <w:trHeight w:val="326"/>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5C4670EA" w14:textId="77777777" w:rsidR="00D70BD7" w:rsidRPr="00D15466" w:rsidRDefault="00FD159D" w:rsidP="00232414">
            <w:pPr>
              <w:spacing w:after="0" w:line="259" w:lineRule="auto"/>
              <w:ind w:left="0" w:firstLine="0"/>
              <w:rPr>
                <w:rFonts w:ascii="Arial" w:eastAsia="Arial" w:hAnsi="Arial" w:cs="Arial"/>
                <w:color w:val="auto"/>
              </w:rPr>
            </w:pPr>
            <w:r w:rsidRPr="00D15466">
              <w:rPr>
                <w:rFonts w:ascii="Arial" w:eastAsia="Arial" w:hAnsi="Arial" w:cs="Arial"/>
                <w:color w:val="auto"/>
              </w:rPr>
              <w:t xml:space="preserve">Anexo </w:t>
            </w:r>
            <w:r w:rsidR="00232414" w:rsidRPr="00D15466">
              <w:rPr>
                <w:rFonts w:ascii="Arial" w:eastAsia="Arial" w:hAnsi="Arial" w:cs="Arial"/>
                <w:color w:val="auto"/>
              </w:rPr>
              <w:t>VIII</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15669D9F" w14:textId="77777777" w:rsidR="00D70BD7" w:rsidRPr="00D15466" w:rsidRDefault="006912FD">
            <w:pPr>
              <w:spacing w:after="0" w:line="259" w:lineRule="auto"/>
              <w:ind w:left="0" w:firstLine="0"/>
              <w:rPr>
                <w:rFonts w:ascii="Arial" w:eastAsia="Arial" w:hAnsi="Arial" w:cs="Arial"/>
                <w:color w:val="auto"/>
              </w:rPr>
            </w:pPr>
            <w:r w:rsidRPr="00D15466">
              <w:rPr>
                <w:rFonts w:ascii="Arial" w:eastAsia="Arial" w:hAnsi="Arial" w:cs="Arial"/>
                <w:color w:val="auto"/>
              </w:rPr>
              <w:t>Declaração ref. à Lei Federal 12.846/2013 e Decreto Municipal 43.562/2017.</w:t>
            </w:r>
          </w:p>
        </w:tc>
      </w:tr>
      <w:tr w:rsidR="00D70BD7" w:rsidRPr="00D15466" w14:paraId="76452982" w14:textId="77777777" w:rsidTr="00DE6BC5">
        <w:trPr>
          <w:trHeight w:val="329"/>
        </w:trPr>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18CAA436" w14:textId="77777777" w:rsidR="00D70BD7" w:rsidRPr="00D15466" w:rsidRDefault="00232414">
            <w:pPr>
              <w:spacing w:after="0" w:line="259" w:lineRule="auto"/>
              <w:ind w:left="0" w:firstLine="0"/>
              <w:rPr>
                <w:rFonts w:ascii="Arial" w:eastAsia="Arial" w:hAnsi="Arial" w:cs="Arial"/>
                <w:color w:val="auto"/>
              </w:rPr>
            </w:pPr>
            <w:r w:rsidRPr="00D15466">
              <w:rPr>
                <w:rFonts w:ascii="Arial" w:eastAsia="Arial" w:hAnsi="Arial" w:cs="Arial"/>
                <w:color w:val="auto"/>
              </w:rPr>
              <w:t xml:space="preserve">Anexo </w:t>
            </w:r>
            <w:r w:rsidR="00FD159D" w:rsidRPr="00D15466">
              <w:rPr>
                <w:rFonts w:ascii="Arial" w:eastAsia="Arial" w:hAnsi="Arial" w:cs="Arial"/>
                <w:color w:val="auto"/>
              </w:rPr>
              <w:t>I</w:t>
            </w:r>
            <w:r w:rsidRPr="00D15466">
              <w:rPr>
                <w:rFonts w:ascii="Arial" w:eastAsia="Arial" w:hAnsi="Arial" w:cs="Arial"/>
                <w:color w:val="auto"/>
              </w:rPr>
              <w:t>X</w:t>
            </w:r>
          </w:p>
        </w:tc>
        <w:tc>
          <w:tcPr>
            <w:tcW w:w="7373" w:type="dxa"/>
            <w:tcBorders>
              <w:top w:val="single" w:sz="4" w:space="0" w:color="000001"/>
              <w:left w:val="single" w:sz="4" w:space="0" w:color="000001"/>
              <w:bottom w:val="single" w:sz="4" w:space="0" w:color="000001"/>
              <w:right w:val="single" w:sz="4" w:space="0" w:color="000001"/>
            </w:tcBorders>
            <w:tcMar>
              <w:left w:w="103" w:type="dxa"/>
            </w:tcMar>
          </w:tcPr>
          <w:p w14:paraId="310A6158" w14:textId="77777777" w:rsidR="00D70BD7" w:rsidRPr="00D15466" w:rsidRDefault="006912FD">
            <w:pPr>
              <w:spacing w:after="0" w:line="259" w:lineRule="auto"/>
              <w:ind w:left="0" w:firstLine="0"/>
              <w:rPr>
                <w:rFonts w:ascii="Arial" w:eastAsia="Arial" w:hAnsi="Arial" w:cs="Arial"/>
                <w:color w:val="auto"/>
              </w:rPr>
            </w:pPr>
            <w:r w:rsidRPr="00D15466">
              <w:rPr>
                <w:rFonts w:ascii="Arial" w:eastAsia="Arial" w:hAnsi="Arial" w:cs="Arial"/>
                <w:color w:val="auto"/>
              </w:rPr>
              <w:t>Matriz de Riscos</w:t>
            </w:r>
          </w:p>
        </w:tc>
      </w:tr>
      <w:tr w:rsidR="00D70BD7" w:rsidRPr="00D15466" w14:paraId="4BEAB63B" w14:textId="77777777" w:rsidTr="00DE6BC5">
        <w:trPr>
          <w:trHeight w:val="329"/>
        </w:trPr>
        <w:tc>
          <w:tcPr>
            <w:tcW w:w="1416" w:type="dxa"/>
            <w:tcBorders>
              <w:top w:val="single" w:sz="4" w:space="0" w:color="000001"/>
              <w:left w:val="single" w:sz="4" w:space="0" w:color="000001"/>
              <w:bottom w:val="single" w:sz="4" w:space="0" w:color="000001"/>
            </w:tcBorders>
            <w:tcMar>
              <w:left w:w="103" w:type="dxa"/>
            </w:tcMar>
          </w:tcPr>
          <w:p w14:paraId="56565770" w14:textId="77777777" w:rsidR="00D70BD7" w:rsidRPr="00D15466" w:rsidRDefault="00232414">
            <w:pPr>
              <w:spacing w:after="0" w:line="259" w:lineRule="auto"/>
              <w:ind w:left="0" w:firstLine="0"/>
              <w:rPr>
                <w:rFonts w:ascii="Arial" w:eastAsia="Arial" w:hAnsi="Arial" w:cs="Arial"/>
                <w:color w:val="auto"/>
              </w:rPr>
            </w:pPr>
            <w:r w:rsidRPr="00D15466">
              <w:rPr>
                <w:rFonts w:ascii="Arial" w:eastAsia="Arial" w:hAnsi="Arial" w:cs="Arial"/>
                <w:color w:val="auto"/>
              </w:rPr>
              <w:t>Anexo X</w:t>
            </w:r>
          </w:p>
        </w:tc>
        <w:tc>
          <w:tcPr>
            <w:tcW w:w="7373" w:type="dxa"/>
            <w:tcBorders>
              <w:top w:val="single" w:sz="4" w:space="0" w:color="000001"/>
              <w:bottom w:val="single" w:sz="4" w:space="0" w:color="000001"/>
              <w:right w:val="single" w:sz="4" w:space="0" w:color="000001"/>
            </w:tcBorders>
          </w:tcPr>
          <w:p w14:paraId="49653D3A" w14:textId="77777777" w:rsidR="00D70BD7" w:rsidRPr="00D15466" w:rsidRDefault="006912FD">
            <w:pPr>
              <w:spacing w:after="0" w:line="259" w:lineRule="auto"/>
              <w:ind w:left="0" w:firstLine="0"/>
              <w:rPr>
                <w:rFonts w:ascii="Arial" w:eastAsia="Arial" w:hAnsi="Arial" w:cs="Arial"/>
                <w:color w:val="auto"/>
              </w:rPr>
            </w:pPr>
            <w:r w:rsidRPr="00D15466">
              <w:rPr>
                <w:rFonts w:ascii="Arial" w:eastAsia="Arial" w:hAnsi="Arial" w:cs="Arial"/>
                <w:color w:val="auto"/>
                <w:szCs w:val="24"/>
              </w:rPr>
              <w:t>Declaração de itens referente ao subitem 14.1.1 do Edital</w:t>
            </w:r>
          </w:p>
        </w:tc>
      </w:tr>
    </w:tbl>
    <w:p w14:paraId="065DDF50" w14:textId="77777777" w:rsidR="00D70BD7" w:rsidRPr="00D15466" w:rsidRDefault="00D70BD7">
      <w:pPr>
        <w:ind w:left="-5" w:firstLine="0"/>
        <w:rPr>
          <w:rFonts w:ascii="Arial" w:eastAsia="Arial" w:hAnsi="Arial" w:cs="Arial"/>
          <w:color w:val="auto"/>
        </w:rPr>
      </w:pPr>
    </w:p>
    <w:p w14:paraId="5A4CA66D" w14:textId="77777777" w:rsidR="003B6F41" w:rsidRDefault="003B6F41" w:rsidP="009200D8">
      <w:pPr>
        <w:ind w:left="-5" w:firstLine="0"/>
        <w:jc w:val="both"/>
        <w:rPr>
          <w:rFonts w:ascii="Arial" w:eastAsia="Arial" w:hAnsi="Arial" w:cs="Arial"/>
          <w:color w:val="auto"/>
        </w:rPr>
      </w:pPr>
    </w:p>
    <w:p w14:paraId="49997D70" w14:textId="77777777" w:rsidR="00824339" w:rsidRPr="00D15466" w:rsidRDefault="00FD159D" w:rsidP="009200D8">
      <w:pPr>
        <w:ind w:left="-5" w:firstLine="0"/>
        <w:jc w:val="both"/>
        <w:rPr>
          <w:rFonts w:ascii="Arial" w:eastAsia="Arial" w:hAnsi="Arial" w:cs="Arial"/>
          <w:color w:val="auto"/>
        </w:rPr>
      </w:pPr>
      <w:r w:rsidRPr="00D15466">
        <w:rPr>
          <w:rFonts w:ascii="Arial" w:eastAsia="Arial" w:hAnsi="Arial" w:cs="Arial"/>
          <w:color w:val="auto"/>
        </w:rPr>
        <w:t>2</w:t>
      </w:r>
      <w:r w:rsidR="005937A1">
        <w:rPr>
          <w:rFonts w:ascii="Arial" w:eastAsia="Arial" w:hAnsi="Arial" w:cs="Arial"/>
          <w:color w:val="auto"/>
        </w:rPr>
        <w:t>7</w:t>
      </w:r>
      <w:r w:rsidRPr="00D15466">
        <w:rPr>
          <w:rFonts w:ascii="Arial" w:eastAsia="Arial" w:hAnsi="Arial" w:cs="Arial"/>
          <w:color w:val="auto"/>
        </w:rPr>
        <w:t xml:space="preserve">.7 - Este Edital </w:t>
      </w:r>
      <w:r w:rsidRPr="00FB2083">
        <w:rPr>
          <w:rFonts w:ascii="Arial" w:eastAsia="Arial" w:hAnsi="Arial" w:cs="Arial"/>
          <w:color w:val="auto"/>
        </w:rPr>
        <w:t xml:space="preserve">contém </w:t>
      </w:r>
      <w:r w:rsidR="00FA790C" w:rsidRPr="00FA790C">
        <w:rPr>
          <w:rFonts w:ascii="Arial" w:eastAsia="Arial" w:hAnsi="Arial" w:cs="Arial"/>
          <w:color w:val="auto"/>
        </w:rPr>
        <w:t>99</w:t>
      </w:r>
      <w:r w:rsidR="006263FC" w:rsidRPr="00FA790C">
        <w:rPr>
          <w:rFonts w:ascii="Arial" w:eastAsia="Arial" w:hAnsi="Arial" w:cs="Arial"/>
          <w:color w:val="auto"/>
        </w:rPr>
        <w:t xml:space="preserve"> (</w:t>
      </w:r>
      <w:r w:rsidR="00FA790C" w:rsidRPr="00FA790C">
        <w:rPr>
          <w:rFonts w:ascii="Arial" w:eastAsia="Arial" w:hAnsi="Arial" w:cs="Arial"/>
          <w:color w:val="auto"/>
        </w:rPr>
        <w:t>noventa e nove</w:t>
      </w:r>
      <w:r w:rsidR="00526469" w:rsidRPr="00FA790C">
        <w:rPr>
          <w:rFonts w:ascii="Arial" w:eastAsia="Arial" w:hAnsi="Arial" w:cs="Arial"/>
          <w:color w:val="auto"/>
        </w:rPr>
        <w:t>)</w:t>
      </w:r>
      <w:r w:rsidR="00FC43D6" w:rsidRPr="00FB2083">
        <w:rPr>
          <w:rFonts w:ascii="Arial" w:eastAsia="Arial" w:hAnsi="Arial" w:cs="Arial"/>
          <w:color w:val="auto"/>
        </w:rPr>
        <w:t xml:space="preserve"> </w:t>
      </w:r>
      <w:r w:rsidRPr="00FB2083">
        <w:rPr>
          <w:rFonts w:ascii="Arial" w:eastAsia="Arial" w:hAnsi="Arial" w:cs="Arial"/>
          <w:color w:val="auto"/>
        </w:rPr>
        <w:t>folhas</w:t>
      </w:r>
      <w:r w:rsidRPr="00D15466">
        <w:rPr>
          <w:rFonts w:ascii="Arial" w:eastAsia="Arial" w:hAnsi="Arial" w:cs="Arial"/>
          <w:color w:val="auto"/>
        </w:rPr>
        <w:t xml:space="preserve"> rubricadas e numericamente ordenadas.</w:t>
      </w:r>
    </w:p>
    <w:p w14:paraId="206E035D" w14:textId="77777777" w:rsidR="00EA7E85" w:rsidRDefault="00EA7E85">
      <w:pPr>
        <w:ind w:left="-5" w:firstLine="0"/>
        <w:jc w:val="center"/>
        <w:rPr>
          <w:rFonts w:ascii="Arial" w:eastAsia="Arial" w:hAnsi="Arial" w:cs="Arial"/>
          <w:color w:val="auto"/>
        </w:rPr>
      </w:pPr>
    </w:p>
    <w:p w14:paraId="3783B9D0" w14:textId="77777777" w:rsidR="00FB5A80" w:rsidRPr="00D15466" w:rsidRDefault="00FB5A80">
      <w:pPr>
        <w:ind w:left="-5" w:firstLine="0"/>
        <w:jc w:val="center"/>
        <w:rPr>
          <w:rFonts w:ascii="Arial" w:eastAsia="Arial" w:hAnsi="Arial" w:cs="Arial"/>
          <w:color w:val="auto"/>
        </w:rPr>
      </w:pPr>
    </w:p>
    <w:p w14:paraId="537C2EC9" w14:textId="6738A5C7" w:rsidR="00D70BD7" w:rsidRPr="00D15466" w:rsidRDefault="00FD159D">
      <w:pPr>
        <w:ind w:left="-5" w:firstLine="0"/>
        <w:jc w:val="center"/>
        <w:rPr>
          <w:rFonts w:ascii="Arial" w:eastAsia="Arial" w:hAnsi="Arial" w:cs="Arial"/>
          <w:b/>
          <w:color w:val="auto"/>
        </w:rPr>
      </w:pPr>
      <w:r w:rsidRPr="00D15466">
        <w:rPr>
          <w:rFonts w:ascii="Arial" w:eastAsia="Arial" w:hAnsi="Arial" w:cs="Arial"/>
          <w:color w:val="auto"/>
        </w:rPr>
        <w:t xml:space="preserve">Rio de Janeiro, </w:t>
      </w:r>
      <w:r w:rsidR="008C53BA">
        <w:rPr>
          <w:rFonts w:ascii="Arial" w:eastAsia="Arial" w:hAnsi="Arial" w:cs="Arial"/>
          <w:color w:val="auto"/>
        </w:rPr>
        <w:t>06</w:t>
      </w:r>
      <w:r w:rsidR="001305EA">
        <w:rPr>
          <w:rFonts w:ascii="Arial" w:eastAsia="Arial" w:hAnsi="Arial" w:cs="Arial"/>
          <w:color w:val="auto"/>
        </w:rPr>
        <w:t xml:space="preserve"> de </w:t>
      </w:r>
      <w:r w:rsidR="008C53BA">
        <w:rPr>
          <w:rFonts w:ascii="Arial" w:eastAsia="Arial" w:hAnsi="Arial" w:cs="Arial"/>
          <w:color w:val="auto"/>
        </w:rPr>
        <w:t>outubro</w:t>
      </w:r>
      <w:r w:rsidR="006912FD" w:rsidRPr="00D15466">
        <w:rPr>
          <w:rFonts w:ascii="Arial" w:eastAsia="Arial" w:hAnsi="Arial" w:cs="Arial"/>
          <w:color w:val="auto"/>
        </w:rPr>
        <w:t xml:space="preserve"> </w:t>
      </w:r>
      <w:r w:rsidRPr="00D15466">
        <w:rPr>
          <w:rFonts w:ascii="Arial" w:eastAsia="Arial" w:hAnsi="Arial" w:cs="Arial"/>
          <w:color w:val="auto"/>
        </w:rPr>
        <w:t xml:space="preserve">de </w:t>
      </w:r>
      <w:r w:rsidR="003D48F9" w:rsidRPr="00D15466">
        <w:rPr>
          <w:rFonts w:ascii="Arial" w:eastAsia="Arial" w:hAnsi="Arial" w:cs="Arial"/>
          <w:color w:val="auto"/>
        </w:rPr>
        <w:t>202</w:t>
      </w:r>
      <w:r w:rsidR="00275463">
        <w:rPr>
          <w:rFonts w:ascii="Arial" w:eastAsia="Arial" w:hAnsi="Arial" w:cs="Arial"/>
          <w:color w:val="auto"/>
        </w:rPr>
        <w:t>6</w:t>
      </w:r>
    </w:p>
    <w:p w14:paraId="5E1BC722" w14:textId="77777777" w:rsidR="00EA7E85" w:rsidRPr="00D15466" w:rsidRDefault="00EA7E85">
      <w:pPr>
        <w:ind w:left="-5" w:firstLine="0"/>
        <w:jc w:val="center"/>
        <w:rPr>
          <w:rFonts w:ascii="Arial" w:eastAsia="Arial" w:hAnsi="Arial" w:cs="Arial"/>
          <w:b/>
          <w:color w:val="auto"/>
        </w:rPr>
      </w:pPr>
    </w:p>
    <w:p w14:paraId="6AB355B1" w14:textId="77777777" w:rsidR="00A16B74" w:rsidRDefault="00A16B74">
      <w:pPr>
        <w:ind w:left="-5" w:firstLine="0"/>
        <w:jc w:val="center"/>
        <w:rPr>
          <w:rFonts w:ascii="Arial" w:eastAsia="Arial" w:hAnsi="Arial" w:cs="Arial"/>
          <w:color w:val="auto"/>
        </w:rPr>
      </w:pPr>
    </w:p>
    <w:p w14:paraId="7CEB482E" w14:textId="77777777" w:rsidR="00A16B74" w:rsidRPr="00D15466" w:rsidRDefault="00A16B74">
      <w:pPr>
        <w:ind w:left="-5" w:firstLine="0"/>
        <w:jc w:val="center"/>
        <w:rPr>
          <w:rFonts w:ascii="Arial" w:eastAsia="Arial" w:hAnsi="Arial" w:cs="Arial"/>
          <w:color w:val="auto"/>
        </w:rPr>
      </w:pPr>
    </w:p>
    <w:p w14:paraId="693D0797" w14:textId="77777777" w:rsidR="00D70BD7" w:rsidRPr="00D15466" w:rsidRDefault="00FD159D" w:rsidP="005E0ABE">
      <w:pPr>
        <w:spacing w:after="19" w:line="259" w:lineRule="auto"/>
        <w:ind w:left="0" w:firstLine="0"/>
        <w:jc w:val="center"/>
        <w:rPr>
          <w:rFonts w:ascii="Arial" w:eastAsia="Arial" w:hAnsi="Arial" w:cs="Arial"/>
        </w:rPr>
      </w:pPr>
      <w:r w:rsidRPr="00D15466">
        <w:rPr>
          <w:rFonts w:ascii="Arial" w:eastAsia="Arial" w:hAnsi="Arial" w:cs="Arial"/>
          <w:color w:val="auto"/>
        </w:rPr>
        <w:t xml:space="preserve"> </w:t>
      </w:r>
      <w:r w:rsidRPr="00D15466">
        <w:rPr>
          <w:rFonts w:ascii="Arial" w:eastAsia="Arial" w:hAnsi="Arial" w:cs="Arial"/>
        </w:rPr>
        <w:t>___________________________________________________</w:t>
      </w:r>
    </w:p>
    <w:p w14:paraId="655927DC" w14:textId="77777777" w:rsidR="00B41A86" w:rsidRPr="00D15466" w:rsidRDefault="004A6D29" w:rsidP="00B41A86">
      <w:pPr>
        <w:pStyle w:val="Corpodetexto"/>
        <w:spacing w:after="0"/>
        <w:jc w:val="center"/>
        <w:rPr>
          <w:rFonts w:ascii="Arial" w:hAnsi="Arial" w:cs="Arial"/>
          <w:b/>
          <w:color w:val="auto"/>
        </w:rPr>
      </w:pPr>
      <w:r>
        <w:rPr>
          <w:rFonts w:ascii="Arial" w:hAnsi="Arial" w:cs="Arial"/>
          <w:b/>
          <w:color w:val="auto"/>
        </w:rPr>
        <w:t>João Victor Gomes Moreira</w:t>
      </w:r>
    </w:p>
    <w:p w14:paraId="285B145D" w14:textId="77777777" w:rsidR="00B41A86" w:rsidRPr="00D15466" w:rsidRDefault="00DE6BC5" w:rsidP="00B41A86">
      <w:pPr>
        <w:pStyle w:val="Corpodetexto"/>
        <w:spacing w:after="0"/>
        <w:jc w:val="center"/>
        <w:rPr>
          <w:rFonts w:ascii="Arial" w:hAnsi="Arial" w:cs="Arial"/>
          <w:color w:val="auto"/>
        </w:rPr>
      </w:pPr>
      <w:r w:rsidRPr="00D15466">
        <w:rPr>
          <w:rFonts w:ascii="Arial" w:hAnsi="Arial" w:cs="Arial"/>
          <w:color w:val="auto"/>
        </w:rPr>
        <w:t>Pregoeiro</w:t>
      </w:r>
    </w:p>
    <w:p w14:paraId="49290DC6" w14:textId="77777777" w:rsidR="00B41A86" w:rsidRDefault="004A6D29" w:rsidP="00B41A86">
      <w:pPr>
        <w:pStyle w:val="Corpodetexto"/>
        <w:spacing w:after="0"/>
        <w:jc w:val="center"/>
        <w:rPr>
          <w:rFonts w:ascii="Arial" w:hAnsi="Arial" w:cs="Arial"/>
          <w:color w:val="auto"/>
        </w:rPr>
      </w:pPr>
      <w:r>
        <w:rPr>
          <w:rFonts w:ascii="Arial" w:hAnsi="Arial" w:cs="Arial"/>
          <w:color w:val="auto"/>
        </w:rPr>
        <w:t>Matricula: 001583</w:t>
      </w:r>
    </w:p>
    <w:p w14:paraId="4702448A" w14:textId="77777777" w:rsidR="00E4736D" w:rsidRDefault="00E4736D" w:rsidP="00B41A86">
      <w:pPr>
        <w:pStyle w:val="Corpodetexto"/>
        <w:spacing w:after="0"/>
        <w:jc w:val="center"/>
        <w:rPr>
          <w:rFonts w:ascii="Tahoma" w:hAnsi="Tahoma" w:cs="Tahoma"/>
          <w:b/>
          <w:color w:val="auto"/>
          <w:sz w:val="20"/>
        </w:rPr>
      </w:pPr>
    </w:p>
    <w:p w14:paraId="3D0C3348" w14:textId="77777777" w:rsidR="00E4736D" w:rsidRDefault="00E4736D" w:rsidP="00B41A86">
      <w:pPr>
        <w:pStyle w:val="Corpodetexto"/>
        <w:spacing w:after="0"/>
        <w:jc w:val="center"/>
        <w:rPr>
          <w:rFonts w:ascii="Tahoma" w:hAnsi="Tahoma" w:cs="Tahoma"/>
          <w:b/>
          <w:color w:val="auto"/>
          <w:sz w:val="20"/>
        </w:rPr>
      </w:pPr>
    </w:p>
    <w:p w14:paraId="18182022" w14:textId="77777777" w:rsidR="00E4736D" w:rsidRDefault="00E4736D" w:rsidP="00B41A86">
      <w:pPr>
        <w:pStyle w:val="Corpodetexto"/>
        <w:spacing w:after="0"/>
        <w:jc w:val="center"/>
        <w:rPr>
          <w:rFonts w:ascii="Tahoma" w:hAnsi="Tahoma" w:cs="Tahoma"/>
          <w:b/>
          <w:color w:val="auto"/>
          <w:sz w:val="20"/>
        </w:rPr>
      </w:pPr>
    </w:p>
    <w:p w14:paraId="70957D0F" w14:textId="77777777" w:rsidR="00E4736D" w:rsidRDefault="00E4736D" w:rsidP="00B41A86">
      <w:pPr>
        <w:pStyle w:val="Corpodetexto"/>
        <w:spacing w:after="0"/>
        <w:jc w:val="center"/>
        <w:rPr>
          <w:rFonts w:ascii="Tahoma" w:hAnsi="Tahoma" w:cs="Tahoma"/>
          <w:b/>
          <w:color w:val="auto"/>
          <w:sz w:val="20"/>
        </w:rPr>
      </w:pPr>
    </w:p>
    <w:p w14:paraId="31EB97F2" w14:textId="77777777" w:rsidR="00E4736D" w:rsidRDefault="00E4736D" w:rsidP="00B41A86">
      <w:pPr>
        <w:pStyle w:val="Corpodetexto"/>
        <w:spacing w:after="0"/>
        <w:jc w:val="center"/>
        <w:rPr>
          <w:rFonts w:ascii="Tahoma" w:hAnsi="Tahoma" w:cs="Tahoma"/>
          <w:b/>
          <w:color w:val="auto"/>
          <w:sz w:val="20"/>
        </w:rPr>
      </w:pPr>
    </w:p>
    <w:p w14:paraId="3630DD2E" w14:textId="77777777" w:rsidR="00282892" w:rsidRDefault="00282892" w:rsidP="00B41A86">
      <w:pPr>
        <w:pStyle w:val="Corpodetexto"/>
        <w:spacing w:after="0"/>
        <w:jc w:val="center"/>
        <w:rPr>
          <w:rFonts w:ascii="Tahoma" w:hAnsi="Tahoma" w:cs="Tahoma"/>
          <w:b/>
          <w:color w:val="auto"/>
          <w:sz w:val="20"/>
        </w:rPr>
      </w:pPr>
    </w:p>
    <w:p w14:paraId="0BA20561" w14:textId="77777777" w:rsidR="00282892" w:rsidRDefault="00282892" w:rsidP="00B41A86">
      <w:pPr>
        <w:pStyle w:val="Corpodetexto"/>
        <w:spacing w:after="0"/>
        <w:jc w:val="center"/>
        <w:rPr>
          <w:rFonts w:ascii="Tahoma" w:hAnsi="Tahoma" w:cs="Tahoma"/>
          <w:b/>
          <w:color w:val="auto"/>
          <w:sz w:val="20"/>
        </w:rPr>
      </w:pPr>
    </w:p>
    <w:p w14:paraId="61B521A5" w14:textId="77777777" w:rsidR="00282892" w:rsidRDefault="00282892" w:rsidP="00B41A86">
      <w:pPr>
        <w:pStyle w:val="Corpodetexto"/>
        <w:spacing w:after="0"/>
        <w:jc w:val="center"/>
        <w:rPr>
          <w:rFonts w:ascii="Tahoma" w:hAnsi="Tahoma" w:cs="Tahoma"/>
          <w:b/>
          <w:color w:val="auto"/>
          <w:sz w:val="20"/>
        </w:rPr>
      </w:pPr>
    </w:p>
    <w:p w14:paraId="7CD894C0" w14:textId="77777777" w:rsidR="00E4736D" w:rsidRDefault="00E4736D" w:rsidP="00B41A86">
      <w:pPr>
        <w:pStyle w:val="Corpodetexto"/>
        <w:spacing w:after="0"/>
        <w:jc w:val="center"/>
        <w:rPr>
          <w:rFonts w:ascii="Tahoma" w:hAnsi="Tahoma" w:cs="Tahoma"/>
          <w:b/>
          <w:color w:val="auto"/>
          <w:sz w:val="20"/>
        </w:rPr>
      </w:pPr>
    </w:p>
    <w:p w14:paraId="1BCF737A" w14:textId="77777777" w:rsidR="00E4736D" w:rsidRDefault="00E4736D" w:rsidP="00B41A86">
      <w:pPr>
        <w:pStyle w:val="Corpodetexto"/>
        <w:spacing w:after="0"/>
        <w:jc w:val="center"/>
        <w:rPr>
          <w:rFonts w:ascii="Tahoma" w:hAnsi="Tahoma" w:cs="Tahoma"/>
          <w:b/>
          <w:color w:val="auto"/>
          <w:sz w:val="20"/>
        </w:rPr>
      </w:pPr>
    </w:p>
    <w:p w14:paraId="008DCE30" w14:textId="77777777" w:rsidR="00E4736D" w:rsidRDefault="00E4736D" w:rsidP="00B41A86">
      <w:pPr>
        <w:pStyle w:val="Corpodetexto"/>
        <w:spacing w:after="0"/>
        <w:jc w:val="center"/>
        <w:rPr>
          <w:rFonts w:ascii="Tahoma" w:hAnsi="Tahoma" w:cs="Tahoma"/>
          <w:b/>
          <w:color w:val="auto"/>
          <w:sz w:val="20"/>
        </w:rPr>
      </w:pPr>
    </w:p>
    <w:p w14:paraId="5B2BCA1F" w14:textId="77777777" w:rsidR="00E4736D" w:rsidRDefault="00E4736D" w:rsidP="00B41A86">
      <w:pPr>
        <w:pStyle w:val="Corpodetexto"/>
        <w:spacing w:after="0"/>
        <w:jc w:val="center"/>
        <w:rPr>
          <w:rFonts w:ascii="Tahoma" w:hAnsi="Tahoma" w:cs="Tahoma"/>
          <w:b/>
          <w:color w:val="auto"/>
          <w:sz w:val="20"/>
        </w:rPr>
      </w:pPr>
    </w:p>
    <w:p w14:paraId="39F5FA6E" w14:textId="77777777" w:rsidR="00E4736D" w:rsidRDefault="00E4736D" w:rsidP="00B41A86">
      <w:pPr>
        <w:pStyle w:val="Corpodetexto"/>
        <w:spacing w:after="0"/>
        <w:jc w:val="center"/>
        <w:rPr>
          <w:rFonts w:ascii="Tahoma" w:hAnsi="Tahoma" w:cs="Tahoma"/>
          <w:b/>
          <w:color w:val="auto"/>
          <w:sz w:val="20"/>
        </w:rPr>
      </w:pPr>
    </w:p>
    <w:p w14:paraId="2C9513DF" w14:textId="77777777" w:rsidR="00555EDD" w:rsidRDefault="00555EDD" w:rsidP="00B41A86">
      <w:pPr>
        <w:pStyle w:val="Corpodetexto"/>
        <w:spacing w:after="0"/>
        <w:jc w:val="center"/>
        <w:rPr>
          <w:rFonts w:ascii="Tahoma" w:hAnsi="Tahoma" w:cs="Tahoma"/>
          <w:b/>
          <w:color w:val="auto"/>
          <w:sz w:val="20"/>
        </w:rPr>
      </w:pPr>
    </w:p>
    <w:p w14:paraId="6E28178B" w14:textId="77777777" w:rsidR="00E4736D" w:rsidRDefault="00E4736D" w:rsidP="00B41A86">
      <w:pPr>
        <w:pStyle w:val="Corpodetexto"/>
        <w:spacing w:after="0"/>
        <w:jc w:val="center"/>
        <w:rPr>
          <w:rFonts w:ascii="Tahoma" w:hAnsi="Tahoma" w:cs="Tahoma"/>
          <w:b/>
          <w:color w:val="auto"/>
          <w:sz w:val="20"/>
        </w:rPr>
      </w:pPr>
    </w:p>
    <w:p w14:paraId="131C1EEB" w14:textId="77777777" w:rsidR="00E4736D" w:rsidRDefault="00E4736D" w:rsidP="00B41A86">
      <w:pPr>
        <w:pStyle w:val="Corpodetexto"/>
        <w:spacing w:after="0"/>
        <w:jc w:val="center"/>
        <w:rPr>
          <w:rFonts w:ascii="Tahoma" w:hAnsi="Tahoma" w:cs="Tahoma"/>
          <w:b/>
          <w:color w:val="auto"/>
          <w:sz w:val="20"/>
        </w:rPr>
      </w:pPr>
    </w:p>
    <w:p w14:paraId="38DAD4BE" w14:textId="77777777" w:rsidR="00E4736D" w:rsidRDefault="00E4736D" w:rsidP="00B41A86">
      <w:pPr>
        <w:pStyle w:val="Corpodetexto"/>
        <w:spacing w:after="0"/>
        <w:jc w:val="center"/>
        <w:rPr>
          <w:rFonts w:ascii="Tahoma" w:hAnsi="Tahoma" w:cs="Tahoma"/>
          <w:b/>
          <w:color w:val="auto"/>
          <w:sz w:val="20"/>
        </w:rPr>
      </w:pPr>
    </w:p>
    <w:p w14:paraId="3E205FC8" w14:textId="77777777" w:rsidR="00E4736D" w:rsidRDefault="00E4736D" w:rsidP="00B41A86">
      <w:pPr>
        <w:pStyle w:val="Corpodetexto"/>
        <w:spacing w:after="0"/>
        <w:jc w:val="center"/>
        <w:rPr>
          <w:rFonts w:ascii="Tahoma" w:hAnsi="Tahoma" w:cs="Tahoma"/>
          <w:b/>
          <w:color w:val="auto"/>
          <w:sz w:val="20"/>
        </w:rPr>
      </w:pPr>
    </w:p>
    <w:p w14:paraId="7B073E90" w14:textId="77777777" w:rsidR="0068241B" w:rsidRPr="001C4475" w:rsidRDefault="0068241B" w:rsidP="00B41A86">
      <w:pPr>
        <w:pStyle w:val="Corpodetexto"/>
        <w:spacing w:after="0"/>
        <w:jc w:val="center"/>
        <w:rPr>
          <w:rFonts w:ascii="Tahoma" w:hAnsi="Tahoma" w:cs="Tahoma"/>
          <w:b/>
          <w:color w:val="auto"/>
          <w:sz w:val="20"/>
        </w:rPr>
      </w:pPr>
      <w:r w:rsidRPr="001C4475">
        <w:rPr>
          <w:rFonts w:ascii="Tahoma" w:hAnsi="Tahoma" w:cs="Tahoma"/>
          <w:b/>
          <w:color w:val="auto"/>
          <w:sz w:val="20"/>
        </w:rPr>
        <w:lastRenderedPageBreak/>
        <w:t>ANEXO I</w:t>
      </w:r>
    </w:p>
    <w:p w14:paraId="37B3306C" w14:textId="77777777" w:rsidR="0091472D" w:rsidRPr="0091472D" w:rsidRDefault="0091472D" w:rsidP="0091472D">
      <w:pPr>
        <w:jc w:val="center"/>
        <w:rPr>
          <w:rFonts w:ascii="Tahoma" w:hAnsi="Tahoma" w:cs="Tahoma"/>
          <w:b/>
          <w:sz w:val="20"/>
          <w:szCs w:val="20"/>
        </w:rPr>
      </w:pPr>
      <w:r w:rsidRPr="0091472D">
        <w:rPr>
          <w:rFonts w:ascii="Tahoma" w:hAnsi="Tahoma" w:cs="Tahoma"/>
          <w:b/>
          <w:sz w:val="20"/>
          <w:szCs w:val="20"/>
        </w:rPr>
        <w:t>MODELO DE PROPOSTA</w:t>
      </w:r>
    </w:p>
    <w:p w14:paraId="4FBA5E93" w14:textId="77777777" w:rsidR="0091472D" w:rsidRPr="0091472D" w:rsidRDefault="0091472D" w:rsidP="0091472D">
      <w:pPr>
        <w:jc w:val="center"/>
        <w:rPr>
          <w:rFonts w:ascii="Tahoma" w:hAnsi="Tahoma" w:cs="Tahoma"/>
          <w:b/>
          <w:bCs/>
          <w:color w:val="FF0000"/>
          <w:sz w:val="20"/>
          <w:szCs w:val="20"/>
        </w:rPr>
      </w:pPr>
      <w:r w:rsidRPr="0091472D">
        <w:rPr>
          <w:rFonts w:ascii="Tahoma" w:hAnsi="Tahoma" w:cs="Tahoma"/>
          <w:b/>
          <w:bCs/>
          <w:color w:val="FF0000"/>
          <w:sz w:val="20"/>
          <w:szCs w:val="20"/>
        </w:rPr>
        <w:t>Confeccionar a proposta em papel timbrado da empresa</w:t>
      </w:r>
    </w:p>
    <w:p w14:paraId="3BCB08BE" w14:textId="77777777" w:rsidR="0091472D" w:rsidRPr="0091472D" w:rsidRDefault="0091472D" w:rsidP="0091472D">
      <w:pPr>
        <w:rPr>
          <w:rFonts w:ascii="Tahoma" w:hAnsi="Tahoma" w:cs="Tahoma"/>
          <w:bCs/>
          <w:sz w:val="20"/>
          <w:szCs w:val="20"/>
          <w:shd w:val="clear" w:color="auto" w:fill="FFFF00"/>
        </w:rPr>
      </w:pPr>
      <w:r w:rsidRPr="0091472D">
        <w:rPr>
          <w:rFonts w:ascii="Tahoma" w:hAnsi="Tahoma" w:cs="Tahoma"/>
          <w:noProof/>
          <w:sz w:val="20"/>
          <w:szCs w:val="20"/>
        </w:rPr>
        <mc:AlternateContent>
          <mc:Choice Requires="wps">
            <w:drawing>
              <wp:anchor distT="0" distB="0" distL="114300" distR="114300" simplePos="0" relativeHeight="251659264" behindDoc="0" locked="0" layoutInCell="1" allowOverlap="1" wp14:anchorId="20F93501" wp14:editId="13731FB6">
                <wp:simplePos x="0" y="0"/>
                <wp:positionH relativeFrom="column">
                  <wp:posOffset>17145</wp:posOffset>
                </wp:positionH>
                <wp:positionV relativeFrom="paragraph">
                  <wp:posOffset>144780</wp:posOffset>
                </wp:positionV>
                <wp:extent cx="5733415" cy="0"/>
                <wp:effectExtent l="0" t="0" r="0" b="0"/>
                <wp:wrapNone/>
                <wp:docPr id="1" name="_x0000_s1040"/>
                <wp:cNvGraphicFramePr/>
                <a:graphic xmlns:a="http://schemas.openxmlformats.org/drawingml/2006/main">
                  <a:graphicData uri="http://schemas.microsoft.com/office/word/2010/wordprocessingShape">
                    <wps:wsp>
                      <wps:cNvCnPr/>
                      <wps:spPr bwMode="auto">
                        <a:xfrm>
                          <a:off x="0" y="0"/>
                          <a:ext cx="5733415" cy="0"/>
                        </a:xfrm>
                        <a:prstGeom prst="line">
                          <a:avLst/>
                        </a:prstGeom>
                        <a:noFill/>
                        <a:ln w="28439">
                          <a:solidFill>
                            <a:srgbClr val="000000"/>
                          </a:solidFill>
                        </a:ln>
                      </wps:spPr>
                      <wps:bodyPr/>
                    </wps:wsp>
                  </a:graphicData>
                </a:graphic>
              </wp:anchor>
            </w:drawing>
          </mc:Choice>
          <mc:Fallback>
            <w:pict>
              <v:line w14:anchorId="105E4AC2" id="_x0000_s104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11.4pt" to="452.8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" strokeweight=".78997mm"/>
            </w:pict>
          </mc:Fallback>
        </mc:AlternateContent>
      </w:r>
    </w:p>
    <w:p w14:paraId="771B249B" w14:textId="77777777" w:rsidR="0091472D" w:rsidRPr="0091472D" w:rsidRDefault="0091472D" w:rsidP="0091472D">
      <w:pPr>
        <w:spacing w:before="120"/>
        <w:jc w:val="right"/>
        <w:rPr>
          <w:rFonts w:ascii="Tahoma" w:hAnsi="Tahoma" w:cs="Tahoma"/>
          <w:b/>
          <w:bCs/>
          <w:color w:val="FF0000"/>
          <w:sz w:val="20"/>
          <w:szCs w:val="20"/>
        </w:rPr>
      </w:pPr>
      <w:r w:rsidRPr="0091472D">
        <w:rPr>
          <w:rFonts w:ascii="Tahoma" w:hAnsi="Tahoma" w:cs="Tahoma"/>
          <w:b/>
          <w:bCs/>
          <w:color w:val="FF0000"/>
          <w:sz w:val="20"/>
          <w:szCs w:val="20"/>
        </w:rPr>
        <w:t>(Local e Data</w:t>
      </w:r>
      <w:proofErr w:type="gramStart"/>
      <w:r w:rsidRPr="0091472D">
        <w:rPr>
          <w:rFonts w:ascii="Tahoma" w:hAnsi="Tahoma" w:cs="Tahoma"/>
          <w:b/>
          <w:bCs/>
          <w:color w:val="FF0000"/>
          <w:sz w:val="20"/>
          <w:szCs w:val="20"/>
        </w:rPr>
        <w:t xml:space="preserve">),   </w:t>
      </w:r>
      <w:proofErr w:type="gramEnd"/>
      <w:r w:rsidRPr="0091472D">
        <w:rPr>
          <w:rFonts w:ascii="Tahoma" w:hAnsi="Tahoma" w:cs="Tahoma"/>
          <w:b/>
          <w:bCs/>
          <w:color w:val="FF0000"/>
          <w:sz w:val="20"/>
          <w:szCs w:val="20"/>
        </w:rPr>
        <w:t xml:space="preserve">     de                      </w:t>
      </w:r>
      <w:proofErr w:type="spellStart"/>
      <w:r w:rsidRPr="0091472D">
        <w:rPr>
          <w:rFonts w:ascii="Tahoma" w:hAnsi="Tahoma" w:cs="Tahoma"/>
          <w:b/>
          <w:bCs/>
          <w:color w:val="FF0000"/>
          <w:sz w:val="20"/>
          <w:szCs w:val="20"/>
        </w:rPr>
        <w:t>de</w:t>
      </w:r>
      <w:proofErr w:type="spellEnd"/>
      <w:r w:rsidRPr="0091472D">
        <w:rPr>
          <w:rFonts w:ascii="Tahoma" w:hAnsi="Tahoma" w:cs="Tahoma"/>
          <w:b/>
          <w:bCs/>
          <w:color w:val="FF0000"/>
          <w:sz w:val="20"/>
          <w:szCs w:val="20"/>
        </w:rPr>
        <w:t xml:space="preserve"> 2026</w:t>
      </w:r>
    </w:p>
    <w:p w14:paraId="6758485D" w14:textId="77777777" w:rsidR="0091472D" w:rsidRPr="0091472D" w:rsidRDefault="0091472D" w:rsidP="0091472D">
      <w:pPr>
        <w:rPr>
          <w:rFonts w:ascii="Tahoma" w:hAnsi="Tahoma" w:cs="Tahoma"/>
          <w:b/>
          <w:sz w:val="20"/>
          <w:szCs w:val="18"/>
        </w:rPr>
      </w:pPr>
      <w:r w:rsidRPr="0091472D">
        <w:rPr>
          <w:rFonts w:ascii="Tahoma" w:hAnsi="Tahoma" w:cs="Tahoma"/>
          <w:b/>
          <w:sz w:val="20"/>
          <w:szCs w:val="18"/>
        </w:rPr>
        <w:t>À</w:t>
      </w:r>
    </w:p>
    <w:p w14:paraId="40DD13F1" w14:textId="77777777" w:rsidR="0091472D" w:rsidRPr="0091472D" w:rsidRDefault="0091472D" w:rsidP="0091472D">
      <w:pPr>
        <w:rPr>
          <w:rFonts w:ascii="Tahoma" w:hAnsi="Tahoma" w:cs="Tahoma"/>
          <w:b/>
          <w:sz w:val="20"/>
          <w:szCs w:val="18"/>
        </w:rPr>
      </w:pPr>
      <w:r w:rsidRPr="0091472D">
        <w:rPr>
          <w:rFonts w:ascii="Tahoma" w:hAnsi="Tahoma" w:cs="Tahoma"/>
          <w:b/>
          <w:sz w:val="20"/>
          <w:szCs w:val="18"/>
        </w:rPr>
        <w:t>MOBI RIO – Companhia Municipal de Transportes Coletivos CMTC RIO</w:t>
      </w:r>
    </w:p>
    <w:p w14:paraId="7C52DD90" w14:textId="77777777" w:rsidR="0091472D" w:rsidRPr="0091472D" w:rsidRDefault="0091472D" w:rsidP="0091472D">
      <w:pPr>
        <w:rPr>
          <w:rFonts w:ascii="Tahoma" w:hAnsi="Tahoma" w:cs="Tahoma"/>
          <w:b/>
          <w:sz w:val="20"/>
          <w:szCs w:val="18"/>
        </w:rPr>
      </w:pPr>
      <w:r w:rsidRPr="0091472D">
        <w:rPr>
          <w:rFonts w:ascii="Tahoma" w:hAnsi="Tahoma" w:cs="Tahoma"/>
          <w:b/>
          <w:sz w:val="20"/>
          <w:szCs w:val="18"/>
        </w:rPr>
        <w:t>Setor: DAF</w:t>
      </w:r>
    </w:p>
    <w:p w14:paraId="120AD56D" w14:textId="77777777" w:rsidR="0091472D" w:rsidRPr="0091472D" w:rsidRDefault="0091472D" w:rsidP="0091472D">
      <w:pPr>
        <w:pStyle w:val="ndice"/>
        <w:suppressLineNumbers w:val="0"/>
        <w:rPr>
          <w:rFonts w:ascii="Tahoma" w:hAnsi="Tahoma" w:cs="Tahoma"/>
          <w:b/>
          <w:sz w:val="20"/>
          <w:szCs w:val="18"/>
        </w:rPr>
      </w:pPr>
      <w:r w:rsidRPr="0091472D">
        <w:rPr>
          <w:rFonts w:ascii="Tahoma" w:hAnsi="Tahoma" w:cs="Tahoma"/>
          <w:b/>
          <w:sz w:val="20"/>
          <w:szCs w:val="18"/>
        </w:rPr>
        <w:t>Av. das Américas, 00, CCO Terminal Alvorada, Barra da Tijuca - Rio de Janeiro/RJ</w:t>
      </w:r>
    </w:p>
    <w:p w14:paraId="44AA70AB" w14:textId="77777777" w:rsidR="0091472D" w:rsidRPr="0091472D" w:rsidRDefault="0091472D" w:rsidP="0091472D">
      <w:pPr>
        <w:pStyle w:val="ndice"/>
        <w:suppressLineNumbers w:val="0"/>
        <w:rPr>
          <w:rFonts w:ascii="Tahoma" w:hAnsi="Tahoma" w:cs="Tahoma"/>
          <w:b/>
          <w:sz w:val="20"/>
          <w:szCs w:val="18"/>
        </w:rPr>
      </w:pPr>
      <w:r w:rsidRPr="0091472D">
        <w:rPr>
          <w:rFonts w:ascii="Tahoma" w:hAnsi="Tahoma" w:cs="Tahoma"/>
          <w:b/>
          <w:sz w:val="20"/>
          <w:szCs w:val="18"/>
        </w:rPr>
        <w:t>CEP: 22.631-000</w:t>
      </w:r>
    </w:p>
    <w:p w14:paraId="59B12131" w14:textId="77777777" w:rsidR="0091472D" w:rsidRPr="0091472D" w:rsidRDefault="0091472D" w:rsidP="0091472D">
      <w:pPr>
        <w:pStyle w:val="ndice"/>
        <w:suppressLineNumbers w:val="0"/>
        <w:rPr>
          <w:rFonts w:ascii="Tahoma" w:hAnsi="Tahoma" w:cs="Tahoma"/>
          <w:b/>
          <w:sz w:val="20"/>
          <w:szCs w:val="18"/>
        </w:rPr>
      </w:pPr>
      <w:r w:rsidRPr="0091472D">
        <w:rPr>
          <w:rFonts w:ascii="Tahoma" w:hAnsi="Tahoma" w:cs="Tahoma"/>
          <w:b/>
          <w:sz w:val="20"/>
          <w:szCs w:val="18"/>
        </w:rPr>
        <w:t>CNPJ: 44.520.687.0001-61</w:t>
      </w:r>
    </w:p>
    <w:p w14:paraId="7B53432B" w14:textId="77777777" w:rsidR="0091472D" w:rsidRPr="0091472D" w:rsidRDefault="0091472D" w:rsidP="0091472D">
      <w:pPr>
        <w:rPr>
          <w:rFonts w:ascii="Tahoma" w:hAnsi="Tahoma" w:cs="Tahoma"/>
          <w:b/>
          <w:sz w:val="20"/>
          <w:szCs w:val="20"/>
        </w:rPr>
      </w:pPr>
      <w:r w:rsidRPr="0091472D">
        <w:rPr>
          <w:rFonts w:ascii="Tahoma" w:hAnsi="Tahoma" w:cs="Tahoma"/>
          <w:b/>
          <w:sz w:val="20"/>
          <w:szCs w:val="18"/>
        </w:rPr>
        <w:t>Telefone: (21) 3400-4000.</w:t>
      </w:r>
    </w:p>
    <w:p w14:paraId="4444B7D1"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Razão Social: </w:t>
      </w:r>
    </w:p>
    <w:p w14:paraId="1B4C95AF"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Endereço: </w:t>
      </w:r>
    </w:p>
    <w:p w14:paraId="64171C5C"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CEP:</w:t>
      </w:r>
    </w:p>
    <w:p w14:paraId="65A7E1B1"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C.N.P.J.:</w:t>
      </w:r>
    </w:p>
    <w:p w14:paraId="748A2F32"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Telefone: </w:t>
      </w:r>
    </w:p>
    <w:p w14:paraId="74418094"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E-mail: </w:t>
      </w:r>
    </w:p>
    <w:p w14:paraId="0FEEB1DE"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IM (INSCRIÇÃO MUNICIPAL): </w:t>
      </w:r>
    </w:p>
    <w:p w14:paraId="532A4E1D" w14:textId="77777777" w:rsidR="0091472D" w:rsidRPr="0091472D" w:rsidRDefault="0091472D" w:rsidP="0091472D">
      <w:pPr>
        <w:rPr>
          <w:rFonts w:ascii="Tahoma" w:hAnsi="Tahoma" w:cs="Tahoma"/>
          <w:b/>
          <w:bCs/>
          <w:color w:val="FF0000"/>
          <w:sz w:val="20"/>
          <w:szCs w:val="20"/>
        </w:rPr>
      </w:pPr>
      <w:r w:rsidRPr="0091472D">
        <w:rPr>
          <w:rFonts w:ascii="Tahoma" w:hAnsi="Tahoma" w:cs="Tahoma"/>
          <w:b/>
          <w:bCs/>
          <w:color w:val="FF0000"/>
          <w:sz w:val="20"/>
          <w:szCs w:val="20"/>
        </w:rPr>
        <w:t xml:space="preserve">IE (INSCRIÇÃO ESTADUAL): </w:t>
      </w:r>
    </w:p>
    <w:p w14:paraId="19039EC8" w14:textId="77777777" w:rsidR="0091472D" w:rsidRPr="0091472D" w:rsidRDefault="0091472D" w:rsidP="0091472D">
      <w:pPr>
        <w:rPr>
          <w:rFonts w:ascii="Tahoma" w:hAnsi="Tahoma" w:cs="Tahoma"/>
          <w:b/>
          <w:bCs/>
          <w:color w:val="FF0000"/>
          <w:sz w:val="20"/>
          <w:szCs w:val="20"/>
        </w:rPr>
      </w:pPr>
    </w:p>
    <w:p w14:paraId="3AEF15E1" w14:textId="77777777" w:rsidR="0091472D" w:rsidRPr="0091472D" w:rsidRDefault="0091472D" w:rsidP="0091472D">
      <w:pPr>
        <w:spacing w:before="240" w:after="240"/>
        <w:jc w:val="both"/>
        <w:rPr>
          <w:rFonts w:ascii="Tahoma" w:hAnsi="Tahoma" w:cs="Tahoma"/>
          <w:b/>
          <w:bCs/>
          <w:sz w:val="20"/>
          <w:szCs w:val="20"/>
        </w:rPr>
      </w:pPr>
      <w:r w:rsidRPr="0091472D">
        <w:rPr>
          <w:rFonts w:ascii="Tahoma" w:hAnsi="Tahoma" w:cs="Tahoma"/>
          <w:b/>
          <w:bCs/>
          <w:sz w:val="20"/>
          <w:szCs w:val="20"/>
        </w:rPr>
        <w:t>Descrição do objeto:</w:t>
      </w:r>
      <w:bookmarkStart w:id="2" w:name="_Hlk232155603"/>
      <w:r w:rsidRPr="0091472D">
        <w:rPr>
          <w:rFonts w:ascii="Tahoma" w:hAnsi="Tahoma" w:cs="Tahoma"/>
          <w:b/>
          <w:bCs/>
          <w:sz w:val="20"/>
          <w:szCs w:val="20"/>
        </w:rPr>
        <w:t xml:space="preserve"> </w:t>
      </w:r>
      <w:r w:rsidRPr="0091472D">
        <w:rPr>
          <w:rFonts w:ascii="Tahoma" w:hAnsi="Tahoma" w:cs="Tahoma"/>
          <w:sz w:val="20"/>
          <w:szCs w:val="20"/>
        </w:rPr>
        <w:t xml:space="preserve">Registro de Preços para Aquisição de Correia 2XPB 2100 (OPTIBELT) Ar Condicionado Volvo </w:t>
      </w:r>
      <w:proofErr w:type="spellStart"/>
      <w:r w:rsidRPr="0091472D">
        <w:rPr>
          <w:rFonts w:ascii="Tahoma" w:hAnsi="Tahoma" w:cs="Tahoma"/>
          <w:sz w:val="20"/>
          <w:szCs w:val="20"/>
        </w:rPr>
        <w:t>Padron</w:t>
      </w:r>
      <w:proofErr w:type="spellEnd"/>
      <w:r w:rsidRPr="0091472D">
        <w:rPr>
          <w:rFonts w:ascii="Tahoma" w:hAnsi="Tahoma" w:cs="Tahoma"/>
          <w:sz w:val="20"/>
          <w:szCs w:val="20"/>
        </w:rPr>
        <w:t>, do Fabricante Arco, Novos e Genuínos, para Serviços de Manutenção Preventiva e Corretiva da Frota de Ônibus Operados pela MOBI-Rio, conforme descrito, caracterizado e especificado neste Termo de Referência.</w:t>
      </w:r>
    </w:p>
    <w:bookmarkEnd w:id="2"/>
    <w:p w14:paraId="01272D90" w14:textId="77777777" w:rsidR="0091472D" w:rsidRDefault="0091472D" w:rsidP="0091472D">
      <w:pPr>
        <w:tabs>
          <w:tab w:val="center" w:pos="709"/>
          <w:tab w:val="right" w:pos="9198"/>
        </w:tabs>
        <w:spacing w:before="240" w:after="240"/>
        <w:jc w:val="both"/>
        <w:rPr>
          <w:rFonts w:ascii="Arial" w:eastAsia="Arial" w:hAnsi="Arial" w:cs="Arial"/>
          <w:szCs w:val="24"/>
        </w:rPr>
      </w:pPr>
    </w:p>
    <w:tbl>
      <w:tblPr>
        <w:tblW w:w="11511"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1305"/>
        <w:gridCol w:w="1559"/>
        <w:gridCol w:w="3261"/>
        <w:gridCol w:w="1276"/>
        <w:gridCol w:w="992"/>
        <w:gridCol w:w="1134"/>
        <w:gridCol w:w="1275"/>
      </w:tblGrid>
      <w:tr w:rsidR="0091472D" w14:paraId="5152C088" w14:textId="77777777" w:rsidTr="008D510E">
        <w:tc>
          <w:tcPr>
            <w:tcW w:w="709" w:type="dxa"/>
            <w:tcBorders>
              <w:top w:val="single" w:sz="4" w:space="0" w:color="auto"/>
              <w:left w:val="single" w:sz="4" w:space="0" w:color="auto"/>
              <w:bottom w:val="single" w:sz="4" w:space="0" w:color="auto"/>
              <w:right w:val="single" w:sz="4" w:space="0" w:color="auto"/>
            </w:tcBorders>
            <w:shd w:val="clear" w:color="auto" w:fill="FFD966"/>
            <w:vAlign w:val="center"/>
          </w:tcPr>
          <w:p w14:paraId="570B921A" w14:textId="77777777" w:rsidR="0091472D" w:rsidRPr="0091472D" w:rsidRDefault="0091472D" w:rsidP="008D510E">
            <w:pPr>
              <w:jc w:val="center"/>
              <w:rPr>
                <w:rFonts w:ascii="Arial" w:hAnsi="Arial" w:cs="Arial"/>
                <w:b/>
                <w:sz w:val="22"/>
                <w:szCs w:val="20"/>
              </w:rPr>
            </w:pPr>
            <w:r w:rsidRPr="0091472D">
              <w:rPr>
                <w:rFonts w:ascii="Arial" w:hAnsi="Arial" w:cs="Arial"/>
                <w:b/>
                <w:iCs/>
                <w:sz w:val="22"/>
                <w:szCs w:val="20"/>
              </w:rPr>
              <w:t>ITEM</w:t>
            </w:r>
          </w:p>
        </w:tc>
        <w:tc>
          <w:tcPr>
            <w:tcW w:w="1305" w:type="dxa"/>
            <w:tcBorders>
              <w:top w:val="single" w:sz="4" w:space="0" w:color="auto"/>
              <w:left w:val="single" w:sz="4" w:space="0" w:color="auto"/>
              <w:bottom w:val="single" w:sz="4" w:space="0" w:color="auto"/>
              <w:right w:val="single" w:sz="4" w:space="0" w:color="auto"/>
            </w:tcBorders>
            <w:shd w:val="clear" w:color="auto" w:fill="FFD966"/>
            <w:vAlign w:val="center"/>
          </w:tcPr>
          <w:p w14:paraId="71F0D067" w14:textId="77777777" w:rsidR="0091472D" w:rsidRPr="0091472D" w:rsidRDefault="0091472D" w:rsidP="008D510E">
            <w:pPr>
              <w:jc w:val="center"/>
              <w:rPr>
                <w:rFonts w:ascii="Arial" w:hAnsi="Arial" w:cs="Arial"/>
                <w:b/>
                <w:iCs/>
                <w:sz w:val="22"/>
                <w:szCs w:val="20"/>
              </w:rPr>
            </w:pPr>
            <w:r w:rsidRPr="0091472D">
              <w:rPr>
                <w:rFonts w:ascii="Arial" w:hAnsi="Arial" w:cs="Arial"/>
                <w:b/>
                <w:iCs/>
                <w:sz w:val="22"/>
                <w:szCs w:val="20"/>
              </w:rPr>
              <w:t>CÓDIGO GLOBUS</w:t>
            </w:r>
          </w:p>
        </w:tc>
        <w:tc>
          <w:tcPr>
            <w:tcW w:w="1559" w:type="dxa"/>
            <w:tcBorders>
              <w:top w:val="single" w:sz="4" w:space="0" w:color="auto"/>
              <w:left w:val="single" w:sz="4" w:space="0" w:color="auto"/>
              <w:bottom w:val="single" w:sz="4" w:space="0" w:color="auto"/>
              <w:right w:val="single" w:sz="4" w:space="0" w:color="auto"/>
            </w:tcBorders>
            <w:shd w:val="clear" w:color="auto" w:fill="FFD966"/>
            <w:vAlign w:val="center"/>
          </w:tcPr>
          <w:p w14:paraId="3E77E65F" w14:textId="77777777" w:rsidR="0091472D" w:rsidRPr="0091472D" w:rsidRDefault="0091472D" w:rsidP="008D510E">
            <w:pPr>
              <w:jc w:val="center"/>
              <w:rPr>
                <w:rFonts w:ascii="Arial" w:hAnsi="Arial" w:cs="Arial"/>
                <w:b/>
                <w:sz w:val="22"/>
                <w:szCs w:val="20"/>
              </w:rPr>
            </w:pPr>
            <w:r w:rsidRPr="0091472D">
              <w:rPr>
                <w:rFonts w:ascii="Arial" w:hAnsi="Arial" w:cs="Arial"/>
                <w:b/>
                <w:iCs/>
                <w:sz w:val="22"/>
                <w:szCs w:val="20"/>
              </w:rPr>
              <w:t>ORIGINAL</w:t>
            </w:r>
          </w:p>
        </w:tc>
        <w:tc>
          <w:tcPr>
            <w:tcW w:w="3261" w:type="dxa"/>
            <w:tcBorders>
              <w:top w:val="single" w:sz="4" w:space="0" w:color="auto"/>
              <w:left w:val="single" w:sz="4" w:space="0" w:color="auto"/>
              <w:bottom w:val="single" w:sz="4" w:space="0" w:color="auto"/>
              <w:right w:val="single" w:sz="4" w:space="0" w:color="auto"/>
            </w:tcBorders>
            <w:shd w:val="clear" w:color="auto" w:fill="FFD966"/>
            <w:vAlign w:val="center"/>
          </w:tcPr>
          <w:p w14:paraId="18CD942B" w14:textId="77777777" w:rsidR="0091472D" w:rsidRPr="0091472D" w:rsidRDefault="0091472D" w:rsidP="008D510E">
            <w:pPr>
              <w:jc w:val="center"/>
              <w:rPr>
                <w:rFonts w:ascii="Arial" w:hAnsi="Arial" w:cs="Arial"/>
                <w:b/>
                <w:sz w:val="22"/>
                <w:szCs w:val="20"/>
              </w:rPr>
            </w:pPr>
            <w:r w:rsidRPr="0091472D">
              <w:rPr>
                <w:rFonts w:ascii="Arial" w:hAnsi="Arial" w:cs="Arial"/>
                <w:b/>
                <w:iCs/>
                <w:sz w:val="22"/>
                <w:szCs w:val="20"/>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FFD966"/>
            <w:vAlign w:val="center"/>
          </w:tcPr>
          <w:p w14:paraId="21B9FE4E" w14:textId="77777777" w:rsidR="0091472D" w:rsidRPr="0091472D" w:rsidRDefault="0091472D" w:rsidP="008D510E">
            <w:pPr>
              <w:jc w:val="center"/>
              <w:rPr>
                <w:rFonts w:ascii="Arial" w:hAnsi="Arial" w:cs="Arial"/>
                <w:b/>
                <w:sz w:val="22"/>
                <w:szCs w:val="20"/>
              </w:rPr>
            </w:pPr>
            <w:r w:rsidRPr="0091472D">
              <w:rPr>
                <w:rFonts w:ascii="Arial" w:hAnsi="Arial" w:cs="Arial"/>
                <w:b/>
                <w:iCs/>
                <w:sz w:val="22"/>
                <w:szCs w:val="20"/>
              </w:rPr>
              <w:t xml:space="preserve">UNIDADE </w:t>
            </w:r>
          </w:p>
        </w:tc>
        <w:tc>
          <w:tcPr>
            <w:tcW w:w="992" w:type="dxa"/>
            <w:tcBorders>
              <w:top w:val="single" w:sz="4" w:space="0" w:color="auto"/>
              <w:left w:val="single" w:sz="4" w:space="0" w:color="auto"/>
              <w:bottom w:val="single" w:sz="4" w:space="0" w:color="auto"/>
              <w:right w:val="single" w:sz="4" w:space="0" w:color="auto"/>
            </w:tcBorders>
            <w:shd w:val="clear" w:color="auto" w:fill="FFD966"/>
            <w:vAlign w:val="center"/>
          </w:tcPr>
          <w:p w14:paraId="775DB127" w14:textId="77777777" w:rsidR="0091472D" w:rsidRPr="0091472D" w:rsidRDefault="0091472D" w:rsidP="008D510E">
            <w:pPr>
              <w:jc w:val="center"/>
              <w:rPr>
                <w:rFonts w:ascii="Arial" w:hAnsi="Arial" w:cs="Arial"/>
                <w:b/>
                <w:sz w:val="22"/>
                <w:szCs w:val="20"/>
              </w:rPr>
            </w:pPr>
            <w:r w:rsidRPr="0091472D">
              <w:rPr>
                <w:rFonts w:ascii="Arial" w:hAnsi="Arial" w:cs="Arial"/>
                <w:b/>
                <w:iCs/>
                <w:sz w:val="22"/>
                <w:szCs w:val="20"/>
              </w:rPr>
              <w:t xml:space="preserve">QUANTIDADE </w:t>
            </w:r>
          </w:p>
        </w:tc>
        <w:tc>
          <w:tcPr>
            <w:tcW w:w="1134" w:type="dxa"/>
            <w:tcBorders>
              <w:top w:val="single" w:sz="4" w:space="0" w:color="auto"/>
              <w:left w:val="single" w:sz="4" w:space="0" w:color="auto"/>
              <w:bottom w:val="single" w:sz="4" w:space="0" w:color="auto"/>
              <w:right w:val="single" w:sz="4" w:space="0" w:color="auto"/>
            </w:tcBorders>
            <w:shd w:val="clear" w:color="auto" w:fill="FFD966"/>
          </w:tcPr>
          <w:p w14:paraId="6062158F" w14:textId="77777777" w:rsidR="0091472D" w:rsidRPr="0091472D" w:rsidRDefault="0091472D" w:rsidP="008D510E">
            <w:pPr>
              <w:spacing w:before="120" w:after="120"/>
              <w:jc w:val="center"/>
              <w:rPr>
                <w:rFonts w:ascii="Arial" w:hAnsi="Arial" w:cs="Arial"/>
                <w:b/>
                <w:bCs/>
                <w:sz w:val="22"/>
                <w:szCs w:val="20"/>
              </w:rPr>
            </w:pPr>
            <w:r w:rsidRPr="0091472D">
              <w:rPr>
                <w:rFonts w:ascii="Arial" w:hAnsi="Arial" w:cs="Arial"/>
                <w:b/>
                <w:bCs/>
                <w:sz w:val="22"/>
                <w:szCs w:val="20"/>
              </w:rPr>
              <w:t>VALOR UNIT.</w:t>
            </w:r>
          </w:p>
        </w:tc>
        <w:tc>
          <w:tcPr>
            <w:tcW w:w="1275" w:type="dxa"/>
            <w:tcBorders>
              <w:top w:val="single" w:sz="4" w:space="0" w:color="auto"/>
              <w:left w:val="single" w:sz="4" w:space="0" w:color="auto"/>
              <w:bottom w:val="single" w:sz="4" w:space="0" w:color="auto"/>
              <w:right w:val="single" w:sz="4" w:space="0" w:color="auto"/>
            </w:tcBorders>
            <w:shd w:val="clear" w:color="auto" w:fill="FFD966"/>
          </w:tcPr>
          <w:p w14:paraId="2DE1FA79" w14:textId="77777777" w:rsidR="0091472D" w:rsidRPr="0091472D" w:rsidRDefault="0091472D" w:rsidP="008D510E">
            <w:pPr>
              <w:spacing w:before="120" w:after="120"/>
              <w:jc w:val="center"/>
              <w:rPr>
                <w:rFonts w:ascii="Arial" w:hAnsi="Arial" w:cs="Arial"/>
                <w:b/>
                <w:bCs/>
                <w:sz w:val="22"/>
                <w:szCs w:val="20"/>
              </w:rPr>
            </w:pPr>
            <w:r w:rsidRPr="0091472D">
              <w:rPr>
                <w:rFonts w:ascii="Arial" w:hAnsi="Arial" w:cs="Arial"/>
                <w:b/>
                <w:bCs/>
                <w:sz w:val="22"/>
                <w:szCs w:val="20"/>
              </w:rPr>
              <w:t>VALOR TOTAL</w:t>
            </w:r>
          </w:p>
        </w:tc>
      </w:tr>
      <w:tr w:rsidR="0091472D" w14:paraId="19144BE8" w14:textId="77777777" w:rsidTr="008D510E">
        <w:tc>
          <w:tcPr>
            <w:tcW w:w="709" w:type="dxa"/>
            <w:tcBorders>
              <w:top w:val="single" w:sz="4" w:space="0" w:color="auto"/>
              <w:left w:val="single" w:sz="4" w:space="0" w:color="auto"/>
              <w:bottom w:val="single" w:sz="4" w:space="0" w:color="auto"/>
              <w:right w:val="single" w:sz="4" w:space="0" w:color="auto"/>
            </w:tcBorders>
            <w:vAlign w:val="center"/>
          </w:tcPr>
          <w:p w14:paraId="6EB113AB" w14:textId="77777777" w:rsidR="0091472D" w:rsidRPr="0091472D" w:rsidRDefault="0091472D" w:rsidP="0091472D">
            <w:pPr>
              <w:pStyle w:val="PargrafodaLista"/>
              <w:numPr>
                <w:ilvl w:val="0"/>
                <w:numId w:val="46"/>
              </w:numPr>
              <w:suppressAutoHyphens w:val="0"/>
              <w:spacing w:after="0" w:line="240" w:lineRule="auto"/>
              <w:jc w:val="center"/>
              <w:rPr>
                <w:rFonts w:ascii="Arial" w:hAnsi="Arial" w:cs="Arial"/>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A4C8767" w14:textId="77777777" w:rsidR="0091472D" w:rsidRPr="0091472D" w:rsidRDefault="0091472D" w:rsidP="008D510E">
            <w:pPr>
              <w:tabs>
                <w:tab w:val="left" w:pos="1272"/>
                <w:tab w:val="left" w:pos="1526"/>
              </w:tabs>
              <w:jc w:val="center"/>
              <w:rPr>
                <w:rFonts w:ascii="Arial" w:hAnsi="Arial" w:cs="Arial"/>
                <w:sz w:val="20"/>
                <w:szCs w:val="20"/>
              </w:rPr>
            </w:pPr>
            <w:r w:rsidRPr="0091472D">
              <w:rPr>
                <w:rFonts w:ascii="Arial" w:hAnsi="Arial" w:cs="Arial"/>
                <w:sz w:val="20"/>
                <w:szCs w:val="20"/>
              </w:rPr>
              <w:t>24200036</w:t>
            </w:r>
          </w:p>
        </w:tc>
        <w:tc>
          <w:tcPr>
            <w:tcW w:w="1559" w:type="dxa"/>
            <w:tcBorders>
              <w:top w:val="single" w:sz="4" w:space="0" w:color="auto"/>
              <w:left w:val="single" w:sz="4" w:space="0" w:color="auto"/>
              <w:bottom w:val="single" w:sz="4" w:space="0" w:color="auto"/>
              <w:right w:val="single" w:sz="4" w:space="0" w:color="auto"/>
            </w:tcBorders>
            <w:vAlign w:val="center"/>
          </w:tcPr>
          <w:p w14:paraId="04F32CB3" w14:textId="77777777" w:rsidR="0091472D" w:rsidRPr="0091472D" w:rsidRDefault="0091472D" w:rsidP="008D510E">
            <w:pPr>
              <w:jc w:val="center"/>
              <w:rPr>
                <w:rFonts w:ascii="Arial" w:hAnsi="Arial" w:cs="Arial"/>
                <w:sz w:val="20"/>
                <w:szCs w:val="20"/>
              </w:rPr>
            </w:pPr>
            <w:r w:rsidRPr="0091472D">
              <w:rPr>
                <w:rFonts w:ascii="Arial" w:hAnsi="Arial" w:cs="Arial"/>
                <w:sz w:val="20"/>
                <w:szCs w:val="20"/>
              </w:rPr>
              <w:t>2XPB  2100 (OPTIBELT</w:t>
            </w:r>
          </w:p>
        </w:tc>
        <w:tc>
          <w:tcPr>
            <w:tcW w:w="3261" w:type="dxa"/>
            <w:tcBorders>
              <w:top w:val="single" w:sz="4" w:space="0" w:color="auto"/>
              <w:left w:val="single" w:sz="4" w:space="0" w:color="auto"/>
              <w:bottom w:val="single" w:sz="4" w:space="0" w:color="auto"/>
              <w:right w:val="single" w:sz="4" w:space="0" w:color="auto"/>
            </w:tcBorders>
            <w:vAlign w:val="center"/>
          </w:tcPr>
          <w:p w14:paraId="00067DF0" w14:textId="77777777" w:rsidR="0091472D" w:rsidRPr="0091472D" w:rsidRDefault="0091472D" w:rsidP="008D510E">
            <w:pPr>
              <w:ind w:left="-19" w:right="-45"/>
              <w:jc w:val="center"/>
              <w:rPr>
                <w:rFonts w:ascii="Arial" w:hAnsi="Arial" w:cs="Arial"/>
                <w:sz w:val="20"/>
                <w:szCs w:val="20"/>
              </w:rPr>
            </w:pPr>
            <w:r w:rsidRPr="0091472D">
              <w:rPr>
                <w:rFonts w:ascii="Arial" w:hAnsi="Arial" w:cs="Arial"/>
                <w:sz w:val="20"/>
                <w:szCs w:val="20"/>
              </w:rPr>
              <w:t>CORREIA 2XPB 2100 AR CONDICIONADO VOLVO PADRON (OPTIBELT)</w:t>
            </w:r>
          </w:p>
          <w:p w14:paraId="141A086D" w14:textId="2361CA14" w:rsidR="0091472D" w:rsidRPr="0091472D" w:rsidRDefault="0091472D" w:rsidP="008D510E">
            <w:pPr>
              <w:jc w:val="center"/>
              <w:rPr>
                <w:rFonts w:ascii="Arial" w:hAnsi="Arial" w:cs="Arial"/>
                <w:b/>
                <w:bCs/>
                <w:sz w:val="20"/>
                <w:szCs w:val="20"/>
              </w:rPr>
            </w:pPr>
            <w:r w:rsidRPr="0091472D">
              <w:rPr>
                <w:rFonts w:ascii="Arial" w:hAnsi="Arial" w:cs="Arial"/>
                <w:b/>
                <w:bCs/>
                <w:sz w:val="20"/>
                <w:szCs w:val="20"/>
              </w:rPr>
              <w:t>(COTA PRINCIPAL)</w:t>
            </w:r>
          </w:p>
        </w:tc>
        <w:tc>
          <w:tcPr>
            <w:tcW w:w="1276" w:type="dxa"/>
            <w:tcBorders>
              <w:top w:val="single" w:sz="4" w:space="0" w:color="auto"/>
              <w:left w:val="single" w:sz="4" w:space="0" w:color="auto"/>
              <w:bottom w:val="single" w:sz="4" w:space="0" w:color="auto"/>
              <w:right w:val="single" w:sz="4" w:space="0" w:color="auto"/>
            </w:tcBorders>
            <w:vAlign w:val="center"/>
          </w:tcPr>
          <w:p w14:paraId="45C205D4" w14:textId="77777777" w:rsidR="0091472D" w:rsidRPr="0091472D" w:rsidRDefault="0091472D" w:rsidP="008D510E">
            <w:pPr>
              <w:tabs>
                <w:tab w:val="center" w:pos="709"/>
                <w:tab w:val="right" w:pos="9198"/>
              </w:tabs>
              <w:spacing w:before="240" w:after="240"/>
              <w:jc w:val="center"/>
              <w:rPr>
                <w:rFonts w:ascii="Arial" w:hAnsi="Arial" w:cs="Arial"/>
                <w:sz w:val="20"/>
                <w:szCs w:val="20"/>
              </w:rPr>
            </w:pPr>
            <w:r w:rsidRPr="0091472D">
              <w:rPr>
                <w:rFonts w:ascii="Arial" w:hAnsi="Arial" w:cs="Arial"/>
                <w:sz w:val="20"/>
                <w:szCs w:val="20"/>
              </w:rPr>
              <w:t>PÇ</w:t>
            </w:r>
          </w:p>
        </w:tc>
        <w:tc>
          <w:tcPr>
            <w:tcW w:w="992" w:type="dxa"/>
            <w:tcBorders>
              <w:top w:val="single" w:sz="4" w:space="0" w:color="auto"/>
              <w:left w:val="single" w:sz="4" w:space="0" w:color="auto"/>
              <w:bottom w:val="single" w:sz="4" w:space="0" w:color="auto"/>
              <w:right w:val="single" w:sz="4" w:space="0" w:color="auto"/>
            </w:tcBorders>
            <w:vAlign w:val="center"/>
          </w:tcPr>
          <w:p w14:paraId="3F668168" w14:textId="0A820B29" w:rsidR="0091472D" w:rsidRPr="0091472D" w:rsidRDefault="0091472D" w:rsidP="008D510E">
            <w:pPr>
              <w:jc w:val="center"/>
              <w:rPr>
                <w:rFonts w:ascii="Arial" w:hAnsi="Arial" w:cs="Arial"/>
                <w:sz w:val="20"/>
                <w:szCs w:val="20"/>
              </w:rPr>
            </w:pPr>
            <w:r w:rsidRPr="0091472D">
              <w:rPr>
                <w:rFonts w:ascii="Arial" w:hAnsi="Arial" w:cs="Arial"/>
                <w:sz w:val="20"/>
                <w:szCs w:val="20"/>
              </w:rPr>
              <w:t>3</w:t>
            </w:r>
            <w:r>
              <w:rPr>
                <w:rFonts w:ascii="Arial" w:hAnsi="Arial" w:cs="Arial"/>
                <w:sz w:val="20"/>
                <w:szCs w:val="20"/>
              </w:rPr>
              <w:t>23</w:t>
            </w:r>
          </w:p>
        </w:tc>
        <w:tc>
          <w:tcPr>
            <w:tcW w:w="1134" w:type="dxa"/>
            <w:tcBorders>
              <w:top w:val="single" w:sz="4" w:space="0" w:color="auto"/>
              <w:left w:val="single" w:sz="4" w:space="0" w:color="auto"/>
              <w:bottom w:val="single" w:sz="4" w:space="0" w:color="auto"/>
              <w:right w:val="single" w:sz="4" w:space="0" w:color="auto"/>
            </w:tcBorders>
            <w:vAlign w:val="center"/>
          </w:tcPr>
          <w:p w14:paraId="5A7F4FEA" w14:textId="77777777" w:rsidR="0091472D" w:rsidRDefault="0091472D" w:rsidP="008D510E">
            <w:pPr>
              <w:spacing w:before="120" w:after="120"/>
              <w:jc w:val="center"/>
              <w:rPr>
                <w:rFonts w:ascii="Arial" w:hAnsi="Arial" w:cs="Arial"/>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6129BBBE" w14:textId="77777777" w:rsidR="0091472D" w:rsidRDefault="0091472D" w:rsidP="008D510E">
            <w:pPr>
              <w:spacing w:before="120" w:after="120"/>
              <w:jc w:val="center"/>
              <w:rPr>
                <w:rFonts w:ascii="Arial" w:hAnsi="Arial" w:cs="Arial"/>
                <w:b/>
                <w:bCs/>
              </w:rPr>
            </w:pPr>
          </w:p>
        </w:tc>
      </w:tr>
      <w:tr w:rsidR="0091472D" w14:paraId="41CB9029" w14:textId="77777777" w:rsidTr="008D510E">
        <w:tc>
          <w:tcPr>
            <w:tcW w:w="709" w:type="dxa"/>
            <w:tcBorders>
              <w:top w:val="single" w:sz="4" w:space="0" w:color="auto"/>
              <w:left w:val="single" w:sz="4" w:space="0" w:color="auto"/>
              <w:bottom w:val="single" w:sz="4" w:space="0" w:color="auto"/>
              <w:right w:val="single" w:sz="4" w:space="0" w:color="auto"/>
            </w:tcBorders>
            <w:vAlign w:val="center"/>
          </w:tcPr>
          <w:p w14:paraId="6ADC0D0C" w14:textId="77777777" w:rsidR="0091472D" w:rsidRPr="0091472D" w:rsidRDefault="0091472D" w:rsidP="0091472D">
            <w:pPr>
              <w:pStyle w:val="PargrafodaLista"/>
              <w:numPr>
                <w:ilvl w:val="0"/>
                <w:numId w:val="46"/>
              </w:numPr>
              <w:suppressAutoHyphens w:val="0"/>
              <w:spacing w:after="0" w:line="240" w:lineRule="auto"/>
              <w:jc w:val="center"/>
              <w:rPr>
                <w:rFonts w:ascii="Arial" w:hAnsi="Arial" w:cs="Arial"/>
                <w:sz w:val="20"/>
                <w:szCs w:val="20"/>
              </w:rPr>
            </w:pPr>
          </w:p>
        </w:tc>
        <w:tc>
          <w:tcPr>
            <w:tcW w:w="1305" w:type="dxa"/>
            <w:tcBorders>
              <w:top w:val="single" w:sz="4" w:space="0" w:color="auto"/>
              <w:left w:val="single" w:sz="4" w:space="0" w:color="auto"/>
              <w:bottom w:val="single" w:sz="4" w:space="0" w:color="auto"/>
              <w:right w:val="single" w:sz="4" w:space="0" w:color="auto"/>
            </w:tcBorders>
            <w:vAlign w:val="center"/>
          </w:tcPr>
          <w:p w14:paraId="16ED71B5" w14:textId="23F05E98" w:rsidR="0091472D" w:rsidRPr="0091472D" w:rsidRDefault="0091472D" w:rsidP="0091472D">
            <w:pPr>
              <w:tabs>
                <w:tab w:val="left" w:pos="1272"/>
                <w:tab w:val="left" w:pos="1526"/>
              </w:tabs>
              <w:jc w:val="center"/>
              <w:rPr>
                <w:rFonts w:ascii="Arial" w:hAnsi="Arial" w:cs="Arial"/>
                <w:sz w:val="20"/>
                <w:szCs w:val="20"/>
              </w:rPr>
            </w:pPr>
            <w:r w:rsidRPr="0091472D">
              <w:rPr>
                <w:rFonts w:ascii="Arial" w:hAnsi="Arial" w:cs="Arial"/>
                <w:sz w:val="20"/>
                <w:szCs w:val="20"/>
              </w:rPr>
              <w:t>24200036</w:t>
            </w:r>
          </w:p>
        </w:tc>
        <w:tc>
          <w:tcPr>
            <w:tcW w:w="1559" w:type="dxa"/>
            <w:tcBorders>
              <w:top w:val="single" w:sz="4" w:space="0" w:color="auto"/>
              <w:left w:val="single" w:sz="4" w:space="0" w:color="auto"/>
              <w:bottom w:val="single" w:sz="4" w:space="0" w:color="auto"/>
              <w:right w:val="single" w:sz="4" w:space="0" w:color="auto"/>
            </w:tcBorders>
            <w:vAlign w:val="center"/>
          </w:tcPr>
          <w:p w14:paraId="2E2FF968" w14:textId="5769BA9E" w:rsidR="0091472D" w:rsidRPr="0091472D" w:rsidRDefault="0091472D" w:rsidP="0091472D">
            <w:pPr>
              <w:jc w:val="center"/>
              <w:rPr>
                <w:rFonts w:ascii="Arial" w:hAnsi="Arial" w:cs="Arial"/>
                <w:sz w:val="20"/>
                <w:szCs w:val="20"/>
              </w:rPr>
            </w:pPr>
            <w:r w:rsidRPr="0091472D">
              <w:rPr>
                <w:rFonts w:ascii="Arial" w:hAnsi="Arial" w:cs="Arial"/>
                <w:sz w:val="20"/>
                <w:szCs w:val="20"/>
              </w:rPr>
              <w:t>2XPB  2100 (OPTIBELT</w:t>
            </w:r>
          </w:p>
        </w:tc>
        <w:tc>
          <w:tcPr>
            <w:tcW w:w="3261" w:type="dxa"/>
            <w:tcBorders>
              <w:top w:val="single" w:sz="4" w:space="0" w:color="auto"/>
              <w:left w:val="single" w:sz="4" w:space="0" w:color="auto"/>
              <w:bottom w:val="single" w:sz="4" w:space="0" w:color="auto"/>
              <w:right w:val="single" w:sz="4" w:space="0" w:color="auto"/>
            </w:tcBorders>
            <w:vAlign w:val="center"/>
          </w:tcPr>
          <w:p w14:paraId="0E293198" w14:textId="77777777" w:rsidR="0091472D" w:rsidRPr="0091472D" w:rsidRDefault="0091472D" w:rsidP="0091472D">
            <w:pPr>
              <w:ind w:left="-19" w:right="-45"/>
              <w:jc w:val="center"/>
              <w:rPr>
                <w:rFonts w:ascii="Arial" w:hAnsi="Arial" w:cs="Arial"/>
                <w:sz w:val="20"/>
                <w:szCs w:val="20"/>
              </w:rPr>
            </w:pPr>
            <w:r w:rsidRPr="0091472D">
              <w:rPr>
                <w:rFonts w:ascii="Arial" w:hAnsi="Arial" w:cs="Arial"/>
                <w:sz w:val="20"/>
                <w:szCs w:val="20"/>
              </w:rPr>
              <w:t>CORREIA 2XPB 2100 AR CONDICIONADO VOLVO PADRON (OPTIBELT)</w:t>
            </w:r>
          </w:p>
          <w:p w14:paraId="017FDDA8" w14:textId="1A86E85F" w:rsidR="0091472D" w:rsidRPr="0091472D" w:rsidRDefault="0091472D" w:rsidP="0091472D">
            <w:pPr>
              <w:ind w:left="-19" w:right="-45"/>
              <w:jc w:val="center"/>
              <w:rPr>
                <w:rFonts w:ascii="Arial" w:hAnsi="Arial" w:cs="Arial"/>
                <w:b/>
                <w:bCs/>
                <w:sz w:val="20"/>
                <w:szCs w:val="20"/>
              </w:rPr>
            </w:pPr>
            <w:r w:rsidRPr="0091472D">
              <w:rPr>
                <w:rFonts w:ascii="Arial" w:hAnsi="Arial" w:cs="Arial"/>
                <w:b/>
                <w:bCs/>
                <w:sz w:val="20"/>
                <w:szCs w:val="20"/>
              </w:rPr>
              <w:t>(COTA RESERVADA ME/EPP)</w:t>
            </w:r>
          </w:p>
        </w:tc>
        <w:tc>
          <w:tcPr>
            <w:tcW w:w="1276" w:type="dxa"/>
            <w:tcBorders>
              <w:top w:val="single" w:sz="4" w:space="0" w:color="auto"/>
              <w:left w:val="single" w:sz="4" w:space="0" w:color="auto"/>
              <w:bottom w:val="single" w:sz="4" w:space="0" w:color="auto"/>
              <w:right w:val="single" w:sz="4" w:space="0" w:color="auto"/>
            </w:tcBorders>
            <w:vAlign w:val="center"/>
          </w:tcPr>
          <w:p w14:paraId="21672577" w14:textId="5D6040CD" w:rsidR="0091472D" w:rsidRPr="0091472D" w:rsidRDefault="0091472D" w:rsidP="0091472D">
            <w:pPr>
              <w:tabs>
                <w:tab w:val="center" w:pos="709"/>
                <w:tab w:val="right" w:pos="9198"/>
              </w:tabs>
              <w:spacing w:before="240" w:after="240"/>
              <w:jc w:val="center"/>
              <w:rPr>
                <w:rFonts w:ascii="Arial" w:hAnsi="Arial" w:cs="Arial"/>
                <w:sz w:val="20"/>
                <w:szCs w:val="20"/>
              </w:rPr>
            </w:pPr>
            <w:r w:rsidRPr="0091472D">
              <w:rPr>
                <w:rFonts w:ascii="Arial" w:hAnsi="Arial" w:cs="Arial"/>
                <w:sz w:val="20"/>
                <w:szCs w:val="20"/>
              </w:rPr>
              <w:t>PÇ</w:t>
            </w:r>
          </w:p>
        </w:tc>
        <w:tc>
          <w:tcPr>
            <w:tcW w:w="992" w:type="dxa"/>
            <w:tcBorders>
              <w:top w:val="single" w:sz="4" w:space="0" w:color="auto"/>
              <w:left w:val="single" w:sz="4" w:space="0" w:color="auto"/>
              <w:bottom w:val="single" w:sz="4" w:space="0" w:color="auto"/>
              <w:right w:val="single" w:sz="4" w:space="0" w:color="auto"/>
            </w:tcBorders>
            <w:vAlign w:val="center"/>
          </w:tcPr>
          <w:p w14:paraId="0D14F8E3" w14:textId="2D0FC671" w:rsidR="0091472D" w:rsidRPr="0091472D" w:rsidRDefault="0091472D" w:rsidP="0091472D">
            <w:pPr>
              <w:jc w:val="center"/>
              <w:rPr>
                <w:rFonts w:ascii="Arial" w:hAnsi="Arial" w:cs="Arial"/>
                <w:sz w:val="20"/>
                <w:szCs w:val="20"/>
              </w:rPr>
            </w:pPr>
            <w:r>
              <w:rPr>
                <w:rFonts w:ascii="Arial" w:hAnsi="Arial" w:cs="Arial"/>
                <w:sz w:val="20"/>
                <w:szCs w:val="20"/>
              </w:rPr>
              <w:t>17</w:t>
            </w:r>
          </w:p>
        </w:tc>
        <w:tc>
          <w:tcPr>
            <w:tcW w:w="1134" w:type="dxa"/>
            <w:tcBorders>
              <w:top w:val="single" w:sz="4" w:space="0" w:color="auto"/>
              <w:left w:val="single" w:sz="4" w:space="0" w:color="auto"/>
              <w:bottom w:val="single" w:sz="4" w:space="0" w:color="auto"/>
              <w:right w:val="single" w:sz="4" w:space="0" w:color="auto"/>
            </w:tcBorders>
            <w:vAlign w:val="center"/>
          </w:tcPr>
          <w:p w14:paraId="789CD359" w14:textId="77777777" w:rsidR="0091472D" w:rsidRDefault="0091472D" w:rsidP="0091472D">
            <w:pPr>
              <w:spacing w:before="120" w:after="120"/>
              <w:jc w:val="center"/>
              <w:rPr>
                <w:rFonts w:ascii="Arial" w:hAnsi="Arial" w:cs="Arial"/>
                <w:b/>
                <w:bCs/>
              </w:rPr>
            </w:pPr>
          </w:p>
        </w:tc>
        <w:tc>
          <w:tcPr>
            <w:tcW w:w="1275" w:type="dxa"/>
            <w:tcBorders>
              <w:top w:val="single" w:sz="4" w:space="0" w:color="auto"/>
              <w:left w:val="single" w:sz="4" w:space="0" w:color="auto"/>
              <w:bottom w:val="single" w:sz="4" w:space="0" w:color="auto"/>
              <w:right w:val="single" w:sz="4" w:space="0" w:color="auto"/>
            </w:tcBorders>
            <w:vAlign w:val="center"/>
          </w:tcPr>
          <w:p w14:paraId="3364EC57" w14:textId="77777777" w:rsidR="0091472D" w:rsidRDefault="0091472D" w:rsidP="0091472D">
            <w:pPr>
              <w:spacing w:before="120" w:after="120"/>
              <w:jc w:val="center"/>
              <w:rPr>
                <w:rFonts w:ascii="Arial" w:hAnsi="Arial" w:cs="Arial"/>
                <w:b/>
                <w:bCs/>
              </w:rPr>
            </w:pPr>
          </w:p>
        </w:tc>
      </w:tr>
    </w:tbl>
    <w:p w14:paraId="3AB0BBA1" w14:textId="77777777" w:rsidR="0091472D" w:rsidRDefault="0091472D" w:rsidP="0091472D">
      <w:pPr>
        <w:spacing w:before="120" w:after="120"/>
        <w:jc w:val="center"/>
        <w:rPr>
          <w:rFonts w:ascii="Arial" w:hAnsi="Arial" w:cs="Arial"/>
          <w:bCs/>
        </w:rPr>
      </w:pPr>
      <w:r w:rsidRPr="002030B8">
        <w:rPr>
          <w:rFonts w:ascii="Arial" w:hAnsi="Arial" w:cs="Arial"/>
          <w:noProof/>
          <w:sz w:val="18"/>
          <w:szCs w:val="18"/>
        </w:rPr>
        <w:lastRenderedPageBreak/>
        <w:drawing>
          <wp:inline distT="0" distB="0" distL="0" distR="0" wp14:anchorId="4294535F" wp14:editId="4F4F3D93">
            <wp:extent cx="2314575" cy="2655859"/>
            <wp:effectExtent l="0" t="0" r="0" b="0"/>
            <wp:docPr id="464081810" name="Imagem 1" descr="C:\Users\emildo.oliveira\Downloads\IMG-20250204-WA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emildo.oliveira\Downloads\IMG-20250204-WA003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9975" cy="2662056"/>
                    </a:xfrm>
                    <a:prstGeom prst="rect">
                      <a:avLst/>
                    </a:prstGeom>
                    <a:noFill/>
                    <a:ln>
                      <a:noFill/>
                    </a:ln>
                  </pic:spPr>
                </pic:pic>
              </a:graphicData>
            </a:graphic>
          </wp:inline>
        </w:drawing>
      </w:r>
    </w:p>
    <w:p w14:paraId="291AD9BE" w14:textId="77777777" w:rsidR="0091472D" w:rsidRDefault="0091472D" w:rsidP="0091472D">
      <w:pPr>
        <w:spacing w:before="120" w:after="120"/>
        <w:jc w:val="center"/>
        <w:rPr>
          <w:rFonts w:ascii="Arial" w:hAnsi="Arial" w:cs="Arial"/>
          <w:b/>
          <w:i/>
          <w:iCs/>
          <w:u w:val="single"/>
        </w:rPr>
      </w:pPr>
    </w:p>
    <w:p w14:paraId="06202817" w14:textId="77777777" w:rsidR="0091472D" w:rsidRPr="0015159D" w:rsidRDefault="0091472D" w:rsidP="0091472D">
      <w:pPr>
        <w:spacing w:before="120" w:after="120"/>
        <w:jc w:val="center"/>
        <w:rPr>
          <w:rFonts w:ascii="Arial" w:hAnsi="Arial" w:cs="Arial"/>
          <w:b/>
          <w:i/>
          <w:iCs/>
          <w:u w:val="single"/>
        </w:rPr>
      </w:pPr>
      <w:r w:rsidRPr="0015159D">
        <w:rPr>
          <w:rFonts w:ascii="Arial" w:hAnsi="Arial" w:cs="Arial"/>
          <w:b/>
          <w:i/>
          <w:iCs/>
          <w:u w:val="single"/>
        </w:rPr>
        <w:t>Imagem meramente ilustrativa</w:t>
      </w:r>
    </w:p>
    <w:p w14:paraId="1AAEBA92" w14:textId="77777777" w:rsidR="0091472D" w:rsidRDefault="0091472D" w:rsidP="0091472D">
      <w:pPr>
        <w:spacing w:before="120" w:after="120"/>
        <w:jc w:val="both"/>
        <w:rPr>
          <w:rFonts w:ascii="Arial" w:hAnsi="Arial" w:cs="Arial"/>
          <w:bCs/>
        </w:rPr>
      </w:pPr>
    </w:p>
    <w:p w14:paraId="3C384011" w14:textId="77777777" w:rsidR="0091472D" w:rsidRPr="0091472D" w:rsidRDefault="0091472D" w:rsidP="0091472D">
      <w:pPr>
        <w:spacing w:before="120" w:after="120"/>
        <w:jc w:val="both"/>
        <w:rPr>
          <w:rFonts w:ascii="Tahoma" w:hAnsi="Tahoma" w:cs="Tahoma"/>
          <w:bCs/>
          <w:sz w:val="20"/>
          <w:szCs w:val="20"/>
        </w:rPr>
      </w:pPr>
      <w:r w:rsidRPr="0091472D">
        <w:rPr>
          <w:rFonts w:ascii="Tahoma" w:hAnsi="Tahoma" w:cs="Tahoma"/>
          <w:bCs/>
          <w:sz w:val="20"/>
          <w:szCs w:val="18"/>
        </w:rPr>
        <w:t xml:space="preserve">Entende-se por: </w:t>
      </w:r>
      <w:r w:rsidRPr="0091472D">
        <w:rPr>
          <w:rFonts w:ascii="Tahoma" w:hAnsi="Tahoma" w:cs="Tahoma"/>
          <w:b/>
          <w:bCs/>
          <w:sz w:val="20"/>
          <w:szCs w:val="18"/>
        </w:rPr>
        <w:t xml:space="preserve">Peças Genuínas </w:t>
      </w:r>
      <w:r w:rsidRPr="0091472D">
        <w:rPr>
          <w:rFonts w:ascii="Tahoma" w:hAnsi="Tahoma" w:cs="Tahoma"/>
          <w:sz w:val="20"/>
          <w:szCs w:val="18"/>
        </w:rPr>
        <w:t>s</w:t>
      </w:r>
      <w:r w:rsidRPr="0091472D">
        <w:rPr>
          <w:rFonts w:ascii="Tahoma" w:hAnsi="Tahoma" w:cs="Tahoma"/>
          <w:sz w:val="20"/>
          <w:szCs w:val="20"/>
          <w:shd w:val="clear" w:color="auto" w:fill="FFFFFF"/>
        </w:rPr>
        <w:t xml:space="preserve">ão fabricadas pela mesma empresa que produziu o equipamento onde a mesma será aplicada. Isso significa que elas passaram por inúmeros testes e foram elaboradas de acordo com a necessidade específica daquela máquina. </w:t>
      </w:r>
      <w:r w:rsidRPr="0091472D">
        <w:rPr>
          <w:rFonts w:ascii="Tahoma" w:hAnsi="Tahoma" w:cs="Tahoma"/>
          <w:bCs/>
          <w:sz w:val="20"/>
          <w:szCs w:val="20"/>
        </w:rPr>
        <w:t>Os</w:t>
      </w:r>
      <w:r w:rsidRPr="0091472D">
        <w:rPr>
          <w:rFonts w:ascii="Tahoma" w:hAnsi="Tahoma" w:cs="Tahoma"/>
          <w:b/>
          <w:i/>
          <w:sz w:val="20"/>
          <w:szCs w:val="20"/>
          <w:shd w:val="clear" w:color="auto" w:fill="FFFFFF"/>
        </w:rPr>
        <w:t xml:space="preserve"> produtos genuínos</w:t>
      </w:r>
      <w:r w:rsidRPr="0091472D">
        <w:rPr>
          <w:rFonts w:ascii="Tahoma" w:hAnsi="Tahoma" w:cs="Tahoma"/>
          <w:sz w:val="20"/>
          <w:szCs w:val="20"/>
          <w:shd w:val="clear" w:color="auto" w:fill="FFFFFF"/>
        </w:rPr>
        <w:t xml:space="preserve"> levam esse nome porque são os únicos homologados pelas montadoras/fabricantes do produto final e são parte integrante do equipamento que sai de fábrica.</w:t>
      </w:r>
    </w:p>
    <w:p w14:paraId="1EE85588" w14:textId="77777777" w:rsidR="0091472D" w:rsidRDefault="0091472D" w:rsidP="0091472D">
      <w:pPr>
        <w:pStyle w:val="Corpodetexto3"/>
        <w:spacing w:before="120"/>
        <w:jc w:val="both"/>
        <w:rPr>
          <w:rFonts w:ascii="Tahoma" w:hAnsi="Tahoma" w:cs="Tahoma"/>
          <w:b/>
          <w:bCs/>
          <w:sz w:val="20"/>
          <w:szCs w:val="12"/>
        </w:rPr>
      </w:pPr>
    </w:p>
    <w:p w14:paraId="54FE9B86" w14:textId="513CA73B" w:rsidR="0091472D" w:rsidRPr="0091472D" w:rsidRDefault="0091472D" w:rsidP="0091472D">
      <w:pPr>
        <w:pStyle w:val="Corpodetexto3"/>
        <w:spacing w:before="120"/>
        <w:jc w:val="both"/>
        <w:rPr>
          <w:rFonts w:ascii="Tahoma" w:hAnsi="Tahoma" w:cs="Tahoma"/>
          <w:b/>
          <w:bCs/>
          <w:sz w:val="20"/>
          <w:szCs w:val="12"/>
        </w:rPr>
      </w:pPr>
      <w:r w:rsidRPr="0091472D">
        <w:rPr>
          <w:rFonts w:ascii="Tahoma" w:hAnsi="Tahoma" w:cs="Tahoma"/>
          <w:b/>
          <w:bCs/>
          <w:sz w:val="20"/>
          <w:szCs w:val="12"/>
        </w:rPr>
        <w:t xml:space="preserve">Prazos: </w:t>
      </w:r>
      <w:r w:rsidRPr="0091472D">
        <w:rPr>
          <w:rFonts w:ascii="Tahoma" w:hAnsi="Tahoma" w:cs="Tahoma"/>
          <w:bCs/>
          <w:sz w:val="20"/>
          <w:szCs w:val="12"/>
        </w:rPr>
        <w:t>A ata de Registro de Preços terá prazo de vigência de 12 (doze) meses, podendo ser prorrogado, por igual período, desde que comprovada a manutenção da vantajosidade para a Administração Pública</w:t>
      </w:r>
      <w:r w:rsidRPr="0091472D">
        <w:rPr>
          <w:rFonts w:ascii="Tahoma" w:hAnsi="Tahoma" w:cs="Tahoma"/>
          <w:b/>
          <w:bCs/>
          <w:sz w:val="20"/>
          <w:szCs w:val="12"/>
        </w:rPr>
        <w:t xml:space="preserve">. </w:t>
      </w:r>
    </w:p>
    <w:p w14:paraId="46A14B3B" w14:textId="77777777" w:rsidR="0091472D" w:rsidRPr="0091472D" w:rsidRDefault="0091472D" w:rsidP="0091472D">
      <w:pPr>
        <w:pStyle w:val="WW-Corpodetexto2"/>
        <w:spacing w:before="240" w:after="240"/>
        <w:rPr>
          <w:rFonts w:ascii="Tahoma" w:hAnsi="Tahoma" w:cs="Tahoma"/>
          <w:bCs/>
          <w:sz w:val="20"/>
        </w:rPr>
      </w:pPr>
      <w:r w:rsidRPr="0091472D">
        <w:rPr>
          <w:rFonts w:ascii="Tahoma" w:hAnsi="Tahoma" w:cs="Tahoma"/>
          <w:bCs/>
          <w:sz w:val="20"/>
        </w:rPr>
        <w:t>O prazo de vigência da contratação será de até 90 (noventa) dias, contados da assinatura da ordem de fornecimento de materiais e, em caso de formalização de contratos, contados a partir do recebimento da Ordem de Início encaminhada pela CONTRATANTE, podendo o prazo a ser prorrogado, nos termos da legislação em vigor.</w:t>
      </w:r>
    </w:p>
    <w:p w14:paraId="34CFF153" w14:textId="77777777" w:rsidR="0091472D" w:rsidRPr="0091472D" w:rsidRDefault="0091472D" w:rsidP="0091472D">
      <w:pPr>
        <w:pStyle w:val="WW-Corpodetexto2"/>
        <w:spacing w:before="240" w:after="240"/>
        <w:rPr>
          <w:rFonts w:ascii="Tahoma" w:hAnsi="Tahoma" w:cs="Tahoma"/>
          <w:bCs/>
          <w:sz w:val="20"/>
        </w:rPr>
      </w:pPr>
      <w:r w:rsidRPr="0091472D">
        <w:rPr>
          <w:rFonts w:ascii="Tahoma" w:hAnsi="Tahoma" w:cs="Tahoma"/>
          <w:bCs/>
          <w:sz w:val="20"/>
        </w:rPr>
        <w:t>O prazo para entrega dos produtos será de até 10 (dez) dias corridos, a contar da assinatura da ordem de Fornecimento de Material e, em caso de formalização de contratos, contados a partir do recebimento da Ordem de Início encaminhada pela CONTRATANTE, podendo ser prorrogado a critério da CONTRATANTE.</w:t>
      </w:r>
    </w:p>
    <w:p w14:paraId="69B512CA" w14:textId="77777777" w:rsidR="0091472D" w:rsidRDefault="0091472D" w:rsidP="0091472D">
      <w:pPr>
        <w:spacing w:before="120" w:after="120"/>
        <w:jc w:val="both"/>
        <w:rPr>
          <w:rFonts w:ascii="Tahoma" w:hAnsi="Tahoma" w:cs="Tahoma"/>
          <w:b/>
          <w:bCs/>
          <w:sz w:val="20"/>
          <w:szCs w:val="18"/>
        </w:rPr>
      </w:pPr>
    </w:p>
    <w:p w14:paraId="2869BD4B" w14:textId="0CF68E12" w:rsidR="0091472D" w:rsidRPr="0091472D" w:rsidRDefault="0091472D" w:rsidP="0091472D">
      <w:pPr>
        <w:spacing w:before="120" w:after="120"/>
        <w:jc w:val="both"/>
        <w:rPr>
          <w:rFonts w:ascii="Tahoma" w:hAnsi="Tahoma" w:cs="Tahoma"/>
          <w:bCs/>
          <w:sz w:val="20"/>
          <w:szCs w:val="18"/>
        </w:rPr>
      </w:pPr>
      <w:r w:rsidRPr="0091472D">
        <w:rPr>
          <w:rFonts w:ascii="Tahoma" w:hAnsi="Tahoma" w:cs="Tahoma"/>
          <w:b/>
          <w:bCs/>
          <w:sz w:val="20"/>
          <w:szCs w:val="18"/>
        </w:rPr>
        <w:t>Critério de Julgamento</w:t>
      </w:r>
      <w:r w:rsidRPr="0091472D">
        <w:rPr>
          <w:rFonts w:ascii="Tahoma" w:hAnsi="Tahoma" w:cs="Tahoma"/>
          <w:bCs/>
          <w:sz w:val="20"/>
          <w:szCs w:val="18"/>
        </w:rPr>
        <w:t>: menor preço por item.</w:t>
      </w:r>
    </w:p>
    <w:p w14:paraId="7B8FAC4D" w14:textId="77777777" w:rsidR="0091472D" w:rsidRPr="0091472D" w:rsidRDefault="0091472D" w:rsidP="0091472D">
      <w:pPr>
        <w:spacing w:before="120" w:after="120"/>
        <w:jc w:val="both"/>
        <w:rPr>
          <w:rFonts w:ascii="Tahoma" w:hAnsi="Tahoma" w:cs="Tahoma"/>
          <w:bCs/>
          <w:sz w:val="20"/>
          <w:szCs w:val="18"/>
        </w:rPr>
      </w:pPr>
    </w:p>
    <w:p w14:paraId="51D1FFCE" w14:textId="77777777" w:rsidR="0091472D" w:rsidRPr="0091472D" w:rsidRDefault="0091472D" w:rsidP="0091472D">
      <w:pPr>
        <w:pStyle w:val="Ttulo1"/>
        <w:tabs>
          <w:tab w:val="left" w:pos="0"/>
        </w:tabs>
        <w:spacing w:before="120" w:after="120"/>
        <w:rPr>
          <w:rFonts w:ascii="Tahoma" w:hAnsi="Tahoma" w:cs="Tahoma"/>
          <w:bCs/>
          <w:color w:val="FF0000"/>
          <w:sz w:val="20"/>
          <w:szCs w:val="20"/>
        </w:rPr>
      </w:pPr>
      <w:r w:rsidRPr="0091472D">
        <w:rPr>
          <w:rFonts w:ascii="Tahoma" w:hAnsi="Tahoma" w:cs="Tahoma"/>
          <w:color w:val="FF0000"/>
          <w:sz w:val="20"/>
          <w:szCs w:val="20"/>
          <w:u w:val="single"/>
        </w:rPr>
        <w:lastRenderedPageBreak/>
        <w:t>Dados Bancários</w:t>
      </w:r>
    </w:p>
    <w:p w14:paraId="004F692B" w14:textId="77777777" w:rsidR="0091472D" w:rsidRPr="0091472D" w:rsidRDefault="0091472D" w:rsidP="0091472D">
      <w:pPr>
        <w:rPr>
          <w:rFonts w:ascii="Tahoma" w:hAnsi="Tahoma" w:cs="Tahoma"/>
          <w:b/>
          <w:bCs/>
          <w:color w:val="FF0000"/>
          <w:sz w:val="20"/>
          <w:szCs w:val="18"/>
        </w:rPr>
      </w:pPr>
      <w:r w:rsidRPr="0091472D">
        <w:rPr>
          <w:rFonts w:ascii="Tahoma" w:hAnsi="Tahoma" w:cs="Tahoma"/>
          <w:b/>
          <w:bCs/>
          <w:color w:val="FF0000"/>
          <w:sz w:val="20"/>
          <w:szCs w:val="18"/>
        </w:rPr>
        <w:t>Número do Banco:</w:t>
      </w:r>
    </w:p>
    <w:p w14:paraId="0182363F" w14:textId="77777777" w:rsidR="0091472D" w:rsidRPr="0091472D" w:rsidRDefault="0091472D" w:rsidP="0091472D">
      <w:pPr>
        <w:rPr>
          <w:rFonts w:ascii="Tahoma" w:hAnsi="Tahoma" w:cs="Tahoma"/>
          <w:b/>
          <w:bCs/>
          <w:color w:val="FF0000"/>
          <w:sz w:val="20"/>
          <w:szCs w:val="18"/>
        </w:rPr>
      </w:pPr>
      <w:r w:rsidRPr="0091472D">
        <w:rPr>
          <w:rFonts w:ascii="Tahoma" w:hAnsi="Tahoma" w:cs="Tahoma"/>
          <w:b/>
          <w:bCs/>
          <w:color w:val="FF0000"/>
          <w:sz w:val="20"/>
          <w:szCs w:val="18"/>
        </w:rPr>
        <w:t>Nome da Agência:</w:t>
      </w:r>
    </w:p>
    <w:p w14:paraId="7B67B506" w14:textId="77777777" w:rsidR="0091472D" w:rsidRPr="0091472D" w:rsidRDefault="0091472D" w:rsidP="0091472D">
      <w:pPr>
        <w:rPr>
          <w:rFonts w:ascii="Tahoma" w:hAnsi="Tahoma" w:cs="Tahoma"/>
          <w:b/>
          <w:bCs/>
          <w:color w:val="FF0000"/>
          <w:sz w:val="20"/>
          <w:szCs w:val="18"/>
        </w:rPr>
      </w:pPr>
      <w:r w:rsidRPr="0091472D">
        <w:rPr>
          <w:rFonts w:ascii="Tahoma" w:hAnsi="Tahoma" w:cs="Tahoma"/>
          <w:b/>
          <w:bCs/>
          <w:color w:val="FF0000"/>
          <w:sz w:val="20"/>
          <w:szCs w:val="18"/>
        </w:rPr>
        <w:t>Número da Agência:</w:t>
      </w:r>
    </w:p>
    <w:p w14:paraId="5498A0D9" w14:textId="77777777" w:rsidR="0091472D" w:rsidRPr="0091472D" w:rsidRDefault="0091472D" w:rsidP="0091472D">
      <w:pPr>
        <w:rPr>
          <w:rFonts w:ascii="Tahoma" w:hAnsi="Tahoma" w:cs="Tahoma"/>
          <w:bCs/>
          <w:sz w:val="20"/>
          <w:szCs w:val="18"/>
        </w:rPr>
      </w:pPr>
      <w:r w:rsidRPr="0091472D">
        <w:rPr>
          <w:rFonts w:ascii="Tahoma" w:hAnsi="Tahoma" w:cs="Tahoma"/>
          <w:b/>
          <w:bCs/>
          <w:color w:val="FF0000"/>
          <w:sz w:val="20"/>
          <w:szCs w:val="18"/>
        </w:rPr>
        <w:t>Conta Corrente:</w:t>
      </w:r>
    </w:p>
    <w:p w14:paraId="01971EC8" w14:textId="77777777" w:rsidR="0091472D" w:rsidRDefault="0091472D" w:rsidP="0091472D">
      <w:pPr>
        <w:spacing w:before="120" w:after="120"/>
        <w:jc w:val="both"/>
        <w:rPr>
          <w:rFonts w:ascii="Arial" w:hAnsi="Arial" w:cs="Arial"/>
          <w:bCs/>
        </w:rPr>
      </w:pPr>
    </w:p>
    <w:p w14:paraId="5F20CEEF" w14:textId="629ECFCF" w:rsidR="0091472D" w:rsidRDefault="0091472D" w:rsidP="0091472D">
      <w:pPr>
        <w:spacing w:before="120" w:after="120"/>
        <w:jc w:val="both"/>
        <w:rPr>
          <w:rFonts w:ascii="Arial" w:hAnsi="Arial" w:cs="Arial"/>
          <w:bCs/>
        </w:rPr>
      </w:pPr>
      <w:r>
        <w:rPr>
          <w:rFonts w:ascii="Arial" w:hAnsi="Arial" w:cs="Arial"/>
          <w:noProof/>
        </w:rPr>
        <mc:AlternateContent>
          <mc:Choice Requires="wps">
            <w:drawing>
              <wp:anchor distT="0" distB="0" distL="114300" distR="114300" simplePos="0" relativeHeight="251660288" behindDoc="0" locked="0" layoutInCell="1" allowOverlap="1" wp14:anchorId="2DFA16FB" wp14:editId="3C5003F8">
                <wp:simplePos x="0" y="0"/>
                <wp:positionH relativeFrom="column">
                  <wp:posOffset>71120</wp:posOffset>
                </wp:positionH>
                <wp:positionV relativeFrom="paragraph">
                  <wp:posOffset>194945</wp:posOffset>
                </wp:positionV>
                <wp:extent cx="5766435" cy="866775"/>
                <wp:effectExtent l="0" t="0" r="24765" b="28575"/>
                <wp:wrapNone/>
                <wp:docPr id="2" name="_x0000_s1036"/>
                <wp:cNvGraphicFramePr/>
                <a:graphic xmlns:a="http://schemas.openxmlformats.org/drawingml/2006/main">
                  <a:graphicData uri="http://schemas.microsoft.com/office/word/2010/wordprocessingShape">
                    <wps:wsp>
                      <wps:cNvSpPr txBox="1"/>
                      <wps:spPr bwMode="auto">
                        <a:xfrm>
                          <a:off x="0" y="0"/>
                          <a:ext cx="5766435" cy="866775"/>
                        </a:xfrm>
                        <a:prstGeom prst="rect">
                          <a:avLst/>
                        </a:prstGeom>
                        <a:solidFill>
                          <a:srgbClr val="FFFFFF"/>
                        </a:solidFill>
                        <a:ln>
                          <a:solidFill>
                            <a:srgbClr val="000000"/>
                          </a:solidFill>
                        </a:ln>
                      </wps:spPr>
                      <wps:txbx>
                        <w:txbxContent>
                          <w:p w14:paraId="309D7CC1" w14:textId="77777777" w:rsidR="0091472D" w:rsidRPr="0091472D" w:rsidRDefault="0091472D" w:rsidP="0091472D">
                            <w:pPr>
                              <w:jc w:val="both"/>
                              <w:rPr>
                                <w:sz w:val="20"/>
                                <w:szCs w:val="18"/>
                              </w:rPr>
                            </w:pPr>
                            <w:r w:rsidRPr="0091472D">
                              <w:rPr>
                                <w:rFonts w:ascii="Tahoma" w:hAnsi="Tahoma" w:cs="Tahoma"/>
                                <w:b/>
                                <w:bCs/>
                                <w:sz w:val="20"/>
                                <w:szCs w:val="18"/>
                              </w:rPr>
                              <w:t>Declaramos inteira submissão à Lei Federal n.º 13.303, de 30/06/2016, ao Decreto Rio nº 44.698 de 29/06/2018 e ao Regulamento Geral do Código de Administração Financeira e Contabilidade Pública do Município do Rio de Janeiro - R.G.C.A.F., aprovado pelo Decreto nº 3.221 de 18/09/81, com alterações resultantes da Lei 8.883/94.</w:t>
                            </w:r>
                          </w:p>
                        </w:txbxContent>
                      </wps:txbx>
                      <wps:bodyPr wrap="square" lIns="91440" tIns="45720" rIns="91440" bIns="45720" upright="1">
                        <a:noAutofit/>
                      </wps:bodyPr>
                    </wps:wsp>
                  </a:graphicData>
                </a:graphic>
                <wp14:sizeRelH relativeFrom="margin">
                  <wp14:pctWidth>0</wp14:pctWidth>
                </wp14:sizeRelH>
                <wp14:sizeRelV relativeFrom="margin">
                  <wp14:pctHeight>0</wp14:pctHeight>
                </wp14:sizeRelV>
              </wp:anchor>
            </w:drawing>
          </mc:Choice>
          <mc:Fallback>
            <w:pict>
              <v:shapetype w14:anchorId="2DFA16FB" id="_x0000_t202" coordsize="21600,21600" o:spt="202" path="m,l,21600r21600,l21600,xe">
                <v:stroke joinstyle="miter"/>
                <v:path gradientshapeok="t" o:connecttype="rect"/>
              </v:shapetype>
              <v:shape id="_x0000_s1036" o:spid="_x0000_s1026" type="#_x0000_t202" style="position:absolute;left:0;text-align:left;margin-left:5.6pt;margin-top:15.35pt;width:454.05pt;height:6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">
                <v:textbox>
                  <w:txbxContent>
                    <w:p w14:paraId="309D7CC1" w14:textId="77777777" w:rsidR="0091472D" w:rsidRPr="0091472D" w:rsidRDefault="0091472D" w:rsidP="0091472D">
                      <w:pPr>
                        <w:jc w:val="both"/>
                        <w:rPr>
                          <w:sz w:val="20"/>
                          <w:szCs w:val="18"/>
                        </w:rPr>
                      </w:pPr>
                      <w:r w:rsidRPr="0091472D">
                        <w:rPr>
                          <w:rFonts w:ascii="Tahoma" w:hAnsi="Tahoma" w:cs="Tahoma"/>
                          <w:b/>
                          <w:bCs/>
                          <w:sz w:val="20"/>
                          <w:szCs w:val="18"/>
                        </w:rPr>
                        <w:t>Declaramos inteira submissão à Lei Federal n.º 13.303, de 30/06/2016, ao Decreto Rio nº 44.698 de 29/06/2018 e ao Regulamento Geral do Código de Administração Financeira e Contabilidade Pública do Município do Rio de Janeiro - R.G.C.A.F., aprovado pelo Decreto nº 3.221 de 18/09/81, com alterações resultantes da Lei 8.883/94.</w:t>
                      </w:r>
                    </w:p>
                  </w:txbxContent>
                </v:textbox>
              </v:shape>
            </w:pict>
          </mc:Fallback>
        </mc:AlternateContent>
      </w:r>
    </w:p>
    <w:p w14:paraId="08AF9160" w14:textId="77777777" w:rsidR="0091472D" w:rsidRDefault="0091472D" w:rsidP="0091472D">
      <w:pPr>
        <w:spacing w:before="120" w:after="120"/>
        <w:jc w:val="both"/>
        <w:rPr>
          <w:rFonts w:ascii="Arial" w:hAnsi="Arial" w:cs="Arial"/>
          <w:bCs/>
        </w:rPr>
      </w:pPr>
    </w:p>
    <w:p w14:paraId="5268CE97" w14:textId="77777777" w:rsidR="0091472D" w:rsidRDefault="0091472D" w:rsidP="0091472D">
      <w:pPr>
        <w:spacing w:before="120" w:after="120"/>
        <w:jc w:val="both"/>
        <w:rPr>
          <w:rFonts w:ascii="Arial" w:hAnsi="Arial" w:cs="Arial"/>
          <w:bCs/>
        </w:rPr>
      </w:pPr>
    </w:p>
    <w:p w14:paraId="19CA51F9" w14:textId="77777777" w:rsidR="0091472D" w:rsidRDefault="0091472D" w:rsidP="0091472D">
      <w:pPr>
        <w:spacing w:before="120" w:after="120"/>
        <w:jc w:val="both"/>
        <w:rPr>
          <w:rFonts w:ascii="Arial" w:hAnsi="Arial" w:cs="Arial"/>
          <w:bCs/>
        </w:rPr>
      </w:pPr>
    </w:p>
    <w:p w14:paraId="01B76C24" w14:textId="77777777" w:rsidR="0091472D" w:rsidRDefault="0091472D" w:rsidP="0091472D">
      <w:pPr>
        <w:spacing w:before="120" w:after="120"/>
        <w:rPr>
          <w:rFonts w:ascii="Arial" w:hAnsi="Arial" w:cs="Arial"/>
          <w:b/>
          <w:bCs/>
          <w:color w:val="FF0000"/>
        </w:rPr>
      </w:pPr>
      <w:r>
        <w:rPr>
          <w:rFonts w:ascii="Arial" w:hAnsi="Arial" w:cs="Arial"/>
          <w:b/>
          <w:bCs/>
          <w:noProof/>
          <w:color w:val="FF0000"/>
        </w:rPr>
        <mc:AlternateContent>
          <mc:Choice Requires="wps">
            <w:drawing>
              <wp:anchor distT="0" distB="0" distL="114300" distR="114300" simplePos="0" relativeHeight="251661312" behindDoc="0" locked="0" layoutInCell="1" allowOverlap="1" wp14:anchorId="1DBAAEF8" wp14:editId="4AF10181">
                <wp:simplePos x="0" y="0"/>
                <wp:positionH relativeFrom="column">
                  <wp:posOffset>56515</wp:posOffset>
                </wp:positionH>
                <wp:positionV relativeFrom="paragraph">
                  <wp:posOffset>41910</wp:posOffset>
                </wp:positionV>
                <wp:extent cx="5782962" cy="453081"/>
                <wp:effectExtent l="0" t="0" r="8255" b="4445"/>
                <wp:wrapNone/>
                <wp:docPr id="3" name="_x0000_s1037"/>
                <wp:cNvGraphicFramePr/>
                <a:graphic xmlns:a="http://schemas.openxmlformats.org/drawingml/2006/main">
                  <a:graphicData uri="http://schemas.microsoft.com/office/word/2010/wordprocessingShape">
                    <wps:wsp>
                      <wps:cNvSpPr txBox="1"/>
                      <wps:spPr bwMode="auto">
                        <a:xfrm>
                          <a:off x="0" y="0"/>
                          <a:ext cx="5782962" cy="453081"/>
                        </a:xfrm>
                        <a:prstGeom prst="rect">
                          <a:avLst/>
                        </a:prstGeom>
                        <a:solidFill>
                          <a:srgbClr val="FFFFFF"/>
                        </a:solidFill>
                        <a:ln>
                          <a:solidFill>
                            <a:srgbClr val="000000"/>
                          </a:solidFill>
                        </a:ln>
                      </wps:spPr>
                      <wps:txbx>
                        <w:txbxContent>
                          <w:p w14:paraId="24C7D7F3" w14:textId="77777777" w:rsidR="0091472D" w:rsidRPr="0091472D" w:rsidRDefault="0091472D" w:rsidP="0091472D">
                            <w:pPr>
                              <w:jc w:val="both"/>
                              <w:rPr>
                                <w:sz w:val="20"/>
                                <w:szCs w:val="18"/>
                              </w:rPr>
                            </w:pPr>
                            <w:r w:rsidRPr="0091472D">
                              <w:rPr>
                                <w:rFonts w:ascii="Tahoma" w:hAnsi="Tahoma" w:cs="Tahoma"/>
                                <w:b/>
                                <w:bCs/>
                                <w:sz w:val="20"/>
                                <w:szCs w:val="18"/>
                              </w:rPr>
                              <w:t xml:space="preserve">No que concerne às vedações de participação em licitação, declaramos atender ao disposto no </w:t>
                            </w:r>
                            <w:proofErr w:type="spellStart"/>
                            <w:r w:rsidRPr="0091472D">
                              <w:rPr>
                                <w:rFonts w:ascii="Tahoma" w:hAnsi="Tahoma" w:cs="Tahoma"/>
                                <w:b/>
                                <w:bCs/>
                                <w:sz w:val="20"/>
                                <w:szCs w:val="18"/>
                              </w:rPr>
                              <w:t>Art</w:t>
                            </w:r>
                            <w:proofErr w:type="spellEnd"/>
                            <w:r w:rsidRPr="0091472D">
                              <w:rPr>
                                <w:rFonts w:ascii="Tahoma" w:hAnsi="Tahoma" w:cs="Tahoma"/>
                                <w:b/>
                                <w:bCs/>
                                <w:sz w:val="20"/>
                                <w:szCs w:val="18"/>
                              </w:rPr>
                              <w:t xml:space="preserve"> 38 da Lei 13.303/16, no </w:t>
                            </w:r>
                            <w:proofErr w:type="spellStart"/>
                            <w:r w:rsidRPr="0091472D">
                              <w:rPr>
                                <w:rFonts w:ascii="Tahoma" w:hAnsi="Tahoma" w:cs="Tahoma"/>
                                <w:b/>
                                <w:bCs/>
                                <w:sz w:val="20"/>
                                <w:szCs w:val="18"/>
                              </w:rPr>
                              <w:t>Art</w:t>
                            </w:r>
                            <w:proofErr w:type="spellEnd"/>
                            <w:r w:rsidRPr="0091472D">
                              <w:rPr>
                                <w:rFonts w:ascii="Tahoma" w:hAnsi="Tahoma" w:cs="Tahoma"/>
                                <w:b/>
                                <w:bCs/>
                                <w:sz w:val="20"/>
                                <w:szCs w:val="18"/>
                              </w:rPr>
                              <w:t xml:space="preserve"> 48 do Decreto Rio nº 44.698/18.</w:t>
                            </w:r>
                          </w:p>
                        </w:txbxContent>
                      </wps:txbx>
                      <wps:bodyPr wrap="square" lIns="91440" tIns="45720" rIns="91440" bIns="45720" upright="1">
                        <a:noAutofit/>
                      </wps:bodyPr>
                    </wps:wsp>
                  </a:graphicData>
                </a:graphic>
                <wp14:sizeRelH relativeFrom="margin">
                  <wp14:pctWidth>0</wp14:pctWidth>
                </wp14:sizeRelH>
                <wp14:sizeRelV relativeFrom="margin">
                  <wp14:pctHeight>0</wp14:pctHeight>
                </wp14:sizeRelV>
              </wp:anchor>
            </w:drawing>
          </mc:Choice>
          <mc:Fallback>
            <w:pict>
              <v:shape w14:anchorId="1DBAAEF8" id="_x0000_s1037" o:spid="_x0000_s1027" type="#_x0000_t202" style="position:absolute;left:0;text-align:left;margin-left:4.45pt;margin-top:3.3pt;width:455.35pt;height:3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">
                <v:textbox>
                  <w:txbxContent>
                    <w:p w14:paraId="24C7D7F3" w14:textId="77777777" w:rsidR="0091472D" w:rsidRPr="0091472D" w:rsidRDefault="0091472D" w:rsidP="0091472D">
                      <w:pPr>
                        <w:jc w:val="both"/>
                        <w:rPr>
                          <w:sz w:val="20"/>
                          <w:szCs w:val="18"/>
                        </w:rPr>
                      </w:pPr>
                      <w:r w:rsidRPr="0091472D">
                        <w:rPr>
                          <w:rFonts w:ascii="Tahoma" w:hAnsi="Tahoma" w:cs="Tahoma"/>
                          <w:b/>
                          <w:bCs/>
                          <w:sz w:val="20"/>
                          <w:szCs w:val="18"/>
                        </w:rPr>
                        <w:t xml:space="preserve">No que concerne às vedações de participação em licitação, declaramos atender ao disposto no </w:t>
                      </w:r>
                      <w:proofErr w:type="spellStart"/>
                      <w:r w:rsidRPr="0091472D">
                        <w:rPr>
                          <w:rFonts w:ascii="Tahoma" w:hAnsi="Tahoma" w:cs="Tahoma"/>
                          <w:b/>
                          <w:bCs/>
                          <w:sz w:val="20"/>
                          <w:szCs w:val="18"/>
                        </w:rPr>
                        <w:t>Art</w:t>
                      </w:r>
                      <w:proofErr w:type="spellEnd"/>
                      <w:r w:rsidRPr="0091472D">
                        <w:rPr>
                          <w:rFonts w:ascii="Tahoma" w:hAnsi="Tahoma" w:cs="Tahoma"/>
                          <w:b/>
                          <w:bCs/>
                          <w:sz w:val="20"/>
                          <w:szCs w:val="18"/>
                        </w:rPr>
                        <w:t xml:space="preserve"> 38 da Lei 13.303/16, no </w:t>
                      </w:r>
                      <w:proofErr w:type="spellStart"/>
                      <w:r w:rsidRPr="0091472D">
                        <w:rPr>
                          <w:rFonts w:ascii="Tahoma" w:hAnsi="Tahoma" w:cs="Tahoma"/>
                          <w:b/>
                          <w:bCs/>
                          <w:sz w:val="20"/>
                          <w:szCs w:val="18"/>
                        </w:rPr>
                        <w:t>Art</w:t>
                      </w:r>
                      <w:proofErr w:type="spellEnd"/>
                      <w:r w:rsidRPr="0091472D">
                        <w:rPr>
                          <w:rFonts w:ascii="Tahoma" w:hAnsi="Tahoma" w:cs="Tahoma"/>
                          <w:b/>
                          <w:bCs/>
                          <w:sz w:val="20"/>
                          <w:szCs w:val="18"/>
                        </w:rPr>
                        <w:t xml:space="preserve"> 48 do Decreto Rio nº 44.698/18.</w:t>
                      </w:r>
                    </w:p>
                  </w:txbxContent>
                </v:textbox>
              </v:shape>
            </w:pict>
          </mc:Fallback>
        </mc:AlternateContent>
      </w:r>
    </w:p>
    <w:p w14:paraId="74BC5AC5" w14:textId="77777777" w:rsidR="0091472D" w:rsidRDefault="0091472D" w:rsidP="0091472D">
      <w:pPr>
        <w:spacing w:before="120" w:after="120"/>
        <w:rPr>
          <w:rFonts w:ascii="Arial" w:hAnsi="Arial" w:cs="Arial"/>
          <w:b/>
          <w:bCs/>
          <w:color w:val="FF0000"/>
        </w:rPr>
      </w:pPr>
    </w:p>
    <w:p w14:paraId="78F33286" w14:textId="77777777" w:rsidR="0091472D" w:rsidRDefault="0091472D" w:rsidP="0091472D">
      <w:pPr>
        <w:spacing w:before="120" w:after="120"/>
        <w:rPr>
          <w:rFonts w:ascii="Arial" w:hAnsi="Arial" w:cs="Arial"/>
          <w:b/>
          <w:bCs/>
          <w:color w:val="FF0000"/>
        </w:rPr>
      </w:pPr>
      <w:r>
        <w:rPr>
          <w:rFonts w:ascii="Arial" w:hAnsi="Arial" w:cs="Arial"/>
          <w:b/>
          <w:bCs/>
          <w:noProof/>
          <w:color w:val="FF0000"/>
        </w:rPr>
        <mc:AlternateContent>
          <mc:Choice Requires="wps">
            <w:drawing>
              <wp:anchor distT="0" distB="0" distL="114300" distR="114300" simplePos="0" relativeHeight="251662336" behindDoc="0" locked="0" layoutInCell="1" allowOverlap="1" wp14:anchorId="612781EA" wp14:editId="43AFD064">
                <wp:simplePos x="0" y="0"/>
                <wp:positionH relativeFrom="column">
                  <wp:posOffset>56687</wp:posOffset>
                </wp:positionH>
                <wp:positionV relativeFrom="paragraph">
                  <wp:posOffset>11928</wp:posOffset>
                </wp:positionV>
                <wp:extent cx="5791200" cy="444843"/>
                <wp:effectExtent l="0" t="0" r="0" b="0"/>
                <wp:wrapNone/>
                <wp:docPr id="4" name="_x0000_s1038"/>
                <wp:cNvGraphicFramePr/>
                <a:graphic xmlns:a="http://schemas.openxmlformats.org/drawingml/2006/main">
                  <a:graphicData uri="http://schemas.microsoft.com/office/word/2010/wordprocessingShape">
                    <wps:wsp>
                      <wps:cNvSpPr txBox="1"/>
                      <wps:spPr bwMode="auto">
                        <a:xfrm>
                          <a:off x="0" y="0"/>
                          <a:ext cx="5791200" cy="444843"/>
                        </a:xfrm>
                        <a:prstGeom prst="rect">
                          <a:avLst/>
                        </a:prstGeom>
                        <a:solidFill>
                          <a:srgbClr val="FFFFFF"/>
                        </a:solidFill>
                        <a:ln>
                          <a:solidFill>
                            <a:srgbClr val="000000"/>
                          </a:solidFill>
                        </a:ln>
                      </wps:spPr>
                      <wps:txbx>
                        <w:txbxContent>
                          <w:p w14:paraId="21B444F8" w14:textId="77777777" w:rsidR="0091472D" w:rsidRPr="0091472D" w:rsidRDefault="0091472D" w:rsidP="0091472D">
                            <w:pPr>
                              <w:rPr>
                                <w:sz w:val="20"/>
                                <w:szCs w:val="18"/>
                              </w:rPr>
                            </w:pPr>
                            <w:r w:rsidRPr="0091472D">
                              <w:rPr>
                                <w:rFonts w:ascii="Tahoma" w:hAnsi="Tahoma" w:cs="Tahoma"/>
                                <w:b/>
                                <w:bCs/>
                                <w:sz w:val="20"/>
                                <w:szCs w:val="18"/>
                              </w:rPr>
                              <w:t>Declaramos que a aquisição citada atende ao termo de referência indicado na solicitação da proposta.</w:t>
                            </w:r>
                          </w:p>
                        </w:txbxContent>
                      </wps:txbx>
                      <wps:bodyPr wrap="square" lIns="91440" tIns="45720" rIns="91440" bIns="45720" upright="1">
                        <a:noAutofit/>
                      </wps:bodyPr>
                    </wps:wsp>
                  </a:graphicData>
                </a:graphic>
                <wp14:sizeRelH relativeFrom="margin">
                  <wp14:pctWidth>0</wp14:pctWidth>
                </wp14:sizeRelH>
                <wp14:sizeRelV relativeFrom="margin">
                  <wp14:pctHeight>0</wp14:pctHeight>
                </wp14:sizeRelV>
              </wp:anchor>
            </w:drawing>
          </mc:Choice>
          <mc:Fallback>
            <w:pict>
              <v:shape w14:anchorId="612781EA" id="_x0000_s1038" o:spid="_x0000_s1028" type="#_x0000_t202" style="position:absolute;left:0;text-align:left;margin-left:4.45pt;margin-top:.95pt;width:456pt;height:3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">
                <v:textbox>
                  <w:txbxContent>
                    <w:p w14:paraId="21B444F8" w14:textId="77777777" w:rsidR="0091472D" w:rsidRPr="0091472D" w:rsidRDefault="0091472D" w:rsidP="0091472D">
                      <w:pPr>
                        <w:rPr>
                          <w:sz w:val="20"/>
                          <w:szCs w:val="18"/>
                        </w:rPr>
                      </w:pPr>
                      <w:r w:rsidRPr="0091472D">
                        <w:rPr>
                          <w:rFonts w:ascii="Tahoma" w:hAnsi="Tahoma" w:cs="Tahoma"/>
                          <w:b/>
                          <w:bCs/>
                          <w:sz w:val="20"/>
                          <w:szCs w:val="18"/>
                        </w:rPr>
                        <w:t>Declaramos que a aquisição citada atende ao termo de referência indicado na solicitação da proposta.</w:t>
                      </w:r>
                    </w:p>
                  </w:txbxContent>
                </v:textbox>
              </v:shape>
            </w:pict>
          </mc:Fallback>
        </mc:AlternateContent>
      </w:r>
    </w:p>
    <w:p w14:paraId="24E6324C" w14:textId="77777777" w:rsidR="0091472D" w:rsidRDefault="0091472D" w:rsidP="0091472D">
      <w:pPr>
        <w:spacing w:before="120" w:after="120"/>
        <w:rPr>
          <w:rFonts w:ascii="Arial" w:hAnsi="Arial" w:cs="Arial"/>
          <w:b/>
          <w:bCs/>
          <w:color w:val="FF0000"/>
        </w:rPr>
      </w:pPr>
      <w:r>
        <w:rPr>
          <w:rFonts w:ascii="Arial" w:hAnsi="Arial" w:cs="Arial"/>
          <w:b/>
          <w:bCs/>
          <w:noProof/>
          <w:color w:val="FF0000"/>
        </w:rPr>
        <mc:AlternateContent>
          <mc:Choice Requires="wps">
            <w:drawing>
              <wp:anchor distT="0" distB="0" distL="114300" distR="114300" simplePos="0" relativeHeight="251663360" behindDoc="0" locked="0" layoutInCell="1" allowOverlap="1" wp14:anchorId="4ADA52C3" wp14:editId="3F312210">
                <wp:simplePos x="0" y="0"/>
                <wp:positionH relativeFrom="column">
                  <wp:posOffset>52070</wp:posOffset>
                </wp:positionH>
                <wp:positionV relativeFrom="paragraph">
                  <wp:posOffset>228600</wp:posOffset>
                </wp:positionV>
                <wp:extent cx="5791200" cy="676275"/>
                <wp:effectExtent l="0" t="0" r="19050" b="28575"/>
                <wp:wrapNone/>
                <wp:docPr id="5" name="_x0000_s1039"/>
                <wp:cNvGraphicFramePr/>
                <a:graphic xmlns:a="http://schemas.openxmlformats.org/drawingml/2006/main">
                  <a:graphicData uri="http://schemas.microsoft.com/office/word/2010/wordprocessingShape">
                    <wps:wsp>
                      <wps:cNvSpPr txBox="1"/>
                      <wps:spPr bwMode="auto">
                        <a:xfrm>
                          <a:off x="0" y="0"/>
                          <a:ext cx="5791200" cy="676275"/>
                        </a:xfrm>
                        <a:prstGeom prst="rect">
                          <a:avLst/>
                        </a:prstGeom>
                        <a:solidFill>
                          <a:srgbClr val="FFFFFF"/>
                        </a:solidFill>
                        <a:ln>
                          <a:solidFill>
                            <a:srgbClr val="000000"/>
                          </a:solidFill>
                        </a:ln>
                      </wps:spPr>
                      <wps:txbx>
                        <w:txbxContent>
                          <w:p w14:paraId="1BC6A0B5" w14:textId="77777777" w:rsidR="0091472D" w:rsidRDefault="0091472D" w:rsidP="0091472D">
                            <w:pPr>
                              <w:pStyle w:val="PargrafodaLista"/>
                              <w:tabs>
                                <w:tab w:val="left" w:pos="284"/>
                              </w:tabs>
                              <w:spacing w:after="240" w:line="276" w:lineRule="auto"/>
                              <w:ind w:left="0"/>
                            </w:pPr>
                            <w:r>
                              <w:rPr>
                                <w:rFonts w:ascii="Tahoma" w:hAnsi="Tahoma" w:cs="Tahoma"/>
                                <w:b/>
                                <w:sz w:val="20"/>
                                <w:szCs w:val="20"/>
                              </w:rPr>
                              <w:t xml:space="preserve">Condições de pagamento: As usuais do Município, na forma do Termo de Referência. </w:t>
                            </w:r>
                          </w:p>
                          <w:p w14:paraId="2E100597" w14:textId="77777777" w:rsidR="0091472D" w:rsidRDefault="0091472D" w:rsidP="0091472D">
                            <w:pPr>
                              <w:pStyle w:val="PargrafodaLista"/>
                              <w:numPr>
                                <w:ilvl w:val="0"/>
                                <w:numId w:val="18"/>
                              </w:numPr>
                              <w:tabs>
                                <w:tab w:val="left" w:pos="284"/>
                              </w:tabs>
                              <w:suppressAutoHyphens w:val="0"/>
                              <w:spacing w:after="200" w:line="276" w:lineRule="auto"/>
                              <w:ind w:left="0" w:firstLine="0"/>
                            </w:pPr>
                            <w:r>
                              <w:rPr>
                                <w:rFonts w:ascii="Tahoma" w:hAnsi="Tahoma" w:cs="Tahoma"/>
                                <w:b/>
                                <w:sz w:val="20"/>
                                <w:szCs w:val="20"/>
                              </w:rPr>
                              <w:t>Validade da Proposta: 60 dias (sessenta dias)</w:t>
                            </w:r>
                          </w:p>
                        </w:txbxContent>
                      </wps:txbx>
                      <wps:bodyPr wrap="square" lIns="91440" tIns="45720" rIns="91440" bIns="45720" upright="1">
                        <a:noAutofit/>
                      </wps:bodyPr>
                    </wps:wsp>
                  </a:graphicData>
                </a:graphic>
                <wp14:sizeRelH relativeFrom="margin">
                  <wp14:pctWidth>0</wp14:pctWidth>
                </wp14:sizeRelH>
                <wp14:sizeRelV relativeFrom="margin">
                  <wp14:pctHeight>0</wp14:pctHeight>
                </wp14:sizeRelV>
              </wp:anchor>
            </w:drawing>
          </mc:Choice>
          <mc:Fallback>
            <w:pict>
              <v:shape w14:anchorId="4ADA52C3" id="_x0000_s1039" o:spid="_x0000_s1029" type="#_x0000_t202" style="position:absolute;left:0;text-align:left;margin-left:4.1pt;margin-top:18pt;width:456pt;height:5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">
                <v:textbox>
                  <w:txbxContent>
                    <w:p w14:paraId="1BC6A0B5" w14:textId="77777777" w:rsidR="0091472D" w:rsidRDefault="0091472D" w:rsidP="0091472D">
                      <w:pPr>
                        <w:pStyle w:val="PargrafodaLista"/>
                        <w:tabs>
                          <w:tab w:val="left" w:pos="284"/>
                        </w:tabs>
                        <w:spacing w:after="240" w:line="276" w:lineRule="auto"/>
                        <w:ind w:left="0"/>
                      </w:pPr>
                      <w:r>
                        <w:rPr>
                          <w:rFonts w:ascii="Tahoma" w:hAnsi="Tahoma" w:cs="Tahoma"/>
                          <w:b/>
                          <w:sz w:val="20"/>
                          <w:szCs w:val="20"/>
                        </w:rPr>
                        <w:t xml:space="preserve">Condições de pagamento: As usuais do Município, na forma do Termo de Referência. </w:t>
                      </w:r>
                    </w:p>
                    <w:p w14:paraId="2E100597" w14:textId="77777777" w:rsidR="0091472D" w:rsidRDefault="0091472D" w:rsidP="0091472D">
                      <w:pPr>
                        <w:pStyle w:val="PargrafodaLista"/>
                        <w:numPr>
                          <w:ilvl w:val="0"/>
                          <w:numId w:val="18"/>
                        </w:numPr>
                        <w:tabs>
                          <w:tab w:val="left" w:pos="284"/>
                        </w:tabs>
                        <w:suppressAutoHyphens w:val="0"/>
                        <w:spacing w:after="200" w:line="276" w:lineRule="auto"/>
                        <w:ind w:left="0" w:firstLine="0"/>
                      </w:pPr>
                      <w:r>
                        <w:rPr>
                          <w:rFonts w:ascii="Tahoma" w:hAnsi="Tahoma" w:cs="Tahoma"/>
                          <w:b/>
                          <w:sz w:val="20"/>
                          <w:szCs w:val="20"/>
                        </w:rPr>
                        <w:t>Validade da Proposta: 60 dias (sessenta dias)</w:t>
                      </w:r>
                    </w:p>
                  </w:txbxContent>
                </v:textbox>
              </v:shape>
            </w:pict>
          </mc:Fallback>
        </mc:AlternateContent>
      </w:r>
    </w:p>
    <w:p w14:paraId="2E244B94" w14:textId="77777777" w:rsidR="0091472D" w:rsidRDefault="0091472D" w:rsidP="0091472D">
      <w:pPr>
        <w:spacing w:before="120" w:after="120"/>
        <w:rPr>
          <w:rFonts w:ascii="Arial" w:hAnsi="Arial" w:cs="Arial"/>
          <w:b/>
          <w:bCs/>
          <w:color w:val="FF0000"/>
        </w:rPr>
      </w:pPr>
    </w:p>
    <w:p w14:paraId="4174288F" w14:textId="77777777" w:rsidR="0091472D" w:rsidRDefault="0091472D" w:rsidP="0091472D">
      <w:pPr>
        <w:spacing w:before="120" w:after="120"/>
        <w:rPr>
          <w:rFonts w:ascii="Arial" w:hAnsi="Arial" w:cs="Arial"/>
          <w:b/>
          <w:bCs/>
          <w:color w:val="FF0000"/>
        </w:rPr>
      </w:pPr>
    </w:p>
    <w:p w14:paraId="2044CDD8" w14:textId="77777777" w:rsidR="0091472D" w:rsidRDefault="0091472D" w:rsidP="0091472D">
      <w:pPr>
        <w:spacing w:before="120" w:after="120"/>
        <w:jc w:val="both"/>
        <w:rPr>
          <w:rFonts w:ascii="Arial" w:hAnsi="Arial" w:cs="Arial"/>
          <w:b/>
          <w:bCs/>
          <w:color w:val="FF0000"/>
          <w:sz w:val="28"/>
          <w:szCs w:val="28"/>
          <w:u w:val="single"/>
        </w:rPr>
      </w:pPr>
    </w:p>
    <w:p w14:paraId="0A998D6C" w14:textId="77777777" w:rsidR="0091472D" w:rsidRDefault="0091472D" w:rsidP="0091472D">
      <w:pPr>
        <w:spacing w:before="120" w:after="120"/>
        <w:jc w:val="both"/>
        <w:rPr>
          <w:rFonts w:ascii="Arial" w:hAnsi="Arial" w:cs="Arial"/>
          <w:b/>
          <w:bCs/>
          <w:color w:val="FF0000"/>
          <w:sz w:val="28"/>
          <w:szCs w:val="28"/>
          <w:u w:val="single"/>
        </w:rPr>
      </w:pPr>
    </w:p>
    <w:p w14:paraId="2735EEF5" w14:textId="77777777" w:rsidR="0091472D" w:rsidRPr="0091472D" w:rsidRDefault="0091472D" w:rsidP="0091472D">
      <w:pPr>
        <w:spacing w:before="120" w:after="120"/>
        <w:rPr>
          <w:rFonts w:ascii="Tahoma" w:hAnsi="Tahoma" w:cs="Tahoma"/>
          <w:b/>
          <w:bCs/>
          <w:color w:val="FF0000"/>
          <w:sz w:val="20"/>
          <w:szCs w:val="20"/>
        </w:rPr>
      </w:pPr>
      <w:r w:rsidRPr="0091472D">
        <w:rPr>
          <w:rFonts w:ascii="Tahoma" w:hAnsi="Tahoma" w:cs="Tahoma"/>
          <w:b/>
          <w:bCs/>
          <w:color w:val="FF0000"/>
          <w:sz w:val="20"/>
          <w:szCs w:val="20"/>
        </w:rPr>
        <w:t xml:space="preserve">Responsável: </w:t>
      </w:r>
    </w:p>
    <w:p w14:paraId="5B1CFF0D" w14:textId="77777777" w:rsidR="0091472D" w:rsidRPr="0091472D" w:rsidRDefault="0091472D" w:rsidP="0091472D">
      <w:pPr>
        <w:spacing w:before="120" w:after="120"/>
        <w:ind w:firstLine="1418"/>
        <w:rPr>
          <w:rFonts w:ascii="Tahoma" w:hAnsi="Tahoma" w:cs="Tahoma"/>
          <w:b/>
          <w:bCs/>
          <w:color w:val="FF0000"/>
          <w:sz w:val="20"/>
          <w:szCs w:val="20"/>
        </w:rPr>
      </w:pPr>
      <w:r w:rsidRPr="0091472D">
        <w:rPr>
          <w:rFonts w:ascii="Tahoma" w:hAnsi="Tahoma" w:cs="Tahoma"/>
          <w:b/>
          <w:bCs/>
          <w:color w:val="FF0000"/>
          <w:sz w:val="20"/>
          <w:szCs w:val="20"/>
        </w:rPr>
        <w:t>(Assinatura do responsável legal pela proposta enviada)</w:t>
      </w:r>
    </w:p>
    <w:p w14:paraId="02716B98" w14:textId="77777777" w:rsidR="0091472D" w:rsidRPr="0091472D" w:rsidRDefault="0091472D" w:rsidP="0091472D">
      <w:pPr>
        <w:spacing w:before="120" w:after="120"/>
        <w:ind w:left="1418"/>
        <w:rPr>
          <w:rFonts w:ascii="Tahoma" w:hAnsi="Tahoma" w:cs="Tahoma"/>
          <w:b/>
          <w:sz w:val="20"/>
          <w:szCs w:val="20"/>
        </w:rPr>
      </w:pPr>
      <w:r w:rsidRPr="0091472D">
        <w:rPr>
          <w:rFonts w:ascii="Tahoma" w:hAnsi="Tahoma" w:cs="Tahoma"/>
          <w:b/>
          <w:sz w:val="20"/>
          <w:szCs w:val="20"/>
        </w:rPr>
        <w:t>(Nome do responsável legal pela proposta enviada)</w:t>
      </w:r>
    </w:p>
    <w:p w14:paraId="54395FD6" w14:textId="77777777" w:rsidR="0091472D" w:rsidRPr="0091472D" w:rsidRDefault="0091472D" w:rsidP="0091472D">
      <w:pPr>
        <w:spacing w:before="120" w:after="120"/>
        <w:ind w:left="1418"/>
        <w:jc w:val="both"/>
        <w:rPr>
          <w:rFonts w:ascii="Tahoma" w:hAnsi="Tahoma" w:cs="Tahoma"/>
          <w:b/>
          <w:sz w:val="20"/>
          <w:szCs w:val="20"/>
        </w:rPr>
      </w:pPr>
      <w:r w:rsidRPr="0091472D">
        <w:rPr>
          <w:rFonts w:ascii="Tahoma" w:hAnsi="Tahoma" w:cs="Tahoma"/>
          <w:b/>
          <w:sz w:val="20"/>
          <w:szCs w:val="20"/>
        </w:rPr>
        <w:t>CPF:</w:t>
      </w:r>
    </w:p>
    <w:p w14:paraId="381E88BC" w14:textId="77777777" w:rsidR="0091472D" w:rsidRPr="0091472D" w:rsidRDefault="0091472D" w:rsidP="0091472D">
      <w:pPr>
        <w:spacing w:before="120" w:after="120"/>
        <w:ind w:left="1418"/>
        <w:jc w:val="both"/>
        <w:rPr>
          <w:rFonts w:ascii="Tahoma" w:hAnsi="Tahoma" w:cs="Tahoma"/>
          <w:b/>
          <w:sz w:val="20"/>
          <w:szCs w:val="20"/>
        </w:rPr>
      </w:pPr>
    </w:p>
    <w:p w14:paraId="5197846C" w14:textId="067065AC" w:rsidR="008A2A21" w:rsidRPr="0091472D" w:rsidRDefault="0091472D" w:rsidP="0091472D">
      <w:pPr>
        <w:jc w:val="both"/>
        <w:rPr>
          <w:rFonts w:ascii="Tahoma" w:hAnsi="Tahoma" w:cs="Tahoma"/>
          <w:b/>
          <w:bCs/>
          <w:color w:val="548DD4"/>
          <w:sz w:val="20"/>
          <w:szCs w:val="20"/>
        </w:rPr>
      </w:pPr>
      <w:r w:rsidRPr="0091472D">
        <w:rPr>
          <w:rFonts w:ascii="Tahoma" w:hAnsi="Tahoma" w:cs="Tahoma"/>
          <w:b/>
          <w:bCs/>
          <w:color w:val="548DD4"/>
          <w:sz w:val="20"/>
          <w:szCs w:val="20"/>
        </w:rPr>
        <w:t>OBSERVAÇÃO: Em atendimento à PORTARIA FP/SUBGGC Nº 11 DE 12 DE JUNHO DE 2024, solicitamos que a proposta de preços contenha nome completo, identificação e seja assinada pelo responsável legal (administrador), com a indicação do respectivo número do CPF. No caso da proposta de preços assinada por procurador, esta deverá ser acompanhada da respectiva procuração.</w:t>
      </w:r>
    </w:p>
    <w:p w14:paraId="3CBFFC06" w14:textId="77777777" w:rsidR="005137C5" w:rsidRDefault="005137C5" w:rsidP="005137C5">
      <w:pPr>
        <w:jc w:val="both"/>
        <w:rPr>
          <w:rFonts w:ascii="Arial" w:hAnsi="Arial" w:cs="Arial"/>
          <w:b/>
          <w:bCs/>
          <w:color w:val="548DD4"/>
          <w:szCs w:val="24"/>
        </w:rPr>
      </w:pPr>
    </w:p>
    <w:p w14:paraId="2C345563" w14:textId="77777777" w:rsidR="001924DD" w:rsidRDefault="001924DD" w:rsidP="00705E51">
      <w:pPr>
        <w:spacing w:after="0" w:line="240" w:lineRule="auto"/>
        <w:ind w:left="0" w:right="292" w:firstLine="0"/>
        <w:jc w:val="center"/>
        <w:rPr>
          <w:rFonts w:ascii="Arial" w:eastAsia="Arial" w:hAnsi="Arial" w:cs="Arial"/>
          <w:b/>
          <w:color w:val="auto"/>
        </w:rPr>
      </w:pPr>
    </w:p>
    <w:p w14:paraId="6EBC7D52" w14:textId="77777777" w:rsidR="00355CCB" w:rsidRDefault="00355CCB" w:rsidP="00705E51">
      <w:pPr>
        <w:spacing w:after="0" w:line="240" w:lineRule="auto"/>
        <w:ind w:left="0" w:right="292" w:firstLine="0"/>
        <w:jc w:val="center"/>
        <w:rPr>
          <w:rFonts w:ascii="Arial" w:eastAsia="Arial" w:hAnsi="Arial" w:cs="Arial"/>
          <w:b/>
          <w:color w:val="auto"/>
        </w:rPr>
      </w:pPr>
    </w:p>
    <w:p w14:paraId="5020A222" w14:textId="77777777" w:rsidR="00355CCB" w:rsidRDefault="00355CCB" w:rsidP="00705E51">
      <w:pPr>
        <w:spacing w:after="0" w:line="240" w:lineRule="auto"/>
        <w:ind w:left="0" w:right="292" w:firstLine="0"/>
        <w:jc w:val="center"/>
        <w:rPr>
          <w:rFonts w:ascii="Arial" w:eastAsia="Arial" w:hAnsi="Arial" w:cs="Arial"/>
          <w:b/>
          <w:color w:val="auto"/>
        </w:rPr>
      </w:pPr>
    </w:p>
    <w:p w14:paraId="0EF8C932" w14:textId="77777777" w:rsidR="00355CCB" w:rsidRDefault="00355CCB" w:rsidP="00705E51">
      <w:pPr>
        <w:spacing w:after="0" w:line="240" w:lineRule="auto"/>
        <w:ind w:left="0" w:right="292" w:firstLine="0"/>
        <w:jc w:val="center"/>
        <w:rPr>
          <w:rFonts w:ascii="Arial" w:eastAsia="Arial" w:hAnsi="Arial" w:cs="Arial"/>
          <w:b/>
          <w:color w:val="auto"/>
        </w:rPr>
      </w:pPr>
    </w:p>
    <w:p w14:paraId="587B80B8" w14:textId="77777777" w:rsidR="00705E51" w:rsidRPr="00D15466" w:rsidRDefault="00705E51" w:rsidP="00705E51">
      <w:pPr>
        <w:spacing w:after="0" w:line="240" w:lineRule="auto"/>
        <w:ind w:left="0" w:right="292" w:firstLine="0"/>
        <w:jc w:val="center"/>
        <w:rPr>
          <w:rFonts w:ascii="Arial" w:eastAsia="Arial" w:hAnsi="Arial" w:cs="Arial"/>
          <w:b/>
          <w:color w:val="auto"/>
        </w:rPr>
      </w:pPr>
      <w:r w:rsidRPr="00D15466">
        <w:rPr>
          <w:rFonts w:ascii="Arial" w:eastAsia="Arial" w:hAnsi="Arial" w:cs="Arial"/>
          <w:b/>
          <w:color w:val="auto"/>
        </w:rPr>
        <w:lastRenderedPageBreak/>
        <w:t>ANEXO II</w:t>
      </w:r>
    </w:p>
    <w:p w14:paraId="1505F886" w14:textId="77777777" w:rsidR="00705E51" w:rsidRPr="00D15466" w:rsidRDefault="00705E51" w:rsidP="00705E51">
      <w:pPr>
        <w:spacing w:after="0" w:line="240" w:lineRule="auto"/>
        <w:ind w:left="0" w:firstLine="0"/>
        <w:jc w:val="center"/>
        <w:rPr>
          <w:rFonts w:ascii="Arial" w:eastAsia="Arial" w:hAnsi="Arial" w:cs="Arial"/>
          <w:b/>
          <w:color w:val="auto"/>
        </w:rPr>
      </w:pPr>
    </w:p>
    <w:p w14:paraId="211BF2D1" w14:textId="77777777" w:rsidR="00600C99" w:rsidRPr="00381879" w:rsidRDefault="00600C99" w:rsidP="00600C99">
      <w:pPr>
        <w:tabs>
          <w:tab w:val="center" w:pos="4779"/>
          <w:tab w:val="right" w:pos="9198"/>
        </w:tabs>
        <w:autoSpaceDE w:val="0"/>
        <w:jc w:val="both"/>
        <w:rPr>
          <w:rFonts w:ascii="Arial" w:hAnsi="Arial" w:cs="Arial"/>
          <w:b/>
          <w:bCs/>
        </w:rPr>
      </w:pPr>
    </w:p>
    <w:p w14:paraId="483EF000" w14:textId="77777777" w:rsidR="00556350" w:rsidRDefault="00556350" w:rsidP="00600C99">
      <w:pPr>
        <w:tabs>
          <w:tab w:val="center" w:pos="4779"/>
          <w:tab w:val="right" w:pos="9198"/>
        </w:tabs>
        <w:autoSpaceDE w:val="0"/>
        <w:jc w:val="both"/>
        <w:rPr>
          <w:rFonts w:ascii="Arial" w:hAnsi="Arial" w:cs="Arial"/>
          <w:b/>
          <w:bCs/>
        </w:rPr>
      </w:pPr>
    </w:p>
    <w:p w14:paraId="68F7DFBA" w14:textId="77777777" w:rsidR="0091472D" w:rsidRDefault="0091472D" w:rsidP="00600C99">
      <w:pPr>
        <w:tabs>
          <w:tab w:val="center" w:pos="4779"/>
          <w:tab w:val="right" w:pos="9198"/>
        </w:tabs>
        <w:autoSpaceDE w:val="0"/>
        <w:jc w:val="both"/>
        <w:rPr>
          <w:rFonts w:ascii="Arial" w:hAnsi="Arial" w:cs="Arial"/>
          <w:b/>
          <w:bCs/>
        </w:rPr>
      </w:pPr>
    </w:p>
    <w:p w14:paraId="318A130E" w14:textId="77777777" w:rsidR="0000505C" w:rsidRDefault="0000505C" w:rsidP="00600C99">
      <w:pPr>
        <w:tabs>
          <w:tab w:val="center" w:pos="4779"/>
          <w:tab w:val="right" w:pos="9198"/>
        </w:tabs>
        <w:autoSpaceDE w:val="0"/>
        <w:jc w:val="both"/>
        <w:rPr>
          <w:rFonts w:ascii="Arial" w:hAnsi="Arial" w:cs="Arial"/>
          <w:b/>
          <w:bCs/>
        </w:rPr>
      </w:pPr>
    </w:p>
    <w:p w14:paraId="1909DEDF" w14:textId="77777777" w:rsidR="00C46AE8" w:rsidRPr="005B31AB" w:rsidRDefault="00C46AE8" w:rsidP="00C46AE8">
      <w:pPr>
        <w:tabs>
          <w:tab w:val="center" w:pos="4779"/>
          <w:tab w:val="right" w:pos="9198"/>
        </w:tabs>
        <w:autoSpaceDE w:val="0"/>
        <w:jc w:val="center"/>
        <w:rPr>
          <w:rFonts w:ascii="Arial" w:hAnsi="Arial" w:cs="Arial"/>
          <w:b/>
          <w:bCs/>
        </w:rPr>
      </w:pPr>
    </w:p>
    <w:p w14:paraId="6E54B805" w14:textId="77777777" w:rsidR="0091472D" w:rsidRPr="005F4C4F" w:rsidRDefault="0091472D" w:rsidP="0091472D">
      <w:pPr>
        <w:tabs>
          <w:tab w:val="center" w:pos="4779"/>
          <w:tab w:val="right" w:pos="9198"/>
        </w:tabs>
        <w:autoSpaceDE w:val="0"/>
        <w:jc w:val="center"/>
        <w:rPr>
          <w:rFonts w:ascii="Arial" w:hAnsi="Arial" w:cs="Arial"/>
          <w:b/>
          <w:bCs/>
          <w:u w:val="single"/>
        </w:rPr>
      </w:pPr>
      <w:r w:rsidRPr="005F4C4F">
        <w:rPr>
          <w:rFonts w:ascii="Arial" w:hAnsi="Arial" w:cs="Arial"/>
          <w:b/>
          <w:bCs/>
          <w:u w:val="single"/>
        </w:rPr>
        <w:t>TERMO DE REFERÊNCIA</w:t>
      </w:r>
    </w:p>
    <w:p w14:paraId="4324879C" w14:textId="77777777" w:rsidR="0091472D" w:rsidRPr="005F4C4F" w:rsidRDefault="0091472D" w:rsidP="0091472D">
      <w:pPr>
        <w:jc w:val="center"/>
        <w:rPr>
          <w:rFonts w:ascii="Arial" w:hAnsi="Arial" w:cs="Arial"/>
          <w:b/>
          <w:bCs/>
        </w:rPr>
      </w:pPr>
    </w:p>
    <w:p w14:paraId="727E7F70" w14:textId="77777777" w:rsidR="0091472D" w:rsidRPr="005F4C4F" w:rsidRDefault="0091472D" w:rsidP="0091472D">
      <w:pPr>
        <w:tabs>
          <w:tab w:val="center" w:pos="4779"/>
          <w:tab w:val="right" w:pos="9198"/>
        </w:tabs>
        <w:autoSpaceDE w:val="0"/>
        <w:jc w:val="center"/>
        <w:rPr>
          <w:rFonts w:ascii="Arial" w:hAnsi="Arial" w:cs="Arial"/>
          <w:b/>
          <w:bCs/>
        </w:rPr>
      </w:pPr>
    </w:p>
    <w:p w14:paraId="29C2A51F" w14:textId="77777777" w:rsidR="0091472D" w:rsidRPr="005F4C4F" w:rsidRDefault="0091472D" w:rsidP="0091472D">
      <w:pPr>
        <w:tabs>
          <w:tab w:val="center" w:pos="4779"/>
          <w:tab w:val="right" w:pos="9198"/>
        </w:tabs>
        <w:autoSpaceDE w:val="0"/>
        <w:jc w:val="center"/>
        <w:rPr>
          <w:rFonts w:ascii="Arial" w:hAnsi="Arial" w:cs="Arial"/>
          <w:b/>
          <w:bCs/>
        </w:rPr>
      </w:pPr>
    </w:p>
    <w:p w14:paraId="2B4571D3" w14:textId="77777777" w:rsidR="0091472D" w:rsidRPr="005F4C4F" w:rsidRDefault="0091472D" w:rsidP="0091472D">
      <w:pPr>
        <w:tabs>
          <w:tab w:val="center" w:pos="4779"/>
          <w:tab w:val="right" w:pos="9198"/>
        </w:tabs>
        <w:autoSpaceDE w:val="0"/>
        <w:jc w:val="center"/>
        <w:rPr>
          <w:rFonts w:ascii="Arial" w:hAnsi="Arial" w:cs="Arial"/>
          <w:b/>
          <w:bCs/>
        </w:rPr>
      </w:pPr>
    </w:p>
    <w:p w14:paraId="222C8425" w14:textId="77777777" w:rsidR="0091472D" w:rsidRPr="005F4C4F" w:rsidRDefault="0091472D" w:rsidP="0091472D">
      <w:pPr>
        <w:tabs>
          <w:tab w:val="center" w:pos="4779"/>
          <w:tab w:val="right" w:pos="9198"/>
        </w:tabs>
        <w:autoSpaceDE w:val="0"/>
        <w:jc w:val="center"/>
        <w:rPr>
          <w:rFonts w:ascii="Arial" w:hAnsi="Arial" w:cs="Arial"/>
          <w:b/>
          <w:bCs/>
        </w:rPr>
      </w:pPr>
    </w:p>
    <w:p w14:paraId="20D646C6" w14:textId="77777777" w:rsidR="0091472D" w:rsidRPr="005F4C4F" w:rsidRDefault="0091472D" w:rsidP="0091472D">
      <w:pPr>
        <w:tabs>
          <w:tab w:val="center" w:pos="4779"/>
          <w:tab w:val="right" w:pos="9198"/>
        </w:tabs>
        <w:autoSpaceDE w:val="0"/>
        <w:jc w:val="center"/>
        <w:rPr>
          <w:rFonts w:ascii="Arial" w:hAnsi="Arial" w:cs="Arial"/>
          <w:b/>
          <w:bCs/>
        </w:rPr>
      </w:pPr>
    </w:p>
    <w:p w14:paraId="5765F0C5" w14:textId="77777777" w:rsidR="0091472D" w:rsidRPr="000730B3" w:rsidRDefault="0091472D" w:rsidP="0091472D">
      <w:pPr>
        <w:tabs>
          <w:tab w:val="center" w:pos="4779"/>
          <w:tab w:val="right" w:pos="9198"/>
        </w:tabs>
        <w:autoSpaceDE w:val="0"/>
        <w:jc w:val="both"/>
        <w:rPr>
          <w:rFonts w:ascii="Arial" w:hAnsi="Arial" w:cs="Arial"/>
          <w:b/>
          <w:bCs/>
        </w:rPr>
      </w:pPr>
      <w:bookmarkStart w:id="3" w:name="_Hlk157592883"/>
      <w:bookmarkStart w:id="4" w:name="_Hlk169171544"/>
      <w:r w:rsidRPr="000730B3">
        <w:rPr>
          <w:rFonts w:ascii="Arial" w:hAnsi="Arial" w:cs="Arial"/>
          <w:b/>
        </w:rPr>
        <w:t>REGISTRO DE PREÇOS PARA AQUISIÇÃO DE</w:t>
      </w:r>
      <w:r>
        <w:rPr>
          <w:rFonts w:ascii="Arial" w:hAnsi="Arial" w:cs="Arial"/>
          <w:b/>
        </w:rPr>
        <w:t xml:space="preserve"> </w:t>
      </w:r>
      <w:r w:rsidRPr="00774C1C">
        <w:rPr>
          <w:rFonts w:ascii="Arial" w:hAnsi="Arial" w:cs="Arial"/>
          <w:b/>
        </w:rPr>
        <w:t>CORREIA 2XPB 2100</w:t>
      </w:r>
      <w:r>
        <w:rPr>
          <w:rFonts w:ascii="Arial" w:hAnsi="Arial" w:cs="Arial"/>
          <w:b/>
        </w:rPr>
        <w:t xml:space="preserve"> </w:t>
      </w:r>
      <w:r w:rsidRPr="00774C1C">
        <w:rPr>
          <w:rFonts w:ascii="Arial" w:hAnsi="Arial" w:cs="Arial"/>
          <w:b/>
        </w:rPr>
        <w:t>(OPTIBELT)</w:t>
      </w:r>
      <w:r>
        <w:rPr>
          <w:rFonts w:ascii="Arial" w:hAnsi="Arial" w:cs="Arial"/>
          <w:b/>
        </w:rPr>
        <w:t xml:space="preserve"> </w:t>
      </w:r>
      <w:r w:rsidRPr="00774C1C">
        <w:rPr>
          <w:rFonts w:ascii="Arial" w:hAnsi="Arial" w:cs="Arial"/>
          <w:b/>
        </w:rPr>
        <w:t>AR CONDICIONADO</w:t>
      </w:r>
      <w:r>
        <w:rPr>
          <w:rFonts w:ascii="Arial" w:hAnsi="Arial" w:cs="Arial"/>
          <w:b/>
        </w:rPr>
        <w:t xml:space="preserve"> </w:t>
      </w:r>
      <w:r w:rsidRPr="00774C1C">
        <w:rPr>
          <w:rFonts w:ascii="Arial" w:hAnsi="Arial" w:cs="Arial"/>
          <w:b/>
        </w:rPr>
        <w:t>VOLVO PADRON</w:t>
      </w:r>
      <w:r>
        <w:rPr>
          <w:rFonts w:ascii="Arial" w:hAnsi="Arial" w:cs="Arial"/>
          <w:b/>
        </w:rPr>
        <w:t xml:space="preserve">, </w:t>
      </w:r>
      <w:r w:rsidRPr="00774C1C">
        <w:rPr>
          <w:rFonts w:ascii="Arial" w:hAnsi="Arial" w:cs="Arial"/>
          <w:b/>
        </w:rPr>
        <w:t>DO FABRICANTE ARCO</w:t>
      </w:r>
      <w:r w:rsidRPr="00774C1C">
        <w:rPr>
          <w:rFonts w:ascii="Arial" w:hAnsi="Arial" w:cs="Arial"/>
          <w:b/>
          <w:i/>
        </w:rPr>
        <w:t xml:space="preserve">, </w:t>
      </w:r>
      <w:r w:rsidRPr="000730B3">
        <w:rPr>
          <w:rFonts w:ascii="Arial" w:hAnsi="Arial" w:cs="Arial"/>
          <w:b/>
          <w:i/>
          <w:u w:val="single"/>
        </w:rPr>
        <w:t xml:space="preserve">NOVOS E </w:t>
      </w:r>
      <w:r>
        <w:rPr>
          <w:rFonts w:ascii="Arial" w:hAnsi="Arial" w:cs="Arial"/>
          <w:b/>
          <w:i/>
          <w:u w:val="single"/>
        </w:rPr>
        <w:t>GENUINOS</w:t>
      </w:r>
      <w:r>
        <w:rPr>
          <w:rFonts w:ascii="Arial" w:hAnsi="Arial" w:cs="Arial"/>
          <w:b/>
        </w:rPr>
        <w:t>,</w:t>
      </w:r>
      <w:r w:rsidRPr="000730B3">
        <w:rPr>
          <w:rFonts w:ascii="Arial" w:hAnsi="Arial" w:cs="Arial"/>
          <w:b/>
        </w:rPr>
        <w:t xml:space="preserve"> PARA SERVIÇOS DE MANUTENÇÃO PREVENTIVA E CORRETIVA DA FROTA DE ÔNIBUS</w:t>
      </w:r>
      <w:bookmarkEnd w:id="3"/>
      <w:r w:rsidRPr="000730B3">
        <w:rPr>
          <w:rFonts w:ascii="Arial" w:hAnsi="Arial" w:cs="Arial"/>
          <w:b/>
        </w:rPr>
        <w:t xml:space="preserve"> </w:t>
      </w:r>
      <w:r w:rsidRPr="000730B3">
        <w:rPr>
          <w:rFonts w:ascii="Arial" w:eastAsia="Tahoma" w:hAnsi="Arial" w:cs="Arial"/>
          <w:b/>
          <w:shd w:val="clear" w:color="auto" w:fill="FFFFFF"/>
        </w:rPr>
        <w:t>OPERADOS PELA MOBI-RIO</w:t>
      </w:r>
      <w:r>
        <w:rPr>
          <w:rFonts w:ascii="Arial" w:eastAsia="Tahoma" w:hAnsi="Arial" w:cs="Arial"/>
          <w:b/>
          <w:shd w:val="clear" w:color="auto" w:fill="FFFFFF"/>
        </w:rPr>
        <w:t>.</w:t>
      </w:r>
    </w:p>
    <w:bookmarkEnd w:id="4"/>
    <w:p w14:paraId="7CD2A368" w14:textId="77777777" w:rsidR="0091472D" w:rsidRPr="000730B3" w:rsidRDefault="0091472D" w:rsidP="0091472D">
      <w:pPr>
        <w:pStyle w:val="Corpodetexto3"/>
        <w:rPr>
          <w:sz w:val="24"/>
          <w:szCs w:val="24"/>
        </w:rPr>
      </w:pPr>
    </w:p>
    <w:p w14:paraId="37D3D7ED" w14:textId="77777777" w:rsidR="0091472D" w:rsidRPr="000730B3" w:rsidRDefault="0091472D" w:rsidP="0091472D">
      <w:pPr>
        <w:tabs>
          <w:tab w:val="center" w:pos="4779"/>
          <w:tab w:val="right" w:pos="9198"/>
        </w:tabs>
        <w:autoSpaceDE w:val="0"/>
        <w:jc w:val="center"/>
        <w:rPr>
          <w:rFonts w:ascii="Arial" w:hAnsi="Arial" w:cs="Arial"/>
          <w:b/>
          <w:bCs/>
          <w:highlight w:val="yellow"/>
        </w:rPr>
      </w:pPr>
    </w:p>
    <w:p w14:paraId="550F5E69" w14:textId="77777777" w:rsidR="0091472D" w:rsidRPr="000730B3" w:rsidRDefault="0091472D" w:rsidP="0091472D">
      <w:pPr>
        <w:tabs>
          <w:tab w:val="center" w:pos="4779"/>
          <w:tab w:val="right" w:pos="9198"/>
        </w:tabs>
        <w:autoSpaceDE w:val="0"/>
        <w:jc w:val="center"/>
        <w:rPr>
          <w:rFonts w:ascii="Arial" w:hAnsi="Arial" w:cs="Arial"/>
          <w:b/>
          <w:bCs/>
          <w:highlight w:val="yellow"/>
        </w:rPr>
      </w:pPr>
    </w:p>
    <w:p w14:paraId="49A5CEA4" w14:textId="77777777" w:rsidR="0091472D" w:rsidRPr="000730B3" w:rsidRDefault="0091472D" w:rsidP="0091472D">
      <w:pPr>
        <w:tabs>
          <w:tab w:val="center" w:pos="4779"/>
          <w:tab w:val="right" w:pos="9198"/>
        </w:tabs>
        <w:autoSpaceDE w:val="0"/>
        <w:jc w:val="center"/>
        <w:rPr>
          <w:rFonts w:ascii="Arial" w:hAnsi="Arial" w:cs="Arial"/>
          <w:b/>
          <w:bCs/>
          <w:highlight w:val="yellow"/>
        </w:rPr>
      </w:pPr>
    </w:p>
    <w:p w14:paraId="78F54403" w14:textId="77777777" w:rsidR="0091472D" w:rsidRPr="000730B3" w:rsidRDefault="0091472D" w:rsidP="0091472D">
      <w:pPr>
        <w:tabs>
          <w:tab w:val="center" w:pos="4779"/>
          <w:tab w:val="right" w:pos="9198"/>
        </w:tabs>
        <w:autoSpaceDE w:val="0"/>
        <w:jc w:val="center"/>
        <w:rPr>
          <w:rFonts w:ascii="Arial" w:hAnsi="Arial" w:cs="Arial"/>
          <w:b/>
          <w:bCs/>
          <w:highlight w:val="yellow"/>
        </w:rPr>
      </w:pPr>
    </w:p>
    <w:p w14:paraId="743F3081" w14:textId="77777777" w:rsidR="0091472D" w:rsidRPr="000730B3" w:rsidRDefault="0091472D" w:rsidP="0091472D">
      <w:pPr>
        <w:tabs>
          <w:tab w:val="center" w:pos="4779"/>
          <w:tab w:val="right" w:pos="9198"/>
        </w:tabs>
        <w:autoSpaceDE w:val="0"/>
        <w:jc w:val="center"/>
        <w:rPr>
          <w:rFonts w:ascii="Arial" w:hAnsi="Arial" w:cs="Arial"/>
          <w:b/>
          <w:bCs/>
          <w:highlight w:val="yellow"/>
        </w:rPr>
      </w:pPr>
    </w:p>
    <w:p w14:paraId="1D94AC9E" w14:textId="77777777" w:rsidR="0091472D" w:rsidRDefault="0091472D" w:rsidP="0091472D">
      <w:pPr>
        <w:tabs>
          <w:tab w:val="center" w:pos="4779"/>
          <w:tab w:val="right" w:pos="9198"/>
        </w:tabs>
        <w:autoSpaceDE w:val="0"/>
        <w:jc w:val="center"/>
        <w:rPr>
          <w:rFonts w:ascii="Arial" w:hAnsi="Arial" w:cs="Arial"/>
          <w:highlight w:val="yellow"/>
        </w:rPr>
      </w:pPr>
    </w:p>
    <w:p w14:paraId="6BAEE3EB" w14:textId="77777777" w:rsidR="0091472D" w:rsidRDefault="0091472D" w:rsidP="0091472D">
      <w:pPr>
        <w:tabs>
          <w:tab w:val="center" w:pos="4779"/>
          <w:tab w:val="right" w:pos="9198"/>
        </w:tabs>
        <w:autoSpaceDE w:val="0"/>
        <w:jc w:val="center"/>
        <w:rPr>
          <w:rFonts w:ascii="Arial" w:hAnsi="Arial" w:cs="Arial"/>
          <w:highlight w:val="yellow"/>
        </w:rPr>
      </w:pPr>
    </w:p>
    <w:p w14:paraId="2F6A8E65" w14:textId="77777777" w:rsidR="0091472D" w:rsidRDefault="0091472D" w:rsidP="0091472D">
      <w:pPr>
        <w:tabs>
          <w:tab w:val="center" w:pos="4779"/>
          <w:tab w:val="right" w:pos="9198"/>
        </w:tabs>
        <w:autoSpaceDE w:val="0"/>
        <w:jc w:val="center"/>
        <w:rPr>
          <w:rFonts w:ascii="Arial" w:hAnsi="Arial" w:cs="Arial"/>
          <w:highlight w:val="yellow"/>
        </w:rPr>
      </w:pPr>
    </w:p>
    <w:p w14:paraId="25E576A9" w14:textId="77777777" w:rsidR="0091472D" w:rsidRPr="000730B3" w:rsidRDefault="0091472D" w:rsidP="0091472D">
      <w:pPr>
        <w:tabs>
          <w:tab w:val="center" w:pos="4779"/>
          <w:tab w:val="right" w:pos="9198"/>
        </w:tabs>
        <w:autoSpaceDE w:val="0"/>
        <w:jc w:val="center"/>
        <w:rPr>
          <w:rFonts w:ascii="Arial" w:hAnsi="Arial" w:cs="Arial"/>
          <w:highlight w:val="yellow"/>
        </w:rPr>
      </w:pPr>
    </w:p>
    <w:p w14:paraId="6F05ED2F" w14:textId="77777777" w:rsidR="0091472D" w:rsidRPr="000730B3" w:rsidRDefault="0091472D" w:rsidP="0091472D">
      <w:pPr>
        <w:tabs>
          <w:tab w:val="center" w:pos="4779"/>
          <w:tab w:val="right" w:pos="9198"/>
        </w:tabs>
        <w:autoSpaceDE w:val="0"/>
        <w:jc w:val="center"/>
        <w:rPr>
          <w:rFonts w:ascii="Arial" w:hAnsi="Arial" w:cs="Arial"/>
          <w:highlight w:val="yellow"/>
        </w:rPr>
      </w:pPr>
    </w:p>
    <w:p w14:paraId="51692254" w14:textId="77777777" w:rsidR="0091472D" w:rsidRDefault="0091472D" w:rsidP="0091472D">
      <w:pPr>
        <w:tabs>
          <w:tab w:val="center" w:pos="4779"/>
          <w:tab w:val="right" w:pos="9198"/>
        </w:tabs>
        <w:autoSpaceDE w:val="0"/>
        <w:jc w:val="center"/>
        <w:rPr>
          <w:rFonts w:ascii="Arial" w:hAnsi="Arial" w:cs="Arial"/>
          <w:highlight w:val="yellow"/>
        </w:rPr>
      </w:pPr>
    </w:p>
    <w:p w14:paraId="506530E4" w14:textId="77777777" w:rsidR="0091472D" w:rsidRPr="000730B3" w:rsidRDefault="0091472D" w:rsidP="0091472D">
      <w:pPr>
        <w:tabs>
          <w:tab w:val="center" w:pos="4779"/>
          <w:tab w:val="right" w:pos="9198"/>
        </w:tabs>
        <w:autoSpaceDE w:val="0"/>
        <w:jc w:val="center"/>
        <w:rPr>
          <w:rFonts w:ascii="Arial" w:hAnsi="Arial" w:cs="Arial"/>
          <w:highlight w:val="yellow"/>
        </w:rPr>
      </w:pPr>
    </w:p>
    <w:p w14:paraId="4956CCE7" w14:textId="77777777" w:rsidR="0091472D" w:rsidRPr="000730B3" w:rsidRDefault="0091472D" w:rsidP="0091472D">
      <w:pPr>
        <w:tabs>
          <w:tab w:val="center" w:pos="4779"/>
          <w:tab w:val="right" w:pos="9198"/>
        </w:tabs>
        <w:autoSpaceDE w:val="0"/>
        <w:jc w:val="center"/>
        <w:rPr>
          <w:rFonts w:ascii="Arial" w:hAnsi="Arial" w:cs="Arial"/>
          <w:highlight w:val="yellow"/>
        </w:rPr>
      </w:pPr>
    </w:p>
    <w:p w14:paraId="21FF9256" w14:textId="77777777" w:rsidR="0091472D" w:rsidRPr="000730B3" w:rsidRDefault="0091472D" w:rsidP="0091472D">
      <w:pPr>
        <w:tabs>
          <w:tab w:val="center" w:pos="4779"/>
          <w:tab w:val="right" w:pos="9198"/>
        </w:tabs>
        <w:autoSpaceDE w:val="0"/>
        <w:jc w:val="center"/>
        <w:rPr>
          <w:rFonts w:ascii="Arial" w:hAnsi="Arial" w:cs="Arial"/>
          <w:highlight w:val="yellow"/>
        </w:rPr>
      </w:pPr>
    </w:p>
    <w:p w14:paraId="649DAD9B" w14:textId="77777777" w:rsidR="0091472D" w:rsidRPr="000730B3" w:rsidRDefault="0091472D" w:rsidP="0091472D">
      <w:pPr>
        <w:tabs>
          <w:tab w:val="center" w:pos="4779"/>
          <w:tab w:val="right" w:pos="9198"/>
        </w:tabs>
        <w:autoSpaceDE w:val="0"/>
        <w:rPr>
          <w:rFonts w:ascii="Arial" w:hAnsi="Arial" w:cs="Arial"/>
          <w:bCs/>
        </w:rPr>
      </w:pPr>
    </w:p>
    <w:p w14:paraId="1019EE46" w14:textId="77777777" w:rsidR="0091472D" w:rsidRPr="000730B3" w:rsidRDefault="0091472D" w:rsidP="0091472D">
      <w:pPr>
        <w:tabs>
          <w:tab w:val="center" w:pos="4779"/>
          <w:tab w:val="right" w:pos="9198"/>
        </w:tabs>
        <w:autoSpaceDE w:val="0"/>
        <w:jc w:val="center"/>
        <w:rPr>
          <w:rFonts w:ascii="Arial" w:hAnsi="Arial" w:cs="Arial"/>
          <w:b/>
          <w:bCs/>
        </w:rPr>
      </w:pPr>
      <w:r>
        <w:rPr>
          <w:rFonts w:ascii="Arial" w:hAnsi="Arial" w:cs="Arial"/>
          <w:b/>
          <w:bCs/>
        </w:rPr>
        <w:t>SETEMBRO/2026</w:t>
      </w:r>
    </w:p>
    <w:p w14:paraId="4DD6BA89" w14:textId="77777777" w:rsidR="0091472D" w:rsidRDefault="0091472D" w:rsidP="0091472D">
      <w:pPr>
        <w:suppressAutoHyphens w:val="0"/>
        <w:rPr>
          <w:rFonts w:ascii="Arial" w:hAnsi="Arial" w:cs="Arial"/>
          <w:b/>
          <w:bCs/>
        </w:rPr>
      </w:pPr>
      <w:r w:rsidRPr="000730B3">
        <w:rPr>
          <w:rFonts w:ascii="Arial" w:hAnsi="Arial" w:cs="Arial"/>
          <w:b/>
          <w:bCs/>
        </w:rPr>
        <w:br w:type="page"/>
      </w:r>
    </w:p>
    <w:p w14:paraId="5F15D341" w14:textId="77777777" w:rsidR="0091472D" w:rsidRPr="000730B3"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0730B3">
        <w:rPr>
          <w:rFonts w:ascii="Arial" w:hAnsi="Arial" w:cs="Arial"/>
          <w:b/>
          <w:bCs/>
        </w:rPr>
        <w:lastRenderedPageBreak/>
        <w:t>DO OBJETO</w:t>
      </w:r>
    </w:p>
    <w:p w14:paraId="635654C7" w14:textId="77777777" w:rsidR="0091472D" w:rsidRPr="0091472D" w:rsidRDefault="0091472D" w:rsidP="0091472D">
      <w:pPr>
        <w:pStyle w:val="Corpodetexto3"/>
        <w:spacing w:before="240" w:after="240"/>
        <w:jc w:val="both"/>
        <w:rPr>
          <w:rFonts w:ascii="Arial" w:hAnsi="Arial" w:cs="Arial"/>
          <w:b/>
          <w:bCs/>
          <w:sz w:val="24"/>
          <w:szCs w:val="24"/>
        </w:rPr>
      </w:pPr>
      <w:r w:rsidRPr="0091472D">
        <w:rPr>
          <w:rFonts w:ascii="Arial" w:hAnsi="Arial" w:cs="Arial"/>
          <w:sz w:val="24"/>
          <w:szCs w:val="24"/>
        </w:rPr>
        <w:t xml:space="preserve">Registro de Preços para Aquisição de Correia 2XPB 2100 (OPTIBELT) Ar Condicionado Volvo </w:t>
      </w:r>
      <w:proofErr w:type="spellStart"/>
      <w:r w:rsidRPr="0091472D">
        <w:rPr>
          <w:rFonts w:ascii="Arial" w:hAnsi="Arial" w:cs="Arial"/>
          <w:sz w:val="24"/>
          <w:szCs w:val="24"/>
        </w:rPr>
        <w:t>Padron</w:t>
      </w:r>
      <w:proofErr w:type="spellEnd"/>
      <w:r w:rsidRPr="0091472D">
        <w:rPr>
          <w:rFonts w:ascii="Arial" w:hAnsi="Arial" w:cs="Arial"/>
          <w:sz w:val="24"/>
          <w:szCs w:val="24"/>
        </w:rPr>
        <w:t xml:space="preserve">, do Fabricante Arco, </w:t>
      </w:r>
      <w:r w:rsidRPr="0091472D">
        <w:rPr>
          <w:rFonts w:ascii="Arial" w:hAnsi="Arial" w:cs="Arial"/>
          <w:sz w:val="24"/>
          <w:szCs w:val="24"/>
          <w:u w:val="single"/>
        </w:rPr>
        <w:t>Novos e Genuínos</w:t>
      </w:r>
      <w:r w:rsidRPr="0091472D">
        <w:rPr>
          <w:rFonts w:ascii="Arial" w:hAnsi="Arial" w:cs="Arial"/>
          <w:sz w:val="24"/>
          <w:szCs w:val="24"/>
        </w:rPr>
        <w:t>, para Serviços de Manutenção Preventiva e Corretiva da Frota de Ônibus Operados pela MOBI-Rio, conforme descrito, caracterizado e especificado neste Termo de Referência.</w:t>
      </w:r>
    </w:p>
    <w:p w14:paraId="01FF5347" w14:textId="77777777" w:rsidR="0091472D" w:rsidRPr="000730B3"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0730B3">
        <w:rPr>
          <w:rFonts w:ascii="Arial" w:hAnsi="Arial" w:cs="Arial"/>
          <w:b/>
          <w:bCs/>
        </w:rPr>
        <w:t>DA JUSTIFICATIVA DA NECESSIDADE DA CONTRATAÇÃO</w:t>
      </w:r>
    </w:p>
    <w:p w14:paraId="3B2A7D5F" w14:textId="77777777" w:rsidR="0091472D" w:rsidRPr="008A33E8" w:rsidRDefault="0091472D" w:rsidP="0091472D">
      <w:pPr>
        <w:tabs>
          <w:tab w:val="center" w:pos="709"/>
          <w:tab w:val="right" w:pos="9198"/>
        </w:tabs>
        <w:autoSpaceDE w:val="0"/>
        <w:spacing w:before="240" w:after="240"/>
        <w:ind w:firstLine="142"/>
        <w:jc w:val="both"/>
        <w:rPr>
          <w:rFonts w:ascii="Arial" w:hAnsi="Arial" w:cs="Arial"/>
        </w:rPr>
      </w:pPr>
      <w:r w:rsidRPr="008A33E8">
        <w:rPr>
          <w:rFonts w:ascii="Arial" w:hAnsi="Arial" w:cs="Arial"/>
        </w:rPr>
        <w:t>A presente aquisição é necessária para garantir a manutenção preventiva e corretiva no sistema de refrigeração dos veículos que operam os serviços do Sistema MOBI-Rio. A ausência dos materiais compromete a circulação do veículo em condições seguras e qualitativas de operação.</w:t>
      </w:r>
    </w:p>
    <w:p w14:paraId="6818704A" w14:textId="77777777" w:rsidR="0091472D" w:rsidRPr="008A33E8" w:rsidRDefault="0091472D" w:rsidP="0091472D">
      <w:pPr>
        <w:tabs>
          <w:tab w:val="center" w:pos="709"/>
          <w:tab w:val="right" w:pos="9198"/>
        </w:tabs>
        <w:autoSpaceDE w:val="0"/>
        <w:spacing w:before="240" w:after="240"/>
        <w:ind w:firstLine="142"/>
        <w:jc w:val="both"/>
        <w:rPr>
          <w:rFonts w:ascii="Arial" w:hAnsi="Arial" w:cs="Arial"/>
        </w:rPr>
      </w:pPr>
      <w:r w:rsidRPr="008A33E8">
        <w:rPr>
          <w:rFonts w:ascii="Arial" w:hAnsi="Arial" w:cs="Arial"/>
        </w:rPr>
        <w:t>Há necessidade de constante manutenção preventiva e corretiva dos veículos da MOBI-Rio, a fim de evitar a parada não programada dos mesmos, bem como evitar riscos à integridade física de usuários e empregados e a potencial paralisação da operação da frota, acarretando a solução de continuidade de serviços públicos essenciais.</w:t>
      </w:r>
    </w:p>
    <w:p w14:paraId="0C98C25E" w14:textId="77777777" w:rsidR="0091472D" w:rsidRPr="008A33E8" w:rsidRDefault="0091472D" w:rsidP="0091472D">
      <w:pPr>
        <w:tabs>
          <w:tab w:val="center" w:pos="709"/>
          <w:tab w:val="right" w:pos="9198"/>
        </w:tabs>
        <w:autoSpaceDE w:val="0"/>
        <w:spacing w:before="240" w:after="240"/>
        <w:ind w:firstLine="142"/>
        <w:jc w:val="both"/>
        <w:rPr>
          <w:rFonts w:ascii="Arial" w:hAnsi="Arial" w:cs="Arial"/>
        </w:rPr>
      </w:pPr>
      <w:r w:rsidRPr="008A33E8">
        <w:rPr>
          <w:rFonts w:ascii="Arial" w:hAnsi="Arial" w:cs="Arial"/>
        </w:rPr>
        <w:t>Devido ao funcionamento constante do sistema de refrigeração interno dos veículos durante o transporte de passageiros, há desgaste natural de peças e componentes deste sistema, sendo necessário a substituição de forma preventiva e corretiva nas manutenções realizadas pela MOBI RIO.</w:t>
      </w:r>
    </w:p>
    <w:p w14:paraId="5B6550CF" w14:textId="77777777" w:rsidR="0091472D" w:rsidRPr="008A33E8" w:rsidRDefault="0091472D" w:rsidP="0091472D">
      <w:pPr>
        <w:tabs>
          <w:tab w:val="center" w:pos="709"/>
          <w:tab w:val="right" w:pos="9198"/>
        </w:tabs>
        <w:autoSpaceDE w:val="0"/>
        <w:spacing w:before="240" w:after="240"/>
        <w:ind w:firstLine="142"/>
        <w:jc w:val="both"/>
        <w:rPr>
          <w:rFonts w:ascii="Arial" w:eastAsia="Arial" w:hAnsi="Arial" w:cs="Arial"/>
        </w:rPr>
      </w:pPr>
      <w:r w:rsidRPr="008A33E8">
        <w:rPr>
          <w:rFonts w:ascii="Arial" w:hAnsi="Arial" w:cs="Arial"/>
        </w:rPr>
        <w:t xml:space="preserve">Objetiva-se, com essa contratação, manter em pleno funcionamento o sistema de climatização da frota, em particular os veículos adquiridos pela MOBI RIO, embarcados de fábrica com sistema de refrigeração do fabricante </w:t>
      </w:r>
      <w:r>
        <w:rPr>
          <w:rFonts w:ascii="Arial" w:hAnsi="Arial" w:cs="Arial"/>
          <w:b/>
        </w:rPr>
        <w:t>ARCO</w:t>
      </w:r>
      <w:r w:rsidRPr="008A33E8">
        <w:rPr>
          <w:rFonts w:ascii="Arial" w:hAnsi="Arial" w:cs="Arial"/>
        </w:rPr>
        <w:t xml:space="preserve">, mantendo a máxima eficiência do conjunto, assegurando a máxima qualidade dos serviços prestados pela </w:t>
      </w:r>
      <w:proofErr w:type="spellStart"/>
      <w:r w:rsidRPr="008A33E8">
        <w:rPr>
          <w:rFonts w:ascii="Arial" w:hAnsi="Arial" w:cs="Arial"/>
        </w:rPr>
        <w:t>Mobi</w:t>
      </w:r>
      <w:proofErr w:type="spellEnd"/>
      <w:r w:rsidRPr="008A33E8">
        <w:rPr>
          <w:rFonts w:ascii="Arial" w:hAnsi="Arial" w:cs="Arial"/>
        </w:rPr>
        <w:t>-Rio aos usuários do sistema BRT de transportes.</w:t>
      </w:r>
    </w:p>
    <w:p w14:paraId="58DA0C09" w14:textId="77777777" w:rsidR="0091472D" w:rsidRPr="008A33E8" w:rsidRDefault="0091472D" w:rsidP="0091472D">
      <w:pPr>
        <w:tabs>
          <w:tab w:val="center" w:pos="709"/>
          <w:tab w:val="right" w:pos="9198"/>
        </w:tabs>
        <w:autoSpaceDE w:val="0"/>
        <w:spacing w:before="240" w:after="240"/>
        <w:ind w:firstLine="142"/>
        <w:jc w:val="both"/>
        <w:rPr>
          <w:rFonts w:ascii="Arial" w:hAnsi="Arial" w:cs="Arial"/>
        </w:rPr>
      </w:pPr>
      <w:r w:rsidRPr="008A33E8">
        <w:rPr>
          <w:rFonts w:ascii="Arial" w:eastAsia="Arial" w:hAnsi="Arial" w:cs="Arial"/>
        </w:rPr>
        <w:t xml:space="preserve">O presente caso se enquadra no inciso I, alínea “a” e “b" do art. 62 do Regulamento Interno de Licitações e Contratos da MOBI-Rio. </w:t>
      </w:r>
    </w:p>
    <w:p w14:paraId="400C9242" w14:textId="77777777" w:rsidR="0091472D" w:rsidRDefault="0091472D" w:rsidP="0091472D">
      <w:pPr>
        <w:tabs>
          <w:tab w:val="center" w:pos="709"/>
          <w:tab w:val="right" w:pos="9198"/>
        </w:tabs>
        <w:autoSpaceDE w:val="0"/>
        <w:spacing w:before="240" w:after="240"/>
        <w:ind w:firstLine="142"/>
        <w:jc w:val="both"/>
        <w:rPr>
          <w:rFonts w:ascii="Arial" w:eastAsia="Arial" w:hAnsi="Arial" w:cs="Arial"/>
        </w:rPr>
      </w:pPr>
      <w:r w:rsidRPr="008A33E8">
        <w:rPr>
          <w:rFonts w:ascii="Arial" w:eastAsia="Arial" w:hAnsi="Arial" w:cs="Arial"/>
        </w:rPr>
        <w:t xml:space="preserve">Conforme exigido pela fabricante do equipamento, para o correto desempenho do sistema e possíveis concessões futuras de ocorrências em </w:t>
      </w:r>
      <w:r w:rsidRPr="008A33E8">
        <w:rPr>
          <w:rFonts w:ascii="Arial" w:eastAsia="Arial" w:hAnsi="Arial" w:cs="Arial"/>
          <w:b/>
          <w:i/>
        </w:rPr>
        <w:t>garantia sobre peças e componentes de reposição</w:t>
      </w:r>
      <w:r w:rsidRPr="008A33E8">
        <w:rPr>
          <w:rFonts w:ascii="Arial" w:eastAsia="Arial" w:hAnsi="Arial" w:cs="Arial"/>
        </w:rPr>
        <w:t xml:space="preserve">, integrantes do conjunto, as mesmas precisam ter os </w:t>
      </w:r>
      <w:r w:rsidRPr="0080639B">
        <w:rPr>
          <w:rFonts w:ascii="Arial" w:eastAsia="Arial" w:hAnsi="Arial" w:cs="Arial"/>
          <w:b/>
          <w:bCs/>
        </w:rPr>
        <w:t>padrões de qualidade de fábrica</w:t>
      </w:r>
      <w:r>
        <w:rPr>
          <w:rFonts w:ascii="Arial" w:eastAsia="Arial" w:hAnsi="Arial" w:cs="Arial"/>
        </w:rPr>
        <w:t>,</w:t>
      </w:r>
      <w:r w:rsidRPr="0053239D">
        <w:rPr>
          <w:rFonts w:ascii="Arial" w:eastAsia="Arial" w:hAnsi="Arial" w:cs="Arial"/>
        </w:rPr>
        <w:t xml:space="preserve"> </w:t>
      </w:r>
      <w:r>
        <w:rPr>
          <w:rFonts w:ascii="Arial" w:eastAsia="Tahoma" w:hAnsi="Arial" w:cs="Arial"/>
          <w:shd w:val="clear" w:color="auto" w:fill="FFFFFF"/>
        </w:rPr>
        <w:t>d</w:t>
      </w:r>
      <w:r w:rsidRPr="0053239D">
        <w:rPr>
          <w:rFonts w:ascii="Arial" w:eastAsia="Tahoma" w:hAnsi="Arial" w:cs="Arial"/>
          <w:shd w:val="clear" w:color="auto" w:fill="FFFFFF"/>
        </w:rPr>
        <w:t>esta maneira</w:t>
      </w:r>
      <w:r>
        <w:rPr>
          <w:rFonts w:ascii="Arial" w:eastAsia="Tahoma" w:hAnsi="Arial" w:cs="Arial"/>
          <w:shd w:val="clear" w:color="auto" w:fill="FFFFFF"/>
        </w:rPr>
        <w:t>,</w:t>
      </w:r>
      <w:r w:rsidRPr="0053239D">
        <w:rPr>
          <w:rFonts w:ascii="Arial" w:eastAsia="Tahoma" w:hAnsi="Arial" w:cs="Arial"/>
          <w:shd w:val="clear" w:color="auto" w:fill="FFFFFF"/>
        </w:rPr>
        <w:t xml:space="preserve"> é indicada a marca </w:t>
      </w:r>
      <w:r w:rsidRPr="0080639B">
        <w:rPr>
          <w:rFonts w:ascii="Arial" w:eastAsia="Tahoma" w:hAnsi="Arial" w:cs="Arial"/>
          <w:b/>
          <w:bCs/>
          <w:shd w:val="clear" w:color="auto" w:fill="FFFFFF"/>
        </w:rPr>
        <w:t>OPTIBELT</w:t>
      </w:r>
      <w:r w:rsidRPr="0053239D">
        <w:rPr>
          <w:rFonts w:ascii="Arial" w:eastAsia="Tahoma" w:hAnsi="Arial" w:cs="Arial"/>
          <w:shd w:val="clear" w:color="auto" w:fill="FFFFFF"/>
        </w:rPr>
        <w:t xml:space="preserve"> visando à</w:t>
      </w:r>
      <w:r w:rsidRPr="0053239D">
        <w:rPr>
          <w:rFonts w:ascii="Arial" w:hAnsi="Arial" w:cs="Arial"/>
          <w:color w:val="222222"/>
          <w:shd w:val="clear" w:color="auto" w:fill="FFFFFF"/>
        </w:rPr>
        <w:t xml:space="preserve"> </w:t>
      </w:r>
      <w:r w:rsidRPr="0080639B">
        <w:rPr>
          <w:rFonts w:ascii="Arial" w:hAnsi="Arial" w:cs="Arial"/>
          <w:b/>
          <w:bCs/>
          <w:color w:val="222222"/>
          <w:shd w:val="clear" w:color="auto" w:fill="FFFFFF"/>
        </w:rPr>
        <w:t>manutenção desta garantia</w:t>
      </w:r>
      <w:r>
        <w:rPr>
          <w:rFonts w:ascii="Arial" w:hAnsi="Arial" w:cs="Arial"/>
          <w:color w:val="222222"/>
          <w:shd w:val="clear" w:color="auto" w:fill="FFFFFF"/>
        </w:rPr>
        <w:t xml:space="preserve"> para tais peças e componentes de reposição embarcados de fabrica</w:t>
      </w:r>
      <w:r w:rsidRPr="0053239D">
        <w:rPr>
          <w:rFonts w:ascii="Arial" w:hAnsi="Arial" w:cs="Arial"/>
          <w:color w:val="222222"/>
          <w:shd w:val="clear" w:color="auto" w:fill="FFFFFF"/>
        </w:rPr>
        <w:t xml:space="preserve"> </w:t>
      </w:r>
      <w:r>
        <w:rPr>
          <w:rFonts w:ascii="Arial" w:hAnsi="Arial" w:cs="Arial"/>
          <w:color w:val="222222"/>
          <w:shd w:val="clear" w:color="auto" w:fill="FFFFFF"/>
        </w:rPr>
        <w:t>n</w:t>
      </w:r>
      <w:r w:rsidRPr="0053239D">
        <w:rPr>
          <w:rFonts w:ascii="Arial" w:hAnsi="Arial" w:cs="Arial"/>
          <w:color w:val="222222"/>
          <w:shd w:val="clear" w:color="auto" w:fill="FFFFFF"/>
        </w:rPr>
        <w:t>os veículos</w:t>
      </w:r>
      <w:r>
        <w:rPr>
          <w:rFonts w:ascii="Arial" w:hAnsi="Arial" w:cs="Arial"/>
          <w:color w:val="222222"/>
          <w:shd w:val="clear" w:color="auto" w:fill="FFFFFF"/>
        </w:rPr>
        <w:t xml:space="preserve">, com base no </w:t>
      </w:r>
      <w:proofErr w:type="spellStart"/>
      <w:r w:rsidRPr="0053239D">
        <w:rPr>
          <w:rFonts w:ascii="Arial" w:eastAsia="Arial" w:hAnsi="Arial" w:cs="Arial"/>
        </w:rPr>
        <w:t>no</w:t>
      </w:r>
      <w:proofErr w:type="spellEnd"/>
      <w:r w:rsidRPr="0053239D">
        <w:rPr>
          <w:rFonts w:ascii="Arial" w:eastAsia="Arial" w:hAnsi="Arial" w:cs="Arial"/>
        </w:rPr>
        <w:t xml:space="preserve"> art. 62, inciso I, alínea “b” do Regulamento de Licitações e Contratos da MOBI-Rio</w:t>
      </w:r>
      <w:r>
        <w:rPr>
          <w:rFonts w:ascii="Arial" w:eastAsia="Arial" w:hAnsi="Arial" w:cs="Arial"/>
        </w:rPr>
        <w:t xml:space="preserve">. </w:t>
      </w:r>
    </w:p>
    <w:p w14:paraId="3D53B16A" w14:textId="77777777" w:rsidR="0091472D" w:rsidRDefault="0091472D" w:rsidP="0091472D">
      <w:pPr>
        <w:tabs>
          <w:tab w:val="center" w:pos="709"/>
          <w:tab w:val="right" w:pos="9198"/>
        </w:tabs>
        <w:autoSpaceDE w:val="0"/>
        <w:spacing w:before="240" w:after="240"/>
        <w:ind w:firstLine="142"/>
        <w:jc w:val="both"/>
        <w:rPr>
          <w:rFonts w:ascii="Arial" w:eastAsia="Arial" w:hAnsi="Arial" w:cs="Arial"/>
        </w:rPr>
      </w:pPr>
      <w:r>
        <w:rPr>
          <w:rFonts w:ascii="Arial" w:eastAsia="Arial" w:hAnsi="Arial" w:cs="Arial"/>
        </w:rPr>
        <w:lastRenderedPageBreak/>
        <w:t>Além disso, há necessidade que sejam,</w:t>
      </w:r>
      <w:r w:rsidRPr="008A33E8">
        <w:rPr>
          <w:rFonts w:ascii="Arial" w:eastAsia="Arial" w:hAnsi="Arial" w:cs="Arial"/>
        </w:rPr>
        <w:t xml:space="preserve"> </w:t>
      </w:r>
      <w:r w:rsidRPr="008A33E8">
        <w:rPr>
          <w:rFonts w:ascii="Arial" w:eastAsia="Arial" w:hAnsi="Arial" w:cs="Arial"/>
          <w:b/>
          <w:u w:val="single"/>
        </w:rPr>
        <w:t>Novos e Genuínos</w:t>
      </w:r>
      <w:r w:rsidRPr="008A33E8">
        <w:rPr>
          <w:rFonts w:ascii="Arial" w:eastAsia="Arial" w:hAnsi="Arial" w:cs="Arial"/>
        </w:rPr>
        <w:t xml:space="preserve">, para o correto funcionamento do sistema e uma manutenção de(a) qualidade/padrão dos serviços de </w:t>
      </w:r>
      <w:r w:rsidRPr="0080639B">
        <w:rPr>
          <w:rFonts w:ascii="Arial" w:eastAsia="Arial" w:hAnsi="Arial" w:cs="Arial"/>
          <w:b/>
          <w:bCs/>
        </w:rPr>
        <w:t>ar condicionado da frota</w:t>
      </w:r>
      <w:r w:rsidRPr="008A33E8">
        <w:rPr>
          <w:rFonts w:ascii="Arial" w:eastAsia="Arial" w:hAnsi="Arial" w:cs="Arial"/>
        </w:rPr>
        <w:t xml:space="preserve"> </w:t>
      </w:r>
      <w:r w:rsidRPr="0080639B">
        <w:rPr>
          <w:rFonts w:ascii="Arial" w:eastAsia="Arial" w:hAnsi="Arial" w:cs="Arial"/>
          <w:b/>
          <w:bCs/>
        </w:rPr>
        <w:t>em operação, na forma determinada pela fabricante do sistema de ar condicionado para o melhor desempenho</w:t>
      </w:r>
      <w:r w:rsidRPr="008A33E8">
        <w:rPr>
          <w:rFonts w:ascii="Arial" w:eastAsia="Arial" w:hAnsi="Arial" w:cs="Arial"/>
        </w:rPr>
        <w:t>, a fim de garantir a segurança, a qualidade dos trabalhos demandados pela manutenção, bem como, o melhor conforto para os usuários do Sistema BRT.</w:t>
      </w:r>
    </w:p>
    <w:p w14:paraId="34D30FAA" w14:textId="77777777" w:rsidR="0091472D" w:rsidRPr="000730B3" w:rsidRDefault="0091472D" w:rsidP="0091472D">
      <w:pPr>
        <w:tabs>
          <w:tab w:val="center" w:pos="709"/>
          <w:tab w:val="right" w:pos="9198"/>
        </w:tabs>
        <w:autoSpaceDE w:val="0"/>
        <w:spacing w:before="240" w:after="240"/>
        <w:jc w:val="both"/>
        <w:rPr>
          <w:rFonts w:ascii="Arial" w:hAnsi="Arial" w:cs="Arial"/>
        </w:rPr>
      </w:pPr>
    </w:p>
    <w:p w14:paraId="200CBE0F" w14:textId="77777777" w:rsidR="0091472D" w:rsidRPr="005F4C4F"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rPr>
      </w:pPr>
      <w:r w:rsidRPr="005F4C4F">
        <w:rPr>
          <w:rFonts w:ascii="Arial" w:hAnsi="Arial" w:cs="Arial"/>
          <w:b/>
          <w:bCs/>
        </w:rPr>
        <w:t>DA DESCRIÇÃO DO (S) MATERIAL (IS)/EQUIPAMENTO (S)</w:t>
      </w:r>
    </w:p>
    <w:p w14:paraId="23E3FC00" w14:textId="77777777" w:rsidR="0091472D" w:rsidRDefault="0091472D" w:rsidP="0091472D">
      <w:pPr>
        <w:tabs>
          <w:tab w:val="center" w:pos="709"/>
          <w:tab w:val="right" w:pos="9198"/>
        </w:tabs>
        <w:autoSpaceDE w:val="0"/>
        <w:spacing w:before="240" w:after="240"/>
        <w:jc w:val="both"/>
        <w:rPr>
          <w:rFonts w:ascii="Arial" w:hAnsi="Arial" w:cs="Arial"/>
        </w:rPr>
      </w:pPr>
      <w:r w:rsidRPr="005F4C4F">
        <w:rPr>
          <w:rFonts w:ascii="Arial" w:hAnsi="Arial" w:cs="Arial"/>
          <w:b/>
        </w:rPr>
        <w:t xml:space="preserve">3.1 - </w:t>
      </w:r>
      <w:r w:rsidRPr="005F4C4F">
        <w:rPr>
          <w:rFonts w:ascii="Arial" w:hAnsi="Arial" w:cs="Arial"/>
        </w:rPr>
        <w:t xml:space="preserve">As peças </w:t>
      </w:r>
      <w:r>
        <w:rPr>
          <w:rFonts w:ascii="Arial" w:hAnsi="Arial" w:cs="Arial"/>
        </w:rPr>
        <w:t>N</w:t>
      </w:r>
      <w:r w:rsidRPr="005F4C4F">
        <w:rPr>
          <w:rFonts w:ascii="Arial" w:hAnsi="Arial" w:cs="Arial"/>
        </w:rPr>
        <w:t xml:space="preserve">ovas e </w:t>
      </w:r>
      <w:r>
        <w:rPr>
          <w:rFonts w:ascii="Arial" w:hAnsi="Arial" w:cs="Arial"/>
        </w:rPr>
        <w:t>Genuínas</w:t>
      </w:r>
      <w:r w:rsidRPr="005F4C4F">
        <w:rPr>
          <w:rFonts w:ascii="Arial" w:hAnsi="Arial" w:cs="Arial"/>
        </w:rPr>
        <w:t>:</w:t>
      </w:r>
    </w:p>
    <w:tbl>
      <w:tblPr>
        <w:tblW w:w="11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1804"/>
        <w:gridCol w:w="1795"/>
        <w:gridCol w:w="4036"/>
        <w:gridCol w:w="1310"/>
        <w:gridCol w:w="1816"/>
      </w:tblGrid>
      <w:tr w:rsidR="0091472D" w:rsidRPr="00BB0790" w14:paraId="198FB5B4" w14:textId="77777777" w:rsidTr="008D510E">
        <w:trPr>
          <w:trHeight w:val="406"/>
          <w:jc w:val="center"/>
        </w:trPr>
        <w:tc>
          <w:tcPr>
            <w:tcW w:w="923" w:type="dxa"/>
            <w:shd w:val="clear" w:color="auto" w:fill="D0CECE"/>
            <w:vAlign w:val="center"/>
          </w:tcPr>
          <w:p w14:paraId="55B3ED79" w14:textId="77777777" w:rsidR="0091472D" w:rsidRPr="00991B7E" w:rsidRDefault="0091472D" w:rsidP="008D510E">
            <w:pPr>
              <w:tabs>
                <w:tab w:val="center" w:pos="709"/>
                <w:tab w:val="right" w:pos="9198"/>
              </w:tabs>
              <w:autoSpaceDE w:val="0"/>
              <w:jc w:val="center"/>
              <w:rPr>
                <w:rFonts w:ascii="Arial" w:hAnsi="Arial" w:cs="Arial"/>
                <w:b/>
                <w:sz w:val="22"/>
              </w:rPr>
            </w:pPr>
            <w:r w:rsidRPr="00991B7E">
              <w:rPr>
                <w:rFonts w:ascii="Arial" w:hAnsi="Arial" w:cs="Arial"/>
                <w:b/>
                <w:sz w:val="22"/>
              </w:rPr>
              <w:t>ITENS</w:t>
            </w:r>
          </w:p>
        </w:tc>
        <w:tc>
          <w:tcPr>
            <w:tcW w:w="1804" w:type="dxa"/>
            <w:shd w:val="clear" w:color="auto" w:fill="D0CECE"/>
            <w:vAlign w:val="center"/>
          </w:tcPr>
          <w:p w14:paraId="72AA18B1" w14:textId="77777777" w:rsidR="0091472D" w:rsidRPr="00991B7E" w:rsidRDefault="0091472D" w:rsidP="008D510E">
            <w:pPr>
              <w:tabs>
                <w:tab w:val="center" w:pos="709"/>
                <w:tab w:val="right" w:pos="9198"/>
              </w:tabs>
              <w:autoSpaceDE w:val="0"/>
              <w:jc w:val="center"/>
              <w:rPr>
                <w:rFonts w:ascii="Arial" w:hAnsi="Arial" w:cs="Arial"/>
                <w:b/>
                <w:sz w:val="22"/>
              </w:rPr>
            </w:pPr>
            <w:r w:rsidRPr="00991B7E">
              <w:rPr>
                <w:rFonts w:ascii="Arial" w:hAnsi="Arial" w:cs="Arial"/>
                <w:b/>
                <w:sz w:val="22"/>
              </w:rPr>
              <w:t>CÓDIGO GLOBUS</w:t>
            </w:r>
          </w:p>
        </w:tc>
        <w:tc>
          <w:tcPr>
            <w:tcW w:w="1795" w:type="dxa"/>
            <w:shd w:val="clear" w:color="auto" w:fill="D0CECE"/>
            <w:vAlign w:val="center"/>
          </w:tcPr>
          <w:p w14:paraId="0282210F" w14:textId="77777777" w:rsidR="0091472D" w:rsidRPr="00991B7E" w:rsidRDefault="0091472D" w:rsidP="008D510E">
            <w:pPr>
              <w:tabs>
                <w:tab w:val="center" w:pos="709"/>
                <w:tab w:val="right" w:pos="9198"/>
              </w:tabs>
              <w:autoSpaceDE w:val="0"/>
              <w:ind w:left="-52" w:right="-149"/>
              <w:jc w:val="center"/>
              <w:rPr>
                <w:rFonts w:ascii="Arial" w:hAnsi="Arial" w:cs="Arial"/>
                <w:b/>
                <w:sz w:val="22"/>
              </w:rPr>
            </w:pPr>
            <w:r w:rsidRPr="00991B7E">
              <w:rPr>
                <w:rFonts w:ascii="Arial" w:hAnsi="Arial" w:cs="Arial"/>
                <w:b/>
                <w:sz w:val="22"/>
              </w:rPr>
              <w:t>CÓDIGO ORIGINAL</w:t>
            </w:r>
          </w:p>
        </w:tc>
        <w:tc>
          <w:tcPr>
            <w:tcW w:w="4036" w:type="dxa"/>
            <w:shd w:val="clear" w:color="auto" w:fill="D0CECE"/>
            <w:vAlign w:val="center"/>
          </w:tcPr>
          <w:p w14:paraId="553AFF82" w14:textId="77777777" w:rsidR="0091472D" w:rsidRPr="00991B7E" w:rsidRDefault="0091472D" w:rsidP="008D510E">
            <w:pPr>
              <w:tabs>
                <w:tab w:val="center" w:pos="709"/>
                <w:tab w:val="right" w:pos="9198"/>
              </w:tabs>
              <w:autoSpaceDE w:val="0"/>
              <w:jc w:val="center"/>
              <w:rPr>
                <w:rFonts w:ascii="Arial" w:hAnsi="Arial" w:cs="Arial"/>
                <w:b/>
                <w:sz w:val="22"/>
              </w:rPr>
            </w:pPr>
            <w:r w:rsidRPr="00991B7E">
              <w:rPr>
                <w:rFonts w:ascii="Arial" w:hAnsi="Arial" w:cs="Arial"/>
                <w:b/>
                <w:sz w:val="22"/>
              </w:rPr>
              <w:t>DESCRIÇÃO</w:t>
            </w:r>
          </w:p>
        </w:tc>
        <w:tc>
          <w:tcPr>
            <w:tcW w:w="1310" w:type="dxa"/>
            <w:shd w:val="clear" w:color="auto" w:fill="D0CECE"/>
            <w:vAlign w:val="center"/>
          </w:tcPr>
          <w:p w14:paraId="53690DDF" w14:textId="77777777" w:rsidR="0091472D" w:rsidRPr="00991B7E" w:rsidRDefault="0091472D" w:rsidP="008D510E">
            <w:pPr>
              <w:tabs>
                <w:tab w:val="center" w:pos="709"/>
                <w:tab w:val="right" w:pos="9198"/>
              </w:tabs>
              <w:autoSpaceDE w:val="0"/>
              <w:jc w:val="center"/>
              <w:rPr>
                <w:rFonts w:ascii="Arial" w:hAnsi="Arial" w:cs="Arial"/>
                <w:b/>
                <w:sz w:val="22"/>
              </w:rPr>
            </w:pPr>
            <w:r w:rsidRPr="00991B7E">
              <w:rPr>
                <w:rFonts w:ascii="Arial" w:hAnsi="Arial" w:cs="Arial"/>
                <w:b/>
                <w:sz w:val="22"/>
              </w:rPr>
              <w:t>UNIDADE</w:t>
            </w:r>
          </w:p>
        </w:tc>
        <w:tc>
          <w:tcPr>
            <w:tcW w:w="1816" w:type="dxa"/>
            <w:shd w:val="clear" w:color="auto" w:fill="D0CECE"/>
            <w:vAlign w:val="center"/>
          </w:tcPr>
          <w:p w14:paraId="00460739" w14:textId="77777777" w:rsidR="0091472D" w:rsidRPr="00991B7E" w:rsidRDefault="0091472D" w:rsidP="008D510E">
            <w:pPr>
              <w:tabs>
                <w:tab w:val="center" w:pos="709"/>
                <w:tab w:val="right" w:pos="9198"/>
              </w:tabs>
              <w:autoSpaceDE w:val="0"/>
              <w:jc w:val="center"/>
              <w:rPr>
                <w:rFonts w:ascii="Arial" w:hAnsi="Arial" w:cs="Arial"/>
                <w:b/>
                <w:sz w:val="22"/>
              </w:rPr>
            </w:pPr>
            <w:r w:rsidRPr="00991B7E">
              <w:rPr>
                <w:rFonts w:ascii="Arial" w:hAnsi="Arial" w:cs="Arial"/>
                <w:b/>
                <w:sz w:val="22"/>
              </w:rPr>
              <w:t>QUANTIDADE</w:t>
            </w:r>
          </w:p>
        </w:tc>
      </w:tr>
      <w:tr w:rsidR="0091472D" w:rsidRPr="00BB0790" w14:paraId="3A1A0DE4" w14:textId="77777777" w:rsidTr="008D510E">
        <w:trPr>
          <w:trHeight w:val="232"/>
          <w:jc w:val="center"/>
        </w:trPr>
        <w:tc>
          <w:tcPr>
            <w:tcW w:w="923" w:type="dxa"/>
            <w:vAlign w:val="center"/>
          </w:tcPr>
          <w:p w14:paraId="393A835F" w14:textId="77777777" w:rsidR="0091472D" w:rsidRPr="001D0D09" w:rsidRDefault="0091472D" w:rsidP="0091472D">
            <w:pPr>
              <w:pStyle w:val="PargrafodaLista"/>
              <w:numPr>
                <w:ilvl w:val="0"/>
                <w:numId w:val="44"/>
              </w:numPr>
              <w:spacing w:after="0" w:line="240" w:lineRule="auto"/>
              <w:contextualSpacing/>
              <w:jc w:val="center"/>
              <w:rPr>
                <w:rFonts w:ascii="Arial" w:hAnsi="Arial" w:cs="Arial"/>
              </w:rPr>
            </w:pPr>
          </w:p>
        </w:tc>
        <w:tc>
          <w:tcPr>
            <w:tcW w:w="1804" w:type="dxa"/>
            <w:vAlign w:val="center"/>
          </w:tcPr>
          <w:p w14:paraId="14CEB893" w14:textId="3E6EF3E9" w:rsidR="0091472D" w:rsidRPr="000D3CEC" w:rsidRDefault="0091472D" w:rsidP="0091472D">
            <w:pPr>
              <w:jc w:val="center"/>
              <w:rPr>
                <w:rFonts w:ascii="Arial" w:hAnsi="Arial" w:cs="Arial"/>
                <w:sz w:val="20"/>
                <w:szCs w:val="20"/>
              </w:rPr>
            </w:pPr>
            <w:r w:rsidRPr="0091472D">
              <w:rPr>
                <w:rFonts w:ascii="Arial" w:hAnsi="Arial" w:cs="Arial"/>
                <w:sz w:val="20"/>
                <w:szCs w:val="20"/>
              </w:rPr>
              <w:t>24200036</w:t>
            </w:r>
          </w:p>
        </w:tc>
        <w:tc>
          <w:tcPr>
            <w:tcW w:w="1795" w:type="dxa"/>
            <w:vAlign w:val="center"/>
          </w:tcPr>
          <w:p w14:paraId="598B9C05" w14:textId="4D26D074" w:rsidR="0091472D" w:rsidRPr="000D3CEC" w:rsidRDefault="0091472D" w:rsidP="0091472D">
            <w:pPr>
              <w:tabs>
                <w:tab w:val="left" w:pos="1272"/>
                <w:tab w:val="left" w:pos="1526"/>
              </w:tabs>
              <w:ind w:left="-52" w:right="-59"/>
              <w:jc w:val="center"/>
              <w:rPr>
                <w:rFonts w:ascii="Arial" w:hAnsi="Arial" w:cs="Arial"/>
                <w:sz w:val="20"/>
                <w:szCs w:val="20"/>
              </w:rPr>
            </w:pPr>
            <w:r w:rsidRPr="0091472D">
              <w:rPr>
                <w:rFonts w:ascii="Arial" w:hAnsi="Arial" w:cs="Arial"/>
                <w:sz w:val="20"/>
                <w:szCs w:val="20"/>
              </w:rPr>
              <w:t>2XPB  2100 (OPTIBELT</w:t>
            </w:r>
          </w:p>
        </w:tc>
        <w:tc>
          <w:tcPr>
            <w:tcW w:w="4036" w:type="dxa"/>
            <w:vAlign w:val="center"/>
          </w:tcPr>
          <w:p w14:paraId="6517C84E" w14:textId="77777777" w:rsidR="0091472D" w:rsidRPr="0091472D" w:rsidRDefault="0091472D" w:rsidP="0091472D">
            <w:pPr>
              <w:ind w:left="-19" w:right="-45"/>
              <w:jc w:val="center"/>
              <w:rPr>
                <w:rFonts w:ascii="Arial" w:hAnsi="Arial" w:cs="Arial"/>
                <w:sz w:val="20"/>
                <w:szCs w:val="20"/>
              </w:rPr>
            </w:pPr>
            <w:r w:rsidRPr="0091472D">
              <w:rPr>
                <w:rFonts w:ascii="Arial" w:hAnsi="Arial" w:cs="Arial"/>
                <w:sz w:val="20"/>
                <w:szCs w:val="20"/>
              </w:rPr>
              <w:t>CORREIA 2XPB 2100 AR CONDICIONADO VOLVO PADRON (OPTIBELT)</w:t>
            </w:r>
          </w:p>
          <w:p w14:paraId="38487332" w14:textId="5C6C5431" w:rsidR="0091472D" w:rsidRPr="000D3CEC" w:rsidRDefault="0091472D" w:rsidP="0091472D">
            <w:pPr>
              <w:ind w:left="-19" w:right="-45"/>
              <w:jc w:val="center"/>
              <w:rPr>
                <w:rFonts w:ascii="Arial" w:hAnsi="Arial" w:cs="Arial"/>
                <w:sz w:val="20"/>
                <w:szCs w:val="20"/>
              </w:rPr>
            </w:pPr>
            <w:r w:rsidRPr="0091472D">
              <w:rPr>
                <w:rFonts w:ascii="Arial" w:hAnsi="Arial" w:cs="Arial"/>
                <w:b/>
                <w:bCs/>
                <w:sz w:val="20"/>
                <w:szCs w:val="20"/>
              </w:rPr>
              <w:t>(COTA PRINCIPAL)</w:t>
            </w:r>
          </w:p>
        </w:tc>
        <w:tc>
          <w:tcPr>
            <w:tcW w:w="1310" w:type="dxa"/>
            <w:vAlign w:val="center"/>
          </w:tcPr>
          <w:p w14:paraId="4E781ABB" w14:textId="2945F592" w:rsidR="0091472D" w:rsidRPr="000D3CEC" w:rsidRDefault="0091472D" w:rsidP="0091472D">
            <w:pPr>
              <w:jc w:val="center"/>
              <w:rPr>
                <w:rFonts w:ascii="Arial" w:hAnsi="Arial" w:cs="Arial"/>
                <w:sz w:val="20"/>
                <w:szCs w:val="20"/>
              </w:rPr>
            </w:pPr>
            <w:r w:rsidRPr="0091472D">
              <w:rPr>
                <w:rFonts w:ascii="Arial" w:hAnsi="Arial" w:cs="Arial"/>
                <w:sz w:val="20"/>
                <w:szCs w:val="20"/>
              </w:rPr>
              <w:t>PÇ</w:t>
            </w:r>
          </w:p>
        </w:tc>
        <w:tc>
          <w:tcPr>
            <w:tcW w:w="1816" w:type="dxa"/>
            <w:vAlign w:val="center"/>
          </w:tcPr>
          <w:p w14:paraId="70A66267" w14:textId="723751F5" w:rsidR="0091472D" w:rsidRPr="000D3CEC" w:rsidRDefault="0091472D" w:rsidP="0091472D">
            <w:pPr>
              <w:jc w:val="center"/>
              <w:rPr>
                <w:rFonts w:ascii="Arial" w:hAnsi="Arial" w:cs="Arial"/>
                <w:sz w:val="20"/>
                <w:szCs w:val="20"/>
              </w:rPr>
            </w:pPr>
            <w:r w:rsidRPr="0091472D">
              <w:rPr>
                <w:rFonts w:ascii="Arial" w:hAnsi="Arial" w:cs="Arial"/>
                <w:sz w:val="20"/>
                <w:szCs w:val="20"/>
              </w:rPr>
              <w:t>3</w:t>
            </w:r>
            <w:r>
              <w:rPr>
                <w:rFonts w:ascii="Arial" w:hAnsi="Arial" w:cs="Arial"/>
                <w:sz w:val="20"/>
                <w:szCs w:val="20"/>
              </w:rPr>
              <w:t>23</w:t>
            </w:r>
          </w:p>
        </w:tc>
      </w:tr>
      <w:tr w:rsidR="0091472D" w:rsidRPr="00BB0790" w14:paraId="67259379" w14:textId="77777777" w:rsidTr="008D510E">
        <w:trPr>
          <w:trHeight w:val="232"/>
          <w:jc w:val="center"/>
        </w:trPr>
        <w:tc>
          <w:tcPr>
            <w:tcW w:w="923" w:type="dxa"/>
            <w:vAlign w:val="center"/>
          </w:tcPr>
          <w:p w14:paraId="685521F7" w14:textId="77777777" w:rsidR="0091472D" w:rsidRPr="001D0D09" w:rsidRDefault="0091472D" w:rsidP="0091472D">
            <w:pPr>
              <w:pStyle w:val="PargrafodaLista"/>
              <w:numPr>
                <w:ilvl w:val="0"/>
                <w:numId w:val="44"/>
              </w:numPr>
              <w:spacing w:after="0" w:line="240" w:lineRule="auto"/>
              <w:contextualSpacing/>
              <w:jc w:val="center"/>
              <w:rPr>
                <w:rFonts w:ascii="Arial" w:hAnsi="Arial" w:cs="Arial"/>
              </w:rPr>
            </w:pPr>
          </w:p>
        </w:tc>
        <w:tc>
          <w:tcPr>
            <w:tcW w:w="1804" w:type="dxa"/>
            <w:vAlign w:val="center"/>
          </w:tcPr>
          <w:p w14:paraId="2504FD90" w14:textId="4F501C43" w:rsidR="0091472D" w:rsidRPr="000D3CEC" w:rsidRDefault="0091472D" w:rsidP="0091472D">
            <w:pPr>
              <w:jc w:val="center"/>
              <w:rPr>
                <w:rFonts w:ascii="Arial" w:hAnsi="Arial" w:cs="Arial"/>
                <w:sz w:val="20"/>
                <w:szCs w:val="20"/>
              </w:rPr>
            </w:pPr>
            <w:r w:rsidRPr="0091472D">
              <w:rPr>
                <w:rFonts w:ascii="Arial" w:hAnsi="Arial" w:cs="Arial"/>
                <w:sz w:val="20"/>
                <w:szCs w:val="20"/>
              </w:rPr>
              <w:t>24200036</w:t>
            </w:r>
          </w:p>
        </w:tc>
        <w:tc>
          <w:tcPr>
            <w:tcW w:w="1795" w:type="dxa"/>
            <w:vAlign w:val="center"/>
          </w:tcPr>
          <w:p w14:paraId="4B804851" w14:textId="4F5924B5" w:rsidR="0091472D" w:rsidRPr="000D3CEC" w:rsidRDefault="0091472D" w:rsidP="0091472D">
            <w:pPr>
              <w:tabs>
                <w:tab w:val="left" w:pos="1272"/>
                <w:tab w:val="left" w:pos="1526"/>
              </w:tabs>
              <w:ind w:left="-52" w:right="-59"/>
              <w:jc w:val="center"/>
              <w:rPr>
                <w:rFonts w:ascii="Arial" w:hAnsi="Arial" w:cs="Arial"/>
                <w:sz w:val="20"/>
                <w:szCs w:val="20"/>
              </w:rPr>
            </w:pPr>
            <w:r w:rsidRPr="0091472D">
              <w:rPr>
                <w:rFonts w:ascii="Arial" w:hAnsi="Arial" w:cs="Arial"/>
                <w:sz w:val="20"/>
                <w:szCs w:val="20"/>
              </w:rPr>
              <w:t>2XPB  2100 (OPTIBELT</w:t>
            </w:r>
          </w:p>
        </w:tc>
        <w:tc>
          <w:tcPr>
            <w:tcW w:w="4036" w:type="dxa"/>
            <w:vAlign w:val="center"/>
          </w:tcPr>
          <w:p w14:paraId="29E222F3" w14:textId="77777777" w:rsidR="0091472D" w:rsidRPr="0091472D" w:rsidRDefault="0091472D" w:rsidP="0091472D">
            <w:pPr>
              <w:ind w:left="-19" w:right="-45"/>
              <w:jc w:val="center"/>
              <w:rPr>
                <w:rFonts w:ascii="Arial" w:hAnsi="Arial" w:cs="Arial"/>
                <w:sz w:val="20"/>
                <w:szCs w:val="20"/>
              </w:rPr>
            </w:pPr>
            <w:r w:rsidRPr="0091472D">
              <w:rPr>
                <w:rFonts w:ascii="Arial" w:hAnsi="Arial" w:cs="Arial"/>
                <w:sz w:val="20"/>
                <w:szCs w:val="20"/>
              </w:rPr>
              <w:t>CORREIA 2XPB 2100 AR CONDICIONADO VOLVO PADRON (OPTIBELT)</w:t>
            </w:r>
          </w:p>
          <w:p w14:paraId="13631E73" w14:textId="63638D08" w:rsidR="0091472D" w:rsidRPr="000D3CEC" w:rsidRDefault="0091472D" w:rsidP="0091472D">
            <w:pPr>
              <w:ind w:left="-19" w:right="-45"/>
              <w:jc w:val="center"/>
              <w:rPr>
                <w:rFonts w:ascii="Arial" w:hAnsi="Arial" w:cs="Arial"/>
                <w:sz w:val="20"/>
                <w:szCs w:val="20"/>
              </w:rPr>
            </w:pPr>
            <w:r w:rsidRPr="0091472D">
              <w:rPr>
                <w:rFonts w:ascii="Arial" w:hAnsi="Arial" w:cs="Arial"/>
                <w:b/>
                <w:bCs/>
                <w:sz w:val="20"/>
                <w:szCs w:val="20"/>
              </w:rPr>
              <w:t>(COTA RESERVADA ME/EPP)</w:t>
            </w:r>
          </w:p>
        </w:tc>
        <w:tc>
          <w:tcPr>
            <w:tcW w:w="1310" w:type="dxa"/>
            <w:vAlign w:val="center"/>
          </w:tcPr>
          <w:p w14:paraId="5C93DF24" w14:textId="7D26540E" w:rsidR="0091472D" w:rsidRPr="000D3CEC" w:rsidRDefault="0091472D" w:rsidP="0091472D">
            <w:pPr>
              <w:jc w:val="center"/>
              <w:rPr>
                <w:rFonts w:ascii="Arial" w:hAnsi="Arial" w:cs="Arial"/>
                <w:sz w:val="20"/>
                <w:szCs w:val="20"/>
              </w:rPr>
            </w:pPr>
            <w:r w:rsidRPr="0091472D">
              <w:rPr>
                <w:rFonts w:ascii="Arial" w:hAnsi="Arial" w:cs="Arial"/>
                <w:sz w:val="20"/>
                <w:szCs w:val="20"/>
              </w:rPr>
              <w:t>PÇ</w:t>
            </w:r>
          </w:p>
        </w:tc>
        <w:tc>
          <w:tcPr>
            <w:tcW w:w="1816" w:type="dxa"/>
            <w:vAlign w:val="center"/>
          </w:tcPr>
          <w:p w14:paraId="2FE45F37" w14:textId="4273895C" w:rsidR="0091472D" w:rsidRPr="000D3CEC" w:rsidRDefault="0091472D" w:rsidP="0091472D">
            <w:pPr>
              <w:jc w:val="center"/>
              <w:rPr>
                <w:rFonts w:ascii="Arial" w:hAnsi="Arial" w:cs="Arial"/>
                <w:sz w:val="20"/>
                <w:szCs w:val="20"/>
              </w:rPr>
            </w:pPr>
            <w:r>
              <w:rPr>
                <w:rFonts w:ascii="Arial" w:hAnsi="Arial" w:cs="Arial"/>
                <w:sz w:val="20"/>
                <w:szCs w:val="20"/>
              </w:rPr>
              <w:t>17</w:t>
            </w:r>
          </w:p>
        </w:tc>
      </w:tr>
    </w:tbl>
    <w:p w14:paraId="1493C311" w14:textId="77777777" w:rsidR="0091472D" w:rsidRDefault="0091472D" w:rsidP="0091472D">
      <w:pPr>
        <w:suppressAutoHyphens w:val="0"/>
        <w:autoSpaceDE w:val="0"/>
        <w:autoSpaceDN w:val="0"/>
        <w:adjustRightInd w:val="0"/>
        <w:spacing w:before="240" w:after="240"/>
        <w:jc w:val="center"/>
        <w:rPr>
          <w:rFonts w:ascii="Arial" w:hAnsi="Arial" w:cs="Arial"/>
          <w:bCs/>
        </w:rPr>
      </w:pPr>
      <w:r w:rsidRPr="002030B8">
        <w:rPr>
          <w:rFonts w:ascii="Arial" w:hAnsi="Arial" w:cs="Arial"/>
          <w:noProof/>
          <w:sz w:val="18"/>
          <w:szCs w:val="18"/>
        </w:rPr>
        <w:drawing>
          <wp:inline distT="0" distB="0" distL="0" distR="0" wp14:anchorId="0093B571" wp14:editId="3DA46420">
            <wp:extent cx="2314575" cy="2655859"/>
            <wp:effectExtent l="0" t="0" r="0" b="0"/>
            <wp:docPr id="6" name="Imagem 1" descr="C:\Users\emildo.oliveira\Downloads\IMG-20250204-WA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Users\emildo.oliveira\Downloads\IMG-20250204-WA003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9975" cy="2662056"/>
                    </a:xfrm>
                    <a:prstGeom prst="rect">
                      <a:avLst/>
                    </a:prstGeom>
                    <a:noFill/>
                    <a:ln>
                      <a:noFill/>
                    </a:ln>
                  </pic:spPr>
                </pic:pic>
              </a:graphicData>
            </a:graphic>
          </wp:inline>
        </w:drawing>
      </w:r>
    </w:p>
    <w:p w14:paraId="03AF117C" w14:textId="77777777" w:rsidR="0091472D" w:rsidRPr="000E4230" w:rsidRDefault="0091472D" w:rsidP="0091472D">
      <w:pPr>
        <w:suppressAutoHyphens w:val="0"/>
        <w:autoSpaceDE w:val="0"/>
        <w:autoSpaceDN w:val="0"/>
        <w:adjustRightInd w:val="0"/>
        <w:spacing w:before="240" w:after="240"/>
        <w:jc w:val="center"/>
        <w:rPr>
          <w:rFonts w:ascii="Arial" w:hAnsi="Arial" w:cs="Arial"/>
          <w:b/>
          <w:i/>
          <w:iCs/>
          <w:sz w:val="20"/>
          <w:szCs w:val="20"/>
          <w:u w:val="single"/>
        </w:rPr>
      </w:pPr>
      <w:r w:rsidRPr="000E4230">
        <w:rPr>
          <w:rFonts w:ascii="Arial" w:hAnsi="Arial" w:cs="Arial"/>
          <w:b/>
          <w:i/>
          <w:iCs/>
          <w:sz w:val="20"/>
          <w:szCs w:val="20"/>
          <w:u w:val="single"/>
        </w:rPr>
        <w:t>Imagem meramente ilustrativa</w:t>
      </w:r>
    </w:p>
    <w:p w14:paraId="6E3E7F43" w14:textId="77777777" w:rsidR="0091472D" w:rsidRPr="007F6508" w:rsidRDefault="0091472D" w:rsidP="0091472D">
      <w:pPr>
        <w:suppressAutoHyphens w:val="0"/>
        <w:autoSpaceDE w:val="0"/>
        <w:autoSpaceDN w:val="0"/>
        <w:adjustRightInd w:val="0"/>
        <w:spacing w:before="240" w:after="240"/>
        <w:jc w:val="both"/>
        <w:rPr>
          <w:rFonts w:ascii="Arial" w:hAnsi="Arial" w:cs="Arial"/>
          <w:bCs/>
        </w:rPr>
      </w:pPr>
      <w:r w:rsidRPr="007F6508">
        <w:rPr>
          <w:rFonts w:ascii="Arial" w:hAnsi="Arial" w:cs="Arial"/>
          <w:bCs/>
        </w:rPr>
        <w:lastRenderedPageBreak/>
        <w:t>3.2. As peças</w:t>
      </w:r>
      <w:r>
        <w:rPr>
          <w:rFonts w:ascii="Arial" w:hAnsi="Arial" w:cs="Arial"/>
          <w:bCs/>
        </w:rPr>
        <w:t xml:space="preserve">, materiais e </w:t>
      </w:r>
      <w:r w:rsidRPr="007F6508">
        <w:rPr>
          <w:rFonts w:ascii="Arial" w:hAnsi="Arial" w:cs="Arial"/>
          <w:bCs/>
        </w:rPr>
        <w:t>acessórios objetos da presente licitação deverão ser novas e</w:t>
      </w:r>
      <w:r>
        <w:rPr>
          <w:rFonts w:ascii="Arial" w:hAnsi="Arial" w:cs="Arial"/>
          <w:bCs/>
        </w:rPr>
        <w:t xml:space="preserve"> genuínas</w:t>
      </w:r>
      <w:r w:rsidRPr="007F6508">
        <w:rPr>
          <w:rFonts w:ascii="Arial" w:hAnsi="Arial" w:cs="Arial"/>
          <w:bCs/>
        </w:rPr>
        <w:t>.</w:t>
      </w:r>
    </w:p>
    <w:p w14:paraId="6EA51689" w14:textId="77777777" w:rsidR="0091472D" w:rsidRPr="007F6508" w:rsidRDefault="0091472D" w:rsidP="0091472D">
      <w:pPr>
        <w:suppressAutoHyphens w:val="0"/>
        <w:autoSpaceDE w:val="0"/>
        <w:autoSpaceDN w:val="0"/>
        <w:adjustRightInd w:val="0"/>
        <w:spacing w:before="240" w:after="240"/>
        <w:jc w:val="both"/>
        <w:rPr>
          <w:rFonts w:ascii="Arial" w:hAnsi="Arial" w:cs="Arial"/>
          <w:bCs/>
        </w:rPr>
      </w:pPr>
      <w:r w:rsidRPr="007F6508">
        <w:rPr>
          <w:rFonts w:ascii="Arial" w:hAnsi="Arial" w:cs="Arial"/>
          <w:bCs/>
        </w:rPr>
        <w:t>3.3. É vedada a cotação de peças remanufaturadas ou recondicionadas</w:t>
      </w:r>
      <w:r>
        <w:rPr>
          <w:rFonts w:ascii="Arial" w:hAnsi="Arial" w:cs="Arial"/>
          <w:bCs/>
        </w:rPr>
        <w:t xml:space="preserve"> </w:t>
      </w:r>
      <w:r w:rsidRPr="007F6508">
        <w:rPr>
          <w:rFonts w:ascii="Arial" w:hAnsi="Arial" w:cs="Arial"/>
          <w:bCs/>
        </w:rPr>
        <w:t>adquiridas no mercado paralelo.</w:t>
      </w:r>
    </w:p>
    <w:p w14:paraId="4E5E86DF" w14:textId="77777777" w:rsidR="0091472D" w:rsidRPr="007F6508" w:rsidRDefault="0091472D" w:rsidP="0091472D">
      <w:pPr>
        <w:suppressAutoHyphens w:val="0"/>
        <w:autoSpaceDE w:val="0"/>
        <w:autoSpaceDN w:val="0"/>
        <w:adjustRightInd w:val="0"/>
        <w:spacing w:before="240" w:after="240"/>
        <w:jc w:val="both"/>
        <w:rPr>
          <w:rFonts w:ascii="Arial" w:hAnsi="Arial" w:cs="Arial"/>
          <w:bCs/>
        </w:rPr>
      </w:pPr>
      <w:r w:rsidRPr="007F6508">
        <w:rPr>
          <w:rFonts w:ascii="Arial" w:hAnsi="Arial" w:cs="Arial"/>
          <w:bCs/>
        </w:rPr>
        <w:t>3.4. Entende-se por:</w:t>
      </w:r>
    </w:p>
    <w:p w14:paraId="1B68F1A8" w14:textId="77777777" w:rsidR="0091472D" w:rsidRPr="00462610" w:rsidRDefault="0091472D" w:rsidP="0091472D">
      <w:pPr>
        <w:suppressAutoHyphens w:val="0"/>
        <w:autoSpaceDE w:val="0"/>
        <w:autoSpaceDN w:val="0"/>
        <w:adjustRightInd w:val="0"/>
        <w:spacing w:before="240" w:after="240"/>
        <w:jc w:val="both"/>
        <w:rPr>
          <w:rFonts w:ascii="Arial" w:hAnsi="Arial" w:cs="Arial"/>
          <w:bCs/>
        </w:rPr>
      </w:pPr>
      <w:r w:rsidRPr="007F6508">
        <w:rPr>
          <w:rFonts w:ascii="Arial" w:hAnsi="Arial" w:cs="Arial"/>
          <w:bCs/>
        </w:rPr>
        <w:t xml:space="preserve">3.4.1). </w:t>
      </w:r>
      <w:bookmarkStart w:id="5" w:name="_Hlk232157075"/>
      <w:r w:rsidRPr="0079279E">
        <w:rPr>
          <w:rFonts w:ascii="Arial" w:hAnsi="Arial" w:cs="Arial"/>
          <w:b/>
          <w:shd w:val="clear" w:color="auto" w:fill="FFFFFF"/>
        </w:rPr>
        <w:t>PEÇAS GENUINAS</w:t>
      </w:r>
      <w:r>
        <w:rPr>
          <w:rFonts w:ascii="Arial" w:hAnsi="Arial" w:cs="Arial"/>
          <w:b/>
          <w:shd w:val="clear" w:color="auto" w:fill="FFFFFF"/>
        </w:rPr>
        <w:t>:</w:t>
      </w:r>
      <w:r>
        <w:rPr>
          <w:rFonts w:ascii="Arial" w:hAnsi="Arial" w:cs="Arial"/>
          <w:color w:val="474747"/>
          <w:shd w:val="clear" w:color="auto" w:fill="FFFFFF"/>
        </w:rPr>
        <w:t> </w:t>
      </w:r>
      <w:r w:rsidRPr="00462610">
        <w:rPr>
          <w:rFonts w:ascii="Arial" w:hAnsi="Arial" w:cs="Arial"/>
          <w:shd w:val="clear" w:color="auto" w:fill="FFFFFF"/>
        </w:rPr>
        <w:t xml:space="preserve">são fabricadas pela mesma empresa que produziu o equipamento onde a mesma será aplicada. Isso significa que elas passaram por inúmeros testes e foram elaboradas de acordo com a necessidade específica daquela máquina. </w:t>
      </w:r>
      <w:r w:rsidRPr="00462610">
        <w:rPr>
          <w:rFonts w:ascii="Arial" w:hAnsi="Arial" w:cs="Arial"/>
          <w:bCs/>
        </w:rPr>
        <w:t>Os</w:t>
      </w:r>
      <w:r w:rsidRPr="00462610">
        <w:rPr>
          <w:rFonts w:ascii="Arial" w:hAnsi="Arial" w:cs="Arial"/>
          <w:b/>
          <w:i/>
          <w:shd w:val="clear" w:color="auto" w:fill="FFFFFF"/>
        </w:rPr>
        <w:t xml:space="preserve"> produtos genuínos</w:t>
      </w:r>
      <w:r w:rsidRPr="00462610">
        <w:rPr>
          <w:rFonts w:ascii="Arial" w:hAnsi="Arial" w:cs="Arial"/>
          <w:shd w:val="clear" w:color="auto" w:fill="FFFFFF"/>
        </w:rPr>
        <w:t xml:space="preserve"> levam esse nome porque são os únicos homologados pelas montadoras/fabricantes do produto final e são parte integrante do equipamento que sai de fábrica.</w:t>
      </w:r>
      <w:bookmarkEnd w:id="5"/>
    </w:p>
    <w:p w14:paraId="240B68F0" w14:textId="77777777" w:rsidR="0091472D" w:rsidRPr="00133172" w:rsidRDefault="0091472D" w:rsidP="0091472D">
      <w:pPr>
        <w:numPr>
          <w:ilvl w:val="0"/>
          <w:numId w:val="16"/>
        </w:numPr>
        <w:suppressAutoHyphens w:val="0"/>
        <w:autoSpaceDE w:val="0"/>
        <w:autoSpaceDN w:val="0"/>
        <w:adjustRightInd w:val="0"/>
        <w:spacing w:before="240" w:after="240" w:line="240" w:lineRule="auto"/>
        <w:ind w:left="0" w:firstLine="0"/>
        <w:rPr>
          <w:rFonts w:ascii="Arial" w:hAnsi="Arial" w:cs="Arial"/>
          <w:b/>
          <w:bCs/>
        </w:rPr>
      </w:pPr>
      <w:r w:rsidRPr="00133172">
        <w:rPr>
          <w:rFonts w:ascii="Arial" w:hAnsi="Arial" w:cs="Arial"/>
          <w:b/>
        </w:rPr>
        <w:t>DA FUNDAMENTAÇÃO LEGAL DA CONTRATAÇÃO</w:t>
      </w:r>
    </w:p>
    <w:p w14:paraId="64C58DC9"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bCs/>
        </w:rPr>
      </w:pPr>
      <w:r w:rsidRPr="009E018C">
        <w:rPr>
          <w:rFonts w:ascii="Arial" w:hAnsi="Arial" w:cs="Arial"/>
          <w:bCs/>
        </w:rPr>
        <w:t>A presente contratação tem fundamento na Lei Federal n.º 13.303/2016, no Decreto Municipal n.º 44.698/2018, no Regulamento Interno de Licitações e Contratos da CONTRATANTE e, no que couber, na Lei Federal n.º 14.133/2021 c/c o Decreto Municipal n.º 51.078/2022.</w:t>
      </w:r>
    </w:p>
    <w:p w14:paraId="09DD469E"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bCs/>
        </w:rPr>
      </w:pPr>
    </w:p>
    <w:p w14:paraId="08EAD2C6" w14:textId="77777777" w:rsidR="0091472D" w:rsidRPr="00133172" w:rsidRDefault="0091472D" w:rsidP="0091472D">
      <w:pPr>
        <w:numPr>
          <w:ilvl w:val="0"/>
          <w:numId w:val="16"/>
        </w:numPr>
        <w:suppressAutoHyphens w:val="0"/>
        <w:autoSpaceDE w:val="0"/>
        <w:autoSpaceDN w:val="0"/>
        <w:adjustRightInd w:val="0"/>
        <w:spacing w:before="240" w:after="240" w:line="240" w:lineRule="auto"/>
        <w:ind w:left="0" w:firstLine="0"/>
        <w:jc w:val="both"/>
        <w:rPr>
          <w:rFonts w:ascii="Arial" w:hAnsi="Arial" w:cs="Arial"/>
          <w:b/>
          <w:bCs/>
        </w:rPr>
      </w:pPr>
      <w:r w:rsidRPr="00133172">
        <w:rPr>
          <w:rFonts w:ascii="Arial" w:hAnsi="Arial" w:cs="Arial"/>
          <w:b/>
          <w:bCs/>
        </w:rPr>
        <w:t xml:space="preserve">DA </w:t>
      </w:r>
      <w:r>
        <w:rPr>
          <w:rFonts w:ascii="Arial" w:hAnsi="Arial" w:cs="Arial"/>
          <w:b/>
          <w:bCs/>
        </w:rPr>
        <w:t>QUALIFICAÇÃO TÉCNICA</w:t>
      </w:r>
    </w:p>
    <w:p w14:paraId="33A4B253" w14:textId="77777777" w:rsidR="0091472D" w:rsidRPr="009B495B" w:rsidRDefault="0091472D" w:rsidP="0091472D">
      <w:pPr>
        <w:suppressAutoHyphens w:val="0"/>
        <w:autoSpaceDE w:val="0"/>
        <w:autoSpaceDN w:val="0"/>
        <w:adjustRightInd w:val="0"/>
        <w:spacing w:before="240" w:after="240"/>
        <w:jc w:val="both"/>
        <w:rPr>
          <w:rFonts w:ascii="Arial" w:hAnsi="Arial" w:cs="Arial"/>
          <w:bCs/>
        </w:rPr>
      </w:pPr>
      <w:r w:rsidRPr="004B0835">
        <w:rPr>
          <w:rFonts w:ascii="Arial" w:hAnsi="Arial" w:cs="Arial"/>
          <w:b/>
          <w:bCs/>
        </w:rPr>
        <w:t>5.1</w:t>
      </w:r>
      <w:r w:rsidRPr="004B0835">
        <w:rPr>
          <w:rFonts w:ascii="Arial" w:hAnsi="Arial" w:cs="Arial"/>
          <w:bCs/>
        </w:rPr>
        <w:t xml:space="preserve"> - Prova de aptidão da empresa licitante para desempenho de atividade pertinente e compatível com o objeto da licitação, por meio de certidão (</w:t>
      </w:r>
      <w:proofErr w:type="spellStart"/>
      <w:r w:rsidRPr="004B0835">
        <w:rPr>
          <w:rFonts w:ascii="Arial" w:hAnsi="Arial" w:cs="Arial"/>
          <w:bCs/>
        </w:rPr>
        <w:t>ões</w:t>
      </w:r>
      <w:proofErr w:type="spellEnd"/>
      <w:r w:rsidRPr="004B0835">
        <w:rPr>
          <w:rFonts w:ascii="Arial" w:hAnsi="Arial" w:cs="Arial"/>
          <w:bCs/>
        </w:rPr>
        <w:t xml:space="preserve">) ou </w:t>
      </w:r>
      <w:r w:rsidRPr="009B495B">
        <w:rPr>
          <w:rFonts w:ascii="Arial" w:hAnsi="Arial" w:cs="Arial"/>
          <w:bCs/>
        </w:rPr>
        <w:t>atestado (s), fornecido (s) por pessoa jurídica de direito público ou privado.</w:t>
      </w:r>
    </w:p>
    <w:p w14:paraId="5059DD10" w14:textId="77777777" w:rsidR="0091472D" w:rsidRPr="00320CD7" w:rsidRDefault="0091472D" w:rsidP="0091472D">
      <w:pPr>
        <w:suppressAutoHyphens w:val="0"/>
        <w:autoSpaceDE w:val="0"/>
        <w:autoSpaceDN w:val="0"/>
        <w:adjustRightInd w:val="0"/>
        <w:spacing w:before="240" w:after="240"/>
        <w:jc w:val="both"/>
        <w:rPr>
          <w:rFonts w:ascii="Arial" w:hAnsi="Arial" w:cs="Arial"/>
          <w:kern w:val="1"/>
        </w:rPr>
      </w:pPr>
      <w:r w:rsidRPr="009B495B">
        <w:rPr>
          <w:rFonts w:ascii="Arial" w:hAnsi="Arial" w:cs="Arial"/>
          <w:b/>
          <w:bCs/>
        </w:rPr>
        <w:t>5.1.1</w:t>
      </w:r>
      <w:r w:rsidRPr="009B495B">
        <w:rPr>
          <w:rFonts w:ascii="Arial" w:hAnsi="Arial" w:cs="Arial"/>
          <w:bCs/>
        </w:rPr>
        <w:t xml:space="preserve"> - Considera-se compatível com o objeto da licitação o atestado que demonstre que o </w:t>
      </w:r>
      <w:r w:rsidRPr="006D0428">
        <w:rPr>
          <w:rFonts w:ascii="Arial" w:hAnsi="Arial" w:cs="Arial"/>
          <w:bCs/>
        </w:rPr>
        <w:t xml:space="preserve">licitante </w:t>
      </w:r>
      <w:r w:rsidRPr="006D0428">
        <w:rPr>
          <w:rFonts w:ascii="Arial" w:hAnsi="Arial" w:cs="Arial"/>
          <w:kern w:val="1"/>
        </w:rPr>
        <w:t>já forneceu peças</w:t>
      </w:r>
      <w:r>
        <w:rPr>
          <w:rFonts w:ascii="Arial" w:hAnsi="Arial" w:cs="Arial"/>
          <w:kern w:val="1"/>
        </w:rPr>
        <w:t>, materiais,</w:t>
      </w:r>
      <w:r w:rsidRPr="006D0428">
        <w:rPr>
          <w:rFonts w:ascii="Arial" w:hAnsi="Arial" w:cs="Arial"/>
          <w:kern w:val="1"/>
        </w:rPr>
        <w:t xml:space="preserve"> acessórios ou insumos de refrigeração</w:t>
      </w:r>
      <w:r>
        <w:rPr>
          <w:rFonts w:ascii="Arial" w:hAnsi="Arial" w:cs="Arial"/>
          <w:kern w:val="1"/>
        </w:rPr>
        <w:t>, novos e genuínos</w:t>
      </w:r>
      <w:r w:rsidRPr="006D0428">
        <w:rPr>
          <w:rFonts w:ascii="Arial" w:hAnsi="Arial" w:cs="Arial"/>
          <w:kern w:val="1"/>
        </w:rPr>
        <w:t>.</w:t>
      </w:r>
      <w:r w:rsidRPr="009B495B">
        <w:rPr>
          <w:rFonts w:ascii="Arial" w:hAnsi="Arial" w:cs="Arial"/>
          <w:b/>
          <w:bCs/>
        </w:rPr>
        <w:t xml:space="preserve"> </w:t>
      </w:r>
    </w:p>
    <w:p w14:paraId="22829085" w14:textId="77777777" w:rsidR="0091472D" w:rsidRDefault="0091472D" w:rsidP="0091472D">
      <w:pPr>
        <w:suppressAutoHyphens w:val="0"/>
        <w:autoSpaceDE w:val="0"/>
        <w:autoSpaceDN w:val="0"/>
        <w:adjustRightInd w:val="0"/>
        <w:spacing w:before="240" w:after="240"/>
        <w:jc w:val="both"/>
        <w:rPr>
          <w:rFonts w:ascii="Arial" w:hAnsi="Arial" w:cs="Arial"/>
          <w:bCs/>
        </w:rPr>
      </w:pPr>
      <w:r w:rsidRPr="009B495B">
        <w:rPr>
          <w:rFonts w:ascii="Arial" w:hAnsi="Arial" w:cs="Arial"/>
          <w:b/>
          <w:bCs/>
        </w:rPr>
        <w:t>5.2</w:t>
      </w:r>
      <w:r w:rsidRPr="009B495B">
        <w:rPr>
          <w:rFonts w:ascii="Arial" w:hAnsi="Arial" w:cs="Arial"/>
          <w:bCs/>
        </w:rPr>
        <w:t xml:space="preserve"> - Não será admitida a apresentação de atestado de capacidade técnica emitido por empresa ou empresas do mesmo grupo econômico em favor da licitante participante, no caso desta também pertencer ao grupo econômico.</w:t>
      </w:r>
    </w:p>
    <w:p w14:paraId="05EF12C4" w14:textId="77777777" w:rsidR="0091472D" w:rsidRPr="00D32DF1" w:rsidRDefault="0091472D" w:rsidP="0091472D">
      <w:pPr>
        <w:spacing w:before="240" w:after="240"/>
        <w:jc w:val="both"/>
        <w:rPr>
          <w:rStyle w:val="nfase"/>
          <w:rFonts w:ascii="Arial" w:hAnsi="Arial" w:cs="Arial"/>
          <w:i w:val="0"/>
          <w:lang w:val="pt-PT"/>
        </w:rPr>
      </w:pPr>
      <w:r w:rsidRPr="00D32DF1">
        <w:rPr>
          <w:rFonts w:ascii="Arial" w:hAnsi="Arial" w:cs="Arial"/>
          <w:b/>
        </w:rPr>
        <w:t>5.</w:t>
      </w:r>
      <w:r>
        <w:rPr>
          <w:rFonts w:ascii="Arial" w:hAnsi="Arial" w:cs="Arial"/>
          <w:b/>
        </w:rPr>
        <w:t>2</w:t>
      </w:r>
      <w:r w:rsidRPr="00D32DF1">
        <w:rPr>
          <w:rFonts w:ascii="Arial" w:hAnsi="Arial" w:cs="Arial"/>
          <w:b/>
        </w:rPr>
        <w:t xml:space="preserve">.1 – </w:t>
      </w:r>
      <w:r w:rsidRPr="00D32DF1">
        <w:rPr>
          <w:rFonts w:ascii="Arial" w:hAnsi="Arial" w:cs="Arial"/>
        </w:rPr>
        <w:t xml:space="preserve">Considera-se grupo econômico </w:t>
      </w:r>
      <w:r w:rsidRPr="00D32DF1">
        <w:rPr>
          <w:rStyle w:val="nfase"/>
          <w:rFonts w:ascii="Arial" w:hAnsi="Arial" w:cs="Arial"/>
          <w:lang w:val="pt-PT"/>
        </w:rPr>
        <w:t>quando 2 (duas) ou mais empresas estiverem sob a direção, o controle ou a administração de uma delas, compondo grupo industrial, comercial ou de qualquer outra atividade econômica.</w:t>
      </w:r>
    </w:p>
    <w:p w14:paraId="3FAF9184" w14:textId="77777777" w:rsidR="0091472D" w:rsidRDefault="0091472D" w:rsidP="0091472D">
      <w:pPr>
        <w:spacing w:before="240" w:after="240"/>
        <w:jc w:val="both"/>
        <w:rPr>
          <w:rFonts w:ascii="Arial" w:hAnsi="Arial" w:cs="Arial"/>
          <w:shd w:val="clear" w:color="auto" w:fill="FFFFFF"/>
        </w:rPr>
      </w:pPr>
      <w:r w:rsidRPr="00A9759E">
        <w:rPr>
          <w:rStyle w:val="nfase"/>
          <w:rFonts w:ascii="Arial" w:hAnsi="Arial" w:cs="Arial"/>
          <w:b/>
          <w:lang w:val="pt-PT"/>
        </w:rPr>
        <w:lastRenderedPageBreak/>
        <w:t>5.2.2</w:t>
      </w:r>
      <w:r w:rsidRPr="00D32DF1">
        <w:rPr>
          <w:rStyle w:val="nfase"/>
          <w:rFonts w:ascii="Arial" w:hAnsi="Arial" w:cs="Arial"/>
          <w:lang w:val="pt-PT"/>
        </w:rPr>
        <w:t xml:space="preserve"> - </w:t>
      </w:r>
      <w:r w:rsidRPr="00D32DF1">
        <w:rPr>
          <w:rFonts w:ascii="Arial" w:hAnsi="Arial" w:cs="Arial"/>
          <w:shd w:val="clear" w:color="auto" w:fill="FFFFFF"/>
        </w:rPr>
        <w:t>Não caracteriza grupo econômico a mera identidade de sócios, sendo necessárias, para a configuração do grupo, a demonstração do interesse integrado, a efetiva comunhão de interesses e a atuação conjunta das empresas dele integrantes.  </w:t>
      </w:r>
    </w:p>
    <w:p w14:paraId="4D6E4427"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133172">
        <w:rPr>
          <w:rFonts w:ascii="Arial" w:hAnsi="Arial" w:cs="Arial"/>
          <w:b/>
          <w:bCs/>
        </w:rPr>
        <w:t>DAS OBRIGAÇÕES DA CONTRATANTE</w:t>
      </w:r>
    </w:p>
    <w:p w14:paraId="1A3965C9" w14:textId="77777777" w:rsidR="0091472D" w:rsidRDefault="0091472D" w:rsidP="0091472D">
      <w:pPr>
        <w:pStyle w:val="Recuodecorpodetexto2"/>
        <w:tabs>
          <w:tab w:val="left" w:pos="426"/>
          <w:tab w:val="left" w:pos="567"/>
          <w:tab w:val="left" w:pos="993"/>
          <w:tab w:val="left" w:pos="1134"/>
          <w:tab w:val="left" w:pos="1276"/>
        </w:tabs>
        <w:spacing w:before="240" w:after="240" w:line="240" w:lineRule="auto"/>
        <w:ind w:left="0"/>
        <w:rPr>
          <w:rFonts w:ascii="Arial" w:hAnsi="Arial" w:cs="Arial"/>
          <w:szCs w:val="24"/>
        </w:rPr>
      </w:pPr>
      <w:r w:rsidRPr="00133172">
        <w:rPr>
          <w:rFonts w:ascii="Arial" w:hAnsi="Arial" w:cs="Arial"/>
          <w:b/>
          <w:szCs w:val="24"/>
        </w:rPr>
        <w:t>6.1</w:t>
      </w:r>
      <w:r w:rsidRPr="00133172">
        <w:rPr>
          <w:rFonts w:ascii="Arial" w:hAnsi="Arial" w:cs="Arial"/>
          <w:szCs w:val="24"/>
        </w:rPr>
        <w:t xml:space="preserve"> -</w:t>
      </w:r>
      <w:r>
        <w:rPr>
          <w:rFonts w:ascii="Arial" w:hAnsi="Arial" w:cs="Arial"/>
          <w:szCs w:val="24"/>
        </w:rPr>
        <w:t xml:space="preserve"> </w:t>
      </w:r>
      <w:r w:rsidRPr="00133172">
        <w:rPr>
          <w:rFonts w:ascii="Arial" w:hAnsi="Arial" w:cs="Arial"/>
          <w:szCs w:val="24"/>
        </w:rPr>
        <w:t>Realizar os pagamentos na forma e condições previstas;</w:t>
      </w:r>
    </w:p>
    <w:p w14:paraId="27028CCA" w14:textId="77777777" w:rsidR="0091472D" w:rsidRPr="00133172" w:rsidRDefault="0091472D" w:rsidP="0091472D">
      <w:pPr>
        <w:pStyle w:val="Recuodecorpodetexto2"/>
        <w:tabs>
          <w:tab w:val="left" w:pos="426"/>
          <w:tab w:val="left" w:pos="567"/>
          <w:tab w:val="left" w:pos="993"/>
          <w:tab w:val="left" w:pos="1134"/>
          <w:tab w:val="left" w:pos="1276"/>
        </w:tabs>
        <w:spacing w:before="240" w:after="240" w:line="240" w:lineRule="auto"/>
        <w:ind w:left="0"/>
        <w:rPr>
          <w:rFonts w:ascii="Arial" w:hAnsi="Arial" w:cs="Arial"/>
          <w:szCs w:val="24"/>
        </w:rPr>
      </w:pPr>
      <w:r w:rsidRPr="00133172">
        <w:rPr>
          <w:rFonts w:ascii="Arial" w:hAnsi="Arial" w:cs="Arial"/>
          <w:b/>
          <w:szCs w:val="24"/>
        </w:rPr>
        <w:t>6.2</w:t>
      </w:r>
      <w:r w:rsidRPr="00133172">
        <w:rPr>
          <w:rFonts w:ascii="Arial" w:hAnsi="Arial" w:cs="Arial"/>
          <w:szCs w:val="24"/>
        </w:rPr>
        <w:t xml:space="preserve"> - Realizar a fiscalização do ob</w:t>
      </w:r>
      <w:r>
        <w:rPr>
          <w:rFonts w:ascii="Arial" w:hAnsi="Arial" w:cs="Arial"/>
          <w:szCs w:val="24"/>
        </w:rPr>
        <w:t>jeto deste Termo de Referência.</w:t>
      </w:r>
    </w:p>
    <w:p w14:paraId="27DFE0C6"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rPr>
      </w:pPr>
      <w:r w:rsidRPr="00133172">
        <w:rPr>
          <w:rFonts w:ascii="Arial" w:hAnsi="Arial" w:cs="Arial"/>
          <w:b/>
        </w:rPr>
        <w:t>DAS OBRIGAÇÕES DA CONTRATADA</w:t>
      </w:r>
    </w:p>
    <w:p w14:paraId="52BED908"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 Entregar os bens de acordo com todas as exigências c</w:t>
      </w:r>
      <w:r>
        <w:rPr>
          <w:rFonts w:ascii="Arial" w:hAnsi="Arial" w:cs="Arial"/>
          <w:kern w:val="1"/>
        </w:rPr>
        <w:t>ontidas no Termo de Referência;</w:t>
      </w:r>
    </w:p>
    <w:p w14:paraId="7E98DE38" w14:textId="77777777" w:rsidR="0091472D" w:rsidRPr="00133172" w:rsidRDefault="0091472D" w:rsidP="0091472D">
      <w:pPr>
        <w:numPr>
          <w:ilvl w:val="1"/>
          <w:numId w:val="24"/>
        </w:numPr>
        <w:spacing w:before="240" w:after="240" w:line="240" w:lineRule="auto"/>
        <w:ind w:left="0" w:firstLine="0"/>
        <w:rPr>
          <w:rFonts w:ascii="Arial" w:hAnsi="Arial" w:cs="Arial"/>
          <w:kern w:val="1"/>
        </w:rPr>
      </w:pPr>
      <w:r w:rsidRPr="00133172">
        <w:rPr>
          <w:rFonts w:ascii="Arial" w:hAnsi="Arial" w:cs="Arial"/>
          <w:kern w:val="1"/>
        </w:rPr>
        <w:t>- Tomar as medidas preventivas necessárias para evitar danos a terceiros, em consequência da entrega dos bens;</w:t>
      </w:r>
    </w:p>
    <w:p w14:paraId="49921423" w14:textId="77777777" w:rsidR="0091472D" w:rsidRPr="000F74D6"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 Responsabilizar-se integralmente pelo ressarcimento de quaisquer danos e prejuízos, de qualquer natureza, que causar à CONTRATANTE ou a terceiros, decorrentes da execução do objeto desta contratação, respondendo por si, seus empregados, prepostos e sucessores, independentemente das medidas preventivas adotadas e da comprovação de sua culpa ou dolo na execução do contrato;</w:t>
      </w:r>
    </w:p>
    <w:p w14:paraId="041B5E0E"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 xml:space="preserve"> - Atender às determinações e exigênci</w:t>
      </w:r>
      <w:r>
        <w:rPr>
          <w:rFonts w:ascii="Arial" w:hAnsi="Arial" w:cs="Arial"/>
          <w:kern w:val="1"/>
        </w:rPr>
        <w:t>as formuladas pela CONTRATANTE;</w:t>
      </w:r>
    </w:p>
    <w:p w14:paraId="28F402AC"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 Reparar, corrigir, remover, reconstruir ou substituir, às suas expensas, no total ou em parte, o objeto do contrato em que se verificarem vícios defeitos ou incorreções resultantes da execução ou de materiais empregados, no prazo</w:t>
      </w:r>
      <w:r>
        <w:rPr>
          <w:rFonts w:ascii="Arial" w:hAnsi="Arial" w:cs="Arial"/>
          <w:kern w:val="1"/>
        </w:rPr>
        <w:t xml:space="preserve"> determinado pela Fiscalização;</w:t>
      </w:r>
    </w:p>
    <w:p w14:paraId="3417542E"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 Responsabilizar-se, na forma do Contrato, por todos os ônus, encargos e obrigações comerciais, sociais, tributárias, trabalhistas e previdenciárias, ou quaisquer outras previstas na legislação em vigor, bem como por todos os gastos e encargos com material e mão de obra necessár</w:t>
      </w:r>
      <w:r>
        <w:rPr>
          <w:rFonts w:ascii="Arial" w:hAnsi="Arial" w:cs="Arial"/>
          <w:kern w:val="1"/>
        </w:rPr>
        <w:t>ia à completa entrega dos bens:</w:t>
      </w:r>
    </w:p>
    <w:p w14:paraId="7E053E6D" w14:textId="77777777" w:rsidR="0091472D" w:rsidRPr="00133172" w:rsidRDefault="0091472D" w:rsidP="0091472D">
      <w:pPr>
        <w:numPr>
          <w:ilvl w:val="0"/>
          <w:numId w:val="17"/>
        </w:numPr>
        <w:tabs>
          <w:tab w:val="clear" w:pos="0"/>
        </w:tabs>
        <w:spacing w:before="240" w:after="240" w:line="240" w:lineRule="auto"/>
        <w:ind w:left="2410" w:firstLine="0"/>
        <w:jc w:val="both"/>
        <w:rPr>
          <w:rFonts w:ascii="Arial" w:hAnsi="Arial" w:cs="Arial"/>
          <w:kern w:val="1"/>
        </w:rPr>
      </w:pPr>
      <w:r w:rsidRPr="00133172">
        <w:rPr>
          <w:rFonts w:ascii="Arial" w:hAnsi="Arial" w:cs="Arial"/>
          <w:kern w:val="1"/>
        </w:rPr>
        <w:t>Em caso de ajuizamento de ações trabalhistas contra a CONTRATADA, decorrentes da execução do presente Contrato, com a inclusão do Município do Rio de Janeiro ou da CONTRATANTE a como responsável subsidiário ou solidário, a CONTRATANTE poderá reter, das parcelas vincendas, o montante dos valores cobrados, que serão complementados a qualquer tempo com nova ret</w:t>
      </w:r>
      <w:r>
        <w:rPr>
          <w:rFonts w:ascii="Arial" w:hAnsi="Arial" w:cs="Arial"/>
          <w:kern w:val="1"/>
        </w:rPr>
        <w:t>enção em caso de insuficiência;</w:t>
      </w:r>
    </w:p>
    <w:p w14:paraId="2A38D402" w14:textId="77777777" w:rsidR="0091472D" w:rsidRPr="00133172" w:rsidRDefault="0091472D" w:rsidP="0091472D">
      <w:pPr>
        <w:numPr>
          <w:ilvl w:val="0"/>
          <w:numId w:val="17"/>
        </w:numPr>
        <w:tabs>
          <w:tab w:val="clear" w:pos="0"/>
        </w:tabs>
        <w:spacing w:before="240" w:after="240" w:line="240" w:lineRule="auto"/>
        <w:ind w:left="2410" w:firstLine="0"/>
        <w:jc w:val="both"/>
        <w:rPr>
          <w:rFonts w:ascii="Arial" w:hAnsi="Arial" w:cs="Arial"/>
          <w:kern w:val="1"/>
        </w:rPr>
      </w:pPr>
      <w:r w:rsidRPr="00133172">
        <w:rPr>
          <w:rFonts w:ascii="Arial" w:hAnsi="Arial" w:cs="Arial"/>
          <w:kern w:val="1"/>
        </w:rPr>
        <w:lastRenderedPageBreak/>
        <w:t>No caso da existência de débitos tributários ou previdenciários, decorrentes da execução do presente Contrato, que possam ensejar responsabilidade subsidiária ou solidária da CONTRATANTE, as parcelas vincendas poderão ser retidas até o montante dos valores cobrados, que serão complementados a qualquer tempo com nova ret</w:t>
      </w:r>
      <w:r>
        <w:rPr>
          <w:rFonts w:ascii="Arial" w:hAnsi="Arial" w:cs="Arial"/>
          <w:kern w:val="1"/>
        </w:rPr>
        <w:t>enção em caso de insuficiência;</w:t>
      </w:r>
    </w:p>
    <w:p w14:paraId="612A26AB" w14:textId="77777777" w:rsidR="0091472D" w:rsidRPr="00133172" w:rsidRDefault="0091472D" w:rsidP="0091472D">
      <w:pPr>
        <w:numPr>
          <w:ilvl w:val="0"/>
          <w:numId w:val="17"/>
        </w:numPr>
        <w:tabs>
          <w:tab w:val="clear" w:pos="0"/>
        </w:tabs>
        <w:spacing w:before="240" w:after="240" w:line="240" w:lineRule="auto"/>
        <w:ind w:left="2410" w:firstLine="0"/>
        <w:jc w:val="both"/>
        <w:rPr>
          <w:rFonts w:ascii="Arial" w:hAnsi="Arial" w:cs="Arial"/>
          <w:kern w:val="1"/>
        </w:rPr>
      </w:pPr>
      <w:r w:rsidRPr="00133172">
        <w:rPr>
          <w:rFonts w:ascii="Arial" w:hAnsi="Arial" w:cs="Arial"/>
          <w:kern w:val="1"/>
        </w:rPr>
        <w:t>As retenções previstas nas alíneas “a” e “b” poderão ser realizadas tão logo tenha ciência o Município do Rio de Janeiro ou a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w:t>
      </w:r>
    </w:p>
    <w:p w14:paraId="291A5513" w14:textId="77777777" w:rsidR="0091472D" w:rsidRPr="00133172" w:rsidRDefault="0091472D" w:rsidP="0091472D">
      <w:pPr>
        <w:numPr>
          <w:ilvl w:val="0"/>
          <w:numId w:val="17"/>
        </w:numPr>
        <w:tabs>
          <w:tab w:val="clear" w:pos="0"/>
        </w:tabs>
        <w:spacing w:before="240" w:after="240" w:line="240" w:lineRule="auto"/>
        <w:ind w:left="2410" w:firstLine="0"/>
        <w:jc w:val="both"/>
        <w:rPr>
          <w:rFonts w:ascii="Arial" w:hAnsi="Arial" w:cs="Arial"/>
          <w:kern w:val="1"/>
        </w:rPr>
      </w:pPr>
      <w:r w:rsidRPr="00133172">
        <w:rPr>
          <w:rFonts w:ascii="Arial" w:hAnsi="Arial" w:cs="Arial"/>
          <w:kern w:val="1"/>
        </w:rPr>
        <w:t xml:space="preserve">Eventuais retenções previstas nas alíneas “a” e “b” somente serão liberadas pela CONTRATANTE se houver justa </w:t>
      </w:r>
      <w:r>
        <w:rPr>
          <w:rFonts w:ascii="Arial" w:hAnsi="Arial" w:cs="Arial"/>
          <w:kern w:val="1"/>
        </w:rPr>
        <w:t>causa devidamente fundamentada.</w:t>
      </w:r>
    </w:p>
    <w:p w14:paraId="723E8367"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Manter as condições de habilitação e qualificação exigidas para a contratação durante tod</w:t>
      </w:r>
      <w:r>
        <w:rPr>
          <w:rFonts w:ascii="Arial" w:hAnsi="Arial" w:cs="Arial"/>
          <w:kern w:val="1"/>
        </w:rPr>
        <w:t>o prazo de execução contratual;</w:t>
      </w:r>
    </w:p>
    <w:p w14:paraId="63440DE3" w14:textId="77777777" w:rsidR="0091472D" w:rsidRPr="00133172" w:rsidRDefault="0091472D" w:rsidP="0091472D">
      <w:pPr>
        <w:numPr>
          <w:ilvl w:val="1"/>
          <w:numId w:val="24"/>
        </w:numPr>
        <w:spacing w:before="240" w:after="240" w:line="240" w:lineRule="auto"/>
        <w:ind w:left="0" w:firstLine="0"/>
        <w:jc w:val="both"/>
        <w:rPr>
          <w:rFonts w:ascii="Arial" w:hAnsi="Arial" w:cs="Arial"/>
          <w:kern w:val="1"/>
        </w:rPr>
      </w:pPr>
      <w:r w:rsidRPr="00133172">
        <w:rPr>
          <w:rFonts w:ascii="Arial" w:hAnsi="Arial" w:cs="Arial"/>
          <w:kern w:val="1"/>
        </w:rPr>
        <w:t>Responsabilizar-se inteira e exclusivamente pelo uso regular de marcas, patentes, registros, processos e licenças relativas à execução desta contratação, eximindo a CONTRATANTE das consequências de qua</w:t>
      </w:r>
      <w:r>
        <w:rPr>
          <w:rFonts w:ascii="Arial" w:hAnsi="Arial" w:cs="Arial"/>
          <w:kern w:val="1"/>
        </w:rPr>
        <w:t>lquer utilização indevida;</w:t>
      </w:r>
    </w:p>
    <w:p w14:paraId="44D5A6E4" w14:textId="77777777" w:rsidR="0091472D" w:rsidRDefault="0091472D" w:rsidP="0091472D">
      <w:pPr>
        <w:numPr>
          <w:ilvl w:val="1"/>
          <w:numId w:val="24"/>
        </w:numPr>
        <w:spacing w:before="240" w:after="240" w:line="240" w:lineRule="auto"/>
        <w:ind w:left="0" w:firstLine="0"/>
        <w:jc w:val="both"/>
        <w:rPr>
          <w:rFonts w:ascii="Arial" w:hAnsi="Arial" w:cs="Arial"/>
          <w:bCs/>
        </w:rPr>
      </w:pPr>
      <w:r w:rsidRPr="00133172">
        <w:rPr>
          <w:rFonts w:ascii="Arial" w:hAnsi="Arial" w:cs="Arial"/>
          <w:bCs/>
        </w:rPr>
        <w:t>Indicar, nas notas fiscais emitidas, quando o objeto envolver prestação de serviços, o efetivo período do mês que está sendo faturado.</w:t>
      </w:r>
    </w:p>
    <w:p w14:paraId="5370421B" w14:textId="77777777" w:rsidR="0091472D" w:rsidRDefault="0091472D" w:rsidP="0091472D">
      <w:pPr>
        <w:numPr>
          <w:ilvl w:val="1"/>
          <w:numId w:val="24"/>
        </w:numPr>
        <w:spacing w:before="240" w:after="240" w:line="240" w:lineRule="auto"/>
        <w:ind w:left="0" w:firstLine="0"/>
        <w:jc w:val="both"/>
        <w:rPr>
          <w:rFonts w:ascii="Arial" w:hAnsi="Arial" w:cs="Arial"/>
          <w:bCs/>
        </w:rPr>
      </w:pPr>
      <w:r w:rsidRPr="00320CD7">
        <w:rPr>
          <w:rFonts w:ascii="Arial" w:hAnsi="Arial" w:cs="Arial"/>
          <w:bCs/>
        </w:rPr>
        <w:t>Cada fornecimento deverá ser acompanhado de Nota Fiscal onde conste a data da realização da entrega, a quantidade entregue e assinatura do responsável pelo recebimento na CONTRATANTE de forma legível e com a matrícula</w:t>
      </w:r>
      <w:r>
        <w:rPr>
          <w:rFonts w:ascii="Arial" w:hAnsi="Arial" w:cs="Arial"/>
          <w:bCs/>
        </w:rPr>
        <w:t>.</w:t>
      </w:r>
    </w:p>
    <w:p w14:paraId="14A4F860" w14:textId="77777777" w:rsidR="0091472D" w:rsidRPr="007F6508" w:rsidRDefault="0091472D" w:rsidP="0091472D">
      <w:pPr>
        <w:numPr>
          <w:ilvl w:val="1"/>
          <w:numId w:val="24"/>
        </w:numPr>
        <w:spacing w:before="240" w:after="240" w:line="240" w:lineRule="auto"/>
        <w:ind w:left="0" w:firstLine="0"/>
        <w:jc w:val="both"/>
        <w:rPr>
          <w:rFonts w:ascii="Arial" w:hAnsi="Arial" w:cs="Arial"/>
          <w:bCs/>
        </w:rPr>
      </w:pPr>
      <w:r w:rsidRPr="007F6508">
        <w:rPr>
          <w:rFonts w:ascii="Arial" w:hAnsi="Arial" w:cs="Arial"/>
          <w:bCs/>
        </w:rPr>
        <w:t>Arcar com os custos da publicação dos extratos dos eventuais termos de contratos que vierem a ser celebrados e respectivos termos aditivos, na forma da cláusula própria do instrumento que vier a ser celebrado.</w:t>
      </w:r>
    </w:p>
    <w:p w14:paraId="17D94A4D"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133172">
        <w:rPr>
          <w:rFonts w:ascii="Arial" w:hAnsi="Arial" w:cs="Arial"/>
          <w:b/>
          <w:bCs/>
        </w:rPr>
        <w:t>DO LOCAL DE ENTREGA DO (S) MATERIAL (IS)/EQUIPAMENTO (S)</w:t>
      </w:r>
    </w:p>
    <w:p w14:paraId="06043422" w14:textId="77777777" w:rsidR="0091472D" w:rsidRPr="004B0835" w:rsidRDefault="0091472D" w:rsidP="0091472D">
      <w:pPr>
        <w:tabs>
          <w:tab w:val="left" w:pos="0"/>
          <w:tab w:val="left" w:pos="432"/>
          <w:tab w:val="center" w:pos="4779"/>
          <w:tab w:val="right" w:pos="9198"/>
        </w:tabs>
        <w:autoSpaceDE w:val="0"/>
        <w:spacing w:before="240" w:after="240"/>
        <w:jc w:val="both"/>
        <w:rPr>
          <w:rFonts w:ascii="Arial" w:hAnsi="Arial" w:cs="Arial"/>
        </w:rPr>
      </w:pPr>
      <w:r w:rsidRPr="006A32EC">
        <w:rPr>
          <w:rFonts w:ascii="Arial" w:hAnsi="Arial" w:cs="Arial"/>
          <w:b/>
        </w:rPr>
        <w:t>8.1</w:t>
      </w:r>
      <w:r w:rsidRPr="004B0835">
        <w:rPr>
          <w:rFonts w:ascii="Arial" w:hAnsi="Arial" w:cs="Arial"/>
        </w:rPr>
        <w:t xml:space="preserve"> - A entrega do (s) material (</w:t>
      </w:r>
      <w:proofErr w:type="spellStart"/>
      <w:r w:rsidRPr="004B0835">
        <w:rPr>
          <w:rFonts w:ascii="Arial" w:hAnsi="Arial" w:cs="Arial"/>
        </w:rPr>
        <w:t>is</w:t>
      </w:r>
      <w:proofErr w:type="spellEnd"/>
      <w:r w:rsidRPr="004B0835">
        <w:rPr>
          <w:rFonts w:ascii="Arial" w:hAnsi="Arial" w:cs="Arial"/>
        </w:rPr>
        <w:t>)/equipamento (s) deverá ser realizada, após agendamento prévio entre as partes, nos seguintes endereços:</w:t>
      </w:r>
    </w:p>
    <w:p w14:paraId="6A50ACC1" w14:textId="77777777" w:rsidR="0091472D" w:rsidRPr="004B0835" w:rsidRDefault="0091472D" w:rsidP="0091472D">
      <w:pPr>
        <w:tabs>
          <w:tab w:val="left" w:pos="0"/>
          <w:tab w:val="left" w:pos="432"/>
          <w:tab w:val="center" w:pos="4779"/>
          <w:tab w:val="right" w:pos="9198"/>
        </w:tabs>
        <w:autoSpaceDE w:val="0"/>
        <w:spacing w:before="240" w:after="240"/>
        <w:jc w:val="both"/>
        <w:rPr>
          <w:rFonts w:ascii="Arial" w:hAnsi="Arial" w:cs="Arial"/>
        </w:rPr>
      </w:pPr>
      <w:r w:rsidRPr="006A32EC">
        <w:rPr>
          <w:rFonts w:ascii="Arial" w:hAnsi="Arial" w:cs="Arial"/>
          <w:b/>
        </w:rPr>
        <w:lastRenderedPageBreak/>
        <w:t>8.1.2.</w:t>
      </w:r>
      <w:r w:rsidRPr="004B0835">
        <w:rPr>
          <w:rFonts w:ascii="Arial" w:hAnsi="Arial" w:cs="Arial"/>
        </w:rPr>
        <w:t xml:space="preserve"> </w:t>
      </w:r>
      <w:r>
        <w:rPr>
          <w:rFonts w:ascii="Arial" w:hAnsi="Arial" w:cs="Arial"/>
          <w:b/>
        </w:rPr>
        <w:t>GARAGEM DE CURICICA</w:t>
      </w:r>
      <w:r w:rsidRPr="004B0835">
        <w:rPr>
          <w:rFonts w:ascii="Arial" w:hAnsi="Arial" w:cs="Arial"/>
        </w:rPr>
        <w:t xml:space="preserve"> - Rua Leonardo Vilas Boas n°6, Curicica - Rio de Janeiro/RJ, CEP: 22775-150.</w:t>
      </w:r>
    </w:p>
    <w:p w14:paraId="34004EFE" w14:textId="77777777" w:rsidR="0091472D" w:rsidRPr="004B0835" w:rsidRDefault="0091472D" w:rsidP="0091472D">
      <w:pPr>
        <w:tabs>
          <w:tab w:val="left" w:pos="0"/>
          <w:tab w:val="left" w:pos="432"/>
          <w:tab w:val="center" w:pos="4779"/>
          <w:tab w:val="right" w:pos="9198"/>
        </w:tabs>
        <w:autoSpaceDE w:val="0"/>
        <w:spacing w:before="240" w:after="240"/>
        <w:jc w:val="both"/>
        <w:rPr>
          <w:rFonts w:ascii="Arial" w:hAnsi="Arial" w:cs="Arial"/>
        </w:rPr>
      </w:pPr>
      <w:r w:rsidRPr="006A32EC">
        <w:rPr>
          <w:rFonts w:ascii="Arial" w:hAnsi="Arial" w:cs="Arial"/>
          <w:b/>
        </w:rPr>
        <w:t>8.1.3.</w:t>
      </w:r>
      <w:r w:rsidRPr="004B0835">
        <w:rPr>
          <w:rFonts w:ascii="Arial" w:hAnsi="Arial" w:cs="Arial"/>
        </w:rPr>
        <w:t xml:space="preserve"> </w:t>
      </w:r>
      <w:r>
        <w:rPr>
          <w:rFonts w:ascii="Arial" w:hAnsi="Arial" w:cs="Arial"/>
          <w:b/>
        </w:rPr>
        <w:t>GARAGEM DE RAMOS</w:t>
      </w:r>
      <w:r w:rsidRPr="004B0835">
        <w:rPr>
          <w:rFonts w:ascii="Arial" w:hAnsi="Arial" w:cs="Arial"/>
        </w:rPr>
        <w:t xml:space="preserve"> - Rua Barreiros n° 21, Ramos - Rio de Janeiro/RJ, CEP: 21031-752.</w:t>
      </w:r>
    </w:p>
    <w:p w14:paraId="0AE328D0"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rPr>
      </w:pPr>
      <w:r w:rsidRPr="006A32EC">
        <w:rPr>
          <w:rFonts w:ascii="Arial" w:hAnsi="Arial" w:cs="Arial"/>
          <w:b/>
        </w:rPr>
        <w:t>8.1.4.</w:t>
      </w:r>
      <w:r w:rsidRPr="004B0835">
        <w:rPr>
          <w:rFonts w:ascii="Arial" w:hAnsi="Arial" w:cs="Arial"/>
        </w:rPr>
        <w:t xml:space="preserve"> </w:t>
      </w:r>
      <w:r>
        <w:rPr>
          <w:rFonts w:ascii="Arial" w:hAnsi="Arial" w:cs="Arial"/>
          <w:b/>
        </w:rPr>
        <w:t>GARAGEM DE CASCADURA</w:t>
      </w:r>
      <w:r w:rsidRPr="004B0835">
        <w:rPr>
          <w:rFonts w:ascii="Arial" w:hAnsi="Arial" w:cs="Arial"/>
        </w:rPr>
        <w:t xml:space="preserve"> - Rua </w:t>
      </w:r>
      <w:r>
        <w:rPr>
          <w:rFonts w:ascii="Arial" w:hAnsi="Arial" w:cs="Arial"/>
        </w:rPr>
        <w:t>Miguel</w:t>
      </w:r>
      <w:r w:rsidRPr="004B0835">
        <w:rPr>
          <w:rFonts w:ascii="Arial" w:hAnsi="Arial" w:cs="Arial"/>
        </w:rPr>
        <w:t xml:space="preserve"> Rangel, n.º 493, Cascadura, Rio de Janeiro, RJ, CEP 21.350-200.</w:t>
      </w:r>
    </w:p>
    <w:p w14:paraId="47A1726D"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rPr>
      </w:pPr>
      <w:r w:rsidRPr="00011DA8">
        <w:rPr>
          <w:rFonts w:ascii="Arial" w:hAnsi="Arial" w:cs="Arial"/>
          <w:b/>
        </w:rPr>
        <w:t>8.1.5.</w:t>
      </w:r>
      <w:r w:rsidRPr="00011DA8">
        <w:rPr>
          <w:rFonts w:ascii="Arial" w:hAnsi="Arial" w:cs="Arial"/>
        </w:rPr>
        <w:t xml:space="preserve"> </w:t>
      </w:r>
      <w:r>
        <w:rPr>
          <w:rFonts w:ascii="Arial" w:hAnsi="Arial" w:cs="Arial"/>
          <w:b/>
        </w:rPr>
        <w:t>GARAGEM DE DEODORO</w:t>
      </w:r>
      <w:r w:rsidRPr="00011DA8">
        <w:rPr>
          <w:rFonts w:ascii="Arial" w:hAnsi="Arial" w:cs="Arial"/>
        </w:rPr>
        <w:t xml:space="preserve"> - Rua Tenente Serafim, n.º 07, Deodoro, Rio de Janeiro, RJ, CEP 21.616-510.</w:t>
      </w:r>
    </w:p>
    <w:p w14:paraId="17AFA8A6"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bCs/>
        </w:rPr>
        <w:t>8.1.6. GARAGEM DE PACIENCIA</w:t>
      </w:r>
      <w:r w:rsidRPr="007F6508">
        <w:rPr>
          <w:rFonts w:ascii="Arial" w:hAnsi="Arial" w:cs="Arial"/>
        </w:rPr>
        <w:t xml:space="preserve"> - Avenida Cesário de Melo n°11.800, Paciência, Rio de Janeiro, RJ, CEP 23.585.126.</w:t>
      </w:r>
    </w:p>
    <w:p w14:paraId="48E5B51B" w14:textId="77777777" w:rsidR="0091472D" w:rsidRPr="007F6508" w:rsidRDefault="0091472D" w:rsidP="0091472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bCs/>
        </w:rPr>
        <w:t xml:space="preserve">8.1.7. </w:t>
      </w:r>
      <w:r w:rsidRPr="00D626FD">
        <w:rPr>
          <w:rFonts w:ascii="Arial" w:hAnsi="Arial" w:cs="Arial"/>
          <w:b/>
          <w:bCs/>
        </w:rPr>
        <w:t>GARAGEM DE MARGARIDAS</w:t>
      </w:r>
      <w:r w:rsidRPr="00D626FD">
        <w:rPr>
          <w:rFonts w:ascii="Arial" w:hAnsi="Arial" w:cs="Arial"/>
        </w:rPr>
        <w:t xml:space="preserve"> - Av. Brasil, 16760, Parada de Lucas –</w:t>
      </w:r>
      <w:r>
        <w:rPr>
          <w:rFonts w:ascii="Arial" w:hAnsi="Arial" w:cs="Arial"/>
        </w:rPr>
        <w:t xml:space="preserve"> </w:t>
      </w:r>
      <w:r w:rsidRPr="00D626FD">
        <w:rPr>
          <w:rFonts w:ascii="Arial" w:hAnsi="Arial" w:cs="Arial"/>
        </w:rPr>
        <w:t>CEP:21241-050.</w:t>
      </w:r>
    </w:p>
    <w:p w14:paraId="2F61AD9E"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133172">
        <w:rPr>
          <w:rFonts w:ascii="Arial" w:hAnsi="Arial" w:cs="Arial"/>
          <w:b/>
          <w:bCs/>
        </w:rPr>
        <w:t>DOS PRAZOS</w:t>
      </w:r>
    </w:p>
    <w:p w14:paraId="514E53F3" w14:textId="77777777" w:rsidR="0091472D" w:rsidRDefault="0091472D" w:rsidP="0091472D">
      <w:pPr>
        <w:spacing w:before="240" w:after="240"/>
        <w:jc w:val="both"/>
        <w:rPr>
          <w:rFonts w:ascii="Arial" w:hAnsi="Arial" w:cs="Arial"/>
          <w:kern w:val="1"/>
        </w:rPr>
      </w:pPr>
      <w:r w:rsidRPr="007F6508">
        <w:rPr>
          <w:rFonts w:ascii="Arial" w:hAnsi="Arial" w:cs="Arial"/>
          <w:b/>
          <w:bCs/>
          <w:kern w:val="1"/>
        </w:rPr>
        <w:t>9.1</w:t>
      </w:r>
      <w:r w:rsidRPr="007F6508">
        <w:rPr>
          <w:rFonts w:ascii="Arial" w:hAnsi="Arial" w:cs="Arial"/>
          <w:kern w:val="1"/>
        </w:rPr>
        <w:t xml:space="preserve"> – O prazo de vigência da contratação será de até 90 (noventa) dias, contados da data de assinatura da Ordem de Fornecimento de Material, e, em caso de formalização de contratos, contados a partir do recebimento da Ordem de Início encaminhada pela CONTRATANTE, podendo o prazo ser prorrogado, nos termos da legislação em vigor. </w:t>
      </w:r>
    </w:p>
    <w:p w14:paraId="44F76B0B" w14:textId="77777777" w:rsidR="0091472D" w:rsidRDefault="0091472D" w:rsidP="0091472D">
      <w:pPr>
        <w:spacing w:before="240" w:after="240"/>
        <w:jc w:val="both"/>
        <w:rPr>
          <w:rFonts w:ascii="Arial" w:hAnsi="Arial" w:cs="Arial"/>
          <w:kern w:val="1"/>
        </w:rPr>
      </w:pPr>
      <w:r w:rsidRPr="007F6508">
        <w:rPr>
          <w:rFonts w:ascii="Arial" w:hAnsi="Arial" w:cs="Arial"/>
          <w:b/>
          <w:bCs/>
          <w:kern w:val="1"/>
        </w:rPr>
        <w:t>9.2</w:t>
      </w:r>
      <w:r w:rsidRPr="007F6508">
        <w:rPr>
          <w:rFonts w:ascii="Arial" w:hAnsi="Arial" w:cs="Arial"/>
          <w:kern w:val="1"/>
        </w:rPr>
        <w:t xml:space="preserve"> – O prazo para entrega dos produtos será de até 10 (dez) dias corridos, contados da assinatura da Ordem de Fornecimento de Material e, em caso de formalização de contratos, contados a partir do recebimento da Ordem de Início encaminhada pela CONTRATANTE, podendo ser prorrogado a critério da CONTRATANTE. </w:t>
      </w:r>
    </w:p>
    <w:p w14:paraId="62D24FB3" w14:textId="77777777" w:rsidR="0091472D" w:rsidRDefault="0091472D" w:rsidP="0091472D">
      <w:pPr>
        <w:spacing w:before="240" w:after="240"/>
        <w:jc w:val="both"/>
        <w:rPr>
          <w:rFonts w:ascii="Arial" w:hAnsi="Arial" w:cs="Arial"/>
          <w:kern w:val="1"/>
        </w:rPr>
      </w:pPr>
      <w:r w:rsidRPr="002E3843">
        <w:rPr>
          <w:rFonts w:ascii="Arial" w:hAnsi="Arial" w:cs="Arial"/>
          <w:b/>
          <w:bCs/>
          <w:kern w:val="1"/>
        </w:rPr>
        <w:t>9.</w:t>
      </w:r>
      <w:r>
        <w:rPr>
          <w:rFonts w:ascii="Arial" w:hAnsi="Arial" w:cs="Arial"/>
          <w:b/>
          <w:bCs/>
          <w:kern w:val="1"/>
        </w:rPr>
        <w:t>3</w:t>
      </w:r>
      <w:r>
        <w:rPr>
          <w:rFonts w:ascii="Arial" w:hAnsi="Arial" w:cs="Arial"/>
          <w:kern w:val="1"/>
        </w:rPr>
        <w:t xml:space="preserve"> - </w:t>
      </w:r>
      <w:r w:rsidRPr="005946E3">
        <w:rPr>
          <w:rFonts w:ascii="Arial" w:eastAsia="Arial" w:hAnsi="Arial" w:cs="Arial"/>
        </w:rPr>
        <w:t>O prazo de garantia dos materiais será o do fabricante, sem prejuízo da garantia legal de adequação do produto.</w:t>
      </w:r>
      <w:r w:rsidRPr="007F6508">
        <w:rPr>
          <w:rFonts w:ascii="Arial" w:hAnsi="Arial" w:cs="Arial"/>
          <w:kern w:val="1"/>
        </w:rPr>
        <w:t xml:space="preserve"> </w:t>
      </w:r>
    </w:p>
    <w:p w14:paraId="3948638A" w14:textId="77777777" w:rsidR="0091472D" w:rsidRPr="002E3843" w:rsidRDefault="0091472D" w:rsidP="0091472D">
      <w:pPr>
        <w:pBdr>
          <w:top w:val="nil"/>
          <w:left w:val="nil"/>
          <w:bottom w:val="nil"/>
          <w:right w:val="nil"/>
          <w:between w:val="nil"/>
        </w:pBdr>
        <w:spacing w:before="240" w:after="240"/>
        <w:ind w:right="-2" w:hanging="2"/>
        <w:jc w:val="both"/>
        <w:rPr>
          <w:rFonts w:ascii="Arial" w:eastAsia="Arial" w:hAnsi="Arial" w:cs="Arial"/>
          <w:b/>
        </w:rPr>
      </w:pPr>
      <w:r w:rsidRPr="002E3843">
        <w:rPr>
          <w:rFonts w:ascii="Arial" w:hAnsi="Arial" w:cs="Arial"/>
          <w:b/>
          <w:bCs/>
          <w:kern w:val="1"/>
        </w:rPr>
        <w:t>9.</w:t>
      </w:r>
      <w:r>
        <w:rPr>
          <w:rFonts w:ascii="Arial" w:hAnsi="Arial" w:cs="Arial"/>
          <w:b/>
          <w:bCs/>
          <w:kern w:val="1"/>
        </w:rPr>
        <w:t>4</w:t>
      </w:r>
      <w:r>
        <w:rPr>
          <w:rFonts w:ascii="Arial" w:hAnsi="Arial" w:cs="Arial"/>
          <w:kern w:val="1"/>
        </w:rPr>
        <w:t xml:space="preserve"> - </w:t>
      </w:r>
      <w:bookmarkStart w:id="6" w:name="_Hlk228884436"/>
      <w:r w:rsidRPr="002E3843">
        <w:rPr>
          <w:rFonts w:ascii="Arial" w:hAnsi="Arial" w:cs="Arial"/>
        </w:rPr>
        <w:t>A ata de Registro de Preços terá prazo de vigência de 12 (doze) meses, podendo ser prorrogado, por igual período, desde que comprovada a manutenção da vantajosidade para a Administração Pública</w:t>
      </w:r>
      <w:bookmarkEnd w:id="6"/>
      <w:r w:rsidRPr="002E3843">
        <w:rPr>
          <w:rFonts w:ascii="Arial" w:hAnsi="Arial" w:cs="Arial"/>
        </w:rPr>
        <w:t>.</w:t>
      </w:r>
      <w:r w:rsidRPr="002E3843">
        <w:rPr>
          <w:rFonts w:ascii="Arial" w:eastAsia="Arial" w:hAnsi="Arial" w:cs="Arial"/>
          <w:b/>
        </w:rPr>
        <w:t xml:space="preserve"> </w:t>
      </w:r>
    </w:p>
    <w:p w14:paraId="291F72FC" w14:textId="77777777" w:rsidR="0091472D" w:rsidRDefault="0091472D" w:rsidP="0091472D">
      <w:pPr>
        <w:spacing w:before="240" w:after="240"/>
        <w:jc w:val="both"/>
        <w:rPr>
          <w:rFonts w:ascii="Arial" w:hAnsi="Arial" w:cs="Arial"/>
          <w:kern w:val="1"/>
        </w:rPr>
      </w:pPr>
      <w:r w:rsidRPr="007F6508">
        <w:rPr>
          <w:rFonts w:ascii="Arial" w:hAnsi="Arial" w:cs="Arial"/>
          <w:b/>
          <w:bCs/>
          <w:kern w:val="1"/>
        </w:rPr>
        <w:t>9.</w:t>
      </w:r>
      <w:r>
        <w:rPr>
          <w:rFonts w:ascii="Arial" w:hAnsi="Arial" w:cs="Arial"/>
          <w:b/>
          <w:bCs/>
          <w:kern w:val="1"/>
        </w:rPr>
        <w:t>5</w:t>
      </w:r>
      <w:r w:rsidRPr="007F6508">
        <w:rPr>
          <w:rFonts w:ascii="Arial" w:hAnsi="Arial" w:cs="Arial"/>
          <w:kern w:val="1"/>
        </w:rPr>
        <w:t xml:space="preserve"> – O termo de contrato poderá ser substituído pela ordem de fornecimento de materiais nos casos em que o valor não ultrapasse o limite previsto no art. 56, inciso </w:t>
      </w:r>
      <w:r w:rsidRPr="007F6508">
        <w:rPr>
          <w:rFonts w:ascii="Arial" w:hAnsi="Arial" w:cs="Arial"/>
          <w:kern w:val="1"/>
        </w:rPr>
        <w:lastRenderedPageBreak/>
        <w:t>II do Regulamento Interno de Licitações e Contratos da CONTRATANTE, conforme disposto no art. 139 deste.</w:t>
      </w:r>
    </w:p>
    <w:p w14:paraId="368AFCD2" w14:textId="77777777" w:rsidR="0091472D" w:rsidRPr="00133172" w:rsidRDefault="0091472D" w:rsidP="0091472D">
      <w:pPr>
        <w:keepNext/>
        <w:numPr>
          <w:ilvl w:val="0"/>
          <w:numId w:val="16"/>
        </w:numPr>
        <w:spacing w:before="240" w:after="240" w:line="240" w:lineRule="auto"/>
        <w:ind w:left="0" w:firstLine="0"/>
        <w:jc w:val="both"/>
        <w:outlineLvl w:val="0"/>
        <w:rPr>
          <w:rFonts w:ascii="Arial" w:hAnsi="Arial" w:cs="Arial"/>
          <w:b/>
          <w:bCs/>
          <w:lang w:eastAsia="zh-CN"/>
        </w:rPr>
      </w:pPr>
      <w:r w:rsidRPr="00133172">
        <w:rPr>
          <w:rFonts w:ascii="Arial" w:hAnsi="Arial" w:cs="Arial"/>
          <w:b/>
          <w:bCs/>
        </w:rPr>
        <w:t>DA FISCALIZAÇÃO E ACEITE DO OBJETO</w:t>
      </w:r>
    </w:p>
    <w:p w14:paraId="0D11E4E0"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.1-</w:t>
      </w:r>
      <w:r w:rsidRPr="00133172">
        <w:rPr>
          <w:rFonts w:ascii="Arial" w:hAnsi="Arial" w:cs="Arial"/>
          <w:kern w:val="1"/>
        </w:rPr>
        <w:t xml:space="preserve"> A CONTRATADA submeter-se-á a todas as medidas e procedimentos de Fiscalização.</w:t>
      </w:r>
      <w:r>
        <w:rPr>
          <w:rFonts w:ascii="Arial" w:hAnsi="Arial" w:cs="Arial"/>
          <w:kern w:val="1"/>
        </w:rPr>
        <w:t xml:space="preserve"> </w:t>
      </w:r>
      <w:r w:rsidRPr="00133172">
        <w:rPr>
          <w:rFonts w:ascii="Arial" w:hAnsi="Arial" w:cs="Arial"/>
          <w:kern w:val="1"/>
        </w:rPr>
        <w:t>Os atos de fiscalização, inclusive inspeções e testes, executados pela CONTRATANTE e/ou por seus prepostos, não eximem a CONTRATADA de suas obrigações no que se refere ao cumprimento das normas, especificações e projetos, nem de qualquer de suas responsa</w:t>
      </w:r>
      <w:r>
        <w:rPr>
          <w:rFonts w:ascii="Arial" w:hAnsi="Arial" w:cs="Arial"/>
          <w:kern w:val="1"/>
        </w:rPr>
        <w:t>bilidades legais e contratuais.</w:t>
      </w:r>
    </w:p>
    <w:p w14:paraId="02861E06"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.2</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A Fiscalização da entrega dos bens caberá à comissão designada por ato da autoridade competente no âmbito da CONTRATANTE. Incumbe à Fiscalização a prática de todos os atos que lhe são próprios nos termos da legislação em vigor, respeitados o contraditório e a ampla defesa.</w:t>
      </w:r>
    </w:p>
    <w:p w14:paraId="6E3A8BF1"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 xml:space="preserve">11.3 </w:t>
      </w:r>
      <w:r>
        <w:rPr>
          <w:rFonts w:ascii="Arial" w:hAnsi="Arial" w:cs="Arial"/>
          <w:b/>
          <w:kern w:val="1"/>
        </w:rPr>
        <w:t>-</w:t>
      </w:r>
      <w:r w:rsidRPr="00133172">
        <w:rPr>
          <w:rFonts w:ascii="Arial" w:hAnsi="Arial" w:cs="Arial"/>
          <w:kern w:val="1"/>
        </w:rPr>
        <w:t xml:space="preserve"> A CONTRATADA declara, antecipadamente, aceitar todas as decisões, métodos e processos de inspeção, verificação e controle adotados pela CONTRATANTE, se obrigando a fornecer os dados, elementos, explicações, esclarecimentos e comunicações de que este necessitar e que forem considerados necessários ao desempenho de suas atividades. </w:t>
      </w:r>
    </w:p>
    <w:p w14:paraId="57178C7F"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 xml:space="preserve">.4 </w:t>
      </w:r>
      <w:r>
        <w:rPr>
          <w:rFonts w:ascii="Arial" w:hAnsi="Arial" w:cs="Arial"/>
          <w:b/>
          <w:kern w:val="1"/>
        </w:rPr>
        <w:t>-</w:t>
      </w:r>
      <w:r w:rsidRPr="00133172">
        <w:rPr>
          <w:rFonts w:ascii="Arial" w:hAnsi="Arial" w:cs="Arial"/>
          <w:kern w:val="1"/>
        </w:rPr>
        <w:t xml:space="preserve"> A CONTRATADA se obriga a permitir que o pessoal da fiscalização da CONTRATANTE acesse quaisquer de suas dependências, possibilitando o exame das instalações e também das anotações relativas aos equipamentos, pessoas e materiais, fornecendo, quando solicitados, todos os dados e elementos ref</w:t>
      </w:r>
      <w:r>
        <w:rPr>
          <w:rFonts w:ascii="Arial" w:hAnsi="Arial" w:cs="Arial"/>
          <w:kern w:val="1"/>
        </w:rPr>
        <w:t>erentes à execução do contrato.</w:t>
      </w:r>
    </w:p>
    <w:p w14:paraId="3D75BCED"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 xml:space="preserve">.5 </w:t>
      </w:r>
      <w:r>
        <w:rPr>
          <w:rFonts w:ascii="Arial" w:hAnsi="Arial" w:cs="Arial"/>
          <w:b/>
          <w:kern w:val="1"/>
        </w:rPr>
        <w:t>-</w:t>
      </w:r>
      <w:r w:rsidRPr="00133172">
        <w:rPr>
          <w:rFonts w:ascii="Arial" w:hAnsi="Arial" w:cs="Arial"/>
          <w:kern w:val="1"/>
        </w:rPr>
        <w:t xml:space="preserve">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w:t>
      </w:r>
      <w:r>
        <w:rPr>
          <w:rFonts w:ascii="Arial" w:hAnsi="Arial" w:cs="Arial"/>
          <w:kern w:val="1"/>
        </w:rPr>
        <w:t>ão das condições estabelecidas.</w:t>
      </w:r>
    </w:p>
    <w:p w14:paraId="68DDB34D" w14:textId="77777777" w:rsidR="0091472D" w:rsidRPr="00133172" w:rsidRDefault="0091472D" w:rsidP="0091472D">
      <w:pPr>
        <w:spacing w:before="240" w:after="240"/>
        <w:jc w:val="both"/>
        <w:rPr>
          <w:rFonts w:ascii="Arial" w:hAnsi="Arial" w:cs="Arial"/>
          <w:b/>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.6</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A atuação fiscalizadora em nada restringirá a responsabilidade única, integral e exclusiva da CONTRATADA no que concerne aos bens adquiridos, à sua entrega e às consequências e implicações, próximas ou remotas, perante a CONTRATANTE, ou perante terceiros, do mesmo modo que a ocorrência de eventuais irregularidades na execução contratual não implicará corresponsabilidade da CO</w:t>
      </w:r>
      <w:r>
        <w:rPr>
          <w:rFonts w:ascii="Arial" w:hAnsi="Arial" w:cs="Arial"/>
          <w:kern w:val="1"/>
        </w:rPr>
        <w:t>NTRATANTE ou de seus prepostos.</w:t>
      </w:r>
    </w:p>
    <w:p w14:paraId="1C347DB2"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lastRenderedPageBreak/>
        <w:t>1</w:t>
      </w:r>
      <w:r>
        <w:rPr>
          <w:rFonts w:ascii="Arial" w:hAnsi="Arial" w:cs="Arial"/>
          <w:b/>
          <w:kern w:val="1"/>
        </w:rPr>
        <w:t>0</w:t>
      </w:r>
      <w:r w:rsidRPr="00133172">
        <w:rPr>
          <w:rFonts w:ascii="Arial" w:hAnsi="Arial" w:cs="Arial"/>
          <w:b/>
          <w:kern w:val="1"/>
        </w:rPr>
        <w:t>.7</w:t>
      </w:r>
      <w:r w:rsidRPr="00133172">
        <w:rPr>
          <w:rFonts w:ascii="Arial" w:hAnsi="Arial" w:cs="Arial"/>
          <w:kern w:val="1"/>
        </w:rPr>
        <w:t xml:space="preserve"> - A aceitação do objeto deste Termo de Referência se dará mediante a avaliação de Comissão de Fiscalização designada pela autoridade competente no âmbito da CONTRATANTE, e constituída na forma do art. 501, do RGCAF, que constatará se os bens fornecidos atendem a todas as especificações contidas neste Termo de Referência ou no processo que </w:t>
      </w:r>
      <w:r>
        <w:rPr>
          <w:rFonts w:ascii="Arial" w:hAnsi="Arial" w:cs="Arial"/>
          <w:kern w:val="1"/>
        </w:rPr>
        <w:t>ensejou a presente contratação.</w:t>
      </w:r>
    </w:p>
    <w:p w14:paraId="24C6DEA5"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.8</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objeto do presente Termo de Referência será recebido em tantas parcelas quantas f</w:t>
      </w:r>
      <w:r>
        <w:rPr>
          <w:rFonts w:ascii="Arial" w:hAnsi="Arial" w:cs="Arial"/>
          <w:kern w:val="1"/>
        </w:rPr>
        <w:t>orem as relativas ao pagamento.</w:t>
      </w:r>
    </w:p>
    <w:p w14:paraId="7C5836A1"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.9</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Os bens cujos padrões de qualidade estejam em desacordo com a especificação deste Termo de Referência e </w:t>
      </w:r>
      <w:r>
        <w:rPr>
          <w:rFonts w:ascii="Arial" w:hAnsi="Arial" w:cs="Arial"/>
          <w:kern w:val="1"/>
        </w:rPr>
        <w:t>partes integrantes</w:t>
      </w:r>
      <w:r w:rsidRPr="00133172">
        <w:rPr>
          <w:rFonts w:ascii="Arial" w:hAnsi="Arial" w:cs="Arial"/>
          <w:kern w:val="1"/>
        </w:rPr>
        <w:t xml:space="preserve">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w:t>
      </w:r>
      <w:r>
        <w:rPr>
          <w:rFonts w:ascii="Arial" w:hAnsi="Arial" w:cs="Arial"/>
          <w:kern w:val="1"/>
        </w:rPr>
        <w:t>a ratificação.</w:t>
      </w:r>
    </w:p>
    <w:p w14:paraId="5F34C4C2"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0</w:t>
      </w:r>
      <w:r w:rsidRPr="00133172">
        <w:rPr>
          <w:rFonts w:ascii="Arial" w:hAnsi="Arial" w:cs="Arial"/>
          <w:b/>
          <w:kern w:val="1"/>
        </w:rPr>
        <w:t>.10</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Na hipótese de recusa de aceitação, por não atenderem às exigências da CONTRATANTE, a CONTRATADA deverá substituir quaisquer bens defeituosos ou qualitativamente inferiores, passando a contar os prazos para pagamento e demais compromissos da CONTRATANTE da data da efetiva aceitação. Caso a CONTRATADA não substitua os bens não aceitos no prazo assinado, a CONTRATANTE se reserva o direito de providenciar o seu fornecimento às expensas da CONTRATADA, sem prejuízo das penalidades cabívei</w:t>
      </w:r>
      <w:r>
        <w:rPr>
          <w:rFonts w:ascii="Arial" w:hAnsi="Arial" w:cs="Arial"/>
          <w:kern w:val="1"/>
        </w:rPr>
        <w:t>s.</w:t>
      </w:r>
    </w:p>
    <w:p w14:paraId="066D3380" w14:textId="77777777" w:rsidR="0091472D"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4B0835">
        <w:rPr>
          <w:rFonts w:ascii="Arial" w:hAnsi="Arial" w:cs="Arial"/>
          <w:b/>
          <w:bCs/>
        </w:rPr>
        <w:t>DA GARANTIA TÉCNICA</w:t>
      </w:r>
    </w:p>
    <w:p w14:paraId="265D73FE" w14:textId="77777777" w:rsidR="0091472D" w:rsidRPr="00133172" w:rsidRDefault="0091472D" w:rsidP="0091472D">
      <w:pPr>
        <w:tabs>
          <w:tab w:val="left" w:pos="0"/>
          <w:tab w:val="left" w:pos="432"/>
          <w:tab w:val="center" w:pos="4779"/>
          <w:tab w:val="right" w:pos="9198"/>
        </w:tabs>
        <w:autoSpaceDE w:val="0"/>
        <w:spacing w:before="240" w:after="240"/>
        <w:jc w:val="both"/>
        <w:rPr>
          <w:rFonts w:ascii="Arial" w:hAnsi="Arial" w:cs="Arial"/>
          <w:bCs/>
        </w:rPr>
      </w:pPr>
      <w:r w:rsidRPr="00133172">
        <w:rPr>
          <w:rFonts w:ascii="Arial" w:hAnsi="Arial" w:cs="Arial"/>
          <w:b/>
          <w:bCs/>
        </w:rPr>
        <w:t>1</w:t>
      </w:r>
      <w:r>
        <w:rPr>
          <w:rFonts w:ascii="Arial" w:hAnsi="Arial" w:cs="Arial"/>
          <w:b/>
          <w:bCs/>
        </w:rPr>
        <w:t>1</w:t>
      </w:r>
      <w:r w:rsidRPr="00133172">
        <w:rPr>
          <w:rFonts w:ascii="Arial" w:hAnsi="Arial" w:cs="Arial"/>
          <w:b/>
          <w:bCs/>
        </w:rPr>
        <w:t>.1</w:t>
      </w:r>
      <w:r w:rsidRPr="00133172">
        <w:rPr>
          <w:rFonts w:ascii="Arial" w:hAnsi="Arial" w:cs="Arial"/>
          <w:bCs/>
        </w:rPr>
        <w:t xml:space="preserve"> </w:t>
      </w:r>
      <w:r>
        <w:rPr>
          <w:rFonts w:ascii="Arial" w:hAnsi="Arial" w:cs="Arial"/>
          <w:bCs/>
        </w:rPr>
        <w:t>-</w:t>
      </w:r>
      <w:r w:rsidRPr="00133172">
        <w:rPr>
          <w:rFonts w:ascii="Arial" w:hAnsi="Arial" w:cs="Arial"/>
          <w:bCs/>
        </w:rPr>
        <w:t xml:space="preserve"> </w:t>
      </w:r>
      <w:r w:rsidRPr="004B0835">
        <w:rPr>
          <w:rFonts w:ascii="Arial" w:hAnsi="Arial" w:cs="Arial"/>
        </w:rPr>
        <w:t>O(s) material (</w:t>
      </w:r>
      <w:proofErr w:type="spellStart"/>
      <w:r w:rsidRPr="004B0835">
        <w:rPr>
          <w:rFonts w:ascii="Arial" w:hAnsi="Arial" w:cs="Arial"/>
        </w:rPr>
        <w:t>is</w:t>
      </w:r>
      <w:proofErr w:type="spellEnd"/>
      <w:r w:rsidRPr="004B0835">
        <w:rPr>
          <w:rFonts w:ascii="Arial" w:hAnsi="Arial" w:cs="Arial"/>
        </w:rPr>
        <w:t>)/equipamento (s) deverá (</w:t>
      </w:r>
      <w:proofErr w:type="spellStart"/>
      <w:r w:rsidRPr="004B0835">
        <w:rPr>
          <w:rFonts w:ascii="Arial" w:hAnsi="Arial" w:cs="Arial"/>
        </w:rPr>
        <w:t>ão</w:t>
      </w:r>
      <w:proofErr w:type="spellEnd"/>
      <w:r w:rsidRPr="004B0835">
        <w:rPr>
          <w:rFonts w:ascii="Arial" w:hAnsi="Arial" w:cs="Arial"/>
        </w:rPr>
        <w:t>) ter garantia pelo prazo indicado pelo fabricante</w:t>
      </w:r>
      <w:r>
        <w:rPr>
          <w:rFonts w:ascii="Arial" w:hAnsi="Arial" w:cs="Arial"/>
        </w:rPr>
        <w:t>.</w:t>
      </w:r>
    </w:p>
    <w:p w14:paraId="6A379D7B"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133172">
        <w:rPr>
          <w:rFonts w:ascii="Arial" w:hAnsi="Arial" w:cs="Arial"/>
          <w:b/>
          <w:bCs/>
        </w:rPr>
        <w:t>DAS CONDIÇÕES DE PAGAMENTO</w:t>
      </w:r>
    </w:p>
    <w:p w14:paraId="72A15916" w14:textId="77777777" w:rsidR="0091472D" w:rsidRPr="00133172" w:rsidRDefault="0091472D" w:rsidP="0091472D">
      <w:pPr>
        <w:spacing w:before="240" w:after="240"/>
        <w:jc w:val="both"/>
        <w:rPr>
          <w:rFonts w:ascii="Arial" w:hAnsi="Arial" w:cs="Arial"/>
        </w:rPr>
      </w:pPr>
      <w:r w:rsidRPr="00133172">
        <w:rPr>
          <w:rFonts w:ascii="Arial" w:hAnsi="Arial" w:cs="Arial"/>
          <w:b/>
          <w:kern w:val="1"/>
        </w:rPr>
        <w:t>1</w:t>
      </w:r>
      <w:r>
        <w:rPr>
          <w:rFonts w:ascii="Arial" w:hAnsi="Arial" w:cs="Arial"/>
          <w:b/>
          <w:kern w:val="1"/>
        </w:rPr>
        <w:t>2</w:t>
      </w:r>
      <w:r w:rsidRPr="00133172">
        <w:rPr>
          <w:rFonts w:ascii="Arial" w:hAnsi="Arial" w:cs="Arial"/>
          <w:b/>
          <w:kern w:val="1"/>
        </w:rPr>
        <w:t>.1</w:t>
      </w:r>
      <w:r w:rsidRPr="00133172">
        <w:rPr>
          <w:rFonts w:ascii="Arial" w:hAnsi="Arial" w:cs="Arial"/>
          <w:kern w:val="1"/>
        </w:rPr>
        <w:t xml:space="preserve"> - Os pagamentos serão efetuados</w:t>
      </w:r>
      <w:r>
        <w:rPr>
          <w:rFonts w:ascii="Arial" w:hAnsi="Arial" w:cs="Arial"/>
          <w:kern w:val="1"/>
        </w:rPr>
        <w:t xml:space="preserve"> integralmente</w:t>
      </w:r>
      <w:r w:rsidRPr="00133172">
        <w:rPr>
          <w:rFonts w:ascii="Arial" w:hAnsi="Arial" w:cs="Arial"/>
          <w:kern w:val="1"/>
        </w:rPr>
        <w:t xml:space="preserve"> à CONTRATADA</w:t>
      </w:r>
      <w:r>
        <w:rPr>
          <w:rFonts w:ascii="Arial" w:hAnsi="Arial" w:cs="Arial"/>
          <w:kern w:val="1"/>
        </w:rPr>
        <w:t>, conforme cada fornecimento realizado,</w:t>
      </w:r>
      <w:r w:rsidRPr="00133172">
        <w:rPr>
          <w:rFonts w:ascii="Arial" w:hAnsi="Arial" w:cs="Arial"/>
          <w:kern w:val="1"/>
        </w:rPr>
        <w:t xml:space="preserve"> </w:t>
      </w:r>
      <w:r w:rsidRPr="00133172">
        <w:rPr>
          <w:rFonts w:ascii="Arial" w:hAnsi="Arial" w:cs="Arial"/>
        </w:rPr>
        <w:t>observadas as condições de recebimento do objeto descritas neste Termo de Referência e no Regulamento Interno de Licitações e Contratos da MOBI-Rio.</w:t>
      </w:r>
    </w:p>
    <w:p w14:paraId="32E3A64A"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2</w:t>
      </w:r>
      <w:r w:rsidRPr="00133172">
        <w:rPr>
          <w:rFonts w:ascii="Arial" w:hAnsi="Arial" w:cs="Arial"/>
          <w:b/>
          <w:kern w:val="1"/>
        </w:rPr>
        <w:t>.2</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pagamento à CONTRATADA será realizado em razão do efetivo fornecimento realizado e aceito, sem que a CONTRATANTE esteja obrigado(a) a pagar o valor total do contrato caso todo o quantitativo do objeto previsto na cláusula segunda não tenha sido </w:t>
      </w:r>
      <w:r>
        <w:rPr>
          <w:rFonts w:ascii="Arial" w:hAnsi="Arial" w:cs="Arial"/>
          <w:kern w:val="1"/>
        </w:rPr>
        <w:t>regularmente entregue e aceito.</w:t>
      </w:r>
    </w:p>
    <w:p w14:paraId="626F441D" w14:textId="77777777" w:rsidR="0091472D" w:rsidRPr="00133172" w:rsidRDefault="0091472D" w:rsidP="0091472D">
      <w:pPr>
        <w:spacing w:before="240" w:after="240"/>
        <w:jc w:val="both"/>
        <w:rPr>
          <w:rFonts w:ascii="Arial" w:hAnsi="Arial" w:cs="Arial"/>
          <w:b/>
          <w:kern w:val="1"/>
        </w:rPr>
      </w:pPr>
      <w:r w:rsidRPr="00133172">
        <w:rPr>
          <w:rFonts w:ascii="Arial" w:hAnsi="Arial" w:cs="Arial"/>
          <w:b/>
          <w:kern w:val="1"/>
        </w:rPr>
        <w:lastRenderedPageBreak/>
        <w:t>1</w:t>
      </w:r>
      <w:r>
        <w:rPr>
          <w:rFonts w:ascii="Arial" w:hAnsi="Arial" w:cs="Arial"/>
          <w:b/>
          <w:kern w:val="1"/>
        </w:rPr>
        <w:t>2</w:t>
      </w:r>
      <w:r w:rsidRPr="00133172">
        <w:rPr>
          <w:rFonts w:ascii="Arial" w:hAnsi="Arial" w:cs="Arial"/>
          <w:b/>
          <w:kern w:val="1"/>
        </w:rPr>
        <w:t>.3</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documento de cobrança será apresentado à Fiscalização, para atestação, e, após, protocolado no setor pertinente da CONTRATANTE.</w:t>
      </w:r>
    </w:p>
    <w:p w14:paraId="61950791"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2</w:t>
      </w:r>
      <w:r w:rsidRPr="00133172">
        <w:rPr>
          <w:rFonts w:ascii="Arial" w:hAnsi="Arial" w:cs="Arial"/>
          <w:b/>
          <w:kern w:val="1"/>
        </w:rPr>
        <w:t>.4</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prazo </w:t>
      </w:r>
      <w:r w:rsidRPr="004B0835">
        <w:rPr>
          <w:rFonts w:ascii="Arial" w:hAnsi="Arial" w:cs="Arial"/>
          <w:kern w:val="1"/>
        </w:rPr>
        <w:t>para pagamento será de 30 (trinta) dias a contar da</w:t>
      </w:r>
      <w:r w:rsidRPr="00133172">
        <w:rPr>
          <w:rFonts w:ascii="Arial" w:hAnsi="Arial" w:cs="Arial"/>
          <w:kern w:val="1"/>
        </w:rPr>
        <w:t xml:space="preserve"> data do protocolo do documento de cobrança no setor pertinente da CONTRATANTE.</w:t>
      </w:r>
    </w:p>
    <w:p w14:paraId="2D502942"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2</w:t>
      </w:r>
      <w:r w:rsidRPr="00133172">
        <w:rPr>
          <w:rFonts w:ascii="Arial" w:hAnsi="Arial" w:cs="Arial"/>
          <w:b/>
          <w:kern w:val="1"/>
        </w:rPr>
        <w:t>.5</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No caso de erro nos documentos de cobrança, estes serão devolvidos à CONTRATADA para retificação ou substituição, passando o prazo de pagamento a fluir, então, da reapresen</w:t>
      </w:r>
      <w:r>
        <w:rPr>
          <w:rFonts w:ascii="Arial" w:hAnsi="Arial" w:cs="Arial"/>
          <w:kern w:val="1"/>
        </w:rPr>
        <w:t>tação válida desses documentos.</w:t>
      </w:r>
    </w:p>
    <w:p w14:paraId="774B8BCF"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2</w:t>
      </w:r>
      <w:r w:rsidRPr="00133172">
        <w:rPr>
          <w:rFonts w:ascii="Arial" w:hAnsi="Arial" w:cs="Arial"/>
          <w:b/>
          <w:kern w:val="1"/>
        </w:rPr>
        <w:t>.6</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w:t>
      </w:r>
      <w:bookmarkStart w:id="7" w:name="_Hlk79589939"/>
      <w:r w:rsidRPr="00133172">
        <w:rPr>
          <w:rFonts w:ascii="Arial" w:hAnsi="Arial" w:cs="Arial"/>
        </w:rPr>
        <w:t xml:space="preserve">O valor dos pagamentos eventualmente efetuados com atraso, desde que não decorra de fato ou ato imputável à CONTRATADA, sofrerá a incidência de juros calculados de acordo com a variação da Taxa Selic, </w:t>
      </w:r>
      <w:r w:rsidRPr="00133172">
        <w:rPr>
          <w:rFonts w:ascii="Arial" w:hAnsi="Arial" w:cs="Arial"/>
          <w:i/>
          <w:iCs/>
        </w:rPr>
        <w:t>pro rata die</w:t>
      </w:r>
      <w:r w:rsidRPr="00133172">
        <w:rPr>
          <w:rFonts w:ascii="Arial" w:hAnsi="Arial" w:cs="Arial"/>
        </w:rPr>
        <w:t xml:space="preserve"> entre o 31º (trigésimo primeiro) dia da data do protocolo do documento de cobrança no setor competente da CONTRATANTE e a data do efetivo pagamento, limitado ao percentual de 12% (doze por cento) ao ano.</w:t>
      </w:r>
      <w:bookmarkEnd w:id="7"/>
    </w:p>
    <w:p w14:paraId="283F854D" w14:textId="77777777" w:rsidR="0091472D" w:rsidRPr="00133172" w:rsidRDefault="0091472D" w:rsidP="0091472D">
      <w:pPr>
        <w:spacing w:before="240" w:after="240"/>
        <w:jc w:val="both"/>
        <w:rPr>
          <w:rFonts w:ascii="Arial" w:hAnsi="Arial" w:cs="Arial"/>
          <w:kern w:val="1"/>
        </w:rPr>
      </w:pPr>
      <w:r w:rsidRPr="00133172">
        <w:rPr>
          <w:rFonts w:ascii="Arial" w:hAnsi="Arial" w:cs="Arial"/>
          <w:b/>
          <w:kern w:val="1"/>
        </w:rPr>
        <w:t>1</w:t>
      </w:r>
      <w:r>
        <w:rPr>
          <w:rFonts w:ascii="Arial" w:hAnsi="Arial" w:cs="Arial"/>
          <w:b/>
          <w:kern w:val="1"/>
        </w:rPr>
        <w:t>2</w:t>
      </w:r>
      <w:r w:rsidRPr="00133172">
        <w:rPr>
          <w:rFonts w:ascii="Arial" w:hAnsi="Arial" w:cs="Arial"/>
          <w:b/>
          <w:kern w:val="1"/>
        </w:rPr>
        <w:t>.7</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valor dos pagamentos eventualmente antecipados será descontado da taxa de 1% (um por cento) ao mês, calculada </w:t>
      </w:r>
      <w:r w:rsidRPr="00133172">
        <w:rPr>
          <w:rFonts w:ascii="Arial" w:hAnsi="Arial" w:cs="Arial"/>
          <w:i/>
          <w:kern w:val="1"/>
        </w:rPr>
        <w:t>pro</w:t>
      </w:r>
      <w:r w:rsidRPr="00133172">
        <w:rPr>
          <w:rFonts w:ascii="Arial" w:hAnsi="Arial" w:cs="Arial"/>
          <w:kern w:val="1"/>
        </w:rPr>
        <w:t xml:space="preserve"> </w:t>
      </w:r>
      <w:r w:rsidRPr="00133172">
        <w:rPr>
          <w:rFonts w:ascii="Arial" w:hAnsi="Arial" w:cs="Arial"/>
          <w:i/>
          <w:kern w:val="1"/>
        </w:rPr>
        <w:t>rata</w:t>
      </w:r>
      <w:r w:rsidRPr="00133172">
        <w:rPr>
          <w:rFonts w:ascii="Arial" w:hAnsi="Arial" w:cs="Arial"/>
          <w:kern w:val="1"/>
        </w:rPr>
        <w:t xml:space="preserve"> </w:t>
      </w:r>
      <w:r w:rsidRPr="00133172">
        <w:rPr>
          <w:rFonts w:ascii="Arial" w:hAnsi="Arial" w:cs="Arial"/>
          <w:i/>
          <w:kern w:val="1"/>
        </w:rPr>
        <w:t>die</w:t>
      </w:r>
      <w:r w:rsidRPr="00133172">
        <w:rPr>
          <w:rFonts w:ascii="Arial" w:hAnsi="Arial" w:cs="Arial"/>
          <w:kern w:val="1"/>
        </w:rPr>
        <w:t xml:space="preserve"> entre o dia do pagamento e o 30</w:t>
      </w:r>
      <w:r w:rsidRPr="00133172">
        <w:rPr>
          <w:rFonts w:ascii="Arial" w:eastAsia="Segoe UI Symbol" w:hAnsi="Arial" w:cs="Arial"/>
          <w:kern w:val="1"/>
        </w:rPr>
        <w:t>°</w:t>
      </w:r>
      <w:r w:rsidRPr="00133172">
        <w:rPr>
          <w:rFonts w:ascii="Arial" w:hAnsi="Arial" w:cs="Arial"/>
          <w:kern w:val="1"/>
        </w:rPr>
        <w:t xml:space="preserve"> (trigésimo) dia da data do protocolo do documento de cobrança na tesouraria da CONTRATANTE</w:t>
      </w:r>
      <w:r w:rsidRPr="00133172">
        <w:rPr>
          <w:rFonts w:ascii="Arial" w:hAnsi="Arial" w:cs="Arial"/>
          <w:b/>
          <w:kern w:val="1"/>
        </w:rPr>
        <w:t>.</w:t>
      </w:r>
    </w:p>
    <w:p w14:paraId="27E9B39D" w14:textId="77777777" w:rsidR="0091472D" w:rsidRDefault="0091472D" w:rsidP="0091472D">
      <w:pPr>
        <w:spacing w:before="240" w:after="240"/>
        <w:jc w:val="both"/>
        <w:rPr>
          <w:rFonts w:ascii="Arial" w:hAnsi="Arial" w:cs="Arial"/>
        </w:rPr>
      </w:pPr>
      <w:r w:rsidRPr="00133172">
        <w:rPr>
          <w:rFonts w:ascii="Arial" w:hAnsi="Arial" w:cs="Arial"/>
          <w:b/>
          <w:kern w:val="1"/>
        </w:rPr>
        <w:t>1</w:t>
      </w:r>
      <w:r>
        <w:rPr>
          <w:rFonts w:ascii="Arial" w:hAnsi="Arial" w:cs="Arial"/>
          <w:b/>
          <w:kern w:val="1"/>
        </w:rPr>
        <w:t>2</w:t>
      </w:r>
      <w:r w:rsidRPr="00133172">
        <w:rPr>
          <w:rFonts w:ascii="Arial" w:hAnsi="Arial" w:cs="Arial"/>
          <w:b/>
          <w:kern w:val="1"/>
        </w:rPr>
        <w:t>.8</w:t>
      </w:r>
      <w:r w:rsidRPr="00133172">
        <w:rPr>
          <w:rFonts w:ascii="Arial" w:hAnsi="Arial" w:cs="Arial"/>
          <w:kern w:val="1"/>
        </w:rPr>
        <w:t xml:space="preserve"> </w:t>
      </w:r>
      <w:r>
        <w:rPr>
          <w:rFonts w:ascii="Arial" w:hAnsi="Arial" w:cs="Arial"/>
          <w:kern w:val="1"/>
        </w:rPr>
        <w:t>-</w:t>
      </w:r>
      <w:r w:rsidRPr="00133172">
        <w:rPr>
          <w:rFonts w:ascii="Arial" w:hAnsi="Arial" w:cs="Arial"/>
          <w:kern w:val="1"/>
        </w:rPr>
        <w:t xml:space="preserve"> O pagamento será efetuado à CONTRATADA através de crédito </w:t>
      </w:r>
      <w:r w:rsidRPr="00133172">
        <w:rPr>
          <w:rFonts w:ascii="Arial" w:hAnsi="Arial" w:cs="Arial"/>
        </w:rPr>
        <w:t>em conta bancária do fornecedor.</w:t>
      </w:r>
    </w:p>
    <w:p w14:paraId="2768B4C2" w14:textId="77777777" w:rsidR="0091472D" w:rsidRPr="00133172" w:rsidRDefault="0091472D" w:rsidP="0091472D">
      <w:pPr>
        <w:spacing w:before="240" w:after="240"/>
        <w:jc w:val="both"/>
        <w:rPr>
          <w:rFonts w:ascii="Arial" w:hAnsi="Arial" w:cs="Arial"/>
        </w:rPr>
      </w:pPr>
    </w:p>
    <w:p w14:paraId="4B9C634E" w14:textId="77777777" w:rsidR="0091472D" w:rsidRPr="00133172" w:rsidRDefault="0091472D" w:rsidP="0091472D">
      <w:pPr>
        <w:numPr>
          <w:ilvl w:val="0"/>
          <w:numId w:val="16"/>
        </w:numPr>
        <w:tabs>
          <w:tab w:val="center" w:pos="709"/>
          <w:tab w:val="right" w:pos="9198"/>
        </w:tabs>
        <w:autoSpaceDE w:val="0"/>
        <w:spacing w:before="240" w:after="240" w:line="240" w:lineRule="auto"/>
        <w:ind w:left="0" w:firstLine="0"/>
        <w:jc w:val="both"/>
        <w:rPr>
          <w:rFonts w:ascii="Arial" w:hAnsi="Arial" w:cs="Arial"/>
          <w:b/>
          <w:bCs/>
        </w:rPr>
      </w:pPr>
      <w:r w:rsidRPr="00133172">
        <w:rPr>
          <w:rFonts w:ascii="Arial" w:hAnsi="Arial" w:cs="Arial"/>
          <w:b/>
          <w:bCs/>
        </w:rPr>
        <w:t>DAS SANÇÕES ADMINISTRATIVAS</w:t>
      </w:r>
    </w:p>
    <w:p w14:paraId="499A75EF" w14:textId="77777777" w:rsidR="0091472D" w:rsidRPr="00133172" w:rsidRDefault="0091472D" w:rsidP="0091472D">
      <w:pPr>
        <w:tabs>
          <w:tab w:val="left" w:pos="709"/>
          <w:tab w:val="left" w:pos="993"/>
        </w:tabs>
        <w:spacing w:before="240" w:after="240"/>
        <w:jc w:val="both"/>
        <w:rPr>
          <w:rFonts w:ascii="Arial" w:eastAsia="Calibri" w:hAnsi="Arial" w:cs="Arial"/>
          <w:lang w:eastAsia="en-US"/>
        </w:rPr>
      </w:pPr>
      <w:r w:rsidRPr="00133172">
        <w:rPr>
          <w:rFonts w:ascii="Arial" w:hAnsi="Arial" w:cs="Arial"/>
          <w:b/>
          <w:kern w:val="1"/>
        </w:rPr>
        <w:t>1</w:t>
      </w:r>
      <w:r>
        <w:rPr>
          <w:rFonts w:ascii="Arial" w:hAnsi="Arial" w:cs="Arial"/>
          <w:b/>
          <w:kern w:val="1"/>
        </w:rPr>
        <w:t>3</w:t>
      </w:r>
      <w:r w:rsidRPr="00133172">
        <w:rPr>
          <w:rFonts w:ascii="Arial" w:hAnsi="Arial" w:cs="Arial"/>
          <w:b/>
          <w:kern w:val="1"/>
        </w:rPr>
        <w:t>.1 -</w:t>
      </w:r>
      <w:r>
        <w:rPr>
          <w:rFonts w:ascii="Arial" w:hAnsi="Arial" w:cs="Arial"/>
          <w:b/>
          <w:kern w:val="1"/>
        </w:rPr>
        <w:t xml:space="preserve"> </w:t>
      </w:r>
      <w:bookmarkStart w:id="8" w:name="_Hlk103520194"/>
      <w:r w:rsidRPr="00133172">
        <w:rPr>
          <w:rFonts w:ascii="Arial" w:hAnsi="Arial" w:cs="Arial"/>
        </w:rPr>
        <w:t xml:space="preserve">Pelo descumprimento total ou parcial da Ata de Registro de Preços ou do Contrato ou instrumento equivalente, o Órgão Gerenciador e o/a (s) CONTRATANTE(S), respectivamente, </w:t>
      </w:r>
      <w:r w:rsidRPr="00133172">
        <w:rPr>
          <w:rFonts w:ascii="Arial" w:eastAsia="Calibri" w:hAnsi="Arial" w:cs="Arial"/>
          <w:lang w:eastAsia="en-US"/>
        </w:rPr>
        <w:t xml:space="preserve">poderão impor ao contratado, pelo descumprimento total ou parcial das obrigações a que esteja sujeito, as seguintes sanções, observado o Regulamento Geral do Código de Administração Financeira e Contabilidade Pública do Município do Rio de Janeiro </w:t>
      </w:r>
      <w:r>
        <w:rPr>
          <w:rFonts w:ascii="Arial" w:eastAsia="Calibri" w:hAnsi="Arial" w:cs="Arial"/>
          <w:lang w:eastAsia="en-US"/>
        </w:rPr>
        <w:t>-</w:t>
      </w:r>
      <w:r w:rsidRPr="00133172">
        <w:rPr>
          <w:rFonts w:ascii="Arial" w:eastAsia="Calibri" w:hAnsi="Arial" w:cs="Arial"/>
          <w:lang w:eastAsia="en-US"/>
        </w:rPr>
        <w:t xml:space="preserve"> RGCAF e o Regulamento Interno de Licitações e Contratos da MOBI-Rio, garantida a defesa prévia ao contratado:</w:t>
      </w:r>
    </w:p>
    <w:bookmarkEnd w:id="8"/>
    <w:p w14:paraId="45AB406B" w14:textId="77777777" w:rsidR="0091472D" w:rsidRDefault="0091472D" w:rsidP="0091472D">
      <w:pPr>
        <w:suppressAutoHyphens w:val="0"/>
        <w:spacing w:before="240" w:after="240"/>
        <w:jc w:val="both"/>
        <w:rPr>
          <w:rFonts w:ascii="Arial" w:eastAsia="Calibri" w:hAnsi="Arial" w:cs="Arial"/>
          <w:lang w:eastAsia="en-US"/>
        </w:rPr>
      </w:pPr>
      <w:r w:rsidRPr="006A32EC">
        <w:rPr>
          <w:rFonts w:ascii="Arial" w:eastAsia="Calibri" w:hAnsi="Arial" w:cs="Arial"/>
          <w:b/>
          <w:lang w:eastAsia="en-US"/>
        </w:rPr>
        <w:t>I</w:t>
      </w:r>
      <w:r w:rsidRPr="00133172">
        <w:rPr>
          <w:rFonts w:ascii="Arial" w:eastAsia="Calibri" w:hAnsi="Arial" w:cs="Arial"/>
          <w:lang w:eastAsia="en-US"/>
        </w:rPr>
        <w:t xml:space="preserve"> - </w:t>
      </w:r>
      <w:proofErr w:type="gramStart"/>
      <w:r w:rsidRPr="00133172">
        <w:rPr>
          <w:rFonts w:ascii="Arial" w:eastAsia="Calibri" w:hAnsi="Arial" w:cs="Arial"/>
          <w:lang w:eastAsia="en-US"/>
        </w:rPr>
        <w:t>advertência</w:t>
      </w:r>
      <w:proofErr w:type="gramEnd"/>
      <w:r w:rsidRPr="00133172">
        <w:rPr>
          <w:rFonts w:ascii="Arial" w:eastAsia="Calibri" w:hAnsi="Arial" w:cs="Arial"/>
          <w:lang w:eastAsia="en-US"/>
        </w:rPr>
        <w:t>;</w:t>
      </w:r>
    </w:p>
    <w:p w14:paraId="55D3269B" w14:textId="77777777" w:rsidR="0091472D" w:rsidRPr="00133172" w:rsidRDefault="0091472D" w:rsidP="0091472D">
      <w:pPr>
        <w:tabs>
          <w:tab w:val="left" w:pos="709"/>
          <w:tab w:val="left" w:pos="993"/>
        </w:tabs>
        <w:spacing w:before="240" w:after="240"/>
        <w:jc w:val="both"/>
        <w:rPr>
          <w:rFonts w:ascii="Arial" w:eastAsia="Calibri" w:hAnsi="Arial" w:cs="Arial"/>
          <w:lang w:eastAsia="en-US"/>
        </w:rPr>
      </w:pPr>
      <w:r w:rsidRPr="006A32EC">
        <w:rPr>
          <w:rFonts w:ascii="Arial" w:eastAsia="Calibri" w:hAnsi="Arial" w:cs="Arial"/>
          <w:b/>
          <w:lang w:eastAsia="en-US"/>
        </w:rPr>
        <w:lastRenderedPageBreak/>
        <w:t>II</w:t>
      </w:r>
      <w:r w:rsidRPr="00133172">
        <w:rPr>
          <w:rFonts w:ascii="Arial" w:eastAsia="Calibri" w:hAnsi="Arial" w:cs="Arial"/>
          <w:lang w:eastAsia="en-US"/>
        </w:rPr>
        <w:t xml:space="preserve"> - Multa de mora de até 1% (um por cento) por dia útil sobre o valor do Contrato ou do </w:t>
      </w:r>
      <w:r>
        <w:rPr>
          <w:rFonts w:ascii="Arial" w:eastAsia="Calibri" w:hAnsi="Arial" w:cs="Arial"/>
          <w:lang w:eastAsia="en-US"/>
        </w:rPr>
        <w:t>saldo não atendido do Contrato;</w:t>
      </w:r>
    </w:p>
    <w:p w14:paraId="207CEB11" w14:textId="77777777" w:rsidR="0091472D" w:rsidRPr="00133172" w:rsidRDefault="0091472D" w:rsidP="0091472D">
      <w:pPr>
        <w:tabs>
          <w:tab w:val="left" w:pos="709"/>
          <w:tab w:val="left" w:pos="993"/>
        </w:tabs>
        <w:spacing w:before="240" w:after="240"/>
        <w:jc w:val="both"/>
        <w:rPr>
          <w:rFonts w:ascii="Arial" w:eastAsia="Calibri" w:hAnsi="Arial" w:cs="Arial"/>
          <w:lang w:eastAsia="en-US"/>
        </w:rPr>
      </w:pPr>
      <w:r w:rsidRPr="006A32EC">
        <w:rPr>
          <w:rFonts w:ascii="Arial" w:eastAsia="Calibri" w:hAnsi="Arial" w:cs="Arial"/>
          <w:b/>
          <w:lang w:eastAsia="en-US"/>
        </w:rPr>
        <w:t>III</w:t>
      </w:r>
      <w:r w:rsidRPr="00133172">
        <w:rPr>
          <w:rFonts w:ascii="Arial" w:eastAsia="Calibri" w:hAnsi="Arial" w:cs="Arial"/>
          <w:lang w:eastAsia="en-US"/>
        </w:rPr>
        <w:t xml:space="preserve"> - Multa de até 20% (vinte por cento) sobre o valor do Contrato ou do saldo não atendido do Contrato, conforme o caso, e, respectivamente, nas hipóteses de descumprimento total ou parcial da obrigação, inclusive nos casos de re</w:t>
      </w:r>
      <w:r>
        <w:rPr>
          <w:rFonts w:ascii="Arial" w:eastAsia="Calibri" w:hAnsi="Arial" w:cs="Arial"/>
          <w:lang w:eastAsia="en-US"/>
        </w:rPr>
        <w:t>scisão por culpa da CONTRATADA;</w:t>
      </w:r>
    </w:p>
    <w:p w14:paraId="7352AE15" w14:textId="77777777" w:rsidR="0091472D" w:rsidRPr="00133172" w:rsidRDefault="0091472D" w:rsidP="0091472D">
      <w:pPr>
        <w:tabs>
          <w:tab w:val="left" w:pos="709"/>
          <w:tab w:val="left" w:pos="993"/>
        </w:tabs>
        <w:spacing w:before="240" w:after="240"/>
        <w:jc w:val="both"/>
        <w:rPr>
          <w:rFonts w:ascii="Arial" w:eastAsia="Calibri" w:hAnsi="Arial" w:cs="Arial"/>
          <w:lang w:eastAsia="en-US"/>
        </w:rPr>
      </w:pPr>
      <w:r w:rsidRPr="006A32EC">
        <w:rPr>
          <w:rFonts w:ascii="Arial" w:eastAsia="Calibri" w:hAnsi="Arial" w:cs="Arial"/>
          <w:b/>
          <w:lang w:eastAsia="en-US"/>
        </w:rPr>
        <w:t>IV</w:t>
      </w:r>
      <w:r w:rsidRPr="00133172">
        <w:rPr>
          <w:rFonts w:ascii="Arial" w:eastAsia="Calibri" w:hAnsi="Arial" w:cs="Arial"/>
          <w:lang w:eastAsia="en-US"/>
        </w:rPr>
        <w:t xml:space="preserve"> - </w:t>
      </w:r>
      <w:proofErr w:type="gramStart"/>
      <w:r w:rsidRPr="00133172">
        <w:rPr>
          <w:rFonts w:ascii="Arial" w:eastAsia="Calibri" w:hAnsi="Arial" w:cs="Arial"/>
          <w:lang w:eastAsia="en-US"/>
        </w:rPr>
        <w:t>suspensão</w:t>
      </w:r>
      <w:proofErr w:type="gramEnd"/>
      <w:r w:rsidRPr="00133172">
        <w:rPr>
          <w:rFonts w:ascii="Arial" w:eastAsia="Calibri" w:hAnsi="Arial" w:cs="Arial"/>
          <w:lang w:eastAsia="en-US"/>
        </w:rPr>
        <w:t xml:space="preserve"> temporária do direito de licitar e impedimento de contratar com a Administração Municipal;</w:t>
      </w:r>
    </w:p>
    <w:p w14:paraId="45ED63B3"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b/>
          <w:lang w:eastAsia="en-US"/>
        </w:rPr>
        <w:t>1</w:t>
      </w:r>
      <w:r>
        <w:rPr>
          <w:rFonts w:ascii="Arial" w:eastAsia="Calibri" w:hAnsi="Arial" w:cs="Arial"/>
          <w:b/>
          <w:lang w:eastAsia="en-US"/>
        </w:rPr>
        <w:t>3</w:t>
      </w:r>
      <w:r w:rsidRPr="00133172">
        <w:rPr>
          <w:rFonts w:ascii="Arial" w:eastAsia="Calibri" w:hAnsi="Arial" w:cs="Arial"/>
          <w:b/>
          <w:lang w:eastAsia="en-US"/>
        </w:rPr>
        <w:t>.2</w:t>
      </w:r>
      <w:r w:rsidRPr="00133172">
        <w:rPr>
          <w:rFonts w:ascii="Arial" w:eastAsia="Calibri" w:hAnsi="Arial" w:cs="Arial"/>
          <w:lang w:eastAsia="en-US"/>
        </w:rPr>
        <w:t xml:space="preserve"> - A multa aplicada será depositada em conta bancária indicada pela CONTRATANTE, descontada dos pagamentos eventualmente devidos, descontada da garantia ou cobrada judicialmente.</w:t>
      </w:r>
    </w:p>
    <w:p w14:paraId="3F169E79"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b/>
          <w:lang w:eastAsia="en-US"/>
        </w:rPr>
        <w:t>1</w:t>
      </w:r>
      <w:r>
        <w:rPr>
          <w:rFonts w:ascii="Arial" w:eastAsia="Calibri" w:hAnsi="Arial" w:cs="Arial"/>
          <w:b/>
          <w:lang w:eastAsia="en-US"/>
        </w:rPr>
        <w:t>3</w:t>
      </w:r>
      <w:r w:rsidRPr="00133172">
        <w:rPr>
          <w:rFonts w:ascii="Arial" w:eastAsia="Calibri" w:hAnsi="Arial" w:cs="Arial"/>
          <w:b/>
          <w:lang w:eastAsia="en-US"/>
        </w:rPr>
        <w:t>.3</w:t>
      </w:r>
      <w:r w:rsidRPr="00133172">
        <w:rPr>
          <w:rFonts w:ascii="Arial" w:eastAsia="Calibri" w:hAnsi="Arial" w:cs="Arial"/>
          <w:lang w:eastAsia="en-US"/>
        </w:rPr>
        <w:t xml:space="preserve"> - As sanções previstas nos incisos I e IV do </w:t>
      </w:r>
      <w:r w:rsidRPr="00133172">
        <w:rPr>
          <w:rFonts w:ascii="Arial" w:eastAsia="Calibri" w:hAnsi="Arial" w:cs="Arial"/>
          <w:i/>
          <w:lang w:eastAsia="en-US"/>
        </w:rPr>
        <w:t xml:space="preserve">subitem </w:t>
      </w:r>
      <w:r w:rsidRPr="00133172">
        <w:rPr>
          <w:rFonts w:ascii="Arial" w:eastAsia="Calibri" w:hAnsi="Arial" w:cs="Arial"/>
          <w:lang w:eastAsia="en-US"/>
        </w:rPr>
        <w:t>1</w:t>
      </w:r>
      <w:r>
        <w:rPr>
          <w:rFonts w:ascii="Arial" w:eastAsia="Calibri" w:hAnsi="Arial" w:cs="Arial"/>
          <w:lang w:eastAsia="en-US"/>
        </w:rPr>
        <w:t>3</w:t>
      </w:r>
      <w:r w:rsidRPr="00133172">
        <w:rPr>
          <w:rFonts w:ascii="Arial" w:eastAsia="Calibri" w:hAnsi="Arial" w:cs="Arial"/>
          <w:lang w:eastAsia="en-US"/>
        </w:rPr>
        <w:t>.1 poderão ser aplicadas juntamente com as dos incisos II e III, devendo a defesa prévia do interessado, no respectivo processo, ser apresentada no prazo de 10 (dez) dias úteis e não excluem a possibilidade de rescisão unilateral do contrato;</w:t>
      </w:r>
    </w:p>
    <w:p w14:paraId="61CA56A1"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b/>
          <w:lang w:eastAsia="en-US"/>
        </w:rPr>
        <w:t>1</w:t>
      </w:r>
      <w:r>
        <w:rPr>
          <w:rFonts w:ascii="Arial" w:eastAsia="Calibri" w:hAnsi="Arial" w:cs="Arial"/>
          <w:b/>
          <w:lang w:eastAsia="en-US"/>
        </w:rPr>
        <w:t>3</w:t>
      </w:r>
      <w:r w:rsidRPr="00133172">
        <w:rPr>
          <w:rFonts w:ascii="Arial" w:eastAsia="Calibri" w:hAnsi="Arial" w:cs="Arial"/>
          <w:b/>
          <w:lang w:eastAsia="en-US"/>
        </w:rPr>
        <w:t>.4 -</w:t>
      </w:r>
      <w:r w:rsidRPr="00133172">
        <w:rPr>
          <w:rFonts w:ascii="Arial" w:eastAsia="Calibri" w:hAnsi="Arial" w:cs="Arial"/>
          <w:lang w:eastAsia="en-US"/>
        </w:rPr>
        <w:t xml:space="preserve"> Do ato que aplicar a pena prevista no inciso IV do subitem 1</w:t>
      </w:r>
      <w:r>
        <w:rPr>
          <w:rFonts w:ascii="Arial" w:eastAsia="Calibri" w:hAnsi="Arial" w:cs="Arial"/>
          <w:lang w:eastAsia="en-US"/>
        </w:rPr>
        <w:t>3</w:t>
      </w:r>
      <w:r w:rsidRPr="00133172">
        <w:rPr>
          <w:rFonts w:ascii="Arial" w:eastAsia="Calibri" w:hAnsi="Arial" w:cs="Arial"/>
          <w:lang w:eastAsia="en-US"/>
        </w:rPr>
        <w:t xml:space="preserve">.1, a autoridade competente no âmbito da CONTRATANTE dará conhecimento aos demais órgãos e entidades municipais interessados, na página oficial desta empresa pública na </w:t>
      </w:r>
      <w:r w:rsidRPr="00133172">
        <w:rPr>
          <w:rFonts w:ascii="Arial" w:eastAsia="Calibri" w:hAnsi="Arial" w:cs="Arial"/>
          <w:i/>
          <w:lang w:eastAsia="en-US"/>
        </w:rPr>
        <w:t>internet</w:t>
      </w:r>
      <w:r w:rsidRPr="00133172">
        <w:rPr>
          <w:rFonts w:ascii="Arial" w:eastAsia="Calibri" w:hAnsi="Arial" w:cs="Arial"/>
          <w:lang w:eastAsia="en-US"/>
        </w:rPr>
        <w:t>.</w:t>
      </w:r>
    </w:p>
    <w:p w14:paraId="2A6A540D" w14:textId="77777777" w:rsidR="0091472D" w:rsidRDefault="0091472D" w:rsidP="0091472D">
      <w:pPr>
        <w:tabs>
          <w:tab w:val="left" w:pos="709"/>
          <w:tab w:val="left" w:pos="993"/>
        </w:tabs>
        <w:suppressAutoHyphens w:val="0"/>
        <w:spacing w:before="240" w:after="240"/>
        <w:jc w:val="both"/>
        <w:rPr>
          <w:rFonts w:ascii="Arial" w:eastAsia="Calibri" w:hAnsi="Arial" w:cs="Arial"/>
          <w:lang w:eastAsia="en-US"/>
        </w:rPr>
      </w:pPr>
      <w:r w:rsidRPr="00133172">
        <w:rPr>
          <w:rFonts w:ascii="Arial" w:eastAsia="Calibri" w:hAnsi="Arial" w:cs="Arial"/>
          <w:b/>
          <w:lang w:eastAsia="en-US"/>
        </w:rPr>
        <w:t>1</w:t>
      </w:r>
      <w:r>
        <w:rPr>
          <w:rFonts w:ascii="Arial" w:eastAsia="Calibri" w:hAnsi="Arial" w:cs="Arial"/>
          <w:b/>
          <w:lang w:eastAsia="en-US"/>
        </w:rPr>
        <w:t>3</w:t>
      </w:r>
      <w:r w:rsidRPr="00133172">
        <w:rPr>
          <w:rFonts w:ascii="Arial" w:eastAsia="Calibri" w:hAnsi="Arial" w:cs="Arial"/>
          <w:b/>
          <w:lang w:eastAsia="en-US"/>
        </w:rPr>
        <w:t>.5 -</w:t>
      </w:r>
      <w:r w:rsidRPr="00133172">
        <w:rPr>
          <w:rFonts w:ascii="Arial" w:eastAsia="Calibri" w:hAnsi="Arial" w:cs="Arial"/>
          <w:lang w:eastAsia="en-US"/>
        </w:rPr>
        <w:t xml:space="preserve"> A sanção prevista no inciso IV do subitem 1</w:t>
      </w:r>
      <w:r>
        <w:rPr>
          <w:rFonts w:ascii="Arial" w:eastAsia="Calibri" w:hAnsi="Arial" w:cs="Arial"/>
          <w:lang w:eastAsia="en-US"/>
        </w:rPr>
        <w:t>3</w:t>
      </w:r>
      <w:r w:rsidRPr="00133172">
        <w:rPr>
          <w:rFonts w:ascii="Arial" w:eastAsia="Calibri" w:hAnsi="Arial" w:cs="Arial"/>
          <w:lang w:eastAsia="en-US"/>
        </w:rPr>
        <w:t>.1 poderá também ser aplicada às empresas ou aos profissionais que, em razão dos contratos regidos pelo Decreto Municipal n.º 44.698/2018:</w:t>
      </w:r>
    </w:p>
    <w:p w14:paraId="4C275056"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lang w:eastAsia="en-US"/>
        </w:rPr>
        <w:t xml:space="preserve">I - </w:t>
      </w:r>
      <w:proofErr w:type="gramStart"/>
      <w:r w:rsidRPr="00133172">
        <w:rPr>
          <w:rFonts w:ascii="Arial" w:eastAsia="Calibri" w:hAnsi="Arial" w:cs="Arial"/>
          <w:lang w:eastAsia="en-US"/>
        </w:rPr>
        <w:t>tenham</w:t>
      </w:r>
      <w:proofErr w:type="gramEnd"/>
      <w:r w:rsidRPr="00133172">
        <w:rPr>
          <w:rFonts w:ascii="Arial" w:eastAsia="Calibri" w:hAnsi="Arial" w:cs="Arial"/>
          <w:lang w:eastAsia="en-US"/>
        </w:rPr>
        <w:t xml:space="preserve"> sofrido condenação definitiva por praticarem, por meios dolosos, fraude fiscal no recolhimento de quaisquer tributos;</w:t>
      </w:r>
    </w:p>
    <w:p w14:paraId="1B41D660"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lang w:eastAsia="en-US"/>
        </w:rPr>
        <w:t xml:space="preserve">II - </w:t>
      </w:r>
      <w:proofErr w:type="gramStart"/>
      <w:r w:rsidRPr="00133172">
        <w:rPr>
          <w:rFonts w:ascii="Arial" w:eastAsia="Calibri" w:hAnsi="Arial" w:cs="Arial"/>
          <w:lang w:eastAsia="en-US"/>
        </w:rPr>
        <w:t>tenham</w:t>
      </w:r>
      <w:proofErr w:type="gramEnd"/>
      <w:r w:rsidRPr="00133172">
        <w:rPr>
          <w:rFonts w:ascii="Arial" w:eastAsia="Calibri" w:hAnsi="Arial" w:cs="Arial"/>
          <w:lang w:eastAsia="en-US"/>
        </w:rPr>
        <w:t xml:space="preserve"> praticado atos ilícitos visando a frustrar os objetivos da licitação;</w:t>
      </w:r>
    </w:p>
    <w:p w14:paraId="47C9E044" w14:textId="77777777" w:rsidR="0091472D" w:rsidRDefault="0091472D" w:rsidP="0091472D">
      <w:pPr>
        <w:suppressAutoHyphens w:val="0"/>
        <w:spacing w:before="240" w:after="240"/>
        <w:jc w:val="both"/>
        <w:rPr>
          <w:rFonts w:ascii="Arial" w:eastAsia="Calibri" w:hAnsi="Arial" w:cs="Arial"/>
          <w:lang w:eastAsia="en-US"/>
        </w:rPr>
      </w:pPr>
      <w:r w:rsidRPr="00133172">
        <w:rPr>
          <w:rFonts w:ascii="Arial" w:eastAsia="Calibri" w:hAnsi="Arial" w:cs="Arial"/>
          <w:lang w:eastAsia="en-US"/>
        </w:rPr>
        <w:t>III - demonstrem não possuir idoneidade para contratar com a CONTRATANTE em virtude de atos ilícitos praticados.</w:t>
      </w:r>
    </w:p>
    <w:p w14:paraId="26AD5DCE" w14:textId="77777777" w:rsidR="0091472D" w:rsidRPr="00133172" w:rsidRDefault="0091472D" w:rsidP="0091472D">
      <w:pPr>
        <w:spacing w:before="240" w:after="240"/>
        <w:jc w:val="both"/>
        <w:rPr>
          <w:rFonts w:ascii="Arial" w:eastAsia="Calibri" w:hAnsi="Arial" w:cs="Arial"/>
          <w:lang w:eastAsia="en-US"/>
        </w:rPr>
      </w:pPr>
      <w:r w:rsidRPr="00133172">
        <w:rPr>
          <w:rFonts w:ascii="Arial" w:hAnsi="Arial" w:cs="Arial"/>
          <w:b/>
          <w:kern w:val="2"/>
        </w:rPr>
        <w:t>1</w:t>
      </w:r>
      <w:r>
        <w:rPr>
          <w:rFonts w:ascii="Arial" w:hAnsi="Arial" w:cs="Arial"/>
          <w:b/>
          <w:kern w:val="2"/>
        </w:rPr>
        <w:t>3</w:t>
      </w:r>
      <w:r w:rsidRPr="00133172">
        <w:rPr>
          <w:rFonts w:ascii="Arial" w:hAnsi="Arial" w:cs="Arial"/>
          <w:b/>
          <w:kern w:val="2"/>
        </w:rPr>
        <w:t xml:space="preserve">.6 - </w:t>
      </w:r>
      <w:r w:rsidRPr="00133172">
        <w:rPr>
          <w:rFonts w:ascii="Arial" w:eastAsia="Calibri" w:hAnsi="Arial" w:cs="Arial"/>
          <w:lang w:eastAsia="en-US"/>
        </w:rPr>
        <w:t>As multas previstas nos incisos II e III do subitem 1</w:t>
      </w:r>
      <w:r>
        <w:rPr>
          <w:rFonts w:ascii="Arial" w:eastAsia="Calibri" w:hAnsi="Arial" w:cs="Arial"/>
          <w:lang w:eastAsia="en-US"/>
        </w:rPr>
        <w:t>3</w:t>
      </w:r>
      <w:r w:rsidRPr="00133172">
        <w:rPr>
          <w:rFonts w:ascii="Arial" w:eastAsia="Calibri" w:hAnsi="Arial" w:cs="Arial"/>
          <w:lang w:eastAsia="en-US"/>
        </w:rPr>
        <w:t>.1 não possuem caráter compensatório, e, assim, o pagamento delas não eximirá a CONTRATADA de responsabilidade pelas perdas e danos decor</w:t>
      </w:r>
      <w:r>
        <w:rPr>
          <w:rFonts w:ascii="Arial" w:eastAsia="Calibri" w:hAnsi="Arial" w:cs="Arial"/>
          <w:lang w:eastAsia="en-US"/>
        </w:rPr>
        <w:t>rentes das infrações cometidas.</w:t>
      </w:r>
    </w:p>
    <w:p w14:paraId="63F47E27" w14:textId="77777777" w:rsidR="0091472D" w:rsidRPr="00133172" w:rsidRDefault="0091472D" w:rsidP="0091472D">
      <w:pPr>
        <w:spacing w:before="240" w:after="240"/>
        <w:jc w:val="both"/>
        <w:rPr>
          <w:rFonts w:ascii="Arial" w:hAnsi="Arial" w:cs="Arial"/>
          <w:kern w:val="2"/>
        </w:rPr>
      </w:pPr>
      <w:r w:rsidRPr="00133172">
        <w:rPr>
          <w:rFonts w:ascii="Arial" w:hAnsi="Arial" w:cs="Arial"/>
          <w:b/>
          <w:kern w:val="2"/>
        </w:rPr>
        <w:lastRenderedPageBreak/>
        <w:t>1</w:t>
      </w:r>
      <w:r>
        <w:rPr>
          <w:rFonts w:ascii="Arial" w:hAnsi="Arial" w:cs="Arial"/>
          <w:b/>
          <w:kern w:val="2"/>
        </w:rPr>
        <w:t>3</w:t>
      </w:r>
      <w:r w:rsidRPr="00133172">
        <w:rPr>
          <w:rFonts w:ascii="Arial" w:hAnsi="Arial" w:cs="Arial"/>
          <w:b/>
          <w:kern w:val="2"/>
        </w:rPr>
        <w:t>.7 -</w:t>
      </w:r>
      <w:r w:rsidRPr="00133172">
        <w:rPr>
          <w:rFonts w:ascii="Arial" w:hAnsi="Arial" w:cs="Arial"/>
          <w:kern w:val="2"/>
        </w:rPr>
        <w:t xml:space="preserve"> As multas aplicadas poderão ser compensadas com valores devidos à CONTRATADA mediante requerimento expresso nesse sentido.</w:t>
      </w:r>
    </w:p>
    <w:p w14:paraId="35988199" w14:textId="77777777" w:rsidR="0091472D" w:rsidRDefault="0091472D" w:rsidP="0091472D">
      <w:pPr>
        <w:spacing w:before="240" w:after="240"/>
        <w:jc w:val="both"/>
        <w:rPr>
          <w:rFonts w:ascii="Arial" w:hAnsi="Arial" w:cs="Arial"/>
          <w:kern w:val="2"/>
        </w:rPr>
      </w:pPr>
      <w:r w:rsidRPr="00133172">
        <w:rPr>
          <w:rFonts w:ascii="Arial" w:hAnsi="Arial" w:cs="Arial"/>
          <w:b/>
          <w:kern w:val="2"/>
        </w:rPr>
        <w:t>1</w:t>
      </w:r>
      <w:r>
        <w:rPr>
          <w:rFonts w:ascii="Arial" w:hAnsi="Arial" w:cs="Arial"/>
          <w:b/>
          <w:kern w:val="2"/>
        </w:rPr>
        <w:t>3</w:t>
      </w:r>
      <w:r w:rsidRPr="00133172">
        <w:rPr>
          <w:rFonts w:ascii="Arial" w:hAnsi="Arial" w:cs="Arial"/>
          <w:b/>
          <w:kern w:val="2"/>
        </w:rPr>
        <w:t xml:space="preserve">.8 - </w:t>
      </w:r>
      <w:r w:rsidRPr="00133172">
        <w:rPr>
          <w:rFonts w:ascii="Arial" w:hAnsi="Arial" w:cs="Arial"/>
          <w:kern w:val="2"/>
        </w:rPr>
        <w:t>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p>
    <w:p w14:paraId="2794A4CF" w14:textId="77777777" w:rsidR="0091472D" w:rsidRPr="00133172" w:rsidRDefault="0091472D" w:rsidP="0091472D">
      <w:pPr>
        <w:spacing w:before="240" w:after="240"/>
        <w:jc w:val="both"/>
        <w:rPr>
          <w:rFonts w:ascii="Arial" w:hAnsi="Arial" w:cs="Arial"/>
          <w:kern w:val="2"/>
        </w:rPr>
      </w:pPr>
    </w:p>
    <w:p w14:paraId="36B0A5D8" w14:textId="77777777" w:rsidR="0091472D" w:rsidRPr="00133172" w:rsidRDefault="0091472D" w:rsidP="0091472D">
      <w:pPr>
        <w:spacing w:before="240" w:after="240"/>
        <w:jc w:val="both"/>
        <w:rPr>
          <w:rFonts w:ascii="Arial" w:hAnsi="Arial" w:cs="Arial"/>
          <w:b/>
          <w:bCs/>
          <w:kern w:val="2"/>
        </w:rPr>
      </w:pPr>
      <w:r w:rsidRPr="00133172">
        <w:rPr>
          <w:rFonts w:ascii="Arial" w:hAnsi="Arial" w:cs="Arial"/>
          <w:b/>
          <w:bCs/>
          <w:kern w:val="2"/>
        </w:rPr>
        <w:t>1</w:t>
      </w:r>
      <w:r>
        <w:rPr>
          <w:rFonts w:ascii="Arial" w:hAnsi="Arial" w:cs="Arial"/>
          <w:b/>
          <w:bCs/>
          <w:kern w:val="2"/>
        </w:rPr>
        <w:t>4</w:t>
      </w:r>
      <w:r w:rsidRPr="00133172">
        <w:rPr>
          <w:rFonts w:ascii="Arial" w:hAnsi="Arial" w:cs="Arial"/>
          <w:b/>
          <w:bCs/>
          <w:kern w:val="2"/>
        </w:rPr>
        <w:t xml:space="preserve"> </w:t>
      </w:r>
      <w:r>
        <w:rPr>
          <w:rFonts w:ascii="Arial" w:hAnsi="Arial" w:cs="Arial"/>
          <w:b/>
          <w:bCs/>
          <w:kern w:val="2"/>
        </w:rPr>
        <w:t>- DA MATRIZ DE RISCOS</w:t>
      </w:r>
    </w:p>
    <w:p w14:paraId="31D73273" w14:textId="77777777" w:rsidR="0091472D" w:rsidRDefault="0091472D" w:rsidP="0091472D">
      <w:pPr>
        <w:spacing w:before="240" w:after="240"/>
        <w:jc w:val="both"/>
        <w:rPr>
          <w:rFonts w:ascii="Arial" w:hAnsi="Arial" w:cs="Arial"/>
        </w:rPr>
      </w:pPr>
      <w:r w:rsidRPr="00133172">
        <w:rPr>
          <w:rFonts w:ascii="Arial" w:hAnsi="Arial" w:cs="Arial"/>
          <w:b/>
          <w:bCs/>
        </w:rPr>
        <w:t>1</w:t>
      </w:r>
      <w:r>
        <w:rPr>
          <w:rFonts w:ascii="Arial" w:hAnsi="Arial" w:cs="Arial"/>
          <w:b/>
          <w:bCs/>
        </w:rPr>
        <w:t>4</w:t>
      </w:r>
      <w:r w:rsidRPr="00133172">
        <w:rPr>
          <w:rFonts w:ascii="Arial" w:hAnsi="Arial" w:cs="Arial"/>
          <w:b/>
          <w:bCs/>
        </w:rPr>
        <w:t>.1</w:t>
      </w:r>
      <w:r w:rsidRPr="00133172">
        <w:rPr>
          <w:rFonts w:ascii="Arial" w:hAnsi="Arial" w:cs="Arial"/>
        </w:rPr>
        <w:t xml:space="preserve"> - Para a presente contratação foram identificados os principais riscos conhecidos na Matriz constante </w:t>
      </w:r>
      <w:r>
        <w:rPr>
          <w:rFonts w:ascii="Arial" w:hAnsi="Arial" w:cs="Arial"/>
        </w:rPr>
        <w:t>da Parte I</w:t>
      </w:r>
      <w:r w:rsidRPr="00133172">
        <w:rPr>
          <w:rFonts w:ascii="Arial" w:hAnsi="Arial" w:cs="Arial"/>
        </w:rPr>
        <w:t xml:space="preserve"> deste Termo de Referência, bem como estabelecidos os respectivos responsáveis e descritas suas respostas sugeridas</w:t>
      </w:r>
      <w:r>
        <w:rPr>
          <w:rFonts w:ascii="Arial" w:hAnsi="Arial" w:cs="Arial"/>
        </w:rPr>
        <w:t>.</w:t>
      </w:r>
    </w:p>
    <w:p w14:paraId="27B73D98" w14:textId="77777777" w:rsidR="0091472D" w:rsidRDefault="0091472D" w:rsidP="0091472D">
      <w:pPr>
        <w:spacing w:before="240" w:after="240"/>
        <w:jc w:val="both"/>
        <w:rPr>
          <w:rFonts w:ascii="Arial" w:hAnsi="Arial" w:cs="Arial"/>
        </w:rPr>
      </w:pPr>
      <w:r w:rsidRPr="00133172">
        <w:rPr>
          <w:rFonts w:ascii="Arial" w:hAnsi="Arial" w:cs="Arial"/>
          <w:b/>
          <w:bCs/>
        </w:rPr>
        <w:t>1</w:t>
      </w:r>
      <w:r>
        <w:rPr>
          <w:rFonts w:ascii="Arial" w:hAnsi="Arial" w:cs="Arial"/>
          <w:b/>
          <w:bCs/>
        </w:rPr>
        <w:t>4</w:t>
      </w:r>
      <w:r w:rsidRPr="00133172">
        <w:rPr>
          <w:rFonts w:ascii="Arial" w:hAnsi="Arial" w:cs="Arial"/>
          <w:b/>
          <w:bCs/>
        </w:rPr>
        <w:t>.2</w:t>
      </w:r>
      <w:r w:rsidRPr="00133172">
        <w:rPr>
          <w:rFonts w:ascii="Arial" w:hAnsi="Arial" w:cs="Arial"/>
        </w:rPr>
        <w:t xml:space="preserve"> - É vedada a celebração de aditivos decorrentes de eventos supervenientes alocados na Matriz de Riscos como sendo de </w:t>
      </w:r>
      <w:r>
        <w:rPr>
          <w:rFonts w:ascii="Arial" w:hAnsi="Arial" w:cs="Arial"/>
        </w:rPr>
        <w:t>responsabilidade da CONTRATADA.</w:t>
      </w:r>
    </w:p>
    <w:p w14:paraId="3BC2C590" w14:textId="77777777" w:rsidR="0091472D" w:rsidRDefault="0091472D" w:rsidP="0091472D">
      <w:pPr>
        <w:spacing w:before="240" w:after="240"/>
        <w:jc w:val="both"/>
        <w:rPr>
          <w:rFonts w:ascii="Arial" w:hAnsi="Arial" w:cs="Arial"/>
        </w:rPr>
      </w:pPr>
      <w:r w:rsidRPr="00133172">
        <w:rPr>
          <w:rFonts w:ascii="Arial" w:hAnsi="Arial" w:cs="Arial"/>
          <w:b/>
          <w:bCs/>
        </w:rPr>
        <w:t>1</w:t>
      </w:r>
      <w:r>
        <w:rPr>
          <w:rFonts w:ascii="Arial" w:hAnsi="Arial" w:cs="Arial"/>
          <w:b/>
          <w:bCs/>
        </w:rPr>
        <w:t>4</w:t>
      </w:r>
      <w:r w:rsidRPr="00133172">
        <w:rPr>
          <w:rFonts w:ascii="Arial" w:hAnsi="Arial" w:cs="Arial"/>
          <w:b/>
          <w:bCs/>
        </w:rPr>
        <w:t>.3</w:t>
      </w:r>
      <w:r w:rsidRPr="00133172">
        <w:rPr>
          <w:rFonts w:ascii="Arial" w:hAnsi="Arial" w:cs="Arial"/>
        </w:rPr>
        <w:t xml:space="preserve"> - Sempre que atendidas as condições do contrato e mantidas as disposições da Matriz de Risco, considera-se mantido o equilíbrio econômico-financeiro.</w:t>
      </w:r>
    </w:p>
    <w:p w14:paraId="3A21FAE2" w14:textId="77777777" w:rsidR="0091472D" w:rsidRDefault="0091472D" w:rsidP="0091472D">
      <w:pPr>
        <w:spacing w:before="240" w:after="240"/>
        <w:jc w:val="both"/>
        <w:rPr>
          <w:rFonts w:ascii="Arial" w:hAnsi="Arial" w:cs="Arial"/>
        </w:rPr>
      </w:pPr>
      <w:r w:rsidRPr="00133172">
        <w:rPr>
          <w:rFonts w:ascii="Arial" w:hAnsi="Arial" w:cs="Arial"/>
          <w:b/>
          <w:bCs/>
        </w:rPr>
        <w:t>1</w:t>
      </w:r>
      <w:r>
        <w:rPr>
          <w:rFonts w:ascii="Arial" w:hAnsi="Arial" w:cs="Arial"/>
          <w:b/>
          <w:bCs/>
        </w:rPr>
        <w:t>4</w:t>
      </w:r>
      <w:r w:rsidRPr="00133172">
        <w:rPr>
          <w:rFonts w:ascii="Arial" w:hAnsi="Arial" w:cs="Arial"/>
          <w:b/>
          <w:bCs/>
        </w:rPr>
        <w:t>.4</w:t>
      </w:r>
      <w:r w:rsidRPr="00133172">
        <w:rPr>
          <w:rFonts w:ascii="Arial" w:hAnsi="Arial" w:cs="Arial"/>
        </w:rPr>
        <w:t xml:space="preserve"> - A proposta comercial deverá ser elaborada levando em consideração a natureza e a extensão dos riscos relacionados na Matriz de Risco.</w:t>
      </w:r>
    </w:p>
    <w:p w14:paraId="0F139E06" w14:textId="77777777" w:rsidR="0091472D" w:rsidRPr="00133172" w:rsidRDefault="0091472D" w:rsidP="0091472D">
      <w:pPr>
        <w:spacing w:before="240" w:after="240"/>
        <w:jc w:val="both"/>
        <w:rPr>
          <w:rFonts w:ascii="Arial" w:hAnsi="Arial" w:cs="Arial"/>
        </w:rPr>
      </w:pPr>
    </w:p>
    <w:p w14:paraId="44A27436" w14:textId="77777777" w:rsidR="0091472D" w:rsidRPr="00133172" w:rsidRDefault="0091472D" w:rsidP="0091472D">
      <w:pPr>
        <w:tabs>
          <w:tab w:val="right" w:pos="9198"/>
        </w:tabs>
        <w:autoSpaceDE w:val="0"/>
        <w:spacing w:before="240" w:after="240"/>
        <w:jc w:val="both"/>
        <w:rPr>
          <w:rFonts w:ascii="Arial" w:hAnsi="Arial" w:cs="Arial"/>
          <w:b/>
          <w:bCs/>
        </w:rPr>
      </w:pPr>
      <w:r w:rsidRPr="00133172">
        <w:rPr>
          <w:rFonts w:ascii="Arial" w:hAnsi="Arial" w:cs="Arial"/>
          <w:b/>
          <w:bCs/>
        </w:rPr>
        <w:t>1</w:t>
      </w:r>
      <w:r>
        <w:rPr>
          <w:rFonts w:ascii="Arial" w:hAnsi="Arial" w:cs="Arial"/>
          <w:b/>
          <w:bCs/>
        </w:rPr>
        <w:t xml:space="preserve">5 </w:t>
      </w:r>
      <w:r w:rsidRPr="00133172">
        <w:rPr>
          <w:rFonts w:ascii="Arial" w:hAnsi="Arial" w:cs="Arial"/>
          <w:b/>
          <w:bCs/>
        </w:rPr>
        <w:t xml:space="preserve">- </w:t>
      </w:r>
      <w:r>
        <w:rPr>
          <w:rFonts w:ascii="Arial" w:hAnsi="Arial" w:cs="Arial"/>
          <w:b/>
          <w:bCs/>
        </w:rPr>
        <w:t>DA PROPOSTA DE PREÇOS</w:t>
      </w:r>
    </w:p>
    <w:p w14:paraId="275119BB" w14:textId="77777777" w:rsidR="0091472D" w:rsidRPr="00E35EF6" w:rsidRDefault="0091472D" w:rsidP="0091472D">
      <w:pPr>
        <w:tabs>
          <w:tab w:val="center" w:pos="709"/>
          <w:tab w:val="right" w:pos="9198"/>
        </w:tabs>
        <w:autoSpaceDE w:val="0"/>
        <w:spacing w:before="240" w:after="240"/>
        <w:jc w:val="both"/>
        <w:rPr>
          <w:rFonts w:ascii="Arial" w:hAnsi="Arial" w:cs="Arial"/>
          <w:b/>
          <w:bCs/>
        </w:rPr>
      </w:pPr>
      <w:r w:rsidRPr="00133172">
        <w:rPr>
          <w:rFonts w:ascii="Arial" w:hAnsi="Arial" w:cs="Arial"/>
          <w:b/>
          <w:bCs/>
        </w:rPr>
        <w:t>1</w:t>
      </w:r>
      <w:r>
        <w:rPr>
          <w:rFonts w:ascii="Arial" w:hAnsi="Arial" w:cs="Arial"/>
          <w:b/>
          <w:bCs/>
        </w:rPr>
        <w:t>5</w:t>
      </w:r>
      <w:r w:rsidRPr="00133172">
        <w:rPr>
          <w:rFonts w:ascii="Arial" w:hAnsi="Arial" w:cs="Arial"/>
          <w:b/>
          <w:bCs/>
        </w:rPr>
        <w:t>.1</w:t>
      </w:r>
      <w:r w:rsidRPr="00133172">
        <w:rPr>
          <w:rFonts w:ascii="Arial" w:hAnsi="Arial" w:cs="Arial"/>
          <w:bCs/>
        </w:rPr>
        <w:t xml:space="preserve"> </w:t>
      </w:r>
      <w:r>
        <w:rPr>
          <w:rFonts w:ascii="Arial" w:hAnsi="Arial" w:cs="Arial"/>
          <w:bCs/>
        </w:rPr>
        <w:t>-</w:t>
      </w:r>
      <w:r w:rsidRPr="00133172">
        <w:rPr>
          <w:rFonts w:ascii="Arial" w:hAnsi="Arial" w:cs="Arial"/>
          <w:bCs/>
        </w:rPr>
        <w:t xml:space="preserve"> A pretensa CONTRATADA deverá apresentar proposta de preços de acordo com as especificações deste Termo de Referência e nos moldes praticados pe</w:t>
      </w:r>
      <w:r>
        <w:rPr>
          <w:rFonts w:ascii="Arial" w:hAnsi="Arial" w:cs="Arial"/>
          <w:bCs/>
        </w:rPr>
        <w:t xml:space="preserve">lo Município do Rio de Janeiro, </w:t>
      </w:r>
      <w:r w:rsidRPr="00E35EF6">
        <w:rPr>
          <w:rFonts w:ascii="Arial" w:hAnsi="Arial" w:cs="Arial"/>
          <w:b/>
          <w:bCs/>
        </w:rPr>
        <w:t xml:space="preserve">acompanhada do catálogo dos produtos. </w:t>
      </w:r>
    </w:p>
    <w:p w14:paraId="6D54D3CD"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rPr>
      </w:pPr>
      <w:r w:rsidRPr="00133172">
        <w:rPr>
          <w:rFonts w:ascii="Arial" w:hAnsi="Arial" w:cs="Arial"/>
          <w:b/>
        </w:rPr>
        <w:t>1</w:t>
      </w:r>
      <w:r>
        <w:rPr>
          <w:rFonts w:ascii="Arial" w:hAnsi="Arial" w:cs="Arial"/>
          <w:b/>
        </w:rPr>
        <w:t>5</w:t>
      </w:r>
      <w:r w:rsidRPr="00133172">
        <w:rPr>
          <w:rFonts w:ascii="Arial" w:hAnsi="Arial" w:cs="Arial"/>
          <w:b/>
        </w:rPr>
        <w:t>.2</w:t>
      </w:r>
      <w:r w:rsidRPr="00133172">
        <w:rPr>
          <w:rFonts w:ascii="Arial" w:hAnsi="Arial" w:cs="Arial"/>
        </w:rPr>
        <w:t xml:space="preserve"> - Os preços propostos deverão estar de acordo com os praticados no mercado e neles deverão estar inclusos todos os impostos, taxas, fretes, material, mão de obra, instalações e quaisquer outras despesas necessárias e não especificadas neste Termo de Referência, mas julgadas essenciais ao cumprimento do objeto desta contratação, </w:t>
      </w:r>
      <w:r w:rsidRPr="004B0835">
        <w:rPr>
          <w:rFonts w:ascii="Arial" w:hAnsi="Arial" w:cs="Arial"/>
        </w:rPr>
        <w:t>observando-se, ainda, o contido no subitem 1</w:t>
      </w:r>
      <w:r>
        <w:rPr>
          <w:rFonts w:ascii="Arial" w:hAnsi="Arial" w:cs="Arial"/>
        </w:rPr>
        <w:t>4</w:t>
      </w:r>
      <w:r w:rsidRPr="004B0835">
        <w:rPr>
          <w:rFonts w:ascii="Arial" w:hAnsi="Arial" w:cs="Arial"/>
        </w:rPr>
        <w:t>.4 deste Termo de Referência.</w:t>
      </w:r>
    </w:p>
    <w:p w14:paraId="2E5099FE" w14:textId="77777777" w:rsidR="0091472D" w:rsidRPr="00133172" w:rsidRDefault="0091472D" w:rsidP="0091472D">
      <w:pPr>
        <w:tabs>
          <w:tab w:val="left" w:pos="0"/>
          <w:tab w:val="left" w:pos="432"/>
          <w:tab w:val="center" w:pos="4779"/>
          <w:tab w:val="right" w:pos="9198"/>
        </w:tabs>
        <w:autoSpaceDE w:val="0"/>
        <w:spacing w:before="240" w:after="240"/>
        <w:jc w:val="both"/>
        <w:rPr>
          <w:rFonts w:ascii="Arial" w:hAnsi="Arial" w:cs="Arial"/>
        </w:rPr>
      </w:pPr>
    </w:p>
    <w:p w14:paraId="6A4E5A81" w14:textId="77777777" w:rsidR="0091472D" w:rsidRPr="00A36842" w:rsidRDefault="0091472D" w:rsidP="0091472D">
      <w:pPr>
        <w:tabs>
          <w:tab w:val="center" w:pos="709"/>
          <w:tab w:val="right" w:pos="9198"/>
        </w:tabs>
        <w:autoSpaceDE w:val="0"/>
        <w:spacing w:before="240" w:after="240"/>
        <w:jc w:val="both"/>
        <w:rPr>
          <w:rFonts w:ascii="Arial" w:hAnsi="Arial" w:cs="Arial"/>
          <w:b/>
          <w:bCs/>
          <w:color w:val="FF0000"/>
        </w:rPr>
      </w:pPr>
      <w:r w:rsidRPr="00011DA8">
        <w:rPr>
          <w:rFonts w:ascii="Arial" w:hAnsi="Arial" w:cs="Arial"/>
          <w:b/>
          <w:bCs/>
        </w:rPr>
        <w:t>16</w:t>
      </w:r>
      <w:r>
        <w:rPr>
          <w:rFonts w:ascii="Arial" w:hAnsi="Arial" w:cs="Arial"/>
          <w:b/>
          <w:bCs/>
        </w:rPr>
        <w:t xml:space="preserve"> -</w:t>
      </w:r>
      <w:r w:rsidRPr="00A36842">
        <w:rPr>
          <w:rFonts w:ascii="Arial" w:hAnsi="Arial" w:cs="Arial"/>
          <w:b/>
          <w:bCs/>
          <w:color w:val="FF0000"/>
        </w:rPr>
        <w:t xml:space="preserve"> </w:t>
      </w:r>
      <w:r>
        <w:rPr>
          <w:rFonts w:ascii="Arial" w:hAnsi="Arial" w:cs="Arial"/>
          <w:b/>
          <w:bCs/>
        </w:rPr>
        <w:t>DO CRITÉRIO DE JULGAMENTO</w:t>
      </w:r>
    </w:p>
    <w:p w14:paraId="5AF2EA97"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bCs/>
        </w:rPr>
      </w:pPr>
      <w:r>
        <w:rPr>
          <w:rFonts w:ascii="Arial" w:hAnsi="Arial" w:cs="Arial"/>
          <w:bCs/>
        </w:rPr>
        <w:t>O critério de julgamento será</w:t>
      </w:r>
      <w:r w:rsidRPr="004B0835">
        <w:rPr>
          <w:rFonts w:ascii="Arial" w:hAnsi="Arial" w:cs="Arial"/>
          <w:bCs/>
        </w:rPr>
        <w:t xml:space="preserve"> o menor preço por item</w:t>
      </w:r>
      <w:r>
        <w:rPr>
          <w:rFonts w:ascii="Arial" w:hAnsi="Arial" w:cs="Arial"/>
          <w:bCs/>
        </w:rPr>
        <w:t>.</w:t>
      </w:r>
    </w:p>
    <w:p w14:paraId="1F1B1E44"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bCs/>
        </w:rPr>
      </w:pPr>
    </w:p>
    <w:p w14:paraId="341E99FE" w14:textId="77777777" w:rsidR="0091472D" w:rsidRDefault="0091472D" w:rsidP="0091472D">
      <w:pPr>
        <w:tabs>
          <w:tab w:val="left" w:pos="0"/>
          <w:tab w:val="left" w:pos="432"/>
          <w:tab w:val="center" w:pos="4779"/>
          <w:tab w:val="right" w:pos="9198"/>
        </w:tabs>
        <w:autoSpaceDE w:val="0"/>
        <w:spacing w:before="240" w:after="240"/>
        <w:jc w:val="both"/>
        <w:rPr>
          <w:rFonts w:ascii="Arial" w:hAnsi="Arial" w:cs="Arial"/>
          <w:bCs/>
        </w:rPr>
      </w:pPr>
      <w:r>
        <w:rPr>
          <w:rFonts w:ascii="Arial" w:hAnsi="Arial" w:cs="Arial"/>
          <w:b/>
          <w:bCs/>
        </w:rPr>
        <w:t>17</w:t>
      </w:r>
      <w:r w:rsidRPr="00D21507">
        <w:rPr>
          <w:rFonts w:ascii="Arial" w:hAnsi="Arial" w:cs="Arial"/>
          <w:b/>
          <w:bCs/>
        </w:rPr>
        <w:t xml:space="preserve">- DA AMOSTRA </w:t>
      </w:r>
    </w:p>
    <w:p w14:paraId="150677C6" w14:textId="77777777" w:rsidR="0091472D" w:rsidRDefault="0091472D" w:rsidP="0091472D">
      <w:pPr>
        <w:spacing w:before="240" w:after="240"/>
        <w:jc w:val="both"/>
        <w:rPr>
          <w:rFonts w:ascii="Arial" w:hAnsi="Arial" w:cs="Arial"/>
          <w:bCs/>
        </w:rPr>
      </w:pPr>
      <w:r>
        <w:rPr>
          <w:rFonts w:ascii="Arial" w:hAnsi="Arial" w:cs="Arial"/>
          <w:b/>
        </w:rPr>
        <w:t>17</w:t>
      </w:r>
      <w:r w:rsidRPr="005F41DE">
        <w:rPr>
          <w:rFonts w:ascii="Arial" w:hAnsi="Arial" w:cs="Arial"/>
          <w:b/>
        </w:rPr>
        <w:t>.1</w:t>
      </w:r>
      <w:r w:rsidRPr="005F41DE">
        <w:rPr>
          <w:rFonts w:ascii="Arial" w:hAnsi="Arial" w:cs="Arial"/>
        </w:rPr>
        <w:t xml:space="preserve"> –</w:t>
      </w:r>
      <w:r>
        <w:rPr>
          <w:rFonts w:ascii="Arial" w:hAnsi="Arial" w:cs="Arial"/>
        </w:rPr>
        <w:t xml:space="preserve"> </w:t>
      </w:r>
      <w:r w:rsidRPr="00522368">
        <w:rPr>
          <w:rFonts w:ascii="Arial" w:hAnsi="Arial" w:cs="Arial"/>
          <w:bCs/>
        </w:rPr>
        <w:t xml:space="preserve">Após a análise da documentação referente à habilitação, o Pregoeiro, após consulta à área técnica, </w:t>
      </w:r>
      <w:r w:rsidRPr="00522368">
        <w:rPr>
          <w:rFonts w:ascii="Arial" w:hAnsi="Arial" w:cs="Arial"/>
          <w:b/>
          <w:bCs/>
        </w:rPr>
        <w:t>poderá</w:t>
      </w:r>
      <w:r w:rsidRPr="00522368">
        <w:rPr>
          <w:rFonts w:ascii="Arial" w:hAnsi="Arial" w:cs="Arial"/>
          <w:bCs/>
        </w:rPr>
        <w:t xml:space="preserve"> suspender a sessão pública para que o licitante detentor da melhor oferta apresente, no prazo de 03 (três) dias úteis, contados da data da sessão, amostra do produto ofertado, acompanhado do respectivo catálogo do fabricante, </w:t>
      </w:r>
      <w:r w:rsidRPr="005F41DE">
        <w:rPr>
          <w:rFonts w:ascii="Arial" w:hAnsi="Arial" w:cs="Arial"/>
        </w:rPr>
        <w:t xml:space="preserve">na Garagem de Curicica (G2), </w:t>
      </w:r>
      <w:r w:rsidRPr="005F41DE">
        <w:rPr>
          <w:rFonts w:ascii="Arial" w:hAnsi="Arial" w:cs="Arial"/>
          <w:bCs/>
        </w:rPr>
        <w:t>localizada na Rua Leonardo Vilas Boas n° 6, Curicica</w:t>
      </w:r>
      <w:r>
        <w:rPr>
          <w:rFonts w:ascii="Arial" w:hAnsi="Arial" w:cs="Arial"/>
          <w:bCs/>
        </w:rPr>
        <w:t xml:space="preserve">- CEP: 22775-150, ou em outra garagem a ser informada pela MOBI-Rio. </w:t>
      </w:r>
    </w:p>
    <w:p w14:paraId="342D99E2" w14:textId="77777777" w:rsidR="0091472D" w:rsidRPr="00AB442F" w:rsidRDefault="0091472D" w:rsidP="0091472D">
      <w:pPr>
        <w:spacing w:before="240" w:after="240"/>
        <w:jc w:val="both"/>
        <w:rPr>
          <w:rFonts w:ascii="Arial" w:hAnsi="Arial" w:cs="Arial"/>
        </w:rPr>
      </w:pPr>
      <w:r>
        <w:rPr>
          <w:rFonts w:ascii="Arial" w:hAnsi="Arial" w:cs="Arial"/>
          <w:b/>
        </w:rPr>
        <w:t>17</w:t>
      </w:r>
      <w:r w:rsidRPr="004B1D14">
        <w:rPr>
          <w:rFonts w:ascii="Arial" w:hAnsi="Arial" w:cs="Arial"/>
          <w:b/>
        </w:rPr>
        <w:t>.</w:t>
      </w:r>
      <w:r>
        <w:rPr>
          <w:rFonts w:ascii="Arial" w:hAnsi="Arial" w:cs="Arial"/>
          <w:b/>
        </w:rPr>
        <w:t>2</w:t>
      </w:r>
      <w:r w:rsidRPr="004B1D14">
        <w:rPr>
          <w:rFonts w:ascii="Arial" w:hAnsi="Arial" w:cs="Arial"/>
          <w:b/>
        </w:rPr>
        <w:t xml:space="preserve"> </w:t>
      </w:r>
      <w:r>
        <w:rPr>
          <w:rFonts w:ascii="Arial" w:hAnsi="Arial" w:cs="Arial"/>
          <w:b/>
        </w:rPr>
        <w:t>–</w:t>
      </w:r>
      <w:r w:rsidRPr="004B1D14">
        <w:rPr>
          <w:rFonts w:ascii="Arial" w:hAnsi="Arial" w:cs="Arial"/>
          <w:b/>
        </w:rPr>
        <w:t xml:space="preserve"> </w:t>
      </w:r>
      <w:r>
        <w:rPr>
          <w:rFonts w:ascii="Arial" w:hAnsi="Arial" w:cs="Arial"/>
        </w:rPr>
        <w:t xml:space="preserve">Os prazos para apresentação de amostra podem ser prorrogados, mediante as devidas justificativas e a critério da MOBI-Rio. </w:t>
      </w:r>
    </w:p>
    <w:p w14:paraId="54753A5C" w14:textId="77777777" w:rsidR="0091472D" w:rsidRDefault="0091472D" w:rsidP="0091472D">
      <w:pPr>
        <w:spacing w:before="240" w:after="240"/>
        <w:jc w:val="both"/>
        <w:rPr>
          <w:rFonts w:ascii="Arial" w:hAnsi="Arial" w:cs="Arial"/>
        </w:rPr>
      </w:pPr>
      <w:r>
        <w:rPr>
          <w:rFonts w:ascii="Arial" w:hAnsi="Arial" w:cs="Arial"/>
          <w:b/>
        </w:rPr>
        <w:t>17</w:t>
      </w:r>
      <w:r w:rsidRPr="00522368">
        <w:rPr>
          <w:rFonts w:ascii="Arial" w:hAnsi="Arial" w:cs="Arial"/>
          <w:b/>
        </w:rPr>
        <w:t>.3</w:t>
      </w:r>
      <w:r>
        <w:rPr>
          <w:rFonts w:ascii="Arial" w:hAnsi="Arial" w:cs="Arial"/>
        </w:rPr>
        <w:t xml:space="preserve"> </w:t>
      </w:r>
      <w:r w:rsidRPr="004B1D14">
        <w:rPr>
          <w:rFonts w:ascii="Arial" w:hAnsi="Arial" w:cs="Arial"/>
        </w:rPr>
        <w:t>A amostra dever</w:t>
      </w:r>
      <w:r>
        <w:rPr>
          <w:rFonts w:ascii="Arial" w:hAnsi="Arial" w:cs="Arial"/>
        </w:rPr>
        <w:t>á</w:t>
      </w:r>
      <w:r w:rsidRPr="004B1D14">
        <w:rPr>
          <w:rFonts w:ascii="Arial" w:hAnsi="Arial" w:cs="Arial"/>
        </w:rPr>
        <w:t xml:space="preserve"> estar devidamente identificada com o no</w:t>
      </w:r>
      <w:r>
        <w:rPr>
          <w:rFonts w:ascii="Arial" w:hAnsi="Arial" w:cs="Arial"/>
        </w:rPr>
        <w:t>me da licitante e o número do pregão.</w:t>
      </w:r>
    </w:p>
    <w:p w14:paraId="304CAB4C" w14:textId="77777777" w:rsidR="0091472D" w:rsidRDefault="0091472D" w:rsidP="0091472D">
      <w:pPr>
        <w:spacing w:before="240" w:after="240"/>
        <w:jc w:val="both"/>
        <w:rPr>
          <w:rFonts w:ascii="Arial" w:hAnsi="Arial" w:cs="Arial"/>
        </w:rPr>
      </w:pPr>
      <w:r>
        <w:rPr>
          <w:rFonts w:ascii="Arial" w:hAnsi="Arial" w:cs="Arial"/>
          <w:b/>
        </w:rPr>
        <w:t>17.4</w:t>
      </w:r>
      <w:r>
        <w:rPr>
          <w:rFonts w:ascii="Arial" w:hAnsi="Arial" w:cs="Arial"/>
        </w:rPr>
        <w:t xml:space="preserve"> - </w:t>
      </w:r>
      <w:r w:rsidRPr="00D21507">
        <w:rPr>
          <w:rFonts w:ascii="Arial" w:hAnsi="Arial" w:cs="Arial"/>
        </w:rPr>
        <w:t>A amostra</w:t>
      </w:r>
      <w:r>
        <w:rPr>
          <w:rFonts w:ascii="Arial" w:hAnsi="Arial" w:cs="Arial"/>
        </w:rPr>
        <w:t xml:space="preserve"> será</w:t>
      </w:r>
      <w:r w:rsidRPr="00D21507">
        <w:rPr>
          <w:rFonts w:ascii="Arial" w:hAnsi="Arial" w:cs="Arial"/>
        </w:rPr>
        <w:t xml:space="preserve"> avaliada pela área técnica</w:t>
      </w:r>
      <w:r>
        <w:rPr>
          <w:rFonts w:ascii="Arial" w:hAnsi="Arial" w:cs="Arial"/>
        </w:rPr>
        <w:t>,</w:t>
      </w:r>
      <w:r w:rsidRPr="00D21507">
        <w:rPr>
          <w:rFonts w:ascii="Arial" w:hAnsi="Arial" w:cs="Arial"/>
        </w:rPr>
        <w:t xml:space="preserve"> a fim de verificar a conformidade do produto ofertado com a descrição e as especificações técnicas constantes do Termo de Referência</w:t>
      </w:r>
      <w:r>
        <w:rPr>
          <w:rFonts w:ascii="Arial" w:hAnsi="Arial" w:cs="Arial"/>
        </w:rPr>
        <w:t xml:space="preserve"> e com a amostra entregue pela MOBI-Rio, que emitirá laudo relatando o procedimento e decidindo pelo aceite ou rejeição da amostra.</w:t>
      </w:r>
    </w:p>
    <w:p w14:paraId="08544E37" w14:textId="77777777" w:rsidR="0091472D" w:rsidRDefault="0091472D" w:rsidP="0091472D">
      <w:pPr>
        <w:spacing w:before="240" w:after="240"/>
        <w:jc w:val="both"/>
        <w:rPr>
          <w:rFonts w:ascii="Arial" w:hAnsi="Arial" w:cs="Arial"/>
        </w:rPr>
      </w:pPr>
      <w:r>
        <w:rPr>
          <w:rFonts w:ascii="Arial" w:hAnsi="Arial" w:cs="Arial"/>
          <w:b/>
        </w:rPr>
        <w:t>17.5</w:t>
      </w:r>
      <w:r>
        <w:rPr>
          <w:rFonts w:ascii="Arial" w:hAnsi="Arial" w:cs="Arial"/>
        </w:rPr>
        <w:t xml:space="preserve"> - </w:t>
      </w:r>
      <w:r w:rsidRPr="00D21507">
        <w:rPr>
          <w:rFonts w:ascii="Arial" w:hAnsi="Arial" w:cs="Arial"/>
        </w:rPr>
        <w:t xml:space="preserve">Se a amostra for aceita, o Pregoeiro retomará a sessão pública informando </w:t>
      </w:r>
      <w:r>
        <w:rPr>
          <w:rFonts w:ascii="Arial" w:hAnsi="Arial" w:cs="Arial"/>
        </w:rPr>
        <w:t>a</w:t>
      </w:r>
      <w:r w:rsidRPr="00D21507">
        <w:rPr>
          <w:rFonts w:ascii="Arial" w:hAnsi="Arial" w:cs="Arial"/>
        </w:rPr>
        <w:t xml:space="preserve">os demais licitantes dessa decisão e </w:t>
      </w:r>
      <w:r>
        <w:rPr>
          <w:rFonts w:ascii="Arial" w:hAnsi="Arial" w:cs="Arial"/>
        </w:rPr>
        <w:t>dará seguimento ao certame.</w:t>
      </w:r>
    </w:p>
    <w:p w14:paraId="25495206" w14:textId="77777777" w:rsidR="0091472D" w:rsidRDefault="0091472D" w:rsidP="0091472D">
      <w:pPr>
        <w:spacing w:before="240" w:after="240"/>
        <w:jc w:val="both"/>
        <w:rPr>
          <w:rFonts w:ascii="Arial" w:hAnsi="Arial" w:cs="Arial"/>
        </w:rPr>
      </w:pPr>
      <w:r>
        <w:rPr>
          <w:rFonts w:ascii="Arial" w:hAnsi="Arial" w:cs="Arial"/>
          <w:b/>
        </w:rPr>
        <w:t>17.6</w:t>
      </w:r>
      <w:r>
        <w:rPr>
          <w:rFonts w:ascii="Arial" w:hAnsi="Arial" w:cs="Arial"/>
        </w:rPr>
        <w:t xml:space="preserve"> - Se a amostra disponibilizada pela MOBI-Rio não for retirada no prazo estabelecido, </w:t>
      </w:r>
      <w:r w:rsidRPr="00D21507">
        <w:rPr>
          <w:rFonts w:ascii="Arial" w:hAnsi="Arial" w:cs="Arial"/>
        </w:rPr>
        <w:t>for rejeitada ou não for e</w:t>
      </w:r>
      <w:r>
        <w:rPr>
          <w:rFonts w:ascii="Arial" w:hAnsi="Arial" w:cs="Arial"/>
        </w:rPr>
        <w:t>ntregue no prazo estabelecido,</w:t>
      </w:r>
      <w:r w:rsidRPr="00D21507">
        <w:rPr>
          <w:rFonts w:ascii="Arial" w:hAnsi="Arial" w:cs="Arial"/>
        </w:rPr>
        <w:t xml:space="preserve"> </w:t>
      </w:r>
      <w:r>
        <w:rPr>
          <w:rFonts w:ascii="Arial" w:hAnsi="Arial" w:cs="Arial"/>
        </w:rPr>
        <w:t>a licitante</w:t>
      </w:r>
      <w:r w:rsidRPr="00D21507">
        <w:rPr>
          <w:rFonts w:ascii="Arial" w:hAnsi="Arial" w:cs="Arial"/>
        </w:rPr>
        <w:t xml:space="preserve"> será desclassificada e o Pregoeiro retomará a sessão pública para convocar </w:t>
      </w:r>
      <w:r>
        <w:rPr>
          <w:rFonts w:ascii="Arial" w:hAnsi="Arial" w:cs="Arial"/>
        </w:rPr>
        <w:t>os remanescentes conforme ordem de classificação a adotar o mesmo procedimento e</w:t>
      </w:r>
      <w:r w:rsidRPr="00D21507">
        <w:rPr>
          <w:rFonts w:ascii="Arial" w:hAnsi="Arial" w:cs="Arial"/>
        </w:rPr>
        <w:t xml:space="preserve"> as mesmas</w:t>
      </w:r>
      <w:r>
        <w:rPr>
          <w:rFonts w:ascii="Arial" w:hAnsi="Arial" w:cs="Arial"/>
        </w:rPr>
        <w:t xml:space="preserve"> condições do primeiro colocado.</w:t>
      </w:r>
    </w:p>
    <w:p w14:paraId="08DC72F2" w14:textId="77777777" w:rsidR="0091472D" w:rsidRDefault="0091472D" w:rsidP="0091472D">
      <w:pPr>
        <w:spacing w:before="240" w:after="240"/>
        <w:jc w:val="both"/>
        <w:rPr>
          <w:rFonts w:ascii="Arial" w:hAnsi="Arial" w:cs="Arial"/>
        </w:rPr>
      </w:pPr>
      <w:r>
        <w:rPr>
          <w:rFonts w:ascii="Arial" w:hAnsi="Arial" w:cs="Arial"/>
          <w:b/>
        </w:rPr>
        <w:t>17.7</w:t>
      </w:r>
      <w:r>
        <w:rPr>
          <w:rFonts w:ascii="Arial" w:hAnsi="Arial" w:cs="Arial"/>
        </w:rPr>
        <w:t xml:space="preserve"> – A amostra aprovada na análise, em sendo o licitante declarado vencedor do certame, ficará retida para comparação do objeto no momento da entrega. </w:t>
      </w:r>
    </w:p>
    <w:p w14:paraId="0C325B53" w14:textId="77777777" w:rsidR="0091472D" w:rsidRDefault="0091472D" w:rsidP="0091472D">
      <w:pPr>
        <w:spacing w:before="240" w:after="240"/>
        <w:jc w:val="both"/>
        <w:rPr>
          <w:rFonts w:ascii="Arial" w:hAnsi="Arial" w:cs="Arial"/>
        </w:rPr>
      </w:pPr>
      <w:r>
        <w:rPr>
          <w:rFonts w:ascii="Arial" w:hAnsi="Arial" w:cs="Arial"/>
          <w:b/>
        </w:rPr>
        <w:lastRenderedPageBreak/>
        <w:t>17</w:t>
      </w:r>
      <w:r w:rsidRPr="00F93869">
        <w:rPr>
          <w:rFonts w:ascii="Arial" w:hAnsi="Arial" w:cs="Arial"/>
          <w:b/>
        </w:rPr>
        <w:t>.</w:t>
      </w:r>
      <w:r>
        <w:rPr>
          <w:rFonts w:ascii="Arial" w:hAnsi="Arial" w:cs="Arial"/>
          <w:b/>
        </w:rPr>
        <w:t>7</w:t>
      </w:r>
      <w:r w:rsidRPr="00F93869">
        <w:rPr>
          <w:rFonts w:ascii="Arial" w:hAnsi="Arial" w:cs="Arial"/>
          <w:b/>
        </w:rPr>
        <w:t>.1</w:t>
      </w:r>
      <w:r>
        <w:rPr>
          <w:rFonts w:ascii="Arial" w:hAnsi="Arial" w:cs="Arial"/>
        </w:rPr>
        <w:t xml:space="preserve"> - </w:t>
      </w:r>
      <w:r w:rsidRPr="00D21507">
        <w:rPr>
          <w:rFonts w:ascii="Arial" w:hAnsi="Arial" w:cs="Arial"/>
        </w:rPr>
        <w:t xml:space="preserve">A quantidade </w:t>
      </w:r>
      <w:r>
        <w:rPr>
          <w:rFonts w:ascii="Arial" w:hAnsi="Arial" w:cs="Arial"/>
        </w:rPr>
        <w:t>do produto apresentado</w:t>
      </w:r>
      <w:r w:rsidRPr="00D21507">
        <w:rPr>
          <w:rFonts w:ascii="Arial" w:hAnsi="Arial" w:cs="Arial"/>
        </w:rPr>
        <w:t xml:space="preserve"> como </w:t>
      </w:r>
      <w:r>
        <w:rPr>
          <w:rFonts w:ascii="Arial" w:hAnsi="Arial" w:cs="Arial"/>
        </w:rPr>
        <w:t>amostra será subtraída</w:t>
      </w:r>
      <w:r w:rsidRPr="00D21507">
        <w:rPr>
          <w:rFonts w:ascii="Arial" w:hAnsi="Arial" w:cs="Arial"/>
        </w:rPr>
        <w:t xml:space="preserve"> do quantitativo total a ser entregue pelo licitante vencedor. </w:t>
      </w:r>
    </w:p>
    <w:p w14:paraId="02E6357B" w14:textId="77777777" w:rsidR="0091472D" w:rsidRDefault="0091472D" w:rsidP="0091472D">
      <w:pPr>
        <w:tabs>
          <w:tab w:val="center" w:pos="709"/>
          <w:tab w:val="right" w:pos="9198"/>
        </w:tabs>
        <w:autoSpaceDE w:val="0"/>
        <w:spacing w:before="240" w:after="240"/>
        <w:jc w:val="both"/>
        <w:rPr>
          <w:rFonts w:ascii="Arial" w:hAnsi="Arial" w:cs="Arial"/>
          <w:bCs/>
        </w:rPr>
      </w:pPr>
      <w:r>
        <w:rPr>
          <w:rFonts w:ascii="Arial" w:hAnsi="Arial" w:cs="Arial"/>
          <w:b/>
        </w:rPr>
        <w:t>17.8</w:t>
      </w:r>
      <w:r>
        <w:rPr>
          <w:rFonts w:ascii="Arial" w:hAnsi="Arial" w:cs="Arial"/>
        </w:rPr>
        <w:t xml:space="preserve"> – A amostra não aprovada ficará à disposição do fornecedor no mesmo local de entrega ou outro local previamente informado pela MOBI-Rio e deverá ser retirada em até 10 (dez) dias úteis após a homologação do certame. Findo esse prazo, a MOBI-Rio poderá dar a mesma o destino que lhe convier.</w:t>
      </w:r>
    </w:p>
    <w:p w14:paraId="549E573F" w14:textId="77777777" w:rsidR="0091472D" w:rsidRDefault="0091472D" w:rsidP="0091472D">
      <w:pPr>
        <w:suppressAutoHyphens w:val="0"/>
        <w:overflowPunct w:val="0"/>
        <w:autoSpaceDE w:val="0"/>
        <w:autoSpaceDN w:val="0"/>
        <w:adjustRightInd w:val="0"/>
        <w:ind w:right="60"/>
        <w:jc w:val="center"/>
        <w:rPr>
          <w:rFonts w:ascii="Arial" w:hAnsi="Arial" w:cs="Arial"/>
          <w:bCs/>
        </w:rPr>
      </w:pPr>
    </w:p>
    <w:p w14:paraId="5985E221" w14:textId="77777777" w:rsidR="0091472D" w:rsidRDefault="0091472D" w:rsidP="0091472D">
      <w:pPr>
        <w:suppressAutoHyphens w:val="0"/>
        <w:overflowPunct w:val="0"/>
        <w:autoSpaceDE w:val="0"/>
        <w:autoSpaceDN w:val="0"/>
        <w:adjustRightInd w:val="0"/>
        <w:ind w:right="60"/>
        <w:jc w:val="center"/>
        <w:rPr>
          <w:rFonts w:ascii="Arial" w:hAnsi="Arial" w:cs="Arial"/>
          <w:bCs/>
        </w:rPr>
      </w:pPr>
    </w:p>
    <w:p w14:paraId="0040FF75" w14:textId="77777777" w:rsidR="0091472D" w:rsidRPr="005F4C4F" w:rsidRDefault="0091472D" w:rsidP="0091472D">
      <w:pPr>
        <w:suppressAutoHyphens w:val="0"/>
        <w:jc w:val="center"/>
        <w:rPr>
          <w:rFonts w:ascii="Arial" w:eastAsia="Arial" w:hAnsi="Arial" w:cs="Arial"/>
        </w:rPr>
      </w:pPr>
      <w:r w:rsidRPr="00011DA8">
        <w:rPr>
          <w:rFonts w:ascii="Arial" w:hAnsi="Arial" w:cs="Arial"/>
          <w:bCs/>
        </w:rPr>
        <w:t xml:space="preserve">Rio de Janeiro, </w:t>
      </w:r>
      <w:r>
        <w:rPr>
          <w:rFonts w:ascii="Arial" w:hAnsi="Arial" w:cs="Arial"/>
          <w:bCs/>
        </w:rPr>
        <w:t>30 de setembro de 2026</w:t>
      </w:r>
      <w:r w:rsidRPr="00011DA8">
        <w:rPr>
          <w:rFonts w:ascii="Arial" w:hAnsi="Arial" w:cs="Arial"/>
          <w:bCs/>
        </w:rPr>
        <w:t>.</w:t>
      </w:r>
    </w:p>
    <w:p w14:paraId="5894DB75" w14:textId="77777777" w:rsidR="0091472D" w:rsidRDefault="0091472D" w:rsidP="0091472D">
      <w:pPr>
        <w:suppressAutoHyphens w:val="0"/>
        <w:jc w:val="center"/>
        <w:rPr>
          <w:rFonts w:ascii="Arial" w:eastAsia="Arial" w:hAnsi="Arial" w:cs="Arial"/>
        </w:rPr>
      </w:pPr>
    </w:p>
    <w:p w14:paraId="61B3FAEF" w14:textId="77777777" w:rsidR="0091472D" w:rsidRDefault="0091472D" w:rsidP="0091472D">
      <w:pPr>
        <w:suppressAutoHyphens w:val="0"/>
        <w:jc w:val="center"/>
        <w:rPr>
          <w:rFonts w:ascii="Arial" w:eastAsia="Arial" w:hAnsi="Arial" w:cs="Arial"/>
        </w:rPr>
      </w:pPr>
    </w:p>
    <w:p w14:paraId="50AE8C79" w14:textId="77777777" w:rsidR="0091472D" w:rsidRPr="005F4C4F" w:rsidRDefault="0091472D" w:rsidP="0091472D">
      <w:pPr>
        <w:suppressAutoHyphens w:val="0"/>
        <w:jc w:val="center"/>
        <w:rPr>
          <w:rFonts w:ascii="Arial" w:eastAsia="Arial" w:hAnsi="Arial" w:cs="Arial"/>
        </w:rPr>
      </w:pPr>
    </w:p>
    <w:p w14:paraId="534FDC24" w14:textId="77777777" w:rsidR="0091472D" w:rsidRPr="005F4C4F" w:rsidRDefault="0091472D" w:rsidP="0091472D">
      <w:pPr>
        <w:suppressAutoHyphens w:val="0"/>
        <w:jc w:val="center"/>
        <w:rPr>
          <w:rFonts w:ascii="Arial" w:eastAsia="Arial" w:hAnsi="Arial" w:cs="Arial"/>
        </w:rPr>
      </w:pPr>
      <w:r w:rsidRPr="005F4C4F">
        <w:rPr>
          <w:rFonts w:ascii="Arial" w:eastAsia="Arial" w:hAnsi="Arial" w:cs="Arial"/>
        </w:rPr>
        <w:t>______________________________________</w:t>
      </w:r>
    </w:p>
    <w:p w14:paraId="39BD3748" w14:textId="77777777" w:rsidR="0091472D" w:rsidRPr="005F4C4F" w:rsidRDefault="0091472D" w:rsidP="0091472D">
      <w:pPr>
        <w:suppressAutoHyphens w:val="0"/>
        <w:jc w:val="center"/>
        <w:rPr>
          <w:rFonts w:ascii="Arial" w:eastAsia="Arial" w:hAnsi="Arial" w:cs="Arial"/>
        </w:rPr>
      </w:pPr>
      <w:r w:rsidRPr="005F4C4F">
        <w:rPr>
          <w:rFonts w:ascii="Arial" w:eastAsia="Arial" w:hAnsi="Arial" w:cs="Arial"/>
          <w:b/>
        </w:rPr>
        <w:t>CLAUDIO FERREIRA GUIMARÃES</w:t>
      </w:r>
    </w:p>
    <w:p w14:paraId="2AFE95B5" w14:textId="77777777" w:rsidR="0091472D" w:rsidRPr="005F4C4F" w:rsidRDefault="0091472D" w:rsidP="0091472D">
      <w:pPr>
        <w:suppressAutoHyphens w:val="0"/>
        <w:autoSpaceDE w:val="0"/>
        <w:autoSpaceDN w:val="0"/>
        <w:adjustRightInd w:val="0"/>
        <w:jc w:val="center"/>
        <w:rPr>
          <w:rFonts w:ascii="Arial" w:hAnsi="Arial" w:cs="Arial"/>
          <w:b/>
          <w:bCs/>
        </w:rPr>
      </w:pPr>
      <w:r w:rsidRPr="005F4C4F">
        <w:rPr>
          <w:rFonts w:ascii="Arial" w:eastAsia="Arial" w:hAnsi="Arial" w:cs="Arial"/>
        </w:rPr>
        <w:t>Diretor de Manutenção de Frota</w:t>
      </w:r>
    </w:p>
    <w:p w14:paraId="03C1FE59" w14:textId="77777777" w:rsidR="0091472D" w:rsidRPr="005F4C4F" w:rsidRDefault="0091472D" w:rsidP="0091472D">
      <w:pPr>
        <w:suppressAutoHyphens w:val="0"/>
        <w:overflowPunct w:val="0"/>
        <w:autoSpaceDE w:val="0"/>
        <w:autoSpaceDN w:val="0"/>
        <w:adjustRightInd w:val="0"/>
        <w:jc w:val="center"/>
        <w:rPr>
          <w:rFonts w:ascii="Arial" w:hAnsi="Arial" w:cs="Arial"/>
          <w:bCs/>
        </w:rPr>
      </w:pPr>
      <w:r w:rsidRPr="005F4C4F">
        <w:rPr>
          <w:rFonts w:ascii="Arial" w:hAnsi="Arial" w:cs="Arial"/>
          <w:bCs/>
        </w:rPr>
        <w:t xml:space="preserve">Matrícula </w:t>
      </w:r>
      <w:r w:rsidRPr="001D0D09">
        <w:rPr>
          <w:rFonts w:ascii="Arial" w:hAnsi="Arial" w:cs="Arial"/>
          <w:bCs/>
        </w:rPr>
        <w:t>00018P</w:t>
      </w:r>
    </w:p>
    <w:p w14:paraId="54FD2CD3" w14:textId="44475BA6" w:rsidR="00C04651" w:rsidRDefault="0091472D" w:rsidP="0091472D">
      <w:pPr>
        <w:suppressAutoHyphens w:val="0"/>
        <w:overflowPunct w:val="0"/>
        <w:autoSpaceDE w:val="0"/>
        <w:autoSpaceDN w:val="0"/>
        <w:adjustRightInd w:val="0"/>
        <w:ind w:right="60"/>
        <w:jc w:val="center"/>
        <w:rPr>
          <w:rFonts w:ascii="Arial" w:hAnsi="Arial" w:cs="Arial"/>
          <w:bCs/>
        </w:rPr>
      </w:pPr>
      <w:r w:rsidRPr="005F4C4F">
        <w:rPr>
          <w:rFonts w:ascii="Arial" w:hAnsi="Arial" w:cs="Arial"/>
          <w:bCs/>
        </w:rPr>
        <w:t>MOBI-Rio</w:t>
      </w:r>
    </w:p>
    <w:p w14:paraId="0FAD7E9C" w14:textId="77777777" w:rsidR="00C04651" w:rsidRDefault="00C04651" w:rsidP="00C04651">
      <w:pPr>
        <w:ind w:right="-2" w:hanging="2"/>
        <w:jc w:val="center"/>
        <w:rPr>
          <w:rFonts w:ascii="Arial" w:eastAsia="Arial" w:hAnsi="Arial" w:cs="Arial"/>
          <w:b/>
          <w:sz w:val="28"/>
          <w:szCs w:val="28"/>
          <w:shd w:val="clear" w:color="auto" w:fill="FFFFFF"/>
        </w:rPr>
      </w:pPr>
    </w:p>
    <w:p w14:paraId="0DDEE5FD" w14:textId="77777777" w:rsidR="00C04651" w:rsidRDefault="00C04651" w:rsidP="00C04651">
      <w:pPr>
        <w:ind w:right="-2" w:hanging="2"/>
        <w:jc w:val="center"/>
        <w:rPr>
          <w:rFonts w:ascii="Arial" w:eastAsia="Arial" w:hAnsi="Arial" w:cs="Arial"/>
          <w:b/>
          <w:sz w:val="28"/>
          <w:szCs w:val="28"/>
          <w:shd w:val="clear" w:color="auto" w:fill="FFFFFF"/>
        </w:rPr>
      </w:pPr>
    </w:p>
    <w:p w14:paraId="3B29E10B" w14:textId="77777777" w:rsidR="00C04651" w:rsidRDefault="00C04651" w:rsidP="00C04651">
      <w:pPr>
        <w:ind w:right="-2" w:hanging="2"/>
        <w:jc w:val="center"/>
        <w:rPr>
          <w:rFonts w:ascii="Arial" w:eastAsia="Arial" w:hAnsi="Arial" w:cs="Arial"/>
          <w:b/>
          <w:sz w:val="28"/>
          <w:szCs w:val="28"/>
          <w:shd w:val="clear" w:color="auto" w:fill="FFFFFF"/>
        </w:rPr>
      </w:pPr>
    </w:p>
    <w:p w14:paraId="50AB3D6F" w14:textId="77777777" w:rsidR="005A5DEB" w:rsidRDefault="005A5DEB" w:rsidP="00C04651">
      <w:pPr>
        <w:ind w:right="-2" w:hanging="2"/>
        <w:jc w:val="center"/>
        <w:rPr>
          <w:rFonts w:ascii="Arial" w:eastAsia="Arial" w:hAnsi="Arial" w:cs="Arial"/>
          <w:b/>
          <w:sz w:val="28"/>
          <w:szCs w:val="28"/>
          <w:shd w:val="clear" w:color="auto" w:fill="FFFFFF"/>
        </w:rPr>
      </w:pPr>
    </w:p>
    <w:p w14:paraId="5460AE61" w14:textId="77777777" w:rsidR="002B5DFC" w:rsidRDefault="002B5DFC" w:rsidP="00C04651">
      <w:pPr>
        <w:ind w:right="-2" w:hanging="2"/>
        <w:jc w:val="center"/>
        <w:rPr>
          <w:rFonts w:ascii="Arial" w:eastAsia="Arial" w:hAnsi="Arial" w:cs="Arial"/>
          <w:b/>
          <w:sz w:val="28"/>
          <w:szCs w:val="28"/>
          <w:shd w:val="clear" w:color="auto" w:fill="FFFFFF"/>
        </w:rPr>
      </w:pPr>
    </w:p>
    <w:p w14:paraId="1C0E9E06" w14:textId="77777777" w:rsidR="007F2F6D" w:rsidRDefault="007F2F6D" w:rsidP="00C04651">
      <w:pPr>
        <w:ind w:right="-2" w:hanging="2"/>
        <w:jc w:val="center"/>
        <w:rPr>
          <w:rFonts w:ascii="Arial" w:eastAsia="Arial" w:hAnsi="Arial" w:cs="Arial"/>
          <w:b/>
          <w:sz w:val="28"/>
          <w:szCs w:val="28"/>
          <w:shd w:val="clear" w:color="auto" w:fill="FFFFFF"/>
        </w:rPr>
      </w:pPr>
    </w:p>
    <w:p w14:paraId="77D11D66" w14:textId="77777777" w:rsidR="007F2F6D" w:rsidRDefault="007F2F6D" w:rsidP="00C04651">
      <w:pPr>
        <w:ind w:right="-2" w:hanging="2"/>
        <w:jc w:val="center"/>
        <w:rPr>
          <w:rFonts w:ascii="Arial" w:eastAsia="Arial" w:hAnsi="Arial" w:cs="Arial"/>
          <w:b/>
          <w:sz w:val="28"/>
          <w:szCs w:val="28"/>
          <w:shd w:val="clear" w:color="auto" w:fill="FFFFFF"/>
        </w:rPr>
      </w:pPr>
    </w:p>
    <w:p w14:paraId="2C61CE5D" w14:textId="77777777" w:rsidR="007F2F6D" w:rsidRDefault="007F2F6D" w:rsidP="00C04651">
      <w:pPr>
        <w:ind w:right="-2" w:hanging="2"/>
        <w:jc w:val="center"/>
        <w:rPr>
          <w:rFonts w:ascii="Arial" w:eastAsia="Arial" w:hAnsi="Arial" w:cs="Arial"/>
          <w:b/>
          <w:sz w:val="28"/>
          <w:szCs w:val="28"/>
          <w:shd w:val="clear" w:color="auto" w:fill="FFFFFF"/>
        </w:rPr>
      </w:pPr>
    </w:p>
    <w:p w14:paraId="3F368673" w14:textId="77777777" w:rsidR="007F2F6D" w:rsidRDefault="007F2F6D" w:rsidP="00C04651">
      <w:pPr>
        <w:ind w:right="-2" w:hanging="2"/>
        <w:jc w:val="center"/>
        <w:rPr>
          <w:rFonts w:ascii="Arial" w:eastAsia="Arial" w:hAnsi="Arial" w:cs="Arial"/>
          <w:b/>
          <w:sz w:val="28"/>
          <w:szCs w:val="28"/>
          <w:shd w:val="clear" w:color="auto" w:fill="FFFFFF"/>
        </w:rPr>
      </w:pPr>
    </w:p>
    <w:p w14:paraId="29D0BA41" w14:textId="77777777" w:rsidR="007F2F6D" w:rsidRDefault="007F2F6D" w:rsidP="00C04651">
      <w:pPr>
        <w:ind w:right="-2" w:hanging="2"/>
        <w:jc w:val="center"/>
        <w:rPr>
          <w:rFonts w:ascii="Arial" w:eastAsia="Arial" w:hAnsi="Arial" w:cs="Arial"/>
          <w:b/>
          <w:sz w:val="28"/>
          <w:szCs w:val="28"/>
          <w:shd w:val="clear" w:color="auto" w:fill="FFFFFF"/>
        </w:rPr>
      </w:pPr>
    </w:p>
    <w:p w14:paraId="4786063C" w14:textId="77777777" w:rsidR="007F2F6D" w:rsidRDefault="007F2F6D" w:rsidP="00C04651">
      <w:pPr>
        <w:ind w:right="-2" w:hanging="2"/>
        <w:jc w:val="center"/>
        <w:rPr>
          <w:rFonts w:ascii="Arial" w:eastAsia="Arial" w:hAnsi="Arial" w:cs="Arial"/>
          <w:b/>
          <w:sz w:val="28"/>
          <w:szCs w:val="28"/>
          <w:shd w:val="clear" w:color="auto" w:fill="FFFFFF"/>
        </w:rPr>
      </w:pPr>
    </w:p>
    <w:p w14:paraId="7BAA1598" w14:textId="77777777" w:rsidR="007F2F6D" w:rsidRDefault="007F2F6D" w:rsidP="00C04651">
      <w:pPr>
        <w:ind w:right="-2" w:hanging="2"/>
        <w:jc w:val="center"/>
        <w:rPr>
          <w:rFonts w:ascii="Arial" w:eastAsia="Arial" w:hAnsi="Arial" w:cs="Arial"/>
          <w:b/>
          <w:sz w:val="28"/>
          <w:szCs w:val="28"/>
          <w:shd w:val="clear" w:color="auto" w:fill="FFFFFF"/>
        </w:rPr>
      </w:pPr>
    </w:p>
    <w:p w14:paraId="470B5457" w14:textId="77777777" w:rsidR="007F2F6D" w:rsidRDefault="007F2F6D" w:rsidP="00C04651">
      <w:pPr>
        <w:ind w:right="-2" w:hanging="2"/>
        <w:jc w:val="center"/>
        <w:rPr>
          <w:rFonts w:ascii="Arial" w:eastAsia="Arial" w:hAnsi="Arial" w:cs="Arial"/>
          <w:b/>
          <w:sz w:val="28"/>
          <w:szCs w:val="28"/>
          <w:shd w:val="clear" w:color="auto" w:fill="FFFFFF"/>
        </w:rPr>
      </w:pPr>
    </w:p>
    <w:p w14:paraId="18AF6BA5" w14:textId="77777777" w:rsidR="007F2F6D" w:rsidRDefault="007F2F6D" w:rsidP="00C04651">
      <w:pPr>
        <w:ind w:right="-2" w:hanging="2"/>
        <w:jc w:val="center"/>
        <w:rPr>
          <w:rFonts w:ascii="Arial" w:eastAsia="Arial" w:hAnsi="Arial" w:cs="Arial"/>
          <w:b/>
          <w:sz w:val="28"/>
          <w:szCs w:val="28"/>
          <w:shd w:val="clear" w:color="auto" w:fill="FFFFFF"/>
        </w:rPr>
      </w:pPr>
    </w:p>
    <w:p w14:paraId="1CC14AD9" w14:textId="77777777" w:rsidR="007F2F6D" w:rsidRDefault="007F2F6D" w:rsidP="00C04651">
      <w:pPr>
        <w:ind w:right="-2" w:hanging="2"/>
        <w:jc w:val="center"/>
        <w:rPr>
          <w:rFonts w:ascii="Arial" w:eastAsia="Arial" w:hAnsi="Arial" w:cs="Arial"/>
          <w:b/>
          <w:sz w:val="28"/>
          <w:szCs w:val="28"/>
          <w:shd w:val="clear" w:color="auto" w:fill="FFFFFF"/>
        </w:rPr>
      </w:pPr>
    </w:p>
    <w:p w14:paraId="3E611942" w14:textId="77777777" w:rsidR="007F2F6D" w:rsidRDefault="007F2F6D" w:rsidP="00C04651">
      <w:pPr>
        <w:ind w:right="-2" w:hanging="2"/>
        <w:jc w:val="center"/>
        <w:rPr>
          <w:rFonts w:ascii="Arial" w:eastAsia="Arial" w:hAnsi="Arial" w:cs="Arial"/>
          <w:b/>
          <w:sz w:val="28"/>
          <w:szCs w:val="28"/>
          <w:shd w:val="clear" w:color="auto" w:fill="FFFFFF"/>
        </w:rPr>
      </w:pPr>
    </w:p>
    <w:p w14:paraId="2E12DC2F" w14:textId="77777777" w:rsidR="007F2F6D" w:rsidRDefault="007F2F6D" w:rsidP="00C04651">
      <w:pPr>
        <w:ind w:right="-2" w:hanging="2"/>
        <w:jc w:val="center"/>
        <w:rPr>
          <w:rFonts w:ascii="Arial" w:eastAsia="Arial" w:hAnsi="Arial" w:cs="Arial"/>
          <w:b/>
          <w:sz w:val="28"/>
          <w:szCs w:val="28"/>
          <w:shd w:val="clear" w:color="auto" w:fill="FFFFFF"/>
        </w:rPr>
      </w:pPr>
    </w:p>
    <w:p w14:paraId="0C9747CD" w14:textId="77777777" w:rsidR="00C04651" w:rsidRPr="000931F1" w:rsidRDefault="00C04651" w:rsidP="00C04651">
      <w:pPr>
        <w:ind w:right="-2" w:hanging="2"/>
        <w:jc w:val="center"/>
        <w:rPr>
          <w:rFonts w:ascii="Arial" w:eastAsia="Arial" w:hAnsi="Arial" w:cs="Arial"/>
          <w:b/>
          <w:szCs w:val="28"/>
          <w:shd w:val="clear" w:color="auto" w:fill="FFFFFF"/>
        </w:rPr>
      </w:pPr>
      <w:r w:rsidRPr="000931F1">
        <w:rPr>
          <w:rFonts w:ascii="Arial" w:eastAsia="Arial" w:hAnsi="Arial" w:cs="Arial"/>
          <w:b/>
          <w:szCs w:val="28"/>
          <w:shd w:val="clear" w:color="auto" w:fill="FFFFFF"/>
        </w:rPr>
        <w:lastRenderedPageBreak/>
        <w:t>PARTE I</w:t>
      </w:r>
    </w:p>
    <w:p w14:paraId="22AA41F7" w14:textId="77777777" w:rsidR="00C04651" w:rsidRPr="000931F1" w:rsidRDefault="00C04651" w:rsidP="00C04651">
      <w:pPr>
        <w:ind w:left="32" w:firstLine="12"/>
        <w:jc w:val="center"/>
        <w:rPr>
          <w:rFonts w:ascii="Arial" w:eastAsia="Arial" w:hAnsi="Arial" w:cs="Arial"/>
          <w:b/>
          <w:bCs/>
          <w:sz w:val="22"/>
        </w:rPr>
      </w:pPr>
      <w:r w:rsidRPr="000931F1">
        <w:rPr>
          <w:rFonts w:ascii="Arial" w:eastAsia="Arial" w:hAnsi="Arial" w:cs="Arial"/>
          <w:b/>
          <w:bCs/>
          <w:sz w:val="22"/>
        </w:rPr>
        <w:t>MATRIZ DE RISCOS</w:t>
      </w:r>
    </w:p>
    <w:p w14:paraId="78B166EF" w14:textId="77777777" w:rsidR="00C04651" w:rsidRDefault="00C04651" w:rsidP="00C04651">
      <w:pPr>
        <w:ind w:left="32" w:firstLine="12"/>
        <w:jc w:val="center"/>
        <w:rPr>
          <w:rFonts w:ascii="Arial" w:eastAsia="Arial" w:hAnsi="Arial" w:cs="Arial"/>
          <w:b/>
          <w:bCs/>
        </w:rPr>
      </w:pPr>
    </w:p>
    <w:tbl>
      <w:tblPr>
        <w:tblW w:w="9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2050"/>
        <w:gridCol w:w="2268"/>
        <w:gridCol w:w="1843"/>
        <w:gridCol w:w="2836"/>
      </w:tblGrid>
      <w:tr w:rsidR="00C04651" w:rsidRPr="00363023" w14:paraId="11893428" w14:textId="77777777" w:rsidTr="00954CB8">
        <w:trPr>
          <w:trHeight w:val="415"/>
          <w:jc w:val="center"/>
        </w:trPr>
        <w:tc>
          <w:tcPr>
            <w:tcW w:w="9494" w:type="dxa"/>
            <w:gridSpan w:val="5"/>
            <w:shd w:val="clear" w:color="auto" w:fill="006FC0"/>
          </w:tcPr>
          <w:p w14:paraId="48C6E698" w14:textId="77777777" w:rsidR="00C04651" w:rsidRPr="00E66531" w:rsidRDefault="00C04651" w:rsidP="00954CB8">
            <w:pPr>
              <w:widowControl w:val="0"/>
              <w:autoSpaceDE w:val="0"/>
              <w:autoSpaceDN w:val="0"/>
              <w:spacing w:before="1"/>
              <w:ind w:left="1878" w:right="1870"/>
              <w:jc w:val="center"/>
              <w:rPr>
                <w:rFonts w:ascii="Calibri" w:eastAsia="Calibri" w:hAnsi="Calibri"/>
                <w:b/>
                <w:sz w:val="22"/>
                <w:lang w:val="pt-PT"/>
              </w:rPr>
            </w:pPr>
            <w:r w:rsidRPr="00E66531">
              <w:rPr>
                <w:rFonts w:ascii="Calibri" w:eastAsia="Calibri" w:hAnsi="Calibri"/>
                <w:b/>
                <w:sz w:val="22"/>
                <w:lang w:val="pt-PT"/>
              </w:rPr>
              <w:t>TABELA</w:t>
            </w:r>
            <w:r w:rsidRPr="00E66531">
              <w:rPr>
                <w:rFonts w:ascii="Calibri" w:eastAsia="Calibri" w:hAnsi="Calibri"/>
                <w:b/>
                <w:spacing w:val="-1"/>
                <w:sz w:val="22"/>
                <w:lang w:val="pt-PT"/>
              </w:rPr>
              <w:t xml:space="preserve"> </w:t>
            </w:r>
            <w:r w:rsidRPr="00E66531">
              <w:rPr>
                <w:rFonts w:ascii="Calibri" w:eastAsia="Calibri" w:hAnsi="Calibri"/>
                <w:b/>
                <w:sz w:val="22"/>
                <w:lang w:val="pt-PT"/>
              </w:rPr>
              <w:t>01-</w:t>
            </w:r>
            <w:r w:rsidRPr="00E66531">
              <w:rPr>
                <w:rFonts w:ascii="Calibri" w:eastAsia="Calibri" w:hAnsi="Calibri"/>
                <w:b/>
                <w:spacing w:val="-2"/>
                <w:sz w:val="22"/>
                <w:lang w:val="pt-PT"/>
              </w:rPr>
              <w:t xml:space="preserve"> </w:t>
            </w:r>
            <w:r w:rsidRPr="00E66531">
              <w:rPr>
                <w:rFonts w:ascii="Calibri" w:eastAsia="Calibri" w:hAnsi="Calibri"/>
                <w:b/>
                <w:sz w:val="22"/>
                <w:lang w:val="pt-PT"/>
              </w:rPr>
              <w:t>RISCOS</w:t>
            </w:r>
            <w:r w:rsidRPr="00E66531">
              <w:rPr>
                <w:rFonts w:ascii="Calibri" w:eastAsia="Calibri" w:hAnsi="Calibri"/>
                <w:b/>
                <w:spacing w:val="-2"/>
                <w:sz w:val="22"/>
                <w:lang w:val="pt-PT"/>
              </w:rPr>
              <w:t xml:space="preserve"> </w:t>
            </w:r>
            <w:r w:rsidRPr="00E66531">
              <w:rPr>
                <w:rFonts w:ascii="Calibri" w:eastAsia="Calibri" w:hAnsi="Calibri"/>
                <w:b/>
                <w:sz w:val="22"/>
                <w:lang w:val="pt-PT"/>
              </w:rPr>
              <w:t>ECONÔMICO - FINANCEIROS</w:t>
            </w:r>
          </w:p>
        </w:tc>
      </w:tr>
      <w:tr w:rsidR="00C04651" w:rsidRPr="00363023" w14:paraId="70C2DB36" w14:textId="77777777" w:rsidTr="00954CB8">
        <w:trPr>
          <w:trHeight w:val="500"/>
          <w:jc w:val="center"/>
        </w:trPr>
        <w:tc>
          <w:tcPr>
            <w:tcW w:w="497" w:type="dxa"/>
            <w:shd w:val="clear" w:color="auto" w:fill="94B3D6"/>
          </w:tcPr>
          <w:p w14:paraId="57A29B53" w14:textId="77777777" w:rsidR="00C04651" w:rsidRPr="00E66531" w:rsidRDefault="00C04651" w:rsidP="00954CB8">
            <w:pPr>
              <w:widowControl w:val="0"/>
              <w:autoSpaceDE w:val="0"/>
              <w:autoSpaceDN w:val="0"/>
              <w:rPr>
                <w:rFonts w:ascii="Calibri" w:eastAsia="Calibri" w:hAnsi="Calibri"/>
                <w:sz w:val="22"/>
                <w:lang w:val="pt-PT"/>
              </w:rPr>
            </w:pPr>
          </w:p>
        </w:tc>
        <w:tc>
          <w:tcPr>
            <w:tcW w:w="2050" w:type="dxa"/>
            <w:shd w:val="clear" w:color="auto" w:fill="94B3D6"/>
          </w:tcPr>
          <w:p w14:paraId="142DB338" w14:textId="77777777" w:rsidR="00C04651" w:rsidRPr="00E66531" w:rsidRDefault="00C04651" w:rsidP="00954CB8">
            <w:pPr>
              <w:widowControl w:val="0"/>
              <w:autoSpaceDE w:val="0"/>
              <w:autoSpaceDN w:val="0"/>
              <w:ind w:left="79" w:right="74"/>
              <w:jc w:val="center"/>
              <w:rPr>
                <w:rFonts w:ascii="Calibri" w:eastAsia="Calibri" w:hAnsi="Calibri"/>
                <w:b/>
                <w:sz w:val="22"/>
                <w:lang w:val="pt-PT"/>
              </w:rPr>
            </w:pPr>
            <w:r w:rsidRPr="00E66531">
              <w:rPr>
                <w:rFonts w:ascii="Calibri" w:eastAsia="Calibri" w:hAnsi="Calibri"/>
                <w:b/>
                <w:sz w:val="22"/>
                <w:lang w:val="pt-PT"/>
              </w:rPr>
              <w:t>Definição</w:t>
            </w:r>
            <w:r w:rsidRPr="00E66531">
              <w:rPr>
                <w:rFonts w:ascii="Calibri" w:eastAsia="Calibri" w:hAnsi="Calibri"/>
                <w:b/>
                <w:spacing w:val="-1"/>
                <w:sz w:val="22"/>
                <w:lang w:val="pt-PT"/>
              </w:rPr>
              <w:t xml:space="preserve"> </w:t>
            </w:r>
            <w:r w:rsidRPr="00E66531">
              <w:rPr>
                <w:rFonts w:ascii="Calibri" w:eastAsia="Calibri" w:hAnsi="Calibri"/>
                <w:b/>
                <w:sz w:val="22"/>
                <w:lang w:val="pt-PT"/>
              </w:rPr>
              <w:t>do risco</w:t>
            </w:r>
          </w:p>
        </w:tc>
        <w:tc>
          <w:tcPr>
            <w:tcW w:w="2268" w:type="dxa"/>
            <w:shd w:val="clear" w:color="auto" w:fill="94B3D6"/>
          </w:tcPr>
          <w:p w14:paraId="38412CAF" w14:textId="77777777" w:rsidR="00C04651" w:rsidRPr="00E66531" w:rsidRDefault="00C04651" w:rsidP="00954CB8">
            <w:pPr>
              <w:widowControl w:val="0"/>
              <w:autoSpaceDE w:val="0"/>
              <w:autoSpaceDN w:val="0"/>
              <w:spacing w:before="205"/>
              <w:ind w:left="111" w:right="104"/>
              <w:jc w:val="center"/>
              <w:rPr>
                <w:rFonts w:ascii="Calibri" w:eastAsia="Calibri" w:hAnsi="Calibri"/>
                <w:b/>
                <w:sz w:val="22"/>
                <w:lang w:val="pt-PT"/>
              </w:rPr>
            </w:pPr>
            <w:r w:rsidRPr="00E66531">
              <w:rPr>
                <w:rFonts w:ascii="Calibri" w:eastAsia="Calibri" w:hAnsi="Calibri"/>
                <w:b/>
                <w:sz w:val="22"/>
                <w:lang w:val="pt-PT"/>
              </w:rPr>
              <w:t>Descrição</w:t>
            </w:r>
          </w:p>
        </w:tc>
        <w:tc>
          <w:tcPr>
            <w:tcW w:w="1843" w:type="dxa"/>
            <w:shd w:val="clear" w:color="auto" w:fill="94B3D6"/>
          </w:tcPr>
          <w:p w14:paraId="375BF809" w14:textId="77777777" w:rsidR="00C04651" w:rsidRPr="00E66531" w:rsidRDefault="00C04651" w:rsidP="00954CB8">
            <w:pPr>
              <w:widowControl w:val="0"/>
              <w:autoSpaceDE w:val="0"/>
              <w:autoSpaceDN w:val="0"/>
              <w:spacing w:before="205"/>
              <w:ind w:left="112" w:right="104"/>
              <w:jc w:val="center"/>
              <w:rPr>
                <w:rFonts w:ascii="Calibri" w:eastAsia="Calibri" w:hAnsi="Calibri"/>
                <w:b/>
                <w:sz w:val="22"/>
                <w:lang w:val="pt-PT"/>
              </w:rPr>
            </w:pPr>
            <w:r w:rsidRPr="00E66531">
              <w:rPr>
                <w:rFonts w:ascii="Calibri" w:eastAsia="Calibri" w:hAnsi="Calibri"/>
                <w:b/>
                <w:sz w:val="22"/>
                <w:lang w:val="pt-PT"/>
              </w:rPr>
              <w:t>Alocação</w:t>
            </w:r>
          </w:p>
        </w:tc>
        <w:tc>
          <w:tcPr>
            <w:tcW w:w="2836" w:type="dxa"/>
            <w:shd w:val="clear" w:color="auto" w:fill="94B3D6"/>
          </w:tcPr>
          <w:p w14:paraId="5E474F87" w14:textId="77777777" w:rsidR="00C04651" w:rsidRPr="00E66531" w:rsidRDefault="00C04651" w:rsidP="00954CB8">
            <w:pPr>
              <w:widowControl w:val="0"/>
              <w:autoSpaceDE w:val="0"/>
              <w:autoSpaceDN w:val="0"/>
              <w:spacing w:before="205"/>
              <w:ind w:left="85" w:right="74"/>
              <w:jc w:val="center"/>
              <w:rPr>
                <w:rFonts w:ascii="Calibri" w:eastAsia="Calibri" w:hAnsi="Calibri"/>
                <w:b/>
                <w:sz w:val="22"/>
                <w:lang w:val="pt-PT"/>
              </w:rPr>
            </w:pPr>
            <w:r w:rsidRPr="00E66531">
              <w:rPr>
                <w:rFonts w:ascii="Calibri" w:eastAsia="Calibri" w:hAnsi="Calibri"/>
                <w:b/>
                <w:sz w:val="22"/>
                <w:lang w:val="pt-PT"/>
              </w:rPr>
              <w:t>Ações</w:t>
            </w:r>
          </w:p>
        </w:tc>
      </w:tr>
      <w:tr w:rsidR="00C04651" w:rsidRPr="00363023" w14:paraId="1F7FA6A7" w14:textId="77777777" w:rsidTr="00954CB8">
        <w:trPr>
          <w:trHeight w:val="2099"/>
          <w:jc w:val="center"/>
        </w:trPr>
        <w:tc>
          <w:tcPr>
            <w:tcW w:w="497" w:type="dxa"/>
          </w:tcPr>
          <w:p w14:paraId="7E609967" w14:textId="77777777" w:rsidR="00C04651" w:rsidRPr="00E66531" w:rsidRDefault="00C04651" w:rsidP="00954CB8">
            <w:pPr>
              <w:widowControl w:val="0"/>
              <w:autoSpaceDE w:val="0"/>
              <w:autoSpaceDN w:val="0"/>
              <w:rPr>
                <w:rFonts w:ascii="Calibri" w:eastAsia="Calibri" w:hAnsi="Calibri"/>
                <w:b/>
                <w:sz w:val="22"/>
                <w:lang w:val="pt-PT"/>
              </w:rPr>
            </w:pPr>
          </w:p>
          <w:p w14:paraId="5AEA0F1C" w14:textId="77777777" w:rsidR="00C04651" w:rsidRPr="00E66531" w:rsidRDefault="00C04651" w:rsidP="00954CB8">
            <w:pPr>
              <w:widowControl w:val="0"/>
              <w:autoSpaceDE w:val="0"/>
              <w:autoSpaceDN w:val="0"/>
              <w:rPr>
                <w:rFonts w:ascii="Calibri" w:eastAsia="Calibri" w:hAnsi="Calibri"/>
                <w:b/>
                <w:sz w:val="22"/>
                <w:lang w:val="pt-PT"/>
              </w:rPr>
            </w:pPr>
          </w:p>
          <w:p w14:paraId="60528767" w14:textId="77777777" w:rsidR="00C04651" w:rsidRPr="00E66531" w:rsidRDefault="00C04651" w:rsidP="00954CB8">
            <w:pPr>
              <w:widowControl w:val="0"/>
              <w:autoSpaceDE w:val="0"/>
              <w:autoSpaceDN w:val="0"/>
              <w:spacing w:before="9"/>
              <w:rPr>
                <w:rFonts w:ascii="Calibri" w:eastAsia="Calibri" w:hAnsi="Calibri"/>
                <w:b/>
                <w:sz w:val="22"/>
                <w:lang w:val="pt-PT"/>
              </w:rPr>
            </w:pPr>
          </w:p>
          <w:p w14:paraId="59215947" w14:textId="77777777" w:rsidR="00C04651" w:rsidRPr="00E66531" w:rsidRDefault="00C04651" w:rsidP="00954CB8">
            <w:pPr>
              <w:widowControl w:val="0"/>
              <w:autoSpaceDE w:val="0"/>
              <w:autoSpaceDN w:val="0"/>
              <w:ind w:left="143" w:right="139"/>
              <w:jc w:val="center"/>
              <w:rPr>
                <w:rFonts w:ascii="Calibri" w:eastAsia="Calibri" w:hAnsi="Calibri"/>
                <w:sz w:val="22"/>
                <w:lang w:val="pt-PT"/>
              </w:rPr>
            </w:pPr>
            <w:r w:rsidRPr="00E66531">
              <w:rPr>
                <w:rFonts w:ascii="Calibri" w:eastAsia="Calibri" w:hAnsi="Calibri"/>
                <w:sz w:val="22"/>
                <w:lang w:val="pt-PT"/>
              </w:rPr>
              <w:t>1.</w:t>
            </w:r>
          </w:p>
        </w:tc>
        <w:tc>
          <w:tcPr>
            <w:tcW w:w="2050" w:type="dxa"/>
          </w:tcPr>
          <w:p w14:paraId="6F6AD0FB" w14:textId="77777777" w:rsidR="00C04651" w:rsidRPr="00E66531" w:rsidRDefault="00C04651" w:rsidP="00954CB8">
            <w:pPr>
              <w:widowControl w:val="0"/>
              <w:autoSpaceDE w:val="0"/>
              <w:autoSpaceDN w:val="0"/>
              <w:rPr>
                <w:rFonts w:ascii="Calibri" w:eastAsia="Calibri" w:hAnsi="Calibri"/>
                <w:b/>
                <w:sz w:val="22"/>
                <w:lang w:val="pt-PT"/>
              </w:rPr>
            </w:pPr>
          </w:p>
          <w:p w14:paraId="6FE0255E" w14:textId="77777777" w:rsidR="00C04651" w:rsidRPr="00E66531" w:rsidRDefault="00C04651" w:rsidP="00954CB8">
            <w:pPr>
              <w:widowControl w:val="0"/>
              <w:autoSpaceDE w:val="0"/>
              <w:autoSpaceDN w:val="0"/>
              <w:spacing w:before="10"/>
              <w:rPr>
                <w:rFonts w:ascii="Calibri" w:eastAsia="Calibri" w:hAnsi="Calibri"/>
                <w:b/>
                <w:sz w:val="22"/>
                <w:lang w:val="pt-PT"/>
              </w:rPr>
            </w:pPr>
          </w:p>
          <w:p w14:paraId="05066E7A" w14:textId="77777777" w:rsidR="00C04651" w:rsidRPr="00E66531" w:rsidRDefault="00C04651" w:rsidP="00954CB8">
            <w:pPr>
              <w:widowControl w:val="0"/>
              <w:autoSpaceDE w:val="0"/>
              <w:autoSpaceDN w:val="0"/>
              <w:ind w:left="196" w:right="186" w:hanging="1"/>
              <w:jc w:val="center"/>
              <w:rPr>
                <w:rFonts w:ascii="Calibri" w:eastAsia="Calibri" w:hAnsi="Calibri"/>
                <w:sz w:val="22"/>
                <w:lang w:val="pt-PT"/>
              </w:rPr>
            </w:pPr>
            <w:r w:rsidRPr="00E66531">
              <w:rPr>
                <w:rFonts w:ascii="Calibri" w:eastAsia="Calibri" w:hAnsi="Calibri"/>
                <w:sz w:val="22"/>
                <w:lang w:val="pt-PT"/>
              </w:rPr>
              <w:t>Ausência da</w:t>
            </w:r>
            <w:r w:rsidRPr="00E66531">
              <w:rPr>
                <w:rFonts w:ascii="Calibri" w:eastAsia="Calibri" w:hAnsi="Calibri"/>
                <w:spacing w:val="1"/>
                <w:sz w:val="22"/>
                <w:lang w:val="pt-PT"/>
              </w:rPr>
              <w:t xml:space="preserve"> </w:t>
            </w:r>
            <w:r w:rsidRPr="00E66531">
              <w:rPr>
                <w:rFonts w:ascii="Calibri" w:eastAsia="Calibri" w:hAnsi="Calibri"/>
                <w:sz w:val="22"/>
                <w:lang w:val="pt-PT"/>
              </w:rPr>
              <w:t>disponibilidade</w:t>
            </w:r>
            <w:r w:rsidRPr="00E66531">
              <w:rPr>
                <w:rFonts w:ascii="Calibri" w:eastAsia="Calibri" w:hAnsi="Calibri"/>
                <w:spacing w:val="-52"/>
                <w:sz w:val="22"/>
                <w:lang w:val="pt-PT"/>
              </w:rPr>
              <w:t xml:space="preserve"> </w:t>
            </w:r>
            <w:r w:rsidRPr="00E66531">
              <w:rPr>
                <w:rFonts w:ascii="Calibri" w:eastAsia="Calibri" w:hAnsi="Calibri"/>
                <w:sz w:val="22"/>
                <w:lang w:val="pt-PT"/>
              </w:rPr>
              <w:t xml:space="preserve"> de recursos</w:t>
            </w:r>
          </w:p>
        </w:tc>
        <w:tc>
          <w:tcPr>
            <w:tcW w:w="2268" w:type="dxa"/>
          </w:tcPr>
          <w:p w14:paraId="62C90460" w14:textId="77777777" w:rsidR="00C04651" w:rsidRPr="00E66531" w:rsidRDefault="00C04651" w:rsidP="00954CB8">
            <w:pPr>
              <w:widowControl w:val="0"/>
              <w:autoSpaceDE w:val="0"/>
              <w:autoSpaceDN w:val="0"/>
              <w:rPr>
                <w:rFonts w:ascii="Calibri" w:eastAsia="Calibri" w:hAnsi="Calibri"/>
                <w:b/>
                <w:sz w:val="22"/>
                <w:lang w:val="pt-PT"/>
              </w:rPr>
            </w:pPr>
          </w:p>
          <w:p w14:paraId="54B9D0B5" w14:textId="77777777" w:rsidR="00C04651" w:rsidRPr="00E66531" w:rsidRDefault="00C04651" w:rsidP="00954CB8">
            <w:pPr>
              <w:widowControl w:val="0"/>
              <w:autoSpaceDE w:val="0"/>
              <w:autoSpaceDN w:val="0"/>
              <w:spacing w:before="9"/>
              <w:rPr>
                <w:rFonts w:ascii="Calibri" w:eastAsia="Calibri" w:hAnsi="Calibri"/>
                <w:b/>
                <w:sz w:val="22"/>
                <w:lang w:val="pt-PT"/>
              </w:rPr>
            </w:pPr>
          </w:p>
          <w:p w14:paraId="778896ED" w14:textId="77777777" w:rsidR="00C04651" w:rsidRPr="00E66531" w:rsidRDefault="00C04651" w:rsidP="00954CB8">
            <w:pPr>
              <w:widowControl w:val="0"/>
              <w:autoSpaceDE w:val="0"/>
              <w:autoSpaceDN w:val="0"/>
              <w:ind w:left="131" w:right="125" w:firstLine="2"/>
              <w:jc w:val="center"/>
              <w:rPr>
                <w:rFonts w:ascii="Calibri" w:eastAsia="Calibri" w:hAnsi="Calibri"/>
                <w:sz w:val="22"/>
                <w:lang w:val="pt-PT"/>
              </w:rPr>
            </w:pPr>
            <w:r w:rsidRPr="00E66531">
              <w:rPr>
                <w:rFonts w:ascii="Calibri" w:eastAsia="Calibri" w:hAnsi="Calibri"/>
                <w:sz w:val="22"/>
                <w:lang w:val="pt-PT"/>
              </w:rPr>
              <w:t>Descumprimento do</w:t>
            </w:r>
            <w:r w:rsidRPr="00E66531">
              <w:rPr>
                <w:rFonts w:ascii="Calibri" w:eastAsia="Calibri" w:hAnsi="Calibri"/>
                <w:spacing w:val="1"/>
                <w:sz w:val="22"/>
                <w:lang w:val="pt-PT"/>
              </w:rPr>
              <w:t xml:space="preserve"> </w:t>
            </w:r>
            <w:r w:rsidRPr="00E66531">
              <w:rPr>
                <w:rFonts w:ascii="Calibri" w:eastAsia="Calibri" w:hAnsi="Calibri"/>
                <w:sz w:val="22"/>
                <w:lang w:val="pt-PT"/>
              </w:rPr>
              <w:t xml:space="preserve">responsável pelo custeio </w:t>
            </w:r>
            <w:r w:rsidRPr="00E66531">
              <w:rPr>
                <w:rFonts w:ascii="Calibri" w:eastAsia="Calibri" w:hAnsi="Calibri"/>
                <w:spacing w:val="-52"/>
                <w:sz w:val="22"/>
                <w:lang w:val="pt-PT"/>
              </w:rPr>
              <w:t xml:space="preserve"> </w:t>
            </w:r>
            <w:r w:rsidRPr="00E66531">
              <w:rPr>
                <w:rFonts w:ascii="Calibri" w:eastAsia="Calibri" w:hAnsi="Calibri"/>
                <w:sz w:val="22"/>
                <w:lang w:val="pt-PT"/>
              </w:rPr>
              <w:t>da operação com suas</w:t>
            </w:r>
            <w:r w:rsidRPr="00E66531">
              <w:rPr>
                <w:rFonts w:ascii="Calibri" w:eastAsia="Calibri" w:hAnsi="Calibri"/>
                <w:spacing w:val="1"/>
                <w:sz w:val="22"/>
                <w:lang w:val="pt-PT"/>
              </w:rPr>
              <w:t xml:space="preserve"> </w:t>
            </w:r>
            <w:r w:rsidRPr="00E66531">
              <w:rPr>
                <w:rFonts w:ascii="Calibri" w:eastAsia="Calibri" w:hAnsi="Calibri"/>
                <w:sz w:val="22"/>
                <w:lang w:val="pt-PT"/>
              </w:rPr>
              <w:t>obrigações</w:t>
            </w:r>
            <w:r w:rsidRPr="00E66531">
              <w:rPr>
                <w:rFonts w:ascii="Calibri" w:eastAsia="Calibri" w:hAnsi="Calibri"/>
                <w:spacing w:val="-2"/>
                <w:sz w:val="22"/>
                <w:lang w:val="pt-PT"/>
              </w:rPr>
              <w:t xml:space="preserve"> </w:t>
            </w:r>
            <w:r w:rsidRPr="00E66531">
              <w:rPr>
                <w:rFonts w:ascii="Calibri" w:eastAsia="Calibri" w:hAnsi="Calibri"/>
                <w:sz w:val="22"/>
                <w:lang w:val="pt-PT"/>
              </w:rPr>
              <w:t>financeiras</w:t>
            </w:r>
          </w:p>
        </w:tc>
        <w:tc>
          <w:tcPr>
            <w:tcW w:w="1843" w:type="dxa"/>
          </w:tcPr>
          <w:p w14:paraId="4E1306DF" w14:textId="77777777" w:rsidR="00C04651" w:rsidRPr="00E66531" w:rsidRDefault="00C04651" w:rsidP="00954CB8">
            <w:pPr>
              <w:widowControl w:val="0"/>
              <w:autoSpaceDE w:val="0"/>
              <w:autoSpaceDN w:val="0"/>
              <w:rPr>
                <w:rFonts w:ascii="Calibri" w:eastAsia="Calibri" w:hAnsi="Calibri"/>
                <w:b/>
                <w:sz w:val="22"/>
                <w:lang w:val="pt-PT"/>
              </w:rPr>
            </w:pPr>
          </w:p>
          <w:p w14:paraId="4AFB6DC1" w14:textId="77777777" w:rsidR="00C04651" w:rsidRPr="00E66531" w:rsidRDefault="00C04651" w:rsidP="00954CB8">
            <w:pPr>
              <w:widowControl w:val="0"/>
              <w:autoSpaceDE w:val="0"/>
              <w:autoSpaceDN w:val="0"/>
              <w:rPr>
                <w:rFonts w:ascii="Calibri" w:eastAsia="Calibri" w:hAnsi="Calibri"/>
                <w:b/>
                <w:sz w:val="22"/>
                <w:lang w:val="pt-PT"/>
              </w:rPr>
            </w:pPr>
          </w:p>
          <w:p w14:paraId="2AAE6FAA" w14:textId="77777777" w:rsidR="00C04651" w:rsidRPr="00E66531" w:rsidRDefault="00C04651" w:rsidP="00954CB8">
            <w:pPr>
              <w:widowControl w:val="0"/>
              <w:autoSpaceDE w:val="0"/>
              <w:autoSpaceDN w:val="0"/>
              <w:spacing w:before="2"/>
              <w:rPr>
                <w:rFonts w:ascii="Calibri" w:eastAsia="Calibri" w:hAnsi="Calibri"/>
                <w:b/>
                <w:sz w:val="22"/>
                <w:lang w:val="pt-PT"/>
              </w:rPr>
            </w:pPr>
          </w:p>
          <w:p w14:paraId="00FE8B7A" w14:textId="77777777" w:rsidR="00C04651" w:rsidRPr="00E66531" w:rsidRDefault="00C04651" w:rsidP="00954CB8">
            <w:pPr>
              <w:widowControl w:val="0"/>
              <w:autoSpaceDE w:val="0"/>
              <w:autoSpaceDN w:val="0"/>
              <w:ind w:left="116" w:right="104"/>
              <w:jc w:val="center"/>
              <w:rPr>
                <w:rFonts w:ascii="Calibri" w:eastAsia="Calibri" w:hAnsi="Calibri"/>
                <w:b/>
                <w:sz w:val="22"/>
                <w:lang w:val="pt-PT"/>
              </w:rPr>
            </w:pPr>
            <w:r w:rsidRPr="00E66531">
              <w:rPr>
                <w:rFonts w:ascii="Calibri" w:eastAsia="Calibri" w:hAnsi="Calibri"/>
                <w:b/>
                <w:sz w:val="22"/>
                <w:lang w:val="pt-PT"/>
              </w:rPr>
              <w:t>Compartilhado</w:t>
            </w:r>
          </w:p>
        </w:tc>
        <w:tc>
          <w:tcPr>
            <w:tcW w:w="2836" w:type="dxa"/>
          </w:tcPr>
          <w:p w14:paraId="40397C12" w14:textId="77777777" w:rsidR="00C04651" w:rsidRPr="00E66531" w:rsidRDefault="00C04651" w:rsidP="00954CB8">
            <w:pPr>
              <w:widowControl w:val="0"/>
              <w:autoSpaceDE w:val="0"/>
              <w:autoSpaceDN w:val="0"/>
              <w:spacing w:before="10"/>
              <w:rPr>
                <w:rFonts w:ascii="Calibri" w:eastAsia="Calibri" w:hAnsi="Calibri"/>
                <w:b/>
                <w:sz w:val="22"/>
                <w:lang w:val="pt-PT"/>
              </w:rPr>
            </w:pPr>
          </w:p>
          <w:p w14:paraId="78599395" w14:textId="77777777" w:rsidR="00C04651" w:rsidRPr="00E66531" w:rsidRDefault="00C04651" w:rsidP="00954CB8">
            <w:pPr>
              <w:widowControl w:val="0"/>
              <w:autoSpaceDE w:val="0"/>
              <w:autoSpaceDN w:val="0"/>
              <w:ind w:right="139" w:hanging="4"/>
              <w:jc w:val="both"/>
              <w:rPr>
                <w:rFonts w:ascii="Calibri" w:eastAsia="Calibri" w:hAnsi="Calibri"/>
                <w:sz w:val="22"/>
                <w:lang w:val="pt-PT"/>
              </w:rPr>
            </w:pPr>
            <w:r w:rsidRPr="00E66531">
              <w:rPr>
                <w:rFonts w:ascii="Calibri" w:eastAsia="Calibri" w:hAnsi="Calibri"/>
                <w:sz w:val="22"/>
                <w:lang w:val="pt-PT"/>
              </w:rPr>
              <w:t>Ambas as partes deverão arcar</w:t>
            </w:r>
            <w:r w:rsidRPr="00E66531">
              <w:rPr>
                <w:rFonts w:ascii="Calibri" w:eastAsia="Calibri" w:hAnsi="Calibri"/>
                <w:spacing w:val="1"/>
                <w:sz w:val="22"/>
                <w:lang w:val="pt-PT"/>
              </w:rPr>
              <w:t xml:space="preserve"> </w:t>
            </w:r>
            <w:r w:rsidRPr="00E66531">
              <w:rPr>
                <w:rFonts w:ascii="Calibri" w:eastAsia="Calibri" w:hAnsi="Calibri"/>
                <w:sz w:val="22"/>
                <w:lang w:val="pt-PT"/>
              </w:rPr>
              <w:t>com seus respectivos custos e</w:t>
            </w:r>
            <w:r w:rsidRPr="00E66531">
              <w:rPr>
                <w:rFonts w:ascii="Calibri" w:eastAsia="Calibri" w:hAnsi="Calibri"/>
                <w:spacing w:val="1"/>
                <w:sz w:val="22"/>
                <w:lang w:val="pt-PT"/>
              </w:rPr>
              <w:t xml:space="preserve"> </w:t>
            </w:r>
            <w:r w:rsidRPr="00E66531">
              <w:rPr>
                <w:rFonts w:ascii="Calibri" w:eastAsia="Calibri" w:hAnsi="Calibri"/>
                <w:sz w:val="22"/>
                <w:lang w:val="pt-PT"/>
              </w:rPr>
              <w:t>manter disponibilidade de caixa</w:t>
            </w:r>
            <w:r w:rsidRPr="00E66531">
              <w:rPr>
                <w:rFonts w:ascii="Calibri" w:eastAsia="Calibri" w:hAnsi="Calibri"/>
                <w:spacing w:val="-52"/>
                <w:sz w:val="22"/>
                <w:lang w:val="pt-PT"/>
              </w:rPr>
              <w:t xml:space="preserve"> </w:t>
            </w:r>
            <w:r w:rsidRPr="00E66531">
              <w:rPr>
                <w:rFonts w:ascii="Calibri" w:eastAsia="Calibri" w:hAnsi="Calibri"/>
                <w:sz w:val="22"/>
                <w:lang w:val="pt-PT"/>
              </w:rPr>
              <w:t>suficiente para aquisição dos</w:t>
            </w:r>
            <w:r w:rsidRPr="00E66531">
              <w:rPr>
                <w:rFonts w:ascii="Calibri" w:eastAsia="Calibri" w:hAnsi="Calibri"/>
                <w:spacing w:val="1"/>
                <w:sz w:val="22"/>
                <w:lang w:val="pt-PT"/>
              </w:rPr>
              <w:t xml:space="preserve"> </w:t>
            </w:r>
            <w:r w:rsidRPr="00E66531">
              <w:rPr>
                <w:rFonts w:ascii="Calibri" w:eastAsia="Calibri" w:hAnsi="Calibri"/>
                <w:sz w:val="22"/>
                <w:lang w:val="pt-PT"/>
              </w:rPr>
              <w:t>equipamentos nos termos da</w:t>
            </w:r>
            <w:r w:rsidRPr="00E66531">
              <w:rPr>
                <w:rFonts w:ascii="Calibri" w:eastAsia="Calibri" w:hAnsi="Calibri"/>
                <w:spacing w:val="1"/>
                <w:sz w:val="22"/>
                <w:lang w:val="pt-PT"/>
              </w:rPr>
              <w:t xml:space="preserve"> </w:t>
            </w:r>
            <w:r w:rsidRPr="00E66531">
              <w:rPr>
                <w:rFonts w:ascii="Calibri" w:eastAsia="Calibri" w:hAnsi="Calibri"/>
                <w:sz w:val="22"/>
                <w:lang w:val="pt-PT"/>
              </w:rPr>
              <w:t>legislação</w:t>
            </w:r>
            <w:r w:rsidRPr="00E66531">
              <w:rPr>
                <w:rFonts w:ascii="Calibri" w:eastAsia="Calibri" w:hAnsi="Calibri"/>
                <w:spacing w:val="-3"/>
                <w:sz w:val="22"/>
                <w:lang w:val="pt-PT"/>
              </w:rPr>
              <w:t xml:space="preserve"> </w:t>
            </w:r>
            <w:r w:rsidRPr="00E66531">
              <w:rPr>
                <w:rFonts w:ascii="Calibri" w:eastAsia="Calibri" w:hAnsi="Calibri"/>
                <w:sz w:val="22"/>
                <w:lang w:val="pt-PT"/>
              </w:rPr>
              <w:t>vigente.</w:t>
            </w:r>
          </w:p>
        </w:tc>
      </w:tr>
      <w:tr w:rsidR="00C04651" w:rsidRPr="00363023" w14:paraId="6A4B62E6" w14:textId="77777777" w:rsidTr="00954CB8">
        <w:trPr>
          <w:trHeight w:val="1267"/>
          <w:jc w:val="center"/>
        </w:trPr>
        <w:tc>
          <w:tcPr>
            <w:tcW w:w="497" w:type="dxa"/>
          </w:tcPr>
          <w:p w14:paraId="7F292151" w14:textId="77777777" w:rsidR="00C04651" w:rsidRPr="00E66531" w:rsidRDefault="00C04651" w:rsidP="00954CB8">
            <w:pPr>
              <w:widowControl w:val="0"/>
              <w:autoSpaceDE w:val="0"/>
              <w:autoSpaceDN w:val="0"/>
              <w:rPr>
                <w:rFonts w:ascii="Calibri" w:eastAsia="Calibri" w:hAnsi="Calibri"/>
                <w:b/>
                <w:sz w:val="22"/>
                <w:lang w:val="pt-PT"/>
              </w:rPr>
            </w:pPr>
          </w:p>
          <w:p w14:paraId="67F019A8" w14:textId="77777777" w:rsidR="00C04651" w:rsidRPr="00E66531" w:rsidRDefault="00C04651" w:rsidP="00954CB8">
            <w:pPr>
              <w:widowControl w:val="0"/>
              <w:autoSpaceDE w:val="0"/>
              <w:autoSpaceDN w:val="0"/>
              <w:spacing w:before="5"/>
              <w:rPr>
                <w:rFonts w:ascii="Calibri" w:eastAsia="Calibri" w:hAnsi="Calibri"/>
                <w:b/>
                <w:sz w:val="22"/>
                <w:lang w:val="pt-PT"/>
              </w:rPr>
            </w:pPr>
          </w:p>
          <w:p w14:paraId="01153E57" w14:textId="77777777" w:rsidR="00C04651" w:rsidRPr="00E66531" w:rsidRDefault="00C04651" w:rsidP="00954CB8">
            <w:pPr>
              <w:widowControl w:val="0"/>
              <w:autoSpaceDE w:val="0"/>
              <w:autoSpaceDN w:val="0"/>
              <w:spacing w:before="1"/>
              <w:ind w:left="143" w:right="139"/>
              <w:jc w:val="center"/>
              <w:rPr>
                <w:rFonts w:ascii="Calibri" w:eastAsia="Calibri" w:hAnsi="Calibri"/>
                <w:sz w:val="22"/>
                <w:lang w:val="pt-PT"/>
              </w:rPr>
            </w:pPr>
            <w:r w:rsidRPr="00E66531">
              <w:rPr>
                <w:rFonts w:ascii="Calibri" w:eastAsia="Calibri" w:hAnsi="Calibri"/>
                <w:sz w:val="22"/>
                <w:lang w:val="pt-PT"/>
              </w:rPr>
              <w:t>2.</w:t>
            </w:r>
          </w:p>
        </w:tc>
        <w:tc>
          <w:tcPr>
            <w:tcW w:w="2050" w:type="dxa"/>
          </w:tcPr>
          <w:p w14:paraId="27055032"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11E257AC" w14:textId="77777777" w:rsidR="00C04651" w:rsidRPr="00E66531" w:rsidRDefault="00C04651" w:rsidP="00954CB8">
            <w:pPr>
              <w:widowControl w:val="0"/>
              <w:autoSpaceDE w:val="0"/>
              <w:autoSpaceDN w:val="0"/>
              <w:ind w:left="599" w:right="321" w:hanging="255"/>
              <w:rPr>
                <w:rFonts w:ascii="Calibri" w:eastAsia="Calibri" w:hAnsi="Calibri"/>
                <w:sz w:val="22"/>
                <w:lang w:val="pt-PT"/>
              </w:rPr>
            </w:pPr>
            <w:r w:rsidRPr="00E66531">
              <w:rPr>
                <w:rFonts w:ascii="Calibri" w:eastAsia="Calibri" w:hAnsi="Calibri"/>
                <w:sz w:val="22"/>
                <w:lang w:val="pt-PT"/>
              </w:rPr>
              <w:t>Variação de</w:t>
            </w:r>
            <w:r w:rsidRPr="00E66531">
              <w:rPr>
                <w:rFonts w:ascii="Calibri" w:eastAsia="Calibri" w:hAnsi="Calibri"/>
                <w:spacing w:val="-52"/>
                <w:sz w:val="22"/>
                <w:lang w:val="pt-PT"/>
              </w:rPr>
              <w:t xml:space="preserve"> </w:t>
            </w:r>
            <w:r w:rsidRPr="00E66531">
              <w:rPr>
                <w:rFonts w:ascii="Calibri" w:eastAsia="Calibri" w:hAnsi="Calibri"/>
                <w:sz w:val="22"/>
                <w:lang w:val="pt-PT"/>
              </w:rPr>
              <w:t>custos</w:t>
            </w:r>
          </w:p>
        </w:tc>
        <w:tc>
          <w:tcPr>
            <w:tcW w:w="2268" w:type="dxa"/>
          </w:tcPr>
          <w:p w14:paraId="334A27BB" w14:textId="77777777" w:rsidR="00C04651" w:rsidRPr="00E66531" w:rsidRDefault="00C04651" w:rsidP="00954CB8">
            <w:pPr>
              <w:widowControl w:val="0"/>
              <w:autoSpaceDE w:val="0"/>
              <w:autoSpaceDN w:val="0"/>
              <w:ind w:left="97" w:right="88" w:hanging="1"/>
              <w:jc w:val="center"/>
              <w:rPr>
                <w:rFonts w:ascii="Calibri" w:eastAsia="Calibri" w:hAnsi="Calibri"/>
                <w:sz w:val="22"/>
                <w:lang w:val="pt-PT"/>
              </w:rPr>
            </w:pPr>
            <w:r w:rsidRPr="00E66531">
              <w:rPr>
                <w:rFonts w:ascii="Calibri" w:eastAsia="Calibri" w:hAnsi="Calibri"/>
                <w:sz w:val="22"/>
                <w:lang w:val="pt-PT"/>
              </w:rPr>
              <w:t>Alterações e flutuações</w:t>
            </w:r>
            <w:r w:rsidRPr="00E66531">
              <w:rPr>
                <w:rFonts w:ascii="Calibri" w:eastAsia="Calibri" w:hAnsi="Calibri"/>
                <w:spacing w:val="1"/>
                <w:sz w:val="22"/>
                <w:lang w:val="pt-PT"/>
              </w:rPr>
              <w:t xml:space="preserve"> </w:t>
            </w:r>
            <w:r w:rsidRPr="00E66531">
              <w:rPr>
                <w:rFonts w:ascii="Calibri" w:eastAsia="Calibri" w:hAnsi="Calibri"/>
                <w:sz w:val="22"/>
                <w:lang w:val="pt-PT"/>
              </w:rPr>
              <w:t>de mercado nos custos</w:t>
            </w:r>
            <w:r w:rsidRPr="00E66531">
              <w:rPr>
                <w:rFonts w:ascii="Calibri" w:eastAsia="Calibri" w:hAnsi="Calibri"/>
                <w:spacing w:val="1"/>
                <w:sz w:val="22"/>
                <w:lang w:val="pt-PT"/>
              </w:rPr>
              <w:t xml:space="preserve"> </w:t>
            </w:r>
            <w:r w:rsidRPr="00E66531">
              <w:rPr>
                <w:rFonts w:ascii="Calibri" w:eastAsia="Calibri" w:hAnsi="Calibri"/>
                <w:sz w:val="22"/>
                <w:lang w:val="pt-PT"/>
              </w:rPr>
              <w:t>dos</w:t>
            </w:r>
            <w:r w:rsidRPr="00E66531">
              <w:rPr>
                <w:rFonts w:ascii="Calibri" w:eastAsia="Calibri" w:hAnsi="Calibri"/>
                <w:spacing w:val="-4"/>
                <w:sz w:val="22"/>
                <w:lang w:val="pt-PT"/>
              </w:rPr>
              <w:t xml:space="preserve"> </w:t>
            </w:r>
            <w:r w:rsidRPr="00E66531">
              <w:rPr>
                <w:rFonts w:ascii="Calibri" w:eastAsia="Calibri" w:hAnsi="Calibri"/>
                <w:sz w:val="22"/>
                <w:lang w:val="pt-PT"/>
              </w:rPr>
              <w:t>itens</w:t>
            </w:r>
            <w:r w:rsidRPr="00E66531">
              <w:rPr>
                <w:rFonts w:ascii="Calibri" w:eastAsia="Calibri" w:hAnsi="Calibri"/>
                <w:spacing w:val="-3"/>
                <w:sz w:val="22"/>
                <w:lang w:val="pt-PT"/>
              </w:rPr>
              <w:t xml:space="preserve"> </w:t>
            </w:r>
            <w:r w:rsidRPr="00E66531">
              <w:rPr>
                <w:rFonts w:ascii="Calibri" w:eastAsia="Calibri" w:hAnsi="Calibri"/>
                <w:sz w:val="22"/>
                <w:lang w:val="pt-PT"/>
              </w:rPr>
              <w:t>que</w:t>
            </w:r>
            <w:r w:rsidRPr="00E66531">
              <w:rPr>
                <w:rFonts w:ascii="Calibri" w:eastAsia="Calibri" w:hAnsi="Calibri"/>
                <w:spacing w:val="-5"/>
                <w:sz w:val="22"/>
                <w:lang w:val="pt-PT"/>
              </w:rPr>
              <w:t xml:space="preserve"> </w:t>
            </w:r>
            <w:r w:rsidRPr="00E66531">
              <w:rPr>
                <w:rFonts w:ascii="Calibri" w:eastAsia="Calibri" w:hAnsi="Calibri"/>
                <w:sz w:val="22"/>
                <w:lang w:val="pt-PT"/>
              </w:rPr>
              <w:t>compõem</w:t>
            </w:r>
            <w:r w:rsidRPr="00E66531">
              <w:rPr>
                <w:rFonts w:ascii="Calibri" w:eastAsia="Calibri" w:hAnsi="Calibri"/>
                <w:spacing w:val="-6"/>
                <w:sz w:val="22"/>
                <w:lang w:val="pt-PT"/>
              </w:rPr>
              <w:t xml:space="preserve"> </w:t>
            </w:r>
            <w:r w:rsidRPr="00E66531">
              <w:rPr>
                <w:rFonts w:ascii="Calibri" w:eastAsia="Calibri" w:hAnsi="Calibri"/>
                <w:sz w:val="22"/>
                <w:lang w:val="pt-PT"/>
              </w:rPr>
              <w:t>a</w:t>
            </w:r>
            <w:r w:rsidRPr="00E66531">
              <w:rPr>
                <w:rFonts w:ascii="Calibri" w:eastAsia="Calibri" w:hAnsi="Calibri"/>
                <w:spacing w:val="-52"/>
                <w:sz w:val="22"/>
                <w:lang w:val="pt-PT"/>
              </w:rPr>
              <w:t xml:space="preserve">   </w:t>
            </w:r>
            <w:r w:rsidRPr="00E66531">
              <w:rPr>
                <w:rFonts w:ascii="Calibri" w:eastAsia="Calibri" w:hAnsi="Calibri"/>
                <w:sz w:val="22"/>
                <w:lang w:val="pt-PT"/>
              </w:rPr>
              <w:t>proposta</w:t>
            </w:r>
            <w:r w:rsidRPr="00E66531">
              <w:rPr>
                <w:rFonts w:ascii="Calibri" w:eastAsia="Calibri" w:hAnsi="Calibri"/>
                <w:spacing w:val="-3"/>
                <w:sz w:val="22"/>
                <w:lang w:val="pt-PT"/>
              </w:rPr>
              <w:t xml:space="preserve"> </w:t>
            </w:r>
            <w:r w:rsidRPr="00E66531">
              <w:rPr>
                <w:rFonts w:ascii="Calibri" w:eastAsia="Calibri" w:hAnsi="Calibri"/>
                <w:sz w:val="22"/>
                <w:lang w:val="pt-PT"/>
              </w:rPr>
              <w:t>da Contratada,</w:t>
            </w:r>
          </w:p>
          <w:p w14:paraId="3EE302A5" w14:textId="77777777" w:rsidR="00C04651" w:rsidRPr="00E66531" w:rsidRDefault="00C04651" w:rsidP="00954CB8">
            <w:pPr>
              <w:widowControl w:val="0"/>
              <w:autoSpaceDE w:val="0"/>
              <w:autoSpaceDN w:val="0"/>
              <w:ind w:left="111" w:right="105"/>
              <w:jc w:val="center"/>
              <w:rPr>
                <w:rFonts w:ascii="Calibri" w:eastAsia="Calibri" w:hAnsi="Calibri"/>
                <w:sz w:val="22"/>
                <w:lang w:val="pt-PT"/>
              </w:rPr>
            </w:pPr>
            <w:r w:rsidRPr="00E66531">
              <w:rPr>
                <w:rFonts w:ascii="Calibri" w:eastAsia="Calibri" w:hAnsi="Calibri"/>
                <w:sz w:val="22"/>
                <w:lang w:val="pt-PT"/>
              </w:rPr>
              <w:t>principalmente</w:t>
            </w:r>
            <w:r w:rsidRPr="00E66531">
              <w:rPr>
                <w:rFonts w:ascii="Calibri" w:eastAsia="Calibri" w:hAnsi="Calibri"/>
                <w:spacing w:val="-2"/>
                <w:sz w:val="22"/>
                <w:lang w:val="pt-PT"/>
              </w:rPr>
              <w:t xml:space="preserve"> </w:t>
            </w:r>
            <w:r w:rsidRPr="00E66531">
              <w:rPr>
                <w:rFonts w:ascii="Calibri" w:eastAsia="Calibri" w:hAnsi="Calibri"/>
                <w:sz w:val="22"/>
                <w:lang w:val="pt-PT"/>
              </w:rPr>
              <w:t>do</w:t>
            </w:r>
            <w:r w:rsidRPr="00E66531">
              <w:rPr>
                <w:rFonts w:ascii="Calibri" w:eastAsia="Calibri" w:hAnsi="Calibri"/>
                <w:spacing w:val="-2"/>
                <w:sz w:val="22"/>
                <w:lang w:val="pt-PT"/>
              </w:rPr>
              <w:t xml:space="preserve"> </w:t>
            </w:r>
            <w:r w:rsidRPr="00E66531">
              <w:rPr>
                <w:rFonts w:ascii="Calibri" w:eastAsia="Calibri" w:hAnsi="Calibri"/>
                <w:sz w:val="22"/>
                <w:lang w:val="pt-PT"/>
              </w:rPr>
              <w:t>dólar, combustível/aditivos e custos de manutenção.</w:t>
            </w:r>
          </w:p>
        </w:tc>
        <w:tc>
          <w:tcPr>
            <w:tcW w:w="1843" w:type="dxa"/>
          </w:tcPr>
          <w:p w14:paraId="25E93DA3" w14:textId="77777777" w:rsidR="00C04651" w:rsidRPr="00E66531" w:rsidRDefault="00C04651" w:rsidP="00954CB8">
            <w:pPr>
              <w:widowControl w:val="0"/>
              <w:autoSpaceDE w:val="0"/>
              <w:autoSpaceDN w:val="0"/>
              <w:rPr>
                <w:rFonts w:ascii="Calibri" w:eastAsia="Calibri" w:hAnsi="Calibri"/>
                <w:b/>
                <w:sz w:val="22"/>
                <w:lang w:val="pt-PT"/>
              </w:rPr>
            </w:pPr>
          </w:p>
          <w:p w14:paraId="7FEE4F28" w14:textId="77777777" w:rsidR="00C04651" w:rsidRPr="00E66531" w:rsidRDefault="00C04651" w:rsidP="00954CB8">
            <w:pPr>
              <w:widowControl w:val="0"/>
              <w:autoSpaceDE w:val="0"/>
              <w:autoSpaceDN w:val="0"/>
              <w:spacing w:before="10"/>
              <w:rPr>
                <w:rFonts w:ascii="Calibri" w:eastAsia="Calibri" w:hAnsi="Calibri"/>
                <w:b/>
                <w:sz w:val="22"/>
                <w:lang w:val="pt-PT"/>
              </w:rPr>
            </w:pPr>
          </w:p>
          <w:p w14:paraId="745FB387" w14:textId="77777777" w:rsidR="00C04651" w:rsidRPr="00E66531" w:rsidRDefault="00C04651" w:rsidP="00954CB8">
            <w:pPr>
              <w:widowControl w:val="0"/>
              <w:autoSpaceDE w:val="0"/>
              <w:autoSpaceDN w:val="0"/>
              <w:ind w:left="116" w:right="103"/>
              <w:jc w:val="center"/>
              <w:rPr>
                <w:rFonts w:ascii="Calibri" w:eastAsia="Calibri" w:hAnsi="Calibri"/>
                <w:b/>
                <w:sz w:val="22"/>
                <w:lang w:val="pt-PT"/>
              </w:rPr>
            </w:pPr>
            <w:r w:rsidRPr="00E66531">
              <w:rPr>
                <w:rFonts w:ascii="Calibri" w:eastAsia="Calibri" w:hAnsi="Calibri"/>
                <w:b/>
                <w:sz w:val="22"/>
                <w:lang w:val="pt-PT"/>
              </w:rPr>
              <w:t>Contratada</w:t>
            </w:r>
          </w:p>
        </w:tc>
        <w:tc>
          <w:tcPr>
            <w:tcW w:w="2836" w:type="dxa"/>
          </w:tcPr>
          <w:p w14:paraId="167747F1"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790FB2CD" w14:textId="77777777" w:rsidR="00C04651" w:rsidRPr="00E66531" w:rsidRDefault="00C04651" w:rsidP="00954CB8">
            <w:pPr>
              <w:widowControl w:val="0"/>
              <w:autoSpaceDE w:val="0"/>
              <w:autoSpaceDN w:val="0"/>
              <w:ind w:left="141" w:right="227"/>
              <w:jc w:val="both"/>
              <w:rPr>
                <w:rFonts w:ascii="Calibri" w:eastAsia="Calibri" w:hAnsi="Calibri"/>
                <w:sz w:val="22"/>
                <w:lang w:val="pt-PT"/>
              </w:rPr>
            </w:pPr>
            <w:r w:rsidRPr="00E66531">
              <w:rPr>
                <w:rFonts w:ascii="Calibri" w:eastAsia="Calibri" w:hAnsi="Calibri"/>
                <w:sz w:val="22"/>
                <w:lang w:val="pt-PT"/>
              </w:rPr>
              <w:t>A</w:t>
            </w:r>
            <w:r w:rsidRPr="00E66531">
              <w:rPr>
                <w:rFonts w:ascii="Calibri" w:eastAsia="Calibri" w:hAnsi="Calibri"/>
                <w:spacing w:val="-6"/>
                <w:sz w:val="22"/>
                <w:lang w:val="pt-PT"/>
              </w:rPr>
              <w:t xml:space="preserve"> </w:t>
            </w:r>
            <w:r w:rsidRPr="00E66531">
              <w:rPr>
                <w:rFonts w:ascii="Calibri" w:eastAsia="Calibri" w:hAnsi="Calibri"/>
                <w:sz w:val="22"/>
                <w:lang w:val="pt-PT"/>
              </w:rPr>
              <w:t>Contratada</w:t>
            </w:r>
            <w:r w:rsidRPr="00E66531">
              <w:rPr>
                <w:rFonts w:ascii="Calibri" w:eastAsia="Calibri" w:hAnsi="Calibri"/>
                <w:spacing w:val="-5"/>
                <w:sz w:val="22"/>
                <w:lang w:val="pt-PT"/>
              </w:rPr>
              <w:t xml:space="preserve"> </w:t>
            </w:r>
            <w:r w:rsidRPr="00E66531">
              <w:rPr>
                <w:rFonts w:ascii="Calibri" w:eastAsia="Calibri" w:hAnsi="Calibri"/>
                <w:sz w:val="22"/>
                <w:lang w:val="pt-PT"/>
              </w:rPr>
              <w:t>deverá</w:t>
            </w:r>
            <w:r w:rsidRPr="00E66531">
              <w:rPr>
                <w:rFonts w:ascii="Calibri" w:eastAsia="Calibri" w:hAnsi="Calibri"/>
                <w:spacing w:val="-6"/>
                <w:sz w:val="22"/>
                <w:lang w:val="pt-PT"/>
              </w:rPr>
              <w:t xml:space="preserve"> </w:t>
            </w:r>
            <w:r w:rsidRPr="00E66531">
              <w:rPr>
                <w:rFonts w:ascii="Calibri" w:eastAsia="Calibri" w:hAnsi="Calibri"/>
                <w:sz w:val="22"/>
                <w:lang w:val="pt-PT"/>
              </w:rPr>
              <w:t xml:space="preserve">absorver </w:t>
            </w:r>
            <w:r w:rsidRPr="00E66531">
              <w:rPr>
                <w:rFonts w:ascii="Calibri" w:eastAsia="Calibri" w:hAnsi="Calibri"/>
                <w:spacing w:val="-52"/>
                <w:sz w:val="22"/>
                <w:lang w:val="pt-PT"/>
              </w:rPr>
              <w:t xml:space="preserve"> </w:t>
            </w:r>
            <w:r w:rsidRPr="00E66531">
              <w:rPr>
                <w:rFonts w:ascii="Calibri" w:eastAsia="Calibri" w:hAnsi="Calibri"/>
                <w:sz w:val="22"/>
                <w:lang w:val="pt-PT"/>
              </w:rPr>
              <w:t>tais</w:t>
            </w:r>
            <w:r w:rsidRPr="00E66531">
              <w:rPr>
                <w:rFonts w:ascii="Calibri" w:eastAsia="Calibri" w:hAnsi="Calibri"/>
                <w:spacing w:val="-1"/>
                <w:sz w:val="22"/>
                <w:lang w:val="pt-PT"/>
              </w:rPr>
              <w:t xml:space="preserve"> </w:t>
            </w:r>
            <w:r w:rsidRPr="00E66531">
              <w:rPr>
                <w:rFonts w:ascii="Calibri" w:eastAsia="Calibri" w:hAnsi="Calibri"/>
                <w:sz w:val="22"/>
                <w:lang w:val="pt-PT"/>
              </w:rPr>
              <w:t>variações.</w:t>
            </w:r>
          </w:p>
        </w:tc>
      </w:tr>
      <w:tr w:rsidR="00C04651" w:rsidRPr="00363023" w14:paraId="6B858C3F" w14:textId="77777777" w:rsidTr="00954CB8">
        <w:trPr>
          <w:trHeight w:val="1799"/>
          <w:jc w:val="center"/>
        </w:trPr>
        <w:tc>
          <w:tcPr>
            <w:tcW w:w="497" w:type="dxa"/>
          </w:tcPr>
          <w:p w14:paraId="691DF847" w14:textId="77777777" w:rsidR="00C04651" w:rsidRPr="00E66531" w:rsidRDefault="00C04651" w:rsidP="00954CB8">
            <w:pPr>
              <w:widowControl w:val="0"/>
              <w:autoSpaceDE w:val="0"/>
              <w:autoSpaceDN w:val="0"/>
              <w:rPr>
                <w:rFonts w:ascii="Calibri" w:eastAsia="Calibri" w:hAnsi="Calibri"/>
                <w:b/>
                <w:sz w:val="22"/>
                <w:lang w:val="pt-PT"/>
              </w:rPr>
            </w:pPr>
          </w:p>
          <w:p w14:paraId="3DCABD1F" w14:textId="77777777" w:rsidR="00C04651" w:rsidRPr="00E66531" w:rsidRDefault="00C04651" w:rsidP="00954CB8">
            <w:pPr>
              <w:widowControl w:val="0"/>
              <w:autoSpaceDE w:val="0"/>
              <w:autoSpaceDN w:val="0"/>
              <w:rPr>
                <w:rFonts w:ascii="Calibri" w:eastAsia="Calibri" w:hAnsi="Calibri"/>
                <w:b/>
                <w:sz w:val="22"/>
                <w:lang w:val="pt-PT"/>
              </w:rPr>
            </w:pPr>
          </w:p>
          <w:p w14:paraId="25C6155F" w14:textId="77777777" w:rsidR="00C04651" w:rsidRPr="00E66531" w:rsidRDefault="00C04651" w:rsidP="00954CB8">
            <w:pPr>
              <w:widowControl w:val="0"/>
              <w:autoSpaceDE w:val="0"/>
              <w:autoSpaceDN w:val="0"/>
              <w:spacing w:before="214"/>
              <w:ind w:left="143" w:right="139"/>
              <w:jc w:val="center"/>
              <w:rPr>
                <w:rFonts w:ascii="Calibri" w:eastAsia="Calibri" w:hAnsi="Calibri"/>
                <w:sz w:val="22"/>
                <w:lang w:val="pt-PT"/>
              </w:rPr>
            </w:pPr>
            <w:r w:rsidRPr="00E66531">
              <w:rPr>
                <w:rFonts w:ascii="Calibri" w:eastAsia="Calibri" w:hAnsi="Calibri"/>
                <w:sz w:val="22"/>
                <w:lang w:val="pt-PT"/>
              </w:rPr>
              <w:t>3.</w:t>
            </w:r>
          </w:p>
        </w:tc>
        <w:tc>
          <w:tcPr>
            <w:tcW w:w="2050" w:type="dxa"/>
          </w:tcPr>
          <w:p w14:paraId="3B2E9F73" w14:textId="77777777" w:rsidR="00C04651" w:rsidRPr="00E66531" w:rsidRDefault="00C04651" w:rsidP="00954CB8">
            <w:pPr>
              <w:widowControl w:val="0"/>
              <w:autoSpaceDE w:val="0"/>
              <w:autoSpaceDN w:val="0"/>
              <w:rPr>
                <w:rFonts w:ascii="Calibri" w:eastAsia="Calibri" w:hAnsi="Calibri"/>
                <w:b/>
                <w:sz w:val="22"/>
                <w:lang w:val="pt-PT"/>
              </w:rPr>
            </w:pPr>
          </w:p>
          <w:p w14:paraId="06A7D2A0" w14:textId="77777777" w:rsidR="00C04651" w:rsidRPr="00E66531" w:rsidRDefault="00C04651" w:rsidP="00954CB8">
            <w:pPr>
              <w:widowControl w:val="0"/>
              <w:autoSpaceDE w:val="0"/>
              <w:autoSpaceDN w:val="0"/>
              <w:rPr>
                <w:rFonts w:ascii="Calibri" w:eastAsia="Calibri" w:hAnsi="Calibri"/>
                <w:b/>
                <w:sz w:val="22"/>
                <w:lang w:val="pt-PT"/>
              </w:rPr>
            </w:pPr>
          </w:p>
          <w:p w14:paraId="6F48016A" w14:textId="77777777" w:rsidR="00C04651" w:rsidRPr="00E66531" w:rsidRDefault="00C04651" w:rsidP="00954CB8">
            <w:pPr>
              <w:widowControl w:val="0"/>
              <w:autoSpaceDE w:val="0"/>
              <w:autoSpaceDN w:val="0"/>
              <w:spacing w:before="214"/>
              <w:ind w:left="84" w:right="74"/>
              <w:jc w:val="center"/>
              <w:rPr>
                <w:rFonts w:ascii="Calibri" w:eastAsia="Calibri" w:hAnsi="Calibri"/>
                <w:sz w:val="22"/>
                <w:lang w:val="pt-PT"/>
              </w:rPr>
            </w:pPr>
            <w:r w:rsidRPr="00E66531">
              <w:rPr>
                <w:rFonts w:ascii="Calibri" w:eastAsia="Calibri" w:hAnsi="Calibri"/>
                <w:sz w:val="22"/>
                <w:lang w:val="pt-PT"/>
              </w:rPr>
              <w:t>Custos</w:t>
            </w:r>
            <w:r w:rsidRPr="00E66531">
              <w:rPr>
                <w:rFonts w:ascii="Calibri" w:eastAsia="Calibri" w:hAnsi="Calibri"/>
                <w:spacing w:val="-3"/>
                <w:sz w:val="22"/>
                <w:lang w:val="pt-PT"/>
              </w:rPr>
              <w:t xml:space="preserve"> </w:t>
            </w:r>
            <w:r w:rsidRPr="00E66531">
              <w:rPr>
                <w:rFonts w:ascii="Calibri" w:eastAsia="Calibri" w:hAnsi="Calibri"/>
                <w:sz w:val="22"/>
                <w:lang w:val="pt-PT"/>
              </w:rPr>
              <w:t>adicionais</w:t>
            </w:r>
          </w:p>
        </w:tc>
        <w:tc>
          <w:tcPr>
            <w:tcW w:w="2268" w:type="dxa"/>
          </w:tcPr>
          <w:p w14:paraId="386B2FAD"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0310D68B" w14:textId="77777777" w:rsidR="00C04651" w:rsidRPr="00E66531" w:rsidRDefault="00C04651" w:rsidP="00954CB8">
            <w:pPr>
              <w:widowControl w:val="0"/>
              <w:autoSpaceDE w:val="0"/>
              <w:autoSpaceDN w:val="0"/>
              <w:ind w:left="111" w:right="101"/>
              <w:jc w:val="center"/>
              <w:rPr>
                <w:rFonts w:ascii="Calibri" w:eastAsia="Calibri" w:hAnsi="Calibri"/>
                <w:sz w:val="22"/>
                <w:lang w:val="pt-PT"/>
              </w:rPr>
            </w:pPr>
            <w:r w:rsidRPr="00E66531">
              <w:rPr>
                <w:rFonts w:ascii="Calibri" w:eastAsia="Calibri" w:hAnsi="Calibri"/>
                <w:sz w:val="22"/>
                <w:lang w:val="pt-PT"/>
              </w:rPr>
              <w:t>Surgimento</w:t>
            </w:r>
            <w:r w:rsidRPr="00E66531">
              <w:rPr>
                <w:rFonts w:ascii="Calibri" w:eastAsia="Calibri" w:hAnsi="Calibri"/>
                <w:spacing w:val="-1"/>
                <w:sz w:val="22"/>
                <w:lang w:val="pt-PT"/>
              </w:rPr>
              <w:t xml:space="preserve"> </w:t>
            </w:r>
            <w:r w:rsidRPr="00E66531">
              <w:rPr>
                <w:rFonts w:ascii="Calibri" w:eastAsia="Calibri" w:hAnsi="Calibri"/>
                <w:sz w:val="22"/>
                <w:lang w:val="pt-PT"/>
              </w:rPr>
              <w:t>eventual</w:t>
            </w:r>
            <w:r w:rsidRPr="00E66531">
              <w:rPr>
                <w:rFonts w:ascii="Calibri" w:eastAsia="Calibri" w:hAnsi="Calibri"/>
                <w:spacing w:val="1"/>
                <w:sz w:val="22"/>
                <w:lang w:val="pt-PT"/>
              </w:rPr>
              <w:t xml:space="preserve"> </w:t>
            </w:r>
            <w:r w:rsidRPr="00E66531">
              <w:rPr>
                <w:rFonts w:ascii="Calibri" w:eastAsia="Calibri" w:hAnsi="Calibri"/>
                <w:sz w:val="22"/>
                <w:lang w:val="pt-PT"/>
              </w:rPr>
              <w:t>de</w:t>
            </w:r>
            <w:r w:rsidRPr="00E66531">
              <w:rPr>
                <w:rFonts w:ascii="Calibri" w:eastAsia="Calibri" w:hAnsi="Calibri"/>
                <w:spacing w:val="1"/>
                <w:sz w:val="22"/>
                <w:lang w:val="pt-PT"/>
              </w:rPr>
              <w:t xml:space="preserve"> </w:t>
            </w:r>
            <w:r w:rsidRPr="00E66531">
              <w:rPr>
                <w:rFonts w:ascii="Calibri" w:eastAsia="Calibri" w:hAnsi="Calibri"/>
                <w:sz w:val="22"/>
                <w:lang w:val="pt-PT"/>
              </w:rPr>
              <w:t>necessidades da</w:t>
            </w:r>
            <w:r w:rsidRPr="00E66531">
              <w:rPr>
                <w:rFonts w:ascii="Calibri" w:eastAsia="Calibri" w:hAnsi="Calibri"/>
                <w:spacing w:val="1"/>
                <w:sz w:val="22"/>
                <w:lang w:val="pt-PT"/>
              </w:rPr>
              <w:t xml:space="preserve"> </w:t>
            </w:r>
            <w:r w:rsidRPr="00E66531">
              <w:rPr>
                <w:rFonts w:ascii="Calibri" w:eastAsia="Calibri" w:hAnsi="Calibri"/>
                <w:sz w:val="22"/>
                <w:lang w:val="pt-PT"/>
              </w:rPr>
              <w:t>Contratante que</w:t>
            </w:r>
            <w:r w:rsidRPr="00E66531">
              <w:rPr>
                <w:rFonts w:ascii="Calibri" w:eastAsia="Calibri" w:hAnsi="Calibri"/>
                <w:spacing w:val="1"/>
                <w:sz w:val="22"/>
                <w:lang w:val="pt-PT"/>
              </w:rPr>
              <w:t xml:space="preserve"> </w:t>
            </w:r>
            <w:r w:rsidRPr="00E66531">
              <w:rPr>
                <w:rFonts w:ascii="Calibri" w:eastAsia="Calibri" w:hAnsi="Calibri"/>
                <w:sz w:val="22"/>
                <w:lang w:val="pt-PT"/>
              </w:rPr>
              <w:t xml:space="preserve">importem em custos não </w:t>
            </w:r>
            <w:r w:rsidRPr="00E66531">
              <w:rPr>
                <w:rFonts w:ascii="Calibri" w:eastAsia="Calibri" w:hAnsi="Calibri"/>
                <w:spacing w:val="-52"/>
                <w:sz w:val="22"/>
                <w:lang w:val="pt-PT"/>
              </w:rPr>
              <w:t xml:space="preserve"> </w:t>
            </w:r>
            <w:r w:rsidRPr="00E66531">
              <w:rPr>
                <w:rFonts w:ascii="Calibri" w:eastAsia="Calibri" w:hAnsi="Calibri"/>
                <w:sz w:val="22"/>
                <w:lang w:val="pt-PT"/>
              </w:rPr>
              <w:t>previstos</w:t>
            </w:r>
            <w:r w:rsidRPr="00E66531">
              <w:rPr>
                <w:rFonts w:ascii="Calibri" w:eastAsia="Calibri" w:hAnsi="Calibri"/>
                <w:spacing w:val="-1"/>
                <w:sz w:val="22"/>
                <w:lang w:val="pt-PT"/>
              </w:rPr>
              <w:t xml:space="preserve"> </w:t>
            </w:r>
            <w:r w:rsidRPr="00E66531">
              <w:rPr>
                <w:rFonts w:ascii="Calibri" w:eastAsia="Calibri" w:hAnsi="Calibri"/>
                <w:sz w:val="22"/>
                <w:lang w:val="pt-PT"/>
              </w:rPr>
              <w:t>no</w:t>
            </w:r>
            <w:r w:rsidRPr="00E66531">
              <w:rPr>
                <w:rFonts w:ascii="Calibri" w:eastAsia="Calibri" w:hAnsi="Calibri"/>
                <w:spacing w:val="-2"/>
                <w:sz w:val="22"/>
                <w:lang w:val="pt-PT"/>
              </w:rPr>
              <w:t xml:space="preserve"> </w:t>
            </w:r>
            <w:r w:rsidRPr="00E66531">
              <w:rPr>
                <w:rFonts w:ascii="Calibri" w:eastAsia="Calibri" w:hAnsi="Calibri"/>
                <w:sz w:val="22"/>
                <w:lang w:val="pt-PT"/>
              </w:rPr>
              <w:t>orçamento</w:t>
            </w:r>
          </w:p>
        </w:tc>
        <w:tc>
          <w:tcPr>
            <w:tcW w:w="1843" w:type="dxa"/>
          </w:tcPr>
          <w:p w14:paraId="38034C0B" w14:textId="77777777" w:rsidR="00C04651" w:rsidRPr="00E66531" w:rsidRDefault="00C04651" w:rsidP="00954CB8">
            <w:pPr>
              <w:widowControl w:val="0"/>
              <w:autoSpaceDE w:val="0"/>
              <w:autoSpaceDN w:val="0"/>
              <w:rPr>
                <w:rFonts w:ascii="Calibri" w:eastAsia="Calibri" w:hAnsi="Calibri"/>
                <w:b/>
                <w:sz w:val="22"/>
                <w:lang w:val="pt-PT"/>
              </w:rPr>
            </w:pPr>
          </w:p>
          <w:p w14:paraId="718908A7" w14:textId="77777777" w:rsidR="00C04651" w:rsidRPr="00E66531" w:rsidRDefault="00C04651" w:rsidP="00954CB8">
            <w:pPr>
              <w:widowControl w:val="0"/>
              <w:autoSpaceDE w:val="0"/>
              <w:autoSpaceDN w:val="0"/>
              <w:rPr>
                <w:rFonts w:ascii="Calibri" w:eastAsia="Calibri" w:hAnsi="Calibri"/>
                <w:b/>
                <w:sz w:val="22"/>
                <w:lang w:val="pt-PT"/>
              </w:rPr>
            </w:pPr>
          </w:p>
          <w:p w14:paraId="311DEA87" w14:textId="77777777" w:rsidR="00C04651" w:rsidRPr="00E66531" w:rsidRDefault="00C04651" w:rsidP="00954CB8">
            <w:pPr>
              <w:widowControl w:val="0"/>
              <w:autoSpaceDE w:val="0"/>
              <w:autoSpaceDN w:val="0"/>
              <w:rPr>
                <w:rFonts w:ascii="Calibri" w:eastAsia="Calibri" w:hAnsi="Calibri"/>
                <w:b/>
                <w:sz w:val="22"/>
                <w:lang w:val="pt-PT"/>
              </w:rPr>
            </w:pPr>
          </w:p>
          <w:p w14:paraId="63BAFA42" w14:textId="77777777" w:rsidR="00C04651" w:rsidRPr="00E66531" w:rsidRDefault="00C04651" w:rsidP="00954CB8">
            <w:pPr>
              <w:widowControl w:val="0"/>
              <w:autoSpaceDE w:val="0"/>
              <w:autoSpaceDN w:val="0"/>
              <w:ind w:left="116" w:right="104"/>
              <w:jc w:val="center"/>
              <w:rPr>
                <w:rFonts w:ascii="Calibri" w:eastAsia="Calibri" w:hAnsi="Calibri"/>
                <w:b/>
                <w:sz w:val="22"/>
                <w:lang w:val="pt-PT"/>
              </w:rPr>
            </w:pPr>
            <w:r w:rsidRPr="00E66531">
              <w:rPr>
                <w:rFonts w:ascii="Calibri" w:eastAsia="Calibri" w:hAnsi="Calibri"/>
                <w:b/>
                <w:sz w:val="22"/>
                <w:lang w:val="pt-PT"/>
              </w:rPr>
              <w:t>Contratante</w:t>
            </w:r>
          </w:p>
        </w:tc>
        <w:tc>
          <w:tcPr>
            <w:tcW w:w="2836" w:type="dxa"/>
          </w:tcPr>
          <w:p w14:paraId="171F9F2E" w14:textId="77777777" w:rsidR="00C04651" w:rsidRPr="00E66531" w:rsidRDefault="00C04651" w:rsidP="00954CB8">
            <w:pPr>
              <w:widowControl w:val="0"/>
              <w:autoSpaceDE w:val="0"/>
              <w:autoSpaceDN w:val="0"/>
              <w:rPr>
                <w:rFonts w:ascii="Calibri" w:eastAsia="Calibri" w:hAnsi="Calibri"/>
                <w:b/>
                <w:sz w:val="22"/>
                <w:lang w:val="pt-PT"/>
              </w:rPr>
            </w:pPr>
          </w:p>
          <w:p w14:paraId="332A5C16" w14:textId="77777777" w:rsidR="00C04651" w:rsidRPr="00E66531" w:rsidRDefault="00C04651" w:rsidP="00954CB8">
            <w:pPr>
              <w:widowControl w:val="0"/>
              <w:autoSpaceDE w:val="0"/>
              <w:autoSpaceDN w:val="0"/>
              <w:spacing w:before="6"/>
              <w:rPr>
                <w:rFonts w:ascii="Calibri" w:eastAsia="Calibri" w:hAnsi="Calibri"/>
                <w:b/>
                <w:sz w:val="22"/>
                <w:lang w:val="pt-PT"/>
              </w:rPr>
            </w:pPr>
          </w:p>
          <w:p w14:paraId="7B1B908E" w14:textId="77777777" w:rsidR="00C04651" w:rsidRPr="00E66531" w:rsidRDefault="00C04651" w:rsidP="00954CB8">
            <w:pPr>
              <w:widowControl w:val="0"/>
              <w:autoSpaceDE w:val="0"/>
              <w:autoSpaceDN w:val="0"/>
              <w:ind w:left="141" w:right="149"/>
              <w:jc w:val="center"/>
              <w:rPr>
                <w:rFonts w:ascii="Calibri" w:eastAsia="Calibri" w:hAnsi="Calibri"/>
                <w:sz w:val="22"/>
                <w:lang w:val="pt-PT"/>
              </w:rPr>
            </w:pPr>
            <w:r w:rsidRPr="00E66531">
              <w:rPr>
                <w:rFonts w:ascii="Calibri" w:eastAsia="Calibri" w:hAnsi="Calibri"/>
                <w:sz w:val="22"/>
                <w:lang w:val="pt-PT"/>
              </w:rPr>
              <w:t xml:space="preserve">Repactuação ou reequilíbrio do </w:t>
            </w:r>
            <w:r w:rsidRPr="00E66531">
              <w:rPr>
                <w:rFonts w:ascii="Calibri" w:eastAsia="Calibri" w:hAnsi="Calibri"/>
                <w:spacing w:val="-52"/>
                <w:sz w:val="22"/>
                <w:lang w:val="pt-PT"/>
              </w:rPr>
              <w:t xml:space="preserve">    </w:t>
            </w:r>
            <w:r w:rsidRPr="00E66531">
              <w:rPr>
                <w:rFonts w:ascii="Calibri" w:eastAsia="Calibri" w:hAnsi="Calibri"/>
                <w:sz w:val="22"/>
                <w:lang w:val="pt-PT"/>
              </w:rPr>
              <w:t>contrato.</w:t>
            </w:r>
          </w:p>
        </w:tc>
      </w:tr>
      <w:tr w:rsidR="00C04651" w:rsidRPr="00363023" w14:paraId="4478F64F" w14:textId="77777777" w:rsidTr="00954CB8">
        <w:trPr>
          <w:trHeight w:val="899"/>
          <w:jc w:val="center"/>
        </w:trPr>
        <w:tc>
          <w:tcPr>
            <w:tcW w:w="497" w:type="dxa"/>
          </w:tcPr>
          <w:p w14:paraId="7D62460B"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3E260942" w14:textId="77777777" w:rsidR="00C04651" w:rsidRPr="00E66531" w:rsidRDefault="00C04651" w:rsidP="00954CB8">
            <w:pPr>
              <w:widowControl w:val="0"/>
              <w:autoSpaceDE w:val="0"/>
              <w:autoSpaceDN w:val="0"/>
              <w:ind w:left="143" w:right="139"/>
              <w:jc w:val="center"/>
              <w:rPr>
                <w:rFonts w:ascii="Calibri" w:eastAsia="Calibri" w:hAnsi="Calibri"/>
                <w:sz w:val="22"/>
                <w:lang w:val="pt-PT"/>
              </w:rPr>
            </w:pPr>
            <w:r w:rsidRPr="00E66531">
              <w:rPr>
                <w:rFonts w:ascii="Calibri" w:eastAsia="Calibri" w:hAnsi="Calibri"/>
                <w:sz w:val="22"/>
                <w:lang w:val="pt-PT"/>
              </w:rPr>
              <w:t>4.</w:t>
            </w:r>
          </w:p>
        </w:tc>
        <w:tc>
          <w:tcPr>
            <w:tcW w:w="2050" w:type="dxa"/>
          </w:tcPr>
          <w:p w14:paraId="543E0D28"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6B8B8BC0" w14:textId="77777777" w:rsidR="00C04651" w:rsidRPr="00E66531" w:rsidRDefault="00C04651" w:rsidP="00954CB8">
            <w:pPr>
              <w:widowControl w:val="0"/>
              <w:autoSpaceDE w:val="0"/>
              <w:autoSpaceDN w:val="0"/>
              <w:ind w:left="81" w:right="74"/>
              <w:jc w:val="center"/>
              <w:rPr>
                <w:rFonts w:ascii="Calibri" w:eastAsia="Calibri" w:hAnsi="Calibri"/>
                <w:sz w:val="22"/>
                <w:lang w:val="pt-PT"/>
              </w:rPr>
            </w:pPr>
            <w:r w:rsidRPr="00E66531">
              <w:rPr>
                <w:rFonts w:ascii="Calibri" w:eastAsia="Calibri" w:hAnsi="Calibri"/>
                <w:sz w:val="22"/>
                <w:lang w:val="pt-PT"/>
              </w:rPr>
              <w:t>Taxas</w:t>
            </w:r>
            <w:r w:rsidRPr="00E66531">
              <w:rPr>
                <w:rFonts w:ascii="Calibri" w:eastAsia="Calibri" w:hAnsi="Calibri"/>
                <w:spacing w:val="-1"/>
                <w:sz w:val="22"/>
                <w:lang w:val="pt-PT"/>
              </w:rPr>
              <w:t xml:space="preserve"> </w:t>
            </w:r>
            <w:r w:rsidRPr="00E66531">
              <w:rPr>
                <w:rFonts w:ascii="Calibri" w:eastAsia="Calibri" w:hAnsi="Calibri"/>
                <w:sz w:val="22"/>
                <w:lang w:val="pt-PT"/>
              </w:rPr>
              <w:t>de</w:t>
            </w:r>
            <w:r w:rsidRPr="00E66531">
              <w:rPr>
                <w:rFonts w:ascii="Calibri" w:eastAsia="Calibri" w:hAnsi="Calibri"/>
                <w:spacing w:val="-2"/>
                <w:sz w:val="22"/>
                <w:lang w:val="pt-PT"/>
              </w:rPr>
              <w:t xml:space="preserve"> </w:t>
            </w:r>
            <w:r w:rsidRPr="00E66531">
              <w:rPr>
                <w:rFonts w:ascii="Calibri" w:eastAsia="Calibri" w:hAnsi="Calibri"/>
                <w:sz w:val="22"/>
                <w:lang w:val="pt-PT"/>
              </w:rPr>
              <w:t>Juros</w:t>
            </w:r>
          </w:p>
        </w:tc>
        <w:tc>
          <w:tcPr>
            <w:tcW w:w="2268" w:type="dxa"/>
          </w:tcPr>
          <w:p w14:paraId="637D24E2" w14:textId="77777777" w:rsidR="00C04651" w:rsidRPr="00E66531" w:rsidRDefault="00C04651" w:rsidP="00954CB8">
            <w:pPr>
              <w:widowControl w:val="0"/>
              <w:autoSpaceDE w:val="0"/>
              <w:autoSpaceDN w:val="0"/>
              <w:spacing w:before="7"/>
              <w:rPr>
                <w:rFonts w:ascii="Calibri" w:eastAsia="Calibri" w:hAnsi="Calibri"/>
                <w:b/>
                <w:sz w:val="22"/>
                <w:lang w:val="pt-PT"/>
              </w:rPr>
            </w:pPr>
          </w:p>
          <w:p w14:paraId="52FCCDBD" w14:textId="77777777" w:rsidR="00C04651" w:rsidRPr="00E66531" w:rsidRDefault="00C04651" w:rsidP="00954CB8">
            <w:pPr>
              <w:widowControl w:val="0"/>
              <w:autoSpaceDE w:val="0"/>
              <w:autoSpaceDN w:val="0"/>
              <w:ind w:left="73" w:right="63"/>
              <w:jc w:val="center"/>
              <w:rPr>
                <w:rFonts w:ascii="Calibri" w:eastAsia="Calibri" w:hAnsi="Calibri"/>
                <w:sz w:val="22"/>
                <w:lang w:val="pt-PT"/>
              </w:rPr>
            </w:pPr>
            <w:r w:rsidRPr="00E66531">
              <w:rPr>
                <w:rFonts w:ascii="Calibri" w:eastAsia="Calibri" w:hAnsi="Calibri"/>
                <w:sz w:val="22"/>
                <w:lang w:val="pt-PT"/>
              </w:rPr>
              <w:t>Variação</w:t>
            </w:r>
            <w:r w:rsidRPr="00E66531">
              <w:rPr>
                <w:rFonts w:ascii="Calibri" w:eastAsia="Calibri" w:hAnsi="Calibri"/>
                <w:spacing w:val="-1"/>
                <w:sz w:val="22"/>
                <w:lang w:val="pt-PT"/>
              </w:rPr>
              <w:t xml:space="preserve"> </w:t>
            </w:r>
            <w:r w:rsidRPr="00E66531">
              <w:rPr>
                <w:rFonts w:ascii="Calibri" w:eastAsia="Calibri" w:hAnsi="Calibri"/>
                <w:sz w:val="22"/>
                <w:lang w:val="pt-PT"/>
              </w:rPr>
              <w:t>da taxa de</w:t>
            </w:r>
            <w:r w:rsidRPr="00E66531">
              <w:rPr>
                <w:rFonts w:ascii="Calibri" w:eastAsia="Calibri" w:hAnsi="Calibri"/>
                <w:spacing w:val="-2"/>
                <w:sz w:val="22"/>
                <w:lang w:val="pt-PT"/>
              </w:rPr>
              <w:t xml:space="preserve"> </w:t>
            </w:r>
            <w:r w:rsidRPr="00E66531">
              <w:rPr>
                <w:rFonts w:ascii="Calibri" w:eastAsia="Calibri" w:hAnsi="Calibri"/>
                <w:sz w:val="22"/>
                <w:lang w:val="pt-PT"/>
              </w:rPr>
              <w:t>juros</w:t>
            </w:r>
          </w:p>
        </w:tc>
        <w:tc>
          <w:tcPr>
            <w:tcW w:w="1843" w:type="dxa"/>
          </w:tcPr>
          <w:p w14:paraId="476DAB1E" w14:textId="77777777" w:rsidR="00C04651" w:rsidRPr="00E66531" w:rsidRDefault="00C04651" w:rsidP="00954CB8">
            <w:pPr>
              <w:widowControl w:val="0"/>
              <w:autoSpaceDE w:val="0"/>
              <w:autoSpaceDN w:val="0"/>
              <w:rPr>
                <w:rFonts w:ascii="Calibri" w:eastAsia="Calibri" w:hAnsi="Calibri"/>
                <w:b/>
                <w:sz w:val="22"/>
                <w:lang w:val="pt-PT"/>
              </w:rPr>
            </w:pPr>
          </w:p>
          <w:p w14:paraId="554A8779" w14:textId="77777777" w:rsidR="00C04651" w:rsidRPr="00E66531" w:rsidRDefault="00C04651" w:rsidP="00954CB8">
            <w:pPr>
              <w:widowControl w:val="0"/>
              <w:autoSpaceDE w:val="0"/>
              <w:autoSpaceDN w:val="0"/>
              <w:ind w:left="116" w:right="103"/>
              <w:jc w:val="center"/>
              <w:rPr>
                <w:rFonts w:ascii="Calibri" w:eastAsia="Calibri" w:hAnsi="Calibri"/>
                <w:b/>
                <w:sz w:val="22"/>
                <w:lang w:val="pt-PT"/>
              </w:rPr>
            </w:pPr>
            <w:r w:rsidRPr="00E66531">
              <w:rPr>
                <w:rFonts w:ascii="Calibri" w:eastAsia="Calibri" w:hAnsi="Calibri"/>
                <w:b/>
                <w:sz w:val="22"/>
                <w:lang w:val="pt-PT"/>
              </w:rPr>
              <w:t>Contratada</w:t>
            </w:r>
          </w:p>
        </w:tc>
        <w:tc>
          <w:tcPr>
            <w:tcW w:w="2836" w:type="dxa"/>
          </w:tcPr>
          <w:p w14:paraId="273C042D" w14:textId="77777777" w:rsidR="00C04651" w:rsidRPr="00E66531" w:rsidRDefault="00C04651" w:rsidP="00954CB8">
            <w:pPr>
              <w:widowControl w:val="0"/>
              <w:autoSpaceDE w:val="0"/>
              <w:autoSpaceDN w:val="0"/>
              <w:spacing w:before="63"/>
              <w:ind w:left="198" w:right="188" w:firstLine="2"/>
              <w:jc w:val="center"/>
              <w:rPr>
                <w:rFonts w:ascii="Calibri" w:eastAsia="Calibri" w:hAnsi="Calibri"/>
                <w:sz w:val="22"/>
                <w:lang w:val="pt-PT"/>
              </w:rPr>
            </w:pPr>
            <w:r w:rsidRPr="00E66531">
              <w:rPr>
                <w:rFonts w:ascii="Calibri" w:eastAsia="Calibri" w:hAnsi="Calibri"/>
                <w:sz w:val="22"/>
                <w:lang w:val="pt-PT"/>
              </w:rPr>
              <w:t xml:space="preserve">A Contratada será responsável </w:t>
            </w:r>
            <w:r w:rsidRPr="00E66531">
              <w:rPr>
                <w:rFonts w:ascii="Calibri" w:eastAsia="Calibri" w:hAnsi="Calibri"/>
                <w:spacing w:val="-52"/>
                <w:sz w:val="22"/>
                <w:lang w:val="pt-PT"/>
              </w:rPr>
              <w:t xml:space="preserve"> </w:t>
            </w:r>
            <w:r w:rsidRPr="00E66531">
              <w:rPr>
                <w:rFonts w:ascii="Calibri" w:eastAsia="Calibri" w:hAnsi="Calibri"/>
                <w:sz w:val="22"/>
                <w:lang w:val="pt-PT"/>
              </w:rPr>
              <w:t>pelos custos financeiros de sua</w:t>
            </w:r>
            <w:r w:rsidRPr="00E66531">
              <w:rPr>
                <w:rFonts w:ascii="Calibri" w:eastAsia="Calibri" w:hAnsi="Calibri"/>
                <w:spacing w:val="-53"/>
                <w:sz w:val="22"/>
                <w:lang w:val="pt-PT"/>
              </w:rPr>
              <w:t xml:space="preserve"> </w:t>
            </w:r>
            <w:r w:rsidRPr="00E66531">
              <w:rPr>
                <w:rFonts w:ascii="Calibri" w:eastAsia="Calibri" w:hAnsi="Calibri"/>
                <w:sz w:val="22"/>
                <w:lang w:val="pt-PT"/>
              </w:rPr>
              <w:t>operação.</w:t>
            </w:r>
          </w:p>
        </w:tc>
      </w:tr>
      <w:tr w:rsidR="00C04651" w:rsidRPr="00363023" w14:paraId="7AA74D6A" w14:textId="77777777" w:rsidTr="00954CB8">
        <w:trPr>
          <w:trHeight w:val="1500"/>
          <w:jc w:val="center"/>
        </w:trPr>
        <w:tc>
          <w:tcPr>
            <w:tcW w:w="497" w:type="dxa"/>
          </w:tcPr>
          <w:p w14:paraId="6F8E04DF" w14:textId="77777777" w:rsidR="00C04651" w:rsidRPr="00E66531" w:rsidRDefault="00C04651" w:rsidP="00954CB8">
            <w:pPr>
              <w:widowControl w:val="0"/>
              <w:autoSpaceDE w:val="0"/>
              <w:autoSpaceDN w:val="0"/>
              <w:rPr>
                <w:rFonts w:ascii="Calibri" w:eastAsia="Calibri" w:hAnsi="Calibri"/>
                <w:b/>
                <w:sz w:val="22"/>
                <w:lang w:val="pt-PT"/>
              </w:rPr>
            </w:pPr>
          </w:p>
          <w:p w14:paraId="365DC67D" w14:textId="77777777" w:rsidR="00C04651" w:rsidRPr="00E66531" w:rsidRDefault="00C04651" w:rsidP="00954CB8">
            <w:pPr>
              <w:widowControl w:val="0"/>
              <w:autoSpaceDE w:val="0"/>
              <w:autoSpaceDN w:val="0"/>
              <w:spacing w:before="8"/>
              <w:rPr>
                <w:rFonts w:ascii="Calibri" w:eastAsia="Calibri" w:hAnsi="Calibri"/>
                <w:b/>
                <w:sz w:val="22"/>
                <w:lang w:val="pt-PT"/>
              </w:rPr>
            </w:pPr>
          </w:p>
          <w:p w14:paraId="46947D68" w14:textId="77777777" w:rsidR="00C04651" w:rsidRPr="00E66531" w:rsidRDefault="00C04651" w:rsidP="00954CB8">
            <w:pPr>
              <w:widowControl w:val="0"/>
              <w:autoSpaceDE w:val="0"/>
              <w:autoSpaceDN w:val="0"/>
              <w:ind w:left="143" w:right="139"/>
              <w:jc w:val="center"/>
              <w:rPr>
                <w:rFonts w:ascii="Calibri" w:eastAsia="Calibri" w:hAnsi="Calibri"/>
                <w:sz w:val="22"/>
                <w:lang w:val="pt-PT"/>
              </w:rPr>
            </w:pPr>
            <w:r w:rsidRPr="00E66531">
              <w:rPr>
                <w:rFonts w:ascii="Calibri" w:eastAsia="Calibri" w:hAnsi="Calibri"/>
                <w:sz w:val="22"/>
                <w:lang w:val="pt-PT"/>
              </w:rPr>
              <w:t>5.</w:t>
            </w:r>
          </w:p>
        </w:tc>
        <w:tc>
          <w:tcPr>
            <w:tcW w:w="2050" w:type="dxa"/>
          </w:tcPr>
          <w:p w14:paraId="499BCA02" w14:textId="77777777" w:rsidR="00C04651" w:rsidRPr="00E66531" w:rsidRDefault="00C04651" w:rsidP="00954CB8">
            <w:pPr>
              <w:widowControl w:val="0"/>
              <w:autoSpaceDE w:val="0"/>
              <w:autoSpaceDN w:val="0"/>
              <w:rPr>
                <w:rFonts w:ascii="Calibri" w:eastAsia="Calibri" w:hAnsi="Calibri"/>
                <w:b/>
                <w:sz w:val="22"/>
                <w:lang w:val="pt-PT"/>
              </w:rPr>
            </w:pPr>
          </w:p>
          <w:p w14:paraId="78A196A6" w14:textId="77777777" w:rsidR="00C04651" w:rsidRPr="00E66531" w:rsidRDefault="00C04651" w:rsidP="00954CB8">
            <w:pPr>
              <w:widowControl w:val="0"/>
              <w:autoSpaceDE w:val="0"/>
              <w:autoSpaceDN w:val="0"/>
              <w:spacing w:before="215"/>
              <w:ind w:left="145" w:right="129" w:firstLine="167"/>
              <w:rPr>
                <w:rFonts w:ascii="Calibri" w:eastAsia="Calibri" w:hAnsi="Calibri"/>
                <w:sz w:val="22"/>
                <w:lang w:val="pt-PT"/>
              </w:rPr>
            </w:pPr>
            <w:r w:rsidRPr="00E66531">
              <w:rPr>
                <w:rFonts w:ascii="Calibri" w:eastAsia="Calibri" w:hAnsi="Calibri"/>
                <w:sz w:val="22"/>
                <w:lang w:val="pt-PT"/>
              </w:rPr>
              <w:t>Alteração da</w:t>
            </w:r>
            <w:r w:rsidRPr="00E66531">
              <w:rPr>
                <w:rFonts w:ascii="Calibri" w:eastAsia="Calibri" w:hAnsi="Calibri"/>
                <w:spacing w:val="1"/>
                <w:sz w:val="22"/>
                <w:lang w:val="pt-PT"/>
              </w:rPr>
              <w:t xml:space="preserve"> </w:t>
            </w:r>
            <w:r w:rsidRPr="00E66531">
              <w:rPr>
                <w:rFonts w:ascii="Calibri" w:eastAsia="Calibri" w:hAnsi="Calibri"/>
                <w:sz w:val="22"/>
                <w:lang w:val="pt-PT"/>
              </w:rPr>
              <w:t>Carga</w:t>
            </w:r>
            <w:r w:rsidRPr="00E66531">
              <w:rPr>
                <w:rFonts w:ascii="Calibri" w:eastAsia="Calibri" w:hAnsi="Calibri"/>
                <w:spacing w:val="-12"/>
                <w:sz w:val="22"/>
                <w:lang w:val="pt-PT"/>
              </w:rPr>
              <w:t xml:space="preserve"> </w:t>
            </w:r>
            <w:r w:rsidRPr="00E66531">
              <w:rPr>
                <w:rFonts w:ascii="Calibri" w:eastAsia="Calibri" w:hAnsi="Calibri"/>
                <w:sz w:val="22"/>
                <w:lang w:val="pt-PT"/>
              </w:rPr>
              <w:t>Tributária</w:t>
            </w:r>
          </w:p>
        </w:tc>
        <w:tc>
          <w:tcPr>
            <w:tcW w:w="2268" w:type="dxa"/>
          </w:tcPr>
          <w:p w14:paraId="6A1D5C08" w14:textId="77777777" w:rsidR="00C04651" w:rsidRPr="00E66531" w:rsidRDefault="00C04651" w:rsidP="00954CB8">
            <w:pPr>
              <w:widowControl w:val="0"/>
              <w:autoSpaceDE w:val="0"/>
              <w:autoSpaceDN w:val="0"/>
              <w:spacing w:before="9"/>
              <w:rPr>
                <w:rFonts w:ascii="Calibri" w:eastAsia="Calibri" w:hAnsi="Calibri"/>
                <w:b/>
                <w:sz w:val="22"/>
                <w:lang w:val="pt-PT"/>
              </w:rPr>
            </w:pPr>
          </w:p>
          <w:p w14:paraId="03609752" w14:textId="77777777" w:rsidR="00C04651" w:rsidRPr="00E66531" w:rsidRDefault="00C04651" w:rsidP="00954CB8">
            <w:pPr>
              <w:widowControl w:val="0"/>
              <w:autoSpaceDE w:val="0"/>
              <w:autoSpaceDN w:val="0"/>
              <w:ind w:left="107" w:right="100" w:firstLine="3"/>
              <w:jc w:val="center"/>
              <w:rPr>
                <w:rFonts w:ascii="Calibri" w:eastAsia="Calibri" w:hAnsi="Calibri"/>
                <w:sz w:val="22"/>
                <w:lang w:val="pt-PT"/>
              </w:rPr>
            </w:pPr>
            <w:r w:rsidRPr="00E66531">
              <w:rPr>
                <w:rFonts w:ascii="Calibri" w:eastAsia="Calibri" w:hAnsi="Calibri"/>
                <w:sz w:val="22"/>
                <w:lang w:val="pt-PT"/>
              </w:rPr>
              <w:t>Risco de criação de</w:t>
            </w:r>
            <w:r w:rsidRPr="00E66531">
              <w:rPr>
                <w:rFonts w:ascii="Calibri" w:eastAsia="Calibri" w:hAnsi="Calibri"/>
                <w:spacing w:val="1"/>
                <w:sz w:val="22"/>
                <w:lang w:val="pt-PT"/>
              </w:rPr>
              <w:t xml:space="preserve"> </w:t>
            </w:r>
            <w:r w:rsidRPr="00E66531">
              <w:rPr>
                <w:rFonts w:ascii="Calibri" w:eastAsia="Calibri" w:hAnsi="Calibri"/>
                <w:sz w:val="22"/>
                <w:lang w:val="pt-PT"/>
              </w:rPr>
              <w:t>novos tributos</w:t>
            </w:r>
            <w:r w:rsidRPr="00E66531">
              <w:rPr>
                <w:rFonts w:ascii="Calibri" w:eastAsia="Calibri" w:hAnsi="Calibri"/>
                <w:spacing w:val="1"/>
                <w:sz w:val="22"/>
                <w:lang w:val="pt-PT"/>
              </w:rPr>
              <w:t xml:space="preserve"> </w:t>
            </w:r>
            <w:r w:rsidRPr="00E66531">
              <w:rPr>
                <w:rFonts w:ascii="Calibri" w:eastAsia="Calibri" w:hAnsi="Calibri"/>
                <w:sz w:val="22"/>
                <w:lang w:val="pt-PT"/>
              </w:rPr>
              <w:t xml:space="preserve">acarretando aumento dos </w:t>
            </w:r>
            <w:r w:rsidRPr="00E66531">
              <w:rPr>
                <w:rFonts w:ascii="Calibri" w:eastAsia="Calibri" w:hAnsi="Calibri"/>
                <w:spacing w:val="-52"/>
                <w:sz w:val="22"/>
                <w:lang w:val="pt-PT"/>
              </w:rPr>
              <w:t xml:space="preserve"> </w:t>
            </w:r>
            <w:r w:rsidRPr="00E66531">
              <w:rPr>
                <w:rFonts w:ascii="Calibri" w:eastAsia="Calibri" w:hAnsi="Calibri"/>
                <w:sz w:val="22"/>
                <w:lang w:val="pt-PT"/>
              </w:rPr>
              <w:t>custos</w:t>
            </w:r>
            <w:r w:rsidRPr="00E66531">
              <w:rPr>
                <w:rFonts w:ascii="Calibri" w:eastAsia="Calibri" w:hAnsi="Calibri"/>
                <w:spacing w:val="-1"/>
                <w:sz w:val="22"/>
                <w:lang w:val="pt-PT"/>
              </w:rPr>
              <w:t xml:space="preserve"> </w:t>
            </w:r>
            <w:r w:rsidRPr="00E66531">
              <w:rPr>
                <w:rFonts w:ascii="Calibri" w:eastAsia="Calibri" w:hAnsi="Calibri"/>
                <w:sz w:val="22"/>
                <w:lang w:val="pt-PT"/>
              </w:rPr>
              <w:t>da</w:t>
            </w:r>
            <w:r w:rsidRPr="00E66531">
              <w:rPr>
                <w:rFonts w:ascii="Calibri" w:eastAsia="Calibri" w:hAnsi="Calibri"/>
                <w:spacing w:val="-2"/>
                <w:sz w:val="22"/>
                <w:lang w:val="pt-PT"/>
              </w:rPr>
              <w:t xml:space="preserve"> </w:t>
            </w:r>
            <w:r w:rsidRPr="00E66531">
              <w:rPr>
                <w:rFonts w:ascii="Calibri" w:eastAsia="Calibri" w:hAnsi="Calibri"/>
                <w:sz w:val="22"/>
                <w:lang w:val="pt-PT"/>
              </w:rPr>
              <w:t>operação</w:t>
            </w:r>
          </w:p>
        </w:tc>
        <w:tc>
          <w:tcPr>
            <w:tcW w:w="1843" w:type="dxa"/>
          </w:tcPr>
          <w:p w14:paraId="2B99D44C" w14:textId="77777777" w:rsidR="00C04651" w:rsidRPr="00E66531" w:rsidRDefault="00C04651" w:rsidP="00954CB8">
            <w:pPr>
              <w:widowControl w:val="0"/>
              <w:autoSpaceDE w:val="0"/>
              <w:autoSpaceDN w:val="0"/>
              <w:rPr>
                <w:rFonts w:ascii="Calibri" w:eastAsia="Calibri" w:hAnsi="Calibri"/>
                <w:b/>
                <w:sz w:val="22"/>
                <w:lang w:val="pt-PT"/>
              </w:rPr>
            </w:pPr>
          </w:p>
          <w:p w14:paraId="4772213B" w14:textId="77777777" w:rsidR="00C04651" w:rsidRPr="00E66531" w:rsidRDefault="00C04651" w:rsidP="00954CB8">
            <w:pPr>
              <w:widowControl w:val="0"/>
              <w:autoSpaceDE w:val="0"/>
              <w:autoSpaceDN w:val="0"/>
              <w:spacing w:before="2"/>
              <w:rPr>
                <w:rFonts w:ascii="Calibri" w:eastAsia="Calibri" w:hAnsi="Calibri"/>
                <w:b/>
                <w:sz w:val="22"/>
                <w:lang w:val="pt-PT"/>
              </w:rPr>
            </w:pPr>
          </w:p>
          <w:p w14:paraId="0071A210" w14:textId="77777777" w:rsidR="00C04651" w:rsidRPr="00E66531" w:rsidRDefault="00C04651" w:rsidP="00954CB8">
            <w:pPr>
              <w:widowControl w:val="0"/>
              <w:autoSpaceDE w:val="0"/>
              <w:autoSpaceDN w:val="0"/>
              <w:ind w:left="116" w:right="103"/>
              <w:jc w:val="center"/>
              <w:rPr>
                <w:rFonts w:ascii="Calibri" w:eastAsia="Calibri" w:hAnsi="Calibri"/>
                <w:b/>
                <w:sz w:val="22"/>
                <w:lang w:val="pt-PT"/>
              </w:rPr>
            </w:pPr>
            <w:r w:rsidRPr="00E66531">
              <w:rPr>
                <w:rFonts w:ascii="Calibri" w:eastAsia="Calibri" w:hAnsi="Calibri"/>
                <w:b/>
                <w:sz w:val="22"/>
                <w:lang w:val="pt-PT"/>
              </w:rPr>
              <w:t>Contratada</w:t>
            </w:r>
          </w:p>
        </w:tc>
        <w:tc>
          <w:tcPr>
            <w:tcW w:w="2836" w:type="dxa"/>
          </w:tcPr>
          <w:p w14:paraId="2262FA2F" w14:textId="77777777" w:rsidR="00C04651" w:rsidRPr="00E66531" w:rsidRDefault="00C04651" w:rsidP="00954CB8">
            <w:pPr>
              <w:widowControl w:val="0"/>
              <w:autoSpaceDE w:val="0"/>
              <w:autoSpaceDN w:val="0"/>
              <w:spacing w:before="9"/>
              <w:rPr>
                <w:rFonts w:ascii="Calibri" w:eastAsia="Calibri" w:hAnsi="Calibri"/>
                <w:b/>
                <w:sz w:val="22"/>
                <w:lang w:val="pt-PT"/>
              </w:rPr>
            </w:pPr>
          </w:p>
          <w:p w14:paraId="4A24A3A8" w14:textId="77777777" w:rsidR="00C04651" w:rsidRPr="00E66531" w:rsidRDefault="00C04651" w:rsidP="00954CB8">
            <w:pPr>
              <w:widowControl w:val="0"/>
              <w:autoSpaceDE w:val="0"/>
              <w:autoSpaceDN w:val="0"/>
              <w:ind w:left="85" w:right="75"/>
              <w:jc w:val="center"/>
              <w:rPr>
                <w:rFonts w:ascii="Calibri" w:eastAsia="Calibri" w:hAnsi="Calibri"/>
                <w:sz w:val="22"/>
                <w:lang w:val="pt-PT"/>
              </w:rPr>
            </w:pPr>
            <w:r w:rsidRPr="00E66531">
              <w:rPr>
                <w:rFonts w:ascii="Calibri" w:eastAsia="Calibri" w:hAnsi="Calibri"/>
                <w:sz w:val="22"/>
                <w:lang w:val="pt-PT"/>
              </w:rPr>
              <w:t>A Contratada deverá absorver</w:t>
            </w:r>
            <w:r w:rsidRPr="00E66531">
              <w:rPr>
                <w:rFonts w:ascii="Calibri" w:eastAsia="Calibri" w:hAnsi="Calibri"/>
                <w:spacing w:val="1"/>
                <w:sz w:val="22"/>
                <w:lang w:val="pt-PT"/>
              </w:rPr>
              <w:t xml:space="preserve"> </w:t>
            </w:r>
            <w:r w:rsidRPr="00E66531">
              <w:rPr>
                <w:rFonts w:ascii="Calibri" w:eastAsia="Calibri" w:hAnsi="Calibri"/>
                <w:sz w:val="22"/>
                <w:lang w:val="pt-PT"/>
              </w:rPr>
              <w:t>alterações na carga tributária,</w:t>
            </w:r>
            <w:r w:rsidRPr="00E66531">
              <w:rPr>
                <w:rFonts w:ascii="Calibri" w:eastAsia="Calibri" w:hAnsi="Calibri"/>
                <w:spacing w:val="1"/>
                <w:sz w:val="22"/>
                <w:lang w:val="pt-PT"/>
              </w:rPr>
              <w:t xml:space="preserve"> </w:t>
            </w:r>
            <w:r w:rsidRPr="00E66531">
              <w:rPr>
                <w:rFonts w:ascii="Calibri" w:eastAsia="Calibri" w:hAnsi="Calibri"/>
                <w:sz w:val="22"/>
                <w:lang w:val="pt-PT"/>
              </w:rPr>
              <w:t xml:space="preserve">inclusive relativamente a tributos </w:t>
            </w:r>
            <w:r w:rsidRPr="00E66531">
              <w:rPr>
                <w:rFonts w:ascii="Calibri" w:eastAsia="Calibri" w:hAnsi="Calibri"/>
                <w:spacing w:val="-52"/>
                <w:sz w:val="22"/>
                <w:lang w:val="pt-PT"/>
              </w:rPr>
              <w:t xml:space="preserve"> </w:t>
            </w:r>
            <w:r w:rsidRPr="00E66531">
              <w:rPr>
                <w:rFonts w:ascii="Calibri" w:eastAsia="Calibri" w:hAnsi="Calibri"/>
                <w:sz w:val="22"/>
                <w:lang w:val="pt-PT"/>
              </w:rPr>
              <w:t>do</w:t>
            </w:r>
            <w:r w:rsidRPr="00E66531">
              <w:rPr>
                <w:rFonts w:ascii="Calibri" w:eastAsia="Calibri" w:hAnsi="Calibri"/>
                <w:spacing w:val="-1"/>
                <w:sz w:val="22"/>
                <w:lang w:val="pt-PT"/>
              </w:rPr>
              <w:t xml:space="preserve"> </w:t>
            </w:r>
            <w:r w:rsidRPr="00E66531">
              <w:rPr>
                <w:rFonts w:ascii="Calibri" w:eastAsia="Calibri" w:hAnsi="Calibri"/>
                <w:sz w:val="22"/>
                <w:lang w:val="pt-PT"/>
              </w:rPr>
              <w:t>município</w:t>
            </w:r>
            <w:r w:rsidRPr="00E66531">
              <w:rPr>
                <w:rFonts w:ascii="Calibri" w:eastAsia="Calibri" w:hAnsi="Calibri"/>
                <w:spacing w:val="-1"/>
                <w:sz w:val="22"/>
                <w:lang w:val="pt-PT"/>
              </w:rPr>
              <w:t xml:space="preserve"> </w:t>
            </w:r>
            <w:r w:rsidRPr="00E66531">
              <w:rPr>
                <w:rFonts w:ascii="Calibri" w:eastAsia="Calibri" w:hAnsi="Calibri"/>
                <w:sz w:val="22"/>
                <w:lang w:val="pt-PT"/>
              </w:rPr>
              <w:t>do</w:t>
            </w:r>
            <w:r w:rsidRPr="00E66531">
              <w:rPr>
                <w:rFonts w:ascii="Calibri" w:eastAsia="Calibri" w:hAnsi="Calibri"/>
                <w:spacing w:val="-1"/>
                <w:sz w:val="22"/>
                <w:lang w:val="pt-PT"/>
              </w:rPr>
              <w:t xml:space="preserve"> </w:t>
            </w:r>
            <w:r w:rsidRPr="00E66531">
              <w:rPr>
                <w:rFonts w:ascii="Calibri" w:eastAsia="Calibri" w:hAnsi="Calibri"/>
                <w:sz w:val="22"/>
                <w:lang w:val="pt-PT"/>
              </w:rPr>
              <w:t>Rio de</w:t>
            </w:r>
            <w:r w:rsidRPr="00E66531">
              <w:rPr>
                <w:rFonts w:ascii="Calibri" w:eastAsia="Calibri" w:hAnsi="Calibri"/>
                <w:spacing w:val="-3"/>
                <w:sz w:val="22"/>
                <w:lang w:val="pt-PT"/>
              </w:rPr>
              <w:t xml:space="preserve"> </w:t>
            </w:r>
            <w:r w:rsidRPr="00E66531">
              <w:rPr>
                <w:rFonts w:ascii="Calibri" w:eastAsia="Calibri" w:hAnsi="Calibri"/>
                <w:sz w:val="22"/>
                <w:lang w:val="pt-PT"/>
              </w:rPr>
              <w:t>Janeiro.</w:t>
            </w:r>
          </w:p>
        </w:tc>
      </w:tr>
      <w:tr w:rsidR="00C04651" w:rsidRPr="00363023" w14:paraId="7DBC9FEE" w14:textId="77777777" w:rsidTr="00954CB8">
        <w:trPr>
          <w:trHeight w:val="1518"/>
          <w:jc w:val="center"/>
        </w:trPr>
        <w:tc>
          <w:tcPr>
            <w:tcW w:w="497" w:type="dxa"/>
          </w:tcPr>
          <w:p w14:paraId="7F51DAE2" w14:textId="77777777" w:rsidR="00C04651" w:rsidRPr="00E66531" w:rsidRDefault="00C04651" w:rsidP="00954CB8">
            <w:pPr>
              <w:widowControl w:val="0"/>
              <w:autoSpaceDE w:val="0"/>
              <w:autoSpaceDN w:val="0"/>
              <w:rPr>
                <w:rFonts w:ascii="Calibri" w:eastAsia="Calibri" w:hAnsi="Calibri"/>
                <w:b/>
                <w:sz w:val="22"/>
                <w:lang w:val="pt-PT"/>
              </w:rPr>
            </w:pPr>
          </w:p>
          <w:p w14:paraId="02470837" w14:textId="77777777" w:rsidR="00C04651" w:rsidRPr="00E66531" w:rsidRDefault="00C04651" w:rsidP="00954CB8">
            <w:pPr>
              <w:widowControl w:val="0"/>
              <w:autoSpaceDE w:val="0"/>
              <w:autoSpaceDN w:val="0"/>
              <w:spacing w:before="6"/>
              <w:rPr>
                <w:rFonts w:ascii="Calibri" w:eastAsia="Calibri" w:hAnsi="Calibri"/>
                <w:b/>
                <w:sz w:val="22"/>
                <w:lang w:val="pt-PT"/>
              </w:rPr>
            </w:pPr>
          </w:p>
          <w:p w14:paraId="7A12E00C" w14:textId="77777777" w:rsidR="00C04651" w:rsidRPr="00E66531" w:rsidRDefault="00C04651" w:rsidP="00954CB8">
            <w:pPr>
              <w:widowControl w:val="0"/>
              <w:autoSpaceDE w:val="0"/>
              <w:autoSpaceDN w:val="0"/>
              <w:ind w:left="143" w:right="139"/>
              <w:jc w:val="center"/>
              <w:rPr>
                <w:rFonts w:ascii="Calibri" w:eastAsia="Calibri" w:hAnsi="Calibri"/>
                <w:sz w:val="22"/>
                <w:lang w:val="pt-PT"/>
              </w:rPr>
            </w:pPr>
            <w:r w:rsidRPr="00E66531">
              <w:rPr>
                <w:rFonts w:ascii="Calibri" w:eastAsia="Calibri" w:hAnsi="Calibri"/>
                <w:sz w:val="22"/>
                <w:lang w:val="pt-PT"/>
              </w:rPr>
              <w:t>6.</w:t>
            </w:r>
          </w:p>
        </w:tc>
        <w:tc>
          <w:tcPr>
            <w:tcW w:w="2050" w:type="dxa"/>
          </w:tcPr>
          <w:p w14:paraId="412A23CC" w14:textId="77777777" w:rsidR="00C04651" w:rsidRPr="00E66531" w:rsidRDefault="00C04651" w:rsidP="00954CB8">
            <w:pPr>
              <w:widowControl w:val="0"/>
              <w:autoSpaceDE w:val="0"/>
              <w:autoSpaceDN w:val="0"/>
              <w:rPr>
                <w:rFonts w:ascii="Calibri" w:eastAsia="Calibri" w:hAnsi="Calibri"/>
                <w:b/>
                <w:sz w:val="22"/>
                <w:lang w:val="pt-PT"/>
              </w:rPr>
            </w:pPr>
          </w:p>
          <w:p w14:paraId="08AC2832" w14:textId="77777777" w:rsidR="00C04651" w:rsidRPr="00E66531" w:rsidRDefault="00C04651" w:rsidP="00954CB8">
            <w:pPr>
              <w:widowControl w:val="0"/>
              <w:autoSpaceDE w:val="0"/>
              <w:autoSpaceDN w:val="0"/>
              <w:spacing w:before="5"/>
              <w:rPr>
                <w:rFonts w:ascii="Calibri" w:eastAsia="Calibri" w:hAnsi="Calibri"/>
                <w:b/>
                <w:sz w:val="22"/>
                <w:lang w:val="pt-PT"/>
              </w:rPr>
            </w:pPr>
          </w:p>
          <w:p w14:paraId="4F8ECCE5" w14:textId="77777777" w:rsidR="00C04651" w:rsidRPr="00E66531" w:rsidRDefault="00C04651" w:rsidP="00954CB8">
            <w:pPr>
              <w:widowControl w:val="0"/>
              <w:autoSpaceDE w:val="0"/>
              <w:autoSpaceDN w:val="0"/>
              <w:ind w:left="373" w:right="347" w:firstLine="199"/>
              <w:rPr>
                <w:rFonts w:ascii="Calibri" w:eastAsia="Calibri" w:hAnsi="Calibri"/>
                <w:sz w:val="22"/>
                <w:lang w:val="pt-PT"/>
              </w:rPr>
            </w:pPr>
            <w:r w:rsidRPr="00E66531">
              <w:rPr>
                <w:rFonts w:ascii="Calibri" w:eastAsia="Calibri" w:hAnsi="Calibri"/>
                <w:sz w:val="22"/>
                <w:lang w:val="pt-PT"/>
              </w:rPr>
              <w:t>Custos</w:t>
            </w:r>
            <w:r w:rsidRPr="00E66531">
              <w:rPr>
                <w:rFonts w:ascii="Calibri" w:eastAsia="Calibri" w:hAnsi="Calibri"/>
                <w:spacing w:val="1"/>
                <w:sz w:val="22"/>
                <w:lang w:val="pt-PT"/>
              </w:rPr>
              <w:t xml:space="preserve"> </w:t>
            </w:r>
            <w:r w:rsidRPr="00E66531">
              <w:rPr>
                <w:rFonts w:ascii="Calibri" w:eastAsia="Calibri" w:hAnsi="Calibri"/>
                <w:sz w:val="22"/>
                <w:lang w:val="pt-PT"/>
              </w:rPr>
              <w:t>trabalhistas</w:t>
            </w:r>
          </w:p>
        </w:tc>
        <w:tc>
          <w:tcPr>
            <w:tcW w:w="2268" w:type="dxa"/>
          </w:tcPr>
          <w:p w14:paraId="34575904" w14:textId="77777777" w:rsidR="00C04651" w:rsidRPr="00E66531" w:rsidRDefault="00C04651" w:rsidP="00954CB8">
            <w:pPr>
              <w:widowControl w:val="0"/>
              <w:autoSpaceDE w:val="0"/>
              <w:autoSpaceDN w:val="0"/>
              <w:spacing w:before="6"/>
              <w:rPr>
                <w:rFonts w:ascii="Calibri" w:eastAsia="Calibri" w:hAnsi="Calibri"/>
                <w:b/>
                <w:sz w:val="22"/>
                <w:lang w:val="pt-PT"/>
              </w:rPr>
            </w:pPr>
          </w:p>
          <w:p w14:paraId="15FEB08B" w14:textId="77777777" w:rsidR="00C04651" w:rsidRPr="00E66531" w:rsidRDefault="00C04651" w:rsidP="00954CB8">
            <w:pPr>
              <w:widowControl w:val="0"/>
              <w:autoSpaceDE w:val="0"/>
              <w:autoSpaceDN w:val="0"/>
              <w:ind w:left="285" w:right="275" w:hanging="1"/>
              <w:jc w:val="center"/>
              <w:rPr>
                <w:rFonts w:ascii="Calibri" w:eastAsia="Calibri" w:hAnsi="Calibri"/>
                <w:sz w:val="22"/>
                <w:lang w:val="pt-PT"/>
              </w:rPr>
            </w:pPr>
            <w:r w:rsidRPr="00E66531">
              <w:rPr>
                <w:rFonts w:ascii="Calibri" w:eastAsia="Calibri" w:hAnsi="Calibri"/>
                <w:sz w:val="22"/>
                <w:lang w:val="pt-PT"/>
              </w:rPr>
              <w:t>Risco de ações</w:t>
            </w:r>
            <w:r w:rsidRPr="00E66531">
              <w:rPr>
                <w:rFonts w:ascii="Calibri" w:eastAsia="Calibri" w:hAnsi="Calibri"/>
                <w:spacing w:val="1"/>
                <w:sz w:val="22"/>
                <w:lang w:val="pt-PT"/>
              </w:rPr>
              <w:t xml:space="preserve"> </w:t>
            </w:r>
            <w:r w:rsidRPr="00E66531">
              <w:rPr>
                <w:rFonts w:ascii="Calibri" w:eastAsia="Calibri" w:hAnsi="Calibri"/>
                <w:sz w:val="22"/>
                <w:lang w:val="pt-PT"/>
              </w:rPr>
              <w:t xml:space="preserve">trabalhistas movidas </w:t>
            </w:r>
            <w:r w:rsidRPr="00E66531">
              <w:rPr>
                <w:rFonts w:ascii="Calibri" w:eastAsia="Calibri" w:hAnsi="Calibri"/>
                <w:spacing w:val="-52"/>
                <w:sz w:val="22"/>
                <w:lang w:val="pt-PT"/>
              </w:rPr>
              <w:t xml:space="preserve">   </w:t>
            </w:r>
            <w:r w:rsidRPr="00E66531">
              <w:rPr>
                <w:rFonts w:ascii="Calibri" w:eastAsia="Calibri" w:hAnsi="Calibri"/>
                <w:sz w:val="22"/>
                <w:lang w:val="pt-PT"/>
              </w:rPr>
              <w:t>pelos empregados da</w:t>
            </w:r>
            <w:r w:rsidRPr="00E66531">
              <w:rPr>
                <w:rFonts w:ascii="Calibri" w:eastAsia="Calibri" w:hAnsi="Calibri"/>
                <w:spacing w:val="-52"/>
                <w:sz w:val="22"/>
                <w:lang w:val="pt-PT"/>
              </w:rPr>
              <w:t xml:space="preserve"> </w:t>
            </w:r>
            <w:r w:rsidRPr="00E66531">
              <w:rPr>
                <w:rFonts w:ascii="Calibri" w:eastAsia="Calibri" w:hAnsi="Calibri"/>
                <w:sz w:val="22"/>
                <w:lang w:val="pt-PT"/>
              </w:rPr>
              <w:t>Contratada</w:t>
            </w:r>
          </w:p>
        </w:tc>
        <w:tc>
          <w:tcPr>
            <w:tcW w:w="1843" w:type="dxa"/>
          </w:tcPr>
          <w:p w14:paraId="66C77FEA" w14:textId="77777777" w:rsidR="00C04651" w:rsidRPr="00E66531" w:rsidRDefault="00C04651" w:rsidP="00954CB8">
            <w:pPr>
              <w:widowControl w:val="0"/>
              <w:autoSpaceDE w:val="0"/>
              <w:autoSpaceDN w:val="0"/>
              <w:rPr>
                <w:rFonts w:ascii="Calibri" w:eastAsia="Calibri" w:hAnsi="Calibri"/>
                <w:b/>
                <w:sz w:val="22"/>
                <w:lang w:val="pt-PT"/>
              </w:rPr>
            </w:pPr>
          </w:p>
          <w:p w14:paraId="0E830F6C" w14:textId="77777777" w:rsidR="00C04651" w:rsidRPr="00E66531" w:rsidRDefault="00C04651" w:rsidP="00954CB8">
            <w:pPr>
              <w:widowControl w:val="0"/>
              <w:autoSpaceDE w:val="0"/>
              <w:autoSpaceDN w:val="0"/>
              <w:spacing w:before="11"/>
              <w:rPr>
                <w:rFonts w:ascii="Calibri" w:eastAsia="Calibri" w:hAnsi="Calibri"/>
                <w:b/>
                <w:sz w:val="22"/>
                <w:lang w:val="pt-PT"/>
              </w:rPr>
            </w:pPr>
          </w:p>
          <w:p w14:paraId="54F36CC9" w14:textId="77777777" w:rsidR="00C04651" w:rsidRPr="00E66531" w:rsidRDefault="00C04651" w:rsidP="00954CB8">
            <w:pPr>
              <w:widowControl w:val="0"/>
              <w:autoSpaceDE w:val="0"/>
              <w:autoSpaceDN w:val="0"/>
              <w:ind w:left="116" w:right="103"/>
              <w:jc w:val="center"/>
              <w:rPr>
                <w:rFonts w:ascii="Calibri" w:eastAsia="Calibri" w:hAnsi="Calibri"/>
                <w:b/>
                <w:sz w:val="22"/>
                <w:lang w:val="pt-PT"/>
              </w:rPr>
            </w:pPr>
            <w:r w:rsidRPr="00E66531">
              <w:rPr>
                <w:rFonts w:ascii="Calibri" w:eastAsia="Calibri" w:hAnsi="Calibri"/>
                <w:b/>
                <w:sz w:val="22"/>
                <w:lang w:val="pt-PT"/>
              </w:rPr>
              <w:t>Contratada</w:t>
            </w:r>
          </w:p>
        </w:tc>
        <w:tc>
          <w:tcPr>
            <w:tcW w:w="2836" w:type="dxa"/>
          </w:tcPr>
          <w:p w14:paraId="19A150F6" w14:textId="77777777" w:rsidR="00C04651" w:rsidRPr="00E66531" w:rsidRDefault="00C04651" w:rsidP="00954CB8">
            <w:pPr>
              <w:widowControl w:val="0"/>
              <w:autoSpaceDE w:val="0"/>
              <w:autoSpaceDN w:val="0"/>
              <w:ind w:left="85" w:right="75" w:firstLine="3"/>
              <w:jc w:val="center"/>
              <w:rPr>
                <w:rFonts w:ascii="Calibri" w:eastAsia="Calibri" w:hAnsi="Calibri"/>
                <w:sz w:val="22"/>
                <w:lang w:val="pt-PT"/>
              </w:rPr>
            </w:pPr>
            <w:r w:rsidRPr="00E66531">
              <w:rPr>
                <w:rFonts w:ascii="Calibri" w:eastAsia="Calibri" w:hAnsi="Calibri"/>
                <w:sz w:val="22"/>
                <w:lang w:val="pt-PT"/>
              </w:rPr>
              <w:t>A Contratada deverá manter</w:t>
            </w:r>
            <w:r w:rsidRPr="00E66531">
              <w:rPr>
                <w:rFonts w:ascii="Calibri" w:eastAsia="Calibri" w:hAnsi="Calibri"/>
                <w:spacing w:val="1"/>
                <w:sz w:val="22"/>
                <w:lang w:val="pt-PT"/>
              </w:rPr>
              <w:t xml:space="preserve"> </w:t>
            </w:r>
            <w:r w:rsidRPr="00E66531">
              <w:rPr>
                <w:rFonts w:ascii="Calibri" w:eastAsia="Calibri" w:hAnsi="Calibri"/>
                <w:sz w:val="22"/>
                <w:lang w:val="pt-PT"/>
              </w:rPr>
              <w:t>estrita observância da legislação</w:t>
            </w:r>
            <w:r w:rsidRPr="00E66531">
              <w:rPr>
                <w:rFonts w:ascii="Calibri" w:eastAsia="Calibri" w:hAnsi="Calibri"/>
                <w:spacing w:val="1"/>
                <w:sz w:val="22"/>
                <w:lang w:val="pt-PT"/>
              </w:rPr>
              <w:t xml:space="preserve"> </w:t>
            </w:r>
            <w:r w:rsidRPr="00E66531">
              <w:rPr>
                <w:rFonts w:ascii="Calibri" w:eastAsia="Calibri" w:hAnsi="Calibri"/>
                <w:sz w:val="22"/>
                <w:lang w:val="pt-PT"/>
              </w:rPr>
              <w:t>trabalhista, previdenciária e</w:t>
            </w:r>
            <w:r w:rsidRPr="00E66531">
              <w:rPr>
                <w:rFonts w:ascii="Calibri" w:eastAsia="Calibri" w:hAnsi="Calibri"/>
                <w:spacing w:val="1"/>
                <w:sz w:val="22"/>
                <w:lang w:val="pt-PT"/>
              </w:rPr>
              <w:t xml:space="preserve"> </w:t>
            </w:r>
            <w:r w:rsidRPr="00E66531">
              <w:rPr>
                <w:rFonts w:ascii="Calibri" w:eastAsia="Calibri" w:hAnsi="Calibri"/>
                <w:sz w:val="22"/>
                <w:lang w:val="pt-PT"/>
              </w:rPr>
              <w:t>sindical,</w:t>
            </w:r>
            <w:r w:rsidRPr="00E66531">
              <w:rPr>
                <w:rFonts w:ascii="Calibri" w:eastAsia="Calibri" w:hAnsi="Calibri"/>
                <w:spacing w:val="-1"/>
                <w:sz w:val="22"/>
                <w:lang w:val="pt-PT"/>
              </w:rPr>
              <w:t xml:space="preserve"> </w:t>
            </w:r>
            <w:r w:rsidRPr="00E66531">
              <w:rPr>
                <w:rFonts w:ascii="Calibri" w:eastAsia="Calibri" w:hAnsi="Calibri"/>
                <w:sz w:val="22"/>
                <w:lang w:val="pt-PT"/>
              </w:rPr>
              <w:t>arcando com</w:t>
            </w:r>
            <w:r w:rsidRPr="00E66531">
              <w:rPr>
                <w:rFonts w:ascii="Calibri" w:eastAsia="Calibri" w:hAnsi="Calibri"/>
                <w:spacing w:val="-4"/>
                <w:sz w:val="22"/>
                <w:lang w:val="pt-PT"/>
              </w:rPr>
              <w:t xml:space="preserve"> </w:t>
            </w:r>
            <w:r w:rsidRPr="00E66531">
              <w:rPr>
                <w:rFonts w:ascii="Calibri" w:eastAsia="Calibri" w:hAnsi="Calibri"/>
                <w:sz w:val="22"/>
                <w:lang w:val="pt-PT"/>
              </w:rPr>
              <w:t>eventuais</w:t>
            </w:r>
          </w:p>
          <w:p w14:paraId="5CAB9D18" w14:textId="77777777" w:rsidR="00C04651" w:rsidRPr="00E66531" w:rsidRDefault="00C04651" w:rsidP="00954CB8">
            <w:pPr>
              <w:widowControl w:val="0"/>
              <w:autoSpaceDE w:val="0"/>
              <w:autoSpaceDN w:val="0"/>
              <w:ind w:left="85" w:right="75"/>
              <w:jc w:val="center"/>
              <w:rPr>
                <w:rFonts w:ascii="Calibri" w:eastAsia="Calibri" w:hAnsi="Calibri"/>
                <w:sz w:val="22"/>
                <w:lang w:val="pt-PT"/>
              </w:rPr>
            </w:pPr>
            <w:r w:rsidRPr="00E66531">
              <w:rPr>
                <w:rFonts w:ascii="Calibri" w:eastAsia="Calibri" w:hAnsi="Calibri"/>
                <w:sz w:val="22"/>
                <w:lang w:val="pt-PT"/>
              </w:rPr>
              <w:t xml:space="preserve">custos de ações movidas por seus </w:t>
            </w:r>
            <w:r w:rsidRPr="00E66531">
              <w:rPr>
                <w:rFonts w:ascii="Calibri" w:eastAsia="Calibri" w:hAnsi="Calibri"/>
                <w:spacing w:val="-53"/>
                <w:sz w:val="22"/>
                <w:lang w:val="pt-PT"/>
              </w:rPr>
              <w:t xml:space="preserve">        </w:t>
            </w:r>
            <w:r w:rsidRPr="00E66531">
              <w:rPr>
                <w:rFonts w:ascii="Calibri" w:eastAsia="Calibri" w:hAnsi="Calibri"/>
                <w:sz w:val="22"/>
                <w:lang w:val="pt-PT"/>
              </w:rPr>
              <w:t>empregados.</w:t>
            </w:r>
          </w:p>
          <w:p w14:paraId="3EB6969B" w14:textId="77777777" w:rsidR="00C04651" w:rsidRPr="00E66531" w:rsidRDefault="00C04651" w:rsidP="00954CB8">
            <w:pPr>
              <w:widowControl w:val="0"/>
              <w:autoSpaceDE w:val="0"/>
              <w:autoSpaceDN w:val="0"/>
              <w:ind w:left="85" w:right="75"/>
              <w:jc w:val="center"/>
              <w:rPr>
                <w:rFonts w:ascii="Calibri" w:eastAsia="Calibri" w:hAnsi="Calibri"/>
                <w:sz w:val="22"/>
                <w:lang w:val="pt-PT"/>
              </w:rPr>
            </w:pPr>
          </w:p>
        </w:tc>
      </w:tr>
      <w:tr w:rsidR="00C04651" w:rsidRPr="00363023" w14:paraId="393B2B65" w14:textId="77777777" w:rsidTr="00954CB8">
        <w:trPr>
          <w:trHeight w:val="415"/>
          <w:jc w:val="center"/>
        </w:trPr>
        <w:tc>
          <w:tcPr>
            <w:tcW w:w="9494" w:type="dxa"/>
            <w:gridSpan w:val="5"/>
            <w:shd w:val="clear" w:color="auto" w:fill="006FC0"/>
          </w:tcPr>
          <w:p w14:paraId="485075AE" w14:textId="77777777" w:rsidR="00C04651" w:rsidRPr="00E66531" w:rsidRDefault="00C04651" w:rsidP="00954CB8">
            <w:pPr>
              <w:widowControl w:val="0"/>
              <w:autoSpaceDE w:val="0"/>
              <w:autoSpaceDN w:val="0"/>
              <w:spacing w:before="8"/>
              <w:ind w:left="1221" w:right="1224"/>
              <w:jc w:val="center"/>
              <w:rPr>
                <w:rFonts w:ascii="Calibri" w:eastAsia="Calibri" w:hAnsi="Calibri"/>
                <w:b/>
                <w:sz w:val="22"/>
                <w:lang w:val="pt-PT"/>
              </w:rPr>
            </w:pPr>
            <w:r w:rsidRPr="00E66531">
              <w:rPr>
                <w:rFonts w:ascii="Calibri" w:eastAsia="Calibri" w:hAnsi="Calibri"/>
                <w:b/>
                <w:sz w:val="22"/>
                <w:lang w:val="pt-PT"/>
              </w:rPr>
              <w:t>TABELA</w:t>
            </w:r>
            <w:r w:rsidRPr="00E66531">
              <w:rPr>
                <w:rFonts w:ascii="Calibri" w:eastAsia="Calibri" w:hAnsi="Calibri"/>
                <w:b/>
                <w:spacing w:val="-1"/>
                <w:sz w:val="22"/>
                <w:lang w:val="pt-PT"/>
              </w:rPr>
              <w:t xml:space="preserve"> </w:t>
            </w:r>
            <w:r w:rsidRPr="00E66531">
              <w:rPr>
                <w:rFonts w:ascii="Calibri" w:eastAsia="Calibri" w:hAnsi="Calibri"/>
                <w:b/>
                <w:sz w:val="22"/>
                <w:lang w:val="pt-PT"/>
              </w:rPr>
              <w:t>02-</w:t>
            </w:r>
            <w:r w:rsidRPr="00E66531">
              <w:rPr>
                <w:rFonts w:ascii="Calibri" w:eastAsia="Calibri" w:hAnsi="Calibri"/>
                <w:b/>
                <w:spacing w:val="-2"/>
                <w:sz w:val="22"/>
                <w:lang w:val="pt-PT"/>
              </w:rPr>
              <w:t xml:space="preserve"> </w:t>
            </w:r>
            <w:r w:rsidRPr="00E66531">
              <w:rPr>
                <w:rFonts w:ascii="Calibri" w:eastAsia="Calibri" w:hAnsi="Calibri"/>
                <w:b/>
                <w:sz w:val="22"/>
                <w:lang w:val="pt-PT"/>
              </w:rPr>
              <w:t>RISCOS AMBIENTAIS, OPERACIONAIS E CIVIS</w:t>
            </w:r>
          </w:p>
          <w:p w14:paraId="51BF76BE" w14:textId="77777777" w:rsidR="00C04651" w:rsidRPr="00E66531" w:rsidRDefault="00C04651" w:rsidP="00954CB8">
            <w:pPr>
              <w:widowControl w:val="0"/>
              <w:autoSpaceDE w:val="0"/>
              <w:autoSpaceDN w:val="0"/>
              <w:spacing w:before="1"/>
              <w:ind w:left="1878" w:right="1870"/>
              <w:jc w:val="center"/>
              <w:rPr>
                <w:rFonts w:ascii="Calibri" w:eastAsia="Calibri" w:hAnsi="Calibri"/>
                <w:b/>
                <w:sz w:val="22"/>
                <w:lang w:val="pt-PT"/>
              </w:rPr>
            </w:pPr>
          </w:p>
        </w:tc>
      </w:tr>
    </w:tbl>
    <w:p w14:paraId="2DFC8966" w14:textId="77777777" w:rsidR="00C04651" w:rsidRPr="001F299F" w:rsidRDefault="00C04651" w:rsidP="00C04651">
      <w:pPr>
        <w:rPr>
          <w:vanish/>
        </w:rPr>
      </w:pPr>
    </w:p>
    <w:tbl>
      <w:tblPr>
        <w:tblW w:w="9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935"/>
        <w:gridCol w:w="2827"/>
        <w:gridCol w:w="1974"/>
        <w:gridCol w:w="2065"/>
      </w:tblGrid>
      <w:tr w:rsidR="00C04651" w:rsidRPr="00E8731D" w14:paraId="55DFBB08" w14:textId="77777777" w:rsidTr="00954CB8">
        <w:trPr>
          <w:trHeight w:val="680"/>
          <w:jc w:val="center"/>
        </w:trPr>
        <w:tc>
          <w:tcPr>
            <w:tcW w:w="634" w:type="dxa"/>
            <w:shd w:val="clear" w:color="auto" w:fill="94B3D6"/>
          </w:tcPr>
          <w:p w14:paraId="4C2FE160" w14:textId="77777777" w:rsidR="00C04651" w:rsidRPr="00E8731D" w:rsidRDefault="00C04651" w:rsidP="00954CB8">
            <w:pPr>
              <w:pStyle w:val="TableParagraph"/>
            </w:pPr>
          </w:p>
        </w:tc>
        <w:tc>
          <w:tcPr>
            <w:tcW w:w="1935" w:type="dxa"/>
            <w:shd w:val="clear" w:color="auto" w:fill="94B3D6"/>
          </w:tcPr>
          <w:p w14:paraId="63E5F91D" w14:textId="77777777" w:rsidR="00C04651" w:rsidRPr="00E66531" w:rsidRDefault="00C04651" w:rsidP="00954CB8">
            <w:pPr>
              <w:pStyle w:val="TableParagraph"/>
              <w:spacing w:before="195"/>
              <w:ind w:left="719" w:right="298" w:hanging="399"/>
              <w:rPr>
                <w:b/>
              </w:rPr>
            </w:pPr>
            <w:r w:rsidRPr="00E66531">
              <w:rPr>
                <w:b/>
              </w:rPr>
              <w:t>Definição do</w:t>
            </w:r>
            <w:r w:rsidRPr="00E66531">
              <w:rPr>
                <w:b/>
                <w:spacing w:val="-57"/>
              </w:rPr>
              <w:t xml:space="preserve"> </w:t>
            </w:r>
            <w:r w:rsidRPr="00E66531">
              <w:rPr>
                <w:b/>
              </w:rPr>
              <w:t>risco</w:t>
            </w:r>
          </w:p>
        </w:tc>
        <w:tc>
          <w:tcPr>
            <w:tcW w:w="2827" w:type="dxa"/>
            <w:shd w:val="clear" w:color="auto" w:fill="94B3D6"/>
          </w:tcPr>
          <w:p w14:paraId="0892B431" w14:textId="77777777" w:rsidR="00C04651" w:rsidRPr="00E66531" w:rsidRDefault="00C04651" w:rsidP="00954CB8">
            <w:pPr>
              <w:pStyle w:val="TableParagraph"/>
              <w:spacing w:before="1"/>
              <w:rPr>
                <w:b/>
              </w:rPr>
            </w:pPr>
          </w:p>
          <w:p w14:paraId="7F17696E" w14:textId="77777777" w:rsidR="00C04651" w:rsidRPr="00E66531" w:rsidRDefault="00C04651" w:rsidP="00954CB8">
            <w:pPr>
              <w:pStyle w:val="TableParagraph"/>
              <w:ind w:left="126" w:right="117"/>
              <w:jc w:val="center"/>
              <w:rPr>
                <w:b/>
              </w:rPr>
            </w:pPr>
            <w:r w:rsidRPr="00E66531">
              <w:rPr>
                <w:b/>
              </w:rPr>
              <w:t>Descrição</w:t>
            </w:r>
          </w:p>
        </w:tc>
        <w:tc>
          <w:tcPr>
            <w:tcW w:w="1974" w:type="dxa"/>
            <w:shd w:val="clear" w:color="auto" w:fill="94B3D6"/>
          </w:tcPr>
          <w:p w14:paraId="4034928D" w14:textId="77777777" w:rsidR="00C04651" w:rsidRPr="00E66531" w:rsidRDefault="00C04651" w:rsidP="00954CB8">
            <w:pPr>
              <w:pStyle w:val="TableParagraph"/>
              <w:spacing w:before="1"/>
              <w:rPr>
                <w:b/>
              </w:rPr>
            </w:pPr>
          </w:p>
          <w:p w14:paraId="3BE71326" w14:textId="77777777" w:rsidR="00C04651" w:rsidRPr="00E66531" w:rsidRDefault="00C04651" w:rsidP="00954CB8">
            <w:pPr>
              <w:pStyle w:val="TableParagraph"/>
              <w:ind w:left="409" w:right="399"/>
              <w:jc w:val="center"/>
              <w:rPr>
                <w:b/>
              </w:rPr>
            </w:pPr>
            <w:r w:rsidRPr="00E66531">
              <w:rPr>
                <w:b/>
              </w:rPr>
              <w:t>Alocação</w:t>
            </w:r>
          </w:p>
        </w:tc>
        <w:tc>
          <w:tcPr>
            <w:tcW w:w="2065" w:type="dxa"/>
            <w:shd w:val="clear" w:color="auto" w:fill="94B3D6"/>
          </w:tcPr>
          <w:p w14:paraId="2AD6702C" w14:textId="77777777" w:rsidR="00C04651" w:rsidRPr="00E66531" w:rsidRDefault="00C04651" w:rsidP="00954CB8">
            <w:pPr>
              <w:pStyle w:val="TableParagraph"/>
              <w:spacing w:before="1"/>
              <w:rPr>
                <w:b/>
              </w:rPr>
            </w:pPr>
          </w:p>
          <w:p w14:paraId="7F9A19E1" w14:textId="77777777" w:rsidR="00C04651" w:rsidRPr="00E66531" w:rsidRDefault="00C04651" w:rsidP="00954CB8">
            <w:pPr>
              <w:pStyle w:val="TableParagraph"/>
              <w:ind w:left="131" w:right="126"/>
              <w:jc w:val="center"/>
              <w:rPr>
                <w:b/>
              </w:rPr>
            </w:pPr>
            <w:r w:rsidRPr="00E66531">
              <w:rPr>
                <w:b/>
              </w:rPr>
              <w:t>Ações</w:t>
            </w:r>
          </w:p>
        </w:tc>
      </w:tr>
      <w:tr w:rsidR="00C04651" w:rsidRPr="00E8731D" w14:paraId="753B090A" w14:textId="77777777" w:rsidTr="00954CB8">
        <w:trPr>
          <w:trHeight w:val="1966"/>
          <w:jc w:val="center"/>
        </w:trPr>
        <w:tc>
          <w:tcPr>
            <w:tcW w:w="634" w:type="dxa"/>
          </w:tcPr>
          <w:p w14:paraId="03170A23" w14:textId="77777777" w:rsidR="00C04651" w:rsidRPr="00E66531" w:rsidRDefault="00C04651" w:rsidP="00954CB8">
            <w:pPr>
              <w:pStyle w:val="TableParagraph"/>
              <w:rPr>
                <w:b/>
              </w:rPr>
            </w:pPr>
          </w:p>
          <w:p w14:paraId="25EC873B" w14:textId="77777777" w:rsidR="00C04651" w:rsidRPr="00E66531" w:rsidRDefault="00C04651" w:rsidP="00954CB8">
            <w:pPr>
              <w:pStyle w:val="TableParagraph"/>
              <w:rPr>
                <w:b/>
              </w:rPr>
            </w:pPr>
          </w:p>
          <w:p w14:paraId="7E0CA3D8" w14:textId="77777777" w:rsidR="00C04651" w:rsidRPr="00E66531" w:rsidRDefault="00C04651" w:rsidP="00954CB8">
            <w:pPr>
              <w:pStyle w:val="TableParagraph"/>
              <w:spacing w:before="9"/>
              <w:rPr>
                <w:b/>
              </w:rPr>
            </w:pPr>
          </w:p>
          <w:p w14:paraId="45F69C44" w14:textId="77777777" w:rsidR="00C04651" w:rsidRPr="00E8731D" w:rsidRDefault="00C04651" w:rsidP="00954CB8">
            <w:pPr>
              <w:pStyle w:val="TableParagraph"/>
              <w:ind w:left="140" w:right="131"/>
              <w:jc w:val="center"/>
            </w:pPr>
            <w:r w:rsidRPr="00E8731D">
              <w:t>1.</w:t>
            </w:r>
          </w:p>
        </w:tc>
        <w:tc>
          <w:tcPr>
            <w:tcW w:w="1935" w:type="dxa"/>
          </w:tcPr>
          <w:p w14:paraId="20D5ADDA" w14:textId="77777777" w:rsidR="00C04651" w:rsidRPr="00E66531" w:rsidRDefault="00C04651" w:rsidP="00954CB8">
            <w:pPr>
              <w:pStyle w:val="TableParagraph"/>
              <w:spacing w:before="8"/>
              <w:rPr>
                <w:b/>
              </w:rPr>
            </w:pPr>
          </w:p>
          <w:p w14:paraId="407B532C" w14:textId="77777777" w:rsidR="00C04651" w:rsidRPr="00E8731D" w:rsidRDefault="00C04651" w:rsidP="00954CB8">
            <w:pPr>
              <w:pStyle w:val="TableParagraph"/>
              <w:ind w:left="88" w:right="79"/>
              <w:jc w:val="center"/>
            </w:pPr>
            <w:r w:rsidRPr="00E8731D">
              <w:t>Existência de</w:t>
            </w:r>
            <w:r w:rsidRPr="00E66531">
              <w:rPr>
                <w:spacing w:val="1"/>
              </w:rPr>
              <w:t xml:space="preserve"> </w:t>
            </w:r>
            <w:r w:rsidRPr="00E8731D">
              <w:t>passivos ambientais</w:t>
            </w:r>
            <w:r w:rsidRPr="00E66531">
              <w:rPr>
                <w:spacing w:val="-52"/>
              </w:rPr>
              <w:t xml:space="preserve"> </w:t>
            </w:r>
            <w:r w:rsidRPr="00E8731D">
              <w:t xml:space="preserve">não conhecidos </w:t>
            </w:r>
            <w:r>
              <w:t>nas dependências</w:t>
            </w:r>
            <w:r w:rsidRPr="00E8731D">
              <w:t xml:space="preserve"> d</w:t>
            </w:r>
            <w:r>
              <w:t>a armazenagem dos produtos da Contratada</w:t>
            </w:r>
          </w:p>
        </w:tc>
        <w:tc>
          <w:tcPr>
            <w:tcW w:w="2827" w:type="dxa"/>
          </w:tcPr>
          <w:p w14:paraId="563283B1" w14:textId="77777777" w:rsidR="00C04651" w:rsidRPr="00E66531" w:rsidRDefault="00C04651" w:rsidP="00954CB8">
            <w:pPr>
              <w:pStyle w:val="TableParagraph"/>
              <w:rPr>
                <w:b/>
              </w:rPr>
            </w:pPr>
          </w:p>
          <w:p w14:paraId="6AF30CCB" w14:textId="77777777" w:rsidR="00C04651" w:rsidRPr="00E8731D" w:rsidRDefault="00C04651" w:rsidP="00954CB8">
            <w:pPr>
              <w:pStyle w:val="TableParagraph"/>
              <w:ind w:left="129" w:right="112"/>
              <w:jc w:val="center"/>
            </w:pPr>
            <w:r w:rsidRPr="00E8731D">
              <w:t>Custos não previstos para a</w:t>
            </w:r>
            <w:r w:rsidRPr="00E66531">
              <w:rPr>
                <w:spacing w:val="-52"/>
              </w:rPr>
              <w:t xml:space="preserve"> </w:t>
            </w:r>
            <w:r w:rsidRPr="00E8731D">
              <w:t>remediação do dano e</w:t>
            </w:r>
            <w:r w:rsidRPr="00E66531">
              <w:rPr>
                <w:spacing w:val="1"/>
              </w:rPr>
              <w:t xml:space="preserve"> </w:t>
            </w:r>
            <w:r w:rsidRPr="00E8731D">
              <w:t>atendimento das normas</w:t>
            </w:r>
            <w:r w:rsidRPr="00E66531">
              <w:rPr>
                <w:spacing w:val="1"/>
              </w:rPr>
              <w:t xml:space="preserve"> </w:t>
            </w:r>
            <w:r w:rsidRPr="00E8731D">
              <w:t>ambientais</w:t>
            </w:r>
          </w:p>
        </w:tc>
        <w:tc>
          <w:tcPr>
            <w:tcW w:w="1974" w:type="dxa"/>
          </w:tcPr>
          <w:p w14:paraId="093EAC61" w14:textId="77777777" w:rsidR="00C04651" w:rsidRPr="00E66531" w:rsidRDefault="00C04651" w:rsidP="00954CB8">
            <w:pPr>
              <w:pStyle w:val="TableParagraph"/>
              <w:rPr>
                <w:b/>
              </w:rPr>
            </w:pPr>
          </w:p>
          <w:p w14:paraId="4467B69E" w14:textId="77777777" w:rsidR="00C04651" w:rsidRPr="00E66531" w:rsidRDefault="00C04651" w:rsidP="00954CB8">
            <w:pPr>
              <w:pStyle w:val="TableParagraph"/>
              <w:rPr>
                <w:b/>
              </w:rPr>
            </w:pPr>
          </w:p>
          <w:p w14:paraId="59D599C6" w14:textId="77777777" w:rsidR="00C04651" w:rsidRPr="00E66531" w:rsidRDefault="00C04651" w:rsidP="00954CB8">
            <w:pPr>
              <w:pStyle w:val="TableParagraph"/>
              <w:spacing w:before="2"/>
              <w:rPr>
                <w:b/>
              </w:rPr>
            </w:pPr>
          </w:p>
          <w:p w14:paraId="72791A9E" w14:textId="77777777" w:rsidR="00C04651" w:rsidRPr="00E66531" w:rsidRDefault="00C04651" w:rsidP="00954CB8">
            <w:pPr>
              <w:pStyle w:val="TableParagraph"/>
              <w:ind w:left="414" w:right="399"/>
              <w:jc w:val="center"/>
              <w:rPr>
                <w:b/>
              </w:rPr>
            </w:pPr>
            <w:r w:rsidRPr="00E66531">
              <w:rPr>
                <w:b/>
              </w:rPr>
              <w:t>Contratada</w:t>
            </w:r>
          </w:p>
        </w:tc>
        <w:tc>
          <w:tcPr>
            <w:tcW w:w="2065" w:type="dxa"/>
          </w:tcPr>
          <w:p w14:paraId="2AFF0980" w14:textId="77777777" w:rsidR="00C04651" w:rsidRPr="00E8731D" w:rsidRDefault="00C04651" w:rsidP="00954CB8">
            <w:pPr>
              <w:pStyle w:val="TableParagraph"/>
              <w:ind w:left="165" w:right="158" w:firstLine="2"/>
              <w:jc w:val="center"/>
            </w:pPr>
          </w:p>
          <w:p w14:paraId="151C2EC5" w14:textId="77777777" w:rsidR="00C04651" w:rsidRPr="00E8731D" w:rsidRDefault="00C04651" w:rsidP="00954CB8">
            <w:pPr>
              <w:pStyle w:val="TableParagraph"/>
              <w:ind w:left="165" w:right="158" w:firstLine="2"/>
              <w:jc w:val="center"/>
            </w:pPr>
            <w:r w:rsidRPr="00E8731D">
              <w:t>A Contratada</w:t>
            </w:r>
            <w:r w:rsidRPr="00E66531">
              <w:rPr>
                <w:spacing w:val="1"/>
              </w:rPr>
              <w:t xml:space="preserve"> </w:t>
            </w:r>
            <w:r w:rsidRPr="00E8731D">
              <w:t>deverá monitorar</w:t>
            </w:r>
            <w:r w:rsidRPr="00E66531">
              <w:rPr>
                <w:spacing w:val="-52"/>
              </w:rPr>
              <w:t xml:space="preserve"> </w:t>
            </w:r>
            <w:r w:rsidRPr="00E8731D">
              <w:t>todos os passivos</w:t>
            </w:r>
            <w:r w:rsidRPr="00E66531">
              <w:rPr>
                <w:spacing w:val="-53"/>
              </w:rPr>
              <w:t xml:space="preserve"> </w:t>
            </w:r>
            <w:r w:rsidRPr="00E8731D">
              <w:t>ambientais e evitar a ocorrência de danos.</w:t>
            </w:r>
          </w:p>
        </w:tc>
      </w:tr>
      <w:tr w:rsidR="00C04651" w:rsidRPr="00E8731D" w14:paraId="34306D51" w14:textId="77777777" w:rsidTr="00954CB8">
        <w:trPr>
          <w:trHeight w:val="1266"/>
          <w:jc w:val="center"/>
        </w:trPr>
        <w:tc>
          <w:tcPr>
            <w:tcW w:w="634" w:type="dxa"/>
          </w:tcPr>
          <w:p w14:paraId="74D6BDCA" w14:textId="77777777" w:rsidR="00C04651" w:rsidRPr="00E66531" w:rsidRDefault="00C04651" w:rsidP="00954CB8">
            <w:pPr>
              <w:pStyle w:val="TableParagraph"/>
              <w:rPr>
                <w:b/>
              </w:rPr>
            </w:pPr>
          </w:p>
          <w:p w14:paraId="6D3BE3A5" w14:textId="77777777" w:rsidR="00C04651" w:rsidRPr="00E66531" w:rsidRDefault="00C04651" w:rsidP="00954CB8">
            <w:pPr>
              <w:pStyle w:val="TableParagraph"/>
              <w:spacing w:before="5"/>
              <w:rPr>
                <w:b/>
              </w:rPr>
            </w:pPr>
          </w:p>
          <w:p w14:paraId="2D99151F" w14:textId="77777777" w:rsidR="00C04651" w:rsidRPr="00E8731D" w:rsidRDefault="00C04651" w:rsidP="00954CB8">
            <w:pPr>
              <w:pStyle w:val="TableParagraph"/>
              <w:ind w:left="140" w:right="131"/>
              <w:jc w:val="center"/>
            </w:pPr>
            <w:r w:rsidRPr="00E8731D">
              <w:t>2.</w:t>
            </w:r>
          </w:p>
        </w:tc>
        <w:tc>
          <w:tcPr>
            <w:tcW w:w="1935" w:type="dxa"/>
          </w:tcPr>
          <w:p w14:paraId="64CC1A8E" w14:textId="77777777" w:rsidR="00C04651" w:rsidRPr="00E8731D" w:rsidRDefault="00C04651" w:rsidP="00954CB8">
            <w:pPr>
              <w:pStyle w:val="TableParagraph"/>
              <w:ind w:left="187" w:right="177"/>
              <w:jc w:val="center"/>
            </w:pPr>
            <w:r w:rsidRPr="00E8731D">
              <w:t>Descarte</w:t>
            </w:r>
            <w:r w:rsidRPr="00E66531">
              <w:rPr>
                <w:spacing w:val="1"/>
              </w:rPr>
              <w:t xml:space="preserve"> </w:t>
            </w:r>
            <w:r w:rsidRPr="00E8731D">
              <w:t>inadequado de</w:t>
            </w:r>
            <w:r w:rsidRPr="00E66531">
              <w:rPr>
                <w:spacing w:val="1"/>
              </w:rPr>
              <w:t xml:space="preserve"> </w:t>
            </w:r>
            <w:r w:rsidRPr="00E8731D">
              <w:t>resíduos oriundos</w:t>
            </w:r>
            <w:r w:rsidRPr="00E66531">
              <w:rPr>
                <w:spacing w:val="-53"/>
              </w:rPr>
              <w:t xml:space="preserve"> </w:t>
            </w:r>
            <w:r w:rsidRPr="00E8731D">
              <w:t>da</w:t>
            </w:r>
            <w:r w:rsidRPr="00E66531">
              <w:rPr>
                <w:spacing w:val="-1"/>
              </w:rPr>
              <w:t xml:space="preserve"> </w:t>
            </w:r>
            <w:r w:rsidRPr="00E8731D">
              <w:t>limpeza e</w:t>
            </w:r>
          </w:p>
          <w:p w14:paraId="0523A0B1" w14:textId="77777777" w:rsidR="00C04651" w:rsidRPr="00E8731D" w:rsidRDefault="00C04651" w:rsidP="00954CB8">
            <w:pPr>
              <w:pStyle w:val="TableParagraph"/>
              <w:ind w:left="87" w:right="79"/>
              <w:jc w:val="center"/>
            </w:pPr>
            <w:r w:rsidRPr="00E8731D">
              <w:t>Manutenção</w:t>
            </w:r>
            <w:r>
              <w:t xml:space="preserve"> nas dependências da Contratada</w:t>
            </w:r>
          </w:p>
        </w:tc>
        <w:tc>
          <w:tcPr>
            <w:tcW w:w="2827" w:type="dxa"/>
          </w:tcPr>
          <w:p w14:paraId="42D85761" w14:textId="77777777" w:rsidR="00C04651" w:rsidRPr="00E66531" w:rsidRDefault="00C04651" w:rsidP="00954CB8">
            <w:pPr>
              <w:pStyle w:val="TableParagraph"/>
              <w:spacing w:before="6"/>
              <w:rPr>
                <w:b/>
              </w:rPr>
            </w:pPr>
          </w:p>
          <w:p w14:paraId="009CFD1C" w14:textId="77777777" w:rsidR="00C04651" w:rsidRPr="00E8731D" w:rsidRDefault="00C04651" w:rsidP="00954CB8">
            <w:pPr>
              <w:pStyle w:val="TableParagraph"/>
              <w:ind w:left="129" w:right="117"/>
              <w:jc w:val="center"/>
            </w:pPr>
            <w:r w:rsidRPr="00E8731D">
              <w:t>Custos de multas ou ações civis</w:t>
            </w:r>
            <w:r>
              <w:t xml:space="preserve"> </w:t>
            </w:r>
            <w:r w:rsidRPr="00E66531">
              <w:rPr>
                <w:spacing w:val="-53"/>
              </w:rPr>
              <w:t xml:space="preserve">   </w:t>
            </w:r>
            <w:r w:rsidRPr="00E8731D">
              <w:t>públicas por descarte</w:t>
            </w:r>
            <w:r w:rsidRPr="00E66531">
              <w:rPr>
                <w:spacing w:val="1"/>
              </w:rPr>
              <w:t xml:space="preserve"> </w:t>
            </w:r>
            <w:r w:rsidRPr="00E8731D">
              <w:t>inadequado</w:t>
            </w:r>
          </w:p>
        </w:tc>
        <w:tc>
          <w:tcPr>
            <w:tcW w:w="1974" w:type="dxa"/>
          </w:tcPr>
          <w:p w14:paraId="21A6B89F" w14:textId="77777777" w:rsidR="00C04651" w:rsidRPr="00E66531" w:rsidRDefault="00C04651" w:rsidP="00954CB8">
            <w:pPr>
              <w:pStyle w:val="TableParagraph"/>
              <w:rPr>
                <w:b/>
              </w:rPr>
            </w:pPr>
          </w:p>
          <w:p w14:paraId="14056E01" w14:textId="77777777" w:rsidR="00C04651" w:rsidRPr="00E66531" w:rsidRDefault="00C04651" w:rsidP="00954CB8">
            <w:pPr>
              <w:pStyle w:val="TableParagraph"/>
              <w:spacing w:before="10"/>
              <w:rPr>
                <w:b/>
              </w:rPr>
            </w:pPr>
          </w:p>
          <w:p w14:paraId="2F59CADC" w14:textId="77777777" w:rsidR="00C04651" w:rsidRPr="00E66531" w:rsidRDefault="00C04651" w:rsidP="00954CB8">
            <w:pPr>
              <w:pStyle w:val="TableParagraph"/>
              <w:ind w:left="414" w:right="399"/>
              <w:jc w:val="center"/>
              <w:rPr>
                <w:b/>
              </w:rPr>
            </w:pPr>
            <w:r w:rsidRPr="00E66531">
              <w:rPr>
                <w:b/>
              </w:rPr>
              <w:t>Contratada</w:t>
            </w:r>
          </w:p>
        </w:tc>
        <w:tc>
          <w:tcPr>
            <w:tcW w:w="2065" w:type="dxa"/>
          </w:tcPr>
          <w:p w14:paraId="22C81561" w14:textId="77777777" w:rsidR="00C04651" w:rsidRPr="00E8731D" w:rsidRDefault="00C04651" w:rsidP="00954CB8">
            <w:pPr>
              <w:pStyle w:val="TableParagraph"/>
              <w:ind w:left="97" w:right="91" w:firstLine="3"/>
              <w:jc w:val="center"/>
            </w:pPr>
            <w:r w:rsidRPr="00E8731D">
              <w:t>A Contratada</w:t>
            </w:r>
            <w:r w:rsidRPr="00E66531">
              <w:rPr>
                <w:spacing w:val="1"/>
              </w:rPr>
              <w:t xml:space="preserve"> </w:t>
            </w:r>
            <w:r w:rsidRPr="00E8731D">
              <w:t>deverá manter a</w:t>
            </w:r>
            <w:r w:rsidRPr="00E66531">
              <w:rPr>
                <w:spacing w:val="1"/>
              </w:rPr>
              <w:t xml:space="preserve"> </w:t>
            </w:r>
            <w:r w:rsidRPr="00E8731D">
              <w:t>fiel observância da</w:t>
            </w:r>
            <w:r w:rsidRPr="00E66531">
              <w:rPr>
                <w:spacing w:val="-52"/>
              </w:rPr>
              <w:t xml:space="preserve"> </w:t>
            </w:r>
            <w:r w:rsidRPr="00E8731D">
              <w:t>legislação</w:t>
            </w:r>
          </w:p>
          <w:p w14:paraId="70E8F5F3" w14:textId="77777777" w:rsidR="00C04651" w:rsidRPr="00E8731D" w:rsidRDefault="00C04651" w:rsidP="00954CB8">
            <w:pPr>
              <w:pStyle w:val="TableParagraph"/>
              <w:ind w:left="133" w:right="123"/>
              <w:jc w:val="center"/>
            </w:pPr>
            <w:r w:rsidRPr="00E8731D">
              <w:t>ambiental.</w:t>
            </w:r>
          </w:p>
        </w:tc>
      </w:tr>
      <w:tr w:rsidR="00C04651" w:rsidRPr="00E8731D" w14:paraId="41D45C48" w14:textId="77777777" w:rsidTr="00954CB8">
        <w:trPr>
          <w:trHeight w:val="1010"/>
          <w:jc w:val="center"/>
        </w:trPr>
        <w:tc>
          <w:tcPr>
            <w:tcW w:w="634" w:type="dxa"/>
          </w:tcPr>
          <w:p w14:paraId="40DE8C3A" w14:textId="77777777" w:rsidR="00C04651" w:rsidRPr="00E66531" w:rsidRDefault="00C04651" w:rsidP="00954CB8">
            <w:pPr>
              <w:pStyle w:val="TableParagraph"/>
              <w:spacing w:before="4"/>
              <w:jc w:val="center"/>
              <w:rPr>
                <w:bCs/>
              </w:rPr>
            </w:pPr>
            <w:r w:rsidRPr="00E66531">
              <w:rPr>
                <w:bCs/>
              </w:rPr>
              <w:t>3.</w:t>
            </w:r>
          </w:p>
        </w:tc>
        <w:tc>
          <w:tcPr>
            <w:tcW w:w="1935" w:type="dxa"/>
          </w:tcPr>
          <w:p w14:paraId="34B651B5" w14:textId="77777777" w:rsidR="00C04651" w:rsidRPr="00E8731D" w:rsidRDefault="00C04651" w:rsidP="00954CB8">
            <w:pPr>
              <w:pStyle w:val="TableParagraph"/>
              <w:spacing w:before="4"/>
              <w:jc w:val="center"/>
            </w:pPr>
            <w:r w:rsidRPr="00E8731D">
              <w:t>Riscos na entrega do produto</w:t>
            </w:r>
          </w:p>
        </w:tc>
        <w:tc>
          <w:tcPr>
            <w:tcW w:w="2827" w:type="dxa"/>
          </w:tcPr>
          <w:p w14:paraId="51694EEA" w14:textId="77777777" w:rsidR="00C04651" w:rsidRPr="00E8731D" w:rsidRDefault="00C04651" w:rsidP="00954CB8">
            <w:pPr>
              <w:pStyle w:val="TableParagraph"/>
              <w:ind w:left="83" w:right="71" w:hanging="1"/>
              <w:jc w:val="center"/>
            </w:pPr>
            <w:r w:rsidRPr="00E8731D">
              <w:t>Falta de aterramento no veículo de entrega</w:t>
            </w:r>
            <w:r>
              <w:t xml:space="preserve"> para os tanques de combustível</w:t>
            </w:r>
            <w:r w:rsidRPr="00E8731D">
              <w:t>, falta de extintores, vazamentos</w:t>
            </w:r>
            <w:r>
              <w:t xml:space="preserve"> no caminhão</w:t>
            </w:r>
            <w:r w:rsidRPr="00E8731D">
              <w:t>, sinalizadores (cones e afins)</w:t>
            </w:r>
          </w:p>
        </w:tc>
        <w:tc>
          <w:tcPr>
            <w:tcW w:w="1974" w:type="dxa"/>
          </w:tcPr>
          <w:p w14:paraId="50054FC2" w14:textId="77777777" w:rsidR="00C04651" w:rsidRPr="00E66531" w:rsidRDefault="00C04651" w:rsidP="00954CB8">
            <w:pPr>
              <w:pStyle w:val="TableParagraph"/>
              <w:spacing w:before="9"/>
              <w:jc w:val="center"/>
              <w:rPr>
                <w:b/>
              </w:rPr>
            </w:pPr>
          </w:p>
          <w:p w14:paraId="76D19CC4" w14:textId="77777777" w:rsidR="00C04651" w:rsidRPr="00E66531" w:rsidRDefault="00C04651" w:rsidP="00954CB8">
            <w:pPr>
              <w:pStyle w:val="TableParagraph"/>
              <w:spacing w:before="9"/>
              <w:jc w:val="center"/>
              <w:rPr>
                <w:b/>
              </w:rPr>
            </w:pPr>
          </w:p>
          <w:p w14:paraId="6277FC7E" w14:textId="77777777" w:rsidR="00C04651" w:rsidRPr="00E66531" w:rsidRDefault="00C04651" w:rsidP="00954CB8">
            <w:pPr>
              <w:pStyle w:val="TableParagraph"/>
              <w:spacing w:before="9"/>
              <w:jc w:val="center"/>
              <w:rPr>
                <w:b/>
              </w:rPr>
            </w:pPr>
          </w:p>
          <w:p w14:paraId="301E6031" w14:textId="77777777" w:rsidR="00C04651" w:rsidRPr="00E66531" w:rsidRDefault="00C04651" w:rsidP="00954CB8">
            <w:pPr>
              <w:pStyle w:val="TableParagraph"/>
              <w:spacing w:before="9"/>
              <w:jc w:val="center"/>
              <w:rPr>
                <w:b/>
              </w:rPr>
            </w:pPr>
            <w:r w:rsidRPr="00E66531">
              <w:rPr>
                <w:b/>
              </w:rPr>
              <w:t>Contratada</w:t>
            </w:r>
          </w:p>
        </w:tc>
        <w:tc>
          <w:tcPr>
            <w:tcW w:w="2065" w:type="dxa"/>
          </w:tcPr>
          <w:p w14:paraId="185CF94A" w14:textId="77777777" w:rsidR="00C04651" w:rsidRPr="00E8731D" w:rsidRDefault="00C04651" w:rsidP="00954CB8">
            <w:pPr>
              <w:pStyle w:val="TableParagraph"/>
              <w:spacing w:before="118"/>
              <w:ind w:left="133" w:right="124"/>
              <w:jc w:val="center"/>
            </w:pPr>
            <w:r>
              <w:t xml:space="preserve">A Contratada deverá cumprir todas as normas de segurança na prestação dos serviços, sob pena de arcar com eventuais indenizações </w:t>
            </w:r>
            <w:r>
              <w:lastRenderedPageBreak/>
              <w:t>oriundas do descumprimento destas.</w:t>
            </w:r>
          </w:p>
        </w:tc>
      </w:tr>
      <w:tr w:rsidR="00C04651" w:rsidRPr="00E8731D" w14:paraId="5D2093CB" w14:textId="77777777" w:rsidTr="00954CB8">
        <w:trPr>
          <w:trHeight w:val="1010"/>
          <w:jc w:val="center"/>
        </w:trPr>
        <w:tc>
          <w:tcPr>
            <w:tcW w:w="634" w:type="dxa"/>
          </w:tcPr>
          <w:p w14:paraId="0AE50C2D" w14:textId="77777777" w:rsidR="00C04651" w:rsidRPr="00E66531" w:rsidRDefault="00C04651" w:rsidP="00954CB8">
            <w:pPr>
              <w:pStyle w:val="TableParagraph"/>
              <w:spacing w:before="4"/>
              <w:jc w:val="center"/>
              <w:rPr>
                <w:bCs/>
              </w:rPr>
            </w:pPr>
            <w:r w:rsidRPr="00E66531">
              <w:rPr>
                <w:bCs/>
              </w:rPr>
              <w:lastRenderedPageBreak/>
              <w:t>4.</w:t>
            </w:r>
          </w:p>
        </w:tc>
        <w:tc>
          <w:tcPr>
            <w:tcW w:w="1935" w:type="dxa"/>
          </w:tcPr>
          <w:p w14:paraId="1010E1E8" w14:textId="77777777" w:rsidR="00C04651" w:rsidRPr="00E8731D" w:rsidRDefault="00C04651" w:rsidP="00954CB8">
            <w:pPr>
              <w:pStyle w:val="TableParagraph"/>
              <w:spacing w:before="4"/>
              <w:jc w:val="center"/>
            </w:pPr>
            <w:r w:rsidRPr="00E8731D">
              <w:t xml:space="preserve">Riscos </w:t>
            </w:r>
            <w:r>
              <w:t>trabalhistas (equipamentos de proteção)</w:t>
            </w:r>
          </w:p>
        </w:tc>
        <w:tc>
          <w:tcPr>
            <w:tcW w:w="2827" w:type="dxa"/>
          </w:tcPr>
          <w:p w14:paraId="72B746A9" w14:textId="77777777" w:rsidR="00C04651" w:rsidRPr="00E8731D" w:rsidRDefault="00C04651" w:rsidP="00954CB8">
            <w:pPr>
              <w:pStyle w:val="TableParagraph"/>
              <w:ind w:left="83" w:right="71" w:hanging="1"/>
              <w:jc w:val="center"/>
            </w:pPr>
            <w:r w:rsidRPr="00E8731D">
              <w:t>Ausência dos EPI’s e uniforme completo</w:t>
            </w:r>
          </w:p>
        </w:tc>
        <w:tc>
          <w:tcPr>
            <w:tcW w:w="1974" w:type="dxa"/>
          </w:tcPr>
          <w:p w14:paraId="7C1EC93C" w14:textId="77777777" w:rsidR="00C04651" w:rsidRPr="00E66531" w:rsidRDefault="00C04651" w:rsidP="00954CB8">
            <w:pPr>
              <w:pStyle w:val="TableParagraph"/>
              <w:spacing w:before="9"/>
              <w:jc w:val="center"/>
              <w:rPr>
                <w:b/>
              </w:rPr>
            </w:pPr>
            <w:r w:rsidRPr="00E66531">
              <w:rPr>
                <w:b/>
              </w:rPr>
              <w:t>Contratada</w:t>
            </w:r>
          </w:p>
        </w:tc>
        <w:tc>
          <w:tcPr>
            <w:tcW w:w="2065" w:type="dxa"/>
          </w:tcPr>
          <w:p w14:paraId="441B0F23" w14:textId="77777777" w:rsidR="00C04651" w:rsidRPr="00E8731D" w:rsidRDefault="00C04651" w:rsidP="00954CB8">
            <w:pPr>
              <w:pStyle w:val="TableParagraph"/>
              <w:spacing w:before="118"/>
              <w:ind w:left="133" w:right="124"/>
              <w:jc w:val="center"/>
            </w:pPr>
            <w:r>
              <w:t>A Contratada deverá cumprir todas as normas de segurança na prestação dos serviços, sob pena de arcar com eventuais indenizações oriundas do descumprimento destas.</w:t>
            </w:r>
          </w:p>
        </w:tc>
      </w:tr>
      <w:tr w:rsidR="00C04651" w:rsidRPr="00E8731D" w14:paraId="6162F124" w14:textId="77777777" w:rsidTr="00954CB8">
        <w:trPr>
          <w:trHeight w:val="1010"/>
          <w:jc w:val="center"/>
        </w:trPr>
        <w:tc>
          <w:tcPr>
            <w:tcW w:w="634" w:type="dxa"/>
          </w:tcPr>
          <w:p w14:paraId="45D2CA08" w14:textId="77777777" w:rsidR="00C04651" w:rsidRPr="00E66531" w:rsidRDefault="00C04651" w:rsidP="00954CB8">
            <w:pPr>
              <w:pStyle w:val="TableParagraph"/>
              <w:spacing w:before="4"/>
              <w:rPr>
                <w:b/>
              </w:rPr>
            </w:pPr>
          </w:p>
          <w:p w14:paraId="429D7557" w14:textId="77777777" w:rsidR="00C04651" w:rsidRPr="00E8731D" w:rsidRDefault="00C04651" w:rsidP="00954CB8">
            <w:pPr>
              <w:pStyle w:val="TableParagraph"/>
              <w:spacing w:before="1"/>
              <w:ind w:left="7"/>
              <w:jc w:val="center"/>
            </w:pPr>
            <w:r>
              <w:t>5.</w:t>
            </w:r>
          </w:p>
        </w:tc>
        <w:tc>
          <w:tcPr>
            <w:tcW w:w="1935" w:type="dxa"/>
          </w:tcPr>
          <w:p w14:paraId="2DAB5BAE" w14:textId="77777777" w:rsidR="00C04651" w:rsidRPr="00E66531" w:rsidRDefault="00C04651" w:rsidP="00954CB8">
            <w:pPr>
              <w:pStyle w:val="TableParagraph"/>
              <w:spacing w:before="4"/>
              <w:rPr>
                <w:b/>
              </w:rPr>
            </w:pPr>
          </w:p>
          <w:p w14:paraId="21E8EA38" w14:textId="77777777" w:rsidR="00C04651" w:rsidRPr="00E8731D" w:rsidRDefault="00C04651" w:rsidP="00954CB8">
            <w:pPr>
              <w:pStyle w:val="TableParagraph"/>
              <w:spacing w:before="1"/>
              <w:ind w:left="167"/>
            </w:pPr>
            <w:r w:rsidRPr="00E8731D">
              <w:t>Riscos</w:t>
            </w:r>
            <w:r w:rsidRPr="00E66531">
              <w:rPr>
                <w:spacing w:val="-2"/>
              </w:rPr>
              <w:t xml:space="preserve"> </w:t>
            </w:r>
            <w:r w:rsidRPr="00E8731D">
              <w:t>geológicos</w:t>
            </w:r>
          </w:p>
        </w:tc>
        <w:tc>
          <w:tcPr>
            <w:tcW w:w="2827" w:type="dxa"/>
          </w:tcPr>
          <w:p w14:paraId="7F6E2F2C" w14:textId="77777777" w:rsidR="00C04651" w:rsidRPr="00E8731D" w:rsidRDefault="00C04651" w:rsidP="00954CB8">
            <w:pPr>
              <w:pStyle w:val="TableParagraph"/>
              <w:ind w:left="83" w:right="71" w:hanging="1"/>
              <w:jc w:val="center"/>
            </w:pPr>
            <w:r w:rsidRPr="00E8731D">
              <w:t>Risco de condições adversas do</w:t>
            </w:r>
            <w:r w:rsidRPr="00E66531">
              <w:rPr>
                <w:spacing w:val="1"/>
              </w:rPr>
              <w:t xml:space="preserve"> </w:t>
            </w:r>
            <w:r w:rsidRPr="00E8731D">
              <w:t>solo ou terreno que poderiam</w:t>
            </w:r>
            <w:r w:rsidRPr="00E66531">
              <w:rPr>
                <w:spacing w:val="1"/>
              </w:rPr>
              <w:t xml:space="preserve"> </w:t>
            </w:r>
            <w:r w:rsidRPr="00E8731D">
              <w:t>acarretar</w:t>
            </w:r>
            <w:r w:rsidRPr="00E66531">
              <w:rPr>
                <w:spacing w:val="-5"/>
              </w:rPr>
              <w:t xml:space="preserve"> </w:t>
            </w:r>
            <w:r w:rsidRPr="00E8731D">
              <w:t>acréscimos</w:t>
            </w:r>
            <w:r w:rsidRPr="00E66531">
              <w:rPr>
                <w:spacing w:val="-3"/>
              </w:rPr>
              <w:t xml:space="preserve"> </w:t>
            </w:r>
            <w:r w:rsidRPr="00E8731D">
              <w:t>imprevistos</w:t>
            </w:r>
          </w:p>
          <w:p w14:paraId="41149A1A" w14:textId="77777777" w:rsidR="00C04651" w:rsidRPr="00E8731D" w:rsidRDefault="00C04651" w:rsidP="00954CB8">
            <w:pPr>
              <w:pStyle w:val="TableParagraph"/>
              <w:ind w:left="129" w:right="117"/>
              <w:jc w:val="center"/>
            </w:pPr>
            <w:r w:rsidRPr="00E8731D">
              <w:t>no</w:t>
            </w:r>
            <w:r w:rsidRPr="00E66531">
              <w:rPr>
                <w:spacing w:val="-1"/>
              </w:rPr>
              <w:t xml:space="preserve"> </w:t>
            </w:r>
            <w:r w:rsidRPr="00E8731D">
              <w:t>custo</w:t>
            </w:r>
            <w:r w:rsidRPr="00E66531">
              <w:rPr>
                <w:spacing w:val="-1"/>
              </w:rPr>
              <w:t xml:space="preserve"> </w:t>
            </w:r>
            <w:r w:rsidRPr="00E8731D">
              <w:t>dos</w:t>
            </w:r>
            <w:r w:rsidRPr="00E66531">
              <w:rPr>
                <w:spacing w:val="-1"/>
              </w:rPr>
              <w:t xml:space="preserve"> </w:t>
            </w:r>
            <w:r w:rsidRPr="00E8731D">
              <w:t>serviços</w:t>
            </w:r>
          </w:p>
        </w:tc>
        <w:tc>
          <w:tcPr>
            <w:tcW w:w="1974" w:type="dxa"/>
          </w:tcPr>
          <w:p w14:paraId="4E68BFAC" w14:textId="77777777" w:rsidR="00C04651" w:rsidRPr="00E66531" w:rsidRDefault="00C04651" w:rsidP="00954CB8">
            <w:pPr>
              <w:pStyle w:val="TableParagraph"/>
              <w:spacing w:before="9"/>
              <w:rPr>
                <w:b/>
              </w:rPr>
            </w:pPr>
          </w:p>
          <w:p w14:paraId="238DF65D" w14:textId="77777777" w:rsidR="00C04651" w:rsidRPr="00E66531" w:rsidRDefault="00C04651" w:rsidP="00954CB8">
            <w:pPr>
              <w:pStyle w:val="TableParagraph"/>
              <w:ind w:left="414" w:right="399"/>
              <w:jc w:val="center"/>
              <w:rPr>
                <w:b/>
              </w:rPr>
            </w:pPr>
            <w:r w:rsidRPr="00E66531">
              <w:rPr>
                <w:b/>
              </w:rPr>
              <w:t>Contratada</w:t>
            </w:r>
          </w:p>
        </w:tc>
        <w:tc>
          <w:tcPr>
            <w:tcW w:w="2065" w:type="dxa"/>
          </w:tcPr>
          <w:p w14:paraId="18310F33" w14:textId="77777777" w:rsidR="00C04651" w:rsidRPr="00E8731D" w:rsidRDefault="00C04651" w:rsidP="00954CB8">
            <w:pPr>
              <w:pStyle w:val="TableParagraph"/>
              <w:spacing w:before="118"/>
              <w:ind w:left="133" w:right="124"/>
              <w:jc w:val="center"/>
            </w:pPr>
            <w:r w:rsidRPr="00E8731D">
              <w:t>Repactuação ou</w:t>
            </w:r>
            <w:r w:rsidRPr="00E66531">
              <w:rPr>
                <w:spacing w:val="-52"/>
              </w:rPr>
              <w:t xml:space="preserve"> </w:t>
            </w:r>
            <w:r w:rsidRPr="00E8731D">
              <w:t>reequilíbrio do</w:t>
            </w:r>
            <w:r w:rsidRPr="00E66531">
              <w:rPr>
                <w:spacing w:val="1"/>
              </w:rPr>
              <w:t xml:space="preserve"> </w:t>
            </w:r>
            <w:r w:rsidRPr="00E8731D">
              <w:t>contrato</w:t>
            </w:r>
          </w:p>
          <w:p w14:paraId="2D20E0F5" w14:textId="77777777" w:rsidR="00C04651" w:rsidRPr="00E8731D" w:rsidRDefault="00C04651" w:rsidP="00954CB8">
            <w:pPr>
              <w:pStyle w:val="TableParagraph"/>
              <w:spacing w:before="118"/>
              <w:ind w:left="133" w:right="124"/>
              <w:jc w:val="center"/>
            </w:pPr>
            <w:r w:rsidRPr="00E8731D">
              <w:t>Art. 81, p 8, 13303</w:t>
            </w:r>
            <w:r>
              <w:t>/16</w:t>
            </w:r>
          </w:p>
        </w:tc>
      </w:tr>
      <w:tr w:rsidR="00C04651" w:rsidRPr="00E8731D" w14:paraId="623F20C0" w14:textId="77777777" w:rsidTr="00954CB8">
        <w:trPr>
          <w:trHeight w:val="1267"/>
          <w:jc w:val="center"/>
        </w:trPr>
        <w:tc>
          <w:tcPr>
            <w:tcW w:w="634" w:type="dxa"/>
          </w:tcPr>
          <w:p w14:paraId="2BC9DFA0" w14:textId="77777777" w:rsidR="00C04651" w:rsidRPr="00E66531" w:rsidRDefault="00C04651" w:rsidP="00954CB8">
            <w:pPr>
              <w:pStyle w:val="TableParagraph"/>
              <w:rPr>
                <w:b/>
              </w:rPr>
            </w:pPr>
          </w:p>
          <w:p w14:paraId="7A94C607" w14:textId="77777777" w:rsidR="00C04651" w:rsidRPr="00E66531" w:rsidRDefault="00C04651" w:rsidP="00954CB8">
            <w:pPr>
              <w:pStyle w:val="TableParagraph"/>
              <w:spacing w:before="5"/>
              <w:rPr>
                <w:b/>
              </w:rPr>
            </w:pPr>
          </w:p>
          <w:p w14:paraId="387DF0A1" w14:textId="77777777" w:rsidR="00C04651" w:rsidRPr="00E8731D" w:rsidRDefault="00C04651" w:rsidP="00954CB8">
            <w:pPr>
              <w:pStyle w:val="TableParagraph"/>
              <w:ind w:left="140" w:right="131"/>
              <w:jc w:val="center"/>
            </w:pPr>
            <w:r>
              <w:t>6</w:t>
            </w:r>
            <w:r w:rsidRPr="00E8731D">
              <w:t>.</w:t>
            </w:r>
          </w:p>
        </w:tc>
        <w:tc>
          <w:tcPr>
            <w:tcW w:w="1935" w:type="dxa"/>
          </w:tcPr>
          <w:p w14:paraId="52853484" w14:textId="77777777" w:rsidR="00C04651" w:rsidRPr="00E8731D" w:rsidRDefault="00C04651" w:rsidP="00954CB8">
            <w:pPr>
              <w:pStyle w:val="TableParagraph"/>
              <w:spacing w:before="121"/>
              <w:ind w:left="165" w:right="155" w:hanging="1"/>
              <w:jc w:val="center"/>
            </w:pPr>
          </w:p>
          <w:p w14:paraId="5B3C9899" w14:textId="77777777" w:rsidR="00C04651" w:rsidRPr="00E8731D" w:rsidRDefault="00C04651" w:rsidP="00954CB8">
            <w:pPr>
              <w:pStyle w:val="TableParagraph"/>
              <w:spacing w:before="121"/>
              <w:ind w:left="165" w:right="155" w:hanging="1"/>
              <w:jc w:val="center"/>
            </w:pPr>
            <w:r w:rsidRPr="00E8731D">
              <w:t>Ocorrência de</w:t>
            </w:r>
            <w:r w:rsidRPr="00E66531">
              <w:rPr>
                <w:spacing w:val="1"/>
              </w:rPr>
              <w:t xml:space="preserve"> </w:t>
            </w:r>
            <w:r w:rsidRPr="00E8731D">
              <w:t>sinistros relativos</w:t>
            </w:r>
            <w:r w:rsidRPr="00E66531">
              <w:rPr>
                <w:spacing w:val="1"/>
              </w:rPr>
              <w:t xml:space="preserve"> </w:t>
            </w:r>
            <w:r w:rsidRPr="00E8731D">
              <w:t>ao transporte do</w:t>
            </w:r>
            <w:r w:rsidRPr="00E66531">
              <w:rPr>
                <w:spacing w:val="1"/>
              </w:rPr>
              <w:t xml:space="preserve"> </w:t>
            </w:r>
            <w:r w:rsidRPr="00E8731D">
              <w:t>objeto</w:t>
            </w:r>
            <w:r w:rsidRPr="00E66531">
              <w:rPr>
                <w:spacing w:val="-6"/>
              </w:rPr>
              <w:t xml:space="preserve"> </w:t>
            </w:r>
            <w:r w:rsidRPr="00E8731D">
              <w:t>do</w:t>
            </w:r>
            <w:r w:rsidRPr="00E66531">
              <w:rPr>
                <w:spacing w:val="-8"/>
              </w:rPr>
              <w:t xml:space="preserve"> </w:t>
            </w:r>
            <w:r w:rsidRPr="00E8731D">
              <w:t>contrato</w:t>
            </w:r>
          </w:p>
        </w:tc>
        <w:tc>
          <w:tcPr>
            <w:tcW w:w="2827" w:type="dxa"/>
          </w:tcPr>
          <w:p w14:paraId="3EB70DF5" w14:textId="77777777" w:rsidR="00C04651" w:rsidRPr="00E8731D" w:rsidRDefault="00C04651" w:rsidP="00954CB8">
            <w:pPr>
              <w:pStyle w:val="TableParagraph"/>
              <w:spacing w:before="121"/>
              <w:ind w:left="83" w:right="72"/>
              <w:jc w:val="center"/>
            </w:pPr>
          </w:p>
          <w:p w14:paraId="0F9F4AD2" w14:textId="77777777" w:rsidR="00C04651" w:rsidRPr="00E8731D" w:rsidRDefault="00C04651" w:rsidP="00954CB8">
            <w:pPr>
              <w:pStyle w:val="TableParagraph"/>
              <w:spacing w:before="121"/>
              <w:ind w:left="83" w:right="72"/>
              <w:jc w:val="center"/>
            </w:pPr>
            <w:r w:rsidRPr="00E8731D">
              <w:t xml:space="preserve">Risco de ocorrência de acidentes </w:t>
            </w:r>
            <w:r w:rsidRPr="00E66531">
              <w:rPr>
                <w:spacing w:val="-53"/>
              </w:rPr>
              <w:t xml:space="preserve"> </w:t>
            </w:r>
            <w:r w:rsidRPr="00E8731D">
              <w:t>envolvendo os equipamentos e</w:t>
            </w:r>
            <w:r w:rsidRPr="00E66531">
              <w:rPr>
                <w:spacing w:val="1"/>
              </w:rPr>
              <w:t xml:space="preserve"> </w:t>
            </w:r>
            <w:r w:rsidRPr="00E8731D">
              <w:t>empregados da Contratada no</w:t>
            </w:r>
            <w:r w:rsidRPr="00E66531">
              <w:rPr>
                <w:spacing w:val="1"/>
              </w:rPr>
              <w:t xml:space="preserve"> </w:t>
            </w:r>
            <w:r w:rsidRPr="00E8731D">
              <w:t>transporte</w:t>
            </w:r>
          </w:p>
        </w:tc>
        <w:tc>
          <w:tcPr>
            <w:tcW w:w="1974" w:type="dxa"/>
          </w:tcPr>
          <w:p w14:paraId="6D061375" w14:textId="77777777" w:rsidR="00C04651" w:rsidRPr="00E66531" w:rsidRDefault="00C04651" w:rsidP="00954CB8">
            <w:pPr>
              <w:pStyle w:val="TableParagraph"/>
              <w:rPr>
                <w:b/>
              </w:rPr>
            </w:pPr>
          </w:p>
          <w:p w14:paraId="1D25600C" w14:textId="77777777" w:rsidR="00C04651" w:rsidRPr="00E66531" w:rsidRDefault="00C04651" w:rsidP="00954CB8">
            <w:pPr>
              <w:pStyle w:val="TableParagraph"/>
              <w:spacing w:before="10"/>
              <w:rPr>
                <w:b/>
              </w:rPr>
            </w:pPr>
          </w:p>
          <w:p w14:paraId="3DE27F9B" w14:textId="77777777" w:rsidR="00C04651" w:rsidRPr="00E66531" w:rsidRDefault="00C04651" w:rsidP="00954CB8">
            <w:pPr>
              <w:pStyle w:val="TableParagraph"/>
              <w:ind w:left="414" w:right="399"/>
              <w:jc w:val="center"/>
              <w:rPr>
                <w:b/>
              </w:rPr>
            </w:pPr>
            <w:r w:rsidRPr="00E66531">
              <w:rPr>
                <w:b/>
              </w:rPr>
              <w:t>Contratada</w:t>
            </w:r>
          </w:p>
        </w:tc>
        <w:tc>
          <w:tcPr>
            <w:tcW w:w="2065" w:type="dxa"/>
          </w:tcPr>
          <w:p w14:paraId="35462F95" w14:textId="77777777" w:rsidR="00C04651" w:rsidRPr="00E8731D" w:rsidRDefault="00C04651" w:rsidP="00954CB8">
            <w:pPr>
              <w:pStyle w:val="TableParagraph"/>
              <w:ind w:left="132" w:right="126"/>
              <w:jc w:val="center"/>
            </w:pPr>
            <w:r w:rsidRPr="00E8731D">
              <w:t>A Contratada será</w:t>
            </w:r>
            <w:r w:rsidRPr="00E66531">
              <w:rPr>
                <w:spacing w:val="-52"/>
              </w:rPr>
              <w:t xml:space="preserve"> </w:t>
            </w:r>
            <w:r w:rsidRPr="00E8731D">
              <w:t>responsável pela</w:t>
            </w:r>
            <w:r w:rsidRPr="00E66531">
              <w:rPr>
                <w:spacing w:val="1"/>
              </w:rPr>
              <w:t xml:space="preserve"> </w:t>
            </w:r>
            <w:r w:rsidRPr="00E8731D">
              <w:t>contratação dos</w:t>
            </w:r>
            <w:r w:rsidRPr="00E66531">
              <w:rPr>
                <w:spacing w:val="1"/>
              </w:rPr>
              <w:t xml:space="preserve"> </w:t>
            </w:r>
            <w:r w:rsidRPr="00E8731D">
              <w:t>seguros</w:t>
            </w:r>
          </w:p>
          <w:p w14:paraId="609C2B89" w14:textId="77777777" w:rsidR="00C04651" w:rsidRPr="00E8731D" w:rsidRDefault="00C04651" w:rsidP="00954CB8">
            <w:pPr>
              <w:pStyle w:val="TableParagraph"/>
              <w:ind w:left="133" w:right="126"/>
              <w:jc w:val="center"/>
            </w:pPr>
            <w:r>
              <w:t>p</w:t>
            </w:r>
            <w:r w:rsidRPr="00E8731D">
              <w:t>ertinentes, sendo responsável exclusiva por arcar com eventuais indenizações.</w:t>
            </w:r>
          </w:p>
        </w:tc>
      </w:tr>
      <w:tr w:rsidR="00C04651" w:rsidRPr="00E8731D" w14:paraId="5A23A8E2" w14:textId="77777777" w:rsidTr="00954CB8">
        <w:trPr>
          <w:trHeight w:val="1770"/>
          <w:jc w:val="center"/>
        </w:trPr>
        <w:tc>
          <w:tcPr>
            <w:tcW w:w="634" w:type="dxa"/>
          </w:tcPr>
          <w:p w14:paraId="2AD85ADD" w14:textId="77777777" w:rsidR="00C04651" w:rsidRPr="00E66531" w:rsidRDefault="00C04651" w:rsidP="00954CB8">
            <w:pPr>
              <w:pStyle w:val="TableParagraph"/>
              <w:rPr>
                <w:b/>
              </w:rPr>
            </w:pPr>
          </w:p>
          <w:p w14:paraId="4922A674" w14:textId="77777777" w:rsidR="00C04651" w:rsidRPr="00E66531" w:rsidRDefault="00C04651" w:rsidP="00954CB8">
            <w:pPr>
              <w:pStyle w:val="TableParagraph"/>
              <w:rPr>
                <w:b/>
              </w:rPr>
            </w:pPr>
          </w:p>
          <w:p w14:paraId="515885A2" w14:textId="77777777" w:rsidR="00C04651" w:rsidRPr="00E8731D" w:rsidRDefault="00C04651" w:rsidP="00954CB8">
            <w:pPr>
              <w:pStyle w:val="TableParagraph"/>
              <w:spacing w:before="200"/>
              <w:ind w:left="140" w:right="131"/>
              <w:jc w:val="center"/>
            </w:pPr>
            <w:r>
              <w:t>7</w:t>
            </w:r>
            <w:r w:rsidRPr="00E8731D">
              <w:t>.</w:t>
            </w:r>
          </w:p>
        </w:tc>
        <w:tc>
          <w:tcPr>
            <w:tcW w:w="1935" w:type="dxa"/>
          </w:tcPr>
          <w:p w14:paraId="4C0B7B5B" w14:textId="77777777" w:rsidR="00C04651" w:rsidRPr="00E66531" w:rsidRDefault="00C04651" w:rsidP="00954CB8">
            <w:pPr>
              <w:pStyle w:val="TableParagraph"/>
              <w:rPr>
                <w:b/>
              </w:rPr>
            </w:pPr>
          </w:p>
          <w:p w14:paraId="6F883449" w14:textId="77777777" w:rsidR="00C04651" w:rsidRPr="00E66531" w:rsidRDefault="00C04651" w:rsidP="00954CB8">
            <w:pPr>
              <w:pStyle w:val="TableParagraph"/>
              <w:spacing w:before="3"/>
              <w:rPr>
                <w:b/>
              </w:rPr>
            </w:pPr>
          </w:p>
          <w:p w14:paraId="574AD9BE" w14:textId="77777777" w:rsidR="00C04651" w:rsidRPr="00E8731D" w:rsidRDefault="00C04651" w:rsidP="00954CB8">
            <w:pPr>
              <w:pStyle w:val="TableParagraph"/>
              <w:spacing w:before="1"/>
              <w:ind w:left="297" w:right="281" w:firstLine="48"/>
            </w:pPr>
            <w:r w:rsidRPr="00E8731D">
              <w:t>Ocorrência de</w:t>
            </w:r>
            <w:r w:rsidRPr="00E66531">
              <w:rPr>
                <w:spacing w:val="1"/>
              </w:rPr>
              <w:t xml:space="preserve"> </w:t>
            </w:r>
            <w:r w:rsidRPr="00E8731D">
              <w:t>outros</w:t>
            </w:r>
            <w:r w:rsidRPr="00E66531">
              <w:rPr>
                <w:spacing w:val="-12"/>
              </w:rPr>
              <w:t xml:space="preserve"> </w:t>
            </w:r>
            <w:r w:rsidRPr="00E8731D">
              <w:t>sinistros</w:t>
            </w:r>
          </w:p>
        </w:tc>
        <w:tc>
          <w:tcPr>
            <w:tcW w:w="2827" w:type="dxa"/>
          </w:tcPr>
          <w:p w14:paraId="6D90265D" w14:textId="77777777" w:rsidR="00C04651" w:rsidRPr="00E8731D" w:rsidRDefault="00C04651" w:rsidP="00954CB8">
            <w:pPr>
              <w:pStyle w:val="TableParagraph"/>
              <w:ind w:left="83" w:right="72"/>
              <w:jc w:val="center"/>
            </w:pPr>
          </w:p>
          <w:p w14:paraId="4E1C9D8B" w14:textId="77777777" w:rsidR="00C04651" w:rsidRPr="00E8731D" w:rsidRDefault="00C04651" w:rsidP="00954CB8">
            <w:pPr>
              <w:pStyle w:val="TableParagraph"/>
              <w:ind w:left="83" w:right="72"/>
              <w:jc w:val="center"/>
            </w:pPr>
            <w:r w:rsidRPr="00E8731D">
              <w:t xml:space="preserve">Risco de ocorrência de acidentes </w:t>
            </w:r>
            <w:r w:rsidRPr="00E66531">
              <w:rPr>
                <w:spacing w:val="-53"/>
              </w:rPr>
              <w:t xml:space="preserve"> </w:t>
            </w:r>
            <w:r w:rsidRPr="00E8731D">
              <w:t>viários, estruturais e demais</w:t>
            </w:r>
            <w:r w:rsidRPr="00E66531">
              <w:rPr>
                <w:spacing w:val="1"/>
              </w:rPr>
              <w:t xml:space="preserve"> </w:t>
            </w:r>
            <w:r w:rsidRPr="00E8731D">
              <w:t>sinistros passíveis de cobertura</w:t>
            </w:r>
            <w:r w:rsidRPr="00E66531">
              <w:rPr>
                <w:spacing w:val="1"/>
              </w:rPr>
              <w:t xml:space="preserve"> </w:t>
            </w:r>
            <w:r w:rsidRPr="00E8731D">
              <w:t>por seguro, relacionados ao</w:t>
            </w:r>
            <w:r w:rsidRPr="00E66531">
              <w:rPr>
                <w:spacing w:val="1"/>
              </w:rPr>
              <w:t xml:space="preserve"> </w:t>
            </w:r>
            <w:r w:rsidRPr="00E8731D">
              <w:t>objeto</w:t>
            </w:r>
            <w:r w:rsidRPr="00E66531">
              <w:rPr>
                <w:spacing w:val="-1"/>
              </w:rPr>
              <w:t xml:space="preserve"> </w:t>
            </w:r>
            <w:r w:rsidRPr="00E8731D">
              <w:t>do</w:t>
            </w:r>
            <w:r w:rsidRPr="00E66531">
              <w:rPr>
                <w:spacing w:val="-2"/>
              </w:rPr>
              <w:t xml:space="preserve"> </w:t>
            </w:r>
            <w:r w:rsidRPr="00E8731D">
              <w:t>contrato</w:t>
            </w:r>
          </w:p>
        </w:tc>
        <w:tc>
          <w:tcPr>
            <w:tcW w:w="1974" w:type="dxa"/>
          </w:tcPr>
          <w:p w14:paraId="3AD4BCBB" w14:textId="77777777" w:rsidR="00C04651" w:rsidRPr="00E66531" w:rsidRDefault="00C04651" w:rsidP="00954CB8">
            <w:pPr>
              <w:pStyle w:val="TableParagraph"/>
              <w:rPr>
                <w:b/>
              </w:rPr>
            </w:pPr>
          </w:p>
          <w:p w14:paraId="0E59269B" w14:textId="77777777" w:rsidR="00C04651" w:rsidRPr="00E66531" w:rsidRDefault="00C04651" w:rsidP="00954CB8">
            <w:pPr>
              <w:pStyle w:val="TableParagraph"/>
              <w:rPr>
                <w:b/>
              </w:rPr>
            </w:pPr>
          </w:p>
          <w:p w14:paraId="0D2AC587" w14:textId="77777777" w:rsidR="00C04651" w:rsidRPr="00E66531" w:rsidRDefault="00C04651" w:rsidP="00954CB8">
            <w:pPr>
              <w:pStyle w:val="TableParagraph"/>
              <w:spacing w:before="205"/>
              <w:ind w:left="414" w:right="399"/>
              <w:jc w:val="center"/>
              <w:rPr>
                <w:b/>
              </w:rPr>
            </w:pPr>
            <w:r w:rsidRPr="00E66531">
              <w:rPr>
                <w:b/>
              </w:rPr>
              <w:t>Contratada</w:t>
            </w:r>
          </w:p>
        </w:tc>
        <w:tc>
          <w:tcPr>
            <w:tcW w:w="2065" w:type="dxa"/>
          </w:tcPr>
          <w:p w14:paraId="3CE88EE1" w14:textId="77777777" w:rsidR="00C04651" w:rsidRPr="00E8731D" w:rsidRDefault="00C04651" w:rsidP="00954CB8">
            <w:pPr>
              <w:pStyle w:val="TableParagraph"/>
              <w:ind w:left="133" w:right="126"/>
              <w:jc w:val="center"/>
            </w:pPr>
            <w:r w:rsidRPr="00E8731D">
              <w:t>A Contratada será</w:t>
            </w:r>
            <w:r w:rsidRPr="00E66531">
              <w:rPr>
                <w:spacing w:val="-52"/>
              </w:rPr>
              <w:t xml:space="preserve"> </w:t>
            </w:r>
            <w:r w:rsidRPr="00E8731D">
              <w:t>responsável pela</w:t>
            </w:r>
            <w:r w:rsidRPr="00E66531">
              <w:rPr>
                <w:spacing w:val="1"/>
              </w:rPr>
              <w:t xml:space="preserve"> </w:t>
            </w:r>
            <w:r w:rsidRPr="00E8731D">
              <w:t>contratação de</w:t>
            </w:r>
            <w:r w:rsidRPr="00E66531">
              <w:rPr>
                <w:spacing w:val="1"/>
              </w:rPr>
              <w:t xml:space="preserve"> </w:t>
            </w:r>
            <w:r w:rsidRPr="00E8731D">
              <w:t>seguro de</w:t>
            </w:r>
            <w:r w:rsidRPr="00E66531">
              <w:rPr>
                <w:spacing w:val="1"/>
              </w:rPr>
              <w:t xml:space="preserve"> </w:t>
            </w:r>
            <w:r w:rsidRPr="00E8731D">
              <w:t>responsabilidade</w:t>
            </w:r>
          </w:p>
          <w:p w14:paraId="40BE287A" w14:textId="77777777" w:rsidR="00C04651" w:rsidRPr="00E8731D" w:rsidRDefault="00C04651" w:rsidP="00954CB8">
            <w:pPr>
              <w:pStyle w:val="TableParagraph"/>
              <w:ind w:left="347" w:right="335" w:hanging="3"/>
              <w:jc w:val="center"/>
            </w:pPr>
            <w:r w:rsidRPr="00E8731D">
              <w:t>civil e riscos</w:t>
            </w:r>
            <w:r w:rsidRPr="00E66531">
              <w:rPr>
                <w:spacing w:val="1"/>
              </w:rPr>
              <w:t xml:space="preserve"> </w:t>
            </w:r>
            <w:r w:rsidRPr="00E8731D">
              <w:t>operacionais, sendo responsável exclusiva por arcar com eventuais indenizações.</w:t>
            </w:r>
          </w:p>
        </w:tc>
      </w:tr>
      <w:tr w:rsidR="00C04651" w:rsidRPr="00E8731D" w14:paraId="3FF65FBF" w14:textId="77777777" w:rsidTr="00954CB8">
        <w:trPr>
          <w:trHeight w:val="1771"/>
          <w:jc w:val="center"/>
        </w:trPr>
        <w:tc>
          <w:tcPr>
            <w:tcW w:w="634" w:type="dxa"/>
          </w:tcPr>
          <w:p w14:paraId="2512DAC4" w14:textId="77777777" w:rsidR="00C04651" w:rsidRPr="00E66531" w:rsidRDefault="00C04651" w:rsidP="00954CB8">
            <w:pPr>
              <w:pStyle w:val="TableParagraph"/>
              <w:rPr>
                <w:b/>
              </w:rPr>
            </w:pPr>
          </w:p>
          <w:p w14:paraId="5F5F63EC" w14:textId="77777777" w:rsidR="00C04651" w:rsidRPr="00E66531" w:rsidRDefault="00C04651" w:rsidP="00954CB8">
            <w:pPr>
              <w:pStyle w:val="TableParagraph"/>
              <w:rPr>
                <w:b/>
              </w:rPr>
            </w:pPr>
          </w:p>
          <w:p w14:paraId="698942F4" w14:textId="77777777" w:rsidR="00C04651" w:rsidRPr="00E8731D" w:rsidRDefault="00C04651" w:rsidP="00954CB8">
            <w:pPr>
              <w:pStyle w:val="TableParagraph"/>
              <w:spacing w:before="200"/>
              <w:ind w:left="140" w:right="131"/>
              <w:jc w:val="center"/>
            </w:pPr>
            <w:r>
              <w:t>8</w:t>
            </w:r>
            <w:r w:rsidRPr="00E8731D">
              <w:t>.</w:t>
            </w:r>
          </w:p>
        </w:tc>
        <w:tc>
          <w:tcPr>
            <w:tcW w:w="1935" w:type="dxa"/>
          </w:tcPr>
          <w:p w14:paraId="51DA6BE6" w14:textId="77777777" w:rsidR="00C04651" w:rsidRPr="00E66531" w:rsidRDefault="00C04651" w:rsidP="00954CB8">
            <w:pPr>
              <w:pStyle w:val="TableParagraph"/>
              <w:rPr>
                <w:b/>
              </w:rPr>
            </w:pPr>
          </w:p>
          <w:p w14:paraId="436A278D" w14:textId="77777777" w:rsidR="00C04651" w:rsidRPr="00E66531" w:rsidRDefault="00C04651" w:rsidP="00954CB8">
            <w:pPr>
              <w:pStyle w:val="TableParagraph"/>
              <w:spacing w:before="3"/>
              <w:rPr>
                <w:b/>
              </w:rPr>
            </w:pPr>
          </w:p>
          <w:p w14:paraId="5A7C339F" w14:textId="77777777" w:rsidR="00C04651" w:rsidRPr="00E8731D" w:rsidRDefault="00C04651" w:rsidP="00954CB8">
            <w:pPr>
              <w:pStyle w:val="TableParagraph"/>
              <w:spacing w:before="1"/>
              <w:ind w:left="508" w:right="189" w:hanging="296"/>
            </w:pPr>
            <w:r w:rsidRPr="00E8731D">
              <w:t>Atos culposos da</w:t>
            </w:r>
            <w:r w:rsidRPr="00E66531">
              <w:rPr>
                <w:spacing w:val="-52"/>
              </w:rPr>
              <w:t xml:space="preserve"> </w:t>
            </w:r>
            <w:r w:rsidRPr="00E8731D">
              <w:t>contratada</w:t>
            </w:r>
          </w:p>
        </w:tc>
        <w:tc>
          <w:tcPr>
            <w:tcW w:w="2827" w:type="dxa"/>
          </w:tcPr>
          <w:p w14:paraId="69D54E13" w14:textId="77777777" w:rsidR="00C04651" w:rsidRPr="00E66531" w:rsidRDefault="00C04651" w:rsidP="00954CB8">
            <w:pPr>
              <w:pStyle w:val="TableParagraph"/>
              <w:spacing w:before="4"/>
              <w:rPr>
                <w:b/>
              </w:rPr>
            </w:pPr>
          </w:p>
          <w:p w14:paraId="37211DA6" w14:textId="77777777" w:rsidR="00C04651" w:rsidRPr="00E8731D" w:rsidRDefault="00C04651" w:rsidP="00954CB8">
            <w:pPr>
              <w:pStyle w:val="TableParagraph"/>
              <w:spacing w:before="1"/>
              <w:ind w:left="95" w:right="84"/>
              <w:jc w:val="center"/>
            </w:pPr>
            <w:r w:rsidRPr="00E8731D">
              <w:t>Risco de imperícia, imprudência</w:t>
            </w:r>
            <w:r>
              <w:t xml:space="preserve"> </w:t>
            </w:r>
            <w:r w:rsidRPr="00E66531">
              <w:rPr>
                <w:spacing w:val="-53"/>
              </w:rPr>
              <w:t xml:space="preserve"> </w:t>
            </w:r>
            <w:r w:rsidRPr="00E8731D">
              <w:t>ou negligência da Contratada</w:t>
            </w:r>
            <w:r w:rsidRPr="00E66531">
              <w:rPr>
                <w:spacing w:val="1"/>
              </w:rPr>
              <w:t xml:space="preserve"> </w:t>
            </w:r>
            <w:r w:rsidRPr="00E8731D">
              <w:t>que</w:t>
            </w:r>
            <w:r w:rsidRPr="00E66531">
              <w:rPr>
                <w:spacing w:val="2"/>
              </w:rPr>
              <w:t xml:space="preserve"> </w:t>
            </w:r>
            <w:r w:rsidRPr="00E8731D">
              <w:t>importem</w:t>
            </w:r>
            <w:r w:rsidRPr="00E66531">
              <w:rPr>
                <w:spacing w:val="-1"/>
              </w:rPr>
              <w:t xml:space="preserve"> </w:t>
            </w:r>
            <w:r w:rsidRPr="00E8731D">
              <w:t>em</w:t>
            </w:r>
            <w:r w:rsidRPr="00E66531">
              <w:rPr>
                <w:spacing w:val="-1"/>
              </w:rPr>
              <w:t xml:space="preserve"> </w:t>
            </w:r>
            <w:r w:rsidRPr="00E8731D">
              <w:t>prejuízo</w:t>
            </w:r>
            <w:r w:rsidRPr="00E66531">
              <w:rPr>
                <w:spacing w:val="3"/>
              </w:rPr>
              <w:t xml:space="preserve"> </w:t>
            </w:r>
            <w:r w:rsidRPr="00E8731D">
              <w:t>para</w:t>
            </w:r>
            <w:r w:rsidRPr="00E66531">
              <w:rPr>
                <w:spacing w:val="1"/>
              </w:rPr>
              <w:t xml:space="preserve"> </w:t>
            </w:r>
            <w:r w:rsidRPr="00E8731D">
              <w:t>a</w:t>
            </w:r>
            <w:r w:rsidRPr="00E66531">
              <w:rPr>
                <w:spacing w:val="-1"/>
              </w:rPr>
              <w:t xml:space="preserve"> </w:t>
            </w:r>
            <w:r w:rsidRPr="00E8731D">
              <w:t>Contratante</w:t>
            </w:r>
            <w:r w:rsidRPr="00E66531">
              <w:rPr>
                <w:spacing w:val="-1"/>
              </w:rPr>
              <w:t xml:space="preserve"> </w:t>
            </w:r>
            <w:r w:rsidRPr="00E8731D">
              <w:t>ou</w:t>
            </w:r>
            <w:r w:rsidRPr="00E66531">
              <w:rPr>
                <w:spacing w:val="-1"/>
              </w:rPr>
              <w:t xml:space="preserve"> </w:t>
            </w:r>
            <w:r w:rsidRPr="00E8731D">
              <w:t>para</w:t>
            </w:r>
            <w:r w:rsidRPr="00E66531">
              <w:rPr>
                <w:spacing w:val="-2"/>
              </w:rPr>
              <w:t xml:space="preserve"> </w:t>
            </w:r>
            <w:r w:rsidRPr="00E8731D">
              <w:t>terceiros</w:t>
            </w:r>
          </w:p>
        </w:tc>
        <w:tc>
          <w:tcPr>
            <w:tcW w:w="1974" w:type="dxa"/>
          </w:tcPr>
          <w:p w14:paraId="0C7B2E9E" w14:textId="77777777" w:rsidR="00C04651" w:rsidRPr="00E66531" w:rsidRDefault="00C04651" w:rsidP="00954CB8">
            <w:pPr>
              <w:pStyle w:val="TableParagraph"/>
              <w:rPr>
                <w:b/>
              </w:rPr>
            </w:pPr>
          </w:p>
          <w:p w14:paraId="6CB8178C" w14:textId="77777777" w:rsidR="00C04651" w:rsidRPr="00E66531" w:rsidRDefault="00C04651" w:rsidP="00954CB8">
            <w:pPr>
              <w:pStyle w:val="TableParagraph"/>
              <w:rPr>
                <w:b/>
              </w:rPr>
            </w:pPr>
          </w:p>
          <w:p w14:paraId="6D6C3FE1" w14:textId="77777777" w:rsidR="00C04651" w:rsidRPr="00E66531" w:rsidRDefault="00C04651" w:rsidP="00954CB8">
            <w:pPr>
              <w:pStyle w:val="TableParagraph"/>
              <w:spacing w:before="205"/>
              <w:ind w:left="414" w:right="399"/>
              <w:jc w:val="center"/>
              <w:rPr>
                <w:b/>
              </w:rPr>
            </w:pPr>
            <w:r w:rsidRPr="00E66531">
              <w:rPr>
                <w:b/>
              </w:rPr>
              <w:t>Contratada</w:t>
            </w:r>
          </w:p>
        </w:tc>
        <w:tc>
          <w:tcPr>
            <w:tcW w:w="2065" w:type="dxa"/>
          </w:tcPr>
          <w:p w14:paraId="6CDB9BD6" w14:textId="77777777" w:rsidR="00C04651" w:rsidRPr="00E8731D" w:rsidRDefault="00C04651" w:rsidP="00954CB8">
            <w:pPr>
              <w:pStyle w:val="TableParagraph"/>
              <w:ind w:left="133" w:right="124"/>
              <w:jc w:val="center"/>
            </w:pPr>
            <w:r w:rsidRPr="00E8731D">
              <w:t>A Contratada</w:t>
            </w:r>
            <w:r w:rsidRPr="00E66531">
              <w:rPr>
                <w:spacing w:val="1"/>
              </w:rPr>
              <w:t xml:space="preserve"> </w:t>
            </w:r>
            <w:r w:rsidRPr="00E8731D">
              <w:t>deverá se</w:t>
            </w:r>
            <w:r w:rsidRPr="00E66531">
              <w:rPr>
                <w:spacing w:val="1"/>
              </w:rPr>
              <w:t xml:space="preserve"> </w:t>
            </w:r>
            <w:r w:rsidRPr="00E8731D">
              <w:t>responsabilizar</w:t>
            </w:r>
            <w:r w:rsidRPr="00E66531">
              <w:rPr>
                <w:spacing w:val="1"/>
              </w:rPr>
              <w:t xml:space="preserve"> </w:t>
            </w:r>
            <w:r w:rsidRPr="00E8731D">
              <w:t>pelas suas ações e</w:t>
            </w:r>
            <w:r>
              <w:t xml:space="preserve"> </w:t>
            </w:r>
            <w:r w:rsidRPr="00E66531">
              <w:rPr>
                <w:spacing w:val="-52"/>
              </w:rPr>
              <w:t xml:space="preserve">  </w:t>
            </w:r>
            <w:r w:rsidRPr="00E8731D">
              <w:t>de seus</w:t>
            </w:r>
            <w:r>
              <w:t xml:space="preserve"> </w:t>
            </w:r>
            <w:r w:rsidRPr="00E8731D">
              <w:t>empregados na</w:t>
            </w:r>
            <w:r w:rsidRPr="00E66531">
              <w:rPr>
                <w:spacing w:val="1"/>
              </w:rPr>
              <w:t xml:space="preserve"> </w:t>
            </w:r>
            <w:r w:rsidRPr="00E8731D">
              <w:t>execução</w:t>
            </w:r>
            <w:r w:rsidRPr="00E66531">
              <w:rPr>
                <w:spacing w:val="-6"/>
              </w:rPr>
              <w:t xml:space="preserve"> </w:t>
            </w:r>
            <w:r w:rsidRPr="00E8731D">
              <w:t>do</w:t>
            </w:r>
            <w:r w:rsidRPr="00E66531">
              <w:rPr>
                <w:spacing w:val="-8"/>
              </w:rPr>
              <w:t xml:space="preserve"> </w:t>
            </w:r>
            <w:r w:rsidRPr="00E8731D">
              <w:t>objeto</w:t>
            </w:r>
          </w:p>
        </w:tc>
      </w:tr>
    </w:tbl>
    <w:p w14:paraId="69C3F7BA" w14:textId="77777777" w:rsidR="00C04651" w:rsidRDefault="00C04651" w:rsidP="00C04651">
      <w:pPr>
        <w:tabs>
          <w:tab w:val="left" w:pos="1835"/>
        </w:tabs>
        <w:rPr>
          <w:rFonts w:ascii="Arial" w:eastAsia="Arial" w:hAnsi="Arial" w:cs="Arial"/>
          <w:color w:val="FF0000"/>
        </w:rPr>
      </w:pPr>
    </w:p>
    <w:tbl>
      <w:tblPr>
        <w:tblW w:w="9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1"/>
        <w:gridCol w:w="1754"/>
        <w:gridCol w:w="2395"/>
        <w:gridCol w:w="1996"/>
        <w:gridCol w:w="2656"/>
      </w:tblGrid>
      <w:tr w:rsidR="00C04651" w:rsidRPr="00E8731D" w14:paraId="0AB196FA" w14:textId="77777777" w:rsidTr="00954CB8">
        <w:trPr>
          <w:trHeight w:val="299"/>
          <w:jc w:val="center"/>
        </w:trPr>
        <w:tc>
          <w:tcPr>
            <w:tcW w:w="9192" w:type="dxa"/>
            <w:gridSpan w:val="5"/>
            <w:shd w:val="clear" w:color="auto" w:fill="006FC0"/>
          </w:tcPr>
          <w:p w14:paraId="1E039681" w14:textId="77777777" w:rsidR="00C04651" w:rsidRPr="00E66531" w:rsidRDefault="00C04651" w:rsidP="00954CB8">
            <w:pPr>
              <w:pStyle w:val="TableParagraph"/>
              <w:spacing w:before="8"/>
              <w:ind w:left="899"/>
              <w:rPr>
                <w:b/>
              </w:rPr>
            </w:pPr>
            <w:r w:rsidRPr="00E66531">
              <w:rPr>
                <w:b/>
              </w:rPr>
              <w:t>TABELA</w:t>
            </w:r>
            <w:r w:rsidRPr="00E66531">
              <w:rPr>
                <w:b/>
                <w:spacing w:val="-2"/>
              </w:rPr>
              <w:t xml:space="preserve"> </w:t>
            </w:r>
            <w:r w:rsidRPr="00E66531">
              <w:rPr>
                <w:b/>
              </w:rPr>
              <w:t>3</w:t>
            </w:r>
            <w:r w:rsidRPr="00E66531">
              <w:rPr>
                <w:b/>
                <w:spacing w:val="-1"/>
              </w:rPr>
              <w:t xml:space="preserve"> </w:t>
            </w:r>
            <w:r w:rsidRPr="00E66531">
              <w:rPr>
                <w:b/>
              </w:rPr>
              <w:t>-</w:t>
            </w:r>
            <w:r w:rsidRPr="00E66531">
              <w:rPr>
                <w:b/>
                <w:spacing w:val="57"/>
              </w:rPr>
              <w:t xml:space="preserve"> </w:t>
            </w:r>
            <w:r w:rsidRPr="00E66531">
              <w:rPr>
                <w:b/>
              </w:rPr>
              <w:t>RISCOS</w:t>
            </w:r>
            <w:r w:rsidRPr="00E66531">
              <w:rPr>
                <w:b/>
                <w:spacing w:val="-3"/>
              </w:rPr>
              <w:t xml:space="preserve"> </w:t>
            </w:r>
            <w:r w:rsidRPr="00E66531">
              <w:rPr>
                <w:b/>
              </w:rPr>
              <w:t>JURÍDICOS,</w:t>
            </w:r>
            <w:r w:rsidRPr="00E66531">
              <w:rPr>
                <w:b/>
                <w:spacing w:val="-1"/>
              </w:rPr>
              <w:t xml:space="preserve"> </w:t>
            </w:r>
            <w:r w:rsidRPr="00E66531">
              <w:rPr>
                <w:b/>
              </w:rPr>
              <w:t>POLITÍCOS</w:t>
            </w:r>
            <w:r w:rsidRPr="00E66531">
              <w:rPr>
                <w:b/>
                <w:spacing w:val="-1"/>
              </w:rPr>
              <w:t xml:space="preserve"> </w:t>
            </w:r>
            <w:r w:rsidRPr="00E66531">
              <w:rPr>
                <w:b/>
              </w:rPr>
              <w:t>E</w:t>
            </w:r>
            <w:r w:rsidRPr="00E66531">
              <w:rPr>
                <w:b/>
                <w:spacing w:val="-1"/>
              </w:rPr>
              <w:t xml:space="preserve"> </w:t>
            </w:r>
            <w:r w:rsidRPr="00E66531">
              <w:rPr>
                <w:b/>
              </w:rPr>
              <w:t>REGULATÓRIOS</w:t>
            </w:r>
          </w:p>
        </w:tc>
      </w:tr>
      <w:tr w:rsidR="00C04651" w:rsidRPr="00E8731D" w14:paraId="4F817908" w14:textId="77777777" w:rsidTr="00954CB8">
        <w:trPr>
          <w:trHeight w:val="553"/>
          <w:jc w:val="center"/>
        </w:trPr>
        <w:tc>
          <w:tcPr>
            <w:tcW w:w="391" w:type="dxa"/>
            <w:shd w:val="clear" w:color="auto" w:fill="94B3D6"/>
          </w:tcPr>
          <w:p w14:paraId="59F9AC91" w14:textId="77777777" w:rsidR="00C04651" w:rsidRPr="00E8731D" w:rsidRDefault="00C04651" w:rsidP="00954CB8">
            <w:pPr>
              <w:pStyle w:val="TableParagraph"/>
            </w:pPr>
          </w:p>
        </w:tc>
        <w:tc>
          <w:tcPr>
            <w:tcW w:w="1754" w:type="dxa"/>
            <w:shd w:val="clear" w:color="auto" w:fill="94B3D6"/>
          </w:tcPr>
          <w:p w14:paraId="5A5E15E9" w14:textId="77777777" w:rsidR="00C04651" w:rsidRPr="00E66531" w:rsidRDefault="00C04651" w:rsidP="00954CB8">
            <w:pPr>
              <w:pStyle w:val="TableParagraph"/>
              <w:ind w:left="631" w:right="205" w:hanging="399"/>
              <w:rPr>
                <w:b/>
              </w:rPr>
            </w:pPr>
            <w:r w:rsidRPr="00E66531">
              <w:rPr>
                <w:b/>
              </w:rPr>
              <w:t>Definição do</w:t>
            </w:r>
            <w:r w:rsidRPr="00E66531">
              <w:rPr>
                <w:b/>
                <w:spacing w:val="-57"/>
              </w:rPr>
              <w:t xml:space="preserve"> </w:t>
            </w:r>
            <w:r w:rsidRPr="00E66531">
              <w:rPr>
                <w:b/>
              </w:rPr>
              <w:t>risco</w:t>
            </w:r>
          </w:p>
        </w:tc>
        <w:tc>
          <w:tcPr>
            <w:tcW w:w="2395" w:type="dxa"/>
            <w:shd w:val="clear" w:color="auto" w:fill="94B3D6"/>
          </w:tcPr>
          <w:p w14:paraId="667B6050" w14:textId="77777777" w:rsidR="00C04651" w:rsidRPr="00E66531" w:rsidRDefault="00C04651" w:rsidP="00954CB8">
            <w:pPr>
              <w:pStyle w:val="TableParagraph"/>
              <w:spacing w:before="135"/>
              <w:ind w:left="699"/>
              <w:rPr>
                <w:b/>
              </w:rPr>
            </w:pPr>
            <w:r w:rsidRPr="00E66531">
              <w:rPr>
                <w:b/>
              </w:rPr>
              <w:t>Descrição</w:t>
            </w:r>
          </w:p>
        </w:tc>
        <w:tc>
          <w:tcPr>
            <w:tcW w:w="1996" w:type="dxa"/>
            <w:shd w:val="clear" w:color="auto" w:fill="94B3D6"/>
          </w:tcPr>
          <w:p w14:paraId="262AC0A5" w14:textId="77777777" w:rsidR="00C04651" w:rsidRPr="00E66531" w:rsidRDefault="00C04651" w:rsidP="00954CB8">
            <w:pPr>
              <w:pStyle w:val="TableParagraph"/>
              <w:spacing w:before="135"/>
              <w:ind w:left="531"/>
              <w:rPr>
                <w:b/>
              </w:rPr>
            </w:pPr>
            <w:r w:rsidRPr="00E66531">
              <w:rPr>
                <w:b/>
              </w:rPr>
              <w:t>Alocação</w:t>
            </w:r>
          </w:p>
        </w:tc>
        <w:tc>
          <w:tcPr>
            <w:tcW w:w="2656" w:type="dxa"/>
            <w:shd w:val="clear" w:color="auto" w:fill="94B3D6"/>
          </w:tcPr>
          <w:p w14:paraId="512D3CC7" w14:textId="77777777" w:rsidR="00C04651" w:rsidRPr="00E66531" w:rsidRDefault="00C04651" w:rsidP="00954CB8">
            <w:pPr>
              <w:pStyle w:val="TableParagraph"/>
              <w:spacing w:before="135"/>
              <w:ind w:left="230"/>
              <w:rPr>
                <w:b/>
              </w:rPr>
            </w:pPr>
            <w:r w:rsidRPr="00E66531">
              <w:rPr>
                <w:b/>
              </w:rPr>
              <w:t>Ações</w:t>
            </w:r>
            <w:r w:rsidRPr="00E66531">
              <w:rPr>
                <w:b/>
                <w:spacing w:val="-2"/>
              </w:rPr>
              <w:t xml:space="preserve"> </w:t>
            </w:r>
            <w:r w:rsidRPr="00E66531">
              <w:rPr>
                <w:b/>
              </w:rPr>
              <w:t>para mitigação</w:t>
            </w:r>
          </w:p>
        </w:tc>
      </w:tr>
      <w:tr w:rsidR="00C04651" w:rsidRPr="00E8731D" w14:paraId="4DD2B08E" w14:textId="77777777" w:rsidTr="00954CB8">
        <w:trPr>
          <w:trHeight w:val="2099"/>
          <w:jc w:val="center"/>
        </w:trPr>
        <w:tc>
          <w:tcPr>
            <w:tcW w:w="391" w:type="dxa"/>
            <w:tcBorders>
              <w:top w:val="nil"/>
            </w:tcBorders>
          </w:tcPr>
          <w:p w14:paraId="350D0079" w14:textId="77777777" w:rsidR="00C04651" w:rsidRPr="00E66531" w:rsidRDefault="00C04651" w:rsidP="00954CB8">
            <w:pPr>
              <w:pStyle w:val="TableParagraph"/>
              <w:rPr>
                <w:b/>
              </w:rPr>
            </w:pPr>
          </w:p>
          <w:p w14:paraId="4ED7F042" w14:textId="77777777" w:rsidR="00C04651" w:rsidRPr="00E66531" w:rsidRDefault="00C04651" w:rsidP="00954CB8">
            <w:pPr>
              <w:pStyle w:val="TableParagraph"/>
              <w:rPr>
                <w:b/>
              </w:rPr>
            </w:pPr>
          </w:p>
          <w:p w14:paraId="4D28E6B2" w14:textId="77777777" w:rsidR="00C04651" w:rsidRPr="00E66531" w:rsidRDefault="00C04651" w:rsidP="00954CB8">
            <w:pPr>
              <w:pStyle w:val="TableParagraph"/>
              <w:spacing w:before="9"/>
              <w:rPr>
                <w:b/>
              </w:rPr>
            </w:pPr>
          </w:p>
          <w:p w14:paraId="352728E2" w14:textId="77777777" w:rsidR="00C04651" w:rsidRPr="00E8731D" w:rsidRDefault="00C04651" w:rsidP="00954CB8">
            <w:pPr>
              <w:pStyle w:val="TableParagraph"/>
              <w:ind w:right="100"/>
              <w:jc w:val="right"/>
            </w:pPr>
            <w:r w:rsidRPr="00E8731D">
              <w:t>1.</w:t>
            </w:r>
          </w:p>
        </w:tc>
        <w:tc>
          <w:tcPr>
            <w:tcW w:w="1754" w:type="dxa"/>
            <w:tcBorders>
              <w:top w:val="nil"/>
            </w:tcBorders>
          </w:tcPr>
          <w:p w14:paraId="3A58475C" w14:textId="77777777" w:rsidR="00C04651" w:rsidRPr="00E66531" w:rsidRDefault="00C04651" w:rsidP="00954CB8">
            <w:pPr>
              <w:pStyle w:val="TableParagraph"/>
              <w:rPr>
                <w:b/>
              </w:rPr>
            </w:pPr>
          </w:p>
          <w:p w14:paraId="67B6656B" w14:textId="77777777" w:rsidR="00C04651" w:rsidRPr="00E66531" w:rsidRDefault="00C04651" w:rsidP="00954CB8">
            <w:pPr>
              <w:pStyle w:val="TableParagraph"/>
              <w:spacing w:before="9"/>
              <w:rPr>
                <w:b/>
              </w:rPr>
            </w:pPr>
          </w:p>
          <w:p w14:paraId="5B5DA145" w14:textId="77777777" w:rsidR="00C04651" w:rsidRPr="00E8731D" w:rsidRDefault="00C04651" w:rsidP="00954CB8">
            <w:pPr>
              <w:pStyle w:val="TableParagraph"/>
              <w:ind w:left="168" w:right="154" w:hanging="1"/>
              <w:jc w:val="center"/>
            </w:pPr>
            <w:r w:rsidRPr="00E8731D">
              <w:t>Mudança na</w:t>
            </w:r>
            <w:r w:rsidRPr="00E66531">
              <w:rPr>
                <w:spacing w:val="1"/>
              </w:rPr>
              <w:t xml:space="preserve"> </w:t>
            </w:r>
            <w:r w:rsidRPr="00E8731D">
              <w:t>legislação ou na</w:t>
            </w:r>
            <w:r w:rsidRPr="00E66531">
              <w:rPr>
                <w:spacing w:val="-52"/>
              </w:rPr>
              <w:t xml:space="preserve"> </w:t>
            </w:r>
            <w:r w:rsidRPr="00E8731D">
              <w:t>regulamentação</w:t>
            </w:r>
            <w:r w:rsidRPr="00E66531">
              <w:rPr>
                <w:spacing w:val="-52"/>
              </w:rPr>
              <w:t xml:space="preserve"> </w:t>
            </w:r>
            <w:r w:rsidRPr="00E8731D">
              <w:t>aplicáveis</w:t>
            </w:r>
          </w:p>
        </w:tc>
        <w:tc>
          <w:tcPr>
            <w:tcW w:w="2395" w:type="dxa"/>
            <w:tcBorders>
              <w:top w:val="nil"/>
            </w:tcBorders>
          </w:tcPr>
          <w:p w14:paraId="3200C762" w14:textId="77777777" w:rsidR="00C04651" w:rsidRPr="00E66531" w:rsidRDefault="00C04651" w:rsidP="00954CB8">
            <w:pPr>
              <w:pStyle w:val="TableParagraph"/>
              <w:rPr>
                <w:b/>
              </w:rPr>
            </w:pPr>
          </w:p>
          <w:p w14:paraId="62EDC2FB" w14:textId="77777777" w:rsidR="00C04651" w:rsidRPr="00E66531" w:rsidRDefault="00C04651" w:rsidP="00954CB8">
            <w:pPr>
              <w:pStyle w:val="TableParagraph"/>
              <w:spacing w:before="7"/>
              <w:rPr>
                <w:b/>
              </w:rPr>
            </w:pPr>
          </w:p>
          <w:p w14:paraId="565E02DB" w14:textId="77777777" w:rsidR="00C04651" w:rsidRPr="00E8731D" w:rsidRDefault="00C04651" w:rsidP="00954CB8">
            <w:pPr>
              <w:pStyle w:val="TableParagraph"/>
              <w:spacing w:before="1"/>
              <w:ind w:left="99" w:right="87"/>
              <w:jc w:val="center"/>
            </w:pPr>
            <w:r w:rsidRPr="00E8731D">
              <w:t>Aumento dos custos por</w:t>
            </w:r>
            <w:r w:rsidRPr="00E66531">
              <w:rPr>
                <w:spacing w:val="-52"/>
              </w:rPr>
              <w:t xml:space="preserve"> </w:t>
            </w:r>
            <w:r w:rsidRPr="00E8731D">
              <w:t>mudanças na legislação</w:t>
            </w:r>
            <w:r w:rsidRPr="00E66531">
              <w:rPr>
                <w:spacing w:val="1"/>
              </w:rPr>
              <w:t xml:space="preserve"> </w:t>
            </w:r>
            <w:r w:rsidRPr="00E8731D">
              <w:t>ou</w:t>
            </w:r>
            <w:r w:rsidRPr="00E66531">
              <w:rPr>
                <w:spacing w:val="-1"/>
              </w:rPr>
              <w:t xml:space="preserve"> </w:t>
            </w:r>
            <w:r w:rsidRPr="00E8731D">
              <w:t>regulamentos</w:t>
            </w:r>
          </w:p>
        </w:tc>
        <w:tc>
          <w:tcPr>
            <w:tcW w:w="1996" w:type="dxa"/>
            <w:tcBorders>
              <w:top w:val="nil"/>
            </w:tcBorders>
          </w:tcPr>
          <w:p w14:paraId="6FA06612" w14:textId="77777777" w:rsidR="00C04651" w:rsidRPr="00E66531" w:rsidRDefault="00C04651" w:rsidP="00954CB8">
            <w:pPr>
              <w:pStyle w:val="TableParagraph"/>
              <w:rPr>
                <w:b/>
              </w:rPr>
            </w:pPr>
          </w:p>
          <w:p w14:paraId="7778AA8F" w14:textId="77777777" w:rsidR="00C04651" w:rsidRPr="00E66531" w:rsidRDefault="00C04651" w:rsidP="00954CB8">
            <w:pPr>
              <w:pStyle w:val="TableParagraph"/>
              <w:rPr>
                <w:b/>
              </w:rPr>
            </w:pPr>
          </w:p>
          <w:p w14:paraId="6B34310C" w14:textId="77777777" w:rsidR="00C04651" w:rsidRPr="00E66531" w:rsidRDefault="00C04651" w:rsidP="00954CB8">
            <w:pPr>
              <w:pStyle w:val="TableParagraph"/>
              <w:spacing w:before="2"/>
              <w:rPr>
                <w:b/>
              </w:rPr>
            </w:pPr>
          </w:p>
          <w:p w14:paraId="4C4A985D" w14:textId="77777777" w:rsidR="00C04651" w:rsidRPr="00E66531" w:rsidRDefault="00C04651" w:rsidP="00954CB8">
            <w:pPr>
              <w:pStyle w:val="TableParagraph"/>
              <w:ind w:left="258" w:right="245"/>
              <w:jc w:val="center"/>
              <w:rPr>
                <w:b/>
              </w:rPr>
            </w:pPr>
            <w:r w:rsidRPr="00E66531">
              <w:rPr>
                <w:b/>
              </w:rPr>
              <w:t>Contratada</w:t>
            </w:r>
          </w:p>
        </w:tc>
        <w:tc>
          <w:tcPr>
            <w:tcW w:w="2656" w:type="dxa"/>
            <w:tcBorders>
              <w:top w:val="nil"/>
            </w:tcBorders>
          </w:tcPr>
          <w:p w14:paraId="64C3FD20" w14:textId="77777777" w:rsidR="00C04651" w:rsidRPr="00E8731D" w:rsidRDefault="00C04651" w:rsidP="00954CB8">
            <w:pPr>
              <w:pStyle w:val="TableParagraph"/>
              <w:spacing w:before="32"/>
              <w:ind w:left="100" w:right="82" w:hanging="1"/>
              <w:jc w:val="center"/>
            </w:pPr>
            <w:r w:rsidRPr="00E8731D">
              <w:t>A Contratada deverá arcar</w:t>
            </w:r>
            <w:r w:rsidRPr="00E66531">
              <w:rPr>
                <w:spacing w:val="1"/>
              </w:rPr>
              <w:t xml:space="preserve"> </w:t>
            </w:r>
            <w:r w:rsidRPr="00E8731D">
              <w:t>com o aumento de custos,</w:t>
            </w:r>
            <w:r w:rsidRPr="00E66531">
              <w:rPr>
                <w:spacing w:val="1"/>
              </w:rPr>
              <w:t xml:space="preserve"> </w:t>
            </w:r>
            <w:r w:rsidRPr="00E8731D">
              <w:t>relativo a seu objeto,</w:t>
            </w:r>
            <w:r w:rsidRPr="00E66531">
              <w:rPr>
                <w:spacing w:val="1"/>
              </w:rPr>
              <w:t xml:space="preserve"> </w:t>
            </w:r>
            <w:r w:rsidRPr="00E8731D">
              <w:t>derivado de alterações</w:t>
            </w:r>
            <w:r w:rsidRPr="00E66531">
              <w:rPr>
                <w:spacing w:val="1"/>
              </w:rPr>
              <w:t xml:space="preserve"> </w:t>
            </w:r>
            <w:r w:rsidRPr="00E8731D">
              <w:t>legais e infralegais,</w:t>
            </w:r>
            <w:r w:rsidRPr="00E66531">
              <w:rPr>
                <w:spacing w:val="1"/>
              </w:rPr>
              <w:t xml:space="preserve"> </w:t>
            </w:r>
            <w:r w:rsidRPr="00E8731D">
              <w:t>inclusive as de competência</w:t>
            </w:r>
            <w:r w:rsidRPr="00E66531">
              <w:rPr>
                <w:spacing w:val="-53"/>
              </w:rPr>
              <w:t xml:space="preserve"> </w:t>
            </w:r>
            <w:r w:rsidRPr="00E8731D">
              <w:t xml:space="preserve">do </w:t>
            </w:r>
            <w:r>
              <w:t>M</w:t>
            </w:r>
            <w:r w:rsidRPr="00E8731D">
              <w:t>unicípio do Rio de</w:t>
            </w:r>
            <w:r w:rsidRPr="00E66531">
              <w:rPr>
                <w:spacing w:val="1"/>
              </w:rPr>
              <w:t xml:space="preserve"> </w:t>
            </w:r>
            <w:r w:rsidRPr="00E8731D">
              <w:t>Janeiro.</w:t>
            </w:r>
          </w:p>
        </w:tc>
      </w:tr>
      <w:tr w:rsidR="00C04651" w:rsidRPr="00E8731D" w14:paraId="34705239" w14:textId="77777777" w:rsidTr="00954CB8">
        <w:trPr>
          <w:trHeight w:val="1771"/>
          <w:jc w:val="center"/>
        </w:trPr>
        <w:tc>
          <w:tcPr>
            <w:tcW w:w="391" w:type="dxa"/>
          </w:tcPr>
          <w:p w14:paraId="26CC2210" w14:textId="77777777" w:rsidR="00C04651" w:rsidRPr="00E66531" w:rsidRDefault="00C04651" w:rsidP="00954CB8">
            <w:pPr>
              <w:pStyle w:val="TableParagraph"/>
              <w:rPr>
                <w:b/>
              </w:rPr>
            </w:pPr>
          </w:p>
          <w:p w14:paraId="00437790" w14:textId="77777777" w:rsidR="00C04651" w:rsidRPr="00E66531" w:rsidRDefault="00C04651" w:rsidP="00954CB8">
            <w:pPr>
              <w:pStyle w:val="TableParagraph"/>
              <w:rPr>
                <w:b/>
              </w:rPr>
            </w:pPr>
          </w:p>
          <w:p w14:paraId="374E882F" w14:textId="77777777" w:rsidR="00C04651" w:rsidRPr="00E8731D" w:rsidRDefault="00C04651" w:rsidP="00954CB8">
            <w:pPr>
              <w:pStyle w:val="TableParagraph"/>
              <w:spacing w:before="200"/>
              <w:ind w:right="100"/>
              <w:jc w:val="right"/>
            </w:pPr>
            <w:r w:rsidRPr="00E8731D">
              <w:t>2.</w:t>
            </w:r>
          </w:p>
        </w:tc>
        <w:tc>
          <w:tcPr>
            <w:tcW w:w="1754" w:type="dxa"/>
          </w:tcPr>
          <w:p w14:paraId="5ACB47BE" w14:textId="77777777" w:rsidR="00C04651" w:rsidRPr="00E66531" w:rsidRDefault="00C04651" w:rsidP="00954CB8">
            <w:pPr>
              <w:pStyle w:val="TableParagraph"/>
              <w:rPr>
                <w:b/>
              </w:rPr>
            </w:pPr>
          </w:p>
          <w:p w14:paraId="438C35FD" w14:textId="77777777" w:rsidR="00C04651" w:rsidRPr="00E66531" w:rsidRDefault="00C04651" w:rsidP="00954CB8">
            <w:pPr>
              <w:pStyle w:val="TableParagraph"/>
              <w:spacing w:before="6"/>
              <w:rPr>
                <w:b/>
              </w:rPr>
            </w:pPr>
          </w:p>
          <w:p w14:paraId="75000F50" w14:textId="77777777" w:rsidR="00C04651" w:rsidRPr="00E8731D" w:rsidRDefault="00C04651" w:rsidP="00954CB8">
            <w:pPr>
              <w:pStyle w:val="TableParagraph"/>
              <w:spacing w:before="1"/>
              <w:ind w:left="232" w:right="109" w:hanging="96"/>
            </w:pPr>
            <w:r w:rsidRPr="00E8731D">
              <w:t>Descontinuidade</w:t>
            </w:r>
            <w:r w:rsidRPr="00E66531">
              <w:rPr>
                <w:spacing w:val="-52"/>
              </w:rPr>
              <w:t xml:space="preserve"> </w:t>
            </w:r>
            <w:r w:rsidRPr="00E8731D">
              <w:t>da</w:t>
            </w:r>
            <w:r w:rsidRPr="00E66531">
              <w:rPr>
                <w:spacing w:val="-1"/>
              </w:rPr>
              <w:t xml:space="preserve"> </w:t>
            </w:r>
            <w:r w:rsidRPr="00E8731D">
              <w:t>Contratante</w:t>
            </w:r>
          </w:p>
        </w:tc>
        <w:tc>
          <w:tcPr>
            <w:tcW w:w="2395" w:type="dxa"/>
          </w:tcPr>
          <w:p w14:paraId="1E585930" w14:textId="77777777" w:rsidR="00C04651" w:rsidRPr="00E8731D" w:rsidRDefault="00C04651" w:rsidP="00954CB8">
            <w:pPr>
              <w:pStyle w:val="TableParagraph"/>
              <w:ind w:left="99" w:right="90"/>
              <w:jc w:val="center"/>
            </w:pPr>
            <w:r w:rsidRPr="00E8731D">
              <w:t>Risco de decisão judicial</w:t>
            </w:r>
            <w:r w:rsidRPr="00E66531">
              <w:rPr>
                <w:spacing w:val="-53"/>
              </w:rPr>
              <w:t xml:space="preserve"> </w:t>
            </w:r>
            <w:r w:rsidRPr="00E8731D">
              <w:t>ou administrativa que</w:t>
            </w:r>
            <w:r w:rsidRPr="00E66531">
              <w:rPr>
                <w:spacing w:val="1"/>
              </w:rPr>
              <w:t xml:space="preserve"> </w:t>
            </w:r>
            <w:r w:rsidRPr="00E8731D">
              <w:t>venha a impedir ou</w:t>
            </w:r>
            <w:r w:rsidRPr="00E66531">
              <w:rPr>
                <w:spacing w:val="1"/>
              </w:rPr>
              <w:t xml:space="preserve"> </w:t>
            </w:r>
            <w:r w:rsidRPr="00E8731D">
              <w:t>restringir a prestação do</w:t>
            </w:r>
            <w:r w:rsidRPr="00E66531">
              <w:rPr>
                <w:spacing w:val="1"/>
              </w:rPr>
              <w:t xml:space="preserve"> </w:t>
            </w:r>
            <w:r w:rsidRPr="00E8731D">
              <w:t>serviço público</w:t>
            </w:r>
            <w:r w:rsidRPr="00E66531">
              <w:rPr>
                <w:spacing w:val="1"/>
              </w:rPr>
              <w:t xml:space="preserve"> </w:t>
            </w:r>
            <w:r w:rsidRPr="00E8731D">
              <w:t>executado</w:t>
            </w:r>
            <w:r w:rsidRPr="00E66531">
              <w:rPr>
                <w:spacing w:val="-2"/>
              </w:rPr>
              <w:t xml:space="preserve"> </w:t>
            </w:r>
            <w:r w:rsidRPr="00E8731D">
              <w:t>pela</w:t>
            </w:r>
          </w:p>
          <w:p w14:paraId="3E625A48" w14:textId="77777777" w:rsidR="00C04651" w:rsidRPr="00E8731D" w:rsidRDefault="00C04651" w:rsidP="00954CB8">
            <w:pPr>
              <w:pStyle w:val="TableParagraph"/>
              <w:ind w:left="99" w:right="86"/>
              <w:jc w:val="center"/>
            </w:pPr>
            <w:r w:rsidRPr="00E8731D">
              <w:t>Contratante</w:t>
            </w:r>
          </w:p>
        </w:tc>
        <w:tc>
          <w:tcPr>
            <w:tcW w:w="1996" w:type="dxa"/>
          </w:tcPr>
          <w:p w14:paraId="5E2E5FCF" w14:textId="77777777" w:rsidR="00C04651" w:rsidRPr="00E66531" w:rsidRDefault="00C04651" w:rsidP="00954CB8">
            <w:pPr>
              <w:pStyle w:val="TableParagraph"/>
              <w:rPr>
                <w:b/>
              </w:rPr>
            </w:pPr>
          </w:p>
          <w:p w14:paraId="341E785E" w14:textId="77777777" w:rsidR="00C04651" w:rsidRPr="00E66531" w:rsidRDefault="00C04651" w:rsidP="00954CB8">
            <w:pPr>
              <w:pStyle w:val="TableParagraph"/>
              <w:rPr>
                <w:b/>
              </w:rPr>
            </w:pPr>
          </w:p>
          <w:p w14:paraId="0FFC84C5" w14:textId="77777777" w:rsidR="00C04651" w:rsidRPr="00E66531" w:rsidRDefault="00C04651" w:rsidP="00954CB8">
            <w:pPr>
              <w:pStyle w:val="TableParagraph"/>
              <w:spacing w:before="205"/>
              <w:ind w:left="257" w:right="245"/>
              <w:jc w:val="center"/>
              <w:rPr>
                <w:b/>
              </w:rPr>
            </w:pPr>
            <w:r w:rsidRPr="00E66531">
              <w:rPr>
                <w:b/>
              </w:rPr>
              <w:t>Contratante</w:t>
            </w:r>
          </w:p>
        </w:tc>
        <w:tc>
          <w:tcPr>
            <w:tcW w:w="2656" w:type="dxa"/>
          </w:tcPr>
          <w:p w14:paraId="657E2C24" w14:textId="77777777" w:rsidR="00C04651" w:rsidRPr="00E8731D" w:rsidRDefault="00C04651" w:rsidP="00954CB8">
            <w:pPr>
              <w:pStyle w:val="TableParagraph"/>
              <w:ind w:left="191" w:right="171" w:hanging="2"/>
              <w:jc w:val="center"/>
            </w:pPr>
            <w:r w:rsidRPr="00E8731D">
              <w:t>Deverá ser prevista a</w:t>
            </w:r>
            <w:r w:rsidRPr="00E66531">
              <w:rPr>
                <w:spacing w:val="1"/>
              </w:rPr>
              <w:t xml:space="preserve"> </w:t>
            </w:r>
            <w:r w:rsidRPr="00E8731D">
              <w:t>resilição ou extinção do</w:t>
            </w:r>
            <w:r w:rsidRPr="00E66531">
              <w:rPr>
                <w:spacing w:val="1"/>
              </w:rPr>
              <w:t xml:space="preserve"> </w:t>
            </w:r>
            <w:r w:rsidRPr="00E8731D">
              <w:t>contrato, e a eventual</w:t>
            </w:r>
            <w:r w:rsidRPr="00E66531">
              <w:rPr>
                <w:spacing w:val="1"/>
              </w:rPr>
              <w:t xml:space="preserve"> </w:t>
            </w:r>
            <w:r w:rsidRPr="00E8731D">
              <w:t>indenização</w:t>
            </w:r>
            <w:r w:rsidRPr="00E66531">
              <w:rPr>
                <w:spacing w:val="-8"/>
              </w:rPr>
              <w:t xml:space="preserve"> </w:t>
            </w:r>
            <w:r w:rsidRPr="00E8731D">
              <w:t>à</w:t>
            </w:r>
            <w:r w:rsidRPr="00E66531">
              <w:rPr>
                <w:spacing w:val="-5"/>
              </w:rPr>
              <w:t xml:space="preserve"> </w:t>
            </w:r>
            <w:r w:rsidRPr="00E8731D">
              <w:t>Contratada.</w:t>
            </w:r>
          </w:p>
        </w:tc>
      </w:tr>
      <w:tr w:rsidR="00C04651" w:rsidRPr="00E8731D" w14:paraId="5C43D5A9" w14:textId="77777777" w:rsidTr="00954CB8">
        <w:trPr>
          <w:trHeight w:val="1516"/>
          <w:jc w:val="center"/>
        </w:trPr>
        <w:tc>
          <w:tcPr>
            <w:tcW w:w="391" w:type="dxa"/>
          </w:tcPr>
          <w:p w14:paraId="540F12D2" w14:textId="77777777" w:rsidR="00C04651" w:rsidRPr="00E66531" w:rsidRDefault="00C04651" w:rsidP="00954CB8">
            <w:pPr>
              <w:pStyle w:val="TableParagraph"/>
              <w:rPr>
                <w:b/>
              </w:rPr>
            </w:pPr>
          </w:p>
          <w:p w14:paraId="6151F261" w14:textId="77777777" w:rsidR="00C04651" w:rsidRPr="00E66531" w:rsidRDefault="00C04651" w:rsidP="00954CB8">
            <w:pPr>
              <w:pStyle w:val="TableParagraph"/>
              <w:spacing w:before="6"/>
              <w:rPr>
                <w:b/>
              </w:rPr>
            </w:pPr>
          </w:p>
          <w:p w14:paraId="1FCC6941" w14:textId="77777777" w:rsidR="00C04651" w:rsidRPr="00E8731D" w:rsidRDefault="00C04651" w:rsidP="00954CB8">
            <w:pPr>
              <w:pStyle w:val="TableParagraph"/>
              <w:ind w:right="100"/>
              <w:jc w:val="right"/>
            </w:pPr>
            <w:r w:rsidRPr="00E8731D">
              <w:t>3.</w:t>
            </w:r>
          </w:p>
        </w:tc>
        <w:tc>
          <w:tcPr>
            <w:tcW w:w="1754" w:type="dxa"/>
          </w:tcPr>
          <w:p w14:paraId="7FEE994F" w14:textId="77777777" w:rsidR="00C04651" w:rsidRPr="00E66531" w:rsidRDefault="00C04651" w:rsidP="00954CB8">
            <w:pPr>
              <w:pStyle w:val="TableParagraph"/>
              <w:rPr>
                <w:b/>
              </w:rPr>
            </w:pPr>
          </w:p>
          <w:p w14:paraId="7F7C5C76" w14:textId="77777777" w:rsidR="00C04651" w:rsidRPr="00E66531" w:rsidRDefault="00C04651" w:rsidP="00954CB8">
            <w:pPr>
              <w:pStyle w:val="TableParagraph"/>
              <w:spacing w:before="5"/>
              <w:rPr>
                <w:b/>
              </w:rPr>
            </w:pPr>
          </w:p>
          <w:p w14:paraId="60F4294E" w14:textId="77777777" w:rsidR="00C04651" w:rsidRPr="00E8731D" w:rsidRDefault="00C04651" w:rsidP="00954CB8">
            <w:pPr>
              <w:pStyle w:val="TableParagraph"/>
              <w:ind w:left="323" w:right="176" w:hanging="120"/>
            </w:pPr>
            <w:r w:rsidRPr="00E8731D">
              <w:t>Força maior ou</w:t>
            </w:r>
            <w:r w:rsidRPr="00E66531">
              <w:rPr>
                <w:spacing w:val="-52"/>
              </w:rPr>
              <w:t xml:space="preserve"> </w:t>
            </w:r>
            <w:r w:rsidRPr="00E8731D">
              <w:t>caso</w:t>
            </w:r>
            <w:r w:rsidRPr="00E66531">
              <w:rPr>
                <w:spacing w:val="-3"/>
              </w:rPr>
              <w:t xml:space="preserve"> </w:t>
            </w:r>
            <w:r w:rsidRPr="00E8731D">
              <w:t>fortuito</w:t>
            </w:r>
          </w:p>
        </w:tc>
        <w:tc>
          <w:tcPr>
            <w:tcW w:w="2395" w:type="dxa"/>
          </w:tcPr>
          <w:p w14:paraId="11E17AB8" w14:textId="77777777" w:rsidR="00C04651" w:rsidRPr="00E8731D" w:rsidRDefault="00C04651" w:rsidP="00954CB8">
            <w:pPr>
              <w:pStyle w:val="TableParagraph"/>
              <w:ind w:left="84" w:right="71" w:firstLine="2"/>
              <w:jc w:val="center"/>
            </w:pPr>
            <w:r w:rsidRPr="00E8731D">
              <w:t>Risco de não</w:t>
            </w:r>
            <w:r w:rsidRPr="00E66531">
              <w:rPr>
                <w:spacing w:val="1"/>
              </w:rPr>
              <w:t xml:space="preserve"> </w:t>
            </w:r>
            <w:r w:rsidRPr="00E8731D">
              <w:t>cumprimento do contrato</w:t>
            </w:r>
            <w:r w:rsidRPr="00E66531">
              <w:rPr>
                <w:spacing w:val="-52"/>
              </w:rPr>
              <w:t xml:space="preserve"> </w:t>
            </w:r>
            <w:r w:rsidRPr="00E8731D">
              <w:t>por consequência da</w:t>
            </w:r>
            <w:r w:rsidRPr="00E66531">
              <w:rPr>
                <w:spacing w:val="1"/>
              </w:rPr>
              <w:t xml:space="preserve"> </w:t>
            </w:r>
            <w:r w:rsidRPr="00E8731D">
              <w:t>ocorrência de evento de</w:t>
            </w:r>
            <w:r w:rsidRPr="00E66531">
              <w:rPr>
                <w:spacing w:val="1"/>
              </w:rPr>
              <w:t xml:space="preserve"> </w:t>
            </w:r>
            <w:r w:rsidRPr="00E8731D">
              <w:t>força</w:t>
            </w:r>
            <w:r w:rsidRPr="00E66531">
              <w:rPr>
                <w:spacing w:val="-1"/>
              </w:rPr>
              <w:t xml:space="preserve"> </w:t>
            </w:r>
            <w:r w:rsidRPr="00E8731D">
              <w:t>maior ou</w:t>
            </w:r>
            <w:r w:rsidRPr="00E66531">
              <w:rPr>
                <w:spacing w:val="-3"/>
              </w:rPr>
              <w:t xml:space="preserve"> </w:t>
            </w:r>
            <w:r w:rsidRPr="00E8731D">
              <w:t>caso</w:t>
            </w:r>
          </w:p>
          <w:p w14:paraId="122D8F1B" w14:textId="77777777" w:rsidR="00C04651" w:rsidRPr="00E8731D" w:rsidRDefault="00C04651" w:rsidP="00954CB8">
            <w:pPr>
              <w:pStyle w:val="TableParagraph"/>
              <w:ind w:left="99" w:right="88"/>
              <w:jc w:val="center"/>
            </w:pPr>
            <w:r w:rsidRPr="00E8731D">
              <w:t>fortuito</w:t>
            </w:r>
          </w:p>
        </w:tc>
        <w:tc>
          <w:tcPr>
            <w:tcW w:w="1996" w:type="dxa"/>
          </w:tcPr>
          <w:p w14:paraId="78D7C35D" w14:textId="77777777" w:rsidR="00C04651" w:rsidRPr="00E66531" w:rsidRDefault="00C04651" w:rsidP="00954CB8">
            <w:pPr>
              <w:pStyle w:val="TableParagraph"/>
              <w:rPr>
                <w:b/>
              </w:rPr>
            </w:pPr>
          </w:p>
          <w:p w14:paraId="086ECEB5" w14:textId="77777777" w:rsidR="00C04651" w:rsidRPr="00E66531" w:rsidRDefault="00C04651" w:rsidP="00954CB8">
            <w:pPr>
              <w:pStyle w:val="TableParagraph"/>
              <w:spacing w:before="11"/>
              <w:rPr>
                <w:b/>
              </w:rPr>
            </w:pPr>
          </w:p>
          <w:p w14:paraId="1DFCBC6A" w14:textId="77777777" w:rsidR="00C04651" w:rsidRPr="00E66531" w:rsidRDefault="00C04651" w:rsidP="00954CB8">
            <w:pPr>
              <w:pStyle w:val="TableParagraph"/>
              <w:ind w:left="258" w:right="245"/>
              <w:jc w:val="center"/>
              <w:rPr>
                <w:b/>
              </w:rPr>
            </w:pPr>
            <w:r w:rsidRPr="00E66531">
              <w:rPr>
                <w:b/>
              </w:rPr>
              <w:t>Compartilhado</w:t>
            </w:r>
          </w:p>
        </w:tc>
        <w:tc>
          <w:tcPr>
            <w:tcW w:w="2656" w:type="dxa"/>
          </w:tcPr>
          <w:p w14:paraId="03D4ED01" w14:textId="77777777" w:rsidR="00C04651" w:rsidRPr="00E8731D" w:rsidRDefault="00C04651" w:rsidP="00954CB8">
            <w:pPr>
              <w:pStyle w:val="TableParagraph"/>
              <w:ind w:left="79" w:right="60"/>
              <w:jc w:val="center"/>
            </w:pPr>
            <w:r w:rsidRPr="00E8731D">
              <w:t>Cada uma das partes deverá</w:t>
            </w:r>
            <w:r w:rsidRPr="00E66531">
              <w:rPr>
                <w:spacing w:val="-52"/>
              </w:rPr>
              <w:t xml:space="preserve"> </w:t>
            </w:r>
            <w:r w:rsidRPr="00E8731D">
              <w:t>assumir proporcionalmente</w:t>
            </w:r>
            <w:r w:rsidRPr="00E66531">
              <w:rPr>
                <w:spacing w:val="1"/>
              </w:rPr>
              <w:t xml:space="preserve"> </w:t>
            </w:r>
            <w:r w:rsidRPr="00E8731D">
              <w:t>todos os riscos que não</w:t>
            </w:r>
            <w:r w:rsidRPr="00E66531">
              <w:rPr>
                <w:spacing w:val="1"/>
              </w:rPr>
              <w:t xml:space="preserve"> </w:t>
            </w:r>
            <w:r w:rsidRPr="00E8731D">
              <w:t>forem seguráveis ou que o</w:t>
            </w:r>
            <w:r w:rsidRPr="00E66531">
              <w:rPr>
                <w:spacing w:val="1"/>
              </w:rPr>
              <w:t xml:space="preserve"> </w:t>
            </w:r>
            <w:r w:rsidRPr="00E8731D">
              <w:t>valor</w:t>
            </w:r>
            <w:r w:rsidRPr="00E66531">
              <w:rPr>
                <w:spacing w:val="-1"/>
              </w:rPr>
              <w:t xml:space="preserve"> </w:t>
            </w:r>
            <w:r w:rsidRPr="00E8731D">
              <w:t>do prêmio</w:t>
            </w:r>
            <w:r w:rsidRPr="00E66531">
              <w:rPr>
                <w:spacing w:val="-1"/>
              </w:rPr>
              <w:t xml:space="preserve"> </w:t>
            </w:r>
            <w:r w:rsidRPr="00E8731D">
              <w:t>for</w:t>
            </w:r>
          </w:p>
          <w:p w14:paraId="1A94DF36" w14:textId="77777777" w:rsidR="00C04651" w:rsidRPr="00E8731D" w:rsidRDefault="00C04651" w:rsidP="00954CB8">
            <w:pPr>
              <w:pStyle w:val="TableParagraph"/>
              <w:ind w:left="79" w:right="59"/>
              <w:jc w:val="center"/>
            </w:pPr>
            <w:r w:rsidRPr="00E8731D">
              <w:t>incompatível.</w:t>
            </w:r>
          </w:p>
        </w:tc>
      </w:tr>
      <w:tr w:rsidR="00C04651" w:rsidRPr="00E8731D" w14:paraId="55D4AF99" w14:textId="77777777" w:rsidTr="00954CB8">
        <w:trPr>
          <w:trHeight w:val="1519"/>
          <w:jc w:val="center"/>
        </w:trPr>
        <w:tc>
          <w:tcPr>
            <w:tcW w:w="391" w:type="dxa"/>
          </w:tcPr>
          <w:p w14:paraId="31689354" w14:textId="77777777" w:rsidR="00C04651" w:rsidRPr="00E66531" w:rsidRDefault="00C04651" w:rsidP="00954CB8">
            <w:pPr>
              <w:pStyle w:val="TableParagraph"/>
              <w:rPr>
                <w:b/>
              </w:rPr>
            </w:pPr>
          </w:p>
          <w:p w14:paraId="13E8DCAD" w14:textId="77777777" w:rsidR="00C04651" w:rsidRPr="00E66531" w:rsidRDefault="00C04651" w:rsidP="00954CB8">
            <w:pPr>
              <w:pStyle w:val="TableParagraph"/>
              <w:spacing w:before="6"/>
              <w:rPr>
                <w:b/>
              </w:rPr>
            </w:pPr>
          </w:p>
          <w:p w14:paraId="6766A68C" w14:textId="77777777" w:rsidR="00C04651" w:rsidRPr="00E8731D" w:rsidRDefault="00C04651" w:rsidP="00954CB8">
            <w:pPr>
              <w:pStyle w:val="TableParagraph"/>
              <w:ind w:right="100"/>
              <w:jc w:val="right"/>
            </w:pPr>
            <w:r w:rsidRPr="00E8731D">
              <w:t>4.</w:t>
            </w:r>
          </w:p>
        </w:tc>
        <w:tc>
          <w:tcPr>
            <w:tcW w:w="1754" w:type="dxa"/>
          </w:tcPr>
          <w:p w14:paraId="6810308F" w14:textId="77777777" w:rsidR="00C04651" w:rsidRPr="00E8731D" w:rsidRDefault="00C04651" w:rsidP="00954CB8">
            <w:pPr>
              <w:pStyle w:val="TableParagraph"/>
              <w:spacing w:before="121"/>
              <w:ind w:left="139" w:right="125"/>
              <w:jc w:val="center"/>
            </w:pPr>
            <w:r w:rsidRPr="00E8731D">
              <w:t>Término</w:t>
            </w:r>
            <w:r w:rsidRPr="00E66531">
              <w:rPr>
                <w:spacing w:val="1"/>
              </w:rPr>
              <w:t xml:space="preserve"> </w:t>
            </w:r>
            <w:r w:rsidRPr="00E8731D">
              <w:t>antecipado</w:t>
            </w:r>
            <w:r w:rsidRPr="00E66531">
              <w:rPr>
                <w:spacing w:val="1"/>
              </w:rPr>
              <w:t xml:space="preserve"> </w:t>
            </w:r>
            <w:r w:rsidRPr="00E8731D">
              <w:t>–</w:t>
            </w:r>
            <w:r w:rsidRPr="00E66531">
              <w:rPr>
                <w:spacing w:val="1"/>
              </w:rPr>
              <w:t xml:space="preserve"> </w:t>
            </w:r>
            <w:r w:rsidRPr="00E8731D">
              <w:t>Falência ou</w:t>
            </w:r>
            <w:r w:rsidRPr="00E66531">
              <w:rPr>
                <w:spacing w:val="1"/>
              </w:rPr>
              <w:t xml:space="preserve"> </w:t>
            </w:r>
            <w:r w:rsidRPr="00E8731D">
              <w:t>Extinção</w:t>
            </w:r>
            <w:r w:rsidRPr="00E66531">
              <w:rPr>
                <w:spacing w:val="-8"/>
              </w:rPr>
              <w:t xml:space="preserve"> </w:t>
            </w:r>
            <w:r w:rsidRPr="00E8731D">
              <w:t>de</w:t>
            </w:r>
            <w:r w:rsidRPr="00E66531">
              <w:rPr>
                <w:spacing w:val="-8"/>
              </w:rPr>
              <w:t xml:space="preserve"> </w:t>
            </w:r>
            <w:r w:rsidRPr="00E8731D">
              <w:t>uma</w:t>
            </w:r>
            <w:r w:rsidRPr="00E66531">
              <w:rPr>
                <w:spacing w:val="-52"/>
              </w:rPr>
              <w:t xml:space="preserve"> </w:t>
            </w:r>
            <w:r w:rsidRPr="00E8731D">
              <w:t>das</w:t>
            </w:r>
            <w:r w:rsidRPr="00E66531">
              <w:rPr>
                <w:spacing w:val="-1"/>
              </w:rPr>
              <w:t xml:space="preserve"> </w:t>
            </w:r>
            <w:r w:rsidRPr="00E8731D">
              <w:t>Partes</w:t>
            </w:r>
          </w:p>
        </w:tc>
        <w:tc>
          <w:tcPr>
            <w:tcW w:w="2395" w:type="dxa"/>
          </w:tcPr>
          <w:p w14:paraId="5023C6C6" w14:textId="77777777" w:rsidR="00C04651" w:rsidRPr="00E8731D" w:rsidRDefault="00C04651" w:rsidP="00954CB8">
            <w:pPr>
              <w:pStyle w:val="TableParagraph"/>
              <w:ind w:left="82" w:right="70"/>
              <w:jc w:val="center"/>
            </w:pPr>
            <w:r w:rsidRPr="00E8731D">
              <w:t>Risco de perda dos</w:t>
            </w:r>
            <w:r w:rsidRPr="00E66531">
              <w:rPr>
                <w:spacing w:val="1"/>
              </w:rPr>
              <w:t xml:space="preserve"> </w:t>
            </w:r>
            <w:r w:rsidRPr="00E8731D">
              <w:t>recursos e ativos por</w:t>
            </w:r>
            <w:r w:rsidRPr="00E66531">
              <w:rPr>
                <w:spacing w:val="1"/>
              </w:rPr>
              <w:t xml:space="preserve"> </w:t>
            </w:r>
            <w:r w:rsidRPr="00E8731D">
              <w:t>consequência de</w:t>
            </w:r>
            <w:r w:rsidRPr="00E66531">
              <w:rPr>
                <w:spacing w:val="1"/>
              </w:rPr>
              <w:t xml:space="preserve"> </w:t>
            </w:r>
            <w:r w:rsidRPr="00E8731D">
              <w:t>decretação de falência ou</w:t>
            </w:r>
            <w:r w:rsidRPr="00E66531">
              <w:rPr>
                <w:spacing w:val="-52"/>
              </w:rPr>
              <w:t xml:space="preserve"> </w:t>
            </w:r>
            <w:r w:rsidRPr="00E8731D">
              <w:t>extinção</w:t>
            </w:r>
            <w:r w:rsidRPr="00E66531">
              <w:rPr>
                <w:spacing w:val="-4"/>
              </w:rPr>
              <w:t xml:space="preserve"> </w:t>
            </w:r>
            <w:r w:rsidRPr="00E8731D">
              <w:t>de uma das</w:t>
            </w:r>
          </w:p>
          <w:p w14:paraId="078D7831" w14:textId="77777777" w:rsidR="00C04651" w:rsidRPr="00E8731D" w:rsidRDefault="00C04651" w:rsidP="00954CB8">
            <w:pPr>
              <w:pStyle w:val="TableParagraph"/>
              <w:ind w:left="99" w:right="88"/>
              <w:jc w:val="center"/>
            </w:pPr>
            <w:r w:rsidRPr="00E8731D">
              <w:t>partes</w:t>
            </w:r>
          </w:p>
        </w:tc>
        <w:tc>
          <w:tcPr>
            <w:tcW w:w="1996" w:type="dxa"/>
          </w:tcPr>
          <w:p w14:paraId="5948B69B" w14:textId="77777777" w:rsidR="00C04651" w:rsidRPr="00E66531" w:rsidRDefault="00C04651" w:rsidP="00954CB8">
            <w:pPr>
              <w:pStyle w:val="TableParagraph"/>
              <w:rPr>
                <w:b/>
              </w:rPr>
            </w:pPr>
          </w:p>
          <w:p w14:paraId="55924B19" w14:textId="77777777" w:rsidR="00C04651" w:rsidRPr="00E66531" w:rsidRDefault="00C04651" w:rsidP="00954CB8">
            <w:pPr>
              <w:pStyle w:val="TableParagraph"/>
              <w:spacing w:before="11"/>
              <w:rPr>
                <w:b/>
              </w:rPr>
            </w:pPr>
          </w:p>
          <w:p w14:paraId="6857E269" w14:textId="77777777" w:rsidR="00C04651" w:rsidRPr="00E66531" w:rsidRDefault="00C04651" w:rsidP="00954CB8">
            <w:pPr>
              <w:pStyle w:val="TableParagraph"/>
              <w:ind w:left="258" w:right="245"/>
              <w:jc w:val="center"/>
              <w:rPr>
                <w:b/>
              </w:rPr>
            </w:pPr>
            <w:r w:rsidRPr="00E66531">
              <w:rPr>
                <w:b/>
              </w:rPr>
              <w:t>Compartilhado</w:t>
            </w:r>
          </w:p>
        </w:tc>
        <w:tc>
          <w:tcPr>
            <w:tcW w:w="2656" w:type="dxa"/>
          </w:tcPr>
          <w:p w14:paraId="0E95B84E" w14:textId="77777777" w:rsidR="00C04651" w:rsidRPr="00E66531" w:rsidRDefault="00C04651" w:rsidP="00954CB8">
            <w:pPr>
              <w:pStyle w:val="TableParagraph"/>
              <w:spacing w:before="6"/>
              <w:rPr>
                <w:b/>
              </w:rPr>
            </w:pPr>
          </w:p>
          <w:p w14:paraId="20CC39DE" w14:textId="77777777" w:rsidR="00C04651" w:rsidRPr="00E8731D" w:rsidRDefault="00C04651" w:rsidP="00954CB8">
            <w:pPr>
              <w:pStyle w:val="TableParagraph"/>
              <w:ind w:left="79" w:right="60"/>
              <w:jc w:val="center"/>
            </w:pPr>
            <w:r w:rsidRPr="00E8731D">
              <w:t>Deverá ser prevista a</w:t>
            </w:r>
            <w:r w:rsidRPr="00E66531">
              <w:rPr>
                <w:spacing w:val="1"/>
              </w:rPr>
              <w:t xml:space="preserve"> </w:t>
            </w:r>
            <w:r w:rsidRPr="00E8731D">
              <w:t>resilição ou extinção do</w:t>
            </w:r>
            <w:r w:rsidRPr="00E66531">
              <w:rPr>
                <w:spacing w:val="1"/>
              </w:rPr>
              <w:t xml:space="preserve"> </w:t>
            </w:r>
            <w:r w:rsidRPr="00E8731D">
              <w:t>contrato, ficando cada parte</w:t>
            </w:r>
            <w:r w:rsidRPr="00E66531">
              <w:rPr>
                <w:spacing w:val="1"/>
              </w:rPr>
              <w:t xml:space="preserve"> </w:t>
            </w:r>
            <w:r w:rsidRPr="00E8731D">
              <w:t>responsável</w:t>
            </w:r>
            <w:r w:rsidRPr="00E66531">
              <w:rPr>
                <w:spacing w:val="-4"/>
              </w:rPr>
              <w:t xml:space="preserve"> </w:t>
            </w:r>
            <w:r w:rsidRPr="00E8731D">
              <w:t>por</w:t>
            </w:r>
            <w:r w:rsidRPr="00E66531">
              <w:rPr>
                <w:spacing w:val="-6"/>
              </w:rPr>
              <w:t xml:space="preserve"> </w:t>
            </w:r>
            <w:r w:rsidRPr="00E8731D">
              <w:t>suas</w:t>
            </w:r>
            <w:r w:rsidRPr="00E66531">
              <w:rPr>
                <w:spacing w:val="-7"/>
              </w:rPr>
              <w:t xml:space="preserve"> </w:t>
            </w:r>
            <w:r w:rsidRPr="00E8731D">
              <w:t>perdas.</w:t>
            </w:r>
          </w:p>
        </w:tc>
      </w:tr>
    </w:tbl>
    <w:p w14:paraId="5B615207" w14:textId="77777777" w:rsidR="00555280" w:rsidRDefault="00555280" w:rsidP="00041843">
      <w:pPr>
        <w:suppressAutoHyphens w:val="0"/>
        <w:overflowPunct w:val="0"/>
        <w:autoSpaceDE w:val="0"/>
        <w:autoSpaceDN w:val="0"/>
        <w:adjustRightInd w:val="0"/>
        <w:ind w:right="60"/>
        <w:jc w:val="center"/>
        <w:rPr>
          <w:rFonts w:ascii="Arial" w:hAnsi="Arial" w:cs="Arial"/>
          <w:bCs/>
        </w:rPr>
      </w:pPr>
    </w:p>
    <w:p w14:paraId="3F94C164"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48CBF3EB"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53594900"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23525B8B"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298EB578"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62D48B7E" w14:textId="77777777" w:rsidR="00222D31" w:rsidRDefault="00222D31" w:rsidP="00041843">
      <w:pPr>
        <w:suppressAutoHyphens w:val="0"/>
        <w:overflowPunct w:val="0"/>
        <w:autoSpaceDE w:val="0"/>
        <w:autoSpaceDN w:val="0"/>
        <w:adjustRightInd w:val="0"/>
        <w:ind w:right="60"/>
        <w:jc w:val="center"/>
        <w:rPr>
          <w:rFonts w:ascii="Arial" w:hAnsi="Arial" w:cs="Arial"/>
          <w:bCs/>
        </w:rPr>
      </w:pPr>
    </w:p>
    <w:p w14:paraId="0EF844E2" w14:textId="77777777" w:rsidR="00D67132" w:rsidRPr="00D15466" w:rsidRDefault="00D67132" w:rsidP="00D67132">
      <w:pPr>
        <w:rPr>
          <w:vanish/>
        </w:rPr>
      </w:pPr>
      <w:bookmarkStart w:id="9" w:name="_Hlk92466546"/>
    </w:p>
    <w:bookmarkEnd w:id="9"/>
    <w:p w14:paraId="657738FD" w14:textId="77777777" w:rsidR="00D70BD7" w:rsidRPr="0083224C" w:rsidRDefault="00FD159D" w:rsidP="00705E51">
      <w:pPr>
        <w:ind w:left="0" w:firstLine="0"/>
        <w:jc w:val="center"/>
        <w:rPr>
          <w:rFonts w:ascii="Arial" w:eastAsia="Arial" w:hAnsi="Arial" w:cs="Arial"/>
          <w:color w:val="FF0000"/>
        </w:rPr>
      </w:pPr>
      <w:r w:rsidRPr="0083224C">
        <w:rPr>
          <w:rFonts w:ascii="Arial" w:eastAsia="Arial" w:hAnsi="Arial" w:cs="Arial"/>
          <w:b/>
          <w:color w:val="auto"/>
        </w:rPr>
        <w:t>ANEXO III</w:t>
      </w:r>
    </w:p>
    <w:p w14:paraId="29D2262A" w14:textId="77777777" w:rsidR="00D70BD7" w:rsidRPr="0083224C" w:rsidRDefault="00D70BD7">
      <w:pPr>
        <w:spacing w:after="8" w:line="264" w:lineRule="auto"/>
        <w:ind w:right="7"/>
        <w:rPr>
          <w:rFonts w:ascii="Arial" w:eastAsia="Arial" w:hAnsi="Arial" w:cs="Arial"/>
          <w:b/>
          <w:color w:val="auto"/>
        </w:rPr>
      </w:pPr>
    </w:p>
    <w:p w14:paraId="7E0EF471" w14:textId="77777777" w:rsidR="00D70BD7" w:rsidRPr="0083224C" w:rsidRDefault="00FD159D">
      <w:pPr>
        <w:spacing w:after="8" w:line="264" w:lineRule="auto"/>
        <w:ind w:right="7"/>
        <w:jc w:val="center"/>
        <w:rPr>
          <w:rFonts w:ascii="Arial" w:eastAsia="Arial" w:hAnsi="Arial" w:cs="Arial"/>
          <w:b/>
          <w:color w:val="auto"/>
        </w:rPr>
      </w:pPr>
      <w:r w:rsidRPr="0083224C">
        <w:rPr>
          <w:rFonts w:ascii="Arial" w:eastAsia="Arial" w:hAnsi="Arial" w:cs="Arial"/>
          <w:b/>
          <w:color w:val="auto"/>
        </w:rPr>
        <w:t xml:space="preserve">ATA DE REGISTRO DE PREÇOS Nº ___/______ </w:t>
      </w:r>
    </w:p>
    <w:p w14:paraId="1EC4956E" w14:textId="77777777" w:rsidR="00D70BD7" w:rsidRPr="0083224C" w:rsidRDefault="00D70BD7">
      <w:pPr>
        <w:spacing w:after="8" w:line="264" w:lineRule="auto"/>
        <w:ind w:right="7"/>
        <w:jc w:val="center"/>
        <w:rPr>
          <w:rFonts w:ascii="Arial" w:eastAsia="Arial" w:hAnsi="Arial" w:cs="Arial"/>
          <w:b/>
          <w:color w:val="auto"/>
        </w:rPr>
      </w:pPr>
    </w:p>
    <w:p w14:paraId="76A55288" w14:textId="0EC01839" w:rsidR="00D67132" w:rsidRPr="00D15466" w:rsidRDefault="00FD159D">
      <w:pPr>
        <w:spacing w:after="8" w:line="264" w:lineRule="auto"/>
        <w:ind w:right="7"/>
        <w:jc w:val="center"/>
        <w:rPr>
          <w:rFonts w:ascii="Arial" w:eastAsia="Arial" w:hAnsi="Arial" w:cs="Arial"/>
          <w:b/>
          <w:color w:val="auto"/>
        </w:rPr>
      </w:pPr>
      <w:r w:rsidRPr="0083224C">
        <w:rPr>
          <w:rFonts w:ascii="Arial" w:eastAsia="Arial" w:hAnsi="Arial" w:cs="Arial"/>
          <w:b/>
          <w:color w:val="auto"/>
        </w:rPr>
        <w:t xml:space="preserve">PREGÃO ELETRÔNICO PARA REGISTRO DE PREÇOS COMPANHIA MUNICIPAL DE TRANSPORTES COLETIVOS – CMTC - RIO (MOBI-Rio) Nº </w:t>
      </w:r>
      <w:r w:rsidR="00AB00F4">
        <w:rPr>
          <w:rFonts w:ascii="Arial" w:eastAsia="Arial" w:hAnsi="Arial" w:cs="Arial"/>
          <w:b/>
          <w:color w:val="auto"/>
        </w:rPr>
        <w:t>1</w:t>
      </w:r>
      <w:r w:rsidR="0091472D">
        <w:rPr>
          <w:rFonts w:ascii="Arial" w:eastAsia="Arial" w:hAnsi="Arial" w:cs="Arial"/>
          <w:b/>
          <w:color w:val="auto"/>
        </w:rPr>
        <w:t>772</w:t>
      </w:r>
      <w:r w:rsidR="00071158" w:rsidRPr="0083224C">
        <w:rPr>
          <w:rFonts w:ascii="Arial" w:eastAsia="Arial" w:hAnsi="Arial" w:cs="Arial"/>
          <w:b/>
          <w:color w:val="auto"/>
        </w:rPr>
        <w:t>/</w:t>
      </w:r>
      <w:r w:rsidR="007F11F9">
        <w:rPr>
          <w:rFonts w:ascii="Arial" w:eastAsia="Arial" w:hAnsi="Arial" w:cs="Arial"/>
          <w:b/>
          <w:color w:val="auto"/>
        </w:rPr>
        <w:t>202</w:t>
      </w:r>
      <w:r w:rsidR="002B5DFC">
        <w:rPr>
          <w:rFonts w:ascii="Arial" w:eastAsia="Arial" w:hAnsi="Arial" w:cs="Arial"/>
          <w:b/>
          <w:color w:val="auto"/>
        </w:rPr>
        <w:t>6</w:t>
      </w:r>
    </w:p>
    <w:p w14:paraId="3F5C26BD" w14:textId="77777777" w:rsidR="00D70BD7" w:rsidRPr="00D15466" w:rsidRDefault="00FD159D">
      <w:pPr>
        <w:spacing w:after="8" w:line="264" w:lineRule="auto"/>
        <w:ind w:right="7"/>
        <w:jc w:val="center"/>
        <w:rPr>
          <w:rFonts w:ascii="Arial" w:eastAsia="Arial" w:hAnsi="Arial" w:cs="Arial"/>
          <w:b/>
          <w:color w:val="auto"/>
        </w:rPr>
      </w:pPr>
      <w:r w:rsidRPr="00D15466">
        <w:rPr>
          <w:rFonts w:ascii="Arial" w:eastAsia="Arial" w:hAnsi="Arial" w:cs="Arial"/>
          <w:b/>
          <w:color w:val="auto"/>
        </w:rPr>
        <w:t xml:space="preserve"> </w:t>
      </w:r>
    </w:p>
    <w:p w14:paraId="4D46F9E6" w14:textId="77777777" w:rsidR="00D70BD7" w:rsidRPr="00D15466" w:rsidRDefault="00FD159D">
      <w:pPr>
        <w:spacing w:after="19"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36EDD335"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VALIDADE: ____/_____/__________ </w:t>
      </w:r>
    </w:p>
    <w:p w14:paraId="5CCC6C3F" w14:textId="77777777" w:rsidR="00D67132" w:rsidRPr="00D15466" w:rsidRDefault="00D67132" w:rsidP="00D67132">
      <w:pPr>
        <w:rPr>
          <w:rFonts w:eastAsia="Arial"/>
        </w:rPr>
      </w:pPr>
    </w:p>
    <w:p w14:paraId="29619E7B" w14:textId="77777777" w:rsidR="00D70BD7" w:rsidRPr="00D15466" w:rsidRDefault="00FD159D">
      <w:pPr>
        <w:spacing w:after="44"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21099640" w14:textId="77777777" w:rsidR="00D70BD7" w:rsidRPr="00D15466" w:rsidRDefault="00FD159D">
      <w:pPr>
        <w:tabs>
          <w:tab w:val="center" w:pos="942"/>
          <w:tab w:val="center" w:pos="1738"/>
          <w:tab w:val="center" w:pos="2460"/>
          <w:tab w:val="center" w:pos="3135"/>
          <w:tab w:val="center" w:pos="3804"/>
          <w:tab w:val="center" w:pos="4999"/>
          <w:tab w:val="center" w:pos="6254"/>
          <w:tab w:val="center" w:pos="6903"/>
          <w:tab w:val="center" w:pos="7648"/>
          <w:tab w:val="right" w:pos="8509"/>
        </w:tabs>
        <w:ind w:left="-15" w:firstLine="0"/>
        <w:jc w:val="both"/>
        <w:rPr>
          <w:rFonts w:ascii="Arial" w:eastAsia="Arial" w:hAnsi="Arial" w:cs="Arial"/>
          <w:color w:val="auto"/>
        </w:rPr>
      </w:pPr>
      <w:r w:rsidRPr="00D15466">
        <w:rPr>
          <w:rFonts w:ascii="Arial" w:eastAsia="Arial" w:hAnsi="Arial" w:cs="Arial"/>
          <w:color w:val="auto"/>
        </w:rPr>
        <w:t xml:space="preserve">Aos </w:t>
      </w:r>
      <w:r w:rsidRPr="00D15466">
        <w:rPr>
          <w:rFonts w:ascii="Arial" w:eastAsia="Arial" w:hAnsi="Arial" w:cs="Arial"/>
          <w:color w:val="auto"/>
        </w:rPr>
        <w:tab/>
        <w:t xml:space="preserve">dias </w:t>
      </w:r>
      <w:r w:rsidRPr="00D15466">
        <w:rPr>
          <w:rFonts w:ascii="Arial" w:eastAsia="Arial" w:hAnsi="Arial" w:cs="Arial"/>
          <w:color w:val="auto"/>
        </w:rPr>
        <w:tab/>
        <w:t xml:space="preserve">____ </w:t>
      </w:r>
      <w:r w:rsidRPr="00D15466">
        <w:rPr>
          <w:rFonts w:ascii="Arial" w:eastAsia="Arial" w:hAnsi="Arial" w:cs="Arial"/>
          <w:color w:val="auto"/>
        </w:rPr>
        <w:tab/>
        <w:t xml:space="preserve">do </w:t>
      </w:r>
      <w:r w:rsidRPr="00D15466">
        <w:rPr>
          <w:rFonts w:ascii="Arial" w:eastAsia="Arial" w:hAnsi="Arial" w:cs="Arial"/>
          <w:color w:val="auto"/>
        </w:rPr>
        <w:tab/>
        <w:t xml:space="preserve">mês </w:t>
      </w:r>
      <w:r w:rsidRPr="00D15466">
        <w:rPr>
          <w:rFonts w:ascii="Arial" w:eastAsia="Arial" w:hAnsi="Arial" w:cs="Arial"/>
          <w:color w:val="auto"/>
        </w:rPr>
        <w:tab/>
        <w:t xml:space="preserve">de </w:t>
      </w:r>
      <w:r w:rsidRPr="00D15466">
        <w:rPr>
          <w:rFonts w:ascii="Arial" w:eastAsia="Arial" w:hAnsi="Arial" w:cs="Arial"/>
          <w:color w:val="auto"/>
        </w:rPr>
        <w:tab/>
        <w:t xml:space="preserve">__________do </w:t>
      </w:r>
      <w:r w:rsidRPr="00D15466">
        <w:rPr>
          <w:rFonts w:ascii="Arial" w:eastAsia="Arial" w:hAnsi="Arial" w:cs="Arial"/>
          <w:color w:val="auto"/>
        </w:rPr>
        <w:tab/>
        <w:t xml:space="preserve">ano </w:t>
      </w:r>
      <w:r w:rsidRPr="00D15466">
        <w:rPr>
          <w:rFonts w:ascii="Arial" w:eastAsia="Arial" w:hAnsi="Arial" w:cs="Arial"/>
          <w:color w:val="auto"/>
        </w:rPr>
        <w:tab/>
        <w:t xml:space="preserve">de </w:t>
      </w:r>
      <w:r w:rsidRPr="00D15466">
        <w:rPr>
          <w:rFonts w:ascii="Arial" w:eastAsia="Arial" w:hAnsi="Arial" w:cs="Arial"/>
          <w:color w:val="auto"/>
        </w:rPr>
        <w:tab/>
        <w:t xml:space="preserve">____, </w:t>
      </w:r>
      <w:r w:rsidRPr="00D15466">
        <w:rPr>
          <w:rFonts w:ascii="Arial" w:eastAsia="Arial" w:hAnsi="Arial" w:cs="Arial"/>
          <w:color w:val="auto"/>
        </w:rPr>
        <w:tab/>
        <w:t xml:space="preserve">na </w:t>
      </w:r>
    </w:p>
    <w:p w14:paraId="07D5C642" w14:textId="2E3952DE" w:rsidR="00D70BD7" w:rsidRPr="00D15466" w:rsidRDefault="00E107AD">
      <w:pPr>
        <w:ind w:left="-5" w:firstLine="0"/>
        <w:jc w:val="both"/>
        <w:rPr>
          <w:rFonts w:ascii="Arial" w:eastAsia="Arial" w:hAnsi="Arial" w:cs="Arial"/>
          <w:color w:val="auto"/>
        </w:rPr>
      </w:pPr>
      <w:r w:rsidRPr="00D15466">
        <w:rPr>
          <w:rFonts w:ascii="Arial" w:eastAsia="Arial" w:hAnsi="Arial" w:cs="Arial"/>
          <w:color w:val="auto"/>
        </w:rPr>
        <w:t>Avenida das Américas, S/N – Anexo ao Terminal Alvorada – Barra da Tijuca</w:t>
      </w:r>
      <w:r w:rsidR="00FD159D" w:rsidRPr="00D15466">
        <w:rPr>
          <w:rFonts w:ascii="Arial" w:eastAsia="Arial" w:hAnsi="Arial" w:cs="Arial"/>
          <w:color w:val="auto"/>
        </w:rPr>
        <w:t xml:space="preserve">, Rio de Janeiro, </w:t>
      </w:r>
      <w:r w:rsidRPr="00D15466">
        <w:rPr>
          <w:rFonts w:ascii="Arial" w:eastAsia="Arial" w:hAnsi="Arial" w:cs="Arial"/>
          <w:color w:val="auto"/>
        </w:rPr>
        <w:t xml:space="preserve">CEP 22.630-100, </w:t>
      </w:r>
      <w:r w:rsidR="00FD159D" w:rsidRPr="00D15466">
        <w:rPr>
          <w:rFonts w:ascii="Arial" w:eastAsia="Arial" w:hAnsi="Arial" w:cs="Arial"/>
          <w:color w:val="auto"/>
        </w:rPr>
        <w:t>a COMPANHIA MUNICIPAL DE TRANSPORTES C</w:t>
      </w:r>
      <w:r w:rsidR="0066708A" w:rsidRPr="00D15466">
        <w:rPr>
          <w:rFonts w:ascii="Arial" w:eastAsia="Arial" w:hAnsi="Arial" w:cs="Arial"/>
          <w:color w:val="auto"/>
        </w:rPr>
        <w:t>OLETIVOS -  CMTC RIO (MOBI-Rio)</w:t>
      </w:r>
      <w:r w:rsidR="00FD159D" w:rsidRPr="00D15466">
        <w:rPr>
          <w:rFonts w:ascii="Arial" w:eastAsia="Arial" w:hAnsi="Arial" w:cs="Arial"/>
          <w:color w:val="auto"/>
        </w:rPr>
        <w:t xml:space="preserve">, </w:t>
      </w:r>
      <w:r w:rsidR="0066708A" w:rsidRPr="00D15466">
        <w:rPr>
          <w:rFonts w:ascii="Arial" w:eastAsia="Arial" w:hAnsi="Arial" w:cs="Arial"/>
          <w:color w:val="auto"/>
        </w:rPr>
        <w:t>regidos, em caráter geral pela Lei Federal 13.303/2016, regulamentada pelo Decreto Municipal n.º 44.698/18 c/c Lei Federal 14.133/2021, observados os aspectos procedimentais do Decreto Rio n.º 51.078/2022, pelo Regulamento de Licitações e Contratos da COMPANHIA MUNICIPAL DE TRANSPORTES COLETIVOS - CMTC RIO (MOBI-Rio)</w:t>
      </w:r>
      <w:r w:rsidR="00FD159D" w:rsidRPr="00D15466">
        <w:rPr>
          <w:rFonts w:ascii="Arial" w:eastAsia="Arial" w:hAnsi="Arial" w:cs="Arial"/>
          <w:color w:val="auto"/>
        </w:rPr>
        <w:t xml:space="preserve">, disponibilizado na página desta na </w:t>
      </w:r>
      <w:r w:rsidR="00FD159D" w:rsidRPr="00D15466">
        <w:rPr>
          <w:rFonts w:ascii="Arial" w:eastAsia="Arial" w:hAnsi="Arial" w:cs="Arial"/>
          <w:i/>
          <w:color w:val="auto"/>
        </w:rPr>
        <w:t>internet</w:t>
      </w:r>
      <w:r w:rsidR="00FD159D" w:rsidRPr="00D15466">
        <w:rPr>
          <w:rFonts w:ascii="Arial" w:eastAsia="Arial" w:hAnsi="Arial" w:cs="Arial"/>
          <w:color w:val="auto"/>
        </w:rPr>
        <w:t xml:space="preserve">, dos Decretos Municipais n° 23.957/04 e 30.538/09, da Lei Complementar Federal nº 123/06 – Estatuto Nacional da Microempresa e da Empresa de Pequeno Porte, </w:t>
      </w:r>
      <w:r w:rsidRPr="00D15466">
        <w:rPr>
          <w:rFonts w:ascii="Arial" w:eastAsia="Arial" w:hAnsi="Arial" w:cs="Arial"/>
          <w:color w:val="auto"/>
        </w:rPr>
        <w:t xml:space="preserve">da Lei Complementar n/ 101/00 – Lei de Responsabilidade Fiscal, </w:t>
      </w:r>
      <w:r w:rsidR="00FD159D" w:rsidRPr="00D15466">
        <w:rPr>
          <w:rFonts w:ascii="Arial" w:eastAsia="Arial" w:hAnsi="Arial" w:cs="Arial"/>
          <w:color w:val="auto"/>
        </w:rPr>
        <w:t xml:space="preserve">do Código de Defesa do Consumidor, instituído pela Lei Federal nº 8.078/90 e suas alterações, do Código de Administração Financeira e Contabilidade Pública do Município do Rio de Janeiro – CAF, instituído pela Lei nº 207/80, e suas alterações, ratificadas pela Lei Complementar nº 1/90, do Regulamento Geral do Código supra citado – RGCAF, aprovado pelo Decreto Municipal nº 3.221/81, e suas alterações, da Lei Complementar Municipal nº 111/11 – Plano Diretor e de Desenvolvimento Urbano Sustentável do Município do Rio de Janeiro, </w:t>
      </w:r>
      <w:r w:rsidR="00341DB8" w:rsidRPr="00D15466">
        <w:rPr>
          <w:rFonts w:ascii="Arial" w:eastAsia="Arial" w:hAnsi="Arial" w:cs="Arial"/>
          <w:color w:val="auto"/>
        </w:rPr>
        <w:t xml:space="preserve">Lei Complementar n. 235/2021, </w:t>
      </w:r>
      <w:r w:rsidR="00FD159D" w:rsidRPr="00D15466">
        <w:rPr>
          <w:rFonts w:ascii="Arial" w:eastAsia="Arial" w:hAnsi="Arial" w:cs="Arial"/>
          <w:color w:val="auto"/>
        </w:rPr>
        <w:t>pelos Decretos Municipais nº  27.715/07,  31.349/09 e 43.612/2017, com suas alterações posteriores,</w:t>
      </w:r>
      <w:r w:rsidR="0004497B" w:rsidRPr="00D15466">
        <w:rPr>
          <w:rFonts w:ascii="Arial" w:hAnsi="Arial" w:cs="Arial"/>
          <w:color w:val="auto"/>
        </w:rPr>
        <w:t xml:space="preserve"> pelas normas de direito penal contidas nos artigos 337- E a 337- P do Código Penal, na forma do art. 185 da Lei Federal n.º 14.133/2021, </w:t>
      </w:r>
      <w:r w:rsidR="00FD159D" w:rsidRPr="00D15466">
        <w:rPr>
          <w:rFonts w:ascii="Arial" w:eastAsia="Arial" w:hAnsi="Arial" w:cs="Arial"/>
          <w:color w:val="auto"/>
        </w:rPr>
        <w:t xml:space="preserve">em face do resultado do </w:t>
      </w:r>
      <w:r w:rsidR="00FD159D" w:rsidRPr="00D15466">
        <w:rPr>
          <w:rFonts w:ascii="Arial" w:eastAsia="Arial" w:hAnsi="Arial" w:cs="Arial"/>
          <w:b/>
          <w:color w:val="auto"/>
        </w:rPr>
        <w:t xml:space="preserve">PREGÃO ELETRÔNICO PARA REGISTRO DE PREÇOS COMPANHIA MUNICIPAL DE TRANSPORTES COLETIVOS – CMTC - RIO (MOBI-Rio)  Nº </w:t>
      </w:r>
      <w:r w:rsidR="00AB00F4">
        <w:rPr>
          <w:rFonts w:ascii="Arial" w:eastAsia="Arial" w:hAnsi="Arial" w:cs="Arial"/>
          <w:b/>
          <w:color w:val="auto"/>
        </w:rPr>
        <w:t>1</w:t>
      </w:r>
      <w:r w:rsidR="0091472D">
        <w:rPr>
          <w:rFonts w:ascii="Arial" w:eastAsia="Arial" w:hAnsi="Arial" w:cs="Arial"/>
          <w:b/>
          <w:color w:val="auto"/>
        </w:rPr>
        <w:t>772</w:t>
      </w:r>
      <w:r w:rsidR="007F11F9">
        <w:rPr>
          <w:rFonts w:ascii="Arial" w:eastAsia="Arial" w:hAnsi="Arial" w:cs="Arial"/>
          <w:b/>
          <w:color w:val="auto"/>
        </w:rPr>
        <w:t>/202</w:t>
      </w:r>
      <w:r w:rsidR="00663F13">
        <w:rPr>
          <w:rFonts w:ascii="Arial" w:eastAsia="Arial" w:hAnsi="Arial" w:cs="Arial"/>
          <w:b/>
          <w:color w:val="auto"/>
        </w:rPr>
        <w:t>6</w:t>
      </w:r>
      <w:r w:rsidR="00FD159D" w:rsidRPr="00D15466">
        <w:rPr>
          <w:rFonts w:ascii="Arial" w:eastAsia="Arial" w:hAnsi="Arial" w:cs="Arial"/>
          <w:color w:val="auto"/>
        </w:rPr>
        <w:t xml:space="preserve">, realizado por meio do processo administrativo </w:t>
      </w:r>
      <w:r w:rsidR="007F2F6D" w:rsidRPr="007F2F6D">
        <w:rPr>
          <w:rFonts w:ascii="Arial" w:hAnsi="Arial" w:cs="Arial"/>
          <w:color w:val="auto"/>
          <w:shd w:val="clear" w:color="auto" w:fill="FFFFFF"/>
        </w:rPr>
        <w:t>007300.001825/2026-53</w:t>
      </w:r>
      <w:r w:rsidR="00FD159D" w:rsidRPr="00D15466">
        <w:rPr>
          <w:rFonts w:ascii="Arial" w:eastAsia="Arial" w:hAnsi="Arial" w:cs="Arial"/>
          <w:color w:val="auto"/>
        </w:rPr>
        <w:t xml:space="preserve">, homologado em </w:t>
      </w:r>
      <w:r w:rsidR="00FD159D" w:rsidRPr="00D15466">
        <w:rPr>
          <w:rFonts w:ascii="Arial" w:eastAsia="Arial" w:hAnsi="Arial" w:cs="Arial"/>
          <w:b/>
          <w:color w:val="auto"/>
        </w:rPr>
        <w:t xml:space="preserve"> __________________ </w:t>
      </w:r>
      <w:r w:rsidR="00FD159D" w:rsidRPr="00D15466">
        <w:rPr>
          <w:rFonts w:ascii="Arial" w:eastAsia="Arial" w:hAnsi="Arial" w:cs="Arial"/>
          <w:color w:val="auto"/>
        </w:rPr>
        <w:t xml:space="preserve">e publicado no Diário Oficial do Município do Rio de Janeiro – D.O. RIO de ____/___/___, RESOLVE </w:t>
      </w:r>
      <w:r w:rsidR="00FD159D" w:rsidRPr="00D15466">
        <w:rPr>
          <w:rFonts w:ascii="Arial" w:eastAsia="Arial" w:hAnsi="Arial" w:cs="Arial"/>
          <w:color w:val="auto"/>
        </w:rPr>
        <w:lastRenderedPageBreak/>
        <w:t xml:space="preserve">registrar os preços das empresas classificadas, por objeto, observadas as condições do Edital que regem o Pregão e aquelas enunciadas nas Cláusulas que se seguem. </w:t>
      </w:r>
    </w:p>
    <w:p w14:paraId="2F237D83" w14:textId="77777777" w:rsidR="002B2033" w:rsidRPr="00D15466" w:rsidRDefault="002B2033">
      <w:pPr>
        <w:ind w:left="-5" w:firstLine="0"/>
        <w:jc w:val="both"/>
        <w:rPr>
          <w:rFonts w:ascii="Arial" w:eastAsia="Arial" w:hAnsi="Arial" w:cs="Arial"/>
          <w:color w:val="auto"/>
        </w:rPr>
      </w:pPr>
    </w:p>
    <w:p w14:paraId="7F92D284"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CLÁUSULA PRIMEIRA</w:t>
      </w:r>
      <w:r w:rsidRPr="00D15466">
        <w:rPr>
          <w:rFonts w:ascii="Arial" w:eastAsia="Arial" w:hAnsi="Arial" w:cs="Arial"/>
          <w:b w:val="0"/>
        </w:rPr>
        <w:t xml:space="preserve"> - </w:t>
      </w:r>
      <w:r w:rsidRPr="00D15466">
        <w:rPr>
          <w:rFonts w:ascii="Arial" w:eastAsia="Arial" w:hAnsi="Arial" w:cs="Arial"/>
        </w:rPr>
        <w:t xml:space="preserve">OBJETO </w:t>
      </w:r>
    </w:p>
    <w:p w14:paraId="3EA3208B"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3244173" w14:textId="427F53F8"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 presente Ata de Registro </w:t>
      </w:r>
      <w:r w:rsidRPr="00AB2D37">
        <w:rPr>
          <w:rFonts w:ascii="Arial" w:eastAsia="Arial" w:hAnsi="Arial" w:cs="Arial"/>
          <w:color w:val="auto"/>
        </w:rPr>
        <w:t>de Preços tem por obj</w:t>
      </w:r>
      <w:r w:rsidR="00925FFE" w:rsidRPr="00AB2D37">
        <w:rPr>
          <w:rFonts w:ascii="Arial" w:eastAsia="Arial" w:hAnsi="Arial" w:cs="Arial"/>
          <w:color w:val="auto"/>
        </w:rPr>
        <w:t xml:space="preserve">eto </w:t>
      </w:r>
      <w:r w:rsidR="00AF7658">
        <w:rPr>
          <w:rFonts w:ascii="Arial" w:eastAsia="Arial" w:hAnsi="Arial" w:cs="Arial"/>
          <w:color w:val="auto"/>
        </w:rPr>
        <w:t>o</w:t>
      </w:r>
      <w:r w:rsidR="005937A1">
        <w:rPr>
          <w:rFonts w:ascii="Arial" w:eastAsia="Arial" w:hAnsi="Arial" w:cs="Arial"/>
          <w:color w:val="auto"/>
        </w:rPr>
        <w:t xml:space="preserve"> </w:t>
      </w:r>
      <w:r w:rsidR="007F2F6D" w:rsidRPr="007F2F6D">
        <w:rPr>
          <w:rFonts w:ascii="Arial" w:hAnsi="Arial" w:cs="Arial"/>
          <w:b/>
          <w:bCs/>
          <w:szCs w:val="24"/>
        </w:rPr>
        <w:t xml:space="preserve">Registro de Preços para Aquisição de Correia 2XPB 2100 (OPTIBELT) Ar Condicionado Volvo </w:t>
      </w:r>
      <w:proofErr w:type="spellStart"/>
      <w:r w:rsidR="007F2F6D" w:rsidRPr="007F2F6D">
        <w:rPr>
          <w:rFonts w:ascii="Arial" w:hAnsi="Arial" w:cs="Arial"/>
          <w:b/>
          <w:bCs/>
          <w:szCs w:val="24"/>
        </w:rPr>
        <w:t>Padron</w:t>
      </w:r>
      <w:proofErr w:type="spellEnd"/>
      <w:r w:rsidR="007F2F6D" w:rsidRPr="007F2F6D">
        <w:rPr>
          <w:rFonts w:ascii="Arial" w:hAnsi="Arial" w:cs="Arial"/>
          <w:b/>
          <w:bCs/>
          <w:szCs w:val="24"/>
        </w:rPr>
        <w:t xml:space="preserve">, do Fabricante Arco, </w:t>
      </w:r>
      <w:r w:rsidR="007F2F6D" w:rsidRPr="007F2F6D">
        <w:rPr>
          <w:rFonts w:ascii="Arial" w:hAnsi="Arial" w:cs="Arial"/>
          <w:b/>
          <w:bCs/>
          <w:szCs w:val="24"/>
          <w:u w:val="single"/>
        </w:rPr>
        <w:t>Novos e Genuínos</w:t>
      </w:r>
      <w:r w:rsidR="007F2F6D" w:rsidRPr="007F2F6D">
        <w:rPr>
          <w:rFonts w:ascii="Arial" w:hAnsi="Arial" w:cs="Arial"/>
          <w:b/>
          <w:bCs/>
          <w:szCs w:val="24"/>
        </w:rPr>
        <w:t>, para Serviços de Manutenção Preventiva e Corretiva da Frota de Ônibus Operados pela MOBI-Rio</w:t>
      </w:r>
      <w:r w:rsidR="007F11F9" w:rsidRPr="007F11F9">
        <w:rPr>
          <w:rFonts w:ascii="Arial" w:eastAsia="Arial" w:hAnsi="Arial" w:cs="Arial"/>
          <w:color w:val="auto"/>
          <w:szCs w:val="24"/>
        </w:rPr>
        <w:t>,</w:t>
      </w:r>
      <w:r w:rsidR="007F11F9">
        <w:rPr>
          <w:rFonts w:eastAsia="Arial"/>
          <w:b/>
          <w:szCs w:val="24"/>
        </w:rPr>
        <w:t xml:space="preserve"> </w:t>
      </w:r>
      <w:r w:rsidR="007E605A" w:rsidRPr="007E605A">
        <w:rPr>
          <w:rFonts w:ascii="Arial" w:hAnsi="Arial" w:cs="Arial"/>
          <w:bCs/>
          <w:szCs w:val="24"/>
        </w:rPr>
        <w:t>conforme descrito, ca</w:t>
      </w:r>
      <w:r w:rsidR="007769AE">
        <w:rPr>
          <w:rFonts w:ascii="Arial" w:hAnsi="Arial" w:cs="Arial"/>
          <w:bCs/>
          <w:szCs w:val="24"/>
        </w:rPr>
        <w:t>racterizado e especificado no</w:t>
      </w:r>
      <w:r w:rsidR="007E605A" w:rsidRPr="007E605A">
        <w:rPr>
          <w:rFonts w:ascii="Arial" w:hAnsi="Arial" w:cs="Arial"/>
          <w:bCs/>
          <w:szCs w:val="24"/>
        </w:rPr>
        <w:t xml:space="preserve"> Termo de Referência</w:t>
      </w:r>
      <w:r w:rsidRPr="007E605A">
        <w:rPr>
          <w:rFonts w:ascii="Arial" w:eastAsia="Arial" w:hAnsi="Arial" w:cs="Arial"/>
          <w:color w:val="auto"/>
        </w:rPr>
        <w:t>,</w:t>
      </w:r>
      <w:r w:rsidRPr="00D15466">
        <w:rPr>
          <w:rFonts w:ascii="Arial" w:eastAsia="Arial" w:hAnsi="Arial" w:cs="Arial"/>
          <w:color w:val="auto"/>
        </w:rPr>
        <w:t xml:space="preserve"> consoante o disposto no Edital de PREGÃO ELETRÔNICO PARA REGISTRO DE PREÇOS COMPANHIA MUNICIPAL DE TRANSPORTES COLET</w:t>
      </w:r>
      <w:r w:rsidR="005A6C25">
        <w:rPr>
          <w:rFonts w:ascii="Arial" w:eastAsia="Arial" w:hAnsi="Arial" w:cs="Arial"/>
          <w:color w:val="auto"/>
        </w:rPr>
        <w:t xml:space="preserve">IVOS – CMTC - RIO (MOB -Rio) Nº </w:t>
      </w:r>
      <w:r w:rsidR="00AB00F4">
        <w:rPr>
          <w:rFonts w:ascii="Arial" w:eastAsia="Arial" w:hAnsi="Arial" w:cs="Arial"/>
          <w:color w:val="auto"/>
        </w:rPr>
        <w:t>1</w:t>
      </w:r>
      <w:r w:rsidR="0091472D">
        <w:rPr>
          <w:rFonts w:ascii="Arial" w:eastAsia="Arial" w:hAnsi="Arial" w:cs="Arial"/>
          <w:color w:val="auto"/>
        </w:rPr>
        <w:t>772</w:t>
      </w:r>
      <w:r w:rsidR="007F11F9">
        <w:rPr>
          <w:rFonts w:ascii="Arial" w:eastAsia="Arial" w:hAnsi="Arial" w:cs="Arial"/>
          <w:color w:val="auto"/>
        </w:rPr>
        <w:t>/202</w:t>
      </w:r>
      <w:r w:rsidR="00663F13">
        <w:rPr>
          <w:rFonts w:ascii="Arial" w:eastAsia="Arial" w:hAnsi="Arial" w:cs="Arial"/>
          <w:color w:val="auto"/>
        </w:rPr>
        <w:t>6</w:t>
      </w:r>
      <w:r w:rsidRPr="00D15466">
        <w:rPr>
          <w:rFonts w:ascii="Arial" w:eastAsia="Arial" w:hAnsi="Arial" w:cs="Arial"/>
          <w:color w:val="auto"/>
        </w:rPr>
        <w:t xml:space="preserve"> e/ou no Termo</w:t>
      </w:r>
      <w:r w:rsidR="00BC2211">
        <w:rPr>
          <w:rFonts w:ascii="Arial" w:eastAsia="Arial" w:hAnsi="Arial" w:cs="Arial"/>
          <w:color w:val="auto"/>
        </w:rPr>
        <w:t xml:space="preserve"> de Referência.</w:t>
      </w:r>
    </w:p>
    <w:p w14:paraId="70EFA128"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4066734"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tbl>
      <w:tblPr>
        <w:tblStyle w:val="5"/>
        <w:tblW w:w="8783" w:type="dxa"/>
        <w:tblInd w:w="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right w:w="108" w:type="dxa"/>
        </w:tblCellMar>
        <w:tblLook w:val="0000" w:firstRow="0" w:lastRow="0" w:firstColumn="0" w:lastColumn="0" w:noHBand="0" w:noVBand="0"/>
      </w:tblPr>
      <w:tblGrid>
        <w:gridCol w:w="2074"/>
        <w:gridCol w:w="4232"/>
        <w:gridCol w:w="1410"/>
        <w:gridCol w:w="1067"/>
      </w:tblGrid>
      <w:tr w:rsidR="00D70BD7" w:rsidRPr="00D15466" w14:paraId="2932ACEE" w14:textId="77777777" w:rsidTr="00C518A6">
        <w:trPr>
          <w:trHeight w:val="662"/>
        </w:trPr>
        <w:tc>
          <w:tcPr>
            <w:tcW w:w="2265" w:type="dxa"/>
            <w:tcBorders>
              <w:top w:val="single" w:sz="4" w:space="0" w:color="000001"/>
              <w:left w:val="single" w:sz="4" w:space="0" w:color="000001"/>
              <w:bottom w:val="single" w:sz="4" w:space="0" w:color="000001"/>
              <w:right w:val="single" w:sz="4" w:space="0" w:color="000001"/>
            </w:tcBorders>
            <w:shd w:val="clear" w:color="auto" w:fill="D9D9D9"/>
            <w:tcMar>
              <w:left w:w="103" w:type="dxa"/>
            </w:tcMar>
            <w:vAlign w:val="center"/>
          </w:tcPr>
          <w:p w14:paraId="74B2107A" w14:textId="77777777" w:rsidR="00D70BD7" w:rsidRPr="00D15466" w:rsidRDefault="00FD159D">
            <w:pPr>
              <w:spacing w:after="0" w:line="259" w:lineRule="auto"/>
              <w:ind w:left="0" w:firstLine="0"/>
              <w:jc w:val="both"/>
              <w:rPr>
                <w:rFonts w:ascii="Arial" w:eastAsia="Arial" w:hAnsi="Arial" w:cs="Arial"/>
                <w:b/>
                <w:color w:val="auto"/>
              </w:rPr>
            </w:pPr>
            <w:r w:rsidRPr="00D15466">
              <w:rPr>
                <w:rFonts w:ascii="Arial" w:eastAsia="Arial" w:hAnsi="Arial" w:cs="Arial"/>
                <w:b/>
                <w:color w:val="auto"/>
              </w:rPr>
              <w:t xml:space="preserve">ITEM </w:t>
            </w:r>
          </w:p>
        </w:tc>
        <w:tc>
          <w:tcPr>
            <w:tcW w:w="4537" w:type="dxa"/>
            <w:tcBorders>
              <w:top w:val="single" w:sz="4" w:space="0" w:color="000001"/>
              <w:left w:val="single" w:sz="4" w:space="0" w:color="000001"/>
              <w:bottom w:val="single" w:sz="4" w:space="0" w:color="000001"/>
              <w:right w:val="single" w:sz="4" w:space="0" w:color="000001"/>
            </w:tcBorders>
            <w:shd w:val="clear" w:color="auto" w:fill="D9D9D9"/>
            <w:tcMar>
              <w:left w:w="103" w:type="dxa"/>
            </w:tcMar>
            <w:vAlign w:val="center"/>
          </w:tcPr>
          <w:p w14:paraId="6E2F094F" w14:textId="77777777" w:rsidR="00D70BD7" w:rsidRPr="00D15466" w:rsidRDefault="00FD159D">
            <w:pPr>
              <w:spacing w:after="0" w:line="259" w:lineRule="auto"/>
              <w:ind w:left="1" w:firstLine="0"/>
              <w:jc w:val="both"/>
              <w:rPr>
                <w:rFonts w:ascii="Arial" w:eastAsia="Arial" w:hAnsi="Arial" w:cs="Arial"/>
                <w:b/>
                <w:color w:val="auto"/>
              </w:rPr>
            </w:pPr>
            <w:r w:rsidRPr="00D15466">
              <w:rPr>
                <w:rFonts w:ascii="Arial" w:eastAsia="Arial" w:hAnsi="Arial" w:cs="Arial"/>
                <w:b/>
                <w:color w:val="auto"/>
              </w:rPr>
              <w:t xml:space="preserve">ESPECIFICAÇÃO </w:t>
            </w:r>
          </w:p>
        </w:tc>
        <w:tc>
          <w:tcPr>
            <w:tcW w:w="1981" w:type="dxa"/>
            <w:gridSpan w:val="2"/>
            <w:tcBorders>
              <w:top w:val="single" w:sz="4" w:space="0" w:color="000001"/>
              <w:left w:val="single" w:sz="4" w:space="0" w:color="000001"/>
              <w:bottom w:val="single" w:sz="4" w:space="0" w:color="000001"/>
              <w:right w:val="single" w:sz="4" w:space="0" w:color="000001"/>
            </w:tcBorders>
            <w:shd w:val="clear" w:color="auto" w:fill="D9D9D9"/>
            <w:tcMar>
              <w:left w:w="103" w:type="dxa"/>
            </w:tcMar>
          </w:tcPr>
          <w:p w14:paraId="1D85189B" w14:textId="77777777" w:rsidR="00D70BD7" w:rsidRPr="00D15466" w:rsidRDefault="00FD159D">
            <w:pPr>
              <w:spacing w:after="19" w:line="259" w:lineRule="auto"/>
              <w:ind w:left="1" w:firstLine="0"/>
              <w:jc w:val="both"/>
              <w:rPr>
                <w:rFonts w:ascii="Arial" w:eastAsia="Arial" w:hAnsi="Arial" w:cs="Arial"/>
                <w:b/>
                <w:color w:val="auto"/>
              </w:rPr>
            </w:pPr>
            <w:r w:rsidRPr="00D15466">
              <w:rPr>
                <w:rFonts w:ascii="Arial" w:eastAsia="Arial" w:hAnsi="Arial" w:cs="Arial"/>
                <w:b/>
                <w:color w:val="auto"/>
              </w:rPr>
              <w:t xml:space="preserve">QUANTIDADE </w:t>
            </w:r>
          </w:p>
          <w:p w14:paraId="160DC45C" w14:textId="77777777" w:rsidR="00D70BD7" w:rsidRPr="00D15466" w:rsidRDefault="00FD159D">
            <w:pPr>
              <w:spacing w:after="0" w:line="259" w:lineRule="auto"/>
              <w:ind w:left="1" w:firstLine="0"/>
              <w:jc w:val="both"/>
              <w:rPr>
                <w:rFonts w:ascii="Arial" w:eastAsia="Arial" w:hAnsi="Arial" w:cs="Arial"/>
                <w:color w:val="auto"/>
              </w:rPr>
            </w:pPr>
            <w:r w:rsidRPr="00D15466">
              <w:rPr>
                <w:rFonts w:ascii="Arial" w:eastAsia="Arial" w:hAnsi="Arial" w:cs="Arial"/>
                <w:b/>
                <w:color w:val="auto"/>
              </w:rPr>
              <w:t xml:space="preserve">ESTIMADA </w:t>
            </w:r>
          </w:p>
        </w:tc>
      </w:tr>
      <w:tr w:rsidR="00D70BD7" w:rsidRPr="00D15466" w14:paraId="6856ADEA" w14:textId="77777777" w:rsidTr="00C518A6">
        <w:trPr>
          <w:trHeight w:val="828"/>
        </w:trPr>
        <w:tc>
          <w:tcPr>
            <w:tcW w:w="2265" w:type="dxa"/>
            <w:tcBorders>
              <w:top w:val="single" w:sz="4" w:space="0" w:color="000001"/>
              <w:left w:val="single" w:sz="4" w:space="0" w:color="000001"/>
              <w:bottom w:val="single" w:sz="4" w:space="0" w:color="000001"/>
              <w:right w:val="single" w:sz="4" w:space="0" w:color="000001"/>
            </w:tcBorders>
            <w:tcMar>
              <w:left w:w="103" w:type="dxa"/>
            </w:tcMar>
            <w:vAlign w:val="center"/>
          </w:tcPr>
          <w:p w14:paraId="1820E015" w14:textId="77777777" w:rsidR="00D70BD7" w:rsidRPr="00D15466" w:rsidRDefault="00FD159D">
            <w:pPr>
              <w:spacing w:after="0" w:line="259" w:lineRule="auto"/>
              <w:ind w:left="0" w:firstLine="0"/>
              <w:jc w:val="both"/>
              <w:rPr>
                <w:rFonts w:ascii="Arial" w:eastAsia="Arial" w:hAnsi="Arial" w:cs="Arial"/>
                <w:b/>
                <w:color w:val="auto"/>
              </w:rPr>
            </w:pPr>
            <w:r w:rsidRPr="00D15466">
              <w:rPr>
                <w:rFonts w:ascii="Arial" w:eastAsia="Arial" w:hAnsi="Arial" w:cs="Arial"/>
                <w:b/>
                <w:color w:val="auto"/>
              </w:rPr>
              <w:t xml:space="preserve"> </w:t>
            </w:r>
          </w:p>
        </w:tc>
        <w:tc>
          <w:tcPr>
            <w:tcW w:w="4537" w:type="dxa"/>
            <w:tcBorders>
              <w:top w:val="single" w:sz="4" w:space="0" w:color="000001"/>
              <w:left w:val="single" w:sz="4" w:space="0" w:color="000001"/>
              <w:bottom w:val="single" w:sz="4" w:space="0" w:color="000001"/>
              <w:right w:val="single" w:sz="4" w:space="0" w:color="000001"/>
            </w:tcBorders>
            <w:tcMar>
              <w:left w:w="103" w:type="dxa"/>
            </w:tcMar>
            <w:vAlign w:val="center"/>
          </w:tcPr>
          <w:p w14:paraId="40415341" w14:textId="77777777" w:rsidR="00D70BD7" w:rsidRPr="00D15466" w:rsidRDefault="00FD159D">
            <w:pPr>
              <w:spacing w:after="0" w:line="259" w:lineRule="auto"/>
              <w:ind w:left="1" w:firstLine="0"/>
              <w:jc w:val="both"/>
              <w:rPr>
                <w:rFonts w:ascii="Arial" w:eastAsia="Arial" w:hAnsi="Arial" w:cs="Arial"/>
                <w:b/>
                <w:color w:val="auto"/>
              </w:rPr>
            </w:pPr>
            <w:r w:rsidRPr="00D15466">
              <w:rPr>
                <w:rFonts w:ascii="Arial" w:eastAsia="Arial" w:hAnsi="Arial" w:cs="Arial"/>
                <w:b/>
                <w:color w:val="auto"/>
              </w:rPr>
              <w:t xml:space="preserve"> </w:t>
            </w:r>
          </w:p>
        </w:tc>
        <w:tc>
          <w:tcPr>
            <w:tcW w:w="1981" w:type="dxa"/>
            <w:gridSpan w:val="2"/>
            <w:tcBorders>
              <w:top w:val="single" w:sz="4" w:space="0" w:color="000001"/>
              <w:left w:val="single" w:sz="4" w:space="0" w:color="000001"/>
              <w:bottom w:val="single" w:sz="4" w:space="0" w:color="000001"/>
              <w:right w:val="single" w:sz="4" w:space="0" w:color="000001"/>
            </w:tcBorders>
            <w:tcMar>
              <w:left w:w="103" w:type="dxa"/>
            </w:tcMar>
            <w:vAlign w:val="center"/>
          </w:tcPr>
          <w:p w14:paraId="2523C559" w14:textId="77777777" w:rsidR="00D70BD7" w:rsidRPr="00D15466" w:rsidRDefault="00FD159D">
            <w:pPr>
              <w:spacing w:after="0" w:line="259" w:lineRule="auto"/>
              <w:ind w:left="1" w:firstLine="0"/>
              <w:jc w:val="both"/>
              <w:rPr>
                <w:rFonts w:ascii="Arial" w:eastAsia="Arial" w:hAnsi="Arial" w:cs="Arial"/>
                <w:color w:val="auto"/>
              </w:rPr>
            </w:pPr>
            <w:r w:rsidRPr="00D15466">
              <w:rPr>
                <w:rFonts w:ascii="Arial" w:eastAsia="Arial" w:hAnsi="Arial" w:cs="Arial"/>
                <w:b/>
                <w:color w:val="auto"/>
              </w:rPr>
              <w:t xml:space="preserve"> </w:t>
            </w:r>
          </w:p>
        </w:tc>
      </w:tr>
      <w:tr w:rsidR="00D70BD7" w:rsidRPr="00D15466" w14:paraId="3546BDEC" w14:textId="77777777" w:rsidTr="00C518A6">
        <w:trPr>
          <w:trHeight w:val="643"/>
        </w:trPr>
        <w:tc>
          <w:tcPr>
            <w:tcW w:w="6802" w:type="dxa"/>
            <w:gridSpan w:val="2"/>
            <w:tcBorders>
              <w:top w:val="single" w:sz="4" w:space="0" w:color="000001"/>
              <w:left w:val="single" w:sz="4" w:space="0" w:color="000001"/>
              <w:bottom w:val="single" w:sz="4" w:space="0" w:color="000001"/>
              <w:right w:val="single" w:sz="4" w:space="0" w:color="000001"/>
            </w:tcBorders>
            <w:shd w:val="clear" w:color="auto" w:fill="D9D9D9"/>
            <w:tcMar>
              <w:left w:w="103" w:type="dxa"/>
            </w:tcMar>
            <w:vAlign w:val="center"/>
          </w:tcPr>
          <w:p w14:paraId="605AC7E4" w14:textId="77777777" w:rsidR="00D70BD7" w:rsidRPr="00D15466" w:rsidRDefault="00FD159D">
            <w:pPr>
              <w:spacing w:after="0" w:line="259" w:lineRule="auto"/>
              <w:ind w:left="0" w:firstLine="0"/>
              <w:jc w:val="both"/>
              <w:rPr>
                <w:rFonts w:ascii="Arial" w:eastAsia="Arial" w:hAnsi="Arial" w:cs="Arial"/>
                <w:b/>
                <w:color w:val="auto"/>
              </w:rPr>
            </w:pPr>
            <w:r w:rsidRPr="00D15466">
              <w:rPr>
                <w:rFonts w:ascii="Arial" w:eastAsia="Arial" w:hAnsi="Arial" w:cs="Arial"/>
                <w:b/>
                <w:color w:val="auto"/>
              </w:rPr>
              <w:t xml:space="preserve">EMPRESA </w:t>
            </w:r>
          </w:p>
        </w:tc>
        <w:tc>
          <w:tcPr>
            <w:tcW w:w="1416" w:type="dxa"/>
            <w:tcBorders>
              <w:top w:val="single" w:sz="4" w:space="0" w:color="000001"/>
              <w:left w:val="single" w:sz="4" w:space="0" w:color="000001"/>
              <w:bottom w:val="single" w:sz="4" w:space="0" w:color="000001"/>
              <w:right w:val="single" w:sz="4" w:space="0" w:color="000001"/>
            </w:tcBorders>
            <w:shd w:val="clear" w:color="auto" w:fill="D9D9D9"/>
            <w:tcMar>
              <w:left w:w="103" w:type="dxa"/>
            </w:tcMar>
          </w:tcPr>
          <w:p w14:paraId="15B36686" w14:textId="77777777" w:rsidR="00D70BD7" w:rsidRPr="00D15466" w:rsidRDefault="00FD159D">
            <w:pPr>
              <w:spacing w:after="19" w:line="259" w:lineRule="auto"/>
              <w:ind w:left="1" w:firstLine="0"/>
              <w:jc w:val="both"/>
              <w:rPr>
                <w:rFonts w:ascii="Arial" w:eastAsia="Arial" w:hAnsi="Arial" w:cs="Arial"/>
                <w:b/>
                <w:color w:val="auto"/>
              </w:rPr>
            </w:pPr>
            <w:r w:rsidRPr="00D15466">
              <w:rPr>
                <w:rFonts w:ascii="Arial" w:eastAsia="Arial" w:hAnsi="Arial" w:cs="Arial"/>
                <w:b/>
                <w:color w:val="auto"/>
              </w:rPr>
              <w:t xml:space="preserve">PREÇO </w:t>
            </w:r>
          </w:p>
          <w:p w14:paraId="1E70DD5A" w14:textId="77777777" w:rsidR="00D70BD7" w:rsidRPr="00D15466" w:rsidRDefault="00FD159D">
            <w:pPr>
              <w:spacing w:after="0" w:line="259" w:lineRule="auto"/>
              <w:ind w:left="1" w:firstLine="0"/>
              <w:jc w:val="both"/>
              <w:rPr>
                <w:rFonts w:ascii="Arial" w:eastAsia="Arial" w:hAnsi="Arial" w:cs="Arial"/>
                <w:b/>
                <w:color w:val="auto"/>
              </w:rPr>
            </w:pPr>
            <w:r w:rsidRPr="00D15466">
              <w:rPr>
                <w:rFonts w:ascii="Arial" w:eastAsia="Arial" w:hAnsi="Arial" w:cs="Arial"/>
                <w:b/>
                <w:color w:val="auto"/>
              </w:rPr>
              <w:t xml:space="preserve">UNITÁRIO </w:t>
            </w:r>
          </w:p>
        </w:tc>
        <w:tc>
          <w:tcPr>
            <w:tcW w:w="565" w:type="dxa"/>
            <w:tcBorders>
              <w:top w:val="single" w:sz="4" w:space="0" w:color="000001"/>
              <w:left w:val="single" w:sz="4" w:space="0" w:color="000001"/>
              <w:bottom w:val="single" w:sz="4" w:space="0" w:color="000001"/>
              <w:right w:val="single" w:sz="4" w:space="0" w:color="000001"/>
            </w:tcBorders>
            <w:shd w:val="clear" w:color="auto" w:fill="D9D9D9"/>
            <w:tcMar>
              <w:left w:w="103" w:type="dxa"/>
            </w:tcMar>
          </w:tcPr>
          <w:p w14:paraId="6AE881C9" w14:textId="77777777" w:rsidR="00D70BD7" w:rsidRPr="00D15466" w:rsidRDefault="00FD159D">
            <w:pPr>
              <w:spacing w:after="19" w:line="259" w:lineRule="auto"/>
              <w:ind w:left="2" w:firstLine="0"/>
              <w:jc w:val="both"/>
              <w:rPr>
                <w:rFonts w:ascii="Arial" w:eastAsia="Arial" w:hAnsi="Arial" w:cs="Arial"/>
                <w:b/>
                <w:color w:val="auto"/>
              </w:rPr>
            </w:pPr>
            <w:r w:rsidRPr="00D15466">
              <w:rPr>
                <w:rFonts w:ascii="Arial" w:eastAsia="Arial" w:hAnsi="Arial" w:cs="Arial"/>
                <w:b/>
                <w:color w:val="auto"/>
              </w:rPr>
              <w:t xml:space="preserve">PREÇO </w:t>
            </w:r>
          </w:p>
          <w:p w14:paraId="74C7EFC8" w14:textId="77777777" w:rsidR="00D70BD7" w:rsidRPr="00D15466" w:rsidRDefault="00FD159D">
            <w:pPr>
              <w:spacing w:after="0" w:line="259" w:lineRule="auto"/>
              <w:ind w:left="2" w:firstLine="0"/>
              <w:jc w:val="both"/>
              <w:rPr>
                <w:rFonts w:ascii="Arial" w:eastAsia="Arial" w:hAnsi="Arial" w:cs="Arial"/>
                <w:color w:val="auto"/>
              </w:rPr>
            </w:pPr>
            <w:r w:rsidRPr="00D15466">
              <w:rPr>
                <w:rFonts w:ascii="Arial" w:eastAsia="Arial" w:hAnsi="Arial" w:cs="Arial"/>
                <w:b/>
                <w:color w:val="auto"/>
              </w:rPr>
              <w:t xml:space="preserve">TOTAL </w:t>
            </w:r>
          </w:p>
        </w:tc>
      </w:tr>
      <w:tr w:rsidR="00D70BD7" w:rsidRPr="00D15466" w14:paraId="571616E0" w14:textId="77777777" w:rsidTr="00C518A6">
        <w:trPr>
          <w:trHeight w:val="757"/>
        </w:trPr>
        <w:tc>
          <w:tcPr>
            <w:tcW w:w="6802" w:type="dxa"/>
            <w:gridSpan w:val="2"/>
            <w:tcBorders>
              <w:top w:val="single" w:sz="4" w:space="0" w:color="000001"/>
              <w:left w:val="single" w:sz="4" w:space="0" w:color="000001"/>
              <w:bottom w:val="single" w:sz="4" w:space="0" w:color="000001"/>
              <w:right w:val="single" w:sz="4" w:space="0" w:color="000001"/>
            </w:tcBorders>
            <w:tcMar>
              <w:left w:w="103" w:type="dxa"/>
            </w:tcMar>
            <w:vAlign w:val="center"/>
          </w:tcPr>
          <w:p w14:paraId="75F0E0B8"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tc>
        <w:tc>
          <w:tcPr>
            <w:tcW w:w="1416" w:type="dxa"/>
            <w:tcBorders>
              <w:top w:val="single" w:sz="4" w:space="0" w:color="000001"/>
              <w:left w:val="single" w:sz="4" w:space="0" w:color="000001"/>
              <w:bottom w:val="single" w:sz="4" w:space="0" w:color="000001"/>
              <w:right w:val="single" w:sz="4" w:space="0" w:color="000001"/>
            </w:tcBorders>
            <w:tcMar>
              <w:left w:w="103" w:type="dxa"/>
            </w:tcMar>
            <w:vAlign w:val="center"/>
          </w:tcPr>
          <w:p w14:paraId="34E9F8D1" w14:textId="77777777" w:rsidR="00D70BD7" w:rsidRPr="00D15466" w:rsidRDefault="00FD159D">
            <w:pPr>
              <w:spacing w:after="0" w:line="259" w:lineRule="auto"/>
              <w:ind w:left="1" w:firstLine="0"/>
              <w:jc w:val="both"/>
              <w:rPr>
                <w:rFonts w:ascii="Arial" w:eastAsia="Arial" w:hAnsi="Arial" w:cs="Arial"/>
                <w:color w:val="auto"/>
              </w:rPr>
            </w:pPr>
            <w:r w:rsidRPr="00D15466">
              <w:rPr>
                <w:rFonts w:ascii="Arial" w:eastAsia="Arial" w:hAnsi="Arial" w:cs="Arial"/>
                <w:color w:val="auto"/>
              </w:rPr>
              <w:t xml:space="preserve"> </w:t>
            </w:r>
          </w:p>
        </w:tc>
        <w:tc>
          <w:tcPr>
            <w:tcW w:w="565" w:type="dxa"/>
            <w:tcBorders>
              <w:top w:val="single" w:sz="4" w:space="0" w:color="000001"/>
              <w:left w:val="single" w:sz="4" w:space="0" w:color="000001"/>
              <w:bottom w:val="single" w:sz="4" w:space="0" w:color="000001"/>
              <w:right w:val="single" w:sz="4" w:space="0" w:color="000001"/>
            </w:tcBorders>
            <w:tcMar>
              <w:left w:w="103" w:type="dxa"/>
            </w:tcMar>
            <w:vAlign w:val="center"/>
          </w:tcPr>
          <w:p w14:paraId="0EFB3B14" w14:textId="77777777" w:rsidR="00D70BD7" w:rsidRPr="00D15466" w:rsidRDefault="00FD159D">
            <w:pPr>
              <w:spacing w:after="0" w:line="259" w:lineRule="auto"/>
              <w:ind w:left="2" w:firstLine="0"/>
              <w:jc w:val="both"/>
              <w:rPr>
                <w:rFonts w:ascii="Arial" w:eastAsia="Arial" w:hAnsi="Arial" w:cs="Arial"/>
                <w:color w:val="auto"/>
              </w:rPr>
            </w:pPr>
            <w:r w:rsidRPr="00D15466">
              <w:rPr>
                <w:rFonts w:ascii="Arial" w:eastAsia="Arial" w:hAnsi="Arial" w:cs="Arial"/>
                <w:color w:val="auto"/>
              </w:rPr>
              <w:t xml:space="preserve"> </w:t>
            </w:r>
          </w:p>
        </w:tc>
      </w:tr>
      <w:tr w:rsidR="00D70BD7" w:rsidRPr="00D15466" w14:paraId="2D58E6E9" w14:textId="77777777" w:rsidTr="00C518A6">
        <w:trPr>
          <w:trHeight w:val="329"/>
        </w:trPr>
        <w:tc>
          <w:tcPr>
            <w:tcW w:w="6802" w:type="dxa"/>
            <w:gridSpan w:val="2"/>
            <w:tcBorders>
              <w:top w:val="single" w:sz="4" w:space="0" w:color="000001"/>
              <w:left w:val="single" w:sz="4" w:space="0" w:color="000001"/>
              <w:bottom w:val="single" w:sz="4" w:space="0" w:color="000001"/>
            </w:tcBorders>
            <w:tcMar>
              <w:left w:w="103" w:type="dxa"/>
            </w:tcMar>
          </w:tcPr>
          <w:p w14:paraId="05787A74"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REPRESENTANTE LEGAL: </w:t>
            </w:r>
          </w:p>
        </w:tc>
        <w:tc>
          <w:tcPr>
            <w:tcW w:w="1981" w:type="dxa"/>
            <w:gridSpan w:val="2"/>
            <w:tcBorders>
              <w:top w:val="single" w:sz="4" w:space="0" w:color="000001"/>
              <w:bottom w:val="single" w:sz="4" w:space="0" w:color="000001"/>
              <w:right w:val="single" w:sz="4" w:space="0" w:color="000001"/>
            </w:tcBorders>
          </w:tcPr>
          <w:p w14:paraId="79FE56E7" w14:textId="77777777" w:rsidR="00D70BD7" w:rsidRPr="00D15466" w:rsidRDefault="00D70BD7">
            <w:pPr>
              <w:spacing w:after="0" w:line="259" w:lineRule="auto"/>
              <w:ind w:left="0" w:firstLine="0"/>
              <w:jc w:val="both"/>
              <w:rPr>
                <w:rFonts w:ascii="Arial" w:eastAsia="Arial" w:hAnsi="Arial" w:cs="Arial"/>
                <w:color w:val="auto"/>
              </w:rPr>
            </w:pPr>
          </w:p>
        </w:tc>
      </w:tr>
      <w:tr w:rsidR="00D70BD7" w:rsidRPr="00D15466" w14:paraId="4FA2474B" w14:textId="77777777" w:rsidTr="00C518A6">
        <w:trPr>
          <w:trHeight w:val="326"/>
        </w:trPr>
        <w:tc>
          <w:tcPr>
            <w:tcW w:w="6802" w:type="dxa"/>
            <w:gridSpan w:val="2"/>
            <w:tcBorders>
              <w:top w:val="single" w:sz="4" w:space="0" w:color="000001"/>
              <w:left w:val="single" w:sz="4" w:space="0" w:color="000001"/>
              <w:bottom w:val="single" w:sz="4" w:space="0" w:color="000001"/>
            </w:tcBorders>
            <w:tcMar>
              <w:left w:w="103" w:type="dxa"/>
            </w:tcMar>
          </w:tcPr>
          <w:p w14:paraId="469F5063"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CPF: </w:t>
            </w:r>
          </w:p>
        </w:tc>
        <w:tc>
          <w:tcPr>
            <w:tcW w:w="1981" w:type="dxa"/>
            <w:gridSpan w:val="2"/>
            <w:tcBorders>
              <w:top w:val="single" w:sz="4" w:space="0" w:color="000001"/>
              <w:bottom w:val="single" w:sz="4" w:space="0" w:color="000001"/>
              <w:right w:val="single" w:sz="4" w:space="0" w:color="000001"/>
            </w:tcBorders>
          </w:tcPr>
          <w:p w14:paraId="68DBB456" w14:textId="77777777" w:rsidR="00D70BD7" w:rsidRPr="00D15466" w:rsidRDefault="00D70BD7">
            <w:pPr>
              <w:spacing w:after="0" w:line="259" w:lineRule="auto"/>
              <w:ind w:left="0" w:firstLine="0"/>
              <w:jc w:val="both"/>
              <w:rPr>
                <w:rFonts w:ascii="Arial" w:eastAsia="Arial" w:hAnsi="Arial" w:cs="Arial"/>
                <w:color w:val="auto"/>
              </w:rPr>
            </w:pPr>
          </w:p>
        </w:tc>
      </w:tr>
      <w:tr w:rsidR="00D70BD7" w:rsidRPr="00D15466" w14:paraId="6087106B" w14:textId="77777777" w:rsidTr="00C518A6">
        <w:trPr>
          <w:trHeight w:val="329"/>
        </w:trPr>
        <w:tc>
          <w:tcPr>
            <w:tcW w:w="6802" w:type="dxa"/>
            <w:gridSpan w:val="2"/>
            <w:tcBorders>
              <w:top w:val="single" w:sz="4" w:space="0" w:color="000001"/>
              <w:left w:val="single" w:sz="4" w:space="0" w:color="000001"/>
              <w:bottom w:val="single" w:sz="4" w:space="0" w:color="000001"/>
            </w:tcBorders>
            <w:tcMar>
              <w:left w:w="103" w:type="dxa"/>
            </w:tcMar>
          </w:tcPr>
          <w:p w14:paraId="1F95F259"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color w:val="auto"/>
              </w:rPr>
              <w:t xml:space="preserve">RG: </w:t>
            </w:r>
          </w:p>
        </w:tc>
        <w:tc>
          <w:tcPr>
            <w:tcW w:w="1981" w:type="dxa"/>
            <w:gridSpan w:val="2"/>
            <w:tcBorders>
              <w:top w:val="single" w:sz="4" w:space="0" w:color="000001"/>
              <w:bottom w:val="single" w:sz="4" w:space="0" w:color="000001"/>
              <w:right w:val="single" w:sz="4" w:space="0" w:color="000001"/>
            </w:tcBorders>
          </w:tcPr>
          <w:p w14:paraId="567EFB99" w14:textId="77777777" w:rsidR="00D70BD7" w:rsidRPr="00D15466" w:rsidRDefault="00D70BD7">
            <w:pPr>
              <w:spacing w:after="0" w:line="259" w:lineRule="auto"/>
              <w:ind w:left="0" w:firstLine="0"/>
              <w:jc w:val="both"/>
              <w:rPr>
                <w:rFonts w:ascii="Arial" w:eastAsia="Arial" w:hAnsi="Arial" w:cs="Arial"/>
                <w:color w:val="auto"/>
              </w:rPr>
            </w:pPr>
          </w:p>
        </w:tc>
      </w:tr>
    </w:tbl>
    <w:p w14:paraId="388DD208"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33BF4BBB"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CLÁUSULA SEGUNDA</w:t>
      </w:r>
      <w:r w:rsidRPr="00D15466">
        <w:rPr>
          <w:rFonts w:ascii="Arial" w:eastAsia="Arial" w:hAnsi="Arial" w:cs="Arial"/>
          <w:b w:val="0"/>
        </w:rPr>
        <w:t xml:space="preserve"> –</w:t>
      </w:r>
      <w:r w:rsidRPr="00D15466">
        <w:rPr>
          <w:rFonts w:ascii="Arial" w:eastAsia="Arial" w:hAnsi="Arial" w:cs="Arial"/>
        </w:rPr>
        <w:t xml:space="preserve"> VIGÊNCIA </w:t>
      </w:r>
    </w:p>
    <w:p w14:paraId="4CC9221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B2CDDE9" w14:textId="77777777" w:rsidR="00D70BD7" w:rsidRPr="00D15466" w:rsidRDefault="00FD159D" w:rsidP="00F93360">
      <w:pPr>
        <w:jc w:val="both"/>
        <w:rPr>
          <w:rFonts w:ascii="Arial" w:eastAsia="Arial" w:hAnsi="Arial" w:cs="Arial"/>
          <w:b/>
          <w:color w:val="auto"/>
        </w:rPr>
      </w:pPr>
      <w:r w:rsidRPr="00D15466">
        <w:rPr>
          <w:rFonts w:ascii="Arial" w:eastAsia="Arial" w:hAnsi="Arial" w:cs="Arial"/>
          <w:color w:val="auto"/>
        </w:rPr>
        <w:t>A presente Ata de Registro de Preços vigorará pelo prazo de</w:t>
      </w:r>
      <w:r w:rsidR="00F93360" w:rsidRPr="00D15466">
        <w:rPr>
          <w:rFonts w:ascii="Arial" w:eastAsia="Arial" w:hAnsi="Arial" w:cs="Arial"/>
          <w:color w:val="auto"/>
        </w:rPr>
        <w:t xml:space="preserve"> </w:t>
      </w:r>
      <w:r w:rsidR="00B441B5">
        <w:rPr>
          <w:rFonts w:ascii="Arial" w:eastAsia="Arial" w:hAnsi="Arial" w:cs="Arial"/>
          <w:color w:val="auto"/>
        </w:rPr>
        <w:t>12</w:t>
      </w:r>
      <w:r w:rsidR="00F93360" w:rsidRPr="00D15466">
        <w:rPr>
          <w:rFonts w:ascii="Arial" w:eastAsia="Arial" w:hAnsi="Arial" w:cs="Arial"/>
          <w:color w:val="auto"/>
        </w:rPr>
        <w:t xml:space="preserve"> (</w:t>
      </w:r>
      <w:r w:rsidR="00B441B5">
        <w:rPr>
          <w:rFonts w:ascii="Arial" w:eastAsia="Arial" w:hAnsi="Arial" w:cs="Arial"/>
          <w:color w:val="auto"/>
        </w:rPr>
        <w:t>doze</w:t>
      </w:r>
      <w:r w:rsidR="00F93360" w:rsidRPr="00D15466">
        <w:rPr>
          <w:rFonts w:ascii="Arial" w:eastAsia="Arial" w:hAnsi="Arial" w:cs="Arial"/>
          <w:color w:val="auto"/>
        </w:rPr>
        <w:t>) meses,</w:t>
      </w:r>
      <w:r w:rsidR="00D63A1E" w:rsidRPr="00D15466">
        <w:rPr>
          <w:rFonts w:ascii="Arial" w:eastAsia="Arial" w:hAnsi="Arial" w:cs="Arial"/>
          <w:color w:val="auto"/>
        </w:rPr>
        <w:t xml:space="preserve"> </w:t>
      </w:r>
      <w:r w:rsidRPr="00D15466">
        <w:rPr>
          <w:rFonts w:ascii="Arial" w:eastAsia="Arial" w:hAnsi="Arial" w:cs="Arial"/>
          <w:color w:val="auto"/>
        </w:rPr>
        <w:t>a partir da data da sua publicação no Diário Oficial do Município do Rio de Janeiro – D.O. RIO</w:t>
      </w:r>
      <w:r w:rsidR="003E12A8">
        <w:rPr>
          <w:rFonts w:ascii="Arial" w:eastAsia="Arial" w:hAnsi="Arial" w:cs="Arial"/>
          <w:color w:val="auto"/>
        </w:rPr>
        <w:t xml:space="preserve">, </w:t>
      </w:r>
      <w:r w:rsidR="003E12A8" w:rsidRPr="003E12A8">
        <w:rPr>
          <w:rFonts w:ascii="Arial" w:eastAsia="Arial" w:hAnsi="Arial" w:cs="Arial"/>
          <w:color w:val="auto"/>
        </w:rPr>
        <w:t>podendo ser prorrogado, por igual período, desde que comprovada a manutenção da vantajosidade para a Administração Pública.</w:t>
      </w:r>
    </w:p>
    <w:p w14:paraId="634A1786" w14:textId="77777777" w:rsidR="00077F61" w:rsidRDefault="00FD159D">
      <w:pPr>
        <w:spacing w:after="16" w:line="259" w:lineRule="auto"/>
        <w:ind w:left="0" w:firstLine="0"/>
        <w:jc w:val="both"/>
        <w:rPr>
          <w:rFonts w:ascii="Arial" w:eastAsia="Arial" w:hAnsi="Arial" w:cs="Arial"/>
          <w:b/>
          <w:color w:val="auto"/>
        </w:rPr>
      </w:pPr>
      <w:r w:rsidRPr="00D15466">
        <w:rPr>
          <w:rFonts w:ascii="Arial" w:eastAsia="Arial" w:hAnsi="Arial" w:cs="Arial"/>
          <w:b/>
          <w:color w:val="auto"/>
        </w:rPr>
        <w:t xml:space="preserve"> </w:t>
      </w:r>
    </w:p>
    <w:p w14:paraId="2C754E64"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CLÁUSULA TERCEIRA</w:t>
      </w:r>
      <w:r w:rsidRPr="00D15466">
        <w:rPr>
          <w:rFonts w:ascii="Arial" w:eastAsia="Arial" w:hAnsi="Arial" w:cs="Arial"/>
          <w:b w:val="0"/>
        </w:rPr>
        <w:t xml:space="preserve"> </w:t>
      </w:r>
      <w:r w:rsidRPr="00D15466">
        <w:rPr>
          <w:rFonts w:ascii="Arial" w:eastAsia="Arial" w:hAnsi="Arial" w:cs="Arial"/>
        </w:rPr>
        <w:t xml:space="preserve">– ORDEM DE FORNECIMENTO  </w:t>
      </w:r>
    </w:p>
    <w:p w14:paraId="2B4D1C95"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84E5A3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Nos casos em que for celebrado instrumento de contrato, o fornecimento dos materiais se dará após a assinatura deste e, se não for celebrado instrumento de contrato, será requisitada por intermédio da apresentação da Ordem de Fornecimento correspondente. </w:t>
      </w:r>
    </w:p>
    <w:p w14:paraId="00E6F062" w14:textId="77777777" w:rsidR="00D70BD7" w:rsidRPr="00D15466" w:rsidRDefault="00FD159D" w:rsidP="00FB2083">
      <w:pPr>
        <w:spacing w:after="19" w:line="259" w:lineRule="auto"/>
        <w:ind w:left="-5" w:firstLine="0"/>
        <w:jc w:val="both"/>
        <w:rPr>
          <w:rFonts w:ascii="Arial" w:eastAsia="Arial" w:hAnsi="Arial" w:cs="Arial"/>
          <w:color w:val="auto"/>
        </w:rPr>
      </w:pPr>
      <w:r w:rsidRPr="00D15466">
        <w:rPr>
          <w:rFonts w:ascii="Arial" w:eastAsia="Arial" w:hAnsi="Arial" w:cs="Arial"/>
          <w:color w:val="auto"/>
        </w:rPr>
        <w:t xml:space="preserve">Parágrafo Único - Cada Ordem de Fornecimento conterá, sucintamente: </w:t>
      </w:r>
    </w:p>
    <w:p w14:paraId="36A08644" w14:textId="77777777" w:rsidR="00D70BD7" w:rsidRPr="00D15466" w:rsidRDefault="00FD159D">
      <w:pPr>
        <w:spacing w:after="16" w:line="259" w:lineRule="auto"/>
        <w:ind w:left="-5" w:firstLine="0"/>
        <w:jc w:val="both"/>
        <w:rPr>
          <w:rFonts w:ascii="Arial" w:eastAsia="Arial" w:hAnsi="Arial" w:cs="Arial"/>
          <w:color w:val="auto"/>
        </w:rPr>
      </w:pPr>
      <w:r w:rsidRPr="00D15466">
        <w:rPr>
          <w:rFonts w:ascii="Arial" w:eastAsia="Arial" w:hAnsi="Arial" w:cs="Arial"/>
          <w:color w:val="auto"/>
        </w:rPr>
        <w:t xml:space="preserve"> </w:t>
      </w:r>
    </w:p>
    <w:p w14:paraId="474BAE0E"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o número da Ata; </w:t>
      </w:r>
    </w:p>
    <w:p w14:paraId="3D611BBD"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a descrição do produto; </w:t>
      </w:r>
    </w:p>
    <w:p w14:paraId="5171F488"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o local, hora e prazo do fornecimento; </w:t>
      </w:r>
    </w:p>
    <w:p w14:paraId="1BBEDB34"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o valor da requisição; </w:t>
      </w:r>
    </w:p>
    <w:p w14:paraId="03EC0C8C"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as condições de pagamento; </w:t>
      </w:r>
    </w:p>
    <w:p w14:paraId="11AA023F" w14:textId="77777777" w:rsidR="00D70BD7" w:rsidRPr="00D15466" w:rsidRDefault="00FD159D" w:rsidP="00311DC1">
      <w:pPr>
        <w:numPr>
          <w:ilvl w:val="0"/>
          <w:numId w:val="13"/>
        </w:numPr>
        <w:ind w:left="-5" w:hanging="10"/>
        <w:jc w:val="both"/>
        <w:rPr>
          <w:rFonts w:ascii="Arial" w:eastAsia="Arial" w:hAnsi="Arial" w:cs="Arial"/>
          <w:color w:val="auto"/>
        </w:rPr>
      </w:pPr>
      <w:r w:rsidRPr="00D15466">
        <w:rPr>
          <w:rFonts w:ascii="Arial" w:eastAsia="Arial" w:hAnsi="Arial" w:cs="Arial"/>
          <w:color w:val="auto"/>
        </w:rPr>
        <w:t xml:space="preserve">as penalidades; </w:t>
      </w:r>
    </w:p>
    <w:p w14:paraId="4224E4E2" w14:textId="77777777" w:rsidR="00D70BD7" w:rsidRPr="00D15466" w:rsidRDefault="00D70BD7">
      <w:pPr>
        <w:spacing w:after="16" w:line="259" w:lineRule="auto"/>
        <w:ind w:left="-5" w:firstLine="0"/>
        <w:jc w:val="both"/>
        <w:rPr>
          <w:rFonts w:ascii="Arial" w:eastAsia="Arial" w:hAnsi="Arial" w:cs="Arial"/>
          <w:color w:val="auto"/>
        </w:rPr>
      </w:pPr>
    </w:p>
    <w:p w14:paraId="1C6D7C35" w14:textId="77777777" w:rsidR="00D70BD7" w:rsidRPr="00D15466" w:rsidRDefault="00FD159D">
      <w:pPr>
        <w:pStyle w:val="Ttulo1"/>
        <w:ind w:right="0"/>
        <w:jc w:val="both"/>
        <w:rPr>
          <w:rFonts w:ascii="Arial" w:eastAsia="Arial" w:hAnsi="Arial" w:cs="Arial"/>
        </w:rPr>
      </w:pPr>
      <w:r w:rsidRPr="00D15466">
        <w:rPr>
          <w:rFonts w:ascii="Arial" w:eastAsia="Arial" w:hAnsi="Arial" w:cs="Arial"/>
        </w:rPr>
        <w:t xml:space="preserve">CLÁUSULA QUARTA – FORMA E PRAZO DE PAGAMENTO </w:t>
      </w:r>
    </w:p>
    <w:p w14:paraId="2F42C962" w14:textId="77777777" w:rsidR="00D70BD7" w:rsidRPr="00D15466" w:rsidRDefault="00D70BD7">
      <w:pPr>
        <w:spacing w:after="14" w:line="259" w:lineRule="auto"/>
        <w:ind w:left="0" w:firstLine="0"/>
        <w:jc w:val="both"/>
        <w:rPr>
          <w:rFonts w:ascii="Arial" w:eastAsia="Arial" w:hAnsi="Arial" w:cs="Arial"/>
          <w:b/>
          <w:color w:val="auto"/>
        </w:rPr>
      </w:pPr>
    </w:p>
    <w:p w14:paraId="30347D0F" w14:textId="77777777" w:rsidR="00D70BD7" w:rsidRPr="00D15466" w:rsidRDefault="00FD159D">
      <w:pPr>
        <w:spacing w:after="14" w:line="259" w:lineRule="auto"/>
        <w:ind w:left="0" w:firstLine="0"/>
        <w:jc w:val="both"/>
        <w:rPr>
          <w:rFonts w:ascii="Arial" w:eastAsia="Arial" w:hAnsi="Arial" w:cs="Arial"/>
          <w:color w:val="auto"/>
        </w:rPr>
      </w:pPr>
      <w:r w:rsidRPr="00D15466">
        <w:rPr>
          <w:rFonts w:ascii="Arial" w:eastAsia="Arial" w:hAnsi="Arial" w:cs="Arial"/>
          <w:color w:val="auto"/>
        </w:rPr>
        <w:t>Os pagamentos serão efetuados à empresa beneficiária após a regular liquidação da despesa, nos termos do art. 63 da Lei Federal nº 4.320/64, observadas as condições de recebimento do objeto descritas no Termo de Referênc</w:t>
      </w:r>
      <w:r w:rsidR="00077F61">
        <w:rPr>
          <w:rFonts w:ascii="Arial" w:eastAsia="Arial" w:hAnsi="Arial" w:cs="Arial"/>
          <w:color w:val="auto"/>
        </w:rPr>
        <w:t>ia, no termo de contrato e nesta ata</w:t>
      </w:r>
      <w:r w:rsidRPr="00D15466">
        <w:rPr>
          <w:rFonts w:ascii="Arial" w:eastAsia="Arial" w:hAnsi="Arial" w:cs="Arial"/>
          <w:color w:val="auto"/>
        </w:rPr>
        <w:t>.</w:t>
      </w:r>
    </w:p>
    <w:p w14:paraId="68AE74B9" w14:textId="77777777" w:rsidR="00D70BD7" w:rsidRPr="00D15466" w:rsidRDefault="00D70BD7">
      <w:pPr>
        <w:spacing w:after="14" w:line="259" w:lineRule="auto"/>
        <w:ind w:left="0" w:firstLine="0"/>
        <w:jc w:val="both"/>
        <w:rPr>
          <w:rFonts w:ascii="Arial" w:eastAsia="Arial" w:hAnsi="Arial" w:cs="Arial"/>
          <w:color w:val="auto"/>
        </w:rPr>
      </w:pPr>
    </w:p>
    <w:p w14:paraId="07C0D9F7"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Parágrafo Primeiro – O pagamento à empresa beneficiária será realizado em razão do efetivo fornecimento realizado e aceito, sem que o(a) CONTRATANTE esteja obrigado(a) a pagar o valor total do contrato caso todo o quantitativo do objeto não tenha sido regularmente entregue e aceito</w:t>
      </w:r>
      <w:r w:rsidR="00FE2C8C">
        <w:rPr>
          <w:rFonts w:ascii="Arial" w:eastAsia="Arial" w:hAnsi="Arial" w:cs="Arial"/>
          <w:color w:val="auto"/>
        </w:rPr>
        <w:t>.</w:t>
      </w:r>
    </w:p>
    <w:p w14:paraId="0C769CC5"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D68E25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Segundo – O documento de cobrança será apresentado à Fiscalização, para atestação, e, após, protocolado no setor competente do(a) CONTRATANTE. </w:t>
      </w:r>
    </w:p>
    <w:p w14:paraId="7BC02D5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6979D7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Terceiro – O prazo para pagamento será de 30 (trinta) dias a contar da data do protocolo do documento de cobrança no setor competente da CONTRATANTE. </w:t>
      </w:r>
    </w:p>
    <w:p w14:paraId="51800597"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7635044"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Quarto – No caso de erro nos documentos de cobrança, estes serão devolvidos à empresa beneficiária para retificação ou substituição, passando o prazo de pagamento a fluir, então, da reapresentação válida desses documentos. </w:t>
      </w:r>
    </w:p>
    <w:p w14:paraId="780B157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C42A0F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Quinto – O valor dos pagamentos eventualmente efetuados com atraso, desde que não decorra de fato ou ato imputável à empresa beneficiária, sofrerá a incidência de juros calculados de acordo com a variação da Taxa Selic,  </w:t>
      </w:r>
      <w:r w:rsidRPr="00D15466">
        <w:rPr>
          <w:rFonts w:ascii="Arial" w:eastAsia="Arial" w:hAnsi="Arial" w:cs="Arial"/>
          <w:i/>
          <w:iCs/>
          <w:color w:val="auto"/>
        </w:rPr>
        <w:t>pro</w:t>
      </w:r>
      <w:r w:rsidRPr="00D15466">
        <w:rPr>
          <w:rFonts w:ascii="Arial" w:eastAsia="Arial" w:hAnsi="Arial" w:cs="Arial"/>
          <w:color w:val="auto"/>
        </w:rPr>
        <w:t xml:space="preserve"> </w:t>
      </w:r>
      <w:r w:rsidRPr="00D15466">
        <w:rPr>
          <w:rFonts w:ascii="Arial" w:eastAsia="Arial" w:hAnsi="Arial" w:cs="Arial"/>
          <w:i/>
          <w:color w:val="auto"/>
        </w:rPr>
        <w:t>rata</w:t>
      </w:r>
      <w:r w:rsidRPr="00D15466">
        <w:rPr>
          <w:rFonts w:ascii="Arial" w:eastAsia="Arial" w:hAnsi="Arial" w:cs="Arial"/>
          <w:color w:val="auto"/>
        </w:rPr>
        <w:t xml:space="preserve"> </w:t>
      </w:r>
      <w:r w:rsidRPr="00D15466">
        <w:rPr>
          <w:rFonts w:ascii="Arial" w:eastAsia="Arial" w:hAnsi="Arial" w:cs="Arial"/>
          <w:i/>
          <w:color w:val="auto"/>
        </w:rPr>
        <w:t>die</w:t>
      </w:r>
      <w:r w:rsidRPr="00D15466">
        <w:rPr>
          <w:rFonts w:ascii="Arial" w:eastAsia="Arial" w:hAnsi="Arial" w:cs="Arial"/>
          <w:color w:val="auto"/>
        </w:rPr>
        <w:t xml:space="preserve"> </w:t>
      </w:r>
      <w:r w:rsidRPr="00D15466">
        <w:rPr>
          <w:rFonts w:ascii="Arial" w:eastAsia="Arial" w:hAnsi="Arial" w:cs="Arial"/>
          <w:color w:val="auto"/>
        </w:rPr>
        <w:lastRenderedPageBreak/>
        <w:t xml:space="preserve">entre o 31º (trigésimo primeiro) dia da data do protocolo do documento de cobrança na Tesouraria da COMPANHIA MUNICIPAL DE TRANSPORTES COLETIVOS – CMTC - RIO (MOBI-Rio) da CONTRATANTE e a data do efetivo pagamento, limitado ao percentual de 12% (doze por cento) ao ano. </w:t>
      </w:r>
    </w:p>
    <w:p w14:paraId="0325E299"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5F72CA44"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Sexto – O valor dos pagamentos eventualmente antecipados será descontado à taxa de 1% (um por cento) ao mês, calculada </w:t>
      </w:r>
      <w:r w:rsidRPr="00D15466">
        <w:rPr>
          <w:rFonts w:ascii="Arial" w:eastAsia="Arial" w:hAnsi="Arial" w:cs="Arial"/>
          <w:i/>
          <w:color w:val="auto"/>
        </w:rPr>
        <w:t>pro</w:t>
      </w:r>
      <w:r w:rsidRPr="00D15466">
        <w:rPr>
          <w:rFonts w:ascii="Arial" w:eastAsia="Arial" w:hAnsi="Arial" w:cs="Arial"/>
          <w:color w:val="auto"/>
        </w:rPr>
        <w:t xml:space="preserve"> </w:t>
      </w:r>
      <w:r w:rsidRPr="00D15466">
        <w:rPr>
          <w:rFonts w:ascii="Arial" w:eastAsia="Arial" w:hAnsi="Arial" w:cs="Arial"/>
          <w:i/>
          <w:color w:val="auto"/>
        </w:rPr>
        <w:t>rata</w:t>
      </w:r>
      <w:r w:rsidRPr="00D15466">
        <w:rPr>
          <w:rFonts w:ascii="Arial" w:eastAsia="Arial" w:hAnsi="Arial" w:cs="Arial"/>
          <w:color w:val="auto"/>
        </w:rPr>
        <w:t xml:space="preserve"> </w:t>
      </w:r>
      <w:r w:rsidRPr="00D15466">
        <w:rPr>
          <w:rFonts w:ascii="Arial" w:eastAsia="Arial" w:hAnsi="Arial" w:cs="Arial"/>
          <w:i/>
          <w:color w:val="auto"/>
        </w:rPr>
        <w:t>die</w:t>
      </w:r>
      <w:r w:rsidRPr="00D15466">
        <w:rPr>
          <w:rFonts w:ascii="Arial" w:eastAsia="Arial" w:hAnsi="Arial" w:cs="Arial"/>
          <w:color w:val="auto"/>
        </w:rPr>
        <w:t xml:space="preserve">, entre o dia do pagamento e o 30º (trigésimo) dia da data do protocolo do documento de cobrança no setor competente do(a) CONTRATANTE. </w:t>
      </w:r>
    </w:p>
    <w:p w14:paraId="51C685DF"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80A8D7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Sétimo – O pagamento será efetuado à empresa beneficiária através de crédito em conta corrente, a qual deverá ser cadastrada junto à Diretoria de Administração e Finanças da COMPANHIA MUNICIPAL DE TRANSPORTES COLETIVOS – CMTC - RIO (MOBI-Rio) </w:t>
      </w:r>
    </w:p>
    <w:p w14:paraId="57E1AC5A"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79DD34A"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CLÁUSULA QUINTA</w:t>
      </w:r>
      <w:r w:rsidRPr="00D15466">
        <w:rPr>
          <w:rFonts w:ascii="Arial" w:eastAsia="Arial" w:hAnsi="Arial" w:cs="Arial"/>
          <w:b w:val="0"/>
        </w:rPr>
        <w:t xml:space="preserve"> – </w:t>
      </w:r>
      <w:r w:rsidRPr="00D15466">
        <w:rPr>
          <w:rFonts w:ascii="Arial" w:eastAsia="Arial" w:hAnsi="Arial" w:cs="Arial"/>
        </w:rPr>
        <w:t xml:space="preserve">CONDIÇÕES DO FORNECIMENTO DO MATERIAL </w:t>
      </w:r>
    </w:p>
    <w:p w14:paraId="4CBF6226"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525225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O fornecimento dos materiais obedecerá à conveniência e às necessidades da Administração.  </w:t>
      </w:r>
    </w:p>
    <w:p w14:paraId="5CA3824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7CAB93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Primeiro – Dentro do prazo de vigência da Ata de Registro de Preços, as empresas beneficiárias que tiverem seus preços registrados ficarão obrigadas a fornecer os materiais, observadas as condições do Termo de Referência (Anexo </w:t>
      </w:r>
      <w:r w:rsidR="005624EB" w:rsidRPr="00D15466">
        <w:rPr>
          <w:rFonts w:ascii="Arial" w:eastAsia="Arial" w:hAnsi="Arial" w:cs="Arial"/>
          <w:color w:val="auto"/>
        </w:rPr>
        <w:t>II)</w:t>
      </w:r>
      <w:r w:rsidRPr="00D15466">
        <w:rPr>
          <w:rFonts w:ascii="Arial" w:eastAsia="Arial" w:hAnsi="Arial" w:cs="Arial"/>
          <w:color w:val="auto"/>
        </w:rPr>
        <w:t xml:space="preserve"> e desta Ata de Registro de Preços. </w:t>
      </w:r>
    </w:p>
    <w:p w14:paraId="073116E8"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148692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Segundo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D.O. RIO. </w:t>
      </w:r>
    </w:p>
    <w:p w14:paraId="51F77AE0"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E31BE9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Parágrafo Terceiro – Nos casos em for celebrado instrumento de contrato, o fornecimento dos materiais será precedido da assinatura deste e, nos casos em que não for celebrado instrumento de contrato, será precedido de preenchimento, pelo Órgão/Entidade Participante, do respectivo formulário "ORDEM DE FORNECIMENTO DE MATERIAIS", que será entregue às empresas beneficiárias que tiverem seus preços registrados, após aquiescência do Órgão Gerenciador, com a antecedência mínima descrita no Termo de Referência (</w:t>
      </w:r>
      <w:proofErr w:type="spellStart"/>
      <w:r w:rsidRPr="00D15466">
        <w:rPr>
          <w:rFonts w:ascii="Arial" w:eastAsia="Arial" w:hAnsi="Arial" w:cs="Arial"/>
          <w:color w:val="auto"/>
        </w:rPr>
        <w:t>Anexo</w:t>
      </w:r>
      <w:r w:rsidR="00395491" w:rsidRPr="00D15466">
        <w:rPr>
          <w:rFonts w:ascii="Arial" w:eastAsia="Arial" w:hAnsi="Arial" w:cs="Arial"/>
          <w:color w:val="auto"/>
        </w:rPr>
        <w:t>II</w:t>
      </w:r>
      <w:proofErr w:type="spellEnd"/>
      <w:r w:rsidRPr="00D15466">
        <w:rPr>
          <w:rFonts w:ascii="Arial" w:eastAsia="Arial" w:hAnsi="Arial" w:cs="Arial"/>
          <w:color w:val="auto"/>
        </w:rPr>
        <w:t xml:space="preserve">), para entrega no local indicado. </w:t>
      </w:r>
    </w:p>
    <w:p w14:paraId="756881C9"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 </w:t>
      </w:r>
    </w:p>
    <w:p w14:paraId="4547F64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Parágrafo Quarto – A formalização do pedido estará caracterizada, com a consequente obrigação de fornecimento por parte da (s) beneficiária (s):</w:t>
      </w:r>
    </w:p>
    <w:p w14:paraId="74C0D298" w14:textId="77777777" w:rsidR="00D70BD7" w:rsidRPr="00D15466" w:rsidRDefault="00D70BD7">
      <w:pPr>
        <w:ind w:left="-5" w:firstLine="0"/>
        <w:jc w:val="both"/>
        <w:rPr>
          <w:rFonts w:ascii="Arial" w:eastAsia="Arial" w:hAnsi="Arial" w:cs="Arial"/>
          <w:color w:val="auto"/>
        </w:rPr>
      </w:pPr>
    </w:p>
    <w:p w14:paraId="245BFD44" w14:textId="77777777" w:rsidR="00D70BD7" w:rsidRPr="00D15466" w:rsidRDefault="00FD159D" w:rsidP="00311DC1">
      <w:pPr>
        <w:numPr>
          <w:ilvl w:val="0"/>
          <w:numId w:val="7"/>
        </w:numPr>
        <w:jc w:val="both"/>
        <w:rPr>
          <w:rFonts w:ascii="Arial" w:eastAsia="Arial" w:hAnsi="Arial" w:cs="Arial"/>
          <w:color w:val="auto"/>
          <w:szCs w:val="24"/>
        </w:rPr>
      </w:pPr>
      <w:r w:rsidRPr="00D15466">
        <w:rPr>
          <w:rFonts w:ascii="Arial" w:eastAsia="Arial" w:hAnsi="Arial" w:cs="Arial"/>
          <w:color w:val="auto"/>
          <w:szCs w:val="24"/>
        </w:rPr>
        <w:t xml:space="preserve">para os órgãos/entidade participantes, se, durante a vigência da Ata de Registro de Preços, tiver sido emitida o Ofício de Requisição ou a Nota de Empenho ou </w:t>
      </w:r>
    </w:p>
    <w:p w14:paraId="780FF0D7" w14:textId="77777777" w:rsidR="00D70BD7" w:rsidRPr="00D15466" w:rsidRDefault="00FD159D" w:rsidP="00311DC1">
      <w:pPr>
        <w:numPr>
          <w:ilvl w:val="0"/>
          <w:numId w:val="7"/>
        </w:numPr>
        <w:jc w:val="both"/>
        <w:rPr>
          <w:rFonts w:ascii="Arial" w:eastAsia="Arial" w:hAnsi="Arial" w:cs="Arial"/>
          <w:color w:val="auto"/>
          <w:szCs w:val="24"/>
        </w:rPr>
      </w:pPr>
      <w:r w:rsidRPr="00D15466">
        <w:rPr>
          <w:rFonts w:ascii="Arial" w:eastAsia="Arial" w:hAnsi="Arial" w:cs="Arial"/>
          <w:color w:val="auto"/>
          <w:szCs w:val="24"/>
        </w:rPr>
        <w:t>para os órgãos/entidades não participantes, após a autorização do Órgão Gerenciador, devidamente publicada em Diário Oficial e emissão do Ofício de Requisição ou da Nota de Empenho durante a vigência da Ata de Registro de Preços;</w:t>
      </w:r>
    </w:p>
    <w:p w14:paraId="169771D4" w14:textId="77777777" w:rsidR="00D70BD7" w:rsidRPr="00D15466" w:rsidRDefault="00D70BD7">
      <w:pPr>
        <w:spacing w:after="19" w:line="259" w:lineRule="auto"/>
        <w:ind w:left="0" w:firstLine="0"/>
        <w:jc w:val="both"/>
        <w:rPr>
          <w:rFonts w:ascii="Arial" w:eastAsia="Arial" w:hAnsi="Arial" w:cs="Arial"/>
          <w:color w:val="auto"/>
        </w:rPr>
      </w:pPr>
    </w:p>
    <w:p w14:paraId="4AF6801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Quinto - As empresas beneficiárias que tiverem seus preços registrados se obrigam a manter, durante o prazo de vigência da Ata de Registro de Preços, todas as condições de habilitação exigidas neste Pregão. </w:t>
      </w:r>
    </w:p>
    <w:p w14:paraId="6D9D0DC1"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D259AAD"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Sexto – Como condição para o fornecimento dos materiais, as empresas beneficiárias que tiverem seus preços registrados se comprometem a apresentar a documentação referente à sua habilitação devidamente atualizada.  </w:t>
      </w:r>
    </w:p>
    <w:p w14:paraId="66ABB889"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4D349DE"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Parágrafo Sétimo - No caso de produtos importados, toda a documentação relativa à importação deverá estar disponível a qualquer tempo. </w:t>
      </w:r>
    </w:p>
    <w:p w14:paraId="18C5AB48"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248B6A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Parágrafo Oitavo - A aceitação dos produtos pela Administração não exclui a responsabilidade civil da empresa beneficiária por vícios de quantidade ou qualidade dos itens ou disparidades com as especificações estabelecidas no Termo de Referência (Anexo</w:t>
      </w:r>
      <w:r w:rsidR="00395491" w:rsidRPr="00D15466">
        <w:rPr>
          <w:rFonts w:ascii="Arial" w:eastAsia="Arial" w:hAnsi="Arial" w:cs="Arial"/>
          <w:color w:val="auto"/>
        </w:rPr>
        <w:t xml:space="preserve"> II</w:t>
      </w:r>
      <w:r w:rsidRPr="00D15466">
        <w:rPr>
          <w:rFonts w:ascii="Arial" w:eastAsia="Arial" w:hAnsi="Arial" w:cs="Arial"/>
          <w:color w:val="auto"/>
        </w:rPr>
        <w:t xml:space="preserve">), ainda que verificados posteriormente. </w:t>
      </w:r>
    </w:p>
    <w:p w14:paraId="6A9337A5"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CCAAA3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Nono - Será de responsabilidade do Beneficiário que tiver </w:t>
      </w:r>
      <w:r w:rsidR="003653ED" w:rsidRPr="00D15466">
        <w:rPr>
          <w:rFonts w:ascii="Arial" w:eastAsia="Arial" w:hAnsi="Arial" w:cs="Arial"/>
          <w:color w:val="auto"/>
        </w:rPr>
        <w:t>seu(s) preço(s)</w:t>
      </w:r>
      <w:r w:rsidRPr="00D15466">
        <w:rPr>
          <w:rFonts w:ascii="Arial" w:eastAsia="Arial" w:hAnsi="Arial" w:cs="Arial"/>
          <w:color w:val="auto"/>
        </w:rPr>
        <w:t xml:space="preserve">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 </w:t>
      </w:r>
    </w:p>
    <w:p w14:paraId="75F070FE"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42BB3E4" w14:textId="77777777" w:rsidR="00D70BD7"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Décimo - O inadimplemento de qualquer item do Edital ou desta Ata ensejará, a critério do Titular do Órgão Gerenciador, o cancelamento do registro do preço do inadimplente, sem prejuízo das penalidades previstas no Edital.  </w:t>
      </w:r>
    </w:p>
    <w:p w14:paraId="3BA0EFCB" w14:textId="77777777" w:rsidR="00FC43D6"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 </w:t>
      </w:r>
    </w:p>
    <w:p w14:paraId="281C20E7"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CLÁUSULA SEXTA </w:t>
      </w:r>
      <w:r w:rsidRPr="00D15466">
        <w:rPr>
          <w:rFonts w:ascii="Arial" w:eastAsia="Arial" w:hAnsi="Arial" w:cs="Arial"/>
          <w:b w:val="0"/>
        </w:rPr>
        <w:t>–</w:t>
      </w:r>
      <w:r w:rsidRPr="00D15466">
        <w:rPr>
          <w:rFonts w:ascii="Arial" w:eastAsia="Arial" w:hAnsi="Arial" w:cs="Arial"/>
        </w:rPr>
        <w:t xml:space="preserve"> SANÇÕES ADMINISTRATIVAS  </w:t>
      </w:r>
    </w:p>
    <w:p w14:paraId="5A2715CF"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287C828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Parágrafo Primeiro – A recusa das licitantes vencedoras em assinar a presente Ata de Registro de Preços dentro do prazo estabelecido caracteriza o descumprimento total das obrigações assumidas, independen</w:t>
      </w:r>
      <w:r w:rsidR="007E0117">
        <w:rPr>
          <w:rFonts w:ascii="Arial" w:eastAsia="Arial" w:hAnsi="Arial" w:cs="Arial"/>
          <w:color w:val="auto"/>
        </w:rPr>
        <w:t>temente do disposto no subitem 24</w:t>
      </w:r>
      <w:r w:rsidRPr="00D15466">
        <w:rPr>
          <w:rFonts w:ascii="Arial" w:eastAsia="Arial" w:hAnsi="Arial" w:cs="Arial"/>
          <w:color w:val="auto"/>
        </w:rPr>
        <w:t xml:space="preserve"> do Edital, sujeitando-a às penalidades previstas no parágrafo segundo desta Cláusula.  </w:t>
      </w:r>
    </w:p>
    <w:p w14:paraId="4BA7AD09"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AA61D1D"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Parágrafo Segundo – Pelo descumprimento total ou parcial da presente Ata de Registro de Preços, o Órgão Gerenciador poderá, sem prejuízo responsabilidade civil e criminal que couber, aplicar as seguintes sanções, observado o Regulamento Geral do Código de Administração Financeira e Contabilidade Pública do Município do Rio de Janeiro – RGCAF e o Regulamento de Licitações e Contratos da COMPANHIA MUNICIPAL DE TRANSPORTES COLETIVOS – CMTC - RIO (MOBI-Rio) , garantida a defesa prévia ao beneficiário da ata:</w:t>
      </w:r>
    </w:p>
    <w:p w14:paraId="51B7E27C" w14:textId="77777777" w:rsidR="00D70BD7" w:rsidRPr="00D15466" w:rsidRDefault="00D70BD7">
      <w:pPr>
        <w:tabs>
          <w:tab w:val="left" w:pos="709"/>
          <w:tab w:val="left" w:pos="993"/>
        </w:tabs>
        <w:ind w:left="22" w:firstLine="0"/>
        <w:jc w:val="both"/>
        <w:rPr>
          <w:rFonts w:ascii="Arial" w:eastAsia="Arial" w:hAnsi="Arial" w:cs="Arial"/>
          <w:color w:val="auto"/>
        </w:rPr>
      </w:pPr>
    </w:p>
    <w:p w14:paraId="1678A01E"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I - Advertência;</w:t>
      </w:r>
    </w:p>
    <w:p w14:paraId="2CA3560C"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 - Multa de mora de até 1% (um por cento) por dia útil sobre o valor do Contrato ou do saldo não atendido do Contrato; </w:t>
      </w:r>
    </w:p>
    <w:p w14:paraId="1128D837"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 </w:t>
      </w:r>
    </w:p>
    <w:p w14:paraId="66FB5EE4"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III - Multa de até 20% (vinte por cento) sobre o valor do Contrato ou do saldo não atendido do Contrato, conforme o caso, e, respectivamente, nas hipóteses de descumprimento total ou parcial da obrigação, inclusive nos casos de rescisão por culpa da CONTRATADA; </w:t>
      </w:r>
    </w:p>
    <w:p w14:paraId="54743169" w14:textId="77777777" w:rsidR="00D70BD7" w:rsidRPr="00D15466" w:rsidRDefault="00D70BD7">
      <w:pPr>
        <w:tabs>
          <w:tab w:val="left" w:pos="709"/>
          <w:tab w:val="left" w:pos="993"/>
        </w:tabs>
        <w:ind w:left="22" w:firstLine="0"/>
        <w:jc w:val="both"/>
        <w:rPr>
          <w:rFonts w:ascii="Arial" w:eastAsia="Arial" w:hAnsi="Arial" w:cs="Arial"/>
          <w:color w:val="auto"/>
        </w:rPr>
      </w:pPr>
    </w:p>
    <w:p w14:paraId="08986828"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IV - Suspensão temporária do direito de licitar e impedimento de contratar com a Administração Municipal;</w:t>
      </w:r>
    </w:p>
    <w:p w14:paraId="59E0864B" w14:textId="77777777" w:rsidR="00D70BD7" w:rsidRPr="00D15466" w:rsidRDefault="00D70BD7">
      <w:pPr>
        <w:spacing w:after="25" w:line="259" w:lineRule="auto"/>
        <w:ind w:left="0" w:firstLine="0"/>
        <w:jc w:val="both"/>
        <w:rPr>
          <w:rFonts w:ascii="Arial" w:eastAsia="Arial" w:hAnsi="Arial" w:cs="Arial"/>
          <w:color w:val="auto"/>
        </w:rPr>
      </w:pPr>
    </w:p>
    <w:p w14:paraId="158CDB3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Terceiro – As sanções somente serão aplicadas após o decurso do prazo para apresentação de defesa prévia do interessado no respectivo processo, no prazo de 10 (dez) dias úteis. </w:t>
      </w:r>
    </w:p>
    <w:p w14:paraId="57C1A883" w14:textId="77777777" w:rsidR="00D70BD7" w:rsidRPr="00D15466" w:rsidRDefault="00D70BD7">
      <w:pPr>
        <w:spacing w:after="19" w:line="259" w:lineRule="auto"/>
        <w:ind w:left="0" w:firstLine="0"/>
        <w:jc w:val="both"/>
        <w:rPr>
          <w:rFonts w:ascii="Arial" w:eastAsia="Arial" w:hAnsi="Arial" w:cs="Arial"/>
          <w:color w:val="auto"/>
        </w:rPr>
      </w:pPr>
    </w:p>
    <w:p w14:paraId="3B6A8EE5"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Quarto – As </w:t>
      </w:r>
      <w:r w:rsidR="0004497B" w:rsidRPr="00D15466">
        <w:rPr>
          <w:rFonts w:ascii="Arial" w:eastAsia="Arial" w:hAnsi="Arial" w:cs="Arial"/>
          <w:color w:val="auto"/>
        </w:rPr>
        <w:t>sanções previstas nos incisos I e</w:t>
      </w:r>
      <w:r w:rsidRPr="00D15466">
        <w:rPr>
          <w:rFonts w:ascii="Arial" w:eastAsia="Arial" w:hAnsi="Arial" w:cs="Arial"/>
          <w:color w:val="auto"/>
        </w:rPr>
        <w:t xml:space="preserve"> IV do parágrafo segundo desta Cláusula poderão ser aplicadas juntamente com aquelas previstas nos incisos II e III do parágrafo segundo desta Cláusula.  </w:t>
      </w:r>
    </w:p>
    <w:p w14:paraId="01F8B0DA"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CA53D83"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Quinto - As multas previstas nos incisos II e III do parágrafo segundo desta Cláusula não possuem caráter compensatório, e, assim, o pagamento delas não </w:t>
      </w:r>
      <w:r w:rsidRPr="00D15466">
        <w:rPr>
          <w:rFonts w:ascii="Arial" w:eastAsia="Arial" w:hAnsi="Arial" w:cs="Arial"/>
          <w:color w:val="auto"/>
        </w:rPr>
        <w:lastRenderedPageBreak/>
        <w:t xml:space="preserve">eximirá a empresa beneficiária de responsabilidade pelas perdas e danos decorrentes das infrações cometidas. </w:t>
      </w:r>
    </w:p>
    <w:p w14:paraId="2A35ABC7"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80BABF6"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Sexto – As multas aplicadas poderão ser compensadas com valores devidos à empresa beneficiária mediante requerimento expresso nesse sentido. </w:t>
      </w:r>
      <w:r w:rsidRPr="00D15466">
        <w:rPr>
          <w:rFonts w:ascii="Arial" w:eastAsia="Arial" w:hAnsi="Arial" w:cs="Arial"/>
          <w:i/>
          <w:color w:val="auto"/>
        </w:rPr>
        <w:t xml:space="preserve"> </w:t>
      </w:r>
    </w:p>
    <w:p w14:paraId="22D0DED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201120E"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Sétimo – Ressalvada a hipótese de existir requerimento de compensação devidamente formalizado, nenhum pagamento será efetuado à empresa beneficiária antes da comprovação do recolhimento da multa ou da prova de sua relevação por ato da Administração, salvo decisão fundamentada da autoridade competente que autorize o prosseguimento do processo de pagamento.  </w:t>
      </w:r>
    </w:p>
    <w:p w14:paraId="3E1E6EEA" w14:textId="77777777" w:rsidR="00D70BD7" w:rsidRPr="00D15466" w:rsidRDefault="00D70BD7">
      <w:pPr>
        <w:spacing w:after="16" w:line="259" w:lineRule="auto"/>
        <w:ind w:left="0" w:firstLine="0"/>
        <w:jc w:val="both"/>
        <w:rPr>
          <w:rFonts w:ascii="Arial" w:eastAsia="Arial" w:hAnsi="Arial" w:cs="Arial"/>
          <w:color w:val="auto"/>
        </w:rPr>
      </w:pPr>
    </w:p>
    <w:p w14:paraId="3091D9F4"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CLÁUSULA SÉTIMA </w:t>
      </w:r>
      <w:r w:rsidRPr="00D15466">
        <w:rPr>
          <w:rFonts w:ascii="Arial" w:eastAsia="Arial" w:hAnsi="Arial" w:cs="Arial"/>
          <w:b w:val="0"/>
        </w:rPr>
        <w:t xml:space="preserve">– </w:t>
      </w:r>
      <w:r w:rsidRPr="00D15466">
        <w:rPr>
          <w:rFonts w:ascii="Arial" w:eastAsia="Arial" w:hAnsi="Arial" w:cs="Arial"/>
        </w:rPr>
        <w:t xml:space="preserve">CANCELAMENTO DA ATA E DO PREÇO REGISTRADO </w:t>
      </w:r>
    </w:p>
    <w:p w14:paraId="66634266"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08F73E51"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A Ata de Registro de Preços será cancelada, automaticamente, por decurso do prazo de vigência ou quando não restarem empresas registradas e, por iniciativa da Administração, quando determinado pelo interesse público; </w:t>
      </w:r>
    </w:p>
    <w:p w14:paraId="101E5530"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6B6C8E8"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Parágrafo Primeiro – O preço registrado será cancelado nos seguintes casos: </w:t>
      </w:r>
    </w:p>
    <w:p w14:paraId="5D466E81"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720A3F60"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I - Por iniciativa da Administração: </w:t>
      </w:r>
    </w:p>
    <w:p w14:paraId="0E2E3107"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D1B836E" w14:textId="77777777" w:rsidR="00D70BD7" w:rsidRPr="00D15466" w:rsidRDefault="00FD159D" w:rsidP="00311DC1">
      <w:pPr>
        <w:numPr>
          <w:ilvl w:val="0"/>
          <w:numId w:val="14"/>
        </w:numPr>
        <w:ind w:left="0" w:firstLine="0"/>
        <w:jc w:val="both"/>
        <w:rPr>
          <w:rFonts w:ascii="Arial" w:eastAsia="Arial" w:hAnsi="Arial" w:cs="Arial"/>
          <w:color w:val="auto"/>
        </w:rPr>
      </w:pPr>
      <w:r w:rsidRPr="00D15466">
        <w:rPr>
          <w:rFonts w:ascii="Arial" w:eastAsia="Arial" w:hAnsi="Arial" w:cs="Arial"/>
          <w:color w:val="auto"/>
        </w:rPr>
        <w:t xml:space="preserve">quando a empresa beneficiária do registro não assinar o contrato de fornecimento de materiais no prazo estabelecido pela Administração, sem justificativa aceitável. </w:t>
      </w:r>
    </w:p>
    <w:p w14:paraId="438DDB0B"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41904CC" w14:textId="77777777" w:rsidR="00D70BD7" w:rsidRPr="00D15466" w:rsidRDefault="00FD159D" w:rsidP="00311DC1">
      <w:pPr>
        <w:numPr>
          <w:ilvl w:val="0"/>
          <w:numId w:val="14"/>
        </w:numPr>
        <w:ind w:left="0" w:firstLine="0"/>
        <w:jc w:val="both"/>
        <w:rPr>
          <w:rFonts w:ascii="Arial" w:eastAsia="Arial" w:hAnsi="Arial" w:cs="Arial"/>
          <w:color w:val="auto"/>
        </w:rPr>
      </w:pPr>
      <w:r w:rsidRPr="00D15466">
        <w:rPr>
          <w:rFonts w:ascii="Arial" w:eastAsia="Arial" w:hAnsi="Arial" w:cs="Arial"/>
          <w:color w:val="auto"/>
        </w:rPr>
        <w:t xml:space="preserve">em qualquer das hipóteses de inexecução total ou parcial do contrato; </w:t>
      </w:r>
    </w:p>
    <w:p w14:paraId="3ED9CABE"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443C38C" w14:textId="77777777" w:rsidR="00D70BD7" w:rsidRPr="00D15466" w:rsidRDefault="00FD159D" w:rsidP="00311DC1">
      <w:pPr>
        <w:numPr>
          <w:ilvl w:val="0"/>
          <w:numId w:val="14"/>
        </w:numPr>
        <w:ind w:left="0" w:firstLine="0"/>
        <w:jc w:val="both"/>
        <w:rPr>
          <w:rFonts w:ascii="Arial" w:eastAsia="Arial" w:hAnsi="Arial" w:cs="Arial"/>
          <w:color w:val="auto"/>
        </w:rPr>
      </w:pPr>
      <w:r w:rsidRPr="00D15466">
        <w:rPr>
          <w:rFonts w:ascii="Arial" w:eastAsia="Arial" w:hAnsi="Arial" w:cs="Arial"/>
          <w:color w:val="auto"/>
        </w:rPr>
        <w:t xml:space="preserve">quando a empresa beneficiária do registro não aceitar reduzir o preço registrado, na hipótese deste se tornar incompatível com aqueles praticados no mercado; </w:t>
      </w:r>
    </w:p>
    <w:p w14:paraId="76B1BA9B"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B50C9F7" w14:textId="77777777" w:rsidR="00D70BD7" w:rsidRPr="00D15466" w:rsidRDefault="00FD159D" w:rsidP="00311DC1">
      <w:pPr>
        <w:numPr>
          <w:ilvl w:val="0"/>
          <w:numId w:val="14"/>
        </w:numPr>
        <w:ind w:left="0" w:firstLine="0"/>
        <w:jc w:val="both"/>
        <w:rPr>
          <w:rFonts w:ascii="Arial" w:eastAsia="Arial" w:hAnsi="Arial" w:cs="Arial"/>
          <w:color w:val="auto"/>
        </w:rPr>
      </w:pPr>
      <w:r w:rsidRPr="00D15466">
        <w:rPr>
          <w:rFonts w:ascii="Arial" w:eastAsia="Arial" w:hAnsi="Arial" w:cs="Arial"/>
          <w:color w:val="auto"/>
        </w:rPr>
        <w:t xml:space="preserve">por razões de interesse público devidamente demonstradas e justificadas; </w:t>
      </w:r>
    </w:p>
    <w:p w14:paraId="0560D3BD" w14:textId="77777777" w:rsidR="00D70BD7" w:rsidRPr="00D15466" w:rsidRDefault="00FD159D" w:rsidP="005A6C25">
      <w:pPr>
        <w:spacing w:after="10"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EA7A651" w14:textId="77777777" w:rsidR="00D70BD7" w:rsidRPr="00D15466" w:rsidRDefault="00FD159D">
      <w:pPr>
        <w:ind w:left="0" w:firstLine="0"/>
        <w:jc w:val="both"/>
        <w:rPr>
          <w:rFonts w:ascii="Arial" w:eastAsia="Arial" w:hAnsi="Arial" w:cs="Arial"/>
          <w:color w:val="auto"/>
        </w:rPr>
      </w:pPr>
      <w:r w:rsidRPr="00D15466">
        <w:rPr>
          <w:rFonts w:ascii="Arial" w:eastAsia="Arial" w:hAnsi="Arial" w:cs="Arial"/>
          <w:color w:val="auto"/>
        </w:rPr>
        <w:t xml:space="preserve">II – Por iniciativa da empresa beneficiária do registro, mediante solicitação formal, comprovando a impossibilidade de cumprir as obrigações decorrentes da Ata de Registro de Preços, devidamente aceita pela Administração. </w:t>
      </w:r>
    </w:p>
    <w:p w14:paraId="30A45528" w14:textId="77777777" w:rsidR="00D70BD7" w:rsidRPr="00D15466" w:rsidRDefault="00FD159D" w:rsidP="00863FF6">
      <w:pPr>
        <w:spacing w:after="16" w:line="259"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Parágrafo Segundo - O cancelamento dos preços registrados deverá ser formalizado por escrito e comunicado à empresa beneficiária por meio de correspondência com aviso de recebimento e por publicação no Diário Oficial do Município do Rio de Janeiro – D.O. RIO, juntando-se o comprovante da notificação aos autos do processo em que reduzido a termo o registro de preços. </w:t>
      </w:r>
    </w:p>
    <w:p w14:paraId="2B63B061" w14:textId="77777777" w:rsidR="003653ED" w:rsidRPr="00D15466" w:rsidRDefault="003653ED" w:rsidP="00EF50B6">
      <w:pPr>
        <w:spacing w:after="24" w:line="259" w:lineRule="auto"/>
        <w:ind w:left="708" w:firstLine="0"/>
        <w:rPr>
          <w:rFonts w:ascii="Arial" w:eastAsia="Arial" w:hAnsi="Arial" w:cs="Arial"/>
          <w:b/>
          <w:color w:val="auto"/>
        </w:rPr>
      </w:pPr>
    </w:p>
    <w:p w14:paraId="2A7252B4" w14:textId="77777777" w:rsidR="00D70BD7" w:rsidRPr="00D15466" w:rsidRDefault="00FD159D">
      <w:pPr>
        <w:spacing w:after="24" w:line="259" w:lineRule="auto"/>
        <w:ind w:left="12" w:firstLine="0"/>
        <w:jc w:val="both"/>
        <w:rPr>
          <w:rFonts w:ascii="Arial" w:eastAsia="Arial" w:hAnsi="Arial" w:cs="Arial"/>
          <w:b/>
          <w:color w:val="auto"/>
        </w:rPr>
      </w:pPr>
      <w:r w:rsidRPr="00D15466">
        <w:rPr>
          <w:rFonts w:ascii="Arial" w:eastAsia="Arial" w:hAnsi="Arial" w:cs="Arial"/>
          <w:b/>
          <w:color w:val="auto"/>
        </w:rPr>
        <w:t>CLÁUSULA OITAVA – DA MATRIZ DE RISCOS</w:t>
      </w:r>
    </w:p>
    <w:p w14:paraId="7EDB9895" w14:textId="77777777" w:rsidR="00D70BD7" w:rsidRPr="00D15466" w:rsidRDefault="00D70BD7">
      <w:pPr>
        <w:spacing w:after="24" w:line="259" w:lineRule="auto"/>
        <w:ind w:left="12" w:firstLine="0"/>
        <w:jc w:val="both"/>
        <w:rPr>
          <w:rFonts w:ascii="Arial" w:eastAsia="Arial" w:hAnsi="Arial" w:cs="Arial"/>
          <w:color w:val="auto"/>
        </w:rPr>
      </w:pPr>
    </w:p>
    <w:p w14:paraId="49797A20"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color w:val="auto"/>
        </w:rPr>
        <w:t xml:space="preserve">Tendo como premissa a obtenção do melhor custo contratual, mediante a alocação de riscos à parte com maior capacidade para geri-los e absorvê-los, foram identificados os principais riscos conhecidos decorrentes da presente contratação, sem prejuízo de outras previsões contratuais, estabelecidos os respectivos responsáveis e descritas suas respostas sugeridas na Matriz constante do </w:t>
      </w:r>
      <w:r w:rsidR="00FD7E57" w:rsidRPr="00D15466">
        <w:rPr>
          <w:rFonts w:ascii="Arial" w:eastAsia="Arial" w:hAnsi="Arial" w:cs="Arial"/>
          <w:color w:val="auto"/>
        </w:rPr>
        <w:t>(</w:t>
      </w:r>
      <w:r w:rsidRPr="00D15466">
        <w:rPr>
          <w:rFonts w:ascii="Arial" w:eastAsia="Arial" w:hAnsi="Arial" w:cs="Arial"/>
          <w:color w:val="auto"/>
        </w:rPr>
        <w:t xml:space="preserve">Anexo </w:t>
      </w:r>
      <w:r w:rsidR="0040660C" w:rsidRPr="00D15466">
        <w:rPr>
          <w:rFonts w:ascii="Arial" w:eastAsia="Arial" w:hAnsi="Arial" w:cs="Arial"/>
          <w:color w:val="auto"/>
        </w:rPr>
        <w:t>I</w:t>
      </w:r>
      <w:r w:rsidR="00F94309" w:rsidRPr="00D15466">
        <w:rPr>
          <w:rFonts w:ascii="Arial" w:eastAsia="Arial" w:hAnsi="Arial" w:cs="Arial"/>
          <w:color w:val="auto"/>
        </w:rPr>
        <w:t>X</w:t>
      </w:r>
      <w:r w:rsidR="00FD7E57" w:rsidRPr="00D15466">
        <w:rPr>
          <w:rFonts w:ascii="Arial" w:eastAsia="Arial" w:hAnsi="Arial" w:cs="Arial"/>
          <w:color w:val="auto"/>
        </w:rPr>
        <w:t>)</w:t>
      </w:r>
      <w:r w:rsidRPr="00D15466">
        <w:rPr>
          <w:rFonts w:ascii="Arial" w:eastAsia="Arial" w:hAnsi="Arial" w:cs="Arial"/>
          <w:color w:val="auto"/>
        </w:rPr>
        <w:t xml:space="preserve"> do Edital.</w:t>
      </w:r>
    </w:p>
    <w:p w14:paraId="544EE9FA" w14:textId="77777777" w:rsidR="00D70BD7" w:rsidRPr="00D15466" w:rsidRDefault="00D70BD7">
      <w:pPr>
        <w:spacing w:after="8"/>
        <w:ind w:left="22" w:firstLine="0"/>
        <w:jc w:val="both"/>
        <w:rPr>
          <w:rFonts w:ascii="Arial" w:eastAsia="Arial" w:hAnsi="Arial" w:cs="Arial"/>
          <w:color w:val="auto"/>
        </w:rPr>
      </w:pPr>
    </w:p>
    <w:p w14:paraId="7272F92E"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É vedada a celebração de aditivos decorrentes de eventos supervenientes alocados na Matriz de Riscos como de responsabilidade da CONTRATADA.</w:t>
      </w:r>
    </w:p>
    <w:p w14:paraId="3FCE3FFD" w14:textId="77777777" w:rsidR="00D70BD7" w:rsidRPr="00D15466" w:rsidRDefault="00D70BD7">
      <w:pPr>
        <w:spacing w:after="8"/>
        <w:ind w:left="22" w:firstLine="0"/>
        <w:jc w:val="both"/>
        <w:rPr>
          <w:rFonts w:ascii="Arial" w:eastAsia="Arial" w:hAnsi="Arial" w:cs="Arial"/>
          <w:color w:val="auto"/>
        </w:rPr>
      </w:pPr>
    </w:p>
    <w:p w14:paraId="6679A480"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Sempre que atendidas as condições da contratação e mantidas as disposições da Matriz de Risco, considera-se mantido seu equilíbrio econômico-financeiro.</w:t>
      </w:r>
    </w:p>
    <w:p w14:paraId="63A8A94D" w14:textId="77777777" w:rsidR="00D70BD7" w:rsidRPr="00D15466" w:rsidRDefault="00D70BD7">
      <w:pPr>
        <w:spacing w:after="8"/>
        <w:ind w:left="22" w:firstLine="0"/>
        <w:jc w:val="both"/>
        <w:rPr>
          <w:rFonts w:ascii="Arial" w:eastAsia="Arial" w:hAnsi="Arial" w:cs="Arial"/>
          <w:b/>
          <w:color w:val="auto"/>
        </w:rPr>
      </w:pPr>
    </w:p>
    <w:p w14:paraId="5873D0E7"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A Contratada declara ter pleno conhecimento da natureza e extensão dos riscos por ela assumidos na contratação e ter levado tais riscos em consideração na formulação de sua proposta e formalização da contratação. </w:t>
      </w:r>
    </w:p>
    <w:p w14:paraId="6E221744" w14:textId="77777777" w:rsidR="00C518A6" w:rsidRPr="00D15466" w:rsidRDefault="00C518A6">
      <w:pPr>
        <w:pStyle w:val="Ttulo1"/>
        <w:ind w:left="-5" w:right="0"/>
        <w:jc w:val="both"/>
        <w:rPr>
          <w:rFonts w:ascii="Arial" w:eastAsia="Arial" w:hAnsi="Arial" w:cs="Arial"/>
        </w:rPr>
      </w:pPr>
    </w:p>
    <w:p w14:paraId="2CE37461"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CLÁUSULA NONA – FORO </w:t>
      </w:r>
    </w:p>
    <w:p w14:paraId="2CF47DA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3A84AC3C"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Fica eleito o Foro Central da Comarca da Capital do Estado do Rio de Janeiro para dirimir quaisquer dúvidas oriundas da presente Ata de Registro de Preços, renunciando as partes desde já a qualquer outro, por mais especial ou privilegiado que seja. </w:t>
      </w:r>
    </w:p>
    <w:p w14:paraId="0ED0415B" w14:textId="77777777" w:rsidR="00D70BD7" w:rsidRPr="00D15466" w:rsidRDefault="00FD159D">
      <w:pPr>
        <w:spacing w:after="8" w:line="264" w:lineRule="auto"/>
        <w:ind w:left="-5" w:firstLine="0"/>
        <w:jc w:val="both"/>
        <w:rPr>
          <w:rFonts w:ascii="Arial" w:eastAsia="Arial" w:hAnsi="Arial" w:cs="Arial"/>
          <w:b/>
          <w:color w:val="auto"/>
        </w:rPr>
      </w:pPr>
      <w:r w:rsidRPr="00D15466">
        <w:rPr>
          <w:rFonts w:ascii="Arial" w:eastAsia="Arial" w:hAnsi="Arial" w:cs="Arial"/>
          <w:b/>
          <w:color w:val="auto"/>
        </w:rPr>
        <w:t xml:space="preserve">CLÁUSULA DÉCIMA – DAS DISPOSIÇÕES FINAIS </w:t>
      </w:r>
    </w:p>
    <w:p w14:paraId="66680571"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3FA5A188" w14:textId="505B5B9C" w:rsidR="00D70BD7" w:rsidRPr="005937A1" w:rsidRDefault="00FD159D" w:rsidP="003653ED">
      <w:pPr>
        <w:pStyle w:val="Ttulo1"/>
        <w:ind w:left="-5" w:right="0"/>
        <w:jc w:val="both"/>
        <w:rPr>
          <w:b w:val="0"/>
        </w:rPr>
      </w:pPr>
      <w:r w:rsidRPr="00D15466">
        <w:rPr>
          <w:rFonts w:ascii="Arial" w:eastAsia="Arial" w:hAnsi="Arial" w:cs="Arial"/>
          <w:b w:val="0"/>
        </w:rPr>
        <w:t xml:space="preserve">Integram esta Ata, o Edital do </w:t>
      </w:r>
      <w:r w:rsidRPr="00D15466">
        <w:rPr>
          <w:rFonts w:ascii="Arial" w:eastAsia="Arial" w:hAnsi="Arial" w:cs="Arial"/>
        </w:rPr>
        <w:t>PREGÃO ELETRÔNICO PARA REGISTRO DE PREÇOS da COMPANHIA MUNICIPAL DE TRANSPORTES COLETIVOS – CMTC - RIO (MOBI-Rio)</w:t>
      </w:r>
      <w:r w:rsidR="003653ED" w:rsidRPr="00D15466">
        <w:rPr>
          <w:rFonts w:ascii="Arial" w:eastAsia="Arial" w:hAnsi="Arial" w:cs="Arial"/>
        </w:rPr>
        <w:t xml:space="preserve"> </w:t>
      </w:r>
      <w:proofErr w:type="spellStart"/>
      <w:r w:rsidRPr="00D15466">
        <w:rPr>
          <w:rFonts w:ascii="Arial" w:eastAsia="Arial" w:hAnsi="Arial" w:cs="Arial"/>
        </w:rPr>
        <w:t>N.°</w:t>
      </w:r>
      <w:proofErr w:type="spellEnd"/>
      <w:r w:rsidRPr="00D15466">
        <w:rPr>
          <w:rFonts w:ascii="Arial" w:eastAsia="Arial" w:hAnsi="Arial" w:cs="Arial"/>
        </w:rPr>
        <w:t xml:space="preserve"> </w:t>
      </w:r>
      <w:r w:rsidR="00AB00F4">
        <w:rPr>
          <w:rFonts w:ascii="Arial" w:eastAsia="Arial" w:hAnsi="Arial" w:cs="Arial"/>
        </w:rPr>
        <w:t>1</w:t>
      </w:r>
      <w:r w:rsidR="0091472D">
        <w:rPr>
          <w:rFonts w:ascii="Arial" w:eastAsia="Arial" w:hAnsi="Arial" w:cs="Arial"/>
        </w:rPr>
        <w:t>772</w:t>
      </w:r>
      <w:r w:rsidR="00555EDD">
        <w:rPr>
          <w:rFonts w:ascii="Arial" w:eastAsia="Arial" w:hAnsi="Arial" w:cs="Arial"/>
        </w:rPr>
        <w:t>/202</w:t>
      </w:r>
      <w:r w:rsidR="004450AD">
        <w:rPr>
          <w:rFonts w:ascii="Arial" w:eastAsia="Arial" w:hAnsi="Arial" w:cs="Arial"/>
        </w:rPr>
        <w:t>6</w:t>
      </w:r>
      <w:r w:rsidRPr="00D15466">
        <w:rPr>
          <w:rFonts w:ascii="Arial" w:eastAsia="Arial" w:hAnsi="Arial" w:cs="Arial"/>
        </w:rPr>
        <w:t xml:space="preserve"> </w:t>
      </w:r>
      <w:r w:rsidRPr="005937A1">
        <w:rPr>
          <w:rFonts w:ascii="Arial" w:eastAsia="Arial" w:hAnsi="Arial" w:cs="Arial"/>
          <w:b w:val="0"/>
        </w:rPr>
        <w:t>e as propostas de preço das licitantes vencedoras do mencionado Pregão.</w:t>
      </w:r>
    </w:p>
    <w:p w14:paraId="5032C44F" w14:textId="77777777" w:rsidR="00D70BD7" w:rsidRPr="005937A1" w:rsidRDefault="00FD159D">
      <w:pPr>
        <w:spacing w:after="16" w:line="259" w:lineRule="auto"/>
        <w:ind w:left="0" w:firstLine="0"/>
        <w:jc w:val="both"/>
        <w:rPr>
          <w:rFonts w:ascii="Arial" w:eastAsia="Arial" w:hAnsi="Arial" w:cs="Arial"/>
          <w:color w:val="auto"/>
        </w:rPr>
      </w:pPr>
      <w:r w:rsidRPr="005937A1">
        <w:rPr>
          <w:rFonts w:ascii="Arial" w:eastAsia="Arial" w:hAnsi="Arial" w:cs="Arial"/>
          <w:color w:val="auto"/>
        </w:rPr>
        <w:lastRenderedPageBreak/>
        <w:t xml:space="preserve"> </w:t>
      </w:r>
    </w:p>
    <w:p w14:paraId="46A1E5BD"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E por estarem justos e acordados, assinam a presente em ___ (________) vias de igual teor e forma, na presença de duas testemunhas, que também o assinam. </w:t>
      </w:r>
    </w:p>
    <w:p w14:paraId="4BF751BC" w14:textId="77777777" w:rsidR="00D70BD7" w:rsidRPr="00D15466" w:rsidRDefault="00FD159D" w:rsidP="00C518A6">
      <w:pPr>
        <w:spacing w:after="0"/>
        <w:ind w:left="0" w:right="8389" w:firstLine="0"/>
        <w:jc w:val="both"/>
        <w:rPr>
          <w:rFonts w:ascii="Arial" w:eastAsia="Arial" w:hAnsi="Arial" w:cs="Arial"/>
          <w:color w:val="auto"/>
        </w:rPr>
      </w:pPr>
      <w:r w:rsidRPr="00D15466">
        <w:rPr>
          <w:rFonts w:ascii="Arial" w:eastAsia="Arial" w:hAnsi="Arial" w:cs="Arial"/>
          <w:color w:val="auto"/>
        </w:rPr>
        <w:t xml:space="preserve">   </w:t>
      </w:r>
    </w:p>
    <w:p w14:paraId="6A077D79" w14:textId="77777777" w:rsidR="00D70BD7" w:rsidRPr="00D15466" w:rsidRDefault="00FD159D">
      <w:pPr>
        <w:spacing w:after="18" w:line="259" w:lineRule="auto"/>
        <w:ind w:right="5"/>
        <w:jc w:val="center"/>
        <w:rPr>
          <w:color w:val="auto"/>
        </w:rPr>
      </w:pPr>
      <w:r w:rsidRPr="00D15466">
        <w:rPr>
          <w:rFonts w:ascii="Arial" w:eastAsia="Arial" w:hAnsi="Arial" w:cs="Arial"/>
          <w:color w:val="auto"/>
        </w:rPr>
        <w:t xml:space="preserve">Rio de Janeiro, ____ de 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_______. </w:t>
      </w:r>
    </w:p>
    <w:p w14:paraId="3C65858A" w14:textId="77777777" w:rsidR="00D70BD7" w:rsidRPr="00D15466" w:rsidRDefault="00FD159D">
      <w:pPr>
        <w:spacing w:after="16" w:line="259" w:lineRule="auto"/>
        <w:ind w:left="52" w:firstLine="0"/>
        <w:rPr>
          <w:rFonts w:ascii="Arial" w:eastAsia="Arial" w:hAnsi="Arial" w:cs="Arial"/>
          <w:color w:val="auto"/>
        </w:rPr>
      </w:pPr>
      <w:r w:rsidRPr="00D15466">
        <w:rPr>
          <w:rFonts w:ascii="Arial" w:eastAsia="Arial" w:hAnsi="Arial" w:cs="Arial"/>
          <w:color w:val="auto"/>
        </w:rPr>
        <w:t xml:space="preserve"> </w:t>
      </w:r>
    </w:p>
    <w:p w14:paraId="1DC0DF45" w14:textId="77777777" w:rsidR="00D70BD7" w:rsidRPr="00D15466" w:rsidRDefault="00D70BD7">
      <w:pPr>
        <w:spacing w:after="21" w:line="259" w:lineRule="auto"/>
        <w:ind w:left="52" w:firstLine="0"/>
        <w:rPr>
          <w:rFonts w:ascii="Arial" w:eastAsia="Arial" w:hAnsi="Arial" w:cs="Arial"/>
          <w:color w:val="auto"/>
        </w:rPr>
      </w:pPr>
    </w:p>
    <w:p w14:paraId="0B420F45" w14:textId="77777777" w:rsidR="00D70BD7" w:rsidRPr="00D15466" w:rsidRDefault="00FD159D">
      <w:pPr>
        <w:spacing w:after="21" w:line="259" w:lineRule="auto"/>
        <w:ind w:left="52" w:firstLine="0"/>
        <w:rPr>
          <w:rFonts w:ascii="Arial" w:eastAsia="Arial" w:hAnsi="Arial" w:cs="Arial"/>
          <w:color w:val="auto"/>
        </w:rPr>
      </w:pPr>
      <w:r w:rsidRPr="00D15466">
        <w:rPr>
          <w:rFonts w:ascii="Arial" w:eastAsia="Arial" w:hAnsi="Arial" w:cs="Arial"/>
          <w:color w:val="auto"/>
        </w:rPr>
        <w:t xml:space="preserve"> </w:t>
      </w:r>
    </w:p>
    <w:p w14:paraId="00507C33" w14:textId="77777777" w:rsidR="00D70BD7" w:rsidRPr="00D15466" w:rsidRDefault="00FD159D">
      <w:pPr>
        <w:pStyle w:val="Ttulo1"/>
        <w:spacing w:after="36"/>
        <w:ind w:left="10" w:right="8" w:hanging="10"/>
        <w:jc w:val="center"/>
        <w:rPr>
          <w:rFonts w:ascii="Arial" w:eastAsia="Arial" w:hAnsi="Arial" w:cs="Arial"/>
        </w:rPr>
      </w:pPr>
      <w:r w:rsidRPr="00D15466">
        <w:rPr>
          <w:rFonts w:ascii="Arial" w:eastAsia="Arial" w:hAnsi="Arial" w:cs="Arial"/>
        </w:rPr>
        <w:t xml:space="preserve">___________________________________________________ </w:t>
      </w:r>
    </w:p>
    <w:p w14:paraId="2AB9517F" w14:textId="77777777" w:rsidR="003653ED" w:rsidRPr="00D15466" w:rsidRDefault="00FD159D" w:rsidP="000E4977">
      <w:pPr>
        <w:spacing w:after="13"/>
        <w:ind w:right="997"/>
        <w:jc w:val="center"/>
        <w:rPr>
          <w:rFonts w:ascii="Arial" w:eastAsia="Arial" w:hAnsi="Arial" w:cs="Arial"/>
          <w:color w:val="auto"/>
        </w:rPr>
      </w:pPr>
      <w:r w:rsidRPr="00D15466">
        <w:rPr>
          <w:rFonts w:ascii="Arial" w:eastAsia="Arial" w:hAnsi="Arial" w:cs="Arial"/>
          <w:color w:val="auto"/>
        </w:rPr>
        <w:t>AGENTE PÚBLICO COMPETENTE DO ÓRGÃO OU ENTIDADE LICITANTE</w:t>
      </w:r>
    </w:p>
    <w:p w14:paraId="22784BFB" w14:textId="77777777" w:rsidR="00D70BD7" w:rsidRPr="00D15466" w:rsidRDefault="00FD159D" w:rsidP="000E4977">
      <w:pPr>
        <w:spacing w:after="13"/>
        <w:ind w:right="997"/>
        <w:jc w:val="center"/>
        <w:rPr>
          <w:rFonts w:ascii="Arial" w:eastAsia="Arial" w:hAnsi="Arial" w:cs="Arial"/>
          <w:b/>
          <w:color w:val="auto"/>
        </w:rPr>
      </w:pPr>
      <w:r w:rsidRPr="00D15466">
        <w:rPr>
          <w:rFonts w:ascii="Arial" w:eastAsia="Arial" w:hAnsi="Arial" w:cs="Arial"/>
          <w:color w:val="auto"/>
        </w:rPr>
        <w:t>(Nome, cargo, matrícula e lotação)</w:t>
      </w:r>
    </w:p>
    <w:p w14:paraId="7C07B20C" w14:textId="77777777" w:rsidR="00D70BD7" w:rsidRPr="00D15466" w:rsidRDefault="00FD159D">
      <w:pPr>
        <w:spacing w:after="16" w:line="259" w:lineRule="auto"/>
        <w:ind w:left="52" w:firstLine="0"/>
        <w:jc w:val="center"/>
        <w:rPr>
          <w:rFonts w:ascii="Arial" w:eastAsia="Arial" w:hAnsi="Arial" w:cs="Arial"/>
          <w:b/>
          <w:color w:val="auto"/>
        </w:rPr>
      </w:pPr>
      <w:r w:rsidRPr="00D15466">
        <w:rPr>
          <w:rFonts w:ascii="Arial" w:eastAsia="Arial" w:hAnsi="Arial" w:cs="Arial"/>
          <w:b/>
          <w:color w:val="auto"/>
        </w:rPr>
        <w:t xml:space="preserve"> </w:t>
      </w:r>
    </w:p>
    <w:p w14:paraId="4E467CB5" w14:textId="77777777" w:rsidR="00D70BD7" w:rsidRPr="00D15466" w:rsidRDefault="00FD159D">
      <w:pPr>
        <w:spacing w:after="12" w:line="259" w:lineRule="auto"/>
        <w:ind w:left="52" w:firstLine="0"/>
        <w:jc w:val="center"/>
        <w:rPr>
          <w:rFonts w:ascii="Arial" w:eastAsia="Arial" w:hAnsi="Arial" w:cs="Arial"/>
          <w:color w:val="auto"/>
        </w:rPr>
      </w:pPr>
      <w:r w:rsidRPr="00D15466">
        <w:rPr>
          <w:rFonts w:ascii="Arial" w:eastAsia="Arial" w:hAnsi="Arial" w:cs="Arial"/>
          <w:b/>
          <w:color w:val="auto"/>
        </w:rPr>
        <w:t xml:space="preserve"> </w:t>
      </w:r>
    </w:p>
    <w:p w14:paraId="012AF975" w14:textId="77777777" w:rsidR="00D70BD7" w:rsidRPr="00D15466" w:rsidRDefault="00FD159D">
      <w:pPr>
        <w:spacing w:after="48" w:line="259" w:lineRule="auto"/>
        <w:ind w:right="8"/>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68B0BED7" w14:textId="77777777" w:rsidR="000E4977" w:rsidRPr="00D15466" w:rsidRDefault="00FD159D" w:rsidP="000E4977">
      <w:pPr>
        <w:spacing w:after="13"/>
        <w:ind w:right="997"/>
        <w:jc w:val="center"/>
        <w:rPr>
          <w:rFonts w:ascii="Arial" w:eastAsia="Arial" w:hAnsi="Arial" w:cs="Arial"/>
          <w:color w:val="auto"/>
        </w:rPr>
      </w:pPr>
      <w:r w:rsidRPr="00D15466">
        <w:rPr>
          <w:rFonts w:ascii="Arial" w:eastAsia="Arial" w:hAnsi="Arial" w:cs="Arial"/>
          <w:color w:val="auto"/>
        </w:rPr>
        <w:t>REPRESENTANTE LEGAL DA EMPRESA BENEFICIÁRIA</w:t>
      </w:r>
    </w:p>
    <w:p w14:paraId="5F9626EE" w14:textId="77777777" w:rsidR="00D70BD7" w:rsidRPr="00D15466" w:rsidRDefault="00FD159D" w:rsidP="000E4977">
      <w:pPr>
        <w:spacing w:after="13"/>
        <w:ind w:right="997"/>
        <w:jc w:val="center"/>
        <w:rPr>
          <w:rFonts w:ascii="Arial" w:eastAsia="Arial" w:hAnsi="Arial" w:cs="Arial"/>
          <w:b/>
          <w:color w:val="auto"/>
        </w:rPr>
      </w:pPr>
      <w:r w:rsidRPr="00D15466">
        <w:rPr>
          <w:rFonts w:ascii="Arial" w:eastAsia="Arial" w:hAnsi="Arial" w:cs="Arial"/>
          <w:color w:val="auto"/>
        </w:rPr>
        <w:t xml:space="preserve"> (Nome, cargo e carimbo da empresa)</w:t>
      </w:r>
    </w:p>
    <w:p w14:paraId="1E606230" w14:textId="77777777" w:rsidR="00D70BD7" w:rsidRPr="00D15466" w:rsidRDefault="00FD159D">
      <w:pPr>
        <w:spacing w:after="16" w:line="259" w:lineRule="auto"/>
        <w:ind w:left="52" w:firstLine="0"/>
        <w:jc w:val="center"/>
        <w:rPr>
          <w:rFonts w:ascii="Arial" w:eastAsia="Arial" w:hAnsi="Arial" w:cs="Arial"/>
          <w:b/>
          <w:color w:val="auto"/>
        </w:rPr>
      </w:pPr>
      <w:r w:rsidRPr="00D15466">
        <w:rPr>
          <w:rFonts w:ascii="Arial" w:eastAsia="Arial" w:hAnsi="Arial" w:cs="Arial"/>
          <w:b/>
          <w:color w:val="auto"/>
        </w:rPr>
        <w:t xml:space="preserve"> </w:t>
      </w:r>
    </w:p>
    <w:p w14:paraId="72A38A3A" w14:textId="77777777" w:rsidR="00D70BD7" w:rsidRPr="00D15466" w:rsidRDefault="00FD159D">
      <w:pPr>
        <w:spacing w:after="19" w:line="259" w:lineRule="auto"/>
        <w:ind w:left="52" w:firstLine="0"/>
        <w:jc w:val="center"/>
        <w:rPr>
          <w:rFonts w:ascii="Arial" w:eastAsia="Arial" w:hAnsi="Arial" w:cs="Arial"/>
          <w:b/>
          <w:color w:val="auto"/>
        </w:rPr>
      </w:pPr>
      <w:r w:rsidRPr="00D15466">
        <w:rPr>
          <w:rFonts w:ascii="Arial" w:eastAsia="Arial" w:hAnsi="Arial" w:cs="Arial"/>
          <w:b/>
          <w:color w:val="auto"/>
        </w:rPr>
        <w:t xml:space="preserve"> </w:t>
      </w:r>
    </w:p>
    <w:p w14:paraId="06FAB528" w14:textId="77777777" w:rsidR="00D70BD7" w:rsidRPr="00D15466" w:rsidRDefault="00FD159D">
      <w:pPr>
        <w:spacing w:after="12" w:line="259" w:lineRule="auto"/>
        <w:ind w:left="52" w:firstLine="0"/>
        <w:jc w:val="center"/>
        <w:rPr>
          <w:rFonts w:ascii="Arial" w:eastAsia="Arial" w:hAnsi="Arial" w:cs="Arial"/>
          <w:color w:val="auto"/>
        </w:rPr>
      </w:pPr>
      <w:r w:rsidRPr="00D15466">
        <w:rPr>
          <w:rFonts w:ascii="Arial" w:eastAsia="Arial" w:hAnsi="Arial" w:cs="Arial"/>
          <w:b/>
          <w:color w:val="auto"/>
        </w:rPr>
        <w:t xml:space="preserve"> </w:t>
      </w:r>
      <w:r w:rsidRPr="00D15466">
        <w:rPr>
          <w:rFonts w:ascii="Arial" w:eastAsia="Arial" w:hAnsi="Arial" w:cs="Arial"/>
          <w:color w:val="auto"/>
        </w:rPr>
        <w:t xml:space="preserve">_______________________________________________ </w:t>
      </w:r>
    </w:p>
    <w:p w14:paraId="5B046A2A" w14:textId="77777777" w:rsidR="00D70BD7" w:rsidRPr="00D15466" w:rsidRDefault="00FD159D">
      <w:pPr>
        <w:spacing w:after="27" w:line="259" w:lineRule="auto"/>
        <w:ind w:right="8"/>
        <w:jc w:val="center"/>
        <w:rPr>
          <w:rFonts w:ascii="Arial" w:eastAsia="Arial" w:hAnsi="Arial" w:cs="Arial"/>
          <w:color w:val="auto"/>
        </w:rPr>
      </w:pPr>
      <w:r w:rsidRPr="00D15466">
        <w:rPr>
          <w:rFonts w:ascii="Arial" w:eastAsia="Arial" w:hAnsi="Arial" w:cs="Arial"/>
          <w:color w:val="auto"/>
        </w:rPr>
        <w:t xml:space="preserve">TESTEMUNHA </w:t>
      </w:r>
    </w:p>
    <w:p w14:paraId="5369B4A8" w14:textId="77777777" w:rsidR="00D70BD7" w:rsidRPr="00D15466" w:rsidRDefault="00FD159D">
      <w:pPr>
        <w:spacing w:after="18" w:line="259" w:lineRule="auto"/>
        <w:ind w:right="7"/>
        <w:jc w:val="center"/>
        <w:rPr>
          <w:rFonts w:ascii="Arial" w:eastAsia="Arial" w:hAnsi="Arial" w:cs="Arial"/>
          <w:b/>
          <w:color w:val="auto"/>
        </w:rPr>
      </w:pPr>
      <w:r w:rsidRPr="00D15466">
        <w:rPr>
          <w:rFonts w:ascii="Arial" w:eastAsia="Arial" w:hAnsi="Arial" w:cs="Arial"/>
          <w:color w:val="auto"/>
        </w:rPr>
        <w:t xml:space="preserve">(Nome, cargo, matrícula e lotação) </w:t>
      </w:r>
    </w:p>
    <w:p w14:paraId="19448459" w14:textId="77777777" w:rsidR="00D70BD7" w:rsidRPr="00D15466" w:rsidRDefault="00FD159D">
      <w:pPr>
        <w:spacing w:after="16" w:line="259" w:lineRule="auto"/>
        <w:ind w:left="52" w:firstLine="0"/>
        <w:jc w:val="center"/>
        <w:rPr>
          <w:rFonts w:ascii="Arial" w:eastAsia="Arial" w:hAnsi="Arial" w:cs="Arial"/>
          <w:b/>
          <w:color w:val="auto"/>
        </w:rPr>
      </w:pPr>
      <w:r w:rsidRPr="00D15466">
        <w:rPr>
          <w:rFonts w:ascii="Arial" w:eastAsia="Arial" w:hAnsi="Arial" w:cs="Arial"/>
          <w:b/>
          <w:color w:val="auto"/>
        </w:rPr>
        <w:t xml:space="preserve"> </w:t>
      </w:r>
    </w:p>
    <w:p w14:paraId="749612B6" w14:textId="77777777" w:rsidR="00D70BD7" w:rsidRPr="00D15466" w:rsidRDefault="00FD159D">
      <w:pPr>
        <w:spacing w:after="12" w:line="259" w:lineRule="auto"/>
        <w:ind w:left="52" w:firstLine="0"/>
        <w:jc w:val="center"/>
        <w:rPr>
          <w:rFonts w:ascii="Arial" w:eastAsia="Arial" w:hAnsi="Arial" w:cs="Arial"/>
          <w:color w:val="auto"/>
        </w:rPr>
      </w:pPr>
      <w:r w:rsidRPr="00D15466">
        <w:rPr>
          <w:rFonts w:ascii="Arial" w:eastAsia="Arial" w:hAnsi="Arial" w:cs="Arial"/>
          <w:b/>
          <w:color w:val="auto"/>
        </w:rPr>
        <w:t xml:space="preserve"> </w:t>
      </w:r>
    </w:p>
    <w:p w14:paraId="3C58BBCA" w14:textId="77777777" w:rsidR="00D70BD7" w:rsidRPr="00D15466" w:rsidRDefault="00FD159D">
      <w:pPr>
        <w:spacing w:after="44" w:line="259" w:lineRule="auto"/>
        <w:ind w:right="8"/>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33290EF9" w14:textId="77777777" w:rsidR="00D70BD7" w:rsidRPr="00D15466" w:rsidRDefault="00FD159D">
      <w:pPr>
        <w:spacing w:after="27" w:line="259" w:lineRule="auto"/>
        <w:ind w:right="8"/>
        <w:jc w:val="center"/>
        <w:rPr>
          <w:rFonts w:ascii="Arial" w:eastAsia="Arial" w:hAnsi="Arial" w:cs="Arial"/>
          <w:color w:val="auto"/>
        </w:rPr>
      </w:pPr>
      <w:r w:rsidRPr="00D15466">
        <w:rPr>
          <w:rFonts w:ascii="Arial" w:eastAsia="Arial" w:hAnsi="Arial" w:cs="Arial"/>
          <w:color w:val="auto"/>
        </w:rPr>
        <w:t xml:space="preserve">TESTEMUNHA </w:t>
      </w:r>
    </w:p>
    <w:p w14:paraId="49303116" w14:textId="77777777" w:rsidR="00D70BD7" w:rsidRPr="00D15466" w:rsidRDefault="00FD159D">
      <w:pPr>
        <w:spacing w:after="18" w:line="259" w:lineRule="auto"/>
        <w:ind w:right="7"/>
        <w:jc w:val="center"/>
        <w:rPr>
          <w:rFonts w:ascii="Arial" w:eastAsia="Arial" w:hAnsi="Arial" w:cs="Arial"/>
          <w:color w:val="auto"/>
        </w:rPr>
      </w:pPr>
      <w:r w:rsidRPr="00D15466">
        <w:rPr>
          <w:rFonts w:ascii="Arial" w:eastAsia="Arial" w:hAnsi="Arial" w:cs="Arial"/>
          <w:color w:val="auto"/>
        </w:rPr>
        <w:t xml:space="preserve">(Nome, cargo, matrícula e lotação) </w:t>
      </w:r>
      <w:r w:rsidRPr="00D15466">
        <w:rPr>
          <w:color w:val="auto"/>
        </w:rPr>
        <w:br w:type="page"/>
      </w:r>
    </w:p>
    <w:p w14:paraId="58D7EF88" w14:textId="77777777" w:rsidR="00D70BD7" w:rsidRPr="00D15466" w:rsidRDefault="00FD159D">
      <w:pPr>
        <w:pStyle w:val="Ttulo1"/>
        <w:ind w:left="10" w:right="7" w:hanging="10"/>
        <w:jc w:val="center"/>
        <w:rPr>
          <w:rFonts w:ascii="Arial" w:eastAsia="Arial" w:hAnsi="Arial" w:cs="Arial"/>
        </w:rPr>
      </w:pPr>
      <w:r w:rsidRPr="00D15466">
        <w:rPr>
          <w:rFonts w:ascii="Arial" w:eastAsia="Arial" w:hAnsi="Arial" w:cs="Arial"/>
        </w:rPr>
        <w:lastRenderedPageBreak/>
        <w:t>ANEXO IV</w:t>
      </w:r>
    </w:p>
    <w:p w14:paraId="6F0D2CBD" w14:textId="77777777" w:rsidR="00395491" w:rsidRPr="00D15466" w:rsidRDefault="00395491" w:rsidP="003653ED">
      <w:pPr>
        <w:pStyle w:val="Ttulo1"/>
        <w:ind w:left="10" w:right="7" w:hanging="10"/>
        <w:jc w:val="both"/>
        <w:rPr>
          <w:rFonts w:ascii="Arial" w:eastAsia="Arial" w:hAnsi="Arial" w:cs="Arial"/>
        </w:rPr>
      </w:pPr>
    </w:p>
    <w:p w14:paraId="677A43EC" w14:textId="77777777" w:rsidR="00D70BD7" w:rsidRPr="00D15466" w:rsidRDefault="00FD159D" w:rsidP="003653ED">
      <w:pPr>
        <w:pStyle w:val="Ttulo1"/>
        <w:ind w:left="10" w:right="7" w:hanging="10"/>
        <w:jc w:val="both"/>
      </w:pPr>
      <w:r w:rsidRPr="00D15466">
        <w:rPr>
          <w:rFonts w:ascii="Arial" w:eastAsia="Arial" w:hAnsi="Arial" w:cs="Arial"/>
        </w:rPr>
        <w:t>ORDEM DE FORNECIMENTO DE MATERIAIS – OFM COMPANHIA MUNICIPAL DE TRANSPORTES COLETIVOS – CMTC - RIO (MOBI-Rio)</w:t>
      </w:r>
      <w:r w:rsidR="003653ED" w:rsidRPr="00D15466">
        <w:rPr>
          <w:rFonts w:ascii="Arial" w:eastAsia="Arial" w:hAnsi="Arial" w:cs="Arial"/>
        </w:rPr>
        <w:t xml:space="preserve"> </w:t>
      </w:r>
      <w:r w:rsidRPr="00D15466">
        <w:rPr>
          <w:rFonts w:ascii="Arial" w:eastAsia="Arial" w:hAnsi="Arial" w:cs="Arial"/>
        </w:rPr>
        <w:t>Nº _____ / ________</w:t>
      </w:r>
    </w:p>
    <w:p w14:paraId="588C98EA" w14:textId="77777777" w:rsidR="003653ED" w:rsidRPr="00D15466" w:rsidRDefault="003653ED" w:rsidP="003653ED">
      <w:pPr>
        <w:pStyle w:val="Ttulo1"/>
        <w:ind w:left="10" w:right="7" w:hanging="10"/>
        <w:jc w:val="center"/>
        <w:rPr>
          <w:rFonts w:ascii="Arial" w:eastAsia="Arial" w:hAnsi="Arial" w:cs="Arial"/>
        </w:rPr>
      </w:pPr>
    </w:p>
    <w:p w14:paraId="24D31D3B" w14:textId="77777777" w:rsidR="00D70BD7" w:rsidRPr="00D15466" w:rsidRDefault="00FD159D" w:rsidP="003653ED">
      <w:pPr>
        <w:pStyle w:val="Ttulo1"/>
        <w:ind w:left="10" w:right="7" w:hanging="10"/>
        <w:jc w:val="both"/>
        <w:rPr>
          <w:rFonts w:ascii="Arial" w:eastAsia="Arial" w:hAnsi="Arial" w:cs="Arial"/>
        </w:rPr>
      </w:pPr>
      <w:r w:rsidRPr="00D15466">
        <w:rPr>
          <w:rFonts w:ascii="Arial" w:eastAsia="Arial" w:hAnsi="Arial" w:cs="Arial"/>
        </w:rPr>
        <w:t>REF. ATA DE REGISTRO DE PREÇO COMPANHIA MUNICIPAL DE TRANSPORTES COLETIVOS - CMTC RIO (MOBI-Rio) Nº _____/______</w:t>
      </w:r>
    </w:p>
    <w:p w14:paraId="52151A34" w14:textId="77777777" w:rsidR="00D70BD7" w:rsidRPr="00D15466" w:rsidRDefault="00D70BD7" w:rsidP="003653ED">
      <w:pPr>
        <w:spacing w:after="16" w:line="259" w:lineRule="auto"/>
        <w:ind w:left="0" w:firstLine="0"/>
        <w:jc w:val="center"/>
        <w:rPr>
          <w:rFonts w:ascii="Arial" w:eastAsia="Arial" w:hAnsi="Arial" w:cs="Arial"/>
          <w:b/>
          <w:color w:val="auto"/>
        </w:rPr>
      </w:pPr>
    </w:p>
    <w:p w14:paraId="0E9B1875" w14:textId="77777777" w:rsidR="00D70BD7" w:rsidRPr="00D15466" w:rsidRDefault="00FD159D">
      <w:pPr>
        <w:spacing w:after="8" w:line="264" w:lineRule="auto"/>
        <w:ind w:left="-5" w:firstLine="0"/>
        <w:rPr>
          <w:rFonts w:ascii="Arial" w:eastAsia="Arial" w:hAnsi="Arial" w:cs="Arial"/>
          <w:b/>
          <w:color w:val="auto"/>
        </w:rPr>
      </w:pPr>
      <w:r w:rsidRPr="00D15466">
        <w:rPr>
          <w:rFonts w:ascii="Arial" w:eastAsia="Arial" w:hAnsi="Arial" w:cs="Arial"/>
          <w:b/>
          <w:color w:val="auto"/>
        </w:rPr>
        <w:t xml:space="preserve">À </w:t>
      </w:r>
    </w:p>
    <w:p w14:paraId="6F05F2A1"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 </w:t>
      </w:r>
    </w:p>
    <w:tbl>
      <w:tblPr>
        <w:tblStyle w:val="4"/>
        <w:tblW w:w="8719" w:type="dxa"/>
        <w:tblInd w:w="-109" w:type="dxa"/>
        <w:tblBorders>
          <w:top w:val="single" w:sz="4" w:space="0" w:color="000001"/>
          <w:left w:val="single" w:sz="4" w:space="0" w:color="000001"/>
          <w:bottom w:val="single" w:sz="4" w:space="0" w:color="000001"/>
          <w:insideH w:val="single" w:sz="4" w:space="0" w:color="000001"/>
        </w:tblBorders>
        <w:tblCellMar>
          <w:top w:w="0" w:type="dxa"/>
          <w:left w:w="103" w:type="dxa"/>
          <w:right w:w="108" w:type="dxa"/>
        </w:tblCellMar>
        <w:tblLook w:val="0000" w:firstRow="0" w:lastRow="0" w:firstColumn="0" w:lastColumn="0" w:noHBand="0" w:noVBand="0"/>
      </w:tblPr>
      <w:tblGrid>
        <w:gridCol w:w="2889"/>
        <w:gridCol w:w="2913"/>
        <w:gridCol w:w="2917"/>
      </w:tblGrid>
      <w:tr w:rsidR="00D70BD7" w:rsidRPr="00D15466" w14:paraId="7D74740E" w14:textId="77777777">
        <w:trPr>
          <w:trHeight w:val="862"/>
        </w:trPr>
        <w:tc>
          <w:tcPr>
            <w:tcW w:w="2889" w:type="dxa"/>
            <w:tcBorders>
              <w:top w:val="single" w:sz="4" w:space="0" w:color="000001"/>
              <w:left w:val="single" w:sz="4" w:space="0" w:color="000001"/>
              <w:bottom w:val="single" w:sz="4" w:space="0" w:color="000001"/>
            </w:tcBorders>
            <w:tcMar>
              <w:left w:w="103" w:type="dxa"/>
            </w:tcMar>
          </w:tcPr>
          <w:p w14:paraId="5239F82F" w14:textId="77777777" w:rsidR="00D70BD7" w:rsidRPr="00D15466" w:rsidRDefault="00FD159D">
            <w:pPr>
              <w:spacing w:after="19" w:line="259" w:lineRule="auto"/>
              <w:ind w:left="0" w:firstLine="0"/>
              <w:rPr>
                <w:rFonts w:ascii="Arial" w:eastAsia="Arial" w:hAnsi="Arial" w:cs="Arial"/>
                <w:b/>
                <w:color w:val="auto"/>
              </w:rPr>
            </w:pPr>
            <w:r w:rsidRPr="00D15466">
              <w:rPr>
                <w:rFonts w:ascii="Arial" w:eastAsia="Arial" w:hAnsi="Arial" w:cs="Arial"/>
                <w:b/>
                <w:color w:val="auto"/>
              </w:rPr>
              <w:t xml:space="preserve">EMPRESA: </w:t>
            </w:r>
          </w:p>
          <w:p w14:paraId="14F2F9EB"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 </w:t>
            </w:r>
          </w:p>
        </w:tc>
        <w:tc>
          <w:tcPr>
            <w:tcW w:w="2913" w:type="dxa"/>
            <w:tcBorders>
              <w:top w:val="single" w:sz="4" w:space="0" w:color="000001"/>
              <w:bottom w:val="single" w:sz="4" w:space="0" w:color="000001"/>
            </w:tcBorders>
          </w:tcPr>
          <w:p w14:paraId="486A73DA" w14:textId="77777777" w:rsidR="00D70BD7" w:rsidRPr="00D15466" w:rsidRDefault="00D70BD7">
            <w:pPr>
              <w:spacing w:after="0" w:line="259" w:lineRule="auto"/>
              <w:ind w:left="0" w:firstLine="0"/>
              <w:rPr>
                <w:rFonts w:ascii="Arial" w:eastAsia="Arial" w:hAnsi="Arial" w:cs="Arial"/>
                <w:color w:val="auto"/>
              </w:rPr>
            </w:pPr>
          </w:p>
        </w:tc>
        <w:tc>
          <w:tcPr>
            <w:tcW w:w="2917" w:type="dxa"/>
            <w:tcBorders>
              <w:top w:val="single" w:sz="4" w:space="0" w:color="000001"/>
              <w:bottom w:val="single" w:sz="4" w:space="0" w:color="000001"/>
              <w:right w:val="single" w:sz="4" w:space="0" w:color="000001"/>
            </w:tcBorders>
          </w:tcPr>
          <w:p w14:paraId="36EB56FA" w14:textId="77777777" w:rsidR="00D70BD7" w:rsidRPr="00D15466" w:rsidRDefault="00D70BD7">
            <w:pPr>
              <w:spacing w:after="0" w:line="259" w:lineRule="auto"/>
              <w:ind w:left="0" w:firstLine="0"/>
              <w:rPr>
                <w:rFonts w:ascii="Arial" w:eastAsia="Arial" w:hAnsi="Arial" w:cs="Arial"/>
                <w:color w:val="auto"/>
              </w:rPr>
            </w:pPr>
          </w:p>
        </w:tc>
      </w:tr>
      <w:tr w:rsidR="00D70BD7" w:rsidRPr="00D15466" w14:paraId="06AA15C6" w14:textId="77777777">
        <w:trPr>
          <w:trHeight w:val="862"/>
        </w:trPr>
        <w:tc>
          <w:tcPr>
            <w:tcW w:w="2889" w:type="dxa"/>
            <w:tcBorders>
              <w:top w:val="single" w:sz="4" w:space="0" w:color="000001"/>
              <w:left w:val="single" w:sz="4" w:space="0" w:color="000001"/>
              <w:bottom w:val="single" w:sz="4" w:space="0" w:color="000001"/>
            </w:tcBorders>
            <w:tcMar>
              <w:left w:w="103" w:type="dxa"/>
            </w:tcMar>
          </w:tcPr>
          <w:p w14:paraId="779548F9"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rPr>
              <w:t xml:space="preserve">ENDEREÇO: </w:t>
            </w:r>
          </w:p>
          <w:p w14:paraId="351D7D75"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 </w:t>
            </w:r>
          </w:p>
        </w:tc>
        <w:tc>
          <w:tcPr>
            <w:tcW w:w="2913" w:type="dxa"/>
            <w:tcBorders>
              <w:top w:val="single" w:sz="4" w:space="0" w:color="000001"/>
              <w:bottom w:val="single" w:sz="4" w:space="0" w:color="000001"/>
            </w:tcBorders>
          </w:tcPr>
          <w:p w14:paraId="4762B4DD" w14:textId="77777777" w:rsidR="00D70BD7" w:rsidRPr="00D15466" w:rsidRDefault="00D70BD7">
            <w:pPr>
              <w:spacing w:after="0" w:line="259" w:lineRule="auto"/>
              <w:ind w:left="0" w:firstLine="0"/>
              <w:rPr>
                <w:rFonts w:ascii="Arial" w:eastAsia="Arial" w:hAnsi="Arial" w:cs="Arial"/>
                <w:color w:val="auto"/>
              </w:rPr>
            </w:pPr>
          </w:p>
        </w:tc>
        <w:tc>
          <w:tcPr>
            <w:tcW w:w="2917" w:type="dxa"/>
            <w:tcBorders>
              <w:top w:val="single" w:sz="4" w:space="0" w:color="000001"/>
              <w:bottom w:val="single" w:sz="4" w:space="0" w:color="000001"/>
              <w:right w:val="single" w:sz="4" w:space="0" w:color="000001"/>
            </w:tcBorders>
          </w:tcPr>
          <w:p w14:paraId="30C16771" w14:textId="77777777" w:rsidR="00D70BD7" w:rsidRPr="00D15466" w:rsidRDefault="00D70BD7">
            <w:pPr>
              <w:spacing w:after="0" w:line="259" w:lineRule="auto"/>
              <w:ind w:left="0" w:firstLine="0"/>
              <w:rPr>
                <w:rFonts w:ascii="Arial" w:eastAsia="Arial" w:hAnsi="Arial" w:cs="Arial"/>
                <w:color w:val="auto"/>
              </w:rPr>
            </w:pPr>
          </w:p>
        </w:tc>
      </w:tr>
      <w:tr w:rsidR="00D70BD7" w:rsidRPr="00D15466" w14:paraId="7F6C5EB1" w14:textId="77777777">
        <w:trPr>
          <w:trHeight w:val="862"/>
        </w:trPr>
        <w:tc>
          <w:tcPr>
            <w:tcW w:w="2889" w:type="dxa"/>
            <w:tcBorders>
              <w:top w:val="single" w:sz="4" w:space="0" w:color="000001"/>
              <w:left w:val="single" w:sz="4" w:space="0" w:color="000001"/>
              <w:bottom w:val="single" w:sz="4" w:space="0" w:color="000001"/>
              <w:right w:val="single" w:sz="4" w:space="0" w:color="000001"/>
            </w:tcBorders>
            <w:tcMar>
              <w:left w:w="103" w:type="dxa"/>
            </w:tcMar>
          </w:tcPr>
          <w:p w14:paraId="4611F77D"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rPr>
              <w:t xml:space="preserve">CNPJ: </w:t>
            </w:r>
          </w:p>
          <w:p w14:paraId="3A5056D8"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 </w:t>
            </w:r>
          </w:p>
        </w:tc>
        <w:tc>
          <w:tcPr>
            <w:tcW w:w="2913" w:type="dxa"/>
            <w:tcBorders>
              <w:top w:val="single" w:sz="4" w:space="0" w:color="000001"/>
              <w:left w:val="single" w:sz="4" w:space="0" w:color="000001"/>
              <w:bottom w:val="single" w:sz="4" w:space="0" w:color="000001"/>
              <w:right w:val="single" w:sz="4" w:space="0" w:color="000001"/>
            </w:tcBorders>
            <w:tcMar>
              <w:left w:w="103" w:type="dxa"/>
            </w:tcMar>
          </w:tcPr>
          <w:p w14:paraId="37206D8B"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TELEFONE: </w:t>
            </w:r>
          </w:p>
        </w:tc>
        <w:tc>
          <w:tcPr>
            <w:tcW w:w="2917" w:type="dxa"/>
            <w:tcBorders>
              <w:top w:val="single" w:sz="4" w:space="0" w:color="000001"/>
              <w:left w:val="single" w:sz="4" w:space="0" w:color="000001"/>
              <w:bottom w:val="single" w:sz="4" w:space="0" w:color="000001"/>
              <w:right w:val="single" w:sz="4" w:space="0" w:color="000001"/>
            </w:tcBorders>
            <w:tcMar>
              <w:left w:w="103" w:type="dxa"/>
            </w:tcMar>
          </w:tcPr>
          <w:p w14:paraId="72173580"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TELEFONE: </w:t>
            </w:r>
          </w:p>
        </w:tc>
      </w:tr>
      <w:tr w:rsidR="00D70BD7" w:rsidRPr="00D15466" w14:paraId="56050BFB" w14:textId="77777777">
        <w:trPr>
          <w:trHeight w:val="859"/>
        </w:trPr>
        <w:tc>
          <w:tcPr>
            <w:tcW w:w="2889" w:type="dxa"/>
            <w:tcBorders>
              <w:top w:val="single" w:sz="4" w:space="0" w:color="000001"/>
              <w:left w:val="single" w:sz="4" w:space="0" w:color="000001"/>
              <w:bottom w:val="single" w:sz="4" w:space="0" w:color="000001"/>
              <w:right w:val="single" w:sz="4" w:space="0" w:color="000001"/>
            </w:tcBorders>
            <w:tcMar>
              <w:left w:w="103" w:type="dxa"/>
            </w:tcMar>
          </w:tcPr>
          <w:p w14:paraId="7B799B6B"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N° DO BANCO: </w:t>
            </w:r>
          </w:p>
        </w:tc>
        <w:tc>
          <w:tcPr>
            <w:tcW w:w="2913" w:type="dxa"/>
            <w:tcBorders>
              <w:top w:val="single" w:sz="4" w:space="0" w:color="000001"/>
              <w:left w:val="single" w:sz="4" w:space="0" w:color="000001"/>
              <w:bottom w:val="single" w:sz="4" w:space="0" w:color="000001"/>
              <w:right w:val="single" w:sz="4" w:space="0" w:color="000001"/>
            </w:tcBorders>
            <w:tcMar>
              <w:left w:w="103" w:type="dxa"/>
            </w:tcMar>
          </w:tcPr>
          <w:p w14:paraId="034C401A"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AGÊNCIA: </w:t>
            </w:r>
          </w:p>
        </w:tc>
        <w:tc>
          <w:tcPr>
            <w:tcW w:w="2917" w:type="dxa"/>
            <w:tcBorders>
              <w:top w:val="single" w:sz="4" w:space="0" w:color="000001"/>
              <w:left w:val="single" w:sz="4" w:space="0" w:color="000001"/>
              <w:bottom w:val="single" w:sz="4" w:space="0" w:color="000001"/>
              <w:right w:val="single" w:sz="4" w:space="0" w:color="000001"/>
            </w:tcBorders>
            <w:tcMar>
              <w:left w:w="103" w:type="dxa"/>
            </w:tcMar>
          </w:tcPr>
          <w:p w14:paraId="1F43CC09"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rPr>
              <w:t xml:space="preserve">CONTA CORRENTE: </w:t>
            </w:r>
          </w:p>
          <w:p w14:paraId="06F73DA8"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 </w:t>
            </w:r>
          </w:p>
        </w:tc>
      </w:tr>
    </w:tbl>
    <w:p w14:paraId="1AA96DA2" w14:textId="77777777" w:rsidR="00D70BD7" w:rsidRPr="00D15466" w:rsidRDefault="00FD159D">
      <w:pPr>
        <w:spacing w:after="14"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70DFA455" w14:textId="6EB7BCEF" w:rsidR="00D70BD7" w:rsidRPr="00D15466" w:rsidRDefault="00FD159D" w:rsidP="003653ED">
      <w:pPr>
        <w:tabs>
          <w:tab w:val="left" w:pos="9214"/>
        </w:tabs>
        <w:ind w:left="-5" w:firstLine="0"/>
        <w:jc w:val="both"/>
        <w:rPr>
          <w:rFonts w:ascii="Arial" w:eastAsia="Arial" w:hAnsi="Arial" w:cs="Arial"/>
          <w:b/>
          <w:color w:val="auto"/>
        </w:rPr>
      </w:pPr>
      <w:r w:rsidRPr="00D15466">
        <w:rPr>
          <w:rFonts w:ascii="Arial" w:eastAsia="Arial" w:hAnsi="Arial" w:cs="Arial"/>
          <w:color w:val="auto"/>
        </w:rPr>
        <w:t xml:space="preserve">Solicitamos a Vossa Senhoria fornecer os materiais abaixo discriminados observadas as especificações constantes do Edital do </w:t>
      </w:r>
      <w:r w:rsidRPr="00D15466">
        <w:rPr>
          <w:rFonts w:ascii="Arial" w:eastAsia="Arial" w:hAnsi="Arial" w:cs="Arial"/>
          <w:b/>
          <w:color w:val="auto"/>
        </w:rPr>
        <w:t xml:space="preserve">PREGÃO ELETRÔNICO PARA REGISTRO DE PREÇOS DA COMPANHIA MUNICIPAL DE TRANSPORTES COLETIVOS </w:t>
      </w:r>
      <w:r w:rsidR="00C518A6" w:rsidRPr="00D15466">
        <w:rPr>
          <w:rFonts w:ascii="Arial" w:eastAsia="Arial" w:hAnsi="Arial" w:cs="Arial"/>
          <w:b/>
          <w:color w:val="auto"/>
        </w:rPr>
        <w:t>–</w:t>
      </w:r>
      <w:r w:rsidRPr="00D15466">
        <w:rPr>
          <w:rFonts w:ascii="Arial" w:eastAsia="Arial" w:hAnsi="Arial" w:cs="Arial"/>
          <w:b/>
          <w:color w:val="auto"/>
        </w:rPr>
        <w:t xml:space="preserve"> CMTC</w:t>
      </w:r>
      <w:r w:rsidR="00C518A6" w:rsidRPr="00D15466">
        <w:rPr>
          <w:rFonts w:ascii="Arial" w:eastAsia="Arial" w:hAnsi="Arial" w:cs="Arial"/>
          <w:b/>
          <w:color w:val="auto"/>
        </w:rPr>
        <w:t xml:space="preserve"> -</w:t>
      </w:r>
      <w:r w:rsidR="00D67132" w:rsidRPr="00D15466">
        <w:rPr>
          <w:rFonts w:ascii="Arial" w:eastAsia="Arial" w:hAnsi="Arial" w:cs="Arial"/>
          <w:b/>
          <w:color w:val="auto"/>
        </w:rPr>
        <w:t xml:space="preserve"> RIO (MOBI-Rio) </w:t>
      </w:r>
      <w:r w:rsidRPr="00D15466">
        <w:rPr>
          <w:rFonts w:ascii="Arial" w:eastAsia="Arial" w:hAnsi="Arial" w:cs="Arial"/>
          <w:b/>
          <w:color w:val="auto"/>
        </w:rPr>
        <w:t xml:space="preserve">Nº </w:t>
      </w:r>
      <w:r w:rsidR="00AB00F4">
        <w:rPr>
          <w:rFonts w:ascii="Arial" w:eastAsia="Arial" w:hAnsi="Arial" w:cs="Arial"/>
          <w:b/>
          <w:color w:val="auto"/>
        </w:rPr>
        <w:t>1</w:t>
      </w:r>
      <w:r w:rsidR="0091472D">
        <w:rPr>
          <w:rFonts w:ascii="Arial" w:eastAsia="Arial" w:hAnsi="Arial" w:cs="Arial"/>
          <w:b/>
          <w:color w:val="auto"/>
        </w:rPr>
        <w:t>772</w:t>
      </w:r>
      <w:r w:rsidR="00555EDD">
        <w:rPr>
          <w:rFonts w:ascii="Arial" w:eastAsia="Arial" w:hAnsi="Arial" w:cs="Arial"/>
          <w:b/>
          <w:color w:val="auto"/>
        </w:rPr>
        <w:t>/202</w:t>
      </w:r>
      <w:r w:rsidR="004450AD">
        <w:rPr>
          <w:rFonts w:ascii="Arial" w:eastAsia="Arial" w:hAnsi="Arial" w:cs="Arial"/>
          <w:b/>
          <w:color w:val="auto"/>
        </w:rPr>
        <w:t>6</w:t>
      </w:r>
      <w:r w:rsidRPr="00D15466">
        <w:rPr>
          <w:rFonts w:ascii="Arial" w:eastAsia="Arial" w:hAnsi="Arial" w:cs="Arial"/>
          <w:b/>
          <w:color w:val="auto"/>
        </w:rPr>
        <w:t xml:space="preserve"> </w:t>
      </w:r>
      <w:r w:rsidRPr="00D15466">
        <w:rPr>
          <w:rFonts w:ascii="Arial" w:eastAsia="Arial" w:hAnsi="Arial" w:cs="Arial"/>
          <w:color w:val="auto"/>
        </w:rPr>
        <w:t>e/ou do Termo de Referência seu anexo, da Ata de Registro de Preços acima referenciada e da sua Proposta de Preços, constan</w:t>
      </w:r>
      <w:r w:rsidR="00AF7658">
        <w:rPr>
          <w:rFonts w:ascii="Arial" w:eastAsia="Arial" w:hAnsi="Arial" w:cs="Arial"/>
          <w:color w:val="auto"/>
        </w:rPr>
        <w:t>te do Processo Administrativo</w:t>
      </w:r>
      <w:r w:rsidR="00395491" w:rsidRPr="00D15466">
        <w:rPr>
          <w:rFonts w:ascii="Arial" w:eastAsia="Arial" w:hAnsi="Arial" w:cs="Arial"/>
          <w:color w:val="auto"/>
        </w:rPr>
        <w:t xml:space="preserve"> </w:t>
      </w:r>
      <w:r w:rsidR="007F2F6D" w:rsidRPr="007F2F6D">
        <w:rPr>
          <w:rFonts w:ascii="Arial" w:hAnsi="Arial" w:cs="Arial"/>
          <w:color w:val="auto"/>
          <w:shd w:val="clear" w:color="auto" w:fill="FFFFFF"/>
        </w:rPr>
        <w:t>007300.001825/2026-53</w:t>
      </w:r>
      <w:r w:rsidRPr="00D15466">
        <w:rPr>
          <w:rFonts w:ascii="Arial" w:eastAsia="Arial" w:hAnsi="Arial" w:cs="Arial"/>
          <w:color w:val="auto"/>
        </w:rPr>
        <w:t xml:space="preserve"> de</w:t>
      </w:r>
      <w:r w:rsidR="00395491" w:rsidRPr="00D15466">
        <w:rPr>
          <w:rFonts w:ascii="Arial" w:eastAsia="Arial" w:hAnsi="Arial" w:cs="Arial"/>
          <w:color w:val="auto"/>
        </w:rPr>
        <w:t xml:space="preserve"> </w:t>
      </w:r>
      <w:r w:rsidR="007F2F6D">
        <w:rPr>
          <w:rFonts w:ascii="Arial" w:eastAsia="Arial" w:hAnsi="Arial" w:cs="Arial"/>
          <w:color w:val="auto"/>
        </w:rPr>
        <w:t>21</w:t>
      </w:r>
      <w:r w:rsidR="00555EDD">
        <w:rPr>
          <w:rFonts w:ascii="Arial" w:eastAsia="Arial" w:hAnsi="Arial" w:cs="Arial"/>
          <w:color w:val="auto"/>
        </w:rPr>
        <w:t>/0</w:t>
      </w:r>
      <w:r w:rsidR="007F2F6D">
        <w:rPr>
          <w:rFonts w:ascii="Arial" w:eastAsia="Arial" w:hAnsi="Arial" w:cs="Arial"/>
          <w:color w:val="auto"/>
        </w:rPr>
        <w:t>8</w:t>
      </w:r>
      <w:r w:rsidR="00555EDD">
        <w:rPr>
          <w:rFonts w:ascii="Arial" w:eastAsia="Arial" w:hAnsi="Arial" w:cs="Arial"/>
          <w:color w:val="auto"/>
        </w:rPr>
        <w:t>/202</w:t>
      </w:r>
      <w:r w:rsidR="004450AD">
        <w:rPr>
          <w:rFonts w:ascii="Arial" w:eastAsia="Arial" w:hAnsi="Arial" w:cs="Arial"/>
          <w:color w:val="auto"/>
        </w:rPr>
        <w:t>6</w:t>
      </w:r>
      <w:r w:rsidRPr="00D15466">
        <w:rPr>
          <w:rFonts w:ascii="Arial" w:eastAsia="Arial" w:hAnsi="Arial" w:cs="Arial"/>
          <w:color w:val="auto"/>
        </w:rPr>
        <w:t>, após a autorização do Órgão Gerenciador do Sistema</w:t>
      </w:r>
      <w:r w:rsidRPr="009A72A1">
        <w:rPr>
          <w:rFonts w:ascii="Arial" w:eastAsia="Arial" w:hAnsi="Arial" w:cs="Arial"/>
          <w:color w:val="auto"/>
        </w:rPr>
        <w:t>.</w:t>
      </w:r>
    </w:p>
    <w:p w14:paraId="4EB051D4" w14:textId="77777777" w:rsidR="00D70BD7" w:rsidRPr="00D15466" w:rsidRDefault="00FD159D">
      <w:pPr>
        <w:spacing w:after="19"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5D402315"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1. OBJETO </w:t>
      </w:r>
    </w:p>
    <w:p w14:paraId="008EBA25" w14:textId="77777777" w:rsidR="00D70BD7" w:rsidRPr="00D15466" w:rsidRDefault="00FD159D">
      <w:pPr>
        <w:spacing w:after="12"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7E87C4ED" w14:textId="3862B2DD"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O objeto da presente ordem de fornecimento é a aquisição dos seguintes materiais, conforme as especificações constantes do Edital do PREGÃO ELETRÔNICO PARA REGISTRO DE PREÇOS DA COMPANHIA MUNICIPAL</w:t>
      </w:r>
      <w:r w:rsidR="00395491" w:rsidRPr="00D15466">
        <w:rPr>
          <w:rFonts w:ascii="Arial" w:eastAsia="Arial" w:hAnsi="Arial" w:cs="Arial"/>
          <w:color w:val="auto"/>
        </w:rPr>
        <w:t xml:space="preserve"> </w:t>
      </w:r>
      <w:r w:rsidRPr="00D15466">
        <w:rPr>
          <w:rFonts w:ascii="Arial" w:eastAsia="Arial" w:hAnsi="Arial" w:cs="Arial"/>
          <w:color w:val="auto"/>
        </w:rPr>
        <w:t>DE TRANSPORTES COLETIVOS – CMTC - RIO (MOBI-Rio) Nº</w:t>
      </w:r>
      <w:r w:rsidR="00553491" w:rsidRPr="00D15466">
        <w:rPr>
          <w:rFonts w:ascii="Arial" w:eastAsia="Arial" w:hAnsi="Arial" w:cs="Arial"/>
          <w:color w:val="auto"/>
        </w:rPr>
        <w:t xml:space="preserve"> </w:t>
      </w:r>
      <w:r w:rsidR="00AB00F4">
        <w:rPr>
          <w:rFonts w:ascii="Arial" w:eastAsia="Arial" w:hAnsi="Arial" w:cs="Arial"/>
          <w:color w:val="auto"/>
        </w:rPr>
        <w:t>1</w:t>
      </w:r>
      <w:r w:rsidR="0091472D">
        <w:rPr>
          <w:rFonts w:ascii="Arial" w:eastAsia="Arial" w:hAnsi="Arial" w:cs="Arial"/>
          <w:color w:val="auto"/>
        </w:rPr>
        <w:t>772</w:t>
      </w:r>
      <w:r w:rsidR="00555EDD">
        <w:rPr>
          <w:rFonts w:ascii="Arial" w:eastAsia="Arial" w:hAnsi="Arial" w:cs="Arial"/>
          <w:color w:val="auto"/>
        </w:rPr>
        <w:t>/202</w:t>
      </w:r>
      <w:r w:rsidR="0020138D">
        <w:rPr>
          <w:rFonts w:ascii="Arial" w:eastAsia="Arial" w:hAnsi="Arial" w:cs="Arial"/>
          <w:color w:val="auto"/>
        </w:rPr>
        <w:t>6</w:t>
      </w:r>
      <w:r w:rsidRPr="00D15466">
        <w:rPr>
          <w:rFonts w:ascii="Arial" w:eastAsia="Arial" w:hAnsi="Arial" w:cs="Arial"/>
          <w:color w:val="auto"/>
        </w:rPr>
        <w:t xml:space="preserve"> e/ou do Termo de Referência. </w:t>
      </w:r>
    </w:p>
    <w:p w14:paraId="399AADBD"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7E07F16A" w14:textId="77777777" w:rsidR="00D70BD7" w:rsidRPr="00D15466" w:rsidRDefault="00FD159D">
      <w:pPr>
        <w:spacing w:after="19" w:line="259" w:lineRule="auto"/>
        <w:ind w:left="0" w:firstLine="0"/>
        <w:rPr>
          <w:color w:val="auto"/>
        </w:rPr>
      </w:pPr>
      <w:r w:rsidRPr="00D15466">
        <w:rPr>
          <w:rFonts w:ascii="Arial" w:eastAsia="Arial" w:hAnsi="Arial" w:cs="Arial"/>
          <w:color w:val="auto"/>
        </w:rPr>
        <w:t xml:space="preserve">    </w:t>
      </w:r>
    </w:p>
    <w:tbl>
      <w:tblPr>
        <w:tblStyle w:val="3"/>
        <w:tblW w:w="9995" w:type="dxa"/>
        <w:tblInd w:w="-49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right w:w="108" w:type="dxa"/>
        </w:tblCellMar>
        <w:tblLook w:val="0000" w:firstRow="0" w:lastRow="0" w:firstColumn="0" w:lastColumn="0" w:noHBand="0" w:noVBand="0"/>
      </w:tblPr>
      <w:tblGrid>
        <w:gridCol w:w="778"/>
        <w:gridCol w:w="852"/>
        <w:gridCol w:w="1208"/>
        <w:gridCol w:w="2475"/>
        <w:gridCol w:w="1843"/>
        <w:gridCol w:w="1416"/>
        <w:gridCol w:w="1423"/>
      </w:tblGrid>
      <w:tr w:rsidR="00D70BD7" w:rsidRPr="00D15466" w14:paraId="7D6E6594" w14:textId="77777777">
        <w:trPr>
          <w:trHeight w:val="962"/>
        </w:trPr>
        <w:tc>
          <w:tcPr>
            <w:tcW w:w="777"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11C573D6"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sz w:val="22"/>
              </w:rPr>
              <w:lastRenderedPageBreak/>
              <w:t xml:space="preserve">ITEM </w:t>
            </w:r>
          </w:p>
        </w:tc>
        <w:tc>
          <w:tcPr>
            <w:tcW w:w="852"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5EF983D3" w14:textId="77777777" w:rsidR="00D70BD7" w:rsidRPr="00D15466" w:rsidRDefault="00FD159D">
            <w:pPr>
              <w:spacing w:after="0" w:line="259" w:lineRule="auto"/>
              <w:ind w:left="2" w:firstLine="0"/>
              <w:rPr>
                <w:rFonts w:ascii="Arial" w:eastAsia="Arial" w:hAnsi="Arial" w:cs="Arial"/>
                <w:b/>
                <w:color w:val="auto"/>
              </w:rPr>
            </w:pPr>
            <w:r w:rsidRPr="00D15466">
              <w:rPr>
                <w:rFonts w:ascii="Arial" w:eastAsia="Arial" w:hAnsi="Arial" w:cs="Arial"/>
                <w:b/>
                <w:color w:val="auto"/>
                <w:sz w:val="22"/>
              </w:rPr>
              <w:t xml:space="preserve">LOTE </w:t>
            </w:r>
          </w:p>
        </w:tc>
        <w:tc>
          <w:tcPr>
            <w:tcW w:w="1208"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25432081"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sz w:val="22"/>
              </w:rPr>
              <w:t xml:space="preserve">CÓDIGO </w:t>
            </w:r>
          </w:p>
        </w:tc>
        <w:tc>
          <w:tcPr>
            <w:tcW w:w="2475"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1B42A917"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sz w:val="22"/>
              </w:rPr>
              <w:t xml:space="preserve">ESPECIFICAÇÃO DO </w:t>
            </w:r>
          </w:p>
          <w:p w14:paraId="675DA1FB"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sz w:val="22"/>
              </w:rPr>
              <w:t xml:space="preserve">MATERIAL </w:t>
            </w:r>
          </w:p>
        </w:tc>
        <w:tc>
          <w:tcPr>
            <w:tcW w:w="1843"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0E1C1718" w14:textId="77777777" w:rsidR="00D70BD7" w:rsidRPr="00D15466" w:rsidRDefault="00FD159D">
            <w:pPr>
              <w:spacing w:after="16" w:line="259" w:lineRule="auto"/>
              <w:ind w:left="2" w:firstLine="0"/>
              <w:rPr>
                <w:rFonts w:ascii="Arial" w:eastAsia="Arial" w:hAnsi="Arial" w:cs="Arial"/>
                <w:b/>
                <w:color w:val="auto"/>
              </w:rPr>
            </w:pPr>
            <w:r w:rsidRPr="00D15466">
              <w:rPr>
                <w:rFonts w:ascii="Arial" w:eastAsia="Arial" w:hAnsi="Arial" w:cs="Arial"/>
                <w:b/>
                <w:color w:val="auto"/>
                <w:sz w:val="22"/>
              </w:rPr>
              <w:t xml:space="preserve">QUANTIDADE </w:t>
            </w:r>
          </w:p>
          <w:p w14:paraId="66AE9F53" w14:textId="77777777" w:rsidR="00D70BD7" w:rsidRPr="00D15466" w:rsidRDefault="00FD159D">
            <w:pPr>
              <w:spacing w:after="16" w:line="259" w:lineRule="auto"/>
              <w:ind w:left="2" w:firstLine="0"/>
              <w:rPr>
                <w:rFonts w:ascii="Arial" w:eastAsia="Arial" w:hAnsi="Arial" w:cs="Arial"/>
                <w:b/>
                <w:color w:val="auto"/>
              </w:rPr>
            </w:pPr>
            <w:r w:rsidRPr="00D15466">
              <w:rPr>
                <w:rFonts w:ascii="Arial" w:eastAsia="Arial" w:hAnsi="Arial" w:cs="Arial"/>
                <w:b/>
                <w:color w:val="auto"/>
                <w:sz w:val="22"/>
              </w:rPr>
              <w:t xml:space="preserve">REQUISITADA </w:t>
            </w:r>
          </w:p>
          <w:p w14:paraId="5423286A" w14:textId="77777777" w:rsidR="00D70BD7" w:rsidRPr="00D15466" w:rsidRDefault="00FD159D">
            <w:pPr>
              <w:spacing w:after="0" w:line="259" w:lineRule="auto"/>
              <w:ind w:left="2" w:firstLine="0"/>
              <w:rPr>
                <w:rFonts w:ascii="Arial" w:eastAsia="Arial" w:hAnsi="Arial" w:cs="Arial"/>
                <w:b/>
                <w:color w:val="auto"/>
              </w:rPr>
            </w:pPr>
            <w:r w:rsidRPr="00D15466">
              <w:rPr>
                <w:rFonts w:ascii="Arial" w:eastAsia="Arial" w:hAnsi="Arial" w:cs="Arial"/>
                <w:b/>
                <w:color w:val="auto"/>
                <w:sz w:val="22"/>
              </w:rPr>
              <w:t xml:space="preserve">(UNIDADES) </w:t>
            </w:r>
          </w:p>
        </w:tc>
        <w:tc>
          <w:tcPr>
            <w:tcW w:w="1416"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63D24E9C" w14:textId="77777777" w:rsidR="00D70BD7" w:rsidRPr="00D15466" w:rsidRDefault="00FD159D">
            <w:pPr>
              <w:spacing w:after="16" w:line="259" w:lineRule="auto"/>
              <w:ind w:left="2" w:firstLine="0"/>
              <w:rPr>
                <w:rFonts w:ascii="Arial" w:eastAsia="Arial" w:hAnsi="Arial" w:cs="Arial"/>
                <w:b/>
                <w:color w:val="auto"/>
              </w:rPr>
            </w:pPr>
            <w:r w:rsidRPr="00D15466">
              <w:rPr>
                <w:rFonts w:ascii="Arial" w:eastAsia="Arial" w:hAnsi="Arial" w:cs="Arial"/>
                <w:b/>
                <w:color w:val="auto"/>
                <w:sz w:val="22"/>
              </w:rPr>
              <w:t xml:space="preserve">VALOR </w:t>
            </w:r>
          </w:p>
          <w:p w14:paraId="161EAA4A" w14:textId="77777777" w:rsidR="00D70BD7" w:rsidRPr="00D15466" w:rsidRDefault="00FD159D">
            <w:pPr>
              <w:spacing w:after="16" w:line="259" w:lineRule="auto"/>
              <w:ind w:left="2" w:firstLine="0"/>
              <w:rPr>
                <w:rFonts w:ascii="Arial" w:eastAsia="Arial" w:hAnsi="Arial" w:cs="Arial"/>
                <w:b/>
                <w:color w:val="auto"/>
              </w:rPr>
            </w:pPr>
            <w:r w:rsidRPr="00D15466">
              <w:rPr>
                <w:rFonts w:ascii="Arial" w:eastAsia="Arial" w:hAnsi="Arial" w:cs="Arial"/>
                <w:b/>
                <w:color w:val="auto"/>
                <w:sz w:val="22"/>
              </w:rPr>
              <w:t xml:space="preserve">UNITÁRIO </w:t>
            </w:r>
          </w:p>
          <w:p w14:paraId="317796C6" w14:textId="77777777" w:rsidR="00D70BD7" w:rsidRPr="00D15466" w:rsidRDefault="00FD159D">
            <w:pPr>
              <w:spacing w:after="0" w:line="259" w:lineRule="auto"/>
              <w:ind w:left="2" w:firstLine="0"/>
              <w:rPr>
                <w:rFonts w:ascii="Arial" w:eastAsia="Arial" w:hAnsi="Arial" w:cs="Arial"/>
                <w:b/>
                <w:color w:val="auto"/>
              </w:rPr>
            </w:pPr>
            <w:r w:rsidRPr="00D15466">
              <w:rPr>
                <w:rFonts w:ascii="Arial" w:eastAsia="Arial" w:hAnsi="Arial" w:cs="Arial"/>
                <w:b/>
                <w:color w:val="auto"/>
                <w:sz w:val="22"/>
              </w:rPr>
              <w:t xml:space="preserve">(R$) </w:t>
            </w:r>
          </w:p>
        </w:tc>
        <w:tc>
          <w:tcPr>
            <w:tcW w:w="1423" w:type="dxa"/>
            <w:tcBorders>
              <w:top w:val="single" w:sz="4" w:space="0" w:color="000001"/>
              <w:left w:val="single" w:sz="4" w:space="0" w:color="000001"/>
              <w:bottom w:val="single" w:sz="4" w:space="0" w:color="000001"/>
              <w:right w:val="single" w:sz="4" w:space="0" w:color="000001"/>
            </w:tcBorders>
            <w:shd w:val="clear" w:color="auto" w:fill="B2B2B2"/>
            <w:tcMar>
              <w:left w:w="103" w:type="dxa"/>
            </w:tcMar>
          </w:tcPr>
          <w:p w14:paraId="53E0051E"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sz w:val="22"/>
              </w:rPr>
              <w:t xml:space="preserve">VALOR </w:t>
            </w:r>
          </w:p>
          <w:p w14:paraId="54312BE9" w14:textId="77777777" w:rsidR="00D70BD7" w:rsidRPr="00D15466" w:rsidRDefault="00FD159D">
            <w:pPr>
              <w:spacing w:after="16" w:line="259" w:lineRule="auto"/>
              <w:ind w:left="0" w:firstLine="0"/>
              <w:rPr>
                <w:color w:val="auto"/>
                <w:sz w:val="22"/>
              </w:rPr>
            </w:pPr>
            <w:r w:rsidRPr="00D15466">
              <w:rPr>
                <w:rFonts w:ascii="Arial" w:eastAsia="Arial" w:hAnsi="Arial" w:cs="Arial"/>
                <w:b/>
                <w:color w:val="auto"/>
                <w:sz w:val="22"/>
              </w:rPr>
              <w:t xml:space="preserve">TOTAL(R$) </w:t>
            </w:r>
          </w:p>
        </w:tc>
      </w:tr>
      <w:tr w:rsidR="00D70BD7" w:rsidRPr="00D15466" w14:paraId="79943F61" w14:textId="77777777">
        <w:trPr>
          <w:trHeight w:val="2167"/>
        </w:trPr>
        <w:tc>
          <w:tcPr>
            <w:tcW w:w="777" w:type="dxa"/>
            <w:tcBorders>
              <w:top w:val="single" w:sz="4" w:space="0" w:color="000001"/>
              <w:left w:val="single" w:sz="4" w:space="0" w:color="000001"/>
              <w:bottom w:val="single" w:sz="4" w:space="0" w:color="000001"/>
              <w:right w:val="single" w:sz="4" w:space="0" w:color="000001"/>
            </w:tcBorders>
            <w:tcMar>
              <w:left w:w="103" w:type="dxa"/>
            </w:tcMar>
          </w:tcPr>
          <w:p w14:paraId="0F3BDA1A"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062ACA53"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 </w:t>
            </w:r>
          </w:p>
        </w:tc>
        <w:tc>
          <w:tcPr>
            <w:tcW w:w="852" w:type="dxa"/>
            <w:tcBorders>
              <w:top w:val="single" w:sz="4" w:space="0" w:color="000001"/>
              <w:left w:val="single" w:sz="4" w:space="0" w:color="000001"/>
              <w:bottom w:val="single" w:sz="4" w:space="0" w:color="000001"/>
              <w:right w:val="single" w:sz="4" w:space="0" w:color="000001"/>
            </w:tcBorders>
            <w:tcMar>
              <w:left w:w="103" w:type="dxa"/>
            </w:tcMar>
          </w:tcPr>
          <w:p w14:paraId="32A09271" w14:textId="77777777" w:rsidR="00D70BD7" w:rsidRPr="00D15466" w:rsidRDefault="00FD159D">
            <w:pPr>
              <w:spacing w:after="0" w:line="259" w:lineRule="auto"/>
              <w:ind w:left="2" w:firstLine="0"/>
              <w:rPr>
                <w:rFonts w:ascii="Arial" w:eastAsia="Arial" w:hAnsi="Arial" w:cs="Arial"/>
                <w:color w:val="auto"/>
              </w:rPr>
            </w:pPr>
            <w:r w:rsidRPr="00D15466">
              <w:rPr>
                <w:rFonts w:ascii="Arial" w:eastAsia="Arial" w:hAnsi="Arial" w:cs="Arial"/>
                <w:color w:val="auto"/>
              </w:rPr>
              <w:t xml:space="preserve"> </w:t>
            </w:r>
          </w:p>
        </w:tc>
        <w:tc>
          <w:tcPr>
            <w:tcW w:w="1208" w:type="dxa"/>
            <w:tcBorders>
              <w:top w:val="single" w:sz="4" w:space="0" w:color="000001"/>
              <w:left w:val="single" w:sz="4" w:space="0" w:color="000001"/>
              <w:bottom w:val="single" w:sz="4" w:space="0" w:color="000001"/>
              <w:right w:val="single" w:sz="4" w:space="0" w:color="000001"/>
            </w:tcBorders>
            <w:tcMar>
              <w:left w:w="103" w:type="dxa"/>
            </w:tcMar>
          </w:tcPr>
          <w:p w14:paraId="551ECD0B"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 </w:t>
            </w:r>
          </w:p>
        </w:tc>
        <w:tc>
          <w:tcPr>
            <w:tcW w:w="2475" w:type="dxa"/>
            <w:tcBorders>
              <w:top w:val="single" w:sz="4" w:space="0" w:color="000001"/>
              <w:left w:val="single" w:sz="4" w:space="0" w:color="000001"/>
              <w:bottom w:val="single" w:sz="4" w:space="0" w:color="000001"/>
              <w:right w:val="single" w:sz="4" w:space="0" w:color="000001"/>
            </w:tcBorders>
            <w:tcMar>
              <w:left w:w="103" w:type="dxa"/>
            </w:tcMar>
          </w:tcPr>
          <w:p w14:paraId="19AD1097"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 </w:t>
            </w:r>
          </w:p>
        </w:tc>
        <w:tc>
          <w:tcPr>
            <w:tcW w:w="1843" w:type="dxa"/>
            <w:tcBorders>
              <w:top w:val="single" w:sz="4" w:space="0" w:color="000001"/>
              <w:left w:val="single" w:sz="4" w:space="0" w:color="000001"/>
              <w:bottom w:val="single" w:sz="4" w:space="0" w:color="000001"/>
              <w:right w:val="single" w:sz="4" w:space="0" w:color="000001"/>
            </w:tcBorders>
            <w:tcMar>
              <w:left w:w="103" w:type="dxa"/>
            </w:tcMar>
          </w:tcPr>
          <w:p w14:paraId="1F62326C" w14:textId="77777777" w:rsidR="00D70BD7" w:rsidRPr="00D15466" w:rsidRDefault="00FD159D">
            <w:pPr>
              <w:spacing w:after="0" w:line="259" w:lineRule="auto"/>
              <w:ind w:left="2" w:firstLine="0"/>
              <w:rPr>
                <w:rFonts w:ascii="Arial" w:eastAsia="Arial" w:hAnsi="Arial" w:cs="Arial"/>
                <w:color w:val="auto"/>
              </w:rPr>
            </w:pPr>
            <w:r w:rsidRPr="00D15466">
              <w:rPr>
                <w:rFonts w:ascii="Arial" w:eastAsia="Arial" w:hAnsi="Arial" w:cs="Arial"/>
                <w:color w:val="auto"/>
              </w:rPr>
              <w:t xml:space="preserve"> </w:t>
            </w:r>
          </w:p>
        </w:tc>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15350A3E" w14:textId="77777777" w:rsidR="00D70BD7" w:rsidRPr="00D15466" w:rsidRDefault="00FD159D">
            <w:pPr>
              <w:spacing w:after="0" w:line="259" w:lineRule="auto"/>
              <w:ind w:left="2" w:firstLine="0"/>
              <w:rPr>
                <w:rFonts w:ascii="Arial" w:eastAsia="Arial" w:hAnsi="Arial" w:cs="Arial"/>
                <w:color w:val="auto"/>
              </w:rPr>
            </w:pPr>
            <w:r w:rsidRPr="00D15466">
              <w:rPr>
                <w:rFonts w:ascii="Arial" w:eastAsia="Arial" w:hAnsi="Arial" w:cs="Arial"/>
                <w:color w:val="auto"/>
              </w:rPr>
              <w:t xml:space="preserve"> </w:t>
            </w:r>
          </w:p>
        </w:tc>
        <w:tc>
          <w:tcPr>
            <w:tcW w:w="1423" w:type="dxa"/>
            <w:tcBorders>
              <w:top w:val="single" w:sz="4" w:space="0" w:color="000001"/>
              <w:left w:val="single" w:sz="4" w:space="0" w:color="000001"/>
              <w:bottom w:val="single" w:sz="4" w:space="0" w:color="000001"/>
              <w:right w:val="single" w:sz="4" w:space="0" w:color="000001"/>
            </w:tcBorders>
            <w:tcMar>
              <w:left w:w="103" w:type="dxa"/>
            </w:tcMar>
          </w:tcPr>
          <w:p w14:paraId="2ED6980F"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 </w:t>
            </w:r>
          </w:p>
        </w:tc>
      </w:tr>
      <w:tr w:rsidR="00D70BD7" w:rsidRPr="00D15466" w14:paraId="3B9E3E94" w14:textId="77777777">
        <w:trPr>
          <w:trHeight w:val="329"/>
        </w:trPr>
        <w:tc>
          <w:tcPr>
            <w:tcW w:w="777" w:type="dxa"/>
            <w:tcBorders>
              <w:top w:val="single" w:sz="4" w:space="0" w:color="000001"/>
            </w:tcBorders>
          </w:tcPr>
          <w:p w14:paraId="47505477"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 </w:t>
            </w:r>
          </w:p>
        </w:tc>
        <w:tc>
          <w:tcPr>
            <w:tcW w:w="2060" w:type="dxa"/>
            <w:gridSpan w:val="2"/>
            <w:tcBorders>
              <w:top w:val="single" w:sz="4" w:space="0" w:color="000001"/>
            </w:tcBorders>
          </w:tcPr>
          <w:p w14:paraId="6FC5262E" w14:textId="77777777" w:rsidR="00D70BD7" w:rsidRPr="00D15466" w:rsidRDefault="00D70BD7">
            <w:pPr>
              <w:spacing w:after="0" w:line="259" w:lineRule="auto"/>
              <w:ind w:left="0" w:firstLine="0"/>
              <w:rPr>
                <w:rFonts w:ascii="Arial" w:eastAsia="Arial" w:hAnsi="Arial" w:cs="Arial"/>
                <w:color w:val="auto"/>
              </w:rPr>
            </w:pPr>
          </w:p>
        </w:tc>
        <w:tc>
          <w:tcPr>
            <w:tcW w:w="4318" w:type="dxa"/>
            <w:gridSpan w:val="2"/>
            <w:tcBorders>
              <w:top w:val="single" w:sz="4" w:space="0" w:color="000001"/>
              <w:right w:val="single" w:sz="4" w:space="0" w:color="000001"/>
            </w:tcBorders>
          </w:tcPr>
          <w:p w14:paraId="7956A174" w14:textId="77777777" w:rsidR="00D70BD7" w:rsidRPr="00D15466" w:rsidRDefault="00D70BD7">
            <w:pPr>
              <w:spacing w:after="0" w:line="259" w:lineRule="auto"/>
              <w:ind w:left="0" w:firstLine="0"/>
              <w:rPr>
                <w:rFonts w:ascii="Arial" w:eastAsia="Arial" w:hAnsi="Arial" w:cs="Arial"/>
                <w:color w:val="auto"/>
              </w:rPr>
            </w:pPr>
          </w:p>
        </w:tc>
        <w:tc>
          <w:tcPr>
            <w:tcW w:w="1416" w:type="dxa"/>
            <w:tcBorders>
              <w:top w:val="single" w:sz="4" w:space="0" w:color="000001"/>
              <w:left w:val="single" w:sz="4" w:space="0" w:color="000001"/>
              <w:bottom w:val="single" w:sz="4" w:space="0" w:color="000001"/>
              <w:right w:val="single" w:sz="4" w:space="0" w:color="000001"/>
            </w:tcBorders>
            <w:tcMar>
              <w:left w:w="103" w:type="dxa"/>
            </w:tcMar>
          </w:tcPr>
          <w:p w14:paraId="0B7CCAF7" w14:textId="77777777" w:rsidR="00D70BD7" w:rsidRPr="00D15466" w:rsidRDefault="00FD159D">
            <w:pPr>
              <w:spacing w:after="0" w:line="259" w:lineRule="auto"/>
              <w:ind w:left="2" w:firstLine="0"/>
              <w:rPr>
                <w:rFonts w:ascii="Arial" w:eastAsia="Arial" w:hAnsi="Arial" w:cs="Arial"/>
                <w:b/>
                <w:color w:val="auto"/>
              </w:rPr>
            </w:pPr>
            <w:r w:rsidRPr="00D15466">
              <w:rPr>
                <w:rFonts w:ascii="Arial" w:eastAsia="Arial" w:hAnsi="Arial" w:cs="Arial"/>
                <w:b/>
                <w:color w:val="auto"/>
              </w:rPr>
              <w:t xml:space="preserve">TOTAL </w:t>
            </w:r>
          </w:p>
        </w:tc>
        <w:tc>
          <w:tcPr>
            <w:tcW w:w="1423" w:type="dxa"/>
            <w:tcBorders>
              <w:top w:val="single" w:sz="4" w:space="0" w:color="000001"/>
              <w:left w:val="single" w:sz="4" w:space="0" w:color="000001"/>
              <w:bottom w:val="single" w:sz="4" w:space="0" w:color="000001"/>
              <w:right w:val="single" w:sz="4" w:space="0" w:color="000001"/>
            </w:tcBorders>
            <w:tcMar>
              <w:left w:w="103" w:type="dxa"/>
            </w:tcMar>
          </w:tcPr>
          <w:p w14:paraId="4D8327E4"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color w:val="auto"/>
              </w:rPr>
              <w:t xml:space="preserve"> </w:t>
            </w:r>
          </w:p>
        </w:tc>
      </w:tr>
    </w:tbl>
    <w:p w14:paraId="40D38B0F" w14:textId="77777777" w:rsidR="00D70BD7" w:rsidRPr="00D15466" w:rsidRDefault="00D70BD7">
      <w:pPr>
        <w:pStyle w:val="Ttulo1"/>
        <w:ind w:left="-5" w:right="0"/>
        <w:rPr>
          <w:rFonts w:ascii="Arial" w:eastAsia="Arial" w:hAnsi="Arial" w:cs="Arial"/>
        </w:rPr>
      </w:pPr>
    </w:p>
    <w:p w14:paraId="0E8A8961" w14:textId="77777777" w:rsidR="00D70BD7" w:rsidRPr="00D15466" w:rsidRDefault="00FD159D">
      <w:pPr>
        <w:pStyle w:val="Ttulo1"/>
        <w:ind w:left="-5" w:right="0"/>
        <w:rPr>
          <w:rFonts w:ascii="Arial" w:eastAsia="Arial" w:hAnsi="Arial" w:cs="Arial"/>
        </w:rPr>
      </w:pPr>
      <w:r w:rsidRPr="00D15466">
        <w:rPr>
          <w:rFonts w:ascii="Arial" w:eastAsia="Arial" w:hAnsi="Arial" w:cs="Arial"/>
        </w:rPr>
        <w:t xml:space="preserve">2. FORNECIMENTO </w:t>
      </w:r>
    </w:p>
    <w:p w14:paraId="73C51A4A" w14:textId="77777777" w:rsidR="00D70BD7" w:rsidRPr="00D15466" w:rsidRDefault="00FD159D">
      <w:pPr>
        <w:spacing w:after="12"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6B8E70BB" w14:textId="77777777" w:rsidR="00D70BD7" w:rsidRPr="00D15466" w:rsidRDefault="00FD159D">
      <w:pPr>
        <w:ind w:left="0" w:right="-850" w:firstLine="0"/>
        <w:jc w:val="both"/>
        <w:rPr>
          <w:color w:val="auto"/>
        </w:rPr>
      </w:pPr>
      <w:r w:rsidRPr="00D15466">
        <w:rPr>
          <w:rFonts w:ascii="Arial" w:eastAsia="Arial" w:hAnsi="Arial" w:cs="Arial"/>
          <w:color w:val="auto"/>
        </w:rPr>
        <w:t xml:space="preserve">Os materiais </w:t>
      </w:r>
      <w:r w:rsidR="00395491" w:rsidRPr="00D15466">
        <w:rPr>
          <w:rFonts w:ascii="Arial" w:eastAsia="Arial" w:hAnsi="Arial" w:cs="Arial"/>
          <w:color w:val="auto"/>
        </w:rPr>
        <w:t>deverão estar à disposição da Companhia Municipal de Transportes Coletivos – CMTC – Rio (MOBI-Rio)</w:t>
      </w:r>
      <w:r w:rsidRPr="00D15466">
        <w:rPr>
          <w:rFonts w:ascii="Arial" w:eastAsia="Arial" w:hAnsi="Arial" w:cs="Arial"/>
          <w:color w:val="auto"/>
        </w:rPr>
        <w:t xml:space="preserve"> no prazo de</w:t>
      </w:r>
      <w:r w:rsidR="00D63A1E" w:rsidRPr="00D15466">
        <w:rPr>
          <w:rFonts w:ascii="Arial" w:eastAsia="Arial" w:hAnsi="Arial" w:cs="Arial"/>
          <w:color w:val="auto"/>
        </w:rPr>
        <w:t xml:space="preserve"> até </w:t>
      </w:r>
      <w:r w:rsidR="0000505C">
        <w:rPr>
          <w:rFonts w:ascii="Arial" w:eastAsia="Arial" w:hAnsi="Arial" w:cs="Arial"/>
          <w:color w:val="auto"/>
        </w:rPr>
        <w:t>10</w:t>
      </w:r>
      <w:r w:rsidR="00D63A1E" w:rsidRPr="00D15466">
        <w:rPr>
          <w:rFonts w:ascii="Arial" w:eastAsia="Arial" w:hAnsi="Arial" w:cs="Arial"/>
          <w:color w:val="auto"/>
        </w:rPr>
        <w:t xml:space="preserve"> (</w:t>
      </w:r>
      <w:r w:rsidR="0000505C">
        <w:rPr>
          <w:rFonts w:ascii="Arial" w:eastAsia="Arial" w:hAnsi="Arial" w:cs="Arial"/>
          <w:color w:val="auto"/>
        </w:rPr>
        <w:t>dez</w:t>
      </w:r>
      <w:r w:rsidR="00D63A1E" w:rsidRPr="00D15466">
        <w:rPr>
          <w:rFonts w:ascii="Arial" w:eastAsia="Arial" w:hAnsi="Arial" w:cs="Arial"/>
          <w:color w:val="auto"/>
        </w:rPr>
        <w:t xml:space="preserve">) </w:t>
      </w:r>
      <w:r w:rsidR="00395491" w:rsidRPr="00D15466">
        <w:rPr>
          <w:rFonts w:ascii="Arial" w:eastAsia="Arial" w:hAnsi="Arial" w:cs="Arial"/>
          <w:color w:val="auto"/>
        </w:rPr>
        <w:t>dias</w:t>
      </w:r>
      <w:r w:rsidR="00FE2C8C">
        <w:rPr>
          <w:rFonts w:ascii="Arial" w:eastAsia="Arial" w:hAnsi="Arial" w:cs="Arial"/>
          <w:color w:val="auto"/>
        </w:rPr>
        <w:t xml:space="preserve"> </w:t>
      </w:r>
      <w:r w:rsidR="000A33CA">
        <w:rPr>
          <w:rFonts w:ascii="Arial" w:eastAsia="Arial" w:hAnsi="Arial" w:cs="Arial"/>
          <w:color w:val="auto"/>
        </w:rPr>
        <w:t>corridos</w:t>
      </w:r>
      <w:r w:rsidR="00DE6BC5" w:rsidRPr="00D15466">
        <w:rPr>
          <w:rFonts w:ascii="Arial" w:eastAsia="Arial" w:hAnsi="Arial" w:cs="Arial"/>
          <w:color w:val="auto"/>
        </w:rPr>
        <w:t xml:space="preserve">, contados da assinatura da ordem de fornecimento de material, podendo ser prorrogando por igual período a critério da CONTRATANTE. </w:t>
      </w:r>
    </w:p>
    <w:p w14:paraId="5287ACD8"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b/>
          <w:color w:val="auto"/>
        </w:rPr>
        <w:t xml:space="preserve"> </w:t>
      </w:r>
    </w:p>
    <w:p w14:paraId="39FEBE80"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3. OBRIGAÇÕES DA CONTRATADA </w:t>
      </w:r>
    </w:p>
    <w:p w14:paraId="7CDEFAC8"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147B30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 xml:space="preserve">São obrigações da CONTRATADA: </w:t>
      </w:r>
    </w:p>
    <w:p w14:paraId="06AC14C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2A69640" w14:textId="77777777" w:rsidR="00D70BD7" w:rsidRPr="00D15466" w:rsidRDefault="00FD159D" w:rsidP="00311DC1">
      <w:pPr>
        <w:numPr>
          <w:ilvl w:val="0"/>
          <w:numId w:val="6"/>
        </w:numPr>
        <w:jc w:val="both"/>
        <w:rPr>
          <w:rFonts w:ascii="Arial" w:eastAsia="Arial" w:hAnsi="Arial" w:cs="Arial"/>
          <w:color w:val="auto"/>
        </w:rPr>
      </w:pPr>
      <w:r w:rsidRPr="00D15466">
        <w:rPr>
          <w:rFonts w:ascii="Arial" w:eastAsia="Arial" w:hAnsi="Arial" w:cs="Arial"/>
          <w:color w:val="auto"/>
        </w:rPr>
        <w:t xml:space="preserve">Entregar os materiais de acordo com todas as exigências contidas na Ata de Registro de Preços, no Termo de Referência e na Proposta; </w:t>
      </w:r>
    </w:p>
    <w:p w14:paraId="1BDEDB4F"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F90392B" w14:textId="77777777" w:rsidR="00D70BD7" w:rsidRPr="00D15466" w:rsidRDefault="00FD159D" w:rsidP="00311DC1">
      <w:pPr>
        <w:numPr>
          <w:ilvl w:val="0"/>
          <w:numId w:val="6"/>
        </w:numPr>
        <w:jc w:val="both"/>
        <w:rPr>
          <w:rFonts w:ascii="Arial" w:eastAsia="Arial" w:hAnsi="Arial" w:cs="Arial"/>
          <w:color w:val="auto"/>
        </w:rPr>
      </w:pPr>
      <w:r w:rsidRPr="00D15466">
        <w:rPr>
          <w:rFonts w:ascii="Arial" w:eastAsia="Arial" w:hAnsi="Arial" w:cs="Arial"/>
          <w:color w:val="auto"/>
        </w:rPr>
        <w:t xml:space="preserve">Acondicionar os materiais em embalagem com resistência compatível com o transporte por ela adotado. </w:t>
      </w:r>
    </w:p>
    <w:p w14:paraId="6AEE0DCC"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49942985" w14:textId="77777777" w:rsidR="00D70BD7" w:rsidRPr="00D15466" w:rsidRDefault="00FD159D" w:rsidP="00311DC1">
      <w:pPr>
        <w:numPr>
          <w:ilvl w:val="0"/>
          <w:numId w:val="6"/>
        </w:numPr>
        <w:jc w:val="both"/>
        <w:rPr>
          <w:rFonts w:ascii="Arial" w:eastAsia="Arial" w:hAnsi="Arial" w:cs="Arial"/>
          <w:color w:val="auto"/>
        </w:rPr>
      </w:pPr>
      <w:r w:rsidRPr="00D15466">
        <w:rPr>
          <w:rFonts w:ascii="Arial" w:eastAsia="Arial" w:hAnsi="Arial" w:cs="Arial"/>
          <w:color w:val="auto"/>
        </w:rPr>
        <w:t xml:space="preserve">Substituir os materiais, no prazo de 48 (quarenta e oito) horas e sem qualquer ônus para Requisitante, caso seja constatada a existência de defeitos ou a ocorrência de desconformidades com as especificações contidas no Edital e/ou no Termo de Referência; </w:t>
      </w:r>
    </w:p>
    <w:p w14:paraId="5409A80F" w14:textId="77777777" w:rsidR="00D70BD7" w:rsidRPr="00D15466" w:rsidRDefault="00FD159D">
      <w:pPr>
        <w:spacing w:after="19" w:line="259" w:lineRule="auto"/>
        <w:ind w:left="0" w:firstLine="0"/>
        <w:rPr>
          <w:rFonts w:ascii="Arial" w:eastAsia="Arial" w:hAnsi="Arial" w:cs="Arial"/>
          <w:color w:val="auto"/>
        </w:rPr>
      </w:pPr>
      <w:r w:rsidRPr="00D15466">
        <w:rPr>
          <w:rFonts w:ascii="Arial" w:eastAsia="Arial" w:hAnsi="Arial" w:cs="Arial"/>
          <w:color w:val="auto"/>
        </w:rPr>
        <w:t xml:space="preserve"> </w:t>
      </w:r>
    </w:p>
    <w:p w14:paraId="11813200" w14:textId="77777777" w:rsidR="00D70BD7" w:rsidRPr="00D15466" w:rsidRDefault="00FD159D" w:rsidP="00311DC1">
      <w:pPr>
        <w:numPr>
          <w:ilvl w:val="0"/>
          <w:numId w:val="6"/>
        </w:numPr>
        <w:jc w:val="both"/>
        <w:rPr>
          <w:rFonts w:ascii="Arial" w:eastAsia="Arial" w:hAnsi="Arial" w:cs="Arial"/>
          <w:color w:val="auto"/>
        </w:rPr>
      </w:pPr>
      <w:r w:rsidRPr="00D15466">
        <w:rPr>
          <w:rFonts w:ascii="Arial" w:eastAsia="Arial" w:hAnsi="Arial" w:cs="Arial"/>
          <w:color w:val="auto"/>
        </w:rPr>
        <w:t xml:space="preserve">Atender às determinações e exigências formuladas pelo Requisitante; </w:t>
      </w:r>
    </w:p>
    <w:p w14:paraId="2467E8B8"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41578F98" w14:textId="77777777" w:rsidR="00D70BD7" w:rsidRPr="00D15466" w:rsidRDefault="00FD159D" w:rsidP="00311DC1">
      <w:pPr>
        <w:numPr>
          <w:ilvl w:val="0"/>
          <w:numId w:val="6"/>
        </w:numPr>
        <w:jc w:val="both"/>
        <w:rPr>
          <w:rFonts w:ascii="Arial" w:eastAsia="Arial" w:hAnsi="Arial" w:cs="Arial"/>
          <w:color w:val="auto"/>
        </w:rPr>
      </w:pPr>
      <w:r w:rsidRPr="00D15466">
        <w:rPr>
          <w:rFonts w:ascii="Arial" w:eastAsia="Arial" w:hAnsi="Arial" w:cs="Arial"/>
          <w:color w:val="auto"/>
        </w:rPr>
        <w:t xml:space="preserve">Manter as condições de habilitação e qualificação exigidas no Edital durante todo prazo de execução deste instrumento; </w:t>
      </w:r>
    </w:p>
    <w:p w14:paraId="572C8F43"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lastRenderedPageBreak/>
        <w:t xml:space="preserve"> </w:t>
      </w:r>
    </w:p>
    <w:p w14:paraId="6380DD65" w14:textId="6986F542" w:rsidR="00D70BD7" w:rsidRPr="00D15466" w:rsidRDefault="00FD159D" w:rsidP="00311DC1">
      <w:pPr>
        <w:numPr>
          <w:ilvl w:val="0"/>
          <w:numId w:val="6"/>
        </w:numPr>
        <w:spacing w:after="9" w:line="264" w:lineRule="auto"/>
        <w:jc w:val="both"/>
        <w:rPr>
          <w:color w:val="auto"/>
        </w:rPr>
      </w:pPr>
      <w:r w:rsidRPr="00D15466">
        <w:rPr>
          <w:rFonts w:ascii="Arial" w:eastAsia="Arial" w:hAnsi="Arial" w:cs="Arial"/>
          <w:color w:val="auto"/>
        </w:rPr>
        <w:t>Observar as demais condições contratuais constantes do Edital, do Termo de Referência e da Ata de Registro de Preços decorrente do PREGÃO ELETRÔNICO PARA REGISTRO DE PREÇOS DA COMPANHIA MUNICIPAL DE TRANSPORTES COLETIVOS – CMTC - RIO (MOBI-Rio)</w:t>
      </w:r>
      <w:r w:rsidRPr="00D15466">
        <w:rPr>
          <w:rFonts w:ascii="Arial" w:eastAsia="Arial" w:hAnsi="Arial" w:cs="Arial"/>
          <w:i/>
          <w:color w:val="auto"/>
        </w:rPr>
        <w:t xml:space="preserve"> </w:t>
      </w:r>
      <w:r w:rsidRPr="00D15466">
        <w:rPr>
          <w:rFonts w:ascii="Arial" w:eastAsia="Arial" w:hAnsi="Arial" w:cs="Arial"/>
          <w:color w:val="auto"/>
        </w:rPr>
        <w:t xml:space="preserve">Nº </w:t>
      </w:r>
      <w:r w:rsidR="00AB00F4">
        <w:rPr>
          <w:rFonts w:ascii="Arial" w:eastAsia="Arial" w:hAnsi="Arial" w:cs="Arial"/>
          <w:color w:val="auto"/>
        </w:rPr>
        <w:t>1</w:t>
      </w:r>
      <w:r w:rsidR="0091472D">
        <w:rPr>
          <w:rFonts w:ascii="Arial" w:eastAsia="Arial" w:hAnsi="Arial" w:cs="Arial"/>
          <w:color w:val="auto"/>
        </w:rPr>
        <w:t>772</w:t>
      </w:r>
      <w:r w:rsidR="00555EDD">
        <w:rPr>
          <w:rFonts w:ascii="Arial" w:eastAsia="Arial" w:hAnsi="Arial" w:cs="Arial"/>
          <w:color w:val="auto"/>
        </w:rPr>
        <w:t>/202</w:t>
      </w:r>
      <w:r w:rsidR="0020138D">
        <w:rPr>
          <w:rFonts w:ascii="Arial" w:eastAsia="Arial" w:hAnsi="Arial" w:cs="Arial"/>
          <w:color w:val="auto"/>
        </w:rPr>
        <w:t>6</w:t>
      </w:r>
      <w:r w:rsidRPr="00D15466">
        <w:rPr>
          <w:rFonts w:ascii="Arial" w:eastAsia="Arial" w:hAnsi="Arial" w:cs="Arial"/>
          <w:color w:val="auto"/>
        </w:rPr>
        <w:t>,</w:t>
      </w:r>
      <w:r w:rsidRPr="00D15466">
        <w:rPr>
          <w:rFonts w:ascii="Arial" w:eastAsia="Arial" w:hAnsi="Arial" w:cs="Arial"/>
          <w:i/>
          <w:color w:val="auto"/>
        </w:rPr>
        <w:t xml:space="preserve"> </w:t>
      </w:r>
      <w:r w:rsidRPr="00D15466">
        <w:rPr>
          <w:rFonts w:ascii="Arial" w:eastAsia="Arial" w:hAnsi="Arial" w:cs="Arial"/>
          <w:color w:val="auto"/>
        </w:rPr>
        <w:t>para o perfeito cumprimento deste instrumento.</w:t>
      </w:r>
    </w:p>
    <w:p w14:paraId="61BA66A6" w14:textId="77777777" w:rsidR="00D70BD7" w:rsidRPr="00D15466" w:rsidRDefault="00FD159D">
      <w:pPr>
        <w:spacing w:after="0" w:line="259" w:lineRule="auto"/>
        <w:ind w:left="0" w:firstLine="0"/>
        <w:jc w:val="both"/>
        <w:rPr>
          <w:rFonts w:ascii="Arial" w:eastAsia="Arial" w:hAnsi="Arial" w:cs="Arial"/>
          <w:color w:val="auto"/>
        </w:rPr>
      </w:pPr>
      <w:r w:rsidRPr="00D15466">
        <w:rPr>
          <w:rFonts w:ascii="Arial" w:eastAsia="Arial" w:hAnsi="Arial" w:cs="Arial"/>
          <w:b/>
          <w:color w:val="auto"/>
        </w:rPr>
        <w:t xml:space="preserve"> </w:t>
      </w:r>
    </w:p>
    <w:p w14:paraId="4700CAEA"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 xml:space="preserve">4. DO PAGAMENTO </w:t>
      </w:r>
    </w:p>
    <w:p w14:paraId="04756055" w14:textId="77777777" w:rsidR="00A8347D" w:rsidRPr="00D15466" w:rsidRDefault="00A8347D">
      <w:pPr>
        <w:spacing w:after="12" w:line="259" w:lineRule="auto"/>
        <w:ind w:left="0" w:firstLine="0"/>
        <w:jc w:val="both"/>
        <w:rPr>
          <w:rFonts w:ascii="Arial" w:eastAsia="Arial" w:hAnsi="Arial" w:cs="Arial"/>
          <w:b/>
          <w:color w:val="auto"/>
        </w:rPr>
      </w:pPr>
    </w:p>
    <w:p w14:paraId="25FD50E2"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Os pagamentos serão efetuados à empresa beneficiária observadas as condições de recebimento do objeto descritas no Termo de Referênc</w:t>
      </w:r>
      <w:r w:rsidR="005510AB">
        <w:rPr>
          <w:rFonts w:ascii="Arial" w:eastAsia="Arial" w:hAnsi="Arial" w:cs="Arial"/>
          <w:color w:val="auto"/>
        </w:rPr>
        <w:t>ia, no termo de contrato e nesta ordem de fornecimento</w:t>
      </w:r>
      <w:r w:rsidRPr="00D15466">
        <w:rPr>
          <w:rFonts w:ascii="Arial" w:eastAsia="Arial" w:hAnsi="Arial" w:cs="Arial"/>
          <w:color w:val="auto"/>
        </w:rPr>
        <w:t xml:space="preserve">. </w:t>
      </w:r>
    </w:p>
    <w:p w14:paraId="0214A3D4" w14:textId="77777777" w:rsidR="00A8347D" w:rsidRPr="00D15466" w:rsidRDefault="00A8347D" w:rsidP="00A8347D">
      <w:pPr>
        <w:ind w:left="-5" w:firstLine="0"/>
        <w:jc w:val="both"/>
        <w:rPr>
          <w:rFonts w:ascii="Arial" w:eastAsia="Arial" w:hAnsi="Arial" w:cs="Arial"/>
          <w:color w:val="auto"/>
        </w:rPr>
      </w:pPr>
    </w:p>
    <w:p w14:paraId="6CDDB88E"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 xml:space="preserve">Parágrafo Primeiro – O pagamento à empresa beneficiária será realizado em razão do efetivo fornecimento realizado e aceito, sem que o(a) CONTRATANTE esteja obrigado(a) a pagar o valor total do contrato caso todo o quantitativo do objeto não tenha sido regularmente entregue e aceito </w:t>
      </w:r>
    </w:p>
    <w:p w14:paraId="10FE16CD" w14:textId="77777777" w:rsidR="00A8347D" w:rsidRPr="00D15466" w:rsidRDefault="00A8347D" w:rsidP="00A8347D">
      <w:pPr>
        <w:ind w:left="-5" w:firstLine="0"/>
        <w:jc w:val="both"/>
        <w:rPr>
          <w:rFonts w:ascii="Arial" w:eastAsia="Arial" w:hAnsi="Arial" w:cs="Arial"/>
          <w:color w:val="auto"/>
        </w:rPr>
      </w:pPr>
    </w:p>
    <w:p w14:paraId="7EBD8093"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 xml:space="preserve">Parágrafo Segundo – O documento de cobrança será apresentado à Fiscalização, para atestação, e, após, protocolado no setor competente do(a) CONTRATANTE. </w:t>
      </w:r>
    </w:p>
    <w:p w14:paraId="46FA79E5" w14:textId="77777777" w:rsidR="00A8347D" w:rsidRPr="00D15466" w:rsidRDefault="00A8347D" w:rsidP="00A8347D">
      <w:pPr>
        <w:ind w:left="-5" w:firstLine="0"/>
        <w:jc w:val="both"/>
        <w:rPr>
          <w:rFonts w:ascii="Arial" w:eastAsia="Arial" w:hAnsi="Arial" w:cs="Arial"/>
          <w:color w:val="auto"/>
        </w:rPr>
      </w:pPr>
    </w:p>
    <w:p w14:paraId="12230EA6"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 xml:space="preserve">Parágrafo Terceiro – O prazo para pagamento será de 30 (trinta) dias a contar da data do protocolo do documento de cobrança no setor competente do(a) CONTRATANTE. </w:t>
      </w:r>
    </w:p>
    <w:p w14:paraId="65F5C294" w14:textId="77777777" w:rsidR="00A8347D" w:rsidRPr="00D15466" w:rsidRDefault="00A8347D" w:rsidP="00A8347D">
      <w:pPr>
        <w:ind w:left="-5" w:firstLine="0"/>
        <w:jc w:val="both"/>
        <w:rPr>
          <w:rFonts w:ascii="Arial" w:eastAsia="Arial" w:hAnsi="Arial" w:cs="Arial"/>
          <w:color w:val="auto"/>
        </w:rPr>
      </w:pPr>
    </w:p>
    <w:p w14:paraId="2036A486"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 xml:space="preserve">Parágrafo Quarto – No caso de erro nos documentos de cobrança, estes serão devolvidos à empresa beneficiária para retificação ou substituição, passando o prazo de pagamento a fluir, então, da reapresentação válida desses documentos. Parágrafo Quinto – O valor dos pagamentos eventualmente efetuados com atraso, desde que não decorra de fato ou ato imputável à CONTRATADA, sofrerá a incidência de juros calculados de acordo com a variação da Taxa Selic, pro rata die entre o 31º (trigésimo primeiro) dia da data do protocolo do documento de cobrança no setor competente da CONTRATANTE e a data do efetivo pagamento, limitado ao percentual de 12% (doze por cento) ao ano. </w:t>
      </w:r>
    </w:p>
    <w:p w14:paraId="6B526CB6" w14:textId="77777777" w:rsidR="00A8347D" w:rsidRPr="00D15466" w:rsidRDefault="00A8347D" w:rsidP="00A8347D">
      <w:pPr>
        <w:ind w:left="-5" w:firstLine="0"/>
        <w:jc w:val="both"/>
        <w:rPr>
          <w:rFonts w:ascii="Arial" w:eastAsia="Arial" w:hAnsi="Arial" w:cs="Arial"/>
          <w:color w:val="auto"/>
        </w:rPr>
      </w:pPr>
    </w:p>
    <w:p w14:paraId="54217F9F"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t xml:space="preserve">Parágrafo Sexto – O valor dos pagamentos eventualmente antecipados será descontado à taxa de 1% (um por cento) ao mês, calculada pro rata die, entre o dia do pagamento e o 30º (trigésimo) dia da data do protocolo do documento de cobrança no setor competente do(a) CONTRATANTE. </w:t>
      </w:r>
    </w:p>
    <w:p w14:paraId="2429DA32" w14:textId="77777777" w:rsidR="00A8347D" w:rsidRPr="00D15466" w:rsidRDefault="00A8347D" w:rsidP="00A8347D">
      <w:pPr>
        <w:ind w:left="-5" w:firstLine="0"/>
        <w:jc w:val="both"/>
        <w:rPr>
          <w:rFonts w:ascii="Arial" w:eastAsia="Arial" w:hAnsi="Arial" w:cs="Arial"/>
          <w:color w:val="auto"/>
        </w:rPr>
      </w:pPr>
    </w:p>
    <w:p w14:paraId="74A46510" w14:textId="77777777" w:rsidR="00A8347D" w:rsidRPr="00D15466" w:rsidRDefault="00A8347D" w:rsidP="00A8347D">
      <w:pPr>
        <w:ind w:left="-5" w:firstLine="0"/>
        <w:jc w:val="both"/>
        <w:rPr>
          <w:rFonts w:ascii="Arial" w:eastAsia="Arial" w:hAnsi="Arial" w:cs="Arial"/>
          <w:color w:val="auto"/>
        </w:rPr>
      </w:pPr>
      <w:r w:rsidRPr="00D15466">
        <w:rPr>
          <w:rFonts w:ascii="Arial" w:eastAsia="Arial" w:hAnsi="Arial" w:cs="Arial"/>
          <w:color w:val="auto"/>
        </w:rPr>
        <w:lastRenderedPageBreak/>
        <w:t>Parágrafo Sétimo – O pagamento será efetuado à empresa beneficiária através de crédito em conta corrente</w:t>
      </w:r>
      <w:r w:rsidR="00CE7E03" w:rsidRPr="00D15466">
        <w:rPr>
          <w:rFonts w:ascii="Arial" w:eastAsia="Arial" w:hAnsi="Arial" w:cs="Arial"/>
          <w:color w:val="auto"/>
        </w:rPr>
        <w:t>.</w:t>
      </w:r>
    </w:p>
    <w:p w14:paraId="61C5F9CB" w14:textId="77777777" w:rsidR="00A8347D" w:rsidRPr="00D15466" w:rsidRDefault="00A8347D" w:rsidP="00A8347D">
      <w:pPr>
        <w:ind w:left="-5" w:firstLine="0"/>
        <w:jc w:val="both"/>
        <w:rPr>
          <w:rFonts w:ascii="Arial" w:eastAsia="Arial" w:hAnsi="Arial" w:cs="Arial"/>
          <w:color w:val="auto"/>
        </w:rPr>
      </w:pPr>
    </w:p>
    <w:p w14:paraId="030CB8A4" w14:textId="77777777" w:rsidR="00D70BD7" w:rsidRPr="00D15466" w:rsidRDefault="00FD159D" w:rsidP="00352487">
      <w:pPr>
        <w:spacing w:after="21" w:line="259" w:lineRule="auto"/>
        <w:ind w:left="0" w:firstLine="0"/>
        <w:jc w:val="both"/>
        <w:rPr>
          <w:rFonts w:ascii="Arial" w:eastAsia="Arial" w:hAnsi="Arial" w:cs="Arial"/>
          <w:color w:val="auto"/>
        </w:rPr>
      </w:pPr>
      <w:r w:rsidRPr="00D15466">
        <w:rPr>
          <w:rFonts w:ascii="Arial" w:eastAsia="Arial" w:hAnsi="Arial" w:cs="Arial"/>
          <w:b/>
          <w:color w:val="auto"/>
        </w:rPr>
        <w:t xml:space="preserve">5. LOCAL DE ENTREGA: </w:t>
      </w:r>
    </w:p>
    <w:p w14:paraId="1A142187" w14:textId="77777777" w:rsidR="00D70BD7" w:rsidRPr="00D15466" w:rsidRDefault="00FD159D">
      <w:pPr>
        <w:spacing w:after="19"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157097F" w14:textId="77777777" w:rsidR="00EA7E85" w:rsidRPr="00D15466" w:rsidRDefault="00EF4A38" w:rsidP="00EA7E85">
      <w:pPr>
        <w:tabs>
          <w:tab w:val="left" w:pos="284"/>
        </w:tabs>
        <w:spacing w:after="200" w:line="276" w:lineRule="exact"/>
        <w:ind w:hanging="2"/>
        <w:jc w:val="both"/>
        <w:rPr>
          <w:rFonts w:ascii="Arial" w:hAnsi="Arial" w:cs="Arial"/>
        </w:rPr>
      </w:pPr>
      <w:r w:rsidRPr="004B0835">
        <w:rPr>
          <w:rFonts w:ascii="Arial" w:hAnsi="Arial" w:cs="Arial"/>
        </w:rPr>
        <w:t>A entrega do (s) material (</w:t>
      </w:r>
      <w:proofErr w:type="spellStart"/>
      <w:r w:rsidRPr="004B0835">
        <w:rPr>
          <w:rFonts w:ascii="Arial" w:hAnsi="Arial" w:cs="Arial"/>
        </w:rPr>
        <w:t>is</w:t>
      </w:r>
      <w:proofErr w:type="spellEnd"/>
      <w:r w:rsidRPr="004B0835">
        <w:rPr>
          <w:rFonts w:ascii="Arial" w:hAnsi="Arial" w:cs="Arial"/>
        </w:rPr>
        <w:t>)/equipamento (s) deverá ser realizada, após agendamento prévio entre as partes, nos seguintes endereços:</w:t>
      </w:r>
    </w:p>
    <w:p w14:paraId="53140243" w14:textId="77777777" w:rsidR="0020138D" w:rsidRPr="004B0835" w:rsidRDefault="0020138D" w:rsidP="0020138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CURICICA</w:t>
      </w:r>
      <w:r w:rsidRPr="004B0835">
        <w:rPr>
          <w:rFonts w:ascii="Arial" w:hAnsi="Arial" w:cs="Arial"/>
        </w:rPr>
        <w:t xml:space="preserve"> - Rua Leonardo Vilas Boas n°6, Curicica - Rio de Janeiro/RJ, CEP: 22775-150.</w:t>
      </w:r>
    </w:p>
    <w:p w14:paraId="41A795DD" w14:textId="77777777" w:rsidR="0020138D" w:rsidRPr="004B0835" w:rsidRDefault="0020138D" w:rsidP="0020138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RAMOS</w:t>
      </w:r>
      <w:r w:rsidRPr="004B0835">
        <w:rPr>
          <w:rFonts w:ascii="Arial" w:hAnsi="Arial" w:cs="Arial"/>
        </w:rPr>
        <w:t xml:space="preserve"> - Rua Barreiros n° 21, Ramos - Rio de Janeiro/RJ, CEP: 21031-752.</w:t>
      </w:r>
    </w:p>
    <w:p w14:paraId="552D0ABD" w14:textId="77777777" w:rsidR="0020138D" w:rsidRDefault="0020138D" w:rsidP="0020138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CASCADURA</w:t>
      </w:r>
      <w:r w:rsidRPr="004B0835">
        <w:rPr>
          <w:rFonts w:ascii="Arial" w:hAnsi="Arial" w:cs="Arial"/>
        </w:rPr>
        <w:t xml:space="preserve"> - Rua </w:t>
      </w:r>
      <w:r>
        <w:rPr>
          <w:rFonts w:ascii="Arial" w:hAnsi="Arial" w:cs="Arial"/>
        </w:rPr>
        <w:t>Miguel</w:t>
      </w:r>
      <w:r w:rsidRPr="004B0835">
        <w:rPr>
          <w:rFonts w:ascii="Arial" w:hAnsi="Arial" w:cs="Arial"/>
        </w:rPr>
        <w:t xml:space="preserve"> Rangel, n.º 493, Cascadura, Rio de Janeiro, RJ, CEP 21.350-200.</w:t>
      </w:r>
    </w:p>
    <w:p w14:paraId="3C01CB21" w14:textId="77777777" w:rsidR="0020138D" w:rsidRDefault="0020138D" w:rsidP="0020138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DEODORO</w:t>
      </w:r>
      <w:r w:rsidRPr="00011DA8">
        <w:rPr>
          <w:rFonts w:ascii="Arial" w:hAnsi="Arial" w:cs="Arial"/>
        </w:rPr>
        <w:t xml:space="preserve"> - Rua Tenente Serafim, n.º 07, Deodoro, Rio de Janeiro, RJ, CEP 21.616-510.</w:t>
      </w:r>
    </w:p>
    <w:p w14:paraId="2BDA7BFE" w14:textId="77777777" w:rsidR="0020138D" w:rsidRDefault="0020138D" w:rsidP="0020138D">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bCs/>
        </w:rPr>
        <w:t>GARAGEM DE PACIENCIA</w:t>
      </w:r>
      <w:r w:rsidRPr="007F6508">
        <w:rPr>
          <w:rFonts w:ascii="Arial" w:hAnsi="Arial" w:cs="Arial"/>
        </w:rPr>
        <w:t xml:space="preserve"> - Avenida Cesário de Melo n°11.800, Paciência, Rio de Janeiro, RJ, CEP 23.585.126.</w:t>
      </w:r>
    </w:p>
    <w:p w14:paraId="77D3924A" w14:textId="77777777" w:rsidR="00BB56E7" w:rsidRDefault="00BB56E7" w:rsidP="0020138D">
      <w:pPr>
        <w:tabs>
          <w:tab w:val="left" w:pos="0"/>
          <w:tab w:val="left" w:pos="432"/>
          <w:tab w:val="center" w:pos="4779"/>
          <w:tab w:val="right" w:pos="9198"/>
        </w:tabs>
        <w:autoSpaceDE w:val="0"/>
        <w:spacing w:before="240" w:after="240"/>
        <w:jc w:val="both"/>
        <w:rPr>
          <w:rFonts w:ascii="Arial" w:hAnsi="Arial" w:cs="Arial"/>
        </w:rPr>
      </w:pPr>
      <w:r w:rsidRPr="00056EE6">
        <w:rPr>
          <w:rFonts w:ascii="Arial" w:eastAsia="Arial" w:hAnsi="Arial" w:cs="Arial"/>
          <w:b/>
          <w:bCs/>
        </w:rPr>
        <w:t>GARAGEM DE MARGARIDAS</w:t>
      </w:r>
      <w:r w:rsidRPr="00056EE6">
        <w:rPr>
          <w:rFonts w:ascii="Arial" w:eastAsia="Arial" w:hAnsi="Arial" w:cs="Arial"/>
        </w:rPr>
        <w:t xml:space="preserve"> - Av. Brasil, 16760, Parada de Lucas–CEP:21241-050.</w:t>
      </w:r>
    </w:p>
    <w:p w14:paraId="0AA02AFB" w14:textId="77777777" w:rsidR="00AF7658" w:rsidRPr="00606AF9" w:rsidRDefault="00AF7658" w:rsidP="00AF7658">
      <w:pPr>
        <w:tabs>
          <w:tab w:val="left" w:pos="0"/>
          <w:tab w:val="left" w:pos="432"/>
          <w:tab w:val="center" w:pos="4779"/>
          <w:tab w:val="right" w:pos="9198"/>
        </w:tabs>
        <w:autoSpaceDE w:val="0"/>
        <w:jc w:val="both"/>
        <w:rPr>
          <w:rFonts w:ascii="Arial" w:hAnsi="Arial" w:cs="Arial"/>
          <w:lang w:eastAsia="zh-CN"/>
        </w:rPr>
      </w:pPr>
    </w:p>
    <w:p w14:paraId="3D9D89AB" w14:textId="77777777" w:rsidR="00D70BD7" w:rsidRPr="00D15466" w:rsidRDefault="00FD159D">
      <w:pPr>
        <w:spacing w:after="21" w:line="259" w:lineRule="auto"/>
        <w:ind w:left="0" w:firstLine="0"/>
        <w:jc w:val="both"/>
        <w:rPr>
          <w:rFonts w:ascii="Arial" w:eastAsia="Arial" w:hAnsi="Arial" w:cs="Arial"/>
          <w:b/>
          <w:color w:val="auto"/>
        </w:rPr>
      </w:pPr>
      <w:r w:rsidRPr="00D15466">
        <w:rPr>
          <w:rFonts w:ascii="Arial" w:eastAsia="Arial" w:hAnsi="Arial" w:cs="Arial"/>
          <w:b/>
          <w:color w:val="auto"/>
        </w:rPr>
        <w:t>6. VALOR DA ORDEM DE FORNECIMENTO DE MATERIAIS:</w:t>
      </w:r>
    </w:p>
    <w:p w14:paraId="5FB73E95" w14:textId="77777777" w:rsidR="00D70BD7" w:rsidRPr="00D15466" w:rsidRDefault="00D70BD7">
      <w:pPr>
        <w:spacing w:after="21" w:line="259" w:lineRule="auto"/>
        <w:ind w:left="0" w:firstLine="0"/>
        <w:jc w:val="both"/>
        <w:rPr>
          <w:rFonts w:ascii="Arial" w:eastAsia="Arial" w:hAnsi="Arial" w:cs="Arial"/>
          <w:b/>
          <w:color w:val="auto"/>
        </w:rPr>
      </w:pPr>
    </w:p>
    <w:p w14:paraId="13E8D5B0"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O valor total da presente Ordem de Fornecimento de Materiais é de R$ _____________________ (____________).</w:t>
      </w:r>
    </w:p>
    <w:p w14:paraId="665A8891" w14:textId="77777777" w:rsidR="00D70BD7" w:rsidRPr="00D15466" w:rsidRDefault="00FD159D">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A361564" w14:textId="77777777" w:rsidR="00D70BD7" w:rsidRPr="00D15466" w:rsidRDefault="00FD159D">
      <w:pPr>
        <w:spacing w:after="21" w:line="259" w:lineRule="auto"/>
        <w:ind w:left="0" w:firstLine="0"/>
        <w:jc w:val="both"/>
        <w:rPr>
          <w:rFonts w:ascii="Arial" w:eastAsia="Arial" w:hAnsi="Arial" w:cs="Arial"/>
          <w:b/>
          <w:color w:val="auto"/>
        </w:rPr>
      </w:pPr>
      <w:r w:rsidRPr="00D15466">
        <w:rPr>
          <w:rFonts w:ascii="Arial" w:eastAsia="Arial" w:hAnsi="Arial" w:cs="Arial"/>
          <w:b/>
          <w:color w:val="auto"/>
        </w:rPr>
        <w:t>7. SANÇÕES ADMINISTRATIVAS:</w:t>
      </w:r>
    </w:p>
    <w:p w14:paraId="47DF7AB0" w14:textId="77777777" w:rsidR="00D70BD7" w:rsidRPr="00D15466" w:rsidRDefault="00D70BD7">
      <w:pPr>
        <w:spacing w:after="21" w:line="259" w:lineRule="auto"/>
        <w:ind w:left="0" w:firstLine="0"/>
        <w:jc w:val="both"/>
        <w:rPr>
          <w:rFonts w:ascii="Arial" w:eastAsia="Arial" w:hAnsi="Arial" w:cs="Arial"/>
          <w:b/>
          <w:color w:val="auto"/>
        </w:rPr>
      </w:pPr>
    </w:p>
    <w:p w14:paraId="63729836" w14:textId="77777777" w:rsidR="00D70BD7" w:rsidRPr="00D15466" w:rsidRDefault="00FD159D">
      <w:pPr>
        <w:spacing w:after="21" w:line="259" w:lineRule="auto"/>
        <w:ind w:left="0" w:firstLine="0"/>
        <w:jc w:val="both"/>
        <w:rPr>
          <w:rFonts w:ascii="Arial" w:eastAsia="Arial" w:hAnsi="Arial" w:cs="Arial"/>
          <w:color w:val="auto"/>
        </w:rPr>
      </w:pPr>
      <w:r w:rsidRPr="00D15466">
        <w:rPr>
          <w:rFonts w:ascii="Arial" w:eastAsia="Arial" w:hAnsi="Arial" w:cs="Arial"/>
          <w:color w:val="auto"/>
        </w:rPr>
        <w:t xml:space="preserve">Em caso de descumprimento total ou parcial das obrigações decorrentes da contratação, a CONTRATADA estará sujeita às sanções previstas no Edital.  </w:t>
      </w:r>
    </w:p>
    <w:p w14:paraId="3E464D7F" w14:textId="77777777" w:rsidR="0040660C" w:rsidRPr="00D15466" w:rsidRDefault="0040660C">
      <w:pPr>
        <w:spacing w:after="21" w:line="259" w:lineRule="auto"/>
        <w:ind w:left="0" w:firstLine="0"/>
        <w:jc w:val="both"/>
        <w:rPr>
          <w:rFonts w:ascii="Arial" w:eastAsia="Arial" w:hAnsi="Arial" w:cs="Arial"/>
          <w:b/>
          <w:color w:val="auto"/>
        </w:rPr>
      </w:pPr>
    </w:p>
    <w:p w14:paraId="2A17E0F9" w14:textId="77777777" w:rsidR="0040660C" w:rsidRDefault="0040660C" w:rsidP="0040660C">
      <w:pPr>
        <w:pStyle w:val="Corpodetexto"/>
        <w:widowControl w:val="0"/>
        <w:suppressAutoHyphens w:val="0"/>
        <w:autoSpaceDE w:val="0"/>
        <w:autoSpaceDN w:val="0"/>
        <w:spacing w:after="0" w:line="256" w:lineRule="auto"/>
        <w:ind w:right="960"/>
        <w:jc w:val="both"/>
        <w:rPr>
          <w:rFonts w:ascii="Arial" w:eastAsia="Arial" w:hAnsi="Arial" w:cs="Arial"/>
          <w:b/>
          <w:color w:val="auto"/>
        </w:rPr>
      </w:pPr>
      <w:r w:rsidRPr="00D15466">
        <w:rPr>
          <w:rFonts w:ascii="Arial" w:eastAsia="Arial" w:hAnsi="Arial" w:cs="Arial"/>
          <w:b/>
          <w:color w:val="auto"/>
        </w:rPr>
        <w:t>8.GARANTIA CONTRATUAL</w:t>
      </w:r>
      <w:r w:rsidR="00DE305D" w:rsidRPr="00D15466">
        <w:rPr>
          <w:rFonts w:ascii="Arial" w:eastAsia="Arial" w:hAnsi="Arial" w:cs="Arial"/>
          <w:b/>
          <w:color w:val="auto"/>
        </w:rPr>
        <w:t>:</w:t>
      </w:r>
    </w:p>
    <w:p w14:paraId="711E7025" w14:textId="77777777" w:rsidR="00872A23" w:rsidRPr="00D15466" w:rsidRDefault="00872A23" w:rsidP="0040660C">
      <w:pPr>
        <w:pStyle w:val="Corpodetexto"/>
        <w:widowControl w:val="0"/>
        <w:suppressAutoHyphens w:val="0"/>
        <w:autoSpaceDE w:val="0"/>
        <w:autoSpaceDN w:val="0"/>
        <w:spacing w:after="0" w:line="256" w:lineRule="auto"/>
        <w:ind w:right="960"/>
        <w:jc w:val="both"/>
        <w:rPr>
          <w:rFonts w:ascii="Arial" w:eastAsia="Arial" w:hAnsi="Arial" w:cs="Arial"/>
          <w:b/>
          <w:color w:val="auto"/>
        </w:rPr>
      </w:pPr>
    </w:p>
    <w:p w14:paraId="37C1246B" w14:textId="77777777" w:rsidR="0040660C" w:rsidRDefault="0040660C" w:rsidP="0040660C">
      <w:pPr>
        <w:pStyle w:val="Corpodetexto"/>
        <w:spacing w:line="256" w:lineRule="auto"/>
        <w:ind w:right="960"/>
        <w:jc w:val="both"/>
        <w:rPr>
          <w:rFonts w:ascii="Arial" w:eastAsia="Arial" w:hAnsi="Arial" w:cs="Arial"/>
          <w:color w:val="auto"/>
        </w:rPr>
      </w:pPr>
      <w:r w:rsidRPr="00D15466">
        <w:rPr>
          <w:rFonts w:ascii="Arial" w:eastAsia="Arial" w:hAnsi="Arial" w:cs="Arial"/>
          <w:color w:val="auto"/>
        </w:rPr>
        <w:lastRenderedPageBreak/>
        <w:t>Dispensada a garantia, nos termos de despacho contido no pro</w:t>
      </w:r>
      <w:r w:rsidR="00611197" w:rsidRPr="00D15466">
        <w:rPr>
          <w:rFonts w:ascii="Arial" w:eastAsia="Arial" w:hAnsi="Arial" w:cs="Arial"/>
          <w:color w:val="auto"/>
        </w:rPr>
        <w:t xml:space="preserve">cesso administrativo </w:t>
      </w:r>
      <w:r w:rsidR="007F2F6D" w:rsidRPr="007F2F6D">
        <w:rPr>
          <w:rFonts w:ascii="Arial" w:hAnsi="Arial" w:cs="Arial"/>
          <w:color w:val="auto"/>
          <w:shd w:val="clear" w:color="auto" w:fill="FFFFFF"/>
        </w:rPr>
        <w:t>007300.001825/2026-53</w:t>
      </w:r>
      <w:r w:rsidRPr="00D15466">
        <w:rPr>
          <w:rFonts w:ascii="Arial" w:eastAsia="Arial" w:hAnsi="Arial" w:cs="Arial"/>
          <w:color w:val="auto"/>
        </w:rPr>
        <w:t xml:space="preserve"> </w:t>
      </w:r>
      <w:r w:rsidR="0020138D">
        <w:rPr>
          <w:rFonts w:ascii="Arial" w:eastAsia="Arial" w:hAnsi="Arial" w:cs="Arial"/>
          <w:color w:val="auto"/>
        </w:rPr>
        <w:t xml:space="preserve">ao index </w:t>
      </w:r>
      <w:r w:rsidR="007F2F6D" w:rsidRPr="007F2F6D">
        <w:rPr>
          <w:rFonts w:ascii="Arial" w:eastAsia="Arial" w:hAnsi="Arial" w:cs="Arial"/>
          <w:color w:val="auto"/>
        </w:rPr>
        <w:t>6912641</w:t>
      </w:r>
      <w:r w:rsidR="0020138D">
        <w:rPr>
          <w:rFonts w:ascii="Arial" w:eastAsia="Arial" w:hAnsi="Arial" w:cs="Arial"/>
          <w:color w:val="auto"/>
        </w:rPr>
        <w:t>.</w:t>
      </w:r>
    </w:p>
    <w:p w14:paraId="079EE2C8" w14:textId="77777777" w:rsidR="00E64B06" w:rsidRDefault="00E64B06" w:rsidP="0040660C">
      <w:pPr>
        <w:spacing w:after="21" w:line="259" w:lineRule="auto"/>
        <w:ind w:left="0" w:firstLine="0"/>
        <w:jc w:val="both"/>
        <w:rPr>
          <w:rFonts w:ascii="Arial" w:eastAsia="Arial" w:hAnsi="Arial" w:cs="Arial"/>
          <w:b/>
          <w:color w:val="auto"/>
        </w:rPr>
      </w:pPr>
    </w:p>
    <w:p w14:paraId="756ED830" w14:textId="77777777" w:rsidR="0040660C" w:rsidRPr="00D15466" w:rsidRDefault="0040660C" w:rsidP="0040660C">
      <w:pPr>
        <w:spacing w:after="21" w:line="259" w:lineRule="auto"/>
        <w:ind w:left="0" w:firstLine="0"/>
        <w:jc w:val="both"/>
        <w:rPr>
          <w:rFonts w:ascii="Arial" w:eastAsia="Arial" w:hAnsi="Arial" w:cs="Arial"/>
          <w:b/>
          <w:color w:val="auto"/>
        </w:rPr>
      </w:pPr>
      <w:r w:rsidRPr="00D15466">
        <w:rPr>
          <w:rFonts w:ascii="Arial" w:eastAsia="Arial" w:hAnsi="Arial" w:cs="Arial"/>
          <w:b/>
          <w:color w:val="auto"/>
        </w:rPr>
        <w:t>9.GARANTIA TÉCNICA</w:t>
      </w:r>
      <w:r w:rsidR="00DE305D" w:rsidRPr="00D15466">
        <w:rPr>
          <w:rFonts w:ascii="Arial" w:eastAsia="Arial" w:hAnsi="Arial" w:cs="Arial"/>
          <w:b/>
          <w:color w:val="auto"/>
        </w:rPr>
        <w:t>:</w:t>
      </w:r>
    </w:p>
    <w:p w14:paraId="386898DB" w14:textId="77777777" w:rsidR="0040660C" w:rsidRPr="00D15466" w:rsidRDefault="0040660C" w:rsidP="0040660C">
      <w:pPr>
        <w:spacing w:after="21" w:line="259" w:lineRule="auto"/>
        <w:ind w:left="0" w:firstLine="0"/>
        <w:jc w:val="both"/>
        <w:rPr>
          <w:rFonts w:ascii="Arial" w:eastAsia="Arial" w:hAnsi="Arial" w:cs="Arial"/>
          <w:b/>
          <w:color w:val="auto"/>
        </w:rPr>
      </w:pPr>
    </w:p>
    <w:p w14:paraId="1FBCE74C" w14:textId="77777777" w:rsidR="0040660C" w:rsidRPr="00D15466" w:rsidRDefault="00E64B06" w:rsidP="0040660C">
      <w:pPr>
        <w:pStyle w:val="Corpodetexto"/>
        <w:spacing w:line="256" w:lineRule="auto"/>
        <w:ind w:right="960"/>
        <w:jc w:val="both"/>
        <w:rPr>
          <w:rFonts w:ascii="Arial" w:eastAsia="Arial" w:hAnsi="Arial" w:cs="Arial"/>
          <w:color w:val="auto"/>
        </w:rPr>
      </w:pPr>
      <w:r w:rsidRPr="006C206E">
        <w:rPr>
          <w:rFonts w:ascii="Arial" w:hAnsi="Arial" w:cs="Arial"/>
          <w:bCs/>
          <w:szCs w:val="24"/>
        </w:rPr>
        <w:t>O prazo de garantia do (s) material (</w:t>
      </w:r>
      <w:proofErr w:type="spellStart"/>
      <w:r w:rsidRPr="006C206E">
        <w:rPr>
          <w:rFonts w:ascii="Arial" w:hAnsi="Arial" w:cs="Arial"/>
          <w:bCs/>
          <w:szCs w:val="24"/>
        </w:rPr>
        <w:t>is</w:t>
      </w:r>
      <w:proofErr w:type="spellEnd"/>
      <w:r w:rsidRPr="006C206E">
        <w:rPr>
          <w:rFonts w:ascii="Arial" w:hAnsi="Arial" w:cs="Arial"/>
          <w:bCs/>
          <w:szCs w:val="24"/>
        </w:rPr>
        <w:t>)/equipamento (s) será o definido pelo fabricante</w:t>
      </w:r>
      <w:r>
        <w:rPr>
          <w:rFonts w:ascii="Arial" w:hAnsi="Arial" w:cs="Arial"/>
          <w:bCs/>
          <w:szCs w:val="24"/>
        </w:rPr>
        <w:t>.</w:t>
      </w:r>
    </w:p>
    <w:p w14:paraId="2D020B01" w14:textId="77777777" w:rsidR="00872A23" w:rsidRDefault="00872A23" w:rsidP="0040660C">
      <w:pPr>
        <w:pStyle w:val="Corpodetexto"/>
        <w:spacing w:line="256" w:lineRule="auto"/>
        <w:ind w:right="960"/>
        <w:jc w:val="both"/>
        <w:rPr>
          <w:rFonts w:ascii="Arial" w:eastAsia="Arial" w:hAnsi="Arial" w:cs="Arial"/>
          <w:b/>
          <w:color w:val="auto"/>
        </w:rPr>
      </w:pPr>
    </w:p>
    <w:p w14:paraId="426CE846" w14:textId="77777777" w:rsidR="00D70BD7" w:rsidRPr="00D15466" w:rsidRDefault="004F14E5" w:rsidP="0040660C">
      <w:pPr>
        <w:pStyle w:val="Corpodetexto"/>
        <w:spacing w:line="256" w:lineRule="auto"/>
        <w:ind w:right="960"/>
        <w:jc w:val="both"/>
        <w:rPr>
          <w:rFonts w:ascii="Arial" w:eastAsia="Arial" w:hAnsi="Arial" w:cs="Arial"/>
          <w:b/>
          <w:color w:val="auto"/>
        </w:rPr>
      </w:pPr>
      <w:r>
        <w:rPr>
          <w:rFonts w:ascii="Arial" w:eastAsia="Arial" w:hAnsi="Arial" w:cs="Arial"/>
          <w:b/>
          <w:color w:val="auto"/>
        </w:rPr>
        <w:t>10</w:t>
      </w:r>
      <w:r w:rsidR="00FD159D" w:rsidRPr="00D15466">
        <w:rPr>
          <w:rFonts w:ascii="Arial" w:eastAsia="Arial" w:hAnsi="Arial" w:cs="Arial"/>
          <w:b/>
          <w:color w:val="auto"/>
        </w:rPr>
        <w:t xml:space="preserve">. DISPOSIÇÕES FINAIS  </w:t>
      </w:r>
    </w:p>
    <w:p w14:paraId="6717A72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1173BE2A" w14:textId="600A379D"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t>Integram e complementam a presente Ordem de Fornecimento de Materiais, o Termo de Referência e a Proposta de Preços relativos ao PREGÃO ELETRÔNICO PARA REGISTRO DE PREÇOS COMPANHIA MUNICIPAL DE TRANSPORTES COLETIVOS - CMTC RIO (MOBI-Rio) Nº</w:t>
      </w:r>
      <w:r w:rsidR="00553491" w:rsidRPr="00D15466">
        <w:rPr>
          <w:rFonts w:ascii="Arial" w:eastAsia="Arial" w:hAnsi="Arial" w:cs="Arial"/>
          <w:color w:val="auto"/>
        </w:rPr>
        <w:t xml:space="preserve"> </w:t>
      </w:r>
      <w:r w:rsidR="00AB00F4">
        <w:rPr>
          <w:rFonts w:ascii="Arial" w:eastAsia="Arial" w:hAnsi="Arial" w:cs="Arial"/>
          <w:color w:val="auto"/>
        </w:rPr>
        <w:t>1</w:t>
      </w:r>
      <w:r w:rsidR="0091472D">
        <w:rPr>
          <w:rFonts w:ascii="Arial" w:eastAsia="Arial" w:hAnsi="Arial" w:cs="Arial"/>
          <w:color w:val="auto"/>
        </w:rPr>
        <w:t>772</w:t>
      </w:r>
      <w:r w:rsidR="00555EDD">
        <w:rPr>
          <w:rFonts w:ascii="Arial" w:eastAsia="Arial" w:hAnsi="Arial" w:cs="Arial"/>
          <w:color w:val="auto"/>
        </w:rPr>
        <w:t>/202</w:t>
      </w:r>
      <w:r w:rsidR="0020138D">
        <w:rPr>
          <w:rFonts w:ascii="Arial" w:eastAsia="Arial" w:hAnsi="Arial" w:cs="Arial"/>
          <w:color w:val="auto"/>
        </w:rPr>
        <w:t>6</w:t>
      </w:r>
      <w:r w:rsidRPr="00D15466">
        <w:rPr>
          <w:rFonts w:ascii="Arial" w:eastAsia="Arial" w:hAnsi="Arial" w:cs="Arial"/>
          <w:color w:val="auto"/>
        </w:rPr>
        <w:t>.</w:t>
      </w:r>
    </w:p>
    <w:p w14:paraId="2052F992"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2A3D253D" w14:textId="77777777" w:rsidR="00C518A6" w:rsidRPr="00D15466" w:rsidRDefault="00C518A6">
      <w:pPr>
        <w:spacing w:after="16" w:line="259" w:lineRule="auto"/>
        <w:ind w:left="0" w:firstLine="0"/>
        <w:jc w:val="both"/>
        <w:rPr>
          <w:rFonts w:ascii="Arial" w:eastAsia="Arial" w:hAnsi="Arial" w:cs="Arial"/>
          <w:color w:val="auto"/>
        </w:rPr>
      </w:pPr>
    </w:p>
    <w:p w14:paraId="06CA6EC7" w14:textId="77777777" w:rsidR="00D70BD7" w:rsidRPr="00D15466" w:rsidRDefault="00FD159D" w:rsidP="00C518A6">
      <w:pPr>
        <w:spacing w:after="18" w:line="259" w:lineRule="auto"/>
        <w:ind w:right="5"/>
        <w:jc w:val="center"/>
        <w:rPr>
          <w:rFonts w:ascii="Arial" w:eastAsia="Arial" w:hAnsi="Arial" w:cs="Arial"/>
          <w:color w:val="auto"/>
        </w:rPr>
      </w:pPr>
      <w:r w:rsidRPr="00D15466">
        <w:rPr>
          <w:rFonts w:ascii="Arial" w:eastAsia="Arial" w:hAnsi="Arial" w:cs="Arial"/>
          <w:color w:val="auto"/>
        </w:rPr>
        <w:t xml:space="preserve">Rio de Janeiro, ____ de 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_______.</w:t>
      </w:r>
    </w:p>
    <w:p w14:paraId="1F088510" w14:textId="77777777" w:rsidR="00C518A6" w:rsidRPr="00D15466" w:rsidRDefault="00C518A6" w:rsidP="00C518A6">
      <w:pPr>
        <w:spacing w:after="18" w:line="259" w:lineRule="auto"/>
        <w:ind w:right="5"/>
        <w:jc w:val="center"/>
        <w:rPr>
          <w:rFonts w:ascii="Arial" w:eastAsia="Arial" w:hAnsi="Arial" w:cs="Arial"/>
          <w:color w:val="auto"/>
        </w:rPr>
      </w:pPr>
    </w:p>
    <w:p w14:paraId="24E57634" w14:textId="77777777" w:rsidR="00D70BD7" w:rsidRPr="00D15466" w:rsidRDefault="00FD159D" w:rsidP="005510AB">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___________________________________________________ </w:t>
      </w:r>
    </w:p>
    <w:p w14:paraId="11F475FF" w14:textId="77777777" w:rsidR="00D70BD7" w:rsidRPr="00D15466" w:rsidRDefault="00FD159D" w:rsidP="0083428A">
      <w:pPr>
        <w:spacing w:after="27" w:line="259" w:lineRule="auto"/>
        <w:ind w:right="7"/>
        <w:jc w:val="center"/>
        <w:rPr>
          <w:rFonts w:ascii="Arial" w:eastAsia="Arial" w:hAnsi="Arial" w:cs="Arial"/>
          <w:color w:val="auto"/>
        </w:rPr>
      </w:pPr>
      <w:r w:rsidRPr="00D15466">
        <w:rPr>
          <w:rFonts w:ascii="Arial" w:eastAsia="Arial" w:hAnsi="Arial" w:cs="Arial"/>
          <w:color w:val="auto"/>
        </w:rPr>
        <w:t>AGENTE PÚBLICO COMPETENTE DO ÓRGÃO OU ENTIDADE CONTRATANTE</w:t>
      </w:r>
    </w:p>
    <w:p w14:paraId="6A5F6797" w14:textId="77777777" w:rsidR="00C518A6" w:rsidRPr="00D15466" w:rsidRDefault="00FD159D" w:rsidP="0083428A">
      <w:pPr>
        <w:spacing w:after="48" w:line="259" w:lineRule="auto"/>
        <w:ind w:right="7"/>
        <w:jc w:val="center"/>
        <w:rPr>
          <w:rFonts w:ascii="Arial" w:eastAsia="Arial" w:hAnsi="Arial" w:cs="Arial"/>
          <w:color w:val="auto"/>
        </w:rPr>
      </w:pPr>
      <w:r w:rsidRPr="00D15466">
        <w:rPr>
          <w:rFonts w:ascii="Arial" w:eastAsia="Arial" w:hAnsi="Arial" w:cs="Arial"/>
          <w:color w:val="auto"/>
        </w:rPr>
        <w:t>(Nome, cargo, matrícula e lotação)</w:t>
      </w:r>
    </w:p>
    <w:p w14:paraId="6915EF48" w14:textId="77777777" w:rsidR="00C518A6" w:rsidRPr="00D15466" w:rsidRDefault="00C518A6" w:rsidP="0083428A">
      <w:pPr>
        <w:spacing w:after="48" w:line="259" w:lineRule="auto"/>
        <w:ind w:right="7"/>
        <w:jc w:val="center"/>
        <w:rPr>
          <w:rFonts w:ascii="Arial" w:eastAsia="Arial" w:hAnsi="Arial" w:cs="Arial"/>
          <w:color w:val="auto"/>
        </w:rPr>
      </w:pPr>
    </w:p>
    <w:p w14:paraId="09899EC9" w14:textId="77777777" w:rsidR="00D70BD7" w:rsidRPr="00D15466" w:rsidRDefault="00FD159D" w:rsidP="0083428A">
      <w:pPr>
        <w:spacing w:after="48" w:line="259" w:lineRule="auto"/>
        <w:ind w:right="7"/>
        <w:jc w:val="center"/>
        <w:rPr>
          <w:rFonts w:ascii="Arial" w:eastAsia="Arial" w:hAnsi="Arial" w:cs="Arial"/>
          <w:color w:val="auto"/>
        </w:rPr>
      </w:pPr>
      <w:r w:rsidRPr="00D15466">
        <w:rPr>
          <w:rFonts w:ascii="Arial" w:eastAsia="Arial" w:hAnsi="Arial" w:cs="Arial"/>
          <w:color w:val="auto"/>
        </w:rPr>
        <w:t>_______________________________________________</w:t>
      </w:r>
    </w:p>
    <w:p w14:paraId="7F9D41A2" w14:textId="77777777" w:rsidR="00D70BD7" w:rsidRPr="00D15466" w:rsidRDefault="00FD159D" w:rsidP="0083428A">
      <w:pPr>
        <w:spacing w:after="27" w:line="259" w:lineRule="auto"/>
        <w:ind w:right="8"/>
        <w:jc w:val="center"/>
        <w:rPr>
          <w:rFonts w:ascii="Arial" w:eastAsia="Arial" w:hAnsi="Arial" w:cs="Arial"/>
          <w:color w:val="auto"/>
        </w:rPr>
      </w:pPr>
      <w:r w:rsidRPr="00D15466">
        <w:rPr>
          <w:rFonts w:ascii="Arial" w:eastAsia="Arial" w:hAnsi="Arial" w:cs="Arial"/>
          <w:color w:val="auto"/>
        </w:rPr>
        <w:t>REPRESENTANTE LEGAL DA EMPRESA CONTRATADA</w:t>
      </w:r>
    </w:p>
    <w:p w14:paraId="4EEBE208" w14:textId="77777777" w:rsidR="00D70BD7" w:rsidRPr="00D15466" w:rsidRDefault="00FD159D" w:rsidP="0083428A">
      <w:pPr>
        <w:spacing w:after="18" w:line="259" w:lineRule="auto"/>
        <w:ind w:right="7"/>
        <w:jc w:val="center"/>
        <w:rPr>
          <w:rFonts w:ascii="Arial" w:eastAsia="Arial" w:hAnsi="Arial" w:cs="Arial"/>
          <w:color w:val="auto"/>
        </w:rPr>
      </w:pPr>
      <w:r w:rsidRPr="00D15466">
        <w:rPr>
          <w:rFonts w:ascii="Arial" w:eastAsia="Arial" w:hAnsi="Arial" w:cs="Arial"/>
          <w:color w:val="auto"/>
        </w:rPr>
        <w:t>(Nome, cargo e carimbo da empresa)</w:t>
      </w:r>
    </w:p>
    <w:p w14:paraId="4A4B2240" w14:textId="77777777" w:rsidR="00D70BD7" w:rsidRPr="00D15466" w:rsidRDefault="00D70BD7" w:rsidP="0083428A">
      <w:pPr>
        <w:spacing w:after="16" w:line="259" w:lineRule="auto"/>
        <w:ind w:left="0" w:firstLine="0"/>
        <w:jc w:val="center"/>
        <w:rPr>
          <w:rFonts w:ascii="Arial" w:eastAsia="Arial" w:hAnsi="Arial" w:cs="Arial"/>
          <w:color w:val="auto"/>
        </w:rPr>
      </w:pPr>
    </w:p>
    <w:p w14:paraId="3F6DC6D2" w14:textId="77777777" w:rsidR="00D70BD7" w:rsidRPr="00D15466" w:rsidRDefault="00FD159D" w:rsidP="0083428A">
      <w:pPr>
        <w:spacing w:after="46" w:line="259" w:lineRule="auto"/>
        <w:ind w:right="8"/>
        <w:jc w:val="center"/>
        <w:rPr>
          <w:rFonts w:ascii="Arial" w:eastAsia="Arial" w:hAnsi="Arial" w:cs="Arial"/>
          <w:color w:val="auto"/>
        </w:rPr>
      </w:pPr>
      <w:r w:rsidRPr="00D15466">
        <w:rPr>
          <w:rFonts w:ascii="Arial" w:eastAsia="Arial" w:hAnsi="Arial" w:cs="Arial"/>
          <w:color w:val="auto"/>
        </w:rPr>
        <w:t>_______________________________________________</w:t>
      </w:r>
    </w:p>
    <w:p w14:paraId="71712A65" w14:textId="77777777" w:rsidR="00D70BD7" w:rsidRPr="00D15466" w:rsidRDefault="00FD159D" w:rsidP="0083428A">
      <w:pPr>
        <w:spacing w:after="27" w:line="259" w:lineRule="auto"/>
        <w:ind w:right="8"/>
        <w:jc w:val="center"/>
        <w:rPr>
          <w:rFonts w:ascii="Arial" w:eastAsia="Arial" w:hAnsi="Arial" w:cs="Arial"/>
          <w:color w:val="auto"/>
        </w:rPr>
      </w:pPr>
      <w:r w:rsidRPr="00D15466">
        <w:rPr>
          <w:rFonts w:ascii="Arial" w:eastAsia="Arial" w:hAnsi="Arial" w:cs="Arial"/>
          <w:color w:val="auto"/>
        </w:rPr>
        <w:t>TESTEMUNHA</w:t>
      </w:r>
    </w:p>
    <w:p w14:paraId="1D74692B" w14:textId="77777777" w:rsidR="00D70BD7" w:rsidRPr="00D15466" w:rsidRDefault="00FD159D" w:rsidP="0083428A">
      <w:pPr>
        <w:spacing w:after="18" w:line="259" w:lineRule="auto"/>
        <w:ind w:right="7"/>
        <w:jc w:val="center"/>
        <w:rPr>
          <w:rFonts w:ascii="Arial" w:eastAsia="Arial" w:hAnsi="Arial" w:cs="Arial"/>
          <w:b/>
          <w:color w:val="auto"/>
        </w:rPr>
      </w:pPr>
      <w:r w:rsidRPr="00D15466">
        <w:rPr>
          <w:rFonts w:ascii="Arial" w:eastAsia="Arial" w:hAnsi="Arial" w:cs="Arial"/>
          <w:color w:val="auto"/>
        </w:rPr>
        <w:t>(Nome, cargo, matrícula e lotação)</w:t>
      </w:r>
    </w:p>
    <w:p w14:paraId="15F34F7F" w14:textId="77777777" w:rsidR="00D70BD7" w:rsidRPr="00D15466" w:rsidRDefault="00D70BD7" w:rsidP="0083428A">
      <w:pPr>
        <w:spacing w:after="12" w:line="259" w:lineRule="auto"/>
        <w:ind w:left="0" w:firstLine="0"/>
        <w:jc w:val="center"/>
        <w:rPr>
          <w:rFonts w:ascii="Arial" w:eastAsia="Arial" w:hAnsi="Arial" w:cs="Arial"/>
          <w:color w:val="auto"/>
        </w:rPr>
      </w:pPr>
    </w:p>
    <w:p w14:paraId="323D6972" w14:textId="77777777" w:rsidR="00D70BD7" w:rsidRPr="00D15466" w:rsidRDefault="00FD159D" w:rsidP="0083428A">
      <w:pPr>
        <w:spacing w:after="46" w:line="259" w:lineRule="auto"/>
        <w:ind w:right="8"/>
        <w:jc w:val="center"/>
        <w:rPr>
          <w:rFonts w:ascii="Arial" w:eastAsia="Arial" w:hAnsi="Arial" w:cs="Arial"/>
          <w:color w:val="auto"/>
        </w:rPr>
      </w:pPr>
      <w:r w:rsidRPr="00D15466">
        <w:rPr>
          <w:rFonts w:ascii="Arial" w:eastAsia="Arial" w:hAnsi="Arial" w:cs="Arial"/>
          <w:color w:val="auto"/>
        </w:rPr>
        <w:t>______________________________________________</w:t>
      </w:r>
    </w:p>
    <w:p w14:paraId="7902F7A1" w14:textId="77777777" w:rsidR="00D70BD7" w:rsidRPr="00D15466" w:rsidRDefault="00FD159D" w:rsidP="0083428A">
      <w:pPr>
        <w:spacing w:after="27" w:line="259" w:lineRule="auto"/>
        <w:ind w:right="8"/>
        <w:jc w:val="center"/>
        <w:rPr>
          <w:rFonts w:ascii="Arial" w:eastAsia="Arial" w:hAnsi="Arial" w:cs="Arial"/>
          <w:color w:val="auto"/>
        </w:rPr>
      </w:pPr>
      <w:r w:rsidRPr="00D15466">
        <w:rPr>
          <w:rFonts w:ascii="Arial" w:eastAsia="Arial" w:hAnsi="Arial" w:cs="Arial"/>
          <w:color w:val="auto"/>
        </w:rPr>
        <w:t>TESTEMUNHA</w:t>
      </w:r>
    </w:p>
    <w:p w14:paraId="01E2C4B1" w14:textId="77777777" w:rsidR="00D70BD7" w:rsidRPr="00D15466" w:rsidRDefault="00FD159D" w:rsidP="0083428A">
      <w:pPr>
        <w:spacing w:after="18" w:line="259" w:lineRule="auto"/>
        <w:ind w:right="7"/>
        <w:jc w:val="center"/>
        <w:rPr>
          <w:rFonts w:ascii="Arial" w:eastAsia="Arial" w:hAnsi="Arial" w:cs="Arial"/>
          <w:color w:val="auto"/>
        </w:rPr>
      </w:pPr>
      <w:r w:rsidRPr="00D15466">
        <w:rPr>
          <w:rFonts w:ascii="Arial" w:eastAsia="Arial" w:hAnsi="Arial" w:cs="Arial"/>
          <w:color w:val="auto"/>
        </w:rPr>
        <w:t>(Nome, cargo, matrícula e lotação)</w:t>
      </w:r>
    </w:p>
    <w:p w14:paraId="73A06EAC" w14:textId="77777777" w:rsidR="00D70BD7" w:rsidRPr="00D15466" w:rsidRDefault="00FD159D" w:rsidP="00DE1803">
      <w:pPr>
        <w:spacing w:after="16" w:line="259" w:lineRule="auto"/>
        <w:ind w:left="52" w:firstLine="0"/>
        <w:jc w:val="both"/>
        <w:rPr>
          <w:rFonts w:ascii="Arial" w:eastAsia="Arial" w:hAnsi="Arial" w:cs="Arial"/>
          <w:color w:val="auto"/>
        </w:rPr>
      </w:pPr>
      <w:r w:rsidRPr="00D15466">
        <w:rPr>
          <w:rFonts w:ascii="Arial" w:eastAsia="Arial" w:hAnsi="Arial" w:cs="Arial"/>
          <w:color w:val="auto"/>
        </w:rPr>
        <w:t xml:space="preserve">  </w:t>
      </w:r>
    </w:p>
    <w:p w14:paraId="6CC2BB6A" w14:textId="77777777" w:rsidR="00D70BD7" w:rsidRPr="00D15466" w:rsidRDefault="00FD159D">
      <w:pPr>
        <w:pStyle w:val="Ttulo1"/>
        <w:ind w:left="-5" w:right="0"/>
        <w:jc w:val="both"/>
        <w:rPr>
          <w:rFonts w:ascii="Arial" w:eastAsia="Arial" w:hAnsi="Arial" w:cs="Arial"/>
        </w:rPr>
      </w:pPr>
      <w:r w:rsidRPr="00D15466">
        <w:rPr>
          <w:rFonts w:ascii="Arial" w:eastAsia="Arial" w:hAnsi="Arial" w:cs="Arial"/>
        </w:rPr>
        <w:t>AQUIESCÊNCIA DO ÓRGÃO GERENCIADOR</w:t>
      </w:r>
    </w:p>
    <w:p w14:paraId="059CB6E4" w14:textId="77777777" w:rsidR="00D70BD7" w:rsidRPr="00D15466" w:rsidRDefault="00FD159D">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820F329" w14:textId="77777777" w:rsidR="00D70BD7" w:rsidRPr="00D15466" w:rsidRDefault="00FD159D">
      <w:pPr>
        <w:ind w:left="-5" w:firstLine="0"/>
        <w:jc w:val="both"/>
        <w:rPr>
          <w:rFonts w:ascii="Arial" w:eastAsia="Arial" w:hAnsi="Arial" w:cs="Arial"/>
          <w:color w:val="auto"/>
        </w:rPr>
      </w:pPr>
      <w:r w:rsidRPr="00D15466">
        <w:rPr>
          <w:rFonts w:ascii="Arial" w:eastAsia="Arial" w:hAnsi="Arial" w:cs="Arial"/>
          <w:color w:val="auto"/>
        </w:rPr>
        <w:lastRenderedPageBreak/>
        <w:t xml:space="preserve">Ratifico que o fornecimento de materiais solicitado pelo requisitante </w:t>
      </w:r>
      <w:r w:rsidR="00C518A6" w:rsidRPr="00D15466">
        <w:rPr>
          <w:rFonts w:ascii="Arial" w:eastAsia="Arial" w:hAnsi="Arial" w:cs="Arial"/>
          <w:color w:val="auto"/>
        </w:rPr>
        <w:t>se encontra</w:t>
      </w:r>
      <w:r w:rsidRPr="00D15466">
        <w:rPr>
          <w:rFonts w:ascii="Arial" w:eastAsia="Arial" w:hAnsi="Arial" w:cs="Arial"/>
          <w:color w:val="auto"/>
        </w:rPr>
        <w:t xml:space="preserve"> em consonância com a expectativa (máxima) de fornecimento informada pelo Órgão ou Entidade Participante. </w:t>
      </w:r>
    </w:p>
    <w:p w14:paraId="531D5DC9" w14:textId="77777777" w:rsidR="00D70BD7" w:rsidRPr="00D15466" w:rsidRDefault="00FD159D" w:rsidP="00EA7E85">
      <w:pPr>
        <w:spacing w:after="21" w:line="259" w:lineRule="auto"/>
        <w:ind w:left="0" w:firstLine="0"/>
        <w:jc w:val="both"/>
        <w:rPr>
          <w:rFonts w:ascii="Arial" w:eastAsia="Arial" w:hAnsi="Arial" w:cs="Arial"/>
          <w:color w:val="auto"/>
        </w:rPr>
      </w:pPr>
      <w:r w:rsidRPr="00D15466">
        <w:rPr>
          <w:rFonts w:ascii="Arial" w:eastAsia="Arial" w:hAnsi="Arial" w:cs="Arial"/>
          <w:color w:val="auto"/>
        </w:rPr>
        <w:t xml:space="preserve"> </w:t>
      </w:r>
      <w:r w:rsidRPr="00D15466">
        <w:rPr>
          <w:rFonts w:ascii="Arial" w:eastAsia="Arial" w:hAnsi="Arial" w:cs="Arial"/>
          <w:b/>
          <w:color w:val="auto"/>
        </w:rPr>
        <w:t xml:space="preserve"> </w:t>
      </w:r>
    </w:p>
    <w:p w14:paraId="28A3C575" w14:textId="77777777" w:rsidR="00D70BD7" w:rsidRPr="00D15466" w:rsidRDefault="00FD159D">
      <w:pPr>
        <w:spacing w:after="18" w:line="259" w:lineRule="auto"/>
        <w:ind w:right="5"/>
        <w:jc w:val="center"/>
        <w:rPr>
          <w:color w:val="auto"/>
        </w:rPr>
      </w:pPr>
      <w:r w:rsidRPr="00D15466">
        <w:rPr>
          <w:rFonts w:ascii="Arial" w:eastAsia="Arial" w:hAnsi="Arial" w:cs="Arial"/>
          <w:color w:val="auto"/>
        </w:rPr>
        <w:t xml:space="preserve">Rio de Janeiro, ____ de 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_______. </w:t>
      </w:r>
    </w:p>
    <w:p w14:paraId="2DDAE063" w14:textId="77777777" w:rsidR="00D70BD7" w:rsidRPr="00D15466" w:rsidRDefault="00FD159D">
      <w:pPr>
        <w:spacing w:after="19" w:line="259" w:lineRule="auto"/>
        <w:ind w:left="52" w:firstLine="0"/>
        <w:jc w:val="both"/>
        <w:rPr>
          <w:rFonts w:ascii="Arial" w:eastAsia="Arial" w:hAnsi="Arial" w:cs="Arial"/>
          <w:color w:val="auto"/>
        </w:rPr>
      </w:pPr>
      <w:r w:rsidRPr="00D15466">
        <w:rPr>
          <w:rFonts w:ascii="Arial" w:eastAsia="Arial" w:hAnsi="Arial" w:cs="Arial"/>
          <w:color w:val="auto"/>
        </w:rPr>
        <w:t xml:space="preserve"> </w:t>
      </w:r>
    </w:p>
    <w:p w14:paraId="40DF095C" w14:textId="77777777" w:rsidR="00D70BD7" w:rsidRPr="00D15466" w:rsidRDefault="00FD159D" w:rsidP="00EA7E85">
      <w:pPr>
        <w:spacing w:after="21" w:line="259" w:lineRule="auto"/>
        <w:ind w:left="52" w:firstLine="0"/>
        <w:jc w:val="both"/>
        <w:rPr>
          <w:rFonts w:ascii="Arial" w:eastAsia="Arial" w:hAnsi="Arial" w:cs="Arial"/>
        </w:rPr>
      </w:pPr>
      <w:r w:rsidRPr="00D15466">
        <w:rPr>
          <w:rFonts w:ascii="Arial" w:eastAsia="Arial" w:hAnsi="Arial" w:cs="Arial"/>
          <w:color w:val="auto"/>
        </w:rPr>
        <w:t xml:space="preserve"> </w:t>
      </w:r>
      <w:r w:rsidRPr="00D15466">
        <w:rPr>
          <w:rFonts w:ascii="Arial" w:eastAsia="Arial" w:hAnsi="Arial" w:cs="Arial"/>
        </w:rPr>
        <w:t xml:space="preserve">___________________________________________________ </w:t>
      </w:r>
    </w:p>
    <w:p w14:paraId="4776EEA1" w14:textId="77777777" w:rsidR="00D70BD7" w:rsidRPr="00D15466" w:rsidRDefault="00FD159D">
      <w:pPr>
        <w:spacing w:after="27" w:line="259" w:lineRule="auto"/>
        <w:ind w:right="11"/>
        <w:jc w:val="center"/>
        <w:rPr>
          <w:rFonts w:ascii="Arial" w:eastAsia="Arial" w:hAnsi="Arial" w:cs="Arial"/>
          <w:color w:val="auto"/>
        </w:rPr>
      </w:pPr>
      <w:r w:rsidRPr="00D15466">
        <w:rPr>
          <w:rFonts w:ascii="Arial" w:eastAsia="Arial" w:hAnsi="Arial" w:cs="Arial"/>
          <w:color w:val="auto"/>
        </w:rPr>
        <w:t xml:space="preserve">AGENTE PÚBLICO COMPETENTE DO ÓRGÃO GERENCIADOR </w:t>
      </w:r>
    </w:p>
    <w:p w14:paraId="38AD7905" w14:textId="77777777" w:rsidR="00D70BD7" w:rsidRPr="00D15466" w:rsidRDefault="00FD159D">
      <w:pPr>
        <w:spacing w:after="18" w:line="259" w:lineRule="auto"/>
        <w:ind w:right="7"/>
        <w:jc w:val="center"/>
        <w:rPr>
          <w:rFonts w:ascii="Arial" w:eastAsia="Arial" w:hAnsi="Arial" w:cs="Arial"/>
          <w:color w:val="auto"/>
        </w:rPr>
      </w:pPr>
      <w:r w:rsidRPr="00D15466">
        <w:rPr>
          <w:rFonts w:ascii="Arial" w:eastAsia="Arial" w:hAnsi="Arial" w:cs="Arial"/>
          <w:color w:val="auto"/>
        </w:rPr>
        <w:t xml:space="preserve">(Nome, cargo, matrícula e lotação) </w:t>
      </w:r>
    </w:p>
    <w:p w14:paraId="7208892F" w14:textId="77777777" w:rsidR="00BB4271" w:rsidRDefault="00BB4271" w:rsidP="005510AB">
      <w:pPr>
        <w:spacing w:after="0" w:line="259" w:lineRule="auto"/>
        <w:ind w:left="0" w:firstLine="0"/>
        <w:jc w:val="center"/>
        <w:rPr>
          <w:rFonts w:ascii="Arial" w:eastAsia="Arial" w:hAnsi="Arial" w:cs="Arial"/>
          <w:b/>
          <w:color w:val="auto"/>
        </w:rPr>
      </w:pPr>
    </w:p>
    <w:p w14:paraId="4C83BE25" w14:textId="77777777" w:rsidR="003E2276" w:rsidRDefault="003E2276" w:rsidP="005510AB">
      <w:pPr>
        <w:spacing w:after="0" w:line="259" w:lineRule="auto"/>
        <w:ind w:left="0" w:firstLine="0"/>
        <w:jc w:val="center"/>
        <w:rPr>
          <w:rFonts w:ascii="Arial" w:eastAsia="Arial" w:hAnsi="Arial" w:cs="Arial"/>
          <w:b/>
          <w:color w:val="auto"/>
        </w:rPr>
      </w:pPr>
    </w:p>
    <w:p w14:paraId="752264D5" w14:textId="77777777" w:rsidR="00E64B06" w:rsidRDefault="00E64B06" w:rsidP="005510AB">
      <w:pPr>
        <w:spacing w:after="0" w:line="259" w:lineRule="auto"/>
        <w:ind w:left="0" w:firstLine="0"/>
        <w:jc w:val="center"/>
        <w:rPr>
          <w:rFonts w:ascii="Arial" w:eastAsia="Arial" w:hAnsi="Arial" w:cs="Arial"/>
          <w:b/>
          <w:color w:val="auto"/>
        </w:rPr>
      </w:pPr>
    </w:p>
    <w:p w14:paraId="438345F3" w14:textId="77777777" w:rsidR="00E64B06" w:rsidRDefault="00E64B06" w:rsidP="005510AB">
      <w:pPr>
        <w:spacing w:after="0" w:line="259" w:lineRule="auto"/>
        <w:ind w:left="0" w:firstLine="0"/>
        <w:jc w:val="center"/>
        <w:rPr>
          <w:rFonts w:ascii="Arial" w:eastAsia="Arial" w:hAnsi="Arial" w:cs="Arial"/>
          <w:b/>
          <w:color w:val="auto"/>
        </w:rPr>
      </w:pPr>
    </w:p>
    <w:p w14:paraId="1E1F5DCF" w14:textId="77777777" w:rsidR="00E64B06" w:rsidRDefault="00E64B06" w:rsidP="005510AB">
      <w:pPr>
        <w:spacing w:after="0" w:line="259" w:lineRule="auto"/>
        <w:ind w:left="0" w:firstLine="0"/>
        <w:jc w:val="center"/>
        <w:rPr>
          <w:rFonts w:ascii="Arial" w:eastAsia="Arial" w:hAnsi="Arial" w:cs="Arial"/>
          <w:b/>
          <w:color w:val="auto"/>
        </w:rPr>
      </w:pPr>
    </w:p>
    <w:p w14:paraId="345EA292" w14:textId="77777777" w:rsidR="00E64B06" w:rsidRDefault="00E64B06" w:rsidP="005510AB">
      <w:pPr>
        <w:spacing w:after="0" w:line="259" w:lineRule="auto"/>
        <w:ind w:left="0" w:firstLine="0"/>
        <w:jc w:val="center"/>
        <w:rPr>
          <w:rFonts w:ascii="Arial" w:eastAsia="Arial" w:hAnsi="Arial" w:cs="Arial"/>
          <w:b/>
          <w:color w:val="auto"/>
        </w:rPr>
      </w:pPr>
    </w:p>
    <w:p w14:paraId="2D8F82BF" w14:textId="77777777" w:rsidR="00E64B06" w:rsidRDefault="00E64B06" w:rsidP="005510AB">
      <w:pPr>
        <w:spacing w:after="0" w:line="259" w:lineRule="auto"/>
        <w:ind w:left="0" w:firstLine="0"/>
        <w:jc w:val="center"/>
        <w:rPr>
          <w:rFonts w:ascii="Arial" w:eastAsia="Arial" w:hAnsi="Arial" w:cs="Arial"/>
          <w:b/>
          <w:color w:val="auto"/>
        </w:rPr>
      </w:pPr>
    </w:p>
    <w:p w14:paraId="7597ACB4" w14:textId="77777777" w:rsidR="00E64B06" w:rsidRDefault="00E64B06" w:rsidP="005510AB">
      <w:pPr>
        <w:spacing w:after="0" w:line="259" w:lineRule="auto"/>
        <w:ind w:left="0" w:firstLine="0"/>
        <w:jc w:val="center"/>
        <w:rPr>
          <w:rFonts w:ascii="Arial" w:eastAsia="Arial" w:hAnsi="Arial" w:cs="Arial"/>
          <w:b/>
          <w:color w:val="auto"/>
        </w:rPr>
      </w:pPr>
    </w:p>
    <w:p w14:paraId="56C974FE" w14:textId="77777777" w:rsidR="00E64B06" w:rsidRDefault="00E64B06" w:rsidP="005510AB">
      <w:pPr>
        <w:spacing w:after="0" w:line="259" w:lineRule="auto"/>
        <w:ind w:left="0" w:firstLine="0"/>
        <w:jc w:val="center"/>
        <w:rPr>
          <w:rFonts w:ascii="Arial" w:eastAsia="Arial" w:hAnsi="Arial" w:cs="Arial"/>
          <w:b/>
          <w:color w:val="auto"/>
        </w:rPr>
      </w:pPr>
    </w:p>
    <w:p w14:paraId="099A1B01" w14:textId="77777777" w:rsidR="00E64B06" w:rsidRDefault="00E64B06" w:rsidP="005510AB">
      <w:pPr>
        <w:spacing w:after="0" w:line="259" w:lineRule="auto"/>
        <w:ind w:left="0" w:firstLine="0"/>
        <w:jc w:val="center"/>
        <w:rPr>
          <w:rFonts w:ascii="Arial" w:eastAsia="Arial" w:hAnsi="Arial" w:cs="Arial"/>
          <w:b/>
          <w:color w:val="auto"/>
        </w:rPr>
      </w:pPr>
    </w:p>
    <w:p w14:paraId="780AA9F6" w14:textId="77777777" w:rsidR="00E64B06" w:rsidRDefault="00E64B06" w:rsidP="005510AB">
      <w:pPr>
        <w:spacing w:after="0" w:line="259" w:lineRule="auto"/>
        <w:ind w:left="0" w:firstLine="0"/>
        <w:jc w:val="center"/>
        <w:rPr>
          <w:rFonts w:ascii="Arial" w:eastAsia="Arial" w:hAnsi="Arial" w:cs="Arial"/>
          <w:b/>
          <w:color w:val="auto"/>
        </w:rPr>
      </w:pPr>
    </w:p>
    <w:p w14:paraId="4C272FD6" w14:textId="77777777" w:rsidR="00E64B06" w:rsidRDefault="00E64B06" w:rsidP="005510AB">
      <w:pPr>
        <w:spacing w:after="0" w:line="259" w:lineRule="auto"/>
        <w:ind w:left="0" w:firstLine="0"/>
        <w:jc w:val="center"/>
        <w:rPr>
          <w:rFonts w:ascii="Arial" w:eastAsia="Arial" w:hAnsi="Arial" w:cs="Arial"/>
          <w:b/>
          <w:color w:val="auto"/>
        </w:rPr>
      </w:pPr>
    </w:p>
    <w:p w14:paraId="16630D1F" w14:textId="77777777" w:rsidR="00E64B06" w:rsidRDefault="00E64B06" w:rsidP="005510AB">
      <w:pPr>
        <w:spacing w:after="0" w:line="259" w:lineRule="auto"/>
        <w:ind w:left="0" w:firstLine="0"/>
        <w:jc w:val="center"/>
        <w:rPr>
          <w:rFonts w:ascii="Arial" w:eastAsia="Arial" w:hAnsi="Arial" w:cs="Arial"/>
          <w:b/>
          <w:color w:val="auto"/>
        </w:rPr>
      </w:pPr>
    </w:p>
    <w:p w14:paraId="70FB12B5" w14:textId="77777777" w:rsidR="00E64B06" w:rsidRDefault="00E64B06" w:rsidP="005510AB">
      <w:pPr>
        <w:spacing w:after="0" w:line="259" w:lineRule="auto"/>
        <w:ind w:left="0" w:firstLine="0"/>
        <w:jc w:val="center"/>
        <w:rPr>
          <w:rFonts w:ascii="Arial" w:eastAsia="Arial" w:hAnsi="Arial" w:cs="Arial"/>
          <w:b/>
          <w:color w:val="auto"/>
        </w:rPr>
      </w:pPr>
    </w:p>
    <w:p w14:paraId="6B09AFA6" w14:textId="77777777" w:rsidR="00E64B06" w:rsidRDefault="00E64B06" w:rsidP="005510AB">
      <w:pPr>
        <w:spacing w:after="0" w:line="259" w:lineRule="auto"/>
        <w:ind w:left="0" w:firstLine="0"/>
        <w:jc w:val="center"/>
        <w:rPr>
          <w:rFonts w:ascii="Arial" w:eastAsia="Arial" w:hAnsi="Arial" w:cs="Arial"/>
          <w:b/>
          <w:color w:val="auto"/>
        </w:rPr>
      </w:pPr>
    </w:p>
    <w:p w14:paraId="6DA463EB" w14:textId="77777777" w:rsidR="00E64B06" w:rsidRDefault="00E64B06" w:rsidP="005510AB">
      <w:pPr>
        <w:spacing w:after="0" w:line="259" w:lineRule="auto"/>
        <w:ind w:left="0" w:firstLine="0"/>
        <w:jc w:val="center"/>
        <w:rPr>
          <w:rFonts w:ascii="Arial" w:eastAsia="Arial" w:hAnsi="Arial" w:cs="Arial"/>
          <w:b/>
          <w:color w:val="auto"/>
        </w:rPr>
      </w:pPr>
    </w:p>
    <w:p w14:paraId="569A2EDF" w14:textId="77777777" w:rsidR="00E64B06" w:rsidRDefault="00E64B06" w:rsidP="005510AB">
      <w:pPr>
        <w:spacing w:after="0" w:line="259" w:lineRule="auto"/>
        <w:ind w:left="0" w:firstLine="0"/>
        <w:jc w:val="center"/>
        <w:rPr>
          <w:rFonts w:ascii="Arial" w:eastAsia="Arial" w:hAnsi="Arial" w:cs="Arial"/>
          <w:b/>
          <w:color w:val="auto"/>
        </w:rPr>
      </w:pPr>
    </w:p>
    <w:p w14:paraId="74050EA1" w14:textId="77777777" w:rsidR="00E64B06" w:rsidRDefault="00E64B06" w:rsidP="005510AB">
      <w:pPr>
        <w:spacing w:after="0" w:line="259" w:lineRule="auto"/>
        <w:ind w:left="0" w:firstLine="0"/>
        <w:jc w:val="center"/>
        <w:rPr>
          <w:rFonts w:ascii="Arial" w:eastAsia="Arial" w:hAnsi="Arial" w:cs="Arial"/>
          <w:b/>
          <w:color w:val="auto"/>
        </w:rPr>
      </w:pPr>
    </w:p>
    <w:p w14:paraId="010F2CBB" w14:textId="77777777" w:rsidR="00E64B06" w:rsidRDefault="00E64B06" w:rsidP="005510AB">
      <w:pPr>
        <w:spacing w:after="0" w:line="259" w:lineRule="auto"/>
        <w:ind w:left="0" w:firstLine="0"/>
        <w:jc w:val="center"/>
        <w:rPr>
          <w:rFonts w:ascii="Arial" w:eastAsia="Arial" w:hAnsi="Arial" w:cs="Arial"/>
          <w:b/>
          <w:color w:val="auto"/>
        </w:rPr>
      </w:pPr>
    </w:p>
    <w:p w14:paraId="3E33A753" w14:textId="77777777" w:rsidR="00E64B06" w:rsidRDefault="00E64B06" w:rsidP="005510AB">
      <w:pPr>
        <w:spacing w:after="0" w:line="259" w:lineRule="auto"/>
        <w:ind w:left="0" w:firstLine="0"/>
        <w:jc w:val="center"/>
        <w:rPr>
          <w:rFonts w:ascii="Arial" w:eastAsia="Arial" w:hAnsi="Arial" w:cs="Arial"/>
          <w:b/>
          <w:color w:val="auto"/>
        </w:rPr>
      </w:pPr>
    </w:p>
    <w:p w14:paraId="5EA6E721" w14:textId="77777777" w:rsidR="00E64B06" w:rsidRDefault="00E64B06" w:rsidP="005510AB">
      <w:pPr>
        <w:spacing w:after="0" w:line="259" w:lineRule="auto"/>
        <w:ind w:left="0" w:firstLine="0"/>
        <w:jc w:val="center"/>
        <w:rPr>
          <w:rFonts w:ascii="Arial" w:eastAsia="Arial" w:hAnsi="Arial" w:cs="Arial"/>
          <w:b/>
          <w:color w:val="auto"/>
        </w:rPr>
      </w:pPr>
    </w:p>
    <w:p w14:paraId="43FDC956" w14:textId="77777777" w:rsidR="00E64B06" w:rsidRDefault="00E64B06" w:rsidP="005510AB">
      <w:pPr>
        <w:spacing w:after="0" w:line="259" w:lineRule="auto"/>
        <w:ind w:left="0" w:firstLine="0"/>
        <w:jc w:val="center"/>
        <w:rPr>
          <w:rFonts w:ascii="Arial" w:eastAsia="Arial" w:hAnsi="Arial" w:cs="Arial"/>
          <w:b/>
          <w:color w:val="auto"/>
        </w:rPr>
      </w:pPr>
    </w:p>
    <w:p w14:paraId="7A21B4BE" w14:textId="77777777" w:rsidR="00E64B06" w:rsidRDefault="00E64B06" w:rsidP="005510AB">
      <w:pPr>
        <w:spacing w:after="0" w:line="259" w:lineRule="auto"/>
        <w:ind w:left="0" w:firstLine="0"/>
        <w:jc w:val="center"/>
        <w:rPr>
          <w:rFonts w:ascii="Arial" w:eastAsia="Arial" w:hAnsi="Arial" w:cs="Arial"/>
          <w:b/>
          <w:color w:val="auto"/>
        </w:rPr>
      </w:pPr>
    </w:p>
    <w:p w14:paraId="7A1FC851" w14:textId="77777777" w:rsidR="00E64B06" w:rsidRDefault="00E64B06" w:rsidP="005510AB">
      <w:pPr>
        <w:spacing w:after="0" w:line="259" w:lineRule="auto"/>
        <w:ind w:left="0" w:firstLine="0"/>
        <w:jc w:val="center"/>
        <w:rPr>
          <w:rFonts w:ascii="Arial" w:eastAsia="Arial" w:hAnsi="Arial" w:cs="Arial"/>
          <w:b/>
          <w:color w:val="auto"/>
        </w:rPr>
      </w:pPr>
    </w:p>
    <w:p w14:paraId="3054CFD3" w14:textId="77777777" w:rsidR="00E64B06" w:rsidRDefault="00E64B06" w:rsidP="005510AB">
      <w:pPr>
        <w:spacing w:after="0" w:line="259" w:lineRule="auto"/>
        <w:ind w:left="0" w:firstLine="0"/>
        <w:jc w:val="center"/>
        <w:rPr>
          <w:rFonts w:ascii="Arial" w:eastAsia="Arial" w:hAnsi="Arial" w:cs="Arial"/>
          <w:b/>
          <w:color w:val="auto"/>
        </w:rPr>
      </w:pPr>
    </w:p>
    <w:p w14:paraId="40B5A9FE" w14:textId="77777777" w:rsidR="00E64B06" w:rsidRDefault="00E64B06" w:rsidP="005510AB">
      <w:pPr>
        <w:spacing w:after="0" w:line="259" w:lineRule="auto"/>
        <w:ind w:left="0" w:firstLine="0"/>
        <w:jc w:val="center"/>
        <w:rPr>
          <w:rFonts w:ascii="Arial" w:eastAsia="Arial" w:hAnsi="Arial" w:cs="Arial"/>
          <w:b/>
          <w:color w:val="auto"/>
        </w:rPr>
      </w:pPr>
    </w:p>
    <w:p w14:paraId="14475509" w14:textId="77777777" w:rsidR="00E64B06" w:rsidRDefault="00E64B06" w:rsidP="005510AB">
      <w:pPr>
        <w:spacing w:after="0" w:line="259" w:lineRule="auto"/>
        <w:ind w:left="0" w:firstLine="0"/>
        <w:jc w:val="center"/>
        <w:rPr>
          <w:rFonts w:ascii="Arial" w:eastAsia="Arial" w:hAnsi="Arial" w:cs="Arial"/>
          <w:b/>
          <w:color w:val="auto"/>
        </w:rPr>
      </w:pPr>
    </w:p>
    <w:p w14:paraId="0F95F2FE" w14:textId="77777777" w:rsidR="00E64B06" w:rsidRDefault="00E64B06" w:rsidP="005510AB">
      <w:pPr>
        <w:spacing w:after="0" w:line="259" w:lineRule="auto"/>
        <w:ind w:left="0" w:firstLine="0"/>
        <w:jc w:val="center"/>
        <w:rPr>
          <w:rFonts w:ascii="Arial" w:eastAsia="Arial" w:hAnsi="Arial" w:cs="Arial"/>
          <w:b/>
          <w:color w:val="auto"/>
        </w:rPr>
      </w:pPr>
    </w:p>
    <w:p w14:paraId="0697C102" w14:textId="77777777" w:rsidR="00E64B06" w:rsidRDefault="00E64B06" w:rsidP="005510AB">
      <w:pPr>
        <w:spacing w:after="0" w:line="259" w:lineRule="auto"/>
        <w:ind w:left="0" w:firstLine="0"/>
        <w:jc w:val="center"/>
        <w:rPr>
          <w:rFonts w:ascii="Arial" w:eastAsia="Arial" w:hAnsi="Arial" w:cs="Arial"/>
          <w:b/>
          <w:color w:val="auto"/>
        </w:rPr>
      </w:pPr>
    </w:p>
    <w:p w14:paraId="06D42F30" w14:textId="77777777" w:rsidR="00E64B06" w:rsidRDefault="00E64B06" w:rsidP="005510AB">
      <w:pPr>
        <w:spacing w:after="0" w:line="259" w:lineRule="auto"/>
        <w:ind w:left="0" w:firstLine="0"/>
        <w:jc w:val="center"/>
        <w:rPr>
          <w:rFonts w:ascii="Arial" w:eastAsia="Arial" w:hAnsi="Arial" w:cs="Arial"/>
          <w:b/>
          <w:color w:val="auto"/>
        </w:rPr>
      </w:pPr>
    </w:p>
    <w:p w14:paraId="15230687" w14:textId="77777777" w:rsidR="00E64B06" w:rsidRDefault="00E64B06" w:rsidP="005510AB">
      <w:pPr>
        <w:spacing w:after="0" w:line="259" w:lineRule="auto"/>
        <w:ind w:left="0" w:firstLine="0"/>
        <w:jc w:val="center"/>
        <w:rPr>
          <w:rFonts w:ascii="Arial" w:eastAsia="Arial" w:hAnsi="Arial" w:cs="Arial"/>
          <w:b/>
          <w:color w:val="auto"/>
        </w:rPr>
      </w:pPr>
    </w:p>
    <w:p w14:paraId="7BBE2475" w14:textId="77777777" w:rsidR="00D70BD7" w:rsidRPr="00D15466" w:rsidRDefault="00FD159D" w:rsidP="005510AB">
      <w:pPr>
        <w:spacing w:after="0" w:line="259" w:lineRule="auto"/>
        <w:ind w:left="0" w:firstLine="0"/>
        <w:jc w:val="center"/>
        <w:rPr>
          <w:rFonts w:ascii="Arial" w:eastAsia="Arial" w:hAnsi="Arial" w:cs="Arial"/>
          <w:b/>
          <w:color w:val="auto"/>
        </w:rPr>
      </w:pPr>
      <w:r w:rsidRPr="00D15466">
        <w:rPr>
          <w:rFonts w:ascii="Arial" w:eastAsia="Arial" w:hAnsi="Arial" w:cs="Arial"/>
          <w:b/>
          <w:color w:val="auto"/>
        </w:rPr>
        <w:lastRenderedPageBreak/>
        <w:t>ANEXO V</w:t>
      </w:r>
    </w:p>
    <w:p w14:paraId="48899E48" w14:textId="77777777" w:rsidR="00D70BD7" w:rsidRPr="00D15466" w:rsidRDefault="00FD159D">
      <w:pPr>
        <w:keepNext/>
        <w:keepLines/>
        <w:spacing w:after="8" w:line="264" w:lineRule="auto"/>
        <w:ind w:left="22" w:right="4" w:firstLine="0"/>
        <w:jc w:val="center"/>
        <w:rPr>
          <w:rFonts w:ascii="Arial" w:eastAsia="Arial" w:hAnsi="Arial" w:cs="Arial"/>
          <w:b/>
          <w:color w:val="auto"/>
        </w:rPr>
      </w:pPr>
      <w:r w:rsidRPr="00D15466">
        <w:rPr>
          <w:rFonts w:ascii="Arial" w:eastAsia="Arial" w:hAnsi="Arial" w:cs="Arial"/>
          <w:b/>
          <w:color w:val="auto"/>
        </w:rPr>
        <w:t xml:space="preserve">MINUTA DE CONTRATO (PE SRP / AQUISIÇÃO DE BENS) </w:t>
      </w:r>
    </w:p>
    <w:p w14:paraId="6289FAB5" w14:textId="77777777" w:rsidR="00D70BD7" w:rsidRPr="00D15466" w:rsidRDefault="00FD159D">
      <w:pPr>
        <w:spacing w:after="16" w:line="259" w:lineRule="auto"/>
        <w:ind w:left="12" w:firstLine="0"/>
        <w:rPr>
          <w:rFonts w:ascii="Arial" w:eastAsia="Arial" w:hAnsi="Arial" w:cs="Arial"/>
          <w:i/>
          <w:color w:val="auto"/>
        </w:rPr>
      </w:pPr>
      <w:r w:rsidRPr="00D15466">
        <w:rPr>
          <w:rFonts w:ascii="Arial" w:eastAsia="Arial" w:hAnsi="Arial" w:cs="Arial"/>
          <w:color w:val="auto"/>
        </w:rPr>
        <w:t xml:space="preserve"> </w:t>
      </w:r>
    </w:p>
    <w:p w14:paraId="6263E7B0" w14:textId="77777777" w:rsidR="00D70BD7" w:rsidRPr="00D15466" w:rsidRDefault="00FD159D">
      <w:pPr>
        <w:spacing w:before="280" w:after="6"/>
        <w:ind w:left="3413" w:hanging="11"/>
        <w:jc w:val="both"/>
        <w:rPr>
          <w:rFonts w:ascii="Arial" w:eastAsia="Arial" w:hAnsi="Arial" w:cs="Arial"/>
          <w:color w:val="auto"/>
          <w:szCs w:val="24"/>
        </w:rPr>
      </w:pPr>
      <w:r w:rsidRPr="00D15466">
        <w:rPr>
          <w:rFonts w:ascii="Arial" w:eastAsia="Arial" w:hAnsi="Arial" w:cs="Arial"/>
          <w:i/>
          <w:color w:val="auto"/>
          <w:szCs w:val="24"/>
        </w:rPr>
        <w:t xml:space="preserve">Termo de Contrato celebrado entre </w:t>
      </w:r>
      <w:r w:rsidR="00352487" w:rsidRPr="00D15466">
        <w:rPr>
          <w:rFonts w:ascii="Arial" w:eastAsia="Arial" w:hAnsi="Arial" w:cs="Arial"/>
          <w:color w:val="auto"/>
          <w:szCs w:val="24"/>
        </w:rPr>
        <w:t xml:space="preserve">a </w:t>
      </w:r>
      <w:r w:rsidR="00352487" w:rsidRPr="00D15466">
        <w:rPr>
          <w:rFonts w:ascii="Arial" w:eastAsia="Arial" w:hAnsi="Arial" w:cs="Arial"/>
          <w:color w:val="auto"/>
        </w:rPr>
        <w:t>COMPANHIA MUNICIPAL DE TRANSPORTES COLETIVOS – CMTC - RIO (MOBI-Rio)</w:t>
      </w:r>
      <w:r w:rsidR="00352487" w:rsidRPr="00D15466">
        <w:rPr>
          <w:rFonts w:ascii="Arial" w:eastAsia="Arial" w:hAnsi="Arial" w:cs="Arial"/>
          <w:color w:val="auto"/>
          <w:szCs w:val="24"/>
        </w:rPr>
        <w:t>, como CONTRATANTE</w:t>
      </w:r>
      <w:r w:rsidRPr="00D15466">
        <w:rPr>
          <w:rFonts w:ascii="Arial" w:eastAsia="Arial" w:hAnsi="Arial" w:cs="Arial"/>
          <w:color w:val="auto"/>
          <w:szCs w:val="24"/>
        </w:rPr>
        <w:t>, e a ___________________________________, como CONTRATADA, para fornecimento dos materiais abaixo especificados.</w:t>
      </w:r>
    </w:p>
    <w:p w14:paraId="2DBC4765" w14:textId="0DFB2D81" w:rsidR="00D70BD7" w:rsidRPr="00D15466" w:rsidRDefault="00FD159D">
      <w:pPr>
        <w:spacing w:before="280" w:after="6"/>
        <w:ind w:left="-17" w:firstLine="0"/>
        <w:jc w:val="both"/>
        <w:rPr>
          <w:color w:val="auto"/>
        </w:rPr>
      </w:pPr>
      <w:r w:rsidRPr="00D15466">
        <w:rPr>
          <w:rFonts w:ascii="Arial" w:eastAsia="Arial" w:hAnsi="Arial" w:cs="Arial"/>
          <w:color w:val="auto"/>
          <w:szCs w:val="24"/>
        </w:rPr>
        <w:t xml:space="preserve">Aos dias ____ do mês de __________do ano de ____, na ____________________________ </w:t>
      </w:r>
      <w:r w:rsidRPr="00D15466">
        <w:rPr>
          <w:rFonts w:ascii="Arial" w:eastAsia="Arial" w:hAnsi="Arial" w:cs="Arial"/>
          <w:i/>
          <w:color w:val="auto"/>
          <w:szCs w:val="24"/>
        </w:rPr>
        <w:t>[endereço da entidade CONTRATANTE]</w:t>
      </w:r>
      <w:r w:rsidRPr="00D15466">
        <w:rPr>
          <w:rFonts w:ascii="Arial" w:eastAsia="Arial" w:hAnsi="Arial" w:cs="Arial"/>
          <w:color w:val="auto"/>
          <w:szCs w:val="24"/>
        </w:rPr>
        <w:t xml:space="preserve">, </w:t>
      </w:r>
      <w:r w:rsidRPr="00D15466">
        <w:rPr>
          <w:rFonts w:ascii="Arial" w:eastAsia="Arial" w:hAnsi="Arial" w:cs="Arial"/>
          <w:i/>
          <w:color w:val="auto"/>
          <w:szCs w:val="24"/>
        </w:rPr>
        <w:t>ou</w:t>
      </w:r>
      <w:r w:rsidRPr="00D15466">
        <w:rPr>
          <w:rFonts w:ascii="Arial" w:eastAsia="Arial" w:hAnsi="Arial" w:cs="Arial"/>
          <w:color w:val="auto"/>
          <w:szCs w:val="24"/>
        </w:rPr>
        <w:t xml:space="preserve"> a (o) ___________________ </w:t>
      </w:r>
      <w:r w:rsidRPr="00D15466">
        <w:rPr>
          <w:rFonts w:ascii="Arial" w:eastAsia="Arial" w:hAnsi="Arial" w:cs="Arial"/>
          <w:i/>
          <w:color w:val="auto"/>
          <w:szCs w:val="24"/>
        </w:rPr>
        <w:t>[entidade da Administração Indireta]</w:t>
      </w:r>
      <w:r w:rsidRPr="00D15466">
        <w:rPr>
          <w:rFonts w:ascii="Arial" w:eastAsia="Arial" w:hAnsi="Arial" w:cs="Arial"/>
          <w:color w:val="auto"/>
          <w:szCs w:val="24"/>
        </w:rPr>
        <w:t xml:space="preserve">, a seguir denominado CONTRATANTE, representado pelo _____________________ </w:t>
      </w:r>
      <w:r w:rsidRPr="00D15466">
        <w:rPr>
          <w:rFonts w:ascii="Arial" w:eastAsia="Arial" w:hAnsi="Arial" w:cs="Arial"/>
          <w:i/>
          <w:color w:val="auto"/>
          <w:szCs w:val="24"/>
        </w:rPr>
        <w:t>[autoridade administrativa competente para firmar o contrato]</w:t>
      </w:r>
      <w:r w:rsidRPr="00D15466">
        <w:rPr>
          <w:rFonts w:ascii="Arial" w:eastAsia="Arial" w:hAnsi="Arial" w:cs="Arial"/>
          <w:color w:val="auto"/>
          <w:szCs w:val="24"/>
        </w:rPr>
        <w:t xml:space="preserve">, e a sociedade____________________, estabelecida na ________________________________ </w:t>
      </w:r>
      <w:r w:rsidRPr="00D15466">
        <w:rPr>
          <w:rFonts w:ascii="Arial" w:eastAsia="Arial" w:hAnsi="Arial" w:cs="Arial"/>
          <w:i/>
          <w:color w:val="auto"/>
          <w:szCs w:val="24"/>
        </w:rPr>
        <w:t>[endereço da sociedade adjudicatária]</w:t>
      </w:r>
      <w:r w:rsidRPr="00D15466">
        <w:rPr>
          <w:rFonts w:ascii="Arial" w:eastAsia="Arial" w:hAnsi="Arial" w:cs="Arial"/>
          <w:color w:val="auto"/>
          <w:szCs w:val="24"/>
        </w:rPr>
        <w:t xml:space="preserve">, inscrita no Cadastro Nacional de Pessoas Jurídicas – CNPJ sob o nº ______________, a seguir denominada CONTRATADA, neste ato representada por ___________________________ </w:t>
      </w:r>
      <w:r w:rsidRPr="00D15466">
        <w:rPr>
          <w:rFonts w:ascii="Arial" w:eastAsia="Arial" w:hAnsi="Arial" w:cs="Arial"/>
          <w:i/>
          <w:color w:val="auto"/>
          <w:szCs w:val="24"/>
        </w:rPr>
        <w:t>[representante da sociedade adjudicatária, (nacionalidade, estado civil, profissão, portador(a) da carteira de identidade n°____________ e inscrito(a) no CPF/MF sob o n.º__________)</w:t>
      </w:r>
      <w:r w:rsidRPr="00D15466">
        <w:rPr>
          <w:rFonts w:ascii="Arial" w:eastAsia="Arial" w:hAnsi="Arial" w:cs="Arial"/>
          <w:color w:val="auto"/>
          <w:szCs w:val="24"/>
        </w:rPr>
        <w:t xml:space="preserve"> têm justo e acordado o presente Contrato, que é celebrado em decorrência do resultado DO PREGÃO ELETRÔNICO PARA REGISTRO DE PREÇOS </w:t>
      </w:r>
      <w:r w:rsidRPr="00D15466">
        <w:rPr>
          <w:rFonts w:ascii="Arial" w:eastAsia="Arial" w:hAnsi="Arial" w:cs="Arial"/>
          <w:color w:val="auto"/>
        </w:rPr>
        <w:t xml:space="preserve">COMPANHIA MUNICIPAL DE TRANSPORTES COLETIVOS – CMTC - RIO (MOBI-Rio) </w:t>
      </w:r>
      <w:r w:rsidRPr="00D15466">
        <w:rPr>
          <w:rFonts w:ascii="Arial" w:eastAsia="Arial" w:hAnsi="Arial" w:cs="Arial"/>
          <w:color w:val="auto"/>
          <w:szCs w:val="24"/>
        </w:rPr>
        <w:t xml:space="preserve"> </w:t>
      </w:r>
      <w:r w:rsidRPr="00D15466">
        <w:rPr>
          <w:rFonts w:ascii="Arial" w:eastAsia="Arial" w:hAnsi="Arial" w:cs="Arial"/>
          <w:i/>
          <w:color w:val="auto"/>
          <w:szCs w:val="24"/>
        </w:rPr>
        <w:t xml:space="preserve"> </w:t>
      </w:r>
      <w:r w:rsidRPr="00D15466">
        <w:rPr>
          <w:rFonts w:ascii="Arial" w:eastAsia="Arial" w:hAnsi="Arial" w:cs="Arial"/>
          <w:color w:val="auto"/>
          <w:szCs w:val="24"/>
        </w:rPr>
        <w:t>Nº</w:t>
      </w:r>
      <w:r w:rsidR="00872A23">
        <w:rPr>
          <w:rFonts w:ascii="Arial" w:eastAsia="Arial" w:hAnsi="Arial" w:cs="Arial"/>
          <w:color w:val="auto"/>
          <w:szCs w:val="24"/>
        </w:rPr>
        <w:t xml:space="preserve"> </w:t>
      </w:r>
      <w:r w:rsidR="00AB00F4">
        <w:rPr>
          <w:rFonts w:ascii="Arial" w:eastAsia="Arial" w:hAnsi="Arial" w:cs="Arial"/>
          <w:color w:val="auto"/>
          <w:szCs w:val="24"/>
        </w:rPr>
        <w:t>1</w:t>
      </w:r>
      <w:r w:rsidR="0091472D">
        <w:rPr>
          <w:rFonts w:ascii="Arial" w:eastAsia="Arial" w:hAnsi="Arial" w:cs="Arial"/>
          <w:color w:val="auto"/>
          <w:szCs w:val="24"/>
        </w:rPr>
        <w:t>772</w:t>
      </w:r>
      <w:r w:rsidR="00555EDD">
        <w:rPr>
          <w:rFonts w:ascii="Arial" w:eastAsia="Arial" w:hAnsi="Arial" w:cs="Arial"/>
          <w:color w:val="auto"/>
          <w:szCs w:val="24"/>
        </w:rPr>
        <w:t>/202</w:t>
      </w:r>
      <w:r w:rsidR="00751DD9">
        <w:rPr>
          <w:rFonts w:ascii="Arial" w:eastAsia="Arial" w:hAnsi="Arial" w:cs="Arial"/>
          <w:color w:val="auto"/>
          <w:szCs w:val="24"/>
        </w:rPr>
        <w:t>6</w:t>
      </w:r>
      <w:r w:rsidR="00C32C5E">
        <w:rPr>
          <w:rFonts w:ascii="Arial" w:eastAsia="Arial" w:hAnsi="Arial" w:cs="Arial"/>
          <w:color w:val="auto"/>
          <w:szCs w:val="24"/>
        </w:rPr>
        <w:t xml:space="preserve"> </w:t>
      </w:r>
      <w:r w:rsidRPr="00D15466">
        <w:rPr>
          <w:rFonts w:ascii="Arial" w:eastAsia="Arial" w:hAnsi="Arial" w:cs="Arial"/>
          <w:color w:val="auto"/>
          <w:szCs w:val="24"/>
        </w:rPr>
        <w:t>realizado por mei</w:t>
      </w:r>
      <w:r w:rsidR="00DE1803">
        <w:rPr>
          <w:rFonts w:ascii="Arial" w:eastAsia="Arial" w:hAnsi="Arial" w:cs="Arial"/>
          <w:color w:val="auto"/>
          <w:szCs w:val="24"/>
        </w:rPr>
        <w:t xml:space="preserve">o do processo administrativo </w:t>
      </w:r>
      <w:r w:rsidR="007F2F6D" w:rsidRPr="007F2F6D">
        <w:rPr>
          <w:rFonts w:ascii="Arial" w:hAnsi="Arial" w:cs="Arial"/>
          <w:color w:val="auto"/>
          <w:shd w:val="clear" w:color="auto" w:fill="FFFFFF"/>
        </w:rPr>
        <w:t>007300.001825/2026-53</w:t>
      </w:r>
      <w:r w:rsidRPr="00D15466">
        <w:rPr>
          <w:rFonts w:ascii="Arial" w:eastAsia="Arial" w:hAnsi="Arial" w:cs="Arial"/>
          <w:color w:val="auto"/>
          <w:szCs w:val="24"/>
        </w:rPr>
        <w:t>, que se regerá pelas seguintes cláusulas e condições.</w:t>
      </w:r>
    </w:p>
    <w:p w14:paraId="2B0BBC38" w14:textId="77777777" w:rsidR="00D70BD7" w:rsidRPr="00D15466" w:rsidRDefault="00D70BD7">
      <w:pPr>
        <w:spacing w:after="16" w:line="259" w:lineRule="auto"/>
        <w:ind w:left="12" w:firstLine="0"/>
        <w:rPr>
          <w:rFonts w:ascii="Arial" w:eastAsia="Arial" w:hAnsi="Arial" w:cs="Arial"/>
          <w:color w:val="auto"/>
        </w:rPr>
      </w:pPr>
    </w:p>
    <w:p w14:paraId="7C40719A" w14:textId="77777777" w:rsidR="00C518A6" w:rsidRPr="00D15466" w:rsidRDefault="00C518A6">
      <w:pPr>
        <w:spacing w:after="16" w:line="259" w:lineRule="auto"/>
        <w:ind w:left="0" w:firstLine="0"/>
        <w:rPr>
          <w:rFonts w:ascii="Arial" w:eastAsia="Arial" w:hAnsi="Arial" w:cs="Arial"/>
          <w:b/>
          <w:color w:val="auto"/>
        </w:rPr>
      </w:pPr>
    </w:p>
    <w:p w14:paraId="4F53292A" w14:textId="77777777" w:rsidR="00D70BD7" w:rsidRPr="00D15466" w:rsidRDefault="00FD159D">
      <w:pPr>
        <w:spacing w:after="16" w:line="259" w:lineRule="auto"/>
        <w:ind w:left="0" w:firstLine="0"/>
        <w:rPr>
          <w:rFonts w:ascii="Arial" w:eastAsia="Arial" w:hAnsi="Arial" w:cs="Arial"/>
          <w:b/>
          <w:color w:val="auto"/>
        </w:rPr>
      </w:pPr>
      <w:r w:rsidRPr="00D15466">
        <w:rPr>
          <w:rFonts w:ascii="Arial" w:eastAsia="Arial" w:hAnsi="Arial" w:cs="Arial"/>
          <w:b/>
          <w:color w:val="auto"/>
        </w:rPr>
        <w:t xml:space="preserve">CLÁUSULA PRIMEIRA – LEGISLAÇÃO APLICÁVEL </w:t>
      </w:r>
    </w:p>
    <w:p w14:paraId="445F12CA" w14:textId="77777777" w:rsidR="00D70BD7" w:rsidRPr="00D15466" w:rsidRDefault="00FD159D">
      <w:pPr>
        <w:spacing w:after="12" w:line="259" w:lineRule="auto"/>
        <w:ind w:left="12" w:firstLine="0"/>
        <w:rPr>
          <w:rFonts w:ascii="Arial" w:eastAsia="Arial" w:hAnsi="Arial" w:cs="Arial"/>
          <w:b/>
          <w:color w:val="auto"/>
        </w:rPr>
      </w:pPr>
      <w:r w:rsidRPr="00D15466">
        <w:rPr>
          <w:rFonts w:ascii="Arial" w:eastAsia="Arial" w:hAnsi="Arial" w:cs="Arial"/>
          <w:b/>
          <w:color w:val="auto"/>
        </w:rPr>
        <w:t xml:space="preserve"> </w:t>
      </w:r>
    </w:p>
    <w:p w14:paraId="0E60A3C1" w14:textId="77777777" w:rsidR="00D70BD7" w:rsidRPr="00D15466" w:rsidRDefault="00FD159D">
      <w:pPr>
        <w:spacing w:before="280" w:after="6"/>
        <w:ind w:left="-6" w:hanging="11"/>
        <w:jc w:val="both"/>
        <w:rPr>
          <w:color w:val="auto"/>
        </w:rPr>
      </w:pPr>
      <w:r w:rsidRPr="00D15466">
        <w:rPr>
          <w:rFonts w:ascii="Arial" w:eastAsia="Arial" w:hAnsi="Arial" w:cs="Arial"/>
          <w:color w:val="auto"/>
          <w:szCs w:val="24"/>
        </w:rPr>
        <w:t xml:space="preserve">Este Contrato se rege por toda a legislação aplicável à espécie, que desde já se entende como integrante do presente termo, especialmente pelas normas de caráter geral das </w:t>
      </w:r>
      <w:r w:rsidR="008A6E42" w:rsidRPr="00D15466">
        <w:rPr>
          <w:rFonts w:ascii="Arial" w:eastAsia="Arial" w:hAnsi="Arial" w:cs="Arial"/>
          <w:color w:val="auto"/>
          <w:szCs w:val="24"/>
        </w:rPr>
        <w:t>Lei Federal 13.303/2016, regulamentada pelo Decreto Municipal n.º 44.698/18 c/c Lei Federal 14.133/2021, observados os aspectos procedimentais do Decreto Rio n.º 51.078/2022,</w:t>
      </w:r>
      <w:r w:rsidRPr="00D15466">
        <w:rPr>
          <w:rFonts w:ascii="Arial" w:eastAsia="Arial" w:hAnsi="Arial" w:cs="Arial"/>
          <w:color w:val="auto"/>
          <w:szCs w:val="24"/>
        </w:rPr>
        <w:t xml:space="preserve">, pelo Regulamento de Licitações e Contratos da </w:t>
      </w:r>
      <w:r w:rsidRPr="00D15466">
        <w:rPr>
          <w:rFonts w:ascii="Arial" w:eastAsia="Arial" w:hAnsi="Arial" w:cs="Arial"/>
          <w:color w:val="auto"/>
        </w:rPr>
        <w:t>COMPANHIA MUNICIPAL DE TRANSPORTES COLETIVOS – CMTC - RIO (MOBI-</w:t>
      </w:r>
      <w:r w:rsidRPr="00D15466">
        <w:rPr>
          <w:rFonts w:ascii="Arial" w:eastAsia="Arial" w:hAnsi="Arial" w:cs="Arial"/>
          <w:color w:val="auto"/>
        </w:rPr>
        <w:lastRenderedPageBreak/>
        <w:t>Rio)</w:t>
      </w:r>
      <w:r w:rsidRPr="00D15466">
        <w:rPr>
          <w:rFonts w:ascii="Arial" w:eastAsia="Arial" w:hAnsi="Arial" w:cs="Arial"/>
          <w:color w:val="auto"/>
          <w:szCs w:val="24"/>
        </w:rPr>
        <w:t xml:space="preserve">, disponibilizado na página desta na </w:t>
      </w:r>
      <w:r w:rsidRPr="00D15466">
        <w:rPr>
          <w:rFonts w:ascii="Arial" w:eastAsia="Arial" w:hAnsi="Arial" w:cs="Arial"/>
          <w:i/>
          <w:color w:val="auto"/>
          <w:szCs w:val="24"/>
        </w:rPr>
        <w:t>internet</w:t>
      </w:r>
      <w:r w:rsidRPr="00D15466">
        <w:rPr>
          <w:rFonts w:ascii="Arial" w:eastAsia="Arial" w:hAnsi="Arial" w:cs="Arial"/>
          <w:color w:val="auto"/>
          <w:szCs w:val="24"/>
        </w:rPr>
        <w:t xml:space="preserve">, pelos Decretos Municipais n° 23.957/04 e 30.538/09, pela Lei Complementar Federal nº 123/06 – Estatuto Nacional da Microempresa e da Empresa de Pequeno Porte, pela Lei Complementar Federal nº 101/00 – Lei de Responsabilidade Fiscal, pelo Código de Defesa do Consumidor, instituído pela Lei Federal nº 8.078/90 e suas alterações, pelo Código de Administração Financeira e Contabilidade Pública do Município do Rio de Janeiro – CAF, instituído pela Lei nº 207/80, e suas alterações, ratificadas pela Lei Complementar nº 1/90, pelo Regulamento Geral do Código </w:t>
      </w:r>
      <w:r w:rsidRPr="00D15466">
        <w:rPr>
          <w:rFonts w:ascii="Arial" w:eastAsia="Arial" w:hAnsi="Arial" w:cs="Arial"/>
          <w:color w:val="auto"/>
        </w:rPr>
        <w:t>supracitado</w:t>
      </w:r>
      <w:r w:rsidRPr="00D15466">
        <w:rPr>
          <w:rFonts w:ascii="Arial" w:eastAsia="Arial" w:hAnsi="Arial" w:cs="Arial"/>
          <w:color w:val="auto"/>
          <w:szCs w:val="24"/>
        </w:rPr>
        <w:t xml:space="preserve"> – RGCAF, aprovado pelo Decreto Municipal nº 3.221/81, e suas alterações, pela Lei Complementar Municipal nº 111/11 – Plano Diretor e de Desenvolvimento Urbano Sustentável do Município do Rio de Janeiro,</w:t>
      </w:r>
      <w:r w:rsidR="00BE2734" w:rsidRPr="00D15466">
        <w:rPr>
          <w:rFonts w:ascii="Arial" w:eastAsia="Arial" w:hAnsi="Arial" w:cs="Arial"/>
          <w:color w:val="auto"/>
          <w:szCs w:val="24"/>
        </w:rPr>
        <w:t xml:space="preserve"> Lei Complementar n/ 235/2021,</w:t>
      </w:r>
      <w:r w:rsidRPr="00D15466">
        <w:rPr>
          <w:rFonts w:ascii="Arial" w:eastAsia="Arial" w:hAnsi="Arial" w:cs="Arial"/>
          <w:color w:val="auto"/>
          <w:szCs w:val="24"/>
        </w:rPr>
        <w:t xml:space="preserve"> pelos Decretos Municipais nº </w:t>
      </w:r>
      <w:sdt>
        <w:sdtPr>
          <w:rPr>
            <w:color w:val="auto"/>
          </w:rPr>
          <w:id w:val="1654754826"/>
        </w:sdtPr>
        <w:sdtContent>
          <w:r w:rsidRPr="00D15466">
            <w:rPr>
              <w:rFonts w:ascii="Arial" w:eastAsia="Arial" w:hAnsi="Arial" w:cs="Arial"/>
              <w:color w:val="auto"/>
              <w:szCs w:val="24"/>
            </w:rPr>
            <w:t xml:space="preserve">27.715/07, 31.349/09 e 43.612/17 com suas alterações posteriores, </w:t>
          </w:r>
          <w:r w:rsidR="00A8347D" w:rsidRPr="00D15466">
            <w:rPr>
              <w:rFonts w:ascii="Arial" w:hAnsi="Arial" w:cs="Arial"/>
              <w:color w:val="auto"/>
            </w:rPr>
            <w:t xml:space="preserve">pelas normas de direito penal contidas nos artigos 337- E a 337- P do Código Penal, na forma do art. 185 da Lei Federal n.º 14.133/2021, </w:t>
          </w:r>
          <w:r w:rsidRPr="00D15466">
            <w:rPr>
              <w:rFonts w:ascii="Arial" w:eastAsia="Arial" w:hAnsi="Arial" w:cs="Arial"/>
              <w:color w:val="auto"/>
              <w:szCs w:val="24"/>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r w:rsidRPr="00D15466">
            <w:rPr>
              <w:rFonts w:ascii="Arial" w:eastAsia="Arial" w:hAnsi="Arial" w:cs="Arial"/>
              <w:i/>
              <w:color w:val="auto"/>
              <w:szCs w:val="24"/>
            </w:rPr>
            <w:t xml:space="preserve"> </w:t>
          </w:r>
        </w:sdtContent>
      </w:sdt>
    </w:p>
    <w:p w14:paraId="2C76EAD2" w14:textId="77777777" w:rsidR="00D70BD7" w:rsidRPr="00D15466" w:rsidRDefault="00FD159D">
      <w:pPr>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SEGUNDA – OBJETO </w:t>
      </w:r>
    </w:p>
    <w:p w14:paraId="691B4D9B"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577D32E9" w14:textId="610F89BB" w:rsidR="00D70BD7" w:rsidRPr="00D15466" w:rsidRDefault="00FD159D" w:rsidP="0059013B">
      <w:pPr>
        <w:spacing w:after="8"/>
        <w:ind w:left="7" w:firstLine="0"/>
        <w:jc w:val="both"/>
        <w:rPr>
          <w:rFonts w:ascii="Arial" w:eastAsia="Arial" w:hAnsi="Arial" w:cs="Arial"/>
          <w:color w:val="auto"/>
        </w:rPr>
      </w:pPr>
      <w:r w:rsidRPr="00D15466">
        <w:rPr>
          <w:rFonts w:ascii="Arial" w:eastAsia="Arial" w:hAnsi="Arial" w:cs="Arial"/>
          <w:color w:val="auto"/>
        </w:rPr>
        <w:t xml:space="preserve">O objeto do presente contrato </w:t>
      </w:r>
      <w:r w:rsidRPr="00AB2D37">
        <w:rPr>
          <w:rFonts w:ascii="Arial" w:eastAsia="Arial" w:hAnsi="Arial" w:cs="Arial"/>
          <w:color w:val="auto"/>
        </w:rPr>
        <w:t xml:space="preserve">é </w:t>
      </w:r>
      <w:r w:rsidR="00DE1803">
        <w:rPr>
          <w:rFonts w:ascii="Arial" w:eastAsia="Arial" w:hAnsi="Arial" w:cs="Arial"/>
          <w:color w:val="auto"/>
        </w:rPr>
        <w:t>o</w:t>
      </w:r>
      <w:r w:rsidR="00EC5FBE">
        <w:rPr>
          <w:rFonts w:ascii="Arial" w:eastAsia="Arial" w:hAnsi="Arial" w:cs="Arial"/>
          <w:color w:val="auto"/>
        </w:rPr>
        <w:t xml:space="preserve"> </w:t>
      </w:r>
      <w:r w:rsidR="00DE1803">
        <w:rPr>
          <w:rFonts w:ascii="Arial" w:eastAsia="Tahoma" w:hAnsi="Arial" w:cs="Arial"/>
          <w:color w:val="00000A"/>
          <w:shd w:val="clear" w:color="auto" w:fill="FFFFFF"/>
        </w:rPr>
        <w:t>fornecimento</w:t>
      </w:r>
      <w:r w:rsidR="00DE1803">
        <w:rPr>
          <w:rFonts w:ascii="Arial" w:eastAsia="Arial" w:hAnsi="Arial" w:cs="Arial"/>
          <w:shd w:val="clear" w:color="auto" w:fill="FFFFFF"/>
        </w:rPr>
        <w:t xml:space="preserve"> de</w:t>
      </w:r>
      <w:r w:rsidR="00DE1803" w:rsidRPr="00C97F6A">
        <w:rPr>
          <w:szCs w:val="24"/>
        </w:rPr>
        <w:t xml:space="preserve"> </w:t>
      </w:r>
      <w:r w:rsidR="007F2F6D" w:rsidRPr="007F2F6D">
        <w:rPr>
          <w:rFonts w:ascii="Arial" w:hAnsi="Arial" w:cs="Arial"/>
          <w:b/>
          <w:bCs/>
          <w:szCs w:val="24"/>
        </w:rPr>
        <w:t xml:space="preserve">Correia 2XPB 2100 (OPTIBELT) Ar Condicionado Volvo </w:t>
      </w:r>
      <w:proofErr w:type="spellStart"/>
      <w:r w:rsidR="007F2F6D" w:rsidRPr="007F2F6D">
        <w:rPr>
          <w:rFonts w:ascii="Arial" w:hAnsi="Arial" w:cs="Arial"/>
          <w:b/>
          <w:bCs/>
          <w:szCs w:val="24"/>
        </w:rPr>
        <w:t>Padron</w:t>
      </w:r>
      <w:proofErr w:type="spellEnd"/>
      <w:r w:rsidR="007F2F6D" w:rsidRPr="007F2F6D">
        <w:rPr>
          <w:rFonts w:ascii="Arial" w:hAnsi="Arial" w:cs="Arial"/>
          <w:b/>
          <w:bCs/>
          <w:szCs w:val="24"/>
        </w:rPr>
        <w:t xml:space="preserve">, do Fabricante Arco, </w:t>
      </w:r>
      <w:r w:rsidR="007F2F6D" w:rsidRPr="007F2F6D">
        <w:rPr>
          <w:rFonts w:ascii="Arial" w:hAnsi="Arial" w:cs="Arial"/>
          <w:b/>
          <w:bCs/>
          <w:szCs w:val="24"/>
          <w:u w:val="single"/>
        </w:rPr>
        <w:t>Novos e Genuínos</w:t>
      </w:r>
      <w:r w:rsidR="007F2F6D" w:rsidRPr="007F2F6D">
        <w:rPr>
          <w:rFonts w:ascii="Arial" w:hAnsi="Arial" w:cs="Arial"/>
          <w:b/>
          <w:bCs/>
          <w:szCs w:val="24"/>
        </w:rPr>
        <w:t>, para Serviços de Manutenção Preventiva e Corretiva da Frota de Ônibus Operados pela MOBI-Rio</w:t>
      </w:r>
      <w:r w:rsidR="00E64B06">
        <w:rPr>
          <w:rFonts w:ascii="Arial" w:eastAsia="Arial" w:hAnsi="Arial" w:cs="Arial"/>
          <w:color w:val="00000A"/>
          <w:shd w:val="clear" w:color="auto" w:fill="FFFFFF"/>
        </w:rPr>
        <w:t>, conforme especificado no</w:t>
      </w:r>
      <w:r w:rsidR="00C86D45">
        <w:rPr>
          <w:rFonts w:ascii="Arial" w:eastAsia="Arial" w:hAnsi="Arial" w:cs="Arial"/>
          <w:color w:val="00000A"/>
          <w:shd w:val="clear" w:color="auto" w:fill="FFFFFF"/>
        </w:rPr>
        <w:t xml:space="preserve"> Termo de </w:t>
      </w:r>
      <w:r w:rsidR="00E64B06">
        <w:rPr>
          <w:rFonts w:ascii="Arial" w:eastAsia="Arial" w:hAnsi="Arial" w:cs="Arial"/>
          <w:color w:val="00000A"/>
          <w:shd w:val="clear" w:color="auto" w:fill="FFFFFF"/>
        </w:rPr>
        <w:t>R</w:t>
      </w:r>
      <w:r w:rsidR="00C86D45" w:rsidRPr="0082668C">
        <w:rPr>
          <w:rFonts w:ascii="Arial" w:eastAsia="Arial" w:hAnsi="Arial" w:cs="Arial"/>
          <w:color w:val="00000A"/>
          <w:shd w:val="clear" w:color="auto" w:fill="FFFFFF"/>
        </w:rPr>
        <w:t>efer</w:t>
      </w:r>
      <w:r w:rsidR="00C86D45">
        <w:rPr>
          <w:rFonts w:ascii="Arial" w:eastAsia="Arial" w:hAnsi="Arial" w:cs="Arial"/>
          <w:color w:val="00000A"/>
          <w:shd w:val="clear" w:color="auto" w:fill="FFFFFF"/>
        </w:rPr>
        <w:t>ência e suas partes integrantes</w:t>
      </w:r>
      <w:r w:rsidRPr="00D15466">
        <w:rPr>
          <w:rFonts w:ascii="Arial" w:eastAsia="Arial" w:hAnsi="Arial" w:cs="Arial"/>
          <w:color w:val="auto"/>
        </w:rPr>
        <w:t xml:space="preserve"> (Anexo</w:t>
      </w:r>
      <w:r w:rsidRPr="00D15466">
        <w:rPr>
          <w:rFonts w:ascii="Arial" w:eastAsia="Arial" w:hAnsi="Arial" w:cs="Arial"/>
          <w:b/>
          <w:color w:val="auto"/>
        </w:rPr>
        <w:t xml:space="preserve"> </w:t>
      </w:r>
      <w:r w:rsidR="00352487" w:rsidRPr="00D15466">
        <w:rPr>
          <w:rFonts w:ascii="Arial" w:eastAsia="Arial" w:hAnsi="Arial" w:cs="Arial"/>
          <w:color w:val="auto"/>
        </w:rPr>
        <w:t>II</w:t>
      </w:r>
      <w:r w:rsidR="00395991" w:rsidRPr="00D15466">
        <w:rPr>
          <w:rFonts w:ascii="Arial" w:eastAsia="Arial" w:hAnsi="Arial" w:cs="Arial"/>
          <w:color w:val="auto"/>
        </w:rPr>
        <w:t>)</w:t>
      </w:r>
      <w:r w:rsidRPr="00D15466">
        <w:rPr>
          <w:rFonts w:ascii="Arial" w:eastAsia="Arial" w:hAnsi="Arial" w:cs="Arial"/>
          <w:color w:val="auto"/>
        </w:rPr>
        <w:t xml:space="preserve"> do Edital de Pregão Eletrônico nº</w:t>
      </w:r>
      <w:r w:rsidR="005D595E" w:rsidRPr="00D15466">
        <w:rPr>
          <w:rFonts w:ascii="Arial" w:eastAsia="Arial" w:hAnsi="Arial" w:cs="Arial"/>
          <w:color w:val="auto"/>
        </w:rPr>
        <w:t xml:space="preserve"> </w:t>
      </w:r>
      <w:r w:rsidR="00AB00F4">
        <w:rPr>
          <w:rFonts w:ascii="Arial" w:eastAsia="Arial" w:hAnsi="Arial" w:cs="Arial"/>
          <w:color w:val="auto"/>
        </w:rPr>
        <w:t>1</w:t>
      </w:r>
      <w:r w:rsidR="0091472D">
        <w:rPr>
          <w:rFonts w:ascii="Arial" w:eastAsia="Arial" w:hAnsi="Arial" w:cs="Arial"/>
          <w:color w:val="auto"/>
        </w:rPr>
        <w:t>772</w:t>
      </w:r>
      <w:r w:rsidR="00555EDD">
        <w:rPr>
          <w:rFonts w:ascii="Arial" w:eastAsia="Arial" w:hAnsi="Arial" w:cs="Arial"/>
          <w:color w:val="auto"/>
        </w:rPr>
        <w:t>/202</w:t>
      </w:r>
      <w:r w:rsidR="00751DD9">
        <w:rPr>
          <w:rFonts w:ascii="Arial" w:eastAsia="Arial" w:hAnsi="Arial" w:cs="Arial"/>
          <w:color w:val="auto"/>
        </w:rPr>
        <w:t>6</w:t>
      </w:r>
      <w:r w:rsidRPr="00D15466">
        <w:rPr>
          <w:rFonts w:ascii="Arial" w:eastAsia="Arial" w:hAnsi="Arial" w:cs="Arial"/>
          <w:color w:val="auto"/>
        </w:rPr>
        <w:t>, na forma abaixo descrita:</w:t>
      </w:r>
    </w:p>
    <w:p w14:paraId="7916FB4B" w14:textId="77777777" w:rsidR="00D70BD7" w:rsidRPr="00D15466" w:rsidRDefault="00FD159D">
      <w:pPr>
        <w:spacing w:after="0"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tbl>
      <w:tblPr>
        <w:tblStyle w:val="2"/>
        <w:tblW w:w="8608" w:type="dxa"/>
        <w:tblInd w:w="1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right w:w="108" w:type="dxa"/>
        </w:tblCellMar>
        <w:tblLook w:val="0000" w:firstRow="0" w:lastRow="0" w:firstColumn="0" w:lastColumn="0" w:noHBand="0" w:noVBand="0"/>
      </w:tblPr>
      <w:tblGrid>
        <w:gridCol w:w="855"/>
        <w:gridCol w:w="3616"/>
        <w:gridCol w:w="1858"/>
        <w:gridCol w:w="2279"/>
      </w:tblGrid>
      <w:tr w:rsidR="00D70BD7" w:rsidRPr="00D15466" w14:paraId="532F4092" w14:textId="77777777">
        <w:trPr>
          <w:trHeight w:val="641"/>
        </w:trPr>
        <w:tc>
          <w:tcPr>
            <w:tcW w:w="854" w:type="dxa"/>
            <w:tcBorders>
              <w:top w:val="single" w:sz="4" w:space="0" w:color="000001"/>
              <w:left w:val="single" w:sz="4" w:space="0" w:color="000001"/>
              <w:bottom w:val="single" w:sz="4" w:space="0" w:color="000001"/>
              <w:right w:val="single" w:sz="4" w:space="0" w:color="000001"/>
            </w:tcBorders>
            <w:shd w:val="clear" w:color="auto" w:fill="F2F2F2"/>
            <w:tcMar>
              <w:left w:w="103" w:type="dxa"/>
            </w:tcMar>
          </w:tcPr>
          <w:p w14:paraId="01B3669C" w14:textId="77777777" w:rsidR="00D70BD7" w:rsidRPr="00D15466" w:rsidRDefault="00FD159D">
            <w:pPr>
              <w:spacing w:after="0" w:line="259" w:lineRule="auto"/>
              <w:ind w:left="0" w:firstLine="0"/>
              <w:rPr>
                <w:rFonts w:ascii="Arial" w:eastAsia="Arial" w:hAnsi="Arial" w:cs="Arial"/>
                <w:b/>
                <w:color w:val="auto"/>
              </w:rPr>
            </w:pPr>
            <w:r w:rsidRPr="00D15466">
              <w:rPr>
                <w:rFonts w:ascii="Arial" w:eastAsia="Arial" w:hAnsi="Arial" w:cs="Arial"/>
                <w:b/>
                <w:color w:val="auto"/>
              </w:rPr>
              <w:t xml:space="preserve">ITEM </w:t>
            </w:r>
          </w:p>
        </w:tc>
        <w:tc>
          <w:tcPr>
            <w:tcW w:w="3616" w:type="dxa"/>
            <w:tcBorders>
              <w:top w:val="single" w:sz="4" w:space="0" w:color="000001"/>
              <w:left w:val="single" w:sz="4" w:space="0" w:color="000001"/>
              <w:bottom w:val="single" w:sz="4" w:space="0" w:color="000001"/>
              <w:right w:val="single" w:sz="4" w:space="0" w:color="000001"/>
            </w:tcBorders>
            <w:shd w:val="clear" w:color="auto" w:fill="F2F2F2"/>
            <w:tcMar>
              <w:left w:w="103" w:type="dxa"/>
            </w:tcMar>
          </w:tcPr>
          <w:p w14:paraId="5A74139C" w14:textId="77777777" w:rsidR="00D70BD7" w:rsidRPr="00D15466" w:rsidRDefault="00FD159D">
            <w:pPr>
              <w:spacing w:after="0" w:line="259" w:lineRule="auto"/>
              <w:ind w:left="1" w:firstLine="0"/>
              <w:rPr>
                <w:rFonts w:ascii="Arial" w:eastAsia="Arial" w:hAnsi="Arial" w:cs="Arial"/>
                <w:b/>
                <w:color w:val="auto"/>
              </w:rPr>
            </w:pPr>
            <w:r w:rsidRPr="00D15466">
              <w:rPr>
                <w:rFonts w:ascii="Arial" w:eastAsia="Arial" w:hAnsi="Arial" w:cs="Arial"/>
                <w:b/>
                <w:color w:val="auto"/>
              </w:rPr>
              <w:t xml:space="preserve">DESCRIÇÃO </w:t>
            </w:r>
          </w:p>
        </w:tc>
        <w:tc>
          <w:tcPr>
            <w:tcW w:w="1858" w:type="dxa"/>
            <w:tcBorders>
              <w:top w:val="single" w:sz="4" w:space="0" w:color="000001"/>
              <w:left w:val="single" w:sz="4" w:space="0" w:color="000001"/>
              <w:bottom w:val="single" w:sz="4" w:space="0" w:color="000001"/>
              <w:right w:val="single" w:sz="4" w:space="0" w:color="000001"/>
            </w:tcBorders>
            <w:shd w:val="clear" w:color="auto" w:fill="F2F2F2"/>
            <w:tcMar>
              <w:left w:w="103" w:type="dxa"/>
            </w:tcMar>
          </w:tcPr>
          <w:p w14:paraId="32213692" w14:textId="77777777" w:rsidR="00D70BD7" w:rsidRPr="00D15466" w:rsidRDefault="00FD159D">
            <w:pPr>
              <w:spacing w:after="0" w:line="259" w:lineRule="auto"/>
              <w:ind w:left="1" w:firstLine="0"/>
              <w:rPr>
                <w:rFonts w:ascii="Arial" w:eastAsia="Arial" w:hAnsi="Arial" w:cs="Arial"/>
                <w:b/>
                <w:color w:val="auto"/>
              </w:rPr>
            </w:pPr>
            <w:r w:rsidRPr="00D15466">
              <w:rPr>
                <w:rFonts w:ascii="Arial" w:eastAsia="Arial" w:hAnsi="Arial" w:cs="Arial"/>
                <w:b/>
                <w:color w:val="auto"/>
              </w:rPr>
              <w:t xml:space="preserve">QUANTIDADE </w:t>
            </w:r>
          </w:p>
        </w:tc>
        <w:tc>
          <w:tcPr>
            <w:tcW w:w="2279" w:type="dxa"/>
            <w:tcBorders>
              <w:top w:val="single" w:sz="4" w:space="0" w:color="000001"/>
              <w:left w:val="single" w:sz="4" w:space="0" w:color="000001"/>
              <w:bottom w:val="single" w:sz="4" w:space="0" w:color="000001"/>
              <w:right w:val="single" w:sz="4" w:space="0" w:color="000001"/>
            </w:tcBorders>
            <w:shd w:val="clear" w:color="auto" w:fill="F2F2F2"/>
            <w:tcMar>
              <w:left w:w="103" w:type="dxa"/>
            </w:tcMar>
          </w:tcPr>
          <w:p w14:paraId="3F3742ED" w14:textId="77777777" w:rsidR="00D70BD7" w:rsidRPr="00D15466" w:rsidRDefault="00FD159D">
            <w:pPr>
              <w:spacing w:after="16" w:line="259" w:lineRule="auto"/>
              <w:ind w:left="1" w:firstLine="0"/>
              <w:rPr>
                <w:rFonts w:ascii="Arial" w:eastAsia="Arial" w:hAnsi="Arial" w:cs="Arial"/>
                <w:b/>
                <w:color w:val="auto"/>
              </w:rPr>
            </w:pPr>
            <w:r w:rsidRPr="00D15466">
              <w:rPr>
                <w:rFonts w:ascii="Arial" w:eastAsia="Arial" w:hAnsi="Arial" w:cs="Arial"/>
                <w:b/>
                <w:color w:val="auto"/>
              </w:rPr>
              <w:t xml:space="preserve">PREÇO </w:t>
            </w:r>
          </w:p>
          <w:p w14:paraId="460F474D" w14:textId="77777777" w:rsidR="00D70BD7" w:rsidRPr="00D15466" w:rsidRDefault="00FD159D">
            <w:pPr>
              <w:spacing w:after="0" w:line="259" w:lineRule="auto"/>
              <w:ind w:left="1" w:firstLine="0"/>
              <w:rPr>
                <w:color w:val="auto"/>
              </w:rPr>
            </w:pPr>
            <w:r w:rsidRPr="00D15466">
              <w:rPr>
                <w:rFonts w:ascii="Arial" w:eastAsia="Arial" w:hAnsi="Arial" w:cs="Arial"/>
                <w:b/>
                <w:color w:val="auto"/>
              </w:rPr>
              <w:t xml:space="preserve">UNITÁRIO </w:t>
            </w:r>
          </w:p>
        </w:tc>
      </w:tr>
      <w:tr w:rsidR="00D70BD7" w:rsidRPr="00D15466" w14:paraId="2E76FC65" w14:textId="77777777">
        <w:trPr>
          <w:trHeight w:val="330"/>
        </w:trPr>
        <w:tc>
          <w:tcPr>
            <w:tcW w:w="854" w:type="dxa"/>
            <w:tcBorders>
              <w:top w:val="single" w:sz="4" w:space="0" w:color="000001"/>
              <w:left w:val="single" w:sz="4" w:space="0" w:color="000001"/>
              <w:bottom w:val="single" w:sz="4" w:space="0" w:color="000001"/>
              <w:right w:val="single" w:sz="4" w:space="0" w:color="000001"/>
            </w:tcBorders>
            <w:tcMar>
              <w:left w:w="103" w:type="dxa"/>
            </w:tcMar>
          </w:tcPr>
          <w:p w14:paraId="56CCF495"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color w:val="auto"/>
              </w:rPr>
              <w:t xml:space="preserve"> </w:t>
            </w:r>
          </w:p>
        </w:tc>
        <w:tc>
          <w:tcPr>
            <w:tcW w:w="3616" w:type="dxa"/>
            <w:tcBorders>
              <w:top w:val="single" w:sz="4" w:space="0" w:color="000001"/>
              <w:left w:val="single" w:sz="4" w:space="0" w:color="000001"/>
              <w:bottom w:val="single" w:sz="4" w:space="0" w:color="000001"/>
              <w:right w:val="single" w:sz="4" w:space="0" w:color="000001"/>
            </w:tcBorders>
            <w:tcMar>
              <w:left w:w="103" w:type="dxa"/>
            </w:tcMar>
          </w:tcPr>
          <w:p w14:paraId="0FCFE647" w14:textId="77777777" w:rsidR="00D70BD7" w:rsidRPr="00D15466" w:rsidRDefault="00FD159D">
            <w:pPr>
              <w:spacing w:after="0" w:line="259" w:lineRule="auto"/>
              <w:ind w:left="1" w:firstLine="0"/>
              <w:rPr>
                <w:rFonts w:ascii="Arial" w:eastAsia="Arial" w:hAnsi="Arial" w:cs="Arial"/>
                <w:color w:val="auto"/>
              </w:rPr>
            </w:pPr>
            <w:r w:rsidRPr="00D15466">
              <w:rPr>
                <w:rFonts w:ascii="Arial" w:eastAsia="Arial" w:hAnsi="Arial" w:cs="Arial"/>
                <w:color w:val="auto"/>
              </w:rPr>
              <w:t xml:space="preserve"> </w:t>
            </w:r>
          </w:p>
        </w:tc>
        <w:tc>
          <w:tcPr>
            <w:tcW w:w="1858" w:type="dxa"/>
            <w:tcBorders>
              <w:top w:val="single" w:sz="4" w:space="0" w:color="000001"/>
              <w:left w:val="single" w:sz="4" w:space="0" w:color="000001"/>
              <w:bottom w:val="single" w:sz="4" w:space="0" w:color="000001"/>
              <w:right w:val="single" w:sz="4" w:space="0" w:color="000001"/>
            </w:tcBorders>
            <w:tcMar>
              <w:left w:w="103" w:type="dxa"/>
            </w:tcMar>
          </w:tcPr>
          <w:p w14:paraId="35C1E5B8" w14:textId="77777777" w:rsidR="00D70BD7" w:rsidRPr="00D15466" w:rsidRDefault="00FD159D">
            <w:pPr>
              <w:spacing w:after="0" w:line="259" w:lineRule="auto"/>
              <w:ind w:left="1" w:firstLine="0"/>
              <w:rPr>
                <w:rFonts w:ascii="Arial" w:eastAsia="Arial" w:hAnsi="Arial" w:cs="Arial"/>
                <w:i/>
                <w:color w:val="auto"/>
              </w:rPr>
            </w:pPr>
            <w:r w:rsidRPr="00D15466">
              <w:rPr>
                <w:rFonts w:ascii="Arial" w:eastAsia="Arial" w:hAnsi="Arial" w:cs="Arial"/>
                <w:color w:val="auto"/>
              </w:rPr>
              <w:t xml:space="preserve"> </w:t>
            </w:r>
          </w:p>
        </w:tc>
        <w:tc>
          <w:tcPr>
            <w:tcW w:w="2279" w:type="dxa"/>
            <w:tcBorders>
              <w:top w:val="single" w:sz="4" w:space="0" w:color="000001"/>
              <w:left w:val="single" w:sz="4" w:space="0" w:color="000001"/>
              <w:bottom w:val="single" w:sz="4" w:space="0" w:color="000001"/>
              <w:right w:val="single" w:sz="4" w:space="0" w:color="000001"/>
            </w:tcBorders>
            <w:tcMar>
              <w:left w:w="103" w:type="dxa"/>
            </w:tcMar>
          </w:tcPr>
          <w:p w14:paraId="6A9698F6" w14:textId="77777777" w:rsidR="00D70BD7" w:rsidRPr="00D15466" w:rsidRDefault="00FD159D">
            <w:pPr>
              <w:spacing w:after="0" w:line="259" w:lineRule="auto"/>
              <w:ind w:left="1" w:firstLine="0"/>
              <w:rPr>
                <w:color w:val="auto"/>
              </w:rPr>
            </w:pPr>
            <w:r w:rsidRPr="00D15466">
              <w:rPr>
                <w:rFonts w:ascii="Arial" w:eastAsia="Arial" w:hAnsi="Arial" w:cs="Arial"/>
                <w:i/>
                <w:color w:val="auto"/>
              </w:rPr>
              <w:t xml:space="preserve">R$ </w:t>
            </w:r>
          </w:p>
        </w:tc>
      </w:tr>
      <w:tr w:rsidR="00D70BD7" w:rsidRPr="00D15466" w14:paraId="715FFCE8" w14:textId="77777777">
        <w:trPr>
          <w:trHeight w:val="326"/>
        </w:trPr>
        <w:tc>
          <w:tcPr>
            <w:tcW w:w="4470" w:type="dxa"/>
            <w:gridSpan w:val="2"/>
            <w:tcBorders>
              <w:top w:val="single" w:sz="4" w:space="0" w:color="000001"/>
              <w:left w:val="single" w:sz="4" w:space="0" w:color="000001"/>
              <w:bottom w:val="single" w:sz="4" w:space="0" w:color="000001"/>
            </w:tcBorders>
            <w:tcMar>
              <w:left w:w="103" w:type="dxa"/>
            </w:tcMar>
          </w:tcPr>
          <w:p w14:paraId="25BD7F2B" w14:textId="77777777" w:rsidR="00D70BD7" w:rsidRPr="00D15466" w:rsidRDefault="00FD159D">
            <w:pPr>
              <w:spacing w:after="0" w:line="259" w:lineRule="auto"/>
              <w:ind w:left="0" w:firstLine="0"/>
              <w:rPr>
                <w:rFonts w:ascii="Arial" w:eastAsia="Arial" w:hAnsi="Arial" w:cs="Arial"/>
                <w:color w:val="auto"/>
              </w:rPr>
            </w:pPr>
            <w:r w:rsidRPr="00D15466">
              <w:rPr>
                <w:rFonts w:ascii="Arial" w:eastAsia="Arial" w:hAnsi="Arial" w:cs="Arial"/>
                <w:b/>
                <w:i/>
                <w:color w:val="auto"/>
              </w:rPr>
              <w:t xml:space="preserve">PREÇO TOTAL </w:t>
            </w:r>
          </w:p>
        </w:tc>
        <w:tc>
          <w:tcPr>
            <w:tcW w:w="1858" w:type="dxa"/>
            <w:tcBorders>
              <w:top w:val="single" w:sz="4" w:space="0" w:color="000001"/>
              <w:bottom w:val="single" w:sz="4" w:space="0" w:color="000001"/>
              <w:right w:val="single" w:sz="4" w:space="0" w:color="000001"/>
            </w:tcBorders>
          </w:tcPr>
          <w:p w14:paraId="71C44B3E" w14:textId="77777777" w:rsidR="00D70BD7" w:rsidRPr="00D15466" w:rsidRDefault="00D70BD7">
            <w:pPr>
              <w:spacing w:after="0" w:line="259" w:lineRule="auto"/>
              <w:ind w:left="0" w:firstLine="0"/>
              <w:rPr>
                <w:rFonts w:ascii="Arial" w:eastAsia="Arial" w:hAnsi="Arial" w:cs="Arial"/>
                <w:color w:val="auto"/>
              </w:rPr>
            </w:pPr>
          </w:p>
        </w:tc>
        <w:tc>
          <w:tcPr>
            <w:tcW w:w="2279" w:type="dxa"/>
            <w:tcBorders>
              <w:top w:val="single" w:sz="4" w:space="0" w:color="000001"/>
              <w:left w:val="single" w:sz="4" w:space="0" w:color="000001"/>
              <w:bottom w:val="single" w:sz="4" w:space="0" w:color="000001"/>
              <w:right w:val="single" w:sz="4" w:space="0" w:color="000001"/>
            </w:tcBorders>
            <w:tcMar>
              <w:left w:w="103" w:type="dxa"/>
            </w:tcMar>
          </w:tcPr>
          <w:p w14:paraId="12877353" w14:textId="77777777" w:rsidR="00D70BD7" w:rsidRPr="00D15466" w:rsidRDefault="00FD159D">
            <w:pPr>
              <w:spacing w:after="0" w:line="259" w:lineRule="auto"/>
              <w:ind w:left="1" w:firstLine="0"/>
              <w:rPr>
                <w:color w:val="auto"/>
              </w:rPr>
            </w:pPr>
            <w:r w:rsidRPr="00D15466">
              <w:rPr>
                <w:rFonts w:ascii="Arial" w:eastAsia="Arial" w:hAnsi="Arial" w:cs="Arial"/>
                <w:b/>
                <w:i/>
                <w:color w:val="auto"/>
              </w:rPr>
              <w:t xml:space="preserve">R$ </w:t>
            </w:r>
          </w:p>
        </w:tc>
      </w:tr>
    </w:tbl>
    <w:p w14:paraId="0A76549C" w14:textId="77777777" w:rsidR="00D70BD7" w:rsidRPr="00D15466" w:rsidRDefault="00FD159D">
      <w:pPr>
        <w:spacing w:after="19" w:line="259" w:lineRule="auto"/>
        <w:ind w:left="12" w:firstLine="0"/>
        <w:rPr>
          <w:rFonts w:ascii="Arial" w:eastAsia="Arial" w:hAnsi="Arial" w:cs="Arial"/>
          <w:b/>
          <w:color w:val="auto"/>
        </w:rPr>
      </w:pPr>
      <w:r w:rsidRPr="00D15466">
        <w:rPr>
          <w:rFonts w:ascii="Arial" w:eastAsia="Arial" w:hAnsi="Arial" w:cs="Arial"/>
          <w:color w:val="auto"/>
        </w:rPr>
        <w:t xml:space="preserve"> </w:t>
      </w:r>
    </w:p>
    <w:p w14:paraId="78988FC1"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 xml:space="preserve">Parágrafo único </w:t>
      </w:r>
      <w:r w:rsidRPr="00D15466">
        <w:rPr>
          <w:rFonts w:ascii="Arial" w:eastAsia="Arial" w:hAnsi="Arial" w:cs="Arial"/>
          <w:color w:val="auto"/>
        </w:rPr>
        <w:t>– O objeto do contrato será entregue/instalado em</w:t>
      </w:r>
      <w:r w:rsidR="00352487" w:rsidRPr="00D15466">
        <w:rPr>
          <w:rFonts w:ascii="Arial" w:eastAsia="Arial" w:hAnsi="Arial" w:cs="Arial"/>
          <w:color w:val="auto"/>
        </w:rPr>
        <w:t xml:space="preserve"> até </w:t>
      </w:r>
      <w:r w:rsidR="009266F8">
        <w:rPr>
          <w:rFonts w:ascii="Arial" w:eastAsia="Arial" w:hAnsi="Arial" w:cs="Arial"/>
          <w:color w:val="auto"/>
        </w:rPr>
        <w:t>10</w:t>
      </w:r>
      <w:r w:rsidR="00315B1C" w:rsidRPr="00D15466">
        <w:rPr>
          <w:rFonts w:ascii="Arial" w:eastAsia="Arial" w:hAnsi="Arial" w:cs="Arial"/>
          <w:color w:val="auto"/>
        </w:rPr>
        <w:t xml:space="preserve"> </w:t>
      </w:r>
      <w:r w:rsidR="00352487" w:rsidRPr="00D15466">
        <w:rPr>
          <w:rFonts w:ascii="Arial" w:eastAsia="Arial" w:hAnsi="Arial" w:cs="Arial"/>
          <w:color w:val="auto"/>
        </w:rPr>
        <w:t>(</w:t>
      </w:r>
      <w:r w:rsidR="009266F8">
        <w:rPr>
          <w:rFonts w:ascii="Arial" w:eastAsia="Arial" w:hAnsi="Arial" w:cs="Arial"/>
          <w:color w:val="auto"/>
        </w:rPr>
        <w:t>dez</w:t>
      </w:r>
      <w:r w:rsidR="00D811DF">
        <w:rPr>
          <w:rFonts w:ascii="Arial" w:eastAsia="Arial" w:hAnsi="Arial" w:cs="Arial"/>
          <w:color w:val="auto"/>
        </w:rPr>
        <w:t>) dias</w:t>
      </w:r>
      <w:r w:rsidRPr="00D15466">
        <w:rPr>
          <w:rFonts w:ascii="Arial" w:eastAsia="Arial" w:hAnsi="Arial" w:cs="Arial"/>
          <w:i/>
          <w:color w:val="auto"/>
        </w:rPr>
        <w:t xml:space="preserve"> </w:t>
      </w:r>
      <w:r w:rsidR="007E6236">
        <w:rPr>
          <w:rFonts w:ascii="Arial" w:eastAsia="Arial" w:hAnsi="Arial" w:cs="Arial"/>
          <w:color w:val="auto"/>
        </w:rPr>
        <w:t>corridos</w:t>
      </w:r>
      <w:r w:rsidR="00D811DF">
        <w:rPr>
          <w:rFonts w:ascii="Arial" w:eastAsia="Arial" w:hAnsi="Arial" w:cs="Arial"/>
          <w:color w:val="auto"/>
        </w:rPr>
        <w:t>,</w:t>
      </w:r>
      <w:r w:rsidR="0066708A" w:rsidRPr="00D15466">
        <w:rPr>
          <w:rFonts w:ascii="Arial" w:eastAsia="Arial" w:hAnsi="Arial" w:cs="Arial"/>
          <w:i/>
          <w:color w:val="auto"/>
        </w:rPr>
        <w:t xml:space="preserve"> </w:t>
      </w:r>
      <w:r w:rsidR="00D94485" w:rsidRPr="00D502BB">
        <w:rPr>
          <w:rFonts w:ascii="Arial" w:hAnsi="Arial" w:cs="Arial"/>
          <w:bCs/>
          <w:szCs w:val="24"/>
        </w:rPr>
        <w:t>contados a partir</w:t>
      </w:r>
      <w:r w:rsidR="00D94485">
        <w:rPr>
          <w:rFonts w:ascii="Arial" w:hAnsi="Arial" w:cs="Arial"/>
          <w:bCs/>
          <w:szCs w:val="24"/>
        </w:rPr>
        <w:t xml:space="preserve"> do recebimento</w:t>
      </w:r>
      <w:r w:rsidR="00D94485" w:rsidRPr="00D502BB">
        <w:rPr>
          <w:rFonts w:ascii="Arial" w:hAnsi="Arial" w:cs="Arial"/>
          <w:bCs/>
          <w:szCs w:val="24"/>
        </w:rPr>
        <w:t xml:space="preserve"> da Ordem de Início encaminhada pela CONTRATANTE</w:t>
      </w:r>
      <w:r w:rsidR="00DE6BC5" w:rsidRPr="00D15466">
        <w:rPr>
          <w:rFonts w:ascii="Arial" w:eastAsia="Arial" w:hAnsi="Arial" w:cs="Arial"/>
          <w:color w:val="auto"/>
        </w:rPr>
        <w:t xml:space="preserve">, </w:t>
      </w:r>
      <w:r w:rsidRPr="00D15466">
        <w:rPr>
          <w:rFonts w:ascii="Arial" w:eastAsia="Arial" w:hAnsi="Arial" w:cs="Arial"/>
          <w:color w:val="auto"/>
        </w:rPr>
        <w:t xml:space="preserve">com obediência rigorosa, fiel e integral de todas as exigências, normas, itens, elementos, condições gerais e especiais contidos no processo administrativo </w:t>
      </w:r>
      <w:r w:rsidR="007F2F6D" w:rsidRPr="007F2F6D">
        <w:rPr>
          <w:rFonts w:ascii="Arial" w:hAnsi="Arial" w:cs="Arial"/>
          <w:color w:val="auto"/>
          <w:shd w:val="clear" w:color="auto" w:fill="FFFFFF"/>
        </w:rPr>
        <w:t>007300.001825/2026-53</w:t>
      </w:r>
      <w:r w:rsidRPr="00D15466">
        <w:rPr>
          <w:rFonts w:ascii="Arial" w:eastAsia="Arial" w:hAnsi="Arial" w:cs="Arial"/>
          <w:color w:val="auto"/>
        </w:rPr>
        <w:t xml:space="preserve">, no presente contrato, no Edital que deu </w:t>
      </w:r>
      <w:r w:rsidRPr="00D15466">
        <w:rPr>
          <w:rFonts w:ascii="Arial" w:eastAsia="Arial" w:hAnsi="Arial" w:cs="Arial"/>
          <w:color w:val="auto"/>
        </w:rPr>
        <w:lastRenderedPageBreak/>
        <w:t>origem à presente contratação e seus anexos, especialmente, no Termo de Referência, bem como em detalhes e informações fornecidas pelo (a) CONTRATANTE.</w:t>
      </w:r>
    </w:p>
    <w:p w14:paraId="0FCFC9F7" w14:textId="77777777" w:rsidR="00D70BD7" w:rsidRPr="00D15466" w:rsidRDefault="00FD159D">
      <w:pPr>
        <w:spacing w:after="21" w:line="259" w:lineRule="auto"/>
        <w:ind w:left="12" w:firstLine="0"/>
        <w:rPr>
          <w:rFonts w:ascii="Arial" w:eastAsia="Arial" w:hAnsi="Arial" w:cs="Arial"/>
          <w:b/>
          <w:color w:val="auto"/>
        </w:rPr>
      </w:pPr>
      <w:r w:rsidRPr="00D15466">
        <w:rPr>
          <w:rFonts w:ascii="Arial" w:eastAsia="Arial" w:hAnsi="Arial" w:cs="Arial"/>
          <w:color w:val="auto"/>
        </w:rPr>
        <w:t xml:space="preserve"> </w:t>
      </w:r>
    </w:p>
    <w:p w14:paraId="3183BD1B" w14:textId="77777777" w:rsidR="00D70BD7" w:rsidRPr="00D15466" w:rsidRDefault="00FD159D">
      <w:pPr>
        <w:spacing w:after="7" w:line="264" w:lineRule="auto"/>
        <w:ind w:left="7" w:firstLine="0"/>
        <w:jc w:val="both"/>
        <w:rPr>
          <w:rFonts w:ascii="Arial" w:eastAsia="Arial" w:hAnsi="Arial" w:cs="Arial"/>
          <w:color w:val="auto"/>
        </w:rPr>
      </w:pPr>
      <w:r w:rsidRPr="00D15466">
        <w:rPr>
          <w:rFonts w:ascii="Arial" w:eastAsia="Arial" w:hAnsi="Arial" w:cs="Arial"/>
          <w:b/>
          <w:color w:val="auto"/>
        </w:rPr>
        <w:t xml:space="preserve">CLÁUSULA TERCEIRA – VALOR </w:t>
      </w:r>
    </w:p>
    <w:p w14:paraId="25FA8D60"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80E6A2E"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O valor total do presente contrato é de R$ _____________________ (____________).  </w:t>
      </w:r>
    </w:p>
    <w:p w14:paraId="7C0C1311" w14:textId="77777777" w:rsidR="00D70BD7" w:rsidRPr="00D15466" w:rsidRDefault="00FD159D">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76446164"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QUARTA – FORMA E PRAZO DE PAGAMENTO </w:t>
      </w:r>
    </w:p>
    <w:p w14:paraId="38594106"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53205B38"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color w:val="auto"/>
        </w:rPr>
        <w:t xml:space="preserve">Os pagamentos serão efetuados à CONTRATADA observadas as disposições referentes ao recebimento do objeto contidas no Termo de Referência, no Edital e neste contrato. </w:t>
      </w:r>
    </w:p>
    <w:p w14:paraId="1B585D98" w14:textId="77777777" w:rsidR="00A8347D" w:rsidRPr="00D15466" w:rsidRDefault="00A8347D" w:rsidP="00A8347D">
      <w:pPr>
        <w:spacing w:after="8"/>
        <w:ind w:left="7" w:firstLine="0"/>
        <w:jc w:val="both"/>
        <w:rPr>
          <w:rFonts w:ascii="Arial" w:eastAsia="Arial" w:hAnsi="Arial" w:cs="Arial"/>
          <w:color w:val="auto"/>
        </w:rPr>
      </w:pPr>
    </w:p>
    <w:p w14:paraId="280B596D"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O pagamento à CONTRATADA será realizado em razão do efetivo fornecimento realizado e aceito, sem que o (a) CONTRATANTE esteja obrigado (a) a pagar o valor total do contrato caso todo o quantitativo do objeto previsto na cláusula segunda não tenha sido regularmente entregue e aceito. </w:t>
      </w:r>
    </w:p>
    <w:p w14:paraId="56726FD5" w14:textId="77777777" w:rsidR="008C76AA" w:rsidRPr="00D15466" w:rsidRDefault="008C76AA" w:rsidP="00A8347D">
      <w:pPr>
        <w:spacing w:after="8"/>
        <w:ind w:left="7" w:firstLine="0"/>
        <w:jc w:val="both"/>
        <w:rPr>
          <w:rFonts w:ascii="Arial" w:eastAsia="Arial" w:hAnsi="Arial" w:cs="Arial"/>
          <w:color w:val="auto"/>
        </w:rPr>
      </w:pPr>
    </w:p>
    <w:p w14:paraId="7F3911EC"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O documento de cobrança será apresentado à Fiscalização, para atestação, e, após, protocolado no setor pertinente do (a) CONTRATANTE. </w:t>
      </w:r>
    </w:p>
    <w:p w14:paraId="4B7178E1" w14:textId="77777777" w:rsidR="00A8347D" w:rsidRPr="00D15466" w:rsidRDefault="00A8347D" w:rsidP="00A8347D">
      <w:pPr>
        <w:spacing w:after="8"/>
        <w:ind w:left="7" w:firstLine="0"/>
        <w:jc w:val="both"/>
        <w:rPr>
          <w:rFonts w:ascii="Arial" w:eastAsia="Arial" w:hAnsi="Arial" w:cs="Arial"/>
          <w:color w:val="auto"/>
        </w:rPr>
      </w:pPr>
    </w:p>
    <w:p w14:paraId="5B372A2D"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O prazo para pagamento será de 30 (trinta) dias a contar da data do protocolo do documento de cobrança no setor pertinente do (a) CONTRATANTE. </w:t>
      </w:r>
    </w:p>
    <w:p w14:paraId="6E59E366" w14:textId="77777777" w:rsidR="00A8347D" w:rsidRPr="00D15466" w:rsidRDefault="00A8347D" w:rsidP="00A8347D">
      <w:pPr>
        <w:spacing w:after="8"/>
        <w:ind w:left="7" w:firstLine="0"/>
        <w:jc w:val="both"/>
        <w:rPr>
          <w:rFonts w:ascii="Arial" w:eastAsia="Arial" w:hAnsi="Arial" w:cs="Arial"/>
          <w:color w:val="auto"/>
        </w:rPr>
      </w:pPr>
    </w:p>
    <w:p w14:paraId="0975C535"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Quarto</w:t>
      </w:r>
      <w:r w:rsidRPr="00D15466">
        <w:rPr>
          <w:rFonts w:ascii="Arial" w:eastAsia="Arial" w:hAnsi="Arial" w:cs="Arial"/>
          <w:color w:val="auto"/>
        </w:rPr>
        <w:t xml:space="preserve"> – No caso de erro nos documentos de cobrança, estes serão devolvidos à CONTRATADA para retificação ou substituição, passando o prazo de pagamento a fluir, então, da reapresentação válida desses documentos. </w:t>
      </w:r>
    </w:p>
    <w:p w14:paraId="061B2D31" w14:textId="77777777" w:rsidR="00A8347D" w:rsidRPr="00D15466" w:rsidRDefault="00A8347D" w:rsidP="00A8347D">
      <w:pPr>
        <w:spacing w:after="8"/>
        <w:ind w:left="7" w:firstLine="0"/>
        <w:jc w:val="both"/>
        <w:rPr>
          <w:rFonts w:ascii="Arial" w:eastAsia="Arial" w:hAnsi="Arial" w:cs="Arial"/>
          <w:color w:val="auto"/>
        </w:rPr>
      </w:pPr>
    </w:p>
    <w:p w14:paraId="5BA16759"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Quinto</w:t>
      </w:r>
      <w:r w:rsidRPr="00D15466">
        <w:rPr>
          <w:rFonts w:ascii="Arial" w:eastAsia="Arial" w:hAnsi="Arial" w:cs="Arial"/>
          <w:color w:val="auto"/>
        </w:rPr>
        <w:t xml:space="preserve"> – O valor dos pagamentos eventualmente efetuados com atraso, desde que não decorra de fato ou ato imputável à CONTRATADA, sofrerá a incidência de juros calculados de acordo com a variação da Taxa Selic, pro rata die entre o 31º (trigésimo primeiro) dia da data do protocolo do documento de cobrança no setor competente da CONTRATANTE e a data do efetivo pagamento, limitado ao percentual de 12% (doze por cento) ao ano. </w:t>
      </w:r>
    </w:p>
    <w:p w14:paraId="5A06A429" w14:textId="77777777" w:rsidR="00A8347D" w:rsidRPr="00D15466" w:rsidRDefault="00A8347D" w:rsidP="00A8347D">
      <w:pPr>
        <w:spacing w:after="8"/>
        <w:ind w:left="7" w:firstLine="0"/>
        <w:jc w:val="both"/>
        <w:rPr>
          <w:rFonts w:ascii="Arial" w:eastAsia="Arial" w:hAnsi="Arial" w:cs="Arial"/>
          <w:color w:val="auto"/>
        </w:rPr>
      </w:pPr>
    </w:p>
    <w:p w14:paraId="4BD4A923" w14:textId="77777777" w:rsidR="00A8347D" w:rsidRPr="00D15466" w:rsidRDefault="00A8347D" w:rsidP="00A8347D">
      <w:pPr>
        <w:spacing w:after="8"/>
        <w:ind w:left="7" w:firstLine="0"/>
        <w:jc w:val="both"/>
        <w:rPr>
          <w:rFonts w:ascii="Arial" w:eastAsia="Arial" w:hAnsi="Arial" w:cs="Arial"/>
          <w:color w:val="auto"/>
        </w:rPr>
      </w:pPr>
      <w:r w:rsidRPr="00D15466">
        <w:rPr>
          <w:rFonts w:ascii="Arial" w:eastAsia="Arial" w:hAnsi="Arial" w:cs="Arial"/>
          <w:b/>
          <w:color w:val="auto"/>
        </w:rPr>
        <w:t>Parágrafo Sexto</w:t>
      </w:r>
      <w:r w:rsidRPr="00D15466">
        <w:rPr>
          <w:rFonts w:ascii="Arial" w:eastAsia="Arial" w:hAnsi="Arial" w:cs="Arial"/>
          <w:color w:val="auto"/>
        </w:rPr>
        <w:t xml:space="preserve"> – O valor dos pagamentos eventualmente antecipados será descontado da taxa de 1% (um por cento) ao mês, calculada pro rata die entre o dia do pagamento e o 30° (trigésimo) dia da data do protocolo do documento de cobrança no setor pertinente do (a) CONTRATANTE. </w:t>
      </w:r>
    </w:p>
    <w:p w14:paraId="3869814D" w14:textId="77777777" w:rsidR="00A8347D" w:rsidRPr="00D15466" w:rsidRDefault="00A8347D" w:rsidP="00A8347D">
      <w:pPr>
        <w:spacing w:after="8"/>
        <w:ind w:left="7" w:firstLine="0"/>
        <w:jc w:val="both"/>
        <w:rPr>
          <w:rFonts w:ascii="Arial" w:eastAsia="Arial" w:hAnsi="Arial" w:cs="Arial"/>
          <w:color w:val="auto"/>
        </w:rPr>
      </w:pPr>
    </w:p>
    <w:p w14:paraId="42923BCB"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Sétimo</w:t>
      </w:r>
      <w:r w:rsidRPr="00D15466">
        <w:rPr>
          <w:rFonts w:ascii="Arial" w:eastAsia="Arial" w:hAnsi="Arial" w:cs="Arial"/>
          <w:color w:val="auto"/>
        </w:rPr>
        <w:t xml:space="preserve"> – O pagamento será efetuado à CONTRATADA através de crédito em conta corrente, a qual deverá ser cadastrada junto à COMPANHIA MUNICIPAL DE TRANSPORTES COLETIVOS – CMTC - RIO (MOBI-Rio). </w:t>
      </w:r>
    </w:p>
    <w:p w14:paraId="7F0CA5E5" w14:textId="77777777" w:rsidR="00D155FA" w:rsidRPr="00D15466" w:rsidRDefault="00FD159D" w:rsidP="00D155FA">
      <w:pPr>
        <w:spacing w:after="21" w:line="259" w:lineRule="auto"/>
        <w:ind w:left="12" w:firstLine="0"/>
        <w:rPr>
          <w:rFonts w:ascii="Arial" w:eastAsia="Arial" w:hAnsi="Arial" w:cs="Arial"/>
          <w:color w:val="auto"/>
        </w:rPr>
      </w:pPr>
      <w:r w:rsidRPr="00D15466">
        <w:rPr>
          <w:rFonts w:ascii="Arial" w:eastAsia="Arial" w:hAnsi="Arial" w:cs="Arial"/>
          <w:color w:val="auto"/>
        </w:rPr>
        <w:t xml:space="preserve"> </w:t>
      </w:r>
    </w:p>
    <w:p w14:paraId="23454984" w14:textId="77777777" w:rsidR="00D70BD7" w:rsidRPr="00D15466" w:rsidRDefault="00FD159D" w:rsidP="00D155FA">
      <w:pPr>
        <w:spacing w:after="21" w:line="259" w:lineRule="auto"/>
        <w:ind w:left="12" w:firstLine="0"/>
        <w:rPr>
          <w:rFonts w:ascii="Arial" w:eastAsia="Arial" w:hAnsi="Arial" w:cs="Arial"/>
          <w:b/>
          <w:color w:val="auto"/>
        </w:rPr>
      </w:pPr>
      <w:r w:rsidRPr="00D15466">
        <w:rPr>
          <w:rFonts w:ascii="Arial" w:eastAsia="Arial" w:hAnsi="Arial" w:cs="Arial"/>
          <w:b/>
          <w:color w:val="auto"/>
        </w:rPr>
        <w:t xml:space="preserve">CLÁUSULA QUINTA – REAJUSTE </w:t>
      </w:r>
    </w:p>
    <w:p w14:paraId="3422023A"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7BC4A88" w14:textId="77777777" w:rsidR="00D70BD7" w:rsidRPr="00D15466" w:rsidRDefault="00FD159D">
      <w:pPr>
        <w:spacing w:after="8"/>
        <w:ind w:left="7" w:firstLine="0"/>
        <w:jc w:val="both"/>
        <w:rPr>
          <w:color w:val="auto"/>
        </w:rPr>
      </w:pPr>
      <w:r w:rsidRPr="00D15466">
        <w:rPr>
          <w:rFonts w:ascii="Arial" w:eastAsia="Arial" w:hAnsi="Arial" w:cs="Arial"/>
          <w:color w:val="auto"/>
        </w:rPr>
        <w:t xml:space="preserve">Não será admitido reajuste de acordo com </w:t>
      </w:r>
      <w:r w:rsidR="00A8347D" w:rsidRPr="00D15466">
        <w:rPr>
          <w:rFonts w:ascii="Arial" w:eastAsia="Arial" w:hAnsi="Arial" w:cs="Arial"/>
          <w:color w:val="auto"/>
        </w:rPr>
        <w:t>o</w:t>
      </w:r>
      <w:r w:rsidRPr="00D15466">
        <w:rPr>
          <w:rFonts w:ascii="Arial" w:eastAsia="Arial" w:hAnsi="Arial" w:cs="Arial"/>
          <w:color w:val="auto"/>
        </w:rPr>
        <w:t xml:space="preserve"> Decreto Municipal n° 43.612/2017, com suas alterações. </w:t>
      </w:r>
    </w:p>
    <w:p w14:paraId="2D84069E" w14:textId="77777777" w:rsidR="00920D20" w:rsidRPr="00D15466" w:rsidRDefault="00FD159D" w:rsidP="00920D20">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CFEB29E" w14:textId="77777777" w:rsidR="00D70BD7" w:rsidRPr="00D15466" w:rsidRDefault="00FD159D" w:rsidP="00920D20">
      <w:pPr>
        <w:spacing w:after="21" w:line="259" w:lineRule="auto"/>
        <w:ind w:left="12" w:firstLine="0"/>
        <w:jc w:val="both"/>
        <w:rPr>
          <w:rFonts w:ascii="Arial" w:eastAsia="Arial" w:hAnsi="Arial" w:cs="Arial"/>
          <w:b/>
          <w:color w:val="auto"/>
        </w:rPr>
      </w:pPr>
      <w:r w:rsidRPr="00D15466">
        <w:rPr>
          <w:rFonts w:ascii="Arial" w:eastAsia="Arial" w:hAnsi="Arial" w:cs="Arial"/>
          <w:b/>
          <w:color w:val="auto"/>
        </w:rPr>
        <w:t xml:space="preserve">CLÁUSULA SEXTA – FISCALIZAÇÃO </w:t>
      </w:r>
    </w:p>
    <w:p w14:paraId="12171B5D"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B816899"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A CONTRATADA submeter-se-á a todas as medidas e procedimentos de fiscalização.  Os atos de fiscalização, inclusive inspeções e testes, executados pelo (a) CONTRATANTE e/ou por seus prepostos, não eximem a CONTRATADA de suas obrigações no que se refere ao cumprimento das normas, especificações e projetos, nem de qualquer de suas responsabilidades legais e contratuais. </w:t>
      </w:r>
    </w:p>
    <w:p w14:paraId="4E9676B2"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 </w:t>
      </w:r>
    </w:p>
    <w:p w14:paraId="7D545E95" w14:textId="77777777" w:rsidR="00D70BD7" w:rsidRPr="00D15466" w:rsidRDefault="00FD159D">
      <w:pPr>
        <w:spacing w:after="8"/>
        <w:ind w:left="7" w:firstLine="0"/>
        <w:jc w:val="both"/>
        <w:rPr>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A Fiscalização da entrega dos bens caberá à comissão designada por ato da autoridade competente no âmbito do (a) CONTRATANTE. Incumbe à Fiscalização a prática de todos os atos que lhe são próprios nos termos da legislação em vigor, respeitados o contraditório e a ampla defesa.</w:t>
      </w:r>
    </w:p>
    <w:p w14:paraId="28BD64C1" w14:textId="77777777" w:rsidR="00D70BD7" w:rsidRPr="00D15466" w:rsidRDefault="00FD159D">
      <w:pPr>
        <w:spacing w:after="16" w:line="259" w:lineRule="auto"/>
        <w:ind w:left="12" w:firstLine="0"/>
        <w:rPr>
          <w:rFonts w:ascii="Arial" w:eastAsia="Arial" w:hAnsi="Arial" w:cs="Arial"/>
          <w:color w:val="auto"/>
        </w:rPr>
      </w:pPr>
      <w:r w:rsidRPr="00D15466">
        <w:rPr>
          <w:rFonts w:ascii="Arial" w:eastAsia="Arial" w:hAnsi="Arial" w:cs="Arial"/>
          <w:color w:val="auto"/>
        </w:rPr>
        <w:t xml:space="preserve"> </w:t>
      </w:r>
    </w:p>
    <w:p w14:paraId="04CF05E0"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A CONTRATADA declara, antecipadamente, aceitar todas as decisões, métodos e processos de inspeção, verificação e controle adotados pelo (a) CONTRATANTE, se obrigando a fornecer os dados, elementos, explicações, esclarecimentos e comunicações de que este necessitar e que forem considerados necessários ao desempenho de suas atividades. </w:t>
      </w:r>
    </w:p>
    <w:p w14:paraId="152119FA"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1EE36C1"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A CONTRATADA se obriga a permitir que o pessoal da fiscalização do (a) CONTRATANTE acesse quaisquer de suas dependências, possibilitando o exame das instalações e também das anotações relativas aos </w:t>
      </w:r>
      <w:r w:rsidRPr="00D15466">
        <w:rPr>
          <w:rFonts w:ascii="Arial" w:eastAsia="Arial" w:hAnsi="Arial" w:cs="Arial"/>
          <w:color w:val="auto"/>
        </w:rPr>
        <w:lastRenderedPageBreak/>
        <w:t xml:space="preserve">equipamentos, pessoas e materiais, fornecendo, quando solicitados, todos os dados e elementos referentes à execução do contrato. </w:t>
      </w:r>
    </w:p>
    <w:p w14:paraId="1AB76707" w14:textId="77777777" w:rsidR="00D70BD7" w:rsidRPr="00D15466" w:rsidRDefault="00FD159D">
      <w:pPr>
        <w:spacing w:after="16" w:line="259" w:lineRule="auto"/>
        <w:ind w:left="12" w:firstLine="0"/>
        <w:rPr>
          <w:rFonts w:ascii="Arial" w:eastAsia="Arial" w:hAnsi="Arial" w:cs="Arial"/>
          <w:color w:val="auto"/>
        </w:rPr>
      </w:pPr>
      <w:r w:rsidRPr="00D15466">
        <w:rPr>
          <w:rFonts w:ascii="Arial" w:eastAsia="Arial" w:hAnsi="Arial" w:cs="Arial"/>
          <w:color w:val="auto"/>
        </w:rPr>
        <w:t xml:space="preserve"> </w:t>
      </w:r>
    </w:p>
    <w:p w14:paraId="08F83404"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Quarto</w:t>
      </w:r>
      <w:r w:rsidRPr="00D15466">
        <w:rPr>
          <w:rFonts w:ascii="Arial" w:eastAsia="Arial" w:hAnsi="Arial" w:cs="Arial"/>
          <w:color w:val="auto"/>
        </w:rPr>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 </w:t>
      </w:r>
    </w:p>
    <w:p w14:paraId="34F020F8"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7B2DA7AD" w14:textId="77777777" w:rsidR="00D70BD7" w:rsidRPr="00D15466" w:rsidRDefault="00FD159D">
      <w:pPr>
        <w:spacing w:after="8"/>
        <w:ind w:left="7" w:firstLine="0"/>
        <w:jc w:val="both"/>
        <w:rPr>
          <w:rFonts w:ascii="Arial" w:eastAsia="Arial" w:hAnsi="Arial" w:cs="Arial"/>
          <w:b/>
          <w:color w:val="auto"/>
        </w:rPr>
      </w:pPr>
      <w:r w:rsidRPr="00D15466">
        <w:rPr>
          <w:rFonts w:ascii="Arial" w:eastAsia="Arial" w:hAnsi="Arial" w:cs="Arial"/>
          <w:b/>
          <w:color w:val="auto"/>
        </w:rPr>
        <w:t>Parágrafo Quinto</w:t>
      </w:r>
      <w:r w:rsidRPr="00D15466">
        <w:rPr>
          <w:rFonts w:ascii="Arial" w:eastAsia="Arial" w:hAnsi="Arial" w:cs="Arial"/>
          <w:color w:val="auto"/>
        </w:rPr>
        <w:t xml:space="preserve"> – A atuação fiscalizadora em nada restringirá a responsabilidade única, integral e exclusiva da CONTRATADA no que concerne aos bens adquiridos, à sua entrega e às consequências e implicações, próximas ou remotas, perante o (a) CONTRATANTE, ou perante terceiros, do mesmo modo que a ocorrência de eventuais irregularidades na execução contratual não implicará corresponsabilidade do (a) CONTRATANTE ou de seus prepostos. </w:t>
      </w:r>
    </w:p>
    <w:p w14:paraId="21869308" w14:textId="77777777" w:rsidR="00D70BD7" w:rsidRPr="00D15466" w:rsidRDefault="00FD159D">
      <w:pPr>
        <w:spacing w:after="16" w:line="259" w:lineRule="auto"/>
        <w:ind w:left="12" w:firstLine="0"/>
        <w:rPr>
          <w:rFonts w:ascii="Arial" w:eastAsia="Arial" w:hAnsi="Arial" w:cs="Arial"/>
          <w:color w:val="auto"/>
        </w:rPr>
      </w:pPr>
      <w:r w:rsidRPr="00D15466">
        <w:rPr>
          <w:rFonts w:ascii="Arial" w:eastAsia="Arial" w:hAnsi="Arial" w:cs="Arial"/>
          <w:b/>
          <w:color w:val="auto"/>
        </w:rPr>
        <w:t xml:space="preserve"> </w:t>
      </w:r>
    </w:p>
    <w:p w14:paraId="42C3650F" w14:textId="77777777" w:rsidR="008F2EFA" w:rsidRPr="00D15466" w:rsidRDefault="008F2EFA" w:rsidP="008F2EFA">
      <w:pPr>
        <w:pStyle w:val="Corpodetexto"/>
        <w:widowControl w:val="0"/>
        <w:suppressAutoHyphens w:val="0"/>
        <w:autoSpaceDE w:val="0"/>
        <w:autoSpaceDN w:val="0"/>
        <w:spacing w:after="0" w:line="256" w:lineRule="auto"/>
        <w:ind w:right="960"/>
        <w:jc w:val="both"/>
        <w:rPr>
          <w:rFonts w:ascii="Arial" w:eastAsia="Arial" w:hAnsi="Arial" w:cs="Arial"/>
          <w:b/>
          <w:color w:val="auto"/>
        </w:rPr>
      </w:pPr>
      <w:r w:rsidRPr="00D15466">
        <w:rPr>
          <w:rFonts w:ascii="Arial" w:eastAsia="Arial" w:hAnsi="Arial" w:cs="Arial"/>
          <w:b/>
          <w:color w:val="auto"/>
        </w:rPr>
        <w:t>CLÁUSULA SÉTIMA - GARANTIA CONTRATUAL:</w:t>
      </w:r>
    </w:p>
    <w:p w14:paraId="5D08D168" w14:textId="77777777" w:rsidR="008F2EFA" w:rsidRPr="00D15466" w:rsidRDefault="008F2EFA" w:rsidP="008F2EFA">
      <w:pPr>
        <w:pStyle w:val="Corpodetexto"/>
        <w:spacing w:line="256" w:lineRule="auto"/>
        <w:ind w:right="960"/>
        <w:jc w:val="both"/>
      </w:pPr>
    </w:p>
    <w:p w14:paraId="36565E45" w14:textId="77777777" w:rsidR="008F2EFA" w:rsidRDefault="008F2EFA" w:rsidP="008F2EFA">
      <w:pPr>
        <w:pStyle w:val="Corpodetexto"/>
        <w:spacing w:line="256" w:lineRule="auto"/>
        <w:ind w:right="960"/>
        <w:jc w:val="both"/>
        <w:rPr>
          <w:rFonts w:ascii="Arial" w:eastAsia="Arial" w:hAnsi="Arial" w:cs="Arial"/>
          <w:color w:val="auto"/>
        </w:rPr>
      </w:pPr>
      <w:r w:rsidRPr="00D15466">
        <w:rPr>
          <w:rFonts w:ascii="Arial" w:eastAsia="Arial" w:hAnsi="Arial" w:cs="Arial"/>
          <w:color w:val="auto"/>
        </w:rPr>
        <w:t xml:space="preserve">Dispensada a garantia, nos termos de despacho contido no processo administrativo </w:t>
      </w:r>
      <w:r w:rsidR="007F2F6D" w:rsidRPr="007F2F6D">
        <w:rPr>
          <w:rFonts w:ascii="Arial" w:hAnsi="Arial" w:cs="Arial"/>
          <w:color w:val="auto"/>
          <w:shd w:val="clear" w:color="auto" w:fill="FFFFFF"/>
        </w:rPr>
        <w:t>007300.001825/2026-53</w:t>
      </w:r>
      <w:r w:rsidRPr="00D15466">
        <w:rPr>
          <w:rFonts w:ascii="Arial" w:eastAsia="Arial" w:hAnsi="Arial" w:cs="Arial"/>
          <w:color w:val="auto"/>
        </w:rPr>
        <w:t xml:space="preserve"> </w:t>
      </w:r>
      <w:r w:rsidR="00745D64">
        <w:rPr>
          <w:rFonts w:ascii="Arial" w:eastAsia="Arial" w:hAnsi="Arial" w:cs="Arial"/>
          <w:color w:val="auto"/>
        </w:rPr>
        <w:t xml:space="preserve">ao index </w:t>
      </w:r>
      <w:r w:rsidR="007F2F6D" w:rsidRPr="007F2F6D">
        <w:rPr>
          <w:rFonts w:ascii="Arial" w:eastAsia="Arial" w:hAnsi="Arial" w:cs="Arial"/>
          <w:color w:val="auto"/>
        </w:rPr>
        <w:t>6912641</w:t>
      </w:r>
      <w:r w:rsidR="00745D64">
        <w:rPr>
          <w:rFonts w:ascii="Arial" w:eastAsia="Arial" w:hAnsi="Arial" w:cs="Arial"/>
          <w:color w:val="auto"/>
        </w:rPr>
        <w:t>.</w:t>
      </w:r>
    </w:p>
    <w:p w14:paraId="2A6B4E97" w14:textId="77777777" w:rsidR="008F2EFA" w:rsidRPr="00D15466" w:rsidRDefault="008F2EFA" w:rsidP="008F2EFA">
      <w:pPr>
        <w:spacing w:after="21" w:line="259" w:lineRule="auto"/>
        <w:ind w:left="0" w:firstLine="0"/>
        <w:jc w:val="both"/>
        <w:rPr>
          <w:rFonts w:ascii="Arial" w:eastAsia="Arial" w:hAnsi="Arial" w:cs="Arial"/>
          <w:b/>
          <w:color w:val="auto"/>
        </w:rPr>
      </w:pPr>
      <w:r w:rsidRPr="00D15466">
        <w:rPr>
          <w:rFonts w:ascii="Arial" w:eastAsia="Arial" w:hAnsi="Arial" w:cs="Arial"/>
          <w:b/>
          <w:color w:val="auto"/>
        </w:rPr>
        <w:t>CLÁUSULA OITAVA - GARANTIA TÉCNICA:</w:t>
      </w:r>
    </w:p>
    <w:p w14:paraId="71B2C24E" w14:textId="77777777" w:rsidR="008F2EFA" w:rsidRPr="00D15466" w:rsidRDefault="008F2EFA" w:rsidP="008F2EFA">
      <w:pPr>
        <w:spacing w:after="21" w:line="259" w:lineRule="auto"/>
        <w:ind w:left="0" w:firstLine="0"/>
        <w:jc w:val="both"/>
        <w:rPr>
          <w:rFonts w:ascii="Arial" w:eastAsia="Arial" w:hAnsi="Arial" w:cs="Arial"/>
          <w:b/>
          <w:color w:val="auto"/>
        </w:rPr>
      </w:pPr>
    </w:p>
    <w:p w14:paraId="71D5272A" w14:textId="77777777" w:rsidR="008F2EFA" w:rsidRPr="00D15466" w:rsidRDefault="00E64B06" w:rsidP="008F2EFA">
      <w:pPr>
        <w:pStyle w:val="Corpodetexto"/>
        <w:spacing w:line="256" w:lineRule="auto"/>
        <w:ind w:right="960"/>
        <w:jc w:val="both"/>
        <w:rPr>
          <w:rFonts w:ascii="Arial" w:eastAsia="Arial" w:hAnsi="Arial" w:cs="Arial"/>
          <w:b/>
          <w:color w:val="auto"/>
        </w:rPr>
      </w:pPr>
      <w:r w:rsidRPr="006C206E">
        <w:rPr>
          <w:rFonts w:ascii="Arial" w:hAnsi="Arial" w:cs="Arial"/>
          <w:bCs/>
          <w:szCs w:val="24"/>
        </w:rPr>
        <w:t>O prazo de garantia do (s) material (</w:t>
      </w:r>
      <w:proofErr w:type="spellStart"/>
      <w:r w:rsidRPr="006C206E">
        <w:rPr>
          <w:rFonts w:ascii="Arial" w:hAnsi="Arial" w:cs="Arial"/>
          <w:bCs/>
          <w:szCs w:val="24"/>
        </w:rPr>
        <w:t>is</w:t>
      </w:r>
      <w:proofErr w:type="spellEnd"/>
      <w:r w:rsidRPr="006C206E">
        <w:rPr>
          <w:rFonts w:ascii="Arial" w:hAnsi="Arial" w:cs="Arial"/>
          <w:bCs/>
          <w:szCs w:val="24"/>
        </w:rPr>
        <w:t>)/equipamento (s) será o definido pelo fabricante</w:t>
      </w:r>
      <w:r>
        <w:rPr>
          <w:rFonts w:ascii="Arial" w:hAnsi="Arial" w:cs="Arial"/>
          <w:bCs/>
          <w:szCs w:val="24"/>
        </w:rPr>
        <w:t>.</w:t>
      </w:r>
    </w:p>
    <w:p w14:paraId="194C67C7"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w:t>
      </w:r>
      <w:r w:rsidR="00E9427B">
        <w:rPr>
          <w:rFonts w:ascii="Arial" w:eastAsia="Arial" w:hAnsi="Arial" w:cs="Arial"/>
          <w:b/>
          <w:color w:val="auto"/>
        </w:rPr>
        <w:t>NONA</w:t>
      </w:r>
      <w:r w:rsidR="00CC3019" w:rsidRPr="00D15466">
        <w:rPr>
          <w:rFonts w:ascii="Arial" w:eastAsia="Arial" w:hAnsi="Arial" w:cs="Arial"/>
          <w:b/>
          <w:color w:val="auto"/>
        </w:rPr>
        <w:t xml:space="preserve"> </w:t>
      </w:r>
      <w:r w:rsidRPr="00D15466">
        <w:rPr>
          <w:rFonts w:ascii="Arial" w:eastAsia="Arial" w:hAnsi="Arial" w:cs="Arial"/>
          <w:b/>
          <w:color w:val="auto"/>
        </w:rPr>
        <w:t xml:space="preserve">– </w:t>
      </w:r>
      <w:r w:rsidR="005510AB">
        <w:rPr>
          <w:rFonts w:ascii="Arial" w:eastAsia="Arial" w:hAnsi="Arial" w:cs="Arial"/>
          <w:b/>
          <w:color w:val="auto"/>
        </w:rPr>
        <w:t>PRAZO</w:t>
      </w:r>
    </w:p>
    <w:p w14:paraId="2335F7F7"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68767AD2" w14:textId="77777777" w:rsidR="00D70BD7" w:rsidRPr="00D15466" w:rsidRDefault="009760BD">
      <w:pPr>
        <w:spacing w:after="8"/>
        <w:ind w:left="7" w:firstLine="0"/>
        <w:jc w:val="both"/>
        <w:rPr>
          <w:rFonts w:ascii="Arial" w:eastAsia="Arial" w:hAnsi="Arial" w:cs="Arial"/>
          <w:color w:val="auto"/>
        </w:rPr>
      </w:pPr>
      <w:r w:rsidRPr="00D502BB">
        <w:rPr>
          <w:rFonts w:ascii="Arial" w:hAnsi="Arial" w:cs="Arial"/>
          <w:bCs/>
          <w:szCs w:val="24"/>
        </w:rPr>
        <w:t xml:space="preserve">O prazo de vigência da contratação será de </w:t>
      </w:r>
      <w:r>
        <w:rPr>
          <w:rFonts w:ascii="Arial" w:hAnsi="Arial" w:cs="Arial"/>
          <w:bCs/>
          <w:szCs w:val="24"/>
        </w:rPr>
        <w:t>90 (noventa)</w:t>
      </w:r>
      <w:r w:rsidRPr="00D502BB">
        <w:rPr>
          <w:rFonts w:ascii="Arial" w:hAnsi="Arial" w:cs="Arial"/>
          <w:bCs/>
          <w:szCs w:val="24"/>
        </w:rPr>
        <w:t xml:space="preserve"> dias,</w:t>
      </w:r>
      <w:r w:rsidR="00BB56E7">
        <w:rPr>
          <w:rFonts w:ascii="Arial" w:hAnsi="Arial" w:cs="Arial"/>
          <w:bCs/>
          <w:szCs w:val="24"/>
        </w:rPr>
        <w:t xml:space="preserve"> </w:t>
      </w:r>
      <w:r w:rsidRPr="00520025">
        <w:rPr>
          <w:rFonts w:ascii="Arial" w:hAnsi="Arial" w:cs="Arial"/>
          <w:bCs/>
          <w:szCs w:val="24"/>
        </w:rPr>
        <w:t>contados a partir</w:t>
      </w:r>
      <w:r>
        <w:rPr>
          <w:rFonts w:ascii="Arial" w:hAnsi="Arial" w:cs="Arial"/>
          <w:bCs/>
          <w:szCs w:val="24"/>
        </w:rPr>
        <w:t xml:space="preserve"> do recebimento</w:t>
      </w:r>
      <w:r w:rsidRPr="00520025">
        <w:rPr>
          <w:rFonts w:ascii="Arial" w:hAnsi="Arial" w:cs="Arial"/>
          <w:bCs/>
          <w:szCs w:val="24"/>
        </w:rPr>
        <w:t xml:space="preserve"> da Ordem de Início encaminhada pela CONTRATANTE</w:t>
      </w:r>
      <w:r>
        <w:rPr>
          <w:rFonts w:ascii="Arial" w:hAnsi="Arial" w:cs="Arial"/>
          <w:bCs/>
          <w:szCs w:val="24"/>
        </w:rPr>
        <w:t>.</w:t>
      </w:r>
    </w:p>
    <w:p w14:paraId="2452BE0E" w14:textId="77777777" w:rsidR="005A2AAC" w:rsidRPr="00D15466" w:rsidRDefault="005A2AAC">
      <w:pPr>
        <w:spacing w:after="8"/>
        <w:ind w:left="7" w:firstLine="0"/>
        <w:jc w:val="both"/>
        <w:rPr>
          <w:rFonts w:ascii="Arial" w:eastAsia="Arial" w:hAnsi="Arial" w:cs="Arial"/>
          <w:b/>
          <w:color w:val="auto"/>
        </w:rPr>
      </w:pPr>
    </w:p>
    <w:p w14:paraId="1551EAEB" w14:textId="77777777" w:rsidR="008F2EFA" w:rsidRPr="00D15466" w:rsidRDefault="005A2AAC" w:rsidP="005D595E">
      <w:pPr>
        <w:spacing w:after="8"/>
        <w:ind w:left="7" w:firstLine="0"/>
        <w:jc w:val="both"/>
        <w:rPr>
          <w:rFonts w:ascii="Arial" w:eastAsia="Arial" w:hAnsi="Arial" w:cs="Arial"/>
          <w:color w:val="auto"/>
        </w:rPr>
      </w:pPr>
      <w:r w:rsidRPr="00D15466">
        <w:rPr>
          <w:rFonts w:ascii="Arial" w:eastAsia="Arial" w:hAnsi="Arial" w:cs="Arial"/>
          <w:b/>
          <w:color w:val="auto"/>
        </w:rPr>
        <w:t xml:space="preserve">Parágrafo Primeiro </w:t>
      </w:r>
      <w:r w:rsidRPr="00D15466">
        <w:rPr>
          <w:rFonts w:ascii="Arial" w:eastAsia="Arial" w:hAnsi="Arial" w:cs="Arial"/>
          <w:color w:val="auto"/>
        </w:rPr>
        <w:t xml:space="preserve">– </w:t>
      </w:r>
      <w:r w:rsidR="008F2EFA" w:rsidRPr="00D15466">
        <w:rPr>
          <w:rFonts w:ascii="Arial" w:eastAsia="Arial" w:hAnsi="Arial" w:cs="Arial"/>
          <w:color w:val="auto"/>
        </w:rPr>
        <w:t xml:space="preserve">O prazo de vigência do contrato poderá ser prorrogado ou alterado nos termos do Decreto Municipal 44.698/18.  </w:t>
      </w:r>
    </w:p>
    <w:p w14:paraId="02ADE5F5" w14:textId="77777777" w:rsidR="005510AB" w:rsidRDefault="005510AB" w:rsidP="005510AB">
      <w:pPr>
        <w:spacing w:after="16" w:line="259" w:lineRule="auto"/>
        <w:ind w:left="12" w:firstLine="0"/>
        <w:jc w:val="both"/>
        <w:rPr>
          <w:rFonts w:ascii="Arial" w:eastAsia="Arial" w:hAnsi="Arial" w:cs="Arial"/>
          <w:b/>
          <w:bCs/>
          <w:color w:val="auto"/>
        </w:rPr>
      </w:pPr>
    </w:p>
    <w:p w14:paraId="645B9E66" w14:textId="77777777" w:rsidR="00D70BD7" w:rsidRPr="00D15466" w:rsidRDefault="00FD159D" w:rsidP="005510AB">
      <w:pPr>
        <w:spacing w:after="16" w:line="259" w:lineRule="auto"/>
        <w:ind w:left="12" w:firstLine="0"/>
        <w:jc w:val="both"/>
        <w:rPr>
          <w:rFonts w:ascii="Arial" w:eastAsia="Arial" w:hAnsi="Arial" w:cs="Arial"/>
          <w:b/>
          <w:color w:val="auto"/>
        </w:rPr>
      </w:pPr>
      <w:r w:rsidRPr="00D15466">
        <w:rPr>
          <w:rFonts w:ascii="Arial" w:eastAsia="Arial" w:hAnsi="Arial" w:cs="Arial"/>
          <w:b/>
          <w:color w:val="auto"/>
        </w:rPr>
        <w:t xml:space="preserve">CLÁUSULA </w:t>
      </w:r>
      <w:r w:rsidR="008F2EFA" w:rsidRPr="00D15466">
        <w:rPr>
          <w:rFonts w:ascii="Arial" w:eastAsia="Arial" w:hAnsi="Arial" w:cs="Arial"/>
          <w:b/>
          <w:color w:val="auto"/>
        </w:rPr>
        <w:t>DÉCIMA</w:t>
      </w:r>
      <w:r w:rsidRPr="00D15466">
        <w:rPr>
          <w:rFonts w:ascii="Arial" w:eastAsia="Arial" w:hAnsi="Arial" w:cs="Arial"/>
          <w:b/>
          <w:color w:val="auto"/>
        </w:rPr>
        <w:t xml:space="preserve">– OBRIGAÇÕES DA CONTRATADA </w:t>
      </w:r>
    </w:p>
    <w:p w14:paraId="29D8AA51"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b/>
          <w:color w:val="auto"/>
        </w:rPr>
        <w:t xml:space="preserve"> </w:t>
      </w:r>
    </w:p>
    <w:p w14:paraId="780AA82F"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São obrigações da </w:t>
      </w:r>
      <w:r w:rsidRPr="00D15466">
        <w:rPr>
          <w:rFonts w:ascii="Arial" w:eastAsia="Arial" w:hAnsi="Arial" w:cs="Arial"/>
          <w:b/>
          <w:color w:val="auto"/>
        </w:rPr>
        <w:t>CONTRATADA</w:t>
      </w:r>
      <w:r w:rsidRPr="00D15466">
        <w:rPr>
          <w:rFonts w:ascii="Arial" w:eastAsia="Arial" w:hAnsi="Arial" w:cs="Arial"/>
          <w:color w:val="auto"/>
        </w:rPr>
        <w:t xml:space="preserve">: </w:t>
      </w:r>
    </w:p>
    <w:p w14:paraId="4BE30D35"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607E8717"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lastRenderedPageBreak/>
        <w:t xml:space="preserve">entregar os bens de acordo com todas as exigências contidas no Termo de Referência; </w:t>
      </w:r>
    </w:p>
    <w:p w14:paraId="71115937"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41988758"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tomar as medidas preventivas necessárias para evitar danos a terceiros, em consequência da entrega dos bens;  </w:t>
      </w:r>
    </w:p>
    <w:p w14:paraId="138D1842" w14:textId="77777777" w:rsidR="00D70BD7" w:rsidRPr="00D15466" w:rsidRDefault="00D70BD7">
      <w:pPr>
        <w:ind w:left="708" w:hanging="708"/>
        <w:rPr>
          <w:rFonts w:ascii="Arial" w:eastAsia="Arial" w:hAnsi="Arial" w:cs="Arial"/>
          <w:color w:val="auto"/>
          <w:szCs w:val="24"/>
        </w:rPr>
      </w:pPr>
    </w:p>
    <w:p w14:paraId="26E854ED"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responsabilizar-se integralmente pelo ressarcimento de quaisquer danos e prejuízos, de qualquer natureza, que causar ao (à) CONTRATANTE ou a terceiros, decorrentes da execução do objeto deste Contrato, respondendo por si, seus empregados, prepostos e sucessores, independentemente das medidas preventivas adotadas e da comprovação de sua culpa ou dolo na execução do contrato; </w:t>
      </w:r>
    </w:p>
    <w:p w14:paraId="3A0EBD5F"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6283C4F8" w14:textId="77777777" w:rsidR="00D70BD7" w:rsidRPr="00D15466" w:rsidRDefault="00FD159D" w:rsidP="00311DC1">
      <w:pPr>
        <w:numPr>
          <w:ilvl w:val="0"/>
          <w:numId w:val="9"/>
        </w:numPr>
        <w:spacing w:after="8"/>
        <w:jc w:val="both"/>
        <w:rPr>
          <w:rFonts w:ascii="Arial" w:eastAsia="Arial" w:hAnsi="Arial" w:cs="Arial"/>
          <w:color w:val="auto"/>
          <w:szCs w:val="24"/>
        </w:rPr>
      </w:pPr>
      <w:r w:rsidRPr="00D15466">
        <w:rPr>
          <w:rFonts w:ascii="Arial" w:eastAsia="Arial" w:hAnsi="Arial" w:cs="Arial"/>
          <w:color w:val="auto"/>
          <w:szCs w:val="24"/>
        </w:rPr>
        <w:t xml:space="preserve">atender às determinações e exigências formuladas pelo (a) CONTRATANTE; </w:t>
      </w:r>
    </w:p>
    <w:p w14:paraId="742847AA"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48524256"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reparar, corrigir, remover, reconstruir ou substituir, às suas expensas, no total ou em parte, o objeto do contrato em que se verificarem vícios, defeitos ou incorreções resultantes da execução ou de materiais empregados, no prazo determinado pela Fiscalização; </w:t>
      </w:r>
    </w:p>
    <w:p w14:paraId="16C7C791" w14:textId="77777777" w:rsidR="00D70BD7" w:rsidRPr="00D15466" w:rsidRDefault="00FD159D">
      <w:pPr>
        <w:spacing w:after="19"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093FD5DA"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responsabilizar-se, na forma do Contrato, por todos os ônus, encargos e obrigações comerciais, sociais, tributárias, trabalhistas e previdenciárias, ou quaisquer outras previstas na legislação em vigor, bem como por todos os gastos e encargos com material e mão de obra necessária à completa entrega dos bens: </w:t>
      </w:r>
    </w:p>
    <w:p w14:paraId="70FBCD4E"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0700239F" w14:textId="77777777" w:rsidR="00D70BD7" w:rsidRPr="00D15466" w:rsidRDefault="00FD159D" w:rsidP="00311DC1">
      <w:pPr>
        <w:numPr>
          <w:ilvl w:val="0"/>
          <w:numId w:val="11"/>
        </w:numPr>
        <w:spacing w:after="8"/>
        <w:jc w:val="both"/>
        <w:rPr>
          <w:rFonts w:ascii="Arial" w:eastAsia="Arial" w:hAnsi="Arial" w:cs="Arial"/>
          <w:color w:val="auto"/>
        </w:rPr>
      </w:pPr>
      <w:r w:rsidRPr="00D15466">
        <w:rPr>
          <w:rFonts w:ascii="Arial" w:eastAsia="Arial" w:hAnsi="Arial" w:cs="Arial"/>
          <w:color w:val="auto"/>
        </w:rPr>
        <w:t xml:space="preserve">em caso de ajuizamento de ações trabalhistas contra a CONTRATADA, decorrentes da execução do presente Contrato, com a inclusão do Município do Rio de Janeiro ou de entidade da Administração Pública indireta como responsável subsidiário ou solidário, o (a) CONTRATANTE poderá reter, das parcelas vincendas, o montante dos valores cobrados, que serão complementados a qualquer tempo com nova retenção em caso de insuficiência; </w:t>
      </w:r>
    </w:p>
    <w:p w14:paraId="2B634F06" w14:textId="77777777" w:rsidR="00D70BD7" w:rsidRPr="00D15466" w:rsidRDefault="00FD159D">
      <w:pPr>
        <w:spacing w:after="19" w:line="259" w:lineRule="auto"/>
        <w:ind w:left="12" w:firstLine="274"/>
        <w:jc w:val="both"/>
        <w:rPr>
          <w:rFonts w:ascii="Arial" w:eastAsia="Arial" w:hAnsi="Arial" w:cs="Arial"/>
          <w:color w:val="auto"/>
        </w:rPr>
      </w:pPr>
      <w:r w:rsidRPr="00D15466">
        <w:rPr>
          <w:rFonts w:ascii="Arial" w:eastAsia="Arial" w:hAnsi="Arial" w:cs="Arial"/>
          <w:color w:val="auto"/>
        </w:rPr>
        <w:t xml:space="preserve"> </w:t>
      </w:r>
    </w:p>
    <w:p w14:paraId="1BDB5EDE" w14:textId="77777777" w:rsidR="00D70BD7" w:rsidRPr="00D15466" w:rsidRDefault="00FD159D" w:rsidP="00311DC1">
      <w:pPr>
        <w:numPr>
          <w:ilvl w:val="0"/>
          <w:numId w:val="11"/>
        </w:numPr>
        <w:spacing w:after="8"/>
        <w:jc w:val="both"/>
        <w:rPr>
          <w:rFonts w:ascii="Arial" w:eastAsia="Arial" w:hAnsi="Arial" w:cs="Arial"/>
          <w:color w:val="auto"/>
        </w:rPr>
      </w:pPr>
      <w:r w:rsidRPr="00D15466">
        <w:rPr>
          <w:rFonts w:ascii="Arial" w:eastAsia="Arial" w:hAnsi="Arial" w:cs="Arial"/>
          <w:color w:val="auto"/>
        </w:rPr>
        <w:t xml:space="preserve">no caso da existência de débitos tributários ou previdenciários, decorrentes da execução do presente Contrato, que possam ensejar responsabilidade subsidiária ou solidária do (a) CONTRATANTE, as parcelas vincendas poderão ser retidas até o montante dos valores cobrados, que serão complementados a qualquer tempo com nova retenção em caso de insuficiência; </w:t>
      </w:r>
    </w:p>
    <w:p w14:paraId="49D31B47" w14:textId="77777777" w:rsidR="00D70BD7" w:rsidRPr="00D15466" w:rsidRDefault="00FD159D">
      <w:pPr>
        <w:spacing w:after="16" w:line="259" w:lineRule="auto"/>
        <w:ind w:left="12" w:firstLine="274"/>
        <w:jc w:val="both"/>
        <w:rPr>
          <w:rFonts w:ascii="Arial" w:eastAsia="Arial" w:hAnsi="Arial" w:cs="Arial"/>
          <w:color w:val="auto"/>
        </w:rPr>
      </w:pPr>
      <w:r w:rsidRPr="00D15466">
        <w:rPr>
          <w:rFonts w:ascii="Arial" w:eastAsia="Arial" w:hAnsi="Arial" w:cs="Arial"/>
          <w:color w:val="auto"/>
        </w:rPr>
        <w:lastRenderedPageBreak/>
        <w:t xml:space="preserve"> </w:t>
      </w:r>
    </w:p>
    <w:p w14:paraId="42CA4836" w14:textId="77777777" w:rsidR="00D70BD7" w:rsidRPr="00D15466" w:rsidRDefault="00FD159D" w:rsidP="00311DC1">
      <w:pPr>
        <w:numPr>
          <w:ilvl w:val="0"/>
          <w:numId w:val="11"/>
        </w:numPr>
        <w:spacing w:after="8"/>
        <w:jc w:val="both"/>
        <w:rPr>
          <w:rFonts w:ascii="Arial" w:eastAsia="Arial" w:hAnsi="Arial" w:cs="Arial"/>
          <w:color w:val="auto"/>
        </w:rPr>
      </w:pPr>
      <w:r w:rsidRPr="00D15466">
        <w:rPr>
          <w:rFonts w:ascii="Arial" w:eastAsia="Arial" w:hAnsi="Arial" w:cs="Arial"/>
          <w:color w:val="auto"/>
        </w:rPr>
        <w:t xml:space="preserve">as retenções previstas nas alíneas “a” e “b” poderão ser realizadas tão logo tenha ciência o Município do Rio de Janeiro ou o (a) CONTRATANTE da existência de ação trabalhista ou de débitos tributários e previdenciários e serão destinadas ao pagamento das respectivas obrigações caso o Município do Rio de Janeiro ou entidade da Administração Pública indireta sejam compelidos a tanto, administrativa ou judicialmente, não cabendo, em nenhuma hipótese, ressarcimento à CONTRATADA;  </w:t>
      </w:r>
    </w:p>
    <w:p w14:paraId="65411C27" w14:textId="77777777" w:rsidR="00D70BD7" w:rsidRPr="00D15466" w:rsidRDefault="00FD159D">
      <w:pPr>
        <w:spacing w:after="16" w:line="259" w:lineRule="auto"/>
        <w:ind w:left="12" w:firstLine="274"/>
        <w:jc w:val="both"/>
        <w:rPr>
          <w:rFonts w:ascii="Arial" w:eastAsia="Arial" w:hAnsi="Arial" w:cs="Arial"/>
          <w:color w:val="auto"/>
        </w:rPr>
      </w:pPr>
      <w:r w:rsidRPr="00D15466">
        <w:rPr>
          <w:rFonts w:ascii="Arial" w:eastAsia="Arial" w:hAnsi="Arial" w:cs="Arial"/>
          <w:color w:val="auto"/>
        </w:rPr>
        <w:t xml:space="preserve"> </w:t>
      </w:r>
    </w:p>
    <w:p w14:paraId="0DE1EA86" w14:textId="77777777" w:rsidR="00D70BD7" w:rsidRPr="00D15466" w:rsidRDefault="00FD159D" w:rsidP="00311DC1">
      <w:pPr>
        <w:numPr>
          <w:ilvl w:val="0"/>
          <w:numId w:val="11"/>
        </w:numPr>
        <w:spacing w:after="8"/>
        <w:jc w:val="both"/>
        <w:rPr>
          <w:rFonts w:ascii="Arial" w:eastAsia="Arial" w:hAnsi="Arial" w:cs="Arial"/>
          <w:color w:val="auto"/>
        </w:rPr>
      </w:pPr>
      <w:r w:rsidRPr="00D15466">
        <w:rPr>
          <w:rFonts w:ascii="Arial" w:eastAsia="Arial" w:hAnsi="Arial" w:cs="Arial"/>
          <w:color w:val="auto"/>
        </w:rPr>
        <w:t xml:space="preserve">eventuais retenções previstas nas alíneas “a” e “b” somente serão liberadas pelo (a) CONTRATANTE se houver justa causa devidamente fundamentada. </w:t>
      </w:r>
    </w:p>
    <w:p w14:paraId="2EEECECD" w14:textId="77777777" w:rsidR="00D70BD7" w:rsidRPr="00D15466" w:rsidRDefault="00FD159D">
      <w:pPr>
        <w:spacing w:after="16" w:line="259" w:lineRule="auto"/>
        <w:ind w:left="12" w:firstLine="274"/>
        <w:jc w:val="both"/>
        <w:rPr>
          <w:rFonts w:ascii="Arial" w:eastAsia="Arial" w:hAnsi="Arial" w:cs="Arial"/>
          <w:color w:val="auto"/>
        </w:rPr>
      </w:pPr>
      <w:r w:rsidRPr="00D15466">
        <w:rPr>
          <w:rFonts w:ascii="Arial" w:eastAsia="Arial" w:hAnsi="Arial" w:cs="Arial"/>
          <w:color w:val="auto"/>
        </w:rPr>
        <w:t xml:space="preserve"> </w:t>
      </w:r>
    </w:p>
    <w:p w14:paraId="1A806A30"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manter as condições de habilitação e qualificação exigidas no Edital durante todo prazo de execução contratual; </w:t>
      </w:r>
    </w:p>
    <w:p w14:paraId="4B767380" w14:textId="77777777" w:rsidR="00D70BD7" w:rsidRPr="00D15466" w:rsidRDefault="00FD159D">
      <w:pPr>
        <w:spacing w:after="19"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1A39DAF5" w14:textId="77777777" w:rsidR="00D70BD7" w:rsidRPr="00D15466" w:rsidRDefault="00FD159D" w:rsidP="00311DC1">
      <w:pPr>
        <w:numPr>
          <w:ilvl w:val="0"/>
          <w:numId w:val="9"/>
        </w:numPr>
        <w:spacing w:after="8"/>
        <w:jc w:val="both"/>
        <w:rPr>
          <w:rFonts w:ascii="Arial" w:eastAsia="Arial" w:hAnsi="Arial" w:cs="Arial"/>
          <w:color w:val="auto"/>
        </w:rPr>
      </w:pPr>
      <w:r w:rsidRPr="00D15466">
        <w:rPr>
          <w:rFonts w:ascii="Arial" w:eastAsia="Arial" w:hAnsi="Arial" w:cs="Arial"/>
          <w:color w:val="auto"/>
        </w:rPr>
        <w:t xml:space="preserve">responsabilizar-se inteira e exclusivamente pelo uso regular de marcas, patentes, registros, processos e licenças relativas à execução deste Contrato, eximindo o (a) CONTRATANTE das consequências de qualquer utilização indevida; </w:t>
      </w:r>
    </w:p>
    <w:p w14:paraId="38919A3C" w14:textId="77777777" w:rsidR="00D70BD7" w:rsidRPr="00D15466" w:rsidRDefault="00FD159D" w:rsidP="008F2EFA">
      <w:pPr>
        <w:spacing w:after="19" w:line="259" w:lineRule="auto"/>
        <w:ind w:left="12" w:hanging="22"/>
        <w:jc w:val="both"/>
        <w:rPr>
          <w:rFonts w:ascii="Arial" w:eastAsia="Arial" w:hAnsi="Arial" w:cs="Arial"/>
          <w:color w:val="auto"/>
          <w:szCs w:val="24"/>
        </w:rPr>
      </w:pPr>
      <w:r w:rsidRPr="00D15466">
        <w:rPr>
          <w:rFonts w:ascii="Arial" w:eastAsia="Arial" w:hAnsi="Arial" w:cs="Arial"/>
          <w:color w:val="auto"/>
        </w:rPr>
        <w:t xml:space="preserve"> </w:t>
      </w:r>
    </w:p>
    <w:p w14:paraId="44D6B03C" w14:textId="77777777" w:rsidR="00D70BD7" w:rsidRDefault="00FD159D">
      <w:pPr>
        <w:jc w:val="both"/>
        <w:rPr>
          <w:rFonts w:ascii="Arial" w:eastAsia="Arial" w:hAnsi="Arial" w:cs="Arial"/>
          <w:color w:val="auto"/>
        </w:rPr>
      </w:pPr>
      <w:r w:rsidRPr="00D15466">
        <w:rPr>
          <w:rFonts w:ascii="Arial" w:eastAsia="Arial" w:hAnsi="Arial" w:cs="Arial"/>
          <w:color w:val="auto"/>
        </w:rPr>
        <w:t xml:space="preserve"> </w:t>
      </w:r>
      <w:r w:rsidR="008F2EFA" w:rsidRPr="00D15466">
        <w:rPr>
          <w:rFonts w:ascii="Arial" w:eastAsia="Arial" w:hAnsi="Arial" w:cs="Arial"/>
          <w:color w:val="auto"/>
        </w:rPr>
        <w:t>I</w:t>
      </w:r>
      <w:r w:rsidRPr="00D15466">
        <w:rPr>
          <w:rFonts w:ascii="Arial" w:eastAsia="Arial" w:hAnsi="Arial" w:cs="Arial"/>
          <w:color w:val="auto"/>
        </w:rPr>
        <w:t>X – Indicar, nas notas fiscais emitidas, quando o objeto envolver prestação de serviços, o efetivo período do mês que está sendo faturado</w:t>
      </w:r>
      <w:r w:rsidR="00FE53FB">
        <w:rPr>
          <w:rFonts w:ascii="Arial" w:eastAsia="Arial" w:hAnsi="Arial" w:cs="Arial"/>
          <w:color w:val="auto"/>
        </w:rPr>
        <w:t>;</w:t>
      </w:r>
    </w:p>
    <w:p w14:paraId="7B33CFBA" w14:textId="77777777" w:rsidR="00353FF2" w:rsidRDefault="00353FF2">
      <w:pPr>
        <w:jc w:val="both"/>
        <w:rPr>
          <w:rFonts w:ascii="Arial" w:eastAsia="Arial" w:hAnsi="Arial" w:cs="Arial"/>
          <w:color w:val="auto"/>
        </w:rPr>
      </w:pPr>
    </w:p>
    <w:p w14:paraId="0DB4FBEC" w14:textId="77777777" w:rsidR="00E64B06" w:rsidRPr="00E045CB" w:rsidRDefault="00353FF2" w:rsidP="00E045CB">
      <w:pPr>
        <w:jc w:val="both"/>
        <w:rPr>
          <w:rFonts w:ascii="Arial" w:eastAsia="Tahoma" w:hAnsi="Arial" w:cs="Arial"/>
          <w:shd w:val="clear" w:color="auto" w:fill="FFFFFF"/>
        </w:rPr>
      </w:pPr>
      <w:r>
        <w:rPr>
          <w:rFonts w:ascii="Arial" w:eastAsia="Arial" w:hAnsi="Arial" w:cs="Arial"/>
          <w:color w:val="auto"/>
        </w:rPr>
        <w:t xml:space="preserve">X – </w:t>
      </w:r>
      <w:r w:rsidR="009760BD" w:rsidRPr="00E943A0">
        <w:rPr>
          <w:rFonts w:ascii="Arial" w:hAnsi="Arial" w:cs="Arial"/>
          <w:bCs/>
          <w:szCs w:val="20"/>
        </w:rPr>
        <w:t>Cada fornecimento deverá ser acompanhado de Nota Fiscal onde conste a data da realização da entrega, a quantidade entregue e assinatura do responsável pelo recebimento na CONTRATANTE de forma legível e com a matrícula</w:t>
      </w:r>
      <w:r w:rsidR="00E045CB">
        <w:rPr>
          <w:rFonts w:ascii="Arial" w:hAnsi="Arial" w:cs="Arial"/>
          <w:bCs/>
          <w:szCs w:val="20"/>
        </w:rPr>
        <w:t>;</w:t>
      </w:r>
    </w:p>
    <w:p w14:paraId="73314F31" w14:textId="77777777" w:rsidR="00E045CB" w:rsidRDefault="00E045CB">
      <w:pPr>
        <w:jc w:val="both"/>
        <w:rPr>
          <w:rFonts w:ascii="Arial" w:eastAsia="Tahoma" w:hAnsi="Arial" w:cs="Arial"/>
          <w:shd w:val="clear" w:color="auto" w:fill="FFFFFF"/>
        </w:rPr>
      </w:pPr>
    </w:p>
    <w:p w14:paraId="45B80F6D" w14:textId="77777777" w:rsidR="00E045CB" w:rsidRDefault="00E045CB">
      <w:pPr>
        <w:jc w:val="both"/>
        <w:rPr>
          <w:rFonts w:ascii="Arial" w:eastAsia="Tahoma" w:hAnsi="Arial" w:cs="Arial"/>
          <w:shd w:val="clear" w:color="auto" w:fill="FFFFFF"/>
        </w:rPr>
      </w:pPr>
      <w:r>
        <w:rPr>
          <w:rFonts w:ascii="Arial" w:hAnsi="Arial" w:cs="Arial"/>
          <w:bCs/>
          <w:szCs w:val="20"/>
        </w:rPr>
        <w:t xml:space="preserve">XI – </w:t>
      </w:r>
      <w:r w:rsidRPr="00E17294">
        <w:rPr>
          <w:rFonts w:ascii="Arial" w:hAnsi="Arial" w:cs="Arial"/>
          <w:bCs/>
          <w:szCs w:val="20"/>
        </w:rPr>
        <w:t>Arcar com os custos da publicação dos extratos dos eventuais</w:t>
      </w:r>
      <w:r>
        <w:rPr>
          <w:rFonts w:ascii="Arial" w:hAnsi="Arial" w:cs="Arial"/>
          <w:bCs/>
          <w:szCs w:val="20"/>
        </w:rPr>
        <w:t xml:space="preserve"> termos de</w:t>
      </w:r>
      <w:r w:rsidRPr="00E17294">
        <w:rPr>
          <w:rFonts w:ascii="Arial" w:hAnsi="Arial" w:cs="Arial"/>
          <w:bCs/>
          <w:szCs w:val="20"/>
        </w:rPr>
        <w:t xml:space="preserve"> contratos que vierem a ser celebrados e respectivos termos aditivos, na forma da cláusula própria do instrumento que vier a ser celebrado</w:t>
      </w:r>
      <w:r>
        <w:rPr>
          <w:rFonts w:ascii="Arial" w:hAnsi="Arial" w:cs="Arial"/>
          <w:bCs/>
          <w:szCs w:val="20"/>
        </w:rPr>
        <w:t>.</w:t>
      </w:r>
    </w:p>
    <w:p w14:paraId="41348F8E" w14:textId="77777777" w:rsidR="008C33CC" w:rsidRDefault="008C33CC">
      <w:pPr>
        <w:jc w:val="both"/>
        <w:rPr>
          <w:rFonts w:ascii="Arial" w:eastAsia="Arial" w:hAnsi="Arial" w:cs="Arial"/>
          <w:color w:val="auto"/>
        </w:rPr>
      </w:pPr>
    </w:p>
    <w:p w14:paraId="187414F4"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w:t>
      </w:r>
      <w:r w:rsidR="008F2EFA" w:rsidRPr="00D15466">
        <w:rPr>
          <w:rFonts w:ascii="Arial" w:eastAsia="Arial" w:hAnsi="Arial" w:cs="Arial"/>
          <w:b/>
          <w:color w:val="auto"/>
        </w:rPr>
        <w:t xml:space="preserve">DÉCIMA PRIMEIRA </w:t>
      </w:r>
      <w:r w:rsidRPr="00D15466">
        <w:rPr>
          <w:rFonts w:ascii="Arial" w:eastAsia="Arial" w:hAnsi="Arial" w:cs="Arial"/>
          <w:b/>
          <w:color w:val="auto"/>
        </w:rPr>
        <w:t xml:space="preserve">– OBRIGAÇÕES DO (A) CONTRATANTE </w:t>
      </w:r>
    </w:p>
    <w:p w14:paraId="38548A5D"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E4CF4B1"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São obrigações do (a) CONTRATANTE: </w:t>
      </w:r>
    </w:p>
    <w:p w14:paraId="0953FB27"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75D6BA44" w14:textId="77777777" w:rsidR="00D70BD7" w:rsidRPr="00D15466" w:rsidRDefault="00FD159D" w:rsidP="00311DC1">
      <w:pPr>
        <w:numPr>
          <w:ilvl w:val="0"/>
          <w:numId w:val="10"/>
        </w:numPr>
        <w:spacing w:after="8"/>
        <w:jc w:val="both"/>
        <w:rPr>
          <w:rFonts w:ascii="Arial" w:eastAsia="Arial" w:hAnsi="Arial" w:cs="Arial"/>
          <w:color w:val="auto"/>
        </w:rPr>
      </w:pPr>
      <w:r w:rsidRPr="00D15466">
        <w:rPr>
          <w:rFonts w:ascii="Arial" w:eastAsia="Arial" w:hAnsi="Arial" w:cs="Arial"/>
          <w:color w:val="auto"/>
        </w:rPr>
        <w:t xml:space="preserve">Realizar os pagamentos na forma e condições previstas neste Contrato; </w:t>
      </w:r>
    </w:p>
    <w:p w14:paraId="49B4BE42"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35F3D80C" w14:textId="77777777" w:rsidR="00D70BD7" w:rsidRPr="00D15466" w:rsidRDefault="00FD159D" w:rsidP="00311DC1">
      <w:pPr>
        <w:numPr>
          <w:ilvl w:val="0"/>
          <w:numId w:val="10"/>
        </w:numPr>
        <w:spacing w:after="8"/>
        <w:jc w:val="both"/>
        <w:rPr>
          <w:rFonts w:ascii="Arial" w:eastAsia="Arial" w:hAnsi="Arial" w:cs="Arial"/>
          <w:color w:val="auto"/>
        </w:rPr>
      </w:pPr>
      <w:r w:rsidRPr="00D15466">
        <w:rPr>
          <w:rFonts w:ascii="Arial" w:eastAsia="Arial" w:hAnsi="Arial" w:cs="Arial"/>
          <w:color w:val="auto"/>
        </w:rPr>
        <w:t xml:space="preserve">Realizar a fiscalização do objeto contratado. </w:t>
      </w:r>
    </w:p>
    <w:p w14:paraId="66B417AD" w14:textId="77777777" w:rsidR="00D70BD7" w:rsidRPr="00D15466" w:rsidRDefault="00FD159D">
      <w:pPr>
        <w:spacing w:after="21" w:line="259" w:lineRule="auto"/>
        <w:ind w:left="12" w:hanging="22"/>
        <w:jc w:val="both"/>
        <w:rPr>
          <w:rFonts w:ascii="Arial" w:eastAsia="Arial" w:hAnsi="Arial" w:cs="Arial"/>
          <w:color w:val="auto"/>
        </w:rPr>
      </w:pPr>
      <w:r w:rsidRPr="00D15466">
        <w:rPr>
          <w:rFonts w:ascii="Arial" w:eastAsia="Arial" w:hAnsi="Arial" w:cs="Arial"/>
          <w:color w:val="auto"/>
        </w:rPr>
        <w:lastRenderedPageBreak/>
        <w:t xml:space="preserve"> </w:t>
      </w:r>
    </w:p>
    <w:p w14:paraId="25FD4774"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CLÁUSULA DÉCIMA</w:t>
      </w:r>
      <w:r w:rsidR="008F2EFA" w:rsidRPr="00D15466">
        <w:rPr>
          <w:rFonts w:ascii="Arial" w:eastAsia="Arial" w:hAnsi="Arial" w:cs="Arial"/>
          <w:b/>
          <w:color w:val="auto"/>
        </w:rPr>
        <w:t xml:space="preserve"> SEGUNDA</w:t>
      </w:r>
      <w:r w:rsidRPr="00D15466">
        <w:rPr>
          <w:rFonts w:ascii="Arial" w:eastAsia="Arial" w:hAnsi="Arial" w:cs="Arial"/>
          <w:b/>
          <w:color w:val="auto"/>
        </w:rPr>
        <w:t xml:space="preserve"> – ACEITAÇÃO DO OBJETO DO CONTRATO </w:t>
      </w:r>
    </w:p>
    <w:p w14:paraId="00AAED6F"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86368F5" w14:textId="77777777" w:rsidR="00D70BD7" w:rsidRPr="00D15466" w:rsidRDefault="00FD159D">
      <w:pPr>
        <w:spacing w:after="35"/>
        <w:ind w:left="7" w:firstLine="0"/>
        <w:jc w:val="both"/>
        <w:rPr>
          <w:rFonts w:ascii="Arial" w:eastAsia="Arial" w:hAnsi="Arial" w:cs="Arial"/>
          <w:color w:val="auto"/>
        </w:rPr>
      </w:pPr>
      <w:r w:rsidRPr="00D15466">
        <w:rPr>
          <w:rFonts w:ascii="Arial" w:eastAsia="Arial" w:hAnsi="Arial" w:cs="Arial"/>
          <w:color w:val="auto"/>
        </w:rPr>
        <w:t xml:space="preserve">A aceitação do objeto deste Contrato se dará mediante a avaliação de Comissão de Aceitação designada pela autoridade competente no âmbito da CONTRATANTE, e constituída na forma do art. 501, do RGCAF, que constatará se os bens fornecidos atendem a todas as especificações contidas no Edital que ensejou a presente contratação. </w:t>
      </w:r>
    </w:p>
    <w:p w14:paraId="58BE4A3B" w14:textId="77777777" w:rsidR="00D70BD7" w:rsidRPr="00D15466" w:rsidRDefault="00FD159D">
      <w:pPr>
        <w:spacing w:after="23" w:line="259" w:lineRule="auto"/>
        <w:ind w:left="12" w:firstLine="0"/>
        <w:jc w:val="both"/>
        <w:rPr>
          <w:rFonts w:ascii="Arial" w:eastAsia="Arial" w:hAnsi="Arial" w:cs="Arial"/>
          <w:color w:val="auto"/>
        </w:rPr>
      </w:pPr>
      <w:r w:rsidRPr="00D15466">
        <w:rPr>
          <w:rFonts w:ascii="Arial" w:eastAsia="Arial" w:hAnsi="Arial" w:cs="Arial"/>
          <w:color w:val="auto"/>
        </w:rPr>
        <w:t xml:space="preserve"> </w:t>
      </w:r>
      <w:r w:rsidRPr="00D15466">
        <w:rPr>
          <w:rFonts w:ascii="Arial" w:eastAsia="Arial" w:hAnsi="Arial" w:cs="Arial"/>
          <w:color w:val="auto"/>
        </w:rPr>
        <w:tab/>
        <w:t xml:space="preserve"> </w:t>
      </w:r>
    </w:p>
    <w:p w14:paraId="1732ACD3"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O objeto do presente contrato será recebido em tantas parcelas quantas forem as relativas ao pagamento. </w:t>
      </w:r>
    </w:p>
    <w:p w14:paraId="0E1CEA01"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0649E98E"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Os bens cujos padrões de qualidade estejam em desacordo com a especificação do Edital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 </w:t>
      </w:r>
    </w:p>
    <w:p w14:paraId="5C91A11C"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59DE95AC"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Na hipótese de recusa de aceitação, por não atenderem às exigências do (a) CONTRATANTE, a CONTRATADA deverá substituir quaisquer bens defeituosos ou qualitativamente inferiores, passando a contar os prazos para pagamento e demais compromissos do (a) CONTRATANTE da data da efetiva aceitação. Caso a CONTRATADA não substitua os bens não aceitos no prazo assinado, o (a) CONTRATANTE se reserva o direito de providenciar o seu fornecimento às expensas da CONTRATADA, sem prejuízo das penalidades cabíveis. </w:t>
      </w:r>
    </w:p>
    <w:p w14:paraId="4B20D3E8" w14:textId="77777777" w:rsidR="00D70BD7" w:rsidRPr="00D15466" w:rsidRDefault="00FD159D">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456E3EC0"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TERCEIRA</w:t>
      </w:r>
      <w:r w:rsidRPr="00D15466">
        <w:rPr>
          <w:rFonts w:ascii="Arial" w:eastAsia="Arial" w:hAnsi="Arial" w:cs="Arial"/>
          <w:b/>
          <w:color w:val="auto"/>
        </w:rPr>
        <w:t xml:space="preserve"> – FORÇA MAIOR </w:t>
      </w:r>
    </w:p>
    <w:p w14:paraId="316A32ED"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52308C82" w14:textId="77777777" w:rsidR="00D70BD7" w:rsidRPr="00D15466" w:rsidRDefault="00FD159D">
      <w:pPr>
        <w:spacing w:after="8"/>
        <w:ind w:left="7" w:firstLine="0"/>
        <w:jc w:val="both"/>
        <w:rPr>
          <w:color w:val="auto"/>
        </w:rPr>
      </w:pPr>
      <w:r w:rsidRPr="00D15466">
        <w:rPr>
          <w:rFonts w:ascii="Arial" w:eastAsia="Arial" w:hAnsi="Arial" w:cs="Arial"/>
          <w:color w:val="auto"/>
        </w:rPr>
        <w:t xml:space="preserve">Os motivos de força maior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poderão autorizar a suspensão da execução do Contrato. </w:t>
      </w:r>
    </w:p>
    <w:p w14:paraId="2B8B2BF9" w14:textId="77777777" w:rsidR="008A6E42" w:rsidRPr="00D15466" w:rsidRDefault="00FD159D" w:rsidP="008A6E42">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522B3A5" w14:textId="77777777" w:rsidR="00D70BD7" w:rsidRPr="00D15466" w:rsidRDefault="00FD159D" w:rsidP="008A6E42">
      <w:pPr>
        <w:spacing w:after="21" w:line="259" w:lineRule="auto"/>
        <w:ind w:left="12" w:firstLine="0"/>
        <w:jc w:val="both"/>
        <w:rPr>
          <w:rFonts w:ascii="Arial" w:eastAsia="Arial" w:hAnsi="Arial" w:cs="Arial"/>
          <w:b/>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QUARTA</w:t>
      </w:r>
      <w:r w:rsidR="00106347" w:rsidRPr="00D15466">
        <w:rPr>
          <w:rFonts w:ascii="Arial" w:eastAsia="Arial" w:hAnsi="Arial" w:cs="Arial"/>
          <w:b/>
          <w:color w:val="auto"/>
        </w:rPr>
        <w:t xml:space="preserve"> </w:t>
      </w:r>
      <w:r w:rsidRPr="00D15466">
        <w:rPr>
          <w:rFonts w:ascii="Arial" w:eastAsia="Arial" w:hAnsi="Arial" w:cs="Arial"/>
          <w:b/>
          <w:color w:val="auto"/>
        </w:rPr>
        <w:t xml:space="preserve">– SANÇÕES ADMINISTRATIVAS </w:t>
      </w:r>
    </w:p>
    <w:p w14:paraId="6F527FA7"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4AF82B25" w14:textId="77777777" w:rsidR="00D70BD7" w:rsidRPr="00D15466" w:rsidRDefault="00FD159D">
      <w:pPr>
        <w:tabs>
          <w:tab w:val="left" w:pos="709"/>
          <w:tab w:val="left" w:pos="993"/>
        </w:tabs>
        <w:ind w:left="22" w:firstLine="0"/>
        <w:jc w:val="both"/>
        <w:rPr>
          <w:color w:val="auto"/>
        </w:rPr>
      </w:pPr>
      <w:r w:rsidRPr="00D15466">
        <w:rPr>
          <w:rFonts w:ascii="Arial" w:eastAsia="Arial" w:hAnsi="Arial" w:cs="Arial"/>
          <w:color w:val="auto"/>
        </w:rPr>
        <w:lastRenderedPageBreak/>
        <w:t>Sem prejuízo de indenização por perdas e danos, o (a) CONTRATANTE poderá impor ao licitante, adjudicatário ou contratado, pelo descumprimento total ou parcial das obrigações a que esteja sujeito, às seguintes sanções, observado o Regulamento Geral do Código de Administração Financeira e Contabilidade Pública do Município do Rio de Janeiro – RGCAF e o Regulamento Interno de Licitações e Contratos da COMPANHIA MUNICIPAL DE TRANSPORTES COLETIVOS – CMTC - RIO (MOBI-Rio) , garantida a defesa prévia ao contratado:</w:t>
      </w:r>
    </w:p>
    <w:p w14:paraId="2D9BFF7D" w14:textId="77777777" w:rsidR="00D70BD7" w:rsidRPr="00D15466" w:rsidRDefault="00D70BD7">
      <w:pPr>
        <w:tabs>
          <w:tab w:val="left" w:pos="709"/>
          <w:tab w:val="left" w:pos="993"/>
        </w:tabs>
        <w:ind w:left="22" w:firstLine="0"/>
        <w:jc w:val="both"/>
        <w:rPr>
          <w:rFonts w:ascii="Arial" w:eastAsia="Arial" w:hAnsi="Arial" w:cs="Arial"/>
          <w:color w:val="auto"/>
        </w:rPr>
      </w:pPr>
    </w:p>
    <w:p w14:paraId="54A5181B" w14:textId="77777777" w:rsidR="00D70BD7" w:rsidRPr="00D15466" w:rsidRDefault="00FD159D">
      <w:pPr>
        <w:spacing w:after="200" w:line="276" w:lineRule="auto"/>
        <w:ind w:left="0" w:firstLine="0"/>
        <w:jc w:val="both"/>
        <w:rPr>
          <w:rFonts w:ascii="Arial" w:eastAsia="Arial" w:hAnsi="Arial" w:cs="Arial"/>
          <w:color w:val="auto"/>
        </w:rPr>
      </w:pPr>
      <w:r w:rsidRPr="00D15466">
        <w:rPr>
          <w:rFonts w:ascii="Arial" w:eastAsia="Arial" w:hAnsi="Arial" w:cs="Arial"/>
          <w:color w:val="auto"/>
        </w:rPr>
        <w:t xml:space="preserve">I - </w:t>
      </w:r>
      <w:r w:rsidR="00BE2734" w:rsidRPr="00D15466">
        <w:rPr>
          <w:rFonts w:ascii="Arial" w:eastAsia="Arial" w:hAnsi="Arial" w:cs="Arial"/>
          <w:color w:val="auto"/>
        </w:rPr>
        <w:t>Advertência</w:t>
      </w:r>
      <w:r w:rsidRPr="00D15466">
        <w:rPr>
          <w:rFonts w:ascii="Arial" w:eastAsia="Arial" w:hAnsi="Arial" w:cs="Arial"/>
          <w:color w:val="auto"/>
        </w:rPr>
        <w:t>;</w:t>
      </w:r>
    </w:p>
    <w:p w14:paraId="5C9A9867"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 - Multa de mora de até 1% (um por cento) por dia útil sobre o valor do Contrato ou do saldo não atendido do Contrato; </w:t>
      </w:r>
    </w:p>
    <w:p w14:paraId="31D58408"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 </w:t>
      </w:r>
    </w:p>
    <w:p w14:paraId="6736EDDC"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III - Multa de até 20% (vinte por cento) sobre o valor do Contrato ou do saldo não atendido do Contrato, conforme o caso, e, respectivamente, nas hipóteses de descumprimento total ou parcial da obrigação, inclusive nos casos de rescisão por culpa da CONTRATADA; </w:t>
      </w:r>
    </w:p>
    <w:p w14:paraId="415011A6" w14:textId="77777777" w:rsidR="00D70BD7" w:rsidRPr="00D15466" w:rsidRDefault="00D70BD7">
      <w:pPr>
        <w:tabs>
          <w:tab w:val="left" w:pos="709"/>
          <w:tab w:val="left" w:pos="993"/>
        </w:tabs>
        <w:ind w:left="-22" w:firstLine="0"/>
        <w:jc w:val="both"/>
        <w:rPr>
          <w:rFonts w:ascii="Arial" w:eastAsia="Arial" w:hAnsi="Arial" w:cs="Arial"/>
          <w:color w:val="auto"/>
        </w:rPr>
      </w:pPr>
    </w:p>
    <w:p w14:paraId="37C1E964" w14:textId="77777777" w:rsidR="00D70BD7" w:rsidRPr="00D15466" w:rsidRDefault="00FD159D">
      <w:pPr>
        <w:tabs>
          <w:tab w:val="left" w:pos="709"/>
          <w:tab w:val="left" w:pos="993"/>
        </w:tabs>
        <w:ind w:left="-22" w:firstLine="0"/>
        <w:jc w:val="both"/>
        <w:rPr>
          <w:rFonts w:ascii="Arial" w:eastAsia="Arial" w:hAnsi="Arial" w:cs="Arial"/>
          <w:color w:val="auto"/>
        </w:rPr>
      </w:pPr>
      <w:r w:rsidRPr="00D15466">
        <w:rPr>
          <w:rFonts w:ascii="Arial" w:eastAsia="Arial" w:hAnsi="Arial" w:cs="Arial"/>
          <w:color w:val="auto"/>
        </w:rPr>
        <w:t xml:space="preserve">IV - </w:t>
      </w:r>
      <w:r w:rsidR="00BE2734" w:rsidRPr="00D15466">
        <w:rPr>
          <w:rFonts w:ascii="Arial" w:eastAsia="Arial" w:hAnsi="Arial" w:cs="Arial"/>
          <w:color w:val="auto"/>
        </w:rPr>
        <w:t>Suspensão</w:t>
      </w:r>
      <w:r w:rsidRPr="00D15466">
        <w:rPr>
          <w:rFonts w:ascii="Arial" w:eastAsia="Arial" w:hAnsi="Arial" w:cs="Arial"/>
          <w:color w:val="auto"/>
        </w:rPr>
        <w:t xml:space="preserve"> temporária do direito de licitar e impedimento de contratar com a Administração Municipal;</w:t>
      </w:r>
    </w:p>
    <w:p w14:paraId="2523843C" w14:textId="77777777" w:rsidR="008C76AA" w:rsidRPr="00D15466" w:rsidRDefault="008C76AA">
      <w:pPr>
        <w:ind w:left="7" w:firstLine="0"/>
        <w:jc w:val="both"/>
        <w:rPr>
          <w:rFonts w:ascii="Arial" w:eastAsia="Arial" w:hAnsi="Arial" w:cs="Arial"/>
          <w:b/>
          <w:color w:val="auto"/>
        </w:rPr>
      </w:pPr>
    </w:p>
    <w:p w14:paraId="5E94C2A5"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As sanções somente serão aplicadas após o decurso do prazo para apresentação de defesa prévia do interessado no respectivo processo, no prazo de 10 (dez) dias úteis. </w:t>
      </w:r>
    </w:p>
    <w:p w14:paraId="0BFC0D69"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5F9B23F9"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As sa</w:t>
      </w:r>
      <w:r w:rsidR="00DE779C" w:rsidRPr="00D15466">
        <w:rPr>
          <w:rFonts w:ascii="Arial" w:eastAsia="Arial" w:hAnsi="Arial" w:cs="Arial"/>
          <w:color w:val="auto"/>
        </w:rPr>
        <w:t>nções previstas nos incisos “I” e</w:t>
      </w:r>
      <w:r w:rsidRPr="00D15466">
        <w:rPr>
          <w:rFonts w:ascii="Arial" w:eastAsia="Arial" w:hAnsi="Arial" w:cs="Arial"/>
          <w:color w:val="auto"/>
        </w:rPr>
        <w:t xml:space="preserve"> “IV” do </w:t>
      </w:r>
      <w:r w:rsidRPr="00D15466">
        <w:rPr>
          <w:rFonts w:ascii="Arial" w:eastAsia="Arial" w:hAnsi="Arial" w:cs="Arial"/>
          <w:i/>
          <w:color w:val="auto"/>
        </w:rPr>
        <w:t xml:space="preserve">caput </w:t>
      </w:r>
      <w:r w:rsidRPr="00D15466">
        <w:rPr>
          <w:rFonts w:ascii="Arial" w:eastAsia="Arial" w:hAnsi="Arial" w:cs="Arial"/>
          <w:color w:val="auto"/>
        </w:rPr>
        <w:t xml:space="preserve">desta Cláusula poderão ser aplicadas juntamente com aquelas previstas nos incisos “II” e “III”, e não excluem a possibilidade de rescisão unilateral do Contrato. </w:t>
      </w:r>
    </w:p>
    <w:p w14:paraId="5DBFF573" w14:textId="77777777" w:rsidR="00D70BD7" w:rsidRPr="00D15466" w:rsidRDefault="00D70BD7">
      <w:pPr>
        <w:ind w:left="7" w:firstLine="0"/>
        <w:jc w:val="both"/>
        <w:rPr>
          <w:rFonts w:ascii="Arial" w:eastAsia="Arial" w:hAnsi="Arial" w:cs="Arial"/>
          <w:b/>
          <w:color w:val="auto"/>
        </w:rPr>
      </w:pPr>
    </w:p>
    <w:p w14:paraId="28382F7F" w14:textId="77777777" w:rsidR="00D70BD7" w:rsidRPr="00D15466" w:rsidRDefault="00FD159D">
      <w:pPr>
        <w:ind w:left="7" w:firstLine="0"/>
        <w:jc w:val="both"/>
        <w:rPr>
          <w:rFonts w:ascii="Arial" w:eastAsia="Arial" w:hAnsi="Arial" w:cs="Arial"/>
          <w:b/>
          <w:color w:val="auto"/>
        </w:rPr>
      </w:pPr>
      <w:r w:rsidRPr="00D15466">
        <w:rPr>
          <w:rFonts w:ascii="Arial" w:eastAsia="Arial" w:hAnsi="Arial" w:cs="Arial"/>
          <w:b/>
          <w:color w:val="auto"/>
        </w:rPr>
        <w:t xml:space="preserve">Parágrafo Terceiro – </w:t>
      </w:r>
      <w:r w:rsidRPr="00D15466">
        <w:rPr>
          <w:rFonts w:ascii="Arial" w:eastAsia="Arial" w:hAnsi="Arial" w:cs="Arial"/>
          <w:color w:val="auto"/>
        </w:rPr>
        <w:t xml:space="preserve">Do ato que aplicar a pena prevista no inciso IV desta Cláusula, a autoridade competente dará conhecimento aos demais órgãos/entidades municipais interessados, na página oficial da CONTRATANTE na internet. </w:t>
      </w:r>
      <w:r w:rsidRPr="00D15466">
        <w:rPr>
          <w:rFonts w:ascii="Arial" w:eastAsia="Arial" w:hAnsi="Arial" w:cs="Arial"/>
          <w:b/>
          <w:color w:val="auto"/>
        </w:rPr>
        <w:t xml:space="preserve"> </w:t>
      </w:r>
    </w:p>
    <w:p w14:paraId="0E82D223" w14:textId="77777777" w:rsidR="00D70BD7" w:rsidRPr="00D15466" w:rsidRDefault="00FD159D">
      <w:pPr>
        <w:spacing w:after="12" w:line="259" w:lineRule="auto"/>
        <w:ind w:left="12" w:firstLine="0"/>
        <w:jc w:val="both"/>
        <w:rPr>
          <w:rFonts w:ascii="Arial" w:eastAsia="Arial" w:hAnsi="Arial" w:cs="Arial"/>
          <w:b/>
          <w:color w:val="auto"/>
        </w:rPr>
      </w:pPr>
      <w:r w:rsidRPr="00D15466">
        <w:rPr>
          <w:rFonts w:ascii="Arial" w:eastAsia="Arial" w:hAnsi="Arial" w:cs="Arial"/>
          <w:b/>
          <w:color w:val="auto"/>
        </w:rPr>
        <w:t xml:space="preserve"> </w:t>
      </w:r>
    </w:p>
    <w:p w14:paraId="4BC448A1"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Quarto </w:t>
      </w:r>
      <w:r w:rsidR="00DE779C" w:rsidRPr="00D15466">
        <w:rPr>
          <w:rFonts w:ascii="Arial" w:eastAsia="Arial" w:hAnsi="Arial" w:cs="Arial"/>
          <w:color w:val="auto"/>
        </w:rPr>
        <w:t xml:space="preserve">– </w:t>
      </w:r>
      <w:proofErr w:type="gramStart"/>
      <w:r w:rsidR="00DE779C" w:rsidRPr="00D15466">
        <w:rPr>
          <w:rFonts w:ascii="Arial" w:eastAsia="Arial" w:hAnsi="Arial" w:cs="Arial"/>
          <w:color w:val="auto"/>
        </w:rPr>
        <w:t>A sanção prevista no inciso</w:t>
      </w:r>
      <w:r w:rsidRPr="00D15466">
        <w:rPr>
          <w:rFonts w:ascii="Arial" w:eastAsia="Arial" w:hAnsi="Arial" w:cs="Arial"/>
          <w:color w:val="auto"/>
        </w:rPr>
        <w:t xml:space="preserve"> “IV” do </w:t>
      </w:r>
      <w:r w:rsidRPr="00D15466">
        <w:rPr>
          <w:rFonts w:ascii="Arial" w:eastAsia="Arial" w:hAnsi="Arial" w:cs="Arial"/>
          <w:i/>
          <w:color w:val="auto"/>
        </w:rPr>
        <w:t xml:space="preserve">caput </w:t>
      </w:r>
      <w:r w:rsidRPr="00D15466">
        <w:rPr>
          <w:rFonts w:ascii="Arial" w:eastAsia="Arial" w:hAnsi="Arial" w:cs="Arial"/>
          <w:color w:val="auto"/>
        </w:rPr>
        <w:t>desta Cláusula poderão</w:t>
      </w:r>
      <w:proofErr w:type="gramEnd"/>
      <w:r w:rsidRPr="00D15466">
        <w:rPr>
          <w:rFonts w:ascii="Arial" w:eastAsia="Arial" w:hAnsi="Arial" w:cs="Arial"/>
          <w:color w:val="auto"/>
        </w:rPr>
        <w:t xml:space="preserve"> também ser aplicadas às licitantes ou aos profissionais que, em razão dos contratos regidos pelo Decreto Municipal 44.698/18, tenham: </w:t>
      </w:r>
    </w:p>
    <w:p w14:paraId="44232001" w14:textId="77777777" w:rsidR="00D70BD7" w:rsidRPr="00D15466" w:rsidRDefault="00FD159D">
      <w:pPr>
        <w:spacing w:after="22"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28FA633" w14:textId="77777777" w:rsidR="00D70BD7" w:rsidRPr="00D15466" w:rsidRDefault="00FD159D" w:rsidP="00311DC1">
      <w:pPr>
        <w:numPr>
          <w:ilvl w:val="0"/>
          <w:numId w:val="8"/>
        </w:numPr>
        <w:spacing w:after="8"/>
        <w:jc w:val="both"/>
        <w:rPr>
          <w:rFonts w:ascii="Arial" w:eastAsia="Arial" w:hAnsi="Arial" w:cs="Arial"/>
          <w:color w:val="auto"/>
          <w:szCs w:val="24"/>
        </w:rPr>
      </w:pPr>
      <w:proofErr w:type="gramStart"/>
      <w:r w:rsidRPr="00D15466">
        <w:rPr>
          <w:rFonts w:ascii="Arial" w:eastAsia="Arial" w:hAnsi="Arial" w:cs="Arial"/>
          <w:color w:val="auto"/>
          <w:szCs w:val="24"/>
        </w:rPr>
        <w:t>sofrido condenação</w:t>
      </w:r>
      <w:proofErr w:type="gramEnd"/>
      <w:r w:rsidRPr="00D15466">
        <w:rPr>
          <w:rFonts w:ascii="Arial" w:eastAsia="Arial" w:hAnsi="Arial" w:cs="Arial"/>
          <w:color w:val="auto"/>
          <w:szCs w:val="24"/>
        </w:rPr>
        <w:t xml:space="preserve"> definitiva por praticarem, por meios dolosos, fraudes fiscais no recolhimento de quaisquer tributos; </w:t>
      </w:r>
    </w:p>
    <w:p w14:paraId="2BE7B238"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lastRenderedPageBreak/>
        <w:t xml:space="preserve"> </w:t>
      </w:r>
    </w:p>
    <w:p w14:paraId="72ACD0F4" w14:textId="77777777" w:rsidR="00D70BD7" w:rsidRPr="00D15466" w:rsidRDefault="00FD159D" w:rsidP="00311DC1">
      <w:pPr>
        <w:numPr>
          <w:ilvl w:val="0"/>
          <w:numId w:val="8"/>
        </w:numPr>
        <w:spacing w:after="8"/>
        <w:jc w:val="both"/>
        <w:rPr>
          <w:rFonts w:ascii="Arial" w:eastAsia="Arial" w:hAnsi="Arial" w:cs="Arial"/>
          <w:color w:val="auto"/>
          <w:szCs w:val="24"/>
        </w:rPr>
      </w:pPr>
      <w:proofErr w:type="gramStart"/>
      <w:r w:rsidRPr="00D15466">
        <w:rPr>
          <w:rFonts w:ascii="Arial" w:eastAsia="Arial" w:hAnsi="Arial" w:cs="Arial"/>
          <w:color w:val="auto"/>
          <w:szCs w:val="24"/>
        </w:rPr>
        <w:t>praticado atos</w:t>
      </w:r>
      <w:proofErr w:type="gramEnd"/>
      <w:r w:rsidRPr="00D15466">
        <w:rPr>
          <w:rFonts w:ascii="Arial" w:eastAsia="Arial" w:hAnsi="Arial" w:cs="Arial"/>
          <w:color w:val="auto"/>
          <w:szCs w:val="24"/>
        </w:rPr>
        <w:t xml:space="preserve"> ilícitos, visando a frustrar os objetivos da licitação; </w:t>
      </w:r>
    </w:p>
    <w:p w14:paraId="6AD90CD6"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23CE52AC" w14:textId="77777777" w:rsidR="00D70BD7" w:rsidRPr="00D15466" w:rsidRDefault="00FD159D" w:rsidP="00311DC1">
      <w:pPr>
        <w:numPr>
          <w:ilvl w:val="0"/>
          <w:numId w:val="8"/>
        </w:numPr>
        <w:spacing w:after="8"/>
        <w:ind w:left="22" w:hanging="22"/>
        <w:jc w:val="both"/>
        <w:rPr>
          <w:rFonts w:ascii="Arial" w:eastAsia="Arial" w:hAnsi="Arial" w:cs="Arial"/>
          <w:color w:val="auto"/>
        </w:rPr>
      </w:pPr>
      <w:r w:rsidRPr="00D15466">
        <w:rPr>
          <w:rFonts w:ascii="Arial" w:eastAsia="Arial" w:hAnsi="Arial" w:cs="Arial"/>
          <w:color w:val="auto"/>
        </w:rPr>
        <w:t xml:space="preserve">demonstrado não possuir idoneidade para contratar com a CONTRATANTE, em virtude de outros atos ilícitos praticados. </w:t>
      </w:r>
    </w:p>
    <w:p w14:paraId="3D465DBC" w14:textId="77777777" w:rsidR="00D70BD7" w:rsidRPr="00D15466" w:rsidRDefault="00FD159D">
      <w:pPr>
        <w:spacing w:after="19"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4F86D98D" w14:textId="77777777" w:rsidR="00D70BD7" w:rsidRPr="00D15466" w:rsidRDefault="00FD159D">
      <w:pPr>
        <w:ind w:left="7" w:firstLine="0"/>
        <w:jc w:val="both"/>
        <w:rPr>
          <w:color w:val="auto"/>
        </w:rPr>
      </w:pPr>
      <w:r w:rsidRPr="00D15466">
        <w:rPr>
          <w:rFonts w:ascii="Arial" w:eastAsia="Arial" w:hAnsi="Arial" w:cs="Arial"/>
          <w:b/>
          <w:color w:val="auto"/>
        </w:rPr>
        <w:t>Parágrafo Quinto</w:t>
      </w:r>
      <w:r w:rsidRPr="00D15466">
        <w:rPr>
          <w:rFonts w:ascii="Arial" w:eastAsia="Arial" w:hAnsi="Arial" w:cs="Arial"/>
          <w:color w:val="auto"/>
        </w:rPr>
        <w:t xml:space="preserve"> – As multas deverão ser recolhidas no prazo de 03 (três) dias úteis, contados da ciência da aplicação da penalidade ou da publicação no Diário Oficial do Município do Rio de Janeiro – D.O. RIO do ato que as impuser. </w:t>
      </w:r>
    </w:p>
    <w:p w14:paraId="0354D16A" w14:textId="77777777" w:rsidR="00D70BD7" w:rsidRPr="00D15466" w:rsidRDefault="00FD159D" w:rsidP="008A6E42">
      <w:pPr>
        <w:spacing w:after="19" w:line="259" w:lineRule="auto"/>
        <w:ind w:left="12" w:firstLine="0"/>
        <w:jc w:val="both"/>
        <w:rPr>
          <w:color w:val="auto"/>
        </w:rPr>
      </w:pPr>
      <w:r w:rsidRPr="00D15466">
        <w:rPr>
          <w:rFonts w:ascii="Arial" w:eastAsia="Arial" w:hAnsi="Arial" w:cs="Arial"/>
          <w:color w:val="auto"/>
        </w:rPr>
        <w:t xml:space="preserve"> </w:t>
      </w:r>
      <w:r w:rsidRPr="00D15466">
        <w:rPr>
          <w:rFonts w:ascii="Arial" w:eastAsia="Arial" w:hAnsi="Arial" w:cs="Arial"/>
          <w:b/>
          <w:color w:val="auto"/>
        </w:rPr>
        <w:t>Parágrafo Sexto</w:t>
      </w:r>
      <w:r w:rsidRPr="00D15466">
        <w:rPr>
          <w:rFonts w:ascii="Arial" w:eastAsia="Arial" w:hAnsi="Arial" w:cs="Arial"/>
          <w:color w:val="auto"/>
        </w:rPr>
        <w:t xml:space="preserve"> – As multas aplicadas poderão ser compensadas com valores devidos à CONTRATADA mediante requerimento expresso nesse sentido.</w:t>
      </w:r>
      <w:r w:rsidRPr="00D15466">
        <w:rPr>
          <w:rFonts w:ascii="Arial" w:eastAsia="Arial" w:hAnsi="Arial" w:cs="Arial"/>
          <w:i/>
          <w:color w:val="auto"/>
        </w:rPr>
        <w:t xml:space="preserve"> </w:t>
      </w:r>
    </w:p>
    <w:p w14:paraId="67F28528"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5DEB2B78" w14:textId="77777777" w:rsidR="00D70BD7" w:rsidRPr="00D15466" w:rsidRDefault="00FD159D">
      <w:pPr>
        <w:ind w:left="7" w:firstLine="0"/>
        <w:jc w:val="both"/>
        <w:rPr>
          <w:color w:val="auto"/>
        </w:rPr>
      </w:pPr>
      <w:r w:rsidRPr="00D15466">
        <w:rPr>
          <w:rFonts w:ascii="Arial" w:eastAsia="Arial" w:hAnsi="Arial" w:cs="Arial"/>
          <w:b/>
          <w:color w:val="auto"/>
        </w:rPr>
        <w:t xml:space="preserve">Parágrafo </w:t>
      </w:r>
      <w:r w:rsidR="001779BA" w:rsidRPr="00D15466">
        <w:rPr>
          <w:rFonts w:ascii="Arial" w:eastAsia="Arial" w:hAnsi="Arial" w:cs="Arial"/>
          <w:b/>
          <w:color w:val="auto"/>
        </w:rPr>
        <w:t>Sétimo</w:t>
      </w:r>
      <w:r w:rsidR="001779BA" w:rsidRPr="00D15466">
        <w:rPr>
          <w:rFonts w:ascii="Arial" w:eastAsia="Arial" w:hAnsi="Arial" w:cs="Arial"/>
          <w:color w:val="auto"/>
        </w:rPr>
        <w:t xml:space="preserve"> – A</w:t>
      </w:r>
      <w:r w:rsidRPr="00D15466">
        <w:rPr>
          <w:rFonts w:ascii="Arial" w:eastAsia="Arial" w:hAnsi="Arial" w:cs="Arial"/>
          <w:color w:val="auto"/>
        </w:rPr>
        <w:t xml:space="preserve"> multa aplicada será descontada dos pagamentos eventualmente devidos pela Administração ou cobrada judicialmente. </w:t>
      </w:r>
    </w:p>
    <w:p w14:paraId="21EF8691"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7D0A38B2"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w:t>
      </w:r>
      <w:r w:rsidR="001779BA" w:rsidRPr="00D15466">
        <w:rPr>
          <w:rFonts w:ascii="Arial" w:eastAsia="Arial" w:hAnsi="Arial" w:cs="Arial"/>
          <w:b/>
          <w:color w:val="auto"/>
        </w:rPr>
        <w:t>Oitavo</w:t>
      </w:r>
      <w:r w:rsidRPr="00D15466">
        <w:rPr>
          <w:rFonts w:ascii="Arial" w:eastAsia="Arial" w:hAnsi="Arial" w:cs="Arial"/>
          <w:color w:val="auto"/>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salvo decisão fundamentada da autoridade competente que autorize o prosseguimento do processo de pagamento. </w:t>
      </w:r>
    </w:p>
    <w:p w14:paraId="0C2E0492"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5C720AE9"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w:t>
      </w:r>
      <w:r w:rsidR="001779BA" w:rsidRPr="00D15466">
        <w:rPr>
          <w:rFonts w:ascii="Arial" w:eastAsia="Arial" w:hAnsi="Arial" w:cs="Arial"/>
          <w:b/>
          <w:color w:val="auto"/>
        </w:rPr>
        <w:t>Nono</w:t>
      </w:r>
      <w:r w:rsidRPr="00D15466">
        <w:rPr>
          <w:rFonts w:ascii="Arial" w:eastAsia="Arial" w:hAnsi="Arial" w:cs="Arial"/>
          <w:color w:val="auto"/>
        </w:rPr>
        <w:t xml:space="preserve"> – Se a CONTRATANTE verificar que </w:t>
      </w:r>
      <w:proofErr w:type="gramStart"/>
      <w:r w:rsidRPr="00D15466">
        <w:rPr>
          <w:rFonts w:ascii="Arial" w:eastAsia="Arial" w:hAnsi="Arial" w:cs="Arial"/>
          <w:color w:val="auto"/>
        </w:rPr>
        <w:t>o valor dos pagamentos ainda devidos são</w:t>
      </w:r>
      <w:proofErr w:type="gramEnd"/>
      <w:r w:rsidRPr="00D15466">
        <w:rPr>
          <w:rFonts w:ascii="Arial" w:eastAsia="Arial" w:hAnsi="Arial" w:cs="Arial"/>
          <w:color w:val="auto"/>
        </w:rPr>
        <w:t xml:space="preserve"> suficientes à satisfação do valor da multa, o processo de pagamento retomará o seu curso.  </w:t>
      </w:r>
    </w:p>
    <w:p w14:paraId="1E197D7D"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52EFED04"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Décimo </w:t>
      </w:r>
      <w:r w:rsidRPr="00D15466">
        <w:rPr>
          <w:rFonts w:ascii="Arial" w:eastAsia="Arial" w:hAnsi="Arial" w:cs="Arial"/>
          <w:color w:val="auto"/>
        </w:rPr>
        <w:t xml:space="preserve">– As multas previstas nos incisos “II” e “III” do </w:t>
      </w:r>
      <w:r w:rsidRPr="00D15466">
        <w:rPr>
          <w:rFonts w:ascii="Arial" w:eastAsia="Arial" w:hAnsi="Arial" w:cs="Arial"/>
          <w:i/>
          <w:color w:val="auto"/>
        </w:rPr>
        <w:t xml:space="preserve">caput </w:t>
      </w:r>
      <w:r w:rsidRPr="00D15466">
        <w:rPr>
          <w:rFonts w:ascii="Arial" w:eastAsia="Arial" w:hAnsi="Arial" w:cs="Arial"/>
          <w:color w:val="auto"/>
        </w:rPr>
        <w:t xml:space="preserve">desta Cláusula não possuem caráter compensatório, e, assim, o pagamento delas não eximirá a CONTRATADA de responsabilidade pelas perdas e danos decorrentes das infrações cometidas.  </w:t>
      </w:r>
    </w:p>
    <w:p w14:paraId="59648CAA"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01754A47"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Décimo </w:t>
      </w:r>
      <w:r w:rsidR="001779BA" w:rsidRPr="00D15466">
        <w:rPr>
          <w:rFonts w:ascii="Arial" w:eastAsia="Arial" w:hAnsi="Arial" w:cs="Arial"/>
          <w:b/>
          <w:color w:val="auto"/>
        </w:rPr>
        <w:t>Primeiro</w:t>
      </w:r>
      <w:r w:rsidRPr="00D15466">
        <w:rPr>
          <w:rFonts w:ascii="Arial" w:eastAsia="Arial" w:hAnsi="Arial" w:cs="Arial"/>
          <w:color w:val="auto"/>
        </w:rPr>
        <w:t xml:space="preserve"> – A aplicação das sanções estabelecidas nesta Cláusula é da competência do Diretor-Presidente da CONTRATANTE. </w:t>
      </w:r>
    </w:p>
    <w:p w14:paraId="0BAF2438" w14:textId="77777777" w:rsidR="00D70BD7" w:rsidRPr="00D15466" w:rsidRDefault="00D70BD7">
      <w:pPr>
        <w:ind w:left="7" w:firstLine="0"/>
        <w:jc w:val="both"/>
        <w:rPr>
          <w:rFonts w:ascii="Arial" w:eastAsia="Arial" w:hAnsi="Arial" w:cs="Arial"/>
          <w:color w:val="auto"/>
        </w:rPr>
      </w:pPr>
    </w:p>
    <w:p w14:paraId="590D2214"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Décimo </w:t>
      </w:r>
      <w:r w:rsidR="001779BA" w:rsidRPr="00D15466">
        <w:rPr>
          <w:rFonts w:ascii="Arial" w:eastAsia="Arial" w:hAnsi="Arial" w:cs="Arial"/>
          <w:b/>
          <w:color w:val="auto"/>
        </w:rPr>
        <w:t>Segundo</w:t>
      </w:r>
      <w:r w:rsidRPr="00D15466">
        <w:rPr>
          <w:rFonts w:ascii="Arial" w:eastAsia="Arial" w:hAnsi="Arial" w:cs="Arial"/>
          <w:color w:val="auto"/>
        </w:rPr>
        <w:t xml:space="preserve"> – Deve-se observar, ainda, o procedimento descrito no Regulamento de Licitações e Contratos da COMPANHIA MUNICIPAL DE TRANSPORTES COLETIVOS – CMTC - RIO (MOBI-Rio) no tocante à aplicação das sanções administrativas mencionadas nesta Cláusula. </w:t>
      </w:r>
    </w:p>
    <w:p w14:paraId="67E14546" w14:textId="77777777" w:rsidR="008F2EFA" w:rsidRPr="00D15466" w:rsidRDefault="008F2EFA">
      <w:pPr>
        <w:ind w:left="7" w:firstLine="0"/>
        <w:jc w:val="both"/>
        <w:rPr>
          <w:color w:val="auto"/>
        </w:rPr>
      </w:pPr>
    </w:p>
    <w:p w14:paraId="482B7515" w14:textId="77777777" w:rsidR="00D70BD7" w:rsidRPr="00D15466" w:rsidRDefault="00FD159D">
      <w:pPr>
        <w:keepNext/>
        <w:keepLines/>
        <w:spacing w:before="240" w:after="7" w:line="264" w:lineRule="auto"/>
        <w:ind w:left="0" w:firstLine="0"/>
        <w:jc w:val="both"/>
        <w:rPr>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QUINTA</w:t>
      </w:r>
      <w:r w:rsidRPr="00D15466">
        <w:rPr>
          <w:rFonts w:ascii="Arial" w:eastAsia="Arial" w:hAnsi="Arial" w:cs="Arial"/>
          <w:b/>
          <w:color w:val="auto"/>
        </w:rPr>
        <w:t xml:space="preserve"> – RECURSOS </w:t>
      </w:r>
    </w:p>
    <w:p w14:paraId="46377AA0" w14:textId="77777777" w:rsidR="00D70BD7" w:rsidRPr="00D15466" w:rsidRDefault="00FD159D">
      <w:pPr>
        <w:ind w:left="7" w:firstLine="0"/>
        <w:jc w:val="both"/>
        <w:rPr>
          <w:rFonts w:ascii="Arial" w:eastAsia="Arial" w:hAnsi="Arial" w:cs="Arial"/>
          <w:b/>
          <w:color w:val="auto"/>
        </w:rPr>
      </w:pPr>
      <w:r w:rsidRPr="00D15466">
        <w:rPr>
          <w:rFonts w:ascii="Arial" w:eastAsia="Arial" w:hAnsi="Arial" w:cs="Arial"/>
          <w:b/>
          <w:color w:val="auto"/>
        </w:rPr>
        <w:t xml:space="preserve"> </w:t>
      </w:r>
    </w:p>
    <w:p w14:paraId="5968175A"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A CONTRATADA poderá apresentar, sempre sem efeito suspensivo, salvo se concedido excepcionalmente pela autoridade competente, recurso a ser interposto perante a autoridade superior, no prazo de 10 (dez) dias úteis contados da ciência da aplicação das penalidades contidas nos incisos II e III da Cláusula Décima </w:t>
      </w:r>
      <w:r w:rsidR="00762A4C">
        <w:rPr>
          <w:rFonts w:ascii="Arial" w:eastAsia="Arial" w:hAnsi="Arial" w:cs="Arial"/>
          <w:color w:val="auto"/>
        </w:rPr>
        <w:t>Quarta.</w:t>
      </w:r>
    </w:p>
    <w:p w14:paraId="0954BFA0"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SEXTA</w:t>
      </w:r>
      <w:r w:rsidR="00106347" w:rsidRPr="00D15466">
        <w:rPr>
          <w:rFonts w:ascii="Arial" w:eastAsia="Arial" w:hAnsi="Arial" w:cs="Arial"/>
          <w:b/>
          <w:color w:val="auto"/>
        </w:rPr>
        <w:t xml:space="preserve"> </w:t>
      </w:r>
      <w:r w:rsidRPr="00D15466">
        <w:rPr>
          <w:rFonts w:ascii="Arial" w:eastAsia="Arial" w:hAnsi="Arial" w:cs="Arial"/>
          <w:b/>
          <w:color w:val="auto"/>
        </w:rPr>
        <w:t xml:space="preserve">– RESCISÃO </w:t>
      </w:r>
    </w:p>
    <w:p w14:paraId="13480E22" w14:textId="77777777" w:rsidR="00D70BD7" w:rsidRPr="00D15466" w:rsidRDefault="00D70BD7">
      <w:pPr>
        <w:spacing w:after="12" w:line="259" w:lineRule="auto"/>
        <w:ind w:left="12" w:firstLine="0"/>
        <w:jc w:val="both"/>
        <w:rPr>
          <w:rFonts w:ascii="Arial" w:eastAsia="Arial" w:hAnsi="Arial" w:cs="Arial"/>
          <w:color w:val="auto"/>
        </w:rPr>
      </w:pPr>
    </w:p>
    <w:p w14:paraId="4E52D9E2"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color w:val="auto"/>
        </w:rPr>
        <w:t>A inexecução total ou parcial do contrato poderá ensejar a sua rescisão, que poderá ocorrer através de:</w:t>
      </w:r>
    </w:p>
    <w:p w14:paraId="5B7DA165" w14:textId="77777777" w:rsidR="00D70BD7" w:rsidRPr="00D15466" w:rsidRDefault="00D70BD7">
      <w:pPr>
        <w:spacing w:after="12" w:line="259" w:lineRule="auto"/>
        <w:ind w:left="12" w:firstLine="0"/>
        <w:jc w:val="both"/>
        <w:rPr>
          <w:rFonts w:ascii="Arial" w:eastAsia="Arial" w:hAnsi="Arial" w:cs="Arial"/>
          <w:color w:val="auto"/>
        </w:rPr>
      </w:pPr>
    </w:p>
    <w:p w14:paraId="7DA587EA"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color w:val="auto"/>
        </w:rPr>
        <w:t xml:space="preserve">I – Ato unilateral, quando verificada a ocorrência de qualquer das situações descritas no Regulamento de Licitações e Contratos da CONTRATANTE; </w:t>
      </w:r>
    </w:p>
    <w:p w14:paraId="525C0F3F"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color w:val="auto"/>
        </w:rPr>
        <w:t xml:space="preserve">II – Acordo entre as partes, desde que seja vantajoso para a CONTRATANTE; </w:t>
      </w:r>
    </w:p>
    <w:p w14:paraId="30C1CBD0" w14:textId="77777777" w:rsidR="00D70BD7" w:rsidRPr="00D15466" w:rsidRDefault="00FD159D">
      <w:pPr>
        <w:spacing w:after="12" w:line="259" w:lineRule="auto"/>
        <w:ind w:left="12" w:firstLine="0"/>
        <w:jc w:val="both"/>
        <w:rPr>
          <w:rFonts w:ascii="Arial" w:eastAsia="Arial" w:hAnsi="Arial" w:cs="Arial"/>
          <w:color w:val="auto"/>
        </w:rPr>
      </w:pPr>
      <w:r w:rsidRPr="00D15466">
        <w:rPr>
          <w:rFonts w:ascii="Arial" w:eastAsia="Arial" w:hAnsi="Arial" w:cs="Arial"/>
          <w:color w:val="auto"/>
        </w:rPr>
        <w:t xml:space="preserve">III – Determinação judicial. </w:t>
      </w:r>
    </w:p>
    <w:p w14:paraId="15B4C1EF" w14:textId="77777777" w:rsidR="00D70BD7" w:rsidRPr="00D15466" w:rsidRDefault="00D70BD7">
      <w:pPr>
        <w:spacing w:after="12" w:line="259" w:lineRule="auto"/>
        <w:ind w:left="12" w:firstLine="0"/>
        <w:jc w:val="both"/>
        <w:rPr>
          <w:rFonts w:ascii="Arial" w:eastAsia="Arial" w:hAnsi="Arial" w:cs="Arial"/>
          <w:color w:val="auto"/>
        </w:rPr>
      </w:pPr>
    </w:p>
    <w:p w14:paraId="5280995B"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A rescisão operará seus efeitos a partir da publicação do ato administrativo no Diário Oficial do Município do Rio de Janeiro – D.O. RIO. </w:t>
      </w:r>
    </w:p>
    <w:p w14:paraId="2A88265B" w14:textId="77777777" w:rsidR="00D70BD7" w:rsidRPr="00D15466" w:rsidRDefault="00FD159D">
      <w:pPr>
        <w:spacing w:after="19"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443432EC"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Rescindido o Contrato, a CONTRATANTE assumirá imediatamente o seu objeto no local e no estado em que a sua execução se encontrar. </w:t>
      </w:r>
    </w:p>
    <w:p w14:paraId="2192549D"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05C4CC74"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Na hipótese de rescisão unilateral promovida pela CONTRATANTE, a CONTRATADA, além das demais sanções cabíveis, ficará sujeita à multa de até 20% (vinte por cento) calculada sobre o saldo reajustado dos serviços não executados, ou, ainda, sobre o valor do Contrato. </w:t>
      </w:r>
    </w:p>
    <w:p w14:paraId="69E42134" w14:textId="77777777" w:rsidR="00D70BD7" w:rsidRPr="00D15466" w:rsidRDefault="00FD159D">
      <w:pPr>
        <w:spacing w:after="19"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6FDAC864"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Quarto</w:t>
      </w:r>
      <w:r w:rsidRPr="00D15466">
        <w:rPr>
          <w:rFonts w:ascii="Arial" w:eastAsia="Arial" w:hAnsi="Arial" w:cs="Arial"/>
          <w:color w:val="auto"/>
        </w:rPr>
        <w:t xml:space="preserve"> – A multa referida no parágrafo anterior não tem caráter compensatório </w:t>
      </w:r>
      <w:r w:rsidR="0026027C" w:rsidRPr="00D15466">
        <w:rPr>
          <w:rFonts w:ascii="Arial" w:eastAsia="Arial" w:hAnsi="Arial" w:cs="Arial"/>
          <w:color w:val="auto"/>
        </w:rPr>
        <w:t xml:space="preserve">e </w:t>
      </w:r>
      <w:r w:rsidRPr="00D15466">
        <w:rPr>
          <w:rFonts w:ascii="Arial" w:eastAsia="Arial" w:hAnsi="Arial" w:cs="Arial"/>
          <w:color w:val="auto"/>
        </w:rPr>
        <w:t>o débito</w:t>
      </w:r>
      <w:r w:rsidR="0026027C" w:rsidRPr="00D15466">
        <w:rPr>
          <w:rFonts w:ascii="Arial" w:eastAsia="Arial" w:hAnsi="Arial" w:cs="Arial"/>
          <w:color w:val="auto"/>
        </w:rPr>
        <w:t>,</w:t>
      </w:r>
      <w:r w:rsidRPr="00D15466">
        <w:rPr>
          <w:rFonts w:ascii="Arial" w:eastAsia="Arial" w:hAnsi="Arial" w:cs="Arial"/>
          <w:color w:val="auto"/>
        </w:rPr>
        <w:t xml:space="preserve"> inclusive o decorrente de penalidades anteriormente aplicadas, poderá ser compensado com eventuais créditos devidos pelo CONTRATANTE.  </w:t>
      </w:r>
    </w:p>
    <w:p w14:paraId="374691E0" w14:textId="77777777" w:rsidR="00D70BD7" w:rsidRPr="00D15466" w:rsidRDefault="00FD159D">
      <w:pPr>
        <w:spacing w:after="16"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2957076F"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Parágrafo Quinto</w:t>
      </w:r>
      <w:r w:rsidRPr="00D15466">
        <w:rPr>
          <w:rFonts w:ascii="Arial" w:eastAsia="Arial" w:hAnsi="Arial" w:cs="Arial"/>
          <w:color w:val="auto"/>
        </w:rPr>
        <w:t xml:space="preserve"> – Nos casos de rescisão sem culpa da CONTRATADA, o CONTRATANTE deverá promover: </w:t>
      </w:r>
    </w:p>
    <w:p w14:paraId="0AC4E4A0"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3E83838D" w14:textId="77777777" w:rsidR="00D70BD7" w:rsidRPr="00D15466" w:rsidRDefault="00D70BD7">
      <w:pPr>
        <w:spacing w:after="16" w:line="259" w:lineRule="auto"/>
        <w:ind w:left="12" w:hanging="22"/>
        <w:jc w:val="both"/>
        <w:rPr>
          <w:rFonts w:ascii="Arial" w:eastAsia="Arial" w:hAnsi="Arial" w:cs="Arial"/>
          <w:color w:val="auto"/>
        </w:rPr>
      </w:pPr>
    </w:p>
    <w:p w14:paraId="565A7F41" w14:textId="77777777" w:rsidR="00D70BD7" w:rsidRPr="00D15466" w:rsidRDefault="00345868" w:rsidP="00311DC1">
      <w:pPr>
        <w:numPr>
          <w:ilvl w:val="0"/>
          <w:numId w:val="5"/>
        </w:numPr>
        <w:spacing w:after="8"/>
        <w:jc w:val="both"/>
        <w:rPr>
          <w:rFonts w:ascii="Arial" w:eastAsia="Arial" w:hAnsi="Arial" w:cs="Arial"/>
          <w:color w:val="auto"/>
          <w:szCs w:val="24"/>
        </w:rPr>
      </w:pPr>
      <w:r w:rsidRPr="00D15466">
        <w:rPr>
          <w:rFonts w:ascii="Arial" w:eastAsia="Arial" w:hAnsi="Arial" w:cs="Arial"/>
          <w:color w:val="auto"/>
          <w:szCs w:val="24"/>
        </w:rPr>
        <w:lastRenderedPageBreak/>
        <w:t xml:space="preserve">      o</w:t>
      </w:r>
      <w:r w:rsidR="00FD159D" w:rsidRPr="00D15466">
        <w:rPr>
          <w:rFonts w:ascii="Arial" w:eastAsia="Arial" w:hAnsi="Arial" w:cs="Arial"/>
          <w:color w:val="auto"/>
          <w:szCs w:val="24"/>
        </w:rPr>
        <w:t xml:space="preserve">s pagamentos devidos pela execução do Contrato até a data da rescisão; </w:t>
      </w:r>
    </w:p>
    <w:p w14:paraId="68D0C1F1" w14:textId="77777777" w:rsidR="00D70BD7" w:rsidRPr="00D15466" w:rsidRDefault="00FD159D">
      <w:pPr>
        <w:spacing w:after="19"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2BAD38E2" w14:textId="77777777" w:rsidR="00D70BD7" w:rsidRPr="00D15466" w:rsidRDefault="00FD159D" w:rsidP="00311DC1">
      <w:pPr>
        <w:numPr>
          <w:ilvl w:val="0"/>
          <w:numId w:val="5"/>
        </w:numPr>
        <w:spacing w:after="8"/>
        <w:ind w:left="22" w:hanging="22"/>
        <w:jc w:val="both"/>
        <w:rPr>
          <w:rFonts w:ascii="Arial" w:eastAsia="Arial" w:hAnsi="Arial" w:cs="Arial"/>
          <w:color w:val="auto"/>
        </w:rPr>
      </w:pPr>
      <w:r w:rsidRPr="00D15466">
        <w:rPr>
          <w:rFonts w:ascii="Arial" w:eastAsia="Arial" w:hAnsi="Arial" w:cs="Arial"/>
          <w:color w:val="auto"/>
        </w:rPr>
        <w:t xml:space="preserve">o pagamento do custo de desmobilização, caso haja; </w:t>
      </w:r>
    </w:p>
    <w:p w14:paraId="2F6BF305" w14:textId="77777777" w:rsidR="00D70BD7" w:rsidRPr="00D15466" w:rsidRDefault="00FD159D">
      <w:pPr>
        <w:spacing w:after="16" w:line="259" w:lineRule="auto"/>
        <w:ind w:left="12" w:hanging="22"/>
        <w:jc w:val="both"/>
        <w:rPr>
          <w:rFonts w:ascii="Arial" w:eastAsia="Arial" w:hAnsi="Arial" w:cs="Arial"/>
          <w:color w:val="auto"/>
        </w:rPr>
      </w:pPr>
      <w:r w:rsidRPr="00D15466">
        <w:rPr>
          <w:rFonts w:ascii="Arial" w:eastAsia="Arial" w:hAnsi="Arial" w:cs="Arial"/>
          <w:color w:val="auto"/>
        </w:rPr>
        <w:t xml:space="preserve"> </w:t>
      </w:r>
    </w:p>
    <w:p w14:paraId="5B56D424" w14:textId="77777777" w:rsidR="00D70BD7" w:rsidRPr="00D15466" w:rsidRDefault="00FD159D" w:rsidP="00311DC1">
      <w:pPr>
        <w:numPr>
          <w:ilvl w:val="0"/>
          <w:numId w:val="5"/>
        </w:numPr>
        <w:spacing w:after="16" w:line="259" w:lineRule="auto"/>
        <w:ind w:left="12" w:hanging="22"/>
        <w:jc w:val="both"/>
        <w:rPr>
          <w:rFonts w:ascii="Arial" w:eastAsia="Arial" w:hAnsi="Arial" w:cs="Arial"/>
          <w:b/>
          <w:color w:val="auto"/>
        </w:rPr>
      </w:pPr>
      <w:r w:rsidRPr="00D15466">
        <w:rPr>
          <w:rFonts w:ascii="Arial" w:eastAsia="Arial" w:hAnsi="Arial" w:cs="Arial"/>
          <w:color w:val="auto"/>
        </w:rPr>
        <w:t xml:space="preserve">o ressarcimento dos prejuízos comprovadamente sofridos. </w:t>
      </w:r>
    </w:p>
    <w:p w14:paraId="2D15544D" w14:textId="77777777" w:rsidR="00D70BD7" w:rsidRPr="00D15466" w:rsidRDefault="00D70BD7">
      <w:pPr>
        <w:spacing w:after="0"/>
        <w:ind w:left="720" w:firstLine="0"/>
        <w:jc w:val="both"/>
        <w:rPr>
          <w:rFonts w:ascii="Arial" w:eastAsia="Arial" w:hAnsi="Arial" w:cs="Arial"/>
          <w:b/>
          <w:color w:val="auto"/>
        </w:rPr>
      </w:pPr>
    </w:p>
    <w:p w14:paraId="264FE50B" w14:textId="77777777" w:rsidR="00D70BD7" w:rsidRPr="00D15466" w:rsidRDefault="00D70BD7">
      <w:pPr>
        <w:spacing w:after="16" w:line="259" w:lineRule="auto"/>
        <w:ind w:left="12" w:firstLine="0"/>
        <w:jc w:val="both"/>
        <w:rPr>
          <w:rFonts w:ascii="Arial" w:eastAsia="Arial" w:hAnsi="Arial" w:cs="Arial"/>
          <w:b/>
          <w:color w:val="auto"/>
        </w:rPr>
      </w:pPr>
    </w:p>
    <w:p w14:paraId="62128D05"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b/>
          <w:color w:val="auto"/>
        </w:rPr>
        <w:t xml:space="preserve">Parágrafo Sexto </w:t>
      </w:r>
      <w:r w:rsidRPr="00D15466">
        <w:rPr>
          <w:rFonts w:ascii="Arial" w:eastAsia="Arial" w:hAnsi="Arial" w:cs="Arial"/>
          <w:color w:val="auto"/>
        </w:rPr>
        <w:t xml:space="preserve">– Na hipótese de rescisão por culpa da CONTRATADA, esta somente terá direito ao saldo das faturas relativas aos serviços medidos e aceitos até a data da rescisão, após a compensação prevista no parágrafo quarto desta Cláusula. </w:t>
      </w:r>
    </w:p>
    <w:p w14:paraId="7CB8D13A" w14:textId="77777777" w:rsidR="00D70BD7" w:rsidRPr="00D15466" w:rsidRDefault="00FD159D">
      <w:pPr>
        <w:spacing w:after="0" w:line="259" w:lineRule="auto"/>
        <w:ind w:left="12" w:firstLine="0"/>
        <w:jc w:val="both"/>
        <w:rPr>
          <w:rFonts w:ascii="Arial" w:eastAsia="Arial" w:hAnsi="Arial" w:cs="Arial"/>
          <w:b/>
          <w:color w:val="auto"/>
        </w:rPr>
      </w:pPr>
      <w:r w:rsidRPr="00D15466">
        <w:rPr>
          <w:rFonts w:ascii="Arial" w:eastAsia="Arial" w:hAnsi="Arial" w:cs="Arial"/>
          <w:color w:val="auto"/>
        </w:rPr>
        <w:t xml:space="preserve"> </w:t>
      </w:r>
    </w:p>
    <w:p w14:paraId="593FAB29" w14:textId="77777777" w:rsidR="00D70BD7" w:rsidRPr="00D15466" w:rsidRDefault="00FD159D">
      <w:pPr>
        <w:ind w:left="7" w:firstLine="0"/>
        <w:jc w:val="both"/>
        <w:rPr>
          <w:rFonts w:ascii="Arial" w:eastAsia="Arial" w:hAnsi="Arial" w:cs="Arial"/>
          <w:b/>
          <w:color w:val="auto"/>
        </w:rPr>
      </w:pPr>
      <w:r w:rsidRPr="00D15466">
        <w:rPr>
          <w:rFonts w:ascii="Arial" w:eastAsia="Arial" w:hAnsi="Arial" w:cs="Arial"/>
          <w:b/>
          <w:color w:val="auto"/>
        </w:rPr>
        <w:t>Parágrafo Sétimo</w:t>
      </w:r>
      <w:r w:rsidRPr="00D15466">
        <w:rPr>
          <w:rFonts w:ascii="Arial" w:eastAsia="Arial" w:hAnsi="Arial" w:cs="Arial"/>
          <w:color w:val="auto"/>
        </w:rPr>
        <w:t xml:space="preserve"> – No caso de rescisão amigável, esta será reduzida a termo, tendo a CONTRATADA direito aos pagamentos devidos pela execução do Contrato, conforme atestado em laudo da comissão es</w:t>
      </w:r>
      <w:r w:rsidR="00345868" w:rsidRPr="00D15466">
        <w:rPr>
          <w:rFonts w:ascii="Arial" w:eastAsia="Arial" w:hAnsi="Arial" w:cs="Arial"/>
          <w:color w:val="auto"/>
        </w:rPr>
        <w:t>pecial designada para esse fim.</w:t>
      </w:r>
    </w:p>
    <w:p w14:paraId="7A961EEE"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SÉTIMA</w:t>
      </w:r>
      <w:r w:rsidRPr="00D15466">
        <w:rPr>
          <w:rFonts w:ascii="Arial" w:eastAsia="Arial" w:hAnsi="Arial" w:cs="Arial"/>
          <w:b/>
          <w:color w:val="auto"/>
        </w:rPr>
        <w:t xml:space="preserve">– DOTAÇÃO ORÇAMENTÁRIA </w:t>
      </w:r>
    </w:p>
    <w:p w14:paraId="6C2D84E6"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29504FE3"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Os recursos necessários à aquisição do objeto ora licitado correrão à conta do orçamento aprovado pelo Conselho de Administração da Companhia. </w:t>
      </w:r>
    </w:p>
    <w:p w14:paraId="09157356" w14:textId="77777777" w:rsidR="00D70BD7" w:rsidRPr="00D15466" w:rsidRDefault="00D70BD7">
      <w:pPr>
        <w:spacing w:after="8"/>
        <w:ind w:left="7" w:firstLine="0"/>
        <w:jc w:val="both"/>
        <w:rPr>
          <w:rFonts w:ascii="Arial" w:eastAsia="Arial" w:hAnsi="Arial" w:cs="Arial"/>
          <w:color w:val="auto"/>
        </w:rPr>
      </w:pPr>
    </w:p>
    <w:p w14:paraId="16F662BE" w14:textId="77777777" w:rsidR="00D70BD7" w:rsidRPr="00D15466" w:rsidRDefault="00FD159D">
      <w:pPr>
        <w:spacing w:after="21" w:line="259" w:lineRule="auto"/>
        <w:ind w:left="12" w:firstLine="0"/>
        <w:jc w:val="both"/>
        <w:rPr>
          <w:rFonts w:ascii="Arial" w:eastAsia="Arial" w:hAnsi="Arial" w:cs="Arial"/>
          <w:b/>
          <w:color w:val="auto"/>
        </w:rPr>
      </w:pPr>
      <w:bookmarkStart w:id="10" w:name="_heading=h.30j0zll"/>
      <w:bookmarkEnd w:id="10"/>
      <w:r w:rsidRPr="00D15466">
        <w:rPr>
          <w:rFonts w:ascii="Arial" w:eastAsia="Arial" w:hAnsi="Arial" w:cs="Arial"/>
          <w:b/>
          <w:color w:val="auto"/>
        </w:rPr>
        <w:t xml:space="preserve">CLÁUSULA DÉCIMA </w:t>
      </w:r>
      <w:r w:rsidR="008F2EFA" w:rsidRPr="00D15466">
        <w:rPr>
          <w:rFonts w:ascii="Arial" w:eastAsia="Arial" w:hAnsi="Arial" w:cs="Arial"/>
          <w:b/>
          <w:color w:val="auto"/>
        </w:rPr>
        <w:t>OITAVA</w:t>
      </w:r>
      <w:r w:rsidRPr="00D15466">
        <w:rPr>
          <w:rFonts w:ascii="Arial" w:eastAsia="Arial" w:hAnsi="Arial" w:cs="Arial"/>
          <w:b/>
          <w:color w:val="auto"/>
        </w:rPr>
        <w:t xml:space="preserve"> – FORO </w:t>
      </w:r>
    </w:p>
    <w:p w14:paraId="0536C4DB"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212AB105"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Fica eleito o Foro Central da Comarca da Capital do Estado do Rio de Janeiro para dirimir quaisquer dúvidas oriundas do presente Contrato, renunciando as partes desde já a qualquer outro, por mais especial ou privilegiado que seja.</w:t>
      </w:r>
    </w:p>
    <w:p w14:paraId="7DD5CDC7" w14:textId="77777777" w:rsidR="00D70BD7" w:rsidRPr="00D15466" w:rsidRDefault="00D70BD7">
      <w:pPr>
        <w:spacing w:after="8"/>
        <w:ind w:left="7" w:firstLine="0"/>
        <w:jc w:val="both"/>
        <w:rPr>
          <w:rFonts w:ascii="Arial" w:eastAsia="Arial" w:hAnsi="Arial" w:cs="Arial"/>
          <w:b/>
          <w:color w:val="auto"/>
        </w:rPr>
      </w:pPr>
    </w:p>
    <w:p w14:paraId="0E4437A5" w14:textId="77777777" w:rsidR="00D70BD7" w:rsidRPr="00D15466" w:rsidRDefault="00FD159D">
      <w:pPr>
        <w:spacing w:after="8"/>
        <w:ind w:left="7" w:firstLine="0"/>
        <w:jc w:val="both"/>
        <w:rPr>
          <w:rFonts w:ascii="Arial" w:eastAsia="Arial" w:hAnsi="Arial" w:cs="Arial"/>
          <w:b/>
          <w:color w:val="auto"/>
        </w:rPr>
      </w:pPr>
      <w:r w:rsidRPr="00D15466">
        <w:rPr>
          <w:rFonts w:ascii="Arial" w:eastAsia="Arial" w:hAnsi="Arial" w:cs="Arial"/>
          <w:b/>
          <w:color w:val="auto"/>
        </w:rPr>
        <w:t xml:space="preserve">CLÁUSULA DÉCIMA </w:t>
      </w:r>
      <w:r w:rsidR="008F2EFA" w:rsidRPr="00D15466">
        <w:rPr>
          <w:rFonts w:ascii="Arial" w:eastAsia="Arial" w:hAnsi="Arial" w:cs="Arial"/>
          <w:b/>
          <w:color w:val="auto"/>
        </w:rPr>
        <w:t>NONA</w:t>
      </w:r>
      <w:r w:rsidRPr="00D15466">
        <w:rPr>
          <w:rFonts w:ascii="Arial" w:eastAsia="Arial" w:hAnsi="Arial" w:cs="Arial"/>
          <w:b/>
          <w:color w:val="auto"/>
        </w:rPr>
        <w:t xml:space="preserve"> – PUBLICAÇÃO </w:t>
      </w:r>
    </w:p>
    <w:p w14:paraId="6A175B3A"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D13B94F" w14:textId="77777777" w:rsidR="00D70BD7" w:rsidRPr="00D15466" w:rsidRDefault="009342E8">
      <w:pPr>
        <w:ind w:left="7" w:firstLine="0"/>
        <w:jc w:val="both"/>
        <w:rPr>
          <w:rFonts w:ascii="Arial" w:eastAsia="Arial" w:hAnsi="Arial" w:cs="Arial"/>
          <w:color w:val="auto"/>
        </w:rPr>
      </w:pPr>
      <w:r w:rsidRPr="00D15466">
        <w:rPr>
          <w:rFonts w:ascii="Arial" w:hAnsi="Arial" w:cs="Arial"/>
          <w:color w:val="auto"/>
        </w:rPr>
        <w:t>O (A) CONTRATANTE promoverá a publicação do extrato deste instrumento no Diário Oficial do Município até o 5.º dia útil do mês seguinte ao de sua assinatura, para ocorrer no prazo de 20 dias daquela data, às expensas da CONTRATADA.</w:t>
      </w:r>
    </w:p>
    <w:p w14:paraId="18B8BB22" w14:textId="77777777" w:rsidR="00D70BD7" w:rsidRPr="00D15466" w:rsidRDefault="00FD159D">
      <w:pPr>
        <w:spacing w:after="21"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01EFBA02" w14:textId="77777777" w:rsidR="00D70BD7" w:rsidRPr="00D15466" w:rsidRDefault="00FD159D">
      <w:pPr>
        <w:keepNext/>
        <w:keepLines/>
        <w:spacing w:before="240"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w:t>
      </w:r>
      <w:r w:rsidR="008F2EFA" w:rsidRPr="00D15466">
        <w:rPr>
          <w:rFonts w:ascii="Arial" w:eastAsia="Arial" w:hAnsi="Arial" w:cs="Arial"/>
          <w:b/>
          <w:color w:val="auto"/>
        </w:rPr>
        <w:t>VIGÉSIMA</w:t>
      </w:r>
      <w:r w:rsidR="00106347" w:rsidRPr="00D15466">
        <w:rPr>
          <w:rFonts w:ascii="Arial" w:eastAsia="Arial" w:hAnsi="Arial" w:cs="Arial"/>
          <w:b/>
          <w:color w:val="auto"/>
        </w:rPr>
        <w:t xml:space="preserve"> </w:t>
      </w:r>
      <w:r w:rsidRPr="00D15466">
        <w:rPr>
          <w:rFonts w:ascii="Arial" w:eastAsia="Arial" w:hAnsi="Arial" w:cs="Arial"/>
          <w:b/>
          <w:color w:val="auto"/>
        </w:rPr>
        <w:t xml:space="preserve">– FISCALIZAÇÃO FINANCEIRA E ORÇAMENTÁRIA </w:t>
      </w:r>
    </w:p>
    <w:p w14:paraId="64BF8A1C" w14:textId="77777777" w:rsidR="00D70BD7" w:rsidRPr="00D15466" w:rsidRDefault="00FD159D">
      <w:pPr>
        <w:spacing w:after="19"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23223489" w14:textId="77777777" w:rsidR="00D70BD7" w:rsidRPr="00D15466" w:rsidRDefault="00FD159D">
      <w:pPr>
        <w:spacing w:after="8"/>
        <w:ind w:left="7" w:firstLine="0"/>
        <w:jc w:val="both"/>
        <w:rPr>
          <w:rFonts w:ascii="Arial" w:eastAsia="Arial" w:hAnsi="Arial" w:cs="Arial"/>
          <w:color w:val="auto"/>
        </w:rPr>
      </w:pPr>
      <w:r w:rsidRPr="00D15466">
        <w:rPr>
          <w:rFonts w:ascii="Arial" w:eastAsia="Arial" w:hAnsi="Arial" w:cs="Arial"/>
          <w:color w:val="auto"/>
        </w:rPr>
        <w:t xml:space="preserve">O (A) CONTRATANTE providenciará a remessa de cópias autênticas do presente instrumento ao seu órgão de controle interno e ao Tribunal de Contas do Município na forma da legislação aplicável. </w:t>
      </w:r>
    </w:p>
    <w:p w14:paraId="72462683" w14:textId="77777777" w:rsidR="008F2EFA" w:rsidRPr="00D15466" w:rsidRDefault="008F2EFA">
      <w:pPr>
        <w:spacing w:after="8"/>
        <w:ind w:left="7" w:firstLine="0"/>
        <w:jc w:val="both"/>
        <w:rPr>
          <w:color w:val="auto"/>
        </w:rPr>
      </w:pPr>
    </w:p>
    <w:p w14:paraId="08405905" w14:textId="77777777" w:rsidR="00D70BD7" w:rsidRPr="00D15466" w:rsidRDefault="00FD159D" w:rsidP="005510AB">
      <w:pPr>
        <w:spacing w:after="24" w:line="259" w:lineRule="auto"/>
        <w:ind w:left="12" w:firstLine="0"/>
        <w:jc w:val="both"/>
        <w:rPr>
          <w:rFonts w:ascii="Arial" w:eastAsia="Arial" w:hAnsi="Arial" w:cs="Arial"/>
          <w:color w:val="auto"/>
        </w:rPr>
      </w:pPr>
      <w:r w:rsidRPr="00D15466">
        <w:rPr>
          <w:rFonts w:ascii="Arial" w:eastAsia="Arial" w:hAnsi="Arial" w:cs="Arial"/>
          <w:b/>
          <w:color w:val="auto"/>
        </w:rPr>
        <w:lastRenderedPageBreak/>
        <w:t xml:space="preserve">CLÁUSULA </w:t>
      </w:r>
      <w:r w:rsidR="008F2EFA" w:rsidRPr="00D15466">
        <w:rPr>
          <w:rFonts w:ascii="Arial" w:eastAsia="Arial" w:hAnsi="Arial" w:cs="Arial"/>
          <w:b/>
          <w:color w:val="auto"/>
        </w:rPr>
        <w:t>VIGÉSIMA PRIMEIRA</w:t>
      </w:r>
      <w:r w:rsidRPr="00D15466">
        <w:rPr>
          <w:rFonts w:ascii="Arial" w:eastAsia="Arial" w:hAnsi="Arial" w:cs="Arial"/>
          <w:b/>
          <w:color w:val="auto"/>
        </w:rPr>
        <w:t xml:space="preserve"> – DA ASSINATURA DO CONTRATO</w:t>
      </w:r>
    </w:p>
    <w:p w14:paraId="27A3B7CF" w14:textId="77777777" w:rsidR="00D70BD7" w:rsidRPr="00D15466" w:rsidRDefault="00FD159D">
      <w:pPr>
        <w:spacing w:after="24"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4ECF535E" w14:textId="77777777" w:rsidR="00D70BD7" w:rsidRPr="00D15466" w:rsidRDefault="00FD159D">
      <w:pPr>
        <w:spacing w:after="24" w:line="259" w:lineRule="auto"/>
        <w:ind w:left="12" w:firstLine="0"/>
        <w:jc w:val="both"/>
        <w:rPr>
          <w:rFonts w:ascii="Arial" w:eastAsia="Arial" w:hAnsi="Arial" w:cs="Arial"/>
          <w:color w:val="auto"/>
        </w:rPr>
      </w:pPr>
      <w:r w:rsidRPr="00D15466">
        <w:rPr>
          <w:rFonts w:ascii="Arial" w:eastAsia="Arial" w:hAnsi="Arial" w:cs="Arial"/>
          <w:color w:val="auto"/>
        </w:rPr>
        <w:t xml:space="preserve">A CONTRATADA fica obrigada a devolver as vias do contrato assinado, no prazo de 05 (cinco) dias úteis a contar do recebimento, sob pena de sanções administrativas cabíveis. </w:t>
      </w:r>
    </w:p>
    <w:p w14:paraId="02BE2ED2" w14:textId="77777777" w:rsidR="008A6E42" w:rsidRPr="00D15466" w:rsidRDefault="008A6E42">
      <w:pPr>
        <w:spacing w:after="24" w:line="259" w:lineRule="auto"/>
        <w:ind w:left="12" w:firstLine="0"/>
        <w:jc w:val="both"/>
        <w:rPr>
          <w:rFonts w:ascii="Arial" w:eastAsia="Arial" w:hAnsi="Arial" w:cs="Arial"/>
          <w:color w:val="auto"/>
        </w:rPr>
      </w:pPr>
    </w:p>
    <w:p w14:paraId="5516D075" w14:textId="77777777" w:rsidR="00D70BD7" w:rsidRPr="00D15466" w:rsidRDefault="00FD159D">
      <w:pPr>
        <w:jc w:val="both"/>
        <w:rPr>
          <w:rFonts w:ascii="Arial" w:eastAsia="Arial" w:hAnsi="Arial" w:cs="Arial"/>
          <w:b/>
          <w:color w:val="auto"/>
        </w:rPr>
      </w:pPr>
      <w:bookmarkStart w:id="11" w:name="_heading=h.1fob9te"/>
      <w:bookmarkEnd w:id="11"/>
      <w:r w:rsidRPr="00D15466">
        <w:rPr>
          <w:rFonts w:ascii="Arial" w:eastAsia="Arial" w:hAnsi="Arial" w:cs="Arial"/>
          <w:b/>
          <w:color w:val="auto"/>
        </w:rPr>
        <w:t>CLÁUSULA VIGÉSIMA</w:t>
      </w:r>
      <w:r w:rsidR="008F2EFA" w:rsidRPr="00D15466">
        <w:rPr>
          <w:rFonts w:ascii="Arial" w:eastAsia="Arial" w:hAnsi="Arial" w:cs="Arial"/>
          <w:b/>
          <w:color w:val="auto"/>
        </w:rPr>
        <w:t xml:space="preserve"> SEGUNDA</w:t>
      </w:r>
      <w:r w:rsidRPr="00D15466">
        <w:rPr>
          <w:rFonts w:ascii="Arial" w:eastAsia="Arial" w:hAnsi="Arial" w:cs="Arial"/>
          <w:b/>
          <w:color w:val="auto"/>
        </w:rPr>
        <w:t xml:space="preserve"> – DA RESPONSABILIZAÇÃO CIVIL E ADMINISTRATIVA</w:t>
      </w:r>
    </w:p>
    <w:p w14:paraId="6747EBC0" w14:textId="77777777" w:rsidR="00D70BD7" w:rsidRPr="00D15466" w:rsidRDefault="00D70BD7">
      <w:pPr>
        <w:jc w:val="both"/>
        <w:rPr>
          <w:color w:val="auto"/>
        </w:rPr>
      </w:pPr>
    </w:p>
    <w:p w14:paraId="4D2C0E06" w14:textId="77777777" w:rsidR="00D70BD7" w:rsidRPr="00D15466" w:rsidRDefault="00FD159D">
      <w:pPr>
        <w:jc w:val="both"/>
        <w:rPr>
          <w:rFonts w:ascii="Arial" w:eastAsia="Arial" w:hAnsi="Arial" w:cs="Arial"/>
          <w:color w:val="auto"/>
        </w:rPr>
      </w:pPr>
      <w:r w:rsidRPr="00D15466">
        <w:rPr>
          <w:rFonts w:ascii="Arial" w:eastAsia="Arial" w:hAnsi="Arial" w:cs="Arial"/>
          <w:color w:val="auto"/>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2E22DDE3" w14:textId="77777777" w:rsidR="00D70BD7" w:rsidRPr="00D15466" w:rsidRDefault="00D70BD7">
      <w:pPr>
        <w:jc w:val="both"/>
        <w:rPr>
          <w:rFonts w:ascii="Arial" w:eastAsia="Arial" w:hAnsi="Arial" w:cs="Arial"/>
          <w:color w:val="auto"/>
        </w:rPr>
      </w:pPr>
    </w:p>
    <w:p w14:paraId="0AA721EA" w14:textId="77777777" w:rsidR="00D70BD7" w:rsidRPr="00D15466" w:rsidRDefault="00FD159D">
      <w:pPr>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 </w:t>
      </w:r>
    </w:p>
    <w:p w14:paraId="48CCB652" w14:textId="77777777" w:rsidR="00D70BD7" w:rsidRPr="00D15466" w:rsidRDefault="00D70BD7">
      <w:pPr>
        <w:jc w:val="both"/>
        <w:rPr>
          <w:rFonts w:ascii="Arial" w:eastAsia="Arial" w:hAnsi="Arial" w:cs="Arial"/>
          <w:color w:val="auto"/>
        </w:rPr>
      </w:pPr>
    </w:p>
    <w:p w14:paraId="707B36FC" w14:textId="77777777" w:rsidR="00D70BD7" w:rsidRPr="00D15466" w:rsidRDefault="00FD159D">
      <w:pPr>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41F96186" w14:textId="77777777" w:rsidR="00D70BD7" w:rsidRPr="00D15466" w:rsidRDefault="00D70BD7">
      <w:pPr>
        <w:spacing w:after="21" w:line="259" w:lineRule="auto"/>
        <w:ind w:left="0" w:firstLine="0"/>
        <w:jc w:val="both"/>
        <w:rPr>
          <w:rFonts w:ascii="Arial" w:eastAsia="Arial" w:hAnsi="Arial" w:cs="Arial"/>
          <w:b/>
          <w:color w:val="auto"/>
        </w:rPr>
      </w:pPr>
    </w:p>
    <w:p w14:paraId="171F34D0" w14:textId="77777777" w:rsidR="00D70BD7" w:rsidRPr="00D15466" w:rsidRDefault="00FD159D">
      <w:pPr>
        <w:spacing w:after="24" w:line="259" w:lineRule="auto"/>
        <w:ind w:left="12" w:firstLine="0"/>
        <w:jc w:val="both"/>
        <w:rPr>
          <w:rFonts w:ascii="Arial" w:eastAsia="Arial" w:hAnsi="Arial" w:cs="Arial"/>
          <w:b/>
          <w:color w:val="auto"/>
        </w:rPr>
      </w:pPr>
      <w:r w:rsidRPr="00D15466">
        <w:rPr>
          <w:rFonts w:ascii="Arial" w:eastAsia="Arial" w:hAnsi="Arial" w:cs="Arial"/>
          <w:b/>
          <w:color w:val="auto"/>
        </w:rPr>
        <w:t xml:space="preserve">CLÁUSULA VIGÉSIMA </w:t>
      </w:r>
      <w:r w:rsidR="008F2EFA" w:rsidRPr="00D15466">
        <w:rPr>
          <w:rFonts w:ascii="Arial" w:eastAsia="Arial" w:hAnsi="Arial" w:cs="Arial"/>
          <w:b/>
          <w:color w:val="auto"/>
        </w:rPr>
        <w:t>TERCEIRA</w:t>
      </w:r>
      <w:r w:rsidR="00106347" w:rsidRPr="00D15466">
        <w:rPr>
          <w:rFonts w:ascii="Arial" w:eastAsia="Arial" w:hAnsi="Arial" w:cs="Arial"/>
          <w:b/>
          <w:color w:val="auto"/>
        </w:rPr>
        <w:t xml:space="preserve"> </w:t>
      </w:r>
      <w:r w:rsidRPr="00D15466">
        <w:rPr>
          <w:rFonts w:ascii="Arial" w:eastAsia="Arial" w:hAnsi="Arial" w:cs="Arial"/>
          <w:b/>
          <w:color w:val="auto"/>
        </w:rPr>
        <w:t>– DA MATRIZ DE RISCOS</w:t>
      </w:r>
    </w:p>
    <w:p w14:paraId="2339CEF4" w14:textId="77777777" w:rsidR="00D70BD7" w:rsidRPr="00D15466" w:rsidRDefault="00D70BD7">
      <w:pPr>
        <w:spacing w:after="24" w:line="259" w:lineRule="auto"/>
        <w:ind w:left="12" w:firstLine="0"/>
        <w:jc w:val="both"/>
        <w:rPr>
          <w:rFonts w:ascii="Arial" w:eastAsia="Arial" w:hAnsi="Arial" w:cs="Arial"/>
          <w:color w:val="auto"/>
        </w:rPr>
      </w:pPr>
    </w:p>
    <w:p w14:paraId="7BC533BD"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color w:val="auto"/>
        </w:rPr>
        <w:t xml:space="preserve">Tendo como premissa a obtenção do melhor custo contratual, mediante a alocação de riscos à parte com maior capacidade para geri-los e absorvê-los, foram identificados os principais riscos conhecidos decorrentes da presente contratação, sem prejuízo de outras previsões contratuais, estabelecidos os respectivos responsáveis e descritas suas respostas sugeridas na Matriz constante do </w:t>
      </w:r>
      <w:r w:rsidR="00C32C5E">
        <w:rPr>
          <w:rFonts w:ascii="Arial" w:eastAsia="Arial" w:hAnsi="Arial" w:cs="Arial"/>
          <w:color w:val="auto"/>
        </w:rPr>
        <w:t>Parte I</w:t>
      </w:r>
      <w:r w:rsidRPr="00D15466">
        <w:rPr>
          <w:rFonts w:ascii="Arial" w:eastAsia="Arial" w:hAnsi="Arial" w:cs="Arial"/>
          <w:color w:val="auto"/>
        </w:rPr>
        <w:t xml:space="preserve"> do Termo de Referência que integra o presente contrato.</w:t>
      </w:r>
    </w:p>
    <w:p w14:paraId="575ED657" w14:textId="77777777" w:rsidR="00D70BD7" w:rsidRPr="00D15466" w:rsidRDefault="00D70BD7">
      <w:pPr>
        <w:spacing w:after="8"/>
        <w:ind w:left="22" w:firstLine="0"/>
        <w:jc w:val="both"/>
        <w:rPr>
          <w:rFonts w:ascii="Arial" w:eastAsia="Arial" w:hAnsi="Arial" w:cs="Arial"/>
          <w:color w:val="auto"/>
        </w:rPr>
      </w:pPr>
    </w:p>
    <w:p w14:paraId="6C51AB08"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b/>
          <w:color w:val="auto"/>
        </w:rPr>
        <w:t>Parágrafo Primeiro</w:t>
      </w:r>
      <w:r w:rsidRPr="00D15466">
        <w:rPr>
          <w:rFonts w:ascii="Arial" w:eastAsia="Arial" w:hAnsi="Arial" w:cs="Arial"/>
          <w:color w:val="auto"/>
        </w:rPr>
        <w:t xml:space="preserve"> - É vedada a celebração de aditivos decorrentes de eventos supervenientes alocados na Matriz de Riscos como de responsabilidade da CONTRATADA.</w:t>
      </w:r>
    </w:p>
    <w:p w14:paraId="141B5389" w14:textId="77777777" w:rsidR="00D70BD7" w:rsidRPr="00D15466" w:rsidRDefault="00D70BD7">
      <w:pPr>
        <w:spacing w:after="8"/>
        <w:ind w:left="22" w:firstLine="0"/>
        <w:jc w:val="both"/>
        <w:rPr>
          <w:rFonts w:ascii="Arial" w:eastAsia="Arial" w:hAnsi="Arial" w:cs="Arial"/>
          <w:color w:val="auto"/>
        </w:rPr>
      </w:pPr>
    </w:p>
    <w:p w14:paraId="77606B89" w14:textId="77777777" w:rsidR="00D70BD7" w:rsidRPr="00D15466" w:rsidRDefault="00FD159D">
      <w:pPr>
        <w:spacing w:after="8"/>
        <w:ind w:left="22" w:firstLine="0"/>
        <w:jc w:val="both"/>
        <w:rPr>
          <w:rFonts w:ascii="Arial" w:eastAsia="Arial" w:hAnsi="Arial" w:cs="Arial"/>
          <w:color w:val="auto"/>
        </w:rPr>
      </w:pPr>
      <w:r w:rsidRPr="00D15466">
        <w:rPr>
          <w:rFonts w:ascii="Arial" w:eastAsia="Arial" w:hAnsi="Arial" w:cs="Arial"/>
          <w:b/>
          <w:color w:val="auto"/>
        </w:rPr>
        <w:t>Parágrafo Segundo</w:t>
      </w:r>
      <w:r w:rsidRPr="00D15466">
        <w:rPr>
          <w:rFonts w:ascii="Arial" w:eastAsia="Arial" w:hAnsi="Arial" w:cs="Arial"/>
          <w:color w:val="auto"/>
        </w:rPr>
        <w:t xml:space="preserve"> - Sempre que atendidas as condições da contratação e mantidas as disposições da Matriz de Risco, considera-se mantido seu equilíbrio econômico-financeiro.</w:t>
      </w:r>
    </w:p>
    <w:p w14:paraId="490A4C86" w14:textId="77777777" w:rsidR="00D70BD7" w:rsidRPr="00D15466" w:rsidRDefault="00D70BD7">
      <w:pPr>
        <w:spacing w:after="8"/>
        <w:ind w:left="22" w:firstLine="0"/>
        <w:jc w:val="both"/>
        <w:rPr>
          <w:rFonts w:ascii="Arial" w:eastAsia="Arial" w:hAnsi="Arial" w:cs="Arial"/>
          <w:b/>
          <w:color w:val="auto"/>
        </w:rPr>
      </w:pPr>
    </w:p>
    <w:p w14:paraId="2B267DEF" w14:textId="77777777" w:rsidR="00E9427B" w:rsidRDefault="00FD159D" w:rsidP="00E9427B">
      <w:pPr>
        <w:spacing w:after="8"/>
        <w:ind w:left="22" w:firstLine="0"/>
        <w:jc w:val="both"/>
        <w:rPr>
          <w:rFonts w:ascii="Arial" w:eastAsia="Arial" w:hAnsi="Arial" w:cs="Arial"/>
          <w:color w:val="auto"/>
        </w:rPr>
      </w:pPr>
      <w:r w:rsidRPr="00D15466">
        <w:rPr>
          <w:rFonts w:ascii="Arial" w:eastAsia="Arial" w:hAnsi="Arial" w:cs="Arial"/>
          <w:b/>
          <w:color w:val="auto"/>
        </w:rPr>
        <w:t>Parágrafo Terceiro</w:t>
      </w:r>
      <w:r w:rsidRPr="00D15466">
        <w:rPr>
          <w:rFonts w:ascii="Arial" w:eastAsia="Arial" w:hAnsi="Arial" w:cs="Arial"/>
          <w:color w:val="auto"/>
        </w:rPr>
        <w:t xml:space="preserve"> - A Contratada declara ter pleno conhecimento da natureza e extensão dos riscos por ela assumidos na contratação e ter levado tais riscos em consideração na formulação de sua proposta e formalização da contratação. </w:t>
      </w:r>
    </w:p>
    <w:p w14:paraId="7EB9F7B6" w14:textId="77777777" w:rsidR="00E9427B" w:rsidRDefault="00E9427B" w:rsidP="00E9427B">
      <w:pPr>
        <w:spacing w:after="8"/>
        <w:ind w:left="22" w:firstLine="0"/>
        <w:jc w:val="both"/>
        <w:rPr>
          <w:rFonts w:ascii="Arial" w:eastAsia="Arial" w:hAnsi="Arial" w:cs="Arial"/>
          <w:b/>
          <w:color w:val="auto"/>
        </w:rPr>
      </w:pPr>
    </w:p>
    <w:p w14:paraId="3F6102AB" w14:textId="77777777" w:rsidR="00E9427B" w:rsidRDefault="00E9427B" w:rsidP="00E9427B">
      <w:pPr>
        <w:spacing w:after="8"/>
        <w:ind w:left="22" w:firstLine="0"/>
        <w:jc w:val="both"/>
        <w:rPr>
          <w:rFonts w:ascii="Arial" w:eastAsia="Arial" w:hAnsi="Arial" w:cs="Arial"/>
          <w:b/>
          <w:color w:val="auto"/>
        </w:rPr>
      </w:pPr>
      <w:r w:rsidRPr="00D15466">
        <w:rPr>
          <w:rFonts w:ascii="Arial" w:eastAsia="Arial" w:hAnsi="Arial" w:cs="Arial"/>
          <w:b/>
          <w:color w:val="auto"/>
        </w:rPr>
        <w:t xml:space="preserve">CLÁUSULA VIGÉSIMA </w:t>
      </w:r>
      <w:r>
        <w:rPr>
          <w:rFonts w:ascii="Arial" w:eastAsia="Arial" w:hAnsi="Arial" w:cs="Arial"/>
          <w:b/>
          <w:color w:val="auto"/>
        </w:rPr>
        <w:t>QUARTA</w:t>
      </w:r>
      <w:r w:rsidRPr="00D15466">
        <w:rPr>
          <w:rFonts w:ascii="Arial" w:eastAsia="Arial" w:hAnsi="Arial" w:cs="Arial"/>
          <w:b/>
          <w:color w:val="auto"/>
        </w:rPr>
        <w:t xml:space="preserve"> – </w:t>
      </w:r>
      <w:r>
        <w:rPr>
          <w:rFonts w:ascii="Arial" w:eastAsia="Arial" w:hAnsi="Arial" w:cs="Arial"/>
          <w:b/>
          <w:color w:val="auto"/>
        </w:rPr>
        <w:t>SUBCONTRATAÇÃO</w:t>
      </w:r>
    </w:p>
    <w:p w14:paraId="07B03636" w14:textId="77777777" w:rsidR="00E9427B" w:rsidRDefault="00E9427B" w:rsidP="00E9427B">
      <w:pPr>
        <w:spacing w:after="8"/>
        <w:ind w:left="22" w:firstLine="0"/>
        <w:jc w:val="both"/>
        <w:rPr>
          <w:rFonts w:ascii="Arial" w:eastAsia="Arial" w:hAnsi="Arial" w:cs="Arial"/>
          <w:b/>
          <w:color w:val="auto"/>
        </w:rPr>
      </w:pPr>
    </w:p>
    <w:p w14:paraId="0E1C722A" w14:textId="77777777" w:rsidR="00E9427B" w:rsidRPr="00E9427B" w:rsidRDefault="00E9427B" w:rsidP="00E9427B">
      <w:pPr>
        <w:spacing w:after="8"/>
        <w:ind w:left="22" w:firstLine="0"/>
        <w:jc w:val="both"/>
        <w:rPr>
          <w:rFonts w:ascii="Arial" w:eastAsia="Arial" w:hAnsi="Arial" w:cs="Arial"/>
          <w:color w:val="auto"/>
        </w:rPr>
      </w:pPr>
      <w:r w:rsidRPr="00E9427B">
        <w:rPr>
          <w:rFonts w:ascii="Arial" w:eastAsia="Arial" w:hAnsi="Arial" w:cs="Arial"/>
          <w:color w:val="auto"/>
        </w:rPr>
        <w:t>Desde que previamente prevista e no limite indicado no edital de licitação, a CONTRATADA, na execução do contrato, sem prejuízo das responsabilidades contratuais e legais, poderá subcontratar partes da obra, serviço ou fornecimento.</w:t>
      </w:r>
    </w:p>
    <w:p w14:paraId="74545FBD" w14:textId="77777777" w:rsidR="00E9427B" w:rsidRDefault="00E9427B" w:rsidP="00E9427B">
      <w:pPr>
        <w:spacing w:after="8"/>
        <w:ind w:left="22" w:firstLine="0"/>
        <w:jc w:val="both"/>
        <w:rPr>
          <w:rFonts w:ascii="Arial" w:eastAsia="Arial" w:hAnsi="Arial" w:cs="Arial"/>
          <w:b/>
          <w:color w:val="auto"/>
        </w:rPr>
      </w:pPr>
    </w:p>
    <w:p w14:paraId="63E9D57C" w14:textId="77777777" w:rsidR="00E9427B" w:rsidRPr="00E9427B" w:rsidRDefault="00E9427B" w:rsidP="00E9427B">
      <w:pPr>
        <w:spacing w:after="8"/>
        <w:ind w:left="22" w:firstLine="0"/>
        <w:jc w:val="both"/>
        <w:rPr>
          <w:rFonts w:ascii="Arial" w:eastAsia="Arial" w:hAnsi="Arial" w:cs="Arial"/>
          <w:color w:val="auto"/>
        </w:rPr>
      </w:pPr>
      <w:r w:rsidRPr="00E9427B">
        <w:rPr>
          <w:rFonts w:ascii="Arial" w:eastAsia="Arial" w:hAnsi="Arial" w:cs="Arial"/>
          <w:b/>
          <w:color w:val="auto"/>
        </w:rPr>
        <w:t xml:space="preserve">Parágrafo Primeiro – </w:t>
      </w:r>
      <w:r w:rsidRPr="00E9427B">
        <w:rPr>
          <w:rFonts w:ascii="Arial" w:eastAsia="Arial" w:hAnsi="Arial" w:cs="Arial"/>
          <w:color w:val="auto"/>
        </w:rPr>
        <w:t>Na hipótese descrita no caput, a CONTRATADA não poderá efetivamente subcontratar, nem ceder, sem a prévia e expressa anuência da CONTRATANTE e sempre mediante instrumento próprio, a ser publicado na imprensa oficial.</w:t>
      </w:r>
    </w:p>
    <w:p w14:paraId="1CAFF1C2" w14:textId="77777777" w:rsidR="00E9427B" w:rsidRDefault="00E9427B" w:rsidP="00E9427B">
      <w:pPr>
        <w:spacing w:after="8"/>
        <w:ind w:left="22" w:firstLine="0"/>
        <w:jc w:val="both"/>
        <w:rPr>
          <w:rFonts w:ascii="Arial" w:eastAsia="Arial" w:hAnsi="Arial" w:cs="Arial"/>
          <w:b/>
          <w:color w:val="auto"/>
        </w:rPr>
      </w:pPr>
    </w:p>
    <w:p w14:paraId="24DA4EAF" w14:textId="77777777" w:rsidR="00E9427B" w:rsidRPr="00E9427B" w:rsidRDefault="00E9427B" w:rsidP="00E9427B">
      <w:pPr>
        <w:spacing w:after="8"/>
        <w:ind w:left="22" w:firstLine="0"/>
        <w:jc w:val="both"/>
        <w:rPr>
          <w:rFonts w:ascii="Arial" w:eastAsia="Arial" w:hAnsi="Arial" w:cs="Arial"/>
          <w:color w:val="auto"/>
        </w:rPr>
      </w:pPr>
      <w:r w:rsidRPr="00E9427B">
        <w:rPr>
          <w:rFonts w:ascii="Arial" w:eastAsia="Arial" w:hAnsi="Arial" w:cs="Arial"/>
          <w:b/>
          <w:color w:val="auto"/>
        </w:rPr>
        <w:t xml:space="preserve">Parágrafo Segundo – </w:t>
      </w:r>
      <w:r w:rsidRPr="00E9427B">
        <w:rPr>
          <w:rFonts w:ascii="Arial" w:eastAsia="Arial" w:hAnsi="Arial" w:cs="Arial"/>
          <w:color w:val="auto"/>
        </w:rPr>
        <w:t>A SUBCONTRATADA deverá atender, em relação ao objeto da subcontratação, as exigências de qualificação técnica impostas ao licitante vencedor.</w:t>
      </w:r>
    </w:p>
    <w:p w14:paraId="660953AF" w14:textId="77777777" w:rsidR="00E9427B" w:rsidRDefault="00E9427B" w:rsidP="00E9427B">
      <w:pPr>
        <w:spacing w:after="8"/>
        <w:ind w:left="22" w:firstLine="0"/>
        <w:jc w:val="both"/>
        <w:rPr>
          <w:rFonts w:ascii="Arial" w:eastAsia="Arial" w:hAnsi="Arial" w:cs="Arial"/>
          <w:b/>
          <w:color w:val="auto"/>
        </w:rPr>
      </w:pPr>
    </w:p>
    <w:p w14:paraId="0EDC3EB0" w14:textId="77777777" w:rsidR="00E9427B" w:rsidRPr="00E9427B" w:rsidRDefault="00E9427B" w:rsidP="00E9427B">
      <w:pPr>
        <w:spacing w:after="8"/>
        <w:ind w:left="22" w:firstLine="0"/>
        <w:jc w:val="both"/>
        <w:rPr>
          <w:rFonts w:ascii="Arial" w:eastAsia="Arial" w:hAnsi="Arial" w:cs="Arial"/>
          <w:color w:val="auto"/>
        </w:rPr>
      </w:pPr>
      <w:r w:rsidRPr="00E9427B">
        <w:rPr>
          <w:rFonts w:ascii="Arial" w:eastAsia="Arial" w:hAnsi="Arial" w:cs="Arial"/>
          <w:b/>
          <w:color w:val="auto"/>
        </w:rPr>
        <w:t xml:space="preserve">Parágrafo Terceiro – </w:t>
      </w:r>
      <w:r w:rsidRPr="00E9427B">
        <w:rPr>
          <w:rFonts w:ascii="Arial" w:eastAsia="Arial" w:hAnsi="Arial" w:cs="Arial"/>
          <w:color w:val="auto"/>
        </w:rPr>
        <w:t>A SUBCONTRATADA será solidariamente responsável com a CONTRATADA por todas as obrigações legais e contratuais decorrentes do objeto do Contrato, nos limites da subcontratação, inclusive as de natureza trabalhista e previdenciária.</w:t>
      </w:r>
    </w:p>
    <w:p w14:paraId="325D9ECF" w14:textId="77777777" w:rsidR="00E9427B" w:rsidRDefault="00E9427B" w:rsidP="00E9427B">
      <w:pPr>
        <w:spacing w:after="8"/>
        <w:ind w:left="22" w:firstLine="0"/>
        <w:jc w:val="both"/>
        <w:rPr>
          <w:rFonts w:ascii="Arial" w:eastAsia="Arial" w:hAnsi="Arial" w:cs="Arial"/>
          <w:b/>
          <w:color w:val="auto"/>
        </w:rPr>
      </w:pPr>
    </w:p>
    <w:p w14:paraId="4CA23FDE" w14:textId="77777777" w:rsidR="00E9427B" w:rsidRDefault="00E9427B">
      <w:pPr>
        <w:spacing w:after="8"/>
        <w:ind w:left="22" w:firstLine="0"/>
        <w:jc w:val="both"/>
        <w:rPr>
          <w:rFonts w:ascii="Arial" w:eastAsia="Arial" w:hAnsi="Arial" w:cs="Arial"/>
          <w:b/>
          <w:color w:val="auto"/>
        </w:rPr>
      </w:pPr>
      <w:r w:rsidRPr="00E9427B">
        <w:rPr>
          <w:rFonts w:ascii="Arial" w:eastAsia="Arial" w:hAnsi="Arial" w:cs="Arial"/>
          <w:b/>
          <w:color w:val="auto"/>
        </w:rPr>
        <w:t xml:space="preserve">Parágrafo Quarto – </w:t>
      </w:r>
      <w:r w:rsidRPr="00E9427B">
        <w:rPr>
          <w:rFonts w:ascii="Arial" w:eastAsia="Arial" w:hAnsi="Arial" w:cs="Arial"/>
          <w:color w:val="auto"/>
        </w:rPr>
        <w:t>É vedada a subcontratação de empresa ou consórcio que tenha participado: (a) do procedimento licitatório do qual se originou a contratação; (b) direta ou indiretamente, da elaboração de projeto básico ou executivo.</w:t>
      </w:r>
    </w:p>
    <w:p w14:paraId="07790B3B" w14:textId="77777777" w:rsidR="009B5FDF" w:rsidRPr="00133172" w:rsidRDefault="00FD159D" w:rsidP="009B5FDF">
      <w:pPr>
        <w:tabs>
          <w:tab w:val="center" w:pos="709"/>
          <w:tab w:val="right" w:pos="9198"/>
        </w:tabs>
        <w:autoSpaceDE w:val="0"/>
        <w:spacing w:before="240" w:after="240" w:line="240" w:lineRule="auto"/>
        <w:jc w:val="both"/>
        <w:rPr>
          <w:rFonts w:ascii="Arial" w:hAnsi="Arial" w:cs="Arial"/>
          <w:b/>
          <w:bCs/>
        </w:rPr>
      </w:pPr>
      <w:r w:rsidRPr="00D15466">
        <w:rPr>
          <w:rFonts w:ascii="Arial" w:eastAsia="Arial" w:hAnsi="Arial" w:cs="Arial"/>
          <w:b/>
          <w:color w:val="auto"/>
        </w:rPr>
        <w:lastRenderedPageBreak/>
        <w:t xml:space="preserve">CLÁUSULA VIGÉSIMA </w:t>
      </w:r>
      <w:r w:rsidR="00DE305D" w:rsidRPr="00D15466">
        <w:rPr>
          <w:rFonts w:ascii="Arial" w:eastAsia="Arial" w:hAnsi="Arial" w:cs="Arial"/>
          <w:b/>
          <w:color w:val="auto"/>
        </w:rPr>
        <w:t>QU</w:t>
      </w:r>
      <w:r w:rsidR="00E9427B">
        <w:rPr>
          <w:rFonts w:ascii="Arial" w:eastAsia="Arial" w:hAnsi="Arial" w:cs="Arial"/>
          <w:b/>
          <w:color w:val="auto"/>
        </w:rPr>
        <w:t>INTA</w:t>
      </w:r>
      <w:r w:rsidR="00106347" w:rsidRPr="00D15466">
        <w:rPr>
          <w:rFonts w:ascii="Arial" w:eastAsia="Arial" w:hAnsi="Arial" w:cs="Arial"/>
          <w:b/>
          <w:color w:val="auto"/>
        </w:rPr>
        <w:t xml:space="preserve"> </w:t>
      </w:r>
      <w:r w:rsidR="009B5FDF">
        <w:rPr>
          <w:rFonts w:ascii="Arial" w:eastAsia="Arial" w:hAnsi="Arial" w:cs="Arial"/>
          <w:b/>
          <w:color w:val="auto"/>
        </w:rPr>
        <w:t>–</w:t>
      </w:r>
      <w:r w:rsidR="009B5FDF" w:rsidRPr="00133172">
        <w:rPr>
          <w:rFonts w:ascii="Arial" w:hAnsi="Arial" w:cs="Arial"/>
          <w:b/>
          <w:bCs/>
        </w:rPr>
        <w:t xml:space="preserve"> LOCAL DE ENTREGA DO (S) MATERIAL (IS)/EQUIPAMENTO (S)</w:t>
      </w:r>
    </w:p>
    <w:p w14:paraId="49B09945" w14:textId="77777777" w:rsidR="009B5FDF" w:rsidRPr="004B0835" w:rsidRDefault="009B5FDF" w:rsidP="009B5FDF">
      <w:pPr>
        <w:tabs>
          <w:tab w:val="left" w:pos="0"/>
          <w:tab w:val="left" w:pos="432"/>
          <w:tab w:val="center" w:pos="4779"/>
          <w:tab w:val="right" w:pos="9198"/>
        </w:tabs>
        <w:autoSpaceDE w:val="0"/>
        <w:spacing w:before="240" w:after="240"/>
        <w:jc w:val="both"/>
        <w:rPr>
          <w:rFonts w:ascii="Arial" w:hAnsi="Arial" w:cs="Arial"/>
        </w:rPr>
      </w:pPr>
      <w:r w:rsidRPr="004B0835">
        <w:rPr>
          <w:rFonts w:ascii="Arial" w:hAnsi="Arial" w:cs="Arial"/>
        </w:rPr>
        <w:t>A entrega do (s) material (</w:t>
      </w:r>
      <w:proofErr w:type="spellStart"/>
      <w:r w:rsidRPr="004B0835">
        <w:rPr>
          <w:rFonts w:ascii="Arial" w:hAnsi="Arial" w:cs="Arial"/>
        </w:rPr>
        <w:t>is</w:t>
      </w:r>
      <w:proofErr w:type="spellEnd"/>
      <w:r w:rsidRPr="004B0835">
        <w:rPr>
          <w:rFonts w:ascii="Arial" w:hAnsi="Arial" w:cs="Arial"/>
        </w:rPr>
        <w:t>)/equipamento (s) deverá ser realizada, após agendamento prévio entre as partes, nos seguintes endereços:</w:t>
      </w:r>
    </w:p>
    <w:p w14:paraId="16F4C6CF" w14:textId="77777777" w:rsidR="00FE53FB" w:rsidRPr="004B0835" w:rsidRDefault="00FE53FB" w:rsidP="00FE53FB">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CURICICA</w:t>
      </w:r>
      <w:r w:rsidRPr="004B0835">
        <w:rPr>
          <w:rFonts w:ascii="Arial" w:hAnsi="Arial" w:cs="Arial"/>
        </w:rPr>
        <w:t xml:space="preserve"> - Rua Leonardo Vilas Boas n°6, Curicica - Rio de Janeiro/RJ, CEP: 22775-150.</w:t>
      </w:r>
    </w:p>
    <w:p w14:paraId="477BA567" w14:textId="77777777" w:rsidR="00FE53FB" w:rsidRPr="004B0835" w:rsidRDefault="00FE53FB" w:rsidP="00FE53FB">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RAMOS</w:t>
      </w:r>
      <w:r w:rsidRPr="004B0835">
        <w:rPr>
          <w:rFonts w:ascii="Arial" w:hAnsi="Arial" w:cs="Arial"/>
        </w:rPr>
        <w:t xml:space="preserve"> - Rua Barreiros n° 21, Ramos - Rio de Janeiro/RJ, CEP: 21031-752.</w:t>
      </w:r>
    </w:p>
    <w:p w14:paraId="6D852EB7" w14:textId="77777777" w:rsidR="00FE53FB" w:rsidRDefault="00FE53FB" w:rsidP="00FE53FB">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CASCADURA</w:t>
      </w:r>
      <w:r w:rsidRPr="004B0835">
        <w:rPr>
          <w:rFonts w:ascii="Arial" w:hAnsi="Arial" w:cs="Arial"/>
        </w:rPr>
        <w:t xml:space="preserve"> - Rua </w:t>
      </w:r>
      <w:r>
        <w:rPr>
          <w:rFonts w:ascii="Arial" w:hAnsi="Arial" w:cs="Arial"/>
        </w:rPr>
        <w:t>Miguel</w:t>
      </w:r>
      <w:r w:rsidRPr="004B0835">
        <w:rPr>
          <w:rFonts w:ascii="Arial" w:hAnsi="Arial" w:cs="Arial"/>
        </w:rPr>
        <w:t xml:space="preserve"> Rangel, n.º 493, Cascadura, Rio de Janeiro, RJ, CEP 21.350-200.</w:t>
      </w:r>
    </w:p>
    <w:p w14:paraId="295E1B91" w14:textId="77777777" w:rsidR="00FE53FB" w:rsidRDefault="00FE53FB" w:rsidP="00FE53FB">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rPr>
        <w:t>GARAGEM DE DEODORO</w:t>
      </w:r>
      <w:r w:rsidRPr="00011DA8">
        <w:rPr>
          <w:rFonts w:ascii="Arial" w:hAnsi="Arial" w:cs="Arial"/>
        </w:rPr>
        <w:t xml:space="preserve"> - Rua Tenente Serafim, n.º 07, Deodoro, Rio de Janeiro, RJ, CEP 21.616-510.</w:t>
      </w:r>
    </w:p>
    <w:p w14:paraId="1A545189" w14:textId="77777777" w:rsidR="00FE53FB" w:rsidRDefault="00FE53FB" w:rsidP="00FE53FB">
      <w:pPr>
        <w:tabs>
          <w:tab w:val="left" w:pos="0"/>
          <w:tab w:val="left" w:pos="432"/>
          <w:tab w:val="center" w:pos="4779"/>
          <w:tab w:val="right" w:pos="9198"/>
        </w:tabs>
        <w:autoSpaceDE w:val="0"/>
        <w:spacing w:before="240" w:after="240"/>
        <w:jc w:val="both"/>
        <w:rPr>
          <w:rFonts w:ascii="Arial" w:hAnsi="Arial" w:cs="Arial"/>
        </w:rPr>
      </w:pPr>
      <w:r>
        <w:rPr>
          <w:rFonts w:ascii="Arial" w:hAnsi="Arial" w:cs="Arial"/>
          <w:b/>
          <w:bCs/>
        </w:rPr>
        <w:t>GARAGEM DE PACIENCIA</w:t>
      </w:r>
      <w:r w:rsidRPr="007F6508">
        <w:rPr>
          <w:rFonts w:ascii="Arial" w:hAnsi="Arial" w:cs="Arial"/>
        </w:rPr>
        <w:t xml:space="preserve"> - Avenida Cesário de Melo n°11.800, Paciência, Rio de Janeiro, RJ, CEP 23.585.126.</w:t>
      </w:r>
    </w:p>
    <w:p w14:paraId="2FC8AFAA" w14:textId="77777777" w:rsidR="008D13D4" w:rsidRDefault="008D13D4" w:rsidP="00FE53FB">
      <w:pPr>
        <w:tabs>
          <w:tab w:val="left" w:pos="0"/>
          <w:tab w:val="left" w:pos="432"/>
          <w:tab w:val="center" w:pos="4779"/>
          <w:tab w:val="right" w:pos="9198"/>
        </w:tabs>
        <w:autoSpaceDE w:val="0"/>
        <w:spacing w:before="240" w:after="240"/>
        <w:jc w:val="both"/>
        <w:rPr>
          <w:rFonts w:ascii="Arial" w:hAnsi="Arial" w:cs="Arial"/>
        </w:rPr>
      </w:pPr>
      <w:r w:rsidRPr="00056EE6">
        <w:rPr>
          <w:rFonts w:ascii="Arial" w:eastAsia="Arial" w:hAnsi="Arial" w:cs="Arial"/>
          <w:b/>
          <w:bCs/>
        </w:rPr>
        <w:t>GARAGEM DE MARGARIDAS</w:t>
      </w:r>
      <w:r w:rsidRPr="00056EE6">
        <w:rPr>
          <w:rFonts w:ascii="Arial" w:eastAsia="Arial" w:hAnsi="Arial" w:cs="Arial"/>
        </w:rPr>
        <w:t xml:space="preserve"> - Av. Brasil, 16760, Parada de Lucas–CEP:21241-050.</w:t>
      </w:r>
    </w:p>
    <w:p w14:paraId="4107DDC1" w14:textId="77777777" w:rsidR="009B5FDF" w:rsidRDefault="009B5FDF" w:rsidP="00E64B06">
      <w:pPr>
        <w:pStyle w:val="PargrafodaLista"/>
        <w:spacing w:after="0"/>
        <w:rPr>
          <w:color w:val="auto"/>
        </w:rPr>
      </w:pPr>
    </w:p>
    <w:p w14:paraId="65D31C83" w14:textId="77777777" w:rsidR="009B5FDF" w:rsidRPr="00D15466" w:rsidRDefault="009B5FDF" w:rsidP="00E64B06">
      <w:pPr>
        <w:keepNext/>
        <w:keepLines/>
        <w:spacing w:after="7" w:line="264" w:lineRule="auto"/>
        <w:ind w:left="7" w:firstLine="0"/>
        <w:jc w:val="both"/>
        <w:rPr>
          <w:rFonts w:ascii="Arial" w:eastAsia="Arial" w:hAnsi="Arial" w:cs="Arial"/>
          <w:b/>
          <w:color w:val="auto"/>
        </w:rPr>
      </w:pPr>
      <w:r w:rsidRPr="00D15466">
        <w:rPr>
          <w:rFonts w:ascii="Arial" w:eastAsia="Arial" w:hAnsi="Arial" w:cs="Arial"/>
          <w:b/>
          <w:color w:val="auto"/>
        </w:rPr>
        <w:t xml:space="preserve">CLÁUSULA VIGÉSIMA </w:t>
      </w:r>
      <w:r>
        <w:rPr>
          <w:rFonts w:ascii="Arial" w:eastAsia="Arial" w:hAnsi="Arial" w:cs="Arial"/>
          <w:b/>
          <w:color w:val="auto"/>
        </w:rPr>
        <w:t>SEXTA</w:t>
      </w:r>
      <w:r w:rsidRPr="00D15466">
        <w:rPr>
          <w:rFonts w:ascii="Arial" w:eastAsia="Arial" w:hAnsi="Arial" w:cs="Arial"/>
          <w:b/>
          <w:color w:val="auto"/>
        </w:rPr>
        <w:t xml:space="preserve"> – DISPOSIÇÕES FINAIS </w:t>
      </w:r>
    </w:p>
    <w:p w14:paraId="6EF9C0E7" w14:textId="77777777" w:rsidR="009B5FDF" w:rsidRPr="00D15466" w:rsidRDefault="009B5FDF" w:rsidP="009B5FDF">
      <w:pPr>
        <w:spacing w:after="16" w:line="259" w:lineRule="auto"/>
        <w:ind w:left="12" w:hanging="12"/>
        <w:jc w:val="both"/>
        <w:rPr>
          <w:rFonts w:ascii="Arial" w:eastAsia="Arial" w:hAnsi="Arial" w:cs="Arial"/>
          <w:color w:val="auto"/>
        </w:rPr>
      </w:pPr>
      <w:r w:rsidRPr="00D15466">
        <w:rPr>
          <w:rFonts w:ascii="Arial" w:eastAsia="Arial" w:hAnsi="Arial" w:cs="Arial"/>
          <w:color w:val="auto"/>
        </w:rPr>
        <w:t xml:space="preserve"> </w:t>
      </w:r>
    </w:p>
    <w:p w14:paraId="7E6A4CA9" w14:textId="77777777" w:rsidR="009B5FDF" w:rsidRPr="00D15466" w:rsidRDefault="009B5FDF" w:rsidP="009B5FDF">
      <w:pPr>
        <w:numPr>
          <w:ilvl w:val="0"/>
          <w:numId w:val="35"/>
        </w:numPr>
        <w:spacing w:after="8"/>
        <w:jc w:val="both"/>
        <w:rPr>
          <w:rFonts w:ascii="Arial" w:eastAsia="Arial" w:hAnsi="Arial" w:cs="Arial"/>
          <w:color w:val="auto"/>
        </w:rPr>
      </w:pPr>
      <w:r w:rsidRPr="00D15466">
        <w:rPr>
          <w:rFonts w:ascii="Arial" w:eastAsia="Arial" w:hAnsi="Arial" w:cs="Arial"/>
          <w:color w:val="auto"/>
        </w:rPr>
        <w:t xml:space="preserve">A CONTRATADA se obriga a manter, durante todo o período de execução do Contrato, as condições de habilitação jurídica, qualificação técnica, qualificação econômico-financeira, regularidade fiscal e regularidade trabalhista exigidas no Edital por meio do qual foi licitada a aquisição objeto do presente instrumento e o teor da sua proposta de preço, sob pena de rescisão do Contrato. </w:t>
      </w:r>
    </w:p>
    <w:p w14:paraId="4F0BDB37" w14:textId="77777777" w:rsidR="009B5FDF" w:rsidRPr="00D15466" w:rsidRDefault="009B5FDF" w:rsidP="009B5FDF">
      <w:pPr>
        <w:spacing w:after="16" w:line="259" w:lineRule="auto"/>
        <w:ind w:left="12" w:hanging="12"/>
        <w:rPr>
          <w:rFonts w:ascii="Arial" w:eastAsia="Arial" w:hAnsi="Arial" w:cs="Arial"/>
          <w:color w:val="auto"/>
        </w:rPr>
      </w:pPr>
      <w:r w:rsidRPr="00D15466">
        <w:rPr>
          <w:rFonts w:ascii="Arial" w:eastAsia="Arial" w:hAnsi="Arial" w:cs="Arial"/>
          <w:color w:val="auto"/>
        </w:rPr>
        <w:t xml:space="preserve"> </w:t>
      </w:r>
    </w:p>
    <w:p w14:paraId="14E5B582" w14:textId="77777777" w:rsidR="009B5FDF" w:rsidRPr="00D15466" w:rsidRDefault="009B5FDF" w:rsidP="009B5FDF">
      <w:pPr>
        <w:numPr>
          <w:ilvl w:val="0"/>
          <w:numId w:val="35"/>
        </w:numPr>
        <w:spacing w:after="8"/>
        <w:jc w:val="both"/>
        <w:rPr>
          <w:rFonts w:ascii="Arial" w:eastAsia="Arial" w:hAnsi="Arial" w:cs="Arial"/>
          <w:color w:val="auto"/>
        </w:rPr>
      </w:pPr>
      <w:r w:rsidRPr="00D15466">
        <w:rPr>
          <w:rFonts w:ascii="Arial" w:eastAsia="Arial" w:hAnsi="Arial" w:cs="Arial"/>
          <w:color w:val="auto"/>
        </w:rPr>
        <w:t xml:space="preserve">Os ensaios, os testes e demais provas requeridas por normas técnicas oficiais para a verificação da qualidade dos bens objeto deste Contrato, correm à conta da CONTRATADA. </w:t>
      </w:r>
    </w:p>
    <w:p w14:paraId="4B70FE9D" w14:textId="77777777" w:rsidR="009B5FDF" w:rsidRPr="00D15466" w:rsidRDefault="009B5FDF" w:rsidP="009B5FDF">
      <w:pPr>
        <w:spacing w:after="16" w:line="259" w:lineRule="auto"/>
        <w:ind w:left="12" w:hanging="12"/>
        <w:jc w:val="both"/>
        <w:rPr>
          <w:rFonts w:ascii="Arial" w:eastAsia="Arial" w:hAnsi="Arial" w:cs="Arial"/>
          <w:color w:val="auto"/>
        </w:rPr>
      </w:pPr>
      <w:r w:rsidRPr="00D15466">
        <w:rPr>
          <w:rFonts w:ascii="Arial" w:eastAsia="Arial" w:hAnsi="Arial" w:cs="Arial"/>
          <w:color w:val="auto"/>
        </w:rPr>
        <w:t xml:space="preserve"> </w:t>
      </w:r>
    </w:p>
    <w:p w14:paraId="48E4A454" w14:textId="77777777" w:rsidR="009B5FDF" w:rsidRPr="00D15466" w:rsidRDefault="009B5FDF" w:rsidP="009B5FDF">
      <w:pPr>
        <w:spacing w:after="8"/>
        <w:jc w:val="both"/>
        <w:rPr>
          <w:color w:val="auto"/>
        </w:rPr>
      </w:pPr>
      <w:r w:rsidRPr="00D15466">
        <w:rPr>
          <w:rFonts w:ascii="Arial" w:eastAsia="Arial" w:hAnsi="Arial" w:cs="Arial"/>
          <w:color w:val="auto"/>
        </w:rPr>
        <w:t xml:space="preserve">Na contagem dos prazos, é excluído o dia de início e incluído o do vencimento, e considerar-se-ão os dias consecutivos, salvo disposição em contrário. Os prazos somente se iniciam e vencem em dias de expediente na COMPANHIA MUNICIPAL </w:t>
      </w:r>
      <w:r w:rsidRPr="00D15466">
        <w:rPr>
          <w:rFonts w:ascii="Arial" w:eastAsia="Arial" w:hAnsi="Arial" w:cs="Arial"/>
          <w:color w:val="auto"/>
        </w:rPr>
        <w:lastRenderedPageBreak/>
        <w:t>DE TRANSPORTES COLETIVOS – CMTC - RIO (MOBI-Rio) e/ou no (a) CONTRATANTE.</w:t>
      </w:r>
    </w:p>
    <w:p w14:paraId="0680F573" w14:textId="77777777" w:rsidR="00D70BD7" w:rsidRPr="00D15466" w:rsidRDefault="00FD159D">
      <w:pPr>
        <w:spacing w:after="16" w:line="259" w:lineRule="auto"/>
        <w:ind w:left="12" w:firstLine="0"/>
        <w:jc w:val="both"/>
        <w:rPr>
          <w:rFonts w:ascii="Arial" w:eastAsia="Arial" w:hAnsi="Arial" w:cs="Arial"/>
          <w:color w:val="auto"/>
        </w:rPr>
      </w:pPr>
      <w:r w:rsidRPr="00D15466">
        <w:rPr>
          <w:rFonts w:ascii="Arial" w:eastAsia="Arial" w:hAnsi="Arial" w:cs="Arial"/>
          <w:color w:val="auto"/>
        </w:rPr>
        <w:t xml:space="preserve"> </w:t>
      </w:r>
    </w:p>
    <w:p w14:paraId="1C54E278" w14:textId="77777777" w:rsidR="00D70BD7" w:rsidRPr="00D15466" w:rsidRDefault="00FD159D">
      <w:pPr>
        <w:spacing w:after="8"/>
        <w:ind w:left="7" w:firstLine="0"/>
        <w:jc w:val="center"/>
        <w:rPr>
          <w:rFonts w:ascii="Arial" w:eastAsia="Arial" w:hAnsi="Arial" w:cs="Arial"/>
          <w:color w:val="auto"/>
        </w:rPr>
      </w:pPr>
      <w:r w:rsidRPr="00D15466">
        <w:rPr>
          <w:rFonts w:ascii="Arial" w:eastAsia="Arial" w:hAnsi="Arial" w:cs="Arial"/>
          <w:color w:val="auto"/>
        </w:rPr>
        <w:t xml:space="preserve">E por estarem justos e acordados, assinam o presente em ___ (________) vias de igual teor e forma, na presença de duas testemunhas, que também o assinam. </w:t>
      </w:r>
    </w:p>
    <w:p w14:paraId="7F80D714" w14:textId="77777777" w:rsidR="00D70BD7" w:rsidRPr="00D15466" w:rsidRDefault="00FD159D">
      <w:pPr>
        <w:spacing w:after="16" w:line="259" w:lineRule="auto"/>
        <w:ind w:left="12" w:firstLine="0"/>
        <w:jc w:val="center"/>
        <w:rPr>
          <w:color w:val="auto"/>
        </w:rPr>
      </w:pPr>
      <w:r w:rsidRPr="00D15466">
        <w:rPr>
          <w:rFonts w:ascii="Arial" w:eastAsia="Arial" w:hAnsi="Arial" w:cs="Arial"/>
          <w:color w:val="auto"/>
        </w:rPr>
        <w:t xml:space="preserve">  </w:t>
      </w:r>
    </w:p>
    <w:p w14:paraId="0CC81108" w14:textId="77777777" w:rsidR="0066708A" w:rsidRPr="00D15466" w:rsidRDefault="0066708A">
      <w:pPr>
        <w:spacing w:after="13" w:line="264" w:lineRule="auto"/>
        <w:ind w:left="19" w:right="2" w:firstLine="0"/>
        <w:jc w:val="center"/>
        <w:rPr>
          <w:rFonts w:ascii="Arial" w:eastAsia="Arial" w:hAnsi="Arial" w:cs="Arial"/>
          <w:color w:val="auto"/>
        </w:rPr>
      </w:pPr>
    </w:p>
    <w:p w14:paraId="72420FA2" w14:textId="77777777" w:rsidR="00D70BD7" w:rsidRPr="00D15466" w:rsidRDefault="00FD159D">
      <w:pPr>
        <w:spacing w:after="13" w:line="264" w:lineRule="auto"/>
        <w:ind w:left="19" w:right="2" w:firstLine="0"/>
        <w:jc w:val="center"/>
        <w:rPr>
          <w:rFonts w:ascii="Arial" w:eastAsia="Arial" w:hAnsi="Arial" w:cs="Arial"/>
          <w:color w:val="auto"/>
        </w:rPr>
      </w:pPr>
      <w:r w:rsidRPr="00D15466">
        <w:rPr>
          <w:rFonts w:ascii="Arial" w:eastAsia="Arial" w:hAnsi="Arial" w:cs="Arial"/>
          <w:color w:val="auto"/>
        </w:rPr>
        <w:t xml:space="preserve">Rio de Janeiro, ______ de _______________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 </w:t>
      </w:r>
    </w:p>
    <w:p w14:paraId="6B5EAEBD" w14:textId="77777777" w:rsidR="00D70BD7" w:rsidRPr="00D15466" w:rsidRDefault="00FD159D">
      <w:pPr>
        <w:spacing w:after="16" w:line="259" w:lineRule="auto"/>
        <w:ind w:left="66" w:firstLine="0"/>
        <w:jc w:val="center"/>
        <w:rPr>
          <w:rFonts w:ascii="Arial" w:eastAsia="Arial" w:hAnsi="Arial" w:cs="Arial"/>
          <w:color w:val="auto"/>
        </w:rPr>
      </w:pPr>
      <w:r w:rsidRPr="00D15466">
        <w:rPr>
          <w:rFonts w:ascii="Arial" w:eastAsia="Arial" w:hAnsi="Arial" w:cs="Arial"/>
          <w:color w:val="auto"/>
        </w:rPr>
        <w:t xml:space="preserve"> </w:t>
      </w:r>
    </w:p>
    <w:p w14:paraId="2A62704A" w14:textId="77777777" w:rsidR="00D70BD7" w:rsidRPr="00D15466" w:rsidRDefault="00FD159D">
      <w:pPr>
        <w:spacing w:after="21" w:line="259" w:lineRule="auto"/>
        <w:ind w:left="66" w:firstLine="0"/>
        <w:jc w:val="center"/>
        <w:rPr>
          <w:rFonts w:ascii="Arial" w:eastAsia="Arial" w:hAnsi="Arial" w:cs="Arial"/>
          <w:color w:val="auto"/>
        </w:rPr>
      </w:pPr>
      <w:r w:rsidRPr="00D15466">
        <w:rPr>
          <w:rFonts w:ascii="Arial" w:eastAsia="Arial" w:hAnsi="Arial" w:cs="Arial"/>
          <w:color w:val="auto"/>
        </w:rPr>
        <w:t xml:space="preserve"> </w:t>
      </w:r>
    </w:p>
    <w:p w14:paraId="1D7A8274" w14:textId="77777777" w:rsidR="00D70BD7" w:rsidRPr="00D15466" w:rsidRDefault="00FD159D" w:rsidP="00CC2025">
      <w:pPr>
        <w:keepNext/>
        <w:keepLines/>
        <w:spacing w:after="37" w:line="264" w:lineRule="auto"/>
        <w:ind w:left="22" w:right="3" w:firstLine="0"/>
        <w:jc w:val="center"/>
        <w:rPr>
          <w:rFonts w:ascii="Arial" w:eastAsia="Arial" w:hAnsi="Arial" w:cs="Arial"/>
          <w:b/>
          <w:color w:val="auto"/>
        </w:rPr>
      </w:pPr>
      <w:r w:rsidRPr="00D15466">
        <w:rPr>
          <w:rFonts w:ascii="Arial" w:eastAsia="Arial" w:hAnsi="Arial" w:cs="Arial"/>
          <w:b/>
          <w:color w:val="auto"/>
        </w:rPr>
        <w:t>___________________________________________________</w:t>
      </w:r>
    </w:p>
    <w:p w14:paraId="7FEB5F1F" w14:textId="77777777" w:rsidR="00D70BD7" w:rsidRPr="00D15466" w:rsidRDefault="00FD159D" w:rsidP="00CC2025">
      <w:pPr>
        <w:spacing w:after="0" w:line="280" w:lineRule="auto"/>
        <w:ind w:left="2587" w:right="63" w:hanging="1745"/>
        <w:rPr>
          <w:rFonts w:ascii="Arial" w:eastAsia="Arial" w:hAnsi="Arial" w:cs="Arial"/>
          <w:color w:val="auto"/>
        </w:rPr>
      </w:pPr>
      <w:r w:rsidRPr="00D15466">
        <w:rPr>
          <w:rFonts w:ascii="Arial" w:eastAsia="Arial" w:hAnsi="Arial" w:cs="Arial"/>
          <w:color w:val="auto"/>
        </w:rPr>
        <w:t xml:space="preserve">AGENTE PÚBLICO COMPETENTE DO ÓRGÃO OU ENTIDADE CONTRATANTE (Nome, cargo, matrícula e lotação) </w:t>
      </w:r>
    </w:p>
    <w:p w14:paraId="03AD374E" w14:textId="77777777" w:rsidR="00D70BD7" w:rsidRPr="00D15466" w:rsidRDefault="00FD159D" w:rsidP="00CC2025">
      <w:pPr>
        <w:spacing w:after="16" w:line="259" w:lineRule="auto"/>
        <w:ind w:left="66" w:firstLine="0"/>
        <w:rPr>
          <w:rFonts w:ascii="Arial" w:eastAsia="Arial" w:hAnsi="Arial" w:cs="Arial"/>
          <w:color w:val="auto"/>
        </w:rPr>
      </w:pPr>
      <w:r w:rsidRPr="00D15466">
        <w:rPr>
          <w:rFonts w:ascii="Arial" w:eastAsia="Arial" w:hAnsi="Arial" w:cs="Arial"/>
          <w:color w:val="auto"/>
        </w:rPr>
        <w:t xml:space="preserve"> </w:t>
      </w:r>
    </w:p>
    <w:p w14:paraId="272F555F" w14:textId="77777777" w:rsidR="0066708A" w:rsidRPr="00D15466" w:rsidRDefault="00FD159D" w:rsidP="00CC2025">
      <w:pPr>
        <w:spacing w:after="16" w:line="259" w:lineRule="auto"/>
        <w:ind w:left="66" w:firstLine="0"/>
        <w:rPr>
          <w:rFonts w:ascii="Arial" w:eastAsia="Arial" w:hAnsi="Arial" w:cs="Arial"/>
          <w:color w:val="auto"/>
        </w:rPr>
      </w:pPr>
      <w:r w:rsidRPr="00D15466">
        <w:rPr>
          <w:rFonts w:ascii="Arial" w:eastAsia="Arial" w:hAnsi="Arial" w:cs="Arial"/>
          <w:color w:val="auto"/>
        </w:rPr>
        <w:t xml:space="preserve"> </w:t>
      </w:r>
    </w:p>
    <w:p w14:paraId="5DEAF387" w14:textId="77777777" w:rsidR="00D70BD7" w:rsidRPr="00D15466" w:rsidRDefault="00FD159D" w:rsidP="00CC2025">
      <w:pPr>
        <w:spacing w:after="41" w:line="264" w:lineRule="auto"/>
        <w:ind w:left="19" w:right="2" w:firstLine="0"/>
        <w:jc w:val="center"/>
        <w:rPr>
          <w:rFonts w:ascii="Arial" w:eastAsia="Arial" w:hAnsi="Arial" w:cs="Arial"/>
          <w:color w:val="auto"/>
        </w:rPr>
      </w:pPr>
      <w:r w:rsidRPr="00D15466">
        <w:rPr>
          <w:rFonts w:ascii="Arial" w:eastAsia="Arial" w:hAnsi="Arial" w:cs="Arial"/>
          <w:color w:val="auto"/>
        </w:rPr>
        <w:t>_______________________________________________</w:t>
      </w:r>
    </w:p>
    <w:p w14:paraId="198D6FF7" w14:textId="77777777" w:rsidR="00D70BD7" w:rsidRPr="00D15466" w:rsidRDefault="00FD159D" w:rsidP="00CC2025">
      <w:pPr>
        <w:spacing w:after="0" w:line="280" w:lineRule="auto"/>
        <w:ind w:left="2484" w:right="1002" w:hanging="691"/>
        <w:rPr>
          <w:rFonts w:ascii="Arial" w:eastAsia="Arial" w:hAnsi="Arial" w:cs="Arial"/>
          <w:b/>
          <w:color w:val="auto"/>
        </w:rPr>
      </w:pPr>
      <w:r w:rsidRPr="00D15466">
        <w:rPr>
          <w:rFonts w:ascii="Arial" w:eastAsia="Arial" w:hAnsi="Arial" w:cs="Arial"/>
          <w:color w:val="auto"/>
        </w:rPr>
        <w:t xml:space="preserve">REPRESENTANTE LEGAL DA EMPRESA CONTRATADA (Nome, cargo e carimbo da empresa) </w:t>
      </w:r>
    </w:p>
    <w:p w14:paraId="620D1C1D" w14:textId="77777777" w:rsidR="00D70BD7" w:rsidRPr="00D15466" w:rsidRDefault="00FD159D">
      <w:pPr>
        <w:spacing w:after="16" w:line="259" w:lineRule="auto"/>
        <w:ind w:left="66" w:firstLine="0"/>
        <w:jc w:val="center"/>
        <w:rPr>
          <w:rFonts w:ascii="Arial" w:eastAsia="Arial" w:hAnsi="Arial" w:cs="Arial"/>
          <w:color w:val="auto"/>
        </w:rPr>
      </w:pPr>
      <w:r w:rsidRPr="00D15466">
        <w:rPr>
          <w:rFonts w:ascii="Arial" w:eastAsia="Arial" w:hAnsi="Arial" w:cs="Arial"/>
          <w:color w:val="auto"/>
        </w:rPr>
        <w:t xml:space="preserve"> </w:t>
      </w:r>
    </w:p>
    <w:p w14:paraId="2BFC6605" w14:textId="77777777" w:rsidR="00D70BD7" w:rsidRPr="00D15466" w:rsidRDefault="00FD159D">
      <w:pPr>
        <w:spacing w:after="42" w:line="264" w:lineRule="auto"/>
        <w:ind w:left="19" w:right="2" w:firstLine="0"/>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0CE28D5C" w14:textId="77777777" w:rsidR="00D70BD7" w:rsidRPr="00D15466" w:rsidRDefault="00FD159D">
      <w:pPr>
        <w:spacing w:after="27" w:line="259" w:lineRule="auto"/>
        <w:ind w:left="16" w:firstLine="0"/>
        <w:jc w:val="center"/>
        <w:rPr>
          <w:rFonts w:ascii="Arial" w:eastAsia="Arial" w:hAnsi="Arial" w:cs="Arial"/>
          <w:color w:val="auto"/>
        </w:rPr>
      </w:pPr>
      <w:r w:rsidRPr="00D15466">
        <w:rPr>
          <w:rFonts w:ascii="Arial" w:eastAsia="Arial" w:hAnsi="Arial" w:cs="Arial"/>
          <w:color w:val="auto"/>
        </w:rPr>
        <w:t xml:space="preserve">TESTEMUNHA </w:t>
      </w:r>
    </w:p>
    <w:p w14:paraId="6A55B718" w14:textId="77777777" w:rsidR="00D70BD7" w:rsidRPr="00D15466" w:rsidRDefault="00FD159D">
      <w:pPr>
        <w:spacing w:after="13" w:line="264" w:lineRule="auto"/>
        <w:ind w:left="19" w:right="2" w:firstLine="0"/>
        <w:jc w:val="center"/>
        <w:rPr>
          <w:rFonts w:ascii="Arial" w:eastAsia="Arial" w:hAnsi="Arial" w:cs="Arial"/>
          <w:b/>
          <w:color w:val="auto"/>
        </w:rPr>
      </w:pPr>
      <w:r w:rsidRPr="00D15466">
        <w:rPr>
          <w:rFonts w:ascii="Arial" w:eastAsia="Arial" w:hAnsi="Arial" w:cs="Arial"/>
          <w:color w:val="auto"/>
        </w:rPr>
        <w:t xml:space="preserve">(Nome, cargo, matrícula e lotação) </w:t>
      </w:r>
    </w:p>
    <w:p w14:paraId="755E0828" w14:textId="77777777" w:rsidR="00D70BD7" w:rsidRPr="00D15466" w:rsidRDefault="00FD159D">
      <w:pPr>
        <w:spacing w:after="16" w:line="259" w:lineRule="auto"/>
        <w:ind w:left="66" w:firstLine="0"/>
        <w:jc w:val="center"/>
        <w:rPr>
          <w:rFonts w:ascii="Arial" w:eastAsia="Arial" w:hAnsi="Arial" w:cs="Arial"/>
          <w:b/>
          <w:color w:val="auto"/>
        </w:rPr>
      </w:pPr>
      <w:r w:rsidRPr="00D15466">
        <w:rPr>
          <w:rFonts w:ascii="Arial" w:eastAsia="Arial" w:hAnsi="Arial" w:cs="Arial"/>
          <w:b/>
          <w:color w:val="auto"/>
        </w:rPr>
        <w:t xml:space="preserve"> </w:t>
      </w:r>
    </w:p>
    <w:p w14:paraId="336BCAB6" w14:textId="77777777" w:rsidR="00D70BD7" w:rsidRPr="00D15466" w:rsidRDefault="00FD159D">
      <w:pPr>
        <w:spacing w:after="40" w:line="264" w:lineRule="auto"/>
        <w:ind w:left="19" w:right="2" w:firstLine="0"/>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494C7C69" w14:textId="77777777" w:rsidR="00D70BD7" w:rsidRPr="00D15466" w:rsidRDefault="00FD159D">
      <w:pPr>
        <w:spacing w:after="27" w:line="259" w:lineRule="auto"/>
        <w:ind w:left="16" w:firstLine="0"/>
        <w:jc w:val="center"/>
        <w:rPr>
          <w:rFonts w:ascii="Arial" w:eastAsia="Arial" w:hAnsi="Arial" w:cs="Arial"/>
          <w:color w:val="auto"/>
        </w:rPr>
      </w:pPr>
      <w:r w:rsidRPr="00D15466">
        <w:rPr>
          <w:rFonts w:ascii="Arial" w:eastAsia="Arial" w:hAnsi="Arial" w:cs="Arial"/>
          <w:color w:val="auto"/>
        </w:rPr>
        <w:t xml:space="preserve">TESTEMUNHA </w:t>
      </w:r>
    </w:p>
    <w:p w14:paraId="164DAF40" w14:textId="77777777" w:rsidR="00D70BD7" w:rsidRPr="00D15466" w:rsidRDefault="00FD159D">
      <w:pPr>
        <w:spacing w:after="42" w:line="264" w:lineRule="auto"/>
        <w:ind w:left="19" w:right="2" w:firstLine="0"/>
        <w:jc w:val="center"/>
        <w:rPr>
          <w:rFonts w:ascii="Arial" w:eastAsia="Arial" w:hAnsi="Arial" w:cs="Arial"/>
          <w:color w:val="auto"/>
        </w:rPr>
      </w:pPr>
      <w:r w:rsidRPr="00D15466">
        <w:rPr>
          <w:rFonts w:ascii="Arial" w:eastAsia="Arial" w:hAnsi="Arial" w:cs="Arial"/>
          <w:color w:val="auto"/>
        </w:rPr>
        <w:t xml:space="preserve">(Nome, cargo, matrícula e lotação) </w:t>
      </w:r>
    </w:p>
    <w:p w14:paraId="3D48DB54" w14:textId="77777777" w:rsidR="00D70BD7" w:rsidRPr="00D15466" w:rsidRDefault="00FD159D">
      <w:pPr>
        <w:spacing w:after="0" w:line="259" w:lineRule="auto"/>
        <w:ind w:left="12" w:firstLine="0"/>
        <w:jc w:val="center"/>
        <w:rPr>
          <w:rFonts w:ascii="Arial" w:eastAsia="Arial" w:hAnsi="Arial" w:cs="Arial"/>
          <w:color w:val="auto"/>
        </w:rPr>
      </w:pPr>
      <w:r w:rsidRPr="00D15466">
        <w:rPr>
          <w:color w:val="auto"/>
        </w:rPr>
        <w:br w:type="page"/>
      </w:r>
    </w:p>
    <w:p w14:paraId="2F12FE62" w14:textId="77777777" w:rsidR="00D70BD7" w:rsidRPr="00D15466" w:rsidRDefault="00FD159D" w:rsidP="0066708A">
      <w:pPr>
        <w:spacing w:after="0" w:line="259" w:lineRule="auto"/>
        <w:ind w:left="12" w:firstLine="0"/>
        <w:jc w:val="center"/>
        <w:rPr>
          <w:rFonts w:ascii="Arial" w:eastAsia="Arial" w:hAnsi="Arial" w:cs="Arial"/>
          <w:b/>
          <w:color w:val="auto"/>
        </w:rPr>
      </w:pPr>
      <w:r w:rsidRPr="00D15466">
        <w:rPr>
          <w:rFonts w:ascii="Arial" w:eastAsia="Arial" w:hAnsi="Arial" w:cs="Arial"/>
          <w:color w:val="auto"/>
        </w:rPr>
        <w:lastRenderedPageBreak/>
        <w:t xml:space="preserve"> </w:t>
      </w:r>
      <w:r w:rsidRPr="00D15466">
        <w:rPr>
          <w:rFonts w:ascii="Arial" w:eastAsia="Arial" w:hAnsi="Arial" w:cs="Arial"/>
          <w:b/>
          <w:color w:val="auto"/>
        </w:rPr>
        <w:t>ANEXO VI</w:t>
      </w:r>
    </w:p>
    <w:p w14:paraId="06B5B96A" w14:textId="77777777" w:rsidR="00D70BD7" w:rsidRPr="00D15466" w:rsidRDefault="00D70BD7">
      <w:pPr>
        <w:spacing w:after="8" w:line="264" w:lineRule="auto"/>
        <w:ind w:right="7"/>
        <w:jc w:val="center"/>
        <w:rPr>
          <w:rFonts w:ascii="Arial" w:eastAsia="Arial" w:hAnsi="Arial" w:cs="Arial"/>
          <w:b/>
          <w:color w:val="auto"/>
        </w:rPr>
      </w:pPr>
    </w:p>
    <w:p w14:paraId="0496D9C0" w14:textId="77777777" w:rsidR="00D70BD7" w:rsidRPr="00D15466" w:rsidRDefault="00FD159D">
      <w:pPr>
        <w:spacing w:after="8" w:line="264" w:lineRule="auto"/>
        <w:ind w:right="7"/>
        <w:jc w:val="center"/>
        <w:rPr>
          <w:color w:val="auto"/>
        </w:rPr>
      </w:pPr>
      <w:r w:rsidRPr="00D15466">
        <w:rPr>
          <w:rFonts w:ascii="Arial" w:eastAsia="Arial" w:hAnsi="Arial" w:cs="Arial"/>
          <w:b/>
          <w:color w:val="auto"/>
        </w:rPr>
        <w:t xml:space="preserve">DECLARAÇÃO REF. AO DECRETO MUNICIPAL Nº 23.445/03 </w:t>
      </w:r>
    </w:p>
    <w:p w14:paraId="2A2C3DBE" w14:textId="77777777" w:rsidR="00D70BD7" w:rsidRPr="00D15466" w:rsidRDefault="00FD159D">
      <w:pPr>
        <w:spacing w:after="18" w:line="259" w:lineRule="auto"/>
        <w:ind w:right="10"/>
        <w:jc w:val="center"/>
        <w:rPr>
          <w:rFonts w:ascii="Arial" w:eastAsia="Arial" w:hAnsi="Arial" w:cs="Arial"/>
          <w:color w:val="auto"/>
        </w:rPr>
      </w:pPr>
      <w:r w:rsidRPr="00D15466">
        <w:rPr>
          <w:rFonts w:ascii="Arial" w:eastAsia="Arial" w:hAnsi="Arial" w:cs="Arial"/>
          <w:color w:val="auto"/>
        </w:rPr>
        <w:t xml:space="preserve">(em papel timbrado da empresa) </w:t>
      </w:r>
    </w:p>
    <w:p w14:paraId="7E497531" w14:textId="77777777" w:rsidR="00D70BD7" w:rsidRPr="00D15466" w:rsidRDefault="00FD159D">
      <w:pPr>
        <w:spacing w:after="19"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6321CA77"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22612634" w14:textId="77777777" w:rsidR="00D70BD7" w:rsidRPr="00D15466" w:rsidRDefault="00FD159D">
      <w:pPr>
        <w:pStyle w:val="Ttulo1"/>
        <w:ind w:left="-5" w:right="0"/>
        <w:jc w:val="center"/>
      </w:pPr>
      <w:r w:rsidRPr="00D15466">
        <w:rPr>
          <w:rFonts w:ascii="Arial" w:eastAsia="Arial" w:hAnsi="Arial" w:cs="Arial"/>
        </w:rPr>
        <w:t xml:space="preserve">À COMPANHIA MUNICIPAL DE TRANSPORTES COLETIVOS – CMTC - RIO (MOBI-Rio) </w:t>
      </w:r>
    </w:p>
    <w:p w14:paraId="04034CBF"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0DA3E32D" w14:textId="77777777" w:rsidR="00D70BD7" w:rsidRPr="00D15466" w:rsidRDefault="00FD159D">
      <w:pPr>
        <w:spacing w:after="19"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634EFA21" w14:textId="77777777" w:rsidR="00D70BD7" w:rsidRPr="00D15466" w:rsidRDefault="00FD159D">
      <w:pPr>
        <w:ind w:left="-5" w:firstLine="0"/>
        <w:jc w:val="center"/>
        <w:rPr>
          <w:rFonts w:ascii="Arial" w:eastAsia="Arial" w:hAnsi="Arial" w:cs="Arial"/>
          <w:color w:val="auto"/>
        </w:rPr>
      </w:pPr>
      <w:r w:rsidRPr="00D15466">
        <w:rPr>
          <w:rFonts w:ascii="Arial" w:eastAsia="Arial" w:hAnsi="Arial" w:cs="Arial"/>
          <w:color w:val="auto"/>
        </w:rPr>
        <w:t xml:space="preserve">Ref. Licitação n° </w:t>
      </w:r>
      <w:proofErr w:type="spellStart"/>
      <w:r w:rsidR="00101422">
        <w:rPr>
          <w:rFonts w:ascii="Arial" w:eastAsia="Arial" w:hAnsi="Arial" w:cs="Arial"/>
          <w:color w:val="auto"/>
        </w:rPr>
        <w:t>xxx</w:t>
      </w:r>
      <w:proofErr w:type="spellEnd"/>
      <w:r w:rsidR="00555EDD">
        <w:rPr>
          <w:rFonts w:ascii="Arial" w:eastAsia="Arial" w:hAnsi="Arial" w:cs="Arial"/>
          <w:color w:val="auto"/>
        </w:rPr>
        <w:t>/202</w:t>
      </w:r>
      <w:r w:rsidR="00FE53FB">
        <w:rPr>
          <w:rFonts w:ascii="Arial" w:eastAsia="Arial" w:hAnsi="Arial" w:cs="Arial"/>
          <w:color w:val="auto"/>
        </w:rPr>
        <w:t>6</w:t>
      </w:r>
      <w:r w:rsidR="00553491" w:rsidRPr="00D15466">
        <w:rPr>
          <w:rFonts w:ascii="Arial" w:eastAsia="Arial" w:hAnsi="Arial" w:cs="Arial"/>
          <w:color w:val="auto"/>
        </w:rPr>
        <w:t>.</w:t>
      </w:r>
      <w:r w:rsidRPr="00D15466">
        <w:rPr>
          <w:rFonts w:ascii="Arial" w:eastAsia="Arial" w:hAnsi="Arial" w:cs="Arial"/>
          <w:b/>
          <w:color w:val="auto"/>
        </w:rPr>
        <w:t xml:space="preserve"> </w:t>
      </w:r>
    </w:p>
    <w:p w14:paraId="67DEBA73"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66A3AE48"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3061FE90" w14:textId="77777777" w:rsidR="00D70BD7" w:rsidRPr="00D15466" w:rsidRDefault="00FD159D" w:rsidP="00BE2734">
      <w:pPr>
        <w:ind w:left="-5" w:firstLine="0"/>
        <w:jc w:val="both"/>
        <w:rPr>
          <w:rFonts w:ascii="Arial" w:eastAsia="Arial" w:hAnsi="Arial" w:cs="Arial"/>
          <w:color w:val="auto"/>
        </w:rPr>
      </w:pPr>
      <w:r w:rsidRPr="00D15466">
        <w:rPr>
          <w:rFonts w:ascii="Arial" w:eastAsia="Arial" w:hAnsi="Arial" w:cs="Arial"/>
          <w:color w:val="auto"/>
        </w:rPr>
        <w:t xml:space="preserve">________________________________________ </w:t>
      </w:r>
      <w:r w:rsidRPr="00D15466">
        <w:rPr>
          <w:rFonts w:ascii="Arial" w:eastAsia="Arial" w:hAnsi="Arial" w:cs="Arial"/>
          <w:i/>
          <w:color w:val="auto"/>
        </w:rPr>
        <w:t>[denominação/razão social da sociedade empresarial]</w:t>
      </w:r>
      <w:r w:rsidRPr="00D15466">
        <w:rPr>
          <w:rFonts w:ascii="Arial" w:eastAsia="Arial" w:hAnsi="Arial" w:cs="Arial"/>
          <w:color w:val="auto"/>
        </w:rPr>
        <w:t xml:space="preserve">, inscrita no Cadastro Nacional de Pessoas Jurídicas – CNPJ sob o n° __________________, por intermédio do seu(sua) representante legal o(a) Sr.(a)_________________________________________, portador(a) da carteira de identidade n° _____________ e inscrito(a) no Cadastro de Pessoas Físicas – CPF sob o n° ___________________, DECLARA, para fins do disposto no inciso XXXIII, do artigo 7º da Constituição Federal de 1988, que não emprega menor de dezoito anos em trabalho noturno, perigoso ou insalubre e não emprega menor de dezesseis anos. </w:t>
      </w:r>
    </w:p>
    <w:p w14:paraId="3A6F9E33" w14:textId="77777777" w:rsidR="00D70BD7" w:rsidRPr="00D15466" w:rsidRDefault="00FD159D" w:rsidP="00BE2734">
      <w:pPr>
        <w:spacing w:after="16" w:line="259" w:lineRule="auto"/>
        <w:ind w:left="0" w:firstLine="0"/>
        <w:jc w:val="both"/>
        <w:rPr>
          <w:rFonts w:ascii="Arial" w:eastAsia="Arial" w:hAnsi="Arial" w:cs="Arial"/>
          <w:color w:val="auto"/>
        </w:rPr>
      </w:pPr>
      <w:r w:rsidRPr="00D15466">
        <w:rPr>
          <w:rFonts w:ascii="Arial" w:eastAsia="Arial" w:hAnsi="Arial" w:cs="Arial"/>
          <w:color w:val="auto"/>
        </w:rPr>
        <w:t xml:space="preserve"> </w:t>
      </w:r>
    </w:p>
    <w:p w14:paraId="6714D3BB" w14:textId="77777777" w:rsidR="00D70BD7" w:rsidRPr="00D15466" w:rsidRDefault="00FD159D">
      <w:pPr>
        <w:spacing w:after="23"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250B9888" w14:textId="77777777" w:rsidR="00D70BD7" w:rsidRPr="00D15466" w:rsidRDefault="00FD159D">
      <w:pPr>
        <w:ind w:left="-5" w:firstLine="0"/>
        <w:jc w:val="center"/>
        <w:rPr>
          <w:rFonts w:ascii="Arial" w:eastAsia="Arial" w:hAnsi="Arial" w:cs="Arial"/>
          <w:color w:val="auto"/>
        </w:rPr>
      </w:pPr>
      <w:r w:rsidRPr="00D15466">
        <w:rPr>
          <w:rFonts w:ascii="Arial" w:eastAsia="Arial" w:hAnsi="Arial" w:cs="Arial"/>
          <w:color w:val="auto"/>
        </w:rPr>
        <w:t xml:space="preserve">RESSALVA: </w:t>
      </w:r>
      <w:proofErr w:type="gramStart"/>
      <w:r w:rsidRPr="00D15466">
        <w:rPr>
          <w:rFonts w:ascii="Arial" w:eastAsia="Arial" w:hAnsi="Arial" w:cs="Arial"/>
          <w:color w:val="auto"/>
        </w:rPr>
        <w:t>(</w:t>
      </w:r>
      <w:r w:rsidR="00BE2734" w:rsidRPr="00D15466">
        <w:rPr>
          <w:rFonts w:ascii="Arial" w:eastAsia="Arial" w:hAnsi="Arial" w:cs="Arial"/>
          <w:color w:val="auto"/>
        </w:rPr>
        <w:t xml:space="preserve"> </w:t>
      </w:r>
      <w:r w:rsidRPr="00D15466">
        <w:rPr>
          <w:rFonts w:ascii="Arial" w:eastAsia="Arial" w:hAnsi="Arial" w:cs="Arial"/>
          <w:color w:val="auto"/>
        </w:rPr>
        <w:t xml:space="preserve"> </w:t>
      </w:r>
      <w:proofErr w:type="gramEnd"/>
      <w:r w:rsidRPr="00D15466">
        <w:rPr>
          <w:rFonts w:ascii="Arial" w:eastAsia="Arial" w:hAnsi="Arial" w:cs="Arial"/>
          <w:color w:val="auto"/>
        </w:rPr>
        <w:t xml:space="preserve">  ) Emprega menor, a partir de quatorze anos, na condição de aprendiz </w:t>
      </w:r>
    </w:p>
    <w:p w14:paraId="48E76CF3"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714B946B"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7B89CD85" w14:textId="77777777" w:rsidR="00D70BD7" w:rsidRPr="00D15466" w:rsidRDefault="00FD159D">
      <w:pPr>
        <w:spacing w:after="19" w:line="259" w:lineRule="auto"/>
        <w:ind w:left="52" w:firstLine="0"/>
        <w:jc w:val="center"/>
        <w:rPr>
          <w:rFonts w:ascii="Arial" w:eastAsia="Arial" w:hAnsi="Arial" w:cs="Arial"/>
          <w:color w:val="auto"/>
        </w:rPr>
      </w:pPr>
      <w:r w:rsidRPr="00D15466">
        <w:rPr>
          <w:rFonts w:ascii="Arial" w:eastAsia="Arial" w:hAnsi="Arial" w:cs="Arial"/>
          <w:color w:val="auto"/>
        </w:rPr>
        <w:t xml:space="preserve"> </w:t>
      </w:r>
    </w:p>
    <w:p w14:paraId="709E62DF" w14:textId="77777777" w:rsidR="00D70BD7" w:rsidRPr="00D15466" w:rsidRDefault="00FD159D">
      <w:pPr>
        <w:spacing w:after="18" w:line="259" w:lineRule="auto"/>
        <w:ind w:right="5"/>
        <w:jc w:val="center"/>
        <w:rPr>
          <w:rFonts w:ascii="Arial" w:eastAsia="Arial" w:hAnsi="Arial" w:cs="Arial"/>
          <w:color w:val="auto"/>
        </w:rPr>
      </w:pPr>
      <w:r w:rsidRPr="00D15466">
        <w:rPr>
          <w:rFonts w:ascii="Arial" w:eastAsia="Arial" w:hAnsi="Arial" w:cs="Arial"/>
          <w:color w:val="auto"/>
        </w:rPr>
        <w:t xml:space="preserve">Rio de Janeiro, _____ de ____________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 </w:t>
      </w:r>
    </w:p>
    <w:p w14:paraId="0743F316" w14:textId="77777777" w:rsidR="00D70BD7" w:rsidRPr="00D15466" w:rsidRDefault="00FD159D">
      <w:pPr>
        <w:spacing w:after="16" w:line="259" w:lineRule="auto"/>
        <w:ind w:left="52" w:firstLine="0"/>
        <w:jc w:val="center"/>
        <w:rPr>
          <w:rFonts w:ascii="Arial" w:eastAsia="Arial" w:hAnsi="Arial" w:cs="Arial"/>
          <w:color w:val="auto"/>
        </w:rPr>
      </w:pPr>
      <w:r w:rsidRPr="00D15466">
        <w:rPr>
          <w:rFonts w:ascii="Arial" w:eastAsia="Arial" w:hAnsi="Arial" w:cs="Arial"/>
          <w:color w:val="auto"/>
        </w:rPr>
        <w:t xml:space="preserve"> </w:t>
      </w:r>
    </w:p>
    <w:p w14:paraId="54D14006" w14:textId="77777777" w:rsidR="00D70BD7" w:rsidRPr="00D15466" w:rsidRDefault="00FD159D">
      <w:pPr>
        <w:spacing w:after="16" w:line="259" w:lineRule="auto"/>
        <w:ind w:left="52" w:firstLine="0"/>
        <w:jc w:val="center"/>
        <w:rPr>
          <w:rFonts w:ascii="Arial" w:eastAsia="Arial" w:hAnsi="Arial" w:cs="Arial"/>
          <w:color w:val="auto"/>
        </w:rPr>
      </w:pPr>
      <w:r w:rsidRPr="00D15466">
        <w:rPr>
          <w:rFonts w:ascii="Arial" w:eastAsia="Arial" w:hAnsi="Arial" w:cs="Arial"/>
          <w:color w:val="auto"/>
        </w:rPr>
        <w:t xml:space="preserve"> </w:t>
      </w:r>
    </w:p>
    <w:p w14:paraId="7A920662" w14:textId="77777777" w:rsidR="00D70BD7" w:rsidRPr="00D15466" w:rsidRDefault="00FD159D">
      <w:pPr>
        <w:spacing w:after="19" w:line="259" w:lineRule="auto"/>
        <w:ind w:left="52" w:firstLine="0"/>
        <w:jc w:val="center"/>
        <w:rPr>
          <w:rFonts w:ascii="Arial" w:eastAsia="Arial" w:hAnsi="Arial" w:cs="Arial"/>
          <w:color w:val="auto"/>
        </w:rPr>
      </w:pPr>
      <w:r w:rsidRPr="00D15466">
        <w:rPr>
          <w:rFonts w:ascii="Arial" w:eastAsia="Arial" w:hAnsi="Arial" w:cs="Arial"/>
          <w:color w:val="auto"/>
        </w:rPr>
        <w:t xml:space="preserve"> </w:t>
      </w:r>
    </w:p>
    <w:p w14:paraId="4F0BE67F" w14:textId="77777777" w:rsidR="00D70BD7" w:rsidRPr="00D15466" w:rsidRDefault="00FD159D">
      <w:pPr>
        <w:spacing w:after="44" w:line="259" w:lineRule="auto"/>
        <w:ind w:right="8"/>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16966A95" w14:textId="77777777" w:rsidR="00D70BD7" w:rsidRPr="00D15466" w:rsidRDefault="00FD159D">
      <w:pPr>
        <w:spacing w:after="27" w:line="259" w:lineRule="auto"/>
        <w:ind w:right="8"/>
        <w:jc w:val="center"/>
        <w:rPr>
          <w:rFonts w:ascii="Arial" w:eastAsia="Arial" w:hAnsi="Arial" w:cs="Arial"/>
          <w:color w:val="auto"/>
        </w:rPr>
      </w:pPr>
      <w:r w:rsidRPr="00D15466">
        <w:rPr>
          <w:rFonts w:ascii="Arial" w:eastAsia="Arial" w:hAnsi="Arial" w:cs="Arial"/>
          <w:color w:val="auto"/>
        </w:rPr>
        <w:t xml:space="preserve">REPRESENTANTE LEGAL DA EMPRESA </w:t>
      </w:r>
    </w:p>
    <w:p w14:paraId="2383A4CE" w14:textId="77777777" w:rsidR="00D70BD7" w:rsidRPr="00D15466" w:rsidRDefault="00FD159D">
      <w:pPr>
        <w:spacing w:after="18" w:line="259" w:lineRule="auto"/>
        <w:ind w:right="7"/>
        <w:jc w:val="center"/>
        <w:rPr>
          <w:rFonts w:ascii="Arial" w:eastAsia="Arial" w:hAnsi="Arial" w:cs="Arial"/>
          <w:color w:val="auto"/>
        </w:rPr>
      </w:pPr>
      <w:r w:rsidRPr="00D15466">
        <w:rPr>
          <w:rFonts w:ascii="Arial" w:eastAsia="Arial" w:hAnsi="Arial" w:cs="Arial"/>
          <w:color w:val="auto"/>
        </w:rPr>
        <w:t xml:space="preserve">(Nome, cargo e carimbo da empresa) </w:t>
      </w:r>
    </w:p>
    <w:p w14:paraId="0C56420A" w14:textId="77777777" w:rsidR="00D70BD7" w:rsidRPr="00D15466" w:rsidRDefault="00D70BD7">
      <w:pPr>
        <w:pStyle w:val="Ttulo1"/>
        <w:ind w:left="10" w:right="0" w:hanging="10"/>
        <w:jc w:val="center"/>
        <w:rPr>
          <w:rFonts w:ascii="Arial" w:eastAsia="Arial" w:hAnsi="Arial" w:cs="Arial"/>
        </w:rPr>
      </w:pPr>
    </w:p>
    <w:p w14:paraId="64302CE2" w14:textId="77777777" w:rsidR="0066708A" w:rsidRPr="00D15466" w:rsidRDefault="0066708A" w:rsidP="0066708A">
      <w:pPr>
        <w:rPr>
          <w:rFonts w:eastAsia="Arial"/>
        </w:rPr>
      </w:pPr>
    </w:p>
    <w:p w14:paraId="2736BD3C" w14:textId="77777777" w:rsidR="00E64DC4" w:rsidRPr="00D15466" w:rsidRDefault="00E64DC4" w:rsidP="00E64DC4">
      <w:pPr>
        <w:rPr>
          <w:rFonts w:eastAsia="Arial"/>
          <w:color w:val="auto"/>
        </w:rPr>
      </w:pPr>
    </w:p>
    <w:p w14:paraId="7A06662F" w14:textId="77777777" w:rsidR="00D70BD7" w:rsidRPr="00D15466" w:rsidRDefault="00FD159D">
      <w:pPr>
        <w:pStyle w:val="Ttulo1"/>
        <w:ind w:left="10" w:right="0" w:hanging="10"/>
        <w:jc w:val="center"/>
      </w:pPr>
      <w:r w:rsidRPr="00D15466">
        <w:rPr>
          <w:rFonts w:ascii="Arial" w:eastAsia="Arial" w:hAnsi="Arial" w:cs="Arial"/>
        </w:rPr>
        <w:lastRenderedPageBreak/>
        <w:t>ANEXO VII</w:t>
      </w:r>
    </w:p>
    <w:p w14:paraId="628B0C89" w14:textId="77777777" w:rsidR="00D70BD7" w:rsidRPr="00D15466" w:rsidRDefault="00D70BD7">
      <w:pPr>
        <w:spacing w:after="0" w:line="240" w:lineRule="auto"/>
        <w:ind w:left="0" w:firstLine="0"/>
        <w:jc w:val="center"/>
        <w:rPr>
          <w:rFonts w:ascii="Arial" w:eastAsia="Arial" w:hAnsi="Arial" w:cs="Arial"/>
          <w:color w:val="auto"/>
        </w:rPr>
      </w:pPr>
    </w:p>
    <w:p w14:paraId="0B6CE087" w14:textId="77777777" w:rsidR="00D70BD7" w:rsidRPr="00D15466" w:rsidRDefault="00D70BD7">
      <w:pPr>
        <w:spacing w:after="0" w:line="240" w:lineRule="auto"/>
        <w:ind w:left="0" w:firstLine="0"/>
        <w:jc w:val="center"/>
        <w:rPr>
          <w:rFonts w:ascii="Arial" w:eastAsia="Arial" w:hAnsi="Arial" w:cs="Arial"/>
          <w:color w:val="auto"/>
        </w:rPr>
      </w:pPr>
    </w:p>
    <w:p w14:paraId="6AEE5F13" w14:textId="77777777" w:rsidR="00D70BD7" w:rsidRPr="00D15466" w:rsidRDefault="00FD159D">
      <w:pPr>
        <w:keepNext/>
        <w:keepLines/>
        <w:spacing w:after="8" w:line="264" w:lineRule="auto"/>
        <w:ind w:left="22" w:right="9" w:firstLine="0"/>
        <w:jc w:val="center"/>
        <w:rPr>
          <w:rFonts w:ascii="Arial" w:eastAsia="Arial" w:hAnsi="Arial" w:cs="Arial"/>
          <w:b/>
          <w:color w:val="auto"/>
        </w:rPr>
      </w:pPr>
      <w:r w:rsidRPr="00D15466">
        <w:rPr>
          <w:rFonts w:ascii="Arial" w:eastAsia="Arial" w:hAnsi="Arial" w:cs="Arial"/>
          <w:b/>
          <w:color w:val="auto"/>
        </w:rPr>
        <w:t>DECLARAÇÃO REF. ARTIGO 48 DO DECRETO 44.698/18 E ARTIGO 2º, PARÁGRAFO ÚNICO, DO DECRETO MUNICIPAL N</w:t>
      </w:r>
      <w:r w:rsidRPr="00D15466">
        <w:rPr>
          <w:rFonts w:ascii="Arial" w:eastAsia="Arial" w:hAnsi="Arial" w:cs="Arial"/>
          <w:color w:val="auto"/>
        </w:rPr>
        <w:t>º</w:t>
      </w:r>
      <w:r w:rsidRPr="00D15466">
        <w:rPr>
          <w:rFonts w:ascii="Arial" w:eastAsia="Arial" w:hAnsi="Arial" w:cs="Arial"/>
          <w:b/>
          <w:color w:val="auto"/>
        </w:rPr>
        <w:t xml:space="preserve"> 19.381/01 </w:t>
      </w:r>
    </w:p>
    <w:p w14:paraId="55C25968" w14:textId="77777777" w:rsidR="00D70BD7" w:rsidRPr="00D15466" w:rsidRDefault="00FD159D">
      <w:pPr>
        <w:spacing w:after="330" w:line="264" w:lineRule="auto"/>
        <w:ind w:left="19" w:right="16" w:firstLine="0"/>
        <w:jc w:val="center"/>
        <w:rPr>
          <w:rFonts w:ascii="Arial" w:eastAsia="Arial" w:hAnsi="Arial" w:cs="Arial"/>
          <w:color w:val="auto"/>
        </w:rPr>
      </w:pPr>
      <w:r w:rsidRPr="00D15466">
        <w:rPr>
          <w:rFonts w:ascii="Arial" w:eastAsia="Arial" w:hAnsi="Arial" w:cs="Arial"/>
          <w:color w:val="auto"/>
        </w:rPr>
        <w:t xml:space="preserve">(em papel timbrado da empresa) </w:t>
      </w:r>
    </w:p>
    <w:p w14:paraId="1BECCE37" w14:textId="77777777" w:rsidR="00D70BD7" w:rsidRPr="00D15466" w:rsidRDefault="00D70BD7">
      <w:pPr>
        <w:spacing w:after="0" w:line="240" w:lineRule="auto"/>
        <w:ind w:left="0" w:firstLine="0"/>
        <w:jc w:val="center"/>
        <w:rPr>
          <w:rFonts w:ascii="Arial" w:eastAsia="Arial" w:hAnsi="Arial" w:cs="Arial"/>
          <w:color w:val="auto"/>
        </w:rPr>
      </w:pPr>
    </w:p>
    <w:p w14:paraId="66AFC8E1" w14:textId="77777777" w:rsidR="00D70BD7" w:rsidRPr="00D15466" w:rsidRDefault="00FD159D">
      <w:pPr>
        <w:spacing w:after="0" w:line="240" w:lineRule="auto"/>
        <w:ind w:left="0" w:firstLine="0"/>
        <w:jc w:val="center"/>
        <w:rPr>
          <w:color w:val="auto"/>
        </w:rPr>
      </w:pPr>
      <w:r w:rsidRPr="00D15466">
        <w:rPr>
          <w:rFonts w:ascii="Arial" w:eastAsia="Arial" w:hAnsi="Arial" w:cs="Arial"/>
          <w:color w:val="auto"/>
        </w:rPr>
        <w:t xml:space="preserve">COMPANHIA MUNICIPAL DE TRANSPORTES COLETIVOS – CMTC - RIO (MOBI-Rio)  </w:t>
      </w:r>
    </w:p>
    <w:p w14:paraId="00BA42B9" w14:textId="77777777" w:rsidR="00D70BD7" w:rsidRPr="00D15466" w:rsidRDefault="00FD159D" w:rsidP="00553491">
      <w:pPr>
        <w:spacing w:after="0" w:line="240" w:lineRule="auto"/>
        <w:ind w:left="0" w:firstLine="0"/>
        <w:jc w:val="center"/>
        <w:rPr>
          <w:rFonts w:ascii="Arial" w:eastAsia="Arial" w:hAnsi="Arial" w:cs="Arial"/>
          <w:color w:val="auto"/>
        </w:rPr>
      </w:pPr>
      <w:r w:rsidRPr="00D15466">
        <w:rPr>
          <w:rFonts w:ascii="Arial" w:eastAsia="Arial" w:hAnsi="Arial" w:cs="Arial"/>
          <w:color w:val="auto"/>
        </w:rPr>
        <w:t xml:space="preserve">Licitação por PREGÃO ELETRÔNICO COMPANHIA MUNICIPAL DE TRANSPORTES COLETIVOS – CMTC - RIO (MOBI-Rio) SRP N.º </w:t>
      </w:r>
      <w:proofErr w:type="spellStart"/>
      <w:r w:rsidR="00101422">
        <w:rPr>
          <w:rFonts w:ascii="Arial" w:eastAsia="Arial" w:hAnsi="Arial" w:cs="Arial"/>
          <w:color w:val="auto"/>
        </w:rPr>
        <w:t>xxx</w:t>
      </w:r>
      <w:proofErr w:type="spellEnd"/>
      <w:r w:rsidR="00555EDD">
        <w:rPr>
          <w:rFonts w:ascii="Arial" w:eastAsia="Arial" w:hAnsi="Arial" w:cs="Arial"/>
          <w:color w:val="auto"/>
        </w:rPr>
        <w:t>/202</w:t>
      </w:r>
      <w:r w:rsidR="00FE53FB">
        <w:rPr>
          <w:rFonts w:ascii="Arial" w:eastAsia="Arial" w:hAnsi="Arial" w:cs="Arial"/>
          <w:color w:val="auto"/>
        </w:rPr>
        <w:t>6</w:t>
      </w:r>
      <w:r w:rsidR="00553491" w:rsidRPr="00D15466">
        <w:rPr>
          <w:rFonts w:ascii="Arial" w:eastAsia="Arial" w:hAnsi="Arial" w:cs="Arial"/>
          <w:color w:val="auto"/>
        </w:rPr>
        <w:t>.</w:t>
      </w:r>
    </w:p>
    <w:p w14:paraId="049E64AA" w14:textId="77777777" w:rsidR="00D70BD7" w:rsidRPr="00D15466" w:rsidRDefault="00FD159D">
      <w:pPr>
        <w:spacing w:after="16" w:line="259" w:lineRule="auto"/>
        <w:ind w:left="0" w:firstLine="0"/>
        <w:jc w:val="center"/>
        <w:rPr>
          <w:rFonts w:ascii="Arial" w:eastAsia="Arial" w:hAnsi="Arial" w:cs="Arial"/>
          <w:i/>
          <w:color w:val="auto"/>
        </w:rPr>
      </w:pPr>
      <w:r w:rsidRPr="00D15466">
        <w:rPr>
          <w:rFonts w:ascii="Arial" w:eastAsia="Arial" w:hAnsi="Arial" w:cs="Arial"/>
          <w:color w:val="auto"/>
        </w:rPr>
        <w:t xml:space="preserve"> </w:t>
      </w:r>
    </w:p>
    <w:p w14:paraId="4B887CBD" w14:textId="77777777" w:rsidR="00D70BD7" w:rsidRPr="00D15466" w:rsidRDefault="00FD159D">
      <w:pPr>
        <w:spacing w:after="9" w:line="264" w:lineRule="auto"/>
        <w:ind w:left="-5" w:firstLine="0"/>
        <w:jc w:val="center"/>
        <w:rPr>
          <w:rFonts w:ascii="Arial" w:eastAsia="Arial" w:hAnsi="Arial" w:cs="Arial"/>
          <w:i/>
          <w:color w:val="auto"/>
        </w:rPr>
      </w:pPr>
      <w:r w:rsidRPr="00D15466">
        <w:rPr>
          <w:rFonts w:ascii="Arial" w:eastAsia="Arial" w:hAnsi="Arial" w:cs="Arial"/>
          <w:i/>
          <w:color w:val="auto"/>
        </w:rPr>
        <w:t xml:space="preserve">[denominação/razão social da sociedade empresarial] </w:t>
      </w:r>
    </w:p>
    <w:p w14:paraId="4E263FB9" w14:textId="77777777" w:rsidR="003A10A7" w:rsidRPr="00D15466" w:rsidRDefault="003A10A7">
      <w:pPr>
        <w:ind w:left="-5" w:firstLine="0"/>
        <w:jc w:val="center"/>
        <w:rPr>
          <w:rFonts w:ascii="Arial" w:eastAsia="Arial" w:hAnsi="Arial" w:cs="Arial"/>
          <w:i/>
          <w:color w:val="auto"/>
        </w:rPr>
      </w:pPr>
    </w:p>
    <w:p w14:paraId="2C678DBA" w14:textId="77777777" w:rsidR="00D70BD7" w:rsidRPr="00D15466" w:rsidRDefault="00FD159D">
      <w:pPr>
        <w:ind w:left="-5" w:firstLine="0"/>
        <w:jc w:val="center"/>
        <w:rPr>
          <w:rFonts w:ascii="Arial" w:eastAsia="Arial" w:hAnsi="Arial" w:cs="Arial"/>
          <w:color w:val="auto"/>
        </w:rPr>
      </w:pPr>
      <w:r w:rsidRPr="00D15466">
        <w:rPr>
          <w:rFonts w:ascii="Arial" w:eastAsia="Arial" w:hAnsi="Arial" w:cs="Arial"/>
          <w:color w:val="auto"/>
        </w:rPr>
        <w:t xml:space="preserve">Cadastro Nacional de Pessoas Jurídicas – CNPJ n° _________. </w:t>
      </w:r>
    </w:p>
    <w:p w14:paraId="1BB4D32B" w14:textId="77777777" w:rsidR="00D70BD7" w:rsidRPr="00D15466" w:rsidRDefault="00FD159D">
      <w:pPr>
        <w:spacing w:after="16" w:line="259" w:lineRule="auto"/>
        <w:ind w:left="0" w:firstLine="0"/>
        <w:jc w:val="center"/>
        <w:rPr>
          <w:rFonts w:ascii="Arial" w:eastAsia="Arial" w:hAnsi="Arial" w:cs="Arial"/>
          <w:i/>
          <w:color w:val="auto"/>
        </w:rPr>
      </w:pPr>
      <w:r w:rsidRPr="00D15466">
        <w:rPr>
          <w:rFonts w:ascii="Arial" w:eastAsia="Arial" w:hAnsi="Arial" w:cs="Arial"/>
          <w:color w:val="auto"/>
        </w:rPr>
        <w:t xml:space="preserve"> </w:t>
      </w:r>
    </w:p>
    <w:p w14:paraId="0315CDC0" w14:textId="77777777" w:rsidR="00D70BD7" w:rsidRPr="00D15466" w:rsidRDefault="00FD159D">
      <w:pPr>
        <w:spacing w:after="9" w:line="264" w:lineRule="auto"/>
        <w:ind w:left="-5" w:firstLine="0"/>
        <w:jc w:val="center"/>
        <w:rPr>
          <w:rFonts w:ascii="Arial" w:eastAsia="Arial" w:hAnsi="Arial" w:cs="Arial"/>
          <w:color w:val="auto"/>
        </w:rPr>
      </w:pPr>
      <w:r w:rsidRPr="00D15466">
        <w:rPr>
          <w:rFonts w:ascii="Arial" w:eastAsia="Arial" w:hAnsi="Arial" w:cs="Arial"/>
          <w:i/>
          <w:color w:val="auto"/>
        </w:rPr>
        <w:t xml:space="preserve">[endereço da sociedade empresarial] </w:t>
      </w:r>
    </w:p>
    <w:p w14:paraId="7682E9E8" w14:textId="77777777" w:rsidR="00D70BD7" w:rsidRPr="00D15466" w:rsidRDefault="00FD159D">
      <w:pPr>
        <w:spacing w:after="16" w:line="259" w:lineRule="auto"/>
        <w:ind w:left="0" w:firstLine="0"/>
        <w:jc w:val="center"/>
        <w:rPr>
          <w:rFonts w:ascii="Arial" w:eastAsia="Arial" w:hAnsi="Arial" w:cs="Arial"/>
          <w:color w:val="auto"/>
        </w:rPr>
      </w:pPr>
      <w:r w:rsidRPr="00D15466">
        <w:rPr>
          <w:rFonts w:ascii="Arial" w:eastAsia="Arial" w:hAnsi="Arial" w:cs="Arial"/>
          <w:color w:val="auto"/>
        </w:rPr>
        <w:t xml:space="preserve"> </w:t>
      </w:r>
    </w:p>
    <w:p w14:paraId="17545B1A" w14:textId="77777777" w:rsidR="00D70BD7" w:rsidRPr="00D15466" w:rsidRDefault="00FD159D">
      <w:pPr>
        <w:ind w:left="7" w:firstLine="0"/>
        <w:jc w:val="both"/>
        <w:rPr>
          <w:rFonts w:ascii="Arial" w:eastAsia="Arial" w:hAnsi="Arial" w:cs="Arial"/>
          <w:color w:val="auto"/>
        </w:rPr>
      </w:pPr>
      <w:r w:rsidRPr="00D15466">
        <w:rPr>
          <w:rFonts w:ascii="Arial" w:eastAsia="Arial" w:hAnsi="Arial" w:cs="Arial"/>
          <w:color w:val="auto"/>
        </w:rPr>
        <w:t xml:space="preserve">DECLARAMOS, sob as penalidades cabíveis, que não possuímos administradores, dirigentes, gerentes, sócios ou componentes do quadro técnico que sejam servidores da Administração Direta ou empregados, diretores ou Conselheiros de entidade da Administração Indireta do Município, ou que o tenham sido nos últimos 180 (cento e oitenta) dias anteriores à data do ato convocatório, ou tenham ocupado cargo ou emprego integrante dos 1º e 2º escalões dos órgãos da Administração Direta ou das entidades da Administração Indireta do Município, nos últimos 12 (doze) meses, nos termos do parágrafo único do artigo 2º do Decreto Municipal nº 19.381/01. </w:t>
      </w:r>
    </w:p>
    <w:p w14:paraId="1A37BB8E" w14:textId="77777777" w:rsidR="00D70BD7" w:rsidRPr="00D15466" w:rsidRDefault="00D70BD7">
      <w:pPr>
        <w:spacing w:after="19" w:line="259" w:lineRule="auto"/>
        <w:ind w:left="0" w:firstLine="0"/>
        <w:jc w:val="both"/>
        <w:rPr>
          <w:rFonts w:ascii="Arial" w:eastAsia="Arial" w:hAnsi="Arial" w:cs="Arial"/>
          <w:color w:val="auto"/>
        </w:rPr>
      </w:pPr>
    </w:p>
    <w:p w14:paraId="6722F885" w14:textId="77777777" w:rsidR="00D70BD7" w:rsidRPr="00D15466" w:rsidRDefault="00D70BD7">
      <w:pPr>
        <w:spacing w:after="19" w:line="259" w:lineRule="auto"/>
        <w:ind w:left="0" w:firstLine="0"/>
        <w:jc w:val="center"/>
        <w:rPr>
          <w:rFonts w:ascii="Arial" w:eastAsia="Arial" w:hAnsi="Arial" w:cs="Arial"/>
          <w:color w:val="auto"/>
        </w:rPr>
      </w:pPr>
    </w:p>
    <w:p w14:paraId="43A50086" w14:textId="77777777" w:rsidR="00D70BD7" w:rsidRPr="00D15466" w:rsidRDefault="00FD159D">
      <w:pPr>
        <w:spacing w:after="16" w:line="259" w:lineRule="auto"/>
        <w:ind w:left="54" w:firstLine="0"/>
        <w:jc w:val="center"/>
        <w:rPr>
          <w:rFonts w:ascii="Arial" w:eastAsia="Arial" w:hAnsi="Arial" w:cs="Arial"/>
          <w:color w:val="auto"/>
        </w:rPr>
      </w:pPr>
      <w:r w:rsidRPr="00D15466">
        <w:rPr>
          <w:rFonts w:ascii="Arial" w:eastAsia="Arial" w:hAnsi="Arial" w:cs="Arial"/>
          <w:color w:val="auto"/>
        </w:rPr>
        <w:t xml:space="preserve"> </w:t>
      </w:r>
    </w:p>
    <w:p w14:paraId="2C11F856" w14:textId="77777777" w:rsidR="00D70BD7" w:rsidRPr="00D15466" w:rsidRDefault="00FD159D">
      <w:pPr>
        <w:spacing w:after="18" w:line="259" w:lineRule="auto"/>
        <w:ind w:right="3"/>
        <w:jc w:val="center"/>
        <w:rPr>
          <w:rFonts w:ascii="Arial" w:eastAsia="Arial" w:hAnsi="Arial" w:cs="Arial"/>
          <w:color w:val="auto"/>
        </w:rPr>
      </w:pPr>
      <w:r w:rsidRPr="00D15466">
        <w:rPr>
          <w:rFonts w:ascii="Arial" w:eastAsia="Arial" w:hAnsi="Arial" w:cs="Arial"/>
          <w:color w:val="auto"/>
        </w:rPr>
        <w:t xml:space="preserve">Rio de Janeiro, ______de ____________de _____. </w:t>
      </w:r>
    </w:p>
    <w:p w14:paraId="4870C50C" w14:textId="77777777" w:rsidR="00D70BD7" w:rsidRPr="00D15466" w:rsidRDefault="00FD159D">
      <w:pPr>
        <w:spacing w:after="16" w:line="259" w:lineRule="auto"/>
        <w:ind w:left="54" w:firstLine="0"/>
        <w:jc w:val="center"/>
        <w:rPr>
          <w:rFonts w:ascii="Arial" w:eastAsia="Arial" w:hAnsi="Arial" w:cs="Arial"/>
          <w:color w:val="auto"/>
        </w:rPr>
      </w:pPr>
      <w:r w:rsidRPr="00D15466">
        <w:rPr>
          <w:rFonts w:ascii="Arial" w:eastAsia="Arial" w:hAnsi="Arial" w:cs="Arial"/>
          <w:color w:val="auto"/>
        </w:rPr>
        <w:t xml:space="preserve"> </w:t>
      </w:r>
    </w:p>
    <w:p w14:paraId="294433FA" w14:textId="77777777" w:rsidR="00D70BD7" w:rsidRPr="00D15466" w:rsidRDefault="00FD159D">
      <w:pPr>
        <w:spacing w:after="19" w:line="259" w:lineRule="auto"/>
        <w:ind w:left="54" w:firstLine="0"/>
        <w:jc w:val="center"/>
        <w:rPr>
          <w:rFonts w:ascii="Arial" w:eastAsia="Arial" w:hAnsi="Arial" w:cs="Arial"/>
          <w:color w:val="auto"/>
        </w:rPr>
      </w:pPr>
      <w:r w:rsidRPr="00D15466">
        <w:rPr>
          <w:rFonts w:ascii="Arial" w:eastAsia="Arial" w:hAnsi="Arial" w:cs="Arial"/>
          <w:color w:val="auto"/>
        </w:rPr>
        <w:t xml:space="preserve"> </w:t>
      </w:r>
    </w:p>
    <w:p w14:paraId="388AD6C3" w14:textId="77777777" w:rsidR="00D70BD7" w:rsidRPr="00D15466" w:rsidRDefault="00FD159D">
      <w:pPr>
        <w:spacing w:after="16" w:line="259" w:lineRule="auto"/>
        <w:ind w:left="54" w:firstLine="0"/>
        <w:jc w:val="center"/>
        <w:rPr>
          <w:rFonts w:ascii="Arial" w:eastAsia="Arial" w:hAnsi="Arial" w:cs="Arial"/>
          <w:color w:val="auto"/>
        </w:rPr>
      </w:pPr>
      <w:r w:rsidRPr="00D15466">
        <w:rPr>
          <w:rFonts w:ascii="Arial" w:eastAsia="Arial" w:hAnsi="Arial" w:cs="Arial"/>
          <w:color w:val="auto"/>
        </w:rPr>
        <w:t xml:space="preserve"> </w:t>
      </w:r>
    </w:p>
    <w:p w14:paraId="415DC19E" w14:textId="77777777" w:rsidR="00D70BD7" w:rsidRPr="00D15466" w:rsidRDefault="00FD159D">
      <w:pPr>
        <w:spacing w:after="44" w:line="259" w:lineRule="auto"/>
        <w:ind w:right="6"/>
        <w:jc w:val="center"/>
        <w:rPr>
          <w:rFonts w:ascii="Arial" w:eastAsia="Arial" w:hAnsi="Arial" w:cs="Arial"/>
          <w:color w:val="auto"/>
        </w:rPr>
      </w:pPr>
      <w:r w:rsidRPr="00D15466">
        <w:rPr>
          <w:rFonts w:ascii="Arial" w:eastAsia="Arial" w:hAnsi="Arial" w:cs="Arial"/>
          <w:color w:val="auto"/>
        </w:rPr>
        <w:t xml:space="preserve">_______________________________________________ </w:t>
      </w:r>
    </w:p>
    <w:p w14:paraId="44D9AEE1" w14:textId="77777777" w:rsidR="00D70BD7" w:rsidRPr="00D15466" w:rsidRDefault="00FD159D">
      <w:pPr>
        <w:spacing w:after="27" w:line="259" w:lineRule="auto"/>
        <w:ind w:right="6"/>
        <w:jc w:val="center"/>
        <w:rPr>
          <w:rFonts w:ascii="Arial" w:eastAsia="Arial" w:hAnsi="Arial" w:cs="Arial"/>
          <w:color w:val="auto"/>
        </w:rPr>
      </w:pPr>
      <w:r w:rsidRPr="00D15466">
        <w:rPr>
          <w:rFonts w:ascii="Arial" w:eastAsia="Arial" w:hAnsi="Arial" w:cs="Arial"/>
          <w:color w:val="auto"/>
        </w:rPr>
        <w:t xml:space="preserve">REPRESENTANTE LEGAL DA EMPRESA </w:t>
      </w:r>
    </w:p>
    <w:p w14:paraId="6E16B777" w14:textId="77777777" w:rsidR="00D70BD7" w:rsidRPr="00D15466" w:rsidRDefault="00FD159D">
      <w:pPr>
        <w:spacing w:after="18" w:line="259" w:lineRule="auto"/>
        <w:ind w:right="5"/>
        <w:jc w:val="center"/>
        <w:rPr>
          <w:rFonts w:ascii="Arial" w:eastAsia="Arial" w:hAnsi="Arial" w:cs="Arial"/>
          <w:color w:val="auto"/>
        </w:rPr>
      </w:pPr>
      <w:r w:rsidRPr="00D15466">
        <w:rPr>
          <w:rFonts w:ascii="Arial" w:eastAsia="Arial" w:hAnsi="Arial" w:cs="Arial"/>
          <w:color w:val="auto"/>
        </w:rPr>
        <w:t xml:space="preserve">(Nome, cargo e carimbo da empresa) </w:t>
      </w:r>
    </w:p>
    <w:p w14:paraId="7889463D" w14:textId="77777777" w:rsidR="00D70BD7" w:rsidRPr="00D15466" w:rsidRDefault="00D70BD7" w:rsidP="00E64DC4">
      <w:pPr>
        <w:spacing w:after="53" w:line="259" w:lineRule="auto"/>
        <w:ind w:left="0" w:firstLine="0"/>
        <w:jc w:val="center"/>
        <w:rPr>
          <w:rFonts w:ascii="Arial" w:eastAsia="Arial" w:hAnsi="Arial" w:cs="Arial"/>
          <w:color w:val="auto"/>
        </w:rPr>
      </w:pPr>
    </w:p>
    <w:p w14:paraId="455895A9" w14:textId="77777777" w:rsidR="00553491" w:rsidRPr="00D15466" w:rsidRDefault="00553491" w:rsidP="00E64DC4">
      <w:pPr>
        <w:spacing w:after="53" w:line="259" w:lineRule="auto"/>
        <w:ind w:left="0" w:firstLine="0"/>
        <w:jc w:val="center"/>
        <w:rPr>
          <w:rFonts w:ascii="Arial" w:eastAsia="Arial" w:hAnsi="Arial" w:cs="Arial"/>
          <w:color w:val="auto"/>
        </w:rPr>
      </w:pPr>
    </w:p>
    <w:p w14:paraId="727245D7" w14:textId="77777777" w:rsidR="00D70BD7" w:rsidRPr="00D15466" w:rsidRDefault="00FD159D" w:rsidP="005D1F32">
      <w:pPr>
        <w:spacing w:after="19" w:line="259" w:lineRule="auto"/>
        <w:ind w:left="0" w:firstLine="0"/>
        <w:jc w:val="center"/>
        <w:rPr>
          <w:color w:val="auto"/>
        </w:rPr>
      </w:pPr>
      <w:r w:rsidRPr="00D15466">
        <w:rPr>
          <w:rFonts w:ascii="Arial" w:eastAsia="Arial" w:hAnsi="Arial" w:cs="Arial"/>
          <w:b/>
          <w:bCs/>
          <w:color w:val="auto"/>
        </w:rPr>
        <w:lastRenderedPageBreak/>
        <w:t>A</w:t>
      </w:r>
      <w:r w:rsidR="00E64DC4" w:rsidRPr="00D15466">
        <w:rPr>
          <w:rFonts w:ascii="Arial" w:eastAsia="Arial" w:hAnsi="Arial" w:cs="Arial"/>
          <w:b/>
          <w:color w:val="auto"/>
        </w:rPr>
        <w:t xml:space="preserve">NEXO </w:t>
      </w:r>
      <w:r w:rsidR="00233723" w:rsidRPr="00D15466">
        <w:rPr>
          <w:rFonts w:ascii="Arial" w:eastAsia="Arial" w:hAnsi="Arial" w:cs="Arial"/>
          <w:b/>
          <w:color w:val="auto"/>
        </w:rPr>
        <w:t>VIII</w:t>
      </w:r>
    </w:p>
    <w:p w14:paraId="24EE33F5" w14:textId="77777777" w:rsidR="00D70BD7" w:rsidRPr="00D15466" w:rsidRDefault="00D70BD7">
      <w:pPr>
        <w:ind w:left="32" w:firstLine="0"/>
        <w:jc w:val="center"/>
        <w:rPr>
          <w:rFonts w:ascii="Arial" w:eastAsia="Arial" w:hAnsi="Arial" w:cs="Arial"/>
          <w:b/>
          <w:color w:val="auto"/>
        </w:rPr>
      </w:pPr>
    </w:p>
    <w:p w14:paraId="614BF261" w14:textId="77777777" w:rsidR="00D70BD7" w:rsidRPr="00D15466" w:rsidRDefault="00D70BD7">
      <w:pPr>
        <w:ind w:left="32" w:firstLine="0"/>
        <w:jc w:val="center"/>
        <w:rPr>
          <w:rFonts w:ascii="Arial" w:eastAsia="Arial" w:hAnsi="Arial" w:cs="Arial"/>
          <w:b/>
          <w:color w:val="auto"/>
        </w:rPr>
      </w:pPr>
    </w:p>
    <w:p w14:paraId="399E4BCE" w14:textId="77777777" w:rsidR="00D70BD7" w:rsidRPr="00D15466" w:rsidRDefault="00FD159D">
      <w:pPr>
        <w:ind w:left="20" w:firstLine="0"/>
        <w:jc w:val="center"/>
        <w:rPr>
          <w:rFonts w:ascii="Arial" w:eastAsia="Arial" w:hAnsi="Arial" w:cs="Arial"/>
          <w:b/>
          <w:color w:val="auto"/>
        </w:rPr>
      </w:pPr>
      <w:r w:rsidRPr="00D15466">
        <w:rPr>
          <w:rFonts w:ascii="Arial" w:eastAsia="Arial" w:hAnsi="Arial" w:cs="Arial"/>
          <w:b/>
          <w:color w:val="auto"/>
        </w:rPr>
        <w:t>DECLARAÇÃO DE RESPONSABILIZAÇÃO CIVIL E ADMINISTRATIVA</w:t>
      </w:r>
    </w:p>
    <w:p w14:paraId="08CEEC24" w14:textId="77777777" w:rsidR="00D70BD7" w:rsidRPr="00D15466" w:rsidRDefault="00FD159D">
      <w:pPr>
        <w:ind w:left="20" w:firstLine="0"/>
        <w:jc w:val="center"/>
        <w:rPr>
          <w:rFonts w:ascii="Arial" w:eastAsia="Arial" w:hAnsi="Arial" w:cs="Arial"/>
          <w:b/>
          <w:color w:val="auto"/>
        </w:rPr>
      </w:pPr>
      <w:r w:rsidRPr="00D15466">
        <w:rPr>
          <w:rFonts w:ascii="Arial" w:eastAsia="Arial" w:hAnsi="Arial" w:cs="Arial"/>
          <w:b/>
          <w:color w:val="auto"/>
        </w:rPr>
        <w:t>DECRETO MUNICIPAL Nº 43.562/2017</w:t>
      </w:r>
    </w:p>
    <w:p w14:paraId="0545CD71" w14:textId="77777777" w:rsidR="00D70BD7" w:rsidRPr="00D15466" w:rsidRDefault="00FD159D">
      <w:pPr>
        <w:spacing w:after="646" w:line="264" w:lineRule="auto"/>
        <w:ind w:left="19" w:right="16" w:firstLine="0"/>
        <w:jc w:val="center"/>
        <w:rPr>
          <w:rFonts w:ascii="Arial" w:eastAsia="Arial" w:hAnsi="Arial" w:cs="Arial"/>
          <w:i/>
          <w:color w:val="auto"/>
        </w:rPr>
      </w:pPr>
      <w:r w:rsidRPr="00D15466">
        <w:rPr>
          <w:rFonts w:ascii="Arial" w:eastAsia="Arial" w:hAnsi="Arial" w:cs="Arial"/>
          <w:color w:val="auto"/>
        </w:rPr>
        <w:t xml:space="preserve">(em papel timbrado da empresa) </w:t>
      </w:r>
    </w:p>
    <w:p w14:paraId="61E7098B" w14:textId="77777777" w:rsidR="00D70BD7" w:rsidRPr="00D15466" w:rsidRDefault="00D70BD7" w:rsidP="00F94309">
      <w:pPr>
        <w:ind w:left="20" w:firstLine="0"/>
        <w:jc w:val="center"/>
        <w:rPr>
          <w:rFonts w:ascii="Arial" w:eastAsia="Arial" w:hAnsi="Arial" w:cs="Arial"/>
          <w:b/>
          <w:color w:val="auto"/>
        </w:rPr>
      </w:pPr>
    </w:p>
    <w:p w14:paraId="7765FAC0" w14:textId="77777777" w:rsidR="00D70BD7" w:rsidRPr="00D15466" w:rsidRDefault="00FD159D" w:rsidP="00F94309">
      <w:pPr>
        <w:spacing w:after="0" w:line="240" w:lineRule="auto"/>
        <w:ind w:left="0" w:firstLine="0"/>
        <w:jc w:val="center"/>
        <w:rPr>
          <w:rFonts w:ascii="Arial" w:eastAsia="Arial" w:hAnsi="Arial" w:cs="Arial"/>
          <w:color w:val="auto"/>
        </w:rPr>
      </w:pPr>
      <w:r w:rsidRPr="00D15466">
        <w:rPr>
          <w:rFonts w:ascii="Arial" w:eastAsia="Arial" w:hAnsi="Arial" w:cs="Arial"/>
          <w:color w:val="auto"/>
        </w:rPr>
        <w:t>COMPANHIA MUNICIPAL DE TRANSPORTES COLETIVOS – CMTC - RIO (MOBI-Rio)</w:t>
      </w:r>
    </w:p>
    <w:p w14:paraId="1E518F1D" w14:textId="77777777" w:rsidR="00D70BD7" w:rsidRPr="00D15466" w:rsidRDefault="00FD159D" w:rsidP="00F94309">
      <w:pPr>
        <w:spacing w:after="0" w:line="240" w:lineRule="auto"/>
        <w:ind w:left="0" w:firstLine="0"/>
        <w:jc w:val="center"/>
        <w:rPr>
          <w:rFonts w:ascii="Arial" w:eastAsia="Arial" w:hAnsi="Arial" w:cs="Arial"/>
          <w:color w:val="auto"/>
        </w:rPr>
      </w:pPr>
      <w:r w:rsidRPr="00D15466">
        <w:rPr>
          <w:rFonts w:ascii="Arial" w:eastAsia="Arial" w:hAnsi="Arial" w:cs="Arial"/>
          <w:color w:val="auto"/>
        </w:rPr>
        <w:t xml:space="preserve">Licitação por PREGÃO ELETRÔNICO CMTC – </w:t>
      </w:r>
      <w:proofErr w:type="gramStart"/>
      <w:r w:rsidRPr="00D15466">
        <w:rPr>
          <w:rFonts w:ascii="Arial" w:eastAsia="Arial" w:hAnsi="Arial" w:cs="Arial"/>
          <w:color w:val="auto"/>
        </w:rPr>
        <w:t>RIO  (</w:t>
      </w:r>
      <w:proofErr w:type="gramEnd"/>
      <w:r w:rsidRPr="00D15466">
        <w:rPr>
          <w:rFonts w:ascii="Arial" w:eastAsia="Arial" w:hAnsi="Arial" w:cs="Arial"/>
          <w:color w:val="auto"/>
        </w:rPr>
        <w:t xml:space="preserve">MOBI-RIO) PE SRP N.º </w:t>
      </w:r>
      <w:proofErr w:type="spellStart"/>
      <w:r w:rsidR="00101422">
        <w:rPr>
          <w:rFonts w:ascii="Arial" w:eastAsia="Arial" w:hAnsi="Arial" w:cs="Arial"/>
          <w:color w:val="auto"/>
        </w:rPr>
        <w:t>xxx</w:t>
      </w:r>
      <w:proofErr w:type="spellEnd"/>
      <w:r w:rsidR="00555EDD">
        <w:rPr>
          <w:rFonts w:ascii="Arial" w:eastAsia="Arial" w:hAnsi="Arial" w:cs="Arial"/>
          <w:color w:val="auto"/>
        </w:rPr>
        <w:t>/202</w:t>
      </w:r>
      <w:r w:rsidR="00FE53FB">
        <w:rPr>
          <w:rFonts w:ascii="Arial" w:eastAsia="Arial" w:hAnsi="Arial" w:cs="Arial"/>
          <w:color w:val="auto"/>
        </w:rPr>
        <w:t>6</w:t>
      </w:r>
      <w:r w:rsidR="00553491" w:rsidRPr="00D15466">
        <w:rPr>
          <w:rFonts w:ascii="Arial" w:eastAsia="Arial" w:hAnsi="Arial" w:cs="Arial"/>
          <w:color w:val="auto"/>
        </w:rPr>
        <w:t>.</w:t>
      </w:r>
    </w:p>
    <w:p w14:paraId="39EC0CA6" w14:textId="77777777" w:rsidR="00D70BD7" w:rsidRPr="00D15466" w:rsidRDefault="00D70BD7">
      <w:pPr>
        <w:spacing w:after="10" w:line="264" w:lineRule="auto"/>
        <w:ind w:left="7" w:firstLine="0"/>
        <w:rPr>
          <w:rFonts w:ascii="Arial" w:eastAsia="Arial" w:hAnsi="Arial" w:cs="Arial"/>
          <w:i/>
          <w:color w:val="auto"/>
        </w:rPr>
      </w:pPr>
    </w:p>
    <w:p w14:paraId="2FAE103A" w14:textId="77777777" w:rsidR="00D70BD7" w:rsidRPr="00D15466" w:rsidRDefault="00D70BD7">
      <w:pPr>
        <w:spacing w:after="10" w:line="264" w:lineRule="auto"/>
        <w:ind w:left="7" w:firstLine="0"/>
        <w:rPr>
          <w:rFonts w:ascii="Arial" w:eastAsia="Arial" w:hAnsi="Arial" w:cs="Arial"/>
          <w:i/>
          <w:color w:val="auto"/>
        </w:rPr>
      </w:pPr>
    </w:p>
    <w:p w14:paraId="43B14555" w14:textId="77777777" w:rsidR="00D70BD7" w:rsidRPr="00D15466" w:rsidRDefault="00FD159D">
      <w:pPr>
        <w:spacing w:after="10" w:line="264" w:lineRule="auto"/>
        <w:ind w:left="7" w:firstLine="0"/>
        <w:rPr>
          <w:rFonts w:ascii="Arial" w:eastAsia="Arial" w:hAnsi="Arial" w:cs="Arial"/>
          <w:i/>
          <w:color w:val="auto"/>
        </w:rPr>
      </w:pPr>
      <w:r w:rsidRPr="00D15466">
        <w:rPr>
          <w:rFonts w:ascii="Arial" w:eastAsia="Arial" w:hAnsi="Arial" w:cs="Arial"/>
          <w:i/>
          <w:color w:val="auto"/>
        </w:rPr>
        <w:t xml:space="preserve">[denominação/razão social da sociedade empresarial] </w:t>
      </w:r>
    </w:p>
    <w:p w14:paraId="02BD9391"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i/>
          <w:color w:val="auto"/>
        </w:rPr>
        <w:t xml:space="preserve"> </w:t>
      </w:r>
    </w:p>
    <w:p w14:paraId="3DD2D24E" w14:textId="77777777" w:rsidR="00D70BD7" w:rsidRPr="00D15466" w:rsidRDefault="00FD159D">
      <w:pPr>
        <w:ind w:left="7" w:firstLine="0"/>
        <w:rPr>
          <w:rFonts w:ascii="Arial" w:eastAsia="Arial" w:hAnsi="Arial" w:cs="Arial"/>
          <w:color w:val="auto"/>
        </w:rPr>
      </w:pPr>
      <w:r w:rsidRPr="00D15466">
        <w:rPr>
          <w:rFonts w:ascii="Arial" w:eastAsia="Arial" w:hAnsi="Arial" w:cs="Arial"/>
          <w:color w:val="auto"/>
        </w:rPr>
        <w:t xml:space="preserve">Cadastro Nacional de Pessoas Jurídicas – CNPJ n° _________. </w:t>
      </w:r>
    </w:p>
    <w:p w14:paraId="5BDACFC1" w14:textId="77777777" w:rsidR="00D70BD7" w:rsidRPr="00D15466" w:rsidRDefault="00FD159D">
      <w:pPr>
        <w:spacing w:after="19" w:line="259" w:lineRule="auto"/>
        <w:ind w:left="0" w:firstLine="0"/>
        <w:rPr>
          <w:rFonts w:ascii="Arial" w:eastAsia="Arial" w:hAnsi="Arial" w:cs="Arial"/>
          <w:i/>
          <w:color w:val="auto"/>
        </w:rPr>
      </w:pPr>
      <w:r w:rsidRPr="00D15466">
        <w:rPr>
          <w:rFonts w:ascii="Arial" w:eastAsia="Arial" w:hAnsi="Arial" w:cs="Arial"/>
          <w:color w:val="auto"/>
        </w:rPr>
        <w:t xml:space="preserve"> </w:t>
      </w:r>
    </w:p>
    <w:p w14:paraId="746112A6" w14:textId="77777777" w:rsidR="00D70BD7" w:rsidRPr="00D15466" w:rsidRDefault="00FD159D">
      <w:pPr>
        <w:spacing w:after="10" w:line="264" w:lineRule="auto"/>
        <w:ind w:left="7" w:firstLine="0"/>
        <w:rPr>
          <w:rFonts w:ascii="Arial" w:eastAsia="Arial" w:hAnsi="Arial" w:cs="Arial"/>
          <w:color w:val="auto"/>
        </w:rPr>
      </w:pPr>
      <w:r w:rsidRPr="00D15466">
        <w:rPr>
          <w:rFonts w:ascii="Arial" w:eastAsia="Arial" w:hAnsi="Arial" w:cs="Arial"/>
          <w:i/>
          <w:color w:val="auto"/>
        </w:rPr>
        <w:t xml:space="preserve">[endereço da sociedade empresarial] </w:t>
      </w:r>
    </w:p>
    <w:p w14:paraId="4B156DF4" w14:textId="77777777" w:rsidR="00D70BD7" w:rsidRPr="00D15466" w:rsidRDefault="00FD159D">
      <w:pPr>
        <w:spacing w:after="16" w:line="259" w:lineRule="auto"/>
        <w:ind w:left="0" w:firstLine="0"/>
        <w:rPr>
          <w:rFonts w:ascii="Arial" w:eastAsia="Arial" w:hAnsi="Arial" w:cs="Arial"/>
          <w:color w:val="auto"/>
        </w:rPr>
      </w:pPr>
      <w:r w:rsidRPr="00D15466">
        <w:rPr>
          <w:rFonts w:ascii="Arial" w:eastAsia="Arial" w:hAnsi="Arial" w:cs="Arial"/>
          <w:color w:val="auto"/>
        </w:rPr>
        <w:t xml:space="preserve"> </w:t>
      </w:r>
    </w:p>
    <w:p w14:paraId="10280907" w14:textId="77777777" w:rsidR="00D70BD7" w:rsidRPr="00D15466" w:rsidRDefault="00D70BD7">
      <w:pPr>
        <w:ind w:left="20" w:firstLine="0"/>
        <w:jc w:val="center"/>
        <w:rPr>
          <w:rFonts w:ascii="Arial" w:eastAsia="Arial" w:hAnsi="Arial" w:cs="Arial"/>
          <w:color w:val="auto"/>
        </w:rPr>
      </w:pPr>
    </w:p>
    <w:p w14:paraId="6AEF0DC8" w14:textId="77777777" w:rsidR="00D70BD7" w:rsidRPr="00D15466" w:rsidRDefault="00FD159D">
      <w:pPr>
        <w:ind w:left="20" w:firstLine="709"/>
        <w:jc w:val="both"/>
        <w:rPr>
          <w:rFonts w:ascii="Arial" w:eastAsia="Arial" w:hAnsi="Arial" w:cs="Arial"/>
          <w:color w:val="auto"/>
        </w:rPr>
      </w:pPr>
      <w:r w:rsidRPr="00D15466">
        <w:rPr>
          <w:rFonts w:ascii="Arial" w:eastAsia="Arial" w:hAnsi="Arial" w:cs="Arial"/>
          <w:color w:val="auto"/>
        </w:rPr>
        <w:t xml:space="preserve">As partes que a esta subscrevem declaram conhecer a Lei Federal nº 12.846, de 1º de agosto de 2013, que dispõe sobre a responsabilização administrativa e civil de pessoas jurídicas pela prática de atos contra a administração pública, nacional ou estrangeira, e se comprometem a atuar de forma ética, íntegra, legal e transparente na relação com a Administração Municipal. </w:t>
      </w:r>
    </w:p>
    <w:p w14:paraId="6FF0B35B" w14:textId="77777777" w:rsidR="00D70BD7" w:rsidRPr="00D15466" w:rsidRDefault="00D70BD7">
      <w:pPr>
        <w:ind w:left="20" w:firstLine="0"/>
        <w:rPr>
          <w:rFonts w:ascii="Arial" w:eastAsia="Arial" w:hAnsi="Arial" w:cs="Arial"/>
          <w:color w:val="auto"/>
        </w:rPr>
      </w:pPr>
    </w:p>
    <w:p w14:paraId="001D9416" w14:textId="77777777" w:rsidR="00D70BD7" w:rsidRPr="00D15466" w:rsidRDefault="00FD159D">
      <w:pPr>
        <w:ind w:left="20" w:firstLine="0"/>
        <w:jc w:val="center"/>
        <w:rPr>
          <w:rFonts w:ascii="Arial" w:eastAsia="Arial" w:hAnsi="Arial" w:cs="Arial"/>
          <w:color w:val="auto"/>
        </w:rPr>
      </w:pPr>
      <w:r w:rsidRPr="00D15466">
        <w:rPr>
          <w:rFonts w:ascii="Arial" w:eastAsia="Arial" w:hAnsi="Arial" w:cs="Arial"/>
          <w:color w:val="auto"/>
        </w:rPr>
        <w:t xml:space="preserve">Rio de Janeiro, _____ de _____________ </w:t>
      </w:r>
      <w:proofErr w:type="spellStart"/>
      <w:r w:rsidRPr="00D15466">
        <w:rPr>
          <w:rFonts w:ascii="Arial" w:eastAsia="Arial" w:hAnsi="Arial" w:cs="Arial"/>
          <w:color w:val="auto"/>
        </w:rPr>
        <w:t>de</w:t>
      </w:r>
      <w:proofErr w:type="spellEnd"/>
      <w:r w:rsidRPr="00D15466">
        <w:rPr>
          <w:rFonts w:ascii="Arial" w:eastAsia="Arial" w:hAnsi="Arial" w:cs="Arial"/>
          <w:color w:val="auto"/>
        </w:rPr>
        <w:t xml:space="preserve"> _____.</w:t>
      </w:r>
    </w:p>
    <w:p w14:paraId="09C6C45F" w14:textId="77777777" w:rsidR="00D70BD7" w:rsidRPr="00D15466" w:rsidRDefault="00D70BD7" w:rsidP="00F94309">
      <w:pPr>
        <w:ind w:left="20" w:firstLine="0"/>
        <w:jc w:val="center"/>
        <w:rPr>
          <w:rFonts w:ascii="Arial" w:eastAsia="Arial" w:hAnsi="Arial" w:cs="Arial"/>
          <w:color w:val="auto"/>
        </w:rPr>
      </w:pPr>
    </w:p>
    <w:p w14:paraId="296822B8" w14:textId="77777777" w:rsidR="00D70BD7" w:rsidRPr="00D15466" w:rsidRDefault="00FD159D" w:rsidP="00F94309">
      <w:pPr>
        <w:ind w:left="20" w:firstLine="0"/>
        <w:jc w:val="center"/>
        <w:rPr>
          <w:rFonts w:ascii="Arial" w:eastAsia="Arial" w:hAnsi="Arial" w:cs="Arial"/>
          <w:color w:val="auto"/>
        </w:rPr>
      </w:pPr>
      <w:r w:rsidRPr="00D15466">
        <w:rPr>
          <w:rFonts w:ascii="Arial" w:eastAsia="Arial" w:hAnsi="Arial" w:cs="Arial"/>
          <w:color w:val="auto"/>
        </w:rPr>
        <w:t>_________________________________________________</w:t>
      </w:r>
    </w:p>
    <w:p w14:paraId="1B08A329" w14:textId="77777777" w:rsidR="00D70BD7" w:rsidRPr="00D15466" w:rsidRDefault="00FD159D" w:rsidP="00F94309">
      <w:pPr>
        <w:ind w:left="20" w:firstLine="0"/>
        <w:jc w:val="center"/>
        <w:rPr>
          <w:color w:val="auto"/>
        </w:rPr>
      </w:pPr>
      <w:r w:rsidRPr="00D15466">
        <w:rPr>
          <w:rFonts w:ascii="Arial" w:eastAsia="Arial" w:hAnsi="Arial" w:cs="Arial"/>
          <w:color w:val="auto"/>
        </w:rPr>
        <w:t>AGENTE PÚBLICO – Somente após a contratação,</w:t>
      </w:r>
    </w:p>
    <w:p w14:paraId="35681A93" w14:textId="77777777" w:rsidR="00D70BD7" w:rsidRPr="00D15466" w:rsidRDefault="00FD159D" w:rsidP="00F94309">
      <w:pPr>
        <w:ind w:left="20" w:firstLine="0"/>
        <w:jc w:val="center"/>
        <w:rPr>
          <w:rFonts w:ascii="Arial" w:eastAsia="Arial" w:hAnsi="Arial" w:cs="Arial"/>
          <w:color w:val="auto"/>
        </w:rPr>
      </w:pPr>
      <w:r w:rsidRPr="00D15466">
        <w:rPr>
          <w:rFonts w:ascii="Arial" w:eastAsia="Arial" w:hAnsi="Arial" w:cs="Arial"/>
          <w:color w:val="auto"/>
        </w:rPr>
        <w:t>(Nome, cargo, matrícula e lotação)</w:t>
      </w:r>
    </w:p>
    <w:p w14:paraId="75D03DD9" w14:textId="77777777" w:rsidR="00D70BD7" w:rsidRPr="00D15466" w:rsidRDefault="00D70BD7" w:rsidP="00F94309">
      <w:pPr>
        <w:ind w:left="20" w:firstLine="0"/>
        <w:jc w:val="center"/>
        <w:rPr>
          <w:rFonts w:ascii="Arial" w:eastAsia="Arial" w:hAnsi="Arial" w:cs="Arial"/>
          <w:color w:val="auto"/>
        </w:rPr>
      </w:pPr>
    </w:p>
    <w:p w14:paraId="50E19814" w14:textId="77777777" w:rsidR="00D70BD7" w:rsidRPr="00D15466" w:rsidRDefault="00FD159D" w:rsidP="00F94309">
      <w:pPr>
        <w:ind w:left="20" w:firstLine="0"/>
        <w:jc w:val="center"/>
        <w:rPr>
          <w:rFonts w:ascii="Arial" w:eastAsia="Arial" w:hAnsi="Arial" w:cs="Arial"/>
          <w:color w:val="auto"/>
        </w:rPr>
      </w:pPr>
      <w:r w:rsidRPr="00D15466">
        <w:rPr>
          <w:rFonts w:ascii="Arial" w:eastAsia="Arial" w:hAnsi="Arial" w:cs="Arial"/>
          <w:color w:val="auto"/>
        </w:rPr>
        <w:t>__________________________________________________</w:t>
      </w:r>
    </w:p>
    <w:p w14:paraId="799426FB" w14:textId="77777777" w:rsidR="005D1F32" w:rsidRPr="00D15466" w:rsidRDefault="00FD159D" w:rsidP="00F94309">
      <w:pPr>
        <w:ind w:left="20" w:firstLine="0"/>
        <w:jc w:val="center"/>
        <w:rPr>
          <w:rFonts w:ascii="Arial" w:eastAsia="Arial" w:hAnsi="Arial" w:cs="Arial"/>
          <w:color w:val="auto"/>
        </w:rPr>
      </w:pPr>
      <w:r w:rsidRPr="00D15466">
        <w:rPr>
          <w:rFonts w:ascii="Arial" w:eastAsia="Arial" w:hAnsi="Arial" w:cs="Arial"/>
          <w:color w:val="auto"/>
        </w:rPr>
        <w:t>REPRESENTANTE LEGAL DA EMPRESA</w:t>
      </w:r>
    </w:p>
    <w:p w14:paraId="43A864B8" w14:textId="77777777" w:rsidR="00E64DC4" w:rsidRPr="00D15466" w:rsidRDefault="00FD159D" w:rsidP="00F94309">
      <w:pPr>
        <w:ind w:left="20" w:firstLine="0"/>
        <w:jc w:val="center"/>
        <w:rPr>
          <w:color w:val="auto"/>
        </w:rPr>
      </w:pPr>
      <w:r w:rsidRPr="00D15466">
        <w:rPr>
          <w:rFonts w:ascii="Arial" w:eastAsia="Arial" w:hAnsi="Arial" w:cs="Arial"/>
          <w:color w:val="auto"/>
        </w:rPr>
        <w:t>(Nome, cargo e carimbo da empresa)</w:t>
      </w:r>
    </w:p>
    <w:p w14:paraId="2E2CB24C" w14:textId="77777777" w:rsidR="00E64DC4" w:rsidRPr="00D15466" w:rsidRDefault="00E64DC4" w:rsidP="00E64DC4">
      <w:pPr>
        <w:ind w:left="20" w:firstLine="0"/>
        <w:jc w:val="center"/>
        <w:rPr>
          <w:color w:val="auto"/>
        </w:rPr>
      </w:pPr>
    </w:p>
    <w:p w14:paraId="03C0E415" w14:textId="77777777" w:rsidR="00E64DC4" w:rsidRPr="00D15466" w:rsidRDefault="00E64DC4" w:rsidP="00E64DC4">
      <w:pPr>
        <w:ind w:left="20" w:firstLine="0"/>
        <w:jc w:val="center"/>
        <w:rPr>
          <w:color w:val="auto"/>
        </w:rPr>
      </w:pPr>
    </w:p>
    <w:p w14:paraId="19FA9E46" w14:textId="77777777" w:rsidR="00D70BD7" w:rsidRPr="00D15466" w:rsidRDefault="00E64DC4">
      <w:pPr>
        <w:spacing w:after="16" w:line="259" w:lineRule="auto"/>
        <w:ind w:left="0" w:firstLine="0"/>
        <w:jc w:val="center"/>
        <w:rPr>
          <w:rFonts w:ascii="Arial" w:hAnsi="Arial" w:cs="Arial"/>
          <w:b/>
          <w:bCs/>
          <w:color w:val="auto"/>
        </w:rPr>
      </w:pPr>
      <w:r w:rsidRPr="00D15466">
        <w:rPr>
          <w:rFonts w:ascii="Arial" w:hAnsi="Arial" w:cs="Arial"/>
          <w:b/>
          <w:bCs/>
          <w:color w:val="auto"/>
        </w:rPr>
        <w:lastRenderedPageBreak/>
        <w:t xml:space="preserve">ANEXO </w:t>
      </w:r>
      <w:r w:rsidR="00027255" w:rsidRPr="00D15466">
        <w:rPr>
          <w:rFonts w:ascii="Arial" w:hAnsi="Arial" w:cs="Arial"/>
          <w:b/>
          <w:bCs/>
          <w:color w:val="auto"/>
        </w:rPr>
        <w:t>I</w:t>
      </w:r>
      <w:r w:rsidRPr="00D15466">
        <w:rPr>
          <w:rFonts w:ascii="Arial" w:hAnsi="Arial" w:cs="Arial"/>
          <w:b/>
          <w:bCs/>
          <w:color w:val="auto"/>
        </w:rPr>
        <w:t>X</w:t>
      </w:r>
    </w:p>
    <w:p w14:paraId="3E969016" w14:textId="77777777" w:rsidR="000E4977" w:rsidRPr="00D15466" w:rsidRDefault="000E4977" w:rsidP="00E107AD">
      <w:pPr>
        <w:ind w:left="32" w:firstLine="12"/>
        <w:jc w:val="center"/>
        <w:rPr>
          <w:rFonts w:ascii="Arial" w:eastAsia="Arial" w:hAnsi="Arial" w:cs="Arial"/>
          <w:b/>
          <w:bCs/>
          <w:color w:val="auto"/>
        </w:rPr>
      </w:pPr>
    </w:p>
    <w:p w14:paraId="31227FB9" w14:textId="77777777" w:rsidR="000E4977" w:rsidRPr="00D15466" w:rsidRDefault="000E4977" w:rsidP="000E4977">
      <w:pPr>
        <w:ind w:left="32" w:firstLine="12"/>
        <w:jc w:val="center"/>
        <w:rPr>
          <w:rFonts w:ascii="Arial" w:eastAsia="Arial" w:hAnsi="Arial" w:cs="Arial"/>
          <w:b/>
          <w:bCs/>
          <w:color w:val="auto"/>
        </w:rPr>
      </w:pPr>
      <w:r w:rsidRPr="00D15466">
        <w:rPr>
          <w:rFonts w:ascii="Arial" w:eastAsia="Arial" w:hAnsi="Arial" w:cs="Arial"/>
          <w:b/>
          <w:bCs/>
          <w:color w:val="auto"/>
        </w:rPr>
        <w:t>MATRIZ DE RISCOS</w:t>
      </w:r>
    </w:p>
    <w:p w14:paraId="138AACFC" w14:textId="77777777" w:rsidR="008C7588" w:rsidRPr="00D15466" w:rsidRDefault="008C7588" w:rsidP="008C7588">
      <w:pPr>
        <w:ind w:left="32" w:firstLine="12"/>
        <w:jc w:val="center"/>
        <w:rPr>
          <w:rFonts w:ascii="Arial" w:eastAsia="Arial" w:hAnsi="Arial" w:cs="Arial"/>
          <w:b/>
          <w:bCs/>
          <w:color w:val="auto"/>
        </w:rPr>
      </w:pPr>
    </w:p>
    <w:tbl>
      <w:tblPr>
        <w:tblW w:w="9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2050"/>
        <w:gridCol w:w="2268"/>
        <w:gridCol w:w="1843"/>
        <w:gridCol w:w="2836"/>
      </w:tblGrid>
      <w:tr w:rsidR="00151202" w:rsidRPr="00D15466" w14:paraId="05D04B88" w14:textId="77777777" w:rsidTr="00315B1C">
        <w:trPr>
          <w:trHeight w:val="415"/>
          <w:jc w:val="center"/>
        </w:trPr>
        <w:tc>
          <w:tcPr>
            <w:tcW w:w="9494" w:type="dxa"/>
            <w:gridSpan w:val="5"/>
            <w:shd w:val="clear" w:color="auto" w:fill="006FC0"/>
          </w:tcPr>
          <w:p w14:paraId="4A1AEBAE" w14:textId="77777777" w:rsidR="00151202" w:rsidRPr="00D15466" w:rsidRDefault="00151202" w:rsidP="00315B1C">
            <w:pPr>
              <w:widowControl w:val="0"/>
              <w:autoSpaceDE w:val="0"/>
              <w:autoSpaceDN w:val="0"/>
              <w:spacing w:before="1"/>
              <w:ind w:left="1878" w:right="1870"/>
              <w:jc w:val="center"/>
              <w:rPr>
                <w:rFonts w:ascii="Calibri" w:eastAsia="Calibri" w:hAnsi="Calibri"/>
                <w:b/>
                <w:color w:val="auto"/>
                <w:sz w:val="22"/>
                <w:lang w:val="pt-PT"/>
              </w:rPr>
            </w:pPr>
            <w:bookmarkStart w:id="12" w:name="_Hlk92467003"/>
            <w:r w:rsidRPr="00D15466">
              <w:rPr>
                <w:rFonts w:ascii="Calibri" w:eastAsia="Calibri" w:hAnsi="Calibri"/>
                <w:b/>
                <w:color w:val="auto"/>
                <w:sz w:val="22"/>
                <w:lang w:val="pt-PT"/>
              </w:rPr>
              <w:t>TABELA</w:t>
            </w:r>
            <w:r w:rsidRPr="00D15466">
              <w:rPr>
                <w:rFonts w:ascii="Calibri" w:eastAsia="Calibri" w:hAnsi="Calibri"/>
                <w:b/>
                <w:color w:val="auto"/>
                <w:spacing w:val="-1"/>
                <w:sz w:val="22"/>
                <w:lang w:val="pt-PT"/>
              </w:rPr>
              <w:t xml:space="preserve"> </w:t>
            </w:r>
            <w:r w:rsidRPr="00D15466">
              <w:rPr>
                <w:rFonts w:ascii="Calibri" w:eastAsia="Calibri" w:hAnsi="Calibri"/>
                <w:b/>
                <w:color w:val="auto"/>
                <w:sz w:val="22"/>
                <w:lang w:val="pt-PT"/>
              </w:rPr>
              <w:t>01-</w:t>
            </w:r>
            <w:r w:rsidRPr="00D15466">
              <w:rPr>
                <w:rFonts w:ascii="Calibri" w:eastAsia="Calibri" w:hAnsi="Calibri"/>
                <w:b/>
                <w:color w:val="auto"/>
                <w:spacing w:val="-2"/>
                <w:sz w:val="22"/>
                <w:lang w:val="pt-PT"/>
              </w:rPr>
              <w:t xml:space="preserve"> </w:t>
            </w:r>
            <w:r w:rsidRPr="00D15466">
              <w:rPr>
                <w:rFonts w:ascii="Calibri" w:eastAsia="Calibri" w:hAnsi="Calibri"/>
                <w:b/>
                <w:color w:val="auto"/>
                <w:sz w:val="22"/>
                <w:lang w:val="pt-PT"/>
              </w:rPr>
              <w:t>RISCOS</w:t>
            </w:r>
            <w:r w:rsidRPr="00D15466">
              <w:rPr>
                <w:rFonts w:ascii="Calibri" w:eastAsia="Calibri" w:hAnsi="Calibri"/>
                <w:b/>
                <w:color w:val="auto"/>
                <w:spacing w:val="-2"/>
                <w:sz w:val="22"/>
                <w:lang w:val="pt-PT"/>
              </w:rPr>
              <w:t xml:space="preserve"> </w:t>
            </w:r>
            <w:r w:rsidRPr="00D15466">
              <w:rPr>
                <w:rFonts w:ascii="Calibri" w:eastAsia="Calibri" w:hAnsi="Calibri"/>
                <w:b/>
                <w:color w:val="auto"/>
                <w:sz w:val="22"/>
                <w:lang w:val="pt-PT"/>
              </w:rPr>
              <w:t>ECONÔMICO - FINANCEIROS</w:t>
            </w:r>
          </w:p>
        </w:tc>
      </w:tr>
      <w:bookmarkEnd w:id="12"/>
      <w:tr w:rsidR="00151202" w:rsidRPr="00D15466" w14:paraId="7C24C46E" w14:textId="77777777" w:rsidTr="00315B1C">
        <w:trPr>
          <w:trHeight w:val="500"/>
          <w:jc w:val="center"/>
        </w:trPr>
        <w:tc>
          <w:tcPr>
            <w:tcW w:w="497" w:type="dxa"/>
            <w:shd w:val="clear" w:color="auto" w:fill="94B3D6"/>
          </w:tcPr>
          <w:p w14:paraId="22EE414D" w14:textId="77777777" w:rsidR="00151202" w:rsidRPr="00D15466" w:rsidRDefault="00151202" w:rsidP="00315B1C">
            <w:pPr>
              <w:widowControl w:val="0"/>
              <w:autoSpaceDE w:val="0"/>
              <w:autoSpaceDN w:val="0"/>
              <w:rPr>
                <w:rFonts w:ascii="Calibri" w:eastAsia="Calibri" w:hAnsi="Calibri"/>
                <w:color w:val="auto"/>
                <w:sz w:val="22"/>
                <w:lang w:val="pt-PT"/>
              </w:rPr>
            </w:pPr>
          </w:p>
        </w:tc>
        <w:tc>
          <w:tcPr>
            <w:tcW w:w="2050" w:type="dxa"/>
            <w:shd w:val="clear" w:color="auto" w:fill="94B3D6"/>
          </w:tcPr>
          <w:p w14:paraId="294BF6D9" w14:textId="77777777" w:rsidR="00151202" w:rsidRPr="00D15466" w:rsidRDefault="00151202" w:rsidP="00315B1C">
            <w:pPr>
              <w:widowControl w:val="0"/>
              <w:autoSpaceDE w:val="0"/>
              <w:autoSpaceDN w:val="0"/>
              <w:ind w:left="79" w:right="74"/>
              <w:jc w:val="center"/>
              <w:rPr>
                <w:rFonts w:ascii="Calibri" w:eastAsia="Calibri" w:hAnsi="Calibri"/>
                <w:b/>
                <w:color w:val="auto"/>
                <w:sz w:val="22"/>
                <w:lang w:val="pt-PT"/>
              </w:rPr>
            </w:pPr>
            <w:r w:rsidRPr="00D15466">
              <w:rPr>
                <w:rFonts w:ascii="Calibri" w:eastAsia="Calibri" w:hAnsi="Calibri"/>
                <w:b/>
                <w:color w:val="auto"/>
                <w:sz w:val="22"/>
                <w:lang w:val="pt-PT"/>
              </w:rPr>
              <w:t>Definição</w:t>
            </w:r>
            <w:r w:rsidRPr="00D15466">
              <w:rPr>
                <w:rFonts w:ascii="Calibri" w:eastAsia="Calibri" w:hAnsi="Calibri"/>
                <w:b/>
                <w:color w:val="auto"/>
                <w:spacing w:val="-1"/>
                <w:sz w:val="22"/>
                <w:lang w:val="pt-PT"/>
              </w:rPr>
              <w:t xml:space="preserve"> </w:t>
            </w:r>
            <w:r w:rsidRPr="00D15466">
              <w:rPr>
                <w:rFonts w:ascii="Calibri" w:eastAsia="Calibri" w:hAnsi="Calibri"/>
                <w:b/>
                <w:color w:val="auto"/>
                <w:sz w:val="22"/>
                <w:lang w:val="pt-PT"/>
              </w:rPr>
              <w:t>do risco</w:t>
            </w:r>
          </w:p>
        </w:tc>
        <w:tc>
          <w:tcPr>
            <w:tcW w:w="2268" w:type="dxa"/>
            <w:shd w:val="clear" w:color="auto" w:fill="94B3D6"/>
          </w:tcPr>
          <w:p w14:paraId="6249AE6F" w14:textId="77777777" w:rsidR="00151202" w:rsidRPr="00D15466" w:rsidRDefault="00151202" w:rsidP="00315B1C">
            <w:pPr>
              <w:widowControl w:val="0"/>
              <w:autoSpaceDE w:val="0"/>
              <w:autoSpaceDN w:val="0"/>
              <w:spacing w:before="205"/>
              <w:ind w:left="111" w:right="104"/>
              <w:jc w:val="center"/>
              <w:rPr>
                <w:rFonts w:ascii="Calibri" w:eastAsia="Calibri" w:hAnsi="Calibri"/>
                <w:b/>
                <w:color w:val="auto"/>
                <w:sz w:val="22"/>
                <w:lang w:val="pt-PT"/>
              </w:rPr>
            </w:pPr>
            <w:r w:rsidRPr="00D15466">
              <w:rPr>
                <w:rFonts w:ascii="Calibri" w:eastAsia="Calibri" w:hAnsi="Calibri"/>
                <w:b/>
                <w:color w:val="auto"/>
                <w:sz w:val="22"/>
                <w:lang w:val="pt-PT"/>
              </w:rPr>
              <w:t>Descrição</w:t>
            </w:r>
          </w:p>
        </w:tc>
        <w:tc>
          <w:tcPr>
            <w:tcW w:w="1843" w:type="dxa"/>
            <w:shd w:val="clear" w:color="auto" w:fill="94B3D6"/>
          </w:tcPr>
          <w:p w14:paraId="3FB5BCBA" w14:textId="77777777" w:rsidR="00151202" w:rsidRPr="00D15466" w:rsidRDefault="00151202" w:rsidP="00315B1C">
            <w:pPr>
              <w:widowControl w:val="0"/>
              <w:autoSpaceDE w:val="0"/>
              <w:autoSpaceDN w:val="0"/>
              <w:spacing w:before="205"/>
              <w:ind w:left="112" w:right="104"/>
              <w:jc w:val="center"/>
              <w:rPr>
                <w:rFonts w:ascii="Calibri" w:eastAsia="Calibri" w:hAnsi="Calibri"/>
                <w:b/>
                <w:color w:val="auto"/>
                <w:sz w:val="22"/>
                <w:lang w:val="pt-PT"/>
              </w:rPr>
            </w:pPr>
            <w:r w:rsidRPr="00D15466">
              <w:rPr>
                <w:rFonts w:ascii="Calibri" w:eastAsia="Calibri" w:hAnsi="Calibri"/>
                <w:b/>
                <w:color w:val="auto"/>
                <w:sz w:val="22"/>
                <w:lang w:val="pt-PT"/>
              </w:rPr>
              <w:t>Alocação</w:t>
            </w:r>
          </w:p>
        </w:tc>
        <w:tc>
          <w:tcPr>
            <w:tcW w:w="2836" w:type="dxa"/>
            <w:shd w:val="clear" w:color="auto" w:fill="94B3D6"/>
          </w:tcPr>
          <w:p w14:paraId="3A1614B2" w14:textId="77777777" w:rsidR="00151202" w:rsidRPr="00D15466" w:rsidRDefault="00151202" w:rsidP="00315B1C">
            <w:pPr>
              <w:widowControl w:val="0"/>
              <w:autoSpaceDE w:val="0"/>
              <w:autoSpaceDN w:val="0"/>
              <w:spacing w:before="205"/>
              <w:ind w:left="85" w:right="74"/>
              <w:jc w:val="center"/>
              <w:rPr>
                <w:rFonts w:ascii="Calibri" w:eastAsia="Calibri" w:hAnsi="Calibri"/>
                <w:b/>
                <w:color w:val="auto"/>
                <w:sz w:val="22"/>
                <w:lang w:val="pt-PT"/>
              </w:rPr>
            </w:pPr>
            <w:r w:rsidRPr="00D15466">
              <w:rPr>
                <w:rFonts w:ascii="Calibri" w:eastAsia="Calibri" w:hAnsi="Calibri"/>
                <w:b/>
                <w:color w:val="auto"/>
                <w:sz w:val="22"/>
                <w:lang w:val="pt-PT"/>
              </w:rPr>
              <w:t>Ações</w:t>
            </w:r>
          </w:p>
        </w:tc>
      </w:tr>
      <w:tr w:rsidR="00151202" w:rsidRPr="00D15466" w14:paraId="1497B379" w14:textId="77777777" w:rsidTr="00315B1C">
        <w:trPr>
          <w:trHeight w:val="2099"/>
          <w:jc w:val="center"/>
        </w:trPr>
        <w:tc>
          <w:tcPr>
            <w:tcW w:w="497" w:type="dxa"/>
          </w:tcPr>
          <w:p w14:paraId="2990B303" w14:textId="77777777" w:rsidR="00151202" w:rsidRPr="00D15466" w:rsidRDefault="00151202" w:rsidP="00315B1C">
            <w:pPr>
              <w:widowControl w:val="0"/>
              <w:autoSpaceDE w:val="0"/>
              <w:autoSpaceDN w:val="0"/>
              <w:rPr>
                <w:rFonts w:ascii="Calibri" w:eastAsia="Calibri" w:hAnsi="Calibri"/>
                <w:b/>
                <w:color w:val="auto"/>
                <w:sz w:val="22"/>
                <w:lang w:val="pt-PT"/>
              </w:rPr>
            </w:pPr>
          </w:p>
          <w:p w14:paraId="2F304817" w14:textId="77777777" w:rsidR="00151202" w:rsidRPr="00D15466" w:rsidRDefault="00151202" w:rsidP="00315B1C">
            <w:pPr>
              <w:widowControl w:val="0"/>
              <w:autoSpaceDE w:val="0"/>
              <w:autoSpaceDN w:val="0"/>
              <w:rPr>
                <w:rFonts w:ascii="Calibri" w:eastAsia="Calibri" w:hAnsi="Calibri"/>
                <w:b/>
                <w:color w:val="auto"/>
                <w:sz w:val="22"/>
                <w:lang w:val="pt-PT"/>
              </w:rPr>
            </w:pPr>
          </w:p>
          <w:p w14:paraId="6A4A7790" w14:textId="77777777" w:rsidR="00151202" w:rsidRPr="00D15466" w:rsidRDefault="00151202" w:rsidP="00315B1C">
            <w:pPr>
              <w:widowControl w:val="0"/>
              <w:autoSpaceDE w:val="0"/>
              <w:autoSpaceDN w:val="0"/>
              <w:spacing w:before="9"/>
              <w:rPr>
                <w:rFonts w:ascii="Calibri" w:eastAsia="Calibri" w:hAnsi="Calibri"/>
                <w:b/>
                <w:color w:val="auto"/>
                <w:sz w:val="22"/>
                <w:lang w:val="pt-PT"/>
              </w:rPr>
            </w:pPr>
          </w:p>
          <w:p w14:paraId="45D9CE04" w14:textId="77777777" w:rsidR="00151202" w:rsidRPr="00D15466" w:rsidRDefault="00151202" w:rsidP="00315B1C">
            <w:pPr>
              <w:widowControl w:val="0"/>
              <w:autoSpaceDE w:val="0"/>
              <w:autoSpaceDN w:val="0"/>
              <w:ind w:left="143" w:right="139"/>
              <w:jc w:val="center"/>
              <w:rPr>
                <w:rFonts w:ascii="Calibri" w:eastAsia="Calibri" w:hAnsi="Calibri"/>
                <w:color w:val="auto"/>
                <w:sz w:val="22"/>
                <w:lang w:val="pt-PT"/>
              </w:rPr>
            </w:pPr>
            <w:r w:rsidRPr="00D15466">
              <w:rPr>
                <w:rFonts w:ascii="Calibri" w:eastAsia="Calibri" w:hAnsi="Calibri"/>
                <w:color w:val="auto"/>
                <w:sz w:val="22"/>
                <w:lang w:val="pt-PT"/>
              </w:rPr>
              <w:t>1.</w:t>
            </w:r>
          </w:p>
        </w:tc>
        <w:tc>
          <w:tcPr>
            <w:tcW w:w="2050" w:type="dxa"/>
          </w:tcPr>
          <w:p w14:paraId="4FC14F36" w14:textId="77777777" w:rsidR="00151202" w:rsidRPr="00D15466" w:rsidRDefault="00151202" w:rsidP="00315B1C">
            <w:pPr>
              <w:widowControl w:val="0"/>
              <w:autoSpaceDE w:val="0"/>
              <w:autoSpaceDN w:val="0"/>
              <w:rPr>
                <w:rFonts w:ascii="Calibri" w:eastAsia="Calibri" w:hAnsi="Calibri"/>
                <w:b/>
                <w:color w:val="auto"/>
                <w:sz w:val="22"/>
                <w:lang w:val="pt-PT"/>
              </w:rPr>
            </w:pPr>
          </w:p>
          <w:p w14:paraId="4608A9B3" w14:textId="77777777" w:rsidR="00151202" w:rsidRPr="00D15466" w:rsidRDefault="00151202" w:rsidP="00315B1C">
            <w:pPr>
              <w:widowControl w:val="0"/>
              <w:autoSpaceDE w:val="0"/>
              <w:autoSpaceDN w:val="0"/>
              <w:spacing w:before="10"/>
              <w:rPr>
                <w:rFonts w:ascii="Calibri" w:eastAsia="Calibri" w:hAnsi="Calibri"/>
                <w:b/>
                <w:color w:val="auto"/>
                <w:sz w:val="22"/>
                <w:lang w:val="pt-PT"/>
              </w:rPr>
            </w:pPr>
          </w:p>
          <w:p w14:paraId="5563251F" w14:textId="77777777" w:rsidR="00151202" w:rsidRPr="00D15466" w:rsidRDefault="00151202" w:rsidP="00315B1C">
            <w:pPr>
              <w:widowControl w:val="0"/>
              <w:autoSpaceDE w:val="0"/>
              <w:autoSpaceDN w:val="0"/>
              <w:ind w:left="196" w:right="186" w:hanging="1"/>
              <w:jc w:val="center"/>
              <w:rPr>
                <w:rFonts w:ascii="Calibri" w:eastAsia="Calibri" w:hAnsi="Calibri"/>
                <w:color w:val="auto"/>
                <w:sz w:val="22"/>
                <w:lang w:val="pt-PT"/>
              </w:rPr>
            </w:pPr>
            <w:r w:rsidRPr="00D15466">
              <w:rPr>
                <w:rFonts w:ascii="Calibri" w:eastAsia="Calibri" w:hAnsi="Calibri"/>
                <w:color w:val="auto"/>
                <w:sz w:val="22"/>
                <w:lang w:val="pt-PT"/>
              </w:rPr>
              <w:t>Ausência da</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disponibilidade</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 xml:space="preserve"> de recursos</w:t>
            </w:r>
          </w:p>
        </w:tc>
        <w:tc>
          <w:tcPr>
            <w:tcW w:w="2268" w:type="dxa"/>
          </w:tcPr>
          <w:p w14:paraId="57940215" w14:textId="77777777" w:rsidR="00151202" w:rsidRPr="00D15466" w:rsidRDefault="00151202" w:rsidP="00315B1C">
            <w:pPr>
              <w:widowControl w:val="0"/>
              <w:autoSpaceDE w:val="0"/>
              <w:autoSpaceDN w:val="0"/>
              <w:rPr>
                <w:rFonts w:ascii="Calibri" w:eastAsia="Calibri" w:hAnsi="Calibri"/>
                <w:b/>
                <w:color w:val="auto"/>
                <w:sz w:val="22"/>
                <w:lang w:val="pt-PT"/>
              </w:rPr>
            </w:pPr>
          </w:p>
          <w:p w14:paraId="6420C814" w14:textId="77777777" w:rsidR="00151202" w:rsidRPr="00D15466" w:rsidRDefault="00151202" w:rsidP="00315B1C">
            <w:pPr>
              <w:widowControl w:val="0"/>
              <w:autoSpaceDE w:val="0"/>
              <w:autoSpaceDN w:val="0"/>
              <w:spacing w:before="9"/>
              <w:rPr>
                <w:rFonts w:ascii="Calibri" w:eastAsia="Calibri" w:hAnsi="Calibri"/>
                <w:b/>
                <w:color w:val="auto"/>
                <w:sz w:val="22"/>
                <w:lang w:val="pt-PT"/>
              </w:rPr>
            </w:pPr>
          </w:p>
          <w:p w14:paraId="58A8890C" w14:textId="77777777" w:rsidR="00151202" w:rsidRPr="00D15466" w:rsidRDefault="00151202" w:rsidP="00315B1C">
            <w:pPr>
              <w:widowControl w:val="0"/>
              <w:autoSpaceDE w:val="0"/>
              <w:autoSpaceDN w:val="0"/>
              <w:ind w:left="131" w:right="125" w:firstLine="2"/>
              <w:jc w:val="center"/>
              <w:rPr>
                <w:rFonts w:ascii="Calibri" w:eastAsia="Calibri" w:hAnsi="Calibri"/>
                <w:color w:val="auto"/>
                <w:sz w:val="22"/>
                <w:lang w:val="pt-PT"/>
              </w:rPr>
            </w:pPr>
            <w:r w:rsidRPr="00D15466">
              <w:rPr>
                <w:rFonts w:ascii="Calibri" w:eastAsia="Calibri" w:hAnsi="Calibri"/>
                <w:color w:val="auto"/>
                <w:sz w:val="22"/>
                <w:lang w:val="pt-PT"/>
              </w:rPr>
              <w:t>Descumprimento do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 xml:space="preserve">responsável pelo custeio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da operação com suas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obrigações</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financeiras</w:t>
            </w:r>
          </w:p>
        </w:tc>
        <w:tc>
          <w:tcPr>
            <w:tcW w:w="1843" w:type="dxa"/>
          </w:tcPr>
          <w:p w14:paraId="549E6CC5" w14:textId="77777777" w:rsidR="00151202" w:rsidRPr="00D15466" w:rsidRDefault="00151202" w:rsidP="00315B1C">
            <w:pPr>
              <w:widowControl w:val="0"/>
              <w:autoSpaceDE w:val="0"/>
              <w:autoSpaceDN w:val="0"/>
              <w:rPr>
                <w:rFonts w:ascii="Calibri" w:eastAsia="Calibri" w:hAnsi="Calibri"/>
                <w:b/>
                <w:color w:val="auto"/>
                <w:sz w:val="22"/>
                <w:lang w:val="pt-PT"/>
              </w:rPr>
            </w:pPr>
          </w:p>
          <w:p w14:paraId="5CBFB27B" w14:textId="77777777" w:rsidR="00151202" w:rsidRPr="00D15466" w:rsidRDefault="00151202" w:rsidP="00315B1C">
            <w:pPr>
              <w:widowControl w:val="0"/>
              <w:autoSpaceDE w:val="0"/>
              <w:autoSpaceDN w:val="0"/>
              <w:rPr>
                <w:rFonts w:ascii="Calibri" w:eastAsia="Calibri" w:hAnsi="Calibri"/>
                <w:b/>
                <w:color w:val="auto"/>
                <w:sz w:val="22"/>
                <w:lang w:val="pt-PT"/>
              </w:rPr>
            </w:pPr>
          </w:p>
          <w:p w14:paraId="412F0E9F" w14:textId="77777777" w:rsidR="00151202" w:rsidRPr="00D15466" w:rsidRDefault="00151202" w:rsidP="00315B1C">
            <w:pPr>
              <w:widowControl w:val="0"/>
              <w:autoSpaceDE w:val="0"/>
              <w:autoSpaceDN w:val="0"/>
              <w:spacing w:before="2"/>
              <w:rPr>
                <w:rFonts w:ascii="Calibri" w:eastAsia="Calibri" w:hAnsi="Calibri"/>
                <w:b/>
                <w:color w:val="auto"/>
                <w:sz w:val="22"/>
                <w:lang w:val="pt-PT"/>
              </w:rPr>
            </w:pPr>
          </w:p>
          <w:p w14:paraId="4550BFDB" w14:textId="77777777" w:rsidR="00151202" w:rsidRPr="00D15466" w:rsidRDefault="00151202" w:rsidP="00315B1C">
            <w:pPr>
              <w:widowControl w:val="0"/>
              <w:autoSpaceDE w:val="0"/>
              <w:autoSpaceDN w:val="0"/>
              <w:ind w:left="116" w:right="104"/>
              <w:jc w:val="center"/>
              <w:rPr>
                <w:rFonts w:ascii="Calibri" w:eastAsia="Calibri" w:hAnsi="Calibri"/>
                <w:b/>
                <w:color w:val="auto"/>
                <w:sz w:val="22"/>
                <w:lang w:val="pt-PT"/>
              </w:rPr>
            </w:pPr>
            <w:r w:rsidRPr="00D15466">
              <w:rPr>
                <w:rFonts w:ascii="Calibri" w:eastAsia="Calibri" w:hAnsi="Calibri"/>
                <w:b/>
                <w:color w:val="auto"/>
                <w:sz w:val="22"/>
                <w:lang w:val="pt-PT"/>
              </w:rPr>
              <w:t>Compartilhado</w:t>
            </w:r>
          </w:p>
        </w:tc>
        <w:tc>
          <w:tcPr>
            <w:tcW w:w="2836" w:type="dxa"/>
          </w:tcPr>
          <w:p w14:paraId="45DD0315" w14:textId="77777777" w:rsidR="00151202" w:rsidRPr="00D15466" w:rsidRDefault="00151202" w:rsidP="00315B1C">
            <w:pPr>
              <w:widowControl w:val="0"/>
              <w:autoSpaceDE w:val="0"/>
              <w:autoSpaceDN w:val="0"/>
              <w:spacing w:before="10"/>
              <w:rPr>
                <w:rFonts w:ascii="Calibri" w:eastAsia="Calibri" w:hAnsi="Calibri"/>
                <w:b/>
                <w:color w:val="auto"/>
                <w:sz w:val="22"/>
                <w:lang w:val="pt-PT"/>
              </w:rPr>
            </w:pPr>
          </w:p>
          <w:p w14:paraId="4ACC2441" w14:textId="77777777" w:rsidR="00151202" w:rsidRPr="00D15466" w:rsidRDefault="00151202" w:rsidP="00315B1C">
            <w:pPr>
              <w:widowControl w:val="0"/>
              <w:autoSpaceDE w:val="0"/>
              <w:autoSpaceDN w:val="0"/>
              <w:ind w:right="139" w:hanging="4"/>
              <w:jc w:val="both"/>
              <w:rPr>
                <w:rFonts w:ascii="Calibri" w:eastAsia="Calibri" w:hAnsi="Calibri"/>
                <w:color w:val="auto"/>
                <w:sz w:val="22"/>
                <w:lang w:val="pt-PT"/>
              </w:rPr>
            </w:pPr>
            <w:r w:rsidRPr="00D15466">
              <w:rPr>
                <w:rFonts w:ascii="Calibri" w:eastAsia="Calibri" w:hAnsi="Calibri"/>
                <w:color w:val="auto"/>
                <w:sz w:val="22"/>
                <w:lang w:val="pt-PT"/>
              </w:rPr>
              <w:t>Ambas as partes deverão arcar</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com seus respectivos custos e</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manter disponibilidade de caixa</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suficiente para aquisição dos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equipamentos nos termos da</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legislação</w:t>
            </w:r>
            <w:r w:rsidRPr="00D15466">
              <w:rPr>
                <w:rFonts w:ascii="Calibri" w:eastAsia="Calibri" w:hAnsi="Calibri"/>
                <w:color w:val="auto"/>
                <w:spacing w:val="-3"/>
                <w:sz w:val="22"/>
                <w:lang w:val="pt-PT"/>
              </w:rPr>
              <w:t xml:space="preserve"> </w:t>
            </w:r>
            <w:r w:rsidRPr="00D15466">
              <w:rPr>
                <w:rFonts w:ascii="Calibri" w:eastAsia="Calibri" w:hAnsi="Calibri"/>
                <w:color w:val="auto"/>
                <w:sz w:val="22"/>
                <w:lang w:val="pt-PT"/>
              </w:rPr>
              <w:t>vigente.</w:t>
            </w:r>
          </w:p>
        </w:tc>
      </w:tr>
      <w:tr w:rsidR="00151202" w:rsidRPr="00D15466" w14:paraId="40C315C1" w14:textId="77777777" w:rsidTr="00315B1C">
        <w:trPr>
          <w:trHeight w:val="1267"/>
          <w:jc w:val="center"/>
        </w:trPr>
        <w:tc>
          <w:tcPr>
            <w:tcW w:w="497" w:type="dxa"/>
          </w:tcPr>
          <w:p w14:paraId="1ACCE4FA" w14:textId="77777777" w:rsidR="00151202" w:rsidRPr="00D15466" w:rsidRDefault="00151202" w:rsidP="00315B1C">
            <w:pPr>
              <w:widowControl w:val="0"/>
              <w:autoSpaceDE w:val="0"/>
              <w:autoSpaceDN w:val="0"/>
              <w:rPr>
                <w:rFonts w:ascii="Calibri" w:eastAsia="Calibri" w:hAnsi="Calibri"/>
                <w:b/>
                <w:color w:val="auto"/>
                <w:sz w:val="22"/>
                <w:lang w:val="pt-PT"/>
              </w:rPr>
            </w:pPr>
          </w:p>
          <w:p w14:paraId="41791141" w14:textId="77777777" w:rsidR="00151202" w:rsidRPr="00D15466" w:rsidRDefault="00151202" w:rsidP="00315B1C">
            <w:pPr>
              <w:widowControl w:val="0"/>
              <w:autoSpaceDE w:val="0"/>
              <w:autoSpaceDN w:val="0"/>
              <w:spacing w:before="5"/>
              <w:rPr>
                <w:rFonts w:ascii="Calibri" w:eastAsia="Calibri" w:hAnsi="Calibri"/>
                <w:b/>
                <w:color w:val="auto"/>
                <w:sz w:val="22"/>
                <w:lang w:val="pt-PT"/>
              </w:rPr>
            </w:pPr>
          </w:p>
          <w:p w14:paraId="5C97BA8F" w14:textId="77777777" w:rsidR="00151202" w:rsidRPr="00D15466" w:rsidRDefault="00151202" w:rsidP="00315B1C">
            <w:pPr>
              <w:widowControl w:val="0"/>
              <w:autoSpaceDE w:val="0"/>
              <w:autoSpaceDN w:val="0"/>
              <w:spacing w:before="1"/>
              <w:ind w:left="143" w:right="139"/>
              <w:jc w:val="center"/>
              <w:rPr>
                <w:rFonts w:ascii="Calibri" w:eastAsia="Calibri" w:hAnsi="Calibri"/>
                <w:color w:val="auto"/>
                <w:sz w:val="22"/>
                <w:lang w:val="pt-PT"/>
              </w:rPr>
            </w:pPr>
            <w:r w:rsidRPr="00D15466">
              <w:rPr>
                <w:rFonts w:ascii="Calibri" w:eastAsia="Calibri" w:hAnsi="Calibri"/>
                <w:color w:val="auto"/>
                <w:sz w:val="22"/>
                <w:lang w:val="pt-PT"/>
              </w:rPr>
              <w:t>2.</w:t>
            </w:r>
          </w:p>
        </w:tc>
        <w:tc>
          <w:tcPr>
            <w:tcW w:w="2050" w:type="dxa"/>
          </w:tcPr>
          <w:p w14:paraId="43DCF8E2"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0F44D663" w14:textId="77777777" w:rsidR="00151202" w:rsidRPr="00D15466" w:rsidRDefault="00151202" w:rsidP="00315B1C">
            <w:pPr>
              <w:widowControl w:val="0"/>
              <w:autoSpaceDE w:val="0"/>
              <w:autoSpaceDN w:val="0"/>
              <w:ind w:left="599" w:right="321" w:hanging="255"/>
              <w:rPr>
                <w:rFonts w:ascii="Calibri" w:eastAsia="Calibri" w:hAnsi="Calibri"/>
                <w:color w:val="auto"/>
                <w:sz w:val="22"/>
                <w:lang w:val="pt-PT"/>
              </w:rPr>
            </w:pPr>
            <w:r w:rsidRPr="00D15466">
              <w:rPr>
                <w:rFonts w:ascii="Calibri" w:eastAsia="Calibri" w:hAnsi="Calibri"/>
                <w:color w:val="auto"/>
                <w:sz w:val="22"/>
                <w:lang w:val="pt-PT"/>
              </w:rPr>
              <w:t>Variação de</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custos</w:t>
            </w:r>
          </w:p>
        </w:tc>
        <w:tc>
          <w:tcPr>
            <w:tcW w:w="2268" w:type="dxa"/>
          </w:tcPr>
          <w:p w14:paraId="5EE15719" w14:textId="77777777" w:rsidR="00151202" w:rsidRPr="00D15466" w:rsidRDefault="00151202" w:rsidP="00315B1C">
            <w:pPr>
              <w:widowControl w:val="0"/>
              <w:autoSpaceDE w:val="0"/>
              <w:autoSpaceDN w:val="0"/>
              <w:ind w:left="97" w:right="88" w:hanging="1"/>
              <w:jc w:val="center"/>
              <w:rPr>
                <w:rFonts w:ascii="Calibri" w:eastAsia="Calibri" w:hAnsi="Calibri"/>
                <w:color w:val="auto"/>
                <w:sz w:val="22"/>
                <w:lang w:val="pt-PT"/>
              </w:rPr>
            </w:pPr>
            <w:r w:rsidRPr="00D15466">
              <w:rPr>
                <w:rFonts w:ascii="Calibri" w:eastAsia="Calibri" w:hAnsi="Calibri"/>
                <w:color w:val="auto"/>
                <w:sz w:val="22"/>
                <w:lang w:val="pt-PT"/>
              </w:rPr>
              <w:t>Alterações e flutuações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de mercado nos custos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dos</w:t>
            </w:r>
            <w:r w:rsidRPr="00D15466">
              <w:rPr>
                <w:rFonts w:ascii="Calibri" w:eastAsia="Calibri" w:hAnsi="Calibri"/>
                <w:color w:val="auto"/>
                <w:spacing w:val="-4"/>
                <w:sz w:val="22"/>
                <w:lang w:val="pt-PT"/>
              </w:rPr>
              <w:t xml:space="preserve"> </w:t>
            </w:r>
            <w:r w:rsidRPr="00D15466">
              <w:rPr>
                <w:rFonts w:ascii="Calibri" w:eastAsia="Calibri" w:hAnsi="Calibri"/>
                <w:color w:val="auto"/>
                <w:sz w:val="22"/>
                <w:lang w:val="pt-PT"/>
              </w:rPr>
              <w:t>itens</w:t>
            </w:r>
            <w:r w:rsidRPr="00D15466">
              <w:rPr>
                <w:rFonts w:ascii="Calibri" w:eastAsia="Calibri" w:hAnsi="Calibri"/>
                <w:color w:val="auto"/>
                <w:spacing w:val="-3"/>
                <w:sz w:val="22"/>
                <w:lang w:val="pt-PT"/>
              </w:rPr>
              <w:t xml:space="preserve"> </w:t>
            </w:r>
            <w:r w:rsidRPr="00D15466">
              <w:rPr>
                <w:rFonts w:ascii="Calibri" w:eastAsia="Calibri" w:hAnsi="Calibri"/>
                <w:color w:val="auto"/>
                <w:sz w:val="22"/>
                <w:lang w:val="pt-PT"/>
              </w:rPr>
              <w:t>que</w:t>
            </w:r>
            <w:r w:rsidRPr="00D15466">
              <w:rPr>
                <w:rFonts w:ascii="Calibri" w:eastAsia="Calibri" w:hAnsi="Calibri"/>
                <w:color w:val="auto"/>
                <w:spacing w:val="-5"/>
                <w:sz w:val="22"/>
                <w:lang w:val="pt-PT"/>
              </w:rPr>
              <w:t xml:space="preserve"> </w:t>
            </w:r>
            <w:r w:rsidRPr="00D15466">
              <w:rPr>
                <w:rFonts w:ascii="Calibri" w:eastAsia="Calibri" w:hAnsi="Calibri"/>
                <w:color w:val="auto"/>
                <w:sz w:val="22"/>
                <w:lang w:val="pt-PT"/>
              </w:rPr>
              <w:t>compõem</w:t>
            </w:r>
            <w:r w:rsidRPr="00D15466">
              <w:rPr>
                <w:rFonts w:ascii="Calibri" w:eastAsia="Calibri" w:hAnsi="Calibri"/>
                <w:color w:val="auto"/>
                <w:spacing w:val="-6"/>
                <w:sz w:val="22"/>
                <w:lang w:val="pt-PT"/>
              </w:rPr>
              <w:t xml:space="preserve"> </w:t>
            </w:r>
            <w:r w:rsidRPr="00D15466">
              <w:rPr>
                <w:rFonts w:ascii="Calibri" w:eastAsia="Calibri" w:hAnsi="Calibri"/>
                <w:color w:val="auto"/>
                <w:sz w:val="22"/>
                <w:lang w:val="pt-PT"/>
              </w:rPr>
              <w:t>a</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proposta</w:t>
            </w:r>
            <w:r w:rsidRPr="00D15466">
              <w:rPr>
                <w:rFonts w:ascii="Calibri" w:eastAsia="Calibri" w:hAnsi="Calibri"/>
                <w:color w:val="auto"/>
                <w:spacing w:val="-3"/>
                <w:sz w:val="22"/>
                <w:lang w:val="pt-PT"/>
              </w:rPr>
              <w:t xml:space="preserve"> </w:t>
            </w:r>
            <w:r w:rsidRPr="00D15466">
              <w:rPr>
                <w:rFonts w:ascii="Calibri" w:eastAsia="Calibri" w:hAnsi="Calibri"/>
                <w:color w:val="auto"/>
                <w:sz w:val="22"/>
                <w:lang w:val="pt-PT"/>
              </w:rPr>
              <w:t>da Contratada,</w:t>
            </w:r>
          </w:p>
          <w:p w14:paraId="05D750B3" w14:textId="77777777" w:rsidR="00151202" w:rsidRPr="00D15466" w:rsidRDefault="00151202" w:rsidP="00315B1C">
            <w:pPr>
              <w:widowControl w:val="0"/>
              <w:autoSpaceDE w:val="0"/>
              <w:autoSpaceDN w:val="0"/>
              <w:ind w:left="111" w:right="105"/>
              <w:jc w:val="center"/>
              <w:rPr>
                <w:rFonts w:ascii="Calibri" w:eastAsia="Calibri" w:hAnsi="Calibri"/>
                <w:color w:val="auto"/>
                <w:sz w:val="22"/>
                <w:lang w:val="pt-PT"/>
              </w:rPr>
            </w:pPr>
            <w:r w:rsidRPr="00D15466">
              <w:rPr>
                <w:rFonts w:ascii="Calibri" w:eastAsia="Calibri" w:hAnsi="Calibri"/>
                <w:color w:val="auto"/>
                <w:sz w:val="22"/>
                <w:lang w:val="pt-PT"/>
              </w:rPr>
              <w:t>principalmente</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do</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dólar, combustível/aditivos e custos de manutenção.</w:t>
            </w:r>
          </w:p>
        </w:tc>
        <w:tc>
          <w:tcPr>
            <w:tcW w:w="1843" w:type="dxa"/>
          </w:tcPr>
          <w:p w14:paraId="303F84BF" w14:textId="77777777" w:rsidR="00151202" w:rsidRPr="00D15466" w:rsidRDefault="00151202" w:rsidP="00315B1C">
            <w:pPr>
              <w:widowControl w:val="0"/>
              <w:autoSpaceDE w:val="0"/>
              <w:autoSpaceDN w:val="0"/>
              <w:rPr>
                <w:rFonts w:ascii="Calibri" w:eastAsia="Calibri" w:hAnsi="Calibri"/>
                <w:b/>
                <w:color w:val="auto"/>
                <w:sz w:val="22"/>
                <w:lang w:val="pt-PT"/>
              </w:rPr>
            </w:pPr>
          </w:p>
          <w:p w14:paraId="0FD46330" w14:textId="77777777" w:rsidR="00151202" w:rsidRPr="00D15466" w:rsidRDefault="00151202" w:rsidP="00315B1C">
            <w:pPr>
              <w:widowControl w:val="0"/>
              <w:autoSpaceDE w:val="0"/>
              <w:autoSpaceDN w:val="0"/>
              <w:spacing w:before="10"/>
              <w:rPr>
                <w:rFonts w:ascii="Calibri" w:eastAsia="Calibri" w:hAnsi="Calibri"/>
                <w:b/>
                <w:color w:val="auto"/>
                <w:sz w:val="22"/>
                <w:lang w:val="pt-PT"/>
              </w:rPr>
            </w:pPr>
          </w:p>
          <w:p w14:paraId="61EDED12" w14:textId="77777777" w:rsidR="00151202" w:rsidRPr="00D15466" w:rsidRDefault="00151202" w:rsidP="00315B1C">
            <w:pPr>
              <w:widowControl w:val="0"/>
              <w:autoSpaceDE w:val="0"/>
              <w:autoSpaceDN w:val="0"/>
              <w:ind w:left="116" w:right="103"/>
              <w:jc w:val="center"/>
              <w:rPr>
                <w:rFonts w:ascii="Calibri" w:eastAsia="Calibri" w:hAnsi="Calibri"/>
                <w:b/>
                <w:color w:val="auto"/>
                <w:sz w:val="22"/>
                <w:lang w:val="pt-PT"/>
              </w:rPr>
            </w:pPr>
            <w:r w:rsidRPr="00D15466">
              <w:rPr>
                <w:rFonts w:ascii="Calibri" w:eastAsia="Calibri" w:hAnsi="Calibri"/>
                <w:b/>
                <w:color w:val="auto"/>
                <w:sz w:val="22"/>
                <w:lang w:val="pt-PT"/>
              </w:rPr>
              <w:t>Contratada</w:t>
            </w:r>
          </w:p>
        </w:tc>
        <w:tc>
          <w:tcPr>
            <w:tcW w:w="2836" w:type="dxa"/>
          </w:tcPr>
          <w:p w14:paraId="7FACB40F"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1F84B291" w14:textId="77777777" w:rsidR="00151202" w:rsidRPr="00D15466" w:rsidRDefault="00151202" w:rsidP="00315B1C">
            <w:pPr>
              <w:widowControl w:val="0"/>
              <w:autoSpaceDE w:val="0"/>
              <w:autoSpaceDN w:val="0"/>
              <w:ind w:left="141" w:right="227"/>
              <w:jc w:val="both"/>
              <w:rPr>
                <w:rFonts w:ascii="Calibri" w:eastAsia="Calibri" w:hAnsi="Calibri"/>
                <w:color w:val="auto"/>
                <w:sz w:val="22"/>
                <w:lang w:val="pt-PT"/>
              </w:rPr>
            </w:pPr>
            <w:r w:rsidRPr="00D15466">
              <w:rPr>
                <w:rFonts w:ascii="Calibri" w:eastAsia="Calibri" w:hAnsi="Calibri"/>
                <w:color w:val="auto"/>
                <w:sz w:val="22"/>
                <w:lang w:val="pt-PT"/>
              </w:rPr>
              <w:t>A</w:t>
            </w:r>
            <w:r w:rsidRPr="00D15466">
              <w:rPr>
                <w:rFonts w:ascii="Calibri" w:eastAsia="Calibri" w:hAnsi="Calibri"/>
                <w:color w:val="auto"/>
                <w:spacing w:val="-6"/>
                <w:sz w:val="22"/>
                <w:lang w:val="pt-PT"/>
              </w:rPr>
              <w:t xml:space="preserve"> </w:t>
            </w:r>
            <w:r w:rsidRPr="00D15466">
              <w:rPr>
                <w:rFonts w:ascii="Calibri" w:eastAsia="Calibri" w:hAnsi="Calibri"/>
                <w:color w:val="auto"/>
                <w:sz w:val="22"/>
                <w:lang w:val="pt-PT"/>
              </w:rPr>
              <w:t>Contratada</w:t>
            </w:r>
            <w:r w:rsidRPr="00D15466">
              <w:rPr>
                <w:rFonts w:ascii="Calibri" w:eastAsia="Calibri" w:hAnsi="Calibri"/>
                <w:color w:val="auto"/>
                <w:spacing w:val="-5"/>
                <w:sz w:val="22"/>
                <w:lang w:val="pt-PT"/>
              </w:rPr>
              <w:t xml:space="preserve"> </w:t>
            </w:r>
            <w:r w:rsidRPr="00D15466">
              <w:rPr>
                <w:rFonts w:ascii="Calibri" w:eastAsia="Calibri" w:hAnsi="Calibri"/>
                <w:color w:val="auto"/>
                <w:sz w:val="22"/>
                <w:lang w:val="pt-PT"/>
              </w:rPr>
              <w:t>deverá</w:t>
            </w:r>
            <w:r w:rsidRPr="00D15466">
              <w:rPr>
                <w:rFonts w:ascii="Calibri" w:eastAsia="Calibri" w:hAnsi="Calibri"/>
                <w:color w:val="auto"/>
                <w:spacing w:val="-6"/>
                <w:sz w:val="22"/>
                <w:lang w:val="pt-PT"/>
              </w:rPr>
              <w:t xml:space="preserve"> </w:t>
            </w:r>
            <w:r w:rsidRPr="00D15466">
              <w:rPr>
                <w:rFonts w:ascii="Calibri" w:eastAsia="Calibri" w:hAnsi="Calibri"/>
                <w:color w:val="auto"/>
                <w:sz w:val="22"/>
                <w:lang w:val="pt-PT"/>
              </w:rPr>
              <w:t xml:space="preserve">absorver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tais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variações.</w:t>
            </w:r>
          </w:p>
        </w:tc>
      </w:tr>
      <w:tr w:rsidR="00151202" w:rsidRPr="00D15466" w14:paraId="7A24AD01" w14:textId="77777777" w:rsidTr="00315B1C">
        <w:trPr>
          <w:trHeight w:val="1799"/>
          <w:jc w:val="center"/>
        </w:trPr>
        <w:tc>
          <w:tcPr>
            <w:tcW w:w="497" w:type="dxa"/>
          </w:tcPr>
          <w:p w14:paraId="172665FB" w14:textId="77777777" w:rsidR="00151202" w:rsidRPr="00D15466" w:rsidRDefault="00151202" w:rsidP="00315B1C">
            <w:pPr>
              <w:widowControl w:val="0"/>
              <w:autoSpaceDE w:val="0"/>
              <w:autoSpaceDN w:val="0"/>
              <w:rPr>
                <w:rFonts w:ascii="Calibri" w:eastAsia="Calibri" w:hAnsi="Calibri"/>
                <w:b/>
                <w:color w:val="auto"/>
                <w:sz w:val="22"/>
                <w:lang w:val="pt-PT"/>
              </w:rPr>
            </w:pPr>
          </w:p>
          <w:p w14:paraId="372311FF" w14:textId="77777777" w:rsidR="00151202" w:rsidRPr="00D15466" w:rsidRDefault="00151202" w:rsidP="00315B1C">
            <w:pPr>
              <w:widowControl w:val="0"/>
              <w:autoSpaceDE w:val="0"/>
              <w:autoSpaceDN w:val="0"/>
              <w:rPr>
                <w:rFonts w:ascii="Calibri" w:eastAsia="Calibri" w:hAnsi="Calibri"/>
                <w:b/>
                <w:color w:val="auto"/>
                <w:sz w:val="22"/>
                <w:lang w:val="pt-PT"/>
              </w:rPr>
            </w:pPr>
          </w:p>
          <w:p w14:paraId="577625DF" w14:textId="77777777" w:rsidR="00151202" w:rsidRPr="00D15466" w:rsidRDefault="00151202" w:rsidP="00315B1C">
            <w:pPr>
              <w:widowControl w:val="0"/>
              <w:autoSpaceDE w:val="0"/>
              <w:autoSpaceDN w:val="0"/>
              <w:spacing w:before="214"/>
              <w:ind w:left="143" w:right="139"/>
              <w:jc w:val="center"/>
              <w:rPr>
                <w:rFonts w:ascii="Calibri" w:eastAsia="Calibri" w:hAnsi="Calibri"/>
                <w:color w:val="auto"/>
                <w:sz w:val="22"/>
                <w:lang w:val="pt-PT"/>
              </w:rPr>
            </w:pPr>
            <w:r w:rsidRPr="00D15466">
              <w:rPr>
                <w:rFonts w:ascii="Calibri" w:eastAsia="Calibri" w:hAnsi="Calibri"/>
                <w:color w:val="auto"/>
                <w:sz w:val="22"/>
                <w:lang w:val="pt-PT"/>
              </w:rPr>
              <w:t>3.</w:t>
            </w:r>
          </w:p>
        </w:tc>
        <w:tc>
          <w:tcPr>
            <w:tcW w:w="2050" w:type="dxa"/>
          </w:tcPr>
          <w:p w14:paraId="6A97CBBA" w14:textId="77777777" w:rsidR="00151202" w:rsidRPr="00D15466" w:rsidRDefault="00151202" w:rsidP="00315B1C">
            <w:pPr>
              <w:widowControl w:val="0"/>
              <w:autoSpaceDE w:val="0"/>
              <w:autoSpaceDN w:val="0"/>
              <w:rPr>
                <w:rFonts w:ascii="Calibri" w:eastAsia="Calibri" w:hAnsi="Calibri"/>
                <w:b/>
                <w:color w:val="auto"/>
                <w:sz w:val="22"/>
                <w:lang w:val="pt-PT"/>
              </w:rPr>
            </w:pPr>
          </w:p>
          <w:p w14:paraId="5C6F981A" w14:textId="77777777" w:rsidR="00151202" w:rsidRPr="00D15466" w:rsidRDefault="00151202" w:rsidP="00315B1C">
            <w:pPr>
              <w:widowControl w:val="0"/>
              <w:autoSpaceDE w:val="0"/>
              <w:autoSpaceDN w:val="0"/>
              <w:rPr>
                <w:rFonts w:ascii="Calibri" w:eastAsia="Calibri" w:hAnsi="Calibri"/>
                <w:b/>
                <w:color w:val="auto"/>
                <w:sz w:val="22"/>
                <w:lang w:val="pt-PT"/>
              </w:rPr>
            </w:pPr>
          </w:p>
          <w:p w14:paraId="402B0F1D" w14:textId="77777777" w:rsidR="00151202" w:rsidRPr="00D15466" w:rsidRDefault="00151202" w:rsidP="00315B1C">
            <w:pPr>
              <w:widowControl w:val="0"/>
              <w:autoSpaceDE w:val="0"/>
              <w:autoSpaceDN w:val="0"/>
              <w:spacing w:before="214"/>
              <w:ind w:left="84" w:right="74"/>
              <w:jc w:val="center"/>
              <w:rPr>
                <w:rFonts w:ascii="Calibri" w:eastAsia="Calibri" w:hAnsi="Calibri"/>
                <w:color w:val="auto"/>
                <w:sz w:val="22"/>
                <w:lang w:val="pt-PT"/>
              </w:rPr>
            </w:pPr>
            <w:r w:rsidRPr="00D15466">
              <w:rPr>
                <w:rFonts w:ascii="Calibri" w:eastAsia="Calibri" w:hAnsi="Calibri"/>
                <w:color w:val="auto"/>
                <w:sz w:val="22"/>
                <w:lang w:val="pt-PT"/>
              </w:rPr>
              <w:t>Custos</w:t>
            </w:r>
            <w:r w:rsidRPr="00D15466">
              <w:rPr>
                <w:rFonts w:ascii="Calibri" w:eastAsia="Calibri" w:hAnsi="Calibri"/>
                <w:color w:val="auto"/>
                <w:spacing w:val="-3"/>
                <w:sz w:val="22"/>
                <w:lang w:val="pt-PT"/>
              </w:rPr>
              <w:t xml:space="preserve"> </w:t>
            </w:r>
            <w:r w:rsidRPr="00D15466">
              <w:rPr>
                <w:rFonts w:ascii="Calibri" w:eastAsia="Calibri" w:hAnsi="Calibri"/>
                <w:color w:val="auto"/>
                <w:sz w:val="22"/>
                <w:lang w:val="pt-PT"/>
              </w:rPr>
              <w:t>adicionais</w:t>
            </w:r>
          </w:p>
        </w:tc>
        <w:tc>
          <w:tcPr>
            <w:tcW w:w="2268" w:type="dxa"/>
          </w:tcPr>
          <w:p w14:paraId="4EEF9411"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5810236C" w14:textId="77777777" w:rsidR="00151202" w:rsidRPr="00D15466" w:rsidRDefault="00151202" w:rsidP="00315B1C">
            <w:pPr>
              <w:widowControl w:val="0"/>
              <w:autoSpaceDE w:val="0"/>
              <w:autoSpaceDN w:val="0"/>
              <w:ind w:left="111" w:right="101"/>
              <w:jc w:val="center"/>
              <w:rPr>
                <w:rFonts w:ascii="Calibri" w:eastAsia="Calibri" w:hAnsi="Calibri"/>
                <w:color w:val="auto"/>
                <w:sz w:val="22"/>
                <w:lang w:val="pt-PT"/>
              </w:rPr>
            </w:pPr>
            <w:r w:rsidRPr="00D15466">
              <w:rPr>
                <w:rFonts w:ascii="Calibri" w:eastAsia="Calibri" w:hAnsi="Calibri"/>
                <w:color w:val="auto"/>
                <w:sz w:val="22"/>
                <w:lang w:val="pt-PT"/>
              </w:rPr>
              <w:t>Surgimento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eventual</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de</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necessidades da</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Contratante que</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 xml:space="preserve">importem em custos não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previstos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no</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orçamento</w:t>
            </w:r>
          </w:p>
        </w:tc>
        <w:tc>
          <w:tcPr>
            <w:tcW w:w="1843" w:type="dxa"/>
          </w:tcPr>
          <w:p w14:paraId="7E2BB881" w14:textId="77777777" w:rsidR="00151202" w:rsidRPr="00D15466" w:rsidRDefault="00151202" w:rsidP="00315B1C">
            <w:pPr>
              <w:widowControl w:val="0"/>
              <w:autoSpaceDE w:val="0"/>
              <w:autoSpaceDN w:val="0"/>
              <w:rPr>
                <w:rFonts w:ascii="Calibri" w:eastAsia="Calibri" w:hAnsi="Calibri"/>
                <w:b/>
                <w:color w:val="auto"/>
                <w:sz w:val="22"/>
                <w:lang w:val="pt-PT"/>
              </w:rPr>
            </w:pPr>
          </w:p>
          <w:p w14:paraId="6E5217A2" w14:textId="77777777" w:rsidR="00151202" w:rsidRPr="00D15466" w:rsidRDefault="00151202" w:rsidP="00315B1C">
            <w:pPr>
              <w:widowControl w:val="0"/>
              <w:autoSpaceDE w:val="0"/>
              <w:autoSpaceDN w:val="0"/>
              <w:rPr>
                <w:rFonts w:ascii="Calibri" w:eastAsia="Calibri" w:hAnsi="Calibri"/>
                <w:b/>
                <w:color w:val="auto"/>
                <w:sz w:val="22"/>
                <w:lang w:val="pt-PT"/>
              </w:rPr>
            </w:pPr>
          </w:p>
          <w:p w14:paraId="5E619BE9" w14:textId="77777777" w:rsidR="00151202" w:rsidRPr="00D15466" w:rsidRDefault="00151202" w:rsidP="00315B1C">
            <w:pPr>
              <w:widowControl w:val="0"/>
              <w:autoSpaceDE w:val="0"/>
              <w:autoSpaceDN w:val="0"/>
              <w:rPr>
                <w:rFonts w:ascii="Calibri" w:eastAsia="Calibri" w:hAnsi="Calibri"/>
                <w:b/>
                <w:color w:val="auto"/>
                <w:sz w:val="22"/>
                <w:lang w:val="pt-PT"/>
              </w:rPr>
            </w:pPr>
          </w:p>
          <w:p w14:paraId="61A70F70" w14:textId="77777777" w:rsidR="00151202" w:rsidRPr="00D15466" w:rsidRDefault="00151202" w:rsidP="00315B1C">
            <w:pPr>
              <w:widowControl w:val="0"/>
              <w:autoSpaceDE w:val="0"/>
              <w:autoSpaceDN w:val="0"/>
              <w:ind w:left="116" w:right="104"/>
              <w:jc w:val="center"/>
              <w:rPr>
                <w:rFonts w:ascii="Calibri" w:eastAsia="Calibri" w:hAnsi="Calibri"/>
                <w:b/>
                <w:color w:val="auto"/>
                <w:sz w:val="22"/>
                <w:lang w:val="pt-PT"/>
              </w:rPr>
            </w:pPr>
            <w:r w:rsidRPr="00D15466">
              <w:rPr>
                <w:rFonts w:ascii="Calibri" w:eastAsia="Calibri" w:hAnsi="Calibri"/>
                <w:b/>
                <w:color w:val="auto"/>
                <w:sz w:val="22"/>
                <w:lang w:val="pt-PT"/>
              </w:rPr>
              <w:t>Contratante</w:t>
            </w:r>
          </w:p>
        </w:tc>
        <w:tc>
          <w:tcPr>
            <w:tcW w:w="2836" w:type="dxa"/>
          </w:tcPr>
          <w:p w14:paraId="610814B3" w14:textId="77777777" w:rsidR="00151202" w:rsidRPr="00D15466" w:rsidRDefault="00151202" w:rsidP="00315B1C">
            <w:pPr>
              <w:widowControl w:val="0"/>
              <w:autoSpaceDE w:val="0"/>
              <w:autoSpaceDN w:val="0"/>
              <w:rPr>
                <w:rFonts w:ascii="Calibri" w:eastAsia="Calibri" w:hAnsi="Calibri"/>
                <w:b/>
                <w:color w:val="auto"/>
                <w:sz w:val="22"/>
                <w:lang w:val="pt-PT"/>
              </w:rPr>
            </w:pPr>
          </w:p>
          <w:p w14:paraId="0E0F0F24" w14:textId="77777777" w:rsidR="00151202" w:rsidRPr="00D15466" w:rsidRDefault="00151202" w:rsidP="00315B1C">
            <w:pPr>
              <w:widowControl w:val="0"/>
              <w:autoSpaceDE w:val="0"/>
              <w:autoSpaceDN w:val="0"/>
              <w:spacing w:before="6"/>
              <w:rPr>
                <w:rFonts w:ascii="Calibri" w:eastAsia="Calibri" w:hAnsi="Calibri"/>
                <w:b/>
                <w:color w:val="auto"/>
                <w:sz w:val="22"/>
                <w:lang w:val="pt-PT"/>
              </w:rPr>
            </w:pPr>
          </w:p>
          <w:p w14:paraId="72C49212" w14:textId="77777777" w:rsidR="00151202" w:rsidRPr="00D15466" w:rsidRDefault="00151202" w:rsidP="00315B1C">
            <w:pPr>
              <w:widowControl w:val="0"/>
              <w:autoSpaceDE w:val="0"/>
              <w:autoSpaceDN w:val="0"/>
              <w:ind w:left="141" w:right="149"/>
              <w:jc w:val="center"/>
              <w:rPr>
                <w:rFonts w:ascii="Calibri" w:eastAsia="Calibri" w:hAnsi="Calibri"/>
                <w:color w:val="auto"/>
                <w:sz w:val="22"/>
                <w:lang w:val="pt-PT"/>
              </w:rPr>
            </w:pPr>
            <w:r w:rsidRPr="00D15466">
              <w:rPr>
                <w:rFonts w:ascii="Calibri" w:eastAsia="Calibri" w:hAnsi="Calibri"/>
                <w:color w:val="auto"/>
                <w:sz w:val="22"/>
                <w:lang w:val="pt-PT"/>
              </w:rPr>
              <w:t xml:space="preserve">Repactuação ou reequilíbrio do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contrato.</w:t>
            </w:r>
          </w:p>
        </w:tc>
      </w:tr>
      <w:tr w:rsidR="00151202" w:rsidRPr="00D15466" w14:paraId="11EB2AD5" w14:textId="77777777" w:rsidTr="00315B1C">
        <w:trPr>
          <w:trHeight w:val="899"/>
          <w:jc w:val="center"/>
        </w:trPr>
        <w:tc>
          <w:tcPr>
            <w:tcW w:w="497" w:type="dxa"/>
          </w:tcPr>
          <w:p w14:paraId="6C0DF1ED"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6E0706F5" w14:textId="77777777" w:rsidR="00151202" w:rsidRPr="00D15466" w:rsidRDefault="00151202" w:rsidP="00315B1C">
            <w:pPr>
              <w:widowControl w:val="0"/>
              <w:autoSpaceDE w:val="0"/>
              <w:autoSpaceDN w:val="0"/>
              <w:ind w:left="143" w:right="139"/>
              <w:jc w:val="center"/>
              <w:rPr>
                <w:rFonts w:ascii="Calibri" w:eastAsia="Calibri" w:hAnsi="Calibri"/>
                <w:color w:val="auto"/>
                <w:sz w:val="22"/>
                <w:lang w:val="pt-PT"/>
              </w:rPr>
            </w:pPr>
            <w:r w:rsidRPr="00D15466">
              <w:rPr>
                <w:rFonts w:ascii="Calibri" w:eastAsia="Calibri" w:hAnsi="Calibri"/>
                <w:color w:val="auto"/>
                <w:sz w:val="22"/>
                <w:lang w:val="pt-PT"/>
              </w:rPr>
              <w:t>4.</w:t>
            </w:r>
          </w:p>
        </w:tc>
        <w:tc>
          <w:tcPr>
            <w:tcW w:w="2050" w:type="dxa"/>
          </w:tcPr>
          <w:p w14:paraId="1EA2DA92"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68A7C65D" w14:textId="77777777" w:rsidR="00151202" w:rsidRPr="00D15466" w:rsidRDefault="00151202" w:rsidP="00315B1C">
            <w:pPr>
              <w:widowControl w:val="0"/>
              <w:autoSpaceDE w:val="0"/>
              <w:autoSpaceDN w:val="0"/>
              <w:ind w:left="81" w:right="74"/>
              <w:jc w:val="center"/>
              <w:rPr>
                <w:rFonts w:ascii="Calibri" w:eastAsia="Calibri" w:hAnsi="Calibri"/>
                <w:color w:val="auto"/>
                <w:sz w:val="22"/>
                <w:lang w:val="pt-PT"/>
              </w:rPr>
            </w:pPr>
            <w:r w:rsidRPr="00D15466">
              <w:rPr>
                <w:rFonts w:ascii="Calibri" w:eastAsia="Calibri" w:hAnsi="Calibri"/>
                <w:color w:val="auto"/>
                <w:sz w:val="22"/>
                <w:lang w:val="pt-PT"/>
              </w:rPr>
              <w:t>Taxas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de</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Juros</w:t>
            </w:r>
          </w:p>
        </w:tc>
        <w:tc>
          <w:tcPr>
            <w:tcW w:w="2268" w:type="dxa"/>
          </w:tcPr>
          <w:p w14:paraId="0771C7E3" w14:textId="77777777" w:rsidR="00151202" w:rsidRPr="00D15466" w:rsidRDefault="00151202" w:rsidP="00315B1C">
            <w:pPr>
              <w:widowControl w:val="0"/>
              <w:autoSpaceDE w:val="0"/>
              <w:autoSpaceDN w:val="0"/>
              <w:spacing w:before="7"/>
              <w:rPr>
                <w:rFonts w:ascii="Calibri" w:eastAsia="Calibri" w:hAnsi="Calibri"/>
                <w:b/>
                <w:color w:val="auto"/>
                <w:sz w:val="22"/>
                <w:lang w:val="pt-PT"/>
              </w:rPr>
            </w:pPr>
          </w:p>
          <w:p w14:paraId="330E0ABC" w14:textId="77777777" w:rsidR="00151202" w:rsidRPr="00D15466" w:rsidRDefault="00151202" w:rsidP="00315B1C">
            <w:pPr>
              <w:widowControl w:val="0"/>
              <w:autoSpaceDE w:val="0"/>
              <w:autoSpaceDN w:val="0"/>
              <w:ind w:left="73" w:right="63"/>
              <w:jc w:val="center"/>
              <w:rPr>
                <w:rFonts w:ascii="Calibri" w:eastAsia="Calibri" w:hAnsi="Calibri"/>
                <w:color w:val="auto"/>
                <w:sz w:val="22"/>
                <w:lang w:val="pt-PT"/>
              </w:rPr>
            </w:pPr>
            <w:r w:rsidRPr="00D15466">
              <w:rPr>
                <w:rFonts w:ascii="Calibri" w:eastAsia="Calibri" w:hAnsi="Calibri"/>
                <w:color w:val="auto"/>
                <w:sz w:val="22"/>
                <w:lang w:val="pt-PT"/>
              </w:rPr>
              <w:t>Variação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da taxa de</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juros</w:t>
            </w:r>
          </w:p>
        </w:tc>
        <w:tc>
          <w:tcPr>
            <w:tcW w:w="1843" w:type="dxa"/>
          </w:tcPr>
          <w:p w14:paraId="3CBE9BC6" w14:textId="77777777" w:rsidR="00151202" w:rsidRPr="00D15466" w:rsidRDefault="00151202" w:rsidP="00315B1C">
            <w:pPr>
              <w:widowControl w:val="0"/>
              <w:autoSpaceDE w:val="0"/>
              <w:autoSpaceDN w:val="0"/>
              <w:rPr>
                <w:rFonts w:ascii="Calibri" w:eastAsia="Calibri" w:hAnsi="Calibri"/>
                <w:b/>
                <w:color w:val="auto"/>
                <w:sz w:val="22"/>
                <w:lang w:val="pt-PT"/>
              </w:rPr>
            </w:pPr>
          </w:p>
          <w:p w14:paraId="776ACDB9" w14:textId="77777777" w:rsidR="00151202" w:rsidRPr="00D15466" w:rsidRDefault="00151202" w:rsidP="00315B1C">
            <w:pPr>
              <w:widowControl w:val="0"/>
              <w:autoSpaceDE w:val="0"/>
              <w:autoSpaceDN w:val="0"/>
              <w:ind w:left="116" w:right="103"/>
              <w:jc w:val="center"/>
              <w:rPr>
                <w:rFonts w:ascii="Calibri" w:eastAsia="Calibri" w:hAnsi="Calibri"/>
                <w:b/>
                <w:color w:val="auto"/>
                <w:sz w:val="22"/>
                <w:lang w:val="pt-PT"/>
              </w:rPr>
            </w:pPr>
            <w:r w:rsidRPr="00D15466">
              <w:rPr>
                <w:rFonts w:ascii="Calibri" w:eastAsia="Calibri" w:hAnsi="Calibri"/>
                <w:b/>
                <w:color w:val="auto"/>
                <w:sz w:val="22"/>
                <w:lang w:val="pt-PT"/>
              </w:rPr>
              <w:t>Contratada</w:t>
            </w:r>
          </w:p>
        </w:tc>
        <w:tc>
          <w:tcPr>
            <w:tcW w:w="2836" w:type="dxa"/>
          </w:tcPr>
          <w:p w14:paraId="57632765" w14:textId="77777777" w:rsidR="00151202" w:rsidRPr="00D15466" w:rsidRDefault="00151202" w:rsidP="00315B1C">
            <w:pPr>
              <w:widowControl w:val="0"/>
              <w:autoSpaceDE w:val="0"/>
              <w:autoSpaceDN w:val="0"/>
              <w:spacing w:before="63"/>
              <w:ind w:left="198" w:right="188" w:firstLine="2"/>
              <w:jc w:val="center"/>
              <w:rPr>
                <w:rFonts w:ascii="Calibri" w:eastAsia="Calibri" w:hAnsi="Calibri"/>
                <w:color w:val="auto"/>
                <w:sz w:val="22"/>
                <w:lang w:val="pt-PT"/>
              </w:rPr>
            </w:pPr>
            <w:r w:rsidRPr="00D15466">
              <w:rPr>
                <w:rFonts w:ascii="Calibri" w:eastAsia="Calibri" w:hAnsi="Calibri"/>
                <w:color w:val="auto"/>
                <w:sz w:val="22"/>
                <w:lang w:val="pt-PT"/>
              </w:rPr>
              <w:t xml:space="preserve">A Contratada será responsável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pelos custos financeiros de sua</w:t>
            </w:r>
            <w:r w:rsidRPr="00D15466">
              <w:rPr>
                <w:rFonts w:ascii="Calibri" w:eastAsia="Calibri" w:hAnsi="Calibri"/>
                <w:color w:val="auto"/>
                <w:spacing w:val="-53"/>
                <w:sz w:val="22"/>
                <w:lang w:val="pt-PT"/>
              </w:rPr>
              <w:t xml:space="preserve"> </w:t>
            </w:r>
            <w:r w:rsidRPr="00D15466">
              <w:rPr>
                <w:rFonts w:ascii="Calibri" w:eastAsia="Calibri" w:hAnsi="Calibri"/>
                <w:color w:val="auto"/>
                <w:sz w:val="22"/>
                <w:lang w:val="pt-PT"/>
              </w:rPr>
              <w:t>operação.</w:t>
            </w:r>
          </w:p>
        </w:tc>
      </w:tr>
      <w:tr w:rsidR="00151202" w:rsidRPr="00D15466" w14:paraId="4513B1B7" w14:textId="77777777" w:rsidTr="00315B1C">
        <w:trPr>
          <w:trHeight w:val="1500"/>
          <w:jc w:val="center"/>
        </w:trPr>
        <w:tc>
          <w:tcPr>
            <w:tcW w:w="497" w:type="dxa"/>
          </w:tcPr>
          <w:p w14:paraId="05D6D864" w14:textId="77777777" w:rsidR="00151202" w:rsidRPr="00D15466" w:rsidRDefault="00151202" w:rsidP="00315B1C">
            <w:pPr>
              <w:widowControl w:val="0"/>
              <w:autoSpaceDE w:val="0"/>
              <w:autoSpaceDN w:val="0"/>
              <w:rPr>
                <w:rFonts w:ascii="Calibri" w:eastAsia="Calibri" w:hAnsi="Calibri"/>
                <w:b/>
                <w:color w:val="auto"/>
                <w:sz w:val="22"/>
                <w:lang w:val="pt-PT"/>
              </w:rPr>
            </w:pPr>
          </w:p>
          <w:p w14:paraId="1E3831D9" w14:textId="77777777" w:rsidR="00151202" w:rsidRPr="00D15466" w:rsidRDefault="00151202" w:rsidP="00315B1C">
            <w:pPr>
              <w:widowControl w:val="0"/>
              <w:autoSpaceDE w:val="0"/>
              <w:autoSpaceDN w:val="0"/>
              <w:spacing w:before="8"/>
              <w:rPr>
                <w:rFonts w:ascii="Calibri" w:eastAsia="Calibri" w:hAnsi="Calibri"/>
                <w:b/>
                <w:color w:val="auto"/>
                <w:sz w:val="22"/>
                <w:lang w:val="pt-PT"/>
              </w:rPr>
            </w:pPr>
          </w:p>
          <w:p w14:paraId="6CDD0A2D" w14:textId="77777777" w:rsidR="00151202" w:rsidRPr="00D15466" w:rsidRDefault="00151202" w:rsidP="00315B1C">
            <w:pPr>
              <w:widowControl w:val="0"/>
              <w:autoSpaceDE w:val="0"/>
              <w:autoSpaceDN w:val="0"/>
              <w:ind w:left="143" w:right="139"/>
              <w:jc w:val="center"/>
              <w:rPr>
                <w:rFonts w:ascii="Calibri" w:eastAsia="Calibri" w:hAnsi="Calibri"/>
                <w:color w:val="auto"/>
                <w:sz w:val="22"/>
                <w:lang w:val="pt-PT"/>
              </w:rPr>
            </w:pPr>
            <w:r w:rsidRPr="00D15466">
              <w:rPr>
                <w:rFonts w:ascii="Calibri" w:eastAsia="Calibri" w:hAnsi="Calibri"/>
                <w:color w:val="auto"/>
                <w:sz w:val="22"/>
                <w:lang w:val="pt-PT"/>
              </w:rPr>
              <w:t>5.</w:t>
            </w:r>
          </w:p>
        </w:tc>
        <w:tc>
          <w:tcPr>
            <w:tcW w:w="2050" w:type="dxa"/>
          </w:tcPr>
          <w:p w14:paraId="76DC50F6" w14:textId="77777777" w:rsidR="00151202" w:rsidRPr="00D15466" w:rsidRDefault="00151202" w:rsidP="00315B1C">
            <w:pPr>
              <w:widowControl w:val="0"/>
              <w:autoSpaceDE w:val="0"/>
              <w:autoSpaceDN w:val="0"/>
              <w:rPr>
                <w:rFonts w:ascii="Calibri" w:eastAsia="Calibri" w:hAnsi="Calibri"/>
                <w:b/>
                <w:color w:val="auto"/>
                <w:sz w:val="22"/>
                <w:lang w:val="pt-PT"/>
              </w:rPr>
            </w:pPr>
          </w:p>
          <w:p w14:paraId="7D1AEDDE" w14:textId="77777777" w:rsidR="00151202" w:rsidRPr="00D15466" w:rsidRDefault="00151202" w:rsidP="00315B1C">
            <w:pPr>
              <w:widowControl w:val="0"/>
              <w:autoSpaceDE w:val="0"/>
              <w:autoSpaceDN w:val="0"/>
              <w:spacing w:before="215"/>
              <w:ind w:left="145" w:right="129" w:firstLine="167"/>
              <w:rPr>
                <w:rFonts w:ascii="Calibri" w:eastAsia="Calibri" w:hAnsi="Calibri"/>
                <w:color w:val="auto"/>
                <w:sz w:val="22"/>
                <w:lang w:val="pt-PT"/>
              </w:rPr>
            </w:pPr>
            <w:r w:rsidRPr="00D15466">
              <w:rPr>
                <w:rFonts w:ascii="Calibri" w:eastAsia="Calibri" w:hAnsi="Calibri"/>
                <w:color w:val="auto"/>
                <w:sz w:val="22"/>
                <w:lang w:val="pt-PT"/>
              </w:rPr>
              <w:t>Alteração da</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Carga</w:t>
            </w:r>
            <w:r w:rsidRPr="00D15466">
              <w:rPr>
                <w:rFonts w:ascii="Calibri" w:eastAsia="Calibri" w:hAnsi="Calibri"/>
                <w:color w:val="auto"/>
                <w:spacing w:val="-12"/>
                <w:sz w:val="22"/>
                <w:lang w:val="pt-PT"/>
              </w:rPr>
              <w:t xml:space="preserve"> </w:t>
            </w:r>
            <w:r w:rsidRPr="00D15466">
              <w:rPr>
                <w:rFonts w:ascii="Calibri" w:eastAsia="Calibri" w:hAnsi="Calibri"/>
                <w:color w:val="auto"/>
                <w:sz w:val="22"/>
                <w:lang w:val="pt-PT"/>
              </w:rPr>
              <w:t>Tributária</w:t>
            </w:r>
          </w:p>
        </w:tc>
        <w:tc>
          <w:tcPr>
            <w:tcW w:w="2268" w:type="dxa"/>
          </w:tcPr>
          <w:p w14:paraId="0D244B46" w14:textId="77777777" w:rsidR="00151202" w:rsidRPr="00D15466" w:rsidRDefault="00151202" w:rsidP="00315B1C">
            <w:pPr>
              <w:widowControl w:val="0"/>
              <w:autoSpaceDE w:val="0"/>
              <w:autoSpaceDN w:val="0"/>
              <w:spacing w:before="9"/>
              <w:rPr>
                <w:rFonts w:ascii="Calibri" w:eastAsia="Calibri" w:hAnsi="Calibri"/>
                <w:b/>
                <w:color w:val="auto"/>
                <w:sz w:val="22"/>
                <w:lang w:val="pt-PT"/>
              </w:rPr>
            </w:pPr>
          </w:p>
          <w:p w14:paraId="44686604" w14:textId="77777777" w:rsidR="00151202" w:rsidRPr="00D15466" w:rsidRDefault="00151202" w:rsidP="00315B1C">
            <w:pPr>
              <w:widowControl w:val="0"/>
              <w:autoSpaceDE w:val="0"/>
              <w:autoSpaceDN w:val="0"/>
              <w:ind w:left="107" w:right="100" w:firstLine="3"/>
              <w:jc w:val="center"/>
              <w:rPr>
                <w:rFonts w:ascii="Calibri" w:eastAsia="Calibri" w:hAnsi="Calibri"/>
                <w:color w:val="auto"/>
                <w:sz w:val="22"/>
                <w:lang w:val="pt-PT"/>
              </w:rPr>
            </w:pPr>
            <w:r w:rsidRPr="00D15466">
              <w:rPr>
                <w:rFonts w:ascii="Calibri" w:eastAsia="Calibri" w:hAnsi="Calibri"/>
                <w:color w:val="auto"/>
                <w:sz w:val="22"/>
                <w:lang w:val="pt-PT"/>
              </w:rPr>
              <w:t>Risco de criação de</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novos tributos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 xml:space="preserve">acarretando aumento dos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custos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da</w:t>
            </w:r>
            <w:r w:rsidRPr="00D15466">
              <w:rPr>
                <w:rFonts w:ascii="Calibri" w:eastAsia="Calibri" w:hAnsi="Calibri"/>
                <w:color w:val="auto"/>
                <w:spacing w:val="-2"/>
                <w:sz w:val="22"/>
                <w:lang w:val="pt-PT"/>
              </w:rPr>
              <w:t xml:space="preserve"> </w:t>
            </w:r>
            <w:r w:rsidRPr="00D15466">
              <w:rPr>
                <w:rFonts w:ascii="Calibri" w:eastAsia="Calibri" w:hAnsi="Calibri"/>
                <w:color w:val="auto"/>
                <w:sz w:val="22"/>
                <w:lang w:val="pt-PT"/>
              </w:rPr>
              <w:t>operação</w:t>
            </w:r>
          </w:p>
        </w:tc>
        <w:tc>
          <w:tcPr>
            <w:tcW w:w="1843" w:type="dxa"/>
          </w:tcPr>
          <w:p w14:paraId="741E7A05" w14:textId="77777777" w:rsidR="00151202" w:rsidRPr="00D15466" w:rsidRDefault="00151202" w:rsidP="00315B1C">
            <w:pPr>
              <w:widowControl w:val="0"/>
              <w:autoSpaceDE w:val="0"/>
              <w:autoSpaceDN w:val="0"/>
              <w:rPr>
                <w:rFonts w:ascii="Calibri" w:eastAsia="Calibri" w:hAnsi="Calibri"/>
                <w:b/>
                <w:color w:val="auto"/>
                <w:sz w:val="22"/>
                <w:lang w:val="pt-PT"/>
              </w:rPr>
            </w:pPr>
          </w:p>
          <w:p w14:paraId="503C1876" w14:textId="77777777" w:rsidR="00151202" w:rsidRPr="00D15466" w:rsidRDefault="00151202" w:rsidP="00315B1C">
            <w:pPr>
              <w:widowControl w:val="0"/>
              <w:autoSpaceDE w:val="0"/>
              <w:autoSpaceDN w:val="0"/>
              <w:spacing w:before="2"/>
              <w:rPr>
                <w:rFonts w:ascii="Calibri" w:eastAsia="Calibri" w:hAnsi="Calibri"/>
                <w:b/>
                <w:color w:val="auto"/>
                <w:sz w:val="22"/>
                <w:lang w:val="pt-PT"/>
              </w:rPr>
            </w:pPr>
          </w:p>
          <w:p w14:paraId="2C835071" w14:textId="77777777" w:rsidR="00151202" w:rsidRPr="00D15466" w:rsidRDefault="00151202" w:rsidP="00315B1C">
            <w:pPr>
              <w:widowControl w:val="0"/>
              <w:autoSpaceDE w:val="0"/>
              <w:autoSpaceDN w:val="0"/>
              <w:ind w:left="116" w:right="103"/>
              <w:jc w:val="center"/>
              <w:rPr>
                <w:rFonts w:ascii="Calibri" w:eastAsia="Calibri" w:hAnsi="Calibri"/>
                <w:b/>
                <w:color w:val="auto"/>
                <w:sz w:val="22"/>
                <w:lang w:val="pt-PT"/>
              </w:rPr>
            </w:pPr>
            <w:r w:rsidRPr="00D15466">
              <w:rPr>
                <w:rFonts w:ascii="Calibri" w:eastAsia="Calibri" w:hAnsi="Calibri"/>
                <w:b/>
                <w:color w:val="auto"/>
                <w:sz w:val="22"/>
                <w:lang w:val="pt-PT"/>
              </w:rPr>
              <w:t>Contratada</w:t>
            </w:r>
          </w:p>
        </w:tc>
        <w:tc>
          <w:tcPr>
            <w:tcW w:w="2836" w:type="dxa"/>
          </w:tcPr>
          <w:p w14:paraId="44B1D644" w14:textId="77777777" w:rsidR="00151202" w:rsidRPr="00D15466" w:rsidRDefault="00151202" w:rsidP="00315B1C">
            <w:pPr>
              <w:widowControl w:val="0"/>
              <w:autoSpaceDE w:val="0"/>
              <w:autoSpaceDN w:val="0"/>
              <w:spacing w:before="9"/>
              <w:rPr>
                <w:rFonts w:ascii="Calibri" w:eastAsia="Calibri" w:hAnsi="Calibri"/>
                <w:b/>
                <w:color w:val="auto"/>
                <w:sz w:val="22"/>
                <w:lang w:val="pt-PT"/>
              </w:rPr>
            </w:pPr>
          </w:p>
          <w:p w14:paraId="7575D906" w14:textId="77777777" w:rsidR="00151202" w:rsidRPr="00D15466" w:rsidRDefault="00151202" w:rsidP="00315B1C">
            <w:pPr>
              <w:widowControl w:val="0"/>
              <w:autoSpaceDE w:val="0"/>
              <w:autoSpaceDN w:val="0"/>
              <w:ind w:left="85" w:right="75"/>
              <w:jc w:val="center"/>
              <w:rPr>
                <w:rFonts w:ascii="Calibri" w:eastAsia="Calibri" w:hAnsi="Calibri"/>
                <w:color w:val="auto"/>
                <w:sz w:val="22"/>
                <w:lang w:val="pt-PT"/>
              </w:rPr>
            </w:pPr>
            <w:r w:rsidRPr="00D15466">
              <w:rPr>
                <w:rFonts w:ascii="Calibri" w:eastAsia="Calibri" w:hAnsi="Calibri"/>
                <w:color w:val="auto"/>
                <w:sz w:val="22"/>
                <w:lang w:val="pt-PT"/>
              </w:rPr>
              <w:t>A Contratada deverá absorver</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alterações na carga tributária,</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 xml:space="preserve">inclusive relativamente a tributos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do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município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do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Rio de</w:t>
            </w:r>
            <w:r w:rsidRPr="00D15466">
              <w:rPr>
                <w:rFonts w:ascii="Calibri" w:eastAsia="Calibri" w:hAnsi="Calibri"/>
                <w:color w:val="auto"/>
                <w:spacing w:val="-3"/>
                <w:sz w:val="22"/>
                <w:lang w:val="pt-PT"/>
              </w:rPr>
              <w:t xml:space="preserve"> </w:t>
            </w:r>
            <w:r w:rsidRPr="00D15466">
              <w:rPr>
                <w:rFonts w:ascii="Calibri" w:eastAsia="Calibri" w:hAnsi="Calibri"/>
                <w:color w:val="auto"/>
                <w:sz w:val="22"/>
                <w:lang w:val="pt-PT"/>
              </w:rPr>
              <w:t>Janeiro.</w:t>
            </w:r>
          </w:p>
        </w:tc>
      </w:tr>
      <w:tr w:rsidR="00151202" w:rsidRPr="00D15466" w14:paraId="06A1CB78" w14:textId="77777777" w:rsidTr="00315B1C">
        <w:trPr>
          <w:trHeight w:val="1518"/>
          <w:jc w:val="center"/>
        </w:trPr>
        <w:tc>
          <w:tcPr>
            <w:tcW w:w="497" w:type="dxa"/>
          </w:tcPr>
          <w:p w14:paraId="1F95A11C" w14:textId="77777777" w:rsidR="00151202" w:rsidRPr="00D15466" w:rsidRDefault="00151202" w:rsidP="00315B1C">
            <w:pPr>
              <w:widowControl w:val="0"/>
              <w:autoSpaceDE w:val="0"/>
              <w:autoSpaceDN w:val="0"/>
              <w:rPr>
                <w:rFonts w:ascii="Calibri" w:eastAsia="Calibri" w:hAnsi="Calibri"/>
                <w:b/>
                <w:color w:val="auto"/>
                <w:sz w:val="22"/>
                <w:lang w:val="pt-PT"/>
              </w:rPr>
            </w:pPr>
          </w:p>
          <w:p w14:paraId="4A526AAA" w14:textId="77777777" w:rsidR="00151202" w:rsidRPr="00D15466" w:rsidRDefault="00151202" w:rsidP="00315B1C">
            <w:pPr>
              <w:widowControl w:val="0"/>
              <w:autoSpaceDE w:val="0"/>
              <w:autoSpaceDN w:val="0"/>
              <w:spacing w:before="6"/>
              <w:rPr>
                <w:rFonts w:ascii="Calibri" w:eastAsia="Calibri" w:hAnsi="Calibri"/>
                <w:b/>
                <w:color w:val="auto"/>
                <w:sz w:val="22"/>
                <w:lang w:val="pt-PT"/>
              </w:rPr>
            </w:pPr>
          </w:p>
          <w:p w14:paraId="56D2DE23" w14:textId="77777777" w:rsidR="00151202" w:rsidRPr="00D15466" w:rsidRDefault="00151202" w:rsidP="00315B1C">
            <w:pPr>
              <w:widowControl w:val="0"/>
              <w:autoSpaceDE w:val="0"/>
              <w:autoSpaceDN w:val="0"/>
              <w:ind w:left="143" w:right="139"/>
              <w:jc w:val="center"/>
              <w:rPr>
                <w:rFonts w:ascii="Calibri" w:eastAsia="Calibri" w:hAnsi="Calibri"/>
                <w:color w:val="auto"/>
                <w:sz w:val="22"/>
                <w:lang w:val="pt-PT"/>
              </w:rPr>
            </w:pPr>
            <w:r w:rsidRPr="00D15466">
              <w:rPr>
                <w:rFonts w:ascii="Calibri" w:eastAsia="Calibri" w:hAnsi="Calibri"/>
                <w:color w:val="auto"/>
                <w:sz w:val="22"/>
                <w:lang w:val="pt-PT"/>
              </w:rPr>
              <w:t>6.</w:t>
            </w:r>
          </w:p>
        </w:tc>
        <w:tc>
          <w:tcPr>
            <w:tcW w:w="2050" w:type="dxa"/>
          </w:tcPr>
          <w:p w14:paraId="72A0D182" w14:textId="77777777" w:rsidR="00151202" w:rsidRPr="00D15466" w:rsidRDefault="00151202" w:rsidP="00315B1C">
            <w:pPr>
              <w:widowControl w:val="0"/>
              <w:autoSpaceDE w:val="0"/>
              <w:autoSpaceDN w:val="0"/>
              <w:rPr>
                <w:rFonts w:ascii="Calibri" w:eastAsia="Calibri" w:hAnsi="Calibri"/>
                <w:b/>
                <w:color w:val="auto"/>
                <w:sz w:val="22"/>
                <w:lang w:val="pt-PT"/>
              </w:rPr>
            </w:pPr>
          </w:p>
          <w:p w14:paraId="1E925E8A" w14:textId="77777777" w:rsidR="00151202" w:rsidRPr="00D15466" w:rsidRDefault="00151202" w:rsidP="00315B1C">
            <w:pPr>
              <w:widowControl w:val="0"/>
              <w:autoSpaceDE w:val="0"/>
              <w:autoSpaceDN w:val="0"/>
              <w:spacing w:before="5"/>
              <w:rPr>
                <w:rFonts w:ascii="Calibri" w:eastAsia="Calibri" w:hAnsi="Calibri"/>
                <w:b/>
                <w:color w:val="auto"/>
                <w:sz w:val="22"/>
                <w:lang w:val="pt-PT"/>
              </w:rPr>
            </w:pPr>
          </w:p>
          <w:p w14:paraId="7041A6C7" w14:textId="77777777" w:rsidR="00151202" w:rsidRPr="00D15466" w:rsidRDefault="00151202" w:rsidP="00315B1C">
            <w:pPr>
              <w:widowControl w:val="0"/>
              <w:autoSpaceDE w:val="0"/>
              <w:autoSpaceDN w:val="0"/>
              <w:ind w:left="373" w:right="347" w:firstLine="199"/>
              <w:rPr>
                <w:rFonts w:ascii="Calibri" w:eastAsia="Calibri" w:hAnsi="Calibri"/>
                <w:color w:val="auto"/>
                <w:sz w:val="22"/>
                <w:lang w:val="pt-PT"/>
              </w:rPr>
            </w:pPr>
            <w:r w:rsidRPr="00D15466">
              <w:rPr>
                <w:rFonts w:ascii="Calibri" w:eastAsia="Calibri" w:hAnsi="Calibri"/>
                <w:color w:val="auto"/>
                <w:sz w:val="22"/>
                <w:lang w:val="pt-PT"/>
              </w:rPr>
              <w:t>Custos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trabalhistas</w:t>
            </w:r>
          </w:p>
        </w:tc>
        <w:tc>
          <w:tcPr>
            <w:tcW w:w="2268" w:type="dxa"/>
          </w:tcPr>
          <w:p w14:paraId="21A8078C" w14:textId="77777777" w:rsidR="00151202" w:rsidRPr="00D15466" w:rsidRDefault="00151202" w:rsidP="00315B1C">
            <w:pPr>
              <w:widowControl w:val="0"/>
              <w:autoSpaceDE w:val="0"/>
              <w:autoSpaceDN w:val="0"/>
              <w:spacing w:before="6"/>
              <w:rPr>
                <w:rFonts w:ascii="Calibri" w:eastAsia="Calibri" w:hAnsi="Calibri"/>
                <w:b/>
                <w:color w:val="auto"/>
                <w:sz w:val="22"/>
                <w:lang w:val="pt-PT"/>
              </w:rPr>
            </w:pPr>
          </w:p>
          <w:p w14:paraId="46364506" w14:textId="77777777" w:rsidR="00151202" w:rsidRPr="00D15466" w:rsidRDefault="00151202" w:rsidP="00315B1C">
            <w:pPr>
              <w:widowControl w:val="0"/>
              <w:autoSpaceDE w:val="0"/>
              <w:autoSpaceDN w:val="0"/>
              <w:ind w:left="285" w:right="275" w:hanging="1"/>
              <w:jc w:val="center"/>
              <w:rPr>
                <w:rFonts w:ascii="Calibri" w:eastAsia="Calibri" w:hAnsi="Calibri"/>
                <w:color w:val="auto"/>
                <w:sz w:val="22"/>
                <w:lang w:val="pt-PT"/>
              </w:rPr>
            </w:pPr>
            <w:r w:rsidRPr="00D15466">
              <w:rPr>
                <w:rFonts w:ascii="Calibri" w:eastAsia="Calibri" w:hAnsi="Calibri"/>
                <w:color w:val="auto"/>
                <w:sz w:val="22"/>
                <w:lang w:val="pt-PT"/>
              </w:rPr>
              <w:t>Risco de ações</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 xml:space="preserve">trabalhistas movidas </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pelos empregados da</w:t>
            </w:r>
            <w:r w:rsidRPr="00D15466">
              <w:rPr>
                <w:rFonts w:ascii="Calibri" w:eastAsia="Calibri" w:hAnsi="Calibri"/>
                <w:color w:val="auto"/>
                <w:spacing w:val="-52"/>
                <w:sz w:val="22"/>
                <w:lang w:val="pt-PT"/>
              </w:rPr>
              <w:t xml:space="preserve"> </w:t>
            </w:r>
            <w:r w:rsidRPr="00D15466">
              <w:rPr>
                <w:rFonts w:ascii="Calibri" w:eastAsia="Calibri" w:hAnsi="Calibri"/>
                <w:color w:val="auto"/>
                <w:sz w:val="22"/>
                <w:lang w:val="pt-PT"/>
              </w:rPr>
              <w:t>Contratada</w:t>
            </w:r>
          </w:p>
        </w:tc>
        <w:tc>
          <w:tcPr>
            <w:tcW w:w="1843" w:type="dxa"/>
          </w:tcPr>
          <w:p w14:paraId="2B02D5BE" w14:textId="77777777" w:rsidR="00151202" w:rsidRPr="00D15466" w:rsidRDefault="00151202" w:rsidP="00315B1C">
            <w:pPr>
              <w:widowControl w:val="0"/>
              <w:autoSpaceDE w:val="0"/>
              <w:autoSpaceDN w:val="0"/>
              <w:rPr>
                <w:rFonts w:ascii="Calibri" w:eastAsia="Calibri" w:hAnsi="Calibri"/>
                <w:b/>
                <w:color w:val="auto"/>
                <w:sz w:val="22"/>
                <w:lang w:val="pt-PT"/>
              </w:rPr>
            </w:pPr>
          </w:p>
          <w:p w14:paraId="26CE9658" w14:textId="77777777" w:rsidR="00151202" w:rsidRPr="00D15466" w:rsidRDefault="00151202" w:rsidP="00315B1C">
            <w:pPr>
              <w:widowControl w:val="0"/>
              <w:autoSpaceDE w:val="0"/>
              <w:autoSpaceDN w:val="0"/>
              <w:spacing w:before="11"/>
              <w:rPr>
                <w:rFonts w:ascii="Calibri" w:eastAsia="Calibri" w:hAnsi="Calibri"/>
                <w:b/>
                <w:color w:val="auto"/>
                <w:sz w:val="22"/>
                <w:lang w:val="pt-PT"/>
              </w:rPr>
            </w:pPr>
          </w:p>
          <w:p w14:paraId="5E6A69E9" w14:textId="77777777" w:rsidR="00151202" w:rsidRPr="00D15466" w:rsidRDefault="00151202" w:rsidP="00315B1C">
            <w:pPr>
              <w:widowControl w:val="0"/>
              <w:autoSpaceDE w:val="0"/>
              <w:autoSpaceDN w:val="0"/>
              <w:ind w:left="116" w:right="103"/>
              <w:jc w:val="center"/>
              <w:rPr>
                <w:rFonts w:ascii="Calibri" w:eastAsia="Calibri" w:hAnsi="Calibri"/>
                <w:b/>
                <w:color w:val="auto"/>
                <w:sz w:val="22"/>
                <w:lang w:val="pt-PT"/>
              </w:rPr>
            </w:pPr>
            <w:r w:rsidRPr="00D15466">
              <w:rPr>
                <w:rFonts w:ascii="Calibri" w:eastAsia="Calibri" w:hAnsi="Calibri"/>
                <w:b/>
                <w:color w:val="auto"/>
                <w:sz w:val="22"/>
                <w:lang w:val="pt-PT"/>
              </w:rPr>
              <w:t>Contratada</w:t>
            </w:r>
          </w:p>
        </w:tc>
        <w:tc>
          <w:tcPr>
            <w:tcW w:w="2836" w:type="dxa"/>
          </w:tcPr>
          <w:p w14:paraId="336DF579" w14:textId="77777777" w:rsidR="00151202" w:rsidRPr="00D15466" w:rsidRDefault="00151202" w:rsidP="00315B1C">
            <w:pPr>
              <w:widowControl w:val="0"/>
              <w:autoSpaceDE w:val="0"/>
              <w:autoSpaceDN w:val="0"/>
              <w:ind w:left="85" w:right="75" w:firstLine="3"/>
              <w:jc w:val="center"/>
              <w:rPr>
                <w:rFonts w:ascii="Calibri" w:eastAsia="Calibri" w:hAnsi="Calibri"/>
                <w:color w:val="auto"/>
                <w:sz w:val="22"/>
                <w:lang w:val="pt-PT"/>
              </w:rPr>
            </w:pPr>
            <w:r w:rsidRPr="00D15466">
              <w:rPr>
                <w:rFonts w:ascii="Calibri" w:eastAsia="Calibri" w:hAnsi="Calibri"/>
                <w:color w:val="auto"/>
                <w:sz w:val="22"/>
                <w:lang w:val="pt-PT"/>
              </w:rPr>
              <w:t>A Contratada deverá manter</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estrita observância da legislação</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trabalhista, previdenciária e</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sindical,</w:t>
            </w:r>
            <w:r w:rsidRPr="00D15466">
              <w:rPr>
                <w:rFonts w:ascii="Calibri" w:eastAsia="Calibri" w:hAnsi="Calibri"/>
                <w:color w:val="auto"/>
                <w:spacing w:val="-1"/>
                <w:sz w:val="22"/>
                <w:lang w:val="pt-PT"/>
              </w:rPr>
              <w:t xml:space="preserve"> </w:t>
            </w:r>
            <w:r w:rsidRPr="00D15466">
              <w:rPr>
                <w:rFonts w:ascii="Calibri" w:eastAsia="Calibri" w:hAnsi="Calibri"/>
                <w:color w:val="auto"/>
                <w:sz w:val="22"/>
                <w:lang w:val="pt-PT"/>
              </w:rPr>
              <w:t>arcando com</w:t>
            </w:r>
            <w:r w:rsidRPr="00D15466">
              <w:rPr>
                <w:rFonts w:ascii="Calibri" w:eastAsia="Calibri" w:hAnsi="Calibri"/>
                <w:color w:val="auto"/>
                <w:spacing w:val="-4"/>
                <w:sz w:val="22"/>
                <w:lang w:val="pt-PT"/>
              </w:rPr>
              <w:t xml:space="preserve"> </w:t>
            </w:r>
            <w:r w:rsidRPr="00D15466">
              <w:rPr>
                <w:rFonts w:ascii="Calibri" w:eastAsia="Calibri" w:hAnsi="Calibri"/>
                <w:color w:val="auto"/>
                <w:sz w:val="22"/>
                <w:lang w:val="pt-PT"/>
              </w:rPr>
              <w:t>eventuais</w:t>
            </w:r>
          </w:p>
          <w:p w14:paraId="1C6EF707" w14:textId="77777777" w:rsidR="00151202" w:rsidRPr="00D15466" w:rsidRDefault="00151202" w:rsidP="00315B1C">
            <w:pPr>
              <w:widowControl w:val="0"/>
              <w:autoSpaceDE w:val="0"/>
              <w:autoSpaceDN w:val="0"/>
              <w:ind w:left="85" w:right="75"/>
              <w:jc w:val="center"/>
              <w:rPr>
                <w:rFonts w:ascii="Calibri" w:eastAsia="Calibri" w:hAnsi="Calibri"/>
                <w:color w:val="auto"/>
                <w:sz w:val="22"/>
                <w:lang w:val="pt-PT"/>
              </w:rPr>
            </w:pPr>
            <w:r w:rsidRPr="00D15466">
              <w:rPr>
                <w:rFonts w:ascii="Calibri" w:eastAsia="Calibri" w:hAnsi="Calibri"/>
                <w:color w:val="auto"/>
                <w:sz w:val="22"/>
                <w:lang w:val="pt-PT"/>
              </w:rPr>
              <w:t xml:space="preserve">custos de ações movidas por seus </w:t>
            </w:r>
            <w:r w:rsidRPr="00D15466">
              <w:rPr>
                <w:rFonts w:ascii="Calibri" w:eastAsia="Calibri" w:hAnsi="Calibri"/>
                <w:color w:val="auto"/>
                <w:spacing w:val="-53"/>
                <w:sz w:val="22"/>
                <w:lang w:val="pt-PT"/>
              </w:rPr>
              <w:t xml:space="preserve">        </w:t>
            </w:r>
            <w:r w:rsidRPr="00D15466">
              <w:rPr>
                <w:rFonts w:ascii="Calibri" w:eastAsia="Calibri" w:hAnsi="Calibri"/>
                <w:color w:val="auto"/>
                <w:sz w:val="22"/>
                <w:lang w:val="pt-PT"/>
              </w:rPr>
              <w:t>empregados.</w:t>
            </w:r>
          </w:p>
          <w:p w14:paraId="680799BD" w14:textId="77777777" w:rsidR="00151202" w:rsidRPr="00D15466" w:rsidRDefault="00151202" w:rsidP="00315B1C">
            <w:pPr>
              <w:widowControl w:val="0"/>
              <w:autoSpaceDE w:val="0"/>
              <w:autoSpaceDN w:val="0"/>
              <w:ind w:left="85" w:right="75"/>
              <w:jc w:val="center"/>
              <w:rPr>
                <w:rFonts w:ascii="Calibri" w:eastAsia="Calibri" w:hAnsi="Calibri"/>
                <w:color w:val="auto"/>
                <w:sz w:val="22"/>
                <w:lang w:val="pt-PT"/>
              </w:rPr>
            </w:pPr>
          </w:p>
        </w:tc>
      </w:tr>
      <w:tr w:rsidR="00151202" w:rsidRPr="00D15466" w14:paraId="09A7AE12" w14:textId="77777777" w:rsidTr="00315B1C">
        <w:trPr>
          <w:trHeight w:val="415"/>
          <w:jc w:val="center"/>
        </w:trPr>
        <w:tc>
          <w:tcPr>
            <w:tcW w:w="9494" w:type="dxa"/>
            <w:gridSpan w:val="5"/>
            <w:shd w:val="clear" w:color="auto" w:fill="006FC0"/>
          </w:tcPr>
          <w:p w14:paraId="08076BFA" w14:textId="77777777" w:rsidR="00151202" w:rsidRPr="00D15466" w:rsidRDefault="00151202" w:rsidP="00315B1C">
            <w:pPr>
              <w:widowControl w:val="0"/>
              <w:autoSpaceDE w:val="0"/>
              <w:autoSpaceDN w:val="0"/>
              <w:spacing w:before="8"/>
              <w:ind w:left="1221" w:right="1224"/>
              <w:jc w:val="center"/>
              <w:rPr>
                <w:rFonts w:ascii="Calibri" w:eastAsia="Calibri" w:hAnsi="Calibri"/>
                <w:b/>
                <w:color w:val="auto"/>
                <w:sz w:val="22"/>
                <w:lang w:val="pt-PT"/>
              </w:rPr>
            </w:pPr>
            <w:r w:rsidRPr="00D15466">
              <w:rPr>
                <w:rFonts w:ascii="Calibri" w:eastAsia="Calibri" w:hAnsi="Calibri"/>
                <w:b/>
                <w:color w:val="auto"/>
                <w:sz w:val="22"/>
                <w:lang w:val="pt-PT"/>
              </w:rPr>
              <w:t>TABELA</w:t>
            </w:r>
            <w:r w:rsidRPr="00D15466">
              <w:rPr>
                <w:rFonts w:ascii="Calibri" w:eastAsia="Calibri" w:hAnsi="Calibri"/>
                <w:b/>
                <w:color w:val="auto"/>
                <w:spacing w:val="-1"/>
                <w:sz w:val="22"/>
                <w:lang w:val="pt-PT"/>
              </w:rPr>
              <w:t xml:space="preserve"> </w:t>
            </w:r>
            <w:r w:rsidRPr="00D15466">
              <w:rPr>
                <w:rFonts w:ascii="Calibri" w:eastAsia="Calibri" w:hAnsi="Calibri"/>
                <w:b/>
                <w:color w:val="auto"/>
                <w:sz w:val="22"/>
                <w:lang w:val="pt-PT"/>
              </w:rPr>
              <w:t>02-</w:t>
            </w:r>
            <w:r w:rsidRPr="00D15466">
              <w:rPr>
                <w:rFonts w:ascii="Calibri" w:eastAsia="Calibri" w:hAnsi="Calibri"/>
                <w:b/>
                <w:color w:val="auto"/>
                <w:spacing w:val="-2"/>
                <w:sz w:val="22"/>
                <w:lang w:val="pt-PT"/>
              </w:rPr>
              <w:t xml:space="preserve"> </w:t>
            </w:r>
            <w:r w:rsidRPr="00D15466">
              <w:rPr>
                <w:rFonts w:ascii="Calibri" w:eastAsia="Calibri" w:hAnsi="Calibri"/>
                <w:b/>
                <w:color w:val="auto"/>
                <w:sz w:val="22"/>
                <w:lang w:val="pt-PT"/>
              </w:rPr>
              <w:t>RISCOS AMBIENTAIS, OPERACIONAIS E CIVIS</w:t>
            </w:r>
          </w:p>
          <w:p w14:paraId="1FC5FDD6" w14:textId="77777777" w:rsidR="00151202" w:rsidRPr="00D15466" w:rsidRDefault="00151202" w:rsidP="00315B1C">
            <w:pPr>
              <w:widowControl w:val="0"/>
              <w:autoSpaceDE w:val="0"/>
              <w:autoSpaceDN w:val="0"/>
              <w:spacing w:before="1"/>
              <w:ind w:left="1878" w:right="1870"/>
              <w:jc w:val="center"/>
              <w:rPr>
                <w:rFonts w:ascii="Calibri" w:eastAsia="Calibri" w:hAnsi="Calibri"/>
                <w:b/>
                <w:color w:val="auto"/>
                <w:sz w:val="22"/>
                <w:lang w:val="pt-PT"/>
              </w:rPr>
            </w:pPr>
          </w:p>
        </w:tc>
      </w:tr>
    </w:tbl>
    <w:p w14:paraId="00CDAC47" w14:textId="77777777" w:rsidR="008C7588" w:rsidRPr="00D15466" w:rsidRDefault="008C7588" w:rsidP="008C7588">
      <w:pPr>
        <w:ind w:left="32" w:firstLine="12"/>
        <w:jc w:val="center"/>
        <w:rPr>
          <w:rFonts w:ascii="Arial" w:eastAsia="Arial" w:hAnsi="Arial" w:cs="Arial"/>
          <w:b/>
          <w:bCs/>
          <w:color w:val="auto"/>
        </w:rPr>
      </w:pPr>
    </w:p>
    <w:tbl>
      <w:tblPr>
        <w:tblW w:w="9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1935"/>
        <w:gridCol w:w="2827"/>
        <w:gridCol w:w="1974"/>
        <w:gridCol w:w="2065"/>
      </w:tblGrid>
      <w:tr w:rsidR="00151202" w:rsidRPr="00D15466" w14:paraId="321DCD95" w14:textId="77777777" w:rsidTr="00315B1C">
        <w:trPr>
          <w:trHeight w:val="680"/>
          <w:jc w:val="center"/>
        </w:trPr>
        <w:tc>
          <w:tcPr>
            <w:tcW w:w="634" w:type="dxa"/>
            <w:shd w:val="clear" w:color="auto" w:fill="94B3D6"/>
          </w:tcPr>
          <w:p w14:paraId="6D56DB0F" w14:textId="77777777" w:rsidR="00151202" w:rsidRPr="00D15466" w:rsidRDefault="00151202" w:rsidP="00315B1C">
            <w:pPr>
              <w:pStyle w:val="TableParagraph"/>
            </w:pPr>
          </w:p>
        </w:tc>
        <w:tc>
          <w:tcPr>
            <w:tcW w:w="1935" w:type="dxa"/>
            <w:shd w:val="clear" w:color="auto" w:fill="94B3D6"/>
          </w:tcPr>
          <w:p w14:paraId="381EC24A" w14:textId="77777777" w:rsidR="00151202" w:rsidRPr="00D15466" w:rsidRDefault="00151202" w:rsidP="00315B1C">
            <w:pPr>
              <w:pStyle w:val="TableParagraph"/>
              <w:spacing w:before="195"/>
              <w:ind w:left="719" w:right="298" w:hanging="399"/>
              <w:rPr>
                <w:b/>
              </w:rPr>
            </w:pPr>
            <w:r w:rsidRPr="00D15466">
              <w:rPr>
                <w:b/>
              </w:rPr>
              <w:t>Definição do</w:t>
            </w:r>
            <w:r w:rsidRPr="00D15466">
              <w:rPr>
                <w:b/>
                <w:spacing w:val="-57"/>
              </w:rPr>
              <w:t xml:space="preserve"> </w:t>
            </w:r>
            <w:r w:rsidRPr="00D15466">
              <w:rPr>
                <w:b/>
              </w:rPr>
              <w:t>risco</w:t>
            </w:r>
          </w:p>
        </w:tc>
        <w:tc>
          <w:tcPr>
            <w:tcW w:w="2827" w:type="dxa"/>
            <w:shd w:val="clear" w:color="auto" w:fill="94B3D6"/>
          </w:tcPr>
          <w:p w14:paraId="0F106F39" w14:textId="77777777" w:rsidR="00151202" w:rsidRPr="00D15466" w:rsidRDefault="00151202" w:rsidP="00315B1C">
            <w:pPr>
              <w:pStyle w:val="TableParagraph"/>
              <w:spacing w:before="1"/>
              <w:rPr>
                <w:b/>
              </w:rPr>
            </w:pPr>
          </w:p>
          <w:p w14:paraId="04878520" w14:textId="77777777" w:rsidR="00151202" w:rsidRPr="00D15466" w:rsidRDefault="00151202" w:rsidP="00315B1C">
            <w:pPr>
              <w:pStyle w:val="TableParagraph"/>
              <w:ind w:left="126" w:right="117"/>
              <w:jc w:val="center"/>
              <w:rPr>
                <w:b/>
              </w:rPr>
            </w:pPr>
            <w:r w:rsidRPr="00D15466">
              <w:rPr>
                <w:b/>
              </w:rPr>
              <w:t>Descrição</w:t>
            </w:r>
          </w:p>
        </w:tc>
        <w:tc>
          <w:tcPr>
            <w:tcW w:w="1974" w:type="dxa"/>
            <w:shd w:val="clear" w:color="auto" w:fill="94B3D6"/>
          </w:tcPr>
          <w:p w14:paraId="5E0ABE91" w14:textId="77777777" w:rsidR="00151202" w:rsidRPr="00D15466" w:rsidRDefault="00151202" w:rsidP="00315B1C">
            <w:pPr>
              <w:pStyle w:val="TableParagraph"/>
              <w:spacing w:before="1"/>
              <w:rPr>
                <w:b/>
              </w:rPr>
            </w:pPr>
          </w:p>
          <w:p w14:paraId="5D3DA561" w14:textId="77777777" w:rsidR="00151202" w:rsidRPr="00D15466" w:rsidRDefault="00151202" w:rsidP="00315B1C">
            <w:pPr>
              <w:pStyle w:val="TableParagraph"/>
              <w:ind w:left="409" w:right="399"/>
              <w:jc w:val="center"/>
              <w:rPr>
                <w:b/>
              </w:rPr>
            </w:pPr>
            <w:r w:rsidRPr="00D15466">
              <w:rPr>
                <w:b/>
              </w:rPr>
              <w:t>Alocação</w:t>
            </w:r>
          </w:p>
        </w:tc>
        <w:tc>
          <w:tcPr>
            <w:tcW w:w="2065" w:type="dxa"/>
            <w:shd w:val="clear" w:color="auto" w:fill="94B3D6"/>
          </w:tcPr>
          <w:p w14:paraId="20FE58E0" w14:textId="77777777" w:rsidR="00151202" w:rsidRPr="00D15466" w:rsidRDefault="00151202" w:rsidP="00315B1C">
            <w:pPr>
              <w:pStyle w:val="TableParagraph"/>
              <w:spacing w:before="1"/>
              <w:rPr>
                <w:b/>
              </w:rPr>
            </w:pPr>
          </w:p>
          <w:p w14:paraId="58A44CA9" w14:textId="77777777" w:rsidR="00151202" w:rsidRPr="00D15466" w:rsidRDefault="00151202" w:rsidP="00315B1C">
            <w:pPr>
              <w:pStyle w:val="TableParagraph"/>
              <w:ind w:left="131" w:right="126"/>
              <w:jc w:val="center"/>
              <w:rPr>
                <w:b/>
              </w:rPr>
            </w:pPr>
            <w:r w:rsidRPr="00D15466">
              <w:rPr>
                <w:b/>
              </w:rPr>
              <w:t>Ações</w:t>
            </w:r>
          </w:p>
        </w:tc>
      </w:tr>
      <w:tr w:rsidR="00151202" w:rsidRPr="00D15466" w14:paraId="0D73C98B" w14:textId="77777777" w:rsidTr="00315B1C">
        <w:trPr>
          <w:trHeight w:val="1966"/>
          <w:jc w:val="center"/>
        </w:trPr>
        <w:tc>
          <w:tcPr>
            <w:tcW w:w="634" w:type="dxa"/>
          </w:tcPr>
          <w:p w14:paraId="3C648CF8" w14:textId="77777777" w:rsidR="00151202" w:rsidRPr="00D15466" w:rsidRDefault="00151202" w:rsidP="00315B1C">
            <w:pPr>
              <w:pStyle w:val="TableParagraph"/>
              <w:rPr>
                <w:b/>
              </w:rPr>
            </w:pPr>
          </w:p>
          <w:p w14:paraId="7880D6A3" w14:textId="77777777" w:rsidR="00151202" w:rsidRPr="00D15466" w:rsidRDefault="00151202" w:rsidP="00315B1C">
            <w:pPr>
              <w:pStyle w:val="TableParagraph"/>
              <w:rPr>
                <w:b/>
              </w:rPr>
            </w:pPr>
          </w:p>
          <w:p w14:paraId="01B73589" w14:textId="77777777" w:rsidR="00151202" w:rsidRPr="00D15466" w:rsidRDefault="00151202" w:rsidP="00315B1C">
            <w:pPr>
              <w:pStyle w:val="TableParagraph"/>
              <w:spacing w:before="9"/>
              <w:rPr>
                <w:b/>
              </w:rPr>
            </w:pPr>
          </w:p>
          <w:p w14:paraId="6C8D883B" w14:textId="77777777" w:rsidR="00151202" w:rsidRPr="00D15466" w:rsidRDefault="00151202" w:rsidP="00315B1C">
            <w:pPr>
              <w:pStyle w:val="TableParagraph"/>
              <w:ind w:left="140" w:right="131"/>
              <w:jc w:val="center"/>
            </w:pPr>
            <w:r w:rsidRPr="00D15466">
              <w:t>1.</w:t>
            </w:r>
          </w:p>
        </w:tc>
        <w:tc>
          <w:tcPr>
            <w:tcW w:w="1935" w:type="dxa"/>
          </w:tcPr>
          <w:p w14:paraId="0CB039DF" w14:textId="77777777" w:rsidR="00151202" w:rsidRPr="00D15466" w:rsidRDefault="00151202" w:rsidP="00315B1C">
            <w:pPr>
              <w:pStyle w:val="TableParagraph"/>
              <w:spacing w:before="8"/>
              <w:rPr>
                <w:b/>
              </w:rPr>
            </w:pPr>
          </w:p>
          <w:p w14:paraId="5FA8E2EC" w14:textId="77777777" w:rsidR="00151202" w:rsidRPr="00D15466" w:rsidRDefault="00151202" w:rsidP="00315B1C">
            <w:pPr>
              <w:pStyle w:val="TableParagraph"/>
              <w:ind w:left="88" w:right="79"/>
              <w:jc w:val="center"/>
            </w:pPr>
            <w:r w:rsidRPr="00D15466">
              <w:t>Existência de</w:t>
            </w:r>
            <w:r w:rsidRPr="00D15466">
              <w:rPr>
                <w:spacing w:val="1"/>
              </w:rPr>
              <w:t xml:space="preserve"> </w:t>
            </w:r>
            <w:r w:rsidRPr="00D15466">
              <w:t>passivos ambientais</w:t>
            </w:r>
            <w:r w:rsidRPr="00D15466">
              <w:rPr>
                <w:spacing w:val="-52"/>
              </w:rPr>
              <w:t xml:space="preserve"> </w:t>
            </w:r>
            <w:r w:rsidRPr="00D15466">
              <w:t>não conhecidos nas dependências da armazenagem dos produtos da Contratada</w:t>
            </w:r>
          </w:p>
        </w:tc>
        <w:tc>
          <w:tcPr>
            <w:tcW w:w="2827" w:type="dxa"/>
          </w:tcPr>
          <w:p w14:paraId="6D165970" w14:textId="77777777" w:rsidR="00151202" w:rsidRPr="00D15466" w:rsidRDefault="00151202" w:rsidP="00315B1C">
            <w:pPr>
              <w:pStyle w:val="TableParagraph"/>
              <w:rPr>
                <w:b/>
              </w:rPr>
            </w:pPr>
          </w:p>
          <w:p w14:paraId="0D721880" w14:textId="77777777" w:rsidR="00151202" w:rsidRPr="00D15466" w:rsidRDefault="00151202" w:rsidP="00315B1C">
            <w:pPr>
              <w:pStyle w:val="TableParagraph"/>
              <w:ind w:left="129" w:right="112"/>
              <w:jc w:val="center"/>
            </w:pPr>
            <w:r w:rsidRPr="00D15466">
              <w:t>Custos não previstos para a</w:t>
            </w:r>
            <w:r w:rsidRPr="00D15466">
              <w:rPr>
                <w:spacing w:val="-52"/>
              </w:rPr>
              <w:t xml:space="preserve"> </w:t>
            </w:r>
            <w:r w:rsidRPr="00D15466">
              <w:t>remediação do dano e</w:t>
            </w:r>
            <w:r w:rsidRPr="00D15466">
              <w:rPr>
                <w:spacing w:val="1"/>
              </w:rPr>
              <w:t xml:space="preserve"> </w:t>
            </w:r>
            <w:r w:rsidRPr="00D15466">
              <w:t>atendimento das normas</w:t>
            </w:r>
            <w:r w:rsidRPr="00D15466">
              <w:rPr>
                <w:spacing w:val="1"/>
              </w:rPr>
              <w:t xml:space="preserve"> </w:t>
            </w:r>
            <w:r w:rsidRPr="00D15466">
              <w:t>ambientais</w:t>
            </w:r>
          </w:p>
        </w:tc>
        <w:tc>
          <w:tcPr>
            <w:tcW w:w="1974" w:type="dxa"/>
          </w:tcPr>
          <w:p w14:paraId="6D228EE2" w14:textId="77777777" w:rsidR="00151202" w:rsidRPr="00D15466" w:rsidRDefault="00151202" w:rsidP="00315B1C">
            <w:pPr>
              <w:pStyle w:val="TableParagraph"/>
              <w:rPr>
                <w:b/>
              </w:rPr>
            </w:pPr>
          </w:p>
          <w:p w14:paraId="61D070A1" w14:textId="77777777" w:rsidR="00151202" w:rsidRPr="00D15466" w:rsidRDefault="00151202" w:rsidP="00315B1C">
            <w:pPr>
              <w:pStyle w:val="TableParagraph"/>
              <w:rPr>
                <w:b/>
              </w:rPr>
            </w:pPr>
          </w:p>
          <w:p w14:paraId="147DCC7F" w14:textId="77777777" w:rsidR="00151202" w:rsidRPr="00D15466" w:rsidRDefault="00151202" w:rsidP="00315B1C">
            <w:pPr>
              <w:pStyle w:val="TableParagraph"/>
              <w:spacing w:before="2"/>
              <w:rPr>
                <w:b/>
              </w:rPr>
            </w:pPr>
          </w:p>
          <w:p w14:paraId="391AEF37" w14:textId="77777777" w:rsidR="00151202" w:rsidRPr="00D15466" w:rsidRDefault="00151202" w:rsidP="00315B1C">
            <w:pPr>
              <w:pStyle w:val="TableParagraph"/>
              <w:ind w:left="414" w:right="399"/>
              <w:jc w:val="center"/>
              <w:rPr>
                <w:b/>
              </w:rPr>
            </w:pPr>
            <w:r w:rsidRPr="00D15466">
              <w:rPr>
                <w:b/>
              </w:rPr>
              <w:t>Contratada</w:t>
            </w:r>
          </w:p>
        </w:tc>
        <w:tc>
          <w:tcPr>
            <w:tcW w:w="2065" w:type="dxa"/>
          </w:tcPr>
          <w:p w14:paraId="5957EAF8" w14:textId="77777777" w:rsidR="00151202" w:rsidRPr="00D15466" w:rsidRDefault="00151202" w:rsidP="00315B1C">
            <w:pPr>
              <w:pStyle w:val="TableParagraph"/>
              <w:ind w:left="165" w:right="158" w:firstLine="2"/>
              <w:jc w:val="center"/>
            </w:pPr>
          </w:p>
          <w:p w14:paraId="1CDE0BB4" w14:textId="77777777" w:rsidR="00151202" w:rsidRPr="00D15466" w:rsidRDefault="00151202" w:rsidP="00315B1C">
            <w:pPr>
              <w:pStyle w:val="TableParagraph"/>
              <w:ind w:left="165" w:right="158" w:firstLine="2"/>
              <w:jc w:val="center"/>
            </w:pPr>
            <w:r w:rsidRPr="00D15466">
              <w:t>A Contratada</w:t>
            </w:r>
            <w:r w:rsidRPr="00D15466">
              <w:rPr>
                <w:spacing w:val="1"/>
              </w:rPr>
              <w:t xml:space="preserve"> </w:t>
            </w:r>
            <w:r w:rsidRPr="00D15466">
              <w:t>deverá monitorar</w:t>
            </w:r>
            <w:r w:rsidRPr="00D15466">
              <w:rPr>
                <w:spacing w:val="-52"/>
              </w:rPr>
              <w:t xml:space="preserve"> </w:t>
            </w:r>
            <w:r w:rsidRPr="00D15466">
              <w:t>todos os passivos</w:t>
            </w:r>
            <w:r w:rsidRPr="00D15466">
              <w:rPr>
                <w:spacing w:val="-53"/>
              </w:rPr>
              <w:t xml:space="preserve"> </w:t>
            </w:r>
            <w:r w:rsidRPr="00D15466">
              <w:t>ambientais e evitar a ocorrência de danos.</w:t>
            </w:r>
          </w:p>
        </w:tc>
      </w:tr>
      <w:tr w:rsidR="00151202" w:rsidRPr="00D15466" w14:paraId="2CC2A778" w14:textId="77777777" w:rsidTr="00315B1C">
        <w:trPr>
          <w:trHeight w:val="1266"/>
          <w:jc w:val="center"/>
        </w:trPr>
        <w:tc>
          <w:tcPr>
            <w:tcW w:w="634" w:type="dxa"/>
          </w:tcPr>
          <w:p w14:paraId="2E07821C" w14:textId="77777777" w:rsidR="00151202" w:rsidRPr="00D15466" w:rsidRDefault="00151202" w:rsidP="00315B1C">
            <w:pPr>
              <w:pStyle w:val="TableParagraph"/>
              <w:rPr>
                <w:b/>
              </w:rPr>
            </w:pPr>
          </w:p>
          <w:p w14:paraId="711730E1" w14:textId="77777777" w:rsidR="00151202" w:rsidRPr="00D15466" w:rsidRDefault="00151202" w:rsidP="00315B1C">
            <w:pPr>
              <w:pStyle w:val="TableParagraph"/>
              <w:spacing w:before="5"/>
              <w:rPr>
                <w:b/>
              </w:rPr>
            </w:pPr>
          </w:p>
          <w:p w14:paraId="21BB173C" w14:textId="77777777" w:rsidR="00151202" w:rsidRPr="00D15466" w:rsidRDefault="00151202" w:rsidP="00315B1C">
            <w:pPr>
              <w:pStyle w:val="TableParagraph"/>
              <w:ind w:left="140" w:right="131"/>
              <w:jc w:val="center"/>
            </w:pPr>
            <w:r w:rsidRPr="00D15466">
              <w:t>2.</w:t>
            </w:r>
          </w:p>
        </w:tc>
        <w:tc>
          <w:tcPr>
            <w:tcW w:w="1935" w:type="dxa"/>
          </w:tcPr>
          <w:p w14:paraId="21771711" w14:textId="77777777" w:rsidR="00151202" w:rsidRPr="00D15466" w:rsidRDefault="00151202" w:rsidP="00315B1C">
            <w:pPr>
              <w:pStyle w:val="TableParagraph"/>
              <w:ind w:left="187" w:right="177"/>
              <w:jc w:val="center"/>
            </w:pPr>
            <w:r w:rsidRPr="00D15466">
              <w:t>Descarte</w:t>
            </w:r>
            <w:r w:rsidRPr="00D15466">
              <w:rPr>
                <w:spacing w:val="1"/>
              </w:rPr>
              <w:t xml:space="preserve"> </w:t>
            </w:r>
            <w:r w:rsidRPr="00D15466">
              <w:t>inadequado de</w:t>
            </w:r>
            <w:r w:rsidRPr="00D15466">
              <w:rPr>
                <w:spacing w:val="1"/>
              </w:rPr>
              <w:t xml:space="preserve"> </w:t>
            </w:r>
            <w:r w:rsidRPr="00D15466">
              <w:t>resíduos oriundos</w:t>
            </w:r>
            <w:r w:rsidRPr="00D15466">
              <w:rPr>
                <w:spacing w:val="-53"/>
              </w:rPr>
              <w:t xml:space="preserve"> </w:t>
            </w:r>
            <w:r w:rsidRPr="00D15466">
              <w:t>da</w:t>
            </w:r>
            <w:r w:rsidRPr="00D15466">
              <w:rPr>
                <w:spacing w:val="-1"/>
              </w:rPr>
              <w:t xml:space="preserve"> </w:t>
            </w:r>
            <w:r w:rsidRPr="00D15466">
              <w:t>limpeza e</w:t>
            </w:r>
          </w:p>
          <w:p w14:paraId="70BC987A" w14:textId="77777777" w:rsidR="00151202" w:rsidRPr="00D15466" w:rsidRDefault="00151202" w:rsidP="00315B1C">
            <w:pPr>
              <w:pStyle w:val="TableParagraph"/>
              <w:ind w:left="87" w:right="79"/>
              <w:jc w:val="center"/>
            </w:pPr>
            <w:r w:rsidRPr="00D15466">
              <w:t>Manutenção nas dependências da Contratada</w:t>
            </w:r>
          </w:p>
        </w:tc>
        <w:tc>
          <w:tcPr>
            <w:tcW w:w="2827" w:type="dxa"/>
          </w:tcPr>
          <w:p w14:paraId="0E326E18" w14:textId="77777777" w:rsidR="00151202" w:rsidRPr="00D15466" w:rsidRDefault="00151202" w:rsidP="00315B1C">
            <w:pPr>
              <w:pStyle w:val="TableParagraph"/>
              <w:spacing w:before="6"/>
              <w:rPr>
                <w:b/>
              </w:rPr>
            </w:pPr>
          </w:p>
          <w:p w14:paraId="3FB6463E" w14:textId="77777777" w:rsidR="00151202" w:rsidRPr="00D15466" w:rsidRDefault="00151202" w:rsidP="00315B1C">
            <w:pPr>
              <w:pStyle w:val="TableParagraph"/>
              <w:ind w:left="129" w:right="117"/>
              <w:jc w:val="center"/>
            </w:pPr>
            <w:r w:rsidRPr="00D15466">
              <w:t xml:space="preserve">Custos de multas ou ações civis </w:t>
            </w:r>
            <w:r w:rsidRPr="00D15466">
              <w:rPr>
                <w:spacing w:val="-53"/>
              </w:rPr>
              <w:t xml:space="preserve">   </w:t>
            </w:r>
            <w:r w:rsidRPr="00D15466">
              <w:t>públicas por descarte</w:t>
            </w:r>
            <w:r w:rsidRPr="00D15466">
              <w:rPr>
                <w:spacing w:val="1"/>
              </w:rPr>
              <w:t xml:space="preserve"> </w:t>
            </w:r>
            <w:r w:rsidRPr="00D15466">
              <w:t>inadequado</w:t>
            </w:r>
          </w:p>
        </w:tc>
        <w:tc>
          <w:tcPr>
            <w:tcW w:w="1974" w:type="dxa"/>
          </w:tcPr>
          <w:p w14:paraId="4EB182DA" w14:textId="77777777" w:rsidR="00151202" w:rsidRPr="00D15466" w:rsidRDefault="00151202" w:rsidP="00315B1C">
            <w:pPr>
              <w:pStyle w:val="TableParagraph"/>
              <w:rPr>
                <w:b/>
              </w:rPr>
            </w:pPr>
          </w:p>
          <w:p w14:paraId="0AF5C63B" w14:textId="77777777" w:rsidR="00151202" w:rsidRPr="00D15466" w:rsidRDefault="00151202" w:rsidP="00315B1C">
            <w:pPr>
              <w:pStyle w:val="TableParagraph"/>
              <w:spacing w:before="10"/>
              <w:rPr>
                <w:b/>
              </w:rPr>
            </w:pPr>
          </w:p>
          <w:p w14:paraId="11C28187" w14:textId="77777777" w:rsidR="00151202" w:rsidRPr="00D15466" w:rsidRDefault="00151202" w:rsidP="00315B1C">
            <w:pPr>
              <w:pStyle w:val="TableParagraph"/>
              <w:ind w:left="414" w:right="399"/>
              <w:jc w:val="center"/>
              <w:rPr>
                <w:b/>
              </w:rPr>
            </w:pPr>
            <w:r w:rsidRPr="00D15466">
              <w:rPr>
                <w:b/>
              </w:rPr>
              <w:t>Contratada</w:t>
            </w:r>
          </w:p>
        </w:tc>
        <w:tc>
          <w:tcPr>
            <w:tcW w:w="2065" w:type="dxa"/>
          </w:tcPr>
          <w:p w14:paraId="6DEFE571" w14:textId="77777777" w:rsidR="00151202" w:rsidRPr="00D15466" w:rsidRDefault="00151202" w:rsidP="00315B1C">
            <w:pPr>
              <w:pStyle w:val="TableParagraph"/>
              <w:ind w:left="97" w:right="91" w:firstLine="3"/>
              <w:jc w:val="center"/>
            </w:pPr>
            <w:r w:rsidRPr="00D15466">
              <w:t>A Contratada</w:t>
            </w:r>
            <w:r w:rsidRPr="00D15466">
              <w:rPr>
                <w:spacing w:val="1"/>
              </w:rPr>
              <w:t xml:space="preserve"> </w:t>
            </w:r>
            <w:r w:rsidRPr="00D15466">
              <w:t>deverá manter a</w:t>
            </w:r>
            <w:r w:rsidRPr="00D15466">
              <w:rPr>
                <w:spacing w:val="1"/>
              </w:rPr>
              <w:t xml:space="preserve"> </w:t>
            </w:r>
            <w:r w:rsidRPr="00D15466">
              <w:t>fiel observância da</w:t>
            </w:r>
            <w:r w:rsidRPr="00D15466">
              <w:rPr>
                <w:spacing w:val="-52"/>
              </w:rPr>
              <w:t xml:space="preserve"> </w:t>
            </w:r>
            <w:r w:rsidRPr="00D15466">
              <w:t>legislação</w:t>
            </w:r>
          </w:p>
          <w:p w14:paraId="2742123E" w14:textId="77777777" w:rsidR="00151202" w:rsidRPr="00D15466" w:rsidRDefault="00151202" w:rsidP="00315B1C">
            <w:pPr>
              <w:pStyle w:val="TableParagraph"/>
              <w:ind w:left="133" w:right="123"/>
              <w:jc w:val="center"/>
            </w:pPr>
            <w:r w:rsidRPr="00D15466">
              <w:t>ambiental.</w:t>
            </w:r>
          </w:p>
        </w:tc>
      </w:tr>
      <w:tr w:rsidR="00151202" w:rsidRPr="00D15466" w14:paraId="36763459" w14:textId="77777777" w:rsidTr="00315B1C">
        <w:trPr>
          <w:trHeight w:val="1010"/>
          <w:jc w:val="center"/>
        </w:trPr>
        <w:tc>
          <w:tcPr>
            <w:tcW w:w="634" w:type="dxa"/>
          </w:tcPr>
          <w:p w14:paraId="429F835B" w14:textId="77777777" w:rsidR="00151202" w:rsidRPr="00D15466" w:rsidRDefault="00151202" w:rsidP="00315B1C">
            <w:pPr>
              <w:pStyle w:val="TableParagraph"/>
              <w:spacing w:before="4"/>
              <w:jc w:val="center"/>
              <w:rPr>
                <w:bCs/>
              </w:rPr>
            </w:pPr>
            <w:r w:rsidRPr="00D15466">
              <w:rPr>
                <w:bCs/>
              </w:rPr>
              <w:t>3.</w:t>
            </w:r>
          </w:p>
        </w:tc>
        <w:tc>
          <w:tcPr>
            <w:tcW w:w="1935" w:type="dxa"/>
          </w:tcPr>
          <w:p w14:paraId="7C7F0EF3" w14:textId="77777777" w:rsidR="00151202" w:rsidRPr="00D15466" w:rsidRDefault="00151202" w:rsidP="00315B1C">
            <w:pPr>
              <w:pStyle w:val="TableParagraph"/>
              <w:spacing w:before="4"/>
              <w:jc w:val="center"/>
            </w:pPr>
            <w:r w:rsidRPr="00D15466">
              <w:t>Riscos na entrega do produto</w:t>
            </w:r>
          </w:p>
        </w:tc>
        <w:tc>
          <w:tcPr>
            <w:tcW w:w="2827" w:type="dxa"/>
          </w:tcPr>
          <w:p w14:paraId="316D78C3" w14:textId="77777777" w:rsidR="00151202" w:rsidRPr="00D15466" w:rsidRDefault="00151202" w:rsidP="00315B1C">
            <w:pPr>
              <w:pStyle w:val="TableParagraph"/>
              <w:ind w:left="83" w:right="71" w:hanging="1"/>
              <w:jc w:val="center"/>
            </w:pPr>
            <w:r w:rsidRPr="00D15466">
              <w:t>Falta de aterramento no veículo de entrega para os tanques de combustível, falta de extintores, vazamentos no caminhão, sinalizadores (cones e afins)</w:t>
            </w:r>
          </w:p>
        </w:tc>
        <w:tc>
          <w:tcPr>
            <w:tcW w:w="1974" w:type="dxa"/>
          </w:tcPr>
          <w:p w14:paraId="4FBEADAD" w14:textId="77777777" w:rsidR="00151202" w:rsidRPr="00D15466" w:rsidRDefault="00151202" w:rsidP="00315B1C">
            <w:pPr>
              <w:pStyle w:val="TableParagraph"/>
              <w:spacing w:before="9"/>
              <w:jc w:val="center"/>
              <w:rPr>
                <w:b/>
              </w:rPr>
            </w:pPr>
          </w:p>
          <w:p w14:paraId="6119A1B5" w14:textId="77777777" w:rsidR="00151202" w:rsidRPr="00D15466" w:rsidRDefault="00151202" w:rsidP="00315B1C">
            <w:pPr>
              <w:pStyle w:val="TableParagraph"/>
              <w:spacing w:before="9"/>
              <w:jc w:val="center"/>
              <w:rPr>
                <w:b/>
              </w:rPr>
            </w:pPr>
          </w:p>
          <w:p w14:paraId="2F5D911E" w14:textId="77777777" w:rsidR="00151202" w:rsidRPr="00D15466" w:rsidRDefault="00151202" w:rsidP="00315B1C">
            <w:pPr>
              <w:pStyle w:val="TableParagraph"/>
              <w:spacing w:before="9"/>
              <w:jc w:val="center"/>
              <w:rPr>
                <w:b/>
              </w:rPr>
            </w:pPr>
          </w:p>
          <w:p w14:paraId="3395091C" w14:textId="77777777" w:rsidR="00151202" w:rsidRPr="00D15466" w:rsidRDefault="00151202" w:rsidP="00315B1C">
            <w:pPr>
              <w:pStyle w:val="TableParagraph"/>
              <w:spacing w:before="9"/>
              <w:jc w:val="center"/>
              <w:rPr>
                <w:b/>
              </w:rPr>
            </w:pPr>
            <w:r w:rsidRPr="00D15466">
              <w:rPr>
                <w:b/>
              </w:rPr>
              <w:t>Contratada</w:t>
            </w:r>
          </w:p>
        </w:tc>
        <w:tc>
          <w:tcPr>
            <w:tcW w:w="2065" w:type="dxa"/>
          </w:tcPr>
          <w:p w14:paraId="778B4F82" w14:textId="77777777" w:rsidR="00151202" w:rsidRPr="00D15466" w:rsidRDefault="00151202" w:rsidP="00315B1C">
            <w:pPr>
              <w:pStyle w:val="TableParagraph"/>
              <w:spacing w:before="118"/>
              <w:ind w:left="133" w:right="124"/>
              <w:jc w:val="center"/>
            </w:pPr>
            <w:r w:rsidRPr="00D15466">
              <w:t xml:space="preserve">A Contratada deverá cumprir todas as normas de segurança na prestação dos serviços, sob pena de arcar com eventuais </w:t>
            </w:r>
            <w:r w:rsidRPr="00D15466">
              <w:lastRenderedPageBreak/>
              <w:t>indenizações oriundas do descumprimento destas.</w:t>
            </w:r>
          </w:p>
        </w:tc>
      </w:tr>
      <w:tr w:rsidR="00151202" w:rsidRPr="00D15466" w14:paraId="5D096368" w14:textId="77777777" w:rsidTr="00315B1C">
        <w:trPr>
          <w:trHeight w:val="1010"/>
          <w:jc w:val="center"/>
        </w:trPr>
        <w:tc>
          <w:tcPr>
            <w:tcW w:w="634" w:type="dxa"/>
          </w:tcPr>
          <w:p w14:paraId="6FC31990" w14:textId="77777777" w:rsidR="00151202" w:rsidRPr="00D15466" w:rsidRDefault="00151202" w:rsidP="00315B1C">
            <w:pPr>
              <w:pStyle w:val="TableParagraph"/>
              <w:spacing w:before="4"/>
              <w:jc w:val="center"/>
              <w:rPr>
                <w:bCs/>
              </w:rPr>
            </w:pPr>
            <w:r w:rsidRPr="00D15466">
              <w:rPr>
                <w:bCs/>
              </w:rPr>
              <w:t>4.</w:t>
            </w:r>
          </w:p>
        </w:tc>
        <w:tc>
          <w:tcPr>
            <w:tcW w:w="1935" w:type="dxa"/>
          </w:tcPr>
          <w:p w14:paraId="2AB8A459" w14:textId="77777777" w:rsidR="00151202" w:rsidRPr="00D15466" w:rsidRDefault="00151202" w:rsidP="00315B1C">
            <w:pPr>
              <w:pStyle w:val="TableParagraph"/>
              <w:spacing w:before="4"/>
              <w:jc w:val="center"/>
            </w:pPr>
            <w:r w:rsidRPr="00D15466">
              <w:t>Riscos trabalhistas (equipamentos de proteção)</w:t>
            </w:r>
          </w:p>
        </w:tc>
        <w:tc>
          <w:tcPr>
            <w:tcW w:w="2827" w:type="dxa"/>
          </w:tcPr>
          <w:p w14:paraId="0885A7B4" w14:textId="77777777" w:rsidR="00151202" w:rsidRPr="00D15466" w:rsidRDefault="00151202" w:rsidP="00315B1C">
            <w:pPr>
              <w:pStyle w:val="TableParagraph"/>
              <w:ind w:left="83" w:right="71" w:hanging="1"/>
              <w:jc w:val="center"/>
            </w:pPr>
            <w:r w:rsidRPr="00D15466">
              <w:t>Ausência dos EPI’s e uniforme completo</w:t>
            </w:r>
          </w:p>
        </w:tc>
        <w:tc>
          <w:tcPr>
            <w:tcW w:w="1974" w:type="dxa"/>
          </w:tcPr>
          <w:p w14:paraId="0A7F4ECE" w14:textId="77777777" w:rsidR="00151202" w:rsidRPr="00D15466" w:rsidRDefault="00151202" w:rsidP="00315B1C">
            <w:pPr>
              <w:pStyle w:val="TableParagraph"/>
              <w:spacing w:before="9"/>
              <w:jc w:val="center"/>
              <w:rPr>
                <w:b/>
              </w:rPr>
            </w:pPr>
            <w:r w:rsidRPr="00D15466">
              <w:rPr>
                <w:b/>
              </w:rPr>
              <w:t>Contratada</w:t>
            </w:r>
          </w:p>
        </w:tc>
        <w:tc>
          <w:tcPr>
            <w:tcW w:w="2065" w:type="dxa"/>
          </w:tcPr>
          <w:p w14:paraId="50FEE0F8" w14:textId="77777777" w:rsidR="00151202" w:rsidRPr="00D15466" w:rsidRDefault="00151202" w:rsidP="00315B1C">
            <w:pPr>
              <w:pStyle w:val="TableParagraph"/>
              <w:spacing w:before="118"/>
              <w:ind w:left="133" w:right="124"/>
              <w:jc w:val="center"/>
            </w:pPr>
            <w:r w:rsidRPr="00D15466">
              <w:t>A Contratada deverá cumprir todas as normas de segurança na prestação dos serviços, sob pena de arcar com eventuais indenizações oriundas do descumprimento destas.</w:t>
            </w:r>
          </w:p>
        </w:tc>
      </w:tr>
      <w:tr w:rsidR="00151202" w:rsidRPr="00D15466" w14:paraId="3A2118AC" w14:textId="77777777" w:rsidTr="00315B1C">
        <w:trPr>
          <w:trHeight w:val="1010"/>
          <w:jc w:val="center"/>
        </w:trPr>
        <w:tc>
          <w:tcPr>
            <w:tcW w:w="634" w:type="dxa"/>
          </w:tcPr>
          <w:p w14:paraId="4C377A67" w14:textId="77777777" w:rsidR="00151202" w:rsidRPr="00D15466" w:rsidRDefault="00151202" w:rsidP="00315B1C">
            <w:pPr>
              <w:pStyle w:val="TableParagraph"/>
              <w:spacing w:before="4"/>
              <w:rPr>
                <w:b/>
              </w:rPr>
            </w:pPr>
          </w:p>
          <w:p w14:paraId="075F914C" w14:textId="77777777" w:rsidR="00151202" w:rsidRPr="00D15466" w:rsidRDefault="00151202" w:rsidP="00315B1C">
            <w:pPr>
              <w:pStyle w:val="TableParagraph"/>
              <w:spacing w:before="1"/>
              <w:ind w:left="7"/>
              <w:jc w:val="center"/>
            </w:pPr>
            <w:r w:rsidRPr="00D15466">
              <w:t>5.</w:t>
            </w:r>
          </w:p>
        </w:tc>
        <w:tc>
          <w:tcPr>
            <w:tcW w:w="1935" w:type="dxa"/>
          </w:tcPr>
          <w:p w14:paraId="7855B5D8" w14:textId="77777777" w:rsidR="00151202" w:rsidRPr="00D15466" w:rsidRDefault="00151202" w:rsidP="00315B1C">
            <w:pPr>
              <w:pStyle w:val="TableParagraph"/>
              <w:spacing w:before="4"/>
              <w:rPr>
                <w:b/>
              </w:rPr>
            </w:pPr>
          </w:p>
          <w:p w14:paraId="0B2E2A3D" w14:textId="77777777" w:rsidR="00151202" w:rsidRPr="00D15466" w:rsidRDefault="00151202" w:rsidP="00315B1C">
            <w:pPr>
              <w:pStyle w:val="TableParagraph"/>
              <w:spacing w:before="1"/>
              <w:ind w:left="167"/>
            </w:pPr>
            <w:r w:rsidRPr="00D15466">
              <w:t>Riscos</w:t>
            </w:r>
            <w:r w:rsidRPr="00D15466">
              <w:rPr>
                <w:spacing w:val="-2"/>
              </w:rPr>
              <w:t xml:space="preserve"> </w:t>
            </w:r>
            <w:r w:rsidRPr="00D15466">
              <w:t>geológicos</w:t>
            </w:r>
          </w:p>
        </w:tc>
        <w:tc>
          <w:tcPr>
            <w:tcW w:w="2827" w:type="dxa"/>
          </w:tcPr>
          <w:p w14:paraId="051728ED" w14:textId="77777777" w:rsidR="00151202" w:rsidRPr="00D15466" w:rsidRDefault="00151202" w:rsidP="00315B1C">
            <w:pPr>
              <w:pStyle w:val="TableParagraph"/>
              <w:ind w:left="83" w:right="71" w:hanging="1"/>
              <w:jc w:val="center"/>
            </w:pPr>
            <w:r w:rsidRPr="00D15466">
              <w:t>Risco de condições adversas do</w:t>
            </w:r>
            <w:r w:rsidRPr="00D15466">
              <w:rPr>
                <w:spacing w:val="1"/>
              </w:rPr>
              <w:t xml:space="preserve"> </w:t>
            </w:r>
            <w:r w:rsidRPr="00D15466">
              <w:t>solo ou terreno que poderiam</w:t>
            </w:r>
            <w:r w:rsidRPr="00D15466">
              <w:rPr>
                <w:spacing w:val="1"/>
              </w:rPr>
              <w:t xml:space="preserve"> </w:t>
            </w:r>
            <w:r w:rsidRPr="00D15466">
              <w:t>acarretar</w:t>
            </w:r>
            <w:r w:rsidRPr="00D15466">
              <w:rPr>
                <w:spacing w:val="-5"/>
              </w:rPr>
              <w:t xml:space="preserve"> </w:t>
            </w:r>
            <w:r w:rsidRPr="00D15466">
              <w:t>acréscimos</w:t>
            </w:r>
            <w:r w:rsidRPr="00D15466">
              <w:rPr>
                <w:spacing w:val="-3"/>
              </w:rPr>
              <w:t xml:space="preserve"> </w:t>
            </w:r>
            <w:r w:rsidRPr="00D15466">
              <w:t>imprevistos</w:t>
            </w:r>
          </w:p>
          <w:p w14:paraId="6489B981" w14:textId="77777777" w:rsidR="00151202" w:rsidRPr="00D15466" w:rsidRDefault="00151202" w:rsidP="00315B1C">
            <w:pPr>
              <w:pStyle w:val="TableParagraph"/>
              <w:ind w:left="129" w:right="117"/>
              <w:jc w:val="center"/>
            </w:pPr>
            <w:r w:rsidRPr="00D15466">
              <w:t>no</w:t>
            </w:r>
            <w:r w:rsidRPr="00D15466">
              <w:rPr>
                <w:spacing w:val="-1"/>
              </w:rPr>
              <w:t xml:space="preserve"> </w:t>
            </w:r>
            <w:r w:rsidRPr="00D15466">
              <w:t>custo</w:t>
            </w:r>
            <w:r w:rsidRPr="00D15466">
              <w:rPr>
                <w:spacing w:val="-1"/>
              </w:rPr>
              <w:t xml:space="preserve"> </w:t>
            </w:r>
            <w:r w:rsidRPr="00D15466">
              <w:t>dos</w:t>
            </w:r>
            <w:r w:rsidRPr="00D15466">
              <w:rPr>
                <w:spacing w:val="-1"/>
              </w:rPr>
              <w:t xml:space="preserve"> </w:t>
            </w:r>
            <w:r w:rsidRPr="00D15466">
              <w:t>serviços</w:t>
            </w:r>
          </w:p>
        </w:tc>
        <w:tc>
          <w:tcPr>
            <w:tcW w:w="1974" w:type="dxa"/>
          </w:tcPr>
          <w:p w14:paraId="129E668D" w14:textId="77777777" w:rsidR="00151202" w:rsidRPr="00D15466" w:rsidRDefault="00151202" w:rsidP="00315B1C">
            <w:pPr>
              <w:pStyle w:val="TableParagraph"/>
              <w:spacing w:before="9"/>
              <w:rPr>
                <w:b/>
              </w:rPr>
            </w:pPr>
          </w:p>
          <w:p w14:paraId="61D0FD25" w14:textId="77777777" w:rsidR="00151202" w:rsidRPr="00D15466" w:rsidRDefault="00151202" w:rsidP="00315B1C">
            <w:pPr>
              <w:pStyle w:val="TableParagraph"/>
              <w:ind w:left="414" w:right="399"/>
              <w:jc w:val="center"/>
              <w:rPr>
                <w:b/>
              </w:rPr>
            </w:pPr>
            <w:r w:rsidRPr="00D15466">
              <w:rPr>
                <w:b/>
              </w:rPr>
              <w:t>Contratada</w:t>
            </w:r>
          </w:p>
        </w:tc>
        <w:tc>
          <w:tcPr>
            <w:tcW w:w="2065" w:type="dxa"/>
          </w:tcPr>
          <w:p w14:paraId="298C710D" w14:textId="77777777" w:rsidR="00151202" w:rsidRPr="00D15466" w:rsidRDefault="00151202" w:rsidP="00315B1C">
            <w:pPr>
              <w:pStyle w:val="TableParagraph"/>
              <w:spacing w:before="118"/>
              <w:ind w:left="133" w:right="124"/>
              <w:jc w:val="center"/>
            </w:pPr>
            <w:r w:rsidRPr="00D15466">
              <w:t>Repactuação ou</w:t>
            </w:r>
            <w:r w:rsidRPr="00D15466">
              <w:rPr>
                <w:spacing w:val="-52"/>
              </w:rPr>
              <w:t xml:space="preserve"> </w:t>
            </w:r>
            <w:r w:rsidRPr="00D15466">
              <w:t>reequilíbrio do</w:t>
            </w:r>
            <w:r w:rsidRPr="00D15466">
              <w:rPr>
                <w:spacing w:val="1"/>
              </w:rPr>
              <w:t xml:space="preserve"> </w:t>
            </w:r>
            <w:r w:rsidRPr="00D15466">
              <w:t>contrato</w:t>
            </w:r>
          </w:p>
          <w:p w14:paraId="0BD9B5D3" w14:textId="77777777" w:rsidR="00151202" w:rsidRPr="00D15466" w:rsidRDefault="00151202" w:rsidP="00315B1C">
            <w:pPr>
              <w:pStyle w:val="TableParagraph"/>
              <w:spacing w:before="118"/>
              <w:ind w:left="133" w:right="124"/>
              <w:jc w:val="center"/>
            </w:pPr>
            <w:r w:rsidRPr="00D15466">
              <w:t>Art. 81, p 8, 13303/16</w:t>
            </w:r>
          </w:p>
        </w:tc>
      </w:tr>
      <w:tr w:rsidR="00151202" w:rsidRPr="00D15466" w14:paraId="2E5697ED" w14:textId="77777777" w:rsidTr="00315B1C">
        <w:trPr>
          <w:trHeight w:val="1267"/>
          <w:jc w:val="center"/>
        </w:trPr>
        <w:tc>
          <w:tcPr>
            <w:tcW w:w="634" w:type="dxa"/>
          </w:tcPr>
          <w:p w14:paraId="22BC6118" w14:textId="77777777" w:rsidR="00151202" w:rsidRPr="00D15466" w:rsidRDefault="00151202" w:rsidP="00315B1C">
            <w:pPr>
              <w:pStyle w:val="TableParagraph"/>
              <w:rPr>
                <w:b/>
              </w:rPr>
            </w:pPr>
          </w:p>
          <w:p w14:paraId="2FE58AB2" w14:textId="77777777" w:rsidR="00151202" w:rsidRPr="00D15466" w:rsidRDefault="00151202" w:rsidP="00315B1C">
            <w:pPr>
              <w:pStyle w:val="TableParagraph"/>
              <w:spacing w:before="5"/>
              <w:rPr>
                <w:b/>
              </w:rPr>
            </w:pPr>
          </w:p>
          <w:p w14:paraId="14069241" w14:textId="77777777" w:rsidR="00151202" w:rsidRPr="00D15466" w:rsidRDefault="00151202" w:rsidP="00315B1C">
            <w:pPr>
              <w:pStyle w:val="TableParagraph"/>
              <w:ind w:left="140" w:right="131"/>
              <w:jc w:val="center"/>
            </w:pPr>
            <w:r w:rsidRPr="00D15466">
              <w:t>6.</w:t>
            </w:r>
          </w:p>
        </w:tc>
        <w:tc>
          <w:tcPr>
            <w:tcW w:w="1935" w:type="dxa"/>
          </w:tcPr>
          <w:p w14:paraId="5B2574F2" w14:textId="77777777" w:rsidR="00151202" w:rsidRPr="00D15466" w:rsidRDefault="00151202" w:rsidP="00315B1C">
            <w:pPr>
              <w:pStyle w:val="TableParagraph"/>
              <w:spacing w:before="121"/>
              <w:ind w:left="165" w:right="155" w:hanging="1"/>
              <w:jc w:val="center"/>
            </w:pPr>
          </w:p>
          <w:p w14:paraId="47043DA2" w14:textId="77777777" w:rsidR="00151202" w:rsidRPr="00D15466" w:rsidRDefault="00151202" w:rsidP="00315B1C">
            <w:pPr>
              <w:pStyle w:val="TableParagraph"/>
              <w:spacing w:before="121"/>
              <w:ind w:left="165" w:right="155" w:hanging="1"/>
              <w:jc w:val="center"/>
            </w:pPr>
            <w:r w:rsidRPr="00D15466">
              <w:t>Ocorrência de</w:t>
            </w:r>
            <w:r w:rsidRPr="00D15466">
              <w:rPr>
                <w:spacing w:val="1"/>
              </w:rPr>
              <w:t xml:space="preserve"> </w:t>
            </w:r>
            <w:r w:rsidRPr="00D15466">
              <w:t>sinistros relativos</w:t>
            </w:r>
            <w:r w:rsidRPr="00D15466">
              <w:rPr>
                <w:spacing w:val="1"/>
              </w:rPr>
              <w:t xml:space="preserve"> </w:t>
            </w:r>
            <w:r w:rsidRPr="00D15466">
              <w:t>ao transporte do</w:t>
            </w:r>
            <w:r w:rsidRPr="00D15466">
              <w:rPr>
                <w:spacing w:val="1"/>
              </w:rPr>
              <w:t xml:space="preserve"> </w:t>
            </w:r>
            <w:r w:rsidRPr="00D15466">
              <w:t>objeto</w:t>
            </w:r>
            <w:r w:rsidRPr="00D15466">
              <w:rPr>
                <w:spacing w:val="-6"/>
              </w:rPr>
              <w:t xml:space="preserve"> </w:t>
            </w:r>
            <w:r w:rsidRPr="00D15466">
              <w:t>do</w:t>
            </w:r>
            <w:r w:rsidRPr="00D15466">
              <w:rPr>
                <w:spacing w:val="-8"/>
              </w:rPr>
              <w:t xml:space="preserve"> </w:t>
            </w:r>
            <w:r w:rsidRPr="00D15466">
              <w:t>contrato</w:t>
            </w:r>
          </w:p>
        </w:tc>
        <w:tc>
          <w:tcPr>
            <w:tcW w:w="2827" w:type="dxa"/>
          </w:tcPr>
          <w:p w14:paraId="08BD41E7" w14:textId="77777777" w:rsidR="00151202" w:rsidRPr="00D15466" w:rsidRDefault="00151202" w:rsidP="00315B1C">
            <w:pPr>
              <w:pStyle w:val="TableParagraph"/>
              <w:spacing w:before="121"/>
              <w:ind w:left="83" w:right="72"/>
              <w:jc w:val="center"/>
            </w:pPr>
          </w:p>
          <w:p w14:paraId="5F95EA6C" w14:textId="77777777" w:rsidR="00151202" w:rsidRPr="00D15466" w:rsidRDefault="00151202" w:rsidP="00315B1C">
            <w:pPr>
              <w:pStyle w:val="TableParagraph"/>
              <w:spacing w:before="121"/>
              <w:ind w:left="83" w:right="72"/>
              <w:jc w:val="center"/>
            </w:pPr>
            <w:r w:rsidRPr="00D15466">
              <w:t xml:space="preserve">Risco de ocorrência de acidentes </w:t>
            </w:r>
            <w:r w:rsidRPr="00D15466">
              <w:rPr>
                <w:spacing w:val="-53"/>
              </w:rPr>
              <w:t xml:space="preserve"> </w:t>
            </w:r>
            <w:r w:rsidRPr="00D15466">
              <w:t>envolvendo os equipamentos e</w:t>
            </w:r>
            <w:r w:rsidRPr="00D15466">
              <w:rPr>
                <w:spacing w:val="1"/>
              </w:rPr>
              <w:t xml:space="preserve"> </w:t>
            </w:r>
            <w:r w:rsidRPr="00D15466">
              <w:t>empregados da Contratada no</w:t>
            </w:r>
            <w:r w:rsidRPr="00D15466">
              <w:rPr>
                <w:spacing w:val="1"/>
              </w:rPr>
              <w:t xml:space="preserve"> </w:t>
            </w:r>
            <w:r w:rsidRPr="00D15466">
              <w:t>transporte</w:t>
            </w:r>
          </w:p>
        </w:tc>
        <w:tc>
          <w:tcPr>
            <w:tcW w:w="1974" w:type="dxa"/>
          </w:tcPr>
          <w:p w14:paraId="154F1138" w14:textId="77777777" w:rsidR="00151202" w:rsidRPr="00D15466" w:rsidRDefault="00151202" w:rsidP="00315B1C">
            <w:pPr>
              <w:pStyle w:val="TableParagraph"/>
              <w:rPr>
                <w:b/>
              </w:rPr>
            </w:pPr>
          </w:p>
          <w:p w14:paraId="15545EF9" w14:textId="77777777" w:rsidR="00151202" w:rsidRPr="00D15466" w:rsidRDefault="00151202" w:rsidP="00315B1C">
            <w:pPr>
              <w:pStyle w:val="TableParagraph"/>
              <w:spacing w:before="10"/>
              <w:rPr>
                <w:b/>
              </w:rPr>
            </w:pPr>
          </w:p>
          <w:p w14:paraId="60CC30D3" w14:textId="77777777" w:rsidR="00151202" w:rsidRPr="00D15466" w:rsidRDefault="00151202" w:rsidP="00315B1C">
            <w:pPr>
              <w:pStyle w:val="TableParagraph"/>
              <w:ind w:left="414" w:right="399"/>
              <w:jc w:val="center"/>
              <w:rPr>
                <w:b/>
              </w:rPr>
            </w:pPr>
            <w:r w:rsidRPr="00D15466">
              <w:rPr>
                <w:b/>
              </w:rPr>
              <w:t>Contratada</w:t>
            </w:r>
          </w:p>
        </w:tc>
        <w:tc>
          <w:tcPr>
            <w:tcW w:w="2065" w:type="dxa"/>
          </w:tcPr>
          <w:p w14:paraId="1479FB9A" w14:textId="77777777" w:rsidR="00151202" w:rsidRPr="00D15466" w:rsidRDefault="00151202" w:rsidP="00315B1C">
            <w:pPr>
              <w:pStyle w:val="TableParagraph"/>
              <w:ind w:left="132" w:right="126"/>
              <w:jc w:val="center"/>
            </w:pPr>
            <w:r w:rsidRPr="00D15466">
              <w:t>A Contratada será</w:t>
            </w:r>
            <w:r w:rsidRPr="00D15466">
              <w:rPr>
                <w:spacing w:val="-52"/>
              </w:rPr>
              <w:t xml:space="preserve"> </w:t>
            </w:r>
            <w:r w:rsidRPr="00D15466">
              <w:t>responsável pela</w:t>
            </w:r>
            <w:r w:rsidRPr="00D15466">
              <w:rPr>
                <w:spacing w:val="1"/>
              </w:rPr>
              <w:t xml:space="preserve"> </w:t>
            </w:r>
            <w:r w:rsidRPr="00D15466">
              <w:t>contratação dos</w:t>
            </w:r>
            <w:r w:rsidRPr="00D15466">
              <w:rPr>
                <w:spacing w:val="1"/>
              </w:rPr>
              <w:t xml:space="preserve"> </w:t>
            </w:r>
            <w:r w:rsidRPr="00D15466">
              <w:t>seguros</w:t>
            </w:r>
          </w:p>
          <w:p w14:paraId="26B5FA78" w14:textId="77777777" w:rsidR="00151202" w:rsidRPr="00D15466" w:rsidRDefault="00151202" w:rsidP="00315B1C">
            <w:pPr>
              <w:pStyle w:val="TableParagraph"/>
              <w:ind w:left="133" w:right="126"/>
              <w:jc w:val="center"/>
            </w:pPr>
            <w:r w:rsidRPr="00D15466">
              <w:t>pertinentes, sendo responsável exclusiva por arcar com eventuais indenizações.</w:t>
            </w:r>
          </w:p>
        </w:tc>
      </w:tr>
      <w:tr w:rsidR="00151202" w:rsidRPr="00D15466" w14:paraId="52C0CC5B" w14:textId="77777777" w:rsidTr="00315B1C">
        <w:trPr>
          <w:trHeight w:val="1770"/>
          <w:jc w:val="center"/>
        </w:trPr>
        <w:tc>
          <w:tcPr>
            <w:tcW w:w="634" w:type="dxa"/>
          </w:tcPr>
          <w:p w14:paraId="4B0F19C4" w14:textId="77777777" w:rsidR="00151202" w:rsidRPr="00D15466" w:rsidRDefault="00151202" w:rsidP="00315B1C">
            <w:pPr>
              <w:pStyle w:val="TableParagraph"/>
              <w:rPr>
                <w:b/>
              </w:rPr>
            </w:pPr>
          </w:p>
          <w:p w14:paraId="1D5C56A9" w14:textId="77777777" w:rsidR="00151202" w:rsidRPr="00D15466" w:rsidRDefault="00151202" w:rsidP="00315B1C">
            <w:pPr>
              <w:pStyle w:val="TableParagraph"/>
              <w:rPr>
                <w:b/>
              </w:rPr>
            </w:pPr>
          </w:p>
          <w:p w14:paraId="7A755ECB" w14:textId="77777777" w:rsidR="00151202" w:rsidRPr="00D15466" w:rsidRDefault="00151202" w:rsidP="00315B1C">
            <w:pPr>
              <w:pStyle w:val="TableParagraph"/>
              <w:spacing w:before="200"/>
              <w:ind w:left="140" w:right="131"/>
              <w:jc w:val="center"/>
            </w:pPr>
            <w:r w:rsidRPr="00D15466">
              <w:t>7.</w:t>
            </w:r>
          </w:p>
        </w:tc>
        <w:tc>
          <w:tcPr>
            <w:tcW w:w="1935" w:type="dxa"/>
          </w:tcPr>
          <w:p w14:paraId="03C283F1" w14:textId="77777777" w:rsidR="00151202" w:rsidRPr="00D15466" w:rsidRDefault="00151202" w:rsidP="00315B1C">
            <w:pPr>
              <w:pStyle w:val="TableParagraph"/>
              <w:rPr>
                <w:b/>
              </w:rPr>
            </w:pPr>
          </w:p>
          <w:p w14:paraId="584C6122" w14:textId="77777777" w:rsidR="00151202" w:rsidRPr="00D15466" w:rsidRDefault="00151202" w:rsidP="00315B1C">
            <w:pPr>
              <w:pStyle w:val="TableParagraph"/>
              <w:spacing w:before="3"/>
              <w:rPr>
                <w:b/>
              </w:rPr>
            </w:pPr>
          </w:p>
          <w:p w14:paraId="0537321E" w14:textId="77777777" w:rsidR="00151202" w:rsidRPr="00D15466" w:rsidRDefault="00151202" w:rsidP="00315B1C">
            <w:pPr>
              <w:pStyle w:val="TableParagraph"/>
              <w:spacing w:before="1"/>
              <w:ind w:left="297" w:right="281" w:firstLine="48"/>
            </w:pPr>
            <w:r w:rsidRPr="00D15466">
              <w:t>Ocorrência de</w:t>
            </w:r>
            <w:r w:rsidRPr="00D15466">
              <w:rPr>
                <w:spacing w:val="1"/>
              </w:rPr>
              <w:t xml:space="preserve"> </w:t>
            </w:r>
            <w:r w:rsidRPr="00D15466">
              <w:t>outros</w:t>
            </w:r>
            <w:r w:rsidRPr="00D15466">
              <w:rPr>
                <w:spacing w:val="-12"/>
              </w:rPr>
              <w:t xml:space="preserve"> </w:t>
            </w:r>
            <w:r w:rsidRPr="00D15466">
              <w:t>sinistros</w:t>
            </w:r>
          </w:p>
        </w:tc>
        <w:tc>
          <w:tcPr>
            <w:tcW w:w="2827" w:type="dxa"/>
          </w:tcPr>
          <w:p w14:paraId="318A576E" w14:textId="77777777" w:rsidR="00151202" w:rsidRPr="00D15466" w:rsidRDefault="00151202" w:rsidP="00315B1C">
            <w:pPr>
              <w:pStyle w:val="TableParagraph"/>
              <w:ind w:left="83" w:right="72"/>
              <w:jc w:val="center"/>
            </w:pPr>
          </w:p>
          <w:p w14:paraId="2348E916" w14:textId="77777777" w:rsidR="00151202" w:rsidRPr="00D15466" w:rsidRDefault="00151202" w:rsidP="00315B1C">
            <w:pPr>
              <w:pStyle w:val="TableParagraph"/>
              <w:ind w:left="83" w:right="72"/>
              <w:jc w:val="center"/>
            </w:pPr>
            <w:r w:rsidRPr="00D15466">
              <w:t xml:space="preserve">Risco de ocorrência de acidentes </w:t>
            </w:r>
            <w:r w:rsidRPr="00D15466">
              <w:rPr>
                <w:spacing w:val="-53"/>
              </w:rPr>
              <w:t xml:space="preserve"> </w:t>
            </w:r>
            <w:r w:rsidRPr="00D15466">
              <w:t>viários, estruturais e demais</w:t>
            </w:r>
            <w:r w:rsidRPr="00D15466">
              <w:rPr>
                <w:spacing w:val="1"/>
              </w:rPr>
              <w:t xml:space="preserve"> </w:t>
            </w:r>
            <w:r w:rsidRPr="00D15466">
              <w:t>sinistros passíveis de cobertura</w:t>
            </w:r>
            <w:r w:rsidRPr="00D15466">
              <w:rPr>
                <w:spacing w:val="1"/>
              </w:rPr>
              <w:t xml:space="preserve"> </w:t>
            </w:r>
            <w:r w:rsidRPr="00D15466">
              <w:t>por seguro, relacionados ao</w:t>
            </w:r>
            <w:r w:rsidRPr="00D15466">
              <w:rPr>
                <w:spacing w:val="1"/>
              </w:rPr>
              <w:t xml:space="preserve"> </w:t>
            </w:r>
            <w:r w:rsidRPr="00D15466">
              <w:t>objeto</w:t>
            </w:r>
            <w:r w:rsidRPr="00D15466">
              <w:rPr>
                <w:spacing w:val="-1"/>
              </w:rPr>
              <w:t xml:space="preserve"> </w:t>
            </w:r>
            <w:r w:rsidRPr="00D15466">
              <w:t>do</w:t>
            </w:r>
            <w:r w:rsidRPr="00D15466">
              <w:rPr>
                <w:spacing w:val="-2"/>
              </w:rPr>
              <w:t xml:space="preserve"> </w:t>
            </w:r>
            <w:r w:rsidRPr="00D15466">
              <w:t>contrato</w:t>
            </w:r>
          </w:p>
        </w:tc>
        <w:tc>
          <w:tcPr>
            <w:tcW w:w="1974" w:type="dxa"/>
          </w:tcPr>
          <w:p w14:paraId="3F22A777" w14:textId="77777777" w:rsidR="00151202" w:rsidRPr="00D15466" w:rsidRDefault="00151202" w:rsidP="00315B1C">
            <w:pPr>
              <w:pStyle w:val="TableParagraph"/>
              <w:rPr>
                <w:b/>
              </w:rPr>
            </w:pPr>
          </w:p>
          <w:p w14:paraId="2F7F5C18" w14:textId="77777777" w:rsidR="00151202" w:rsidRPr="00D15466" w:rsidRDefault="00151202" w:rsidP="00315B1C">
            <w:pPr>
              <w:pStyle w:val="TableParagraph"/>
              <w:rPr>
                <w:b/>
              </w:rPr>
            </w:pPr>
          </w:p>
          <w:p w14:paraId="43FCD2B8" w14:textId="77777777" w:rsidR="00151202" w:rsidRPr="00D15466" w:rsidRDefault="00151202" w:rsidP="00315B1C">
            <w:pPr>
              <w:pStyle w:val="TableParagraph"/>
              <w:spacing w:before="205"/>
              <w:ind w:left="414" w:right="399"/>
              <w:jc w:val="center"/>
              <w:rPr>
                <w:b/>
              </w:rPr>
            </w:pPr>
            <w:r w:rsidRPr="00D15466">
              <w:rPr>
                <w:b/>
              </w:rPr>
              <w:t>Contratada</w:t>
            </w:r>
          </w:p>
        </w:tc>
        <w:tc>
          <w:tcPr>
            <w:tcW w:w="2065" w:type="dxa"/>
          </w:tcPr>
          <w:p w14:paraId="552CBA0E" w14:textId="77777777" w:rsidR="00151202" w:rsidRPr="00D15466" w:rsidRDefault="00151202" w:rsidP="00315B1C">
            <w:pPr>
              <w:pStyle w:val="TableParagraph"/>
              <w:ind w:left="133" w:right="126"/>
              <w:jc w:val="center"/>
            </w:pPr>
            <w:r w:rsidRPr="00D15466">
              <w:t>A Contratada será</w:t>
            </w:r>
            <w:r w:rsidRPr="00D15466">
              <w:rPr>
                <w:spacing w:val="-52"/>
              </w:rPr>
              <w:t xml:space="preserve"> </w:t>
            </w:r>
            <w:r w:rsidRPr="00D15466">
              <w:t>responsável pela</w:t>
            </w:r>
            <w:r w:rsidRPr="00D15466">
              <w:rPr>
                <w:spacing w:val="1"/>
              </w:rPr>
              <w:t xml:space="preserve"> </w:t>
            </w:r>
            <w:r w:rsidRPr="00D15466">
              <w:t>contratação de</w:t>
            </w:r>
            <w:r w:rsidRPr="00D15466">
              <w:rPr>
                <w:spacing w:val="1"/>
              </w:rPr>
              <w:t xml:space="preserve"> </w:t>
            </w:r>
            <w:r w:rsidRPr="00D15466">
              <w:t>seguro de</w:t>
            </w:r>
            <w:r w:rsidRPr="00D15466">
              <w:rPr>
                <w:spacing w:val="1"/>
              </w:rPr>
              <w:t xml:space="preserve"> </w:t>
            </w:r>
            <w:r w:rsidRPr="00D15466">
              <w:t>responsabilidade</w:t>
            </w:r>
          </w:p>
          <w:p w14:paraId="2FEA836D" w14:textId="77777777" w:rsidR="00151202" w:rsidRPr="00D15466" w:rsidRDefault="00151202" w:rsidP="00315B1C">
            <w:pPr>
              <w:pStyle w:val="TableParagraph"/>
              <w:ind w:left="347" w:right="335" w:hanging="3"/>
              <w:jc w:val="center"/>
            </w:pPr>
            <w:r w:rsidRPr="00D15466">
              <w:t>civil e riscos</w:t>
            </w:r>
            <w:r w:rsidRPr="00D15466">
              <w:rPr>
                <w:spacing w:val="1"/>
              </w:rPr>
              <w:t xml:space="preserve"> </w:t>
            </w:r>
            <w:r w:rsidRPr="00D15466">
              <w:t>operacionais, sendo responsável exclusiva por arcar com eventuais indenizações.</w:t>
            </w:r>
          </w:p>
        </w:tc>
      </w:tr>
      <w:tr w:rsidR="00151202" w:rsidRPr="00D15466" w14:paraId="69DEFB97" w14:textId="77777777" w:rsidTr="00315B1C">
        <w:trPr>
          <w:trHeight w:val="1771"/>
          <w:jc w:val="center"/>
        </w:trPr>
        <w:tc>
          <w:tcPr>
            <w:tcW w:w="634" w:type="dxa"/>
          </w:tcPr>
          <w:p w14:paraId="496C9E24" w14:textId="77777777" w:rsidR="00151202" w:rsidRPr="00D15466" w:rsidRDefault="00151202" w:rsidP="00315B1C">
            <w:pPr>
              <w:pStyle w:val="TableParagraph"/>
              <w:rPr>
                <w:b/>
              </w:rPr>
            </w:pPr>
          </w:p>
          <w:p w14:paraId="66FBB82C" w14:textId="77777777" w:rsidR="00151202" w:rsidRPr="00D15466" w:rsidRDefault="00151202" w:rsidP="00315B1C">
            <w:pPr>
              <w:pStyle w:val="TableParagraph"/>
              <w:rPr>
                <w:b/>
              </w:rPr>
            </w:pPr>
          </w:p>
          <w:p w14:paraId="61D55BCE" w14:textId="77777777" w:rsidR="00151202" w:rsidRPr="00D15466" w:rsidRDefault="00151202" w:rsidP="00315B1C">
            <w:pPr>
              <w:pStyle w:val="TableParagraph"/>
              <w:spacing w:before="200"/>
              <w:ind w:left="140" w:right="131"/>
              <w:jc w:val="center"/>
            </w:pPr>
            <w:r w:rsidRPr="00D15466">
              <w:t>8.</w:t>
            </w:r>
          </w:p>
        </w:tc>
        <w:tc>
          <w:tcPr>
            <w:tcW w:w="1935" w:type="dxa"/>
          </w:tcPr>
          <w:p w14:paraId="512FD649" w14:textId="77777777" w:rsidR="00151202" w:rsidRPr="00D15466" w:rsidRDefault="00151202" w:rsidP="00315B1C">
            <w:pPr>
              <w:pStyle w:val="TableParagraph"/>
              <w:rPr>
                <w:b/>
              </w:rPr>
            </w:pPr>
          </w:p>
          <w:p w14:paraId="333C904D" w14:textId="77777777" w:rsidR="00151202" w:rsidRPr="00D15466" w:rsidRDefault="00151202" w:rsidP="00315B1C">
            <w:pPr>
              <w:pStyle w:val="TableParagraph"/>
              <w:spacing w:before="3"/>
              <w:rPr>
                <w:b/>
              </w:rPr>
            </w:pPr>
          </w:p>
          <w:p w14:paraId="3578B563" w14:textId="77777777" w:rsidR="00151202" w:rsidRPr="00D15466" w:rsidRDefault="00151202" w:rsidP="00315B1C">
            <w:pPr>
              <w:pStyle w:val="TableParagraph"/>
              <w:spacing w:before="1"/>
              <w:ind w:left="508" w:right="189" w:hanging="296"/>
            </w:pPr>
            <w:r w:rsidRPr="00D15466">
              <w:t>Atos culposos da</w:t>
            </w:r>
            <w:r w:rsidRPr="00D15466">
              <w:rPr>
                <w:spacing w:val="-52"/>
              </w:rPr>
              <w:t xml:space="preserve"> </w:t>
            </w:r>
            <w:r w:rsidRPr="00D15466">
              <w:t>contratada</w:t>
            </w:r>
          </w:p>
        </w:tc>
        <w:tc>
          <w:tcPr>
            <w:tcW w:w="2827" w:type="dxa"/>
          </w:tcPr>
          <w:p w14:paraId="72D36184" w14:textId="77777777" w:rsidR="00151202" w:rsidRPr="00D15466" w:rsidRDefault="00151202" w:rsidP="00315B1C">
            <w:pPr>
              <w:pStyle w:val="TableParagraph"/>
              <w:spacing w:before="4"/>
              <w:rPr>
                <w:b/>
              </w:rPr>
            </w:pPr>
          </w:p>
          <w:p w14:paraId="3250FAE4" w14:textId="77777777" w:rsidR="00151202" w:rsidRPr="00D15466" w:rsidRDefault="00151202" w:rsidP="00315B1C">
            <w:pPr>
              <w:pStyle w:val="TableParagraph"/>
              <w:spacing w:before="1"/>
              <w:ind w:left="95" w:right="84"/>
              <w:jc w:val="center"/>
            </w:pPr>
            <w:r w:rsidRPr="00D15466">
              <w:t xml:space="preserve">Risco de imperícia, imprudência </w:t>
            </w:r>
            <w:r w:rsidRPr="00D15466">
              <w:rPr>
                <w:spacing w:val="-53"/>
              </w:rPr>
              <w:t xml:space="preserve"> </w:t>
            </w:r>
            <w:r w:rsidRPr="00D15466">
              <w:t>ou negligência da Contratada</w:t>
            </w:r>
            <w:r w:rsidRPr="00D15466">
              <w:rPr>
                <w:spacing w:val="1"/>
              </w:rPr>
              <w:t xml:space="preserve"> </w:t>
            </w:r>
            <w:r w:rsidRPr="00D15466">
              <w:t>que</w:t>
            </w:r>
            <w:r w:rsidRPr="00D15466">
              <w:rPr>
                <w:spacing w:val="2"/>
              </w:rPr>
              <w:t xml:space="preserve"> </w:t>
            </w:r>
            <w:r w:rsidRPr="00D15466">
              <w:t>importem</w:t>
            </w:r>
            <w:r w:rsidRPr="00D15466">
              <w:rPr>
                <w:spacing w:val="-1"/>
              </w:rPr>
              <w:t xml:space="preserve"> </w:t>
            </w:r>
            <w:r w:rsidRPr="00D15466">
              <w:t>em</w:t>
            </w:r>
            <w:r w:rsidRPr="00D15466">
              <w:rPr>
                <w:spacing w:val="-1"/>
              </w:rPr>
              <w:t xml:space="preserve"> </w:t>
            </w:r>
            <w:r w:rsidRPr="00D15466">
              <w:t>prejuízo</w:t>
            </w:r>
            <w:r w:rsidRPr="00D15466">
              <w:rPr>
                <w:spacing w:val="3"/>
              </w:rPr>
              <w:t xml:space="preserve"> </w:t>
            </w:r>
            <w:r w:rsidRPr="00D15466">
              <w:t>para</w:t>
            </w:r>
            <w:r w:rsidRPr="00D15466">
              <w:rPr>
                <w:spacing w:val="1"/>
              </w:rPr>
              <w:t xml:space="preserve"> </w:t>
            </w:r>
            <w:r w:rsidRPr="00D15466">
              <w:t>a</w:t>
            </w:r>
            <w:r w:rsidRPr="00D15466">
              <w:rPr>
                <w:spacing w:val="-1"/>
              </w:rPr>
              <w:t xml:space="preserve"> </w:t>
            </w:r>
            <w:r w:rsidRPr="00D15466">
              <w:t>Contratante</w:t>
            </w:r>
            <w:r w:rsidRPr="00D15466">
              <w:rPr>
                <w:spacing w:val="-1"/>
              </w:rPr>
              <w:t xml:space="preserve"> </w:t>
            </w:r>
            <w:r w:rsidRPr="00D15466">
              <w:t>ou</w:t>
            </w:r>
            <w:r w:rsidRPr="00D15466">
              <w:rPr>
                <w:spacing w:val="-1"/>
              </w:rPr>
              <w:t xml:space="preserve"> </w:t>
            </w:r>
            <w:r w:rsidRPr="00D15466">
              <w:t>para</w:t>
            </w:r>
            <w:r w:rsidRPr="00D15466">
              <w:rPr>
                <w:spacing w:val="-2"/>
              </w:rPr>
              <w:t xml:space="preserve"> </w:t>
            </w:r>
            <w:r w:rsidRPr="00D15466">
              <w:t>terceiros</w:t>
            </w:r>
          </w:p>
        </w:tc>
        <w:tc>
          <w:tcPr>
            <w:tcW w:w="1974" w:type="dxa"/>
          </w:tcPr>
          <w:p w14:paraId="67B5D312" w14:textId="77777777" w:rsidR="00151202" w:rsidRPr="00D15466" w:rsidRDefault="00151202" w:rsidP="00315B1C">
            <w:pPr>
              <w:pStyle w:val="TableParagraph"/>
              <w:rPr>
                <w:b/>
              </w:rPr>
            </w:pPr>
          </w:p>
          <w:p w14:paraId="456F3600" w14:textId="77777777" w:rsidR="00151202" w:rsidRPr="00D15466" w:rsidRDefault="00151202" w:rsidP="00315B1C">
            <w:pPr>
              <w:pStyle w:val="TableParagraph"/>
              <w:rPr>
                <w:b/>
              </w:rPr>
            </w:pPr>
          </w:p>
          <w:p w14:paraId="56777D62" w14:textId="77777777" w:rsidR="00151202" w:rsidRPr="00D15466" w:rsidRDefault="00151202" w:rsidP="00315B1C">
            <w:pPr>
              <w:pStyle w:val="TableParagraph"/>
              <w:spacing w:before="205"/>
              <w:ind w:left="414" w:right="399"/>
              <w:jc w:val="center"/>
              <w:rPr>
                <w:b/>
              </w:rPr>
            </w:pPr>
            <w:r w:rsidRPr="00D15466">
              <w:rPr>
                <w:b/>
              </w:rPr>
              <w:t>Contratada</w:t>
            </w:r>
          </w:p>
        </w:tc>
        <w:tc>
          <w:tcPr>
            <w:tcW w:w="2065" w:type="dxa"/>
          </w:tcPr>
          <w:p w14:paraId="4111FB35" w14:textId="77777777" w:rsidR="00151202" w:rsidRPr="00D15466" w:rsidRDefault="00151202" w:rsidP="00315B1C">
            <w:pPr>
              <w:pStyle w:val="TableParagraph"/>
              <w:ind w:left="133" w:right="124"/>
              <w:jc w:val="center"/>
            </w:pPr>
            <w:r w:rsidRPr="00D15466">
              <w:t>A Contratada</w:t>
            </w:r>
            <w:r w:rsidRPr="00D15466">
              <w:rPr>
                <w:spacing w:val="1"/>
              </w:rPr>
              <w:t xml:space="preserve"> </w:t>
            </w:r>
            <w:r w:rsidRPr="00D15466">
              <w:t>deverá se</w:t>
            </w:r>
            <w:r w:rsidRPr="00D15466">
              <w:rPr>
                <w:spacing w:val="1"/>
              </w:rPr>
              <w:t xml:space="preserve"> </w:t>
            </w:r>
            <w:r w:rsidRPr="00D15466">
              <w:t>responsabilizar</w:t>
            </w:r>
            <w:r w:rsidRPr="00D15466">
              <w:rPr>
                <w:spacing w:val="1"/>
              </w:rPr>
              <w:t xml:space="preserve"> </w:t>
            </w:r>
            <w:r w:rsidRPr="00D15466">
              <w:t xml:space="preserve">pelas suas ações e </w:t>
            </w:r>
            <w:r w:rsidRPr="00D15466">
              <w:rPr>
                <w:spacing w:val="-52"/>
              </w:rPr>
              <w:t xml:space="preserve">  </w:t>
            </w:r>
            <w:r w:rsidRPr="00D15466">
              <w:t>de seus empregados na</w:t>
            </w:r>
            <w:r w:rsidRPr="00D15466">
              <w:rPr>
                <w:spacing w:val="1"/>
              </w:rPr>
              <w:t xml:space="preserve"> </w:t>
            </w:r>
            <w:r w:rsidRPr="00D15466">
              <w:t>execução</w:t>
            </w:r>
            <w:r w:rsidRPr="00D15466">
              <w:rPr>
                <w:spacing w:val="-6"/>
              </w:rPr>
              <w:t xml:space="preserve"> </w:t>
            </w:r>
            <w:r w:rsidRPr="00D15466">
              <w:t>do</w:t>
            </w:r>
            <w:r w:rsidRPr="00D15466">
              <w:rPr>
                <w:spacing w:val="-8"/>
              </w:rPr>
              <w:t xml:space="preserve"> </w:t>
            </w:r>
            <w:r w:rsidRPr="00D15466">
              <w:t>objeto</w:t>
            </w:r>
          </w:p>
        </w:tc>
      </w:tr>
    </w:tbl>
    <w:p w14:paraId="2A66B9CE" w14:textId="77777777" w:rsidR="00151202" w:rsidRPr="00D15466" w:rsidRDefault="00151202" w:rsidP="008C7588">
      <w:pPr>
        <w:ind w:left="32" w:firstLine="12"/>
        <w:jc w:val="center"/>
        <w:rPr>
          <w:rFonts w:ascii="Arial" w:eastAsia="Arial" w:hAnsi="Arial" w:cs="Arial"/>
          <w:b/>
          <w:bCs/>
          <w:color w:val="auto"/>
        </w:rPr>
      </w:pPr>
    </w:p>
    <w:p w14:paraId="41F2E788" w14:textId="77777777" w:rsidR="00151202" w:rsidRPr="00D15466" w:rsidRDefault="00151202" w:rsidP="008C7588">
      <w:pPr>
        <w:ind w:left="32" w:firstLine="12"/>
        <w:jc w:val="center"/>
        <w:rPr>
          <w:rFonts w:ascii="Arial" w:eastAsia="Arial" w:hAnsi="Arial" w:cs="Arial"/>
          <w:b/>
          <w:bCs/>
          <w:color w:val="auto"/>
        </w:rPr>
      </w:pPr>
    </w:p>
    <w:tbl>
      <w:tblPr>
        <w:tblW w:w="91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1"/>
        <w:gridCol w:w="1754"/>
        <w:gridCol w:w="2395"/>
        <w:gridCol w:w="1996"/>
        <w:gridCol w:w="2656"/>
      </w:tblGrid>
      <w:tr w:rsidR="00151202" w:rsidRPr="00D15466" w14:paraId="598EF7AC" w14:textId="77777777" w:rsidTr="00315B1C">
        <w:trPr>
          <w:trHeight w:val="299"/>
          <w:jc w:val="center"/>
        </w:trPr>
        <w:tc>
          <w:tcPr>
            <w:tcW w:w="9192" w:type="dxa"/>
            <w:gridSpan w:val="5"/>
            <w:shd w:val="clear" w:color="auto" w:fill="006FC0"/>
          </w:tcPr>
          <w:p w14:paraId="1EA92220" w14:textId="77777777" w:rsidR="00151202" w:rsidRPr="00D15466" w:rsidRDefault="00151202" w:rsidP="00315B1C">
            <w:pPr>
              <w:pStyle w:val="TableParagraph"/>
              <w:spacing w:before="8"/>
              <w:ind w:left="899"/>
              <w:rPr>
                <w:b/>
              </w:rPr>
            </w:pPr>
            <w:r w:rsidRPr="00D15466">
              <w:rPr>
                <w:b/>
              </w:rPr>
              <w:t>TABELA</w:t>
            </w:r>
            <w:r w:rsidRPr="00D15466">
              <w:rPr>
                <w:b/>
                <w:spacing w:val="-2"/>
              </w:rPr>
              <w:t xml:space="preserve"> </w:t>
            </w:r>
            <w:r w:rsidRPr="00D15466">
              <w:rPr>
                <w:b/>
              </w:rPr>
              <w:t>3</w:t>
            </w:r>
            <w:r w:rsidRPr="00D15466">
              <w:rPr>
                <w:b/>
                <w:spacing w:val="-1"/>
              </w:rPr>
              <w:t xml:space="preserve"> </w:t>
            </w:r>
            <w:r w:rsidRPr="00D15466">
              <w:rPr>
                <w:b/>
              </w:rPr>
              <w:t>-</w:t>
            </w:r>
            <w:r w:rsidRPr="00D15466">
              <w:rPr>
                <w:b/>
                <w:spacing w:val="57"/>
              </w:rPr>
              <w:t xml:space="preserve"> </w:t>
            </w:r>
            <w:r w:rsidRPr="00D15466">
              <w:rPr>
                <w:b/>
              </w:rPr>
              <w:t>RISCOS</w:t>
            </w:r>
            <w:r w:rsidRPr="00D15466">
              <w:rPr>
                <w:b/>
                <w:spacing w:val="-3"/>
              </w:rPr>
              <w:t xml:space="preserve"> </w:t>
            </w:r>
            <w:r w:rsidRPr="00D15466">
              <w:rPr>
                <w:b/>
              </w:rPr>
              <w:t>JURÍDICOS,</w:t>
            </w:r>
            <w:r w:rsidRPr="00D15466">
              <w:rPr>
                <w:b/>
                <w:spacing w:val="-1"/>
              </w:rPr>
              <w:t xml:space="preserve"> </w:t>
            </w:r>
            <w:r w:rsidRPr="00D15466">
              <w:rPr>
                <w:b/>
              </w:rPr>
              <w:t>POLITÍCOS</w:t>
            </w:r>
            <w:r w:rsidRPr="00D15466">
              <w:rPr>
                <w:b/>
                <w:spacing w:val="-1"/>
              </w:rPr>
              <w:t xml:space="preserve"> </w:t>
            </w:r>
            <w:r w:rsidRPr="00D15466">
              <w:rPr>
                <w:b/>
              </w:rPr>
              <w:t>E</w:t>
            </w:r>
            <w:r w:rsidRPr="00D15466">
              <w:rPr>
                <w:b/>
                <w:spacing w:val="-1"/>
              </w:rPr>
              <w:t xml:space="preserve"> </w:t>
            </w:r>
            <w:r w:rsidRPr="00D15466">
              <w:rPr>
                <w:b/>
              </w:rPr>
              <w:t>REGULATÓRIOS</w:t>
            </w:r>
          </w:p>
        </w:tc>
      </w:tr>
      <w:tr w:rsidR="00151202" w:rsidRPr="00D15466" w14:paraId="26BF9ACE" w14:textId="77777777" w:rsidTr="00315B1C">
        <w:trPr>
          <w:trHeight w:val="553"/>
          <w:jc w:val="center"/>
        </w:trPr>
        <w:tc>
          <w:tcPr>
            <w:tcW w:w="391" w:type="dxa"/>
            <w:shd w:val="clear" w:color="auto" w:fill="94B3D6"/>
          </w:tcPr>
          <w:p w14:paraId="5CC0575A" w14:textId="77777777" w:rsidR="00151202" w:rsidRPr="00D15466" w:rsidRDefault="00151202" w:rsidP="00315B1C">
            <w:pPr>
              <w:pStyle w:val="TableParagraph"/>
            </w:pPr>
          </w:p>
        </w:tc>
        <w:tc>
          <w:tcPr>
            <w:tcW w:w="1754" w:type="dxa"/>
            <w:shd w:val="clear" w:color="auto" w:fill="94B3D6"/>
          </w:tcPr>
          <w:p w14:paraId="59E3F7AD" w14:textId="77777777" w:rsidR="00151202" w:rsidRPr="00D15466" w:rsidRDefault="00151202" w:rsidP="00315B1C">
            <w:pPr>
              <w:pStyle w:val="TableParagraph"/>
              <w:ind w:left="631" w:right="205" w:hanging="399"/>
              <w:rPr>
                <w:b/>
              </w:rPr>
            </w:pPr>
            <w:r w:rsidRPr="00D15466">
              <w:rPr>
                <w:b/>
              </w:rPr>
              <w:t>Definição do</w:t>
            </w:r>
            <w:r w:rsidRPr="00D15466">
              <w:rPr>
                <w:b/>
                <w:spacing w:val="-57"/>
              </w:rPr>
              <w:t xml:space="preserve"> </w:t>
            </w:r>
            <w:r w:rsidRPr="00D15466">
              <w:rPr>
                <w:b/>
              </w:rPr>
              <w:t>risco</w:t>
            </w:r>
          </w:p>
        </w:tc>
        <w:tc>
          <w:tcPr>
            <w:tcW w:w="2395" w:type="dxa"/>
            <w:shd w:val="clear" w:color="auto" w:fill="94B3D6"/>
          </w:tcPr>
          <w:p w14:paraId="19A19BD7" w14:textId="77777777" w:rsidR="00151202" w:rsidRPr="00D15466" w:rsidRDefault="00151202" w:rsidP="00315B1C">
            <w:pPr>
              <w:pStyle w:val="TableParagraph"/>
              <w:spacing w:before="135"/>
              <w:ind w:left="699"/>
              <w:rPr>
                <w:b/>
              </w:rPr>
            </w:pPr>
            <w:r w:rsidRPr="00D15466">
              <w:rPr>
                <w:b/>
              </w:rPr>
              <w:t>Descrição</w:t>
            </w:r>
          </w:p>
        </w:tc>
        <w:tc>
          <w:tcPr>
            <w:tcW w:w="1996" w:type="dxa"/>
            <w:shd w:val="clear" w:color="auto" w:fill="94B3D6"/>
          </w:tcPr>
          <w:p w14:paraId="67E44179" w14:textId="77777777" w:rsidR="00151202" w:rsidRPr="00D15466" w:rsidRDefault="00151202" w:rsidP="00315B1C">
            <w:pPr>
              <w:pStyle w:val="TableParagraph"/>
              <w:spacing w:before="135"/>
              <w:ind w:left="531"/>
              <w:rPr>
                <w:b/>
              </w:rPr>
            </w:pPr>
            <w:r w:rsidRPr="00D15466">
              <w:rPr>
                <w:b/>
              </w:rPr>
              <w:t>Alocação</w:t>
            </w:r>
          </w:p>
        </w:tc>
        <w:tc>
          <w:tcPr>
            <w:tcW w:w="2656" w:type="dxa"/>
            <w:shd w:val="clear" w:color="auto" w:fill="94B3D6"/>
          </w:tcPr>
          <w:p w14:paraId="3AB0ABE7" w14:textId="77777777" w:rsidR="00151202" w:rsidRPr="00D15466" w:rsidRDefault="00151202" w:rsidP="00315B1C">
            <w:pPr>
              <w:pStyle w:val="TableParagraph"/>
              <w:spacing w:before="135"/>
              <w:ind w:left="230"/>
              <w:rPr>
                <w:b/>
              </w:rPr>
            </w:pPr>
            <w:r w:rsidRPr="00D15466">
              <w:rPr>
                <w:b/>
              </w:rPr>
              <w:t>Ações</w:t>
            </w:r>
            <w:r w:rsidRPr="00D15466">
              <w:rPr>
                <w:b/>
                <w:spacing w:val="-2"/>
              </w:rPr>
              <w:t xml:space="preserve"> </w:t>
            </w:r>
            <w:r w:rsidRPr="00D15466">
              <w:rPr>
                <w:b/>
              </w:rPr>
              <w:t>para mitigação</w:t>
            </w:r>
          </w:p>
        </w:tc>
      </w:tr>
      <w:tr w:rsidR="00151202" w:rsidRPr="00D15466" w14:paraId="64E39FD8" w14:textId="77777777" w:rsidTr="00315B1C">
        <w:trPr>
          <w:trHeight w:val="2099"/>
          <w:jc w:val="center"/>
        </w:trPr>
        <w:tc>
          <w:tcPr>
            <w:tcW w:w="391" w:type="dxa"/>
            <w:tcBorders>
              <w:top w:val="nil"/>
            </w:tcBorders>
          </w:tcPr>
          <w:p w14:paraId="1FA29B2B" w14:textId="77777777" w:rsidR="00151202" w:rsidRPr="00D15466" w:rsidRDefault="00151202" w:rsidP="00315B1C">
            <w:pPr>
              <w:pStyle w:val="TableParagraph"/>
              <w:rPr>
                <w:b/>
              </w:rPr>
            </w:pPr>
          </w:p>
          <w:p w14:paraId="3C277B4A" w14:textId="77777777" w:rsidR="00151202" w:rsidRPr="00D15466" w:rsidRDefault="00151202" w:rsidP="00315B1C">
            <w:pPr>
              <w:pStyle w:val="TableParagraph"/>
              <w:rPr>
                <w:b/>
              </w:rPr>
            </w:pPr>
          </w:p>
          <w:p w14:paraId="51B1A856" w14:textId="77777777" w:rsidR="00151202" w:rsidRPr="00D15466" w:rsidRDefault="00151202" w:rsidP="00315B1C">
            <w:pPr>
              <w:pStyle w:val="TableParagraph"/>
              <w:spacing w:before="9"/>
              <w:rPr>
                <w:b/>
              </w:rPr>
            </w:pPr>
          </w:p>
          <w:p w14:paraId="2793DF02" w14:textId="77777777" w:rsidR="00151202" w:rsidRPr="00D15466" w:rsidRDefault="00151202" w:rsidP="00315B1C">
            <w:pPr>
              <w:pStyle w:val="TableParagraph"/>
              <w:ind w:right="100"/>
              <w:jc w:val="right"/>
            </w:pPr>
            <w:r w:rsidRPr="00D15466">
              <w:t>1.</w:t>
            </w:r>
          </w:p>
        </w:tc>
        <w:tc>
          <w:tcPr>
            <w:tcW w:w="1754" w:type="dxa"/>
            <w:tcBorders>
              <w:top w:val="nil"/>
            </w:tcBorders>
          </w:tcPr>
          <w:p w14:paraId="6EDF1B8D" w14:textId="77777777" w:rsidR="00151202" w:rsidRPr="00D15466" w:rsidRDefault="00151202" w:rsidP="00315B1C">
            <w:pPr>
              <w:pStyle w:val="TableParagraph"/>
              <w:rPr>
                <w:b/>
              </w:rPr>
            </w:pPr>
          </w:p>
          <w:p w14:paraId="0030E989" w14:textId="77777777" w:rsidR="00151202" w:rsidRPr="00D15466" w:rsidRDefault="00151202" w:rsidP="00315B1C">
            <w:pPr>
              <w:pStyle w:val="TableParagraph"/>
              <w:spacing w:before="9"/>
              <w:rPr>
                <w:b/>
              </w:rPr>
            </w:pPr>
          </w:p>
          <w:p w14:paraId="6F7BE33D" w14:textId="77777777" w:rsidR="00151202" w:rsidRPr="00D15466" w:rsidRDefault="00151202" w:rsidP="00315B1C">
            <w:pPr>
              <w:pStyle w:val="TableParagraph"/>
              <w:ind w:left="168" w:right="154" w:hanging="1"/>
              <w:jc w:val="center"/>
            </w:pPr>
            <w:r w:rsidRPr="00D15466">
              <w:t>Mudança na</w:t>
            </w:r>
            <w:r w:rsidRPr="00D15466">
              <w:rPr>
                <w:spacing w:val="1"/>
              </w:rPr>
              <w:t xml:space="preserve"> </w:t>
            </w:r>
            <w:r w:rsidRPr="00D15466">
              <w:t>legislação ou na</w:t>
            </w:r>
            <w:r w:rsidRPr="00D15466">
              <w:rPr>
                <w:spacing w:val="-52"/>
              </w:rPr>
              <w:t xml:space="preserve"> </w:t>
            </w:r>
            <w:r w:rsidRPr="00D15466">
              <w:t>regulamentação</w:t>
            </w:r>
            <w:r w:rsidRPr="00D15466">
              <w:rPr>
                <w:spacing w:val="-52"/>
              </w:rPr>
              <w:t xml:space="preserve"> </w:t>
            </w:r>
            <w:r w:rsidRPr="00D15466">
              <w:t>aplicáveis</w:t>
            </w:r>
          </w:p>
        </w:tc>
        <w:tc>
          <w:tcPr>
            <w:tcW w:w="2395" w:type="dxa"/>
            <w:tcBorders>
              <w:top w:val="nil"/>
            </w:tcBorders>
          </w:tcPr>
          <w:p w14:paraId="7EC99D62" w14:textId="77777777" w:rsidR="00151202" w:rsidRPr="00D15466" w:rsidRDefault="00151202" w:rsidP="00315B1C">
            <w:pPr>
              <w:pStyle w:val="TableParagraph"/>
              <w:rPr>
                <w:b/>
              </w:rPr>
            </w:pPr>
          </w:p>
          <w:p w14:paraId="17A7BB5B" w14:textId="77777777" w:rsidR="00151202" w:rsidRPr="00D15466" w:rsidRDefault="00151202" w:rsidP="00315B1C">
            <w:pPr>
              <w:pStyle w:val="TableParagraph"/>
              <w:spacing w:before="7"/>
              <w:rPr>
                <w:b/>
              </w:rPr>
            </w:pPr>
          </w:p>
          <w:p w14:paraId="18CB4430" w14:textId="77777777" w:rsidR="00151202" w:rsidRPr="00D15466" w:rsidRDefault="00151202" w:rsidP="00315B1C">
            <w:pPr>
              <w:pStyle w:val="TableParagraph"/>
              <w:spacing w:before="1"/>
              <w:ind w:left="99" w:right="87"/>
              <w:jc w:val="center"/>
            </w:pPr>
            <w:r w:rsidRPr="00D15466">
              <w:t>Aumento dos custos por</w:t>
            </w:r>
            <w:r w:rsidRPr="00D15466">
              <w:rPr>
                <w:spacing w:val="-52"/>
              </w:rPr>
              <w:t xml:space="preserve"> </w:t>
            </w:r>
            <w:r w:rsidRPr="00D15466">
              <w:t>mudanças na legislação</w:t>
            </w:r>
            <w:r w:rsidRPr="00D15466">
              <w:rPr>
                <w:spacing w:val="1"/>
              </w:rPr>
              <w:t xml:space="preserve"> </w:t>
            </w:r>
            <w:r w:rsidRPr="00D15466">
              <w:t>ou</w:t>
            </w:r>
            <w:r w:rsidRPr="00D15466">
              <w:rPr>
                <w:spacing w:val="-1"/>
              </w:rPr>
              <w:t xml:space="preserve"> </w:t>
            </w:r>
            <w:r w:rsidRPr="00D15466">
              <w:t>regulamentos</w:t>
            </w:r>
          </w:p>
        </w:tc>
        <w:tc>
          <w:tcPr>
            <w:tcW w:w="1996" w:type="dxa"/>
            <w:tcBorders>
              <w:top w:val="nil"/>
            </w:tcBorders>
          </w:tcPr>
          <w:p w14:paraId="4903ACC5" w14:textId="77777777" w:rsidR="00151202" w:rsidRPr="00D15466" w:rsidRDefault="00151202" w:rsidP="00315B1C">
            <w:pPr>
              <w:pStyle w:val="TableParagraph"/>
              <w:rPr>
                <w:b/>
              </w:rPr>
            </w:pPr>
          </w:p>
          <w:p w14:paraId="2D07D869" w14:textId="77777777" w:rsidR="00151202" w:rsidRPr="00D15466" w:rsidRDefault="00151202" w:rsidP="00315B1C">
            <w:pPr>
              <w:pStyle w:val="TableParagraph"/>
              <w:rPr>
                <w:b/>
              </w:rPr>
            </w:pPr>
          </w:p>
          <w:p w14:paraId="2105FBA1" w14:textId="77777777" w:rsidR="00151202" w:rsidRPr="00D15466" w:rsidRDefault="00151202" w:rsidP="00315B1C">
            <w:pPr>
              <w:pStyle w:val="TableParagraph"/>
              <w:spacing w:before="2"/>
              <w:rPr>
                <w:b/>
              </w:rPr>
            </w:pPr>
          </w:p>
          <w:p w14:paraId="7D930DE6" w14:textId="77777777" w:rsidR="00151202" w:rsidRPr="00D15466" w:rsidRDefault="00151202" w:rsidP="00315B1C">
            <w:pPr>
              <w:pStyle w:val="TableParagraph"/>
              <w:ind w:left="258" w:right="245"/>
              <w:jc w:val="center"/>
              <w:rPr>
                <w:b/>
              </w:rPr>
            </w:pPr>
            <w:r w:rsidRPr="00D15466">
              <w:rPr>
                <w:b/>
              </w:rPr>
              <w:t>Contratada</w:t>
            </w:r>
          </w:p>
        </w:tc>
        <w:tc>
          <w:tcPr>
            <w:tcW w:w="2656" w:type="dxa"/>
            <w:tcBorders>
              <w:top w:val="nil"/>
            </w:tcBorders>
          </w:tcPr>
          <w:p w14:paraId="0D893C86" w14:textId="77777777" w:rsidR="00151202" w:rsidRPr="00D15466" w:rsidRDefault="00151202" w:rsidP="00315B1C">
            <w:pPr>
              <w:pStyle w:val="TableParagraph"/>
              <w:spacing w:before="32"/>
              <w:ind w:left="100" w:right="82" w:hanging="1"/>
              <w:jc w:val="center"/>
            </w:pPr>
            <w:r w:rsidRPr="00D15466">
              <w:t>A Contratada deverá arcar</w:t>
            </w:r>
            <w:r w:rsidRPr="00D15466">
              <w:rPr>
                <w:spacing w:val="1"/>
              </w:rPr>
              <w:t xml:space="preserve"> </w:t>
            </w:r>
            <w:r w:rsidRPr="00D15466">
              <w:t>com o aumento de custos,</w:t>
            </w:r>
            <w:r w:rsidRPr="00D15466">
              <w:rPr>
                <w:spacing w:val="1"/>
              </w:rPr>
              <w:t xml:space="preserve"> </w:t>
            </w:r>
            <w:r w:rsidRPr="00D15466">
              <w:t>relativo a seu objeto,</w:t>
            </w:r>
            <w:r w:rsidRPr="00D15466">
              <w:rPr>
                <w:spacing w:val="1"/>
              </w:rPr>
              <w:t xml:space="preserve"> </w:t>
            </w:r>
            <w:r w:rsidRPr="00D15466">
              <w:t>derivado de alterações</w:t>
            </w:r>
            <w:r w:rsidRPr="00D15466">
              <w:rPr>
                <w:spacing w:val="1"/>
              </w:rPr>
              <w:t xml:space="preserve"> </w:t>
            </w:r>
            <w:r w:rsidRPr="00D15466">
              <w:t>legais e infralegais,</w:t>
            </w:r>
            <w:r w:rsidRPr="00D15466">
              <w:rPr>
                <w:spacing w:val="1"/>
              </w:rPr>
              <w:t xml:space="preserve"> </w:t>
            </w:r>
            <w:r w:rsidRPr="00D15466">
              <w:t>inclusive as de competência</w:t>
            </w:r>
            <w:r w:rsidRPr="00D15466">
              <w:rPr>
                <w:spacing w:val="-53"/>
              </w:rPr>
              <w:t xml:space="preserve"> </w:t>
            </w:r>
            <w:r w:rsidRPr="00D15466">
              <w:t>do Município do Rio de</w:t>
            </w:r>
            <w:r w:rsidRPr="00D15466">
              <w:rPr>
                <w:spacing w:val="1"/>
              </w:rPr>
              <w:t xml:space="preserve"> </w:t>
            </w:r>
            <w:r w:rsidRPr="00D15466">
              <w:t>Janeiro.</w:t>
            </w:r>
          </w:p>
        </w:tc>
      </w:tr>
      <w:tr w:rsidR="00151202" w:rsidRPr="00D15466" w14:paraId="328C9ACD" w14:textId="77777777" w:rsidTr="00315B1C">
        <w:trPr>
          <w:trHeight w:val="1771"/>
          <w:jc w:val="center"/>
        </w:trPr>
        <w:tc>
          <w:tcPr>
            <w:tcW w:w="391" w:type="dxa"/>
          </w:tcPr>
          <w:p w14:paraId="0B780008" w14:textId="77777777" w:rsidR="00151202" w:rsidRPr="00D15466" w:rsidRDefault="00151202" w:rsidP="00315B1C">
            <w:pPr>
              <w:pStyle w:val="TableParagraph"/>
              <w:rPr>
                <w:b/>
              </w:rPr>
            </w:pPr>
          </w:p>
          <w:p w14:paraId="15A5EF3A" w14:textId="77777777" w:rsidR="00151202" w:rsidRPr="00D15466" w:rsidRDefault="00151202" w:rsidP="00315B1C">
            <w:pPr>
              <w:pStyle w:val="TableParagraph"/>
              <w:rPr>
                <w:b/>
              </w:rPr>
            </w:pPr>
          </w:p>
          <w:p w14:paraId="19D74004" w14:textId="77777777" w:rsidR="00151202" w:rsidRPr="00D15466" w:rsidRDefault="00151202" w:rsidP="00315B1C">
            <w:pPr>
              <w:pStyle w:val="TableParagraph"/>
              <w:spacing w:before="200"/>
              <w:ind w:right="100"/>
              <w:jc w:val="right"/>
            </w:pPr>
            <w:r w:rsidRPr="00D15466">
              <w:t>2.</w:t>
            </w:r>
          </w:p>
        </w:tc>
        <w:tc>
          <w:tcPr>
            <w:tcW w:w="1754" w:type="dxa"/>
          </w:tcPr>
          <w:p w14:paraId="71BF98EA" w14:textId="77777777" w:rsidR="00151202" w:rsidRPr="00D15466" w:rsidRDefault="00151202" w:rsidP="00315B1C">
            <w:pPr>
              <w:pStyle w:val="TableParagraph"/>
              <w:rPr>
                <w:b/>
              </w:rPr>
            </w:pPr>
          </w:p>
          <w:p w14:paraId="5E5A4370" w14:textId="77777777" w:rsidR="00151202" w:rsidRPr="00D15466" w:rsidRDefault="00151202" w:rsidP="00315B1C">
            <w:pPr>
              <w:pStyle w:val="TableParagraph"/>
              <w:spacing w:before="6"/>
              <w:rPr>
                <w:b/>
              </w:rPr>
            </w:pPr>
          </w:p>
          <w:p w14:paraId="47DA1866" w14:textId="77777777" w:rsidR="00151202" w:rsidRPr="00D15466" w:rsidRDefault="00151202" w:rsidP="00315B1C">
            <w:pPr>
              <w:pStyle w:val="TableParagraph"/>
              <w:spacing w:before="1"/>
              <w:ind w:left="232" w:right="109" w:hanging="96"/>
            </w:pPr>
            <w:r w:rsidRPr="00D15466">
              <w:t>Descontinuidade</w:t>
            </w:r>
            <w:r w:rsidRPr="00D15466">
              <w:rPr>
                <w:spacing w:val="-52"/>
              </w:rPr>
              <w:t xml:space="preserve"> </w:t>
            </w:r>
            <w:r w:rsidRPr="00D15466">
              <w:t>da</w:t>
            </w:r>
            <w:r w:rsidRPr="00D15466">
              <w:rPr>
                <w:spacing w:val="-1"/>
              </w:rPr>
              <w:t xml:space="preserve"> </w:t>
            </w:r>
            <w:r w:rsidRPr="00D15466">
              <w:t>Contratante</w:t>
            </w:r>
          </w:p>
        </w:tc>
        <w:tc>
          <w:tcPr>
            <w:tcW w:w="2395" w:type="dxa"/>
          </w:tcPr>
          <w:p w14:paraId="14E6CC6F" w14:textId="77777777" w:rsidR="00151202" w:rsidRPr="00D15466" w:rsidRDefault="00151202" w:rsidP="00315B1C">
            <w:pPr>
              <w:pStyle w:val="TableParagraph"/>
              <w:ind w:left="99" w:right="90"/>
              <w:jc w:val="center"/>
            </w:pPr>
            <w:r w:rsidRPr="00D15466">
              <w:t>Risco de decisão judicial</w:t>
            </w:r>
            <w:r w:rsidRPr="00D15466">
              <w:rPr>
                <w:spacing w:val="-53"/>
              </w:rPr>
              <w:t xml:space="preserve"> </w:t>
            </w:r>
            <w:r w:rsidRPr="00D15466">
              <w:t>ou administrativa que</w:t>
            </w:r>
            <w:r w:rsidRPr="00D15466">
              <w:rPr>
                <w:spacing w:val="1"/>
              </w:rPr>
              <w:t xml:space="preserve"> </w:t>
            </w:r>
            <w:r w:rsidRPr="00D15466">
              <w:t>venha a impedir ou</w:t>
            </w:r>
            <w:r w:rsidRPr="00D15466">
              <w:rPr>
                <w:spacing w:val="1"/>
              </w:rPr>
              <w:t xml:space="preserve"> </w:t>
            </w:r>
            <w:r w:rsidRPr="00D15466">
              <w:t>restringir a prestação do</w:t>
            </w:r>
            <w:r w:rsidRPr="00D15466">
              <w:rPr>
                <w:spacing w:val="1"/>
              </w:rPr>
              <w:t xml:space="preserve"> </w:t>
            </w:r>
            <w:r w:rsidRPr="00D15466">
              <w:t>serviço público</w:t>
            </w:r>
            <w:r w:rsidRPr="00D15466">
              <w:rPr>
                <w:spacing w:val="1"/>
              </w:rPr>
              <w:t xml:space="preserve"> </w:t>
            </w:r>
            <w:r w:rsidRPr="00D15466">
              <w:t>executado</w:t>
            </w:r>
            <w:r w:rsidRPr="00D15466">
              <w:rPr>
                <w:spacing w:val="-2"/>
              </w:rPr>
              <w:t xml:space="preserve"> </w:t>
            </w:r>
            <w:r w:rsidRPr="00D15466">
              <w:t>pela</w:t>
            </w:r>
          </w:p>
          <w:p w14:paraId="753D8DD2" w14:textId="77777777" w:rsidR="00151202" w:rsidRPr="00D15466" w:rsidRDefault="00151202" w:rsidP="00315B1C">
            <w:pPr>
              <w:pStyle w:val="TableParagraph"/>
              <w:ind w:left="99" w:right="86"/>
              <w:jc w:val="center"/>
            </w:pPr>
            <w:r w:rsidRPr="00D15466">
              <w:t>Contratante</w:t>
            </w:r>
          </w:p>
        </w:tc>
        <w:tc>
          <w:tcPr>
            <w:tcW w:w="1996" w:type="dxa"/>
          </w:tcPr>
          <w:p w14:paraId="5576A6C7" w14:textId="77777777" w:rsidR="00151202" w:rsidRPr="00D15466" w:rsidRDefault="00151202" w:rsidP="00315B1C">
            <w:pPr>
              <w:pStyle w:val="TableParagraph"/>
              <w:rPr>
                <w:b/>
              </w:rPr>
            </w:pPr>
          </w:p>
          <w:p w14:paraId="43E8F2F0" w14:textId="77777777" w:rsidR="00151202" w:rsidRPr="00D15466" w:rsidRDefault="00151202" w:rsidP="00315B1C">
            <w:pPr>
              <w:pStyle w:val="TableParagraph"/>
              <w:rPr>
                <w:b/>
              </w:rPr>
            </w:pPr>
          </w:p>
          <w:p w14:paraId="5ABCC870" w14:textId="77777777" w:rsidR="00151202" w:rsidRPr="00D15466" w:rsidRDefault="00151202" w:rsidP="00315B1C">
            <w:pPr>
              <w:pStyle w:val="TableParagraph"/>
              <w:spacing w:before="205"/>
              <w:ind w:left="257" w:right="245"/>
              <w:jc w:val="center"/>
              <w:rPr>
                <w:b/>
              </w:rPr>
            </w:pPr>
            <w:r w:rsidRPr="00D15466">
              <w:rPr>
                <w:b/>
              </w:rPr>
              <w:t>Contratante</w:t>
            </w:r>
          </w:p>
        </w:tc>
        <w:tc>
          <w:tcPr>
            <w:tcW w:w="2656" w:type="dxa"/>
          </w:tcPr>
          <w:p w14:paraId="17625611" w14:textId="77777777" w:rsidR="00151202" w:rsidRPr="00D15466" w:rsidRDefault="00151202" w:rsidP="00315B1C">
            <w:pPr>
              <w:pStyle w:val="TableParagraph"/>
              <w:ind w:left="191" w:right="171" w:hanging="2"/>
              <w:jc w:val="center"/>
            </w:pPr>
            <w:r w:rsidRPr="00D15466">
              <w:t>Deverá ser prevista a</w:t>
            </w:r>
            <w:r w:rsidRPr="00D15466">
              <w:rPr>
                <w:spacing w:val="1"/>
              </w:rPr>
              <w:t xml:space="preserve"> </w:t>
            </w:r>
            <w:r w:rsidRPr="00D15466">
              <w:t>resilição ou extinção do</w:t>
            </w:r>
            <w:r w:rsidRPr="00D15466">
              <w:rPr>
                <w:spacing w:val="1"/>
              </w:rPr>
              <w:t xml:space="preserve"> </w:t>
            </w:r>
            <w:r w:rsidRPr="00D15466">
              <w:t>contrato, e a eventual</w:t>
            </w:r>
            <w:r w:rsidRPr="00D15466">
              <w:rPr>
                <w:spacing w:val="1"/>
              </w:rPr>
              <w:t xml:space="preserve"> </w:t>
            </w:r>
            <w:r w:rsidRPr="00D15466">
              <w:t>indenização</w:t>
            </w:r>
            <w:r w:rsidRPr="00D15466">
              <w:rPr>
                <w:spacing w:val="-8"/>
              </w:rPr>
              <w:t xml:space="preserve"> </w:t>
            </w:r>
            <w:r w:rsidRPr="00D15466">
              <w:t>à</w:t>
            </w:r>
            <w:r w:rsidRPr="00D15466">
              <w:rPr>
                <w:spacing w:val="-5"/>
              </w:rPr>
              <w:t xml:space="preserve"> </w:t>
            </w:r>
            <w:r w:rsidRPr="00D15466">
              <w:t>Contratada.</w:t>
            </w:r>
          </w:p>
        </w:tc>
      </w:tr>
      <w:tr w:rsidR="00151202" w:rsidRPr="00D15466" w14:paraId="4F54062E" w14:textId="77777777" w:rsidTr="00315B1C">
        <w:trPr>
          <w:trHeight w:val="1516"/>
          <w:jc w:val="center"/>
        </w:trPr>
        <w:tc>
          <w:tcPr>
            <w:tcW w:w="391" w:type="dxa"/>
          </w:tcPr>
          <w:p w14:paraId="571B6F08" w14:textId="77777777" w:rsidR="00151202" w:rsidRPr="00D15466" w:rsidRDefault="00151202" w:rsidP="00315B1C">
            <w:pPr>
              <w:pStyle w:val="TableParagraph"/>
              <w:rPr>
                <w:b/>
              </w:rPr>
            </w:pPr>
          </w:p>
          <w:p w14:paraId="527F6776" w14:textId="77777777" w:rsidR="00151202" w:rsidRPr="00D15466" w:rsidRDefault="00151202" w:rsidP="00315B1C">
            <w:pPr>
              <w:pStyle w:val="TableParagraph"/>
              <w:spacing w:before="6"/>
              <w:rPr>
                <w:b/>
              </w:rPr>
            </w:pPr>
          </w:p>
          <w:p w14:paraId="7CB106BC" w14:textId="77777777" w:rsidR="00151202" w:rsidRPr="00D15466" w:rsidRDefault="00151202" w:rsidP="00315B1C">
            <w:pPr>
              <w:pStyle w:val="TableParagraph"/>
              <w:ind w:right="100"/>
              <w:jc w:val="right"/>
            </w:pPr>
            <w:r w:rsidRPr="00D15466">
              <w:t>3.</w:t>
            </w:r>
          </w:p>
        </w:tc>
        <w:tc>
          <w:tcPr>
            <w:tcW w:w="1754" w:type="dxa"/>
          </w:tcPr>
          <w:p w14:paraId="2E5C5794" w14:textId="77777777" w:rsidR="00151202" w:rsidRPr="00D15466" w:rsidRDefault="00151202" w:rsidP="00315B1C">
            <w:pPr>
              <w:pStyle w:val="TableParagraph"/>
              <w:rPr>
                <w:b/>
              </w:rPr>
            </w:pPr>
          </w:p>
          <w:p w14:paraId="27989738" w14:textId="77777777" w:rsidR="00151202" w:rsidRPr="00D15466" w:rsidRDefault="00151202" w:rsidP="00315B1C">
            <w:pPr>
              <w:pStyle w:val="TableParagraph"/>
              <w:spacing w:before="5"/>
              <w:rPr>
                <w:b/>
              </w:rPr>
            </w:pPr>
          </w:p>
          <w:p w14:paraId="23EDF9A4" w14:textId="77777777" w:rsidR="00151202" w:rsidRPr="00D15466" w:rsidRDefault="00151202" w:rsidP="00315B1C">
            <w:pPr>
              <w:pStyle w:val="TableParagraph"/>
              <w:ind w:left="323" w:right="176" w:hanging="120"/>
            </w:pPr>
            <w:r w:rsidRPr="00D15466">
              <w:t>Força maior ou</w:t>
            </w:r>
            <w:r w:rsidRPr="00D15466">
              <w:rPr>
                <w:spacing w:val="-52"/>
              </w:rPr>
              <w:t xml:space="preserve"> </w:t>
            </w:r>
            <w:r w:rsidRPr="00D15466">
              <w:t>caso</w:t>
            </w:r>
            <w:r w:rsidRPr="00D15466">
              <w:rPr>
                <w:spacing w:val="-3"/>
              </w:rPr>
              <w:t xml:space="preserve"> </w:t>
            </w:r>
            <w:r w:rsidRPr="00D15466">
              <w:t>fortuito</w:t>
            </w:r>
          </w:p>
        </w:tc>
        <w:tc>
          <w:tcPr>
            <w:tcW w:w="2395" w:type="dxa"/>
          </w:tcPr>
          <w:p w14:paraId="7B8EC830" w14:textId="77777777" w:rsidR="00151202" w:rsidRPr="00D15466" w:rsidRDefault="00151202" w:rsidP="00315B1C">
            <w:pPr>
              <w:pStyle w:val="TableParagraph"/>
              <w:ind w:left="84" w:right="71" w:firstLine="2"/>
              <w:jc w:val="center"/>
            </w:pPr>
            <w:r w:rsidRPr="00D15466">
              <w:t>Risco de não</w:t>
            </w:r>
            <w:r w:rsidRPr="00D15466">
              <w:rPr>
                <w:spacing w:val="1"/>
              </w:rPr>
              <w:t xml:space="preserve"> </w:t>
            </w:r>
            <w:r w:rsidRPr="00D15466">
              <w:t>cumprimento do contrato</w:t>
            </w:r>
            <w:r w:rsidRPr="00D15466">
              <w:rPr>
                <w:spacing w:val="-52"/>
              </w:rPr>
              <w:t xml:space="preserve"> </w:t>
            </w:r>
            <w:r w:rsidRPr="00D15466">
              <w:t>por consequência da</w:t>
            </w:r>
            <w:r w:rsidRPr="00D15466">
              <w:rPr>
                <w:spacing w:val="1"/>
              </w:rPr>
              <w:t xml:space="preserve"> </w:t>
            </w:r>
            <w:r w:rsidRPr="00D15466">
              <w:t>ocorrência de evento de</w:t>
            </w:r>
            <w:r w:rsidRPr="00D15466">
              <w:rPr>
                <w:spacing w:val="1"/>
              </w:rPr>
              <w:t xml:space="preserve"> </w:t>
            </w:r>
            <w:r w:rsidRPr="00D15466">
              <w:t>força</w:t>
            </w:r>
            <w:r w:rsidRPr="00D15466">
              <w:rPr>
                <w:spacing w:val="-1"/>
              </w:rPr>
              <w:t xml:space="preserve"> </w:t>
            </w:r>
            <w:r w:rsidRPr="00D15466">
              <w:t>maior ou</w:t>
            </w:r>
            <w:r w:rsidRPr="00D15466">
              <w:rPr>
                <w:spacing w:val="-3"/>
              </w:rPr>
              <w:t xml:space="preserve"> </w:t>
            </w:r>
            <w:r w:rsidRPr="00D15466">
              <w:t>caso</w:t>
            </w:r>
          </w:p>
          <w:p w14:paraId="2FA2E1CF" w14:textId="77777777" w:rsidR="00151202" w:rsidRPr="00D15466" w:rsidRDefault="00151202" w:rsidP="00315B1C">
            <w:pPr>
              <w:pStyle w:val="TableParagraph"/>
              <w:ind w:left="99" w:right="88"/>
              <w:jc w:val="center"/>
            </w:pPr>
            <w:r w:rsidRPr="00D15466">
              <w:t>fortuito</w:t>
            </w:r>
          </w:p>
        </w:tc>
        <w:tc>
          <w:tcPr>
            <w:tcW w:w="1996" w:type="dxa"/>
          </w:tcPr>
          <w:p w14:paraId="16BD8C28" w14:textId="77777777" w:rsidR="00151202" w:rsidRPr="00D15466" w:rsidRDefault="00151202" w:rsidP="00315B1C">
            <w:pPr>
              <w:pStyle w:val="TableParagraph"/>
              <w:rPr>
                <w:b/>
              </w:rPr>
            </w:pPr>
          </w:p>
          <w:p w14:paraId="00B698BA" w14:textId="77777777" w:rsidR="00151202" w:rsidRPr="00D15466" w:rsidRDefault="00151202" w:rsidP="00315B1C">
            <w:pPr>
              <w:pStyle w:val="TableParagraph"/>
              <w:spacing w:before="11"/>
              <w:rPr>
                <w:b/>
              </w:rPr>
            </w:pPr>
          </w:p>
          <w:p w14:paraId="780DC1E7" w14:textId="77777777" w:rsidR="00151202" w:rsidRPr="00D15466" w:rsidRDefault="00151202" w:rsidP="00315B1C">
            <w:pPr>
              <w:pStyle w:val="TableParagraph"/>
              <w:ind w:left="258" w:right="245"/>
              <w:jc w:val="center"/>
              <w:rPr>
                <w:b/>
              </w:rPr>
            </w:pPr>
            <w:r w:rsidRPr="00D15466">
              <w:rPr>
                <w:b/>
              </w:rPr>
              <w:t>Compartilhado</w:t>
            </w:r>
          </w:p>
        </w:tc>
        <w:tc>
          <w:tcPr>
            <w:tcW w:w="2656" w:type="dxa"/>
          </w:tcPr>
          <w:p w14:paraId="42D4ACCF" w14:textId="77777777" w:rsidR="00151202" w:rsidRPr="00D15466" w:rsidRDefault="00151202" w:rsidP="00315B1C">
            <w:pPr>
              <w:pStyle w:val="TableParagraph"/>
              <w:ind w:left="79" w:right="60"/>
              <w:jc w:val="center"/>
            </w:pPr>
            <w:r w:rsidRPr="00D15466">
              <w:t>Cada uma das partes deverá</w:t>
            </w:r>
            <w:r w:rsidRPr="00D15466">
              <w:rPr>
                <w:spacing w:val="-52"/>
              </w:rPr>
              <w:t xml:space="preserve"> </w:t>
            </w:r>
            <w:r w:rsidRPr="00D15466">
              <w:t>assumir proporcionalmente</w:t>
            </w:r>
            <w:r w:rsidRPr="00D15466">
              <w:rPr>
                <w:spacing w:val="1"/>
              </w:rPr>
              <w:t xml:space="preserve"> </w:t>
            </w:r>
            <w:r w:rsidRPr="00D15466">
              <w:t>todos os riscos que não</w:t>
            </w:r>
            <w:r w:rsidRPr="00D15466">
              <w:rPr>
                <w:spacing w:val="1"/>
              </w:rPr>
              <w:t xml:space="preserve"> </w:t>
            </w:r>
            <w:r w:rsidRPr="00D15466">
              <w:t>forem seguráveis ou que o</w:t>
            </w:r>
            <w:r w:rsidRPr="00D15466">
              <w:rPr>
                <w:spacing w:val="1"/>
              </w:rPr>
              <w:t xml:space="preserve"> </w:t>
            </w:r>
            <w:r w:rsidRPr="00D15466">
              <w:t>valor</w:t>
            </w:r>
            <w:r w:rsidRPr="00D15466">
              <w:rPr>
                <w:spacing w:val="-1"/>
              </w:rPr>
              <w:t xml:space="preserve"> </w:t>
            </w:r>
            <w:r w:rsidRPr="00D15466">
              <w:t>do prêmio</w:t>
            </w:r>
            <w:r w:rsidRPr="00D15466">
              <w:rPr>
                <w:spacing w:val="-1"/>
              </w:rPr>
              <w:t xml:space="preserve"> </w:t>
            </w:r>
            <w:r w:rsidRPr="00D15466">
              <w:t>for</w:t>
            </w:r>
          </w:p>
          <w:p w14:paraId="73F66A2C" w14:textId="77777777" w:rsidR="00151202" w:rsidRPr="00D15466" w:rsidRDefault="00151202" w:rsidP="00315B1C">
            <w:pPr>
              <w:pStyle w:val="TableParagraph"/>
              <w:ind w:left="79" w:right="59"/>
              <w:jc w:val="center"/>
            </w:pPr>
            <w:r w:rsidRPr="00D15466">
              <w:t>incompatível.</w:t>
            </w:r>
          </w:p>
        </w:tc>
      </w:tr>
      <w:tr w:rsidR="00151202" w:rsidRPr="00D15466" w14:paraId="7C95ADAF" w14:textId="77777777" w:rsidTr="00315B1C">
        <w:trPr>
          <w:trHeight w:val="1519"/>
          <w:jc w:val="center"/>
        </w:trPr>
        <w:tc>
          <w:tcPr>
            <w:tcW w:w="391" w:type="dxa"/>
          </w:tcPr>
          <w:p w14:paraId="657DF7A3" w14:textId="77777777" w:rsidR="00151202" w:rsidRPr="00D15466" w:rsidRDefault="00151202" w:rsidP="00315B1C">
            <w:pPr>
              <w:pStyle w:val="TableParagraph"/>
              <w:rPr>
                <w:b/>
              </w:rPr>
            </w:pPr>
          </w:p>
          <w:p w14:paraId="2C921BC1" w14:textId="77777777" w:rsidR="00151202" w:rsidRPr="00D15466" w:rsidRDefault="00151202" w:rsidP="00315B1C">
            <w:pPr>
              <w:pStyle w:val="TableParagraph"/>
              <w:spacing w:before="6"/>
              <w:rPr>
                <w:b/>
              </w:rPr>
            </w:pPr>
          </w:p>
          <w:p w14:paraId="7C3F9865" w14:textId="77777777" w:rsidR="00151202" w:rsidRPr="00D15466" w:rsidRDefault="00151202" w:rsidP="00315B1C">
            <w:pPr>
              <w:pStyle w:val="TableParagraph"/>
              <w:ind w:right="100"/>
              <w:jc w:val="right"/>
            </w:pPr>
            <w:r w:rsidRPr="00D15466">
              <w:t>4.</w:t>
            </w:r>
          </w:p>
        </w:tc>
        <w:tc>
          <w:tcPr>
            <w:tcW w:w="1754" w:type="dxa"/>
          </w:tcPr>
          <w:p w14:paraId="2EC6605D" w14:textId="77777777" w:rsidR="00151202" w:rsidRPr="00D15466" w:rsidRDefault="00151202" w:rsidP="00315B1C">
            <w:pPr>
              <w:pStyle w:val="TableParagraph"/>
              <w:spacing w:before="121"/>
              <w:ind w:left="139" w:right="125"/>
              <w:jc w:val="center"/>
            </w:pPr>
            <w:r w:rsidRPr="00D15466">
              <w:t>Término</w:t>
            </w:r>
            <w:r w:rsidRPr="00D15466">
              <w:rPr>
                <w:spacing w:val="1"/>
              </w:rPr>
              <w:t xml:space="preserve"> </w:t>
            </w:r>
            <w:r w:rsidRPr="00D15466">
              <w:t>antecipado</w:t>
            </w:r>
            <w:r w:rsidRPr="00D15466">
              <w:rPr>
                <w:spacing w:val="1"/>
              </w:rPr>
              <w:t xml:space="preserve"> </w:t>
            </w:r>
            <w:r w:rsidRPr="00D15466">
              <w:t>–</w:t>
            </w:r>
            <w:r w:rsidRPr="00D15466">
              <w:rPr>
                <w:spacing w:val="1"/>
              </w:rPr>
              <w:t xml:space="preserve"> </w:t>
            </w:r>
            <w:r w:rsidRPr="00D15466">
              <w:t>Falência ou</w:t>
            </w:r>
            <w:r w:rsidRPr="00D15466">
              <w:rPr>
                <w:spacing w:val="1"/>
              </w:rPr>
              <w:t xml:space="preserve"> </w:t>
            </w:r>
            <w:r w:rsidRPr="00D15466">
              <w:t>Extinção</w:t>
            </w:r>
            <w:r w:rsidRPr="00D15466">
              <w:rPr>
                <w:spacing w:val="-8"/>
              </w:rPr>
              <w:t xml:space="preserve"> </w:t>
            </w:r>
            <w:r w:rsidRPr="00D15466">
              <w:t>de</w:t>
            </w:r>
            <w:r w:rsidRPr="00D15466">
              <w:rPr>
                <w:spacing w:val="-8"/>
              </w:rPr>
              <w:t xml:space="preserve"> </w:t>
            </w:r>
            <w:r w:rsidRPr="00D15466">
              <w:t>uma</w:t>
            </w:r>
            <w:r w:rsidRPr="00D15466">
              <w:rPr>
                <w:spacing w:val="-52"/>
              </w:rPr>
              <w:t xml:space="preserve"> </w:t>
            </w:r>
            <w:r w:rsidRPr="00D15466">
              <w:t>das</w:t>
            </w:r>
            <w:r w:rsidRPr="00D15466">
              <w:rPr>
                <w:spacing w:val="-1"/>
              </w:rPr>
              <w:t xml:space="preserve"> </w:t>
            </w:r>
            <w:r w:rsidRPr="00D15466">
              <w:t>Partes</w:t>
            </w:r>
          </w:p>
        </w:tc>
        <w:tc>
          <w:tcPr>
            <w:tcW w:w="2395" w:type="dxa"/>
          </w:tcPr>
          <w:p w14:paraId="0B6BAB6D" w14:textId="77777777" w:rsidR="00151202" w:rsidRPr="00D15466" w:rsidRDefault="00151202" w:rsidP="00315B1C">
            <w:pPr>
              <w:pStyle w:val="TableParagraph"/>
              <w:ind w:left="82" w:right="70"/>
              <w:jc w:val="center"/>
            </w:pPr>
            <w:r w:rsidRPr="00D15466">
              <w:t>Risco de perda dos</w:t>
            </w:r>
            <w:r w:rsidRPr="00D15466">
              <w:rPr>
                <w:spacing w:val="1"/>
              </w:rPr>
              <w:t xml:space="preserve"> </w:t>
            </w:r>
            <w:r w:rsidRPr="00D15466">
              <w:t>recursos e ativos por</w:t>
            </w:r>
            <w:r w:rsidRPr="00D15466">
              <w:rPr>
                <w:spacing w:val="1"/>
              </w:rPr>
              <w:t xml:space="preserve"> </w:t>
            </w:r>
            <w:r w:rsidRPr="00D15466">
              <w:t>consequência de</w:t>
            </w:r>
            <w:r w:rsidRPr="00D15466">
              <w:rPr>
                <w:spacing w:val="1"/>
              </w:rPr>
              <w:t xml:space="preserve"> </w:t>
            </w:r>
            <w:r w:rsidRPr="00D15466">
              <w:t>decretação de falência ou</w:t>
            </w:r>
            <w:r w:rsidRPr="00D15466">
              <w:rPr>
                <w:spacing w:val="-52"/>
              </w:rPr>
              <w:t xml:space="preserve"> </w:t>
            </w:r>
            <w:r w:rsidRPr="00D15466">
              <w:t>extinção</w:t>
            </w:r>
            <w:r w:rsidRPr="00D15466">
              <w:rPr>
                <w:spacing w:val="-4"/>
              </w:rPr>
              <w:t xml:space="preserve"> </w:t>
            </w:r>
            <w:r w:rsidRPr="00D15466">
              <w:t>de uma das</w:t>
            </w:r>
          </w:p>
          <w:p w14:paraId="3C9C2DB2" w14:textId="77777777" w:rsidR="00151202" w:rsidRPr="00D15466" w:rsidRDefault="00151202" w:rsidP="00315B1C">
            <w:pPr>
              <w:pStyle w:val="TableParagraph"/>
              <w:ind w:left="99" w:right="88"/>
              <w:jc w:val="center"/>
            </w:pPr>
            <w:r w:rsidRPr="00D15466">
              <w:t>partes</w:t>
            </w:r>
          </w:p>
        </w:tc>
        <w:tc>
          <w:tcPr>
            <w:tcW w:w="1996" w:type="dxa"/>
          </w:tcPr>
          <w:p w14:paraId="4E91C8E0" w14:textId="77777777" w:rsidR="00151202" w:rsidRPr="00D15466" w:rsidRDefault="00151202" w:rsidP="00315B1C">
            <w:pPr>
              <w:pStyle w:val="TableParagraph"/>
              <w:rPr>
                <w:b/>
              </w:rPr>
            </w:pPr>
          </w:p>
          <w:p w14:paraId="49D41097" w14:textId="77777777" w:rsidR="00151202" w:rsidRPr="00D15466" w:rsidRDefault="00151202" w:rsidP="00315B1C">
            <w:pPr>
              <w:pStyle w:val="TableParagraph"/>
              <w:spacing w:before="11"/>
              <w:rPr>
                <w:b/>
              </w:rPr>
            </w:pPr>
          </w:p>
          <w:p w14:paraId="678D5B2D" w14:textId="77777777" w:rsidR="00151202" w:rsidRPr="00D15466" w:rsidRDefault="00151202" w:rsidP="00315B1C">
            <w:pPr>
              <w:pStyle w:val="TableParagraph"/>
              <w:ind w:left="258" w:right="245"/>
              <w:jc w:val="center"/>
              <w:rPr>
                <w:b/>
              </w:rPr>
            </w:pPr>
            <w:r w:rsidRPr="00D15466">
              <w:rPr>
                <w:b/>
              </w:rPr>
              <w:t>Compartilhado</w:t>
            </w:r>
          </w:p>
        </w:tc>
        <w:tc>
          <w:tcPr>
            <w:tcW w:w="2656" w:type="dxa"/>
          </w:tcPr>
          <w:p w14:paraId="34EFC3E3" w14:textId="77777777" w:rsidR="00151202" w:rsidRPr="00D15466" w:rsidRDefault="00151202" w:rsidP="00315B1C">
            <w:pPr>
              <w:pStyle w:val="TableParagraph"/>
              <w:spacing w:before="6"/>
              <w:rPr>
                <w:b/>
              </w:rPr>
            </w:pPr>
          </w:p>
          <w:p w14:paraId="6D3A9C93" w14:textId="77777777" w:rsidR="00151202" w:rsidRPr="00D15466" w:rsidRDefault="00151202" w:rsidP="00315B1C">
            <w:pPr>
              <w:pStyle w:val="TableParagraph"/>
              <w:ind w:left="79" w:right="60"/>
              <w:jc w:val="center"/>
            </w:pPr>
            <w:r w:rsidRPr="00D15466">
              <w:t>Deverá ser prevista a</w:t>
            </w:r>
            <w:r w:rsidRPr="00D15466">
              <w:rPr>
                <w:spacing w:val="1"/>
              </w:rPr>
              <w:t xml:space="preserve"> </w:t>
            </w:r>
            <w:r w:rsidRPr="00D15466">
              <w:t>resilição ou extinção do</w:t>
            </w:r>
            <w:r w:rsidRPr="00D15466">
              <w:rPr>
                <w:spacing w:val="1"/>
              </w:rPr>
              <w:t xml:space="preserve"> </w:t>
            </w:r>
            <w:r w:rsidRPr="00D15466">
              <w:t>contrato, ficando cada parte</w:t>
            </w:r>
            <w:r w:rsidRPr="00D15466">
              <w:rPr>
                <w:spacing w:val="1"/>
              </w:rPr>
              <w:t xml:space="preserve"> </w:t>
            </w:r>
            <w:r w:rsidRPr="00D15466">
              <w:t>responsável</w:t>
            </w:r>
            <w:r w:rsidRPr="00D15466">
              <w:rPr>
                <w:spacing w:val="-4"/>
              </w:rPr>
              <w:t xml:space="preserve"> </w:t>
            </w:r>
            <w:r w:rsidRPr="00D15466">
              <w:t>por</w:t>
            </w:r>
            <w:r w:rsidRPr="00D15466">
              <w:rPr>
                <w:spacing w:val="-6"/>
              </w:rPr>
              <w:t xml:space="preserve"> </w:t>
            </w:r>
            <w:r w:rsidRPr="00D15466">
              <w:t>suas</w:t>
            </w:r>
            <w:r w:rsidRPr="00D15466">
              <w:rPr>
                <w:spacing w:val="-7"/>
              </w:rPr>
              <w:t xml:space="preserve"> </w:t>
            </w:r>
            <w:r w:rsidRPr="00D15466">
              <w:t>perdas.</w:t>
            </w:r>
          </w:p>
        </w:tc>
      </w:tr>
    </w:tbl>
    <w:p w14:paraId="1534FD33" w14:textId="77777777" w:rsidR="00151202" w:rsidRPr="00D15466" w:rsidRDefault="00151202" w:rsidP="008C7588">
      <w:pPr>
        <w:ind w:left="32" w:firstLine="12"/>
        <w:jc w:val="center"/>
        <w:rPr>
          <w:rFonts w:ascii="Arial" w:eastAsia="Arial" w:hAnsi="Arial" w:cs="Arial"/>
          <w:b/>
          <w:bCs/>
          <w:color w:val="auto"/>
        </w:rPr>
      </w:pPr>
    </w:p>
    <w:p w14:paraId="2CE25349" w14:textId="77777777" w:rsidR="008C7588" w:rsidRPr="00D15466" w:rsidRDefault="008C7588" w:rsidP="008C7588">
      <w:pPr>
        <w:rPr>
          <w:vanish/>
          <w:color w:val="auto"/>
        </w:rPr>
      </w:pPr>
    </w:p>
    <w:p w14:paraId="01A1F57C" w14:textId="77777777" w:rsidR="008C7588" w:rsidRPr="00D15466" w:rsidRDefault="008C7588" w:rsidP="008C7588">
      <w:pPr>
        <w:rPr>
          <w:vanish/>
          <w:color w:val="auto"/>
        </w:rPr>
      </w:pPr>
    </w:p>
    <w:p w14:paraId="3D5340FB" w14:textId="77777777" w:rsidR="008C7588" w:rsidRPr="00D15466" w:rsidRDefault="008C7588" w:rsidP="008C7588">
      <w:pPr>
        <w:tabs>
          <w:tab w:val="left" w:pos="0"/>
          <w:tab w:val="left" w:pos="432"/>
          <w:tab w:val="center" w:pos="4779"/>
          <w:tab w:val="right" w:pos="9198"/>
        </w:tabs>
        <w:autoSpaceDE w:val="0"/>
        <w:jc w:val="center"/>
        <w:rPr>
          <w:rFonts w:ascii="Arial" w:hAnsi="Arial" w:cs="Arial"/>
          <w:color w:val="auto"/>
        </w:rPr>
      </w:pPr>
    </w:p>
    <w:p w14:paraId="3DF0BA19" w14:textId="77777777" w:rsidR="00F05B15" w:rsidRPr="00D15466" w:rsidRDefault="00F05B15" w:rsidP="008C7588">
      <w:pPr>
        <w:tabs>
          <w:tab w:val="left" w:pos="0"/>
          <w:tab w:val="left" w:pos="432"/>
          <w:tab w:val="center" w:pos="4779"/>
          <w:tab w:val="right" w:pos="9198"/>
        </w:tabs>
        <w:autoSpaceDE w:val="0"/>
        <w:jc w:val="center"/>
        <w:rPr>
          <w:rFonts w:ascii="Arial" w:hAnsi="Arial" w:cs="Arial"/>
          <w:color w:val="auto"/>
        </w:rPr>
      </w:pPr>
    </w:p>
    <w:p w14:paraId="57201903" w14:textId="77777777" w:rsidR="00F05B15" w:rsidRPr="00D15466" w:rsidRDefault="00F05B15" w:rsidP="008C7588">
      <w:pPr>
        <w:tabs>
          <w:tab w:val="left" w:pos="0"/>
          <w:tab w:val="left" w:pos="432"/>
          <w:tab w:val="center" w:pos="4779"/>
          <w:tab w:val="right" w:pos="9198"/>
        </w:tabs>
        <w:autoSpaceDE w:val="0"/>
        <w:jc w:val="center"/>
        <w:rPr>
          <w:rFonts w:ascii="Arial" w:hAnsi="Arial" w:cs="Arial"/>
          <w:color w:val="auto"/>
        </w:rPr>
      </w:pPr>
    </w:p>
    <w:p w14:paraId="056C7052" w14:textId="77777777" w:rsidR="00F05B15" w:rsidRPr="00D15466" w:rsidRDefault="00F05B15" w:rsidP="008C7588">
      <w:pPr>
        <w:tabs>
          <w:tab w:val="left" w:pos="0"/>
          <w:tab w:val="left" w:pos="432"/>
          <w:tab w:val="center" w:pos="4779"/>
          <w:tab w:val="right" w:pos="9198"/>
        </w:tabs>
        <w:autoSpaceDE w:val="0"/>
        <w:jc w:val="center"/>
        <w:rPr>
          <w:rFonts w:ascii="Arial" w:hAnsi="Arial" w:cs="Arial"/>
          <w:color w:val="auto"/>
        </w:rPr>
      </w:pPr>
    </w:p>
    <w:p w14:paraId="2C1DA04E" w14:textId="77777777" w:rsidR="00F05B15" w:rsidRPr="00D15466" w:rsidRDefault="00F05B15" w:rsidP="008C7588">
      <w:pPr>
        <w:tabs>
          <w:tab w:val="left" w:pos="0"/>
          <w:tab w:val="left" w:pos="432"/>
          <w:tab w:val="center" w:pos="4779"/>
          <w:tab w:val="right" w:pos="9198"/>
        </w:tabs>
        <w:autoSpaceDE w:val="0"/>
        <w:jc w:val="center"/>
        <w:rPr>
          <w:rFonts w:ascii="Arial" w:hAnsi="Arial" w:cs="Arial"/>
          <w:color w:val="auto"/>
        </w:rPr>
      </w:pPr>
    </w:p>
    <w:p w14:paraId="079B91C1" w14:textId="77777777" w:rsidR="00703F70" w:rsidRPr="00D15466" w:rsidRDefault="00703F70" w:rsidP="00703F70">
      <w:pPr>
        <w:spacing w:after="0" w:line="259" w:lineRule="auto"/>
        <w:ind w:left="0" w:firstLine="0"/>
        <w:jc w:val="center"/>
        <w:rPr>
          <w:rFonts w:ascii="Arial" w:hAnsi="Arial" w:cs="Arial"/>
          <w:b/>
          <w:bCs/>
          <w:color w:val="auto"/>
        </w:rPr>
      </w:pPr>
      <w:r w:rsidRPr="00D15466">
        <w:rPr>
          <w:rFonts w:ascii="Arial" w:hAnsi="Arial" w:cs="Arial"/>
          <w:b/>
          <w:bCs/>
          <w:color w:val="auto"/>
        </w:rPr>
        <w:lastRenderedPageBreak/>
        <w:t>ANEXO X</w:t>
      </w:r>
    </w:p>
    <w:p w14:paraId="76333C2D" w14:textId="77777777" w:rsidR="00703F70" w:rsidRPr="00D15466" w:rsidRDefault="00703F70" w:rsidP="00703F70">
      <w:pPr>
        <w:spacing w:after="0" w:line="259" w:lineRule="auto"/>
        <w:ind w:left="0" w:firstLine="0"/>
        <w:jc w:val="center"/>
        <w:rPr>
          <w:rFonts w:ascii="Arial" w:hAnsi="Arial" w:cs="Arial"/>
          <w:b/>
          <w:bCs/>
          <w:color w:val="auto"/>
        </w:rPr>
      </w:pPr>
    </w:p>
    <w:p w14:paraId="26988ADA" w14:textId="77777777" w:rsidR="00703F70" w:rsidRPr="00D15466" w:rsidRDefault="00703F70" w:rsidP="00703F70">
      <w:pPr>
        <w:spacing w:after="0" w:line="259" w:lineRule="auto"/>
        <w:ind w:left="0" w:firstLine="0"/>
        <w:jc w:val="center"/>
        <w:rPr>
          <w:rFonts w:ascii="Arial" w:hAnsi="Arial" w:cs="Arial"/>
          <w:b/>
          <w:bCs/>
          <w:color w:val="auto"/>
        </w:rPr>
      </w:pPr>
      <w:r w:rsidRPr="00D15466">
        <w:rPr>
          <w:rFonts w:ascii="Arial" w:hAnsi="Arial" w:cs="Arial"/>
          <w:b/>
          <w:bCs/>
          <w:color w:val="auto"/>
        </w:rPr>
        <w:t>Modelo referente ao Item 14.1.1 do Edital</w:t>
      </w:r>
    </w:p>
    <w:p w14:paraId="45139474" w14:textId="77777777" w:rsidR="00703F70" w:rsidRPr="00D15466" w:rsidRDefault="00703F70" w:rsidP="00703F70">
      <w:pPr>
        <w:spacing w:after="0" w:line="259" w:lineRule="auto"/>
        <w:ind w:left="0" w:firstLine="0"/>
        <w:jc w:val="center"/>
        <w:rPr>
          <w:rFonts w:ascii="Arial" w:hAnsi="Arial" w:cs="Arial"/>
          <w:b/>
          <w:bCs/>
          <w:color w:val="auto"/>
        </w:rPr>
      </w:pPr>
      <w:r w:rsidRPr="00D15466">
        <w:rPr>
          <w:rFonts w:ascii="Arial" w:hAnsi="Arial" w:cs="Arial"/>
          <w:b/>
          <w:bCs/>
          <w:color w:val="auto"/>
        </w:rPr>
        <w:t>(Declaração dos itens para os quais oferecerá proposta)</w:t>
      </w:r>
    </w:p>
    <w:p w14:paraId="1B32F604" w14:textId="77777777" w:rsidR="00703F70" w:rsidRPr="00D15466" w:rsidRDefault="00703F70" w:rsidP="00703F70">
      <w:pPr>
        <w:spacing w:after="0" w:line="259" w:lineRule="auto"/>
        <w:ind w:left="0" w:firstLine="0"/>
        <w:jc w:val="center"/>
        <w:rPr>
          <w:rFonts w:ascii="Arial" w:hAnsi="Arial" w:cs="Arial"/>
          <w:b/>
          <w:bCs/>
          <w:color w:val="auto"/>
        </w:rPr>
      </w:pPr>
      <w:r w:rsidRPr="00D15466">
        <w:rPr>
          <w:rFonts w:ascii="Arial" w:hAnsi="Arial" w:cs="Arial"/>
          <w:b/>
          <w:bCs/>
          <w:color w:val="auto"/>
        </w:rPr>
        <w:t>(em papel timbrado da empresa)</w:t>
      </w:r>
    </w:p>
    <w:p w14:paraId="0D14C30F" w14:textId="77777777" w:rsidR="00703F70" w:rsidRPr="00D15466" w:rsidRDefault="00703F70" w:rsidP="00703F70">
      <w:pPr>
        <w:autoSpaceDE w:val="0"/>
        <w:autoSpaceDN w:val="0"/>
        <w:adjustRightInd w:val="0"/>
        <w:jc w:val="both"/>
        <w:rPr>
          <w:rFonts w:ascii="Arial" w:hAnsi="Arial" w:cs="Arial"/>
          <w:color w:val="auto"/>
          <w:szCs w:val="24"/>
        </w:rPr>
      </w:pPr>
    </w:p>
    <w:p w14:paraId="708BD47D" w14:textId="77777777" w:rsidR="00703F70" w:rsidRPr="00D15466" w:rsidRDefault="00703F70" w:rsidP="00703F70">
      <w:pPr>
        <w:autoSpaceDE w:val="0"/>
        <w:autoSpaceDN w:val="0"/>
        <w:adjustRightInd w:val="0"/>
        <w:jc w:val="both"/>
        <w:rPr>
          <w:rFonts w:ascii="Arial" w:hAnsi="Arial" w:cs="Arial"/>
          <w:color w:val="auto"/>
          <w:szCs w:val="24"/>
        </w:rPr>
      </w:pPr>
    </w:p>
    <w:p w14:paraId="3F63A889" w14:textId="77777777" w:rsidR="00703F70" w:rsidRPr="00D15466" w:rsidRDefault="00703F70" w:rsidP="00703F70">
      <w:pPr>
        <w:autoSpaceDE w:val="0"/>
        <w:autoSpaceDN w:val="0"/>
        <w:adjustRightInd w:val="0"/>
        <w:jc w:val="both"/>
        <w:rPr>
          <w:rFonts w:ascii="Arial" w:hAnsi="Arial" w:cs="Arial"/>
          <w:color w:val="auto"/>
          <w:szCs w:val="24"/>
        </w:rPr>
      </w:pPr>
    </w:p>
    <w:p w14:paraId="6D45639D" w14:textId="77777777" w:rsidR="00703F70" w:rsidRPr="00D15466" w:rsidRDefault="00703F70" w:rsidP="00703F70">
      <w:pPr>
        <w:autoSpaceDE w:val="0"/>
        <w:autoSpaceDN w:val="0"/>
        <w:adjustRightInd w:val="0"/>
        <w:jc w:val="both"/>
        <w:rPr>
          <w:rFonts w:ascii="Arial" w:hAnsi="Arial" w:cs="Arial"/>
          <w:bCs/>
          <w:color w:val="auto"/>
          <w:szCs w:val="24"/>
        </w:rPr>
      </w:pPr>
      <w:r w:rsidRPr="00D15466">
        <w:rPr>
          <w:rFonts w:ascii="Arial" w:hAnsi="Arial" w:cs="Arial"/>
          <w:bCs/>
          <w:color w:val="auto"/>
          <w:szCs w:val="24"/>
        </w:rPr>
        <w:t>[</w:t>
      </w:r>
      <w:r w:rsidRPr="00D15466">
        <w:rPr>
          <w:rFonts w:ascii="Arial" w:hAnsi="Arial" w:cs="Arial"/>
          <w:b/>
          <w:bCs/>
          <w:color w:val="auto"/>
          <w:szCs w:val="24"/>
        </w:rPr>
        <w:t>denominação/razão social da sociedade empresarial</w:t>
      </w:r>
      <w:r w:rsidRPr="00D15466">
        <w:rPr>
          <w:rFonts w:ascii="Arial" w:hAnsi="Arial" w:cs="Arial"/>
          <w:bCs/>
          <w:color w:val="auto"/>
          <w:szCs w:val="24"/>
        </w:rPr>
        <w:t xml:space="preserve">], inscrita no Cadastro Nacional de Pessoas Jurídicas – CNPJ sob o nº ______ , por intermédio de seu(sua) representante legal o(a) </w:t>
      </w:r>
      <w:proofErr w:type="spellStart"/>
      <w:r w:rsidRPr="00D15466">
        <w:rPr>
          <w:rFonts w:ascii="Arial" w:hAnsi="Arial" w:cs="Arial"/>
          <w:bCs/>
          <w:color w:val="auto"/>
          <w:szCs w:val="24"/>
        </w:rPr>
        <w:t>Sr</w:t>
      </w:r>
      <w:proofErr w:type="spellEnd"/>
      <w:r w:rsidRPr="00D15466">
        <w:rPr>
          <w:rFonts w:ascii="Arial" w:hAnsi="Arial" w:cs="Arial"/>
          <w:bCs/>
          <w:color w:val="auto"/>
          <w:szCs w:val="24"/>
        </w:rPr>
        <w:t xml:space="preserve">(a).________, portador(a) da carteira de identidade nº________ e inscrito(a) no Cadastro de Pessoas Físicas – CPF sob o nº__________, DECLARA, para fins do disposto no item </w:t>
      </w:r>
      <w:r w:rsidRPr="00D15466">
        <w:rPr>
          <w:rFonts w:ascii="Arial" w:hAnsi="Arial" w:cs="Arial"/>
          <w:color w:val="auto"/>
          <w:szCs w:val="24"/>
        </w:rPr>
        <w:t>14.1.1</w:t>
      </w:r>
      <w:r w:rsidRPr="00D15466">
        <w:rPr>
          <w:rFonts w:ascii="Arial" w:hAnsi="Arial" w:cs="Arial"/>
          <w:bCs/>
          <w:color w:val="auto"/>
          <w:szCs w:val="24"/>
        </w:rPr>
        <w:t xml:space="preserve"> do Edital do </w:t>
      </w:r>
      <w:r w:rsidRPr="00D15466">
        <w:rPr>
          <w:rFonts w:ascii="Arial" w:eastAsia="Arial" w:hAnsi="Arial" w:cs="Arial"/>
          <w:b/>
          <w:color w:val="auto"/>
        </w:rPr>
        <w:t>PREGÃO ELETRÔNICO PARA REGISTRO DE PREÇOS DA COMPANHIA MUNICIPAL DE TRANSPORTES COLETIVOS – CMTC - RIO (MOBI-Rio)</w:t>
      </w:r>
      <w:r w:rsidRPr="00D15466">
        <w:rPr>
          <w:rFonts w:ascii="Arial" w:eastAsia="Arial" w:hAnsi="Arial" w:cs="Arial"/>
          <w:b/>
          <w:i/>
          <w:color w:val="auto"/>
        </w:rPr>
        <w:t xml:space="preserve"> </w:t>
      </w:r>
      <w:r w:rsidRPr="00D15466">
        <w:rPr>
          <w:rFonts w:ascii="Arial" w:eastAsia="Arial" w:hAnsi="Arial" w:cs="Arial"/>
          <w:b/>
          <w:color w:val="auto"/>
        </w:rPr>
        <w:t xml:space="preserve">Nº </w:t>
      </w:r>
      <w:proofErr w:type="spellStart"/>
      <w:r w:rsidR="00101422">
        <w:rPr>
          <w:rFonts w:ascii="Arial" w:eastAsia="Arial" w:hAnsi="Arial" w:cs="Arial"/>
          <w:b/>
          <w:color w:val="auto"/>
        </w:rPr>
        <w:t>xxx</w:t>
      </w:r>
      <w:proofErr w:type="spellEnd"/>
      <w:r w:rsidR="00981C9E">
        <w:rPr>
          <w:rFonts w:ascii="Arial" w:eastAsia="Arial" w:hAnsi="Arial" w:cs="Arial"/>
          <w:b/>
          <w:color w:val="auto"/>
        </w:rPr>
        <w:t>/202</w:t>
      </w:r>
      <w:r w:rsidR="00FE53FB">
        <w:rPr>
          <w:rFonts w:ascii="Arial" w:eastAsia="Arial" w:hAnsi="Arial" w:cs="Arial"/>
          <w:b/>
          <w:color w:val="auto"/>
        </w:rPr>
        <w:t>6</w:t>
      </w:r>
      <w:r w:rsidR="008D7982" w:rsidRPr="00D15466">
        <w:rPr>
          <w:rFonts w:ascii="Arial" w:eastAsia="Arial" w:hAnsi="Arial" w:cs="Arial"/>
          <w:b/>
          <w:color w:val="auto"/>
        </w:rPr>
        <w:t>,</w:t>
      </w:r>
      <w:r w:rsidRPr="00D15466">
        <w:rPr>
          <w:rFonts w:ascii="Arial" w:hAnsi="Arial" w:cs="Arial"/>
          <w:bCs/>
          <w:color w:val="auto"/>
          <w:szCs w:val="24"/>
        </w:rPr>
        <w:t xml:space="preserve"> e sob as penas da lei, estar oferecendo proposta para os itens listados abaixo:</w:t>
      </w:r>
    </w:p>
    <w:p w14:paraId="1A0B61B1" w14:textId="77777777" w:rsidR="00703F70" w:rsidRPr="00D15466" w:rsidRDefault="00703F70" w:rsidP="00703F70">
      <w:pPr>
        <w:autoSpaceDE w:val="0"/>
        <w:autoSpaceDN w:val="0"/>
        <w:adjustRightInd w:val="0"/>
        <w:jc w:val="both"/>
        <w:rPr>
          <w:rFonts w:ascii="Arial" w:hAnsi="Arial" w:cs="Arial"/>
          <w:bCs/>
          <w:color w:val="auto"/>
          <w:szCs w:val="24"/>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8"/>
        <w:gridCol w:w="5956"/>
        <w:gridCol w:w="1985"/>
      </w:tblGrid>
      <w:tr w:rsidR="00703F70" w:rsidRPr="00D15466" w14:paraId="4AD90251" w14:textId="77777777" w:rsidTr="0093041C">
        <w:trPr>
          <w:trHeight w:val="555"/>
        </w:trPr>
        <w:tc>
          <w:tcPr>
            <w:tcW w:w="848" w:type="dxa"/>
            <w:vAlign w:val="center"/>
          </w:tcPr>
          <w:p w14:paraId="41AF8D41" w14:textId="77777777" w:rsidR="00703F70" w:rsidRPr="00D15466" w:rsidRDefault="00703F70" w:rsidP="0093041C">
            <w:pPr>
              <w:jc w:val="center"/>
              <w:rPr>
                <w:rFonts w:ascii="Arial" w:hAnsi="Arial" w:cs="Arial"/>
                <w:b/>
                <w:color w:val="auto"/>
                <w:szCs w:val="24"/>
              </w:rPr>
            </w:pPr>
            <w:r w:rsidRPr="00D15466">
              <w:rPr>
                <w:rFonts w:ascii="Arial" w:hAnsi="Arial" w:cs="Arial"/>
                <w:b/>
                <w:color w:val="auto"/>
                <w:szCs w:val="24"/>
              </w:rPr>
              <w:t>ITEM</w:t>
            </w:r>
          </w:p>
        </w:tc>
        <w:tc>
          <w:tcPr>
            <w:tcW w:w="5956" w:type="dxa"/>
            <w:vAlign w:val="center"/>
          </w:tcPr>
          <w:p w14:paraId="06CADB2C" w14:textId="77777777" w:rsidR="00703F70" w:rsidRPr="00D15466" w:rsidRDefault="00703F70" w:rsidP="0093041C">
            <w:pPr>
              <w:jc w:val="center"/>
              <w:rPr>
                <w:rFonts w:ascii="Arial" w:hAnsi="Arial" w:cs="Arial"/>
                <w:b/>
                <w:color w:val="auto"/>
                <w:szCs w:val="24"/>
              </w:rPr>
            </w:pPr>
            <w:r w:rsidRPr="00D15466">
              <w:rPr>
                <w:rFonts w:ascii="Arial" w:hAnsi="Arial" w:cs="Arial"/>
                <w:b/>
                <w:color w:val="auto"/>
                <w:szCs w:val="24"/>
              </w:rPr>
              <w:t>DESCRIÇÃO DO MATERIAL</w:t>
            </w:r>
          </w:p>
        </w:tc>
        <w:tc>
          <w:tcPr>
            <w:tcW w:w="1985" w:type="dxa"/>
            <w:vAlign w:val="center"/>
          </w:tcPr>
          <w:p w14:paraId="2F46D152" w14:textId="77777777" w:rsidR="00703F70" w:rsidRPr="00D15466" w:rsidRDefault="00703F70" w:rsidP="0093041C">
            <w:pPr>
              <w:jc w:val="center"/>
              <w:rPr>
                <w:rFonts w:ascii="Arial" w:hAnsi="Arial" w:cs="Arial"/>
                <w:b/>
                <w:color w:val="auto"/>
                <w:szCs w:val="24"/>
              </w:rPr>
            </w:pPr>
            <w:r w:rsidRPr="00D15466">
              <w:rPr>
                <w:rFonts w:ascii="Arial" w:hAnsi="Arial" w:cs="Arial"/>
                <w:b/>
                <w:color w:val="auto"/>
                <w:szCs w:val="24"/>
              </w:rPr>
              <w:t>QUANTIDADE (UNIDADE)</w:t>
            </w:r>
          </w:p>
        </w:tc>
      </w:tr>
      <w:tr w:rsidR="00703F70" w:rsidRPr="00D15466" w14:paraId="1BDB10AB" w14:textId="77777777" w:rsidTr="0093041C">
        <w:trPr>
          <w:trHeight w:val="465"/>
        </w:trPr>
        <w:tc>
          <w:tcPr>
            <w:tcW w:w="848" w:type="dxa"/>
            <w:vAlign w:val="center"/>
          </w:tcPr>
          <w:p w14:paraId="023ABADE" w14:textId="77777777" w:rsidR="00703F70" w:rsidRPr="00D15466" w:rsidRDefault="00703F70" w:rsidP="0093041C">
            <w:pPr>
              <w:jc w:val="center"/>
              <w:rPr>
                <w:rFonts w:ascii="Arial" w:hAnsi="Arial" w:cs="Arial"/>
                <w:color w:val="auto"/>
                <w:szCs w:val="24"/>
              </w:rPr>
            </w:pPr>
          </w:p>
        </w:tc>
        <w:tc>
          <w:tcPr>
            <w:tcW w:w="5956" w:type="dxa"/>
            <w:vAlign w:val="center"/>
          </w:tcPr>
          <w:p w14:paraId="221F772B" w14:textId="77777777" w:rsidR="00703F70" w:rsidRPr="00D15466" w:rsidRDefault="00703F70" w:rsidP="0093041C">
            <w:pPr>
              <w:jc w:val="center"/>
              <w:rPr>
                <w:rFonts w:ascii="Arial" w:hAnsi="Arial" w:cs="Arial"/>
                <w:color w:val="auto"/>
                <w:szCs w:val="24"/>
              </w:rPr>
            </w:pPr>
          </w:p>
        </w:tc>
        <w:tc>
          <w:tcPr>
            <w:tcW w:w="1985" w:type="dxa"/>
            <w:vAlign w:val="center"/>
          </w:tcPr>
          <w:p w14:paraId="2C2B8005" w14:textId="77777777" w:rsidR="00703F70" w:rsidRPr="00D15466" w:rsidRDefault="00703F70" w:rsidP="0093041C">
            <w:pPr>
              <w:jc w:val="both"/>
              <w:rPr>
                <w:rFonts w:ascii="Arial" w:hAnsi="Arial" w:cs="Arial"/>
                <w:color w:val="auto"/>
                <w:szCs w:val="24"/>
              </w:rPr>
            </w:pPr>
          </w:p>
        </w:tc>
      </w:tr>
      <w:tr w:rsidR="00703F70" w:rsidRPr="00D15466" w14:paraId="3321E493" w14:textId="77777777" w:rsidTr="0093041C">
        <w:trPr>
          <w:trHeight w:val="480"/>
        </w:trPr>
        <w:tc>
          <w:tcPr>
            <w:tcW w:w="848" w:type="dxa"/>
            <w:vAlign w:val="center"/>
          </w:tcPr>
          <w:p w14:paraId="3E1B2339" w14:textId="77777777" w:rsidR="00703F70" w:rsidRPr="00D15466" w:rsidRDefault="00703F70" w:rsidP="0093041C">
            <w:pPr>
              <w:jc w:val="center"/>
              <w:rPr>
                <w:rFonts w:ascii="Arial" w:hAnsi="Arial" w:cs="Arial"/>
                <w:color w:val="auto"/>
                <w:szCs w:val="24"/>
              </w:rPr>
            </w:pPr>
          </w:p>
        </w:tc>
        <w:tc>
          <w:tcPr>
            <w:tcW w:w="5956" w:type="dxa"/>
            <w:vAlign w:val="center"/>
          </w:tcPr>
          <w:p w14:paraId="322316E7" w14:textId="77777777" w:rsidR="00703F70" w:rsidRPr="00D15466" w:rsidRDefault="00703F70" w:rsidP="0093041C">
            <w:pPr>
              <w:jc w:val="center"/>
              <w:rPr>
                <w:rFonts w:ascii="Arial" w:hAnsi="Arial" w:cs="Arial"/>
                <w:color w:val="auto"/>
                <w:szCs w:val="24"/>
              </w:rPr>
            </w:pPr>
          </w:p>
        </w:tc>
        <w:tc>
          <w:tcPr>
            <w:tcW w:w="1985" w:type="dxa"/>
            <w:vAlign w:val="center"/>
          </w:tcPr>
          <w:p w14:paraId="0732638E" w14:textId="77777777" w:rsidR="00703F70" w:rsidRPr="00D15466" w:rsidRDefault="00703F70" w:rsidP="0093041C">
            <w:pPr>
              <w:jc w:val="both"/>
              <w:rPr>
                <w:rFonts w:ascii="Arial" w:hAnsi="Arial" w:cs="Arial"/>
                <w:color w:val="auto"/>
                <w:szCs w:val="24"/>
              </w:rPr>
            </w:pPr>
          </w:p>
        </w:tc>
      </w:tr>
      <w:tr w:rsidR="00703F70" w:rsidRPr="00D15466" w14:paraId="2857EF58" w14:textId="77777777" w:rsidTr="0093041C">
        <w:trPr>
          <w:trHeight w:val="480"/>
        </w:trPr>
        <w:tc>
          <w:tcPr>
            <w:tcW w:w="848" w:type="dxa"/>
            <w:vAlign w:val="center"/>
          </w:tcPr>
          <w:p w14:paraId="364AB8C4" w14:textId="77777777" w:rsidR="00703F70" w:rsidRPr="00D15466" w:rsidRDefault="00703F70" w:rsidP="0093041C">
            <w:pPr>
              <w:jc w:val="center"/>
              <w:rPr>
                <w:rFonts w:ascii="Arial" w:hAnsi="Arial" w:cs="Arial"/>
                <w:color w:val="auto"/>
                <w:szCs w:val="24"/>
              </w:rPr>
            </w:pPr>
          </w:p>
        </w:tc>
        <w:tc>
          <w:tcPr>
            <w:tcW w:w="5956" w:type="dxa"/>
            <w:vAlign w:val="center"/>
          </w:tcPr>
          <w:p w14:paraId="6B9EF71D" w14:textId="77777777" w:rsidR="00703F70" w:rsidRPr="00D15466" w:rsidRDefault="00703F70" w:rsidP="0093041C">
            <w:pPr>
              <w:jc w:val="center"/>
              <w:rPr>
                <w:rFonts w:ascii="Arial" w:hAnsi="Arial" w:cs="Arial"/>
                <w:color w:val="auto"/>
                <w:szCs w:val="24"/>
              </w:rPr>
            </w:pPr>
          </w:p>
        </w:tc>
        <w:tc>
          <w:tcPr>
            <w:tcW w:w="1985" w:type="dxa"/>
            <w:vAlign w:val="center"/>
          </w:tcPr>
          <w:p w14:paraId="4C7B116A" w14:textId="77777777" w:rsidR="00703F70" w:rsidRPr="00D15466" w:rsidRDefault="00703F70" w:rsidP="0093041C">
            <w:pPr>
              <w:jc w:val="both"/>
              <w:rPr>
                <w:rFonts w:ascii="Arial" w:hAnsi="Arial" w:cs="Arial"/>
                <w:color w:val="auto"/>
                <w:szCs w:val="24"/>
              </w:rPr>
            </w:pPr>
          </w:p>
        </w:tc>
      </w:tr>
    </w:tbl>
    <w:p w14:paraId="5085C2A8" w14:textId="77777777" w:rsidR="00703F70" w:rsidRPr="00D15466" w:rsidRDefault="00703F70" w:rsidP="00703F70">
      <w:pPr>
        <w:autoSpaceDE w:val="0"/>
        <w:autoSpaceDN w:val="0"/>
        <w:adjustRightInd w:val="0"/>
        <w:jc w:val="both"/>
        <w:rPr>
          <w:rFonts w:ascii="Arial" w:hAnsi="Arial" w:cs="Arial"/>
          <w:bCs/>
          <w:color w:val="auto"/>
          <w:szCs w:val="24"/>
        </w:rPr>
      </w:pPr>
    </w:p>
    <w:p w14:paraId="36899002" w14:textId="77777777" w:rsidR="00703F70" w:rsidRPr="00D15466" w:rsidRDefault="00703F70" w:rsidP="00703F70">
      <w:pPr>
        <w:autoSpaceDE w:val="0"/>
        <w:autoSpaceDN w:val="0"/>
        <w:adjustRightInd w:val="0"/>
        <w:jc w:val="both"/>
        <w:rPr>
          <w:rFonts w:ascii="Arial" w:hAnsi="Arial" w:cs="Arial"/>
          <w:bCs/>
          <w:color w:val="auto"/>
          <w:szCs w:val="24"/>
        </w:rPr>
      </w:pPr>
    </w:p>
    <w:p w14:paraId="5666628F" w14:textId="77777777" w:rsidR="00703F70" w:rsidRPr="00D15466" w:rsidRDefault="00703F70" w:rsidP="00703F70">
      <w:pPr>
        <w:autoSpaceDE w:val="0"/>
        <w:autoSpaceDN w:val="0"/>
        <w:adjustRightInd w:val="0"/>
        <w:jc w:val="center"/>
        <w:rPr>
          <w:rFonts w:ascii="Arial" w:hAnsi="Arial" w:cs="Arial"/>
          <w:bCs/>
          <w:color w:val="auto"/>
          <w:szCs w:val="24"/>
        </w:rPr>
      </w:pPr>
      <w:r w:rsidRPr="00D15466">
        <w:rPr>
          <w:rFonts w:ascii="Arial" w:hAnsi="Arial" w:cs="Arial"/>
          <w:bCs/>
          <w:color w:val="auto"/>
          <w:szCs w:val="24"/>
        </w:rPr>
        <w:t xml:space="preserve">Rio de Janeiro, _____ de ______________________de </w:t>
      </w:r>
      <w:r w:rsidR="008D7982" w:rsidRPr="00D15466">
        <w:rPr>
          <w:rFonts w:ascii="Arial" w:hAnsi="Arial" w:cs="Arial"/>
          <w:bCs/>
          <w:color w:val="auto"/>
          <w:szCs w:val="24"/>
        </w:rPr>
        <w:t>202</w:t>
      </w:r>
      <w:r w:rsidR="00FE53FB">
        <w:rPr>
          <w:rFonts w:ascii="Arial" w:hAnsi="Arial" w:cs="Arial"/>
          <w:bCs/>
          <w:color w:val="auto"/>
          <w:szCs w:val="24"/>
        </w:rPr>
        <w:t>6</w:t>
      </w:r>
      <w:r w:rsidRPr="00D15466">
        <w:rPr>
          <w:rFonts w:ascii="Arial" w:hAnsi="Arial" w:cs="Arial"/>
          <w:bCs/>
          <w:color w:val="auto"/>
          <w:szCs w:val="24"/>
        </w:rPr>
        <w:t>.</w:t>
      </w:r>
    </w:p>
    <w:p w14:paraId="30DFECE1" w14:textId="77777777" w:rsidR="00703F70" w:rsidRPr="00D15466" w:rsidRDefault="00703F70" w:rsidP="00703F70">
      <w:pPr>
        <w:autoSpaceDE w:val="0"/>
        <w:autoSpaceDN w:val="0"/>
        <w:adjustRightInd w:val="0"/>
        <w:jc w:val="center"/>
        <w:rPr>
          <w:rFonts w:ascii="Arial" w:hAnsi="Arial" w:cs="Arial"/>
          <w:bCs/>
          <w:color w:val="auto"/>
          <w:szCs w:val="24"/>
        </w:rPr>
      </w:pPr>
    </w:p>
    <w:p w14:paraId="198F40EB" w14:textId="77777777" w:rsidR="00703F70" w:rsidRPr="00D15466" w:rsidRDefault="00703F70" w:rsidP="00703F70">
      <w:pPr>
        <w:autoSpaceDE w:val="0"/>
        <w:autoSpaceDN w:val="0"/>
        <w:adjustRightInd w:val="0"/>
        <w:jc w:val="center"/>
        <w:rPr>
          <w:rFonts w:ascii="Arial" w:hAnsi="Arial" w:cs="Arial"/>
          <w:bCs/>
          <w:color w:val="auto"/>
          <w:szCs w:val="24"/>
        </w:rPr>
      </w:pPr>
    </w:p>
    <w:p w14:paraId="27BA2E4C" w14:textId="77777777" w:rsidR="00703F70" w:rsidRPr="00D15466" w:rsidRDefault="00703F70" w:rsidP="00703F70">
      <w:pPr>
        <w:autoSpaceDE w:val="0"/>
        <w:autoSpaceDN w:val="0"/>
        <w:adjustRightInd w:val="0"/>
        <w:jc w:val="center"/>
        <w:rPr>
          <w:rFonts w:ascii="Calibri" w:hAnsi="Calibri" w:cs="Calibri"/>
          <w:bCs/>
          <w:color w:val="auto"/>
        </w:rPr>
      </w:pPr>
      <w:r w:rsidRPr="00D15466">
        <w:rPr>
          <w:rFonts w:ascii="Arial" w:hAnsi="Arial" w:cs="Arial"/>
          <w:bCs/>
          <w:color w:val="auto"/>
          <w:szCs w:val="24"/>
        </w:rPr>
        <w:t>_________________________________________</w:t>
      </w:r>
      <w:r w:rsidRPr="00D15466">
        <w:rPr>
          <w:rFonts w:ascii="Arial" w:hAnsi="Arial" w:cs="Arial"/>
          <w:bCs/>
          <w:color w:val="auto"/>
          <w:szCs w:val="24"/>
        </w:rPr>
        <w:br/>
        <w:t>REPRESENTANTE LEGAL DA EMPRESA</w:t>
      </w:r>
      <w:r w:rsidRPr="00D15466">
        <w:rPr>
          <w:rFonts w:ascii="Arial" w:hAnsi="Arial" w:cs="Arial"/>
          <w:bCs/>
          <w:color w:val="auto"/>
          <w:szCs w:val="24"/>
        </w:rPr>
        <w:br/>
        <w:t>(Nome, cargo e carimbo da empresa)</w:t>
      </w:r>
      <w:r w:rsidRPr="00D15466">
        <w:rPr>
          <w:rFonts w:ascii="Arial" w:hAnsi="Arial" w:cs="Arial"/>
          <w:bCs/>
          <w:color w:val="auto"/>
          <w:szCs w:val="24"/>
        </w:rPr>
        <w:br/>
      </w:r>
    </w:p>
    <w:p w14:paraId="2C8ED28E" w14:textId="77777777" w:rsidR="00CD4EA3" w:rsidRPr="00555EDD" w:rsidRDefault="00703F70" w:rsidP="00555EDD">
      <w:pPr>
        <w:autoSpaceDE w:val="0"/>
        <w:autoSpaceDN w:val="0"/>
        <w:adjustRightInd w:val="0"/>
        <w:jc w:val="both"/>
        <w:rPr>
          <w:rFonts w:ascii="Arial" w:eastAsia="Arial" w:hAnsi="Arial" w:cs="Arial"/>
          <w:b/>
          <w:bCs/>
          <w:color w:val="auto"/>
        </w:rPr>
      </w:pPr>
      <w:r w:rsidRPr="00D15466">
        <w:rPr>
          <w:rFonts w:ascii="Arial" w:hAnsi="Arial" w:cs="Arial"/>
          <w:bCs/>
          <w:color w:val="auto"/>
        </w:rPr>
        <w:t>OBS: A licitante deverá listar todos os itens para os quais cadastrou proposta no Sistema COMPRASNET e não somente os itens para os quais tenha ofertado os melhores lances.</w:t>
      </w:r>
      <w:r w:rsidRPr="00D40B71">
        <w:rPr>
          <w:rFonts w:ascii="Arial" w:hAnsi="Arial" w:cs="Arial"/>
          <w:bCs/>
          <w:color w:val="auto"/>
        </w:rPr>
        <w:t xml:space="preserve"> </w:t>
      </w:r>
    </w:p>
    <w:sectPr w:rsidR="00CD4EA3" w:rsidRPr="00555EDD" w:rsidSect="00561298">
      <w:headerReference w:type="even" r:id="rId16"/>
      <w:headerReference w:type="default" r:id="rId17"/>
      <w:pgSz w:w="11906" w:h="16838"/>
      <w:pgMar w:top="2660" w:right="1416" w:bottom="1421" w:left="1418" w:header="720" w:footer="0" w:gutter="0"/>
      <w:pgNumType w:start="1"/>
      <w:cols w:space="720"/>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3E7CA" w14:textId="77777777" w:rsidR="0017567A" w:rsidRDefault="0017567A">
      <w:pPr>
        <w:spacing w:after="0" w:line="240" w:lineRule="auto"/>
      </w:pPr>
      <w:r>
        <w:separator/>
      </w:r>
    </w:p>
  </w:endnote>
  <w:endnote w:type="continuationSeparator" w:id="0">
    <w:p w14:paraId="3678547A" w14:textId="77777777" w:rsidR="0017567A" w:rsidRDefault="00175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3609E" w14:textId="77777777" w:rsidR="0017567A" w:rsidRDefault="0017567A">
      <w:pPr>
        <w:spacing w:after="0" w:line="240" w:lineRule="auto"/>
      </w:pPr>
      <w:r>
        <w:separator/>
      </w:r>
    </w:p>
  </w:footnote>
  <w:footnote w:type="continuationSeparator" w:id="0">
    <w:p w14:paraId="3B1B60D5" w14:textId="77777777" w:rsidR="0017567A" w:rsidRDefault="00175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F71F8" w14:textId="77777777" w:rsidR="00065356" w:rsidRDefault="00065356">
    <w:pPr>
      <w:pStyle w:val="Cabealho"/>
    </w:pPr>
    <w:r>
      <w:rPr>
        <w:noProof/>
      </w:rPr>
      <mc:AlternateContent>
        <mc:Choice Requires="wps">
          <w:drawing>
            <wp:anchor distT="0" distB="0" distL="114300" distR="114300" simplePos="0" relativeHeight="251656704" behindDoc="1" locked="0" layoutInCell="0" allowOverlap="1" wp14:anchorId="24D6CC0A" wp14:editId="5F5E6270">
              <wp:simplePos x="0" y="0"/>
              <wp:positionH relativeFrom="margin">
                <wp:align>center</wp:align>
              </wp:positionH>
              <wp:positionV relativeFrom="margin">
                <wp:align>center</wp:align>
              </wp:positionV>
              <wp:extent cx="6316980" cy="1804670"/>
              <wp:effectExtent l="0" t="1438275" r="0" b="1681480"/>
              <wp:wrapNone/>
              <wp:docPr id="8"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804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B67B9C" w14:textId="77777777" w:rsidR="00065356" w:rsidRDefault="00065356" w:rsidP="000969FD">
                          <w:pPr>
                            <w:pStyle w:val="NormalWeb"/>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4D6CC0A" id="_x0000_t202" coordsize="21600,21600" o:spt="202" path="m,l,21600r21600,l21600,xe">
              <v:stroke joinstyle="miter"/>
              <v:path gradientshapeok="t" o:connecttype="rect"/>
            </v:shapetype>
            <v:shape id="WordArt 2" o:spid="_x0000_s1030" type="#_x0000_t202" style="position:absolute;left:0;text-align:left;margin-left:0;margin-top:0;width:497.4pt;height:142.1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" o:allowincell="f" filled="f" stroked="f">
              <v:stroke joinstyle="round"/>
              <o:lock v:ext="edit" shapetype="t"/>
              <v:textbox style="mso-fit-shape-to-text:t">
                <w:txbxContent>
                  <w:p w14:paraId="1CB67B9C" w14:textId="77777777" w:rsidR="00065356" w:rsidRDefault="00065356" w:rsidP="000969FD">
                    <w:pPr>
                      <w:pStyle w:val="NormalWeb"/>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0ED6" w14:textId="069611B3" w:rsidR="00065356" w:rsidRDefault="00065356">
    <w:pPr>
      <w:spacing w:after="0" w:line="259" w:lineRule="auto"/>
      <w:ind w:left="0" w:firstLine="0"/>
      <w:jc w:val="center"/>
    </w:pPr>
    <w:r>
      <w:rPr>
        <w:noProof/>
      </w:rPr>
      <mc:AlternateContent>
        <mc:Choice Requires="wps">
          <w:drawing>
            <wp:anchor distT="0" distB="0" distL="114300" distR="114300" simplePos="0" relativeHeight="251657728" behindDoc="1" locked="0" layoutInCell="0" allowOverlap="1" wp14:anchorId="0C230DA7" wp14:editId="37CF7B76">
              <wp:simplePos x="0" y="0"/>
              <wp:positionH relativeFrom="margin">
                <wp:align>center</wp:align>
              </wp:positionH>
              <wp:positionV relativeFrom="margin">
                <wp:align>center</wp:align>
              </wp:positionV>
              <wp:extent cx="6316980" cy="1804670"/>
              <wp:effectExtent l="0" t="1438275" r="0" b="1681480"/>
              <wp:wrapNone/>
              <wp:docPr id="7"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980" cy="1804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BA004B" w14:textId="77777777" w:rsidR="00065356" w:rsidRDefault="00065356" w:rsidP="000969FD">
                          <w:pPr>
                            <w:pStyle w:val="NormalWeb"/>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230DA7" id="_x0000_t202" coordsize="21600,21600" o:spt="202" path="m,l,21600r21600,l21600,xe">
              <v:stroke joinstyle="miter"/>
              <v:path gradientshapeok="t" o:connecttype="rect"/>
            </v:shapetype>
            <v:shape id="WordArt 3" o:spid="_x0000_s1031" type="#_x0000_t202" style="position:absolute;left:0;text-align:left;margin-left:0;margin-top:0;width:497.4pt;height:142.1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" o:allowincell="f" filled="f" stroked="f">
              <v:stroke joinstyle="round"/>
              <o:lock v:ext="edit" shapetype="t"/>
              <v:textbox style="mso-fit-shape-to-text:t">
                <w:txbxContent>
                  <w:p w14:paraId="5ABA004B" w14:textId="77777777" w:rsidR="00065356" w:rsidRDefault="00065356" w:rsidP="000969FD">
                    <w:pPr>
                      <w:pStyle w:val="NormalWeb"/>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r>
      <w:rPr>
        <w:noProof/>
      </w:rPr>
      <w:drawing>
        <wp:inline distT="0" distB="0" distL="0" distR="0" wp14:anchorId="2DC035C2" wp14:editId="41DB2FCA">
          <wp:extent cx="1786255" cy="1607185"/>
          <wp:effectExtent l="0" t="0" r="0" b="0"/>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1786255" cy="16071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4"/>
    <w:multiLevelType w:val="multilevel"/>
    <w:tmpl w:val="00000014"/>
    <w:name w:val="WWNum27"/>
    <w:lvl w:ilvl="0">
      <w:start w:val="1"/>
      <w:numFmt w:val="lowerLetter"/>
      <w:lvlText w:val="%1)"/>
      <w:lvlJc w:val="left"/>
      <w:pPr>
        <w:tabs>
          <w:tab w:val="num" w:pos="0"/>
        </w:tabs>
        <w:ind w:left="1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1">
      <w:start w:val="1"/>
      <w:numFmt w:val="lowerLetter"/>
      <w:lvlText w:val="%2"/>
      <w:lvlJc w:val="left"/>
      <w:pPr>
        <w:tabs>
          <w:tab w:val="num" w:pos="0"/>
        </w:tabs>
        <w:ind w:left="10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0"/>
        </w:tabs>
        <w:ind w:left="180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3">
      <w:start w:val="1"/>
      <w:numFmt w:val="decimal"/>
      <w:lvlText w:val="%4"/>
      <w:lvlJc w:val="left"/>
      <w:pPr>
        <w:tabs>
          <w:tab w:val="num" w:pos="0"/>
        </w:tabs>
        <w:ind w:left="252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4">
      <w:start w:val="1"/>
      <w:numFmt w:val="lowerLetter"/>
      <w:lvlText w:val="%5"/>
      <w:lvlJc w:val="left"/>
      <w:pPr>
        <w:tabs>
          <w:tab w:val="num" w:pos="0"/>
        </w:tabs>
        <w:ind w:left="324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0"/>
        </w:tabs>
        <w:ind w:left="396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6">
      <w:start w:val="1"/>
      <w:numFmt w:val="decimal"/>
      <w:lvlText w:val="%7"/>
      <w:lvlJc w:val="left"/>
      <w:pPr>
        <w:tabs>
          <w:tab w:val="num" w:pos="0"/>
        </w:tabs>
        <w:ind w:left="46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7">
      <w:start w:val="1"/>
      <w:numFmt w:val="lowerLetter"/>
      <w:lvlText w:val="%8"/>
      <w:lvlJc w:val="left"/>
      <w:pPr>
        <w:tabs>
          <w:tab w:val="num" w:pos="0"/>
        </w:tabs>
        <w:ind w:left="540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0"/>
        </w:tabs>
        <w:ind w:left="6120" w:hanging="360"/>
      </w:pPr>
      <w:rPr>
        <w:rFonts w:eastAsia="Times New Roman" w:cs="Times New Roman"/>
        <w:b w:val="0"/>
        <w:i w:val="0"/>
        <w:strike w:val="0"/>
        <w:dstrike w:val="0"/>
        <w:color w:val="000000"/>
        <w:position w:val="0"/>
        <w:sz w:val="24"/>
        <w:szCs w:val="24"/>
        <w:u w:val="none" w:color="000000"/>
        <w:shd w:val="clear" w:color="auto" w:fill="FFFFFF"/>
        <w:vertAlign w:val="baseline"/>
      </w:rPr>
    </w:lvl>
  </w:abstractNum>
  <w:abstractNum w:abstractNumId="2" w15:restartNumberingAfterBreak="0">
    <w:nsid w:val="00000017"/>
    <w:multiLevelType w:val="multilevel"/>
    <w:tmpl w:val="00000017"/>
    <w:name w:val="WWNum30"/>
    <w:lvl w:ilvl="0">
      <w:start w:val="1"/>
      <w:numFmt w:val="lowerLetter"/>
      <w:lvlText w:val="(%1)"/>
      <w:lvlJc w:val="left"/>
      <w:pPr>
        <w:tabs>
          <w:tab w:val="num" w:pos="0"/>
        </w:tabs>
        <w:ind w:left="732"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1">
      <w:start w:val="1"/>
      <w:numFmt w:val="lowerLetter"/>
      <w:lvlText w:val="%2"/>
      <w:lvlJc w:val="left"/>
      <w:pPr>
        <w:tabs>
          <w:tab w:val="num" w:pos="0"/>
        </w:tabs>
        <w:ind w:left="144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0"/>
        </w:tabs>
        <w:ind w:left="216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3">
      <w:start w:val="1"/>
      <w:numFmt w:val="decimal"/>
      <w:lvlText w:val="%4"/>
      <w:lvlJc w:val="left"/>
      <w:pPr>
        <w:tabs>
          <w:tab w:val="num" w:pos="0"/>
        </w:tabs>
        <w:ind w:left="28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4">
      <w:start w:val="1"/>
      <w:numFmt w:val="lowerLetter"/>
      <w:lvlText w:val="%5"/>
      <w:lvlJc w:val="left"/>
      <w:pPr>
        <w:tabs>
          <w:tab w:val="num" w:pos="0"/>
        </w:tabs>
        <w:ind w:left="360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0"/>
        </w:tabs>
        <w:ind w:left="432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6">
      <w:start w:val="1"/>
      <w:numFmt w:val="decimal"/>
      <w:lvlText w:val="%7"/>
      <w:lvlJc w:val="left"/>
      <w:pPr>
        <w:tabs>
          <w:tab w:val="num" w:pos="0"/>
        </w:tabs>
        <w:ind w:left="504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7">
      <w:start w:val="1"/>
      <w:numFmt w:val="lowerLetter"/>
      <w:lvlText w:val="%8"/>
      <w:lvlJc w:val="left"/>
      <w:pPr>
        <w:tabs>
          <w:tab w:val="num" w:pos="0"/>
        </w:tabs>
        <w:ind w:left="576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0"/>
        </w:tabs>
        <w:ind w:left="64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abstractNum>
  <w:abstractNum w:abstractNumId="3" w15:restartNumberingAfterBreak="0">
    <w:nsid w:val="00000018"/>
    <w:multiLevelType w:val="multilevel"/>
    <w:tmpl w:val="00000018"/>
    <w:name w:val="WWNum31"/>
    <w:lvl w:ilvl="0">
      <w:start w:val="1"/>
      <w:numFmt w:val="lowerLetter"/>
      <w:lvlText w:val="(%1)"/>
      <w:lvlJc w:val="left"/>
      <w:pPr>
        <w:tabs>
          <w:tab w:val="num" w:pos="0"/>
        </w:tabs>
        <w:ind w:left="338"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1">
      <w:start w:val="1"/>
      <w:numFmt w:val="lowerLetter"/>
      <w:lvlText w:val="%2"/>
      <w:lvlJc w:val="left"/>
      <w:pPr>
        <w:tabs>
          <w:tab w:val="num" w:pos="0"/>
        </w:tabs>
        <w:ind w:left="10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0"/>
        </w:tabs>
        <w:ind w:left="180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3">
      <w:start w:val="1"/>
      <w:numFmt w:val="decimal"/>
      <w:lvlText w:val="%4"/>
      <w:lvlJc w:val="left"/>
      <w:pPr>
        <w:tabs>
          <w:tab w:val="num" w:pos="0"/>
        </w:tabs>
        <w:ind w:left="252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4">
      <w:start w:val="1"/>
      <w:numFmt w:val="lowerLetter"/>
      <w:lvlText w:val="%5"/>
      <w:lvlJc w:val="left"/>
      <w:pPr>
        <w:tabs>
          <w:tab w:val="num" w:pos="0"/>
        </w:tabs>
        <w:ind w:left="324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0"/>
        </w:tabs>
        <w:ind w:left="396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6">
      <w:start w:val="1"/>
      <w:numFmt w:val="decimal"/>
      <w:lvlText w:val="%7"/>
      <w:lvlJc w:val="left"/>
      <w:pPr>
        <w:tabs>
          <w:tab w:val="num" w:pos="0"/>
        </w:tabs>
        <w:ind w:left="468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7">
      <w:start w:val="1"/>
      <w:numFmt w:val="lowerLetter"/>
      <w:lvlText w:val="%8"/>
      <w:lvlJc w:val="left"/>
      <w:pPr>
        <w:tabs>
          <w:tab w:val="num" w:pos="0"/>
        </w:tabs>
        <w:ind w:left="5400" w:hanging="360"/>
      </w:pPr>
      <w:rPr>
        <w:rFonts w:eastAsia="Times New Roman" w:cs="Times New Roman"/>
        <w:b w:val="0"/>
        <w:i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0"/>
        </w:tabs>
        <w:ind w:left="6120" w:hanging="360"/>
      </w:pPr>
      <w:rPr>
        <w:rFonts w:eastAsia="Times New Roman" w:cs="Times New Roman"/>
        <w:b w:val="0"/>
        <w:i w:val="0"/>
        <w:strike w:val="0"/>
        <w:dstrike w:val="0"/>
        <w:color w:val="000000"/>
        <w:position w:val="0"/>
        <w:sz w:val="24"/>
        <w:szCs w:val="24"/>
        <w:u w:val="none" w:color="000000"/>
        <w:shd w:val="clear" w:color="auto" w:fill="FFFFFF"/>
        <w:vertAlign w:val="baseline"/>
      </w:rPr>
    </w:lvl>
  </w:abstractNum>
  <w:abstractNum w:abstractNumId="4" w15:restartNumberingAfterBreak="0">
    <w:nsid w:val="036B4605"/>
    <w:multiLevelType w:val="hybridMultilevel"/>
    <w:tmpl w:val="031EF316"/>
    <w:lvl w:ilvl="0" w:tplc="1548B1AE">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1557AC"/>
    <w:multiLevelType w:val="hybridMultilevel"/>
    <w:tmpl w:val="9BF6A1EA"/>
    <w:lvl w:ilvl="0" w:tplc="ABDA7EE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402D8B"/>
    <w:multiLevelType w:val="multilevel"/>
    <w:tmpl w:val="D38EA992"/>
    <w:lvl w:ilvl="0">
      <w:start w:val="1"/>
      <w:numFmt w:val="lowerLetter"/>
      <w:lvlText w:val="%1)"/>
      <w:lvlJc w:val="left"/>
      <w:pPr>
        <w:ind w:left="338" w:hanging="360"/>
      </w:pPr>
    </w:lvl>
    <w:lvl w:ilvl="1">
      <w:start w:val="1"/>
      <w:numFmt w:val="lowerLetter"/>
      <w:lvlText w:val="%2."/>
      <w:lvlJc w:val="left"/>
      <w:pPr>
        <w:ind w:left="1058" w:hanging="360"/>
      </w:pPr>
    </w:lvl>
    <w:lvl w:ilvl="2">
      <w:start w:val="1"/>
      <w:numFmt w:val="lowerRoman"/>
      <w:lvlText w:val="%3."/>
      <w:lvlJc w:val="right"/>
      <w:pPr>
        <w:ind w:left="1778" w:hanging="180"/>
      </w:pPr>
    </w:lvl>
    <w:lvl w:ilvl="3">
      <w:start w:val="1"/>
      <w:numFmt w:val="decimal"/>
      <w:lvlText w:val="%4."/>
      <w:lvlJc w:val="left"/>
      <w:pPr>
        <w:ind w:left="2498" w:hanging="360"/>
      </w:pPr>
    </w:lvl>
    <w:lvl w:ilvl="4">
      <w:start w:val="1"/>
      <w:numFmt w:val="lowerLetter"/>
      <w:lvlText w:val="%5."/>
      <w:lvlJc w:val="left"/>
      <w:pPr>
        <w:ind w:left="3218" w:hanging="360"/>
      </w:pPr>
    </w:lvl>
    <w:lvl w:ilvl="5">
      <w:start w:val="1"/>
      <w:numFmt w:val="lowerRoman"/>
      <w:lvlText w:val="%6."/>
      <w:lvlJc w:val="right"/>
      <w:pPr>
        <w:ind w:left="3938" w:hanging="180"/>
      </w:pPr>
    </w:lvl>
    <w:lvl w:ilvl="6">
      <w:start w:val="1"/>
      <w:numFmt w:val="decimal"/>
      <w:lvlText w:val="%7."/>
      <w:lvlJc w:val="left"/>
      <w:pPr>
        <w:ind w:left="4658" w:hanging="360"/>
      </w:pPr>
    </w:lvl>
    <w:lvl w:ilvl="7">
      <w:start w:val="1"/>
      <w:numFmt w:val="lowerLetter"/>
      <w:lvlText w:val="%8."/>
      <w:lvlJc w:val="left"/>
      <w:pPr>
        <w:ind w:left="5378" w:hanging="360"/>
      </w:pPr>
    </w:lvl>
    <w:lvl w:ilvl="8">
      <w:start w:val="1"/>
      <w:numFmt w:val="lowerRoman"/>
      <w:lvlText w:val="%9."/>
      <w:lvlJc w:val="right"/>
      <w:pPr>
        <w:ind w:left="6098" w:hanging="180"/>
      </w:pPr>
    </w:lvl>
  </w:abstractNum>
  <w:abstractNum w:abstractNumId="7" w15:restartNumberingAfterBreak="0">
    <w:nsid w:val="143F78FF"/>
    <w:multiLevelType w:val="multilevel"/>
    <w:tmpl w:val="517A0F0C"/>
    <w:lvl w:ilvl="0">
      <w:start w:val="1"/>
      <w:numFmt w:val="lowerLetter"/>
      <w:lvlText w:val="%1)"/>
      <w:lvlJc w:val="left"/>
      <w:pPr>
        <w:ind w:left="259" w:hanging="360"/>
      </w:pPr>
      <w:rPr>
        <w:rFonts w:ascii="Arial" w:hAnsi="Arial"/>
        <w:b w:val="0"/>
        <w:i w:val="0"/>
        <w:strike w:val="0"/>
        <w:dstrike w:val="0"/>
        <w:color w:val="000000"/>
        <w:position w:val="0"/>
        <w:sz w:val="24"/>
        <w:szCs w:val="24"/>
        <w:highlight w:val="white"/>
        <w:u w:val="none"/>
        <w:vertAlign w:val="baseline"/>
      </w:rPr>
    </w:lvl>
    <w:lvl w:ilvl="1">
      <w:start w:val="1"/>
      <w:numFmt w:val="lowerLetter"/>
      <w:lvlText w:val="%2"/>
      <w:lvlJc w:val="left"/>
      <w:pPr>
        <w:ind w:left="1080" w:hanging="360"/>
      </w:pPr>
      <w:rPr>
        <w:b w:val="0"/>
        <w:i w:val="0"/>
        <w:strike w:val="0"/>
        <w:dstrike w:val="0"/>
        <w:color w:val="000000"/>
        <w:position w:val="0"/>
        <w:sz w:val="24"/>
        <w:szCs w:val="24"/>
        <w:highlight w:val="white"/>
        <w:u w:val="none"/>
        <w:vertAlign w:val="baseline"/>
      </w:rPr>
    </w:lvl>
    <w:lvl w:ilvl="2">
      <w:start w:val="1"/>
      <w:numFmt w:val="lowerRoman"/>
      <w:lvlText w:val="%3"/>
      <w:lvlJc w:val="left"/>
      <w:pPr>
        <w:ind w:left="180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252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324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96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468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540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6120" w:hanging="360"/>
      </w:pPr>
      <w:rPr>
        <w:b w:val="0"/>
        <w:i w:val="0"/>
        <w:strike w:val="0"/>
        <w:dstrike w:val="0"/>
        <w:color w:val="000000"/>
        <w:position w:val="0"/>
        <w:sz w:val="24"/>
        <w:szCs w:val="24"/>
        <w:highlight w:val="white"/>
        <w:u w:val="none"/>
        <w:vertAlign w:val="baseline"/>
      </w:rPr>
    </w:lvl>
  </w:abstractNum>
  <w:abstractNum w:abstractNumId="8" w15:restartNumberingAfterBreak="0">
    <w:nsid w:val="16586C34"/>
    <w:multiLevelType w:val="multilevel"/>
    <w:tmpl w:val="84FC42B0"/>
    <w:lvl w:ilvl="0">
      <w:start w:val="1"/>
      <w:numFmt w:val="upperRoman"/>
      <w:lvlText w:val="%1-"/>
      <w:lvlJc w:val="left"/>
      <w:pPr>
        <w:ind w:left="730" w:hanging="720"/>
      </w:pPr>
    </w:lvl>
    <w:lvl w:ilvl="1">
      <w:start w:val="1"/>
      <w:numFmt w:val="lowerLetter"/>
      <w:lvlText w:val="%2."/>
      <w:lvlJc w:val="left"/>
      <w:pPr>
        <w:ind w:left="1090" w:hanging="360"/>
      </w:pPr>
    </w:lvl>
    <w:lvl w:ilvl="2">
      <w:start w:val="1"/>
      <w:numFmt w:val="lowerRoman"/>
      <w:lvlText w:val="%3."/>
      <w:lvlJc w:val="right"/>
      <w:pPr>
        <w:ind w:left="1810" w:hanging="18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9" w15:restartNumberingAfterBreak="0">
    <w:nsid w:val="18A104EB"/>
    <w:multiLevelType w:val="hybridMultilevel"/>
    <w:tmpl w:val="51C0996C"/>
    <w:lvl w:ilvl="0" w:tplc="A79A65F2">
      <w:start w:val="18"/>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1BB65245"/>
    <w:multiLevelType w:val="multilevel"/>
    <w:tmpl w:val="C8C4C290"/>
    <w:lvl w:ilvl="0">
      <w:start w:val="1"/>
      <w:numFmt w:val="decimal"/>
      <w:lvlText w:val="%1"/>
      <w:lvlJc w:val="left"/>
      <w:pPr>
        <w:ind w:left="360" w:hanging="360"/>
      </w:pPr>
      <w:rPr>
        <w:rFonts w:hint="default"/>
      </w:rPr>
    </w:lvl>
    <w:lvl w:ilvl="1">
      <w:start w:val="2"/>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1" w15:restartNumberingAfterBreak="0">
    <w:nsid w:val="1D4D5B00"/>
    <w:multiLevelType w:val="multilevel"/>
    <w:tmpl w:val="8B5E0F1C"/>
    <w:lvl w:ilvl="0">
      <w:start w:val="14"/>
      <w:numFmt w:val="decimal"/>
      <w:lvlText w:val="%1"/>
      <w:lvlJc w:val="left"/>
      <w:pPr>
        <w:ind w:left="360" w:hanging="360"/>
      </w:pPr>
      <w:rPr>
        <w:b w:val="0"/>
        <w:i w:val="0"/>
        <w:strike w:val="0"/>
        <w:dstrike w:val="0"/>
        <w:color w:val="000000"/>
        <w:position w:val="0"/>
        <w:sz w:val="24"/>
        <w:szCs w:val="24"/>
        <w:highlight w:val="white"/>
        <w:u w:val="none"/>
        <w:vertAlign w:val="baseline"/>
      </w:rPr>
    </w:lvl>
    <w:lvl w:ilvl="1">
      <w:start w:val="2"/>
      <w:numFmt w:val="decimal"/>
      <w:lvlText w:val="%1.%2"/>
      <w:lvlJc w:val="left"/>
      <w:pPr>
        <w:ind w:left="730" w:hanging="360"/>
      </w:pPr>
      <w:rPr>
        <w:rFonts w:ascii="Arial" w:hAnsi="Arial"/>
        <w:b w:val="0"/>
        <w:i w:val="0"/>
        <w:strike w:val="0"/>
        <w:dstrike w:val="0"/>
        <w:color w:val="000000"/>
        <w:position w:val="0"/>
        <w:sz w:val="24"/>
        <w:szCs w:val="24"/>
        <w:highlight w:val="white"/>
        <w:u w:val="none"/>
        <w:vertAlign w:val="baseline"/>
      </w:rPr>
    </w:lvl>
    <w:lvl w:ilvl="2">
      <w:start w:val="1"/>
      <w:numFmt w:val="lowerRoman"/>
      <w:lvlText w:val="%3"/>
      <w:lvlJc w:val="left"/>
      <w:pPr>
        <w:ind w:left="108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180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252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24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396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468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5400" w:hanging="360"/>
      </w:pPr>
      <w:rPr>
        <w:b w:val="0"/>
        <w:i w:val="0"/>
        <w:strike w:val="0"/>
        <w:dstrike w:val="0"/>
        <w:color w:val="000000"/>
        <w:position w:val="0"/>
        <w:sz w:val="24"/>
        <w:szCs w:val="24"/>
        <w:highlight w:val="white"/>
        <w:u w:val="none"/>
        <w:vertAlign w:val="baseline"/>
      </w:rPr>
    </w:lvl>
  </w:abstractNum>
  <w:abstractNum w:abstractNumId="12" w15:restartNumberingAfterBreak="0">
    <w:nsid w:val="1DF03E3D"/>
    <w:multiLevelType w:val="multilevel"/>
    <w:tmpl w:val="B50C2BDC"/>
    <w:lvl w:ilvl="0">
      <w:start w:val="1"/>
      <w:numFmt w:val="upperRoman"/>
      <w:lvlText w:val="%1-"/>
      <w:lvlJc w:val="left"/>
      <w:pPr>
        <w:ind w:left="742" w:hanging="720"/>
      </w:pPr>
    </w:lvl>
    <w:lvl w:ilvl="1">
      <w:start w:val="1"/>
      <w:numFmt w:val="lowerLetter"/>
      <w:lvlText w:val="%2."/>
      <w:lvlJc w:val="left"/>
      <w:pPr>
        <w:ind w:left="1102" w:hanging="360"/>
      </w:pPr>
    </w:lvl>
    <w:lvl w:ilvl="2">
      <w:start w:val="1"/>
      <w:numFmt w:val="lowerRoman"/>
      <w:lvlText w:val="%3."/>
      <w:lvlJc w:val="right"/>
      <w:pPr>
        <w:ind w:left="1822" w:hanging="180"/>
      </w:pPr>
    </w:lvl>
    <w:lvl w:ilvl="3">
      <w:start w:val="1"/>
      <w:numFmt w:val="decimal"/>
      <w:lvlText w:val="%4."/>
      <w:lvlJc w:val="left"/>
      <w:pPr>
        <w:ind w:left="2542" w:hanging="360"/>
      </w:pPr>
    </w:lvl>
    <w:lvl w:ilvl="4">
      <w:start w:val="1"/>
      <w:numFmt w:val="lowerLetter"/>
      <w:lvlText w:val="%5."/>
      <w:lvlJc w:val="left"/>
      <w:pPr>
        <w:ind w:left="3262" w:hanging="360"/>
      </w:pPr>
    </w:lvl>
    <w:lvl w:ilvl="5">
      <w:start w:val="1"/>
      <w:numFmt w:val="lowerRoman"/>
      <w:lvlText w:val="%6."/>
      <w:lvlJc w:val="right"/>
      <w:pPr>
        <w:ind w:left="3982" w:hanging="180"/>
      </w:pPr>
    </w:lvl>
    <w:lvl w:ilvl="6">
      <w:start w:val="1"/>
      <w:numFmt w:val="decimal"/>
      <w:lvlText w:val="%7."/>
      <w:lvlJc w:val="left"/>
      <w:pPr>
        <w:ind w:left="4702" w:hanging="360"/>
      </w:pPr>
    </w:lvl>
    <w:lvl w:ilvl="7">
      <w:start w:val="1"/>
      <w:numFmt w:val="lowerLetter"/>
      <w:lvlText w:val="%8."/>
      <w:lvlJc w:val="left"/>
      <w:pPr>
        <w:ind w:left="5422" w:hanging="360"/>
      </w:pPr>
    </w:lvl>
    <w:lvl w:ilvl="8">
      <w:start w:val="1"/>
      <w:numFmt w:val="lowerRoman"/>
      <w:lvlText w:val="%9."/>
      <w:lvlJc w:val="right"/>
      <w:pPr>
        <w:ind w:left="6142" w:hanging="180"/>
      </w:pPr>
    </w:lvl>
  </w:abstractNum>
  <w:abstractNum w:abstractNumId="13" w15:restartNumberingAfterBreak="0">
    <w:nsid w:val="1F5F2C28"/>
    <w:multiLevelType w:val="hybridMultilevel"/>
    <w:tmpl w:val="5154954C"/>
    <w:lvl w:ilvl="0" w:tplc="4C1657E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485296A"/>
    <w:multiLevelType w:val="hybridMultilevel"/>
    <w:tmpl w:val="7584B2F8"/>
    <w:lvl w:ilvl="0" w:tplc="6AC2305C">
      <w:start w:val="1"/>
      <w:numFmt w:val="decimal"/>
      <w:lvlText w:val="%1"/>
      <w:lvlJc w:val="left"/>
      <w:pPr>
        <w:ind w:left="720" w:hanging="360"/>
      </w:pPr>
      <w:rPr>
        <w:rFonts w:ascii="Arial" w:eastAsia="Arial" w:hAnsi="Arial" w:cs="Arial"/>
        <w:b/>
        <w:i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6271B5"/>
    <w:multiLevelType w:val="hybridMultilevel"/>
    <w:tmpl w:val="DDB4D4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96B1702"/>
    <w:multiLevelType w:val="multilevel"/>
    <w:tmpl w:val="B3F66FDE"/>
    <w:lvl w:ilvl="0">
      <w:start w:val="1"/>
      <w:numFmt w:val="lowerLetter"/>
      <w:lvlText w:val="%1)"/>
      <w:lvlJc w:val="left"/>
      <w:pPr>
        <w:ind w:left="360" w:hanging="360"/>
      </w:pPr>
      <w:rPr>
        <w:b w:val="0"/>
      </w:rPr>
    </w:lvl>
    <w:lvl w:ilvl="1">
      <w:start w:val="1"/>
      <w:numFmt w:val="lowerLetter"/>
      <w:lvlText w:val="%2."/>
      <w:lvlJc w:val="left"/>
      <w:pPr>
        <w:ind w:left="1102" w:hanging="360"/>
      </w:pPr>
    </w:lvl>
    <w:lvl w:ilvl="2">
      <w:start w:val="1"/>
      <w:numFmt w:val="lowerRoman"/>
      <w:lvlText w:val="%3."/>
      <w:lvlJc w:val="right"/>
      <w:pPr>
        <w:ind w:left="1822" w:hanging="180"/>
      </w:pPr>
    </w:lvl>
    <w:lvl w:ilvl="3">
      <w:start w:val="1"/>
      <w:numFmt w:val="decimal"/>
      <w:lvlText w:val="%4."/>
      <w:lvlJc w:val="left"/>
      <w:pPr>
        <w:ind w:left="2542" w:hanging="360"/>
      </w:pPr>
    </w:lvl>
    <w:lvl w:ilvl="4">
      <w:start w:val="1"/>
      <w:numFmt w:val="lowerLetter"/>
      <w:lvlText w:val="%5."/>
      <w:lvlJc w:val="left"/>
      <w:pPr>
        <w:ind w:left="3262" w:hanging="360"/>
      </w:pPr>
    </w:lvl>
    <w:lvl w:ilvl="5">
      <w:start w:val="1"/>
      <w:numFmt w:val="lowerRoman"/>
      <w:lvlText w:val="%6."/>
      <w:lvlJc w:val="right"/>
      <w:pPr>
        <w:ind w:left="3982" w:hanging="180"/>
      </w:pPr>
    </w:lvl>
    <w:lvl w:ilvl="6">
      <w:start w:val="1"/>
      <w:numFmt w:val="decimal"/>
      <w:lvlText w:val="%7."/>
      <w:lvlJc w:val="left"/>
      <w:pPr>
        <w:ind w:left="4702" w:hanging="360"/>
      </w:pPr>
    </w:lvl>
    <w:lvl w:ilvl="7">
      <w:start w:val="1"/>
      <w:numFmt w:val="lowerLetter"/>
      <w:lvlText w:val="%8."/>
      <w:lvlJc w:val="left"/>
      <w:pPr>
        <w:ind w:left="5422" w:hanging="360"/>
      </w:pPr>
    </w:lvl>
    <w:lvl w:ilvl="8">
      <w:start w:val="1"/>
      <w:numFmt w:val="lowerRoman"/>
      <w:lvlText w:val="%9."/>
      <w:lvlJc w:val="right"/>
      <w:pPr>
        <w:ind w:left="6142" w:hanging="180"/>
      </w:pPr>
    </w:lvl>
  </w:abstractNum>
  <w:abstractNum w:abstractNumId="17" w15:restartNumberingAfterBreak="0">
    <w:nsid w:val="2DC35A49"/>
    <w:multiLevelType w:val="multilevel"/>
    <w:tmpl w:val="F9EC798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97339D"/>
    <w:multiLevelType w:val="hybridMultilevel"/>
    <w:tmpl w:val="6C28DC84"/>
    <w:lvl w:ilvl="0" w:tplc="2BFA63FE">
      <w:start w:val="1"/>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0768DD"/>
    <w:multiLevelType w:val="hybridMultilevel"/>
    <w:tmpl w:val="A174692E"/>
    <w:lvl w:ilvl="0" w:tplc="BAC81ECA">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606ED9"/>
    <w:multiLevelType w:val="multilevel"/>
    <w:tmpl w:val="0EE0FBE2"/>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230B99"/>
    <w:multiLevelType w:val="multilevel"/>
    <w:tmpl w:val="58D8D6C0"/>
    <w:lvl w:ilvl="0">
      <w:start w:val="1"/>
      <w:numFmt w:val="lowerLetter"/>
      <w:lvlText w:val="%1)"/>
      <w:lvlJc w:val="left"/>
      <w:pPr>
        <w:ind w:left="259" w:hanging="360"/>
      </w:pPr>
      <w:rPr>
        <w:rFonts w:ascii="Arial" w:hAnsi="Arial"/>
        <w:b w:val="0"/>
        <w:i w:val="0"/>
        <w:strike w:val="0"/>
        <w:dstrike w:val="0"/>
        <w:color w:val="000000"/>
        <w:position w:val="0"/>
        <w:sz w:val="24"/>
        <w:szCs w:val="24"/>
        <w:highlight w:val="white"/>
        <w:u w:val="none"/>
        <w:vertAlign w:val="baseline"/>
      </w:rPr>
    </w:lvl>
    <w:lvl w:ilvl="1">
      <w:start w:val="1"/>
      <w:numFmt w:val="lowerLetter"/>
      <w:lvlText w:val="%2"/>
      <w:lvlJc w:val="left"/>
      <w:pPr>
        <w:ind w:left="1080" w:hanging="360"/>
      </w:pPr>
      <w:rPr>
        <w:b w:val="0"/>
        <w:i w:val="0"/>
        <w:strike w:val="0"/>
        <w:dstrike w:val="0"/>
        <w:color w:val="000000"/>
        <w:position w:val="0"/>
        <w:sz w:val="24"/>
        <w:szCs w:val="24"/>
        <w:highlight w:val="white"/>
        <w:u w:val="none"/>
        <w:vertAlign w:val="baseline"/>
      </w:rPr>
    </w:lvl>
    <w:lvl w:ilvl="2">
      <w:start w:val="1"/>
      <w:numFmt w:val="lowerRoman"/>
      <w:lvlText w:val="%3"/>
      <w:lvlJc w:val="left"/>
      <w:pPr>
        <w:ind w:left="180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252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324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96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468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540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6120" w:hanging="360"/>
      </w:pPr>
      <w:rPr>
        <w:b w:val="0"/>
        <w:i w:val="0"/>
        <w:strike w:val="0"/>
        <w:dstrike w:val="0"/>
        <w:color w:val="000000"/>
        <w:position w:val="0"/>
        <w:sz w:val="24"/>
        <w:szCs w:val="24"/>
        <w:highlight w:val="white"/>
        <w:u w:val="none"/>
        <w:vertAlign w:val="baseline"/>
      </w:rPr>
    </w:lvl>
  </w:abstractNum>
  <w:abstractNum w:abstractNumId="22" w15:restartNumberingAfterBreak="0">
    <w:nsid w:val="454539B3"/>
    <w:multiLevelType w:val="hybridMultilevel"/>
    <w:tmpl w:val="6C28DC84"/>
    <w:lvl w:ilvl="0" w:tplc="2BFA63FE">
      <w:start w:val="1"/>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60B5A5F"/>
    <w:multiLevelType w:val="multilevel"/>
    <w:tmpl w:val="76FE48FC"/>
    <w:lvl w:ilvl="0">
      <w:start w:val="1"/>
      <w:numFmt w:val="lowerLetter"/>
      <w:lvlText w:val="%1)"/>
      <w:lvlJc w:val="left"/>
      <w:pPr>
        <w:ind w:left="10" w:hanging="360"/>
      </w:pPr>
      <w:rPr>
        <w:rFonts w:ascii="Arial" w:hAnsi="Arial"/>
        <w:b w:val="0"/>
        <w:i w:val="0"/>
        <w:strike w:val="0"/>
        <w:dstrike w:val="0"/>
        <w:color w:val="000000"/>
        <w:position w:val="0"/>
        <w:sz w:val="24"/>
        <w:szCs w:val="24"/>
        <w:highlight w:val="white"/>
        <w:u w:val="none"/>
        <w:vertAlign w:val="baseline"/>
      </w:rPr>
    </w:lvl>
    <w:lvl w:ilvl="1">
      <w:start w:val="1"/>
      <w:numFmt w:val="lowerLetter"/>
      <w:lvlText w:val="%2"/>
      <w:lvlJc w:val="left"/>
      <w:pPr>
        <w:ind w:left="1080" w:hanging="360"/>
      </w:pPr>
      <w:rPr>
        <w:b w:val="0"/>
        <w:i w:val="0"/>
        <w:strike w:val="0"/>
        <w:dstrike w:val="0"/>
        <w:color w:val="000000"/>
        <w:position w:val="0"/>
        <w:sz w:val="24"/>
        <w:szCs w:val="24"/>
        <w:highlight w:val="white"/>
        <w:u w:val="none"/>
        <w:vertAlign w:val="baseline"/>
      </w:rPr>
    </w:lvl>
    <w:lvl w:ilvl="2">
      <w:start w:val="1"/>
      <w:numFmt w:val="lowerRoman"/>
      <w:lvlText w:val="%3"/>
      <w:lvlJc w:val="left"/>
      <w:pPr>
        <w:ind w:left="180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252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324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96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468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540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6120" w:hanging="360"/>
      </w:pPr>
      <w:rPr>
        <w:b w:val="0"/>
        <w:i w:val="0"/>
        <w:strike w:val="0"/>
        <w:dstrike w:val="0"/>
        <w:color w:val="000000"/>
        <w:position w:val="0"/>
        <w:sz w:val="24"/>
        <w:szCs w:val="24"/>
        <w:highlight w:val="white"/>
        <w:u w:val="none"/>
        <w:vertAlign w:val="baseline"/>
      </w:rPr>
    </w:lvl>
  </w:abstractNum>
  <w:abstractNum w:abstractNumId="24" w15:restartNumberingAfterBreak="0">
    <w:nsid w:val="48076BC3"/>
    <w:multiLevelType w:val="multilevel"/>
    <w:tmpl w:val="C76864B4"/>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B0B217B"/>
    <w:multiLevelType w:val="multilevel"/>
    <w:tmpl w:val="30F45EAE"/>
    <w:lvl w:ilvl="0">
      <w:start w:val="1"/>
      <w:numFmt w:val="lowerLetter"/>
      <w:lvlText w:val="%1)"/>
      <w:lvlJc w:val="left"/>
      <w:pPr>
        <w:ind w:left="382" w:hanging="360"/>
      </w:pPr>
    </w:lvl>
    <w:lvl w:ilvl="1">
      <w:start w:val="1"/>
      <w:numFmt w:val="lowerLetter"/>
      <w:lvlText w:val="%2."/>
      <w:lvlJc w:val="left"/>
      <w:pPr>
        <w:ind w:left="1102" w:hanging="360"/>
      </w:pPr>
    </w:lvl>
    <w:lvl w:ilvl="2">
      <w:start w:val="1"/>
      <w:numFmt w:val="lowerRoman"/>
      <w:lvlText w:val="%3."/>
      <w:lvlJc w:val="right"/>
      <w:pPr>
        <w:ind w:left="1822" w:hanging="180"/>
      </w:pPr>
    </w:lvl>
    <w:lvl w:ilvl="3">
      <w:start w:val="1"/>
      <w:numFmt w:val="decimal"/>
      <w:lvlText w:val="%4."/>
      <w:lvlJc w:val="left"/>
      <w:pPr>
        <w:ind w:left="2542" w:hanging="360"/>
      </w:pPr>
    </w:lvl>
    <w:lvl w:ilvl="4">
      <w:start w:val="1"/>
      <w:numFmt w:val="lowerLetter"/>
      <w:lvlText w:val="%5."/>
      <w:lvlJc w:val="left"/>
      <w:pPr>
        <w:ind w:left="3262" w:hanging="360"/>
      </w:pPr>
    </w:lvl>
    <w:lvl w:ilvl="5">
      <w:start w:val="1"/>
      <w:numFmt w:val="lowerRoman"/>
      <w:lvlText w:val="%6."/>
      <w:lvlJc w:val="right"/>
      <w:pPr>
        <w:ind w:left="3982" w:hanging="180"/>
      </w:pPr>
    </w:lvl>
    <w:lvl w:ilvl="6">
      <w:start w:val="1"/>
      <w:numFmt w:val="decimal"/>
      <w:lvlText w:val="%7."/>
      <w:lvlJc w:val="left"/>
      <w:pPr>
        <w:ind w:left="4702" w:hanging="360"/>
      </w:pPr>
    </w:lvl>
    <w:lvl w:ilvl="7">
      <w:start w:val="1"/>
      <w:numFmt w:val="lowerLetter"/>
      <w:lvlText w:val="%8."/>
      <w:lvlJc w:val="left"/>
      <w:pPr>
        <w:ind w:left="5422" w:hanging="360"/>
      </w:pPr>
    </w:lvl>
    <w:lvl w:ilvl="8">
      <w:start w:val="1"/>
      <w:numFmt w:val="lowerRoman"/>
      <w:lvlText w:val="%9."/>
      <w:lvlJc w:val="right"/>
      <w:pPr>
        <w:ind w:left="6142" w:hanging="180"/>
      </w:pPr>
    </w:lvl>
  </w:abstractNum>
  <w:abstractNum w:abstractNumId="26" w15:restartNumberingAfterBreak="0">
    <w:nsid w:val="4C8A15B9"/>
    <w:multiLevelType w:val="multilevel"/>
    <w:tmpl w:val="3B3E2C0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313A1"/>
    <w:multiLevelType w:val="hybridMultilevel"/>
    <w:tmpl w:val="7F30DAA0"/>
    <w:lvl w:ilvl="0" w:tplc="6F9888A4">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9E44885"/>
    <w:multiLevelType w:val="multilevel"/>
    <w:tmpl w:val="8FB6CB06"/>
    <w:lvl w:ilvl="0">
      <w:start w:val="1"/>
      <w:numFmt w:val="upperLetter"/>
      <w:lvlText w:val="(%1)"/>
      <w:lvlJc w:val="left"/>
      <w:pPr>
        <w:ind w:left="391" w:hanging="360"/>
      </w:pPr>
      <w:rPr>
        <w:rFonts w:ascii="Arial" w:hAnsi="Arial"/>
        <w:b w:val="0"/>
        <w:i w:val="0"/>
        <w:strike w:val="0"/>
        <w:dstrike w:val="0"/>
        <w:color w:val="000000"/>
        <w:position w:val="0"/>
        <w:sz w:val="24"/>
        <w:szCs w:val="24"/>
        <w:highlight w:val="white"/>
        <w:u w:val="none"/>
        <w:vertAlign w:val="baseline"/>
      </w:rPr>
    </w:lvl>
    <w:lvl w:ilvl="1">
      <w:start w:val="1"/>
      <w:numFmt w:val="lowerLetter"/>
      <w:lvlText w:val="%2"/>
      <w:lvlJc w:val="left"/>
      <w:pPr>
        <w:ind w:left="1080" w:hanging="360"/>
      </w:pPr>
      <w:rPr>
        <w:b w:val="0"/>
        <w:i w:val="0"/>
        <w:strike w:val="0"/>
        <w:dstrike w:val="0"/>
        <w:color w:val="000000"/>
        <w:position w:val="0"/>
        <w:sz w:val="24"/>
        <w:szCs w:val="24"/>
        <w:highlight w:val="white"/>
        <w:u w:val="none"/>
        <w:vertAlign w:val="baseline"/>
      </w:rPr>
    </w:lvl>
    <w:lvl w:ilvl="2">
      <w:start w:val="1"/>
      <w:numFmt w:val="lowerRoman"/>
      <w:lvlText w:val="%3"/>
      <w:lvlJc w:val="left"/>
      <w:pPr>
        <w:ind w:left="180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252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324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96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468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540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6120" w:hanging="360"/>
      </w:pPr>
      <w:rPr>
        <w:b w:val="0"/>
        <w:i w:val="0"/>
        <w:strike w:val="0"/>
        <w:dstrike w:val="0"/>
        <w:color w:val="000000"/>
        <w:position w:val="0"/>
        <w:sz w:val="24"/>
        <w:szCs w:val="24"/>
        <w:highlight w:val="white"/>
        <w:u w:val="none"/>
        <w:vertAlign w:val="baseline"/>
      </w:rPr>
    </w:lvl>
  </w:abstractNum>
  <w:abstractNum w:abstractNumId="29" w15:restartNumberingAfterBreak="0">
    <w:nsid w:val="5BEC3528"/>
    <w:multiLevelType w:val="hybridMultilevel"/>
    <w:tmpl w:val="F2FA0A70"/>
    <w:lvl w:ilvl="0" w:tplc="E4F421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DF55861"/>
    <w:multiLevelType w:val="multilevel"/>
    <w:tmpl w:val="AFCA6724"/>
    <w:lvl w:ilvl="0">
      <w:start w:val="1"/>
      <w:numFmt w:val="lowerLetter"/>
      <w:lvlText w:val="%1)"/>
      <w:lvlJc w:val="left"/>
      <w:pPr>
        <w:ind w:left="370" w:hanging="360"/>
      </w:pPr>
    </w:lvl>
    <w:lvl w:ilvl="1">
      <w:start w:val="1"/>
      <w:numFmt w:val="lowerLetter"/>
      <w:lvlText w:val="%2."/>
      <w:lvlJc w:val="left"/>
      <w:pPr>
        <w:ind w:left="1090" w:hanging="360"/>
      </w:pPr>
    </w:lvl>
    <w:lvl w:ilvl="2">
      <w:start w:val="1"/>
      <w:numFmt w:val="lowerRoman"/>
      <w:lvlText w:val="%3."/>
      <w:lvlJc w:val="right"/>
      <w:pPr>
        <w:ind w:left="1810" w:hanging="18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31" w15:restartNumberingAfterBreak="0">
    <w:nsid w:val="5E716C82"/>
    <w:multiLevelType w:val="hybridMultilevel"/>
    <w:tmpl w:val="6DA0F9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E8337C"/>
    <w:multiLevelType w:val="hybridMultilevel"/>
    <w:tmpl w:val="CE787F8E"/>
    <w:lvl w:ilvl="0" w:tplc="18E435F0">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F477F7F"/>
    <w:multiLevelType w:val="multilevel"/>
    <w:tmpl w:val="F6D845B4"/>
    <w:lvl w:ilvl="0">
      <w:start w:val="1"/>
      <w:numFmt w:val="lowerLetter"/>
      <w:lvlText w:val="%1)"/>
      <w:lvlJc w:val="left"/>
      <w:pPr>
        <w:ind w:left="345" w:hanging="360"/>
      </w:pPr>
    </w:lvl>
    <w:lvl w:ilvl="1">
      <w:start w:val="1"/>
      <w:numFmt w:val="lowerLetter"/>
      <w:lvlText w:val="%2."/>
      <w:lvlJc w:val="left"/>
      <w:pPr>
        <w:ind w:left="1065" w:hanging="360"/>
      </w:pPr>
    </w:lvl>
    <w:lvl w:ilvl="2">
      <w:start w:val="1"/>
      <w:numFmt w:val="lowerRoman"/>
      <w:lvlText w:val="%3."/>
      <w:lvlJc w:val="right"/>
      <w:pPr>
        <w:ind w:left="1785" w:hanging="180"/>
      </w:pPr>
    </w:lvl>
    <w:lvl w:ilvl="3">
      <w:start w:val="1"/>
      <w:numFmt w:val="decimal"/>
      <w:lvlText w:val="%4."/>
      <w:lvlJc w:val="left"/>
      <w:pPr>
        <w:ind w:left="2505" w:hanging="360"/>
      </w:pPr>
    </w:lvl>
    <w:lvl w:ilvl="4">
      <w:start w:val="1"/>
      <w:numFmt w:val="lowerLetter"/>
      <w:lvlText w:val="%5."/>
      <w:lvlJc w:val="left"/>
      <w:pPr>
        <w:ind w:left="3225" w:hanging="360"/>
      </w:pPr>
    </w:lvl>
    <w:lvl w:ilvl="5">
      <w:start w:val="1"/>
      <w:numFmt w:val="lowerRoman"/>
      <w:lvlText w:val="%6."/>
      <w:lvlJc w:val="right"/>
      <w:pPr>
        <w:ind w:left="3945" w:hanging="180"/>
      </w:pPr>
    </w:lvl>
    <w:lvl w:ilvl="6">
      <w:start w:val="1"/>
      <w:numFmt w:val="decimal"/>
      <w:lvlText w:val="%7."/>
      <w:lvlJc w:val="left"/>
      <w:pPr>
        <w:ind w:left="4665" w:hanging="360"/>
      </w:pPr>
    </w:lvl>
    <w:lvl w:ilvl="7">
      <w:start w:val="1"/>
      <w:numFmt w:val="lowerLetter"/>
      <w:lvlText w:val="%8."/>
      <w:lvlJc w:val="left"/>
      <w:pPr>
        <w:ind w:left="5385" w:hanging="360"/>
      </w:pPr>
    </w:lvl>
    <w:lvl w:ilvl="8">
      <w:start w:val="1"/>
      <w:numFmt w:val="lowerRoman"/>
      <w:lvlText w:val="%9."/>
      <w:lvlJc w:val="right"/>
      <w:pPr>
        <w:ind w:left="6105" w:hanging="180"/>
      </w:pPr>
    </w:lvl>
  </w:abstractNum>
  <w:abstractNum w:abstractNumId="34" w15:restartNumberingAfterBreak="0">
    <w:nsid w:val="652C13BC"/>
    <w:multiLevelType w:val="hybridMultilevel"/>
    <w:tmpl w:val="B7CA6CC6"/>
    <w:lvl w:ilvl="0" w:tplc="52A4B128">
      <w:start w:val="1"/>
      <w:numFmt w:val="decimal"/>
      <w:lvlText w:val="%1"/>
      <w:lvlJc w:val="left"/>
      <w:pPr>
        <w:ind w:left="720" w:hanging="360"/>
      </w:pPr>
      <w:rPr>
        <w:rFonts w:ascii="Arial" w:eastAsia="Arial" w:hAnsi="Arial" w:cs="Arial"/>
        <w:b/>
        <w:i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453DA9"/>
    <w:multiLevelType w:val="hybridMultilevel"/>
    <w:tmpl w:val="04DCBA8C"/>
    <w:lvl w:ilvl="0" w:tplc="824E7618">
      <w:start w:val="18"/>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6" w15:restartNumberingAfterBreak="0">
    <w:nsid w:val="6B0729EB"/>
    <w:multiLevelType w:val="multilevel"/>
    <w:tmpl w:val="AFCA6724"/>
    <w:lvl w:ilvl="0">
      <w:start w:val="1"/>
      <w:numFmt w:val="lowerLetter"/>
      <w:lvlText w:val="%1)"/>
      <w:lvlJc w:val="left"/>
      <w:pPr>
        <w:ind w:left="370" w:hanging="360"/>
      </w:pPr>
    </w:lvl>
    <w:lvl w:ilvl="1">
      <w:start w:val="1"/>
      <w:numFmt w:val="lowerLetter"/>
      <w:lvlText w:val="%2."/>
      <w:lvlJc w:val="left"/>
      <w:pPr>
        <w:ind w:left="1090" w:hanging="360"/>
      </w:pPr>
    </w:lvl>
    <w:lvl w:ilvl="2">
      <w:start w:val="1"/>
      <w:numFmt w:val="lowerRoman"/>
      <w:lvlText w:val="%3."/>
      <w:lvlJc w:val="right"/>
      <w:pPr>
        <w:ind w:left="1810" w:hanging="180"/>
      </w:pPr>
    </w:lvl>
    <w:lvl w:ilvl="3">
      <w:start w:val="1"/>
      <w:numFmt w:val="decimal"/>
      <w:lvlText w:val="%4."/>
      <w:lvlJc w:val="left"/>
      <w:pPr>
        <w:ind w:left="2530" w:hanging="360"/>
      </w:pPr>
    </w:lvl>
    <w:lvl w:ilvl="4">
      <w:start w:val="1"/>
      <w:numFmt w:val="lowerLetter"/>
      <w:lvlText w:val="%5."/>
      <w:lvlJc w:val="left"/>
      <w:pPr>
        <w:ind w:left="3250" w:hanging="360"/>
      </w:pPr>
    </w:lvl>
    <w:lvl w:ilvl="5">
      <w:start w:val="1"/>
      <w:numFmt w:val="lowerRoman"/>
      <w:lvlText w:val="%6."/>
      <w:lvlJc w:val="right"/>
      <w:pPr>
        <w:ind w:left="3970" w:hanging="180"/>
      </w:pPr>
    </w:lvl>
    <w:lvl w:ilvl="6">
      <w:start w:val="1"/>
      <w:numFmt w:val="decimal"/>
      <w:lvlText w:val="%7."/>
      <w:lvlJc w:val="left"/>
      <w:pPr>
        <w:ind w:left="4690" w:hanging="360"/>
      </w:pPr>
    </w:lvl>
    <w:lvl w:ilvl="7">
      <w:start w:val="1"/>
      <w:numFmt w:val="lowerLetter"/>
      <w:lvlText w:val="%8."/>
      <w:lvlJc w:val="left"/>
      <w:pPr>
        <w:ind w:left="5410" w:hanging="360"/>
      </w:pPr>
    </w:lvl>
    <w:lvl w:ilvl="8">
      <w:start w:val="1"/>
      <w:numFmt w:val="lowerRoman"/>
      <w:lvlText w:val="%9."/>
      <w:lvlJc w:val="right"/>
      <w:pPr>
        <w:ind w:left="6130" w:hanging="180"/>
      </w:pPr>
    </w:lvl>
  </w:abstractNum>
  <w:abstractNum w:abstractNumId="37" w15:restartNumberingAfterBreak="0">
    <w:nsid w:val="6C275DBE"/>
    <w:multiLevelType w:val="multilevel"/>
    <w:tmpl w:val="F33032EE"/>
    <w:lvl w:ilvl="0">
      <w:start w:val="1"/>
      <w:numFmt w:val="upperRoman"/>
      <w:lvlText w:val="%1-"/>
      <w:lvlJc w:val="left"/>
      <w:pPr>
        <w:ind w:left="742" w:hanging="720"/>
      </w:pPr>
    </w:lvl>
    <w:lvl w:ilvl="1">
      <w:start w:val="1"/>
      <w:numFmt w:val="lowerLetter"/>
      <w:lvlText w:val="%2."/>
      <w:lvlJc w:val="left"/>
      <w:pPr>
        <w:ind w:left="1102" w:hanging="360"/>
      </w:pPr>
    </w:lvl>
    <w:lvl w:ilvl="2">
      <w:start w:val="1"/>
      <w:numFmt w:val="lowerRoman"/>
      <w:lvlText w:val="%3."/>
      <w:lvlJc w:val="right"/>
      <w:pPr>
        <w:ind w:left="1822" w:hanging="180"/>
      </w:pPr>
    </w:lvl>
    <w:lvl w:ilvl="3">
      <w:start w:val="1"/>
      <w:numFmt w:val="decimal"/>
      <w:lvlText w:val="%4."/>
      <w:lvlJc w:val="left"/>
      <w:pPr>
        <w:ind w:left="2542" w:hanging="360"/>
      </w:pPr>
    </w:lvl>
    <w:lvl w:ilvl="4">
      <w:start w:val="1"/>
      <w:numFmt w:val="lowerLetter"/>
      <w:lvlText w:val="%5."/>
      <w:lvlJc w:val="left"/>
      <w:pPr>
        <w:ind w:left="3262" w:hanging="360"/>
      </w:pPr>
    </w:lvl>
    <w:lvl w:ilvl="5">
      <w:start w:val="1"/>
      <w:numFmt w:val="lowerRoman"/>
      <w:lvlText w:val="%6."/>
      <w:lvlJc w:val="right"/>
      <w:pPr>
        <w:ind w:left="3982" w:hanging="180"/>
      </w:pPr>
    </w:lvl>
    <w:lvl w:ilvl="6">
      <w:start w:val="1"/>
      <w:numFmt w:val="decimal"/>
      <w:lvlText w:val="%7."/>
      <w:lvlJc w:val="left"/>
      <w:pPr>
        <w:ind w:left="4702" w:hanging="360"/>
      </w:pPr>
    </w:lvl>
    <w:lvl w:ilvl="7">
      <w:start w:val="1"/>
      <w:numFmt w:val="lowerLetter"/>
      <w:lvlText w:val="%8."/>
      <w:lvlJc w:val="left"/>
      <w:pPr>
        <w:ind w:left="5422" w:hanging="360"/>
      </w:pPr>
    </w:lvl>
    <w:lvl w:ilvl="8">
      <w:start w:val="1"/>
      <w:numFmt w:val="lowerRoman"/>
      <w:lvlText w:val="%9."/>
      <w:lvlJc w:val="right"/>
      <w:pPr>
        <w:ind w:left="6142" w:hanging="180"/>
      </w:pPr>
    </w:lvl>
  </w:abstractNum>
  <w:abstractNum w:abstractNumId="38" w15:restartNumberingAfterBreak="0">
    <w:nsid w:val="6E8656A3"/>
    <w:multiLevelType w:val="hybridMultilevel"/>
    <w:tmpl w:val="4CF26D88"/>
    <w:lvl w:ilvl="0" w:tplc="601A30AE">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EBF6C55"/>
    <w:multiLevelType w:val="hybridMultilevel"/>
    <w:tmpl w:val="6C28DC84"/>
    <w:lvl w:ilvl="0" w:tplc="2BFA63FE">
      <w:start w:val="1"/>
      <w:numFmt w:val="decimal"/>
      <w:lvlText w:val="%1-"/>
      <w:lvlJc w:val="left"/>
      <w:pPr>
        <w:ind w:left="50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5922AE"/>
    <w:multiLevelType w:val="hybridMultilevel"/>
    <w:tmpl w:val="E8907CFC"/>
    <w:lvl w:ilvl="0" w:tplc="3CC25D26">
      <w:start w:val="1"/>
      <w:numFmt w:val="lowerLetter"/>
      <w:lvlText w:val="%1)"/>
      <w:lvlJc w:val="left"/>
      <w:pPr>
        <w:ind w:left="2566"/>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1" w:tplc="E522E70C">
      <w:start w:val="1"/>
      <w:numFmt w:val="lowerLetter"/>
      <w:lvlText w:val="%2"/>
      <w:lvlJc w:val="left"/>
      <w:pPr>
        <w:ind w:left="36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C4594C">
      <w:start w:val="1"/>
      <w:numFmt w:val="lowerRoman"/>
      <w:lvlText w:val="%3"/>
      <w:lvlJc w:val="left"/>
      <w:pPr>
        <w:ind w:left="4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A4D230">
      <w:start w:val="1"/>
      <w:numFmt w:val="decimal"/>
      <w:lvlText w:val="%4"/>
      <w:lvlJc w:val="left"/>
      <w:pPr>
        <w:ind w:left="5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8CBE32">
      <w:start w:val="1"/>
      <w:numFmt w:val="lowerLetter"/>
      <w:lvlText w:val="%5"/>
      <w:lvlJc w:val="left"/>
      <w:pPr>
        <w:ind w:left="5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2CC3CC">
      <w:start w:val="1"/>
      <w:numFmt w:val="lowerRoman"/>
      <w:lvlText w:val="%6"/>
      <w:lvlJc w:val="left"/>
      <w:pPr>
        <w:ind w:left="6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7C39D6">
      <w:start w:val="1"/>
      <w:numFmt w:val="decimal"/>
      <w:lvlText w:val="%7"/>
      <w:lvlJc w:val="left"/>
      <w:pPr>
        <w:ind w:left="7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528400">
      <w:start w:val="1"/>
      <w:numFmt w:val="lowerLetter"/>
      <w:lvlText w:val="%8"/>
      <w:lvlJc w:val="left"/>
      <w:pPr>
        <w:ind w:left="7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C42B14">
      <w:start w:val="1"/>
      <w:numFmt w:val="lowerRoman"/>
      <w:lvlText w:val="%9"/>
      <w:lvlJc w:val="left"/>
      <w:pPr>
        <w:ind w:left="8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7095DF6"/>
    <w:multiLevelType w:val="multilevel"/>
    <w:tmpl w:val="BF9E9780"/>
    <w:lvl w:ilvl="0">
      <w:start w:val="9"/>
      <w:numFmt w:val="decimal"/>
      <w:lvlText w:val="%1"/>
      <w:lvlJc w:val="left"/>
      <w:pPr>
        <w:ind w:left="720" w:hanging="36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7BF3A04"/>
    <w:multiLevelType w:val="multilevel"/>
    <w:tmpl w:val="EFECB878"/>
    <w:lvl w:ilvl="0">
      <w:start w:val="1"/>
      <w:numFmt w:val="lowerLetter"/>
      <w:lvlText w:val="%1)"/>
      <w:lvlJc w:val="left"/>
      <w:pPr>
        <w:ind w:left="259" w:hanging="360"/>
      </w:pPr>
      <w:rPr>
        <w:rFonts w:ascii="Arial" w:hAnsi="Arial"/>
        <w:b w:val="0"/>
        <w:i w:val="0"/>
        <w:strike w:val="0"/>
        <w:dstrike w:val="0"/>
        <w:color w:val="000000"/>
        <w:position w:val="0"/>
        <w:sz w:val="24"/>
        <w:szCs w:val="24"/>
        <w:highlight w:val="white"/>
        <w:u w:val="none"/>
        <w:vertAlign w:val="baseline"/>
      </w:rPr>
    </w:lvl>
    <w:lvl w:ilvl="1">
      <w:start w:val="1"/>
      <w:numFmt w:val="lowerLetter"/>
      <w:lvlText w:val="%2"/>
      <w:lvlJc w:val="left"/>
      <w:pPr>
        <w:ind w:left="1080" w:hanging="360"/>
      </w:pPr>
      <w:rPr>
        <w:b w:val="0"/>
        <w:i w:val="0"/>
        <w:strike w:val="0"/>
        <w:dstrike w:val="0"/>
        <w:color w:val="000000"/>
        <w:position w:val="0"/>
        <w:sz w:val="24"/>
        <w:szCs w:val="24"/>
        <w:highlight w:val="white"/>
        <w:u w:val="none"/>
        <w:vertAlign w:val="baseline"/>
      </w:rPr>
    </w:lvl>
    <w:lvl w:ilvl="2">
      <w:start w:val="1"/>
      <w:numFmt w:val="lowerRoman"/>
      <w:lvlText w:val="%3"/>
      <w:lvlJc w:val="left"/>
      <w:pPr>
        <w:ind w:left="1800" w:hanging="360"/>
      </w:pPr>
      <w:rPr>
        <w:b w:val="0"/>
        <w:i w:val="0"/>
        <w:strike w:val="0"/>
        <w:dstrike w:val="0"/>
        <w:color w:val="000000"/>
        <w:position w:val="0"/>
        <w:sz w:val="24"/>
        <w:szCs w:val="24"/>
        <w:highlight w:val="white"/>
        <w:u w:val="none"/>
        <w:vertAlign w:val="baseline"/>
      </w:rPr>
    </w:lvl>
    <w:lvl w:ilvl="3">
      <w:start w:val="1"/>
      <w:numFmt w:val="decimal"/>
      <w:lvlText w:val="%4"/>
      <w:lvlJc w:val="left"/>
      <w:pPr>
        <w:ind w:left="2520" w:hanging="360"/>
      </w:pPr>
      <w:rPr>
        <w:b w:val="0"/>
        <w:i w:val="0"/>
        <w:strike w:val="0"/>
        <w:dstrike w:val="0"/>
        <w:color w:val="000000"/>
        <w:position w:val="0"/>
        <w:sz w:val="24"/>
        <w:szCs w:val="24"/>
        <w:highlight w:val="white"/>
        <w:u w:val="none"/>
        <w:vertAlign w:val="baseline"/>
      </w:rPr>
    </w:lvl>
    <w:lvl w:ilvl="4">
      <w:start w:val="1"/>
      <w:numFmt w:val="lowerLetter"/>
      <w:lvlText w:val="%5"/>
      <w:lvlJc w:val="left"/>
      <w:pPr>
        <w:ind w:left="3240" w:hanging="360"/>
      </w:pPr>
      <w:rPr>
        <w:b w:val="0"/>
        <w:i w:val="0"/>
        <w:strike w:val="0"/>
        <w:dstrike w:val="0"/>
        <w:color w:val="000000"/>
        <w:position w:val="0"/>
        <w:sz w:val="24"/>
        <w:szCs w:val="24"/>
        <w:highlight w:val="white"/>
        <w:u w:val="none"/>
        <w:vertAlign w:val="baseline"/>
      </w:rPr>
    </w:lvl>
    <w:lvl w:ilvl="5">
      <w:start w:val="1"/>
      <w:numFmt w:val="lowerRoman"/>
      <w:lvlText w:val="%6"/>
      <w:lvlJc w:val="left"/>
      <w:pPr>
        <w:ind w:left="3960" w:hanging="360"/>
      </w:pPr>
      <w:rPr>
        <w:b w:val="0"/>
        <w:i w:val="0"/>
        <w:strike w:val="0"/>
        <w:dstrike w:val="0"/>
        <w:color w:val="000000"/>
        <w:position w:val="0"/>
        <w:sz w:val="24"/>
        <w:szCs w:val="24"/>
        <w:highlight w:val="white"/>
        <w:u w:val="none"/>
        <w:vertAlign w:val="baseline"/>
      </w:rPr>
    </w:lvl>
    <w:lvl w:ilvl="6">
      <w:start w:val="1"/>
      <w:numFmt w:val="decimal"/>
      <w:lvlText w:val="%7"/>
      <w:lvlJc w:val="left"/>
      <w:pPr>
        <w:ind w:left="4680" w:hanging="360"/>
      </w:pPr>
      <w:rPr>
        <w:b w:val="0"/>
        <w:i w:val="0"/>
        <w:strike w:val="0"/>
        <w:dstrike w:val="0"/>
        <w:color w:val="000000"/>
        <w:position w:val="0"/>
        <w:sz w:val="24"/>
        <w:szCs w:val="24"/>
        <w:highlight w:val="white"/>
        <w:u w:val="none"/>
        <w:vertAlign w:val="baseline"/>
      </w:rPr>
    </w:lvl>
    <w:lvl w:ilvl="7">
      <w:start w:val="1"/>
      <w:numFmt w:val="lowerLetter"/>
      <w:lvlText w:val="%8"/>
      <w:lvlJc w:val="left"/>
      <w:pPr>
        <w:ind w:left="5400" w:hanging="360"/>
      </w:pPr>
      <w:rPr>
        <w:b w:val="0"/>
        <w:i w:val="0"/>
        <w:strike w:val="0"/>
        <w:dstrike w:val="0"/>
        <w:color w:val="000000"/>
        <w:position w:val="0"/>
        <w:sz w:val="24"/>
        <w:szCs w:val="24"/>
        <w:highlight w:val="white"/>
        <w:u w:val="none"/>
        <w:vertAlign w:val="baseline"/>
      </w:rPr>
    </w:lvl>
    <w:lvl w:ilvl="8">
      <w:start w:val="1"/>
      <w:numFmt w:val="lowerRoman"/>
      <w:lvlText w:val="%9"/>
      <w:lvlJc w:val="left"/>
      <w:pPr>
        <w:ind w:left="6120" w:hanging="360"/>
      </w:pPr>
      <w:rPr>
        <w:b w:val="0"/>
        <w:i w:val="0"/>
        <w:strike w:val="0"/>
        <w:dstrike w:val="0"/>
        <w:color w:val="000000"/>
        <w:position w:val="0"/>
        <w:sz w:val="24"/>
        <w:szCs w:val="24"/>
        <w:highlight w:val="white"/>
        <w:u w:val="none"/>
        <w:vertAlign w:val="baseline"/>
      </w:rPr>
    </w:lvl>
  </w:abstractNum>
  <w:abstractNum w:abstractNumId="43" w15:restartNumberingAfterBreak="0">
    <w:nsid w:val="7DE643C2"/>
    <w:multiLevelType w:val="multilevel"/>
    <w:tmpl w:val="69507D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AC50A6"/>
    <w:multiLevelType w:val="hybridMultilevel"/>
    <w:tmpl w:val="445AC55C"/>
    <w:lvl w:ilvl="0" w:tplc="3752A4F2">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89162390">
    <w:abstractNumId w:val="28"/>
  </w:num>
  <w:num w:numId="2" w16cid:durableId="206259483">
    <w:abstractNumId w:val="11"/>
  </w:num>
  <w:num w:numId="3" w16cid:durableId="1450124823">
    <w:abstractNumId w:val="42"/>
  </w:num>
  <w:num w:numId="4" w16cid:durableId="209265149">
    <w:abstractNumId w:val="23"/>
  </w:num>
  <w:num w:numId="5" w16cid:durableId="61686774">
    <w:abstractNumId w:val="16"/>
  </w:num>
  <w:num w:numId="6" w16cid:durableId="1655798511">
    <w:abstractNumId w:val="8"/>
  </w:num>
  <w:num w:numId="7" w16cid:durableId="787822876">
    <w:abstractNumId w:val="33"/>
  </w:num>
  <w:num w:numId="8" w16cid:durableId="538472184">
    <w:abstractNumId w:val="25"/>
  </w:num>
  <w:num w:numId="9" w16cid:durableId="1028873144">
    <w:abstractNumId w:val="37"/>
  </w:num>
  <w:num w:numId="10" w16cid:durableId="1201628203">
    <w:abstractNumId w:val="12"/>
  </w:num>
  <w:num w:numId="11" w16cid:durableId="1220701960">
    <w:abstractNumId w:val="6"/>
  </w:num>
  <w:num w:numId="12" w16cid:durableId="1709380243">
    <w:abstractNumId w:val="30"/>
  </w:num>
  <w:num w:numId="13" w16cid:durableId="36586700">
    <w:abstractNumId w:val="7"/>
  </w:num>
  <w:num w:numId="14" w16cid:durableId="2071296643">
    <w:abstractNumId w:val="21"/>
  </w:num>
  <w:num w:numId="15" w16cid:durableId="1823235283">
    <w:abstractNumId w:val="40"/>
  </w:num>
  <w:num w:numId="16" w16cid:durableId="1226263493">
    <w:abstractNumId w:val="18"/>
  </w:num>
  <w:num w:numId="17" w16cid:durableId="894392186">
    <w:abstractNumId w:val="1"/>
  </w:num>
  <w:num w:numId="18" w16cid:durableId="2042781702">
    <w:abstractNumId w:val="15"/>
  </w:num>
  <w:num w:numId="19" w16cid:durableId="1206020243">
    <w:abstractNumId w:val="20"/>
  </w:num>
  <w:num w:numId="20" w16cid:durableId="407924055">
    <w:abstractNumId w:val="32"/>
  </w:num>
  <w:num w:numId="21" w16cid:durableId="1003699653">
    <w:abstractNumId w:val="0"/>
  </w:num>
  <w:num w:numId="22" w16cid:durableId="1518226734">
    <w:abstractNumId w:val="2"/>
  </w:num>
  <w:num w:numId="23" w16cid:durableId="756291780">
    <w:abstractNumId w:val="3"/>
  </w:num>
  <w:num w:numId="24" w16cid:durableId="990332526">
    <w:abstractNumId w:val="26"/>
  </w:num>
  <w:num w:numId="25" w16cid:durableId="1602757459">
    <w:abstractNumId w:val="10"/>
  </w:num>
  <w:num w:numId="26" w16cid:durableId="1835533505">
    <w:abstractNumId w:val="31"/>
  </w:num>
  <w:num w:numId="27" w16cid:durableId="1734697923">
    <w:abstractNumId w:val="19"/>
  </w:num>
  <w:num w:numId="28" w16cid:durableId="1648701174">
    <w:abstractNumId w:val="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1701129">
    <w:abstractNumId w:val="44"/>
  </w:num>
  <w:num w:numId="30" w16cid:durableId="1276250902">
    <w:abstractNumId w:val="35"/>
  </w:num>
  <w:num w:numId="31" w16cid:durableId="827402501">
    <w:abstractNumId w:val="17"/>
  </w:num>
  <w:num w:numId="32" w16cid:durableId="395472674">
    <w:abstractNumId w:val="9"/>
  </w:num>
  <w:num w:numId="33" w16cid:durableId="1481537286">
    <w:abstractNumId w:val="39"/>
  </w:num>
  <w:num w:numId="34" w16cid:durableId="1013995371">
    <w:abstractNumId w:val="43"/>
  </w:num>
  <w:num w:numId="35" w16cid:durableId="1787314065">
    <w:abstractNumId w:val="36"/>
  </w:num>
  <w:num w:numId="36" w16cid:durableId="773667772">
    <w:abstractNumId w:val="22"/>
  </w:num>
  <w:num w:numId="37" w16cid:durableId="93063461">
    <w:abstractNumId w:val="29"/>
  </w:num>
  <w:num w:numId="38" w16cid:durableId="1116217391">
    <w:abstractNumId w:val="13"/>
  </w:num>
  <w:num w:numId="39" w16cid:durableId="2106731978">
    <w:abstractNumId w:val="27"/>
  </w:num>
  <w:num w:numId="40" w16cid:durableId="144131773">
    <w:abstractNumId w:val="5"/>
  </w:num>
  <w:num w:numId="41" w16cid:durableId="1506897863">
    <w:abstractNumId w:val="4"/>
  </w:num>
  <w:num w:numId="42" w16cid:durableId="686490854">
    <w:abstractNumId w:val="41"/>
  </w:num>
  <w:num w:numId="43" w16cid:durableId="1556433185">
    <w:abstractNumId w:val="14"/>
  </w:num>
  <w:num w:numId="44" w16cid:durableId="404299409">
    <w:abstractNumId w:val="34"/>
  </w:num>
  <w:num w:numId="45" w16cid:durableId="1517695725">
    <w:abstractNumId w:val="24"/>
  </w:num>
  <w:num w:numId="46" w16cid:durableId="1018971476">
    <w:abstractNumId w:val="3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BD7"/>
    <w:rsid w:val="00000E33"/>
    <w:rsid w:val="0000505C"/>
    <w:rsid w:val="0000530F"/>
    <w:rsid w:val="0000705C"/>
    <w:rsid w:val="0000710D"/>
    <w:rsid w:val="00007811"/>
    <w:rsid w:val="000113A6"/>
    <w:rsid w:val="00015611"/>
    <w:rsid w:val="00015D70"/>
    <w:rsid w:val="00021036"/>
    <w:rsid w:val="00027255"/>
    <w:rsid w:val="00027F59"/>
    <w:rsid w:val="00030EB4"/>
    <w:rsid w:val="00037082"/>
    <w:rsid w:val="00037235"/>
    <w:rsid w:val="00041843"/>
    <w:rsid w:val="00043670"/>
    <w:rsid w:val="0004497B"/>
    <w:rsid w:val="00046548"/>
    <w:rsid w:val="000473A1"/>
    <w:rsid w:val="00047F3F"/>
    <w:rsid w:val="00050C07"/>
    <w:rsid w:val="00057FDF"/>
    <w:rsid w:val="0006143F"/>
    <w:rsid w:val="00065356"/>
    <w:rsid w:val="00066DDA"/>
    <w:rsid w:val="00071158"/>
    <w:rsid w:val="00071352"/>
    <w:rsid w:val="000716E1"/>
    <w:rsid w:val="00076D98"/>
    <w:rsid w:val="00077F61"/>
    <w:rsid w:val="00083090"/>
    <w:rsid w:val="000839C1"/>
    <w:rsid w:val="000855E5"/>
    <w:rsid w:val="00085CC5"/>
    <w:rsid w:val="00087C1C"/>
    <w:rsid w:val="000928F8"/>
    <w:rsid w:val="000931F1"/>
    <w:rsid w:val="00095755"/>
    <w:rsid w:val="00095B03"/>
    <w:rsid w:val="000969FD"/>
    <w:rsid w:val="00097737"/>
    <w:rsid w:val="000A06DA"/>
    <w:rsid w:val="000A12DF"/>
    <w:rsid w:val="000A33CA"/>
    <w:rsid w:val="000A48DE"/>
    <w:rsid w:val="000B385E"/>
    <w:rsid w:val="000B552C"/>
    <w:rsid w:val="000B6DC2"/>
    <w:rsid w:val="000C060B"/>
    <w:rsid w:val="000C1347"/>
    <w:rsid w:val="000C3056"/>
    <w:rsid w:val="000C4F3F"/>
    <w:rsid w:val="000C516E"/>
    <w:rsid w:val="000C54D9"/>
    <w:rsid w:val="000C6713"/>
    <w:rsid w:val="000D415F"/>
    <w:rsid w:val="000D446C"/>
    <w:rsid w:val="000D5FDC"/>
    <w:rsid w:val="000E1586"/>
    <w:rsid w:val="000E1D82"/>
    <w:rsid w:val="000E4977"/>
    <w:rsid w:val="000F1F53"/>
    <w:rsid w:val="000F507A"/>
    <w:rsid w:val="000F68A1"/>
    <w:rsid w:val="00101422"/>
    <w:rsid w:val="00101E1F"/>
    <w:rsid w:val="00106347"/>
    <w:rsid w:val="001109A4"/>
    <w:rsid w:val="00112279"/>
    <w:rsid w:val="00113B06"/>
    <w:rsid w:val="00114D6A"/>
    <w:rsid w:val="00120EA7"/>
    <w:rsid w:val="001262DD"/>
    <w:rsid w:val="001305EA"/>
    <w:rsid w:val="001321B8"/>
    <w:rsid w:val="00132228"/>
    <w:rsid w:val="00134CEC"/>
    <w:rsid w:val="00135B9D"/>
    <w:rsid w:val="001440F1"/>
    <w:rsid w:val="00151202"/>
    <w:rsid w:val="00152D19"/>
    <w:rsid w:val="00154405"/>
    <w:rsid w:val="00154811"/>
    <w:rsid w:val="00155BC3"/>
    <w:rsid w:val="001569EA"/>
    <w:rsid w:val="00161B7F"/>
    <w:rsid w:val="00162E54"/>
    <w:rsid w:val="00162F43"/>
    <w:rsid w:val="00164AF2"/>
    <w:rsid w:val="00167753"/>
    <w:rsid w:val="00167872"/>
    <w:rsid w:val="00170C74"/>
    <w:rsid w:val="00170D64"/>
    <w:rsid w:val="00171D2A"/>
    <w:rsid w:val="00171E56"/>
    <w:rsid w:val="00174563"/>
    <w:rsid w:val="0017567A"/>
    <w:rsid w:val="001763D2"/>
    <w:rsid w:val="001779BA"/>
    <w:rsid w:val="00177FF4"/>
    <w:rsid w:val="00180173"/>
    <w:rsid w:val="00183590"/>
    <w:rsid w:val="001836D8"/>
    <w:rsid w:val="00185A8E"/>
    <w:rsid w:val="00187371"/>
    <w:rsid w:val="00187E72"/>
    <w:rsid w:val="00191B2D"/>
    <w:rsid w:val="001924DD"/>
    <w:rsid w:val="00193ED5"/>
    <w:rsid w:val="00195C76"/>
    <w:rsid w:val="001A05D1"/>
    <w:rsid w:val="001A7119"/>
    <w:rsid w:val="001B1169"/>
    <w:rsid w:val="001B387A"/>
    <w:rsid w:val="001B4AEC"/>
    <w:rsid w:val="001B7C88"/>
    <w:rsid w:val="001C4475"/>
    <w:rsid w:val="001C5041"/>
    <w:rsid w:val="001D027F"/>
    <w:rsid w:val="001D0CEB"/>
    <w:rsid w:val="001D1FA0"/>
    <w:rsid w:val="001D5856"/>
    <w:rsid w:val="001D7012"/>
    <w:rsid w:val="001E50D1"/>
    <w:rsid w:val="001E6373"/>
    <w:rsid w:val="001E63C4"/>
    <w:rsid w:val="001E7FE3"/>
    <w:rsid w:val="001F031E"/>
    <w:rsid w:val="001F088F"/>
    <w:rsid w:val="001F3932"/>
    <w:rsid w:val="001F5735"/>
    <w:rsid w:val="001F6BA5"/>
    <w:rsid w:val="001F7963"/>
    <w:rsid w:val="0020138D"/>
    <w:rsid w:val="0020305A"/>
    <w:rsid w:val="00203641"/>
    <w:rsid w:val="002154AC"/>
    <w:rsid w:val="002155B8"/>
    <w:rsid w:val="00215F7F"/>
    <w:rsid w:val="00222D31"/>
    <w:rsid w:val="00227B23"/>
    <w:rsid w:val="00231426"/>
    <w:rsid w:val="00232414"/>
    <w:rsid w:val="00233723"/>
    <w:rsid w:val="00236CF8"/>
    <w:rsid w:val="00242178"/>
    <w:rsid w:val="002423AF"/>
    <w:rsid w:val="002427F5"/>
    <w:rsid w:val="00242BCD"/>
    <w:rsid w:val="002435A1"/>
    <w:rsid w:val="00251E2C"/>
    <w:rsid w:val="00256513"/>
    <w:rsid w:val="00260030"/>
    <w:rsid w:val="0026027C"/>
    <w:rsid w:val="00260B5D"/>
    <w:rsid w:val="00264636"/>
    <w:rsid w:val="0027176F"/>
    <w:rsid w:val="0027251F"/>
    <w:rsid w:val="00275463"/>
    <w:rsid w:val="0028233D"/>
    <w:rsid w:val="00282892"/>
    <w:rsid w:val="00283B45"/>
    <w:rsid w:val="00283FDF"/>
    <w:rsid w:val="00284C0E"/>
    <w:rsid w:val="002904D1"/>
    <w:rsid w:val="00293E9C"/>
    <w:rsid w:val="00296308"/>
    <w:rsid w:val="00296FBF"/>
    <w:rsid w:val="00297DEF"/>
    <w:rsid w:val="002A24C8"/>
    <w:rsid w:val="002A469E"/>
    <w:rsid w:val="002B2033"/>
    <w:rsid w:val="002B2616"/>
    <w:rsid w:val="002B4423"/>
    <w:rsid w:val="002B5DFC"/>
    <w:rsid w:val="002B5F2B"/>
    <w:rsid w:val="002B6FCF"/>
    <w:rsid w:val="002B7064"/>
    <w:rsid w:val="002B7999"/>
    <w:rsid w:val="002C06FD"/>
    <w:rsid w:val="002C76CE"/>
    <w:rsid w:val="002D1FA2"/>
    <w:rsid w:val="002D2A6B"/>
    <w:rsid w:val="002D4DC1"/>
    <w:rsid w:val="002E0102"/>
    <w:rsid w:val="002E0439"/>
    <w:rsid w:val="002E0CAB"/>
    <w:rsid w:val="002E125A"/>
    <w:rsid w:val="002F1D10"/>
    <w:rsid w:val="0030070A"/>
    <w:rsid w:val="003014A9"/>
    <w:rsid w:val="003024B2"/>
    <w:rsid w:val="003068DA"/>
    <w:rsid w:val="00311DC1"/>
    <w:rsid w:val="00315B1C"/>
    <w:rsid w:val="00316DBF"/>
    <w:rsid w:val="00316DD6"/>
    <w:rsid w:val="00317BD3"/>
    <w:rsid w:val="00323C49"/>
    <w:rsid w:val="00324140"/>
    <w:rsid w:val="003243B9"/>
    <w:rsid w:val="0032567E"/>
    <w:rsid w:val="00330A27"/>
    <w:rsid w:val="003311EE"/>
    <w:rsid w:val="00332D8B"/>
    <w:rsid w:val="0033650C"/>
    <w:rsid w:val="00337E89"/>
    <w:rsid w:val="0034036D"/>
    <w:rsid w:val="00341DB8"/>
    <w:rsid w:val="003422B3"/>
    <w:rsid w:val="0034453D"/>
    <w:rsid w:val="003457BF"/>
    <w:rsid w:val="00345868"/>
    <w:rsid w:val="00352487"/>
    <w:rsid w:val="0035370D"/>
    <w:rsid w:val="00353FF2"/>
    <w:rsid w:val="00355CCB"/>
    <w:rsid w:val="00356E42"/>
    <w:rsid w:val="00357B71"/>
    <w:rsid w:val="00360B52"/>
    <w:rsid w:val="003623EE"/>
    <w:rsid w:val="00365394"/>
    <w:rsid w:val="003653ED"/>
    <w:rsid w:val="00365EDE"/>
    <w:rsid w:val="0036673A"/>
    <w:rsid w:val="00370449"/>
    <w:rsid w:val="00372843"/>
    <w:rsid w:val="003731C2"/>
    <w:rsid w:val="00374A01"/>
    <w:rsid w:val="00374B99"/>
    <w:rsid w:val="003761DE"/>
    <w:rsid w:val="00376BD1"/>
    <w:rsid w:val="00385005"/>
    <w:rsid w:val="00386013"/>
    <w:rsid w:val="00392351"/>
    <w:rsid w:val="00392CBA"/>
    <w:rsid w:val="00393911"/>
    <w:rsid w:val="00393EB3"/>
    <w:rsid w:val="00395491"/>
    <w:rsid w:val="00395991"/>
    <w:rsid w:val="00397B0A"/>
    <w:rsid w:val="003A06BD"/>
    <w:rsid w:val="003A10A7"/>
    <w:rsid w:val="003A3562"/>
    <w:rsid w:val="003B2129"/>
    <w:rsid w:val="003B2788"/>
    <w:rsid w:val="003B6F41"/>
    <w:rsid w:val="003B736C"/>
    <w:rsid w:val="003C1BF6"/>
    <w:rsid w:val="003C3B70"/>
    <w:rsid w:val="003C4762"/>
    <w:rsid w:val="003D0640"/>
    <w:rsid w:val="003D48F9"/>
    <w:rsid w:val="003D49B7"/>
    <w:rsid w:val="003D5372"/>
    <w:rsid w:val="003D6AB0"/>
    <w:rsid w:val="003E12A8"/>
    <w:rsid w:val="003E2276"/>
    <w:rsid w:val="003E4DF8"/>
    <w:rsid w:val="003E6B2D"/>
    <w:rsid w:val="003F0DB2"/>
    <w:rsid w:val="003F0ED2"/>
    <w:rsid w:val="003F5206"/>
    <w:rsid w:val="003F7649"/>
    <w:rsid w:val="00403769"/>
    <w:rsid w:val="00403A91"/>
    <w:rsid w:val="00404F56"/>
    <w:rsid w:val="004065E5"/>
    <w:rsid w:val="0040660C"/>
    <w:rsid w:val="004134D1"/>
    <w:rsid w:val="004137B2"/>
    <w:rsid w:val="00414DAC"/>
    <w:rsid w:val="0042139A"/>
    <w:rsid w:val="004229C3"/>
    <w:rsid w:val="004241A4"/>
    <w:rsid w:val="0042544F"/>
    <w:rsid w:val="00425638"/>
    <w:rsid w:val="00435E5D"/>
    <w:rsid w:val="0043794B"/>
    <w:rsid w:val="004450AD"/>
    <w:rsid w:val="00447407"/>
    <w:rsid w:val="00454E22"/>
    <w:rsid w:val="00455FE1"/>
    <w:rsid w:val="0045623B"/>
    <w:rsid w:val="0046130A"/>
    <w:rsid w:val="00465ED9"/>
    <w:rsid w:val="00470408"/>
    <w:rsid w:val="00471E60"/>
    <w:rsid w:val="0047216B"/>
    <w:rsid w:val="00480883"/>
    <w:rsid w:val="00481A63"/>
    <w:rsid w:val="004879EA"/>
    <w:rsid w:val="00491614"/>
    <w:rsid w:val="00491F45"/>
    <w:rsid w:val="004A2AAC"/>
    <w:rsid w:val="004A4438"/>
    <w:rsid w:val="004A4E94"/>
    <w:rsid w:val="004A5062"/>
    <w:rsid w:val="004A65B5"/>
    <w:rsid w:val="004A6D29"/>
    <w:rsid w:val="004A7933"/>
    <w:rsid w:val="004A7E0A"/>
    <w:rsid w:val="004B1BE0"/>
    <w:rsid w:val="004B78CB"/>
    <w:rsid w:val="004C4DDD"/>
    <w:rsid w:val="004C57C1"/>
    <w:rsid w:val="004C62B5"/>
    <w:rsid w:val="004D0F7C"/>
    <w:rsid w:val="004D3E6F"/>
    <w:rsid w:val="004E3B62"/>
    <w:rsid w:val="004E62B0"/>
    <w:rsid w:val="004F14E5"/>
    <w:rsid w:val="004F5425"/>
    <w:rsid w:val="00502356"/>
    <w:rsid w:val="005079E2"/>
    <w:rsid w:val="00510BDA"/>
    <w:rsid w:val="00510DD2"/>
    <w:rsid w:val="005113BB"/>
    <w:rsid w:val="005137C5"/>
    <w:rsid w:val="005144F9"/>
    <w:rsid w:val="005207F8"/>
    <w:rsid w:val="00524905"/>
    <w:rsid w:val="00526469"/>
    <w:rsid w:val="005368C1"/>
    <w:rsid w:val="00545105"/>
    <w:rsid w:val="005510AB"/>
    <w:rsid w:val="0055195A"/>
    <w:rsid w:val="005521B2"/>
    <w:rsid w:val="00553491"/>
    <w:rsid w:val="00555280"/>
    <w:rsid w:val="00555EDD"/>
    <w:rsid w:val="00555F0E"/>
    <w:rsid w:val="00556350"/>
    <w:rsid w:val="00561298"/>
    <w:rsid w:val="005624EB"/>
    <w:rsid w:val="00565C8F"/>
    <w:rsid w:val="005720EB"/>
    <w:rsid w:val="00580CF4"/>
    <w:rsid w:val="00581D81"/>
    <w:rsid w:val="005826E7"/>
    <w:rsid w:val="0058387A"/>
    <w:rsid w:val="005842F0"/>
    <w:rsid w:val="0059013B"/>
    <w:rsid w:val="00591FC3"/>
    <w:rsid w:val="005937A1"/>
    <w:rsid w:val="00597A2D"/>
    <w:rsid w:val="005A2AAC"/>
    <w:rsid w:val="005A4D7D"/>
    <w:rsid w:val="005A5228"/>
    <w:rsid w:val="005A5DEB"/>
    <w:rsid w:val="005A6C25"/>
    <w:rsid w:val="005A79D9"/>
    <w:rsid w:val="005B1ABB"/>
    <w:rsid w:val="005B2169"/>
    <w:rsid w:val="005B2AFA"/>
    <w:rsid w:val="005B472D"/>
    <w:rsid w:val="005B72AB"/>
    <w:rsid w:val="005B7E2D"/>
    <w:rsid w:val="005C2EEE"/>
    <w:rsid w:val="005C3194"/>
    <w:rsid w:val="005C62C9"/>
    <w:rsid w:val="005C6E14"/>
    <w:rsid w:val="005C7E54"/>
    <w:rsid w:val="005D1F32"/>
    <w:rsid w:val="005D595E"/>
    <w:rsid w:val="005D60C0"/>
    <w:rsid w:val="005D6A0C"/>
    <w:rsid w:val="005E0ABE"/>
    <w:rsid w:val="005E22C4"/>
    <w:rsid w:val="005E4F6E"/>
    <w:rsid w:val="005E4FF9"/>
    <w:rsid w:val="005F1FCF"/>
    <w:rsid w:val="005F6324"/>
    <w:rsid w:val="00600C99"/>
    <w:rsid w:val="00601611"/>
    <w:rsid w:val="006020EA"/>
    <w:rsid w:val="00602E60"/>
    <w:rsid w:val="00603CE5"/>
    <w:rsid w:val="00603FEE"/>
    <w:rsid w:val="0060539B"/>
    <w:rsid w:val="006104D5"/>
    <w:rsid w:val="00611197"/>
    <w:rsid w:val="006115B3"/>
    <w:rsid w:val="0061190A"/>
    <w:rsid w:val="0061233D"/>
    <w:rsid w:val="00625CA1"/>
    <w:rsid w:val="006263FC"/>
    <w:rsid w:val="0062689A"/>
    <w:rsid w:val="00627F8E"/>
    <w:rsid w:val="00636323"/>
    <w:rsid w:val="00636FA4"/>
    <w:rsid w:val="0063771B"/>
    <w:rsid w:val="00640377"/>
    <w:rsid w:val="00644FA6"/>
    <w:rsid w:val="00645C86"/>
    <w:rsid w:val="006463BE"/>
    <w:rsid w:val="00646CE4"/>
    <w:rsid w:val="00651009"/>
    <w:rsid w:val="00654B46"/>
    <w:rsid w:val="00654C0F"/>
    <w:rsid w:val="00656E18"/>
    <w:rsid w:val="006602FF"/>
    <w:rsid w:val="0066255F"/>
    <w:rsid w:val="00663119"/>
    <w:rsid w:val="00663F13"/>
    <w:rsid w:val="00664508"/>
    <w:rsid w:val="00664D33"/>
    <w:rsid w:val="0066708A"/>
    <w:rsid w:val="00674879"/>
    <w:rsid w:val="0068040A"/>
    <w:rsid w:val="00680F9F"/>
    <w:rsid w:val="006821F3"/>
    <w:rsid w:val="0068241B"/>
    <w:rsid w:val="00685BB6"/>
    <w:rsid w:val="006912FD"/>
    <w:rsid w:val="00693383"/>
    <w:rsid w:val="006967A3"/>
    <w:rsid w:val="00697FA0"/>
    <w:rsid w:val="006A0B97"/>
    <w:rsid w:val="006A31EC"/>
    <w:rsid w:val="006A4CA1"/>
    <w:rsid w:val="006A4F4B"/>
    <w:rsid w:val="006B4123"/>
    <w:rsid w:val="006B4FC5"/>
    <w:rsid w:val="006B54A9"/>
    <w:rsid w:val="006C47AB"/>
    <w:rsid w:val="006C53F9"/>
    <w:rsid w:val="006C6CB5"/>
    <w:rsid w:val="006D0817"/>
    <w:rsid w:val="006D2F58"/>
    <w:rsid w:val="006D7110"/>
    <w:rsid w:val="006E3717"/>
    <w:rsid w:val="006E5C9E"/>
    <w:rsid w:val="006F0770"/>
    <w:rsid w:val="006F2BDC"/>
    <w:rsid w:val="006F4282"/>
    <w:rsid w:val="006F5080"/>
    <w:rsid w:val="006F53AB"/>
    <w:rsid w:val="006F65F4"/>
    <w:rsid w:val="006F67F3"/>
    <w:rsid w:val="00702F8F"/>
    <w:rsid w:val="00703F70"/>
    <w:rsid w:val="0070466F"/>
    <w:rsid w:val="007054A9"/>
    <w:rsid w:val="00705E51"/>
    <w:rsid w:val="0070723E"/>
    <w:rsid w:val="00713A88"/>
    <w:rsid w:val="0071551E"/>
    <w:rsid w:val="00716FFB"/>
    <w:rsid w:val="00717C88"/>
    <w:rsid w:val="00725582"/>
    <w:rsid w:val="00726B73"/>
    <w:rsid w:val="00731A70"/>
    <w:rsid w:val="00731E0A"/>
    <w:rsid w:val="00735284"/>
    <w:rsid w:val="00737687"/>
    <w:rsid w:val="00737DA8"/>
    <w:rsid w:val="007405CB"/>
    <w:rsid w:val="00742657"/>
    <w:rsid w:val="00745D64"/>
    <w:rsid w:val="007502D4"/>
    <w:rsid w:val="00750588"/>
    <w:rsid w:val="00751DD9"/>
    <w:rsid w:val="0076007F"/>
    <w:rsid w:val="007617AE"/>
    <w:rsid w:val="0076287C"/>
    <w:rsid w:val="00762A4C"/>
    <w:rsid w:val="00762C69"/>
    <w:rsid w:val="007632D2"/>
    <w:rsid w:val="00763F9C"/>
    <w:rsid w:val="00767FDA"/>
    <w:rsid w:val="00772217"/>
    <w:rsid w:val="0077306B"/>
    <w:rsid w:val="007769AE"/>
    <w:rsid w:val="00777666"/>
    <w:rsid w:val="007806B7"/>
    <w:rsid w:val="00783FAE"/>
    <w:rsid w:val="0078729B"/>
    <w:rsid w:val="007929E8"/>
    <w:rsid w:val="007930B4"/>
    <w:rsid w:val="007979BE"/>
    <w:rsid w:val="007A1000"/>
    <w:rsid w:val="007A4B78"/>
    <w:rsid w:val="007A5A4A"/>
    <w:rsid w:val="007A7665"/>
    <w:rsid w:val="007B2198"/>
    <w:rsid w:val="007B23C9"/>
    <w:rsid w:val="007C0D1E"/>
    <w:rsid w:val="007C16DB"/>
    <w:rsid w:val="007C35BD"/>
    <w:rsid w:val="007C55A7"/>
    <w:rsid w:val="007D293F"/>
    <w:rsid w:val="007D2C2D"/>
    <w:rsid w:val="007D53DA"/>
    <w:rsid w:val="007D5D6D"/>
    <w:rsid w:val="007D781D"/>
    <w:rsid w:val="007E0117"/>
    <w:rsid w:val="007E05CA"/>
    <w:rsid w:val="007E240B"/>
    <w:rsid w:val="007E4EEA"/>
    <w:rsid w:val="007E605A"/>
    <w:rsid w:val="007E6236"/>
    <w:rsid w:val="007E6305"/>
    <w:rsid w:val="007F11F9"/>
    <w:rsid w:val="007F2F6D"/>
    <w:rsid w:val="007F3A2C"/>
    <w:rsid w:val="007F4796"/>
    <w:rsid w:val="007F62D8"/>
    <w:rsid w:val="007F647C"/>
    <w:rsid w:val="007F67A1"/>
    <w:rsid w:val="00801727"/>
    <w:rsid w:val="00802683"/>
    <w:rsid w:val="00802D39"/>
    <w:rsid w:val="008036E9"/>
    <w:rsid w:val="00804A4F"/>
    <w:rsid w:val="008103E2"/>
    <w:rsid w:val="00811510"/>
    <w:rsid w:val="008139C3"/>
    <w:rsid w:val="008155D0"/>
    <w:rsid w:val="00816993"/>
    <w:rsid w:val="00821B4C"/>
    <w:rsid w:val="00821F42"/>
    <w:rsid w:val="00824339"/>
    <w:rsid w:val="00825BC2"/>
    <w:rsid w:val="00826929"/>
    <w:rsid w:val="00831EBD"/>
    <w:rsid w:val="0083224C"/>
    <w:rsid w:val="00832F67"/>
    <w:rsid w:val="0083428A"/>
    <w:rsid w:val="008352DF"/>
    <w:rsid w:val="00841FA3"/>
    <w:rsid w:val="00845DF3"/>
    <w:rsid w:val="008465AD"/>
    <w:rsid w:val="00846D0B"/>
    <w:rsid w:val="00847BFD"/>
    <w:rsid w:val="008521FA"/>
    <w:rsid w:val="008528E3"/>
    <w:rsid w:val="008612B2"/>
    <w:rsid w:val="00863FF6"/>
    <w:rsid w:val="00864B3C"/>
    <w:rsid w:val="00872A23"/>
    <w:rsid w:val="00880731"/>
    <w:rsid w:val="00880C0C"/>
    <w:rsid w:val="008815F8"/>
    <w:rsid w:val="00884662"/>
    <w:rsid w:val="00884DC4"/>
    <w:rsid w:val="0088767B"/>
    <w:rsid w:val="00890D35"/>
    <w:rsid w:val="00891862"/>
    <w:rsid w:val="00892EE1"/>
    <w:rsid w:val="00893121"/>
    <w:rsid w:val="008971DC"/>
    <w:rsid w:val="008A1765"/>
    <w:rsid w:val="008A2417"/>
    <w:rsid w:val="008A2A21"/>
    <w:rsid w:val="008A571F"/>
    <w:rsid w:val="008A6E42"/>
    <w:rsid w:val="008B42AA"/>
    <w:rsid w:val="008B5230"/>
    <w:rsid w:val="008B5680"/>
    <w:rsid w:val="008B664C"/>
    <w:rsid w:val="008B67E5"/>
    <w:rsid w:val="008C0011"/>
    <w:rsid w:val="008C0FD8"/>
    <w:rsid w:val="008C1670"/>
    <w:rsid w:val="008C1BD3"/>
    <w:rsid w:val="008C33CC"/>
    <w:rsid w:val="008C3522"/>
    <w:rsid w:val="008C43B1"/>
    <w:rsid w:val="008C53BA"/>
    <w:rsid w:val="008C6A18"/>
    <w:rsid w:val="008C7588"/>
    <w:rsid w:val="008C76AA"/>
    <w:rsid w:val="008C7C31"/>
    <w:rsid w:val="008D13D4"/>
    <w:rsid w:val="008D7982"/>
    <w:rsid w:val="008E29D5"/>
    <w:rsid w:val="008E42FD"/>
    <w:rsid w:val="008E5546"/>
    <w:rsid w:val="008E7B24"/>
    <w:rsid w:val="008F08C9"/>
    <w:rsid w:val="008F2EFA"/>
    <w:rsid w:val="008F5EE2"/>
    <w:rsid w:val="008F6FEE"/>
    <w:rsid w:val="00900C1D"/>
    <w:rsid w:val="00904D0A"/>
    <w:rsid w:val="009120CF"/>
    <w:rsid w:val="00912C1B"/>
    <w:rsid w:val="009145D1"/>
    <w:rsid w:val="0091472D"/>
    <w:rsid w:val="00914946"/>
    <w:rsid w:val="00916318"/>
    <w:rsid w:val="009200D8"/>
    <w:rsid w:val="009207BB"/>
    <w:rsid w:val="00920D20"/>
    <w:rsid w:val="009212ED"/>
    <w:rsid w:val="00925FFE"/>
    <w:rsid w:val="009266F8"/>
    <w:rsid w:val="009269C8"/>
    <w:rsid w:val="0093041C"/>
    <w:rsid w:val="009342E8"/>
    <w:rsid w:val="00934514"/>
    <w:rsid w:val="009521F3"/>
    <w:rsid w:val="00953D9A"/>
    <w:rsid w:val="00954CB8"/>
    <w:rsid w:val="00955D7D"/>
    <w:rsid w:val="009562D6"/>
    <w:rsid w:val="00962A89"/>
    <w:rsid w:val="00965E48"/>
    <w:rsid w:val="00966DF6"/>
    <w:rsid w:val="00970362"/>
    <w:rsid w:val="00970C9B"/>
    <w:rsid w:val="0097304B"/>
    <w:rsid w:val="00975EC4"/>
    <w:rsid w:val="009760BD"/>
    <w:rsid w:val="00981C9E"/>
    <w:rsid w:val="0098562E"/>
    <w:rsid w:val="00987350"/>
    <w:rsid w:val="00987849"/>
    <w:rsid w:val="00990918"/>
    <w:rsid w:val="00990B08"/>
    <w:rsid w:val="00990F7A"/>
    <w:rsid w:val="009928CE"/>
    <w:rsid w:val="00992EEE"/>
    <w:rsid w:val="00997A8C"/>
    <w:rsid w:val="009A27C8"/>
    <w:rsid w:val="009A2A99"/>
    <w:rsid w:val="009A2B1C"/>
    <w:rsid w:val="009A6EF6"/>
    <w:rsid w:val="009A72A1"/>
    <w:rsid w:val="009B0C6C"/>
    <w:rsid w:val="009B2D75"/>
    <w:rsid w:val="009B340C"/>
    <w:rsid w:val="009B39E7"/>
    <w:rsid w:val="009B5481"/>
    <w:rsid w:val="009B5FDF"/>
    <w:rsid w:val="009C02CA"/>
    <w:rsid w:val="009C23E2"/>
    <w:rsid w:val="009C2B64"/>
    <w:rsid w:val="009C336A"/>
    <w:rsid w:val="009C57EC"/>
    <w:rsid w:val="009C58CC"/>
    <w:rsid w:val="009C5EB1"/>
    <w:rsid w:val="009D0724"/>
    <w:rsid w:val="009D1B36"/>
    <w:rsid w:val="009D25E1"/>
    <w:rsid w:val="009D4204"/>
    <w:rsid w:val="009D5682"/>
    <w:rsid w:val="009D64B1"/>
    <w:rsid w:val="009E2641"/>
    <w:rsid w:val="009E448B"/>
    <w:rsid w:val="009E4F6B"/>
    <w:rsid w:val="009E78DE"/>
    <w:rsid w:val="009F425E"/>
    <w:rsid w:val="00A031DF"/>
    <w:rsid w:val="00A03299"/>
    <w:rsid w:val="00A04FA0"/>
    <w:rsid w:val="00A11D3C"/>
    <w:rsid w:val="00A13E9F"/>
    <w:rsid w:val="00A14CE2"/>
    <w:rsid w:val="00A14E55"/>
    <w:rsid w:val="00A15AC1"/>
    <w:rsid w:val="00A16B74"/>
    <w:rsid w:val="00A1779A"/>
    <w:rsid w:val="00A27189"/>
    <w:rsid w:val="00A27AE3"/>
    <w:rsid w:val="00A30885"/>
    <w:rsid w:val="00A37B8F"/>
    <w:rsid w:val="00A42251"/>
    <w:rsid w:val="00A42526"/>
    <w:rsid w:val="00A44080"/>
    <w:rsid w:val="00A44824"/>
    <w:rsid w:val="00A51732"/>
    <w:rsid w:val="00A628BB"/>
    <w:rsid w:val="00A64091"/>
    <w:rsid w:val="00A66F3F"/>
    <w:rsid w:val="00A70672"/>
    <w:rsid w:val="00A710C4"/>
    <w:rsid w:val="00A73234"/>
    <w:rsid w:val="00A73632"/>
    <w:rsid w:val="00A73AA6"/>
    <w:rsid w:val="00A81332"/>
    <w:rsid w:val="00A8347D"/>
    <w:rsid w:val="00A8417F"/>
    <w:rsid w:val="00A8584B"/>
    <w:rsid w:val="00A875FD"/>
    <w:rsid w:val="00A93A68"/>
    <w:rsid w:val="00AA2FE8"/>
    <w:rsid w:val="00AB00F4"/>
    <w:rsid w:val="00AB2D37"/>
    <w:rsid w:val="00AB371E"/>
    <w:rsid w:val="00AB56E9"/>
    <w:rsid w:val="00AC02F0"/>
    <w:rsid w:val="00AC0AEB"/>
    <w:rsid w:val="00AC0FE5"/>
    <w:rsid w:val="00AC5295"/>
    <w:rsid w:val="00AC5C0A"/>
    <w:rsid w:val="00AC7EE8"/>
    <w:rsid w:val="00AD056D"/>
    <w:rsid w:val="00AD1393"/>
    <w:rsid w:val="00AD27E8"/>
    <w:rsid w:val="00AD3AAB"/>
    <w:rsid w:val="00AD5BAB"/>
    <w:rsid w:val="00AD6A18"/>
    <w:rsid w:val="00AE3F46"/>
    <w:rsid w:val="00AE4F0C"/>
    <w:rsid w:val="00AE5A6B"/>
    <w:rsid w:val="00AE60AA"/>
    <w:rsid w:val="00AF3D18"/>
    <w:rsid w:val="00AF512C"/>
    <w:rsid w:val="00AF7658"/>
    <w:rsid w:val="00B028FD"/>
    <w:rsid w:val="00B047FA"/>
    <w:rsid w:val="00B06CF8"/>
    <w:rsid w:val="00B10949"/>
    <w:rsid w:val="00B16823"/>
    <w:rsid w:val="00B21896"/>
    <w:rsid w:val="00B30109"/>
    <w:rsid w:val="00B37403"/>
    <w:rsid w:val="00B41A86"/>
    <w:rsid w:val="00B441B5"/>
    <w:rsid w:val="00B53432"/>
    <w:rsid w:val="00B5609A"/>
    <w:rsid w:val="00B56F0E"/>
    <w:rsid w:val="00B6060D"/>
    <w:rsid w:val="00B7007C"/>
    <w:rsid w:val="00B706B3"/>
    <w:rsid w:val="00B71B5C"/>
    <w:rsid w:val="00B7266A"/>
    <w:rsid w:val="00B82763"/>
    <w:rsid w:val="00B9159F"/>
    <w:rsid w:val="00B91FED"/>
    <w:rsid w:val="00B95B13"/>
    <w:rsid w:val="00BA27EF"/>
    <w:rsid w:val="00BA28EB"/>
    <w:rsid w:val="00BA72DA"/>
    <w:rsid w:val="00BB2D80"/>
    <w:rsid w:val="00BB4271"/>
    <w:rsid w:val="00BB4371"/>
    <w:rsid w:val="00BB4D78"/>
    <w:rsid w:val="00BB56E7"/>
    <w:rsid w:val="00BC12BA"/>
    <w:rsid w:val="00BC2211"/>
    <w:rsid w:val="00BC6389"/>
    <w:rsid w:val="00BD011D"/>
    <w:rsid w:val="00BD0E51"/>
    <w:rsid w:val="00BD0F8D"/>
    <w:rsid w:val="00BD2659"/>
    <w:rsid w:val="00BD2E14"/>
    <w:rsid w:val="00BD2EA3"/>
    <w:rsid w:val="00BD6477"/>
    <w:rsid w:val="00BD7AA9"/>
    <w:rsid w:val="00BE2734"/>
    <w:rsid w:val="00BE3E30"/>
    <w:rsid w:val="00BE6DEB"/>
    <w:rsid w:val="00BF1AD7"/>
    <w:rsid w:val="00C0197E"/>
    <w:rsid w:val="00C02B0D"/>
    <w:rsid w:val="00C0328A"/>
    <w:rsid w:val="00C04651"/>
    <w:rsid w:val="00C0760C"/>
    <w:rsid w:val="00C14FAC"/>
    <w:rsid w:val="00C152DC"/>
    <w:rsid w:val="00C15934"/>
    <w:rsid w:val="00C2086A"/>
    <w:rsid w:val="00C211BE"/>
    <w:rsid w:val="00C21B70"/>
    <w:rsid w:val="00C27944"/>
    <w:rsid w:val="00C31332"/>
    <w:rsid w:val="00C32C5E"/>
    <w:rsid w:val="00C33606"/>
    <w:rsid w:val="00C433AF"/>
    <w:rsid w:val="00C46AE8"/>
    <w:rsid w:val="00C46D9F"/>
    <w:rsid w:val="00C518A6"/>
    <w:rsid w:val="00C52900"/>
    <w:rsid w:val="00C540B5"/>
    <w:rsid w:val="00C5773C"/>
    <w:rsid w:val="00C705E4"/>
    <w:rsid w:val="00C802B4"/>
    <w:rsid w:val="00C8324D"/>
    <w:rsid w:val="00C863F2"/>
    <w:rsid w:val="00C86D45"/>
    <w:rsid w:val="00C9066F"/>
    <w:rsid w:val="00C9298F"/>
    <w:rsid w:val="00CA1158"/>
    <w:rsid w:val="00CA3AFB"/>
    <w:rsid w:val="00CA49D3"/>
    <w:rsid w:val="00CA4E77"/>
    <w:rsid w:val="00CA726D"/>
    <w:rsid w:val="00CB00F8"/>
    <w:rsid w:val="00CB4853"/>
    <w:rsid w:val="00CB4B73"/>
    <w:rsid w:val="00CC2025"/>
    <w:rsid w:val="00CC3019"/>
    <w:rsid w:val="00CC4DA1"/>
    <w:rsid w:val="00CC6C02"/>
    <w:rsid w:val="00CD4EA3"/>
    <w:rsid w:val="00CD5CD1"/>
    <w:rsid w:val="00CD5DA2"/>
    <w:rsid w:val="00CE144F"/>
    <w:rsid w:val="00CE58AD"/>
    <w:rsid w:val="00CE7E03"/>
    <w:rsid w:val="00CF2ED6"/>
    <w:rsid w:val="00CF347F"/>
    <w:rsid w:val="00CF46C9"/>
    <w:rsid w:val="00CF5A54"/>
    <w:rsid w:val="00CF5F67"/>
    <w:rsid w:val="00D022B7"/>
    <w:rsid w:val="00D05F47"/>
    <w:rsid w:val="00D06EE2"/>
    <w:rsid w:val="00D07E11"/>
    <w:rsid w:val="00D1240F"/>
    <w:rsid w:val="00D13D62"/>
    <w:rsid w:val="00D15466"/>
    <w:rsid w:val="00D155FA"/>
    <w:rsid w:val="00D1642C"/>
    <w:rsid w:val="00D2152A"/>
    <w:rsid w:val="00D2295D"/>
    <w:rsid w:val="00D2602A"/>
    <w:rsid w:val="00D3190C"/>
    <w:rsid w:val="00D31D05"/>
    <w:rsid w:val="00D3588C"/>
    <w:rsid w:val="00D4003B"/>
    <w:rsid w:val="00D40094"/>
    <w:rsid w:val="00D40B71"/>
    <w:rsid w:val="00D52E9D"/>
    <w:rsid w:val="00D56624"/>
    <w:rsid w:val="00D57D83"/>
    <w:rsid w:val="00D6127E"/>
    <w:rsid w:val="00D61F04"/>
    <w:rsid w:val="00D625CB"/>
    <w:rsid w:val="00D63A1E"/>
    <w:rsid w:val="00D655B1"/>
    <w:rsid w:val="00D65CF6"/>
    <w:rsid w:val="00D65DE8"/>
    <w:rsid w:val="00D67132"/>
    <w:rsid w:val="00D6720F"/>
    <w:rsid w:val="00D70BD7"/>
    <w:rsid w:val="00D70DFB"/>
    <w:rsid w:val="00D7498B"/>
    <w:rsid w:val="00D751CE"/>
    <w:rsid w:val="00D75CAF"/>
    <w:rsid w:val="00D76975"/>
    <w:rsid w:val="00D76FC5"/>
    <w:rsid w:val="00D772D6"/>
    <w:rsid w:val="00D802CD"/>
    <w:rsid w:val="00D80A5F"/>
    <w:rsid w:val="00D811DF"/>
    <w:rsid w:val="00D81DDE"/>
    <w:rsid w:val="00D840D3"/>
    <w:rsid w:val="00D94485"/>
    <w:rsid w:val="00D95942"/>
    <w:rsid w:val="00DA0101"/>
    <w:rsid w:val="00DA10EF"/>
    <w:rsid w:val="00DA311D"/>
    <w:rsid w:val="00DA405E"/>
    <w:rsid w:val="00DA5D22"/>
    <w:rsid w:val="00DA67EF"/>
    <w:rsid w:val="00DA7AAB"/>
    <w:rsid w:val="00DB56AB"/>
    <w:rsid w:val="00DB7350"/>
    <w:rsid w:val="00DC005F"/>
    <w:rsid w:val="00DC03A3"/>
    <w:rsid w:val="00DC1900"/>
    <w:rsid w:val="00DC47AA"/>
    <w:rsid w:val="00DD54EB"/>
    <w:rsid w:val="00DD7010"/>
    <w:rsid w:val="00DD707C"/>
    <w:rsid w:val="00DE01F8"/>
    <w:rsid w:val="00DE1803"/>
    <w:rsid w:val="00DE268B"/>
    <w:rsid w:val="00DE305D"/>
    <w:rsid w:val="00DE3659"/>
    <w:rsid w:val="00DE6BC5"/>
    <w:rsid w:val="00DE779C"/>
    <w:rsid w:val="00DF15EE"/>
    <w:rsid w:val="00DF445E"/>
    <w:rsid w:val="00DF69C5"/>
    <w:rsid w:val="00DF6F8F"/>
    <w:rsid w:val="00E014F8"/>
    <w:rsid w:val="00E0282B"/>
    <w:rsid w:val="00E02C1F"/>
    <w:rsid w:val="00E03C6A"/>
    <w:rsid w:val="00E0400E"/>
    <w:rsid w:val="00E045CB"/>
    <w:rsid w:val="00E05119"/>
    <w:rsid w:val="00E0533E"/>
    <w:rsid w:val="00E0653A"/>
    <w:rsid w:val="00E107AD"/>
    <w:rsid w:val="00E1499A"/>
    <w:rsid w:val="00E168B2"/>
    <w:rsid w:val="00E2550A"/>
    <w:rsid w:val="00E267AD"/>
    <w:rsid w:val="00E27459"/>
    <w:rsid w:val="00E313A8"/>
    <w:rsid w:val="00E32D5B"/>
    <w:rsid w:val="00E34382"/>
    <w:rsid w:val="00E37B3F"/>
    <w:rsid w:val="00E46BF0"/>
    <w:rsid w:val="00E4736D"/>
    <w:rsid w:val="00E51060"/>
    <w:rsid w:val="00E51B35"/>
    <w:rsid w:val="00E5449A"/>
    <w:rsid w:val="00E56824"/>
    <w:rsid w:val="00E62986"/>
    <w:rsid w:val="00E63D4F"/>
    <w:rsid w:val="00E64B06"/>
    <w:rsid w:val="00E64DC4"/>
    <w:rsid w:val="00E72844"/>
    <w:rsid w:val="00E8185C"/>
    <w:rsid w:val="00E81EB9"/>
    <w:rsid w:val="00E83195"/>
    <w:rsid w:val="00E908F3"/>
    <w:rsid w:val="00E9263D"/>
    <w:rsid w:val="00E9427B"/>
    <w:rsid w:val="00E94341"/>
    <w:rsid w:val="00E94B4D"/>
    <w:rsid w:val="00E95CFA"/>
    <w:rsid w:val="00E97FFC"/>
    <w:rsid w:val="00EA0524"/>
    <w:rsid w:val="00EA057C"/>
    <w:rsid w:val="00EA3B20"/>
    <w:rsid w:val="00EA3BC1"/>
    <w:rsid w:val="00EA77BB"/>
    <w:rsid w:val="00EA7E85"/>
    <w:rsid w:val="00EB0253"/>
    <w:rsid w:val="00EB24F8"/>
    <w:rsid w:val="00EB68FF"/>
    <w:rsid w:val="00EB6BAB"/>
    <w:rsid w:val="00EC21DE"/>
    <w:rsid w:val="00EC4B88"/>
    <w:rsid w:val="00EC5FBE"/>
    <w:rsid w:val="00EC6DA6"/>
    <w:rsid w:val="00EC6FDB"/>
    <w:rsid w:val="00EC7AE5"/>
    <w:rsid w:val="00ED0CBE"/>
    <w:rsid w:val="00ED3D2C"/>
    <w:rsid w:val="00ED494E"/>
    <w:rsid w:val="00EE14B3"/>
    <w:rsid w:val="00EE172D"/>
    <w:rsid w:val="00EE1BCF"/>
    <w:rsid w:val="00EE6909"/>
    <w:rsid w:val="00EF0A70"/>
    <w:rsid w:val="00EF4A38"/>
    <w:rsid w:val="00EF50B6"/>
    <w:rsid w:val="00F00645"/>
    <w:rsid w:val="00F0350F"/>
    <w:rsid w:val="00F05B15"/>
    <w:rsid w:val="00F074A9"/>
    <w:rsid w:val="00F101D7"/>
    <w:rsid w:val="00F13F54"/>
    <w:rsid w:val="00F15F0D"/>
    <w:rsid w:val="00F17787"/>
    <w:rsid w:val="00F215D4"/>
    <w:rsid w:val="00F27079"/>
    <w:rsid w:val="00F30C3D"/>
    <w:rsid w:val="00F32AD6"/>
    <w:rsid w:val="00F35DF7"/>
    <w:rsid w:val="00F57218"/>
    <w:rsid w:val="00F607D4"/>
    <w:rsid w:val="00F6226E"/>
    <w:rsid w:val="00F65103"/>
    <w:rsid w:val="00F66D0C"/>
    <w:rsid w:val="00F7228A"/>
    <w:rsid w:val="00F76374"/>
    <w:rsid w:val="00F818DD"/>
    <w:rsid w:val="00F838CE"/>
    <w:rsid w:val="00F87F69"/>
    <w:rsid w:val="00F90BF0"/>
    <w:rsid w:val="00F913E1"/>
    <w:rsid w:val="00F93360"/>
    <w:rsid w:val="00F94309"/>
    <w:rsid w:val="00F97E4D"/>
    <w:rsid w:val="00FA45F6"/>
    <w:rsid w:val="00FA5B98"/>
    <w:rsid w:val="00FA5C34"/>
    <w:rsid w:val="00FA727A"/>
    <w:rsid w:val="00FA72CB"/>
    <w:rsid w:val="00FA790C"/>
    <w:rsid w:val="00FB1E8A"/>
    <w:rsid w:val="00FB2083"/>
    <w:rsid w:val="00FB5A80"/>
    <w:rsid w:val="00FB7081"/>
    <w:rsid w:val="00FC07C9"/>
    <w:rsid w:val="00FC22A4"/>
    <w:rsid w:val="00FC2963"/>
    <w:rsid w:val="00FC43D6"/>
    <w:rsid w:val="00FC65D5"/>
    <w:rsid w:val="00FC76DF"/>
    <w:rsid w:val="00FD159D"/>
    <w:rsid w:val="00FD3758"/>
    <w:rsid w:val="00FD7E57"/>
    <w:rsid w:val="00FE2C8C"/>
    <w:rsid w:val="00FE53FB"/>
    <w:rsid w:val="00FE582A"/>
    <w:rsid w:val="00FE6918"/>
    <w:rsid w:val="00FF0E5C"/>
    <w:rsid w:val="00FF1440"/>
    <w:rsid w:val="00FF17F9"/>
    <w:rsid w:val="00FF29E7"/>
    <w:rsid w:val="00FF4D23"/>
    <w:rsid w:val="00FF68B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AC466"/>
  <w15:docId w15:val="{9A1B66D4-D1D5-41F9-B018-D2C21FE1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3DA"/>
    <w:pPr>
      <w:suppressAutoHyphens/>
      <w:spacing w:after="5" w:line="271" w:lineRule="auto"/>
      <w:ind w:left="10" w:hanging="10"/>
    </w:pPr>
    <w:rPr>
      <w:color w:val="000000"/>
      <w:szCs w:val="22"/>
    </w:rPr>
  </w:style>
  <w:style w:type="paragraph" w:styleId="Ttulo1">
    <w:name w:val="heading 1"/>
    <w:next w:val="Normal"/>
    <w:qFormat/>
    <w:pPr>
      <w:keepLines/>
      <w:widowControl w:val="0"/>
      <w:spacing w:after="8" w:line="264" w:lineRule="auto"/>
      <w:ind w:right="5"/>
      <w:outlineLvl w:val="0"/>
    </w:pPr>
    <w:rPr>
      <w:b/>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Cs w:val="24"/>
    </w:rPr>
  </w:style>
  <w:style w:type="paragraph" w:styleId="Ttulo5">
    <w:name w:val="heading 5"/>
    <w:basedOn w:val="Normal"/>
    <w:next w:val="Normal"/>
    <w:link w:val="Ttulo5Char"/>
    <w:unhideWhenUsed/>
    <w:qFormat/>
    <w:pPr>
      <w:keepNext/>
      <w:keepLines/>
      <w:spacing w:before="220" w:after="40"/>
      <w:outlineLvl w:val="4"/>
    </w:pPr>
    <w:rPr>
      <w:b/>
      <w:sz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7A5A4A"/>
    <w:pPr>
      <w:spacing w:before="240" w:after="60" w:line="240" w:lineRule="auto"/>
      <w:ind w:left="0" w:firstLine="0"/>
      <w:outlineLvl w:val="6"/>
    </w:pPr>
    <w:rPr>
      <w:rFonts w:ascii="Calibri" w:hAnsi="Calibri"/>
      <w:color w:val="auto"/>
      <w:szCs w:val="24"/>
      <w:lang w:eastAsia="ar-SA"/>
    </w:rPr>
  </w:style>
  <w:style w:type="paragraph" w:styleId="Ttulo8">
    <w:name w:val="heading 8"/>
    <w:basedOn w:val="Normal"/>
    <w:next w:val="Normal"/>
    <w:link w:val="Ttulo8Char"/>
    <w:qFormat/>
    <w:rsid w:val="00D67132"/>
    <w:pPr>
      <w:keepNext/>
      <w:tabs>
        <w:tab w:val="num" w:pos="0"/>
      </w:tabs>
      <w:spacing w:after="0" w:line="240" w:lineRule="auto"/>
      <w:ind w:left="0" w:firstLine="0"/>
      <w:jc w:val="center"/>
      <w:outlineLvl w:val="7"/>
    </w:pPr>
    <w:rPr>
      <w:b/>
      <w:bCs/>
      <w:color w:val="auto"/>
      <w:szCs w:val="20"/>
      <w:lang w:eastAsia="ar-SA"/>
    </w:rPr>
  </w:style>
  <w:style w:type="paragraph" w:styleId="Ttulo9">
    <w:name w:val="heading 9"/>
    <w:basedOn w:val="Normal"/>
    <w:next w:val="Normal"/>
    <w:link w:val="Ttulo9Char"/>
    <w:qFormat/>
    <w:rsid w:val="00D67132"/>
    <w:pPr>
      <w:keepNext/>
      <w:tabs>
        <w:tab w:val="num" w:pos="0"/>
      </w:tabs>
      <w:spacing w:after="0" w:line="240" w:lineRule="auto"/>
      <w:ind w:left="0" w:firstLine="0"/>
      <w:outlineLvl w:val="8"/>
    </w:pPr>
    <w:rPr>
      <w:b/>
      <w:bCs/>
      <w:color w:val="auto"/>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style>
  <w:style w:type="character" w:customStyle="1" w:styleId="Ttulo1Char">
    <w:name w:val="Título 1 Char"/>
    <w:qFormat/>
    <w:rPr>
      <w:rFonts w:ascii="Times New Roman" w:eastAsia="Times New Roman" w:hAnsi="Times New Roman" w:cs="Times New Roman"/>
      <w:b/>
      <w:color w:val="000000"/>
      <w:sz w:val="24"/>
    </w:rPr>
  </w:style>
  <w:style w:type="character" w:customStyle="1" w:styleId="ListLabel1">
    <w:name w:val="ListLabel 1"/>
    <w:qFormat/>
    <w:rPr>
      <w:rFonts w:eastAsia="Times New Roman" w:cs="Times New Roman"/>
      <w:i w:val="0"/>
      <w:color w:val="000000"/>
      <w:position w:val="0"/>
      <w:sz w:val="24"/>
      <w:szCs w:val="24"/>
      <w:shd w:val="clear" w:color="auto" w:fill="FFFFFF"/>
      <w:vertAlign w:val="baseline"/>
    </w:rPr>
  </w:style>
  <w:style w:type="character" w:customStyle="1" w:styleId="ListLabel2">
    <w:name w:val="ListLabel 2"/>
    <w:qFormat/>
    <w:rPr>
      <w:rFonts w:eastAsia="Times New Roman" w:cs="Times New Roman"/>
      <w:i w:val="0"/>
      <w:color w:val="000000"/>
      <w:position w:val="0"/>
      <w:sz w:val="24"/>
      <w:szCs w:val="24"/>
      <w:shd w:val="clear" w:color="auto" w:fill="FFFFFF"/>
      <w:vertAlign w:val="baseline"/>
    </w:rPr>
  </w:style>
  <w:style w:type="character" w:customStyle="1" w:styleId="RodapChar">
    <w:name w:val="Rodapé Char"/>
    <w:link w:val="Rodap"/>
    <w:uiPriority w:val="99"/>
    <w:qFormat/>
    <w:rsid w:val="00AA0573"/>
    <w:rPr>
      <w:color w:val="000000"/>
      <w:sz w:val="24"/>
      <w:szCs w:val="22"/>
    </w:rPr>
  </w:style>
  <w:style w:type="paragraph" w:styleId="Rodap">
    <w:name w:val="footer"/>
    <w:basedOn w:val="Normal"/>
    <w:link w:val="RodapChar"/>
    <w:uiPriority w:val="99"/>
    <w:unhideWhenUsed/>
    <w:rsid w:val="00AA0573"/>
    <w:pPr>
      <w:tabs>
        <w:tab w:val="center" w:pos="4252"/>
        <w:tab w:val="right" w:pos="8504"/>
      </w:tabs>
    </w:pPr>
  </w:style>
  <w:style w:type="character" w:customStyle="1" w:styleId="LinkdaInternet">
    <w:name w:val="Link da Internet"/>
    <w:uiPriority w:val="99"/>
    <w:unhideWhenUsed/>
    <w:rsid w:val="00DA0F63"/>
    <w:rPr>
      <w:color w:val="0563C1"/>
      <w:u w:val="single"/>
    </w:rPr>
  </w:style>
  <w:style w:type="character" w:customStyle="1" w:styleId="TextodebaloChar1">
    <w:name w:val="Texto de balão Char1"/>
    <w:basedOn w:val="Fontepargpadro"/>
    <w:link w:val="Textodebalo"/>
    <w:uiPriority w:val="99"/>
    <w:semiHidden/>
    <w:qFormat/>
    <w:rsid w:val="00A7242E"/>
    <w:rPr>
      <w:rFonts w:ascii="Tahoma" w:hAnsi="Tahoma" w:cs="Tahoma"/>
      <w:color w:val="000000"/>
      <w:sz w:val="16"/>
      <w:szCs w:val="16"/>
    </w:rPr>
  </w:style>
  <w:style w:type="paragraph" w:styleId="Textodebalo">
    <w:name w:val="Balloon Text"/>
    <w:basedOn w:val="Normal"/>
    <w:link w:val="TextodebaloChar1"/>
    <w:semiHidden/>
    <w:unhideWhenUsed/>
    <w:qFormat/>
    <w:rsid w:val="00A7242E"/>
    <w:pPr>
      <w:spacing w:after="0" w:line="240" w:lineRule="auto"/>
    </w:pPr>
    <w:rPr>
      <w:rFonts w:ascii="Tahoma" w:hAnsi="Tahoma" w:cs="Tahoma"/>
      <w:sz w:val="16"/>
      <w:szCs w:val="16"/>
    </w:rPr>
  </w:style>
  <w:style w:type="character" w:customStyle="1" w:styleId="TextodecomentrioChar">
    <w:name w:val="Texto de comentário Char"/>
    <w:basedOn w:val="Fontepargpadro"/>
    <w:link w:val="Textodecomentrio"/>
    <w:uiPriority w:val="99"/>
    <w:semiHidden/>
    <w:qFormat/>
    <w:rPr>
      <w:color w:val="000000"/>
      <w:sz w:val="20"/>
      <w:szCs w:val="20"/>
    </w:rPr>
  </w:style>
  <w:style w:type="paragraph" w:styleId="Textodecomentrio">
    <w:name w:val="annotation text"/>
    <w:basedOn w:val="Normal"/>
    <w:link w:val="TextodecomentrioChar"/>
    <w:uiPriority w:val="99"/>
    <w:semiHidden/>
    <w:unhideWhenUsed/>
    <w:qFormat/>
    <w:pPr>
      <w:spacing w:line="240" w:lineRule="auto"/>
    </w:pPr>
    <w:rPr>
      <w:sz w:val="20"/>
      <w:szCs w:val="20"/>
    </w:rPr>
  </w:style>
  <w:style w:type="character" w:styleId="Refdecomentrio">
    <w:name w:val="annotation reference"/>
    <w:basedOn w:val="Fontepargpadro"/>
    <w:uiPriority w:val="99"/>
    <w:semiHidden/>
    <w:unhideWhenUsed/>
    <w:qFormat/>
    <w:rPr>
      <w:sz w:val="16"/>
      <w:szCs w:val="16"/>
    </w:rPr>
  </w:style>
  <w:style w:type="character" w:customStyle="1" w:styleId="AssuntodocomentrioChar">
    <w:name w:val="Assunto do comentário Char"/>
    <w:basedOn w:val="TextodecomentrioChar"/>
    <w:link w:val="Assuntodocomentrio"/>
    <w:uiPriority w:val="99"/>
    <w:semiHidden/>
    <w:qFormat/>
    <w:rsid w:val="006A1938"/>
    <w:rPr>
      <w:b/>
      <w:bCs/>
      <w:color w:val="000000"/>
      <w:sz w:val="20"/>
      <w:szCs w:val="20"/>
    </w:rPr>
  </w:style>
  <w:style w:type="paragraph" w:styleId="Assuntodocomentrio">
    <w:name w:val="annotation subject"/>
    <w:basedOn w:val="Textodecomentrio"/>
    <w:link w:val="AssuntodocomentrioChar"/>
    <w:uiPriority w:val="99"/>
    <w:semiHidden/>
    <w:unhideWhenUsed/>
    <w:qFormat/>
    <w:rsid w:val="006A1938"/>
    <w:rPr>
      <w:b/>
      <w:bCs/>
    </w:rPr>
  </w:style>
  <w:style w:type="character" w:customStyle="1" w:styleId="MenoPendente1">
    <w:name w:val="Menção Pendente1"/>
    <w:basedOn w:val="Fontepargpadro"/>
    <w:uiPriority w:val="99"/>
    <w:semiHidden/>
    <w:unhideWhenUsed/>
    <w:qFormat/>
    <w:rsid w:val="00F05F61"/>
    <w:rPr>
      <w:color w:val="605E5C"/>
      <w:shd w:val="clear" w:color="auto" w:fill="E1DFDD"/>
    </w:rPr>
  </w:style>
  <w:style w:type="character" w:customStyle="1" w:styleId="ListLabel3">
    <w:name w:val="ListLabel 3"/>
    <w:qFormat/>
    <w:rPr>
      <w:rFonts w:ascii="Arial" w:hAnsi="Arial"/>
      <w:b/>
      <w:i w:val="0"/>
      <w:strike w:val="0"/>
      <w:dstrike w:val="0"/>
      <w:color w:val="000000"/>
      <w:position w:val="0"/>
      <w:sz w:val="24"/>
      <w:szCs w:val="24"/>
      <w:highlight w:val="white"/>
      <w:u w:val="none"/>
      <w:vertAlign w:val="baseline"/>
    </w:rPr>
  </w:style>
  <w:style w:type="character" w:customStyle="1" w:styleId="ListLabel4">
    <w:name w:val="ListLabel 4"/>
    <w:qFormat/>
    <w:rPr>
      <w:b w:val="0"/>
      <w:i w:val="0"/>
      <w:strike w:val="0"/>
      <w:dstrike w:val="0"/>
      <w:color w:val="000000"/>
      <w:position w:val="0"/>
      <w:sz w:val="24"/>
      <w:szCs w:val="24"/>
      <w:highlight w:val="white"/>
      <w:u w:val="none"/>
      <w:vertAlign w:val="baseline"/>
    </w:rPr>
  </w:style>
  <w:style w:type="character" w:customStyle="1" w:styleId="ListLabel5">
    <w:name w:val="ListLabel 5"/>
    <w:qFormat/>
    <w:rPr>
      <w:b w:val="0"/>
      <w:i w:val="0"/>
      <w:strike w:val="0"/>
      <w:dstrike w:val="0"/>
      <w:color w:val="000000"/>
      <w:position w:val="0"/>
      <w:sz w:val="24"/>
      <w:szCs w:val="24"/>
      <w:highlight w:val="white"/>
      <w:u w:val="none"/>
      <w:vertAlign w:val="baseline"/>
    </w:rPr>
  </w:style>
  <w:style w:type="character" w:customStyle="1" w:styleId="ListLabel6">
    <w:name w:val="ListLabel 6"/>
    <w:qFormat/>
    <w:rPr>
      <w:b w:val="0"/>
      <w:i w:val="0"/>
      <w:strike w:val="0"/>
      <w:dstrike w:val="0"/>
      <w:color w:val="000000"/>
      <w:position w:val="0"/>
      <w:sz w:val="24"/>
      <w:szCs w:val="24"/>
      <w:highlight w:val="white"/>
      <w:u w:val="none"/>
      <w:vertAlign w:val="baseline"/>
    </w:rPr>
  </w:style>
  <w:style w:type="character" w:customStyle="1" w:styleId="ListLabel7">
    <w:name w:val="ListLabel 7"/>
    <w:qFormat/>
    <w:rPr>
      <w:b w:val="0"/>
      <w:i w:val="0"/>
      <w:strike w:val="0"/>
      <w:dstrike w:val="0"/>
      <w:color w:val="000000"/>
      <w:position w:val="0"/>
      <w:sz w:val="24"/>
      <w:szCs w:val="24"/>
      <w:highlight w:val="white"/>
      <w:u w:val="none"/>
      <w:vertAlign w:val="baseline"/>
    </w:rPr>
  </w:style>
  <w:style w:type="character" w:customStyle="1" w:styleId="ListLabel8">
    <w:name w:val="ListLabel 8"/>
    <w:qFormat/>
    <w:rPr>
      <w:b w:val="0"/>
      <w:i w:val="0"/>
      <w:strike w:val="0"/>
      <w:dstrike w:val="0"/>
      <w:color w:val="000000"/>
      <w:position w:val="0"/>
      <w:sz w:val="24"/>
      <w:szCs w:val="24"/>
      <w:highlight w:val="white"/>
      <w:u w:val="none"/>
      <w:vertAlign w:val="baseline"/>
    </w:rPr>
  </w:style>
  <w:style w:type="character" w:customStyle="1" w:styleId="ListLabel9">
    <w:name w:val="ListLabel 9"/>
    <w:qFormat/>
    <w:rPr>
      <w:b w:val="0"/>
      <w:i w:val="0"/>
      <w:strike w:val="0"/>
      <w:dstrike w:val="0"/>
      <w:color w:val="000000"/>
      <w:position w:val="0"/>
      <w:sz w:val="24"/>
      <w:szCs w:val="24"/>
      <w:highlight w:val="white"/>
      <w:u w:val="none"/>
      <w:vertAlign w:val="baseline"/>
    </w:rPr>
  </w:style>
  <w:style w:type="character" w:customStyle="1" w:styleId="ListLabel10">
    <w:name w:val="ListLabel 10"/>
    <w:qFormat/>
    <w:rPr>
      <w:b w:val="0"/>
      <w:i w:val="0"/>
      <w:strike w:val="0"/>
      <w:dstrike w:val="0"/>
      <w:color w:val="000000"/>
      <w:position w:val="0"/>
      <w:sz w:val="24"/>
      <w:szCs w:val="24"/>
      <w:highlight w:val="white"/>
      <w:u w:val="none"/>
      <w:vertAlign w:val="baseline"/>
    </w:rPr>
  </w:style>
  <w:style w:type="character" w:customStyle="1" w:styleId="ListLabel11">
    <w:name w:val="ListLabel 11"/>
    <w:qFormat/>
    <w:rPr>
      <w:b w:val="0"/>
      <w:i w:val="0"/>
      <w:strike w:val="0"/>
      <w:dstrike w:val="0"/>
      <w:color w:val="000000"/>
      <w:position w:val="0"/>
      <w:sz w:val="24"/>
      <w:szCs w:val="24"/>
      <w:highlight w:val="white"/>
      <w:u w:val="none"/>
      <w:vertAlign w:val="baseline"/>
    </w:rPr>
  </w:style>
  <w:style w:type="character" w:customStyle="1" w:styleId="ListLabel12">
    <w:name w:val="ListLabel 12"/>
    <w:qFormat/>
    <w:rPr>
      <w:rFonts w:ascii="Arial" w:hAnsi="Arial"/>
      <w:color w:val="FF0000"/>
    </w:rPr>
  </w:style>
  <w:style w:type="character" w:customStyle="1" w:styleId="ListLabel13">
    <w:name w:val="ListLabel 13"/>
    <w:qFormat/>
    <w:rPr>
      <w:b w:val="0"/>
      <w:i w:val="0"/>
      <w:strike w:val="0"/>
      <w:dstrike w:val="0"/>
      <w:color w:val="000000"/>
      <w:position w:val="0"/>
      <w:sz w:val="24"/>
      <w:szCs w:val="24"/>
      <w:highlight w:val="white"/>
      <w:u w:val="none"/>
      <w:vertAlign w:val="baseline"/>
    </w:rPr>
  </w:style>
  <w:style w:type="character" w:customStyle="1" w:styleId="ListLabel14">
    <w:name w:val="ListLabel 14"/>
    <w:qFormat/>
    <w:rPr>
      <w:rFonts w:ascii="Arial" w:hAnsi="Arial"/>
      <w:b w:val="0"/>
      <w:i w:val="0"/>
      <w:strike w:val="0"/>
      <w:dstrike w:val="0"/>
      <w:color w:val="000000"/>
      <w:position w:val="0"/>
      <w:sz w:val="24"/>
      <w:szCs w:val="24"/>
      <w:highlight w:val="white"/>
      <w:u w:val="none"/>
      <w:vertAlign w:val="baseline"/>
    </w:rPr>
  </w:style>
  <w:style w:type="character" w:customStyle="1" w:styleId="ListLabel15">
    <w:name w:val="ListLabel 15"/>
    <w:qFormat/>
    <w:rPr>
      <w:b w:val="0"/>
      <w:i w:val="0"/>
      <w:strike w:val="0"/>
      <w:dstrike w:val="0"/>
      <w:color w:val="000000"/>
      <w:position w:val="0"/>
      <w:sz w:val="24"/>
      <w:szCs w:val="24"/>
      <w:highlight w:val="white"/>
      <w:u w:val="none"/>
      <w:vertAlign w:val="baseline"/>
    </w:rPr>
  </w:style>
  <w:style w:type="character" w:customStyle="1" w:styleId="ListLabel16">
    <w:name w:val="ListLabel 16"/>
    <w:qFormat/>
    <w:rPr>
      <w:b w:val="0"/>
      <w:i w:val="0"/>
      <w:strike w:val="0"/>
      <w:dstrike w:val="0"/>
      <w:color w:val="000000"/>
      <w:position w:val="0"/>
      <w:sz w:val="24"/>
      <w:szCs w:val="24"/>
      <w:highlight w:val="white"/>
      <w:u w:val="none"/>
      <w:vertAlign w:val="baseline"/>
    </w:rPr>
  </w:style>
  <w:style w:type="character" w:customStyle="1" w:styleId="ListLabel17">
    <w:name w:val="ListLabel 17"/>
    <w:qFormat/>
    <w:rPr>
      <w:b w:val="0"/>
      <w:i w:val="0"/>
      <w:strike w:val="0"/>
      <w:dstrike w:val="0"/>
      <w:color w:val="000000"/>
      <w:position w:val="0"/>
      <w:sz w:val="24"/>
      <w:szCs w:val="24"/>
      <w:highlight w:val="white"/>
      <w:u w:val="none"/>
      <w:vertAlign w:val="baseline"/>
    </w:rPr>
  </w:style>
  <w:style w:type="character" w:customStyle="1" w:styleId="ListLabel18">
    <w:name w:val="ListLabel 18"/>
    <w:qFormat/>
    <w:rPr>
      <w:b w:val="0"/>
      <w:i w:val="0"/>
      <w:strike w:val="0"/>
      <w:dstrike w:val="0"/>
      <w:color w:val="000000"/>
      <w:position w:val="0"/>
      <w:sz w:val="24"/>
      <w:szCs w:val="24"/>
      <w:highlight w:val="white"/>
      <w:u w:val="none"/>
      <w:vertAlign w:val="baseline"/>
    </w:rPr>
  </w:style>
  <w:style w:type="character" w:customStyle="1" w:styleId="ListLabel19">
    <w:name w:val="ListLabel 19"/>
    <w:qFormat/>
    <w:rPr>
      <w:b w:val="0"/>
      <w:i w:val="0"/>
      <w:strike w:val="0"/>
      <w:dstrike w:val="0"/>
      <w:color w:val="000000"/>
      <w:position w:val="0"/>
      <w:sz w:val="24"/>
      <w:szCs w:val="24"/>
      <w:highlight w:val="white"/>
      <w:u w:val="none"/>
      <w:vertAlign w:val="baseline"/>
    </w:rPr>
  </w:style>
  <w:style w:type="character" w:customStyle="1" w:styleId="ListLabel20">
    <w:name w:val="ListLabel 20"/>
    <w:qFormat/>
    <w:rPr>
      <w:b w:val="0"/>
      <w:i w:val="0"/>
      <w:strike w:val="0"/>
      <w:dstrike w:val="0"/>
      <w:color w:val="000000"/>
      <w:position w:val="0"/>
      <w:sz w:val="24"/>
      <w:szCs w:val="24"/>
      <w:highlight w:val="white"/>
      <w:u w:val="none"/>
      <w:vertAlign w:val="baseline"/>
    </w:rPr>
  </w:style>
  <w:style w:type="character" w:customStyle="1" w:styleId="ListLabel21">
    <w:name w:val="ListLabel 21"/>
    <w:qFormat/>
    <w:rPr>
      <w:b w:val="0"/>
      <w:i w:val="0"/>
      <w:strike w:val="0"/>
      <w:dstrike w:val="0"/>
      <w:color w:val="000000"/>
      <w:position w:val="0"/>
      <w:sz w:val="24"/>
      <w:szCs w:val="24"/>
      <w:highlight w:val="white"/>
      <w:u w:val="none"/>
      <w:vertAlign w:val="baseline"/>
    </w:rPr>
  </w:style>
  <w:style w:type="character" w:customStyle="1" w:styleId="ListLabel22">
    <w:name w:val="ListLabel 22"/>
    <w:qFormat/>
    <w:rPr>
      <w:b w:val="0"/>
      <w:i w:val="0"/>
      <w:strike w:val="0"/>
      <w:dstrike w:val="0"/>
      <w:color w:val="000000"/>
      <w:position w:val="0"/>
      <w:sz w:val="24"/>
      <w:szCs w:val="24"/>
      <w:highlight w:val="white"/>
      <w:u w:val="none"/>
      <w:vertAlign w:val="baseline"/>
    </w:rPr>
  </w:style>
  <w:style w:type="character" w:customStyle="1" w:styleId="ListLabel23">
    <w:name w:val="ListLabel 23"/>
    <w:qFormat/>
    <w:rPr>
      <w:b w:val="0"/>
      <w:i w:val="0"/>
      <w:strike w:val="0"/>
      <w:dstrike w:val="0"/>
      <w:color w:val="000000"/>
      <w:position w:val="0"/>
      <w:sz w:val="24"/>
      <w:szCs w:val="24"/>
      <w:highlight w:val="white"/>
      <w:u w:val="none"/>
      <w:vertAlign w:val="baseline"/>
    </w:rPr>
  </w:style>
  <w:style w:type="character" w:customStyle="1" w:styleId="ListLabel24">
    <w:name w:val="ListLabel 24"/>
    <w:qFormat/>
    <w:rPr>
      <w:b w:val="0"/>
      <w:i w:val="0"/>
      <w:strike w:val="0"/>
      <w:dstrike w:val="0"/>
      <w:color w:val="000000"/>
      <w:position w:val="0"/>
      <w:sz w:val="24"/>
      <w:szCs w:val="24"/>
      <w:highlight w:val="white"/>
      <w:u w:val="none"/>
      <w:vertAlign w:val="baseline"/>
    </w:rPr>
  </w:style>
  <w:style w:type="character" w:customStyle="1" w:styleId="ListLabel25">
    <w:name w:val="ListLabel 25"/>
    <w:qFormat/>
    <w:rPr>
      <w:rFonts w:ascii="Arial" w:hAnsi="Arial"/>
      <w:b w:val="0"/>
      <w:i w:val="0"/>
      <w:strike w:val="0"/>
      <w:dstrike w:val="0"/>
      <w:color w:val="000000"/>
      <w:position w:val="0"/>
      <w:sz w:val="24"/>
      <w:szCs w:val="24"/>
      <w:highlight w:val="white"/>
      <w:u w:val="none"/>
      <w:vertAlign w:val="baseline"/>
    </w:rPr>
  </w:style>
  <w:style w:type="character" w:customStyle="1" w:styleId="ListLabel26">
    <w:name w:val="ListLabel 26"/>
    <w:qFormat/>
    <w:rPr>
      <w:b w:val="0"/>
      <w:i w:val="0"/>
      <w:strike w:val="0"/>
      <w:dstrike w:val="0"/>
      <w:color w:val="000000"/>
      <w:position w:val="0"/>
      <w:sz w:val="24"/>
      <w:szCs w:val="24"/>
      <w:highlight w:val="white"/>
      <w:u w:val="none"/>
      <w:vertAlign w:val="baseline"/>
    </w:rPr>
  </w:style>
  <w:style w:type="character" w:customStyle="1" w:styleId="ListLabel27">
    <w:name w:val="ListLabel 27"/>
    <w:qFormat/>
    <w:rPr>
      <w:b w:val="0"/>
      <w:i w:val="0"/>
      <w:strike w:val="0"/>
      <w:dstrike w:val="0"/>
      <w:color w:val="000000"/>
      <w:position w:val="0"/>
      <w:sz w:val="24"/>
      <w:szCs w:val="24"/>
      <w:highlight w:val="white"/>
      <w:u w:val="none"/>
      <w:vertAlign w:val="baseline"/>
    </w:rPr>
  </w:style>
  <w:style w:type="character" w:customStyle="1" w:styleId="ListLabel28">
    <w:name w:val="ListLabel 28"/>
    <w:qFormat/>
    <w:rPr>
      <w:b w:val="0"/>
      <w:i w:val="0"/>
      <w:strike w:val="0"/>
      <w:dstrike w:val="0"/>
      <w:color w:val="000000"/>
      <w:position w:val="0"/>
      <w:sz w:val="24"/>
      <w:szCs w:val="24"/>
      <w:highlight w:val="white"/>
      <w:u w:val="none"/>
      <w:vertAlign w:val="baseline"/>
    </w:rPr>
  </w:style>
  <w:style w:type="character" w:customStyle="1" w:styleId="ListLabel29">
    <w:name w:val="ListLabel 29"/>
    <w:qFormat/>
    <w:rPr>
      <w:b w:val="0"/>
      <w:i w:val="0"/>
      <w:strike w:val="0"/>
      <w:dstrike w:val="0"/>
      <w:color w:val="000000"/>
      <w:position w:val="0"/>
      <w:sz w:val="24"/>
      <w:szCs w:val="24"/>
      <w:highlight w:val="white"/>
      <w:u w:val="none"/>
      <w:vertAlign w:val="baseline"/>
    </w:rPr>
  </w:style>
  <w:style w:type="character" w:customStyle="1" w:styleId="ListLabel30">
    <w:name w:val="ListLabel 30"/>
    <w:qFormat/>
    <w:rPr>
      <w:b w:val="0"/>
      <w:i w:val="0"/>
      <w:strike w:val="0"/>
      <w:dstrike w:val="0"/>
      <w:color w:val="000000"/>
      <w:position w:val="0"/>
      <w:sz w:val="24"/>
      <w:szCs w:val="24"/>
      <w:highlight w:val="white"/>
      <w:u w:val="none"/>
      <w:vertAlign w:val="baseline"/>
    </w:rPr>
  </w:style>
  <w:style w:type="character" w:customStyle="1" w:styleId="ListLabel31">
    <w:name w:val="ListLabel 31"/>
    <w:qFormat/>
    <w:rPr>
      <w:b w:val="0"/>
      <w:i w:val="0"/>
      <w:strike w:val="0"/>
      <w:dstrike w:val="0"/>
      <w:color w:val="000000"/>
      <w:position w:val="0"/>
      <w:sz w:val="24"/>
      <w:szCs w:val="24"/>
      <w:highlight w:val="white"/>
      <w:u w:val="none"/>
      <w:vertAlign w:val="baseline"/>
    </w:rPr>
  </w:style>
  <w:style w:type="character" w:customStyle="1" w:styleId="ListLabel32">
    <w:name w:val="ListLabel 32"/>
    <w:qFormat/>
    <w:rPr>
      <w:b w:val="0"/>
      <w:i w:val="0"/>
      <w:strike w:val="0"/>
      <w:dstrike w:val="0"/>
      <w:color w:val="000000"/>
      <w:position w:val="0"/>
      <w:sz w:val="24"/>
      <w:szCs w:val="24"/>
      <w:highlight w:val="white"/>
      <w:u w:val="none"/>
      <w:vertAlign w:val="baseline"/>
    </w:rPr>
  </w:style>
  <w:style w:type="character" w:customStyle="1" w:styleId="ListLabel33">
    <w:name w:val="ListLabel 33"/>
    <w:qFormat/>
    <w:rPr>
      <w:b w:val="0"/>
      <w:i w:val="0"/>
      <w:strike w:val="0"/>
      <w:dstrike w:val="0"/>
      <w:color w:val="000000"/>
      <w:position w:val="0"/>
      <w:sz w:val="24"/>
      <w:szCs w:val="24"/>
      <w:highlight w:val="white"/>
      <w:u w:val="none"/>
      <w:vertAlign w:val="baseline"/>
    </w:rPr>
  </w:style>
  <w:style w:type="character" w:customStyle="1" w:styleId="ListLabel34">
    <w:name w:val="ListLabel 34"/>
    <w:qFormat/>
    <w:rPr>
      <w:rFonts w:ascii="Arial" w:hAnsi="Arial"/>
      <w:b w:val="0"/>
      <w:i w:val="0"/>
      <w:strike w:val="0"/>
      <w:dstrike w:val="0"/>
      <w:color w:val="000000"/>
      <w:position w:val="0"/>
      <w:sz w:val="24"/>
      <w:szCs w:val="24"/>
      <w:highlight w:val="white"/>
      <w:u w:val="none"/>
      <w:vertAlign w:val="baseline"/>
    </w:rPr>
  </w:style>
  <w:style w:type="character" w:customStyle="1" w:styleId="ListLabel35">
    <w:name w:val="ListLabel 35"/>
    <w:qFormat/>
    <w:rPr>
      <w:b w:val="0"/>
      <w:i w:val="0"/>
      <w:strike w:val="0"/>
      <w:dstrike w:val="0"/>
      <w:color w:val="000000"/>
      <w:position w:val="0"/>
      <w:sz w:val="24"/>
      <w:szCs w:val="24"/>
      <w:highlight w:val="white"/>
      <w:u w:val="none"/>
      <w:vertAlign w:val="baseline"/>
    </w:rPr>
  </w:style>
  <w:style w:type="character" w:customStyle="1" w:styleId="ListLabel36">
    <w:name w:val="ListLabel 36"/>
    <w:qFormat/>
    <w:rPr>
      <w:b w:val="0"/>
      <w:i w:val="0"/>
      <w:strike w:val="0"/>
      <w:dstrike w:val="0"/>
      <w:color w:val="000000"/>
      <w:position w:val="0"/>
      <w:sz w:val="24"/>
      <w:szCs w:val="24"/>
      <w:highlight w:val="white"/>
      <w:u w:val="none"/>
      <w:vertAlign w:val="baseline"/>
    </w:rPr>
  </w:style>
  <w:style w:type="character" w:customStyle="1" w:styleId="ListLabel37">
    <w:name w:val="ListLabel 37"/>
    <w:qFormat/>
    <w:rPr>
      <w:b w:val="0"/>
      <w:i w:val="0"/>
      <w:strike w:val="0"/>
      <w:dstrike w:val="0"/>
      <w:color w:val="000000"/>
      <w:position w:val="0"/>
      <w:sz w:val="24"/>
      <w:szCs w:val="24"/>
      <w:highlight w:val="white"/>
      <w:u w:val="none"/>
      <w:vertAlign w:val="baseline"/>
    </w:rPr>
  </w:style>
  <w:style w:type="character" w:customStyle="1" w:styleId="ListLabel38">
    <w:name w:val="ListLabel 38"/>
    <w:qFormat/>
    <w:rPr>
      <w:b w:val="0"/>
      <w:i w:val="0"/>
      <w:strike w:val="0"/>
      <w:dstrike w:val="0"/>
      <w:color w:val="000000"/>
      <w:position w:val="0"/>
      <w:sz w:val="24"/>
      <w:szCs w:val="24"/>
      <w:highlight w:val="white"/>
      <w:u w:val="none"/>
      <w:vertAlign w:val="baseline"/>
    </w:rPr>
  </w:style>
  <w:style w:type="character" w:customStyle="1" w:styleId="ListLabel39">
    <w:name w:val="ListLabel 39"/>
    <w:qFormat/>
    <w:rPr>
      <w:b w:val="0"/>
      <w:i w:val="0"/>
      <w:strike w:val="0"/>
      <w:dstrike w:val="0"/>
      <w:color w:val="000000"/>
      <w:position w:val="0"/>
      <w:sz w:val="24"/>
      <w:szCs w:val="24"/>
      <w:highlight w:val="white"/>
      <w:u w:val="none"/>
      <w:vertAlign w:val="baseline"/>
    </w:rPr>
  </w:style>
  <w:style w:type="character" w:customStyle="1" w:styleId="ListLabel40">
    <w:name w:val="ListLabel 40"/>
    <w:qFormat/>
    <w:rPr>
      <w:rFonts w:ascii="Arial" w:hAnsi="Arial"/>
      <w:b w:val="0"/>
      <w:i w:val="0"/>
      <w:strike w:val="0"/>
      <w:dstrike w:val="0"/>
      <w:color w:val="000000"/>
      <w:position w:val="0"/>
      <w:sz w:val="24"/>
      <w:szCs w:val="24"/>
      <w:highlight w:val="white"/>
      <w:u w:val="none"/>
      <w:vertAlign w:val="baseline"/>
    </w:rPr>
  </w:style>
  <w:style w:type="character" w:customStyle="1" w:styleId="ListLabel41">
    <w:name w:val="ListLabel 41"/>
    <w:qFormat/>
    <w:rPr>
      <w:b w:val="0"/>
      <w:i w:val="0"/>
      <w:strike w:val="0"/>
      <w:dstrike w:val="0"/>
      <w:color w:val="000000"/>
      <w:position w:val="0"/>
      <w:sz w:val="24"/>
      <w:szCs w:val="24"/>
      <w:highlight w:val="white"/>
      <w:u w:val="none"/>
      <w:vertAlign w:val="baseline"/>
    </w:rPr>
  </w:style>
  <w:style w:type="character" w:customStyle="1" w:styleId="ListLabel42">
    <w:name w:val="ListLabel 42"/>
    <w:qFormat/>
    <w:rPr>
      <w:b w:val="0"/>
      <w:i w:val="0"/>
      <w:strike w:val="0"/>
      <w:dstrike w:val="0"/>
      <w:color w:val="000000"/>
      <w:position w:val="0"/>
      <w:sz w:val="24"/>
      <w:szCs w:val="24"/>
      <w:highlight w:val="white"/>
      <w:u w:val="none"/>
      <w:vertAlign w:val="baseline"/>
    </w:rPr>
  </w:style>
  <w:style w:type="character" w:customStyle="1" w:styleId="ListLabel43">
    <w:name w:val="ListLabel 43"/>
    <w:qFormat/>
    <w:rPr>
      <w:b w:val="0"/>
      <w:i w:val="0"/>
      <w:strike w:val="0"/>
      <w:dstrike w:val="0"/>
      <w:color w:val="000000"/>
      <w:position w:val="0"/>
      <w:sz w:val="24"/>
      <w:szCs w:val="24"/>
      <w:highlight w:val="white"/>
      <w:u w:val="none"/>
      <w:vertAlign w:val="baseline"/>
    </w:rPr>
  </w:style>
  <w:style w:type="character" w:customStyle="1" w:styleId="ListLabel44">
    <w:name w:val="ListLabel 44"/>
    <w:qFormat/>
    <w:rPr>
      <w:b w:val="0"/>
      <w:i w:val="0"/>
      <w:strike w:val="0"/>
      <w:dstrike w:val="0"/>
      <w:color w:val="000000"/>
      <w:position w:val="0"/>
      <w:sz w:val="24"/>
      <w:szCs w:val="24"/>
      <w:highlight w:val="white"/>
      <w:u w:val="none"/>
      <w:vertAlign w:val="baseline"/>
    </w:rPr>
  </w:style>
  <w:style w:type="character" w:customStyle="1" w:styleId="ListLabel45">
    <w:name w:val="ListLabel 45"/>
    <w:qFormat/>
    <w:rPr>
      <w:b w:val="0"/>
      <w:i w:val="0"/>
      <w:strike w:val="0"/>
      <w:dstrike w:val="0"/>
      <w:color w:val="000000"/>
      <w:position w:val="0"/>
      <w:sz w:val="24"/>
      <w:szCs w:val="24"/>
      <w:highlight w:val="white"/>
      <w:u w:val="none"/>
      <w:vertAlign w:val="baseline"/>
    </w:rPr>
  </w:style>
  <w:style w:type="character" w:customStyle="1" w:styleId="ListLabel46">
    <w:name w:val="ListLabel 46"/>
    <w:qFormat/>
    <w:rPr>
      <w:b w:val="0"/>
      <w:i w:val="0"/>
      <w:strike w:val="0"/>
      <w:dstrike w:val="0"/>
      <w:color w:val="000000"/>
      <w:position w:val="0"/>
      <w:sz w:val="24"/>
      <w:szCs w:val="24"/>
      <w:highlight w:val="white"/>
      <w:u w:val="none"/>
      <w:vertAlign w:val="baseline"/>
    </w:rPr>
  </w:style>
  <w:style w:type="character" w:customStyle="1" w:styleId="ListLabel47">
    <w:name w:val="ListLabel 47"/>
    <w:qFormat/>
    <w:rPr>
      <w:b w:val="0"/>
      <w:i w:val="0"/>
      <w:strike w:val="0"/>
      <w:dstrike w:val="0"/>
      <w:color w:val="000000"/>
      <w:position w:val="0"/>
      <w:sz w:val="24"/>
      <w:szCs w:val="24"/>
      <w:highlight w:val="white"/>
      <w:u w:val="none"/>
      <w:vertAlign w:val="baseline"/>
    </w:rPr>
  </w:style>
  <w:style w:type="character" w:customStyle="1" w:styleId="ListLabel48">
    <w:name w:val="ListLabel 48"/>
    <w:qFormat/>
    <w:rPr>
      <w:b w:val="0"/>
      <w:i w:val="0"/>
      <w:strike w:val="0"/>
      <w:dstrike w:val="0"/>
      <w:color w:val="000000"/>
      <w:position w:val="0"/>
      <w:sz w:val="24"/>
      <w:szCs w:val="24"/>
      <w:highlight w:val="white"/>
      <w:u w:val="none"/>
      <w:vertAlign w:val="baseline"/>
    </w:rPr>
  </w:style>
  <w:style w:type="character" w:customStyle="1" w:styleId="ListLabel49">
    <w:name w:val="ListLabel 49"/>
    <w:qFormat/>
    <w:rPr>
      <w:b w:val="0"/>
      <w:i w:val="0"/>
      <w:strike w:val="0"/>
      <w:dstrike w:val="0"/>
      <w:color w:val="000000"/>
      <w:position w:val="0"/>
      <w:sz w:val="24"/>
      <w:szCs w:val="24"/>
      <w:highlight w:val="white"/>
      <w:u w:val="none"/>
      <w:vertAlign w:val="baseline"/>
    </w:rPr>
  </w:style>
  <w:style w:type="character" w:customStyle="1" w:styleId="ListLabel50">
    <w:name w:val="ListLabel 50"/>
    <w:qFormat/>
    <w:rPr>
      <w:rFonts w:ascii="Arial" w:hAnsi="Arial"/>
      <w:b w:val="0"/>
      <w:i w:val="0"/>
      <w:strike w:val="0"/>
      <w:dstrike w:val="0"/>
      <w:color w:val="000000"/>
      <w:position w:val="0"/>
      <w:sz w:val="24"/>
      <w:szCs w:val="24"/>
      <w:highlight w:val="white"/>
      <w:u w:val="none"/>
      <w:vertAlign w:val="baseline"/>
    </w:rPr>
  </w:style>
  <w:style w:type="character" w:customStyle="1" w:styleId="ListLabel51">
    <w:name w:val="ListLabel 51"/>
    <w:qFormat/>
    <w:rPr>
      <w:b w:val="0"/>
      <w:i w:val="0"/>
      <w:strike w:val="0"/>
      <w:dstrike w:val="0"/>
      <w:color w:val="000000"/>
      <w:position w:val="0"/>
      <w:sz w:val="24"/>
      <w:szCs w:val="24"/>
      <w:highlight w:val="white"/>
      <w:u w:val="none"/>
      <w:vertAlign w:val="baseline"/>
    </w:rPr>
  </w:style>
  <w:style w:type="character" w:customStyle="1" w:styleId="ListLabel52">
    <w:name w:val="ListLabel 52"/>
    <w:qFormat/>
    <w:rPr>
      <w:b w:val="0"/>
      <w:i w:val="0"/>
      <w:strike w:val="0"/>
      <w:dstrike w:val="0"/>
      <w:color w:val="000000"/>
      <w:position w:val="0"/>
      <w:sz w:val="24"/>
      <w:szCs w:val="24"/>
      <w:highlight w:val="white"/>
      <w:u w:val="none"/>
      <w:vertAlign w:val="baseline"/>
    </w:rPr>
  </w:style>
  <w:style w:type="character" w:customStyle="1" w:styleId="ListLabel53">
    <w:name w:val="ListLabel 53"/>
    <w:qFormat/>
    <w:rPr>
      <w:b w:val="0"/>
      <w:i w:val="0"/>
      <w:strike w:val="0"/>
      <w:dstrike w:val="0"/>
      <w:color w:val="000000"/>
      <w:position w:val="0"/>
      <w:sz w:val="24"/>
      <w:szCs w:val="24"/>
      <w:highlight w:val="white"/>
      <w:u w:val="none"/>
      <w:vertAlign w:val="baseline"/>
    </w:rPr>
  </w:style>
  <w:style w:type="character" w:customStyle="1" w:styleId="ListLabel54">
    <w:name w:val="ListLabel 54"/>
    <w:qFormat/>
    <w:rPr>
      <w:b w:val="0"/>
      <w:i w:val="0"/>
      <w:strike w:val="0"/>
      <w:dstrike w:val="0"/>
      <w:color w:val="000000"/>
      <w:position w:val="0"/>
      <w:sz w:val="24"/>
      <w:szCs w:val="24"/>
      <w:highlight w:val="white"/>
      <w:u w:val="none"/>
      <w:vertAlign w:val="baseline"/>
    </w:rPr>
  </w:style>
  <w:style w:type="character" w:customStyle="1" w:styleId="ListLabel55">
    <w:name w:val="ListLabel 55"/>
    <w:qFormat/>
    <w:rPr>
      <w:b w:val="0"/>
      <w:i w:val="0"/>
      <w:strike w:val="0"/>
      <w:dstrike w:val="0"/>
      <w:color w:val="000000"/>
      <w:position w:val="0"/>
      <w:sz w:val="24"/>
      <w:szCs w:val="24"/>
      <w:highlight w:val="white"/>
      <w:u w:val="none"/>
      <w:vertAlign w:val="baseline"/>
    </w:rPr>
  </w:style>
  <w:style w:type="character" w:customStyle="1" w:styleId="ListLabel56">
    <w:name w:val="ListLabel 56"/>
    <w:qFormat/>
    <w:rPr>
      <w:b w:val="0"/>
      <w:i w:val="0"/>
      <w:strike w:val="0"/>
      <w:dstrike w:val="0"/>
      <w:color w:val="000000"/>
      <w:position w:val="0"/>
      <w:sz w:val="24"/>
      <w:szCs w:val="24"/>
      <w:highlight w:val="white"/>
      <w:u w:val="none"/>
      <w:vertAlign w:val="baseline"/>
    </w:rPr>
  </w:style>
  <w:style w:type="character" w:customStyle="1" w:styleId="ListLabel57">
    <w:name w:val="ListLabel 57"/>
    <w:qFormat/>
    <w:rPr>
      <w:b w:val="0"/>
      <w:i w:val="0"/>
      <w:strike w:val="0"/>
      <w:dstrike w:val="0"/>
      <w:color w:val="000000"/>
      <w:position w:val="0"/>
      <w:sz w:val="24"/>
      <w:szCs w:val="24"/>
      <w:highlight w:val="white"/>
      <w:u w:val="none"/>
      <w:vertAlign w:val="baseline"/>
    </w:rPr>
  </w:style>
  <w:style w:type="character" w:customStyle="1" w:styleId="ListLabel58">
    <w:name w:val="ListLabel 58"/>
    <w:qFormat/>
    <w:rPr>
      <w:b w:val="0"/>
      <w:i w:val="0"/>
      <w:strike w:val="0"/>
      <w:dstrike w:val="0"/>
      <w:color w:val="000000"/>
      <w:position w:val="0"/>
      <w:sz w:val="24"/>
      <w:szCs w:val="24"/>
      <w:highlight w:val="white"/>
      <w:u w:val="none"/>
      <w:vertAlign w:val="baseline"/>
    </w:rPr>
  </w:style>
  <w:style w:type="character" w:customStyle="1" w:styleId="ListLabel59">
    <w:name w:val="ListLabel 59"/>
    <w:qFormat/>
    <w:rPr>
      <w:rFonts w:ascii="Arial" w:hAnsi="Arial"/>
      <w:b/>
      <w:i w:val="0"/>
      <w:strike w:val="0"/>
      <w:dstrike w:val="0"/>
      <w:color w:val="000000"/>
      <w:position w:val="0"/>
      <w:sz w:val="24"/>
      <w:szCs w:val="24"/>
      <w:highlight w:val="white"/>
      <w:u w:val="none"/>
      <w:vertAlign w:val="baseline"/>
    </w:rPr>
  </w:style>
  <w:style w:type="character" w:customStyle="1" w:styleId="ListLabel60">
    <w:name w:val="ListLabel 60"/>
    <w:qFormat/>
    <w:rPr>
      <w:b w:val="0"/>
      <w:i w:val="0"/>
      <w:strike w:val="0"/>
      <w:dstrike w:val="0"/>
      <w:color w:val="000000"/>
      <w:position w:val="0"/>
      <w:sz w:val="24"/>
      <w:szCs w:val="24"/>
      <w:highlight w:val="white"/>
      <w:u w:val="none"/>
      <w:vertAlign w:val="baseline"/>
    </w:rPr>
  </w:style>
  <w:style w:type="character" w:customStyle="1" w:styleId="ListLabel61">
    <w:name w:val="ListLabel 61"/>
    <w:qFormat/>
    <w:rPr>
      <w:b w:val="0"/>
      <w:i w:val="0"/>
      <w:strike w:val="0"/>
      <w:dstrike w:val="0"/>
      <w:color w:val="000000"/>
      <w:position w:val="0"/>
      <w:sz w:val="24"/>
      <w:szCs w:val="24"/>
      <w:highlight w:val="white"/>
      <w:u w:val="none"/>
      <w:vertAlign w:val="baseline"/>
    </w:rPr>
  </w:style>
  <w:style w:type="character" w:customStyle="1" w:styleId="ListLabel62">
    <w:name w:val="ListLabel 62"/>
    <w:qFormat/>
    <w:rPr>
      <w:b w:val="0"/>
      <w:i w:val="0"/>
      <w:strike w:val="0"/>
      <w:dstrike w:val="0"/>
      <w:color w:val="000000"/>
      <w:position w:val="0"/>
      <w:sz w:val="24"/>
      <w:szCs w:val="24"/>
      <w:highlight w:val="white"/>
      <w:u w:val="none"/>
      <w:vertAlign w:val="baseline"/>
    </w:rPr>
  </w:style>
  <w:style w:type="character" w:customStyle="1" w:styleId="ListLabel63">
    <w:name w:val="ListLabel 63"/>
    <w:qFormat/>
    <w:rPr>
      <w:b w:val="0"/>
      <w:i w:val="0"/>
      <w:strike w:val="0"/>
      <w:dstrike w:val="0"/>
      <w:color w:val="000000"/>
      <w:position w:val="0"/>
      <w:sz w:val="24"/>
      <w:szCs w:val="24"/>
      <w:highlight w:val="white"/>
      <w:u w:val="none"/>
      <w:vertAlign w:val="baseline"/>
    </w:rPr>
  </w:style>
  <w:style w:type="character" w:customStyle="1" w:styleId="ListLabel64">
    <w:name w:val="ListLabel 64"/>
    <w:qFormat/>
    <w:rPr>
      <w:b w:val="0"/>
      <w:i w:val="0"/>
      <w:strike w:val="0"/>
      <w:dstrike w:val="0"/>
      <w:color w:val="000000"/>
      <w:position w:val="0"/>
      <w:sz w:val="24"/>
      <w:szCs w:val="24"/>
      <w:highlight w:val="white"/>
      <w:u w:val="none"/>
      <w:vertAlign w:val="baseline"/>
    </w:rPr>
  </w:style>
  <w:style w:type="character" w:customStyle="1" w:styleId="ListLabel65">
    <w:name w:val="ListLabel 65"/>
    <w:qFormat/>
    <w:rPr>
      <w:b w:val="0"/>
      <w:i w:val="0"/>
      <w:strike w:val="0"/>
      <w:dstrike w:val="0"/>
      <w:color w:val="000000"/>
      <w:position w:val="0"/>
      <w:sz w:val="24"/>
      <w:szCs w:val="24"/>
      <w:highlight w:val="white"/>
      <w:u w:val="none"/>
      <w:vertAlign w:val="baseline"/>
    </w:rPr>
  </w:style>
  <w:style w:type="character" w:customStyle="1" w:styleId="ListLabel66">
    <w:name w:val="ListLabel 66"/>
    <w:qFormat/>
    <w:rPr>
      <w:b w:val="0"/>
      <w:i w:val="0"/>
      <w:strike w:val="0"/>
      <w:dstrike w:val="0"/>
      <w:color w:val="000000"/>
      <w:position w:val="0"/>
      <w:sz w:val="24"/>
      <w:szCs w:val="24"/>
      <w:highlight w:val="white"/>
      <w:u w:val="none"/>
      <w:vertAlign w:val="baseline"/>
    </w:rPr>
  </w:style>
  <w:style w:type="character" w:customStyle="1" w:styleId="ListLabel67">
    <w:name w:val="ListLabel 67"/>
    <w:qFormat/>
    <w:rPr>
      <w:rFonts w:ascii="Arial" w:hAnsi="Arial"/>
      <w:b w:val="0"/>
      <w:i w:val="0"/>
      <w:strike w:val="0"/>
      <w:dstrike w:val="0"/>
      <w:color w:val="000000"/>
      <w:position w:val="0"/>
      <w:sz w:val="24"/>
      <w:szCs w:val="24"/>
      <w:highlight w:val="white"/>
      <w:u w:val="none"/>
      <w:vertAlign w:val="baseline"/>
    </w:rPr>
  </w:style>
  <w:style w:type="character" w:customStyle="1" w:styleId="ListLabel68">
    <w:name w:val="ListLabel 68"/>
    <w:qFormat/>
    <w:rPr>
      <w:b w:val="0"/>
      <w:i w:val="0"/>
      <w:strike w:val="0"/>
      <w:dstrike w:val="0"/>
      <w:color w:val="000000"/>
      <w:position w:val="0"/>
      <w:sz w:val="24"/>
      <w:szCs w:val="24"/>
      <w:highlight w:val="white"/>
      <w:u w:val="none"/>
      <w:vertAlign w:val="baseline"/>
    </w:rPr>
  </w:style>
  <w:style w:type="character" w:customStyle="1" w:styleId="ListLabel69">
    <w:name w:val="ListLabel 69"/>
    <w:qFormat/>
    <w:rPr>
      <w:b w:val="0"/>
      <w:i w:val="0"/>
      <w:strike w:val="0"/>
      <w:dstrike w:val="0"/>
      <w:color w:val="000000"/>
      <w:position w:val="0"/>
      <w:sz w:val="24"/>
      <w:szCs w:val="24"/>
      <w:highlight w:val="white"/>
      <w:u w:val="none"/>
      <w:vertAlign w:val="baseline"/>
    </w:rPr>
  </w:style>
  <w:style w:type="character" w:customStyle="1" w:styleId="ListLabel70">
    <w:name w:val="ListLabel 70"/>
    <w:qFormat/>
    <w:rPr>
      <w:b w:val="0"/>
      <w:i w:val="0"/>
      <w:strike w:val="0"/>
      <w:dstrike w:val="0"/>
      <w:color w:val="000000"/>
      <w:position w:val="0"/>
      <w:sz w:val="24"/>
      <w:szCs w:val="24"/>
      <w:highlight w:val="white"/>
      <w:u w:val="none"/>
      <w:vertAlign w:val="baseline"/>
    </w:rPr>
  </w:style>
  <w:style w:type="character" w:customStyle="1" w:styleId="ListLabel71">
    <w:name w:val="ListLabel 71"/>
    <w:qFormat/>
    <w:rPr>
      <w:b w:val="0"/>
      <w:i w:val="0"/>
      <w:strike w:val="0"/>
      <w:dstrike w:val="0"/>
      <w:color w:val="000000"/>
      <w:position w:val="0"/>
      <w:sz w:val="24"/>
      <w:szCs w:val="24"/>
      <w:highlight w:val="white"/>
      <w:u w:val="none"/>
      <w:vertAlign w:val="baseline"/>
    </w:rPr>
  </w:style>
  <w:style w:type="character" w:customStyle="1" w:styleId="ListLabel72">
    <w:name w:val="ListLabel 72"/>
    <w:qFormat/>
    <w:rPr>
      <w:b w:val="0"/>
      <w:i w:val="0"/>
      <w:strike w:val="0"/>
      <w:dstrike w:val="0"/>
      <w:color w:val="000000"/>
      <w:position w:val="0"/>
      <w:sz w:val="24"/>
      <w:szCs w:val="24"/>
      <w:highlight w:val="white"/>
      <w:u w:val="none"/>
      <w:vertAlign w:val="baseline"/>
    </w:rPr>
  </w:style>
  <w:style w:type="character" w:customStyle="1" w:styleId="ListLabel73">
    <w:name w:val="ListLabel 73"/>
    <w:qFormat/>
    <w:rPr>
      <w:b w:val="0"/>
      <w:i w:val="0"/>
      <w:strike w:val="0"/>
      <w:dstrike w:val="0"/>
      <w:color w:val="000000"/>
      <w:position w:val="0"/>
      <w:sz w:val="24"/>
      <w:szCs w:val="24"/>
      <w:highlight w:val="white"/>
      <w:u w:val="none"/>
      <w:vertAlign w:val="baseline"/>
    </w:rPr>
  </w:style>
  <w:style w:type="character" w:customStyle="1" w:styleId="ListLabel74">
    <w:name w:val="ListLabel 74"/>
    <w:qFormat/>
    <w:rPr>
      <w:b w:val="0"/>
      <w:i w:val="0"/>
      <w:strike w:val="0"/>
      <w:dstrike w:val="0"/>
      <w:color w:val="000000"/>
      <w:position w:val="0"/>
      <w:sz w:val="24"/>
      <w:szCs w:val="24"/>
      <w:highlight w:val="white"/>
      <w:u w:val="none"/>
      <w:vertAlign w:val="baseline"/>
    </w:rPr>
  </w:style>
  <w:style w:type="character" w:customStyle="1" w:styleId="ListLabel75">
    <w:name w:val="ListLabel 75"/>
    <w:qFormat/>
    <w:rPr>
      <w:b w:val="0"/>
      <w:i w:val="0"/>
      <w:strike w:val="0"/>
      <w:dstrike w:val="0"/>
      <w:color w:val="000000"/>
      <w:position w:val="0"/>
      <w:sz w:val="24"/>
      <w:szCs w:val="24"/>
      <w:highlight w:val="white"/>
      <w:u w:val="none"/>
      <w:vertAlign w:val="baseline"/>
    </w:rPr>
  </w:style>
  <w:style w:type="character" w:customStyle="1" w:styleId="ListLabel76">
    <w:name w:val="ListLabel 76"/>
    <w:qFormat/>
    <w:rPr>
      <w:rFonts w:ascii="Arial" w:hAnsi="Arial"/>
      <w:b w:val="0"/>
      <w:i w:val="0"/>
      <w:strike w:val="0"/>
      <w:dstrike w:val="0"/>
      <w:color w:val="000000"/>
      <w:position w:val="0"/>
      <w:sz w:val="24"/>
      <w:szCs w:val="24"/>
      <w:highlight w:val="white"/>
      <w:u w:val="none"/>
      <w:vertAlign w:val="baseline"/>
    </w:rPr>
  </w:style>
  <w:style w:type="character" w:customStyle="1" w:styleId="ListLabel77">
    <w:name w:val="ListLabel 77"/>
    <w:qFormat/>
    <w:rPr>
      <w:b w:val="0"/>
      <w:i w:val="0"/>
      <w:strike w:val="0"/>
      <w:dstrike w:val="0"/>
      <w:color w:val="000000"/>
      <w:position w:val="0"/>
      <w:sz w:val="24"/>
      <w:szCs w:val="24"/>
      <w:highlight w:val="white"/>
      <w:u w:val="none"/>
      <w:vertAlign w:val="baseline"/>
    </w:rPr>
  </w:style>
  <w:style w:type="character" w:customStyle="1" w:styleId="ListLabel78">
    <w:name w:val="ListLabel 78"/>
    <w:qFormat/>
    <w:rPr>
      <w:b w:val="0"/>
      <w:i w:val="0"/>
      <w:strike w:val="0"/>
      <w:dstrike w:val="0"/>
      <w:color w:val="000000"/>
      <w:position w:val="0"/>
      <w:sz w:val="24"/>
      <w:szCs w:val="24"/>
      <w:highlight w:val="white"/>
      <w:u w:val="none"/>
      <w:vertAlign w:val="baseline"/>
    </w:rPr>
  </w:style>
  <w:style w:type="character" w:customStyle="1" w:styleId="ListLabel79">
    <w:name w:val="ListLabel 79"/>
    <w:qFormat/>
    <w:rPr>
      <w:b w:val="0"/>
      <w:i w:val="0"/>
      <w:strike w:val="0"/>
      <w:dstrike w:val="0"/>
      <w:color w:val="000000"/>
      <w:position w:val="0"/>
      <w:sz w:val="24"/>
      <w:szCs w:val="24"/>
      <w:highlight w:val="white"/>
      <w:u w:val="none"/>
      <w:vertAlign w:val="baseline"/>
    </w:rPr>
  </w:style>
  <w:style w:type="character" w:customStyle="1" w:styleId="ListLabel80">
    <w:name w:val="ListLabel 80"/>
    <w:qFormat/>
    <w:rPr>
      <w:b w:val="0"/>
      <w:i w:val="0"/>
      <w:strike w:val="0"/>
      <w:dstrike w:val="0"/>
      <w:color w:val="000000"/>
      <w:position w:val="0"/>
      <w:sz w:val="24"/>
      <w:szCs w:val="24"/>
      <w:highlight w:val="white"/>
      <w:u w:val="none"/>
      <w:vertAlign w:val="baseline"/>
    </w:rPr>
  </w:style>
  <w:style w:type="character" w:customStyle="1" w:styleId="ListLabel81">
    <w:name w:val="ListLabel 81"/>
    <w:qFormat/>
    <w:rPr>
      <w:b w:val="0"/>
      <w:i w:val="0"/>
      <w:strike w:val="0"/>
      <w:dstrike w:val="0"/>
      <w:color w:val="000000"/>
      <w:position w:val="0"/>
      <w:sz w:val="24"/>
      <w:szCs w:val="24"/>
      <w:highlight w:val="white"/>
      <w:u w:val="none"/>
      <w:vertAlign w:val="baseline"/>
    </w:rPr>
  </w:style>
  <w:style w:type="character" w:customStyle="1" w:styleId="ListLabel82">
    <w:name w:val="ListLabel 82"/>
    <w:qFormat/>
    <w:rPr>
      <w:b w:val="0"/>
      <w:i w:val="0"/>
      <w:strike w:val="0"/>
      <w:dstrike w:val="0"/>
      <w:color w:val="000000"/>
      <w:position w:val="0"/>
      <w:sz w:val="24"/>
      <w:szCs w:val="24"/>
      <w:highlight w:val="white"/>
      <w:u w:val="none"/>
      <w:vertAlign w:val="baseline"/>
    </w:rPr>
  </w:style>
  <w:style w:type="character" w:customStyle="1" w:styleId="ListLabel83">
    <w:name w:val="ListLabel 83"/>
    <w:qFormat/>
    <w:rPr>
      <w:b w:val="0"/>
      <w:i w:val="0"/>
      <w:strike w:val="0"/>
      <w:dstrike w:val="0"/>
      <w:color w:val="000000"/>
      <w:position w:val="0"/>
      <w:sz w:val="24"/>
      <w:szCs w:val="24"/>
      <w:highlight w:val="white"/>
      <w:u w:val="none"/>
      <w:vertAlign w:val="baseline"/>
    </w:rPr>
  </w:style>
  <w:style w:type="character" w:customStyle="1" w:styleId="ListLabel84">
    <w:name w:val="ListLabel 84"/>
    <w:qFormat/>
    <w:rPr>
      <w:b w:val="0"/>
      <w:i w:val="0"/>
      <w:strike w:val="0"/>
      <w:dstrike w:val="0"/>
      <w:color w:val="000000"/>
      <w:position w:val="0"/>
      <w:sz w:val="24"/>
      <w:szCs w:val="24"/>
      <w:highlight w:val="white"/>
      <w:u w:val="none"/>
      <w:vertAlign w:val="baseline"/>
    </w:rPr>
  </w:style>
  <w:style w:type="character" w:customStyle="1" w:styleId="ListLabel85">
    <w:name w:val="ListLabel 85"/>
    <w:qFormat/>
    <w:rPr>
      <w:rFonts w:ascii="Arial" w:hAnsi="Arial"/>
      <w:b w:val="0"/>
      <w:i w:val="0"/>
      <w:strike w:val="0"/>
      <w:dstrike w:val="0"/>
      <w:color w:val="000000"/>
      <w:position w:val="0"/>
      <w:sz w:val="24"/>
      <w:szCs w:val="24"/>
      <w:highlight w:val="white"/>
      <w:u w:val="none"/>
      <w:vertAlign w:val="baseline"/>
    </w:rPr>
  </w:style>
  <w:style w:type="character" w:customStyle="1" w:styleId="ListLabel86">
    <w:name w:val="ListLabel 86"/>
    <w:qFormat/>
    <w:rPr>
      <w:b w:val="0"/>
      <w:i w:val="0"/>
      <w:strike w:val="0"/>
      <w:dstrike w:val="0"/>
      <w:color w:val="000000"/>
      <w:position w:val="0"/>
      <w:sz w:val="24"/>
      <w:szCs w:val="24"/>
      <w:highlight w:val="white"/>
      <w:u w:val="none"/>
      <w:vertAlign w:val="baseline"/>
    </w:rPr>
  </w:style>
  <w:style w:type="character" w:customStyle="1" w:styleId="ListLabel87">
    <w:name w:val="ListLabel 87"/>
    <w:qFormat/>
    <w:rPr>
      <w:b w:val="0"/>
      <w:i w:val="0"/>
      <w:strike w:val="0"/>
      <w:dstrike w:val="0"/>
      <w:color w:val="000000"/>
      <w:position w:val="0"/>
      <w:sz w:val="24"/>
      <w:szCs w:val="24"/>
      <w:highlight w:val="white"/>
      <w:u w:val="none"/>
      <w:vertAlign w:val="baseline"/>
    </w:rPr>
  </w:style>
  <w:style w:type="character" w:customStyle="1" w:styleId="ListLabel88">
    <w:name w:val="ListLabel 88"/>
    <w:qFormat/>
    <w:rPr>
      <w:b w:val="0"/>
      <w:i w:val="0"/>
      <w:strike w:val="0"/>
      <w:dstrike w:val="0"/>
      <w:color w:val="000000"/>
      <w:position w:val="0"/>
      <w:sz w:val="24"/>
      <w:szCs w:val="24"/>
      <w:highlight w:val="white"/>
      <w:u w:val="none"/>
      <w:vertAlign w:val="baseline"/>
    </w:rPr>
  </w:style>
  <w:style w:type="character" w:customStyle="1" w:styleId="ListLabel89">
    <w:name w:val="ListLabel 89"/>
    <w:qFormat/>
    <w:rPr>
      <w:b w:val="0"/>
      <w:i w:val="0"/>
      <w:strike w:val="0"/>
      <w:dstrike w:val="0"/>
      <w:color w:val="000000"/>
      <w:position w:val="0"/>
      <w:sz w:val="24"/>
      <w:szCs w:val="24"/>
      <w:highlight w:val="white"/>
      <w:u w:val="none"/>
      <w:vertAlign w:val="baseline"/>
    </w:rPr>
  </w:style>
  <w:style w:type="character" w:customStyle="1" w:styleId="ListLabel90">
    <w:name w:val="ListLabel 90"/>
    <w:qFormat/>
    <w:rPr>
      <w:b w:val="0"/>
      <w:i w:val="0"/>
      <w:strike w:val="0"/>
      <w:dstrike w:val="0"/>
      <w:color w:val="000000"/>
      <w:position w:val="0"/>
      <w:sz w:val="24"/>
      <w:szCs w:val="24"/>
      <w:highlight w:val="white"/>
      <w:u w:val="none"/>
      <w:vertAlign w:val="baseline"/>
    </w:rPr>
  </w:style>
  <w:style w:type="character" w:customStyle="1" w:styleId="ListLabel91">
    <w:name w:val="ListLabel 91"/>
    <w:qFormat/>
    <w:rPr>
      <w:b w:val="0"/>
      <w:i w:val="0"/>
      <w:strike w:val="0"/>
      <w:dstrike w:val="0"/>
      <w:color w:val="000000"/>
      <w:position w:val="0"/>
      <w:sz w:val="24"/>
      <w:szCs w:val="24"/>
      <w:highlight w:val="white"/>
      <w:u w:val="none"/>
      <w:vertAlign w:val="baseline"/>
    </w:rPr>
  </w:style>
  <w:style w:type="character" w:customStyle="1" w:styleId="ListLabel92">
    <w:name w:val="ListLabel 92"/>
    <w:qFormat/>
    <w:rPr>
      <w:b w:val="0"/>
      <w:i w:val="0"/>
      <w:strike w:val="0"/>
      <w:dstrike w:val="0"/>
      <w:color w:val="000000"/>
      <w:position w:val="0"/>
      <w:sz w:val="24"/>
      <w:szCs w:val="24"/>
      <w:highlight w:val="white"/>
      <w:u w:val="none"/>
      <w:vertAlign w:val="baseline"/>
    </w:rPr>
  </w:style>
  <w:style w:type="character" w:customStyle="1" w:styleId="ListLabel93">
    <w:name w:val="ListLabel 93"/>
    <w:qFormat/>
    <w:rPr>
      <w:b w:val="0"/>
      <w:i w:val="0"/>
      <w:strike w:val="0"/>
      <w:dstrike w:val="0"/>
      <w:color w:val="000000"/>
      <w:position w:val="0"/>
      <w:sz w:val="24"/>
      <w:szCs w:val="24"/>
      <w:highlight w:val="white"/>
      <w:u w:val="none"/>
      <w:vertAlign w:val="baseline"/>
    </w:rPr>
  </w:style>
  <w:style w:type="character" w:customStyle="1" w:styleId="ListLabel94">
    <w:name w:val="ListLabel 94"/>
    <w:qFormat/>
    <w:rPr>
      <w:b w:val="0"/>
      <w:i w:val="0"/>
      <w:strike w:val="0"/>
      <w:dstrike w:val="0"/>
      <w:color w:val="000000"/>
      <w:position w:val="0"/>
      <w:sz w:val="24"/>
      <w:szCs w:val="24"/>
      <w:highlight w:val="white"/>
      <w:u w:val="none"/>
      <w:vertAlign w:val="baseline"/>
    </w:rPr>
  </w:style>
  <w:style w:type="character" w:customStyle="1" w:styleId="ListLabel95">
    <w:name w:val="ListLabel 95"/>
    <w:qFormat/>
    <w:rPr>
      <w:rFonts w:ascii="Arial" w:hAnsi="Arial"/>
      <w:b w:val="0"/>
      <w:i w:val="0"/>
      <w:strike w:val="0"/>
      <w:dstrike w:val="0"/>
      <w:color w:val="000000"/>
      <w:position w:val="0"/>
      <w:sz w:val="24"/>
      <w:szCs w:val="24"/>
      <w:highlight w:val="white"/>
      <w:u w:val="none"/>
      <w:vertAlign w:val="baseline"/>
    </w:rPr>
  </w:style>
  <w:style w:type="character" w:customStyle="1" w:styleId="ListLabel96">
    <w:name w:val="ListLabel 96"/>
    <w:qFormat/>
    <w:rPr>
      <w:b w:val="0"/>
      <w:i w:val="0"/>
      <w:strike w:val="0"/>
      <w:dstrike w:val="0"/>
      <w:color w:val="000000"/>
      <w:position w:val="0"/>
      <w:sz w:val="24"/>
      <w:szCs w:val="24"/>
      <w:highlight w:val="white"/>
      <w:u w:val="none"/>
      <w:vertAlign w:val="baseline"/>
    </w:rPr>
  </w:style>
  <w:style w:type="character" w:customStyle="1" w:styleId="ListLabel97">
    <w:name w:val="ListLabel 97"/>
    <w:qFormat/>
    <w:rPr>
      <w:b w:val="0"/>
      <w:i w:val="0"/>
      <w:strike w:val="0"/>
      <w:dstrike w:val="0"/>
      <w:color w:val="000000"/>
      <w:position w:val="0"/>
      <w:sz w:val="24"/>
      <w:szCs w:val="24"/>
      <w:highlight w:val="white"/>
      <w:u w:val="none"/>
      <w:vertAlign w:val="baseline"/>
    </w:rPr>
  </w:style>
  <w:style w:type="character" w:customStyle="1" w:styleId="ListLabel98">
    <w:name w:val="ListLabel 98"/>
    <w:qFormat/>
    <w:rPr>
      <w:b w:val="0"/>
      <w:i w:val="0"/>
      <w:strike w:val="0"/>
      <w:dstrike w:val="0"/>
      <w:color w:val="000000"/>
      <w:position w:val="0"/>
      <w:sz w:val="24"/>
      <w:szCs w:val="24"/>
      <w:highlight w:val="white"/>
      <w:u w:val="none"/>
      <w:vertAlign w:val="baseline"/>
    </w:rPr>
  </w:style>
  <w:style w:type="character" w:customStyle="1" w:styleId="ListLabel99">
    <w:name w:val="ListLabel 99"/>
    <w:qFormat/>
    <w:rPr>
      <w:b w:val="0"/>
      <w:i w:val="0"/>
      <w:strike w:val="0"/>
      <w:dstrike w:val="0"/>
      <w:color w:val="000000"/>
      <w:position w:val="0"/>
      <w:sz w:val="24"/>
      <w:szCs w:val="24"/>
      <w:highlight w:val="white"/>
      <w:u w:val="none"/>
      <w:vertAlign w:val="baseline"/>
    </w:rPr>
  </w:style>
  <w:style w:type="character" w:customStyle="1" w:styleId="ListLabel100">
    <w:name w:val="ListLabel 100"/>
    <w:qFormat/>
    <w:rPr>
      <w:b w:val="0"/>
      <w:i w:val="0"/>
      <w:strike w:val="0"/>
      <w:dstrike w:val="0"/>
      <w:color w:val="000000"/>
      <w:position w:val="0"/>
      <w:sz w:val="24"/>
      <w:szCs w:val="24"/>
      <w:highlight w:val="white"/>
      <w:u w:val="none"/>
      <w:vertAlign w:val="baseline"/>
    </w:rPr>
  </w:style>
  <w:style w:type="character" w:customStyle="1" w:styleId="ListLabel101">
    <w:name w:val="ListLabel 101"/>
    <w:qFormat/>
    <w:rPr>
      <w:b w:val="0"/>
      <w:i w:val="0"/>
      <w:strike w:val="0"/>
      <w:dstrike w:val="0"/>
      <w:color w:val="000000"/>
      <w:position w:val="0"/>
      <w:sz w:val="24"/>
      <w:szCs w:val="24"/>
      <w:highlight w:val="white"/>
      <w:u w:val="none"/>
      <w:vertAlign w:val="baseline"/>
    </w:rPr>
  </w:style>
  <w:style w:type="character" w:customStyle="1" w:styleId="ListLabel102">
    <w:name w:val="ListLabel 102"/>
    <w:qFormat/>
    <w:rPr>
      <w:b w:val="0"/>
      <w:i w:val="0"/>
      <w:strike w:val="0"/>
      <w:dstrike w:val="0"/>
      <w:color w:val="000000"/>
      <w:position w:val="0"/>
      <w:sz w:val="24"/>
      <w:szCs w:val="24"/>
      <w:highlight w:val="white"/>
      <w:u w:val="none"/>
      <w:vertAlign w:val="baseline"/>
    </w:rPr>
  </w:style>
  <w:style w:type="character" w:customStyle="1" w:styleId="ListLabel103">
    <w:name w:val="ListLabel 103"/>
    <w:qFormat/>
    <w:rPr>
      <w:b w:val="0"/>
      <w:i w:val="0"/>
      <w:strike w:val="0"/>
      <w:dstrike w:val="0"/>
      <w:color w:val="000000"/>
      <w:position w:val="0"/>
      <w:sz w:val="24"/>
      <w:szCs w:val="24"/>
      <w:highlight w:val="white"/>
      <w:u w:val="none"/>
      <w:vertAlign w:val="baseline"/>
    </w:rPr>
  </w:style>
  <w:style w:type="character" w:customStyle="1" w:styleId="ListLabel104">
    <w:name w:val="ListLabel 104"/>
    <w:qFormat/>
    <w:rPr>
      <w:b w:val="0"/>
      <w:i w:val="0"/>
      <w:strike w:val="0"/>
      <w:dstrike w:val="0"/>
      <w:color w:val="000000"/>
      <w:position w:val="0"/>
      <w:sz w:val="24"/>
      <w:szCs w:val="24"/>
      <w:highlight w:val="white"/>
      <w:u w:val="none"/>
      <w:vertAlign w:val="baseline"/>
    </w:rPr>
  </w:style>
  <w:style w:type="character" w:customStyle="1" w:styleId="ListLabel105">
    <w:name w:val="ListLabel 105"/>
    <w:qFormat/>
    <w:rPr>
      <w:rFonts w:ascii="Arial" w:hAnsi="Arial"/>
      <w:b w:val="0"/>
      <w:i w:val="0"/>
      <w:strike w:val="0"/>
      <w:dstrike w:val="0"/>
      <w:color w:val="000000"/>
      <w:position w:val="0"/>
      <w:sz w:val="24"/>
      <w:szCs w:val="24"/>
      <w:highlight w:val="white"/>
      <w:u w:val="none"/>
      <w:vertAlign w:val="baseline"/>
    </w:rPr>
  </w:style>
  <w:style w:type="character" w:customStyle="1" w:styleId="ListLabel106">
    <w:name w:val="ListLabel 106"/>
    <w:qFormat/>
    <w:rPr>
      <w:b w:val="0"/>
      <w:i w:val="0"/>
      <w:strike w:val="0"/>
      <w:dstrike w:val="0"/>
      <w:color w:val="000000"/>
      <w:position w:val="0"/>
      <w:sz w:val="24"/>
      <w:szCs w:val="24"/>
      <w:highlight w:val="white"/>
      <w:u w:val="none"/>
      <w:vertAlign w:val="baseline"/>
    </w:rPr>
  </w:style>
  <w:style w:type="character" w:customStyle="1" w:styleId="ListLabel107">
    <w:name w:val="ListLabel 107"/>
    <w:qFormat/>
    <w:rPr>
      <w:b w:val="0"/>
      <w:i w:val="0"/>
      <w:strike w:val="0"/>
      <w:dstrike w:val="0"/>
      <w:color w:val="000000"/>
      <w:position w:val="0"/>
      <w:sz w:val="24"/>
      <w:szCs w:val="24"/>
      <w:highlight w:val="white"/>
      <w:u w:val="none"/>
      <w:vertAlign w:val="baseline"/>
    </w:rPr>
  </w:style>
  <w:style w:type="character" w:customStyle="1" w:styleId="ListLabel108">
    <w:name w:val="ListLabel 108"/>
    <w:qFormat/>
    <w:rPr>
      <w:b w:val="0"/>
      <w:i w:val="0"/>
      <w:strike w:val="0"/>
      <w:dstrike w:val="0"/>
      <w:color w:val="000000"/>
      <w:position w:val="0"/>
      <w:sz w:val="24"/>
      <w:szCs w:val="24"/>
      <w:highlight w:val="white"/>
      <w:u w:val="none"/>
      <w:vertAlign w:val="baseline"/>
    </w:rPr>
  </w:style>
  <w:style w:type="character" w:customStyle="1" w:styleId="ListLabel109">
    <w:name w:val="ListLabel 109"/>
    <w:qFormat/>
    <w:rPr>
      <w:b w:val="0"/>
      <w:i w:val="0"/>
      <w:strike w:val="0"/>
      <w:dstrike w:val="0"/>
      <w:color w:val="000000"/>
      <w:position w:val="0"/>
      <w:sz w:val="24"/>
      <w:szCs w:val="24"/>
      <w:highlight w:val="white"/>
      <w:u w:val="none"/>
      <w:vertAlign w:val="baseline"/>
    </w:rPr>
  </w:style>
  <w:style w:type="character" w:customStyle="1" w:styleId="ListLabel110">
    <w:name w:val="ListLabel 110"/>
    <w:qFormat/>
    <w:rPr>
      <w:b w:val="0"/>
      <w:i w:val="0"/>
      <w:strike w:val="0"/>
      <w:dstrike w:val="0"/>
      <w:color w:val="000000"/>
      <w:position w:val="0"/>
      <w:sz w:val="24"/>
      <w:szCs w:val="24"/>
      <w:highlight w:val="white"/>
      <w:u w:val="none"/>
      <w:vertAlign w:val="baseline"/>
    </w:rPr>
  </w:style>
  <w:style w:type="character" w:customStyle="1" w:styleId="ListLabel111">
    <w:name w:val="ListLabel 111"/>
    <w:qFormat/>
    <w:rPr>
      <w:b w:val="0"/>
      <w:i w:val="0"/>
      <w:strike w:val="0"/>
      <w:dstrike w:val="0"/>
      <w:color w:val="000000"/>
      <w:position w:val="0"/>
      <w:sz w:val="24"/>
      <w:szCs w:val="24"/>
      <w:highlight w:val="white"/>
      <w:u w:val="none"/>
      <w:vertAlign w:val="baseline"/>
    </w:rPr>
  </w:style>
  <w:style w:type="character" w:customStyle="1" w:styleId="ListLabel112">
    <w:name w:val="ListLabel 112"/>
    <w:qFormat/>
    <w:rPr>
      <w:rFonts w:ascii="Arial" w:hAnsi="Arial"/>
      <w:b w:val="0"/>
      <w:i w:val="0"/>
      <w:strike w:val="0"/>
      <w:dstrike w:val="0"/>
      <w:color w:val="000000"/>
      <w:position w:val="0"/>
      <w:sz w:val="24"/>
      <w:szCs w:val="24"/>
      <w:highlight w:val="white"/>
      <w:u w:val="none"/>
      <w:vertAlign w:val="baseline"/>
    </w:rPr>
  </w:style>
  <w:style w:type="character" w:customStyle="1" w:styleId="ListLabel113">
    <w:name w:val="ListLabel 113"/>
    <w:qFormat/>
    <w:rPr>
      <w:b w:val="0"/>
      <w:i w:val="0"/>
      <w:strike w:val="0"/>
      <w:dstrike w:val="0"/>
      <w:color w:val="000000"/>
      <w:position w:val="0"/>
      <w:sz w:val="24"/>
      <w:szCs w:val="24"/>
      <w:highlight w:val="white"/>
      <w:u w:val="none"/>
      <w:vertAlign w:val="baseline"/>
    </w:rPr>
  </w:style>
  <w:style w:type="character" w:customStyle="1" w:styleId="ListLabel114">
    <w:name w:val="ListLabel 114"/>
    <w:qFormat/>
    <w:rPr>
      <w:b w:val="0"/>
      <w:i w:val="0"/>
      <w:strike w:val="0"/>
      <w:dstrike w:val="0"/>
      <w:color w:val="000000"/>
      <w:position w:val="0"/>
      <w:sz w:val="24"/>
      <w:szCs w:val="24"/>
      <w:highlight w:val="white"/>
      <w:u w:val="none"/>
      <w:vertAlign w:val="baseline"/>
    </w:rPr>
  </w:style>
  <w:style w:type="character" w:customStyle="1" w:styleId="ListLabel115">
    <w:name w:val="ListLabel 115"/>
    <w:qFormat/>
    <w:rPr>
      <w:b w:val="0"/>
      <w:i w:val="0"/>
      <w:strike w:val="0"/>
      <w:dstrike w:val="0"/>
      <w:color w:val="000000"/>
      <w:position w:val="0"/>
      <w:sz w:val="24"/>
      <w:szCs w:val="24"/>
      <w:highlight w:val="white"/>
      <w:u w:val="none"/>
      <w:vertAlign w:val="baseline"/>
    </w:rPr>
  </w:style>
  <w:style w:type="character" w:customStyle="1" w:styleId="ListLabel116">
    <w:name w:val="ListLabel 116"/>
    <w:qFormat/>
    <w:rPr>
      <w:b w:val="0"/>
      <w:i w:val="0"/>
      <w:strike w:val="0"/>
      <w:dstrike w:val="0"/>
      <w:color w:val="000000"/>
      <w:position w:val="0"/>
      <w:sz w:val="24"/>
      <w:szCs w:val="24"/>
      <w:highlight w:val="white"/>
      <w:u w:val="none"/>
      <w:vertAlign w:val="baseline"/>
    </w:rPr>
  </w:style>
  <w:style w:type="character" w:customStyle="1" w:styleId="ListLabel117">
    <w:name w:val="ListLabel 117"/>
    <w:qFormat/>
    <w:rPr>
      <w:b w:val="0"/>
      <w:i w:val="0"/>
      <w:strike w:val="0"/>
      <w:dstrike w:val="0"/>
      <w:color w:val="000000"/>
      <w:position w:val="0"/>
      <w:sz w:val="24"/>
      <w:szCs w:val="24"/>
      <w:highlight w:val="white"/>
      <w:u w:val="none"/>
      <w:vertAlign w:val="baseline"/>
    </w:rPr>
  </w:style>
  <w:style w:type="character" w:customStyle="1" w:styleId="ListLabel118">
    <w:name w:val="ListLabel 118"/>
    <w:qFormat/>
    <w:rPr>
      <w:b w:val="0"/>
      <w:i w:val="0"/>
      <w:strike w:val="0"/>
      <w:dstrike w:val="0"/>
      <w:color w:val="000000"/>
      <w:position w:val="0"/>
      <w:sz w:val="24"/>
      <w:szCs w:val="24"/>
      <w:highlight w:val="white"/>
      <w:u w:val="none"/>
      <w:vertAlign w:val="baseline"/>
    </w:rPr>
  </w:style>
  <w:style w:type="character" w:customStyle="1" w:styleId="ListLabel119">
    <w:name w:val="ListLabel 119"/>
    <w:qFormat/>
    <w:rPr>
      <w:b w:val="0"/>
      <w:i w:val="0"/>
      <w:strike w:val="0"/>
      <w:dstrike w:val="0"/>
      <w:color w:val="000000"/>
      <w:position w:val="0"/>
      <w:sz w:val="24"/>
      <w:szCs w:val="24"/>
      <w:highlight w:val="white"/>
      <w:u w:val="none"/>
      <w:vertAlign w:val="baseline"/>
    </w:rPr>
  </w:style>
  <w:style w:type="character" w:customStyle="1" w:styleId="ListLabel120">
    <w:name w:val="ListLabel 120"/>
    <w:qFormat/>
    <w:rPr>
      <w:b w:val="0"/>
      <w:i w:val="0"/>
      <w:strike w:val="0"/>
      <w:dstrike w:val="0"/>
      <w:color w:val="000000"/>
      <w:position w:val="0"/>
      <w:sz w:val="24"/>
      <w:szCs w:val="24"/>
      <w:highlight w:val="white"/>
      <w:u w:val="none"/>
      <w:vertAlign w:val="baseline"/>
    </w:rPr>
  </w:style>
  <w:style w:type="character" w:customStyle="1" w:styleId="ListLabel121">
    <w:name w:val="ListLabel 121"/>
    <w:qFormat/>
    <w:rPr>
      <w:rFonts w:ascii="Arial" w:hAnsi="Arial"/>
      <w:b w:val="0"/>
      <w:i w:val="0"/>
      <w:strike w:val="0"/>
      <w:dstrike w:val="0"/>
      <w:color w:val="000000"/>
      <w:position w:val="0"/>
      <w:sz w:val="24"/>
      <w:szCs w:val="24"/>
      <w:highlight w:val="white"/>
      <w:u w:val="none"/>
      <w:vertAlign w:val="baseline"/>
    </w:rPr>
  </w:style>
  <w:style w:type="character" w:customStyle="1" w:styleId="ListLabel122">
    <w:name w:val="ListLabel 122"/>
    <w:qFormat/>
    <w:rPr>
      <w:b w:val="0"/>
      <w:i w:val="0"/>
      <w:strike w:val="0"/>
      <w:dstrike w:val="0"/>
      <w:color w:val="000000"/>
      <w:position w:val="0"/>
      <w:sz w:val="24"/>
      <w:szCs w:val="24"/>
      <w:highlight w:val="white"/>
      <w:u w:val="none"/>
      <w:vertAlign w:val="baseline"/>
    </w:rPr>
  </w:style>
  <w:style w:type="character" w:customStyle="1" w:styleId="ListLabel123">
    <w:name w:val="ListLabel 123"/>
    <w:qFormat/>
    <w:rPr>
      <w:b w:val="0"/>
      <w:i w:val="0"/>
      <w:strike w:val="0"/>
      <w:dstrike w:val="0"/>
      <w:color w:val="000000"/>
      <w:position w:val="0"/>
      <w:sz w:val="24"/>
      <w:szCs w:val="24"/>
      <w:highlight w:val="white"/>
      <w:u w:val="none"/>
      <w:vertAlign w:val="baseline"/>
    </w:rPr>
  </w:style>
  <w:style w:type="character" w:customStyle="1" w:styleId="ListLabel124">
    <w:name w:val="ListLabel 124"/>
    <w:qFormat/>
    <w:rPr>
      <w:b w:val="0"/>
      <w:i w:val="0"/>
      <w:strike w:val="0"/>
      <w:dstrike w:val="0"/>
      <w:color w:val="000000"/>
      <w:position w:val="0"/>
      <w:sz w:val="24"/>
      <w:szCs w:val="24"/>
      <w:highlight w:val="white"/>
      <w:u w:val="none"/>
      <w:vertAlign w:val="baseline"/>
    </w:rPr>
  </w:style>
  <w:style w:type="character" w:customStyle="1" w:styleId="ListLabel125">
    <w:name w:val="ListLabel 125"/>
    <w:qFormat/>
    <w:rPr>
      <w:b w:val="0"/>
      <w:i w:val="0"/>
      <w:strike w:val="0"/>
      <w:dstrike w:val="0"/>
      <w:color w:val="000000"/>
      <w:position w:val="0"/>
      <w:sz w:val="24"/>
      <w:szCs w:val="24"/>
      <w:highlight w:val="white"/>
      <w:u w:val="none"/>
      <w:vertAlign w:val="baseline"/>
    </w:rPr>
  </w:style>
  <w:style w:type="character" w:customStyle="1" w:styleId="ListLabel126">
    <w:name w:val="ListLabel 126"/>
    <w:qFormat/>
    <w:rPr>
      <w:b w:val="0"/>
      <w:i w:val="0"/>
      <w:strike w:val="0"/>
      <w:dstrike w:val="0"/>
      <w:color w:val="000000"/>
      <w:position w:val="0"/>
      <w:sz w:val="24"/>
      <w:szCs w:val="24"/>
      <w:highlight w:val="white"/>
      <w:u w:val="none"/>
      <w:vertAlign w:val="baseline"/>
    </w:rPr>
  </w:style>
  <w:style w:type="character" w:customStyle="1" w:styleId="ListLabel127">
    <w:name w:val="ListLabel 127"/>
    <w:qFormat/>
    <w:rPr>
      <w:b w:val="0"/>
      <w:i w:val="0"/>
      <w:strike w:val="0"/>
      <w:dstrike w:val="0"/>
      <w:color w:val="000000"/>
      <w:position w:val="0"/>
      <w:sz w:val="24"/>
      <w:szCs w:val="24"/>
      <w:highlight w:val="white"/>
      <w:u w:val="none"/>
      <w:vertAlign w:val="baseline"/>
    </w:rPr>
  </w:style>
  <w:style w:type="character" w:customStyle="1" w:styleId="ListLabel128">
    <w:name w:val="ListLabel 128"/>
    <w:qFormat/>
    <w:rPr>
      <w:b w:val="0"/>
      <w:i w:val="0"/>
      <w:strike w:val="0"/>
      <w:dstrike w:val="0"/>
      <w:color w:val="000000"/>
      <w:position w:val="0"/>
      <w:sz w:val="24"/>
      <w:szCs w:val="24"/>
      <w:highlight w:val="white"/>
      <w:u w:val="none"/>
      <w:vertAlign w:val="baseline"/>
    </w:rPr>
  </w:style>
  <w:style w:type="character" w:customStyle="1" w:styleId="ListLabel129">
    <w:name w:val="ListLabel 129"/>
    <w:qFormat/>
    <w:rPr>
      <w:b w:val="0"/>
      <w:i w:val="0"/>
      <w:strike w:val="0"/>
      <w:dstrike w:val="0"/>
      <w:color w:val="000000"/>
      <w:position w:val="0"/>
      <w:sz w:val="24"/>
      <w:szCs w:val="24"/>
      <w:highlight w:val="white"/>
      <w:u w:val="none"/>
      <w:vertAlign w:val="baseline"/>
    </w:rPr>
  </w:style>
  <w:style w:type="paragraph" w:styleId="Ttulo">
    <w:name w:val="Title"/>
    <w:basedOn w:val="Normal"/>
    <w:next w:val="Corpodetexto"/>
    <w:link w:val="TtuloChar"/>
    <w:uiPriority w:val="1"/>
    <w:qFormat/>
    <w:pPr>
      <w:keepNext/>
      <w:keepLines/>
      <w:spacing w:before="480" w:after="120"/>
    </w:pPr>
    <w:rPr>
      <w:b/>
      <w:sz w:val="72"/>
      <w:szCs w:val="72"/>
    </w:rPr>
  </w:style>
  <w:style w:type="paragraph" w:styleId="Corpodetexto">
    <w:name w:val="Body Text"/>
    <w:basedOn w:val="Normal"/>
    <w:link w:val="CorpodetextoChar"/>
    <w:qFormat/>
    <w:pPr>
      <w:spacing w:after="140" w:line="288"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Ttulo10">
    <w:name w:val="Título1"/>
    <w:basedOn w:val="Normal"/>
    <w:qFormat/>
    <w:pPr>
      <w:keepNext/>
      <w:spacing w:before="240" w:after="120"/>
    </w:pPr>
    <w:rPr>
      <w:rFonts w:ascii="Liberation Sans" w:eastAsia="Microsoft YaHei" w:hAnsi="Liberation Sans" w:cs="Lucida Sans"/>
      <w:sz w:val="28"/>
      <w:szCs w:val="28"/>
    </w:rPr>
  </w:style>
  <w:style w:type="paragraph" w:styleId="Cabealho">
    <w:name w:val="header"/>
    <w:aliases w:val="foote,Cabeçalho superior,Heading 1a,Cabeçalho1,hd,he"/>
    <w:basedOn w:val="Normal"/>
    <w:link w:val="CabealhoChar"/>
  </w:style>
  <w:style w:type="character" w:customStyle="1" w:styleId="CabealhoChar">
    <w:name w:val="Cabeçalho Char"/>
    <w:aliases w:val="foote Char,Cabeçalho superior Char,Heading 1a Char,Cabeçalho1 Char,hd Char,he Char"/>
    <w:basedOn w:val="Fontepargpadro"/>
    <w:link w:val="Cabealho"/>
    <w:qFormat/>
    <w:rsid w:val="00E02C1F"/>
    <w:rPr>
      <w:color w:val="000000"/>
      <w:szCs w:val="22"/>
    </w:rPr>
  </w:style>
  <w:style w:type="paragraph" w:customStyle="1" w:styleId="western">
    <w:name w:val="western"/>
    <w:basedOn w:val="Normal"/>
    <w:qFormat/>
    <w:rsid w:val="00414F88"/>
    <w:pPr>
      <w:suppressAutoHyphens w:val="0"/>
      <w:spacing w:beforeAutospacing="1" w:after="142" w:line="288" w:lineRule="auto"/>
      <w:ind w:left="11" w:hanging="11"/>
    </w:pPr>
    <w:rPr>
      <w:szCs w:val="24"/>
    </w:rPr>
  </w:style>
  <w:style w:type="paragraph" w:styleId="PargrafodaLista">
    <w:name w:val="List Paragraph"/>
    <w:basedOn w:val="Normal"/>
    <w:qFormat/>
    <w:rsid w:val="00C67DA5"/>
    <w:pPr>
      <w:ind w:left="708"/>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 Normal"/>
    <w:uiPriority w:val="2"/>
    <w:qFormat/>
    <w:tblPr>
      <w:tblCellMar>
        <w:top w:w="0" w:type="dxa"/>
        <w:left w:w="0" w:type="dxa"/>
        <w:bottom w:w="0" w:type="dxa"/>
        <w:right w:w="0" w:type="dxa"/>
      </w:tblCellMar>
    </w:tblPr>
  </w:style>
  <w:style w:type="table" w:customStyle="1" w:styleId="6">
    <w:name w:val="6"/>
    <w:basedOn w:val="TableNormal"/>
    <w:tblPr>
      <w:tblStyleRowBandSize w:val="1"/>
      <w:tblStyleColBandSize w:val="1"/>
      <w:tblCellMar>
        <w:top w:w="59" w:type="dxa"/>
        <w:left w:w="115" w:type="dxa"/>
        <w:right w:w="48" w:type="dxa"/>
      </w:tblCellMar>
    </w:tblPr>
  </w:style>
  <w:style w:type="table" w:customStyle="1" w:styleId="5">
    <w:name w:val="5"/>
    <w:basedOn w:val="TableNormal"/>
    <w:tblPr>
      <w:tblStyleRowBandSize w:val="1"/>
      <w:tblStyleColBandSize w:val="1"/>
      <w:tblCellMar>
        <w:left w:w="75" w:type="dxa"/>
        <w:right w:w="70" w:type="dxa"/>
      </w:tblCellMar>
    </w:tblPr>
  </w:style>
  <w:style w:type="table" w:customStyle="1" w:styleId="4">
    <w:name w:val="4"/>
    <w:basedOn w:val="TableNormal"/>
    <w:tblPr>
      <w:tblStyleRowBandSize w:val="1"/>
      <w:tblStyleColBandSize w:val="1"/>
      <w:tblCellMar>
        <w:top w:w="59" w:type="dxa"/>
        <w:left w:w="68" w:type="dxa"/>
        <w:right w:w="61" w:type="dxa"/>
      </w:tblCellMar>
    </w:tblPr>
  </w:style>
  <w:style w:type="table" w:customStyle="1" w:styleId="3">
    <w:name w:val="3"/>
    <w:basedOn w:val="TableNormal"/>
    <w:tblPr>
      <w:tblStyleRowBandSize w:val="1"/>
      <w:tblStyleColBandSize w:val="1"/>
      <w:tblCellMar>
        <w:top w:w="64" w:type="dxa"/>
        <w:left w:w="115" w:type="dxa"/>
        <w:right w:w="115" w:type="dxa"/>
      </w:tblCellMar>
    </w:tblPr>
  </w:style>
  <w:style w:type="table" w:customStyle="1" w:styleId="2">
    <w:name w:val="2"/>
    <w:basedOn w:val="TableNormal"/>
    <w:tblPr>
      <w:tblStyleRowBandSize w:val="1"/>
      <w:tblStyleColBandSize w:val="1"/>
      <w:tblCellMar>
        <w:top w:w="59" w:type="dxa"/>
        <w:left w:w="70" w:type="dxa"/>
        <w:right w:w="7" w:type="dxa"/>
      </w:tblCellMar>
    </w:tblPr>
  </w:style>
  <w:style w:type="table" w:customStyle="1" w:styleId="1">
    <w:name w:val="1"/>
    <w:basedOn w:val="TableNormal"/>
    <w:tblPr>
      <w:tblStyleRowBandSize w:val="1"/>
      <w:tblStyleColBandSize w:val="1"/>
      <w:tblCellMar>
        <w:top w:w="60" w:type="dxa"/>
        <w:left w:w="107" w:type="dxa"/>
        <w:right w:w="48" w:type="dxa"/>
      </w:tblCellMar>
    </w:tblPr>
  </w:style>
  <w:style w:type="table" w:customStyle="1" w:styleId="TableNormal1">
    <w:name w:val="Table Normal1"/>
    <w:uiPriority w:val="2"/>
    <w:semiHidden/>
    <w:unhideWhenUsed/>
    <w:qFormat/>
    <w:rsid w:val="00E107A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107AD"/>
    <w:pPr>
      <w:widowControl w:val="0"/>
      <w:suppressAutoHyphens w:val="0"/>
      <w:autoSpaceDE w:val="0"/>
      <w:autoSpaceDN w:val="0"/>
      <w:spacing w:after="0" w:line="240" w:lineRule="auto"/>
      <w:ind w:left="0" w:firstLine="0"/>
    </w:pPr>
    <w:rPr>
      <w:color w:val="auto"/>
      <w:sz w:val="22"/>
      <w:lang w:val="pt-PT" w:eastAsia="en-US"/>
    </w:rPr>
  </w:style>
  <w:style w:type="paragraph" w:customStyle="1" w:styleId="msonormal0">
    <w:name w:val="msonormal"/>
    <w:basedOn w:val="Normal"/>
    <w:rsid w:val="00E02C1F"/>
    <w:pPr>
      <w:suppressAutoHyphens w:val="0"/>
      <w:spacing w:before="100" w:beforeAutospacing="1" w:after="100" w:afterAutospacing="1" w:line="240" w:lineRule="auto"/>
      <w:ind w:left="0" w:firstLine="0"/>
    </w:pPr>
    <w:rPr>
      <w:color w:val="auto"/>
      <w:szCs w:val="24"/>
    </w:rPr>
  </w:style>
  <w:style w:type="paragraph" w:customStyle="1" w:styleId="xl65">
    <w:name w:val="xl65"/>
    <w:basedOn w:val="Normal"/>
    <w:rsid w:val="00E02C1F"/>
    <w:pPr>
      <w:suppressAutoHyphens w:val="0"/>
      <w:spacing w:before="100" w:beforeAutospacing="1" w:after="100" w:afterAutospacing="1" w:line="240" w:lineRule="auto"/>
      <w:ind w:left="0" w:firstLine="0"/>
      <w:jc w:val="center"/>
    </w:pPr>
    <w:rPr>
      <w:color w:val="auto"/>
      <w:szCs w:val="24"/>
    </w:rPr>
  </w:style>
  <w:style w:type="paragraph" w:customStyle="1" w:styleId="xl66">
    <w:name w:val="xl66"/>
    <w:basedOn w:val="Normal"/>
    <w:rsid w:val="00E02C1F"/>
    <w:pPr>
      <w:pBdr>
        <w:top w:val="single" w:sz="4" w:space="0" w:color="auto"/>
        <w:left w:val="double" w:sz="6" w:space="0" w:color="auto"/>
        <w:bottom w:val="single" w:sz="4" w:space="0" w:color="auto"/>
        <w:right w:val="single" w:sz="4" w:space="0" w:color="auto"/>
      </w:pBdr>
      <w:suppressAutoHyphens w:val="0"/>
      <w:spacing w:before="100" w:beforeAutospacing="1" w:after="100" w:afterAutospacing="1" w:line="240" w:lineRule="auto"/>
      <w:ind w:left="0" w:firstLine="0"/>
      <w:jc w:val="center"/>
    </w:pPr>
    <w:rPr>
      <w:color w:val="auto"/>
      <w:szCs w:val="24"/>
    </w:rPr>
  </w:style>
  <w:style w:type="paragraph" w:customStyle="1" w:styleId="xl67">
    <w:name w:val="xl67"/>
    <w:basedOn w:val="Normal"/>
    <w:rsid w:val="00E02C1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0" w:firstLine="0"/>
      <w:jc w:val="center"/>
    </w:pPr>
    <w:rPr>
      <w:color w:val="auto"/>
      <w:sz w:val="20"/>
      <w:szCs w:val="20"/>
    </w:rPr>
  </w:style>
  <w:style w:type="paragraph" w:customStyle="1" w:styleId="xl68">
    <w:name w:val="xl68"/>
    <w:basedOn w:val="Normal"/>
    <w:rsid w:val="00E02C1F"/>
    <w:pPr>
      <w:pBdr>
        <w:top w:val="single" w:sz="4" w:space="0" w:color="auto"/>
        <w:left w:val="single" w:sz="4" w:space="0" w:color="auto"/>
        <w:bottom w:val="single" w:sz="4" w:space="0" w:color="auto"/>
        <w:right w:val="double" w:sz="6" w:space="0" w:color="auto"/>
      </w:pBdr>
      <w:suppressAutoHyphens w:val="0"/>
      <w:spacing w:before="100" w:beforeAutospacing="1" w:after="100" w:afterAutospacing="1" w:line="240" w:lineRule="auto"/>
      <w:ind w:left="0" w:firstLine="0"/>
    </w:pPr>
    <w:rPr>
      <w:color w:val="auto"/>
      <w:szCs w:val="24"/>
    </w:rPr>
  </w:style>
  <w:style w:type="paragraph" w:customStyle="1" w:styleId="xl69">
    <w:name w:val="xl69"/>
    <w:basedOn w:val="Normal"/>
    <w:rsid w:val="00E02C1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0" w:firstLine="0"/>
      <w:jc w:val="center"/>
    </w:pPr>
    <w:rPr>
      <w:rFonts w:ascii="Arial" w:hAnsi="Arial" w:cs="Arial"/>
      <w:color w:val="auto"/>
      <w:sz w:val="20"/>
      <w:szCs w:val="20"/>
    </w:rPr>
  </w:style>
  <w:style w:type="paragraph" w:customStyle="1" w:styleId="xl70">
    <w:name w:val="xl70"/>
    <w:basedOn w:val="Normal"/>
    <w:rsid w:val="00E02C1F"/>
    <w:pPr>
      <w:pBdr>
        <w:top w:val="single" w:sz="4" w:space="0" w:color="auto"/>
        <w:left w:val="double" w:sz="6" w:space="0" w:color="auto"/>
        <w:bottom w:val="double" w:sz="6" w:space="0" w:color="auto"/>
        <w:right w:val="single" w:sz="4" w:space="0" w:color="auto"/>
      </w:pBdr>
      <w:suppressAutoHyphens w:val="0"/>
      <w:spacing w:before="100" w:beforeAutospacing="1" w:after="100" w:afterAutospacing="1" w:line="240" w:lineRule="auto"/>
      <w:ind w:left="0" w:firstLine="0"/>
      <w:jc w:val="center"/>
    </w:pPr>
    <w:rPr>
      <w:color w:val="auto"/>
      <w:szCs w:val="24"/>
    </w:rPr>
  </w:style>
  <w:style w:type="paragraph" w:customStyle="1" w:styleId="xl71">
    <w:name w:val="xl71"/>
    <w:basedOn w:val="Normal"/>
    <w:rsid w:val="00E02C1F"/>
    <w:pPr>
      <w:pBdr>
        <w:top w:val="single" w:sz="4" w:space="0" w:color="auto"/>
        <w:left w:val="single" w:sz="4" w:space="0" w:color="auto"/>
        <w:bottom w:val="double" w:sz="6" w:space="0" w:color="auto"/>
        <w:right w:val="single" w:sz="4" w:space="0" w:color="auto"/>
      </w:pBdr>
      <w:suppressAutoHyphens w:val="0"/>
      <w:spacing w:before="100" w:beforeAutospacing="1" w:after="100" w:afterAutospacing="1" w:line="240" w:lineRule="auto"/>
      <w:ind w:left="0" w:firstLine="0"/>
      <w:jc w:val="center"/>
    </w:pPr>
    <w:rPr>
      <w:color w:val="auto"/>
      <w:sz w:val="20"/>
      <w:szCs w:val="20"/>
    </w:rPr>
  </w:style>
  <w:style w:type="paragraph" w:customStyle="1" w:styleId="xl72">
    <w:name w:val="xl72"/>
    <w:basedOn w:val="Normal"/>
    <w:rsid w:val="00E02C1F"/>
    <w:pPr>
      <w:pBdr>
        <w:top w:val="single" w:sz="4" w:space="0" w:color="auto"/>
        <w:left w:val="single" w:sz="4" w:space="0" w:color="auto"/>
        <w:bottom w:val="double" w:sz="6" w:space="0" w:color="auto"/>
        <w:right w:val="double" w:sz="6" w:space="0" w:color="auto"/>
      </w:pBdr>
      <w:suppressAutoHyphens w:val="0"/>
      <w:spacing w:before="100" w:beforeAutospacing="1" w:after="100" w:afterAutospacing="1" w:line="240" w:lineRule="auto"/>
      <w:ind w:left="0" w:firstLine="0"/>
    </w:pPr>
    <w:rPr>
      <w:color w:val="auto"/>
      <w:szCs w:val="24"/>
    </w:rPr>
  </w:style>
  <w:style w:type="paragraph" w:customStyle="1" w:styleId="xl73">
    <w:name w:val="xl73"/>
    <w:basedOn w:val="Normal"/>
    <w:rsid w:val="00E02C1F"/>
    <w:pPr>
      <w:pBdr>
        <w:top w:val="double" w:sz="6"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0" w:firstLine="0"/>
      <w:jc w:val="center"/>
    </w:pPr>
    <w:rPr>
      <w:b/>
      <w:bCs/>
      <w:color w:val="auto"/>
      <w:sz w:val="20"/>
      <w:szCs w:val="20"/>
    </w:rPr>
  </w:style>
  <w:style w:type="paragraph" w:customStyle="1" w:styleId="xl74">
    <w:name w:val="xl74"/>
    <w:basedOn w:val="Normal"/>
    <w:rsid w:val="00E02C1F"/>
    <w:pPr>
      <w:pBdr>
        <w:top w:val="double" w:sz="6" w:space="0" w:color="auto"/>
        <w:left w:val="double" w:sz="6"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0" w:firstLine="0"/>
      <w:jc w:val="center"/>
    </w:pPr>
    <w:rPr>
      <w:b/>
      <w:bCs/>
      <w:color w:val="auto"/>
      <w:sz w:val="28"/>
      <w:szCs w:val="28"/>
    </w:rPr>
  </w:style>
  <w:style w:type="paragraph" w:customStyle="1" w:styleId="xl75">
    <w:name w:val="xl75"/>
    <w:basedOn w:val="Normal"/>
    <w:rsid w:val="00E02C1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0" w:firstLine="0"/>
      <w:textAlignment w:val="center"/>
    </w:pPr>
    <w:rPr>
      <w:color w:val="auto"/>
      <w:szCs w:val="24"/>
    </w:rPr>
  </w:style>
  <w:style w:type="paragraph" w:customStyle="1" w:styleId="xl76">
    <w:name w:val="xl76"/>
    <w:basedOn w:val="Normal"/>
    <w:rsid w:val="00E02C1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0" w:firstLine="0"/>
      <w:textAlignment w:val="center"/>
    </w:pPr>
    <w:rPr>
      <w:color w:val="auto"/>
      <w:szCs w:val="24"/>
    </w:rPr>
  </w:style>
  <w:style w:type="paragraph" w:customStyle="1" w:styleId="xl77">
    <w:name w:val="xl77"/>
    <w:basedOn w:val="Normal"/>
    <w:rsid w:val="00E02C1F"/>
    <w:pPr>
      <w:suppressAutoHyphens w:val="0"/>
      <w:spacing w:before="100" w:beforeAutospacing="1" w:after="100" w:afterAutospacing="1" w:line="240" w:lineRule="auto"/>
      <w:ind w:left="0" w:firstLine="0"/>
    </w:pPr>
    <w:rPr>
      <w:color w:val="auto"/>
      <w:szCs w:val="24"/>
    </w:rPr>
  </w:style>
  <w:style w:type="paragraph" w:customStyle="1" w:styleId="xl78">
    <w:name w:val="xl78"/>
    <w:basedOn w:val="Normal"/>
    <w:rsid w:val="00E02C1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0" w:firstLine="0"/>
    </w:pPr>
    <w:rPr>
      <w:color w:val="auto"/>
      <w:szCs w:val="24"/>
    </w:rPr>
  </w:style>
  <w:style w:type="paragraph" w:customStyle="1" w:styleId="xl79">
    <w:name w:val="xl79"/>
    <w:basedOn w:val="Normal"/>
    <w:rsid w:val="00E02C1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0" w:firstLine="0"/>
    </w:pPr>
    <w:rPr>
      <w:rFonts w:ascii="Arial" w:hAnsi="Arial" w:cs="Arial"/>
      <w:color w:val="auto"/>
      <w:szCs w:val="24"/>
    </w:rPr>
  </w:style>
  <w:style w:type="paragraph" w:customStyle="1" w:styleId="xl80">
    <w:name w:val="xl80"/>
    <w:basedOn w:val="Normal"/>
    <w:rsid w:val="00E02C1F"/>
    <w:pPr>
      <w:pBdr>
        <w:top w:val="single" w:sz="4" w:space="0" w:color="auto"/>
        <w:left w:val="single" w:sz="4" w:space="0" w:color="auto"/>
        <w:bottom w:val="double" w:sz="6" w:space="0" w:color="auto"/>
        <w:right w:val="single" w:sz="4" w:space="0" w:color="auto"/>
      </w:pBdr>
      <w:suppressAutoHyphens w:val="0"/>
      <w:spacing w:before="100" w:beforeAutospacing="1" w:after="100" w:afterAutospacing="1" w:line="240" w:lineRule="auto"/>
      <w:ind w:left="0" w:firstLine="0"/>
      <w:textAlignment w:val="center"/>
    </w:pPr>
    <w:rPr>
      <w:color w:val="auto"/>
      <w:szCs w:val="24"/>
    </w:rPr>
  </w:style>
  <w:style w:type="paragraph" w:customStyle="1" w:styleId="xl81">
    <w:name w:val="xl81"/>
    <w:basedOn w:val="Normal"/>
    <w:rsid w:val="00E02C1F"/>
    <w:pPr>
      <w:pBdr>
        <w:top w:val="single" w:sz="4" w:space="0" w:color="auto"/>
        <w:left w:val="single" w:sz="4" w:space="0" w:color="auto"/>
        <w:bottom w:val="double" w:sz="6" w:space="0" w:color="auto"/>
        <w:right w:val="single" w:sz="4" w:space="0" w:color="auto"/>
      </w:pBdr>
      <w:suppressAutoHyphens w:val="0"/>
      <w:spacing w:before="100" w:beforeAutospacing="1" w:after="100" w:afterAutospacing="1" w:line="240" w:lineRule="auto"/>
      <w:ind w:left="0" w:firstLine="0"/>
    </w:pPr>
    <w:rPr>
      <w:color w:val="auto"/>
      <w:szCs w:val="24"/>
    </w:rPr>
  </w:style>
  <w:style w:type="paragraph" w:customStyle="1" w:styleId="xl82">
    <w:name w:val="xl82"/>
    <w:basedOn w:val="Normal"/>
    <w:rsid w:val="00E02C1F"/>
    <w:pPr>
      <w:pBdr>
        <w:top w:val="double" w:sz="6"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0" w:firstLine="0"/>
      <w:jc w:val="center"/>
    </w:pPr>
    <w:rPr>
      <w:b/>
      <w:bCs/>
      <w:color w:val="auto"/>
      <w:sz w:val="28"/>
      <w:szCs w:val="28"/>
    </w:rPr>
  </w:style>
  <w:style w:type="paragraph" w:customStyle="1" w:styleId="xl83">
    <w:name w:val="xl83"/>
    <w:basedOn w:val="Normal"/>
    <w:rsid w:val="00E02C1F"/>
    <w:pPr>
      <w:pBdr>
        <w:top w:val="double" w:sz="6"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ind w:left="0" w:firstLine="0"/>
      <w:jc w:val="center"/>
    </w:pPr>
    <w:rPr>
      <w:b/>
      <w:bCs/>
      <w:color w:val="auto"/>
      <w:szCs w:val="24"/>
    </w:rPr>
  </w:style>
  <w:style w:type="paragraph" w:customStyle="1" w:styleId="xl84">
    <w:name w:val="xl84"/>
    <w:basedOn w:val="Normal"/>
    <w:rsid w:val="00E02C1F"/>
    <w:pPr>
      <w:pBdr>
        <w:top w:val="double" w:sz="6" w:space="0" w:color="auto"/>
        <w:left w:val="single" w:sz="4" w:space="0" w:color="auto"/>
        <w:bottom w:val="single" w:sz="4" w:space="0" w:color="auto"/>
        <w:right w:val="double" w:sz="6" w:space="0" w:color="auto"/>
      </w:pBdr>
      <w:shd w:val="clear" w:color="000000" w:fill="D0CECE"/>
      <w:suppressAutoHyphens w:val="0"/>
      <w:spacing w:before="100" w:beforeAutospacing="1" w:after="100" w:afterAutospacing="1" w:line="240" w:lineRule="auto"/>
      <w:ind w:left="0" w:firstLine="0"/>
      <w:jc w:val="center"/>
    </w:pPr>
    <w:rPr>
      <w:b/>
      <w:bCs/>
      <w:color w:val="auto"/>
      <w:szCs w:val="24"/>
    </w:rPr>
  </w:style>
  <w:style w:type="paragraph" w:styleId="Recuodecorpodetexto2">
    <w:name w:val="Body Text Indent 2"/>
    <w:basedOn w:val="Normal"/>
    <w:link w:val="Recuodecorpodetexto2Char"/>
    <w:semiHidden/>
    <w:unhideWhenUsed/>
    <w:rsid w:val="00E02C1F"/>
    <w:pPr>
      <w:widowControl w:val="0"/>
      <w:suppressAutoHyphens w:val="0"/>
      <w:spacing w:after="120" w:line="480" w:lineRule="auto"/>
      <w:ind w:left="283" w:firstLine="0"/>
    </w:pPr>
    <w:rPr>
      <w:rFonts w:ascii="Liberation Serif" w:eastAsia="SimSun" w:hAnsi="Liberation Serif" w:cs="Mangal"/>
      <w:color w:val="auto"/>
      <w:szCs w:val="21"/>
      <w:lang w:eastAsia="zh-CN" w:bidi="hi-IN"/>
    </w:rPr>
  </w:style>
  <w:style w:type="character" w:customStyle="1" w:styleId="Recuodecorpodetexto2Char">
    <w:name w:val="Recuo de corpo de texto 2 Char"/>
    <w:basedOn w:val="Fontepargpadro"/>
    <w:link w:val="Recuodecorpodetexto2"/>
    <w:uiPriority w:val="99"/>
    <w:semiHidden/>
    <w:rsid w:val="00E02C1F"/>
    <w:rPr>
      <w:rFonts w:ascii="Liberation Serif" w:eastAsia="SimSun" w:hAnsi="Liberation Serif" w:cs="Mangal"/>
      <w:szCs w:val="21"/>
      <w:lang w:eastAsia="zh-CN" w:bidi="hi-IN"/>
    </w:rPr>
  </w:style>
  <w:style w:type="paragraph" w:customStyle="1" w:styleId="WW-Corpodetexto2">
    <w:name w:val="WW-Corpo de texto 2"/>
    <w:basedOn w:val="Normal"/>
    <w:rsid w:val="00E02C1F"/>
    <w:pPr>
      <w:spacing w:after="0" w:line="240" w:lineRule="auto"/>
      <w:ind w:left="0" w:firstLine="0"/>
      <w:jc w:val="both"/>
    </w:pPr>
    <w:rPr>
      <w:color w:val="auto"/>
      <w:szCs w:val="20"/>
      <w:lang w:eastAsia="zh-CN"/>
    </w:rPr>
  </w:style>
  <w:style w:type="paragraph" w:styleId="Corpodetexto3">
    <w:name w:val="Body Text 3"/>
    <w:basedOn w:val="Normal"/>
    <w:link w:val="Corpodetexto3Char"/>
    <w:uiPriority w:val="99"/>
    <w:unhideWhenUsed/>
    <w:rsid w:val="00DB56AB"/>
    <w:pPr>
      <w:spacing w:after="120" w:line="240" w:lineRule="auto"/>
      <w:ind w:left="0" w:firstLine="0"/>
    </w:pPr>
    <w:rPr>
      <w:color w:val="auto"/>
      <w:sz w:val="16"/>
      <w:szCs w:val="16"/>
      <w:lang w:eastAsia="zh-CN"/>
    </w:rPr>
  </w:style>
  <w:style w:type="character" w:customStyle="1" w:styleId="Corpodetexto3Char">
    <w:name w:val="Corpo de texto 3 Char"/>
    <w:basedOn w:val="Fontepargpadro"/>
    <w:link w:val="Corpodetexto3"/>
    <w:uiPriority w:val="99"/>
    <w:rsid w:val="00DB56AB"/>
    <w:rPr>
      <w:sz w:val="16"/>
      <w:szCs w:val="16"/>
      <w:lang w:eastAsia="zh-CN"/>
    </w:rPr>
  </w:style>
  <w:style w:type="paragraph" w:styleId="NormalWeb">
    <w:name w:val="Normal (Web)"/>
    <w:basedOn w:val="Normal"/>
    <w:uiPriority w:val="99"/>
    <w:unhideWhenUsed/>
    <w:rsid w:val="007D2C2D"/>
    <w:pPr>
      <w:spacing w:after="0" w:line="240" w:lineRule="auto"/>
      <w:ind w:left="0" w:firstLine="0"/>
    </w:pPr>
    <w:rPr>
      <w:color w:val="auto"/>
      <w:szCs w:val="24"/>
      <w:lang w:eastAsia="ar-SA"/>
    </w:rPr>
  </w:style>
  <w:style w:type="table" w:customStyle="1" w:styleId="TableNormal2">
    <w:name w:val="Table Normal2"/>
    <w:uiPriority w:val="2"/>
    <w:qFormat/>
    <w:rsid w:val="00D155FA"/>
    <w:pPr>
      <w:spacing w:after="8" w:line="271" w:lineRule="auto"/>
      <w:ind w:left="22" w:hanging="10"/>
      <w:jc w:val="both"/>
    </w:pPr>
    <w:tblPr>
      <w:tblCellMar>
        <w:top w:w="0" w:type="dxa"/>
        <w:left w:w="0" w:type="dxa"/>
        <w:bottom w:w="0" w:type="dxa"/>
        <w:right w:w="0" w:type="dxa"/>
      </w:tblCellMar>
    </w:tblPr>
  </w:style>
  <w:style w:type="table" w:customStyle="1" w:styleId="TableNormal3">
    <w:name w:val="Table Normal3"/>
    <w:uiPriority w:val="2"/>
    <w:qFormat/>
    <w:rsid w:val="00D155FA"/>
    <w:pPr>
      <w:spacing w:after="8" w:line="271" w:lineRule="auto"/>
      <w:ind w:left="22" w:hanging="10"/>
      <w:jc w:val="both"/>
    </w:pPr>
    <w:tblPr>
      <w:tblCellMar>
        <w:top w:w="0" w:type="dxa"/>
        <w:left w:w="0" w:type="dxa"/>
        <w:bottom w:w="0" w:type="dxa"/>
        <w:right w:w="0" w:type="dxa"/>
      </w:tblCellMar>
    </w:tblPr>
  </w:style>
  <w:style w:type="character" w:customStyle="1" w:styleId="Ttulo8Char">
    <w:name w:val="Título 8 Char"/>
    <w:basedOn w:val="Fontepargpadro"/>
    <w:link w:val="Ttulo8"/>
    <w:rsid w:val="00D67132"/>
    <w:rPr>
      <w:b/>
      <w:bCs/>
      <w:szCs w:val="20"/>
      <w:lang w:eastAsia="ar-SA"/>
    </w:rPr>
  </w:style>
  <w:style w:type="character" w:customStyle="1" w:styleId="Ttulo9Char">
    <w:name w:val="Título 9 Char"/>
    <w:basedOn w:val="Fontepargpadro"/>
    <w:link w:val="Ttulo9"/>
    <w:rsid w:val="00D67132"/>
    <w:rPr>
      <w:b/>
      <w:bCs/>
      <w:szCs w:val="20"/>
      <w:lang w:eastAsia="ar-SA"/>
    </w:rPr>
  </w:style>
  <w:style w:type="character" w:customStyle="1" w:styleId="Ttulo2Char">
    <w:name w:val="Título 2 Char"/>
    <w:basedOn w:val="Fontepargpadro"/>
    <w:link w:val="Ttulo2"/>
    <w:rsid w:val="00D67132"/>
    <w:rPr>
      <w:b/>
      <w:color w:val="000000"/>
      <w:sz w:val="36"/>
      <w:szCs w:val="36"/>
    </w:rPr>
  </w:style>
  <w:style w:type="character" w:customStyle="1" w:styleId="Ttulo5Char">
    <w:name w:val="Título 5 Char"/>
    <w:basedOn w:val="Fontepargpadro"/>
    <w:link w:val="Ttulo5"/>
    <w:rsid w:val="00D67132"/>
    <w:rPr>
      <w:b/>
      <w:color w:val="000000"/>
      <w:sz w:val="22"/>
      <w:szCs w:val="22"/>
    </w:rPr>
  </w:style>
  <w:style w:type="character" w:customStyle="1" w:styleId="WW8Num2z0">
    <w:name w:val="WW8Num2z0"/>
    <w:rsid w:val="00D67132"/>
    <w:rPr>
      <w:rFonts w:ascii="Symbol" w:hAnsi="Symbol"/>
    </w:rPr>
  </w:style>
  <w:style w:type="character" w:customStyle="1" w:styleId="WW8Num3z0">
    <w:name w:val="WW8Num3z0"/>
    <w:rsid w:val="00D67132"/>
    <w:rPr>
      <w:rFonts w:ascii="Symbol" w:hAnsi="Symbol"/>
    </w:rPr>
  </w:style>
  <w:style w:type="character" w:customStyle="1" w:styleId="WW8Num1z0">
    <w:name w:val="WW8Num1z0"/>
    <w:rsid w:val="00D67132"/>
    <w:rPr>
      <w:rFonts w:ascii="Symbol" w:hAnsi="Symbol"/>
    </w:rPr>
  </w:style>
  <w:style w:type="character" w:customStyle="1" w:styleId="WW8Num1z1">
    <w:name w:val="WW8Num1z1"/>
    <w:rsid w:val="00D67132"/>
    <w:rPr>
      <w:rFonts w:ascii="Courier New" w:hAnsi="Courier New"/>
    </w:rPr>
  </w:style>
  <w:style w:type="character" w:customStyle="1" w:styleId="WW8Num1z2">
    <w:name w:val="WW8Num1z2"/>
    <w:rsid w:val="00D67132"/>
    <w:rPr>
      <w:rFonts w:ascii="Wingdings" w:hAnsi="Wingdings"/>
    </w:rPr>
  </w:style>
  <w:style w:type="character" w:customStyle="1" w:styleId="WW8Num2z1">
    <w:name w:val="WW8Num2z1"/>
    <w:rsid w:val="00D67132"/>
    <w:rPr>
      <w:rFonts w:ascii="Courier New" w:hAnsi="Courier New"/>
    </w:rPr>
  </w:style>
  <w:style w:type="character" w:customStyle="1" w:styleId="WW8Num2z2">
    <w:name w:val="WW8Num2z2"/>
    <w:rsid w:val="00D67132"/>
    <w:rPr>
      <w:rFonts w:ascii="Wingdings" w:hAnsi="Wingdings"/>
    </w:rPr>
  </w:style>
  <w:style w:type="character" w:customStyle="1" w:styleId="WW-Fontepargpadro">
    <w:name w:val="WW-Fonte parág. padrão"/>
    <w:rsid w:val="00D67132"/>
  </w:style>
  <w:style w:type="paragraph" w:customStyle="1" w:styleId="Captulo">
    <w:name w:val="Capítulo"/>
    <w:basedOn w:val="Normal"/>
    <w:next w:val="Corpodetexto"/>
    <w:rsid w:val="00D67132"/>
    <w:pPr>
      <w:keepNext/>
      <w:spacing w:before="240" w:after="120" w:line="240" w:lineRule="auto"/>
      <w:ind w:left="0" w:firstLine="0"/>
    </w:pPr>
    <w:rPr>
      <w:rFonts w:ascii="Arial" w:eastAsia="Lucida Sans Unicode" w:hAnsi="Arial" w:cs="Tahoma"/>
      <w:color w:val="auto"/>
      <w:sz w:val="28"/>
      <w:szCs w:val="28"/>
      <w:lang w:eastAsia="ar-SA"/>
    </w:rPr>
  </w:style>
  <w:style w:type="character" w:customStyle="1" w:styleId="CorpodetextoChar">
    <w:name w:val="Corpo de texto Char"/>
    <w:basedOn w:val="Fontepargpadro"/>
    <w:link w:val="Corpodetexto"/>
    <w:rsid w:val="00D67132"/>
    <w:rPr>
      <w:color w:val="000000"/>
      <w:szCs w:val="22"/>
    </w:rPr>
  </w:style>
  <w:style w:type="paragraph" w:styleId="Corpodetexto2">
    <w:name w:val="Body Text 2"/>
    <w:basedOn w:val="Normal"/>
    <w:link w:val="Corpodetexto2Char"/>
    <w:semiHidden/>
    <w:rsid w:val="00D67132"/>
    <w:pPr>
      <w:spacing w:after="0" w:line="240" w:lineRule="auto"/>
      <w:ind w:left="0" w:firstLine="0"/>
      <w:jc w:val="both"/>
    </w:pPr>
    <w:rPr>
      <w:rFonts w:ascii="Bookman Old Style" w:hAnsi="Bookman Old Style"/>
      <w:color w:val="auto"/>
      <w:szCs w:val="20"/>
      <w:lang w:eastAsia="ar-SA"/>
    </w:rPr>
  </w:style>
  <w:style w:type="character" w:customStyle="1" w:styleId="Corpodetexto2Char">
    <w:name w:val="Corpo de texto 2 Char"/>
    <w:basedOn w:val="Fontepargpadro"/>
    <w:link w:val="Corpodetexto2"/>
    <w:semiHidden/>
    <w:rsid w:val="00D67132"/>
    <w:rPr>
      <w:rFonts w:ascii="Bookman Old Style" w:hAnsi="Bookman Old Style"/>
      <w:szCs w:val="20"/>
      <w:lang w:eastAsia="ar-SA"/>
    </w:rPr>
  </w:style>
  <w:style w:type="paragraph" w:customStyle="1" w:styleId="Contedodatabela">
    <w:name w:val="Conteúdo da tabela"/>
    <w:basedOn w:val="Normal"/>
    <w:rsid w:val="00D67132"/>
    <w:pPr>
      <w:suppressLineNumbers/>
      <w:spacing w:after="0" w:line="240" w:lineRule="auto"/>
      <w:ind w:left="0" w:firstLine="0"/>
    </w:pPr>
    <w:rPr>
      <w:color w:val="auto"/>
      <w:szCs w:val="24"/>
      <w:lang w:eastAsia="ar-SA"/>
    </w:rPr>
  </w:style>
  <w:style w:type="paragraph" w:customStyle="1" w:styleId="Ttulodatabela">
    <w:name w:val="Título da tabela"/>
    <w:basedOn w:val="Contedodatabela"/>
    <w:rsid w:val="00D67132"/>
    <w:pPr>
      <w:jc w:val="center"/>
    </w:pPr>
    <w:rPr>
      <w:b/>
      <w:bCs/>
    </w:rPr>
  </w:style>
  <w:style w:type="paragraph" w:customStyle="1" w:styleId="Corpodetexto21">
    <w:name w:val="Corpo de texto 21"/>
    <w:basedOn w:val="Ttulo1"/>
    <w:rsid w:val="00D67132"/>
    <w:pPr>
      <w:keepNext/>
      <w:keepLines w:val="0"/>
      <w:suppressAutoHyphens/>
      <w:overflowPunct w:val="0"/>
      <w:autoSpaceDE w:val="0"/>
      <w:spacing w:after="0" w:line="360" w:lineRule="auto"/>
      <w:ind w:left="360" w:right="0"/>
      <w:textAlignment w:val="baseline"/>
    </w:pPr>
    <w:rPr>
      <w:b w:val="0"/>
      <w:szCs w:val="20"/>
      <w:lang w:eastAsia="ar-SA"/>
    </w:rPr>
  </w:style>
  <w:style w:type="paragraph" w:styleId="Remissivo1">
    <w:name w:val="index 1"/>
    <w:basedOn w:val="Normal"/>
    <w:next w:val="Normal"/>
    <w:autoRedefine/>
    <w:semiHidden/>
    <w:rsid w:val="00D67132"/>
    <w:pPr>
      <w:spacing w:after="0" w:line="240" w:lineRule="auto"/>
      <w:ind w:left="240" w:hanging="240"/>
    </w:pPr>
    <w:rPr>
      <w:color w:val="auto"/>
      <w:szCs w:val="24"/>
      <w:lang w:eastAsia="ar-SA"/>
    </w:rPr>
  </w:style>
  <w:style w:type="paragraph" w:styleId="Ttulodendiceremissivo">
    <w:name w:val="index heading"/>
    <w:basedOn w:val="Normal"/>
    <w:next w:val="Remissivo1"/>
    <w:semiHidden/>
    <w:rsid w:val="00D67132"/>
    <w:pPr>
      <w:spacing w:after="0" w:line="240" w:lineRule="auto"/>
      <w:ind w:left="0" w:firstLine="0"/>
    </w:pPr>
    <w:rPr>
      <w:color w:val="auto"/>
      <w:sz w:val="20"/>
      <w:szCs w:val="20"/>
      <w:lang w:eastAsia="ar-SA"/>
    </w:rPr>
  </w:style>
  <w:style w:type="character" w:customStyle="1" w:styleId="WW8Num5z1">
    <w:name w:val="WW8Num5z1"/>
    <w:rsid w:val="00D67132"/>
    <w:rPr>
      <w:rFonts w:ascii="Courier New" w:hAnsi="Courier New"/>
    </w:rPr>
  </w:style>
  <w:style w:type="character" w:styleId="Nmerodepgina">
    <w:name w:val="page number"/>
    <w:basedOn w:val="WW-Fontepargpadro"/>
    <w:semiHidden/>
    <w:rsid w:val="00D67132"/>
  </w:style>
  <w:style w:type="character" w:styleId="Hyperlink">
    <w:name w:val="Hyperlink"/>
    <w:uiPriority w:val="99"/>
    <w:unhideWhenUsed/>
    <w:rsid w:val="00D67132"/>
    <w:rPr>
      <w:color w:val="0000FF"/>
      <w:u w:val="single"/>
    </w:rPr>
  </w:style>
  <w:style w:type="character" w:customStyle="1" w:styleId="apple-converted-space">
    <w:name w:val="apple-converted-space"/>
    <w:basedOn w:val="Fontepargpadro"/>
    <w:rsid w:val="00D67132"/>
  </w:style>
  <w:style w:type="character" w:customStyle="1" w:styleId="nome">
    <w:name w:val="nome"/>
    <w:basedOn w:val="Fontepargpadro"/>
    <w:rsid w:val="00D67132"/>
  </w:style>
  <w:style w:type="paragraph" w:customStyle="1" w:styleId="Standard">
    <w:name w:val="Standard"/>
    <w:rsid w:val="00D67132"/>
    <w:pPr>
      <w:suppressAutoHyphens/>
      <w:autoSpaceDN w:val="0"/>
      <w:textAlignment w:val="baseline"/>
    </w:pPr>
    <w:rPr>
      <w:kern w:val="3"/>
      <w:lang w:eastAsia="zh-CN"/>
    </w:rPr>
  </w:style>
  <w:style w:type="paragraph" w:customStyle="1" w:styleId="PargrafodaLista1">
    <w:name w:val="Parágrafo da Lista1"/>
    <w:basedOn w:val="Normal"/>
    <w:rsid w:val="00D67132"/>
    <w:pPr>
      <w:suppressAutoHyphens w:val="0"/>
      <w:spacing w:after="200" w:line="276" w:lineRule="auto"/>
      <w:ind w:left="720" w:firstLine="0"/>
    </w:pPr>
    <w:rPr>
      <w:rFonts w:ascii="Calibri" w:hAnsi="Calibri"/>
      <w:color w:val="auto"/>
      <w:sz w:val="22"/>
      <w:lang w:eastAsia="en-US"/>
    </w:rPr>
  </w:style>
  <w:style w:type="table" w:styleId="Tabelacomgrade">
    <w:name w:val="Table Grid"/>
    <w:basedOn w:val="Tabelanormal"/>
    <w:uiPriority w:val="59"/>
    <w:rsid w:val="00D671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9200D8"/>
    <w:rPr>
      <w:b/>
      <w:bCs/>
    </w:rPr>
  </w:style>
  <w:style w:type="character" w:customStyle="1" w:styleId="Ttulo7Char">
    <w:name w:val="Título 7 Char"/>
    <w:basedOn w:val="Fontepargpadro"/>
    <w:link w:val="Ttulo7"/>
    <w:uiPriority w:val="9"/>
    <w:semiHidden/>
    <w:rsid w:val="007A5A4A"/>
    <w:rPr>
      <w:rFonts w:ascii="Calibri" w:hAnsi="Calibri"/>
      <w:lang w:eastAsia="ar-SA"/>
    </w:rPr>
  </w:style>
  <w:style w:type="character" w:customStyle="1" w:styleId="TextodebaloChar">
    <w:name w:val="Texto de balão Char"/>
    <w:semiHidden/>
    <w:rsid w:val="00600C99"/>
    <w:rPr>
      <w:rFonts w:ascii="Tahoma" w:hAnsi="Tahoma" w:cs="Tahoma"/>
      <w:sz w:val="16"/>
      <w:szCs w:val="16"/>
      <w:lang w:eastAsia="ar-SA"/>
    </w:rPr>
  </w:style>
  <w:style w:type="paragraph" w:customStyle="1" w:styleId="Corpodetexto22">
    <w:name w:val="Corpo de texto 22"/>
    <w:basedOn w:val="Ttulo1"/>
    <w:rsid w:val="00600C99"/>
    <w:pPr>
      <w:keepNext/>
      <w:keepLines w:val="0"/>
      <w:suppressAutoHyphens/>
      <w:overflowPunct w:val="0"/>
      <w:autoSpaceDE w:val="0"/>
      <w:spacing w:after="0" w:line="360" w:lineRule="auto"/>
      <w:ind w:left="360" w:right="0"/>
      <w:textAlignment w:val="baseline"/>
    </w:pPr>
    <w:rPr>
      <w:b w:val="0"/>
      <w:szCs w:val="20"/>
    </w:rPr>
  </w:style>
  <w:style w:type="character" w:styleId="HiperlinkVisitado">
    <w:name w:val="FollowedHyperlink"/>
    <w:basedOn w:val="Fontepargpadro"/>
    <w:uiPriority w:val="99"/>
    <w:semiHidden/>
    <w:unhideWhenUsed/>
    <w:rsid w:val="001C4475"/>
    <w:rPr>
      <w:color w:val="954F72"/>
      <w:u w:val="single"/>
    </w:rPr>
  </w:style>
  <w:style w:type="character" w:customStyle="1" w:styleId="TtuloChar">
    <w:name w:val="Título Char"/>
    <w:link w:val="Ttulo"/>
    <w:uiPriority w:val="1"/>
    <w:rsid w:val="00C46AE8"/>
    <w:rPr>
      <w:b/>
      <w:color w:val="000000"/>
      <w:sz w:val="72"/>
      <w:szCs w:val="72"/>
    </w:rPr>
  </w:style>
  <w:style w:type="paragraph" w:customStyle="1" w:styleId="xl63">
    <w:name w:val="xl63"/>
    <w:basedOn w:val="Normal"/>
    <w:rsid w:val="00C46AE8"/>
    <w:pPr>
      <w:suppressAutoHyphens w:val="0"/>
      <w:spacing w:before="100" w:beforeAutospacing="1" w:after="100" w:afterAutospacing="1" w:line="240" w:lineRule="auto"/>
      <w:ind w:left="0" w:firstLine="0"/>
    </w:pPr>
    <w:rPr>
      <w:color w:val="auto"/>
      <w:szCs w:val="24"/>
    </w:rPr>
  </w:style>
  <w:style w:type="paragraph" w:customStyle="1" w:styleId="xl64">
    <w:name w:val="xl64"/>
    <w:basedOn w:val="Normal"/>
    <w:rsid w:val="00C46AE8"/>
    <w:pPr>
      <w:suppressAutoHyphens w:val="0"/>
      <w:spacing w:before="100" w:beforeAutospacing="1" w:after="100" w:afterAutospacing="1" w:line="240" w:lineRule="auto"/>
      <w:ind w:left="0" w:firstLine="0"/>
      <w:jc w:val="center"/>
    </w:pPr>
    <w:rPr>
      <w:color w:val="auto"/>
      <w:szCs w:val="24"/>
    </w:rPr>
  </w:style>
  <w:style w:type="paragraph" w:customStyle="1" w:styleId="Corpodetexto23">
    <w:name w:val="Corpo de texto 23"/>
    <w:basedOn w:val="Ttulo1"/>
    <w:rsid w:val="003C1BF6"/>
    <w:pPr>
      <w:keepNext/>
      <w:keepLines w:val="0"/>
      <w:suppressAutoHyphens/>
      <w:overflowPunct w:val="0"/>
      <w:autoSpaceDE w:val="0"/>
      <w:spacing w:after="0" w:line="360" w:lineRule="auto"/>
      <w:ind w:left="360" w:right="0"/>
      <w:textAlignment w:val="baseline"/>
    </w:pPr>
    <w:rPr>
      <w:b w:val="0"/>
      <w:szCs w:val="20"/>
    </w:rPr>
  </w:style>
  <w:style w:type="character" w:styleId="nfase">
    <w:name w:val="Emphasis"/>
    <w:uiPriority w:val="20"/>
    <w:qFormat/>
    <w:rsid w:val="003C1BF6"/>
    <w:rPr>
      <w:i/>
      <w:iCs/>
    </w:rPr>
  </w:style>
  <w:style w:type="paragraph" w:customStyle="1" w:styleId="Corpodetexto24">
    <w:name w:val="Corpo de texto 24"/>
    <w:basedOn w:val="Ttulo1"/>
    <w:rsid w:val="00555280"/>
    <w:pPr>
      <w:keepNext/>
      <w:keepLines w:val="0"/>
      <w:suppressAutoHyphens/>
      <w:overflowPunct w:val="0"/>
      <w:autoSpaceDE w:val="0"/>
      <w:spacing w:after="0" w:line="360" w:lineRule="auto"/>
      <w:ind w:left="360" w:right="0"/>
      <w:textAlignment w:val="baseline"/>
    </w:pPr>
    <w:rPr>
      <w:b w:val="0"/>
      <w:szCs w:val="20"/>
    </w:rPr>
  </w:style>
  <w:style w:type="paragraph" w:customStyle="1" w:styleId="Corpodetexto25">
    <w:name w:val="Corpo de texto 25"/>
    <w:basedOn w:val="Ttulo1"/>
    <w:rsid w:val="007E6305"/>
    <w:pPr>
      <w:keepNext/>
      <w:keepLines w:val="0"/>
      <w:suppressAutoHyphens/>
      <w:overflowPunct w:val="0"/>
      <w:autoSpaceDE w:val="0"/>
      <w:spacing w:after="0" w:line="360" w:lineRule="auto"/>
      <w:ind w:left="360" w:right="0"/>
      <w:textAlignment w:val="baseline"/>
    </w:pPr>
    <w:rPr>
      <w:b w:val="0"/>
      <w:szCs w:val="20"/>
    </w:rPr>
  </w:style>
  <w:style w:type="character" w:customStyle="1" w:styleId="Ttulo3Char">
    <w:name w:val="Título 3 Char"/>
    <w:link w:val="Ttulo3"/>
    <w:uiPriority w:val="9"/>
    <w:semiHidden/>
    <w:rsid w:val="007E6305"/>
    <w:rPr>
      <w:b/>
      <w:color w:val="000000"/>
      <w:sz w:val="28"/>
      <w:szCs w:val="28"/>
    </w:rPr>
  </w:style>
  <w:style w:type="paragraph" w:customStyle="1" w:styleId="Corpodetexto26">
    <w:name w:val="Corpo de texto 26"/>
    <w:basedOn w:val="Ttulo1"/>
    <w:rsid w:val="00C04651"/>
    <w:pPr>
      <w:keepNext/>
      <w:keepLines w:val="0"/>
      <w:suppressAutoHyphens/>
      <w:overflowPunct w:val="0"/>
      <w:autoSpaceDE w:val="0"/>
      <w:spacing w:after="0" w:line="360" w:lineRule="auto"/>
      <w:ind w:left="360" w:right="0"/>
      <w:textAlignment w:val="baseline"/>
    </w:pPr>
    <w:rPr>
      <w:b w:val="0"/>
      <w:szCs w:val="20"/>
    </w:rPr>
  </w:style>
  <w:style w:type="character" w:styleId="MenoPendente">
    <w:name w:val="Unresolved Mention"/>
    <w:basedOn w:val="Fontepargpadro"/>
    <w:uiPriority w:val="99"/>
    <w:semiHidden/>
    <w:unhideWhenUsed/>
    <w:rsid w:val="009C33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mpras.gov.b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gov.br/compra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br" TargetMode="Externa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yperlink" Target="mailto:pregoeiro.mobirio@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pregoeiro.mobirio@gmail.com" TargetMode="External"/><Relationship Id="rId14" Type="http://schemas.openxmlformats.org/officeDocument/2006/relationships/hyperlink" Target="http://www.compra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roundtripDataSignature="AMtx7mgtnOko159O8i49DJEILv+npukrEQ==">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</go:docsCustomData>
</go:gDocsCustomXmlDataStorage>
</file>

<file path=customXml/itemProps1.xml><?xml version="1.0" encoding="utf-8"?>
<ds:datastoreItem xmlns:ds="http://schemas.openxmlformats.org/officeDocument/2006/customXml" ds:itemID="{FEB32499-0364-4F9B-AD5E-87E55A61D1C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99</Pages>
  <Words>27067</Words>
  <Characters>146163</Characters>
  <Application>Microsoft Office Word</Application>
  <DocSecurity>0</DocSecurity>
  <Lines>1218</Lines>
  <Paragraphs>345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172885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João Vitor Gomes Moreira</dc:creator>
  <cp:lastModifiedBy>João Victor Moreira</cp:lastModifiedBy>
  <cp:revision>5</cp:revision>
  <cp:lastPrinted>2025-02-18T19:22:00Z</cp:lastPrinted>
  <dcterms:created xsi:type="dcterms:W3CDTF">2026-09-14T19:24:00Z</dcterms:created>
  <dcterms:modified xsi:type="dcterms:W3CDTF">2026-10-06T14:01:00Z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