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383CFE">
        <w:rPr>
          <w:rFonts w:ascii="Arial" w:eastAsia="Times New Roman" w:hAnsi="Arial" w:cs="Arial"/>
          <w:b/>
          <w:sz w:val="24"/>
          <w:szCs w:val="24"/>
        </w:rPr>
        <w:t>378/2027</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(Processo Administrativo n°</w:t>
      </w:r>
      <w:r w:rsidR="002261C4">
        <w:rPr>
          <w:rFonts w:ascii="Arial" w:eastAsia="Times New Roman" w:hAnsi="Arial" w:cs="Arial"/>
          <w:sz w:val="24"/>
          <w:szCs w:val="24"/>
        </w:rPr>
        <w:t xml:space="preserve"> </w:t>
      </w:r>
      <w:r w:rsidR="002261C4" w:rsidRPr="002261C4">
        <w:rPr>
          <w:rFonts w:ascii="Arial" w:eastAsia="Times New Roman" w:hAnsi="Arial" w:cs="Arial"/>
          <w:sz w:val="24"/>
          <w:szCs w:val="24"/>
        </w:rPr>
        <w:t>000900.101084/2026-00</w:t>
      </w:r>
      <w:r w:rsidR="00360A64">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 xml:space="preserve">do Hospital </w:t>
      </w:r>
      <w:r w:rsidR="000B795A">
        <w:rPr>
          <w:rFonts w:ascii="Arial" w:hAnsi="Arial" w:cs="Arial"/>
        </w:rPr>
        <w:t>do Andaraí</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3D794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B81E05">
        <w:rPr>
          <w:rFonts w:ascii="Arial" w:hAnsi="Arial" w:cs="Arial"/>
          <w:color w:val="000000" w:themeColor="text1"/>
        </w:rPr>
        <w:t>12</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B81E05">
        <w:rPr>
          <w:rFonts w:ascii="Arial" w:hAnsi="Arial" w:cs="Arial"/>
          <w:color w:val="000000" w:themeColor="text1"/>
        </w:rPr>
        <w:t>2</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7D7ADB"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sz w:val="20"/>
          <w:szCs w:val="20"/>
        </w:rPr>
      </w:pPr>
      <w:r w:rsidRPr="007D7ADB">
        <w:rPr>
          <w:rFonts w:ascii="Arial" w:hAnsi="Arial" w:cs="Arial"/>
          <w:b/>
          <w:sz w:val="20"/>
          <w:szCs w:val="20"/>
        </w:rPr>
        <w:t>OBJETO DA CONTRATAÇÃO DIRETA</w:t>
      </w:r>
    </w:p>
    <w:p w:rsidR="00DC1A5B" w:rsidRPr="007D7ADB" w:rsidRDefault="00DC1A5B" w:rsidP="002D2301">
      <w:pPr>
        <w:pStyle w:val="Corpodetexto"/>
        <w:spacing w:after="0" w:line="276" w:lineRule="auto"/>
        <w:ind w:right="-1"/>
        <w:jc w:val="both"/>
        <w:rPr>
          <w:rFonts w:ascii="Arial" w:hAnsi="Arial" w:cs="Arial"/>
          <w:sz w:val="20"/>
          <w:szCs w:val="20"/>
        </w:rPr>
      </w:pPr>
    </w:p>
    <w:p w:rsidR="008D7DA1" w:rsidRPr="007D7ADB"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0"/>
          <w:szCs w:val="20"/>
        </w:rPr>
      </w:pPr>
      <w:r w:rsidRPr="007D7ADB">
        <w:rPr>
          <w:rFonts w:ascii="Arial" w:hAnsi="Arial" w:cs="Arial"/>
          <w:sz w:val="20"/>
          <w:szCs w:val="20"/>
        </w:rPr>
        <w:t xml:space="preserve">O objeto </w:t>
      </w:r>
      <w:r w:rsidR="00360A64" w:rsidRPr="007D7ADB">
        <w:rPr>
          <w:rFonts w:ascii="Arial" w:hAnsi="Arial" w:cs="Arial"/>
          <w:sz w:val="20"/>
          <w:szCs w:val="20"/>
        </w:rPr>
        <w:t>da presente</w:t>
      </w:r>
      <w:r w:rsidRPr="007D7ADB">
        <w:rPr>
          <w:rFonts w:ascii="Arial" w:hAnsi="Arial" w:cs="Arial"/>
          <w:sz w:val="20"/>
          <w:szCs w:val="20"/>
        </w:rPr>
        <w:t xml:space="preserve"> dispensa é a escolha da proposta mais vantajosa para a </w:t>
      </w:r>
      <w:r w:rsidR="004705AB" w:rsidRPr="007D7ADB">
        <w:rPr>
          <w:rFonts w:ascii="Tahoma" w:hAnsi="Tahoma" w:cs="Tahoma"/>
          <w:sz w:val="20"/>
          <w:szCs w:val="20"/>
        </w:rPr>
        <w:t xml:space="preserve">Aquisição de </w:t>
      </w:r>
      <w:r w:rsidR="00947DBE" w:rsidRPr="007D7ADB">
        <w:rPr>
          <w:rFonts w:ascii="Tahoma" w:hAnsi="Tahoma" w:cs="Tahoma"/>
          <w:sz w:val="20"/>
          <w:szCs w:val="20"/>
        </w:rPr>
        <w:t xml:space="preserve">Material </w:t>
      </w:r>
      <w:r w:rsidR="004705AB" w:rsidRPr="007D7ADB">
        <w:rPr>
          <w:rFonts w:ascii="Tahoma" w:hAnsi="Tahoma" w:cs="Tahoma"/>
          <w:sz w:val="20"/>
          <w:szCs w:val="20"/>
        </w:rPr>
        <w:t xml:space="preserve">da Rede Hospitalar pertencentes à classe </w:t>
      </w:r>
      <w:r w:rsidR="00EB7061">
        <w:rPr>
          <w:rFonts w:ascii="Tahoma" w:hAnsi="Tahoma" w:cs="Tahoma"/>
          <w:color w:val="FF0000"/>
          <w:sz w:val="20"/>
          <w:szCs w:val="20"/>
        </w:rPr>
        <w:t>6532 e 8540</w:t>
      </w:r>
      <w:r w:rsidR="004705AB" w:rsidRPr="007D7ADB">
        <w:rPr>
          <w:rFonts w:ascii="Tahoma" w:hAnsi="Tahoma" w:cs="Tahoma"/>
          <w:sz w:val="20"/>
          <w:szCs w:val="20"/>
        </w:rPr>
        <w:t xml:space="preserve">, objetivando suprir as demandas </w:t>
      </w:r>
      <w:r w:rsidR="002D77BC" w:rsidRPr="007D7ADB">
        <w:rPr>
          <w:rFonts w:ascii="Tahoma" w:hAnsi="Tahoma" w:cs="Tahoma"/>
          <w:sz w:val="20"/>
          <w:szCs w:val="20"/>
        </w:rPr>
        <w:t>desta Unidade de Saúde</w:t>
      </w:r>
      <w:r w:rsidRPr="007D7ADB">
        <w:rPr>
          <w:rFonts w:ascii="Arial" w:hAnsi="Arial" w:cs="Arial"/>
          <w:sz w:val="20"/>
          <w:szCs w:val="20"/>
        </w:rPr>
        <w:t>, conforme condições, quantidades e exigências estabelecidas neste Aviso de Contratação Direta e seus anexos.</w:t>
      </w:r>
    </w:p>
    <w:p w:rsidR="002D2301" w:rsidRPr="007D7ADB"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0"/>
          <w:szCs w:val="20"/>
        </w:rPr>
      </w:pPr>
    </w:p>
    <w:p w:rsidR="002D2301" w:rsidRPr="007D7ADB"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0"/>
          <w:szCs w:val="20"/>
        </w:rPr>
      </w:pPr>
      <w:r w:rsidRPr="007D7ADB">
        <w:rPr>
          <w:rFonts w:ascii="Arial" w:hAnsi="Arial" w:cs="Arial"/>
          <w:sz w:val="20"/>
          <w:szCs w:val="20"/>
        </w:rPr>
        <w:t>A contratação será dividida em itens, conforme tabela constante abaixo.</w:t>
      </w:r>
    </w:p>
    <w:p w:rsidR="002D2301" w:rsidRPr="007D7ADB" w:rsidRDefault="002D2301" w:rsidP="002D2301">
      <w:pPr>
        <w:pStyle w:val="PargrafodaLista"/>
        <w:widowControl w:val="0"/>
        <w:tabs>
          <w:tab w:val="left" w:pos="709"/>
        </w:tabs>
        <w:autoSpaceDE w:val="0"/>
        <w:autoSpaceDN w:val="0"/>
        <w:spacing w:after="0"/>
        <w:ind w:left="0" w:right="-1"/>
        <w:jc w:val="both"/>
        <w:rPr>
          <w:rFonts w:ascii="Arial" w:hAnsi="Arial" w:cs="Arial"/>
          <w:sz w:val="20"/>
          <w:szCs w:val="20"/>
        </w:rPr>
      </w:pPr>
    </w:p>
    <w:p w:rsidR="00DC1A5B" w:rsidRPr="007D7ADB" w:rsidRDefault="00DC1A5B" w:rsidP="002D2301">
      <w:pPr>
        <w:pStyle w:val="PargrafodaLista"/>
        <w:numPr>
          <w:ilvl w:val="2"/>
          <w:numId w:val="4"/>
        </w:numPr>
        <w:tabs>
          <w:tab w:val="left" w:pos="709"/>
        </w:tabs>
        <w:spacing w:after="0"/>
        <w:ind w:left="0" w:right="-1" w:firstLine="0"/>
        <w:jc w:val="both"/>
        <w:rPr>
          <w:rFonts w:ascii="Arial" w:hAnsi="Arial" w:cs="Arial"/>
          <w:sz w:val="20"/>
          <w:szCs w:val="20"/>
        </w:rPr>
      </w:pPr>
      <w:r w:rsidRPr="007D7ADB">
        <w:rPr>
          <w:rFonts w:ascii="Arial" w:hAnsi="Arial" w:cs="Arial"/>
          <w:sz w:val="20"/>
          <w:szCs w:val="20"/>
        </w:rPr>
        <w:t>Havendo mais de um item ou lote faculta-se ao fornecedor a participação em quantos forem de seu interesse.</w:t>
      </w:r>
      <w:r w:rsidR="00AC4537" w:rsidRPr="007D7ADB">
        <w:rPr>
          <w:rFonts w:ascii="Arial" w:hAnsi="Arial" w:cs="Arial"/>
          <w:sz w:val="20"/>
          <w:szCs w:val="20"/>
        </w:rPr>
        <w:t xml:space="preserve"> Entretanto, optando-se por participar de um lote, deve o fornecedor enviar proposta para todos os itens que o compõem.</w:t>
      </w:r>
    </w:p>
    <w:p w:rsidR="002D2301" w:rsidRPr="007D7ADB" w:rsidRDefault="002D2301" w:rsidP="002D2301">
      <w:pPr>
        <w:pStyle w:val="PargrafodaLista"/>
        <w:tabs>
          <w:tab w:val="left" w:pos="709"/>
        </w:tabs>
        <w:spacing w:after="0"/>
        <w:ind w:left="0" w:right="-1"/>
        <w:jc w:val="both"/>
        <w:rPr>
          <w:rFonts w:ascii="Arial" w:hAnsi="Arial" w:cs="Arial"/>
          <w:sz w:val="20"/>
          <w:szCs w:val="20"/>
        </w:rPr>
      </w:pPr>
    </w:p>
    <w:p w:rsidR="0087470B" w:rsidRDefault="002D2301" w:rsidP="0087470B">
      <w:pPr>
        <w:pStyle w:val="PargrafodaLista"/>
        <w:numPr>
          <w:ilvl w:val="1"/>
          <w:numId w:val="4"/>
        </w:numPr>
        <w:tabs>
          <w:tab w:val="left" w:pos="709"/>
        </w:tabs>
        <w:spacing w:after="0"/>
        <w:ind w:left="0" w:right="-1" w:firstLine="0"/>
        <w:jc w:val="both"/>
        <w:rPr>
          <w:rFonts w:ascii="Arial" w:hAnsi="Arial" w:cs="Arial"/>
          <w:sz w:val="20"/>
          <w:szCs w:val="20"/>
        </w:rPr>
      </w:pPr>
      <w:r w:rsidRPr="007D7ADB">
        <w:rPr>
          <w:rFonts w:ascii="Arial" w:hAnsi="Arial" w:cs="Arial"/>
          <w:sz w:val="20"/>
          <w:szCs w:val="20"/>
        </w:rPr>
        <w:t>O critério de julgamento adotado será o menor preço, observadas as exigências contidas neste Aviso de Contratação Direta e seus anexos quanto às especificações do objeto.</w:t>
      </w:r>
    </w:p>
    <w:p w:rsidR="00CA0098" w:rsidRPr="00CA0098" w:rsidRDefault="00CA0098" w:rsidP="0087470B">
      <w:pPr>
        <w:pStyle w:val="PargrafodaLista"/>
        <w:numPr>
          <w:ilvl w:val="1"/>
          <w:numId w:val="4"/>
        </w:numPr>
        <w:tabs>
          <w:tab w:val="left" w:pos="709"/>
        </w:tabs>
        <w:spacing w:after="0"/>
        <w:ind w:left="0" w:right="-1" w:firstLine="0"/>
        <w:jc w:val="both"/>
        <w:rPr>
          <w:rFonts w:ascii="Arial" w:hAnsi="Arial" w:cs="Arial"/>
          <w:sz w:val="20"/>
          <w:szCs w:val="20"/>
        </w:rPr>
      </w:pPr>
      <w:bookmarkStart w:id="0" w:name="_GoBack"/>
      <w:bookmarkEnd w:id="0"/>
    </w:p>
    <w:tbl>
      <w:tblPr>
        <w:tblW w:w="9431"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tblPr>
      <w:tblGrid>
        <w:gridCol w:w="541"/>
        <w:gridCol w:w="1408"/>
        <w:gridCol w:w="992"/>
        <w:gridCol w:w="3119"/>
        <w:gridCol w:w="1276"/>
        <w:gridCol w:w="1134"/>
        <w:gridCol w:w="950"/>
        <w:gridCol w:w="11"/>
      </w:tblGrid>
      <w:tr w:rsidR="00B42E6D" w:rsidTr="00945092">
        <w:trPr>
          <w:trHeight w:val="707"/>
        </w:trPr>
        <w:tc>
          <w:tcPr>
            <w:tcW w:w="9431" w:type="dxa"/>
            <w:gridSpan w:val="8"/>
            <w:shd w:val="clear" w:color="auto" w:fill="CCCCCC"/>
            <w:vAlign w:val="center"/>
          </w:tcPr>
          <w:p w:rsidR="000B795A" w:rsidRDefault="000B795A" w:rsidP="00E52D57">
            <w:pPr>
              <w:jc w:val="center"/>
              <w:rPr>
                <w:b/>
                <w:sz w:val="16"/>
                <w:szCs w:val="16"/>
              </w:rPr>
            </w:pPr>
          </w:p>
          <w:p w:rsidR="00B42E6D" w:rsidRDefault="00B42E6D" w:rsidP="00E52D57">
            <w:pPr>
              <w:jc w:val="center"/>
              <w:rPr>
                <w:b/>
                <w:sz w:val="16"/>
                <w:szCs w:val="16"/>
              </w:rPr>
            </w:pPr>
            <w:r>
              <w:rPr>
                <w:b/>
                <w:sz w:val="16"/>
                <w:szCs w:val="16"/>
              </w:rPr>
              <w:t>ESPECIFICACAO DE MATERIAL HOSPITALAR</w:t>
            </w:r>
          </w:p>
        </w:tc>
      </w:tr>
      <w:tr w:rsidR="00B42E6D" w:rsidTr="00B81E05">
        <w:trPr>
          <w:gridAfter w:val="1"/>
          <w:wAfter w:w="11" w:type="dxa"/>
          <w:trHeight w:val="863"/>
        </w:trPr>
        <w:tc>
          <w:tcPr>
            <w:tcW w:w="541" w:type="dxa"/>
            <w:shd w:val="clear" w:color="auto" w:fill="CCCCCC"/>
            <w:tcMar>
              <w:top w:w="0" w:type="dxa"/>
              <w:left w:w="41" w:type="dxa"/>
              <w:bottom w:w="0" w:type="dxa"/>
              <w:right w:w="41" w:type="dxa"/>
            </w:tcMar>
            <w:vAlign w:val="center"/>
          </w:tcPr>
          <w:p w:rsidR="00B42E6D" w:rsidRDefault="00B42E6D" w:rsidP="00E52D57">
            <w:pPr>
              <w:jc w:val="center"/>
              <w:rPr>
                <w:b/>
                <w:sz w:val="16"/>
                <w:szCs w:val="16"/>
              </w:rPr>
            </w:pPr>
            <w:r>
              <w:rPr>
                <w:b/>
                <w:sz w:val="16"/>
                <w:szCs w:val="16"/>
              </w:rPr>
              <w:t>ITEM</w:t>
            </w:r>
          </w:p>
        </w:tc>
        <w:tc>
          <w:tcPr>
            <w:tcW w:w="1408" w:type="dxa"/>
            <w:shd w:val="clear" w:color="auto" w:fill="CCCCCC"/>
            <w:tcMar>
              <w:top w:w="0" w:type="dxa"/>
              <w:left w:w="41" w:type="dxa"/>
              <w:bottom w:w="0" w:type="dxa"/>
              <w:right w:w="41" w:type="dxa"/>
            </w:tcMar>
            <w:vAlign w:val="center"/>
          </w:tcPr>
          <w:p w:rsidR="00B42E6D" w:rsidRDefault="00B42E6D" w:rsidP="00E52D57">
            <w:pPr>
              <w:jc w:val="center"/>
              <w:rPr>
                <w:b/>
                <w:sz w:val="16"/>
                <w:szCs w:val="16"/>
              </w:rPr>
            </w:pPr>
            <w:r>
              <w:rPr>
                <w:b/>
                <w:sz w:val="16"/>
                <w:szCs w:val="16"/>
              </w:rPr>
              <w:t>CÓDIGO SIGMA</w:t>
            </w:r>
          </w:p>
        </w:tc>
        <w:tc>
          <w:tcPr>
            <w:tcW w:w="992" w:type="dxa"/>
            <w:shd w:val="clear" w:color="auto" w:fill="CCCCCC"/>
            <w:tcMar>
              <w:top w:w="0" w:type="dxa"/>
              <w:left w:w="41" w:type="dxa"/>
              <w:bottom w:w="0" w:type="dxa"/>
              <w:right w:w="41" w:type="dxa"/>
            </w:tcMar>
            <w:vAlign w:val="center"/>
          </w:tcPr>
          <w:p w:rsidR="00B42E6D" w:rsidRDefault="00B42E6D" w:rsidP="00E52D57">
            <w:pPr>
              <w:jc w:val="center"/>
              <w:rPr>
                <w:b/>
                <w:sz w:val="16"/>
                <w:szCs w:val="16"/>
              </w:rPr>
            </w:pPr>
            <w:r>
              <w:rPr>
                <w:b/>
                <w:sz w:val="16"/>
                <w:szCs w:val="16"/>
              </w:rPr>
              <w:t>CÓDIGO BR</w:t>
            </w:r>
          </w:p>
        </w:tc>
        <w:tc>
          <w:tcPr>
            <w:tcW w:w="3119" w:type="dxa"/>
            <w:shd w:val="clear" w:color="auto" w:fill="CCCCCC"/>
            <w:tcMar>
              <w:top w:w="0" w:type="dxa"/>
              <w:left w:w="41" w:type="dxa"/>
              <w:bottom w:w="0" w:type="dxa"/>
              <w:right w:w="41" w:type="dxa"/>
            </w:tcMar>
            <w:vAlign w:val="center"/>
          </w:tcPr>
          <w:p w:rsidR="00B42E6D" w:rsidRDefault="00B42E6D" w:rsidP="00E52D57">
            <w:pPr>
              <w:jc w:val="center"/>
              <w:rPr>
                <w:b/>
                <w:sz w:val="16"/>
                <w:szCs w:val="16"/>
              </w:rPr>
            </w:pPr>
            <w:r>
              <w:rPr>
                <w:b/>
                <w:sz w:val="16"/>
                <w:szCs w:val="16"/>
              </w:rPr>
              <w:t>DESCRIÇÃO DO PRODUTO</w:t>
            </w:r>
          </w:p>
        </w:tc>
        <w:tc>
          <w:tcPr>
            <w:tcW w:w="1276" w:type="dxa"/>
            <w:shd w:val="clear" w:color="auto" w:fill="CCCCCC"/>
            <w:vAlign w:val="center"/>
          </w:tcPr>
          <w:p w:rsidR="00B42E6D" w:rsidRDefault="00B42E6D" w:rsidP="00E52D57">
            <w:pPr>
              <w:jc w:val="center"/>
              <w:rPr>
                <w:b/>
                <w:sz w:val="16"/>
                <w:szCs w:val="16"/>
              </w:rPr>
            </w:pPr>
            <w:r>
              <w:rPr>
                <w:b/>
                <w:sz w:val="16"/>
                <w:szCs w:val="16"/>
              </w:rPr>
              <w:t>UNID.</w:t>
            </w:r>
          </w:p>
        </w:tc>
        <w:tc>
          <w:tcPr>
            <w:tcW w:w="1134" w:type="dxa"/>
            <w:shd w:val="clear" w:color="auto" w:fill="CCCCCC"/>
            <w:vAlign w:val="center"/>
          </w:tcPr>
          <w:p w:rsidR="00945092" w:rsidRDefault="00945092" w:rsidP="00E52D57">
            <w:pPr>
              <w:jc w:val="center"/>
              <w:rPr>
                <w:b/>
                <w:sz w:val="16"/>
                <w:szCs w:val="16"/>
              </w:rPr>
            </w:pPr>
          </w:p>
          <w:p w:rsidR="00B42E6D" w:rsidRDefault="00B42E6D" w:rsidP="00E52D57">
            <w:pPr>
              <w:jc w:val="center"/>
              <w:rPr>
                <w:b/>
                <w:sz w:val="16"/>
                <w:szCs w:val="16"/>
              </w:rPr>
            </w:pPr>
            <w:r>
              <w:rPr>
                <w:b/>
                <w:sz w:val="16"/>
                <w:szCs w:val="16"/>
              </w:rPr>
              <w:t>QUANTIDADE</w:t>
            </w:r>
          </w:p>
        </w:tc>
        <w:tc>
          <w:tcPr>
            <w:tcW w:w="950" w:type="dxa"/>
            <w:shd w:val="clear" w:color="auto" w:fill="CCCCCC"/>
            <w:vAlign w:val="center"/>
          </w:tcPr>
          <w:p w:rsidR="00B42E6D" w:rsidRDefault="00B42E6D" w:rsidP="00E52D57">
            <w:pPr>
              <w:jc w:val="center"/>
              <w:rPr>
                <w:b/>
                <w:sz w:val="16"/>
                <w:szCs w:val="16"/>
              </w:rPr>
            </w:pPr>
            <w:r>
              <w:rPr>
                <w:b/>
                <w:sz w:val="16"/>
                <w:szCs w:val="16"/>
              </w:rPr>
              <w:t>Em uso</w:t>
            </w:r>
          </w:p>
        </w:tc>
      </w:tr>
      <w:tr w:rsidR="002261C4" w:rsidRPr="004C53A9" w:rsidTr="00B81E05">
        <w:trPr>
          <w:gridAfter w:val="1"/>
          <w:wAfter w:w="11" w:type="dxa"/>
          <w:trHeight w:val="707"/>
        </w:trPr>
        <w:tc>
          <w:tcPr>
            <w:tcW w:w="541" w:type="dxa"/>
            <w:shd w:val="clear" w:color="auto" w:fill="FFFFFF" w:themeFill="background1"/>
            <w:tcMar>
              <w:top w:w="0" w:type="dxa"/>
              <w:left w:w="41" w:type="dxa"/>
              <w:bottom w:w="0" w:type="dxa"/>
              <w:right w:w="41" w:type="dxa"/>
            </w:tcMar>
            <w:vAlign w:val="center"/>
          </w:tcPr>
          <w:p w:rsidR="002261C4" w:rsidRDefault="002261C4" w:rsidP="003B0537">
            <w:pPr>
              <w:jc w:val="center"/>
              <w:rPr>
                <w:rFonts w:ascii="Arial" w:eastAsia="Times New Roman" w:hAnsi="Arial" w:cs="Arial"/>
                <w:b/>
                <w:bCs/>
                <w:sz w:val="20"/>
                <w:szCs w:val="20"/>
              </w:rPr>
            </w:pPr>
            <w:proofErr w:type="gramStart"/>
            <w:r>
              <w:rPr>
                <w:rFonts w:ascii="Arial" w:hAnsi="Arial" w:cs="Arial"/>
                <w:b/>
                <w:bCs/>
                <w:sz w:val="20"/>
                <w:szCs w:val="20"/>
              </w:rPr>
              <w:t>1</w:t>
            </w:r>
            <w:proofErr w:type="gramEnd"/>
          </w:p>
        </w:tc>
        <w:tc>
          <w:tcPr>
            <w:tcW w:w="1408" w:type="dxa"/>
            <w:shd w:val="clear" w:color="auto" w:fill="FFFFFF" w:themeFill="background1"/>
            <w:tcMar>
              <w:top w:w="0" w:type="dxa"/>
              <w:left w:w="41" w:type="dxa"/>
              <w:bottom w:w="0" w:type="dxa"/>
              <w:right w:w="41" w:type="dxa"/>
            </w:tcMar>
            <w:vAlign w:val="center"/>
          </w:tcPr>
          <w:p w:rsidR="002261C4" w:rsidRPr="00530B09" w:rsidRDefault="002261C4" w:rsidP="003879FF">
            <w:pPr>
              <w:rPr>
                <w:rFonts w:cstheme="minorHAnsi"/>
              </w:rPr>
            </w:pPr>
            <w:r>
              <w:rPr>
                <w:rFonts w:cstheme="minorHAnsi"/>
              </w:rPr>
              <w:t>85400006692</w:t>
            </w:r>
          </w:p>
        </w:tc>
        <w:tc>
          <w:tcPr>
            <w:tcW w:w="992" w:type="dxa"/>
            <w:shd w:val="clear" w:color="auto" w:fill="FFFFFF" w:themeFill="background1"/>
            <w:tcMar>
              <w:top w:w="0" w:type="dxa"/>
              <w:left w:w="41" w:type="dxa"/>
              <w:bottom w:w="0" w:type="dxa"/>
              <w:right w:w="41" w:type="dxa"/>
            </w:tcMar>
            <w:vAlign w:val="center"/>
          </w:tcPr>
          <w:p w:rsidR="002261C4" w:rsidRPr="0078519D" w:rsidRDefault="002261C4" w:rsidP="00EB7061">
            <w:pPr>
              <w:rPr>
                <w:color w:val="000000"/>
                <w:sz w:val="18"/>
                <w:szCs w:val="18"/>
              </w:rPr>
            </w:pPr>
            <w:r>
              <w:rPr>
                <w:color w:val="000000"/>
                <w:sz w:val="18"/>
                <w:szCs w:val="18"/>
              </w:rPr>
              <w:t>616014</w:t>
            </w:r>
          </w:p>
        </w:tc>
        <w:tc>
          <w:tcPr>
            <w:tcW w:w="3119" w:type="dxa"/>
            <w:shd w:val="clear" w:color="auto" w:fill="FFFFFF" w:themeFill="background1"/>
            <w:tcMar>
              <w:top w:w="0" w:type="dxa"/>
              <w:left w:w="41" w:type="dxa"/>
              <w:bottom w:w="0" w:type="dxa"/>
              <w:right w:w="41" w:type="dxa"/>
            </w:tcMar>
            <w:vAlign w:val="center"/>
          </w:tcPr>
          <w:p w:rsidR="002261C4" w:rsidRPr="00135A0B" w:rsidRDefault="002261C4" w:rsidP="00EB7061">
            <w:pPr>
              <w:jc w:val="both"/>
              <w:rPr>
                <w:rFonts w:cstheme="minorHAnsi"/>
              </w:rPr>
            </w:pPr>
            <w:r>
              <w:rPr>
                <w:rFonts w:ascii="Arial" w:hAnsi="Arial" w:cs="Arial"/>
                <w:color w:val="000000"/>
                <w:sz w:val="17"/>
                <w:szCs w:val="17"/>
                <w:shd w:val="clear" w:color="auto" w:fill="F2F2F2"/>
              </w:rPr>
              <w:t xml:space="preserve">FRALDA DESCARTAVEL PARA ADULTO (GERIATRICA), TAMANHO XG SUPORTA ACIMA </w:t>
            </w:r>
            <w:proofErr w:type="gramStart"/>
            <w:r>
              <w:rPr>
                <w:rFonts w:ascii="Arial" w:hAnsi="Arial" w:cs="Arial"/>
                <w:color w:val="000000"/>
                <w:sz w:val="17"/>
                <w:szCs w:val="17"/>
                <w:shd w:val="clear" w:color="auto" w:fill="F2F2F2"/>
              </w:rPr>
              <w:t>90KG</w:t>
            </w:r>
            <w:proofErr w:type="gramEnd"/>
            <w:r>
              <w:rPr>
                <w:rFonts w:ascii="Arial" w:hAnsi="Arial" w:cs="Arial"/>
                <w:color w:val="000000"/>
                <w:sz w:val="17"/>
                <w:szCs w:val="17"/>
                <w:shd w:val="clear" w:color="auto" w:fill="F2F2F2"/>
              </w:rPr>
              <w:t xml:space="preserve">, APRESENTA BARREIRAS ANTIVASAMENTO, INDICADOR DE UNIDADE/TROCA, FORMATO ANATOMICO, FLOCOS DEGEL SUPERABSORVENTES, QUE GARANTEM MAIOR ABSORCAO E RETENCAO DE LIQUIDOS, DIFUSOR DE LIQUIDO SPUM LAYER E FITAS ADESIVAS REPOSICIONAVEIS. </w:t>
            </w:r>
            <w:r>
              <w:rPr>
                <w:rFonts w:ascii="Arial" w:hAnsi="Arial" w:cs="Arial"/>
                <w:color w:val="000000"/>
                <w:sz w:val="17"/>
                <w:szCs w:val="17"/>
                <w:shd w:val="clear" w:color="auto" w:fill="F2F2F2"/>
              </w:rPr>
              <w:lastRenderedPageBreak/>
              <w:t>(CERTIFICADO PELO IMMETRO).</w:t>
            </w:r>
          </w:p>
        </w:tc>
        <w:tc>
          <w:tcPr>
            <w:tcW w:w="1276" w:type="dxa"/>
            <w:shd w:val="clear" w:color="auto" w:fill="FFFFFF" w:themeFill="background1"/>
            <w:vAlign w:val="center"/>
          </w:tcPr>
          <w:p w:rsidR="002261C4" w:rsidRDefault="002261C4" w:rsidP="00FD2783">
            <w:pPr>
              <w:jc w:val="center"/>
              <w:rPr>
                <w:rFonts w:ascii="Arial" w:hAnsi="Arial" w:cs="Arial"/>
                <w:sz w:val="20"/>
                <w:szCs w:val="20"/>
              </w:rPr>
            </w:pPr>
            <w:r>
              <w:rPr>
                <w:rFonts w:ascii="Arial" w:hAnsi="Arial" w:cs="Arial"/>
                <w:sz w:val="20"/>
                <w:szCs w:val="20"/>
              </w:rPr>
              <w:lastRenderedPageBreak/>
              <w:t>UNIDADE</w:t>
            </w:r>
          </w:p>
        </w:tc>
        <w:tc>
          <w:tcPr>
            <w:tcW w:w="1134" w:type="dxa"/>
            <w:shd w:val="clear" w:color="auto" w:fill="FFFFFF" w:themeFill="background1"/>
            <w:vAlign w:val="center"/>
          </w:tcPr>
          <w:p w:rsidR="002261C4" w:rsidRDefault="002261C4" w:rsidP="00FD2783">
            <w:pPr>
              <w:jc w:val="center"/>
              <w:rPr>
                <w:rFonts w:ascii="Arial" w:hAnsi="Arial" w:cs="Arial"/>
                <w:sz w:val="20"/>
                <w:szCs w:val="20"/>
              </w:rPr>
            </w:pPr>
            <w:r>
              <w:rPr>
                <w:rFonts w:ascii="Arial" w:hAnsi="Arial" w:cs="Arial"/>
                <w:sz w:val="20"/>
                <w:szCs w:val="20"/>
              </w:rPr>
              <w:t>23.400</w:t>
            </w:r>
          </w:p>
        </w:tc>
        <w:tc>
          <w:tcPr>
            <w:tcW w:w="950" w:type="dxa"/>
            <w:shd w:val="clear" w:color="auto" w:fill="FFFFFF" w:themeFill="background1"/>
          </w:tcPr>
          <w:p w:rsidR="002261C4" w:rsidRDefault="002261C4" w:rsidP="00186ED6">
            <w:pPr>
              <w:rPr>
                <w:rFonts w:ascii="Arial" w:hAnsi="Arial" w:cs="Arial"/>
                <w:sz w:val="20"/>
                <w:szCs w:val="20"/>
              </w:rPr>
            </w:pPr>
          </w:p>
          <w:p w:rsidR="002261C4" w:rsidRDefault="002261C4" w:rsidP="00186ED6">
            <w:pPr>
              <w:rPr>
                <w:rFonts w:ascii="Arial" w:hAnsi="Arial" w:cs="Arial"/>
                <w:sz w:val="20"/>
                <w:szCs w:val="20"/>
              </w:rPr>
            </w:pPr>
          </w:p>
          <w:p w:rsidR="002261C4" w:rsidRDefault="002261C4" w:rsidP="00186ED6">
            <w:pPr>
              <w:rPr>
                <w:rFonts w:ascii="Arial" w:hAnsi="Arial" w:cs="Arial"/>
                <w:sz w:val="20"/>
                <w:szCs w:val="20"/>
              </w:rPr>
            </w:pPr>
          </w:p>
          <w:p w:rsidR="002261C4" w:rsidRDefault="002261C4" w:rsidP="00186ED6">
            <w:pPr>
              <w:rPr>
                <w:rFonts w:ascii="Arial" w:hAnsi="Arial" w:cs="Arial"/>
                <w:sz w:val="20"/>
                <w:szCs w:val="20"/>
              </w:rPr>
            </w:pPr>
            <w:r w:rsidRPr="00FD2783">
              <w:rPr>
                <w:rFonts w:ascii="Arial" w:hAnsi="Arial" w:cs="Arial"/>
                <w:sz w:val="20"/>
                <w:szCs w:val="20"/>
              </w:rPr>
              <w:t>H</w:t>
            </w:r>
            <w:r>
              <w:rPr>
                <w:rFonts w:ascii="Arial" w:hAnsi="Arial" w:cs="Arial"/>
                <w:sz w:val="20"/>
                <w:szCs w:val="20"/>
              </w:rPr>
              <w:t>MRPS</w:t>
            </w:r>
          </w:p>
        </w:tc>
      </w:tr>
      <w:tr w:rsidR="002261C4" w:rsidRPr="00186ED6" w:rsidTr="00B81E05">
        <w:trPr>
          <w:gridAfter w:val="1"/>
          <w:wAfter w:w="11" w:type="dxa"/>
          <w:trHeight w:val="707"/>
        </w:trPr>
        <w:tc>
          <w:tcPr>
            <w:tcW w:w="541" w:type="dxa"/>
            <w:shd w:val="clear" w:color="auto" w:fill="FFFFFF" w:themeFill="background1"/>
            <w:tcMar>
              <w:top w:w="0" w:type="dxa"/>
              <w:left w:w="41" w:type="dxa"/>
              <w:bottom w:w="0" w:type="dxa"/>
              <w:right w:w="41" w:type="dxa"/>
            </w:tcMar>
            <w:vAlign w:val="center"/>
          </w:tcPr>
          <w:p w:rsidR="002261C4" w:rsidRPr="00186ED6" w:rsidRDefault="002261C4" w:rsidP="003B0537">
            <w:pPr>
              <w:jc w:val="center"/>
              <w:rPr>
                <w:rFonts w:ascii="Arial" w:hAnsi="Arial" w:cs="Arial"/>
                <w:b/>
                <w:bCs/>
                <w:sz w:val="16"/>
                <w:szCs w:val="16"/>
              </w:rPr>
            </w:pPr>
            <w:proofErr w:type="gramStart"/>
            <w:r w:rsidRPr="00186ED6">
              <w:rPr>
                <w:rFonts w:ascii="Arial" w:hAnsi="Arial" w:cs="Arial"/>
                <w:b/>
                <w:bCs/>
                <w:sz w:val="16"/>
                <w:szCs w:val="16"/>
              </w:rPr>
              <w:lastRenderedPageBreak/>
              <w:t>2</w:t>
            </w:r>
            <w:proofErr w:type="gramEnd"/>
          </w:p>
        </w:tc>
        <w:tc>
          <w:tcPr>
            <w:tcW w:w="1408" w:type="dxa"/>
            <w:shd w:val="clear" w:color="auto" w:fill="FFFFFF" w:themeFill="background1"/>
            <w:tcMar>
              <w:top w:w="0" w:type="dxa"/>
              <w:left w:w="41" w:type="dxa"/>
              <w:bottom w:w="0" w:type="dxa"/>
              <w:right w:w="41" w:type="dxa"/>
            </w:tcMar>
            <w:vAlign w:val="center"/>
          </w:tcPr>
          <w:p w:rsidR="002261C4" w:rsidRDefault="002261C4" w:rsidP="003879FF">
            <w:pPr>
              <w:rPr>
                <w:rFonts w:cstheme="minorHAnsi"/>
              </w:rPr>
            </w:pPr>
            <w:r>
              <w:rPr>
                <w:rFonts w:cstheme="minorHAnsi"/>
              </w:rPr>
              <w:t>65320400730</w:t>
            </w:r>
          </w:p>
        </w:tc>
        <w:tc>
          <w:tcPr>
            <w:tcW w:w="992" w:type="dxa"/>
            <w:shd w:val="clear" w:color="auto" w:fill="FFFFFF" w:themeFill="background1"/>
            <w:tcMar>
              <w:top w:w="0" w:type="dxa"/>
              <w:left w:w="41" w:type="dxa"/>
              <w:bottom w:w="0" w:type="dxa"/>
              <w:right w:w="41" w:type="dxa"/>
            </w:tcMar>
            <w:vAlign w:val="center"/>
          </w:tcPr>
          <w:p w:rsidR="002261C4" w:rsidRPr="0078519D" w:rsidRDefault="002261C4" w:rsidP="00EB7061">
            <w:pPr>
              <w:rPr>
                <w:color w:val="000000"/>
                <w:sz w:val="18"/>
                <w:szCs w:val="18"/>
              </w:rPr>
            </w:pPr>
            <w:r>
              <w:rPr>
                <w:color w:val="000000"/>
                <w:sz w:val="18"/>
                <w:szCs w:val="18"/>
              </w:rPr>
              <w:t xml:space="preserve">  428620</w:t>
            </w:r>
          </w:p>
        </w:tc>
        <w:tc>
          <w:tcPr>
            <w:tcW w:w="3119" w:type="dxa"/>
            <w:shd w:val="clear" w:color="auto" w:fill="FFFFFF" w:themeFill="background1"/>
            <w:tcMar>
              <w:top w:w="0" w:type="dxa"/>
              <w:left w:w="41" w:type="dxa"/>
              <w:bottom w:w="0" w:type="dxa"/>
              <w:right w:w="41" w:type="dxa"/>
            </w:tcMar>
            <w:vAlign w:val="center"/>
          </w:tcPr>
          <w:p w:rsidR="002261C4" w:rsidRPr="00D471BA" w:rsidRDefault="002261C4" w:rsidP="00EB7061">
            <w:pPr>
              <w:jc w:val="both"/>
              <w:rPr>
                <w:rFonts w:cstheme="minorHAnsi"/>
              </w:rPr>
            </w:pPr>
            <w:r>
              <w:rPr>
                <w:rFonts w:ascii="Arial" w:hAnsi="Arial" w:cs="Arial"/>
                <w:color w:val="000000"/>
                <w:sz w:val="17"/>
                <w:szCs w:val="17"/>
                <w:shd w:val="clear" w:color="auto" w:fill="F2F2F2"/>
              </w:rPr>
              <w:t xml:space="preserve">TOUCA CIRURGICA, DESCARTAVEL, ELASTICO, 30G DESCARTAVEL, CONFECCIONADA EM TNT (TECIDO NAO TECIDO), COM ELASTICO EM REPOUSO COM DIAMETRO APROXIMADO DE </w:t>
            </w:r>
            <w:proofErr w:type="gramStart"/>
            <w:r>
              <w:rPr>
                <w:rFonts w:ascii="Arial" w:hAnsi="Arial" w:cs="Arial"/>
                <w:color w:val="000000"/>
                <w:sz w:val="17"/>
                <w:szCs w:val="17"/>
                <w:shd w:val="clear" w:color="auto" w:fill="F2F2F2"/>
              </w:rPr>
              <w:t>13CM</w:t>
            </w:r>
            <w:proofErr w:type="gramEnd"/>
            <w:r>
              <w:rPr>
                <w:rFonts w:ascii="Arial" w:hAnsi="Arial" w:cs="Arial"/>
                <w:color w:val="000000"/>
                <w:sz w:val="17"/>
                <w:szCs w:val="17"/>
                <w:shd w:val="clear" w:color="auto" w:fill="F2F2F2"/>
              </w:rPr>
              <w:t xml:space="preserve"> EM TODO O CONTORNO. COM 30G DE GRAMATURA. NAO ESTERIL.</w:t>
            </w:r>
          </w:p>
        </w:tc>
        <w:tc>
          <w:tcPr>
            <w:tcW w:w="1276" w:type="dxa"/>
            <w:shd w:val="clear" w:color="auto" w:fill="FFFFFF" w:themeFill="background1"/>
            <w:vAlign w:val="center"/>
          </w:tcPr>
          <w:p w:rsidR="002261C4" w:rsidRPr="00186ED6" w:rsidRDefault="002261C4" w:rsidP="00FD2783">
            <w:pPr>
              <w:jc w:val="center"/>
              <w:rPr>
                <w:rFonts w:ascii="Arial MT" w:hAnsi="Arial MT"/>
                <w:color w:val="000000"/>
                <w:sz w:val="16"/>
                <w:szCs w:val="16"/>
              </w:rPr>
            </w:pPr>
            <w:r>
              <w:rPr>
                <w:rFonts w:ascii="Arial" w:hAnsi="Arial" w:cs="Arial"/>
                <w:sz w:val="20"/>
                <w:szCs w:val="20"/>
              </w:rPr>
              <w:t>UNIDADE</w:t>
            </w:r>
          </w:p>
        </w:tc>
        <w:tc>
          <w:tcPr>
            <w:tcW w:w="1134" w:type="dxa"/>
            <w:shd w:val="clear" w:color="auto" w:fill="FFFFFF" w:themeFill="background1"/>
            <w:vAlign w:val="center"/>
          </w:tcPr>
          <w:p w:rsidR="002261C4" w:rsidRPr="00186ED6" w:rsidRDefault="002261C4" w:rsidP="00FD2783">
            <w:pPr>
              <w:jc w:val="center"/>
              <w:rPr>
                <w:rFonts w:ascii="Arial MT" w:hAnsi="Arial MT"/>
                <w:color w:val="000000"/>
                <w:sz w:val="16"/>
                <w:szCs w:val="16"/>
              </w:rPr>
            </w:pPr>
            <w:r>
              <w:rPr>
                <w:rFonts w:ascii="Arial MT" w:hAnsi="Arial MT"/>
                <w:color w:val="000000"/>
                <w:sz w:val="16"/>
                <w:szCs w:val="16"/>
              </w:rPr>
              <w:t>2.250</w:t>
            </w:r>
          </w:p>
        </w:tc>
        <w:tc>
          <w:tcPr>
            <w:tcW w:w="950" w:type="dxa"/>
            <w:shd w:val="clear" w:color="auto" w:fill="FFFFFF" w:themeFill="background1"/>
          </w:tcPr>
          <w:p w:rsidR="002261C4" w:rsidRPr="00186ED6" w:rsidRDefault="002261C4" w:rsidP="00FD2783">
            <w:pPr>
              <w:jc w:val="center"/>
              <w:rPr>
                <w:rFonts w:ascii="Arial MT" w:hAnsi="Arial MT"/>
                <w:color w:val="000000"/>
                <w:sz w:val="16"/>
                <w:szCs w:val="16"/>
              </w:rPr>
            </w:pPr>
          </w:p>
          <w:p w:rsidR="002261C4" w:rsidRPr="00186ED6" w:rsidRDefault="002261C4" w:rsidP="00FD2783">
            <w:pPr>
              <w:jc w:val="center"/>
              <w:rPr>
                <w:rFonts w:ascii="Arial MT" w:hAnsi="Arial MT"/>
                <w:color w:val="000000"/>
                <w:sz w:val="16"/>
                <w:szCs w:val="16"/>
              </w:rPr>
            </w:pPr>
          </w:p>
          <w:p w:rsidR="002261C4" w:rsidRDefault="002261C4" w:rsidP="00FD2783">
            <w:pPr>
              <w:jc w:val="center"/>
              <w:rPr>
                <w:rFonts w:ascii="Arial MT" w:hAnsi="Arial MT"/>
                <w:color w:val="000000"/>
                <w:sz w:val="16"/>
                <w:szCs w:val="16"/>
              </w:rPr>
            </w:pPr>
          </w:p>
          <w:p w:rsidR="002261C4" w:rsidRDefault="002261C4" w:rsidP="00173782">
            <w:pPr>
              <w:rPr>
                <w:rFonts w:ascii="Arial MT" w:hAnsi="Arial MT"/>
                <w:sz w:val="16"/>
                <w:szCs w:val="16"/>
              </w:rPr>
            </w:pPr>
          </w:p>
          <w:p w:rsidR="002261C4" w:rsidRPr="00173782" w:rsidRDefault="002261C4" w:rsidP="00173782">
            <w:pPr>
              <w:rPr>
                <w:rFonts w:ascii="Arial MT" w:hAnsi="Arial MT"/>
                <w:sz w:val="16"/>
                <w:szCs w:val="16"/>
              </w:rPr>
            </w:pPr>
            <w:r w:rsidRPr="00FD2783">
              <w:rPr>
                <w:rFonts w:ascii="Arial" w:hAnsi="Arial" w:cs="Arial"/>
                <w:sz w:val="20"/>
                <w:szCs w:val="20"/>
              </w:rPr>
              <w:t>H</w:t>
            </w:r>
            <w:r>
              <w:rPr>
                <w:rFonts w:ascii="Arial" w:hAnsi="Arial" w:cs="Arial"/>
                <w:sz w:val="20"/>
                <w:szCs w:val="20"/>
              </w:rPr>
              <w:t>MRPS</w:t>
            </w:r>
          </w:p>
        </w:tc>
      </w:tr>
      <w:tr w:rsidR="002261C4" w:rsidRPr="00186ED6" w:rsidTr="00B81E05">
        <w:trPr>
          <w:gridAfter w:val="1"/>
          <w:wAfter w:w="11" w:type="dxa"/>
          <w:trHeight w:val="707"/>
        </w:trPr>
        <w:tc>
          <w:tcPr>
            <w:tcW w:w="541" w:type="dxa"/>
            <w:shd w:val="clear" w:color="auto" w:fill="FFFFFF" w:themeFill="background1"/>
            <w:tcMar>
              <w:top w:w="0" w:type="dxa"/>
              <w:left w:w="41" w:type="dxa"/>
              <w:bottom w:w="0" w:type="dxa"/>
              <w:right w:w="41" w:type="dxa"/>
            </w:tcMar>
            <w:vAlign w:val="center"/>
          </w:tcPr>
          <w:p w:rsidR="002261C4" w:rsidRPr="00186ED6" w:rsidRDefault="002261C4" w:rsidP="003B0537">
            <w:pPr>
              <w:jc w:val="center"/>
              <w:rPr>
                <w:rFonts w:ascii="Arial" w:hAnsi="Arial" w:cs="Arial"/>
                <w:b/>
                <w:bCs/>
                <w:sz w:val="16"/>
                <w:szCs w:val="16"/>
              </w:rPr>
            </w:pPr>
            <w:proofErr w:type="gramStart"/>
            <w:r>
              <w:rPr>
                <w:rFonts w:ascii="Arial" w:hAnsi="Arial" w:cs="Arial"/>
                <w:b/>
                <w:bCs/>
                <w:sz w:val="16"/>
                <w:szCs w:val="16"/>
              </w:rPr>
              <w:t>3</w:t>
            </w:r>
            <w:proofErr w:type="gramEnd"/>
          </w:p>
        </w:tc>
        <w:tc>
          <w:tcPr>
            <w:tcW w:w="1408" w:type="dxa"/>
            <w:shd w:val="clear" w:color="auto" w:fill="FFFFFF" w:themeFill="background1"/>
            <w:tcMar>
              <w:top w:w="0" w:type="dxa"/>
              <w:left w:w="41" w:type="dxa"/>
              <w:bottom w:w="0" w:type="dxa"/>
              <w:right w:w="41" w:type="dxa"/>
            </w:tcMar>
            <w:vAlign w:val="center"/>
          </w:tcPr>
          <w:p w:rsidR="002261C4" w:rsidRDefault="002261C4" w:rsidP="00EB7061">
            <w:pPr>
              <w:rPr>
                <w:rFonts w:cstheme="minorHAnsi"/>
              </w:rPr>
            </w:pPr>
            <w:r>
              <w:rPr>
                <w:rFonts w:cstheme="minorHAnsi"/>
              </w:rPr>
              <w:t>65320312601</w:t>
            </w:r>
          </w:p>
        </w:tc>
        <w:tc>
          <w:tcPr>
            <w:tcW w:w="992" w:type="dxa"/>
            <w:shd w:val="clear" w:color="auto" w:fill="FFFFFF" w:themeFill="background1"/>
            <w:tcMar>
              <w:top w:w="0" w:type="dxa"/>
              <w:left w:w="41" w:type="dxa"/>
              <w:bottom w:w="0" w:type="dxa"/>
              <w:right w:w="41" w:type="dxa"/>
            </w:tcMar>
            <w:vAlign w:val="center"/>
          </w:tcPr>
          <w:p w:rsidR="002261C4" w:rsidRDefault="002261C4" w:rsidP="00EB7061">
            <w:pPr>
              <w:rPr>
                <w:color w:val="000000"/>
                <w:sz w:val="18"/>
                <w:szCs w:val="18"/>
              </w:rPr>
            </w:pPr>
            <w:r>
              <w:t xml:space="preserve">   481790</w:t>
            </w:r>
          </w:p>
        </w:tc>
        <w:tc>
          <w:tcPr>
            <w:tcW w:w="3119" w:type="dxa"/>
            <w:shd w:val="clear" w:color="auto" w:fill="FFFFFF" w:themeFill="background1"/>
            <w:tcMar>
              <w:top w:w="0" w:type="dxa"/>
              <w:left w:w="41" w:type="dxa"/>
              <w:bottom w:w="0" w:type="dxa"/>
              <w:right w:w="41" w:type="dxa"/>
            </w:tcMar>
            <w:vAlign w:val="center"/>
          </w:tcPr>
          <w:p w:rsidR="002261C4" w:rsidRPr="00D471BA" w:rsidRDefault="002261C4" w:rsidP="00EB7061">
            <w:pPr>
              <w:jc w:val="both"/>
              <w:rPr>
                <w:rFonts w:cstheme="minorHAnsi"/>
              </w:rPr>
            </w:pPr>
            <w:r>
              <w:rPr>
                <w:rFonts w:ascii="Arial" w:hAnsi="Arial" w:cs="Arial"/>
                <w:color w:val="000000"/>
                <w:sz w:val="17"/>
                <w:szCs w:val="17"/>
                <w:shd w:val="clear" w:color="auto" w:fill="F2F2F2"/>
              </w:rPr>
              <w:t xml:space="preserve">LENCOL DESCARTAVEL, MACA PARA USO EM MACA HOSPITALAR, CONFECCIONADO EM PAPEL 100% CELULOSE MACIO, FLEXIVEL E RESISTENTE, NA COR BRANCA, MEDINDO APROXIMADAMENTE </w:t>
            </w:r>
            <w:proofErr w:type="gramStart"/>
            <w:r>
              <w:rPr>
                <w:rFonts w:ascii="Arial" w:hAnsi="Arial" w:cs="Arial"/>
                <w:color w:val="000000"/>
                <w:sz w:val="17"/>
                <w:szCs w:val="17"/>
                <w:shd w:val="clear" w:color="auto" w:fill="F2F2F2"/>
              </w:rPr>
              <w:t>70CM</w:t>
            </w:r>
            <w:proofErr w:type="gramEnd"/>
            <w:r>
              <w:rPr>
                <w:rFonts w:ascii="Arial" w:hAnsi="Arial" w:cs="Arial"/>
                <w:color w:val="000000"/>
                <w:sz w:val="17"/>
                <w:szCs w:val="17"/>
                <w:shd w:val="clear" w:color="auto" w:fill="F2F2F2"/>
              </w:rPr>
              <w:t xml:space="preserve"> X 50M, EMBALADOINDIVIDUALMENTE. EM ROLO COM 50 METROS</w:t>
            </w:r>
          </w:p>
        </w:tc>
        <w:tc>
          <w:tcPr>
            <w:tcW w:w="1276" w:type="dxa"/>
            <w:shd w:val="clear" w:color="auto" w:fill="FFFFFF" w:themeFill="background1"/>
            <w:vAlign w:val="center"/>
          </w:tcPr>
          <w:p w:rsidR="002261C4" w:rsidRDefault="002261C4" w:rsidP="00EB7061">
            <w:pPr>
              <w:jc w:val="center"/>
              <w:rPr>
                <w:rFonts w:ascii="Arial" w:hAnsi="Arial" w:cs="Arial"/>
                <w:sz w:val="20"/>
                <w:szCs w:val="20"/>
              </w:rPr>
            </w:pPr>
            <w:r>
              <w:rPr>
                <w:rFonts w:ascii="Arial" w:hAnsi="Arial" w:cs="Arial"/>
                <w:sz w:val="20"/>
                <w:szCs w:val="20"/>
              </w:rPr>
              <w:t>UNIDADE</w:t>
            </w:r>
          </w:p>
        </w:tc>
        <w:tc>
          <w:tcPr>
            <w:tcW w:w="1134" w:type="dxa"/>
            <w:shd w:val="clear" w:color="auto" w:fill="FFFFFF" w:themeFill="background1"/>
            <w:vAlign w:val="center"/>
          </w:tcPr>
          <w:p w:rsidR="002261C4" w:rsidRDefault="002261C4" w:rsidP="00FD2783">
            <w:pPr>
              <w:jc w:val="center"/>
              <w:rPr>
                <w:rFonts w:ascii="Arial MT" w:hAnsi="Arial MT"/>
                <w:color w:val="000000"/>
                <w:sz w:val="16"/>
                <w:szCs w:val="16"/>
              </w:rPr>
            </w:pPr>
            <w:r>
              <w:rPr>
                <w:rFonts w:ascii="Arial MT" w:hAnsi="Arial MT"/>
                <w:color w:val="000000"/>
                <w:sz w:val="16"/>
                <w:szCs w:val="16"/>
              </w:rPr>
              <w:t>180 rolos</w:t>
            </w:r>
          </w:p>
        </w:tc>
        <w:tc>
          <w:tcPr>
            <w:tcW w:w="950" w:type="dxa"/>
            <w:shd w:val="clear" w:color="auto" w:fill="FFFFFF" w:themeFill="background1"/>
          </w:tcPr>
          <w:p w:rsidR="002261C4" w:rsidRPr="00186ED6" w:rsidRDefault="002261C4" w:rsidP="00EB7061">
            <w:pPr>
              <w:jc w:val="center"/>
              <w:rPr>
                <w:rFonts w:ascii="Arial MT" w:hAnsi="Arial MT"/>
                <w:color w:val="000000"/>
                <w:sz w:val="16"/>
                <w:szCs w:val="16"/>
              </w:rPr>
            </w:pPr>
          </w:p>
          <w:p w:rsidR="002261C4" w:rsidRPr="00186ED6" w:rsidRDefault="002261C4" w:rsidP="00EB7061">
            <w:pPr>
              <w:jc w:val="center"/>
              <w:rPr>
                <w:rFonts w:ascii="Arial MT" w:hAnsi="Arial MT"/>
                <w:color w:val="000000"/>
                <w:sz w:val="16"/>
                <w:szCs w:val="16"/>
              </w:rPr>
            </w:pPr>
          </w:p>
          <w:p w:rsidR="002261C4" w:rsidRDefault="002261C4" w:rsidP="00EB7061">
            <w:pPr>
              <w:jc w:val="center"/>
              <w:rPr>
                <w:rFonts w:ascii="Arial MT" w:hAnsi="Arial MT"/>
                <w:color w:val="000000"/>
                <w:sz w:val="16"/>
                <w:szCs w:val="16"/>
              </w:rPr>
            </w:pPr>
          </w:p>
          <w:p w:rsidR="002261C4" w:rsidRDefault="002261C4" w:rsidP="00EB7061">
            <w:pPr>
              <w:rPr>
                <w:rFonts w:ascii="Arial MT" w:hAnsi="Arial MT"/>
                <w:sz w:val="16"/>
                <w:szCs w:val="16"/>
              </w:rPr>
            </w:pPr>
          </w:p>
          <w:p w:rsidR="002261C4" w:rsidRPr="00173782" w:rsidRDefault="002261C4" w:rsidP="00EB7061">
            <w:pPr>
              <w:rPr>
                <w:rFonts w:ascii="Arial MT" w:hAnsi="Arial MT"/>
                <w:sz w:val="16"/>
                <w:szCs w:val="16"/>
              </w:rPr>
            </w:pPr>
            <w:r w:rsidRPr="00FD2783">
              <w:rPr>
                <w:rFonts w:ascii="Arial" w:hAnsi="Arial" w:cs="Arial"/>
                <w:sz w:val="20"/>
                <w:szCs w:val="20"/>
              </w:rPr>
              <w:t>H</w:t>
            </w:r>
            <w:r>
              <w:rPr>
                <w:rFonts w:ascii="Arial" w:hAnsi="Arial" w:cs="Arial"/>
                <w:sz w:val="20"/>
                <w:szCs w:val="20"/>
              </w:rPr>
              <w:t>MRPS</w:t>
            </w:r>
          </w:p>
        </w:tc>
      </w:tr>
      <w:tr w:rsidR="002261C4" w:rsidRPr="00186ED6" w:rsidTr="00B81E05">
        <w:trPr>
          <w:gridAfter w:val="1"/>
          <w:wAfter w:w="11" w:type="dxa"/>
          <w:trHeight w:val="707"/>
        </w:trPr>
        <w:tc>
          <w:tcPr>
            <w:tcW w:w="541" w:type="dxa"/>
            <w:shd w:val="clear" w:color="auto" w:fill="FFFFFF" w:themeFill="background1"/>
            <w:tcMar>
              <w:top w:w="0" w:type="dxa"/>
              <w:left w:w="41" w:type="dxa"/>
              <w:bottom w:w="0" w:type="dxa"/>
              <w:right w:w="41" w:type="dxa"/>
            </w:tcMar>
            <w:vAlign w:val="center"/>
          </w:tcPr>
          <w:p w:rsidR="002261C4" w:rsidRPr="00186ED6" w:rsidRDefault="002261C4" w:rsidP="003B0537">
            <w:pPr>
              <w:jc w:val="center"/>
              <w:rPr>
                <w:rFonts w:ascii="Arial" w:hAnsi="Arial" w:cs="Arial"/>
                <w:b/>
                <w:bCs/>
                <w:sz w:val="16"/>
                <w:szCs w:val="16"/>
              </w:rPr>
            </w:pPr>
            <w:proofErr w:type="gramStart"/>
            <w:r>
              <w:rPr>
                <w:rFonts w:ascii="Arial" w:hAnsi="Arial" w:cs="Arial"/>
                <w:b/>
                <w:bCs/>
                <w:sz w:val="16"/>
                <w:szCs w:val="16"/>
              </w:rPr>
              <w:t>4</w:t>
            </w:r>
            <w:proofErr w:type="gramEnd"/>
          </w:p>
        </w:tc>
        <w:tc>
          <w:tcPr>
            <w:tcW w:w="1408" w:type="dxa"/>
            <w:shd w:val="clear" w:color="auto" w:fill="FFFFFF" w:themeFill="background1"/>
            <w:tcMar>
              <w:top w:w="0" w:type="dxa"/>
              <w:left w:w="41" w:type="dxa"/>
              <w:bottom w:w="0" w:type="dxa"/>
              <w:right w:w="41" w:type="dxa"/>
            </w:tcMar>
            <w:vAlign w:val="center"/>
          </w:tcPr>
          <w:p w:rsidR="002261C4" w:rsidRDefault="002261C4" w:rsidP="00EB7061">
            <w:r>
              <w:t xml:space="preserve">   </w:t>
            </w:r>
            <w:r>
              <w:rPr>
                <w:rFonts w:cstheme="minorHAnsi"/>
              </w:rPr>
              <w:t>65320401116</w:t>
            </w:r>
          </w:p>
        </w:tc>
        <w:tc>
          <w:tcPr>
            <w:tcW w:w="992" w:type="dxa"/>
            <w:shd w:val="clear" w:color="auto" w:fill="FFFFFF" w:themeFill="background1"/>
            <w:tcMar>
              <w:top w:w="0" w:type="dxa"/>
              <w:left w:w="41" w:type="dxa"/>
              <w:bottom w:w="0" w:type="dxa"/>
              <w:right w:w="41" w:type="dxa"/>
            </w:tcMar>
            <w:vAlign w:val="center"/>
          </w:tcPr>
          <w:p w:rsidR="002261C4" w:rsidRDefault="002261C4" w:rsidP="00EB7061">
            <w:pPr>
              <w:rPr>
                <w:color w:val="000000"/>
                <w:sz w:val="18"/>
                <w:szCs w:val="18"/>
              </w:rPr>
            </w:pPr>
            <w:r>
              <w:t xml:space="preserve">  483888</w:t>
            </w:r>
          </w:p>
        </w:tc>
        <w:tc>
          <w:tcPr>
            <w:tcW w:w="3119" w:type="dxa"/>
            <w:shd w:val="clear" w:color="auto" w:fill="FFFFFF" w:themeFill="background1"/>
            <w:tcMar>
              <w:top w:w="0" w:type="dxa"/>
              <w:left w:w="41" w:type="dxa"/>
              <w:bottom w:w="0" w:type="dxa"/>
              <w:right w:w="41" w:type="dxa"/>
            </w:tcMar>
            <w:vAlign w:val="center"/>
          </w:tcPr>
          <w:p w:rsidR="002261C4" w:rsidRPr="00135A0B" w:rsidRDefault="002261C4" w:rsidP="00EB7061">
            <w:pPr>
              <w:jc w:val="both"/>
              <w:rPr>
                <w:rFonts w:cstheme="minorHAnsi"/>
              </w:rPr>
            </w:pPr>
            <w:r w:rsidRPr="00D471BA">
              <w:rPr>
                <w:rFonts w:cstheme="minorHAnsi"/>
              </w:rPr>
              <w:t>MASCARA</w:t>
            </w:r>
            <w:r>
              <w:rPr>
                <w:rFonts w:cstheme="minorHAnsi"/>
              </w:rPr>
              <w:t xml:space="preserve"> </w:t>
            </w:r>
            <w:r w:rsidRPr="00D471BA">
              <w:rPr>
                <w:rFonts w:cstheme="minorHAnsi"/>
              </w:rPr>
              <w:t>DESCARTAVE</w:t>
            </w:r>
            <w:r>
              <w:rPr>
                <w:rFonts w:cstheme="minorHAnsi"/>
              </w:rPr>
              <w:t xml:space="preserve">L, </w:t>
            </w:r>
            <w:r w:rsidRPr="00D471BA">
              <w:rPr>
                <w:rFonts w:cstheme="minorHAnsi"/>
              </w:rPr>
              <w:t>EM POLIPROPILENO, COM CAMADA TRIPLA, COM FILTRO BACTERIANO E ANTI-ALERGICA, COM ELASTICO PARA FIXACAO ATRAS DA ORELHA, NA COR BRANCA.</w:t>
            </w:r>
            <w:r>
              <w:t xml:space="preserve"> </w:t>
            </w:r>
          </w:p>
        </w:tc>
        <w:tc>
          <w:tcPr>
            <w:tcW w:w="1276" w:type="dxa"/>
            <w:shd w:val="clear" w:color="auto" w:fill="FFFFFF" w:themeFill="background1"/>
            <w:vAlign w:val="center"/>
          </w:tcPr>
          <w:p w:rsidR="002261C4" w:rsidRDefault="002261C4" w:rsidP="00EB7061">
            <w:pPr>
              <w:jc w:val="center"/>
              <w:rPr>
                <w:rFonts w:ascii="Arial" w:hAnsi="Arial" w:cs="Arial"/>
                <w:sz w:val="20"/>
                <w:szCs w:val="20"/>
              </w:rPr>
            </w:pPr>
            <w:r>
              <w:rPr>
                <w:rFonts w:ascii="Arial" w:hAnsi="Arial" w:cs="Arial"/>
                <w:sz w:val="20"/>
                <w:szCs w:val="20"/>
              </w:rPr>
              <w:t>UNIDADE</w:t>
            </w:r>
          </w:p>
        </w:tc>
        <w:tc>
          <w:tcPr>
            <w:tcW w:w="1134" w:type="dxa"/>
            <w:shd w:val="clear" w:color="auto" w:fill="FFFFFF" w:themeFill="background1"/>
            <w:vAlign w:val="center"/>
          </w:tcPr>
          <w:p w:rsidR="002261C4" w:rsidRDefault="002261C4" w:rsidP="00FD2783">
            <w:pPr>
              <w:jc w:val="center"/>
              <w:rPr>
                <w:rFonts w:ascii="Arial MT" w:hAnsi="Arial MT"/>
                <w:color w:val="000000"/>
                <w:sz w:val="16"/>
                <w:szCs w:val="16"/>
              </w:rPr>
            </w:pPr>
            <w:r>
              <w:rPr>
                <w:rFonts w:ascii="Arial MT" w:hAnsi="Arial MT"/>
                <w:color w:val="000000"/>
                <w:sz w:val="16"/>
                <w:szCs w:val="16"/>
              </w:rPr>
              <w:t>2.500</w:t>
            </w:r>
          </w:p>
        </w:tc>
        <w:tc>
          <w:tcPr>
            <w:tcW w:w="950" w:type="dxa"/>
            <w:shd w:val="clear" w:color="auto" w:fill="FFFFFF" w:themeFill="background1"/>
          </w:tcPr>
          <w:p w:rsidR="002261C4" w:rsidRPr="00186ED6" w:rsidRDefault="002261C4" w:rsidP="00EB7061">
            <w:pPr>
              <w:jc w:val="center"/>
              <w:rPr>
                <w:rFonts w:ascii="Arial MT" w:hAnsi="Arial MT"/>
                <w:color w:val="000000"/>
                <w:sz w:val="16"/>
                <w:szCs w:val="16"/>
              </w:rPr>
            </w:pPr>
          </w:p>
          <w:p w:rsidR="002261C4" w:rsidRPr="00186ED6" w:rsidRDefault="002261C4" w:rsidP="00EB7061">
            <w:pPr>
              <w:jc w:val="center"/>
              <w:rPr>
                <w:rFonts w:ascii="Arial MT" w:hAnsi="Arial MT"/>
                <w:color w:val="000000"/>
                <w:sz w:val="16"/>
                <w:szCs w:val="16"/>
              </w:rPr>
            </w:pPr>
          </w:p>
          <w:p w:rsidR="002261C4" w:rsidRDefault="002261C4" w:rsidP="00EB7061">
            <w:pPr>
              <w:jc w:val="center"/>
              <w:rPr>
                <w:rFonts w:ascii="Arial MT" w:hAnsi="Arial MT"/>
                <w:color w:val="000000"/>
                <w:sz w:val="16"/>
                <w:szCs w:val="16"/>
              </w:rPr>
            </w:pPr>
          </w:p>
          <w:p w:rsidR="002261C4" w:rsidRDefault="002261C4" w:rsidP="00EB7061">
            <w:pPr>
              <w:rPr>
                <w:rFonts w:ascii="Arial MT" w:hAnsi="Arial MT"/>
                <w:sz w:val="16"/>
                <w:szCs w:val="16"/>
              </w:rPr>
            </w:pPr>
          </w:p>
          <w:p w:rsidR="002261C4" w:rsidRPr="00173782" w:rsidRDefault="002261C4" w:rsidP="00EB7061">
            <w:pPr>
              <w:rPr>
                <w:rFonts w:ascii="Arial MT" w:hAnsi="Arial MT"/>
                <w:sz w:val="16"/>
                <w:szCs w:val="16"/>
              </w:rPr>
            </w:pPr>
            <w:r w:rsidRPr="00FD2783">
              <w:rPr>
                <w:rFonts w:ascii="Arial" w:hAnsi="Arial" w:cs="Arial"/>
                <w:sz w:val="20"/>
                <w:szCs w:val="20"/>
              </w:rPr>
              <w:t>H</w:t>
            </w:r>
            <w:r>
              <w:rPr>
                <w:rFonts w:ascii="Arial" w:hAnsi="Arial" w:cs="Arial"/>
                <w:sz w:val="20"/>
                <w:szCs w:val="20"/>
              </w:rPr>
              <w:t>MRPS</w:t>
            </w:r>
          </w:p>
        </w:tc>
      </w:tr>
    </w:tbl>
    <w:p w:rsidR="0087470B" w:rsidRDefault="0087470B" w:rsidP="0087470B">
      <w:pPr>
        <w:tabs>
          <w:tab w:val="left" w:pos="709"/>
        </w:tabs>
        <w:spacing w:after="0"/>
        <w:ind w:right="-1"/>
        <w:jc w:val="both"/>
        <w:rPr>
          <w:rFonts w:ascii="Arial" w:hAnsi="Arial" w:cs="Arial"/>
          <w:sz w:val="24"/>
          <w:szCs w:val="24"/>
        </w:rPr>
      </w:pPr>
    </w:p>
    <w:p w:rsidR="0032044F" w:rsidRDefault="0032044F" w:rsidP="0087470B">
      <w:pPr>
        <w:tabs>
          <w:tab w:val="left" w:pos="709"/>
        </w:tabs>
        <w:spacing w:after="0"/>
        <w:ind w:right="-1"/>
        <w:jc w:val="both"/>
        <w:rPr>
          <w:rFonts w:ascii="Arial" w:hAnsi="Arial" w:cs="Arial"/>
          <w:sz w:val="24"/>
          <w:szCs w:val="24"/>
        </w:rPr>
      </w:pPr>
    </w:p>
    <w:p w:rsidR="00DC1A5B" w:rsidRPr="007D7ADB"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sz w:val="20"/>
          <w:szCs w:val="20"/>
        </w:rPr>
      </w:pPr>
      <w:r w:rsidRPr="007D7ADB">
        <w:rPr>
          <w:rFonts w:ascii="Arial" w:hAnsi="Arial" w:cs="Arial"/>
          <w:b/>
          <w:sz w:val="20"/>
          <w:szCs w:val="20"/>
        </w:rPr>
        <w:t>PARTICIPAÇÃO NA DISPENSA ELETRÔNICA</w:t>
      </w:r>
    </w:p>
    <w:p w:rsidR="00DC1A5B" w:rsidRPr="007D7ADB" w:rsidRDefault="00DC1A5B" w:rsidP="002D2301">
      <w:pPr>
        <w:pStyle w:val="Corpodetexto"/>
        <w:tabs>
          <w:tab w:val="left" w:pos="709"/>
        </w:tabs>
        <w:spacing w:after="0" w:line="276" w:lineRule="auto"/>
        <w:ind w:right="232"/>
        <w:jc w:val="both"/>
        <w:rPr>
          <w:rFonts w:ascii="Arial" w:hAnsi="Arial" w:cs="Arial"/>
          <w:sz w:val="20"/>
          <w:szCs w:val="20"/>
        </w:rPr>
      </w:pPr>
    </w:p>
    <w:p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A participação na presente dispensa eletrônica se dará mediante Sistema de Dispensa Eletrônica</w:t>
      </w:r>
      <w:r w:rsidR="00F30955">
        <w:rPr>
          <w:rFonts w:ascii="Arial" w:hAnsi="Arial" w:cs="Arial"/>
          <w:sz w:val="20"/>
          <w:szCs w:val="20"/>
        </w:rPr>
        <w:t xml:space="preserve"> </w:t>
      </w:r>
      <w:r w:rsidRPr="007D7ADB">
        <w:rPr>
          <w:rFonts w:ascii="Arial" w:hAnsi="Arial" w:cs="Arial"/>
          <w:sz w:val="20"/>
          <w:szCs w:val="20"/>
        </w:rPr>
        <w:t xml:space="preserve">integrante do Sistema de Compras do Governo Federal – </w:t>
      </w:r>
      <w:proofErr w:type="spellStart"/>
      <w:r w:rsidRPr="007D7ADB">
        <w:rPr>
          <w:rFonts w:ascii="Arial" w:hAnsi="Arial" w:cs="Arial"/>
          <w:sz w:val="20"/>
          <w:szCs w:val="20"/>
        </w:rPr>
        <w:t>Comprasnet</w:t>
      </w:r>
      <w:proofErr w:type="spellEnd"/>
      <w:r w:rsidRPr="007D7ADB">
        <w:rPr>
          <w:rFonts w:ascii="Arial" w:hAnsi="Arial" w:cs="Arial"/>
          <w:sz w:val="20"/>
          <w:szCs w:val="20"/>
        </w:rPr>
        <w:t xml:space="preserve"> 4.0, disponível no endereço eletrônico o </w:t>
      </w:r>
      <w:proofErr w:type="gramStart"/>
      <w:r w:rsidRPr="007D7ADB">
        <w:rPr>
          <w:rFonts w:ascii="Arial" w:hAnsi="Arial" w:cs="Arial"/>
          <w:sz w:val="20"/>
          <w:szCs w:val="20"/>
        </w:rPr>
        <w:t>https</w:t>
      </w:r>
      <w:proofErr w:type="gramEnd"/>
      <w:r w:rsidRPr="007D7ADB">
        <w:rPr>
          <w:rFonts w:ascii="Arial" w:hAnsi="Arial" w:cs="Arial"/>
          <w:sz w:val="20"/>
          <w:szCs w:val="20"/>
        </w:rPr>
        <w:t>:</w:t>
      </w:r>
      <w:hyperlink r:id="rId8">
        <w:r w:rsidRPr="007D7ADB">
          <w:rPr>
            <w:rFonts w:ascii="Arial" w:hAnsi="Arial" w:cs="Arial"/>
            <w:sz w:val="20"/>
            <w:szCs w:val="20"/>
          </w:rPr>
          <w:t>//www.gov.br/compras/pt-</w:t>
        </w:r>
      </w:hyperlink>
      <w:r w:rsidRPr="007D7ADB">
        <w:rPr>
          <w:rFonts w:ascii="Arial" w:hAnsi="Arial" w:cs="Arial"/>
          <w:sz w:val="20"/>
          <w:szCs w:val="20"/>
        </w:rPr>
        <w:t>br.</w:t>
      </w:r>
    </w:p>
    <w:p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Os fornecedores deverão atender aos procedimentos previstos no Manual do Sistema de Dispensa Eletrônica, disponível no Portal de Compras do Governo Federal, para acesso ao sistema e operacionalização.</w:t>
      </w:r>
    </w:p>
    <w:p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rsidR="00421F80" w:rsidRPr="007D7ADB"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A partir da data e horário estabelecido no Sistema </w:t>
      </w:r>
      <w:proofErr w:type="gramStart"/>
      <w:r w:rsidRPr="007D7ADB">
        <w:rPr>
          <w:rFonts w:ascii="Arial" w:hAnsi="Arial" w:cs="Arial"/>
          <w:sz w:val="20"/>
          <w:szCs w:val="20"/>
        </w:rPr>
        <w:t>Compras.</w:t>
      </w:r>
      <w:proofErr w:type="gramEnd"/>
      <w:r w:rsidRPr="007D7ADB">
        <w:rPr>
          <w:rFonts w:ascii="Arial" w:hAnsi="Arial" w:cs="Arial"/>
          <w:sz w:val="20"/>
          <w:szCs w:val="20"/>
        </w:rPr>
        <w:t>gov.br, o procedimento será automaticamente aberto pelo sistema para o envio de lances públicos e sucessivos pelo período de 6 (seis) horas, exclusivamente por meio do sistema eletrônico.</w:t>
      </w:r>
    </w:p>
    <w:p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rsidR="00DC1A5B" w:rsidRPr="007D7ADB"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lastRenderedPageBreak/>
        <w:t>Imediatamente após o término do prazo estabelecido no item 2.2 deste aviso, o procedimento será encerrado e o si</w:t>
      </w:r>
      <w:r w:rsidR="008D7DA1" w:rsidRPr="007D7ADB">
        <w:rPr>
          <w:rFonts w:ascii="Arial" w:hAnsi="Arial" w:cs="Arial"/>
          <w:sz w:val="20"/>
          <w:szCs w:val="20"/>
        </w:rPr>
        <w:t>s</w:t>
      </w:r>
      <w:r w:rsidRPr="007D7ADB">
        <w:rPr>
          <w:rFonts w:ascii="Arial" w:hAnsi="Arial" w:cs="Arial"/>
          <w:sz w:val="20"/>
          <w:szCs w:val="20"/>
        </w:rPr>
        <w:t>tema ordenará e divulgará os lances em ordem crescente de classificação.</w:t>
      </w:r>
    </w:p>
    <w:p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rsidR="00DC1A5B" w:rsidRPr="007D7ADB"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Não serão admitidas empresas suspensas do direito de licitar, no prazo e nas condições do impedimento, e as declaradas inidôneas pela Administração </w:t>
      </w:r>
      <w:r w:rsidR="00327DBF" w:rsidRPr="007D7ADB">
        <w:rPr>
          <w:rFonts w:ascii="Arial" w:hAnsi="Arial" w:cs="Arial"/>
          <w:sz w:val="20"/>
          <w:szCs w:val="20"/>
        </w:rPr>
        <w:t>direta ou indireta.</w:t>
      </w:r>
    </w:p>
    <w:p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rsidR="00DC1A5B" w:rsidRPr="007D7AD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Não será permitida </w:t>
      </w:r>
      <w:proofErr w:type="gramStart"/>
      <w:r w:rsidRPr="007D7ADB">
        <w:rPr>
          <w:rFonts w:ascii="Arial" w:hAnsi="Arial" w:cs="Arial"/>
          <w:sz w:val="20"/>
          <w:szCs w:val="20"/>
        </w:rPr>
        <w:t>a participação de sociedade cooperativas em razão da natureza do objeto</w:t>
      </w:r>
      <w:proofErr w:type="gramEnd"/>
      <w:r w:rsidRPr="007D7ADB">
        <w:rPr>
          <w:rFonts w:ascii="Arial" w:hAnsi="Arial" w:cs="Arial"/>
          <w:sz w:val="20"/>
          <w:szCs w:val="20"/>
        </w:rPr>
        <w:t>.</w:t>
      </w:r>
    </w:p>
    <w:p w:rsidR="00AD089B" w:rsidRPr="007D7ADB"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rsidR="00DC1A5B" w:rsidRPr="007D7ADB"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0"/>
          <w:szCs w:val="20"/>
        </w:rPr>
      </w:pPr>
      <w:r w:rsidRPr="007D7ADB">
        <w:rPr>
          <w:rFonts w:ascii="Arial" w:hAnsi="Arial" w:cs="Arial"/>
          <w:sz w:val="20"/>
          <w:szCs w:val="20"/>
        </w:rPr>
        <w:t>Não será permitida a partici</w:t>
      </w:r>
      <w:r w:rsidR="00B0554A" w:rsidRPr="007D7ADB">
        <w:rPr>
          <w:rFonts w:ascii="Arial" w:hAnsi="Arial" w:cs="Arial"/>
          <w:sz w:val="20"/>
          <w:szCs w:val="20"/>
        </w:rPr>
        <w:t>p</w:t>
      </w:r>
      <w:r w:rsidRPr="007D7ADB">
        <w:rPr>
          <w:rFonts w:ascii="Arial" w:hAnsi="Arial" w:cs="Arial"/>
          <w:sz w:val="20"/>
          <w:szCs w:val="20"/>
        </w:rPr>
        <w:t xml:space="preserve">ação de empresas cujos dirigentes, gerentes, sócios ou componentes do seu quadro técnico sejam servidores da </w:t>
      </w:r>
      <w:r w:rsidR="00E378F8" w:rsidRPr="007D7ADB">
        <w:rPr>
          <w:rFonts w:ascii="Arial" w:hAnsi="Arial" w:cs="Arial"/>
          <w:sz w:val="20"/>
          <w:szCs w:val="20"/>
        </w:rPr>
        <w:t>Administração</w:t>
      </w:r>
      <w:r w:rsidRPr="007D7ADB">
        <w:rPr>
          <w:rFonts w:ascii="Arial" w:hAnsi="Arial" w:cs="Arial"/>
          <w:sz w:val="20"/>
          <w:szCs w:val="20"/>
        </w:rPr>
        <w:t xml:space="preserve"> direta ou indireta do município, ou que o tenham sido nos últimos 180 </w:t>
      </w:r>
      <w:r w:rsidR="00B0554A" w:rsidRPr="007D7ADB">
        <w:rPr>
          <w:rFonts w:ascii="Arial" w:hAnsi="Arial" w:cs="Arial"/>
          <w:sz w:val="20"/>
          <w:szCs w:val="20"/>
        </w:rPr>
        <w:t>(</w:t>
      </w:r>
      <w:r w:rsidRPr="007D7ADB">
        <w:rPr>
          <w:rFonts w:ascii="Arial" w:hAnsi="Arial" w:cs="Arial"/>
          <w:sz w:val="20"/>
          <w:szCs w:val="20"/>
        </w:rPr>
        <w:t>cento e oitenta) dias anteriores à data do ato convocatório. Será vedada também a partici</w:t>
      </w:r>
      <w:r w:rsidR="00B0554A" w:rsidRPr="007D7ADB">
        <w:rPr>
          <w:rFonts w:ascii="Arial" w:hAnsi="Arial" w:cs="Arial"/>
          <w:sz w:val="20"/>
          <w:szCs w:val="20"/>
        </w:rPr>
        <w:t>p</w:t>
      </w:r>
      <w:r w:rsidRPr="007D7ADB">
        <w:rPr>
          <w:rFonts w:ascii="Arial" w:hAnsi="Arial" w:cs="Arial"/>
          <w:sz w:val="20"/>
          <w:szCs w:val="20"/>
        </w:rPr>
        <w:t xml:space="preserve">ação de empresas que possuam em seus quadros </w:t>
      </w:r>
      <w:proofErr w:type="gramStart"/>
      <w:r w:rsidRPr="007D7ADB">
        <w:rPr>
          <w:rFonts w:ascii="Arial" w:hAnsi="Arial" w:cs="Arial"/>
          <w:sz w:val="20"/>
          <w:szCs w:val="20"/>
        </w:rPr>
        <w:t>funcionais profissional</w:t>
      </w:r>
      <w:proofErr w:type="gramEnd"/>
      <w:r w:rsidRPr="007D7ADB">
        <w:rPr>
          <w:rFonts w:ascii="Arial" w:hAnsi="Arial" w:cs="Arial"/>
          <w:sz w:val="20"/>
          <w:szCs w:val="20"/>
        </w:rPr>
        <w:t xml:space="preserve"> que tenha ocupado cargo integrante dos 1° e 2° escalões da A</w:t>
      </w:r>
      <w:r w:rsidR="00B0554A" w:rsidRPr="007D7ADB">
        <w:rPr>
          <w:rFonts w:ascii="Arial" w:hAnsi="Arial" w:cs="Arial"/>
          <w:sz w:val="20"/>
          <w:szCs w:val="20"/>
        </w:rPr>
        <w:t>dministração direta ou indireta do município, nos últimos 12 (doze) meses, devendo apresentar declaração de atendimento a tal requisito.</w:t>
      </w:r>
      <w:r w:rsidR="00AD089B" w:rsidRPr="007D7ADB">
        <w:rPr>
          <w:rFonts w:ascii="Arial" w:hAnsi="Arial" w:cs="Arial"/>
          <w:sz w:val="20"/>
          <w:szCs w:val="20"/>
        </w:rPr>
        <w:t xml:space="preserve"> (Modelo Anexo I-C)</w:t>
      </w:r>
    </w:p>
    <w:p w:rsidR="00DC1A5B" w:rsidRPr="007D7ADB"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0"/>
          <w:szCs w:val="20"/>
        </w:rPr>
      </w:pPr>
    </w:p>
    <w:p w:rsidR="00DC1A5B" w:rsidRPr="007D7ADB"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 xml:space="preserve">Não serão aceitas </w:t>
      </w:r>
      <w:r w:rsidR="00945092" w:rsidRPr="007D7ADB">
        <w:rPr>
          <w:rFonts w:ascii="Arial" w:hAnsi="Arial" w:cs="Arial"/>
          <w:sz w:val="20"/>
          <w:szCs w:val="20"/>
        </w:rPr>
        <w:t>na presente</w:t>
      </w:r>
      <w:r w:rsidRPr="007D7ADB">
        <w:rPr>
          <w:rFonts w:ascii="Arial" w:hAnsi="Arial" w:cs="Arial"/>
          <w:sz w:val="20"/>
          <w:szCs w:val="20"/>
        </w:rPr>
        <w:t xml:space="preserv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7D7ADB">
        <w:rPr>
          <w:rFonts w:ascii="Arial" w:hAnsi="Arial" w:cs="Arial"/>
          <w:sz w:val="20"/>
          <w:szCs w:val="20"/>
        </w:rPr>
        <w:t>.</w:t>
      </w:r>
    </w:p>
    <w:p w:rsidR="007B53A6" w:rsidRPr="007D7ADB" w:rsidRDefault="007B53A6" w:rsidP="002D2301">
      <w:pPr>
        <w:pStyle w:val="PargrafodaLista"/>
        <w:tabs>
          <w:tab w:val="left" w:pos="709"/>
        </w:tabs>
        <w:spacing w:after="0"/>
        <w:ind w:left="0"/>
        <w:jc w:val="both"/>
        <w:rPr>
          <w:rFonts w:ascii="Arial" w:hAnsi="Arial" w:cs="Arial"/>
          <w:sz w:val="20"/>
          <w:szCs w:val="20"/>
        </w:rPr>
      </w:pPr>
    </w:p>
    <w:p w:rsidR="00775E56" w:rsidRPr="007D7ADB"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sz w:val="20"/>
          <w:szCs w:val="20"/>
        </w:rPr>
      </w:pPr>
      <w:r w:rsidRPr="007D7ADB">
        <w:rPr>
          <w:rFonts w:ascii="Arial" w:hAnsi="Arial" w:cs="Arial"/>
          <w:b/>
          <w:sz w:val="20"/>
          <w:szCs w:val="20"/>
        </w:rPr>
        <w:t>INGRESSO NA DISPENSA ELETRÔNICA E CADASTRAMENTO DA PROPOSTA INICIAL</w:t>
      </w:r>
    </w:p>
    <w:p w:rsidR="00775E56" w:rsidRPr="007D7ADB" w:rsidRDefault="00775E56" w:rsidP="002D2301">
      <w:pPr>
        <w:pStyle w:val="Corpodetexto"/>
        <w:widowControl w:val="0"/>
        <w:tabs>
          <w:tab w:val="left" w:pos="709"/>
        </w:tabs>
        <w:autoSpaceDE w:val="0"/>
        <w:autoSpaceDN w:val="0"/>
        <w:spacing w:after="0" w:line="276" w:lineRule="auto"/>
        <w:ind w:right="232"/>
        <w:jc w:val="both"/>
        <w:rPr>
          <w:rFonts w:ascii="Arial" w:hAnsi="Arial" w:cs="Arial"/>
          <w:b/>
          <w:sz w:val="20"/>
          <w:szCs w:val="20"/>
        </w:rPr>
      </w:pP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3.1</w:t>
      </w:r>
      <w:r w:rsidRPr="007D7ADB">
        <w:rPr>
          <w:rFonts w:ascii="Arial" w:hAnsi="Arial" w:cs="Arial"/>
          <w:sz w:val="20"/>
          <w:szCs w:val="20"/>
        </w:rPr>
        <w:t xml:space="preserve"> O ingresso do fornecedor na disputa da dispensa eletrônica se dará com o cadastramento de sua proposta inicial, na forma deste item.</w:t>
      </w: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3.2</w:t>
      </w:r>
      <w:r w:rsidRPr="007D7ADB">
        <w:rPr>
          <w:rFonts w:ascii="Arial" w:hAnsi="Arial" w:cs="Arial"/>
          <w:sz w:val="20"/>
          <w:szCs w:val="2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rsidR="00775E56" w:rsidRPr="007D7ADB"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r w:rsidRPr="007D7ADB">
        <w:rPr>
          <w:rFonts w:ascii="Arial" w:hAnsi="Arial" w:cs="Arial"/>
          <w:b/>
          <w:sz w:val="20"/>
          <w:szCs w:val="20"/>
        </w:rPr>
        <w:t>3.2.1</w:t>
      </w:r>
      <w:r w:rsidRPr="007D7ADB">
        <w:rPr>
          <w:rFonts w:ascii="Arial" w:hAnsi="Arial" w:cs="Arial"/>
          <w:sz w:val="20"/>
          <w:szCs w:val="20"/>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w:t>
      </w:r>
      <w:r w:rsidR="00186ED6" w:rsidRPr="007D7ADB">
        <w:rPr>
          <w:rFonts w:ascii="Arial" w:hAnsi="Arial" w:cs="Arial"/>
          <w:sz w:val="20"/>
          <w:szCs w:val="20"/>
        </w:rPr>
        <w:t>das propostas</w:t>
      </w:r>
      <w:r w:rsidRPr="007D7ADB">
        <w:rPr>
          <w:rFonts w:ascii="Arial" w:hAnsi="Arial" w:cs="Arial"/>
          <w:sz w:val="20"/>
          <w:szCs w:val="20"/>
        </w:rPr>
        <w:t>.</w:t>
      </w:r>
    </w:p>
    <w:p w:rsidR="00775E56" w:rsidRPr="007D7ADB"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p>
    <w:p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r w:rsidRPr="007D7ADB">
        <w:rPr>
          <w:rFonts w:ascii="Arial" w:hAnsi="Arial" w:cs="Arial"/>
          <w:b/>
          <w:sz w:val="20"/>
          <w:szCs w:val="20"/>
        </w:rPr>
        <w:t>3.3</w:t>
      </w:r>
      <w:r w:rsidRPr="007D7ADB">
        <w:rPr>
          <w:rFonts w:ascii="Arial" w:hAnsi="Arial" w:cs="Arial"/>
          <w:spacing w:val="-4"/>
          <w:sz w:val="20"/>
          <w:szCs w:val="20"/>
        </w:rPr>
        <w:t xml:space="preserve">Todas </w:t>
      </w:r>
      <w:r w:rsidRPr="007D7ADB">
        <w:rPr>
          <w:rFonts w:ascii="Arial" w:hAnsi="Arial" w:cs="Arial"/>
          <w:sz w:val="20"/>
          <w:szCs w:val="20"/>
        </w:rPr>
        <w:t>as especiﬁcações do objeto contidas na proposta, em especial o preço, vinculam a</w:t>
      </w:r>
      <w:r w:rsidR="00186ED6">
        <w:rPr>
          <w:rFonts w:ascii="Arial" w:hAnsi="Arial" w:cs="Arial"/>
          <w:sz w:val="20"/>
          <w:szCs w:val="20"/>
        </w:rPr>
        <w:t xml:space="preserve"> </w:t>
      </w:r>
      <w:r w:rsidRPr="007D7ADB">
        <w:rPr>
          <w:rFonts w:ascii="Arial" w:hAnsi="Arial" w:cs="Arial"/>
          <w:sz w:val="20"/>
          <w:szCs w:val="20"/>
        </w:rPr>
        <w:t>Contratada.</w:t>
      </w:r>
    </w:p>
    <w:p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3.4</w:t>
      </w:r>
      <w:r w:rsidRPr="007D7ADB">
        <w:rPr>
          <w:rFonts w:ascii="Arial" w:hAnsi="Arial" w:cs="Arial"/>
          <w:sz w:val="20"/>
          <w:szCs w:val="20"/>
        </w:rPr>
        <w:t xml:space="preserve"> Nos valores propostos estarão inclusos todos os custos operacionais, encargos previdenciários, trabalhistas, tributários, comerciais e quaisquer outros que incidam direta ou indiretamente na prestação </w:t>
      </w:r>
      <w:r w:rsidR="00186ED6" w:rsidRPr="007D7ADB">
        <w:rPr>
          <w:rFonts w:ascii="Arial" w:hAnsi="Arial" w:cs="Arial"/>
          <w:sz w:val="20"/>
          <w:szCs w:val="20"/>
        </w:rPr>
        <w:t>dos serviços</w:t>
      </w:r>
      <w:r w:rsidRPr="007D7ADB">
        <w:rPr>
          <w:rFonts w:ascii="Arial" w:hAnsi="Arial" w:cs="Arial"/>
          <w:sz w:val="20"/>
          <w:szCs w:val="20"/>
        </w:rPr>
        <w:t>;</w:t>
      </w:r>
    </w:p>
    <w:p w:rsidR="005A168D" w:rsidRPr="007D7ADB"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t>3.4.1</w:t>
      </w:r>
      <w:r w:rsidRPr="007D7ADB">
        <w:rPr>
          <w:rFonts w:ascii="Arial" w:hAnsi="Arial" w:cs="Arial"/>
          <w:sz w:val="20"/>
          <w:szCs w:val="20"/>
        </w:rPr>
        <w:t xml:space="preserve"> Os preços ofertados, tanto na proposta inicial, quanto na etapa de lances, serão de exclusiva responsabilidade do </w:t>
      </w:r>
      <w:r w:rsidRPr="007D7ADB">
        <w:rPr>
          <w:rFonts w:ascii="Arial" w:hAnsi="Arial" w:cs="Arial"/>
          <w:spacing w:val="-3"/>
          <w:sz w:val="20"/>
          <w:szCs w:val="20"/>
        </w:rPr>
        <w:t xml:space="preserve">fornecedor, </w:t>
      </w:r>
      <w:r w:rsidRPr="007D7ADB">
        <w:rPr>
          <w:rFonts w:ascii="Arial" w:hAnsi="Arial" w:cs="Arial"/>
          <w:sz w:val="20"/>
          <w:szCs w:val="20"/>
        </w:rPr>
        <w:t xml:space="preserve">não lhe assistindo o direito de pleitear qualquer alteração, </w:t>
      </w:r>
      <w:proofErr w:type="gramStart"/>
      <w:r w:rsidRPr="007D7ADB">
        <w:rPr>
          <w:rFonts w:ascii="Arial" w:hAnsi="Arial" w:cs="Arial"/>
          <w:sz w:val="20"/>
          <w:szCs w:val="20"/>
        </w:rPr>
        <w:t>sob alegação</w:t>
      </w:r>
      <w:proofErr w:type="gramEnd"/>
      <w:r w:rsidRPr="007D7ADB">
        <w:rPr>
          <w:rFonts w:ascii="Arial" w:hAnsi="Arial" w:cs="Arial"/>
          <w:sz w:val="20"/>
          <w:szCs w:val="20"/>
        </w:rPr>
        <w:t xml:space="preserve"> de erro, omissão ou qualquer outro pretexto.</w:t>
      </w:r>
    </w:p>
    <w:p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lastRenderedPageBreak/>
        <w:t>3.5</w:t>
      </w:r>
      <w:r w:rsidRPr="007D7ADB">
        <w:rPr>
          <w:rFonts w:ascii="Arial" w:hAnsi="Arial" w:cs="Arial"/>
          <w:sz w:val="20"/>
          <w:szCs w:val="20"/>
        </w:rPr>
        <w:t xml:space="preserve"> Se o regime tributário da empresa implicar o recolhimento de tributos em percentuais variáveis, </w:t>
      </w:r>
      <w:proofErr w:type="gramStart"/>
      <w:r w:rsidRPr="007D7ADB">
        <w:rPr>
          <w:rFonts w:ascii="Arial" w:hAnsi="Arial" w:cs="Arial"/>
          <w:sz w:val="20"/>
          <w:szCs w:val="20"/>
        </w:rPr>
        <w:t>a</w:t>
      </w:r>
      <w:proofErr w:type="gramEnd"/>
      <w:r w:rsidRPr="007D7ADB">
        <w:rPr>
          <w:rFonts w:ascii="Arial" w:hAnsi="Arial" w:cs="Arial"/>
          <w:sz w:val="20"/>
          <w:szCs w:val="20"/>
        </w:rPr>
        <w:t xml:space="preserve"> cotação adequada será a que corresponde à média dos efetivos recolhimentos da empresa nos últimos </w:t>
      </w:r>
      <w:r w:rsidR="0076653B" w:rsidRPr="007D7ADB">
        <w:rPr>
          <w:rFonts w:ascii="Arial" w:hAnsi="Arial" w:cs="Arial"/>
          <w:spacing w:val="-3"/>
          <w:sz w:val="20"/>
          <w:szCs w:val="20"/>
        </w:rPr>
        <w:t>doze</w:t>
      </w:r>
      <w:r w:rsidR="0076653B" w:rsidRPr="007D7ADB">
        <w:rPr>
          <w:rFonts w:ascii="Arial" w:hAnsi="Arial" w:cs="Arial"/>
          <w:sz w:val="20"/>
          <w:szCs w:val="20"/>
        </w:rPr>
        <w:t xml:space="preserve"> meses</w:t>
      </w:r>
      <w:r w:rsidRPr="007D7ADB">
        <w:rPr>
          <w:rFonts w:ascii="Arial" w:hAnsi="Arial" w:cs="Arial"/>
          <w:sz w:val="20"/>
          <w:szCs w:val="20"/>
        </w:rPr>
        <w:t>.</w:t>
      </w: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r w:rsidRPr="007D7ADB">
        <w:rPr>
          <w:rFonts w:ascii="Arial" w:hAnsi="Arial" w:cs="Arial"/>
          <w:b/>
          <w:sz w:val="20"/>
          <w:szCs w:val="20"/>
        </w:rPr>
        <w:t>3.6</w:t>
      </w:r>
      <w:r w:rsidRPr="007D7ADB">
        <w:rPr>
          <w:rFonts w:ascii="Arial" w:hAnsi="Arial" w:cs="Arial"/>
          <w:sz w:val="20"/>
          <w:szCs w:val="20"/>
        </w:rPr>
        <w:t xml:space="preserve"> Independentemente do percentual de tributo inserido na planilha, no pagamento serão retidos na fonte os percentuais estabelecidos na </w:t>
      </w:r>
      <w:r w:rsidR="0076653B" w:rsidRPr="007D7ADB">
        <w:rPr>
          <w:rFonts w:ascii="Arial" w:hAnsi="Arial" w:cs="Arial"/>
          <w:sz w:val="20"/>
          <w:szCs w:val="20"/>
        </w:rPr>
        <w:t>legislação vigente</w:t>
      </w:r>
      <w:r w:rsidRPr="007D7ADB">
        <w:rPr>
          <w:rFonts w:ascii="Arial" w:hAnsi="Arial" w:cs="Arial"/>
          <w:sz w:val="20"/>
          <w:szCs w:val="20"/>
        </w:rPr>
        <w:t>.</w:t>
      </w:r>
    </w:p>
    <w:p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p>
    <w:p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r w:rsidRPr="007D7ADB">
        <w:rPr>
          <w:rFonts w:ascii="Arial" w:hAnsi="Arial" w:cs="Arial"/>
          <w:b/>
          <w:sz w:val="20"/>
          <w:szCs w:val="20"/>
        </w:rPr>
        <w:t>3.7</w:t>
      </w:r>
      <w:r w:rsidRPr="007D7ADB">
        <w:rPr>
          <w:rFonts w:ascii="Arial" w:hAnsi="Arial" w:cs="Arial"/>
          <w:sz w:val="20"/>
          <w:szCs w:val="20"/>
        </w:rPr>
        <w:t xml:space="preserve"> A apresentação das propostas implica obrigatoriedade do cumprimento das disposições nelas contidas, em conformidade com o que dispõe o </w:t>
      </w:r>
      <w:r w:rsidRPr="007D7ADB">
        <w:rPr>
          <w:rFonts w:ascii="Arial" w:hAnsi="Arial" w:cs="Arial"/>
          <w:spacing w:val="-4"/>
          <w:sz w:val="20"/>
          <w:szCs w:val="20"/>
        </w:rPr>
        <w:t xml:space="preserve">Termo </w:t>
      </w:r>
      <w:r w:rsidRPr="007D7ADB">
        <w:rPr>
          <w:rFonts w:ascii="Arial" w:hAnsi="Arial" w:cs="Arial"/>
          <w:sz w:val="20"/>
          <w:szCs w:val="20"/>
        </w:rPr>
        <w:t xml:space="preserve">de Referência, assumindo o proponente o compromisso de executar os serviços nos seus termos, bem como de fornecer os materiais, equipamentos, ferramentas e utensílios necessários, em quantidades e qualidades </w:t>
      </w:r>
      <w:proofErr w:type="gramStart"/>
      <w:r w:rsidRPr="007D7ADB">
        <w:rPr>
          <w:rFonts w:ascii="Arial" w:hAnsi="Arial" w:cs="Arial"/>
          <w:sz w:val="20"/>
          <w:szCs w:val="20"/>
        </w:rPr>
        <w:t xml:space="preserve">adequadas à perfeita execução contratual, promovendo, quando requerido, </w:t>
      </w:r>
      <w:r w:rsidR="0076653B" w:rsidRPr="007D7ADB">
        <w:rPr>
          <w:rFonts w:ascii="Arial" w:hAnsi="Arial" w:cs="Arial"/>
          <w:sz w:val="20"/>
          <w:szCs w:val="20"/>
        </w:rPr>
        <w:t>sua substituição</w:t>
      </w:r>
      <w:proofErr w:type="gramEnd"/>
      <w:r w:rsidRPr="007D7ADB">
        <w:rPr>
          <w:rFonts w:ascii="Arial" w:hAnsi="Arial" w:cs="Arial"/>
          <w:sz w:val="20"/>
          <w:szCs w:val="20"/>
        </w:rPr>
        <w:t>.</w:t>
      </w:r>
    </w:p>
    <w:p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p>
    <w:p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r w:rsidRPr="007D7ADB">
        <w:rPr>
          <w:rFonts w:ascii="Arial" w:hAnsi="Arial" w:cs="Arial"/>
          <w:b/>
          <w:sz w:val="20"/>
          <w:szCs w:val="20"/>
        </w:rPr>
        <w:t>3.8</w:t>
      </w:r>
      <w:r w:rsidRPr="007D7ADB">
        <w:rPr>
          <w:rFonts w:ascii="Arial" w:hAnsi="Arial" w:cs="Arial"/>
          <w:sz w:val="20"/>
          <w:szCs w:val="20"/>
        </w:rPr>
        <w:t xml:space="preserve"> Uma vez enviada a proposta no sistema, os fornecedores </w:t>
      </w:r>
      <w:r w:rsidRPr="007D7ADB">
        <w:rPr>
          <w:rFonts w:ascii="Arial" w:hAnsi="Arial" w:cs="Arial"/>
          <w:b/>
          <w:sz w:val="20"/>
          <w:szCs w:val="20"/>
        </w:rPr>
        <w:t xml:space="preserve">NÃO </w:t>
      </w:r>
      <w:r w:rsidRPr="007D7ADB">
        <w:rPr>
          <w:rFonts w:ascii="Arial" w:hAnsi="Arial" w:cs="Arial"/>
          <w:sz w:val="20"/>
          <w:szCs w:val="20"/>
        </w:rPr>
        <w:t>poderão retirá-la, substituí-la ou</w:t>
      </w:r>
      <w:r w:rsidR="007D30D6">
        <w:rPr>
          <w:rFonts w:ascii="Arial" w:hAnsi="Arial" w:cs="Arial"/>
          <w:sz w:val="20"/>
          <w:szCs w:val="20"/>
        </w:rPr>
        <w:t xml:space="preserve"> </w:t>
      </w:r>
      <w:r w:rsidRPr="007D7ADB">
        <w:rPr>
          <w:rFonts w:ascii="Arial" w:hAnsi="Arial" w:cs="Arial"/>
          <w:sz w:val="20"/>
          <w:szCs w:val="20"/>
        </w:rPr>
        <w:t>modiﬁcá-la;</w:t>
      </w:r>
    </w:p>
    <w:p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3.9</w:t>
      </w:r>
      <w:r w:rsidRPr="007D7ADB">
        <w:rPr>
          <w:rFonts w:ascii="Arial" w:hAnsi="Arial" w:cs="Arial"/>
          <w:sz w:val="20"/>
          <w:szCs w:val="20"/>
        </w:rPr>
        <w:t xml:space="preserve"> No cadastramento da proposta inicial, o fornecedor deverá, também, assinalar “sim” ou “não” em campo próprio do sistema eletrônico, às </w:t>
      </w:r>
      <w:r w:rsidR="0076653B" w:rsidRPr="007D7ADB">
        <w:rPr>
          <w:rFonts w:ascii="Arial" w:hAnsi="Arial" w:cs="Arial"/>
          <w:sz w:val="20"/>
          <w:szCs w:val="20"/>
        </w:rPr>
        <w:t>seguintes declarações</w:t>
      </w:r>
      <w:r w:rsidRPr="007D7ADB">
        <w:rPr>
          <w:rFonts w:ascii="Arial" w:hAnsi="Arial" w:cs="Arial"/>
          <w:sz w:val="20"/>
          <w:szCs w:val="20"/>
        </w:rPr>
        <w:t>:</w:t>
      </w: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rsidR="00775E56" w:rsidRPr="007D7ADB" w:rsidRDefault="005A168D" w:rsidP="002D2301">
      <w:pPr>
        <w:pStyle w:val="Corpodetexto"/>
        <w:tabs>
          <w:tab w:val="left" w:pos="709"/>
          <w:tab w:val="left" w:pos="1344"/>
        </w:tabs>
        <w:spacing w:after="0" w:line="276" w:lineRule="auto"/>
        <w:ind w:right="235"/>
        <w:jc w:val="both"/>
        <w:rPr>
          <w:rFonts w:ascii="Arial" w:hAnsi="Arial" w:cs="Arial"/>
          <w:sz w:val="20"/>
          <w:szCs w:val="20"/>
        </w:rPr>
      </w:pPr>
      <w:r w:rsidRPr="007D7ADB">
        <w:rPr>
          <w:rFonts w:ascii="Arial" w:hAnsi="Arial" w:cs="Arial"/>
          <w:b/>
          <w:sz w:val="20"/>
          <w:szCs w:val="20"/>
        </w:rPr>
        <w:t>3.9.1</w:t>
      </w:r>
      <w:r w:rsidR="00775E56" w:rsidRPr="007D7ADB">
        <w:rPr>
          <w:rFonts w:ascii="Arial" w:hAnsi="Arial" w:cs="Arial"/>
          <w:sz w:val="20"/>
          <w:szCs w:val="20"/>
        </w:rPr>
        <w:t>que inexistem fatos impeditivos para sua habilitação no certame, ciente da obrigatoriedade de declarar ocorrências posteriores;</w:t>
      </w:r>
    </w:p>
    <w:p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rsidR="00775E56" w:rsidRPr="007D7ADB"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r w:rsidRPr="007D7ADB">
        <w:rPr>
          <w:rFonts w:ascii="Arial" w:hAnsi="Arial" w:cs="Arial"/>
          <w:b/>
          <w:sz w:val="20"/>
          <w:szCs w:val="20"/>
        </w:rPr>
        <w:t>3.9.2</w:t>
      </w:r>
      <w:r w:rsidR="00775E56" w:rsidRPr="007D7ADB">
        <w:rPr>
          <w:rFonts w:ascii="Arial" w:hAnsi="Arial" w:cs="Arial"/>
          <w:sz w:val="20"/>
          <w:szCs w:val="20"/>
        </w:rPr>
        <w:t xml:space="preserve"> que cumpre os requisitos estabelecidos no artigo 3° da Lei Complementar nº 123, de 2006, estando apto a usufruir do tratamento favorecido estabelecido em seus </w:t>
      </w:r>
      <w:proofErr w:type="spellStart"/>
      <w:r w:rsidR="00775E56" w:rsidRPr="007D7ADB">
        <w:rPr>
          <w:rFonts w:ascii="Arial" w:hAnsi="Arial" w:cs="Arial"/>
          <w:sz w:val="20"/>
          <w:szCs w:val="20"/>
        </w:rPr>
        <w:t>arts</w:t>
      </w:r>
      <w:proofErr w:type="spellEnd"/>
      <w:r w:rsidR="00775E56" w:rsidRPr="007D7ADB">
        <w:rPr>
          <w:rFonts w:ascii="Arial" w:hAnsi="Arial" w:cs="Arial"/>
          <w:sz w:val="20"/>
          <w:szCs w:val="20"/>
        </w:rPr>
        <w:t>. 42 a49.</w:t>
      </w:r>
    </w:p>
    <w:p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p>
    <w:p w:rsidR="00775E56" w:rsidRPr="007D7ADB" w:rsidRDefault="005A168D" w:rsidP="002D2301">
      <w:pPr>
        <w:widowControl w:val="0"/>
        <w:tabs>
          <w:tab w:val="left" w:pos="709"/>
          <w:tab w:val="left" w:pos="1728"/>
          <w:tab w:val="left" w:pos="1729"/>
        </w:tabs>
        <w:autoSpaceDE w:val="0"/>
        <w:autoSpaceDN w:val="0"/>
        <w:spacing w:after="0"/>
        <w:jc w:val="both"/>
        <w:rPr>
          <w:rFonts w:ascii="Arial" w:hAnsi="Arial" w:cs="Arial"/>
          <w:sz w:val="20"/>
          <w:szCs w:val="20"/>
        </w:rPr>
      </w:pPr>
      <w:r w:rsidRPr="007D7ADB">
        <w:rPr>
          <w:rFonts w:ascii="Arial" w:hAnsi="Arial" w:cs="Arial"/>
          <w:b/>
          <w:sz w:val="20"/>
          <w:szCs w:val="20"/>
        </w:rPr>
        <w:t>3.9.3</w:t>
      </w:r>
      <w:r w:rsidR="00775E56" w:rsidRPr="007D7ADB">
        <w:rPr>
          <w:rFonts w:ascii="Arial" w:hAnsi="Arial" w:cs="Arial"/>
          <w:sz w:val="20"/>
          <w:szCs w:val="20"/>
        </w:rPr>
        <w:t xml:space="preserve"> que está ciente e concorda com as condições contidas no Aviso de Contratação Direta e </w:t>
      </w:r>
      <w:r w:rsidR="0076653B" w:rsidRPr="007D7ADB">
        <w:rPr>
          <w:rFonts w:ascii="Arial" w:hAnsi="Arial" w:cs="Arial"/>
          <w:sz w:val="20"/>
          <w:szCs w:val="20"/>
        </w:rPr>
        <w:t>seus anexos</w:t>
      </w:r>
      <w:r w:rsidR="00775E56" w:rsidRPr="007D7ADB">
        <w:rPr>
          <w:rFonts w:ascii="Arial" w:hAnsi="Arial" w:cs="Arial"/>
          <w:sz w:val="20"/>
          <w:szCs w:val="20"/>
        </w:rPr>
        <w:t>;</w:t>
      </w:r>
    </w:p>
    <w:p w:rsidR="005A168D" w:rsidRPr="007D7ADB" w:rsidRDefault="005A168D" w:rsidP="002D2301">
      <w:pPr>
        <w:widowControl w:val="0"/>
        <w:tabs>
          <w:tab w:val="left" w:pos="709"/>
          <w:tab w:val="left" w:pos="1728"/>
          <w:tab w:val="left" w:pos="1729"/>
        </w:tabs>
        <w:autoSpaceDE w:val="0"/>
        <w:autoSpaceDN w:val="0"/>
        <w:spacing w:after="0"/>
        <w:jc w:val="both"/>
        <w:rPr>
          <w:rFonts w:ascii="Arial" w:hAnsi="Arial" w:cs="Arial"/>
          <w:sz w:val="20"/>
          <w:szCs w:val="20"/>
        </w:rPr>
      </w:pPr>
    </w:p>
    <w:p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t>3.9.</w:t>
      </w:r>
      <w:r w:rsidR="005A168D" w:rsidRPr="007D7ADB">
        <w:rPr>
          <w:rFonts w:ascii="Arial" w:hAnsi="Arial" w:cs="Arial"/>
          <w:b/>
          <w:sz w:val="20"/>
          <w:szCs w:val="20"/>
        </w:rPr>
        <w:t>4</w:t>
      </w:r>
      <w:r w:rsidRPr="007D7ADB">
        <w:rPr>
          <w:rFonts w:ascii="Arial" w:hAnsi="Arial" w:cs="Arial"/>
          <w:sz w:val="20"/>
          <w:szCs w:val="20"/>
        </w:rPr>
        <w:t xml:space="preserve"> que assume a responsabilidade pelas transações que forem efetuadas no sistema, assumindo como ﬁrmes e verdadeiras;</w:t>
      </w:r>
    </w:p>
    <w:p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r w:rsidRPr="007D7ADB">
        <w:rPr>
          <w:rFonts w:ascii="Arial" w:hAnsi="Arial" w:cs="Arial"/>
          <w:b/>
          <w:sz w:val="20"/>
          <w:szCs w:val="20"/>
        </w:rPr>
        <w:t>3.9.</w:t>
      </w:r>
      <w:r w:rsidR="005A168D" w:rsidRPr="007D7ADB">
        <w:rPr>
          <w:rFonts w:ascii="Arial" w:hAnsi="Arial" w:cs="Arial"/>
          <w:b/>
          <w:sz w:val="20"/>
          <w:szCs w:val="20"/>
        </w:rPr>
        <w:t>5</w:t>
      </w:r>
      <w:r w:rsidRPr="007D7ADB">
        <w:rPr>
          <w:rFonts w:ascii="Arial" w:hAnsi="Arial" w:cs="Arial"/>
          <w:sz w:val="20"/>
          <w:szCs w:val="20"/>
        </w:rPr>
        <w:t xml:space="preserve"> que cumpre as exigências de reserva de cargos para pessoa com deﬁciência e para reabilitado da Previdência Social, de que </w:t>
      </w:r>
      <w:r w:rsidRPr="007D7ADB">
        <w:rPr>
          <w:rFonts w:ascii="Arial" w:hAnsi="Arial" w:cs="Arial"/>
          <w:spacing w:val="-3"/>
          <w:sz w:val="20"/>
          <w:szCs w:val="20"/>
        </w:rPr>
        <w:t xml:space="preserve">trata </w:t>
      </w:r>
      <w:r w:rsidRPr="007D7ADB">
        <w:rPr>
          <w:rFonts w:ascii="Arial" w:hAnsi="Arial" w:cs="Arial"/>
          <w:sz w:val="20"/>
          <w:szCs w:val="20"/>
        </w:rPr>
        <w:t xml:space="preserve">o art. 93 da Lei </w:t>
      </w:r>
      <w:proofErr w:type="gramStart"/>
      <w:r w:rsidRPr="007D7ADB">
        <w:rPr>
          <w:rFonts w:ascii="Arial" w:hAnsi="Arial" w:cs="Arial"/>
          <w:sz w:val="20"/>
          <w:szCs w:val="20"/>
        </w:rPr>
        <w:t>nº8.</w:t>
      </w:r>
      <w:proofErr w:type="gramEnd"/>
      <w:r w:rsidRPr="007D7ADB">
        <w:rPr>
          <w:rFonts w:ascii="Arial" w:hAnsi="Arial" w:cs="Arial"/>
          <w:sz w:val="20"/>
          <w:szCs w:val="20"/>
        </w:rPr>
        <w:t>213/91.</w:t>
      </w:r>
    </w:p>
    <w:p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p>
    <w:p w:rsidR="0079125C"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t>3.9.</w:t>
      </w:r>
      <w:r w:rsidR="005A168D" w:rsidRPr="007D7ADB">
        <w:rPr>
          <w:rFonts w:ascii="Arial" w:hAnsi="Arial" w:cs="Arial"/>
          <w:b/>
          <w:sz w:val="20"/>
          <w:szCs w:val="20"/>
        </w:rPr>
        <w:t>6</w:t>
      </w:r>
      <w:r w:rsidR="0079125C" w:rsidRPr="007D7ADB">
        <w:rPr>
          <w:rFonts w:ascii="Arial" w:hAnsi="Arial" w:cs="Arial"/>
          <w:sz w:val="20"/>
          <w:szCs w:val="20"/>
        </w:rPr>
        <w:t xml:space="preserve">que não emprega menor de 18 anos em trabalho noturno, perigoso ou insalubre e não emprega menor de 16 anos, salvo </w:t>
      </w:r>
      <w:r w:rsidR="0079125C" w:rsidRPr="007D7ADB">
        <w:rPr>
          <w:rFonts w:ascii="Arial" w:hAnsi="Arial" w:cs="Arial"/>
          <w:spacing w:val="-4"/>
          <w:sz w:val="20"/>
          <w:szCs w:val="20"/>
        </w:rPr>
        <w:t xml:space="preserve">menor, </w:t>
      </w:r>
      <w:r w:rsidR="0079125C" w:rsidRPr="007D7ADB">
        <w:rPr>
          <w:rFonts w:ascii="Arial" w:hAnsi="Arial" w:cs="Arial"/>
          <w:sz w:val="20"/>
          <w:szCs w:val="20"/>
        </w:rPr>
        <w:t xml:space="preserve">a partir de 14 anos, na condição de aprendiz, nos termos do artigo 7°, XXXIII, </w:t>
      </w:r>
      <w:r w:rsidR="0076653B" w:rsidRPr="007D7ADB">
        <w:rPr>
          <w:rFonts w:ascii="Arial" w:hAnsi="Arial" w:cs="Arial"/>
          <w:sz w:val="20"/>
          <w:szCs w:val="20"/>
        </w:rPr>
        <w:t>da Constituição</w:t>
      </w:r>
      <w:r w:rsidR="0079125C" w:rsidRPr="007D7ADB">
        <w:rPr>
          <w:rFonts w:ascii="Arial" w:hAnsi="Arial" w:cs="Arial"/>
          <w:sz w:val="20"/>
          <w:szCs w:val="20"/>
        </w:rPr>
        <w:t>;</w:t>
      </w:r>
    </w:p>
    <w:p w:rsidR="0079125C" w:rsidRPr="007D7ADB"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rsidR="0079125C" w:rsidRPr="007D7ADB"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3.10</w:t>
      </w:r>
      <w:proofErr w:type="gramStart"/>
      <w:r w:rsidRPr="007D7ADB">
        <w:rPr>
          <w:rFonts w:ascii="Arial" w:hAnsi="Arial" w:cs="Arial"/>
          <w:sz w:val="20"/>
          <w:szCs w:val="20"/>
        </w:rPr>
        <w:t>Fica</w:t>
      </w:r>
      <w:proofErr w:type="gramEnd"/>
      <w:r w:rsidRPr="007D7ADB">
        <w:rPr>
          <w:rFonts w:ascii="Arial" w:hAnsi="Arial" w:cs="Arial"/>
          <w:sz w:val="20"/>
          <w:szCs w:val="20"/>
        </w:rPr>
        <w:t xml:space="preserve"> facultado ao </w:t>
      </w:r>
      <w:r w:rsidRPr="007D7ADB">
        <w:rPr>
          <w:rFonts w:ascii="Arial" w:hAnsi="Arial" w:cs="Arial"/>
          <w:spacing w:val="-3"/>
          <w:sz w:val="20"/>
          <w:szCs w:val="20"/>
        </w:rPr>
        <w:t xml:space="preserve">fornecedor, </w:t>
      </w:r>
      <w:r w:rsidRPr="007D7ADB">
        <w:rPr>
          <w:rFonts w:ascii="Arial" w:hAnsi="Arial" w:cs="Arial"/>
          <w:sz w:val="20"/>
          <w:szCs w:val="20"/>
        </w:rPr>
        <w:t xml:space="preserve">ao cadastrar sua proposta inicial, a parametrização de valor </w:t>
      </w:r>
      <w:proofErr w:type="spellStart"/>
      <w:r w:rsidRPr="007D7ADB">
        <w:rPr>
          <w:rFonts w:ascii="Arial" w:hAnsi="Arial" w:cs="Arial"/>
          <w:sz w:val="20"/>
          <w:szCs w:val="20"/>
        </w:rPr>
        <w:t>ﬁnal</w:t>
      </w:r>
      <w:proofErr w:type="spellEnd"/>
      <w:r w:rsidRPr="007D7ADB">
        <w:rPr>
          <w:rFonts w:ascii="Arial" w:hAnsi="Arial" w:cs="Arial"/>
          <w:sz w:val="20"/>
          <w:szCs w:val="20"/>
        </w:rPr>
        <w:t xml:space="preserve"> mínimo, com o registro do seu lance ﬁnal aceitável (menor preço ou maior desconto, conforme ocaso).</w:t>
      </w:r>
    </w:p>
    <w:p w:rsidR="0079125C" w:rsidRPr="007D7ADB"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rsidR="0079125C" w:rsidRPr="007D7ADB"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Feita essa opção os lances serão enviados automaticamente pelo sistema, respeitados os limites cadastrados pelo fornecedor e o intervalo mínimo entre lances previsto </w:t>
      </w:r>
      <w:r w:rsidR="0076653B" w:rsidRPr="007D7ADB">
        <w:rPr>
          <w:rFonts w:ascii="Arial" w:hAnsi="Arial" w:cs="Arial"/>
          <w:sz w:val="20"/>
          <w:szCs w:val="20"/>
        </w:rPr>
        <w:t>neste aviso</w:t>
      </w:r>
      <w:r w:rsidRPr="007D7ADB">
        <w:rPr>
          <w:rFonts w:ascii="Arial" w:hAnsi="Arial" w:cs="Arial"/>
          <w:sz w:val="20"/>
          <w:szCs w:val="20"/>
        </w:rPr>
        <w:t>.</w:t>
      </w:r>
    </w:p>
    <w:p w:rsidR="005A168D" w:rsidRPr="007D7ADB"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p>
    <w:p w:rsidR="006D16DA" w:rsidRPr="007D7ADB"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0"/>
          <w:szCs w:val="20"/>
        </w:rPr>
      </w:pPr>
      <w:r w:rsidRPr="007D7ADB">
        <w:rPr>
          <w:rFonts w:ascii="Arial" w:hAnsi="Arial" w:cs="Arial"/>
          <w:sz w:val="20"/>
          <w:szCs w:val="20"/>
        </w:rPr>
        <w:t xml:space="preserve">Sem prejuízo do disposto acima, os lances poderão ser enviados manualmente, na forma da seção respectiva deste Aviso de </w:t>
      </w:r>
      <w:r w:rsidR="0076653B" w:rsidRPr="007D7ADB">
        <w:rPr>
          <w:rFonts w:ascii="Arial" w:hAnsi="Arial" w:cs="Arial"/>
          <w:sz w:val="20"/>
          <w:szCs w:val="20"/>
        </w:rPr>
        <w:t>Contratação Direta</w:t>
      </w:r>
      <w:r w:rsidRPr="007D7ADB">
        <w:rPr>
          <w:rFonts w:ascii="Arial" w:hAnsi="Arial" w:cs="Arial"/>
          <w:sz w:val="20"/>
          <w:szCs w:val="20"/>
        </w:rPr>
        <w:t>;</w:t>
      </w:r>
    </w:p>
    <w:p w:rsidR="006D16DA" w:rsidRPr="007D7ADB"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0"/>
          <w:szCs w:val="20"/>
        </w:rPr>
      </w:pPr>
    </w:p>
    <w:p w:rsidR="0079125C" w:rsidRPr="007D7ADB"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 xml:space="preserve">O valor </w:t>
      </w:r>
      <w:proofErr w:type="spellStart"/>
      <w:r w:rsidRPr="007D7ADB">
        <w:rPr>
          <w:rFonts w:ascii="Arial" w:hAnsi="Arial" w:cs="Arial"/>
          <w:sz w:val="20"/>
          <w:szCs w:val="20"/>
        </w:rPr>
        <w:t>ﬁnal</w:t>
      </w:r>
      <w:proofErr w:type="spellEnd"/>
      <w:r w:rsidRPr="007D7ADB">
        <w:rPr>
          <w:rFonts w:ascii="Arial" w:hAnsi="Arial" w:cs="Arial"/>
          <w:sz w:val="20"/>
          <w:szCs w:val="20"/>
        </w:rPr>
        <w:t xml:space="preserve"> mínimo poderá ser alterado pelo fornecedor durante a fase de disputa, desde que não assuma valor superior a lance já registrado por ele </w:t>
      </w:r>
      <w:r w:rsidR="0076653B" w:rsidRPr="007D7ADB">
        <w:rPr>
          <w:rFonts w:ascii="Arial" w:hAnsi="Arial" w:cs="Arial"/>
          <w:sz w:val="20"/>
          <w:szCs w:val="20"/>
        </w:rPr>
        <w:t>no sistema</w:t>
      </w:r>
      <w:r w:rsidRPr="007D7ADB">
        <w:rPr>
          <w:rFonts w:ascii="Arial" w:hAnsi="Arial" w:cs="Arial"/>
          <w:sz w:val="20"/>
          <w:szCs w:val="20"/>
        </w:rPr>
        <w:t>.</w:t>
      </w:r>
    </w:p>
    <w:p w:rsidR="006D16DA" w:rsidRPr="007D7ADB"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0"/>
          <w:szCs w:val="20"/>
        </w:rPr>
      </w:pPr>
    </w:p>
    <w:p w:rsidR="0079125C" w:rsidRPr="007D7ADB"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t xml:space="preserve">O valor mínimo parametrizado possui caráter sigiloso aos demais participantes do certame e para o órgão ou entidade contratante. Apenas os lances efetivamente enviados poderão ser conhecidos dos fornecedores na forma da seção seguinte </w:t>
      </w:r>
      <w:r w:rsidR="0076653B" w:rsidRPr="007D7ADB">
        <w:rPr>
          <w:rFonts w:ascii="Arial" w:hAnsi="Arial" w:cs="Arial"/>
          <w:sz w:val="20"/>
          <w:szCs w:val="20"/>
        </w:rPr>
        <w:t>deste Aviso</w:t>
      </w:r>
      <w:r w:rsidRPr="007D7ADB">
        <w:rPr>
          <w:rFonts w:ascii="Arial" w:hAnsi="Arial" w:cs="Arial"/>
          <w:sz w:val="20"/>
          <w:szCs w:val="20"/>
        </w:rPr>
        <w:t>.</w:t>
      </w:r>
    </w:p>
    <w:p w:rsidR="00CD1004" w:rsidRPr="007D7ADB" w:rsidRDefault="00CD1004" w:rsidP="00CD1004">
      <w:pPr>
        <w:widowControl w:val="0"/>
        <w:tabs>
          <w:tab w:val="left" w:pos="709"/>
        </w:tabs>
        <w:autoSpaceDE w:val="0"/>
        <w:autoSpaceDN w:val="0"/>
        <w:spacing w:after="0"/>
        <w:ind w:right="235"/>
        <w:jc w:val="both"/>
        <w:rPr>
          <w:rFonts w:ascii="Arial" w:hAnsi="Arial" w:cs="Arial"/>
          <w:sz w:val="20"/>
          <w:szCs w:val="20"/>
        </w:rPr>
      </w:pPr>
    </w:p>
    <w:p w:rsidR="0079125C"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rPr>
      </w:pPr>
      <w:r w:rsidRPr="007D7ADB">
        <w:rPr>
          <w:rFonts w:ascii="Arial" w:hAnsi="Arial" w:cs="Arial"/>
          <w:spacing w:val="-3"/>
          <w:sz w:val="20"/>
          <w:szCs w:val="20"/>
        </w:rPr>
        <w:t xml:space="preserve">FASE </w:t>
      </w:r>
      <w:r w:rsidRPr="007D7ADB">
        <w:rPr>
          <w:rFonts w:ascii="Arial" w:hAnsi="Arial" w:cs="Arial"/>
          <w:sz w:val="20"/>
          <w:szCs w:val="20"/>
        </w:rPr>
        <w:t>DELANCES</w:t>
      </w:r>
    </w:p>
    <w:p w:rsidR="005A168D" w:rsidRPr="007D7ADB" w:rsidRDefault="005A168D" w:rsidP="002D2301">
      <w:pPr>
        <w:pStyle w:val="Ttulo11"/>
        <w:tabs>
          <w:tab w:val="left" w:pos="709"/>
          <w:tab w:val="left" w:pos="1344"/>
          <w:tab w:val="left" w:pos="1345"/>
        </w:tabs>
        <w:spacing w:before="0" w:line="276" w:lineRule="auto"/>
        <w:ind w:left="0" w:firstLine="0"/>
        <w:rPr>
          <w:rFonts w:ascii="Arial" w:hAnsi="Arial" w:cs="Arial"/>
          <w:sz w:val="20"/>
          <w:szCs w:val="20"/>
        </w:rPr>
      </w:pPr>
    </w:p>
    <w:p w:rsidR="0079125C" w:rsidRPr="007D7ADB"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0"/>
          <w:szCs w:val="20"/>
        </w:rPr>
      </w:pPr>
      <w:r w:rsidRPr="007D7ADB">
        <w:rPr>
          <w:rFonts w:ascii="Arial" w:hAnsi="Arial" w:cs="Arial"/>
          <w:sz w:val="20"/>
          <w:szCs w:val="20"/>
        </w:rPr>
        <w:t xml:space="preserve">A partir das </w:t>
      </w:r>
      <w:proofErr w:type="gramStart"/>
      <w:r w:rsidR="004B109E">
        <w:rPr>
          <w:rFonts w:ascii="Arial" w:hAnsi="Arial" w:cs="Arial"/>
          <w:sz w:val="20"/>
          <w:szCs w:val="20"/>
        </w:rPr>
        <w:t>12</w:t>
      </w:r>
      <w:r w:rsidRPr="007D7ADB">
        <w:rPr>
          <w:rFonts w:ascii="Arial" w:hAnsi="Arial" w:cs="Arial"/>
          <w:sz w:val="20"/>
          <w:szCs w:val="20"/>
        </w:rPr>
        <w:t>:00</w:t>
      </w:r>
      <w:proofErr w:type="gramEnd"/>
      <w:r w:rsidRPr="007D7ADB">
        <w:rPr>
          <w:rFonts w:ascii="Arial" w:hAnsi="Arial" w:cs="Arial"/>
          <w:sz w:val="20"/>
          <w:szCs w:val="20"/>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7D7ADB">
        <w:rPr>
          <w:rFonts w:ascii="Arial" w:hAnsi="Arial" w:cs="Arial"/>
          <w:sz w:val="20"/>
          <w:szCs w:val="20"/>
        </w:rPr>
        <w:t>ﬁnalização</w:t>
      </w:r>
      <w:proofErr w:type="spellEnd"/>
      <w:r w:rsidRPr="007D7ADB">
        <w:rPr>
          <w:rFonts w:ascii="Arial" w:hAnsi="Arial" w:cs="Arial"/>
          <w:sz w:val="20"/>
          <w:szCs w:val="20"/>
        </w:rPr>
        <w:t xml:space="preserve"> de lances também já previsto </w:t>
      </w:r>
      <w:r w:rsidR="0076653B" w:rsidRPr="007D7ADB">
        <w:rPr>
          <w:rFonts w:ascii="Arial" w:hAnsi="Arial" w:cs="Arial"/>
          <w:sz w:val="20"/>
          <w:szCs w:val="20"/>
        </w:rPr>
        <w:t>neste aviso</w:t>
      </w:r>
      <w:r w:rsidRPr="007D7ADB">
        <w:rPr>
          <w:rFonts w:ascii="Arial" w:hAnsi="Arial" w:cs="Arial"/>
          <w:sz w:val="20"/>
          <w:szCs w:val="20"/>
        </w:rPr>
        <w:t>.</w:t>
      </w:r>
    </w:p>
    <w:p w:rsidR="005A168D" w:rsidRPr="007D7ADB"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0"/>
          <w:szCs w:val="20"/>
        </w:rPr>
      </w:pPr>
    </w:p>
    <w:p w:rsidR="0079125C" w:rsidRPr="007D7ADB"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0"/>
          <w:szCs w:val="20"/>
        </w:rPr>
      </w:pPr>
      <w:r w:rsidRPr="007D7ADB">
        <w:rPr>
          <w:rFonts w:ascii="Arial" w:hAnsi="Arial" w:cs="Arial"/>
          <w:sz w:val="20"/>
          <w:szCs w:val="20"/>
        </w:rPr>
        <w:t xml:space="preserve">Iniciada a etapa competitiva, os fornecedores deverão encaminhar lances exclusivamente por meio de sistema eletrônico, sendo imediatamente informados do seu recebimento e do valor consignado </w:t>
      </w:r>
      <w:r w:rsidR="0076653B" w:rsidRPr="007D7ADB">
        <w:rPr>
          <w:rFonts w:ascii="Arial" w:hAnsi="Arial" w:cs="Arial"/>
          <w:sz w:val="20"/>
          <w:szCs w:val="20"/>
        </w:rPr>
        <w:t>no registro</w:t>
      </w:r>
      <w:r w:rsidRPr="007D7ADB">
        <w:rPr>
          <w:rFonts w:ascii="Arial" w:hAnsi="Arial" w:cs="Arial"/>
          <w:sz w:val="20"/>
          <w:szCs w:val="20"/>
        </w:rPr>
        <w:t>.</w:t>
      </w:r>
    </w:p>
    <w:p w:rsidR="006C4758" w:rsidRPr="007D7ADB" w:rsidRDefault="006C4758" w:rsidP="002D2301">
      <w:pPr>
        <w:pStyle w:val="PargrafodaLista"/>
        <w:tabs>
          <w:tab w:val="left" w:pos="709"/>
        </w:tabs>
        <w:spacing w:after="0"/>
        <w:ind w:left="0"/>
        <w:jc w:val="both"/>
        <w:rPr>
          <w:rFonts w:ascii="Arial" w:hAnsi="Arial" w:cs="Arial"/>
          <w:sz w:val="20"/>
          <w:szCs w:val="20"/>
        </w:rPr>
      </w:pPr>
    </w:p>
    <w:p w:rsidR="006C4758" w:rsidRPr="007D7ADB"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0"/>
          <w:szCs w:val="20"/>
        </w:rPr>
      </w:pPr>
      <w:r w:rsidRPr="007D7ADB">
        <w:rPr>
          <w:rFonts w:ascii="Arial" w:hAnsi="Arial" w:cs="Arial"/>
          <w:sz w:val="20"/>
          <w:szCs w:val="20"/>
        </w:rPr>
        <w:t>O lance deverá ser ofertado pelo valor do item.</w:t>
      </w:r>
    </w:p>
    <w:p w:rsidR="0079125C" w:rsidRPr="007D7ADB"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0"/>
          <w:szCs w:val="20"/>
        </w:rPr>
      </w:pPr>
    </w:p>
    <w:p w:rsidR="0079125C" w:rsidRPr="007D7ADB"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0"/>
          <w:szCs w:val="20"/>
        </w:rPr>
      </w:pPr>
      <w:r w:rsidRPr="007D7ADB">
        <w:rPr>
          <w:rFonts w:ascii="Arial" w:hAnsi="Arial" w:cs="Arial"/>
          <w:sz w:val="20"/>
          <w:szCs w:val="20"/>
        </w:rPr>
        <w:t>O fornecedor somente poderá oferecer valor inferior ou maior percentual de desconto em relação ao último lance por ele ofertado e registrado pelo sistema.</w:t>
      </w:r>
    </w:p>
    <w:p w:rsidR="006C4758" w:rsidRPr="007D7ADB"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0"/>
          <w:szCs w:val="20"/>
        </w:rPr>
      </w:pPr>
    </w:p>
    <w:p w:rsidR="006C4758" w:rsidRPr="007D7ADB"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O fornecedor poderá oferecer lances sucessivos iguais ou superiores ao lance que esteja vencendo o certame, desde que inferiores ao menor por ele ofertado e registrado pelo sistema, sendo tais lances </w:t>
      </w:r>
      <w:proofErr w:type="spellStart"/>
      <w:r w:rsidRPr="007D7ADB">
        <w:rPr>
          <w:rFonts w:ascii="Arial" w:hAnsi="Arial" w:cs="Arial"/>
          <w:sz w:val="20"/>
          <w:szCs w:val="20"/>
        </w:rPr>
        <w:t>deﬁnidos</w:t>
      </w:r>
      <w:proofErr w:type="spellEnd"/>
      <w:r w:rsidRPr="007D7ADB">
        <w:rPr>
          <w:rFonts w:ascii="Arial" w:hAnsi="Arial" w:cs="Arial"/>
          <w:sz w:val="20"/>
          <w:szCs w:val="20"/>
        </w:rPr>
        <w:t xml:space="preserve"> como “lances intermediários” para os </w:t>
      </w:r>
      <w:proofErr w:type="spellStart"/>
      <w:r w:rsidRPr="007D7ADB">
        <w:rPr>
          <w:rFonts w:ascii="Arial" w:hAnsi="Arial" w:cs="Arial"/>
          <w:sz w:val="20"/>
          <w:szCs w:val="20"/>
        </w:rPr>
        <w:t>ﬁns</w:t>
      </w:r>
      <w:proofErr w:type="spellEnd"/>
      <w:r w:rsidRPr="007D7ADB">
        <w:rPr>
          <w:rFonts w:ascii="Arial" w:hAnsi="Arial" w:cs="Arial"/>
          <w:sz w:val="20"/>
          <w:szCs w:val="20"/>
        </w:rPr>
        <w:t xml:space="preserve"> deste Aviso de </w:t>
      </w:r>
      <w:r w:rsidR="0076653B" w:rsidRPr="007D7ADB">
        <w:rPr>
          <w:rFonts w:ascii="Arial" w:hAnsi="Arial" w:cs="Arial"/>
          <w:sz w:val="20"/>
          <w:szCs w:val="20"/>
        </w:rPr>
        <w:t>Contratação Direta</w:t>
      </w:r>
      <w:r w:rsidRPr="007D7ADB">
        <w:rPr>
          <w:rFonts w:ascii="Arial" w:hAnsi="Arial" w:cs="Arial"/>
          <w:sz w:val="20"/>
          <w:szCs w:val="20"/>
        </w:rPr>
        <w:t>.</w:t>
      </w:r>
    </w:p>
    <w:p w:rsidR="006C4758" w:rsidRPr="007D7ADB" w:rsidRDefault="006C4758" w:rsidP="002D2301">
      <w:pPr>
        <w:pStyle w:val="PargrafodaLista"/>
        <w:tabs>
          <w:tab w:val="left" w:pos="709"/>
        </w:tabs>
        <w:spacing w:after="0"/>
        <w:ind w:left="0"/>
        <w:jc w:val="both"/>
        <w:rPr>
          <w:rFonts w:ascii="Arial" w:hAnsi="Arial" w:cs="Arial"/>
          <w:sz w:val="20"/>
          <w:szCs w:val="20"/>
        </w:rPr>
      </w:pPr>
    </w:p>
    <w:p w:rsidR="0079125C" w:rsidRPr="007D7ADB"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0"/>
          <w:szCs w:val="20"/>
        </w:rPr>
      </w:pPr>
      <w:r w:rsidRPr="007D7ADB">
        <w:rPr>
          <w:rFonts w:ascii="Arial" w:hAnsi="Arial" w:cs="Arial"/>
          <w:sz w:val="20"/>
          <w:szCs w:val="20"/>
        </w:rPr>
        <w:t>O intervalo mínimo de diferença de valores ou percentuais entre os lances, que incidirá tanto em relação aos lances intermediários quanto em relação ao que cobrir a melhor oferta é de R$</w:t>
      </w:r>
      <w:r w:rsidR="00AD089B" w:rsidRPr="007D7ADB">
        <w:rPr>
          <w:rFonts w:ascii="Arial" w:hAnsi="Arial" w:cs="Arial"/>
          <w:sz w:val="20"/>
          <w:szCs w:val="20"/>
        </w:rPr>
        <w:t>0,</w:t>
      </w:r>
      <w:r w:rsidR="003D26A2" w:rsidRPr="007D7ADB">
        <w:rPr>
          <w:rFonts w:ascii="Arial" w:hAnsi="Arial" w:cs="Arial"/>
          <w:sz w:val="20"/>
          <w:szCs w:val="20"/>
        </w:rPr>
        <w:t>00</w:t>
      </w:r>
      <w:r w:rsidR="00AD089B" w:rsidRPr="007D7ADB">
        <w:rPr>
          <w:rFonts w:ascii="Arial" w:hAnsi="Arial" w:cs="Arial"/>
          <w:sz w:val="20"/>
          <w:szCs w:val="20"/>
        </w:rPr>
        <w:t>01</w:t>
      </w:r>
      <w:r w:rsidR="004620ED" w:rsidRPr="007D7ADB">
        <w:rPr>
          <w:rFonts w:ascii="Arial" w:hAnsi="Arial" w:cs="Arial"/>
          <w:sz w:val="20"/>
          <w:szCs w:val="20"/>
        </w:rPr>
        <w:t xml:space="preserve"> no preço do item</w:t>
      </w:r>
      <w:r w:rsidRPr="007D7ADB">
        <w:rPr>
          <w:rFonts w:ascii="Arial" w:hAnsi="Arial" w:cs="Arial"/>
          <w:sz w:val="20"/>
          <w:szCs w:val="20"/>
        </w:rPr>
        <w:t>.</w:t>
      </w:r>
    </w:p>
    <w:p w:rsidR="00FF0805" w:rsidRPr="007D7ADB"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0"/>
          <w:szCs w:val="20"/>
        </w:rPr>
      </w:pPr>
    </w:p>
    <w:p w:rsidR="0079125C" w:rsidRPr="007D7ADB"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t xml:space="preserve">Havendo lances iguais ao menor já ofertado, prevalecerá aquele que for recebido e registrado primeiro </w:t>
      </w:r>
      <w:r w:rsidR="00186ED6" w:rsidRPr="007D7ADB">
        <w:rPr>
          <w:rFonts w:ascii="Arial" w:hAnsi="Arial" w:cs="Arial"/>
          <w:sz w:val="20"/>
          <w:szCs w:val="20"/>
        </w:rPr>
        <w:t>no sistema</w:t>
      </w:r>
      <w:r w:rsidRPr="007D7ADB">
        <w:rPr>
          <w:rFonts w:ascii="Arial" w:hAnsi="Arial" w:cs="Arial"/>
          <w:sz w:val="20"/>
          <w:szCs w:val="20"/>
        </w:rPr>
        <w:t>.</w:t>
      </w:r>
    </w:p>
    <w:p w:rsidR="0079125C" w:rsidRPr="007D7ADB"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t xml:space="preserve">Caso o fornecedor não apresente lances, concorrerá com o valor de </w:t>
      </w:r>
      <w:r w:rsidR="0076653B" w:rsidRPr="007D7ADB">
        <w:rPr>
          <w:rFonts w:ascii="Arial" w:hAnsi="Arial" w:cs="Arial"/>
          <w:sz w:val="20"/>
          <w:szCs w:val="20"/>
        </w:rPr>
        <w:t>sua proposta</w:t>
      </w:r>
      <w:r w:rsidRPr="007D7ADB">
        <w:rPr>
          <w:rFonts w:ascii="Arial" w:hAnsi="Arial" w:cs="Arial"/>
          <w:sz w:val="20"/>
          <w:szCs w:val="20"/>
        </w:rPr>
        <w:t>.</w:t>
      </w:r>
    </w:p>
    <w:p w:rsidR="0079125C" w:rsidRPr="007D7ADB"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t xml:space="preserve">Durante o procedimento, os fornecedores serão informados, em tempo real, do valor do menor lance registrado, vedada a identiﬁcação </w:t>
      </w:r>
      <w:r w:rsidR="0076653B" w:rsidRPr="007D7ADB">
        <w:rPr>
          <w:rFonts w:ascii="Arial" w:hAnsi="Arial" w:cs="Arial"/>
          <w:sz w:val="20"/>
          <w:szCs w:val="20"/>
        </w:rPr>
        <w:t>do</w:t>
      </w:r>
      <w:r w:rsidR="0076653B" w:rsidRPr="007D7ADB">
        <w:rPr>
          <w:rFonts w:ascii="Arial" w:hAnsi="Arial" w:cs="Arial"/>
          <w:spacing w:val="-3"/>
          <w:sz w:val="20"/>
          <w:szCs w:val="20"/>
        </w:rPr>
        <w:t xml:space="preserve"> fornecedor</w:t>
      </w:r>
      <w:r w:rsidRPr="007D7ADB">
        <w:rPr>
          <w:rFonts w:ascii="Arial" w:hAnsi="Arial" w:cs="Arial"/>
          <w:spacing w:val="-3"/>
          <w:sz w:val="20"/>
          <w:szCs w:val="20"/>
        </w:rPr>
        <w:t>.</w:t>
      </w:r>
    </w:p>
    <w:p w:rsidR="00FF0805" w:rsidRPr="007D7ADB"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0"/>
          <w:szCs w:val="20"/>
        </w:rPr>
      </w:pPr>
    </w:p>
    <w:p w:rsidR="0079125C" w:rsidRPr="007D7ADB"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t xml:space="preserve">Imediatamente após o término do prazo estabelecido para a fase de lances, </w:t>
      </w:r>
      <w:r w:rsidRPr="007D7ADB">
        <w:rPr>
          <w:rFonts w:ascii="Arial" w:hAnsi="Arial" w:cs="Arial"/>
          <w:spacing w:val="-3"/>
          <w:sz w:val="20"/>
          <w:szCs w:val="20"/>
        </w:rPr>
        <w:t xml:space="preserve">haverá </w:t>
      </w:r>
      <w:r w:rsidRPr="007D7ADB">
        <w:rPr>
          <w:rFonts w:ascii="Arial" w:hAnsi="Arial" w:cs="Arial"/>
          <w:sz w:val="20"/>
          <w:szCs w:val="20"/>
        </w:rPr>
        <w:t>o seu encerramento, com o ordenamento e divulgação dos lances, pelo sistema, em ordem crescente de classiﬁcação.</w:t>
      </w:r>
    </w:p>
    <w:p w:rsidR="00B77EFB" w:rsidRPr="007D7ADB" w:rsidRDefault="00B77EFB" w:rsidP="002D2301">
      <w:pPr>
        <w:pStyle w:val="PargrafodaLista"/>
        <w:tabs>
          <w:tab w:val="left" w:pos="709"/>
        </w:tabs>
        <w:spacing w:after="0"/>
        <w:ind w:left="0"/>
        <w:jc w:val="both"/>
        <w:rPr>
          <w:rFonts w:ascii="Arial" w:hAnsi="Arial" w:cs="Arial"/>
          <w:sz w:val="20"/>
          <w:szCs w:val="20"/>
        </w:rPr>
      </w:pPr>
    </w:p>
    <w:p w:rsidR="0079125C" w:rsidRPr="007D7ADB" w:rsidRDefault="0079125C"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O encerramento da fase de lances ocorrerá de forma automática pontualmente no horário indicado, sem qualquer possibilidade de prorrogação e não havendo tempo aleatório ou </w:t>
      </w:r>
      <w:r w:rsidR="0076653B" w:rsidRPr="007D7ADB">
        <w:rPr>
          <w:rFonts w:ascii="Arial" w:hAnsi="Arial" w:cs="Arial"/>
          <w:sz w:val="20"/>
          <w:szCs w:val="20"/>
        </w:rPr>
        <w:t>mecanismo</w:t>
      </w:r>
      <w:r w:rsidR="0076653B" w:rsidRPr="007D7ADB">
        <w:rPr>
          <w:rFonts w:ascii="Arial" w:hAnsi="Arial" w:cs="Arial"/>
          <w:spacing w:val="-3"/>
          <w:sz w:val="20"/>
          <w:szCs w:val="20"/>
        </w:rPr>
        <w:t xml:space="preserve"> similar</w:t>
      </w:r>
      <w:r w:rsidRPr="007D7ADB">
        <w:rPr>
          <w:rFonts w:ascii="Arial" w:hAnsi="Arial" w:cs="Arial"/>
          <w:spacing w:val="-3"/>
          <w:sz w:val="20"/>
          <w:szCs w:val="20"/>
        </w:rPr>
        <w:t>.</w:t>
      </w:r>
    </w:p>
    <w:p w:rsidR="00264CB9" w:rsidRPr="007D7ADB"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0"/>
          <w:szCs w:val="20"/>
        </w:rPr>
      </w:pPr>
    </w:p>
    <w:p w:rsidR="006D16DA"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lang w:val="pt-BR"/>
        </w:rPr>
      </w:pPr>
      <w:r w:rsidRPr="007D7ADB">
        <w:rPr>
          <w:rFonts w:ascii="Arial" w:hAnsi="Arial" w:cs="Arial"/>
          <w:sz w:val="20"/>
          <w:szCs w:val="20"/>
          <w:lang w:val="pt-BR"/>
        </w:rPr>
        <w:t xml:space="preserve">JULGAMENTO DAS </w:t>
      </w:r>
      <w:r w:rsidRPr="007D7ADB">
        <w:rPr>
          <w:rFonts w:ascii="Arial" w:hAnsi="Arial" w:cs="Arial"/>
          <w:spacing w:val="-3"/>
          <w:sz w:val="20"/>
          <w:szCs w:val="20"/>
          <w:lang w:val="pt-BR"/>
        </w:rPr>
        <w:t xml:space="preserve">PROPOSTAS </w:t>
      </w:r>
      <w:r w:rsidRPr="007D7ADB">
        <w:rPr>
          <w:rFonts w:ascii="Arial" w:hAnsi="Arial" w:cs="Arial"/>
          <w:sz w:val="20"/>
          <w:szCs w:val="20"/>
          <w:lang w:val="pt-BR"/>
        </w:rPr>
        <w:t>DE PREÇO</w:t>
      </w:r>
    </w:p>
    <w:p w:rsidR="003A728F" w:rsidRPr="007D7ADB" w:rsidRDefault="003A728F" w:rsidP="002D2301">
      <w:pPr>
        <w:pStyle w:val="Ttulo11"/>
        <w:tabs>
          <w:tab w:val="left" w:pos="709"/>
          <w:tab w:val="left" w:pos="1344"/>
          <w:tab w:val="left" w:pos="1345"/>
        </w:tabs>
        <w:spacing w:before="0" w:line="276" w:lineRule="auto"/>
        <w:ind w:left="0" w:firstLine="0"/>
        <w:rPr>
          <w:rFonts w:ascii="Arial" w:hAnsi="Arial" w:cs="Arial"/>
          <w:sz w:val="20"/>
          <w:szCs w:val="20"/>
          <w:lang w:val="pt-BR"/>
        </w:rPr>
      </w:pPr>
    </w:p>
    <w:p w:rsidR="0079125C" w:rsidRPr="007D7ADB"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Encerrada a fase de lances, será veriﬁ</w:t>
      </w:r>
      <w:r w:rsidR="00186ED6" w:rsidRPr="007D7ADB">
        <w:rPr>
          <w:rFonts w:ascii="Arial" w:hAnsi="Arial" w:cs="Arial"/>
          <w:sz w:val="20"/>
          <w:szCs w:val="20"/>
        </w:rPr>
        <w:t>cada conformidade</w:t>
      </w:r>
      <w:r w:rsidRPr="007D7ADB">
        <w:rPr>
          <w:rFonts w:ascii="Arial" w:hAnsi="Arial" w:cs="Arial"/>
          <w:sz w:val="20"/>
          <w:szCs w:val="20"/>
        </w:rPr>
        <w:t xml:space="preserve"> da proposta classiﬁcada em primeiro lugar quanto à adequação do objeto e à compatibilidade do preço em relação ao estipulado para </w:t>
      </w:r>
      <w:r w:rsidR="0076653B" w:rsidRPr="007D7ADB">
        <w:rPr>
          <w:rFonts w:ascii="Arial" w:hAnsi="Arial" w:cs="Arial"/>
          <w:sz w:val="20"/>
          <w:szCs w:val="20"/>
        </w:rPr>
        <w:t>contratação</w:t>
      </w:r>
      <w:r w:rsidRPr="007D7ADB">
        <w:rPr>
          <w:rFonts w:ascii="Arial" w:hAnsi="Arial" w:cs="Arial"/>
          <w:sz w:val="20"/>
          <w:szCs w:val="20"/>
        </w:rPr>
        <w:t>.</w:t>
      </w:r>
    </w:p>
    <w:p w:rsidR="006D16DA" w:rsidRPr="007D7ADB" w:rsidRDefault="006D16DA" w:rsidP="002D2301">
      <w:pPr>
        <w:pStyle w:val="PargrafodaLista"/>
        <w:tabs>
          <w:tab w:val="left" w:pos="709"/>
        </w:tabs>
        <w:spacing w:after="0"/>
        <w:ind w:left="0"/>
        <w:jc w:val="both"/>
        <w:rPr>
          <w:rFonts w:ascii="Arial" w:hAnsi="Arial" w:cs="Arial"/>
          <w:sz w:val="20"/>
          <w:szCs w:val="20"/>
        </w:rPr>
      </w:pPr>
    </w:p>
    <w:p w:rsidR="006D16DA" w:rsidRPr="007D7ADB"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lastRenderedPageBreak/>
        <w:t>Definida a proposta vencedora, s</w:t>
      </w:r>
      <w:r w:rsidR="007A0283" w:rsidRPr="007D7ADB">
        <w:rPr>
          <w:rFonts w:ascii="Arial" w:hAnsi="Arial" w:cs="Arial"/>
          <w:sz w:val="20"/>
          <w:szCs w:val="20"/>
        </w:rPr>
        <w:t>erá</w:t>
      </w:r>
      <w:r w:rsidRPr="007D7ADB">
        <w:rPr>
          <w:rFonts w:ascii="Arial" w:hAnsi="Arial" w:cs="Arial"/>
          <w:sz w:val="20"/>
          <w:szCs w:val="20"/>
        </w:rPr>
        <w:t xml:space="preserve"> solicitado por meio do Sistema </w:t>
      </w:r>
      <w:proofErr w:type="gramStart"/>
      <w:r w:rsidRPr="007D7ADB">
        <w:rPr>
          <w:rFonts w:ascii="Arial" w:hAnsi="Arial" w:cs="Arial"/>
          <w:sz w:val="20"/>
          <w:szCs w:val="20"/>
        </w:rPr>
        <w:t>Compras.</w:t>
      </w:r>
      <w:proofErr w:type="spellStart"/>
      <w:proofErr w:type="gramEnd"/>
      <w:r w:rsidRPr="007D7ADB">
        <w:rPr>
          <w:rFonts w:ascii="Arial" w:hAnsi="Arial" w:cs="Arial"/>
          <w:sz w:val="20"/>
          <w:szCs w:val="20"/>
        </w:rPr>
        <w:t>gov.br,</w:t>
      </w:r>
      <w:r w:rsidR="007A0283" w:rsidRPr="007D7ADB">
        <w:rPr>
          <w:rFonts w:ascii="Arial" w:hAnsi="Arial" w:cs="Arial"/>
          <w:b/>
          <w:color w:val="FF0000"/>
          <w:sz w:val="20"/>
          <w:szCs w:val="20"/>
        </w:rPr>
        <w:t>no</w:t>
      </w:r>
      <w:proofErr w:type="spellEnd"/>
      <w:r w:rsidR="007A0283" w:rsidRPr="007D7ADB">
        <w:rPr>
          <w:rFonts w:ascii="Arial" w:hAnsi="Arial" w:cs="Arial"/>
          <w:b/>
          <w:color w:val="FF0000"/>
          <w:sz w:val="20"/>
          <w:szCs w:val="20"/>
        </w:rPr>
        <w:t xml:space="preserve"> prazo de </w:t>
      </w:r>
      <w:r w:rsidR="008A2D94" w:rsidRPr="007D7ADB">
        <w:rPr>
          <w:rFonts w:ascii="Arial" w:hAnsi="Arial" w:cs="Arial"/>
          <w:b/>
          <w:color w:val="FF0000"/>
          <w:sz w:val="20"/>
          <w:szCs w:val="20"/>
        </w:rPr>
        <w:t>03</w:t>
      </w:r>
      <w:r w:rsidR="007A0283" w:rsidRPr="007D7ADB">
        <w:rPr>
          <w:rFonts w:ascii="Arial" w:hAnsi="Arial" w:cs="Arial"/>
          <w:b/>
          <w:color w:val="FF0000"/>
          <w:sz w:val="20"/>
          <w:szCs w:val="20"/>
        </w:rPr>
        <w:t xml:space="preserve"> (</w:t>
      </w:r>
      <w:r w:rsidR="008A2D94" w:rsidRPr="007D7ADB">
        <w:rPr>
          <w:rFonts w:ascii="Arial" w:hAnsi="Arial" w:cs="Arial"/>
          <w:b/>
          <w:color w:val="FF0000"/>
          <w:sz w:val="20"/>
          <w:szCs w:val="20"/>
        </w:rPr>
        <w:t>três</w:t>
      </w:r>
      <w:r w:rsidR="007A0283" w:rsidRPr="007D7ADB">
        <w:rPr>
          <w:rFonts w:ascii="Arial" w:hAnsi="Arial" w:cs="Arial"/>
          <w:b/>
          <w:color w:val="FF0000"/>
          <w:sz w:val="20"/>
          <w:szCs w:val="20"/>
        </w:rPr>
        <w:t>) horas</w:t>
      </w:r>
      <w:r w:rsidR="007A0283" w:rsidRPr="007D7ADB">
        <w:rPr>
          <w:rFonts w:ascii="Arial" w:hAnsi="Arial" w:cs="Arial"/>
          <w:sz w:val="20"/>
          <w:szCs w:val="20"/>
        </w:rPr>
        <w:t>,</w:t>
      </w:r>
      <w:r w:rsidRPr="007D7ADB">
        <w:rPr>
          <w:rFonts w:ascii="Arial" w:hAnsi="Arial" w:cs="Arial"/>
          <w:sz w:val="20"/>
          <w:szCs w:val="20"/>
        </w:rPr>
        <w:t xml:space="preserve"> o envio da proposta, adequada ao último lance ofertado pelo vencedor, e, se necessário, de documentos complementares, a fim de proceder à contratação. </w:t>
      </w:r>
    </w:p>
    <w:p w:rsidR="006D16DA" w:rsidRPr="007D7ADB" w:rsidRDefault="006D16DA" w:rsidP="002D2301">
      <w:pPr>
        <w:pStyle w:val="PargrafodaLista"/>
        <w:tabs>
          <w:tab w:val="left" w:pos="709"/>
        </w:tabs>
        <w:spacing w:after="0"/>
        <w:ind w:left="0"/>
        <w:jc w:val="both"/>
        <w:rPr>
          <w:rFonts w:ascii="Arial" w:hAnsi="Arial" w:cs="Arial"/>
          <w:sz w:val="20"/>
          <w:szCs w:val="20"/>
        </w:rPr>
      </w:pPr>
    </w:p>
    <w:p w:rsidR="006D16DA" w:rsidRPr="007D7ADB"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t xml:space="preserve">O </w:t>
      </w:r>
      <w:r w:rsidRPr="007D7ADB">
        <w:rPr>
          <w:rFonts w:ascii="Arial" w:hAnsi="Arial" w:cs="Arial"/>
          <w:spacing w:val="-3"/>
          <w:sz w:val="20"/>
          <w:szCs w:val="20"/>
        </w:rPr>
        <w:t xml:space="preserve">prazo </w:t>
      </w:r>
      <w:r w:rsidRPr="007D7ADB">
        <w:rPr>
          <w:rFonts w:ascii="Arial" w:hAnsi="Arial" w:cs="Arial"/>
          <w:sz w:val="20"/>
          <w:szCs w:val="20"/>
        </w:rPr>
        <w:t>de validade da proposta não será inferior a 60 (sessenta) dias</w:t>
      </w:r>
      <w:r w:rsidRPr="007D7ADB">
        <w:rPr>
          <w:rFonts w:ascii="Arial" w:hAnsi="Arial" w:cs="Arial"/>
          <w:b/>
          <w:sz w:val="20"/>
          <w:szCs w:val="20"/>
        </w:rPr>
        <w:t xml:space="preserve">, </w:t>
      </w:r>
      <w:r w:rsidRPr="007D7ADB">
        <w:rPr>
          <w:rFonts w:ascii="Arial" w:hAnsi="Arial" w:cs="Arial"/>
          <w:sz w:val="20"/>
          <w:szCs w:val="20"/>
        </w:rPr>
        <w:t xml:space="preserve">a contar da data de </w:t>
      </w:r>
      <w:r w:rsidR="0076653B" w:rsidRPr="007D7ADB">
        <w:rPr>
          <w:rFonts w:ascii="Arial" w:hAnsi="Arial" w:cs="Arial"/>
          <w:sz w:val="20"/>
          <w:szCs w:val="20"/>
        </w:rPr>
        <w:t>sua apresentação</w:t>
      </w:r>
      <w:r w:rsidRPr="007D7ADB">
        <w:rPr>
          <w:rFonts w:ascii="Arial" w:hAnsi="Arial" w:cs="Arial"/>
          <w:sz w:val="20"/>
          <w:szCs w:val="20"/>
        </w:rPr>
        <w:t>.</w:t>
      </w:r>
    </w:p>
    <w:p w:rsidR="006D16DA" w:rsidRPr="007D7ADB"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0"/>
          <w:szCs w:val="20"/>
        </w:rPr>
      </w:pPr>
    </w:p>
    <w:p w:rsidR="008A7A7D"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rPr>
      </w:pPr>
      <w:r w:rsidRPr="007D7ADB">
        <w:rPr>
          <w:rFonts w:ascii="Arial" w:hAnsi="Arial" w:cs="Arial"/>
          <w:spacing w:val="-3"/>
          <w:sz w:val="20"/>
          <w:szCs w:val="20"/>
        </w:rPr>
        <w:t>HABILITAÇÃO</w:t>
      </w:r>
    </w:p>
    <w:p w:rsidR="008A7A7D" w:rsidRPr="007D7ADB"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0"/>
          <w:szCs w:val="20"/>
          <w:lang w:val="en-US" w:eastAsia="en-US"/>
        </w:rPr>
      </w:pPr>
    </w:p>
    <w:p w:rsidR="006D16DA"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6.1</w:t>
      </w:r>
      <w:r w:rsidR="00911DD5" w:rsidRPr="007D7ADB">
        <w:rPr>
          <w:rFonts w:ascii="Arial" w:hAnsi="Arial" w:cs="Arial"/>
          <w:sz w:val="20"/>
          <w:szCs w:val="20"/>
        </w:rPr>
        <w:t>Para a habilitação do fornecedor mais bem classificado serão exigidas, exclusivamente, as condições de que dispõe a Lei Federal nº 14.133/2021.</w:t>
      </w:r>
    </w:p>
    <w:p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rsidR="00911DD5"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6.2</w:t>
      </w:r>
      <w:r w:rsidR="00911DD5" w:rsidRPr="007D7ADB">
        <w:rPr>
          <w:rFonts w:ascii="Arial" w:hAnsi="Arial" w:cs="Arial"/>
          <w:sz w:val="20"/>
          <w:szCs w:val="20"/>
        </w:rPr>
        <w:t xml:space="preserve">A verificação dos documentos de que trata o caput será realizada no </w:t>
      </w:r>
      <w:proofErr w:type="spellStart"/>
      <w:r w:rsidR="00911DD5" w:rsidRPr="007D7ADB">
        <w:rPr>
          <w:rFonts w:ascii="Arial" w:hAnsi="Arial" w:cs="Arial"/>
          <w:sz w:val="20"/>
          <w:szCs w:val="20"/>
        </w:rPr>
        <w:t>Sicaf</w:t>
      </w:r>
      <w:proofErr w:type="spellEnd"/>
      <w:r w:rsidR="00911DD5" w:rsidRPr="007D7ADB">
        <w:rPr>
          <w:rFonts w:ascii="Arial" w:hAnsi="Arial" w:cs="Arial"/>
          <w:sz w:val="20"/>
          <w:szCs w:val="20"/>
        </w:rPr>
        <w:t>, assegurado aos demais participantes o direito de acesso aos dados constantes dos sistemas.</w:t>
      </w:r>
    </w:p>
    <w:p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rsidR="006C5BA3" w:rsidRPr="007D7ADB"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6.3</w:t>
      </w:r>
      <w:r w:rsidRPr="007D7ADB">
        <w:rPr>
          <w:rFonts w:ascii="Arial" w:hAnsi="Arial" w:cs="Arial"/>
          <w:sz w:val="20"/>
          <w:szCs w:val="20"/>
        </w:rPr>
        <w:t xml:space="preserve"> Os documentos a serem exigidos do fornecedor mais bem </w:t>
      </w:r>
      <w:proofErr w:type="spellStart"/>
      <w:r w:rsidRPr="007D7ADB">
        <w:rPr>
          <w:rFonts w:ascii="Arial" w:hAnsi="Arial" w:cs="Arial"/>
          <w:sz w:val="20"/>
          <w:szCs w:val="20"/>
        </w:rPr>
        <w:t>classiﬁcado</w:t>
      </w:r>
      <w:proofErr w:type="spellEnd"/>
      <w:r w:rsidRPr="007D7ADB">
        <w:rPr>
          <w:rFonts w:ascii="Arial" w:hAnsi="Arial" w:cs="Arial"/>
          <w:sz w:val="20"/>
          <w:szCs w:val="20"/>
        </w:rPr>
        <w:t xml:space="preserve"> da fase de lances para </w:t>
      </w:r>
      <w:proofErr w:type="spellStart"/>
      <w:r w:rsidRPr="007D7ADB">
        <w:rPr>
          <w:rFonts w:ascii="Arial" w:hAnsi="Arial" w:cs="Arial"/>
          <w:sz w:val="20"/>
          <w:szCs w:val="20"/>
        </w:rPr>
        <w:t>ﬁns</w:t>
      </w:r>
      <w:proofErr w:type="spellEnd"/>
      <w:r w:rsidRPr="007D7ADB">
        <w:rPr>
          <w:rFonts w:ascii="Arial" w:hAnsi="Arial" w:cs="Arial"/>
          <w:sz w:val="20"/>
          <w:szCs w:val="20"/>
        </w:rPr>
        <w:t xml:space="preserve"> de habilitação constam do ANEXO I – DOCUMENTAÇÃO EXIGIDA PARA HABILITAÇÃO, bem como as DECLARAÇÕES DOS ANEXOS I-A; I-B</w:t>
      </w:r>
      <w:r w:rsidR="00D736E8" w:rsidRPr="007D7ADB">
        <w:rPr>
          <w:rFonts w:ascii="Arial" w:hAnsi="Arial" w:cs="Arial"/>
          <w:sz w:val="20"/>
          <w:szCs w:val="20"/>
        </w:rPr>
        <w:t>,</w:t>
      </w:r>
      <w:r w:rsidRPr="007D7ADB">
        <w:rPr>
          <w:rFonts w:ascii="Arial" w:hAnsi="Arial" w:cs="Arial"/>
          <w:sz w:val="20"/>
          <w:szCs w:val="20"/>
        </w:rPr>
        <w:t xml:space="preserve"> I-C </w:t>
      </w:r>
      <w:r w:rsidR="00D736E8" w:rsidRPr="007D7ADB">
        <w:rPr>
          <w:rFonts w:ascii="Arial" w:hAnsi="Arial" w:cs="Arial"/>
          <w:sz w:val="20"/>
          <w:szCs w:val="20"/>
        </w:rPr>
        <w:t xml:space="preserve">e I-D </w:t>
      </w:r>
      <w:r w:rsidRPr="007D7ADB">
        <w:rPr>
          <w:rFonts w:ascii="Arial" w:hAnsi="Arial" w:cs="Arial"/>
          <w:sz w:val="20"/>
          <w:szCs w:val="20"/>
        </w:rPr>
        <w:t>deste aviso.</w:t>
      </w:r>
    </w:p>
    <w:p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rsidR="00911DD5"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6.4</w:t>
      </w:r>
      <w:r w:rsidR="00911DD5" w:rsidRPr="007D7ADB">
        <w:rPr>
          <w:rFonts w:ascii="Arial" w:hAnsi="Arial" w:cs="Arial"/>
          <w:sz w:val="20"/>
          <w:szCs w:val="20"/>
        </w:rPr>
        <w:t>Na hipótese de necessidade de envio de documentos complementares aos já apresentados para a habilitação, na</w:t>
      </w:r>
      <w:r w:rsidR="00AD089B" w:rsidRPr="007D7ADB">
        <w:rPr>
          <w:rFonts w:ascii="Arial" w:hAnsi="Arial" w:cs="Arial"/>
          <w:sz w:val="20"/>
          <w:szCs w:val="20"/>
        </w:rPr>
        <w:t>s</w:t>
      </w:r>
      <w:r w:rsidR="00911DD5" w:rsidRPr="007D7ADB">
        <w:rPr>
          <w:rFonts w:ascii="Arial" w:hAnsi="Arial" w:cs="Arial"/>
          <w:sz w:val="20"/>
          <w:szCs w:val="20"/>
        </w:rPr>
        <w:t xml:space="preserve"> forma</w:t>
      </w:r>
      <w:r w:rsidR="00AD089B" w:rsidRPr="007D7ADB">
        <w:rPr>
          <w:rFonts w:ascii="Arial" w:hAnsi="Arial" w:cs="Arial"/>
          <w:sz w:val="20"/>
          <w:szCs w:val="20"/>
        </w:rPr>
        <w:t>s</w:t>
      </w:r>
      <w:r w:rsidR="00911DD5" w:rsidRPr="007D7ADB">
        <w:rPr>
          <w:rFonts w:ascii="Arial" w:hAnsi="Arial" w:cs="Arial"/>
          <w:sz w:val="20"/>
          <w:szCs w:val="20"/>
        </w:rPr>
        <w:t xml:space="preserve"> estabelecida</w:t>
      </w:r>
      <w:r w:rsidR="00AD089B" w:rsidRPr="007D7ADB">
        <w:rPr>
          <w:rFonts w:ascii="Arial" w:hAnsi="Arial" w:cs="Arial"/>
          <w:sz w:val="20"/>
          <w:szCs w:val="20"/>
        </w:rPr>
        <w:t>s</w:t>
      </w:r>
      <w:r w:rsidR="00911DD5" w:rsidRPr="007D7ADB">
        <w:rPr>
          <w:rFonts w:ascii="Arial" w:hAnsi="Arial" w:cs="Arial"/>
          <w:sz w:val="20"/>
          <w:szCs w:val="20"/>
        </w:rPr>
        <w:t xml:space="preserve"> </w:t>
      </w:r>
      <w:r w:rsidR="00186ED6" w:rsidRPr="007D7ADB">
        <w:rPr>
          <w:rFonts w:ascii="Arial" w:hAnsi="Arial" w:cs="Arial"/>
          <w:sz w:val="20"/>
          <w:szCs w:val="20"/>
        </w:rPr>
        <w:t>nos itens</w:t>
      </w:r>
      <w:r w:rsidR="00AD089B" w:rsidRPr="007D7ADB">
        <w:rPr>
          <w:rFonts w:ascii="Arial" w:hAnsi="Arial" w:cs="Arial"/>
          <w:sz w:val="20"/>
          <w:szCs w:val="20"/>
        </w:rPr>
        <w:t xml:space="preserve"> 6.2 e</w:t>
      </w:r>
      <w:r w:rsidRPr="007D7ADB">
        <w:rPr>
          <w:rFonts w:ascii="Arial" w:hAnsi="Arial" w:cs="Arial"/>
          <w:sz w:val="20"/>
          <w:szCs w:val="20"/>
        </w:rPr>
        <w:t xml:space="preserve"> 6.3</w:t>
      </w:r>
      <w:r w:rsidR="00911DD5" w:rsidRPr="007D7ADB">
        <w:rPr>
          <w:rFonts w:ascii="Arial" w:hAnsi="Arial" w:cs="Arial"/>
          <w:sz w:val="20"/>
          <w:szCs w:val="20"/>
        </w:rPr>
        <w:t xml:space="preserve">, ou de documentos não constantes ou não atualizados no </w:t>
      </w:r>
      <w:proofErr w:type="spellStart"/>
      <w:r w:rsidR="00911DD5" w:rsidRPr="007D7ADB">
        <w:rPr>
          <w:rFonts w:ascii="Arial" w:hAnsi="Arial" w:cs="Arial"/>
          <w:sz w:val="20"/>
          <w:szCs w:val="20"/>
        </w:rPr>
        <w:t>Sicaf</w:t>
      </w:r>
      <w:proofErr w:type="spellEnd"/>
      <w:r w:rsidR="00911DD5" w:rsidRPr="007D7ADB">
        <w:rPr>
          <w:rFonts w:ascii="Arial" w:hAnsi="Arial" w:cs="Arial"/>
          <w:sz w:val="20"/>
          <w:szCs w:val="20"/>
        </w:rPr>
        <w:t xml:space="preserve">, SMS deverá solicitar ao vencedor, </w:t>
      </w:r>
      <w:r w:rsidR="00911DD5" w:rsidRPr="007D7ADB">
        <w:rPr>
          <w:rFonts w:ascii="Arial" w:hAnsi="Arial" w:cs="Arial"/>
          <w:b/>
          <w:color w:val="FF0000"/>
          <w:sz w:val="20"/>
          <w:szCs w:val="20"/>
        </w:rPr>
        <w:t xml:space="preserve">no prazo </w:t>
      </w:r>
      <w:r w:rsidR="009E772C" w:rsidRPr="007D7ADB">
        <w:rPr>
          <w:rFonts w:ascii="Arial" w:hAnsi="Arial" w:cs="Arial"/>
          <w:b/>
          <w:color w:val="FF0000"/>
          <w:sz w:val="20"/>
          <w:szCs w:val="20"/>
        </w:rPr>
        <w:t xml:space="preserve">de </w:t>
      </w:r>
      <w:r w:rsidR="00E378F8" w:rsidRPr="007D7ADB">
        <w:rPr>
          <w:rFonts w:ascii="Arial" w:hAnsi="Arial" w:cs="Arial"/>
          <w:b/>
          <w:color w:val="FF0000"/>
          <w:sz w:val="20"/>
          <w:szCs w:val="20"/>
        </w:rPr>
        <w:t>2</w:t>
      </w:r>
      <w:r w:rsidR="00911DD5" w:rsidRPr="007D7ADB">
        <w:rPr>
          <w:rFonts w:ascii="Arial" w:hAnsi="Arial" w:cs="Arial"/>
          <w:b/>
          <w:color w:val="FF0000"/>
          <w:sz w:val="20"/>
          <w:szCs w:val="20"/>
        </w:rPr>
        <w:t xml:space="preserve"> (</w:t>
      </w:r>
      <w:r w:rsidR="00E378F8" w:rsidRPr="007D7ADB">
        <w:rPr>
          <w:rFonts w:ascii="Arial" w:hAnsi="Arial" w:cs="Arial"/>
          <w:b/>
          <w:color w:val="FF0000"/>
          <w:sz w:val="20"/>
          <w:szCs w:val="20"/>
        </w:rPr>
        <w:t>duas</w:t>
      </w:r>
      <w:r w:rsidR="00911DD5" w:rsidRPr="007D7ADB">
        <w:rPr>
          <w:rFonts w:ascii="Arial" w:hAnsi="Arial" w:cs="Arial"/>
          <w:b/>
          <w:color w:val="FF0000"/>
          <w:sz w:val="20"/>
          <w:szCs w:val="20"/>
        </w:rPr>
        <w:t>) horas</w:t>
      </w:r>
      <w:r w:rsidR="00911DD5" w:rsidRPr="007D7ADB">
        <w:rPr>
          <w:rFonts w:ascii="Arial" w:hAnsi="Arial" w:cs="Arial"/>
          <w:sz w:val="20"/>
          <w:szCs w:val="20"/>
        </w:rPr>
        <w:t>, o envio desses por meio do sistema Compras.gov.br.</w:t>
      </w:r>
    </w:p>
    <w:p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rsidR="006D16DA"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roofErr w:type="gramStart"/>
      <w:r w:rsidRPr="000078D7">
        <w:rPr>
          <w:rFonts w:ascii="Arial" w:hAnsi="Arial" w:cs="Arial"/>
          <w:b/>
          <w:sz w:val="18"/>
          <w:szCs w:val="18"/>
        </w:rPr>
        <w:t>6.5</w:t>
      </w:r>
      <w:r w:rsidR="00911DD5" w:rsidRPr="000078D7">
        <w:rPr>
          <w:rFonts w:ascii="Arial" w:hAnsi="Arial" w:cs="Arial"/>
          <w:sz w:val="18"/>
          <w:szCs w:val="18"/>
        </w:rPr>
        <w:t xml:space="preserve"> Constatado</w:t>
      </w:r>
      <w:proofErr w:type="gramEnd"/>
      <w:r w:rsidR="00911DD5" w:rsidRPr="000078D7">
        <w:rPr>
          <w:rFonts w:ascii="Arial" w:hAnsi="Arial" w:cs="Arial"/>
          <w:sz w:val="18"/>
          <w:szCs w:val="18"/>
        </w:rPr>
        <w:t xml:space="preserve"> o atendimento às exigências estabelecidas no art. 28 d</w:t>
      </w:r>
      <w:r w:rsidRPr="000078D7">
        <w:rPr>
          <w:rFonts w:ascii="Arial" w:hAnsi="Arial" w:cs="Arial"/>
          <w:sz w:val="18"/>
          <w:szCs w:val="18"/>
        </w:rPr>
        <w:t>o</w:t>
      </w:r>
      <w:r w:rsidR="00911DD5" w:rsidRPr="000078D7">
        <w:rPr>
          <w:rFonts w:ascii="Arial" w:hAnsi="Arial" w:cs="Arial"/>
          <w:sz w:val="18"/>
          <w:szCs w:val="18"/>
        </w:rPr>
        <w:t xml:space="preserve"> Decreto</w:t>
      </w:r>
      <w:r w:rsidRPr="000078D7">
        <w:rPr>
          <w:rFonts w:ascii="Arial" w:hAnsi="Arial" w:cs="Arial"/>
          <w:sz w:val="18"/>
          <w:szCs w:val="18"/>
        </w:rPr>
        <w:t xml:space="preserve"> RIO n° 50.797/2022</w:t>
      </w:r>
      <w:r w:rsidR="00911DD5" w:rsidRPr="000078D7">
        <w:rPr>
          <w:rFonts w:ascii="Arial" w:hAnsi="Arial" w:cs="Arial"/>
          <w:sz w:val="18"/>
          <w:szCs w:val="18"/>
        </w:rPr>
        <w:t>, o fornecedor mais bem classificado será habilitado.</w:t>
      </w:r>
    </w:p>
    <w:p w:rsidR="003A728F" w:rsidRPr="000078D7"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rsidR="00911DD5"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r w:rsidRPr="000078D7">
        <w:rPr>
          <w:rFonts w:ascii="Arial" w:hAnsi="Arial" w:cs="Arial"/>
          <w:b/>
          <w:sz w:val="18"/>
          <w:szCs w:val="18"/>
        </w:rPr>
        <w:t>6.6</w:t>
      </w:r>
      <w:r w:rsidR="00911DD5" w:rsidRPr="000078D7">
        <w:rPr>
          <w:rFonts w:ascii="Arial" w:hAnsi="Arial" w:cs="Arial"/>
          <w:sz w:val="18"/>
          <w:szCs w:val="18"/>
        </w:rPr>
        <w:t xml:space="preserve">Na hipótese de o fornecedor não atender às exigências para a habilitação, </w:t>
      </w:r>
      <w:r w:rsidRPr="000078D7">
        <w:rPr>
          <w:rFonts w:ascii="Arial" w:hAnsi="Arial" w:cs="Arial"/>
          <w:sz w:val="18"/>
          <w:szCs w:val="18"/>
        </w:rPr>
        <w:t xml:space="preserve">a </w:t>
      </w:r>
      <w:r w:rsidR="00911DD5" w:rsidRPr="000078D7">
        <w:rPr>
          <w:rFonts w:ascii="Arial" w:hAnsi="Arial" w:cs="Arial"/>
          <w:sz w:val="18"/>
          <w:szCs w:val="18"/>
        </w:rPr>
        <w:t>SMS examinará a proposta subsequente e assim sucessivamente, na ordem de classificação, até a apuração de uma proposta que atenda às especificações do objeto e às condições de habilitação.</w:t>
      </w:r>
    </w:p>
    <w:p w:rsidR="003A728F" w:rsidRPr="000078D7"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rsidR="00AC4537"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r w:rsidRPr="000078D7">
        <w:rPr>
          <w:rFonts w:ascii="Arial" w:hAnsi="Arial" w:cs="Arial"/>
          <w:b/>
          <w:sz w:val="18"/>
          <w:szCs w:val="18"/>
        </w:rPr>
        <w:t>6.7</w:t>
      </w:r>
      <w:r w:rsidR="00911DD5" w:rsidRPr="000078D7">
        <w:rPr>
          <w:rFonts w:ascii="Arial" w:hAnsi="Arial" w:cs="Arial"/>
          <w:sz w:val="18"/>
          <w:szCs w:val="18"/>
        </w:rPr>
        <w:t xml:space="preserve"> Eventuais vícios quanto aos requisitos de habilitação poderão ser saneados de ofício ou mediante provocação do interessado.</w:t>
      </w:r>
    </w:p>
    <w:p w:rsidR="003A728F"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CONTRATAÇÃO</w:t>
      </w:r>
    </w:p>
    <w:p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rsidR="00D03F15" w:rsidRPr="000078D7"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t>Obtida a proposta vencedora a partir dos lances ofertados, conforme o art. 27 d</w:t>
      </w:r>
      <w:r w:rsidR="003A728F" w:rsidRPr="000078D7">
        <w:rPr>
          <w:rFonts w:ascii="Arial" w:hAnsi="Arial" w:cs="Arial"/>
          <w:sz w:val="18"/>
          <w:szCs w:val="18"/>
        </w:rPr>
        <w:t>o</w:t>
      </w:r>
      <w:r w:rsidRPr="000078D7">
        <w:rPr>
          <w:rFonts w:ascii="Arial" w:hAnsi="Arial" w:cs="Arial"/>
          <w:sz w:val="18"/>
          <w:szCs w:val="18"/>
        </w:rPr>
        <w:t xml:space="preserve"> Decreto</w:t>
      </w:r>
      <w:r w:rsidR="003A728F" w:rsidRPr="000078D7">
        <w:rPr>
          <w:rFonts w:ascii="Arial" w:hAnsi="Arial" w:cs="Arial"/>
          <w:sz w:val="18"/>
          <w:szCs w:val="18"/>
        </w:rPr>
        <w:t xml:space="preserve"> RIO n° 50.797/2022</w:t>
      </w:r>
      <w:r w:rsidRPr="000078D7">
        <w:rPr>
          <w:rFonts w:ascii="Arial" w:hAnsi="Arial" w:cs="Arial"/>
          <w:sz w:val="18"/>
          <w:szCs w:val="18"/>
        </w:rPr>
        <w:t>, e verificado que o vencedor atende aos requisitos de habilitação, o processo será encaminhado à autoridade competente, para fins da adoção das medidas necessárias à contratação.</w:t>
      </w:r>
    </w:p>
    <w:p w:rsidR="007B53A6" w:rsidRPr="000078D7"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18"/>
          <w:szCs w:val="18"/>
        </w:rPr>
      </w:pPr>
    </w:p>
    <w:p w:rsidR="003A728F"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SANÇÕES</w:t>
      </w:r>
    </w:p>
    <w:p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rsidR="003A728F" w:rsidRPr="000078D7"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18"/>
          <w:szCs w:val="18"/>
        </w:rPr>
      </w:pPr>
      <w:r w:rsidRPr="000078D7">
        <w:rPr>
          <w:rFonts w:ascii="Arial" w:hAnsi="Arial" w:cs="Arial"/>
          <w:sz w:val="18"/>
          <w:szCs w:val="18"/>
        </w:rPr>
        <w:t xml:space="preserve">O fornecedor estará sujeito às sanções administrativas previstas na Lei Federal nº 14.133/2021, </w:t>
      </w:r>
      <w:r w:rsidR="003A728F" w:rsidRPr="000078D7">
        <w:rPr>
          <w:rFonts w:ascii="Arial" w:hAnsi="Arial" w:cs="Arial"/>
          <w:sz w:val="18"/>
          <w:szCs w:val="18"/>
        </w:rPr>
        <w:t>bem como, as informadas no Termo de Referência da presente contratação</w:t>
      </w:r>
      <w:r w:rsidRPr="000078D7">
        <w:rPr>
          <w:rFonts w:ascii="Arial" w:hAnsi="Arial" w:cs="Arial"/>
          <w:sz w:val="18"/>
          <w:szCs w:val="18"/>
        </w:rPr>
        <w:t>, sem prejuízo da eventual anulação da nota de empenho de despesa.</w:t>
      </w:r>
    </w:p>
    <w:p w:rsidR="00B10E32" w:rsidRPr="000078D7"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rsidR="0079125C"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DAS DISPOSIÇÕES GERAIS</w:t>
      </w:r>
    </w:p>
    <w:p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rsidR="0079125C" w:rsidRPr="000078D7"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t xml:space="preserve">O procedimento será divulgado no </w:t>
      </w:r>
      <w:proofErr w:type="spellStart"/>
      <w:r w:rsidRPr="000078D7">
        <w:rPr>
          <w:rFonts w:ascii="Arial" w:hAnsi="Arial" w:cs="Arial"/>
          <w:sz w:val="18"/>
          <w:szCs w:val="18"/>
        </w:rPr>
        <w:t>Comprasnet</w:t>
      </w:r>
      <w:proofErr w:type="spellEnd"/>
      <w:r w:rsidRPr="000078D7">
        <w:rPr>
          <w:rFonts w:ascii="Arial" w:hAnsi="Arial" w:cs="Arial"/>
          <w:sz w:val="18"/>
          <w:szCs w:val="18"/>
        </w:rPr>
        <w:t xml:space="preserve"> 4.0</w:t>
      </w:r>
      <w:r w:rsidR="007A0283" w:rsidRPr="000078D7">
        <w:rPr>
          <w:rFonts w:ascii="Arial" w:hAnsi="Arial" w:cs="Arial"/>
          <w:sz w:val="18"/>
          <w:szCs w:val="18"/>
        </w:rPr>
        <w:t xml:space="preserve">, </w:t>
      </w:r>
      <w:proofErr w:type="spellStart"/>
      <w:r w:rsidR="007A0283" w:rsidRPr="000078D7">
        <w:rPr>
          <w:rFonts w:ascii="Arial" w:hAnsi="Arial" w:cs="Arial"/>
          <w:sz w:val="18"/>
          <w:szCs w:val="18"/>
        </w:rPr>
        <w:t>E-Comprasrio</w:t>
      </w:r>
      <w:proofErr w:type="spellEnd"/>
      <w:r w:rsidRPr="000078D7">
        <w:rPr>
          <w:rFonts w:ascii="Arial" w:hAnsi="Arial" w:cs="Arial"/>
          <w:sz w:val="18"/>
          <w:szCs w:val="18"/>
        </w:rPr>
        <w:t xml:space="preserve"> e no Portal Nacional de Contratações Públicas - PNCP, e encaminhado automaticamente aos fornecedores registrados no Sistema de Registro Cadastral </w:t>
      </w:r>
      <w:proofErr w:type="spellStart"/>
      <w:r w:rsidRPr="000078D7">
        <w:rPr>
          <w:rFonts w:ascii="Arial" w:hAnsi="Arial" w:cs="Arial"/>
          <w:sz w:val="18"/>
          <w:szCs w:val="18"/>
        </w:rPr>
        <w:t>Uniﬁcado</w:t>
      </w:r>
      <w:proofErr w:type="spellEnd"/>
      <w:r w:rsidRPr="000078D7">
        <w:rPr>
          <w:rFonts w:ascii="Arial" w:hAnsi="Arial" w:cs="Arial"/>
          <w:sz w:val="18"/>
          <w:szCs w:val="18"/>
        </w:rPr>
        <w:t xml:space="preserve"> - </w:t>
      </w:r>
      <w:proofErr w:type="spellStart"/>
      <w:r w:rsidRPr="000078D7">
        <w:rPr>
          <w:rFonts w:ascii="Arial" w:hAnsi="Arial" w:cs="Arial"/>
          <w:sz w:val="18"/>
          <w:szCs w:val="18"/>
        </w:rPr>
        <w:t>Sicaf</w:t>
      </w:r>
      <w:proofErr w:type="spellEnd"/>
      <w:r w:rsidRPr="000078D7">
        <w:rPr>
          <w:rFonts w:ascii="Arial" w:hAnsi="Arial" w:cs="Arial"/>
          <w:sz w:val="18"/>
          <w:szCs w:val="18"/>
        </w:rPr>
        <w:t>, por mensagem eletrônica, na correspondente linha de fornecimento que pretende atender.</w:t>
      </w:r>
    </w:p>
    <w:p w:rsidR="006C4758" w:rsidRPr="000078D7"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18"/>
          <w:szCs w:val="18"/>
        </w:rPr>
      </w:pPr>
    </w:p>
    <w:p w:rsidR="008A7A7D" w:rsidRPr="000078D7"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t xml:space="preserve">O fornecedor é o responsável por qualquer transação efetuada diretamente ou por seu representante </w:t>
      </w:r>
      <w:r w:rsidRPr="000078D7">
        <w:rPr>
          <w:rFonts w:ascii="Arial" w:hAnsi="Arial" w:cs="Arial"/>
          <w:sz w:val="18"/>
          <w:szCs w:val="18"/>
        </w:rPr>
        <w:lastRenderedPageBreak/>
        <w:t xml:space="preserve">no Sistema </w:t>
      </w:r>
      <w:proofErr w:type="gramStart"/>
      <w:r w:rsidRPr="000078D7">
        <w:rPr>
          <w:rFonts w:ascii="Arial" w:hAnsi="Arial" w:cs="Arial"/>
          <w:sz w:val="18"/>
          <w:szCs w:val="18"/>
        </w:rPr>
        <w:t>Compras.</w:t>
      </w:r>
      <w:proofErr w:type="gramEnd"/>
      <w:r w:rsidRPr="000078D7">
        <w:rPr>
          <w:rFonts w:ascii="Arial" w:hAnsi="Arial" w:cs="Arial"/>
          <w:sz w:val="18"/>
          <w:szCs w:val="18"/>
        </w:rPr>
        <w:t>gov.br, não cabendo ao provedor do Sistema ou ao órgão ou entidade promotores do procedimento a responsabilidade por eventuais danos decorrentes de uso indevido da senha, ainda que por terceiros não autorizados.</w:t>
      </w:r>
    </w:p>
    <w:p w:rsidR="0079125C" w:rsidRPr="000078D7"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18"/>
          <w:szCs w:val="18"/>
        </w:rPr>
      </w:pPr>
      <w:r w:rsidRPr="000078D7">
        <w:rPr>
          <w:rFonts w:ascii="Arial" w:hAnsi="Arial" w:cs="Arial"/>
          <w:sz w:val="18"/>
          <w:szCs w:val="18"/>
        </w:rPr>
        <w:t xml:space="preserve">Integram este Aviso de Contratação Direta, para todos os </w:t>
      </w:r>
      <w:proofErr w:type="spellStart"/>
      <w:r w:rsidRPr="000078D7">
        <w:rPr>
          <w:rFonts w:ascii="Arial" w:hAnsi="Arial" w:cs="Arial"/>
          <w:sz w:val="18"/>
          <w:szCs w:val="18"/>
        </w:rPr>
        <w:t>ﬁns</w:t>
      </w:r>
      <w:proofErr w:type="spellEnd"/>
      <w:r w:rsidRPr="000078D7">
        <w:rPr>
          <w:rFonts w:ascii="Arial" w:hAnsi="Arial" w:cs="Arial"/>
          <w:sz w:val="18"/>
          <w:szCs w:val="18"/>
        </w:rPr>
        <w:t xml:space="preserve"> e efeitos, os </w:t>
      </w:r>
      <w:proofErr w:type="spellStart"/>
      <w:r w:rsidRPr="000078D7">
        <w:rPr>
          <w:rFonts w:ascii="Arial" w:hAnsi="Arial" w:cs="Arial"/>
          <w:sz w:val="18"/>
          <w:szCs w:val="18"/>
        </w:rPr>
        <w:t>seguintesanexos</w:t>
      </w:r>
      <w:proofErr w:type="spellEnd"/>
      <w:r w:rsidRPr="000078D7">
        <w:rPr>
          <w:rFonts w:ascii="Arial" w:hAnsi="Arial" w:cs="Arial"/>
          <w:sz w:val="18"/>
          <w:szCs w:val="18"/>
        </w:rPr>
        <w:t>:</w:t>
      </w:r>
    </w:p>
    <w:p w:rsidR="0079125C" w:rsidRPr="000078D7"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 – Documentação exigida </w:t>
      </w:r>
      <w:proofErr w:type="spellStart"/>
      <w:proofErr w:type="gramStart"/>
      <w:r w:rsidRPr="000078D7">
        <w:rPr>
          <w:rFonts w:ascii="Arial" w:hAnsi="Arial" w:cs="Arial"/>
          <w:sz w:val="18"/>
          <w:szCs w:val="18"/>
        </w:rPr>
        <w:t>paraHabilitação</w:t>
      </w:r>
      <w:proofErr w:type="spellEnd"/>
      <w:proofErr w:type="gramEnd"/>
    </w:p>
    <w:p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I-A DECLARAÇÃO DE RESPONSABILIZAÇÃO CIVIL E ADMINISTRATIVA </w:t>
      </w:r>
    </w:p>
    <w:p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I-B DECLARAÇÃO DE INEXISTÊNCIA DE NEPOTISMO</w:t>
      </w:r>
    </w:p>
    <w:p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I-C DECLARAÇÃO REF. ARTIGO 2º, PARÁGRAFO ÚNICO, DO DECRETO MUNICIPAL Nº 19.381/2001 E AO ARTIGO 7º DO DECRETO RIO Nº 49.414/</w:t>
      </w:r>
      <w:proofErr w:type="gramStart"/>
      <w:r w:rsidRPr="000078D7">
        <w:rPr>
          <w:rFonts w:ascii="Arial" w:hAnsi="Arial" w:cs="Arial"/>
          <w:sz w:val="18"/>
          <w:szCs w:val="18"/>
        </w:rPr>
        <w:t>21</w:t>
      </w:r>
      <w:proofErr w:type="gramEnd"/>
    </w:p>
    <w:p w:rsidR="00D736E8" w:rsidRPr="000078D7"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I-D QUESTIONÁRIO ELETRÔNICO DE INTEGRIDADE PÚBLICA PARA FORNECEDORES E COLABORADORES EXTERNOS DO PODER EXECUTIVO MUNICIPAL – DECRETO RIO N° 49.415/21</w:t>
      </w:r>
    </w:p>
    <w:p w:rsidR="0079125C" w:rsidRPr="000078D7"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II - </w:t>
      </w:r>
      <w:r w:rsidRPr="000078D7">
        <w:rPr>
          <w:rFonts w:ascii="Arial" w:hAnsi="Arial" w:cs="Arial"/>
          <w:spacing w:val="-4"/>
          <w:sz w:val="18"/>
          <w:szCs w:val="18"/>
        </w:rPr>
        <w:t xml:space="preserve">Termo </w:t>
      </w:r>
      <w:proofErr w:type="spellStart"/>
      <w:proofErr w:type="gramStart"/>
      <w:r w:rsidRPr="000078D7">
        <w:rPr>
          <w:rFonts w:ascii="Arial" w:hAnsi="Arial" w:cs="Arial"/>
          <w:sz w:val="18"/>
          <w:szCs w:val="18"/>
        </w:rPr>
        <w:t>deReferência</w:t>
      </w:r>
      <w:proofErr w:type="spellEnd"/>
      <w:proofErr w:type="gramEnd"/>
      <w:r w:rsidRPr="000078D7">
        <w:rPr>
          <w:rFonts w:ascii="Arial" w:hAnsi="Arial" w:cs="Arial"/>
          <w:sz w:val="18"/>
          <w:szCs w:val="18"/>
        </w:rPr>
        <w:t>;</w:t>
      </w:r>
    </w:p>
    <w:p w:rsidR="00AC4537" w:rsidRPr="000078D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III – </w:t>
      </w:r>
      <w:r w:rsidR="00E43029" w:rsidRPr="000078D7">
        <w:rPr>
          <w:rFonts w:ascii="Arial" w:hAnsi="Arial" w:cs="Arial"/>
          <w:sz w:val="18"/>
          <w:szCs w:val="18"/>
        </w:rPr>
        <w:t>Sugestão para apresentação da proposta de preço.</w:t>
      </w:r>
    </w:p>
    <w:p w:rsidR="00BC12FC" w:rsidRPr="000078D7"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IV – Quadro estimativo de valores</w:t>
      </w:r>
    </w:p>
    <w:p w:rsidR="00447E7E" w:rsidRDefault="00447E7E" w:rsidP="00945092">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18"/>
          <w:szCs w:val="18"/>
        </w:rPr>
      </w:pPr>
    </w:p>
    <w:p w:rsidR="00360A64" w:rsidRDefault="00360A64" w:rsidP="0058044C">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18"/>
          <w:szCs w:val="18"/>
        </w:rPr>
      </w:pPr>
    </w:p>
    <w:p w:rsidR="00360A64" w:rsidRDefault="00360A64" w:rsidP="00447E7E">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18"/>
          <w:szCs w:val="18"/>
        </w:rPr>
      </w:pPr>
    </w:p>
    <w:p w:rsidR="00447E7E" w:rsidRDefault="00447E7E" w:rsidP="00447E7E">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18"/>
          <w:szCs w:val="18"/>
        </w:rPr>
      </w:pPr>
    </w:p>
    <w:p w:rsidR="00B628E3" w:rsidRDefault="00B628E3"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b/>
          <w:sz w:val="24"/>
          <w:szCs w:val="24"/>
        </w:rPr>
      </w:pPr>
    </w:p>
    <w:p w:rsidR="00945092" w:rsidRDefault="00945092"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b/>
          <w:sz w:val="24"/>
          <w:szCs w:val="24"/>
        </w:rPr>
      </w:pPr>
    </w:p>
    <w:p w:rsidR="00360A64" w:rsidRDefault="00360A64" w:rsidP="0058044C">
      <w:pPr>
        <w:pStyle w:val="Ttulo11"/>
        <w:spacing w:before="0" w:line="276" w:lineRule="auto"/>
        <w:ind w:left="0" w:firstLine="0"/>
        <w:rPr>
          <w:rFonts w:ascii="Arial" w:hAnsi="Arial" w:cs="Arial"/>
          <w:sz w:val="24"/>
          <w:szCs w:val="24"/>
          <w:lang w:val="pt-BR"/>
        </w:rPr>
      </w:pPr>
    </w:p>
    <w:p w:rsidR="00136197" w:rsidRDefault="00136197" w:rsidP="006E7884">
      <w:pPr>
        <w:pStyle w:val="Ttulo11"/>
        <w:spacing w:before="0" w:line="276" w:lineRule="auto"/>
        <w:ind w:left="0" w:firstLine="0"/>
        <w:jc w:val="center"/>
        <w:rPr>
          <w:rFonts w:ascii="Arial" w:hAnsi="Arial" w:cs="Arial"/>
          <w:sz w:val="24"/>
          <w:szCs w:val="24"/>
          <w:lang w:val="pt-BR"/>
        </w:rPr>
      </w:pPr>
    </w:p>
    <w:p w:rsidR="00136197" w:rsidRDefault="00136197" w:rsidP="006E7884">
      <w:pPr>
        <w:pStyle w:val="Ttulo11"/>
        <w:spacing w:before="0" w:line="276" w:lineRule="auto"/>
        <w:ind w:left="0" w:firstLine="0"/>
        <w:jc w:val="center"/>
        <w:rPr>
          <w:rFonts w:ascii="Arial" w:hAnsi="Arial" w:cs="Arial"/>
          <w:sz w:val="24"/>
          <w:szCs w:val="24"/>
          <w:lang w:val="pt-BR"/>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lastRenderedPageBreak/>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5.2.3–Autorização de Funcionamento</w:t>
            </w:r>
            <w:r w:rsidRPr="00EB1472">
              <w:rPr>
                <w:rFonts w:ascii="Arial" w:eastAsia="Times New Roman" w:hAnsi="Arial" w:cs="Arial"/>
                <w:color w:val="000000"/>
                <w:sz w:val="18"/>
                <w:szCs w:val="24"/>
              </w:rPr>
              <w:t>.</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t>A</w:t>
      </w:r>
      <w:r w:rsidR="006C5BA3" w:rsidRPr="00264CB9">
        <w:rPr>
          <w:rFonts w:ascii="Arial" w:hAnsi="Arial" w:cs="Arial"/>
          <w:sz w:val="24"/>
          <w:szCs w:val="24"/>
          <w:lang w:val="pt-BR"/>
        </w:rPr>
        <w:t xml:space="preserve">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lastRenderedPageBreak/>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roofErr w:type="spellStart"/>
      <w:r w:rsidRPr="00264CB9">
        <w:rPr>
          <w:rFonts w:ascii="Arial" w:hAnsi="Arial" w:cs="Arial"/>
          <w:sz w:val="20"/>
          <w:szCs w:val="24"/>
        </w:rPr>
        <w:t>Riode</w:t>
      </w:r>
      <w:proofErr w:type="spellEnd"/>
      <w:r w:rsidRPr="00264CB9">
        <w:rPr>
          <w:rFonts w:ascii="Arial" w:hAnsi="Arial" w:cs="Arial"/>
          <w:sz w:val="20"/>
          <w:szCs w:val="24"/>
        </w:rPr>
        <w:t xml:space="preserve"> Janeiro, _____ de _____________ de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roofErr w:type="gramStart"/>
      <w:r w:rsidRPr="00264CB9">
        <w:rPr>
          <w:rFonts w:ascii="Arial" w:hAnsi="Arial" w:cs="Arial"/>
          <w:sz w:val="20"/>
          <w:szCs w:val="24"/>
        </w:rPr>
        <w:t>)</w:t>
      </w:r>
      <w:proofErr w:type="gramEnd"/>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roofErr w:type="gramStart"/>
      <w:r w:rsidRPr="00264CB9">
        <w:rPr>
          <w:rFonts w:ascii="Arial" w:hAnsi="Arial" w:cs="Arial"/>
          <w:sz w:val="20"/>
          <w:szCs w:val="24"/>
        </w:rPr>
        <w:t>)</w:t>
      </w:r>
      <w:proofErr w:type="gramEnd"/>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Rio de Janeiro, _____ de _____________ de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051C0" w:rsidRDefault="00D051C0"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051C0" w:rsidRPr="00264CB9" w:rsidRDefault="00D051C0"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1.33 O fornecedor /colaborador externo é membro de alguma iniciativa nacional ou internacional de combate à corrupção?Exemplos: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proofErr w:type="gramStart"/>
      <w:r w:rsidRPr="00264CB9">
        <w:rPr>
          <w:rFonts w:ascii="Arial" w:hAnsi="Arial" w:cs="Arial"/>
          <w:b/>
          <w:sz w:val="24"/>
          <w:szCs w:val="24"/>
        </w:rPr>
        <w:t>TransparencyIniciative</w:t>
      </w:r>
      <w:proofErr w:type="spellEnd"/>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w:t>
      </w:r>
      <w:r w:rsidRPr="00264CB9">
        <w:rPr>
          <w:rFonts w:ascii="Arial" w:hAnsi="Arial" w:cs="Arial"/>
          <w:sz w:val="24"/>
          <w:szCs w:val="24"/>
        </w:rPr>
        <w:lastRenderedPageBreak/>
        <w:t xml:space="preserve">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5.14. O fornecedor/colaborador externo já realizou doações para organizações </w:t>
      </w:r>
      <w:r w:rsidRPr="00264CB9">
        <w:rPr>
          <w:rFonts w:ascii="Arial" w:hAnsi="Arial" w:cs="Arial"/>
          <w:b/>
          <w:sz w:val="24"/>
          <w:szCs w:val="24"/>
        </w:rPr>
        <w:lastRenderedPageBreak/>
        <w:t>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5.26. Como a avaliação de risco foi considerada quando da elaboração do 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spellEnd"/>
      <w:r w:rsidRPr="00264CB9">
        <w:rPr>
          <w:rFonts w:ascii="Arial" w:hAnsi="Arial" w:cs="Arial"/>
          <w:b w:val="0"/>
          <w:sz w:val="24"/>
          <w:szCs w:val="24"/>
          <w:lang w:val="pt-BR"/>
        </w:rPr>
        <w:t>.</w:t>
      </w:r>
      <w:proofErr w:type="gramEnd"/>
      <w:r w:rsidRPr="00264CB9">
        <w:rPr>
          <w:rFonts w:ascii="Arial" w:hAnsi="Arial" w:cs="Arial"/>
          <w:b w:val="0"/>
          <w:sz w:val="24"/>
          <w:szCs w:val="24"/>
          <w:lang w:val="pt-BR"/>
        </w:rPr>
        <w:t>xxx.</w:t>
      </w:r>
      <w:proofErr w:type="spellStart"/>
      <w:r w:rsidRPr="00264CB9">
        <w:rPr>
          <w:rFonts w:ascii="Arial" w:hAnsi="Arial" w:cs="Arial"/>
          <w:b w:val="0"/>
          <w:sz w:val="24"/>
          <w:szCs w:val="24"/>
          <w:lang w:val="pt-BR"/>
        </w:rPr>
        <w:t>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w:t>
      </w:r>
      <w:proofErr w:type="spellEnd"/>
      <w:r w:rsidRPr="00264CB9">
        <w:rPr>
          <w:rFonts w:ascii="Arial" w:hAnsi="Arial" w:cs="Arial"/>
          <w:b w:val="0"/>
          <w:sz w:val="24"/>
          <w:szCs w:val="24"/>
          <w:lang w:val="pt-BR"/>
        </w:rPr>
        <w:t xml:space="preserve">-xx,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 xml:space="preserve">Rio de </w:t>
      </w:r>
      <w:proofErr w:type="gramStart"/>
      <w:r w:rsidRPr="00264CB9">
        <w:rPr>
          <w:rFonts w:ascii="Arial" w:hAnsi="Arial" w:cs="Arial"/>
          <w:sz w:val="20"/>
          <w:szCs w:val="24"/>
        </w:rPr>
        <w:t>janeiro,</w:t>
      </w:r>
      <w:proofErr w:type="gramEnd"/>
      <w:r w:rsidRPr="00264CB9">
        <w:rPr>
          <w:rFonts w:ascii="Arial" w:hAnsi="Arial" w:cs="Arial"/>
          <w:sz w:val="20"/>
          <w:szCs w:val="24"/>
        </w:rPr>
        <w:t>de de</w:t>
      </w:r>
      <w:r w:rsidR="003D01B2">
        <w:rPr>
          <w:rFonts w:ascii="Arial" w:hAnsi="Arial" w:cs="Arial"/>
          <w:sz w:val="20"/>
          <w:szCs w:val="24"/>
        </w:rPr>
        <w:t>202</w:t>
      </w:r>
      <w:r w:rsidR="004C53A9">
        <w:rPr>
          <w:rFonts w:ascii="Arial" w:hAnsi="Arial" w:cs="Arial"/>
          <w:sz w:val="20"/>
          <w:szCs w:val="24"/>
        </w:rPr>
        <w:t>5</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464F41" w:rsidSect="00574840">
      <w:headerReference w:type="default" r:id="rId10"/>
      <w:footerReference w:type="default" r:id="rId11"/>
      <w:pgSz w:w="11906" w:h="16838"/>
      <w:pgMar w:top="2410"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05EB" w:rsidRDefault="009A05EB" w:rsidP="008769E7">
      <w:pPr>
        <w:spacing w:after="0" w:line="240" w:lineRule="auto"/>
      </w:pPr>
      <w:r>
        <w:separator/>
      </w:r>
    </w:p>
  </w:endnote>
  <w:endnote w:type="continuationSeparator" w:id="0">
    <w:p w:rsidR="009A05EB" w:rsidRDefault="009A05EB" w:rsidP="008769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061" w:rsidRDefault="00EB7061">
    <w:pPr>
      <w:pStyle w:val="Rodap"/>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05EB" w:rsidRDefault="009A05EB" w:rsidP="008769E7">
      <w:pPr>
        <w:spacing w:after="0" w:line="240" w:lineRule="auto"/>
      </w:pPr>
      <w:r>
        <w:separator/>
      </w:r>
    </w:p>
  </w:footnote>
  <w:footnote w:type="continuationSeparator" w:id="0">
    <w:p w:rsidR="009A05EB" w:rsidRDefault="009A05EB" w:rsidP="008769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809" w:type="dxa"/>
      <w:tblCellMar>
        <w:top w:w="55" w:type="dxa"/>
        <w:left w:w="55" w:type="dxa"/>
        <w:bottom w:w="55" w:type="dxa"/>
        <w:right w:w="55" w:type="dxa"/>
      </w:tblCellMar>
      <w:tblLook w:val="0000"/>
    </w:tblPr>
    <w:tblGrid>
      <w:gridCol w:w="116"/>
    </w:tblGrid>
    <w:tr w:rsidR="00EB7061" w:rsidRPr="008769E7" w:rsidTr="003D7949">
      <w:trPr>
        <w:trHeight w:val="205"/>
      </w:trPr>
      <w:tc>
        <w:tcPr>
          <w:tcW w:w="0" w:type="auto"/>
          <w:shd w:val="clear" w:color="auto" w:fill="auto"/>
        </w:tcPr>
        <w:p w:rsidR="00EB7061" w:rsidRPr="008B49B1" w:rsidRDefault="00EB7061"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rsidR="00EB7061" w:rsidRDefault="00EB7061">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17410"/>
  </w:hdrShapeDefaults>
  <w:footnotePr>
    <w:footnote w:id="-1"/>
    <w:footnote w:id="0"/>
  </w:footnotePr>
  <w:endnotePr>
    <w:endnote w:id="-1"/>
    <w:endnote w:id="0"/>
  </w:endnotePr>
  <w:compat/>
  <w:rsids>
    <w:rsidRoot w:val="00FA14C1"/>
    <w:rsid w:val="000078D7"/>
    <w:rsid w:val="00015807"/>
    <w:rsid w:val="00023995"/>
    <w:rsid w:val="00035FC1"/>
    <w:rsid w:val="00044669"/>
    <w:rsid w:val="000551CD"/>
    <w:rsid w:val="00056976"/>
    <w:rsid w:val="0005755E"/>
    <w:rsid w:val="00074D1C"/>
    <w:rsid w:val="00082F44"/>
    <w:rsid w:val="00087414"/>
    <w:rsid w:val="00087AC1"/>
    <w:rsid w:val="0009549E"/>
    <w:rsid w:val="00095509"/>
    <w:rsid w:val="000B42C1"/>
    <w:rsid w:val="000B780D"/>
    <w:rsid w:val="000B795A"/>
    <w:rsid w:val="000C4044"/>
    <w:rsid w:val="000C4154"/>
    <w:rsid w:val="000C73EE"/>
    <w:rsid w:val="000C7773"/>
    <w:rsid w:val="000D0A16"/>
    <w:rsid w:val="000D2970"/>
    <w:rsid w:val="000E1E42"/>
    <w:rsid w:val="000E200A"/>
    <w:rsid w:val="000E22F2"/>
    <w:rsid w:val="000E2D85"/>
    <w:rsid w:val="000F7B05"/>
    <w:rsid w:val="00100549"/>
    <w:rsid w:val="00126D16"/>
    <w:rsid w:val="00127A3C"/>
    <w:rsid w:val="00136197"/>
    <w:rsid w:val="0014075F"/>
    <w:rsid w:val="001411B2"/>
    <w:rsid w:val="00144A7F"/>
    <w:rsid w:val="00147D15"/>
    <w:rsid w:val="00147D99"/>
    <w:rsid w:val="00151BFE"/>
    <w:rsid w:val="00153775"/>
    <w:rsid w:val="00160EFD"/>
    <w:rsid w:val="0016589A"/>
    <w:rsid w:val="00170561"/>
    <w:rsid w:val="00170DF6"/>
    <w:rsid w:val="00172D2E"/>
    <w:rsid w:val="00173782"/>
    <w:rsid w:val="00186ED6"/>
    <w:rsid w:val="001946D2"/>
    <w:rsid w:val="00194C52"/>
    <w:rsid w:val="00197F26"/>
    <w:rsid w:val="001A17EF"/>
    <w:rsid w:val="001A1FEE"/>
    <w:rsid w:val="001A2B42"/>
    <w:rsid w:val="001B6230"/>
    <w:rsid w:val="001C3A8A"/>
    <w:rsid w:val="001C4045"/>
    <w:rsid w:val="001D0960"/>
    <w:rsid w:val="001D11E7"/>
    <w:rsid w:val="001D3C33"/>
    <w:rsid w:val="001E35C3"/>
    <w:rsid w:val="001E3662"/>
    <w:rsid w:val="001F39E4"/>
    <w:rsid w:val="001F49D6"/>
    <w:rsid w:val="001F5B6B"/>
    <w:rsid w:val="00204AA0"/>
    <w:rsid w:val="002108D9"/>
    <w:rsid w:val="00223DB7"/>
    <w:rsid w:val="002261C4"/>
    <w:rsid w:val="00230062"/>
    <w:rsid w:val="00230263"/>
    <w:rsid w:val="00232AC9"/>
    <w:rsid w:val="00232F13"/>
    <w:rsid w:val="00236C52"/>
    <w:rsid w:val="00240EF0"/>
    <w:rsid w:val="00242A25"/>
    <w:rsid w:val="002562B2"/>
    <w:rsid w:val="0026240E"/>
    <w:rsid w:val="00264CB9"/>
    <w:rsid w:val="00265C37"/>
    <w:rsid w:val="00281621"/>
    <w:rsid w:val="00292DFC"/>
    <w:rsid w:val="0029574B"/>
    <w:rsid w:val="002958CF"/>
    <w:rsid w:val="0029755C"/>
    <w:rsid w:val="002A0C5E"/>
    <w:rsid w:val="002A390A"/>
    <w:rsid w:val="002A3D4F"/>
    <w:rsid w:val="002A6044"/>
    <w:rsid w:val="002C13F0"/>
    <w:rsid w:val="002D2301"/>
    <w:rsid w:val="002D2ACD"/>
    <w:rsid w:val="002D77BC"/>
    <w:rsid w:val="002E0ECF"/>
    <w:rsid w:val="002E19CB"/>
    <w:rsid w:val="002E59EA"/>
    <w:rsid w:val="00301BB9"/>
    <w:rsid w:val="00301C5F"/>
    <w:rsid w:val="00304801"/>
    <w:rsid w:val="00306356"/>
    <w:rsid w:val="003101CA"/>
    <w:rsid w:val="00311655"/>
    <w:rsid w:val="00315410"/>
    <w:rsid w:val="00317F01"/>
    <w:rsid w:val="0032044F"/>
    <w:rsid w:val="0032084F"/>
    <w:rsid w:val="00326851"/>
    <w:rsid w:val="00327DBF"/>
    <w:rsid w:val="0033320E"/>
    <w:rsid w:val="00333915"/>
    <w:rsid w:val="003379A2"/>
    <w:rsid w:val="00340DD4"/>
    <w:rsid w:val="003412BF"/>
    <w:rsid w:val="00352841"/>
    <w:rsid w:val="00356282"/>
    <w:rsid w:val="00360A64"/>
    <w:rsid w:val="003637C4"/>
    <w:rsid w:val="00380B6D"/>
    <w:rsid w:val="00383CFE"/>
    <w:rsid w:val="00386C52"/>
    <w:rsid w:val="00387301"/>
    <w:rsid w:val="003923F3"/>
    <w:rsid w:val="003936F6"/>
    <w:rsid w:val="003A098A"/>
    <w:rsid w:val="003A17ED"/>
    <w:rsid w:val="003A28D0"/>
    <w:rsid w:val="003A728F"/>
    <w:rsid w:val="003B0537"/>
    <w:rsid w:val="003B4E64"/>
    <w:rsid w:val="003D01B2"/>
    <w:rsid w:val="003D26A2"/>
    <w:rsid w:val="003D50DE"/>
    <w:rsid w:val="003D7949"/>
    <w:rsid w:val="003E56DE"/>
    <w:rsid w:val="003E64F2"/>
    <w:rsid w:val="00400280"/>
    <w:rsid w:val="00401B8D"/>
    <w:rsid w:val="00404D5A"/>
    <w:rsid w:val="00413C06"/>
    <w:rsid w:val="00415CAC"/>
    <w:rsid w:val="00415DDA"/>
    <w:rsid w:val="00421F80"/>
    <w:rsid w:val="00425BC7"/>
    <w:rsid w:val="004278D8"/>
    <w:rsid w:val="00447E7E"/>
    <w:rsid w:val="004554F5"/>
    <w:rsid w:val="00456BDC"/>
    <w:rsid w:val="004620ED"/>
    <w:rsid w:val="00464F41"/>
    <w:rsid w:val="00467022"/>
    <w:rsid w:val="004705AB"/>
    <w:rsid w:val="004861C4"/>
    <w:rsid w:val="004949E2"/>
    <w:rsid w:val="004A0026"/>
    <w:rsid w:val="004B0604"/>
    <w:rsid w:val="004B109E"/>
    <w:rsid w:val="004B4734"/>
    <w:rsid w:val="004C5378"/>
    <w:rsid w:val="004C53A9"/>
    <w:rsid w:val="004D546B"/>
    <w:rsid w:val="004D5565"/>
    <w:rsid w:val="004D7040"/>
    <w:rsid w:val="004E3688"/>
    <w:rsid w:val="004E6169"/>
    <w:rsid w:val="00515413"/>
    <w:rsid w:val="0052031F"/>
    <w:rsid w:val="005209D9"/>
    <w:rsid w:val="00522E2F"/>
    <w:rsid w:val="00532CDA"/>
    <w:rsid w:val="00534DC7"/>
    <w:rsid w:val="00547FD2"/>
    <w:rsid w:val="0055115B"/>
    <w:rsid w:val="00557F8A"/>
    <w:rsid w:val="0057288E"/>
    <w:rsid w:val="00574840"/>
    <w:rsid w:val="00575A58"/>
    <w:rsid w:val="0058044C"/>
    <w:rsid w:val="00583272"/>
    <w:rsid w:val="005924D0"/>
    <w:rsid w:val="005926DB"/>
    <w:rsid w:val="00593880"/>
    <w:rsid w:val="00594A23"/>
    <w:rsid w:val="00594D04"/>
    <w:rsid w:val="0059600A"/>
    <w:rsid w:val="00597E0C"/>
    <w:rsid w:val="005A168D"/>
    <w:rsid w:val="005A5BC7"/>
    <w:rsid w:val="005A61C1"/>
    <w:rsid w:val="005B14C5"/>
    <w:rsid w:val="005B3330"/>
    <w:rsid w:val="005C1FA5"/>
    <w:rsid w:val="005C24D1"/>
    <w:rsid w:val="005C4C8F"/>
    <w:rsid w:val="005D0D9B"/>
    <w:rsid w:val="005D6152"/>
    <w:rsid w:val="005E09D3"/>
    <w:rsid w:val="005F06D8"/>
    <w:rsid w:val="005F4AD0"/>
    <w:rsid w:val="00600B28"/>
    <w:rsid w:val="00603EF3"/>
    <w:rsid w:val="006060B6"/>
    <w:rsid w:val="00606272"/>
    <w:rsid w:val="00611321"/>
    <w:rsid w:val="006268A4"/>
    <w:rsid w:val="00631D39"/>
    <w:rsid w:val="00642E68"/>
    <w:rsid w:val="00642F10"/>
    <w:rsid w:val="00643152"/>
    <w:rsid w:val="00646F25"/>
    <w:rsid w:val="00647467"/>
    <w:rsid w:val="00652E33"/>
    <w:rsid w:val="00660ABA"/>
    <w:rsid w:val="0066668C"/>
    <w:rsid w:val="00671F62"/>
    <w:rsid w:val="006732CA"/>
    <w:rsid w:val="006756D2"/>
    <w:rsid w:val="00677DDF"/>
    <w:rsid w:val="00680FF0"/>
    <w:rsid w:val="0068154E"/>
    <w:rsid w:val="00687E04"/>
    <w:rsid w:val="006A32CD"/>
    <w:rsid w:val="006A506B"/>
    <w:rsid w:val="006B0E6D"/>
    <w:rsid w:val="006B535E"/>
    <w:rsid w:val="006C2A62"/>
    <w:rsid w:val="006C4758"/>
    <w:rsid w:val="006C5BA3"/>
    <w:rsid w:val="006D16DA"/>
    <w:rsid w:val="006D4E83"/>
    <w:rsid w:val="006E00D5"/>
    <w:rsid w:val="006E7884"/>
    <w:rsid w:val="00700140"/>
    <w:rsid w:val="00700CB1"/>
    <w:rsid w:val="0070659F"/>
    <w:rsid w:val="00707D88"/>
    <w:rsid w:val="00717769"/>
    <w:rsid w:val="0072089C"/>
    <w:rsid w:val="00722887"/>
    <w:rsid w:val="007271FD"/>
    <w:rsid w:val="0073043E"/>
    <w:rsid w:val="00732EBE"/>
    <w:rsid w:val="007362A3"/>
    <w:rsid w:val="0075080E"/>
    <w:rsid w:val="007620E4"/>
    <w:rsid w:val="00763E31"/>
    <w:rsid w:val="0076653B"/>
    <w:rsid w:val="007751E4"/>
    <w:rsid w:val="00775E56"/>
    <w:rsid w:val="007802AD"/>
    <w:rsid w:val="00781BC9"/>
    <w:rsid w:val="00785161"/>
    <w:rsid w:val="0079125C"/>
    <w:rsid w:val="007979CA"/>
    <w:rsid w:val="007A0283"/>
    <w:rsid w:val="007A2365"/>
    <w:rsid w:val="007B0757"/>
    <w:rsid w:val="007B306A"/>
    <w:rsid w:val="007B53A6"/>
    <w:rsid w:val="007C36F1"/>
    <w:rsid w:val="007C51E1"/>
    <w:rsid w:val="007D30D6"/>
    <w:rsid w:val="007D7ADB"/>
    <w:rsid w:val="007E03B7"/>
    <w:rsid w:val="007E0432"/>
    <w:rsid w:val="007E4106"/>
    <w:rsid w:val="007E5573"/>
    <w:rsid w:val="007F1A91"/>
    <w:rsid w:val="00802E62"/>
    <w:rsid w:val="0081299A"/>
    <w:rsid w:val="008174E8"/>
    <w:rsid w:val="00822CFB"/>
    <w:rsid w:val="008256E3"/>
    <w:rsid w:val="00833DE9"/>
    <w:rsid w:val="00835DEB"/>
    <w:rsid w:val="00836328"/>
    <w:rsid w:val="00837660"/>
    <w:rsid w:val="008469DD"/>
    <w:rsid w:val="008619FB"/>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09FC"/>
    <w:rsid w:val="00925123"/>
    <w:rsid w:val="0093361F"/>
    <w:rsid w:val="0093616F"/>
    <w:rsid w:val="00945092"/>
    <w:rsid w:val="00947DBE"/>
    <w:rsid w:val="009567D7"/>
    <w:rsid w:val="00964680"/>
    <w:rsid w:val="00970D68"/>
    <w:rsid w:val="009912D9"/>
    <w:rsid w:val="0099264B"/>
    <w:rsid w:val="009A05EB"/>
    <w:rsid w:val="009A25C7"/>
    <w:rsid w:val="009A459B"/>
    <w:rsid w:val="009C027A"/>
    <w:rsid w:val="009C02F9"/>
    <w:rsid w:val="009C36AF"/>
    <w:rsid w:val="009C4389"/>
    <w:rsid w:val="009D515A"/>
    <w:rsid w:val="009D5400"/>
    <w:rsid w:val="009E74DB"/>
    <w:rsid w:val="009E772C"/>
    <w:rsid w:val="009E7864"/>
    <w:rsid w:val="009F0F12"/>
    <w:rsid w:val="009F2739"/>
    <w:rsid w:val="009F43CF"/>
    <w:rsid w:val="009F773E"/>
    <w:rsid w:val="00A15CA1"/>
    <w:rsid w:val="00A206A3"/>
    <w:rsid w:val="00A23950"/>
    <w:rsid w:val="00A25FCB"/>
    <w:rsid w:val="00A42035"/>
    <w:rsid w:val="00A42641"/>
    <w:rsid w:val="00A73A86"/>
    <w:rsid w:val="00A744D2"/>
    <w:rsid w:val="00A85BC2"/>
    <w:rsid w:val="00A94B43"/>
    <w:rsid w:val="00AA29F1"/>
    <w:rsid w:val="00AC4537"/>
    <w:rsid w:val="00AD0237"/>
    <w:rsid w:val="00AD089B"/>
    <w:rsid w:val="00AD316B"/>
    <w:rsid w:val="00AD360E"/>
    <w:rsid w:val="00AD6361"/>
    <w:rsid w:val="00AE425E"/>
    <w:rsid w:val="00AE42F4"/>
    <w:rsid w:val="00B040E2"/>
    <w:rsid w:val="00B0554A"/>
    <w:rsid w:val="00B10E32"/>
    <w:rsid w:val="00B11DDF"/>
    <w:rsid w:val="00B140F7"/>
    <w:rsid w:val="00B164D7"/>
    <w:rsid w:val="00B234BF"/>
    <w:rsid w:val="00B235C1"/>
    <w:rsid w:val="00B266BD"/>
    <w:rsid w:val="00B34E26"/>
    <w:rsid w:val="00B42E6D"/>
    <w:rsid w:val="00B440DE"/>
    <w:rsid w:val="00B628E3"/>
    <w:rsid w:val="00B76476"/>
    <w:rsid w:val="00B77EFB"/>
    <w:rsid w:val="00B80999"/>
    <w:rsid w:val="00B81E05"/>
    <w:rsid w:val="00B826AD"/>
    <w:rsid w:val="00B91D70"/>
    <w:rsid w:val="00B958D5"/>
    <w:rsid w:val="00B95B01"/>
    <w:rsid w:val="00B96F0D"/>
    <w:rsid w:val="00BA0F93"/>
    <w:rsid w:val="00BB671E"/>
    <w:rsid w:val="00BB763C"/>
    <w:rsid w:val="00BC12FC"/>
    <w:rsid w:val="00BC145F"/>
    <w:rsid w:val="00BC4F35"/>
    <w:rsid w:val="00BD08B8"/>
    <w:rsid w:val="00BE12C9"/>
    <w:rsid w:val="00BE5AB6"/>
    <w:rsid w:val="00BF3B9E"/>
    <w:rsid w:val="00C03E87"/>
    <w:rsid w:val="00C044BD"/>
    <w:rsid w:val="00C11CAE"/>
    <w:rsid w:val="00C11E3D"/>
    <w:rsid w:val="00C26EEE"/>
    <w:rsid w:val="00C3257D"/>
    <w:rsid w:val="00C32998"/>
    <w:rsid w:val="00C336E4"/>
    <w:rsid w:val="00C36676"/>
    <w:rsid w:val="00C41295"/>
    <w:rsid w:val="00C412B3"/>
    <w:rsid w:val="00C43EC1"/>
    <w:rsid w:val="00C5734D"/>
    <w:rsid w:val="00C623DA"/>
    <w:rsid w:val="00C64515"/>
    <w:rsid w:val="00C75000"/>
    <w:rsid w:val="00C75E9B"/>
    <w:rsid w:val="00C829F3"/>
    <w:rsid w:val="00C90822"/>
    <w:rsid w:val="00C92988"/>
    <w:rsid w:val="00C93F48"/>
    <w:rsid w:val="00CA0098"/>
    <w:rsid w:val="00CA0FB4"/>
    <w:rsid w:val="00CA3226"/>
    <w:rsid w:val="00CA3B5E"/>
    <w:rsid w:val="00CA4427"/>
    <w:rsid w:val="00CB11EF"/>
    <w:rsid w:val="00CC3B5D"/>
    <w:rsid w:val="00CC7768"/>
    <w:rsid w:val="00CD1004"/>
    <w:rsid w:val="00CE6A4F"/>
    <w:rsid w:val="00CF059F"/>
    <w:rsid w:val="00CF28C1"/>
    <w:rsid w:val="00CF5F1C"/>
    <w:rsid w:val="00D018BF"/>
    <w:rsid w:val="00D03F15"/>
    <w:rsid w:val="00D051C0"/>
    <w:rsid w:val="00D06DF2"/>
    <w:rsid w:val="00D10068"/>
    <w:rsid w:val="00D11DB9"/>
    <w:rsid w:val="00D26715"/>
    <w:rsid w:val="00D33FE7"/>
    <w:rsid w:val="00D44B85"/>
    <w:rsid w:val="00D45325"/>
    <w:rsid w:val="00D6206B"/>
    <w:rsid w:val="00D65856"/>
    <w:rsid w:val="00D736E8"/>
    <w:rsid w:val="00D77040"/>
    <w:rsid w:val="00D84770"/>
    <w:rsid w:val="00D86D18"/>
    <w:rsid w:val="00D92655"/>
    <w:rsid w:val="00D92D75"/>
    <w:rsid w:val="00DA1229"/>
    <w:rsid w:val="00DB465B"/>
    <w:rsid w:val="00DB51A8"/>
    <w:rsid w:val="00DB7FE7"/>
    <w:rsid w:val="00DC1A5B"/>
    <w:rsid w:val="00DC4A32"/>
    <w:rsid w:val="00DC57E3"/>
    <w:rsid w:val="00DC59EB"/>
    <w:rsid w:val="00DD20EB"/>
    <w:rsid w:val="00DD2B23"/>
    <w:rsid w:val="00DD59E4"/>
    <w:rsid w:val="00DE4B1C"/>
    <w:rsid w:val="00DE4FF0"/>
    <w:rsid w:val="00DF084B"/>
    <w:rsid w:val="00DF150F"/>
    <w:rsid w:val="00DF158E"/>
    <w:rsid w:val="00DF3E21"/>
    <w:rsid w:val="00DF7C5B"/>
    <w:rsid w:val="00E018BD"/>
    <w:rsid w:val="00E02205"/>
    <w:rsid w:val="00E064E1"/>
    <w:rsid w:val="00E10E05"/>
    <w:rsid w:val="00E13142"/>
    <w:rsid w:val="00E203CC"/>
    <w:rsid w:val="00E23130"/>
    <w:rsid w:val="00E25AEF"/>
    <w:rsid w:val="00E27A2B"/>
    <w:rsid w:val="00E378F8"/>
    <w:rsid w:val="00E418B3"/>
    <w:rsid w:val="00E43029"/>
    <w:rsid w:val="00E46B27"/>
    <w:rsid w:val="00E51555"/>
    <w:rsid w:val="00E52D57"/>
    <w:rsid w:val="00E64332"/>
    <w:rsid w:val="00E75975"/>
    <w:rsid w:val="00E765D5"/>
    <w:rsid w:val="00E84A23"/>
    <w:rsid w:val="00E92607"/>
    <w:rsid w:val="00EB2737"/>
    <w:rsid w:val="00EB7061"/>
    <w:rsid w:val="00EC0F09"/>
    <w:rsid w:val="00EF0C1C"/>
    <w:rsid w:val="00EF2F50"/>
    <w:rsid w:val="00EF722A"/>
    <w:rsid w:val="00F06ECB"/>
    <w:rsid w:val="00F16848"/>
    <w:rsid w:val="00F204AA"/>
    <w:rsid w:val="00F30955"/>
    <w:rsid w:val="00F37615"/>
    <w:rsid w:val="00F376B3"/>
    <w:rsid w:val="00F37A8D"/>
    <w:rsid w:val="00F56A2D"/>
    <w:rsid w:val="00F57D56"/>
    <w:rsid w:val="00F66B23"/>
    <w:rsid w:val="00F76EC2"/>
    <w:rsid w:val="00F77B7D"/>
    <w:rsid w:val="00F85460"/>
    <w:rsid w:val="00F91B99"/>
    <w:rsid w:val="00FA14C1"/>
    <w:rsid w:val="00FC541F"/>
    <w:rsid w:val="00FD2783"/>
    <w:rsid w:val="00FD3686"/>
    <w:rsid w:val="00FD5F0D"/>
    <w:rsid w:val="00FE09D3"/>
    <w:rsid w:val="00FE3786"/>
    <w:rsid w:val="00FE61C0"/>
    <w:rsid w:val="00FF0805"/>
    <w:rsid w:val="00FF27B9"/>
    <w:rsid w:val="00FF39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r="http://schemas.openxmlformats.org/officeDocument/2006/relationships" xmlns:w="http://schemas.openxmlformats.org/wordprocessingml/2006/main">
  <w:divs>
    <w:div w:id="102190623">
      <w:bodyDiv w:val="1"/>
      <w:marLeft w:val="0"/>
      <w:marRight w:val="0"/>
      <w:marTop w:val="0"/>
      <w:marBottom w:val="0"/>
      <w:divBdr>
        <w:top w:val="none" w:sz="0" w:space="0" w:color="auto"/>
        <w:left w:val="none" w:sz="0" w:space="0" w:color="auto"/>
        <w:bottom w:val="none" w:sz="0" w:space="0" w:color="auto"/>
        <w:right w:val="none" w:sz="0" w:space="0" w:color="auto"/>
      </w:divBdr>
    </w:div>
    <w:div w:id="171191633">
      <w:bodyDiv w:val="1"/>
      <w:marLeft w:val="0"/>
      <w:marRight w:val="0"/>
      <w:marTop w:val="0"/>
      <w:marBottom w:val="0"/>
      <w:divBdr>
        <w:top w:val="none" w:sz="0" w:space="0" w:color="auto"/>
        <w:left w:val="none" w:sz="0" w:space="0" w:color="auto"/>
        <w:bottom w:val="none" w:sz="0" w:space="0" w:color="auto"/>
        <w:right w:val="none" w:sz="0" w:space="0" w:color="auto"/>
      </w:divBdr>
    </w:div>
    <w:div w:id="233324162">
      <w:bodyDiv w:val="1"/>
      <w:marLeft w:val="0"/>
      <w:marRight w:val="0"/>
      <w:marTop w:val="0"/>
      <w:marBottom w:val="0"/>
      <w:divBdr>
        <w:top w:val="none" w:sz="0" w:space="0" w:color="auto"/>
        <w:left w:val="none" w:sz="0" w:space="0" w:color="auto"/>
        <w:bottom w:val="none" w:sz="0" w:space="0" w:color="auto"/>
        <w:right w:val="none" w:sz="0" w:space="0" w:color="auto"/>
      </w:divBdr>
    </w:div>
    <w:div w:id="423233605">
      <w:bodyDiv w:val="1"/>
      <w:marLeft w:val="0"/>
      <w:marRight w:val="0"/>
      <w:marTop w:val="0"/>
      <w:marBottom w:val="0"/>
      <w:divBdr>
        <w:top w:val="none" w:sz="0" w:space="0" w:color="auto"/>
        <w:left w:val="none" w:sz="0" w:space="0" w:color="auto"/>
        <w:bottom w:val="none" w:sz="0" w:space="0" w:color="auto"/>
        <w:right w:val="none" w:sz="0" w:space="0" w:color="auto"/>
      </w:divBdr>
    </w:div>
    <w:div w:id="460617659">
      <w:bodyDiv w:val="1"/>
      <w:marLeft w:val="0"/>
      <w:marRight w:val="0"/>
      <w:marTop w:val="0"/>
      <w:marBottom w:val="0"/>
      <w:divBdr>
        <w:top w:val="none" w:sz="0" w:space="0" w:color="auto"/>
        <w:left w:val="none" w:sz="0" w:space="0" w:color="auto"/>
        <w:bottom w:val="none" w:sz="0" w:space="0" w:color="auto"/>
        <w:right w:val="none" w:sz="0" w:space="0" w:color="auto"/>
      </w:divBdr>
    </w:div>
    <w:div w:id="548801321">
      <w:bodyDiv w:val="1"/>
      <w:marLeft w:val="0"/>
      <w:marRight w:val="0"/>
      <w:marTop w:val="0"/>
      <w:marBottom w:val="0"/>
      <w:divBdr>
        <w:top w:val="none" w:sz="0" w:space="0" w:color="auto"/>
        <w:left w:val="none" w:sz="0" w:space="0" w:color="auto"/>
        <w:bottom w:val="none" w:sz="0" w:space="0" w:color="auto"/>
        <w:right w:val="none" w:sz="0" w:space="0" w:color="auto"/>
      </w:divBdr>
    </w:div>
    <w:div w:id="602423367">
      <w:bodyDiv w:val="1"/>
      <w:marLeft w:val="0"/>
      <w:marRight w:val="0"/>
      <w:marTop w:val="0"/>
      <w:marBottom w:val="0"/>
      <w:divBdr>
        <w:top w:val="none" w:sz="0" w:space="0" w:color="auto"/>
        <w:left w:val="none" w:sz="0" w:space="0" w:color="auto"/>
        <w:bottom w:val="none" w:sz="0" w:space="0" w:color="auto"/>
        <w:right w:val="none" w:sz="0" w:space="0" w:color="auto"/>
      </w:divBdr>
    </w:div>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632639778">
      <w:bodyDiv w:val="1"/>
      <w:marLeft w:val="0"/>
      <w:marRight w:val="0"/>
      <w:marTop w:val="0"/>
      <w:marBottom w:val="0"/>
      <w:divBdr>
        <w:top w:val="none" w:sz="0" w:space="0" w:color="auto"/>
        <w:left w:val="none" w:sz="0" w:space="0" w:color="auto"/>
        <w:bottom w:val="none" w:sz="0" w:space="0" w:color="auto"/>
        <w:right w:val="none" w:sz="0" w:space="0" w:color="auto"/>
      </w:divBdr>
    </w:div>
    <w:div w:id="635254669">
      <w:bodyDiv w:val="1"/>
      <w:marLeft w:val="0"/>
      <w:marRight w:val="0"/>
      <w:marTop w:val="0"/>
      <w:marBottom w:val="0"/>
      <w:divBdr>
        <w:top w:val="none" w:sz="0" w:space="0" w:color="auto"/>
        <w:left w:val="none" w:sz="0" w:space="0" w:color="auto"/>
        <w:bottom w:val="none" w:sz="0" w:space="0" w:color="auto"/>
        <w:right w:val="none" w:sz="0" w:space="0" w:color="auto"/>
      </w:divBdr>
    </w:div>
    <w:div w:id="667052929">
      <w:bodyDiv w:val="1"/>
      <w:marLeft w:val="0"/>
      <w:marRight w:val="0"/>
      <w:marTop w:val="0"/>
      <w:marBottom w:val="0"/>
      <w:divBdr>
        <w:top w:val="none" w:sz="0" w:space="0" w:color="auto"/>
        <w:left w:val="none" w:sz="0" w:space="0" w:color="auto"/>
        <w:bottom w:val="none" w:sz="0" w:space="0" w:color="auto"/>
        <w:right w:val="none" w:sz="0" w:space="0" w:color="auto"/>
      </w:divBdr>
      <w:divsChild>
        <w:div w:id="809132020">
          <w:marLeft w:val="0"/>
          <w:marRight w:val="0"/>
          <w:marTop w:val="0"/>
          <w:marBottom w:val="0"/>
          <w:divBdr>
            <w:top w:val="none" w:sz="0" w:space="0" w:color="auto"/>
            <w:left w:val="none" w:sz="0" w:space="0" w:color="auto"/>
            <w:bottom w:val="none" w:sz="0" w:space="0" w:color="auto"/>
            <w:right w:val="none" w:sz="0" w:space="0" w:color="auto"/>
          </w:divBdr>
        </w:div>
      </w:divsChild>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918104176">
      <w:bodyDiv w:val="1"/>
      <w:marLeft w:val="0"/>
      <w:marRight w:val="0"/>
      <w:marTop w:val="0"/>
      <w:marBottom w:val="0"/>
      <w:divBdr>
        <w:top w:val="none" w:sz="0" w:space="0" w:color="auto"/>
        <w:left w:val="none" w:sz="0" w:space="0" w:color="auto"/>
        <w:bottom w:val="none" w:sz="0" w:space="0" w:color="auto"/>
        <w:right w:val="none" w:sz="0" w:space="0" w:color="auto"/>
      </w:divBdr>
    </w:div>
    <w:div w:id="1003507701">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327367073">
      <w:bodyDiv w:val="1"/>
      <w:marLeft w:val="0"/>
      <w:marRight w:val="0"/>
      <w:marTop w:val="0"/>
      <w:marBottom w:val="0"/>
      <w:divBdr>
        <w:top w:val="none" w:sz="0" w:space="0" w:color="auto"/>
        <w:left w:val="none" w:sz="0" w:space="0" w:color="auto"/>
        <w:bottom w:val="none" w:sz="0" w:space="0" w:color="auto"/>
        <w:right w:val="none" w:sz="0" w:space="0" w:color="auto"/>
      </w:divBdr>
    </w:div>
    <w:div w:id="1333753231">
      <w:bodyDiv w:val="1"/>
      <w:marLeft w:val="0"/>
      <w:marRight w:val="0"/>
      <w:marTop w:val="0"/>
      <w:marBottom w:val="0"/>
      <w:divBdr>
        <w:top w:val="none" w:sz="0" w:space="0" w:color="auto"/>
        <w:left w:val="none" w:sz="0" w:space="0" w:color="auto"/>
        <w:bottom w:val="none" w:sz="0" w:space="0" w:color="auto"/>
        <w:right w:val="none" w:sz="0" w:space="0" w:color="auto"/>
      </w:divBdr>
    </w:div>
    <w:div w:id="1335453600">
      <w:bodyDiv w:val="1"/>
      <w:marLeft w:val="0"/>
      <w:marRight w:val="0"/>
      <w:marTop w:val="0"/>
      <w:marBottom w:val="0"/>
      <w:divBdr>
        <w:top w:val="none" w:sz="0" w:space="0" w:color="auto"/>
        <w:left w:val="none" w:sz="0" w:space="0" w:color="auto"/>
        <w:bottom w:val="none" w:sz="0" w:space="0" w:color="auto"/>
        <w:right w:val="none" w:sz="0" w:space="0" w:color="auto"/>
      </w:divBdr>
    </w:div>
    <w:div w:id="1530026594">
      <w:bodyDiv w:val="1"/>
      <w:marLeft w:val="0"/>
      <w:marRight w:val="0"/>
      <w:marTop w:val="0"/>
      <w:marBottom w:val="0"/>
      <w:divBdr>
        <w:top w:val="none" w:sz="0" w:space="0" w:color="auto"/>
        <w:left w:val="none" w:sz="0" w:space="0" w:color="auto"/>
        <w:bottom w:val="none" w:sz="0" w:space="0" w:color="auto"/>
        <w:right w:val="none" w:sz="0" w:space="0" w:color="auto"/>
      </w:divBdr>
    </w:div>
    <w:div w:id="1552226149">
      <w:bodyDiv w:val="1"/>
      <w:marLeft w:val="0"/>
      <w:marRight w:val="0"/>
      <w:marTop w:val="0"/>
      <w:marBottom w:val="0"/>
      <w:divBdr>
        <w:top w:val="none" w:sz="0" w:space="0" w:color="auto"/>
        <w:left w:val="none" w:sz="0" w:space="0" w:color="auto"/>
        <w:bottom w:val="none" w:sz="0" w:space="0" w:color="auto"/>
        <w:right w:val="none" w:sz="0" w:space="0" w:color="auto"/>
      </w:divBdr>
    </w:div>
    <w:div w:id="1641959405">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 w:id="1878616844">
      <w:bodyDiv w:val="1"/>
      <w:marLeft w:val="0"/>
      <w:marRight w:val="0"/>
      <w:marTop w:val="0"/>
      <w:marBottom w:val="0"/>
      <w:divBdr>
        <w:top w:val="none" w:sz="0" w:space="0" w:color="auto"/>
        <w:left w:val="none" w:sz="0" w:space="0" w:color="auto"/>
        <w:bottom w:val="none" w:sz="0" w:space="0" w:color="auto"/>
        <w:right w:val="none" w:sz="0" w:space="0" w:color="auto"/>
      </w:divBdr>
    </w:div>
    <w:div w:id="1993291403">
      <w:bodyDiv w:val="1"/>
      <w:marLeft w:val="0"/>
      <w:marRight w:val="0"/>
      <w:marTop w:val="0"/>
      <w:marBottom w:val="0"/>
      <w:divBdr>
        <w:top w:val="none" w:sz="0" w:space="0" w:color="auto"/>
        <w:left w:val="none" w:sz="0" w:space="0" w:color="auto"/>
        <w:bottom w:val="none" w:sz="0" w:space="0" w:color="auto"/>
        <w:right w:val="none" w:sz="0" w:space="0" w:color="auto"/>
      </w:divBdr>
    </w:div>
    <w:div w:id="2026209221">
      <w:bodyDiv w:val="1"/>
      <w:marLeft w:val="0"/>
      <w:marRight w:val="0"/>
      <w:marTop w:val="0"/>
      <w:marBottom w:val="0"/>
      <w:divBdr>
        <w:top w:val="none" w:sz="0" w:space="0" w:color="auto"/>
        <w:left w:val="none" w:sz="0" w:space="0" w:color="auto"/>
        <w:bottom w:val="none" w:sz="0" w:space="0" w:color="auto"/>
        <w:right w:val="none" w:sz="0" w:space="0" w:color="auto"/>
      </w:divBdr>
    </w:div>
    <w:div w:id="2033414985">
      <w:bodyDiv w:val="1"/>
      <w:marLeft w:val="0"/>
      <w:marRight w:val="0"/>
      <w:marTop w:val="0"/>
      <w:marBottom w:val="0"/>
      <w:divBdr>
        <w:top w:val="none" w:sz="0" w:space="0" w:color="auto"/>
        <w:left w:val="none" w:sz="0" w:space="0" w:color="auto"/>
        <w:bottom w:val="none" w:sz="0" w:space="0" w:color="auto"/>
        <w:right w:val="none" w:sz="0" w:space="0" w:color="auto"/>
      </w:divBdr>
    </w:div>
    <w:div w:id="2093311942">
      <w:bodyDiv w:val="1"/>
      <w:marLeft w:val="0"/>
      <w:marRight w:val="0"/>
      <w:marTop w:val="0"/>
      <w:marBottom w:val="0"/>
      <w:divBdr>
        <w:top w:val="none" w:sz="0" w:space="0" w:color="auto"/>
        <w:left w:val="none" w:sz="0" w:space="0" w:color="auto"/>
        <w:bottom w:val="none" w:sz="0" w:space="0" w:color="auto"/>
        <w:right w:val="none" w:sz="0" w:space="0" w:color="auto"/>
      </w:divBdr>
    </w:div>
    <w:div w:id="2102098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D6A513-8ADC-4437-94C9-9853E6800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24</Pages>
  <Words>6585</Words>
  <Characters>35564</Characters>
  <Application>Microsoft Office Word</Application>
  <DocSecurity>0</DocSecurity>
  <Lines>296</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HMRPS</cp:lastModifiedBy>
  <cp:revision>26</cp:revision>
  <cp:lastPrinted>2025-10-01T18:07:00Z</cp:lastPrinted>
  <dcterms:created xsi:type="dcterms:W3CDTF">2025-09-10T09:52:00Z</dcterms:created>
  <dcterms:modified xsi:type="dcterms:W3CDTF">2026-10-22T14:05:00Z</dcterms:modified>
</cp:coreProperties>
</file>