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45197A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XXX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91FF4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DE41F8" w:rsidRPr="00DE41F8">
        <w:rPr>
          <w:sz w:val="28"/>
          <w:szCs w:val="28"/>
        </w:rPr>
        <w:t>000900.00</w:t>
      </w:r>
      <w:r w:rsidR="0045197A">
        <w:rPr>
          <w:sz w:val="28"/>
          <w:szCs w:val="28"/>
        </w:rPr>
        <w:t>7266/2026-87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88"/>
        <w:gridCol w:w="1636"/>
        <w:gridCol w:w="1020"/>
        <w:gridCol w:w="2771"/>
        <w:gridCol w:w="1436"/>
        <w:gridCol w:w="1090"/>
        <w:gridCol w:w="1521"/>
      </w:tblGrid>
      <w:tr w:rsidR="009847F6" w:rsidTr="00E61F70">
        <w:tc>
          <w:tcPr>
            <w:tcW w:w="49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0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06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242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164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0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36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2108EA" w:rsidTr="00E61F70">
        <w:tc>
          <w:tcPr>
            <w:tcW w:w="491" w:type="dxa"/>
            <w:vAlign w:val="center"/>
          </w:tcPr>
          <w:p w:rsidR="002108EA" w:rsidRPr="009847F6" w:rsidRDefault="002108E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06" w:type="dxa"/>
            <w:vAlign w:val="center"/>
          </w:tcPr>
          <w:p w:rsidR="002108EA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615.44.016-62</w:t>
            </w:r>
          </w:p>
        </w:tc>
        <w:tc>
          <w:tcPr>
            <w:tcW w:w="1060" w:type="dxa"/>
            <w:vAlign w:val="center"/>
          </w:tcPr>
          <w:p w:rsidR="002108EA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463072</w:t>
            </w:r>
          </w:p>
        </w:tc>
        <w:tc>
          <w:tcPr>
            <w:tcW w:w="2421" w:type="dxa"/>
            <w:vAlign w:val="center"/>
          </w:tcPr>
          <w:p w:rsidR="009A2D12" w:rsidRPr="009A2D12" w:rsidRDefault="009A2D12" w:rsidP="009A2D12">
            <w:pPr>
              <w:autoSpaceDE w:val="0"/>
              <w:autoSpaceDN w:val="0"/>
              <w:adjustRightInd w:val="0"/>
              <w:rPr>
                <w:rFonts w:ascii="Tahoma" w:eastAsiaTheme="minorHAnsi" w:hAnsi="Tahoma"/>
                <w:color w:val="000000"/>
                <w:sz w:val="24"/>
                <w:lang w:eastAsia="en-US"/>
              </w:rPr>
            </w:pPr>
          </w:p>
          <w:tbl>
            <w:tblPr>
              <w:tblW w:w="2555" w:type="dxa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55"/>
            </w:tblGrid>
            <w:tr w:rsidR="009A2D12" w:rsidRPr="009A2D12" w:rsidTr="009A2D12">
              <w:trPr>
                <w:trHeight w:val="363"/>
              </w:trPr>
              <w:tc>
                <w:tcPr>
                  <w:tcW w:w="2555" w:type="dxa"/>
                </w:tcPr>
                <w:p w:rsidR="009A2D12" w:rsidRPr="009A2D12" w:rsidRDefault="009A2D12" w:rsidP="009A2D12">
                  <w:pPr>
                    <w:autoSpaceDE w:val="0"/>
                    <w:autoSpaceDN w:val="0"/>
                    <w:adjustRightInd w:val="0"/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</w:pPr>
                  <w:r w:rsidRPr="009A2D12">
                    <w:rPr>
                      <w:rFonts w:ascii="Tahoma" w:eastAsiaTheme="minorHAnsi" w:hAnsi="Tahoma"/>
                      <w:color w:val="000000"/>
                      <w:szCs w:val="20"/>
                      <w:lang w:eastAsia="en-US"/>
                    </w:rPr>
                    <w:t xml:space="preserve"> </w:t>
                  </w:r>
                  <w:r w:rsidRPr="009A2D12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t xml:space="preserve">PULSEIRA, IDENTIFICACAO ADULTO, NA COR BRANCA, CONFECCIONADA EM POLIESTER RESISTENTE, ANTIALERGICO, COM DOZE PONTOS PARA REGULAGEM DE TAMANHO, QUE PERMITA INSCRICAO NA PROPRIA SUPERFICIE COM O USO DA CANETA ESFEROGRAFICA, COM LACRE INVIOLAVEL EM PLASTICO RIGIDO QUE NAO IMPECA SUA UTILIZACAO </w:t>
                  </w:r>
                  <w:r w:rsidRPr="009A2D12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lastRenderedPageBreak/>
                    <w:t xml:space="preserve">DURANTE A REALIZACAO DE EXAMES RADIOLOGICOS E BORDAS LATERAIS </w:t>
                  </w:r>
                  <w:proofErr w:type="gramStart"/>
                  <w:r w:rsidRPr="009A2D12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t>QU</w:t>
                  </w:r>
                  <w:proofErr w:type="gramEnd"/>
                  <w:r w:rsidRPr="009A2D12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t xml:space="preserve"> </w:t>
                  </w:r>
                </w:p>
              </w:tc>
            </w:tr>
          </w:tbl>
          <w:p w:rsidR="002108EA" w:rsidRPr="002D74C0" w:rsidRDefault="002108EA" w:rsidP="002108EA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648" w:type="dxa"/>
            <w:vAlign w:val="center"/>
          </w:tcPr>
          <w:p w:rsidR="002108EA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UNID</w:t>
            </w:r>
          </w:p>
        </w:tc>
        <w:tc>
          <w:tcPr>
            <w:tcW w:w="1100" w:type="dxa"/>
            <w:vAlign w:val="center"/>
          </w:tcPr>
          <w:p w:rsidR="002108EA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75.000</w:t>
            </w:r>
          </w:p>
        </w:tc>
        <w:tc>
          <w:tcPr>
            <w:tcW w:w="1536" w:type="dxa"/>
            <w:vAlign w:val="center"/>
          </w:tcPr>
          <w:p w:rsidR="002108EA" w:rsidRPr="002D74C0" w:rsidRDefault="0045197A" w:rsidP="008414E2">
            <w:pPr>
              <w:jc w:val="center"/>
              <w:rPr>
                <w:rStyle w:val="Forte"/>
                <w:rFonts w:eastAsia="Calibri"/>
                <w:b w:val="0"/>
                <w:szCs w:val="20"/>
              </w:rPr>
            </w:pPr>
            <w:r>
              <w:rPr>
                <w:rStyle w:val="Forte"/>
                <w:rFonts w:eastAsia="Calibri"/>
                <w:b w:val="0"/>
                <w:szCs w:val="20"/>
              </w:rPr>
              <w:t>R# 0,38</w:t>
            </w:r>
          </w:p>
        </w:tc>
      </w:tr>
      <w:tr w:rsidR="002D74C0" w:rsidTr="00E61F70">
        <w:tc>
          <w:tcPr>
            <w:tcW w:w="491" w:type="dxa"/>
            <w:vAlign w:val="center"/>
          </w:tcPr>
          <w:p w:rsidR="002D74C0" w:rsidRPr="009847F6" w:rsidRDefault="002D74C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lastRenderedPageBreak/>
              <w:t>2</w:t>
            </w:r>
            <w:proofErr w:type="gramEnd"/>
          </w:p>
        </w:tc>
        <w:tc>
          <w:tcPr>
            <w:tcW w:w="1706" w:type="dxa"/>
            <w:vAlign w:val="center"/>
          </w:tcPr>
          <w:p w:rsidR="002D74C0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6515.44.028-04</w:t>
            </w:r>
          </w:p>
        </w:tc>
        <w:tc>
          <w:tcPr>
            <w:tcW w:w="1060" w:type="dxa"/>
            <w:vAlign w:val="center"/>
          </w:tcPr>
          <w:p w:rsidR="002D74C0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465090</w:t>
            </w:r>
          </w:p>
        </w:tc>
        <w:tc>
          <w:tcPr>
            <w:tcW w:w="2421" w:type="dxa"/>
            <w:vAlign w:val="center"/>
          </w:tcPr>
          <w:p w:rsidR="0091676C" w:rsidRPr="0091676C" w:rsidRDefault="0091676C" w:rsidP="0091676C">
            <w:pPr>
              <w:autoSpaceDE w:val="0"/>
              <w:autoSpaceDN w:val="0"/>
              <w:adjustRightInd w:val="0"/>
              <w:rPr>
                <w:rFonts w:ascii="Tahoma" w:eastAsiaTheme="minorHAnsi" w:hAnsi="Tahoma"/>
                <w:color w:val="000000"/>
                <w:sz w:val="24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55"/>
            </w:tblGrid>
            <w:tr w:rsidR="0091676C" w:rsidRPr="0091676C">
              <w:trPr>
                <w:trHeight w:val="223"/>
              </w:trPr>
              <w:tc>
                <w:tcPr>
                  <w:tcW w:w="0" w:type="auto"/>
                </w:tcPr>
                <w:p w:rsidR="0091676C" w:rsidRPr="0091676C" w:rsidRDefault="0091676C" w:rsidP="0091676C">
                  <w:pPr>
                    <w:autoSpaceDE w:val="0"/>
                    <w:autoSpaceDN w:val="0"/>
                    <w:adjustRightInd w:val="0"/>
                    <w:rPr>
                      <w:rFonts w:ascii="Tahoma" w:eastAsiaTheme="minorHAnsi" w:hAnsi="Tahoma"/>
                      <w:color w:val="000000"/>
                      <w:sz w:val="16"/>
                      <w:szCs w:val="16"/>
                      <w:lang w:eastAsia="en-US"/>
                    </w:rPr>
                  </w:pPr>
                  <w:r w:rsidRPr="0091676C">
                    <w:rPr>
                      <w:rFonts w:ascii="Tahoma" w:eastAsiaTheme="minorHAnsi" w:hAnsi="Tahoma"/>
                      <w:color w:val="000000"/>
                      <w:sz w:val="16"/>
                      <w:szCs w:val="16"/>
                      <w:lang w:eastAsia="en-US"/>
                    </w:rPr>
                    <w:t xml:space="preserve"> PULSEIRA IDENTIFICACAO DE PACIENTE CONFECCIONADA EM POLIETILENO, SEM IMPRESSAO, NA COR BRANCA, ANTIALERGICA, COLAGEM DEFINITIVA RETIRADA </w:t>
                  </w:r>
                  <w:proofErr w:type="gramStart"/>
                  <w:r w:rsidRPr="0091676C">
                    <w:rPr>
                      <w:rFonts w:ascii="Tahoma" w:eastAsiaTheme="minorHAnsi" w:hAnsi="Tahoma"/>
                      <w:color w:val="000000"/>
                      <w:sz w:val="16"/>
                      <w:szCs w:val="16"/>
                      <w:lang w:eastAsia="en-US"/>
                    </w:rPr>
                    <w:t>FACIL,</w:t>
                  </w:r>
                  <w:proofErr w:type="gramEnd"/>
                  <w:r w:rsidRPr="0091676C">
                    <w:rPr>
                      <w:rFonts w:ascii="Tahoma" w:eastAsiaTheme="minorHAnsi" w:hAnsi="Tahoma"/>
                      <w:color w:val="000000"/>
                      <w:sz w:val="16"/>
                      <w:szCs w:val="16"/>
                      <w:lang w:eastAsia="en-US"/>
                    </w:rPr>
                    <w:t>MEDIDA APROXIMADA 2CMX25CM. DESCARTAVEL, SEM REBARBAS EM BORDAS LATERAIS.</w:t>
                  </w:r>
                </w:p>
              </w:tc>
            </w:tr>
          </w:tbl>
          <w:p w:rsidR="002D74C0" w:rsidRPr="002108EA" w:rsidRDefault="002D74C0" w:rsidP="002108EA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48" w:type="dxa"/>
            <w:vAlign w:val="center"/>
          </w:tcPr>
          <w:p w:rsidR="002D74C0" w:rsidRPr="00217779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UNID</w:t>
            </w:r>
          </w:p>
        </w:tc>
        <w:tc>
          <w:tcPr>
            <w:tcW w:w="1100" w:type="dxa"/>
            <w:vAlign w:val="center"/>
          </w:tcPr>
          <w:p w:rsidR="002D74C0" w:rsidRPr="00217779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20.000</w:t>
            </w:r>
          </w:p>
        </w:tc>
        <w:tc>
          <w:tcPr>
            <w:tcW w:w="1536" w:type="dxa"/>
            <w:vAlign w:val="center"/>
          </w:tcPr>
          <w:p w:rsidR="002D74C0" w:rsidRPr="009847F6" w:rsidRDefault="004519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R$ 0,14</w:t>
            </w:r>
          </w:p>
        </w:tc>
      </w:tr>
      <w:tr w:rsidR="002D74C0" w:rsidTr="00E61F70">
        <w:tc>
          <w:tcPr>
            <w:tcW w:w="491" w:type="dxa"/>
            <w:vAlign w:val="center"/>
          </w:tcPr>
          <w:p w:rsidR="002D74C0" w:rsidRPr="009847F6" w:rsidRDefault="002D74C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3</w:t>
            </w:r>
            <w:proofErr w:type="gramEnd"/>
          </w:p>
        </w:tc>
        <w:tc>
          <w:tcPr>
            <w:tcW w:w="1706" w:type="dxa"/>
            <w:vAlign w:val="center"/>
          </w:tcPr>
          <w:p w:rsidR="002D74C0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6515.44.021-20</w:t>
            </w:r>
          </w:p>
        </w:tc>
        <w:tc>
          <w:tcPr>
            <w:tcW w:w="1060" w:type="dxa"/>
            <w:vAlign w:val="center"/>
          </w:tcPr>
          <w:p w:rsidR="002D74C0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616149</w:t>
            </w:r>
          </w:p>
        </w:tc>
        <w:tc>
          <w:tcPr>
            <w:tcW w:w="2421" w:type="dxa"/>
            <w:vAlign w:val="center"/>
          </w:tcPr>
          <w:p w:rsidR="0091676C" w:rsidRPr="0091676C" w:rsidRDefault="0091676C" w:rsidP="0091676C">
            <w:pPr>
              <w:autoSpaceDE w:val="0"/>
              <w:autoSpaceDN w:val="0"/>
              <w:adjustRightInd w:val="0"/>
              <w:rPr>
                <w:rFonts w:ascii="Tahoma" w:eastAsiaTheme="minorHAnsi" w:hAnsi="Tahoma"/>
                <w:color w:val="000000"/>
                <w:sz w:val="24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55"/>
            </w:tblGrid>
            <w:tr w:rsidR="0091676C" w:rsidRPr="0091676C">
              <w:trPr>
                <w:trHeight w:val="363"/>
              </w:trPr>
              <w:tc>
                <w:tcPr>
                  <w:tcW w:w="0" w:type="auto"/>
                </w:tcPr>
                <w:p w:rsidR="0091676C" w:rsidRPr="0091676C" w:rsidRDefault="0091676C" w:rsidP="0091676C">
                  <w:pPr>
                    <w:autoSpaceDE w:val="0"/>
                    <w:autoSpaceDN w:val="0"/>
                    <w:adjustRightInd w:val="0"/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</w:pPr>
                  <w:r w:rsidRPr="0091676C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t xml:space="preserve"> PULSEIRA, IDENTIFICACAO ADULTO, NA COR AMARELA, CONFECCIONADA EM POLIESTER RESISTENTE, ANTIALERGICO, COM DOZE PONTOS PARA REGULAGEM DE TAMANHO, QUE PERMITA INSCRICAO NA PROPRIA SUPERFICIE COM O USO DA CANETA ESFEROGRAFICA, COM LACRE INVIOLAVEL EM PLASTICO RIGIDO QUE NAO IMPECA SUA UTILIZACAO DURANTE A REALIZACAO DE EXAMES RADIOLOGICOS E BORDAS LATERAIS QUE NAO AGRIDAM </w:t>
                  </w:r>
                  <w:proofErr w:type="gramStart"/>
                  <w:r w:rsidRPr="0091676C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t>A</w:t>
                  </w:r>
                  <w:proofErr w:type="gramEnd"/>
                  <w:r w:rsidRPr="0091676C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t xml:space="preserve"> </w:t>
                  </w:r>
                </w:p>
              </w:tc>
            </w:tr>
          </w:tbl>
          <w:p w:rsidR="002D74C0" w:rsidRPr="002108EA" w:rsidRDefault="002D74C0" w:rsidP="002108EA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48" w:type="dxa"/>
            <w:vAlign w:val="center"/>
          </w:tcPr>
          <w:p w:rsidR="002D74C0" w:rsidRPr="00217779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UNID</w:t>
            </w:r>
          </w:p>
        </w:tc>
        <w:tc>
          <w:tcPr>
            <w:tcW w:w="1100" w:type="dxa"/>
            <w:vAlign w:val="center"/>
          </w:tcPr>
          <w:p w:rsidR="002D74C0" w:rsidRPr="00217779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15.000</w:t>
            </w:r>
          </w:p>
        </w:tc>
        <w:tc>
          <w:tcPr>
            <w:tcW w:w="1536" w:type="dxa"/>
            <w:vAlign w:val="center"/>
          </w:tcPr>
          <w:p w:rsidR="002D74C0" w:rsidRPr="009847F6" w:rsidRDefault="004519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R$ 0,37</w:t>
            </w:r>
          </w:p>
        </w:tc>
      </w:tr>
      <w:tr w:rsidR="0045197A" w:rsidTr="00E61F70">
        <w:tc>
          <w:tcPr>
            <w:tcW w:w="491" w:type="dxa"/>
            <w:vAlign w:val="center"/>
          </w:tcPr>
          <w:p w:rsidR="0045197A" w:rsidRDefault="0045197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t>4</w:t>
            </w:r>
            <w:proofErr w:type="gramEnd"/>
          </w:p>
        </w:tc>
        <w:tc>
          <w:tcPr>
            <w:tcW w:w="1706" w:type="dxa"/>
            <w:vAlign w:val="center"/>
          </w:tcPr>
          <w:p w:rsidR="0045197A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6515.44.017-43</w:t>
            </w:r>
          </w:p>
        </w:tc>
        <w:tc>
          <w:tcPr>
            <w:tcW w:w="1060" w:type="dxa"/>
            <w:vAlign w:val="center"/>
          </w:tcPr>
          <w:p w:rsidR="0045197A" w:rsidRPr="002D74C0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616151</w:t>
            </w:r>
          </w:p>
        </w:tc>
        <w:tc>
          <w:tcPr>
            <w:tcW w:w="2421" w:type="dxa"/>
            <w:vAlign w:val="center"/>
          </w:tcPr>
          <w:p w:rsidR="003F6435" w:rsidRPr="003F6435" w:rsidRDefault="003F6435" w:rsidP="003F6435">
            <w:pPr>
              <w:autoSpaceDE w:val="0"/>
              <w:autoSpaceDN w:val="0"/>
              <w:adjustRightInd w:val="0"/>
              <w:rPr>
                <w:rFonts w:ascii="Tahoma" w:eastAsiaTheme="minorHAnsi" w:hAnsi="Tahoma"/>
                <w:color w:val="000000"/>
                <w:sz w:val="14"/>
                <w:szCs w:val="14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555"/>
            </w:tblGrid>
            <w:tr w:rsidR="003F6435" w:rsidRPr="003F6435">
              <w:trPr>
                <w:trHeight w:val="410"/>
              </w:trPr>
              <w:tc>
                <w:tcPr>
                  <w:tcW w:w="0" w:type="auto"/>
                </w:tcPr>
                <w:p w:rsidR="003F6435" w:rsidRPr="003F6435" w:rsidRDefault="003F6435" w:rsidP="003F6435">
                  <w:pPr>
                    <w:autoSpaceDE w:val="0"/>
                    <w:autoSpaceDN w:val="0"/>
                    <w:adjustRightInd w:val="0"/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</w:pPr>
                  <w:r w:rsidRPr="003F6435">
                    <w:rPr>
                      <w:rFonts w:ascii="Tahoma" w:eastAsiaTheme="minorHAnsi" w:hAnsi="Tahoma"/>
                      <w:color w:val="000000"/>
                      <w:sz w:val="14"/>
                      <w:szCs w:val="14"/>
                      <w:lang w:eastAsia="en-US"/>
                    </w:rPr>
                    <w:t xml:space="preserve"> PULSEIRA, IDENTIFICACAO ADULTO, NA COR VERMELHA, CONFECCIONADA EM POLIESTER RESISTENTE, ANTIALERGICO, COM DOZE PONTOS PARA REGULAGEM DE TAMANHO, QUE PERMITA INSCRICAO NA PROPRIA SUPERFICIE COM O USO DA CANETA ESFEROGRAFICA, COM LACRE INVIOLAVEL EM PLASTICO RIGIDO QUE NAO IMPECA SUA UTILIZACAO DURANTE A REALIZACAO DE EXAMES RADIOLOGICOS E BORDAS LATERAIS QUE NAO AGRIDAM A PELE.</w:t>
                  </w:r>
                </w:p>
              </w:tc>
            </w:tr>
          </w:tbl>
          <w:p w:rsidR="0045197A" w:rsidRPr="002108EA" w:rsidRDefault="0045197A" w:rsidP="002108EA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48" w:type="dxa"/>
            <w:vAlign w:val="center"/>
          </w:tcPr>
          <w:p w:rsidR="0045197A" w:rsidRPr="00217779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UNID</w:t>
            </w:r>
          </w:p>
        </w:tc>
        <w:tc>
          <w:tcPr>
            <w:tcW w:w="1100" w:type="dxa"/>
            <w:vAlign w:val="center"/>
          </w:tcPr>
          <w:p w:rsidR="0045197A" w:rsidRPr="00217779" w:rsidRDefault="0045197A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15.000</w:t>
            </w:r>
          </w:p>
        </w:tc>
        <w:tc>
          <w:tcPr>
            <w:tcW w:w="1536" w:type="dxa"/>
            <w:vAlign w:val="center"/>
          </w:tcPr>
          <w:p w:rsidR="0045197A" w:rsidRPr="009847F6" w:rsidRDefault="0045197A" w:rsidP="002108E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>
              <w:rPr>
                <w:rStyle w:val="Forte"/>
                <w:rFonts w:eastAsia="Calibri"/>
                <w:b w:val="0"/>
                <w:sz w:val="24"/>
              </w:rPr>
              <w:t>R$ 0,41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3F6435">
        <w:rPr>
          <w:rStyle w:val="Forte"/>
          <w:rFonts w:eastAsia="Calibri"/>
          <w:sz w:val="28"/>
          <w:szCs w:val="28"/>
        </w:rPr>
        <w:t>43.000,00</w:t>
      </w:r>
      <w:r w:rsidR="000A4285" w:rsidRPr="000A4285">
        <w:rPr>
          <w:sz w:val="28"/>
          <w:szCs w:val="28"/>
        </w:rPr>
        <w:t xml:space="preserve">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74F3E">
        <w:rPr>
          <w:rFonts w:cs="Arial"/>
          <w:b/>
          <w:bCs/>
          <w:color w:val="5B5B5F"/>
          <w:sz w:val="28"/>
          <w:szCs w:val="28"/>
        </w:rPr>
        <w:t>0</w:t>
      </w:r>
      <w:r w:rsidR="00481CBA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481CBA">
        <w:rPr>
          <w:rFonts w:cs="Arial"/>
          <w:b/>
          <w:bCs/>
          <w:color w:val="5B5B5F"/>
          <w:sz w:val="28"/>
          <w:szCs w:val="28"/>
        </w:rPr>
        <w:t>10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="00EB79B5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74F3E">
        <w:rPr>
          <w:rFonts w:cs="Arial"/>
          <w:b/>
          <w:bCs/>
          <w:color w:val="5B5B5F"/>
          <w:sz w:val="28"/>
          <w:szCs w:val="28"/>
        </w:rPr>
        <w:t>2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EB79B5">
        <w:rPr>
          <w:rFonts w:cs="Arial"/>
          <w:b/>
          <w:bCs/>
          <w:color w:val="5B5B5F"/>
          <w:sz w:val="28"/>
          <w:szCs w:val="28"/>
        </w:rPr>
        <w:t>02/03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9D328B">
        <w:rPr>
          <w:b/>
          <w:color w:val="000000" w:themeColor="text1"/>
          <w:sz w:val="24"/>
        </w:rPr>
        <w:t>2</w:t>
      </w:r>
      <w:r w:rsidR="00EB79B5">
        <w:rPr>
          <w:b/>
          <w:color w:val="000000" w:themeColor="text1"/>
          <w:sz w:val="24"/>
        </w:rPr>
        <w:t>4</w:t>
      </w:r>
      <w:r w:rsidRPr="0032693E">
        <w:rPr>
          <w:b/>
          <w:color w:val="000000" w:themeColor="text1"/>
          <w:sz w:val="24"/>
        </w:rPr>
        <w:t xml:space="preserve"> de </w:t>
      </w:r>
      <w:r w:rsidR="0028071F">
        <w:rPr>
          <w:b/>
          <w:color w:val="000000" w:themeColor="text1"/>
          <w:sz w:val="24"/>
        </w:rPr>
        <w:t>Fevereiro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76C" w:rsidRDefault="0091676C" w:rsidP="00805244">
      <w:r>
        <w:separator/>
      </w:r>
    </w:p>
  </w:endnote>
  <w:endnote w:type="continuationSeparator" w:id="0">
    <w:p w:rsidR="0091676C" w:rsidRDefault="0091676C" w:rsidP="00805244">
      <w:r>
        <w:continuationSeparator/>
      </w:r>
    </w:p>
  </w:endnote>
  <w:endnote w:type="continuationNotice" w:id="1">
    <w:p w:rsidR="0091676C" w:rsidRDefault="0091676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76C" w:rsidRDefault="0091676C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91676C" w:rsidRPr="00C94251" w:rsidRDefault="0091676C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3133BB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3133BB" w:rsidRPr="00C94251">
      <w:rPr>
        <w:color w:val="323E4F" w:themeColor="text2" w:themeShade="BF"/>
        <w:sz w:val="22"/>
        <w:szCs w:val="22"/>
      </w:rPr>
      <w:fldChar w:fldCharType="separate"/>
    </w:r>
    <w:r w:rsidR="00481CBA">
      <w:rPr>
        <w:noProof/>
        <w:color w:val="323E4F" w:themeColor="text2" w:themeShade="BF"/>
        <w:sz w:val="22"/>
        <w:szCs w:val="22"/>
      </w:rPr>
      <w:t>2</w:t>
    </w:r>
    <w:r w:rsidR="003133BB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481CBA" w:rsidRPr="00481CBA">
        <w:rPr>
          <w:noProof/>
          <w:color w:val="323E4F" w:themeColor="text2" w:themeShade="BF"/>
          <w:sz w:val="22"/>
          <w:szCs w:val="22"/>
        </w:rPr>
        <w:t>3</w:t>
      </w:r>
    </w:fldSimple>
  </w:p>
  <w:p w:rsidR="0091676C" w:rsidRPr="009C2BD5" w:rsidRDefault="0091676C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76C" w:rsidRDefault="0091676C" w:rsidP="00805244">
      <w:r>
        <w:separator/>
      </w:r>
    </w:p>
  </w:footnote>
  <w:footnote w:type="continuationSeparator" w:id="0">
    <w:p w:rsidR="0091676C" w:rsidRDefault="0091676C" w:rsidP="00805244">
      <w:r>
        <w:continuationSeparator/>
      </w:r>
    </w:p>
  </w:footnote>
  <w:footnote w:type="continuationNotice" w:id="1">
    <w:p w:rsidR="0091676C" w:rsidRDefault="0091676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76C" w:rsidRDefault="003133BB" w:rsidP="009C2BD5">
    <w:pPr>
      <w:pStyle w:val="Cabealho"/>
      <w:jc w:val="right"/>
    </w:pPr>
    <w:fldSimple w:instr="FILENAME \* MERGEFORMAT">
      <w:r w:rsidR="0091676C">
        <w:rPr>
          <w:noProof/>
        </w:rPr>
        <w:t>AUTORIZAÇÃO DE CONTRATAÇÃO DIRETA - DL 01.docx</w:t>
      </w:r>
    </w:fldSimple>
  </w:p>
  <w:p w:rsidR="0091676C" w:rsidRDefault="0091676C">
    <w:pPr>
      <w:pStyle w:val="Cabealho"/>
    </w:pPr>
  </w:p>
  <w:p w:rsidR="0091676C" w:rsidRDefault="0091676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76C" w:rsidRDefault="003133BB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91676C" w:rsidRDefault="0091676C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91676C" w:rsidRPr="00980815" w:rsidRDefault="0091676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91676C" w:rsidRPr="00980815" w:rsidRDefault="0091676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91676C" w:rsidRDefault="0091676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91676C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1676C" w:rsidRDefault="0091676C">
    <w:pPr>
      <w:pStyle w:val="Cabealho"/>
    </w:pPr>
  </w:p>
  <w:p w:rsidR="0091676C" w:rsidRDefault="0091676C">
    <w:pPr>
      <w:pStyle w:val="Cabealho"/>
    </w:pPr>
  </w:p>
  <w:p w:rsidR="0091676C" w:rsidRDefault="0091676C">
    <w:pPr>
      <w:pStyle w:val="Cabealho"/>
    </w:pPr>
  </w:p>
  <w:p w:rsidR="0091676C" w:rsidRDefault="0091676C">
    <w:pPr>
      <w:pStyle w:val="Cabealho"/>
    </w:pPr>
  </w:p>
  <w:p w:rsidR="0091676C" w:rsidRDefault="0091676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9521B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17779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74C0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3BB"/>
    <w:rsid w:val="00313FBD"/>
    <w:rsid w:val="003176B7"/>
    <w:rsid w:val="003216EF"/>
    <w:rsid w:val="0032693E"/>
    <w:rsid w:val="0033312B"/>
    <w:rsid w:val="0033363C"/>
    <w:rsid w:val="00345ECC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3F636A"/>
    <w:rsid w:val="003F6435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197A"/>
    <w:rsid w:val="004544FC"/>
    <w:rsid w:val="00461C6C"/>
    <w:rsid w:val="0047336D"/>
    <w:rsid w:val="00474D28"/>
    <w:rsid w:val="0048022F"/>
    <w:rsid w:val="00481CBA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059C3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2320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14E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1676C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2D12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03C90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56E66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1FF4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834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B79B5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26E30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3020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customStyle="1" w:styleId="Default">
    <w:name w:val="Default"/>
    <w:rsid w:val="00D568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C7B585-7848-4E27-BE65-AB557128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3069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2026-02-23T17:35:00Z</dcterms:created>
  <dcterms:modified xsi:type="dcterms:W3CDTF">2026-02-25T13:01:00Z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