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ED0" w:rsidRPr="00F87BF3" w:rsidRDefault="00850ED0" w:rsidP="00850ED0">
      <w:pPr>
        <w:jc w:val="center"/>
        <w:rPr>
          <w:rFonts w:ascii="Cambria" w:hAnsi="Cambria"/>
          <w:b/>
          <w:sz w:val="32"/>
          <w:szCs w:val="32"/>
          <w:u w:val="single"/>
        </w:rPr>
      </w:pPr>
      <w:r w:rsidRPr="00F87BF3">
        <w:rPr>
          <w:rFonts w:ascii="Cambria" w:hAnsi="Cambria"/>
          <w:b/>
          <w:sz w:val="32"/>
          <w:szCs w:val="32"/>
          <w:u w:val="single"/>
        </w:rPr>
        <w:t>SÍNTESE INFORMATIVA DO EDITAL</w:t>
      </w:r>
    </w:p>
    <w:p w:rsidR="00850ED0" w:rsidRPr="00BF3441" w:rsidRDefault="00850ED0" w:rsidP="00850ED0">
      <w:pPr>
        <w:jc w:val="both"/>
        <w:rPr>
          <w:rFonts w:ascii="Cambria" w:hAnsi="Cambria"/>
          <w:sz w:val="26"/>
          <w:szCs w:val="26"/>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E29C2" w:rsidRPr="00BF3441" w:rsidTr="00272498">
        <w:tc>
          <w:tcPr>
            <w:tcW w:w="9356" w:type="dxa"/>
            <w:shd w:val="clear" w:color="auto" w:fill="BFBFBF" w:themeFill="background1" w:themeFillShade="BF"/>
            <w:vAlign w:val="center"/>
          </w:tcPr>
          <w:p w:rsidR="007E29C2" w:rsidRPr="00BF3441" w:rsidRDefault="007E29C2" w:rsidP="006D5D21">
            <w:pPr>
              <w:jc w:val="center"/>
              <w:rPr>
                <w:rFonts w:ascii="Cambria" w:hAnsi="Cambria"/>
                <w:b/>
                <w:sz w:val="25"/>
                <w:szCs w:val="25"/>
              </w:rPr>
            </w:pPr>
            <w:r w:rsidRPr="00BF3441">
              <w:rPr>
                <w:rFonts w:ascii="Cambria" w:hAnsi="Cambria"/>
                <w:b/>
                <w:sz w:val="25"/>
                <w:szCs w:val="25"/>
              </w:rPr>
              <w:t xml:space="preserve">EDITAL DA CONCORRÊNCIA PRESENCIAL nº </w:t>
            </w:r>
            <w:r w:rsidR="00176D94" w:rsidRPr="00BF3441">
              <w:rPr>
                <w:rFonts w:ascii="Cambria" w:hAnsi="Cambria"/>
                <w:b/>
                <w:sz w:val="25"/>
                <w:szCs w:val="25"/>
              </w:rPr>
              <w:t>010/2026</w:t>
            </w:r>
          </w:p>
          <w:p w:rsidR="007E29C2" w:rsidRPr="00BF3441" w:rsidRDefault="007E29C2" w:rsidP="008E2515">
            <w:pPr>
              <w:jc w:val="center"/>
              <w:rPr>
                <w:rFonts w:ascii="Cambria" w:hAnsi="Cambria"/>
                <w:b/>
                <w:sz w:val="25"/>
                <w:szCs w:val="25"/>
              </w:rPr>
            </w:pPr>
            <w:r w:rsidRPr="00BF3441">
              <w:rPr>
                <w:rFonts w:ascii="Cambria" w:hAnsi="Cambria"/>
                <w:b/>
                <w:sz w:val="25"/>
                <w:szCs w:val="25"/>
              </w:rPr>
              <w:t xml:space="preserve">Processo Administrativo Nº </w:t>
            </w:r>
            <w:r w:rsidR="00176D94" w:rsidRPr="00BF3441">
              <w:rPr>
                <w:rFonts w:ascii="Cambria" w:hAnsi="Cambria"/>
                <w:b/>
                <w:sz w:val="25"/>
                <w:szCs w:val="25"/>
              </w:rPr>
              <w:t>038/2026</w:t>
            </w:r>
          </w:p>
        </w:tc>
      </w:tr>
      <w:tr w:rsidR="00961715" w:rsidRPr="00BF3441" w:rsidTr="0039327F">
        <w:tc>
          <w:tcPr>
            <w:tcW w:w="9356" w:type="dxa"/>
            <w:shd w:val="clear" w:color="auto" w:fill="auto"/>
            <w:vAlign w:val="center"/>
          </w:tcPr>
          <w:p w:rsidR="00961715" w:rsidRPr="00BF3441" w:rsidRDefault="00961715" w:rsidP="00DB6FB2">
            <w:pPr>
              <w:jc w:val="both"/>
              <w:rPr>
                <w:rFonts w:ascii="Cambria" w:hAnsi="Cambria"/>
                <w:sz w:val="25"/>
                <w:szCs w:val="25"/>
              </w:rPr>
            </w:pPr>
            <w:r w:rsidRPr="00BF3441">
              <w:rPr>
                <w:rFonts w:ascii="Cambria" w:hAnsi="Cambria"/>
                <w:b/>
                <w:sz w:val="25"/>
                <w:szCs w:val="25"/>
              </w:rPr>
              <w:t>OBJETO:</w:t>
            </w:r>
            <w:r w:rsidRPr="00BF3441">
              <w:rPr>
                <w:rFonts w:ascii="Cambria" w:hAnsi="Cambria"/>
                <w:sz w:val="25"/>
                <w:szCs w:val="25"/>
              </w:rPr>
              <w:t xml:space="preserve"> </w:t>
            </w:r>
            <w:r w:rsidR="0025464D" w:rsidRPr="00BF3441">
              <w:rPr>
                <w:rFonts w:ascii="Cambria" w:hAnsi="Cambria"/>
                <w:sz w:val="25"/>
                <w:szCs w:val="25"/>
              </w:rPr>
              <w:t xml:space="preserve">Contratação de empresa especializada para execução de </w:t>
            </w:r>
            <w:r w:rsidR="00176D94" w:rsidRPr="00BF3441">
              <w:rPr>
                <w:rFonts w:ascii="Cambria" w:hAnsi="Cambria"/>
                <w:sz w:val="25"/>
                <w:szCs w:val="25"/>
              </w:rPr>
              <w:t>serviços de substituição de lâmpadas comuns por luminárias de LED, em diversos logradouros públicos</w:t>
            </w:r>
            <w:r w:rsidR="0025464D" w:rsidRPr="00BF3441">
              <w:rPr>
                <w:rFonts w:ascii="Cambria" w:hAnsi="Cambria"/>
                <w:sz w:val="25"/>
                <w:szCs w:val="25"/>
              </w:rPr>
              <w:t xml:space="preserve">; </w:t>
            </w:r>
            <w:r w:rsidR="00176D94" w:rsidRPr="00BF3441">
              <w:rPr>
                <w:rFonts w:ascii="Cambria" w:hAnsi="Cambria"/>
                <w:sz w:val="25"/>
                <w:szCs w:val="25"/>
              </w:rPr>
              <w:t>nos termos da Emenda Parlamentar Individual nº 202440350003-LUIZ CARLOS MOTTA (Transferência Especial), do Deputado Federal Luiz Carlos Motta, mediante o Governo Federal, através do Ministério da Fazenda, mais contrapartida do Município</w:t>
            </w:r>
            <w:r w:rsidRPr="00BF3441">
              <w:rPr>
                <w:rFonts w:ascii="Cambria" w:hAnsi="Cambria"/>
                <w:sz w:val="25"/>
                <w:szCs w:val="25"/>
              </w:rPr>
              <w:t>.</w:t>
            </w:r>
          </w:p>
        </w:tc>
      </w:tr>
      <w:tr w:rsidR="0050743E" w:rsidRPr="00BF3441" w:rsidTr="0038577B">
        <w:tc>
          <w:tcPr>
            <w:tcW w:w="9356" w:type="dxa"/>
            <w:shd w:val="clear" w:color="auto" w:fill="F2F2F2" w:themeFill="background1" w:themeFillShade="F2"/>
            <w:vAlign w:val="center"/>
          </w:tcPr>
          <w:p w:rsidR="0050743E" w:rsidRPr="00BF3441" w:rsidRDefault="0050743E" w:rsidP="003B542D">
            <w:pPr>
              <w:jc w:val="both"/>
              <w:rPr>
                <w:rFonts w:ascii="Cambria" w:hAnsi="Cambria"/>
                <w:sz w:val="25"/>
                <w:szCs w:val="25"/>
              </w:rPr>
            </w:pPr>
            <w:r w:rsidRPr="00BF3441">
              <w:rPr>
                <w:rFonts w:ascii="Cambria" w:hAnsi="Cambria"/>
                <w:b/>
                <w:sz w:val="25"/>
                <w:szCs w:val="25"/>
              </w:rPr>
              <w:t>FASE DE APRESENTAÇÃO DOS ENVELOPES</w:t>
            </w:r>
            <w:r w:rsidR="00E14218" w:rsidRPr="00BF3441">
              <w:rPr>
                <w:rFonts w:ascii="Cambria" w:hAnsi="Cambria"/>
                <w:b/>
                <w:sz w:val="25"/>
                <w:szCs w:val="25"/>
              </w:rPr>
              <w:t xml:space="preserve"> E </w:t>
            </w:r>
            <w:r w:rsidR="00A47BC3" w:rsidRPr="00BF3441">
              <w:rPr>
                <w:rFonts w:ascii="Cambria" w:hAnsi="Cambria"/>
                <w:b/>
                <w:sz w:val="25"/>
                <w:szCs w:val="25"/>
              </w:rPr>
              <w:t xml:space="preserve">DO </w:t>
            </w:r>
            <w:r w:rsidR="00E14218" w:rsidRPr="00BF3441">
              <w:rPr>
                <w:rFonts w:ascii="Cambria" w:hAnsi="Cambria"/>
                <w:b/>
                <w:sz w:val="25"/>
                <w:szCs w:val="25"/>
              </w:rPr>
              <w:t>CREDENCIAMENTO</w:t>
            </w:r>
            <w:r w:rsidRPr="00BF3441">
              <w:rPr>
                <w:rFonts w:ascii="Cambria" w:hAnsi="Cambria"/>
                <w:b/>
                <w:sz w:val="25"/>
                <w:szCs w:val="25"/>
              </w:rPr>
              <w:t>:</w:t>
            </w:r>
            <w:r w:rsidRPr="00BF3441">
              <w:rPr>
                <w:rFonts w:ascii="Cambria" w:hAnsi="Cambria"/>
                <w:sz w:val="25"/>
                <w:szCs w:val="25"/>
              </w:rPr>
              <w:t xml:space="preserve"> Das </w:t>
            </w:r>
            <w:r w:rsidR="003134EE">
              <w:rPr>
                <w:rFonts w:ascii="Cambria" w:hAnsi="Cambria"/>
                <w:sz w:val="25"/>
                <w:szCs w:val="25"/>
              </w:rPr>
              <w:t>8</w:t>
            </w:r>
            <w:r w:rsidR="00E45980" w:rsidRPr="00BF3441">
              <w:rPr>
                <w:rFonts w:ascii="Cambria" w:hAnsi="Cambria"/>
                <w:sz w:val="25"/>
                <w:szCs w:val="25"/>
              </w:rPr>
              <w:t>h</w:t>
            </w:r>
            <w:r w:rsidRPr="00BF3441">
              <w:rPr>
                <w:rFonts w:ascii="Cambria" w:hAnsi="Cambria"/>
                <w:sz w:val="25"/>
                <w:szCs w:val="25"/>
              </w:rPr>
              <w:t xml:space="preserve"> do dia </w:t>
            </w:r>
            <w:r w:rsidR="003B542D">
              <w:rPr>
                <w:rFonts w:ascii="Cambria" w:hAnsi="Cambria"/>
                <w:sz w:val="25"/>
                <w:szCs w:val="25"/>
              </w:rPr>
              <w:t>1º</w:t>
            </w:r>
            <w:r w:rsidR="00E45980" w:rsidRPr="00BF3441">
              <w:rPr>
                <w:rFonts w:ascii="Cambria" w:hAnsi="Cambria"/>
                <w:sz w:val="25"/>
                <w:szCs w:val="25"/>
              </w:rPr>
              <w:t>/</w:t>
            </w:r>
            <w:r w:rsidR="003B542D">
              <w:rPr>
                <w:rFonts w:ascii="Cambria" w:hAnsi="Cambria"/>
                <w:sz w:val="25"/>
                <w:szCs w:val="25"/>
              </w:rPr>
              <w:t>10</w:t>
            </w:r>
            <w:r w:rsidR="00E45980" w:rsidRPr="00BF3441">
              <w:rPr>
                <w:rFonts w:ascii="Cambria" w:hAnsi="Cambria"/>
                <w:sz w:val="25"/>
                <w:szCs w:val="25"/>
              </w:rPr>
              <w:t>/</w:t>
            </w:r>
            <w:r w:rsidR="00AE1E17" w:rsidRPr="00BF3441">
              <w:rPr>
                <w:rFonts w:ascii="Cambria" w:hAnsi="Cambria"/>
                <w:sz w:val="25"/>
                <w:szCs w:val="25"/>
              </w:rPr>
              <w:t>2026</w:t>
            </w:r>
            <w:r w:rsidRPr="00BF3441">
              <w:rPr>
                <w:rFonts w:ascii="Cambria" w:hAnsi="Cambria"/>
                <w:sz w:val="25"/>
                <w:szCs w:val="25"/>
              </w:rPr>
              <w:t xml:space="preserve"> até às </w:t>
            </w:r>
            <w:r w:rsidR="003134EE">
              <w:rPr>
                <w:rFonts w:ascii="Cambria" w:hAnsi="Cambria"/>
                <w:sz w:val="25"/>
                <w:szCs w:val="25"/>
              </w:rPr>
              <w:t>8</w:t>
            </w:r>
            <w:r w:rsidR="00E45980" w:rsidRPr="00BF3441">
              <w:rPr>
                <w:rFonts w:ascii="Cambria" w:hAnsi="Cambria"/>
                <w:sz w:val="25"/>
                <w:szCs w:val="25"/>
              </w:rPr>
              <w:t>h</w:t>
            </w:r>
            <w:r w:rsidR="003134EE">
              <w:rPr>
                <w:rFonts w:ascii="Cambria" w:hAnsi="Cambria"/>
                <w:sz w:val="25"/>
                <w:szCs w:val="25"/>
              </w:rPr>
              <w:t>50</w:t>
            </w:r>
            <w:r w:rsidR="00E45980" w:rsidRPr="00BF3441">
              <w:rPr>
                <w:rFonts w:ascii="Cambria" w:hAnsi="Cambria"/>
                <w:sz w:val="25"/>
                <w:szCs w:val="25"/>
              </w:rPr>
              <w:t>min</w:t>
            </w:r>
            <w:r w:rsidRPr="00BF3441">
              <w:rPr>
                <w:rFonts w:ascii="Cambria" w:hAnsi="Cambria"/>
                <w:sz w:val="25"/>
                <w:szCs w:val="25"/>
              </w:rPr>
              <w:t xml:space="preserve"> do dia </w:t>
            </w:r>
            <w:r w:rsidR="003134EE">
              <w:rPr>
                <w:rFonts w:ascii="Cambria" w:hAnsi="Cambria"/>
                <w:sz w:val="25"/>
                <w:szCs w:val="25"/>
              </w:rPr>
              <w:t>1</w:t>
            </w:r>
            <w:r w:rsidR="003B542D">
              <w:rPr>
                <w:rFonts w:ascii="Cambria" w:hAnsi="Cambria"/>
                <w:sz w:val="25"/>
                <w:szCs w:val="25"/>
              </w:rPr>
              <w:t>6</w:t>
            </w:r>
            <w:r w:rsidR="00E45980" w:rsidRPr="00BF3441">
              <w:rPr>
                <w:rFonts w:ascii="Cambria" w:hAnsi="Cambria"/>
                <w:sz w:val="25"/>
                <w:szCs w:val="25"/>
              </w:rPr>
              <w:t>/</w:t>
            </w:r>
            <w:r w:rsidR="003134EE">
              <w:rPr>
                <w:rFonts w:ascii="Cambria" w:hAnsi="Cambria"/>
                <w:sz w:val="25"/>
                <w:szCs w:val="25"/>
              </w:rPr>
              <w:t>10</w:t>
            </w:r>
            <w:r w:rsidR="00E45980" w:rsidRPr="00BF3441">
              <w:rPr>
                <w:rFonts w:ascii="Cambria" w:hAnsi="Cambria"/>
                <w:sz w:val="25"/>
                <w:szCs w:val="25"/>
              </w:rPr>
              <w:t>/202</w:t>
            </w:r>
            <w:r w:rsidR="0074774D" w:rsidRPr="00BF3441">
              <w:rPr>
                <w:rFonts w:ascii="Cambria" w:hAnsi="Cambria"/>
                <w:sz w:val="25"/>
                <w:szCs w:val="25"/>
              </w:rPr>
              <w:t>6</w:t>
            </w:r>
          </w:p>
        </w:tc>
      </w:tr>
      <w:tr w:rsidR="0050743E" w:rsidRPr="00BF3441" w:rsidTr="00272498">
        <w:tc>
          <w:tcPr>
            <w:tcW w:w="9356" w:type="dxa"/>
            <w:shd w:val="clear" w:color="auto" w:fill="auto"/>
            <w:vAlign w:val="center"/>
          </w:tcPr>
          <w:p w:rsidR="00E45980" w:rsidRPr="00BF3441" w:rsidRDefault="0050743E" w:rsidP="003B542D">
            <w:pPr>
              <w:jc w:val="both"/>
              <w:rPr>
                <w:rFonts w:ascii="Cambria" w:hAnsi="Cambria"/>
                <w:sz w:val="25"/>
                <w:szCs w:val="25"/>
              </w:rPr>
            </w:pPr>
            <w:r w:rsidRPr="00BF3441">
              <w:rPr>
                <w:rFonts w:ascii="Cambria" w:hAnsi="Cambria"/>
                <w:b/>
                <w:sz w:val="25"/>
                <w:szCs w:val="25"/>
              </w:rPr>
              <w:t xml:space="preserve">DATA E HORÁRIO DE ABERTURA DA SESSÃO PÚBLICA (CREDENCIAMENTO; DOS DOCUMENTOS DE HABILITAÇÃO; FASE DE LANCES; NEGOCIAÇÃO; JULGAMENTO DA PROPOSTA E ENCERRAMENTO DA SESSÃO): </w:t>
            </w:r>
            <w:r w:rsidR="003134EE">
              <w:rPr>
                <w:rFonts w:ascii="Cambria" w:hAnsi="Cambria"/>
                <w:sz w:val="25"/>
                <w:szCs w:val="25"/>
              </w:rPr>
              <w:t>1</w:t>
            </w:r>
            <w:r w:rsidR="003B542D">
              <w:rPr>
                <w:rFonts w:ascii="Cambria" w:hAnsi="Cambria"/>
                <w:sz w:val="25"/>
                <w:szCs w:val="25"/>
              </w:rPr>
              <w:t>6</w:t>
            </w:r>
            <w:r w:rsidR="003134EE" w:rsidRPr="00BF3441">
              <w:rPr>
                <w:rFonts w:ascii="Cambria" w:hAnsi="Cambria"/>
                <w:sz w:val="25"/>
                <w:szCs w:val="25"/>
              </w:rPr>
              <w:t>/</w:t>
            </w:r>
            <w:r w:rsidR="003134EE">
              <w:rPr>
                <w:rFonts w:ascii="Cambria" w:hAnsi="Cambria"/>
                <w:sz w:val="25"/>
                <w:szCs w:val="25"/>
              </w:rPr>
              <w:t>10</w:t>
            </w:r>
            <w:r w:rsidR="003134EE" w:rsidRPr="00BF3441">
              <w:rPr>
                <w:rFonts w:ascii="Cambria" w:hAnsi="Cambria"/>
                <w:sz w:val="25"/>
                <w:szCs w:val="25"/>
              </w:rPr>
              <w:t>/2026</w:t>
            </w:r>
            <w:r w:rsidRPr="00BF3441">
              <w:rPr>
                <w:rFonts w:ascii="Cambria" w:hAnsi="Cambria"/>
                <w:sz w:val="25"/>
                <w:szCs w:val="25"/>
              </w:rPr>
              <w:t xml:space="preserve">, às </w:t>
            </w:r>
            <w:proofErr w:type="gramStart"/>
            <w:r w:rsidR="003134EE">
              <w:rPr>
                <w:rFonts w:ascii="Cambria" w:hAnsi="Cambria"/>
                <w:sz w:val="25"/>
                <w:szCs w:val="25"/>
              </w:rPr>
              <w:t>9</w:t>
            </w:r>
            <w:r w:rsidR="00E45980" w:rsidRPr="00BF3441">
              <w:rPr>
                <w:rFonts w:ascii="Cambria" w:hAnsi="Cambria"/>
                <w:sz w:val="25"/>
                <w:szCs w:val="25"/>
              </w:rPr>
              <w:t>h</w:t>
            </w:r>
            <w:proofErr w:type="gramEnd"/>
          </w:p>
        </w:tc>
      </w:tr>
      <w:tr w:rsidR="00FD0894" w:rsidRPr="00BF3441" w:rsidTr="0038577B">
        <w:tc>
          <w:tcPr>
            <w:tcW w:w="9356" w:type="dxa"/>
            <w:shd w:val="clear" w:color="auto" w:fill="F2F2F2" w:themeFill="background1" w:themeFillShade="F2"/>
            <w:vAlign w:val="center"/>
          </w:tcPr>
          <w:p w:rsidR="00FD0894" w:rsidRPr="00BF3441" w:rsidRDefault="00FD0894" w:rsidP="00961715">
            <w:pPr>
              <w:jc w:val="both"/>
              <w:rPr>
                <w:rFonts w:ascii="Cambria" w:hAnsi="Cambria"/>
                <w:sz w:val="25"/>
                <w:szCs w:val="25"/>
              </w:rPr>
            </w:pPr>
            <w:r w:rsidRPr="00BF3441">
              <w:rPr>
                <w:rFonts w:ascii="Cambria" w:hAnsi="Cambria"/>
                <w:b/>
                <w:sz w:val="25"/>
                <w:szCs w:val="25"/>
              </w:rPr>
              <w:t xml:space="preserve">LOCAL: </w:t>
            </w:r>
            <w:r w:rsidRPr="00BF3441">
              <w:rPr>
                <w:rFonts w:ascii="Cambria" w:hAnsi="Cambria"/>
                <w:sz w:val="25"/>
                <w:szCs w:val="25"/>
              </w:rPr>
              <w:t>Sala de Licitação – Reunião do Paço Municipal, piso superior, sito a Praça da Bandeira, s/</w:t>
            </w:r>
            <w:r w:rsidR="00161A70" w:rsidRPr="00BF3441">
              <w:rPr>
                <w:rFonts w:ascii="Cambria" w:hAnsi="Cambria"/>
                <w:sz w:val="25"/>
                <w:szCs w:val="25"/>
              </w:rPr>
              <w:t>nº</w:t>
            </w:r>
            <w:r w:rsidRPr="00BF3441">
              <w:rPr>
                <w:rFonts w:ascii="Cambria" w:hAnsi="Cambria"/>
                <w:sz w:val="25"/>
                <w:szCs w:val="25"/>
              </w:rPr>
              <w:t>, Centro, Álvares Machado/SP.</w:t>
            </w:r>
          </w:p>
        </w:tc>
      </w:tr>
      <w:tr w:rsidR="00FD0894" w:rsidRPr="00BF3441" w:rsidTr="00272498">
        <w:tc>
          <w:tcPr>
            <w:tcW w:w="9356" w:type="dxa"/>
            <w:shd w:val="clear" w:color="auto" w:fill="auto"/>
            <w:vAlign w:val="center"/>
          </w:tcPr>
          <w:p w:rsidR="00FD0894" w:rsidRPr="00BF3441" w:rsidRDefault="00FD0894" w:rsidP="00961715">
            <w:pPr>
              <w:jc w:val="both"/>
              <w:rPr>
                <w:rFonts w:ascii="Cambria" w:hAnsi="Cambria"/>
                <w:sz w:val="25"/>
                <w:szCs w:val="25"/>
              </w:rPr>
            </w:pPr>
            <w:r w:rsidRPr="00BF3441">
              <w:rPr>
                <w:rFonts w:ascii="Cambria" w:hAnsi="Cambria"/>
                <w:b/>
                <w:sz w:val="25"/>
                <w:szCs w:val="25"/>
              </w:rPr>
              <w:t>SISTEMA DE REGISTRO DE PREÇOS:</w:t>
            </w:r>
            <w:r w:rsidRPr="00BF3441">
              <w:rPr>
                <w:rFonts w:ascii="Cambria" w:hAnsi="Cambria"/>
                <w:sz w:val="25"/>
                <w:szCs w:val="25"/>
              </w:rPr>
              <w:t xml:space="preserve"> Não</w:t>
            </w:r>
          </w:p>
        </w:tc>
      </w:tr>
      <w:tr w:rsidR="008145AE" w:rsidRPr="00BF3441" w:rsidTr="0038577B">
        <w:tc>
          <w:tcPr>
            <w:tcW w:w="9356" w:type="dxa"/>
            <w:shd w:val="clear" w:color="auto" w:fill="F2F2F2" w:themeFill="background1" w:themeFillShade="F2"/>
            <w:vAlign w:val="center"/>
          </w:tcPr>
          <w:p w:rsidR="008145AE" w:rsidRPr="00BF3441" w:rsidRDefault="008145AE" w:rsidP="003C0BC0">
            <w:pPr>
              <w:jc w:val="both"/>
              <w:rPr>
                <w:rFonts w:ascii="Cambria" w:hAnsi="Cambria"/>
                <w:sz w:val="25"/>
                <w:szCs w:val="25"/>
              </w:rPr>
            </w:pPr>
            <w:r w:rsidRPr="00BF3441">
              <w:rPr>
                <w:rFonts w:ascii="Cambria" w:hAnsi="Cambria"/>
                <w:b/>
                <w:sz w:val="25"/>
                <w:szCs w:val="25"/>
              </w:rPr>
              <w:t>PARTICIPAÇÃO DE EMPRESAS REUNIDAS EM CONSÓRCIOS:</w:t>
            </w:r>
            <w:r w:rsidRPr="00BF3441">
              <w:rPr>
                <w:rFonts w:ascii="Cambria" w:hAnsi="Cambria"/>
                <w:sz w:val="25"/>
                <w:szCs w:val="25"/>
              </w:rPr>
              <w:t xml:space="preserve"> </w:t>
            </w:r>
            <w:r w:rsidR="003C0BC0" w:rsidRPr="00BF3441">
              <w:rPr>
                <w:rFonts w:ascii="Cambria" w:eastAsiaTheme="minorHAnsi" w:hAnsi="Cambria" w:cs="Cambria"/>
                <w:sz w:val="25"/>
                <w:szCs w:val="25"/>
                <w:lang w:eastAsia="en-US"/>
              </w:rPr>
              <w:t>Sim</w:t>
            </w:r>
          </w:p>
        </w:tc>
      </w:tr>
      <w:tr w:rsidR="0038577B" w:rsidRPr="00BF3441" w:rsidTr="0038577B">
        <w:tc>
          <w:tcPr>
            <w:tcW w:w="9356" w:type="dxa"/>
            <w:shd w:val="clear" w:color="auto" w:fill="auto"/>
            <w:vAlign w:val="center"/>
          </w:tcPr>
          <w:p w:rsidR="0038577B" w:rsidRPr="00BF3441" w:rsidRDefault="0038577B" w:rsidP="00D72C30">
            <w:pPr>
              <w:jc w:val="both"/>
              <w:rPr>
                <w:rFonts w:ascii="Cambria" w:hAnsi="Cambria"/>
                <w:sz w:val="25"/>
                <w:szCs w:val="25"/>
              </w:rPr>
            </w:pPr>
            <w:r w:rsidRPr="00BF3441">
              <w:rPr>
                <w:rFonts w:ascii="Cambria" w:hAnsi="Cambria"/>
                <w:b/>
                <w:sz w:val="25"/>
                <w:szCs w:val="25"/>
              </w:rPr>
              <w:t>SUBCONTRATAÇÃO:</w:t>
            </w:r>
            <w:r w:rsidRPr="00BF3441">
              <w:rPr>
                <w:rFonts w:ascii="Cambria" w:hAnsi="Cambria"/>
                <w:sz w:val="25"/>
                <w:szCs w:val="25"/>
              </w:rPr>
              <w:t xml:space="preserve"> </w:t>
            </w:r>
            <w:r w:rsidR="00D72C30" w:rsidRPr="00BF3441">
              <w:rPr>
                <w:rFonts w:ascii="Cambria" w:eastAsiaTheme="minorHAnsi" w:hAnsi="Cambria" w:cs="Cambria"/>
                <w:sz w:val="25"/>
                <w:szCs w:val="25"/>
                <w:lang w:eastAsia="en-US"/>
              </w:rPr>
              <w:t>Não</w:t>
            </w:r>
          </w:p>
        </w:tc>
      </w:tr>
      <w:tr w:rsidR="0038577B" w:rsidRPr="00BF3441" w:rsidTr="0038577B">
        <w:tc>
          <w:tcPr>
            <w:tcW w:w="9356" w:type="dxa"/>
            <w:shd w:val="clear" w:color="auto" w:fill="F2F2F2" w:themeFill="background1" w:themeFillShade="F2"/>
            <w:vAlign w:val="center"/>
          </w:tcPr>
          <w:p w:rsidR="0038577B" w:rsidRPr="00BF3441" w:rsidRDefault="0038577B" w:rsidP="00907348">
            <w:pPr>
              <w:jc w:val="both"/>
              <w:rPr>
                <w:rFonts w:ascii="Cambria" w:hAnsi="Cambria"/>
                <w:sz w:val="25"/>
                <w:szCs w:val="25"/>
              </w:rPr>
            </w:pPr>
            <w:r w:rsidRPr="00BF3441">
              <w:rPr>
                <w:rFonts w:ascii="Cambria" w:hAnsi="Cambria"/>
                <w:b/>
                <w:sz w:val="25"/>
                <w:szCs w:val="25"/>
              </w:rPr>
              <w:t xml:space="preserve">RESERVA DE COTA </w:t>
            </w:r>
            <w:r w:rsidRPr="00BF3441">
              <w:rPr>
                <w:rStyle w:val="Forte"/>
                <w:rFonts w:ascii="Cambria" w:hAnsi="Cambria"/>
                <w:color w:val="000000"/>
                <w:sz w:val="25"/>
                <w:szCs w:val="25"/>
              </w:rPr>
              <w:t>COOP/EIRELI/EPP/MEI/ME</w:t>
            </w:r>
            <w:r w:rsidRPr="00BF3441">
              <w:rPr>
                <w:rFonts w:ascii="Cambria" w:hAnsi="Cambria"/>
                <w:b/>
                <w:sz w:val="25"/>
                <w:szCs w:val="25"/>
              </w:rPr>
              <w:t>:</w:t>
            </w:r>
            <w:r w:rsidRPr="00BF3441">
              <w:rPr>
                <w:rFonts w:ascii="Cambria" w:hAnsi="Cambria"/>
                <w:sz w:val="25"/>
                <w:szCs w:val="25"/>
              </w:rPr>
              <w:t xml:space="preserve"> </w:t>
            </w:r>
            <w:r w:rsidRPr="00BF3441">
              <w:rPr>
                <w:rFonts w:ascii="Cambria" w:eastAsiaTheme="minorHAnsi" w:hAnsi="Cambria" w:cs="Cambria"/>
                <w:sz w:val="25"/>
                <w:szCs w:val="25"/>
                <w:lang w:eastAsia="en-US"/>
              </w:rPr>
              <w:t>Não</w:t>
            </w:r>
          </w:p>
        </w:tc>
      </w:tr>
      <w:tr w:rsidR="0038577B" w:rsidRPr="00BF3441" w:rsidTr="0038577B">
        <w:tc>
          <w:tcPr>
            <w:tcW w:w="9356" w:type="dxa"/>
            <w:shd w:val="clear" w:color="auto" w:fill="auto"/>
            <w:vAlign w:val="center"/>
          </w:tcPr>
          <w:p w:rsidR="0038577B" w:rsidRPr="00BF3441" w:rsidRDefault="0038577B" w:rsidP="00907348">
            <w:pPr>
              <w:jc w:val="both"/>
              <w:rPr>
                <w:rFonts w:ascii="Cambria" w:hAnsi="Cambria"/>
                <w:sz w:val="25"/>
                <w:szCs w:val="25"/>
              </w:rPr>
            </w:pPr>
            <w:r w:rsidRPr="00BF3441">
              <w:rPr>
                <w:rFonts w:ascii="Cambria" w:hAnsi="Cambria"/>
                <w:b/>
                <w:sz w:val="25"/>
                <w:szCs w:val="25"/>
              </w:rPr>
              <w:t xml:space="preserve">EXCLUSIVA </w:t>
            </w:r>
            <w:r w:rsidRPr="00BF3441">
              <w:rPr>
                <w:rStyle w:val="Forte"/>
                <w:rFonts w:ascii="Cambria" w:hAnsi="Cambria"/>
                <w:color w:val="000000"/>
                <w:sz w:val="25"/>
                <w:szCs w:val="25"/>
              </w:rPr>
              <w:t>COOP/EIRELI/EPP/MEI/ME</w:t>
            </w:r>
            <w:r w:rsidRPr="00BF3441">
              <w:rPr>
                <w:rFonts w:ascii="Cambria" w:hAnsi="Cambria"/>
                <w:b/>
                <w:sz w:val="25"/>
                <w:szCs w:val="25"/>
              </w:rPr>
              <w:t>:</w:t>
            </w:r>
            <w:r w:rsidRPr="00BF3441">
              <w:rPr>
                <w:rFonts w:ascii="Cambria" w:hAnsi="Cambria"/>
                <w:sz w:val="25"/>
                <w:szCs w:val="25"/>
              </w:rPr>
              <w:t xml:space="preserve"> Não</w:t>
            </w:r>
          </w:p>
        </w:tc>
      </w:tr>
      <w:tr w:rsidR="0038577B" w:rsidRPr="00BF3441" w:rsidTr="0038577B">
        <w:tc>
          <w:tcPr>
            <w:tcW w:w="9356" w:type="dxa"/>
            <w:shd w:val="clear" w:color="auto" w:fill="F2F2F2" w:themeFill="background1" w:themeFillShade="F2"/>
            <w:vAlign w:val="center"/>
          </w:tcPr>
          <w:p w:rsidR="0038577B" w:rsidRPr="00BF3441" w:rsidRDefault="0038577B" w:rsidP="00907348">
            <w:pPr>
              <w:jc w:val="both"/>
              <w:rPr>
                <w:rFonts w:ascii="Cambria" w:hAnsi="Cambria"/>
                <w:sz w:val="25"/>
                <w:szCs w:val="25"/>
              </w:rPr>
            </w:pPr>
            <w:r w:rsidRPr="00BF3441">
              <w:rPr>
                <w:rFonts w:ascii="Cambria" w:hAnsi="Cambria"/>
                <w:b/>
                <w:sz w:val="25"/>
                <w:szCs w:val="25"/>
              </w:rPr>
              <w:t>MARGEM DE PREFERÊNCIA:</w:t>
            </w:r>
            <w:r w:rsidRPr="00BF3441">
              <w:rPr>
                <w:rFonts w:ascii="Cambria" w:hAnsi="Cambria"/>
                <w:sz w:val="25"/>
                <w:szCs w:val="25"/>
              </w:rPr>
              <w:t xml:space="preserve"> Não</w:t>
            </w:r>
          </w:p>
        </w:tc>
      </w:tr>
      <w:tr w:rsidR="0038577B" w:rsidRPr="00BF3441" w:rsidTr="0038577B">
        <w:tc>
          <w:tcPr>
            <w:tcW w:w="9356" w:type="dxa"/>
            <w:shd w:val="clear" w:color="auto" w:fill="auto"/>
            <w:vAlign w:val="center"/>
          </w:tcPr>
          <w:p w:rsidR="0038577B" w:rsidRPr="00BF3441" w:rsidRDefault="0038577B" w:rsidP="00D632D1">
            <w:pPr>
              <w:jc w:val="both"/>
              <w:rPr>
                <w:rFonts w:ascii="Cambria" w:hAnsi="Cambria"/>
                <w:sz w:val="25"/>
                <w:szCs w:val="25"/>
              </w:rPr>
            </w:pPr>
            <w:r w:rsidRPr="00BF3441">
              <w:rPr>
                <w:rFonts w:ascii="Cambria" w:hAnsi="Cambria"/>
                <w:b/>
                <w:sz w:val="25"/>
                <w:szCs w:val="25"/>
              </w:rPr>
              <w:t>REDUÇÃO MÍNIMA ENTRE OS LANCES:</w:t>
            </w:r>
            <w:r w:rsidRPr="00BF3441">
              <w:rPr>
                <w:rFonts w:ascii="Cambria" w:hAnsi="Cambria"/>
                <w:sz w:val="25"/>
                <w:szCs w:val="25"/>
              </w:rPr>
              <w:t xml:space="preserve"> 1% (um por cento) sobre o preço global</w:t>
            </w:r>
            <w:r w:rsidR="00327329" w:rsidRPr="00BF3441">
              <w:rPr>
                <w:rFonts w:ascii="Cambria" w:hAnsi="Cambria"/>
                <w:sz w:val="25"/>
                <w:szCs w:val="25"/>
              </w:rPr>
              <w:t xml:space="preserve"> </w:t>
            </w:r>
            <w:r w:rsidR="00327329" w:rsidRPr="00BF3441">
              <w:rPr>
                <w:rFonts w:ascii="Cambria" w:hAnsi="Cambria"/>
                <w:i/>
                <w:sz w:val="25"/>
                <w:szCs w:val="25"/>
              </w:rPr>
              <w:t xml:space="preserve">(Mínimo de R$ </w:t>
            </w:r>
            <w:r w:rsidR="00D632D1" w:rsidRPr="00BF3441">
              <w:rPr>
                <w:rFonts w:ascii="Cambria" w:hAnsi="Cambria"/>
                <w:i/>
                <w:sz w:val="25"/>
                <w:szCs w:val="25"/>
              </w:rPr>
              <w:t>813</w:t>
            </w:r>
            <w:r w:rsidR="00327329" w:rsidRPr="00BF3441">
              <w:rPr>
                <w:rFonts w:ascii="Cambria" w:hAnsi="Cambria"/>
                <w:i/>
                <w:sz w:val="25"/>
                <w:szCs w:val="25"/>
              </w:rPr>
              <w:t>,</w:t>
            </w:r>
            <w:r w:rsidR="00D632D1" w:rsidRPr="00BF3441">
              <w:rPr>
                <w:rFonts w:ascii="Cambria" w:hAnsi="Cambria"/>
                <w:i/>
                <w:sz w:val="25"/>
                <w:szCs w:val="25"/>
              </w:rPr>
              <w:t>23</w:t>
            </w:r>
            <w:r w:rsidR="00327329" w:rsidRPr="00BF3441">
              <w:rPr>
                <w:rFonts w:ascii="Cambria" w:hAnsi="Cambria"/>
                <w:i/>
                <w:sz w:val="25"/>
                <w:szCs w:val="25"/>
              </w:rPr>
              <w:t xml:space="preserve"> por lance)</w:t>
            </w:r>
          </w:p>
        </w:tc>
      </w:tr>
      <w:tr w:rsidR="0038577B" w:rsidRPr="00BF3441" w:rsidTr="0038577B">
        <w:tc>
          <w:tcPr>
            <w:tcW w:w="9356" w:type="dxa"/>
            <w:shd w:val="clear" w:color="auto" w:fill="F2F2F2" w:themeFill="background1" w:themeFillShade="F2"/>
            <w:vAlign w:val="center"/>
          </w:tcPr>
          <w:p w:rsidR="0038577B" w:rsidRPr="00BF3441" w:rsidRDefault="0038577B" w:rsidP="00907348">
            <w:pPr>
              <w:jc w:val="both"/>
              <w:rPr>
                <w:rFonts w:ascii="Cambria" w:hAnsi="Cambria"/>
                <w:sz w:val="25"/>
                <w:szCs w:val="25"/>
              </w:rPr>
            </w:pPr>
            <w:r w:rsidRPr="00BF3441">
              <w:rPr>
                <w:rFonts w:ascii="Cambria" w:hAnsi="Cambria"/>
                <w:b/>
                <w:sz w:val="25"/>
                <w:szCs w:val="25"/>
              </w:rPr>
              <w:t>MODO DE DISPUTA:</w:t>
            </w:r>
            <w:r w:rsidRPr="00BF3441">
              <w:rPr>
                <w:rFonts w:ascii="Cambria" w:hAnsi="Cambria"/>
                <w:sz w:val="25"/>
                <w:szCs w:val="25"/>
              </w:rPr>
              <w:t xml:space="preserve"> Aberto</w:t>
            </w:r>
          </w:p>
        </w:tc>
      </w:tr>
      <w:tr w:rsidR="0038577B" w:rsidRPr="00BF3441" w:rsidTr="0038577B">
        <w:tc>
          <w:tcPr>
            <w:tcW w:w="9356" w:type="dxa"/>
            <w:shd w:val="clear" w:color="auto" w:fill="auto"/>
            <w:vAlign w:val="center"/>
          </w:tcPr>
          <w:p w:rsidR="0038577B" w:rsidRPr="00BF3441" w:rsidRDefault="0038577B" w:rsidP="00907348">
            <w:pPr>
              <w:jc w:val="both"/>
              <w:rPr>
                <w:rFonts w:ascii="Cambria" w:hAnsi="Cambria"/>
                <w:sz w:val="25"/>
                <w:szCs w:val="25"/>
              </w:rPr>
            </w:pPr>
            <w:r w:rsidRPr="00BF3441">
              <w:rPr>
                <w:rFonts w:ascii="Cambria" w:hAnsi="Cambria"/>
                <w:b/>
                <w:sz w:val="25"/>
                <w:szCs w:val="25"/>
              </w:rPr>
              <w:t>INVERSÃO DE FASES:</w:t>
            </w:r>
            <w:r w:rsidRPr="00BF3441">
              <w:rPr>
                <w:rFonts w:ascii="Cambria" w:hAnsi="Cambria"/>
                <w:sz w:val="25"/>
                <w:szCs w:val="25"/>
              </w:rPr>
              <w:t xml:space="preserve"> Sim</w:t>
            </w:r>
          </w:p>
        </w:tc>
      </w:tr>
      <w:tr w:rsidR="0038577B" w:rsidRPr="00BF3441" w:rsidTr="0038577B">
        <w:tc>
          <w:tcPr>
            <w:tcW w:w="9356" w:type="dxa"/>
            <w:shd w:val="clear" w:color="auto" w:fill="F2F2F2" w:themeFill="background1" w:themeFillShade="F2"/>
            <w:vAlign w:val="center"/>
          </w:tcPr>
          <w:p w:rsidR="0038577B" w:rsidRPr="00BF3441" w:rsidRDefault="0038577B" w:rsidP="00317CF2">
            <w:pPr>
              <w:jc w:val="both"/>
              <w:rPr>
                <w:rFonts w:ascii="Cambria" w:hAnsi="Cambria"/>
                <w:sz w:val="25"/>
                <w:szCs w:val="25"/>
              </w:rPr>
            </w:pPr>
            <w:r w:rsidRPr="00BF3441">
              <w:rPr>
                <w:rFonts w:ascii="Cambria" w:hAnsi="Cambria"/>
                <w:b/>
                <w:sz w:val="25"/>
                <w:szCs w:val="25"/>
              </w:rPr>
              <w:t>TIPO (CRITÉRIO DE JULGAMENTO):</w:t>
            </w:r>
            <w:r w:rsidRPr="00BF3441">
              <w:rPr>
                <w:rFonts w:ascii="Cambria" w:hAnsi="Cambria"/>
                <w:sz w:val="25"/>
                <w:szCs w:val="25"/>
              </w:rPr>
              <w:t xml:space="preserve"> Menor preço global</w:t>
            </w:r>
          </w:p>
        </w:tc>
      </w:tr>
      <w:tr w:rsidR="0038577B" w:rsidRPr="00BF3441" w:rsidTr="0038577B">
        <w:tc>
          <w:tcPr>
            <w:tcW w:w="9356" w:type="dxa"/>
            <w:shd w:val="clear" w:color="auto" w:fill="auto"/>
            <w:vAlign w:val="center"/>
          </w:tcPr>
          <w:p w:rsidR="0038577B" w:rsidRPr="00BF3441" w:rsidRDefault="0038577B" w:rsidP="00907348">
            <w:pPr>
              <w:jc w:val="both"/>
              <w:rPr>
                <w:rFonts w:ascii="Cambria" w:hAnsi="Cambria"/>
                <w:b/>
                <w:sz w:val="25"/>
                <w:szCs w:val="25"/>
              </w:rPr>
            </w:pPr>
            <w:r w:rsidRPr="00BF3441">
              <w:rPr>
                <w:rFonts w:ascii="Cambria" w:hAnsi="Cambria"/>
                <w:b/>
                <w:sz w:val="25"/>
                <w:szCs w:val="25"/>
              </w:rPr>
              <w:t>FORMA DE EXECUÇÃO:</w:t>
            </w:r>
            <w:r w:rsidRPr="00BF3441">
              <w:rPr>
                <w:rFonts w:ascii="Cambria" w:hAnsi="Cambria"/>
                <w:sz w:val="25"/>
                <w:szCs w:val="25"/>
              </w:rPr>
              <w:t xml:space="preserve"> Obra pelo regime de execução indireta, empreitada por preço global.</w:t>
            </w:r>
          </w:p>
        </w:tc>
      </w:tr>
      <w:tr w:rsidR="0038577B" w:rsidRPr="00BF3441" w:rsidTr="0038577B">
        <w:tc>
          <w:tcPr>
            <w:tcW w:w="9356" w:type="dxa"/>
            <w:shd w:val="clear" w:color="auto" w:fill="F2F2F2" w:themeFill="background1" w:themeFillShade="F2"/>
            <w:vAlign w:val="center"/>
          </w:tcPr>
          <w:p w:rsidR="0038577B" w:rsidRPr="00BF3441" w:rsidRDefault="0038577B" w:rsidP="00907348">
            <w:pPr>
              <w:jc w:val="both"/>
              <w:rPr>
                <w:rFonts w:ascii="Cambria" w:hAnsi="Cambria"/>
                <w:sz w:val="25"/>
                <w:szCs w:val="25"/>
              </w:rPr>
            </w:pPr>
            <w:r w:rsidRPr="00BF3441">
              <w:rPr>
                <w:rFonts w:ascii="Cambria" w:hAnsi="Cambria"/>
                <w:b/>
                <w:bCs/>
                <w:sz w:val="25"/>
                <w:szCs w:val="25"/>
              </w:rPr>
              <w:t>CERTIFICADO DE REGISTRO CADASTRAL</w:t>
            </w:r>
            <w:r w:rsidRPr="00BF3441">
              <w:rPr>
                <w:rFonts w:ascii="Cambria" w:hAnsi="Cambria"/>
                <w:b/>
                <w:sz w:val="25"/>
                <w:szCs w:val="25"/>
              </w:rPr>
              <w:t xml:space="preserve"> (CRC):</w:t>
            </w:r>
            <w:r w:rsidRPr="00BF3441">
              <w:rPr>
                <w:rFonts w:ascii="Cambria" w:hAnsi="Cambria"/>
                <w:sz w:val="25"/>
                <w:szCs w:val="25"/>
              </w:rPr>
              <w:t xml:space="preserve"> Não</w:t>
            </w:r>
          </w:p>
        </w:tc>
      </w:tr>
      <w:tr w:rsidR="0038577B" w:rsidRPr="00BF3441" w:rsidTr="0038577B">
        <w:tc>
          <w:tcPr>
            <w:tcW w:w="9356" w:type="dxa"/>
            <w:shd w:val="clear" w:color="auto" w:fill="auto"/>
            <w:vAlign w:val="center"/>
          </w:tcPr>
          <w:p w:rsidR="0038577B" w:rsidRPr="00BF3441" w:rsidRDefault="0038577B" w:rsidP="00907348">
            <w:pPr>
              <w:jc w:val="both"/>
              <w:rPr>
                <w:rFonts w:ascii="Cambria" w:hAnsi="Cambria"/>
                <w:sz w:val="25"/>
                <w:szCs w:val="25"/>
              </w:rPr>
            </w:pPr>
            <w:r w:rsidRPr="00BF3441">
              <w:rPr>
                <w:rFonts w:ascii="Cambria" w:hAnsi="Cambria"/>
                <w:b/>
                <w:sz w:val="25"/>
                <w:szCs w:val="25"/>
              </w:rPr>
              <w:t>GARANTIA (PROPOSTA/CONTRATUAL):</w:t>
            </w:r>
            <w:r w:rsidRPr="00BF3441">
              <w:rPr>
                <w:rFonts w:ascii="Cambria" w:hAnsi="Cambria"/>
                <w:sz w:val="25"/>
                <w:szCs w:val="25"/>
              </w:rPr>
              <w:t xml:space="preserve"> </w:t>
            </w:r>
            <w:r w:rsidRPr="00BF3441">
              <w:rPr>
                <w:rFonts w:ascii="Cambria" w:hAnsi="Cambria"/>
                <w:sz w:val="25"/>
                <w:szCs w:val="25"/>
                <w:u w:val="single"/>
              </w:rPr>
              <w:t>Contratual</w:t>
            </w:r>
            <w:r w:rsidRPr="00BF3441">
              <w:rPr>
                <w:rFonts w:ascii="Cambria" w:hAnsi="Cambria"/>
                <w:sz w:val="25"/>
                <w:szCs w:val="25"/>
              </w:rPr>
              <w:t xml:space="preserve">, de 5% do valor total do </w:t>
            </w:r>
            <w:proofErr w:type="gramStart"/>
            <w:r w:rsidRPr="00BF3441">
              <w:rPr>
                <w:rFonts w:ascii="Cambria" w:hAnsi="Cambria"/>
                <w:sz w:val="25"/>
                <w:szCs w:val="25"/>
              </w:rPr>
              <w:t>Contrato</w:t>
            </w:r>
            <w:proofErr w:type="gramEnd"/>
          </w:p>
        </w:tc>
      </w:tr>
      <w:tr w:rsidR="0038577B" w:rsidRPr="00BF3441" w:rsidTr="0038577B">
        <w:tc>
          <w:tcPr>
            <w:tcW w:w="9356" w:type="dxa"/>
            <w:shd w:val="clear" w:color="auto" w:fill="F2F2F2" w:themeFill="background1" w:themeFillShade="F2"/>
            <w:vAlign w:val="center"/>
          </w:tcPr>
          <w:p w:rsidR="0038577B" w:rsidRPr="00BF3441" w:rsidRDefault="0038577B" w:rsidP="00C13A02">
            <w:pPr>
              <w:jc w:val="both"/>
              <w:rPr>
                <w:rFonts w:ascii="Cambria" w:hAnsi="Cambria"/>
                <w:sz w:val="25"/>
                <w:szCs w:val="25"/>
              </w:rPr>
            </w:pPr>
            <w:r w:rsidRPr="00BF3441">
              <w:rPr>
                <w:rFonts w:ascii="Cambria" w:hAnsi="Cambria"/>
                <w:b/>
                <w:sz w:val="25"/>
                <w:szCs w:val="25"/>
              </w:rPr>
              <w:t>VALOR TOTAL ESTIMADO:</w:t>
            </w:r>
            <w:r w:rsidRPr="00BF3441">
              <w:rPr>
                <w:rFonts w:ascii="Cambria" w:hAnsi="Cambria"/>
                <w:sz w:val="25"/>
                <w:szCs w:val="25"/>
              </w:rPr>
              <w:t xml:space="preserve"> R$ </w:t>
            </w:r>
            <w:r w:rsidR="004B7D5C" w:rsidRPr="00BF3441">
              <w:rPr>
                <w:rFonts w:ascii="Cambria" w:hAnsi="Cambria"/>
                <w:sz w:val="25"/>
                <w:szCs w:val="25"/>
              </w:rPr>
              <w:t>81.323,39 (</w:t>
            </w:r>
            <w:proofErr w:type="gramStart"/>
            <w:r w:rsidR="004B7D5C" w:rsidRPr="00BF3441">
              <w:rPr>
                <w:rFonts w:ascii="Cambria" w:hAnsi="Cambria"/>
                <w:sz w:val="25"/>
                <w:szCs w:val="25"/>
              </w:rPr>
              <w:t>oitenta e um mil, trezentos e vinte e</w:t>
            </w:r>
            <w:proofErr w:type="gramEnd"/>
            <w:r w:rsidR="004B7D5C" w:rsidRPr="00BF3441">
              <w:rPr>
                <w:rFonts w:ascii="Cambria" w:hAnsi="Cambria"/>
                <w:sz w:val="25"/>
                <w:szCs w:val="25"/>
              </w:rPr>
              <w:t xml:space="preserve"> três reais e trinta e nove centavos)</w:t>
            </w:r>
          </w:p>
        </w:tc>
      </w:tr>
      <w:tr w:rsidR="0038577B" w:rsidRPr="00BF3441" w:rsidTr="0038577B">
        <w:tc>
          <w:tcPr>
            <w:tcW w:w="9356" w:type="dxa"/>
            <w:shd w:val="clear" w:color="auto" w:fill="auto"/>
            <w:vAlign w:val="center"/>
          </w:tcPr>
          <w:p w:rsidR="0038577B" w:rsidRPr="00BF3441" w:rsidRDefault="0038577B" w:rsidP="00C13A02">
            <w:pPr>
              <w:jc w:val="both"/>
              <w:rPr>
                <w:rFonts w:ascii="Cambria" w:hAnsi="Cambria"/>
                <w:b/>
                <w:sz w:val="25"/>
                <w:szCs w:val="25"/>
              </w:rPr>
            </w:pPr>
            <w:r w:rsidRPr="00BF3441">
              <w:rPr>
                <w:rFonts w:ascii="Cambria" w:hAnsi="Cambria"/>
                <w:b/>
                <w:sz w:val="25"/>
                <w:szCs w:val="25"/>
              </w:rPr>
              <w:t>RECURSOS FINANCEIROS (DOTAÇÕES ORÇAMENTÁRIAS):</w:t>
            </w:r>
          </w:p>
          <w:p w:rsidR="0038577B" w:rsidRPr="00BF3441" w:rsidRDefault="0038577B" w:rsidP="00C13A02">
            <w:pPr>
              <w:jc w:val="both"/>
              <w:rPr>
                <w:rFonts w:ascii="Cambria" w:hAnsi="Cambria"/>
                <w:sz w:val="25"/>
                <w:szCs w:val="25"/>
              </w:rPr>
            </w:pPr>
            <w:r w:rsidRPr="00BF3441">
              <w:rPr>
                <w:rFonts w:ascii="Cambria" w:hAnsi="Cambria"/>
                <w:sz w:val="25"/>
                <w:szCs w:val="25"/>
              </w:rPr>
              <w:t>– Categoria Econômica: 44.90.51.00.00.00 – Obras e Instalações.</w:t>
            </w:r>
          </w:p>
          <w:p w:rsidR="00BD22E0" w:rsidRPr="00BF3441" w:rsidRDefault="00BD22E0" w:rsidP="00C13A02">
            <w:pPr>
              <w:jc w:val="both"/>
              <w:rPr>
                <w:rFonts w:ascii="Cambria" w:hAnsi="Cambria"/>
                <w:sz w:val="25"/>
                <w:szCs w:val="25"/>
              </w:rPr>
            </w:pPr>
            <w:r w:rsidRPr="00BF3441">
              <w:rPr>
                <w:rFonts w:ascii="Cambria" w:hAnsi="Cambria"/>
                <w:sz w:val="25"/>
                <w:szCs w:val="25"/>
              </w:rPr>
              <w:t xml:space="preserve">– </w:t>
            </w:r>
            <w:r w:rsidRPr="00BF3441">
              <w:rPr>
                <w:rFonts w:ascii="Cambria" w:hAnsi="Cambria"/>
                <w:sz w:val="25"/>
                <w:szCs w:val="25"/>
                <w:u w:val="single"/>
              </w:rPr>
              <w:t xml:space="preserve">R$ </w:t>
            </w:r>
            <w:r w:rsidR="004B7D5C" w:rsidRPr="00BF3441">
              <w:rPr>
                <w:rFonts w:ascii="Cambria" w:hAnsi="Cambria"/>
                <w:sz w:val="25"/>
                <w:szCs w:val="25"/>
                <w:u w:val="single"/>
              </w:rPr>
              <w:t>32</w:t>
            </w:r>
            <w:r w:rsidR="00D316B2" w:rsidRPr="00BF3441">
              <w:rPr>
                <w:rFonts w:ascii="Cambria" w:hAnsi="Cambria"/>
                <w:sz w:val="25"/>
                <w:szCs w:val="25"/>
                <w:u w:val="single"/>
              </w:rPr>
              <w:t>.</w:t>
            </w:r>
            <w:r w:rsidR="004B7D5C" w:rsidRPr="00BF3441">
              <w:rPr>
                <w:rFonts w:ascii="Cambria" w:hAnsi="Cambria"/>
                <w:sz w:val="25"/>
                <w:szCs w:val="25"/>
                <w:u w:val="single"/>
              </w:rPr>
              <w:t>237</w:t>
            </w:r>
            <w:r w:rsidR="00D316B2" w:rsidRPr="00BF3441">
              <w:rPr>
                <w:rFonts w:ascii="Cambria" w:hAnsi="Cambria"/>
                <w:sz w:val="25"/>
                <w:szCs w:val="25"/>
                <w:u w:val="single"/>
              </w:rPr>
              <w:t>,</w:t>
            </w:r>
            <w:r w:rsidR="004B7D5C" w:rsidRPr="00BF3441">
              <w:rPr>
                <w:rFonts w:ascii="Cambria" w:hAnsi="Cambria"/>
                <w:sz w:val="25"/>
                <w:szCs w:val="25"/>
                <w:u w:val="single"/>
              </w:rPr>
              <w:t>0</w:t>
            </w:r>
            <w:r w:rsidR="00D316B2" w:rsidRPr="00BF3441">
              <w:rPr>
                <w:rFonts w:ascii="Cambria" w:hAnsi="Cambria"/>
                <w:sz w:val="25"/>
                <w:szCs w:val="25"/>
                <w:u w:val="single"/>
              </w:rPr>
              <w:t>0</w:t>
            </w:r>
            <w:r w:rsidRPr="00BF3441">
              <w:rPr>
                <w:rFonts w:ascii="Cambria" w:hAnsi="Cambria"/>
                <w:sz w:val="25"/>
                <w:szCs w:val="25"/>
                <w:u w:val="single"/>
              </w:rPr>
              <w:t xml:space="preserve"> / Fonte </w:t>
            </w:r>
            <w:proofErr w:type="gramStart"/>
            <w:r w:rsidRPr="00BF3441">
              <w:rPr>
                <w:rFonts w:ascii="Cambria" w:hAnsi="Cambria"/>
                <w:sz w:val="25"/>
                <w:szCs w:val="25"/>
                <w:u w:val="single"/>
              </w:rPr>
              <w:t>1</w:t>
            </w:r>
            <w:proofErr w:type="gramEnd"/>
            <w:r w:rsidRPr="00BF3441">
              <w:rPr>
                <w:rFonts w:ascii="Cambria" w:hAnsi="Cambria"/>
                <w:sz w:val="25"/>
                <w:szCs w:val="25"/>
                <w:u w:val="single"/>
              </w:rPr>
              <w:t xml:space="preserve"> (Recurso Próprio)</w:t>
            </w:r>
            <w:r w:rsidRPr="00BF3441">
              <w:rPr>
                <w:rFonts w:ascii="Cambria" w:hAnsi="Cambria"/>
                <w:sz w:val="25"/>
                <w:szCs w:val="25"/>
              </w:rPr>
              <w:t>.</w:t>
            </w:r>
          </w:p>
          <w:p w:rsidR="0038577B" w:rsidRPr="00BF3441" w:rsidRDefault="0038577B" w:rsidP="004B7D5C">
            <w:pPr>
              <w:jc w:val="both"/>
              <w:rPr>
                <w:rFonts w:ascii="Cambria" w:hAnsi="Cambria"/>
                <w:sz w:val="25"/>
                <w:szCs w:val="25"/>
              </w:rPr>
            </w:pPr>
            <w:r w:rsidRPr="00BF3441">
              <w:rPr>
                <w:rFonts w:ascii="Cambria" w:hAnsi="Cambria"/>
                <w:sz w:val="25"/>
                <w:szCs w:val="25"/>
              </w:rPr>
              <w:t xml:space="preserve">– </w:t>
            </w:r>
            <w:r w:rsidRPr="00BF3441">
              <w:rPr>
                <w:rFonts w:ascii="Cambria" w:hAnsi="Cambria"/>
                <w:sz w:val="25"/>
                <w:szCs w:val="25"/>
                <w:u w:val="single"/>
              </w:rPr>
              <w:t xml:space="preserve">R$ </w:t>
            </w:r>
            <w:r w:rsidR="004B7D5C" w:rsidRPr="00BF3441">
              <w:rPr>
                <w:rFonts w:ascii="Cambria" w:hAnsi="Cambria"/>
                <w:sz w:val="25"/>
                <w:szCs w:val="25"/>
                <w:u w:val="single"/>
              </w:rPr>
              <w:t>49</w:t>
            </w:r>
            <w:r w:rsidR="00D316B2" w:rsidRPr="00BF3441">
              <w:rPr>
                <w:rFonts w:ascii="Cambria" w:hAnsi="Cambria"/>
                <w:sz w:val="25"/>
                <w:szCs w:val="25"/>
                <w:u w:val="single"/>
              </w:rPr>
              <w:t>.</w:t>
            </w:r>
            <w:r w:rsidR="004B7D5C" w:rsidRPr="00BF3441">
              <w:rPr>
                <w:rFonts w:ascii="Cambria" w:hAnsi="Cambria"/>
                <w:sz w:val="25"/>
                <w:szCs w:val="25"/>
                <w:u w:val="single"/>
              </w:rPr>
              <w:t>086</w:t>
            </w:r>
            <w:r w:rsidR="00D316B2" w:rsidRPr="00BF3441">
              <w:rPr>
                <w:rFonts w:ascii="Cambria" w:hAnsi="Cambria"/>
                <w:sz w:val="25"/>
                <w:szCs w:val="25"/>
                <w:u w:val="single"/>
              </w:rPr>
              <w:t>,</w:t>
            </w:r>
            <w:r w:rsidR="004B7D5C" w:rsidRPr="00BF3441">
              <w:rPr>
                <w:rFonts w:ascii="Cambria" w:hAnsi="Cambria"/>
                <w:sz w:val="25"/>
                <w:szCs w:val="25"/>
                <w:u w:val="single"/>
              </w:rPr>
              <w:t>39</w:t>
            </w:r>
            <w:r w:rsidRPr="00BF3441">
              <w:rPr>
                <w:rFonts w:ascii="Cambria" w:hAnsi="Cambria"/>
                <w:sz w:val="25"/>
                <w:szCs w:val="25"/>
                <w:u w:val="single"/>
              </w:rPr>
              <w:t xml:space="preserve"> / Fonte </w:t>
            </w:r>
            <w:proofErr w:type="gramStart"/>
            <w:r w:rsidR="004B7D5C" w:rsidRPr="00BF3441">
              <w:rPr>
                <w:rFonts w:ascii="Cambria" w:hAnsi="Cambria"/>
                <w:sz w:val="25"/>
                <w:szCs w:val="25"/>
                <w:u w:val="single"/>
              </w:rPr>
              <w:t>5</w:t>
            </w:r>
            <w:proofErr w:type="gramEnd"/>
            <w:r w:rsidRPr="00BF3441">
              <w:rPr>
                <w:rFonts w:ascii="Cambria" w:hAnsi="Cambria"/>
                <w:sz w:val="25"/>
                <w:szCs w:val="25"/>
                <w:u w:val="single"/>
              </w:rPr>
              <w:t xml:space="preserve"> (Recurso </w:t>
            </w:r>
            <w:r w:rsidR="004B7D5C" w:rsidRPr="00BF3441">
              <w:rPr>
                <w:rFonts w:ascii="Cambria" w:hAnsi="Cambria"/>
                <w:sz w:val="25"/>
                <w:szCs w:val="25"/>
                <w:u w:val="single"/>
              </w:rPr>
              <w:t>Feder</w:t>
            </w:r>
            <w:r w:rsidRPr="00BF3441">
              <w:rPr>
                <w:rFonts w:ascii="Cambria" w:hAnsi="Cambria"/>
                <w:sz w:val="25"/>
                <w:szCs w:val="25"/>
                <w:u w:val="single"/>
              </w:rPr>
              <w:t>al)</w:t>
            </w:r>
            <w:r w:rsidRPr="00BF3441">
              <w:rPr>
                <w:rFonts w:ascii="Cambria" w:hAnsi="Cambria"/>
                <w:sz w:val="25"/>
                <w:szCs w:val="25"/>
              </w:rPr>
              <w:t>.</w:t>
            </w:r>
          </w:p>
        </w:tc>
      </w:tr>
      <w:tr w:rsidR="0038577B" w:rsidRPr="00BF3441" w:rsidTr="0038577B">
        <w:tc>
          <w:tcPr>
            <w:tcW w:w="9356" w:type="dxa"/>
            <w:shd w:val="clear" w:color="auto" w:fill="F2F2F2" w:themeFill="background1" w:themeFillShade="F2"/>
            <w:vAlign w:val="center"/>
          </w:tcPr>
          <w:p w:rsidR="0038577B" w:rsidRPr="00BF3441" w:rsidRDefault="0038577B" w:rsidP="00907348">
            <w:pPr>
              <w:jc w:val="both"/>
              <w:rPr>
                <w:rFonts w:ascii="Cambria" w:hAnsi="Cambria"/>
                <w:sz w:val="25"/>
                <w:szCs w:val="25"/>
              </w:rPr>
            </w:pPr>
            <w:r w:rsidRPr="00BF3441">
              <w:rPr>
                <w:rFonts w:ascii="Cambria" w:hAnsi="Cambria"/>
                <w:b/>
                <w:sz w:val="25"/>
                <w:szCs w:val="25"/>
              </w:rPr>
              <w:t>VISITA/VISTORIA TÉCNICA:</w:t>
            </w:r>
            <w:r w:rsidRPr="00BF3441">
              <w:rPr>
                <w:rFonts w:ascii="Cambria" w:hAnsi="Cambria"/>
                <w:sz w:val="25"/>
                <w:szCs w:val="25"/>
              </w:rPr>
              <w:t xml:space="preserve"> Facultativa.</w:t>
            </w:r>
          </w:p>
        </w:tc>
      </w:tr>
      <w:tr w:rsidR="0038577B" w:rsidRPr="00BF3441" w:rsidTr="0038577B">
        <w:tc>
          <w:tcPr>
            <w:tcW w:w="9356" w:type="dxa"/>
            <w:shd w:val="clear" w:color="auto" w:fill="auto"/>
            <w:vAlign w:val="center"/>
          </w:tcPr>
          <w:p w:rsidR="0038577B" w:rsidRPr="00BF3441" w:rsidRDefault="0038577B" w:rsidP="003B542D">
            <w:pPr>
              <w:jc w:val="both"/>
              <w:rPr>
                <w:rFonts w:ascii="Cambria" w:hAnsi="Cambria"/>
                <w:sz w:val="25"/>
                <w:szCs w:val="25"/>
              </w:rPr>
            </w:pPr>
            <w:r w:rsidRPr="00BF3441">
              <w:rPr>
                <w:rFonts w:ascii="Cambria" w:hAnsi="Cambria"/>
                <w:b/>
                <w:sz w:val="25"/>
                <w:szCs w:val="25"/>
              </w:rPr>
              <w:t>DA CONSULTA, ESCLARECIMENTO E IMPUGNAÇÕES:</w:t>
            </w:r>
            <w:r w:rsidRPr="00BF3441">
              <w:rPr>
                <w:rFonts w:ascii="Cambria" w:hAnsi="Cambria"/>
                <w:sz w:val="25"/>
                <w:szCs w:val="25"/>
              </w:rPr>
              <w:t xml:space="preserve"> </w:t>
            </w:r>
            <w:r w:rsidRPr="00BF3441">
              <w:rPr>
                <w:rFonts w:ascii="Cambria" w:hAnsi="Cambria" w:cs="Arial"/>
                <w:sz w:val="25"/>
                <w:szCs w:val="25"/>
              </w:rPr>
              <w:t xml:space="preserve">Por escrito, por via postal, no endereço indicado neste </w:t>
            </w:r>
            <w:r w:rsidRPr="00BF3441">
              <w:rPr>
                <w:rFonts w:ascii="Cambria" w:hAnsi="Cambria" w:cs="Arial"/>
                <w:bCs/>
                <w:sz w:val="25"/>
                <w:szCs w:val="25"/>
              </w:rPr>
              <w:t xml:space="preserve">Edital </w:t>
            </w:r>
            <w:r w:rsidRPr="00BF3441">
              <w:rPr>
                <w:rFonts w:ascii="Cambria" w:hAnsi="Cambria" w:cs="Arial"/>
                <w:b/>
                <w:bCs/>
                <w:sz w:val="25"/>
                <w:szCs w:val="25"/>
                <w:u w:val="single"/>
              </w:rPr>
              <w:t>ou</w:t>
            </w:r>
            <w:r w:rsidRPr="00BF3441">
              <w:rPr>
                <w:rFonts w:ascii="Cambria" w:hAnsi="Cambria" w:cs="Arial"/>
                <w:bCs/>
                <w:sz w:val="25"/>
                <w:szCs w:val="25"/>
              </w:rPr>
              <w:t xml:space="preserve"> por correio eletrônico </w:t>
            </w:r>
            <w:hyperlink r:id="rId9" w:history="1">
              <w:r w:rsidRPr="00BF3441">
                <w:rPr>
                  <w:rStyle w:val="Hyperlink"/>
                  <w:rFonts w:ascii="Cambria" w:hAnsi="Cambria" w:cs="Arial"/>
                  <w:bCs/>
                  <w:sz w:val="25"/>
                  <w:szCs w:val="25"/>
                </w:rPr>
                <w:t>licitacao@alvaresmachado.sp.gov.br</w:t>
              </w:r>
            </w:hyperlink>
            <w:r w:rsidRPr="00BF3441">
              <w:rPr>
                <w:rFonts w:ascii="Cambria" w:hAnsi="Cambria"/>
                <w:sz w:val="25"/>
                <w:szCs w:val="25"/>
              </w:rPr>
              <w:t xml:space="preserve">. </w:t>
            </w:r>
            <w:r w:rsidRPr="00BF3441">
              <w:rPr>
                <w:rFonts w:ascii="Cambria" w:hAnsi="Cambria" w:cs="Arial"/>
                <w:sz w:val="25"/>
                <w:szCs w:val="25"/>
                <w:u w:val="single"/>
              </w:rPr>
              <w:t xml:space="preserve">O prazo é de </w:t>
            </w:r>
            <w:r w:rsidRPr="00BF3441">
              <w:rPr>
                <w:rFonts w:ascii="Cambria" w:hAnsi="Cambria"/>
                <w:b/>
                <w:sz w:val="25"/>
                <w:szCs w:val="25"/>
                <w:u w:val="single"/>
              </w:rPr>
              <w:t xml:space="preserve">até </w:t>
            </w:r>
            <w:r w:rsidR="003B542D">
              <w:rPr>
                <w:rFonts w:ascii="Cambria" w:hAnsi="Cambria"/>
                <w:b/>
                <w:sz w:val="25"/>
                <w:szCs w:val="25"/>
                <w:u w:val="single"/>
              </w:rPr>
              <w:t>13</w:t>
            </w:r>
            <w:r w:rsidRPr="00BF3441">
              <w:rPr>
                <w:rFonts w:ascii="Cambria" w:hAnsi="Cambria"/>
                <w:b/>
                <w:sz w:val="25"/>
                <w:szCs w:val="25"/>
                <w:u w:val="single"/>
              </w:rPr>
              <w:t>/</w:t>
            </w:r>
            <w:r w:rsidR="003134EE">
              <w:rPr>
                <w:rFonts w:ascii="Cambria" w:hAnsi="Cambria"/>
                <w:b/>
                <w:sz w:val="25"/>
                <w:szCs w:val="25"/>
                <w:u w:val="single"/>
              </w:rPr>
              <w:t>10</w:t>
            </w:r>
            <w:r w:rsidRPr="00BF3441">
              <w:rPr>
                <w:rFonts w:ascii="Cambria" w:hAnsi="Cambria"/>
                <w:b/>
                <w:sz w:val="25"/>
                <w:szCs w:val="25"/>
                <w:u w:val="single"/>
              </w:rPr>
              <w:t>/2026</w:t>
            </w:r>
            <w:r w:rsidRPr="00BF3441">
              <w:rPr>
                <w:rFonts w:ascii="Cambria" w:hAnsi="Cambria"/>
                <w:sz w:val="25"/>
                <w:szCs w:val="25"/>
                <w:u w:val="single"/>
              </w:rPr>
              <w:t xml:space="preserve"> (</w:t>
            </w:r>
            <w:proofErr w:type="gramStart"/>
            <w:r w:rsidRPr="00BF3441">
              <w:rPr>
                <w:rFonts w:ascii="Cambria" w:hAnsi="Cambria"/>
                <w:sz w:val="25"/>
                <w:szCs w:val="25"/>
                <w:u w:val="single"/>
              </w:rPr>
              <w:t>3</w:t>
            </w:r>
            <w:proofErr w:type="gramEnd"/>
            <w:r w:rsidRPr="00BF3441">
              <w:rPr>
                <w:rFonts w:ascii="Cambria" w:hAnsi="Cambria"/>
                <w:sz w:val="25"/>
                <w:szCs w:val="25"/>
                <w:u w:val="single"/>
              </w:rPr>
              <w:t xml:space="preserve"> dias úteis antes da data estabelecida).</w:t>
            </w:r>
          </w:p>
        </w:tc>
      </w:tr>
    </w:tbl>
    <w:p w:rsidR="00BF3441" w:rsidRDefault="00BF3441" w:rsidP="00BF3441">
      <w:pPr>
        <w:jc w:val="both"/>
        <w:rPr>
          <w:rFonts w:ascii="Cambria" w:hAnsi="Cambria" w:cs="Courier New"/>
          <w:color w:val="000000"/>
          <w:sz w:val="25"/>
          <w:szCs w:val="25"/>
        </w:rPr>
      </w:pPr>
    </w:p>
    <w:p w:rsidR="00850ED0" w:rsidRPr="002E63E1" w:rsidRDefault="00850ED0" w:rsidP="00850ED0">
      <w:pPr>
        <w:jc w:val="center"/>
        <w:rPr>
          <w:rFonts w:ascii="Cambria" w:hAnsi="Cambria" w:cs="Courier New"/>
          <w:b/>
          <w:color w:val="000000"/>
          <w:sz w:val="32"/>
          <w:szCs w:val="32"/>
          <w:u w:val="single"/>
        </w:rPr>
      </w:pPr>
      <w:r w:rsidRPr="002E63E1">
        <w:rPr>
          <w:rFonts w:ascii="Cambria" w:hAnsi="Cambria" w:cs="Courier New"/>
          <w:b/>
          <w:color w:val="000000"/>
          <w:sz w:val="32"/>
          <w:szCs w:val="32"/>
          <w:u w:val="single"/>
        </w:rPr>
        <w:lastRenderedPageBreak/>
        <w:t>SUMÁRIO</w:t>
      </w:r>
    </w:p>
    <w:p w:rsidR="00850ED0" w:rsidRPr="001E4949" w:rsidRDefault="001E4949" w:rsidP="001E4949">
      <w:pPr>
        <w:tabs>
          <w:tab w:val="left" w:pos="947"/>
        </w:tabs>
        <w:jc w:val="both"/>
        <w:rPr>
          <w:rFonts w:ascii="Cambria" w:hAnsi="Cambria" w:cs="Courier New"/>
          <w:color w:val="000000"/>
          <w:sz w:val="26"/>
          <w:szCs w:val="26"/>
        </w:rPr>
      </w:pPr>
      <w:r w:rsidRPr="001E4949">
        <w:rPr>
          <w:rFonts w:ascii="Cambria" w:hAnsi="Cambria" w:cs="Courier New"/>
          <w:color w:val="000000"/>
          <w:sz w:val="26"/>
          <w:szCs w:val="26"/>
        </w:rPr>
        <w:tab/>
      </w:r>
    </w:p>
    <w:p w:rsidR="007B4F89" w:rsidRPr="001E4949" w:rsidRDefault="00C41E15" w:rsidP="001E4949">
      <w:pPr>
        <w:pStyle w:val="Sumrio1"/>
        <w:rPr>
          <w:rFonts w:ascii="Cambria" w:eastAsiaTheme="minorEastAsia" w:hAnsi="Cambria" w:cstheme="minorBidi"/>
          <w:noProof/>
          <w:sz w:val="26"/>
          <w:szCs w:val="26"/>
        </w:rPr>
      </w:pPr>
      <w:r w:rsidRPr="001E4949">
        <w:rPr>
          <w:rFonts w:ascii="Cambria" w:hAnsi="Cambria" w:cs="Courier New"/>
          <w:color w:val="000000"/>
          <w:sz w:val="26"/>
          <w:szCs w:val="26"/>
        </w:rPr>
        <w:fldChar w:fldCharType="begin"/>
      </w:r>
      <w:r w:rsidRPr="001E4949">
        <w:rPr>
          <w:rFonts w:ascii="Cambria" w:hAnsi="Cambria" w:cs="Courier New"/>
          <w:color w:val="000000"/>
          <w:sz w:val="26"/>
          <w:szCs w:val="26"/>
        </w:rPr>
        <w:instrText xml:space="preserve"> TOC \o "1-3" \h \z \u </w:instrText>
      </w:r>
      <w:r w:rsidRPr="001E4949">
        <w:rPr>
          <w:rFonts w:ascii="Cambria" w:hAnsi="Cambria" w:cs="Courier New"/>
          <w:color w:val="000000"/>
          <w:sz w:val="26"/>
          <w:szCs w:val="26"/>
        </w:rPr>
        <w:fldChar w:fldCharType="separate"/>
      </w:r>
      <w:hyperlink w:anchor="_Toc220924918" w:history="1">
        <w:r w:rsidR="00EF40BD" w:rsidRPr="001E4949">
          <w:rPr>
            <w:rStyle w:val="Hyperlink"/>
            <w:rFonts w:ascii="Cambria" w:hAnsi="Cambria" w:cs="Arial"/>
            <w:b/>
            <w:noProof/>
            <w:sz w:val="26"/>
            <w:szCs w:val="26"/>
          </w:rPr>
          <w:t>PREÂMBULO</w:t>
        </w:r>
        <w:r w:rsidR="00EF40BD"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_Toc220924918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1</w:t>
        </w:r>
        <w:r w:rsidR="007B4F89" w:rsidRPr="001E4949">
          <w:rPr>
            <w:rFonts w:ascii="Cambria" w:hAnsi="Cambria"/>
            <w:noProof/>
            <w:webHidden/>
            <w:sz w:val="26"/>
            <w:szCs w:val="26"/>
          </w:rPr>
          <w:fldChar w:fldCharType="end"/>
        </w:r>
      </w:hyperlink>
    </w:p>
    <w:p w:rsidR="007B4F89" w:rsidRPr="001E4949" w:rsidRDefault="00D0656B" w:rsidP="001E4949">
      <w:pPr>
        <w:pStyle w:val="Sumrio1"/>
        <w:rPr>
          <w:rFonts w:ascii="Cambria" w:eastAsiaTheme="minorEastAsia" w:hAnsi="Cambria" w:cstheme="minorBidi"/>
          <w:noProof/>
          <w:sz w:val="26"/>
          <w:szCs w:val="26"/>
        </w:rPr>
      </w:pPr>
      <w:hyperlink w:anchor="_Toc220924919" w:history="1">
        <w:r w:rsidR="00EF40BD" w:rsidRPr="001E4949">
          <w:rPr>
            <w:rStyle w:val="Hyperlink"/>
            <w:rFonts w:ascii="Cambria" w:eastAsia="Arial Unicode MS" w:hAnsi="Cambria" w:cs="Arial"/>
            <w:b/>
            <w:noProof/>
            <w:sz w:val="26"/>
            <w:szCs w:val="26"/>
          </w:rPr>
          <w:t>1. DO OBJETO</w:t>
        </w:r>
        <w:r w:rsidR="00EF40BD"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_Toc220924919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1</w:t>
        </w:r>
        <w:r w:rsidR="007B4F89" w:rsidRPr="001E4949">
          <w:rPr>
            <w:rFonts w:ascii="Cambria" w:hAnsi="Cambria"/>
            <w:noProof/>
            <w:webHidden/>
            <w:sz w:val="26"/>
            <w:szCs w:val="26"/>
          </w:rPr>
          <w:fldChar w:fldCharType="end"/>
        </w:r>
      </w:hyperlink>
    </w:p>
    <w:p w:rsidR="007B4F89" w:rsidRPr="001E4949" w:rsidRDefault="00D0656B" w:rsidP="001E4949">
      <w:pPr>
        <w:pStyle w:val="Sumrio1"/>
        <w:rPr>
          <w:rFonts w:ascii="Cambria" w:eastAsiaTheme="minorEastAsia" w:hAnsi="Cambria" w:cstheme="minorBidi"/>
          <w:noProof/>
          <w:sz w:val="26"/>
          <w:szCs w:val="26"/>
        </w:rPr>
      </w:pPr>
      <w:hyperlink w:anchor="_Toc220924920" w:history="1">
        <w:r w:rsidR="00EF40BD" w:rsidRPr="001E4949">
          <w:rPr>
            <w:rStyle w:val="Hyperlink"/>
            <w:rFonts w:ascii="Cambria" w:eastAsia="Arial Unicode MS" w:hAnsi="Cambria" w:cs="Arial"/>
            <w:b/>
            <w:noProof/>
            <w:sz w:val="26"/>
            <w:szCs w:val="26"/>
          </w:rPr>
          <w:t>2. DA CONSULTA, ESCLARECIMENTO E IMPUGNAÇÕES</w:t>
        </w:r>
        <w:r w:rsidR="00EF40BD"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_Toc220924920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2</w:t>
        </w:r>
        <w:r w:rsidR="007B4F89" w:rsidRPr="001E4949">
          <w:rPr>
            <w:rFonts w:ascii="Cambria" w:hAnsi="Cambria"/>
            <w:noProof/>
            <w:webHidden/>
            <w:sz w:val="26"/>
            <w:szCs w:val="26"/>
          </w:rPr>
          <w:fldChar w:fldCharType="end"/>
        </w:r>
      </w:hyperlink>
    </w:p>
    <w:p w:rsidR="007B4F89" w:rsidRPr="001E4949" w:rsidRDefault="00D0656B" w:rsidP="001E4949">
      <w:pPr>
        <w:pStyle w:val="Sumrio1"/>
        <w:rPr>
          <w:rFonts w:ascii="Cambria" w:eastAsiaTheme="minorEastAsia" w:hAnsi="Cambria" w:cstheme="minorBidi"/>
          <w:noProof/>
          <w:sz w:val="26"/>
          <w:szCs w:val="26"/>
        </w:rPr>
      </w:pPr>
      <w:hyperlink w:anchor="_Toc220924921" w:history="1">
        <w:r w:rsidR="00EF40BD" w:rsidRPr="001E4949">
          <w:rPr>
            <w:rStyle w:val="Hyperlink"/>
            <w:rFonts w:ascii="Cambria" w:hAnsi="Cambria" w:cs="Arial"/>
            <w:b/>
            <w:noProof/>
            <w:sz w:val="26"/>
            <w:szCs w:val="26"/>
          </w:rPr>
          <w:t>3. REGULAMENTO OPERACIONAL DO CERTAME</w:t>
        </w:r>
        <w:r w:rsidR="00EF40BD"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_Toc220924921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2</w:t>
        </w:r>
        <w:r w:rsidR="007B4F89" w:rsidRPr="001E4949">
          <w:rPr>
            <w:rFonts w:ascii="Cambria" w:hAnsi="Cambria"/>
            <w:noProof/>
            <w:webHidden/>
            <w:sz w:val="26"/>
            <w:szCs w:val="26"/>
          </w:rPr>
          <w:fldChar w:fldCharType="end"/>
        </w:r>
      </w:hyperlink>
    </w:p>
    <w:p w:rsidR="007B4F89" w:rsidRPr="001E4949" w:rsidRDefault="00D0656B" w:rsidP="001E4949">
      <w:pPr>
        <w:pStyle w:val="Sumrio1"/>
        <w:rPr>
          <w:rFonts w:ascii="Cambria" w:eastAsiaTheme="minorEastAsia" w:hAnsi="Cambria" w:cstheme="minorBidi"/>
          <w:noProof/>
          <w:sz w:val="26"/>
          <w:szCs w:val="26"/>
        </w:rPr>
      </w:pPr>
      <w:hyperlink w:anchor="_Toc220924922" w:history="1">
        <w:r w:rsidR="00EF40BD" w:rsidRPr="001E4949">
          <w:rPr>
            <w:rStyle w:val="Hyperlink"/>
            <w:rFonts w:ascii="Cambria" w:eastAsia="Arial Unicode MS" w:hAnsi="Cambria" w:cs="Arial"/>
            <w:b/>
            <w:noProof/>
            <w:sz w:val="26"/>
            <w:szCs w:val="26"/>
          </w:rPr>
          <w:t>4. DA PARTICIPAÇÃO NA LICITAÇÃO</w:t>
        </w:r>
        <w:r w:rsidR="00EF40BD"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_Toc220924922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6</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23" w:history="1">
        <w:r w:rsidR="007743B0" w:rsidRPr="001E4949">
          <w:rPr>
            <w:rStyle w:val="Hyperlink"/>
            <w:rFonts w:ascii="Cambria" w:eastAsia="Arial Unicode MS" w:hAnsi="Cambria" w:cs="Arial"/>
            <w:b/>
            <w:noProof/>
            <w:sz w:val="26"/>
            <w:szCs w:val="26"/>
          </w:rPr>
          <w:t>Vistoria</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_Toc220924923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7</w:t>
        </w:r>
        <w:r w:rsidR="007B4F89" w:rsidRPr="001E4949">
          <w:rPr>
            <w:rFonts w:ascii="Cambria" w:hAnsi="Cambria"/>
            <w:noProof/>
            <w:webHidden/>
            <w:sz w:val="26"/>
            <w:szCs w:val="26"/>
          </w:rPr>
          <w:fldChar w:fldCharType="end"/>
        </w:r>
      </w:hyperlink>
    </w:p>
    <w:p w:rsidR="007B4F89" w:rsidRPr="001E4949" w:rsidRDefault="00D0656B" w:rsidP="001E4949">
      <w:pPr>
        <w:pStyle w:val="Sumrio1"/>
        <w:rPr>
          <w:rFonts w:ascii="Cambria" w:eastAsiaTheme="minorEastAsia" w:hAnsi="Cambria" w:cstheme="minorBidi"/>
          <w:noProof/>
          <w:sz w:val="26"/>
          <w:szCs w:val="26"/>
        </w:rPr>
      </w:pPr>
      <w:hyperlink w:anchor="_Toc220924924" w:history="1">
        <w:r w:rsidR="00EF40BD" w:rsidRPr="001E4949">
          <w:rPr>
            <w:rStyle w:val="Hyperlink"/>
            <w:rFonts w:ascii="Cambria" w:eastAsia="Arial Unicode MS" w:hAnsi="Cambria" w:cs="Arial"/>
            <w:b/>
            <w:noProof/>
            <w:sz w:val="26"/>
            <w:szCs w:val="26"/>
          </w:rPr>
          <w:t>5. DO ORÇAMENTO ESTIMADO</w:t>
        </w:r>
        <w:r w:rsidR="00EF40BD"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_Toc220924924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7</w:t>
        </w:r>
        <w:r w:rsidR="007B4F89" w:rsidRPr="001E4949">
          <w:rPr>
            <w:rFonts w:ascii="Cambria" w:hAnsi="Cambria"/>
            <w:noProof/>
            <w:webHidden/>
            <w:sz w:val="26"/>
            <w:szCs w:val="26"/>
          </w:rPr>
          <w:fldChar w:fldCharType="end"/>
        </w:r>
      </w:hyperlink>
    </w:p>
    <w:p w:rsidR="007B4F89" w:rsidRPr="001E4949" w:rsidRDefault="00D0656B" w:rsidP="001E4949">
      <w:pPr>
        <w:pStyle w:val="Sumrio1"/>
        <w:rPr>
          <w:rFonts w:ascii="Cambria" w:eastAsiaTheme="minorEastAsia" w:hAnsi="Cambria" w:cstheme="minorBidi"/>
          <w:noProof/>
          <w:sz w:val="26"/>
          <w:szCs w:val="26"/>
        </w:rPr>
      </w:pPr>
      <w:hyperlink w:anchor="_Toc220924925" w:history="1">
        <w:r w:rsidR="00EF40BD" w:rsidRPr="001E4949">
          <w:rPr>
            <w:rStyle w:val="Hyperlink"/>
            <w:rFonts w:ascii="Cambria" w:eastAsia="Arial Unicode MS" w:hAnsi="Cambria" w:cs="Arial"/>
            <w:b/>
            <w:noProof/>
            <w:sz w:val="26"/>
            <w:szCs w:val="26"/>
          </w:rPr>
          <w:t>6. DO CREDENCIAMENTO</w:t>
        </w:r>
        <w:r w:rsidR="00EF40BD"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_Toc220924925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8</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26" w:history="1">
        <w:r w:rsidR="007743B0" w:rsidRPr="001E4949">
          <w:rPr>
            <w:rStyle w:val="Hyperlink"/>
            <w:rFonts w:ascii="Cambria" w:eastAsia="Arial Unicode MS" w:hAnsi="Cambria" w:cs="Arial"/>
            <w:b/>
            <w:noProof/>
            <w:sz w:val="26"/>
            <w:szCs w:val="26"/>
          </w:rPr>
          <w:t xml:space="preserve">Da Participação </w:t>
        </w:r>
        <w:r w:rsidR="00783937">
          <w:rPr>
            <w:rStyle w:val="Hyperlink"/>
            <w:rFonts w:ascii="Cambria" w:eastAsia="Arial Unicode MS" w:hAnsi="Cambria" w:cs="Arial"/>
            <w:b/>
            <w:noProof/>
            <w:sz w:val="26"/>
            <w:szCs w:val="26"/>
          </w:rPr>
          <w:t>d</w:t>
        </w:r>
        <w:r w:rsidR="007743B0" w:rsidRPr="001E4949">
          <w:rPr>
            <w:rStyle w:val="Hyperlink"/>
            <w:rFonts w:ascii="Cambria" w:eastAsia="Arial Unicode MS" w:hAnsi="Cambria" w:cs="Arial"/>
            <w:b/>
            <w:noProof/>
            <w:sz w:val="26"/>
            <w:szCs w:val="26"/>
          </w:rPr>
          <w:t>e Empresas</w:t>
        </w:r>
        <w:r w:rsidR="00783937">
          <w:rPr>
            <w:rStyle w:val="Hyperlink"/>
            <w:rFonts w:ascii="Cambria" w:eastAsia="Arial Unicode MS" w:hAnsi="Cambria" w:cs="Arial"/>
            <w:b/>
            <w:noProof/>
            <w:sz w:val="26"/>
            <w:szCs w:val="26"/>
          </w:rPr>
          <w:t xml:space="preserve"> Reunidas</w:t>
        </w:r>
        <w:r w:rsidR="007743B0" w:rsidRPr="001E4949">
          <w:rPr>
            <w:rStyle w:val="Hyperlink"/>
            <w:rFonts w:ascii="Cambria" w:eastAsia="Arial Unicode MS" w:hAnsi="Cambria" w:cs="Arial"/>
            <w:b/>
            <w:noProof/>
            <w:sz w:val="26"/>
            <w:szCs w:val="26"/>
          </w:rPr>
          <w:t xml:space="preserve"> </w:t>
        </w:r>
        <w:r w:rsidR="00783937">
          <w:rPr>
            <w:rStyle w:val="Hyperlink"/>
            <w:rFonts w:ascii="Cambria" w:eastAsia="Arial Unicode MS" w:hAnsi="Cambria" w:cs="Arial"/>
            <w:b/>
            <w:noProof/>
            <w:sz w:val="26"/>
            <w:szCs w:val="26"/>
          </w:rPr>
          <w:t>e</w:t>
        </w:r>
        <w:r w:rsidR="007743B0" w:rsidRPr="001E4949">
          <w:rPr>
            <w:rStyle w:val="Hyperlink"/>
            <w:rFonts w:ascii="Cambria" w:eastAsia="Arial Unicode MS" w:hAnsi="Cambria" w:cs="Arial"/>
            <w:b/>
            <w:noProof/>
            <w:sz w:val="26"/>
            <w:szCs w:val="26"/>
          </w:rPr>
          <w:t>m Consórcio</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_Toc220924926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11</w:t>
        </w:r>
        <w:r w:rsidR="007B4F89" w:rsidRPr="001E4949">
          <w:rPr>
            <w:rFonts w:ascii="Cambria" w:hAnsi="Cambria"/>
            <w:noProof/>
            <w:webHidden/>
            <w:sz w:val="26"/>
            <w:szCs w:val="26"/>
          </w:rPr>
          <w:fldChar w:fldCharType="end"/>
        </w:r>
      </w:hyperlink>
    </w:p>
    <w:p w:rsidR="007B4F89" w:rsidRPr="001E4949" w:rsidRDefault="00D0656B" w:rsidP="001E4949">
      <w:pPr>
        <w:pStyle w:val="Sumrio1"/>
        <w:rPr>
          <w:rFonts w:ascii="Cambria" w:eastAsiaTheme="minorEastAsia" w:hAnsi="Cambria" w:cstheme="minorBidi"/>
          <w:noProof/>
          <w:sz w:val="26"/>
          <w:szCs w:val="26"/>
        </w:rPr>
      </w:pPr>
      <w:hyperlink w:anchor="_Toc220924927" w:history="1">
        <w:r w:rsidR="00EF40BD" w:rsidRPr="001E4949">
          <w:rPr>
            <w:rStyle w:val="Hyperlink"/>
            <w:rFonts w:ascii="Cambria" w:eastAsia="Arial Unicode MS" w:hAnsi="Cambria" w:cs="Arial"/>
            <w:b/>
            <w:noProof/>
            <w:sz w:val="26"/>
            <w:szCs w:val="26"/>
          </w:rPr>
          <w:t>7. DA APRESENTAÇÃO DOS ENVELOPES</w:t>
        </w:r>
        <w:r w:rsidR="00EF40BD"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_Toc220924927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12</w:t>
        </w:r>
        <w:r w:rsidR="007B4F89" w:rsidRPr="001E4949">
          <w:rPr>
            <w:rFonts w:ascii="Cambria" w:hAnsi="Cambria"/>
            <w:noProof/>
            <w:webHidden/>
            <w:sz w:val="26"/>
            <w:szCs w:val="26"/>
          </w:rPr>
          <w:fldChar w:fldCharType="end"/>
        </w:r>
      </w:hyperlink>
    </w:p>
    <w:p w:rsidR="007B4F89" w:rsidRPr="001E4949" w:rsidRDefault="00D0656B" w:rsidP="001E4949">
      <w:pPr>
        <w:pStyle w:val="Sumrio1"/>
        <w:rPr>
          <w:rFonts w:ascii="Cambria" w:eastAsiaTheme="minorEastAsia" w:hAnsi="Cambria" w:cstheme="minorBidi"/>
          <w:noProof/>
          <w:sz w:val="26"/>
          <w:szCs w:val="26"/>
        </w:rPr>
      </w:pPr>
      <w:hyperlink w:anchor="_Toc220924928" w:history="1">
        <w:r w:rsidR="00EF40BD" w:rsidRPr="001E4949">
          <w:rPr>
            <w:rStyle w:val="Hyperlink"/>
            <w:rFonts w:ascii="Cambria" w:eastAsia="Arial Unicode MS" w:hAnsi="Cambria" w:cs="Arial"/>
            <w:b/>
            <w:noProof/>
            <w:sz w:val="26"/>
            <w:szCs w:val="26"/>
          </w:rPr>
          <w:t>8. DA ABERTURA DA SESSÃO</w:t>
        </w:r>
        <w:r w:rsidR="00EF40BD"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_Toc220924928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12</w:t>
        </w:r>
        <w:r w:rsidR="007B4F89" w:rsidRPr="001E4949">
          <w:rPr>
            <w:rFonts w:ascii="Cambria" w:hAnsi="Cambria"/>
            <w:noProof/>
            <w:webHidden/>
            <w:sz w:val="26"/>
            <w:szCs w:val="26"/>
          </w:rPr>
          <w:fldChar w:fldCharType="end"/>
        </w:r>
      </w:hyperlink>
    </w:p>
    <w:p w:rsidR="007B4F89" w:rsidRPr="001E4949" w:rsidRDefault="00D0656B" w:rsidP="001E4949">
      <w:pPr>
        <w:pStyle w:val="Sumrio1"/>
        <w:rPr>
          <w:rFonts w:ascii="Cambria" w:eastAsiaTheme="minorEastAsia" w:hAnsi="Cambria" w:cstheme="minorBidi"/>
          <w:noProof/>
          <w:sz w:val="26"/>
          <w:szCs w:val="26"/>
        </w:rPr>
      </w:pPr>
      <w:hyperlink w:anchor="_Toc220924929" w:history="1">
        <w:r w:rsidR="00EF40BD" w:rsidRPr="001E4949">
          <w:rPr>
            <w:rStyle w:val="Hyperlink"/>
            <w:rFonts w:ascii="Cambria" w:eastAsia="Arial Unicode MS" w:hAnsi="Cambria" w:cs="Arial"/>
            <w:b/>
            <w:noProof/>
            <w:sz w:val="26"/>
            <w:szCs w:val="26"/>
          </w:rPr>
          <w:t>9. DA FASE DE HABILITAÇÃO</w:t>
        </w:r>
        <w:r w:rsidR="00EF40BD"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_Toc220924929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16</w:t>
        </w:r>
        <w:r w:rsidR="007B4F89" w:rsidRPr="001E4949">
          <w:rPr>
            <w:rFonts w:ascii="Cambria" w:hAnsi="Cambria"/>
            <w:noProof/>
            <w:webHidden/>
            <w:sz w:val="26"/>
            <w:szCs w:val="26"/>
          </w:rPr>
          <w:fldChar w:fldCharType="end"/>
        </w:r>
      </w:hyperlink>
    </w:p>
    <w:p w:rsidR="007B4F89" w:rsidRPr="001E4949" w:rsidRDefault="00D0656B" w:rsidP="001E4949">
      <w:pPr>
        <w:pStyle w:val="Sumrio1"/>
        <w:rPr>
          <w:rFonts w:ascii="Cambria" w:eastAsiaTheme="minorEastAsia" w:hAnsi="Cambria" w:cstheme="minorBidi"/>
          <w:noProof/>
          <w:sz w:val="26"/>
          <w:szCs w:val="26"/>
        </w:rPr>
      </w:pPr>
      <w:hyperlink w:anchor="_Toc220924930" w:history="1">
        <w:r w:rsidR="00EF40BD" w:rsidRPr="001E4949">
          <w:rPr>
            <w:rStyle w:val="Hyperlink"/>
            <w:rFonts w:ascii="Cambria" w:eastAsia="Arial Unicode MS" w:hAnsi="Cambria" w:cs="Arial"/>
            <w:b/>
            <w:noProof/>
            <w:sz w:val="26"/>
            <w:szCs w:val="26"/>
          </w:rPr>
          <w:t>10. DA APRESENTAÇÃO DA PROPOSTA</w:t>
        </w:r>
        <w:r w:rsidR="00EF40BD"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_Toc220924930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24</w:t>
        </w:r>
        <w:r w:rsidR="007B4F89" w:rsidRPr="001E4949">
          <w:rPr>
            <w:rFonts w:ascii="Cambria" w:hAnsi="Cambria"/>
            <w:noProof/>
            <w:webHidden/>
            <w:sz w:val="26"/>
            <w:szCs w:val="26"/>
          </w:rPr>
          <w:fldChar w:fldCharType="end"/>
        </w:r>
      </w:hyperlink>
    </w:p>
    <w:p w:rsidR="007B4F89" w:rsidRPr="001E4949" w:rsidRDefault="00D0656B" w:rsidP="001E4949">
      <w:pPr>
        <w:pStyle w:val="Sumrio1"/>
        <w:rPr>
          <w:rFonts w:ascii="Cambria" w:eastAsiaTheme="minorEastAsia" w:hAnsi="Cambria" w:cstheme="minorBidi"/>
          <w:noProof/>
          <w:sz w:val="26"/>
          <w:szCs w:val="26"/>
        </w:rPr>
      </w:pPr>
      <w:hyperlink w:anchor="_Toc220924931" w:history="1">
        <w:r w:rsidR="00EF40BD" w:rsidRPr="001E4949">
          <w:rPr>
            <w:rStyle w:val="Hyperlink"/>
            <w:rFonts w:ascii="Cambria" w:eastAsia="Arial Unicode MS" w:hAnsi="Cambria" w:cs="Arial"/>
            <w:b/>
            <w:noProof/>
            <w:sz w:val="26"/>
            <w:szCs w:val="26"/>
          </w:rPr>
          <w:t>11. DO PREENCHIMENTO DA PROPOSTA</w:t>
        </w:r>
        <w:r w:rsidR="00EF40BD"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_Toc220924931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25</w:t>
        </w:r>
        <w:r w:rsidR="007B4F89" w:rsidRPr="001E4949">
          <w:rPr>
            <w:rFonts w:ascii="Cambria" w:hAnsi="Cambria"/>
            <w:noProof/>
            <w:webHidden/>
            <w:sz w:val="26"/>
            <w:szCs w:val="26"/>
          </w:rPr>
          <w:fldChar w:fldCharType="end"/>
        </w:r>
      </w:hyperlink>
    </w:p>
    <w:p w:rsidR="007B4F89" w:rsidRPr="001E4949" w:rsidRDefault="00D0656B" w:rsidP="001E4949">
      <w:pPr>
        <w:pStyle w:val="Sumrio1"/>
        <w:rPr>
          <w:rFonts w:ascii="Cambria" w:eastAsiaTheme="minorEastAsia" w:hAnsi="Cambria" w:cstheme="minorBidi"/>
          <w:noProof/>
          <w:sz w:val="26"/>
          <w:szCs w:val="26"/>
        </w:rPr>
      </w:pPr>
      <w:hyperlink w:anchor="_Toc220924932" w:history="1">
        <w:r w:rsidR="00EF40BD" w:rsidRPr="001E4949">
          <w:rPr>
            <w:rStyle w:val="Hyperlink"/>
            <w:rFonts w:ascii="Cambria" w:eastAsia="Arial Unicode MS" w:hAnsi="Cambria" w:cs="Arial"/>
            <w:b/>
            <w:noProof/>
            <w:sz w:val="26"/>
            <w:szCs w:val="26"/>
          </w:rPr>
          <w:t>12. DA CLASSIFICAÇÃO DAS PROPOSTAS E FORMULAÇÃO DE LANCES</w:t>
        </w:r>
        <w:r w:rsidR="00EF40BD"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_Toc220924932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26</w:t>
        </w:r>
        <w:r w:rsidR="007B4F89" w:rsidRPr="001E4949">
          <w:rPr>
            <w:rFonts w:ascii="Cambria" w:hAnsi="Cambria"/>
            <w:noProof/>
            <w:webHidden/>
            <w:sz w:val="26"/>
            <w:szCs w:val="26"/>
          </w:rPr>
          <w:fldChar w:fldCharType="end"/>
        </w:r>
      </w:hyperlink>
    </w:p>
    <w:p w:rsidR="007B4F89" w:rsidRPr="001E4949" w:rsidRDefault="00D0656B" w:rsidP="001E4949">
      <w:pPr>
        <w:pStyle w:val="Sumrio1"/>
        <w:rPr>
          <w:rFonts w:ascii="Cambria" w:eastAsiaTheme="minorEastAsia" w:hAnsi="Cambria" w:cstheme="minorBidi"/>
          <w:noProof/>
          <w:sz w:val="26"/>
          <w:szCs w:val="26"/>
        </w:rPr>
      </w:pPr>
      <w:hyperlink w:anchor="_Toc220924933" w:history="1">
        <w:r w:rsidR="00EF40BD" w:rsidRPr="001E4949">
          <w:rPr>
            <w:rStyle w:val="Hyperlink"/>
            <w:rFonts w:ascii="Cambria" w:eastAsia="Arial Unicode MS" w:hAnsi="Cambria" w:cs="Arial"/>
            <w:b/>
            <w:noProof/>
            <w:sz w:val="26"/>
            <w:szCs w:val="26"/>
          </w:rPr>
          <w:t>13. DA FASE DE JULGAMENTO</w:t>
        </w:r>
        <w:r w:rsidR="00EF40BD"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_Toc220924933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28</w:t>
        </w:r>
        <w:r w:rsidR="007B4F89" w:rsidRPr="001E4949">
          <w:rPr>
            <w:rFonts w:ascii="Cambria" w:hAnsi="Cambria"/>
            <w:noProof/>
            <w:webHidden/>
            <w:sz w:val="26"/>
            <w:szCs w:val="26"/>
          </w:rPr>
          <w:fldChar w:fldCharType="end"/>
        </w:r>
      </w:hyperlink>
    </w:p>
    <w:p w:rsidR="007B4F89" w:rsidRPr="001E4949" w:rsidRDefault="00D0656B" w:rsidP="001E4949">
      <w:pPr>
        <w:pStyle w:val="Sumrio1"/>
        <w:rPr>
          <w:rFonts w:ascii="Cambria" w:eastAsiaTheme="minorEastAsia" w:hAnsi="Cambria" w:cstheme="minorBidi"/>
          <w:noProof/>
          <w:sz w:val="26"/>
          <w:szCs w:val="26"/>
        </w:rPr>
      </w:pPr>
      <w:hyperlink w:anchor="_Toc220924934" w:history="1">
        <w:r w:rsidR="00EF40BD" w:rsidRPr="001E4949">
          <w:rPr>
            <w:rStyle w:val="Hyperlink"/>
            <w:rFonts w:ascii="Cambria" w:eastAsia="Arial Unicode MS" w:hAnsi="Cambria" w:cs="Arial"/>
            <w:b/>
            <w:noProof/>
            <w:sz w:val="26"/>
            <w:szCs w:val="26"/>
          </w:rPr>
          <w:t>14. DOS RECURSOS</w:t>
        </w:r>
        <w:r w:rsidR="00EF40BD"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_Toc220924934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30</w:t>
        </w:r>
        <w:r w:rsidR="007B4F89" w:rsidRPr="001E4949">
          <w:rPr>
            <w:rFonts w:ascii="Cambria" w:hAnsi="Cambria"/>
            <w:noProof/>
            <w:webHidden/>
            <w:sz w:val="26"/>
            <w:szCs w:val="26"/>
          </w:rPr>
          <w:fldChar w:fldCharType="end"/>
        </w:r>
      </w:hyperlink>
    </w:p>
    <w:p w:rsidR="007B4F89" w:rsidRPr="001E4949" w:rsidRDefault="00D0656B" w:rsidP="001E4949">
      <w:pPr>
        <w:pStyle w:val="Sumrio1"/>
        <w:rPr>
          <w:rFonts w:ascii="Cambria" w:eastAsiaTheme="minorEastAsia" w:hAnsi="Cambria" w:cstheme="minorBidi"/>
          <w:noProof/>
          <w:sz w:val="26"/>
          <w:szCs w:val="26"/>
        </w:rPr>
      </w:pPr>
      <w:hyperlink w:anchor="_Toc220924935" w:history="1">
        <w:r w:rsidR="00EF40BD" w:rsidRPr="001E4949">
          <w:rPr>
            <w:rStyle w:val="Hyperlink"/>
            <w:rFonts w:ascii="Cambria" w:eastAsia="Arial Unicode MS" w:hAnsi="Cambria" w:cs="Arial"/>
            <w:b/>
            <w:noProof/>
            <w:sz w:val="26"/>
            <w:szCs w:val="26"/>
          </w:rPr>
          <w:t>15. DA ADJUDICAÇÃO E HOMOLOGAÇÃO</w:t>
        </w:r>
        <w:r w:rsidR="00EF40BD"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_Toc220924935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30</w:t>
        </w:r>
        <w:r w:rsidR="007B4F89" w:rsidRPr="001E4949">
          <w:rPr>
            <w:rFonts w:ascii="Cambria" w:hAnsi="Cambria"/>
            <w:noProof/>
            <w:webHidden/>
            <w:sz w:val="26"/>
            <w:szCs w:val="26"/>
          </w:rPr>
          <w:fldChar w:fldCharType="end"/>
        </w:r>
      </w:hyperlink>
    </w:p>
    <w:p w:rsidR="007B4F89" w:rsidRPr="001E4949" w:rsidRDefault="00D0656B" w:rsidP="001E4949">
      <w:pPr>
        <w:pStyle w:val="Sumrio1"/>
        <w:rPr>
          <w:rFonts w:ascii="Cambria" w:eastAsiaTheme="minorEastAsia" w:hAnsi="Cambria" w:cstheme="minorBidi"/>
          <w:noProof/>
          <w:sz w:val="26"/>
          <w:szCs w:val="26"/>
        </w:rPr>
      </w:pPr>
      <w:hyperlink w:anchor="_Toc220924936" w:history="1">
        <w:r w:rsidR="00EF40BD" w:rsidRPr="001E4949">
          <w:rPr>
            <w:rStyle w:val="Hyperlink"/>
            <w:rFonts w:ascii="Cambria" w:eastAsia="Arial Unicode MS" w:hAnsi="Cambria" w:cs="Arial"/>
            <w:b/>
            <w:noProof/>
            <w:sz w:val="26"/>
            <w:szCs w:val="26"/>
          </w:rPr>
          <w:t>16. DO CONTRATO</w:t>
        </w:r>
        <w:r w:rsidR="00EF40BD"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_Toc220924936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30</w:t>
        </w:r>
        <w:r w:rsidR="007B4F89" w:rsidRPr="001E4949">
          <w:rPr>
            <w:rFonts w:ascii="Cambria" w:hAnsi="Cambria"/>
            <w:noProof/>
            <w:webHidden/>
            <w:sz w:val="26"/>
            <w:szCs w:val="26"/>
          </w:rPr>
          <w:fldChar w:fldCharType="end"/>
        </w:r>
      </w:hyperlink>
    </w:p>
    <w:p w:rsidR="007B4F89" w:rsidRPr="001E4949" w:rsidRDefault="00D0656B" w:rsidP="001E4949">
      <w:pPr>
        <w:pStyle w:val="Sumrio1"/>
        <w:rPr>
          <w:rFonts w:ascii="Cambria" w:eastAsiaTheme="minorEastAsia" w:hAnsi="Cambria" w:cstheme="minorBidi"/>
          <w:noProof/>
          <w:sz w:val="26"/>
          <w:szCs w:val="26"/>
        </w:rPr>
      </w:pPr>
      <w:hyperlink w:anchor="_Toc220924937" w:history="1">
        <w:r w:rsidR="00EF40BD" w:rsidRPr="001E4949">
          <w:rPr>
            <w:rStyle w:val="Hyperlink"/>
            <w:rFonts w:ascii="Cambria" w:eastAsia="Arial Unicode MS" w:hAnsi="Cambria" w:cs="Arial"/>
            <w:b/>
            <w:noProof/>
            <w:sz w:val="26"/>
            <w:szCs w:val="26"/>
          </w:rPr>
          <w:t>17. DA REABERTURA DA SESSÃO PÚBLICA</w:t>
        </w:r>
        <w:r w:rsidR="00EF40BD"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_Toc220924937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31</w:t>
        </w:r>
        <w:r w:rsidR="007B4F89" w:rsidRPr="001E4949">
          <w:rPr>
            <w:rFonts w:ascii="Cambria" w:hAnsi="Cambria"/>
            <w:noProof/>
            <w:webHidden/>
            <w:sz w:val="26"/>
            <w:szCs w:val="26"/>
          </w:rPr>
          <w:fldChar w:fldCharType="end"/>
        </w:r>
      </w:hyperlink>
    </w:p>
    <w:p w:rsidR="007B4F89" w:rsidRPr="001E4949" w:rsidRDefault="00D0656B" w:rsidP="001E4949">
      <w:pPr>
        <w:pStyle w:val="Sumrio1"/>
        <w:rPr>
          <w:rFonts w:ascii="Cambria" w:eastAsiaTheme="minorEastAsia" w:hAnsi="Cambria" w:cstheme="minorBidi"/>
          <w:noProof/>
          <w:sz w:val="26"/>
          <w:szCs w:val="26"/>
        </w:rPr>
      </w:pPr>
      <w:hyperlink w:anchor="_Toc220924938" w:history="1">
        <w:r w:rsidR="00EF40BD" w:rsidRPr="001E4949">
          <w:rPr>
            <w:rStyle w:val="Hyperlink"/>
            <w:rFonts w:ascii="Cambria" w:eastAsia="Arial Unicode MS" w:hAnsi="Cambria" w:cs="Arial"/>
            <w:b/>
            <w:noProof/>
            <w:sz w:val="26"/>
            <w:szCs w:val="26"/>
          </w:rPr>
          <w:t>18. DA GARANTIA CONTRATUAL</w:t>
        </w:r>
        <w:r w:rsidR="00EF40BD"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_Toc220924938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32</w:t>
        </w:r>
        <w:r w:rsidR="007B4F89" w:rsidRPr="001E4949">
          <w:rPr>
            <w:rFonts w:ascii="Cambria" w:hAnsi="Cambria"/>
            <w:noProof/>
            <w:webHidden/>
            <w:sz w:val="26"/>
            <w:szCs w:val="26"/>
          </w:rPr>
          <w:fldChar w:fldCharType="end"/>
        </w:r>
      </w:hyperlink>
    </w:p>
    <w:p w:rsidR="007B4F89" w:rsidRPr="001E4949" w:rsidRDefault="00D0656B" w:rsidP="001E4949">
      <w:pPr>
        <w:pStyle w:val="Sumrio1"/>
        <w:rPr>
          <w:rFonts w:ascii="Cambria" w:eastAsiaTheme="minorEastAsia" w:hAnsi="Cambria" w:cstheme="minorBidi"/>
          <w:noProof/>
          <w:sz w:val="26"/>
          <w:szCs w:val="26"/>
        </w:rPr>
      </w:pPr>
      <w:hyperlink w:anchor="_Toc220924939" w:history="1">
        <w:r w:rsidR="00EF40BD" w:rsidRPr="001E4949">
          <w:rPr>
            <w:rStyle w:val="Hyperlink"/>
            <w:rFonts w:ascii="Cambria" w:eastAsia="Arial Unicode MS" w:hAnsi="Cambria" w:cs="Arial"/>
            <w:b/>
            <w:noProof/>
            <w:sz w:val="26"/>
            <w:szCs w:val="26"/>
          </w:rPr>
          <w:t>19. DAS INFRAÇÕES ADMINISTRATIVAS E SANÇÕES</w:t>
        </w:r>
        <w:r w:rsidR="00EF40BD"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_Toc220924939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34</w:t>
        </w:r>
        <w:r w:rsidR="007B4F89" w:rsidRPr="001E4949">
          <w:rPr>
            <w:rFonts w:ascii="Cambria" w:hAnsi="Cambria"/>
            <w:noProof/>
            <w:webHidden/>
            <w:sz w:val="26"/>
            <w:szCs w:val="26"/>
          </w:rPr>
          <w:fldChar w:fldCharType="end"/>
        </w:r>
      </w:hyperlink>
    </w:p>
    <w:p w:rsidR="007B4F89" w:rsidRPr="001E4949" w:rsidRDefault="00D0656B" w:rsidP="001E4949">
      <w:pPr>
        <w:pStyle w:val="Sumrio1"/>
        <w:rPr>
          <w:rFonts w:ascii="Cambria" w:eastAsiaTheme="minorEastAsia" w:hAnsi="Cambria" w:cstheme="minorBidi"/>
          <w:noProof/>
          <w:sz w:val="26"/>
          <w:szCs w:val="26"/>
        </w:rPr>
      </w:pPr>
      <w:hyperlink w:anchor="_Toc220924940" w:history="1">
        <w:r w:rsidR="00EF40BD" w:rsidRPr="001E4949">
          <w:rPr>
            <w:rStyle w:val="Hyperlink"/>
            <w:rFonts w:ascii="Cambria" w:eastAsia="Arial Unicode MS" w:hAnsi="Cambria" w:cs="Arial"/>
            <w:b/>
            <w:noProof/>
            <w:sz w:val="26"/>
            <w:szCs w:val="26"/>
          </w:rPr>
          <w:t>20. DAS DISPOSIÇÕES GERAIS</w:t>
        </w:r>
        <w:r w:rsidR="00EF40BD"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_Toc220924940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36</w:t>
        </w:r>
        <w:r w:rsidR="007B4F89" w:rsidRPr="001E4949">
          <w:rPr>
            <w:rFonts w:ascii="Cambria" w:hAnsi="Cambria"/>
            <w:noProof/>
            <w:webHidden/>
            <w:sz w:val="26"/>
            <w:szCs w:val="26"/>
          </w:rPr>
          <w:fldChar w:fldCharType="end"/>
        </w:r>
      </w:hyperlink>
    </w:p>
    <w:p w:rsidR="007B4F89" w:rsidRPr="001E4949" w:rsidRDefault="00EF40BD" w:rsidP="001E4949">
      <w:pPr>
        <w:pStyle w:val="Sumrio1"/>
        <w:rPr>
          <w:rFonts w:ascii="Cambria" w:eastAsiaTheme="minorEastAsia" w:hAnsi="Cambria" w:cstheme="minorBidi"/>
          <w:noProof/>
          <w:sz w:val="26"/>
          <w:szCs w:val="26"/>
        </w:rPr>
      </w:pPr>
      <w:r w:rsidRPr="001E4949">
        <w:rPr>
          <w:rStyle w:val="Hyperlink"/>
          <w:rFonts w:ascii="Cambria" w:hAnsi="Cambria" w:cs="Arial"/>
          <w:b/>
          <w:noProof/>
          <w:color w:val="auto"/>
          <w:sz w:val="26"/>
          <w:szCs w:val="26"/>
          <w:u w:val="none"/>
        </w:rPr>
        <w:lastRenderedPageBreak/>
        <w:t xml:space="preserve">21. </w:t>
      </w:r>
      <w:hyperlink w:anchor="_Toc220924941" w:history="1">
        <w:r w:rsidRPr="001E4949">
          <w:rPr>
            <w:rStyle w:val="Hyperlink"/>
            <w:rFonts w:ascii="Cambria" w:hAnsi="Cambria" w:cs="Arial"/>
            <w:b/>
            <w:noProof/>
            <w:sz w:val="26"/>
            <w:szCs w:val="26"/>
          </w:rPr>
          <w:t>ANEXO I – PLANILHA ORÇAMENTÁRIA, CRONOGRAMA FÍSICO-FINANCEIRO, MEMORIAL DESCRITIVO E PROJETOS</w:t>
        </w:r>
        <w:r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_Toc220924941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38</w:t>
        </w:r>
        <w:r w:rsidR="007B4F89" w:rsidRPr="001E4949">
          <w:rPr>
            <w:rFonts w:ascii="Cambria" w:hAnsi="Cambria"/>
            <w:noProof/>
            <w:webHidden/>
            <w:sz w:val="26"/>
            <w:szCs w:val="26"/>
          </w:rPr>
          <w:fldChar w:fldCharType="end"/>
        </w:r>
      </w:hyperlink>
    </w:p>
    <w:p w:rsidR="007B4F89" w:rsidRPr="001E4949" w:rsidRDefault="00EF40BD" w:rsidP="001E4949">
      <w:pPr>
        <w:pStyle w:val="Sumrio1"/>
        <w:rPr>
          <w:rFonts w:ascii="Cambria" w:eastAsiaTheme="minorEastAsia" w:hAnsi="Cambria" w:cstheme="minorBidi"/>
          <w:noProof/>
          <w:sz w:val="26"/>
          <w:szCs w:val="26"/>
        </w:rPr>
      </w:pPr>
      <w:r w:rsidRPr="001E4949">
        <w:rPr>
          <w:rStyle w:val="Hyperlink"/>
          <w:rFonts w:ascii="Cambria" w:hAnsi="Cambria" w:cs="Arial"/>
          <w:b/>
          <w:noProof/>
          <w:color w:val="auto"/>
          <w:sz w:val="26"/>
          <w:szCs w:val="26"/>
          <w:u w:val="none"/>
        </w:rPr>
        <w:t xml:space="preserve">22. </w:t>
      </w:r>
      <w:hyperlink w:anchor="_Toc220924942" w:history="1">
        <w:r w:rsidRPr="001E4949">
          <w:rPr>
            <w:rStyle w:val="Hyperlink"/>
            <w:rFonts w:ascii="Cambria" w:hAnsi="Cambria" w:cs="Arial"/>
            <w:b/>
            <w:noProof/>
            <w:sz w:val="26"/>
            <w:szCs w:val="26"/>
          </w:rPr>
          <w:t>ANEXO II – TERMO DE REFERÊNCIA</w:t>
        </w:r>
        <w:r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_Toc220924942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39</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43" w:history="1">
        <w:r w:rsidR="007743B0" w:rsidRPr="001E4949">
          <w:rPr>
            <w:rStyle w:val="Hyperlink"/>
            <w:rFonts w:ascii="Cambria" w:hAnsi="Cambria" w:cs="Arial"/>
            <w:b/>
            <w:bCs/>
            <w:noProof/>
            <w:sz w:val="26"/>
            <w:szCs w:val="26"/>
          </w:rPr>
          <w:t xml:space="preserve">1. Condições Gerais </w:t>
        </w:r>
        <w:r w:rsidR="00EF40BD" w:rsidRPr="001E4949">
          <w:rPr>
            <w:rStyle w:val="Hyperlink"/>
            <w:rFonts w:ascii="Cambria" w:hAnsi="Cambria" w:cs="Arial"/>
            <w:b/>
            <w:bCs/>
            <w:noProof/>
            <w:sz w:val="26"/>
            <w:szCs w:val="26"/>
          </w:rPr>
          <w:t>d</w:t>
        </w:r>
        <w:r w:rsidR="007743B0" w:rsidRPr="001E4949">
          <w:rPr>
            <w:rStyle w:val="Hyperlink"/>
            <w:rFonts w:ascii="Cambria" w:hAnsi="Cambria" w:cs="Arial"/>
            <w:b/>
            <w:bCs/>
            <w:noProof/>
            <w:sz w:val="26"/>
            <w:szCs w:val="26"/>
          </w:rPr>
          <w:t>a Contratação</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_Toc220924943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39</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44" w:history="1">
        <w:r w:rsidR="007743B0" w:rsidRPr="001E4949">
          <w:rPr>
            <w:rStyle w:val="Hyperlink"/>
            <w:rFonts w:ascii="Cambria" w:hAnsi="Cambria" w:cs="Arial"/>
            <w:b/>
            <w:bCs/>
            <w:noProof/>
            <w:sz w:val="26"/>
            <w:szCs w:val="26"/>
          </w:rPr>
          <w:t xml:space="preserve">2. Fundamentação </w:t>
        </w:r>
        <w:r w:rsidR="00EF40BD" w:rsidRPr="001E4949">
          <w:rPr>
            <w:rStyle w:val="Hyperlink"/>
            <w:rFonts w:ascii="Cambria" w:hAnsi="Cambria" w:cs="Arial"/>
            <w:b/>
            <w:bCs/>
            <w:noProof/>
            <w:sz w:val="26"/>
            <w:szCs w:val="26"/>
          </w:rPr>
          <w:t>e</w:t>
        </w:r>
        <w:r w:rsidR="007743B0" w:rsidRPr="001E4949">
          <w:rPr>
            <w:rStyle w:val="Hyperlink"/>
            <w:rFonts w:ascii="Cambria" w:hAnsi="Cambria" w:cs="Arial"/>
            <w:b/>
            <w:bCs/>
            <w:noProof/>
            <w:sz w:val="26"/>
            <w:szCs w:val="26"/>
          </w:rPr>
          <w:t xml:space="preserve"> Descrição </w:t>
        </w:r>
        <w:r w:rsidR="00EF40BD" w:rsidRPr="001E4949">
          <w:rPr>
            <w:rStyle w:val="Hyperlink"/>
            <w:rFonts w:ascii="Cambria" w:hAnsi="Cambria" w:cs="Arial"/>
            <w:b/>
            <w:bCs/>
            <w:noProof/>
            <w:sz w:val="26"/>
            <w:szCs w:val="26"/>
          </w:rPr>
          <w:t>d</w:t>
        </w:r>
        <w:r w:rsidR="007743B0" w:rsidRPr="001E4949">
          <w:rPr>
            <w:rStyle w:val="Hyperlink"/>
            <w:rFonts w:ascii="Cambria" w:hAnsi="Cambria" w:cs="Arial"/>
            <w:b/>
            <w:bCs/>
            <w:noProof/>
            <w:sz w:val="26"/>
            <w:szCs w:val="26"/>
          </w:rPr>
          <w:t xml:space="preserve">a Necessidade </w:t>
        </w:r>
        <w:r w:rsidR="00EF40BD" w:rsidRPr="001E4949">
          <w:rPr>
            <w:rStyle w:val="Hyperlink"/>
            <w:rFonts w:ascii="Cambria" w:hAnsi="Cambria" w:cs="Arial"/>
            <w:b/>
            <w:bCs/>
            <w:noProof/>
            <w:sz w:val="26"/>
            <w:szCs w:val="26"/>
          </w:rPr>
          <w:t>d</w:t>
        </w:r>
        <w:r w:rsidR="007743B0" w:rsidRPr="001E4949">
          <w:rPr>
            <w:rStyle w:val="Hyperlink"/>
            <w:rFonts w:ascii="Cambria" w:hAnsi="Cambria" w:cs="Arial"/>
            <w:b/>
            <w:bCs/>
            <w:noProof/>
            <w:sz w:val="26"/>
            <w:szCs w:val="26"/>
          </w:rPr>
          <w:t>a Contratação</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_Toc220924944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39</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45" w:history="1">
        <w:r w:rsidR="007743B0" w:rsidRPr="001E4949">
          <w:rPr>
            <w:rStyle w:val="Hyperlink"/>
            <w:rFonts w:ascii="Cambria" w:hAnsi="Cambria" w:cs="Arial"/>
            <w:b/>
            <w:bCs/>
            <w:noProof/>
            <w:sz w:val="26"/>
            <w:szCs w:val="26"/>
          </w:rPr>
          <w:t xml:space="preserve">3. Descrição </w:t>
        </w:r>
        <w:r w:rsidR="00EF40BD" w:rsidRPr="001E4949">
          <w:rPr>
            <w:rStyle w:val="Hyperlink"/>
            <w:rFonts w:ascii="Cambria" w:hAnsi="Cambria" w:cs="Arial"/>
            <w:b/>
            <w:bCs/>
            <w:noProof/>
            <w:sz w:val="26"/>
            <w:szCs w:val="26"/>
          </w:rPr>
          <w:t>d</w:t>
        </w:r>
        <w:r w:rsidR="007743B0" w:rsidRPr="001E4949">
          <w:rPr>
            <w:rStyle w:val="Hyperlink"/>
            <w:rFonts w:ascii="Cambria" w:hAnsi="Cambria" w:cs="Arial"/>
            <w:b/>
            <w:bCs/>
            <w:noProof/>
            <w:sz w:val="26"/>
            <w:szCs w:val="26"/>
          </w:rPr>
          <w:t xml:space="preserve">a Solução Como Um Todo Considerado </w:t>
        </w:r>
        <w:r w:rsidR="00EF40BD" w:rsidRPr="001E4949">
          <w:rPr>
            <w:rStyle w:val="Hyperlink"/>
            <w:rFonts w:ascii="Cambria" w:hAnsi="Cambria" w:cs="Arial"/>
            <w:b/>
            <w:bCs/>
            <w:noProof/>
            <w:sz w:val="26"/>
            <w:szCs w:val="26"/>
          </w:rPr>
          <w:t>o</w:t>
        </w:r>
        <w:r w:rsidR="007743B0" w:rsidRPr="001E4949">
          <w:rPr>
            <w:rStyle w:val="Hyperlink"/>
            <w:rFonts w:ascii="Cambria" w:hAnsi="Cambria" w:cs="Arial"/>
            <w:b/>
            <w:bCs/>
            <w:noProof/>
            <w:sz w:val="26"/>
            <w:szCs w:val="26"/>
          </w:rPr>
          <w:t xml:space="preserve"> Ciclo </w:t>
        </w:r>
        <w:r w:rsidR="00EF40BD" w:rsidRPr="001E4949">
          <w:rPr>
            <w:rStyle w:val="Hyperlink"/>
            <w:rFonts w:ascii="Cambria" w:hAnsi="Cambria" w:cs="Arial"/>
            <w:b/>
            <w:bCs/>
            <w:noProof/>
            <w:sz w:val="26"/>
            <w:szCs w:val="26"/>
          </w:rPr>
          <w:t>d</w:t>
        </w:r>
        <w:r w:rsidR="007743B0" w:rsidRPr="001E4949">
          <w:rPr>
            <w:rStyle w:val="Hyperlink"/>
            <w:rFonts w:ascii="Cambria" w:hAnsi="Cambria" w:cs="Arial"/>
            <w:b/>
            <w:bCs/>
            <w:noProof/>
            <w:sz w:val="26"/>
            <w:szCs w:val="26"/>
          </w:rPr>
          <w:t xml:space="preserve">e Vida </w:t>
        </w:r>
        <w:r w:rsidR="00EF40BD" w:rsidRPr="001E4949">
          <w:rPr>
            <w:rStyle w:val="Hyperlink"/>
            <w:rFonts w:ascii="Cambria" w:hAnsi="Cambria" w:cs="Arial"/>
            <w:b/>
            <w:bCs/>
            <w:noProof/>
            <w:sz w:val="26"/>
            <w:szCs w:val="26"/>
          </w:rPr>
          <w:t>d</w:t>
        </w:r>
        <w:r w:rsidR="007743B0" w:rsidRPr="001E4949">
          <w:rPr>
            <w:rStyle w:val="Hyperlink"/>
            <w:rFonts w:ascii="Cambria" w:hAnsi="Cambria" w:cs="Arial"/>
            <w:b/>
            <w:bCs/>
            <w:noProof/>
            <w:sz w:val="26"/>
            <w:szCs w:val="26"/>
          </w:rPr>
          <w:t>o Objeto</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_Toc220924945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39</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46" w:history="1">
        <w:r w:rsidR="007743B0" w:rsidRPr="001E4949">
          <w:rPr>
            <w:rStyle w:val="Hyperlink"/>
            <w:rFonts w:ascii="Cambria" w:hAnsi="Cambria" w:cs="Arial"/>
            <w:b/>
            <w:bCs/>
            <w:noProof/>
            <w:sz w:val="26"/>
            <w:szCs w:val="26"/>
          </w:rPr>
          <w:t xml:space="preserve">4. Requisitos </w:t>
        </w:r>
        <w:r w:rsidR="00EF40BD" w:rsidRPr="001E4949">
          <w:rPr>
            <w:rStyle w:val="Hyperlink"/>
            <w:rFonts w:ascii="Cambria" w:hAnsi="Cambria" w:cs="Arial"/>
            <w:b/>
            <w:bCs/>
            <w:noProof/>
            <w:sz w:val="26"/>
            <w:szCs w:val="26"/>
          </w:rPr>
          <w:t>d</w:t>
        </w:r>
        <w:r w:rsidR="007743B0" w:rsidRPr="001E4949">
          <w:rPr>
            <w:rStyle w:val="Hyperlink"/>
            <w:rFonts w:ascii="Cambria" w:hAnsi="Cambria" w:cs="Arial"/>
            <w:b/>
            <w:bCs/>
            <w:noProof/>
            <w:sz w:val="26"/>
            <w:szCs w:val="26"/>
          </w:rPr>
          <w:t>a Contratação</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_Toc220924946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39</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47" w:history="1">
        <w:r w:rsidR="007743B0" w:rsidRPr="001E4949">
          <w:rPr>
            <w:rStyle w:val="Hyperlink"/>
            <w:rFonts w:ascii="Cambria" w:hAnsi="Cambria" w:cs="Arial"/>
            <w:b/>
            <w:bCs/>
            <w:noProof/>
            <w:sz w:val="26"/>
            <w:szCs w:val="26"/>
          </w:rPr>
          <w:t xml:space="preserve">5. </w:t>
        </w:r>
        <w:r w:rsidR="007743B0" w:rsidRPr="001E4949">
          <w:rPr>
            <w:rStyle w:val="Hyperlink"/>
            <w:rFonts w:ascii="Cambria" w:hAnsi="Cambria" w:cs="Arial"/>
            <w:b/>
            <w:noProof/>
            <w:sz w:val="26"/>
            <w:szCs w:val="26"/>
          </w:rPr>
          <w:t xml:space="preserve">Modelo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 xml:space="preserve">e Execução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o Objeto</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_Toc220924947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43</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48" w:history="1">
        <w:r w:rsidR="007743B0" w:rsidRPr="001E4949">
          <w:rPr>
            <w:rStyle w:val="Hyperlink"/>
            <w:rFonts w:ascii="Cambria" w:hAnsi="Cambria" w:cs="Arial"/>
            <w:b/>
            <w:bCs/>
            <w:noProof/>
            <w:sz w:val="26"/>
            <w:szCs w:val="26"/>
          </w:rPr>
          <w:t xml:space="preserve">6. </w:t>
        </w:r>
        <w:r w:rsidR="007743B0" w:rsidRPr="001E4949">
          <w:rPr>
            <w:rStyle w:val="Hyperlink"/>
            <w:rFonts w:ascii="Cambria" w:hAnsi="Cambria" w:cs="Arial"/>
            <w:b/>
            <w:noProof/>
            <w:sz w:val="26"/>
            <w:szCs w:val="26"/>
          </w:rPr>
          <w:t xml:space="preserve">Modelo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 xml:space="preserve">e Gestão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o Contrato</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_Toc220924948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43</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49" w:history="1">
        <w:r w:rsidR="007743B0" w:rsidRPr="001E4949">
          <w:rPr>
            <w:rStyle w:val="Hyperlink"/>
            <w:rFonts w:ascii="Cambria" w:hAnsi="Cambria" w:cs="Arial"/>
            <w:b/>
            <w:bCs/>
            <w:noProof/>
            <w:sz w:val="26"/>
            <w:szCs w:val="26"/>
          </w:rPr>
          <w:t xml:space="preserve">7. </w:t>
        </w:r>
        <w:r w:rsidR="007743B0" w:rsidRPr="001E4949">
          <w:rPr>
            <w:rStyle w:val="Hyperlink"/>
            <w:rFonts w:ascii="Cambria" w:hAnsi="Cambria" w:cs="Arial"/>
            <w:b/>
            <w:noProof/>
            <w:sz w:val="26"/>
            <w:szCs w:val="26"/>
          </w:rPr>
          <w:t xml:space="preserve">Critérios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 xml:space="preserve">e Medição </w:t>
        </w:r>
        <w:r w:rsidR="00EF40BD" w:rsidRPr="001E4949">
          <w:rPr>
            <w:rStyle w:val="Hyperlink"/>
            <w:rFonts w:ascii="Cambria" w:hAnsi="Cambria" w:cs="Arial"/>
            <w:b/>
            <w:noProof/>
            <w:sz w:val="26"/>
            <w:szCs w:val="26"/>
          </w:rPr>
          <w:t>e</w:t>
        </w:r>
        <w:r w:rsidR="007743B0" w:rsidRPr="001E4949">
          <w:rPr>
            <w:rStyle w:val="Hyperlink"/>
            <w:rFonts w:ascii="Cambria" w:hAnsi="Cambria" w:cs="Arial"/>
            <w:b/>
            <w:noProof/>
            <w:sz w:val="26"/>
            <w:szCs w:val="26"/>
          </w:rPr>
          <w:t xml:space="preserve">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e Pagamento</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_Toc220924949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47</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50" w:history="1">
        <w:r w:rsidR="007743B0" w:rsidRPr="001E4949">
          <w:rPr>
            <w:rStyle w:val="Hyperlink"/>
            <w:rFonts w:ascii="Cambria" w:hAnsi="Cambria" w:cs="Arial"/>
            <w:b/>
            <w:bCs/>
            <w:noProof/>
            <w:sz w:val="26"/>
            <w:szCs w:val="26"/>
          </w:rPr>
          <w:t xml:space="preserve">8. </w:t>
        </w:r>
        <w:r w:rsidR="007743B0" w:rsidRPr="001E4949">
          <w:rPr>
            <w:rStyle w:val="Hyperlink"/>
            <w:rFonts w:ascii="Cambria" w:hAnsi="Cambria" w:cs="Arial"/>
            <w:b/>
            <w:noProof/>
            <w:sz w:val="26"/>
            <w:szCs w:val="26"/>
          </w:rPr>
          <w:t xml:space="preserve">Infrações </w:t>
        </w:r>
        <w:r w:rsidR="00EF40BD" w:rsidRPr="001E4949">
          <w:rPr>
            <w:rStyle w:val="Hyperlink"/>
            <w:rFonts w:ascii="Cambria" w:hAnsi="Cambria" w:cs="Arial"/>
            <w:b/>
            <w:noProof/>
            <w:sz w:val="26"/>
            <w:szCs w:val="26"/>
          </w:rPr>
          <w:t>e</w:t>
        </w:r>
        <w:r w:rsidR="007743B0" w:rsidRPr="001E4949">
          <w:rPr>
            <w:rStyle w:val="Hyperlink"/>
            <w:rFonts w:ascii="Cambria" w:hAnsi="Cambria" w:cs="Arial"/>
            <w:b/>
            <w:noProof/>
            <w:sz w:val="26"/>
            <w:szCs w:val="26"/>
          </w:rPr>
          <w:t xml:space="preserve"> Sanções Administrativas</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_Toc220924950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47</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51" w:history="1">
        <w:r w:rsidR="007743B0" w:rsidRPr="001E4949">
          <w:rPr>
            <w:rStyle w:val="Hyperlink"/>
            <w:rFonts w:ascii="Cambria" w:hAnsi="Cambria" w:cs="Arial"/>
            <w:b/>
            <w:bCs/>
            <w:noProof/>
            <w:sz w:val="26"/>
            <w:szCs w:val="26"/>
          </w:rPr>
          <w:t xml:space="preserve">9. </w:t>
        </w:r>
        <w:r w:rsidR="007743B0" w:rsidRPr="001E4949">
          <w:rPr>
            <w:rStyle w:val="Hyperlink"/>
            <w:rFonts w:ascii="Cambria" w:hAnsi="Cambria" w:cs="Arial"/>
            <w:b/>
            <w:noProof/>
            <w:sz w:val="26"/>
            <w:szCs w:val="26"/>
          </w:rPr>
          <w:t xml:space="preserve">Forma </w:t>
        </w:r>
        <w:r w:rsidR="00EF40BD" w:rsidRPr="001E4949">
          <w:rPr>
            <w:rStyle w:val="Hyperlink"/>
            <w:rFonts w:ascii="Cambria" w:hAnsi="Cambria" w:cs="Arial"/>
            <w:b/>
            <w:noProof/>
            <w:sz w:val="26"/>
            <w:szCs w:val="26"/>
          </w:rPr>
          <w:t>e</w:t>
        </w:r>
        <w:r w:rsidR="007743B0" w:rsidRPr="001E4949">
          <w:rPr>
            <w:rStyle w:val="Hyperlink"/>
            <w:rFonts w:ascii="Cambria" w:hAnsi="Cambria" w:cs="Arial"/>
            <w:b/>
            <w:noProof/>
            <w:sz w:val="26"/>
            <w:szCs w:val="26"/>
          </w:rPr>
          <w:t xml:space="preserve"> Critérios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 xml:space="preserve">e Seleção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 xml:space="preserve">o Fornecedor </w:t>
        </w:r>
        <w:r w:rsidR="00EF40BD" w:rsidRPr="001E4949">
          <w:rPr>
            <w:rStyle w:val="Hyperlink"/>
            <w:rFonts w:ascii="Cambria" w:hAnsi="Cambria" w:cs="Arial"/>
            <w:b/>
            <w:noProof/>
            <w:sz w:val="26"/>
            <w:szCs w:val="26"/>
          </w:rPr>
          <w:t>e</w:t>
        </w:r>
        <w:r w:rsidR="007743B0" w:rsidRPr="001E4949">
          <w:rPr>
            <w:rStyle w:val="Hyperlink"/>
            <w:rFonts w:ascii="Cambria" w:hAnsi="Cambria" w:cs="Arial"/>
            <w:b/>
            <w:noProof/>
            <w:sz w:val="26"/>
            <w:szCs w:val="26"/>
          </w:rPr>
          <w:t xml:space="preserve"> Regime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e Execução</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_Toc220924951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53</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52" w:history="1">
        <w:r w:rsidR="007743B0" w:rsidRPr="001E4949">
          <w:rPr>
            <w:rStyle w:val="Hyperlink"/>
            <w:rFonts w:ascii="Cambria" w:hAnsi="Cambria" w:cs="Arial"/>
            <w:b/>
            <w:bCs/>
            <w:noProof/>
            <w:sz w:val="26"/>
            <w:szCs w:val="26"/>
          </w:rPr>
          <w:t xml:space="preserve">10. </w:t>
        </w:r>
        <w:r w:rsidR="007743B0" w:rsidRPr="001E4949">
          <w:rPr>
            <w:rStyle w:val="Hyperlink"/>
            <w:rFonts w:ascii="Cambria" w:hAnsi="Cambria" w:cs="Arial"/>
            <w:b/>
            <w:noProof/>
            <w:sz w:val="26"/>
            <w:szCs w:val="26"/>
          </w:rPr>
          <w:t xml:space="preserve">Estimativas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 xml:space="preserve">o Valor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a Contratação</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_Toc220924952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62</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53" w:history="1">
        <w:r w:rsidR="007743B0" w:rsidRPr="001E4949">
          <w:rPr>
            <w:rStyle w:val="Hyperlink"/>
            <w:rFonts w:ascii="Cambria" w:hAnsi="Cambria" w:cs="Arial"/>
            <w:b/>
            <w:bCs/>
            <w:noProof/>
            <w:sz w:val="26"/>
            <w:szCs w:val="26"/>
          </w:rPr>
          <w:t xml:space="preserve">11. </w:t>
        </w:r>
        <w:r w:rsidR="007743B0" w:rsidRPr="001E4949">
          <w:rPr>
            <w:rStyle w:val="Hyperlink"/>
            <w:rFonts w:ascii="Cambria" w:hAnsi="Cambria" w:cs="Arial"/>
            <w:b/>
            <w:noProof/>
            <w:sz w:val="26"/>
            <w:szCs w:val="26"/>
          </w:rPr>
          <w:t>Adequação Orçamentária</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_Toc220924953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62</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54" w:history="1">
        <w:r w:rsidR="007743B0" w:rsidRPr="001E4949">
          <w:rPr>
            <w:rStyle w:val="Hyperlink"/>
            <w:rFonts w:ascii="Cambria" w:hAnsi="Cambria" w:cs="Arial"/>
            <w:b/>
            <w:bCs/>
            <w:noProof/>
            <w:sz w:val="26"/>
            <w:szCs w:val="26"/>
          </w:rPr>
          <w:t xml:space="preserve">12. </w:t>
        </w:r>
        <w:r w:rsidR="007743B0" w:rsidRPr="001E4949">
          <w:rPr>
            <w:rStyle w:val="Hyperlink"/>
            <w:rFonts w:ascii="Cambria" w:hAnsi="Cambria" w:cs="Arial"/>
            <w:b/>
            <w:noProof/>
            <w:sz w:val="26"/>
            <w:szCs w:val="26"/>
          </w:rPr>
          <w:t>Disposições Finais</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_Toc220924954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63</w:t>
        </w:r>
        <w:r w:rsidR="007B4F89" w:rsidRPr="001E4949">
          <w:rPr>
            <w:rFonts w:ascii="Cambria" w:hAnsi="Cambria"/>
            <w:noProof/>
            <w:webHidden/>
            <w:sz w:val="26"/>
            <w:szCs w:val="26"/>
          </w:rPr>
          <w:fldChar w:fldCharType="end"/>
        </w:r>
      </w:hyperlink>
    </w:p>
    <w:p w:rsidR="007B4F89" w:rsidRPr="001E4949" w:rsidRDefault="002C7E95" w:rsidP="001E4949">
      <w:pPr>
        <w:pStyle w:val="Sumrio1"/>
        <w:rPr>
          <w:rFonts w:ascii="Cambria" w:eastAsiaTheme="minorEastAsia" w:hAnsi="Cambria" w:cstheme="minorBidi"/>
          <w:noProof/>
          <w:sz w:val="26"/>
          <w:szCs w:val="26"/>
        </w:rPr>
      </w:pPr>
      <w:r w:rsidRPr="001E4949">
        <w:rPr>
          <w:rStyle w:val="Hyperlink"/>
          <w:rFonts w:ascii="Cambria" w:hAnsi="Cambria" w:cs="Arial"/>
          <w:b/>
          <w:noProof/>
          <w:color w:val="auto"/>
          <w:sz w:val="26"/>
          <w:szCs w:val="26"/>
          <w:u w:val="none"/>
        </w:rPr>
        <w:t xml:space="preserve">23. </w:t>
      </w:r>
      <w:hyperlink w:anchor="_Toc220924955" w:history="1">
        <w:r w:rsidR="007B4F89" w:rsidRPr="001E4949">
          <w:rPr>
            <w:rStyle w:val="Hyperlink"/>
            <w:rFonts w:ascii="Cambria" w:hAnsi="Cambria" w:cs="Arial"/>
            <w:b/>
            <w:noProof/>
            <w:sz w:val="26"/>
            <w:szCs w:val="26"/>
            <w:lang w:eastAsia="en-US"/>
          </w:rPr>
          <w:t>ESTUDO TÉCNICO PRELIMINAR</w:t>
        </w:r>
        <w:r w:rsidR="007B4F89"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_Toc220924955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64</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61" w:history="1">
        <w:r w:rsidR="007743B0" w:rsidRPr="001E4949">
          <w:rPr>
            <w:rStyle w:val="Hyperlink"/>
            <w:rFonts w:ascii="Cambria" w:hAnsi="Cambria" w:cs="Arial"/>
            <w:b/>
            <w:bCs/>
            <w:noProof/>
            <w:sz w:val="26"/>
            <w:szCs w:val="26"/>
          </w:rPr>
          <w:t>Introdução</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_Toc220924961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65</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62" w:history="1">
        <w:r w:rsidR="007743B0" w:rsidRPr="001E4949">
          <w:rPr>
            <w:rStyle w:val="Hyperlink"/>
            <w:rFonts w:ascii="Cambria" w:hAnsi="Cambria" w:cs="Arial"/>
            <w:b/>
            <w:bCs/>
            <w:noProof/>
            <w:sz w:val="26"/>
            <w:szCs w:val="26"/>
          </w:rPr>
          <w:t xml:space="preserve">1. Da Descrição </w:t>
        </w:r>
        <w:r w:rsidR="00EF40BD" w:rsidRPr="001E4949">
          <w:rPr>
            <w:rStyle w:val="Hyperlink"/>
            <w:rFonts w:ascii="Cambria" w:hAnsi="Cambria" w:cs="Arial"/>
            <w:b/>
            <w:bCs/>
            <w:noProof/>
            <w:sz w:val="26"/>
            <w:szCs w:val="26"/>
          </w:rPr>
          <w:t>d</w:t>
        </w:r>
        <w:r w:rsidR="007743B0" w:rsidRPr="001E4949">
          <w:rPr>
            <w:rStyle w:val="Hyperlink"/>
            <w:rFonts w:ascii="Cambria" w:hAnsi="Cambria" w:cs="Arial"/>
            <w:b/>
            <w:bCs/>
            <w:noProof/>
            <w:sz w:val="26"/>
            <w:szCs w:val="26"/>
          </w:rPr>
          <w:t xml:space="preserve">a Necessidade </w:t>
        </w:r>
        <w:r w:rsidR="00EF40BD" w:rsidRPr="001E4949">
          <w:rPr>
            <w:rStyle w:val="Hyperlink"/>
            <w:rFonts w:ascii="Cambria" w:hAnsi="Cambria" w:cs="Arial"/>
            <w:b/>
            <w:bCs/>
            <w:noProof/>
            <w:sz w:val="26"/>
            <w:szCs w:val="26"/>
          </w:rPr>
          <w:t>d</w:t>
        </w:r>
        <w:r w:rsidR="007743B0" w:rsidRPr="001E4949">
          <w:rPr>
            <w:rStyle w:val="Hyperlink"/>
            <w:rFonts w:ascii="Cambria" w:hAnsi="Cambria" w:cs="Arial"/>
            <w:b/>
            <w:bCs/>
            <w:noProof/>
            <w:sz w:val="26"/>
            <w:szCs w:val="26"/>
          </w:rPr>
          <w:t>a Contratação</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_Toc220924962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65</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63" w:history="1">
        <w:r w:rsidR="007743B0" w:rsidRPr="001E4949">
          <w:rPr>
            <w:rStyle w:val="Hyperlink"/>
            <w:rFonts w:ascii="Cambria" w:hAnsi="Cambria" w:cs="Arial"/>
            <w:b/>
            <w:bCs/>
            <w:noProof/>
            <w:sz w:val="26"/>
            <w:szCs w:val="26"/>
          </w:rPr>
          <w:t xml:space="preserve">3. </w:t>
        </w:r>
        <w:r w:rsidR="007743B0" w:rsidRPr="001E4949">
          <w:rPr>
            <w:rStyle w:val="Hyperlink"/>
            <w:rFonts w:ascii="Cambria" w:hAnsi="Cambria" w:cs="Arial"/>
            <w:b/>
            <w:noProof/>
            <w:sz w:val="26"/>
            <w:szCs w:val="26"/>
          </w:rPr>
          <w:t xml:space="preserve">Dos Requisitos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a Contratação</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_Toc220924963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66</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64" w:history="1">
        <w:r w:rsidR="007743B0" w:rsidRPr="001E4949">
          <w:rPr>
            <w:rStyle w:val="Hyperlink"/>
            <w:rFonts w:ascii="Cambria" w:hAnsi="Cambria" w:cs="Arial"/>
            <w:b/>
            <w:bCs/>
            <w:noProof/>
            <w:sz w:val="26"/>
            <w:szCs w:val="26"/>
          </w:rPr>
          <w:t xml:space="preserve">4. </w:t>
        </w:r>
        <w:r w:rsidR="007743B0" w:rsidRPr="001E4949">
          <w:rPr>
            <w:rStyle w:val="Hyperlink"/>
            <w:rFonts w:ascii="Cambria" w:hAnsi="Cambria" w:cs="Arial"/>
            <w:b/>
            <w:noProof/>
            <w:sz w:val="26"/>
            <w:szCs w:val="26"/>
          </w:rPr>
          <w:t xml:space="preserve">Das Estimativas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 xml:space="preserve">as Quantidades Para </w:t>
        </w:r>
        <w:r w:rsidR="00EF40BD" w:rsidRPr="001E4949">
          <w:rPr>
            <w:rStyle w:val="Hyperlink"/>
            <w:rFonts w:ascii="Cambria" w:hAnsi="Cambria" w:cs="Arial"/>
            <w:b/>
            <w:noProof/>
            <w:sz w:val="26"/>
            <w:szCs w:val="26"/>
          </w:rPr>
          <w:t>a</w:t>
        </w:r>
        <w:r w:rsidR="007743B0" w:rsidRPr="001E4949">
          <w:rPr>
            <w:rStyle w:val="Hyperlink"/>
            <w:rFonts w:ascii="Cambria" w:hAnsi="Cambria" w:cs="Arial"/>
            <w:b/>
            <w:noProof/>
            <w:sz w:val="26"/>
            <w:szCs w:val="26"/>
          </w:rPr>
          <w:t xml:space="preserve"> Contratação</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_Toc220924964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67</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65" w:history="1">
        <w:r w:rsidR="007743B0" w:rsidRPr="001E4949">
          <w:rPr>
            <w:rStyle w:val="Hyperlink"/>
            <w:rFonts w:ascii="Cambria" w:hAnsi="Cambria" w:cs="Arial"/>
            <w:b/>
            <w:bCs/>
            <w:noProof/>
            <w:sz w:val="26"/>
            <w:szCs w:val="26"/>
          </w:rPr>
          <w:t xml:space="preserve">5. </w:t>
        </w:r>
        <w:r w:rsidR="007743B0" w:rsidRPr="001E4949">
          <w:rPr>
            <w:rStyle w:val="Hyperlink"/>
            <w:rFonts w:ascii="Cambria" w:hAnsi="Cambria" w:cs="Arial"/>
            <w:b/>
            <w:noProof/>
            <w:sz w:val="26"/>
            <w:szCs w:val="26"/>
          </w:rPr>
          <w:t xml:space="preserve">Do Levantamento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e Mercado</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_Toc220924965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67</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66" w:history="1">
        <w:r w:rsidR="007743B0" w:rsidRPr="001E4949">
          <w:rPr>
            <w:rStyle w:val="Hyperlink"/>
            <w:rFonts w:ascii="Cambria" w:hAnsi="Cambria" w:cs="Arial"/>
            <w:b/>
            <w:bCs/>
            <w:noProof/>
            <w:sz w:val="26"/>
            <w:szCs w:val="26"/>
          </w:rPr>
          <w:t xml:space="preserve">6. </w:t>
        </w:r>
        <w:r w:rsidR="007743B0" w:rsidRPr="001E4949">
          <w:rPr>
            <w:rStyle w:val="Hyperlink"/>
            <w:rFonts w:ascii="Cambria" w:hAnsi="Cambria" w:cs="Arial"/>
            <w:b/>
            <w:noProof/>
            <w:sz w:val="26"/>
            <w:szCs w:val="26"/>
          </w:rPr>
          <w:t xml:space="preserve">Da Estimativa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 xml:space="preserve">o Valor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a Contratação</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_Toc220924966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68</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67" w:history="1">
        <w:r w:rsidR="007743B0" w:rsidRPr="001E4949">
          <w:rPr>
            <w:rStyle w:val="Hyperlink"/>
            <w:rFonts w:ascii="Cambria" w:hAnsi="Cambria" w:cs="Arial"/>
            <w:b/>
            <w:bCs/>
            <w:noProof/>
            <w:sz w:val="26"/>
            <w:szCs w:val="26"/>
          </w:rPr>
          <w:t xml:space="preserve">7. </w:t>
        </w:r>
        <w:r w:rsidR="007743B0" w:rsidRPr="001E4949">
          <w:rPr>
            <w:rStyle w:val="Hyperlink"/>
            <w:rFonts w:ascii="Cambria" w:hAnsi="Cambria" w:cs="Arial"/>
            <w:b/>
            <w:noProof/>
            <w:sz w:val="26"/>
            <w:szCs w:val="26"/>
          </w:rPr>
          <w:t xml:space="preserve">Da Descrição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a Solução Como Um Todo</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_Toc220924967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68</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68" w:history="1">
        <w:r w:rsidR="007743B0" w:rsidRPr="001E4949">
          <w:rPr>
            <w:rStyle w:val="Hyperlink"/>
            <w:rFonts w:ascii="Cambria" w:hAnsi="Cambria" w:cs="Arial"/>
            <w:b/>
            <w:bCs/>
            <w:noProof/>
            <w:sz w:val="26"/>
            <w:szCs w:val="26"/>
          </w:rPr>
          <w:t xml:space="preserve">8. </w:t>
        </w:r>
        <w:r w:rsidR="007743B0" w:rsidRPr="001E4949">
          <w:rPr>
            <w:rStyle w:val="Hyperlink"/>
            <w:rFonts w:ascii="Cambria" w:hAnsi="Cambria" w:cs="Arial"/>
            <w:b/>
            <w:noProof/>
            <w:sz w:val="26"/>
            <w:szCs w:val="26"/>
          </w:rPr>
          <w:t xml:space="preserve">Das Justificativas Para </w:t>
        </w:r>
        <w:r w:rsidR="00EF40BD" w:rsidRPr="001E4949">
          <w:rPr>
            <w:rStyle w:val="Hyperlink"/>
            <w:rFonts w:ascii="Cambria" w:hAnsi="Cambria" w:cs="Arial"/>
            <w:b/>
            <w:noProof/>
            <w:sz w:val="26"/>
            <w:szCs w:val="26"/>
          </w:rPr>
          <w:t>o</w:t>
        </w:r>
        <w:r w:rsidR="007743B0" w:rsidRPr="001E4949">
          <w:rPr>
            <w:rStyle w:val="Hyperlink"/>
            <w:rFonts w:ascii="Cambria" w:hAnsi="Cambria" w:cs="Arial"/>
            <w:b/>
            <w:noProof/>
            <w:sz w:val="26"/>
            <w:szCs w:val="26"/>
          </w:rPr>
          <w:t xml:space="preserve"> Parcelamento </w:t>
        </w:r>
        <w:r w:rsidR="00EF40BD" w:rsidRPr="001E4949">
          <w:rPr>
            <w:rStyle w:val="Hyperlink"/>
            <w:rFonts w:ascii="Cambria" w:hAnsi="Cambria" w:cs="Arial"/>
            <w:b/>
            <w:noProof/>
            <w:sz w:val="26"/>
            <w:szCs w:val="26"/>
          </w:rPr>
          <w:t>o</w:t>
        </w:r>
        <w:r w:rsidR="007743B0" w:rsidRPr="001E4949">
          <w:rPr>
            <w:rStyle w:val="Hyperlink"/>
            <w:rFonts w:ascii="Cambria" w:hAnsi="Cambria" w:cs="Arial"/>
            <w:b/>
            <w:noProof/>
            <w:sz w:val="26"/>
            <w:szCs w:val="26"/>
          </w:rPr>
          <w:t xml:space="preserve">u Não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a Contratação</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_Toc220924968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68</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69" w:history="1">
        <w:r w:rsidR="007743B0" w:rsidRPr="001E4949">
          <w:rPr>
            <w:rStyle w:val="Hyperlink"/>
            <w:rFonts w:ascii="Cambria" w:hAnsi="Cambria" w:cs="Arial"/>
            <w:b/>
            <w:bCs/>
            <w:noProof/>
            <w:sz w:val="26"/>
            <w:szCs w:val="26"/>
          </w:rPr>
          <w:t xml:space="preserve">9. </w:t>
        </w:r>
        <w:r w:rsidR="007743B0" w:rsidRPr="001E4949">
          <w:rPr>
            <w:rStyle w:val="Hyperlink"/>
            <w:rFonts w:ascii="Cambria" w:hAnsi="Cambria" w:cs="Arial"/>
            <w:b/>
            <w:noProof/>
            <w:sz w:val="26"/>
            <w:szCs w:val="26"/>
          </w:rPr>
          <w:t xml:space="preserve">Do Demonstrativo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os Resultados Pretendidos</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_Toc220924969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68</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70" w:history="1">
        <w:r w:rsidR="007743B0" w:rsidRPr="001E4949">
          <w:rPr>
            <w:rStyle w:val="Hyperlink"/>
            <w:rFonts w:ascii="Cambria" w:hAnsi="Cambria" w:cs="Arial"/>
            <w:b/>
            <w:bCs/>
            <w:noProof/>
            <w:sz w:val="26"/>
            <w:szCs w:val="26"/>
          </w:rPr>
          <w:t xml:space="preserve">10. </w:t>
        </w:r>
        <w:r w:rsidR="007743B0" w:rsidRPr="001E4949">
          <w:rPr>
            <w:rStyle w:val="Hyperlink"/>
            <w:rFonts w:ascii="Cambria" w:hAnsi="Cambria" w:cs="Arial"/>
            <w:b/>
            <w:noProof/>
            <w:sz w:val="26"/>
            <w:szCs w:val="26"/>
          </w:rPr>
          <w:t xml:space="preserve">Das Providências </w:t>
        </w:r>
        <w:r w:rsidR="00EF40BD" w:rsidRPr="001E4949">
          <w:rPr>
            <w:rStyle w:val="Hyperlink"/>
            <w:rFonts w:ascii="Cambria" w:hAnsi="Cambria" w:cs="Arial"/>
            <w:b/>
            <w:noProof/>
            <w:sz w:val="26"/>
            <w:szCs w:val="26"/>
          </w:rPr>
          <w:t>a</w:t>
        </w:r>
        <w:r w:rsidR="007743B0" w:rsidRPr="001E4949">
          <w:rPr>
            <w:rStyle w:val="Hyperlink"/>
            <w:rFonts w:ascii="Cambria" w:hAnsi="Cambria" w:cs="Arial"/>
            <w:b/>
            <w:noProof/>
            <w:sz w:val="26"/>
            <w:szCs w:val="26"/>
          </w:rPr>
          <w:t xml:space="preserve"> Serem Adotadas </w:t>
        </w:r>
        <w:r w:rsidR="00EF40BD" w:rsidRPr="001E4949">
          <w:rPr>
            <w:rStyle w:val="Hyperlink"/>
            <w:rFonts w:ascii="Cambria" w:hAnsi="Cambria" w:cs="Arial"/>
            <w:b/>
            <w:noProof/>
            <w:sz w:val="26"/>
            <w:szCs w:val="26"/>
          </w:rPr>
          <w:t>p</w:t>
        </w:r>
        <w:r w:rsidR="007743B0" w:rsidRPr="001E4949">
          <w:rPr>
            <w:rStyle w:val="Hyperlink"/>
            <w:rFonts w:ascii="Cambria" w:hAnsi="Cambria" w:cs="Arial"/>
            <w:b/>
            <w:noProof/>
            <w:sz w:val="26"/>
            <w:szCs w:val="26"/>
          </w:rPr>
          <w:t xml:space="preserve">ela Administração Previamente </w:t>
        </w:r>
        <w:r w:rsidR="00EF40BD" w:rsidRPr="001E4949">
          <w:rPr>
            <w:rStyle w:val="Hyperlink"/>
            <w:rFonts w:ascii="Cambria" w:hAnsi="Cambria" w:cs="Arial"/>
            <w:b/>
            <w:noProof/>
            <w:sz w:val="26"/>
            <w:szCs w:val="26"/>
          </w:rPr>
          <w:t>à</w:t>
        </w:r>
        <w:r w:rsidR="007743B0" w:rsidRPr="001E4949">
          <w:rPr>
            <w:rStyle w:val="Hyperlink"/>
            <w:rFonts w:ascii="Cambria" w:hAnsi="Cambria" w:cs="Arial"/>
            <w:b/>
            <w:noProof/>
            <w:sz w:val="26"/>
            <w:szCs w:val="26"/>
          </w:rPr>
          <w:t xml:space="preserve"> Celebração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o Contrato</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_Toc220924970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69</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71" w:history="1">
        <w:r w:rsidR="007743B0" w:rsidRPr="001E4949">
          <w:rPr>
            <w:rStyle w:val="Hyperlink"/>
            <w:rFonts w:ascii="Cambria" w:hAnsi="Cambria" w:cs="Arial"/>
            <w:b/>
            <w:bCs/>
            <w:noProof/>
            <w:sz w:val="26"/>
            <w:szCs w:val="26"/>
          </w:rPr>
          <w:t xml:space="preserve">11. </w:t>
        </w:r>
        <w:r w:rsidR="007743B0" w:rsidRPr="001E4949">
          <w:rPr>
            <w:rStyle w:val="Hyperlink"/>
            <w:rFonts w:ascii="Cambria" w:hAnsi="Cambria" w:cs="Arial"/>
            <w:b/>
            <w:noProof/>
            <w:sz w:val="26"/>
            <w:szCs w:val="26"/>
          </w:rPr>
          <w:t xml:space="preserve">Das Contratações Correlatas </w:t>
        </w:r>
        <w:r w:rsidR="00EF40BD" w:rsidRPr="001E4949">
          <w:rPr>
            <w:rStyle w:val="Hyperlink"/>
            <w:rFonts w:ascii="Cambria" w:hAnsi="Cambria" w:cs="Arial"/>
            <w:b/>
            <w:noProof/>
            <w:sz w:val="26"/>
            <w:szCs w:val="26"/>
          </w:rPr>
          <w:t>e</w:t>
        </w:r>
        <w:r w:rsidR="007743B0" w:rsidRPr="001E4949">
          <w:rPr>
            <w:rStyle w:val="Hyperlink"/>
            <w:rFonts w:ascii="Cambria" w:hAnsi="Cambria" w:cs="Arial"/>
            <w:b/>
            <w:noProof/>
            <w:sz w:val="26"/>
            <w:szCs w:val="26"/>
          </w:rPr>
          <w:t>/</w:t>
        </w:r>
        <w:r w:rsidR="00EF40BD" w:rsidRPr="001E4949">
          <w:rPr>
            <w:rStyle w:val="Hyperlink"/>
            <w:rFonts w:ascii="Cambria" w:hAnsi="Cambria" w:cs="Arial"/>
            <w:b/>
            <w:noProof/>
            <w:sz w:val="26"/>
            <w:szCs w:val="26"/>
          </w:rPr>
          <w:t>o</w:t>
        </w:r>
        <w:r w:rsidR="007743B0" w:rsidRPr="001E4949">
          <w:rPr>
            <w:rStyle w:val="Hyperlink"/>
            <w:rFonts w:ascii="Cambria" w:hAnsi="Cambria" w:cs="Arial"/>
            <w:b/>
            <w:noProof/>
            <w:sz w:val="26"/>
            <w:szCs w:val="26"/>
          </w:rPr>
          <w:t>u Interdependentes</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_Toc220924971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69</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72" w:history="1">
        <w:r w:rsidR="007743B0" w:rsidRPr="001E4949">
          <w:rPr>
            <w:rStyle w:val="Hyperlink"/>
            <w:rFonts w:ascii="Cambria" w:hAnsi="Cambria" w:cs="Arial"/>
            <w:b/>
            <w:bCs/>
            <w:noProof/>
            <w:sz w:val="26"/>
            <w:szCs w:val="26"/>
          </w:rPr>
          <w:t xml:space="preserve">12. </w:t>
        </w:r>
        <w:r w:rsidR="007743B0" w:rsidRPr="001E4949">
          <w:rPr>
            <w:rStyle w:val="Hyperlink"/>
            <w:rFonts w:ascii="Cambria" w:hAnsi="Cambria" w:cs="Arial"/>
            <w:b/>
            <w:noProof/>
            <w:sz w:val="26"/>
            <w:szCs w:val="26"/>
          </w:rPr>
          <w:t xml:space="preserve">Da Descrição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 xml:space="preserve">e Possíveis Impactos Ambientais </w:t>
        </w:r>
        <w:r w:rsidR="00EF40BD" w:rsidRPr="001E4949">
          <w:rPr>
            <w:rStyle w:val="Hyperlink"/>
            <w:rFonts w:ascii="Cambria" w:hAnsi="Cambria" w:cs="Arial"/>
            <w:b/>
            <w:noProof/>
            <w:sz w:val="26"/>
            <w:szCs w:val="26"/>
          </w:rPr>
          <w:t>e</w:t>
        </w:r>
        <w:r w:rsidR="007743B0" w:rsidRPr="001E4949">
          <w:rPr>
            <w:rStyle w:val="Hyperlink"/>
            <w:rFonts w:ascii="Cambria" w:hAnsi="Cambria" w:cs="Arial"/>
            <w:b/>
            <w:noProof/>
            <w:sz w:val="26"/>
            <w:szCs w:val="26"/>
          </w:rPr>
          <w:t xml:space="preserve"> Respectivas Medidas Mitigadoras</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_Toc220924972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69</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73" w:history="1">
        <w:r w:rsidR="007743B0" w:rsidRPr="001E4949">
          <w:rPr>
            <w:rStyle w:val="Hyperlink"/>
            <w:rFonts w:ascii="Cambria" w:hAnsi="Cambria" w:cs="Arial"/>
            <w:b/>
            <w:bCs/>
            <w:noProof/>
            <w:sz w:val="26"/>
            <w:szCs w:val="26"/>
          </w:rPr>
          <w:t xml:space="preserve">13. </w:t>
        </w:r>
        <w:r w:rsidR="007743B0" w:rsidRPr="001E4949">
          <w:rPr>
            <w:rStyle w:val="Hyperlink"/>
            <w:rFonts w:ascii="Cambria" w:hAnsi="Cambria" w:cs="Arial"/>
            <w:b/>
            <w:noProof/>
            <w:sz w:val="26"/>
            <w:szCs w:val="26"/>
          </w:rPr>
          <w:t xml:space="preserve">Do Posicionamento Conclusivo Sobre </w:t>
        </w:r>
        <w:r w:rsidR="00EF40BD" w:rsidRPr="001E4949">
          <w:rPr>
            <w:rStyle w:val="Hyperlink"/>
            <w:rFonts w:ascii="Cambria" w:hAnsi="Cambria" w:cs="Arial"/>
            <w:b/>
            <w:noProof/>
            <w:sz w:val="26"/>
            <w:szCs w:val="26"/>
          </w:rPr>
          <w:t>a</w:t>
        </w:r>
        <w:r w:rsidR="007743B0" w:rsidRPr="001E4949">
          <w:rPr>
            <w:rStyle w:val="Hyperlink"/>
            <w:rFonts w:ascii="Cambria" w:hAnsi="Cambria" w:cs="Arial"/>
            <w:b/>
            <w:noProof/>
            <w:sz w:val="26"/>
            <w:szCs w:val="26"/>
          </w:rPr>
          <w:t xml:space="preserve"> Adequação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 xml:space="preserve">a Contratação Para </w:t>
        </w:r>
        <w:r w:rsidR="00EF40BD" w:rsidRPr="001E4949">
          <w:rPr>
            <w:rStyle w:val="Hyperlink"/>
            <w:rFonts w:ascii="Cambria" w:hAnsi="Cambria" w:cs="Arial"/>
            <w:b/>
            <w:noProof/>
            <w:sz w:val="26"/>
            <w:szCs w:val="26"/>
          </w:rPr>
          <w:t>o</w:t>
        </w:r>
        <w:r w:rsidR="007743B0" w:rsidRPr="001E4949">
          <w:rPr>
            <w:rStyle w:val="Hyperlink"/>
            <w:rFonts w:ascii="Cambria" w:hAnsi="Cambria" w:cs="Arial"/>
            <w:b/>
            <w:noProof/>
            <w:sz w:val="26"/>
            <w:szCs w:val="26"/>
          </w:rPr>
          <w:t xml:space="preserve"> Atendimento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 xml:space="preserve">a Necessidade </w:t>
        </w:r>
        <w:r w:rsidR="00EF40BD" w:rsidRPr="001E4949">
          <w:rPr>
            <w:rStyle w:val="Hyperlink"/>
            <w:rFonts w:ascii="Cambria" w:hAnsi="Cambria" w:cs="Arial"/>
            <w:b/>
            <w:noProof/>
            <w:sz w:val="26"/>
            <w:szCs w:val="26"/>
          </w:rPr>
          <w:t>a</w:t>
        </w:r>
        <w:r w:rsidR="007743B0" w:rsidRPr="001E4949">
          <w:rPr>
            <w:rStyle w:val="Hyperlink"/>
            <w:rFonts w:ascii="Cambria" w:hAnsi="Cambria" w:cs="Arial"/>
            <w:b/>
            <w:noProof/>
            <w:sz w:val="26"/>
            <w:szCs w:val="26"/>
          </w:rPr>
          <w:t xml:space="preserve"> Que </w:t>
        </w:r>
        <w:r w:rsidR="00EF40BD" w:rsidRPr="001E4949">
          <w:rPr>
            <w:rStyle w:val="Hyperlink"/>
            <w:rFonts w:ascii="Cambria" w:hAnsi="Cambria" w:cs="Arial"/>
            <w:b/>
            <w:noProof/>
            <w:sz w:val="26"/>
            <w:szCs w:val="26"/>
          </w:rPr>
          <w:t>s</w:t>
        </w:r>
        <w:r w:rsidR="007743B0" w:rsidRPr="001E4949">
          <w:rPr>
            <w:rStyle w:val="Hyperlink"/>
            <w:rFonts w:ascii="Cambria" w:hAnsi="Cambria" w:cs="Arial"/>
            <w:b/>
            <w:noProof/>
            <w:sz w:val="26"/>
            <w:szCs w:val="26"/>
          </w:rPr>
          <w:t>e Destina</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_Toc220924973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70</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74" w:history="1">
        <w:r w:rsidR="007743B0" w:rsidRPr="001E4949">
          <w:rPr>
            <w:rStyle w:val="Hyperlink"/>
            <w:rFonts w:ascii="Cambria" w:hAnsi="Cambria" w:cs="Arial"/>
            <w:b/>
            <w:bCs/>
            <w:noProof/>
            <w:sz w:val="26"/>
            <w:szCs w:val="26"/>
          </w:rPr>
          <w:t xml:space="preserve">14. </w:t>
        </w:r>
        <w:r w:rsidR="007743B0" w:rsidRPr="001E4949">
          <w:rPr>
            <w:rStyle w:val="Hyperlink"/>
            <w:rFonts w:ascii="Cambria" w:hAnsi="Cambria" w:cs="Arial"/>
            <w:b/>
            <w:noProof/>
            <w:sz w:val="26"/>
            <w:szCs w:val="26"/>
          </w:rPr>
          <w:t xml:space="preserve">Declaração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 xml:space="preserve">a Viabilidade </w:t>
        </w:r>
        <w:r w:rsidR="00EF40BD" w:rsidRPr="001E4949">
          <w:rPr>
            <w:rStyle w:val="Hyperlink"/>
            <w:rFonts w:ascii="Cambria" w:hAnsi="Cambria" w:cs="Arial"/>
            <w:b/>
            <w:noProof/>
            <w:sz w:val="26"/>
            <w:szCs w:val="26"/>
          </w:rPr>
          <w:t>o</w:t>
        </w:r>
        <w:r w:rsidR="007743B0" w:rsidRPr="001E4949">
          <w:rPr>
            <w:rStyle w:val="Hyperlink"/>
            <w:rFonts w:ascii="Cambria" w:hAnsi="Cambria" w:cs="Arial"/>
            <w:b/>
            <w:noProof/>
            <w:sz w:val="26"/>
            <w:szCs w:val="26"/>
          </w:rPr>
          <w:t xml:space="preserve">u Não </w:t>
        </w:r>
        <w:r w:rsidR="00EF40BD" w:rsidRPr="001E4949">
          <w:rPr>
            <w:rStyle w:val="Hyperlink"/>
            <w:rFonts w:ascii="Cambria" w:hAnsi="Cambria" w:cs="Arial"/>
            <w:b/>
            <w:noProof/>
            <w:sz w:val="26"/>
            <w:szCs w:val="26"/>
          </w:rPr>
          <w:t>d</w:t>
        </w:r>
        <w:r w:rsidR="007743B0" w:rsidRPr="001E4949">
          <w:rPr>
            <w:rStyle w:val="Hyperlink"/>
            <w:rFonts w:ascii="Cambria" w:hAnsi="Cambria" w:cs="Arial"/>
            <w:b/>
            <w:noProof/>
            <w:sz w:val="26"/>
            <w:szCs w:val="26"/>
          </w:rPr>
          <w:t>a Contratação</w:t>
        </w:r>
        <w:r w:rsidR="007743B0"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_Toc220924974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70</w:t>
        </w:r>
        <w:r w:rsidR="007B4F89" w:rsidRPr="001E4949">
          <w:rPr>
            <w:rFonts w:ascii="Cambria" w:hAnsi="Cambria"/>
            <w:noProof/>
            <w:webHidden/>
            <w:sz w:val="26"/>
            <w:szCs w:val="26"/>
          </w:rPr>
          <w:fldChar w:fldCharType="end"/>
        </w:r>
      </w:hyperlink>
    </w:p>
    <w:p w:rsidR="007B4F89" w:rsidRPr="001E4949" w:rsidRDefault="002C7E95" w:rsidP="001E4949">
      <w:pPr>
        <w:pStyle w:val="Sumrio1"/>
        <w:rPr>
          <w:rFonts w:ascii="Cambria" w:eastAsiaTheme="minorEastAsia" w:hAnsi="Cambria" w:cstheme="minorBidi"/>
          <w:noProof/>
          <w:sz w:val="26"/>
          <w:szCs w:val="26"/>
        </w:rPr>
      </w:pPr>
      <w:r w:rsidRPr="001E4949">
        <w:rPr>
          <w:rStyle w:val="Hyperlink"/>
          <w:rFonts w:ascii="Cambria" w:hAnsi="Cambria" w:cs="Arial"/>
          <w:b/>
          <w:noProof/>
          <w:color w:val="auto"/>
          <w:sz w:val="26"/>
          <w:szCs w:val="26"/>
          <w:u w:val="none"/>
        </w:rPr>
        <w:t xml:space="preserve">24. </w:t>
      </w:r>
      <w:hyperlink w:anchor="_Toc220924975" w:history="1">
        <w:r w:rsidR="007B4F89" w:rsidRPr="001E4949">
          <w:rPr>
            <w:rStyle w:val="Hyperlink"/>
            <w:rFonts w:ascii="Cambria" w:hAnsi="Cambria" w:cs="Arial"/>
            <w:b/>
            <w:noProof/>
            <w:sz w:val="26"/>
            <w:szCs w:val="26"/>
          </w:rPr>
          <w:t>ANEXO III</w:t>
        </w:r>
        <w:r w:rsidR="00BB3481" w:rsidRPr="001E4949">
          <w:rPr>
            <w:rStyle w:val="Hyperlink"/>
            <w:rFonts w:ascii="Cambria" w:hAnsi="Cambria" w:cs="Arial"/>
            <w:b/>
            <w:noProof/>
            <w:sz w:val="26"/>
            <w:szCs w:val="26"/>
          </w:rPr>
          <w:t xml:space="preserve"> – MODELO DE TERMO DE CONTRATO</w:t>
        </w:r>
        <w:r w:rsidR="007B4F89"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_Toc220924975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71</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76" w:history="1">
        <w:r w:rsidR="002C7E95" w:rsidRPr="001E4949">
          <w:rPr>
            <w:rStyle w:val="Hyperlink"/>
            <w:rFonts w:ascii="Cambria" w:hAnsi="Cambria" w:cs="Arial"/>
            <w:b/>
            <w:noProof/>
            <w:sz w:val="26"/>
            <w:szCs w:val="26"/>
          </w:rPr>
          <w:t>Cláusula Primeira – Objeto</w:t>
        </w:r>
        <w:r w:rsidR="002C7E95"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_Toc220924976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71</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77" w:history="1">
        <w:r w:rsidR="002C7E95" w:rsidRPr="001E4949">
          <w:rPr>
            <w:rStyle w:val="Hyperlink"/>
            <w:rFonts w:ascii="Cambria" w:hAnsi="Cambria" w:cs="Arial"/>
            <w:b/>
            <w:noProof/>
            <w:sz w:val="26"/>
            <w:szCs w:val="26"/>
          </w:rPr>
          <w:t xml:space="preserve">Cláusula Segunda – Vigência, Execução </w:t>
        </w:r>
        <w:r w:rsidR="007A3554">
          <w:rPr>
            <w:rStyle w:val="Hyperlink"/>
            <w:rFonts w:ascii="Cambria" w:hAnsi="Cambria" w:cs="Arial"/>
            <w:b/>
            <w:noProof/>
            <w:sz w:val="26"/>
            <w:szCs w:val="26"/>
          </w:rPr>
          <w:t>e</w:t>
        </w:r>
        <w:r w:rsidR="002C7E95" w:rsidRPr="001E4949">
          <w:rPr>
            <w:rStyle w:val="Hyperlink"/>
            <w:rFonts w:ascii="Cambria" w:hAnsi="Cambria" w:cs="Arial"/>
            <w:b/>
            <w:noProof/>
            <w:sz w:val="26"/>
            <w:szCs w:val="26"/>
          </w:rPr>
          <w:t xml:space="preserve"> Prorrogação</w:t>
        </w:r>
        <w:r w:rsidR="002C7E95"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_Toc220924977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71</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78" w:history="1">
        <w:r w:rsidR="002C7E95" w:rsidRPr="001E4949">
          <w:rPr>
            <w:rStyle w:val="Hyperlink"/>
            <w:rFonts w:ascii="Cambria" w:hAnsi="Cambria" w:cs="Arial"/>
            <w:b/>
            <w:noProof/>
            <w:sz w:val="26"/>
            <w:szCs w:val="26"/>
          </w:rPr>
          <w:t xml:space="preserve">Cláusula Terceira – Modelos </w:t>
        </w:r>
        <w:r w:rsidR="007A3554">
          <w:rPr>
            <w:rStyle w:val="Hyperlink"/>
            <w:rFonts w:ascii="Cambria" w:hAnsi="Cambria" w:cs="Arial"/>
            <w:b/>
            <w:noProof/>
            <w:sz w:val="26"/>
            <w:szCs w:val="26"/>
          </w:rPr>
          <w:t>d</w:t>
        </w:r>
        <w:r w:rsidR="002C7E95" w:rsidRPr="001E4949">
          <w:rPr>
            <w:rStyle w:val="Hyperlink"/>
            <w:rFonts w:ascii="Cambria" w:hAnsi="Cambria" w:cs="Arial"/>
            <w:b/>
            <w:noProof/>
            <w:sz w:val="26"/>
            <w:szCs w:val="26"/>
          </w:rPr>
          <w:t xml:space="preserve">e Execução </w:t>
        </w:r>
        <w:r w:rsidR="007A3554">
          <w:rPr>
            <w:rStyle w:val="Hyperlink"/>
            <w:rFonts w:ascii="Cambria" w:hAnsi="Cambria" w:cs="Arial"/>
            <w:b/>
            <w:noProof/>
            <w:sz w:val="26"/>
            <w:szCs w:val="26"/>
          </w:rPr>
          <w:t>e</w:t>
        </w:r>
        <w:r w:rsidR="002C7E95" w:rsidRPr="001E4949">
          <w:rPr>
            <w:rStyle w:val="Hyperlink"/>
            <w:rFonts w:ascii="Cambria" w:hAnsi="Cambria" w:cs="Arial"/>
            <w:b/>
            <w:noProof/>
            <w:sz w:val="26"/>
            <w:szCs w:val="26"/>
          </w:rPr>
          <w:t xml:space="preserve"> Gestão Contratuais</w:t>
        </w:r>
        <w:r w:rsidR="002C7E95"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_Toc220924978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72</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79" w:history="1">
        <w:r w:rsidR="002C7E95" w:rsidRPr="001E4949">
          <w:rPr>
            <w:rStyle w:val="Hyperlink"/>
            <w:rFonts w:ascii="Cambria" w:hAnsi="Cambria" w:cs="Arial"/>
            <w:b/>
            <w:noProof/>
            <w:sz w:val="26"/>
            <w:szCs w:val="26"/>
          </w:rPr>
          <w:t>Cláusula Quarta – Subcontratação</w:t>
        </w:r>
        <w:r w:rsidR="002C7E95"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_Toc220924979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74</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80" w:history="1">
        <w:r w:rsidR="002C7E95" w:rsidRPr="001E4949">
          <w:rPr>
            <w:rStyle w:val="Hyperlink"/>
            <w:rFonts w:ascii="Cambria" w:hAnsi="Cambria" w:cs="Arial"/>
            <w:b/>
            <w:noProof/>
            <w:sz w:val="26"/>
            <w:szCs w:val="26"/>
          </w:rPr>
          <w:t>Cláusula Quinta – Preço</w:t>
        </w:r>
        <w:r w:rsidR="002C7E95"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_Toc220924980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74</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81" w:history="1">
        <w:r w:rsidR="002C7E95" w:rsidRPr="001E4949">
          <w:rPr>
            <w:rStyle w:val="Hyperlink"/>
            <w:rFonts w:ascii="Cambria" w:hAnsi="Cambria" w:cs="Arial"/>
            <w:b/>
            <w:noProof/>
            <w:sz w:val="26"/>
            <w:szCs w:val="26"/>
          </w:rPr>
          <w:t>Cláusula Sexta – Pagamento</w:t>
        </w:r>
        <w:r w:rsidR="002C7E95"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_Toc220924981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74</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82" w:history="1">
        <w:r w:rsidR="002C7E95" w:rsidRPr="001E4949">
          <w:rPr>
            <w:rStyle w:val="Hyperlink"/>
            <w:rFonts w:ascii="Cambria" w:hAnsi="Cambria" w:cs="Arial"/>
            <w:b/>
            <w:noProof/>
            <w:sz w:val="26"/>
            <w:szCs w:val="26"/>
          </w:rPr>
          <w:t>Cláusula Sétima – Reajuste</w:t>
        </w:r>
        <w:r w:rsidR="002C7E95"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_Toc220924982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74</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83" w:history="1">
        <w:r w:rsidR="002C7E95" w:rsidRPr="001E4949">
          <w:rPr>
            <w:rStyle w:val="Hyperlink"/>
            <w:rFonts w:ascii="Cambria" w:hAnsi="Cambria" w:cs="Arial"/>
            <w:b/>
            <w:noProof/>
            <w:sz w:val="26"/>
            <w:szCs w:val="26"/>
          </w:rPr>
          <w:t xml:space="preserve">Cláusula Oitava – Obrigações </w:t>
        </w:r>
        <w:r w:rsidR="007A3554">
          <w:rPr>
            <w:rStyle w:val="Hyperlink"/>
            <w:rFonts w:ascii="Cambria" w:hAnsi="Cambria" w:cs="Arial"/>
            <w:b/>
            <w:noProof/>
            <w:sz w:val="26"/>
            <w:szCs w:val="26"/>
          </w:rPr>
          <w:t>d</w:t>
        </w:r>
        <w:r w:rsidR="002C7E95" w:rsidRPr="001E4949">
          <w:rPr>
            <w:rStyle w:val="Hyperlink"/>
            <w:rFonts w:ascii="Cambria" w:hAnsi="Cambria" w:cs="Arial"/>
            <w:b/>
            <w:noProof/>
            <w:sz w:val="26"/>
            <w:szCs w:val="26"/>
          </w:rPr>
          <w:t>o Contratante</w:t>
        </w:r>
        <w:r w:rsidR="002C7E95"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_Toc220924983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74</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84" w:history="1">
        <w:r w:rsidR="002C7E95" w:rsidRPr="001E4949">
          <w:rPr>
            <w:rStyle w:val="Hyperlink"/>
            <w:rFonts w:ascii="Cambria" w:hAnsi="Cambria" w:cs="Arial"/>
            <w:b/>
            <w:noProof/>
            <w:sz w:val="26"/>
            <w:szCs w:val="26"/>
          </w:rPr>
          <w:t xml:space="preserve">Cláusula Nona – Obrigações </w:t>
        </w:r>
        <w:r w:rsidR="007A3554">
          <w:rPr>
            <w:rStyle w:val="Hyperlink"/>
            <w:rFonts w:ascii="Cambria" w:hAnsi="Cambria" w:cs="Arial"/>
            <w:b/>
            <w:noProof/>
            <w:sz w:val="26"/>
            <w:szCs w:val="26"/>
          </w:rPr>
          <w:t>d</w:t>
        </w:r>
        <w:r w:rsidR="002C7E95" w:rsidRPr="001E4949">
          <w:rPr>
            <w:rStyle w:val="Hyperlink"/>
            <w:rFonts w:ascii="Cambria" w:hAnsi="Cambria" w:cs="Arial"/>
            <w:b/>
            <w:noProof/>
            <w:sz w:val="26"/>
            <w:szCs w:val="26"/>
          </w:rPr>
          <w:t>o Contratado</w:t>
        </w:r>
        <w:r w:rsidR="002C7E95"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_Toc220924984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76</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85" w:history="1">
        <w:r w:rsidR="002C7E95" w:rsidRPr="001E4949">
          <w:rPr>
            <w:rStyle w:val="Hyperlink"/>
            <w:rFonts w:ascii="Cambria" w:hAnsi="Cambria" w:cs="Arial"/>
            <w:b/>
            <w:noProof/>
            <w:sz w:val="26"/>
            <w:szCs w:val="26"/>
          </w:rPr>
          <w:t xml:space="preserve">Cláusula Décima – Obrigações Pertinentes </w:t>
        </w:r>
        <w:r w:rsidR="007A3554" w:rsidRPr="007A3554">
          <w:rPr>
            <w:rStyle w:val="Hyperlink"/>
            <w:rFonts w:ascii="Cambria" w:hAnsi="Cambria" w:cs="Arial"/>
            <w:b/>
            <w:noProof/>
            <w:sz w:val="26"/>
            <w:szCs w:val="26"/>
          </w:rPr>
          <w:t>à LGPD</w:t>
        </w:r>
        <w:r w:rsidR="002C7E95"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_Toc220924985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81</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86" w:history="1">
        <w:r w:rsidR="002C7E95" w:rsidRPr="001E4949">
          <w:rPr>
            <w:rStyle w:val="Hyperlink"/>
            <w:rFonts w:ascii="Cambria" w:hAnsi="Cambria" w:cs="Arial"/>
            <w:b/>
            <w:noProof/>
            <w:sz w:val="26"/>
            <w:szCs w:val="26"/>
          </w:rPr>
          <w:t xml:space="preserve">Cláusula Décima Primeira – Garantia </w:t>
        </w:r>
        <w:r w:rsidR="007A3554">
          <w:rPr>
            <w:rStyle w:val="Hyperlink"/>
            <w:rFonts w:ascii="Cambria" w:hAnsi="Cambria" w:cs="Arial"/>
            <w:b/>
            <w:noProof/>
            <w:sz w:val="26"/>
            <w:szCs w:val="26"/>
          </w:rPr>
          <w:t>d</w:t>
        </w:r>
        <w:r w:rsidR="002C7E95" w:rsidRPr="001E4949">
          <w:rPr>
            <w:rStyle w:val="Hyperlink"/>
            <w:rFonts w:ascii="Cambria" w:hAnsi="Cambria" w:cs="Arial"/>
            <w:b/>
            <w:noProof/>
            <w:sz w:val="26"/>
            <w:szCs w:val="26"/>
          </w:rPr>
          <w:t>e Execução</w:t>
        </w:r>
        <w:r w:rsidR="002C7E95"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_Toc220924986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82</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87" w:history="1">
        <w:r w:rsidR="002C7E95" w:rsidRPr="001E4949">
          <w:rPr>
            <w:rStyle w:val="Hyperlink"/>
            <w:rFonts w:ascii="Cambria" w:hAnsi="Cambria" w:cs="Arial"/>
            <w:b/>
            <w:noProof/>
            <w:sz w:val="26"/>
            <w:szCs w:val="26"/>
          </w:rPr>
          <w:t xml:space="preserve">Cláusula Décima Segunda – Infrações </w:t>
        </w:r>
        <w:r w:rsidR="007A3554">
          <w:rPr>
            <w:rStyle w:val="Hyperlink"/>
            <w:rFonts w:ascii="Cambria" w:hAnsi="Cambria" w:cs="Arial"/>
            <w:b/>
            <w:noProof/>
            <w:sz w:val="26"/>
            <w:szCs w:val="26"/>
          </w:rPr>
          <w:t>e</w:t>
        </w:r>
        <w:r w:rsidR="002C7E95" w:rsidRPr="001E4949">
          <w:rPr>
            <w:rStyle w:val="Hyperlink"/>
            <w:rFonts w:ascii="Cambria" w:hAnsi="Cambria" w:cs="Arial"/>
            <w:b/>
            <w:noProof/>
            <w:sz w:val="26"/>
            <w:szCs w:val="26"/>
          </w:rPr>
          <w:t xml:space="preserve"> Sanções Administrativas</w:t>
        </w:r>
        <w:r w:rsidR="002C7E95"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_Toc220924987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82</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88" w:history="1">
        <w:r w:rsidR="002C7E95" w:rsidRPr="001E4949">
          <w:rPr>
            <w:rStyle w:val="Hyperlink"/>
            <w:rFonts w:ascii="Cambria" w:hAnsi="Cambria" w:cs="Arial"/>
            <w:b/>
            <w:noProof/>
            <w:sz w:val="26"/>
            <w:szCs w:val="26"/>
          </w:rPr>
          <w:t>Cláusula Décima Terceira – Da Extinção Contratual</w:t>
        </w:r>
        <w:r w:rsidR="002C7E95"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_Toc220924988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82</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89" w:history="1">
        <w:r w:rsidR="002C7E95" w:rsidRPr="001E4949">
          <w:rPr>
            <w:rStyle w:val="Hyperlink"/>
            <w:rFonts w:ascii="Cambria" w:hAnsi="Cambria" w:cs="Arial"/>
            <w:b/>
            <w:noProof/>
            <w:sz w:val="26"/>
            <w:szCs w:val="26"/>
          </w:rPr>
          <w:t>Cláusula Décima Quarta – Alterações</w:t>
        </w:r>
        <w:r w:rsidR="002C7E95"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_Toc220924989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83</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90" w:history="1">
        <w:r w:rsidR="002C7E95" w:rsidRPr="001E4949">
          <w:rPr>
            <w:rStyle w:val="Hyperlink"/>
            <w:rFonts w:ascii="Cambria" w:hAnsi="Cambria" w:cs="Arial"/>
            <w:b/>
            <w:noProof/>
            <w:sz w:val="26"/>
            <w:szCs w:val="26"/>
          </w:rPr>
          <w:t>Cláusula Décima Quinta – Dotação Orçamentária</w:t>
        </w:r>
        <w:r w:rsidR="002C7E95"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_Toc220924990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83</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91" w:history="1">
        <w:r w:rsidR="002C7E95" w:rsidRPr="001E4949">
          <w:rPr>
            <w:rStyle w:val="Hyperlink"/>
            <w:rFonts w:ascii="Cambria" w:hAnsi="Cambria" w:cs="Arial"/>
            <w:b/>
            <w:noProof/>
            <w:sz w:val="26"/>
            <w:szCs w:val="26"/>
          </w:rPr>
          <w:t>Cláusula Décima Sexta – Dos Casos Omissos</w:t>
        </w:r>
        <w:r w:rsidR="002C7E95"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_Toc220924991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83</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92" w:history="1">
        <w:r w:rsidR="002C7E95" w:rsidRPr="001E4949">
          <w:rPr>
            <w:rStyle w:val="Hyperlink"/>
            <w:rFonts w:ascii="Cambria" w:hAnsi="Cambria" w:cs="Arial"/>
            <w:b/>
            <w:noProof/>
            <w:sz w:val="26"/>
            <w:szCs w:val="26"/>
          </w:rPr>
          <w:t>Cláusula Décima Sétima – Publicação</w:t>
        </w:r>
        <w:r w:rsidR="002C7E95"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_Toc220924992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84</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93" w:history="1">
        <w:r w:rsidR="002C7E95" w:rsidRPr="001E4949">
          <w:rPr>
            <w:rStyle w:val="Hyperlink"/>
            <w:rFonts w:ascii="Cambria" w:hAnsi="Cambria" w:cs="Arial"/>
            <w:b/>
            <w:noProof/>
            <w:sz w:val="26"/>
            <w:szCs w:val="26"/>
          </w:rPr>
          <w:t>Cláusula Décima Oitava – Foro</w:t>
        </w:r>
        <w:r w:rsidR="002C7E95"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_Toc220924993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84</w:t>
        </w:r>
        <w:r w:rsidR="007B4F89" w:rsidRPr="001E4949">
          <w:rPr>
            <w:rFonts w:ascii="Cambria" w:hAnsi="Cambria"/>
            <w:noProof/>
            <w:webHidden/>
            <w:sz w:val="26"/>
            <w:szCs w:val="26"/>
          </w:rPr>
          <w:fldChar w:fldCharType="end"/>
        </w:r>
      </w:hyperlink>
    </w:p>
    <w:p w:rsidR="007B4F89" w:rsidRPr="001E4949" w:rsidRDefault="00D0656B" w:rsidP="007B4F89">
      <w:pPr>
        <w:pStyle w:val="Sumrio2"/>
        <w:spacing w:line="360" w:lineRule="auto"/>
        <w:rPr>
          <w:rFonts w:ascii="Cambria" w:hAnsi="Cambria"/>
          <w:noProof/>
          <w:sz w:val="26"/>
          <w:szCs w:val="26"/>
        </w:rPr>
      </w:pPr>
      <w:hyperlink w:anchor="_Toc220924994" w:history="1">
        <w:r w:rsidR="002C7E95" w:rsidRPr="001E4949">
          <w:rPr>
            <w:rStyle w:val="Hyperlink"/>
            <w:rFonts w:ascii="Cambria" w:hAnsi="Cambria" w:cs="Arial"/>
            <w:b/>
            <w:noProof/>
            <w:sz w:val="26"/>
            <w:szCs w:val="26"/>
            <w:lang w:val="pt-PT"/>
          </w:rPr>
          <w:t xml:space="preserve">Termo </w:t>
        </w:r>
        <w:r w:rsidR="007A3554">
          <w:rPr>
            <w:rStyle w:val="Hyperlink"/>
            <w:rFonts w:ascii="Cambria" w:hAnsi="Cambria" w:cs="Arial"/>
            <w:b/>
            <w:noProof/>
            <w:sz w:val="26"/>
            <w:szCs w:val="26"/>
            <w:lang w:val="pt-PT"/>
          </w:rPr>
          <w:t>d</w:t>
        </w:r>
        <w:r w:rsidR="002C7E95" w:rsidRPr="001E4949">
          <w:rPr>
            <w:rStyle w:val="Hyperlink"/>
            <w:rFonts w:ascii="Cambria" w:hAnsi="Cambria" w:cs="Arial"/>
            <w:b/>
            <w:noProof/>
            <w:sz w:val="26"/>
            <w:szCs w:val="26"/>
            <w:lang w:val="pt-PT"/>
          </w:rPr>
          <w:t xml:space="preserve">e Ciência </w:t>
        </w:r>
        <w:r w:rsidR="007A3554">
          <w:rPr>
            <w:rStyle w:val="Hyperlink"/>
            <w:rFonts w:ascii="Cambria" w:hAnsi="Cambria" w:cs="Arial"/>
            <w:b/>
            <w:noProof/>
            <w:sz w:val="26"/>
            <w:szCs w:val="26"/>
            <w:lang w:val="pt-PT"/>
          </w:rPr>
          <w:t>e</w:t>
        </w:r>
        <w:r w:rsidR="002C7E95" w:rsidRPr="001E4949">
          <w:rPr>
            <w:rStyle w:val="Hyperlink"/>
            <w:rFonts w:ascii="Cambria" w:hAnsi="Cambria" w:cs="Arial"/>
            <w:b/>
            <w:noProof/>
            <w:sz w:val="26"/>
            <w:szCs w:val="26"/>
            <w:lang w:val="pt-PT"/>
          </w:rPr>
          <w:t xml:space="preserve"> </w:t>
        </w:r>
        <w:r w:rsidR="007A3554">
          <w:rPr>
            <w:rStyle w:val="Hyperlink"/>
            <w:rFonts w:ascii="Cambria" w:hAnsi="Cambria" w:cs="Arial"/>
            <w:b/>
            <w:noProof/>
            <w:sz w:val="26"/>
            <w:szCs w:val="26"/>
            <w:lang w:val="pt-PT"/>
          </w:rPr>
          <w:t>d</w:t>
        </w:r>
        <w:r w:rsidR="002C7E95" w:rsidRPr="001E4949">
          <w:rPr>
            <w:rStyle w:val="Hyperlink"/>
            <w:rFonts w:ascii="Cambria" w:hAnsi="Cambria" w:cs="Arial"/>
            <w:b/>
            <w:noProof/>
            <w:sz w:val="26"/>
            <w:szCs w:val="26"/>
            <w:lang w:val="pt-PT"/>
          </w:rPr>
          <w:t>e Notificação - Contratos</w:t>
        </w:r>
        <w:r w:rsidR="002C7E95"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_Toc220924994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85</w:t>
        </w:r>
        <w:r w:rsidR="007B4F89" w:rsidRPr="001E4949">
          <w:rPr>
            <w:rFonts w:ascii="Cambria" w:hAnsi="Cambria"/>
            <w:noProof/>
            <w:webHidden/>
            <w:sz w:val="26"/>
            <w:szCs w:val="26"/>
          </w:rPr>
          <w:fldChar w:fldCharType="end"/>
        </w:r>
      </w:hyperlink>
    </w:p>
    <w:p w:rsidR="007B4F89" w:rsidRPr="001E4949" w:rsidRDefault="007A3554" w:rsidP="001E4949">
      <w:pPr>
        <w:pStyle w:val="Sumrio1"/>
        <w:rPr>
          <w:rFonts w:ascii="Cambria" w:eastAsiaTheme="minorEastAsia" w:hAnsi="Cambria" w:cstheme="minorBidi"/>
          <w:noProof/>
          <w:sz w:val="26"/>
          <w:szCs w:val="26"/>
        </w:rPr>
      </w:pPr>
      <w:r w:rsidRPr="00B036D3">
        <w:rPr>
          <w:rStyle w:val="Hyperlink"/>
          <w:rFonts w:ascii="Cambria" w:hAnsi="Cambria" w:cs="Arial"/>
          <w:b/>
          <w:noProof/>
          <w:color w:val="auto"/>
          <w:sz w:val="26"/>
          <w:szCs w:val="26"/>
          <w:u w:val="none"/>
        </w:rPr>
        <w:t xml:space="preserve">25. </w:t>
      </w:r>
      <w:hyperlink w:anchor="_Toc220924995" w:history="1">
        <w:r w:rsidR="007B4F89" w:rsidRPr="001E4949">
          <w:rPr>
            <w:rStyle w:val="Hyperlink"/>
            <w:rFonts w:ascii="Cambria" w:hAnsi="Cambria" w:cs="Arial"/>
            <w:b/>
            <w:noProof/>
            <w:sz w:val="26"/>
            <w:szCs w:val="26"/>
          </w:rPr>
          <w:t>ANEXO IV</w:t>
        </w:r>
        <w:r w:rsidR="00CA4A9A" w:rsidRPr="001E4949">
          <w:rPr>
            <w:rStyle w:val="Hyperlink"/>
            <w:rFonts w:ascii="Cambria" w:hAnsi="Cambria" w:cs="Arial"/>
            <w:b/>
            <w:noProof/>
            <w:sz w:val="26"/>
            <w:szCs w:val="26"/>
          </w:rPr>
          <w:t xml:space="preserve"> – DECLARAÇÃO DE CARÁTER GERAL</w:t>
        </w:r>
        <w:r w:rsidR="007B4F89"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_Toc220924995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87</w:t>
        </w:r>
        <w:r w:rsidR="007B4F89" w:rsidRPr="001E4949">
          <w:rPr>
            <w:rFonts w:ascii="Cambria" w:hAnsi="Cambria"/>
            <w:noProof/>
            <w:webHidden/>
            <w:sz w:val="26"/>
            <w:szCs w:val="26"/>
          </w:rPr>
          <w:fldChar w:fldCharType="end"/>
        </w:r>
      </w:hyperlink>
    </w:p>
    <w:p w:rsidR="007B4F89" w:rsidRPr="001E4949" w:rsidRDefault="007A3554" w:rsidP="001E4949">
      <w:pPr>
        <w:pStyle w:val="Sumrio1"/>
        <w:rPr>
          <w:rFonts w:ascii="Cambria" w:eastAsiaTheme="minorEastAsia" w:hAnsi="Cambria" w:cstheme="minorBidi"/>
          <w:noProof/>
          <w:sz w:val="26"/>
          <w:szCs w:val="26"/>
        </w:rPr>
      </w:pPr>
      <w:r w:rsidRPr="00B036D3">
        <w:rPr>
          <w:rStyle w:val="Hyperlink"/>
          <w:rFonts w:ascii="Cambria" w:hAnsi="Cambria" w:cs="Arial"/>
          <w:b/>
          <w:noProof/>
          <w:color w:val="auto"/>
          <w:sz w:val="26"/>
          <w:szCs w:val="26"/>
          <w:u w:val="none"/>
        </w:rPr>
        <w:t xml:space="preserve">26. </w:t>
      </w:r>
      <w:hyperlink w:anchor="_Toc220924996" w:history="1">
        <w:r w:rsidR="007B4F89" w:rsidRPr="001E4949">
          <w:rPr>
            <w:rStyle w:val="Hyperlink"/>
            <w:rFonts w:ascii="Cambria" w:hAnsi="Cambria" w:cs="Arial"/>
            <w:b/>
            <w:noProof/>
            <w:sz w:val="26"/>
            <w:szCs w:val="26"/>
          </w:rPr>
          <w:t>ANEXO V</w:t>
        </w:r>
        <w:r w:rsidR="00CA4A9A" w:rsidRPr="001E4949">
          <w:rPr>
            <w:rStyle w:val="Hyperlink"/>
            <w:rFonts w:ascii="Cambria" w:hAnsi="Cambria" w:cs="Arial"/>
            <w:b/>
            <w:noProof/>
            <w:sz w:val="26"/>
            <w:szCs w:val="26"/>
          </w:rPr>
          <w:t xml:space="preserve"> – DECLARAÇÃO DE VISITA TÉCNICA</w:t>
        </w:r>
        <w:r w:rsidR="007B4F89"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_Toc220924996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90</w:t>
        </w:r>
        <w:r w:rsidR="007B4F89" w:rsidRPr="001E4949">
          <w:rPr>
            <w:rFonts w:ascii="Cambria" w:hAnsi="Cambria"/>
            <w:noProof/>
            <w:webHidden/>
            <w:sz w:val="26"/>
            <w:szCs w:val="26"/>
          </w:rPr>
          <w:fldChar w:fldCharType="end"/>
        </w:r>
      </w:hyperlink>
    </w:p>
    <w:p w:rsidR="007B4F89" w:rsidRPr="001E4949" w:rsidRDefault="007A3554" w:rsidP="001E4949">
      <w:pPr>
        <w:pStyle w:val="Sumrio1"/>
        <w:rPr>
          <w:rFonts w:ascii="Cambria" w:eastAsiaTheme="minorEastAsia" w:hAnsi="Cambria" w:cstheme="minorBidi"/>
          <w:noProof/>
          <w:sz w:val="26"/>
          <w:szCs w:val="26"/>
        </w:rPr>
      </w:pPr>
      <w:r w:rsidRPr="00B036D3">
        <w:rPr>
          <w:rStyle w:val="Hyperlink"/>
          <w:rFonts w:ascii="Cambria" w:hAnsi="Cambria" w:cs="Arial"/>
          <w:b/>
          <w:noProof/>
          <w:color w:val="auto"/>
          <w:sz w:val="26"/>
          <w:szCs w:val="26"/>
          <w:u w:val="none"/>
        </w:rPr>
        <w:t xml:space="preserve">27. </w:t>
      </w:r>
      <w:hyperlink w:anchor="_Toc220924997" w:history="1">
        <w:r w:rsidR="007B4F89" w:rsidRPr="001E4949">
          <w:rPr>
            <w:rStyle w:val="Hyperlink"/>
            <w:rFonts w:ascii="Cambria" w:hAnsi="Cambria" w:cs="Arial"/>
            <w:b/>
            <w:noProof/>
            <w:sz w:val="26"/>
            <w:szCs w:val="26"/>
          </w:rPr>
          <w:t>ANEXO VI</w:t>
        </w:r>
        <w:r w:rsidR="00CA4A9A" w:rsidRPr="001E4949">
          <w:rPr>
            <w:rStyle w:val="Hyperlink"/>
            <w:rFonts w:ascii="Cambria" w:hAnsi="Cambria" w:cs="Arial"/>
            <w:b/>
            <w:noProof/>
            <w:sz w:val="26"/>
            <w:szCs w:val="26"/>
          </w:rPr>
          <w:t xml:space="preserve"> – DECLARAÇÃO DE DISPENSA DE VISITA TÉCNICA</w:t>
        </w:r>
        <w:r w:rsidR="007B4F89"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_Toc220924997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91</w:t>
        </w:r>
        <w:r w:rsidR="007B4F89" w:rsidRPr="001E4949">
          <w:rPr>
            <w:rFonts w:ascii="Cambria" w:hAnsi="Cambria"/>
            <w:noProof/>
            <w:webHidden/>
            <w:sz w:val="26"/>
            <w:szCs w:val="26"/>
          </w:rPr>
          <w:fldChar w:fldCharType="end"/>
        </w:r>
      </w:hyperlink>
    </w:p>
    <w:p w:rsidR="007B4F89" w:rsidRPr="001E4949" w:rsidRDefault="007A3554" w:rsidP="001E4949">
      <w:pPr>
        <w:pStyle w:val="Sumrio1"/>
        <w:rPr>
          <w:rFonts w:ascii="Cambria" w:eastAsiaTheme="minorEastAsia" w:hAnsi="Cambria" w:cstheme="minorBidi"/>
          <w:noProof/>
          <w:sz w:val="26"/>
          <w:szCs w:val="26"/>
        </w:rPr>
      </w:pPr>
      <w:r w:rsidRPr="00B036D3">
        <w:rPr>
          <w:rStyle w:val="Hyperlink"/>
          <w:rFonts w:ascii="Cambria" w:hAnsi="Cambria" w:cs="Arial"/>
          <w:b/>
          <w:noProof/>
          <w:color w:val="auto"/>
          <w:sz w:val="26"/>
          <w:szCs w:val="26"/>
          <w:u w:val="none"/>
        </w:rPr>
        <w:t xml:space="preserve">28. </w:t>
      </w:r>
      <w:hyperlink w:anchor="_Toc220924998" w:history="1">
        <w:r w:rsidR="007B4F89" w:rsidRPr="001E4949">
          <w:rPr>
            <w:rStyle w:val="Hyperlink"/>
            <w:rFonts w:ascii="Cambria" w:hAnsi="Cambria" w:cs="Arial"/>
            <w:b/>
            <w:noProof/>
            <w:sz w:val="26"/>
            <w:szCs w:val="26"/>
          </w:rPr>
          <w:t>ANEXO VII</w:t>
        </w:r>
        <w:r w:rsidR="00CA4A9A" w:rsidRPr="001E4949">
          <w:rPr>
            <w:rStyle w:val="Hyperlink"/>
            <w:rFonts w:ascii="Cambria" w:hAnsi="Cambria" w:cs="Arial"/>
            <w:b/>
            <w:noProof/>
            <w:sz w:val="26"/>
            <w:szCs w:val="26"/>
          </w:rPr>
          <w:t xml:space="preserve"> – DECLARAÇÃO DE CONTRATOS FIRMADOS COM A INICIATIVA PRIVADA E A ADMINISTRAÇÃO PÚBLICA</w:t>
        </w:r>
        <w:r w:rsidR="007B4F89"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_Toc220924998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92</w:t>
        </w:r>
        <w:r w:rsidR="007B4F89" w:rsidRPr="001E4949">
          <w:rPr>
            <w:rFonts w:ascii="Cambria" w:hAnsi="Cambria"/>
            <w:noProof/>
            <w:webHidden/>
            <w:sz w:val="26"/>
            <w:szCs w:val="26"/>
          </w:rPr>
          <w:fldChar w:fldCharType="end"/>
        </w:r>
      </w:hyperlink>
    </w:p>
    <w:p w:rsidR="007B4F89" w:rsidRPr="001E4949" w:rsidRDefault="007A3554" w:rsidP="001E4949">
      <w:pPr>
        <w:pStyle w:val="Sumrio1"/>
        <w:rPr>
          <w:rFonts w:ascii="Cambria" w:eastAsiaTheme="minorEastAsia" w:hAnsi="Cambria" w:cstheme="minorBidi"/>
          <w:noProof/>
          <w:sz w:val="26"/>
          <w:szCs w:val="26"/>
        </w:rPr>
      </w:pPr>
      <w:r w:rsidRPr="00B036D3">
        <w:rPr>
          <w:rStyle w:val="Hyperlink"/>
          <w:rFonts w:ascii="Cambria" w:hAnsi="Cambria" w:cs="Arial"/>
          <w:b/>
          <w:noProof/>
          <w:color w:val="auto"/>
          <w:sz w:val="26"/>
          <w:szCs w:val="26"/>
          <w:u w:val="none"/>
        </w:rPr>
        <w:t xml:space="preserve">29. </w:t>
      </w:r>
      <w:hyperlink w:anchor="_Toc220924999" w:history="1">
        <w:r w:rsidR="00EF40BD" w:rsidRPr="001E4949">
          <w:rPr>
            <w:rStyle w:val="Hyperlink"/>
            <w:rFonts w:ascii="Cambria" w:hAnsi="Cambria" w:cs="Arial"/>
            <w:b/>
            <w:noProof/>
            <w:sz w:val="26"/>
            <w:szCs w:val="26"/>
          </w:rPr>
          <w:t>FÓRMULA DE CÁLCULO (Apêndice do VII – Modelo de Declaração de Contratos Firmados com a Iniciativa Privada e a Administração Pública)</w:t>
        </w:r>
        <w:r w:rsidR="007B4F89"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_Toc220924999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94</w:t>
        </w:r>
        <w:r w:rsidR="007B4F89" w:rsidRPr="001E4949">
          <w:rPr>
            <w:rFonts w:ascii="Cambria" w:hAnsi="Cambria"/>
            <w:noProof/>
            <w:webHidden/>
            <w:sz w:val="26"/>
            <w:szCs w:val="26"/>
          </w:rPr>
          <w:fldChar w:fldCharType="end"/>
        </w:r>
      </w:hyperlink>
    </w:p>
    <w:p w:rsidR="007B4F89" w:rsidRPr="001E4949" w:rsidRDefault="007A3554" w:rsidP="001E4949">
      <w:pPr>
        <w:pStyle w:val="Sumrio1"/>
        <w:rPr>
          <w:rFonts w:ascii="Cambria" w:eastAsiaTheme="minorEastAsia" w:hAnsi="Cambria" w:cstheme="minorBidi"/>
          <w:noProof/>
          <w:sz w:val="26"/>
          <w:szCs w:val="26"/>
        </w:rPr>
      </w:pPr>
      <w:r w:rsidRPr="00B036D3">
        <w:rPr>
          <w:rStyle w:val="Hyperlink"/>
          <w:rFonts w:ascii="Cambria" w:hAnsi="Cambria" w:cs="Arial"/>
          <w:b/>
          <w:noProof/>
          <w:color w:val="auto"/>
          <w:sz w:val="26"/>
          <w:szCs w:val="26"/>
          <w:u w:val="none"/>
        </w:rPr>
        <w:t xml:space="preserve">30. </w:t>
      </w:r>
      <w:hyperlink w:anchor="_Toc220925000" w:history="1">
        <w:r w:rsidR="007B4F89" w:rsidRPr="001E4949">
          <w:rPr>
            <w:rStyle w:val="Hyperlink"/>
            <w:rFonts w:ascii="Cambria" w:hAnsi="Cambria" w:cs="Arial"/>
            <w:b/>
            <w:noProof/>
            <w:sz w:val="26"/>
            <w:szCs w:val="26"/>
          </w:rPr>
          <w:t>ANEXO VIII</w:t>
        </w:r>
        <w:r w:rsidR="00EF40BD" w:rsidRPr="001E4949">
          <w:rPr>
            <w:rStyle w:val="Hyperlink"/>
            <w:rFonts w:ascii="Cambria" w:hAnsi="Cambria" w:cs="Arial"/>
            <w:b/>
            <w:noProof/>
            <w:sz w:val="26"/>
            <w:szCs w:val="26"/>
          </w:rPr>
          <w:t xml:space="preserve"> – PROPOSTA COMERCIAL</w:t>
        </w:r>
        <w:r w:rsidR="007B4F89"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_Toc220925000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96</w:t>
        </w:r>
        <w:r w:rsidR="007B4F89" w:rsidRPr="001E4949">
          <w:rPr>
            <w:rFonts w:ascii="Cambria" w:hAnsi="Cambria"/>
            <w:noProof/>
            <w:webHidden/>
            <w:sz w:val="26"/>
            <w:szCs w:val="26"/>
          </w:rPr>
          <w:fldChar w:fldCharType="end"/>
        </w:r>
      </w:hyperlink>
    </w:p>
    <w:p w:rsidR="007B4F89" w:rsidRPr="001E4949" w:rsidRDefault="007A3554" w:rsidP="001E4949">
      <w:pPr>
        <w:pStyle w:val="Sumrio1"/>
        <w:rPr>
          <w:rFonts w:ascii="Cambria" w:eastAsiaTheme="minorEastAsia" w:hAnsi="Cambria" w:cstheme="minorBidi"/>
          <w:noProof/>
          <w:sz w:val="26"/>
          <w:szCs w:val="26"/>
        </w:rPr>
      </w:pPr>
      <w:r w:rsidRPr="00B036D3">
        <w:rPr>
          <w:rStyle w:val="Hyperlink"/>
          <w:rFonts w:ascii="Cambria" w:hAnsi="Cambria" w:cs="Arial"/>
          <w:b/>
          <w:noProof/>
          <w:color w:val="auto"/>
          <w:sz w:val="26"/>
          <w:szCs w:val="26"/>
          <w:u w:val="none"/>
        </w:rPr>
        <w:t xml:space="preserve">31. </w:t>
      </w:r>
      <w:hyperlink w:anchor="_Toc220925001" w:history="1">
        <w:r w:rsidR="007B4F89" w:rsidRPr="001E4949">
          <w:rPr>
            <w:rStyle w:val="Hyperlink"/>
            <w:rFonts w:ascii="Cambria" w:hAnsi="Cambria" w:cs="Arial"/>
            <w:b/>
            <w:noProof/>
            <w:sz w:val="26"/>
            <w:szCs w:val="26"/>
          </w:rPr>
          <w:t>ANEXO IX</w:t>
        </w:r>
        <w:r w:rsidR="00EF40BD" w:rsidRPr="001E4949">
          <w:rPr>
            <w:rStyle w:val="Hyperlink"/>
            <w:rFonts w:ascii="Cambria" w:hAnsi="Cambria" w:cs="Arial"/>
            <w:b/>
            <w:noProof/>
            <w:sz w:val="26"/>
            <w:szCs w:val="26"/>
          </w:rPr>
          <w:t xml:space="preserve"> – FORMULÁRIO DE DADOS CADASTRAIS</w:t>
        </w:r>
        <w:r w:rsidR="007B4F89" w:rsidRPr="001E4949">
          <w:rPr>
            <w:rFonts w:ascii="Cambria" w:hAnsi="Cambria"/>
            <w:noProof/>
            <w:webHidden/>
            <w:sz w:val="26"/>
            <w:szCs w:val="26"/>
          </w:rPr>
          <w:tab/>
        </w:r>
        <w:r w:rsidR="007B4F89" w:rsidRPr="001E4949">
          <w:rPr>
            <w:rFonts w:ascii="Cambria" w:hAnsi="Cambria"/>
            <w:noProof/>
            <w:webHidden/>
            <w:sz w:val="26"/>
            <w:szCs w:val="26"/>
          </w:rPr>
          <w:fldChar w:fldCharType="begin"/>
        </w:r>
        <w:r w:rsidR="007B4F89" w:rsidRPr="001E4949">
          <w:rPr>
            <w:rFonts w:ascii="Cambria" w:hAnsi="Cambria"/>
            <w:noProof/>
            <w:webHidden/>
            <w:sz w:val="26"/>
            <w:szCs w:val="26"/>
          </w:rPr>
          <w:instrText xml:space="preserve"> PAGEREF _Toc220925001 \h </w:instrText>
        </w:r>
        <w:r w:rsidR="007B4F89" w:rsidRPr="001E4949">
          <w:rPr>
            <w:rFonts w:ascii="Cambria" w:hAnsi="Cambria"/>
            <w:noProof/>
            <w:webHidden/>
            <w:sz w:val="26"/>
            <w:szCs w:val="26"/>
          </w:rPr>
        </w:r>
        <w:r w:rsidR="007B4F89" w:rsidRPr="001E4949">
          <w:rPr>
            <w:rFonts w:ascii="Cambria" w:hAnsi="Cambria"/>
            <w:noProof/>
            <w:webHidden/>
            <w:sz w:val="26"/>
            <w:szCs w:val="26"/>
          </w:rPr>
          <w:fldChar w:fldCharType="separate"/>
        </w:r>
        <w:r w:rsidR="00751F4B">
          <w:rPr>
            <w:rFonts w:ascii="Cambria" w:hAnsi="Cambria"/>
            <w:noProof/>
            <w:webHidden/>
            <w:sz w:val="26"/>
            <w:szCs w:val="26"/>
          </w:rPr>
          <w:t>98</w:t>
        </w:r>
        <w:r w:rsidR="007B4F89" w:rsidRPr="001E4949">
          <w:rPr>
            <w:rFonts w:ascii="Cambria" w:hAnsi="Cambria"/>
            <w:noProof/>
            <w:webHidden/>
            <w:sz w:val="26"/>
            <w:szCs w:val="26"/>
          </w:rPr>
          <w:fldChar w:fldCharType="end"/>
        </w:r>
      </w:hyperlink>
    </w:p>
    <w:p w:rsidR="00C41E15" w:rsidRPr="007B4F89" w:rsidRDefault="00C41E15" w:rsidP="00DB3D86">
      <w:pPr>
        <w:jc w:val="both"/>
        <w:rPr>
          <w:rFonts w:ascii="Cambria" w:hAnsi="Cambria" w:cs="Courier New"/>
          <w:color w:val="000000"/>
          <w:sz w:val="26"/>
          <w:szCs w:val="26"/>
        </w:rPr>
      </w:pPr>
      <w:r w:rsidRPr="001E4949">
        <w:rPr>
          <w:rFonts w:ascii="Cambria" w:hAnsi="Cambria" w:cs="Courier New"/>
          <w:color w:val="000000"/>
          <w:sz w:val="26"/>
          <w:szCs w:val="26"/>
        </w:rPr>
        <w:fldChar w:fldCharType="end"/>
      </w:r>
    </w:p>
    <w:p w:rsidR="00C41E15" w:rsidRPr="007B4F89" w:rsidRDefault="00C41E15" w:rsidP="00DB3D86">
      <w:pPr>
        <w:jc w:val="both"/>
        <w:rPr>
          <w:rFonts w:ascii="Cambria" w:hAnsi="Cambria" w:cs="Courier New"/>
          <w:color w:val="000000"/>
          <w:sz w:val="26"/>
          <w:szCs w:val="26"/>
        </w:rPr>
      </w:pPr>
    </w:p>
    <w:p w:rsidR="00C41E15" w:rsidRPr="007B4F89" w:rsidRDefault="00C41E15" w:rsidP="00DB3D86">
      <w:pPr>
        <w:jc w:val="both"/>
        <w:rPr>
          <w:rFonts w:ascii="Cambria" w:hAnsi="Cambria" w:cs="Courier New"/>
          <w:color w:val="000000"/>
          <w:sz w:val="26"/>
          <w:szCs w:val="26"/>
        </w:rPr>
      </w:pPr>
    </w:p>
    <w:p w:rsidR="00C41E15" w:rsidRPr="007B4F89" w:rsidRDefault="00C41E15" w:rsidP="00DB3D86">
      <w:pPr>
        <w:jc w:val="both"/>
        <w:rPr>
          <w:rFonts w:ascii="Cambria" w:hAnsi="Cambria" w:cs="Courier New"/>
          <w:color w:val="000000"/>
          <w:sz w:val="26"/>
          <w:szCs w:val="26"/>
        </w:rPr>
      </w:pPr>
    </w:p>
    <w:p w:rsidR="00C41E15" w:rsidRPr="007B4F89" w:rsidRDefault="00C41E15" w:rsidP="00DB3D86">
      <w:pPr>
        <w:jc w:val="both"/>
        <w:rPr>
          <w:rFonts w:ascii="Cambria" w:hAnsi="Cambria" w:cs="Courier New"/>
          <w:color w:val="000000"/>
          <w:sz w:val="26"/>
          <w:szCs w:val="26"/>
        </w:rPr>
      </w:pPr>
    </w:p>
    <w:p w:rsidR="00C41E15" w:rsidRPr="007B4F89" w:rsidRDefault="00C41E15" w:rsidP="00DB3D86">
      <w:pPr>
        <w:jc w:val="both"/>
        <w:rPr>
          <w:rFonts w:ascii="Cambria" w:hAnsi="Cambria" w:cs="Courier New"/>
          <w:color w:val="000000"/>
          <w:sz w:val="26"/>
          <w:szCs w:val="26"/>
        </w:rPr>
      </w:pPr>
    </w:p>
    <w:p w:rsidR="000808D7" w:rsidRPr="007B4F89" w:rsidRDefault="000808D7" w:rsidP="00DB3D86">
      <w:pPr>
        <w:widowControl w:val="0"/>
        <w:tabs>
          <w:tab w:val="left" w:pos="204"/>
        </w:tabs>
        <w:jc w:val="both"/>
        <w:rPr>
          <w:rFonts w:ascii="Cambria" w:hAnsi="Cambria" w:cs="Courier New"/>
          <w:color w:val="000000"/>
          <w:sz w:val="26"/>
          <w:szCs w:val="26"/>
        </w:rPr>
      </w:pPr>
    </w:p>
    <w:p w:rsidR="000808D7" w:rsidRPr="007B4F89" w:rsidRDefault="000808D7" w:rsidP="00DB3D86">
      <w:pPr>
        <w:widowControl w:val="0"/>
        <w:tabs>
          <w:tab w:val="left" w:pos="204"/>
        </w:tabs>
        <w:jc w:val="both"/>
        <w:rPr>
          <w:rFonts w:ascii="Cambria" w:hAnsi="Cambria" w:cs="Courier New"/>
          <w:color w:val="000000"/>
          <w:sz w:val="26"/>
          <w:szCs w:val="26"/>
        </w:rPr>
      </w:pPr>
    </w:p>
    <w:p w:rsidR="008D1F60" w:rsidRPr="007B4F89" w:rsidRDefault="008D1F60" w:rsidP="00DB3D86">
      <w:pPr>
        <w:widowControl w:val="0"/>
        <w:tabs>
          <w:tab w:val="left" w:pos="204"/>
        </w:tabs>
        <w:jc w:val="both"/>
        <w:rPr>
          <w:rFonts w:ascii="Cambria" w:hAnsi="Cambria" w:cs="Courier New"/>
          <w:color w:val="000000"/>
          <w:sz w:val="26"/>
          <w:szCs w:val="26"/>
        </w:rPr>
      </w:pPr>
    </w:p>
    <w:p w:rsidR="008D1F60" w:rsidRPr="007B4F89" w:rsidRDefault="008D1F60" w:rsidP="00DB3D86">
      <w:pPr>
        <w:widowControl w:val="0"/>
        <w:tabs>
          <w:tab w:val="left" w:pos="204"/>
        </w:tabs>
        <w:jc w:val="both"/>
        <w:rPr>
          <w:rFonts w:ascii="Cambria" w:hAnsi="Cambria" w:cs="Courier New"/>
          <w:color w:val="000000"/>
          <w:sz w:val="26"/>
          <w:szCs w:val="26"/>
        </w:rPr>
      </w:pPr>
    </w:p>
    <w:p w:rsidR="00E6558D" w:rsidRPr="007B4F89" w:rsidRDefault="00E6558D" w:rsidP="00DB3D86">
      <w:pPr>
        <w:widowControl w:val="0"/>
        <w:tabs>
          <w:tab w:val="left" w:pos="204"/>
        </w:tabs>
        <w:jc w:val="both"/>
        <w:rPr>
          <w:rFonts w:ascii="Cambria" w:hAnsi="Cambria" w:cs="Courier New"/>
          <w:color w:val="000000"/>
          <w:sz w:val="26"/>
          <w:szCs w:val="26"/>
        </w:rPr>
      </w:pPr>
    </w:p>
    <w:p w:rsidR="00E6558D" w:rsidRPr="007B4F89" w:rsidRDefault="00E6558D" w:rsidP="00DB3D86">
      <w:pPr>
        <w:widowControl w:val="0"/>
        <w:tabs>
          <w:tab w:val="left" w:pos="204"/>
        </w:tabs>
        <w:jc w:val="both"/>
        <w:rPr>
          <w:rFonts w:ascii="Cambria" w:hAnsi="Cambria" w:cs="Courier New"/>
          <w:color w:val="000000"/>
          <w:sz w:val="26"/>
          <w:szCs w:val="26"/>
        </w:rPr>
      </w:pPr>
    </w:p>
    <w:p w:rsidR="00E6558D" w:rsidRPr="007B4F89" w:rsidRDefault="00E6558D" w:rsidP="00DB3D86">
      <w:pPr>
        <w:widowControl w:val="0"/>
        <w:tabs>
          <w:tab w:val="left" w:pos="204"/>
        </w:tabs>
        <w:jc w:val="both"/>
        <w:rPr>
          <w:rFonts w:ascii="Cambria" w:hAnsi="Cambria" w:cs="Courier New"/>
          <w:color w:val="000000"/>
          <w:sz w:val="26"/>
          <w:szCs w:val="26"/>
        </w:rPr>
      </w:pPr>
    </w:p>
    <w:p w:rsidR="00E6558D" w:rsidRPr="007B4F89" w:rsidRDefault="00E6558D" w:rsidP="00DB3D86">
      <w:pPr>
        <w:widowControl w:val="0"/>
        <w:tabs>
          <w:tab w:val="left" w:pos="204"/>
        </w:tabs>
        <w:jc w:val="both"/>
        <w:rPr>
          <w:rFonts w:ascii="Cambria" w:hAnsi="Cambria" w:cs="Courier New"/>
          <w:color w:val="000000"/>
          <w:sz w:val="26"/>
          <w:szCs w:val="26"/>
        </w:rPr>
      </w:pPr>
    </w:p>
    <w:p w:rsidR="00E6558D" w:rsidRPr="007B4F89" w:rsidRDefault="00E6558D" w:rsidP="00DB3D86">
      <w:pPr>
        <w:widowControl w:val="0"/>
        <w:tabs>
          <w:tab w:val="left" w:pos="204"/>
        </w:tabs>
        <w:jc w:val="both"/>
        <w:rPr>
          <w:rFonts w:ascii="Cambria" w:hAnsi="Cambria" w:cs="Courier New"/>
          <w:color w:val="000000"/>
          <w:sz w:val="26"/>
          <w:szCs w:val="26"/>
        </w:rPr>
      </w:pPr>
    </w:p>
    <w:p w:rsidR="00E6558D" w:rsidRPr="007B4F89" w:rsidRDefault="00E6558D" w:rsidP="00DB3D86">
      <w:pPr>
        <w:widowControl w:val="0"/>
        <w:tabs>
          <w:tab w:val="left" w:pos="204"/>
        </w:tabs>
        <w:jc w:val="both"/>
        <w:rPr>
          <w:rFonts w:ascii="Cambria" w:hAnsi="Cambria" w:cs="Courier New"/>
          <w:color w:val="000000"/>
          <w:sz w:val="26"/>
          <w:szCs w:val="26"/>
        </w:rPr>
      </w:pPr>
    </w:p>
    <w:p w:rsidR="00E6558D" w:rsidRPr="007B4F89" w:rsidRDefault="00E6558D" w:rsidP="00DB3D86">
      <w:pPr>
        <w:widowControl w:val="0"/>
        <w:tabs>
          <w:tab w:val="left" w:pos="204"/>
        </w:tabs>
        <w:jc w:val="both"/>
        <w:rPr>
          <w:rFonts w:ascii="Cambria" w:hAnsi="Cambria" w:cs="Courier New"/>
          <w:color w:val="000000"/>
          <w:sz w:val="26"/>
          <w:szCs w:val="26"/>
        </w:rPr>
      </w:pPr>
    </w:p>
    <w:p w:rsidR="00E6558D" w:rsidRDefault="00E6558D" w:rsidP="00DB3D86">
      <w:pPr>
        <w:widowControl w:val="0"/>
        <w:tabs>
          <w:tab w:val="left" w:pos="204"/>
        </w:tabs>
        <w:jc w:val="both"/>
        <w:rPr>
          <w:rFonts w:ascii="Cambria" w:hAnsi="Cambria" w:cs="Courier New"/>
          <w:color w:val="000000"/>
          <w:sz w:val="26"/>
          <w:szCs w:val="26"/>
        </w:rPr>
      </w:pPr>
    </w:p>
    <w:p w:rsidR="00DB3D86" w:rsidRDefault="00DB3D86" w:rsidP="00DB3D86">
      <w:pPr>
        <w:widowControl w:val="0"/>
        <w:tabs>
          <w:tab w:val="left" w:pos="204"/>
        </w:tabs>
        <w:jc w:val="both"/>
        <w:rPr>
          <w:rFonts w:ascii="Cambria" w:hAnsi="Cambria" w:cs="Courier New"/>
          <w:color w:val="000000"/>
          <w:sz w:val="26"/>
          <w:szCs w:val="26"/>
        </w:rPr>
      </w:pPr>
    </w:p>
    <w:p w:rsidR="007A3554" w:rsidRPr="007B4F89" w:rsidRDefault="007A3554" w:rsidP="00DB3D86">
      <w:pPr>
        <w:widowControl w:val="0"/>
        <w:tabs>
          <w:tab w:val="left" w:pos="204"/>
        </w:tabs>
        <w:jc w:val="both"/>
        <w:rPr>
          <w:rFonts w:ascii="Cambria" w:hAnsi="Cambria" w:cs="Courier New"/>
          <w:color w:val="000000"/>
          <w:sz w:val="26"/>
          <w:szCs w:val="26"/>
        </w:rPr>
      </w:pPr>
    </w:p>
    <w:p w:rsidR="00E6558D" w:rsidRPr="007B4F89" w:rsidRDefault="00E6558D" w:rsidP="00DB3D86">
      <w:pPr>
        <w:widowControl w:val="0"/>
        <w:tabs>
          <w:tab w:val="left" w:pos="204"/>
        </w:tabs>
        <w:jc w:val="both"/>
        <w:rPr>
          <w:rFonts w:ascii="Cambria" w:hAnsi="Cambria" w:cs="Courier New"/>
          <w:color w:val="000000"/>
          <w:sz w:val="26"/>
          <w:szCs w:val="26"/>
        </w:rPr>
      </w:pPr>
    </w:p>
    <w:p w:rsidR="008E6ECB" w:rsidRDefault="008E6ECB" w:rsidP="008E6ECB">
      <w:pPr>
        <w:jc w:val="center"/>
        <w:rPr>
          <w:rFonts w:ascii="Cambria" w:hAnsi="Cambria" w:cs="Courier New"/>
          <w:b/>
          <w:color w:val="000000"/>
          <w:sz w:val="32"/>
          <w:szCs w:val="32"/>
          <w:u w:val="single"/>
        </w:rPr>
      </w:pPr>
      <w:r>
        <w:rPr>
          <w:rFonts w:ascii="Cambria" w:hAnsi="Cambria" w:cs="Courier New"/>
          <w:b/>
          <w:color w:val="000000"/>
          <w:sz w:val="32"/>
          <w:szCs w:val="32"/>
          <w:u w:val="single"/>
        </w:rPr>
        <w:lastRenderedPageBreak/>
        <w:t>CHECK-LIST</w:t>
      </w:r>
    </w:p>
    <w:p w:rsidR="008E6ECB" w:rsidRPr="00794082" w:rsidRDefault="008E6ECB" w:rsidP="008E6ECB">
      <w:pPr>
        <w:jc w:val="center"/>
        <w:rPr>
          <w:rFonts w:ascii="Cambria" w:hAnsi="Cambria" w:cs="Courier New"/>
          <w:color w:val="000000"/>
          <w:sz w:val="20"/>
          <w:szCs w:val="20"/>
        </w:rPr>
      </w:pPr>
      <w:r w:rsidRPr="00794082">
        <w:rPr>
          <w:rFonts w:ascii="Arial" w:hAnsi="Arial" w:cs="Arial"/>
          <w:bCs/>
          <w:i/>
          <w:sz w:val="20"/>
          <w:szCs w:val="20"/>
          <w:u w:val="single"/>
        </w:rPr>
        <w:t xml:space="preserve">(Este anexo é o </w:t>
      </w:r>
      <w:proofErr w:type="spellStart"/>
      <w:r>
        <w:rPr>
          <w:rFonts w:ascii="Arial" w:hAnsi="Arial" w:cs="Arial"/>
          <w:bCs/>
          <w:i/>
          <w:sz w:val="20"/>
          <w:szCs w:val="20"/>
          <w:u w:val="single"/>
        </w:rPr>
        <w:t>Check-List</w:t>
      </w:r>
      <w:proofErr w:type="spellEnd"/>
      <w:r>
        <w:rPr>
          <w:rFonts w:ascii="Arial" w:hAnsi="Arial" w:cs="Arial"/>
          <w:bCs/>
          <w:i/>
          <w:sz w:val="20"/>
          <w:szCs w:val="20"/>
          <w:u w:val="single"/>
        </w:rPr>
        <w:t xml:space="preserve"> para auxiliar na efetuação e organização da documentação do Processo</w:t>
      </w:r>
      <w:r w:rsidRPr="00794082">
        <w:rPr>
          <w:rFonts w:ascii="Arial" w:hAnsi="Arial" w:cs="Arial"/>
          <w:bCs/>
          <w:i/>
          <w:sz w:val="20"/>
          <w:szCs w:val="20"/>
          <w:u w:val="single"/>
        </w:rPr>
        <w:t xml:space="preserve">, </w:t>
      </w:r>
      <w:r w:rsidRPr="00DF503A">
        <w:rPr>
          <w:rFonts w:ascii="Arial" w:hAnsi="Arial" w:cs="Arial"/>
          <w:b/>
          <w:bCs/>
          <w:i/>
          <w:sz w:val="20"/>
          <w:szCs w:val="20"/>
          <w:u w:val="single"/>
        </w:rPr>
        <w:t>não devendo ser inserido nos Envelopes nº 1 e nº 2</w:t>
      </w:r>
      <w:proofErr w:type="gramStart"/>
      <w:r w:rsidRPr="00794082">
        <w:rPr>
          <w:rFonts w:ascii="Arial" w:hAnsi="Arial" w:cs="Arial"/>
          <w:bCs/>
          <w:i/>
          <w:sz w:val="20"/>
          <w:szCs w:val="20"/>
          <w:u w:val="single"/>
        </w:rPr>
        <w:t>)</w:t>
      </w:r>
      <w:proofErr w:type="gramEnd"/>
    </w:p>
    <w:p w:rsidR="008E6ECB" w:rsidRDefault="008E6ECB" w:rsidP="008E6ECB">
      <w:pPr>
        <w:jc w:val="both"/>
        <w:rPr>
          <w:rFonts w:ascii="Cambria" w:hAnsi="Cambria" w:cs="Courier New"/>
          <w:color w:val="000000"/>
          <w:sz w:val="20"/>
          <w:szCs w:val="20"/>
        </w:rPr>
      </w:pPr>
    </w:p>
    <w:tbl>
      <w:tblPr>
        <w:tblStyle w:val="Tabelacomgrade"/>
        <w:tblW w:w="9640" w:type="dxa"/>
        <w:tblInd w:w="-34" w:type="dxa"/>
        <w:tblLayout w:type="fixed"/>
        <w:tblLook w:val="04A0" w:firstRow="1" w:lastRow="0" w:firstColumn="1" w:lastColumn="0" w:noHBand="0" w:noVBand="1"/>
      </w:tblPr>
      <w:tblGrid>
        <w:gridCol w:w="741"/>
        <w:gridCol w:w="4173"/>
        <w:gridCol w:w="1066"/>
        <w:gridCol w:w="966"/>
        <w:gridCol w:w="993"/>
        <w:gridCol w:w="1701"/>
      </w:tblGrid>
      <w:tr w:rsidR="008E6ECB" w:rsidRPr="00644D07" w:rsidTr="00B1079D">
        <w:tc>
          <w:tcPr>
            <w:tcW w:w="9640" w:type="dxa"/>
            <w:gridSpan w:val="6"/>
            <w:shd w:val="clear" w:color="auto" w:fill="BFBFBF" w:themeFill="background1" w:themeFillShade="BF"/>
            <w:vAlign w:val="center"/>
          </w:tcPr>
          <w:p w:rsidR="008E6ECB" w:rsidRPr="00644D07" w:rsidRDefault="008E6ECB" w:rsidP="00236548">
            <w:pPr>
              <w:widowControl w:val="0"/>
              <w:tabs>
                <w:tab w:val="left" w:pos="204"/>
              </w:tabs>
              <w:jc w:val="center"/>
              <w:rPr>
                <w:rFonts w:ascii="Cambria" w:hAnsi="Cambria" w:cs="Courier New"/>
                <w:b/>
                <w:color w:val="000000"/>
                <w:sz w:val="20"/>
                <w:szCs w:val="20"/>
              </w:rPr>
            </w:pPr>
            <w:r w:rsidRPr="00644D07">
              <w:rPr>
                <w:rFonts w:ascii="Cambria" w:hAnsi="Cambria" w:cs="Courier New"/>
                <w:b/>
                <w:color w:val="000000"/>
                <w:sz w:val="22"/>
                <w:szCs w:val="22"/>
              </w:rPr>
              <w:t>CREDENCIAMENTO</w:t>
            </w:r>
            <w:r w:rsidRPr="00644D07">
              <w:rPr>
                <w:rFonts w:ascii="Cambria" w:hAnsi="Cambria" w:cs="Courier New"/>
                <w:b/>
                <w:color w:val="000000"/>
                <w:sz w:val="22"/>
                <w:szCs w:val="22"/>
              </w:rPr>
              <w:br/>
            </w:r>
            <w:proofErr w:type="gramStart"/>
            <w:r w:rsidRPr="00644D07">
              <w:rPr>
                <w:rFonts w:ascii="Cambria" w:hAnsi="Cambria" w:cs="Courier New"/>
                <w:b/>
                <w:i/>
                <w:color w:val="000000"/>
                <w:sz w:val="22"/>
                <w:szCs w:val="22"/>
              </w:rPr>
              <w:t>(</w:t>
            </w:r>
            <w:proofErr w:type="gramEnd"/>
            <w:r w:rsidRPr="00644D07">
              <w:rPr>
                <w:rFonts w:ascii="Cambria" w:hAnsi="Cambria" w:cs="Courier New"/>
                <w:b/>
                <w:i/>
                <w:color w:val="000000"/>
                <w:sz w:val="22"/>
                <w:szCs w:val="22"/>
              </w:rPr>
              <w:t>Fora dos envelopes</w:t>
            </w:r>
            <w:r w:rsidR="00B0664D" w:rsidRPr="00644D07">
              <w:rPr>
                <w:rFonts w:ascii="Cambria" w:hAnsi="Cambria" w:cs="Courier New"/>
                <w:b/>
                <w:i/>
                <w:color w:val="000000"/>
                <w:sz w:val="22"/>
                <w:szCs w:val="22"/>
              </w:rPr>
              <w:t xml:space="preserve"> “Documentos de Habilitação” </w:t>
            </w:r>
            <w:r w:rsidR="00315DCF" w:rsidRPr="00644D07">
              <w:rPr>
                <w:rFonts w:ascii="Cambria" w:hAnsi="Cambria" w:cs="Courier New"/>
                <w:b/>
                <w:i/>
                <w:color w:val="000000"/>
                <w:sz w:val="22"/>
                <w:szCs w:val="22"/>
              </w:rPr>
              <w:t>e</w:t>
            </w:r>
            <w:r w:rsidR="00B0664D" w:rsidRPr="00644D07">
              <w:rPr>
                <w:rFonts w:ascii="Cambria" w:hAnsi="Cambria" w:cs="Courier New"/>
                <w:b/>
                <w:i/>
                <w:color w:val="000000"/>
                <w:sz w:val="22"/>
                <w:szCs w:val="22"/>
              </w:rPr>
              <w:t xml:space="preserve"> “Proposta de Preços”</w:t>
            </w:r>
            <w:r w:rsidRPr="00644D07">
              <w:rPr>
                <w:rFonts w:ascii="Cambria" w:hAnsi="Cambria" w:cs="Courier New"/>
                <w:b/>
                <w:i/>
                <w:color w:val="000000"/>
                <w:sz w:val="22"/>
                <w:szCs w:val="22"/>
              </w:rPr>
              <w:t>)</w:t>
            </w:r>
          </w:p>
        </w:tc>
      </w:tr>
      <w:tr w:rsidR="00FB34F9" w:rsidRPr="00644D07" w:rsidTr="00FB34F9">
        <w:tc>
          <w:tcPr>
            <w:tcW w:w="741" w:type="dxa"/>
            <w:shd w:val="clear" w:color="auto" w:fill="D9D9D9" w:themeFill="background1" w:themeFillShade="D9"/>
            <w:vAlign w:val="center"/>
          </w:tcPr>
          <w:p w:rsidR="00FB34F9" w:rsidRPr="00644D07" w:rsidRDefault="00FB34F9" w:rsidP="005926B0">
            <w:pPr>
              <w:widowControl w:val="0"/>
              <w:tabs>
                <w:tab w:val="left" w:pos="204"/>
              </w:tabs>
              <w:jc w:val="center"/>
              <w:rPr>
                <w:rFonts w:ascii="Cambria" w:hAnsi="Cambria" w:cs="Courier New"/>
                <w:b/>
                <w:color w:val="000000"/>
                <w:sz w:val="20"/>
                <w:szCs w:val="20"/>
              </w:rPr>
            </w:pPr>
            <w:r w:rsidRPr="00644D07">
              <w:rPr>
                <w:rFonts w:ascii="Cambria" w:hAnsi="Cambria" w:cs="Courier New"/>
                <w:b/>
                <w:color w:val="000000"/>
                <w:sz w:val="20"/>
                <w:szCs w:val="20"/>
              </w:rPr>
              <w:t>Nº</w:t>
            </w:r>
          </w:p>
        </w:tc>
        <w:tc>
          <w:tcPr>
            <w:tcW w:w="4173" w:type="dxa"/>
            <w:shd w:val="clear" w:color="auto" w:fill="D9D9D9" w:themeFill="background1" w:themeFillShade="D9"/>
            <w:vAlign w:val="center"/>
          </w:tcPr>
          <w:p w:rsidR="00FB34F9" w:rsidRPr="00644D07" w:rsidRDefault="00FB34F9" w:rsidP="005926B0">
            <w:pPr>
              <w:widowControl w:val="0"/>
              <w:tabs>
                <w:tab w:val="left" w:pos="204"/>
              </w:tabs>
              <w:jc w:val="center"/>
              <w:rPr>
                <w:rFonts w:ascii="Cambria" w:hAnsi="Cambria" w:cs="Courier New"/>
                <w:b/>
                <w:color w:val="000000"/>
                <w:sz w:val="20"/>
                <w:szCs w:val="20"/>
              </w:rPr>
            </w:pPr>
            <w:r w:rsidRPr="00644D07">
              <w:rPr>
                <w:rFonts w:ascii="Cambria" w:hAnsi="Cambria" w:cs="Courier New"/>
                <w:b/>
                <w:color w:val="000000"/>
                <w:sz w:val="20"/>
                <w:szCs w:val="20"/>
              </w:rPr>
              <w:t>Documento</w:t>
            </w:r>
          </w:p>
        </w:tc>
        <w:tc>
          <w:tcPr>
            <w:tcW w:w="1066" w:type="dxa"/>
            <w:shd w:val="clear" w:color="auto" w:fill="D9D9D9" w:themeFill="background1" w:themeFillShade="D9"/>
            <w:vAlign w:val="center"/>
          </w:tcPr>
          <w:p w:rsidR="00FB34F9" w:rsidRPr="00644D07" w:rsidRDefault="00FB34F9" w:rsidP="005926B0">
            <w:pPr>
              <w:widowControl w:val="0"/>
              <w:tabs>
                <w:tab w:val="left" w:pos="204"/>
              </w:tabs>
              <w:jc w:val="center"/>
              <w:rPr>
                <w:rFonts w:ascii="Cambria" w:hAnsi="Cambria" w:cs="Courier New"/>
                <w:b/>
                <w:color w:val="000000"/>
                <w:sz w:val="20"/>
                <w:szCs w:val="20"/>
              </w:rPr>
            </w:pPr>
            <w:r w:rsidRPr="00644D07">
              <w:rPr>
                <w:rFonts w:ascii="Cambria" w:hAnsi="Cambria" w:cs="Courier New"/>
                <w:b/>
                <w:color w:val="000000"/>
                <w:sz w:val="20"/>
                <w:szCs w:val="20"/>
              </w:rPr>
              <w:t>Item</w:t>
            </w:r>
          </w:p>
          <w:p w:rsidR="00FB34F9" w:rsidRPr="00644D07" w:rsidRDefault="00FB34F9" w:rsidP="005926B0">
            <w:pPr>
              <w:widowControl w:val="0"/>
              <w:tabs>
                <w:tab w:val="left" w:pos="204"/>
              </w:tabs>
              <w:jc w:val="center"/>
              <w:rPr>
                <w:rFonts w:ascii="Cambria" w:hAnsi="Cambria" w:cs="Courier New"/>
                <w:b/>
                <w:color w:val="000000"/>
                <w:sz w:val="20"/>
                <w:szCs w:val="20"/>
              </w:rPr>
            </w:pPr>
            <w:r w:rsidRPr="00644D07">
              <w:rPr>
                <w:rFonts w:ascii="Cambria" w:hAnsi="Cambria" w:cs="Courier New"/>
                <w:b/>
                <w:color w:val="000000"/>
                <w:sz w:val="20"/>
                <w:szCs w:val="20"/>
              </w:rPr>
              <w:t>Edital</w:t>
            </w:r>
          </w:p>
        </w:tc>
        <w:tc>
          <w:tcPr>
            <w:tcW w:w="1959" w:type="dxa"/>
            <w:gridSpan w:val="2"/>
            <w:shd w:val="clear" w:color="auto" w:fill="D9D9D9" w:themeFill="background1" w:themeFillShade="D9"/>
            <w:vAlign w:val="center"/>
          </w:tcPr>
          <w:p w:rsidR="00FB34F9" w:rsidRPr="00644D07" w:rsidRDefault="00FB34F9" w:rsidP="005926B0">
            <w:pPr>
              <w:widowControl w:val="0"/>
              <w:tabs>
                <w:tab w:val="left" w:pos="204"/>
              </w:tabs>
              <w:jc w:val="center"/>
              <w:rPr>
                <w:rFonts w:ascii="Cambria" w:hAnsi="Cambria" w:cs="Courier New"/>
                <w:b/>
                <w:color w:val="000000"/>
                <w:sz w:val="20"/>
                <w:szCs w:val="20"/>
              </w:rPr>
            </w:pPr>
            <w:r w:rsidRPr="00644D07">
              <w:rPr>
                <w:rFonts w:ascii="Cambria" w:hAnsi="Cambria" w:cs="Courier New"/>
                <w:b/>
                <w:color w:val="000000"/>
                <w:sz w:val="20"/>
                <w:szCs w:val="20"/>
              </w:rPr>
              <w:t>Assinalar com X</w:t>
            </w:r>
          </w:p>
        </w:tc>
        <w:tc>
          <w:tcPr>
            <w:tcW w:w="1701" w:type="dxa"/>
            <w:shd w:val="clear" w:color="auto" w:fill="D9D9D9" w:themeFill="background1" w:themeFillShade="D9"/>
            <w:vAlign w:val="center"/>
          </w:tcPr>
          <w:p w:rsidR="00FB34F9" w:rsidRPr="00FB34F9" w:rsidRDefault="00FB34F9" w:rsidP="00236548">
            <w:pPr>
              <w:widowControl w:val="0"/>
              <w:tabs>
                <w:tab w:val="left" w:pos="204"/>
              </w:tabs>
              <w:jc w:val="center"/>
              <w:rPr>
                <w:rFonts w:ascii="Cambria" w:hAnsi="Cambria" w:cs="Courier New"/>
                <w:b/>
                <w:color w:val="000000"/>
                <w:sz w:val="20"/>
                <w:szCs w:val="20"/>
              </w:rPr>
            </w:pPr>
            <w:r>
              <w:rPr>
                <w:rFonts w:ascii="Cambria" w:hAnsi="Cambria" w:cs="Courier New"/>
                <w:b/>
                <w:color w:val="000000"/>
                <w:sz w:val="20"/>
                <w:szCs w:val="20"/>
              </w:rPr>
              <w:t>Apresentação</w:t>
            </w:r>
          </w:p>
        </w:tc>
      </w:tr>
      <w:tr w:rsidR="00FB34F9" w:rsidRPr="00644D07" w:rsidTr="002064B4">
        <w:tc>
          <w:tcPr>
            <w:tcW w:w="741" w:type="dxa"/>
            <w:vAlign w:val="center"/>
          </w:tcPr>
          <w:p w:rsidR="00FB34F9" w:rsidRPr="00644D07" w:rsidRDefault="00FB34F9" w:rsidP="005926B0">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1.1</w:t>
            </w:r>
          </w:p>
        </w:tc>
        <w:tc>
          <w:tcPr>
            <w:tcW w:w="4173" w:type="dxa"/>
            <w:vAlign w:val="center"/>
          </w:tcPr>
          <w:p w:rsidR="00FB34F9" w:rsidRPr="00900A8A" w:rsidRDefault="00FB34F9" w:rsidP="005926B0">
            <w:pPr>
              <w:widowControl w:val="0"/>
              <w:tabs>
                <w:tab w:val="left" w:pos="204"/>
              </w:tabs>
              <w:jc w:val="both"/>
              <w:rPr>
                <w:rFonts w:ascii="Cambria" w:hAnsi="Cambria" w:cs="Courier New"/>
                <w:b/>
                <w:color w:val="000000"/>
                <w:sz w:val="20"/>
                <w:szCs w:val="20"/>
              </w:rPr>
            </w:pPr>
            <w:r w:rsidRPr="00900A8A">
              <w:rPr>
                <w:rFonts w:ascii="Cambria" w:hAnsi="Cambria" w:cs="Courier New"/>
                <w:color w:val="000000"/>
                <w:sz w:val="20"/>
                <w:szCs w:val="20"/>
              </w:rPr>
              <w:t xml:space="preserve">Registro (requerimento) comercial; Certificado da Condição do Microempreendedor Individual (CCMEI); Ato constitutivo, estatuto ou contrato social; Documentos de eleição dos atuais administradores ou Decreto de autorização e ato de registro ou autorização para funcionamento </w:t>
            </w:r>
            <w:r w:rsidRPr="00900A8A">
              <w:rPr>
                <w:rFonts w:ascii="Cambria" w:hAnsi="Cambria" w:cs="Courier New"/>
                <w:b/>
                <w:color w:val="000000"/>
                <w:sz w:val="20"/>
                <w:szCs w:val="20"/>
              </w:rPr>
              <w:t xml:space="preserve">(Consolidação respectiva vigente ou </w:t>
            </w:r>
            <w:proofErr w:type="gramStart"/>
            <w:r w:rsidRPr="00900A8A">
              <w:rPr>
                <w:rFonts w:ascii="Cambria" w:hAnsi="Cambria" w:cs="Courier New"/>
                <w:b/>
                <w:color w:val="000000"/>
                <w:sz w:val="20"/>
                <w:szCs w:val="20"/>
              </w:rPr>
              <w:t>todas</w:t>
            </w:r>
            <w:proofErr w:type="gramEnd"/>
            <w:r w:rsidRPr="00900A8A">
              <w:rPr>
                <w:rFonts w:ascii="Cambria" w:hAnsi="Cambria" w:cs="Courier New"/>
                <w:b/>
                <w:color w:val="000000"/>
                <w:sz w:val="20"/>
                <w:szCs w:val="20"/>
              </w:rPr>
              <w:t xml:space="preserve"> alterações)</w:t>
            </w:r>
          </w:p>
          <w:p w:rsidR="00FB34F9" w:rsidRPr="00900A8A" w:rsidRDefault="00FB34F9" w:rsidP="005926B0">
            <w:pPr>
              <w:widowControl w:val="0"/>
              <w:tabs>
                <w:tab w:val="left" w:pos="204"/>
              </w:tabs>
              <w:jc w:val="both"/>
              <w:rPr>
                <w:rFonts w:ascii="Cambria" w:hAnsi="Cambria" w:cs="Courier New"/>
                <w:color w:val="000000"/>
                <w:sz w:val="20"/>
                <w:szCs w:val="20"/>
              </w:rPr>
            </w:pPr>
            <w:r w:rsidRPr="00900A8A">
              <w:rPr>
                <w:rFonts w:ascii="Cambria" w:hAnsi="Cambria" w:cs="Courier New"/>
                <w:b/>
                <w:color w:val="000000"/>
                <w:sz w:val="20"/>
                <w:szCs w:val="20"/>
              </w:rPr>
              <w:t>Observação:</w:t>
            </w:r>
            <w:r w:rsidRPr="00900A8A">
              <w:rPr>
                <w:rFonts w:ascii="Cambria" w:hAnsi="Cambria" w:cs="Courier New"/>
                <w:color w:val="000000"/>
                <w:sz w:val="20"/>
                <w:szCs w:val="20"/>
              </w:rPr>
              <w:t xml:space="preserve"> Analisar o documento de constituição nas ocorrências de alterações ou transformações, </w:t>
            </w:r>
            <w:r w:rsidRPr="00900A8A">
              <w:rPr>
                <w:rFonts w:ascii="Cambria" w:hAnsi="Cambria" w:cs="Arial"/>
                <w:b/>
                <w:sz w:val="20"/>
                <w:szCs w:val="20"/>
              </w:rPr>
              <w:t xml:space="preserve">em especial nos casos de </w:t>
            </w:r>
            <w:r w:rsidRPr="00900A8A">
              <w:rPr>
                <w:rFonts w:ascii="Cambria" w:hAnsi="Cambria" w:cs="Arial"/>
                <w:b/>
                <w:sz w:val="20"/>
                <w:szCs w:val="20"/>
                <w:u w:val="single"/>
              </w:rPr>
              <w:t>transformação de empresário individual em sociedade limitada unipessoal</w:t>
            </w:r>
            <w:r w:rsidRPr="00900A8A">
              <w:rPr>
                <w:rFonts w:ascii="Cambria" w:hAnsi="Cambria" w:cs="Arial"/>
                <w:b/>
                <w:sz w:val="20"/>
                <w:szCs w:val="20"/>
              </w:rPr>
              <w:t xml:space="preserve">, devendo o ato ser </w:t>
            </w:r>
            <w:r w:rsidRPr="00900A8A">
              <w:rPr>
                <w:rFonts w:ascii="Cambria" w:hAnsi="Cambria" w:cs="Arial"/>
                <w:b/>
                <w:sz w:val="20"/>
                <w:szCs w:val="20"/>
                <w:u w:val="single"/>
              </w:rPr>
              <w:t>consolidado</w:t>
            </w:r>
            <w:r w:rsidRPr="00900A8A">
              <w:rPr>
                <w:rFonts w:ascii="Cambria" w:hAnsi="Cambria" w:cs="Arial"/>
                <w:b/>
                <w:sz w:val="20"/>
                <w:szCs w:val="20"/>
              </w:rPr>
              <w:t xml:space="preserve"> em seu teor </w:t>
            </w:r>
            <w:r w:rsidRPr="00900A8A">
              <w:rPr>
                <w:rFonts w:ascii="Cambria" w:hAnsi="Cambria" w:cs="Arial"/>
                <w:b/>
                <w:sz w:val="20"/>
                <w:szCs w:val="20"/>
                <w:u w:val="single"/>
              </w:rPr>
              <w:t>ou</w:t>
            </w:r>
            <w:r w:rsidRPr="00900A8A">
              <w:rPr>
                <w:rFonts w:ascii="Cambria" w:hAnsi="Cambria" w:cs="Arial"/>
                <w:b/>
                <w:sz w:val="20"/>
                <w:szCs w:val="20"/>
              </w:rPr>
              <w:t xml:space="preserve"> o licitante </w:t>
            </w:r>
            <w:r w:rsidRPr="00900A8A">
              <w:rPr>
                <w:rFonts w:ascii="Cambria" w:hAnsi="Cambria" w:cs="Arial"/>
                <w:b/>
                <w:sz w:val="20"/>
                <w:szCs w:val="20"/>
                <w:u w:val="single"/>
              </w:rPr>
              <w:t>obrigar-se-á a apresentar a transformação juntamente com a constituição do empresário individual (requerimento</w:t>
            </w:r>
            <w:proofErr w:type="gramStart"/>
            <w:r w:rsidRPr="00900A8A">
              <w:rPr>
                <w:rFonts w:ascii="Cambria" w:hAnsi="Cambria" w:cs="Arial"/>
                <w:b/>
                <w:sz w:val="20"/>
                <w:szCs w:val="20"/>
                <w:u w:val="single"/>
              </w:rPr>
              <w:t>)</w:t>
            </w:r>
            <w:proofErr w:type="gramEnd"/>
            <w:r w:rsidRPr="00900A8A">
              <w:rPr>
                <w:rFonts w:ascii="Cambria" w:hAnsi="Cambria" w:cs="Arial"/>
                <w:b/>
                <w:sz w:val="20"/>
                <w:szCs w:val="20"/>
                <w:u w:val="single"/>
              </w:rPr>
              <w:t>_ com todas as alterações realizadas, se houver</w:t>
            </w:r>
          </w:p>
        </w:tc>
        <w:tc>
          <w:tcPr>
            <w:tcW w:w="1066" w:type="dxa"/>
            <w:vAlign w:val="center"/>
          </w:tcPr>
          <w:p w:rsidR="00FB34F9" w:rsidRPr="00644D07" w:rsidRDefault="00FB34F9" w:rsidP="005926B0">
            <w:pPr>
              <w:widowControl w:val="0"/>
              <w:tabs>
                <w:tab w:val="left" w:pos="204"/>
              </w:tabs>
              <w:jc w:val="center"/>
              <w:rPr>
                <w:rFonts w:ascii="Cambria" w:hAnsi="Cambria" w:cs="Arial"/>
                <w:b/>
                <w:sz w:val="20"/>
                <w:szCs w:val="20"/>
              </w:rPr>
            </w:pPr>
            <w:r>
              <w:rPr>
                <w:rFonts w:ascii="Cambria" w:hAnsi="Cambria" w:cs="Arial"/>
                <w:b/>
                <w:sz w:val="20"/>
                <w:szCs w:val="20"/>
              </w:rPr>
              <w:t>6</w:t>
            </w:r>
            <w:r w:rsidRPr="00644D07">
              <w:rPr>
                <w:rFonts w:ascii="Cambria" w:hAnsi="Cambria" w:cs="Arial"/>
                <w:b/>
                <w:sz w:val="20"/>
                <w:szCs w:val="20"/>
              </w:rPr>
              <w:t>.1.</w:t>
            </w:r>
            <w:r>
              <w:rPr>
                <w:rFonts w:ascii="Cambria" w:hAnsi="Cambria" w:cs="Arial"/>
                <w:b/>
                <w:sz w:val="20"/>
                <w:szCs w:val="20"/>
              </w:rPr>
              <w:t>2</w:t>
            </w:r>
          </w:p>
          <w:p w:rsidR="00FB34F9" w:rsidRPr="00644D07" w:rsidRDefault="00FB34F9" w:rsidP="005926B0">
            <w:pPr>
              <w:widowControl w:val="0"/>
              <w:tabs>
                <w:tab w:val="left" w:pos="204"/>
              </w:tabs>
              <w:jc w:val="center"/>
              <w:rPr>
                <w:rFonts w:ascii="Cambria" w:hAnsi="Cambria" w:cs="Courier New"/>
                <w:b/>
                <w:color w:val="000000"/>
                <w:sz w:val="20"/>
                <w:szCs w:val="20"/>
              </w:rPr>
            </w:pPr>
            <w:r w:rsidRPr="00644D07">
              <w:rPr>
                <w:rFonts w:ascii="Cambria" w:hAnsi="Cambria" w:cs="Arial"/>
                <w:b/>
                <w:sz w:val="20"/>
                <w:szCs w:val="20"/>
              </w:rPr>
              <w:br/>
              <w:t>“a” até “</w:t>
            </w:r>
            <w:r>
              <w:rPr>
                <w:rFonts w:ascii="Cambria" w:hAnsi="Cambria" w:cs="Arial"/>
                <w:b/>
                <w:sz w:val="20"/>
                <w:szCs w:val="20"/>
              </w:rPr>
              <w:t>h</w:t>
            </w:r>
            <w:r w:rsidRPr="00644D07">
              <w:rPr>
                <w:rFonts w:ascii="Cambria" w:hAnsi="Cambria" w:cs="Arial"/>
                <w:b/>
                <w:sz w:val="20"/>
                <w:szCs w:val="20"/>
              </w:rPr>
              <w:t>”</w:t>
            </w:r>
          </w:p>
        </w:tc>
        <w:tc>
          <w:tcPr>
            <w:tcW w:w="966" w:type="dxa"/>
            <w:vAlign w:val="center"/>
          </w:tcPr>
          <w:p w:rsidR="00FB34F9" w:rsidRPr="00644D07" w:rsidRDefault="00FB34F9" w:rsidP="005926B0">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vAlign w:val="center"/>
          </w:tcPr>
          <w:p w:rsidR="00FB34F9" w:rsidRPr="00644D07" w:rsidRDefault="00FB34F9" w:rsidP="005926B0">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vAlign w:val="center"/>
          </w:tcPr>
          <w:p w:rsidR="00FB34F9" w:rsidRPr="00FB34F9" w:rsidRDefault="00FB34F9" w:rsidP="00AD2C27">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sidR="00AD2C27">
              <w:rPr>
                <w:rFonts w:ascii="Cambria" w:hAnsi="Cambria" w:cs="Arial"/>
                <w:b/>
                <w:sz w:val="20"/>
                <w:szCs w:val="20"/>
              </w:rPr>
              <w:t>a</w:t>
            </w:r>
          </w:p>
        </w:tc>
      </w:tr>
      <w:tr w:rsidR="00FB34F9" w:rsidRPr="00644D07" w:rsidTr="00B1079D">
        <w:tc>
          <w:tcPr>
            <w:tcW w:w="741" w:type="dxa"/>
            <w:shd w:val="clear" w:color="auto" w:fill="F2F2F2" w:themeFill="background1" w:themeFillShade="F2"/>
            <w:vAlign w:val="center"/>
          </w:tcPr>
          <w:p w:rsidR="00FB34F9" w:rsidRPr="00644D07" w:rsidRDefault="00FB34F9" w:rsidP="00236548">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1.2</w:t>
            </w:r>
          </w:p>
        </w:tc>
        <w:tc>
          <w:tcPr>
            <w:tcW w:w="4173" w:type="dxa"/>
            <w:shd w:val="clear" w:color="auto" w:fill="F2F2F2" w:themeFill="background1" w:themeFillShade="F2"/>
            <w:vAlign w:val="center"/>
          </w:tcPr>
          <w:p w:rsidR="00FB34F9" w:rsidRPr="00644D07" w:rsidRDefault="00FB34F9" w:rsidP="00236548">
            <w:pPr>
              <w:widowControl w:val="0"/>
              <w:tabs>
                <w:tab w:val="left" w:pos="204"/>
              </w:tabs>
              <w:jc w:val="both"/>
              <w:rPr>
                <w:rFonts w:ascii="Cambria" w:hAnsi="Cambria" w:cs="Courier New"/>
                <w:color w:val="000000"/>
                <w:sz w:val="20"/>
                <w:szCs w:val="20"/>
              </w:rPr>
            </w:pPr>
            <w:r w:rsidRPr="00644D07">
              <w:rPr>
                <w:rFonts w:ascii="Cambria" w:hAnsi="Cambria" w:cs="Courier New"/>
                <w:color w:val="000000"/>
                <w:sz w:val="20"/>
                <w:szCs w:val="20"/>
              </w:rPr>
              <w:t xml:space="preserve">Cópia do documento oficial de identificação que contenha foto </w:t>
            </w:r>
            <w:r w:rsidRPr="003B7800">
              <w:rPr>
                <w:rFonts w:ascii="Cambria" w:hAnsi="Cambria" w:cs="Courier New"/>
                <w:b/>
                <w:color w:val="000000"/>
                <w:sz w:val="20"/>
                <w:szCs w:val="20"/>
              </w:rPr>
              <w:t xml:space="preserve">do </w:t>
            </w:r>
            <w:r w:rsidRPr="005C2D6A">
              <w:rPr>
                <w:rFonts w:ascii="Cambria" w:hAnsi="Cambria" w:cs="Courier New"/>
                <w:b/>
                <w:color w:val="000000"/>
                <w:sz w:val="20"/>
                <w:szCs w:val="20"/>
              </w:rPr>
              <w:t xml:space="preserve">Sócio(s) / Proprietário(s) </w:t>
            </w:r>
            <w:r>
              <w:rPr>
                <w:rFonts w:ascii="Cambria" w:hAnsi="Cambria" w:cs="Courier New"/>
                <w:b/>
                <w:color w:val="000000"/>
                <w:sz w:val="20"/>
                <w:szCs w:val="20"/>
              </w:rPr>
              <w:t>/</w:t>
            </w:r>
            <w:r w:rsidRPr="005C2D6A">
              <w:rPr>
                <w:rFonts w:ascii="Cambria" w:hAnsi="Cambria" w:cs="Courier New"/>
                <w:b/>
                <w:color w:val="000000"/>
                <w:sz w:val="20"/>
                <w:szCs w:val="20"/>
              </w:rPr>
              <w:t xml:space="preserve"> </w:t>
            </w:r>
            <w:proofErr w:type="gramStart"/>
            <w:r w:rsidRPr="005C2D6A">
              <w:rPr>
                <w:rFonts w:ascii="Cambria" w:hAnsi="Cambria" w:cs="Courier New"/>
                <w:b/>
                <w:color w:val="000000"/>
                <w:sz w:val="20"/>
                <w:szCs w:val="20"/>
              </w:rPr>
              <w:t>Administrador(</w:t>
            </w:r>
            <w:proofErr w:type="gramEnd"/>
            <w:r w:rsidRPr="005C2D6A">
              <w:rPr>
                <w:rFonts w:ascii="Cambria" w:hAnsi="Cambria" w:cs="Courier New"/>
                <w:b/>
                <w:color w:val="000000"/>
                <w:sz w:val="20"/>
                <w:szCs w:val="20"/>
              </w:rPr>
              <w:t>es)</w:t>
            </w:r>
            <w:r w:rsidRPr="003B7800">
              <w:rPr>
                <w:rFonts w:ascii="Cambria" w:hAnsi="Cambria" w:cs="Courier New"/>
                <w:b/>
                <w:color w:val="000000"/>
                <w:sz w:val="20"/>
                <w:szCs w:val="20"/>
              </w:rPr>
              <w:t xml:space="preserve"> </w:t>
            </w:r>
            <w:r>
              <w:rPr>
                <w:rFonts w:ascii="Cambria" w:hAnsi="Cambria" w:cs="Courier New"/>
                <w:b/>
                <w:color w:val="000000"/>
                <w:sz w:val="20"/>
                <w:szCs w:val="20"/>
              </w:rPr>
              <w:t>e</w:t>
            </w:r>
            <w:r w:rsidRPr="003B7800">
              <w:rPr>
                <w:rFonts w:ascii="Cambria" w:hAnsi="Cambria" w:cs="Courier New"/>
                <w:b/>
                <w:color w:val="000000"/>
                <w:sz w:val="20"/>
                <w:szCs w:val="20"/>
              </w:rPr>
              <w:t xml:space="preserve"> do Procurador</w:t>
            </w:r>
            <w:r>
              <w:rPr>
                <w:rFonts w:ascii="Cambria" w:hAnsi="Cambria" w:cs="Courier New"/>
                <w:b/>
                <w:color w:val="000000"/>
                <w:sz w:val="20"/>
                <w:szCs w:val="20"/>
              </w:rPr>
              <w:t xml:space="preserve"> * </w:t>
            </w:r>
            <w:r w:rsidRPr="00644D07">
              <w:rPr>
                <w:rFonts w:ascii="Cambria" w:hAnsi="Cambria" w:cs="Courier New"/>
                <w:color w:val="000000"/>
                <w:sz w:val="20"/>
                <w:szCs w:val="20"/>
              </w:rPr>
              <w:t>(</w:t>
            </w:r>
            <w:r>
              <w:rPr>
                <w:rFonts w:ascii="Cambria" w:hAnsi="Cambria" w:cs="Courier New"/>
                <w:color w:val="000000"/>
                <w:sz w:val="20"/>
                <w:szCs w:val="20"/>
              </w:rPr>
              <w:t>*</w:t>
            </w:r>
            <w:r w:rsidRPr="00644D07">
              <w:rPr>
                <w:rFonts w:ascii="Cambria" w:hAnsi="Cambria" w:cs="Courier New"/>
                <w:color w:val="000000"/>
                <w:sz w:val="20"/>
                <w:szCs w:val="20"/>
              </w:rPr>
              <w:t>caso seja representada por Procurador)</w:t>
            </w:r>
          </w:p>
        </w:tc>
        <w:tc>
          <w:tcPr>
            <w:tcW w:w="1066" w:type="dxa"/>
            <w:shd w:val="clear" w:color="auto" w:fill="F2F2F2" w:themeFill="background1" w:themeFillShade="F2"/>
            <w:vAlign w:val="center"/>
          </w:tcPr>
          <w:p w:rsidR="00FB34F9" w:rsidRPr="00644D07" w:rsidRDefault="00FB34F9" w:rsidP="00F92837">
            <w:pPr>
              <w:widowControl w:val="0"/>
              <w:tabs>
                <w:tab w:val="left" w:pos="204"/>
              </w:tabs>
              <w:jc w:val="center"/>
              <w:rPr>
                <w:rFonts w:ascii="Cambria" w:hAnsi="Cambria" w:cs="Arial"/>
                <w:sz w:val="20"/>
                <w:szCs w:val="20"/>
              </w:rPr>
            </w:pPr>
            <w:r>
              <w:rPr>
                <w:rFonts w:ascii="Cambria" w:hAnsi="Cambria" w:cs="Arial"/>
                <w:b/>
                <w:sz w:val="20"/>
                <w:szCs w:val="20"/>
              </w:rPr>
              <w:t>6</w:t>
            </w:r>
            <w:r w:rsidRPr="00644D07">
              <w:rPr>
                <w:rFonts w:ascii="Cambria" w:hAnsi="Cambria" w:cs="Arial"/>
                <w:b/>
                <w:sz w:val="20"/>
                <w:szCs w:val="20"/>
              </w:rPr>
              <w:t>.1.</w:t>
            </w:r>
            <w:r>
              <w:rPr>
                <w:rFonts w:ascii="Cambria" w:hAnsi="Cambria" w:cs="Arial"/>
                <w:b/>
                <w:sz w:val="20"/>
                <w:szCs w:val="20"/>
              </w:rPr>
              <w:t>3</w:t>
            </w:r>
          </w:p>
        </w:tc>
        <w:tc>
          <w:tcPr>
            <w:tcW w:w="966" w:type="dxa"/>
            <w:shd w:val="clear" w:color="auto" w:fill="F2F2F2" w:themeFill="background1" w:themeFillShade="F2"/>
            <w:vAlign w:val="center"/>
          </w:tcPr>
          <w:p w:rsidR="00FB34F9" w:rsidRPr="00644D07" w:rsidRDefault="00FB34F9"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F2F2F2" w:themeFill="background1" w:themeFillShade="F2"/>
            <w:vAlign w:val="center"/>
          </w:tcPr>
          <w:p w:rsidR="00FB34F9" w:rsidRPr="00644D07" w:rsidRDefault="00FB34F9"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F2F2F2" w:themeFill="background1" w:themeFillShade="F2"/>
            <w:vAlign w:val="center"/>
          </w:tcPr>
          <w:p w:rsidR="00FB34F9" w:rsidRPr="00FB34F9" w:rsidRDefault="00FB34F9" w:rsidP="00AD2C27">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sidR="00AD2C27">
              <w:rPr>
                <w:rFonts w:ascii="Cambria" w:hAnsi="Cambria" w:cs="Arial"/>
                <w:b/>
                <w:sz w:val="20"/>
                <w:szCs w:val="20"/>
              </w:rPr>
              <w:t>a</w:t>
            </w:r>
          </w:p>
        </w:tc>
      </w:tr>
      <w:tr w:rsidR="00FB34F9" w:rsidRPr="00644D07" w:rsidTr="00B1079D">
        <w:tc>
          <w:tcPr>
            <w:tcW w:w="741" w:type="dxa"/>
            <w:shd w:val="clear" w:color="auto" w:fill="auto"/>
            <w:vAlign w:val="center"/>
          </w:tcPr>
          <w:p w:rsidR="00FB34F9" w:rsidRPr="00644D07" w:rsidRDefault="00FB34F9" w:rsidP="00236548">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1.3</w:t>
            </w:r>
          </w:p>
        </w:tc>
        <w:tc>
          <w:tcPr>
            <w:tcW w:w="4173" w:type="dxa"/>
            <w:shd w:val="clear" w:color="auto" w:fill="auto"/>
            <w:vAlign w:val="center"/>
          </w:tcPr>
          <w:p w:rsidR="00FB34F9" w:rsidRPr="00644D07" w:rsidRDefault="00FB34F9" w:rsidP="00236548">
            <w:pPr>
              <w:widowControl w:val="0"/>
              <w:tabs>
                <w:tab w:val="left" w:pos="204"/>
              </w:tabs>
              <w:jc w:val="both"/>
              <w:rPr>
                <w:rFonts w:ascii="Cambria" w:hAnsi="Cambria" w:cs="Courier New"/>
                <w:color w:val="000000"/>
                <w:sz w:val="20"/>
                <w:szCs w:val="20"/>
              </w:rPr>
            </w:pPr>
            <w:r w:rsidRPr="00644D07">
              <w:rPr>
                <w:rFonts w:ascii="Cambria" w:hAnsi="Cambria" w:cs="Courier New"/>
                <w:color w:val="000000"/>
                <w:sz w:val="20"/>
                <w:szCs w:val="20"/>
              </w:rPr>
              <w:t>Procuração</w:t>
            </w:r>
            <w:r>
              <w:rPr>
                <w:rFonts w:ascii="Cambria" w:hAnsi="Cambria" w:cs="Courier New"/>
                <w:color w:val="000000"/>
                <w:sz w:val="20"/>
                <w:szCs w:val="20"/>
              </w:rPr>
              <w:t>*</w:t>
            </w:r>
            <w:r w:rsidRPr="00644D07">
              <w:rPr>
                <w:rFonts w:ascii="Cambria" w:hAnsi="Cambria" w:cs="Courier New"/>
                <w:color w:val="000000"/>
                <w:sz w:val="20"/>
                <w:szCs w:val="20"/>
              </w:rPr>
              <w:t xml:space="preserve"> (</w:t>
            </w:r>
            <w:r>
              <w:rPr>
                <w:rFonts w:ascii="Cambria" w:hAnsi="Cambria" w:cs="Courier New"/>
                <w:color w:val="000000"/>
                <w:sz w:val="20"/>
                <w:szCs w:val="20"/>
              </w:rPr>
              <w:t>*</w:t>
            </w:r>
            <w:r w:rsidRPr="00644D07">
              <w:rPr>
                <w:rFonts w:ascii="Cambria" w:hAnsi="Cambria" w:cs="Courier New"/>
                <w:color w:val="000000"/>
                <w:sz w:val="20"/>
                <w:szCs w:val="20"/>
              </w:rPr>
              <w:t>caso seja representada por Procurador)</w:t>
            </w:r>
          </w:p>
        </w:tc>
        <w:tc>
          <w:tcPr>
            <w:tcW w:w="1066" w:type="dxa"/>
            <w:shd w:val="clear" w:color="auto" w:fill="auto"/>
            <w:vAlign w:val="center"/>
          </w:tcPr>
          <w:p w:rsidR="00FB34F9" w:rsidRPr="00644D07" w:rsidRDefault="00FB34F9" w:rsidP="00F92837">
            <w:pPr>
              <w:widowControl w:val="0"/>
              <w:tabs>
                <w:tab w:val="left" w:pos="204"/>
              </w:tabs>
              <w:jc w:val="center"/>
              <w:rPr>
                <w:rFonts w:ascii="Cambria" w:hAnsi="Cambria" w:cs="Arial"/>
                <w:sz w:val="20"/>
                <w:szCs w:val="20"/>
              </w:rPr>
            </w:pPr>
            <w:r>
              <w:rPr>
                <w:rFonts w:ascii="Cambria" w:hAnsi="Cambria" w:cs="Arial"/>
                <w:b/>
                <w:sz w:val="20"/>
                <w:szCs w:val="20"/>
              </w:rPr>
              <w:t>6</w:t>
            </w:r>
            <w:r w:rsidRPr="00644D07">
              <w:rPr>
                <w:rFonts w:ascii="Cambria" w:hAnsi="Cambria" w:cs="Arial"/>
                <w:b/>
                <w:sz w:val="20"/>
                <w:szCs w:val="20"/>
              </w:rPr>
              <w:t>.1.</w:t>
            </w:r>
            <w:r>
              <w:rPr>
                <w:rFonts w:ascii="Cambria" w:hAnsi="Cambria" w:cs="Arial"/>
                <w:b/>
                <w:sz w:val="20"/>
                <w:szCs w:val="20"/>
              </w:rPr>
              <w:t>4</w:t>
            </w:r>
          </w:p>
        </w:tc>
        <w:tc>
          <w:tcPr>
            <w:tcW w:w="966" w:type="dxa"/>
            <w:shd w:val="clear" w:color="auto" w:fill="auto"/>
            <w:vAlign w:val="center"/>
          </w:tcPr>
          <w:p w:rsidR="00FB34F9" w:rsidRPr="00644D07" w:rsidRDefault="00FB34F9"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auto"/>
            <w:vAlign w:val="center"/>
          </w:tcPr>
          <w:p w:rsidR="00FB34F9" w:rsidRPr="00644D07" w:rsidRDefault="00FB34F9"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auto"/>
            <w:vAlign w:val="center"/>
          </w:tcPr>
          <w:p w:rsidR="00FB34F9" w:rsidRPr="00644D07" w:rsidRDefault="00FB34F9" w:rsidP="00AD2C27">
            <w:pPr>
              <w:widowControl w:val="0"/>
              <w:tabs>
                <w:tab w:val="left" w:pos="204"/>
              </w:tabs>
              <w:jc w:val="center"/>
              <w:rPr>
                <w:rFonts w:ascii="Cambria" w:hAnsi="Cambria" w:cs="Courier New"/>
                <w:color w:val="000000"/>
                <w:sz w:val="20"/>
                <w:szCs w:val="20"/>
              </w:rPr>
            </w:pPr>
            <w:r>
              <w:rPr>
                <w:rFonts w:ascii="Cambria" w:hAnsi="Cambria" w:cs="Arial"/>
                <w:sz w:val="20"/>
                <w:szCs w:val="20"/>
              </w:rPr>
              <w:t>Facultativ</w:t>
            </w:r>
            <w:r w:rsidR="00AD2C27">
              <w:rPr>
                <w:rFonts w:ascii="Cambria" w:hAnsi="Cambria" w:cs="Arial"/>
                <w:sz w:val="20"/>
                <w:szCs w:val="20"/>
              </w:rPr>
              <w:t>a</w:t>
            </w:r>
            <w:r w:rsidR="000E68FC">
              <w:rPr>
                <w:rFonts w:ascii="Cambria" w:hAnsi="Cambria" w:cs="Arial"/>
                <w:sz w:val="20"/>
                <w:szCs w:val="20"/>
              </w:rPr>
              <w:br/>
            </w:r>
            <w:proofErr w:type="gramStart"/>
            <w:r w:rsidR="000E68FC">
              <w:rPr>
                <w:rFonts w:ascii="Cambria" w:hAnsi="Cambria" w:cs="Arial"/>
                <w:sz w:val="20"/>
                <w:szCs w:val="20"/>
              </w:rPr>
              <w:t>(</w:t>
            </w:r>
            <w:proofErr w:type="gramEnd"/>
            <w:r w:rsidR="000E68FC">
              <w:rPr>
                <w:rFonts w:ascii="Cambria" w:hAnsi="Cambria" w:cs="Arial"/>
                <w:sz w:val="20"/>
                <w:szCs w:val="20"/>
              </w:rPr>
              <w:t>Observar o item 6.1.4)</w:t>
            </w:r>
          </w:p>
        </w:tc>
      </w:tr>
      <w:tr w:rsidR="00FB34F9" w:rsidRPr="00644D07" w:rsidTr="00B1079D">
        <w:tc>
          <w:tcPr>
            <w:tcW w:w="741" w:type="dxa"/>
            <w:shd w:val="clear" w:color="auto" w:fill="F2F2F2" w:themeFill="background1" w:themeFillShade="F2"/>
            <w:vAlign w:val="center"/>
          </w:tcPr>
          <w:p w:rsidR="00FB34F9" w:rsidRPr="00644D07" w:rsidRDefault="00FB34F9" w:rsidP="00236548">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1.4</w:t>
            </w:r>
          </w:p>
        </w:tc>
        <w:tc>
          <w:tcPr>
            <w:tcW w:w="4173" w:type="dxa"/>
            <w:shd w:val="clear" w:color="auto" w:fill="F2F2F2" w:themeFill="background1" w:themeFillShade="F2"/>
            <w:vAlign w:val="center"/>
          </w:tcPr>
          <w:p w:rsidR="00FB34F9" w:rsidRPr="00644D07" w:rsidRDefault="00FB34F9" w:rsidP="00236548">
            <w:pPr>
              <w:widowControl w:val="0"/>
              <w:tabs>
                <w:tab w:val="left" w:pos="204"/>
              </w:tabs>
              <w:jc w:val="both"/>
              <w:rPr>
                <w:rFonts w:ascii="Cambria" w:hAnsi="Cambria" w:cs="Courier New"/>
                <w:color w:val="000000"/>
                <w:sz w:val="20"/>
                <w:szCs w:val="20"/>
              </w:rPr>
            </w:pPr>
            <w:r w:rsidRPr="00644D07">
              <w:rPr>
                <w:rFonts w:ascii="Cambria" w:hAnsi="Cambria" w:cs="Courier New"/>
                <w:color w:val="000000"/>
                <w:sz w:val="20"/>
                <w:szCs w:val="20"/>
              </w:rPr>
              <w:t xml:space="preserve">Declaração de Caráter Geral </w:t>
            </w:r>
            <w:r w:rsidRPr="00644D07">
              <w:rPr>
                <w:rFonts w:ascii="Cambria" w:hAnsi="Cambria" w:cs="Courier New"/>
                <w:b/>
                <w:color w:val="000000"/>
                <w:sz w:val="20"/>
                <w:szCs w:val="20"/>
              </w:rPr>
              <w:t>(Anexo IV)</w:t>
            </w:r>
          </w:p>
        </w:tc>
        <w:tc>
          <w:tcPr>
            <w:tcW w:w="1066" w:type="dxa"/>
            <w:shd w:val="clear" w:color="auto" w:fill="F2F2F2" w:themeFill="background1" w:themeFillShade="F2"/>
            <w:vAlign w:val="center"/>
          </w:tcPr>
          <w:p w:rsidR="00FB34F9" w:rsidRPr="00644D07" w:rsidRDefault="00FB34F9" w:rsidP="00F92837">
            <w:pPr>
              <w:widowControl w:val="0"/>
              <w:tabs>
                <w:tab w:val="left" w:pos="204"/>
              </w:tabs>
              <w:jc w:val="center"/>
              <w:rPr>
                <w:rFonts w:ascii="Cambria" w:hAnsi="Cambria" w:cs="Arial"/>
                <w:sz w:val="20"/>
                <w:szCs w:val="20"/>
              </w:rPr>
            </w:pPr>
            <w:r>
              <w:rPr>
                <w:rFonts w:ascii="Cambria" w:hAnsi="Cambria" w:cs="Arial"/>
                <w:b/>
                <w:sz w:val="20"/>
                <w:szCs w:val="20"/>
              </w:rPr>
              <w:t>6</w:t>
            </w:r>
            <w:r w:rsidRPr="00644D07">
              <w:rPr>
                <w:rFonts w:ascii="Cambria" w:hAnsi="Cambria" w:cs="Arial"/>
                <w:b/>
                <w:sz w:val="20"/>
                <w:szCs w:val="20"/>
              </w:rPr>
              <w:t>.1.</w:t>
            </w:r>
            <w:r>
              <w:rPr>
                <w:rFonts w:ascii="Cambria" w:hAnsi="Cambria" w:cs="Arial"/>
                <w:b/>
                <w:sz w:val="20"/>
                <w:szCs w:val="20"/>
              </w:rPr>
              <w:t>5</w:t>
            </w:r>
          </w:p>
        </w:tc>
        <w:tc>
          <w:tcPr>
            <w:tcW w:w="966" w:type="dxa"/>
            <w:shd w:val="clear" w:color="auto" w:fill="F2F2F2" w:themeFill="background1" w:themeFillShade="F2"/>
            <w:vAlign w:val="center"/>
          </w:tcPr>
          <w:p w:rsidR="00FB34F9" w:rsidRPr="00644D07" w:rsidRDefault="00FB34F9"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F2F2F2" w:themeFill="background1" w:themeFillShade="F2"/>
            <w:vAlign w:val="center"/>
          </w:tcPr>
          <w:p w:rsidR="00FB34F9" w:rsidRPr="00644D07" w:rsidRDefault="00FB34F9"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F2F2F2" w:themeFill="background1" w:themeFillShade="F2"/>
            <w:vAlign w:val="center"/>
          </w:tcPr>
          <w:p w:rsidR="00FB34F9" w:rsidRPr="00FB34F9" w:rsidRDefault="00FB34F9" w:rsidP="00AD2C27">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sidR="00AD2C27">
              <w:rPr>
                <w:rFonts w:ascii="Cambria" w:hAnsi="Cambria" w:cs="Arial"/>
                <w:b/>
                <w:sz w:val="20"/>
                <w:szCs w:val="20"/>
              </w:rPr>
              <w:t>a</w:t>
            </w:r>
          </w:p>
        </w:tc>
      </w:tr>
      <w:tr w:rsidR="00ED30E2" w:rsidRPr="00644D07" w:rsidTr="00ED30E2">
        <w:tc>
          <w:tcPr>
            <w:tcW w:w="741" w:type="dxa"/>
            <w:shd w:val="clear" w:color="auto" w:fill="D9D9D9" w:themeFill="background1" w:themeFillShade="D9"/>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r>
              <w:rPr>
                <w:rFonts w:ascii="Cambria" w:hAnsi="Cambria" w:cs="Courier New"/>
                <w:color w:val="000000"/>
                <w:sz w:val="20"/>
                <w:szCs w:val="20"/>
              </w:rPr>
              <w:t>1.5</w:t>
            </w:r>
          </w:p>
        </w:tc>
        <w:tc>
          <w:tcPr>
            <w:tcW w:w="8899" w:type="dxa"/>
            <w:gridSpan w:val="5"/>
            <w:shd w:val="clear" w:color="auto" w:fill="D9D9D9" w:themeFill="background1" w:themeFillShade="D9"/>
            <w:vAlign w:val="center"/>
          </w:tcPr>
          <w:p w:rsidR="00ED30E2" w:rsidRPr="00644D07" w:rsidRDefault="00ED30E2" w:rsidP="00ED30E2">
            <w:pPr>
              <w:widowControl w:val="0"/>
              <w:tabs>
                <w:tab w:val="left" w:pos="204"/>
              </w:tabs>
              <w:rPr>
                <w:rFonts w:ascii="Cambria" w:hAnsi="Cambria" w:cs="Arial"/>
                <w:b/>
                <w:sz w:val="20"/>
                <w:szCs w:val="20"/>
              </w:rPr>
            </w:pPr>
            <w:r w:rsidRPr="00644D07">
              <w:rPr>
                <w:rFonts w:ascii="Cambria" w:hAnsi="Cambria" w:cs="Arial"/>
                <w:b/>
                <w:sz w:val="20"/>
                <w:szCs w:val="20"/>
              </w:rPr>
              <w:t xml:space="preserve">* No caso de </w:t>
            </w:r>
            <w:r>
              <w:rPr>
                <w:rFonts w:ascii="Cambria" w:hAnsi="Cambria" w:cs="Arial"/>
                <w:b/>
                <w:sz w:val="20"/>
                <w:szCs w:val="20"/>
              </w:rPr>
              <w:t>beneficiária da LC nº 123/2006</w:t>
            </w:r>
            <w:r w:rsidRPr="00644D07">
              <w:rPr>
                <w:rFonts w:ascii="Cambria" w:hAnsi="Cambria" w:cs="Arial"/>
                <w:b/>
                <w:sz w:val="20"/>
                <w:szCs w:val="20"/>
              </w:rPr>
              <w:t xml:space="preserve">, deverá apresentar o item </w:t>
            </w:r>
            <w:r w:rsidRPr="00644D07">
              <w:rPr>
                <w:rFonts w:ascii="Cambria" w:hAnsi="Cambria" w:cs="Arial"/>
                <w:b/>
                <w:i/>
                <w:sz w:val="20"/>
                <w:szCs w:val="20"/>
              </w:rPr>
              <w:t>1.5</w:t>
            </w:r>
            <w:r>
              <w:rPr>
                <w:rFonts w:ascii="Cambria" w:hAnsi="Cambria" w:cs="Arial"/>
                <w:b/>
                <w:i/>
                <w:sz w:val="20"/>
                <w:szCs w:val="20"/>
              </w:rPr>
              <w:t>.1</w:t>
            </w:r>
            <w:r w:rsidRPr="00644D07">
              <w:rPr>
                <w:rFonts w:ascii="Cambria" w:hAnsi="Cambria" w:cs="Arial"/>
                <w:b/>
                <w:i/>
                <w:sz w:val="20"/>
                <w:szCs w:val="20"/>
              </w:rPr>
              <w:t xml:space="preserve"> ou o 1.</w:t>
            </w:r>
            <w:r>
              <w:rPr>
                <w:rFonts w:ascii="Cambria" w:hAnsi="Cambria" w:cs="Arial"/>
                <w:b/>
                <w:i/>
                <w:sz w:val="20"/>
                <w:szCs w:val="20"/>
              </w:rPr>
              <w:t>5.2</w:t>
            </w:r>
            <w:r w:rsidRPr="00644D07">
              <w:rPr>
                <w:rFonts w:ascii="Cambria" w:hAnsi="Cambria" w:cs="Arial"/>
                <w:b/>
                <w:sz w:val="20"/>
                <w:szCs w:val="20"/>
              </w:rPr>
              <w:t>:</w:t>
            </w:r>
          </w:p>
        </w:tc>
      </w:tr>
      <w:tr w:rsidR="00ED30E2" w:rsidRPr="00644D07" w:rsidTr="002064B4">
        <w:tc>
          <w:tcPr>
            <w:tcW w:w="741" w:type="dxa"/>
            <w:vAlign w:val="center"/>
          </w:tcPr>
          <w:p w:rsidR="00ED30E2" w:rsidRPr="00644D07" w:rsidRDefault="00ED30E2" w:rsidP="00236548">
            <w:pPr>
              <w:widowControl w:val="0"/>
              <w:tabs>
                <w:tab w:val="left" w:pos="204"/>
              </w:tabs>
              <w:jc w:val="center"/>
              <w:rPr>
                <w:rFonts w:ascii="Cambria" w:hAnsi="Cambria" w:cs="Courier New"/>
                <w:i/>
                <w:color w:val="000000"/>
                <w:sz w:val="20"/>
                <w:szCs w:val="20"/>
              </w:rPr>
            </w:pPr>
            <w:r w:rsidRPr="00644D07">
              <w:rPr>
                <w:rFonts w:ascii="Cambria" w:hAnsi="Cambria" w:cs="Courier New"/>
                <w:i/>
                <w:color w:val="000000"/>
                <w:sz w:val="20"/>
                <w:szCs w:val="20"/>
              </w:rPr>
              <w:t>1.5</w:t>
            </w:r>
            <w:r>
              <w:rPr>
                <w:rFonts w:ascii="Cambria" w:hAnsi="Cambria" w:cs="Courier New"/>
                <w:i/>
                <w:color w:val="000000"/>
                <w:sz w:val="20"/>
                <w:szCs w:val="20"/>
              </w:rPr>
              <w:t>.1</w:t>
            </w:r>
          </w:p>
        </w:tc>
        <w:tc>
          <w:tcPr>
            <w:tcW w:w="4173" w:type="dxa"/>
            <w:vAlign w:val="center"/>
          </w:tcPr>
          <w:p w:rsidR="00ED30E2" w:rsidRPr="00644D07" w:rsidRDefault="00ED30E2" w:rsidP="00236548">
            <w:pPr>
              <w:widowControl w:val="0"/>
              <w:tabs>
                <w:tab w:val="left" w:pos="204"/>
              </w:tabs>
              <w:jc w:val="both"/>
              <w:rPr>
                <w:rFonts w:ascii="Cambria" w:hAnsi="Cambria" w:cs="Courier New"/>
                <w:i/>
                <w:color w:val="000000"/>
                <w:sz w:val="20"/>
                <w:szCs w:val="20"/>
              </w:rPr>
            </w:pPr>
            <w:r w:rsidRPr="00644D07">
              <w:rPr>
                <w:rFonts w:ascii="Cambria" w:hAnsi="Cambria" w:cs="Courier New"/>
                <w:i/>
                <w:color w:val="000000"/>
                <w:sz w:val="20"/>
                <w:szCs w:val="20"/>
              </w:rPr>
              <w:t xml:space="preserve">Comprovante de opção pelo </w:t>
            </w:r>
            <w:r w:rsidRPr="00644D07">
              <w:rPr>
                <w:rFonts w:ascii="Cambria" w:hAnsi="Cambria" w:cs="Courier New"/>
                <w:b/>
                <w:i/>
                <w:color w:val="000000"/>
                <w:sz w:val="20"/>
                <w:szCs w:val="20"/>
              </w:rPr>
              <w:t>Simples</w:t>
            </w:r>
          </w:p>
        </w:tc>
        <w:tc>
          <w:tcPr>
            <w:tcW w:w="1066" w:type="dxa"/>
            <w:vAlign w:val="center"/>
          </w:tcPr>
          <w:p w:rsidR="00ED30E2" w:rsidRPr="00644D07" w:rsidRDefault="00ED30E2" w:rsidP="00C664E5">
            <w:pPr>
              <w:widowControl w:val="0"/>
              <w:tabs>
                <w:tab w:val="left" w:pos="204"/>
              </w:tabs>
              <w:jc w:val="center"/>
              <w:rPr>
                <w:rFonts w:ascii="Cambria" w:hAnsi="Cambria" w:cs="Arial"/>
                <w:i/>
                <w:sz w:val="20"/>
                <w:szCs w:val="20"/>
              </w:rPr>
            </w:pPr>
            <w:r>
              <w:rPr>
                <w:rFonts w:ascii="Cambria" w:hAnsi="Cambria" w:cs="Arial"/>
                <w:b/>
                <w:i/>
                <w:sz w:val="20"/>
                <w:szCs w:val="20"/>
              </w:rPr>
              <w:t>6</w:t>
            </w:r>
            <w:r w:rsidRPr="00644D07">
              <w:rPr>
                <w:rFonts w:ascii="Cambria" w:hAnsi="Cambria" w:cs="Arial"/>
                <w:b/>
                <w:i/>
                <w:sz w:val="20"/>
                <w:szCs w:val="20"/>
              </w:rPr>
              <w:t>.1.</w:t>
            </w:r>
            <w:r>
              <w:rPr>
                <w:rFonts w:ascii="Cambria" w:hAnsi="Cambria" w:cs="Arial"/>
                <w:b/>
                <w:i/>
                <w:sz w:val="20"/>
                <w:szCs w:val="20"/>
              </w:rPr>
              <w:t>6.1</w:t>
            </w:r>
          </w:p>
        </w:tc>
        <w:tc>
          <w:tcPr>
            <w:tcW w:w="966" w:type="dxa"/>
            <w:vAlign w:val="center"/>
          </w:tcPr>
          <w:p w:rsidR="00ED30E2" w:rsidRPr="00644D07" w:rsidRDefault="00ED30E2" w:rsidP="00236548">
            <w:pPr>
              <w:widowControl w:val="0"/>
              <w:tabs>
                <w:tab w:val="left" w:pos="204"/>
              </w:tabs>
              <w:jc w:val="center"/>
              <w:rPr>
                <w:rFonts w:ascii="Cambria" w:hAnsi="Cambria" w:cs="Courier New"/>
                <w:i/>
                <w:color w:val="000000"/>
                <w:sz w:val="20"/>
                <w:szCs w:val="20"/>
              </w:rPr>
            </w:pPr>
            <w:proofErr w:type="gramStart"/>
            <w:r w:rsidRPr="00644D07">
              <w:rPr>
                <w:rFonts w:ascii="Cambria" w:hAnsi="Cambria" w:cs="Arial"/>
                <w:i/>
                <w:sz w:val="20"/>
                <w:szCs w:val="20"/>
              </w:rPr>
              <w:t xml:space="preserve">(   </w:t>
            </w:r>
            <w:proofErr w:type="gramEnd"/>
            <w:r w:rsidRPr="00644D07">
              <w:rPr>
                <w:rFonts w:ascii="Cambria" w:hAnsi="Cambria" w:cs="Arial"/>
                <w:i/>
                <w:sz w:val="20"/>
                <w:szCs w:val="20"/>
              </w:rPr>
              <w:t>) Sim</w:t>
            </w:r>
          </w:p>
        </w:tc>
        <w:tc>
          <w:tcPr>
            <w:tcW w:w="993" w:type="dxa"/>
            <w:vAlign w:val="center"/>
          </w:tcPr>
          <w:p w:rsidR="00ED30E2" w:rsidRPr="00644D07" w:rsidRDefault="00ED30E2" w:rsidP="00236548">
            <w:pPr>
              <w:widowControl w:val="0"/>
              <w:tabs>
                <w:tab w:val="left" w:pos="204"/>
              </w:tabs>
              <w:jc w:val="center"/>
              <w:rPr>
                <w:rFonts w:ascii="Cambria" w:hAnsi="Cambria" w:cs="Courier New"/>
                <w:i/>
                <w:color w:val="000000"/>
                <w:sz w:val="19"/>
                <w:szCs w:val="19"/>
              </w:rPr>
            </w:pPr>
            <w:proofErr w:type="gramStart"/>
            <w:r w:rsidRPr="00644D07">
              <w:rPr>
                <w:rFonts w:ascii="Cambria" w:hAnsi="Cambria" w:cs="Arial"/>
                <w:i/>
                <w:sz w:val="19"/>
                <w:szCs w:val="19"/>
              </w:rPr>
              <w:t xml:space="preserve">(   </w:t>
            </w:r>
            <w:proofErr w:type="gramEnd"/>
            <w:r w:rsidRPr="00644D07">
              <w:rPr>
                <w:rFonts w:ascii="Cambria" w:hAnsi="Cambria" w:cs="Arial"/>
                <w:i/>
                <w:sz w:val="19"/>
                <w:szCs w:val="19"/>
              </w:rPr>
              <w:t>) Não</w:t>
            </w:r>
          </w:p>
        </w:tc>
        <w:tc>
          <w:tcPr>
            <w:tcW w:w="1701" w:type="dxa"/>
            <w:vAlign w:val="center"/>
          </w:tcPr>
          <w:p w:rsidR="00ED30E2" w:rsidRPr="00644D07" w:rsidRDefault="00ED30E2" w:rsidP="000E68FC">
            <w:pPr>
              <w:widowControl w:val="0"/>
              <w:tabs>
                <w:tab w:val="left" w:pos="204"/>
              </w:tabs>
              <w:jc w:val="center"/>
              <w:rPr>
                <w:rFonts w:ascii="Cambria" w:hAnsi="Cambria" w:cs="Courier New"/>
                <w:i/>
                <w:color w:val="000000"/>
                <w:sz w:val="20"/>
                <w:szCs w:val="20"/>
              </w:rPr>
            </w:pPr>
            <w:r>
              <w:rPr>
                <w:rFonts w:ascii="Cambria" w:hAnsi="Cambria" w:cs="Arial"/>
                <w:i/>
                <w:sz w:val="20"/>
                <w:szCs w:val="20"/>
              </w:rPr>
              <w:t>Facultativa</w:t>
            </w:r>
            <w:r>
              <w:rPr>
                <w:rFonts w:ascii="Cambria" w:hAnsi="Cambria" w:cs="Arial"/>
                <w:i/>
                <w:sz w:val="20"/>
                <w:szCs w:val="20"/>
              </w:rPr>
              <w:br/>
            </w:r>
            <w:proofErr w:type="gramStart"/>
            <w:r>
              <w:rPr>
                <w:rFonts w:ascii="Cambria" w:hAnsi="Cambria" w:cs="Arial"/>
                <w:i/>
                <w:sz w:val="20"/>
                <w:szCs w:val="20"/>
              </w:rPr>
              <w:t>(</w:t>
            </w:r>
            <w:proofErr w:type="gramEnd"/>
            <w:r>
              <w:rPr>
                <w:rFonts w:ascii="Cambria" w:hAnsi="Cambria" w:cs="Arial"/>
                <w:i/>
                <w:sz w:val="20"/>
                <w:szCs w:val="20"/>
              </w:rPr>
              <w:t>Observar o item 6.1.6.1)</w:t>
            </w:r>
          </w:p>
        </w:tc>
      </w:tr>
      <w:tr w:rsidR="00ED30E2" w:rsidRPr="00644D07" w:rsidTr="007605C2">
        <w:tc>
          <w:tcPr>
            <w:tcW w:w="741" w:type="dxa"/>
            <w:shd w:val="clear" w:color="auto" w:fill="F2F2F2" w:themeFill="background1" w:themeFillShade="F2"/>
            <w:vAlign w:val="center"/>
          </w:tcPr>
          <w:p w:rsidR="00ED30E2" w:rsidRPr="00644D07" w:rsidRDefault="00ED30E2" w:rsidP="00ED30E2">
            <w:pPr>
              <w:widowControl w:val="0"/>
              <w:tabs>
                <w:tab w:val="left" w:pos="204"/>
              </w:tabs>
              <w:jc w:val="center"/>
              <w:rPr>
                <w:rFonts w:ascii="Cambria" w:hAnsi="Cambria" w:cs="Courier New"/>
                <w:i/>
                <w:color w:val="000000"/>
                <w:sz w:val="20"/>
                <w:szCs w:val="20"/>
              </w:rPr>
            </w:pPr>
            <w:r w:rsidRPr="00644D07">
              <w:rPr>
                <w:rFonts w:ascii="Cambria" w:hAnsi="Cambria" w:cs="Courier New"/>
                <w:i/>
                <w:color w:val="000000"/>
                <w:sz w:val="20"/>
                <w:szCs w:val="20"/>
              </w:rPr>
              <w:t>1.</w:t>
            </w:r>
            <w:r>
              <w:rPr>
                <w:rFonts w:ascii="Cambria" w:hAnsi="Cambria" w:cs="Courier New"/>
                <w:i/>
                <w:color w:val="000000"/>
                <w:sz w:val="20"/>
                <w:szCs w:val="20"/>
              </w:rPr>
              <w:t>5.2</w:t>
            </w:r>
          </w:p>
        </w:tc>
        <w:tc>
          <w:tcPr>
            <w:tcW w:w="4173" w:type="dxa"/>
            <w:shd w:val="clear" w:color="auto" w:fill="F2F2F2" w:themeFill="background1" w:themeFillShade="F2"/>
            <w:vAlign w:val="center"/>
          </w:tcPr>
          <w:p w:rsidR="00ED30E2" w:rsidRPr="00C81C16" w:rsidRDefault="00ED30E2" w:rsidP="00236548">
            <w:pPr>
              <w:widowControl w:val="0"/>
              <w:tabs>
                <w:tab w:val="left" w:pos="204"/>
              </w:tabs>
              <w:jc w:val="both"/>
              <w:rPr>
                <w:rFonts w:ascii="Cambria" w:hAnsi="Cambria"/>
                <w:i/>
                <w:sz w:val="20"/>
                <w:szCs w:val="20"/>
                <w:u w:val="single"/>
              </w:rPr>
            </w:pPr>
            <w:r w:rsidRPr="00C81C16">
              <w:rPr>
                <w:rFonts w:ascii="Cambria" w:hAnsi="Cambria" w:cs="Courier New"/>
                <w:i/>
                <w:color w:val="000000"/>
                <w:sz w:val="20"/>
                <w:szCs w:val="20"/>
              </w:rPr>
              <w:t xml:space="preserve">Balanço patrimonial, demonstração de resultado de exercício e demais demonstrações contábeis </w:t>
            </w:r>
            <w:r w:rsidRPr="00C81C16">
              <w:rPr>
                <w:rFonts w:ascii="Cambria" w:hAnsi="Cambria" w:cs="Courier New"/>
                <w:b/>
                <w:i/>
                <w:color w:val="000000"/>
                <w:sz w:val="20"/>
                <w:szCs w:val="20"/>
              </w:rPr>
              <w:t xml:space="preserve">dos </w:t>
            </w:r>
            <w:proofErr w:type="gramStart"/>
            <w:r w:rsidRPr="00C81C16">
              <w:rPr>
                <w:rFonts w:ascii="Cambria" w:hAnsi="Cambria" w:cs="Courier New"/>
                <w:b/>
                <w:i/>
                <w:color w:val="000000"/>
                <w:sz w:val="20"/>
                <w:szCs w:val="20"/>
              </w:rPr>
              <w:t>2</w:t>
            </w:r>
            <w:proofErr w:type="gramEnd"/>
            <w:r w:rsidRPr="00C81C16">
              <w:rPr>
                <w:rFonts w:ascii="Cambria" w:hAnsi="Cambria" w:cs="Courier New"/>
                <w:b/>
                <w:i/>
                <w:color w:val="000000"/>
                <w:sz w:val="20"/>
                <w:szCs w:val="20"/>
              </w:rPr>
              <w:t xml:space="preserve"> (dois) últimos exercícios</w:t>
            </w:r>
            <w:r w:rsidRPr="00C81C16">
              <w:rPr>
                <w:rFonts w:ascii="Cambria" w:hAnsi="Cambria" w:cs="Courier New"/>
                <w:i/>
                <w:color w:val="000000"/>
                <w:sz w:val="20"/>
                <w:szCs w:val="20"/>
              </w:rPr>
              <w:t xml:space="preserve"> sociais </w:t>
            </w:r>
            <w:r w:rsidRPr="00C81C16">
              <w:rPr>
                <w:rFonts w:ascii="Cambria" w:hAnsi="Cambria"/>
                <w:b/>
                <w:i/>
                <w:sz w:val="20"/>
                <w:szCs w:val="20"/>
              </w:rPr>
              <w:t>e também</w:t>
            </w:r>
            <w:r w:rsidRPr="00C81C16">
              <w:rPr>
                <w:rFonts w:ascii="Cambria" w:hAnsi="Cambria"/>
                <w:i/>
                <w:sz w:val="20"/>
                <w:szCs w:val="20"/>
              </w:rPr>
              <w:t xml:space="preserve"> os índices: </w:t>
            </w:r>
            <w:r w:rsidRPr="00C81C16">
              <w:rPr>
                <w:rFonts w:ascii="Cambria" w:hAnsi="Cambria"/>
                <w:i/>
                <w:sz w:val="20"/>
                <w:szCs w:val="20"/>
                <w:u w:val="single"/>
              </w:rPr>
              <w:t>de Liquidez Geral (ILG); de Liquidez Corrente (QLC) e de Solvência Geral (ISG)</w:t>
            </w:r>
          </w:p>
          <w:p w:rsidR="00ED30E2" w:rsidRPr="00C81C16" w:rsidRDefault="00ED30E2" w:rsidP="000122D7">
            <w:pPr>
              <w:widowControl w:val="0"/>
              <w:tabs>
                <w:tab w:val="left" w:pos="204"/>
              </w:tabs>
              <w:jc w:val="both"/>
              <w:rPr>
                <w:rFonts w:ascii="Cambria" w:hAnsi="Cambria" w:cs="Courier New"/>
                <w:i/>
                <w:color w:val="000000"/>
                <w:sz w:val="20"/>
                <w:szCs w:val="20"/>
              </w:rPr>
            </w:pPr>
            <w:r w:rsidRPr="00C81C16">
              <w:rPr>
                <w:rFonts w:ascii="Cambria" w:hAnsi="Cambria" w:cs="Courier New"/>
                <w:b/>
                <w:color w:val="000000"/>
                <w:sz w:val="20"/>
                <w:szCs w:val="20"/>
              </w:rPr>
              <w:t>Observação:</w:t>
            </w:r>
            <w:r w:rsidRPr="00C81C16">
              <w:rPr>
                <w:rFonts w:ascii="Cambria" w:hAnsi="Cambria" w:cs="Courier New"/>
                <w:color w:val="000000"/>
                <w:sz w:val="20"/>
                <w:szCs w:val="20"/>
              </w:rPr>
              <w:t xml:space="preserve"> Atentar-se aos itens: 6.1.6.2.1. </w:t>
            </w:r>
            <w:proofErr w:type="gramStart"/>
            <w:r w:rsidRPr="00C81C16">
              <w:rPr>
                <w:rFonts w:ascii="Cambria" w:hAnsi="Cambria" w:cs="Courier New"/>
                <w:color w:val="000000"/>
                <w:sz w:val="20"/>
                <w:szCs w:val="20"/>
              </w:rPr>
              <w:t>à</w:t>
            </w:r>
            <w:proofErr w:type="gramEnd"/>
            <w:r w:rsidRPr="00C81C16">
              <w:rPr>
                <w:rFonts w:ascii="Cambria" w:hAnsi="Cambria"/>
                <w:b/>
                <w:bCs/>
                <w:sz w:val="20"/>
                <w:szCs w:val="20"/>
              </w:rPr>
              <w:t xml:space="preserve"> </w:t>
            </w:r>
            <w:r w:rsidRPr="00C81C16">
              <w:rPr>
                <w:rFonts w:ascii="Cambria" w:hAnsi="Cambria"/>
                <w:bCs/>
                <w:sz w:val="20"/>
                <w:szCs w:val="20"/>
              </w:rPr>
              <w:t>6.1.6.1</w:t>
            </w:r>
            <w:r>
              <w:rPr>
                <w:rFonts w:ascii="Cambria" w:hAnsi="Cambria"/>
                <w:bCs/>
                <w:sz w:val="20"/>
                <w:szCs w:val="20"/>
              </w:rPr>
              <w:t>0</w:t>
            </w:r>
            <w:r w:rsidRPr="00C81C16">
              <w:rPr>
                <w:rFonts w:ascii="Cambria" w:hAnsi="Cambria"/>
                <w:bCs/>
                <w:sz w:val="20"/>
                <w:szCs w:val="20"/>
              </w:rPr>
              <w:t>.</w:t>
            </w:r>
          </w:p>
        </w:tc>
        <w:tc>
          <w:tcPr>
            <w:tcW w:w="1066" w:type="dxa"/>
            <w:shd w:val="clear" w:color="auto" w:fill="F2F2F2" w:themeFill="background1" w:themeFillShade="F2"/>
            <w:vAlign w:val="center"/>
          </w:tcPr>
          <w:p w:rsidR="00ED30E2" w:rsidRPr="00644D07" w:rsidRDefault="00ED30E2" w:rsidP="00C664E5">
            <w:pPr>
              <w:widowControl w:val="0"/>
              <w:tabs>
                <w:tab w:val="left" w:pos="204"/>
              </w:tabs>
              <w:jc w:val="center"/>
              <w:rPr>
                <w:rFonts w:ascii="Cambria" w:hAnsi="Cambria" w:cs="Arial"/>
                <w:i/>
                <w:sz w:val="20"/>
                <w:szCs w:val="20"/>
              </w:rPr>
            </w:pPr>
            <w:r>
              <w:rPr>
                <w:rFonts w:ascii="Cambria" w:hAnsi="Cambria" w:cs="Arial"/>
                <w:b/>
                <w:i/>
                <w:sz w:val="20"/>
                <w:szCs w:val="20"/>
              </w:rPr>
              <w:t>6</w:t>
            </w:r>
            <w:r w:rsidRPr="00644D07">
              <w:rPr>
                <w:rFonts w:ascii="Cambria" w:hAnsi="Cambria" w:cs="Arial"/>
                <w:b/>
                <w:i/>
                <w:sz w:val="20"/>
                <w:szCs w:val="20"/>
              </w:rPr>
              <w:t>.1.</w:t>
            </w:r>
            <w:r>
              <w:rPr>
                <w:rFonts w:ascii="Cambria" w:hAnsi="Cambria" w:cs="Arial"/>
                <w:b/>
                <w:i/>
                <w:sz w:val="20"/>
                <w:szCs w:val="20"/>
              </w:rPr>
              <w:t>6.2</w:t>
            </w:r>
          </w:p>
        </w:tc>
        <w:tc>
          <w:tcPr>
            <w:tcW w:w="966"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i/>
                <w:color w:val="000000"/>
                <w:sz w:val="20"/>
                <w:szCs w:val="20"/>
              </w:rPr>
            </w:pPr>
            <w:proofErr w:type="gramStart"/>
            <w:r w:rsidRPr="00644D07">
              <w:rPr>
                <w:rFonts w:ascii="Cambria" w:hAnsi="Cambria" w:cs="Arial"/>
                <w:i/>
                <w:sz w:val="20"/>
                <w:szCs w:val="20"/>
              </w:rPr>
              <w:t xml:space="preserve">(   </w:t>
            </w:r>
            <w:proofErr w:type="gramEnd"/>
            <w:r w:rsidRPr="00644D07">
              <w:rPr>
                <w:rFonts w:ascii="Cambria" w:hAnsi="Cambria" w:cs="Arial"/>
                <w:i/>
                <w:sz w:val="20"/>
                <w:szCs w:val="20"/>
              </w:rPr>
              <w:t>) Sim</w:t>
            </w:r>
          </w:p>
        </w:tc>
        <w:tc>
          <w:tcPr>
            <w:tcW w:w="993"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i/>
                <w:color w:val="000000"/>
                <w:sz w:val="20"/>
                <w:szCs w:val="20"/>
              </w:rPr>
            </w:pPr>
            <w:proofErr w:type="gramStart"/>
            <w:r w:rsidRPr="00644D07">
              <w:rPr>
                <w:rFonts w:ascii="Cambria" w:hAnsi="Cambria" w:cs="Arial"/>
                <w:i/>
                <w:sz w:val="20"/>
                <w:szCs w:val="20"/>
              </w:rPr>
              <w:t xml:space="preserve">(   </w:t>
            </w:r>
            <w:proofErr w:type="gramEnd"/>
            <w:r w:rsidRPr="00644D07">
              <w:rPr>
                <w:rFonts w:ascii="Cambria" w:hAnsi="Cambria" w:cs="Arial"/>
                <w:i/>
                <w:sz w:val="20"/>
                <w:szCs w:val="20"/>
              </w:rPr>
              <w:t>) Não</w:t>
            </w:r>
          </w:p>
        </w:tc>
        <w:tc>
          <w:tcPr>
            <w:tcW w:w="1701" w:type="dxa"/>
            <w:shd w:val="clear" w:color="auto" w:fill="F2F2F2" w:themeFill="background1" w:themeFillShade="F2"/>
            <w:vAlign w:val="center"/>
          </w:tcPr>
          <w:p w:rsidR="00ED30E2" w:rsidRPr="00644D07" w:rsidRDefault="00ED30E2" w:rsidP="00362CD6">
            <w:pPr>
              <w:widowControl w:val="0"/>
              <w:tabs>
                <w:tab w:val="left" w:pos="204"/>
              </w:tabs>
              <w:jc w:val="center"/>
              <w:rPr>
                <w:rFonts w:ascii="Cambria" w:hAnsi="Cambria" w:cs="Courier New"/>
                <w:i/>
                <w:color w:val="000000"/>
                <w:sz w:val="20"/>
                <w:szCs w:val="20"/>
              </w:rPr>
            </w:pPr>
            <w:r>
              <w:rPr>
                <w:rFonts w:ascii="Cambria" w:hAnsi="Cambria" w:cs="Arial"/>
                <w:i/>
                <w:sz w:val="20"/>
                <w:szCs w:val="20"/>
              </w:rPr>
              <w:t>Facultativa</w:t>
            </w:r>
            <w:r>
              <w:rPr>
                <w:rFonts w:ascii="Cambria" w:hAnsi="Cambria" w:cs="Arial"/>
                <w:i/>
                <w:sz w:val="20"/>
                <w:szCs w:val="20"/>
              </w:rPr>
              <w:br/>
            </w:r>
            <w:proofErr w:type="gramStart"/>
            <w:r>
              <w:rPr>
                <w:rFonts w:ascii="Cambria" w:hAnsi="Cambria" w:cs="Arial"/>
                <w:i/>
                <w:sz w:val="20"/>
                <w:szCs w:val="20"/>
              </w:rPr>
              <w:t>(</w:t>
            </w:r>
            <w:proofErr w:type="gramEnd"/>
            <w:r>
              <w:rPr>
                <w:rFonts w:ascii="Cambria" w:hAnsi="Cambria" w:cs="Arial"/>
                <w:i/>
                <w:sz w:val="20"/>
                <w:szCs w:val="20"/>
              </w:rPr>
              <w:t>Observar o item 6.1.6.2)</w:t>
            </w:r>
          </w:p>
        </w:tc>
      </w:tr>
      <w:tr w:rsidR="00ED30E2" w:rsidRPr="00644D07" w:rsidTr="002718EA">
        <w:tc>
          <w:tcPr>
            <w:tcW w:w="741" w:type="dxa"/>
            <w:shd w:val="clear" w:color="auto" w:fill="auto"/>
            <w:vAlign w:val="center"/>
          </w:tcPr>
          <w:p w:rsidR="00ED30E2" w:rsidRPr="00411F72" w:rsidRDefault="00ED30E2" w:rsidP="00ED30E2">
            <w:pPr>
              <w:widowControl w:val="0"/>
              <w:tabs>
                <w:tab w:val="left" w:pos="204"/>
              </w:tabs>
              <w:jc w:val="center"/>
              <w:rPr>
                <w:rFonts w:ascii="Cambria" w:hAnsi="Cambria" w:cs="Courier New"/>
                <w:color w:val="000000"/>
                <w:sz w:val="20"/>
                <w:szCs w:val="20"/>
              </w:rPr>
            </w:pPr>
            <w:r w:rsidRPr="00411F72">
              <w:rPr>
                <w:rFonts w:ascii="Cambria" w:hAnsi="Cambria" w:cs="Courier New"/>
                <w:color w:val="000000"/>
                <w:sz w:val="20"/>
                <w:szCs w:val="20"/>
              </w:rPr>
              <w:t>1.</w:t>
            </w:r>
            <w:r>
              <w:rPr>
                <w:rFonts w:ascii="Cambria" w:hAnsi="Cambria" w:cs="Courier New"/>
                <w:color w:val="000000"/>
                <w:sz w:val="20"/>
                <w:szCs w:val="20"/>
              </w:rPr>
              <w:t>6</w:t>
            </w:r>
          </w:p>
        </w:tc>
        <w:tc>
          <w:tcPr>
            <w:tcW w:w="4173" w:type="dxa"/>
            <w:shd w:val="clear" w:color="auto" w:fill="auto"/>
            <w:vAlign w:val="center"/>
          </w:tcPr>
          <w:p w:rsidR="00ED30E2" w:rsidRPr="00411F72" w:rsidRDefault="00ED30E2" w:rsidP="00431AF2">
            <w:pPr>
              <w:widowControl w:val="0"/>
              <w:tabs>
                <w:tab w:val="left" w:pos="204"/>
              </w:tabs>
              <w:jc w:val="both"/>
              <w:rPr>
                <w:rFonts w:ascii="Cambria" w:hAnsi="Cambria" w:cs="Courier New"/>
                <w:color w:val="000000"/>
                <w:sz w:val="20"/>
                <w:szCs w:val="20"/>
              </w:rPr>
            </w:pPr>
            <w:r w:rsidRPr="00411F72">
              <w:rPr>
                <w:rFonts w:ascii="Cambria" w:hAnsi="Cambria" w:cs="Courier New"/>
                <w:color w:val="000000"/>
                <w:sz w:val="20"/>
                <w:szCs w:val="20"/>
              </w:rPr>
              <w:t xml:space="preserve">Declaração de Contratos Firmados com a Iniciativa Privada e a Administração Pública </w:t>
            </w:r>
            <w:r w:rsidRPr="00411F72">
              <w:rPr>
                <w:rFonts w:ascii="Cambria" w:hAnsi="Cambria" w:cs="Courier New"/>
                <w:b/>
                <w:color w:val="000000"/>
                <w:sz w:val="20"/>
                <w:szCs w:val="20"/>
                <w:u w:val="single"/>
              </w:rPr>
              <w:t>e também</w:t>
            </w:r>
            <w:r w:rsidRPr="00411F72">
              <w:rPr>
                <w:rFonts w:ascii="Cambria" w:hAnsi="Cambria" w:cs="Courier New"/>
                <w:color w:val="000000"/>
                <w:sz w:val="20"/>
                <w:szCs w:val="20"/>
              </w:rPr>
              <w:t xml:space="preserve"> a Fórmula de Cálculo constante no Apêndice </w:t>
            </w:r>
            <w:r w:rsidRPr="00411F72">
              <w:rPr>
                <w:rFonts w:ascii="Cambria" w:hAnsi="Cambria" w:cs="Courier New"/>
                <w:b/>
                <w:color w:val="000000"/>
                <w:sz w:val="20"/>
                <w:szCs w:val="20"/>
              </w:rPr>
              <w:t>(Anexo VII)</w:t>
            </w:r>
          </w:p>
        </w:tc>
        <w:tc>
          <w:tcPr>
            <w:tcW w:w="1066" w:type="dxa"/>
            <w:shd w:val="clear" w:color="auto" w:fill="auto"/>
            <w:vAlign w:val="center"/>
          </w:tcPr>
          <w:p w:rsidR="00ED30E2" w:rsidRPr="00411F72" w:rsidRDefault="00ED30E2" w:rsidP="00411F72">
            <w:pPr>
              <w:widowControl w:val="0"/>
              <w:tabs>
                <w:tab w:val="left" w:pos="204"/>
              </w:tabs>
              <w:jc w:val="center"/>
              <w:rPr>
                <w:rFonts w:ascii="Cambria" w:hAnsi="Cambria" w:cs="Arial"/>
                <w:sz w:val="20"/>
                <w:szCs w:val="20"/>
              </w:rPr>
            </w:pPr>
            <w:r w:rsidRPr="00411F72">
              <w:rPr>
                <w:rFonts w:ascii="Cambria" w:hAnsi="Cambria" w:cs="Arial"/>
                <w:b/>
                <w:sz w:val="20"/>
                <w:szCs w:val="20"/>
              </w:rPr>
              <w:t>6.1.</w:t>
            </w:r>
            <w:r>
              <w:rPr>
                <w:rFonts w:ascii="Cambria" w:hAnsi="Cambria" w:cs="Arial"/>
                <w:b/>
                <w:sz w:val="20"/>
                <w:szCs w:val="20"/>
              </w:rPr>
              <w:t>7</w:t>
            </w:r>
          </w:p>
        </w:tc>
        <w:tc>
          <w:tcPr>
            <w:tcW w:w="966" w:type="dxa"/>
            <w:shd w:val="clear" w:color="auto" w:fill="auto"/>
            <w:vAlign w:val="center"/>
          </w:tcPr>
          <w:p w:rsidR="00ED30E2" w:rsidRPr="00411F72" w:rsidRDefault="00ED30E2" w:rsidP="001A7A27">
            <w:pPr>
              <w:widowControl w:val="0"/>
              <w:tabs>
                <w:tab w:val="left" w:pos="204"/>
              </w:tabs>
              <w:jc w:val="center"/>
              <w:rPr>
                <w:rFonts w:ascii="Cambria" w:hAnsi="Cambria" w:cs="Courier New"/>
                <w:color w:val="000000"/>
                <w:sz w:val="20"/>
                <w:szCs w:val="20"/>
              </w:rPr>
            </w:pPr>
            <w:proofErr w:type="gramStart"/>
            <w:r w:rsidRPr="00411F72">
              <w:rPr>
                <w:rFonts w:ascii="Cambria" w:hAnsi="Cambria" w:cs="Arial"/>
                <w:sz w:val="20"/>
                <w:szCs w:val="20"/>
              </w:rPr>
              <w:t xml:space="preserve">(   </w:t>
            </w:r>
            <w:proofErr w:type="gramEnd"/>
            <w:r w:rsidRPr="00411F72">
              <w:rPr>
                <w:rFonts w:ascii="Cambria" w:hAnsi="Cambria" w:cs="Arial"/>
                <w:sz w:val="20"/>
                <w:szCs w:val="20"/>
              </w:rPr>
              <w:t>) Sim</w:t>
            </w:r>
          </w:p>
        </w:tc>
        <w:tc>
          <w:tcPr>
            <w:tcW w:w="993" w:type="dxa"/>
            <w:shd w:val="clear" w:color="auto" w:fill="auto"/>
            <w:vAlign w:val="center"/>
          </w:tcPr>
          <w:p w:rsidR="00ED30E2" w:rsidRPr="00411F72" w:rsidRDefault="00ED30E2" w:rsidP="001A7A27">
            <w:pPr>
              <w:widowControl w:val="0"/>
              <w:tabs>
                <w:tab w:val="left" w:pos="204"/>
              </w:tabs>
              <w:jc w:val="center"/>
              <w:rPr>
                <w:rFonts w:ascii="Cambria" w:hAnsi="Cambria" w:cs="Courier New"/>
                <w:color w:val="000000"/>
                <w:sz w:val="20"/>
                <w:szCs w:val="20"/>
              </w:rPr>
            </w:pPr>
            <w:proofErr w:type="gramStart"/>
            <w:r w:rsidRPr="00411F72">
              <w:rPr>
                <w:rFonts w:ascii="Cambria" w:hAnsi="Cambria" w:cs="Arial"/>
                <w:sz w:val="20"/>
                <w:szCs w:val="20"/>
              </w:rPr>
              <w:t xml:space="preserve">(   </w:t>
            </w:r>
            <w:proofErr w:type="gramEnd"/>
            <w:r w:rsidRPr="00411F72">
              <w:rPr>
                <w:rFonts w:ascii="Cambria" w:hAnsi="Cambria" w:cs="Arial"/>
                <w:sz w:val="20"/>
                <w:szCs w:val="20"/>
              </w:rPr>
              <w:t>) Não</w:t>
            </w:r>
          </w:p>
        </w:tc>
        <w:tc>
          <w:tcPr>
            <w:tcW w:w="1701" w:type="dxa"/>
            <w:shd w:val="clear" w:color="auto" w:fill="auto"/>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7605C2">
        <w:tc>
          <w:tcPr>
            <w:tcW w:w="741" w:type="dxa"/>
            <w:shd w:val="clear" w:color="auto" w:fill="F2F2F2" w:themeFill="background1" w:themeFillShade="F2"/>
            <w:vAlign w:val="center"/>
          </w:tcPr>
          <w:p w:rsidR="00ED30E2" w:rsidRPr="00644D07" w:rsidRDefault="00ED30E2" w:rsidP="00ED30E2">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1.</w:t>
            </w:r>
            <w:r>
              <w:rPr>
                <w:rFonts w:ascii="Cambria" w:hAnsi="Cambria" w:cs="Courier New"/>
                <w:color w:val="000000"/>
                <w:sz w:val="20"/>
                <w:szCs w:val="20"/>
              </w:rPr>
              <w:t>7</w:t>
            </w:r>
          </w:p>
        </w:tc>
        <w:tc>
          <w:tcPr>
            <w:tcW w:w="4173" w:type="dxa"/>
            <w:shd w:val="clear" w:color="auto" w:fill="F2F2F2" w:themeFill="background1" w:themeFillShade="F2"/>
            <w:vAlign w:val="center"/>
          </w:tcPr>
          <w:p w:rsidR="00ED30E2" w:rsidRPr="00BE05D0" w:rsidRDefault="00ED30E2" w:rsidP="00426FEC">
            <w:pPr>
              <w:widowControl w:val="0"/>
              <w:tabs>
                <w:tab w:val="left" w:pos="204"/>
              </w:tabs>
              <w:jc w:val="both"/>
              <w:rPr>
                <w:rFonts w:ascii="Cambria" w:hAnsi="Cambria" w:cs="Courier New"/>
                <w:color w:val="000000"/>
                <w:sz w:val="20"/>
                <w:szCs w:val="20"/>
              </w:rPr>
            </w:pPr>
            <w:r w:rsidRPr="00BE276E">
              <w:rPr>
                <w:rFonts w:ascii="Cambria" w:hAnsi="Cambria" w:cs="Courier New"/>
                <w:color w:val="000000"/>
                <w:sz w:val="20"/>
                <w:szCs w:val="20"/>
              </w:rPr>
              <w:t xml:space="preserve">Certidão Negativa </w:t>
            </w:r>
            <w:r w:rsidRPr="00C129C1">
              <w:rPr>
                <w:rFonts w:ascii="Cambria" w:hAnsi="Cambria" w:cs="Courier New"/>
                <w:color w:val="000000"/>
                <w:sz w:val="20"/>
                <w:szCs w:val="20"/>
                <w:u w:val="single"/>
              </w:rPr>
              <w:t>Correcional (Ente Privado)</w:t>
            </w:r>
            <w:r>
              <w:rPr>
                <w:rFonts w:ascii="Cambria" w:hAnsi="Cambria" w:cs="Courier New"/>
                <w:color w:val="000000"/>
                <w:sz w:val="20"/>
                <w:szCs w:val="20"/>
              </w:rPr>
              <w:t xml:space="preserve">, </w:t>
            </w:r>
            <w:r w:rsidRPr="005B3B3A">
              <w:rPr>
                <w:rFonts w:ascii="Cambria" w:hAnsi="Cambria" w:cs="Courier New"/>
                <w:b/>
                <w:color w:val="000000"/>
                <w:sz w:val="20"/>
                <w:szCs w:val="20"/>
              </w:rPr>
              <w:t>d</w:t>
            </w:r>
            <w:r>
              <w:rPr>
                <w:rFonts w:ascii="Cambria" w:hAnsi="Cambria" w:cs="Courier New"/>
                <w:b/>
                <w:color w:val="000000"/>
                <w:sz w:val="20"/>
                <w:szCs w:val="20"/>
              </w:rPr>
              <w:t>a</w:t>
            </w:r>
            <w:r w:rsidRPr="005B3B3A">
              <w:rPr>
                <w:rFonts w:ascii="Cambria" w:hAnsi="Cambria" w:cs="Courier New"/>
                <w:b/>
                <w:color w:val="000000"/>
                <w:sz w:val="20"/>
                <w:szCs w:val="20"/>
              </w:rPr>
              <w:t xml:space="preserve"> </w:t>
            </w:r>
            <w:r w:rsidRPr="001137A8">
              <w:rPr>
                <w:rFonts w:ascii="Cambria" w:hAnsi="Cambria" w:cs="Courier New"/>
                <w:b/>
                <w:color w:val="000000"/>
                <w:sz w:val="20"/>
                <w:szCs w:val="20"/>
                <w:u w:val="single"/>
              </w:rPr>
              <w:t>Pessoa Jurídica</w:t>
            </w:r>
            <w:r>
              <w:rPr>
                <w:rFonts w:ascii="Cambria" w:hAnsi="Cambria" w:cs="Courier New"/>
                <w:color w:val="000000"/>
                <w:sz w:val="20"/>
                <w:szCs w:val="20"/>
              </w:rPr>
              <w:t xml:space="preserve">, emitida pela </w:t>
            </w:r>
            <w:r w:rsidRPr="00BE276E">
              <w:rPr>
                <w:rFonts w:ascii="Cambria" w:hAnsi="Cambria" w:cs="Courier New"/>
                <w:b/>
                <w:color w:val="000000"/>
                <w:sz w:val="20"/>
                <w:szCs w:val="20"/>
              </w:rPr>
              <w:t>C</w:t>
            </w:r>
            <w:r>
              <w:rPr>
                <w:rFonts w:ascii="Cambria" w:hAnsi="Cambria" w:cs="Courier New"/>
                <w:b/>
                <w:color w:val="000000"/>
                <w:sz w:val="20"/>
                <w:szCs w:val="20"/>
              </w:rPr>
              <w:t>ontroladoria-</w:t>
            </w:r>
            <w:r w:rsidRPr="00BE276E">
              <w:rPr>
                <w:rFonts w:ascii="Cambria" w:hAnsi="Cambria" w:cs="Courier New"/>
                <w:b/>
                <w:color w:val="000000"/>
                <w:sz w:val="20"/>
                <w:szCs w:val="20"/>
              </w:rPr>
              <w:t>G</w:t>
            </w:r>
            <w:r>
              <w:rPr>
                <w:rFonts w:ascii="Cambria" w:hAnsi="Cambria" w:cs="Courier New"/>
                <w:b/>
                <w:color w:val="000000"/>
                <w:sz w:val="20"/>
                <w:szCs w:val="20"/>
              </w:rPr>
              <w:t xml:space="preserve">eral da </w:t>
            </w:r>
            <w:proofErr w:type="gramStart"/>
            <w:r w:rsidRPr="00BE276E">
              <w:rPr>
                <w:rFonts w:ascii="Cambria" w:hAnsi="Cambria" w:cs="Courier New"/>
                <w:b/>
                <w:color w:val="000000"/>
                <w:sz w:val="20"/>
                <w:szCs w:val="20"/>
              </w:rPr>
              <w:t>U</w:t>
            </w:r>
            <w:r>
              <w:rPr>
                <w:rFonts w:ascii="Cambria" w:hAnsi="Cambria" w:cs="Courier New"/>
                <w:b/>
                <w:color w:val="000000"/>
                <w:sz w:val="20"/>
                <w:szCs w:val="20"/>
              </w:rPr>
              <w:t>nião</w:t>
            </w:r>
            <w:proofErr w:type="gramEnd"/>
          </w:p>
        </w:tc>
        <w:tc>
          <w:tcPr>
            <w:tcW w:w="1066" w:type="dxa"/>
            <w:shd w:val="clear" w:color="auto" w:fill="F2F2F2" w:themeFill="background1" w:themeFillShade="F2"/>
            <w:vAlign w:val="center"/>
          </w:tcPr>
          <w:p w:rsidR="00ED30E2" w:rsidRPr="00644D07" w:rsidRDefault="00ED30E2" w:rsidP="00BD7FF2">
            <w:pPr>
              <w:widowControl w:val="0"/>
              <w:tabs>
                <w:tab w:val="left" w:pos="204"/>
              </w:tabs>
              <w:jc w:val="center"/>
              <w:rPr>
                <w:rFonts w:ascii="Cambria" w:hAnsi="Cambria" w:cs="Arial"/>
                <w:b/>
                <w:sz w:val="20"/>
                <w:szCs w:val="20"/>
              </w:rPr>
            </w:pPr>
            <w:r>
              <w:rPr>
                <w:rFonts w:ascii="Cambria" w:hAnsi="Cambria" w:cs="Arial"/>
                <w:b/>
                <w:sz w:val="20"/>
                <w:szCs w:val="20"/>
              </w:rPr>
              <w:t>6</w:t>
            </w:r>
            <w:r w:rsidRPr="00644D07">
              <w:rPr>
                <w:rFonts w:ascii="Cambria" w:hAnsi="Cambria" w:cs="Arial"/>
                <w:b/>
                <w:sz w:val="20"/>
                <w:szCs w:val="20"/>
              </w:rPr>
              <w:t>.1.</w:t>
            </w:r>
            <w:r>
              <w:rPr>
                <w:rFonts w:ascii="Cambria" w:hAnsi="Cambria" w:cs="Arial"/>
                <w:b/>
                <w:sz w:val="20"/>
                <w:szCs w:val="20"/>
              </w:rPr>
              <w:t>8</w:t>
            </w:r>
            <w:r w:rsidRPr="00644D07">
              <w:rPr>
                <w:rFonts w:ascii="Cambria" w:hAnsi="Cambria" w:cs="Arial"/>
                <w:b/>
                <w:sz w:val="20"/>
                <w:szCs w:val="20"/>
              </w:rPr>
              <w:t>.1</w:t>
            </w:r>
          </w:p>
        </w:tc>
        <w:tc>
          <w:tcPr>
            <w:tcW w:w="966"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F2F2F2" w:themeFill="background1" w:themeFillShade="F2"/>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2718EA">
        <w:tc>
          <w:tcPr>
            <w:tcW w:w="741" w:type="dxa"/>
            <w:shd w:val="clear" w:color="auto" w:fill="auto"/>
            <w:vAlign w:val="center"/>
          </w:tcPr>
          <w:p w:rsidR="00ED30E2" w:rsidRPr="00644D07" w:rsidRDefault="00ED30E2" w:rsidP="00ED30E2">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1.</w:t>
            </w:r>
            <w:r>
              <w:rPr>
                <w:rFonts w:ascii="Cambria" w:hAnsi="Cambria" w:cs="Courier New"/>
                <w:color w:val="000000"/>
                <w:sz w:val="20"/>
                <w:szCs w:val="20"/>
              </w:rPr>
              <w:t>7.1</w:t>
            </w:r>
          </w:p>
        </w:tc>
        <w:tc>
          <w:tcPr>
            <w:tcW w:w="4173" w:type="dxa"/>
            <w:shd w:val="clear" w:color="auto" w:fill="auto"/>
            <w:vAlign w:val="center"/>
          </w:tcPr>
          <w:p w:rsidR="00ED30E2" w:rsidRPr="00BE05D0" w:rsidRDefault="00ED30E2" w:rsidP="00426FEC">
            <w:pPr>
              <w:widowControl w:val="0"/>
              <w:tabs>
                <w:tab w:val="left" w:pos="204"/>
              </w:tabs>
              <w:jc w:val="both"/>
              <w:rPr>
                <w:rFonts w:ascii="Cambria" w:hAnsi="Cambria" w:cs="Courier New"/>
                <w:color w:val="000000"/>
                <w:sz w:val="20"/>
                <w:szCs w:val="20"/>
              </w:rPr>
            </w:pPr>
            <w:r w:rsidRPr="00BE276E">
              <w:rPr>
                <w:rFonts w:ascii="Cambria" w:hAnsi="Cambria" w:cs="Courier New"/>
                <w:color w:val="000000"/>
                <w:sz w:val="20"/>
                <w:szCs w:val="20"/>
              </w:rPr>
              <w:t xml:space="preserve">Certidão Negativa </w:t>
            </w:r>
            <w:r w:rsidRPr="00C129C1">
              <w:rPr>
                <w:rFonts w:ascii="Cambria" w:hAnsi="Cambria" w:cs="Courier New"/>
                <w:color w:val="000000"/>
                <w:sz w:val="20"/>
                <w:szCs w:val="20"/>
                <w:u w:val="single"/>
              </w:rPr>
              <w:t>Correcional (Ente Privado)</w:t>
            </w:r>
            <w:r>
              <w:rPr>
                <w:rFonts w:ascii="Cambria" w:hAnsi="Cambria" w:cs="Courier New"/>
                <w:color w:val="000000"/>
                <w:sz w:val="20"/>
                <w:szCs w:val="20"/>
              </w:rPr>
              <w:t xml:space="preserve">, </w:t>
            </w:r>
            <w:r w:rsidRPr="005B3B3A">
              <w:rPr>
                <w:rFonts w:ascii="Cambria" w:hAnsi="Cambria" w:cs="Courier New"/>
                <w:b/>
                <w:color w:val="000000"/>
                <w:sz w:val="20"/>
                <w:szCs w:val="20"/>
              </w:rPr>
              <w:lastRenderedPageBreak/>
              <w:t>do</w:t>
            </w:r>
            <w:r>
              <w:rPr>
                <w:rFonts w:ascii="Cambria" w:hAnsi="Cambria" w:cs="Courier New"/>
                <w:b/>
                <w:color w:val="000000"/>
                <w:sz w:val="20"/>
                <w:szCs w:val="20"/>
              </w:rPr>
              <w:t>(s)</w:t>
            </w:r>
            <w:r w:rsidRPr="005B3B3A">
              <w:rPr>
                <w:rFonts w:ascii="Cambria" w:hAnsi="Cambria" w:cs="Courier New"/>
                <w:b/>
                <w:color w:val="000000"/>
                <w:sz w:val="20"/>
                <w:szCs w:val="20"/>
              </w:rPr>
              <w:t xml:space="preserve"> </w:t>
            </w:r>
            <w:r w:rsidRPr="00C129C1">
              <w:rPr>
                <w:rFonts w:ascii="Cambria" w:hAnsi="Cambria" w:cs="Courier New"/>
                <w:b/>
                <w:color w:val="000000"/>
                <w:sz w:val="20"/>
                <w:szCs w:val="20"/>
                <w:u w:val="single"/>
              </w:rPr>
              <w:t xml:space="preserve">Sócio(s) / Proprietário(s) e </w:t>
            </w:r>
            <w:proofErr w:type="gramStart"/>
            <w:r w:rsidRPr="00C129C1">
              <w:rPr>
                <w:rFonts w:ascii="Cambria" w:hAnsi="Cambria" w:cs="Courier New"/>
                <w:b/>
                <w:color w:val="000000"/>
                <w:sz w:val="20"/>
                <w:szCs w:val="20"/>
                <w:u w:val="single"/>
              </w:rPr>
              <w:t>Administrador(</w:t>
            </w:r>
            <w:proofErr w:type="gramEnd"/>
            <w:r w:rsidRPr="00C129C1">
              <w:rPr>
                <w:rFonts w:ascii="Cambria" w:hAnsi="Cambria" w:cs="Courier New"/>
                <w:b/>
                <w:color w:val="000000"/>
                <w:sz w:val="20"/>
                <w:szCs w:val="20"/>
                <w:u w:val="single"/>
              </w:rPr>
              <w:t>es)</w:t>
            </w:r>
            <w:r>
              <w:rPr>
                <w:rFonts w:ascii="Cambria" w:hAnsi="Cambria" w:cs="Courier New"/>
                <w:color w:val="000000"/>
                <w:sz w:val="20"/>
                <w:szCs w:val="20"/>
              </w:rPr>
              <w:t xml:space="preserve">, emitida pela </w:t>
            </w:r>
            <w:r w:rsidRPr="00BE276E">
              <w:rPr>
                <w:rFonts w:ascii="Cambria" w:hAnsi="Cambria" w:cs="Courier New"/>
                <w:b/>
                <w:color w:val="000000"/>
                <w:sz w:val="20"/>
                <w:szCs w:val="20"/>
              </w:rPr>
              <w:t>C</w:t>
            </w:r>
            <w:r>
              <w:rPr>
                <w:rFonts w:ascii="Cambria" w:hAnsi="Cambria" w:cs="Courier New"/>
                <w:b/>
                <w:color w:val="000000"/>
                <w:sz w:val="20"/>
                <w:szCs w:val="20"/>
              </w:rPr>
              <w:t>ontroladoria-</w:t>
            </w:r>
            <w:r w:rsidRPr="00BE276E">
              <w:rPr>
                <w:rFonts w:ascii="Cambria" w:hAnsi="Cambria" w:cs="Courier New"/>
                <w:b/>
                <w:color w:val="000000"/>
                <w:sz w:val="20"/>
                <w:szCs w:val="20"/>
              </w:rPr>
              <w:t>G</w:t>
            </w:r>
            <w:r>
              <w:rPr>
                <w:rFonts w:ascii="Cambria" w:hAnsi="Cambria" w:cs="Courier New"/>
                <w:b/>
                <w:color w:val="000000"/>
                <w:sz w:val="20"/>
                <w:szCs w:val="20"/>
              </w:rPr>
              <w:t xml:space="preserve">eral da </w:t>
            </w:r>
            <w:r w:rsidRPr="00BE276E">
              <w:rPr>
                <w:rFonts w:ascii="Cambria" w:hAnsi="Cambria" w:cs="Courier New"/>
                <w:b/>
                <w:color w:val="000000"/>
                <w:sz w:val="20"/>
                <w:szCs w:val="20"/>
              </w:rPr>
              <w:t>U</w:t>
            </w:r>
            <w:r>
              <w:rPr>
                <w:rFonts w:ascii="Cambria" w:hAnsi="Cambria" w:cs="Courier New"/>
                <w:b/>
                <w:color w:val="000000"/>
                <w:sz w:val="20"/>
                <w:szCs w:val="20"/>
              </w:rPr>
              <w:t>nião</w:t>
            </w:r>
          </w:p>
        </w:tc>
        <w:tc>
          <w:tcPr>
            <w:tcW w:w="1066" w:type="dxa"/>
            <w:shd w:val="clear" w:color="auto" w:fill="auto"/>
            <w:vAlign w:val="center"/>
          </w:tcPr>
          <w:p w:rsidR="00ED30E2" w:rsidRPr="00644D07" w:rsidRDefault="00ED30E2" w:rsidP="00BD7FF2">
            <w:pPr>
              <w:widowControl w:val="0"/>
              <w:tabs>
                <w:tab w:val="left" w:pos="204"/>
              </w:tabs>
              <w:jc w:val="center"/>
              <w:rPr>
                <w:rFonts w:ascii="Cambria" w:hAnsi="Cambria" w:cs="Arial"/>
                <w:b/>
                <w:sz w:val="20"/>
                <w:szCs w:val="20"/>
              </w:rPr>
            </w:pPr>
            <w:r>
              <w:rPr>
                <w:rFonts w:ascii="Cambria" w:hAnsi="Cambria" w:cs="Arial"/>
                <w:b/>
                <w:sz w:val="20"/>
                <w:szCs w:val="20"/>
              </w:rPr>
              <w:lastRenderedPageBreak/>
              <w:t>6</w:t>
            </w:r>
            <w:r w:rsidRPr="00644D07">
              <w:rPr>
                <w:rFonts w:ascii="Cambria" w:hAnsi="Cambria" w:cs="Arial"/>
                <w:b/>
                <w:sz w:val="20"/>
                <w:szCs w:val="20"/>
              </w:rPr>
              <w:t>.1.</w:t>
            </w:r>
            <w:r>
              <w:rPr>
                <w:rFonts w:ascii="Cambria" w:hAnsi="Cambria" w:cs="Arial"/>
                <w:b/>
                <w:sz w:val="20"/>
                <w:szCs w:val="20"/>
              </w:rPr>
              <w:t>8</w:t>
            </w:r>
            <w:r w:rsidRPr="00644D07">
              <w:rPr>
                <w:rFonts w:ascii="Cambria" w:hAnsi="Cambria" w:cs="Arial"/>
                <w:b/>
                <w:sz w:val="20"/>
                <w:szCs w:val="20"/>
              </w:rPr>
              <w:t>.1</w:t>
            </w:r>
          </w:p>
        </w:tc>
        <w:tc>
          <w:tcPr>
            <w:tcW w:w="966" w:type="dxa"/>
            <w:shd w:val="clear" w:color="auto" w:fill="auto"/>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auto"/>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auto"/>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7605C2">
        <w:tc>
          <w:tcPr>
            <w:tcW w:w="741" w:type="dxa"/>
            <w:shd w:val="clear" w:color="auto" w:fill="F2F2F2" w:themeFill="background1" w:themeFillShade="F2"/>
            <w:vAlign w:val="center"/>
          </w:tcPr>
          <w:p w:rsidR="00ED30E2" w:rsidRPr="00644D07" w:rsidRDefault="00ED30E2" w:rsidP="00ED30E2">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lastRenderedPageBreak/>
              <w:t>1.</w:t>
            </w:r>
            <w:r>
              <w:rPr>
                <w:rFonts w:ascii="Cambria" w:hAnsi="Cambria" w:cs="Courier New"/>
                <w:color w:val="000000"/>
                <w:sz w:val="20"/>
                <w:szCs w:val="20"/>
              </w:rPr>
              <w:t>8</w:t>
            </w:r>
          </w:p>
        </w:tc>
        <w:tc>
          <w:tcPr>
            <w:tcW w:w="4173" w:type="dxa"/>
            <w:shd w:val="clear" w:color="auto" w:fill="F2F2F2" w:themeFill="background1" w:themeFillShade="F2"/>
            <w:vAlign w:val="center"/>
          </w:tcPr>
          <w:p w:rsidR="00ED30E2" w:rsidRPr="00BE05D0" w:rsidRDefault="00ED30E2" w:rsidP="00426FEC">
            <w:pPr>
              <w:widowControl w:val="0"/>
              <w:tabs>
                <w:tab w:val="left" w:pos="204"/>
              </w:tabs>
              <w:jc w:val="both"/>
              <w:rPr>
                <w:rFonts w:ascii="Cambria" w:hAnsi="Cambria" w:cs="Courier New"/>
                <w:color w:val="000000"/>
                <w:sz w:val="20"/>
                <w:szCs w:val="20"/>
              </w:rPr>
            </w:pPr>
            <w:r w:rsidRPr="00C505C9">
              <w:rPr>
                <w:rFonts w:ascii="Cambria" w:hAnsi="Cambria" w:cs="Courier New"/>
                <w:color w:val="000000"/>
                <w:sz w:val="20"/>
                <w:szCs w:val="20"/>
              </w:rPr>
              <w:t xml:space="preserve">Certidão Negativa do Cadastro Nacional de </w:t>
            </w:r>
            <w:r w:rsidRPr="00564283">
              <w:rPr>
                <w:rFonts w:ascii="Cambria" w:hAnsi="Cambria" w:cs="Courier New"/>
                <w:color w:val="000000"/>
                <w:sz w:val="20"/>
                <w:szCs w:val="20"/>
                <w:u w:val="single"/>
              </w:rPr>
              <w:t>Condenados por Improbidade Administrativa</w:t>
            </w:r>
            <w:r>
              <w:rPr>
                <w:rFonts w:ascii="Cambria" w:hAnsi="Cambria" w:cs="Courier New"/>
                <w:color w:val="000000"/>
                <w:sz w:val="20"/>
                <w:szCs w:val="20"/>
              </w:rPr>
              <w:t xml:space="preserve">, </w:t>
            </w:r>
            <w:r w:rsidRPr="005B3B3A">
              <w:rPr>
                <w:rFonts w:ascii="Cambria" w:hAnsi="Cambria" w:cs="Courier New"/>
                <w:b/>
                <w:color w:val="000000"/>
                <w:sz w:val="20"/>
                <w:szCs w:val="20"/>
              </w:rPr>
              <w:t>d</w:t>
            </w:r>
            <w:r>
              <w:rPr>
                <w:rFonts w:ascii="Cambria" w:hAnsi="Cambria" w:cs="Courier New"/>
                <w:b/>
                <w:color w:val="000000"/>
                <w:sz w:val="20"/>
                <w:szCs w:val="20"/>
              </w:rPr>
              <w:t>a</w:t>
            </w:r>
            <w:r w:rsidRPr="005B3B3A">
              <w:rPr>
                <w:rFonts w:ascii="Cambria" w:hAnsi="Cambria" w:cs="Courier New"/>
                <w:b/>
                <w:color w:val="000000"/>
                <w:sz w:val="20"/>
                <w:szCs w:val="20"/>
              </w:rPr>
              <w:t xml:space="preserve"> </w:t>
            </w:r>
            <w:r w:rsidRPr="001137A8">
              <w:rPr>
                <w:rFonts w:ascii="Cambria" w:hAnsi="Cambria" w:cs="Courier New"/>
                <w:b/>
                <w:color w:val="000000"/>
                <w:sz w:val="20"/>
                <w:szCs w:val="20"/>
                <w:u w:val="single"/>
              </w:rPr>
              <w:t>Pessoa Jurídica</w:t>
            </w:r>
            <w:r>
              <w:rPr>
                <w:rFonts w:ascii="Cambria" w:hAnsi="Cambria" w:cs="Courier New"/>
                <w:color w:val="000000"/>
                <w:sz w:val="20"/>
                <w:szCs w:val="20"/>
              </w:rPr>
              <w:t xml:space="preserve">, </w:t>
            </w:r>
            <w:r w:rsidRPr="00C505C9">
              <w:rPr>
                <w:rFonts w:ascii="Cambria" w:hAnsi="Cambria" w:cs="Courier New"/>
                <w:color w:val="000000"/>
                <w:sz w:val="20"/>
                <w:szCs w:val="20"/>
              </w:rPr>
              <w:t xml:space="preserve">do </w:t>
            </w:r>
            <w:r w:rsidRPr="00BE276E">
              <w:rPr>
                <w:rFonts w:ascii="Cambria" w:hAnsi="Cambria" w:cs="Courier New"/>
                <w:b/>
                <w:color w:val="000000"/>
                <w:sz w:val="20"/>
                <w:szCs w:val="20"/>
              </w:rPr>
              <w:t>C</w:t>
            </w:r>
            <w:r>
              <w:rPr>
                <w:rFonts w:ascii="Cambria" w:hAnsi="Cambria" w:cs="Courier New"/>
                <w:b/>
                <w:color w:val="000000"/>
                <w:sz w:val="20"/>
                <w:szCs w:val="20"/>
              </w:rPr>
              <w:t xml:space="preserve">onselho </w:t>
            </w:r>
            <w:r w:rsidRPr="00BE276E">
              <w:rPr>
                <w:rFonts w:ascii="Cambria" w:hAnsi="Cambria" w:cs="Courier New"/>
                <w:b/>
                <w:color w:val="000000"/>
                <w:sz w:val="20"/>
                <w:szCs w:val="20"/>
              </w:rPr>
              <w:t>N</w:t>
            </w:r>
            <w:r>
              <w:rPr>
                <w:rFonts w:ascii="Cambria" w:hAnsi="Cambria" w:cs="Courier New"/>
                <w:b/>
                <w:color w:val="000000"/>
                <w:sz w:val="20"/>
                <w:szCs w:val="20"/>
              </w:rPr>
              <w:t xml:space="preserve">acional de </w:t>
            </w:r>
            <w:proofErr w:type="gramStart"/>
            <w:r w:rsidRPr="00BE276E">
              <w:rPr>
                <w:rFonts w:ascii="Cambria" w:hAnsi="Cambria" w:cs="Courier New"/>
                <w:b/>
                <w:color w:val="000000"/>
                <w:sz w:val="20"/>
                <w:szCs w:val="20"/>
              </w:rPr>
              <w:t>J</w:t>
            </w:r>
            <w:r>
              <w:rPr>
                <w:rFonts w:ascii="Cambria" w:hAnsi="Cambria" w:cs="Courier New"/>
                <w:b/>
                <w:color w:val="000000"/>
                <w:sz w:val="20"/>
                <w:szCs w:val="20"/>
              </w:rPr>
              <w:t>ustiça</w:t>
            </w:r>
            <w:proofErr w:type="gramEnd"/>
          </w:p>
        </w:tc>
        <w:tc>
          <w:tcPr>
            <w:tcW w:w="1066" w:type="dxa"/>
            <w:shd w:val="clear" w:color="auto" w:fill="F2F2F2" w:themeFill="background1" w:themeFillShade="F2"/>
            <w:vAlign w:val="center"/>
          </w:tcPr>
          <w:p w:rsidR="00ED30E2" w:rsidRPr="00644D07" w:rsidRDefault="00ED30E2" w:rsidP="00BD7FF2">
            <w:pPr>
              <w:widowControl w:val="0"/>
              <w:tabs>
                <w:tab w:val="left" w:pos="204"/>
              </w:tabs>
              <w:jc w:val="center"/>
              <w:rPr>
                <w:rFonts w:ascii="Cambria" w:hAnsi="Cambria" w:cs="Arial"/>
                <w:b/>
                <w:sz w:val="20"/>
                <w:szCs w:val="20"/>
              </w:rPr>
            </w:pPr>
            <w:r>
              <w:rPr>
                <w:rFonts w:ascii="Cambria" w:hAnsi="Cambria" w:cs="Arial"/>
                <w:b/>
                <w:sz w:val="20"/>
                <w:szCs w:val="20"/>
              </w:rPr>
              <w:t>6</w:t>
            </w:r>
            <w:r w:rsidRPr="00644D07">
              <w:rPr>
                <w:rFonts w:ascii="Cambria" w:hAnsi="Cambria" w:cs="Arial"/>
                <w:b/>
                <w:sz w:val="20"/>
                <w:szCs w:val="20"/>
              </w:rPr>
              <w:t>.1.</w:t>
            </w:r>
            <w:r>
              <w:rPr>
                <w:rFonts w:ascii="Cambria" w:hAnsi="Cambria" w:cs="Arial"/>
                <w:b/>
                <w:sz w:val="20"/>
                <w:szCs w:val="20"/>
              </w:rPr>
              <w:t>8</w:t>
            </w:r>
            <w:r w:rsidRPr="00644D07">
              <w:rPr>
                <w:rFonts w:ascii="Cambria" w:hAnsi="Cambria" w:cs="Arial"/>
                <w:b/>
                <w:sz w:val="20"/>
                <w:szCs w:val="20"/>
              </w:rPr>
              <w:t>.2</w:t>
            </w:r>
          </w:p>
        </w:tc>
        <w:tc>
          <w:tcPr>
            <w:tcW w:w="966"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F2F2F2" w:themeFill="background1" w:themeFillShade="F2"/>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2718EA">
        <w:tc>
          <w:tcPr>
            <w:tcW w:w="741" w:type="dxa"/>
            <w:shd w:val="clear" w:color="auto" w:fill="auto"/>
            <w:vAlign w:val="center"/>
          </w:tcPr>
          <w:p w:rsidR="00ED30E2" w:rsidRPr="00644D07" w:rsidRDefault="00ED30E2" w:rsidP="00ED30E2">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1.</w:t>
            </w:r>
            <w:r>
              <w:rPr>
                <w:rFonts w:ascii="Cambria" w:hAnsi="Cambria" w:cs="Courier New"/>
                <w:color w:val="000000"/>
                <w:sz w:val="20"/>
                <w:szCs w:val="20"/>
              </w:rPr>
              <w:t>8.1</w:t>
            </w:r>
          </w:p>
        </w:tc>
        <w:tc>
          <w:tcPr>
            <w:tcW w:w="4173" w:type="dxa"/>
            <w:shd w:val="clear" w:color="auto" w:fill="auto"/>
            <w:vAlign w:val="center"/>
          </w:tcPr>
          <w:p w:rsidR="00ED30E2" w:rsidRPr="00BE05D0" w:rsidRDefault="00ED30E2" w:rsidP="00426FEC">
            <w:pPr>
              <w:widowControl w:val="0"/>
              <w:tabs>
                <w:tab w:val="left" w:pos="204"/>
              </w:tabs>
              <w:jc w:val="both"/>
              <w:rPr>
                <w:rFonts w:ascii="Cambria" w:hAnsi="Cambria" w:cs="Courier New"/>
                <w:color w:val="000000"/>
                <w:sz w:val="20"/>
                <w:szCs w:val="20"/>
              </w:rPr>
            </w:pPr>
            <w:r w:rsidRPr="00C505C9">
              <w:rPr>
                <w:rFonts w:ascii="Cambria" w:hAnsi="Cambria" w:cs="Courier New"/>
                <w:color w:val="000000"/>
                <w:sz w:val="20"/>
                <w:szCs w:val="20"/>
              </w:rPr>
              <w:t xml:space="preserve">Certidão Negativa do Cadastro Nacional de </w:t>
            </w:r>
            <w:r w:rsidRPr="00564283">
              <w:rPr>
                <w:rFonts w:ascii="Cambria" w:hAnsi="Cambria" w:cs="Courier New"/>
                <w:color w:val="000000"/>
                <w:sz w:val="20"/>
                <w:szCs w:val="20"/>
                <w:u w:val="single"/>
              </w:rPr>
              <w:t>Condenados por Improbidade Administrativa</w:t>
            </w:r>
            <w:r>
              <w:rPr>
                <w:rFonts w:ascii="Cambria" w:hAnsi="Cambria" w:cs="Courier New"/>
                <w:color w:val="000000"/>
                <w:sz w:val="20"/>
                <w:szCs w:val="20"/>
              </w:rPr>
              <w:t xml:space="preserve">, </w:t>
            </w:r>
            <w:r w:rsidRPr="005B3B3A">
              <w:rPr>
                <w:rFonts w:ascii="Cambria" w:hAnsi="Cambria" w:cs="Courier New"/>
                <w:b/>
                <w:color w:val="000000"/>
                <w:sz w:val="20"/>
                <w:szCs w:val="20"/>
              </w:rPr>
              <w:t>do</w:t>
            </w:r>
            <w:r>
              <w:rPr>
                <w:rFonts w:ascii="Cambria" w:hAnsi="Cambria" w:cs="Courier New"/>
                <w:b/>
                <w:color w:val="000000"/>
                <w:sz w:val="20"/>
                <w:szCs w:val="20"/>
              </w:rPr>
              <w:t>(s)</w:t>
            </w:r>
            <w:r w:rsidRPr="005B3B3A">
              <w:rPr>
                <w:rFonts w:ascii="Cambria" w:hAnsi="Cambria" w:cs="Courier New"/>
                <w:b/>
                <w:color w:val="000000"/>
                <w:sz w:val="20"/>
                <w:szCs w:val="20"/>
              </w:rPr>
              <w:t xml:space="preserve"> </w:t>
            </w:r>
            <w:r w:rsidRPr="00C129C1">
              <w:rPr>
                <w:rFonts w:ascii="Cambria" w:hAnsi="Cambria" w:cs="Courier New"/>
                <w:b/>
                <w:color w:val="000000"/>
                <w:sz w:val="20"/>
                <w:szCs w:val="20"/>
                <w:u w:val="single"/>
              </w:rPr>
              <w:t xml:space="preserve">Sócio(s) / Proprietário(s) e </w:t>
            </w:r>
            <w:proofErr w:type="gramStart"/>
            <w:r w:rsidRPr="00C129C1">
              <w:rPr>
                <w:rFonts w:ascii="Cambria" w:hAnsi="Cambria" w:cs="Courier New"/>
                <w:b/>
                <w:color w:val="000000"/>
                <w:sz w:val="20"/>
                <w:szCs w:val="20"/>
                <w:u w:val="single"/>
              </w:rPr>
              <w:t>Administrador(</w:t>
            </w:r>
            <w:proofErr w:type="gramEnd"/>
            <w:r w:rsidRPr="00C129C1">
              <w:rPr>
                <w:rFonts w:ascii="Cambria" w:hAnsi="Cambria" w:cs="Courier New"/>
                <w:b/>
                <w:color w:val="000000"/>
                <w:sz w:val="20"/>
                <w:szCs w:val="20"/>
                <w:u w:val="single"/>
              </w:rPr>
              <w:t>es)</w:t>
            </w:r>
            <w:r>
              <w:rPr>
                <w:rFonts w:ascii="Cambria" w:hAnsi="Cambria" w:cs="Courier New"/>
                <w:color w:val="000000"/>
                <w:sz w:val="20"/>
                <w:szCs w:val="20"/>
              </w:rPr>
              <w:t xml:space="preserve">, </w:t>
            </w:r>
            <w:r w:rsidRPr="00C505C9">
              <w:rPr>
                <w:rFonts w:ascii="Cambria" w:hAnsi="Cambria" w:cs="Courier New"/>
                <w:color w:val="000000"/>
                <w:sz w:val="20"/>
                <w:szCs w:val="20"/>
              </w:rPr>
              <w:t xml:space="preserve">do </w:t>
            </w:r>
            <w:r w:rsidRPr="00BE276E">
              <w:rPr>
                <w:rFonts w:ascii="Cambria" w:hAnsi="Cambria" w:cs="Courier New"/>
                <w:b/>
                <w:color w:val="000000"/>
                <w:sz w:val="20"/>
                <w:szCs w:val="20"/>
              </w:rPr>
              <w:t>C</w:t>
            </w:r>
            <w:r>
              <w:rPr>
                <w:rFonts w:ascii="Cambria" w:hAnsi="Cambria" w:cs="Courier New"/>
                <w:b/>
                <w:color w:val="000000"/>
                <w:sz w:val="20"/>
                <w:szCs w:val="20"/>
              </w:rPr>
              <w:t xml:space="preserve">onselho </w:t>
            </w:r>
            <w:r w:rsidRPr="00BE276E">
              <w:rPr>
                <w:rFonts w:ascii="Cambria" w:hAnsi="Cambria" w:cs="Courier New"/>
                <w:b/>
                <w:color w:val="000000"/>
                <w:sz w:val="20"/>
                <w:szCs w:val="20"/>
              </w:rPr>
              <w:t>N</w:t>
            </w:r>
            <w:r>
              <w:rPr>
                <w:rFonts w:ascii="Cambria" w:hAnsi="Cambria" w:cs="Courier New"/>
                <w:b/>
                <w:color w:val="000000"/>
                <w:sz w:val="20"/>
                <w:szCs w:val="20"/>
              </w:rPr>
              <w:t xml:space="preserve">acional de </w:t>
            </w:r>
            <w:r w:rsidRPr="00BE276E">
              <w:rPr>
                <w:rFonts w:ascii="Cambria" w:hAnsi="Cambria" w:cs="Courier New"/>
                <w:b/>
                <w:color w:val="000000"/>
                <w:sz w:val="20"/>
                <w:szCs w:val="20"/>
              </w:rPr>
              <w:t>J</w:t>
            </w:r>
            <w:r>
              <w:rPr>
                <w:rFonts w:ascii="Cambria" w:hAnsi="Cambria" w:cs="Courier New"/>
                <w:b/>
                <w:color w:val="000000"/>
                <w:sz w:val="20"/>
                <w:szCs w:val="20"/>
              </w:rPr>
              <w:t>ustiça</w:t>
            </w:r>
          </w:p>
        </w:tc>
        <w:tc>
          <w:tcPr>
            <w:tcW w:w="1066" w:type="dxa"/>
            <w:shd w:val="clear" w:color="auto" w:fill="auto"/>
            <w:vAlign w:val="center"/>
          </w:tcPr>
          <w:p w:rsidR="00ED30E2" w:rsidRPr="00644D07" w:rsidRDefault="00ED30E2" w:rsidP="00BD7FF2">
            <w:pPr>
              <w:widowControl w:val="0"/>
              <w:tabs>
                <w:tab w:val="left" w:pos="204"/>
              </w:tabs>
              <w:jc w:val="center"/>
              <w:rPr>
                <w:rFonts w:ascii="Cambria" w:hAnsi="Cambria" w:cs="Arial"/>
                <w:b/>
                <w:sz w:val="20"/>
                <w:szCs w:val="20"/>
              </w:rPr>
            </w:pPr>
            <w:r>
              <w:rPr>
                <w:rFonts w:ascii="Cambria" w:hAnsi="Cambria" w:cs="Arial"/>
                <w:b/>
                <w:sz w:val="20"/>
                <w:szCs w:val="20"/>
              </w:rPr>
              <w:t>6</w:t>
            </w:r>
            <w:r w:rsidRPr="00644D07">
              <w:rPr>
                <w:rFonts w:ascii="Cambria" w:hAnsi="Cambria" w:cs="Arial"/>
                <w:b/>
                <w:sz w:val="20"/>
                <w:szCs w:val="20"/>
              </w:rPr>
              <w:t>.1.</w:t>
            </w:r>
            <w:r>
              <w:rPr>
                <w:rFonts w:ascii="Cambria" w:hAnsi="Cambria" w:cs="Arial"/>
                <w:b/>
                <w:sz w:val="20"/>
                <w:szCs w:val="20"/>
              </w:rPr>
              <w:t>8</w:t>
            </w:r>
            <w:r w:rsidRPr="00644D07">
              <w:rPr>
                <w:rFonts w:ascii="Cambria" w:hAnsi="Cambria" w:cs="Arial"/>
                <w:b/>
                <w:sz w:val="20"/>
                <w:szCs w:val="20"/>
              </w:rPr>
              <w:t>.2</w:t>
            </w:r>
          </w:p>
        </w:tc>
        <w:tc>
          <w:tcPr>
            <w:tcW w:w="966" w:type="dxa"/>
            <w:shd w:val="clear" w:color="auto" w:fill="auto"/>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auto"/>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auto"/>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7605C2">
        <w:tc>
          <w:tcPr>
            <w:tcW w:w="741" w:type="dxa"/>
            <w:shd w:val="clear" w:color="auto" w:fill="F2F2F2" w:themeFill="background1" w:themeFillShade="F2"/>
            <w:vAlign w:val="center"/>
          </w:tcPr>
          <w:p w:rsidR="00ED30E2" w:rsidRPr="00644D07" w:rsidRDefault="00ED30E2" w:rsidP="00ED30E2">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1.</w:t>
            </w:r>
            <w:r>
              <w:rPr>
                <w:rFonts w:ascii="Cambria" w:hAnsi="Cambria" w:cs="Courier New"/>
                <w:color w:val="000000"/>
                <w:sz w:val="20"/>
                <w:szCs w:val="20"/>
              </w:rPr>
              <w:t>9</w:t>
            </w:r>
          </w:p>
        </w:tc>
        <w:tc>
          <w:tcPr>
            <w:tcW w:w="4173" w:type="dxa"/>
            <w:shd w:val="clear" w:color="auto" w:fill="F2F2F2" w:themeFill="background1" w:themeFillShade="F2"/>
            <w:vAlign w:val="center"/>
          </w:tcPr>
          <w:p w:rsidR="00ED30E2" w:rsidRPr="00BE05D0" w:rsidRDefault="00ED30E2" w:rsidP="00426FEC">
            <w:pPr>
              <w:widowControl w:val="0"/>
              <w:tabs>
                <w:tab w:val="left" w:pos="204"/>
              </w:tabs>
              <w:jc w:val="both"/>
              <w:rPr>
                <w:rFonts w:ascii="Cambria" w:hAnsi="Cambria" w:cs="Courier New"/>
                <w:color w:val="000000"/>
                <w:sz w:val="20"/>
                <w:szCs w:val="20"/>
              </w:rPr>
            </w:pPr>
            <w:r w:rsidRPr="009B0936">
              <w:rPr>
                <w:rFonts w:ascii="Cambria" w:hAnsi="Cambria" w:cs="Courier New"/>
                <w:color w:val="000000"/>
                <w:sz w:val="20"/>
                <w:szCs w:val="20"/>
              </w:rPr>
              <w:t xml:space="preserve">Consulta </w:t>
            </w:r>
            <w:r w:rsidRPr="00564283">
              <w:rPr>
                <w:rFonts w:ascii="Cambria" w:hAnsi="Cambria" w:cs="Courier New"/>
                <w:color w:val="000000"/>
                <w:sz w:val="20"/>
                <w:szCs w:val="20"/>
                <w:u w:val="single"/>
              </w:rPr>
              <w:t>Consolidada</w:t>
            </w:r>
            <w:r w:rsidRPr="009B0936">
              <w:rPr>
                <w:rFonts w:ascii="Cambria" w:hAnsi="Cambria" w:cs="Courier New"/>
                <w:color w:val="000000"/>
                <w:sz w:val="20"/>
                <w:szCs w:val="20"/>
              </w:rPr>
              <w:t xml:space="preserve"> de </w:t>
            </w:r>
            <w:r w:rsidRPr="001137A8">
              <w:rPr>
                <w:rFonts w:ascii="Cambria" w:hAnsi="Cambria" w:cs="Courier New"/>
                <w:b/>
                <w:color w:val="000000"/>
                <w:sz w:val="20"/>
                <w:szCs w:val="20"/>
                <w:u w:val="single"/>
              </w:rPr>
              <w:t>Pessoa Jurídica</w:t>
            </w:r>
            <w:r w:rsidRPr="009B0936">
              <w:rPr>
                <w:rFonts w:ascii="Cambria" w:hAnsi="Cambria" w:cs="Courier New"/>
                <w:color w:val="000000"/>
                <w:sz w:val="20"/>
                <w:szCs w:val="20"/>
              </w:rPr>
              <w:t xml:space="preserve">, emitida pelo </w:t>
            </w:r>
            <w:r w:rsidRPr="00BE276E">
              <w:rPr>
                <w:rFonts w:ascii="Cambria" w:hAnsi="Cambria" w:cs="Courier New"/>
                <w:b/>
                <w:color w:val="000000"/>
                <w:sz w:val="20"/>
                <w:szCs w:val="20"/>
              </w:rPr>
              <w:t xml:space="preserve">Tribunal de Contas da </w:t>
            </w:r>
            <w:proofErr w:type="gramStart"/>
            <w:r w:rsidRPr="00BE276E">
              <w:rPr>
                <w:rFonts w:ascii="Cambria" w:hAnsi="Cambria" w:cs="Courier New"/>
                <w:b/>
                <w:color w:val="000000"/>
                <w:sz w:val="20"/>
                <w:szCs w:val="20"/>
              </w:rPr>
              <w:t>União</w:t>
            </w:r>
            <w:proofErr w:type="gramEnd"/>
          </w:p>
        </w:tc>
        <w:tc>
          <w:tcPr>
            <w:tcW w:w="1066" w:type="dxa"/>
            <w:shd w:val="clear" w:color="auto" w:fill="F2F2F2" w:themeFill="background1" w:themeFillShade="F2"/>
            <w:vAlign w:val="center"/>
          </w:tcPr>
          <w:p w:rsidR="00ED30E2" w:rsidRPr="00644D07" w:rsidRDefault="00ED30E2" w:rsidP="00BD7FF2">
            <w:pPr>
              <w:widowControl w:val="0"/>
              <w:tabs>
                <w:tab w:val="left" w:pos="204"/>
              </w:tabs>
              <w:jc w:val="center"/>
              <w:rPr>
                <w:rFonts w:ascii="Cambria" w:hAnsi="Cambria" w:cs="Arial"/>
                <w:b/>
                <w:sz w:val="20"/>
                <w:szCs w:val="20"/>
              </w:rPr>
            </w:pPr>
            <w:r>
              <w:rPr>
                <w:rFonts w:ascii="Cambria" w:hAnsi="Cambria" w:cs="Arial"/>
                <w:b/>
                <w:sz w:val="20"/>
                <w:szCs w:val="20"/>
              </w:rPr>
              <w:t>6</w:t>
            </w:r>
            <w:r w:rsidRPr="00644D07">
              <w:rPr>
                <w:rFonts w:ascii="Cambria" w:hAnsi="Cambria" w:cs="Arial"/>
                <w:b/>
                <w:sz w:val="20"/>
                <w:szCs w:val="20"/>
              </w:rPr>
              <w:t>.1.</w:t>
            </w:r>
            <w:r>
              <w:rPr>
                <w:rFonts w:ascii="Cambria" w:hAnsi="Cambria" w:cs="Arial"/>
                <w:b/>
                <w:sz w:val="20"/>
                <w:szCs w:val="20"/>
              </w:rPr>
              <w:t>8</w:t>
            </w:r>
            <w:r w:rsidRPr="00644D07">
              <w:rPr>
                <w:rFonts w:ascii="Cambria" w:hAnsi="Cambria" w:cs="Arial"/>
                <w:b/>
                <w:sz w:val="20"/>
                <w:szCs w:val="20"/>
              </w:rPr>
              <w:t>.3</w:t>
            </w:r>
          </w:p>
        </w:tc>
        <w:tc>
          <w:tcPr>
            <w:tcW w:w="966"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F2F2F2" w:themeFill="background1" w:themeFillShade="F2"/>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2718EA">
        <w:tc>
          <w:tcPr>
            <w:tcW w:w="741" w:type="dxa"/>
            <w:shd w:val="clear" w:color="auto" w:fill="auto"/>
            <w:vAlign w:val="center"/>
          </w:tcPr>
          <w:p w:rsidR="00ED30E2" w:rsidRPr="00644D07" w:rsidRDefault="00ED30E2" w:rsidP="00ED30E2">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1.1</w:t>
            </w:r>
            <w:r>
              <w:rPr>
                <w:rFonts w:ascii="Cambria" w:hAnsi="Cambria" w:cs="Courier New"/>
                <w:color w:val="000000"/>
                <w:sz w:val="20"/>
                <w:szCs w:val="20"/>
              </w:rPr>
              <w:t>0</w:t>
            </w:r>
          </w:p>
        </w:tc>
        <w:tc>
          <w:tcPr>
            <w:tcW w:w="4173" w:type="dxa"/>
            <w:shd w:val="clear" w:color="auto" w:fill="auto"/>
            <w:vAlign w:val="center"/>
          </w:tcPr>
          <w:p w:rsidR="00ED30E2" w:rsidRPr="00BE05D0" w:rsidRDefault="00ED30E2" w:rsidP="003A0613">
            <w:pPr>
              <w:widowControl w:val="0"/>
              <w:tabs>
                <w:tab w:val="left" w:pos="204"/>
              </w:tabs>
              <w:jc w:val="both"/>
              <w:rPr>
                <w:rFonts w:ascii="Cambria" w:hAnsi="Cambria" w:cs="Courier New"/>
                <w:color w:val="000000"/>
                <w:sz w:val="20"/>
                <w:szCs w:val="20"/>
              </w:rPr>
            </w:pPr>
            <w:r w:rsidRPr="009B0936">
              <w:rPr>
                <w:rFonts w:ascii="Cambria" w:hAnsi="Cambria" w:cs="Courier New"/>
                <w:color w:val="000000"/>
                <w:sz w:val="20"/>
                <w:szCs w:val="20"/>
              </w:rPr>
              <w:t xml:space="preserve">Certidão Negativa do Cadastro Nacional de </w:t>
            </w:r>
            <w:r w:rsidRPr="001137A8">
              <w:rPr>
                <w:rFonts w:ascii="Cambria" w:hAnsi="Cambria" w:cs="Courier New"/>
                <w:b/>
                <w:color w:val="000000"/>
                <w:sz w:val="20"/>
                <w:szCs w:val="20"/>
                <w:u w:val="single"/>
              </w:rPr>
              <w:t>Inidôneos</w:t>
            </w:r>
            <w:r w:rsidRPr="009B0936">
              <w:rPr>
                <w:rFonts w:ascii="Cambria" w:hAnsi="Cambria" w:cs="Courier New"/>
                <w:color w:val="000000"/>
                <w:sz w:val="20"/>
                <w:szCs w:val="20"/>
              </w:rPr>
              <w:t>, do</w:t>
            </w:r>
            <w:r>
              <w:rPr>
                <w:rFonts w:ascii="Cambria" w:hAnsi="Cambria" w:cs="Courier New"/>
                <w:color w:val="000000"/>
                <w:sz w:val="20"/>
                <w:szCs w:val="20"/>
              </w:rPr>
              <w:t>(s)</w:t>
            </w:r>
            <w:r w:rsidRPr="009B0936">
              <w:rPr>
                <w:rFonts w:ascii="Cambria" w:hAnsi="Cambria" w:cs="Courier New"/>
                <w:color w:val="000000"/>
                <w:sz w:val="20"/>
                <w:szCs w:val="20"/>
              </w:rPr>
              <w:t xml:space="preserve"> </w:t>
            </w:r>
            <w:r w:rsidRPr="00C129C1">
              <w:rPr>
                <w:rFonts w:ascii="Cambria" w:hAnsi="Cambria" w:cs="Courier New"/>
                <w:b/>
                <w:color w:val="000000"/>
                <w:sz w:val="20"/>
                <w:szCs w:val="20"/>
                <w:u w:val="single"/>
              </w:rPr>
              <w:t xml:space="preserve">Sócio(s) / Proprietário(s) e </w:t>
            </w:r>
            <w:proofErr w:type="gramStart"/>
            <w:r w:rsidRPr="00C129C1">
              <w:rPr>
                <w:rFonts w:ascii="Cambria" w:hAnsi="Cambria" w:cs="Courier New"/>
                <w:b/>
                <w:color w:val="000000"/>
                <w:sz w:val="20"/>
                <w:szCs w:val="20"/>
                <w:u w:val="single"/>
              </w:rPr>
              <w:t>Administrador(</w:t>
            </w:r>
            <w:proofErr w:type="gramEnd"/>
            <w:r w:rsidRPr="00C129C1">
              <w:rPr>
                <w:rFonts w:ascii="Cambria" w:hAnsi="Cambria" w:cs="Courier New"/>
                <w:b/>
                <w:color w:val="000000"/>
                <w:sz w:val="20"/>
                <w:szCs w:val="20"/>
                <w:u w:val="single"/>
              </w:rPr>
              <w:t>es)</w:t>
            </w:r>
            <w:r w:rsidRPr="009B0936">
              <w:rPr>
                <w:rFonts w:ascii="Cambria" w:hAnsi="Cambria" w:cs="Courier New"/>
                <w:color w:val="000000"/>
                <w:sz w:val="20"/>
                <w:szCs w:val="20"/>
              </w:rPr>
              <w:t xml:space="preserve">, emitida pelo </w:t>
            </w:r>
            <w:r w:rsidRPr="00BE276E">
              <w:rPr>
                <w:rFonts w:ascii="Cambria" w:hAnsi="Cambria" w:cs="Courier New"/>
                <w:b/>
                <w:color w:val="000000"/>
                <w:sz w:val="20"/>
                <w:szCs w:val="20"/>
              </w:rPr>
              <w:t>Tribunal de Contas da União</w:t>
            </w:r>
          </w:p>
        </w:tc>
        <w:tc>
          <w:tcPr>
            <w:tcW w:w="1066" w:type="dxa"/>
            <w:shd w:val="clear" w:color="auto" w:fill="auto"/>
            <w:vAlign w:val="center"/>
          </w:tcPr>
          <w:p w:rsidR="00ED30E2" w:rsidRPr="00644D07" w:rsidRDefault="00ED30E2" w:rsidP="003A0613">
            <w:pPr>
              <w:widowControl w:val="0"/>
              <w:tabs>
                <w:tab w:val="left" w:pos="204"/>
              </w:tabs>
              <w:jc w:val="center"/>
              <w:rPr>
                <w:rFonts w:ascii="Cambria" w:hAnsi="Cambria" w:cs="Arial"/>
                <w:b/>
                <w:sz w:val="20"/>
                <w:szCs w:val="20"/>
              </w:rPr>
            </w:pPr>
            <w:r>
              <w:rPr>
                <w:rFonts w:ascii="Cambria" w:hAnsi="Cambria" w:cs="Arial"/>
                <w:b/>
                <w:sz w:val="20"/>
                <w:szCs w:val="20"/>
              </w:rPr>
              <w:t>6</w:t>
            </w:r>
            <w:r w:rsidRPr="00644D07">
              <w:rPr>
                <w:rFonts w:ascii="Cambria" w:hAnsi="Cambria" w:cs="Arial"/>
                <w:b/>
                <w:sz w:val="20"/>
                <w:szCs w:val="20"/>
              </w:rPr>
              <w:t>.1.</w:t>
            </w:r>
            <w:r>
              <w:rPr>
                <w:rFonts w:ascii="Cambria" w:hAnsi="Cambria" w:cs="Arial"/>
                <w:b/>
                <w:sz w:val="20"/>
                <w:szCs w:val="20"/>
              </w:rPr>
              <w:t>8</w:t>
            </w:r>
            <w:r w:rsidRPr="00644D07">
              <w:rPr>
                <w:rFonts w:ascii="Cambria" w:hAnsi="Cambria" w:cs="Arial"/>
                <w:b/>
                <w:sz w:val="20"/>
                <w:szCs w:val="20"/>
              </w:rPr>
              <w:t>.3.1</w:t>
            </w:r>
          </w:p>
        </w:tc>
        <w:tc>
          <w:tcPr>
            <w:tcW w:w="966" w:type="dxa"/>
            <w:shd w:val="clear" w:color="auto" w:fill="auto"/>
            <w:vAlign w:val="center"/>
          </w:tcPr>
          <w:p w:rsidR="00ED30E2" w:rsidRPr="00644D07" w:rsidRDefault="00ED30E2" w:rsidP="003A0613">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auto"/>
            <w:vAlign w:val="center"/>
          </w:tcPr>
          <w:p w:rsidR="00ED30E2" w:rsidRPr="00644D07" w:rsidRDefault="00ED30E2" w:rsidP="003A0613">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auto"/>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3A0613">
        <w:tc>
          <w:tcPr>
            <w:tcW w:w="741" w:type="dxa"/>
            <w:shd w:val="clear" w:color="auto" w:fill="F2F2F2" w:themeFill="background1" w:themeFillShade="F2"/>
            <w:vAlign w:val="center"/>
          </w:tcPr>
          <w:p w:rsidR="00ED30E2" w:rsidRPr="00644D07" w:rsidRDefault="00ED30E2" w:rsidP="00ED30E2">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1.1</w:t>
            </w:r>
            <w:r>
              <w:rPr>
                <w:rFonts w:ascii="Cambria" w:hAnsi="Cambria" w:cs="Courier New"/>
                <w:color w:val="000000"/>
                <w:sz w:val="20"/>
                <w:szCs w:val="20"/>
              </w:rPr>
              <w:t>1</w:t>
            </w:r>
          </w:p>
        </w:tc>
        <w:tc>
          <w:tcPr>
            <w:tcW w:w="4173" w:type="dxa"/>
            <w:shd w:val="clear" w:color="auto" w:fill="F2F2F2" w:themeFill="background1" w:themeFillShade="F2"/>
            <w:vAlign w:val="center"/>
          </w:tcPr>
          <w:p w:rsidR="00ED30E2" w:rsidRPr="00CB404C" w:rsidRDefault="00ED30E2" w:rsidP="00426FEC">
            <w:pPr>
              <w:widowControl w:val="0"/>
              <w:tabs>
                <w:tab w:val="left" w:pos="204"/>
              </w:tabs>
              <w:jc w:val="both"/>
              <w:rPr>
                <w:rFonts w:ascii="Cambria" w:hAnsi="Cambria" w:cs="Courier New"/>
                <w:color w:val="000000"/>
                <w:sz w:val="20"/>
                <w:szCs w:val="20"/>
                <w:u w:val="single"/>
              </w:rPr>
            </w:pPr>
            <w:r w:rsidRPr="001E45F1">
              <w:rPr>
                <w:rFonts w:ascii="Cambria" w:hAnsi="Cambria" w:cs="Courier New"/>
                <w:color w:val="000000"/>
                <w:sz w:val="20"/>
                <w:szCs w:val="20"/>
              </w:rPr>
              <w:t xml:space="preserve">Certificado de </w:t>
            </w:r>
            <w:r w:rsidRPr="00CB404C">
              <w:rPr>
                <w:rFonts w:ascii="Cambria" w:hAnsi="Cambria" w:cs="Courier New"/>
                <w:color w:val="000000"/>
                <w:sz w:val="20"/>
                <w:szCs w:val="20"/>
                <w:u w:val="single"/>
              </w:rPr>
              <w:t>Apenados de Impedimentos de Licitação/Contrato/Chamamento Público/</w:t>
            </w:r>
          </w:p>
          <w:p w:rsidR="00ED30E2" w:rsidRPr="00BE05D0" w:rsidRDefault="00ED30E2" w:rsidP="00426FEC">
            <w:pPr>
              <w:widowControl w:val="0"/>
              <w:tabs>
                <w:tab w:val="left" w:pos="204"/>
              </w:tabs>
              <w:jc w:val="both"/>
              <w:rPr>
                <w:rFonts w:ascii="Cambria" w:hAnsi="Cambria" w:cs="Courier New"/>
                <w:color w:val="000000"/>
                <w:sz w:val="20"/>
                <w:szCs w:val="20"/>
              </w:rPr>
            </w:pPr>
            <w:r w:rsidRPr="00CB404C">
              <w:rPr>
                <w:rFonts w:ascii="Cambria" w:hAnsi="Cambria" w:cs="Courier New"/>
                <w:color w:val="000000"/>
                <w:sz w:val="20"/>
                <w:szCs w:val="20"/>
                <w:u w:val="single"/>
              </w:rPr>
              <w:t>Celebração de Parceria</w:t>
            </w:r>
            <w:r w:rsidRPr="001E45F1">
              <w:rPr>
                <w:rFonts w:ascii="Cambria" w:hAnsi="Cambria" w:cs="Courier New"/>
                <w:color w:val="000000"/>
                <w:sz w:val="20"/>
                <w:szCs w:val="20"/>
              </w:rPr>
              <w:t>,</w:t>
            </w:r>
            <w:r>
              <w:rPr>
                <w:rFonts w:ascii="Cambria" w:hAnsi="Cambria" w:cs="Courier New"/>
                <w:color w:val="000000"/>
                <w:sz w:val="20"/>
                <w:szCs w:val="20"/>
              </w:rPr>
              <w:t xml:space="preserve"> </w:t>
            </w:r>
            <w:r w:rsidRPr="005B3B3A">
              <w:rPr>
                <w:rFonts w:ascii="Cambria" w:hAnsi="Cambria" w:cs="Courier New"/>
                <w:b/>
                <w:color w:val="000000"/>
                <w:sz w:val="20"/>
                <w:szCs w:val="20"/>
              </w:rPr>
              <w:t>d</w:t>
            </w:r>
            <w:r>
              <w:rPr>
                <w:rFonts w:ascii="Cambria" w:hAnsi="Cambria" w:cs="Courier New"/>
                <w:b/>
                <w:color w:val="000000"/>
                <w:sz w:val="20"/>
                <w:szCs w:val="20"/>
              </w:rPr>
              <w:t>a</w:t>
            </w:r>
            <w:r w:rsidRPr="005B3B3A">
              <w:rPr>
                <w:rFonts w:ascii="Cambria" w:hAnsi="Cambria" w:cs="Courier New"/>
                <w:b/>
                <w:color w:val="000000"/>
                <w:sz w:val="20"/>
                <w:szCs w:val="20"/>
              </w:rPr>
              <w:t xml:space="preserve"> </w:t>
            </w:r>
            <w:r w:rsidRPr="001137A8">
              <w:rPr>
                <w:rFonts w:ascii="Cambria" w:hAnsi="Cambria" w:cs="Courier New"/>
                <w:b/>
                <w:color w:val="000000"/>
                <w:sz w:val="20"/>
                <w:szCs w:val="20"/>
                <w:u w:val="single"/>
              </w:rPr>
              <w:t>Pessoa Jurídica</w:t>
            </w:r>
            <w:r>
              <w:rPr>
                <w:rFonts w:ascii="Cambria" w:hAnsi="Cambria" w:cs="Courier New"/>
                <w:color w:val="000000"/>
                <w:sz w:val="20"/>
                <w:szCs w:val="20"/>
              </w:rPr>
              <w:t xml:space="preserve">, </w:t>
            </w:r>
            <w:r w:rsidRPr="001E45F1">
              <w:rPr>
                <w:rFonts w:ascii="Cambria" w:hAnsi="Cambria" w:cs="Courier New"/>
                <w:color w:val="000000"/>
                <w:sz w:val="20"/>
                <w:szCs w:val="20"/>
              </w:rPr>
              <w:t xml:space="preserve">emitido pelo </w:t>
            </w:r>
            <w:r w:rsidRPr="00BE276E">
              <w:rPr>
                <w:rFonts w:ascii="Cambria" w:hAnsi="Cambria" w:cs="Courier New"/>
                <w:b/>
                <w:color w:val="000000"/>
                <w:sz w:val="20"/>
                <w:szCs w:val="20"/>
              </w:rPr>
              <w:t xml:space="preserve">Tribunal de Contas do Estado de São </w:t>
            </w:r>
            <w:proofErr w:type="gramStart"/>
            <w:r w:rsidRPr="00BE276E">
              <w:rPr>
                <w:rFonts w:ascii="Cambria" w:hAnsi="Cambria" w:cs="Courier New"/>
                <w:b/>
                <w:color w:val="000000"/>
                <w:sz w:val="20"/>
                <w:szCs w:val="20"/>
              </w:rPr>
              <w:t>Paulo</w:t>
            </w:r>
            <w:proofErr w:type="gramEnd"/>
          </w:p>
        </w:tc>
        <w:tc>
          <w:tcPr>
            <w:tcW w:w="1066" w:type="dxa"/>
            <w:shd w:val="clear" w:color="auto" w:fill="F2F2F2" w:themeFill="background1" w:themeFillShade="F2"/>
            <w:vAlign w:val="center"/>
          </w:tcPr>
          <w:p w:rsidR="00ED30E2" w:rsidRPr="00644D07" w:rsidRDefault="00ED30E2" w:rsidP="00BD7FF2">
            <w:pPr>
              <w:widowControl w:val="0"/>
              <w:tabs>
                <w:tab w:val="left" w:pos="204"/>
              </w:tabs>
              <w:jc w:val="center"/>
              <w:rPr>
                <w:rFonts w:ascii="Cambria" w:hAnsi="Cambria" w:cs="Arial"/>
                <w:b/>
                <w:sz w:val="20"/>
                <w:szCs w:val="20"/>
              </w:rPr>
            </w:pPr>
            <w:r>
              <w:rPr>
                <w:rFonts w:ascii="Cambria" w:hAnsi="Cambria" w:cs="Arial"/>
                <w:b/>
                <w:sz w:val="20"/>
                <w:szCs w:val="20"/>
              </w:rPr>
              <w:t>6</w:t>
            </w:r>
            <w:r w:rsidRPr="00644D07">
              <w:rPr>
                <w:rFonts w:ascii="Cambria" w:hAnsi="Cambria" w:cs="Arial"/>
                <w:b/>
                <w:sz w:val="20"/>
                <w:szCs w:val="20"/>
              </w:rPr>
              <w:t>.1.</w:t>
            </w:r>
            <w:r>
              <w:rPr>
                <w:rFonts w:ascii="Cambria" w:hAnsi="Cambria" w:cs="Arial"/>
                <w:b/>
                <w:sz w:val="20"/>
                <w:szCs w:val="20"/>
              </w:rPr>
              <w:t>8</w:t>
            </w:r>
            <w:r w:rsidRPr="00644D07">
              <w:rPr>
                <w:rFonts w:ascii="Cambria" w:hAnsi="Cambria" w:cs="Arial"/>
                <w:b/>
                <w:sz w:val="20"/>
                <w:szCs w:val="20"/>
              </w:rPr>
              <w:t>.4</w:t>
            </w:r>
          </w:p>
        </w:tc>
        <w:tc>
          <w:tcPr>
            <w:tcW w:w="966"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F2F2F2" w:themeFill="background1" w:themeFillShade="F2"/>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3A0613">
        <w:tc>
          <w:tcPr>
            <w:tcW w:w="741" w:type="dxa"/>
            <w:shd w:val="clear" w:color="auto" w:fill="auto"/>
            <w:vAlign w:val="center"/>
          </w:tcPr>
          <w:p w:rsidR="00ED30E2" w:rsidRPr="00644D07" w:rsidRDefault="00ED30E2" w:rsidP="00ED30E2">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1.1</w:t>
            </w:r>
            <w:r>
              <w:rPr>
                <w:rFonts w:ascii="Cambria" w:hAnsi="Cambria" w:cs="Courier New"/>
                <w:color w:val="000000"/>
                <w:sz w:val="20"/>
                <w:szCs w:val="20"/>
              </w:rPr>
              <w:t>1.1</w:t>
            </w:r>
          </w:p>
        </w:tc>
        <w:tc>
          <w:tcPr>
            <w:tcW w:w="4173" w:type="dxa"/>
            <w:shd w:val="clear" w:color="auto" w:fill="auto"/>
            <w:vAlign w:val="center"/>
          </w:tcPr>
          <w:p w:rsidR="00ED30E2" w:rsidRPr="00CB404C" w:rsidRDefault="00ED30E2" w:rsidP="00426FEC">
            <w:pPr>
              <w:widowControl w:val="0"/>
              <w:tabs>
                <w:tab w:val="left" w:pos="204"/>
              </w:tabs>
              <w:jc w:val="both"/>
              <w:rPr>
                <w:rFonts w:ascii="Cambria" w:hAnsi="Cambria" w:cs="Courier New"/>
                <w:color w:val="000000"/>
                <w:sz w:val="20"/>
                <w:szCs w:val="20"/>
                <w:u w:val="single"/>
              </w:rPr>
            </w:pPr>
            <w:r w:rsidRPr="001E45F1">
              <w:rPr>
                <w:rFonts w:ascii="Cambria" w:hAnsi="Cambria" w:cs="Courier New"/>
                <w:color w:val="000000"/>
                <w:sz w:val="20"/>
                <w:szCs w:val="20"/>
              </w:rPr>
              <w:t xml:space="preserve">Certificado de </w:t>
            </w:r>
            <w:r w:rsidRPr="00CB404C">
              <w:rPr>
                <w:rFonts w:ascii="Cambria" w:hAnsi="Cambria" w:cs="Courier New"/>
                <w:color w:val="000000"/>
                <w:sz w:val="20"/>
                <w:szCs w:val="20"/>
                <w:u w:val="single"/>
              </w:rPr>
              <w:t>Apenados de Impedimentos de Licitação/Contrato/Chamamento Público/</w:t>
            </w:r>
          </w:p>
          <w:p w:rsidR="00ED30E2" w:rsidRPr="00BE05D0" w:rsidRDefault="00ED30E2" w:rsidP="00426FEC">
            <w:pPr>
              <w:widowControl w:val="0"/>
              <w:tabs>
                <w:tab w:val="left" w:pos="204"/>
              </w:tabs>
              <w:jc w:val="both"/>
              <w:rPr>
                <w:rFonts w:ascii="Cambria" w:hAnsi="Cambria" w:cs="Courier New"/>
                <w:color w:val="000000"/>
                <w:sz w:val="20"/>
                <w:szCs w:val="20"/>
              </w:rPr>
            </w:pPr>
            <w:r w:rsidRPr="00CB404C">
              <w:rPr>
                <w:rFonts w:ascii="Cambria" w:hAnsi="Cambria" w:cs="Courier New"/>
                <w:color w:val="000000"/>
                <w:sz w:val="20"/>
                <w:szCs w:val="20"/>
                <w:u w:val="single"/>
              </w:rPr>
              <w:t>Celebração de Parceria</w:t>
            </w:r>
            <w:r w:rsidRPr="001E45F1">
              <w:rPr>
                <w:rFonts w:ascii="Cambria" w:hAnsi="Cambria" w:cs="Courier New"/>
                <w:color w:val="000000"/>
                <w:sz w:val="20"/>
                <w:szCs w:val="20"/>
              </w:rPr>
              <w:t>,</w:t>
            </w:r>
            <w:r>
              <w:rPr>
                <w:rFonts w:ascii="Cambria" w:hAnsi="Cambria" w:cs="Courier New"/>
                <w:color w:val="000000"/>
                <w:sz w:val="20"/>
                <w:szCs w:val="20"/>
              </w:rPr>
              <w:t xml:space="preserve"> </w:t>
            </w:r>
            <w:r w:rsidRPr="005B3B3A">
              <w:rPr>
                <w:rFonts w:ascii="Cambria" w:hAnsi="Cambria" w:cs="Courier New"/>
                <w:b/>
                <w:color w:val="000000"/>
                <w:sz w:val="20"/>
                <w:szCs w:val="20"/>
              </w:rPr>
              <w:t>do</w:t>
            </w:r>
            <w:r>
              <w:rPr>
                <w:rFonts w:ascii="Cambria" w:hAnsi="Cambria" w:cs="Courier New"/>
                <w:b/>
                <w:color w:val="000000"/>
                <w:sz w:val="20"/>
                <w:szCs w:val="20"/>
              </w:rPr>
              <w:t>(s)</w:t>
            </w:r>
            <w:r w:rsidRPr="005B3B3A">
              <w:rPr>
                <w:rFonts w:ascii="Cambria" w:hAnsi="Cambria" w:cs="Courier New"/>
                <w:b/>
                <w:color w:val="000000"/>
                <w:sz w:val="20"/>
                <w:szCs w:val="20"/>
              </w:rPr>
              <w:t xml:space="preserve"> </w:t>
            </w:r>
            <w:r w:rsidRPr="00C129C1">
              <w:rPr>
                <w:rFonts w:ascii="Cambria" w:hAnsi="Cambria" w:cs="Courier New"/>
                <w:b/>
                <w:color w:val="000000"/>
                <w:sz w:val="20"/>
                <w:szCs w:val="20"/>
                <w:u w:val="single"/>
              </w:rPr>
              <w:t xml:space="preserve">Sócio(s) / Proprietário(s) e </w:t>
            </w:r>
            <w:proofErr w:type="gramStart"/>
            <w:r w:rsidRPr="00C129C1">
              <w:rPr>
                <w:rFonts w:ascii="Cambria" w:hAnsi="Cambria" w:cs="Courier New"/>
                <w:b/>
                <w:color w:val="000000"/>
                <w:sz w:val="20"/>
                <w:szCs w:val="20"/>
                <w:u w:val="single"/>
              </w:rPr>
              <w:t>Administrador(</w:t>
            </w:r>
            <w:proofErr w:type="gramEnd"/>
            <w:r w:rsidRPr="00C129C1">
              <w:rPr>
                <w:rFonts w:ascii="Cambria" w:hAnsi="Cambria" w:cs="Courier New"/>
                <w:b/>
                <w:color w:val="000000"/>
                <w:sz w:val="20"/>
                <w:szCs w:val="20"/>
                <w:u w:val="single"/>
              </w:rPr>
              <w:t>es)</w:t>
            </w:r>
            <w:r>
              <w:rPr>
                <w:rFonts w:ascii="Cambria" w:hAnsi="Cambria" w:cs="Courier New"/>
                <w:color w:val="000000"/>
                <w:sz w:val="20"/>
                <w:szCs w:val="20"/>
              </w:rPr>
              <w:t xml:space="preserve">, </w:t>
            </w:r>
            <w:r w:rsidRPr="001E45F1">
              <w:rPr>
                <w:rFonts w:ascii="Cambria" w:hAnsi="Cambria" w:cs="Courier New"/>
                <w:color w:val="000000"/>
                <w:sz w:val="20"/>
                <w:szCs w:val="20"/>
              </w:rPr>
              <w:t xml:space="preserve">emitido pelo </w:t>
            </w:r>
            <w:r w:rsidRPr="00BE276E">
              <w:rPr>
                <w:rFonts w:ascii="Cambria" w:hAnsi="Cambria" w:cs="Courier New"/>
                <w:b/>
                <w:color w:val="000000"/>
                <w:sz w:val="20"/>
                <w:szCs w:val="20"/>
              </w:rPr>
              <w:t>Tribunal de Contas do Estado de São Paulo</w:t>
            </w:r>
          </w:p>
        </w:tc>
        <w:tc>
          <w:tcPr>
            <w:tcW w:w="1066" w:type="dxa"/>
            <w:shd w:val="clear" w:color="auto" w:fill="auto"/>
            <w:vAlign w:val="center"/>
          </w:tcPr>
          <w:p w:rsidR="00ED30E2" w:rsidRPr="00644D07" w:rsidRDefault="00ED30E2" w:rsidP="00BD7FF2">
            <w:pPr>
              <w:widowControl w:val="0"/>
              <w:tabs>
                <w:tab w:val="left" w:pos="204"/>
              </w:tabs>
              <w:jc w:val="center"/>
              <w:rPr>
                <w:rFonts w:ascii="Cambria" w:hAnsi="Cambria" w:cs="Arial"/>
                <w:b/>
                <w:sz w:val="20"/>
                <w:szCs w:val="20"/>
              </w:rPr>
            </w:pPr>
            <w:r>
              <w:rPr>
                <w:rFonts w:ascii="Cambria" w:hAnsi="Cambria" w:cs="Arial"/>
                <w:b/>
                <w:sz w:val="20"/>
                <w:szCs w:val="20"/>
              </w:rPr>
              <w:t>6</w:t>
            </w:r>
            <w:r w:rsidRPr="00644D07">
              <w:rPr>
                <w:rFonts w:ascii="Cambria" w:hAnsi="Cambria" w:cs="Arial"/>
                <w:b/>
                <w:sz w:val="20"/>
                <w:szCs w:val="20"/>
              </w:rPr>
              <w:t>.1.</w:t>
            </w:r>
            <w:r>
              <w:rPr>
                <w:rFonts w:ascii="Cambria" w:hAnsi="Cambria" w:cs="Arial"/>
                <w:b/>
                <w:sz w:val="20"/>
                <w:szCs w:val="20"/>
              </w:rPr>
              <w:t>8</w:t>
            </w:r>
            <w:r w:rsidRPr="00644D07">
              <w:rPr>
                <w:rFonts w:ascii="Cambria" w:hAnsi="Cambria" w:cs="Arial"/>
                <w:b/>
                <w:sz w:val="20"/>
                <w:szCs w:val="20"/>
              </w:rPr>
              <w:t>.4</w:t>
            </w:r>
          </w:p>
        </w:tc>
        <w:tc>
          <w:tcPr>
            <w:tcW w:w="966" w:type="dxa"/>
            <w:shd w:val="clear" w:color="auto" w:fill="auto"/>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auto"/>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auto"/>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3A0613">
        <w:tc>
          <w:tcPr>
            <w:tcW w:w="741" w:type="dxa"/>
            <w:shd w:val="clear" w:color="auto" w:fill="F2F2F2" w:themeFill="background1" w:themeFillShade="F2"/>
            <w:vAlign w:val="center"/>
          </w:tcPr>
          <w:p w:rsidR="00ED30E2" w:rsidRPr="00644D07" w:rsidRDefault="00ED30E2" w:rsidP="00ED30E2">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1.1</w:t>
            </w:r>
            <w:r>
              <w:rPr>
                <w:rFonts w:ascii="Cambria" w:hAnsi="Cambria" w:cs="Courier New"/>
                <w:color w:val="000000"/>
                <w:sz w:val="20"/>
                <w:szCs w:val="20"/>
              </w:rPr>
              <w:t>2</w:t>
            </w:r>
          </w:p>
        </w:tc>
        <w:tc>
          <w:tcPr>
            <w:tcW w:w="4173" w:type="dxa"/>
            <w:shd w:val="clear" w:color="auto" w:fill="F2F2F2" w:themeFill="background1" w:themeFillShade="F2"/>
            <w:vAlign w:val="center"/>
          </w:tcPr>
          <w:p w:rsidR="00ED30E2" w:rsidRPr="00644D07" w:rsidRDefault="00ED30E2" w:rsidP="00BC7DEA">
            <w:pPr>
              <w:widowControl w:val="0"/>
              <w:tabs>
                <w:tab w:val="left" w:pos="204"/>
              </w:tabs>
              <w:jc w:val="both"/>
              <w:rPr>
                <w:rFonts w:ascii="Cambria" w:hAnsi="Cambria" w:cs="Courier New"/>
                <w:color w:val="000000"/>
                <w:sz w:val="20"/>
                <w:szCs w:val="20"/>
              </w:rPr>
            </w:pPr>
            <w:r w:rsidRPr="00644D07">
              <w:rPr>
                <w:rFonts w:ascii="Cambria" w:hAnsi="Cambria" w:cs="Courier New"/>
                <w:color w:val="000000"/>
                <w:sz w:val="20"/>
                <w:szCs w:val="20"/>
              </w:rPr>
              <w:t xml:space="preserve">Formulário de Dados Cadastrais </w:t>
            </w:r>
            <w:r w:rsidRPr="00644D07">
              <w:rPr>
                <w:rFonts w:ascii="Cambria" w:hAnsi="Cambria" w:cs="Courier New"/>
                <w:b/>
                <w:color w:val="000000"/>
                <w:sz w:val="20"/>
                <w:szCs w:val="20"/>
              </w:rPr>
              <w:t>(Anexo I</w:t>
            </w:r>
            <w:r>
              <w:rPr>
                <w:rFonts w:ascii="Cambria" w:hAnsi="Cambria" w:cs="Courier New"/>
                <w:b/>
                <w:color w:val="000000"/>
                <w:sz w:val="20"/>
                <w:szCs w:val="20"/>
              </w:rPr>
              <w:t>X</w:t>
            </w:r>
            <w:r w:rsidRPr="00644D07">
              <w:rPr>
                <w:rFonts w:ascii="Cambria" w:hAnsi="Cambria" w:cs="Courier New"/>
                <w:b/>
                <w:color w:val="000000"/>
                <w:sz w:val="20"/>
                <w:szCs w:val="20"/>
              </w:rPr>
              <w:t>)</w:t>
            </w:r>
          </w:p>
        </w:tc>
        <w:tc>
          <w:tcPr>
            <w:tcW w:w="1066" w:type="dxa"/>
            <w:shd w:val="clear" w:color="auto" w:fill="F2F2F2" w:themeFill="background1" w:themeFillShade="F2"/>
            <w:vAlign w:val="center"/>
          </w:tcPr>
          <w:p w:rsidR="00ED30E2" w:rsidRPr="00644D07" w:rsidRDefault="00ED30E2" w:rsidP="00BD7FF2">
            <w:pPr>
              <w:widowControl w:val="0"/>
              <w:tabs>
                <w:tab w:val="left" w:pos="204"/>
              </w:tabs>
              <w:jc w:val="center"/>
              <w:rPr>
                <w:rFonts w:ascii="Cambria" w:hAnsi="Cambria" w:cs="Arial"/>
                <w:sz w:val="20"/>
                <w:szCs w:val="20"/>
              </w:rPr>
            </w:pPr>
            <w:r>
              <w:rPr>
                <w:rFonts w:ascii="Cambria" w:hAnsi="Cambria" w:cs="Arial"/>
                <w:b/>
                <w:sz w:val="20"/>
                <w:szCs w:val="20"/>
              </w:rPr>
              <w:t>6</w:t>
            </w:r>
            <w:r w:rsidRPr="00644D07">
              <w:rPr>
                <w:rFonts w:ascii="Cambria" w:hAnsi="Cambria" w:cs="Arial"/>
                <w:b/>
                <w:sz w:val="20"/>
                <w:szCs w:val="20"/>
              </w:rPr>
              <w:t>.1.</w:t>
            </w:r>
            <w:r>
              <w:rPr>
                <w:rFonts w:ascii="Cambria" w:hAnsi="Cambria" w:cs="Arial"/>
                <w:b/>
                <w:sz w:val="20"/>
                <w:szCs w:val="20"/>
              </w:rPr>
              <w:t>9</w:t>
            </w:r>
          </w:p>
        </w:tc>
        <w:tc>
          <w:tcPr>
            <w:tcW w:w="966"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F2F2F2" w:themeFill="background1" w:themeFillShade="F2"/>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2718EA">
        <w:tc>
          <w:tcPr>
            <w:tcW w:w="9640" w:type="dxa"/>
            <w:gridSpan w:val="6"/>
            <w:shd w:val="clear" w:color="auto" w:fill="BFBFBF" w:themeFill="background1" w:themeFillShade="BF"/>
            <w:vAlign w:val="center"/>
          </w:tcPr>
          <w:p w:rsidR="00ED30E2" w:rsidRPr="00644D07" w:rsidRDefault="00ED30E2" w:rsidP="00236548">
            <w:pPr>
              <w:widowControl w:val="0"/>
              <w:tabs>
                <w:tab w:val="left" w:pos="204"/>
              </w:tabs>
              <w:jc w:val="center"/>
              <w:rPr>
                <w:rFonts w:ascii="Cambria" w:hAnsi="Cambria" w:cs="Arial"/>
                <w:sz w:val="20"/>
                <w:szCs w:val="20"/>
              </w:rPr>
            </w:pPr>
            <w:r w:rsidRPr="00644D07">
              <w:rPr>
                <w:rFonts w:ascii="Cambria" w:hAnsi="Cambria" w:cs="Courier New"/>
                <w:b/>
                <w:color w:val="000000"/>
                <w:sz w:val="22"/>
                <w:szCs w:val="22"/>
              </w:rPr>
              <w:t>DOCUMENTOS DE HABILITAÇÃO</w:t>
            </w:r>
            <w:r w:rsidRPr="00644D07">
              <w:rPr>
                <w:rFonts w:ascii="Cambria" w:hAnsi="Cambria" w:cs="Courier New"/>
                <w:b/>
                <w:color w:val="000000"/>
                <w:sz w:val="22"/>
                <w:szCs w:val="22"/>
              </w:rPr>
              <w:br/>
            </w:r>
            <w:proofErr w:type="gramStart"/>
            <w:r w:rsidRPr="00644D07">
              <w:rPr>
                <w:rFonts w:ascii="Cambria" w:hAnsi="Cambria" w:cs="Courier New"/>
                <w:b/>
                <w:i/>
                <w:color w:val="000000"/>
                <w:sz w:val="22"/>
                <w:szCs w:val="22"/>
              </w:rPr>
              <w:t>(</w:t>
            </w:r>
            <w:proofErr w:type="gramEnd"/>
            <w:r w:rsidRPr="00644D07">
              <w:rPr>
                <w:rFonts w:ascii="Cambria" w:hAnsi="Cambria" w:cs="Courier New"/>
                <w:b/>
                <w:i/>
                <w:color w:val="000000"/>
                <w:sz w:val="22"/>
                <w:szCs w:val="22"/>
              </w:rPr>
              <w:t>Envelope nº 1)</w:t>
            </w:r>
          </w:p>
        </w:tc>
      </w:tr>
      <w:tr w:rsidR="00ED30E2" w:rsidRPr="00644D07" w:rsidTr="00E63D08">
        <w:tc>
          <w:tcPr>
            <w:tcW w:w="741" w:type="dxa"/>
            <w:shd w:val="clear" w:color="auto" w:fill="D9D9D9" w:themeFill="background1" w:themeFillShade="D9"/>
            <w:vAlign w:val="center"/>
          </w:tcPr>
          <w:p w:rsidR="00ED30E2" w:rsidRPr="00644D07" w:rsidRDefault="00ED30E2" w:rsidP="005926B0">
            <w:pPr>
              <w:widowControl w:val="0"/>
              <w:tabs>
                <w:tab w:val="left" w:pos="204"/>
              </w:tabs>
              <w:jc w:val="center"/>
              <w:rPr>
                <w:rFonts w:ascii="Cambria" w:hAnsi="Cambria" w:cs="Courier New"/>
                <w:b/>
                <w:color w:val="000000"/>
                <w:sz w:val="20"/>
                <w:szCs w:val="20"/>
              </w:rPr>
            </w:pPr>
            <w:r w:rsidRPr="00644D07">
              <w:rPr>
                <w:rFonts w:ascii="Cambria" w:hAnsi="Cambria" w:cs="Courier New"/>
                <w:b/>
                <w:color w:val="000000"/>
                <w:sz w:val="20"/>
                <w:szCs w:val="20"/>
              </w:rPr>
              <w:t>Nº</w:t>
            </w:r>
          </w:p>
        </w:tc>
        <w:tc>
          <w:tcPr>
            <w:tcW w:w="4173" w:type="dxa"/>
            <w:shd w:val="clear" w:color="auto" w:fill="D9D9D9" w:themeFill="background1" w:themeFillShade="D9"/>
            <w:vAlign w:val="center"/>
          </w:tcPr>
          <w:p w:rsidR="00ED30E2" w:rsidRPr="00644D07" w:rsidRDefault="00ED30E2" w:rsidP="005926B0">
            <w:pPr>
              <w:widowControl w:val="0"/>
              <w:tabs>
                <w:tab w:val="left" w:pos="204"/>
              </w:tabs>
              <w:jc w:val="center"/>
              <w:rPr>
                <w:rFonts w:ascii="Cambria" w:hAnsi="Cambria" w:cs="Courier New"/>
                <w:b/>
                <w:color w:val="000000"/>
                <w:sz w:val="20"/>
                <w:szCs w:val="20"/>
              </w:rPr>
            </w:pPr>
            <w:r w:rsidRPr="00644D07">
              <w:rPr>
                <w:rFonts w:ascii="Cambria" w:hAnsi="Cambria" w:cs="Courier New"/>
                <w:b/>
                <w:color w:val="000000"/>
                <w:sz w:val="20"/>
                <w:szCs w:val="20"/>
              </w:rPr>
              <w:t>Documento</w:t>
            </w:r>
          </w:p>
        </w:tc>
        <w:tc>
          <w:tcPr>
            <w:tcW w:w="1066" w:type="dxa"/>
            <w:shd w:val="clear" w:color="auto" w:fill="D9D9D9" w:themeFill="background1" w:themeFillShade="D9"/>
            <w:vAlign w:val="center"/>
          </w:tcPr>
          <w:p w:rsidR="00ED30E2" w:rsidRPr="00644D07" w:rsidRDefault="00ED30E2" w:rsidP="005926B0">
            <w:pPr>
              <w:widowControl w:val="0"/>
              <w:tabs>
                <w:tab w:val="left" w:pos="204"/>
              </w:tabs>
              <w:jc w:val="center"/>
              <w:rPr>
                <w:rFonts w:ascii="Cambria" w:hAnsi="Cambria" w:cs="Courier New"/>
                <w:b/>
                <w:color w:val="000000"/>
                <w:sz w:val="20"/>
                <w:szCs w:val="20"/>
              </w:rPr>
            </w:pPr>
            <w:r w:rsidRPr="00644D07">
              <w:rPr>
                <w:rFonts w:ascii="Cambria" w:hAnsi="Cambria" w:cs="Courier New"/>
                <w:b/>
                <w:color w:val="000000"/>
                <w:sz w:val="20"/>
                <w:szCs w:val="20"/>
              </w:rPr>
              <w:t>Item</w:t>
            </w:r>
          </w:p>
          <w:p w:rsidR="00ED30E2" w:rsidRPr="00644D07" w:rsidRDefault="00ED30E2" w:rsidP="005926B0">
            <w:pPr>
              <w:widowControl w:val="0"/>
              <w:tabs>
                <w:tab w:val="left" w:pos="204"/>
              </w:tabs>
              <w:jc w:val="center"/>
              <w:rPr>
                <w:rFonts w:ascii="Cambria" w:hAnsi="Cambria" w:cs="Courier New"/>
                <w:b/>
                <w:color w:val="000000"/>
                <w:sz w:val="20"/>
                <w:szCs w:val="20"/>
              </w:rPr>
            </w:pPr>
            <w:r w:rsidRPr="00644D07">
              <w:rPr>
                <w:rFonts w:ascii="Cambria" w:hAnsi="Cambria" w:cs="Courier New"/>
                <w:b/>
                <w:color w:val="000000"/>
                <w:sz w:val="20"/>
                <w:szCs w:val="20"/>
              </w:rPr>
              <w:t>Edital</w:t>
            </w:r>
          </w:p>
        </w:tc>
        <w:tc>
          <w:tcPr>
            <w:tcW w:w="1959" w:type="dxa"/>
            <w:gridSpan w:val="2"/>
            <w:shd w:val="clear" w:color="auto" w:fill="D9D9D9" w:themeFill="background1" w:themeFillShade="D9"/>
            <w:vAlign w:val="center"/>
          </w:tcPr>
          <w:p w:rsidR="00ED30E2" w:rsidRPr="00644D07" w:rsidRDefault="00ED30E2" w:rsidP="005926B0">
            <w:pPr>
              <w:widowControl w:val="0"/>
              <w:tabs>
                <w:tab w:val="left" w:pos="204"/>
              </w:tabs>
              <w:jc w:val="center"/>
              <w:rPr>
                <w:rFonts w:ascii="Cambria" w:hAnsi="Cambria" w:cs="Courier New"/>
                <w:b/>
                <w:color w:val="000000"/>
                <w:sz w:val="20"/>
                <w:szCs w:val="20"/>
              </w:rPr>
            </w:pPr>
            <w:r w:rsidRPr="00644D07">
              <w:rPr>
                <w:rFonts w:ascii="Cambria" w:hAnsi="Cambria" w:cs="Courier New"/>
                <w:b/>
                <w:color w:val="000000"/>
                <w:sz w:val="20"/>
                <w:szCs w:val="20"/>
              </w:rPr>
              <w:t>Assinalar com X</w:t>
            </w:r>
          </w:p>
        </w:tc>
        <w:tc>
          <w:tcPr>
            <w:tcW w:w="1701" w:type="dxa"/>
            <w:shd w:val="clear" w:color="auto" w:fill="D9D9D9" w:themeFill="background1" w:themeFillShade="D9"/>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Pr>
                <w:rFonts w:ascii="Cambria" w:hAnsi="Cambria" w:cs="Courier New"/>
                <w:b/>
                <w:color w:val="000000"/>
                <w:sz w:val="20"/>
                <w:szCs w:val="20"/>
              </w:rPr>
              <w:t>Apresentação</w:t>
            </w:r>
          </w:p>
        </w:tc>
      </w:tr>
      <w:tr w:rsidR="00ED30E2" w:rsidRPr="00644D07" w:rsidTr="00F658EB">
        <w:tc>
          <w:tcPr>
            <w:tcW w:w="741" w:type="dxa"/>
            <w:shd w:val="clear" w:color="auto" w:fill="auto"/>
            <w:vAlign w:val="center"/>
          </w:tcPr>
          <w:p w:rsidR="00ED30E2" w:rsidRPr="00644D07" w:rsidRDefault="00ED30E2" w:rsidP="005926B0">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2.1</w:t>
            </w:r>
          </w:p>
        </w:tc>
        <w:tc>
          <w:tcPr>
            <w:tcW w:w="4173" w:type="dxa"/>
            <w:shd w:val="clear" w:color="auto" w:fill="auto"/>
            <w:vAlign w:val="center"/>
          </w:tcPr>
          <w:p w:rsidR="00ED30E2" w:rsidRPr="00644D07" w:rsidRDefault="00ED30E2" w:rsidP="005926B0">
            <w:pPr>
              <w:widowControl w:val="0"/>
              <w:tabs>
                <w:tab w:val="left" w:pos="204"/>
              </w:tabs>
              <w:jc w:val="both"/>
              <w:rPr>
                <w:rFonts w:ascii="Cambria" w:hAnsi="Cambria" w:cs="Courier New"/>
                <w:color w:val="000000"/>
                <w:sz w:val="20"/>
                <w:szCs w:val="20"/>
              </w:rPr>
            </w:pPr>
            <w:r w:rsidRPr="00644D07">
              <w:rPr>
                <w:rFonts w:ascii="Cambria" w:hAnsi="Cambria" w:cs="Courier New"/>
                <w:color w:val="000000"/>
                <w:sz w:val="20"/>
                <w:szCs w:val="20"/>
              </w:rPr>
              <w:t xml:space="preserve">Prova inscrição no </w:t>
            </w:r>
            <w:r w:rsidRPr="00644D07">
              <w:rPr>
                <w:rFonts w:ascii="Cambria" w:hAnsi="Cambria" w:cs="Courier New"/>
                <w:b/>
                <w:color w:val="000000"/>
                <w:sz w:val="20"/>
                <w:szCs w:val="20"/>
              </w:rPr>
              <w:t>Cadastro Nacional de Pessoas Jurídicas do Ministério da Fazenda (CNPJ)</w:t>
            </w:r>
          </w:p>
        </w:tc>
        <w:tc>
          <w:tcPr>
            <w:tcW w:w="1066" w:type="dxa"/>
            <w:shd w:val="clear" w:color="auto" w:fill="auto"/>
            <w:vAlign w:val="center"/>
          </w:tcPr>
          <w:p w:rsidR="00ED30E2" w:rsidRPr="00644D07" w:rsidRDefault="00ED30E2" w:rsidP="005926B0">
            <w:pPr>
              <w:widowControl w:val="0"/>
              <w:tabs>
                <w:tab w:val="left" w:pos="204"/>
              </w:tabs>
              <w:jc w:val="center"/>
              <w:rPr>
                <w:rFonts w:ascii="Cambria" w:hAnsi="Cambria" w:cs="Arial"/>
                <w:b/>
                <w:sz w:val="20"/>
                <w:szCs w:val="20"/>
              </w:rPr>
            </w:pPr>
            <w:r>
              <w:rPr>
                <w:rFonts w:ascii="Cambria" w:hAnsi="Cambria" w:cs="Arial"/>
                <w:b/>
                <w:sz w:val="20"/>
                <w:szCs w:val="20"/>
              </w:rPr>
              <w:t>9</w:t>
            </w:r>
            <w:r w:rsidRPr="00644D07">
              <w:rPr>
                <w:rFonts w:ascii="Cambria" w:hAnsi="Cambria" w:cs="Arial"/>
                <w:b/>
                <w:sz w:val="20"/>
                <w:szCs w:val="20"/>
              </w:rPr>
              <w:t>.1</w:t>
            </w:r>
            <w:r>
              <w:rPr>
                <w:rFonts w:ascii="Cambria" w:hAnsi="Cambria" w:cs="Arial"/>
                <w:b/>
                <w:sz w:val="20"/>
                <w:szCs w:val="20"/>
              </w:rPr>
              <w:t>3</w:t>
            </w:r>
          </w:p>
        </w:tc>
        <w:tc>
          <w:tcPr>
            <w:tcW w:w="966" w:type="dxa"/>
            <w:shd w:val="clear" w:color="auto" w:fill="auto"/>
            <w:vAlign w:val="center"/>
          </w:tcPr>
          <w:p w:rsidR="00ED30E2" w:rsidRPr="00644D07" w:rsidRDefault="00ED30E2" w:rsidP="005926B0">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auto"/>
            <w:vAlign w:val="center"/>
          </w:tcPr>
          <w:p w:rsidR="00ED30E2" w:rsidRPr="00644D07" w:rsidRDefault="00ED30E2" w:rsidP="005926B0">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auto"/>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7605C2">
        <w:tc>
          <w:tcPr>
            <w:tcW w:w="741"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2.2</w:t>
            </w:r>
          </w:p>
        </w:tc>
        <w:tc>
          <w:tcPr>
            <w:tcW w:w="4173" w:type="dxa"/>
            <w:shd w:val="clear" w:color="auto" w:fill="F2F2F2" w:themeFill="background1" w:themeFillShade="F2"/>
            <w:vAlign w:val="center"/>
          </w:tcPr>
          <w:p w:rsidR="00ED30E2" w:rsidRPr="00644D07" w:rsidRDefault="00ED30E2" w:rsidP="00236548">
            <w:pPr>
              <w:widowControl w:val="0"/>
              <w:tabs>
                <w:tab w:val="left" w:pos="204"/>
              </w:tabs>
              <w:jc w:val="both"/>
              <w:rPr>
                <w:rFonts w:ascii="Cambria" w:hAnsi="Cambria" w:cs="Courier New"/>
                <w:color w:val="000000"/>
                <w:sz w:val="20"/>
                <w:szCs w:val="20"/>
              </w:rPr>
            </w:pPr>
            <w:r w:rsidRPr="00644D07">
              <w:rPr>
                <w:rFonts w:ascii="Cambria" w:hAnsi="Cambria" w:cs="Courier New"/>
                <w:color w:val="000000"/>
                <w:sz w:val="20"/>
                <w:szCs w:val="20"/>
              </w:rPr>
              <w:t xml:space="preserve">Prova de regularidade fiscal perante a </w:t>
            </w:r>
            <w:r w:rsidRPr="00644D07">
              <w:rPr>
                <w:rFonts w:ascii="Cambria" w:hAnsi="Cambria" w:cs="Courier New"/>
                <w:b/>
                <w:color w:val="000000"/>
                <w:sz w:val="20"/>
                <w:szCs w:val="20"/>
              </w:rPr>
              <w:t>Fazenda Nacional</w:t>
            </w:r>
            <w:r w:rsidRPr="00644D07">
              <w:rPr>
                <w:rFonts w:ascii="Cambria" w:hAnsi="Cambria" w:cs="Courier New"/>
                <w:color w:val="000000"/>
                <w:sz w:val="20"/>
                <w:szCs w:val="20"/>
              </w:rPr>
              <w:t>, mediante apresentação de certidão expedida conjuntamente pela Secretaria da Receita Federal do Brasil (RFB) e pela Procuradoria-Geral da Fazenda Nacional (PGFN</w:t>
            </w:r>
            <w:proofErr w:type="gramStart"/>
            <w:r w:rsidRPr="00644D07">
              <w:rPr>
                <w:rFonts w:ascii="Cambria" w:hAnsi="Cambria" w:cs="Courier New"/>
                <w:color w:val="000000"/>
                <w:sz w:val="20"/>
                <w:szCs w:val="20"/>
              </w:rPr>
              <w:t>)</w:t>
            </w:r>
            <w:proofErr w:type="gramEnd"/>
          </w:p>
        </w:tc>
        <w:tc>
          <w:tcPr>
            <w:tcW w:w="1066" w:type="dxa"/>
            <w:shd w:val="clear" w:color="auto" w:fill="F2F2F2" w:themeFill="background1" w:themeFillShade="F2"/>
            <w:vAlign w:val="center"/>
          </w:tcPr>
          <w:p w:rsidR="00ED30E2" w:rsidRPr="00644D07" w:rsidRDefault="00ED30E2" w:rsidP="0015629A">
            <w:pPr>
              <w:widowControl w:val="0"/>
              <w:tabs>
                <w:tab w:val="left" w:pos="204"/>
              </w:tabs>
              <w:jc w:val="center"/>
              <w:rPr>
                <w:rFonts w:ascii="Cambria" w:hAnsi="Cambria" w:cs="Arial"/>
                <w:b/>
                <w:sz w:val="20"/>
                <w:szCs w:val="20"/>
              </w:rPr>
            </w:pPr>
            <w:r>
              <w:rPr>
                <w:rFonts w:ascii="Cambria" w:hAnsi="Cambria" w:cs="Arial"/>
                <w:b/>
                <w:sz w:val="20"/>
                <w:szCs w:val="20"/>
              </w:rPr>
              <w:t>9</w:t>
            </w:r>
            <w:r w:rsidRPr="00644D07">
              <w:rPr>
                <w:rFonts w:ascii="Cambria" w:hAnsi="Cambria" w:cs="Arial"/>
                <w:b/>
                <w:sz w:val="20"/>
                <w:szCs w:val="20"/>
              </w:rPr>
              <w:t>.1</w:t>
            </w:r>
            <w:r>
              <w:rPr>
                <w:rFonts w:ascii="Cambria" w:hAnsi="Cambria" w:cs="Arial"/>
                <w:b/>
                <w:sz w:val="20"/>
                <w:szCs w:val="20"/>
              </w:rPr>
              <w:t>4</w:t>
            </w:r>
          </w:p>
        </w:tc>
        <w:tc>
          <w:tcPr>
            <w:tcW w:w="966"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F2F2F2" w:themeFill="background1" w:themeFillShade="F2"/>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F658EB">
        <w:tc>
          <w:tcPr>
            <w:tcW w:w="741" w:type="dxa"/>
            <w:shd w:val="clear" w:color="auto" w:fill="auto"/>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2.3</w:t>
            </w:r>
          </w:p>
        </w:tc>
        <w:tc>
          <w:tcPr>
            <w:tcW w:w="4173" w:type="dxa"/>
            <w:shd w:val="clear" w:color="auto" w:fill="auto"/>
            <w:vAlign w:val="center"/>
          </w:tcPr>
          <w:p w:rsidR="00ED30E2" w:rsidRPr="00644D07" w:rsidRDefault="00ED30E2" w:rsidP="00236548">
            <w:pPr>
              <w:widowControl w:val="0"/>
              <w:tabs>
                <w:tab w:val="left" w:pos="204"/>
              </w:tabs>
              <w:jc w:val="both"/>
              <w:rPr>
                <w:rFonts w:ascii="Cambria" w:hAnsi="Cambria" w:cs="Courier New"/>
                <w:color w:val="000000"/>
                <w:sz w:val="20"/>
                <w:szCs w:val="20"/>
              </w:rPr>
            </w:pPr>
            <w:r w:rsidRPr="00644D07">
              <w:rPr>
                <w:rFonts w:ascii="Cambria" w:hAnsi="Cambria" w:cs="Courier New"/>
                <w:color w:val="000000"/>
                <w:sz w:val="20"/>
                <w:szCs w:val="20"/>
              </w:rPr>
              <w:t xml:space="preserve">Prova de regularidade com o </w:t>
            </w:r>
            <w:r w:rsidRPr="00644D07">
              <w:rPr>
                <w:rFonts w:ascii="Cambria" w:hAnsi="Cambria" w:cs="Courier New"/>
                <w:b/>
                <w:color w:val="000000"/>
                <w:sz w:val="20"/>
                <w:szCs w:val="20"/>
              </w:rPr>
              <w:t>Fundo de Garantia do Tempo de Serviço (FGTS)</w:t>
            </w:r>
          </w:p>
        </w:tc>
        <w:tc>
          <w:tcPr>
            <w:tcW w:w="1066" w:type="dxa"/>
            <w:shd w:val="clear" w:color="auto" w:fill="auto"/>
            <w:vAlign w:val="center"/>
          </w:tcPr>
          <w:p w:rsidR="00ED30E2" w:rsidRPr="00644D07" w:rsidRDefault="00ED30E2" w:rsidP="0015629A">
            <w:pPr>
              <w:widowControl w:val="0"/>
              <w:tabs>
                <w:tab w:val="left" w:pos="204"/>
              </w:tabs>
              <w:jc w:val="center"/>
              <w:rPr>
                <w:rFonts w:ascii="Cambria" w:hAnsi="Cambria" w:cs="Arial"/>
                <w:b/>
                <w:sz w:val="20"/>
                <w:szCs w:val="20"/>
              </w:rPr>
            </w:pPr>
            <w:r>
              <w:rPr>
                <w:rFonts w:ascii="Cambria" w:hAnsi="Cambria" w:cs="Arial"/>
                <w:b/>
                <w:sz w:val="20"/>
                <w:szCs w:val="20"/>
              </w:rPr>
              <w:t>9</w:t>
            </w:r>
            <w:r w:rsidRPr="00644D07">
              <w:rPr>
                <w:rFonts w:ascii="Cambria" w:hAnsi="Cambria" w:cs="Arial"/>
                <w:b/>
                <w:sz w:val="20"/>
                <w:szCs w:val="20"/>
              </w:rPr>
              <w:t>.1</w:t>
            </w:r>
            <w:r>
              <w:rPr>
                <w:rFonts w:ascii="Cambria" w:hAnsi="Cambria" w:cs="Arial"/>
                <w:b/>
                <w:sz w:val="20"/>
                <w:szCs w:val="20"/>
              </w:rPr>
              <w:t>5</w:t>
            </w:r>
          </w:p>
        </w:tc>
        <w:tc>
          <w:tcPr>
            <w:tcW w:w="966" w:type="dxa"/>
            <w:shd w:val="clear" w:color="auto" w:fill="auto"/>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auto"/>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auto"/>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7605C2">
        <w:tc>
          <w:tcPr>
            <w:tcW w:w="741"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2.4</w:t>
            </w:r>
          </w:p>
        </w:tc>
        <w:tc>
          <w:tcPr>
            <w:tcW w:w="4173" w:type="dxa"/>
            <w:shd w:val="clear" w:color="auto" w:fill="F2F2F2" w:themeFill="background1" w:themeFillShade="F2"/>
            <w:vAlign w:val="center"/>
          </w:tcPr>
          <w:p w:rsidR="00ED30E2" w:rsidRPr="00644D07" w:rsidRDefault="00ED30E2" w:rsidP="00236548">
            <w:pPr>
              <w:widowControl w:val="0"/>
              <w:tabs>
                <w:tab w:val="left" w:pos="204"/>
              </w:tabs>
              <w:jc w:val="both"/>
              <w:rPr>
                <w:rFonts w:ascii="Cambria" w:hAnsi="Cambria" w:cs="Courier New"/>
                <w:color w:val="000000"/>
                <w:sz w:val="20"/>
                <w:szCs w:val="20"/>
              </w:rPr>
            </w:pPr>
            <w:r w:rsidRPr="00644D07">
              <w:rPr>
                <w:rFonts w:ascii="Cambria" w:hAnsi="Cambria" w:cs="Courier New"/>
                <w:color w:val="000000"/>
                <w:sz w:val="20"/>
                <w:szCs w:val="20"/>
              </w:rPr>
              <w:t xml:space="preserve">Prova de inexistência de débitos inadimplidos perante a </w:t>
            </w:r>
            <w:r w:rsidRPr="00644D07">
              <w:rPr>
                <w:rFonts w:ascii="Cambria" w:hAnsi="Cambria" w:cs="Courier New"/>
                <w:b/>
                <w:color w:val="000000"/>
                <w:sz w:val="20"/>
                <w:szCs w:val="20"/>
              </w:rPr>
              <w:t>Justiça do Trabalho (CNDT)</w:t>
            </w:r>
          </w:p>
        </w:tc>
        <w:tc>
          <w:tcPr>
            <w:tcW w:w="1066" w:type="dxa"/>
            <w:shd w:val="clear" w:color="auto" w:fill="F2F2F2" w:themeFill="background1" w:themeFillShade="F2"/>
            <w:vAlign w:val="center"/>
          </w:tcPr>
          <w:p w:rsidR="00ED30E2" w:rsidRPr="00644D07" w:rsidRDefault="00ED30E2" w:rsidP="0015629A">
            <w:pPr>
              <w:widowControl w:val="0"/>
              <w:tabs>
                <w:tab w:val="left" w:pos="204"/>
              </w:tabs>
              <w:jc w:val="center"/>
              <w:rPr>
                <w:rFonts w:ascii="Cambria" w:hAnsi="Cambria" w:cs="Arial"/>
                <w:b/>
                <w:sz w:val="20"/>
                <w:szCs w:val="20"/>
              </w:rPr>
            </w:pPr>
            <w:r>
              <w:rPr>
                <w:rFonts w:ascii="Cambria" w:hAnsi="Cambria" w:cs="Arial"/>
                <w:b/>
                <w:sz w:val="20"/>
                <w:szCs w:val="20"/>
              </w:rPr>
              <w:t>9</w:t>
            </w:r>
            <w:r w:rsidRPr="00644D07">
              <w:rPr>
                <w:rFonts w:ascii="Cambria" w:hAnsi="Cambria" w:cs="Arial"/>
                <w:b/>
                <w:sz w:val="20"/>
                <w:szCs w:val="20"/>
              </w:rPr>
              <w:t>.1</w:t>
            </w:r>
            <w:r>
              <w:rPr>
                <w:rFonts w:ascii="Cambria" w:hAnsi="Cambria" w:cs="Arial"/>
                <w:b/>
                <w:sz w:val="20"/>
                <w:szCs w:val="20"/>
              </w:rPr>
              <w:t>6</w:t>
            </w:r>
          </w:p>
        </w:tc>
        <w:tc>
          <w:tcPr>
            <w:tcW w:w="966"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F2F2F2" w:themeFill="background1" w:themeFillShade="F2"/>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F658EB">
        <w:tc>
          <w:tcPr>
            <w:tcW w:w="741" w:type="dxa"/>
            <w:shd w:val="clear" w:color="auto" w:fill="auto"/>
            <w:vAlign w:val="center"/>
          </w:tcPr>
          <w:p w:rsidR="00ED30E2" w:rsidRPr="00644D07" w:rsidRDefault="00ED30E2" w:rsidP="00F47206">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2.5</w:t>
            </w:r>
          </w:p>
        </w:tc>
        <w:tc>
          <w:tcPr>
            <w:tcW w:w="4173" w:type="dxa"/>
            <w:shd w:val="clear" w:color="auto" w:fill="auto"/>
            <w:vAlign w:val="center"/>
          </w:tcPr>
          <w:p w:rsidR="00ED30E2" w:rsidRPr="00644D07" w:rsidRDefault="00ED30E2" w:rsidP="00F47206">
            <w:pPr>
              <w:widowControl w:val="0"/>
              <w:tabs>
                <w:tab w:val="left" w:pos="204"/>
              </w:tabs>
              <w:jc w:val="both"/>
              <w:rPr>
                <w:rFonts w:ascii="Cambria" w:hAnsi="Cambria" w:cs="Courier New"/>
                <w:color w:val="000000"/>
                <w:sz w:val="20"/>
                <w:szCs w:val="20"/>
              </w:rPr>
            </w:pPr>
            <w:r w:rsidRPr="00644D07">
              <w:rPr>
                <w:rFonts w:ascii="Cambria" w:hAnsi="Cambria" w:cs="Courier New"/>
                <w:color w:val="000000"/>
                <w:sz w:val="20"/>
                <w:szCs w:val="20"/>
              </w:rPr>
              <w:t xml:space="preserve">Prova de </w:t>
            </w:r>
            <w:r w:rsidRPr="003E6005">
              <w:rPr>
                <w:rFonts w:ascii="Cambria" w:hAnsi="Cambria" w:cs="Courier New"/>
                <w:b/>
                <w:color w:val="000000"/>
                <w:sz w:val="20"/>
                <w:szCs w:val="20"/>
                <w:u w:val="single"/>
              </w:rPr>
              <w:t>inscrição</w:t>
            </w:r>
            <w:r w:rsidRPr="00644D07">
              <w:rPr>
                <w:rFonts w:ascii="Cambria" w:hAnsi="Cambria" w:cs="Courier New"/>
                <w:color w:val="000000"/>
                <w:sz w:val="20"/>
                <w:szCs w:val="20"/>
              </w:rPr>
              <w:t xml:space="preserve"> no cadastro de contribuintes </w:t>
            </w:r>
            <w:r w:rsidRPr="003E6005">
              <w:rPr>
                <w:rFonts w:ascii="Cambria" w:hAnsi="Cambria" w:cs="Courier New"/>
                <w:b/>
                <w:color w:val="000000"/>
                <w:sz w:val="20"/>
                <w:szCs w:val="20"/>
                <w:u w:val="single"/>
              </w:rPr>
              <w:t>Estadual</w:t>
            </w:r>
          </w:p>
        </w:tc>
        <w:tc>
          <w:tcPr>
            <w:tcW w:w="1066" w:type="dxa"/>
            <w:shd w:val="clear" w:color="auto" w:fill="auto"/>
            <w:vAlign w:val="center"/>
          </w:tcPr>
          <w:p w:rsidR="00ED30E2" w:rsidRPr="00644D07" w:rsidRDefault="00ED30E2" w:rsidP="0015629A">
            <w:pPr>
              <w:widowControl w:val="0"/>
              <w:tabs>
                <w:tab w:val="left" w:pos="204"/>
              </w:tabs>
              <w:jc w:val="center"/>
              <w:rPr>
                <w:rFonts w:ascii="Cambria" w:hAnsi="Cambria" w:cs="Arial"/>
                <w:b/>
                <w:sz w:val="20"/>
                <w:szCs w:val="20"/>
              </w:rPr>
            </w:pPr>
            <w:r>
              <w:rPr>
                <w:rFonts w:ascii="Cambria" w:hAnsi="Cambria" w:cs="Arial"/>
                <w:b/>
                <w:sz w:val="20"/>
                <w:szCs w:val="20"/>
              </w:rPr>
              <w:t>9</w:t>
            </w:r>
            <w:r w:rsidRPr="00644D07">
              <w:rPr>
                <w:rFonts w:ascii="Cambria" w:hAnsi="Cambria" w:cs="Arial"/>
                <w:b/>
                <w:sz w:val="20"/>
                <w:szCs w:val="20"/>
              </w:rPr>
              <w:t>.1</w:t>
            </w:r>
            <w:r>
              <w:rPr>
                <w:rFonts w:ascii="Cambria" w:hAnsi="Cambria" w:cs="Arial"/>
                <w:b/>
                <w:sz w:val="20"/>
                <w:szCs w:val="20"/>
              </w:rPr>
              <w:t>7.1</w:t>
            </w:r>
          </w:p>
        </w:tc>
        <w:tc>
          <w:tcPr>
            <w:tcW w:w="966" w:type="dxa"/>
            <w:shd w:val="clear" w:color="auto" w:fill="auto"/>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auto"/>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auto"/>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7605C2">
        <w:tc>
          <w:tcPr>
            <w:tcW w:w="741" w:type="dxa"/>
            <w:shd w:val="clear" w:color="auto" w:fill="F2F2F2" w:themeFill="background1" w:themeFillShade="F2"/>
            <w:vAlign w:val="center"/>
          </w:tcPr>
          <w:p w:rsidR="00ED30E2" w:rsidRPr="00644D07" w:rsidRDefault="00ED30E2" w:rsidP="00F47206">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2.5</w:t>
            </w:r>
            <w:r>
              <w:rPr>
                <w:rFonts w:ascii="Cambria" w:hAnsi="Cambria" w:cs="Courier New"/>
                <w:color w:val="000000"/>
                <w:sz w:val="20"/>
                <w:szCs w:val="20"/>
              </w:rPr>
              <w:t>.1</w:t>
            </w:r>
          </w:p>
        </w:tc>
        <w:tc>
          <w:tcPr>
            <w:tcW w:w="4173" w:type="dxa"/>
            <w:shd w:val="clear" w:color="auto" w:fill="F2F2F2" w:themeFill="background1" w:themeFillShade="F2"/>
            <w:vAlign w:val="center"/>
          </w:tcPr>
          <w:p w:rsidR="00ED30E2" w:rsidRDefault="00ED30E2" w:rsidP="00476ABD">
            <w:pPr>
              <w:widowControl w:val="0"/>
              <w:tabs>
                <w:tab w:val="left" w:pos="204"/>
              </w:tabs>
              <w:jc w:val="both"/>
              <w:rPr>
                <w:rFonts w:ascii="Cambria" w:hAnsi="Cambria" w:cs="Courier New"/>
                <w:color w:val="000000"/>
                <w:sz w:val="20"/>
                <w:szCs w:val="20"/>
              </w:rPr>
            </w:pPr>
            <w:r w:rsidRPr="00644D07">
              <w:rPr>
                <w:rFonts w:ascii="Cambria" w:hAnsi="Cambria" w:cs="Courier New"/>
                <w:color w:val="000000"/>
                <w:sz w:val="20"/>
                <w:szCs w:val="20"/>
              </w:rPr>
              <w:t xml:space="preserve">Prova de </w:t>
            </w:r>
            <w:r w:rsidRPr="00476ABD">
              <w:rPr>
                <w:rFonts w:ascii="Cambria" w:hAnsi="Cambria" w:cs="Courier New"/>
                <w:b/>
                <w:color w:val="000000"/>
                <w:sz w:val="20"/>
                <w:szCs w:val="20"/>
                <w:u w:val="single"/>
              </w:rPr>
              <w:t>inscrição (Comprovante de Inscrição e Situação Cadastral Municipal; Espelho do Cadastro; Ficha de Dados Cadastrais ou outra equivalente, na forma da lei)</w:t>
            </w:r>
            <w:r>
              <w:rPr>
                <w:rFonts w:ascii="Cambria" w:hAnsi="Cambria" w:cs="Courier New"/>
                <w:color w:val="000000"/>
                <w:sz w:val="20"/>
                <w:szCs w:val="20"/>
              </w:rPr>
              <w:t xml:space="preserve">, </w:t>
            </w:r>
            <w:r w:rsidRPr="00644D07">
              <w:rPr>
                <w:rFonts w:ascii="Cambria" w:hAnsi="Cambria" w:cs="Courier New"/>
                <w:color w:val="000000"/>
                <w:sz w:val="20"/>
                <w:szCs w:val="20"/>
              </w:rPr>
              <w:t xml:space="preserve">no cadastro de contribuintes </w:t>
            </w:r>
            <w:proofErr w:type="gramStart"/>
            <w:r w:rsidRPr="003E6005">
              <w:rPr>
                <w:rFonts w:ascii="Cambria" w:hAnsi="Cambria" w:cs="Courier New"/>
                <w:b/>
                <w:color w:val="000000"/>
                <w:sz w:val="20"/>
                <w:szCs w:val="20"/>
                <w:u w:val="single"/>
              </w:rPr>
              <w:t>Municipal</w:t>
            </w:r>
            <w:proofErr w:type="gramEnd"/>
          </w:p>
          <w:p w:rsidR="00ED30E2" w:rsidRPr="007D2729" w:rsidRDefault="00ED30E2" w:rsidP="007D2729">
            <w:pPr>
              <w:widowControl w:val="0"/>
              <w:tabs>
                <w:tab w:val="left" w:pos="204"/>
              </w:tabs>
              <w:jc w:val="both"/>
              <w:rPr>
                <w:rFonts w:ascii="Cambria" w:hAnsi="Cambria" w:cs="Courier New"/>
                <w:color w:val="000000"/>
                <w:sz w:val="20"/>
                <w:szCs w:val="20"/>
              </w:rPr>
            </w:pPr>
            <w:r w:rsidRPr="007D2729">
              <w:rPr>
                <w:rFonts w:ascii="Cambria" w:hAnsi="Cambria" w:cs="Courier New"/>
                <w:b/>
                <w:color w:val="000000"/>
                <w:sz w:val="20"/>
                <w:szCs w:val="20"/>
              </w:rPr>
              <w:t>Obs</w:t>
            </w:r>
            <w:r>
              <w:rPr>
                <w:rFonts w:ascii="Cambria" w:hAnsi="Cambria" w:cs="Courier New"/>
                <w:b/>
                <w:color w:val="000000"/>
                <w:sz w:val="20"/>
                <w:szCs w:val="20"/>
              </w:rPr>
              <w:t>ervação</w:t>
            </w:r>
            <w:r w:rsidRPr="007D2729">
              <w:rPr>
                <w:rFonts w:ascii="Cambria" w:hAnsi="Cambria" w:cs="Courier New"/>
                <w:b/>
                <w:color w:val="000000"/>
                <w:sz w:val="20"/>
                <w:szCs w:val="20"/>
              </w:rPr>
              <w:t>:</w:t>
            </w:r>
            <w:r>
              <w:rPr>
                <w:rFonts w:ascii="Cambria" w:hAnsi="Cambria" w:cs="Courier New"/>
                <w:color w:val="000000"/>
                <w:sz w:val="20"/>
                <w:szCs w:val="20"/>
              </w:rPr>
              <w:t xml:space="preserve"> </w:t>
            </w:r>
            <w:r w:rsidRPr="007D2729">
              <w:rPr>
                <w:rFonts w:ascii="Cambria" w:hAnsi="Cambria" w:cs="Courier New"/>
                <w:color w:val="000000"/>
                <w:sz w:val="20"/>
                <w:szCs w:val="20"/>
              </w:rPr>
              <w:t xml:space="preserve">Não será aceito como a prova de inscrição o Alvará (Licença) de </w:t>
            </w:r>
            <w:r w:rsidRPr="007D2729">
              <w:rPr>
                <w:rFonts w:ascii="Cambria" w:hAnsi="Cambria" w:cs="Courier New"/>
                <w:color w:val="000000"/>
                <w:sz w:val="20"/>
                <w:szCs w:val="20"/>
              </w:rPr>
              <w:lastRenderedPageBreak/>
              <w:t>Funcionamento</w:t>
            </w:r>
          </w:p>
        </w:tc>
        <w:tc>
          <w:tcPr>
            <w:tcW w:w="1066" w:type="dxa"/>
            <w:shd w:val="clear" w:color="auto" w:fill="F2F2F2" w:themeFill="background1" w:themeFillShade="F2"/>
            <w:vAlign w:val="center"/>
          </w:tcPr>
          <w:p w:rsidR="00ED30E2" w:rsidRPr="00644D07" w:rsidRDefault="00ED30E2" w:rsidP="0015629A">
            <w:pPr>
              <w:widowControl w:val="0"/>
              <w:tabs>
                <w:tab w:val="left" w:pos="204"/>
              </w:tabs>
              <w:jc w:val="center"/>
              <w:rPr>
                <w:rFonts w:ascii="Cambria" w:hAnsi="Cambria" w:cs="Arial"/>
                <w:b/>
                <w:sz w:val="20"/>
                <w:szCs w:val="20"/>
              </w:rPr>
            </w:pPr>
            <w:r>
              <w:rPr>
                <w:rFonts w:ascii="Cambria" w:hAnsi="Cambria" w:cs="Arial"/>
                <w:b/>
                <w:sz w:val="20"/>
                <w:szCs w:val="20"/>
              </w:rPr>
              <w:lastRenderedPageBreak/>
              <w:t>9</w:t>
            </w:r>
            <w:r w:rsidRPr="00644D07">
              <w:rPr>
                <w:rFonts w:ascii="Cambria" w:hAnsi="Cambria" w:cs="Arial"/>
                <w:b/>
                <w:sz w:val="20"/>
                <w:szCs w:val="20"/>
              </w:rPr>
              <w:t>.1</w:t>
            </w:r>
            <w:r>
              <w:rPr>
                <w:rFonts w:ascii="Cambria" w:hAnsi="Cambria" w:cs="Arial"/>
                <w:b/>
                <w:sz w:val="20"/>
                <w:szCs w:val="20"/>
              </w:rPr>
              <w:t>7.2</w:t>
            </w:r>
          </w:p>
        </w:tc>
        <w:tc>
          <w:tcPr>
            <w:tcW w:w="966" w:type="dxa"/>
            <w:shd w:val="clear" w:color="auto" w:fill="F2F2F2" w:themeFill="background1" w:themeFillShade="F2"/>
            <w:vAlign w:val="center"/>
          </w:tcPr>
          <w:p w:rsidR="00ED30E2" w:rsidRPr="00644D07" w:rsidRDefault="00ED30E2" w:rsidP="00F47206">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F2F2F2" w:themeFill="background1" w:themeFillShade="F2"/>
            <w:vAlign w:val="center"/>
          </w:tcPr>
          <w:p w:rsidR="00ED30E2" w:rsidRPr="00644D07" w:rsidRDefault="00ED30E2" w:rsidP="00F47206">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F2F2F2" w:themeFill="background1" w:themeFillShade="F2"/>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F658EB">
        <w:tc>
          <w:tcPr>
            <w:tcW w:w="741" w:type="dxa"/>
            <w:shd w:val="clear" w:color="auto" w:fill="auto"/>
            <w:vAlign w:val="center"/>
          </w:tcPr>
          <w:p w:rsidR="00ED30E2" w:rsidRPr="00644D07" w:rsidRDefault="00ED30E2" w:rsidP="00F47206">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lastRenderedPageBreak/>
              <w:t>2.6</w:t>
            </w:r>
          </w:p>
        </w:tc>
        <w:tc>
          <w:tcPr>
            <w:tcW w:w="4173" w:type="dxa"/>
            <w:shd w:val="clear" w:color="auto" w:fill="auto"/>
            <w:vAlign w:val="center"/>
          </w:tcPr>
          <w:p w:rsidR="00ED30E2" w:rsidRPr="00644D07" w:rsidRDefault="00ED30E2" w:rsidP="00F47206">
            <w:pPr>
              <w:widowControl w:val="0"/>
              <w:tabs>
                <w:tab w:val="left" w:pos="204"/>
              </w:tabs>
              <w:jc w:val="both"/>
              <w:rPr>
                <w:rFonts w:ascii="Cambria" w:hAnsi="Cambria" w:cs="Courier New"/>
                <w:color w:val="000000"/>
                <w:sz w:val="20"/>
                <w:szCs w:val="20"/>
              </w:rPr>
            </w:pPr>
            <w:r w:rsidRPr="00644D07">
              <w:rPr>
                <w:rFonts w:ascii="Cambria" w:hAnsi="Cambria" w:cs="Courier New"/>
                <w:color w:val="000000"/>
                <w:sz w:val="20"/>
                <w:szCs w:val="20"/>
              </w:rPr>
              <w:t xml:space="preserve">Prova de </w:t>
            </w:r>
            <w:r w:rsidRPr="003E6005">
              <w:rPr>
                <w:rFonts w:ascii="Cambria" w:hAnsi="Cambria" w:cs="Courier New"/>
                <w:b/>
                <w:color w:val="000000"/>
                <w:sz w:val="20"/>
                <w:szCs w:val="20"/>
                <w:u w:val="single"/>
              </w:rPr>
              <w:t>regularidade</w:t>
            </w:r>
            <w:r w:rsidRPr="00644D07">
              <w:rPr>
                <w:rFonts w:ascii="Cambria" w:hAnsi="Cambria" w:cs="Courier New"/>
                <w:color w:val="000000"/>
                <w:sz w:val="20"/>
                <w:szCs w:val="20"/>
              </w:rPr>
              <w:t xml:space="preserve"> com a Fazenda </w:t>
            </w:r>
            <w:r w:rsidRPr="003E6005">
              <w:rPr>
                <w:rFonts w:ascii="Cambria" w:hAnsi="Cambria" w:cs="Courier New"/>
                <w:b/>
                <w:color w:val="000000"/>
                <w:sz w:val="20"/>
                <w:szCs w:val="20"/>
                <w:u w:val="single"/>
              </w:rPr>
              <w:t>Municipal</w:t>
            </w:r>
          </w:p>
        </w:tc>
        <w:tc>
          <w:tcPr>
            <w:tcW w:w="1066" w:type="dxa"/>
            <w:shd w:val="clear" w:color="auto" w:fill="auto"/>
            <w:vAlign w:val="center"/>
          </w:tcPr>
          <w:p w:rsidR="00ED30E2" w:rsidRPr="00644D07" w:rsidRDefault="00ED30E2" w:rsidP="0015629A">
            <w:pPr>
              <w:widowControl w:val="0"/>
              <w:tabs>
                <w:tab w:val="left" w:pos="204"/>
              </w:tabs>
              <w:jc w:val="center"/>
              <w:rPr>
                <w:rFonts w:ascii="Cambria" w:hAnsi="Cambria" w:cs="Arial"/>
                <w:b/>
                <w:sz w:val="20"/>
                <w:szCs w:val="20"/>
              </w:rPr>
            </w:pPr>
            <w:r>
              <w:rPr>
                <w:rFonts w:ascii="Cambria" w:hAnsi="Cambria" w:cs="Arial"/>
                <w:b/>
                <w:sz w:val="20"/>
                <w:szCs w:val="20"/>
              </w:rPr>
              <w:t>9</w:t>
            </w:r>
            <w:r w:rsidRPr="00644D07">
              <w:rPr>
                <w:rFonts w:ascii="Cambria" w:hAnsi="Cambria" w:cs="Arial"/>
                <w:b/>
                <w:sz w:val="20"/>
                <w:szCs w:val="20"/>
              </w:rPr>
              <w:t>.1</w:t>
            </w:r>
            <w:r>
              <w:rPr>
                <w:rFonts w:ascii="Cambria" w:hAnsi="Cambria" w:cs="Arial"/>
                <w:b/>
                <w:sz w:val="20"/>
                <w:szCs w:val="20"/>
              </w:rPr>
              <w:t>8</w:t>
            </w:r>
          </w:p>
        </w:tc>
        <w:tc>
          <w:tcPr>
            <w:tcW w:w="966" w:type="dxa"/>
            <w:shd w:val="clear" w:color="auto" w:fill="auto"/>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auto"/>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auto"/>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7605C2">
        <w:tc>
          <w:tcPr>
            <w:tcW w:w="741" w:type="dxa"/>
            <w:shd w:val="clear" w:color="auto" w:fill="F2F2F2" w:themeFill="background1" w:themeFillShade="F2"/>
            <w:vAlign w:val="center"/>
          </w:tcPr>
          <w:p w:rsidR="00ED30E2" w:rsidRPr="00644D07" w:rsidRDefault="00ED30E2" w:rsidP="00F47206">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2.6</w:t>
            </w:r>
            <w:r>
              <w:rPr>
                <w:rFonts w:ascii="Cambria" w:hAnsi="Cambria" w:cs="Courier New"/>
                <w:color w:val="000000"/>
                <w:sz w:val="20"/>
                <w:szCs w:val="20"/>
              </w:rPr>
              <w:t>.1</w:t>
            </w:r>
          </w:p>
        </w:tc>
        <w:tc>
          <w:tcPr>
            <w:tcW w:w="4173" w:type="dxa"/>
            <w:shd w:val="clear" w:color="auto" w:fill="F2F2F2" w:themeFill="background1" w:themeFillShade="F2"/>
            <w:vAlign w:val="center"/>
          </w:tcPr>
          <w:p w:rsidR="00ED30E2" w:rsidRPr="00644D07" w:rsidRDefault="00ED30E2" w:rsidP="00F47206">
            <w:pPr>
              <w:widowControl w:val="0"/>
              <w:tabs>
                <w:tab w:val="left" w:pos="204"/>
              </w:tabs>
              <w:jc w:val="both"/>
              <w:rPr>
                <w:rFonts w:ascii="Cambria" w:hAnsi="Cambria" w:cs="Courier New"/>
                <w:color w:val="000000"/>
                <w:sz w:val="20"/>
                <w:szCs w:val="20"/>
              </w:rPr>
            </w:pPr>
            <w:r w:rsidRPr="00644D07">
              <w:rPr>
                <w:rFonts w:ascii="Cambria" w:hAnsi="Cambria" w:cs="Courier New"/>
                <w:color w:val="000000"/>
                <w:sz w:val="20"/>
                <w:szCs w:val="20"/>
              </w:rPr>
              <w:t xml:space="preserve">Prova de </w:t>
            </w:r>
            <w:r w:rsidRPr="003E6005">
              <w:rPr>
                <w:rFonts w:ascii="Cambria" w:hAnsi="Cambria" w:cs="Courier New"/>
                <w:b/>
                <w:color w:val="000000"/>
                <w:sz w:val="20"/>
                <w:szCs w:val="20"/>
                <w:u w:val="single"/>
              </w:rPr>
              <w:t>regularidade</w:t>
            </w:r>
            <w:r w:rsidRPr="00644D07">
              <w:rPr>
                <w:rFonts w:ascii="Cambria" w:hAnsi="Cambria" w:cs="Courier New"/>
                <w:color w:val="000000"/>
                <w:sz w:val="20"/>
                <w:szCs w:val="20"/>
              </w:rPr>
              <w:t xml:space="preserve"> com a Fazenda </w:t>
            </w:r>
            <w:r w:rsidRPr="003E6005">
              <w:rPr>
                <w:rFonts w:ascii="Cambria" w:hAnsi="Cambria" w:cs="Courier New"/>
                <w:b/>
                <w:color w:val="000000"/>
                <w:sz w:val="20"/>
                <w:szCs w:val="20"/>
                <w:u w:val="single"/>
              </w:rPr>
              <w:t>Estadual*</w:t>
            </w:r>
          </w:p>
        </w:tc>
        <w:tc>
          <w:tcPr>
            <w:tcW w:w="1066" w:type="dxa"/>
            <w:shd w:val="clear" w:color="auto" w:fill="F2F2F2" w:themeFill="background1" w:themeFillShade="F2"/>
            <w:vAlign w:val="center"/>
          </w:tcPr>
          <w:p w:rsidR="00ED30E2" w:rsidRPr="00644D07" w:rsidRDefault="00ED30E2" w:rsidP="0015629A">
            <w:pPr>
              <w:widowControl w:val="0"/>
              <w:tabs>
                <w:tab w:val="left" w:pos="204"/>
              </w:tabs>
              <w:jc w:val="center"/>
              <w:rPr>
                <w:rFonts w:ascii="Cambria" w:hAnsi="Cambria" w:cs="Arial"/>
                <w:b/>
                <w:sz w:val="20"/>
                <w:szCs w:val="20"/>
              </w:rPr>
            </w:pPr>
            <w:r>
              <w:rPr>
                <w:rFonts w:ascii="Cambria" w:hAnsi="Cambria" w:cs="Arial"/>
                <w:b/>
                <w:sz w:val="20"/>
                <w:szCs w:val="20"/>
              </w:rPr>
              <w:t>9</w:t>
            </w:r>
            <w:r w:rsidRPr="00644D07">
              <w:rPr>
                <w:rFonts w:ascii="Cambria" w:hAnsi="Cambria" w:cs="Arial"/>
                <w:b/>
                <w:sz w:val="20"/>
                <w:szCs w:val="20"/>
              </w:rPr>
              <w:t>.1</w:t>
            </w:r>
            <w:r>
              <w:rPr>
                <w:rFonts w:ascii="Cambria" w:hAnsi="Cambria" w:cs="Arial"/>
                <w:b/>
                <w:sz w:val="20"/>
                <w:szCs w:val="20"/>
              </w:rPr>
              <w:t>8</w:t>
            </w:r>
          </w:p>
        </w:tc>
        <w:tc>
          <w:tcPr>
            <w:tcW w:w="966" w:type="dxa"/>
            <w:shd w:val="clear" w:color="auto" w:fill="F2F2F2" w:themeFill="background1" w:themeFillShade="F2"/>
            <w:vAlign w:val="center"/>
          </w:tcPr>
          <w:p w:rsidR="00ED30E2" w:rsidRPr="00644D07" w:rsidRDefault="00ED30E2" w:rsidP="00F47206">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F2F2F2" w:themeFill="background1" w:themeFillShade="F2"/>
            <w:vAlign w:val="center"/>
          </w:tcPr>
          <w:p w:rsidR="00ED30E2" w:rsidRPr="00644D07" w:rsidRDefault="00ED30E2" w:rsidP="00F47206">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F2F2F2" w:themeFill="background1" w:themeFillShade="F2"/>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F658EB">
        <w:tc>
          <w:tcPr>
            <w:tcW w:w="9640" w:type="dxa"/>
            <w:gridSpan w:val="6"/>
            <w:shd w:val="clear" w:color="auto" w:fill="D9D9D9" w:themeFill="background1" w:themeFillShade="D9"/>
            <w:vAlign w:val="center"/>
          </w:tcPr>
          <w:p w:rsidR="00ED30E2" w:rsidRPr="00644D07" w:rsidRDefault="00ED30E2" w:rsidP="00F658EB">
            <w:pPr>
              <w:widowControl w:val="0"/>
              <w:tabs>
                <w:tab w:val="left" w:pos="204"/>
              </w:tabs>
              <w:jc w:val="both"/>
              <w:rPr>
                <w:rFonts w:ascii="Cambria" w:hAnsi="Cambria" w:cs="Arial"/>
                <w:b/>
                <w:sz w:val="20"/>
                <w:szCs w:val="20"/>
              </w:rPr>
            </w:pPr>
            <w:r w:rsidRPr="00644D07">
              <w:rPr>
                <w:rFonts w:ascii="Cambria" w:hAnsi="Cambria" w:cs="Arial"/>
                <w:b/>
                <w:sz w:val="20"/>
                <w:szCs w:val="20"/>
              </w:rPr>
              <w:t xml:space="preserve">* Para as empresas sediadas no Estado de São Paulo, serão as certidões dos itens </w:t>
            </w:r>
            <w:r w:rsidRPr="00644D07">
              <w:rPr>
                <w:rFonts w:ascii="Cambria" w:hAnsi="Cambria" w:cs="Arial"/>
                <w:b/>
                <w:i/>
                <w:sz w:val="20"/>
                <w:szCs w:val="20"/>
              </w:rPr>
              <w:t>2.6.</w:t>
            </w:r>
            <w:r>
              <w:rPr>
                <w:rFonts w:ascii="Cambria" w:hAnsi="Cambria" w:cs="Arial"/>
                <w:b/>
                <w:i/>
                <w:sz w:val="20"/>
                <w:szCs w:val="20"/>
              </w:rPr>
              <w:t>1.</w:t>
            </w:r>
            <w:r w:rsidRPr="00644D07">
              <w:rPr>
                <w:rFonts w:ascii="Cambria" w:hAnsi="Cambria" w:cs="Arial"/>
                <w:b/>
                <w:i/>
                <w:sz w:val="20"/>
                <w:szCs w:val="20"/>
              </w:rPr>
              <w:t>1 e 2.6.</w:t>
            </w:r>
            <w:r>
              <w:rPr>
                <w:rFonts w:ascii="Cambria" w:hAnsi="Cambria" w:cs="Arial"/>
                <w:b/>
                <w:i/>
                <w:sz w:val="20"/>
                <w:szCs w:val="20"/>
              </w:rPr>
              <w:t>1.</w:t>
            </w:r>
            <w:r w:rsidRPr="00644D07">
              <w:rPr>
                <w:rFonts w:ascii="Cambria" w:hAnsi="Cambria" w:cs="Arial"/>
                <w:b/>
                <w:i/>
                <w:sz w:val="20"/>
                <w:szCs w:val="20"/>
              </w:rPr>
              <w:t>2</w:t>
            </w:r>
            <w:r w:rsidRPr="00644D07">
              <w:rPr>
                <w:rFonts w:ascii="Cambria" w:hAnsi="Cambria" w:cs="Arial"/>
                <w:b/>
                <w:sz w:val="20"/>
                <w:szCs w:val="20"/>
              </w:rPr>
              <w:t>:</w:t>
            </w:r>
          </w:p>
        </w:tc>
      </w:tr>
      <w:tr w:rsidR="00ED30E2" w:rsidRPr="00644D07" w:rsidTr="00F658EB">
        <w:tc>
          <w:tcPr>
            <w:tcW w:w="741" w:type="dxa"/>
            <w:shd w:val="clear" w:color="auto" w:fill="auto"/>
            <w:vAlign w:val="center"/>
          </w:tcPr>
          <w:p w:rsidR="00ED30E2" w:rsidRPr="000122D7" w:rsidRDefault="00ED30E2" w:rsidP="000122D7">
            <w:pPr>
              <w:widowControl w:val="0"/>
              <w:tabs>
                <w:tab w:val="left" w:pos="204"/>
              </w:tabs>
              <w:jc w:val="center"/>
              <w:rPr>
                <w:rFonts w:ascii="Cambria" w:hAnsi="Cambria" w:cs="Courier New"/>
                <w:i/>
                <w:color w:val="000000"/>
                <w:sz w:val="19"/>
                <w:szCs w:val="19"/>
              </w:rPr>
            </w:pPr>
            <w:r w:rsidRPr="000122D7">
              <w:rPr>
                <w:rFonts w:ascii="Cambria" w:hAnsi="Cambria" w:cs="Courier New"/>
                <w:i/>
                <w:color w:val="000000"/>
                <w:sz w:val="19"/>
                <w:szCs w:val="19"/>
              </w:rPr>
              <w:t>2.6.1.1</w:t>
            </w:r>
          </w:p>
        </w:tc>
        <w:tc>
          <w:tcPr>
            <w:tcW w:w="4173" w:type="dxa"/>
            <w:shd w:val="clear" w:color="auto" w:fill="auto"/>
            <w:vAlign w:val="center"/>
          </w:tcPr>
          <w:p w:rsidR="00ED30E2" w:rsidRPr="00644D07" w:rsidRDefault="00ED30E2" w:rsidP="00236548">
            <w:pPr>
              <w:widowControl w:val="0"/>
              <w:tabs>
                <w:tab w:val="left" w:pos="204"/>
              </w:tabs>
              <w:jc w:val="both"/>
              <w:rPr>
                <w:rFonts w:ascii="Cambria" w:hAnsi="Cambria" w:cs="Courier New"/>
                <w:i/>
                <w:color w:val="000000"/>
                <w:sz w:val="20"/>
                <w:szCs w:val="20"/>
              </w:rPr>
            </w:pPr>
            <w:r w:rsidRPr="00644D07">
              <w:rPr>
                <w:rFonts w:ascii="Cambria" w:hAnsi="Cambria" w:cs="Courier New"/>
                <w:i/>
                <w:color w:val="000000"/>
                <w:sz w:val="20"/>
                <w:szCs w:val="20"/>
              </w:rPr>
              <w:t xml:space="preserve">Certidão Negativa de </w:t>
            </w:r>
            <w:r w:rsidRPr="00644D07">
              <w:rPr>
                <w:rFonts w:ascii="Cambria" w:hAnsi="Cambria" w:cs="Courier New"/>
                <w:b/>
                <w:i/>
                <w:color w:val="000000"/>
                <w:sz w:val="20"/>
                <w:szCs w:val="20"/>
              </w:rPr>
              <w:t>Débitos Tributários Não Inscritos na Dívida Ativa do Estado de São Paulo</w:t>
            </w:r>
            <w:r w:rsidRPr="00644D07">
              <w:rPr>
                <w:rFonts w:ascii="Cambria" w:hAnsi="Cambria" w:cs="Courier New"/>
                <w:i/>
                <w:color w:val="000000"/>
                <w:sz w:val="20"/>
                <w:szCs w:val="20"/>
              </w:rPr>
              <w:t xml:space="preserve">, expedida pela Secretaria da Fazenda Estadual de São </w:t>
            </w:r>
            <w:proofErr w:type="gramStart"/>
            <w:r w:rsidRPr="00644D07">
              <w:rPr>
                <w:rFonts w:ascii="Cambria" w:hAnsi="Cambria" w:cs="Courier New"/>
                <w:i/>
                <w:color w:val="000000"/>
                <w:sz w:val="20"/>
                <w:szCs w:val="20"/>
              </w:rPr>
              <w:t>Paulo</w:t>
            </w:r>
            <w:proofErr w:type="gramEnd"/>
          </w:p>
        </w:tc>
        <w:tc>
          <w:tcPr>
            <w:tcW w:w="1066" w:type="dxa"/>
            <w:shd w:val="clear" w:color="auto" w:fill="auto"/>
            <w:vAlign w:val="center"/>
          </w:tcPr>
          <w:p w:rsidR="00ED30E2" w:rsidRPr="00644D07" w:rsidRDefault="00ED30E2" w:rsidP="0015629A">
            <w:pPr>
              <w:widowControl w:val="0"/>
              <w:tabs>
                <w:tab w:val="left" w:pos="204"/>
              </w:tabs>
              <w:jc w:val="center"/>
              <w:rPr>
                <w:rFonts w:ascii="Cambria" w:hAnsi="Cambria" w:cs="Arial"/>
                <w:b/>
                <w:i/>
                <w:sz w:val="20"/>
                <w:szCs w:val="20"/>
              </w:rPr>
            </w:pPr>
            <w:r>
              <w:rPr>
                <w:rFonts w:ascii="Cambria" w:hAnsi="Cambria" w:cs="Arial"/>
                <w:b/>
                <w:i/>
                <w:sz w:val="20"/>
                <w:szCs w:val="20"/>
              </w:rPr>
              <w:t>9</w:t>
            </w:r>
            <w:r w:rsidRPr="00644D07">
              <w:rPr>
                <w:rFonts w:ascii="Cambria" w:hAnsi="Cambria" w:cs="Arial"/>
                <w:b/>
                <w:i/>
                <w:sz w:val="20"/>
                <w:szCs w:val="20"/>
              </w:rPr>
              <w:t>.1</w:t>
            </w:r>
            <w:r>
              <w:rPr>
                <w:rFonts w:ascii="Cambria" w:hAnsi="Cambria" w:cs="Arial"/>
                <w:b/>
                <w:i/>
                <w:sz w:val="20"/>
                <w:szCs w:val="20"/>
              </w:rPr>
              <w:t>8</w:t>
            </w:r>
            <w:r w:rsidRPr="00644D07">
              <w:rPr>
                <w:rFonts w:ascii="Cambria" w:hAnsi="Cambria" w:cs="Arial"/>
                <w:b/>
                <w:i/>
                <w:sz w:val="20"/>
                <w:szCs w:val="20"/>
              </w:rPr>
              <w:t>.1.1</w:t>
            </w:r>
          </w:p>
        </w:tc>
        <w:tc>
          <w:tcPr>
            <w:tcW w:w="966" w:type="dxa"/>
            <w:shd w:val="clear" w:color="auto" w:fill="auto"/>
            <w:vAlign w:val="center"/>
          </w:tcPr>
          <w:p w:rsidR="00ED30E2" w:rsidRPr="00644D07" w:rsidRDefault="00ED30E2" w:rsidP="00236548">
            <w:pPr>
              <w:widowControl w:val="0"/>
              <w:tabs>
                <w:tab w:val="left" w:pos="204"/>
              </w:tabs>
              <w:jc w:val="center"/>
              <w:rPr>
                <w:rFonts w:ascii="Cambria" w:hAnsi="Cambria" w:cs="Courier New"/>
                <w:i/>
                <w:color w:val="000000"/>
                <w:sz w:val="20"/>
                <w:szCs w:val="20"/>
              </w:rPr>
            </w:pPr>
            <w:proofErr w:type="gramStart"/>
            <w:r w:rsidRPr="00644D07">
              <w:rPr>
                <w:rFonts w:ascii="Cambria" w:hAnsi="Cambria" w:cs="Arial"/>
                <w:i/>
                <w:sz w:val="20"/>
                <w:szCs w:val="20"/>
              </w:rPr>
              <w:t xml:space="preserve">(   </w:t>
            </w:r>
            <w:proofErr w:type="gramEnd"/>
            <w:r w:rsidRPr="00644D07">
              <w:rPr>
                <w:rFonts w:ascii="Cambria" w:hAnsi="Cambria" w:cs="Arial"/>
                <w:i/>
                <w:sz w:val="20"/>
                <w:szCs w:val="20"/>
              </w:rPr>
              <w:t>) Sim</w:t>
            </w:r>
          </w:p>
        </w:tc>
        <w:tc>
          <w:tcPr>
            <w:tcW w:w="993" w:type="dxa"/>
            <w:shd w:val="clear" w:color="auto" w:fill="auto"/>
            <w:vAlign w:val="center"/>
          </w:tcPr>
          <w:p w:rsidR="00ED30E2" w:rsidRPr="00644D07" w:rsidRDefault="00ED30E2" w:rsidP="00236548">
            <w:pPr>
              <w:widowControl w:val="0"/>
              <w:tabs>
                <w:tab w:val="left" w:pos="204"/>
              </w:tabs>
              <w:jc w:val="center"/>
              <w:rPr>
                <w:rFonts w:ascii="Cambria" w:hAnsi="Cambria" w:cs="Courier New"/>
                <w:i/>
                <w:color w:val="000000"/>
                <w:sz w:val="20"/>
                <w:szCs w:val="20"/>
              </w:rPr>
            </w:pPr>
            <w:proofErr w:type="gramStart"/>
            <w:r w:rsidRPr="00644D07">
              <w:rPr>
                <w:rFonts w:ascii="Cambria" w:hAnsi="Cambria" w:cs="Arial"/>
                <w:i/>
                <w:sz w:val="20"/>
                <w:szCs w:val="20"/>
              </w:rPr>
              <w:t xml:space="preserve">(   </w:t>
            </w:r>
            <w:proofErr w:type="gramEnd"/>
            <w:r w:rsidRPr="00644D07">
              <w:rPr>
                <w:rFonts w:ascii="Cambria" w:hAnsi="Cambria" w:cs="Arial"/>
                <w:i/>
                <w:sz w:val="20"/>
                <w:szCs w:val="20"/>
              </w:rPr>
              <w:t>) Não</w:t>
            </w:r>
          </w:p>
        </w:tc>
        <w:tc>
          <w:tcPr>
            <w:tcW w:w="1701" w:type="dxa"/>
            <w:shd w:val="clear" w:color="auto" w:fill="auto"/>
            <w:vAlign w:val="center"/>
          </w:tcPr>
          <w:p w:rsidR="00ED30E2" w:rsidRPr="00644D07" w:rsidRDefault="00ED30E2" w:rsidP="005926B0">
            <w:pPr>
              <w:widowControl w:val="0"/>
              <w:tabs>
                <w:tab w:val="left" w:pos="204"/>
              </w:tabs>
              <w:jc w:val="center"/>
              <w:rPr>
                <w:rFonts w:ascii="Cambria" w:hAnsi="Cambria" w:cs="Courier New"/>
                <w:i/>
                <w:color w:val="000000"/>
                <w:sz w:val="20"/>
                <w:szCs w:val="20"/>
              </w:rPr>
            </w:pPr>
            <w:r>
              <w:rPr>
                <w:rFonts w:ascii="Cambria" w:hAnsi="Cambria" w:cs="Arial"/>
                <w:i/>
                <w:sz w:val="20"/>
                <w:szCs w:val="20"/>
              </w:rPr>
              <w:t>Obrigatória para empresas sediadas no Estado de SP</w:t>
            </w:r>
          </w:p>
        </w:tc>
      </w:tr>
      <w:tr w:rsidR="00ED30E2" w:rsidRPr="00644D07" w:rsidTr="007605C2">
        <w:tc>
          <w:tcPr>
            <w:tcW w:w="741" w:type="dxa"/>
            <w:shd w:val="clear" w:color="auto" w:fill="F2F2F2" w:themeFill="background1" w:themeFillShade="F2"/>
            <w:vAlign w:val="center"/>
          </w:tcPr>
          <w:p w:rsidR="00ED30E2" w:rsidRPr="000122D7" w:rsidRDefault="00ED30E2" w:rsidP="000122D7">
            <w:pPr>
              <w:widowControl w:val="0"/>
              <w:tabs>
                <w:tab w:val="left" w:pos="204"/>
              </w:tabs>
              <w:jc w:val="center"/>
              <w:rPr>
                <w:rFonts w:ascii="Cambria" w:hAnsi="Cambria" w:cs="Courier New"/>
                <w:i/>
                <w:color w:val="000000"/>
                <w:sz w:val="19"/>
                <w:szCs w:val="19"/>
              </w:rPr>
            </w:pPr>
            <w:r w:rsidRPr="000122D7">
              <w:rPr>
                <w:rFonts w:ascii="Cambria" w:hAnsi="Cambria" w:cs="Courier New"/>
                <w:i/>
                <w:color w:val="000000"/>
                <w:sz w:val="19"/>
                <w:szCs w:val="19"/>
              </w:rPr>
              <w:t>2.6.1.</w:t>
            </w:r>
            <w:r>
              <w:rPr>
                <w:rFonts w:ascii="Cambria" w:hAnsi="Cambria" w:cs="Courier New"/>
                <w:i/>
                <w:color w:val="000000"/>
                <w:sz w:val="19"/>
                <w:szCs w:val="19"/>
              </w:rPr>
              <w:t>2</w:t>
            </w:r>
          </w:p>
        </w:tc>
        <w:tc>
          <w:tcPr>
            <w:tcW w:w="4173" w:type="dxa"/>
            <w:shd w:val="clear" w:color="auto" w:fill="F2F2F2" w:themeFill="background1" w:themeFillShade="F2"/>
            <w:vAlign w:val="center"/>
          </w:tcPr>
          <w:p w:rsidR="00ED30E2" w:rsidRPr="00644D07" w:rsidRDefault="00ED30E2" w:rsidP="00236548">
            <w:pPr>
              <w:widowControl w:val="0"/>
              <w:tabs>
                <w:tab w:val="left" w:pos="204"/>
              </w:tabs>
              <w:jc w:val="both"/>
              <w:rPr>
                <w:rFonts w:ascii="Cambria" w:hAnsi="Cambria" w:cs="Courier New"/>
                <w:i/>
                <w:color w:val="000000"/>
                <w:sz w:val="20"/>
                <w:szCs w:val="20"/>
              </w:rPr>
            </w:pPr>
            <w:r w:rsidRPr="00644D07">
              <w:rPr>
                <w:rFonts w:ascii="Cambria" w:hAnsi="Cambria" w:cs="Courier New"/>
                <w:i/>
                <w:color w:val="000000"/>
                <w:sz w:val="20"/>
                <w:szCs w:val="20"/>
              </w:rPr>
              <w:t xml:space="preserve">Certidão Negativa de </w:t>
            </w:r>
            <w:r w:rsidRPr="00644D07">
              <w:rPr>
                <w:rFonts w:ascii="Cambria" w:hAnsi="Cambria" w:cs="Courier New"/>
                <w:b/>
                <w:i/>
                <w:color w:val="000000"/>
                <w:sz w:val="20"/>
                <w:szCs w:val="20"/>
              </w:rPr>
              <w:t>Débitos Tributários da Dívida Ativa do Estado de São Paulo</w:t>
            </w:r>
            <w:r w:rsidRPr="00644D07">
              <w:rPr>
                <w:rFonts w:ascii="Cambria" w:hAnsi="Cambria" w:cs="Courier New"/>
                <w:i/>
                <w:color w:val="000000"/>
                <w:sz w:val="20"/>
                <w:szCs w:val="20"/>
              </w:rPr>
              <w:t xml:space="preserve">, expedida pela Procuradoria Geral do Estado de São </w:t>
            </w:r>
            <w:proofErr w:type="gramStart"/>
            <w:r w:rsidRPr="00644D07">
              <w:rPr>
                <w:rFonts w:ascii="Cambria" w:hAnsi="Cambria" w:cs="Courier New"/>
                <w:i/>
                <w:color w:val="000000"/>
                <w:sz w:val="20"/>
                <w:szCs w:val="20"/>
              </w:rPr>
              <w:t>Paulo</w:t>
            </w:r>
            <w:proofErr w:type="gramEnd"/>
          </w:p>
        </w:tc>
        <w:tc>
          <w:tcPr>
            <w:tcW w:w="1066" w:type="dxa"/>
            <w:shd w:val="clear" w:color="auto" w:fill="F2F2F2" w:themeFill="background1" w:themeFillShade="F2"/>
            <w:vAlign w:val="center"/>
          </w:tcPr>
          <w:p w:rsidR="00ED30E2" w:rsidRPr="00644D07" w:rsidRDefault="00ED30E2" w:rsidP="0015629A">
            <w:pPr>
              <w:widowControl w:val="0"/>
              <w:tabs>
                <w:tab w:val="left" w:pos="204"/>
              </w:tabs>
              <w:jc w:val="center"/>
              <w:rPr>
                <w:rFonts w:ascii="Cambria" w:hAnsi="Cambria" w:cs="Arial"/>
                <w:b/>
                <w:i/>
                <w:sz w:val="20"/>
                <w:szCs w:val="20"/>
              </w:rPr>
            </w:pPr>
            <w:r>
              <w:rPr>
                <w:rFonts w:ascii="Cambria" w:hAnsi="Cambria" w:cs="Arial"/>
                <w:b/>
                <w:i/>
                <w:sz w:val="20"/>
                <w:szCs w:val="20"/>
              </w:rPr>
              <w:t>9</w:t>
            </w:r>
            <w:r w:rsidRPr="00644D07">
              <w:rPr>
                <w:rFonts w:ascii="Cambria" w:hAnsi="Cambria" w:cs="Arial"/>
                <w:b/>
                <w:i/>
                <w:sz w:val="20"/>
                <w:szCs w:val="20"/>
              </w:rPr>
              <w:t>.1</w:t>
            </w:r>
            <w:r>
              <w:rPr>
                <w:rFonts w:ascii="Cambria" w:hAnsi="Cambria" w:cs="Arial"/>
                <w:b/>
                <w:i/>
                <w:sz w:val="20"/>
                <w:szCs w:val="20"/>
              </w:rPr>
              <w:t>8</w:t>
            </w:r>
            <w:r w:rsidRPr="00644D07">
              <w:rPr>
                <w:rFonts w:ascii="Cambria" w:hAnsi="Cambria" w:cs="Arial"/>
                <w:b/>
                <w:i/>
                <w:sz w:val="20"/>
                <w:szCs w:val="20"/>
              </w:rPr>
              <w:t>.1.2</w:t>
            </w:r>
          </w:p>
        </w:tc>
        <w:tc>
          <w:tcPr>
            <w:tcW w:w="966"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i/>
                <w:color w:val="000000"/>
                <w:sz w:val="20"/>
                <w:szCs w:val="20"/>
              </w:rPr>
            </w:pPr>
            <w:proofErr w:type="gramStart"/>
            <w:r w:rsidRPr="00644D07">
              <w:rPr>
                <w:rFonts w:ascii="Cambria" w:hAnsi="Cambria" w:cs="Arial"/>
                <w:i/>
                <w:sz w:val="20"/>
                <w:szCs w:val="20"/>
              </w:rPr>
              <w:t xml:space="preserve">(   </w:t>
            </w:r>
            <w:proofErr w:type="gramEnd"/>
            <w:r w:rsidRPr="00644D07">
              <w:rPr>
                <w:rFonts w:ascii="Cambria" w:hAnsi="Cambria" w:cs="Arial"/>
                <w:i/>
                <w:sz w:val="20"/>
                <w:szCs w:val="20"/>
              </w:rPr>
              <w:t>) Sim</w:t>
            </w:r>
          </w:p>
        </w:tc>
        <w:tc>
          <w:tcPr>
            <w:tcW w:w="993"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i/>
                <w:color w:val="000000"/>
                <w:sz w:val="20"/>
                <w:szCs w:val="20"/>
              </w:rPr>
            </w:pPr>
            <w:proofErr w:type="gramStart"/>
            <w:r w:rsidRPr="00644D07">
              <w:rPr>
                <w:rFonts w:ascii="Cambria" w:hAnsi="Cambria" w:cs="Arial"/>
                <w:i/>
                <w:sz w:val="20"/>
                <w:szCs w:val="20"/>
              </w:rPr>
              <w:t xml:space="preserve">(   </w:t>
            </w:r>
            <w:proofErr w:type="gramEnd"/>
            <w:r w:rsidRPr="00644D07">
              <w:rPr>
                <w:rFonts w:ascii="Cambria" w:hAnsi="Cambria" w:cs="Arial"/>
                <w:i/>
                <w:sz w:val="20"/>
                <w:szCs w:val="20"/>
              </w:rPr>
              <w:t>) Não</w:t>
            </w:r>
          </w:p>
        </w:tc>
        <w:tc>
          <w:tcPr>
            <w:tcW w:w="1701" w:type="dxa"/>
            <w:shd w:val="clear" w:color="auto" w:fill="F2F2F2" w:themeFill="background1" w:themeFillShade="F2"/>
            <w:vAlign w:val="center"/>
          </w:tcPr>
          <w:p w:rsidR="00ED30E2" w:rsidRPr="00644D07" w:rsidRDefault="00ED30E2" w:rsidP="005926B0">
            <w:pPr>
              <w:widowControl w:val="0"/>
              <w:tabs>
                <w:tab w:val="left" w:pos="204"/>
              </w:tabs>
              <w:jc w:val="center"/>
              <w:rPr>
                <w:rFonts w:ascii="Cambria" w:hAnsi="Cambria" w:cs="Courier New"/>
                <w:i/>
                <w:color w:val="000000"/>
                <w:sz w:val="20"/>
                <w:szCs w:val="20"/>
              </w:rPr>
            </w:pPr>
            <w:r>
              <w:rPr>
                <w:rFonts w:ascii="Cambria" w:hAnsi="Cambria" w:cs="Arial"/>
                <w:i/>
                <w:sz w:val="20"/>
                <w:szCs w:val="20"/>
              </w:rPr>
              <w:t>Obrigatória para empresas sediadas no Estado de SP</w:t>
            </w:r>
          </w:p>
        </w:tc>
      </w:tr>
      <w:tr w:rsidR="00ED30E2" w:rsidRPr="00644D07" w:rsidTr="00F658EB">
        <w:tc>
          <w:tcPr>
            <w:tcW w:w="741" w:type="dxa"/>
            <w:shd w:val="clear" w:color="auto" w:fill="auto"/>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2.7</w:t>
            </w:r>
          </w:p>
        </w:tc>
        <w:tc>
          <w:tcPr>
            <w:tcW w:w="4173" w:type="dxa"/>
            <w:shd w:val="clear" w:color="auto" w:fill="auto"/>
            <w:vAlign w:val="center"/>
          </w:tcPr>
          <w:p w:rsidR="00ED30E2" w:rsidRPr="00644D07" w:rsidRDefault="00ED30E2" w:rsidP="00236548">
            <w:pPr>
              <w:widowControl w:val="0"/>
              <w:tabs>
                <w:tab w:val="left" w:pos="204"/>
              </w:tabs>
              <w:jc w:val="both"/>
              <w:rPr>
                <w:rFonts w:ascii="Cambria" w:hAnsi="Cambria" w:cs="Courier New"/>
                <w:color w:val="000000"/>
                <w:sz w:val="20"/>
                <w:szCs w:val="20"/>
              </w:rPr>
            </w:pPr>
            <w:r w:rsidRPr="00655377">
              <w:rPr>
                <w:rFonts w:ascii="Cambria" w:hAnsi="Cambria" w:cs="Courier New"/>
                <w:color w:val="000000"/>
                <w:sz w:val="20"/>
                <w:szCs w:val="20"/>
              </w:rPr>
              <w:t xml:space="preserve">Certidão negativa de </w:t>
            </w:r>
            <w:r w:rsidRPr="00655377">
              <w:rPr>
                <w:rFonts w:ascii="Cambria" w:hAnsi="Cambria" w:cs="Courier New"/>
                <w:b/>
                <w:color w:val="000000"/>
                <w:sz w:val="20"/>
                <w:szCs w:val="20"/>
              </w:rPr>
              <w:t>falência</w:t>
            </w:r>
            <w:r w:rsidRPr="00655377">
              <w:rPr>
                <w:rFonts w:ascii="Cambria" w:hAnsi="Cambria" w:cs="Courier New"/>
                <w:color w:val="000000"/>
                <w:sz w:val="20"/>
                <w:szCs w:val="20"/>
              </w:rPr>
              <w:t xml:space="preserve"> expedida pelo </w:t>
            </w:r>
            <w:r w:rsidRPr="00655377">
              <w:rPr>
                <w:rFonts w:ascii="Cambria" w:hAnsi="Cambria" w:cs="Courier New"/>
                <w:b/>
                <w:color w:val="000000"/>
                <w:sz w:val="20"/>
                <w:szCs w:val="20"/>
              </w:rPr>
              <w:t>distribuidor (Poder Judiciário – Tribunal de Justiça)</w:t>
            </w:r>
            <w:r w:rsidRPr="00655377">
              <w:rPr>
                <w:rFonts w:ascii="Cambria" w:hAnsi="Cambria" w:cs="Courier New"/>
                <w:color w:val="000000"/>
                <w:sz w:val="20"/>
                <w:szCs w:val="20"/>
              </w:rPr>
              <w:t xml:space="preserve"> da sede do fornecedor, caso se trate de </w:t>
            </w:r>
            <w:r w:rsidRPr="00655377">
              <w:rPr>
                <w:rFonts w:ascii="Cambria" w:hAnsi="Cambria" w:cs="Courier New"/>
                <w:b/>
                <w:color w:val="000000"/>
                <w:sz w:val="20"/>
                <w:szCs w:val="20"/>
              </w:rPr>
              <w:t xml:space="preserve">pessoa </w:t>
            </w:r>
            <w:proofErr w:type="gramStart"/>
            <w:r w:rsidRPr="00655377">
              <w:rPr>
                <w:rFonts w:ascii="Cambria" w:hAnsi="Cambria" w:cs="Courier New"/>
                <w:b/>
                <w:color w:val="000000"/>
                <w:sz w:val="20"/>
                <w:szCs w:val="20"/>
              </w:rPr>
              <w:t>jurídica</w:t>
            </w:r>
            <w:proofErr w:type="gramEnd"/>
          </w:p>
        </w:tc>
        <w:tc>
          <w:tcPr>
            <w:tcW w:w="1066" w:type="dxa"/>
            <w:shd w:val="clear" w:color="auto" w:fill="auto"/>
            <w:vAlign w:val="center"/>
          </w:tcPr>
          <w:p w:rsidR="00ED30E2" w:rsidRPr="00644D07" w:rsidRDefault="00ED30E2" w:rsidP="0015629A">
            <w:pPr>
              <w:widowControl w:val="0"/>
              <w:tabs>
                <w:tab w:val="left" w:pos="204"/>
              </w:tabs>
              <w:jc w:val="center"/>
              <w:rPr>
                <w:rFonts w:ascii="Cambria" w:hAnsi="Cambria" w:cs="Arial"/>
                <w:b/>
                <w:sz w:val="20"/>
                <w:szCs w:val="20"/>
              </w:rPr>
            </w:pPr>
            <w:r>
              <w:rPr>
                <w:rFonts w:ascii="Cambria" w:hAnsi="Cambria" w:cs="Arial"/>
                <w:b/>
                <w:sz w:val="20"/>
                <w:szCs w:val="20"/>
              </w:rPr>
              <w:t>9</w:t>
            </w:r>
            <w:r w:rsidRPr="00644D07">
              <w:rPr>
                <w:rFonts w:ascii="Cambria" w:hAnsi="Cambria" w:cs="Arial"/>
                <w:b/>
                <w:sz w:val="20"/>
                <w:szCs w:val="20"/>
              </w:rPr>
              <w:t>.2</w:t>
            </w:r>
            <w:r>
              <w:rPr>
                <w:rFonts w:ascii="Cambria" w:hAnsi="Cambria" w:cs="Arial"/>
                <w:b/>
                <w:sz w:val="20"/>
                <w:szCs w:val="20"/>
              </w:rPr>
              <w:t>3</w:t>
            </w:r>
          </w:p>
        </w:tc>
        <w:tc>
          <w:tcPr>
            <w:tcW w:w="966" w:type="dxa"/>
            <w:shd w:val="clear" w:color="auto" w:fill="auto"/>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auto"/>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auto"/>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7605C2">
        <w:tc>
          <w:tcPr>
            <w:tcW w:w="741"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2.8</w:t>
            </w:r>
          </w:p>
        </w:tc>
        <w:tc>
          <w:tcPr>
            <w:tcW w:w="4173" w:type="dxa"/>
            <w:shd w:val="clear" w:color="auto" w:fill="F2F2F2" w:themeFill="background1" w:themeFillShade="F2"/>
            <w:vAlign w:val="center"/>
          </w:tcPr>
          <w:p w:rsidR="00ED30E2" w:rsidRDefault="00ED30E2" w:rsidP="00236548">
            <w:pPr>
              <w:widowControl w:val="0"/>
              <w:tabs>
                <w:tab w:val="left" w:pos="204"/>
              </w:tabs>
              <w:jc w:val="both"/>
              <w:rPr>
                <w:rFonts w:ascii="Cambria" w:hAnsi="Cambria"/>
                <w:sz w:val="20"/>
                <w:szCs w:val="20"/>
                <w:u w:val="single"/>
              </w:rPr>
            </w:pPr>
            <w:r w:rsidRPr="00644D07">
              <w:rPr>
                <w:rFonts w:ascii="Cambria" w:hAnsi="Cambria" w:cs="Courier New"/>
                <w:color w:val="000000"/>
                <w:sz w:val="20"/>
                <w:szCs w:val="20"/>
              </w:rPr>
              <w:t xml:space="preserve">Balanço patrimonial, demonstração de resultado de exercício e demais demonstrações contábeis </w:t>
            </w:r>
            <w:r w:rsidRPr="00644D07">
              <w:rPr>
                <w:rFonts w:ascii="Cambria" w:hAnsi="Cambria" w:cs="Courier New"/>
                <w:b/>
                <w:color w:val="000000"/>
                <w:sz w:val="20"/>
                <w:szCs w:val="20"/>
              </w:rPr>
              <w:t xml:space="preserve">dos </w:t>
            </w:r>
            <w:proofErr w:type="gramStart"/>
            <w:r w:rsidRPr="00644D07">
              <w:rPr>
                <w:rFonts w:ascii="Cambria" w:hAnsi="Cambria" w:cs="Courier New"/>
                <w:b/>
                <w:color w:val="000000"/>
                <w:sz w:val="20"/>
                <w:szCs w:val="20"/>
              </w:rPr>
              <w:t>2</w:t>
            </w:r>
            <w:proofErr w:type="gramEnd"/>
            <w:r w:rsidRPr="00644D07">
              <w:rPr>
                <w:rFonts w:ascii="Cambria" w:hAnsi="Cambria" w:cs="Courier New"/>
                <w:b/>
                <w:color w:val="000000"/>
                <w:sz w:val="20"/>
                <w:szCs w:val="20"/>
              </w:rPr>
              <w:t xml:space="preserve"> (dois) últimos exercícios</w:t>
            </w:r>
            <w:r w:rsidRPr="00644D07">
              <w:rPr>
                <w:rFonts w:ascii="Cambria" w:hAnsi="Cambria" w:cs="Courier New"/>
                <w:color w:val="000000"/>
                <w:sz w:val="20"/>
                <w:szCs w:val="20"/>
              </w:rPr>
              <w:t xml:space="preserve"> sociais </w:t>
            </w:r>
            <w:r w:rsidRPr="00644D07">
              <w:rPr>
                <w:rFonts w:ascii="Cambria" w:hAnsi="Cambria"/>
                <w:b/>
                <w:sz w:val="20"/>
                <w:szCs w:val="20"/>
              </w:rPr>
              <w:t>e também</w:t>
            </w:r>
            <w:r w:rsidRPr="00644D07">
              <w:rPr>
                <w:rFonts w:ascii="Cambria" w:hAnsi="Cambria"/>
                <w:sz w:val="20"/>
                <w:szCs w:val="20"/>
              </w:rPr>
              <w:t xml:space="preserve"> os índices: </w:t>
            </w:r>
            <w:r w:rsidRPr="00644D07">
              <w:rPr>
                <w:rFonts w:ascii="Cambria" w:hAnsi="Cambria"/>
                <w:sz w:val="20"/>
                <w:szCs w:val="20"/>
                <w:u w:val="single"/>
              </w:rPr>
              <w:t>de Liquidez Geral (ILG); de Liquidez Corrente (QLC) e de Solvência Geral (ISG)</w:t>
            </w:r>
          </w:p>
          <w:p w:rsidR="00ED30E2" w:rsidRPr="00644D07" w:rsidRDefault="00ED30E2" w:rsidP="00DF7318">
            <w:pPr>
              <w:widowControl w:val="0"/>
              <w:tabs>
                <w:tab w:val="left" w:pos="204"/>
              </w:tabs>
              <w:jc w:val="both"/>
              <w:rPr>
                <w:rFonts w:ascii="Cambria" w:hAnsi="Cambria" w:cs="Courier New"/>
                <w:color w:val="000000"/>
                <w:sz w:val="20"/>
                <w:szCs w:val="20"/>
              </w:rPr>
            </w:pPr>
            <w:r w:rsidRPr="00C81C16">
              <w:rPr>
                <w:rFonts w:ascii="Cambria" w:hAnsi="Cambria" w:cs="Courier New"/>
                <w:b/>
                <w:color w:val="000000"/>
                <w:sz w:val="20"/>
                <w:szCs w:val="20"/>
              </w:rPr>
              <w:t>Observação:</w:t>
            </w:r>
            <w:r w:rsidRPr="00C81C16">
              <w:rPr>
                <w:rFonts w:ascii="Cambria" w:hAnsi="Cambria" w:cs="Courier New"/>
                <w:color w:val="000000"/>
                <w:sz w:val="20"/>
                <w:szCs w:val="20"/>
              </w:rPr>
              <w:t xml:space="preserve"> Atentar-se aos itens: </w:t>
            </w:r>
            <w:r>
              <w:rPr>
                <w:rFonts w:ascii="Cambria" w:hAnsi="Cambria" w:cs="Courier New"/>
                <w:color w:val="000000"/>
                <w:sz w:val="20"/>
                <w:szCs w:val="20"/>
              </w:rPr>
              <w:t>9</w:t>
            </w:r>
            <w:r w:rsidRPr="00C81C16">
              <w:rPr>
                <w:rFonts w:ascii="Cambria" w:hAnsi="Cambria" w:cs="Courier New"/>
                <w:color w:val="000000"/>
                <w:sz w:val="20"/>
                <w:szCs w:val="20"/>
              </w:rPr>
              <w:t>.</w:t>
            </w:r>
            <w:r>
              <w:rPr>
                <w:rFonts w:ascii="Cambria" w:hAnsi="Cambria" w:cs="Courier New"/>
                <w:color w:val="000000"/>
                <w:sz w:val="20"/>
                <w:szCs w:val="20"/>
              </w:rPr>
              <w:t>24.</w:t>
            </w:r>
            <w:r w:rsidRPr="00C81C16">
              <w:rPr>
                <w:rFonts w:ascii="Cambria" w:hAnsi="Cambria" w:cs="Courier New"/>
                <w:color w:val="000000"/>
                <w:sz w:val="20"/>
                <w:szCs w:val="20"/>
              </w:rPr>
              <w:t xml:space="preserve">1. </w:t>
            </w:r>
            <w:proofErr w:type="gramStart"/>
            <w:r w:rsidRPr="00C81C16">
              <w:rPr>
                <w:rFonts w:ascii="Cambria" w:hAnsi="Cambria" w:cs="Courier New"/>
                <w:color w:val="000000"/>
                <w:sz w:val="20"/>
                <w:szCs w:val="20"/>
              </w:rPr>
              <w:t>à</w:t>
            </w:r>
            <w:proofErr w:type="gramEnd"/>
            <w:r w:rsidRPr="00C81C16">
              <w:rPr>
                <w:rFonts w:ascii="Cambria" w:hAnsi="Cambria"/>
                <w:b/>
                <w:bCs/>
                <w:sz w:val="20"/>
                <w:szCs w:val="20"/>
              </w:rPr>
              <w:t xml:space="preserve"> </w:t>
            </w:r>
            <w:r>
              <w:rPr>
                <w:rFonts w:ascii="Cambria" w:hAnsi="Cambria"/>
                <w:bCs/>
                <w:sz w:val="20"/>
                <w:szCs w:val="20"/>
              </w:rPr>
              <w:t>9</w:t>
            </w:r>
            <w:r w:rsidRPr="00C81C16">
              <w:rPr>
                <w:rFonts w:ascii="Cambria" w:hAnsi="Cambria"/>
                <w:bCs/>
                <w:sz w:val="20"/>
                <w:szCs w:val="20"/>
              </w:rPr>
              <w:t>.</w:t>
            </w:r>
            <w:r>
              <w:rPr>
                <w:rFonts w:ascii="Cambria" w:hAnsi="Cambria"/>
                <w:bCs/>
                <w:sz w:val="20"/>
                <w:szCs w:val="20"/>
              </w:rPr>
              <w:t>32</w:t>
            </w:r>
            <w:r w:rsidRPr="00C81C16">
              <w:rPr>
                <w:rFonts w:ascii="Cambria" w:hAnsi="Cambria"/>
                <w:bCs/>
                <w:sz w:val="20"/>
                <w:szCs w:val="20"/>
              </w:rPr>
              <w:t>.</w:t>
            </w:r>
          </w:p>
        </w:tc>
        <w:tc>
          <w:tcPr>
            <w:tcW w:w="1066" w:type="dxa"/>
            <w:shd w:val="clear" w:color="auto" w:fill="F2F2F2" w:themeFill="background1" w:themeFillShade="F2"/>
            <w:vAlign w:val="center"/>
          </w:tcPr>
          <w:p w:rsidR="00ED30E2" w:rsidRPr="00644D07" w:rsidRDefault="00ED30E2" w:rsidP="0015629A">
            <w:pPr>
              <w:widowControl w:val="0"/>
              <w:tabs>
                <w:tab w:val="left" w:pos="204"/>
              </w:tabs>
              <w:jc w:val="center"/>
              <w:rPr>
                <w:rFonts w:ascii="Cambria" w:hAnsi="Cambria" w:cs="Arial"/>
                <w:b/>
                <w:sz w:val="20"/>
                <w:szCs w:val="20"/>
              </w:rPr>
            </w:pPr>
            <w:r>
              <w:rPr>
                <w:rFonts w:ascii="Cambria" w:hAnsi="Cambria" w:cs="Arial"/>
                <w:b/>
                <w:sz w:val="20"/>
                <w:szCs w:val="20"/>
              </w:rPr>
              <w:t>9</w:t>
            </w:r>
            <w:r w:rsidRPr="00644D07">
              <w:rPr>
                <w:rFonts w:ascii="Cambria" w:hAnsi="Cambria" w:cs="Arial"/>
                <w:b/>
                <w:sz w:val="20"/>
                <w:szCs w:val="20"/>
              </w:rPr>
              <w:t>.2</w:t>
            </w:r>
            <w:r>
              <w:rPr>
                <w:rFonts w:ascii="Cambria" w:hAnsi="Cambria" w:cs="Arial"/>
                <w:b/>
                <w:sz w:val="20"/>
                <w:szCs w:val="20"/>
              </w:rPr>
              <w:t>4</w:t>
            </w:r>
          </w:p>
        </w:tc>
        <w:tc>
          <w:tcPr>
            <w:tcW w:w="966"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F2F2F2" w:themeFill="background1" w:themeFillShade="F2"/>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F658EB">
        <w:tc>
          <w:tcPr>
            <w:tcW w:w="741" w:type="dxa"/>
            <w:shd w:val="clear" w:color="auto" w:fill="auto"/>
            <w:vAlign w:val="center"/>
          </w:tcPr>
          <w:p w:rsidR="00ED30E2" w:rsidRPr="00644D07" w:rsidRDefault="00ED30E2" w:rsidP="00BB3D3B">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2.9</w:t>
            </w:r>
          </w:p>
        </w:tc>
        <w:tc>
          <w:tcPr>
            <w:tcW w:w="4173" w:type="dxa"/>
            <w:shd w:val="clear" w:color="auto" w:fill="auto"/>
            <w:vAlign w:val="center"/>
          </w:tcPr>
          <w:p w:rsidR="00ED30E2" w:rsidRPr="00644D07" w:rsidRDefault="00ED30E2" w:rsidP="000F79FB">
            <w:pPr>
              <w:widowControl w:val="0"/>
              <w:tabs>
                <w:tab w:val="left" w:pos="204"/>
              </w:tabs>
              <w:jc w:val="both"/>
              <w:rPr>
                <w:rFonts w:ascii="Cambria" w:hAnsi="Cambria" w:cs="Courier New"/>
                <w:color w:val="000000"/>
                <w:sz w:val="20"/>
                <w:szCs w:val="20"/>
              </w:rPr>
            </w:pPr>
            <w:r w:rsidRPr="00644D07">
              <w:rPr>
                <w:rFonts w:ascii="Cambria" w:hAnsi="Cambria" w:cs="Courier New"/>
                <w:color w:val="000000"/>
                <w:sz w:val="20"/>
                <w:szCs w:val="20"/>
              </w:rPr>
              <w:t xml:space="preserve">Prova de </w:t>
            </w:r>
            <w:r w:rsidRPr="00644D07">
              <w:rPr>
                <w:rFonts w:ascii="Cambria" w:hAnsi="Cambria" w:cs="Courier New"/>
                <w:b/>
                <w:color w:val="000000"/>
                <w:sz w:val="20"/>
                <w:szCs w:val="20"/>
              </w:rPr>
              <w:t>registro ou inscrição</w:t>
            </w:r>
            <w:r w:rsidRPr="00644D07">
              <w:rPr>
                <w:rFonts w:ascii="Cambria" w:hAnsi="Cambria" w:cs="Courier New"/>
                <w:color w:val="000000"/>
                <w:sz w:val="20"/>
                <w:szCs w:val="20"/>
              </w:rPr>
              <w:t xml:space="preserve"> junto ao </w:t>
            </w:r>
            <w:r w:rsidRPr="00644D07">
              <w:rPr>
                <w:rFonts w:ascii="Cambria" w:hAnsi="Cambria" w:cs="Courier New"/>
                <w:b/>
                <w:color w:val="000000"/>
                <w:sz w:val="20"/>
                <w:szCs w:val="20"/>
              </w:rPr>
              <w:t>Conselho Regional de Engenharia e Agronomia (CREA)</w:t>
            </w:r>
            <w:r w:rsidRPr="00644D07">
              <w:rPr>
                <w:rFonts w:ascii="Cambria" w:hAnsi="Cambria" w:cs="Courier New"/>
                <w:color w:val="000000"/>
                <w:sz w:val="20"/>
                <w:szCs w:val="20"/>
              </w:rPr>
              <w:t xml:space="preserve">; ou ao </w:t>
            </w:r>
            <w:r w:rsidRPr="00644D07">
              <w:rPr>
                <w:rFonts w:ascii="Cambria" w:hAnsi="Cambria" w:cs="Courier New"/>
                <w:b/>
                <w:color w:val="000000"/>
                <w:sz w:val="20"/>
                <w:szCs w:val="20"/>
              </w:rPr>
              <w:t>Conselho de Arquitetura e Urbanismo (CAU)</w:t>
            </w:r>
            <w:r w:rsidRPr="00644D07">
              <w:rPr>
                <w:rFonts w:ascii="Cambria" w:hAnsi="Cambria" w:cs="Courier New"/>
                <w:color w:val="000000"/>
                <w:sz w:val="20"/>
                <w:szCs w:val="20"/>
              </w:rPr>
              <w:t xml:space="preserve"> competente </w:t>
            </w:r>
            <w:r w:rsidRPr="00644D07">
              <w:rPr>
                <w:rFonts w:ascii="Cambria" w:hAnsi="Cambria" w:cs="Courier New"/>
                <w:color w:val="000000"/>
                <w:sz w:val="20"/>
                <w:szCs w:val="20"/>
                <w:u w:val="single"/>
              </w:rPr>
              <w:t xml:space="preserve">da empresa e também de seu(s) </w:t>
            </w:r>
            <w:proofErr w:type="gramStart"/>
            <w:r w:rsidRPr="00644D07">
              <w:rPr>
                <w:rFonts w:ascii="Cambria" w:hAnsi="Cambria" w:cs="Courier New"/>
                <w:color w:val="000000"/>
                <w:sz w:val="20"/>
                <w:szCs w:val="20"/>
                <w:u w:val="single"/>
              </w:rPr>
              <w:t>responsável(</w:t>
            </w:r>
            <w:proofErr w:type="spellStart"/>
            <w:proofErr w:type="gramEnd"/>
            <w:r w:rsidRPr="00644D07">
              <w:rPr>
                <w:rFonts w:ascii="Cambria" w:hAnsi="Cambria" w:cs="Courier New"/>
                <w:color w:val="000000"/>
                <w:sz w:val="20"/>
                <w:szCs w:val="20"/>
                <w:u w:val="single"/>
              </w:rPr>
              <w:t>is</w:t>
            </w:r>
            <w:proofErr w:type="spellEnd"/>
            <w:r w:rsidRPr="00644D07">
              <w:rPr>
                <w:rFonts w:ascii="Cambria" w:hAnsi="Cambria" w:cs="Courier New"/>
                <w:color w:val="000000"/>
                <w:sz w:val="20"/>
                <w:szCs w:val="20"/>
                <w:u w:val="single"/>
              </w:rPr>
              <w:t>) técnico(s)</w:t>
            </w:r>
          </w:p>
        </w:tc>
        <w:tc>
          <w:tcPr>
            <w:tcW w:w="1066" w:type="dxa"/>
            <w:shd w:val="clear" w:color="auto" w:fill="auto"/>
            <w:vAlign w:val="center"/>
          </w:tcPr>
          <w:p w:rsidR="00ED30E2" w:rsidRPr="00644D07" w:rsidRDefault="00ED30E2" w:rsidP="003B3F75">
            <w:pPr>
              <w:widowControl w:val="0"/>
              <w:tabs>
                <w:tab w:val="left" w:pos="204"/>
              </w:tabs>
              <w:jc w:val="center"/>
              <w:rPr>
                <w:rFonts w:ascii="Cambria" w:hAnsi="Cambria" w:cs="Arial"/>
                <w:b/>
                <w:sz w:val="20"/>
                <w:szCs w:val="20"/>
              </w:rPr>
            </w:pPr>
            <w:r>
              <w:rPr>
                <w:rFonts w:ascii="Cambria" w:hAnsi="Cambria" w:cs="Arial"/>
                <w:b/>
                <w:sz w:val="20"/>
                <w:szCs w:val="20"/>
              </w:rPr>
              <w:t>9</w:t>
            </w:r>
            <w:r w:rsidRPr="00644D07">
              <w:rPr>
                <w:rFonts w:ascii="Cambria" w:hAnsi="Cambria" w:cs="Arial"/>
                <w:b/>
                <w:sz w:val="20"/>
                <w:szCs w:val="20"/>
              </w:rPr>
              <w:t>.</w:t>
            </w:r>
            <w:r>
              <w:rPr>
                <w:rFonts w:ascii="Cambria" w:hAnsi="Cambria" w:cs="Arial"/>
                <w:b/>
                <w:sz w:val="20"/>
                <w:szCs w:val="20"/>
              </w:rPr>
              <w:t>35</w:t>
            </w:r>
          </w:p>
        </w:tc>
        <w:tc>
          <w:tcPr>
            <w:tcW w:w="966" w:type="dxa"/>
            <w:shd w:val="clear" w:color="auto" w:fill="auto"/>
            <w:vAlign w:val="center"/>
          </w:tcPr>
          <w:p w:rsidR="00ED30E2" w:rsidRPr="00644D07" w:rsidRDefault="00ED30E2" w:rsidP="000F79FB">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auto"/>
            <w:vAlign w:val="center"/>
          </w:tcPr>
          <w:p w:rsidR="00ED30E2" w:rsidRPr="00644D07" w:rsidRDefault="00ED30E2" w:rsidP="000F79FB">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auto"/>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7605C2">
        <w:tc>
          <w:tcPr>
            <w:tcW w:w="741" w:type="dxa"/>
            <w:shd w:val="clear" w:color="auto" w:fill="F2F2F2" w:themeFill="background1" w:themeFillShade="F2"/>
            <w:vAlign w:val="center"/>
          </w:tcPr>
          <w:p w:rsidR="00ED30E2" w:rsidRPr="00644D07" w:rsidRDefault="00ED30E2" w:rsidP="007464EC">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2.</w:t>
            </w:r>
            <w:r>
              <w:rPr>
                <w:rFonts w:ascii="Cambria" w:hAnsi="Cambria" w:cs="Courier New"/>
                <w:color w:val="000000"/>
                <w:sz w:val="20"/>
                <w:szCs w:val="20"/>
              </w:rPr>
              <w:t>10</w:t>
            </w:r>
          </w:p>
        </w:tc>
        <w:tc>
          <w:tcPr>
            <w:tcW w:w="4173" w:type="dxa"/>
            <w:shd w:val="clear" w:color="auto" w:fill="F2F2F2" w:themeFill="background1" w:themeFillShade="F2"/>
            <w:vAlign w:val="center"/>
          </w:tcPr>
          <w:p w:rsidR="00ED30E2" w:rsidRPr="00644D07" w:rsidRDefault="00ED30E2" w:rsidP="00236548">
            <w:pPr>
              <w:widowControl w:val="0"/>
              <w:tabs>
                <w:tab w:val="left" w:pos="204"/>
              </w:tabs>
              <w:jc w:val="both"/>
              <w:rPr>
                <w:rFonts w:ascii="Cambria" w:hAnsi="Cambria" w:cs="Courier New"/>
                <w:color w:val="000000"/>
                <w:sz w:val="20"/>
                <w:szCs w:val="20"/>
              </w:rPr>
            </w:pPr>
            <w:r w:rsidRPr="00644D07">
              <w:rPr>
                <w:rFonts w:ascii="Cambria" w:hAnsi="Cambria" w:cs="Courier New"/>
                <w:color w:val="000000"/>
                <w:sz w:val="20"/>
                <w:szCs w:val="20"/>
              </w:rPr>
              <w:t xml:space="preserve">Atestado de </w:t>
            </w:r>
            <w:r w:rsidRPr="00644D07">
              <w:rPr>
                <w:rFonts w:ascii="Cambria" w:hAnsi="Cambria" w:cs="Courier New"/>
                <w:b/>
                <w:color w:val="000000"/>
                <w:sz w:val="20"/>
                <w:szCs w:val="20"/>
              </w:rPr>
              <w:t>capacidade técnica-operacional</w:t>
            </w:r>
            <w:r w:rsidRPr="00644D07">
              <w:rPr>
                <w:rFonts w:ascii="Cambria" w:hAnsi="Cambria" w:cs="Courier New"/>
                <w:color w:val="000000"/>
                <w:sz w:val="20"/>
                <w:szCs w:val="20"/>
              </w:rPr>
              <w:t xml:space="preserve"> da empresa licitante</w:t>
            </w:r>
          </w:p>
        </w:tc>
        <w:tc>
          <w:tcPr>
            <w:tcW w:w="1066" w:type="dxa"/>
            <w:shd w:val="clear" w:color="auto" w:fill="F2F2F2" w:themeFill="background1" w:themeFillShade="F2"/>
            <w:vAlign w:val="center"/>
          </w:tcPr>
          <w:p w:rsidR="00ED30E2" w:rsidRPr="00644D07" w:rsidRDefault="00ED30E2" w:rsidP="003B3F75">
            <w:pPr>
              <w:widowControl w:val="0"/>
              <w:tabs>
                <w:tab w:val="left" w:pos="204"/>
              </w:tabs>
              <w:jc w:val="center"/>
              <w:rPr>
                <w:rFonts w:ascii="Cambria" w:hAnsi="Cambria" w:cs="Arial"/>
                <w:b/>
                <w:sz w:val="20"/>
                <w:szCs w:val="20"/>
              </w:rPr>
            </w:pPr>
            <w:r>
              <w:rPr>
                <w:rFonts w:ascii="Cambria" w:hAnsi="Cambria" w:cs="Arial"/>
                <w:b/>
                <w:sz w:val="20"/>
                <w:szCs w:val="20"/>
              </w:rPr>
              <w:t>9</w:t>
            </w:r>
            <w:r w:rsidRPr="00644D07">
              <w:rPr>
                <w:rFonts w:ascii="Cambria" w:hAnsi="Cambria" w:cs="Arial"/>
                <w:b/>
                <w:sz w:val="20"/>
                <w:szCs w:val="20"/>
              </w:rPr>
              <w:t>.</w:t>
            </w:r>
            <w:r>
              <w:rPr>
                <w:rFonts w:ascii="Cambria" w:hAnsi="Cambria" w:cs="Arial"/>
                <w:b/>
                <w:sz w:val="20"/>
                <w:szCs w:val="20"/>
              </w:rPr>
              <w:t>37</w:t>
            </w:r>
          </w:p>
        </w:tc>
        <w:tc>
          <w:tcPr>
            <w:tcW w:w="966"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F2F2F2" w:themeFill="background1" w:themeFillShade="F2"/>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F658EB">
        <w:tc>
          <w:tcPr>
            <w:tcW w:w="741" w:type="dxa"/>
            <w:shd w:val="clear" w:color="auto" w:fill="auto"/>
            <w:vAlign w:val="center"/>
          </w:tcPr>
          <w:p w:rsidR="00ED30E2" w:rsidRPr="00644D07" w:rsidRDefault="00ED30E2" w:rsidP="007464EC">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2.1</w:t>
            </w:r>
            <w:r>
              <w:rPr>
                <w:rFonts w:ascii="Cambria" w:hAnsi="Cambria" w:cs="Courier New"/>
                <w:color w:val="000000"/>
                <w:sz w:val="20"/>
                <w:szCs w:val="20"/>
              </w:rPr>
              <w:t>1</w:t>
            </w:r>
          </w:p>
        </w:tc>
        <w:tc>
          <w:tcPr>
            <w:tcW w:w="4173" w:type="dxa"/>
            <w:shd w:val="clear" w:color="auto" w:fill="auto"/>
            <w:vAlign w:val="center"/>
          </w:tcPr>
          <w:p w:rsidR="00ED30E2" w:rsidRPr="00644D07" w:rsidRDefault="00ED30E2" w:rsidP="00236548">
            <w:pPr>
              <w:widowControl w:val="0"/>
              <w:tabs>
                <w:tab w:val="left" w:pos="204"/>
              </w:tabs>
              <w:jc w:val="both"/>
              <w:rPr>
                <w:rFonts w:ascii="Cambria" w:hAnsi="Cambria" w:cs="Courier New"/>
                <w:color w:val="000000"/>
                <w:sz w:val="20"/>
                <w:szCs w:val="20"/>
              </w:rPr>
            </w:pPr>
            <w:r w:rsidRPr="00644D07">
              <w:rPr>
                <w:rFonts w:ascii="Cambria" w:hAnsi="Cambria" w:cs="Courier New"/>
                <w:color w:val="000000"/>
                <w:sz w:val="20"/>
                <w:szCs w:val="20"/>
              </w:rPr>
              <w:t xml:space="preserve">Atestado de </w:t>
            </w:r>
            <w:r w:rsidRPr="00644D07">
              <w:rPr>
                <w:rFonts w:ascii="Cambria" w:hAnsi="Cambria" w:cs="Courier New"/>
                <w:b/>
                <w:color w:val="000000"/>
                <w:sz w:val="20"/>
                <w:szCs w:val="20"/>
              </w:rPr>
              <w:t>capacidade técnico-profissional</w:t>
            </w:r>
            <w:r w:rsidRPr="00644D07">
              <w:rPr>
                <w:rFonts w:ascii="Cambria" w:hAnsi="Cambria" w:cs="Courier New"/>
                <w:color w:val="000000"/>
                <w:sz w:val="20"/>
                <w:szCs w:val="20"/>
              </w:rPr>
              <w:t xml:space="preserve"> da empresa licitante</w:t>
            </w:r>
          </w:p>
        </w:tc>
        <w:tc>
          <w:tcPr>
            <w:tcW w:w="1066" w:type="dxa"/>
            <w:shd w:val="clear" w:color="auto" w:fill="auto"/>
            <w:vAlign w:val="center"/>
          </w:tcPr>
          <w:p w:rsidR="00ED30E2" w:rsidRPr="00644D07" w:rsidRDefault="00ED30E2" w:rsidP="003B3F75">
            <w:pPr>
              <w:widowControl w:val="0"/>
              <w:tabs>
                <w:tab w:val="left" w:pos="204"/>
              </w:tabs>
              <w:jc w:val="center"/>
              <w:rPr>
                <w:rFonts w:ascii="Cambria" w:hAnsi="Cambria" w:cs="Arial"/>
                <w:b/>
                <w:sz w:val="20"/>
                <w:szCs w:val="20"/>
              </w:rPr>
            </w:pPr>
            <w:r>
              <w:rPr>
                <w:rFonts w:ascii="Cambria" w:hAnsi="Cambria" w:cs="Arial"/>
                <w:b/>
                <w:sz w:val="20"/>
                <w:szCs w:val="20"/>
              </w:rPr>
              <w:t>9</w:t>
            </w:r>
            <w:r w:rsidRPr="00644D07">
              <w:rPr>
                <w:rFonts w:ascii="Cambria" w:hAnsi="Cambria" w:cs="Arial"/>
                <w:b/>
                <w:sz w:val="20"/>
                <w:szCs w:val="20"/>
              </w:rPr>
              <w:t>.</w:t>
            </w:r>
            <w:r>
              <w:rPr>
                <w:rFonts w:ascii="Cambria" w:hAnsi="Cambria" w:cs="Arial"/>
                <w:b/>
                <w:sz w:val="20"/>
                <w:szCs w:val="20"/>
              </w:rPr>
              <w:t>40</w:t>
            </w:r>
          </w:p>
        </w:tc>
        <w:tc>
          <w:tcPr>
            <w:tcW w:w="966" w:type="dxa"/>
            <w:shd w:val="clear" w:color="auto" w:fill="auto"/>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auto"/>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auto"/>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253863">
        <w:tc>
          <w:tcPr>
            <w:tcW w:w="741" w:type="dxa"/>
            <w:shd w:val="clear" w:color="auto" w:fill="D9D9D9" w:themeFill="background1" w:themeFillShade="D9"/>
            <w:vAlign w:val="center"/>
          </w:tcPr>
          <w:p w:rsidR="00ED30E2" w:rsidRPr="00644D07" w:rsidRDefault="00ED30E2" w:rsidP="007464EC">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2.1</w:t>
            </w:r>
            <w:r>
              <w:rPr>
                <w:rFonts w:ascii="Cambria" w:hAnsi="Cambria" w:cs="Courier New"/>
                <w:color w:val="000000"/>
                <w:sz w:val="20"/>
                <w:szCs w:val="20"/>
              </w:rPr>
              <w:t>2</w:t>
            </w:r>
          </w:p>
        </w:tc>
        <w:tc>
          <w:tcPr>
            <w:tcW w:w="8899" w:type="dxa"/>
            <w:gridSpan w:val="5"/>
            <w:shd w:val="clear" w:color="auto" w:fill="D9D9D9" w:themeFill="background1" w:themeFillShade="D9"/>
            <w:vAlign w:val="center"/>
          </w:tcPr>
          <w:p w:rsidR="00ED30E2" w:rsidRPr="00644D07" w:rsidRDefault="00ED30E2" w:rsidP="00D62CEC">
            <w:pPr>
              <w:widowControl w:val="0"/>
              <w:tabs>
                <w:tab w:val="left" w:pos="204"/>
              </w:tabs>
              <w:rPr>
                <w:rFonts w:ascii="Cambria" w:hAnsi="Cambria" w:cs="Arial"/>
                <w:b/>
                <w:sz w:val="19"/>
                <w:szCs w:val="19"/>
              </w:rPr>
            </w:pPr>
            <w:r w:rsidRPr="00644D07">
              <w:rPr>
                <w:rFonts w:ascii="Cambria" w:hAnsi="Cambria" w:cs="Arial"/>
                <w:b/>
                <w:sz w:val="19"/>
                <w:szCs w:val="19"/>
              </w:rPr>
              <w:t xml:space="preserve">* A visita técnica é facultativa, devendo apresentar </w:t>
            </w:r>
            <w:r>
              <w:rPr>
                <w:rFonts w:ascii="Cambria" w:hAnsi="Cambria" w:cs="Arial"/>
                <w:b/>
                <w:sz w:val="19"/>
                <w:szCs w:val="19"/>
              </w:rPr>
              <w:t>a declaração</w:t>
            </w:r>
            <w:r w:rsidRPr="00644D07">
              <w:rPr>
                <w:rFonts w:ascii="Cambria" w:hAnsi="Cambria" w:cs="Arial"/>
                <w:b/>
                <w:sz w:val="19"/>
                <w:szCs w:val="19"/>
              </w:rPr>
              <w:t xml:space="preserve"> ou a dispensa (</w:t>
            </w:r>
            <w:r w:rsidRPr="00644D07">
              <w:rPr>
                <w:rFonts w:ascii="Cambria" w:hAnsi="Cambria" w:cs="Arial"/>
                <w:b/>
                <w:i/>
                <w:sz w:val="19"/>
                <w:szCs w:val="19"/>
              </w:rPr>
              <w:t>2.1</w:t>
            </w:r>
            <w:r>
              <w:rPr>
                <w:rFonts w:ascii="Cambria" w:hAnsi="Cambria" w:cs="Arial"/>
                <w:b/>
                <w:i/>
                <w:sz w:val="19"/>
                <w:szCs w:val="19"/>
              </w:rPr>
              <w:t>2</w:t>
            </w:r>
            <w:r w:rsidRPr="00644D07">
              <w:rPr>
                <w:rFonts w:ascii="Cambria" w:hAnsi="Cambria" w:cs="Arial"/>
                <w:b/>
                <w:i/>
                <w:sz w:val="19"/>
                <w:szCs w:val="19"/>
              </w:rPr>
              <w:t>.1 ou 2.1</w:t>
            </w:r>
            <w:r>
              <w:rPr>
                <w:rFonts w:ascii="Cambria" w:hAnsi="Cambria" w:cs="Arial"/>
                <w:b/>
                <w:i/>
                <w:sz w:val="19"/>
                <w:szCs w:val="19"/>
              </w:rPr>
              <w:t>2</w:t>
            </w:r>
            <w:r w:rsidRPr="00644D07">
              <w:rPr>
                <w:rFonts w:ascii="Cambria" w:hAnsi="Cambria" w:cs="Arial"/>
                <w:b/>
                <w:i/>
                <w:sz w:val="19"/>
                <w:szCs w:val="19"/>
              </w:rPr>
              <w:t>.2)</w:t>
            </w:r>
            <w:r w:rsidRPr="00644D07">
              <w:rPr>
                <w:rFonts w:ascii="Cambria" w:hAnsi="Cambria" w:cs="Arial"/>
                <w:b/>
                <w:sz w:val="19"/>
                <w:szCs w:val="19"/>
              </w:rPr>
              <w:t>:</w:t>
            </w:r>
          </w:p>
        </w:tc>
      </w:tr>
      <w:tr w:rsidR="00ED30E2" w:rsidRPr="00644D07" w:rsidTr="00F658EB">
        <w:tc>
          <w:tcPr>
            <w:tcW w:w="741" w:type="dxa"/>
            <w:shd w:val="clear" w:color="auto" w:fill="auto"/>
            <w:vAlign w:val="center"/>
          </w:tcPr>
          <w:p w:rsidR="00ED30E2" w:rsidRPr="00644D07" w:rsidRDefault="00ED30E2" w:rsidP="007464EC">
            <w:pPr>
              <w:widowControl w:val="0"/>
              <w:tabs>
                <w:tab w:val="left" w:pos="204"/>
              </w:tabs>
              <w:jc w:val="center"/>
              <w:rPr>
                <w:rFonts w:ascii="Cambria" w:hAnsi="Cambria" w:cs="Courier New"/>
                <w:i/>
                <w:color w:val="000000"/>
                <w:sz w:val="20"/>
                <w:szCs w:val="20"/>
              </w:rPr>
            </w:pPr>
            <w:r w:rsidRPr="00644D07">
              <w:rPr>
                <w:rFonts w:ascii="Cambria" w:hAnsi="Cambria" w:cs="Courier New"/>
                <w:i/>
                <w:color w:val="000000"/>
                <w:sz w:val="20"/>
                <w:szCs w:val="20"/>
              </w:rPr>
              <w:t>2.1</w:t>
            </w:r>
            <w:r>
              <w:rPr>
                <w:rFonts w:ascii="Cambria" w:hAnsi="Cambria" w:cs="Courier New"/>
                <w:i/>
                <w:color w:val="000000"/>
                <w:sz w:val="20"/>
                <w:szCs w:val="20"/>
              </w:rPr>
              <w:t>2</w:t>
            </w:r>
            <w:r w:rsidRPr="00644D07">
              <w:rPr>
                <w:rFonts w:ascii="Cambria" w:hAnsi="Cambria" w:cs="Courier New"/>
                <w:i/>
                <w:color w:val="000000"/>
                <w:sz w:val="20"/>
                <w:szCs w:val="20"/>
              </w:rPr>
              <w:t>.1</w:t>
            </w:r>
          </w:p>
        </w:tc>
        <w:tc>
          <w:tcPr>
            <w:tcW w:w="4173" w:type="dxa"/>
            <w:shd w:val="clear" w:color="auto" w:fill="auto"/>
            <w:vAlign w:val="center"/>
          </w:tcPr>
          <w:p w:rsidR="00ED30E2" w:rsidRPr="00644D07" w:rsidRDefault="00ED30E2" w:rsidP="00E43D32">
            <w:pPr>
              <w:widowControl w:val="0"/>
              <w:tabs>
                <w:tab w:val="left" w:pos="204"/>
              </w:tabs>
              <w:jc w:val="both"/>
              <w:rPr>
                <w:rFonts w:ascii="Cambria" w:hAnsi="Cambria" w:cs="Courier New"/>
                <w:i/>
                <w:color w:val="000000"/>
                <w:sz w:val="20"/>
                <w:szCs w:val="20"/>
              </w:rPr>
            </w:pPr>
            <w:r>
              <w:rPr>
                <w:rFonts w:ascii="Cambria" w:hAnsi="Cambria" w:cs="Courier New"/>
                <w:i/>
                <w:color w:val="000000"/>
                <w:sz w:val="20"/>
                <w:szCs w:val="20"/>
              </w:rPr>
              <w:t>Declaração</w:t>
            </w:r>
            <w:r w:rsidRPr="00644D07">
              <w:rPr>
                <w:rFonts w:ascii="Cambria" w:hAnsi="Cambria" w:cs="Courier New"/>
                <w:i/>
                <w:color w:val="000000"/>
                <w:sz w:val="20"/>
                <w:szCs w:val="20"/>
              </w:rPr>
              <w:t xml:space="preserve"> de Visita Técnica</w:t>
            </w:r>
            <w:r w:rsidRPr="00E43D32">
              <w:rPr>
                <w:rFonts w:ascii="Cambria" w:hAnsi="Cambria" w:cs="Courier New"/>
                <w:i/>
                <w:color w:val="000000"/>
                <w:sz w:val="20"/>
                <w:szCs w:val="20"/>
              </w:rPr>
              <w:t xml:space="preserve"> </w:t>
            </w:r>
            <w:r w:rsidRPr="00E43D32">
              <w:rPr>
                <w:rFonts w:ascii="Cambria" w:hAnsi="Cambria" w:cs="Courier New"/>
                <w:b/>
                <w:i/>
                <w:color w:val="000000"/>
                <w:sz w:val="20"/>
                <w:szCs w:val="20"/>
              </w:rPr>
              <w:t xml:space="preserve">(Anexo </w:t>
            </w:r>
            <w:r>
              <w:rPr>
                <w:rFonts w:ascii="Cambria" w:hAnsi="Cambria" w:cs="Courier New"/>
                <w:b/>
                <w:i/>
                <w:color w:val="000000"/>
                <w:sz w:val="20"/>
                <w:szCs w:val="20"/>
              </w:rPr>
              <w:t>V</w:t>
            </w:r>
            <w:r w:rsidRPr="00E43D32">
              <w:rPr>
                <w:rFonts w:ascii="Cambria" w:hAnsi="Cambria" w:cs="Courier New"/>
                <w:b/>
                <w:i/>
                <w:color w:val="000000"/>
                <w:sz w:val="20"/>
                <w:szCs w:val="20"/>
              </w:rPr>
              <w:t>)</w:t>
            </w:r>
          </w:p>
        </w:tc>
        <w:tc>
          <w:tcPr>
            <w:tcW w:w="1066" w:type="dxa"/>
            <w:shd w:val="clear" w:color="auto" w:fill="auto"/>
            <w:vAlign w:val="center"/>
          </w:tcPr>
          <w:p w:rsidR="00ED30E2" w:rsidRPr="00644D07" w:rsidRDefault="00ED30E2" w:rsidP="003B3F75">
            <w:pPr>
              <w:widowControl w:val="0"/>
              <w:tabs>
                <w:tab w:val="left" w:pos="204"/>
              </w:tabs>
              <w:jc w:val="center"/>
              <w:rPr>
                <w:rFonts w:ascii="Cambria" w:hAnsi="Cambria" w:cs="Arial"/>
                <w:b/>
                <w:i/>
                <w:sz w:val="20"/>
                <w:szCs w:val="20"/>
              </w:rPr>
            </w:pPr>
            <w:r>
              <w:rPr>
                <w:rFonts w:ascii="Cambria" w:hAnsi="Cambria" w:cs="Arial"/>
                <w:b/>
                <w:i/>
                <w:sz w:val="20"/>
                <w:szCs w:val="20"/>
              </w:rPr>
              <w:t>9</w:t>
            </w:r>
            <w:r w:rsidRPr="00644D07">
              <w:rPr>
                <w:rFonts w:ascii="Cambria" w:hAnsi="Cambria" w:cs="Arial"/>
                <w:b/>
                <w:i/>
                <w:sz w:val="20"/>
                <w:szCs w:val="20"/>
              </w:rPr>
              <w:t>.</w:t>
            </w:r>
            <w:r>
              <w:rPr>
                <w:rFonts w:ascii="Cambria" w:hAnsi="Cambria" w:cs="Arial"/>
                <w:b/>
                <w:i/>
                <w:sz w:val="20"/>
                <w:szCs w:val="20"/>
              </w:rPr>
              <w:t>36</w:t>
            </w:r>
          </w:p>
        </w:tc>
        <w:tc>
          <w:tcPr>
            <w:tcW w:w="966" w:type="dxa"/>
            <w:shd w:val="clear" w:color="auto" w:fill="auto"/>
            <w:vAlign w:val="center"/>
          </w:tcPr>
          <w:p w:rsidR="00ED30E2" w:rsidRPr="00644D07" w:rsidRDefault="00ED30E2" w:rsidP="00236548">
            <w:pPr>
              <w:widowControl w:val="0"/>
              <w:tabs>
                <w:tab w:val="left" w:pos="204"/>
              </w:tabs>
              <w:jc w:val="center"/>
              <w:rPr>
                <w:rFonts w:ascii="Cambria" w:hAnsi="Cambria" w:cs="Courier New"/>
                <w:i/>
                <w:color w:val="000000"/>
                <w:sz w:val="20"/>
                <w:szCs w:val="20"/>
              </w:rPr>
            </w:pPr>
            <w:proofErr w:type="gramStart"/>
            <w:r w:rsidRPr="00644D07">
              <w:rPr>
                <w:rFonts w:ascii="Cambria" w:hAnsi="Cambria" w:cs="Arial"/>
                <w:i/>
                <w:sz w:val="20"/>
                <w:szCs w:val="20"/>
              </w:rPr>
              <w:t xml:space="preserve">(   </w:t>
            </w:r>
            <w:proofErr w:type="gramEnd"/>
            <w:r w:rsidRPr="00644D07">
              <w:rPr>
                <w:rFonts w:ascii="Cambria" w:hAnsi="Cambria" w:cs="Arial"/>
                <w:i/>
                <w:sz w:val="20"/>
                <w:szCs w:val="20"/>
              </w:rPr>
              <w:t>) Sim</w:t>
            </w:r>
          </w:p>
        </w:tc>
        <w:tc>
          <w:tcPr>
            <w:tcW w:w="993" w:type="dxa"/>
            <w:shd w:val="clear" w:color="auto" w:fill="auto"/>
            <w:vAlign w:val="center"/>
          </w:tcPr>
          <w:p w:rsidR="00ED30E2" w:rsidRPr="00644D07" w:rsidRDefault="00ED30E2" w:rsidP="00236548">
            <w:pPr>
              <w:widowControl w:val="0"/>
              <w:tabs>
                <w:tab w:val="left" w:pos="204"/>
              </w:tabs>
              <w:jc w:val="center"/>
              <w:rPr>
                <w:rFonts w:ascii="Cambria" w:hAnsi="Cambria" w:cs="Courier New"/>
                <w:i/>
                <w:color w:val="000000"/>
                <w:sz w:val="20"/>
                <w:szCs w:val="20"/>
              </w:rPr>
            </w:pPr>
            <w:proofErr w:type="gramStart"/>
            <w:r w:rsidRPr="00644D07">
              <w:rPr>
                <w:rFonts w:ascii="Cambria" w:hAnsi="Cambria" w:cs="Arial"/>
                <w:i/>
                <w:sz w:val="20"/>
                <w:szCs w:val="20"/>
              </w:rPr>
              <w:t xml:space="preserve">(   </w:t>
            </w:r>
            <w:proofErr w:type="gramEnd"/>
            <w:r w:rsidRPr="00644D07">
              <w:rPr>
                <w:rFonts w:ascii="Cambria" w:hAnsi="Cambria" w:cs="Arial"/>
                <w:i/>
                <w:sz w:val="20"/>
                <w:szCs w:val="20"/>
              </w:rPr>
              <w:t>) Não</w:t>
            </w:r>
          </w:p>
        </w:tc>
        <w:tc>
          <w:tcPr>
            <w:tcW w:w="1701" w:type="dxa"/>
            <w:shd w:val="clear" w:color="auto" w:fill="auto"/>
            <w:vAlign w:val="center"/>
          </w:tcPr>
          <w:p w:rsidR="00ED30E2" w:rsidRPr="00644D07" w:rsidRDefault="00ED30E2" w:rsidP="003732A0">
            <w:pPr>
              <w:widowControl w:val="0"/>
              <w:tabs>
                <w:tab w:val="left" w:pos="204"/>
              </w:tabs>
              <w:jc w:val="center"/>
              <w:rPr>
                <w:rFonts w:ascii="Cambria" w:hAnsi="Cambria" w:cs="Courier New"/>
                <w:i/>
                <w:color w:val="000000"/>
                <w:sz w:val="20"/>
                <w:szCs w:val="20"/>
              </w:rPr>
            </w:pPr>
            <w:r>
              <w:rPr>
                <w:rFonts w:ascii="Cambria" w:hAnsi="Cambria" w:cs="Arial"/>
                <w:i/>
                <w:sz w:val="20"/>
                <w:szCs w:val="20"/>
              </w:rPr>
              <w:t>Obrigatória / Facultativa, conforme o caso</w:t>
            </w:r>
            <w:r>
              <w:rPr>
                <w:rFonts w:ascii="Cambria" w:hAnsi="Cambria" w:cs="Arial"/>
                <w:i/>
                <w:sz w:val="20"/>
                <w:szCs w:val="20"/>
              </w:rPr>
              <w:br/>
            </w:r>
            <w:proofErr w:type="gramStart"/>
            <w:r>
              <w:rPr>
                <w:rFonts w:ascii="Cambria" w:hAnsi="Cambria" w:cs="Arial"/>
                <w:i/>
                <w:sz w:val="20"/>
                <w:szCs w:val="20"/>
              </w:rPr>
              <w:t>(</w:t>
            </w:r>
            <w:proofErr w:type="gramEnd"/>
            <w:r>
              <w:rPr>
                <w:rFonts w:ascii="Cambria" w:hAnsi="Cambria" w:cs="Arial"/>
                <w:i/>
                <w:sz w:val="20"/>
                <w:szCs w:val="20"/>
              </w:rPr>
              <w:t>Observar o item 9.36)</w:t>
            </w:r>
          </w:p>
        </w:tc>
      </w:tr>
      <w:tr w:rsidR="00ED30E2" w:rsidRPr="00644D07" w:rsidTr="007605C2">
        <w:tc>
          <w:tcPr>
            <w:tcW w:w="741" w:type="dxa"/>
            <w:shd w:val="clear" w:color="auto" w:fill="F2F2F2" w:themeFill="background1" w:themeFillShade="F2"/>
            <w:vAlign w:val="center"/>
          </w:tcPr>
          <w:p w:rsidR="00ED30E2" w:rsidRPr="00644D07" w:rsidRDefault="00ED30E2" w:rsidP="007464EC">
            <w:pPr>
              <w:widowControl w:val="0"/>
              <w:tabs>
                <w:tab w:val="left" w:pos="204"/>
              </w:tabs>
              <w:jc w:val="center"/>
              <w:rPr>
                <w:rFonts w:ascii="Cambria" w:hAnsi="Cambria" w:cs="Courier New"/>
                <w:i/>
                <w:color w:val="000000"/>
                <w:sz w:val="20"/>
                <w:szCs w:val="20"/>
              </w:rPr>
            </w:pPr>
            <w:r w:rsidRPr="00644D07">
              <w:rPr>
                <w:rFonts w:ascii="Cambria" w:hAnsi="Cambria" w:cs="Courier New"/>
                <w:i/>
                <w:color w:val="000000"/>
                <w:sz w:val="20"/>
                <w:szCs w:val="20"/>
              </w:rPr>
              <w:t>2.1</w:t>
            </w:r>
            <w:r>
              <w:rPr>
                <w:rFonts w:ascii="Cambria" w:hAnsi="Cambria" w:cs="Courier New"/>
                <w:i/>
                <w:color w:val="000000"/>
                <w:sz w:val="20"/>
                <w:szCs w:val="20"/>
              </w:rPr>
              <w:t>2</w:t>
            </w:r>
            <w:r w:rsidRPr="00644D07">
              <w:rPr>
                <w:rFonts w:ascii="Cambria" w:hAnsi="Cambria" w:cs="Courier New"/>
                <w:i/>
                <w:color w:val="000000"/>
                <w:sz w:val="20"/>
                <w:szCs w:val="20"/>
              </w:rPr>
              <w:t>.2</w:t>
            </w:r>
          </w:p>
        </w:tc>
        <w:tc>
          <w:tcPr>
            <w:tcW w:w="4173" w:type="dxa"/>
            <w:shd w:val="clear" w:color="auto" w:fill="F2F2F2" w:themeFill="background1" w:themeFillShade="F2"/>
            <w:vAlign w:val="center"/>
          </w:tcPr>
          <w:p w:rsidR="00ED30E2" w:rsidRDefault="00ED30E2" w:rsidP="00236548">
            <w:pPr>
              <w:widowControl w:val="0"/>
              <w:tabs>
                <w:tab w:val="left" w:pos="204"/>
              </w:tabs>
              <w:jc w:val="both"/>
              <w:rPr>
                <w:rFonts w:ascii="Cambria" w:hAnsi="Cambria" w:cs="Courier New"/>
                <w:i/>
                <w:color w:val="000000"/>
                <w:sz w:val="20"/>
                <w:szCs w:val="20"/>
              </w:rPr>
            </w:pPr>
            <w:r w:rsidRPr="00644D07">
              <w:rPr>
                <w:rFonts w:ascii="Cambria" w:hAnsi="Cambria" w:cs="Courier New"/>
                <w:i/>
                <w:color w:val="000000"/>
                <w:sz w:val="20"/>
                <w:szCs w:val="20"/>
              </w:rPr>
              <w:t>Declaração de Dispensa de Visita Técnica</w:t>
            </w:r>
            <w:r w:rsidRPr="00E43D32">
              <w:rPr>
                <w:rFonts w:ascii="Cambria" w:hAnsi="Cambria" w:cs="Courier New"/>
                <w:i/>
                <w:color w:val="000000"/>
                <w:sz w:val="20"/>
                <w:szCs w:val="20"/>
              </w:rPr>
              <w:t xml:space="preserve"> </w:t>
            </w:r>
            <w:r w:rsidRPr="00E43D32">
              <w:rPr>
                <w:rFonts w:ascii="Cambria" w:hAnsi="Cambria" w:cs="Courier New"/>
                <w:b/>
                <w:i/>
                <w:color w:val="000000"/>
                <w:sz w:val="20"/>
                <w:szCs w:val="20"/>
              </w:rPr>
              <w:t xml:space="preserve">(Anexo </w:t>
            </w:r>
            <w:r>
              <w:rPr>
                <w:rFonts w:ascii="Cambria" w:hAnsi="Cambria" w:cs="Courier New"/>
                <w:b/>
                <w:i/>
                <w:color w:val="000000"/>
                <w:sz w:val="20"/>
                <w:szCs w:val="20"/>
              </w:rPr>
              <w:t>VI</w:t>
            </w:r>
            <w:r w:rsidRPr="00E43D32">
              <w:rPr>
                <w:rFonts w:ascii="Cambria" w:hAnsi="Cambria" w:cs="Courier New"/>
                <w:b/>
                <w:i/>
                <w:color w:val="000000"/>
                <w:sz w:val="20"/>
                <w:szCs w:val="20"/>
              </w:rPr>
              <w:t>)</w:t>
            </w:r>
          </w:p>
          <w:p w:rsidR="00ED30E2" w:rsidRPr="00B604CC" w:rsidRDefault="00ED30E2" w:rsidP="00583F2F">
            <w:pPr>
              <w:widowControl w:val="0"/>
              <w:tabs>
                <w:tab w:val="left" w:pos="204"/>
              </w:tabs>
              <w:jc w:val="both"/>
              <w:rPr>
                <w:rFonts w:ascii="Cambria" w:hAnsi="Cambria" w:cs="Courier New"/>
                <w:color w:val="000000"/>
                <w:sz w:val="20"/>
                <w:szCs w:val="20"/>
              </w:rPr>
            </w:pPr>
            <w:r w:rsidRPr="00B604CC">
              <w:rPr>
                <w:rFonts w:ascii="Cambria" w:hAnsi="Cambria" w:cs="Courier New"/>
                <w:b/>
                <w:color w:val="000000"/>
                <w:sz w:val="20"/>
                <w:szCs w:val="20"/>
              </w:rPr>
              <w:t>Observação:</w:t>
            </w:r>
            <w:r>
              <w:rPr>
                <w:rFonts w:ascii="Cambria" w:hAnsi="Cambria" w:cs="Courier New"/>
                <w:color w:val="000000"/>
                <w:sz w:val="20"/>
                <w:szCs w:val="20"/>
              </w:rPr>
              <w:t xml:space="preserve"> D</w:t>
            </w:r>
            <w:r w:rsidRPr="00B604CC">
              <w:rPr>
                <w:rFonts w:ascii="Cambria" w:hAnsi="Cambria" w:cs="Courier New"/>
                <w:color w:val="000000"/>
                <w:sz w:val="20"/>
                <w:szCs w:val="20"/>
              </w:rPr>
              <w:t xml:space="preserve">everá </w:t>
            </w:r>
            <w:r>
              <w:rPr>
                <w:rFonts w:ascii="Cambria" w:hAnsi="Cambria" w:cs="Courier New"/>
                <w:color w:val="000000"/>
                <w:sz w:val="20"/>
                <w:szCs w:val="20"/>
              </w:rPr>
              <w:t>ser</w:t>
            </w:r>
            <w:r w:rsidRPr="00B604CC">
              <w:rPr>
                <w:rFonts w:ascii="Cambria" w:hAnsi="Cambria" w:cs="Courier New"/>
                <w:color w:val="000000"/>
                <w:sz w:val="20"/>
                <w:szCs w:val="20"/>
              </w:rPr>
              <w:t xml:space="preserve"> </w:t>
            </w:r>
            <w:r w:rsidRPr="004E23F4">
              <w:rPr>
                <w:rFonts w:ascii="Cambria" w:hAnsi="Cambria" w:cs="Courier New"/>
                <w:b/>
                <w:color w:val="000000"/>
                <w:sz w:val="20"/>
                <w:szCs w:val="20"/>
              </w:rPr>
              <w:t xml:space="preserve">assinada pelo </w:t>
            </w:r>
            <w:r w:rsidRPr="00583F2F">
              <w:rPr>
                <w:rFonts w:ascii="Cambria" w:hAnsi="Cambria" w:cs="Courier New"/>
                <w:b/>
                <w:color w:val="000000"/>
                <w:sz w:val="20"/>
                <w:szCs w:val="20"/>
              </w:rPr>
              <w:t>Sócio(s) / Proprietário(s)</w:t>
            </w:r>
            <w:r>
              <w:rPr>
                <w:rFonts w:ascii="Cambria" w:hAnsi="Cambria" w:cs="Courier New"/>
                <w:b/>
                <w:color w:val="000000"/>
                <w:sz w:val="20"/>
                <w:szCs w:val="20"/>
              </w:rPr>
              <w:t xml:space="preserve"> / </w:t>
            </w:r>
            <w:proofErr w:type="gramStart"/>
            <w:r w:rsidRPr="00080994">
              <w:rPr>
                <w:rFonts w:ascii="Cambria" w:hAnsi="Cambria" w:cs="Courier New"/>
                <w:b/>
                <w:color w:val="000000"/>
                <w:sz w:val="20"/>
                <w:szCs w:val="20"/>
              </w:rPr>
              <w:t>Administrador(</w:t>
            </w:r>
            <w:proofErr w:type="gramEnd"/>
            <w:r w:rsidRPr="00080994">
              <w:rPr>
                <w:rFonts w:ascii="Cambria" w:hAnsi="Cambria" w:cs="Courier New"/>
                <w:b/>
                <w:color w:val="000000"/>
                <w:sz w:val="20"/>
                <w:szCs w:val="20"/>
              </w:rPr>
              <w:t>es)</w:t>
            </w:r>
            <w:r w:rsidRPr="004E23F4">
              <w:rPr>
                <w:rFonts w:ascii="Cambria" w:hAnsi="Cambria" w:cs="Courier New"/>
                <w:b/>
                <w:color w:val="000000"/>
                <w:sz w:val="20"/>
                <w:szCs w:val="20"/>
              </w:rPr>
              <w:t xml:space="preserve"> </w:t>
            </w:r>
            <w:r>
              <w:rPr>
                <w:rFonts w:ascii="Cambria" w:hAnsi="Cambria" w:cs="Courier New"/>
                <w:b/>
                <w:color w:val="000000"/>
                <w:sz w:val="20"/>
                <w:szCs w:val="20"/>
              </w:rPr>
              <w:t>ou pelo</w:t>
            </w:r>
            <w:r w:rsidRPr="004E23F4">
              <w:rPr>
                <w:rFonts w:ascii="Cambria" w:hAnsi="Cambria" w:cs="Courier New"/>
                <w:b/>
                <w:color w:val="000000"/>
                <w:sz w:val="20"/>
                <w:szCs w:val="20"/>
              </w:rPr>
              <w:t xml:space="preserve"> Procurador e </w:t>
            </w:r>
            <w:r w:rsidRPr="004E23F4">
              <w:rPr>
                <w:rFonts w:ascii="Cambria" w:hAnsi="Cambria" w:cs="Courier New"/>
                <w:b/>
                <w:color w:val="000000"/>
                <w:sz w:val="20"/>
                <w:szCs w:val="20"/>
                <w:u w:val="single"/>
              </w:rPr>
              <w:t>também</w:t>
            </w:r>
            <w:r w:rsidRPr="004E23F4">
              <w:rPr>
                <w:rFonts w:ascii="Cambria" w:hAnsi="Cambria" w:cs="Courier New"/>
                <w:b/>
                <w:color w:val="000000"/>
                <w:sz w:val="20"/>
                <w:szCs w:val="20"/>
              </w:rPr>
              <w:t xml:space="preserve"> pelo responsável técnico</w:t>
            </w:r>
          </w:p>
        </w:tc>
        <w:tc>
          <w:tcPr>
            <w:tcW w:w="1066" w:type="dxa"/>
            <w:shd w:val="clear" w:color="auto" w:fill="F2F2F2" w:themeFill="background1" w:themeFillShade="F2"/>
            <w:vAlign w:val="center"/>
          </w:tcPr>
          <w:p w:rsidR="00ED30E2" w:rsidRPr="00644D07" w:rsidRDefault="00ED30E2" w:rsidP="003B3F75">
            <w:pPr>
              <w:widowControl w:val="0"/>
              <w:tabs>
                <w:tab w:val="left" w:pos="204"/>
              </w:tabs>
              <w:jc w:val="center"/>
              <w:rPr>
                <w:rFonts w:ascii="Cambria" w:hAnsi="Cambria" w:cs="Arial"/>
                <w:b/>
                <w:i/>
                <w:sz w:val="20"/>
                <w:szCs w:val="20"/>
              </w:rPr>
            </w:pPr>
            <w:r>
              <w:rPr>
                <w:rFonts w:ascii="Cambria" w:hAnsi="Cambria" w:cs="Arial"/>
                <w:b/>
                <w:i/>
                <w:sz w:val="20"/>
                <w:szCs w:val="20"/>
              </w:rPr>
              <w:t>9</w:t>
            </w:r>
            <w:r w:rsidRPr="00644D07">
              <w:rPr>
                <w:rFonts w:ascii="Cambria" w:hAnsi="Cambria" w:cs="Arial"/>
                <w:b/>
                <w:i/>
                <w:sz w:val="20"/>
                <w:szCs w:val="20"/>
              </w:rPr>
              <w:t>.</w:t>
            </w:r>
            <w:r>
              <w:rPr>
                <w:rFonts w:ascii="Cambria" w:hAnsi="Cambria" w:cs="Arial"/>
                <w:b/>
                <w:i/>
                <w:sz w:val="20"/>
                <w:szCs w:val="20"/>
              </w:rPr>
              <w:t>36.1</w:t>
            </w:r>
          </w:p>
        </w:tc>
        <w:tc>
          <w:tcPr>
            <w:tcW w:w="966"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i/>
                <w:color w:val="000000"/>
                <w:sz w:val="20"/>
                <w:szCs w:val="20"/>
              </w:rPr>
            </w:pPr>
            <w:proofErr w:type="gramStart"/>
            <w:r w:rsidRPr="00644D07">
              <w:rPr>
                <w:rFonts w:ascii="Cambria" w:hAnsi="Cambria" w:cs="Arial"/>
                <w:i/>
                <w:sz w:val="20"/>
                <w:szCs w:val="20"/>
              </w:rPr>
              <w:t xml:space="preserve">(   </w:t>
            </w:r>
            <w:proofErr w:type="gramEnd"/>
            <w:r w:rsidRPr="00644D07">
              <w:rPr>
                <w:rFonts w:ascii="Cambria" w:hAnsi="Cambria" w:cs="Arial"/>
                <w:i/>
                <w:sz w:val="20"/>
                <w:szCs w:val="20"/>
              </w:rPr>
              <w:t>) Sim</w:t>
            </w:r>
          </w:p>
        </w:tc>
        <w:tc>
          <w:tcPr>
            <w:tcW w:w="993"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i/>
                <w:color w:val="000000"/>
                <w:sz w:val="20"/>
                <w:szCs w:val="20"/>
              </w:rPr>
            </w:pPr>
            <w:proofErr w:type="gramStart"/>
            <w:r w:rsidRPr="00644D07">
              <w:rPr>
                <w:rFonts w:ascii="Cambria" w:hAnsi="Cambria" w:cs="Arial"/>
                <w:i/>
                <w:sz w:val="20"/>
                <w:szCs w:val="20"/>
              </w:rPr>
              <w:t xml:space="preserve">(   </w:t>
            </w:r>
            <w:proofErr w:type="gramEnd"/>
            <w:r w:rsidRPr="00644D07">
              <w:rPr>
                <w:rFonts w:ascii="Cambria" w:hAnsi="Cambria" w:cs="Arial"/>
                <w:i/>
                <w:sz w:val="20"/>
                <w:szCs w:val="20"/>
              </w:rPr>
              <w:t>) Não</w:t>
            </w:r>
          </w:p>
        </w:tc>
        <w:tc>
          <w:tcPr>
            <w:tcW w:w="1701" w:type="dxa"/>
            <w:shd w:val="clear" w:color="auto" w:fill="F2F2F2" w:themeFill="background1" w:themeFillShade="F2"/>
            <w:vAlign w:val="center"/>
          </w:tcPr>
          <w:p w:rsidR="00ED30E2" w:rsidRPr="00644D07" w:rsidRDefault="00ED30E2" w:rsidP="003732A0">
            <w:pPr>
              <w:widowControl w:val="0"/>
              <w:tabs>
                <w:tab w:val="left" w:pos="204"/>
              </w:tabs>
              <w:jc w:val="center"/>
              <w:rPr>
                <w:rFonts w:ascii="Cambria" w:hAnsi="Cambria" w:cs="Courier New"/>
                <w:i/>
                <w:color w:val="000000"/>
                <w:sz w:val="20"/>
                <w:szCs w:val="20"/>
              </w:rPr>
            </w:pPr>
            <w:r>
              <w:rPr>
                <w:rFonts w:ascii="Cambria" w:hAnsi="Cambria" w:cs="Arial"/>
                <w:i/>
                <w:sz w:val="20"/>
                <w:szCs w:val="20"/>
              </w:rPr>
              <w:t>Obrigatória / Facultativa, conforme o caso</w:t>
            </w:r>
            <w:r>
              <w:rPr>
                <w:rFonts w:ascii="Cambria" w:hAnsi="Cambria" w:cs="Arial"/>
                <w:i/>
                <w:sz w:val="20"/>
                <w:szCs w:val="20"/>
              </w:rPr>
              <w:br/>
            </w:r>
            <w:proofErr w:type="gramStart"/>
            <w:r>
              <w:rPr>
                <w:rFonts w:ascii="Cambria" w:hAnsi="Cambria" w:cs="Arial"/>
                <w:i/>
                <w:sz w:val="20"/>
                <w:szCs w:val="20"/>
              </w:rPr>
              <w:t>(</w:t>
            </w:r>
            <w:proofErr w:type="gramEnd"/>
            <w:r>
              <w:rPr>
                <w:rFonts w:ascii="Cambria" w:hAnsi="Cambria" w:cs="Arial"/>
                <w:i/>
                <w:sz w:val="20"/>
                <w:szCs w:val="20"/>
              </w:rPr>
              <w:t>Observar o item 9.36.1)</w:t>
            </w:r>
          </w:p>
        </w:tc>
      </w:tr>
      <w:tr w:rsidR="00ED30E2" w:rsidRPr="00644D07" w:rsidTr="007605C2">
        <w:tc>
          <w:tcPr>
            <w:tcW w:w="9640" w:type="dxa"/>
            <w:gridSpan w:val="6"/>
            <w:shd w:val="clear" w:color="auto" w:fill="BFBFBF" w:themeFill="background1" w:themeFillShade="BF"/>
            <w:vAlign w:val="center"/>
          </w:tcPr>
          <w:p w:rsidR="00ED30E2" w:rsidRPr="00644D07" w:rsidRDefault="00ED30E2" w:rsidP="00236548">
            <w:pPr>
              <w:widowControl w:val="0"/>
              <w:tabs>
                <w:tab w:val="left" w:pos="204"/>
              </w:tabs>
              <w:jc w:val="center"/>
              <w:rPr>
                <w:rFonts w:ascii="Cambria" w:hAnsi="Cambria" w:cs="Arial"/>
                <w:sz w:val="20"/>
                <w:szCs w:val="20"/>
              </w:rPr>
            </w:pPr>
            <w:r w:rsidRPr="00644D07">
              <w:rPr>
                <w:rFonts w:ascii="Cambria" w:hAnsi="Cambria" w:cs="Courier New"/>
                <w:b/>
                <w:color w:val="000000"/>
                <w:sz w:val="22"/>
                <w:szCs w:val="22"/>
              </w:rPr>
              <w:t>PROPOSTA DE PREÇOS</w:t>
            </w:r>
            <w:r w:rsidRPr="00644D07">
              <w:rPr>
                <w:rFonts w:ascii="Cambria" w:hAnsi="Cambria" w:cs="Courier New"/>
                <w:b/>
                <w:color w:val="000000"/>
                <w:sz w:val="22"/>
                <w:szCs w:val="22"/>
              </w:rPr>
              <w:br/>
            </w:r>
            <w:proofErr w:type="gramStart"/>
            <w:r w:rsidRPr="00644D07">
              <w:rPr>
                <w:rFonts w:ascii="Cambria" w:hAnsi="Cambria" w:cs="Courier New"/>
                <w:b/>
                <w:i/>
                <w:color w:val="000000"/>
                <w:sz w:val="22"/>
                <w:szCs w:val="22"/>
              </w:rPr>
              <w:t>(</w:t>
            </w:r>
            <w:proofErr w:type="gramEnd"/>
            <w:r w:rsidRPr="00644D07">
              <w:rPr>
                <w:rFonts w:ascii="Cambria" w:hAnsi="Cambria" w:cs="Courier New"/>
                <w:b/>
                <w:i/>
                <w:color w:val="000000"/>
                <w:sz w:val="22"/>
                <w:szCs w:val="22"/>
              </w:rPr>
              <w:t>Envelope nº 2)</w:t>
            </w:r>
          </w:p>
        </w:tc>
      </w:tr>
      <w:tr w:rsidR="00ED30E2" w:rsidRPr="00644D07" w:rsidTr="00F47195">
        <w:tc>
          <w:tcPr>
            <w:tcW w:w="741" w:type="dxa"/>
            <w:shd w:val="clear" w:color="auto" w:fill="D9D9D9" w:themeFill="background1" w:themeFillShade="D9"/>
            <w:vAlign w:val="center"/>
          </w:tcPr>
          <w:p w:rsidR="00ED30E2" w:rsidRPr="00644D07" w:rsidRDefault="00ED30E2" w:rsidP="005926B0">
            <w:pPr>
              <w:widowControl w:val="0"/>
              <w:tabs>
                <w:tab w:val="left" w:pos="204"/>
              </w:tabs>
              <w:jc w:val="center"/>
              <w:rPr>
                <w:rFonts w:ascii="Cambria" w:hAnsi="Cambria" w:cs="Courier New"/>
                <w:b/>
                <w:color w:val="000000"/>
                <w:sz w:val="20"/>
                <w:szCs w:val="20"/>
              </w:rPr>
            </w:pPr>
            <w:r w:rsidRPr="00644D07">
              <w:rPr>
                <w:rFonts w:ascii="Cambria" w:hAnsi="Cambria" w:cs="Courier New"/>
                <w:b/>
                <w:color w:val="000000"/>
                <w:sz w:val="20"/>
                <w:szCs w:val="20"/>
              </w:rPr>
              <w:t>Nº</w:t>
            </w:r>
          </w:p>
        </w:tc>
        <w:tc>
          <w:tcPr>
            <w:tcW w:w="4173" w:type="dxa"/>
            <w:shd w:val="clear" w:color="auto" w:fill="D9D9D9" w:themeFill="background1" w:themeFillShade="D9"/>
            <w:vAlign w:val="center"/>
          </w:tcPr>
          <w:p w:rsidR="00ED30E2" w:rsidRPr="00644D07" w:rsidRDefault="00ED30E2" w:rsidP="005926B0">
            <w:pPr>
              <w:widowControl w:val="0"/>
              <w:tabs>
                <w:tab w:val="left" w:pos="204"/>
              </w:tabs>
              <w:jc w:val="center"/>
              <w:rPr>
                <w:rFonts w:ascii="Cambria" w:hAnsi="Cambria" w:cs="Courier New"/>
                <w:b/>
                <w:color w:val="000000"/>
                <w:sz w:val="20"/>
                <w:szCs w:val="20"/>
              </w:rPr>
            </w:pPr>
            <w:r w:rsidRPr="00644D07">
              <w:rPr>
                <w:rFonts w:ascii="Cambria" w:hAnsi="Cambria" w:cs="Courier New"/>
                <w:b/>
                <w:color w:val="000000"/>
                <w:sz w:val="20"/>
                <w:szCs w:val="20"/>
              </w:rPr>
              <w:t>Documento</w:t>
            </w:r>
          </w:p>
        </w:tc>
        <w:tc>
          <w:tcPr>
            <w:tcW w:w="1066" w:type="dxa"/>
            <w:shd w:val="clear" w:color="auto" w:fill="D9D9D9" w:themeFill="background1" w:themeFillShade="D9"/>
            <w:vAlign w:val="center"/>
          </w:tcPr>
          <w:p w:rsidR="00ED30E2" w:rsidRPr="00644D07" w:rsidRDefault="00ED30E2" w:rsidP="005926B0">
            <w:pPr>
              <w:widowControl w:val="0"/>
              <w:tabs>
                <w:tab w:val="left" w:pos="204"/>
              </w:tabs>
              <w:jc w:val="center"/>
              <w:rPr>
                <w:rFonts w:ascii="Cambria" w:hAnsi="Cambria" w:cs="Courier New"/>
                <w:b/>
                <w:color w:val="000000"/>
                <w:sz w:val="20"/>
                <w:szCs w:val="20"/>
              </w:rPr>
            </w:pPr>
            <w:r w:rsidRPr="00644D07">
              <w:rPr>
                <w:rFonts w:ascii="Cambria" w:hAnsi="Cambria" w:cs="Courier New"/>
                <w:b/>
                <w:color w:val="000000"/>
                <w:sz w:val="20"/>
                <w:szCs w:val="20"/>
              </w:rPr>
              <w:t>Item</w:t>
            </w:r>
          </w:p>
          <w:p w:rsidR="00ED30E2" w:rsidRPr="00644D07" w:rsidRDefault="00ED30E2" w:rsidP="005926B0">
            <w:pPr>
              <w:widowControl w:val="0"/>
              <w:tabs>
                <w:tab w:val="left" w:pos="204"/>
              </w:tabs>
              <w:jc w:val="center"/>
              <w:rPr>
                <w:rFonts w:ascii="Cambria" w:hAnsi="Cambria" w:cs="Courier New"/>
                <w:b/>
                <w:color w:val="000000"/>
                <w:sz w:val="20"/>
                <w:szCs w:val="20"/>
              </w:rPr>
            </w:pPr>
            <w:r w:rsidRPr="00644D07">
              <w:rPr>
                <w:rFonts w:ascii="Cambria" w:hAnsi="Cambria" w:cs="Courier New"/>
                <w:b/>
                <w:color w:val="000000"/>
                <w:sz w:val="20"/>
                <w:szCs w:val="20"/>
              </w:rPr>
              <w:t>Edital</w:t>
            </w:r>
          </w:p>
        </w:tc>
        <w:tc>
          <w:tcPr>
            <w:tcW w:w="1959" w:type="dxa"/>
            <w:gridSpan w:val="2"/>
            <w:shd w:val="clear" w:color="auto" w:fill="D9D9D9" w:themeFill="background1" w:themeFillShade="D9"/>
            <w:vAlign w:val="center"/>
          </w:tcPr>
          <w:p w:rsidR="00ED30E2" w:rsidRPr="00644D07" w:rsidRDefault="00ED30E2" w:rsidP="005926B0">
            <w:pPr>
              <w:widowControl w:val="0"/>
              <w:tabs>
                <w:tab w:val="left" w:pos="204"/>
              </w:tabs>
              <w:jc w:val="center"/>
              <w:rPr>
                <w:rFonts w:ascii="Cambria" w:hAnsi="Cambria" w:cs="Courier New"/>
                <w:b/>
                <w:color w:val="000000"/>
                <w:sz w:val="20"/>
                <w:szCs w:val="20"/>
              </w:rPr>
            </w:pPr>
            <w:r w:rsidRPr="00644D07">
              <w:rPr>
                <w:rFonts w:ascii="Cambria" w:hAnsi="Cambria" w:cs="Courier New"/>
                <w:b/>
                <w:color w:val="000000"/>
                <w:sz w:val="20"/>
                <w:szCs w:val="20"/>
              </w:rPr>
              <w:t>Assinalar com X</w:t>
            </w:r>
          </w:p>
        </w:tc>
        <w:tc>
          <w:tcPr>
            <w:tcW w:w="1701" w:type="dxa"/>
            <w:shd w:val="clear" w:color="auto" w:fill="D9D9D9" w:themeFill="background1" w:themeFillShade="D9"/>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Pr>
                <w:rFonts w:ascii="Cambria" w:hAnsi="Cambria" w:cs="Courier New"/>
                <w:b/>
                <w:color w:val="000000"/>
                <w:sz w:val="20"/>
                <w:szCs w:val="20"/>
              </w:rPr>
              <w:t>Apresentação</w:t>
            </w:r>
          </w:p>
        </w:tc>
      </w:tr>
      <w:tr w:rsidR="00ED30E2" w:rsidRPr="00644D07" w:rsidTr="002064B4">
        <w:tc>
          <w:tcPr>
            <w:tcW w:w="741" w:type="dxa"/>
            <w:vAlign w:val="center"/>
          </w:tcPr>
          <w:p w:rsidR="00ED30E2" w:rsidRPr="00644D07" w:rsidRDefault="00ED30E2" w:rsidP="005926B0">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3.1</w:t>
            </w:r>
          </w:p>
        </w:tc>
        <w:tc>
          <w:tcPr>
            <w:tcW w:w="4173" w:type="dxa"/>
            <w:vAlign w:val="center"/>
          </w:tcPr>
          <w:p w:rsidR="00ED30E2" w:rsidRPr="00644D07" w:rsidRDefault="00ED30E2" w:rsidP="005926B0">
            <w:pPr>
              <w:widowControl w:val="0"/>
              <w:tabs>
                <w:tab w:val="left" w:pos="204"/>
              </w:tabs>
              <w:jc w:val="both"/>
              <w:rPr>
                <w:rFonts w:ascii="Cambria" w:hAnsi="Cambria" w:cs="Courier New"/>
                <w:color w:val="000000"/>
                <w:sz w:val="20"/>
                <w:szCs w:val="20"/>
              </w:rPr>
            </w:pPr>
            <w:r w:rsidRPr="00644D07">
              <w:rPr>
                <w:rFonts w:ascii="Cambria" w:hAnsi="Cambria" w:cs="Courier New"/>
                <w:color w:val="000000"/>
                <w:sz w:val="20"/>
                <w:szCs w:val="20"/>
              </w:rPr>
              <w:t xml:space="preserve">Proposta comercial </w:t>
            </w:r>
            <w:r w:rsidRPr="00644D07">
              <w:rPr>
                <w:rFonts w:ascii="Cambria" w:hAnsi="Cambria" w:cs="Courier New"/>
                <w:b/>
                <w:color w:val="000000"/>
                <w:sz w:val="20"/>
                <w:szCs w:val="20"/>
              </w:rPr>
              <w:t>(Anexo V</w:t>
            </w:r>
            <w:r>
              <w:rPr>
                <w:rFonts w:ascii="Cambria" w:hAnsi="Cambria" w:cs="Courier New"/>
                <w:b/>
                <w:color w:val="000000"/>
                <w:sz w:val="20"/>
                <w:szCs w:val="20"/>
              </w:rPr>
              <w:t>I</w:t>
            </w:r>
            <w:r w:rsidRPr="00644D07">
              <w:rPr>
                <w:rFonts w:ascii="Cambria" w:hAnsi="Cambria" w:cs="Courier New"/>
                <w:b/>
                <w:color w:val="000000"/>
                <w:sz w:val="20"/>
                <w:szCs w:val="20"/>
              </w:rPr>
              <w:t>II)</w:t>
            </w:r>
          </w:p>
        </w:tc>
        <w:tc>
          <w:tcPr>
            <w:tcW w:w="1066" w:type="dxa"/>
            <w:vAlign w:val="center"/>
          </w:tcPr>
          <w:p w:rsidR="00ED30E2" w:rsidRPr="00644D07" w:rsidRDefault="00ED30E2" w:rsidP="005926B0">
            <w:pPr>
              <w:widowControl w:val="0"/>
              <w:tabs>
                <w:tab w:val="left" w:pos="204"/>
              </w:tabs>
              <w:jc w:val="center"/>
              <w:rPr>
                <w:rFonts w:ascii="Cambria" w:hAnsi="Cambria" w:cs="Arial"/>
                <w:b/>
                <w:sz w:val="20"/>
                <w:szCs w:val="20"/>
              </w:rPr>
            </w:pPr>
            <w:r w:rsidRPr="00644D07">
              <w:rPr>
                <w:rFonts w:ascii="Cambria" w:hAnsi="Cambria" w:cs="Arial"/>
                <w:b/>
                <w:sz w:val="20"/>
                <w:szCs w:val="20"/>
              </w:rPr>
              <w:t>1</w:t>
            </w:r>
            <w:r>
              <w:rPr>
                <w:rFonts w:ascii="Cambria" w:hAnsi="Cambria" w:cs="Arial"/>
                <w:b/>
                <w:sz w:val="20"/>
                <w:szCs w:val="20"/>
              </w:rPr>
              <w:t>1</w:t>
            </w:r>
            <w:r w:rsidRPr="00644D07">
              <w:rPr>
                <w:rFonts w:ascii="Cambria" w:hAnsi="Cambria" w:cs="Arial"/>
                <w:b/>
                <w:sz w:val="20"/>
                <w:szCs w:val="20"/>
              </w:rPr>
              <w:t>.</w:t>
            </w:r>
            <w:r>
              <w:rPr>
                <w:rFonts w:ascii="Cambria" w:hAnsi="Cambria" w:cs="Arial"/>
                <w:b/>
                <w:sz w:val="20"/>
                <w:szCs w:val="20"/>
              </w:rPr>
              <w:t>3</w:t>
            </w:r>
          </w:p>
        </w:tc>
        <w:tc>
          <w:tcPr>
            <w:tcW w:w="966" w:type="dxa"/>
            <w:vAlign w:val="center"/>
          </w:tcPr>
          <w:p w:rsidR="00ED30E2" w:rsidRPr="00644D07" w:rsidRDefault="00ED30E2" w:rsidP="005926B0">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vAlign w:val="center"/>
          </w:tcPr>
          <w:p w:rsidR="00ED30E2" w:rsidRPr="00644D07" w:rsidRDefault="00ED30E2" w:rsidP="005926B0">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7605C2">
        <w:tc>
          <w:tcPr>
            <w:tcW w:w="741"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3.2</w:t>
            </w:r>
          </w:p>
        </w:tc>
        <w:tc>
          <w:tcPr>
            <w:tcW w:w="4173" w:type="dxa"/>
            <w:shd w:val="clear" w:color="auto" w:fill="F2F2F2" w:themeFill="background1" w:themeFillShade="F2"/>
            <w:vAlign w:val="center"/>
          </w:tcPr>
          <w:p w:rsidR="00ED30E2" w:rsidRPr="00644D07" w:rsidRDefault="00ED30E2" w:rsidP="00236548">
            <w:pPr>
              <w:widowControl w:val="0"/>
              <w:tabs>
                <w:tab w:val="left" w:pos="204"/>
              </w:tabs>
              <w:jc w:val="both"/>
              <w:rPr>
                <w:rFonts w:ascii="Cambria" w:hAnsi="Cambria" w:cs="Courier New"/>
                <w:color w:val="000000"/>
                <w:sz w:val="20"/>
                <w:szCs w:val="20"/>
              </w:rPr>
            </w:pPr>
            <w:r w:rsidRPr="00644D07">
              <w:rPr>
                <w:rFonts w:ascii="Cambria" w:hAnsi="Cambria" w:cs="Courier New"/>
                <w:color w:val="000000"/>
                <w:sz w:val="20"/>
                <w:szCs w:val="20"/>
              </w:rPr>
              <w:t>Planilha orçamentária</w:t>
            </w:r>
          </w:p>
        </w:tc>
        <w:tc>
          <w:tcPr>
            <w:tcW w:w="1066" w:type="dxa"/>
            <w:shd w:val="clear" w:color="auto" w:fill="F2F2F2" w:themeFill="background1" w:themeFillShade="F2"/>
            <w:vAlign w:val="center"/>
          </w:tcPr>
          <w:p w:rsidR="00ED30E2" w:rsidRPr="00644D07" w:rsidRDefault="00ED30E2" w:rsidP="0001185D">
            <w:pPr>
              <w:widowControl w:val="0"/>
              <w:tabs>
                <w:tab w:val="left" w:pos="204"/>
              </w:tabs>
              <w:jc w:val="center"/>
              <w:rPr>
                <w:rFonts w:ascii="Cambria" w:hAnsi="Cambria" w:cs="Arial"/>
                <w:b/>
                <w:sz w:val="20"/>
                <w:szCs w:val="20"/>
              </w:rPr>
            </w:pPr>
            <w:r w:rsidRPr="00644D07">
              <w:rPr>
                <w:rFonts w:ascii="Cambria" w:hAnsi="Cambria" w:cs="Arial"/>
                <w:b/>
                <w:sz w:val="20"/>
                <w:szCs w:val="20"/>
              </w:rPr>
              <w:t>1</w:t>
            </w:r>
            <w:r>
              <w:rPr>
                <w:rFonts w:ascii="Cambria" w:hAnsi="Cambria" w:cs="Arial"/>
                <w:b/>
                <w:sz w:val="20"/>
                <w:szCs w:val="20"/>
              </w:rPr>
              <w:t>1</w:t>
            </w:r>
            <w:r w:rsidRPr="00644D07">
              <w:rPr>
                <w:rFonts w:ascii="Cambria" w:hAnsi="Cambria" w:cs="Arial"/>
                <w:b/>
                <w:sz w:val="20"/>
                <w:szCs w:val="20"/>
              </w:rPr>
              <w:t>.4.1</w:t>
            </w:r>
          </w:p>
        </w:tc>
        <w:tc>
          <w:tcPr>
            <w:tcW w:w="966"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F2F2F2" w:themeFill="background1" w:themeFillShade="F2"/>
            <w:vAlign w:val="center"/>
          </w:tcPr>
          <w:p w:rsidR="00ED30E2" w:rsidRPr="00644D07" w:rsidRDefault="00ED30E2" w:rsidP="00236548">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F2F2F2" w:themeFill="background1" w:themeFillShade="F2"/>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ED30E2" w:rsidRPr="00644D07" w:rsidTr="002064B4">
        <w:tc>
          <w:tcPr>
            <w:tcW w:w="741" w:type="dxa"/>
            <w:vAlign w:val="center"/>
          </w:tcPr>
          <w:p w:rsidR="00ED30E2" w:rsidRPr="00885BFE" w:rsidRDefault="00ED30E2" w:rsidP="00236548">
            <w:pPr>
              <w:widowControl w:val="0"/>
              <w:tabs>
                <w:tab w:val="left" w:pos="204"/>
              </w:tabs>
              <w:jc w:val="center"/>
              <w:rPr>
                <w:rFonts w:ascii="Cambria" w:hAnsi="Cambria" w:cs="Courier New"/>
                <w:color w:val="000000"/>
                <w:sz w:val="20"/>
                <w:szCs w:val="20"/>
              </w:rPr>
            </w:pPr>
            <w:r w:rsidRPr="00885BFE">
              <w:rPr>
                <w:rFonts w:ascii="Cambria" w:hAnsi="Cambria" w:cs="Courier New"/>
                <w:color w:val="000000"/>
                <w:sz w:val="20"/>
                <w:szCs w:val="20"/>
              </w:rPr>
              <w:t>3.3</w:t>
            </w:r>
          </w:p>
        </w:tc>
        <w:tc>
          <w:tcPr>
            <w:tcW w:w="4173" w:type="dxa"/>
            <w:vAlign w:val="center"/>
          </w:tcPr>
          <w:p w:rsidR="00ED30E2" w:rsidRPr="00885BFE" w:rsidRDefault="00ED30E2" w:rsidP="00236548">
            <w:pPr>
              <w:widowControl w:val="0"/>
              <w:tabs>
                <w:tab w:val="left" w:pos="204"/>
              </w:tabs>
              <w:jc w:val="both"/>
              <w:rPr>
                <w:rFonts w:ascii="Cambria" w:hAnsi="Cambria" w:cs="Courier New"/>
                <w:color w:val="000000"/>
                <w:sz w:val="20"/>
                <w:szCs w:val="20"/>
              </w:rPr>
            </w:pPr>
            <w:r w:rsidRPr="00885BFE">
              <w:rPr>
                <w:rFonts w:ascii="Cambria" w:hAnsi="Cambria" w:cs="Courier New"/>
                <w:color w:val="000000"/>
                <w:sz w:val="20"/>
                <w:szCs w:val="20"/>
              </w:rPr>
              <w:t>Cronograma Físico-Financeiro</w:t>
            </w:r>
          </w:p>
        </w:tc>
        <w:tc>
          <w:tcPr>
            <w:tcW w:w="1066" w:type="dxa"/>
            <w:vAlign w:val="center"/>
          </w:tcPr>
          <w:p w:rsidR="00ED30E2" w:rsidRPr="00885BFE" w:rsidRDefault="00ED30E2" w:rsidP="0001185D">
            <w:pPr>
              <w:widowControl w:val="0"/>
              <w:tabs>
                <w:tab w:val="left" w:pos="204"/>
              </w:tabs>
              <w:jc w:val="center"/>
              <w:rPr>
                <w:rFonts w:ascii="Cambria" w:hAnsi="Cambria" w:cs="Arial"/>
                <w:b/>
                <w:sz w:val="20"/>
                <w:szCs w:val="20"/>
              </w:rPr>
            </w:pPr>
            <w:r w:rsidRPr="00885BFE">
              <w:rPr>
                <w:rFonts w:ascii="Cambria" w:hAnsi="Cambria" w:cs="Arial"/>
                <w:b/>
                <w:sz w:val="20"/>
                <w:szCs w:val="20"/>
              </w:rPr>
              <w:t>1</w:t>
            </w:r>
            <w:r>
              <w:rPr>
                <w:rFonts w:ascii="Cambria" w:hAnsi="Cambria" w:cs="Arial"/>
                <w:b/>
                <w:sz w:val="20"/>
                <w:szCs w:val="20"/>
              </w:rPr>
              <w:t>1</w:t>
            </w:r>
            <w:r w:rsidRPr="00885BFE">
              <w:rPr>
                <w:rFonts w:ascii="Cambria" w:hAnsi="Cambria" w:cs="Arial"/>
                <w:b/>
                <w:sz w:val="20"/>
                <w:szCs w:val="20"/>
              </w:rPr>
              <w:t>.4.2</w:t>
            </w:r>
          </w:p>
        </w:tc>
        <w:tc>
          <w:tcPr>
            <w:tcW w:w="966" w:type="dxa"/>
            <w:vAlign w:val="center"/>
          </w:tcPr>
          <w:p w:rsidR="00ED30E2" w:rsidRPr="00885BFE" w:rsidRDefault="00ED30E2" w:rsidP="00236548">
            <w:pPr>
              <w:widowControl w:val="0"/>
              <w:tabs>
                <w:tab w:val="left" w:pos="204"/>
              </w:tabs>
              <w:jc w:val="center"/>
              <w:rPr>
                <w:rFonts w:ascii="Cambria" w:hAnsi="Cambria" w:cs="Courier New"/>
                <w:color w:val="000000"/>
                <w:sz w:val="20"/>
                <w:szCs w:val="20"/>
              </w:rPr>
            </w:pPr>
            <w:proofErr w:type="gramStart"/>
            <w:r w:rsidRPr="00885BFE">
              <w:rPr>
                <w:rFonts w:ascii="Cambria" w:hAnsi="Cambria" w:cs="Arial"/>
                <w:sz w:val="20"/>
                <w:szCs w:val="20"/>
              </w:rPr>
              <w:t xml:space="preserve">(   </w:t>
            </w:r>
            <w:proofErr w:type="gramEnd"/>
            <w:r w:rsidRPr="00885BFE">
              <w:rPr>
                <w:rFonts w:ascii="Cambria" w:hAnsi="Cambria" w:cs="Arial"/>
                <w:sz w:val="20"/>
                <w:szCs w:val="20"/>
              </w:rPr>
              <w:t>) Sim</w:t>
            </w:r>
          </w:p>
        </w:tc>
        <w:tc>
          <w:tcPr>
            <w:tcW w:w="993" w:type="dxa"/>
            <w:vAlign w:val="center"/>
          </w:tcPr>
          <w:p w:rsidR="00ED30E2" w:rsidRPr="00885BFE" w:rsidRDefault="00ED30E2" w:rsidP="00236548">
            <w:pPr>
              <w:widowControl w:val="0"/>
              <w:tabs>
                <w:tab w:val="left" w:pos="204"/>
              </w:tabs>
              <w:jc w:val="center"/>
              <w:rPr>
                <w:rFonts w:ascii="Cambria" w:hAnsi="Cambria" w:cs="Courier New"/>
                <w:color w:val="000000"/>
                <w:sz w:val="20"/>
                <w:szCs w:val="20"/>
              </w:rPr>
            </w:pPr>
            <w:proofErr w:type="gramStart"/>
            <w:r w:rsidRPr="00885BFE">
              <w:rPr>
                <w:rFonts w:ascii="Cambria" w:hAnsi="Cambria" w:cs="Arial"/>
                <w:sz w:val="20"/>
                <w:szCs w:val="20"/>
              </w:rPr>
              <w:t xml:space="preserve">(   </w:t>
            </w:r>
            <w:proofErr w:type="gramEnd"/>
            <w:r w:rsidRPr="00885BFE">
              <w:rPr>
                <w:rFonts w:ascii="Cambria" w:hAnsi="Cambria" w:cs="Arial"/>
                <w:sz w:val="20"/>
                <w:szCs w:val="20"/>
              </w:rPr>
              <w:t>) Não</w:t>
            </w:r>
          </w:p>
        </w:tc>
        <w:tc>
          <w:tcPr>
            <w:tcW w:w="1701" w:type="dxa"/>
            <w:vAlign w:val="center"/>
          </w:tcPr>
          <w:p w:rsidR="00ED30E2" w:rsidRPr="00FB34F9" w:rsidRDefault="00ED30E2"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A234F9" w:rsidRPr="00644D07" w:rsidTr="007605C2">
        <w:tc>
          <w:tcPr>
            <w:tcW w:w="9640" w:type="dxa"/>
            <w:gridSpan w:val="6"/>
            <w:shd w:val="clear" w:color="auto" w:fill="BFBFBF" w:themeFill="background1" w:themeFillShade="BF"/>
            <w:vAlign w:val="center"/>
          </w:tcPr>
          <w:p w:rsidR="00A234F9" w:rsidRPr="00644D07" w:rsidRDefault="00A234F9" w:rsidP="00236548">
            <w:pPr>
              <w:widowControl w:val="0"/>
              <w:tabs>
                <w:tab w:val="left" w:pos="204"/>
              </w:tabs>
              <w:jc w:val="center"/>
              <w:rPr>
                <w:rFonts w:ascii="Cambria" w:hAnsi="Cambria" w:cs="Arial"/>
                <w:sz w:val="20"/>
                <w:szCs w:val="20"/>
              </w:rPr>
            </w:pPr>
            <w:r w:rsidRPr="00644D07">
              <w:rPr>
                <w:rFonts w:ascii="Cambria" w:hAnsi="Cambria" w:cs="Courier New"/>
                <w:b/>
                <w:color w:val="000000"/>
                <w:sz w:val="22"/>
                <w:szCs w:val="22"/>
              </w:rPr>
              <w:t>DOCUMENTOS PARA APRESENTAR NA CONTRATAÇÃO</w:t>
            </w:r>
          </w:p>
        </w:tc>
      </w:tr>
      <w:tr w:rsidR="00A234F9" w:rsidRPr="00644D07" w:rsidTr="00F47195">
        <w:tc>
          <w:tcPr>
            <w:tcW w:w="741" w:type="dxa"/>
            <w:shd w:val="clear" w:color="auto" w:fill="D9D9D9" w:themeFill="background1" w:themeFillShade="D9"/>
            <w:vAlign w:val="center"/>
          </w:tcPr>
          <w:p w:rsidR="00A234F9" w:rsidRPr="00644D07" w:rsidRDefault="00A234F9" w:rsidP="005926B0">
            <w:pPr>
              <w:widowControl w:val="0"/>
              <w:tabs>
                <w:tab w:val="left" w:pos="204"/>
              </w:tabs>
              <w:jc w:val="center"/>
              <w:rPr>
                <w:rFonts w:ascii="Cambria" w:hAnsi="Cambria" w:cs="Courier New"/>
                <w:b/>
                <w:color w:val="000000"/>
                <w:sz w:val="20"/>
                <w:szCs w:val="20"/>
              </w:rPr>
            </w:pPr>
            <w:r w:rsidRPr="00644D07">
              <w:rPr>
                <w:rFonts w:ascii="Cambria" w:hAnsi="Cambria" w:cs="Courier New"/>
                <w:b/>
                <w:color w:val="000000"/>
                <w:sz w:val="20"/>
                <w:szCs w:val="20"/>
              </w:rPr>
              <w:t>Nº</w:t>
            </w:r>
          </w:p>
        </w:tc>
        <w:tc>
          <w:tcPr>
            <w:tcW w:w="4173" w:type="dxa"/>
            <w:shd w:val="clear" w:color="auto" w:fill="D9D9D9" w:themeFill="background1" w:themeFillShade="D9"/>
            <w:vAlign w:val="center"/>
          </w:tcPr>
          <w:p w:rsidR="00A234F9" w:rsidRPr="00644D07" w:rsidRDefault="00A234F9" w:rsidP="005926B0">
            <w:pPr>
              <w:widowControl w:val="0"/>
              <w:tabs>
                <w:tab w:val="left" w:pos="204"/>
              </w:tabs>
              <w:jc w:val="center"/>
              <w:rPr>
                <w:rFonts w:ascii="Cambria" w:hAnsi="Cambria" w:cs="Courier New"/>
                <w:b/>
                <w:color w:val="000000"/>
                <w:sz w:val="20"/>
                <w:szCs w:val="20"/>
              </w:rPr>
            </w:pPr>
            <w:r w:rsidRPr="00644D07">
              <w:rPr>
                <w:rFonts w:ascii="Cambria" w:hAnsi="Cambria" w:cs="Courier New"/>
                <w:b/>
                <w:color w:val="000000"/>
                <w:sz w:val="20"/>
                <w:szCs w:val="20"/>
              </w:rPr>
              <w:t>Documento</w:t>
            </w:r>
          </w:p>
        </w:tc>
        <w:tc>
          <w:tcPr>
            <w:tcW w:w="1066" w:type="dxa"/>
            <w:shd w:val="clear" w:color="auto" w:fill="D9D9D9" w:themeFill="background1" w:themeFillShade="D9"/>
            <w:vAlign w:val="center"/>
          </w:tcPr>
          <w:p w:rsidR="00A234F9" w:rsidRPr="00644D07" w:rsidRDefault="00A234F9" w:rsidP="005926B0">
            <w:pPr>
              <w:widowControl w:val="0"/>
              <w:tabs>
                <w:tab w:val="left" w:pos="204"/>
              </w:tabs>
              <w:jc w:val="center"/>
              <w:rPr>
                <w:rFonts w:ascii="Cambria" w:hAnsi="Cambria" w:cs="Courier New"/>
                <w:b/>
                <w:color w:val="000000"/>
                <w:sz w:val="20"/>
                <w:szCs w:val="20"/>
              </w:rPr>
            </w:pPr>
            <w:r w:rsidRPr="00644D07">
              <w:rPr>
                <w:rFonts w:ascii="Cambria" w:hAnsi="Cambria" w:cs="Courier New"/>
                <w:b/>
                <w:color w:val="000000"/>
                <w:sz w:val="20"/>
                <w:szCs w:val="20"/>
              </w:rPr>
              <w:t>Item</w:t>
            </w:r>
          </w:p>
          <w:p w:rsidR="00A234F9" w:rsidRPr="00644D07" w:rsidRDefault="00A234F9" w:rsidP="005926B0">
            <w:pPr>
              <w:widowControl w:val="0"/>
              <w:tabs>
                <w:tab w:val="left" w:pos="204"/>
              </w:tabs>
              <w:jc w:val="center"/>
              <w:rPr>
                <w:rFonts w:ascii="Cambria" w:hAnsi="Cambria" w:cs="Courier New"/>
                <w:b/>
                <w:color w:val="000000"/>
                <w:sz w:val="20"/>
                <w:szCs w:val="20"/>
              </w:rPr>
            </w:pPr>
            <w:r w:rsidRPr="00644D07">
              <w:rPr>
                <w:rFonts w:ascii="Cambria" w:hAnsi="Cambria" w:cs="Courier New"/>
                <w:b/>
                <w:color w:val="000000"/>
                <w:sz w:val="20"/>
                <w:szCs w:val="20"/>
              </w:rPr>
              <w:lastRenderedPageBreak/>
              <w:t>Edital</w:t>
            </w:r>
          </w:p>
        </w:tc>
        <w:tc>
          <w:tcPr>
            <w:tcW w:w="1959" w:type="dxa"/>
            <w:gridSpan w:val="2"/>
            <w:shd w:val="clear" w:color="auto" w:fill="D9D9D9" w:themeFill="background1" w:themeFillShade="D9"/>
            <w:vAlign w:val="center"/>
          </w:tcPr>
          <w:p w:rsidR="00A234F9" w:rsidRPr="00644D07" w:rsidRDefault="00A234F9" w:rsidP="005926B0">
            <w:pPr>
              <w:widowControl w:val="0"/>
              <w:tabs>
                <w:tab w:val="left" w:pos="204"/>
              </w:tabs>
              <w:jc w:val="center"/>
              <w:rPr>
                <w:rFonts w:ascii="Cambria" w:hAnsi="Cambria" w:cs="Courier New"/>
                <w:b/>
                <w:color w:val="000000"/>
                <w:sz w:val="20"/>
                <w:szCs w:val="20"/>
              </w:rPr>
            </w:pPr>
            <w:r w:rsidRPr="00644D07">
              <w:rPr>
                <w:rFonts w:ascii="Cambria" w:hAnsi="Cambria" w:cs="Courier New"/>
                <w:b/>
                <w:color w:val="000000"/>
                <w:sz w:val="20"/>
                <w:szCs w:val="20"/>
              </w:rPr>
              <w:lastRenderedPageBreak/>
              <w:t>Assinalar com X</w:t>
            </w:r>
          </w:p>
        </w:tc>
        <w:tc>
          <w:tcPr>
            <w:tcW w:w="1701" w:type="dxa"/>
            <w:shd w:val="clear" w:color="auto" w:fill="D9D9D9" w:themeFill="background1" w:themeFillShade="D9"/>
            <w:vAlign w:val="center"/>
          </w:tcPr>
          <w:p w:rsidR="00A234F9" w:rsidRPr="00FB34F9" w:rsidRDefault="00A234F9" w:rsidP="005926B0">
            <w:pPr>
              <w:widowControl w:val="0"/>
              <w:tabs>
                <w:tab w:val="left" w:pos="204"/>
              </w:tabs>
              <w:jc w:val="center"/>
              <w:rPr>
                <w:rFonts w:ascii="Cambria" w:hAnsi="Cambria" w:cs="Courier New"/>
                <w:b/>
                <w:color w:val="000000"/>
                <w:sz w:val="20"/>
                <w:szCs w:val="20"/>
              </w:rPr>
            </w:pPr>
            <w:r>
              <w:rPr>
                <w:rFonts w:ascii="Cambria" w:hAnsi="Cambria" w:cs="Courier New"/>
                <w:b/>
                <w:color w:val="000000"/>
                <w:sz w:val="20"/>
                <w:szCs w:val="20"/>
              </w:rPr>
              <w:t>Apresentação</w:t>
            </w:r>
          </w:p>
        </w:tc>
      </w:tr>
      <w:tr w:rsidR="00A234F9" w:rsidRPr="00644D07" w:rsidTr="002064B4">
        <w:tc>
          <w:tcPr>
            <w:tcW w:w="741" w:type="dxa"/>
            <w:vAlign w:val="center"/>
          </w:tcPr>
          <w:p w:rsidR="00A234F9" w:rsidRPr="00644D07" w:rsidRDefault="00A234F9" w:rsidP="005926B0">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lastRenderedPageBreak/>
              <w:t>4.1</w:t>
            </w:r>
          </w:p>
        </w:tc>
        <w:tc>
          <w:tcPr>
            <w:tcW w:w="4173" w:type="dxa"/>
            <w:vAlign w:val="center"/>
          </w:tcPr>
          <w:p w:rsidR="00A234F9" w:rsidRPr="00644D07" w:rsidRDefault="00A234F9" w:rsidP="005926B0">
            <w:pPr>
              <w:widowControl w:val="0"/>
              <w:tabs>
                <w:tab w:val="left" w:pos="204"/>
              </w:tabs>
              <w:jc w:val="both"/>
              <w:rPr>
                <w:rFonts w:ascii="Cambria" w:hAnsi="Cambria" w:cs="Courier New"/>
                <w:color w:val="000000"/>
                <w:sz w:val="20"/>
                <w:szCs w:val="20"/>
              </w:rPr>
            </w:pPr>
            <w:r w:rsidRPr="00644D07">
              <w:rPr>
                <w:rFonts w:ascii="Cambria" w:hAnsi="Cambria" w:cs="Courier New"/>
                <w:b/>
                <w:color w:val="000000"/>
                <w:sz w:val="20"/>
                <w:szCs w:val="20"/>
              </w:rPr>
              <w:t>ART</w:t>
            </w:r>
            <w:r w:rsidRPr="00644D07">
              <w:rPr>
                <w:rFonts w:ascii="Cambria" w:hAnsi="Cambria" w:cs="Courier New"/>
                <w:color w:val="000000"/>
                <w:sz w:val="20"/>
                <w:szCs w:val="20"/>
              </w:rPr>
              <w:t xml:space="preserve"> da obra junto ao </w:t>
            </w:r>
            <w:r w:rsidRPr="00644D07">
              <w:rPr>
                <w:rFonts w:ascii="Cambria" w:hAnsi="Cambria" w:cs="Courier New"/>
                <w:b/>
                <w:color w:val="000000"/>
                <w:sz w:val="20"/>
                <w:szCs w:val="20"/>
              </w:rPr>
              <w:t>Conselho Regional de Engenharia e Agronomia (CREA)</w:t>
            </w:r>
            <w:r w:rsidRPr="00644D07">
              <w:rPr>
                <w:rFonts w:ascii="Cambria" w:hAnsi="Cambria" w:cs="Courier New"/>
                <w:color w:val="000000"/>
                <w:sz w:val="20"/>
                <w:szCs w:val="20"/>
              </w:rPr>
              <w:t xml:space="preserve">; ou o </w:t>
            </w:r>
            <w:r w:rsidRPr="00644D07">
              <w:rPr>
                <w:rFonts w:ascii="Cambria" w:hAnsi="Cambria" w:cs="Courier New"/>
                <w:b/>
                <w:color w:val="000000"/>
                <w:sz w:val="20"/>
                <w:szCs w:val="20"/>
              </w:rPr>
              <w:t xml:space="preserve">RRT </w:t>
            </w:r>
            <w:r w:rsidRPr="00644D07">
              <w:rPr>
                <w:rFonts w:ascii="Cambria" w:hAnsi="Cambria" w:cs="Courier New"/>
                <w:color w:val="000000"/>
                <w:sz w:val="20"/>
                <w:szCs w:val="20"/>
              </w:rPr>
              <w:t xml:space="preserve">da obra junto ao </w:t>
            </w:r>
            <w:r w:rsidRPr="00644D07">
              <w:rPr>
                <w:rFonts w:ascii="Cambria" w:hAnsi="Cambria" w:cs="Courier New"/>
                <w:b/>
                <w:color w:val="000000"/>
                <w:sz w:val="20"/>
                <w:szCs w:val="20"/>
              </w:rPr>
              <w:t>Conselho de Arquitetura e Urbanismo (CAU)</w:t>
            </w:r>
            <w:r w:rsidRPr="00644D07">
              <w:rPr>
                <w:rFonts w:ascii="Cambria" w:hAnsi="Cambria" w:cs="Courier New"/>
                <w:color w:val="000000"/>
                <w:sz w:val="20"/>
                <w:szCs w:val="20"/>
              </w:rPr>
              <w:t xml:space="preserve"> competente </w:t>
            </w:r>
            <w:r w:rsidRPr="00644D07">
              <w:rPr>
                <w:rFonts w:ascii="Cambria" w:hAnsi="Cambria" w:cs="Courier New"/>
                <w:color w:val="000000"/>
                <w:sz w:val="20"/>
                <w:szCs w:val="20"/>
                <w:u w:val="single"/>
              </w:rPr>
              <w:t xml:space="preserve">do seu(s) </w:t>
            </w:r>
            <w:proofErr w:type="gramStart"/>
            <w:r w:rsidRPr="00644D07">
              <w:rPr>
                <w:rFonts w:ascii="Cambria" w:hAnsi="Cambria" w:cs="Courier New"/>
                <w:color w:val="000000"/>
                <w:sz w:val="20"/>
                <w:szCs w:val="20"/>
                <w:u w:val="single"/>
              </w:rPr>
              <w:t>responsável(</w:t>
            </w:r>
            <w:proofErr w:type="spellStart"/>
            <w:proofErr w:type="gramEnd"/>
            <w:r w:rsidRPr="00644D07">
              <w:rPr>
                <w:rFonts w:ascii="Cambria" w:hAnsi="Cambria" w:cs="Courier New"/>
                <w:color w:val="000000"/>
                <w:sz w:val="20"/>
                <w:szCs w:val="20"/>
                <w:u w:val="single"/>
              </w:rPr>
              <w:t>is</w:t>
            </w:r>
            <w:proofErr w:type="spellEnd"/>
            <w:r w:rsidRPr="00644D07">
              <w:rPr>
                <w:rFonts w:ascii="Cambria" w:hAnsi="Cambria" w:cs="Courier New"/>
                <w:color w:val="000000"/>
                <w:sz w:val="20"/>
                <w:szCs w:val="20"/>
                <w:u w:val="single"/>
              </w:rPr>
              <w:t>) técnico(s)</w:t>
            </w:r>
          </w:p>
        </w:tc>
        <w:tc>
          <w:tcPr>
            <w:tcW w:w="1066" w:type="dxa"/>
            <w:vAlign w:val="center"/>
          </w:tcPr>
          <w:p w:rsidR="00A234F9" w:rsidRPr="00644D07" w:rsidRDefault="00A234F9" w:rsidP="005926B0">
            <w:pPr>
              <w:widowControl w:val="0"/>
              <w:tabs>
                <w:tab w:val="left" w:pos="204"/>
              </w:tabs>
              <w:jc w:val="center"/>
              <w:rPr>
                <w:rFonts w:ascii="Cambria" w:hAnsi="Cambria" w:cs="Arial"/>
                <w:b/>
                <w:sz w:val="20"/>
                <w:szCs w:val="20"/>
              </w:rPr>
            </w:pPr>
            <w:r w:rsidRPr="00644D07">
              <w:rPr>
                <w:rFonts w:ascii="Cambria" w:hAnsi="Cambria" w:cs="Arial"/>
                <w:b/>
                <w:sz w:val="20"/>
                <w:szCs w:val="20"/>
              </w:rPr>
              <w:t>1</w:t>
            </w:r>
            <w:r>
              <w:rPr>
                <w:rFonts w:ascii="Cambria" w:hAnsi="Cambria" w:cs="Arial"/>
                <w:b/>
                <w:sz w:val="20"/>
                <w:szCs w:val="20"/>
              </w:rPr>
              <w:t>6</w:t>
            </w:r>
            <w:r w:rsidRPr="00644D07">
              <w:rPr>
                <w:rFonts w:ascii="Cambria" w:hAnsi="Cambria" w:cs="Arial"/>
                <w:b/>
                <w:sz w:val="20"/>
                <w:szCs w:val="20"/>
              </w:rPr>
              <w:t>.</w:t>
            </w:r>
            <w:r>
              <w:rPr>
                <w:rFonts w:ascii="Cambria" w:hAnsi="Cambria" w:cs="Arial"/>
                <w:b/>
                <w:sz w:val="20"/>
                <w:szCs w:val="20"/>
              </w:rPr>
              <w:t>9</w:t>
            </w:r>
            <w:r w:rsidRPr="00644D07">
              <w:rPr>
                <w:rFonts w:ascii="Cambria" w:hAnsi="Cambria" w:cs="Arial"/>
                <w:b/>
                <w:sz w:val="20"/>
                <w:szCs w:val="20"/>
              </w:rPr>
              <w:t>.2</w:t>
            </w:r>
          </w:p>
        </w:tc>
        <w:tc>
          <w:tcPr>
            <w:tcW w:w="966" w:type="dxa"/>
            <w:vAlign w:val="center"/>
          </w:tcPr>
          <w:p w:rsidR="00A234F9" w:rsidRPr="00644D07" w:rsidRDefault="00A234F9" w:rsidP="005926B0">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vAlign w:val="center"/>
          </w:tcPr>
          <w:p w:rsidR="00A234F9" w:rsidRPr="00644D07" w:rsidRDefault="00A234F9" w:rsidP="005926B0">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vAlign w:val="center"/>
          </w:tcPr>
          <w:p w:rsidR="00A234F9" w:rsidRPr="00FB34F9" w:rsidRDefault="00A234F9"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A234F9" w:rsidRPr="00644D07" w:rsidTr="002519CD">
        <w:tc>
          <w:tcPr>
            <w:tcW w:w="741" w:type="dxa"/>
            <w:shd w:val="clear" w:color="auto" w:fill="F2F2F2" w:themeFill="background1" w:themeFillShade="F2"/>
            <w:vAlign w:val="center"/>
          </w:tcPr>
          <w:p w:rsidR="00A234F9" w:rsidRPr="00644D07" w:rsidRDefault="00A234F9" w:rsidP="00236548">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4.2</w:t>
            </w:r>
          </w:p>
        </w:tc>
        <w:tc>
          <w:tcPr>
            <w:tcW w:w="4173" w:type="dxa"/>
            <w:shd w:val="clear" w:color="auto" w:fill="F2F2F2" w:themeFill="background1" w:themeFillShade="F2"/>
            <w:vAlign w:val="center"/>
          </w:tcPr>
          <w:p w:rsidR="00A234F9" w:rsidRPr="00644D07" w:rsidRDefault="00A234F9" w:rsidP="00BB3D3B">
            <w:pPr>
              <w:widowControl w:val="0"/>
              <w:tabs>
                <w:tab w:val="left" w:pos="204"/>
              </w:tabs>
              <w:jc w:val="both"/>
              <w:rPr>
                <w:rFonts w:ascii="Cambria" w:hAnsi="Cambria" w:cs="Courier New"/>
                <w:color w:val="000000"/>
                <w:sz w:val="20"/>
                <w:szCs w:val="20"/>
              </w:rPr>
            </w:pPr>
            <w:r w:rsidRPr="00644D07">
              <w:rPr>
                <w:rFonts w:ascii="Cambria" w:hAnsi="Cambria" w:cs="Courier New"/>
                <w:color w:val="000000"/>
                <w:sz w:val="20"/>
                <w:szCs w:val="20"/>
              </w:rPr>
              <w:t>Matrícula da obra junto ao INSS (Instituto Nacional do Seguro Social)</w:t>
            </w:r>
          </w:p>
        </w:tc>
        <w:tc>
          <w:tcPr>
            <w:tcW w:w="1066" w:type="dxa"/>
            <w:shd w:val="clear" w:color="auto" w:fill="F2F2F2" w:themeFill="background1" w:themeFillShade="F2"/>
            <w:vAlign w:val="center"/>
          </w:tcPr>
          <w:p w:rsidR="00A234F9" w:rsidRPr="00644D07" w:rsidRDefault="00A234F9" w:rsidP="00BB3D3B">
            <w:pPr>
              <w:widowControl w:val="0"/>
              <w:tabs>
                <w:tab w:val="left" w:pos="204"/>
              </w:tabs>
              <w:jc w:val="center"/>
              <w:rPr>
                <w:rFonts w:ascii="Cambria" w:hAnsi="Cambria" w:cs="Arial"/>
                <w:b/>
                <w:sz w:val="20"/>
                <w:szCs w:val="20"/>
              </w:rPr>
            </w:pPr>
            <w:r w:rsidRPr="00644D07">
              <w:rPr>
                <w:rFonts w:ascii="Cambria" w:hAnsi="Cambria" w:cs="Arial"/>
                <w:b/>
                <w:sz w:val="20"/>
                <w:szCs w:val="20"/>
              </w:rPr>
              <w:t>1</w:t>
            </w:r>
            <w:r>
              <w:rPr>
                <w:rFonts w:ascii="Cambria" w:hAnsi="Cambria" w:cs="Arial"/>
                <w:b/>
                <w:sz w:val="20"/>
                <w:szCs w:val="20"/>
              </w:rPr>
              <w:t>6</w:t>
            </w:r>
            <w:r w:rsidRPr="00644D07">
              <w:rPr>
                <w:rFonts w:ascii="Cambria" w:hAnsi="Cambria" w:cs="Arial"/>
                <w:b/>
                <w:sz w:val="20"/>
                <w:szCs w:val="20"/>
              </w:rPr>
              <w:t>.</w:t>
            </w:r>
            <w:r>
              <w:rPr>
                <w:rFonts w:ascii="Cambria" w:hAnsi="Cambria" w:cs="Arial"/>
                <w:b/>
                <w:sz w:val="20"/>
                <w:szCs w:val="20"/>
              </w:rPr>
              <w:t>9</w:t>
            </w:r>
            <w:r w:rsidRPr="00644D07">
              <w:rPr>
                <w:rFonts w:ascii="Cambria" w:hAnsi="Cambria" w:cs="Arial"/>
                <w:b/>
                <w:sz w:val="20"/>
                <w:szCs w:val="20"/>
              </w:rPr>
              <w:t>.3</w:t>
            </w:r>
          </w:p>
        </w:tc>
        <w:tc>
          <w:tcPr>
            <w:tcW w:w="966" w:type="dxa"/>
            <w:shd w:val="clear" w:color="auto" w:fill="F2F2F2" w:themeFill="background1" w:themeFillShade="F2"/>
            <w:vAlign w:val="center"/>
          </w:tcPr>
          <w:p w:rsidR="00A234F9" w:rsidRPr="00644D07" w:rsidRDefault="00A234F9" w:rsidP="00BB3D3B">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F2F2F2" w:themeFill="background1" w:themeFillShade="F2"/>
            <w:vAlign w:val="center"/>
          </w:tcPr>
          <w:p w:rsidR="00A234F9" w:rsidRPr="00644D07" w:rsidRDefault="00A234F9" w:rsidP="00BB3D3B">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F2F2F2" w:themeFill="background1" w:themeFillShade="F2"/>
            <w:vAlign w:val="center"/>
          </w:tcPr>
          <w:p w:rsidR="00A234F9" w:rsidRPr="00FB34F9" w:rsidRDefault="00A234F9"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r w:rsidR="00A234F9" w:rsidRPr="00644D07" w:rsidTr="002519CD">
        <w:tc>
          <w:tcPr>
            <w:tcW w:w="741" w:type="dxa"/>
            <w:shd w:val="clear" w:color="auto" w:fill="auto"/>
            <w:vAlign w:val="center"/>
          </w:tcPr>
          <w:p w:rsidR="00A234F9" w:rsidRPr="00644D07" w:rsidRDefault="00A234F9" w:rsidP="00236548">
            <w:pPr>
              <w:widowControl w:val="0"/>
              <w:tabs>
                <w:tab w:val="left" w:pos="204"/>
              </w:tabs>
              <w:jc w:val="center"/>
              <w:rPr>
                <w:rFonts w:ascii="Cambria" w:hAnsi="Cambria" w:cs="Courier New"/>
                <w:color w:val="000000"/>
                <w:sz w:val="20"/>
                <w:szCs w:val="20"/>
              </w:rPr>
            </w:pPr>
            <w:r w:rsidRPr="00644D07">
              <w:rPr>
                <w:rFonts w:ascii="Cambria" w:hAnsi="Cambria" w:cs="Courier New"/>
                <w:color w:val="000000"/>
                <w:sz w:val="20"/>
                <w:szCs w:val="20"/>
              </w:rPr>
              <w:t>4.3</w:t>
            </w:r>
          </w:p>
        </w:tc>
        <w:tc>
          <w:tcPr>
            <w:tcW w:w="4173" w:type="dxa"/>
            <w:shd w:val="clear" w:color="auto" w:fill="auto"/>
            <w:vAlign w:val="center"/>
          </w:tcPr>
          <w:p w:rsidR="00A234F9" w:rsidRPr="00644D07" w:rsidRDefault="00A234F9" w:rsidP="00BB3D3B">
            <w:pPr>
              <w:widowControl w:val="0"/>
              <w:tabs>
                <w:tab w:val="left" w:pos="204"/>
              </w:tabs>
              <w:jc w:val="both"/>
              <w:rPr>
                <w:rFonts w:ascii="Cambria" w:hAnsi="Cambria" w:cs="Courier New"/>
                <w:color w:val="000000"/>
                <w:sz w:val="20"/>
                <w:szCs w:val="20"/>
              </w:rPr>
            </w:pPr>
            <w:r w:rsidRPr="00644D07">
              <w:rPr>
                <w:rFonts w:ascii="Cambria" w:hAnsi="Cambria" w:cs="Courier New"/>
                <w:color w:val="000000"/>
                <w:sz w:val="20"/>
                <w:szCs w:val="20"/>
              </w:rPr>
              <w:t xml:space="preserve">Garantia contratual, no valor de </w:t>
            </w:r>
            <w:r w:rsidRPr="00644D07">
              <w:rPr>
                <w:rFonts w:ascii="Cambria" w:hAnsi="Cambria" w:cs="Courier New"/>
                <w:color w:val="000000"/>
                <w:sz w:val="20"/>
                <w:szCs w:val="20"/>
                <w:u w:val="single"/>
              </w:rPr>
              <w:t xml:space="preserve">5% do valor inicial do </w:t>
            </w:r>
            <w:proofErr w:type="gramStart"/>
            <w:r w:rsidRPr="00644D07">
              <w:rPr>
                <w:rFonts w:ascii="Cambria" w:hAnsi="Cambria" w:cs="Courier New"/>
                <w:color w:val="000000"/>
                <w:sz w:val="20"/>
                <w:szCs w:val="20"/>
                <w:u w:val="single"/>
              </w:rPr>
              <w:t>Contrato</w:t>
            </w:r>
            <w:proofErr w:type="gramEnd"/>
          </w:p>
        </w:tc>
        <w:tc>
          <w:tcPr>
            <w:tcW w:w="1066" w:type="dxa"/>
            <w:shd w:val="clear" w:color="auto" w:fill="auto"/>
            <w:vAlign w:val="center"/>
          </w:tcPr>
          <w:p w:rsidR="00A234F9" w:rsidRPr="00644D07" w:rsidRDefault="00A234F9" w:rsidP="00BB3D3B">
            <w:pPr>
              <w:widowControl w:val="0"/>
              <w:tabs>
                <w:tab w:val="left" w:pos="204"/>
              </w:tabs>
              <w:jc w:val="center"/>
              <w:rPr>
                <w:rFonts w:ascii="Cambria" w:hAnsi="Cambria" w:cs="Arial"/>
                <w:b/>
                <w:sz w:val="20"/>
                <w:szCs w:val="20"/>
              </w:rPr>
            </w:pPr>
            <w:r w:rsidRPr="00644D07">
              <w:rPr>
                <w:rFonts w:ascii="Cambria" w:hAnsi="Cambria" w:cs="Arial"/>
                <w:b/>
                <w:sz w:val="20"/>
                <w:szCs w:val="20"/>
              </w:rPr>
              <w:t>1</w:t>
            </w:r>
            <w:r>
              <w:rPr>
                <w:rFonts w:ascii="Cambria" w:hAnsi="Cambria" w:cs="Arial"/>
                <w:b/>
                <w:sz w:val="20"/>
                <w:szCs w:val="20"/>
              </w:rPr>
              <w:t>8</w:t>
            </w:r>
            <w:r w:rsidRPr="00644D07">
              <w:rPr>
                <w:rFonts w:ascii="Cambria" w:hAnsi="Cambria" w:cs="Arial"/>
                <w:b/>
                <w:sz w:val="20"/>
                <w:szCs w:val="20"/>
              </w:rPr>
              <w:t>.1</w:t>
            </w:r>
          </w:p>
        </w:tc>
        <w:tc>
          <w:tcPr>
            <w:tcW w:w="966" w:type="dxa"/>
            <w:shd w:val="clear" w:color="auto" w:fill="auto"/>
            <w:vAlign w:val="center"/>
          </w:tcPr>
          <w:p w:rsidR="00A234F9" w:rsidRPr="00644D07" w:rsidRDefault="00A234F9" w:rsidP="00BB3D3B">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Sim</w:t>
            </w:r>
          </w:p>
        </w:tc>
        <w:tc>
          <w:tcPr>
            <w:tcW w:w="993" w:type="dxa"/>
            <w:shd w:val="clear" w:color="auto" w:fill="auto"/>
            <w:vAlign w:val="center"/>
          </w:tcPr>
          <w:p w:rsidR="00A234F9" w:rsidRPr="00644D07" w:rsidRDefault="00A234F9" w:rsidP="00BB3D3B">
            <w:pPr>
              <w:widowControl w:val="0"/>
              <w:tabs>
                <w:tab w:val="left" w:pos="204"/>
              </w:tabs>
              <w:jc w:val="center"/>
              <w:rPr>
                <w:rFonts w:ascii="Cambria" w:hAnsi="Cambria" w:cs="Courier New"/>
                <w:color w:val="000000"/>
                <w:sz w:val="20"/>
                <w:szCs w:val="20"/>
              </w:rPr>
            </w:pPr>
            <w:proofErr w:type="gramStart"/>
            <w:r w:rsidRPr="00644D07">
              <w:rPr>
                <w:rFonts w:ascii="Cambria" w:hAnsi="Cambria" w:cs="Arial"/>
                <w:sz w:val="20"/>
                <w:szCs w:val="20"/>
              </w:rPr>
              <w:t xml:space="preserve">(   </w:t>
            </w:r>
            <w:proofErr w:type="gramEnd"/>
            <w:r w:rsidRPr="00644D07">
              <w:rPr>
                <w:rFonts w:ascii="Cambria" w:hAnsi="Cambria" w:cs="Arial"/>
                <w:sz w:val="20"/>
                <w:szCs w:val="20"/>
              </w:rPr>
              <w:t>) Não</w:t>
            </w:r>
          </w:p>
        </w:tc>
        <w:tc>
          <w:tcPr>
            <w:tcW w:w="1701" w:type="dxa"/>
            <w:shd w:val="clear" w:color="auto" w:fill="auto"/>
            <w:vAlign w:val="center"/>
          </w:tcPr>
          <w:p w:rsidR="00A234F9" w:rsidRPr="00FB34F9" w:rsidRDefault="00A234F9" w:rsidP="005926B0">
            <w:pPr>
              <w:widowControl w:val="0"/>
              <w:tabs>
                <w:tab w:val="left" w:pos="204"/>
              </w:tabs>
              <w:jc w:val="center"/>
              <w:rPr>
                <w:rFonts w:ascii="Cambria" w:hAnsi="Cambria" w:cs="Courier New"/>
                <w:b/>
                <w:color w:val="000000"/>
                <w:sz w:val="20"/>
                <w:szCs w:val="20"/>
              </w:rPr>
            </w:pPr>
            <w:r w:rsidRPr="00FB34F9">
              <w:rPr>
                <w:rFonts w:ascii="Cambria" w:hAnsi="Cambria" w:cs="Arial"/>
                <w:b/>
                <w:sz w:val="20"/>
                <w:szCs w:val="20"/>
              </w:rPr>
              <w:t>Obrigatóri</w:t>
            </w:r>
            <w:r>
              <w:rPr>
                <w:rFonts w:ascii="Cambria" w:hAnsi="Cambria" w:cs="Arial"/>
                <w:b/>
                <w:sz w:val="20"/>
                <w:szCs w:val="20"/>
              </w:rPr>
              <w:t>a</w:t>
            </w:r>
          </w:p>
        </w:tc>
      </w:tr>
    </w:tbl>
    <w:p w:rsidR="00D219A6" w:rsidRPr="00DD3CDB" w:rsidRDefault="00D219A6" w:rsidP="00563169">
      <w:pPr>
        <w:tabs>
          <w:tab w:val="left" w:pos="0"/>
        </w:tabs>
        <w:jc w:val="both"/>
        <w:rPr>
          <w:rFonts w:ascii="Cambria" w:hAnsi="Cambria" w:cs="Arial"/>
          <w:bCs/>
          <w:sz w:val="20"/>
          <w:szCs w:val="20"/>
        </w:rPr>
      </w:pPr>
    </w:p>
    <w:p w:rsidR="00563169" w:rsidRDefault="00563169" w:rsidP="00563169">
      <w:pPr>
        <w:tabs>
          <w:tab w:val="left" w:pos="0"/>
        </w:tabs>
        <w:jc w:val="center"/>
        <w:rPr>
          <w:rFonts w:ascii="Cambria" w:hAnsi="Cambria" w:cs="Arial"/>
          <w:bCs/>
          <w:sz w:val="20"/>
          <w:szCs w:val="20"/>
        </w:rPr>
      </w:pPr>
      <w:r w:rsidRPr="00DD3CDB">
        <w:rPr>
          <w:rFonts w:ascii="Cambria" w:hAnsi="Cambria" w:cs="Arial"/>
          <w:b/>
          <w:bCs/>
          <w:sz w:val="20"/>
          <w:szCs w:val="20"/>
        </w:rPr>
        <w:t>OBSERVAÇ</w:t>
      </w:r>
      <w:r>
        <w:rPr>
          <w:rFonts w:ascii="Cambria" w:hAnsi="Cambria" w:cs="Arial"/>
          <w:b/>
          <w:bCs/>
          <w:sz w:val="20"/>
          <w:szCs w:val="20"/>
        </w:rPr>
        <w:t>ÕES</w:t>
      </w:r>
      <w:r w:rsidRPr="00DD3CDB">
        <w:rPr>
          <w:rFonts w:ascii="Cambria" w:hAnsi="Cambria" w:cs="Arial"/>
          <w:b/>
          <w:bCs/>
          <w:sz w:val="20"/>
          <w:szCs w:val="20"/>
        </w:rPr>
        <w:t>:</w:t>
      </w:r>
    </w:p>
    <w:p w:rsidR="00563169" w:rsidRDefault="00563169" w:rsidP="00563169">
      <w:pPr>
        <w:tabs>
          <w:tab w:val="left" w:pos="0"/>
        </w:tabs>
        <w:jc w:val="both"/>
        <w:rPr>
          <w:rFonts w:ascii="Cambria" w:hAnsi="Cambria" w:cs="Arial"/>
          <w:b/>
          <w:bCs/>
          <w:sz w:val="20"/>
          <w:szCs w:val="20"/>
        </w:rPr>
      </w:pPr>
    </w:p>
    <w:p w:rsidR="00563169" w:rsidRDefault="00B6776B" w:rsidP="00563169">
      <w:pPr>
        <w:tabs>
          <w:tab w:val="left" w:pos="0"/>
        </w:tabs>
        <w:jc w:val="both"/>
        <w:rPr>
          <w:rFonts w:ascii="Cambria" w:hAnsi="Cambria" w:cs="Arial"/>
          <w:bCs/>
          <w:sz w:val="20"/>
          <w:szCs w:val="20"/>
        </w:rPr>
      </w:pPr>
      <w:r>
        <w:rPr>
          <w:rFonts w:ascii="Cambria" w:hAnsi="Cambria" w:cs="Arial"/>
          <w:b/>
          <w:bCs/>
          <w:sz w:val="20"/>
          <w:szCs w:val="20"/>
        </w:rPr>
        <w:tab/>
      </w:r>
      <w:proofErr w:type="gramStart"/>
      <w:r w:rsidR="00563169" w:rsidRPr="00296EEA">
        <w:rPr>
          <w:rFonts w:ascii="Cambria" w:hAnsi="Cambria" w:cs="Arial"/>
          <w:b/>
          <w:bCs/>
          <w:sz w:val="20"/>
          <w:szCs w:val="20"/>
        </w:rPr>
        <w:t>1</w:t>
      </w:r>
      <w:proofErr w:type="gramEnd"/>
      <w:r w:rsidR="00563169" w:rsidRPr="00296EEA">
        <w:rPr>
          <w:rFonts w:ascii="Cambria" w:hAnsi="Cambria" w:cs="Arial"/>
          <w:b/>
          <w:bCs/>
          <w:sz w:val="20"/>
          <w:szCs w:val="20"/>
        </w:rPr>
        <w:t>)</w:t>
      </w:r>
      <w:r w:rsidR="00563169">
        <w:rPr>
          <w:rFonts w:ascii="Cambria" w:hAnsi="Cambria" w:cs="Arial"/>
          <w:bCs/>
          <w:sz w:val="20"/>
          <w:szCs w:val="20"/>
        </w:rPr>
        <w:t xml:space="preserve"> </w:t>
      </w:r>
      <w:r w:rsidR="00563169" w:rsidRPr="00DD3CDB">
        <w:rPr>
          <w:rFonts w:ascii="Cambria" w:hAnsi="Cambria" w:cs="Arial"/>
          <w:bCs/>
          <w:sz w:val="20"/>
          <w:szCs w:val="20"/>
        </w:rPr>
        <w:t xml:space="preserve">Os documentos exigidos para fins de </w:t>
      </w:r>
      <w:r w:rsidR="00563169" w:rsidRPr="00296EEA">
        <w:rPr>
          <w:rFonts w:ascii="Cambria" w:hAnsi="Cambria" w:cs="Arial"/>
          <w:bCs/>
          <w:sz w:val="20"/>
          <w:szCs w:val="20"/>
          <w:u w:val="single"/>
        </w:rPr>
        <w:t>habilitação</w:t>
      </w:r>
      <w:r w:rsidR="00563169" w:rsidRPr="00DD3CDB">
        <w:rPr>
          <w:rFonts w:ascii="Cambria" w:hAnsi="Cambria" w:cs="Arial"/>
          <w:bCs/>
          <w:sz w:val="20"/>
          <w:szCs w:val="20"/>
        </w:rPr>
        <w:t xml:space="preserve"> </w:t>
      </w:r>
      <w:r w:rsidR="00563169" w:rsidRPr="00296EEA">
        <w:rPr>
          <w:rFonts w:ascii="Cambria" w:hAnsi="Cambria" w:cs="Arial"/>
          <w:b/>
          <w:bCs/>
          <w:sz w:val="20"/>
          <w:szCs w:val="20"/>
        </w:rPr>
        <w:t>não precisarão constar</w:t>
      </w:r>
      <w:r w:rsidR="00563169" w:rsidRPr="00DD3CDB">
        <w:rPr>
          <w:rFonts w:ascii="Cambria" w:hAnsi="Cambria" w:cs="Arial"/>
          <w:bCs/>
          <w:sz w:val="20"/>
          <w:szCs w:val="20"/>
        </w:rPr>
        <w:t xml:space="preserve"> no </w:t>
      </w:r>
      <w:r w:rsidR="00563169" w:rsidRPr="00DD3CDB">
        <w:rPr>
          <w:rFonts w:ascii="Cambria" w:hAnsi="Cambria" w:cs="Arial"/>
          <w:bCs/>
          <w:i/>
          <w:sz w:val="20"/>
          <w:szCs w:val="20"/>
        </w:rPr>
        <w:t>Envelope nº 1 – Documentos de Habilitação</w:t>
      </w:r>
      <w:r w:rsidR="00563169" w:rsidRPr="00DD3CDB">
        <w:rPr>
          <w:rFonts w:ascii="Cambria" w:hAnsi="Cambria" w:cs="Arial"/>
          <w:bCs/>
          <w:sz w:val="20"/>
          <w:szCs w:val="20"/>
        </w:rPr>
        <w:t xml:space="preserve">, </w:t>
      </w:r>
      <w:r w:rsidR="00563169">
        <w:rPr>
          <w:rFonts w:ascii="Cambria" w:hAnsi="Cambria" w:cs="Arial"/>
          <w:bCs/>
          <w:sz w:val="20"/>
          <w:szCs w:val="20"/>
        </w:rPr>
        <w:t xml:space="preserve">caso </w:t>
      </w:r>
      <w:r w:rsidR="00563169" w:rsidRPr="00296EEA">
        <w:rPr>
          <w:rFonts w:ascii="Cambria" w:hAnsi="Cambria" w:cs="Arial"/>
          <w:b/>
          <w:bCs/>
          <w:sz w:val="20"/>
          <w:szCs w:val="20"/>
        </w:rPr>
        <w:t>já tenham sido apresentados na fase de Credenciamento</w:t>
      </w:r>
      <w:r w:rsidR="00563169">
        <w:rPr>
          <w:rFonts w:ascii="Cambria" w:hAnsi="Cambria" w:cs="Arial"/>
          <w:bCs/>
          <w:sz w:val="20"/>
          <w:szCs w:val="20"/>
        </w:rPr>
        <w:t xml:space="preserve"> dest</w:t>
      </w:r>
      <w:r w:rsidR="0001185D">
        <w:rPr>
          <w:rFonts w:ascii="Cambria" w:hAnsi="Cambria" w:cs="Arial"/>
          <w:bCs/>
          <w:sz w:val="20"/>
          <w:szCs w:val="20"/>
        </w:rPr>
        <w:t>a</w:t>
      </w:r>
      <w:r w:rsidR="00563169">
        <w:rPr>
          <w:rFonts w:ascii="Cambria" w:hAnsi="Cambria" w:cs="Arial"/>
          <w:bCs/>
          <w:sz w:val="20"/>
          <w:szCs w:val="20"/>
        </w:rPr>
        <w:t xml:space="preserve"> </w:t>
      </w:r>
      <w:r w:rsidR="0001185D">
        <w:rPr>
          <w:rFonts w:ascii="Cambria" w:hAnsi="Cambria" w:cs="Arial"/>
          <w:bCs/>
          <w:sz w:val="20"/>
          <w:szCs w:val="20"/>
        </w:rPr>
        <w:t>Concorrência</w:t>
      </w:r>
      <w:r w:rsidR="00563169">
        <w:rPr>
          <w:rFonts w:ascii="Cambria" w:hAnsi="Cambria" w:cs="Arial"/>
          <w:bCs/>
          <w:sz w:val="20"/>
          <w:szCs w:val="20"/>
        </w:rPr>
        <w:t>.</w:t>
      </w:r>
    </w:p>
    <w:p w:rsidR="00563169" w:rsidRDefault="00563169" w:rsidP="00563169">
      <w:pPr>
        <w:tabs>
          <w:tab w:val="left" w:pos="0"/>
        </w:tabs>
        <w:jc w:val="both"/>
        <w:rPr>
          <w:rFonts w:ascii="Cambria" w:hAnsi="Cambria" w:cs="Arial"/>
          <w:b/>
          <w:bCs/>
          <w:sz w:val="20"/>
          <w:szCs w:val="20"/>
        </w:rPr>
      </w:pPr>
    </w:p>
    <w:p w:rsidR="00563169" w:rsidRDefault="00B6776B" w:rsidP="00563169">
      <w:pPr>
        <w:tabs>
          <w:tab w:val="left" w:pos="0"/>
        </w:tabs>
        <w:jc w:val="both"/>
        <w:rPr>
          <w:rFonts w:ascii="Cambria" w:hAnsi="Cambria" w:cs="Arial"/>
          <w:bCs/>
          <w:sz w:val="20"/>
          <w:szCs w:val="20"/>
        </w:rPr>
      </w:pPr>
      <w:r>
        <w:rPr>
          <w:rFonts w:ascii="Cambria" w:hAnsi="Cambria" w:cs="Arial"/>
          <w:b/>
          <w:bCs/>
          <w:sz w:val="20"/>
          <w:szCs w:val="20"/>
        </w:rPr>
        <w:tab/>
      </w:r>
      <w:proofErr w:type="gramStart"/>
      <w:r w:rsidR="00563169">
        <w:rPr>
          <w:rFonts w:ascii="Cambria" w:hAnsi="Cambria" w:cs="Arial"/>
          <w:b/>
          <w:bCs/>
          <w:sz w:val="20"/>
          <w:szCs w:val="20"/>
        </w:rPr>
        <w:t>2</w:t>
      </w:r>
      <w:proofErr w:type="gramEnd"/>
      <w:r w:rsidR="00563169" w:rsidRPr="00296EEA">
        <w:rPr>
          <w:rFonts w:ascii="Cambria" w:hAnsi="Cambria" w:cs="Arial"/>
          <w:b/>
          <w:bCs/>
          <w:sz w:val="20"/>
          <w:szCs w:val="20"/>
        </w:rPr>
        <w:t>)</w:t>
      </w:r>
      <w:r w:rsidR="00563169">
        <w:rPr>
          <w:rFonts w:ascii="Cambria" w:hAnsi="Cambria" w:cs="Arial"/>
          <w:bCs/>
          <w:sz w:val="20"/>
          <w:szCs w:val="20"/>
        </w:rPr>
        <w:t xml:space="preserve"> </w:t>
      </w:r>
      <w:r w:rsidR="00563169" w:rsidRPr="00DD3CDB">
        <w:rPr>
          <w:rFonts w:ascii="Cambria" w:hAnsi="Cambria" w:cs="Arial"/>
          <w:bCs/>
          <w:sz w:val="20"/>
          <w:szCs w:val="20"/>
        </w:rPr>
        <w:t xml:space="preserve">Os documentos </w:t>
      </w:r>
      <w:r w:rsidR="00563169">
        <w:rPr>
          <w:rFonts w:ascii="Cambria" w:hAnsi="Cambria" w:cs="Arial"/>
          <w:bCs/>
          <w:sz w:val="20"/>
          <w:szCs w:val="20"/>
        </w:rPr>
        <w:t>requeri</w:t>
      </w:r>
      <w:r w:rsidR="00563169" w:rsidRPr="00DD3CDB">
        <w:rPr>
          <w:rFonts w:ascii="Cambria" w:hAnsi="Cambria" w:cs="Arial"/>
          <w:bCs/>
          <w:sz w:val="20"/>
          <w:szCs w:val="20"/>
        </w:rPr>
        <w:t xml:space="preserve">dos para fins </w:t>
      </w:r>
      <w:r w:rsidR="00563169">
        <w:rPr>
          <w:rFonts w:ascii="Cambria" w:hAnsi="Cambria" w:cs="Arial"/>
          <w:bCs/>
          <w:sz w:val="20"/>
          <w:szCs w:val="20"/>
        </w:rPr>
        <w:t xml:space="preserve">de </w:t>
      </w:r>
      <w:r w:rsidR="00563169" w:rsidRPr="00E414BD">
        <w:rPr>
          <w:rFonts w:ascii="Cambria" w:hAnsi="Cambria" w:cs="Arial"/>
          <w:b/>
          <w:bCs/>
          <w:sz w:val="20"/>
          <w:szCs w:val="20"/>
        </w:rPr>
        <w:t xml:space="preserve">comprovação de </w:t>
      </w:r>
      <w:r w:rsidR="00563169">
        <w:rPr>
          <w:rFonts w:ascii="Cambria" w:hAnsi="Cambria" w:cs="Arial"/>
          <w:b/>
          <w:bCs/>
          <w:sz w:val="20"/>
          <w:szCs w:val="20"/>
        </w:rPr>
        <w:t>tratamento diferenciado e favorecido</w:t>
      </w:r>
      <w:r w:rsidR="00563169" w:rsidRPr="00E414BD">
        <w:rPr>
          <w:rFonts w:ascii="Cambria" w:hAnsi="Cambria" w:cs="Arial"/>
          <w:b/>
          <w:bCs/>
          <w:sz w:val="20"/>
          <w:szCs w:val="20"/>
        </w:rPr>
        <w:t xml:space="preserve"> da Lei Complementar nº 123/2006</w:t>
      </w:r>
      <w:r w:rsidR="00563169">
        <w:rPr>
          <w:rFonts w:ascii="Cambria" w:hAnsi="Cambria" w:cs="Arial"/>
          <w:bCs/>
          <w:sz w:val="20"/>
          <w:szCs w:val="20"/>
        </w:rPr>
        <w:t xml:space="preserve"> (itens: 1.5</w:t>
      </w:r>
      <w:r w:rsidR="0041443D">
        <w:rPr>
          <w:rFonts w:ascii="Cambria" w:hAnsi="Cambria" w:cs="Arial"/>
          <w:bCs/>
          <w:sz w:val="20"/>
          <w:szCs w:val="20"/>
        </w:rPr>
        <w:t>.1</w:t>
      </w:r>
      <w:r w:rsidR="00563169">
        <w:rPr>
          <w:rFonts w:ascii="Cambria" w:hAnsi="Cambria" w:cs="Arial"/>
          <w:bCs/>
          <w:sz w:val="20"/>
          <w:szCs w:val="20"/>
        </w:rPr>
        <w:t xml:space="preserve">. – </w:t>
      </w:r>
      <w:r w:rsidR="00563169" w:rsidRPr="00644D07">
        <w:rPr>
          <w:rFonts w:ascii="Cambria" w:hAnsi="Cambria" w:cs="Courier New"/>
          <w:i/>
          <w:color w:val="000000"/>
          <w:sz w:val="20"/>
          <w:szCs w:val="20"/>
        </w:rPr>
        <w:t xml:space="preserve">Comprovante de opção pelo </w:t>
      </w:r>
      <w:r w:rsidR="00563169" w:rsidRPr="00644D07">
        <w:rPr>
          <w:rFonts w:ascii="Cambria" w:hAnsi="Cambria" w:cs="Courier New"/>
          <w:b/>
          <w:i/>
          <w:color w:val="000000"/>
          <w:sz w:val="20"/>
          <w:szCs w:val="20"/>
        </w:rPr>
        <w:t>Simples</w:t>
      </w:r>
      <w:r w:rsidR="00563169">
        <w:rPr>
          <w:rFonts w:ascii="Cambria" w:hAnsi="Cambria" w:cs="Arial"/>
          <w:bCs/>
          <w:sz w:val="20"/>
          <w:szCs w:val="20"/>
        </w:rPr>
        <w:t xml:space="preserve"> e/ou 1.</w:t>
      </w:r>
      <w:r w:rsidR="0041443D">
        <w:rPr>
          <w:rFonts w:ascii="Cambria" w:hAnsi="Cambria" w:cs="Arial"/>
          <w:bCs/>
          <w:sz w:val="20"/>
          <w:szCs w:val="20"/>
        </w:rPr>
        <w:t>5.2</w:t>
      </w:r>
      <w:r w:rsidR="00563169">
        <w:rPr>
          <w:rFonts w:ascii="Cambria" w:hAnsi="Cambria" w:cs="Arial"/>
          <w:bCs/>
          <w:sz w:val="20"/>
          <w:szCs w:val="20"/>
        </w:rPr>
        <w:t xml:space="preserve">. – </w:t>
      </w:r>
      <w:r w:rsidR="00563169" w:rsidRPr="00644D07">
        <w:rPr>
          <w:rFonts w:ascii="Cambria" w:hAnsi="Cambria" w:cs="Courier New"/>
          <w:i/>
          <w:color w:val="000000"/>
          <w:sz w:val="20"/>
          <w:szCs w:val="20"/>
        </w:rPr>
        <w:t xml:space="preserve">Balanço patrimonial, demonstração de resultado de exercício e demais demonstrações contábeis </w:t>
      </w:r>
      <w:r w:rsidR="00563169" w:rsidRPr="00644D07">
        <w:rPr>
          <w:rFonts w:ascii="Cambria" w:hAnsi="Cambria" w:cs="Courier New"/>
          <w:b/>
          <w:i/>
          <w:color w:val="000000"/>
          <w:sz w:val="20"/>
          <w:szCs w:val="20"/>
        </w:rPr>
        <w:t>dos 2 (dois) últimos exercícios</w:t>
      </w:r>
      <w:r w:rsidR="00563169" w:rsidRPr="00644D07">
        <w:rPr>
          <w:rFonts w:ascii="Cambria" w:hAnsi="Cambria" w:cs="Courier New"/>
          <w:i/>
          <w:color w:val="000000"/>
          <w:sz w:val="20"/>
          <w:szCs w:val="20"/>
        </w:rPr>
        <w:t xml:space="preserve"> sociais </w:t>
      </w:r>
      <w:r w:rsidR="00563169" w:rsidRPr="00644D07">
        <w:rPr>
          <w:rFonts w:ascii="Cambria" w:hAnsi="Cambria"/>
          <w:b/>
          <w:i/>
          <w:sz w:val="20"/>
          <w:szCs w:val="20"/>
        </w:rPr>
        <w:t>e também</w:t>
      </w:r>
      <w:r w:rsidR="00563169" w:rsidRPr="00644D07">
        <w:rPr>
          <w:rFonts w:ascii="Cambria" w:hAnsi="Cambria"/>
          <w:i/>
          <w:sz w:val="20"/>
          <w:szCs w:val="20"/>
        </w:rPr>
        <w:t xml:space="preserve"> os índices: </w:t>
      </w:r>
      <w:r w:rsidR="00563169" w:rsidRPr="00644D07">
        <w:rPr>
          <w:rFonts w:ascii="Cambria" w:hAnsi="Cambria"/>
          <w:i/>
          <w:sz w:val="20"/>
          <w:szCs w:val="20"/>
          <w:u w:val="single"/>
        </w:rPr>
        <w:t>de Liquidez Geral (ILG); de Liquidez Corrente (QLC) e de Solvência Geral (ISG)</w:t>
      </w:r>
      <w:r w:rsidR="00563169">
        <w:rPr>
          <w:rFonts w:ascii="Cambria" w:hAnsi="Cambria" w:cs="Arial"/>
          <w:bCs/>
          <w:sz w:val="20"/>
          <w:szCs w:val="20"/>
        </w:rPr>
        <w:t xml:space="preserve">), </w:t>
      </w:r>
      <w:r w:rsidR="00563169" w:rsidRPr="005479AD">
        <w:rPr>
          <w:rFonts w:ascii="Cambria" w:hAnsi="Cambria" w:cs="Arial"/>
          <w:b/>
          <w:bCs/>
          <w:sz w:val="20"/>
          <w:szCs w:val="20"/>
        </w:rPr>
        <w:t xml:space="preserve">são </w:t>
      </w:r>
      <w:r w:rsidR="00563169" w:rsidRPr="00B62652">
        <w:rPr>
          <w:rFonts w:ascii="Cambria" w:hAnsi="Cambria" w:cs="Arial"/>
          <w:b/>
          <w:bCs/>
          <w:sz w:val="20"/>
          <w:szCs w:val="20"/>
          <w:u w:val="single"/>
        </w:rPr>
        <w:t>obrigatórios na fase de Credenciamento</w:t>
      </w:r>
      <w:r w:rsidR="00563169" w:rsidRPr="005479AD">
        <w:rPr>
          <w:rFonts w:ascii="Cambria" w:hAnsi="Cambria" w:cs="Arial"/>
          <w:b/>
          <w:bCs/>
          <w:sz w:val="20"/>
          <w:szCs w:val="20"/>
        </w:rPr>
        <w:t xml:space="preserve"> para as </w:t>
      </w:r>
      <w:r w:rsidR="00563169" w:rsidRPr="00B62652">
        <w:rPr>
          <w:rFonts w:ascii="Cambria" w:hAnsi="Cambria" w:cs="Arial"/>
          <w:b/>
          <w:bCs/>
          <w:sz w:val="20"/>
          <w:szCs w:val="20"/>
          <w:u w:val="single"/>
        </w:rPr>
        <w:t>licitantes (</w:t>
      </w:r>
      <w:r w:rsidR="00563169" w:rsidRPr="00B62652">
        <w:rPr>
          <w:rFonts w:ascii="Cambria" w:hAnsi="Cambria" w:cs="Arial"/>
          <w:b/>
          <w:sz w:val="20"/>
          <w:szCs w:val="20"/>
          <w:u w:val="single"/>
        </w:rPr>
        <w:t>ME/EPP ou Equiparada</w:t>
      </w:r>
      <w:r w:rsidR="00563169" w:rsidRPr="00B62652">
        <w:rPr>
          <w:rFonts w:ascii="Cambria" w:hAnsi="Cambria" w:cs="Arial"/>
          <w:b/>
          <w:bCs/>
          <w:sz w:val="20"/>
          <w:szCs w:val="20"/>
          <w:u w:val="single"/>
        </w:rPr>
        <w:t>)</w:t>
      </w:r>
      <w:r w:rsidR="00563169">
        <w:rPr>
          <w:rFonts w:ascii="Cambria" w:hAnsi="Cambria" w:cs="Arial"/>
          <w:b/>
          <w:bCs/>
          <w:sz w:val="20"/>
          <w:szCs w:val="20"/>
        </w:rPr>
        <w:t xml:space="preserve"> que queiram</w:t>
      </w:r>
      <w:r w:rsidR="00563169" w:rsidRPr="005479AD">
        <w:rPr>
          <w:rFonts w:ascii="Cambria" w:hAnsi="Cambria" w:cs="Arial"/>
          <w:b/>
          <w:bCs/>
          <w:sz w:val="20"/>
          <w:szCs w:val="20"/>
        </w:rPr>
        <w:t xml:space="preserve"> </w:t>
      </w:r>
      <w:r w:rsidR="00563169" w:rsidRPr="00B62652">
        <w:rPr>
          <w:rFonts w:ascii="Cambria" w:hAnsi="Cambria" w:cs="Arial"/>
          <w:b/>
          <w:bCs/>
          <w:sz w:val="20"/>
          <w:szCs w:val="20"/>
          <w:u w:val="single"/>
        </w:rPr>
        <w:t>comprovar o atendimento aos requisitos e utilização</w:t>
      </w:r>
      <w:r w:rsidR="00563169">
        <w:rPr>
          <w:rFonts w:ascii="Cambria" w:hAnsi="Cambria" w:cs="Arial"/>
          <w:b/>
          <w:bCs/>
          <w:sz w:val="20"/>
          <w:szCs w:val="20"/>
          <w:u w:val="single"/>
        </w:rPr>
        <w:t xml:space="preserve"> dos benefícios</w:t>
      </w:r>
      <w:r w:rsidR="00563169" w:rsidRPr="00B62652">
        <w:rPr>
          <w:rFonts w:ascii="Cambria" w:hAnsi="Cambria" w:cs="Arial"/>
          <w:b/>
          <w:bCs/>
          <w:sz w:val="20"/>
          <w:szCs w:val="20"/>
          <w:u w:val="single"/>
        </w:rPr>
        <w:t xml:space="preserve"> da referida Lei</w:t>
      </w:r>
      <w:r w:rsidR="00563169">
        <w:rPr>
          <w:rFonts w:ascii="Cambria" w:hAnsi="Cambria" w:cs="Arial"/>
          <w:bCs/>
          <w:sz w:val="20"/>
          <w:szCs w:val="20"/>
        </w:rPr>
        <w:t>.</w:t>
      </w:r>
    </w:p>
    <w:p w:rsidR="00563169" w:rsidRDefault="00563169" w:rsidP="00563169">
      <w:pPr>
        <w:tabs>
          <w:tab w:val="left" w:pos="0"/>
        </w:tabs>
        <w:jc w:val="both"/>
        <w:rPr>
          <w:rFonts w:ascii="Cambria" w:hAnsi="Cambria" w:cs="Arial"/>
          <w:b/>
          <w:bCs/>
          <w:sz w:val="20"/>
          <w:szCs w:val="20"/>
        </w:rPr>
      </w:pPr>
    </w:p>
    <w:p w:rsidR="00B907C2" w:rsidRDefault="00B6776B" w:rsidP="00FD0948">
      <w:pPr>
        <w:tabs>
          <w:tab w:val="left" w:pos="0"/>
        </w:tabs>
        <w:jc w:val="both"/>
        <w:rPr>
          <w:rFonts w:ascii="Cambria" w:hAnsi="Cambria" w:cs="Arial"/>
          <w:bCs/>
          <w:sz w:val="20"/>
          <w:szCs w:val="20"/>
        </w:rPr>
      </w:pPr>
      <w:r>
        <w:rPr>
          <w:rFonts w:ascii="Cambria" w:hAnsi="Cambria" w:cs="Arial"/>
          <w:b/>
          <w:bCs/>
          <w:sz w:val="20"/>
          <w:szCs w:val="20"/>
        </w:rPr>
        <w:tab/>
      </w:r>
      <w:proofErr w:type="gramStart"/>
      <w:r w:rsidR="00563169">
        <w:rPr>
          <w:rFonts w:ascii="Cambria" w:hAnsi="Cambria" w:cs="Arial"/>
          <w:b/>
          <w:bCs/>
          <w:sz w:val="20"/>
          <w:szCs w:val="20"/>
        </w:rPr>
        <w:t>2.1</w:t>
      </w:r>
      <w:r w:rsidR="00563169" w:rsidRPr="00296EEA">
        <w:rPr>
          <w:rFonts w:ascii="Cambria" w:hAnsi="Cambria" w:cs="Arial"/>
          <w:b/>
          <w:bCs/>
          <w:sz w:val="20"/>
          <w:szCs w:val="20"/>
        </w:rPr>
        <w:t>)</w:t>
      </w:r>
      <w:proofErr w:type="gramEnd"/>
      <w:r w:rsidR="00563169">
        <w:rPr>
          <w:rFonts w:ascii="Cambria" w:hAnsi="Cambria" w:cs="Arial"/>
          <w:bCs/>
          <w:sz w:val="20"/>
          <w:szCs w:val="20"/>
        </w:rPr>
        <w:t xml:space="preserve"> </w:t>
      </w:r>
      <w:r w:rsidR="00563169" w:rsidRPr="00DD3CDB">
        <w:rPr>
          <w:rFonts w:ascii="Cambria" w:hAnsi="Cambria" w:cs="Arial"/>
          <w:bCs/>
          <w:sz w:val="20"/>
          <w:szCs w:val="20"/>
        </w:rPr>
        <w:t>O</w:t>
      </w:r>
      <w:r w:rsidR="00563169">
        <w:rPr>
          <w:rFonts w:ascii="Cambria" w:hAnsi="Cambria" w:cs="Arial"/>
          <w:bCs/>
          <w:sz w:val="20"/>
          <w:szCs w:val="20"/>
        </w:rPr>
        <w:t xml:space="preserve"> item 2.8 – </w:t>
      </w:r>
      <w:r w:rsidR="00563169" w:rsidRPr="00644D07">
        <w:rPr>
          <w:rFonts w:ascii="Cambria" w:hAnsi="Cambria" w:cs="Courier New"/>
          <w:i/>
          <w:color w:val="000000"/>
          <w:sz w:val="20"/>
          <w:szCs w:val="20"/>
        </w:rPr>
        <w:t xml:space="preserve">Balanço patrimonial, demonstração de resultado de exercício e demais demonstrações contábeis </w:t>
      </w:r>
      <w:r w:rsidR="00563169" w:rsidRPr="00644D07">
        <w:rPr>
          <w:rFonts w:ascii="Cambria" w:hAnsi="Cambria" w:cs="Courier New"/>
          <w:b/>
          <w:i/>
          <w:color w:val="000000"/>
          <w:sz w:val="20"/>
          <w:szCs w:val="20"/>
        </w:rPr>
        <w:t>dos 2 (dois) últimos exercícios</w:t>
      </w:r>
      <w:r w:rsidR="00563169" w:rsidRPr="00644D07">
        <w:rPr>
          <w:rFonts w:ascii="Cambria" w:hAnsi="Cambria" w:cs="Courier New"/>
          <w:i/>
          <w:color w:val="000000"/>
          <w:sz w:val="20"/>
          <w:szCs w:val="20"/>
        </w:rPr>
        <w:t xml:space="preserve"> sociais </w:t>
      </w:r>
      <w:r w:rsidR="00563169" w:rsidRPr="00644D07">
        <w:rPr>
          <w:rFonts w:ascii="Cambria" w:hAnsi="Cambria"/>
          <w:b/>
          <w:i/>
          <w:sz w:val="20"/>
          <w:szCs w:val="20"/>
        </w:rPr>
        <w:t>e também</w:t>
      </w:r>
      <w:r w:rsidR="00563169" w:rsidRPr="00644D07">
        <w:rPr>
          <w:rFonts w:ascii="Cambria" w:hAnsi="Cambria"/>
          <w:i/>
          <w:sz w:val="20"/>
          <w:szCs w:val="20"/>
        </w:rPr>
        <w:t xml:space="preserve"> os índices: </w:t>
      </w:r>
      <w:r w:rsidR="00563169" w:rsidRPr="00644D07">
        <w:rPr>
          <w:rFonts w:ascii="Cambria" w:hAnsi="Cambria"/>
          <w:i/>
          <w:sz w:val="20"/>
          <w:szCs w:val="20"/>
          <w:u w:val="single"/>
        </w:rPr>
        <w:t>de Liquidez Geral (ILG); de Liquidez Corrente (QLC) e de Solvência Geral (ISG)</w:t>
      </w:r>
      <w:r w:rsidR="00563169">
        <w:rPr>
          <w:rFonts w:ascii="Cambria" w:hAnsi="Cambria" w:cs="Arial"/>
          <w:bCs/>
          <w:sz w:val="20"/>
          <w:szCs w:val="20"/>
        </w:rPr>
        <w:t xml:space="preserve">, </w:t>
      </w:r>
      <w:r w:rsidR="00563169" w:rsidRPr="005479AD">
        <w:rPr>
          <w:rFonts w:ascii="Cambria" w:hAnsi="Cambria" w:cs="Arial"/>
          <w:b/>
          <w:bCs/>
          <w:sz w:val="20"/>
          <w:szCs w:val="20"/>
        </w:rPr>
        <w:t xml:space="preserve">são </w:t>
      </w:r>
      <w:r w:rsidR="00563169" w:rsidRPr="005479AD">
        <w:rPr>
          <w:rFonts w:ascii="Cambria" w:hAnsi="Cambria" w:cs="Arial"/>
          <w:b/>
          <w:bCs/>
          <w:sz w:val="20"/>
          <w:szCs w:val="20"/>
          <w:u w:val="single"/>
        </w:rPr>
        <w:t>obrigatórios na fase de Habilitação para tod</w:t>
      </w:r>
      <w:r w:rsidR="00563169">
        <w:rPr>
          <w:rFonts w:ascii="Cambria" w:hAnsi="Cambria" w:cs="Arial"/>
          <w:b/>
          <w:bCs/>
          <w:sz w:val="20"/>
          <w:szCs w:val="20"/>
          <w:u w:val="single"/>
        </w:rPr>
        <w:t>o</w:t>
      </w:r>
      <w:r w:rsidR="00563169" w:rsidRPr="005479AD">
        <w:rPr>
          <w:rFonts w:ascii="Cambria" w:hAnsi="Cambria" w:cs="Arial"/>
          <w:b/>
          <w:bCs/>
          <w:sz w:val="20"/>
          <w:szCs w:val="20"/>
          <w:u w:val="single"/>
        </w:rPr>
        <w:t xml:space="preserve">s </w:t>
      </w:r>
      <w:r w:rsidR="00563169">
        <w:rPr>
          <w:rFonts w:ascii="Cambria" w:hAnsi="Cambria" w:cs="Arial"/>
          <w:b/>
          <w:bCs/>
          <w:sz w:val="20"/>
          <w:szCs w:val="20"/>
          <w:u w:val="single"/>
        </w:rPr>
        <w:t>o</w:t>
      </w:r>
      <w:r w:rsidR="00563169" w:rsidRPr="005479AD">
        <w:rPr>
          <w:rFonts w:ascii="Cambria" w:hAnsi="Cambria" w:cs="Arial"/>
          <w:b/>
          <w:bCs/>
          <w:sz w:val="20"/>
          <w:szCs w:val="20"/>
          <w:u w:val="single"/>
        </w:rPr>
        <w:t>s licitantes participantes do certame</w:t>
      </w:r>
      <w:r w:rsidR="00563169">
        <w:rPr>
          <w:rFonts w:ascii="Cambria" w:hAnsi="Cambria" w:cs="Arial"/>
          <w:b/>
          <w:bCs/>
          <w:sz w:val="20"/>
          <w:szCs w:val="20"/>
        </w:rPr>
        <w:t xml:space="preserve">, sendo </w:t>
      </w:r>
      <w:r w:rsidR="00563169" w:rsidRPr="005479AD">
        <w:rPr>
          <w:rFonts w:ascii="Cambria" w:hAnsi="Cambria" w:cs="Arial"/>
          <w:b/>
          <w:bCs/>
          <w:sz w:val="20"/>
          <w:szCs w:val="20"/>
          <w:u w:val="single"/>
        </w:rPr>
        <w:t>dispensado</w:t>
      </w:r>
      <w:r w:rsidR="00563169">
        <w:rPr>
          <w:rFonts w:ascii="Cambria" w:hAnsi="Cambria" w:cs="Arial"/>
          <w:b/>
          <w:bCs/>
          <w:sz w:val="20"/>
          <w:szCs w:val="20"/>
          <w:u w:val="single"/>
        </w:rPr>
        <w:t>s</w:t>
      </w:r>
      <w:r w:rsidR="00563169" w:rsidRPr="005479AD">
        <w:rPr>
          <w:rFonts w:ascii="Cambria" w:hAnsi="Cambria" w:cs="Arial"/>
          <w:b/>
          <w:bCs/>
          <w:sz w:val="20"/>
          <w:szCs w:val="20"/>
          <w:u w:val="single"/>
        </w:rPr>
        <w:t xml:space="preserve"> somente</w:t>
      </w:r>
      <w:r w:rsidR="00563169">
        <w:rPr>
          <w:rFonts w:ascii="Cambria" w:hAnsi="Cambria" w:cs="Arial"/>
          <w:b/>
          <w:bCs/>
          <w:sz w:val="20"/>
          <w:szCs w:val="20"/>
        </w:rPr>
        <w:t xml:space="preserve"> para as empresas </w:t>
      </w:r>
      <w:r w:rsidR="00563169" w:rsidRPr="005479AD">
        <w:rPr>
          <w:rFonts w:ascii="Cambria" w:hAnsi="Cambria" w:cs="Arial"/>
          <w:b/>
          <w:sz w:val="20"/>
          <w:szCs w:val="20"/>
          <w:u w:val="single"/>
        </w:rPr>
        <w:t>ME/EPP ou Equiparada que</w:t>
      </w:r>
      <w:r w:rsidR="00563169">
        <w:rPr>
          <w:rFonts w:ascii="Cambria" w:hAnsi="Cambria" w:cs="Arial"/>
          <w:b/>
          <w:sz w:val="20"/>
          <w:szCs w:val="20"/>
          <w:u w:val="single"/>
        </w:rPr>
        <w:t xml:space="preserve"> </w:t>
      </w:r>
      <w:r w:rsidR="00563169" w:rsidRPr="005479AD">
        <w:rPr>
          <w:rFonts w:ascii="Cambria" w:hAnsi="Cambria" w:cs="Arial"/>
          <w:b/>
          <w:sz w:val="20"/>
          <w:szCs w:val="20"/>
          <w:u w:val="single"/>
        </w:rPr>
        <w:t>apresentaram anteriormente na fase de Credenciamento</w:t>
      </w:r>
      <w:r w:rsidR="00563169">
        <w:rPr>
          <w:rFonts w:ascii="Cambria" w:hAnsi="Cambria" w:cs="Arial"/>
          <w:bCs/>
          <w:sz w:val="20"/>
          <w:szCs w:val="20"/>
        </w:rPr>
        <w:t>.</w:t>
      </w:r>
    </w:p>
    <w:p w:rsidR="008238CC" w:rsidRDefault="008238CC" w:rsidP="00FD0948">
      <w:pPr>
        <w:tabs>
          <w:tab w:val="left" w:pos="0"/>
        </w:tabs>
        <w:jc w:val="both"/>
        <w:rPr>
          <w:rFonts w:ascii="Cambria" w:hAnsi="Cambria" w:cs="Arial"/>
          <w:bCs/>
          <w:sz w:val="20"/>
          <w:szCs w:val="20"/>
        </w:rPr>
      </w:pPr>
    </w:p>
    <w:p w:rsidR="008238CC" w:rsidRPr="008238CC" w:rsidRDefault="00B6776B" w:rsidP="008238CC">
      <w:pPr>
        <w:tabs>
          <w:tab w:val="left" w:pos="0"/>
        </w:tabs>
        <w:jc w:val="both"/>
        <w:rPr>
          <w:rFonts w:ascii="Cambria" w:hAnsi="Cambria" w:cs="Arial"/>
          <w:bCs/>
          <w:sz w:val="20"/>
          <w:szCs w:val="20"/>
        </w:rPr>
      </w:pPr>
      <w:r>
        <w:rPr>
          <w:rFonts w:ascii="Cambria" w:hAnsi="Cambria" w:cs="Arial"/>
          <w:b/>
          <w:bCs/>
          <w:sz w:val="20"/>
          <w:szCs w:val="20"/>
        </w:rPr>
        <w:tab/>
      </w:r>
      <w:proofErr w:type="gramStart"/>
      <w:r w:rsidR="008238CC" w:rsidRPr="008238CC">
        <w:rPr>
          <w:rFonts w:ascii="Cambria" w:hAnsi="Cambria" w:cs="Arial"/>
          <w:b/>
          <w:bCs/>
          <w:sz w:val="20"/>
          <w:szCs w:val="20"/>
        </w:rPr>
        <w:t>3</w:t>
      </w:r>
      <w:proofErr w:type="gramEnd"/>
      <w:r w:rsidR="008238CC" w:rsidRPr="008238CC">
        <w:rPr>
          <w:rFonts w:ascii="Cambria" w:hAnsi="Cambria" w:cs="Arial"/>
          <w:b/>
          <w:bCs/>
          <w:sz w:val="20"/>
          <w:szCs w:val="20"/>
        </w:rPr>
        <w:t>)</w:t>
      </w:r>
      <w:r w:rsidR="008238CC">
        <w:rPr>
          <w:rFonts w:ascii="Cambria" w:hAnsi="Cambria" w:cs="Arial"/>
          <w:bCs/>
          <w:sz w:val="20"/>
          <w:szCs w:val="20"/>
        </w:rPr>
        <w:t xml:space="preserve"> </w:t>
      </w:r>
      <w:r w:rsidR="00B2398B" w:rsidRPr="00B2398B">
        <w:rPr>
          <w:rFonts w:ascii="Cambria" w:hAnsi="Cambria" w:cs="Arial"/>
          <w:bCs/>
          <w:sz w:val="20"/>
          <w:szCs w:val="20"/>
        </w:rPr>
        <w:t xml:space="preserve">Todos os documentos (declarações, procuração, proposta, Contrato, etc.) pertinentes ao certame, </w:t>
      </w:r>
      <w:r w:rsidR="00B2398B" w:rsidRPr="00196D88">
        <w:rPr>
          <w:rFonts w:ascii="Cambria" w:hAnsi="Cambria" w:cs="Arial"/>
          <w:b/>
          <w:bCs/>
          <w:sz w:val="20"/>
          <w:szCs w:val="20"/>
        </w:rPr>
        <w:t>poderão</w:t>
      </w:r>
      <w:r w:rsidR="00B2398B" w:rsidRPr="00B2398B">
        <w:rPr>
          <w:rFonts w:ascii="Cambria" w:hAnsi="Cambria" w:cs="Arial"/>
          <w:bCs/>
          <w:sz w:val="20"/>
          <w:szCs w:val="20"/>
        </w:rPr>
        <w:t xml:space="preserve"> ser subscritos mediante utilização de </w:t>
      </w:r>
      <w:r w:rsidR="00B2398B" w:rsidRPr="00B2398B">
        <w:rPr>
          <w:rFonts w:ascii="Cambria" w:hAnsi="Cambria" w:cs="Arial"/>
          <w:b/>
          <w:bCs/>
          <w:sz w:val="20"/>
          <w:szCs w:val="20"/>
        </w:rPr>
        <w:t>assinatura eletrônica</w:t>
      </w:r>
      <w:r w:rsidR="00B2398B" w:rsidRPr="00B2398B">
        <w:rPr>
          <w:rFonts w:ascii="Cambria" w:hAnsi="Cambria" w:cs="Arial"/>
          <w:bCs/>
          <w:sz w:val="20"/>
          <w:szCs w:val="20"/>
        </w:rPr>
        <w:t>, nas seguintes modalidades</w:t>
      </w:r>
      <w:r w:rsidR="008238CC" w:rsidRPr="008238CC">
        <w:rPr>
          <w:rFonts w:ascii="Cambria" w:hAnsi="Cambria" w:cs="Arial"/>
          <w:bCs/>
          <w:sz w:val="20"/>
          <w:szCs w:val="20"/>
        </w:rPr>
        <w:t>:</w:t>
      </w:r>
    </w:p>
    <w:p w:rsidR="008238CC" w:rsidRPr="008238CC" w:rsidRDefault="008238CC" w:rsidP="008238CC">
      <w:pPr>
        <w:tabs>
          <w:tab w:val="left" w:pos="0"/>
        </w:tabs>
        <w:jc w:val="both"/>
        <w:rPr>
          <w:rFonts w:ascii="Cambria" w:hAnsi="Cambria" w:cs="Arial"/>
          <w:bCs/>
          <w:sz w:val="20"/>
          <w:szCs w:val="20"/>
        </w:rPr>
      </w:pPr>
    </w:p>
    <w:p w:rsidR="008238CC" w:rsidRPr="008238CC" w:rsidRDefault="00B6776B" w:rsidP="008238CC">
      <w:pPr>
        <w:tabs>
          <w:tab w:val="left" w:pos="0"/>
        </w:tabs>
        <w:jc w:val="both"/>
        <w:rPr>
          <w:rFonts w:ascii="Cambria" w:hAnsi="Cambria" w:cs="Arial"/>
          <w:bCs/>
          <w:sz w:val="20"/>
          <w:szCs w:val="20"/>
        </w:rPr>
      </w:pPr>
      <w:r>
        <w:rPr>
          <w:rFonts w:ascii="Cambria" w:hAnsi="Cambria" w:cs="Arial"/>
          <w:b/>
          <w:bCs/>
          <w:sz w:val="20"/>
          <w:szCs w:val="20"/>
        </w:rPr>
        <w:tab/>
      </w:r>
      <w:proofErr w:type="gramStart"/>
      <w:r w:rsidR="003E31F2" w:rsidRPr="008238CC">
        <w:rPr>
          <w:rFonts w:ascii="Cambria" w:hAnsi="Cambria" w:cs="Arial"/>
          <w:b/>
          <w:bCs/>
          <w:sz w:val="20"/>
          <w:szCs w:val="20"/>
        </w:rPr>
        <w:t>3</w:t>
      </w:r>
      <w:r w:rsidR="006D04A3">
        <w:rPr>
          <w:rFonts w:ascii="Cambria" w:hAnsi="Cambria" w:cs="Arial"/>
          <w:b/>
          <w:bCs/>
          <w:sz w:val="20"/>
          <w:szCs w:val="20"/>
        </w:rPr>
        <w:t>.1</w:t>
      </w:r>
      <w:r w:rsidR="003E31F2" w:rsidRPr="008238CC">
        <w:rPr>
          <w:rFonts w:ascii="Cambria" w:hAnsi="Cambria" w:cs="Arial"/>
          <w:b/>
          <w:bCs/>
          <w:sz w:val="20"/>
          <w:szCs w:val="20"/>
        </w:rPr>
        <w:t>)</w:t>
      </w:r>
      <w:proofErr w:type="gramEnd"/>
      <w:r w:rsidR="008238CC" w:rsidRPr="008238CC">
        <w:rPr>
          <w:rFonts w:ascii="Cambria" w:hAnsi="Cambria" w:cs="Arial"/>
          <w:bCs/>
          <w:sz w:val="20"/>
          <w:szCs w:val="20"/>
        </w:rPr>
        <w:t xml:space="preserve"> assinatura digital baseada em </w:t>
      </w:r>
      <w:r w:rsidR="008238CC" w:rsidRPr="006D04A3">
        <w:rPr>
          <w:rFonts w:ascii="Cambria" w:hAnsi="Cambria" w:cs="Arial"/>
          <w:b/>
          <w:bCs/>
          <w:sz w:val="20"/>
          <w:szCs w:val="20"/>
        </w:rPr>
        <w:t>certificado digital</w:t>
      </w:r>
      <w:r w:rsidR="008238CC" w:rsidRPr="008238CC">
        <w:rPr>
          <w:rFonts w:ascii="Cambria" w:hAnsi="Cambria" w:cs="Arial"/>
          <w:bCs/>
          <w:sz w:val="20"/>
          <w:szCs w:val="20"/>
        </w:rPr>
        <w:t>, de uso pessoal e intransferível, emitido por autoridade certificadora credenciada à ICP-Brasil (Infraestrutura de Chaves Públicas Brasileira); ou</w:t>
      </w:r>
    </w:p>
    <w:p w:rsidR="008238CC" w:rsidRPr="008238CC" w:rsidRDefault="008238CC" w:rsidP="008238CC">
      <w:pPr>
        <w:tabs>
          <w:tab w:val="left" w:pos="0"/>
        </w:tabs>
        <w:jc w:val="both"/>
        <w:rPr>
          <w:rFonts w:ascii="Cambria" w:hAnsi="Cambria" w:cs="Arial"/>
          <w:bCs/>
          <w:sz w:val="20"/>
          <w:szCs w:val="20"/>
        </w:rPr>
      </w:pPr>
    </w:p>
    <w:p w:rsidR="008238CC" w:rsidRPr="008238CC" w:rsidRDefault="00B6776B" w:rsidP="008238CC">
      <w:pPr>
        <w:tabs>
          <w:tab w:val="left" w:pos="0"/>
        </w:tabs>
        <w:jc w:val="both"/>
        <w:rPr>
          <w:rFonts w:ascii="Cambria" w:hAnsi="Cambria" w:cs="Arial"/>
          <w:bCs/>
          <w:sz w:val="20"/>
          <w:szCs w:val="20"/>
        </w:rPr>
      </w:pPr>
      <w:r>
        <w:rPr>
          <w:rFonts w:ascii="Cambria" w:hAnsi="Cambria" w:cs="Arial"/>
          <w:b/>
          <w:bCs/>
          <w:sz w:val="20"/>
          <w:szCs w:val="20"/>
        </w:rPr>
        <w:tab/>
      </w:r>
      <w:proofErr w:type="gramStart"/>
      <w:r w:rsidR="003E31F2" w:rsidRPr="008238CC">
        <w:rPr>
          <w:rFonts w:ascii="Cambria" w:hAnsi="Cambria" w:cs="Arial"/>
          <w:b/>
          <w:bCs/>
          <w:sz w:val="20"/>
          <w:szCs w:val="20"/>
        </w:rPr>
        <w:t>3</w:t>
      </w:r>
      <w:r w:rsidR="006D04A3">
        <w:rPr>
          <w:rFonts w:ascii="Cambria" w:hAnsi="Cambria" w:cs="Arial"/>
          <w:b/>
          <w:bCs/>
          <w:sz w:val="20"/>
          <w:szCs w:val="20"/>
        </w:rPr>
        <w:t>.2</w:t>
      </w:r>
      <w:r w:rsidR="003E31F2" w:rsidRPr="008238CC">
        <w:rPr>
          <w:rFonts w:ascii="Cambria" w:hAnsi="Cambria" w:cs="Arial"/>
          <w:b/>
          <w:bCs/>
          <w:sz w:val="20"/>
          <w:szCs w:val="20"/>
        </w:rPr>
        <w:t>)</w:t>
      </w:r>
      <w:proofErr w:type="gramEnd"/>
      <w:r w:rsidR="008238CC" w:rsidRPr="008238CC">
        <w:rPr>
          <w:rFonts w:ascii="Cambria" w:hAnsi="Cambria" w:cs="Arial"/>
          <w:bCs/>
          <w:sz w:val="20"/>
          <w:szCs w:val="20"/>
        </w:rPr>
        <w:t xml:space="preserve"> assinatura mediante </w:t>
      </w:r>
      <w:proofErr w:type="spellStart"/>
      <w:r w:rsidR="008238CC" w:rsidRPr="006D04A3">
        <w:rPr>
          <w:rFonts w:ascii="Cambria" w:hAnsi="Cambria" w:cs="Arial"/>
          <w:b/>
          <w:bCs/>
          <w:sz w:val="20"/>
          <w:szCs w:val="20"/>
        </w:rPr>
        <w:t>login</w:t>
      </w:r>
      <w:proofErr w:type="spellEnd"/>
      <w:r w:rsidR="008238CC" w:rsidRPr="006D04A3">
        <w:rPr>
          <w:rFonts w:ascii="Cambria" w:hAnsi="Cambria" w:cs="Arial"/>
          <w:b/>
          <w:bCs/>
          <w:sz w:val="20"/>
          <w:szCs w:val="20"/>
        </w:rPr>
        <w:t xml:space="preserve"> e senha</w:t>
      </w:r>
      <w:r w:rsidR="008238CC" w:rsidRPr="008238CC">
        <w:rPr>
          <w:rFonts w:ascii="Cambria" w:hAnsi="Cambria" w:cs="Arial"/>
          <w:bCs/>
          <w:sz w:val="20"/>
          <w:szCs w:val="20"/>
        </w:rPr>
        <w:t xml:space="preserve">, devendo utilizar a </w:t>
      </w:r>
      <w:r w:rsidR="008238CC" w:rsidRPr="006D04A3">
        <w:rPr>
          <w:rFonts w:ascii="Cambria" w:hAnsi="Cambria" w:cs="Arial"/>
          <w:b/>
          <w:bCs/>
          <w:sz w:val="20"/>
          <w:szCs w:val="20"/>
        </w:rPr>
        <w:t>“ASSINATURA ELETRÔNICA GOV.BR”</w:t>
      </w:r>
      <w:r w:rsidR="008238CC" w:rsidRPr="008238CC">
        <w:rPr>
          <w:rFonts w:ascii="Cambria" w:hAnsi="Cambria" w:cs="Arial"/>
          <w:bCs/>
          <w:sz w:val="20"/>
          <w:szCs w:val="20"/>
        </w:rPr>
        <w:t xml:space="preserve">, obtido no endereço eletrônico: </w:t>
      </w:r>
      <w:hyperlink r:id="rId10" w:history="1">
        <w:r w:rsidR="006D04A3" w:rsidRPr="00F47AA1">
          <w:rPr>
            <w:rStyle w:val="Hyperlink"/>
            <w:rFonts w:ascii="Cambria" w:hAnsi="Cambria" w:cs="Arial"/>
            <w:bCs/>
            <w:sz w:val="20"/>
            <w:szCs w:val="20"/>
          </w:rPr>
          <w:t>https://assinador.iti.br/assinatura/index.xhtml</w:t>
        </w:r>
      </w:hyperlink>
      <w:r w:rsidR="006D04A3">
        <w:rPr>
          <w:rFonts w:ascii="Cambria" w:hAnsi="Cambria" w:cs="Arial"/>
          <w:bCs/>
          <w:sz w:val="20"/>
          <w:szCs w:val="20"/>
        </w:rPr>
        <w:t>.</w:t>
      </w:r>
    </w:p>
    <w:p w:rsidR="008238CC" w:rsidRPr="008238CC" w:rsidRDefault="008238CC" w:rsidP="008238CC">
      <w:pPr>
        <w:tabs>
          <w:tab w:val="left" w:pos="0"/>
        </w:tabs>
        <w:jc w:val="both"/>
        <w:rPr>
          <w:rFonts w:ascii="Cambria" w:hAnsi="Cambria" w:cs="Arial"/>
          <w:bCs/>
          <w:sz w:val="20"/>
          <w:szCs w:val="20"/>
        </w:rPr>
      </w:pPr>
    </w:p>
    <w:p w:rsidR="008238CC" w:rsidRPr="008238CC" w:rsidRDefault="00B6776B" w:rsidP="008238CC">
      <w:pPr>
        <w:tabs>
          <w:tab w:val="left" w:pos="0"/>
        </w:tabs>
        <w:jc w:val="both"/>
        <w:rPr>
          <w:rFonts w:ascii="Cambria" w:hAnsi="Cambria" w:cs="Arial"/>
          <w:bCs/>
          <w:sz w:val="20"/>
          <w:szCs w:val="20"/>
        </w:rPr>
      </w:pPr>
      <w:r>
        <w:rPr>
          <w:rFonts w:ascii="Cambria" w:hAnsi="Cambria" w:cs="Arial"/>
          <w:b/>
          <w:bCs/>
          <w:sz w:val="20"/>
          <w:szCs w:val="20"/>
        </w:rPr>
        <w:tab/>
      </w:r>
      <w:proofErr w:type="gramStart"/>
      <w:r w:rsidR="006D04A3" w:rsidRPr="008238CC">
        <w:rPr>
          <w:rFonts w:ascii="Cambria" w:hAnsi="Cambria" w:cs="Arial"/>
          <w:b/>
          <w:bCs/>
          <w:sz w:val="20"/>
          <w:szCs w:val="20"/>
        </w:rPr>
        <w:t>3</w:t>
      </w:r>
      <w:r w:rsidR="006D04A3">
        <w:rPr>
          <w:rFonts w:ascii="Cambria" w:hAnsi="Cambria" w:cs="Arial"/>
          <w:b/>
          <w:bCs/>
          <w:sz w:val="20"/>
          <w:szCs w:val="20"/>
        </w:rPr>
        <w:t>.3</w:t>
      </w:r>
      <w:r w:rsidR="003E31F2" w:rsidRPr="008238CC">
        <w:rPr>
          <w:rFonts w:ascii="Cambria" w:hAnsi="Cambria" w:cs="Arial"/>
          <w:b/>
          <w:bCs/>
          <w:sz w:val="20"/>
          <w:szCs w:val="20"/>
        </w:rPr>
        <w:t>)</w:t>
      </w:r>
      <w:proofErr w:type="gramEnd"/>
      <w:r w:rsidR="008238CC" w:rsidRPr="008238CC">
        <w:rPr>
          <w:rFonts w:ascii="Cambria" w:hAnsi="Cambria" w:cs="Arial"/>
          <w:bCs/>
          <w:sz w:val="20"/>
          <w:szCs w:val="20"/>
        </w:rPr>
        <w:t xml:space="preserve"> O(s) documento(s) deverá(</w:t>
      </w:r>
      <w:proofErr w:type="spellStart"/>
      <w:r w:rsidR="008238CC" w:rsidRPr="008238CC">
        <w:rPr>
          <w:rFonts w:ascii="Cambria" w:hAnsi="Cambria" w:cs="Arial"/>
          <w:bCs/>
          <w:sz w:val="20"/>
          <w:szCs w:val="20"/>
        </w:rPr>
        <w:t>ão</w:t>
      </w:r>
      <w:proofErr w:type="spellEnd"/>
      <w:r w:rsidR="008238CC" w:rsidRPr="008238CC">
        <w:rPr>
          <w:rFonts w:ascii="Cambria" w:hAnsi="Cambria" w:cs="Arial"/>
          <w:bCs/>
          <w:sz w:val="20"/>
          <w:szCs w:val="20"/>
        </w:rPr>
        <w:t>) ser apresentados juntamente com sua verificação de validade impressa e anexada ao documento pertinente.</w:t>
      </w:r>
    </w:p>
    <w:p w:rsidR="008238CC" w:rsidRPr="008238CC" w:rsidRDefault="008238CC" w:rsidP="008238CC">
      <w:pPr>
        <w:tabs>
          <w:tab w:val="left" w:pos="0"/>
        </w:tabs>
        <w:jc w:val="both"/>
        <w:rPr>
          <w:rFonts w:ascii="Cambria" w:hAnsi="Cambria" w:cs="Arial"/>
          <w:bCs/>
          <w:sz w:val="20"/>
          <w:szCs w:val="20"/>
        </w:rPr>
      </w:pPr>
    </w:p>
    <w:p w:rsidR="008238CC" w:rsidRPr="008238CC" w:rsidRDefault="00B6776B" w:rsidP="008238CC">
      <w:pPr>
        <w:tabs>
          <w:tab w:val="left" w:pos="0"/>
        </w:tabs>
        <w:jc w:val="both"/>
        <w:rPr>
          <w:rFonts w:ascii="Cambria" w:hAnsi="Cambria" w:cs="Arial"/>
          <w:bCs/>
          <w:sz w:val="20"/>
          <w:szCs w:val="20"/>
        </w:rPr>
      </w:pPr>
      <w:r>
        <w:rPr>
          <w:rFonts w:ascii="Cambria" w:hAnsi="Cambria" w:cs="Arial"/>
          <w:b/>
          <w:bCs/>
          <w:sz w:val="20"/>
          <w:szCs w:val="20"/>
        </w:rPr>
        <w:tab/>
      </w:r>
      <w:proofErr w:type="gramStart"/>
      <w:r w:rsidR="003E31F2" w:rsidRPr="008238CC">
        <w:rPr>
          <w:rFonts w:ascii="Cambria" w:hAnsi="Cambria" w:cs="Arial"/>
          <w:b/>
          <w:bCs/>
          <w:sz w:val="20"/>
          <w:szCs w:val="20"/>
        </w:rPr>
        <w:t>3</w:t>
      </w:r>
      <w:r w:rsidR="006D04A3">
        <w:rPr>
          <w:rFonts w:ascii="Cambria" w:hAnsi="Cambria" w:cs="Arial"/>
          <w:b/>
          <w:bCs/>
          <w:sz w:val="20"/>
          <w:szCs w:val="20"/>
        </w:rPr>
        <w:t>.3.1</w:t>
      </w:r>
      <w:r w:rsidR="003E31F2" w:rsidRPr="008238CC">
        <w:rPr>
          <w:rFonts w:ascii="Cambria" w:hAnsi="Cambria" w:cs="Arial"/>
          <w:b/>
          <w:bCs/>
          <w:sz w:val="20"/>
          <w:szCs w:val="20"/>
        </w:rPr>
        <w:t>)</w:t>
      </w:r>
      <w:proofErr w:type="gramEnd"/>
      <w:r w:rsidR="008238CC" w:rsidRPr="008238CC">
        <w:rPr>
          <w:rFonts w:ascii="Cambria" w:hAnsi="Cambria" w:cs="Arial"/>
          <w:bCs/>
          <w:sz w:val="20"/>
          <w:szCs w:val="20"/>
        </w:rPr>
        <w:t xml:space="preserve"> É de responsabilidade da licitante, durante a sessão pública, a posse do arquivo digital assinado e sua respectiva verificação de validade, para apresentação à Agente de Contratação, devendo ser enviado ao e-mail do Setor de Licitação (</w:t>
      </w:r>
      <w:hyperlink r:id="rId11" w:history="1">
        <w:r w:rsidR="006D04A3" w:rsidRPr="00F47AA1">
          <w:rPr>
            <w:rStyle w:val="Hyperlink"/>
            <w:rFonts w:ascii="Cambria" w:hAnsi="Cambria" w:cs="Arial"/>
            <w:bCs/>
            <w:sz w:val="20"/>
            <w:szCs w:val="20"/>
          </w:rPr>
          <w:t>licitacao@alvaresmachado.sp.gov.br</w:t>
        </w:r>
      </w:hyperlink>
      <w:r w:rsidR="008238CC" w:rsidRPr="008238CC">
        <w:rPr>
          <w:rFonts w:ascii="Cambria" w:hAnsi="Cambria" w:cs="Arial"/>
          <w:bCs/>
          <w:sz w:val="20"/>
          <w:szCs w:val="20"/>
        </w:rPr>
        <w:t>), quando solicitado.</w:t>
      </w:r>
    </w:p>
    <w:p w:rsidR="008238CC" w:rsidRPr="008238CC" w:rsidRDefault="008238CC" w:rsidP="008238CC">
      <w:pPr>
        <w:tabs>
          <w:tab w:val="left" w:pos="0"/>
        </w:tabs>
        <w:jc w:val="both"/>
        <w:rPr>
          <w:rFonts w:ascii="Cambria" w:hAnsi="Cambria" w:cs="Arial"/>
          <w:bCs/>
          <w:sz w:val="20"/>
          <w:szCs w:val="20"/>
        </w:rPr>
      </w:pPr>
    </w:p>
    <w:p w:rsidR="008238CC" w:rsidRPr="008238CC" w:rsidRDefault="00B6776B" w:rsidP="008238CC">
      <w:pPr>
        <w:tabs>
          <w:tab w:val="left" w:pos="0"/>
        </w:tabs>
        <w:jc w:val="both"/>
        <w:rPr>
          <w:rFonts w:ascii="Cambria" w:hAnsi="Cambria" w:cs="Arial"/>
          <w:bCs/>
          <w:sz w:val="20"/>
          <w:szCs w:val="20"/>
        </w:rPr>
      </w:pPr>
      <w:r>
        <w:rPr>
          <w:rFonts w:ascii="Cambria" w:hAnsi="Cambria" w:cs="Arial"/>
          <w:b/>
          <w:bCs/>
          <w:sz w:val="20"/>
          <w:szCs w:val="20"/>
        </w:rPr>
        <w:tab/>
      </w:r>
      <w:proofErr w:type="gramStart"/>
      <w:r w:rsidR="003E31F2" w:rsidRPr="008238CC">
        <w:rPr>
          <w:rFonts w:ascii="Cambria" w:hAnsi="Cambria" w:cs="Arial"/>
          <w:b/>
          <w:bCs/>
          <w:sz w:val="20"/>
          <w:szCs w:val="20"/>
        </w:rPr>
        <w:t>3</w:t>
      </w:r>
      <w:r w:rsidR="006D04A3">
        <w:rPr>
          <w:rFonts w:ascii="Cambria" w:hAnsi="Cambria" w:cs="Arial"/>
          <w:b/>
          <w:bCs/>
          <w:sz w:val="20"/>
          <w:szCs w:val="20"/>
        </w:rPr>
        <w:t>.4</w:t>
      </w:r>
      <w:r w:rsidR="003E31F2" w:rsidRPr="008238CC">
        <w:rPr>
          <w:rFonts w:ascii="Cambria" w:hAnsi="Cambria" w:cs="Arial"/>
          <w:b/>
          <w:bCs/>
          <w:sz w:val="20"/>
          <w:szCs w:val="20"/>
        </w:rPr>
        <w:t>)</w:t>
      </w:r>
      <w:proofErr w:type="gramEnd"/>
      <w:r w:rsidR="008238CC" w:rsidRPr="008238CC">
        <w:rPr>
          <w:rFonts w:ascii="Cambria" w:hAnsi="Cambria" w:cs="Arial"/>
          <w:bCs/>
          <w:sz w:val="20"/>
          <w:szCs w:val="20"/>
        </w:rPr>
        <w:t xml:space="preserve"> As assinaturas deverão obedecer em especial a Lei nº 14.063/2020, Decreto nº 10.543/2020 e Medida Provisória nº 2.200-2/2001.</w:t>
      </w:r>
    </w:p>
    <w:p w:rsidR="008238CC" w:rsidRPr="008238CC" w:rsidRDefault="008238CC" w:rsidP="008238CC">
      <w:pPr>
        <w:tabs>
          <w:tab w:val="left" w:pos="0"/>
        </w:tabs>
        <w:jc w:val="both"/>
        <w:rPr>
          <w:rFonts w:ascii="Cambria" w:hAnsi="Cambria" w:cs="Arial"/>
          <w:bCs/>
          <w:sz w:val="20"/>
          <w:szCs w:val="20"/>
        </w:rPr>
      </w:pPr>
    </w:p>
    <w:p w:rsidR="008238CC" w:rsidRDefault="00B6776B" w:rsidP="00FD0948">
      <w:pPr>
        <w:tabs>
          <w:tab w:val="left" w:pos="0"/>
        </w:tabs>
        <w:jc w:val="both"/>
        <w:rPr>
          <w:rFonts w:ascii="Cambria" w:hAnsi="Cambria" w:cs="Arial"/>
          <w:bCs/>
          <w:sz w:val="20"/>
          <w:szCs w:val="20"/>
        </w:rPr>
      </w:pPr>
      <w:r>
        <w:rPr>
          <w:rFonts w:ascii="Cambria" w:hAnsi="Cambria" w:cs="Arial"/>
          <w:b/>
          <w:bCs/>
          <w:sz w:val="20"/>
          <w:szCs w:val="20"/>
        </w:rPr>
        <w:tab/>
      </w:r>
      <w:proofErr w:type="gramStart"/>
      <w:r w:rsidR="003E31F2" w:rsidRPr="008238CC">
        <w:rPr>
          <w:rFonts w:ascii="Cambria" w:hAnsi="Cambria" w:cs="Arial"/>
          <w:b/>
          <w:bCs/>
          <w:sz w:val="20"/>
          <w:szCs w:val="20"/>
        </w:rPr>
        <w:t>3</w:t>
      </w:r>
      <w:r w:rsidR="006D04A3">
        <w:rPr>
          <w:rFonts w:ascii="Cambria" w:hAnsi="Cambria" w:cs="Arial"/>
          <w:b/>
          <w:bCs/>
          <w:sz w:val="20"/>
          <w:szCs w:val="20"/>
        </w:rPr>
        <w:t>.5</w:t>
      </w:r>
      <w:r w:rsidR="003E31F2" w:rsidRPr="008238CC">
        <w:rPr>
          <w:rFonts w:ascii="Cambria" w:hAnsi="Cambria" w:cs="Arial"/>
          <w:b/>
          <w:bCs/>
          <w:sz w:val="20"/>
          <w:szCs w:val="20"/>
        </w:rPr>
        <w:t>)</w:t>
      </w:r>
      <w:proofErr w:type="gramEnd"/>
      <w:r w:rsidR="008238CC" w:rsidRPr="008238CC">
        <w:rPr>
          <w:rFonts w:ascii="Cambria" w:hAnsi="Cambria" w:cs="Arial"/>
          <w:bCs/>
          <w:sz w:val="20"/>
          <w:szCs w:val="20"/>
        </w:rPr>
        <w:t xml:space="preserve"> Serão aceitos somente assinaturas com a </w:t>
      </w:r>
      <w:r w:rsidR="008238CC" w:rsidRPr="006D04A3">
        <w:rPr>
          <w:rFonts w:ascii="Cambria" w:hAnsi="Cambria" w:cs="Arial"/>
          <w:b/>
          <w:bCs/>
          <w:sz w:val="20"/>
          <w:szCs w:val="20"/>
        </w:rPr>
        <w:t>classificação avançada e/ou qualificada</w:t>
      </w:r>
      <w:r w:rsidR="008238CC" w:rsidRPr="008238CC">
        <w:rPr>
          <w:rFonts w:ascii="Cambria" w:hAnsi="Cambria" w:cs="Arial"/>
          <w:bCs/>
          <w:sz w:val="20"/>
          <w:szCs w:val="20"/>
        </w:rPr>
        <w:t>.</w:t>
      </w:r>
    </w:p>
    <w:p w:rsidR="00156B11" w:rsidRPr="00156B11" w:rsidRDefault="00156B11" w:rsidP="00156B11">
      <w:pPr>
        <w:tabs>
          <w:tab w:val="left" w:pos="0"/>
        </w:tabs>
        <w:jc w:val="both"/>
        <w:rPr>
          <w:rFonts w:ascii="Cambria" w:hAnsi="Cambria" w:cs="Arial"/>
          <w:bCs/>
          <w:sz w:val="20"/>
          <w:szCs w:val="20"/>
        </w:rPr>
      </w:pPr>
    </w:p>
    <w:p w:rsidR="00156B11" w:rsidRPr="00156B11" w:rsidRDefault="00B6776B" w:rsidP="00156B11">
      <w:pPr>
        <w:tabs>
          <w:tab w:val="left" w:pos="0"/>
        </w:tabs>
        <w:jc w:val="both"/>
        <w:rPr>
          <w:rFonts w:ascii="Cambria" w:hAnsi="Cambria" w:cs="Arial"/>
          <w:bCs/>
          <w:sz w:val="20"/>
          <w:szCs w:val="20"/>
        </w:rPr>
      </w:pPr>
      <w:r>
        <w:rPr>
          <w:rFonts w:ascii="Cambria" w:hAnsi="Cambria" w:cs="Arial"/>
          <w:b/>
          <w:bCs/>
          <w:sz w:val="20"/>
          <w:szCs w:val="20"/>
        </w:rPr>
        <w:tab/>
      </w:r>
      <w:proofErr w:type="gramStart"/>
      <w:r w:rsidR="00156B11">
        <w:rPr>
          <w:rFonts w:ascii="Cambria" w:hAnsi="Cambria" w:cs="Arial"/>
          <w:b/>
          <w:bCs/>
          <w:sz w:val="20"/>
          <w:szCs w:val="20"/>
        </w:rPr>
        <w:t>4</w:t>
      </w:r>
      <w:proofErr w:type="gramEnd"/>
      <w:r w:rsidR="00156B11" w:rsidRPr="008238CC">
        <w:rPr>
          <w:rFonts w:ascii="Cambria" w:hAnsi="Cambria" w:cs="Arial"/>
          <w:b/>
          <w:bCs/>
          <w:sz w:val="20"/>
          <w:szCs w:val="20"/>
        </w:rPr>
        <w:t>)</w:t>
      </w:r>
      <w:r w:rsidR="00156B11" w:rsidRPr="00156B11">
        <w:rPr>
          <w:rFonts w:ascii="Cambria" w:hAnsi="Cambria" w:cs="Arial"/>
          <w:bCs/>
          <w:sz w:val="20"/>
          <w:szCs w:val="20"/>
        </w:rPr>
        <w:t xml:space="preserve"> Com o intuito de tornar mais célere a análise pelo quadro técnico do Município de Álvares Machado, </w:t>
      </w:r>
      <w:r w:rsidR="00156B11" w:rsidRPr="00156B11">
        <w:rPr>
          <w:rFonts w:ascii="Cambria" w:hAnsi="Cambria" w:cs="Arial"/>
          <w:b/>
          <w:bCs/>
          <w:sz w:val="20"/>
          <w:szCs w:val="20"/>
        </w:rPr>
        <w:t>deverão ser destacados (grifados) nos atestados, os itens correspondentes às solicitações de qualificação técnica</w:t>
      </w:r>
      <w:r w:rsidR="00921ABC">
        <w:rPr>
          <w:rFonts w:ascii="Cambria" w:hAnsi="Cambria" w:cs="Arial"/>
          <w:b/>
          <w:bCs/>
          <w:sz w:val="20"/>
          <w:szCs w:val="20"/>
        </w:rPr>
        <w:t xml:space="preserve"> operacional e profissional</w:t>
      </w:r>
      <w:r w:rsidR="00156B11" w:rsidRPr="00156B11">
        <w:rPr>
          <w:rFonts w:ascii="Cambria" w:hAnsi="Cambria" w:cs="Arial"/>
          <w:b/>
          <w:bCs/>
          <w:sz w:val="20"/>
          <w:szCs w:val="20"/>
        </w:rPr>
        <w:t xml:space="preserve"> prevista</w:t>
      </w:r>
      <w:r w:rsidR="00921ABC">
        <w:rPr>
          <w:rFonts w:ascii="Cambria" w:hAnsi="Cambria" w:cs="Arial"/>
          <w:b/>
          <w:bCs/>
          <w:sz w:val="20"/>
          <w:szCs w:val="20"/>
        </w:rPr>
        <w:t>s</w:t>
      </w:r>
      <w:r w:rsidR="00156B11" w:rsidRPr="00156B11">
        <w:rPr>
          <w:rFonts w:ascii="Cambria" w:hAnsi="Cambria" w:cs="Arial"/>
          <w:b/>
          <w:bCs/>
          <w:sz w:val="20"/>
          <w:szCs w:val="20"/>
        </w:rPr>
        <w:t xml:space="preserve"> no Edital</w:t>
      </w:r>
      <w:r w:rsidR="00156B11" w:rsidRPr="00156B11">
        <w:rPr>
          <w:rFonts w:ascii="Cambria" w:hAnsi="Cambria" w:cs="Arial"/>
          <w:bCs/>
          <w:sz w:val="20"/>
          <w:szCs w:val="20"/>
        </w:rPr>
        <w:t>.</w:t>
      </w:r>
    </w:p>
    <w:p w:rsidR="000435D9" w:rsidRDefault="000435D9" w:rsidP="00FD0948">
      <w:pPr>
        <w:tabs>
          <w:tab w:val="left" w:pos="0"/>
        </w:tabs>
        <w:jc w:val="both"/>
        <w:rPr>
          <w:rFonts w:ascii="Cambria" w:hAnsi="Cambria" w:cs="Arial"/>
          <w:bCs/>
          <w:sz w:val="20"/>
          <w:szCs w:val="20"/>
        </w:rPr>
      </w:pPr>
    </w:p>
    <w:p w:rsidR="00F56C0A" w:rsidRPr="00DD3CDB" w:rsidRDefault="00F56C0A" w:rsidP="00FD0948">
      <w:pPr>
        <w:tabs>
          <w:tab w:val="left" w:pos="0"/>
        </w:tabs>
        <w:jc w:val="both"/>
        <w:rPr>
          <w:rFonts w:ascii="Cambria" w:hAnsi="Cambria" w:cs="Arial"/>
          <w:bCs/>
          <w:sz w:val="20"/>
          <w:szCs w:val="20"/>
        </w:rPr>
      </w:pPr>
    </w:p>
    <w:p w:rsidR="00DC16DC" w:rsidRPr="00DD3CDB" w:rsidRDefault="00DC16DC" w:rsidP="00850ED0">
      <w:pPr>
        <w:widowControl w:val="0"/>
        <w:tabs>
          <w:tab w:val="left" w:pos="204"/>
        </w:tabs>
        <w:jc w:val="both"/>
        <w:rPr>
          <w:rFonts w:ascii="Cambria" w:hAnsi="Cambria" w:cs="Arial"/>
          <w:sz w:val="20"/>
          <w:szCs w:val="20"/>
        </w:rPr>
        <w:sectPr w:rsidR="00DC16DC" w:rsidRPr="00DD3CDB" w:rsidSect="008B793A">
          <w:headerReference w:type="default" r:id="rId12"/>
          <w:footerReference w:type="default" r:id="rId13"/>
          <w:pgSz w:w="11906" w:h="16838"/>
          <w:pgMar w:top="737" w:right="851" w:bottom="851" w:left="1701" w:header="284" w:footer="0" w:gutter="0"/>
          <w:cols w:space="708"/>
          <w:docGrid w:linePitch="360"/>
        </w:sectPr>
      </w:pPr>
    </w:p>
    <w:p w:rsidR="00F537F3" w:rsidRPr="00E74F60" w:rsidRDefault="00665EC0" w:rsidP="002C3793">
      <w:pPr>
        <w:tabs>
          <w:tab w:val="left" w:pos="709"/>
        </w:tabs>
        <w:contextualSpacing/>
        <w:jc w:val="center"/>
        <w:rPr>
          <w:rFonts w:ascii="Arial" w:hAnsi="Arial" w:cs="Arial"/>
          <w:u w:val="single"/>
        </w:rPr>
      </w:pPr>
      <w:r w:rsidRPr="00665EC0">
        <w:rPr>
          <w:rFonts w:ascii="Arial" w:eastAsia="Arial Unicode MS" w:hAnsi="Arial" w:cs="Arial"/>
          <w:b/>
          <w:u w:val="single"/>
          <w:lang w:eastAsia="pt-PT"/>
        </w:rPr>
        <w:lastRenderedPageBreak/>
        <w:t>EDITAL</w:t>
      </w:r>
      <w:r w:rsidR="00F537F3" w:rsidRPr="00E74F60">
        <w:rPr>
          <w:rFonts w:ascii="Arial" w:eastAsia="Arial Unicode MS" w:hAnsi="Arial" w:cs="Arial"/>
          <w:b/>
          <w:u w:val="single"/>
          <w:lang w:eastAsia="pt-PT"/>
        </w:rPr>
        <w:t xml:space="preserve"> D</w:t>
      </w:r>
      <w:r w:rsidR="00C956AC" w:rsidRPr="00E74F60">
        <w:rPr>
          <w:rFonts w:ascii="Arial" w:eastAsia="Arial Unicode MS" w:hAnsi="Arial" w:cs="Arial"/>
          <w:b/>
          <w:u w:val="single"/>
          <w:lang w:eastAsia="pt-PT"/>
        </w:rPr>
        <w:t>A</w:t>
      </w:r>
      <w:r w:rsidR="00F537F3" w:rsidRPr="00E74F60">
        <w:rPr>
          <w:rFonts w:ascii="Arial" w:eastAsia="Arial Unicode MS" w:hAnsi="Arial" w:cs="Arial"/>
          <w:b/>
          <w:u w:val="single"/>
          <w:lang w:eastAsia="pt-PT"/>
        </w:rPr>
        <w:t xml:space="preserve"> </w:t>
      </w:r>
      <w:r w:rsidR="007F56A7" w:rsidRPr="00E74F60">
        <w:rPr>
          <w:rFonts w:ascii="Arial" w:eastAsia="Arial Unicode MS" w:hAnsi="Arial" w:cs="Arial"/>
          <w:b/>
          <w:u w:val="single"/>
          <w:lang w:eastAsia="pt-PT"/>
        </w:rPr>
        <w:t>CONCORRÊNCIA PRESENCIAL</w:t>
      </w:r>
      <w:r w:rsidR="00F537F3" w:rsidRPr="00E74F60">
        <w:rPr>
          <w:rFonts w:ascii="Arial" w:eastAsia="Arial Unicode MS" w:hAnsi="Arial" w:cs="Arial"/>
          <w:b/>
          <w:u w:val="single"/>
          <w:lang w:eastAsia="pt-PT"/>
        </w:rPr>
        <w:t xml:space="preserve"> Nº </w:t>
      </w:r>
      <w:r w:rsidR="00176D94">
        <w:rPr>
          <w:rFonts w:ascii="Arial" w:eastAsia="Arial Unicode MS" w:hAnsi="Arial" w:cs="Arial"/>
          <w:b/>
          <w:u w:val="single"/>
          <w:lang w:eastAsia="pt-PT"/>
        </w:rPr>
        <w:t>010/2026</w:t>
      </w:r>
    </w:p>
    <w:p w:rsidR="00F537F3" w:rsidRPr="002E63E1" w:rsidRDefault="00F537F3" w:rsidP="002C3793">
      <w:pPr>
        <w:tabs>
          <w:tab w:val="left" w:pos="709"/>
        </w:tabs>
        <w:contextualSpacing/>
        <w:jc w:val="center"/>
        <w:rPr>
          <w:rFonts w:ascii="Arial" w:hAnsi="Arial" w:cs="Arial"/>
          <w:sz w:val="20"/>
          <w:szCs w:val="20"/>
        </w:rPr>
      </w:pPr>
      <w:r w:rsidRPr="002E63E1">
        <w:rPr>
          <w:rFonts w:ascii="Arial" w:eastAsia="Arial Unicode MS" w:hAnsi="Arial" w:cs="Arial"/>
          <w:b/>
          <w:sz w:val="20"/>
          <w:szCs w:val="20"/>
        </w:rPr>
        <w:t xml:space="preserve">Processo Administrativo nº </w:t>
      </w:r>
      <w:r w:rsidR="00176D94">
        <w:rPr>
          <w:rFonts w:ascii="Arial" w:eastAsia="Arial Unicode MS" w:hAnsi="Arial" w:cs="Arial"/>
          <w:b/>
          <w:sz w:val="20"/>
          <w:szCs w:val="20"/>
        </w:rPr>
        <w:t>038/2026</w:t>
      </w:r>
    </w:p>
    <w:p w:rsidR="00F537F3" w:rsidRPr="002E63E1" w:rsidRDefault="00F537F3" w:rsidP="002C3793">
      <w:pPr>
        <w:tabs>
          <w:tab w:val="left" w:pos="709"/>
        </w:tabs>
        <w:contextualSpacing/>
        <w:jc w:val="both"/>
        <w:rPr>
          <w:rFonts w:ascii="Arial" w:eastAsia="Arial Unicode MS" w:hAnsi="Arial" w:cs="Arial"/>
          <w:b/>
          <w:smallCaps/>
          <w:sz w:val="20"/>
          <w:szCs w:val="20"/>
        </w:rPr>
      </w:pPr>
    </w:p>
    <w:p w:rsidR="00F537F3" w:rsidRPr="002E63E1" w:rsidRDefault="00F537F3" w:rsidP="002C3793">
      <w:pPr>
        <w:pStyle w:val="Corpodetexto"/>
        <w:tabs>
          <w:tab w:val="left" w:pos="709"/>
        </w:tabs>
        <w:contextualSpacing/>
        <w:rPr>
          <w:rFonts w:ascii="Arial" w:eastAsia="Arial Unicode MS" w:hAnsi="Arial" w:cs="Arial"/>
          <w:b/>
          <w:smallCaps/>
          <w:sz w:val="20"/>
        </w:rPr>
      </w:pPr>
    </w:p>
    <w:p w:rsidR="00F537F3" w:rsidRPr="002E63E1" w:rsidRDefault="00F537F3" w:rsidP="002C3793">
      <w:pPr>
        <w:pStyle w:val="Corpodetexto"/>
        <w:tabs>
          <w:tab w:val="left" w:pos="709"/>
        </w:tabs>
        <w:contextualSpacing/>
        <w:rPr>
          <w:rFonts w:ascii="Arial" w:eastAsia="Arial Unicode MS" w:hAnsi="Arial" w:cs="Arial"/>
          <w:b/>
          <w:smallCaps/>
          <w:sz w:val="20"/>
        </w:rPr>
      </w:pPr>
    </w:p>
    <w:p w:rsidR="00F537F3" w:rsidRPr="00A6083E" w:rsidRDefault="00F537F3" w:rsidP="002C3793">
      <w:pPr>
        <w:pStyle w:val="Ttulo1"/>
        <w:spacing w:before="0"/>
        <w:contextualSpacing/>
        <w:jc w:val="center"/>
        <w:rPr>
          <w:rFonts w:ascii="Arial" w:eastAsia="Arial" w:hAnsi="Arial" w:cs="Arial"/>
          <w:color w:val="auto"/>
          <w:sz w:val="20"/>
          <w:szCs w:val="20"/>
          <w:lang w:val="pt-PT"/>
        </w:rPr>
      </w:pPr>
      <w:bookmarkStart w:id="0" w:name="_Toc220924918"/>
      <w:r w:rsidRPr="00A6083E">
        <w:rPr>
          <w:rFonts w:ascii="Arial" w:hAnsi="Arial" w:cs="Arial"/>
          <w:bCs w:val="0"/>
          <w:color w:val="auto"/>
          <w:sz w:val="20"/>
          <w:szCs w:val="20"/>
        </w:rPr>
        <w:t>PREÂMBULO</w:t>
      </w:r>
      <w:bookmarkEnd w:id="0"/>
    </w:p>
    <w:p w:rsidR="00F537F3" w:rsidRPr="002E63E1" w:rsidRDefault="00F537F3" w:rsidP="002C3793">
      <w:pPr>
        <w:shd w:val="clear" w:color="auto" w:fill="FFFFFF"/>
        <w:tabs>
          <w:tab w:val="left" w:pos="709"/>
        </w:tabs>
        <w:contextualSpacing/>
        <w:jc w:val="both"/>
        <w:rPr>
          <w:rFonts w:ascii="Arial" w:hAnsi="Arial" w:cs="Arial"/>
          <w:b/>
          <w:bCs/>
          <w:sz w:val="20"/>
          <w:szCs w:val="20"/>
        </w:rPr>
      </w:pPr>
    </w:p>
    <w:p w:rsidR="00C754F6" w:rsidRPr="00CA1C8C" w:rsidRDefault="00DC7722"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b/>
          <w:sz w:val="20"/>
          <w:szCs w:val="20"/>
        </w:rPr>
        <w:tab/>
      </w:r>
      <w:r w:rsidR="006B42BE" w:rsidRPr="002E63E1">
        <w:rPr>
          <w:rFonts w:ascii="Arial" w:eastAsia="Arial Unicode MS" w:hAnsi="Arial" w:cs="Arial"/>
          <w:sz w:val="20"/>
          <w:szCs w:val="20"/>
        </w:rPr>
        <w:t xml:space="preserve">Torna-se </w:t>
      </w:r>
      <w:r w:rsidR="006B42BE" w:rsidRPr="00CA1C8C">
        <w:rPr>
          <w:rFonts w:ascii="Arial" w:eastAsia="Arial Unicode MS" w:hAnsi="Arial" w:cs="Arial"/>
          <w:sz w:val="20"/>
          <w:szCs w:val="20"/>
        </w:rPr>
        <w:t>público</w:t>
      </w:r>
      <w:r w:rsidR="00C754F6" w:rsidRPr="00CA1C8C">
        <w:rPr>
          <w:rFonts w:ascii="Arial" w:eastAsia="Arial Unicode MS" w:hAnsi="Arial" w:cs="Arial"/>
          <w:sz w:val="20"/>
          <w:szCs w:val="20"/>
        </w:rPr>
        <w:t xml:space="preserve"> o</w:t>
      </w:r>
      <w:r w:rsidR="00F537F3" w:rsidRPr="00CA1C8C">
        <w:rPr>
          <w:rFonts w:ascii="Arial" w:eastAsia="Arial Unicode MS" w:hAnsi="Arial" w:cs="Arial"/>
          <w:sz w:val="20"/>
          <w:szCs w:val="20"/>
        </w:rPr>
        <w:t xml:space="preserve"> </w:t>
      </w:r>
      <w:r w:rsidR="00F537F3" w:rsidRPr="00CA1C8C">
        <w:rPr>
          <w:rFonts w:ascii="Arial" w:eastAsia="Arial Unicode MS" w:hAnsi="Arial" w:cs="Arial"/>
          <w:b/>
          <w:smallCaps/>
          <w:sz w:val="20"/>
          <w:szCs w:val="20"/>
        </w:rPr>
        <w:t xml:space="preserve">MUNICÍPIO DE </w:t>
      </w:r>
      <w:r w:rsidR="00020DB6" w:rsidRPr="00CA1C8C">
        <w:rPr>
          <w:rFonts w:ascii="Arial" w:eastAsia="Arial Unicode MS" w:hAnsi="Arial" w:cs="Arial"/>
          <w:b/>
          <w:smallCaps/>
          <w:sz w:val="20"/>
          <w:szCs w:val="20"/>
        </w:rPr>
        <w:t>ÁLVARES</w:t>
      </w:r>
      <w:r w:rsidR="00F537F3" w:rsidRPr="00CA1C8C">
        <w:rPr>
          <w:rFonts w:ascii="Arial" w:eastAsia="Arial Unicode MS" w:hAnsi="Arial" w:cs="Arial"/>
          <w:b/>
          <w:smallCaps/>
          <w:sz w:val="20"/>
          <w:szCs w:val="20"/>
        </w:rPr>
        <w:t xml:space="preserve"> MACHADO</w:t>
      </w:r>
      <w:r w:rsidR="00F537F3" w:rsidRPr="00CA1C8C">
        <w:rPr>
          <w:rFonts w:ascii="Arial" w:eastAsia="Arial Unicode MS" w:hAnsi="Arial" w:cs="Arial"/>
          <w:sz w:val="20"/>
          <w:szCs w:val="20"/>
        </w:rPr>
        <w:t>,</w:t>
      </w:r>
      <w:r w:rsidR="009F1EAD" w:rsidRPr="00CA1C8C">
        <w:rPr>
          <w:rFonts w:ascii="Arial" w:eastAsia="Arial Unicode MS" w:hAnsi="Arial" w:cs="Arial"/>
          <w:sz w:val="20"/>
          <w:szCs w:val="20"/>
        </w:rPr>
        <w:t xml:space="preserve"> Pessoa Jurídica de Direito Público</w:t>
      </w:r>
      <w:r w:rsidR="007520D4">
        <w:rPr>
          <w:rFonts w:ascii="Arial" w:eastAsia="Arial Unicode MS" w:hAnsi="Arial" w:cs="Arial"/>
          <w:sz w:val="20"/>
          <w:szCs w:val="20"/>
        </w:rPr>
        <w:t xml:space="preserve"> Interno</w:t>
      </w:r>
      <w:r w:rsidR="009F1EAD" w:rsidRPr="00CA1C8C">
        <w:rPr>
          <w:rFonts w:ascii="Arial" w:eastAsia="Arial Unicode MS" w:hAnsi="Arial" w:cs="Arial"/>
          <w:sz w:val="20"/>
          <w:szCs w:val="20"/>
        </w:rPr>
        <w:t>, inscrit</w:t>
      </w:r>
      <w:r w:rsidR="00242FB7" w:rsidRPr="00CA1C8C">
        <w:rPr>
          <w:rFonts w:ascii="Arial" w:eastAsia="Arial Unicode MS" w:hAnsi="Arial" w:cs="Arial"/>
          <w:sz w:val="20"/>
          <w:szCs w:val="20"/>
        </w:rPr>
        <w:t>a</w:t>
      </w:r>
      <w:r w:rsidR="009F1EAD" w:rsidRPr="00CA1C8C">
        <w:rPr>
          <w:rFonts w:ascii="Arial" w:eastAsia="Arial Unicode MS" w:hAnsi="Arial" w:cs="Arial"/>
          <w:sz w:val="20"/>
          <w:szCs w:val="20"/>
        </w:rPr>
        <w:t xml:space="preserve"> no CNPJ sob nº 43.206.424/0001-10,</w:t>
      </w:r>
      <w:r w:rsidR="00F537F3" w:rsidRPr="00CA1C8C">
        <w:rPr>
          <w:rFonts w:ascii="Arial" w:eastAsia="Arial Unicode MS" w:hAnsi="Arial" w:cs="Arial"/>
          <w:sz w:val="20"/>
          <w:szCs w:val="20"/>
        </w:rPr>
        <w:t xml:space="preserve"> </w:t>
      </w:r>
      <w:r w:rsidR="00C754F6" w:rsidRPr="00CA1C8C">
        <w:rPr>
          <w:rFonts w:ascii="Arial" w:eastAsia="Arial Unicode MS" w:hAnsi="Arial" w:cs="Arial"/>
          <w:sz w:val="20"/>
          <w:szCs w:val="20"/>
        </w:rPr>
        <w:t>por meio d</w:t>
      </w:r>
      <w:r w:rsidR="00C9552A">
        <w:rPr>
          <w:rFonts w:ascii="Arial" w:eastAsia="Arial Unicode MS" w:hAnsi="Arial" w:cs="Arial"/>
          <w:sz w:val="20"/>
          <w:szCs w:val="20"/>
        </w:rPr>
        <w:t>o</w:t>
      </w:r>
      <w:r w:rsidR="00C754F6" w:rsidRPr="00CA1C8C">
        <w:rPr>
          <w:rFonts w:ascii="Arial" w:eastAsia="Arial Unicode MS" w:hAnsi="Arial" w:cs="Arial"/>
          <w:sz w:val="20"/>
          <w:szCs w:val="20"/>
        </w:rPr>
        <w:t xml:space="preserve"> </w:t>
      </w:r>
      <w:r w:rsidR="00C9552A">
        <w:rPr>
          <w:rFonts w:ascii="Arial" w:eastAsia="Arial Unicode MS" w:hAnsi="Arial" w:cs="Arial"/>
          <w:sz w:val="20"/>
          <w:szCs w:val="20"/>
        </w:rPr>
        <w:t>Departamento de Compras e Licitações</w:t>
      </w:r>
      <w:r w:rsidR="00C754F6" w:rsidRPr="00CA1C8C">
        <w:rPr>
          <w:rFonts w:ascii="Arial" w:eastAsia="Arial Unicode MS" w:hAnsi="Arial" w:cs="Arial"/>
          <w:sz w:val="20"/>
          <w:szCs w:val="20"/>
        </w:rPr>
        <w:t xml:space="preserve">, sediado na Praça da Bandeira, s/nº, Centro, CEP </w:t>
      </w:r>
      <w:r w:rsidR="00374A6A" w:rsidRPr="00CA1C8C">
        <w:rPr>
          <w:rFonts w:ascii="Arial" w:eastAsia="Arial Unicode MS" w:hAnsi="Arial" w:cs="Arial"/>
          <w:sz w:val="20"/>
          <w:szCs w:val="20"/>
        </w:rPr>
        <w:t>19.160-004</w:t>
      </w:r>
      <w:r w:rsidR="00C754F6" w:rsidRPr="00CA1C8C">
        <w:rPr>
          <w:rFonts w:ascii="Arial" w:eastAsia="Arial Unicode MS" w:hAnsi="Arial" w:cs="Arial"/>
          <w:sz w:val="20"/>
          <w:szCs w:val="20"/>
        </w:rPr>
        <w:t>, Álvares Machado</w:t>
      </w:r>
      <w:r w:rsidR="00CA397C">
        <w:rPr>
          <w:rFonts w:ascii="Arial" w:eastAsia="Arial Unicode MS" w:hAnsi="Arial" w:cs="Arial"/>
          <w:sz w:val="20"/>
          <w:szCs w:val="20"/>
        </w:rPr>
        <w:t>/</w:t>
      </w:r>
      <w:r w:rsidR="00C754F6" w:rsidRPr="00CA1C8C">
        <w:rPr>
          <w:rFonts w:ascii="Arial" w:eastAsia="Arial Unicode MS" w:hAnsi="Arial" w:cs="Arial"/>
          <w:sz w:val="20"/>
          <w:szCs w:val="20"/>
        </w:rPr>
        <w:t>SP, realizará licitação</w:t>
      </w:r>
      <w:r w:rsidR="00C97857" w:rsidRPr="00CA1C8C">
        <w:rPr>
          <w:rFonts w:ascii="Arial" w:eastAsia="Arial Unicode MS" w:hAnsi="Arial" w:cs="Arial"/>
          <w:sz w:val="20"/>
          <w:szCs w:val="20"/>
        </w:rPr>
        <w:t xml:space="preserve">, </w:t>
      </w:r>
      <w:r w:rsidR="00C754F6" w:rsidRPr="00CA1C8C">
        <w:rPr>
          <w:rFonts w:ascii="Arial" w:eastAsia="Arial Unicode MS" w:hAnsi="Arial" w:cs="Arial"/>
          <w:sz w:val="20"/>
          <w:szCs w:val="20"/>
        </w:rPr>
        <w:t xml:space="preserve">na modalidade </w:t>
      </w:r>
      <w:r w:rsidR="00C956AC" w:rsidRPr="00CA1C8C">
        <w:rPr>
          <w:rFonts w:ascii="Arial" w:eastAsia="Arial Unicode MS" w:hAnsi="Arial" w:cs="Arial"/>
          <w:b/>
          <w:sz w:val="20"/>
          <w:szCs w:val="20"/>
        </w:rPr>
        <w:t>CONCORRÊNCIA</w:t>
      </w:r>
      <w:r w:rsidR="00C754F6" w:rsidRPr="00CA1C8C">
        <w:rPr>
          <w:rFonts w:ascii="Arial" w:eastAsia="Arial Unicode MS" w:hAnsi="Arial" w:cs="Arial"/>
          <w:sz w:val="20"/>
          <w:szCs w:val="20"/>
        </w:rPr>
        <w:t xml:space="preserve">, na forma </w:t>
      </w:r>
      <w:r w:rsidR="00F03AD2" w:rsidRPr="00CA1C8C">
        <w:rPr>
          <w:rFonts w:ascii="Arial" w:eastAsia="Arial Unicode MS" w:hAnsi="Arial" w:cs="Arial"/>
          <w:b/>
          <w:sz w:val="20"/>
          <w:szCs w:val="20"/>
        </w:rPr>
        <w:t>PRESENCIAL</w:t>
      </w:r>
      <w:r w:rsidR="00C754F6" w:rsidRPr="00CA1C8C">
        <w:rPr>
          <w:rFonts w:ascii="Arial" w:eastAsia="Arial Unicode MS" w:hAnsi="Arial" w:cs="Arial"/>
          <w:sz w:val="20"/>
          <w:szCs w:val="20"/>
        </w:rPr>
        <w:t>, nos termos da Lei Federal nº 14.133, de 1º de abril de 2021</w:t>
      </w:r>
      <w:r w:rsidR="00CA1C8C" w:rsidRPr="00CA1C8C">
        <w:rPr>
          <w:rFonts w:ascii="Arial" w:eastAsia="Arial Unicode MS" w:hAnsi="Arial" w:cs="Arial"/>
          <w:sz w:val="20"/>
          <w:szCs w:val="20"/>
        </w:rPr>
        <w:t xml:space="preserve">: </w:t>
      </w:r>
      <w:hyperlink r:id="rId14" w:history="1">
        <w:r w:rsidR="00CA1C8C" w:rsidRPr="00CA1C8C">
          <w:rPr>
            <w:rStyle w:val="Hyperlink"/>
            <w:rFonts w:ascii="Arial" w:eastAsiaTheme="majorEastAsia" w:hAnsi="Arial" w:cs="Arial"/>
            <w:sz w:val="20"/>
            <w:szCs w:val="20"/>
          </w:rPr>
          <w:t>https://www.planalto.gov.br/ccivil_03/_ato2019-2022/2021/lei/l14133.htm</w:t>
        </w:r>
      </w:hyperlink>
      <w:r w:rsidR="00C754F6" w:rsidRPr="00CA1C8C">
        <w:rPr>
          <w:rFonts w:ascii="Arial" w:eastAsia="Arial Unicode MS" w:hAnsi="Arial" w:cs="Arial"/>
          <w:sz w:val="20"/>
          <w:szCs w:val="20"/>
        </w:rPr>
        <w:t xml:space="preserve">, do Decreto Municipal nº 3.119, de </w:t>
      </w:r>
      <w:proofErr w:type="gramStart"/>
      <w:r w:rsidR="00C754F6" w:rsidRPr="00CA1C8C">
        <w:rPr>
          <w:rFonts w:ascii="Arial" w:eastAsia="Arial Unicode MS" w:hAnsi="Arial" w:cs="Arial"/>
          <w:sz w:val="20"/>
          <w:szCs w:val="20"/>
        </w:rPr>
        <w:t>8</w:t>
      </w:r>
      <w:proofErr w:type="gramEnd"/>
      <w:r w:rsidR="00C754F6" w:rsidRPr="00CA1C8C">
        <w:rPr>
          <w:rFonts w:ascii="Arial" w:eastAsia="Arial Unicode MS" w:hAnsi="Arial" w:cs="Arial"/>
          <w:sz w:val="20"/>
          <w:szCs w:val="20"/>
        </w:rPr>
        <w:t xml:space="preserve"> de janeiro </w:t>
      </w:r>
      <w:r w:rsidR="00DD0127" w:rsidRPr="00CA1C8C">
        <w:rPr>
          <w:rFonts w:ascii="Arial" w:eastAsia="Arial Unicode MS" w:hAnsi="Arial" w:cs="Arial"/>
          <w:sz w:val="20"/>
          <w:szCs w:val="20"/>
        </w:rPr>
        <w:t>202</w:t>
      </w:r>
      <w:r w:rsidR="00BA347A" w:rsidRPr="00CA1C8C">
        <w:rPr>
          <w:rFonts w:ascii="Arial" w:eastAsia="Arial Unicode MS" w:hAnsi="Arial" w:cs="Arial"/>
          <w:sz w:val="20"/>
          <w:szCs w:val="20"/>
        </w:rPr>
        <w:t>4</w:t>
      </w:r>
      <w:r w:rsidR="00CA1C8C">
        <w:rPr>
          <w:rFonts w:ascii="Arial" w:eastAsia="Arial Unicode MS" w:hAnsi="Arial" w:cs="Arial"/>
          <w:sz w:val="20"/>
          <w:szCs w:val="20"/>
        </w:rPr>
        <w:t xml:space="preserve">: </w:t>
      </w:r>
      <w:hyperlink r:id="rId15" w:history="1">
        <w:r w:rsidR="00CA1C8C" w:rsidRPr="00395DB4">
          <w:rPr>
            <w:rStyle w:val="Hyperlink"/>
            <w:rFonts w:ascii="Arial" w:eastAsia="Arial Unicode MS" w:hAnsi="Arial" w:cs="Arial"/>
            <w:sz w:val="20"/>
            <w:szCs w:val="20"/>
          </w:rPr>
          <w:t>https://alvaresmachado.sp.gov.br/conteudo/Publica%C3%A7%C3%B5es/4108</w:t>
        </w:r>
      </w:hyperlink>
      <w:r w:rsidR="00C754F6" w:rsidRPr="00CA1C8C">
        <w:rPr>
          <w:rFonts w:ascii="Arial" w:eastAsia="Arial Unicode MS" w:hAnsi="Arial" w:cs="Arial"/>
          <w:sz w:val="20"/>
          <w:szCs w:val="20"/>
        </w:rPr>
        <w:t>, e demais legislação aplicável e, ainda, de acordo com as condições estabelecidas neste Edital.</w:t>
      </w:r>
    </w:p>
    <w:p w:rsidR="009A5DCD" w:rsidRPr="00CA1C8C" w:rsidRDefault="009A5DCD" w:rsidP="002C3793">
      <w:pPr>
        <w:tabs>
          <w:tab w:val="left" w:pos="709"/>
        </w:tabs>
        <w:contextualSpacing/>
        <w:jc w:val="both"/>
        <w:rPr>
          <w:rFonts w:ascii="Arial" w:eastAsia="Arial Unicode MS" w:hAnsi="Arial" w:cs="Arial"/>
          <w:sz w:val="20"/>
          <w:szCs w:val="20"/>
        </w:rPr>
      </w:pPr>
    </w:p>
    <w:p w:rsidR="009A5DCD" w:rsidRPr="00CA1C8C" w:rsidRDefault="009A5DCD" w:rsidP="002C3793">
      <w:pPr>
        <w:tabs>
          <w:tab w:val="left" w:pos="709"/>
        </w:tabs>
        <w:contextualSpacing/>
        <w:jc w:val="both"/>
        <w:rPr>
          <w:rFonts w:ascii="Arial" w:eastAsia="Arial Unicode MS" w:hAnsi="Arial" w:cs="Arial"/>
          <w:b/>
          <w:sz w:val="20"/>
          <w:szCs w:val="20"/>
        </w:rPr>
      </w:pPr>
      <w:r w:rsidRPr="00CA1C8C">
        <w:rPr>
          <w:rFonts w:ascii="Arial" w:eastAsia="Arial Unicode MS" w:hAnsi="Arial" w:cs="Arial"/>
          <w:b/>
          <w:sz w:val="20"/>
          <w:szCs w:val="20"/>
        </w:rPr>
        <w:tab/>
        <w:t xml:space="preserve">Fase de apresentação </w:t>
      </w:r>
      <w:r w:rsidR="00954101" w:rsidRPr="00CA1C8C">
        <w:rPr>
          <w:rFonts w:ascii="Arial" w:eastAsia="Arial Unicode MS" w:hAnsi="Arial" w:cs="Arial"/>
          <w:b/>
          <w:sz w:val="20"/>
          <w:szCs w:val="20"/>
        </w:rPr>
        <w:t>dos Envelopes</w:t>
      </w:r>
      <w:r w:rsidR="002003EE">
        <w:rPr>
          <w:rFonts w:ascii="Arial" w:eastAsia="Arial Unicode MS" w:hAnsi="Arial" w:cs="Arial"/>
          <w:b/>
          <w:sz w:val="20"/>
          <w:szCs w:val="20"/>
        </w:rPr>
        <w:t xml:space="preserve"> e do</w:t>
      </w:r>
      <w:r w:rsidR="002003EE" w:rsidRPr="002003EE">
        <w:rPr>
          <w:rFonts w:ascii="Arial" w:eastAsia="Arial Unicode MS" w:hAnsi="Arial" w:cs="Arial"/>
          <w:b/>
          <w:sz w:val="20"/>
          <w:szCs w:val="20"/>
        </w:rPr>
        <w:t xml:space="preserve"> </w:t>
      </w:r>
      <w:r w:rsidR="002003EE" w:rsidRPr="00CA1C8C">
        <w:rPr>
          <w:rFonts w:ascii="Arial" w:eastAsia="Arial Unicode MS" w:hAnsi="Arial" w:cs="Arial"/>
          <w:b/>
          <w:sz w:val="20"/>
          <w:szCs w:val="20"/>
        </w:rPr>
        <w:t>Credenciamento</w:t>
      </w:r>
      <w:r w:rsidRPr="00CA1C8C">
        <w:rPr>
          <w:rFonts w:ascii="Arial" w:eastAsia="Arial Unicode MS" w:hAnsi="Arial" w:cs="Arial"/>
          <w:b/>
          <w:sz w:val="20"/>
          <w:szCs w:val="20"/>
        </w:rPr>
        <w:t xml:space="preserve">: </w:t>
      </w:r>
      <w:r w:rsidR="00665EC0" w:rsidRPr="00CA1C8C">
        <w:rPr>
          <w:rFonts w:ascii="Arial" w:eastAsia="Arial Unicode MS" w:hAnsi="Arial" w:cs="Arial"/>
          <w:b/>
          <w:sz w:val="20"/>
          <w:szCs w:val="20"/>
        </w:rPr>
        <w:t xml:space="preserve">Das </w:t>
      </w:r>
      <w:r w:rsidR="00364F17">
        <w:rPr>
          <w:rFonts w:ascii="Arial" w:eastAsia="Arial Unicode MS" w:hAnsi="Arial" w:cs="Arial"/>
          <w:b/>
          <w:sz w:val="20"/>
          <w:szCs w:val="20"/>
        </w:rPr>
        <w:t>8</w:t>
      </w:r>
      <w:r w:rsidR="004B2A79">
        <w:rPr>
          <w:rFonts w:ascii="Arial" w:eastAsia="Arial Unicode MS" w:hAnsi="Arial" w:cs="Arial"/>
          <w:b/>
          <w:sz w:val="20"/>
          <w:szCs w:val="20"/>
        </w:rPr>
        <w:t>h</w:t>
      </w:r>
      <w:r w:rsidR="00665EC0" w:rsidRPr="00CA1C8C">
        <w:rPr>
          <w:rFonts w:ascii="Arial" w:eastAsia="Arial Unicode MS" w:hAnsi="Arial" w:cs="Arial"/>
          <w:b/>
          <w:sz w:val="20"/>
          <w:szCs w:val="20"/>
        </w:rPr>
        <w:t xml:space="preserve"> do dia </w:t>
      </w:r>
      <w:r w:rsidR="003B542D">
        <w:rPr>
          <w:rFonts w:ascii="Arial" w:eastAsia="Arial Unicode MS" w:hAnsi="Arial" w:cs="Arial"/>
          <w:b/>
          <w:sz w:val="20"/>
          <w:szCs w:val="20"/>
        </w:rPr>
        <w:t>1º</w:t>
      </w:r>
      <w:r w:rsidR="007520D4">
        <w:rPr>
          <w:rFonts w:ascii="Arial" w:eastAsia="Arial Unicode MS" w:hAnsi="Arial" w:cs="Arial"/>
          <w:b/>
          <w:sz w:val="20"/>
          <w:szCs w:val="20"/>
        </w:rPr>
        <w:t xml:space="preserve"> </w:t>
      </w:r>
      <w:r w:rsidR="00665EC0" w:rsidRPr="00CA1C8C">
        <w:rPr>
          <w:rFonts w:ascii="Arial" w:eastAsia="Arial Unicode MS" w:hAnsi="Arial" w:cs="Arial"/>
          <w:b/>
          <w:sz w:val="20"/>
          <w:szCs w:val="20"/>
        </w:rPr>
        <w:t xml:space="preserve">de </w:t>
      </w:r>
      <w:r w:rsidR="003B542D">
        <w:rPr>
          <w:rFonts w:ascii="Arial" w:eastAsia="Arial Unicode MS" w:hAnsi="Arial" w:cs="Arial"/>
          <w:b/>
          <w:sz w:val="20"/>
          <w:szCs w:val="20"/>
        </w:rPr>
        <w:t>outu</w:t>
      </w:r>
      <w:r w:rsidR="00364F17">
        <w:rPr>
          <w:rFonts w:ascii="Arial" w:eastAsia="Arial Unicode MS" w:hAnsi="Arial" w:cs="Arial"/>
          <w:b/>
          <w:sz w:val="20"/>
          <w:szCs w:val="20"/>
        </w:rPr>
        <w:t xml:space="preserve">bro </w:t>
      </w:r>
      <w:r w:rsidR="00665EC0" w:rsidRPr="00CA1C8C">
        <w:rPr>
          <w:rFonts w:ascii="Arial" w:eastAsia="Arial Unicode MS" w:hAnsi="Arial" w:cs="Arial"/>
          <w:b/>
          <w:sz w:val="20"/>
          <w:szCs w:val="20"/>
        </w:rPr>
        <w:t xml:space="preserve">de </w:t>
      </w:r>
      <w:r w:rsidR="00AE1E17">
        <w:rPr>
          <w:rFonts w:ascii="Arial" w:eastAsia="Arial Unicode MS" w:hAnsi="Arial" w:cs="Arial"/>
          <w:b/>
          <w:sz w:val="20"/>
          <w:szCs w:val="20"/>
        </w:rPr>
        <w:t>2026</w:t>
      </w:r>
      <w:r w:rsidR="00665EC0" w:rsidRPr="00CA1C8C">
        <w:rPr>
          <w:rFonts w:ascii="Arial" w:eastAsia="Arial Unicode MS" w:hAnsi="Arial" w:cs="Arial"/>
          <w:b/>
          <w:sz w:val="20"/>
          <w:szCs w:val="20"/>
        </w:rPr>
        <w:t xml:space="preserve"> até às </w:t>
      </w:r>
      <w:r w:rsidR="00364F17">
        <w:rPr>
          <w:rFonts w:ascii="Arial" w:eastAsia="Arial Unicode MS" w:hAnsi="Arial" w:cs="Arial"/>
          <w:b/>
          <w:sz w:val="20"/>
          <w:szCs w:val="20"/>
        </w:rPr>
        <w:t>8</w:t>
      </w:r>
      <w:r w:rsidR="007520D4">
        <w:rPr>
          <w:rFonts w:ascii="Arial" w:eastAsia="Arial Unicode MS" w:hAnsi="Arial" w:cs="Arial"/>
          <w:b/>
          <w:sz w:val="20"/>
          <w:szCs w:val="20"/>
        </w:rPr>
        <w:t>h</w:t>
      </w:r>
      <w:r w:rsidR="00364F17">
        <w:rPr>
          <w:rFonts w:ascii="Arial" w:eastAsia="Arial Unicode MS" w:hAnsi="Arial" w:cs="Arial"/>
          <w:b/>
          <w:sz w:val="20"/>
          <w:szCs w:val="20"/>
        </w:rPr>
        <w:t>50</w:t>
      </w:r>
      <w:r w:rsidR="007520D4">
        <w:rPr>
          <w:rFonts w:ascii="Arial" w:eastAsia="Arial Unicode MS" w:hAnsi="Arial" w:cs="Arial"/>
          <w:b/>
          <w:sz w:val="20"/>
          <w:szCs w:val="20"/>
        </w:rPr>
        <w:t>min</w:t>
      </w:r>
      <w:r w:rsidR="007520D4" w:rsidRPr="00CA1C8C">
        <w:rPr>
          <w:rFonts w:ascii="Arial" w:eastAsia="Arial Unicode MS" w:hAnsi="Arial" w:cs="Arial"/>
          <w:b/>
          <w:sz w:val="20"/>
          <w:szCs w:val="20"/>
        </w:rPr>
        <w:t xml:space="preserve"> do dia </w:t>
      </w:r>
      <w:r w:rsidR="007D3D5A">
        <w:rPr>
          <w:rFonts w:ascii="Arial" w:eastAsia="Arial Unicode MS" w:hAnsi="Arial" w:cs="Arial"/>
          <w:b/>
          <w:sz w:val="20"/>
          <w:szCs w:val="20"/>
        </w:rPr>
        <w:t>1</w:t>
      </w:r>
      <w:r w:rsidR="003B542D">
        <w:rPr>
          <w:rFonts w:ascii="Arial" w:eastAsia="Arial Unicode MS" w:hAnsi="Arial" w:cs="Arial"/>
          <w:b/>
          <w:sz w:val="20"/>
          <w:szCs w:val="20"/>
        </w:rPr>
        <w:t>6</w:t>
      </w:r>
      <w:r w:rsidR="007520D4">
        <w:rPr>
          <w:rFonts w:ascii="Arial" w:eastAsia="Arial Unicode MS" w:hAnsi="Arial" w:cs="Arial"/>
          <w:b/>
          <w:sz w:val="20"/>
          <w:szCs w:val="20"/>
        </w:rPr>
        <w:t xml:space="preserve"> </w:t>
      </w:r>
      <w:r w:rsidR="007520D4" w:rsidRPr="00CA1C8C">
        <w:rPr>
          <w:rFonts w:ascii="Arial" w:eastAsia="Arial Unicode MS" w:hAnsi="Arial" w:cs="Arial"/>
          <w:b/>
          <w:sz w:val="20"/>
          <w:szCs w:val="20"/>
        </w:rPr>
        <w:t xml:space="preserve">de </w:t>
      </w:r>
      <w:r w:rsidR="007D3D5A">
        <w:rPr>
          <w:rFonts w:ascii="Arial" w:eastAsia="Arial Unicode MS" w:hAnsi="Arial" w:cs="Arial"/>
          <w:b/>
          <w:sz w:val="20"/>
          <w:szCs w:val="20"/>
        </w:rPr>
        <w:t xml:space="preserve">outubro </w:t>
      </w:r>
      <w:r w:rsidR="007520D4" w:rsidRPr="00CA1C8C">
        <w:rPr>
          <w:rFonts w:ascii="Arial" w:eastAsia="Arial Unicode MS" w:hAnsi="Arial" w:cs="Arial"/>
          <w:b/>
          <w:sz w:val="20"/>
          <w:szCs w:val="20"/>
        </w:rPr>
        <w:t>de 202</w:t>
      </w:r>
      <w:r w:rsidR="00F02B36">
        <w:rPr>
          <w:rFonts w:ascii="Arial" w:eastAsia="Arial Unicode MS" w:hAnsi="Arial" w:cs="Arial"/>
          <w:b/>
          <w:sz w:val="20"/>
          <w:szCs w:val="20"/>
        </w:rPr>
        <w:t>6</w:t>
      </w:r>
      <w:r w:rsidRPr="00CA1C8C">
        <w:rPr>
          <w:rFonts w:ascii="Arial" w:eastAsia="Arial Unicode MS" w:hAnsi="Arial" w:cs="Arial"/>
          <w:b/>
          <w:sz w:val="20"/>
          <w:szCs w:val="20"/>
        </w:rPr>
        <w:t>.</w:t>
      </w:r>
    </w:p>
    <w:p w:rsidR="009A5DCD" w:rsidRPr="00CA1C8C" w:rsidRDefault="009A5DCD" w:rsidP="002C3793">
      <w:pPr>
        <w:tabs>
          <w:tab w:val="left" w:pos="709"/>
        </w:tabs>
        <w:contextualSpacing/>
        <w:jc w:val="both"/>
        <w:rPr>
          <w:rFonts w:ascii="Arial" w:eastAsia="Arial Unicode MS" w:hAnsi="Arial" w:cs="Arial"/>
          <w:b/>
          <w:sz w:val="20"/>
          <w:szCs w:val="20"/>
        </w:rPr>
      </w:pPr>
    </w:p>
    <w:p w:rsidR="00E16049" w:rsidRPr="00CA1C8C" w:rsidRDefault="009A5DCD" w:rsidP="002C3793">
      <w:pPr>
        <w:tabs>
          <w:tab w:val="left" w:pos="709"/>
        </w:tabs>
        <w:contextualSpacing/>
        <w:jc w:val="both"/>
        <w:rPr>
          <w:rFonts w:ascii="Arial" w:eastAsia="Arial Unicode MS" w:hAnsi="Arial" w:cs="Arial"/>
          <w:b/>
          <w:bCs/>
          <w:sz w:val="20"/>
          <w:szCs w:val="20"/>
        </w:rPr>
      </w:pPr>
      <w:r w:rsidRPr="00CA1C8C">
        <w:rPr>
          <w:rFonts w:ascii="Arial" w:eastAsia="Arial Unicode MS" w:hAnsi="Arial" w:cs="Arial"/>
          <w:b/>
          <w:sz w:val="20"/>
          <w:szCs w:val="20"/>
        </w:rPr>
        <w:tab/>
      </w:r>
      <w:r w:rsidRPr="00CA1C8C">
        <w:rPr>
          <w:rFonts w:ascii="Arial" w:eastAsia="Arial Unicode MS" w:hAnsi="Arial" w:cs="Arial"/>
          <w:b/>
          <w:bCs/>
          <w:sz w:val="20"/>
          <w:szCs w:val="20"/>
        </w:rPr>
        <w:t xml:space="preserve">Data da </w:t>
      </w:r>
      <w:r w:rsidR="00E7057A" w:rsidRPr="00CA1C8C">
        <w:rPr>
          <w:rFonts w:ascii="Arial" w:eastAsia="Arial Unicode MS" w:hAnsi="Arial" w:cs="Arial"/>
          <w:b/>
          <w:bCs/>
          <w:sz w:val="20"/>
          <w:szCs w:val="20"/>
        </w:rPr>
        <w:t>Abertura da Sessão</w:t>
      </w:r>
      <w:r w:rsidR="00912B1F" w:rsidRPr="00CA1C8C">
        <w:rPr>
          <w:rFonts w:ascii="Arial" w:eastAsia="Arial Unicode MS" w:hAnsi="Arial" w:cs="Arial"/>
          <w:b/>
          <w:bCs/>
          <w:sz w:val="20"/>
          <w:szCs w:val="20"/>
        </w:rPr>
        <w:t xml:space="preserve"> Pública</w:t>
      </w:r>
      <w:r w:rsidR="00112E25" w:rsidRPr="00CA1C8C">
        <w:rPr>
          <w:rFonts w:ascii="Arial" w:eastAsia="Arial Unicode MS" w:hAnsi="Arial" w:cs="Arial"/>
          <w:b/>
          <w:bCs/>
          <w:sz w:val="20"/>
          <w:szCs w:val="20"/>
        </w:rPr>
        <w:t xml:space="preserve"> (</w:t>
      </w:r>
      <w:r w:rsidR="00112E25" w:rsidRPr="00CA1C8C">
        <w:rPr>
          <w:rFonts w:ascii="Arial" w:eastAsia="Arial Unicode MS" w:hAnsi="Arial" w:cs="Arial"/>
          <w:b/>
          <w:sz w:val="20"/>
          <w:szCs w:val="20"/>
        </w:rPr>
        <w:t>Credenciamento</w:t>
      </w:r>
      <w:r w:rsidR="00667888" w:rsidRPr="00CA1C8C">
        <w:rPr>
          <w:rFonts w:ascii="Arial" w:eastAsia="Arial Unicode MS" w:hAnsi="Arial" w:cs="Arial"/>
          <w:b/>
          <w:sz w:val="20"/>
          <w:szCs w:val="20"/>
        </w:rPr>
        <w:t>;</w:t>
      </w:r>
      <w:r w:rsidR="00112E25" w:rsidRPr="00CA1C8C">
        <w:rPr>
          <w:rFonts w:ascii="Arial" w:eastAsia="Arial Unicode MS" w:hAnsi="Arial" w:cs="Arial"/>
          <w:b/>
          <w:bCs/>
          <w:sz w:val="20"/>
          <w:szCs w:val="20"/>
        </w:rPr>
        <w:t xml:space="preserve"> Dos Documentos de Habilitação</w:t>
      </w:r>
      <w:r w:rsidR="00667888" w:rsidRPr="00CA1C8C">
        <w:rPr>
          <w:rFonts w:ascii="Arial" w:eastAsia="Arial Unicode MS" w:hAnsi="Arial" w:cs="Arial"/>
          <w:b/>
          <w:bCs/>
          <w:sz w:val="20"/>
          <w:szCs w:val="20"/>
        </w:rPr>
        <w:t>; Fase de Lances; Negociação; Julgamento da Proposta e Encerramento da Sessão</w:t>
      </w:r>
      <w:r w:rsidR="00112E25" w:rsidRPr="00CA1C8C">
        <w:rPr>
          <w:rFonts w:ascii="Arial" w:eastAsia="Arial Unicode MS" w:hAnsi="Arial" w:cs="Arial"/>
          <w:b/>
          <w:bCs/>
          <w:sz w:val="20"/>
          <w:szCs w:val="20"/>
        </w:rPr>
        <w:t>)</w:t>
      </w:r>
      <w:r w:rsidRPr="00CA1C8C">
        <w:rPr>
          <w:rFonts w:ascii="Arial" w:eastAsia="Arial Unicode MS" w:hAnsi="Arial" w:cs="Arial"/>
          <w:b/>
          <w:bCs/>
          <w:sz w:val="20"/>
          <w:szCs w:val="20"/>
        </w:rPr>
        <w:t xml:space="preserve">: </w:t>
      </w:r>
      <w:r w:rsidR="007D3D5A">
        <w:rPr>
          <w:rFonts w:ascii="Arial" w:eastAsia="Arial Unicode MS" w:hAnsi="Arial" w:cs="Arial"/>
          <w:b/>
          <w:sz w:val="20"/>
          <w:szCs w:val="20"/>
        </w:rPr>
        <w:t>1</w:t>
      </w:r>
      <w:r w:rsidR="003B542D">
        <w:rPr>
          <w:rFonts w:ascii="Arial" w:eastAsia="Arial Unicode MS" w:hAnsi="Arial" w:cs="Arial"/>
          <w:b/>
          <w:sz w:val="20"/>
          <w:szCs w:val="20"/>
        </w:rPr>
        <w:t>6</w:t>
      </w:r>
      <w:r w:rsidR="007D3D5A">
        <w:rPr>
          <w:rFonts w:ascii="Arial" w:eastAsia="Arial Unicode MS" w:hAnsi="Arial" w:cs="Arial"/>
          <w:b/>
          <w:sz w:val="20"/>
          <w:szCs w:val="20"/>
        </w:rPr>
        <w:t xml:space="preserve"> </w:t>
      </w:r>
      <w:r w:rsidR="007D3D5A" w:rsidRPr="00CA1C8C">
        <w:rPr>
          <w:rFonts w:ascii="Arial" w:eastAsia="Arial Unicode MS" w:hAnsi="Arial" w:cs="Arial"/>
          <w:b/>
          <w:sz w:val="20"/>
          <w:szCs w:val="20"/>
        </w:rPr>
        <w:t xml:space="preserve">de </w:t>
      </w:r>
      <w:r w:rsidR="007D3D5A">
        <w:rPr>
          <w:rFonts w:ascii="Arial" w:eastAsia="Arial Unicode MS" w:hAnsi="Arial" w:cs="Arial"/>
          <w:b/>
          <w:sz w:val="20"/>
          <w:szCs w:val="20"/>
        </w:rPr>
        <w:t xml:space="preserve">outubro </w:t>
      </w:r>
      <w:r w:rsidR="007D3D5A" w:rsidRPr="00CA1C8C">
        <w:rPr>
          <w:rFonts w:ascii="Arial" w:eastAsia="Arial Unicode MS" w:hAnsi="Arial" w:cs="Arial"/>
          <w:b/>
          <w:sz w:val="20"/>
          <w:szCs w:val="20"/>
        </w:rPr>
        <w:t>de 202</w:t>
      </w:r>
      <w:r w:rsidR="007D3D5A">
        <w:rPr>
          <w:rFonts w:ascii="Arial" w:eastAsia="Arial Unicode MS" w:hAnsi="Arial" w:cs="Arial"/>
          <w:b/>
          <w:sz w:val="20"/>
          <w:szCs w:val="20"/>
        </w:rPr>
        <w:t>6</w:t>
      </w:r>
      <w:r w:rsidR="00665EC0" w:rsidRPr="00CA1C8C">
        <w:rPr>
          <w:rFonts w:ascii="Arial" w:eastAsia="Arial Unicode MS" w:hAnsi="Arial" w:cs="Arial"/>
          <w:b/>
          <w:sz w:val="20"/>
          <w:szCs w:val="20"/>
        </w:rPr>
        <w:t>,</w:t>
      </w:r>
      <w:r w:rsidR="00665EC0" w:rsidRPr="00CA1C8C">
        <w:rPr>
          <w:rFonts w:ascii="Arial" w:eastAsia="Arial Unicode MS" w:hAnsi="Arial" w:cs="Arial"/>
          <w:b/>
          <w:bCs/>
          <w:sz w:val="20"/>
          <w:szCs w:val="20"/>
        </w:rPr>
        <w:t xml:space="preserve"> às </w:t>
      </w:r>
      <w:r w:rsidR="007D3D5A">
        <w:rPr>
          <w:rFonts w:ascii="Arial" w:eastAsia="Arial Unicode MS" w:hAnsi="Arial" w:cs="Arial"/>
          <w:b/>
          <w:sz w:val="20"/>
          <w:szCs w:val="20"/>
        </w:rPr>
        <w:t>9</w:t>
      </w:r>
      <w:r w:rsidR="007520D4">
        <w:rPr>
          <w:rFonts w:ascii="Arial" w:eastAsia="Arial Unicode MS" w:hAnsi="Arial" w:cs="Arial"/>
          <w:b/>
          <w:sz w:val="20"/>
          <w:szCs w:val="20"/>
        </w:rPr>
        <w:t>h</w:t>
      </w:r>
      <w:r w:rsidRPr="00CA1C8C">
        <w:rPr>
          <w:rFonts w:ascii="Arial" w:eastAsia="Arial Unicode MS" w:hAnsi="Arial" w:cs="Arial"/>
          <w:b/>
          <w:bCs/>
          <w:sz w:val="20"/>
          <w:szCs w:val="20"/>
        </w:rPr>
        <w:t>.</w:t>
      </w:r>
    </w:p>
    <w:p w:rsidR="006A052B" w:rsidRPr="00CA1C8C" w:rsidRDefault="006A052B" w:rsidP="002C3793">
      <w:pPr>
        <w:tabs>
          <w:tab w:val="left" w:pos="709"/>
        </w:tabs>
        <w:contextualSpacing/>
        <w:jc w:val="both"/>
        <w:rPr>
          <w:rFonts w:ascii="Arial" w:eastAsia="Arial Unicode MS" w:hAnsi="Arial" w:cs="Arial"/>
          <w:b/>
          <w:bCs/>
          <w:sz w:val="20"/>
          <w:szCs w:val="20"/>
        </w:rPr>
      </w:pPr>
    </w:p>
    <w:p w:rsidR="006A052B" w:rsidRPr="00CA1C8C" w:rsidRDefault="006A052B" w:rsidP="002C3793">
      <w:pPr>
        <w:tabs>
          <w:tab w:val="left" w:pos="709"/>
        </w:tabs>
        <w:contextualSpacing/>
        <w:jc w:val="both"/>
        <w:rPr>
          <w:rFonts w:ascii="Arial" w:eastAsia="Arial Unicode MS" w:hAnsi="Arial" w:cs="Arial"/>
          <w:b/>
          <w:bCs/>
          <w:sz w:val="20"/>
          <w:szCs w:val="20"/>
        </w:rPr>
      </w:pPr>
      <w:r w:rsidRPr="00CA1C8C">
        <w:rPr>
          <w:rFonts w:ascii="Arial" w:eastAsia="Arial Unicode MS" w:hAnsi="Arial" w:cs="Arial"/>
          <w:b/>
          <w:bCs/>
          <w:sz w:val="20"/>
          <w:szCs w:val="20"/>
        </w:rPr>
        <w:tab/>
        <w:t>Local: Sala de Licitação – Reuni</w:t>
      </w:r>
      <w:r w:rsidR="00CD6404" w:rsidRPr="00CA1C8C">
        <w:rPr>
          <w:rFonts w:ascii="Arial" w:eastAsia="Arial Unicode MS" w:hAnsi="Arial" w:cs="Arial"/>
          <w:b/>
          <w:bCs/>
          <w:sz w:val="20"/>
          <w:szCs w:val="20"/>
        </w:rPr>
        <w:t>ão</w:t>
      </w:r>
      <w:r w:rsidRPr="00CA1C8C">
        <w:rPr>
          <w:rFonts w:ascii="Arial" w:eastAsia="Arial Unicode MS" w:hAnsi="Arial" w:cs="Arial"/>
          <w:b/>
          <w:bCs/>
          <w:sz w:val="20"/>
          <w:szCs w:val="20"/>
        </w:rPr>
        <w:t xml:space="preserve"> (piso superior), Paço Municipal Dr. Milton Pinto de Almeida Castro, Praça da Bandeira, s/nº, Centro, CEP: </w:t>
      </w:r>
      <w:proofErr w:type="gramStart"/>
      <w:r w:rsidR="00374A6A" w:rsidRPr="00CA1C8C">
        <w:rPr>
          <w:rFonts w:ascii="Arial" w:eastAsia="Arial Unicode MS" w:hAnsi="Arial" w:cs="Arial"/>
          <w:b/>
          <w:bCs/>
          <w:sz w:val="20"/>
          <w:szCs w:val="20"/>
        </w:rPr>
        <w:t>19.160-004</w:t>
      </w:r>
      <w:r w:rsidRPr="00CA1C8C">
        <w:rPr>
          <w:rFonts w:ascii="Arial" w:eastAsia="Arial Unicode MS" w:hAnsi="Arial" w:cs="Arial"/>
          <w:b/>
          <w:bCs/>
          <w:sz w:val="20"/>
          <w:szCs w:val="20"/>
        </w:rPr>
        <w:t>, na cidade de Álvares Machado</w:t>
      </w:r>
      <w:r w:rsidR="00CA397C">
        <w:rPr>
          <w:rFonts w:ascii="Arial" w:eastAsia="Arial Unicode MS" w:hAnsi="Arial" w:cs="Arial"/>
          <w:b/>
          <w:bCs/>
          <w:sz w:val="20"/>
          <w:szCs w:val="20"/>
        </w:rPr>
        <w:t>/</w:t>
      </w:r>
      <w:r w:rsidRPr="00CA1C8C">
        <w:rPr>
          <w:rFonts w:ascii="Arial" w:eastAsia="Arial Unicode MS" w:hAnsi="Arial" w:cs="Arial"/>
          <w:b/>
          <w:bCs/>
          <w:sz w:val="20"/>
          <w:szCs w:val="20"/>
        </w:rPr>
        <w:t>SP</w:t>
      </w:r>
      <w:proofErr w:type="gramEnd"/>
      <w:r w:rsidRPr="00CA1C8C">
        <w:rPr>
          <w:rFonts w:ascii="Arial" w:eastAsia="Arial Unicode MS" w:hAnsi="Arial" w:cs="Arial"/>
          <w:b/>
          <w:bCs/>
          <w:sz w:val="20"/>
          <w:szCs w:val="20"/>
        </w:rPr>
        <w:t>.</w:t>
      </w:r>
    </w:p>
    <w:p w:rsidR="006A052B" w:rsidRPr="00CA1C8C" w:rsidRDefault="006A052B" w:rsidP="002C3793">
      <w:pPr>
        <w:tabs>
          <w:tab w:val="left" w:pos="709"/>
        </w:tabs>
        <w:contextualSpacing/>
        <w:jc w:val="both"/>
        <w:rPr>
          <w:rFonts w:ascii="Arial" w:eastAsia="Arial Unicode MS" w:hAnsi="Arial" w:cs="Arial"/>
          <w:b/>
          <w:bCs/>
          <w:sz w:val="20"/>
          <w:szCs w:val="20"/>
        </w:rPr>
      </w:pPr>
    </w:p>
    <w:p w:rsidR="006A052B" w:rsidRPr="00A6083E" w:rsidRDefault="006A052B" w:rsidP="002C3793">
      <w:pPr>
        <w:tabs>
          <w:tab w:val="left" w:pos="709"/>
        </w:tabs>
        <w:contextualSpacing/>
        <w:jc w:val="both"/>
        <w:rPr>
          <w:rFonts w:ascii="Arial" w:eastAsia="Arial Unicode MS" w:hAnsi="Arial" w:cs="Arial"/>
          <w:b/>
          <w:sz w:val="20"/>
          <w:szCs w:val="20"/>
        </w:rPr>
      </w:pPr>
      <w:r w:rsidRPr="00CA1C8C">
        <w:rPr>
          <w:rFonts w:ascii="Arial" w:eastAsia="Arial Unicode MS" w:hAnsi="Arial" w:cs="Arial"/>
          <w:b/>
          <w:bCs/>
          <w:sz w:val="20"/>
          <w:szCs w:val="20"/>
        </w:rPr>
        <w:tab/>
      </w:r>
      <w:r w:rsidRPr="00A6083E">
        <w:rPr>
          <w:rFonts w:ascii="Arial" w:eastAsia="Arial Unicode MS" w:hAnsi="Arial" w:cs="Arial"/>
          <w:b/>
          <w:bCs/>
          <w:sz w:val="20"/>
          <w:szCs w:val="20"/>
        </w:rPr>
        <w:t>Critério de Julgamento: Menor preço</w:t>
      </w:r>
      <w:r w:rsidR="007762A9" w:rsidRPr="00A6083E">
        <w:rPr>
          <w:rFonts w:ascii="Arial" w:eastAsia="Arial Unicode MS" w:hAnsi="Arial" w:cs="Arial"/>
          <w:b/>
          <w:bCs/>
          <w:sz w:val="20"/>
          <w:szCs w:val="20"/>
        </w:rPr>
        <w:t xml:space="preserve"> global</w:t>
      </w:r>
      <w:r w:rsidR="00317CF2" w:rsidRPr="00A6083E">
        <w:rPr>
          <w:rFonts w:ascii="Arial" w:eastAsia="Arial Unicode MS" w:hAnsi="Arial" w:cs="Arial"/>
          <w:b/>
          <w:bCs/>
          <w:sz w:val="20"/>
          <w:szCs w:val="20"/>
        </w:rPr>
        <w:t xml:space="preserve"> </w:t>
      </w:r>
      <w:r w:rsidRPr="00A6083E">
        <w:rPr>
          <w:rFonts w:ascii="Arial" w:eastAsia="Arial Unicode MS" w:hAnsi="Arial" w:cs="Arial"/>
          <w:b/>
          <w:bCs/>
          <w:sz w:val="20"/>
          <w:szCs w:val="20"/>
        </w:rPr>
        <w:t xml:space="preserve">(conforme observações constantes do item </w:t>
      </w:r>
      <w:r w:rsidR="0047722D" w:rsidRPr="00A6083E">
        <w:rPr>
          <w:rFonts w:ascii="Arial" w:eastAsia="Arial Unicode MS" w:hAnsi="Arial" w:cs="Arial"/>
          <w:b/>
          <w:bCs/>
          <w:sz w:val="20"/>
          <w:szCs w:val="20"/>
        </w:rPr>
        <w:t>1</w:t>
      </w:r>
      <w:r w:rsidR="00EB2174" w:rsidRPr="00A6083E">
        <w:rPr>
          <w:rFonts w:ascii="Arial" w:eastAsia="Arial Unicode MS" w:hAnsi="Arial" w:cs="Arial"/>
          <w:b/>
          <w:bCs/>
          <w:sz w:val="20"/>
          <w:szCs w:val="20"/>
        </w:rPr>
        <w:t>1</w:t>
      </w:r>
      <w:r w:rsidRPr="00A6083E">
        <w:rPr>
          <w:rFonts w:ascii="Arial" w:eastAsia="Arial Unicode MS" w:hAnsi="Arial" w:cs="Arial"/>
          <w:b/>
          <w:bCs/>
          <w:sz w:val="20"/>
          <w:szCs w:val="20"/>
        </w:rPr>
        <w:t>.1).</w:t>
      </w:r>
    </w:p>
    <w:p w:rsidR="00F537F3" w:rsidRPr="00A6083E" w:rsidRDefault="00F537F3" w:rsidP="002C3793">
      <w:pPr>
        <w:tabs>
          <w:tab w:val="left" w:pos="709"/>
        </w:tabs>
        <w:contextualSpacing/>
        <w:jc w:val="both"/>
        <w:rPr>
          <w:rFonts w:ascii="Arial" w:eastAsia="Arial Unicode MS" w:hAnsi="Arial" w:cs="Arial"/>
          <w:sz w:val="20"/>
          <w:szCs w:val="20"/>
        </w:rPr>
      </w:pPr>
    </w:p>
    <w:p w:rsidR="004F1AB3" w:rsidRPr="00A6083E" w:rsidRDefault="004F1AB3" w:rsidP="002C3793">
      <w:pPr>
        <w:pStyle w:val="Ttulo1"/>
        <w:spacing w:before="0"/>
        <w:contextualSpacing/>
        <w:jc w:val="center"/>
        <w:rPr>
          <w:rFonts w:ascii="Arial" w:eastAsia="Arial Unicode MS" w:hAnsi="Arial" w:cs="Arial"/>
          <w:color w:val="auto"/>
          <w:sz w:val="20"/>
          <w:szCs w:val="20"/>
        </w:rPr>
      </w:pPr>
      <w:bookmarkStart w:id="1" w:name="_Toc220924919"/>
      <w:r w:rsidRPr="00A6083E">
        <w:rPr>
          <w:rFonts w:ascii="Arial" w:eastAsia="Arial Unicode MS" w:hAnsi="Arial" w:cs="Arial"/>
          <w:color w:val="auto"/>
          <w:sz w:val="20"/>
          <w:szCs w:val="20"/>
        </w:rPr>
        <w:t>1. DO OBJETO</w:t>
      </w:r>
      <w:bookmarkEnd w:id="1"/>
    </w:p>
    <w:p w:rsidR="004F1AB3" w:rsidRPr="00A6083E" w:rsidRDefault="004F1AB3" w:rsidP="002C3793">
      <w:pPr>
        <w:tabs>
          <w:tab w:val="left" w:pos="709"/>
        </w:tabs>
        <w:contextualSpacing/>
        <w:jc w:val="both"/>
        <w:rPr>
          <w:rFonts w:ascii="Arial" w:eastAsia="Arial Unicode MS" w:hAnsi="Arial" w:cs="Arial"/>
          <w:sz w:val="20"/>
          <w:szCs w:val="20"/>
        </w:rPr>
      </w:pPr>
    </w:p>
    <w:p w:rsidR="004F1AB3" w:rsidRPr="002E63E1" w:rsidRDefault="004F1AB3" w:rsidP="002C3793">
      <w:pPr>
        <w:tabs>
          <w:tab w:val="left" w:pos="709"/>
        </w:tabs>
        <w:contextualSpacing/>
        <w:jc w:val="both"/>
        <w:rPr>
          <w:rFonts w:ascii="Arial" w:eastAsia="Arial Unicode MS" w:hAnsi="Arial" w:cs="Arial"/>
          <w:sz w:val="20"/>
          <w:szCs w:val="20"/>
        </w:rPr>
      </w:pPr>
      <w:r w:rsidRPr="00A6083E">
        <w:rPr>
          <w:rFonts w:ascii="Arial" w:eastAsia="Arial Unicode MS" w:hAnsi="Arial" w:cs="Arial"/>
          <w:sz w:val="20"/>
          <w:szCs w:val="20"/>
        </w:rPr>
        <w:tab/>
      </w:r>
      <w:r w:rsidRPr="00A6083E">
        <w:rPr>
          <w:rFonts w:ascii="Arial" w:eastAsia="Arial Unicode MS" w:hAnsi="Arial" w:cs="Arial"/>
          <w:b/>
          <w:sz w:val="20"/>
          <w:szCs w:val="20"/>
        </w:rPr>
        <w:t>1.1.</w:t>
      </w:r>
      <w:r w:rsidRPr="00A6083E">
        <w:rPr>
          <w:rFonts w:ascii="Arial" w:eastAsia="Arial Unicode MS" w:hAnsi="Arial" w:cs="Arial"/>
          <w:sz w:val="20"/>
          <w:szCs w:val="20"/>
        </w:rPr>
        <w:t xml:space="preserve"> O objeto </w:t>
      </w:r>
      <w:proofErr w:type="gramStart"/>
      <w:r w:rsidRPr="002E63E1">
        <w:rPr>
          <w:rFonts w:ascii="Arial" w:eastAsia="Arial Unicode MS" w:hAnsi="Arial" w:cs="Arial"/>
          <w:sz w:val="20"/>
          <w:szCs w:val="20"/>
        </w:rPr>
        <w:t>da presente</w:t>
      </w:r>
      <w:proofErr w:type="gramEnd"/>
      <w:r w:rsidRPr="002E63E1">
        <w:rPr>
          <w:rFonts w:ascii="Arial" w:eastAsia="Arial Unicode MS" w:hAnsi="Arial" w:cs="Arial"/>
          <w:sz w:val="20"/>
          <w:szCs w:val="20"/>
        </w:rPr>
        <w:t xml:space="preserve"> licitação é </w:t>
      </w:r>
      <w:r w:rsidR="00FD4409" w:rsidRPr="002E63E1">
        <w:rPr>
          <w:rFonts w:ascii="Arial" w:eastAsia="Arial Unicode MS" w:hAnsi="Arial" w:cs="Arial"/>
          <w:sz w:val="20"/>
          <w:szCs w:val="20"/>
        </w:rPr>
        <w:t>a</w:t>
      </w:r>
      <w:r w:rsidRPr="002E63E1">
        <w:rPr>
          <w:rFonts w:ascii="Arial" w:eastAsia="Arial Unicode MS" w:hAnsi="Arial" w:cs="Arial"/>
          <w:sz w:val="20"/>
          <w:szCs w:val="20"/>
        </w:rPr>
        <w:t xml:space="preserve"> </w:t>
      </w:r>
      <w:r w:rsidR="00FD4409" w:rsidRPr="002E63E1">
        <w:rPr>
          <w:rFonts w:ascii="Arial" w:hAnsi="Arial" w:cs="Arial"/>
          <w:b/>
          <w:sz w:val="20"/>
          <w:szCs w:val="20"/>
        </w:rPr>
        <w:t xml:space="preserve">Contratação de empresa especializada para </w:t>
      </w:r>
      <w:r w:rsidR="009A06D2" w:rsidRPr="002E63E1">
        <w:rPr>
          <w:rFonts w:ascii="Arial" w:hAnsi="Arial" w:cs="Arial"/>
          <w:b/>
          <w:sz w:val="20"/>
          <w:szCs w:val="20"/>
        </w:rPr>
        <w:t xml:space="preserve">execução de </w:t>
      </w:r>
      <w:r w:rsidR="00176D94">
        <w:rPr>
          <w:rFonts w:ascii="Arial" w:hAnsi="Arial" w:cs="Arial"/>
          <w:b/>
          <w:sz w:val="20"/>
          <w:szCs w:val="20"/>
        </w:rPr>
        <w:t>serviços de substituição de lâmpadas comuns por luminárias de LED, em diversos logradouros públicos</w:t>
      </w:r>
      <w:r w:rsidR="0025464D">
        <w:rPr>
          <w:rFonts w:ascii="Arial" w:hAnsi="Arial" w:cs="Arial"/>
          <w:b/>
          <w:sz w:val="20"/>
          <w:szCs w:val="20"/>
        </w:rPr>
        <w:t xml:space="preserve">; </w:t>
      </w:r>
      <w:r w:rsidR="00176D94">
        <w:rPr>
          <w:rFonts w:ascii="Arial" w:hAnsi="Arial" w:cs="Arial"/>
          <w:b/>
          <w:sz w:val="20"/>
          <w:szCs w:val="20"/>
        </w:rPr>
        <w:t>nos termos da Emenda Parlamentar Individual nº 202440350003-LUIZ CARLOS MOTTA (Transferência Especial), do Deputado Federal Luiz Carlos Motta, mediante o Governo Federal, através do Ministério da Fazenda, mais contrapartida do Município</w:t>
      </w:r>
      <w:r w:rsidR="0025464D">
        <w:rPr>
          <w:rFonts w:ascii="Arial" w:hAnsi="Arial" w:cs="Arial"/>
          <w:b/>
          <w:sz w:val="20"/>
          <w:szCs w:val="20"/>
        </w:rPr>
        <w:t>;</w:t>
      </w:r>
      <w:r w:rsidR="00DB3B4E">
        <w:rPr>
          <w:rFonts w:ascii="Arial" w:hAnsi="Arial" w:cs="Arial"/>
          <w:b/>
          <w:sz w:val="20"/>
          <w:szCs w:val="20"/>
        </w:rPr>
        <w:t xml:space="preserve"> obra pelo regime</w:t>
      </w:r>
      <w:r w:rsidR="00D57841">
        <w:rPr>
          <w:rFonts w:ascii="Arial" w:hAnsi="Arial" w:cs="Arial"/>
          <w:b/>
          <w:sz w:val="20"/>
          <w:szCs w:val="20"/>
        </w:rPr>
        <w:t xml:space="preserve"> de execução indireta, empreitada por preço global (com fornecimento de equipamentos, mão de obra e material pela Contratada)</w:t>
      </w:r>
      <w:r w:rsidR="00CB01C0" w:rsidRPr="002E63E1">
        <w:rPr>
          <w:rFonts w:ascii="Arial" w:eastAsia="Arial Unicode MS" w:hAnsi="Arial" w:cs="Arial"/>
          <w:sz w:val="20"/>
          <w:szCs w:val="20"/>
        </w:rPr>
        <w:t>;</w:t>
      </w:r>
      <w:r w:rsidRPr="002E63E1">
        <w:rPr>
          <w:rFonts w:ascii="Arial" w:eastAsia="Arial Unicode MS" w:hAnsi="Arial" w:cs="Arial"/>
          <w:sz w:val="20"/>
          <w:szCs w:val="20"/>
        </w:rPr>
        <w:t xml:space="preserve"> conforme condições, quantidades e exigências estabelecidas neste Edital e seus anexos.</w:t>
      </w:r>
    </w:p>
    <w:p w:rsidR="004F1AB3" w:rsidRPr="002E63E1" w:rsidRDefault="004F1AB3" w:rsidP="002C3793">
      <w:pPr>
        <w:tabs>
          <w:tab w:val="left" w:pos="709"/>
        </w:tabs>
        <w:contextualSpacing/>
        <w:jc w:val="both"/>
        <w:rPr>
          <w:rFonts w:ascii="Arial" w:eastAsia="Arial Unicode MS" w:hAnsi="Arial" w:cs="Arial"/>
          <w:sz w:val="20"/>
          <w:szCs w:val="20"/>
        </w:rPr>
      </w:pPr>
    </w:p>
    <w:p w:rsidR="004F1AB3" w:rsidRPr="00501CCC" w:rsidRDefault="00F85C3B"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004F1AB3" w:rsidRPr="002E63E1">
        <w:rPr>
          <w:rFonts w:ascii="Arial" w:eastAsia="Arial Unicode MS" w:hAnsi="Arial" w:cs="Arial"/>
          <w:b/>
          <w:sz w:val="20"/>
          <w:szCs w:val="20"/>
        </w:rPr>
        <w:t>1.2.</w:t>
      </w:r>
      <w:r w:rsidRPr="002E63E1">
        <w:rPr>
          <w:rFonts w:ascii="Arial" w:eastAsia="Arial Unicode MS" w:hAnsi="Arial" w:cs="Arial"/>
          <w:sz w:val="20"/>
          <w:szCs w:val="20"/>
        </w:rPr>
        <w:t xml:space="preserve"> </w:t>
      </w:r>
      <w:r w:rsidR="0045653E" w:rsidRPr="002E63E1">
        <w:rPr>
          <w:rFonts w:ascii="Arial" w:eastAsia="Arial Unicode MS" w:hAnsi="Arial" w:cs="Arial"/>
          <w:sz w:val="20"/>
          <w:szCs w:val="20"/>
        </w:rPr>
        <w:t xml:space="preserve">O </w:t>
      </w:r>
      <w:r w:rsidR="0045653E" w:rsidRPr="00501CCC">
        <w:rPr>
          <w:rFonts w:ascii="Arial" w:eastAsia="Arial Unicode MS" w:hAnsi="Arial" w:cs="Arial"/>
          <w:sz w:val="20"/>
          <w:szCs w:val="20"/>
        </w:rPr>
        <w:t xml:space="preserve">valor máximo que o Município de Álvares Machado se propõe a pagar pela execução da totalidade dos serviços objeto desta Concorrência, perfaz o importe de </w:t>
      </w:r>
      <w:r w:rsidR="0045653E" w:rsidRPr="00501CCC">
        <w:rPr>
          <w:rFonts w:ascii="Arial" w:eastAsia="Arial Unicode MS" w:hAnsi="Arial" w:cs="Arial"/>
          <w:b/>
          <w:sz w:val="20"/>
          <w:szCs w:val="20"/>
        </w:rPr>
        <w:t xml:space="preserve">R$ </w:t>
      </w:r>
      <w:r w:rsidR="004B7D5C">
        <w:rPr>
          <w:rFonts w:ascii="Arial" w:eastAsia="Arial Unicode MS" w:hAnsi="Arial" w:cs="Arial"/>
          <w:b/>
          <w:sz w:val="20"/>
          <w:szCs w:val="20"/>
        </w:rPr>
        <w:t>81.323,39 (</w:t>
      </w:r>
      <w:proofErr w:type="gramStart"/>
      <w:r w:rsidR="004B7D5C">
        <w:rPr>
          <w:rFonts w:ascii="Arial" w:eastAsia="Arial Unicode MS" w:hAnsi="Arial" w:cs="Arial"/>
          <w:b/>
          <w:sz w:val="20"/>
          <w:szCs w:val="20"/>
        </w:rPr>
        <w:t>oitenta e um mil, trezentos e vinte e</w:t>
      </w:r>
      <w:proofErr w:type="gramEnd"/>
      <w:r w:rsidR="004B7D5C">
        <w:rPr>
          <w:rFonts w:ascii="Arial" w:eastAsia="Arial Unicode MS" w:hAnsi="Arial" w:cs="Arial"/>
          <w:b/>
          <w:sz w:val="20"/>
          <w:szCs w:val="20"/>
        </w:rPr>
        <w:t xml:space="preserve"> três reais e trinta e nove centavos)</w:t>
      </w:r>
      <w:r w:rsidR="00CE3B6F" w:rsidRPr="00501CCC">
        <w:rPr>
          <w:rFonts w:ascii="Arial" w:eastAsia="Arial Unicode MS" w:hAnsi="Arial" w:cs="Arial"/>
          <w:sz w:val="20"/>
          <w:szCs w:val="20"/>
        </w:rPr>
        <w:t>.</w:t>
      </w:r>
    </w:p>
    <w:p w:rsidR="000660A0" w:rsidRPr="00501CCC" w:rsidRDefault="000660A0" w:rsidP="002C3793">
      <w:pPr>
        <w:tabs>
          <w:tab w:val="left" w:pos="709"/>
        </w:tabs>
        <w:contextualSpacing/>
        <w:jc w:val="both"/>
        <w:rPr>
          <w:rFonts w:ascii="Arial" w:eastAsia="Arial Unicode MS" w:hAnsi="Arial" w:cs="Arial"/>
          <w:sz w:val="20"/>
          <w:szCs w:val="20"/>
        </w:rPr>
      </w:pPr>
    </w:p>
    <w:p w:rsidR="000660A0" w:rsidRPr="002E63E1" w:rsidRDefault="000660A0" w:rsidP="002C3793">
      <w:pPr>
        <w:tabs>
          <w:tab w:val="left" w:pos="709"/>
        </w:tabs>
        <w:contextualSpacing/>
        <w:jc w:val="both"/>
        <w:rPr>
          <w:rFonts w:ascii="Arial" w:eastAsia="Arial Unicode MS" w:hAnsi="Arial" w:cs="Arial"/>
          <w:sz w:val="20"/>
          <w:szCs w:val="20"/>
        </w:rPr>
      </w:pPr>
      <w:r w:rsidRPr="00501CCC">
        <w:rPr>
          <w:rFonts w:ascii="Arial" w:eastAsia="Arial Unicode MS" w:hAnsi="Arial" w:cs="Arial"/>
          <w:sz w:val="20"/>
          <w:szCs w:val="20"/>
        </w:rPr>
        <w:tab/>
      </w:r>
      <w:r w:rsidRPr="00501CCC">
        <w:rPr>
          <w:rFonts w:ascii="Arial" w:eastAsia="Arial Unicode MS" w:hAnsi="Arial" w:cs="Arial"/>
          <w:b/>
          <w:sz w:val="20"/>
          <w:szCs w:val="20"/>
        </w:rPr>
        <w:t>1.3.</w:t>
      </w:r>
      <w:r w:rsidRPr="00501CCC">
        <w:rPr>
          <w:rFonts w:ascii="Arial" w:eastAsia="Arial Unicode MS" w:hAnsi="Arial" w:cs="Arial"/>
          <w:sz w:val="20"/>
          <w:szCs w:val="20"/>
        </w:rPr>
        <w:t xml:space="preserve"> A licitação</w:t>
      </w:r>
      <w:r w:rsidRPr="002E63E1">
        <w:rPr>
          <w:rFonts w:ascii="Arial" w:eastAsia="Arial Unicode MS" w:hAnsi="Arial" w:cs="Arial"/>
          <w:sz w:val="20"/>
          <w:szCs w:val="20"/>
        </w:rPr>
        <w:t xml:space="preserve"> terá por critério de julgamento o </w:t>
      </w:r>
      <w:r w:rsidR="00317CF2">
        <w:rPr>
          <w:rFonts w:ascii="Arial" w:eastAsia="Arial Unicode MS" w:hAnsi="Arial" w:cs="Arial"/>
          <w:b/>
          <w:sz w:val="20"/>
          <w:szCs w:val="20"/>
        </w:rPr>
        <w:t>menor preço global</w:t>
      </w:r>
      <w:r w:rsidRPr="002E63E1">
        <w:rPr>
          <w:rFonts w:ascii="Arial" w:eastAsia="Arial Unicode MS" w:hAnsi="Arial" w:cs="Arial"/>
          <w:sz w:val="20"/>
          <w:szCs w:val="20"/>
        </w:rPr>
        <w:t xml:space="preserve">, aplicado na forma prevista no subitem </w:t>
      </w:r>
      <w:r w:rsidR="00A1221F">
        <w:rPr>
          <w:rFonts w:ascii="Arial" w:eastAsia="Arial Unicode MS" w:hAnsi="Arial" w:cs="Arial"/>
          <w:sz w:val="20"/>
          <w:szCs w:val="20"/>
        </w:rPr>
        <w:t>11</w:t>
      </w:r>
      <w:r w:rsidRPr="002E63E1">
        <w:rPr>
          <w:rFonts w:ascii="Arial" w:eastAsia="Arial Unicode MS" w:hAnsi="Arial" w:cs="Arial"/>
          <w:sz w:val="20"/>
          <w:szCs w:val="20"/>
        </w:rPr>
        <w:t>.1 deste edital.</w:t>
      </w:r>
    </w:p>
    <w:p w:rsidR="00C45927" w:rsidRPr="002E63E1" w:rsidRDefault="00C45927" w:rsidP="002C3793">
      <w:pPr>
        <w:tabs>
          <w:tab w:val="left" w:pos="709"/>
        </w:tabs>
        <w:contextualSpacing/>
        <w:jc w:val="both"/>
        <w:rPr>
          <w:rFonts w:ascii="Arial" w:eastAsia="Arial Unicode MS" w:hAnsi="Arial" w:cs="Arial"/>
          <w:sz w:val="20"/>
          <w:szCs w:val="20"/>
        </w:rPr>
      </w:pPr>
    </w:p>
    <w:p w:rsidR="00C45927" w:rsidRPr="002E63E1" w:rsidRDefault="00C45927"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1.3.1.</w:t>
      </w:r>
      <w:r w:rsidRPr="002E63E1">
        <w:rPr>
          <w:rFonts w:ascii="Arial" w:eastAsia="Arial Unicode MS" w:hAnsi="Arial" w:cs="Arial"/>
          <w:sz w:val="20"/>
          <w:szCs w:val="20"/>
        </w:rPr>
        <w:t xml:space="preserve"> </w:t>
      </w:r>
      <w:r w:rsidRPr="002E63E1">
        <w:rPr>
          <w:rFonts w:ascii="Arial" w:hAnsi="Arial" w:cs="Arial"/>
          <w:sz w:val="20"/>
          <w:szCs w:val="20"/>
        </w:rPr>
        <w:t xml:space="preserve">As obras e serviços, objeto do presente Edital, serão executados na forma de </w:t>
      </w:r>
      <w:r w:rsidRPr="002E63E1">
        <w:rPr>
          <w:rFonts w:ascii="Arial" w:hAnsi="Arial" w:cs="Arial"/>
          <w:b/>
          <w:sz w:val="20"/>
          <w:szCs w:val="20"/>
        </w:rPr>
        <w:t>Administração Indireta</w:t>
      </w:r>
      <w:r w:rsidRPr="002E63E1">
        <w:rPr>
          <w:rFonts w:ascii="Arial" w:hAnsi="Arial" w:cs="Arial"/>
          <w:sz w:val="20"/>
          <w:szCs w:val="20"/>
        </w:rPr>
        <w:t xml:space="preserve">, sob o </w:t>
      </w:r>
      <w:r w:rsidRPr="002E63E1">
        <w:rPr>
          <w:rFonts w:ascii="Arial" w:hAnsi="Arial" w:cs="Arial"/>
          <w:b/>
          <w:sz w:val="20"/>
          <w:szCs w:val="20"/>
        </w:rPr>
        <w:t>Regime</w:t>
      </w:r>
      <w:r w:rsidRPr="002E63E1">
        <w:rPr>
          <w:rFonts w:ascii="Arial" w:hAnsi="Arial" w:cs="Arial"/>
          <w:sz w:val="20"/>
          <w:szCs w:val="20"/>
        </w:rPr>
        <w:t xml:space="preserve"> </w:t>
      </w:r>
      <w:r w:rsidRPr="002E63E1">
        <w:rPr>
          <w:rFonts w:ascii="Arial" w:hAnsi="Arial" w:cs="Arial"/>
          <w:b/>
          <w:sz w:val="20"/>
          <w:szCs w:val="20"/>
        </w:rPr>
        <w:t>Empreitada por Menor Preço Global</w:t>
      </w:r>
      <w:r w:rsidRPr="002E63E1">
        <w:rPr>
          <w:rFonts w:ascii="Arial" w:hAnsi="Arial" w:cs="Arial"/>
          <w:sz w:val="20"/>
          <w:szCs w:val="20"/>
        </w:rPr>
        <w:t>, nos termos do art. 6º, inciso XXIX, c/c art. art. 46, inciso II, da Lei nº 14.133/2021</w:t>
      </w:r>
      <w:r w:rsidRPr="002E63E1">
        <w:rPr>
          <w:rFonts w:ascii="Arial" w:eastAsia="Arial Unicode MS" w:hAnsi="Arial" w:cs="Arial"/>
          <w:sz w:val="20"/>
          <w:szCs w:val="20"/>
        </w:rPr>
        <w:t>.</w:t>
      </w:r>
    </w:p>
    <w:p w:rsidR="000660A0" w:rsidRPr="002E63E1" w:rsidRDefault="000660A0" w:rsidP="002C3793">
      <w:pPr>
        <w:tabs>
          <w:tab w:val="left" w:pos="709"/>
        </w:tabs>
        <w:contextualSpacing/>
        <w:jc w:val="both"/>
        <w:rPr>
          <w:rFonts w:ascii="Arial" w:eastAsia="Arial Unicode MS" w:hAnsi="Arial" w:cs="Arial"/>
          <w:sz w:val="20"/>
          <w:szCs w:val="20"/>
        </w:rPr>
      </w:pPr>
    </w:p>
    <w:p w:rsidR="000660A0" w:rsidRPr="002E63E1" w:rsidRDefault="000660A0"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1.4.</w:t>
      </w:r>
      <w:r w:rsidRPr="002E63E1">
        <w:rPr>
          <w:rFonts w:ascii="Arial" w:eastAsia="Arial Unicode MS" w:hAnsi="Arial" w:cs="Arial"/>
          <w:sz w:val="20"/>
          <w:szCs w:val="20"/>
        </w:rPr>
        <w:t xml:space="preserve"> Os envelopes lacrados, contendo em separado </w:t>
      </w:r>
      <w:r w:rsidR="000356F0" w:rsidRPr="000B6E32">
        <w:rPr>
          <w:rFonts w:ascii="Arial" w:eastAsia="Arial Unicode MS" w:hAnsi="Arial" w:cs="Arial"/>
          <w:sz w:val="20"/>
          <w:szCs w:val="20"/>
          <w:u w:val="single"/>
        </w:rPr>
        <w:t>os Documentos de Habilitação e a</w:t>
      </w:r>
      <w:r w:rsidRPr="000B6E32">
        <w:rPr>
          <w:rFonts w:ascii="Arial" w:eastAsia="Arial Unicode MS" w:hAnsi="Arial" w:cs="Arial"/>
          <w:sz w:val="20"/>
          <w:szCs w:val="20"/>
          <w:u w:val="single"/>
        </w:rPr>
        <w:t xml:space="preserve"> Proposta de Preço</w:t>
      </w:r>
      <w:r w:rsidRPr="002E63E1">
        <w:rPr>
          <w:rFonts w:ascii="Arial" w:eastAsia="Arial Unicode MS" w:hAnsi="Arial" w:cs="Arial"/>
          <w:sz w:val="20"/>
          <w:szCs w:val="20"/>
        </w:rPr>
        <w:t xml:space="preserve"> definidos neste Edital</w:t>
      </w:r>
      <w:r w:rsidR="002003EE">
        <w:rPr>
          <w:rFonts w:ascii="Arial" w:eastAsia="Arial Unicode MS" w:hAnsi="Arial" w:cs="Arial"/>
          <w:sz w:val="20"/>
          <w:szCs w:val="20"/>
        </w:rPr>
        <w:t xml:space="preserve">, </w:t>
      </w:r>
      <w:r w:rsidR="002003EE" w:rsidRPr="000B6E32">
        <w:rPr>
          <w:rFonts w:ascii="Arial" w:eastAsia="Arial Unicode MS" w:hAnsi="Arial" w:cs="Arial"/>
          <w:sz w:val="20"/>
          <w:szCs w:val="20"/>
          <w:u w:val="single"/>
        </w:rPr>
        <w:t>juntamente com o Credenciamento</w:t>
      </w:r>
      <w:r w:rsidRPr="000B6E32">
        <w:rPr>
          <w:rFonts w:ascii="Arial" w:eastAsia="Arial Unicode MS" w:hAnsi="Arial" w:cs="Arial"/>
          <w:sz w:val="20"/>
          <w:szCs w:val="20"/>
          <w:u w:val="single"/>
        </w:rPr>
        <w:t>, serão recebidos até às</w:t>
      </w:r>
      <w:r w:rsidRPr="002E63E1">
        <w:rPr>
          <w:rFonts w:ascii="Arial" w:eastAsia="Arial Unicode MS" w:hAnsi="Arial" w:cs="Arial"/>
          <w:sz w:val="20"/>
          <w:szCs w:val="20"/>
        </w:rPr>
        <w:t xml:space="preserve"> </w:t>
      </w:r>
      <w:r w:rsidR="00B979F3">
        <w:rPr>
          <w:rFonts w:ascii="Arial" w:eastAsia="Arial Unicode MS" w:hAnsi="Arial" w:cs="Arial"/>
          <w:b/>
          <w:sz w:val="20"/>
          <w:szCs w:val="20"/>
        </w:rPr>
        <w:t>8</w:t>
      </w:r>
      <w:r w:rsidR="007520D4">
        <w:rPr>
          <w:rFonts w:ascii="Arial" w:eastAsia="Arial Unicode MS" w:hAnsi="Arial" w:cs="Arial"/>
          <w:b/>
          <w:sz w:val="20"/>
          <w:szCs w:val="20"/>
        </w:rPr>
        <w:t>h</w:t>
      </w:r>
      <w:r w:rsidR="00B979F3">
        <w:rPr>
          <w:rFonts w:ascii="Arial" w:eastAsia="Arial Unicode MS" w:hAnsi="Arial" w:cs="Arial"/>
          <w:b/>
          <w:sz w:val="20"/>
          <w:szCs w:val="20"/>
        </w:rPr>
        <w:t>50</w:t>
      </w:r>
      <w:r w:rsidR="007520D4">
        <w:rPr>
          <w:rFonts w:ascii="Arial" w:eastAsia="Arial Unicode MS" w:hAnsi="Arial" w:cs="Arial"/>
          <w:b/>
          <w:sz w:val="20"/>
          <w:szCs w:val="20"/>
        </w:rPr>
        <w:t>min</w:t>
      </w:r>
      <w:r w:rsidR="00665EC0" w:rsidRPr="002E63E1">
        <w:rPr>
          <w:rFonts w:ascii="Arial" w:eastAsia="Arial Unicode MS" w:hAnsi="Arial" w:cs="Arial"/>
          <w:b/>
          <w:sz w:val="20"/>
          <w:szCs w:val="20"/>
        </w:rPr>
        <w:t xml:space="preserve"> do dia </w:t>
      </w:r>
      <w:r w:rsidR="00B979F3">
        <w:rPr>
          <w:rFonts w:ascii="Arial" w:eastAsia="Arial Unicode MS" w:hAnsi="Arial" w:cs="Arial"/>
          <w:b/>
          <w:sz w:val="20"/>
          <w:szCs w:val="20"/>
        </w:rPr>
        <w:t>1</w:t>
      </w:r>
      <w:r w:rsidR="003B542D">
        <w:rPr>
          <w:rFonts w:ascii="Arial" w:eastAsia="Arial Unicode MS" w:hAnsi="Arial" w:cs="Arial"/>
          <w:b/>
          <w:sz w:val="20"/>
          <w:szCs w:val="20"/>
        </w:rPr>
        <w:t>6</w:t>
      </w:r>
      <w:r w:rsidR="00B979F3">
        <w:rPr>
          <w:rFonts w:ascii="Arial" w:eastAsia="Arial Unicode MS" w:hAnsi="Arial" w:cs="Arial"/>
          <w:b/>
          <w:sz w:val="20"/>
          <w:szCs w:val="20"/>
        </w:rPr>
        <w:t xml:space="preserve"> </w:t>
      </w:r>
      <w:r w:rsidR="00B979F3" w:rsidRPr="00CA1C8C">
        <w:rPr>
          <w:rFonts w:ascii="Arial" w:eastAsia="Arial Unicode MS" w:hAnsi="Arial" w:cs="Arial"/>
          <w:b/>
          <w:sz w:val="20"/>
          <w:szCs w:val="20"/>
        </w:rPr>
        <w:t xml:space="preserve">de </w:t>
      </w:r>
      <w:r w:rsidR="00B979F3">
        <w:rPr>
          <w:rFonts w:ascii="Arial" w:eastAsia="Arial Unicode MS" w:hAnsi="Arial" w:cs="Arial"/>
          <w:b/>
          <w:sz w:val="20"/>
          <w:szCs w:val="20"/>
        </w:rPr>
        <w:t xml:space="preserve">outubro </w:t>
      </w:r>
      <w:r w:rsidR="00B979F3" w:rsidRPr="00CA1C8C">
        <w:rPr>
          <w:rFonts w:ascii="Arial" w:eastAsia="Arial Unicode MS" w:hAnsi="Arial" w:cs="Arial"/>
          <w:b/>
          <w:sz w:val="20"/>
          <w:szCs w:val="20"/>
        </w:rPr>
        <w:t>de 202</w:t>
      </w:r>
      <w:r w:rsidR="00B979F3">
        <w:rPr>
          <w:rFonts w:ascii="Arial" w:eastAsia="Arial Unicode MS" w:hAnsi="Arial" w:cs="Arial"/>
          <w:b/>
          <w:sz w:val="20"/>
          <w:szCs w:val="20"/>
        </w:rPr>
        <w:t>6</w:t>
      </w:r>
      <w:r w:rsidRPr="002E63E1">
        <w:rPr>
          <w:rFonts w:ascii="Arial" w:eastAsia="Arial Unicode MS" w:hAnsi="Arial" w:cs="Arial"/>
          <w:sz w:val="20"/>
          <w:szCs w:val="20"/>
        </w:rPr>
        <w:t>, na sala d</w:t>
      </w:r>
      <w:r w:rsidR="00C9552A">
        <w:rPr>
          <w:rFonts w:ascii="Arial" w:eastAsia="Arial Unicode MS" w:hAnsi="Arial" w:cs="Arial"/>
          <w:sz w:val="20"/>
          <w:szCs w:val="20"/>
        </w:rPr>
        <w:t>e</w:t>
      </w:r>
      <w:r w:rsidRPr="002E63E1">
        <w:rPr>
          <w:rFonts w:ascii="Arial" w:eastAsia="Arial Unicode MS" w:hAnsi="Arial" w:cs="Arial"/>
          <w:sz w:val="20"/>
          <w:szCs w:val="20"/>
        </w:rPr>
        <w:t xml:space="preserve"> </w:t>
      </w:r>
      <w:r w:rsidR="00C9552A">
        <w:rPr>
          <w:rFonts w:ascii="Arial" w:eastAsia="Arial Unicode MS" w:hAnsi="Arial" w:cs="Arial"/>
          <w:sz w:val="20"/>
          <w:szCs w:val="20"/>
        </w:rPr>
        <w:t>Reunião</w:t>
      </w:r>
      <w:r w:rsidR="00AF2BFA" w:rsidRPr="002E63E1">
        <w:rPr>
          <w:rFonts w:ascii="Arial" w:eastAsia="Arial Unicode MS" w:hAnsi="Arial" w:cs="Arial"/>
          <w:sz w:val="20"/>
          <w:szCs w:val="20"/>
        </w:rPr>
        <w:t xml:space="preserve"> (</w:t>
      </w:r>
      <w:r w:rsidRPr="002E63E1">
        <w:rPr>
          <w:rFonts w:ascii="Arial" w:eastAsia="Arial Unicode MS" w:hAnsi="Arial" w:cs="Arial"/>
          <w:sz w:val="20"/>
          <w:szCs w:val="20"/>
        </w:rPr>
        <w:t>Licitaç</w:t>
      </w:r>
      <w:r w:rsidR="00AF2BFA" w:rsidRPr="002E63E1">
        <w:rPr>
          <w:rFonts w:ascii="Arial" w:eastAsia="Arial Unicode MS" w:hAnsi="Arial" w:cs="Arial"/>
          <w:sz w:val="20"/>
          <w:szCs w:val="20"/>
        </w:rPr>
        <w:t>ão)</w:t>
      </w:r>
      <w:r w:rsidRPr="002E63E1">
        <w:rPr>
          <w:rFonts w:ascii="Arial" w:eastAsia="Arial Unicode MS" w:hAnsi="Arial" w:cs="Arial"/>
          <w:sz w:val="20"/>
          <w:szCs w:val="20"/>
        </w:rPr>
        <w:t>.</w:t>
      </w:r>
    </w:p>
    <w:p w:rsidR="000660A0" w:rsidRPr="009C453D" w:rsidRDefault="000660A0" w:rsidP="002C3793">
      <w:pPr>
        <w:tabs>
          <w:tab w:val="left" w:pos="709"/>
        </w:tabs>
        <w:contextualSpacing/>
        <w:jc w:val="both"/>
        <w:rPr>
          <w:rFonts w:ascii="Arial" w:eastAsia="Arial Unicode MS" w:hAnsi="Arial" w:cs="Arial"/>
          <w:sz w:val="20"/>
          <w:szCs w:val="20"/>
        </w:rPr>
      </w:pPr>
    </w:p>
    <w:p w:rsidR="000660A0" w:rsidRDefault="000660A0" w:rsidP="002C3793">
      <w:pPr>
        <w:tabs>
          <w:tab w:val="left" w:pos="709"/>
        </w:tabs>
        <w:contextualSpacing/>
        <w:jc w:val="both"/>
        <w:rPr>
          <w:rFonts w:ascii="Arial" w:eastAsia="Arial Unicode MS" w:hAnsi="Arial" w:cs="Arial"/>
          <w:sz w:val="20"/>
          <w:szCs w:val="20"/>
        </w:rPr>
      </w:pPr>
      <w:r w:rsidRPr="009C453D">
        <w:rPr>
          <w:rFonts w:ascii="Arial" w:eastAsia="Arial Unicode MS" w:hAnsi="Arial" w:cs="Arial"/>
          <w:sz w:val="20"/>
          <w:szCs w:val="20"/>
        </w:rPr>
        <w:tab/>
      </w:r>
      <w:r w:rsidRPr="009C453D">
        <w:rPr>
          <w:rFonts w:ascii="Arial" w:eastAsia="Arial Unicode MS" w:hAnsi="Arial" w:cs="Arial"/>
          <w:b/>
          <w:sz w:val="20"/>
          <w:szCs w:val="20"/>
        </w:rPr>
        <w:t>1.5.</w:t>
      </w:r>
      <w:r w:rsidRPr="009C453D">
        <w:rPr>
          <w:rFonts w:ascii="Arial" w:eastAsia="Arial Unicode MS" w:hAnsi="Arial" w:cs="Arial"/>
          <w:sz w:val="20"/>
          <w:szCs w:val="20"/>
        </w:rPr>
        <w:t xml:space="preserve"> Horário de atendimento ao público: </w:t>
      </w:r>
      <w:r w:rsidR="00AF2BFA" w:rsidRPr="009C453D">
        <w:rPr>
          <w:rFonts w:ascii="Arial" w:eastAsia="Arial Unicode MS" w:hAnsi="Arial" w:cs="Arial"/>
          <w:sz w:val="20"/>
          <w:szCs w:val="20"/>
        </w:rPr>
        <w:t>8</w:t>
      </w:r>
      <w:r w:rsidRPr="009C453D">
        <w:rPr>
          <w:rFonts w:ascii="Arial" w:eastAsia="Arial Unicode MS" w:hAnsi="Arial" w:cs="Arial"/>
          <w:sz w:val="20"/>
          <w:szCs w:val="20"/>
        </w:rPr>
        <w:t xml:space="preserve">h </w:t>
      </w:r>
      <w:r w:rsidR="00AF2BFA" w:rsidRPr="009C453D">
        <w:rPr>
          <w:rFonts w:ascii="Arial" w:eastAsia="Arial Unicode MS" w:hAnsi="Arial" w:cs="Arial"/>
          <w:sz w:val="20"/>
          <w:szCs w:val="20"/>
        </w:rPr>
        <w:t>às</w:t>
      </w:r>
      <w:r w:rsidRPr="009C453D">
        <w:rPr>
          <w:rFonts w:ascii="Arial" w:eastAsia="Arial Unicode MS" w:hAnsi="Arial" w:cs="Arial"/>
          <w:sz w:val="20"/>
          <w:szCs w:val="20"/>
        </w:rPr>
        <w:t xml:space="preserve"> 1</w:t>
      </w:r>
      <w:r w:rsidR="00AF2BFA" w:rsidRPr="009C453D">
        <w:rPr>
          <w:rFonts w:ascii="Arial" w:eastAsia="Arial Unicode MS" w:hAnsi="Arial" w:cs="Arial"/>
          <w:sz w:val="20"/>
          <w:szCs w:val="20"/>
        </w:rPr>
        <w:t>6</w:t>
      </w:r>
      <w:r w:rsidRPr="009C453D">
        <w:rPr>
          <w:rFonts w:ascii="Arial" w:eastAsia="Arial Unicode MS" w:hAnsi="Arial" w:cs="Arial"/>
          <w:sz w:val="20"/>
          <w:szCs w:val="20"/>
        </w:rPr>
        <w:t>h, de segunda a sexta-feira.</w:t>
      </w:r>
    </w:p>
    <w:p w:rsidR="000938D4" w:rsidRDefault="000938D4" w:rsidP="002C3793">
      <w:pPr>
        <w:tabs>
          <w:tab w:val="left" w:pos="709"/>
        </w:tabs>
        <w:contextualSpacing/>
        <w:jc w:val="both"/>
        <w:rPr>
          <w:rFonts w:ascii="Arial" w:eastAsia="Arial Unicode MS" w:hAnsi="Arial" w:cs="Arial"/>
          <w:sz w:val="20"/>
          <w:szCs w:val="20"/>
        </w:rPr>
      </w:pPr>
    </w:p>
    <w:p w:rsidR="00354A49" w:rsidRDefault="00354A49" w:rsidP="002C3793">
      <w:pPr>
        <w:tabs>
          <w:tab w:val="left" w:pos="709"/>
        </w:tabs>
        <w:contextualSpacing/>
        <w:jc w:val="both"/>
        <w:rPr>
          <w:rFonts w:ascii="Arial" w:eastAsia="Arial Unicode MS" w:hAnsi="Arial" w:cs="Arial"/>
          <w:sz w:val="20"/>
          <w:szCs w:val="20"/>
        </w:rPr>
      </w:pPr>
    </w:p>
    <w:p w:rsidR="00FB00F0" w:rsidRPr="009C453D" w:rsidRDefault="00FB00F0" w:rsidP="002C3793">
      <w:pPr>
        <w:pStyle w:val="Ttulo1"/>
        <w:spacing w:before="0"/>
        <w:contextualSpacing/>
        <w:jc w:val="center"/>
        <w:rPr>
          <w:rFonts w:ascii="Arial" w:eastAsia="Arial Unicode MS" w:hAnsi="Arial" w:cs="Arial"/>
          <w:color w:val="auto"/>
          <w:sz w:val="20"/>
          <w:szCs w:val="20"/>
        </w:rPr>
      </w:pPr>
      <w:bookmarkStart w:id="2" w:name="_Toc220924920"/>
      <w:r w:rsidRPr="009C453D">
        <w:rPr>
          <w:rFonts w:ascii="Arial" w:eastAsia="Arial Unicode MS" w:hAnsi="Arial" w:cs="Arial"/>
          <w:color w:val="auto"/>
          <w:sz w:val="20"/>
          <w:szCs w:val="20"/>
        </w:rPr>
        <w:lastRenderedPageBreak/>
        <w:t xml:space="preserve">2. DA CONSULTA, ESCLARECIMENTO E </w:t>
      </w:r>
      <w:proofErr w:type="gramStart"/>
      <w:r w:rsidRPr="009C453D">
        <w:rPr>
          <w:rFonts w:ascii="Arial" w:eastAsia="Arial Unicode MS" w:hAnsi="Arial" w:cs="Arial"/>
          <w:color w:val="auto"/>
          <w:sz w:val="20"/>
          <w:szCs w:val="20"/>
        </w:rPr>
        <w:t>IMPUGNAÇÕES</w:t>
      </w:r>
      <w:bookmarkEnd w:id="2"/>
      <w:proofErr w:type="gramEnd"/>
    </w:p>
    <w:p w:rsidR="00FB00F0" w:rsidRPr="009C453D" w:rsidRDefault="00FB00F0" w:rsidP="002C3793">
      <w:pPr>
        <w:tabs>
          <w:tab w:val="left" w:pos="709"/>
        </w:tabs>
        <w:contextualSpacing/>
        <w:jc w:val="both"/>
        <w:rPr>
          <w:rFonts w:ascii="Arial" w:eastAsia="Arial Unicode MS" w:hAnsi="Arial" w:cs="Arial"/>
          <w:sz w:val="20"/>
          <w:szCs w:val="20"/>
        </w:rPr>
      </w:pPr>
    </w:p>
    <w:p w:rsidR="00FB00F0" w:rsidRDefault="00FB00F0" w:rsidP="002C3793">
      <w:pPr>
        <w:tabs>
          <w:tab w:val="left" w:pos="709"/>
        </w:tabs>
        <w:contextualSpacing/>
        <w:jc w:val="both"/>
        <w:rPr>
          <w:rFonts w:ascii="Arial" w:eastAsia="Arial Unicode MS" w:hAnsi="Arial" w:cs="Arial"/>
          <w:sz w:val="20"/>
          <w:szCs w:val="20"/>
        </w:rPr>
      </w:pPr>
      <w:r w:rsidRPr="009C453D">
        <w:rPr>
          <w:rFonts w:ascii="Arial" w:eastAsia="Arial Unicode MS" w:hAnsi="Arial" w:cs="Arial"/>
          <w:sz w:val="20"/>
          <w:szCs w:val="20"/>
        </w:rPr>
        <w:tab/>
      </w:r>
      <w:r w:rsidR="00BD6914" w:rsidRPr="009C453D">
        <w:rPr>
          <w:rFonts w:ascii="Arial" w:eastAsia="Arial Unicode MS" w:hAnsi="Arial" w:cs="Arial"/>
          <w:b/>
          <w:sz w:val="20"/>
          <w:szCs w:val="20"/>
        </w:rPr>
        <w:t>2</w:t>
      </w:r>
      <w:r w:rsidRPr="009C453D">
        <w:rPr>
          <w:rFonts w:ascii="Arial" w:eastAsia="Arial Unicode MS" w:hAnsi="Arial" w:cs="Arial"/>
          <w:b/>
          <w:sz w:val="20"/>
          <w:szCs w:val="20"/>
        </w:rPr>
        <w:t>.1.</w:t>
      </w:r>
      <w:r w:rsidRPr="009C453D">
        <w:rPr>
          <w:rFonts w:ascii="Arial" w:eastAsia="Arial Unicode MS" w:hAnsi="Arial" w:cs="Arial"/>
          <w:sz w:val="20"/>
          <w:szCs w:val="20"/>
        </w:rPr>
        <w:t xml:space="preserve"> </w:t>
      </w:r>
      <w:r w:rsidRPr="002E63E1">
        <w:rPr>
          <w:rFonts w:ascii="Arial" w:eastAsia="Arial Unicode MS" w:hAnsi="Arial" w:cs="Arial"/>
          <w:sz w:val="20"/>
          <w:szCs w:val="20"/>
        </w:rPr>
        <w:t xml:space="preserve">Qualquer pessoa é parte legítima para impugnar este Edital por irregularidade na aplicação da Lei nº 14.133, de 2021, devendo protocolar o pedido até </w:t>
      </w:r>
      <w:proofErr w:type="gramStart"/>
      <w:r w:rsidRPr="002E63E1">
        <w:rPr>
          <w:rFonts w:ascii="Arial" w:eastAsia="Arial Unicode MS" w:hAnsi="Arial" w:cs="Arial"/>
          <w:sz w:val="20"/>
          <w:szCs w:val="20"/>
        </w:rPr>
        <w:t>3</w:t>
      </w:r>
      <w:proofErr w:type="gramEnd"/>
      <w:r w:rsidRPr="002E63E1">
        <w:rPr>
          <w:rFonts w:ascii="Arial" w:eastAsia="Arial Unicode MS" w:hAnsi="Arial" w:cs="Arial"/>
          <w:sz w:val="20"/>
          <w:szCs w:val="20"/>
        </w:rPr>
        <w:t xml:space="preserve"> (três) dias úteis antes da data da abertura do certame.</w:t>
      </w:r>
    </w:p>
    <w:p w:rsidR="00C065E7" w:rsidRDefault="00C065E7" w:rsidP="002C3793">
      <w:pPr>
        <w:tabs>
          <w:tab w:val="left" w:pos="709"/>
        </w:tabs>
        <w:contextualSpacing/>
        <w:jc w:val="both"/>
        <w:rPr>
          <w:rFonts w:ascii="Arial" w:eastAsia="Arial Unicode MS" w:hAnsi="Arial" w:cs="Arial"/>
          <w:sz w:val="20"/>
          <w:szCs w:val="20"/>
        </w:rPr>
      </w:pPr>
    </w:p>
    <w:p w:rsidR="003E797A" w:rsidRPr="002E63E1" w:rsidRDefault="003E797A"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b/>
          <w:sz w:val="20"/>
          <w:szCs w:val="20"/>
        </w:rPr>
        <w:tab/>
        <w:t>2.1.1.</w:t>
      </w:r>
      <w:r w:rsidRPr="002E63E1">
        <w:rPr>
          <w:rFonts w:ascii="Arial" w:eastAsia="Arial Unicode MS" w:hAnsi="Arial" w:cs="Arial"/>
          <w:sz w:val="20"/>
          <w:szCs w:val="20"/>
        </w:rPr>
        <w:t xml:space="preserve"> A petição deverá ser assinada pelo cidadão ou pelo licitante, acompanhada de cópia de seu documento de identificação e CPF, ou pelo representante legal do licitante, com indicação de sua razão social, número do CNPJ e endereço, número do documento de identificação e CPF do signatário e comprovante do poder de representação legal (contrato social, se sócio, contrato social e procuração, se procurador).</w:t>
      </w:r>
    </w:p>
    <w:p w:rsidR="003E797A" w:rsidRPr="002E63E1" w:rsidRDefault="003E797A" w:rsidP="002C3793">
      <w:pPr>
        <w:tabs>
          <w:tab w:val="left" w:pos="709"/>
        </w:tabs>
        <w:contextualSpacing/>
        <w:jc w:val="both"/>
        <w:rPr>
          <w:rFonts w:ascii="Arial" w:eastAsia="Arial Unicode MS" w:hAnsi="Arial" w:cs="Arial"/>
          <w:sz w:val="20"/>
          <w:szCs w:val="20"/>
        </w:rPr>
      </w:pPr>
    </w:p>
    <w:p w:rsidR="00FB00F0" w:rsidRPr="002E63E1" w:rsidRDefault="00FB00F0"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00BD6914" w:rsidRPr="002E63E1">
        <w:rPr>
          <w:rFonts w:ascii="Arial" w:eastAsia="Arial Unicode MS" w:hAnsi="Arial" w:cs="Arial"/>
          <w:b/>
          <w:sz w:val="20"/>
          <w:szCs w:val="20"/>
        </w:rPr>
        <w:t>2</w:t>
      </w:r>
      <w:r w:rsidRPr="002E63E1">
        <w:rPr>
          <w:rFonts w:ascii="Arial" w:eastAsia="Arial Unicode MS" w:hAnsi="Arial" w:cs="Arial"/>
          <w:b/>
          <w:sz w:val="20"/>
          <w:szCs w:val="20"/>
        </w:rPr>
        <w:t>.2.</w:t>
      </w:r>
      <w:r w:rsidRPr="002E63E1">
        <w:rPr>
          <w:rFonts w:ascii="Arial" w:eastAsia="Arial Unicode MS" w:hAnsi="Arial" w:cs="Arial"/>
          <w:sz w:val="20"/>
          <w:szCs w:val="20"/>
        </w:rPr>
        <w:t xml:space="preserve"> A resposta à impugnação ou ao pedido de esclarecimento será divulgado em sítio eletrônico oficial no prazo de até </w:t>
      </w:r>
      <w:proofErr w:type="gramStart"/>
      <w:r w:rsidRPr="002E63E1">
        <w:rPr>
          <w:rFonts w:ascii="Arial" w:eastAsia="Arial Unicode MS" w:hAnsi="Arial" w:cs="Arial"/>
          <w:sz w:val="20"/>
          <w:szCs w:val="20"/>
        </w:rPr>
        <w:t>3</w:t>
      </w:r>
      <w:proofErr w:type="gramEnd"/>
      <w:r w:rsidRPr="002E63E1">
        <w:rPr>
          <w:rFonts w:ascii="Arial" w:eastAsia="Arial Unicode MS" w:hAnsi="Arial" w:cs="Arial"/>
          <w:sz w:val="20"/>
          <w:szCs w:val="20"/>
        </w:rPr>
        <w:t xml:space="preserve"> (três) dias úteis, limitado ao último dia útil anterior à data da abertura do certame.</w:t>
      </w:r>
    </w:p>
    <w:p w:rsidR="00FB00F0" w:rsidRPr="002E63E1" w:rsidRDefault="00FB00F0" w:rsidP="002C3793">
      <w:pPr>
        <w:tabs>
          <w:tab w:val="left" w:pos="709"/>
        </w:tabs>
        <w:ind w:firstLine="708"/>
        <w:contextualSpacing/>
        <w:jc w:val="both"/>
        <w:rPr>
          <w:rFonts w:ascii="Arial" w:eastAsia="Arial Unicode MS" w:hAnsi="Arial" w:cs="Arial"/>
          <w:sz w:val="20"/>
          <w:szCs w:val="20"/>
        </w:rPr>
      </w:pPr>
    </w:p>
    <w:p w:rsidR="00FB00F0" w:rsidRPr="002E63E1" w:rsidRDefault="00FB00F0"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00BD6914" w:rsidRPr="002E63E1">
        <w:rPr>
          <w:rFonts w:ascii="Arial" w:eastAsia="Arial Unicode MS" w:hAnsi="Arial" w:cs="Arial"/>
          <w:b/>
          <w:sz w:val="20"/>
          <w:szCs w:val="20"/>
        </w:rPr>
        <w:t>2</w:t>
      </w:r>
      <w:r w:rsidRPr="002E63E1">
        <w:rPr>
          <w:rFonts w:ascii="Arial" w:eastAsia="Arial Unicode MS" w:hAnsi="Arial" w:cs="Arial"/>
          <w:b/>
          <w:sz w:val="20"/>
          <w:szCs w:val="20"/>
        </w:rPr>
        <w:t>.3.</w:t>
      </w:r>
      <w:r w:rsidRPr="002E63E1">
        <w:rPr>
          <w:rFonts w:ascii="Arial" w:eastAsia="Arial Unicode MS" w:hAnsi="Arial" w:cs="Arial"/>
          <w:sz w:val="20"/>
          <w:szCs w:val="20"/>
        </w:rPr>
        <w:t xml:space="preserve"> A impugnação e o pedido de esclarecimento poderão ser realizados por forma eletrônica, pelo e-mail: </w:t>
      </w:r>
      <w:hyperlink r:id="rId16" w:history="1">
        <w:r w:rsidRPr="002E63E1">
          <w:rPr>
            <w:rStyle w:val="Hyperlink"/>
            <w:rFonts w:ascii="Arial" w:hAnsi="Arial" w:cs="Arial"/>
            <w:sz w:val="20"/>
            <w:szCs w:val="20"/>
          </w:rPr>
          <w:t>licitacao@alvaresmachado.sp.gov.br</w:t>
        </w:r>
      </w:hyperlink>
      <w:r w:rsidRPr="002E63E1">
        <w:rPr>
          <w:rFonts w:ascii="Arial" w:eastAsia="Arial Unicode MS" w:hAnsi="Arial" w:cs="Arial"/>
          <w:sz w:val="20"/>
          <w:szCs w:val="20"/>
        </w:rPr>
        <w:t>.</w:t>
      </w:r>
    </w:p>
    <w:p w:rsidR="003E797A" w:rsidRPr="002E63E1" w:rsidRDefault="00FB00F0" w:rsidP="002C3793">
      <w:pPr>
        <w:tabs>
          <w:tab w:val="left" w:pos="709"/>
        </w:tabs>
        <w:ind w:firstLine="708"/>
        <w:contextualSpacing/>
        <w:jc w:val="both"/>
        <w:rPr>
          <w:rFonts w:ascii="Arial" w:eastAsia="Arial Unicode MS" w:hAnsi="Arial" w:cs="Arial"/>
          <w:sz w:val="20"/>
          <w:szCs w:val="20"/>
        </w:rPr>
      </w:pPr>
      <w:r w:rsidRPr="002E63E1">
        <w:rPr>
          <w:rFonts w:ascii="Arial" w:eastAsia="Arial Unicode MS" w:hAnsi="Arial" w:cs="Arial"/>
          <w:sz w:val="20"/>
          <w:szCs w:val="20"/>
        </w:rPr>
        <w:tab/>
      </w:r>
    </w:p>
    <w:p w:rsidR="003E797A" w:rsidRPr="002E63E1" w:rsidRDefault="003E797A"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2.3.1.</w:t>
      </w:r>
      <w:r w:rsidRPr="002E63E1">
        <w:rPr>
          <w:rFonts w:ascii="Arial" w:eastAsia="Arial Unicode MS" w:hAnsi="Arial" w:cs="Arial"/>
          <w:sz w:val="20"/>
          <w:szCs w:val="20"/>
        </w:rPr>
        <w:t xml:space="preserve"> Serão consideradas </w:t>
      </w:r>
      <w:r w:rsidRPr="002E63E1">
        <w:rPr>
          <w:rFonts w:ascii="Arial" w:eastAsia="Arial Unicode MS" w:hAnsi="Arial" w:cs="Arial"/>
          <w:b/>
          <w:sz w:val="20"/>
          <w:szCs w:val="20"/>
        </w:rPr>
        <w:t>INTEMPESTIVAS</w:t>
      </w:r>
      <w:r w:rsidRPr="002E63E1">
        <w:rPr>
          <w:rFonts w:ascii="Arial" w:eastAsia="Arial Unicode MS" w:hAnsi="Arial" w:cs="Arial"/>
          <w:sz w:val="20"/>
          <w:szCs w:val="20"/>
        </w:rPr>
        <w:t xml:space="preserve"> impugnações endereçadas por outras formas ou por outros endereços eletrônicos, que por essa razão não sejam recebidas pel</w:t>
      </w:r>
      <w:r w:rsidR="00F67FF0">
        <w:rPr>
          <w:rFonts w:ascii="Arial" w:eastAsia="Arial Unicode MS" w:hAnsi="Arial" w:cs="Arial"/>
          <w:sz w:val="20"/>
          <w:szCs w:val="20"/>
        </w:rPr>
        <w:t>a Agente de Contratação</w:t>
      </w:r>
      <w:r w:rsidRPr="002E63E1">
        <w:rPr>
          <w:rFonts w:ascii="Arial" w:eastAsia="Arial Unicode MS" w:hAnsi="Arial" w:cs="Arial"/>
          <w:sz w:val="20"/>
          <w:szCs w:val="20"/>
        </w:rPr>
        <w:t xml:space="preserve"> no prazo estabelecido.</w:t>
      </w:r>
    </w:p>
    <w:p w:rsidR="00FB00F0" w:rsidRPr="002E63E1" w:rsidRDefault="00FB00F0" w:rsidP="002C3793">
      <w:pPr>
        <w:tabs>
          <w:tab w:val="left" w:pos="709"/>
        </w:tabs>
        <w:contextualSpacing/>
        <w:jc w:val="both"/>
        <w:rPr>
          <w:rFonts w:ascii="Arial" w:eastAsia="Arial Unicode MS" w:hAnsi="Arial" w:cs="Arial"/>
          <w:sz w:val="20"/>
          <w:szCs w:val="20"/>
        </w:rPr>
      </w:pPr>
    </w:p>
    <w:p w:rsidR="00FB00F0" w:rsidRPr="002E63E1" w:rsidRDefault="00FB00F0"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00BD6914" w:rsidRPr="002E63E1">
        <w:rPr>
          <w:rFonts w:ascii="Arial" w:eastAsia="Arial Unicode MS" w:hAnsi="Arial" w:cs="Arial"/>
          <w:b/>
          <w:sz w:val="20"/>
          <w:szCs w:val="20"/>
        </w:rPr>
        <w:t>2</w:t>
      </w:r>
      <w:r w:rsidRPr="002E63E1">
        <w:rPr>
          <w:rFonts w:ascii="Arial" w:eastAsia="Arial Unicode MS" w:hAnsi="Arial" w:cs="Arial"/>
          <w:b/>
          <w:sz w:val="20"/>
          <w:szCs w:val="20"/>
        </w:rPr>
        <w:t>.4.</w:t>
      </w:r>
      <w:r w:rsidRPr="002E63E1">
        <w:rPr>
          <w:rFonts w:ascii="Arial" w:eastAsia="Arial Unicode MS" w:hAnsi="Arial" w:cs="Arial"/>
          <w:sz w:val="20"/>
          <w:szCs w:val="20"/>
        </w:rPr>
        <w:t xml:space="preserve"> As impugnações e pedidos de esclarecimentos não suspendem os prazos previstos no certame.</w:t>
      </w:r>
    </w:p>
    <w:p w:rsidR="00FB00F0" w:rsidRPr="002E63E1" w:rsidRDefault="00FB00F0" w:rsidP="002C3793">
      <w:pPr>
        <w:tabs>
          <w:tab w:val="left" w:pos="709"/>
        </w:tabs>
        <w:contextualSpacing/>
        <w:jc w:val="both"/>
        <w:rPr>
          <w:rFonts w:ascii="Arial" w:eastAsia="Arial Unicode MS" w:hAnsi="Arial" w:cs="Arial"/>
          <w:sz w:val="20"/>
          <w:szCs w:val="20"/>
        </w:rPr>
      </w:pPr>
    </w:p>
    <w:p w:rsidR="00FB00F0" w:rsidRPr="002E63E1" w:rsidRDefault="00FB00F0"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00BD6914" w:rsidRPr="002E63E1">
        <w:rPr>
          <w:rFonts w:ascii="Arial" w:eastAsia="Arial Unicode MS" w:hAnsi="Arial" w:cs="Arial"/>
          <w:b/>
          <w:sz w:val="20"/>
          <w:szCs w:val="20"/>
        </w:rPr>
        <w:t>2</w:t>
      </w:r>
      <w:r w:rsidRPr="002E63E1">
        <w:rPr>
          <w:rFonts w:ascii="Arial" w:eastAsia="Arial Unicode MS" w:hAnsi="Arial" w:cs="Arial"/>
          <w:b/>
          <w:sz w:val="20"/>
          <w:szCs w:val="20"/>
        </w:rPr>
        <w:t>.4.1.</w:t>
      </w:r>
      <w:r w:rsidRPr="002E63E1">
        <w:rPr>
          <w:rFonts w:ascii="Arial" w:eastAsia="Arial Unicode MS" w:hAnsi="Arial" w:cs="Arial"/>
          <w:sz w:val="20"/>
          <w:szCs w:val="20"/>
        </w:rPr>
        <w:t xml:space="preserve"> A concessão de efeito suspensivo à impugnação é medida excepcional e deverá ser motivada pelo agente de contratação, nos autos do processo de licitação.</w:t>
      </w:r>
    </w:p>
    <w:p w:rsidR="00FB00F0" w:rsidRPr="002E63E1" w:rsidRDefault="00FB00F0" w:rsidP="002C3793">
      <w:pPr>
        <w:tabs>
          <w:tab w:val="left" w:pos="709"/>
        </w:tabs>
        <w:contextualSpacing/>
        <w:jc w:val="both"/>
        <w:rPr>
          <w:rFonts w:ascii="Arial" w:eastAsia="Arial Unicode MS" w:hAnsi="Arial" w:cs="Arial"/>
          <w:sz w:val="20"/>
          <w:szCs w:val="20"/>
        </w:rPr>
      </w:pPr>
    </w:p>
    <w:p w:rsidR="00FB00F0" w:rsidRPr="002E63E1" w:rsidRDefault="00FB00F0"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00BD6914" w:rsidRPr="002E63E1">
        <w:rPr>
          <w:rFonts w:ascii="Arial" w:eastAsia="Arial Unicode MS" w:hAnsi="Arial" w:cs="Arial"/>
          <w:b/>
          <w:sz w:val="20"/>
          <w:szCs w:val="20"/>
        </w:rPr>
        <w:t>2</w:t>
      </w:r>
      <w:r w:rsidRPr="002E63E1">
        <w:rPr>
          <w:rFonts w:ascii="Arial" w:eastAsia="Arial Unicode MS" w:hAnsi="Arial" w:cs="Arial"/>
          <w:b/>
          <w:sz w:val="20"/>
          <w:szCs w:val="20"/>
        </w:rPr>
        <w:t>.5.</w:t>
      </w:r>
      <w:r w:rsidRPr="002E63E1">
        <w:rPr>
          <w:rFonts w:ascii="Arial" w:eastAsia="Arial Unicode MS" w:hAnsi="Arial" w:cs="Arial"/>
          <w:sz w:val="20"/>
          <w:szCs w:val="20"/>
        </w:rPr>
        <w:t xml:space="preserve"> Acolhida a impugnação, será definida e publicada nova data para a realização do certame.</w:t>
      </w:r>
    </w:p>
    <w:p w:rsidR="003E797A" w:rsidRPr="002E63E1" w:rsidRDefault="003E797A" w:rsidP="002C3793">
      <w:pPr>
        <w:tabs>
          <w:tab w:val="left" w:pos="709"/>
        </w:tabs>
        <w:contextualSpacing/>
        <w:jc w:val="both"/>
        <w:rPr>
          <w:rFonts w:ascii="Arial" w:eastAsia="Arial Unicode MS" w:hAnsi="Arial" w:cs="Arial"/>
          <w:sz w:val="20"/>
          <w:szCs w:val="20"/>
        </w:rPr>
      </w:pPr>
    </w:p>
    <w:p w:rsidR="003E797A" w:rsidRPr="002E63E1" w:rsidRDefault="003E797A"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2.6.</w:t>
      </w:r>
      <w:r w:rsidRPr="002E63E1">
        <w:rPr>
          <w:rFonts w:ascii="Arial" w:eastAsia="Arial Unicode MS" w:hAnsi="Arial" w:cs="Arial"/>
          <w:sz w:val="20"/>
          <w:szCs w:val="20"/>
        </w:rPr>
        <w:t xml:space="preserve"> No caso de ausência de solicitação, pelos licitantes, de esclarecimentos adicionais aos ora fornecidos, pressupõe-se que os elementos constantes deste ato convocatório são suficientemente claros e precisos, não cabendo, portanto, posteriormente, qualquer reclamação.</w:t>
      </w:r>
    </w:p>
    <w:p w:rsidR="003E797A" w:rsidRPr="00351E66" w:rsidRDefault="003E797A" w:rsidP="002C3793">
      <w:pPr>
        <w:pStyle w:val="Corpodetexto"/>
        <w:tabs>
          <w:tab w:val="left" w:pos="709"/>
        </w:tabs>
        <w:contextualSpacing/>
        <w:jc w:val="center"/>
        <w:rPr>
          <w:rFonts w:ascii="Arial" w:hAnsi="Arial" w:cs="Arial"/>
          <w:b/>
          <w:sz w:val="20"/>
        </w:rPr>
      </w:pPr>
    </w:p>
    <w:p w:rsidR="00AC709B" w:rsidRPr="00351E66" w:rsidRDefault="00AA3EAE" w:rsidP="002C3793">
      <w:pPr>
        <w:pStyle w:val="Ttulo1"/>
        <w:spacing w:before="0"/>
        <w:contextualSpacing/>
        <w:jc w:val="center"/>
        <w:rPr>
          <w:rFonts w:ascii="Arial" w:hAnsi="Arial" w:cs="Arial"/>
          <w:color w:val="auto"/>
          <w:sz w:val="20"/>
          <w:szCs w:val="20"/>
          <w:lang w:val="pt-PT"/>
        </w:rPr>
      </w:pPr>
      <w:bookmarkStart w:id="3" w:name="_Toc220924921"/>
      <w:r w:rsidRPr="00351E66">
        <w:rPr>
          <w:rFonts w:ascii="Arial" w:hAnsi="Arial" w:cs="Arial"/>
          <w:color w:val="auto"/>
          <w:sz w:val="20"/>
          <w:szCs w:val="20"/>
        </w:rPr>
        <w:t>3</w:t>
      </w:r>
      <w:r w:rsidR="00AC709B" w:rsidRPr="00351E66">
        <w:rPr>
          <w:rFonts w:ascii="Arial" w:hAnsi="Arial" w:cs="Arial"/>
          <w:color w:val="auto"/>
          <w:sz w:val="20"/>
          <w:szCs w:val="20"/>
        </w:rPr>
        <w:t>. REGULAMENTO OPERACIONAL DO CERTAME</w:t>
      </w:r>
      <w:bookmarkEnd w:id="3"/>
    </w:p>
    <w:p w:rsidR="00AC709B" w:rsidRPr="00351E66" w:rsidRDefault="00AC709B" w:rsidP="002C3793">
      <w:pPr>
        <w:pStyle w:val="Corpodetexto"/>
        <w:tabs>
          <w:tab w:val="left" w:pos="709"/>
        </w:tabs>
        <w:contextualSpacing/>
        <w:jc w:val="center"/>
        <w:rPr>
          <w:rFonts w:ascii="Arial" w:hAnsi="Arial" w:cs="Arial"/>
          <w:b/>
          <w:sz w:val="20"/>
        </w:rPr>
      </w:pPr>
    </w:p>
    <w:p w:rsidR="00AC709B" w:rsidRPr="002E63E1" w:rsidRDefault="00AA3EAE" w:rsidP="002C3793">
      <w:pPr>
        <w:pStyle w:val="Corpodetexto"/>
        <w:tabs>
          <w:tab w:val="left" w:pos="709"/>
        </w:tabs>
        <w:ind w:firstLine="709"/>
        <w:contextualSpacing/>
        <w:rPr>
          <w:rFonts w:ascii="Arial" w:hAnsi="Arial" w:cs="Arial"/>
          <w:sz w:val="20"/>
        </w:rPr>
      </w:pPr>
      <w:r w:rsidRPr="002E63E1">
        <w:rPr>
          <w:rFonts w:ascii="Arial" w:hAnsi="Arial" w:cs="Arial"/>
          <w:b/>
          <w:sz w:val="20"/>
        </w:rPr>
        <w:t>3</w:t>
      </w:r>
      <w:r w:rsidR="00AC709B" w:rsidRPr="002E63E1">
        <w:rPr>
          <w:rFonts w:ascii="Arial" w:hAnsi="Arial" w:cs="Arial"/>
          <w:b/>
          <w:sz w:val="20"/>
        </w:rPr>
        <w:t>.1.</w:t>
      </w:r>
      <w:r w:rsidR="00AC709B" w:rsidRPr="002E63E1">
        <w:rPr>
          <w:rFonts w:ascii="Arial" w:hAnsi="Arial" w:cs="Arial"/>
          <w:sz w:val="20"/>
        </w:rPr>
        <w:t xml:space="preserve"> </w:t>
      </w:r>
      <w:r w:rsidR="00FB00F0" w:rsidRPr="002E63E1">
        <w:rPr>
          <w:rFonts w:ascii="Arial" w:hAnsi="Arial" w:cs="Arial"/>
          <w:sz w:val="20"/>
        </w:rPr>
        <w:t xml:space="preserve">A Concorrência, na sua forma presencial, será </w:t>
      </w:r>
      <w:proofErr w:type="gramStart"/>
      <w:r w:rsidR="00FB00F0" w:rsidRPr="002E63E1">
        <w:rPr>
          <w:rFonts w:ascii="Arial" w:hAnsi="Arial" w:cs="Arial"/>
          <w:sz w:val="20"/>
        </w:rPr>
        <w:t>realizado</w:t>
      </w:r>
      <w:proofErr w:type="gramEnd"/>
      <w:r w:rsidR="00FB00F0" w:rsidRPr="002E63E1">
        <w:rPr>
          <w:rFonts w:ascii="Arial" w:hAnsi="Arial" w:cs="Arial"/>
          <w:sz w:val="20"/>
        </w:rPr>
        <w:t xml:space="preserve"> em sessão pública, junto </w:t>
      </w:r>
      <w:r w:rsidR="00D74B2B">
        <w:rPr>
          <w:rFonts w:ascii="Arial" w:hAnsi="Arial" w:cs="Arial"/>
          <w:sz w:val="20"/>
        </w:rPr>
        <w:t>a Divisão de Licitações</w:t>
      </w:r>
      <w:r w:rsidR="00FB00F0" w:rsidRPr="002E63E1">
        <w:rPr>
          <w:rFonts w:ascii="Arial" w:hAnsi="Arial" w:cs="Arial"/>
          <w:sz w:val="20"/>
        </w:rPr>
        <w:t xml:space="preserve"> </w:t>
      </w:r>
      <w:r w:rsidR="00745148" w:rsidRPr="002E63E1">
        <w:rPr>
          <w:rFonts w:ascii="Arial" w:hAnsi="Arial" w:cs="Arial"/>
          <w:sz w:val="20"/>
        </w:rPr>
        <w:t>do Município de Álvares Machado</w:t>
      </w:r>
      <w:r w:rsidR="00FB00F0" w:rsidRPr="002E63E1">
        <w:rPr>
          <w:rFonts w:ascii="Arial" w:hAnsi="Arial" w:cs="Arial"/>
          <w:sz w:val="20"/>
        </w:rPr>
        <w:t xml:space="preserve">, </w:t>
      </w:r>
      <w:r w:rsidR="00745148" w:rsidRPr="002E63E1">
        <w:rPr>
          <w:rFonts w:ascii="Arial" w:hAnsi="Arial" w:cs="Arial"/>
          <w:bCs/>
          <w:sz w:val="20"/>
        </w:rPr>
        <w:t>no endereço descrito no Preâmbulo</w:t>
      </w:r>
      <w:r w:rsidR="00AC709B" w:rsidRPr="002E63E1">
        <w:rPr>
          <w:rFonts w:ascii="Arial" w:hAnsi="Arial" w:cs="Arial"/>
          <w:sz w:val="20"/>
        </w:rPr>
        <w:t>.</w:t>
      </w:r>
    </w:p>
    <w:p w:rsidR="00EF2BF8" w:rsidRDefault="00EF2BF8" w:rsidP="002C3793">
      <w:pPr>
        <w:pStyle w:val="Corpodetexto"/>
        <w:tabs>
          <w:tab w:val="left" w:pos="709"/>
        </w:tabs>
        <w:contextualSpacing/>
        <w:rPr>
          <w:rFonts w:ascii="Arial" w:hAnsi="Arial" w:cs="Arial"/>
          <w:b/>
          <w:sz w:val="20"/>
        </w:rPr>
      </w:pPr>
    </w:p>
    <w:p w:rsidR="00484C24" w:rsidRPr="006C5770" w:rsidRDefault="00484C24" w:rsidP="00484C24">
      <w:pPr>
        <w:tabs>
          <w:tab w:val="left" w:pos="709"/>
        </w:tabs>
        <w:jc w:val="both"/>
        <w:rPr>
          <w:rFonts w:ascii="Arial" w:eastAsia="Arial Unicode MS" w:hAnsi="Arial" w:cs="Arial"/>
          <w:b/>
          <w:sz w:val="20"/>
          <w:szCs w:val="20"/>
        </w:rPr>
      </w:pPr>
      <w:r>
        <w:rPr>
          <w:rFonts w:ascii="Arial" w:eastAsia="Arial Unicode MS" w:hAnsi="Arial" w:cs="Arial"/>
          <w:b/>
          <w:sz w:val="20"/>
          <w:szCs w:val="20"/>
        </w:rPr>
        <w:tab/>
      </w:r>
      <w:r w:rsidRPr="002E63E1">
        <w:rPr>
          <w:rFonts w:ascii="Arial" w:hAnsi="Arial" w:cs="Arial"/>
          <w:b/>
          <w:sz w:val="20"/>
        </w:rPr>
        <w:t>3.1.1</w:t>
      </w:r>
      <w:r w:rsidRPr="00D65C78">
        <w:rPr>
          <w:rFonts w:ascii="Arial" w:eastAsia="Arial Unicode MS" w:hAnsi="Arial" w:cs="Arial"/>
          <w:b/>
          <w:sz w:val="20"/>
          <w:szCs w:val="20"/>
        </w:rPr>
        <w:t>.</w:t>
      </w:r>
      <w:r w:rsidRPr="00D65C78">
        <w:rPr>
          <w:rFonts w:ascii="Arial" w:eastAsia="Arial Unicode MS" w:hAnsi="Arial" w:cs="Arial"/>
          <w:sz w:val="20"/>
          <w:szCs w:val="20"/>
        </w:rPr>
        <w:t xml:space="preserve"> </w:t>
      </w:r>
      <w:r w:rsidRPr="006C5770">
        <w:rPr>
          <w:rFonts w:ascii="Arial" w:eastAsia="Arial Unicode MS" w:hAnsi="Arial" w:cs="Arial"/>
          <w:b/>
          <w:sz w:val="20"/>
          <w:szCs w:val="20"/>
        </w:rPr>
        <w:t xml:space="preserve">Justificativa para </w:t>
      </w:r>
      <w:r>
        <w:rPr>
          <w:rFonts w:ascii="Arial" w:eastAsia="Arial Unicode MS" w:hAnsi="Arial" w:cs="Arial"/>
          <w:b/>
          <w:sz w:val="20"/>
          <w:szCs w:val="20"/>
        </w:rPr>
        <w:t>a modalidade presencial</w:t>
      </w:r>
      <w:r w:rsidRPr="006C5770">
        <w:rPr>
          <w:rFonts w:ascii="Arial" w:eastAsia="Arial Unicode MS" w:hAnsi="Arial" w:cs="Arial"/>
          <w:b/>
          <w:sz w:val="20"/>
          <w:szCs w:val="20"/>
        </w:rPr>
        <w:t>:</w:t>
      </w:r>
    </w:p>
    <w:p w:rsidR="00484C24" w:rsidRPr="00D65C78" w:rsidRDefault="00484C24" w:rsidP="00484C24">
      <w:pPr>
        <w:tabs>
          <w:tab w:val="left" w:pos="709"/>
        </w:tabs>
        <w:jc w:val="both"/>
        <w:rPr>
          <w:rFonts w:ascii="Arial" w:eastAsia="Arial Unicode MS" w:hAnsi="Arial" w:cs="Arial"/>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 xml:space="preserve">A presente contratação tem por objeto a </w:t>
      </w:r>
      <w:r w:rsidRPr="00AD388E">
        <w:rPr>
          <w:rFonts w:ascii="Arial" w:eastAsia="Arial Unicode MS" w:hAnsi="Arial" w:cs="Arial"/>
          <w:b/>
          <w:bCs/>
          <w:i/>
          <w:sz w:val="20"/>
          <w:szCs w:val="20"/>
        </w:rPr>
        <w:t>contratação de empresa especializada para execução de serviços de substituição de lâmpadas convencionais por luminárias de tecnologia LED, em diversos logradouros públicos do Município</w:t>
      </w:r>
      <w:r w:rsidRPr="00AD388E">
        <w:rPr>
          <w:rFonts w:ascii="Arial" w:eastAsia="Arial Unicode MS" w:hAnsi="Arial" w:cs="Arial"/>
          <w:i/>
          <w:sz w:val="20"/>
          <w:szCs w:val="20"/>
        </w:rPr>
        <w:t>, conforme condições, especificações, quantitativos, requisitos técnicos, orçamento, cronograma e demais elementos integrantes do processo licitatório.</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 xml:space="preserve">A contratação compreende a execução dos serviços necessários à substituição das luminárias existentes por equipamentos de tecnologia LED, incluindo, conforme previsto nos documentos técnicos da contratação, o fornecimento dos materiais e equipamentos, </w:t>
      </w:r>
      <w:proofErr w:type="gramStart"/>
      <w:r w:rsidRPr="00AD388E">
        <w:rPr>
          <w:rFonts w:ascii="Arial" w:eastAsia="Arial Unicode MS" w:hAnsi="Arial" w:cs="Arial"/>
          <w:i/>
          <w:sz w:val="20"/>
          <w:szCs w:val="20"/>
        </w:rPr>
        <w:t>retirada dos componentes existentes</w:t>
      </w:r>
      <w:proofErr w:type="gramEnd"/>
      <w:r w:rsidRPr="00AD388E">
        <w:rPr>
          <w:rFonts w:ascii="Arial" w:eastAsia="Arial Unicode MS" w:hAnsi="Arial" w:cs="Arial"/>
          <w:i/>
          <w:sz w:val="20"/>
          <w:szCs w:val="20"/>
        </w:rPr>
        <w:t>, instalação das novas luminárias, eventuais adequações necessárias, testes, ajustes e demais providências indispensáveis à plena execução do objeto e ao adequado funcionamento do sistema de iluminação pública.</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P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 xml:space="preserve">Nos termos do art. 17, § 2º, da Lei Federal nº 14.133/2021, as licitações serão realizadas preferencialmente sob a forma eletrônica, sendo admitida a utilização da forma presencial, desde que devidamente motivada, devendo, nessa hipótese, a sessão pública ser registrada em ata e gravada em </w:t>
      </w:r>
      <w:r w:rsidRPr="00AD388E">
        <w:rPr>
          <w:rFonts w:ascii="Arial" w:eastAsia="Arial Unicode MS" w:hAnsi="Arial" w:cs="Arial"/>
          <w:i/>
          <w:sz w:val="20"/>
          <w:szCs w:val="20"/>
        </w:rPr>
        <w:lastRenderedPageBreak/>
        <w:t>áudio e vídeo. A própria Lei estabelece, portanto, que a forma presencial constitui exceção à preferência pela forma eletrônica, exigindo-se da Administração motivação específica para sua adoção.</w:t>
      </w:r>
    </w:p>
    <w:p w:rsid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Assim, a Administração reconhece expressamente a preferência legal pela forma eletrônica e, justamente por essa razão, a opção pela forma presencial decorre de decisão administrativa específica, vinculada às características concretas do objeto, à dinâmica esperada para a disputa e à necessidade de proporcionar condições adequadas para a condução eficiente, transparente e segura do procedimento.</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 xml:space="preserve">A contratação apresenta características próprias de </w:t>
      </w:r>
      <w:r w:rsidRPr="00AD388E">
        <w:rPr>
          <w:rFonts w:ascii="Arial" w:eastAsia="Arial Unicode MS" w:hAnsi="Arial" w:cs="Arial"/>
          <w:b/>
          <w:bCs/>
          <w:i/>
          <w:sz w:val="20"/>
          <w:szCs w:val="20"/>
        </w:rPr>
        <w:t>serviço de engenharia relacionado à modernização e adequação da infraestrutura de iluminação pública</w:t>
      </w:r>
      <w:r w:rsidRPr="00AD388E">
        <w:rPr>
          <w:rFonts w:ascii="Arial" w:eastAsia="Arial Unicode MS" w:hAnsi="Arial" w:cs="Arial"/>
          <w:i/>
          <w:sz w:val="20"/>
          <w:szCs w:val="20"/>
        </w:rPr>
        <w:t>, envolvendo a intervenção em diversos pontos e logradouros do Município, com necessidade de compatibilização entre os equipamentos existentes, as novas luminárias LED, as características da rede elétrica e as condições físicas encontradas nos diferentes locais de execução.</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 xml:space="preserve">Diferentemente de uma aquisição isolada de equipamentos, o objeto envolve a </w:t>
      </w:r>
      <w:r w:rsidRPr="00AD388E">
        <w:rPr>
          <w:rFonts w:ascii="Arial" w:eastAsia="Arial Unicode MS" w:hAnsi="Arial" w:cs="Arial"/>
          <w:b/>
          <w:bCs/>
          <w:i/>
          <w:sz w:val="20"/>
          <w:szCs w:val="20"/>
        </w:rPr>
        <w:t>execução coordenada de serviços em múltiplos pontos de iluminação pública</w:t>
      </w:r>
      <w:r w:rsidRPr="00AD388E">
        <w:rPr>
          <w:rFonts w:ascii="Arial" w:eastAsia="Arial Unicode MS" w:hAnsi="Arial" w:cs="Arial"/>
          <w:i/>
          <w:sz w:val="20"/>
          <w:szCs w:val="20"/>
        </w:rPr>
        <w:t xml:space="preserve">, demandando da empresa contratada capacidade </w:t>
      </w:r>
      <w:proofErr w:type="gramStart"/>
      <w:r w:rsidRPr="00AD388E">
        <w:rPr>
          <w:rFonts w:ascii="Arial" w:eastAsia="Arial Unicode MS" w:hAnsi="Arial" w:cs="Arial"/>
          <w:i/>
          <w:sz w:val="20"/>
          <w:szCs w:val="20"/>
        </w:rPr>
        <w:t>operacional para mobilização de equipes, ferramentas</w:t>
      </w:r>
      <w:proofErr w:type="gramEnd"/>
      <w:r w:rsidRPr="00AD388E">
        <w:rPr>
          <w:rFonts w:ascii="Arial" w:eastAsia="Arial Unicode MS" w:hAnsi="Arial" w:cs="Arial"/>
          <w:i/>
          <w:sz w:val="20"/>
          <w:szCs w:val="20"/>
        </w:rPr>
        <w:t>, equipamentos e meios necessários à execução dos serviços nos diversos locais abrangidos pela contratação, observando-se as especificações técnicas, quantitativos, padrões de desempenho e demais requisitos estabelecidos pela Administração.</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A natureza do objeto também envolve a necessidade de compatibilização entre o fornecimento dos equipamentos e sua efetiva instalação, de modo que a contratação não se limita à simples aquisição de luminárias LED, mas compreende a execução dos serviços necessários para sua adequada implantação e funcionamento nos logradouros públicos contemplados.</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 xml:space="preserve">Nesse contexto, a Administração entende que a realização da sessão de forma presencial proporciona condições </w:t>
      </w:r>
      <w:proofErr w:type="gramStart"/>
      <w:r w:rsidRPr="00AD388E">
        <w:rPr>
          <w:rFonts w:ascii="Arial" w:eastAsia="Arial Unicode MS" w:hAnsi="Arial" w:cs="Arial"/>
          <w:i/>
          <w:sz w:val="20"/>
          <w:szCs w:val="20"/>
        </w:rPr>
        <w:t xml:space="preserve">adequadas para a </w:t>
      </w:r>
      <w:r w:rsidRPr="00AD388E">
        <w:rPr>
          <w:rFonts w:ascii="Arial" w:eastAsia="Arial Unicode MS" w:hAnsi="Arial" w:cs="Arial"/>
          <w:b/>
          <w:bCs/>
          <w:i/>
          <w:sz w:val="20"/>
          <w:szCs w:val="20"/>
        </w:rPr>
        <w:t>condução imediata e ordenada da disputa</w:t>
      </w:r>
      <w:r w:rsidRPr="00AD388E">
        <w:rPr>
          <w:rFonts w:ascii="Arial" w:eastAsia="Arial Unicode MS" w:hAnsi="Arial" w:cs="Arial"/>
          <w:i/>
          <w:sz w:val="20"/>
          <w:szCs w:val="20"/>
        </w:rPr>
        <w:t>, permitindo interação direta</w:t>
      </w:r>
      <w:proofErr w:type="gramEnd"/>
      <w:r w:rsidRPr="00AD388E">
        <w:rPr>
          <w:rFonts w:ascii="Arial" w:eastAsia="Arial Unicode MS" w:hAnsi="Arial" w:cs="Arial"/>
          <w:i/>
          <w:sz w:val="20"/>
          <w:szCs w:val="20"/>
        </w:rPr>
        <w:t xml:space="preserve"> entre o Agente de Contratação, a equipe responsável pelo certame e os representantes das empresas interessadas durante os atos próprios da sessão pública.</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A presença física dos representantes permite que eventuais questões de natureza estritamente procedimental surgidas durante a sessão sejam esclarecidas e encaminhadas de forma imediata, evitando, quando possível, interrupções ou sucessivas comunicações decorrentes de dificuldades operacionais, técnicas ou de comunicação eventualmente verificadas no ambiente exclusivamente eletrônico.</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Tal característica assume relevância diante da necessidade de condução organizada da disputa, especialmente porque a contratação envolve prestação de serviços em diversos locais, fornecimento e instalação de equipamentos e atendimento a requisitos técnicos previamente definidos pela Administração, sendo importante que os participantes acompanhem simultaneamente os atos praticados durante a sessão e as regras de desenvolvimento da disputa.</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 xml:space="preserve">Outro aspecto considerado refere-se à </w:t>
      </w:r>
      <w:r w:rsidRPr="00AD388E">
        <w:rPr>
          <w:rFonts w:ascii="Arial" w:eastAsia="Arial Unicode MS" w:hAnsi="Arial" w:cs="Arial"/>
          <w:b/>
          <w:bCs/>
          <w:i/>
          <w:sz w:val="20"/>
          <w:szCs w:val="20"/>
        </w:rPr>
        <w:t>dinâmica da fase competitiva</w:t>
      </w:r>
      <w:r w:rsidRPr="00AD388E">
        <w:rPr>
          <w:rFonts w:ascii="Arial" w:eastAsia="Arial Unicode MS" w:hAnsi="Arial" w:cs="Arial"/>
          <w:i/>
          <w:sz w:val="20"/>
          <w:szCs w:val="20"/>
        </w:rPr>
        <w:t>. Na forma presencial, os representantes das empresas poderão acompanhar diretamente o desenvolvimento da disputa e, quando previsto o modo de disputa aplicável, apresentar seus lances sucessivos de maneira imediata, permitindo uma interação direta durante a competição e proporcionando à Administração condições para buscar a proposta economicamente mais vantajosa, observados o critério de julgamento e as regras estabelecidas no edital.</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 xml:space="preserve">A interação direta durante a sessão também permite ao Agente de Contratação conduzir os trabalhos com maior </w:t>
      </w:r>
      <w:proofErr w:type="spellStart"/>
      <w:r w:rsidRPr="00AD388E">
        <w:rPr>
          <w:rFonts w:ascii="Arial" w:eastAsia="Arial Unicode MS" w:hAnsi="Arial" w:cs="Arial"/>
          <w:i/>
          <w:sz w:val="20"/>
          <w:szCs w:val="20"/>
        </w:rPr>
        <w:t>imediatidade</w:t>
      </w:r>
      <w:proofErr w:type="spellEnd"/>
      <w:r w:rsidRPr="00AD388E">
        <w:rPr>
          <w:rFonts w:ascii="Arial" w:eastAsia="Arial Unicode MS" w:hAnsi="Arial" w:cs="Arial"/>
          <w:i/>
          <w:sz w:val="20"/>
          <w:szCs w:val="20"/>
        </w:rPr>
        <w:t xml:space="preserve"> quanto à recepção das propostas, desenvolvimento da disputa, registro das manifestações dos participantes, esclarecimento de questões procedimentais e adoção das providências necessárias ao regular prosseguimento do certame.</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 xml:space="preserve">A opção pela forma presencial não tem por finalidade restringir a participação de empresas interessadas, tampouco criar qualquer vantagem indevida a determinado participante. Ao contrário, a Administração assegurará a todos os interessados que atendam às condições estabelecidas no edital </w:t>
      </w:r>
      <w:r w:rsidRPr="00AD388E">
        <w:rPr>
          <w:rFonts w:ascii="Arial" w:eastAsia="Arial Unicode MS" w:hAnsi="Arial" w:cs="Arial"/>
          <w:i/>
          <w:sz w:val="20"/>
          <w:szCs w:val="20"/>
        </w:rPr>
        <w:lastRenderedPageBreak/>
        <w:t>tratamento isonômico, publicidade, transparência e igualdade de condições para participação no certame.</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A forma presencial também não altera os requisitos técnicos, jurídicos, fiscais, sociais, trabalhistas ou econômico-financeiros estabelecidos para a habilitação, nem modifica os critérios objetivos de julgamento das propostas. Trata-se exclusivamente da forma de realização da sessão pública, permanecendo integralmente aplicáveis as disposições da Lei nº 14.133/2021 e do instrumento convocatório.</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 xml:space="preserve">A escolha também considera que a execução do objeto ocorrerá em </w:t>
      </w:r>
      <w:r w:rsidRPr="00AD388E">
        <w:rPr>
          <w:rFonts w:ascii="Arial" w:eastAsia="Arial Unicode MS" w:hAnsi="Arial" w:cs="Arial"/>
          <w:b/>
          <w:bCs/>
          <w:i/>
          <w:sz w:val="20"/>
          <w:szCs w:val="20"/>
        </w:rPr>
        <w:t>diversos logradouros públicos</w:t>
      </w:r>
      <w:r w:rsidRPr="00AD388E">
        <w:rPr>
          <w:rFonts w:ascii="Arial" w:eastAsia="Arial Unicode MS" w:hAnsi="Arial" w:cs="Arial"/>
          <w:i/>
          <w:sz w:val="20"/>
          <w:szCs w:val="20"/>
        </w:rPr>
        <w:t>, circunstância que demanda adequada capacidade operacional da empresa contratada para mobilização de equipes, equipamentos e materiais, além de organização logística compatível com a execução dos serviços nos diferentes pontos de intervenção.</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Nesse sentido, a Administração busca assegurar que a disputa seja conduzida de forma organizada e eficiente, preservando a competitividade e, simultaneamente, permitindo que os atos da sessão sejam realizados de maneira imediata e acompanhados diretamente pelos representantes dos participantes.</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A realização presencial poderá, ainda, contribuir para a celeridade da sessão pública, na medida em que eventuais ocorrências de natureza procedimental possam ser tratadas imediatamente pelo Agente de Contratação, dentro dos limites de sua competência e das disposições do edital, reduzindo a possibilidade de interrupções ou prolongamentos decorrentes de dificuldades de comunicação ou de operação de sistemas eletrônicos.</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Ressalte-se, contudo, que a celeridade não constitui fundamento isolado para a escolha da forma presencial. A opção decorre do conjunto de circunstâncias relacionadas ao objeto, à execução descentralizada dos serviços em diversos logradouros, à necessidade de adequada condução da disputa e à busca por uma sessão pública eficiente, ordenada e transparente.</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A contratação possui relevante interesse público, considerando que a modernização da iluminação pública mediante utilização de tecnologia LED está relacionada à melhoria da infraestrutura urbana, à eficiência do sistema de iluminação e à adequada prestação dos serviços públicos municipais, observados os resultados e padrões de desempenho definidos nos documentos técnicos da contratação.</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Por essa razão, a Administração deverá conduzir o procedimento com observância rigorosa dos princípios da legalidade, impessoalidade, moralidade, publicidade, eficiência, planejamento, transparência, igualdade, competitividade, julgamento objetivo, segurança jurídica, razoabilidade, proporcionalidade, celeridade e economicidade.</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Nesse sentido, a escolha da forma presencial não representa redução dos mecanismos de transparência e controle. Ao contrário, nos termos do art. 17, § 2º, da Lei nº 14.133/2021, a sessão pública realizada presencialmente deverá ser registrada em ata e gravada em áudio e vídeo. A gravação deverá integrar os autos do processo licitatório, constituindo mecanismo adicional de controle e transparência.</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A gravação integral da sessão permitirá o registro dos atos praticados, das manifestações dos participantes e da condução do procedimento pelo Agente de Contratação, possibilitando posterior consulta pelos órgãos de controle e demais interessados, observadas as disposições legais aplicáveis.</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A Administração promoverá, igualmente, a devida publicidade do procedimento, disponibilizando o edital e seus anexos pelos meios legalmente estabelecidos e assegurando que todos os potenciais interessados tenham prévio conhecimento das regras de participação, condições de execução, local, data e horário da sessão presencial.</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 xml:space="preserve">Cumpre destacar que a escolha da forma presencial </w:t>
      </w:r>
      <w:r w:rsidRPr="00AD388E">
        <w:rPr>
          <w:rFonts w:ascii="Arial" w:eastAsia="Arial Unicode MS" w:hAnsi="Arial" w:cs="Arial"/>
          <w:b/>
          <w:bCs/>
          <w:i/>
          <w:sz w:val="20"/>
          <w:szCs w:val="20"/>
        </w:rPr>
        <w:t>não decorre de mera preferência administrativa</w:t>
      </w:r>
      <w:r w:rsidRPr="00AD388E">
        <w:rPr>
          <w:rFonts w:ascii="Arial" w:eastAsia="Arial Unicode MS" w:hAnsi="Arial" w:cs="Arial"/>
          <w:i/>
          <w:sz w:val="20"/>
          <w:szCs w:val="20"/>
        </w:rPr>
        <w:t xml:space="preserve">, mas de avaliação específica acerca das características da contratação e da dinâmica esperada para a realização da sessão pública, considerando a execução dos serviços em múltiplos logradouros, a necessidade de mobilização e capacidade operacional das empresas, a integração entre </w:t>
      </w:r>
      <w:r w:rsidRPr="00AD388E">
        <w:rPr>
          <w:rFonts w:ascii="Arial" w:eastAsia="Arial Unicode MS" w:hAnsi="Arial" w:cs="Arial"/>
          <w:i/>
          <w:sz w:val="20"/>
          <w:szCs w:val="20"/>
        </w:rPr>
        <w:lastRenderedPageBreak/>
        <w:t>fornecimento e instalação das luminárias e a busca por uma condução imediata, organizada e transparente da fase competitiva.</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 xml:space="preserve">A opção encontra-se, portanto, vinculada à finalidade de assegurar que o procedimento licitatório seja </w:t>
      </w:r>
      <w:proofErr w:type="gramStart"/>
      <w:r w:rsidRPr="00AD388E">
        <w:rPr>
          <w:rFonts w:ascii="Arial" w:eastAsia="Arial Unicode MS" w:hAnsi="Arial" w:cs="Arial"/>
          <w:i/>
          <w:sz w:val="20"/>
          <w:szCs w:val="20"/>
        </w:rPr>
        <w:t>conduzido de maneira eficiente, transparente e ordenada, preservando-se a competitividade</w:t>
      </w:r>
      <w:proofErr w:type="gramEnd"/>
      <w:r w:rsidRPr="00AD388E">
        <w:rPr>
          <w:rFonts w:ascii="Arial" w:eastAsia="Arial Unicode MS" w:hAnsi="Arial" w:cs="Arial"/>
          <w:i/>
          <w:sz w:val="20"/>
          <w:szCs w:val="20"/>
        </w:rPr>
        <w:t xml:space="preserve"> e proporcionando à Administração condições adequadas para selecionar a proposta que atenda aos requisitos estabelecidos no edital e seja capaz de gerar o resultado mais vantajoso para o interesse público.</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 xml:space="preserve">Registra-se, ainda, que a presente justificativa deverá ser </w:t>
      </w:r>
      <w:proofErr w:type="gramStart"/>
      <w:r w:rsidRPr="00AD388E">
        <w:rPr>
          <w:rFonts w:ascii="Arial" w:eastAsia="Arial Unicode MS" w:hAnsi="Arial" w:cs="Arial"/>
          <w:i/>
          <w:sz w:val="20"/>
          <w:szCs w:val="20"/>
        </w:rPr>
        <w:t>analisada</w:t>
      </w:r>
      <w:proofErr w:type="gramEnd"/>
      <w:r w:rsidRPr="00AD388E">
        <w:rPr>
          <w:rFonts w:ascii="Arial" w:eastAsia="Arial Unicode MS" w:hAnsi="Arial" w:cs="Arial"/>
          <w:i/>
          <w:sz w:val="20"/>
          <w:szCs w:val="20"/>
        </w:rPr>
        <w:t xml:space="preserve"> conjuntamente com os demais documentos integrantes da fase preparatória da contratação, especialmente o </w:t>
      </w:r>
      <w:r w:rsidRPr="00AD388E">
        <w:rPr>
          <w:rFonts w:ascii="Arial" w:eastAsia="Arial Unicode MS" w:hAnsi="Arial" w:cs="Arial"/>
          <w:b/>
          <w:bCs/>
          <w:i/>
          <w:sz w:val="20"/>
          <w:szCs w:val="20"/>
        </w:rPr>
        <w:t>Estudo Técnico Preliminar, projeto básico e/ou termo de referência, memoriais e especificações técnicas, levantamento dos pontos de iluminação, quantitativos, orçamento estimativo, cronograma, análise de riscos e demais documentos pertinentes</w:t>
      </w:r>
      <w:r w:rsidRPr="00AD388E">
        <w:rPr>
          <w:rFonts w:ascii="Arial" w:eastAsia="Arial Unicode MS" w:hAnsi="Arial" w:cs="Arial"/>
          <w:i/>
          <w:sz w:val="20"/>
          <w:szCs w:val="20"/>
        </w:rPr>
        <w:t>, que deverão demonstrar as características e particularidades do objeto.</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A adoção da forma presencial deverá estar expressamente indicada no instrumento convocatório, possibilitando que todos os potenciais interessados tenham conhecimento prévio da sistemática que será empregada na condução da licitação, em observância aos princípios da publicidade, transparência e vinculação ao edital.</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 xml:space="preserve">Diante do exposto, </w:t>
      </w:r>
      <w:r w:rsidRPr="00AD388E">
        <w:rPr>
          <w:rFonts w:ascii="Arial" w:eastAsia="Arial Unicode MS" w:hAnsi="Arial" w:cs="Arial"/>
          <w:b/>
          <w:bCs/>
          <w:i/>
          <w:sz w:val="20"/>
          <w:szCs w:val="20"/>
        </w:rPr>
        <w:t>justifica-se a adoção da forma presencial para a realização da Concorrência destinada à contratação de empresa especializada para execução dos serviços de substituição de lâmpadas convencionais por luminárias de tecnologia LED em diversos logradouros públicos do Município</w:t>
      </w:r>
      <w:r w:rsidRPr="00AD388E">
        <w:rPr>
          <w:rFonts w:ascii="Arial" w:eastAsia="Arial Unicode MS" w:hAnsi="Arial" w:cs="Arial"/>
          <w:i/>
          <w:sz w:val="20"/>
          <w:szCs w:val="20"/>
        </w:rPr>
        <w:t>, considerando as características concretas da contratação, a execução descentralizada dos serviços em múltiplos pontos de iluminação pública, a integração entre fornecimento, retirada, instalação e funcionamento dos equipamentos, a necessidade de adequada capacidade operacional das empresas participantes e a conveniência de uma condução imediata e organizada dos atos da sessão pública.</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 xml:space="preserve">A opção pela forma presencial busca, assim, proporcionar condições adequadas para o desenvolvimento da fase competitiva, com interação direta entre a Administração e os representantes das empresas participantes, </w:t>
      </w:r>
      <w:r w:rsidRPr="00AD388E">
        <w:rPr>
          <w:rFonts w:ascii="Arial" w:eastAsia="Arial Unicode MS" w:hAnsi="Arial" w:cs="Arial"/>
          <w:b/>
          <w:bCs/>
          <w:i/>
          <w:sz w:val="20"/>
          <w:szCs w:val="20"/>
        </w:rPr>
        <w:t>sem prejuízo da competitividade, da isonomia, da publicidade, da transparência e da busca pela proposta economicamente mais vantajosa</w:t>
      </w:r>
      <w:r w:rsidRPr="00AD388E">
        <w:rPr>
          <w:rFonts w:ascii="Arial" w:eastAsia="Arial Unicode MS" w:hAnsi="Arial" w:cs="Arial"/>
          <w:i/>
          <w:sz w:val="20"/>
          <w:szCs w:val="20"/>
        </w:rPr>
        <w:t>.</w:t>
      </w:r>
    </w:p>
    <w:p w:rsidR="00AD388E" w:rsidRPr="00AD388E" w:rsidRDefault="00AD388E" w:rsidP="00AD388E">
      <w:pPr>
        <w:tabs>
          <w:tab w:val="left" w:pos="0"/>
        </w:tabs>
        <w:ind w:firstLine="709"/>
        <w:jc w:val="both"/>
        <w:rPr>
          <w:rFonts w:ascii="Arial" w:eastAsia="Arial Unicode MS" w:hAnsi="Arial" w:cs="Arial"/>
          <w:i/>
          <w:sz w:val="20"/>
          <w:szCs w:val="20"/>
        </w:rPr>
      </w:pPr>
    </w:p>
    <w:p w:rsidR="00AD388E" w:rsidRPr="00AD388E" w:rsidRDefault="00AD388E" w:rsidP="00AD388E">
      <w:pPr>
        <w:tabs>
          <w:tab w:val="left" w:pos="0"/>
        </w:tabs>
        <w:ind w:firstLine="709"/>
        <w:jc w:val="both"/>
        <w:rPr>
          <w:rFonts w:ascii="Arial" w:eastAsia="Arial Unicode MS" w:hAnsi="Arial" w:cs="Arial"/>
          <w:i/>
          <w:sz w:val="20"/>
          <w:szCs w:val="20"/>
        </w:rPr>
      </w:pPr>
      <w:r w:rsidRPr="00AD388E">
        <w:rPr>
          <w:rFonts w:ascii="Arial" w:eastAsia="Arial Unicode MS" w:hAnsi="Arial" w:cs="Arial"/>
          <w:i/>
          <w:sz w:val="20"/>
          <w:szCs w:val="20"/>
        </w:rPr>
        <w:t xml:space="preserve">Por fim, a Administração adotará todas as providências necessárias para assegurar a publicidade do certame, a igualdade de condições entre os participantes, o julgamento objetivo das propostas, a observância das exigências de habilitação e, especialmente, o </w:t>
      </w:r>
      <w:r w:rsidRPr="00AD388E">
        <w:rPr>
          <w:rFonts w:ascii="Arial" w:eastAsia="Arial Unicode MS" w:hAnsi="Arial" w:cs="Arial"/>
          <w:b/>
          <w:bCs/>
          <w:i/>
          <w:sz w:val="20"/>
          <w:szCs w:val="20"/>
        </w:rPr>
        <w:t>registro em ata e a gravação integral da sessão pública em áudio e vídeo</w:t>
      </w:r>
      <w:r w:rsidRPr="00AD388E">
        <w:rPr>
          <w:rFonts w:ascii="Arial" w:eastAsia="Arial Unicode MS" w:hAnsi="Arial" w:cs="Arial"/>
          <w:i/>
          <w:sz w:val="20"/>
          <w:szCs w:val="20"/>
        </w:rPr>
        <w:t>, em cumprimento ao art. 17, § 2º, da Lei Federal nº 14.133/2021.</w:t>
      </w:r>
    </w:p>
    <w:p w:rsidR="00380A90" w:rsidRPr="00380A90" w:rsidRDefault="00380A90" w:rsidP="00380A90">
      <w:pPr>
        <w:tabs>
          <w:tab w:val="left" w:pos="0"/>
        </w:tabs>
        <w:ind w:firstLine="709"/>
        <w:jc w:val="both"/>
        <w:rPr>
          <w:rFonts w:ascii="Arial" w:eastAsia="Arial Unicode MS" w:hAnsi="Arial" w:cs="Arial"/>
          <w:sz w:val="20"/>
          <w:szCs w:val="20"/>
        </w:rPr>
      </w:pPr>
    </w:p>
    <w:p w:rsidR="00EF2BF8" w:rsidRPr="002E63E1" w:rsidRDefault="00EF2BF8" w:rsidP="002C3793">
      <w:pPr>
        <w:pStyle w:val="Corpodetexto"/>
        <w:tabs>
          <w:tab w:val="left" w:pos="709"/>
        </w:tabs>
        <w:ind w:firstLine="709"/>
        <w:contextualSpacing/>
        <w:rPr>
          <w:rFonts w:ascii="Arial" w:hAnsi="Arial" w:cs="Arial"/>
          <w:sz w:val="20"/>
        </w:rPr>
      </w:pPr>
      <w:r w:rsidRPr="002E63E1">
        <w:rPr>
          <w:rFonts w:ascii="Arial" w:hAnsi="Arial" w:cs="Arial"/>
          <w:b/>
          <w:sz w:val="20"/>
        </w:rPr>
        <w:t>3.1.</w:t>
      </w:r>
      <w:r w:rsidR="00484C24">
        <w:rPr>
          <w:rFonts w:ascii="Arial" w:hAnsi="Arial" w:cs="Arial"/>
          <w:b/>
          <w:sz w:val="20"/>
        </w:rPr>
        <w:t>2</w:t>
      </w:r>
      <w:r w:rsidRPr="002E63E1">
        <w:rPr>
          <w:rFonts w:ascii="Arial" w:hAnsi="Arial" w:cs="Arial"/>
          <w:b/>
          <w:sz w:val="20"/>
        </w:rPr>
        <w:t>.</w:t>
      </w:r>
      <w:r w:rsidRPr="002E63E1">
        <w:rPr>
          <w:rFonts w:ascii="Arial" w:hAnsi="Arial" w:cs="Arial"/>
          <w:sz w:val="20"/>
        </w:rPr>
        <w:t xml:space="preserve"> </w:t>
      </w:r>
      <w:r w:rsidRPr="002E63E1">
        <w:rPr>
          <w:rFonts w:ascii="Arial" w:hAnsi="Arial" w:cs="Arial"/>
          <w:color w:val="000000"/>
          <w:sz w:val="20"/>
        </w:rPr>
        <w:t xml:space="preserve">A sessão pública da Concorrência nº </w:t>
      </w:r>
      <w:r w:rsidR="00176D94">
        <w:rPr>
          <w:rFonts w:ascii="Arial" w:hAnsi="Arial" w:cs="Arial"/>
          <w:color w:val="000000"/>
          <w:sz w:val="20"/>
        </w:rPr>
        <w:t>010/2026</w:t>
      </w:r>
      <w:r w:rsidRPr="002E63E1">
        <w:rPr>
          <w:rFonts w:ascii="Arial" w:hAnsi="Arial" w:cs="Arial"/>
          <w:color w:val="000000"/>
          <w:sz w:val="20"/>
        </w:rPr>
        <w:t xml:space="preserve"> será realizada da forma presencial, cuja reunião será devidamente gravada em áudio e vídeo, e a gravação será juntada aos autos do processo licitatório após o seu encerramento, em observância ao princípio da transparência insculpido no artigo 5º, da Lei 14.133/2021, bem como na Lei de Acesso a Informações, consoante os §§ 2º e 5º do art. 17 da Lei nº 14.133/2021</w:t>
      </w:r>
      <w:r w:rsidRPr="002E63E1">
        <w:rPr>
          <w:rFonts w:ascii="Arial" w:hAnsi="Arial" w:cs="Arial"/>
          <w:sz w:val="20"/>
        </w:rPr>
        <w:t>.</w:t>
      </w:r>
    </w:p>
    <w:p w:rsidR="00774802" w:rsidRPr="002E63E1" w:rsidRDefault="00774802" w:rsidP="00774802">
      <w:pPr>
        <w:pStyle w:val="Corpodetexto"/>
        <w:tabs>
          <w:tab w:val="left" w:pos="709"/>
        </w:tabs>
        <w:contextualSpacing/>
        <w:rPr>
          <w:rFonts w:ascii="Arial" w:hAnsi="Arial" w:cs="Arial"/>
          <w:b/>
          <w:sz w:val="20"/>
        </w:rPr>
      </w:pPr>
    </w:p>
    <w:p w:rsidR="00774802" w:rsidRPr="002E63E1" w:rsidRDefault="00774802" w:rsidP="00774802">
      <w:pPr>
        <w:pStyle w:val="Corpodetexto"/>
        <w:tabs>
          <w:tab w:val="left" w:pos="709"/>
        </w:tabs>
        <w:ind w:firstLine="709"/>
        <w:contextualSpacing/>
        <w:rPr>
          <w:rFonts w:ascii="Arial" w:hAnsi="Arial" w:cs="Arial"/>
          <w:sz w:val="20"/>
        </w:rPr>
      </w:pPr>
      <w:r w:rsidRPr="002E63E1">
        <w:rPr>
          <w:rFonts w:ascii="Arial" w:hAnsi="Arial" w:cs="Arial"/>
          <w:b/>
          <w:sz w:val="20"/>
        </w:rPr>
        <w:t>3.1.</w:t>
      </w:r>
      <w:r w:rsidR="00484C24">
        <w:rPr>
          <w:rFonts w:ascii="Arial" w:hAnsi="Arial" w:cs="Arial"/>
          <w:b/>
          <w:sz w:val="20"/>
        </w:rPr>
        <w:t>3</w:t>
      </w:r>
      <w:r w:rsidRPr="002E63E1">
        <w:rPr>
          <w:rFonts w:ascii="Arial" w:hAnsi="Arial" w:cs="Arial"/>
          <w:b/>
          <w:sz w:val="20"/>
        </w:rPr>
        <w:t>.</w:t>
      </w:r>
      <w:r w:rsidRPr="002E63E1">
        <w:rPr>
          <w:rFonts w:ascii="Arial" w:hAnsi="Arial" w:cs="Arial"/>
          <w:sz w:val="20"/>
        </w:rPr>
        <w:t xml:space="preserve"> </w:t>
      </w:r>
      <w:r w:rsidRPr="002E63E1">
        <w:rPr>
          <w:rFonts w:ascii="Arial" w:hAnsi="Arial" w:cs="Arial"/>
          <w:color w:val="000000"/>
          <w:sz w:val="20"/>
        </w:rPr>
        <w:t>A sessão pública</w:t>
      </w:r>
      <w:r>
        <w:rPr>
          <w:rFonts w:ascii="Arial" w:hAnsi="Arial" w:cs="Arial"/>
          <w:color w:val="000000"/>
          <w:sz w:val="20"/>
        </w:rPr>
        <w:t xml:space="preserve"> </w:t>
      </w:r>
      <w:r w:rsidRPr="00774802">
        <w:rPr>
          <w:rFonts w:ascii="Arial" w:hAnsi="Arial" w:cs="Arial"/>
          <w:color w:val="000000"/>
          <w:sz w:val="20"/>
        </w:rPr>
        <w:t>será disponibilizada na íntegra no canal oficial da Divisão de Licitaç</w:t>
      </w:r>
      <w:r w:rsidR="00C9552A">
        <w:rPr>
          <w:rFonts w:ascii="Arial" w:hAnsi="Arial" w:cs="Arial"/>
          <w:color w:val="000000"/>
          <w:sz w:val="20"/>
        </w:rPr>
        <w:t xml:space="preserve">ões </w:t>
      </w:r>
      <w:r w:rsidRPr="00774802">
        <w:rPr>
          <w:rFonts w:ascii="Arial" w:hAnsi="Arial" w:cs="Arial"/>
          <w:color w:val="000000"/>
          <w:sz w:val="20"/>
        </w:rPr>
        <w:t>do Município</w:t>
      </w:r>
      <w:r w:rsidR="00D60F6A">
        <w:rPr>
          <w:rFonts w:ascii="Arial" w:hAnsi="Arial" w:cs="Arial"/>
          <w:color w:val="000000"/>
          <w:sz w:val="20"/>
        </w:rPr>
        <w:t>,</w:t>
      </w:r>
      <w:r w:rsidRPr="00774802">
        <w:rPr>
          <w:rFonts w:ascii="Arial" w:hAnsi="Arial" w:cs="Arial"/>
          <w:color w:val="000000"/>
          <w:sz w:val="20"/>
        </w:rPr>
        <w:t xml:space="preserve"> no </w:t>
      </w:r>
      <w:proofErr w:type="spellStart"/>
      <w:proofErr w:type="gramStart"/>
      <w:r w:rsidRPr="00774802">
        <w:rPr>
          <w:rFonts w:ascii="Arial" w:hAnsi="Arial" w:cs="Arial"/>
          <w:color w:val="000000"/>
          <w:sz w:val="20"/>
        </w:rPr>
        <w:t>YouTube</w:t>
      </w:r>
      <w:proofErr w:type="spellEnd"/>
      <w:proofErr w:type="gramEnd"/>
      <w:r w:rsidRPr="00774802">
        <w:rPr>
          <w:rFonts w:ascii="Arial" w:hAnsi="Arial" w:cs="Arial"/>
          <w:color w:val="000000"/>
          <w:sz w:val="20"/>
        </w:rPr>
        <w:t xml:space="preserve">®: </w:t>
      </w:r>
      <w:hyperlink r:id="rId17" w:history="1">
        <w:r w:rsidRPr="00C50946">
          <w:rPr>
            <w:rStyle w:val="Hyperlink"/>
            <w:rFonts w:ascii="Arial" w:hAnsi="Arial" w:cs="Arial"/>
            <w:sz w:val="20"/>
          </w:rPr>
          <w:t>https://www.youtube.com/@licitacaoPMAlvaresMachado</w:t>
        </w:r>
      </w:hyperlink>
      <w:r w:rsidRPr="002E63E1">
        <w:rPr>
          <w:rFonts w:ascii="Arial" w:hAnsi="Arial" w:cs="Arial"/>
          <w:sz w:val="20"/>
        </w:rPr>
        <w:t>.</w:t>
      </w:r>
    </w:p>
    <w:p w:rsidR="003E1144" w:rsidRPr="002E63E1" w:rsidRDefault="003E1144" w:rsidP="002C3793">
      <w:pPr>
        <w:pStyle w:val="Corpodetexto"/>
        <w:tabs>
          <w:tab w:val="left" w:pos="709"/>
        </w:tabs>
        <w:ind w:firstLine="709"/>
        <w:contextualSpacing/>
        <w:rPr>
          <w:rFonts w:ascii="Arial" w:hAnsi="Arial" w:cs="Arial"/>
          <w:sz w:val="20"/>
          <w:lang w:val="pt-PT"/>
        </w:rPr>
      </w:pPr>
    </w:p>
    <w:p w:rsidR="00AC709B" w:rsidRDefault="004F1927" w:rsidP="002C3793">
      <w:pPr>
        <w:pStyle w:val="Corpodetexto"/>
        <w:tabs>
          <w:tab w:val="left" w:pos="709"/>
        </w:tabs>
        <w:ind w:firstLine="709"/>
        <w:contextualSpacing/>
        <w:rPr>
          <w:rFonts w:ascii="Arial" w:hAnsi="Arial" w:cs="Arial"/>
          <w:sz w:val="20"/>
        </w:rPr>
      </w:pPr>
      <w:r w:rsidRPr="002E63E1">
        <w:rPr>
          <w:rFonts w:ascii="Arial" w:hAnsi="Arial" w:cs="Arial"/>
          <w:b/>
          <w:sz w:val="20"/>
        </w:rPr>
        <w:t>3</w:t>
      </w:r>
      <w:r w:rsidR="00AC709B" w:rsidRPr="002E63E1">
        <w:rPr>
          <w:rFonts w:ascii="Arial" w:hAnsi="Arial" w:cs="Arial"/>
          <w:b/>
          <w:sz w:val="20"/>
        </w:rPr>
        <w:t xml:space="preserve">.2. </w:t>
      </w:r>
      <w:r w:rsidR="00DD1AFF" w:rsidRPr="002E63E1">
        <w:rPr>
          <w:rFonts w:ascii="Arial" w:hAnsi="Arial" w:cs="Arial"/>
          <w:sz w:val="20"/>
        </w:rPr>
        <w:t xml:space="preserve">O licitante deverá observar a data e os horários limites previstos no presente Edital para o credenciamento junto a </w:t>
      </w:r>
      <w:r w:rsidR="00C9552A" w:rsidRPr="00774802">
        <w:rPr>
          <w:rFonts w:ascii="Arial" w:hAnsi="Arial" w:cs="Arial"/>
          <w:color w:val="000000"/>
          <w:sz w:val="20"/>
        </w:rPr>
        <w:t>Divisão de Licitaç</w:t>
      </w:r>
      <w:r w:rsidR="00C9552A">
        <w:rPr>
          <w:rFonts w:ascii="Arial" w:hAnsi="Arial" w:cs="Arial"/>
          <w:color w:val="000000"/>
          <w:sz w:val="20"/>
        </w:rPr>
        <w:t>ões</w:t>
      </w:r>
      <w:r w:rsidR="00DD1AFF" w:rsidRPr="002E63E1">
        <w:rPr>
          <w:rFonts w:ascii="Arial" w:hAnsi="Arial" w:cs="Arial"/>
          <w:sz w:val="20"/>
        </w:rPr>
        <w:t xml:space="preserve"> para participação da licitação, bem como para a abertura das Propostas.</w:t>
      </w:r>
    </w:p>
    <w:p w:rsidR="002420A7" w:rsidRPr="002E63E1" w:rsidRDefault="002420A7" w:rsidP="002C3793">
      <w:pPr>
        <w:pStyle w:val="Corpodetexto"/>
        <w:tabs>
          <w:tab w:val="left" w:pos="709"/>
        </w:tabs>
        <w:ind w:firstLine="709"/>
        <w:contextualSpacing/>
        <w:rPr>
          <w:rFonts w:ascii="Arial" w:hAnsi="Arial" w:cs="Arial"/>
          <w:sz w:val="20"/>
        </w:rPr>
      </w:pPr>
    </w:p>
    <w:p w:rsidR="00AC709B" w:rsidRPr="002E63E1" w:rsidRDefault="00AC709B" w:rsidP="002C3793">
      <w:pPr>
        <w:pStyle w:val="Corpodetexto"/>
        <w:tabs>
          <w:tab w:val="left" w:pos="709"/>
        </w:tabs>
        <w:contextualSpacing/>
        <w:rPr>
          <w:rFonts w:ascii="Arial" w:hAnsi="Arial" w:cs="Arial"/>
          <w:sz w:val="20"/>
          <w:lang w:val="pt-PT"/>
        </w:rPr>
      </w:pPr>
      <w:r w:rsidRPr="002E63E1">
        <w:rPr>
          <w:rFonts w:ascii="Arial" w:hAnsi="Arial" w:cs="Arial"/>
          <w:sz w:val="20"/>
        </w:rPr>
        <w:tab/>
      </w:r>
      <w:r w:rsidR="007B194B" w:rsidRPr="002E63E1">
        <w:rPr>
          <w:rFonts w:ascii="Arial" w:hAnsi="Arial" w:cs="Arial"/>
          <w:b/>
          <w:sz w:val="20"/>
        </w:rPr>
        <w:t>3</w:t>
      </w:r>
      <w:r w:rsidRPr="002E63E1">
        <w:rPr>
          <w:rFonts w:ascii="Arial" w:hAnsi="Arial" w:cs="Arial"/>
          <w:b/>
          <w:sz w:val="20"/>
        </w:rPr>
        <w:t>.</w:t>
      </w:r>
      <w:r w:rsidR="00FF4D93" w:rsidRPr="002E63E1">
        <w:rPr>
          <w:rFonts w:ascii="Arial" w:hAnsi="Arial" w:cs="Arial"/>
          <w:b/>
          <w:sz w:val="20"/>
        </w:rPr>
        <w:t>3</w:t>
      </w:r>
      <w:r w:rsidRPr="002E63E1">
        <w:rPr>
          <w:rFonts w:ascii="Arial" w:hAnsi="Arial" w:cs="Arial"/>
          <w:b/>
          <w:sz w:val="20"/>
        </w:rPr>
        <w:t xml:space="preserve">. </w:t>
      </w:r>
      <w:r w:rsidR="00DD1AFF" w:rsidRPr="002E63E1">
        <w:rPr>
          <w:rFonts w:ascii="Arial" w:hAnsi="Arial" w:cs="Arial"/>
          <w:sz w:val="20"/>
        </w:rPr>
        <w:t>Os trabalhos serão conduzidos pel</w:t>
      </w:r>
      <w:r w:rsidR="00745148" w:rsidRPr="002E63E1">
        <w:rPr>
          <w:rFonts w:ascii="Arial" w:hAnsi="Arial" w:cs="Arial"/>
          <w:sz w:val="20"/>
        </w:rPr>
        <w:t>a</w:t>
      </w:r>
      <w:r w:rsidR="00DD1AFF" w:rsidRPr="002E63E1">
        <w:rPr>
          <w:rFonts w:ascii="Arial" w:hAnsi="Arial" w:cs="Arial"/>
          <w:sz w:val="20"/>
        </w:rPr>
        <w:t xml:space="preserve"> </w:t>
      </w:r>
      <w:r w:rsidR="00745148" w:rsidRPr="002E63E1">
        <w:rPr>
          <w:rFonts w:ascii="Arial" w:hAnsi="Arial" w:cs="Arial"/>
          <w:sz w:val="20"/>
        </w:rPr>
        <w:t>Agente de Contratação</w:t>
      </w:r>
      <w:r w:rsidR="00DD1AFF" w:rsidRPr="002E63E1">
        <w:rPr>
          <w:rFonts w:ascii="Arial" w:hAnsi="Arial" w:cs="Arial"/>
          <w:sz w:val="20"/>
        </w:rPr>
        <w:t xml:space="preserve">, com o auxílio da Equipe de Apoio, designados pelo </w:t>
      </w:r>
      <w:r w:rsidR="00745148" w:rsidRPr="002E63E1">
        <w:rPr>
          <w:rFonts w:ascii="Arial" w:hAnsi="Arial" w:cs="Arial"/>
          <w:sz w:val="20"/>
        </w:rPr>
        <w:t>Município de Álvares Machado</w:t>
      </w:r>
      <w:r w:rsidRPr="002E63E1">
        <w:rPr>
          <w:rFonts w:ascii="Arial" w:hAnsi="Arial" w:cs="Arial"/>
          <w:sz w:val="20"/>
        </w:rPr>
        <w:t>.</w:t>
      </w:r>
    </w:p>
    <w:p w:rsidR="007C4EA0" w:rsidRDefault="007C4EA0" w:rsidP="002C3793">
      <w:pPr>
        <w:tabs>
          <w:tab w:val="left" w:pos="709"/>
        </w:tabs>
        <w:contextualSpacing/>
        <w:jc w:val="both"/>
        <w:rPr>
          <w:rFonts w:ascii="Arial" w:eastAsia="Arial Unicode MS" w:hAnsi="Arial" w:cs="Arial"/>
          <w:sz w:val="20"/>
          <w:szCs w:val="20"/>
        </w:rPr>
      </w:pPr>
    </w:p>
    <w:p w:rsidR="00306A67" w:rsidRPr="00351E66" w:rsidRDefault="00306A67" w:rsidP="002C3793">
      <w:pPr>
        <w:tabs>
          <w:tab w:val="left" w:pos="709"/>
        </w:tabs>
        <w:contextualSpacing/>
        <w:jc w:val="both"/>
        <w:rPr>
          <w:rFonts w:ascii="Arial" w:eastAsia="Arial Unicode MS" w:hAnsi="Arial" w:cs="Arial"/>
          <w:sz w:val="20"/>
          <w:szCs w:val="20"/>
        </w:rPr>
      </w:pPr>
    </w:p>
    <w:p w:rsidR="004F1AB3" w:rsidRPr="00351E66" w:rsidRDefault="007B194B" w:rsidP="002C3793">
      <w:pPr>
        <w:pStyle w:val="Ttulo1"/>
        <w:spacing w:before="0"/>
        <w:contextualSpacing/>
        <w:jc w:val="center"/>
        <w:rPr>
          <w:rFonts w:ascii="Arial" w:eastAsia="Arial Unicode MS" w:hAnsi="Arial" w:cs="Arial"/>
          <w:color w:val="auto"/>
          <w:sz w:val="20"/>
          <w:szCs w:val="20"/>
        </w:rPr>
      </w:pPr>
      <w:bookmarkStart w:id="4" w:name="_Toc220924922"/>
      <w:r w:rsidRPr="00351E66">
        <w:rPr>
          <w:rFonts w:ascii="Arial" w:eastAsia="Arial Unicode MS" w:hAnsi="Arial" w:cs="Arial"/>
          <w:color w:val="auto"/>
          <w:sz w:val="20"/>
          <w:szCs w:val="20"/>
        </w:rPr>
        <w:lastRenderedPageBreak/>
        <w:t>4</w:t>
      </w:r>
      <w:r w:rsidR="004F1AB3" w:rsidRPr="00351E66">
        <w:rPr>
          <w:rFonts w:ascii="Arial" w:eastAsia="Arial Unicode MS" w:hAnsi="Arial" w:cs="Arial"/>
          <w:color w:val="auto"/>
          <w:sz w:val="20"/>
          <w:szCs w:val="20"/>
        </w:rPr>
        <w:t>.</w:t>
      </w:r>
      <w:r w:rsidR="0012169D" w:rsidRPr="00351E66">
        <w:rPr>
          <w:rFonts w:ascii="Arial" w:eastAsia="Arial Unicode MS" w:hAnsi="Arial" w:cs="Arial"/>
          <w:color w:val="auto"/>
          <w:sz w:val="20"/>
          <w:szCs w:val="20"/>
        </w:rPr>
        <w:t xml:space="preserve"> </w:t>
      </w:r>
      <w:r w:rsidR="004F1AB3" w:rsidRPr="00351E66">
        <w:rPr>
          <w:rFonts w:ascii="Arial" w:eastAsia="Arial Unicode MS" w:hAnsi="Arial" w:cs="Arial"/>
          <w:color w:val="auto"/>
          <w:sz w:val="20"/>
          <w:szCs w:val="20"/>
        </w:rPr>
        <w:t>DA PARTICIPAÇÃO NA LICITAÇÃO</w:t>
      </w:r>
      <w:bookmarkEnd w:id="4"/>
    </w:p>
    <w:p w:rsidR="00F85C3B" w:rsidRPr="00351E66" w:rsidRDefault="00F85C3B" w:rsidP="002C3793">
      <w:pPr>
        <w:tabs>
          <w:tab w:val="left" w:pos="709"/>
        </w:tabs>
        <w:contextualSpacing/>
        <w:jc w:val="both"/>
        <w:rPr>
          <w:rFonts w:ascii="Arial" w:eastAsia="Arial Unicode MS" w:hAnsi="Arial" w:cs="Arial"/>
          <w:sz w:val="20"/>
          <w:szCs w:val="20"/>
        </w:rPr>
      </w:pPr>
    </w:p>
    <w:p w:rsidR="004F1AB3" w:rsidRPr="002E63E1" w:rsidRDefault="00A06C57"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007B194B" w:rsidRPr="002E63E1">
        <w:rPr>
          <w:rFonts w:ascii="Arial" w:eastAsia="Arial Unicode MS" w:hAnsi="Arial" w:cs="Arial"/>
          <w:b/>
          <w:sz w:val="20"/>
          <w:szCs w:val="20"/>
        </w:rPr>
        <w:t>4</w:t>
      </w:r>
      <w:r w:rsidR="004F1AB3" w:rsidRPr="002E63E1">
        <w:rPr>
          <w:rFonts w:ascii="Arial" w:eastAsia="Arial Unicode MS" w:hAnsi="Arial" w:cs="Arial"/>
          <w:b/>
          <w:sz w:val="20"/>
          <w:szCs w:val="20"/>
        </w:rPr>
        <w:t>.1.</w:t>
      </w:r>
      <w:r w:rsidRPr="002E63E1">
        <w:rPr>
          <w:rFonts w:ascii="Arial" w:eastAsia="Arial Unicode MS" w:hAnsi="Arial" w:cs="Arial"/>
          <w:sz w:val="20"/>
          <w:szCs w:val="20"/>
        </w:rPr>
        <w:t xml:space="preserve"> </w:t>
      </w:r>
      <w:r w:rsidR="00FA1292" w:rsidRPr="002E63E1">
        <w:rPr>
          <w:rFonts w:ascii="Arial" w:eastAsia="Arial Unicode MS" w:hAnsi="Arial" w:cs="Arial"/>
          <w:sz w:val="20"/>
          <w:szCs w:val="20"/>
        </w:rPr>
        <w:t xml:space="preserve">Poderão participar desta licitação os interessados cujo ramo de atividade seja compatível com o objeto desta licitação e que estiverem previamente credenciados de forma direta ou através de representante legal junto </w:t>
      </w:r>
      <w:r w:rsidR="00D74B2B">
        <w:rPr>
          <w:rFonts w:ascii="Arial" w:eastAsia="Arial Unicode MS" w:hAnsi="Arial" w:cs="Arial"/>
          <w:sz w:val="20"/>
          <w:szCs w:val="20"/>
        </w:rPr>
        <w:t>a</w:t>
      </w:r>
      <w:r w:rsidR="00FA1292" w:rsidRPr="002E63E1">
        <w:rPr>
          <w:rFonts w:ascii="Arial" w:eastAsia="Arial Unicode MS" w:hAnsi="Arial" w:cs="Arial"/>
          <w:sz w:val="20"/>
          <w:szCs w:val="20"/>
        </w:rPr>
        <w:t xml:space="preserve"> </w:t>
      </w:r>
      <w:r w:rsidR="00D74B2B" w:rsidRPr="00774802">
        <w:rPr>
          <w:rFonts w:ascii="Arial" w:hAnsi="Arial" w:cs="Arial"/>
          <w:color w:val="000000"/>
          <w:sz w:val="20"/>
        </w:rPr>
        <w:t>Divisão de Licitaç</w:t>
      </w:r>
      <w:r w:rsidR="00D74B2B">
        <w:rPr>
          <w:rFonts w:ascii="Arial" w:hAnsi="Arial" w:cs="Arial"/>
          <w:color w:val="000000"/>
          <w:sz w:val="20"/>
        </w:rPr>
        <w:t>ões</w:t>
      </w:r>
      <w:r w:rsidR="00243AE0" w:rsidRPr="002E63E1">
        <w:rPr>
          <w:rFonts w:ascii="Arial" w:eastAsia="Arial Unicode MS" w:hAnsi="Arial" w:cs="Arial"/>
          <w:sz w:val="20"/>
          <w:szCs w:val="20"/>
        </w:rPr>
        <w:t>.</w:t>
      </w:r>
    </w:p>
    <w:p w:rsidR="00F85C3B" w:rsidRPr="002E63E1" w:rsidRDefault="00F85C3B" w:rsidP="002C3793">
      <w:pPr>
        <w:tabs>
          <w:tab w:val="left" w:pos="709"/>
        </w:tabs>
        <w:contextualSpacing/>
        <w:jc w:val="both"/>
        <w:rPr>
          <w:rFonts w:ascii="Arial" w:eastAsia="Arial Unicode MS" w:hAnsi="Arial" w:cs="Arial"/>
          <w:sz w:val="20"/>
          <w:szCs w:val="20"/>
        </w:rPr>
      </w:pPr>
    </w:p>
    <w:p w:rsidR="004F1AB3" w:rsidRPr="002E63E1" w:rsidRDefault="00F766C5"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007B194B" w:rsidRPr="002E63E1">
        <w:rPr>
          <w:rFonts w:ascii="Arial" w:eastAsia="Arial Unicode MS" w:hAnsi="Arial" w:cs="Arial"/>
          <w:b/>
          <w:sz w:val="20"/>
          <w:szCs w:val="20"/>
        </w:rPr>
        <w:t>4</w:t>
      </w:r>
      <w:r w:rsidRPr="002E63E1">
        <w:rPr>
          <w:rFonts w:ascii="Arial" w:eastAsia="Arial Unicode MS" w:hAnsi="Arial" w:cs="Arial"/>
          <w:b/>
          <w:sz w:val="20"/>
          <w:szCs w:val="20"/>
        </w:rPr>
        <w:t>.</w:t>
      </w:r>
      <w:r w:rsidR="00F50014" w:rsidRPr="002E63E1">
        <w:rPr>
          <w:rFonts w:ascii="Arial" w:eastAsia="Arial Unicode MS" w:hAnsi="Arial" w:cs="Arial"/>
          <w:b/>
          <w:sz w:val="20"/>
          <w:szCs w:val="20"/>
        </w:rPr>
        <w:t>2</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 xml:space="preserve">Será concedido tratamento favorecido para as </w:t>
      </w:r>
      <w:r w:rsidR="00E660ED" w:rsidRPr="002E63E1">
        <w:rPr>
          <w:rFonts w:ascii="Arial" w:eastAsia="Arial Unicode MS" w:hAnsi="Arial" w:cs="Arial"/>
          <w:sz w:val="20"/>
          <w:szCs w:val="20"/>
        </w:rPr>
        <w:t>Microempresa/Empresa de Pequeno Porte ou Equiparada</w:t>
      </w:r>
      <w:r w:rsidR="004F1AB3" w:rsidRPr="002E63E1">
        <w:rPr>
          <w:rFonts w:ascii="Arial" w:eastAsia="Arial Unicode MS" w:hAnsi="Arial" w:cs="Arial"/>
          <w:sz w:val="20"/>
          <w:szCs w:val="20"/>
        </w:rPr>
        <w:t xml:space="preserve">, para as sociedades cooperativas mencionadas no artigo 16 da Lei nº 14.133, de 2021, para o agricultor familiar, o produtor rural pessoa física e para o microempreendedor individual </w:t>
      </w:r>
      <w:r w:rsidR="00A316B9" w:rsidRPr="002E63E1">
        <w:rPr>
          <w:rFonts w:ascii="Arial" w:eastAsia="Arial Unicode MS" w:hAnsi="Arial" w:cs="Arial"/>
          <w:sz w:val="20"/>
          <w:szCs w:val="20"/>
        </w:rPr>
        <w:t>(</w:t>
      </w:r>
      <w:r w:rsidR="004F1AB3" w:rsidRPr="002E63E1">
        <w:rPr>
          <w:rFonts w:ascii="Arial" w:eastAsia="Arial Unicode MS" w:hAnsi="Arial" w:cs="Arial"/>
          <w:sz w:val="20"/>
          <w:szCs w:val="20"/>
        </w:rPr>
        <w:t>MEI</w:t>
      </w:r>
      <w:r w:rsidR="00A316B9" w:rsidRPr="002E63E1">
        <w:rPr>
          <w:rFonts w:ascii="Arial" w:eastAsia="Arial Unicode MS" w:hAnsi="Arial" w:cs="Arial"/>
          <w:sz w:val="20"/>
          <w:szCs w:val="20"/>
        </w:rPr>
        <w:t>)</w:t>
      </w:r>
      <w:r w:rsidR="004F1AB3" w:rsidRPr="002E63E1">
        <w:rPr>
          <w:rFonts w:ascii="Arial" w:eastAsia="Arial Unicode MS" w:hAnsi="Arial" w:cs="Arial"/>
          <w:sz w:val="20"/>
          <w:szCs w:val="20"/>
        </w:rPr>
        <w:t>, nos limites previstos da Lei Complementar nº 123, de 2006 e d</w:t>
      </w:r>
      <w:r w:rsidR="007C268F">
        <w:rPr>
          <w:rFonts w:ascii="Arial" w:eastAsia="Arial Unicode MS" w:hAnsi="Arial" w:cs="Arial"/>
          <w:sz w:val="20"/>
          <w:szCs w:val="20"/>
        </w:rPr>
        <w:t>a</w:t>
      </w:r>
      <w:r w:rsidR="004F1AB3" w:rsidRPr="002E63E1">
        <w:rPr>
          <w:rFonts w:ascii="Arial" w:eastAsia="Arial Unicode MS" w:hAnsi="Arial" w:cs="Arial"/>
          <w:sz w:val="20"/>
          <w:szCs w:val="20"/>
        </w:rPr>
        <w:t xml:space="preserve"> </w:t>
      </w:r>
      <w:r w:rsidR="007C268F" w:rsidRPr="007C268F">
        <w:rPr>
          <w:rFonts w:ascii="Arial" w:eastAsia="Arial Unicode MS" w:hAnsi="Arial" w:cs="Arial"/>
          <w:sz w:val="20"/>
          <w:szCs w:val="20"/>
        </w:rPr>
        <w:t>Lei Complementar Municipal nº 1, de 2011</w:t>
      </w:r>
      <w:r w:rsidR="004F1AB3" w:rsidRPr="002E63E1">
        <w:rPr>
          <w:rFonts w:ascii="Arial" w:eastAsia="Arial Unicode MS" w:hAnsi="Arial" w:cs="Arial"/>
          <w:sz w:val="20"/>
          <w:szCs w:val="20"/>
        </w:rPr>
        <w:t>.</w:t>
      </w:r>
    </w:p>
    <w:p w:rsidR="00F85C3B" w:rsidRPr="002E63E1" w:rsidRDefault="00F85C3B" w:rsidP="002C3793">
      <w:pPr>
        <w:tabs>
          <w:tab w:val="left" w:pos="709"/>
        </w:tabs>
        <w:contextualSpacing/>
        <w:jc w:val="both"/>
        <w:rPr>
          <w:rFonts w:ascii="Arial" w:eastAsia="Arial Unicode MS" w:hAnsi="Arial" w:cs="Arial"/>
          <w:sz w:val="20"/>
          <w:szCs w:val="20"/>
        </w:rPr>
      </w:pPr>
    </w:p>
    <w:p w:rsidR="00A316B9" w:rsidRDefault="00A316B9"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b/>
          <w:sz w:val="20"/>
          <w:szCs w:val="20"/>
        </w:rPr>
        <w:tab/>
      </w:r>
      <w:r w:rsidR="007B194B" w:rsidRPr="002E63E1">
        <w:rPr>
          <w:rFonts w:ascii="Arial" w:eastAsia="Arial Unicode MS" w:hAnsi="Arial" w:cs="Arial"/>
          <w:b/>
          <w:sz w:val="20"/>
          <w:szCs w:val="20"/>
        </w:rPr>
        <w:t>4</w:t>
      </w:r>
      <w:r w:rsidRPr="002E63E1">
        <w:rPr>
          <w:rFonts w:ascii="Arial" w:eastAsia="Arial Unicode MS" w:hAnsi="Arial" w:cs="Arial"/>
          <w:b/>
          <w:sz w:val="20"/>
          <w:szCs w:val="20"/>
        </w:rPr>
        <w:t>.</w:t>
      </w:r>
      <w:r w:rsidR="00F50014" w:rsidRPr="002E63E1">
        <w:rPr>
          <w:rFonts w:ascii="Arial" w:eastAsia="Arial Unicode MS" w:hAnsi="Arial" w:cs="Arial"/>
          <w:b/>
          <w:sz w:val="20"/>
          <w:szCs w:val="20"/>
        </w:rPr>
        <w:t>2</w:t>
      </w:r>
      <w:r w:rsidRPr="002E63E1">
        <w:rPr>
          <w:rFonts w:ascii="Arial" w:eastAsia="Arial Unicode MS" w:hAnsi="Arial" w:cs="Arial"/>
          <w:b/>
          <w:sz w:val="20"/>
          <w:szCs w:val="20"/>
        </w:rPr>
        <w:t>.1.</w:t>
      </w:r>
      <w:r w:rsidRPr="002E63E1">
        <w:rPr>
          <w:rFonts w:ascii="Arial" w:eastAsia="Arial Unicode MS" w:hAnsi="Arial" w:cs="Arial"/>
          <w:sz w:val="20"/>
          <w:szCs w:val="20"/>
        </w:rPr>
        <w:t xml:space="preserve"> A obtenção do benefício a que se refere o item </w:t>
      </w:r>
      <w:r w:rsidR="00052731" w:rsidRPr="002E63E1">
        <w:rPr>
          <w:rFonts w:ascii="Arial" w:eastAsia="Arial Unicode MS" w:hAnsi="Arial" w:cs="Arial"/>
          <w:sz w:val="20"/>
          <w:szCs w:val="20"/>
        </w:rPr>
        <w:t>4</w:t>
      </w:r>
      <w:r w:rsidRPr="002E63E1">
        <w:rPr>
          <w:rFonts w:ascii="Arial" w:eastAsia="Arial Unicode MS" w:hAnsi="Arial" w:cs="Arial"/>
          <w:sz w:val="20"/>
          <w:szCs w:val="20"/>
        </w:rPr>
        <w:t>.</w:t>
      </w:r>
      <w:r w:rsidR="00F50014" w:rsidRPr="002E63E1">
        <w:rPr>
          <w:rFonts w:ascii="Arial" w:eastAsia="Arial Unicode MS" w:hAnsi="Arial" w:cs="Arial"/>
          <w:sz w:val="20"/>
          <w:szCs w:val="20"/>
        </w:rPr>
        <w:t>2</w:t>
      </w:r>
      <w:r w:rsidRPr="002E63E1">
        <w:rPr>
          <w:rFonts w:ascii="Arial" w:eastAsia="Arial Unicode MS" w:hAnsi="Arial" w:cs="Arial"/>
          <w:sz w:val="20"/>
          <w:szCs w:val="20"/>
        </w:rPr>
        <w:t xml:space="preserve"> fica limitada às Microempresa/Empresa de Pequeno Porte ou Equiparada que, no ano-calendário de realização da licitação, ainda não tenham celebrado contratos com a Administração Pública cujos valores somados extrapolem a receita bruta máxima admitida para fins de enquadramento como empresa de pequeno porte.</w:t>
      </w:r>
    </w:p>
    <w:p w:rsidR="005D3F19" w:rsidRPr="002E63E1" w:rsidRDefault="005D3F19" w:rsidP="002C3793">
      <w:pPr>
        <w:tabs>
          <w:tab w:val="left" w:pos="709"/>
        </w:tabs>
        <w:contextualSpacing/>
        <w:jc w:val="both"/>
        <w:rPr>
          <w:rFonts w:ascii="Arial" w:eastAsia="Arial Unicode MS" w:hAnsi="Arial" w:cs="Arial"/>
          <w:sz w:val="20"/>
          <w:szCs w:val="20"/>
        </w:rPr>
      </w:pPr>
    </w:p>
    <w:p w:rsidR="004F1AB3" w:rsidRPr="002E63E1" w:rsidRDefault="00F766C5"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007B194B" w:rsidRPr="002E63E1">
        <w:rPr>
          <w:rFonts w:ascii="Arial" w:eastAsia="Arial Unicode MS" w:hAnsi="Arial" w:cs="Arial"/>
          <w:b/>
          <w:sz w:val="20"/>
          <w:szCs w:val="20"/>
        </w:rPr>
        <w:t>4</w:t>
      </w:r>
      <w:r w:rsidR="004F1AB3" w:rsidRPr="002E63E1">
        <w:rPr>
          <w:rFonts w:ascii="Arial" w:eastAsia="Arial Unicode MS" w:hAnsi="Arial" w:cs="Arial"/>
          <w:b/>
          <w:sz w:val="20"/>
          <w:szCs w:val="20"/>
        </w:rPr>
        <w:t>.</w:t>
      </w:r>
      <w:r w:rsidR="00F50014" w:rsidRPr="002E63E1">
        <w:rPr>
          <w:rFonts w:ascii="Arial" w:eastAsia="Arial Unicode MS" w:hAnsi="Arial" w:cs="Arial"/>
          <w:b/>
          <w:sz w:val="20"/>
          <w:szCs w:val="20"/>
        </w:rPr>
        <w:t>3</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Não poderão disputar esta licitação:</w:t>
      </w:r>
    </w:p>
    <w:p w:rsidR="00F85C3B" w:rsidRPr="002E63E1" w:rsidRDefault="00F85C3B" w:rsidP="002C3793">
      <w:pPr>
        <w:tabs>
          <w:tab w:val="left" w:pos="709"/>
        </w:tabs>
        <w:contextualSpacing/>
        <w:jc w:val="both"/>
        <w:rPr>
          <w:rFonts w:ascii="Arial" w:eastAsia="Arial Unicode MS" w:hAnsi="Arial" w:cs="Arial"/>
          <w:sz w:val="20"/>
          <w:szCs w:val="20"/>
        </w:rPr>
      </w:pPr>
    </w:p>
    <w:p w:rsidR="004F1AB3" w:rsidRPr="002E63E1" w:rsidRDefault="00156B23"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007B194B" w:rsidRPr="002E63E1">
        <w:rPr>
          <w:rFonts w:ascii="Arial" w:eastAsia="Arial Unicode MS" w:hAnsi="Arial" w:cs="Arial"/>
          <w:b/>
          <w:sz w:val="20"/>
          <w:szCs w:val="20"/>
        </w:rPr>
        <w:t>4</w:t>
      </w:r>
      <w:r w:rsidR="004F1AB3" w:rsidRPr="002E63E1">
        <w:rPr>
          <w:rFonts w:ascii="Arial" w:eastAsia="Arial Unicode MS" w:hAnsi="Arial" w:cs="Arial"/>
          <w:b/>
          <w:sz w:val="20"/>
          <w:szCs w:val="20"/>
        </w:rPr>
        <w:t>.</w:t>
      </w:r>
      <w:r w:rsidR="00F50014" w:rsidRPr="002E63E1">
        <w:rPr>
          <w:rFonts w:ascii="Arial" w:eastAsia="Arial Unicode MS" w:hAnsi="Arial" w:cs="Arial"/>
          <w:b/>
          <w:sz w:val="20"/>
          <w:szCs w:val="20"/>
        </w:rPr>
        <w:t>3</w:t>
      </w:r>
      <w:r w:rsidR="004F1AB3" w:rsidRPr="002E63E1">
        <w:rPr>
          <w:rFonts w:ascii="Arial" w:eastAsia="Arial Unicode MS" w:hAnsi="Arial" w:cs="Arial"/>
          <w:b/>
          <w:sz w:val="20"/>
          <w:szCs w:val="20"/>
        </w:rPr>
        <w:t>.1.</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aquele</w:t>
      </w:r>
      <w:proofErr w:type="gramEnd"/>
      <w:r w:rsidR="004F1AB3" w:rsidRPr="002E63E1">
        <w:rPr>
          <w:rFonts w:ascii="Arial" w:eastAsia="Arial Unicode MS" w:hAnsi="Arial" w:cs="Arial"/>
          <w:sz w:val="20"/>
          <w:szCs w:val="20"/>
        </w:rPr>
        <w:t xml:space="preserve"> que não atenda às condições deste Edital e seu(s) anexo(s);</w:t>
      </w:r>
    </w:p>
    <w:p w:rsidR="00A85789" w:rsidRPr="002E63E1" w:rsidRDefault="00A85789" w:rsidP="002C3793">
      <w:pPr>
        <w:tabs>
          <w:tab w:val="left" w:pos="709"/>
        </w:tabs>
        <w:contextualSpacing/>
        <w:jc w:val="both"/>
        <w:rPr>
          <w:rFonts w:ascii="Arial" w:eastAsia="Arial Unicode MS" w:hAnsi="Arial" w:cs="Arial"/>
          <w:sz w:val="20"/>
          <w:szCs w:val="20"/>
        </w:rPr>
      </w:pPr>
    </w:p>
    <w:p w:rsidR="00A85789" w:rsidRPr="002E63E1" w:rsidRDefault="00A85789"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4.3.</w:t>
      </w:r>
      <w:r>
        <w:rPr>
          <w:rFonts w:ascii="Arial" w:eastAsia="Arial Unicode MS" w:hAnsi="Arial" w:cs="Arial"/>
          <w:b/>
          <w:sz w:val="20"/>
          <w:szCs w:val="20"/>
        </w:rPr>
        <w:t>2</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proofErr w:type="gramStart"/>
      <w:r w:rsidRPr="00A85789">
        <w:rPr>
          <w:rFonts w:ascii="Arial" w:eastAsia="Arial Unicode MS" w:hAnsi="Arial" w:cs="Arial"/>
          <w:sz w:val="20"/>
          <w:szCs w:val="20"/>
        </w:rPr>
        <w:t>sociedade</w:t>
      </w:r>
      <w:proofErr w:type="gramEnd"/>
      <w:r w:rsidRPr="00A85789">
        <w:rPr>
          <w:rFonts w:ascii="Arial" w:eastAsia="Arial Unicode MS" w:hAnsi="Arial" w:cs="Arial"/>
          <w:sz w:val="20"/>
          <w:szCs w:val="20"/>
        </w:rPr>
        <w:t xml:space="preserve"> que desempenhe atividade incompatível com o objeto da licitação</w:t>
      </w:r>
      <w:r w:rsidRPr="002E63E1">
        <w:rPr>
          <w:rFonts w:ascii="Arial" w:eastAsia="Arial Unicode MS" w:hAnsi="Arial" w:cs="Arial"/>
          <w:sz w:val="20"/>
          <w:szCs w:val="20"/>
        </w:rPr>
        <w:t>;</w:t>
      </w:r>
    </w:p>
    <w:p w:rsidR="00A85789" w:rsidRPr="002E63E1" w:rsidRDefault="00A85789" w:rsidP="002C3793">
      <w:pPr>
        <w:tabs>
          <w:tab w:val="left" w:pos="709"/>
        </w:tabs>
        <w:contextualSpacing/>
        <w:jc w:val="both"/>
        <w:rPr>
          <w:rFonts w:ascii="Arial" w:eastAsia="Arial Unicode MS" w:hAnsi="Arial" w:cs="Arial"/>
          <w:sz w:val="20"/>
          <w:szCs w:val="20"/>
        </w:rPr>
      </w:pPr>
    </w:p>
    <w:p w:rsidR="00A85789" w:rsidRPr="002E63E1" w:rsidRDefault="00A85789"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4.3.</w:t>
      </w:r>
      <w:r>
        <w:rPr>
          <w:rFonts w:ascii="Arial" w:eastAsia="Arial Unicode MS" w:hAnsi="Arial" w:cs="Arial"/>
          <w:b/>
          <w:sz w:val="20"/>
          <w:szCs w:val="20"/>
        </w:rPr>
        <w:t>3</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proofErr w:type="gramStart"/>
      <w:r w:rsidRPr="00A85789">
        <w:rPr>
          <w:rFonts w:ascii="Arial" w:eastAsia="Arial Unicode MS" w:hAnsi="Arial" w:cs="Arial"/>
          <w:sz w:val="20"/>
          <w:szCs w:val="20"/>
        </w:rPr>
        <w:t>empresas</w:t>
      </w:r>
      <w:proofErr w:type="gramEnd"/>
      <w:r w:rsidRPr="00A85789">
        <w:rPr>
          <w:rFonts w:ascii="Arial" w:eastAsia="Arial Unicode MS" w:hAnsi="Arial" w:cs="Arial"/>
          <w:sz w:val="20"/>
          <w:szCs w:val="20"/>
        </w:rPr>
        <w:t xml:space="preserve"> estrangeiras que não tenham representação legal no Brasil com poderes expressos para receber citação e responder administrativa ou judicialmente</w:t>
      </w:r>
      <w:r w:rsidRPr="002E63E1">
        <w:rPr>
          <w:rFonts w:ascii="Arial" w:eastAsia="Arial Unicode MS" w:hAnsi="Arial" w:cs="Arial"/>
          <w:sz w:val="20"/>
          <w:szCs w:val="20"/>
        </w:rPr>
        <w:t>;</w:t>
      </w:r>
    </w:p>
    <w:p w:rsidR="00A85789" w:rsidRPr="002E63E1" w:rsidRDefault="00A85789" w:rsidP="002C3793">
      <w:pPr>
        <w:tabs>
          <w:tab w:val="left" w:pos="709"/>
        </w:tabs>
        <w:contextualSpacing/>
        <w:jc w:val="both"/>
        <w:rPr>
          <w:rFonts w:ascii="Arial" w:eastAsia="Arial Unicode MS" w:hAnsi="Arial" w:cs="Arial"/>
          <w:sz w:val="20"/>
          <w:szCs w:val="20"/>
        </w:rPr>
      </w:pPr>
    </w:p>
    <w:p w:rsidR="004F1AB3" w:rsidRPr="002E63E1" w:rsidRDefault="00156B23"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007B194B" w:rsidRPr="002E63E1">
        <w:rPr>
          <w:rFonts w:ascii="Arial" w:eastAsia="Arial Unicode MS" w:hAnsi="Arial" w:cs="Arial"/>
          <w:b/>
          <w:sz w:val="20"/>
          <w:szCs w:val="20"/>
        </w:rPr>
        <w:t>4</w:t>
      </w:r>
      <w:r w:rsidR="004F1AB3" w:rsidRPr="002E63E1">
        <w:rPr>
          <w:rFonts w:ascii="Arial" w:eastAsia="Arial Unicode MS" w:hAnsi="Arial" w:cs="Arial"/>
          <w:b/>
          <w:sz w:val="20"/>
          <w:szCs w:val="20"/>
        </w:rPr>
        <w:t>.</w:t>
      </w:r>
      <w:r w:rsidR="00F50014" w:rsidRPr="002E63E1">
        <w:rPr>
          <w:rFonts w:ascii="Arial" w:eastAsia="Arial Unicode MS" w:hAnsi="Arial" w:cs="Arial"/>
          <w:b/>
          <w:sz w:val="20"/>
          <w:szCs w:val="20"/>
        </w:rPr>
        <w:t>3</w:t>
      </w:r>
      <w:r w:rsidR="004F1AB3" w:rsidRPr="002E63E1">
        <w:rPr>
          <w:rFonts w:ascii="Arial" w:eastAsia="Arial Unicode MS" w:hAnsi="Arial" w:cs="Arial"/>
          <w:b/>
          <w:sz w:val="20"/>
          <w:szCs w:val="20"/>
        </w:rPr>
        <w:t>.</w:t>
      </w:r>
      <w:r w:rsidR="00184D54">
        <w:rPr>
          <w:rFonts w:ascii="Arial" w:eastAsia="Arial Unicode MS" w:hAnsi="Arial" w:cs="Arial"/>
          <w:b/>
          <w:sz w:val="20"/>
          <w:szCs w:val="20"/>
        </w:rPr>
        <w:t>4</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autor</w:t>
      </w:r>
      <w:proofErr w:type="gramEnd"/>
      <w:r w:rsidR="004F1AB3" w:rsidRPr="002E63E1">
        <w:rPr>
          <w:rFonts w:ascii="Arial" w:eastAsia="Arial Unicode MS" w:hAnsi="Arial" w:cs="Arial"/>
          <w:sz w:val="20"/>
          <w:szCs w:val="20"/>
        </w:rPr>
        <w:t xml:space="preserve"> do anteprojeto, do projeto básico ou do projeto executivo, pessoa física ou jurídica, quando a licitação versar sobre serviços ou fornecimento de bens a ele relacionados;</w:t>
      </w:r>
    </w:p>
    <w:p w:rsidR="00F85C3B" w:rsidRPr="002E63E1" w:rsidRDefault="00F85C3B" w:rsidP="002C3793">
      <w:pPr>
        <w:tabs>
          <w:tab w:val="left" w:pos="709"/>
        </w:tabs>
        <w:contextualSpacing/>
        <w:jc w:val="both"/>
        <w:rPr>
          <w:rFonts w:ascii="Arial" w:eastAsia="Arial Unicode MS" w:hAnsi="Arial" w:cs="Arial"/>
          <w:sz w:val="20"/>
          <w:szCs w:val="20"/>
        </w:rPr>
      </w:pPr>
    </w:p>
    <w:p w:rsidR="004F1AB3" w:rsidRPr="002E63E1" w:rsidRDefault="00156B23"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007B194B" w:rsidRPr="002E63E1">
        <w:rPr>
          <w:rFonts w:ascii="Arial" w:eastAsia="Arial Unicode MS" w:hAnsi="Arial" w:cs="Arial"/>
          <w:b/>
          <w:sz w:val="20"/>
          <w:szCs w:val="20"/>
        </w:rPr>
        <w:t>4</w:t>
      </w:r>
      <w:r w:rsidR="004F1AB3" w:rsidRPr="002E63E1">
        <w:rPr>
          <w:rFonts w:ascii="Arial" w:eastAsia="Arial Unicode MS" w:hAnsi="Arial" w:cs="Arial"/>
          <w:b/>
          <w:sz w:val="20"/>
          <w:szCs w:val="20"/>
        </w:rPr>
        <w:t>.</w:t>
      </w:r>
      <w:r w:rsidR="00F50014" w:rsidRPr="002E63E1">
        <w:rPr>
          <w:rFonts w:ascii="Arial" w:eastAsia="Arial Unicode MS" w:hAnsi="Arial" w:cs="Arial"/>
          <w:b/>
          <w:sz w:val="20"/>
          <w:szCs w:val="20"/>
        </w:rPr>
        <w:t>3</w:t>
      </w:r>
      <w:r w:rsidR="004F1AB3" w:rsidRPr="002E63E1">
        <w:rPr>
          <w:rFonts w:ascii="Arial" w:eastAsia="Arial Unicode MS" w:hAnsi="Arial" w:cs="Arial"/>
          <w:b/>
          <w:sz w:val="20"/>
          <w:szCs w:val="20"/>
        </w:rPr>
        <w:t>.</w:t>
      </w:r>
      <w:r w:rsidR="00184D54">
        <w:rPr>
          <w:rFonts w:ascii="Arial" w:eastAsia="Arial Unicode MS" w:hAnsi="Arial" w:cs="Arial"/>
          <w:b/>
          <w:sz w:val="20"/>
          <w:szCs w:val="20"/>
        </w:rPr>
        <w:t>5</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empresa</w:t>
      </w:r>
      <w:proofErr w:type="gramEnd"/>
      <w:r w:rsidR="004F1AB3" w:rsidRPr="002E63E1">
        <w:rPr>
          <w:rFonts w:ascii="Arial" w:eastAsia="Arial Unicode MS" w:hAnsi="Arial" w:cs="Arial"/>
          <w:sz w:val="20"/>
          <w:szCs w:val="20"/>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F85C3B" w:rsidRPr="002E63E1" w:rsidRDefault="00F85C3B" w:rsidP="002C3793">
      <w:pPr>
        <w:tabs>
          <w:tab w:val="left" w:pos="709"/>
        </w:tabs>
        <w:contextualSpacing/>
        <w:jc w:val="both"/>
        <w:rPr>
          <w:rFonts w:ascii="Arial" w:eastAsia="Arial Unicode MS" w:hAnsi="Arial" w:cs="Arial"/>
          <w:sz w:val="20"/>
          <w:szCs w:val="20"/>
        </w:rPr>
      </w:pPr>
    </w:p>
    <w:p w:rsidR="004F1AB3" w:rsidRPr="002E63E1" w:rsidRDefault="00156B23"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00D73C85" w:rsidRPr="002E63E1">
        <w:rPr>
          <w:rFonts w:ascii="Arial" w:eastAsia="Arial Unicode MS" w:hAnsi="Arial" w:cs="Arial"/>
          <w:b/>
          <w:sz w:val="20"/>
          <w:szCs w:val="20"/>
        </w:rPr>
        <w:t>4</w:t>
      </w:r>
      <w:r w:rsidR="004F1AB3" w:rsidRPr="002E63E1">
        <w:rPr>
          <w:rFonts w:ascii="Arial" w:eastAsia="Arial Unicode MS" w:hAnsi="Arial" w:cs="Arial"/>
          <w:b/>
          <w:sz w:val="20"/>
          <w:szCs w:val="20"/>
        </w:rPr>
        <w:t>.</w:t>
      </w:r>
      <w:r w:rsidR="00F50014" w:rsidRPr="002E63E1">
        <w:rPr>
          <w:rFonts w:ascii="Arial" w:eastAsia="Arial Unicode MS" w:hAnsi="Arial" w:cs="Arial"/>
          <w:b/>
          <w:sz w:val="20"/>
          <w:szCs w:val="20"/>
        </w:rPr>
        <w:t>3</w:t>
      </w:r>
      <w:r w:rsidR="004F1AB3" w:rsidRPr="002E63E1">
        <w:rPr>
          <w:rFonts w:ascii="Arial" w:eastAsia="Arial Unicode MS" w:hAnsi="Arial" w:cs="Arial"/>
          <w:b/>
          <w:sz w:val="20"/>
          <w:szCs w:val="20"/>
        </w:rPr>
        <w:t>.</w:t>
      </w:r>
      <w:r w:rsidR="00F14A5E">
        <w:rPr>
          <w:rFonts w:ascii="Arial" w:eastAsia="Arial Unicode MS" w:hAnsi="Arial" w:cs="Arial"/>
          <w:b/>
          <w:sz w:val="20"/>
          <w:szCs w:val="20"/>
        </w:rPr>
        <w:t>6</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pessoa</w:t>
      </w:r>
      <w:proofErr w:type="gramEnd"/>
      <w:r w:rsidR="004F1AB3" w:rsidRPr="002E63E1">
        <w:rPr>
          <w:rFonts w:ascii="Arial" w:eastAsia="Arial Unicode MS" w:hAnsi="Arial" w:cs="Arial"/>
          <w:sz w:val="20"/>
          <w:szCs w:val="20"/>
        </w:rPr>
        <w:t xml:space="preserve"> física ou jurídica que se encontre, ao tempo da licitação, impossibilitada de participar da licitação em decorrência de sanção que lhe foi imposta;</w:t>
      </w:r>
    </w:p>
    <w:p w:rsidR="00F85C3B" w:rsidRPr="002E63E1" w:rsidRDefault="00F85C3B" w:rsidP="002C3793">
      <w:pPr>
        <w:tabs>
          <w:tab w:val="left" w:pos="709"/>
        </w:tabs>
        <w:contextualSpacing/>
        <w:jc w:val="both"/>
        <w:rPr>
          <w:rFonts w:ascii="Arial" w:eastAsia="Arial Unicode MS" w:hAnsi="Arial" w:cs="Arial"/>
          <w:sz w:val="20"/>
          <w:szCs w:val="20"/>
        </w:rPr>
      </w:pPr>
    </w:p>
    <w:p w:rsidR="004F1AB3" w:rsidRDefault="00156B23"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00D73C85" w:rsidRPr="002E63E1">
        <w:rPr>
          <w:rFonts w:ascii="Arial" w:eastAsia="Arial Unicode MS" w:hAnsi="Arial" w:cs="Arial"/>
          <w:b/>
          <w:sz w:val="20"/>
          <w:szCs w:val="20"/>
        </w:rPr>
        <w:t>4</w:t>
      </w:r>
      <w:r w:rsidR="004F1AB3" w:rsidRPr="002E63E1">
        <w:rPr>
          <w:rFonts w:ascii="Arial" w:eastAsia="Arial Unicode MS" w:hAnsi="Arial" w:cs="Arial"/>
          <w:b/>
          <w:sz w:val="20"/>
          <w:szCs w:val="20"/>
        </w:rPr>
        <w:t>.</w:t>
      </w:r>
      <w:r w:rsidR="00F50014" w:rsidRPr="002E63E1">
        <w:rPr>
          <w:rFonts w:ascii="Arial" w:eastAsia="Arial Unicode MS" w:hAnsi="Arial" w:cs="Arial"/>
          <w:b/>
          <w:sz w:val="20"/>
          <w:szCs w:val="20"/>
        </w:rPr>
        <w:t>3</w:t>
      </w:r>
      <w:r w:rsidR="004F1AB3" w:rsidRPr="002E63E1">
        <w:rPr>
          <w:rFonts w:ascii="Arial" w:eastAsia="Arial Unicode MS" w:hAnsi="Arial" w:cs="Arial"/>
          <w:b/>
          <w:sz w:val="20"/>
          <w:szCs w:val="20"/>
        </w:rPr>
        <w:t>.</w:t>
      </w:r>
      <w:r w:rsidR="00F14A5E">
        <w:rPr>
          <w:rFonts w:ascii="Arial" w:eastAsia="Arial Unicode MS" w:hAnsi="Arial" w:cs="Arial"/>
          <w:b/>
          <w:sz w:val="20"/>
          <w:szCs w:val="20"/>
        </w:rPr>
        <w:t>7</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aquele</w:t>
      </w:r>
      <w:proofErr w:type="gramEnd"/>
      <w:r w:rsidR="004F1AB3" w:rsidRPr="002E63E1">
        <w:rPr>
          <w:rFonts w:ascii="Arial" w:eastAsia="Arial Unicode MS" w:hAnsi="Arial" w:cs="Arial"/>
          <w:sz w:val="2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06A67" w:rsidRPr="002E63E1" w:rsidRDefault="00306A67" w:rsidP="002C3793">
      <w:pPr>
        <w:tabs>
          <w:tab w:val="left" w:pos="709"/>
        </w:tabs>
        <w:contextualSpacing/>
        <w:jc w:val="both"/>
        <w:rPr>
          <w:rFonts w:ascii="Arial" w:eastAsia="Arial Unicode MS" w:hAnsi="Arial" w:cs="Arial"/>
          <w:sz w:val="20"/>
          <w:szCs w:val="20"/>
        </w:rPr>
      </w:pPr>
    </w:p>
    <w:p w:rsidR="004F1AB3" w:rsidRPr="002E63E1" w:rsidRDefault="00156B23"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00D73C85" w:rsidRPr="002E63E1">
        <w:rPr>
          <w:rFonts w:ascii="Arial" w:eastAsia="Arial Unicode MS" w:hAnsi="Arial" w:cs="Arial"/>
          <w:b/>
          <w:sz w:val="20"/>
          <w:szCs w:val="20"/>
        </w:rPr>
        <w:t>4</w:t>
      </w:r>
      <w:r w:rsidR="004F1AB3" w:rsidRPr="002E63E1">
        <w:rPr>
          <w:rFonts w:ascii="Arial" w:eastAsia="Arial Unicode MS" w:hAnsi="Arial" w:cs="Arial"/>
          <w:b/>
          <w:sz w:val="20"/>
          <w:szCs w:val="20"/>
        </w:rPr>
        <w:t>.</w:t>
      </w:r>
      <w:r w:rsidR="00F50014" w:rsidRPr="002E63E1">
        <w:rPr>
          <w:rFonts w:ascii="Arial" w:eastAsia="Arial Unicode MS" w:hAnsi="Arial" w:cs="Arial"/>
          <w:b/>
          <w:sz w:val="20"/>
          <w:szCs w:val="20"/>
        </w:rPr>
        <w:t>3</w:t>
      </w:r>
      <w:r w:rsidR="004F1AB3" w:rsidRPr="002E63E1">
        <w:rPr>
          <w:rFonts w:ascii="Arial" w:eastAsia="Arial Unicode MS" w:hAnsi="Arial" w:cs="Arial"/>
          <w:b/>
          <w:sz w:val="20"/>
          <w:szCs w:val="20"/>
        </w:rPr>
        <w:t>.</w:t>
      </w:r>
      <w:r w:rsidR="00F14A5E">
        <w:rPr>
          <w:rFonts w:ascii="Arial" w:eastAsia="Arial Unicode MS" w:hAnsi="Arial" w:cs="Arial"/>
          <w:b/>
          <w:sz w:val="20"/>
          <w:szCs w:val="20"/>
        </w:rPr>
        <w:t>8</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empresas</w:t>
      </w:r>
      <w:proofErr w:type="gramEnd"/>
      <w:r w:rsidR="004F1AB3" w:rsidRPr="002E63E1">
        <w:rPr>
          <w:rFonts w:ascii="Arial" w:eastAsia="Arial Unicode MS" w:hAnsi="Arial" w:cs="Arial"/>
          <w:sz w:val="20"/>
          <w:szCs w:val="20"/>
        </w:rPr>
        <w:t xml:space="preserve"> controladoras, controladas ou coligadas, nos termos da Lei nº 6.404, de 15 de dezembro de 1976, concorrendo entre si;</w:t>
      </w:r>
    </w:p>
    <w:p w:rsidR="00F85C3B" w:rsidRPr="002E63E1" w:rsidRDefault="00F85C3B" w:rsidP="002C3793">
      <w:pPr>
        <w:tabs>
          <w:tab w:val="left" w:pos="709"/>
        </w:tabs>
        <w:contextualSpacing/>
        <w:jc w:val="both"/>
        <w:rPr>
          <w:rFonts w:ascii="Arial" w:eastAsia="Arial Unicode MS" w:hAnsi="Arial" w:cs="Arial"/>
          <w:sz w:val="20"/>
          <w:szCs w:val="20"/>
        </w:rPr>
      </w:pPr>
    </w:p>
    <w:p w:rsidR="004F1AB3" w:rsidRPr="002E63E1" w:rsidRDefault="00156B23"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00D73C85" w:rsidRPr="002E63E1">
        <w:rPr>
          <w:rFonts w:ascii="Arial" w:eastAsia="Arial Unicode MS" w:hAnsi="Arial" w:cs="Arial"/>
          <w:b/>
          <w:sz w:val="20"/>
          <w:szCs w:val="20"/>
        </w:rPr>
        <w:t>4</w:t>
      </w:r>
      <w:r w:rsidR="004F1AB3" w:rsidRPr="002E63E1">
        <w:rPr>
          <w:rFonts w:ascii="Arial" w:eastAsia="Arial Unicode MS" w:hAnsi="Arial" w:cs="Arial"/>
          <w:b/>
          <w:sz w:val="20"/>
          <w:szCs w:val="20"/>
        </w:rPr>
        <w:t>.</w:t>
      </w:r>
      <w:r w:rsidR="00F50014" w:rsidRPr="002E63E1">
        <w:rPr>
          <w:rFonts w:ascii="Arial" w:eastAsia="Arial Unicode MS" w:hAnsi="Arial" w:cs="Arial"/>
          <w:b/>
          <w:sz w:val="20"/>
          <w:szCs w:val="20"/>
        </w:rPr>
        <w:t>3</w:t>
      </w:r>
      <w:r w:rsidR="004F1AB3" w:rsidRPr="002E63E1">
        <w:rPr>
          <w:rFonts w:ascii="Arial" w:eastAsia="Arial Unicode MS" w:hAnsi="Arial" w:cs="Arial"/>
          <w:b/>
          <w:sz w:val="20"/>
          <w:szCs w:val="20"/>
        </w:rPr>
        <w:t>.</w:t>
      </w:r>
      <w:r w:rsidR="00F14A5E">
        <w:rPr>
          <w:rFonts w:ascii="Arial" w:eastAsia="Arial Unicode MS" w:hAnsi="Arial" w:cs="Arial"/>
          <w:b/>
          <w:sz w:val="20"/>
          <w:szCs w:val="20"/>
        </w:rPr>
        <w:t>9</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pessoa</w:t>
      </w:r>
      <w:proofErr w:type="gramEnd"/>
      <w:r w:rsidR="004F1AB3" w:rsidRPr="002E63E1">
        <w:rPr>
          <w:rFonts w:ascii="Arial" w:eastAsia="Arial Unicode MS" w:hAnsi="Arial" w:cs="Arial"/>
          <w:sz w:val="20"/>
          <w:szCs w:val="2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14A5E" w:rsidRPr="002E63E1" w:rsidRDefault="00F14A5E" w:rsidP="00F14A5E">
      <w:pPr>
        <w:tabs>
          <w:tab w:val="left" w:pos="709"/>
        </w:tabs>
        <w:contextualSpacing/>
        <w:jc w:val="both"/>
        <w:rPr>
          <w:rFonts w:ascii="Arial" w:eastAsia="Arial Unicode MS" w:hAnsi="Arial" w:cs="Arial"/>
          <w:sz w:val="20"/>
          <w:szCs w:val="20"/>
        </w:rPr>
      </w:pPr>
    </w:p>
    <w:p w:rsidR="00F14A5E" w:rsidRPr="002E63E1" w:rsidRDefault="00F14A5E" w:rsidP="00F14A5E">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4.3.1</w:t>
      </w:r>
      <w:r>
        <w:rPr>
          <w:rFonts w:ascii="Arial" w:eastAsia="Arial Unicode MS" w:hAnsi="Arial" w:cs="Arial"/>
          <w:b/>
          <w:sz w:val="20"/>
          <w:szCs w:val="20"/>
        </w:rPr>
        <w:t>0</w:t>
      </w:r>
      <w:r w:rsidRPr="002E63E1">
        <w:rPr>
          <w:rFonts w:ascii="Arial" w:eastAsia="Arial Unicode MS" w:hAnsi="Arial" w:cs="Arial"/>
          <w:b/>
          <w:sz w:val="20"/>
          <w:szCs w:val="20"/>
        </w:rPr>
        <w:t>.</w:t>
      </w:r>
      <w:r w:rsidRPr="002E63E1">
        <w:rPr>
          <w:rFonts w:ascii="Arial" w:eastAsia="Arial Unicode MS" w:hAnsi="Arial" w:cs="Arial"/>
          <w:sz w:val="20"/>
          <w:szCs w:val="20"/>
        </w:rPr>
        <w:t xml:space="preserve"> Organizações da Sociedade Civil de Interesse Público - OSCIP, atuando nessa condição;</w:t>
      </w:r>
    </w:p>
    <w:p w:rsidR="00A85789" w:rsidRPr="002E63E1" w:rsidRDefault="00A85789" w:rsidP="002C3793">
      <w:pPr>
        <w:tabs>
          <w:tab w:val="left" w:pos="709"/>
        </w:tabs>
        <w:contextualSpacing/>
        <w:jc w:val="both"/>
        <w:rPr>
          <w:rFonts w:ascii="Arial" w:eastAsia="Arial Unicode MS" w:hAnsi="Arial" w:cs="Arial"/>
          <w:sz w:val="20"/>
          <w:szCs w:val="20"/>
        </w:rPr>
      </w:pPr>
    </w:p>
    <w:p w:rsidR="00A85789" w:rsidRDefault="00A85789"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4.3.</w:t>
      </w:r>
      <w:r>
        <w:rPr>
          <w:rFonts w:ascii="Arial" w:eastAsia="Arial Unicode MS" w:hAnsi="Arial" w:cs="Arial"/>
          <w:b/>
          <w:sz w:val="20"/>
          <w:szCs w:val="20"/>
        </w:rPr>
        <w:t>11</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proofErr w:type="gramStart"/>
      <w:r w:rsidR="00F14A5E" w:rsidRPr="00F14A5E">
        <w:rPr>
          <w:rFonts w:ascii="Arial" w:eastAsia="Arial Unicode MS" w:hAnsi="Arial" w:cs="Arial"/>
          <w:sz w:val="20"/>
          <w:szCs w:val="20"/>
        </w:rPr>
        <w:t>sociedades</w:t>
      </w:r>
      <w:proofErr w:type="gramEnd"/>
      <w:r w:rsidR="00F14A5E" w:rsidRPr="00F14A5E">
        <w:rPr>
          <w:rFonts w:ascii="Arial" w:eastAsia="Arial Unicode MS" w:hAnsi="Arial" w:cs="Arial"/>
          <w:sz w:val="20"/>
          <w:szCs w:val="20"/>
        </w:rPr>
        <w:t xml:space="preserve"> cooperativas</w:t>
      </w:r>
      <w:r w:rsidRPr="002E63E1">
        <w:rPr>
          <w:rFonts w:ascii="Arial" w:eastAsia="Arial Unicode MS" w:hAnsi="Arial" w:cs="Arial"/>
          <w:sz w:val="20"/>
          <w:szCs w:val="20"/>
        </w:rPr>
        <w:t>;</w:t>
      </w:r>
    </w:p>
    <w:p w:rsidR="00F14A5E" w:rsidRPr="002E63E1" w:rsidRDefault="00F14A5E" w:rsidP="00F14A5E">
      <w:pPr>
        <w:tabs>
          <w:tab w:val="left" w:pos="709"/>
        </w:tabs>
        <w:contextualSpacing/>
        <w:jc w:val="both"/>
        <w:rPr>
          <w:rFonts w:ascii="Arial" w:eastAsia="Arial Unicode MS" w:hAnsi="Arial" w:cs="Arial"/>
          <w:sz w:val="20"/>
          <w:szCs w:val="20"/>
        </w:rPr>
      </w:pPr>
    </w:p>
    <w:p w:rsidR="00F14A5E" w:rsidRDefault="00F14A5E" w:rsidP="00F14A5E">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4.3.</w:t>
      </w:r>
      <w:r>
        <w:rPr>
          <w:rFonts w:ascii="Arial" w:eastAsia="Arial Unicode MS" w:hAnsi="Arial" w:cs="Arial"/>
          <w:b/>
          <w:sz w:val="20"/>
          <w:szCs w:val="20"/>
        </w:rPr>
        <w:t>12</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proofErr w:type="gramStart"/>
      <w:r w:rsidRPr="00F14A5E">
        <w:rPr>
          <w:rFonts w:ascii="Arial" w:eastAsia="Arial Unicode MS" w:hAnsi="Arial" w:cs="Arial"/>
          <w:sz w:val="20"/>
          <w:szCs w:val="20"/>
        </w:rPr>
        <w:t>pessoas</w:t>
      </w:r>
      <w:proofErr w:type="gramEnd"/>
      <w:r w:rsidRPr="00F14A5E">
        <w:rPr>
          <w:rFonts w:ascii="Arial" w:eastAsia="Arial Unicode MS" w:hAnsi="Arial" w:cs="Arial"/>
          <w:sz w:val="20"/>
          <w:szCs w:val="20"/>
        </w:rPr>
        <w:t xml:space="preserve"> físicas</w:t>
      </w:r>
      <w:r>
        <w:rPr>
          <w:rFonts w:ascii="Arial" w:eastAsia="Arial Unicode MS" w:hAnsi="Arial" w:cs="Arial"/>
          <w:sz w:val="20"/>
          <w:szCs w:val="20"/>
        </w:rPr>
        <w:t>.</w:t>
      </w:r>
    </w:p>
    <w:p w:rsidR="00F14A5E" w:rsidRPr="002E63E1" w:rsidRDefault="00F14A5E" w:rsidP="002C3793">
      <w:pPr>
        <w:tabs>
          <w:tab w:val="left" w:pos="709"/>
        </w:tabs>
        <w:contextualSpacing/>
        <w:jc w:val="both"/>
        <w:rPr>
          <w:rFonts w:ascii="Arial" w:eastAsia="Arial Unicode MS" w:hAnsi="Arial" w:cs="Arial"/>
          <w:sz w:val="20"/>
          <w:szCs w:val="20"/>
        </w:rPr>
      </w:pPr>
    </w:p>
    <w:p w:rsidR="004F1AB3" w:rsidRDefault="00156B23"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00D73C85" w:rsidRPr="002E63E1">
        <w:rPr>
          <w:rFonts w:ascii="Arial" w:eastAsia="Arial Unicode MS" w:hAnsi="Arial" w:cs="Arial"/>
          <w:b/>
          <w:sz w:val="20"/>
          <w:szCs w:val="20"/>
        </w:rPr>
        <w:t>4</w:t>
      </w:r>
      <w:r w:rsidR="004F1AB3" w:rsidRPr="002E63E1">
        <w:rPr>
          <w:rFonts w:ascii="Arial" w:eastAsia="Arial Unicode MS" w:hAnsi="Arial" w:cs="Arial"/>
          <w:b/>
          <w:sz w:val="20"/>
          <w:szCs w:val="20"/>
        </w:rPr>
        <w:t>.</w:t>
      </w:r>
      <w:r w:rsidR="00A85789">
        <w:rPr>
          <w:rFonts w:ascii="Arial" w:eastAsia="Arial Unicode MS" w:hAnsi="Arial" w:cs="Arial"/>
          <w:b/>
          <w:sz w:val="20"/>
          <w:szCs w:val="20"/>
        </w:rPr>
        <w:t>4</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4F1AB3" w:rsidRPr="002E63E1" w:rsidRDefault="00156B23"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lastRenderedPageBreak/>
        <w:tab/>
      </w:r>
      <w:r w:rsidR="00D73C85" w:rsidRPr="002E63E1">
        <w:rPr>
          <w:rFonts w:ascii="Arial" w:eastAsia="Arial Unicode MS" w:hAnsi="Arial" w:cs="Arial"/>
          <w:b/>
          <w:sz w:val="20"/>
          <w:szCs w:val="20"/>
        </w:rPr>
        <w:t>4</w:t>
      </w:r>
      <w:r w:rsidR="004F1AB3" w:rsidRPr="002E63E1">
        <w:rPr>
          <w:rFonts w:ascii="Arial" w:eastAsia="Arial Unicode MS" w:hAnsi="Arial" w:cs="Arial"/>
          <w:b/>
          <w:sz w:val="20"/>
          <w:szCs w:val="20"/>
        </w:rPr>
        <w:t>.</w:t>
      </w:r>
      <w:r w:rsidR="00A85789">
        <w:rPr>
          <w:rFonts w:ascii="Arial" w:eastAsia="Arial Unicode MS" w:hAnsi="Arial" w:cs="Arial"/>
          <w:b/>
          <w:sz w:val="20"/>
          <w:szCs w:val="20"/>
        </w:rPr>
        <w:t>5</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 xml:space="preserve">O impedimento de que trata o item </w:t>
      </w:r>
      <w:r w:rsidR="007B491F" w:rsidRPr="002E63E1">
        <w:rPr>
          <w:rFonts w:ascii="Arial" w:eastAsia="Arial Unicode MS" w:hAnsi="Arial" w:cs="Arial"/>
          <w:sz w:val="20"/>
          <w:szCs w:val="20"/>
        </w:rPr>
        <w:t>4.3.</w:t>
      </w:r>
      <w:r w:rsidR="006A39AA">
        <w:rPr>
          <w:rFonts w:ascii="Arial" w:eastAsia="Arial Unicode MS" w:hAnsi="Arial" w:cs="Arial"/>
          <w:sz w:val="20"/>
          <w:szCs w:val="20"/>
        </w:rPr>
        <w:t>6</w:t>
      </w:r>
      <w:r w:rsidR="004F1AB3" w:rsidRPr="002E63E1">
        <w:rPr>
          <w:rFonts w:ascii="Arial" w:eastAsia="Arial Unicode MS" w:hAnsi="Arial" w:cs="Arial"/>
          <w:sz w:val="20"/>
          <w:szCs w:val="20"/>
        </w:rPr>
        <w:t xml:space="preserve"> será também </w:t>
      </w:r>
      <w:proofErr w:type="gramStart"/>
      <w:r w:rsidR="004F1AB3" w:rsidRPr="002E63E1">
        <w:rPr>
          <w:rFonts w:ascii="Arial" w:eastAsia="Arial Unicode MS" w:hAnsi="Arial" w:cs="Arial"/>
          <w:sz w:val="20"/>
          <w:szCs w:val="20"/>
        </w:rPr>
        <w:t>aplicado</w:t>
      </w:r>
      <w:proofErr w:type="gramEnd"/>
      <w:r w:rsidR="004F1AB3" w:rsidRPr="002E63E1">
        <w:rPr>
          <w:rFonts w:ascii="Arial" w:eastAsia="Arial Unicode MS" w:hAnsi="Arial" w:cs="Arial"/>
          <w:sz w:val="20"/>
          <w:szCs w:val="2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F766C5" w:rsidRPr="002E63E1" w:rsidRDefault="00F766C5" w:rsidP="002C3793">
      <w:pPr>
        <w:tabs>
          <w:tab w:val="left" w:pos="709"/>
        </w:tabs>
        <w:contextualSpacing/>
        <w:jc w:val="both"/>
        <w:rPr>
          <w:rFonts w:ascii="Arial" w:eastAsia="Arial Unicode MS" w:hAnsi="Arial" w:cs="Arial"/>
          <w:sz w:val="20"/>
          <w:szCs w:val="20"/>
        </w:rPr>
      </w:pPr>
    </w:p>
    <w:p w:rsidR="004F1AB3" w:rsidRPr="002E63E1" w:rsidRDefault="00156B23"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00D73C85" w:rsidRPr="002E63E1">
        <w:rPr>
          <w:rFonts w:ascii="Arial" w:eastAsia="Arial Unicode MS" w:hAnsi="Arial" w:cs="Arial"/>
          <w:b/>
          <w:sz w:val="20"/>
          <w:szCs w:val="20"/>
        </w:rPr>
        <w:t>4</w:t>
      </w:r>
      <w:r w:rsidR="004F1AB3" w:rsidRPr="002E63E1">
        <w:rPr>
          <w:rFonts w:ascii="Arial" w:eastAsia="Arial Unicode MS" w:hAnsi="Arial" w:cs="Arial"/>
          <w:b/>
          <w:sz w:val="20"/>
          <w:szCs w:val="20"/>
        </w:rPr>
        <w:t>.</w:t>
      </w:r>
      <w:r w:rsidR="00A85789">
        <w:rPr>
          <w:rFonts w:ascii="Arial" w:eastAsia="Arial Unicode MS" w:hAnsi="Arial" w:cs="Arial"/>
          <w:b/>
          <w:sz w:val="20"/>
          <w:szCs w:val="20"/>
        </w:rPr>
        <w:t>6</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 xml:space="preserve">A critério da Administração e exclusivamente a seu serviço, o autor dos projetos e a empresa a que se referem os itens </w:t>
      </w:r>
      <w:r w:rsidR="00D14B6F" w:rsidRPr="002E63E1">
        <w:rPr>
          <w:rFonts w:ascii="Arial" w:eastAsia="Arial Unicode MS" w:hAnsi="Arial" w:cs="Arial"/>
          <w:sz w:val="20"/>
          <w:szCs w:val="20"/>
        </w:rPr>
        <w:t>4</w:t>
      </w:r>
      <w:r w:rsidR="00D27683" w:rsidRPr="002E63E1">
        <w:rPr>
          <w:rFonts w:ascii="Arial" w:eastAsia="Arial Unicode MS" w:hAnsi="Arial" w:cs="Arial"/>
          <w:sz w:val="20"/>
          <w:szCs w:val="20"/>
        </w:rPr>
        <w:t>.3.</w:t>
      </w:r>
      <w:r w:rsidR="006A39AA">
        <w:rPr>
          <w:rFonts w:ascii="Arial" w:eastAsia="Arial Unicode MS" w:hAnsi="Arial" w:cs="Arial"/>
          <w:sz w:val="20"/>
          <w:szCs w:val="20"/>
        </w:rPr>
        <w:t>4</w:t>
      </w:r>
      <w:r w:rsidR="004F1AB3" w:rsidRPr="002E63E1">
        <w:rPr>
          <w:rFonts w:ascii="Arial" w:eastAsia="Arial Unicode MS" w:hAnsi="Arial" w:cs="Arial"/>
          <w:sz w:val="20"/>
          <w:szCs w:val="20"/>
        </w:rPr>
        <w:t xml:space="preserve"> e </w:t>
      </w:r>
      <w:r w:rsidR="00D14B6F" w:rsidRPr="002E63E1">
        <w:rPr>
          <w:rFonts w:ascii="Arial" w:eastAsia="Arial Unicode MS" w:hAnsi="Arial" w:cs="Arial"/>
          <w:sz w:val="20"/>
          <w:szCs w:val="20"/>
        </w:rPr>
        <w:t>4</w:t>
      </w:r>
      <w:r w:rsidR="00D27683" w:rsidRPr="002E63E1">
        <w:rPr>
          <w:rFonts w:ascii="Arial" w:eastAsia="Arial Unicode MS" w:hAnsi="Arial" w:cs="Arial"/>
          <w:sz w:val="20"/>
          <w:szCs w:val="20"/>
        </w:rPr>
        <w:t>.3.</w:t>
      </w:r>
      <w:r w:rsidR="006A39AA">
        <w:rPr>
          <w:rFonts w:ascii="Arial" w:eastAsia="Arial Unicode MS" w:hAnsi="Arial" w:cs="Arial"/>
          <w:sz w:val="20"/>
          <w:szCs w:val="20"/>
        </w:rPr>
        <w:t>5</w:t>
      </w:r>
      <w:r w:rsidR="004F1AB3" w:rsidRPr="002E63E1">
        <w:rPr>
          <w:rFonts w:ascii="Arial" w:eastAsia="Arial Unicode MS" w:hAnsi="Arial" w:cs="Arial"/>
          <w:sz w:val="20"/>
          <w:szCs w:val="20"/>
        </w:rPr>
        <w:t xml:space="preserve"> poderão participar no apoio das atividades de planejamento da contratação, de execução da licitação ou de gestão do contrato, desde que </w:t>
      </w:r>
      <w:proofErr w:type="gramStart"/>
      <w:r w:rsidR="004F1AB3" w:rsidRPr="002E63E1">
        <w:rPr>
          <w:rFonts w:ascii="Arial" w:eastAsia="Arial Unicode MS" w:hAnsi="Arial" w:cs="Arial"/>
          <w:sz w:val="20"/>
          <w:szCs w:val="20"/>
        </w:rPr>
        <w:t>sob supervisão</w:t>
      </w:r>
      <w:proofErr w:type="gramEnd"/>
      <w:r w:rsidR="004F1AB3" w:rsidRPr="002E63E1">
        <w:rPr>
          <w:rFonts w:ascii="Arial" w:eastAsia="Arial Unicode MS" w:hAnsi="Arial" w:cs="Arial"/>
          <w:sz w:val="20"/>
          <w:szCs w:val="20"/>
        </w:rPr>
        <w:t xml:space="preserve"> exclusiva de agentes públicos do órgão ou entidade.</w:t>
      </w:r>
    </w:p>
    <w:p w:rsidR="00F766C5" w:rsidRPr="002E63E1" w:rsidRDefault="00F766C5" w:rsidP="002C3793">
      <w:pPr>
        <w:tabs>
          <w:tab w:val="left" w:pos="709"/>
        </w:tabs>
        <w:contextualSpacing/>
        <w:jc w:val="both"/>
        <w:rPr>
          <w:rFonts w:ascii="Arial" w:eastAsia="Arial Unicode MS" w:hAnsi="Arial" w:cs="Arial"/>
          <w:sz w:val="20"/>
          <w:szCs w:val="20"/>
        </w:rPr>
      </w:pPr>
    </w:p>
    <w:p w:rsidR="004F1AB3" w:rsidRPr="002E63E1" w:rsidRDefault="00156B23"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00D73C85" w:rsidRPr="002E63E1">
        <w:rPr>
          <w:rFonts w:ascii="Arial" w:eastAsia="Arial Unicode MS" w:hAnsi="Arial" w:cs="Arial"/>
          <w:b/>
          <w:sz w:val="20"/>
          <w:szCs w:val="20"/>
        </w:rPr>
        <w:t>4</w:t>
      </w:r>
      <w:r w:rsidR="004F1AB3" w:rsidRPr="002E63E1">
        <w:rPr>
          <w:rFonts w:ascii="Arial" w:eastAsia="Arial Unicode MS" w:hAnsi="Arial" w:cs="Arial"/>
          <w:b/>
          <w:sz w:val="20"/>
          <w:szCs w:val="20"/>
        </w:rPr>
        <w:t>.</w:t>
      </w:r>
      <w:r w:rsidR="00A85789">
        <w:rPr>
          <w:rFonts w:ascii="Arial" w:eastAsia="Arial Unicode MS" w:hAnsi="Arial" w:cs="Arial"/>
          <w:b/>
          <w:sz w:val="20"/>
          <w:szCs w:val="20"/>
        </w:rPr>
        <w:t>7</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Equiparam-se aos autores do projeto as empresas integrantes do mesmo grupo econômico.</w:t>
      </w:r>
    </w:p>
    <w:p w:rsidR="005425F5" w:rsidRPr="002E63E1" w:rsidRDefault="005425F5" w:rsidP="002C3793">
      <w:pPr>
        <w:tabs>
          <w:tab w:val="left" w:pos="709"/>
        </w:tabs>
        <w:contextualSpacing/>
        <w:jc w:val="both"/>
        <w:rPr>
          <w:rFonts w:ascii="Arial" w:eastAsia="Arial Unicode MS" w:hAnsi="Arial" w:cs="Arial"/>
          <w:sz w:val="20"/>
          <w:szCs w:val="20"/>
        </w:rPr>
      </w:pPr>
    </w:p>
    <w:p w:rsidR="004F1AB3" w:rsidRDefault="00156B23"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00D73C85" w:rsidRPr="002E63E1">
        <w:rPr>
          <w:rFonts w:ascii="Arial" w:eastAsia="Arial Unicode MS" w:hAnsi="Arial" w:cs="Arial"/>
          <w:b/>
          <w:sz w:val="20"/>
          <w:szCs w:val="20"/>
        </w:rPr>
        <w:t>4</w:t>
      </w:r>
      <w:r w:rsidR="004F1AB3" w:rsidRPr="002E63E1">
        <w:rPr>
          <w:rFonts w:ascii="Arial" w:eastAsia="Arial Unicode MS" w:hAnsi="Arial" w:cs="Arial"/>
          <w:b/>
          <w:sz w:val="20"/>
          <w:szCs w:val="20"/>
        </w:rPr>
        <w:t>.</w:t>
      </w:r>
      <w:r w:rsidR="00A85789">
        <w:rPr>
          <w:rFonts w:ascii="Arial" w:eastAsia="Arial Unicode MS" w:hAnsi="Arial" w:cs="Arial"/>
          <w:b/>
          <w:sz w:val="20"/>
          <w:szCs w:val="20"/>
        </w:rPr>
        <w:t>8</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 xml:space="preserve">O disposto nos itens </w:t>
      </w:r>
      <w:r w:rsidR="00D73C85" w:rsidRPr="002E63E1">
        <w:rPr>
          <w:rFonts w:ascii="Arial" w:eastAsia="Arial Unicode MS" w:hAnsi="Arial" w:cs="Arial"/>
          <w:sz w:val="20"/>
          <w:szCs w:val="20"/>
        </w:rPr>
        <w:t>4</w:t>
      </w:r>
      <w:r w:rsidR="00BF5E6B" w:rsidRPr="002E63E1">
        <w:rPr>
          <w:rFonts w:ascii="Arial" w:eastAsia="Arial Unicode MS" w:hAnsi="Arial" w:cs="Arial"/>
          <w:sz w:val="20"/>
          <w:szCs w:val="20"/>
        </w:rPr>
        <w:t>.3.</w:t>
      </w:r>
      <w:r w:rsidR="006A39AA">
        <w:rPr>
          <w:rFonts w:ascii="Arial" w:eastAsia="Arial Unicode MS" w:hAnsi="Arial" w:cs="Arial"/>
          <w:sz w:val="20"/>
          <w:szCs w:val="20"/>
        </w:rPr>
        <w:t>4</w:t>
      </w:r>
      <w:r w:rsidR="00BF5E6B" w:rsidRPr="002E63E1">
        <w:rPr>
          <w:rFonts w:ascii="Arial" w:eastAsia="Arial Unicode MS" w:hAnsi="Arial" w:cs="Arial"/>
          <w:sz w:val="20"/>
          <w:szCs w:val="20"/>
        </w:rPr>
        <w:t xml:space="preserve"> e </w:t>
      </w:r>
      <w:r w:rsidR="00D73C85" w:rsidRPr="002E63E1">
        <w:rPr>
          <w:rFonts w:ascii="Arial" w:eastAsia="Arial Unicode MS" w:hAnsi="Arial" w:cs="Arial"/>
          <w:sz w:val="20"/>
          <w:szCs w:val="20"/>
        </w:rPr>
        <w:t>4</w:t>
      </w:r>
      <w:r w:rsidR="00BF5E6B" w:rsidRPr="002E63E1">
        <w:rPr>
          <w:rFonts w:ascii="Arial" w:eastAsia="Arial Unicode MS" w:hAnsi="Arial" w:cs="Arial"/>
          <w:sz w:val="20"/>
          <w:szCs w:val="20"/>
        </w:rPr>
        <w:t>.3.</w:t>
      </w:r>
      <w:r w:rsidR="006A39AA">
        <w:rPr>
          <w:rFonts w:ascii="Arial" w:eastAsia="Arial Unicode MS" w:hAnsi="Arial" w:cs="Arial"/>
          <w:sz w:val="20"/>
          <w:szCs w:val="20"/>
        </w:rPr>
        <w:t>5</w:t>
      </w:r>
      <w:r w:rsidR="004F1AB3" w:rsidRPr="002E63E1">
        <w:rPr>
          <w:rFonts w:ascii="Arial" w:eastAsia="Arial Unicode MS" w:hAnsi="Arial" w:cs="Arial"/>
          <w:sz w:val="20"/>
          <w:szCs w:val="20"/>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287FE7" w:rsidRDefault="00287FE7" w:rsidP="002C3793">
      <w:pPr>
        <w:tabs>
          <w:tab w:val="left" w:pos="709"/>
        </w:tabs>
        <w:contextualSpacing/>
        <w:jc w:val="both"/>
        <w:rPr>
          <w:rFonts w:ascii="Arial" w:eastAsia="Arial Unicode MS" w:hAnsi="Arial" w:cs="Arial"/>
          <w:sz w:val="20"/>
          <w:szCs w:val="20"/>
        </w:rPr>
      </w:pPr>
    </w:p>
    <w:p w:rsidR="004F1AB3" w:rsidRPr="002E63E1" w:rsidRDefault="00156B23"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00D73C85" w:rsidRPr="002E63E1">
        <w:rPr>
          <w:rFonts w:ascii="Arial" w:eastAsia="Arial Unicode MS" w:hAnsi="Arial" w:cs="Arial"/>
          <w:b/>
          <w:sz w:val="20"/>
          <w:szCs w:val="20"/>
        </w:rPr>
        <w:t>4</w:t>
      </w:r>
      <w:r w:rsidR="004F1AB3" w:rsidRPr="002E63E1">
        <w:rPr>
          <w:rFonts w:ascii="Arial" w:eastAsia="Arial Unicode MS" w:hAnsi="Arial" w:cs="Arial"/>
          <w:b/>
          <w:sz w:val="20"/>
          <w:szCs w:val="20"/>
        </w:rPr>
        <w:t>.</w:t>
      </w:r>
      <w:r w:rsidR="00A85789">
        <w:rPr>
          <w:rFonts w:ascii="Arial" w:eastAsia="Arial Unicode MS" w:hAnsi="Arial" w:cs="Arial"/>
          <w:b/>
          <w:sz w:val="20"/>
          <w:szCs w:val="20"/>
        </w:rPr>
        <w:t>9</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F766C5" w:rsidRPr="002E63E1" w:rsidRDefault="00F766C5" w:rsidP="002C3793">
      <w:pPr>
        <w:tabs>
          <w:tab w:val="left" w:pos="709"/>
        </w:tabs>
        <w:contextualSpacing/>
        <w:jc w:val="both"/>
        <w:rPr>
          <w:rFonts w:ascii="Arial" w:eastAsia="Arial Unicode MS" w:hAnsi="Arial" w:cs="Arial"/>
          <w:sz w:val="20"/>
          <w:szCs w:val="20"/>
        </w:rPr>
      </w:pPr>
    </w:p>
    <w:p w:rsidR="004F1AB3" w:rsidRPr="002E63E1" w:rsidRDefault="00156B23"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00D73C85" w:rsidRPr="002E63E1">
        <w:rPr>
          <w:rFonts w:ascii="Arial" w:eastAsia="Arial Unicode MS" w:hAnsi="Arial" w:cs="Arial"/>
          <w:b/>
          <w:sz w:val="20"/>
          <w:szCs w:val="20"/>
        </w:rPr>
        <w:t>4</w:t>
      </w:r>
      <w:r w:rsidR="004F1AB3" w:rsidRPr="002E63E1">
        <w:rPr>
          <w:rFonts w:ascii="Arial" w:eastAsia="Arial Unicode MS" w:hAnsi="Arial" w:cs="Arial"/>
          <w:b/>
          <w:sz w:val="20"/>
          <w:szCs w:val="20"/>
        </w:rPr>
        <w:t>.</w:t>
      </w:r>
      <w:r w:rsidR="00A85789">
        <w:rPr>
          <w:rFonts w:ascii="Arial" w:eastAsia="Arial Unicode MS" w:hAnsi="Arial" w:cs="Arial"/>
          <w:b/>
          <w:sz w:val="20"/>
          <w:szCs w:val="20"/>
        </w:rPr>
        <w:t>10</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 xml:space="preserve">A vedação de que trata o item </w:t>
      </w:r>
      <w:r w:rsidR="00D14B6F" w:rsidRPr="002E63E1">
        <w:rPr>
          <w:rFonts w:ascii="Arial" w:eastAsia="Arial Unicode MS" w:hAnsi="Arial" w:cs="Arial"/>
          <w:sz w:val="20"/>
          <w:szCs w:val="20"/>
        </w:rPr>
        <w:t>4.</w:t>
      </w:r>
      <w:r w:rsidR="00A85789">
        <w:rPr>
          <w:rFonts w:ascii="Arial" w:eastAsia="Arial Unicode MS" w:hAnsi="Arial" w:cs="Arial"/>
          <w:sz w:val="20"/>
          <w:szCs w:val="20"/>
        </w:rPr>
        <w:t>4</w:t>
      </w:r>
      <w:r w:rsidR="004F1AB3" w:rsidRPr="002E63E1">
        <w:rPr>
          <w:rFonts w:ascii="Arial" w:eastAsia="Arial Unicode MS" w:hAnsi="Arial" w:cs="Arial"/>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0F5078" w:rsidRPr="002E63E1" w:rsidRDefault="000F5078" w:rsidP="002C3793">
      <w:pPr>
        <w:tabs>
          <w:tab w:val="left" w:pos="709"/>
        </w:tabs>
        <w:contextualSpacing/>
        <w:jc w:val="both"/>
        <w:rPr>
          <w:rFonts w:ascii="Arial" w:eastAsia="Arial Unicode MS" w:hAnsi="Arial" w:cs="Arial"/>
          <w:sz w:val="20"/>
          <w:szCs w:val="20"/>
        </w:rPr>
      </w:pPr>
    </w:p>
    <w:p w:rsidR="000F5078" w:rsidRPr="00A040B7" w:rsidRDefault="000F5078" w:rsidP="002C3793">
      <w:pPr>
        <w:pStyle w:val="Ttulo2"/>
        <w:spacing w:before="0"/>
        <w:contextualSpacing/>
        <w:jc w:val="both"/>
        <w:rPr>
          <w:rFonts w:ascii="Arial" w:eastAsia="Arial Unicode MS" w:hAnsi="Arial" w:cs="Arial"/>
          <w:b/>
          <w:color w:val="auto"/>
          <w:sz w:val="20"/>
          <w:szCs w:val="20"/>
        </w:rPr>
      </w:pPr>
      <w:r w:rsidRPr="002E63E1">
        <w:rPr>
          <w:rFonts w:ascii="Arial" w:eastAsia="Arial Unicode MS" w:hAnsi="Arial" w:cs="Arial"/>
          <w:sz w:val="20"/>
          <w:szCs w:val="20"/>
        </w:rPr>
        <w:tab/>
      </w:r>
      <w:bookmarkStart w:id="5" w:name="_Toc220924923"/>
      <w:r w:rsidRPr="00A040B7">
        <w:rPr>
          <w:rFonts w:ascii="Arial" w:eastAsia="Arial Unicode MS" w:hAnsi="Arial" w:cs="Arial"/>
          <w:b/>
          <w:color w:val="auto"/>
          <w:sz w:val="20"/>
          <w:szCs w:val="20"/>
        </w:rPr>
        <w:t>Vist</w:t>
      </w:r>
      <w:r w:rsidR="001162BE" w:rsidRPr="00A040B7">
        <w:rPr>
          <w:rFonts w:ascii="Arial" w:eastAsia="Arial Unicode MS" w:hAnsi="Arial" w:cs="Arial"/>
          <w:b/>
          <w:color w:val="auto"/>
          <w:sz w:val="20"/>
          <w:szCs w:val="20"/>
        </w:rPr>
        <w:t>oria</w:t>
      </w:r>
      <w:bookmarkEnd w:id="5"/>
    </w:p>
    <w:p w:rsidR="00917321" w:rsidRDefault="00917321" w:rsidP="002C3793">
      <w:pPr>
        <w:tabs>
          <w:tab w:val="left" w:pos="709"/>
        </w:tabs>
        <w:contextualSpacing/>
        <w:jc w:val="both"/>
        <w:rPr>
          <w:rFonts w:ascii="Arial" w:eastAsia="Arial Unicode MS" w:hAnsi="Arial" w:cs="Arial"/>
          <w:sz w:val="20"/>
          <w:szCs w:val="20"/>
        </w:rPr>
      </w:pPr>
    </w:p>
    <w:p w:rsidR="001162BE" w:rsidRPr="0035781D" w:rsidRDefault="001162BE"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4.1</w:t>
      </w:r>
      <w:r w:rsidR="00C6457F">
        <w:rPr>
          <w:rFonts w:ascii="Arial" w:eastAsia="Arial Unicode MS" w:hAnsi="Arial" w:cs="Arial"/>
          <w:b/>
          <w:sz w:val="20"/>
          <w:szCs w:val="20"/>
        </w:rPr>
        <w:t>1</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Pr="002F1641">
        <w:rPr>
          <w:rFonts w:ascii="Arial" w:eastAsia="Arial Unicode MS" w:hAnsi="Arial" w:cs="Arial"/>
          <w:sz w:val="20"/>
          <w:szCs w:val="20"/>
        </w:rPr>
        <w:t xml:space="preserve">A avaliação prévia do local de execução dos serviços é imprescindível para o conhecimento pleno das condições e peculiaridades do objeto a ser contratado, sendo assegurado ao interessado o direito de </w:t>
      </w:r>
      <w:r w:rsidRPr="0035781D">
        <w:rPr>
          <w:rFonts w:ascii="Arial" w:eastAsia="Arial Unicode MS" w:hAnsi="Arial" w:cs="Arial"/>
          <w:sz w:val="20"/>
          <w:szCs w:val="20"/>
        </w:rPr>
        <w:t xml:space="preserve">realização de vistoria prévia, acompanhado por servidor designado para esse fim, de segunda à sexta-feira, </w:t>
      </w:r>
      <w:r w:rsidR="007E7016" w:rsidRPr="0035781D">
        <w:rPr>
          <w:rFonts w:ascii="Arial" w:eastAsia="Arial Unicode MS" w:hAnsi="Arial" w:cs="Arial"/>
          <w:sz w:val="20"/>
          <w:szCs w:val="20"/>
        </w:rPr>
        <w:t xml:space="preserve">das </w:t>
      </w:r>
      <w:r w:rsidR="007E7016">
        <w:rPr>
          <w:rFonts w:ascii="Arial" w:eastAsia="Arial Unicode MS" w:hAnsi="Arial" w:cs="Arial"/>
          <w:b/>
          <w:bCs/>
          <w:sz w:val="20"/>
          <w:szCs w:val="20"/>
        </w:rPr>
        <w:t>9</w:t>
      </w:r>
      <w:r w:rsidR="007E7016" w:rsidRPr="0035781D">
        <w:rPr>
          <w:rFonts w:ascii="Arial" w:eastAsia="Arial Unicode MS" w:hAnsi="Arial" w:cs="Arial"/>
          <w:sz w:val="20"/>
          <w:szCs w:val="20"/>
        </w:rPr>
        <w:t xml:space="preserve"> horas às </w:t>
      </w:r>
      <w:r w:rsidR="007E7016" w:rsidRPr="0035781D">
        <w:rPr>
          <w:rFonts w:ascii="Arial" w:eastAsia="Arial Unicode MS" w:hAnsi="Arial" w:cs="Arial"/>
          <w:b/>
          <w:bCs/>
          <w:sz w:val="20"/>
          <w:szCs w:val="20"/>
        </w:rPr>
        <w:t>15h</w:t>
      </w:r>
      <w:r w:rsidR="007E7016" w:rsidRPr="0035781D">
        <w:rPr>
          <w:rFonts w:ascii="Arial" w:eastAsia="Arial Unicode MS" w:hAnsi="Arial" w:cs="Arial"/>
          <w:sz w:val="20"/>
          <w:szCs w:val="20"/>
        </w:rPr>
        <w:t xml:space="preserve"> horas</w:t>
      </w:r>
      <w:r w:rsidRPr="0035781D">
        <w:rPr>
          <w:rFonts w:ascii="Arial" w:eastAsia="Arial Unicode MS" w:hAnsi="Arial" w:cs="Arial"/>
          <w:sz w:val="20"/>
          <w:szCs w:val="20"/>
        </w:rPr>
        <w:t>.</w:t>
      </w:r>
    </w:p>
    <w:p w:rsidR="001162BE" w:rsidRDefault="001162BE" w:rsidP="002C3793">
      <w:pPr>
        <w:tabs>
          <w:tab w:val="left" w:pos="709"/>
        </w:tabs>
        <w:contextualSpacing/>
        <w:jc w:val="both"/>
        <w:rPr>
          <w:rFonts w:ascii="Arial" w:eastAsia="Arial Unicode MS" w:hAnsi="Arial" w:cs="Arial"/>
          <w:sz w:val="20"/>
          <w:szCs w:val="20"/>
        </w:rPr>
      </w:pPr>
    </w:p>
    <w:p w:rsidR="00AF5CC5" w:rsidRDefault="00AF5CC5" w:rsidP="002C3793">
      <w:pPr>
        <w:tabs>
          <w:tab w:val="left" w:pos="709"/>
        </w:tabs>
        <w:contextualSpacing/>
        <w:jc w:val="both"/>
        <w:rPr>
          <w:rFonts w:ascii="Arial" w:eastAsia="Arial Unicode MS" w:hAnsi="Arial" w:cs="Arial"/>
          <w:sz w:val="20"/>
          <w:szCs w:val="20"/>
        </w:rPr>
      </w:pPr>
      <w:r>
        <w:rPr>
          <w:rFonts w:ascii="Arial" w:eastAsia="Arial Unicode MS" w:hAnsi="Arial" w:cs="Arial"/>
          <w:sz w:val="20"/>
          <w:szCs w:val="20"/>
        </w:rPr>
        <w:tab/>
      </w:r>
      <w:r w:rsidRPr="002E63E1">
        <w:rPr>
          <w:rFonts w:ascii="Arial" w:eastAsia="Arial Unicode MS" w:hAnsi="Arial" w:cs="Arial"/>
          <w:b/>
          <w:sz w:val="20"/>
          <w:szCs w:val="20"/>
        </w:rPr>
        <w:t>4.1</w:t>
      </w:r>
      <w:r w:rsidR="00C6457F">
        <w:rPr>
          <w:rFonts w:ascii="Arial" w:eastAsia="Arial Unicode MS" w:hAnsi="Arial" w:cs="Arial"/>
          <w:b/>
          <w:sz w:val="20"/>
          <w:szCs w:val="20"/>
        </w:rPr>
        <w:t>1</w:t>
      </w:r>
      <w:r>
        <w:rPr>
          <w:rFonts w:ascii="Arial" w:eastAsia="Arial Unicode MS" w:hAnsi="Arial" w:cs="Arial"/>
          <w:b/>
          <w:sz w:val="20"/>
          <w:szCs w:val="20"/>
        </w:rPr>
        <w:t>.1</w:t>
      </w:r>
      <w:r w:rsidRPr="002E63E1">
        <w:rPr>
          <w:rFonts w:ascii="Arial" w:eastAsia="Arial Unicode MS" w:hAnsi="Arial" w:cs="Arial"/>
          <w:b/>
          <w:sz w:val="20"/>
          <w:szCs w:val="20"/>
        </w:rPr>
        <w:t>.</w:t>
      </w:r>
      <w:r>
        <w:rPr>
          <w:rFonts w:ascii="Arial" w:eastAsia="Arial Unicode MS" w:hAnsi="Arial" w:cs="Arial"/>
          <w:sz w:val="20"/>
          <w:szCs w:val="20"/>
        </w:rPr>
        <w:t xml:space="preserve"> </w:t>
      </w:r>
      <w:r w:rsidRPr="002E63E1">
        <w:rPr>
          <w:rFonts w:ascii="Arial" w:eastAsia="Arial Unicode MS" w:hAnsi="Arial" w:cs="Arial"/>
          <w:sz w:val="20"/>
          <w:szCs w:val="20"/>
        </w:rPr>
        <w:t xml:space="preserve">As visitas devem ser previamente agendadas através </w:t>
      </w:r>
      <w:r w:rsidR="00123DFD">
        <w:rPr>
          <w:rFonts w:ascii="Arial" w:eastAsia="Arial Unicode MS" w:hAnsi="Arial" w:cs="Arial"/>
          <w:sz w:val="20"/>
          <w:szCs w:val="20"/>
        </w:rPr>
        <w:t>do Departamento</w:t>
      </w:r>
      <w:r w:rsidR="00CA7BBB">
        <w:rPr>
          <w:rFonts w:ascii="Arial" w:hAnsi="Arial" w:cs="Arial"/>
          <w:sz w:val="20"/>
          <w:szCs w:val="20"/>
        </w:rPr>
        <w:t xml:space="preserve"> de Obras e Serviços Públicos</w:t>
      </w:r>
      <w:r w:rsidRPr="002E63E1">
        <w:rPr>
          <w:rFonts w:ascii="Arial" w:hAnsi="Arial" w:cs="Arial"/>
          <w:sz w:val="20"/>
          <w:szCs w:val="20"/>
        </w:rPr>
        <w:t xml:space="preserve">, pelo telefone </w:t>
      </w:r>
      <w:r w:rsidRPr="002E63E1">
        <w:rPr>
          <w:rFonts w:ascii="Arial" w:hAnsi="Arial" w:cs="Arial"/>
          <w:b/>
          <w:sz w:val="20"/>
          <w:szCs w:val="20"/>
        </w:rPr>
        <w:t>(18)</w:t>
      </w:r>
      <w:r w:rsidRPr="002E63E1">
        <w:rPr>
          <w:rFonts w:ascii="Arial" w:hAnsi="Arial" w:cs="Arial"/>
          <w:b/>
          <w:color w:val="000000"/>
          <w:sz w:val="20"/>
          <w:szCs w:val="20"/>
        </w:rPr>
        <w:t xml:space="preserve"> 3273-9300, ramais 213 / 225</w:t>
      </w:r>
      <w:r w:rsidRPr="002E63E1">
        <w:rPr>
          <w:rFonts w:ascii="Arial" w:hAnsi="Arial" w:cs="Arial"/>
          <w:sz w:val="20"/>
          <w:szCs w:val="20"/>
        </w:rPr>
        <w:t xml:space="preserve"> ou pelo e-mail: </w:t>
      </w:r>
      <w:hyperlink r:id="rId18" w:history="1">
        <w:r w:rsidRPr="002E63E1">
          <w:rPr>
            <w:rStyle w:val="Hyperlink"/>
            <w:rFonts w:ascii="Arial" w:hAnsi="Arial" w:cs="Arial"/>
            <w:sz w:val="20"/>
            <w:szCs w:val="20"/>
          </w:rPr>
          <w:t>obras@alvaresmachado.sp.gov.br</w:t>
        </w:r>
      </w:hyperlink>
    </w:p>
    <w:p w:rsidR="00AF5CC5" w:rsidRPr="0035781D" w:rsidRDefault="00AF5CC5" w:rsidP="002C3793">
      <w:pPr>
        <w:tabs>
          <w:tab w:val="left" w:pos="709"/>
        </w:tabs>
        <w:contextualSpacing/>
        <w:jc w:val="both"/>
        <w:rPr>
          <w:rFonts w:ascii="Arial" w:eastAsia="Arial Unicode MS" w:hAnsi="Arial" w:cs="Arial"/>
          <w:sz w:val="20"/>
          <w:szCs w:val="20"/>
        </w:rPr>
      </w:pPr>
    </w:p>
    <w:p w:rsidR="001162BE" w:rsidRPr="002E63E1" w:rsidRDefault="001162BE" w:rsidP="002C3793">
      <w:pPr>
        <w:tabs>
          <w:tab w:val="left" w:pos="709"/>
        </w:tabs>
        <w:contextualSpacing/>
        <w:jc w:val="both"/>
        <w:rPr>
          <w:rFonts w:ascii="Arial" w:eastAsia="Arial Unicode MS" w:hAnsi="Arial" w:cs="Arial"/>
          <w:sz w:val="20"/>
          <w:szCs w:val="20"/>
        </w:rPr>
      </w:pPr>
      <w:r w:rsidRPr="0035781D">
        <w:rPr>
          <w:rFonts w:ascii="Arial" w:eastAsia="Arial Unicode MS" w:hAnsi="Arial" w:cs="Arial"/>
          <w:sz w:val="20"/>
          <w:szCs w:val="20"/>
        </w:rPr>
        <w:tab/>
      </w:r>
      <w:r w:rsidRPr="0035781D">
        <w:rPr>
          <w:rFonts w:ascii="Arial" w:eastAsia="Arial Unicode MS" w:hAnsi="Arial" w:cs="Arial"/>
          <w:b/>
          <w:sz w:val="20"/>
          <w:szCs w:val="20"/>
        </w:rPr>
        <w:t>4.1</w:t>
      </w:r>
      <w:r w:rsidR="00C6457F">
        <w:rPr>
          <w:rFonts w:ascii="Arial" w:eastAsia="Arial Unicode MS" w:hAnsi="Arial" w:cs="Arial"/>
          <w:b/>
          <w:sz w:val="20"/>
          <w:szCs w:val="20"/>
        </w:rPr>
        <w:t>2</w:t>
      </w:r>
      <w:r w:rsidRPr="0035781D">
        <w:rPr>
          <w:rFonts w:ascii="Arial" w:eastAsia="Arial Unicode MS" w:hAnsi="Arial" w:cs="Arial"/>
          <w:b/>
          <w:sz w:val="20"/>
          <w:szCs w:val="20"/>
        </w:rPr>
        <w:t>.</w:t>
      </w:r>
      <w:r w:rsidRPr="0035781D">
        <w:rPr>
          <w:rFonts w:ascii="Arial" w:eastAsia="Arial Unicode MS" w:hAnsi="Arial" w:cs="Arial"/>
          <w:sz w:val="20"/>
          <w:szCs w:val="20"/>
        </w:rPr>
        <w:t xml:space="preserve"> Serão disponibilizados data e horário</w:t>
      </w:r>
      <w:r w:rsidRPr="002F1641">
        <w:rPr>
          <w:rFonts w:ascii="Arial" w:eastAsia="Arial Unicode MS" w:hAnsi="Arial" w:cs="Arial"/>
          <w:sz w:val="20"/>
          <w:szCs w:val="20"/>
        </w:rPr>
        <w:t xml:space="preserve"> diferentes aos interessados em realizar a vistoria prévia</w:t>
      </w:r>
      <w:r w:rsidRPr="002E63E1">
        <w:rPr>
          <w:rFonts w:ascii="Arial" w:eastAsia="Arial Unicode MS" w:hAnsi="Arial" w:cs="Arial"/>
          <w:sz w:val="20"/>
          <w:szCs w:val="20"/>
        </w:rPr>
        <w:t>.</w:t>
      </w:r>
    </w:p>
    <w:p w:rsidR="001162BE" w:rsidRPr="002E63E1" w:rsidRDefault="001162BE" w:rsidP="002C3793">
      <w:pPr>
        <w:tabs>
          <w:tab w:val="left" w:pos="709"/>
        </w:tabs>
        <w:contextualSpacing/>
        <w:jc w:val="both"/>
        <w:rPr>
          <w:rFonts w:ascii="Arial" w:eastAsia="Arial Unicode MS" w:hAnsi="Arial" w:cs="Arial"/>
          <w:sz w:val="20"/>
          <w:szCs w:val="20"/>
        </w:rPr>
      </w:pPr>
    </w:p>
    <w:p w:rsidR="001162BE" w:rsidRPr="002E63E1" w:rsidRDefault="001162BE"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4.1</w:t>
      </w:r>
      <w:r w:rsidR="00C6457F">
        <w:rPr>
          <w:rFonts w:ascii="Arial" w:eastAsia="Arial Unicode MS" w:hAnsi="Arial" w:cs="Arial"/>
          <w:b/>
          <w:sz w:val="20"/>
          <w:szCs w:val="20"/>
        </w:rPr>
        <w:t>3</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E57322" w:rsidRPr="000A289A">
        <w:rPr>
          <w:rFonts w:ascii="Arial" w:hAnsi="Arial" w:cs="Arial"/>
          <w:sz w:val="20"/>
          <w:szCs w:val="20"/>
        </w:rPr>
        <w:t>Para a vistoria, o representante legal da empresa ou responsável técnico deverá estar devidamente identificado, apresentando documento de identidade civil e documento expedido pela empresa comprovando sua habilitação para a realização da vistoria</w:t>
      </w:r>
      <w:r w:rsidR="00E57322">
        <w:rPr>
          <w:rFonts w:ascii="Arial" w:hAnsi="Arial" w:cs="Arial"/>
          <w:sz w:val="20"/>
          <w:szCs w:val="20"/>
        </w:rPr>
        <w:t xml:space="preserve">, e, </w:t>
      </w:r>
      <w:r w:rsidR="00E57322" w:rsidRPr="000A289A">
        <w:rPr>
          <w:rFonts w:ascii="Arial" w:hAnsi="Arial" w:cs="Arial"/>
          <w:sz w:val="20"/>
          <w:szCs w:val="20"/>
        </w:rPr>
        <w:t>declaração</w:t>
      </w:r>
      <w:r w:rsidR="00E57322">
        <w:rPr>
          <w:rFonts w:ascii="Arial" w:hAnsi="Arial" w:cs="Arial"/>
          <w:sz w:val="20"/>
          <w:szCs w:val="20"/>
        </w:rPr>
        <w:t xml:space="preserve"> de visita</w:t>
      </w:r>
      <w:r w:rsidR="00E57322" w:rsidRPr="000A289A">
        <w:rPr>
          <w:rFonts w:ascii="Arial" w:eastAsia="Arial Unicode MS" w:hAnsi="Arial" w:cs="Arial"/>
          <w:sz w:val="20"/>
          <w:szCs w:val="20"/>
        </w:rPr>
        <w:t xml:space="preserve">, conforme </w:t>
      </w:r>
      <w:r w:rsidR="001B6EA7">
        <w:rPr>
          <w:rFonts w:ascii="Arial" w:eastAsia="Arial Unicode MS" w:hAnsi="Arial" w:cs="Arial"/>
          <w:sz w:val="20"/>
          <w:szCs w:val="20"/>
        </w:rPr>
        <w:t>modelo constante no Anexo</w:t>
      </w:r>
      <w:r w:rsidR="00E57322" w:rsidRPr="000A289A">
        <w:rPr>
          <w:rFonts w:ascii="Arial" w:eastAsia="Arial Unicode MS" w:hAnsi="Arial" w:cs="Arial"/>
          <w:b/>
          <w:bCs/>
          <w:sz w:val="20"/>
          <w:szCs w:val="20"/>
        </w:rPr>
        <w:t xml:space="preserve"> </w:t>
      </w:r>
      <w:r w:rsidR="00E57322">
        <w:rPr>
          <w:rFonts w:ascii="Arial" w:eastAsia="Arial Unicode MS" w:hAnsi="Arial" w:cs="Arial"/>
          <w:b/>
          <w:bCs/>
          <w:sz w:val="20"/>
          <w:szCs w:val="20"/>
        </w:rPr>
        <w:t>V</w:t>
      </w:r>
      <w:r w:rsidRPr="002E63E1">
        <w:rPr>
          <w:rFonts w:ascii="Arial" w:eastAsia="Arial Unicode MS" w:hAnsi="Arial" w:cs="Arial"/>
          <w:sz w:val="20"/>
          <w:szCs w:val="20"/>
        </w:rPr>
        <w:t>.</w:t>
      </w:r>
    </w:p>
    <w:p w:rsidR="001162BE" w:rsidRPr="002E63E1" w:rsidRDefault="001162BE" w:rsidP="002C3793">
      <w:pPr>
        <w:tabs>
          <w:tab w:val="left" w:pos="709"/>
        </w:tabs>
        <w:contextualSpacing/>
        <w:jc w:val="both"/>
        <w:rPr>
          <w:rFonts w:ascii="Arial" w:eastAsia="Arial Unicode MS" w:hAnsi="Arial" w:cs="Arial"/>
          <w:sz w:val="20"/>
          <w:szCs w:val="20"/>
        </w:rPr>
      </w:pPr>
    </w:p>
    <w:p w:rsidR="001162BE" w:rsidRPr="002E63E1" w:rsidRDefault="001162BE"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4.1</w:t>
      </w:r>
      <w:r w:rsidR="00C6457F">
        <w:rPr>
          <w:rFonts w:ascii="Arial" w:eastAsia="Arial Unicode MS" w:hAnsi="Arial" w:cs="Arial"/>
          <w:b/>
          <w:sz w:val="20"/>
          <w:szCs w:val="20"/>
        </w:rPr>
        <w:t>4</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E57322" w:rsidRPr="000A289A">
        <w:rPr>
          <w:rFonts w:ascii="Arial" w:hAnsi="Arial" w:cs="Arial"/>
          <w:sz w:val="20"/>
          <w:szCs w:val="20"/>
        </w:rPr>
        <w:t xml:space="preserve">Caso o interessado </w:t>
      </w:r>
      <w:r w:rsidR="00E57322" w:rsidRPr="005C49CB">
        <w:rPr>
          <w:rFonts w:ascii="Arial" w:hAnsi="Arial" w:cs="Arial"/>
          <w:b/>
          <w:sz w:val="20"/>
          <w:szCs w:val="20"/>
        </w:rPr>
        <w:t>opte por não realizar a vistoria</w:t>
      </w:r>
      <w:r w:rsidR="00E57322" w:rsidRPr="000A289A">
        <w:rPr>
          <w:rFonts w:ascii="Arial" w:hAnsi="Arial" w:cs="Arial"/>
          <w:sz w:val="20"/>
          <w:szCs w:val="20"/>
        </w:rPr>
        <w:t xml:space="preserve">, deverá prestar </w:t>
      </w:r>
      <w:r w:rsidR="00E57322" w:rsidRPr="005C49CB">
        <w:rPr>
          <w:rFonts w:ascii="Arial" w:hAnsi="Arial" w:cs="Arial"/>
          <w:b/>
          <w:sz w:val="20"/>
          <w:szCs w:val="20"/>
        </w:rPr>
        <w:t>declaração formal assinada pelo</w:t>
      </w:r>
      <w:r w:rsidR="001F60CD">
        <w:rPr>
          <w:rFonts w:ascii="Arial" w:hAnsi="Arial" w:cs="Arial"/>
          <w:b/>
          <w:sz w:val="20"/>
          <w:szCs w:val="20"/>
        </w:rPr>
        <w:t xml:space="preserve"> </w:t>
      </w:r>
      <w:r w:rsidR="001F60CD" w:rsidRPr="001F60CD">
        <w:rPr>
          <w:rFonts w:ascii="Arial" w:hAnsi="Arial" w:cs="Arial"/>
          <w:b/>
          <w:sz w:val="20"/>
          <w:szCs w:val="20"/>
        </w:rPr>
        <w:t>representante (legal ou procurador)</w:t>
      </w:r>
      <w:r w:rsidR="001F60CD">
        <w:rPr>
          <w:rFonts w:ascii="Arial" w:hAnsi="Arial" w:cs="Arial"/>
          <w:b/>
          <w:sz w:val="20"/>
          <w:szCs w:val="20"/>
        </w:rPr>
        <w:t xml:space="preserve"> e </w:t>
      </w:r>
      <w:r w:rsidR="001F60CD" w:rsidRPr="001F60CD">
        <w:rPr>
          <w:rFonts w:ascii="Arial" w:hAnsi="Arial" w:cs="Arial"/>
          <w:b/>
          <w:sz w:val="20"/>
          <w:szCs w:val="20"/>
          <w:u w:val="single"/>
        </w:rPr>
        <w:t>também</w:t>
      </w:r>
      <w:r w:rsidR="00E57322" w:rsidRPr="005C49CB">
        <w:rPr>
          <w:rFonts w:ascii="Arial" w:hAnsi="Arial" w:cs="Arial"/>
          <w:b/>
          <w:sz w:val="20"/>
          <w:szCs w:val="20"/>
        </w:rPr>
        <w:t xml:space="preserve"> </w:t>
      </w:r>
      <w:r w:rsidR="001F60CD">
        <w:rPr>
          <w:rFonts w:ascii="Arial" w:hAnsi="Arial" w:cs="Arial"/>
          <w:b/>
          <w:sz w:val="20"/>
          <w:szCs w:val="20"/>
        </w:rPr>
        <w:t xml:space="preserve">por </w:t>
      </w:r>
      <w:r w:rsidR="00E57322" w:rsidRPr="005C49CB">
        <w:rPr>
          <w:rFonts w:ascii="Arial" w:hAnsi="Arial" w:cs="Arial"/>
          <w:b/>
          <w:sz w:val="20"/>
          <w:szCs w:val="20"/>
        </w:rPr>
        <w:t>seu responsável técnico</w:t>
      </w:r>
      <w:r w:rsidR="00E57322" w:rsidRPr="000A289A">
        <w:rPr>
          <w:rFonts w:ascii="Arial" w:hAnsi="Arial" w:cs="Arial"/>
          <w:sz w:val="20"/>
          <w:szCs w:val="20"/>
        </w:rPr>
        <w:t xml:space="preserve"> acerca do conhecimento pleno das condições e peculiaridades da contratação</w:t>
      </w:r>
      <w:r w:rsidR="00E57322">
        <w:rPr>
          <w:rFonts w:ascii="Arial" w:hAnsi="Arial" w:cs="Arial"/>
          <w:sz w:val="20"/>
          <w:szCs w:val="20"/>
        </w:rPr>
        <w:t xml:space="preserve">, </w:t>
      </w:r>
      <w:r w:rsidR="00E57322" w:rsidRPr="000A289A">
        <w:rPr>
          <w:rFonts w:ascii="Arial" w:eastAsia="Arial Unicode MS" w:hAnsi="Arial" w:cs="Arial"/>
          <w:sz w:val="20"/>
          <w:szCs w:val="20"/>
        </w:rPr>
        <w:t xml:space="preserve">conforme </w:t>
      </w:r>
      <w:proofErr w:type="gramStart"/>
      <w:r w:rsidR="001B6EA7">
        <w:rPr>
          <w:rFonts w:ascii="Arial" w:eastAsia="Arial Unicode MS" w:hAnsi="Arial" w:cs="Arial"/>
          <w:sz w:val="20"/>
          <w:szCs w:val="20"/>
        </w:rPr>
        <w:t>modelo constante no Anexo</w:t>
      </w:r>
      <w:r w:rsidR="00E57322" w:rsidRPr="000A289A">
        <w:rPr>
          <w:rFonts w:ascii="Arial" w:eastAsia="Arial Unicode MS" w:hAnsi="Arial" w:cs="Arial"/>
          <w:b/>
          <w:bCs/>
          <w:sz w:val="20"/>
          <w:szCs w:val="20"/>
        </w:rPr>
        <w:t xml:space="preserve"> </w:t>
      </w:r>
      <w:r w:rsidR="00E57322">
        <w:rPr>
          <w:rFonts w:ascii="Arial" w:eastAsia="Arial Unicode MS" w:hAnsi="Arial" w:cs="Arial"/>
          <w:b/>
          <w:bCs/>
          <w:sz w:val="20"/>
          <w:szCs w:val="20"/>
        </w:rPr>
        <w:t>VI</w:t>
      </w:r>
      <w:proofErr w:type="gramEnd"/>
      <w:r w:rsidRPr="002E63E1">
        <w:rPr>
          <w:rFonts w:ascii="Arial" w:eastAsia="Arial Unicode MS" w:hAnsi="Arial" w:cs="Arial"/>
          <w:sz w:val="20"/>
          <w:szCs w:val="20"/>
        </w:rPr>
        <w:t>.</w:t>
      </w:r>
    </w:p>
    <w:p w:rsidR="001162BE" w:rsidRPr="002E63E1" w:rsidRDefault="001162BE" w:rsidP="002C3793">
      <w:pPr>
        <w:tabs>
          <w:tab w:val="left" w:pos="709"/>
        </w:tabs>
        <w:contextualSpacing/>
        <w:jc w:val="both"/>
        <w:rPr>
          <w:rFonts w:ascii="Arial" w:eastAsia="Arial Unicode MS" w:hAnsi="Arial" w:cs="Arial"/>
          <w:sz w:val="20"/>
          <w:szCs w:val="20"/>
        </w:rPr>
      </w:pPr>
    </w:p>
    <w:p w:rsidR="001162BE" w:rsidRPr="002E63E1" w:rsidRDefault="001162BE"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4.</w:t>
      </w:r>
      <w:r w:rsidR="00AF5CC5">
        <w:rPr>
          <w:rFonts w:ascii="Arial" w:eastAsia="Arial Unicode MS" w:hAnsi="Arial" w:cs="Arial"/>
          <w:b/>
          <w:sz w:val="20"/>
          <w:szCs w:val="20"/>
        </w:rPr>
        <w:t>1</w:t>
      </w:r>
      <w:r w:rsidR="00C6457F">
        <w:rPr>
          <w:rFonts w:ascii="Arial" w:eastAsia="Arial Unicode MS" w:hAnsi="Arial" w:cs="Arial"/>
          <w:b/>
          <w:sz w:val="20"/>
          <w:szCs w:val="20"/>
        </w:rPr>
        <w:t>5</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Pr="00C12757">
        <w:rPr>
          <w:rFonts w:ascii="Arial" w:hAnsi="Arial" w:cs="Arial"/>
          <w:sz w:val="20"/>
          <w:szCs w:val="20"/>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r w:rsidRPr="002E63E1">
        <w:rPr>
          <w:rFonts w:ascii="Arial" w:eastAsia="Arial Unicode MS" w:hAnsi="Arial" w:cs="Arial"/>
          <w:sz w:val="20"/>
          <w:szCs w:val="20"/>
        </w:rPr>
        <w:t>.</w:t>
      </w:r>
    </w:p>
    <w:p w:rsidR="007538DE" w:rsidRPr="006F4201" w:rsidRDefault="007538DE" w:rsidP="002C3793">
      <w:pPr>
        <w:tabs>
          <w:tab w:val="left" w:pos="709"/>
        </w:tabs>
        <w:contextualSpacing/>
        <w:jc w:val="both"/>
        <w:rPr>
          <w:rFonts w:ascii="Arial" w:eastAsia="Arial Unicode MS" w:hAnsi="Arial" w:cs="Arial"/>
          <w:sz w:val="20"/>
          <w:szCs w:val="20"/>
        </w:rPr>
      </w:pPr>
    </w:p>
    <w:p w:rsidR="007538DE" w:rsidRPr="00560AFF" w:rsidRDefault="007538DE" w:rsidP="002C3793">
      <w:pPr>
        <w:pStyle w:val="Ttulo1"/>
        <w:spacing w:before="0"/>
        <w:contextualSpacing/>
        <w:jc w:val="center"/>
        <w:rPr>
          <w:rFonts w:ascii="Arial" w:eastAsia="Arial Unicode MS" w:hAnsi="Arial" w:cs="Arial"/>
          <w:color w:val="auto"/>
          <w:sz w:val="20"/>
          <w:szCs w:val="20"/>
        </w:rPr>
      </w:pPr>
      <w:bookmarkStart w:id="6" w:name="_Toc220924924"/>
      <w:r w:rsidRPr="00560AFF">
        <w:rPr>
          <w:rFonts w:ascii="Arial" w:eastAsia="Arial Unicode MS" w:hAnsi="Arial" w:cs="Arial"/>
          <w:color w:val="auto"/>
          <w:sz w:val="20"/>
          <w:szCs w:val="20"/>
        </w:rPr>
        <w:t>5. DO ORÇAMENTO ESTIMADO</w:t>
      </w:r>
      <w:bookmarkEnd w:id="6"/>
    </w:p>
    <w:p w:rsidR="007538DE" w:rsidRPr="002E63E1" w:rsidRDefault="007538DE" w:rsidP="002C3793">
      <w:pPr>
        <w:tabs>
          <w:tab w:val="left" w:pos="709"/>
        </w:tabs>
        <w:contextualSpacing/>
        <w:jc w:val="both"/>
        <w:rPr>
          <w:rFonts w:ascii="Arial" w:eastAsia="Arial Unicode MS" w:hAnsi="Arial" w:cs="Arial"/>
          <w:sz w:val="20"/>
          <w:szCs w:val="20"/>
        </w:rPr>
      </w:pPr>
    </w:p>
    <w:p w:rsidR="007538DE" w:rsidRPr="002E63E1" w:rsidRDefault="007538DE"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5.1.</w:t>
      </w:r>
      <w:r w:rsidRPr="002E63E1">
        <w:rPr>
          <w:rFonts w:ascii="Arial" w:eastAsia="Arial Unicode MS" w:hAnsi="Arial" w:cs="Arial"/>
          <w:sz w:val="20"/>
          <w:szCs w:val="20"/>
        </w:rPr>
        <w:t xml:space="preserve"> </w:t>
      </w:r>
      <w:r w:rsidRPr="00657E9E">
        <w:rPr>
          <w:rFonts w:ascii="Arial" w:eastAsia="Arial Unicode MS" w:hAnsi="Arial" w:cs="Arial"/>
          <w:sz w:val="20"/>
          <w:szCs w:val="20"/>
        </w:rPr>
        <w:t xml:space="preserve">O orçamento estimado </w:t>
      </w:r>
      <w:proofErr w:type="gramStart"/>
      <w:r w:rsidRPr="00657E9E">
        <w:rPr>
          <w:rFonts w:ascii="Arial" w:eastAsia="Arial Unicode MS" w:hAnsi="Arial" w:cs="Arial"/>
          <w:sz w:val="20"/>
          <w:szCs w:val="20"/>
        </w:rPr>
        <w:t>da presente</w:t>
      </w:r>
      <w:proofErr w:type="gramEnd"/>
      <w:r w:rsidRPr="00657E9E">
        <w:rPr>
          <w:rFonts w:ascii="Arial" w:eastAsia="Arial Unicode MS" w:hAnsi="Arial" w:cs="Arial"/>
          <w:sz w:val="20"/>
          <w:szCs w:val="20"/>
        </w:rPr>
        <w:t xml:space="preserve"> contratação não será de caráter sigiloso</w:t>
      </w:r>
      <w:r>
        <w:rPr>
          <w:rFonts w:ascii="Arial" w:eastAsia="Arial Unicode MS" w:hAnsi="Arial" w:cs="Arial"/>
          <w:sz w:val="20"/>
          <w:szCs w:val="20"/>
        </w:rPr>
        <w:t>.</w:t>
      </w:r>
    </w:p>
    <w:p w:rsidR="00D2565F" w:rsidRPr="006F4201" w:rsidRDefault="00D2565F" w:rsidP="002C3793">
      <w:pPr>
        <w:tabs>
          <w:tab w:val="left" w:pos="709"/>
        </w:tabs>
        <w:contextualSpacing/>
        <w:jc w:val="both"/>
        <w:rPr>
          <w:rFonts w:ascii="Arial" w:eastAsia="Arial Unicode MS" w:hAnsi="Arial" w:cs="Arial"/>
          <w:sz w:val="20"/>
          <w:szCs w:val="20"/>
        </w:rPr>
      </w:pPr>
    </w:p>
    <w:p w:rsidR="003E4EE5" w:rsidRPr="00560AFF" w:rsidRDefault="00954F41" w:rsidP="002C3793">
      <w:pPr>
        <w:pStyle w:val="Ttulo1"/>
        <w:spacing w:before="0"/>
        <w:contextualSpacing/>
        <w:jc w:val="center"/>
        <w:rPr>
          <w:rFonts w:ascii="Arial" w:eastAsia="Arial Unicode MS" w:hAnsi="Arial" w:cs="Arial"/>
          <w:color w:val="auto"/>
          <w:sz w:val="20"/>
          <w:szCs w:val="20"/>
        </w:rPr>
      </w:pPr>
      <w:bookmarkStart w:id="7" w:name="_Toc220924925"/>
      <w:r w:rsidRPr="00560AFF">
        <w:rPr>
          <w:rFonts w:ascii="Arial" w:eastAsia="Arial Unicode MS" w:hAnsi="Arial" w:cs="Arial"/>
          <w:color w:val="auto"/>
          <w:sz w:val="20"/>
          <w:szCs w:val="20"/>
        </w:rPr>
        <w:lastRenderedPageBreak/>
        <w:t>6</w:t>
      </w:r>
      <w:r w:rsidR="003E4EE5" w:rsidRPr="00560AFF">
        <w:rPr>
          <w:rFonts w:ascii="Arial" w:eastAsia="Arial Unicode MS" w:hAnsi="Arial" w:cs="Arial"/>
          <w:color w:val="auto"/>
          <w:sz w:val="20"/>
          <w:szCs w:val="20"/>
        </w:rPr>
        <w:t xml:space="preserve">. </w:t>
      </w:r>
      <w:r w:rsidR="006B772F" w:rsidRPr="00560AFF">
        <w:rPr>
          <w:rFonts w:ascii="Arial" w:eastAsia="Arial Unicode MS" w:hAnsi="Arial" w:cs="Arial"/>
          <w:color w:val="auto"/>
          <w:sz w:val="20"/>
          <w:szCs w:val="20"/>
        </w:rPr>
        <w:t>DO CREDENCIAMENTO</w:t>
      </w:r>
      <w:bookmarkEnd w:id="7"/>
    </w:p>
    <w:p w:rsidR="00AF727B" w:rsidRPr="002E63E1" w:rsidRDefault="00AF727B" w:rsidP="002C3793">
      <w:pPr>
        <w:tabs>
          <w:tab w:val="left" w:pos="709"/>
        </w:tabs>
        <w:contextualSpacing/>
        <w:jc w:val="both"/>
        <w:rPr>
          <w:rFonts w:ascii="Arial" w:eastAsia="Arial Unicode MS" w:hAnsi="Arial" w:cs="Arial"/>
          <w:sz w:val="20"/>
          <w:szCs w:val="20"/>
        </w:rPr>
      </w:pPr>
    </w:p>
    <w:p w:rsidR="00AF727B" w:rsidRDefault="00AF727B" w:rsidP="002C3793">
      <w:pPr>
        <w:tabs>
          <w:tab w:val="left" w:pos="709"/>
        </w:tabs>
        <w:contextualSpacing/>
        <w:jc w:val="both"/>
        <w:rPr>
          <w:rFonts w:ascii="Arial" w:eastAsia="Arial Unicode MS" w:hAnsi="Arial" w:cs="Arial"/>
          <w:b/>
          <w:sz w:val="20"/>
          <w:szCs w:val="20"/>
        </w:rPr>
      </w:pPr>
      <w:r w:rsidRPr="002E63E1">
        <w:rPr>
          <w:rFonts w:ascii="Arial" w:eastAsia="Arial Unicode MS" w:hAnsi="Arial" w:cs="Arial"/>
          <w:sz w:val="20"/>
          <w:szCs w:val="20"/>
        </w:rPr>
        <w:tab/>
      </w:r>
      <w:r>
        <w:rPr>
          <w:rFonts w:ascii="Arial" w:eastAsia="Arial Unicode MS" w:hAnsi="Arial" w:cs="Arial"/>
          <w:b/>
          <w:sz w:val="20"/>
          <w:szCs w:val="20"/>
        </w:rPr>
        <w:t>6</w:t>
      </w:r>
      <w:r w:rsidRPr="002E63E1">
        <w:rPr>
          <w:rFonts w:ascii="Arial" w:eastAsia="Arial Unicode MS" w:hAnsi="Arial" w:cs="Arial"/>
          <w:b/>
          <w:sz w:val="20"/>
          <w:szCs w:val="20"/>
        </w:rPr>
        <w:t>.1.</w:t>
      </w:r>
      <w:r w:rsidRPr="002E63E1">
        <w:rPr>
          <w:rFonts w:ascii="Arial" w:eastAsia="Arial Unicode MS" w:hAnsi="Arial" w:cs="Arial"/>
          <w:sz w:val="20"/>
          <w:szCs w:val="20"/>
        </w:rPr>
        <w:t xml:space="preserve"> No dia, hora e local designados no Preâmbulo deste Edital, antes do início da sessão pública para recebimento</w:t>
      </w:r>
      <w:r>
        <w:rPr>
          <w:rFonts w:ascii="Arial" w:eastAsia="Arial Unicode MS" w:hAnsi="Arial" w:cs="Arial"/>
          <w:sz w:val="20"/>
          <w:szCs w:val="20"/>
        </w:rPr>
        <w:t xml:space="preserve"> dos </w:t>
      </w:r>
      <w:r w:rsidRPr="002E63E1">
        <w:rPr>
          <w:rFonts w:ascii="Arial" w:eastAsia="Arial Unicode MS" w:hAnsi="Arial" w:cs="Arial"/>
          <w:sz w:val="20"/>
          <w:szCs w:val="20"/>
        </w:rPr>
        <w:t>documentos de habilitação</w:t>
      </w:r>
      <w:r w:rsidR="007F0D51">
        <w:rPr>
          <w:rFonts w:ascii="Arial" w:eastAsia="Arial Unicode MS" w:hAnsi="Arial" w:cs="Arial"/>
          <w:sz w:val="20"/>
          <w:szCs w:val="20"/>
        </w:rPr>
        <w:t>,</w:t>
      </w:r>
      <w:r w:rsidRPr="002E63E1">
        <w:rPr>
          <w:rFonts w:ascii="Arial" w:eastAsia="Arial Unicode MS" w:hAnsi="Arial" w:cs="Arial"/>
          <w:sz w:val="20"/>
          <w:szCs w:val="20"/>
        </w:rPr>
        <w:t xml:space="preserve"> propostas</w:t>
      </w:r>
      <w:r w:rsidR="007F0D51">
        <w:rPr>
          <w:rFonts w:ascii="Arial" w:eastAsia="Arial Unicode MS" w:hAnsi="Arial" w:cs="Arial"/>
          <w:sz w:val="20"/>
          <w:szCs w:val="20"/>
        </w:rPr>
        <w:t xml:space="preserve"> e do credenciamento</w:t>
      </w:r>
      <w:r w:rsidRPr="002E63E1">
        <w:rPr>
          <w:rFonts w:ascii="Arial" w:eastAsia="Arial Unicode MS" w:hAnsi="Arial" w:cs="Arial"/>
          <w:sz w:val="20"/>
          <w:szCs w:val="20"/>
        </w:rPr>
        <w:t xml:space="preserve">, </w:t>
      </w:r>
      <w:r w:rsidRPr="00E6169F">
        <w:rPr>
          <w:rFonts w:ascii="Arial" w:eastAsia="Arial Unicode MS" w:hAnsi="Arial" w:cs="Arial"/>
          <w:b/>
          <w:sz w:val="20"/>
          <w:szCs w:val="20"/>
        </w:rPr>
        <w:t xml:space="preserve">os interessados ou seus representantes legais apresentarão a </w:t>
      </w:r>
      <w:r w:rsidR="002821B4">
        <w:rPr>
          <w:rFonts w:ascii="Arial" w:hAnsi="Arial" w:cs="Arial"/>
          <w:b/>
          <w:sz w:val="20"/>
        </w:rPr>
        <w:t xml:space="preserve">Agente de Contratação </w:t>
      </w:r>
      <w:r>
        <w:rPr>
          <w:rFonts w:ascii="Arial" w:hAnsi="Arial" w:cs="Arial"/>
          <w:b/>
          <w:sz w:val="20"/>
        </w:rPr>
        <w:t>(6</w:t>
      </w:r>
      <w:r w:rsidRPr="002E63E1">
        <w:rPr>
          <w:rFonts w:ascii="Arial" w:eastAsia="Arial Unicode MS" w:hAnsi="Arial" w:cs="Arial"/>
          <w:b/>
          <w:sz w:val="20"/>
          <w:szCs w:val="20"/>
        </w:rPr>
        <w:t>.1.</w:t>
      </w:r>
      <w:r>
        <w:rPr>
          <w:rFonts w:ascii="Arial" w:eastAsia="Arial Unicode MS" w:hAnsi="Arial" w:cs="Arial"/>
          <w:b/>
          <w:sz w:val="20"/>
          <w:szCs w:val="20"/>
        </w:rPr>
        <w:t>2</w:t>
      </w:r>
      <w:r w:rsidRPr="002E63E1">
        <w:rPr>
          <w:rFonts w:ascii="Arial" w:eastAsia="Arial Unicode MS" w:hAnsi="Arial" w:cs="Arial"/>
          <w:b/>
          <w:sz w:val="20"/>
          <w:szCs w:val="20"/>
        </w:rPr>
        <w:t>.</w:t>
      </w:r>
      <w:r>
        <w:rPr>
          <w:rFonts w:ascii="Arial" w:eastAsia="Arial Unicode MS" w:hAnsi="Arial" w:cs="Arial"/>
          <w:b/>
          <w:sz w:val="20"/>
          <w:szCs w:val="20"/>
        </w:rPr>
        <w:t xml:space="preserve"> à </w:t>
      </w:r>
      <w:r>
        <w:rPr>
          <w:rFonts w:ascii="Arial" w:hAnsi="Arial" w:cs="Arial"/>
          <w:b/>
          <w:sz w:val="20"/>
          <w:szCs w:val="20"/>
        </w:rPr>
        <w:t>6</w:t>
      </w:r>
      <w:r w:rsidRPr="00561B17">
        <w:rPr>
          <w:rFonts w:ascii="Arial" w:hAnsi="Arial" w:cs="Arial"/>
          <w:b/>
          <w:sz w:val="20"/>
          <w:szCs w:val="20"/>
        </w:rPr>
        <w:t>.1.</w:t>
      </w:r>
      <w:r w:rsidR="0064637E">
        <w:rPr>
          <w:rFonts w:ascii="Arial" w:hAnsi="Arial" w:cs="Arial"/>
          <w:b/>
          <w:sz w:val="20"/>
          <w:szCs w:val="20"/>
        </w:rPr>
        <w:t>9</w:t>
      </w:r>
      <w:r w:rsidRPr="00561B17">
        <w:rPr>
          <w:rFonts w:ascii="Arial" w:hAnsi="Arial" w:cs="Arial"/>
          <w:b/>
          <w:sz w:val="20"/>
          <w:szCs w:val="20"/>
        </w:rPr>
        <w:t>.</w:t>
      </w:r>
      <w:r>
        <w:rPr>
          <w:rFonts w:ascii="Arial" w:hAnsi="Arial" w:cs="Arial"/>
          <w:b/>
          <w:sz w:val="20"/>
        </w:rPr>
        <w:t>)</w:t>
      </w:r>
      <w:r w:rsidRPr="00E6169F">
        <w:rPr>
          <w:rFonts w:ascii="Arial" w:eastAsia="Arial Unicode MS" w:hAnsi="Arial" w:cs="Arial"/>
          <w:b/>
          <w:sz w:val="20"/>
          <w:szCs w:val="20"/>
        </w:rPr>
        <w:t>:</w:t>
      </w:r>
    </w:p>
    <w:p w:rsidR="003676E7" w:rsidRDefault="003676E7" w:rsidP="002C3793">
      <w:pPr>
        <w:tabs>
          <w:tab w:val="left" w:pos="709"/>
        </w:tabs>
        <w:contextualSpacing/>
        <w:jc w:val="both"/>
        <w:rPr>
          <w:rFonts w:ascii="Arial" w:eastAsia="Arial Unicode MS" w:hAnsi="Arial" w:cs="Arial"/>
          <w:b/>
          <w:sz w:val="20"/>
          <w:szCs w:val="20"/>
        </w:rPr>
      </w:pPr>
    </w:p>
    <w:p w:rsidR="00AF727B" w:rsidRPr="002E63E1" w:rsidRDefault="00AF727B"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Pr>
          <w:rFonts w:ascii="Arial" w:eastAsia="Arial Unicode MS" w:hAnsi="Arial" w:cs="Arial"/>
          <w:b/>
          <w:sz w:val="20"/>
          <w:szCs w:val="20"/>
        </w:rPr>
        <w:t>6</w:t>
      </w:r>
      <w:r w:rsidRPr="002E63E1">
        <w:rPr>
          <w:rFonts w:ascii="Arial" w:eastAsia="Arial Unicode MS" w:hAnsi="Arial" w:cs="Arial"/>
          <w:b/>
          <w:sz w:val="20"/>
          <w:szCs w:val="20"/>
        </w:rPr>
        <w:t>.</w:t>
      </w:r>
      <w:r>
        <w:rPr>
          <w:rFonts w:ascii="Arial" w:eastAsia="Arial Unicode MS" w:hAnsi="Arial" w:cs="Arial"/>
          <w:b/>
          <w:sz w:val="20"/>
          <w:szCs w:val="20"/>
        </w:rPr>
        <w:t>1.1</w:t>
      </w:r>
      <w:r w:rsidRPr="002E63E1">
        <w:rPr>
          <w:rFonts w:ascii="Arial" w:eastAsia="Arial Unicode MS" w:hAnsi="Arial" w:cs="Arial"/>
          <w:b/>
          <w:sz w:val="20"/>
          <w:szCs w:val="20"/>
        </w:rPr>
        <w:t>.</w:t>
      </w:r>
      <w:r w:rsidRPr="002E63E1">
        <w:rPr>
          <w:rFonts w:ascii="Arial" w:eastAsia="Arial Unicode MS" w:hAnsi="Arial" w:cs="Arial"/>
          <w:sz w:val="20"/>
          <w:szCs w:val="20"/>
        </w:rPr>
        <w:t xml:space="preserve"> Os licitantes, de forma OBRIGATÓRIA, deverão apresentar todos os documentos necessários para fins de </w:t>
      </w:r>
      <w:r>
        <w:rPr>
          <w:rFonts w:ascii="Arial" w:eastAsia="Arial Unicode MS" w:hAnsi="Arial" w:cs="Arial"/>
          <w:sz w:val="20"/>
          <w:szCs w:val="20"/>
        </w:rPr>
        <w:t xml:space="preserve">Credenciamento </w:t>
      </w:r>
      <w:r w:rsidRPr="0025538F">
        <w:rPr>
          <w:rFonts w:ascii="Arial" w:eastAsia="Arial Unicode MS" w:hAnsi="Arial" w:cs="Arial"/>
          <w:sz w:val="20"/>
          <w:szCs w:val="20"/>
        </w:rPr>
        <w:t>(</w:t>
      </w:r>
      <w:r>
        <w:rPr>
          <w:rFonts w:ascii="Arial" w:eastAsia="Arial Unicode MS" w:hAnsi="Arial" w:cs="Arial"/>
          <w:sz w:val="20"/>
          <w:szCs w:val="20"/>
        </w:rPr>
        <w:t>6</w:t>
      </w:r>
      <w:r w:rsidRPr="0025538F">
        <w:rPr>
          <w:rFonts w:ascii="Arial" w:eastAsia="Arial Unicode MS" w:hAnsi="Arial" w:cs="Arial"/>
          <w:sz w:val="20"/>
          <w:szCs w:val="20"/>
        </w:rPr>
        <w:t xml:space="preserve">.1.2. à </w:t>
      </w:r>
      <w:r>
        <w:rPr>
          <w:rFonts w:ascii="Arial" w:eastAsia="Arial Unicode MS" w:hAnsi="Arial" w:cs="Arial"/>
          <w:sz w:val="20"/>
          <w:szCs w:val="20"/>
        </w:rPr>
        <w:t>6</w:t>
      </w:r>
      <w:r w:rsidRPr="0025538F">
        <w:rPr>
          <w:rFonts w:ascii="Arial" w:eastAsia="Arial Unicode MS" w:hAnsi="Arial" w:cs="Arial"/>
          <w:sz w:val="20"/>
          <w:szCs w:val="20"/>
        </w:rPr>
        <w:t>.1.</w:t>
      </w:r>
      <w:r w:rsidR="0064637E">
        <w:rPr>
          <w:rFonts w:ascii="Arial" w:eastAsia="Arial Unicode MS" w:hAnsi="Arial" w:cs="Arial"/>
          <w:sz w:val="20"/>
          <w:szCs w:val="20"/>
        </w:rPr>
        <w:t>9</w:t>
      </w:r>
      <w:r w:rsidRPr="0025538F">
        <w:rPr>
          <w:rFonts w:ascii="Arial" w:eastAsia="Arial Unicode MS" w:hAnsi="Arial" w:cs="Arial"/>
          <w:sz w:val="20"/>
          <w:szCs w:val="20"/>
        </w:rPr>
        <w:t>.)</w:t>
      </w:r>
      <w:r>
        <w:rPr>
          <w:rFonts w:ascii="Arial" w:eastAsia="Arial Unicode MS" w:hAnsi="Arial" w:cs="Arial"/>
          <w:sz w:val="20"/>
          <w:szCs w:val="20"/>
        </w:rPr>
        <w:t xml:space="preserve">, </w:t>
      </w:r>
      <w:r w:rsidRPr="00AC75E6">
        <w:rPr>
          <w:rFonts w:ascii="Arial" w:eastAsia="Arial Unicode MS" w:hAnsi="Arial" w:cs="Arial"/>
          <w:b/>
          <w:sz w:val="20"/>
          <w:szCs w:val="20"/>
        </w:rPr>
        <w:t>fora dos envelopes:</w:t>
      </w:r>
      <w:r>
        <w:rPr>
          <w:rFonts w:ascii="Arial" w:eastAsia="Arial Unicode MS" w:hAnsi="Arial" w:cs="Arial"/>
          <w:b/>
          <w:sz w:val="20"/>
          <w:szCs w:val="20"/>
        </w:rPr>
        <w:t xml:space="preserve"> </w:t>
      </w:r>
      <w:r w:rsidRPr="00AC75E6">
        <w:rPr>
          <w:rFonts w:ascii="Arial" w:eastAsia="Arial Unicode MS" w:hAnsi="Arial" w:cs="Arial"/>
          <w:b/>
          <w:i/>
          <w:sz w:val="20"/>
          <w:szCs w:val="20"/>
        </w:rPr>
        <w:t>“Documentos de Habilitação”</w:t>
      </w:r>
      <w:r>
        <w:rPr>
          <w:rFonts w:ascii="Arial" w:eastAsia="Arial Unicode MS" w:hAnsi="Arial" w:cs="Arial"/>
          <w:b/>
          <w:i/>
          <w:sz w:val="20"/>
          <w:szCs w:val="20"/>
        </w:rPr>
        <w:t xml:space="preserve"> e </w:t>
      </w:r>
      <w:r w:rsidRPr="00AC75E6">
        <w:rPr>
          <w:rFonts w:ascii="Arial" w:eastAsia="Arial Unicode MS" w:hAnsi="Arial" w:cs="Arial"/>
          <w:b/>
          <w:i/>
          <w:sz w:val="20"/>
          <w:szCs w:val="20"/>
        </w:rPr>
        <w:t>“Proposta de Preços”</w:t>
      </w:r>
      <w:r w:rsidR="00A802D8">
        <w:rPr>
          <w:rFonts w:ascii="Arial" w:eastAsia="Arial Unicode MS" w:hAnsi="Arial" w:cs="Arial"/>
          <w:sz w:val="20"/>
          <w:szCs w:val="20"/>
        </w:rPr>
        <w:t>.</w:t>
      </w:r>
    </w:p>
    <w:p w:rsidR="00AF727B" w:rsidRPr="002E63E1" w:rsidRDefault="00AF727B" w:rsidP="002C3793">
      <w:pPr>
        <w:tabs>
          <w:tab w:val="left" w:pos="709"/>
        </w:tabs>
        <w:contextualSpacing/>
        <w:jc w:val="both"/>
        <w:rPr>
          <w:rFonts w:ascii="Arial" w:eastAsia="Arial Unicode MS" w:hAnsi="Arial" w:cs="Arial"/>
          <w:sz w:val="20"/>
          <w:szCs w:val="20"/>
        </w:rPr>
      </w:pPr>
    </w:p>
    <w:p w:rsidR="00AF727B" w:rsidRDefault="00AF727B" w:rsidP="002C3793">
      <w:pPr>
        <w:contextualSpacing/>
        <w:jc w:val="both"/>
        <w:rPr>
          <w:rFonts w:ascii="Arial" w:hAnsi="Arial" w:cs="Arial"/>
          <w:sz w:val="20"/>
          <w:szCs w:val="20"/>
        </w:rPr>
      </w:pPr>
      <w:r w:rsidRPr="002E63E1">
        <w:rPr>
          <w:rFonts w:ascii="Arial" w:eastAsia="Arial Unicode MS" w:hAnsi="Arial" w:cs="Arial"/>
          <w:b/>
          <w:sz w:val="20"/>
          <w:szCs w:val="20"/>
        </w:rPr>
        <w:tab/>
      </w:r>
      <w:r>
        <w:rPr>
          <w:rFonts w:ascii="Arial" w:eastAsia="Arial Unicode MS" w:hAnsi="Arial" w:cs="Arial"/>
          <w:b/>
          <w:sz w:val="20"/>
          <w:szCs w:val="20"/>
        </w:rPr>
        <w:t>6</w:t>
      </w:r>
      <w:r w:rsidRPr="002E63E1">
        <w:rPr>
          <w:rFonts w:ascii="Arial" w:eastAsia="Arial Unicode MS" w:hAnsi="Arial" w:cs="Arial"/>
          <w:b/>
          <w:sz w:val="20"/>
          <w:szCs w:val="20"/>
        </w:rPr>
        <w:t>.1.</w:t>
      </w:r>
      <w:r>
        <w:rPr>
          <w:rFonts w:ascii="Arial" w:eastAsia="Arial Unicode MS" w:hAnsi="Arial" w:cs="Arial"/>
          <w:b/>
          <w:sz w:val="20"/>
          <w:szCs w:val="20"/>
        </w:rPr>
        <w:t>2</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Pr="002E63E1">
        <w:rPr>
          <w:rFonts w:ascii="Arial" w:hAnsi="Arial" w:cs="Arial"/>
          <w:sz w:val="20"/>
          <w:szCs w:val="20"/>
        </w:rPr>
        <w:t xml:space="preserve">Documentos de constituição da pessoa jurídica, </w:t>
      </w:r>
      <w:r w:rsidRPr="00842094">
        <w:rPr>
          <w:rFonts w:ascii="Arial" w:hAnsi="Arial" w:cs="Arial"/>
          <w:b/>
          <w:sz w:val="20"/>
          <w:szCs w:val="20"/>
          <w:u w:val="single"/>
        </w:rPr>
        <w:t>acompanhados de todas as alterações ou de consolidação</w:t>
      </w:r>
      <w:r>
        <w:rPr>
          <w:rFonts w:ascii="Arial" w:hAnsi="Arial" w:cs="Arial"/>
          <w:b/>
          <w:sz w:val="20"/>
          <w:szCs w:val="20"/>
          <w:u w:val="single"/>
        </w:rPr>
        <w:t xml:space="preserve"> </w:t>
      </w:r>
      <w:proofErr w:type="gramStart"/>
      <w:r>
        <w:rPr>
          <w:rFonts w:ascii="Arial" w:hAnsi="Arial" w:cs="Arial"/>
          <w:b/>
          <w:sz w:val="20"/>
          <w:szCs w:val="20"/>
          <w:u w:val="single"/>
        </w:rPr>
        <w:t>respectiva vigente</w:t>
      </w:r>
      <w:r w:rsidRPr="002E63E1">
        <w:rPr>
          <w:rFonts w:ascii="Arial" w:hAnsi="Arial" w:cs="Arial"/>
          <w:sz w:val="20"/>
          <w:szCs w:val="20"/>
        </w:rPr>
        <w:t>, assim definidos</w:t>
      </w:r>
      <w:proofErr w:type="gramEnd"/>
      <w:r w:rsidRPr="002E63E1">
        <w:rPr>
          <w:rFonts w:ascii="Arial" w:hAnsi="Arial" w:cs="Arial"/>
          <w:sz w:val="20"/>
          <w:szCs w:val="20"/>
        </w:rPr>
        <w:t>:</w:t>
      </w:r>
    </w:p>
    <w:p w:rsidR="00AF727B" w:rsidRPr="002E63E1" w:rsidRDefault="00AF727B" w:rsidP="002C3793">
      <w:pPr>
        <w:contextualSpacing/>
        <w:jc w:val="both"/>
        <w:rPr>
          <w:rFonts w:ascii="Arial" w:hAnsi="Arial" w:cs="Arial"/>
          <w:sz w:val="20"/>
          <w:szCs w:val="20"/>
        </w:rPr>
      </w:pPr>
    </w:p>
    <w:p w:rsidR="00AF727B" w:rsidRPr="002E63E1" w:rsidRDefault="00AF727B" w:rsidP="002C3793">
      <w:pPr>
        <w:tabs>
          <w:tab w:val="left" w:pos="0"/>
        </w:tabs>
        <w:ind w:firstLine="708"/>
        <w:contextualSpacing/>
        <w:jc w:val="both"/>
        <w:rPr>
          <w:rFonts w:ascii="Arial" w:hAnsi="Arial" w:cs="Arial"/>
          <w:bCs/>
          <w:sz w:val="20"/>
          <w:szCs w:val="20"/>
        </w:rPr>
      </w:pPr>
      <w:r w:rsidRPr="002E63E1">
        <w:rPr>
          <w:rFonts w:ascii="Arial" w:hAnsi="Arial" w:cs="Arial"/>
          <w:b/>
          <w:bCs/>
          <w:sz w:val="20"/>
          <w:szCs w:val="20"/>
        </w:rPr>
        <w:t>a)</w:t>
      </w:r>
      <w:r w:rsidRPr="002E63E1">
        <w:rPr>
          <w:rFonts w:ascii="Arial" w:hAnsi="Arial" w:cs="Arial"/>
          <w:bCs/>
          <w:sz w:val="20"/>
          <w:szCs w:val="20"/>
        </w:rPr>
        <w:t xml:space="preserve"> </w:t>
      </w:r>
      <w:r w:rsidRPr="002E63E1">
        <w:rPr>
          <w:rFonts w:ascii="Arial" w:hAnsi="Arial" w:cs="Arial"/>
          <w:b/>
          <w:bCs/>
          <w:sz w:val="20"/>
          <w:szCs w:val="20"/>
        </w:rPr>
        <w:t>Empresário individual:</w:t>
      </w:r>
      <w:r w:rsidRPr="002E63E1">
        <w:rPr>
          <w:rFonts w:ascii="Arial" w:hAnsi="Arial" w:cs="Arial"/>
          <w:bCs/>
          <w:sz w:val="20"/>
          <w:szCs w:val="20"/>
        </w:rPr>
        <w:t xml:space="preserve"> inscrição no Registro Público de Empresas Mercantis, a cargo da Junta Comercial da respectiva sede;</w:t>
      </w:r>
    </w:p>
    <w:p w:rsidR="00AF727B" w:rsidRPr="002E63E1" w:rsidRDefault="00AF727B" w:rsidP="002C3793">
      <w:pPr>
        <w:tabs>
          <w:tab w:val="left" w:pos="0"/>
        </w:tabs>
        <w:ind w:firstLine="708"/>
        <w:contextualSpacing/>
        <w:jc w:val="both"/>
        <w:rPr>
          <w:rFonts w:ascii="Arial" w:hAnsi="Arial" w:cs="Arial"/>
          <w:bCs/>
          <w:sz w:val="20"/>
          <w:szCs w:val="20"/>
        </w:rPr>
      </w:pPr>
      <w:r w:rsidRPr="002E63E1">
        <w:rPr>
          <w:rFonts w:ascii="Arial" w:hAnsi="Arial" w:cs="Arial"/>
          <w:b/>
          <w:bCs/>
          <w:sz w:val="20"/>
          <w:szCs w:val="20"/>
        </w:rPr>
        <w:t>b)</w:t>
      </w:r>
      <w:r w:rsidRPr="002E63E1">
        <w:rPr>
          <w:rFonts w:ascii="Arial" w:hAnsi="Arial" w:cs="Arial"/>
          <w:bCs/>
          <w:sz w:val="20"/>
          <w:szCs w:val="20"/>
        </w:rPr>
        <w:t xml:space="preserve"> </w:t>
      </w:r>
      <w:r w:rsidRPr="002E63E1">
        <w:rPr>
          <w:rFonts w:ascii="Arial" w:hAnsi="Arial" w:cs="Arial"/>
          <w:b/>
          <w:bCs/>
          <w:sz w:val="20"/>
          <w:szCs w:val="20"/>
        </w:rPr>
        <w:t>Microempreendedor Individual (MEI):</w:t>
      </w:r>
      <w:r w:rsidRPr="002E63E1">
        <w:rPr>
          <w:rFonts w:ascii="Arial" w:hAnsi="Arial" w:cs="Arial"/>
          <w:bCs/>
          <w:sz w:val="20"/>
          <w:szCs w:val="20"/>
        </w:rPr>
        <w:t xml:space="preserve"> Certificado da Condição de Microempreendedor Individual (CCMEI), cuja aceitação ficará condicionada à verificação da autenticidade no sítio </w:t>
      </w:r>
      <w:hyperlink r:id="rId19">
        <w:r w:rsidRPr="002E63E1">
          <w:rPr>
            <w:rStyle w:val="Hyperlink"/>
            <w:rFonts w:ascii="Arial" w:hAnsi="Arial" w:cs="Arial"/>
            <w:bCs/>
            <w:sz w:val="20"/>
            <w:szCs w:val="20"/>
          </w:rPr>
          <w:t>https://www.gov.br/empresas-e-negocios/pt-br/empreendedor</w:t>
        </w:r>
      </w:hyperlink>
      <w:r w:rsidRPr="002E63E1">
        <w:rPr>
          <w:rFonts w:ascii="Arial" w:hAnsi="Arial" w:cs="Arial"/>
          <w:bCs/>
          <w:sz w:val="20"/>
          <w:szCs w:val="20"/>
        </w:rPr>
        <w:t>;</w:t>
      </w:r>
    </w:p>
    <w:p w:rsidR="00AF727B" w:rsidRPr="002E63E1" w:rsidRDefault="00AF727B" w:rsidP="002C3793">
      <w:pPr>
        <w:tabs>
          <w:tab w:val="left" w:pos="0"/>
        </w:tabs>
        <w:ind w:firstLine="708"/>
        <w:contextualSpacing/>
        <w:jc w:val="both"/>
        <w:rPr>
          <w:rFonts w:ascii="Arial" w:hAnsi="Arial" w:cs="Arial"/>
          <w:bCs/>
          <w:sz w:val="20"/>
          <w:szCs w:val="20"/>
        </w:rPr>
      </w:pPr>
      <w:r w:rsidRPr="002E63E1">
        <w:rPr>
          <w:rFonts w:ascii="Arial" w:hAnsi="Arial" w:cs="Arial"/>
          <w:b/>
          <w:bCs/>
          <w:sz w:val="20"/>
          <w:szCs w:val="20"/>
        </w:rPr>
        <w:t>c) Sociedade empresária, sociedade limitada unipessoal (SLU) ou sociedade identificada como empresa individual de responsabilidade limitada (EIRELI):</w:t>
      </w:r>
      <w:r w:rsidRPr="002E63E1">
        <w:rPr>
          <w:rFonts w:ascii="Arial" w:hAnsi="Arial" w:cs="Arial"/>
          <w:bCs/>
          <w:sz w:val="20"/>
          <w:szCs w:val="20"/>
        </w:rPr>
        <w:t xml:space="preserve"> inscrição do ato constitutivo, estatuto ou contrato social no Registro Público de Empresas Mercantis, a cargo da Junta Comercial da respectiva sede, acompanhada de documento comprobatório de seus administradores;</w:t>
      </w:r>
    </w:p>
    <w:p w:rsidR="00AF727B" w:rsidRPr="002E63E1" w:rsidRDefault="00AF727B" w:rsidP="002C3793">
      <w:pPr>
        <w:tabs>
          <w:tab w:val="left" w:pos="0"/>
        </w:tabs>
        <w:ind w:firstLine="708"/>
        <w:contextualSpacing/>
        <w:jc w:val="both"/>
        <w:rPr>
          <w:rFonts w:ascii="Arial" w:hAnsi="Arial" w:cs="Arial"/>
          <w:bCs/>
          <w:sz w:val="20"/>
          <w:szCs w:val="20"/>
        </w:rPr>
      </w:pPr>
      <w:r w:rsidRPr="002E63E1">
        <w:rPr>
          <w:rFonts w:ascii="Arial" w:hAnsi="Arial" w:cs="Arial"/>
          <w:b/>
          <w:bCs/>
          <w:sz w:val="20"/>
          <w:szCs w:val="20"/>
        </w:rPr>
        <w:t xml:space="preserve">d) Sociedade empresária estrangeira: </w:t>
      </w:r>
      <w:r w:rsidRPr="002E63E1">
        <w:rPr>
          <w:rFonts w:ascii="Arial" w:hAnsi="Arial" w:cs="Arial"/>
          <w:bCs/>
          <w:sz w:val="20"/>
          <w:szCs w:val="20"/>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r w:rsidR="00161A70">
        <w:rPr>
          <w:rFonts w:ascii="Arial" w:hAnsi="Arial" w:cs="Arial"/>
          <w:bCs/>
          <w:sz w:val="20"/>
          <w:szCs w:val="20"/>
        </w:rPr>
        <w:t>nº</w:t>
      </w:r>
      <w:r w:rsidRPr="002E63E1">
        <w:rPr>
          <w:rFonts w:ascii="Arial" w:hAnsi="Arial" w:cs="Arial"/>
          <w:bCs/>
          <w:sz w:val="20"/>
          <w:szCs w:val="20"/>
        </w:rPr>
        <w:t xml:space="preserve"> 77, de 18 de março de 2020;</w:t>
      </w:r>
    </w:p>
    <w:p w:rsidR="00AF727B" w:rsidRPr="002E63E1" w:rsidRDefault="00AF727B" w:rsidP="002C3793">
      <w:pPr>
        <w:tabs>
          <w:tab w:val="left" w:pos="0"/>
        </w:tabs>
        <w:ind w:firstLine="708"/>
        <w:contextualSpacing/>
        <w:jc w:val="both"/>
        <w:rPr>
          <w:rFonts w:ascii="Arial" w:hAnsi="Arial" w:cs="Arial"/>
          <w:bCs/>
          <w:sz w:val="20"/>
          <w:szCs w:val="20"/>
        </w:rPr>
      </w:pPr>
      <w:r w:rsidRPr="002E63E1">
        <w:rPr>
          <w:rFonts w:ascii="Arial" w:hAnsi="Arial" w:cs="Arial"/>
          <w:b/>
          <w:bCs/>
          <w:sz w:val="20"/>
          <w:szCs w:val="20"/>
        </w:rPr>
        <w:t xml:space="preserve">e) Sociedade simples: </w:t>
      </w:r>
      <w:r w:rsidRPr="002E63E1">
        <w:rPr>
          <w:rFonts w:ascii="Arial" w:hAnsi="Arial" w:cs="Arial"/>
          <w:bCs/>
          <w:sz w:val="20"/>
          <w:szCs w:val="20"/>
        </w:rPr>
        <w:t>inscrição do ato constitutivo no Registro Civil de Pessoas Jurídicas do local de sua sede, acompanhada de documento comprobatório de seus administradores;</w:t>
      </w:r>
    </w:p>
    <w:p w:rsidR="00AF727B" w:rsidRPr="002E63E1" w:rsidRDefault="00AF727B" w:rsidP="002C3793">
      <w:pPr>
        <w:tabs>
          <w:tab w:val="left" w:pos="0"/>
        </w:tabs>
        <w:ind w:firstLine="708"/>
        <w:contextualSpacing/>
        <w:jc w:val="both"/>
        <w:rPr>
          <w:rFonts w:ascii="Arial" w:hAnsi="Arial" w:cs="Arial"/>
          <w:bCs/>
          <w:sz w:val="20"/>
          <w:szCs w:val="20"/>
        </w:rPr>
      </w:pPr>
      <w:r w:rsidRPr="002E63E1">
        <w:rPr>
          <w:rFonts w:ascii="Arial" w:hAnsi="Arial" w:cs="Arial"/>
          <w:b/>
          <w:bCs/>
          <w:sz w:val="20"/>
          <w:szCs w:val="20"/>
        </w:rPr>
        <w:t xml:space="preserve">f) </w:t>
      </w:r>
      <w:proofErr w:type="gramStart"/>
      <w:r w:rsidRPr="002E63E1">
        <w:rPr>
          <w:rFonts w:ascii="Arial" w:hAnsi="Arial" w:cs="Arial"/>
          <w:b/>
          <w:bCs/>
          <w:sz w:val="20"/>
          <w:szCs w:val="20"/>
        </w:rPr>
        <w:t>Filial, sucursal</w:t>
      </w:r>
      <w:proofErr w:type="gramEnd"/>
      <w:r w:rsidRPr="002E63E1">
        <w:rPr>
          <w:rFonts w:ascii="Arial" w:hAnsi="Arial" w:cs="Arial"/>
          <w:b/>
          <w:bCs/>
          <w:sz w:val="20"/>
          <w:szCs w:val="20"/>
        </w:rPr>
        <w:t xml:space="preserve"> ou agência de sociedade simples ou empresária: </w:t>
      </w:r>
      <w:r w:rsidRPr="002E63E1">
        <w:rPr>
          <w:rFonts w:ascii="Arial" w:hAnsi="Arial" w:cs="Arial"/>
          <w:bCs/>
          <w:sz w:val="20"/>
          <w:szCs w:val="20"/>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AF727B" w:rsidRPr="002E63E1" w:rsidRDefault="00AF727B" w:rsidP="002C3793">
      <w:pPr>
        <w:tabs>
          <w:tab w:val="left" w:pos="0"/>
        </w:tabs>
        <w:ind w:firstLine="708"/>
        <w:contextualSpacing/>
        <w:jc w:val="both"/>
        <w:rPr>
          <w:rFonts w:ascii="Arial" w:hAnsi="Arial" w:cs="Arial"/>
          <w:bCs/>
          <w:sz w:val="20"/>
          <w:szCs w:val="20"/>
        </w:rPr>
      </w:pPr>
      <w:r w:rsidRPr="002E63E1">
        <w:rPr>
          <w:rFonts w:ascii="Arial" w:hAnsi="Arial" w:cs="Arial"/>
          <w:b/>
          <w:bCs/>
          <w:sz w:val="20"/>
          <w:szCs w:val="20"/>
        </w:rPr>
        <w:t>g)</w:t>
      </w:r>
      <w:r w:rsidRPr="002E63E1">
        <w:rPr>
          <w:rFonts w:ascii="Arial" w:hAnsi="Arial" w:cs="Arial"/>
          <w:bCs/>
          <w:sz w:val="20"/>
          <w:szCs w:val="20"/>
        </w:rPr>
        <w:t xml:space="preserve"> </w:t>
      </w:r>
      <w:r w:rsidRPr="002E63E1">
        <w:rPr>
          <w:rFonts w:ascii="Arial" w:hAnsi="Arial" w:cs="Arial"/>
          <w:b/>
          <w:bCs/>
          <w:sz w:val="20"/>
          <w:szCs w:val="20"/>
        </w:rPr>
        <w:t xml:space="preserve">Sociedade cooperativa: </w:t>
      </w:r>
      <w:r w:rsidRPr="002E63E1">
        <w:rPr>
          <w:rFonts w:ascii="Arial" w:hAnsi="Arial" w:cs="Arial"/>
          <w:bCs/>
          <w:sz w:val="20"/>
          <w:szCs w:val="20"/>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r w:rsidR="005A156F">
        <w:rPr>
          <w:rFonts w:ascii="Arial" w:hAnsi="Arial" w:cs="Arial"/>
          <w:bCs/>
          <w:sz w:val="20"/>
          <w:szCs w:val="20"/>
        </w:rPr>
        <w:t>;</w:t>
      </w:r>
    </w:p>
    <w:p w:rsidR="00677478" w:rsidRDefault="005A156F" w:rsidP="002C3793">
      <w:pPr>
        <w:tabs>
          <w:tab w:val="left" w:pos="709"/>
        </w:tabs>
        <w:contextualSpacing/>
        <w:jc w:val="both"/>
        <w:rPr>
          <w:rFonts w:ascii="Arial" w:hAnsi="Arial" w:cs="Arial"/>
          <w:bCs/>
          <w:sz w:val="20"/>
          <w:szCs w:val="20"/>
        </w:rPr>
      </w:pPr>
      <w:r>
        <w:rPr>
          <w:rFonts w:ascii="Arial" w:hAnsi="Arial" w:cs="Arial"/>
          <w:b/>
          <w:bCs/>
          <w:sz w:val="20"/>
          <w:szCs w:val="20"/>
        </w:rPr>
        <w:tab/>
        <w:t>h</w:t>
      </w:r>
      <w:r w:rsidRPr="002E63E1">
        <w:rPr>
          <w:rFonts w:ascii="Arial" w:hAnsi="Arial" w:cs="Arial"/>
          <w:b/>
          <w:bCs/>
          <w:sz w:val="20"/>
          <w:szCs w:val="20"/>
        </w:rPr>
        <w:t>)</w:t>
      </w:r>
      <w:r w:rsidRPr="002E63E1">
        <w:rPr>
          <w:rFonts w:ascii="Arial" w:hAnsi="Arial" w:cs="Arial"/>
          <w:bCs/>
          <w:sz w:val="20"/>
          <w:szCs w:val="20"/>
        </w:rPr>
        <w:t xml:space="preserve"> </w:t>
      </w:r>
      <w:r w:rsidRPr="005A156F">
        <w:rPr>
          <w:rFonts w:ascii="Arial" w:hAnsi="Arial" w:cs="Arial"/>
          <w:b/>
          <w:bCs/>
          <w:sz w:val="20"/>
          <w:szCs w:val="20"/>
        </w:rPr>
        <w:t>Consórcio de empresas</w:t>
      </w:r>
      <w:r w:rsidRPr="002E63E1">
        <w:rPr>
          <w:rFonts w:ascii="Arial" w:hAnsi="Arial" w:cs="Arial"/>
          <w:b/>
          <w:bCs/>
          <w:sz w:val="20"/>
          <w:szCs w:val="20"/>
        </w:rPr>
        <w:t xml:space="preserve">: </w:t>
      </w:r>
      <w:r w:rsidRPr="005A156F">
        <w:rPr>
          <w:rFonts w:ascii="Arial" w:hAnsi="Arial" w:cs="Arial"/>
          <w:bCs/>
          <w:sz w:val="20"/>
          <w:szCs w:val="20"/>
        </w:rPr>
        <w:t>contrato de consórcio devidamente arquivado no Registro Civil das Pessoas Jurídicas ou no Registro Público de Empresas Mercantis (art. 279 da Lei nº 6.404, de 15 de dezembro de 1976) ou compromisso público ou particular de constituição, subscrito pelos consorciados, com a indicação da empresa líder, responsável por sua representação perante a Administração (art. 15, caput, I e II, da Lei nº 14.133, de 2021)</w:t>
      </w:r>
      <w:r w:rsidRPr="002E63E1">
        <w:rPr>
          <w:rFonts w:ascii="Arial" w:hAnsi="Arial" w:cs="Arial"/>
          <w:bCs/>
          <w:sz w:val="20"/>
          <w:szCs w:val="20"/>
        </w:rPr>
        <w:t>.</w:t>
      </w:r>
    </w:p>
    <w:p w:rsidR="00775789" w:rsidRDefault="00775789" w:rsidP="002C3793">
      <w:pPr>
        <w:tabs>
          <w:tab w:val="left" w:pos="709"/>
        </w:tabs>
        <w:contextualSpacing/>
        <w:jc w:val="both"/>
        <w:rPr>
          <w:rFonts w:ascii="Arial" w:eastAsia="Arial Unicode MS" w:hAnsi="Arial" w:cs="Arial"/>
          <w:sz w:val="20"/>
          <w:szCs w:val="20"/>
        </w:rPr>
      </w:pPr>
    </w:p>
    <w:p w:rsidR="00677478" w:rsidRDefault="00677478" w:rsidP="002C3793">
      <w:pPr>
        <w:contextualSpacing/>
        <w:jc w:val="both"/>
        <w:rPr>
          <w:rFonts w:ascii="Arial" w:hAnsi="Arial" w:cs="Arial"/>
          <w:sz w:val="20"/>
          <w:szCs w:val="20"/>
        </w:rPr>
      </w:pPr>
      <w:r w:rsidRPr="002E63E1">
        <w:rPr>
          <w:rFonts w:ascii="Arial" w:eastAsia="Arial Unicode MS" w:hAnsi="Arial" w:cs="Arial"/>
          <w:b/>
          <w:sz w:val="20"/>
          <w:szCs w:val="20"/>
        </w:rPr>
        <w:tab/>
      </w:r>
      <w:r>
        <w:rPr>
          <w:rFonts w:ascii="Arial" w:eastAsia="Arial Unicode MS" w:hAnsi="Arial" w:cs="Arial"/>
          <w:b/>
          <w:sz w:val="20"/>
          <w:szCs w:val="20"/>
        </w:rPr>
        <w:t>6.</w:t>
      </w:r>
      <w:r w:rsidRPr="002E63E1">
        <w:rPr>
          <w:rFonts w:ascii="Arial" w:eastAsia="Arial Unicode MS" w:hAnsi="Arial" w:cs="Arial"/>
          <w:b/>
          <w:sz w:val="20"/>
          <w:szCs w:val="20"/>
        </w:rPr>
        <w:t>1.</w:t>
      </w:r>
      <w:r>
        <w:rPr>
          <w:rFonts w:ascii="Arial" w:eastAsia="Arial Unicode MS" w:hAnsi="Arial" w:cs="Arial"/>
          <w:b/>
          <w:sz w:val="20"/>
          <w:szCs w:val="20"/>
        </w:rPr>
        <w:t>2.1</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Pr>
          <w:rFonts w:ascii="Arial" w:hAnsi="Arial" w:cs="Arial"/>
          <w:sz w:val="20"/>
          <w:szCs w:val="20"/>
        </w:rPr>
        <w:t xml:space="preserve">Observar o documento de constituição nas ocorrências de alterações ou transformações, </w:t>
      </w:r>
      <w:r w:rsidRPr="00900AC6">
        <w:rPr>
          <w:rFonts w:ascii="Arial" w:hAnsi="Arial" w:cs="Arial"/>
          <w:b/>
          <w:sz w:val="20"/>
          <w:szCs w:val="20"/>
        </w:rPr>
        <w:t xml:space="preserve">em especial nos casos de </w:t>
      </w:r>
      <w:r w:rsidRPr="00900AC6">
        <w:rPr>
          <w:rFonts w:ascii="Arial" w:hAnsi="Arial" w:cs="Arial"/>
          <w:b/>
          <w:sz w:val="20"/>
          <w:szCs w:val="20"/>
          <w:u w:val="single"/>
        </w:rPr>
        <w:t>transformação de empresário individual em sociedade limitada unipessoal</w:t>
      </w:r>
      <w:r w:rsidRPr="00900AC6">
        <w:rPr>
          <w:rFonts w:ascii="Arial" w:hAnsi="Arial" w:cs="Arial"/>
          <w:b/>
          <w:sz w:val="20"/>
          <w:szCs w:val="20"/>
        </w:rPr>
        <w:t xml:space="preserve">, devendo o ato ser </w:t>
      </w:r>
      <w:r w:rsidRPr="00B04D81">
        <w:rPr>
          <w:rFonts w:ascii="Arial" w:hAnsi="Arial" w:cs="Arial"/>
          <w:b/>
          <w:sz w:val="20"/>
          <w:szCs w:val="20"/>
          <w:u w:val="single"/>
        </w:rPr>
        <w:t>consolidado</w:t>
      </w:r>
      <w:r w:rsidRPr="00900AC6">
        <w:rPr>
          <w:rFonts w:ascii="Arial" w:hAnsi="Arial" w:cs="Arial"/>
          <w:b/>
          <w:sz w:val="20"/>
          <w:szCs w:val="20"/>
        </w:rPr>
        <w:t xml:space="preserve"> em seu teor </w:t>
      </w:r>
      <w:r w:rsidRPr="00B04D81">
        <w:rPr>
          <w:rFonts w:ascii="Arial" w:hAnsi="Arial" w:cs="Arial"/>
          <w:b/>
          <w:sz w:val="20"/>
          <w:szCs w:val="20"/>
          <w:u w:val="single"/>
        </w:rPr>
        <w:t>ou</w:t>
      </w:r>
      <w:r w:rsidRPr="00900AC6">
        <w:rPr>
          <w:rFonts w:ascii="Arial" w:hAnsi="Arial" w:cs="Arial"/>
          <w:b/>
          <w:sz w:val="20"/>
          <w:szCs w:val="20"/>
        </w:rPr>
        <w:t xml:space="preserve"> o licitante </w:t>
      </w:r>
      <w:r w:rsidRPr="00B04D81">
        <w:rPr>
          <w:rFonts w:ascii="Arial" w:hAnsi="Arial" w:cs="Arial"/>
          <w:b/>
          <w:sz w:val="20"/>
          <w:szCs w:val="20"/>
          <w:u w:val="single"/>
        </w:rPr>
        <w:t>obrigar-se-á a apresentar a</w:t>
      </w:r>
      <w:r>
        <w:rPr>
          <w:rFonts w:ascii="Arial" w:hAnsi="Arial" w:cs="Arial"/>
          <w:b/>
          <w:sz w:val="20"/>
          <w:szCs w:val="20"/>
          <w:u w:val="single"/>
        </w:rPr>
        <w:t xml:space="preserve"> transformação juntamente com a</w:t>
      </w:r>
      <w:r w:rsidRPr="00B04D81">
        <w:rPr>
          <w:rFonts w:ascii="Arial" w:hAnsi="Arial" w:cs="Arial"/>
          <w:b/>
          <w:sz w:val="20"/>
          <w:szCs w:val="20"/>
          <w:u w:val="single"/>
        </w:rPr>
        <w:t xml:space="preserve"> constituição do empresário individual</w:t>
      </w:r>
      <w:r>
        <w:rPr>
          <w:rFonts w:ascii="Arial" w:hAnsi="Arial" w:cs="Arial"/>
          <w:b/>
          <w:sz w:val="20"/>
          <w:szCs w:val="20"/>
          <w:u w:val="single"/>
        </w:rPr>
        <w:t xml:space="preserve"> (requerimento</w:t>
      </w:r>
      <w:proofErr w:type="gramStart"/>
      <w:r>
        <w:rPr>
          <w:rFonts w:ascii="Arial" w:hAnsi="Arial" w:cs="Arial"/>
          <w:b/>
          <w:sz w:val="20"/>
          <w:szCs w:val="20"/>
          <w:u w:val="single"/>
        </w:rPr>
        <w:t>)</w:t>
      </w:r>
      <w:proofErr w:type="gramEnd"/>
      <w:r>
        <w:rPr>
          <w:rFonts w:ascii="Arial" w:hAnsi="Arial" w:cs="Arial"/>
          <w:b/>
          <w:sz w:val="20"/>
          <w:szCs w:val="20"/>
          <w:u w:val="single"/>
        </w:rPr>
        <w:t>_</w:t>
      </w:r>
      <w:r w:rsidRPr="00B04D81">
        <w:rPr>
          <w:rFonts w:ascii="Arial" w:hAnsi="Arial" w:cs="Arial"/>
          <w:b/>
          <w:sz w:val="20"/>
          <w:szCs w:val="20"/>
          <w:u w:val="single"/>
        </w:rPr>
        <w:t xml:space="preserve"> com todas as alterações realizadas</w:t>
      </w:r>
      <w:r>
        <w:rPr>
          <w:rFonts w:ascii="Arial" w:hAnsi="Arial" w:cs="Arial"/>
          <w:b/>
          <w:sz w:val="20"/>
          <w:szCs w:val="20"/>
          <w:u w:val="single"/>
        </w:rPr>
        <w:t>, se houver</w:t>
      </w:r>
      <w:r>
        <w:rPr>
          <w:rFonts w:ascii="Arial" w:hAnsi="Arial" w:cs="Arial"/>
          <w:sz w:val="20"/>
          <w:szCs w:val="20"/>
        </w:rPr>
        <w:t>.</w:t>
      </w:r>
    </w:p>
    <w:p w:rsidR="00AF727B" w:rsidRPr="002E63E1" w:rsidRDefault="00AF727B" w:rsidP="002C3793">
      <w:pPr>
        <w:tabs>
          <w:tab w:val="left" w:pos="709"/>
        </w:tabs>
        <w:contextualSpacing/>
        <w:jc w:val="both"/>
        <w:rPr>
          <w:rFonts w:ascii="Arial" w:eastAsia="Arial Unicode MS" w:hAnsi="Arial" w:cs="Arial"/>
          <w:sz w:val="20"/>
          <w:szCs w:val="20"/>
        </w:rPr>
      </w:pPr>
    </w:p>
    <w:p w:rsidR="00AF727B" w:rsidRPr="002E63E1" w:rsidRDefault="00AF727B"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b/>
          <w:sz w:val="20"/>
          <w:szCs w:val="20"/>
        </w:rPr>
        <w:tab/>
      </w:r>
      <w:r>
        <w:rPr>
          <w:rFonts w:ascii="Arial" w:eastAsia="Arial Unicode MS" w:hAnsi="Arial" w:cs="Arial"/>
          <w:b/>
          <w:sz w:val="20"/>
          <w:szCs w:val="20"/>
        </w:rPr>
        <w:t>6</w:t>
      </w:r>
      <w:r w:rsidRPr="002E63E1">
        <w:rPr>
          <w:rFonts w:ascii="Arial" w:eastAsia="Arial Unicode MS" w:hAnsi="Arial" w:cs="Arial"/>
          <w:b/>
          <w:sz w:val="20"/>
          <w:szCs w:val="20"/>
        </w:rPr>
        <w:t>.1.</w:t>
      </w:r>
      <w:r>
        <w:rPr>
          <w:rFonts w:ascii="Arial" w:eastAsia="Arial Unicode MS" w:hAnsi="Arial" w:cs="Arial"/>
          <w:b/>
          <w:sz w:val="20"/>
          <w:szCs w:val="20"/>
        </w:rPr>
        <w:t>3</w:t>
      </w:r>
      <w:r w:rsidRPr="002E63E1">
        <w:rPr>
          <w:rFonts w:ascii="Arial" w:eastAsia="Arial Unicode MS" w:hAnsi="Arial" w:cs="Arial"/>
          <w:b/>
          <w:sz w:val="20"/>
          <w:szCs w:val="20"/>
        </w:rPr>
        <w:t>.</w:t>
      </w:r>
      <w:r w:rsidRPr="002E63E1">
        <w:rPr>
          <w:rFonts w:ascii="Arial" w:eastAsia="Arial Unicode MS" w:hAnsi="Arial" w:cs="Arial"/>
          <w:sz w:val="20"/>
          <w:szCs w:val="20"/>
        </w:rPr>
        <w:t xml:space="preserve"> O representante (legal ou procurador) da empresa interessada deverá identificar-se exibindo documento oficial que contenha foto;</w:t>
      </w:r>
    </w:p>
    <w:p w:rsidR="00AF727B" w:rsidRPr="002E63E1" w:rsidRDefault="00AF727B" w:rsidP="002C3793">
      <w:pPr>
        <w:tabs>
          <w:tab w:val="left" w:pos="709"/>
        </w:tabs>
        <w:contextualSpacing/>
        <w:jc w:val="both"/>
        <w:rPr>
          <w:rFonts w:ascii="Arial" w:eastAsia="Arial Unicode MS" w:hAnsi="Arial" w:cs="Arial"/>
          <w:sz w:val="20"/>
          <w:szCs w:val="20"/>
        </w:rPr>
      </w:pPr>
    </w:p>
    <w:p w:rsidR="00AF727B" w:rsidRPr="002E63E1" w:rsidRDefault="00AF727B"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b/>
          <w:sz w:val="20"/>
          <w:szCs w:val="20"/>
        </w:rPr>
        <w:tab/>
      </w:r>
      <w:r>
        <w:rPr>
          <w:rFonts w:ascii="Arial" w:eastAsia="Arial Unicode MS" w:hAnsi="Arial" w:cs="Arial"/>
          <w:b/>
          <w:sz w:val="20"/>
          <w:szCs w:val="20"/>
        </w:rPr>
        <w:t>6</w:t>
      </w:r>
      <w:r w:rsidRPr="002E63E1">
        <w:rPr>
          <w:rFonts w:ascii="Arial" w:eastAsia="Arial Unicode MS" w:hAnsi="Arial" w:cs="Arial"/>
          <w:b/>
          <w:sz w:val="20"/>
          <w:szCs w:val="20"/>
        </w:rPr>
        <w:t>.1.</w:t>
      </w:r>
      <w:r>
        <w:rPr>
          <w:rFonts w:ascii="Arial" w:eastAsia="Arial Unicode MS" w:hAnsi="Arial" w:cs="Arial"/>
          <w:b/>
          <w:sz w:val="20"/>
          <w:szCs w:val="20"/>
        </w:rPr>
        <w:t>4</w:t>
      </w:r>
      <w:r w:rsidRPr="002E63E1">
        <w:rPr>
          <w:rFonts w:ascii="Arial" w:eastAsia="Arial Unicode MS" w:hAnsi="Arial" w:cs="Arial"/>
          <w:b/>
          <w:sz w:val="20"/>
          <w:szCs w:val="20"/>
        </w:rPr>
        <w:t>.</w:t>
      </w:r>
      <w:r w:rsidRPr="002E63E1">
        <w:rPr>
          <w:rFonts w:ascii="Arial" w:eastAsia="Arial Unicode MS" w:hAnsi="Arial" w:cs="Arial"/>
          <w:sz w:val="20"/>
          <w:szCs w:val="20"/>
        </w:rPr>
        <w:t xml:space="preserve"> Comprovação da existência de poderes necessários para formulação de propostas e prática de todos os demais atos inerentes ao certame.</w:t>
      </w:r>
    </w:p>
    <w:p w:rsidR="00AF727B" w:rsidRPr="002E63E1" w:rsidRDefault="00AF727B" w:rsidP="002C3793">
      <w:pPr>
        <w:tabs>
          <w:tab w:val="left" w:pos="-3240"/>
        </w:tabs>
        <w:contextualSpacing/>
        <w:jc w:val="both"/>
        <w:rPr>
          <w:rFonts w:ascii="Arial" w:hAnsi="Arial" w:cs="Arial"/>
          <w:b/>
          <w:sz w:val="20"/>
          <w:szCs w:val="20"/>
        </w:rPr>
      </w:pPr>
    </w:p>
    <w:p w:rsidR="00AF727B" w:rsidRPr="002E63E1" w:rsidRDefault="00AF727B" w:rsidP="002C3793">
      <w:pPr>
        <w:tabs>
          <w:tab w:val="left" w:pos="-3240"/>
        </w:tabs>
        <w:contextualSpacing/>
        <w:jc w:val="both"/>
        <w:rPr>
          <w:rFonts w:ascii="Arial" w:hAnsi="Arial" w:cs="Arial"/>
          <w:sz w:val="20"/>
          <w:szCs w:val="20"/>
        </w:rPr>
      </w:pPr>
      <w:r w:rsidRPr="002E63E1">
        <w:rPr>
          <w:rFonts w:ascii="Arial" w:eastAsia="Arial" w:hAnsi="Arial" w:cs="Arial"/>
          <w:b/>
          <w:sz w:val="20"/>
          <w:szCs w:val="20"/>
        </w:rPr>
        <w:t xml:space="preserve"> </w:t>
      </w:r>
      <w:r w:rsidRPr="002E63E1">
        <w:rPr>
          <w:rFonts w:ascii="Arial" w:hAnsi="Arial" w:cs="Arial"/>
          <w:b/>
          <w:sz w:val="20"/>
          <w:szCs w:val="20"/>
        </w:rPr>
        <w:tab/>
      </w:r>
      <w:r>
        <w:rPr>
          <w:rFonts w:ascii="Arial" w:hAnsi="Arial" w:cs="Arial"/>
          <w:b/>
          <w:sz w:val="20"/>
          <w:szCs w:val="20"/>
        </w:rPr>
        <w:t>6</w:t>
      </w:r>
      <w:r w:rsidRPr="002E63E1">
        <w:rPr>
          <w:rFonts w:ascii="Arial" w:hAnsi="Arial" w:cs="Arial"/>
          <w:b/>
          <w:sz w:val="20"/>
          <w:szCs w:val="20"/>
        </w:rPr>
        <w:t>.1.</w:t>
      </w:r>
      <w:r>
        <w:rPr>
          <w:rFonts w:ascii="Arial" w:hAnsi="Arial" w:cs="Arial"/>
          <w:b/>
          <w:sz w:val="20"/>
          <w:szCs w:val="20"/>
        </w:rPr>
        <w:t>5</w:t>
      </w:r>
      <w:r w:rsidRPr="002E63E1">
        <w:rPr>
          <w:rFonts w:ascii="Arial" w:hAnsi="Arial" w:cs="Arial"/>
          <w:b/>
          <w:sz w:val="20"/>
          <w:szCs w:val="20"/>
        </w:rPr>
        <w:t xml:space="preserve">. </w:t>
      </w:r>
      <w:r w:rsidRPr="002E63E1">
        <w:rPr>
          <w:rFonts w:ascii="Arial" w:eastAsia="Arial Unicode MS" w:hAnsi="Arial" w:cs="Arial"/>
          <w:b/>
          <w:bCs/>
          <w:sz w:val="20"/>
          <w:szCs w:val="20"/>
        </w:rPr>
        <w:t>Declaração de Caráter Geral</w:t>
      </w:r>
      <w:r w:rsidRPr="002E63E1">
        <w:rPr>
          <w:rFonts w:ascii="Arial" w:hAnsi="Arial" w:cs="Arial"/>
          <w:sz w:val="20"/>
          <w:szCs w:val="20"/>
        </w:rPr>
        <w:t xml:space="preserve"> assinada pelo </w:t>
      </w:r>
      <w:r w:rsidRPr="002E63E1">
        <w:rPr>
          <w:rFonts w:ascii="Arial" w:eastAsia="Arial Unicode MS" w:hAnsi="Arial" w:cs="Arial"/>
          <w:sz w:val="20"/>
          <w:szCs w:val="20"/>
        </w:rPr>
        <w:t>representante (legal ou procurador)</w:t>
      </w:r>
      <w:r w:rsidRPr="002E63E1">
        <w:rPr>
          <w:rFonts w:ascii="Arial" w:hAnsi="Arial" w:cs="Arial"/>
          <w:sz w:val="20"/>
          <w:szCs w:val="20"/>
        </w:rPr>
        <w:t xml:space="preserve"> da empresa licitante, elaborada conforme </w:t>
      </w:r>
      <w:r w:rsidR="001B6EA7">
        <w:rPr>
          <w:rFonts w:ascii="Arial" w:hAnsi="Arial" w:cs="Arial"/>
          <w:sz w:val="20"/>
          <w:szCs w:val="20"/>
        </w:rPr>
        <w:t>modelo constante no Anexo</w:t>
      </w:r>
      <w:r w:rsidRPr="002E63E1">
        <w:rPr>
          <w:rFonts w:ascii="Arial" w:hAnsi="Arial" w:cs="Arial"/>
          <w:b/>
          <w:sz w:val="20"/>
          <w:szCs w:val="20"/>
        </w:rPr>
        <w:t xml:space="preserve"> I</w:t>
      </w:r>
      <w:r w:rsidR="00F8539F">
        <w:rPr>
          <w:rFonts w:ascii="Arial" w:hAnsi="Arial" w:cs="Arial"/>
          <w:b/>
          <w:sz w:val="20"/>
          <w:szCs w:val="20"/>
        </w:rPr>
        <w:t>V</w:t>
      </w:r>
      <w:r>
        <w:rPr>
          <w:rFonts w:ascii="Arial" w:hAnsi="Arial" w:cs="Arial"/>
          <w:sz w:val="20"/>
          <w:szCs w:val="20"/>
        </w:rPr>
        <w:t>.</w:t>
      </w:r>
    </w:p>
    <w:p w:rsidR="00AF727B" w:rsidRPr="002E63E1" w:rsidRDefault="00AF727B" w:rsidP="002C3793">
      <w:pPr>
        <w:tabs>
          <w:tab w:val="left" w:pos="-3240"/>
        </w:tabs>
        <w:contextualSpacing/>
        <w:jc w:val="both"/>
        <w:rPr>
          <w:rFonts w:ascii="Arial" w:hAnsi="Arial" w:cs="Arial"/>
          <w:b/>
          <w:sz w:val="20"/>
          <w:szCs w:val="20"/>
        </w:rPr>
      </w:pPr>
    </w:p>
    <w:p w:rsidR="00AF727B" w:rsidRDefault="00AF727B" w:rsidP="002C3793">
      <w:pPr>
        <w:tabs>
          <w:tab w:val="left" w:pos="-3240"/>
        </w:tabs>
        <w:contextualSpacing/>
        <w:jc w:val="both"/>
        <w:rPr>
          <w:rFonts w:ascii="Arial" w:hAnsi="Arial" w:cs="Arial"/>
          <w:sz w:val="20"/>
          <w:szCs w:val="20"/>
        </w:rPr>
      </w:pPr>
      <w:r w:rsidRPr="002E63E1">
        <w:rPr>
          <w:rFonts w:ascii="Arial" w:eastAsia="Arial" w:hAnsi="Arial" w:cs="Arial"/>
          <w:b/>
          <w:sz w:val="20"/>
          <w:szCs w:val="20"/>
        </w:rPr>
        <w:t xml:space="preserve"> </w:t>
      </w:r>
      <w:r w:rsidRPr="002E63E1">
        <w:rPr>
          <w:rFonts w:ascii="Arial" w:hAnsi="Arial" w:cs="Arial"/>
          <w:b/>
          <w:sz w:val="20"/>
          <w:szCs w:val="20"/>
        </w:rPr>
        <w:tab/>
      </w:r>
      <w:r>
        <w:rPr>
          <w:rFonts w:ascii="Arial" w:hAnsi="Arial" w:cs="Arial"/>
          <w:b/>
          <w:sz w:val="20"/>
          <w:szCs w:val="20"/>
        </w:rPr>
        <w:t>6</w:t>
      </w:r>
      <w:r w:rsidRPr="002E63E1">
        <w:rPr>
          <w:rFonts w:ascii="Arial" w:hAnsi="Arial" w:cs="Arial"/>
          <w:b/>
          <w:sz w:val="20"/>
          <w:szCs w:val="20"/>
        </w:rPr>
        <w:t>.1.</w:t>
      </w:r>
      <w:r w:rsidR="00414120">
        <w:rPr>
          <w:rFonts w:ascii="Arial" w:hAnsi="Arial" w:cs="Arial"/>
          <w:b/>
          <w:sz w:val="20"/>
          <w:szCs w:val="20"/>
        </w:rPr>
        <w:t>6</w:t>
      </w:r>
      <w:r w:rsidRPr="002E63E1">
        <w:rPr>
          <w:rFonts w:ascii="Arial" w:hAnsi="Arial" w:cs="Arial"/>
          <w:b/>
          <w:sz w:val="20"/>
          <w:szCs w:val="20"/>
        </w:rPr>
        <w:t xml:space="preserve">. </w:t>
      </w:r>
      <w:r w:rsidR="00924EB0" w:rsidRPr="009E0BA1">
        <w:rPr>
          <w:rFonts w:ascii="Arial" w:eastAsiaTheme="minorHAnsi" w:hAnsi="Arial" w:cs="Arial"/>
          <w:sz w:val="20"/>
          <w:szCs w:val="20"/>
          <w:u w:val="single"/>
          <w:lang w:eastAsia="en-US"/>
        </w:rPr>
        <w:t>No caso de</w:t>
      </w:r>
      <w:r w:rsidR="00924EB0">
        <w:rPr>
          <w:rFonts w:ascii="Arial" w:eastAsiaTheme="minorHAnsi" w:hAnsi="Arial" w:cs="Arial"/>
          <w:sz w:val="20"/>
          <w:szCs w:val="20"/>
          <w:u w:val="single"/>
          <w:lang w:eastAsia="en-US"/>
        </w:rPr>
        <w:t xml:space="preserve"> empresas beneficiárias </w:t>
      </w:r>
      <w:r w:rsidR="00924EB0" w:rsidRPr="002E35C9">
        <w:rPr>
          <w:rFonts w:ascii="Arial" w:eastAsiaTheme="minorHAnsi" w:hAnsi="Arial" w:cs="Arial"/>
          <w:sz w:val="20"/>
          <w:szCs w:val="20"/>
          <w:u w:val="single"/>
          <w:lang w:eastAsia="en-US"/>
        </w:rPr>
        <w:t>da Lei Complementar nº 123, de 2006</w:t>
      </w:r>
      <w:r>
        <w:rPr>
          <w:rFonts w:ascii="Arial" w:eastAsiaTheme="minorHAnsi" w:hAnsi="Arial" w:cs="Arial"/>
          <w:sz w:val="20"/>
          <w:szCs w:val="20"/>
          <w:lang w:eastAsia="en-US"/>
        </w:rPr>
        <w:t xml:space="preserve">, a </w:t>
      </w:r>
      <w:r w:rsidR="00414120" w:rsidRPr="00414120">
        <w:rPr>
          <w:rFonts w:ascii="Arial" w:eastAsiaTheme="minorHAnsi" w:hAnsi="Arial" w:cs="Arial"/>
          <w:sz w:val="20"/>
          <w:szCs w:val="20"/>
          <w:lang w:eastAsia="en-US"/>
        </w:rPr>
        <w:t>Declaração de Caráter Geral</w:t>
      </w:r>
      <w:r>
        <w:rPr>
          <w:rFonts w:ascii="Arial" w:eastAsiaTheme="minorHAnsi" w:hAnsi="Arial" w:cs="Arial"/>
          <w:sz w:val="20"/>
          <w:szCs w:val="20"/>
          <w:lang w:eastAsia="en-US"/>
        </w:rPr>
        <w:t xml:space="preserve"> deverá ser </w:t>
      </w:r>
      <w:r>
        <w:rPr>
          <w:rFonts w:ascii="Arial" w:eastAsiaTheme="minorHAnsi" w:hAnsi="Arial" w:cs="Arial"/>
          <w:b/>
          <w:bCs/>
          <w:sz w:val="20"/>
          <w:szCs w:val="20"/>
          <w:lang w:eastAsia="en-US"/>
        </w:rPr>
        <w:t>acompanhada</w:t>
      </w:r>
      <w:r w:rsidR="009F25FF">
        <w:rPr>
          <w:rFonts w:ascii="Arial" w:eastAsiaTheme="minorHAnsi" w:hAnsi="Arial" w:cs="Arial"/>
          <w:b/>
          <w:bCs/>
          <w:sz w:val="20"/>
          <w:szCs w:val="20"/>
          <w:lang w:eastAsia="en-US"/>
        </w:rPr>
        <w:t xml:space="preserve"> obrigatoriamente</w:t>
      </w:r>
      <w:r>
        <w:rPr>
          <w:rFonts w:ascii="Arial" w:eastAsiaTheme="minorHAnsi" w:hAnsi="Arial" w:cs="Arial"/>
          <w:b/>
          <w:bCs/>
          <w:sz w:val="20"/>
          <w:szCs w:val="20"/>
          <w:lang w:eastAsia="en-US"/>
        </w:rPr>
        <w:t xml:space="preserve"> do(s) documento(s) abaixo </w:t>
      </w:r>
      <w:r>
        <w:rPr>
          <w:rFonts w:ascii="Arial" w:eastAsiaTheme="minorHAnsi" w:hAnsi="Arial" w:cs="Arial"/>
          <w:b/>
          <w:bCs/>
          <w:sz w:val="20"/>
          <w:szCs w:val="20"/>
          <w:lang w:eastAsia="en-US"/>
        </w:rPr>
        <w:lastRenderedPageBreak/>
        <w:t>relacionados</w:t>
      </w:r>
      <w:r w:rsidR="009F25FF">
        <w:rPr>
          <w:rFonts w:ascii="Arial" w:eastAsiaTheme="minorHAnsi" w:hAnsi="Arial" w:cs="Arial"/>
          <w:b/>
          <w:bCs/>
          <w:sz w:val="20"/>
          <w:szCs w:val="20"/>
          <w:lang w:eastAsia="en-US"/>
        </w:rPr>
        <w:t xml:space="preserve">, para obtenção do </w:t>
      </w:r>
      <w:r w:rsidR="009F25FF" w:rsidRPr="009F25FF">
        <w:rPr>
          <w:rFonts w:ascii="Arial" w:eastAsiaTheme="minorHAnsi" w:hAnsi="Arial" w:cs="Arial"/>
          <w:b/>
          <w:bCs/>
          <w:sz w:val="20"/>
          <w:szCs w:val="20"/>
          <w:lang w:eastAsia="en-US"/>
        </w:rPr>
        <w:t>tratamento favorecido para as Microempresa/Empresa de Pequeno Porte ou Equiparada</w:t>
      </w:r>
      <w:r w:rsidR="005C4008">
        <w:rPr>
          <w:rFonts w:ascii="Arial" w:eastAsiaTheme="minorHAnsi" w:hAnsi="Arial" w:cs="Arial"/>
          <w:b/>
          <w:bCs/>
          <w:sz w:val="20"/>
          <w:szCs w:val="20"/>
          <w:lang w:eastAsia="en-US"/>
        </w:rPr>
        <w:t>,</w:t>
      </w:r>
      <w:r w:rsidR="009F25FF">
        <w:rPr>
          <w:rFonts w:ascii="Arial" w:eastAsiaTheme="minorHAnsi" w:hAnsi="Arial" w:cs="Arial"/>
          <w:b/>
          <w:bCs/>
          <w:sz w:val="20"/>
          <w:szCs w:val="20"/>
          <w:lang w:eastAsia="en-US"/>
        </w:rPr>
        <w:t xml:space="preserve"> previsto no item 4.2</w:t>
      </w:r>
      <w:r>
        <w:rPr>
          <w:rFonts w:ascii="Arial" w:eastAsiaTheme="minorHAnsi" w:hAnsi="Arial" w:cs="Arial"/>
          <w:b/>
          <w:bCs/>
          <w:sz w:val="20"/>
          <w:szCs w:val="20"/>
          <w:lang w:eastAsia="en-US"/>
        </w:rPr>
        <w:t>, conforme o caso</w:t>
      </w:r>
      <w:r w:rsidRPr="002E63E1">
        <w:rPr>
          <w:rFonts w:ascii="Arial" w:hAnsi="Arial" w:cs="Arial"/>
          <w:sz w:val="20"/>
          <w:szCs w:val="20"/>
        </w:rPr>
        <w:t xml:space="preserve">: </w:t>
      </w:r>
    </w:p>
    <w:p w:rsidR="00BC4F55" w:rsidRPr="002E63E1" w:rsidRDefault="00BC4F55" w:rsidP="002C3793">
      <w:pPr>
        <w:tabs>
          <w:tab w:val="left" w:pos="-3240"/>
        </w:tabs>
        <w:contextualSpacing/>
        <w:jc w:val="both"/>
        <w:rPr>
          <w:rFonts w:ascii="Arial" w:hAnsi="Arial" w:cs="Arial"/>
          <w:sz w:val="20"/>
          <w:szCs w:val="20"/>
        </w:rPr>
      </w:pPr>
    </w:p>
    <w:p w:rsidR="00AF727B" w:rsidRDefault="00414120" w:rsidP="002C3793">
      <w:pPr>
        <w:pStyle w:val="NormalWeb"/>
        <w:spacing w:before="0" w:beforeAutospacing="0" w:after="0" w:afterAutospacing="0"/>
        <w:ind w:firstLine="708"/>
        <w:contextualSpacing/>
        <w:jc w:val="both"/>
        <w:rPr>
          <w:sz w:val="20"/>
          <w:szCs w:val="20"/>
        </w:rPr>
      </w:pPr>
      <w:r>
        <w:rPr>
          <w:b/>
          <w:sz w:val="20"/>
          <w:szCs w:val="20"/>
        </w:rPr>
        <w:t>6</w:t>
      </w:r>
      <w:r w:rsidRPr="002E63E1">
        <w:rPr>
          <w:b/>
          <w:sz w:val="20"/>
          <w:szCs w:val="20"/>
        </w:rPr>
        <w:t>.1.</w:t>
      </w:r>
      <w:r>
        <w:rPr>
          <w:b/>
          <w:sz w:val="20"/>
          <w:szCs w:val="20"/>
        </w:rPr>
        <w:t>6</w:t>
      </w:r>
      <w:r w:rsidR="00AF727B">
        <w:rPr>
          <w:b/>
          <w:sz w:val="20"/>
          <w:szCs w:val="20"/>
        </w:rPr>
        <w:t>.</w:t>
      </w:r>
      <w:r w:rsidR="00AF727B" w:rsidRPr="002E63E1">
        <w:rPr>
          <w:b/>
          <w:sz w:val="20"/>
          <w:szCs w:val="20"/>
        </w:rPr>
        <w:t>1.</w:t>
      </w:r>
      <w:r w:rsidR="00AF727B" w:rsidRPr="002E63E1">
        <w:rPr>
          <w:sz w:val="20"/>
          <w:szCs w:val="20"/>
        </w:rPr>
        <w:t xml:space="preserve"> Quando </w:t>
      </w:r>
      <w:r w:rsidR="00AF727B" w:rsidRPr="002E63E1">
        <w:rPr>
          <w:b/>
          <w:sz w:val="20"/>
          <w:szCs w:val="20"/>
          <w:u w:val="single"/>
        </w:rPr>
        <w:t>OPTANTE pelo Simples Nacional</w:t>
      </w:r>
      <w:r w:rsidR="00AF727B" w:rsidRPr="002E63E1">
        <w:rPr>
          <w:sz w:val="20"/>
          <w:szCs w:val="20"/>
        </w:rPr>
        <w:t xml:space="preserve">: </w:t>
      </w:r>
      <w:r w:rsidR="00AF727B" w:rsidRPr="002E63E1">
        <w:rPr>
          <w:sz w:val="20"/>
          <w:szCs w:val="20"/>
          <w:u w:val="single"/>
        </w:rPr>
        <w:t>PODERÁ</w:t>
      </w:r>
      <w:r w:rsidR="00AF727B" w:rsidRPr="002E63E1">
        <w:rPr>
          <w:sz w:val="20"/>
          <w:szCs w:val="20"/>
        </w:rPr>
        <w:t xml:space="preserve"> ser mediante comprovante de opção pelo Simples obtido no site da Secretaria da Receita Nacional (</w:t>
      </w:r>
      <w:hyperlink r:id="rId20" w:history="1">
        <w:r w:rsidR="00AF727B" w:rsidRPr="002E63E1">
          <w:rPr>
            <w:rStyle w:val="Hyperlink"/>
            <w:rFonts w:eastAsiaTheme="majorEastAsia"/>
            <w:sz w:val="20"/>
            <w:szCs w:val="20"/>
          </w:rPr>
          <w:t>http://www8.receita.fazenda.gov.br/SimplesNacional/aplicacoes.aspx?id=21</w:t>
        </w:r>
      </w:hyperlink>
      <w:r w:rsidR="00AF727B" w:rsidRPr="002E63E1">
        <w:rPr>
          <w:sz w:val="20"/>
          <w:szCs w:val="20"/>
        </w:rPr>
        <w:t>).</w:t>
      </w:r>
    </w:p>
    <w:p w:rsidR="00AF727B" w:rsidRPr="00EC20AB" w:rsidRDefault="00AF727B" w:rsidP="002C3793">
      <w:pPr>
        <w:pStyle w:val="NormalWeb"/>
        <w:spacing w:before="0" w:beforeAutospacing="0" w:after="0" w:afterAutospacing="0"/>
        <w:ind w:firstLine="708"/>
        <w:contextualSpacing/>
        <w:jc w:val="both"/>
        <w:rPr>
          <w:sz w:val="20"/>
          <w:szCs w:val="20"/>
        </w:rPr>
      </w:pPr>
    </w:p>
    <w:p w:rsidR="00AF727B" w:rsidRPr="00EC20AB" w:rsidRDefault="00414120" w:rsidP="002C3793">
      <w:pPr>
        <w:pStyle w:val="NormalWeb"/>
        <w:spacing w:before="0" w:beforeAutospacing="0" w:after="0" w:afterAutospacing="0"/>
        <w:ind w:firstLine="708"/>
        <w:contextualSpacing/>
        <w:jc w:val="both"/>
        <w:rPr>
          <w:sz w:val="20"/>
          <w:szCs w:val="20"/>
        </w:rPr>
      </w:pPr>
      <w:r w:rsidRPr="00EC20AB">
        <w:rPr>
          <w:b/>
          <w:sz w:val="20"/>
          <w:szCs w:val="20"/>
        </w:rPr>
        <w:t>6.1.6</w:t>
      </w:r>
      <w:r w:rsidR="00AF727B" w:rsidRPr="00EC20AB">
        <w:rPr>
          <w:b/>
          <w:sz w:val="20"/>
          <w:szCs w:val="20"/>
        </w:rPr>
        <w:t>.1.1.</w:t>
      </w:r>
      <w:r w:rsidR="00AF727B" w:rsidRPr="00EC20AB">
        <w:rPr>
          <w:sz w:val="20"/>
          <w:szCs w:val="20"/>
        </w:rPr>
        <w:t xml:space="preserve"> O </w:t>
      </w:r>
      <w:r w:rsidR="00AF727B" w:rsidRPr="00EC20AB">
        <w:rPr>
          <w:sz w:val="20"/>
          <w:szCs w:val="20"/>
          <w:u w:val="single"/>
        </w:rPr>
        <w:t>Comprovante de opção pelo Simples</w:t>
      </w:r>
      <w:r w:rsidR="00AF727B" w:rsidRPr="00EC20AB">
        <w:rPr>
          <w:sz w:val="20"/>
          <w:szCs w:val="20"/>
        </w:rPr>
        <w:t xml:space="preserve"> deverá ter sido emitido em </w:t>
      </w:r>
      <w:r w:rsidR="00AF727B" w:rsidRPr="00EC20AB">
        <w:rPr>
          <w:rStyle w:val="Forte"/>
          <w:sz w:val="20"/>
          <w:szCs w:val="20"/>
        </w:rPr>
        <w:t>no máximo 10 (dez) dias da data prevista para entrega dos envelopes</w:t>
      </w:r>
      <w:r w:rsidR="00AF727B" w:rsidRPr="00EC20AB">
        <w:rPr>
          <w:sz w:val="20"/>
          <w:szCs w:val="20"/>
        </w:rPr>
        <w:t>.</w:t>
      </w:r>
    </w:p>
    <w:p w:rsidR="00AF727B" w:rsidRPr="00EC20AB" w:rsidRDefault="00AF727B" w:rsidP="002C3793">
      <w:pPr>
        <w:pStyle w:val="NormalWeb"/>
        <w:spacing w:before="0" w:beforeAutospacing="0" w:after="0" w:afterAutospacing="0"/>
        <w:ind w:firstLine="708"/>
        <w:contextualSpacing/>
        <w:jc w:val="both"/>
        <w:rPr>
          <w:sz w:val="20"/>
          <w:szCs w:val="20"/>
        </w:rPr>
      </w:pPr>
    </w:p>
    <w:p w:rsidR="00EC20AB" w:rsidRDefault="00EC20AB" w:rsidP="00EC20AB">
      <w:pPr>
        <w:pStyle w:val="NormalWeb"/>
        <w:spacing w:before="0" w:beforeAutospacing="0" w:after="0" w:afterAutospacing="0"/>
        <w:ind w:firstLine="708"/>
        <w:contextualSpacing/>
        <w:jc w:val="both"/>
        <w:rPr>
          <w:bCs/>
          <w:sz w:val="20"/>
          <w:szCs w:val="20"/>
        </w:rPr>
      </w:pPr>
      <w:r w:rsidRPr="00EC20AB">
        <w:rPr>
          <w:b/>
          <w:sz w:val="20"/>
          <w:szCs w:val="20"/>
        </w:rPr>
        <w:t>6.1.6.2.</w:t>
      </w:r>
      <w:r w:rsidRPr="00EC20AB">
        <w:rPr>
          <w:sz w:val="20"/>
          <w:szCs w:val="20"/>
        </w:rPr>
        <w:t xml:space="preserve"> Quando </w:t>
      </w:r>
      <w:r w:rsidRPr="00EC20AB">
        <w:rPr>
          <w:b/>
          <w:sz w:val="20"/>
          <w:szCs w:val="20"/>
          <w:u w:val="single"/>
        </w:rPr>
        <w:t>NÃO OPTANTE pelo Simples Nacional</w:t>
      </w:r>
      <w:r w:rsidRPr="00EC20AB">
        <w:rPr>
          <w:sz w:val="20"/>
          <w:szCs w:val="20"/>
        </w:rPr>
        <w:t xml:space="preserve">: </w:t>
      </w:r>
      <w:r w:rsidRPr="00EC20AB">
        <w:rPr>
          <w:sz w:val="20"/>
          <w:szCs w:val="20"/>
          <w:u w:val="single"/>
        </w:rPr>
        <w:t>PODERÁ</w:t>
      </w:r>
      <w:r w:rsidRPr="00EC20AB">
        <w:rPr>
          <w:sz w:val="20"/>
          <w:szCs w:val="20"/>
        </w:rPr>
        <w:t xml:space="preserve"> ser comprovado por </w:t>
      </w:r>
      <w:r w:rsidRPr="00EC20AB">
        <w:rPr>
          <w:bCs/>
          <w:sz w:val="20"/>
          <w:szCs w:val="20"/>
        </w:rPr>
        <w:t xml:space="preserve">Balanço patrimonial, demonstração de resultado de exercício e demais demonstrações contábeis </w:t>
      </w:r>
      <w:r w:rsidRPr="00EC20AB">
        <w:rPr>
          <w:b/>
          <w:bCs/>
          <w:sz w:val="20"/>
          <w:szCs w:val="20"/>
        </w:rPr>
        <w:t xml:space="preserve">dos </w:t>
      </w:r>
      <w:proofErr w:type="gramStart"/>
      <w:r w:rsidRPr="00EC20AB">
        <w:rPr>
          <w:b/>
          <w:bCs/>
          <w:sz w:val="20"/>
          <w:szCs w:val="20"/>
        </w:rPr>
        <w:t>2</w:t>
      </w:r>
      <w:proofErr w:type="gramEnd"/>
      <w:r w:rsidRPr="00EC20AB">
        <w:rPr>
          <w:b/>
          <w:bCs/>
          <w:sz w:val="20"/>
          <w:szCs w:val="20"/>
        </w:rPr>
        <w:t xml:space="preserve"> (dois) últimos exercícios sociais</w:t>
      </w:r>
      <w:r w:rsidRPr="00EC20AB">
        <w:rPr>
          <w:bCs/>
          <w:sz w:val="20"/>
          <w:szCs w:val="20"/>
        </w:rPr>
        <w:t>, já exigíveis e apresentados na forma da lei, a fim de comprovar a boa situação financeira da empresa, vedada a sua substituição por balancetes ou balanços provisórios, podendo ser atualizados por índices oficiais quando encerrados a mais de 3 (três) meses da data da apresentação da proposta.</w:t>
      </w:r>
    </w:p>
    <w:p w:rsidR="00E16871" w:rsidRPr="00EC20AB" w:rsidRDefault="00E16871" w:rsidP="00EC20AB">
      <w:pPr>
        <w:pStyle w:val="NormalWeb"/>
        <w:spacing w:before="0" w:beforeAutospacing="0" w:after="0" w:afterAutospacing="0"/>
        <w:ind w:firstLine="708"/>
        <w:contextualSpacing/>
        <w:jc w:val="both"/>
        <w:rPr>
          <w:bCs/>
          <w:sz w:val="20"/>
          <w:szCs w:val="20"/>
        </w:rPr>
      </w:pPr>
    </w:p>
    <w:p w:rsidR="00EC20AB" w:rsidRPr="00EC20AB" w:rsidRDefault="00EC20AB" w:rsidP="00EC20AB">
      <w:pPr>
        <w:tabs>
          <w:tab w:val="left" w:pos="0"/>
        </w:tabs>
        <w:ind w:firstLine="708"/>
        <w:jc w:val="both"/>
        <w:rPr>
          <w:rFonts w:ascii="Arial" w:hAnsi="Arial" w:cs="Arial"/>
          <w:bCs/>
          <w:sz w:val="20"/>
          <w:szCs w:val="20"/>
        </w:rPr>
      </w:pPr>
      <w:r w:rsidRPr="00EC20AB">
        <w:rPr>
          <w:rFonts w:ascii="Arial" w:hAnsi="Arial" w:cs="Arial"/>
          <w:b/>
          <w:sz w:val="20"/>
          <w:szCs w:val="20"/>
        </w:rPr>
        <w:t>6.1.6.2</w:t>
      </w:r>
      <w:r w:rsidRPr="00EC20AB">
        <w:rPr>
          <w:rFonts w:ascii="Arial" w:hAnsi="Arial" w:cs="Arial"/>
          <w:b/>
          <w:bCs/>
          <w:sz w:val="20"/>
          <w:szCs w:val="20"/>
        </w:rPr>
        <w:t>.1.</w:t>
      </w:r>
      <w:r w:rsidRPr="00EC20AB">
        <w:rPr>
          <w:rFonts w:ascii="Arial" w:hAnsi="Arial" w:cs="Arial"/>
          <w:bCs/>
          <w:sz w:val="20"/>
          <w:szCs w:val="20"/>
        </w:rPr>
        <w:t xml:space="preserve"> Para as </w:t>
      </w:r>
      <w:r w:rsidRPr="00EC20AB">
        <w:rPr>
          <w:rFonts w:ascii="Arial" w:hAnsi="Arial" w:cs="Arial"/>
          <w:bCs/>
          <w:sz w:val="20"/>
          <w:szCs w:val="20"/>
          <w:u w:val="single"/>
        </w:rPr>
        <w:t>Microempresas/Empresas de Pequeno Porte ou Equiparadas</w:t>
      </w:r>
      <w:r w:rsidRPr="00EC20AB">
        <w:rPr>
          <w:rFonts w:ascii="Arial" w:hAnsi="Arial" w:cs="Arial"/>
          <w:bCs/>
          <w:sz w:val="20"/>
          <w:szCs w:val="20"/>
        </w:rPr>
        <w:t>, conforme limites estabelecidos nos incisos I e II do artigo 3º, da Lei Complementar nº 123/06, será exigido de acordo com o item 26 da NBC (Normas Brasileiras de Contabilidade) ITG (Interpretação Técnica Geral) 1000, aprovada pela Resolução do CFC (Conselho Federal de Contabilidade) n°1.418/12:</w:t>
      </w:r>
    </w:p>
    <w:p w:rsidR="00EC20AB" w:rsidRPr="00EC20AB" w:rsidRDefault="00EC20AB" w:rsidP="00EC20AB">
      <w:pPr>
        <w:tabs>
          <w:tab w:val="left" w:pos="0"/>
        </w:tabs>
        <w:ind w:firstLine="708"/>
        <w:jc w:val="both"/>
        <w:rPr>
          <w:rFonts w:ascii="Arial" w:hAnsi="Arial" w:cs="Arial"/>
          <w:bCs/>
          <w:sz w:val="20"/>
          <w:szCs w:val="20"/>
        </w:rPr>
      </w:pPr>
    </w:p>
    <w:p w:rsidR="00EC20AB" w:rsidRPr="00EC20AB" w:rsidRDefault="00EC20AB" w:rsidP="00EC20AB">
      <w:pPr>
        <w:tabs>
          <w:tab w:val="left" w:pos="0"/>
        </w:tabs>
        <w:ind w:firstLine="708"/>
        <w:jc w:val="both"/>
        <w:rPr>
          <w:rFonts w:ascii="Arial" w:hAnsi="Arial" w:cs="Arial"/>
          <w:bCs/>
          <w:sz w:val="20"/>
          <w:szCs w:val="20"/>
        </w:rPr>
      </w:pPr>
      <w:r w:rsidRPr="00EC20AB">
        <w:rPr>
          <w:rFonts w:ascii="Arial" w:hAnsi="Arial" w:cs="Arial"/>
          <w:b/>
          <w:bCs/>
          <w:sz w:val="20"/>
          <w:szCs w:val="20"/>
        </w:rPr>
        <w:t>a)</w:t>
      </w:r>
      <w:r w:rsidRPr="00EC20AB">
        <w:rPr>
          <w:rFonts w:ascii="Arial" w:hAnsi="Arial" w:cs="Arial"/>
          <w:bCs/>
          <w:sz w:val="20"/>
          <w:szCs w:val="20"/>
        </w:rPr>
        <w:t xml:space="preserve"> Balanço Patrimonial (BP) ao final do período;</w:t>
      </w:r>
    </w:p>
    <w:p w:rsidR="00EC20AB" w:rsidRPr="00EC20AB" w:rsidRDefault="00EC20AB" w:rsidP="00EC20AB">
      <w:pPr>
        <w:tabs>
          <w:tab w:val="left" w:pos="0"/>
        </w:tabs>
        <w:ind w:firstLine="708"/>
        <w:jc w:val="both"/>
        <w:rPr>
          <w:rFonts w:ascii="Arial" w:hAnsi="Arial" w:cs="Arial"/>
          <w:bCs/>
          <w:sz w:val="20"/>
          <w:szCs w:val="20"/>
        </w:rPr>
      </w:pPr>
      <w:r w:rsidRPr="00EC20AB">
        <w:rPr>
          <w:rFonts w:ascii="Arial" w:hAnsi="Arial" w:cs="Arial"/>
          <w:b/>
          <w:bCs/>
          <w:sz w:val="20"/>
          <w:szCs w:val="20"/>
        </w:rPr>
        <w:t>b)</w:t>
      </w:r>
      <w:r w:rsidRPr="00EC20AB">
        <w:rPr>
          <w:rFonts w:ascii="Arial" w:hAnsi="Arial" w:cs="Arial"/>
          <w:bCs/>
          <w:sz w:val="20"/>
          <w:szCs w:val="20"/>
        </w:rPr>
        <w:t xml:space="preserve"> Demonstração do Resultado (DRE) do período de divulgação;</w:t>
      </w:r>
    </w:p>
    <w:p w:rsidR="00EC20AB" w:rsidRPr="00EC20AB" w:rsidRDefault="00EC20AB" w:rsidP="00EC20AB">
      <w:pPr>
        <w:tabs>
          <w:tab w:val="left" w:pos="0"/>
        </w:tabs>
        <w:ind w:firstLine="708"/>
        <w:jc w:val="both"/>
        <w:rPr>
          <w:rFonts w:ascii="Arial" w:hAnsi="Arial" w:cs="Arial"/>
          <w:bCs/>
          <w:sz w:val="20"/>
          <w:szCs w:val="20"/>
        </w:rPr>
      </w:pPr>
      <w:r w:rsidRPr="00EC20AB">
        <w:rPr>
          <w:rFonts w:ascii="Arial" w:hAnsi="Arial" w:cs="Arial"/>
          <w:b/>
          <w:bCs/>
          <w:sz w:val="20"/>
          <w:szCs w:val="20"/>
        </w:rPr>
        <w:t>c)</w:t>
      </w:r>
      <w:r w:rsidRPr="00EC20AB">
        <w:rPr>
          <w:rFonts w:ascii="Arial" w:hAnsi="Arial" w:cs="Arial"/>
          <w:bCs/>
          <w:sz w:val="20"/>
          <w:szCs w:val="20"/>
        </w:rPr>
        <w:t xml:space="preserve"> Notas Explicativas (NE), compreendendo o resumo das políticas contábeis significativas e outras informações explanatórias.</w:t>
      </w:r>
    </w:p>
    <w:p w:rsidR="00EC20AB" w:rsidRPr="00EC20AB" w:rsidRDefault="00EC20AB" w:rsidP="00EC20AB">
      <w:pPr>
        <w:jc w:val="both"/>
        <w:rPr>
          <w:rFonts w:ascii="Arial" w:hAnsi="Arial" w:cs="Arial"/>
          <w:bCs/>
          <w:sz w:val="20"/>
          <w:szCs w:val="20"/>
        </w:rPr>
      </w:pPr>
    </w:p>
    <w:p w:rsidR="00EC20AB" w:rsidRPr="00EC20AB" w:rsidRDefault="004C403C" w:rsidP="00EC20AB">
      <w:pPr>
        <w:tabs>
          <w:tab w:val="left" w:pos="0"/>
        </w:tabs>
        <w:ind w:firstLine="708"/>
        <w:jc w:val="both"/>
        <w:rPr>
          <w:rFonts w:ascii="Arial" w:hAnsi="Arial" w:cs="Arial"/>
          <w:bCs/>
          <w:sz w:val="20"/>
          <w:szCs w:val="20"/>
        </w:rPr>
      </w:pPr>
      <w:r w:rsidRPr="004C403C">
        <w:rPr>
          <w:rFonts w:ascii="Arial" w:hAnsi="Arial" w:cs="Arial"/>
          <w:b/>
          <w:sz w:val="20"/>
          <w:szCs w:val="20"/>
        </w:rPr>
        <w:t>6.1.6.</w:t>
      </w:r>
      <w:r>
        <w:rPr>
          <w:rFonts w:ascii="Arial" w:hAnsi="Arial" w:cs="Arial"/>
          <w:b/>
          <w:sz w:val="20"/>
          <w:szCs w:val="20"/>
        </w:rPr>
        <w:t>3</w:t>
      </w:r>
      <w:r w:rsidR="00EC20AB" w:rsidRPr="00EC20AB">
        <w:rPr>
          <w:rFonts w:ascii="Arial" w:hAnsi="Arial" w:cs="Arial"/>
          <w:b/>
          <w:bCs/>
          <w:sz w:val="20"/>
          <w:szCs w:val="20"/>
        </w:rPr>
        <w:t>.</w:t>
      </w:r>
      <w:r w:rsidR="00EC20AB" w:rsidRPr="00EC20AB">
        <w:rPr>
          <w:rFonts w:ascii="Arial" w:hAnsi="Arial" w:cs="Arial"/>
          <w:bCs/>
          <w:sz w:val="20"/>
          <w:szCs w:val="20"/>
        </w:rPr>
        <w:t xml:space="preserve"> Para as empresas que possuem Escrituração Contábil Digital (ECD), deverão apresentar recibo de entrega dos arquivos digitais, bem como a impressão do Balanço Patrimonial, da Demonstração de Resultado e dos Termos de abertura e Encerramento do livro digital. Acrescidos de todos os documentos exigidos no ite</w:t>
      </w:r>
      <w:r w:rsidR="00046C72">
        <w:rPr>
          <w:rFonts w:ascii="Arial" w:hAnsi="Arial" w:cs="Arial"/>
          <w:bCs/>
          <w:sz w:val="20"/>
          <w:szCs w:val="20"/>
        </w:rPr>
        <w:t>m</w:t>
      </w:r>
      <w:r w:rsidR="00EC20AB" w:rsidRPr="00EC20AB">
        <w:rPr>
          <w:rFonts w:ascii="Arial" w:hAnsi="Arial" w:cs="Arial"/>
          <w:bCs/>
          <w:sz w:val="20"/>
          <w:szCs w:val="20"/>
        </w:rPr>
        <w:t xml:space="preserve"> </w:t>
      </w:r>
      <w:r w:rsidR="00DC6D67" w:rsidRPr="00DC6D67">
        <w:rPr>
          <w:rFonts w:ascii="Arial" w:hAnsi="Arial" w:cs="Arial"/>
          <w:bCs/>
          <w:sz w:val="20"/>
          <w:szCs w:val="20"/>
        </w:rPr>
        <w:t>6.1.6.2.1</w:t>
      </w:r>
      <w:r w:rsidR="00EC20AB" w:rsidRPr="00EC20AB">
        <w:rPr>
          <w:rFonts w:ascii="Arial" w:hAnsi="Arial" w:cs="Arial"/>
          <w:bCs/>
          <w:sz w:val="20"/>
          <w:szCs w:val="20"/>
        </w:rPr>
        <w:t>.</w:t>
      </w:r>
    </w:p>
    <w:p w:rsidR="00EC20AB" w:rsidRPr="00EC20AB" w:rsidRDefault="00EC20AB" w:rsidP="00EC20AB">
      <w:pPr>
        <w:jc w:val="both"/>
        <w:rPr>
          <w:rFonts w:ascii="Arial" w:hAnsi="Arial" w:cs="Arial"/>
          <w:bCs/>
          <w:sz w:val="20"/>
          <w:szCs w:val="20"/>
        </w:rPr>
      </w:pPr>
    </w:p>
    <w:p w:rsidR="00EC20AB" w:rsidRPr="00EC20AB" w:rsidRDefault="00BF3F3B" w:rsidP="00EC20AB">
      <w:pPr>
        <w:tabs>
          <w:tab w:val="left" w:pos="0"/>
        </w:tabs>
        <w:ind w:firstLine="708"/>
        <w:jc w:val="both"/>
        <w:rPr>
          <w:rFonts w:ascii="Arial" w:hAnsi="Arial" w:cs="Arial"/>
          <w:bCs/>
          <w:sz w:val="20"/>
          <w:szCs w:val="20"/>
        </w:rPr>
      </w:pPr>
      <w:r w:rsidRPr="00BF3F3B">
        <w:rPr>
          <w:rFonts w:ascii="Arial" w:hAnsi="Arial" w:cs="Arial"/>
          <w:b/>
          <w:sz w:val="20"/>
          <w:szCs w:val="20"/>
        </w:rPr>
        <w:t>6.1.6.3</w:t>
      </w:r>
      <w:r>
        <w:rPr>
          <w:rFonts w:ascii="Arial" w:hAnsi="Arial" w:cs="Arial"/>
          <w:b/>
          <w:sz w:val="20"/>
          <w:szCs w:val="20"/>
        </w:rPr>
        <w:t>.1</w:t>
      </w:r>
      <w:r w:rsidR="00EC20AB" w:rsidRPr="00EC20AB">
        <w:rPr>
          <w:rFonts w:ascii="Arial" w:hAnsi="Arial" w:cs="Arial"/>
          <w:b/>
          <w:bCs/>
          <w:sz w:val="20"/>
          <w:szCs w:val="20"/>
        </w:rPr>
        <w:t>.</w:t>
      </w:r>
      <w:r w:rsidR="00EC20AB" w:rsidRPr="00EC20AB">
        <w:rPr>
          <w:rFonts w:ascii="Arial" w:hAnsi="Arial" w:cs="Arial"/>
          <w:bCs/>
          <w:sz w:val="20"/>
          <w:szCs w:val="20"/>
        </w:rPr>
        <w:t xml:space="preserve"> Para as empresas que não possuem Escrituração Contábil Digital (ECD), os documentos constantes acima no item </w:t>
      </w:r>
      <w:r w:rsidR="00BE214C" w:rsidRPr="00BE214C">
        <w:rPr>
          <w:rFonts w:ascii="Arial" w:hAnsi="Arial" w:cs="Arial"/>
          <w:bCs/>
          <w:sz w:val="20"/>
          <w:szCs w:val="20"/>
        </w:rPr>
        <w:t>6.1.6.3</w:t>
      </w:r>
      <w:r w:rsidR="00EC20AB" w:rsidRPr="00EC20AB">
        <w:rPr>
          <w:rFonts w:ascii="Arial" w:hAnsi="Arial" w:cs="Arial"/>
          <w:bCs/>
          <w:sz w:val="20"/>
          <w:szCs w:val="20"/>
        </w:rPr>
        <w:t xml:space="preserve"> deverão conter autenticação da Junta Comercial da respectiva sede.</w:t>
      </w:r>
    </w:p>
    <w:p w:rsidR="00EC20AB" w:rsidRPr="00EC20AB" w:rsidRDefault="00EC20AB" w:rsidP="00EC20AB">
      <w:pPr>
        <w:jc w:val="both"/>
        <w:rPr>
          <w:rFonts w:ascii="Arial" w:hAnsi="Arial" w:cs="Arial"/>
          <w:bCs/>
          <w:sz w:val="20"/>
          <w:szCs w:val="20"/>
        </w:rPr>
      </w:pPr>
    </w:p>
    <w:p w:rsidR="00EC20AB" w:rsidRPr="00EC20AB" w:rsidRDefault="00BF3F3B" w:rsidP="00EC20AB">
      <w:pPr>
        <w:tabs>
          <w:tab w:val="left" w:pos="0"/>
        </w:tabs>
        <w:ind w:firstLine="708"/>
        <w:jc w:val="both"/>
        <w:rPr>
          <w:rFonts w:ascii="Arial" w:hAnsi="Arial" w:cs="Arial"/>
          <w:bCs/>
          <w:sz w:val="20"/>
          <w:szCs w:val="20"/>
        </w:rPr>
      </w:pPr>
      <w:r w:rsidRPr="00BF3F3B">
        <w:rPr>
          <w:rFonts w:ascii="Arial" w:hAnsi="Arial" w:cs="Arial"/>
          <w:b/>
          <w:sz w:val="20"/>
          <w:szCs w:val="20"/>
        </w:rPr>
        <w:t>6.1.6.</w:t>
      </w:r>
      <w:r>
        <w:rPr>
          <w:rFonts w:ascii="Arial" w:hAnsi="Arial" w:cs="Arial"/>
          <w:b/>
          <w:sz w:val="20"/>
          <w:szCs w:val="20"/>
        </w:rPr>
        <w:t>4</w:t>
      </w:r>
      <w:r w:rsidR="00EC20AB" w:rsidRPr="00EC20AB">
        <w:rPr>
          <w:rFonts w:ascii="Arial" w:hAnsi="Arial" w:cs="Arial"/>
          <w:b/>
          <w:bCs/>
          <w:sz w:val="20"/>
          <w:szCs w:val="20"/>
        </w:rPr>
        <w:t>.</w:t>
      </w:r>
      <w:r w:rsidR="00EC20AB" w:rsidRPr="00EC20AB">
        <w:rPr>
          <w:rFonts w:ascii="Arial" w:hAnsi="Arial" w:cs="Arial"/>
          <w:bCs/>
          <w:sz w:val="20"/>
          <w:szCs w:val="20"/>
        </w:rPr>
        <w:t xml:space="preserve"> As empresas com </w:t>
      </w:r>
      <w:r w:rsidR="00EC20AB" w:rsidRPr="00EC20AB">
        <w:rPr>
          <w:rFonts w:ascii="Arial" w:hAnsi="Arial" w:cs="Arial"/>
          <w:b/>
          <w:bCs/>
          <w:sz w:val="20"/>
          <w:szCs w:val="20"/>
        </w:rPr>
        <w:t xml:space="preserve">menos de </w:t>
      </w:r>
      <w:proofErr w:type="gramStart"/>
      <w:r w:rsidR="00EC20AB" w:rsidRPr="00EC20AB">
        <w:rPr>
          <w:rFonts w:ascii="Arial" w:hAnsi="Arial" w:cs="Arial"/>
          <w:b/>
          <w:bCs/>
          <w:sz w:val="20"/>
          <w:szCs w:val="20"/>
        </w:rPr>
        <w:t>1</w:t>
      </w:r>
      <w:proofErr w:type="gramEnd"/>
      <w:r w:rsidR="00EC20AB" w:rsidRPr="00EC20AB">
        <w:rPr>
          <w:rFonts w:ascii="Arial" w:hAnsi="Arial" w:cs="Arial"/>
          <w:b/>
          <w:bCs/>
          <w:sz w:val="20"/>
          <w:szCs w:val="20"/>
        </w:rPr>
        <w:t xml:space="preserve"> (um) ano de existência, constituídas até o dia 31 de dezembro do exercício financeiro anterior ao da presente licitação</w:t>
      </w:r>
      <w:r w:rsidR="00EC20AB" w:rsidRPr="00EC20AB">
        <w:rPr>
          <w:rFonts w:ascii="Arial" w:hAnsi="Arial" w:cs="Arial"/>
          <w:bCs/>
          <w:sz w:val="20"/>
          <w:szCs w:val="20"/>
        </w:rPr>
        <w:t>, deverão apresentar balanços de constituição (ativo e passivo) e balanço analítico dos meses anteriores assinados pelo profissional contabilista e pelo: Sócio(s), ou Proprietário(s), ou Administrador(es) ou pelo Procurador.</w:t>
      </w:r>
    </w:p>
    <w:p w:rsidR="00EC20AB" w:rsidRPr="00EC20AB" w:rsidRDefault="00EC20AB" w:rsidP="00EC20AB">
      <w:pPr>
        <w:jc w:val="both"/>
        <w:rPr>
          <w:rFonts w:ascii="Arial" w:hAnsi="Arial" w:cs="Arial"/>
          <w:bCs/>
          <w:sz w:val="20"/>
          <w:szCs w:val="20"/>
        </w:rPr>
      </w:pPr>
    </w:p>
    <w:p w:rsidR="00EC20AB" w:rsidRPr="00EC20AB" w:rsidRDefault="00BF3F3B" w:rsidP="00EC20AB">
      <w:pPr>
        <w:tabs>
          <w:tab w:val="left" w:pos="0"/>
        </w:tabs>
        <w:ind w:firstLine="708"/>
        <w:jc w:val="both"/>
        <w:rPr>
          <w:rFonts w:ascii="Arial" w:hAnsi="Arial" w:cs="Arial"/>
          <w:bCs/>
          <w:sz w:val="20"/>
          <w:szCs w:val="20"/>
        </w:rPr>
      </w:pPr>
      <w:r w:rsidRPr="00BF3F3B">
        <w:rPr>
          <w:rFonts w:ascii="Arial" w:hAnsi="Arial" w:cs="Arial"/>
          <w:b/>
          <w:sz w:val="20"/>
          <w:szCs w:val="20"/>
        </w:rPr>
        <w:t>6.1.6.4</w:t>
      </w:r>
      <w:r>
        <w:rPr>
          <w:rFonts w:ascii="Arial" w:hAnsi="Arial" w:cs="Arial"/>
          <w:b/>
          <w:sz w:val="20"/>
          <w:szCs w:val="20"/>
        </w:rPr>
        <w:t>.1</w:t>
      </w:r>
      <w:r w:rsidR="00EC20AB" w:rsidRPr="00EC20AB">
        <w:rPr>
          <w:rFonts w:ascii="Arial" w:hAnsi="Arial" w:cs="Arial"/>
          <w:b/>
          <w:bCs/>
          <w:sz w:val="20"/>
          <w:szCs w:val="20"/>
        </w:rPr>
        <w:t>.</w:t>
      </w:r>
      <w:r w:rsidR="00EC20AB" w:rsidRPr="00EC20AB">
        <w:rPr>
          <w:rFonts w:ascii="Arial" w:hAnsi="Arial" w:cs="Arial"/>
          <w:bCs/>
          <w:sz w:val="20"/>
          <w:szCs w:val="20"/>
        </w:rPr>
        <w:t xml:space="preserve"> As empresas </w:t>
      </w:r>
      <w:r w:rsidR="00EC20AB" w:rsidRPr="00EC20AB">
        <w:rPr>
          <w:rFonts w:ascii="Arial" w:hAnsi="Arial" w:cs="Arial"/>
          <w:b/>
          <w:bCs/>
          <w:sz w:val="20"/>
          <w:szCs w:val="20"/>
        </w:rPr>
        <w:t>criadas no exercício financeiro da licitação/contratação</w:t>
      </w:r>
      <w:r w:rsidR="00EC20AB" w:rsidRPr="00EC20AB">
        <w:rPr>
          <w:rFonts w:ascii="Arial" w:hAnsi="Arial" w:cs="Arial"/>
          <w:bCs/>
          <w:sz w:val="20"/>
          <w:szCs w:val="20"/>
        </w:rPr>
        <w:t xml:space="preserve"> deverão atender a todas as exigências da habilitação e poderão substituir os demonstrativos contábeis pelo balanço de abertura (Lei nº 14.133, de 2021, art. 65, §1º).</w:t>
      </w:r>
    </w:p>
    <w:p w:rsidR="00EC20AB" w:rsidRPr="00EC20AB" w:rsidRDefault="00EC20AB" w:rsidP="00EC20AB">
      <w:pPr>
        <w:jc w:val="both"/>
        <w:rPr>
          <w:rFonts w:ascii="Arial" w:hAnsi="Arial" w:cs="Arial"/>
          <w:bCs/>
          <w:sz w:val="20"/>
          <w:szCs w:val="20"/>
        </w:rPr>
      </w:pPr>
    </w:p>
    <w:p w:rsidR="00EC20AB" w:rsidRPr="00EC20AB" w:rsidRDefault="004561DD" w:rsidP="00EC20AB">
      <w:pPr>
        <w:tabs>
          <w:tab w:val="left" w:pos="0"/>
        </w:tabs>
        <w:ind w:firstLine="708"/>
        <w:jc w:val="both"/>
        <w:rPr>
          <w:rFonts w:ascii="Arial" w:hAnsi="Arial" w:cs="Arial"/>
          <w:bCs/>
          <w:sz w:val="20"/>
          <w:szCs w:val="20"/>
        </w:rPr>
      </w:pPr>
      <w:r w:rsidRPr="004561DD">
        <w:rPr>
          <w:rFonts w:ascii="Arial" w:hAnsi="Arial" w:cs="Arial"/>
          <w:b/>
          <w:sz w:val="20"/>
          <w:szCs w:val="20"/>
        </w:rPr>
        <w:t>6.1.6.</w:t>
      </w:r>
      <w:r>
        <w:rPr>
          <w:rFonts w:ascii="Arial" w:hAnsi="Arial" w:cs="Arial"/>
          <w:b/>
          <w:sz w:val="20"/>
          <w:szCs w:val="20"/>
        </w:rPr>
        <w:t>5</w:t>
      </w:r>
      <w:r w:rsidR="00EC20AB" w:rsidRPr="00EC20AB">
        <w:rPr>
          <w:rFonts w:ascii="Arial" w:hAnsi="Arial" w:cs="Arial"/>
          <w:b/>
          <w:bCs/>
          <w:sz w:val="20"/>
          <w:szCs w:val="20"/>
        </w:rPr>
        <w:t>.</w:t>
      </w:r>
      <w:r w:rsidR="00EC20AB" w:rsidRPr="00EC20AB">
        <w:rPr>
          <w:rFonts w:ascii="Arial" w:hAnsi="Arial" w:cs="Arial"/>
          <w:bCs/>
          <w:sz w:val="20"/>
          <w:szCs w:val="20"/>
        </w:rPr>
        <w:t xml:space="preserve"> Conforme permitido pelo art. 69, da Lei nº 14.133/2021, a comprovação da boa situação financeira da licitante será atestada por documento assinado por profissional legalmente habilitado e pelo: Sócio(s), ou Proprietário(s), ou </w:t>
      </w:r>
      <w:proofErr w:type="gramStart"/>
      <w:r w:rsidR="00EC20AB" w:rsidRPr="00EC20AB">
        <w:rPr>
          <w:rFonts w:ascii="Arial" w:hAnsi="Arial" w:cs="Arial"/>
          <w:bCs/>
          <w:sz w:val="20"/>
          <w:szCs w:val="20"/>
        </w:rPr>
        <w:t>Administrador(</w:t>
      </w:r>
      <w:proofErr w:type="gramEnd"/>
      <w:r w:rsidR="00EC20AB" w:rsidRPr="00EC20AB">
        <w:rPr>
          <w:rFonts w:ascii="Arial" w:hAnsi="Arial" w:cs="Arial"/>
          <w:bCs/>
          <w:sz w:val="20"/>
          <w:szCs w:val="20"/>
        </w:rPr>
        <w:t>es) ou pelo Procurador; demonstrando que a empresa apresenta índices de Liquidez Geral (LG), Liquidez Corrente (LC), e Solvência Geral (SG) superiores a 1 (um), obtidos por meio da aplicação das seguintes fórmulas:</w:t>
      </w:r>
    </w:p>
    <w:p w:rsidR="00EC20AB" w:rsidRPr="00EC20AB" w:rsidRDefault="00EC20AB" w:rsidP="00EC20AB">
      <w:pPr>
        <w:tabs>
          <w:tab w:val="left" w:pos="0"/>
        </w:tabs>
        <w:ind w:firstLine="708"/>
        <w:jc w:val="both"/>
        <w:rPr>
          <w:rFonts w:ascii="Arial" w:hAnsi="Arial" w:cs="Arial"/>
          <w:bCs/>
          <w:sz w:val="20"/>
          <w:szCs w:val="20"/>
        </w:rPr>
      </w:pPr>
    </w:p>
    <w:tbl>
      <w:tblPr>
        <w:tblStyle w:val="Tabelacomgrade"/>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103"/>
      </w:tblGrid>
      <w:tr w:rsidR="00EC20AB" w:rsidRPr="00EC20AB" w:rsidTr="00680951">
        <w:tc>
          <w:tcPr>
            <w:tcW w:w="4253" w:type="dxa"/>
            <w:vMerge w:val="restart"/>
            <w:vAlign w:val="center"/>
          </w:tcPr>
          <w:p w:rsidR="00EC20AB" w:rsidRPr="00EC20AB" w:rsidRDefault="00EC20AB" w:rsidP="00680951">
            <w:pPr>
              <w:tabs>
                <w:tab w:val="left" w:pos="0"/>
              </w:tabs>
              <w:jc w:val="right"/>
              <w:rPr>
                <w:rFonts w:ascii="Arial" w:hAnsi="Arial" w:cs="Arial"/>
                <w:bCs/>
                <w:sz w:val="20"/>
                <w:szCs w:val="20"/>
              </w:rPr>
            </w:pPr>
            <w:r w:rsidRPr="00EC20AB">
              <w:rPr>
                <w:rFonts w:ascii="Arial" w:hAnsi="Arial" w:cs="Arial"/>
                <w:sz w:val="20"/>
                <w:szCs w:val="20"/>
              </w:rPr>
              <w:t>LG =</w:t>
            </w:r>
          </w:p>
        </w:tc>
        <w:tc>
          <w:tcPr>
            <w:tcW w:w="5103" w:type="dxa"/>
            <w:tcBorders>
              <w:bottom w:val="single" w:sz="4" w:space="0" w:color="auto"/>
            </w:tcBorders>
          </w:tcPr>
          <w:p w:rsidR="00EC20AB" w:rsidRPr="00EC20AB" w:rsidRDefault="00EC20AB" w:rsidP="00680951">
            <w:pPr>
              <w:tabs>
                <w:tab w:val="left" w:pos="0"/>
              </w:tabs>
              <w:jc w:val="both"/>
              <w:rPr>
                <w:rFonts w:ascii="Arial" w:hAnsi="Arial" w:cs="Arial"/>
                <w:bCs/>
                <w:sz w:val="20"/>
                <w:szCs w:val="20"/>
              </w:rPr>
            </w:pPr>
            <w:r w:rsidRPr="00EC20AB">
              <w:rPr>
                <w:rFonts w:ascii="Arial" w:hAnsi="Arial" w:cs="Arial"/>
                <w:sz w:val="20"/>
                <w:szCs w:val="20"/>
              </w:rPr>
              <w:t xml:space="preserve">Ativo Circulante + Realizável </w:t>
            </w:r>
            <w:proofErr w:type="gramStart"/>
            <w:r w:rsidRPr="00EC20AB">
              <w:rPr>
                <w:rFonts w:ascii="Arial" w:hAnsi="Arial" w:cs="Arial"/>
                <w:sz w:val="20"/>
                <w:szCs w:val="20"/>
              </w:rPr>
              <w:t>a Longo Prazo</w:t>
            </w:r>
            <w:proofErr w:type="gramEnd"/>
          </w:p>
        </w:tc>
      </w:tr>
      <w:tr w:rsidR="00EC20AB" w:rsidRPr="00EC20AB" w:rsidTr="00680951">
        <w:tc>
          <w:tcPr>
            <w:tcW w:w="4253" w:type="dxa"/>
            <w:vMerge/>
            <w:vAlign w:val="center"/>
          </w:tcPr>
          <w:p w:rsidR="00EC20AB" w:rsidRPr="00EC20AB" w:rsidRDefault="00EC20AB" w:rsidP="00680951">
            <w:pPr>
              <w:tabs>
                <w:tab w:val="left" w:pos="0"/>
              </w:tabs>
              <w:jc w:val="right"/>
              <w:rPr>
                <w:rFonts w:ascii="Arial" w:hAnsi="Arial" w:cs="Arial"/>
                <w:bCs/>
                <w:sz w:val="20"/>
                <w:szCs w:val="20"/>
              </w:rPr>
            </w:pPr>
          </w:p>
        </w:tc>
        <w:tc>
          <w:tcPr>
            <w:tcW w:w="5103" w:type="dxa"/>
            <w:tcBorders>
              <w:top w:val="single" w:sz="4" w:space="0" w:color="auto"/>
            </w:tcBorders>
          </w:tcPr>
          <w:p w:rsidR="00EC20AB" w:rsidRPr="00EC20AB" w:rsidRDefault="00EC20AB" w:rsidP="00680951">
            <w:pPr>
              <w:tabs>
                <w:tab w:val="left" w:pos="0"/>
              </w:tabs>
              <w:jc w:val="both"/>
              <w:rPr>
                <w:rFonts w:ascii="Arial" w:hAnsi="Arial" w:cs="Arial"/>
                <w:bCs/>
                <w:sz w:val="20"/>
                <w:szCs w:val="20"/>
              </w:rPr>
            </w:pPr>
            <w:r w:rsidRPr="00EC20AB">
              <w:rPr>
                <w:rFonts w:ascii="Arial" w:hAnsi="Arial" w:cs="Arial"/>
                <w:sz w:val="20"/>
                <w:szCs w:val="20"/>
              </w:rPr>
              <w:t>Passivo Circulante + Passivo Não Circulante</w:t>
            </w:r>
          </w:p>
        </w:tc>
      </w:tr>
      <w:tr w:rsidR="00EC20AB" w:rsidRPr="00EC20AB" w:rsidTr="00680951">
        <w:tc>
          <w:tcPr>
            <w:tcW w:w="4253" w:type="dxa"/>
            <w:vAlign w:val="center"/>
          </w:tcPr>
          <w:p w:rsidR="00EC20AB" w:rsidRPr="00EC20AB" w:rsidRDefault="00EC20AB" w:rsidP="00680951">
            <w:pPr>
              <w:tabs>
                <w:tab w:val="left" w:pos="0"/>
              </w:tabs>
              <w:jc w:val="right"/>
              <w:rPr>
                <w:rFonts w:ascii="Arial" w:hAnsi="Arial" w:cs="Arial"/>
                <w:bCs/>
                <w:sz w:val="20"/>
                <w:szCs w:val="20"/>
              </w:rPr>
            </w:pPr>
          </w:p>
        </w:tc>
        <w:tc>
          <w:tcPr>
            <w:tcW w:w="5103" w:type="dxa"/>
          </w:tcPr>
          <w:p w:rsidR="00EC20AB" w:rsidRPr="00EC20AB" w:rsidRDefault="00EC20AB" w:rsidP="00680951">
            <w:pPr>
              <w:tabs>
                <w:tab w:val="left" w:pos="0"/>
              </w:tabs>
              <w:jc w:val="both"/>
              <w:rPr>
                <w:rFonts w:ascii="Arial" w:hAnsi="Arial" w:cs="Arial"/>
                <w:bCs/>
                <w:sz w:val="20"/>
                <w:szCs w:val="20"/>
              </w:rPr>
            </w:pPr>
          </w:p>
        </w:tc>
      </w:tr>
      <w:tr w:rsidR="00EC20AB" w:rsidRPr="00EC20AB" w:rsidTr="00680951">
        <w:tc>
          <w:tcPr>
            <w:tcW w:w="4253" w:type="dxa"/>
            <w:vMerge w:val="restart"/>
            <w:vAlign w:val="center"/>
          </w:tcPr>
          <w:p w:rsidR="00EC20AB" w:rsidRPr="00EC20AB" w:rsidRDefault="00EC20AB" w:rsidP="00680951">
            <w:pPr>
              <w:tabs>
                <w:tab w:val="left" w:pos="0"/>
              </w:tabs>
              <w:jc w:val="right"/>
              <w:rPr>
                <w:rFonts w:ascii="Arial" w:hAnsi="Arial" w:cs="Arial"/>
                <w:bCs/>
                <w:sz w:val="20"/>
                <w:szCs w:val="20"/>
              </w:rPr>
            </w:pPr>
            <w:r w:rsidRPr="00EC20AB">
              <w:rPr>
                <w:rFonts w:ascii="Arial" w:hAnsi="Arial" w:cs="Arial"/>
                <w:sz w:val="20"/>
                <w:szCs w:val="20"/>
              </w:rPr>
              <w:t>SG =</w:t>
            </w:r>
          </w:p>
        </w:tc>
        <w:tc>
          <w:tcPr>
            <w:tcW w:w="5103" w:type="dxa"/>
            <w:tcBorders>
              <w:bottom w:val="single" w:sz="4" w:space="0" w:color="auto"/>
            </w:tcBorders>
          </w:tcPr>
          <w:p w:rsidR="00EC20AB" w:rsidRPr="00EC20AB" w:rsidRDefault="00EC20AB" w:rsidP="00680951">
            <w:pPr>
              <w:tabs>
                <w:tab w:val="left" w:pos="0"/>
              </w:tabs>
              <w:jc w:val="both"/>
              <w:rPr>
                <w:rFonts w:ascii="Arial" w:hAnsi="Arial" w:cs="Arial"/>
                <w:bCs/>
                <w:sz w:val="20"/>
                <w:szCs w:val="20"/>
              </w:rPr>
            </w:pPr>
            <w:r w:rsidRPr="00EC20AB">
              <w:rPr>
                <w:rFonts w:ascii="Arial" w:hAnsi="Arial" w:cs="Arial"/>
                <w:sz w:val="20"/>
                <w:szCs w:val="20"/>
              </w:rPr>
              <w:t>Ativo Total</w:t>
            </w:r>
          </w:p>
        </w:tc>
      </w:tr>
      <w:tr w:rsidR="00EC20AB" w:rsidRPr="00EC20AB" w:rsidTr="00680951">
        <w:tc>
          <w:tcPr>
            <w:tcW w:w="4253" w:type="dxa"/>
            <w:vMerge/>
            <w:vAlign w:val="center"/>
          </w:tcPr>
          <w:p w:rsidR="00EC20AB" w:rsidRPr="00EC20AB" w:rsidRDefault="00EC20AB" w:rsidP="00680951">
            <w:pPr>
              <w:tabs>
                <w:tab w:val="left" w:pos="0"/>
              </w:tabs>
              <w:jc w:val="right"/>
              <w:rPr>
                <w:rFonts w:ascii="Arial" w:hAnsi="Arial" w:cs="Arial"/>
                <w:bCs/>
                <w:sz w:val="20"/>
                <w:szCs w:val="20"/>
              </w:rPr>
            </w:pPr>
          </w:p>
        </w:tc>
        <w:tc>
          <w:tcPr>
            <w:tcW w:w="5103" w:type="dxa"/>
            <w:tcBorders>
              <w:top w:val="single" w:sz="4" w:space="0" w:color="auto"/>
            </w:tcBorders>
          </w:tcPr>
          <w:p w:rsidR="00EC20AB" w:rsidRPr="00EC20AB" w:rsidRDefault="00EC20AB" w:rsidP="00680951">
            <w:pPr>
              <w:tabs>
                <w:tab w:val="left" w:pos="0"/>
              </w:tabs>
              <w:jc w:val="both"/>
              <w:rPr>
                <w:rFonts w:ascii="Arial" w:hAnsi="Arial" w:cs="Arial"/>
                <w:bCs/>
                <w:sz w:val="20"/>
                <w:szCs w:val="20"/>
              </w:rPr>
            </w:pPr>
            <w:r w:rsidRPr="00EC20AB">
              <w:rPr>
                <w:rFonts w:ascii="Arial" w:hAnsi="Arial" w:cs="Arial"/>
                <w:sz w:val="20"/>
                <w:szCs w:val="20"/>
              </w:rPr>
              <w:t>Passivo Circulante + Passivo Não Circulante</w:t>
            </w:r>
          </w:p>
        </w:tc>
      </w:tr>
      <w:tr w:rsidR="00EC20AB" w:rsidRPr="00EC20AB" w:rsidTr="00680951">
        <w:tc>
          <w:tcPr>
            <w:tcW w:w="4253" w:type="dxa"/>
            <w:vAlign w:val="center"/>
          </w:tcPr>
          <w:p w:rsidR="00EC20AB" w:rsidRPr="00EC20AB" w:rsidRDefault="00EC20AB" w:rsidP="00680951">
            <w:pPr>
              <w:tabs>
                <w:tab w:val="left" w:pos="0"/>
              </w:tabs>
              <w:jc w:val="right"/>
              <w:rPr>
                <w:rFonts w:ascii="Arial" w:hAnsi="Arial" w:cs="Arial"/>
                <w:bCs/>
                <w:sz w:val="20"/>
                <w:szCs w:val="20"/>
              </w:rPr>
            </w:pPr>
          </w:p>
        </w:tc>
        <w:tc>
          <w:tcPr>
            <w:tcW w:w="5103" w:type="dxa"/>
          </w:tcPr>
          <w:p w:rsidR="00EC20AB" w:rsidRPr="00EC20AB" w:rsidRDefault="00EC20AB" w:rsidP="00680951">
            <w:pPr>
              <w:tabs>
                <w:tab w:val="left" w:pos="0"/>
              </w:tabs>
              <w:jc w:val="both"/>
              <w:rPr>
                <w:rFonts w:ascii="Arial" w:hAnsi="Arial" w:cs="Arial"/>
                <w:bCs/>
                <w:sz w:val="20"/>
                <w:szCs w:val="20"/>
              </w:rPr>
            </w:pPr>
          </w:p>
        </w:tc>
      </w:tr>
      <w:tr w:rsidR="00EC20AB" w:rsidRPr="00EC20AB" w:rsidTr="00680951">
        <w:tc>
          <w:tcPr>
            <w:tcW w:w="4253" w:type="dxa"/>
            <w:vMerge w:val="restart"/>
            <w:vAlign w:val="center"/>
          </w:tcPr>
          <w:p w:rsidR="00EC20AB" w:rsidRPr="00EC20AB" w:rsidRDefault="00EC20AB" w:rsidP="00680951">
            <w:pPr>
              <w:tabs>
                <w:tab w:val="left" w:pos="0"/>
              </w:tabs>
              <w:jc w:val="right"/>
              <w:rPr>
                <w:rFonts w:ascii="Arial" w:hAnsi="Arial" w:cs="Arial"/>
                <w:bCs/>
                <w:sz w:val="20"/>
                <w:szCs w:val="20"/>
              </w:rPr>
            </w:pPr>
            <w:r w:rsidRPr="00EC20AB">
              <w:rPr>
                <w:rFonts w:ascii="Arial" w:hAnsi="Arial" w:cs="Arial"/>
                <w:sz w:val="20"/>
                <w:szCs w:val="20"/>
              </w:rPr>
              <w:t>LC =</w:t>
            </w:r>
          </w:p>
        </w:tc>
        <w:tc>
          <w:tcPr>
            <w:tcW w:w="5103" w:type="dxa"/>
            <w:tcBorders>
              <w:bottom w:val="single" w:sz="4" w:space="0" w:color="auto"/>
            </w:tcBorders>
          </w:tcPr>
          <w:p w:rsidR="00EC20AB" w:rsidRPr="00EC20AB" w:rsidRDefault="00EC20AB" w:rsidP="00680951">
            <w:pPr>
              <w:tabs>
                <w:tab w:val="left" w:pos="0"/>
              </w:tabs>
              <w:jc w:val="both"/>
              <w:rPr>
                <w:rFonts w:ascii="Arial" w:hAnsi="Arial" w:cs="Arial"/>
                <w:bCs/>
                <w:sz w:val="20"/>
                <w:szCs w:val="20"/>
              </w:rPr>
            </w:pPr>
            <w:r w:rsidRPr="00EC20AB">
              <w:rPr>
                <w:rFonts w:ascii="Arial" w:hAnsi="Arial" w:cs="Arial"/>
                <w:sz w:val="20"/>
                <w:szCs w:val="20"/>
              </w:rPr>
              <w:t>Ativo Circulante</w:t>
            </w:r>
          </w:p>
        </w:tc>
      </w:tr>
      <w:tr w:rsidR="00EC20AB" w:rsidRPr="00EC20AB" w:rsidTr="00680951">
        <w:tc>
          <w:tcPr>
            <w:tcW w:w="4253" w:type="dxa"/>
            <w:vMerge/>
            <w:vAlign w:val="center"/>
          </w:tcPr>
          <w:p w:rsidR="00EC20AB" w:rsidRPr="00EC20AB" w:rsidRDefault="00EC20AB" w:rsidP="00680951">
            <w:pPr>
              <w:tabs>
                <w:tab w:val="left" w:pos="0"/>
              </w:tabs>
              <w:jc w:val="right"/>
              <w:rPr>
                <w:rFonts w:ascii="Arial" w:hAnsi="Arial" w:cs="Arial"/>
                <w:bCs/>
                <w:sz w:val="20"/>
                <w:szCs w:val="20"/>
              </w:rPr>
            </w:pPr>
          </w:p>
        </w:tc>
        <w:tc>
          <w:tcPr>
            <w:tcW w:w="5103" w:type="dxa"/>
            <w:tcBorders>
              <w:top w:val="single" w:sz="4" w:space="0" w:color="auto"/>
            </w:tcBorders>
          </w:tcPr>
          <w:p w:rsidR="00EC20AB" w:rsidRPr="00EC20AB" w:rsidRDefault="00EC20AB" w:rsidP="00680951">
            <w:pPr>
              <w:tabs>
                <w:tab w:val="left" w:pos="0"/>
              </w:tabs>
              <w:jc w:val="both"/>
              <w:rPr>
                <w:rFonts w:ascii="Arial" w:hAnsi="Arial" w:cs="Arial"/>
                <w:bCs/>
                <w:sz w:val="20"/>
                <w:szCs w:val="20"/>
              </w:rPr>
            </w:pPr>
            <w:r w:rsidRPr="00EC20AB">
              <w:rPr>
                <w:rFonts w:ascii="Arial" w:hAnsi="Arial" w:cs="Arial"/>
                <w:sz w:val="20"/>
                <w:szCs w:val="20"/>
              </w:rPr>
              <w:t>Passivo Circulante</w:t>
            </w:r>
          </w:p>
        </w:tc>
      </w:tr>
    </w:tbl>
    <w:p w:rsidR="00EC20AB" w:rsidRPr="00EC20AB" w:rsidRDefault="00790042" w:rsidP="00EC20AB">
      <w:pPr>
        <w:tabs>
          <w:tab w:val="left" w:pos="0"/>
        </w:tabs>
        <w:ind w:firstLine="708"/>
        <w:jc w:val="both"/>
        <w:rPr>
          <w:rFonts w:ascii="Arial" w:hAnsi="Arial" w:cs="Arial"/>
          <w:bCs/>
          <w:sz w:val="20"/>
          <w:szCs w:val="20"/>
        </w:rPr>
      </w:pPr>
      <w:r w:rsidRPr="00790042">
        <w:rPr>
          <w:rFonts w:ascii="Arial" w:hAnsi="Arial" w:cs="Arial"/>
          <w:b/>
          <w:sz w:val="20"/>
          <w:szCs w:val="20"/>
        </w:rPr>
        <w:lastRenderedPageBreak/>
        <w:t>6.1.6.</w:t>
      </w:r>
      <w:r>
        <w:rPr>
          <w:rFonts w:ascii="Arial" w:hAnsi="Arial" w:cs="Arial"/>
          <w:b/>
          <w:sz w:val="20"/>
          <w:szCs w:val="20"/>
        </w:rPr>
        <w:t>6</w:t>
      </w:r>
      <w:r w:rsidR="00EC20AB" w:rsidRPr="00EC20AB">
        <w:rPr>
          <w:rFonts w:ascii="Arial" w:hAnsi="Arial" w:cs="Arial"/>
          <w:b/>
          <w:bCs/>
          <w:sz w:val="20"/>
          <w:szCs w:val="20"/>
        </w:rPr>
        <w:t>.</w:t>
      </w:r>
      <w:r w:rsidR="00EC20AB" w:rsidRPr="00EC20AB">
        <w:rPr>
          <w:rFonts w:ascii="Arial" w:hAnsi="Arial" w:cs="Arial"/>
          <w:bCs/>
          <w:sz w:val="20"/>
          <w:szCs w:val="20"/>
        </w:rPr>
        <w:t xml:space="preserve"> Caso a empresa licitante apresente resultado inferior ou igual a </w:t>
      </w:r>
      <w:proofErr w:type="gramStart"/>
      <w:r w:rsidR="00EC20AB" w:rsidRPr="00EC20AB">
        <w:rPr>
          <w:rFonts w:ascii="Arial" w:hAnsi="Arial" w:cs="Arial"/>
          <w:bCs/>
          <w:sz w:val="20"/>
          <w:szCs w:val="20"/>
        </w:rPr>
        <w:t>1</w:t>
      </w:r>
      <w:proofErr w:type="gramEnd"/>
      <w:r w:rsidR="00EC20AB" w:rsidRPr="00EC20AB">
        <w:rPr>
          <w:rFonts w:ascii="Arial" w:hAnsi="Arial" w:cs="Arial"/>
          <w:bCs/>
          <w:sz w:val="20"/>
          <w:szCs w:val="20"/>
        </w:rPr>
        <w:t xml:space="preserve"> (um) em qualquer dos índices de Liquidez Geral (LG), Solvência Geral (SG) e Liquidez Corrente (LC), será exigido, para fins de habilitação, </w:t>
      </w:r>
      <w:r w:rsidR="00EC20AB" w:rsidRPr="00EC20AB">
        <w:rPr>
          <w:rFonts w:ascii="Arial" w:hAnsi="Arial" w:cs="Arial"/>
          <w:b/>
          <w:bCs/>
          <w:sz w:val="20"/>
          <w:szCs w:val="20"/>
        </w:rPr>
        <w:t>capital mínimo de 10% (dez por cento) do valor total estimado da contratação</w:t>
      </w:r>
      <w:r w:rsidR="00EC20AB" w:rsidRPr="00EC20AB">
        <w:rPr>
          <w:rFonts w:ascii="Arial" w:hAnsi="Arial" w:cs="Arial"/>
          <w:bCs/>
          <w:sz w:val="20"/>
          <w:szCs w:val="20"/>
        </w:rPr>
        <w:t>;</w:t>
      </w:r>
    </w:p>
    <w:p w:rsidR="00EC20AB" w:rsidRPr="00EC20AB" w:rsidRDefault="00EC20AB" w:rsidP="00EC20AB">
      <w:pPr>
        <w:jc w:val="both"/>
        <w:rPr>
          <w:rFonts w:ascii="Arial" w:hAnsi="Arial" w:cs="Arial"/>
          <w:bCs/>
          <w:sz w:val="20"/>
          <w:szCs w:val="20"/>
        </w:rPr>
      </w:pPr>
    </w:p>
    <w:p w:rsidR="00EC20AB" w:rsidRPr="00EC20AB" w:rsidRDefault="00790042" w:rsidP="00EC20AB">
      <w:pPr>
        <w:tabs>
          <w:tab w:val="left" w:pos="0"/>
        </w:tabs>
        <w:ind w:firstLine="708"/>
        <w:jc w:val="both"/>
        <w:rPr>
          <w:rFonts w:ascii="Arial" w:hAnsi="Arial" w:cs="Arial"/>
          <w:bCs/>
          <w:sz w:val="20"/>
          <w:szCs w:val="20"/>
        </w:rPr>
      </w:pPr>
      <w:r w:rsidRPr="004561DD">
        <w:rPr>
          <w:rFonts w:ascii="Arial" w:hAnsi="Arial" w:cs="Arial"/>
          <w:b/>
          <w:sz w:val="20"/>
          <w:szCs w:val="20"/>
        </w:rPr>
        <w:t>6.1.6.</w:t>
      </w:r>
      <w:r>
        <w:rPr>
          <w:rFonts w:ascii="Arial" w:hAnsi="Arial" w:cs="Arial"/>
          <w:b/>
          <w:sz w:val="20"/>
          <w:szCs w:val="20"/>
        </w:rPr>
        <w:t>7</w:t>
      </w:r>
      <w:r w:rsidR="00EC20AB" w:rsidRPr="00EC20AB">
        <w:rPr>
          <w:rFonts w:ascii="Arial" w:hAnsi="Arial" w:cs="Arial"/>
          <w:b/>
          <w:bCs/>
          <w:sz w:val="20"/>
          <w:szCs w:val="20"/>
        </w:rPr>
        <w:t>.</w:t>
      </w:r>
      <w:r w:rsidR="00EC20AB" w:rsidRPr="00EC20AB">
        <w:rPr>
          <w:rFonts w:ascii="Arial" w:hAnsi="Arial" w:cs="Arial"/>
          <w:bCs/>
          <w:sz w:val="20"/>
          <w:szCs w:val="20"/>
        </w:rPr>
        <w:t xml:space="preserve"> Os indicadores fixados acima deverão ser atingidos em cada um dos dois últimos exercícios sociais, </w:t>
      </w:r>
      <w:proofErr w:type="gramStart"/>
      <w:r w:rsidR="00EC20AB" w:rsidRPr="00EC20AB">
        <w:rPr>
          <w:rFonts w:ascii="Arial" w:hAnsi="Arial" w:cs="Arial"/>
          <w:bCs/>
          <w:sz w:val="20"/>
          <w:szCs w:val="20"/>
        </w:rPr>
        <w:t>sob pena</w:t>
      </w:r>
      <w:proofErr w:type="gramEnd"/>
      <w:r w:rsidR="00EC20AB" w:rsidRPr="00EC20AB">
        <w:rPr>
          <w:rFonts w:ascii="Arial" w:hAnsi="Arial" w:cs="Arial"/>
          <w:bCs/>
          <w:sz w:val="20"/>
          <w:szCs w:val="20"/>
        </w:rPr>
        <w:t xml:space="preserve"> de inabilitação.</w:t>
      </w:r>
    </w:p>
    <w:p w:rsidR="00EC20AB" w:rsidRPr="00EC20AB" w:rsidRDefault="00EC20AB" w:rsidP="00EC20AB">
      <w:pPr>
        <w:tabs>
          <w:tab w:val="left" w:pos="0"/>
        </w:tabs>
        <w:ind w:firstLine="708"/>
        <w:jc w:val="both"/>
        <w:rPr>
          <w:rFonts w:ascii="Arial" w:hAnsi="Arial" w:cs="Arial"/>
          <w:bCs/>
          <w:sz w:val="20"/>
          <w:szCs w:val="20"/>
        </w:rPr>
      </w:pPr>
    </w:p>
    <w:p w:rsidR="00EC20AB" w:rsidRPr="00EC20AB" w:rsidRDefault="00790042" w:rsidP="00EC20AB">
      <w:pPr>
        <w:tabs>
          <w:tab w:val="left" w:pos="0"/>
        </w:tabs>
        <w:ind w:firstLine="708"/>
        <w:jc w:val="both"/>
        <w:rPr>
          <w:rFonts w:ascii="Arial" w:hAnsi="Arial" w:cs="Arial"/>
          <w:bCs/>
          <w:sz w:val="20"/>
          <w:szCs w:val="20"/>
        </w:rPr>
      </w:pPr>
      <w:r w:rsidRPr="004561DD">
        <w:rPr>
          <w:rFonts w:ascii="Arial" w:hAnsi="Arial" w:cs="Arial"/>
          <w:b/>
          <w:sz w:val="20"/>
          <w:szCs w:val="20"/>
        </w:rPr>
        <w:t>6.1.6.</w:t>
      </w:r>
      <w:r>
        <w:rPr>
          <w:rFonts w:ascii="Arial" w:hAnsi="Arial" w:cs="Arial"/>
          <w:b/>
          <w:sz w:val="20"/>
          <w:szCs w:val="20"/>
        </w:rPr>
        <w:t>8</w:t>
      </w:r>
      <w:r w:rsidR="00EC20AB" w:rsidRPr="00EC20AB">
        <w:rPr>
          <w:rFonts w:ascii="Arial" w:hAnsi="Arial" w:cs="Arial"/>
          <w:b/>
          <w:bCs/>
          <w:sz w:val="20"/>
          <w:szCs w:val="20"/>
        </w:rPr>
        <w:t>.</w:t>
      </w:r>
      <w:r w:rsidR="00EC20AB" w:rsidRPr="00EC20AB">
        <w:rPr>
          <w:rFonts w:ascii="Arial" w:hAnsi="Arial" w:cs="Arial"/>
          <w:bCs/>
          <w:sz w:val="20"/>
          <w:szCs w:val="20"/>
        </w:rPr>
        <w:t xml:space="preserve"> Os documentos referidos acima limitar-se-ão ao último exercício no caso de a pessoa jurídica ter sido constituída há menos de </w:t>
      </w:r>
      <w:proofErr w:type="gramStart"/>
      <w:r w:rsidR="00EC20AB" w:rsidRPr="00EC20AB">
        <w:rPr>
          <w:rFonts w:ascii="Arial" w:hAnsi="Arial" w:cs="Arial"/>
          <w:bCs/>
          <w:sz w:val="20"/>
          <w:szCs w:val="20"/>
        </w:rPr>
        <w:t>2</w:t>
      </w:r>
      <w:proofErr w:type="gramEnd"/>
      <w:r w:rsidR="00EC20AB" w:rsidRPr="00EC20AB">
        <w:rPr>
          <w:rFonts w:ascii="Arial" w:hAnsi="Arial" w:cs="Arial"/>
          <w:bCs/>
          <w:sz w:val="20"/>
          <w:szCs w:val="20"/>
        </w:rPr>
        <w:t xml:space="preserve"> (dois) anos;</w:t>
      </w:r>
    </w:p>
    <w:p w:rsidR="00EC20AB" w:rsidRPr="00EC20AB" w:rsidRDefault="00EC20AB" w:rsidP="00EC20AB">
      <w:pPr>
        <w:jc w:val="both"/>
        <w:rPr>
          <w:rFonts w:ascii="Arial" w:hAnsi="Arial" w:cs="Arial"/>
          <w:bCs/>
          <w:sz w:val="20"/>
          <w:szCs w:val="20"/>
        </w:rPr>
      </w:pPr>
    </w:p>
    <w:p w:rsidR="00EC20AB" w:rsidRPr="00EC20AB" w:rsidRDefault="00790042" w:rsidP="00EC20AB">
      <w:pPr>
        <w:tabs>
          <w:tab w:val="left" w:pos="0"/>
        </w:tabs>
        <w:ind w:firstLine="708"/>
        <w:jc w:val="both"/>
        <w:rPr>
          <w:rFonts w:ascii="Arial" w:hAnsi="Arial" w:cs="Arial"/>
          <w:bCs/>
          <w:sz w:val="20"/>
          <w:szCs w:val="20"/>
        </w:rPr>
      </w:pPr>
      <w:r w:rsidRPr="004561DD">
        <w:rPr>
          <w:rFonts w:ascii="Arial" w:hAnsi="Arial" w:cs="Arial"/>
          <w:b/>
          <w:sz w:val="20"/>
          <w:szCs w:val="20"/>
        </w:rPr>
        <w:t>6.1.6.</w:t>
      </w:r>
      <w:r>
        <w:rPr>
          <w:rFonts w:ascii="Arial" w:hAnsi="Arial" w:cs="Arial"/>
          <w:b/>
          <w:sz w:val="20"/>
          <w:szCs w:val="20"/>
        </w:rPr>
        <w:t>9</w:t>
      </w:r>
      <w:r w:rsidR="00EC20AB" w:rsidRPr="00EC20AB">
        <w:rPr>
          <w:rFonts w:ascii="Arial" w:hAnsi="Arial" w:cs="Arial"/>
          <w:b/>
          <w:bCs/>
          <w:sz w:val="20"/>
          <w:szCs w:val="20"/>
        </w:rPr>
        <w:t xml:space="preserve">. </w:t>
      </w:r>
      <w:r w:rsidR="00EC20AB" w:rsidRPr="00EC20AB">
        <w:rPr>
          <w:rFonts w:ascii="Arial" w:hAnsi="Arial" w:cs="Arial"/>
          <w:bCs/>
          <w:sz w:val="20"/>
          <w:szCs w:val="20"/>
        </w:rPr>
        <w:t xml:space="preserve">Os documentos referidos acima deverão ser exigidos com base no limite definido pela Receita Federal do Brasil para transmissão da Escrituração Contábil Digital (ECD) ao </w:t>
      </w:r>
      <w:proofErr w:type="spellStart"/>
      <w:r w:rsidR="00EC20AB" w:rsidRPr="00EC20AB">
        <w:rPr>
          <w:rFonts w:ascii="Arial" w:hAnsi="Arial" w:cs="Arial"/>
          <w:bCs/>
          <w:sz w:val="20"/>
          <w:szCs w:val="20"/>
        </w:rPr>
        <w:t>Sped</w:t>
      </w:r>
      <w:proofErr w:type="spellEnd"/>
      <w:r w:rsidR="00EC20AB" w:rsidRPr="00EC20AB">
        <w:rPr>
          <w:rFonts w:ascii="Arial" w:hAnsi="Arial" w:cs="Arial"/>
          <w:bCs/>
          <w:sz w:val="20"/>
          <w:szCs w:val="20"/>
        </w:rPr>
        <w:t>.</w:t>
      </w:r>
    </w:p>
    <w:p w:rsidR="00EC20AB" w:rsidRPr="00EC20AB" w:rsidRDefault="00EC20AB" w:rsidP="00EC20AB">
      <w:pPr>
        <w:tabs>
          <w:tab w:val="left" w:pos="0"/>
        </w:tabs>
        <w:ind w:firstLine="708"/>
        <w:jc w:val="both"/>
        <w:rPr>
          <w:rFonts w:ascii="Arial" w:hAnsi="Arial" w:cs="Arial"/>
          <w:bCs/>
          <w:sz w:val="20"/>
          <w:szCs w:val="20"/>
        </w:rPr>
      </w:pPr>
    </w:p>
    <w:p w:rsidR="00EC20AB" w:rsidRPr="00EC20AB" w:rsidRDefault="00790042" w:rsidP="00EC20AB">
      <w:pPr>
        <w:tabs>
          <w:tab w:val="left" w:pos="0"/>
        </w:tabs>
        <w:ind w:firstLine="708"/>
        <w:jc w:val="both"/>
        <w:rPr>
          <w:rFonts w:ascii="Arial" w:hAnsi="Arial" w:cs="Arial"/>
          <w:bCs/>
          <w:sz w:val="20"/>
          <w:szCs w:val="20"/>
        </w:rPr>
      </w:pPr>
      <w:r w:rsidRPr="004561DD">
        <w:rPr>
          <w:rFonts w:ascii="Arial" w:hAnsi="Arial" w:cs="Arial"/>
          <w:b/>
          <w:sz w:val="20"/>
          <w:szCs w:val="20"/>
        </w:rPr>
        <w:t>6.1.6.</w:t>
      </w:r>
      <w:r>
        <w:rPr>
          <w:rFonts w:ascii="Arial" w:hAnsi="Arial" w:cs="Arial"/>
          <w:b/>
          <w:sz w:val="20"/>
          <w:szCs w:val="20"/>
        </w:rPr>
        <w:t>10</w:t>
      </w:r>
      <w:r w:rsidR="00EC20AB" w:rsidRPr="00EC20AB">
        <w:rPr>
          <w:rFonts w:ascii="Arial" w:hAnsi="Arial" w:cs="Arial"/>
          <w:b/>
          <w:bCs/>
          <w:sz w:val="20"/>
          <w:szCs w:val="20"/>
        </w:rPr>
        <w:t>.</w:t>
      </w:r>
      <w:r w:rsidR="00EC20AB" w:rsidRPr="00EC20AB">
        <w:rPr>
          <w:rFonts w:ascii="Arial" w:hAnsi="Arial" w:cs="Arial"/>
          <w:sz w:val="20"/>
          <w:szCs w:val="20"/>
        </w:rPr>
        <w:t xml:space="preserve"> </w:t>
      </w:r>
      <w:r w:rsidR="00EC20AB" w:rsidRPr="00EC20AB">
        <w:rPr>
          <w:rFonts w:ascii="Arial" w:hAnsi="Arial" w:cs="Arial"/>
          <w:bCs/>
          <w:sz w:val="20"/>
          <w:szCs w:val="20"/>
        </w:rPr>
        <w:t>O atendimento dos índices econômicos previstos neste item deverá ser atestado mediante declaração assinada por profissional habilitado da área contábil, apresentada pel</w:t>
      </w:r>
      <w:r>
        <w:rPr>
          <w:rFonts w:ascii="Arial" w:hAnsi="Arial" w:cs="Arial"/>
          <w:bCs/>
          <w:sz w:val="20"/>
          <w:szCs w:val="20"/>
        </w:rPr>
        <w:t xml:space="preserve">o </w:t>
      </w:r>
      <w:r w:rsidR="00EC20AB" w:rsidRPr="00EC20AB">
        <w:rPr>
          <w:rFonts w:ascii="Arial" w:hAnsi="Arial" w:cs="Arial"/>
          <w:bCs/>
          <w:sz w:val="20"/>
          <w:szCs w:val="20"/>
        </w:rPr>
        <w:t>fornecedor.</w:t>
      </w:r>
    </w:p>
    <w:p w:rsidR="005E4900" w:rsidRPr="00EC20AB" w:rsidRDefault="005E4900" w:rsidP="002C3793">
      <w:pPr>
        <w:tabs>
          <w:tab w:val="left" w:pos="-3240"/>
        </w:tabs>
        <w:contextualSpacing/>
        <w:jc w:val="both"/>
        <w:rPr>
          <w:rFonts w:ascii="Arial" w:hAnsi="Arial" w:cs="Arial"/>
          <w:sz w:val="20"/>
          <w:szCs w:val="20"/>
        </w:rPr>
      </w:pPr>
    </w:p>
    <w:p w:rsidR="005E4900" w:rsidRDefault="00790042" w:rsidP="002C3793">
      <w:pPr>
        <w:pStyle w:val="NormalWeb"/>
        <w:spacing w:before="0" w:beforeAutospacing="0" w:after="0" w:afterAutospacing="0"/>
        <w:ind w:firstLine="708"/>
        <w:contextualSpacing/>
        <w:jc w:val="both"/>
        <w:rPr>
          <w:sz w:val="20"/>
          <w:szCs w:val="20"/>
        </w:rPr>
      </w:pPr>
      <w:r w:rsidRPr="004561DD">
        <w:rPr>
          <w:b/>
          <w:sz w:val="20"/>
          <w:szCs w:val="20"/>
        </w:rPr>
        <w:t>6.1.6.</w:t>
      </w:r>
      <w:r>
        <w:rPr>
          <w:b/>
          <w:sz w:val="20"/>
          <w:szCs w:val="20"/>
        </w:rPr>
        <w:t>11</w:t>
      </w:r>
      <w:r w:rsidR="005E4900" w:rsidRPr="002E63E1">
        <w:rPr>
          <w:b/>
          <w:sz w:val="20"/>
          <w:szCs w:val="20"/>
        </w:rPr>
        <w:t>.</w:t>
      </w:r>
      <w:r w:rsidR="005E4900" w:rsidRPr="002E63E1">
        <w:rPr>
          <w:sz w:val="20"/>
          <w:szCs w:val="20"/>
        </w:rPr>
        <w:t xml:space="preserve"> </w:t>
      </w:r>
      <w:r w:rsidR="008B16D0">
        <w:rPr>
          <w:sz w:val="20"/>
          <w:szCs w:val="20"/>
        </w:rPr>
        <w:t>A</w:t>
      </w:r>
      <w:r w:rsidR="005E4900">
        <w:rPr>
          <w:sz w:val="20"/>
          <w:szCs w:val="20"/>
        </w:rPr>
        <w:t xml:space="preserve"> </w:t>
      </w:r>
      <w:r w:rsidR="005E4900" w:rsidRPr="00754480">
        <w:rPr>
          <w:b/>
          <w:sz w:val="20"/>
          <w:szCs w:val="20"/>
        </w:rPr>
        <w:t>não apresenta</w:t>
      </w:r>
      <w:r w:rsidR="008B16D0">
        <w:rPr>
          <w:b/>
          <w:sz w:val="20"/>
          <w:szCs w:val="20"/>
        </w:rPr>
        <w:t>ção</w:t>
      </w:r>
      <w:r w:rsidR="005E4900" w:rsidRPr="00754480">
        <w:rPr>
          <w:b/>
          <w:sz w:val="20"/>
          <w:szCs w:val="20"/>
        </w:rPr>
        <w:t xml:space="preserve"> no Credenciamento</w:t>
      </w:r>
      <w:r w:rsidR="005E4900">
        <w:rPr>
          <w:sz w:val="20"/>
          <w:szCs w:val="20"/>
        </w:rPr>
        <w:t xml:space="preserve"> </w:t>
      </w:r>
      <w:r w:rsidR="008B16D0">
        <w:rPr>
          <w:sz w:val="20"/>
          <w:szCs w:val="20"/>
        </w:rPr>
        <w:t>d</w:t>
      </w:r>
      <w:r w:rsidR="005E4900">
        <w:rPr>
          <w:sz w:val="20"/>
          <w:szCs w:val="20"/>
        </w:rPr>
        <w:t xml:space="preserve">a </w:t>
      </w:r>
      <w:r w:rsidR="005E4900" w:rsidRPr="00754480">
        <w:rPr>
          <w:sz w:val="20"/>
          <w:szCs w:val="20"/>
          <w:u w:val="single"/>
        </w:rPr>
        <w:t>Consulta de Optante pelo Simples Nacional (6.1.6.1.)</w:t>
      </w:r>
      <w:r w:rsidR="005E4900">
        <w:rPr>
          <w:sz w:val="20"/>
          <w:szCs w:val="20"/>
        </w:rPr>
        <w:t xml:space="preserve"> </w:t>
      </w:r>
      <w:r w:rsidR="005E4900" w:rsidRPr="00754480">
        <w:rPr>
          <w:b/>
          <w:sz w:val="20"/>
          <w:szCs w:val="20"/>
        </w:rPr>
        <w:t>e/ou</w:t>
      </w:r>
      <w:r w:rsidR="005E4900">
        <w:rPr>
          <w:sz w:val="20"/>
          <w:szCs w:val="20"/>
        </w:rPr>
        <w:t xml:space="preserve"> </w:t>
      </w:r>
      <w:r w:rsidR="008B16D0">
        <w:rPr>
          <w:sz w:val="20"/>
          <w:szCs w:val="20"/>
        </w:rPr>
        <w:t>d</w:t>
      </w:r>
      <w:r w:rsidR="005E4900">
        <w:rPr>
          <w:sz w:val="20"/>
          <w:szCs w:val="20"/>
        </w:rPr>
        <w:t xml:space="preserve">o(s) </w:t>
      </w:r>
      <w:r w:rsidR="005E4900" w:rsidRPr="00754480">
        <w:rPr>
          <w:bCs/>
          <w:sz w:val="20"/>
          <w:szCs w:val="20"/>
          <w:u w:val="single"/>
        </w:rPr>
        <w:t xml:space="preserve">Balanço(s) </w:t>
      </w:r>
      <w:proofErr w:type="gramStart"/>
      <w:r w:rsidR="005E4900" w:rsidRPr="00754480">
        <w:rPr>
          <w:bCs/>
          <w:sz w:val="20"/>
          <w:szCs w:val="20"/>
          <w:u w:val="single"/>
        </w:rPr>
        <w:t>patrimonial(</w:t>
      </w:r>
      <w:proofErr w:type="spellStart"/>
      <w:proofErr w:type="gramEnd"/>
      <w:r w:rsidR="005E4900" w:rsidRPr="00754480">
        <w:rPr>
          <w:bCs/>
          <w:sz w:val="20"/>
          <w:szCs w:val="20"/>
          <w:u w:val="single"/>
        </w:rPr>
        <w:t>is</w:t>
      </w:r>
      <w:proofErr w:type="spellEnd"/>
      <w:r w:rsidR="005E4900" w:rsidRPr="00754480">
        <w:rPr>
          <w:bCs/>
          <w:sz w:val="20"/>
          <w:szCs w:val="20"/>
          <w:u w:val="single"/>
        </w:rPr>
        <w:t xml:space="preserve">) dos 2 (dois) últimos exercícios sociais, </w:t>
      </w:r>
      <w:r w:rsidR="005E4900" w:rsidRPr="00754480">
        <w:rPr>
          <w:sz w:val="20"/>
          <w:szCs w:val="20"/>
          <w:u w:val="single"/>
        </w:rPr>
        <w:t xml:space="preserve">juntamente com os </w:t>
      </w:r>
      <w:r w:rsidR="005E4900" w:rsidRPr="00754480">
        <w:rPr>
          <w:bCs/>
          <w:sz w:val="20"/>
          <w:szCs w:val="20"/>
          <w:u w:val="single"/>
        </w:rPr>
        <w:t>índices de Liquidez Geral (LG), Liquidez Corrente (LC), e Solvência Geral (SG)</w:t>
      </w:r>
      <w:r w:rsidR="005E4900" w:rsidRPr="00754480">
        <w:rPr>
          <w:sz w:val="20"/>
          <w:szCs w:val="20"/>
          <w:u w:val="single"/>
        </w:rPr>
        <w:t xml:space="preserve"> (6.1.6.2.)</w:t>
      </w:r>
      <w:r w:rsidR="005E4900">
        <w:rPr>
          <w:sz w:val="20"/>
          <w:szCs w:val="20"/>
        </w:rPr>
        <w:t xml:space="preserve">, </w:t>
      </w:r>
      <w:r w:rsidR="005E4900" w:rsidRPr="00A80B58">
        <w:rPr>
          <w:b/>
          <w:sz w:val="20"/>
          <w:szCs w:val="20"/>
        </w:rPr>
        <w:t xml:space="preserve">não </w:t>
      </w:r>
      <w:r w:rsidR="008B16D0" w:rsidRPr="00A80B58">
        <w:rPr>
          <w:b/>
          <w:sz w:val="20"/>
          <w:szCs w:val="20"/>
        </w:rPr>
        <w:t>t</w:t>
      </w:r>
      <w:r w:rsidR="005E4900" w:rsidRPr="00A80B58">
        <w:rPr>
          <w:b/>
          <w:sz w:val="20"/>
          <w:szCs w:val="20"/>
        </w:rPr>
        <w:t>erá</w:t>
      </w:r>
      <w:r w:rsidR="008B16D0" w:rsidRPr="00A80B58">
        <w:rPr>
          <w:b/>
          <w:sz w:val="20"/>
          <w:szCs w:val="20"/>
        </w:rPr>
        <w:t xml:space="preserve"> efeitos de </w:t>
      </w:r>
      <w:r w:rsidR="005E4900" w:rsidRPr="00A80B58">
        <w:rPr>
          <w:b/>
          <w:sz w:val="20"/>
          <w:szCs w:val="20"/>
        </w:rPr>
        <w:t>DESCLASSIFIC</w:t>
      </w:r>
      <w:r w:rsidR="008B16D0" w:rsidRPr="00A80B58">
        <w:rPr>
          <w:b/>
          <w:sz w:val="20"/>
          <w:szCs w:val="20"/>
        </w:rPr>
        <w:t>AÇÃO</w:t>
      </w:r>
      <w:r w:rsidR="005E4900">
        <w:rPr>
          <w:sz w:val="20"/>
          <w:szCs w:val="20"/>
        </w:rPr>
        <w:t xml:space="preserve">, mas </w:t>
      </w:r>
      <w:r w:rsidR="002F3CF8">
        <w:rPr>
          <w:sz w:val="20"/>
          <w:szCs w:val="20"/>
        </w:rPr>
        <w:t xml:space="preserve">somente </w:t>
      </w:r>
      <w:r w:rsidR="00A80B58">
        <w:rPr>
          <w:sz w:val="20"/>
          <w:szCs w:val="20"/>
        </w:rPr>
        <w:t xml:space="preserve">que </w:t>
      </w:r>
      <w:r w:rsidR="002F3CF8" w:rsidRPr="00740FAB">
        <w:rPr>
          <w:b/>
          <w:sz w:val="20"/>
          <w:szCs w:val="20"/>
        </w:rPr>
        <w:t xml:space="preserve">a licitante </w:t>
      </w:r>
      <w:r w:rsidR="00A80B58" w:rsidRPr="00740FAB">
        <w:rPr>
          <w:b/>
          <w:sz w:val="20"/>
          <w:szCs w:val="20"/>
        </w:rPr>
        <w:t>NÃO FARÁ JUS</w:t>
      </w:r>
      <w:r w:rsidR="002F3CF8" w:rsidRPr="00740FAB">
        <w:rPr>
          <w:b/>
          <w:sz w:val="20"/>
          <w:szCs w:val="20"/>
        </w:rPr>
        <w:t xml:space="preserve"> aos benefícios do </w:t>
      </w:r>
      <w:r w:rsidR="002F3CF8" w:rsidRPr="00740FAB">
        <w:rPr>
          <w:rFonts w:eastAsia="Arial Unicode MS"/>
          <w:b/>
          <w:sz w:val="20"/>
          <w:szCs w:val="20"/>
        </w:rPr>
        <w:t>tratamento favorecido</w:t>
      </w:r>
      <w:r w:rsidR="00CA1C94">
        <w:rPr>
          <w:rFonts w:eastAsia="Arial Unicode MS"/>
          <w:b/>
          <w:sz w:val="20"/>
          <w:szCs w:val="20"/>
        </w:rPr>
        <w:t xml:space="preserve"> da</w:t>
      </w:r>
      <w:r w:rsidR="00A80B58" w:rsidRPr="00740FAB">
        <w:rPr>
          <w:rFonts w:eastAsia="Arial Unicode MS"/>
          <w:b/>
          <w:sz w:val="20"/>
          <w:szCs w:val="20"/>
        </w:rPr>
        <w:t xml:space="preserve"> Lei Complementar nº 123, de 2006</w:t>
      </w:r>
      <w:r w:rsidR="005E4900" w:rsidRPr="002E63E1">
        <w:rPr>
          <w:sz w:val="20"/>
          <w:szCs w:val="20"/>
        </w:rPr>
        <w:t>.</w:t>
      </w:r>
    </w:p>
    <w:p w:rsidR="00AA7BB0" w:rsidRPr="002E63E1" w:rsidRDefault="00AA7BB0" w:rsidP="002C3793">
      <w:pPr>
        <w:tabs>
          <w:tab w:val="left" w:pos="-3240"/>
        </w:tabs>
        <w:contextualSpacing/>
        <w:jc w:val="both"/>
        <w:rPr>
          <w:rFonts w:ascii="Arial" w:hAnsi="Arial" w:cs="Arial"/>
          <w:sz w:val="20"/>
          <w:szCs w:val="20"/>
        </w:rPr>
      </w:pPr>
    </w:p>
    <w:p w:rsidR="00AA7BB0" w:rsidRDefault="00790042" w:rsidP="002C3793">
      <w:pPr>
        <w:pStyle w:val="NormalWeb"/>
        <w:spacing w:before="0" w:beforeAutospacing="0" w:after="0" w:afterAutospacing="0"/>
        <w:ind w:firstLine="708"/>
        <w:contextualSpacing/>
        <w:jc w:val="both"/>
        <w:rPr>
          <w:sz w:val="20"/>
          <w:szCs w:val="20"/>
        </w:rPr>
      </w:pPr>
      <w:r w:rsidRPr="004561DD">
        <w:rPr>
          <w:b/>
          <w:sz w:val="20"/>
          <w:szCs w:val="20"/>
        </w:rPr>
        <w:t>6.1.6.</w:t>
      </w:r>
      <w:r>
        <w:rPr>
          <w:b/>
          <w:sz w:val="20"/>
          <w:szCs w:val="20"/>
        </w:rPr>
        <w:t>11</w:t>
      </w:r>
      <w:r w:rsidR="00AA7BB0">
        <w:rPr>
          <w:b/>
          <w:sz w:val="20"/>
          <w:szCs w:val="20"/>
        </w:rPr>
        <w:t>.1</w:t>
      </w:r>
      <w:r w:rsidR="00AA7BB0" w:rsidRPr="002E63E1">
        <w:rPr>
          <w:b/>
          <w:sz w:val="20"/>
          <w:szCs w:val="20"/>
        </w:rPr>
        <w:t>.</w:t>
      </w:r>
      <w:r w:rsidR="00AA7BB0" w:rsidRPr="002E63E1">
        <w:rPr>
          <w:sz w:val="20"/>
          <w:szCs w:val="20"/>
        </w:rPr>
        <w:t xml:space="preserve"> </w:t>
      </w:r>
      <w:r w:rsidR="00AA7BB0" w:rsidRPr="00AA7BB0">
        <w:rPr>
          <w:sz w:val="20"/>
          <w:szCs w:val="20"/>
        </w:rPr>
        <w:t xml:space="preserve">O </w:t>
      </w:r>
      <w:r w:rsidR="00AA7BB0" w:rsidRPr="00754480">
        <w:rPr>
          <w:bCs/>
          <w:sz w:val="20"/>
          <w:szCs w:val="20"/>
          <w:u w:val="single"/>
        </w:rPr>
        <w:t xml:space="preserve">Balanço(s) </w:t>
      </w:r>
      <w:proofErr w:type="gramStart"/>
      <w:r w:rsidR="00AA7BB0" w:rsidRPr="00754480">
        <w:rPr>
          <w:bCs/>
          <w:sz w:val="20"/>
          <w:szCs w:val="20"/>
          <w:u w:val="single"/>
        </w:rPr>
        <w:t>patrimonial(</w:t>
      </w:r>
      <w:proofErr w:type="spellStart"/>
      <w:proofErr w:type="gramEnd"/>
      <w:r w:rsidR="00AA7BB0" w:rsidRPr="00754480">
        <w:rPr>
          <w:bCs/>
          <w:sz w:val="20"/>
          <w:szCs w:val="20"/>
          <w:u w:val="single"/>
        </w:rPr>
        <w:t>is</w:t>
      </w:r>
      <w:proofErr w:type="spellEnd"/>
      <w:r w:rsidR="00AA7BB0" w:rsidRPr="00754480">
        <w:rPr>
          <w:bCs/>
          <w:sz w:val="20"/>
          <w:szCs w:val="20"/>
          <w:u w:val="single"/>
        </w:rPr>
        <w:t xml:space="preserve">) dos 2 (dois) últimos exercícios sociais, </w:t>
      </w:r>
      <w:r w:rsidR="00AA7BB0" w:rsidRPr="00754480">
        <w:rPr>
          <w:sz w:val="20"/>
          <w:szCs w:val="20"/>
          <w:u w:val="single"/>
        </w:rPr>
        <w:t xml:space="preserve">juntamente com os </w:t>
      </w:r>
      <w:r w:rsidR="00AA7BB0" w:rsidRPr="00754480">
        <w:rPr>
          <w:bCs/>
          <w:sz w:val="20"/>
          <w:szCs w:val="20"/>
          <w:u w:val="single"/>
        </w:rPr>
        <w:t>índices de Liquidez Geral (LG), Liquidez Corrente (LC), e Solvência Geral (SG)</w:t>
      </w:r>
      <w:r w:rsidR="00AA7BB0" w:rsidRPr="00AA7BB0">
        <w:rPr>
          <w:sz w:val="20"/>
          <w:szCs w:val="20"/>
        </w:rPr>
        <w:t xml:space="preserve">, </w:t>
      </w:r>
      <w:r w:rsidR="00AA7BB0" w:rsidRPr="00AA7BB0">
        <w:rPr>
          <w:b/>
          <w:sz w:val="20"/>
          <w:szCs w:val="20"/>
        </w:rPr>
        <w:t>SÃO OBRIGATÓRIOS NA FASE DE HABILITAÇÃO PARA TODOS OS LICITANTES PARTICIPANTES DO CERTAME</w:t>
      </w:r>
      <w:r w:rsidR="00AA7BB0">
        <w:rPr>
          <w:b/>
          <w:sz w:val="20"/>
          <w:szCs w:val="20"/>
        </w:rPr>
        <w:t>, conforme disposto no item 9.2</w:t>
      </w:r>
      <w:r w:rsidR="0015629A">
        <w:rPr>
          <w:b/>
          <w:sz w:val="20"/>
          <w:szCs w:val="20"/>
        </w:rPr>
        <w:t>4</w:t>
      </w:r>
      <w:r w:rsidR="00AA7BB0">
        <w:rPr>
          <w:b/>
          <w:sz w:val="20"/>
          <w:szCs w:val="20"/>
        </w:rPr>
        <w:t xml:space="preserve"> do Edital</w:t>
      </w:r>
      <w:r w:rsidR="00AA7BB0" w:rsidRPr="00AA7BB0">
        <w:rPr>
          <w:sz w:val="20"/>
          <w:szCs w:val="20"/>
        </w:rPr>
        <w:t xml:space="preserve">, </w:t>
      </w:r>
      <w:r w:rsidR="00AA7BB0" w:rsidRPr="002F50B1">
        <w:rPr>
          <w:sz w:val="20"/>
          <w:szCs w:val="20"/>
          <w:u w:val="single"/>
        </w:rPr>
        <w:t xml:space="preserve">sendo </w:t>
      </w:r>
      <w:r w:rsidR="00AA7BB0" w:rsidRPr="00044633">
        <w:rPr>
          <w:b/>
          <w:sz w:val="20"/>
          <w:szCs w:val="20"/>
          <w:u w:val="single"/>
        </w:rPr>
        <w:t>dispensados somente para as empresas</w:t>
      </w:r>
      <w:r w:rsidR="00AA7BB0" w:rsidRPr="002F50B1">
        <w:rPr>
          <w:sz w:val="20"/>
          <w:szCs w:val="20"/>
          <w:u w:val="single"/>
        </w:rPr>
        <w:t xml:space="preserve"> ME/EPP ou Equiparada </w:t>
      </w:r>
      <w:r w:rsidR="00AA7BB0" w:rsidRPr="00044633">
        <w:rPr>
          <w:b/>
          <w:sz w:val="20"/>
          <w:szCs w:val="20"/>
          <w:u w:val="single"/>
        </w:rPr>
        <w:t>que apresentaram</w:t>
      </w:r>
      <w:r w:rsidR="002F50B1" w:rsidRPr="00044633">
        <w:rPr>
          <w:b/>
          <w:sz w:val="20"/>
          <w:szCs w:val="20"/>
          <w:u w:val="single"/>
        </w:rPr>
        <w:t xml:space="preserve"> </w:t>
      </w:r>
      <w:r w:rsidR="00AA7BB0" w:rsidRPr="00044633">
        <w:rPr>
          <w:b/>
          <w:sz w:val="20"/>
          <w:szCs w:val="20"/>
          <w:u w:val="single"/>
        </w:rPr>
        <w:t>anteriormente na fase de Credenciamento</w:t>
      </w:r>
      <w:r w:rsidR="00AA7BB0" w:rsidRPr="002E63E1">
        <w:rPr>
          <w:sz w:val="20"/>
          <w:szCs w:val="20"/>
        </w:rPr>
        <w:t>.</w:t>
      </w:r>
    </w:p>
    <w:p w:rsidR="00451198" w:rsidRPr="002E63E1" w:rsidRDefault="00451198" w:rsidP="002C3793">
      <w:pPr>
        <w:tabs>
          <w:tab w:val="left" w:pos="-3240"/>
        </w:tabs>
        <w:contextualSpacing/>
        <w:jc w:val="both"/>
        <w:rPr>
          <w:rFonts w:ascii="Arial" w:hAnsi="Arial" w:cs="Arial"/>
          <w:b/>
          <w:sz w:val="20"/>
          <w:szCs w:val="20"/>
        </w:rPr>
      </w:pPr>
    </w:p>
    <w:p w:rsidR="00451198" w:rsidRDefault="00451198" w:rsidP="002C3793">
      <w:pPr>
        <w:tabs>
          <w:tab w:val="left" w:pos="-3240"/>
        </w:tabs>
        <w:contextualSpacing/>
        <w:jc w:val="both"/>
        <w:rPr>
          <w:rFonts w:ascii="Arial" w:hAnsi="Arial" w:cs="Arial"/>
          <w:sz w:val="20"/>
          <w:szCs w:val="20"/>
        </w:rPr>
      </w:pPr>
      <w:r w:rsidRPr="002E63E1">
        <w:rPr>
          <w:rFonts w:ascii="Arial" w:eastAsia="Arial" w:hAnsi="Arial" w:cs="Arial"/>
          <w:b/>
          <w:sz w:val="20"/>
          <w:szCs w:val="20"/>
        </w:rPr>
        <w:t xml:space="preserve"> </w:t>
      </w:r>
      <w:r w:rsidRPr="002E63E1">
        <w:rPr>
          <w:rFonts w:ascii="Arial" w:hAnsi="Arial" w:cs="Arial"/>
          <w:b/>
          <w:sz w:val="20"/>
          <w:szCs w:val="20"/>
        </w:rPr>
        <w:tab/>
      </w:r>
      <w:r>
        <w:rPr>
          <w:rFonts w:ascii="Arial" w:hAnsi="Arial" w:cs="Arial"/>
          <w:b/>
          <w:sz w:val="20"/>
          <w:szCs w:val="20"/>
        </w:rPr>
        <w:t>6</w:t>
      </w:r>
      <w:r w:rsidRPr="002E63E1">
        <w:rPr>
          <w:rFonts w:ascii="Arial" w:hAnsi="Arial" w:cs="Arial"/>
          <w:b/>
          <w:sz w:val="20"/>
          <w:szCs w:val="20"/>
        </w:rPr>
        <w:t>.1.</w:t>
      </w:r>
      <w:r>
        <w:rPr>
          <w:rFonts w:ascii="Arial" w:hAnsi="Arial" w:cs="Arial"/>
          <w:b/>
          <w:sz w:val="20"/>
          <w:szCs w:val="20"/>
        </w:rPr>
        <w:t>7</w:t>
      </w:r>
      <w:r w:rsidRPr="002E63E1">
        <w:rPr>
          <w:rFonts w:ascii="Arial" w:hAnsi="Arial" w:cs="Arial"/>
          <w:b/>
          <w:sz w:val="20"/>
          <w:szCs w:val="20"/>
        </w:rPr>
        <w:t xml:space="preserve">. </w:t>
      </w:r>
      <w:r w:rsidRPr="00451198">
        <w:rPr>
          <w:rFonts w:ascii="Arial" w:eastAsia="Arial Unicode MS" w:hAnsi="Arial" w:cs="Arial"/>
          <w:b/>
          <w:bCs/>
          <w:sz w:val="20"/>
          <w:szCs w:val="20"/>
        </w:rPr>
        <w:t>Declaração de Contratos Firmados com a Iniciativa Privada e a Administração Pública</w:t>
      </w:r>
      <w:r>
        <w:rPr>
          <w:rFonts w:ascii="Arial" w:eastAsia="Arial Unicode MS" w:hAnsi="Arial" w:cs="Arial"/>
          <w:b/>
          <w:bCs/>
          <w:sz w:val="20"/>
          <w:szCs w:val="20"/>
        </w:rPr>
        <w:t xml:space="preserve"> e também a </w:t>
      </w:r>
      <w:r w:rsidRPr="00451198">
        <w:rPr>
          <w:rFonts w:ascii="Arial" w:eastAsia="Arial Unicode MS" w:hAnsi="Arial" w:cs="Arial"/>
          <w:b/>
          <w:bCs/>
          <w:sz w:val="20"/>
          <w:szCs w:val="20"/>
        </w:rPr>
        <w:t>Fórmula de Cálculo constante no Apêndice</w:t>
      </w:r>
      <w:r w:rsidR="000D3992">
        <w:rPr>
          <w:rFonts w:ascii="Arial" w:hAnsi="Arial" w:cs="Arial"/>
          <w:sz w:val="20"/>
          <w:szCs w:val="20"/>
        </w:rPr>
        <w:t xml:space="preserve">, </w:t>
      </w:r>
      <w:r w:rsidRPr="002E63E1">
        <w:rPr>
          <w:rFonts w:ascii="Arial" w:hAnsi="Arial" w:cs="Arial"/>
          <w:sz w:val="20"/>
          <w:szCs w:val="20"/>
        </w:rPr>
        <w:t>assinad</w:t>
      </w:r>
      <w:r w:rsidR="000D3992">
        <w:rPr>
          <w:rFonts w:ascii="Arial" w:hAnsi="Arial" w:cs="Arial"/>
          <w:sz w:val="20"/>
          <w:szCs w:val="20"/>
        </w:rPr>
        <w:t>os</w:t>
      </w:r>
      <w:r w:rsidRPr="002E63E1">
        <w:rPr>
          <w:rFonts w:ascii="Arial" w:hAnsi="Arial" w:cs="Arial"/>
          <w:sz w:val="20"/>
          <w:szCs w:val="20"/>
        </w:rPr>
        <w:t xml:space="preserve"> pelo </w:t>
      </w:r>
      <w:r w:rsidRPr="002E63E1">
        <w:rPr>
          <w:rFonts w:ascii="Arial" w:eastAsia="Arial Unicode MS" w:hAnsi="Arial" w:cs="Arial"/>
          <w:sz w:val="20"/>
          <w:szCs w:val="20"/>
        </w:rPr>
        <w:t>representante (legal ou procurador)</w:t>
      </w:r>
      <w:r w:rsidRPr="002E63E1">
        <w:rPr>
          <w:rFonts w:ascii="Arial" w:hAnsi="Arial" w:cs="Arial"/>
          <w:sz w:val="20"/>
          <w:szCs w:val="20"/>
        </w:rPr>
        <w:t xml:space="preserve"> da empresa licitante, elaborad</w:t>
      </w:r>
      <w:r w:rsidR="000D3992">
        <w:rPr>
          <w:rFonts w:ascii="Arial" w:hAnsi="Arial" w:cs="Arial"/>
          <w:sz w:val="20"/>
          <w:szCs w:val="20"/>
        </w:rPr>
        <w:t>os</w:t>
      </w:r>
      <w:r w:rsidRPr="002E63E1">
        <w:rPr>
          <w:rFonts w:ascii="Arial" w:hAnsi="Arial" w:cs="Arial"/>
          <w:sz w:val="20"/>
          <w:szCs w:val="20"/>
        </w:rPr>
        <w:t xml:space="preserve"> conforme modelo</w:t>
      </w:r>
      <w:r w:rsidR="000D3992">
        <w:rPr>
          <w:rFonts w:ascii="Arial" w:hAnsi="Arial" w:cs="Arial"/>
          <w:sz w:val="20"/>
          <w:szCs w:val="20"/>
        </w:rPr>
        <w:t>s</w:t>
      </w:r>
      <w:r w:rsidRPr="002E63E1">
        <w:rPr>
          <w:rFonts w:ascii="Arial" w:hAnsi="Arial" w:cs="Arial"/>
          <w:sz w:val="20"/>
          <w:szCs w:val="20"/>
        </w:rPr>
        <w:t xml:space="preserve"> constante</w:t>
      </w:r>
      <w:r w:rsidR="000D3992">
        <w:rPr>
          <w:rFonts w:ascii="Arial" w:hAnsi="Arial" w:cs="Arial"/>
          <w:sz w:val="20"/>
          <w:szCs w:val="20"/>
        </w:rPr>
        <w:t>s</w:t>
      </w:r>
      <w:r w:rsidRPr="002E63E1">
        <w:rPr>
          <w:rFonts w:ascii="Arial" w:hAnsi="Arial" w:cs="Arial"/>
          <w:sz w:val="20"/>
          <w:szCs w:val="20"/>
        </w:rPr>
        <w:t xml:space="preserve"> do </w:t>
      </w:r>
      <w:r w:rsidRPr="002E63E1">
        <w:rPr>
          <w:rFonts w:ascii="Arial" w:hAnsi="Arial" w:cs="Arial"/>
          <w:b/>
          <w:sz w:val="20"/>
          <w:szCs w:val="20"/>
        </w:rPr>
        <w:t xml:space="preserve">Anexo </w:t>
      </w:r>
      <w:r>
        <w:rPr>
          <w:rFonts w:ascii="Arial" w:hAnsi="Arial" w:cs="Arial"/>
          <w:b/>
          <w:sz w:val="20"/>
          <w:szCs w:val="20"/>
        </w:rPr>
        <w:t>V</w:t>
      </w:r>
      <w:r w:rsidR="000D3992">
        <w:rPr>
          <w:rFonts w:ascii="Arial" w:hAnsi="Arial" w:cs="Arial"/>
          <w:b/>
          <w:sz w:val="20"/>
          <w:szCs w:val="20"/>
        </w:rPr>
        <w:t>II</w:t>
      </w:r>
      <w:r>
        <w:rPr>
          <w:rFonts w:ascii="Arial" w:hAnsi="Arial" w:cs="Arial"/>
          <w:sz w:val="20"/>
          <w:szCs w:val="20"/>
        </w:rPr>
        <w:t>.</w:t>
      </w:r>
    </w:p>
    <w:p w:rsidR="00A040B7" w:rsidRPr="002E63E1" w:rsidRDefault="00A040B7" w:rsidP="002C3793">
      <w:pPr>
        <w:tabs>
          <w:tab w:val="left" w:pos="-3240"/>
        </w:tabs>
        <w:contextualSpacing/>
        <w:jc w:val="both"/>
        <w:rPr>
          <w:rFonts w:ascii="Arial" w:hAnsi="Arial" w:cs="Arial"/>
          <w:sz w:val="20"/>
          <w:szCs w:val="20"/>
        </w:rPr>
      </w:pPr>
    </w:p>
    <w:p w:rsidR="00AF727B" w:rsidRDefault="00AF727B" w:rsidP="002C3793">
      <w:pPr>
        <w:tabs>
          <w:tab w:val="left" w:pos="709"/>
        </w:tabs>
        <w:contextualSpacing/>
        <w:jc w:val="both"/>
        <w:rPr>
          <w:rFonts w:ascii="Arial" w:hAnsi="Arial" w:cs="Arial"/>
          <w:sz w:val="20"/>
          <w:szCs w:val="20"/>
        </w:rPr>
      </w:pPr>
      <w:r w:rsidRPr="00FD5EBE">
        <w:rPr>
          <w:rFonts w:ascii="Arial" w:eastAsia="Arial Unicode MS" w:hAnsi="Arial" w:cs="Arial"/>
          <w:b/>
          <w:sz w:val="20"/>
          <w:szCs w:val="20"/>
        </w:rPr>
        <w:tab/>
      </w:r>
      <w:r>
        <w:rPr>
          <w:rFonts w:ascii="Arial" w:hAnsi="Arial" w:cs="Arial"/>
          <w:b/>
          <w:sz w:val="20"/>
          <w:szCs w:val="20"/>
        </w:rPr>
        <w:t>6</w:t>
      </w:r>
      <w:r w:rsidRPr="00FD5EBE">
        <w:rPr>
          <w:rFonts w:ascii="Arial" w:hAnsi="Arial" w:cs="Arial"/>
          <w:b/>
          <w:sz w:val="20"/>
          <w:szCs w:val="20"/>
        </w:rPr>
        <w:t>.1.</w:t>
      </w:r>
      <w:r w:rsidR="00451198">
        <w:rPr>
          <w:rFonts w:ascii="Arial" w:hAnsi="Arial" w:cs="Arial"/>
          <w:b/>
          <w:sz w:val="20"/>
          <w:szCs w:val="20"/>
        </w:rPr>
        <w:t>8</w:t>
      </w:r>
      <w:r w:rsidRPr="00FD5EBE">
        <w:rPr>
          <w:rFonts w:ascii="Arial" w:eastAsia="Arial Unicode MS" w:hAnsi="Arial" w:cs="Arial"/>
          <w:b/>
          <w:sz w:val="20"/>
          <w:szCs w:val="20"/>
        </w:rPr>
        <w:t>.</w:t>
      </w:r>
      <w:r w:rsidRPr="00FD5EBE">
        <w:rPr>
          <w:rFonts w:ascii="Arial" w:eastAsia="Arial Unicode MS" w:hAnsi="Arial" w:cs="Arial"/>
          <w:sz w:val="20"/>
          <w:szCs w:val="20"/>
        </w:rPr>
        <w:t xml:space="preserve"> Apresentação da consulta realizada </w:t>
      </w:r>
      <w:r w:rsidRPr="00FD5EBE">
        <w:rPr>
          <w:rFonts w:ascii="Arial" w:eastAsia="Arial Unicode MS" w:hAnsi="Arial" w:cs="Arial"/>
          <w:b/>
          <w:sz w:val="20"/>
          <w:szCs w:val="20"/>
        </w:rPr>
        <w:t>pela licitante</w:t>
      </w:r>
      <w:r w:rsidRPr="00FD5EBE">
        <w:rPr>
          <w:rFonts w:ascii="Arial" w:eastAsia="Arial Unicode MS" w:hAnsi="Arial" w:cs="Arial"/>
          <w:sz w:val="20"/>
          <w:szCs w:val="20"/>
        </w:rPr>
        <w:t xml:space="preserve"> aos seguintes cadastros / certidões, e a sua </w:t>
      </w:r>
      <w:r w:rsidRPr="00FD5EBE">
        <w:rPr>
          <w:rFonts w:ascii="Arial" w:eastAsia="Arial Unicode MS" w:hAnsi="Arial" w:cs="Arial"/>
          <w:b/>
          <w:sz w:val="20"/>
          <w:szCs w:val="20"/>
        </w:rPr>
        <w:t>impressão e juntada ao Credenciamento pela própria empresa</w:t>
      </w:r>
      <w:r w:rsidRPr="00FD5EBE">
        <w:rPr>
          <w:rFonts w:ascii="Arial" w:hAnsi="Arial" w:cs="Arial"/>
          <w:sz w:val="20"/>
          <w:szCs w:val="20"/>
        </w:rPr>
        <w:t>:</w:t>
      </w:r>
    </w:p>
    <w:p w:rsidR="007332A6" w:rsidRPr="00FD5EBE" w:rsidRDefault="007332A6" w:rsidP="002C3793">
      <w:pPr>
        <w:tabs>
          <w:tab w:val="left" w:pos="709"/>
        </w:tabs>
        <w:contextualSpacing/>
        <w:jc w:val="both"/>
        <w:rPr>
          <w:rFonts w:ascii="Arial" w:eastAsia="Arial Unicode MS" w:hAnsi="Arial" w:cs="Arial"/>
          <w:sz w:val="20"/>
          <w:szCs w:val="20"/>
        </w:rPr>
      </w:pPr>
    </w:p>
    <w:p w:rsidR="00924EB0" w:rsidRPr="004258C0" w:rsidRDefault="00924EB0" w:rsidP="002C3793">
      <w:pPr>
        <w:tabs>
          <w:tab w:val="left" w:pos="709"/>
        </w:tabs>
        <w:contextualSpacing/>
        <w:jc w:val="both"/>
        <w:rPr>
          <w:rFonts w:ascii="Arial" w:eastAsia="Arial Unicode MS" w:hAnsi="Arial" w:cs="Arial"/>
          <w:sz w:val="20"/>
          <w:szCs w:val="20"/>
        </w:rPr>
      </w:pPr>
      <w:r w:rsidRPr="00FD5EBE">
        <w:rPr>
          <w:rFonts w:ascii="Arial" w:eastAsia="Arial Unicode MS" w:hAnsi="Arial" w:cs="Arial"/>
          <w:b/>
          <w:sz w:val="20"/>
          <w:szCs w:val="20"/>
        </w:rPr>
        <w:tab/>
      </w:r>
      <w:r>
        <w:rPr>
          <w:rFonts w:ascii="Arial" w:eastAsia="Arial Unicode MS" w:hAnsi="Arial" w:cs="Arial"/>
          <w:b/>
          <w:sz w:val="20"/>
          <w:szCs w:val="20"/>
        </w:rPr>
        <w:t>6</w:t>
      </w:r>
      <w:r w:rsidRPr="00FD5EBE">
        <w:rPr>
          <w:rFonts w:ascii="Arial" w:hAnsi="Arial" w:cs="Arial"/>
          <w:b/>
          <w:sz w:val="20"/>
          <w:szCs w:val="20"/>
        </w:rPr>
        <w:t>.1.</w:t>
      </w:r>
      <w:r w:rsidR="00451198">
        <w:rPr>
          <w:rFonts w:ascii="Arial" w:hAnsi="Arial" w:cs="Arial"/>
          <w:b/>
          <w:sz w:val="20"/>
          <w:szCs w:val="20"/>
        </w:rPr>
        <w:t>8</w:t>
      </w:r>
      <w:r w:rsidRPr="00FD5EBE">
        <w:rPr>
          <w:rFonts w:ascii="Arial" w:hAnsi="Arial" w:cs="Arial"/>
          <w:b/>
          <w:sz w:val="20"/>
          <w:szCs w:val="20"/>
        </w:rPr>
        <w:t>.1</w:t>
      </w:r>
      <w:r w:rsidRPr="00FD5EBE">
        <w:rPr>
          <w:rFonts w:ascii="Arial" w:eastAsia="Arial Unicode MS" w:hAnsi="Arial" w:cs="Arial"/>
          <w:b/>
          <w:sz w:val="20"/>
          <w:szCs w:val="20"/>
        </w:rPr>
        <w:t>.</w:t>
      </w:r>
      <w:r w:rsidRPr="00FD5EBE">
        <w:rPr>
          <w:rFonts w:ascii="Arial" w:eastAsia="Arial Unicode MS" w:hAnsi="Arial" w:cs="Arial"/>
          <w:sz w:val="20"/>
          <w:szCs w:val="20"/>
        </w:rPr>
        <w:t xml:space="preserve"> Certidão</w:t>
      </w:r>
      <w:r>
        <w:rPr>
          <w:rFonts w:ascii="Arial" w:eastAsia="Arial Unicode MS" w:hAnsi="Arial" w:cs="Arial"/>
          <w:sz w:val="20"/>
          <w:szCs w:val="20"/>
        </w:rPr>
        <w:t xml:space="preserve"> Negativa </w:t>
      </w:r>
      <w:r w:rsidRPr="004450F3">
        <w:rPr>
          <w:rFonts w:ascii="Arial" w:eastAsia="Arial Unicode MS" w:hAnsi="Arial" w:cs="Arial"/>
          <w:sz w:val="20"/>
          <w:szCs w:val="20"/>
          <w:u w:val="single"/>
        </w:rPr>
        <w:t>Correcional (Ente Privado)</w:t>
      </w:r>
      <w:r w:rsidRPr="004258C0">
        <w:rPr>
          <w:rFonts w:ascii="Arial" w:eastAsia="Arial Unicode MS" w:hAnsi="Arial" w:cs="Arial"/>
          <w:sz w:val="20"/>
          <w:szCs w:val="20"/>
        </w:rPr>
        <w:t>, mantido pela Controladoria-Geral da União</w:t>
      </w:r>
      <w:r w:rsidRPr="004258C0">
        <w:rPr>
          <w:rFonts w:ascii="Arial" w:hAnsi="Arial" w:cs="Arial"/>
          <w:sz w:val="20"/>
          <w:szCs w:val="20"/>
        </w:rPr>
        <w:t xml:space="preserve">, obtido no endereço eletrônico: </w:t>
      </w:r>
      <w:hyperlink r:id="rId21" w:history="1">
        <w:r w:rsidRPr="004258C0">
          <w:rPr>
            <w:rStyle w:val="Hyperlink"/>
            <w:rFonts w:ascii="Arial" w:hAnsi="Arial" w:cs="Arial"/>
            <w:sz w:val="20"/>
            <w:szCs w:val="20"/>
          </w:rPr>
          <w:t>https://certidoes.cgu.gov.br/</w:t>
        </w:r>
      </w:hyperlink>
      <w:r w:rsidRPr="004258C0">
        <w:rPr>
          <w:rFonts w:ascii="Arial" w:hAnsi="Arial" w:cs="Arial"/>
          <w:sz w:val="20"/>
          <w:szCs w:val="20"/>
        </w:rPr>
        <w:t xml:space="preserve"> </w:t>
      </w:r>
      <w:r w:rsidRPr="004538F4">
        <w:rPr>
          <w:rFonts w:ascii="Arial" w:hAnsi="Arial" w:cs="Arial"/>
          <w:b/>
          <w:i/>
          <w:sz w:val="20"/>
          <w:szCs w:val="20"/>
          <w:u w:val="single"/>
        </w:rPr>
        <w:t>(da Pessoa Jurídica e de todo(s)</w:t>
      </w:r>
      <w:r>
        <w:rPr>
          <w:rFonts w:ascii="Arial" w:hAnsi="Arial" w:cs="Arial"/>
          <w:b/>
          <w:i/>
          <w:sz w:val="20"/>
          <w:szCs w:val="20"/>
          <w:u w:val="single"/>
        </w:rPr>
        <w:t xml:space="preserve"> </w:t>
      </w:r>
      <w:r w:rsidRPr="004538F4">
        <w:rPr>
          <w:rFonts w:ascii="Arial" w:hAnsi="Arial" w:cs="Arial"/>
          <w:b/>
          <w:i/>
          <w:sz w:val="20"/>
          <w:szCs w:val="20"/>
          <w:u w:val="single"/>
        </w:rPr>
        <w:t>Sócio(s) / Proprietário(s)</w:t>
      </w:r>
      <w:r>
        <w:rPr>
          <w:rFonts w:ascii="Arial" w:hAnsi="Arial" w:cs="Arial"/>
          <w:b/>
          <w:i/>
          <w:sz w:val="20"/>
          <w:szCs w:val="20"/>
          <w:u w:val="single"/>
        </w:rPr>
        <w:t xml:space="preserve"> e </w:t>
      </w:r>
      <w:proofErr w:type="gramStart"/>
      <w:r>
        <w:rPr>
          <w:rFonts w:ascii="Arial" w:hAnsi="Arial" w:cs="Arial"/>
          <w:b/>
          <w:i/>
          <w:sz w:val="20"/>
          <w:szCs w:val="20"/>
          <w:u w:val="single"/>
        </w:rPr>
        <w:t>Administrador(</w:t>
      </w:r>
      <w:proofErr w:type="gramEnd"/>
      <w:r>
        <w:rPr>
          <w:rFonts w:ascii="Arial" w:hAnsi="Arial" w:cs="Arial"/>
          <w:b/>
          <w:i/>
          <w:sz w:val="20"/>
          <w:szCs w:val="20"/>
          <w:u w:val="single"/>
        </w:rPr>
        <w:t>es)</w:t>
      </w:r>
      <w:r w:rsidRPr="004538F4">
        <w:rPr>
          <w:rFonts w:ascii="Arial" w:hAnsi="Arial" w:cs="Arial"/>
          <w:b/>
          <w:i/>
          <w:sz w:val="20"/>
          <w:szCs w:val="20"/>
          <w:u w:val="single"/>
        </w:rPr>
        <w:t>)</w:t>
      </w:r>
      <w:r w:rsidRPr="004258C0">
        <w:rPr>
          <w:rFonts w:ascii="Arial" w:eastAsia="Arial Unicode MS" w:hAnsi="Arial" w:cs="Arial"/>
          <w:sz w:val="20"/>
          <w:szCs w:val="20"/>
        </w:rPr>
        <w:t>;</w:t>
      </w:r>
    </w:p>
    <w:p w:rsidR="00924EB0" w:rsidRPr="004258C0" w:rsidRDefault="00924EB0" w:rsidP="002C3793">
      <w:pPr>
        <w:tabs>
          <w:tab w:val="left" w:pos="709"/>
        </w:tabs>
        <w:contextualSpacing/>
        <w:jc w:val="both"/>
        <w:rPr>
          <w:rFonts w:ascii="Arial" w:eastAsia="Arial Unicode MS" w:hAnsi="Arial" w:cs="Arial"/>
          <w:sz w:val="20"/>
          <w:szCs w:val="20"/>
        </w:rPr>
      </w:pPr>
    </w:p>
    <w:p w:rsidR="00924EB0" w:rsidRPr="004258C0" w:rsidRDefault="00924EB0" w:rsidP="002C3793">
      <w:pPr>
        <w:tabs>
          <w:tab w:val="left" w:pos="709"/>
        </w:tabs>
        <w:contextualSpacing/>
        <w:jc w:val="both"/>
        <w:rPr>
          <w:rFonts w:ascii="Arial" w:eastAsia="Arial Unicode MS" w:hAnsi="Arial" w:cs="Arial"/>
          <w:sz w:val="20"/>
          <w:szCs w:val="20"/>
        </w:rPr>
      </w:pPr>
      <w:r w:rsidRPr="004258C0">
        <w:rPr>
          <w:rFonts w:ascii="Arial" w:eastAsia="Arial Unicode MS" w:hAnsi="Arial" w:cs="Arial"/>
          <w:sz w:val="20"/>
          <w:szCs w:val="20"/>
        </w:rPr>
        <w:tab/>
      </w:r>
      <w:r>
        <w:rPr>
          <w:rFonts w:ascii="Arial" w:eastAsia="Arial Unicode MS" w:hAnsi="Arial" w:cs="Arial"/>
          <w:b/>
          <w:sz w:val="20"/>
          <w:szCs w:val="20"/>
        </w:rPr>
        <w:t>6</w:t>
      </w:r>
      <w:r w:rsidRPr="004258C0">
        <w:rPr>
          <w:rFonts w:ascii="Arial" w:hAnsi="Arial" w:cs="Arial"/>
          <w:b/>
          <w:sz w:val="20"/>
          <w:szCs w:val="20"/>
        </w:rPr>
        <w:t>.1.</w:t>
      </w:r>
      <w:r w:rsidR="00451198">
        <w:rPr>
          <w:rFonts w:ascii="Arial" w:hAnsi="Arial" w:cs="Arial"/>
          <w:b/>
          <w:sz w:val="20"/>
          <w:szCs w:val="20"/>
        </w:rPr>
        <w:t>8</w:t>
      </w:r>
      <w:r w:rsidRPr="004258C0">
        <w:rPr>
          <w:rFonts w:ascii="Arial" w:hAnsi="Arial" w:cs="Arial"/>
          <w:b/>
          <w:sz w:val="20"/>
          <w:szCs w:val="20"/>
        </w:rPr>
        <w:t>.2</w:t>
      </w:r>
      <w:r w:rsidRPr="004258C0">
        <w:rPr>
          <w:rFonts w:ascii="Arial" w:eastAsia="Arial Unicode MS" w:hAnsi="Arial" w:cs="Arial"/>
          <w:b/>
          <w:sz w:val="20"/>
          <w:szCs w:val="20"/>
        </w:rPr>
        <w:t>.</w:t>
      </w:r>
      <w:r w:rsidRPr="004258C0">
        <w:rPr>
          <w:rFonts w:ascii="Arial" w:eastAsia="Arial Unicode MS" w:hAnsi="Arial" w:cs="Arial"/>
          <w:sz w:val="20"/>
          <w:szCs w:val="20"/>
        </w:rPr>
        <w:t xml:space="preserve"> </w:t>
      </w:r>
      <w:r w:rsidRPr="004258C0">
        <w:rPr>
          <w:rFonts w:ascii="Arial" w:hAnsi="Arial" w:cs="Arial"/>
          <w:sz w:val="20"/>
          <w:szCs w:val="20"/>
        </w:rPr>
        <w:t xml:space="preserve">Certidão Negativa do Cadastro Nacional de </w:t>
      </w:r>
      <w:r w:rsidRPr="009A0844">
        <w:rPr>
          <w:rFonts w:ascii="Arial" w:hAnsi="Arial" w:cs="Arial"/>
          <w:sz w:val="20"/>
          <w:szCs w:val="20"/>
          <w:u w:val="single"/>
        </w:rPr>
        <w:t>Condenados por Improbidade Administrativa</w:t>
      </w:r>
      <w:r w:rsidRPr="004258C0">
        <w:rPr>
          <w:rFonts w:ascii="Arial" w:hAnsi="Arial" w:cs="Arial"/>
          <w:sz w:val="20"/>
          <w:szCs w:val="20"/>
        </w:rPr>
        <w:t xml:space="preserve"> do CNJ, obtida no endereço eletrônico: </w:t>
      </w:r>
      <w:hyperlink r:id="rId22" w:history="1">
        <w:r w:rsidRPr="004258C0">
          <w:rPr>
            <w:rStyle w:val="Hyperlink"/>
            <w:rFonts w:ascii="Arial" w:hAnsi="Arial" w:cs="Arial"/>
            <w:sz w:val="20"/>
            <w:szCs w:val="20"/>
          </w:rPr>
          <w:t>https://www.cnj.jus.br/improbidade_adm/consultar_requerido.php</w:t>
        </w:r>
      </w:hyperlink>
      <w:r w:rsidRPr="004258C0">
        <w:rPr>
          <w:rFonts w:ascii="Arial" w:hAnsi="Arial" w:cs="Arial"/>
          <w:sz w:val="20"/>
          <w:szCs w:val="20"/>
        </w:rPr>
        <w:t xml:space="preserve"> </w:t>
      </w:r>
      <w:r w:rsidRPr="004538F4">
        <w:rPr>
          <w:rFonts w:ascii="Arial" w:hAnsi="Arial" w:cs="Arial"/>
          <w:b/>
          <w:i/>
          <w:sz w:val="20"/>
          <w:szCs w:val="20"/>
          <w:u w:val="single"/>
        </w:rPr>
        <w:t>(da Pessoa Jurídica e de todo(s)</w:t>
      </w:r>
      <w:r>
        <w:rPr>
          <w:rFonts w:ascii="Arial" w:hAnsi="Arial" w:cs="Arial"/>
          <w:b/>
          <w:i/>
          <w:sz w:val="20"/>
          <w:szCs w:val="20"/>
          <w:u w:val="single"/>
        </w:rPr>
        <w:t xml:space="preserve"> </w:t>
      </w:r>
      <w:r w:rsidRPr="004538F4">
        <w:rPr>
          <w:rFonts w:ascii="Arial" w:hAnsi="Arial" w:cs="Arial"/>
          <w:b/>
          <w:i/>
          <w:sz w:val="20"/>
          <w:szCs w:val="20"/>
          <w:u w:val="single"/>
        </w:rPr>
        <w:t>Sócio(s) / Proprietário(s)</w:t>
      </w:r>
      <w:r>
        <w:rPr>
          <w:rFonts w:ascii="Arial" w:hAnsi="Arial" w:cs="Arial"/>
          <w:b/>
          <w:i/>
          <w:sz w:val="20"/>
          <w:szCs w:val="20"/>
          <w:u w:val="single"/>
        </w:rPr>
        <w:t xml:space="preserve"> e </w:t>
      </w:r>
      <w:proofErr w:type="gramStart"/>
      <w:r>
        <w:rPr>
          <w:rFonts w:ascii="Arial" w:hAnsi="Arial" w:cs="Arial"/>
          <w:b/>
          <w:i/>
          <w:sz w:val="20"/>
          <w:szCs w:val="20"/>
          <w:u w:val="single"/>
        </w:rPr>
        <w:t>Administrador(</w:t>
      </w:r>
      <w:proofErr w:type="gramEnd"/>
      <w:r>
        <w:rPr>
          <w:rFonts w:ascii="Arial" w:hAnsi="Arial" w:cs="Arial"/>
          <w:b/>
          <w:i/>
          <w:sz w:val="20"/>
          <w:szCs w:val="20"/>
          <w:u w:val="single"/>
        </w:rPr>
        <w:t>es)</w:t>
      </w:r>
      <w:r w:rsidRPr="004538F4">
        <w:rPr>
          <w:rFonts w:ascii="Arial" w:hAnsi="Arial" w:cs="Arial"/>
          <w:b/>
          <w:i/>
          <w:sz w:val="20"/>
          <w:szCs w:val="20"/>
          <w:u w:val="single"/>
        </w:rPr>
        <w:t>)</w:t>
      </w:r>
      <w:r w:rsidRPr="004258C0">
        <w:rPr>
          <w:rFonts w:ascii="Arial" w:eastAsia="Arial Unicode MS" w:hAnsi="Arial" w:cs="Arial"/>
          <w:sz w:val="20"/>
          <w:szCs w:val="20"/>
        </w:rPr>
        <w:t>;</w:t>
      </w:r>
    </w:p>
    <w:p w:rsidR="00924EB0" w:rsidRPr="004258C0" w:rsidRDefault="00924EB0" w:rsidP="002C3793">
      <w:pPr>
        <w:tabs>
          <w:tab w:val="left" w:pos="709"/>
        </w:tabs>
        <w:contextualSpacing/>
        <w:jc w:val="both"/>
        <w:rPr>
          <w:rFonts w:ascii="Arial" w:eastAsia="Arial Unicode MS" w:hAnsi="Arial" w:cs="Arial"/>
          <w:sz w:val="20"/>
          <w:szCs w:val="20"/>
        </w:rPr>
      </w:pPr>
    </w:p>
    <w:p w:rsidR="00924EB0" w:rsidRDefault="00924EB0" w:rsidP="002C3793">
      <w:pPr>
        <w:tabs>
          <w:tab w:val="left" w:pos="709"/>
        </w:tabs>
        <w:contextualSpacing/>
        <w:jc w:val="both"/>
        <w:rPr>
          <w:rFonts w:ascii="Arial" w:eastAsia="Arial Unicode MS" w:hAnsi="Arial" w:cs="Arial"/>
          <w:sz w:val="20"/>
          <w:szCs w:val="20"/>
        </w:rPr>
      </w:pPr>
      <w:r w:rsidRPr="004258C0">
        <w:rPr>
          <w:rFonts w:ascii="Arial" w:eastAsia="Arial Unicode MS" w:hAnsi="Arial" w:cs="Arial"/>
          <w:sz w:val="20"/>
          <w:szCs w:val="20"/>
        </w:rPr>
        <w:tab/>
      </w:r>
      <w:r>
        <w:rPr>
          <w:rFonts w:ascii="Arial" w:hAnsi="Arial" w:cs="Arial"/>
          <w:b/>
          <w:sz w:val="20"/>
          <w:szCs w:val="20"/>
        </w:rPr>
        <w:t>6</w:t>
      </w:r>
      <w:r w:rsidRPr="004258C0">
        <w:rPr>
          <w:rFonts w:ascii="Arial" w:hAnsi="Arial" w:cs="Arial"/>
          <w:b/>
          <w:sz w:val="20"/>
          <w:szCs w:val="20"/>
        </w:rPr>
        <w:t>.1.</w:t>
      </w:r>
      <w:r w:rsidR="00451198">
        <w:rPr>
          <w:rFonts w:ascii="Arial" w:hAnsi="Arial" w:cs="Arial"/>
          <w:b/>
          <w:sz w:val="20"/>
          <w:szCs w:val="20"/>
        </w:rPr>
        <w:t>8</w:t>
      </w:r>
      <w:r w:rsidRPr="004258C0">
        <w:rPr>
          <w:rFonts w:ascii="Arial" w:hAnsi="Arial" w:cs="Arial"/>
          <w:b/>
          <w:sz w:val="20"/>
          <w:szCs w:val="20"/>
        </w:rPr>
        <w:t>.3</w:t>
      </w:r>
      <w:r w:rsidRPr="004258C0">
        <w:rPr>
          <w:rFonts w:ascii="Arial" w:eastAsia="Arial Unicode MS" w:hAnsi="Arial" w:cs="Arial"/>
          <w:b/>
          <w:sz w:val="20"/>
          <w:szCs w:val="20"/>
        </w:rPr>
        <w:t>.</w:t>
      </w:r>
      <w:r w:rsidRPr="004258C0">
        <w:rPr>
          <w:rFonts w:ascii="Arial" w:eastAsia="Arial Unicode MS" w:hAnsi="Arial" w:cs="Arial"/>
          <w:sz w:val="20"/>
          <w:szCs w:val="20"/>
        </w:rPr>
        <w:t xml:space="preserve"> </w:t>
      </w:r>
      <w:r w:rsidRPr="004258C0">
        <w:rPr>
          <w:rFonts w:ascii="Arial" w:hAnsi="Arial" w:cs="Arial"/>
          <w:sz w:val="20"/>
          <w:szCs w:val="20"/>
        </w:rPr>
        <w:t xml:space="preserve">Consulta </w:t>
      </w:r>
      <w:r w:rsidRPr="009A0844">
        <w:rPr>
          <w:rFonts w:ascii="Arial" w:hAnsi="Arial" w:cs="Arial"/>
          <w:sz w:val="20"/>
          <w:szCs w:val="20"/>
          <w:u w:val="single"/>
        </w:rPr>
        <w:t>Consolidada</w:t>
      </w:r>
      <w:r w:rsidRPr="007C0175">
        <w:rPr>
          <w:rFonts w:ascii="Arial" w:hAnsi="Arial" w:cs="Arial"/>
          <w:sz w:val="20"/>
          <w:szCs w:val="20"/>
        </w:rPr>
        <w:t xml:space="preserve"> de </w:t>
      </w:r>
      <w:r w:rsidRPr="007C0175">
        <w:rPr>
          <w:rFonts w:ascii="Arial" w:hAnsi="Arial" w:cs="Arial"/>
          <w:b/>
          <w:sz w:val="20"/>
          <w:szCs w:val="20"/>
        </w:rPr>
        <w:t>Pessoa Jurídica</w:t>
      </w:r>
      <w:r w:rsidRPr="007C0175">
        <w:rPr>
          <w:rFonts w:ascii="Arial" w:hAnsi="Arial" w:cs="Arial"/>
          <w:sz w:val="20"/>
          <w:szCs w:val="20"/>
        </w:rPr>
        <w:t xml:space="preserve">, emitida pelo Tribunal de Contas da União, obtida no endereço eletrônico: </w:t>
      </w:r>
      <w:hyperlink r:id="rId23" w:history="1">
        <w:r w:rsidRPr="007C0175">
          <w:rPr>
            <w:rStyle w:val="Hyperlink"/>
            <w:rFonts w:ascii="Arial" w:hAnsi="Arial" w:cs="Arial"/>
            <w:sz w:val="20"/>
            <w:szCs w:val="20"/>
          </w:rPr>
          <w:t>https://certidoes-apf.apps.tcu.gov.br/</w:t>
        </w:r>
      </w:hyperlink>
      <w:r w:rsidRPr="007C0175">
        <w:rPr>
          <w:rFonts w:ascii="Arial" w:eastAsia="Arial Unicode MS" w:hAnsi="Arial" w:cs="Arial"/>
          <w:sz w:val="20"/>
          <w:szCs w:val="20"/>
        </w:rPr>
        <w:t>;</w:t>
      </w:r>
    </w:p>
    <w:p w:rsidR="00924EB0" w:rsidRPr="007C0175" w:rsidRDefault="00924EB0" w:rsidP="002C3793">
      <w:pPr>
        <w:tabs>
          <w:tab w:val="left" w:pos="709"/>
        </w:tabs>
        <w:contextualSpacing/>
        <w:jc w:val="both"/>
        <w:rPr>
          <w:rFonts w:ascii="Arial" w:eastAsia="Arial Unicode MS" w:hAnsi="Arial" w:cs="Arial"/>
          <w:sz w:val="20"/>
          <w:szCs w:val="20"/>
        </w:rPr>
      </w:pPr>
    </w:p>
    <w:p w:rsidR="00924EB0" w:rsidRPr="007C0175" w:rsidRDefault="00924EB0" w:rsidP="002C3793">
      <w:pPr>
        <w:tabs>
          <w:tab w:val="left" w:pos="709"/>
        </w:tabs>
        <w:contextualSpacing/>
        <w:jc w:val="both"/>
        <w:rPr>
          <w:rFonts w:ascii="Arial" w:eastAsia="Arial Unicode MS" w:hAnsi="Arial" w:cs="Arial"/>
          <w:sz w:val="20"/>
          <w:szCs w:val="20"/>
        </w:rPr>
      </w:pPr>
      <w:r w:rsidRPr="007C0175">
        <w:rPr>
          <w:rFonts w:ascii="Arial" w:eastAsia="Arial Unicode MS" w:hAnsi="Arial" w:cs="Arial"/>
          <w:sz w:val="20"/>
          <w:szCs w:val="20"/>
        </w:rPr>
        <w:tab/>
      </w:r>
      <w:r>
        <w:rPr>
          <w:rFonts w:ascii="Arial" w:hAnsi="Arial" w:cs="Arial"/>
          <w:b/>
          <w:sz w:val="20"/>
          <w:szCs w:val="20"/>
        </w:rPr>
        <w:t>6</w:t>
      </w:r>
      <w:r w:rsidRPr="007E4C1A">
        <w:rPr>
          <w:rFonts w:ascii="Arial" w:hAnsi="Arial" w:cs="Arial"/>
          <w:b/>
          <w:sz w:val="20"/>
          <w:szCs w:val="20"/>
        </w:rPr>
        <w:t>.1.</w:t>
      </w:r>
      <w:r w:rsidR="00451198">
        <w:rPr>
          <w:rFonts w:ascii="Arial" w:hAnsi="Arial" w:cs="Arial"/>
          <w:b/>
          <w:sz w:val="20"/>
          <w:szCs w:val="20"/>
        </w:rPr>
        <w:t>8</w:t>
      </w:r>
      <w:r w:rsidRPr="007E4C1A">
        <w:rPr>
          <w:rFonts w:ascii="Arial" w:hAnsi="Arial" w:cs="Arial"/>
          <w:b/>
          <w:sz w:val="20"/>
          <w:szCs w:val="20"/>
        </w:rPr>
        <w:t>.3.1</w:t>
      </w:r>
      <w:r w:rsidRPr="007C0175">
        <w:rPr>
          <w:rFonts w:ascii="Arial" w:eastAsia="Arial Unicode MS" w:hAnsi="Arial" w:cs="Arial"/>
          <w:b/>
          <w:sz w:val="20"/>
          <w:szCs w:val="20"/>
        </w:rPr>
        <w:t>.</w:t>
      </w:r>
      <w:r w:rsidRPr="007C0175">
        <w:rPr>
          <w:rFonts w:ascii="Arial" w:eastAsia="Arial Unicode MS" w:hAnsi="Arial" w:cs="Arial"/>
          <w:sz w:val="20"/>
          <w:szCs w:val="20"/>
        </w:rPr>
        <w:t xml:space="preserve"> </w:t>
      </w:r>
      <w:r w:rsidR="00904EB1" w:rsidRPr="00BE78EB">
        <w:rPr>
          <w:rFonts w:ascii="Arial" w:hAnsi="Arial" w:cs="Arial"/>
          <w:sz w:val="20"/>
          <w:szCs w:val="20"/>
        </w:rPr>
        <w:t>Certidão</w:t>
      </w:r>
      <w:r w:rsidR="00904EB1">
        <w:rPr>
          <w:rFonts w:ascii="Arial" w:hAnsi="Arial" w:cs="Arial"/>
          <w:sz w:val="20"/>
          <w:szCs w:val="20"/>
        </w:rPr>
        <w:t xml:space="preserve"> </w:t>
      </w:r>
      <w:r w:rsidR="00904EB1" w:rsidRPr="00BE78EB">
        <w:rPr>
          <w:rFonts w:ascii="Arial" w:hAnsi="Arial" w:cs="Arial"/>
          <w:sz w:val="20"/>
          <w:szCs w:val="20"/>
        </w:rPr>
        <w:t>Negativa</w:t>
      </w:r>
      <w:r w:rsidR="00904EB1">
        <w:rPr>
          <w:rFonts w:ascii="Arial" w:hAnsi="Arial" w:cs="Arial"/>
          <w:sz w:val="20"/>
          <w:szCs w:val="20"/>
        </w:rPr>
        <w:t xml:space="preserve"> </w:t>
      </w:r>
      <w:r w:rsidR="00904EB1" w:rsidRPr="00BE78EB">
        <w:rPr>
          <w:rFonts w:ascii="Arial" w:hAnsi="Arial" w:cs="Arial"/>
          <w:sz w:val="20"/>
          <w:szCs w:val="20"/>
        </w:rPr>
        <w:t>do</w:t>
      </w:r>
      <w:r w:rsidR="00904EB1">
        <w:rPr>
          <w:rFonts w:ascii="Arial" w:hAnsi="Arial" w:cs="Arial"/>
          <w:sz w:val="20"/>
          <w:szCs w:val="20"/>
        </w:rPr>
        <w:t xml:space="preserve"> </w:t>
      </w:r>
      <w:r w:rsidR="00904EB1" w:rsidRPr="00BE78EB">
        <w:rPr>
          <w:rFonts w:ascii="Arial" w:hAnsi="Arial" w:cs="Arial"/>
          <w:sz w:val="20"/>
          <w:szCs w:val="20"/>
        </w:rPr>
        <w:t>Cadastro</w:t>
      </w:r>
      <w:r w:rsidR="00904EB1">
        <w:rPr>
          <w:rFonts w:ascii="Arial" w:hAnsi="Arial" w:cs="Arial"/>
          <w:sz w:val="20"/>
          <w:szCs w:val="20"/>
        </w:rPr>
        <w:t xml:space="preserve"> </w:t>
      </w:r>
      <w:r w:rsidR="00904EB1" w:rsidRPr="00BE78EB">
        <w:rPr>
          <w:rFonts w:ascii="Arial" w:hAnsi="Arial" w:cs="Arial"/>
          <w:sz w:val="20"/>
          <w:szCs w:val="20"/>
        </w:rPr>
        <w:t>Nacional</w:t>
      </w:r>
      <w:r w:rsidR="00904EB1">
        <w:rPr>
          <w:rFonts w:ascii="Arial" w:hAnsi="Arial" w:cs="Arial"/>
          <w:sz w:val="20"/>
          <w:szCs w:val="20"/>
        </w:rPr>
        <w:t xml:space="preserve"> </w:t>
      </w:r>
      <w:r w:rsidR="00904EB1" w:rsidRPr="00BE78EB">
        <w:rPr>
          <w:rFonts w:ascii="Arial" w:hAnsi="Arial" w:cs="Arial"/>
          <w:sz w:val="20"/>
          <w:szCs w:val="20"/>
        </w:rPr>
        <w:t>de</w:t>
      </w:r>
      <w:r w:rsidR="00904EB1">
        <w:rPr>
          <w:rFonts w:ascii="Arial" w:hAnsi="Arial" w:cs="Arial"/>
          <w:sz w:val="20"/>
          <w:szCs w:val="20"/>
        </w:rPr>
        <w:t xml:space="preserve"> </w:t>
      </w:r>
      <w:r w:rsidR="00904EB1" w:rsidRPr="00BE78EB">
        <w:rPr>
          <w:rFonts w:ascii="Arial" w:hAnsi="Arial" w:cs="Arial"/>
          <w:sz w:val="20"/>
          <w:szCs w:val="20"/>
          <w:u w:val="single"/>
        </w:rPr>
        <w:t>Inidôneos</w:t>
      </w:r>
      <w:r w:rsidR="00904EB1" w:rsidRPr="00BE78EB">
        <w:rPr>
          <w:rFonts w:ascii="Arial" w:hAnsi="Arial" w:cs="Arial"/>
          <w:sz w:val="20"/>
          <w:szCs w:val="20"/>
        </w:rPr>
        <w:t>,</w:t>
      </w:r>
      <w:r w:rsidR="00904EB1">
        <w:rPr>
          <w:rFonts w:ascii="Arial" w:hAnsi="Arial" w:cs="Arial"/>
          <w:sz w:val="20"/>
          <w:szCs w:val="20"/>
        </w:rPr>
        <w:t xml:space="preserve"> </w:t>
      </w:r>
      <w:r w:rsidR="00904EB1" w:rsidRPr="00BE78EB">
        <w:rPr>
          <w:rFonts w:ascii="Arial" w:hAnsi="Arial" w:cs="Arial"/>
          <w:sz w:val="20"/>
          <w:szCs w:val="20"/>
        </w:rPr>
        <w:t>de</w:t>
      </w:r>
      <w:r w:rsidR="00904EB1">
        <w:rPr>
          <w:rFonts w:ascii="Arial" w:hAnsi="Arial" w:cs="Arial"/>
          <w:sz w:val="20"/>
          <w:szCs w:val="20"/>
        </w:rPr>
        <w:t xml:space="preserve"> </w:t>
      </w:r>
      <w:r w:rsidR="00904EB1" w:rsidRPr="00BE78EB">
        <w:rPr>
          <w:rFonts w:ascii="Arial" w:hAnsi="Arial" w:cs="Arial"/>
          <w:sz w:val="20"/>
          <w:szCs w:val="20"/>
        </w:rPr>
        <w:t>todo(s)</w:t>
      </w:r>
      <w:r w:rsidR="00904EB1">
        <w:rPr>
          <w:rFonts w:ascii="Arial" w:hAnsi="Arial" w:cs="Arial"/>
          <w:sz w:val="20"/>
          <w:szCs w:val="20"/>
        </w:rPr>
        <w:t xml:space="preserve"> </w:t>
      </w:r>
      <w:r w:rsidR="00904EB1" w:rsidRPr="00BE78EB">
        <w:rPr>
          <w:rFonts w:ascii="Arial" w:hAnsi="Arial" w:cs="Arial"/>
          <w:b/>
          <w:sz w:val="20"/>
          <w:szCs w:val="20"/>
        </w:rPr>
        <w:t>Sócio(s)</w:t>
      </w:r>
      <w:r w:rsidR="00904EB1">
        <w:rPr>
          <w:rFonts w:ascii="Arial" w:hAnsi="Arial" w:cs="Arial"/>
          <w:b/>
          <w:sz w:val="20"/>
          <w:szCs w:val="20"/>
        </w:rPr>
        <w:t xml:space="preserve"> </w:t>
      </w:r>
      <w:r w:rsidR="00904EB1" w:rsidRPr="00BE78EB">
        <w:rPr>
          <w:rFonts w:ascii="Arial" w:hAnsi="Arial" w:cs="Arial"/>
          <w:b/>
          <w:sz w:val="20"/>
          <w:szCs w:val="20"/>
        </w:rPr>
        <w:t>/</w:t>
      </w:r>
      <w:r w:rsidR="00904EB1">
        <w:rPr>
          <w:rFonts w:ascii="Arial" w:hAnsi="Arial" w:cs="Arial"/>
          <w:b/>
          <w:sz w:val="20"/>
          <w:szCs w:val="20"/>
        </w:rPr>
        <w:t xml:space="preserve"> </w:t>
      </w:r>
      <w:r w:rsidR="00904EB1" w:rsidRPr="00BE78EB">
        <w:rPr>
          <w:rFonts w:ascii="Arial" w:hAnsi="Arial" w:cs="Arial"/>
          <w:b/>
          <w:sz w:val="20"/>
          <w:szCs w:val="20"/>
        </w:rPr>
        <w:t>Proprietário(s)</w:t>
      </w:r>
      <w:r w:rsidR="00904EB1">
        <w:rPr>
          <w:rFonts w:ascii="Arial" w:hAnsi="Arial" w:cs="Arial"/>
          <w:b/>
          <w:sz w:val="20"/>
          <w:szCs w:val="20"/>
        </w:rPr>
        <w:t xml:space="preserve"> </w:t>
      </w:r>
      <w:r w:rsidR="00904EB1" w:rsidRPr="00BE78EB">
        <w:rPr>
          <w:rFonts w:ascii="Arial" w:hAnsi="Arial" w:cs="Arial"/>
          <w:b/>
          <w:sz w:val="20"/>
          <w:szCs w:val="20"/>
        </w:rPr>
        <w:t>e</w:t>
      </w:r>
      <w:r w:rsidR="00904EB1">
        <w:rPr>
          <w:rFonts w:ascii="Arial" w:hAnsi="Arial" w:cs="Arial"/>
          <w:b/>
          <w:sz w:val="20"/>
          <w:szCs w:val="20"/>
        </w:rPr>
        <w:t xml:space="preserve"> </w:t>
      </w:r>
      <w:proofErr w:type="gramStart"/>
      <w:r w:rsidR="00904EB1" w:rsidRPr="00BE78EB">
        <w:rPr>
          <w:rFonts w:ascii="Arial" w:hAnsi="Arial" w:cs="Arial"/>
          <w:b/>
          <w:sz w:val="20"/>
          <w:szCs w:val="20"/>
        </w:rPr>
        <w:t>Administrador(</w:t>
      </w:r>
      <w:proofErr w:type="gramEnd"/>
      <w:r w:rsidR="00904EB1" w:rsidRPr="00BE78EB">
        <w:rPr>
          <w:rFonts w:ascii="Arial" w:hAnsi="Arial" w:cs="Arial"/>
          <w:b/>
          <w:sz w:val="20"/>
          <w:szCs w:val="20"/>
        </w:rPr>
        <w:t>es)</w:t>
      </w:r>
      <w:r w:rsidR="00904EB1" w:rsidRPr="00BE78EB">
        <w:rPr>
          <w:rFonts w:ascii="Arial" w:hAnsi="Arial" w:cs="Arial"/>
          <w:sz w:val="20"/>
          <w:szCs w:val="20"/>
        </w:rPr>
        <w:t>,</w:t>
      </w:r>
      <w:r w:rsidR="00904EB1">
        <w:rPr>
          <w:rFonts w:ascii="Arial" w:hAnsi="Arial" w:cs="Arial"/>
          <w:sz w:val="20"/>
          <w:szCs w:val="20"/>
        </w:rPr>
        <w:t xml:space="preserve"> </w:t>
      </w:r>
      <w:r w:rsidR="00904EB1" w:rsidRPr="00BE78EB">
        <w:rPr>
          <w:rFonts w:ascii="Arial" w:hAnsi="Arial" w:cs="Arial"/>
          <w:sz w:val="20"/>
          <w:szCs w:val="20"/>
        </w:rPr>
        <w:t>emitida</w:t>
      </w:r>
      <w:r w:rsidR="00904EB1">
        <w:rPr>
          <w:rFonts w:ascii="Arial" w:hAnsi="Arial" w:cs="Arial"/>
          <w:sz w:val="20"/>
          <w:szCs w:val="20"/>
        </w:rPr>
        <w:t xml:space="preserve"> </w:t>
      </w:r>
      <w:r w:rsidR="00904EB1" w:rsidRPr="00BE78EB">
        <w:rPr>
          <w:rFonts w:ascii="Arial" w:hAnsi="Arial" w:cs="Arial"/>
          <w:sz w:val="20"/>
          <w:szCs w:val="20"/>
        </w:rPr>
        <w:t>pelo</w:t>
      </w:r>
      <w:r w:rsidR="00904EB1">
        <w:rPr>
          <w:rFonts w:ascii="Arial" w:hAnsi="Arial" w:cs="Arial"/>
          <w:sz w:val="20"/>
          <w:szCs w:val="20"/>
        </w:rPr>
        <w:t xml:space="preserve"> </w:t>
      </w:r>
      <w:r w:rsidR="00904EB1" w:rsidRPr="00BE78EB">
        <w:rPr>
          <w:rFonts w:ascii="Arial" w:hAnsi="Arial" w:cs="Arial"/>
          <w:sz w:val="20"/>
          <w:szCs w:val="20"/>
        </w:rPr>
        <w:t>Tribunal</w:t>
      </w:r>
      <w:r w:rsidR="00904EB1">
        <w:rPr>
          <w:rFonts w:ascii="Arial" w:hAnsi="Arial" w:cs="Arial"/>
          <w:sz w:val="20"/>
          <w:szCs w:val="20"/>
        </w:rPr>
        <w:t xml:space="preserve"> </w:t>
      </w:r>
      <w:r w:rsidR="00904EB1" w:rsidRPr="00BE78EB">
        <w:rPr>
          <w:rFonts w:ascii="Arial" w:hAnsi="Arial" w:cs="Arial"/>
          <w:sz w:val="20"/>
          <w:szCs w:val="20"/>
        </w:rPr>
        <w:t>de</w:t>
      </w:r>
      <w:r w:rsidR="00904EB1">
        <w:rPr>
          <w:rFonts w:ascii="Arial" w:hAnsi="Arial" w:cs="Arial"/>
          <w:sz w:val="20"/>
          <w:szCs w:val="20"/>
        </w:rPr>
        <w:t xml:space="preserve"> </w:t>
      </w:r>
      <w:r w:rsidR="00904EB1" w:rsidRPr="00BE78EB">
        <w:rPr>
          <w:rFonts w:ascii="Arial" w:hAnsi="Arial" w:cs="Arial"/>
          <w:sz w:val="20"/>
          <w:szCs w:val="20"/>
        </w:rPr>
        <w:t>Contas</w:t>
      </w:r>
      <w:r w:rsidR="00904EB1">
        <w:rPr>
          <w:rFonts w:ascii="Arial" w:hAnsi="Arial" w:cs="Arial"/>
          <w:sz w:val="20"/>
          <w:szCs w:val="20"/>
        </w:rPr>
        <w:t xml:space="preserve"> </w:t>
      </w:r>
      <w:r w:rsidR="00904EB1" w:rsidRPr="00BE78EB">
        <w:rPr>
          <w:rFonts w:ascii="Arial" w:hAnsi="Arial" w:cs="Arial"/>
          <w:sz w:val="20"/>
          <w:szCs w:val="20"/>
        </w:rPr>
        <w:t>da</w:t>
      </w:r>
      <w:r w:rsidR="00904EB1">
        <w:rPr>
          <w:rFonts w:ascii="Arial" w:hAnsi="Arial" w:cs="Arial"/>
          <w:sz w:val="20"/>
          <w:szCs w:val="20"/>
        </w:rPr>
        <w:t xml:space="preserve"> </w:t>
      </w:r>
      <w:r w:rsidR="00904EB1" w:rsidRPr="00BE78EB">
        <w:rPr>
          <w:rFonts w:ascii="Arial" w:hAnsi="Arial" w:cs="Arial"/>
          <w:sz w:val="20"/>
          <w:szCs w:val="20"/>
        </w:rPr>
        <w:t>União,</w:t>
      </w:r>
      <w:r w:rsidR="00904EB1">
        <w:rPr>
          <w:rFonts w:ascii="Arial" w:hAnsi="Arial" w:cs="Arial"/>
          <w:sz w:val="20"/>
          <w:szCs w:val="20"/>
        </w:rPr>
        <w:t xml:space="preserve"> </w:t>
      </w:r>
      <w:r w:rsidR="00904EB1" w:rsidRPr="00BE78EB">
        <w:rPr>
          <w:rFonts w:ascii="Arial" w:hAnsi="Arial" w:cs="Arial"/>
          <w:sz w:val="20"/>
          <w:szCs w:val="20"/>
        </w:rPr>
        <w:t>obtida</w:t>
      </w:r>
      <w:r w:rsidR="00904EB1">
        <w:rPr>
          <w:rFonts w:ascii="Arial" w:hAnsi="Arial" w:cs="Arial"/>
          <w:sz w:val="20"/>
          <w:szCs w:val="20"/>
        </w:rPr>
        <w:t xml:space="preserve"> </w:t>
      </w:r>
      <w:r w:rsidR="00904EB1" w:rsidRPr="00BE78EB">
        <w:rPr>
          <w:rFonts w:ascii="Arial" w:hAnsi="Arial" w:cs="Arial"/>
          <w:sz w:val="20"/>
          <w:szCs w:val="20"/>
        </w:rPr>
        <w:t>no</w:t>
      </w:r>
      <w:r w:rsidR="00904EB1">
        <w:rPr>
          <w:rFonts w:ascii="Arial" w:hAnsi="Arial" w:cs="Arial"/>
          <w:sz w:val="20"/>
          <w:szCs w:val="20"/>
        </w:rPr>
        <w:t xml:space="preserve"> </w:t>
      </w:r>
      <w:r w:rsidR="00904EB1" w:rsidRPr="00BE78EB">
        <w:rPr>
          <w:rFonts w:ascii="Arial" w:hAnsi="Arial" w:cs="Arial"/>
          <w:sz w:val="20"/>
          <w:szCs w:val="20"/>
        </w:rPr>
        <w:t>endereço</w:t>
      </w:r>
      <w:r w:rsidR="00904EB1">
        <w:rPr>
          <w:rFonts w:ascii="Arial" w:hAnsi="Arial" w:cs="Arial"/>
          <w:sz w:val="20"/>
          <w:szCs w:val="20"/>
        </w:rPr>
        <w:t xml:space="preserve"> </w:t>
      </w:r>
      <w:r w:rsidR="00904EB1" w:rsidRPr="00BE78EB">
        <w:rPr>
          <w:rFonts w:ascii="Arial" w:hAnsi="Arial" w:cs="Arial"/>
          <w:sz w:val="20"/>
          <w:szCs w:val="20"/>
        </w:rPr>
        <w:t>eletrônico:</w:t>
      </w:r>
      <w:r w:rsidR="00904EB1">
        <w:rPr>
          <w:rFonts w:ascii="Arial" w:hAnsi="Arial" w:cs="Arial"/>
          <w:sz w:val="20"/>
          <w:szCs w:val="20"/>
        </w:rPr>
        <w:t xml:space="preserve"> </w:t>
      </w:r>
      <w:hyperlink r:id="rId24" w:history="1">
        <w:r w:rsidR="00904EB1" w:rsidRPr="00BE78EB">
          <w:rPr>
            <w:rStyle w:val="Hyperlink"/>
            <w:rFonts w:ascii="Arial" w:hAnsi="Arial" w:cs="Arial"/>
            <w:sz w:val="20"/>
            <w:szCs w:val="20"/>
          </w:rPr>
          <w:t>https://certidoes.apps.tcu.gov.br/emitir-certidao-inidoneos</w:t>
        </w:r>
      </w:hyperlink>
      <w:r w:rsidRPr="007C0175">
        <w:rPr>
          <w:rFonts w:ascii="Arial" w:eastAsia="Arial Unicode MS" w:hAnsi="Arial" w:cs="Arial"/>
          <w:sz w:val="20"/>
          <w:szCs w:val="20"/>
        </w:rPr>
        <w:t>;</w:t>
      </w:r>
    </w:p>
    <w:p w:rsidR="00924EB0" w:rsidRPr="007C0175" w:rsidRDefault="00924EB0" w:rsidP="002C3793">
      <w:pPr>
        <w:tabs>
          <w:tab w:val="left" w:pos="709"/>
        </w:tabs>
        <w:contextualSpacing/>
        <w:jc w:val="both"/>
        <w:rPr>
          <w:rFonts w:ascii="Arial" w:eastAsia="Arial Unicode MS" w:hAnsi="Arial" w:cs="Arial"/>
          <w:sz w:val="20"/>
          <w:szCs w:val="20"/>
        </w:rPr>
      </w:pPr>
    </w:p>
    <w:p w:rsidR="00924EB0" w:rsidRPr="007C0175" w:rsidRDefault="00924EB0" w:rsidP="002C3793">
      <w:pPr>
        <w:tabs>
          <w:tab w:val="left" w:pos="709"/>
        </w:tabs>
        <w:contextualSpacing/>
        <w:jc w:val="both"/>
        <w:rPr>
          <w:rFonts w:ascii="Arial" w:eastAsia="Arial Unicode MS" w:hAnsi="Arial" w:cs="Arial"/>
          <w:sz w:val="20"/>
          <w:szCs w:val="20"/>
        </w:rPr>
      </w:pPr>
      <w:r w:rsidRPr="007C0175">
        <w:rPr>
          <w:rFonts w:ascii="Arial" w:eastAsia="Arial Unicode MS" w:hAnsi="Arial" w:cs="Arial"/>
          <w:sz w:val="20"/>
          <w:szCs w:val="20"/>
        </w:rPr>
        <w:tab/>
      </w:r>
      <w:r>
        <w:rPr>
          <w:rFonts w:ascii="Arial" w:hAnsi="Arial" w:cs="Arial"/>
          <w:b/>
          <w:sz w:val="20"/>
          <w:szCs w:val="20"/>
        </w:rPr>
        <w:t>6</w:t>
      </w:r>
      <w:r w:rsidRPr="0062702D">
        <w:rPr>
          <w:rFonts w:ascii="Arial" w:hAnsi="Arial" w:cs="Arial"/>
          <w:b/>
          <w:sz w:val="20"/>
          <w:szCs w:val="20"/>
        </w:rPr>
        <w:t>.1.</w:t>
      </w:r>
      <w:r w:rsidR="00451198">
        <w:rPr>
          <w:rFonts w:ascii="Arial" w:hAnsi="Arial" w:cs="Arial"/>
          <w:b/>
          <w:sz w:val="20"/>
          <w:szCs w:val="20"/>
        </w:rPr>
        <w:t>8</w:t>
      </w:r>
      <w:r>
        <w:rPr>
          <w:rFonts w:ascii="Arial" w:hAnsi="Arial" w:cs="Arial"/>
          <w:b/>
          <w:sz w:val="20"/>
          <w:szCs w:val="20"/>
        </w:rPr>
        <w:t>.4</w:t>
      </w:r>
      <w:r w:rsidRPr="007C0175">
        <w:rPr>
          <w:rFonts w:ascii="Arial" w:eastAsia="Arial Unicode MS" w:hAnsi="Arial" w:cs="Arial"/>
          <w:b/>
          <w:sz w:val="20"/>
          <w:szCs w:val="20"/>
        </w:rPr>
        <w:t>.</w:t>
      </w:r>
      <w:r w:rsidRPr="007C0175">
        <w:rPr>
          <w:rFonts w:ascii="Arial" w:eastAsia="Arial Unicode MS" w:hAnsi="Arial" w:cs="Arial"/>
          <w:sz w:val="20"/>
          <w:szCs w:val="20"/>
        </w:rPr>
        <w:t xml:space="preserve"> </w:t>
      </w:r>
      <w:r w:rsidRPr="004024A7">
        <w:rPr>
          <w:rFonts w:ascii="Arial" w:hAnsi="Arial" w:cs="Arial"/>
          <w:sz w:val="20"/>
          <w:szCs w:val="20"/>
        </w:rPr>
        <w:t xml:space="preserve">Certidão de Apenados de </w:t>
      </w:r>
      <w:r w:rsidRPr="009A0844">
        <w:rPr>
          <w:rFonts w:ascii="Arial" w:hAnsi="Arial" w:cs="Arial"/>
          <w:sz w:val="20"/>
          <w:szCs w:val="20"/>
          <w:u w:val="single"/>
        </w:rPr>
        <w:t>Impedimentos de Licitação/Contrato/Chamamento Público/Celebração de Parceria</w:t>
      </w:r>
      <w:r w:rsidRPr="007C0175">
        <w:rPr>
          <w:rFonts w:ascii="Arial" w:hAnsi="Arial" w:cs="Arial"/>
          <w:sz w:val="20"/>
          <w:szCs w:val="20"/>
        </w:rPr>
        <w:t xml:space="preserve">, emitido pelo Tribunal de Contas do Estado de São Paulo, obtido no endereço eletrônico: </w:t>
      </w:r>
      <w:hyperlink r:id="rId25" w:history="1">
        <w:r w:rsidRPr="007C0175">
          <w:rPr>
            <w:rStyle w:val="Hyperlink"/>
            <w:rFonts w:ascii="Arial" w:hAnsi="Arial" w:cs="Arial"/>
            <w:sz w:val="20"/>
            <w:szCs w:val="20"/>
          </w:rPr>
          <w:t>https://www.tce.sp.gov.br/pesquisa-relacao-apenados</w:t>
        </w:r>
      </w:hyperlink>
      <w:r w:rsidRPr="007C0175">
        <w:rPr>
          <w:rFonts w:ascii="Arial" w:hAnsi="Arial" w:cs="Arial"/>
          <w:sz w:val="20"/>
          <w:szCs w:val="20"/>
        </w:rPr>
        <w:t xml:space="preserve"> </w:t>
      </w:r>
      <w:r w:rsidRPr="004538F4">
        <w:rPr>
          <w:rFonts w:ascii="Arial" w:hAnsi="Arial" w:cs="Arial"/>
          <w:b/>
          <w:i/>
          <w:sz w:val="20"/>
          <w:szCs w:val="20"/>
          <w:u w:val="single"/>
        </w:rPr>
        <w:t>(da Pessoa Jurídica e de todo(s)</w:t>
      </w:r>
      <w:r>
        <w:rPr>
          <w:rFonts w:ascii="Arial" w:hAnsi="Arial" w:cs="Arial"/>
          <w:b/>
          <w:i/>
          <w:sz w:val="20"/>
          <w:szCs w:val="20"/>
          <w:u w:val="single"/>
        </w:rPr>
        <w:t xml:space="preserve"> </w:t>
      </w:r>
      <w:r w:rsidRPr="004538F4">
        <w:rPr>
          <w:rFonts w:ascii="Arial" w:hAnsi="Arial" w:cs="Arial"/>
          <w:b/>
          <w:i/>
          <w:sz w:val="20"/>
          <w:szCs w:val="20"/>
          <w:u w:val="single"/>
        </w:rPr>
        <w:t>Sócio(s) / Proprietário(s)</w:t>
      </w:r>
      <w:r>
        <w:rPr>
          <w:rFonts w:ascii="Arial" w:hAnsi="Arial" w:cs="Arial"/>
          <w:b/>
          <w:i/>
          <w:sz w:val="20"/>
          <w:szCs w:val="20"/>
          <w:u w:val="single"/>
        </w:rPr>
        <w:t xml:space="preserve"> e </w:t>
      </w:r>
      <w:proofErr w:type="gramStart"/>
      <w:r>
        <w:rPr>
          <w:rFonts w:ascii="Arial" w:hAnsi="Arial" w:cs="Arial"/>
          <w:b/>
          <w:i/>
          <w:sz w:val="20"/>
          <w:szCs w:val="20"/>
          <w:u w:val="single"/>
        </w:rPr>
        <w:t>Administrador(</w:t>
      </w:r>
      <w:proofErr w:type="gramEnd"/>
      <w:r>
        <w:rPr>
          <w:rFonts w:ascii="Arial" w:hAnsi="Arial" w:cs="Arial"/>
          <w:b/>
          <w:i/>
          <w:sz w:val="20"/>
          <w:szCs w:val="20"/>
          <w:u w:val="single"/>
        </w:rPr>
        <w:t>es)</w:t>
      </w:r>
      <w:r w:rsidRPr="004538F4">
        <w:rPr>
          <w:rFonts w:ascii="Arial" w:hAnsi="Arial" w:cs="Arial"/>
          <w:b/>
          <w:i/>
          <w:sz w:val="20"/>
          <w:szCs w:val="20"/>
          <w:u w:val="single"/>
        </w:rPr>
        <w:t>)</w:t>
      </w:r>
      <w:r w:rsidRPr="007C0175">
        <w:rPr>
          <w:rFonts w:ascii="Arial" w:eastAsia="Arial Unicode MS" w:hAnsi="Arial" w:cs="Arial"/>
          <w:sz w:val="20"/>
          <w:szCs w:val="20"/>
        </w:rPr>
        <w:t>.</w:t>
      </w:r>
    </w:p>
    <w:p w:rsidR="00924EB0" w:rsidRPr="00AA1E87" w:rsidRDefault="00924EB0" w:rsidP="002C3793">
      <w:pPr>
        <w:tabs>
          <w:tab w:val="left" w:pos="709"/>
        </w:tabs>
        <w:contextualSpacing/>
        <w:jc w:val="both"/>
        <w:rPr>
          <w:rFonts w:ascii="Arial" w:eastAsia="Arial Unicode MS" w:hAnsi="Arial" w:cs="Arial"/>
          <w:sz w:val="20"/>
          <w:szCs w:val="20"/>
        </w:rPr>
      </w:pPr>
    </w:p>
    <w:p w:rsidR="00924EB0" w:rsidRDefault="00924EB0" w:rsidP="002C3793">
      <w:pPr>
        <w:tabs>
          <w:tab w:val="left" w:pos="709"/>
        </w:tabs>
        <w:contextualSpacing/>
        <w:jc w:val="both"/>
        <w:rPr>
          <w:rFonts w:ascii="Arial" w:eastAsia="Arial Unicode MS" w:hAnsi="Arial" w:cs="Arial"/>
          <w:sz w:val="20"/>
          <w:szCs w:val="20"/>
        </w:rPr>
      </w:pPr>
      <w:r w:rsidRPr="00AA1E87">
        <w:rPr>
          <w:rFonts w:ascii="Arial" w:eastAsia="Arial Unicode MS" w:hAnsi="Arial" w:cs="Arial"/>
          <w:sz w:val="20"/>
          <w:szCs w:val="20"/>
        </w:rPr>
        <w:tab/>
      </w:r>
      <w:r>
        <w:rPr>
          <w:rFonts w:ascii="Arial" w:hAnsi="Arial" w:cs="Arial"/>
          <w:b/>
          <w:sz w:val="20"/>
          <w:szCs w:val="20"/>
        </w:rPr>
        <w:t>6</w:t>
      </w:r>
      <w:r w:rsidRPr="0062702D">
        <w:rPr>
          <w:rFonts w:ascii="Arial" w:hAnsi="Arial" w:cs="Arial"/>
          <w:b/>
          <w:sz w:val="20"/>
          <w:szCs w:val="20"/>
        </w:rPr>
        <w:t>.1.</w:t>
      </w:r>
      <w:r w:rsidR="00451198">
        <w:rPr>
          <w:rFonts w:ascii="Arial" w:hAnsi="Arial" w:cs="Arial"/>
          <w:b/>
          <w:sz w:val="20"/>
          <w:szCs w:val="20"/>
        </w:rPr>
        <w:t>8</w:t>
      </w:r>
      <w:r>
        <w:rPr>
          <w:rFonts w:ascii="Arial" w:hAnsi="Arial" w:cs="Arial"/>
          <w:b/>
          <w:sz w:val="20"/>
          <w:szCs w:val="20"/>
        </w:rPr>
        <w:t>.5</w:t>
      </w:r>
      <w:r w:rsidRPr="00AA1E87">
        <w:rPr>
          <w:rFonts w:ascii="Arial" w:eastAsia="Arial Unicode MS" w:hAnsi="Arial" w:cs="Arial"/>
          <w:b/>
          <w:sz w:val="20"/>
          <w:szCs w:val="20"/>
        </w:rPr>
        <w:t>.</w:t>
      </w:r>
      <w:r w:rsidRPr="00AA1E87">
        <w:rPr>
          <w:rFonts w:ascii="Arial" w:eastAsia="Arial Unicode MS" w:hAnsi="Arial" w:cs="Arial"/>
          <w:sz w:val="20"/>
          <w:szCs w:val="20"/>
        </w:rPr>
        <w:t xml:space="preserve"> </w:t>
      </w:r>
      <w:r w:rsidRPr="00561B17">
        <w:rPr>
          <w:rFonts w:ascii="Arial" w:hAnsi="Arial" w:cs="Arial"/>
          <w:sz w:val="20"/>
          <w:szCs w:val="20"/>
        </w:rPr>
        <w:t xml:space="preserve">A consulta aos cadastros será realizada </w:t>
      </w:r>
      <w:r w:rsidRPr="00561B17">
        <w:rPr>
          <w:rFonts w:ascii="Arial" w:hAnsi="Arial" w:cs="Arial"/>
          <w:b/>
          <w:sz w:val="20"/>
          <w:szCs w:val="20"/>
          <w:u w:val="single"/>
        </w:rPr>
        <w:t xml:space="preserve">em nome </w:t>
      </w:r>
      <w:r w:rsidR="00637ED9">
        <w:rPr>
          <w:rFonts w:ascii="Arial" w:hAnsi="Arial" w:cs="Arial"/>
          <w:b/>
          <w:sz w:val="20"/>
          <w:szCs w:val="20"/>
          <w:u w:val="single"/>
        </w:rPr>
        <w:t>da empresa licitante, e também</w:t>
      </w:r>
      <w:r>
        <w:rPr>
          <w:rFonts w:ascii="Arial" w:hAnsi="Arial" w:cs="Arial"/>
          <w:b/>
          <w:sz w:val="20"/>
          <w:szCs w:val="20"/>
          <w:u w:val="single"/>
        </w:rPr>
        <w:t xml:space="preserve"> de </w:t>
      </w:r>
      <w:r w:rsidRPr="004538F4">
        <w:rPr>
          <w:rFonts w:ascii="Arial" w:hAnsi="Arial" w:cs="Arial"/>
          <w:b/>
          <w:sz w:val="20"/>
          <w:szCs w:val="20"/>
          <w:u w:val="single"/>
        </w:rPr>
        <w:t>todo(s) Sócio(s) / Proprietário(s)</w:t>
      </w:r>
      <w:r>
        <w:rPr>
          <w:rFonts w:ascii="Arial" w:hAnsi="Arial" w:cs="Arial"/>
          <w:b/>
          <w:sz w:val="20"/>
          <w:szCs w:val="20"/>
          <w:u w:val="single"/>
        </w:rPr>
        <w:t xml:space="preserve"> e </w:t>
      </w:r>
      <w:proofErr w:type="gramStart"/>
      <w:r>
        <w:rPr>
          <w:rFonts w:ascii="Arial" w:hAnsi="Arial" w:cs="Arial"/>
          <w:b/>
          <w:sz w:val="20"/>
          <w:szCs w:val="20"/>
          <w:u w:val="single"/>
        </w:rPr>
        <w:t>Administrador(</w:t>
      </w:r>
      <w:proofErr w:type="gramEnd"/>
      <w:r>
        <w:rPr>
          <w:rFonts w:ascii="Arial" w:hAnsi="Arial" w:cs="Arial"/>
          <w:b/>
          <w:sz w:val="20"/>
          <w:szCs w:val="20"/>
          <w:u w:val="single"/>
        </w:rPr>
        <w:t>es)</w:t>
      </w:r>
      <w:r w:rsidRPr="00561B17">
        <w:rPr>
          <w:rFonts w:ascii="Arial" w:hAnsi="Arial" w:cs="Arial"/>
          <w:sz w:val="20"/>
          <w:szCs w:val="20"/>
        </w:rPr>
        <w:t>, por força do artigo 12 da Lei n° 8.429, de 1992</w:t>
      </w:r>
      <w:r w:rsidRPr="00561B17">
        <w:rPr>
          <w:rFonts w:ascii="Arial" w:eastAsia="Arial Unicode MS" w:hAnsi="Arial" w:cs="Arial"/>
          <w:sz w:val="20"/>
          <w:szCs w:val="20"/>
        </w:rPr>
        <w:t>.</w:t>
      </w:r>
    </w:p>
    <w:p w:rsidR="006028E1" w:rsidRPr="00561B17" w:rsidRDefault="006028E1" w:rsidP="002C3793">
      <w:pPr>
        <w:tabs>
          <w:tab w:val="left" w:pos="709"/>
        </w:tabs>
        <w:contextualSpacing/>
        <w:jc w:val="both"/>
        <w:rPr>
          <w:rFonts w:ascii="Arial" w:eastAsia="Arial Unicode MS" w:hAnsi="Arial" w:cs="Arial"/>
          <w:sz w:val="20"/>
          <w:szCs w:val="20"/>
        </w:rPr>
      </w:pPr>
    </w:p>
    <w:p w:rsidR="00924EB0" w:rsidRDefault="00924EB0" w:rsidP="002C3793">
      <w:pPr>
        <w:tabs>
          <w:tab w:val="left" w:pos="709"/>
        </w:tabs>
        <w:contextualSpacing/>
        <w:jc w:val="both"/>
        <w:rPr>
          <w:rFonts w:ascii="Arial" w:eastAsia="Arial Unicode MS" w:hAnsi="Arial" w:cs="Arial"/>
          <w:sz w:val="20"/>
          <w:szCs w:val="20"/>
        </w:rPr>
      </w:pPr>
      <w:r w:rsidRPr="00561B17">
        <w:rPr>
          <w:rFonts w:ascii="Arial" w:eastAsia="Arial Unicode MS" w:hAnsi="Arial" w:cs="Arial"/>
          <w:sz w:val="20"/>
          <w:szCs w:val="20"/>
        </w:rPr>
        <w:lastRenderedPageBreak/>
        <w:tab/>
      </w:r>
      <w:r>
        <w:rPr>
          <w:rFonts w:ascii="Arial" w:hAnsi="Arial" w:cs="Arial"/>
          <w:b/>
          <w:sz w:val="20"/>
          <w:szCs w:val="20"/>
        </w:rPr>
        <w:t>6</w:t>
      </w:r>
      <w:r w:rsidRPr="00561B17">
        <w:rPr>
          <w:rFonts w:ascii="Arial" w:hAnsi="Arial" w:cs="Arial"/>
          <w:b/>
          <w:sz w:val="20"/>
          <w:szCs w:val="20"/>
        </w:rPr>
        <w:t>.1.</w:t>
      </w:r>
      <w:r w:rsidR="00451198">
        <w:rPr>
          <w:rFonts w:ascii="Arial" w:hAnsi="Arial" w:cs="Arial"/>
          <w:b/>
          <w:sz w:val="20"/>
          <w:szCs w:val="20"/>
        </w:rPr>
        <w:t>8</w:t>
      </w:r>
      <w:r w:rsidRPr="00561B17">
        <w:rPr>
          <w:rFonts w:ascii="Arial" w:hAnsi="Arial" w:cs="Arial"/>
          <w:b/>
          <w:sz w:val="20"/>
          <w:szCs w:val="20"/>
        </w:rPr>
        <w:t>.5.1</w:t>
      </w:r>
      <w:r w:rsidRPr="00561B17">
        <w:rPr>
          <w:rFonts w:ascii="Arial" w:eastAsia="Arial Unicode MS" w:hAnsi="Arial" w:cs="Arial"/>
          <w:b/>
          <w:sz w:val="20"/>
          <w:szCs w:val="20"/>
        </w:rPr>
        <w:t>.</w:t>
      </w:r>
      <w:r w:rsidRPr="00561B17">
        <w:rPr>
          <w:rFonts w:ascii="Arial" w:eastAsia="Arial Unicode MS" w:hAnsi="Arial" w:cs="Arial"/>
          <w:sz w:val="20"/>
          <w:szCs w:val="20"/>
        </w:rPr>
        <w:t xml:space="preserve"> </w:t>
      </w:r>
      <w:r w:rsidRPr="00561B17">
        <w:rPr>
          <w:rFonts w:ascii="Arial" w:hAnsi="Arial" w:cs="Arial"/>
          <w:sz w:val="20"/>
          <w:szCs w:val="20"/>
        </w:rPr>
        <w:t xml:space="preserve">Caso a empresa </w:t>
      </w:r>
      <w:r w:rsidRPr="00F377E5">
        <w:rPr>
          <w:rFonts w:ascii="Arial" w:hAnsi="Arial" w:cs="Arial"/>
          <w:sz w:val="20"/>
          <w:szCs w:val="20"/>
          <w:u w:val="single"/>
        </w:rPr>
        <w:t>licitante possua como proprietária outra empresa distinta</w:t>
      </w:r>
      <w:r w:rsidRPr="00561B17">
        <w:rPr>
          <w:rFonts w:ascii="Arial" w:hAnsi="Arial" w:cs="Arial"/>
          <w:sz w:val="20"/>
          <w:szCs w:val="20"/>
        </w:rPr>
        <w:t xml:space="preserve">, deverá realizar a consulta aos cadastros </w:t>
      </w:r>
      <w:r w:rsidRPr="00561B17">
        <w:rPr>
          <w:rFonts w:ascii="Arial" w:hAnsi="Arial" w:cs="Arial"/>
          <w:b/>
          <w:sz w:val="20"/>
          <w:szCs w:val="20"/>
          <w:u w:val="single"/>
        </w:rPr>
        <w:t xml:space="preserve">em nome da </w:t>
      </w:r>
      <w:r>
        <w:rPr>
          <w:rFonts w:ascii="Arial" w:hAnsi="Arial" w:cs="Arial"/>
          <w:b/>
          <w:sz w:val="20"/>
          <w:szCs w:val="20"/>
          <w:u w:val="single"/>
        </w:rPr>
        <w:t>E</w:t>
      </w:r>
      <w:r w:rsidRPr="00561B17">
        <w:rPr>
          <w:rFonts w:ascii="Arial" w:hAnsi="Arial" w:cs="Arial"/>
          <w:b/>
          <w:sz w:val="20"/>
          <w:szCs w:val="20"/>
          <w:u w:val="single"/>
        </w:rPr>
        <w:t xml:space="preserve">mpresa </w:t>
      </w:r>
      <w:r>
        <w:rPr>
          <w:rFonts w:ascii="Arial" w:hAnsi="Arial" w:cs="Arial"/>
          <w:b/>
          <w:sz w:val="20"/>
          <w:szCs w:val="20"/>
          <w:u w:val="single"/>
        </w:rPr>
        <w:t>P</w:t>
      </w:r>
      <w:r w:rsidRPr="00561B17">
        <w:rPr>
          <w:rFonts w:ascii="Arial" w:hAnsi="Arial" w:cs="Arial"/>
          <w:b/>
          <w:sz w:val="20"/>
          <w:szCs w:val="20"/>
          <w:u w:val="single"/>
        </w:rPr>
        <w:t xml:space="preserve">roprietária e também de seu(s) </w:t>
      </w:r>
      <w:r w:rsidRPr="004538F4">
        <w:rPr>
          <w:rFonts w:ascii="Arial" w:hAnsi="Arial" w:cs="Arial"/>
          <w:b/>
          <w:sz w:val="20"/>
          <w:szCs w:val="20"/>
          <w:u w:val="single"/>
        </w:rPr>
        <w:t>Sócio(s) / Proprietário(s)</w:t>
      </w:r>
      <w:r>
        <w:rPr>
          <w:rFonts w:ascii="Arial" w:hAnsi="Arial" w:cs="Arial"/>
          <w:b/>
          <w:sz w:val="20"/>
          <w:szCs w:val="20"/>
          <w:u w:val="single"/>
        </w:rPr>
        <w:t xml:space="preserve"> – </w:t>
      </w:r>
      <w:proofErr w:type="gramStart"/>
      <w:r>
        <w:rPr>
          <w:rFonts w:ascii="Arial" w:hAnsi="Arial" w:cs="Arial"/>
          <w:b/>
          <w:sz w:val="20"/>
          <w:szCs w:val="20"/>
          <w:u w:val="single"/>
        </w:rPr>
        <w:t>Administrador(</w:t>
      </w:r>
      <w:proofErr w:type="gramEnd"/>
      <w:r>
        <w:rPr>
          <w:rFonts w:ascii="Arial" w:hAnsi="Arial" w:cs="Arial"/>
          <w:b/>
          <w:sz w:val="20"/>
          <w:szCs w:val="20"/>
          <w:u w:val="single"/>
        </w:rPr>
        <w:t>es)</w:t>
      </w:r>
      <w:r w:rsidRPr="00561B17">
        <w:rPr>
          <w:rFonts w:ascii="Arial" w:eastAsia="Arial Unicode MS" w:hAnsi="Arial" w:cs="Arial"/>
          <w:sz w:val="20"/>
          <w:szCs w:val="20"/>
        </w:rPr>
        <w:t>.</w:t>
      </w:r>
    </w:p>
    <w:p w:rsidR="00924EB0" w:rsidRDefault="00924EB0" w:rsidP="002C3793">
      <w:pPr>
        <w:tabs>
          <w:tab w:val="left" w:pos="709"/>
        </w:tabs>
        <w:contextualSpacing/>
        <w:jc w:val="both"/>
        <w:rPr>
          <w:rFonts w:ascii="Arial" w:eastAsia="Arial Unicode MS" w:hAnsi="Arial" w:cs="Arial"/>
          <w:sz w:val="20"/>
          <w:szCs w:val="20"/>
        </w:rPr>
      </w:pPr>
    </w:p>
    <w:p w:rsidR="00AF727B" w:rsidRPr="002E63E1" w:rsidRDefault="00AF727B" w:rsidP="002C3793">
      <w:pPr>
        <w:tabs>
          <w:tab w:val="left" w:pos="709"/>
        </w:tabs>
        <w:contextualSpacing/>
        <w:jc w:val="both"/>
        <w:rPr>
          <w:rFonts w:ascii="Arial" w:eastAsia="Arial Unicode MS" w:hAnsi="Arial" w:cs="Arial"/>
          <w:sz w:val="20"/>
          <w:szCs w:val="20"/>
        </w:rPr>
      </w:pPr>
      <w:r w:rsidRPr="00561B17">
        <w:rPr>
          <w:rFonts w:ascii="Arial" w:hAnsi="Arial" w:cs="Arial"/>
          <w:b/>
          <w:sz w:val="20"/>
          <w:szCs w:val="20"/>
        </w:rPr>
        <w:tab/>
      </w:r>
      <w:r>
        <w:rPr>
          <w:rFonts w:ascii="Arial" w:hAnsi="Arial" w:cs="Arial"/>
          <w:b/>
          <w:sz w:val="20"/>
          <w:szCs w:val="20"/>
        </w:rPr>
        <w:t>6</w:t>
      </w:r>
      <w:r w:rsidRPr="00561B17">
        <w:rPr>
          <w:rFonts w:ascii="Arial" w:hAnsi="Arial" w:cs="Arial"/>
          <w:b/>
          <w:sz w:val="20"/>
          <w:szCs w:val="20"/>
        </w:rPr>
        <w:t>.1.</w:t>
      </w:r>
      <w:r w:rsidR="00451198">
        <w:rPr>
          <w:rFonts w:ascii="Arial" w:hAnsi="Arial" w:cs="Arial"/>
          <w:b/>
          <w:sz w:val="20"/>
          <w:szCs w:val="20"/>
        </w:rPr>
        <w:t>9</w:t>
      </w:r>
      <w:r w:rsidRPr="00561B17">
        <w:rPr>
          <w:rFonts w:ascii="Arial" w:hAnsi="Arial" w:cs="Arial"/>
          <w:b/>
          <w:sz w:val="20"/>
          <w:szCs w:val="20"/>
        </w:rPr>
        <w:t>. Formulário</w:t>
      </w:r>
      <w:r w:rsidRPr="002E63E1">
        <w:rPr>
          <w:rFonts w:ascii="Arial" w:hAnsi="Arial" w:cs="Arial"/>
          <w:b/>
          <w:sz w:val="20"/>
          <w:szCs w:val="20"/>
        </w:rPr>
        <w:t xml:space="preserve"> de Dados Cadastrais</w:t>
      </w:r>
      <w:r w:rsidRPr="002E63E1">
        <w:rPr>
          <w:rFonts w:ascii="Arial" w:hAnsi="Arial" w:cs="Arial"/>
          <w:sz w:val="20"/>
          <w:szCs w:val="20"/>
        </w:rPr>
        <w:t xml:space="preserve"> assinada pelo </w:t>
      </w:r>
      <w:r w:rsidRPr="002E63E1">
        <w:rPr>
          <w:rFonts w:ascii="Arial" w:eastAsia="Arial Unicode MS" w:hAnsi="Arial" w:cs="Arial"/>
          <w:sz w:val="20"/>
          <w:szCs w:val="20"/>
        </w:rPr>
        <w:t>representante (legal ou procurador)</w:t>
      </w:r>
      <w:r w:rsidRPr="002E63E1">
        <w:rPr>
          <w:rFonts w:ascii="Arial" w:hAnsi="Arial" w:cs="Arial"/>
          <w:sz w:val="20"/>
          <w:szCs w:val="20"/>
        </w:rPr>
        <w:t xml:space="preserve"> da empresa licitante, conforme </w:t>
      </w:r>
      <w:r w:rsidR="001B6EA7">
        <w:rPr>
          <w:rFonts w:ascii="Arial" w:hAnsi="Arial" w:cs="Arial"/>
          <w:sz w:val="20"/>
          <w:szCs w:val="20"/>
        </w:rPr>
        <w:t xml:space="preserve">modelo constante no </w:t>
      </w:r>
      <w:r w:rsidR="001B6EA7" w:rsidRPr="00F018D6">
        <w:rPr>
          <w:rFonts w:ascii="Arial" w:hAnsi="Arial" w:cs="Arial"/>
          <w:b/>
          <w:sz w:val="20"/>
          <w:szCs w:val="20"/>
        </w:rPr>
        <w:t>Anexo</w:t>
      </w:r>
      <w:r w:rsidRPr="00F018D6">
        <w:rPr>
          <w:rFonts w:ascii="Arial" w:hAnsi="Arial" w:cs="Arial"/>
          <w:b/>
          <w:sz w:val="20"/>
          <w:szCs w:val="20"/>
        </w:rPr>
        <w:t xml:space="preserve"> </w:t>
      </w:r>
      <w:r w:rsidR="00F8539F" w:rsidRPr="00F018D6">
        <w:rPr>
          <w:rFonts w:ascii="Arial" w:hAnsi="Arial" w:cs="Arial"/>
          <w:b/>
          <w:sz w:val="20"/>
          <w:szCs w:val="20"/>
        </w:rPr>
        <w:t>I</w:t>
      </w:r>
      <w:r w:rsidR="00CB34DB" w:rsidRPr="00F018D6">
        <w:rPr>
          <w:rFonts w:ascii="Arial" w:hAnsi="Arial" w:cs="Arial"/>
          <w:b/>
          <w:sz w:val="20"/>
          <w:szCs w:val="20"/>
        </w:rPr>
        <w:t>X</w:t>
      </w:r>
      <w:r w:rsidRPr="002E63E1">
        <w:rPr>
          <w:rFonts w:ascii="Arial" w:hAnsi="Arial" w:cs="Arial"/>
          <w:sz w:val="20"/>
          <w:szCs w:val="20"/>
        </w:rPr>
        <w:t>.</w:t>
      </w:r>
    </w:p>
    <w:p w:rsidR="00AF727B" w:rsidRPr="002E63E1" w:rsidRDefault="00AF727B" w:rsidP="002C3793">
      <w:pPr>
        <w:tabs>
          <w:tab w:val="left" w:pos="709"/>
        </w:tabs>
        <w:contextualSpacing/>
        <w:jc w:val="both"/>
        <w:rPr>
          <w:rFonts w:ascii="Arial" w:eastAsia="Arial Unicode MS" w:hAnsi="Arial" w:cs="Arial"/>
          <w:sz w:val="20"/>
          <w:szCs w:val="20"/>
        </w:rPr>
      </w:pPr>
    </w:p>
    <w:p w:rsidR="00AF727B" w:rsidRDefault="00AF727B" w:rsidP="002C3793">
      <w:pPr>
        <w:tabs>
          <w:tab w:val="left" w:pos="709"/>
        </w:tabs>
        <w:contextualSpacing/>
        <w:jc w:val="both"/>
        <w:rPr>
          <w:rFonts w:ascii="Arial" w:eastAsia="Arial Unicode MS" w:hAnsi="Arial" w:cs="Arial"/>
          <w:sz w:val="20"/>
          <w:szCs w:val="20"/>
        </w:rPr>
      </w:pPr>
      <w:r w:rsidRPr="006F4201">
        <w:rPr>
          <w:rFonts w:ascii="Arial" w:eastAsia="Arial Unicode MS" w:hAnsi="Arial" w:cs="Arial"/>
          <w:sz w:val="20"/>
          <w:szCs w:val="20"/>
        </w:rPr>
        <w:tab/>
      </w:r>
      <w:r>
        <w:rPr>
          <w:rFonts w:ascii="Arial" w:eastAsia="Arial Unicode MS" w:hAnsi="Arial" w:cs="Arial"/>
          <w:b/>
          <w:sz w:val="20"/>
          <w:szCs w:val="20"/>
        </w:rPr>
        <w:t>6</w:t>
      </w:r>
      <w:r w:rsidRPr="006F4201">
        <w:rPr>
          <w:rFonts w:ascii="Arial" w:eastAsia="Arial Unicode MS" w:hAnsi="Arial" w:cs="Arial"/>
          <w:b/>
          <w:sz w:val="20"/>
          <w:szCs w:val="20"/>
        </w:rPr>
        <w:t>.2.</w:t>
      </w:r>
      <w:r w:rsidRPr="006F4201">
        <w:rPr>
          <w:rFonts w:ascii="Arial" w:eastAsia="Arial Unicode MS" w:hAnsi="Arial" w:cs="Arial"/>
          <w:sz w:val="20"/>
          <w:szCs w:val="20"/>
        </w:rPr>
        <w:t xml:space="preserve"> O licitante responsabiliza-se exclusiva e formalmente pelas transações efetuadas em seu nome, assume como firmes e verdadeiras suas propostas e seus lances, inclusive os atos praticados diretamente ou por seu representante.</w:t>
      </w:r>
    </w:p>
    <w:p w:rsidR="00AF727B" w:rsidRPr="006F4201" w:rsidRDefault="00AF727B" w:rsidP="002C3793">
      <w:pPr>
        <w:tabs>
          <w:tab w:val="left" w:pos="709"/>
        </w:tabs>
        <w:contextualSpacing/>
        <w:jc w:val="both"/>
        <w:rPr>
          <w:rFonts w:ascii="Arial" w:eastAsia="Arial Unicode MS" w:hAnsi="Arial" w:cs="Arial"/>
          <w:sz w:val="20"/>
          <w:szCs w:val="20"/>
        </w:rPr>
      </w:pPr>
    </w:p>
    <w:p w:rsidR="00AF727B" w:rsidRDefault="00AF727B" w:rsidP="002C3793">
      <w:pPr>
        <w:tabs>
          <w:tab w:val="left" w:pos="709"/>
        </w:tabs>
        <w:contextualSpacing/>
        <w:jc w:val="both"/>
        <w:rPr>
          <w:rFonts w:ascii="Arial" w:eastAsia="Arial Unicode MS" w:hAnsi="Arial" w:cs="Arial"/>
          <w:sz w:val="20"/>
          <w:szCs w:val="20"/>
        </w:rPr>
      </w:pPr>
      <w:r w:rsidRPr="006F4201">
        <w:rPr>
          <w:rFonts w:ascii="Arial" w:eastAsia="Arial Unicode MS" w:hAnsi="Arial" w:cs="Arial"/>
          <w:sz w:val="20"/>
          <w:szCs w:val="20"/>
        </w:rPr>
        <w:tab/>
      </w:r>
      <w:r>
        <w:rPr>
          <w:rFonts w:ascii="Arial" w:eastAsia="Arial Unicode MS" w:hAnsi="Arial" w:cs="Arial"/>
          <w:b/>
          <w:sz w:val="20"/>
          <w:szCs w:val="20"/>
        </w:rPr>
        <w:t>6</w:t>
      </w:r>
      <w:r w:rsidRPr="006F4201">
        <w:rPr>
          <w:rFonts w:ascii="Arial" w:eastAsia="Arial Unicode MS" w:hAnsi="Arial" w:cs="Arial"/>
          <w:b/>
          <w:sz w:val="20"/>
          <w:szCs w:val="20"/>
        </w:rPr>
        <w:t>.2.1.</w:t>
      </w:r>
      <w:r w:rsidRPr="006F4201">
        <w:rPr>
          <w:rFonts w:ascii="Arial" w:eastAsia="Arial Unicode MS" w:hAnsi="Arial" w:cs="Arial"/>
          <w:sz w:val="20"/>
          <w:szCs w:val="20"/>
        </w:rPr>
        <w:t xml:space="preserve"> A existência dos poderes referidos no subitem </w:t>
      </w:r>
      <w:r>
        <w:rPr>
          <w:rFonts w:ascii="Arial" w:eastAsia="Arial Unicode MS" w:hAnsi="Arial" w:cs="Arial"/>
          <w:sz w:val="20"/>
          <w:szCs w:val="20"/>
        </w:rPr>
        <w:t>6</w:t>
      </w:r>
      <w:r w:rsidRPr="006F4201">
        <w:rPr>
          <w:rFonts w:ascii="Arial" w:eastAsia="Arial Unicode MS" w:hAnsi="Arial" w:cs="Arial"/>
          <w:sz w:val="20"/>
          <w:szCs w:val="20"/>
        </w:rPr>
        <w:t>.1.3 será verificada mediante apresentação de documentos (ato constitutivo, estatuto, contrato social, ata da eleição de diretoria, dentre outros) que demonstrem o enquadramento do interessado na condição de proprietário, sócio, diretor ou administrador da empresa, podendo praticar atos em nome da licitante.</w:t>
      </w:r>
    </w:p>
    <w:p w:rsidR="00AF727B" w:rsidRPr="006F4201" w:rsidRDefault="00AF727B" w:rsidP="002C3793">
      <w:pPr>
        <w:tabs>
          <w:tab w:val="left" w:pos="709"/>
        </w:tabs>
        <w:contextualSpacing/>
        <w:jc w:val="both"/>
        <w:rPr>
          <w:rFonts w:ascii="Arial" w:eastAsia="Arial Unicode MS" w:hAnsi="Arial" w:cs="Arial"/>
          <w:sz w:val="20"/>
          <w:szCs w:val="20"/>
        </w:rPr>
      </w:pPr>
    </w:p>
    <w:p w:rsidR="00AF727B" w:rsidRPr="006F4201" w:rsidRDefault="00AF727B" w:rsidP="002C3793">
      <w:pPr>
        <w:tabs>
          <w:tab w:val="left" w:pos="709"/>
        </w:tabs>
        <w:contextualSpacing/>
        <w:jc w:val="both"/>
        <w:rPr>
          <w:rFonts w:ascii="Arial" w:eastAsia="Arial Unicode MS" w:hAnsi="Arial" w:cs="Arial"/>
          <w:sz w:val="20"/>
          <w:szCs w:val="20"/>
        </w:rPr>
      </w:pPr>
      <w:r w:rsidRPr="006F4201">
        <w:rPr>
          <w:rFonts w:ascii="Arial" w:eastAsia="Arial Unicode MS" w:hAnsi="Arial" w:cs="Arial"/>
          <w:sz w:val="20"/>
          <w:szCs w:val="20"/>
        </w:rPr>
        <w:tab/>
      </w:r>
      <w:r>
        <w:rPr>
          <w:rFonts w:ascii="Arial" w:eastAsia="Arial Unicode MS" w:hAnsi="Arial" w:cs="Arial"/>
          <w:b/>
          <w:sz w:val="20"/>
          <w:szCs w:val="20"/>
        </w:rPr>
        <w:t>6</w:t>
      </w:r>
      <w:r w:rsidRPr="006F4201">
        <w:rPr>
          <w:rFonts w:ascii="Arial" w:eastAsia="Arial Unicode MS" w:hAnsi="Arial" w:cs="Arial"/>
          <w:b/>
          <w:sz w:val="20"/>
          <w:szCs w:val="20"/>
        </w:rPr>
        <w:t>.2.2.</w:t>
      </w:r>
      <w:r w:rsidRPr="006F4201">
        <w:rPr>
          <w:rFonts w:ascii="Arial" w:eastAsia="Arial Unicode MS" w:hAnsi="Arial" w:cs="Arial"/>
          <w:sz w:val="20"/>
          <w:szCs w:val="20"/>
        </w:rPr>
        <w:t xml:space="preserve"> Caso o licitante se faça representar por procurador ou mandatário, a existência dos poderes referidos no subitem </w:t>
      </w:r>
      <w:r>
        <w:rPr>
          <w:rFonts w:ascii="Arial" w:eastAsia="Arial Unicode MS" w:hAnsi="Arial" w:cs="Arial"/>
          <w:sz w:val="20"/>
          <w:szCs w:val="20"/>
        </w:rPr>
        <w:t>6</w:t>
      </w:r>
      <w:r w:rsidRPr="006F4201">
        <w:rPr>
          <w:rFonts w:ascii="Arial" w:eastAsia="Arial Unicode MS" w:hAnsi="Arial" w:cs="Arial"/>
          <w:sz w:val="20"/>
          <w:szCs w:val="20"/>
        </w:rPr>
        <w:t>.2.1 será verificada através de procuração, outorgando-lhe poderes para a prática de atos em nome do interessado:</w:t>
      </w:r>
    </w:p>
    <w:p w:rsidR="00AF727B" w:rsidRPr="006F4201" w:rsidRDefault="00AF727B" w:rsidP="002C3793">
      <w:pPr>
        <w:tabs>
          <w:tab w:val="left" w:pos="709"/>
        </w:tabs>
        <w:contextualSpacing/>
        <w:jc w:val="both"/>
        <w:rPr>
          <w:rFonts w:ascii="Arial" w:eastAsia="Arial Unicode MS" w:hAnsi="Arial" w:cs="Arial"/>
          <w:sz w:val="20"/>
          <w:szCs w:val="20"/>
        </w:rPr>
      </w:pPr>
    </w:p>
    <w:p w:rsidR="00AF727B" w:rsidRPr="006F4201" w:rsidRDefault="00AF727B" w:rsidP="002C3793">
      <w:pPr>
        <w:tabs>
          <w:tab w:val="left" w:pos="709"/>
        </w:tabs>
        <w:contextualSpacing/>
        <w:jc w:val="both"/>
        <w:rPr>
          <w:rFonts w:ascii="Arial" w:eastAsia="Arial Unicode MS" w:hAnsi="Arial" w:cs="Arial"/>
          <w:sz w:val="20"/>
          <w:szCs w:val="20"/>
        </w:rPr>
      </w:pPr>
      <w:r w:rsidRPr="006F4201">
        <w:rPr>
          <w:rFonts w:ascii="Arial" w:eastAsia="Arial Unicode MS" w:hAnsi="Arial" w:cs="Arial"/>
          <w:sz w:val="20"/>
          <w:szCs w:val="20"/>
        </w:rPr>
        <w:tab/>
      </w:r>
      <w:r>
        <w:rPr>
          <w:rFonts w:ascii="Arial" w:eastAsia="Arial Unicode MS" w:hAnsi="Arial" w:cs="Arial"/>
          <w:b/>
          <w:sz w:val="20"/>
          <w:szCs w:val="20"/>
        </w:rPr>
        <w:t>6</w:t>
      </w:r>
      <w:r w:rsidRPr="006F4201">
        <w:rPr>
          <w:rFonts w:ascii="Arial" w:eastAsia="Arial Unicode MS" w:hAnsi="Arial" w:cs="Arial"/>
          <w:b/>
          <w:sz w:val="20"/>
          <w:szCs w:val="20"/>
        </w:rPr>
        <w:t>.2.2.1.</w:t>
      </w:r>
      <w:r w:rsidRPr="006F4201">
        <w:rPr>
          <w:rFonts w:ascii="Arial" w:eastAsia="Arial Unicode MS" w:hAnsi="Arial" w:cs="Arial"/>
          <w:sz w:val="20"/>
          <w:szCs w:val="20"/>
        </w:rPr>
        <w:t xml:space="preserve"> A procuração concedida mediante instrumento particular deverá estar acompanhada dos documentos referidos no subitem </w:t>
      </w:r>
      <w:r>
        <w:rPr>
          <w:rFonts w:ascii="Arial" w:eastAsia="Arial Unicode MS" w:hAnsi="Arial" w:cs="Arial"/>
          <w:sz w:val="20"/>
          <w:szCs w:val="20"/>
        </w:rPr>
        <w:t>6</w:t>
      </w:r>
      <w:r w:rsidRPr="006F4201">
        <w:rPr>
          <w:rFonts w:ascii="Arial" w:eastAsia="Arial Unicode MS" w:hAnsi="Arial" w:cs="Arial"/>
          <w:sz w:val="20"/>
          <w:szCs w:val="20"/>
        </w:rPr>
        <w:t>.2.1, permitindo a verificação da existência dos poderes do outorgante;</w:t>
      </w:r>
    </w:p>
    <w:p w:rsidR="00AF727B" w:rsidRPr="006F4201" w:rsidRDefault="00AF727B" w:rsidP="002C3793">
      <w:pPr>
        <w:tabs>
          <w:tab w:val="left" w:pos="709"/>
        </w:tabs>
        <w:contextualSpacing/>
        <w:jc w:val="both"/>
        <w:rPr>
          <w:rFonts w:ascii="Arial" w:eastAsia="Arial Unicode MS" w:hAnsi="Arial" w:cs="Arial"/>
          <w:sz w:val="20"/>
          <w:szCs w:val="20"/>
        </w:rPr>
      </w:pPr>
    </w:p>
    <w:p w:rsidR="00AF727B" w:rsidRDefault="00AF727B" w:rsidP="002C3793">
      <w:pPr>
        <w:tabs>
          <w:tab w:val="left" w:pos="709"/>
        </w:tabs>
        <w:contextualSpacing/>
        <w:jc w:val="both"/>
        <w:rPr>
          <w:rFonts w:ascii="Arial" w:eastAsia="Arial Unicode MS" w:hAnsi="Arial" w:cs="Arial"/>
          <w:sz w:val="20"/>
          <w:szCs w:val="20"/>
        </w:rPr>
      </w:pPr>
      <w:r w:rsidRPr="006F4201">
        <w:rPr>
          <w:rFonts w:ascii="Arial" w:eastAsia="Arial Unicode MS" w:hAnsi="Arial" w:cs="Arial"/>
          <w:sz w:val="20"/>
          <w:szCs w:val="20"/>
        </w:rPr>
        <w:tab/>
      </w:r>
      <w:r>
        <w:rPr>
          <w:rFonts w:ascii="Arial" w:eastAsia="Arial Unicode MS" w:hAnsi="Arial" w:cs="Arial"/>
          <w:b/>
          <w:sz w:val="20"/>
          <w:szCs w:val="20"/>
        </w:rPr>
        <w:t>6</w:t>
      </w:r>
      <w:r w:rsidRPr="006F4201">
        <w:rPr>
          <w:rFonts w:ascii="Arial" w:eastAsia="Arial Unicode MS" w:hAnsi="Arial" w:cs="Arial"/>
          <w:b/>
          <w:sz w:val="20"/>
          <w:szCs w:val="20"/>
        </w:rPr>
        <w:t>.2.2.2.</w:t>
      </w:r>
      <w:r w:rsidRPr="006F4201">
        <w:rPr>
          <w:rFonts w:ascii="Arial" w:eastAsia="Arial Unicode MS" w:hAnsi="Arial" w:cs="Arial"/>
          <w:sz w:val="20"/>
          <w:szCs w:val="20"/>
        </w:rPr>
        <w:t xml:space="preserve"> Será dispensada a exigência contida no subitem </w:t>
      </w:r>
      <w:r>
        <w:rPr>
          <w:rFonts w:ascii="Arial" w:eastAsia="Arial Unicode MS" w:hAnsi="Arial" w:cs="Arial"/>
          <w:sz w:val="20"/>
          <w:szCs w:val="20"/>
        </w:rPr>
        <w:t>6</w:t>
      </w:r>
      <w:r w:rsidRPr="006F4201">
        <w:rPr>
          <w:rFonts w:ascii="Arial" w:eastAsia="Arial Unicode MS" w:hAnsi="Arial" w:cs="Arial"/>
          <w:sz w:val="20"/>
          <w:szCs w:val="20"/>
        </w:rPr>
        <w:t>.2.2.1 para procurações concedidas mediante instrumento público.</w:t>
      </w:r>
    </w:p>
    <w:p w:rsidR="00AF727B" w:rsidRPr="006F4201" w:rsidRDefault="00AF727B" w:rsidP="002C3793">
      <w:pPr>
        <w:tabs>
          <w:tab w:val="left" w:pos="709"/>
        </w:tabs>
        <w:contextualSpacing/>
        <w:jc w:val="both"/>
        <w:rPr>
          <w:rFonts w:ascii="Arial" w:eastAsia="Arial Unicode MS" w:hAnsi="Arial" w:cs="Arial"/>
          <w:sz w:val="20"/>
          <w:szCs w:val="20"/>
        </w:rPr>
      </w:pPr>
    </w:p>
    <w:p w:rsidR="00AF727B" w:rsidRDefault="00AF727B" w:rsidP="002C3793">
      <w:pPr>
        <w:tabs>
          <w:tab w:val="left" w:pos="709"/>
        </w:tabs>
        <w:contextualSpacing/>
        <w:jc w:val="both"/>
        <w:rPr>
          <w:rFonts w:ascii="Arial" w:eastAsia="Arial Unicode MS" w:hAnsi="Arial" w:cs="Arial"/>
          <w:sz w:val="20"/>
          <w:szCs w:val="20"/>
        </w:rPr>
      </w:pPr>
      <w:r w:rsidRPr="006F4201">
        <w:rPr>
          <w:rFonts w:ascii="Arial" w:eastAsia="Arial Unicode MS" w:hAnsi="Arial" w:cs="Arial"/>
          <w:sz w:val="20"/>
          <w:szCs w:val="20"/>
        </w:rPr>
        <w:tab/>
      </w:r>
      <w:r>
        <w:rPr>
          <w:rFonts w:ascii="Arial" w:eastAsia="Arial Unicode MS" w:hAnsi="Arial" w:cs="Arial"/>
          <w:b/>
          <w:sz w:val="20"/>
          <w:szCs w:val="20"/>
        </w:rPr>
        <w:t>6</w:t>
      </w:r>
      <w:r w:rsidRPr="006F4201">
        <w:rPr>
          <w:rFonts w:ascii="Arial" w:eastAsia="Arial Unicode MS" w:hAnsi="Arial" w:cs="Arial"/>
          <w:b/>
          <w:sz w:val="20"/>
          <w:szCs w:val="20"/>
        </w:rPr>
        <w:t>.3.</w:t>
      </w:r>
      <w:r w:rsidRPr="006F4201">
        <w:rPr>
          <w:rFonts w:ascii="Arial" w:eastAsia="Arial Unicode MS" w:hAnsi="Arial" w:cs="Arial"/>
          <w:sz w:val="20"/>
          <w:szCs w:val="20"/>
        </w:rPr>
        <w:t xml:space="preserve"> O licitante que não contar com representante presente na sessão ou, ainda que presente, não puder praticar atos em seu nome por conta da apresentação d</w:t>
      </w:r>
      <w:r>
        <w:rPr>
          <w:rFonts w:ascii="Arial" w:eastAsia="Arial Unicode MS" w:hAnsi="Arial" w:cs="Arial"/>
          <w:sz w:val="20"/>
          <w:szCs w:val="20"/>
        </w:rPr>
        <w:t>a</w:t>
      </w:r>
      <w:r w:rsidRPr="006F4201">
        <w:rPr>
          <w:rFonts w:ascii="Arial" w:eastAsia="Arial Unicode MS" w:hAnsi="Arial" w:cs="Arial"/>
          <w:sz w:val="20"/>
          <w:szCs w:val="20"/>
        </w:rPr>
        <w:t xml:space="preserve"> </w:t>
      </w:r>
      <w:r>
        <w:rPr>
          <w:rFonts w:ascii="Arial" w:eastAsia="Arial Unicode MS" w:hAnsi="Arial" w:cs="Arial"/>
          <w:sz w:val="20"/>
          <w:szCs w:val="20"/>
        </w:rPr>
        <w:t>procura</w:t>
      </w:r>
      <w:r w:rsidRPr="006F4201">
        <w:rPr>
          <w:rFonts w:ascii="Arial" w:eastAsia="Arial Unicode MS" w:hAnsi="Arial" w:cs="Arial"/>
          <w:sz w:val="20"/>
          <w:szCs w:val="20"/>
        </w:rPr>
        <w:t>ção defeituosa, ficará impedido de participar da fase de lances verbais, de negociar preços, ficando mantido, portanto, o preço apresentado na proposta escrita, que há de ser considerada para efeito de ordenação das propostas e apuração do menor preço.</w:t>
      </w:r>
    </w:p>
    <w:p w:rsidR="00A040B7" w:rsidRPr="006F4201" w:rsidRDefault="00A040B7" w:rsidP="002C3793">
      <w:pPr>
        <w:tabs>
          <w:tab w:val="left" w:pos="709"/>
        </w:tabs>
        <w:contextualSpacing/>
        <w:jc w:val="both"/>
        <w:rPr>
          <w:rFonts w:ascii="Arial" w:eastAsia="Arial Unicode MS" w:hAnsi="Arial" w:cs="Arial"/>
          <w:sz w:val="20"/>
          <w:szCs w:val="20"/>
        </w:rPr>
      </w:pPr>
    </w:p>
    <w:p w:rsidR="00AF727B" w:rsidRDefault="00AF727B" w:rsidP="002C3793">
      <w:pPr>
        <w:tabs>
          <w:tab w:val="left" w:pos="709"/>
        </w:tabs>
        <w:contextualSpacing/>
        <w:jc w:val="both"/>
        <w:rPr>
          <w:rFonts w:ascii="Arial" w:eastAsia="Arial Unicode MS" w:hAnsi="Arial" w:cs="Arial"/>
          <w:sz w:val="20"/>
          <w:szCs w:val="20"/>
        </w:rPr>
      </w:pPr>
      <w:r w:rsidRPr="006F4201">
        <w:rPr>
          <w:rFonts w:ascii="Arial" w:eastAsia="Arial Unicode MS" w:hAnsi="Arial" w:cs="Arial"/>
          <w:sz w:val="20"/>
          <w:szCs w:val="20"/>
        </w:rPr>
        <w:tab/>
      </w:r>
      <w:r>
        <w:rPr>
          <w:rFonts w:ascii="Arial" w:eastAsia="Arial Unicode MS" w:hAnsi="Arial" w:cs="Arial"/>
          <w:b/>
          <w:sz w:val="20"/>
          <w:szCs w:val="20"/>
        </w:rPr>
        <w:t>6</w:t>
      </w:r>
      <w:r w:rsidRPr="006F4201">
        <w:rPr>
          <w:rFonts w:ascii="Arial" w:eastAsia="Arial Unicode MS" w:hAnsi="Arial" w:cs="Arial"/>
          <w:b/>
          <w:sz w:val="20"/>
          <w:szCs w:val="20"/>
        </w:rPr>
        <w:t>.</w:t>
      </w:r>
      <w:r>
        <w:rPr>
          <w:rFonts w:ascii="Arial" w:eastAsia="Arial Unicode MS" w:hAnsi="Arial" w:cs="Arial"/>
          <w:b/>
          <w:sz w:val="20"/>
          <w:szCs w:val="20"/>
        </w:rPr>
        <w:t>4</w:t>
      </w:r>
      <w:r w:rsidRPr="006F4201">
        <w:rPr>
          <w:rFonts w:ascii="Arial" w:eastAsia="Arial Unicode MS" w:hAnsi="Arial" w:cs="Arial"/>
          <w:b/>
          <w:sz w:val="20"/>
          <w:szCs w:val="20"/>
        </w:rPr>
        <w:t>.</w:t>
      </w:r>
      <w:r w:rsidRPr="006F4201">
        <w:rPr>
          <w:rFonts w:ascii="Arial" w:eastAsia="Arial Unicode MS" w:hAnsi="Arial" w:cs="Arial"/>
          <w:sz w:val="20"/>
          <w:szCs w:val="20"/>
        </w:rPr>
        <w:t xml:space="preserve"> Será admitido apenas </w:t>
      </w:r>
      <w:proofErr w:type="gramStart"/>
      <w:r w:rsidRPr="006F4201">
        <w:rPr>
          <w:rFonts w:ascii="Arial" w:eastAsia="Arial Unicode MS" w:hAnsi="Arial" w:cs="Arial"/>
          <w:sz w:val="20"/>
          <w:szCs w:val="20"/>
        </w:rPr>
        <w:t>1</w:t>
      </w:r>
      <w:proofErr w:type="gramEnd"/>
      <w:r w:rsidRPr="006F4201">
        <w:rPr>
          <w:rFonts w:ascii="Arial" w:eastAsia="Arial Unicode MS" w:hAnsi="Arial" w:cs="Arial"/>
          <w:sz w:val="20"/>
          <w:szCs w:val="20"/>
        </w:rPr>
        <w:t xml:space="preserve"> (um) representante para cada licitante credenciado, sendo que cada um deles poderá representar apenas um licitante credenciado.</w:t>
      </w:r>
    </w:p>
    <w:p w:rsidR="005A156F" w:rsidRDefault="005A156F" w:rsidP="002C3793">
      <w:pPr>
        <w:tabs>
          <w:tab w:val="left" w:pos="709"/>
        </w:tabs>
        <w:contextualSpacing/>
        <w:jc w:val="both"/>
        <w:rPr>
          <w:rFonts w:ascii="Arial" w:eastAsia="Arial Unicode MS" w:hAnsi="Arial" w:cs="Arial"/>
          <w:sz w:val="20"/>
          <w:szCs w:val="20"/>
        </w:rPr>
      </w:pPr>
    </w:p>
    <w:p w:rsidR="00AF727B" w:rsidRDefault="00AF727B" w:rsidP="00FF4874">
      <w:pPr>
        <w:tabs>
          <w:tab w:val="left" w:pos="709"/>
        </w:tabs>
        <w:contextualSpacing/>
        <w:jc w:val="both"/>
        <w:rPr>
          <w:rFonts w:ascii="Arial" w:eastAsia="Arial Unicode MS" w:hAnsi="Arial" w:cs="Arial"/>
          <w:sz w:val="20"/>
          <w:szCs w:val="20"/>
        </w:rPr>
      </w:pPr>
      <w:r w:rsidRPr="006F4201">
        <w:rPr>
          <w:rFonts w:ascii="Arial" w:eastAsia="Arial Unicode MS" w:hAnsi="Arial" w:cs="Arial"/>
          <w:sz w:val="20"/>
          <w:szCs w:val="20"/>
        </w:rPr>
        <w:tab/>
      </w:r>
      <w:r>
        <w:rPr>
          <w:rFonts w:ascii="Arial" w:eastAsia="Arial Unicode MS" w:hAnsi="Arial" w:cs="Arial"/>
          <w:b/>
          <w:sz w:val="20"/>
          <w:szCs w:val="20"/>
        </w:rPr>
        <w:t>6</w:t>
      </w:r>
      <w:r w:rsidRPr="006F4201">
        <w:rPr>
          <w:rFonts w:ascii="Arial" w:eastAsia="Arial Unicode MS" w:hAnsi="Arial" w:cs="Arial"/>
          <w:b/>
          <w:sz w:val="20"/>
          <w:szCs w:val="20"/>
        </w:rPr>
        <w:t>.</w:t>
      </w:r>
      <w:r>
        <w:rPr>
          <w:rFonts w:ascii="Arial" w:eastAsia="Arial Unicode MS" w:hAnsi="Arial" w:cs="Arial"/>
          <w:b/>
          <w:sz w:val="20"/>
          <w:szCs w:val="20"/>
        </w:rPr>
        <w:t>5</w:t>
      </w:r>
      <w:r w:rsidRPr="006F4201">
        <w:rPr>
          <w:rFonts w:ascii="Arial" w:eastAsia="Arial Unicode MS" w:hAnsi="Arial" w:cs="Arial"/>
          <w:b/>
          <w:sz w:val="20"/>
          <w:szCs w:val="20"/>
        </w:rPr>
        <w:t>.</w:t>
      </w:r>
      <w:r w:rsidRPr="006F4201">
        <w:rPr>
          <w:rFonts w:ascii="Arial" w:eastAsia="Arial Unicode MS" w:hAnsi="Arial" w:cs="Arial"/>
          <w:sz w:val="20"/>
          <w:szCs w:val="20"/>
        </w:rPr>
        <w:t xml:space="preserve"> É de responsabilidade </w:t>
      </w:r>
      <w:proofErr w:type="gramStart"/>
      <w:r w:rsidRPr="006F4201">
        <w:rPr>
          <w:rFonts w:ascii="Arial" w:eastAsia="Arial Unicode MS" w:hAnsi="Arial" w:cs="Arial"/>
          <w:sz w:val="20"/>
          <w:szCs w:val="20"/>
        </w:rPr>
        <w:t>do cadastrado conferir</w:t>
      </w:r>
      <w:proofErr w:type="gramEnd"/>
      <w:r w:rsidRPr="006F4201">
        <w:rPr>
          <w:rFonts w:ascii="Arial" w:eastAsia="Arial Unicode MS" w:hAnsi="Arial" w:cs="Arial"/>
          <w:sz w:val="20"/>
          <w:szCs w:val="20"/>
        </w:rPr>
        <w:t xml:space="preserve"> a exatidão dos seus dados e mantê-los atualizados junto aos órgãos responsáveis pela informação, devendo proceder, imediatamente, à correção ou à alteração dos registros tão logo identifique incorreção ou aqueles se tornem desatualizados.</w:t>
      </w:r>
    </w:p>
    <w:p w:rsidR="00306A67" w:rsidRPr="006F4201" w:rsidRDefault="00306A67" w:rsidP="00FF4874">
      <w:pPr>
        <w:tabs>
          <w:tab w:val="left" w:pos="709"/>
        </w:tabs>
        <w:contextualSpacing/>
        <w:jc w:val="both"/>
        <w:rPr>
          <w:rFonts w:ascii="Arial" w:eastAsia="Arial Unicode MS" w:hAnsi="Arial" w:cs="Arial"/>
          <w:sz w:val="20"/>
          <w:szCs w:val="20"/>
        </w:rPr>
      </w:pPr>
    </w:p>
    <w:p w:rsidR="00AF727B" w:rsidRDefault="00AF727B" w:rsidP="00FF4874">
      <w:pPr>
        <w:tabs>
          <w:tab w:val="left" w:pos="709"/>
        </w:tabs>
        <w:contextualSpacing/>
        <w:jc w:val="both"/>
        <w:rPr>
          <w:rFonts w:ascii="Arial" w:eastAsia="Arial Unicode MS" w:hAnsi="Arial" w:cs="Arial"/>
          <w:sz w:val="20"/>
          <w:szCs w:val="20"/>
        </w:rPr>
      </w:pPr>
      <w:r w:rsidRPr="006F4201">
        <w:rPr>
          <w:rFonts w:ascii="Arial" w:eastAsia="Arial Unicode MS" w:hAnsi="Arial" w:cs="Arial"/>
          <w:sz w:val="20"/>
          <w:szCs w:val="20"/>
        </w:rPr>
        <w:tab/>
      </w:r>
      <w:r>
        <w:rPr>
          <w:rFonts w:ascii="Arial" w:eastAsia="Arial Unicode MS" w:hAnsi="Arial" w:cs="Arial"/>
          <w:b/>
          <w:sz w:val="20"/>
          <w:szCs w:val="20"/>
        </w:rPr>
        <w:t>6</w:t>
      </w:r>
      <w:r w:rsidRPr="006F4201">
        <w:rPr>
          <w:rFonts w:ascii="Arial" w:eastAsia="Arial Unicode MS" w:hAnsi="Arial" w:cs="Arial"/>
          <w:b/>
          <w:sz w:val="20"/>
          <w:szCs w:val="20"/>
        </w:rPr>
        <w:t>.</w:t>
      </w:r>
      <w:r>
        <w:rPr>
          <w:rFonts w:ascii="Arial" w:eastAsia="Arial Unicode MS" w:hAnsi="Arial" w:cs="Arial"/>
          <w:b/>
          <w:sz w:val="20"/>
          <w:szCs w:val="20"/>
        </w:rPr>
        <w:t>6</w:t>
      </w:r>
      <w:r w:rsidRPr="006F4201">
        <w:rPr>
          <w:rFonts w:ascii="Arial" w:eastAsia="Arial Unicode MS" w:hAnsi="Arial" w:cs="Arial"/>
          <w:b/>
          <w:sz w:val="20"/>
          <w:szCs w:val="20"/>
        </w:rPr>
        <w:t>.</w:t>
      </w:r>
      <w:r w:rsidRPr="006F4201">
        <w:rPr>
          <w:rFonts w:ascii="Arial" w:eastAsia="Arial Unicode MS" w:hAnsi="Arial" w:cs="Arial"/>
          <w:sz w:val="20"/>
          <w:szCs w:val="20"/>
        </w:rPr>
        <w:t xml:space="preserve"> Os documentos mencionados nos itens anteriores deverão ser apresentados em separado das propostas e da habilitação para fins de cadastramento.</w:t>
      </w:r>
    </w:p>
    <w:p w:rsidR="00CA1710" w:rsidRPr="002E63E1" w:rsidRDefault="00CA1710" w:rsidP="00FF4874">
      <w:pPr>
        <w:tabs>
          <w:tab w:val="left" w:pos="709"/>
        </w:tabs>
        <w:contextualSpacing/>
        <w:jc w:val="both"/>
        <w:rPr>
          <w:rFonts w:ascii="Arial" w:eastAsia="Arial Unicode MS" w:hAnsi="Arial" w:cs="Arial"/>
          <w:sz w:val="20"/>
          <w:szCs w:val="20"/>
        </w:rPr>
      </w:pPr>
    </w:p>
    <w:p w:rsidR="00CA1710" w:rsidRPr="00A040B7" w:rsidRDefault="00CA1710" w:rsidP="00FF4874">
      <w:pPr>
        <w:pStyle w:val="Ttulo2"/>
        <w:spacing w:before="0"/>
        <w:rPr>
          <w:rFonts w:ascii="Arial" w:eastAsia="Arial Unicode MS" w:hAnsi="Arial" w:cs="Arial"/>
          <w:b/>
          <w:color w:val="auto"/>
          <w:sz w:val="20"/>
          <w:szCs w:val="20"/>
        </w:rPr>
      </w:pPr>
      <w:r w:rsidRPr="002E63E1">
        <w:rPr>
          <w:rFonts w:ascii="Arial" w:eastAsia="Arial Unicode MS" w:hAnsi="Arial" w:cs="Arial"/>
          <w:sz w:val="20"/>
          <w:szCs w:val="20"/>
        </w:rPr>
        <w:tab/>
      </w:r>
      <w:bookmarkStart w:id="8" w:name="_Toc220924926"/>
      <w:r>
        <w:rPr>
          <w:rFonts w:ascii="Arial" w:eastAsia="Arial Unicode MS" w:hAnsi="Arial" w:cs="Arial"/>
          <w:b/>
          <w:color w:val="auto"/>
          <w:sz w:val="20"/>
          <w:szCs w:val="20"/>
        </w:rPr>
        <w:t>Da Participação de Empresas</w:t>
      </w:r>
      <w:r w:rsidR="00925485">
        <w:rPr>
          <w:rFonts w:ascii="Arial" w:eastAsia="Arial Unicode MS" w:hAnsi="Arial" w:cs="Arial"/>
          <w:b/>
          <w:color w:val="auto"/>
          <w:sz w:val="20"/>
          <w:szCs w:val="20"/>
        </w:rPr>
        <w:t xml:space="preserve"> Reunidas</w:t>
      </w:r>
      <w:r>
        <w:rPr>
          <w:rFonts w:ascii="Arial" w:eastAsia="Arial Unicode MS" w:hAnsi="Arial" w:cs="Arial"/>
          <w:b/>
          <w:color w:val="auto"/>
          <w:sz w:val="20"/>
          <w:szCs w:val="20"/>
        </w:rPr>
        <w:t xml:space="preserve"> em Consórcio</w:t>
      </w:r>
      <w:bookmarkEnd w:id="8"/>
    </w:p>
    <w:p w:rsidR="00CA1710" w:rsidRPr="006F4201" w:rsidRDefault="00CA1710" w:rsidP="00FF4874">
      <w:pPr>
        <w:tabs>
          <w:tab w:val="left" w:pos="709"/>
        </w:tabs>
        <w:contextualSpacing/>
        <w:jc w:val="both"/>
        <w:rPr>
          <w:rFonts w:ascii="Arial" w:eastAsia="Arial Unicode MS" w:hAnsi="Arial" w:cs="Arial"/>
          <w:sz w:val="20"/>
          <w:szCs w:val="20"/>
        </w:rPr>
      </w:pPr>
    </w:p>
    <w:p w:rsidR="00CA1710" w:rsidRDefault="00CA1710" w:rsidP="00FF4874">
      <w:pPr>
        <w:tabs>
          <w:tab w:val="left" w:pos="709"/>
        </w:tabs>
        <w:contextualSpacing/>
        <w:jc w:val="both"/>
        <w:rPr>
          <w:rFonts w:ascii="Arial" w:eastAsia="Arial Unicode MS" w:hAnsi="Arial" w:cs="Arial"/>
          <w:sz w:val="20"/>
          <w:szCs w:val="20"/>
        </w:rPr>
      </w:pPr>
      <w:r w:rsidRPr="006F4201">
        <w:rPr>
          <w:rFonts w:ascii="Arial" w:eastAsia="Arial Unicode MS" w:hAnsi="Arial" w:cs="Arial"/>
          <w:sz w:val="20"/>
          <w:szCs w:val="20"/>
        </w:rPr>
        <w:tab/>
      </w:r>
      <w:r>
        <w:rPr>
          <w:rFonts w:ascii="Arial" w:eastAsia="Arial Unicode MS" w:hAnsi="Arial" w:cs="Arial"/>
          <w:b/>
          <w:sz w:val="20"/>
          <w:szCs w:val="20"/>
        </w:rPr>
        <w:t>6</w:t>
      </w:r>
      <w:r w:rsidRPr="006F4201">
        <w:rPr>
          <w:rFonts w:ascii="Arial" w:eastAsia="Arial Unicode MS" w:hAnsi="Arial" w:cs="Arial"/>
          <w:b/>
          <w:sz w:val="20"/>
          <w:szCs w:val="20"/>
        </w:rPr>
        <w:t>.</w:t>
      </w:r>
      <w:r>
        <w:rPr>
          <w:rFonts w:ascii="Arial" w:eastAsia="Arial Unicode MS" w:hAnsi="Arial" w:cs="Arial"/>
          <w:b/>
          <w:sz w:val="20"/>
          <w:szCs w:val="20"/>
        </w:rPr>
        <w:t>7</w:t>
      </w:r>
      <w:r w:rsidRPr="006F4201">
        <w:rPr>
          <w:rFonts w:ascii="Arial" w:eastAsia="Arial Unicode MS" w:hAnsi="Arial" w:cs="Arial"/>
          <w:b/>
          <w:sz w:val="20"/>
          <w:szCs w:val="20"/>
        </w:rPr>
        <w:t>.</w:t>
      </w:r>
      <w:r w:rsidRPr="006F4201">
        <w:rPr>
          <w:rFonts w:ascii="Arial" w:eastAsia="Arial Unicode MS" w:hAnsi="Arial" w:cs="Arial"/>
          <w:sz w:val="20"/>
          <w:szCs w:val="20"/>
        </w:rPr>
        <w:t xml:space="preserve"> </w:t>
      </w:r>
      <w:r w:rsidRPr="00CA1710">
        <w:rPr>
          <w:rFonts w:ascii="Arial" w:eastAsia="Arial Unicode MS" w:hAnsi="Arial" w:cs="Arial"/>
          <w:sz w:val="20"/>
          <w:szCs w:val="20"/>
        </w:rPr>
        <w:t xml:space="preserve">Será </w:t>
      </w:r>
      <w:r w:rsidRPr="002B5931">
        <w:rPr>
          <w:rFonts w:ascii="Arial" w:eastAsia="Arial Unicode MS" w:hAnsi="Arial" w:cs="Arial"/>
          <w:b/>
          <w:sz w:val="20"/>
          <w:szCs w:val="20"/>
        </w:rPr>
        <w:t>permitida a participação de empresas reunidas em consórcio</w:t>
      </w:r>
      <w:r w:rsidRPr="00CA1710">
        <w:rPr>
          <w:rFonts w:ascii="Arial" w:eastAsia="Arial Unicode MS" w:hAnsi="Arial" w:cs="Arial"/>
          <w:sz w:val="20"/>
          <w:szCs w:val="20"/>
        </w:rPr>
        <w:t xml:space="preserve"> </w:t>
      </w:r>
      <w:proofErr w:type="gramStart"/>
      <w:r w:rsidRPr="00CA1710">
        <w:rPr>
          <w:rFonts w:ascii="Arial" w:eastAsia="Arial Unicode MS" w:hAnsi="Arial" w:cs="Arial"/>
          <w:sz w:val="20"/>
          <w:szCs w:val="20"/>
        </w:rPr>
        <w:t>na presente</w:t>
      </w:r>
      <w:proofErr w:type="gramEnd"/>
      <w:r w:rsidRPr="00CA1710">
        <w:rPr>
          <w:rFonts w:ascii="Arial" w:eastAsia="Arial Unicode MS" w:hAnsi="Arial" w:cs="Arial"/>
          <w:sz w:val="20"/>
          <w:szCs w:val="20"/>
        </w:rPr>
        <w:t xml:space="preserve"> licitação, nos termos do </w:t>
      </w:r>
      <w:r w:rsidRPr="002B5931">
        <w:rPr>
          <w:rFonts w:ascii="Arial" w:eastAsia="Arial Unicode MS" w:hAnsi="Arial" w:cs="Arial"/>
          <w:b/>
          <w:sz w:val="20"/>
          <w:szCs w:val="20"/>
        </w:rPr>
        <w:t>art. 15 da Lei Federal nº 14.133/2021</w:t>
      </w:r>
      <w:r w:rsidRPr="00CA1710">
        <w:rPr>
          <w:rFonts w:ascii="Arial" w:eastAsia="Arial Unicode MS" w:hAnsi="Arial" w:cs="Arial"/>
          <w:sz w:val="20"/>
          <w:szCs w:val="20"/>
        </w:rPr>
        <w:t>, desde que observadas as seguintes condições</w:t>
      </w:r>
      <w:r>
        <w:rPr>
          <w:rFonts w:ascii="Arial" w:eastAsia="Arial Unicode MS" w:hAnsi="Arial" w:cs="Arial"/>
          <w:sz w:val="20"/>
          <w:szCs w:val="20"/>
        </w:rPr>
        <w:t>:</w:t>
      </w:r>
    </w:p>
    <w:p w:rsidR="00CA1710" w:rsidRPr="006F4201" w:rsidRDefault="00CA1710" w:rsidP="00FF4874">
      <w:pPr>
        <w:tabs>
          <w:tab w:val="left" w:pos="709"/>
        </w:tabs>
        <w:contextualSpacing/>
        <w:jc w:val="both"/>
        <w:rPr>
          <w:rFonts w:ascii="Arial" w:eastAsia="Arial Unicode MS" w:hAnsi="Arial" w:cs="Arial"/>
          <w:sz w:val="20"/>
          <w:szCs w:val="20"/>
        </w:rPr>
      </w:pPr>
    </w:p>
    <w:p w:rsidR="00CA1710" w:rsidRDefault="00CA1710" w:rsidP="00FF4874">
      <w:pPr>
        <w:tabs>
          <w:tab w:val="left" w:pos="709"/>
        </w:tabs>
        <w:contextualSpacing/>
        <w:jc w:val="both"/>
        <w:rPr>
          <w:rFonts w:ascii="Arial" w:eastAsia="Arial Unicode MS" w:hAnsi="Arial" w:cs="Arial"/>
          <w:sz w:val="20"/>
          <w:szCs w:val="20"/>
        </w:rPr>
      </w:pPr>
      <w:r w:rsidRPr="006F4201">
        <w:rPr>
          <w:rFonts w:ascii="Arial" w:eastAsia="Arial Unicode MS" w:hAnsi="Arial" w:cs="Arial"/>
          <w:sz w:val="20"/>
          <w:szCs w:val="20"/>
        </w:rPr>
        <w:tab/>
      </w:r>
      <w:r>
        <w:rPr>
          <w:rFonts w:ascii="Arial" w:eastAsia="Arial Unicode MS" w:hAnsi="Arial" w:cs="Arial"/>
          <w:b/>
          <w:sz w:val="20"/>
          <w:szCs w:val="20"/>
        </w:rPr>
        <w:t>6</w:t>
      </w:r>
      <w:r w:rsidRPr="006F4201">
        <w:rPr>
          <w:rFonts w:ascii="Arial" w:eastAsia="Arial Unicode MS" w:hAnsi="Arial" w:cs="Arial"/>
          <w:b/>
          <w:sz w:val="20"/>
          <w:szCs w:val="20"/>
        </w:rPr>
        <w:t>.</w:t>
      </w:r>
      <w:r>
        <w:rPr>
          <w:rFonts w:ascii="Arial" w:eastAsia="Arial Unicode MS" w:hAnsi="Arial" w:cs="Arial"/>
          <w:b/>
          <w:sz w:val="20"/>
          <w:szCs w:val="20"/>
        </w:rPr>
        <w:t>7.1</w:t>
      </w:r>
      <w:r w:rsidRPr="006F4201">
        <w:rPr>
          <w:rFonts w:ascii="Arial" w:eastAsia="Arial Unicode MS" w:hAnsi="Arial" w:cs="Arial"/>
          <w:b/>
          <w:sz w:val="20"/>
          <w:szCs w:val="20"/>
        </w:rPr>
        <w:t>.</w:t>
      </w:r>
      <w:r w:rsidRPr="006F4201">
        <w:rPr>
          <w:rFonts w:ascii="Arial" w:eastAsia="Arial Unicode MS" w:hAnsi="Arial" w:cs="Arial"/>
          <w:sz w:val="20"/>
          <w:szCs w:val="20"/>
        </w:rPr>
        <w:t xml:space="preserve"> </w:t>
      </w:r>
      <w:proofErr w:type="gramStart"/>
      <w:r w:rsidRPr="00CA1710">
        <w:rPr>
          <w:rFonts w:ascii="Arial" w:eastAsia="Arial Unicode MS" w:hAnsi="Arial" w:cs="Arial"/>
          <w:sz w:val="20"/>
          <w:szCs w:val="20"/>
        </w:rPr>
        <w:t>apresentação</w:t>
      </w:r>
      <w:proofErr w:type="gramEnd"/>
      <w:r w:rsidRPr="00CA1710">
        <w:rPr>
          <w:rFonts w:ascii="Arial" w:eastAsia="Arial Unicode MS" w:hAnsi="Arial" w:cs="Arial"/>
          <w:sz w:val="20"/>
          <w:szCs w:val="20"/>
        </w:rPr>
        <w:t xml:space="preserve"> de </w:t>
      </w:r>
      <w:r w:rsidRPr="002B5931">
        <w:rPr>
          <w:rFonts w:ascii="Arial" w:eastAsia="Arial Unicode MS" w:hAnsi="Arial" w:cs="Arial"/>
          <w:b/>
          <w:sz w:val="20"/>
          <w:szCs w:val="20"/>
        </w:rPr>
        <w:t>compromisso público ou particular de constituição de consórcio</w:t>
      </w:r>
      <w:r w:rsidRPr="00CA1710">
        <w:rPr>
          <w:rFonts w:ascii="Arial" w:eastAsia="Arial Unicode MS" w:hAnsi="Arial" w:cs="Arial"/>
          <w:sz w:val="20"/>
          <w:szCs w:val="20"/>
        </w:rPr>
        <w:t>, subscrito pelas empresas consorciadas, contendo, obrigatoriamente</w:t>
      </w:r>
      <w:r>
        <w:rPr>
          <w:rFonts w:ascii="Arial" w:eastAsia="Arial Unicode MS" w:hAnsi="Arial" w:cs="Arial"/>
          <w:sz w:val="20"/>
          <w:szCs w:val="20"/>
        </w:rPr>
        <w:t>:</w:t>
      </w:r>
    </w:p>
    <w:p w:rsidR="00CA1710" w:rsidRDefault="00CA1710" w:rsidP="00CA1710">
      <w:pPr>
        <w:tabs>
          <w:tab w:val="left" w:pos="709"/>
        </w:tabs>
        <w:contextualSpacing/>
        <w:jc w:val="both"/>
        <w:rPr>
          <w:rFonts w:ascii="Arial" w:eastAsia="Arial Unicode MS" w:hAnsi="Arial" w:cs="Arial"/>
          <w:sz w:val="20"/>
          <w:szCs w:val="20"/>
        </w:rPr>
      </w:pPr>
    </w:p>
    <w:p w:rsidR="00CA1710" w:rsidRDefault="00CA1710" w:rsidP="00CA1710">
      <w:pPr>
        <w:tabs>
          <w:tab w:val="left" w:pos="709"/>
        </w:tabs>
        <w:contextualSpacing/>
        <w:jc w:val="both"/>
        <w:rPr>
          <w:rFonts w:ascii="Arial" w:eastAsia="Arial Unicode MS" w:hAnsi="Arial" w:cs="Arial"/>
          <w:sz w:val="20"/>
          <w:szCs w:val="20"/>
        </w:rPr>
      </w:pPr>
      <w:r>
        <w:rPr>
          <w:rFonts w:ascii="Arial" w:eastAsia="Arial Unicode MS" w:hAnsi="Arial" w:cs="Arial"/>
          <w:sz w:val="20"/>
          <w:szCs w:val="20"/>
        </w:rPr>
        <w:tab/>
      </w:r>
      <w:r w:rsidRPr="00CA1710">
        <w:rPr>
          <w:rFonts w:ascii="Arial" w:eastAsia="Arial Unicode MS" w:hAnsi="Arial" w:cs="Arial"/>
          <w:b/>
          <w:sz w:val="20"/>
          <w:szCs w:val="20"/>
        </w:rPr>
        <w:t>a)</w:t>
      </w:r>
      <w:r>
        <w:rPr>
          <w:rFonts w:ascii="Arial" w:eastAsia="Arial Unicode MS" w:hAnsi="Arial" w:cs="Arial"/>
          <w:sz w:val="20"/>
          <w:szCs w:val="20"/>
        </w:rPr>
        <w:t xml:space="preserve"> </w:t>
      </w:r>
      <w:r w:rsidRPr="00CA1710">
        <w:rPr>
          <w:rFonts w:ascii="Arial" w:eastAsia="Arial Unicode MS" w:hAnsi="Arial" w:cs="Arial"/>
          <w:sz w:val="20"/>
          <w:szCs w:val="20"/>
        </w:rPr>
        <w:t xml:space="preserve">a </w:t>
      </w:r>
      <w:r w:rsidRPr="002B5931">
        <w:rPr>
          <w:rFonts w:ascii="Arial" w:eastAsia="Arial Unicode MS" w:hAnsi="Arial" w:cs="Arial"/>
          <w:b/>
          <w:sz w:val="20"/>
          <w:szCs w:val="20"/>
        </w:rPr>
        <w:t>indicação da empresa líder</w:t>
      </w:r>
      <w:r w:rsidRPr="00CA1710">
        <w:rPr>
          <w:rFonts w:ascii="Arial" w:eastAsia="Arial Unicode MS" w:hAnsi="Arial" w:cs="Arial"/>
          <w:sz w:val="20"/>
          <w:szCs w:val="20"/>
        </w:rPr>
        <w:t>, responsável pela representação do consórcio perante a Administração Pública e pela coordenação técnica da execução contratual</w:t>
      </w:r>
      <w:r>
        <w:rPr>
          <w:rFonts w:ascii="Arial" w:eastAsia="Arial Unicode MS" w:hAnsi="Arial" w:cs="Arial"/>
          <w:sz w:val="20"/>
          <w:szCs w:val="20"/>
        </w:rPr>
        <w:t>;</w:t>
      </w:r>
    </w:p>
    <w:p w:rsidR="00CA1710" w:rsidRDefault="00CA1710" w:rsidP="00CA1710">
      <w:pPr>
        <w:tabs>
          <w:tab w:val="left" w:pos="709"/>
        </w:tabs>
        <w:contextualSpacing/>
        <w:jc w:val="both"/>
        <w:rPr>
          <w:rFonts w:ascii="Arial" w:eastAsia="Arial Unicode MS" w:hAnsi="Arial" w:cs="Arial"/>
          <w:sz w:val="20"/>
          <w:szCs w:val="20"/>
        </w:rPr>
      </w:pPr>
      <w:r>
        <w:rPr>
          <w:rFonts w:ascii="Arial" w:eastAsia="Arial Unicode MS" w:hAnsi="Arial" w:cs="Arial"/>
          <w:sz w:val="20"/>
          <w:szCs w:val="20"/>
        </w:rPr>
        <w:tab/>
      </w:r>
      <w:r w:rsidRPr="00CA1710">
        <w:rPr>
          <w:rFonts w:ascii="Arial" w:eastAsia="Arial Unicode MS" w:hAnsi="Arial" w:cs="Arial"/>
          <w:b/>
          <w:sz w:val="20"/>
          <w:szCs w:val="20"/>
        </w:rPr>
        <w:t>b)</w:t>
      </w:r>
      <w:r w:rsidRPr="00CA1710">
        <w:t xml:space="preserve"> </w:t>
      </w:r>
      <w:r w:rsidRPr="00CA1710">
        <w:rPr>
          <w:rFonts w:ascii="Arial" w:eastAsia="Arial Unicode MS" w:hAnsi="Arial" w:cs="Arial"/>
          <w:sz w:val="20"/>
          <w:szCs w:val="20"/>
        </w:rPr>
        <w:t xml:space="preserve">a </w:t>
      </w:r>
      <w:r w:rsidRPr="002B5931">
        <w:rPr>
          <w:rFonts w:ascii="Arial" w:eastAsia="Arial Unicode MS" w:hAnsi="Arial" w:cs="Arial"/>
          <w:b/>
          <w:sz w:val="20"/>
          <w:szCs w:val="20"/>
        </w:rPr>
        <w:t>responsabilidade solidária</w:t>
      </w:r>
      <w:r w:rsidRPr="00CA1710">
        <w:rPr>
          <w:rFonts w:ascii="Arial" w:eastAsia="Arial Unicode MS" w:hAnsi="Arial" w:cs="Arial"/>
          <w:sz w:val="20"/>
          <w:szCs w:val="20"/>
        </w:rPr>
        <w:t xml:space="preserve"> de todas as empresas consorciadas pela execução integral do objeto do </w:t>
      </w:r>
      <w:proofErr w:type="gramStart"/>
      <w:r w:rsidRPr="00CA1710">
        <w:rPr>
          <w:rFonts w:ascii="Arial" w:eastAsia="Arial Unicode MS" w:hAnsi="Arial" w:cs="Arial"/>
          <w:sz w:val="20"/>
          <w:szCs w:val="20"/>
        </w:rPr>
        <w:t>contrato</w:t>
      </w:r>
      <w:r>
        <w:rPr>
          <w:rFonts w:ascii="Arial" w:eastAsia="Arial Unicode MS" w:hAnsi="Arial" w:cs="Arial"/>
          <w:sz w:val="20"/>
          <w:szCs w:val="20"/>
        </w:rPr>
        <w:t xml:space="preserve"> ;</w:t>
      </w:r>
      <w:proofErr w:type="gramEnd"/>
    </w:p>
    <w:p w:rsidR="00CA1710" w:rsidRDefault="00CA1710" w:rsidP="00CA1710">
      <w:pPr>
        <w:tabs>
          <w:tab w:val="left" w:pos="709"/>
        </w:tabs>
        <w:contextualSpacing/>
        <w:jc w:val="both"/>
        <w:rPr>
          <w:rFonts w:ascii="Arial" w:eastAsia="Arial Unicode MS" w:hAnsi="Arial" w:cs="Arial"/>
          <w:sz w:val="20"/>
          <w:szCs w:val="20"/>
        </w:rPr>
      </w:pPr>
      <w:r>
        <w:rPr>
          <w:rFonts w:ascii="Arial" w:eastAsia="Arial Unicode MS" w:hAnsi="Arial" w:cs="Arial"/>
          <w:sz w:val="20"/>
          <w:szCs w:val="20"/>
        </w:rPr>
        <w:tab/>
      </w:r>
      <w:r w:rsidRPr="00CA1710">
        <w:rPr>
          <w:rFonts w:ascii="Arial" w:eastAsia="Arial Unicode MS" w:hAnsi="Arial" w:cs="Arial"/>
          <w:b/>
          <w:sz w:val="20"/>
          <w:szCs w:val="20"/>
        </w:rPr>
        <w:t>c)</w:t>
      </w:r>
      <w:r>
        <w:rPr>
          <w:rFonts w:ascii="Arial" w:eastAsia="Arial Unicode MS" w:hAnsi="Arial" w:cs="Arial"/>
          <w:sz w:val="20"/>
          <w:szCs w:val="20"/>
        </w:rPr>
        <w:t xml:space="preserve"> </w:t>
      </w:r>
      <w:r w:rsidRPr="00CA1710">
        <w:rPr>
          <w:rFonts w:ascii="Arial" w:eastAsia="Arial Unicode MS" w:hAnsi="Arial" w:cs="Arial"/>
          <w:sz w:val="20"/>
          <w:szCs w:val="20"/>
        </w:rPr>
        <w:t xml:space="preserve">a </w:t>
      </w:r>
      <w:r w:rsidRPr="002B5931">
        <w:rPr>
          <w:rFonts w:ascii="Arial" w:eastAsia="Arial Unicode MS" w:hAnsi="Arial" w:cs="Arial"/>
          <w:b/>
          <w:sz w:val="20"/>
          <w:szCs w:val="20"/>
        </w:rPr>
        <w:t>participação percentual de cada consorciada</w:t>
      </w:r>
      <w:r w:rsidRPr="00CA1710">
        <w:rPr>
          <w:rFonts w:ascii="Arial" w:eastAsia="Arial Unicode MS" w:hAnsi="Arial" w:cs="Arial"/>
          <w:sz w:val="20"/>
          <w:szCs w:val="20"/>
        </w:rPr>
        <w:t xml:space="preserve">, a qual deverá ser compatível com as atividades a serem executadas e permanecer inalterada durante a execução contratual, salvo </w:t>
      </w:r>
      <w:r w:rsidRPr="008F1763">
        <w:rPr>
          <w:rFonts w:ascii="Arial" w:eastAsia="Arial Unicode MS" w:hAnsi="Arial" w:cs="Arial"/>
          <w:sz w:val="20"/>
          <w:szCs w:val="20"/>
        </w:rPr>
        <w:t>autorização expressa da Administração.</w:t>
      </w:r>
    </w:p>
    <w:p w:rsidR="00CA1710" w:rsidRPr="008F1763" w:rsidRDefault="00CA1710" w:rsidP="00CA1710">
      <w:pPr>
        <w:tabs>
          <w:tab w:val="left" w:pos="709"/>
        </w:tabs>
        <w:contextualSpacing/>
        <w:jc w:val="both"/>
        <w:rPr>
          <w:rFonts w:ascii="Arial" w:eastAsia="Arial Unicode MS" w:hAnsi="Arial" w:cs="Arial"/>
          <w:sz w:val="20"/>
          <w:szCs w:val="20"/>
        </w:rPr>
      </w:pPr>
      <w:r w:rsidRPr="008F1763">
        <w:rPr>
          <w:rFonts w:ascii="Arial" w:eastAsia="Arial Unicode MS" w:hAnsi="Arial" w:cs="Arial"/>
          <w:sz w:val="20"/>
          <w:szCs w:val="20"/>
        </w:rPr>
        <w:lastRenderedPageBreak/>
        <w:tab/>
      </w:r>
      <w:r w:rsidRPr="008F1763">
        <w:rPr>
          <w:rFonts w:ascii="Arial" w:eastAsia="Arial Unicode MS" w:hAnsi="Arial" w:cs="Arial"/>
          <w:b/>
          <w:sz w:val="20"/>
          <w:szCs w:val="20"/>
        </w:rPr>
        <w:t>6.7.2.</w:t>
      </w:r>
      <w:r w:rsidRPr="008F1763">
        <w:rPr>
          <w:rFonts w:ascii="Arial" w:eastAsia="Arial Unicode MS" w:hAnsi="Arial" w:cs="Arial"/>
          <w:sz w:val="20"/>
          <w:szCs w:val="20"/>
        </w:rPr>
        <w:t xml:space="preserve"> </w:t>
      </w:r>
      <w:proofErr w:type="gramStart"/>
      <w:r w:rsidRPr="008F1763">
        <w:rPr>
          <w:rFonts w:ascii="Arial" w:eastAsia="Arial Unicode MS" w:hAnsi="Arial" w:cs="Arial"/>
          <w:sz w:val="20"/>
          <w:szCs w:val="20"/>
        </w:rPr>
        <w:t xml:space="preserve">A comprovação dos requisitos de </w:t>
      </w:r>
      <w:r w:rsidRPr="008F1763">
        <w:rPr>
          <w:rFonts w:ascii="Arial" w:eastAsia="Arial Unicode MS" w:hAnsi="Arial" w:cs="Arial"/>
          <w:b/>
          <w:sz w:val="20"/>
          <w:szCs w:val="20"/>
        </w:rPr>
        <w:t>habilitação jurídica, fiscal, trabalhista, econômico-financeira e técnica</w:t>
      </w:r>
      <w:r w:rsidRPr="008F1763">
        <w:rPr>
          <w:rFonts w:ascii="Arial" w:eastAsia="Arial Unicode MS" w:hAnsi="Arial" w:cs="Arial"/>
          <w:sz w:val="20"/>
          <w:szCs w:val="20"/>
        </w:rPr>
        <w:t xml:space="preserve"> deverá observar</w:t>
      </w:r>
      <w:proofErr w:type="gramEnd"/>
      <w:r w:rsidRPr="008F1763">
        <w:rPr>
          <w:rFonts w:ascii="Arial" w:eastAsia="Arial Unicode MS" w:hAnsi="Arial" w:cs="Arial"/>
          <w:sz w:val="20"/>
          <w:szCs w:val="20"/>
        </w:rPr>
        <w:t xml:space="preserve"> que:</w:t>
      </w:r>
    </w:p>
    <w:p w:rsidR="00CA1710" w:rsidRPr="008F1763" w:rsidRDefault="00CA1710" w:rsidP="00CA1710">
      <w:pPr>
        <w:tabs>
          <w:tab w:val="left" w:pos="709"/>
        </w:tabs>
        <w:contextualSpacing/>
        <w:jc w:val="both"/>
        <w:rPr>
          <w:rFonts w:ascii="Arial" w:eastAsia="Arial Unicode MS" w:hAnsi="Arial" w:cs="Arial"/>
          <w:sz w:val="20"/>
          <w:szCs w:val="20"/>
        </w:rPr>
      </w:pPr>
    </w:p>
    <w:p w:rsidR="00CA1710" w:rsidRDefault="00CA1710" w:rsidP="00CA1710">
      <w:pPr>
        <w:tabs>
          <w:tab w:val="left" w:pos="709"/>
        </w:tabs>
        <w:contextualSpacing/>
        <w:jc w:val="both"/>
        <w:rPr>
          <w:rFonts w:ascii="Arial" w:eastAsia="Arial Unicode MS" w:hAnsi="Arial" w:cs="Arial"/>
          <w:sz w:val="20"/>
          <w:szCs w:val="20"/>
        </w:rPr>
      </w:pPr>
      <w:r w:rsidRPr="008F1763">
        <w:rPr>
          <w:rFonts w:ascii="Arial" w:eastAsia="Arial Unicode MS" w:hAnsi="Arial" w:cs="Arial"/>
          <w:sz w:val="20"/>
          <w:szCs w:val="20"/>
        </w:rPr>
        <w:tab/>
      </w:r>
      <w:r w:rsidRPr="008F1763">
        <w:rPr>
          <w:rFonts w:ascii="Arial" w:eastAsia="Arial Unicode MS" w:hAnsi="Arial" w:cs="Arial"/>
          <w:b/>
          <w:sz w:val="20"/>
          <w:szCs w:val="20"/>
        </w:rPr>
        <w:t>a)</w:t>
      </w:r>
      <w:r w:rsidRPr="008F1763">
        <w:rPr>
          <w:rFonts w:ascii="Arial" w:eastAsia="Arial Unicode MS" w:hAnsi="Arial" w:cs="Arial"/>
          <w:sz w:val="20"/>
          <w:szCs w:val="20"/>
        </w:rPr>
        <w:t xml:space="preserve"> </w:t>
      </w:r>
      <w:r w:rsidR="003600DA" w:rsidRPr="008F1763">
        <w:rPr>
          <w:rFonts w:ascii="Arial" w:eastAsia="Arial Unicode MS" w:hAnsi="Arial" w:cs="Arial"/>
          <w:sz w:val="20"/>
          <w:szCs w:val="20"/>
        </w:rPr>
        <w:t xml:space="preserve">a habilitação econômico-financeira poderá ser comprovada de forma </w:t>
      </w:r>
      <w:r w:rsidR="003600DA" w:rsidRPr="008F1763">
        <w:rPr>
          <w:rFonts w:ascii="Arial" w:eastAsia="Arial Unicode MS" w:hAnsi="Arial" w:cs="Arial"/>
          <w:b/>
          <w:sz w:val="20"/>
          <w:szCs w:val="20"/>
        </w:rPr>
        <w:t>somada</w:t>
      </w:r>
      <w:r w:rsidR="003600DA" w:rsidRPr="008F1763">
        <w:rPr>
          <w:rFonts w:ascii="Arial" w:eastAsia="Arial Unicode MS" w:hAnsi="Arial" w:cs="Arial"/>
          <w:sz w:val="20"/>
          <w:szCs w:val="20"/>
        </w:rPr>
        <w:t xml:space="preserve"> entre as empresas consorciadas</w:t>
      </w:r>
      <w:r w:rsidR="003600DA" w:rsidRPr="003600DA">
        <w:rPr>
          <w:rFonts w:ascii="Arial" w:eastAsia="Arial Unicode MS" w:hAnsi="Arial" w:cs="Arial"/>
          <w:sz w:val="20"/>
          <w:szCs w:val="20"/>
        </w:rPr>
        <w:t>, conforme critérios definidos no edital</w:t>
      </w:r>
      <w:r>
        <w:rPr>
          <w:rFonts w:ascii="Arial" w:eastAsia="Arial Unicode MS" w:hAnsi="Arial" w:cs="Arial"/>
          <w:sz w:val="20"/>
          <w:szCs w:val="20"/>
        </w:rPr>
        <w:t>;</w:t>
      </w:r>
    </w:p>
    <w:p w:rsidR="00CA1710" w:rsidRDefault="003600DA" w:rsidP="00CA1710">
      <w:pPr>
        <w:tabs>
          <w:tab w:val="left" w:pos="709"/>
        </w:tabs>
        <w:contextualSpacing/>
        <w:jc w:val="both"/>
        <w:rPr>
          <w:rFonts w:ascii="Arial" w:eastAsia="Arial Unicode MS" w:hAnsi="Arial" w:cs="Arial"/>
          <w:sz w:val="20"/>
          <w:szCs w:val="20"/>
        </w:rPr>
      </w:pPr>
      <w:r>
        <w:rPr>
          <w:rFonts w:ascii="Arial" w:eastAsia="Arial Unicode MS" w:hAnsi="Arial" w:cs="Arial"/>
          <w:sz w:val="20"/>
          <w:szCs w:val="20"/>
        </w:rPr>
        <w:tab/>
      </w:r>
      <w:r w:rsidRPr="003600DA">
        <w:rPr>
          <w:rFonts w:ascii="Arial" w:eastAsia="Arial Unicode MS" w:hAnsi="Arial" w:cs="Arial"/>
          <w:b/>
          <w:sz w:val="20"/>
          <w:szCs w:val="20"/>
        </w:rPr>
        <w:t>b)</w:t>
      </w:r>
      <w:r>
        <w:rPr>
          <w:rFonts w:ascii="Arial" w:eastAsia="Arial Unicode MS" w:hAnsi="Arial" w:cs="Arial"/>
          <w:sz w:val="20"/>
          <w:szCs w:val="20"/>
        </w:rPr>
        <w:t xml:space="preserve"> </w:t>
      </w:r>
      <w:r w:rsidRPr="003600DA">
        <w:rPr>
          <w:rFonts w:ascii="Arial" w:eastAsia="Arial Unicode MS" w:hAnsi="Arial" w:cs="Arial"/>
          <w:sz w:val="20"/>
          <w:szCs w:val="20"/>
        </w:rPr>
        <w:t xml:space="preserve">a habilitação técnica poderá ser comprovada de forma </w:t>
      </w:r>
      <w:r w:rsidRPr="002B5931">
        <w:rPr>
          <w:rFonts w:ascii="Arial" w:eastAsia="Arial Unicode MS" w:hAnsi="Arial" w:cs="Arial"/>
          <w:b/>
          <w:sz w:val="20"/>
          <w:szCs w:val="20"/>
        </w:rPr>
        <w:t>individual ou conjunta</w:t>
      </w:r>
      <w:r w:rsidRPr="003600DA">
        <w:rPr>
          <w:rFonts w:ascii="Arial" w:eastAsia="Arial Unicode MS" w:hAnsi="Arial" w:cs="Arial"/>
          <w:sz w:val="20"/>
          <w:szCs w:val="20"/>
        </w:rPr>
        <w:t>, admitindo-se o somatório de atestados, desde que compatíveis com as parcelas de maior relevância e valor significativo do objeto</w:t>
      </w:r>
      <w:r>
        <w:rPr>
          <w:rFonts w:ascii="Arial" w:eastAsia="Arial Unicode MS" w:hAnsi="Arial" w:cs="Arial"/>
          <w:sz w:val="20"/>
          <w:szCs w:val="20"/>
        </w:rPr>
        <w:t>.</w:t>
      </w:r>
    </w:p>
    <w:p w:rsidR="008F1763" w:rsidRPr="008F1763" w:rsidRDefault="008F1763" w:rsidP="008F1763">
      <w:pPr>
        <w:tabs>
          <w:tab w:val="left" w:pos="709"/>
        </w:tabs>
        <w:contextualSpacing/>
        <w:jc w:val="both"/>
        <w:rPr>
          <w:rFonts w:ascii="Arial" w:eastAsia="Arial Unicode MS" w:hAnsi="Arial" w:cs="Arial"/>
          <w:sz w:val="20"/>
          <w:szCs w:val="20"/>
        </w:rPr>
      </w:pPr>
    </w:p>
    <w:p w:rsidR="008F1763" w:rsidRPr="008F1763" w:rsidRDefault="008F1763" w:rsidP="008F1763">
      <w:pPr>
        <w:tabs>
          <w:tab w:val="left" w:pos="709"/>
        </w:tabs>
        <w:contextualSpacing/>
        <w:jc w:val="both"/>
        <w:rPr>
          <w:rFonts w:ascii="Arial" w:eastAsia="Arial Unicode MS" w:hAnsi="Arial" w:cs="Arial"/>
          <w:sz w:val="20"/>
          <w:szCs w:val="20"/>
        </w:rPr>
      </w:pPr>
      <w:r w:rsidRPr="008F1763">
        <w:rPr>
          <w:rFonts w:ascii="Arial" w:eastAsia="Arial Unicode MS" w:hAnsi="Arial" w:cs="Arial"/>
          <w:sz w:val="20"/>
          <w:szCs w:val="20"/>
        </w:rPr>
        <w:tab/>
      </w:r>
      <w:r w:rsidRPr="008F1763">
        <w:rPr>
          <w:rFonts w:ascii="Arial" w:eastAsia="Arial Unicode MS" w:hAnsi="Arial" w:cs="Arial"/>
          <w:b/>
          <w:sz w:val="20"/>
          <w:szCs w:val="20"/>
        </w:rPr>
        <w:t>6.7.2.1.</w:t>
      </w:r>
      <w:r w:rsidRPr="008F1763">
        <w:rPr>
          <w:rFonts w:ascii="Arial" w:eastAsia="Arial Unicode MS" w:hAnsi="Arial" w:cs="Arial"/>
          <w:sz w:val="20"/>
          <w:szCs w:val="20"/>
        </w:rPr>
        <w:t xml:space="preserve"> Se o consórcio </w:t>
      </w:r>
      <w:r w:rsidRPr="005C43C4">
        <w:rPr>
          <w:rFonts w:ascii="Arial" w:eastAsia="Arial Unicode MS" w:hAnsi="Arial" w:cs="Arial"/>
          <w:b/>
          <w:sz w:val="20"/>
          <w:szCs w:val="20"/>
        </w:rPr>
        <w:t>não for formado integralmente por</w:t>
      </w:r>
      <w:r w:rsidR="004D6ECD" w:rsidRPr="005C43C4">
        <w:rPr>
          <w:rFonts w:ascii="Arial" w:eastAsia="Arial Unicode MS" w:hAnsi="Arial" w:cs="Arial"/>
          <w:b/>
          <w:sz w:val="20"/>
          <w:szCs w:val="20"/>
        </w:rPr>
        <w:t xml:space="preserve"> microempresa / empresa de pequeno porte ou equiparada</w:t>
      </w:r>
      <w:r w:rsidRPr="008F1763">
        <w:rPr>
          <w:rFonts w:ascii="Arial" w:eastAsia="Arial Unicode MS" w:hAnsi="Arial" w:cs="Arial"/>
          <w:sz w:val="20"/>
          <w:szCs w:val="20"/>
        </w:rPr>
        <w:t xml:space="preserve">, haverá um </w:t>
      </w:r>
      <w:r w:rsidRPr="005C43C4">
        <w:rPr>
          <w:rFonts w:ascii="Arial" w:eastAsia="Arial Unicode MS" w:hAnsi="Arial" w:cs="Arial"/>
          <w:b/>
          <w:sz w:val="20"/>
          <w:szCs w:val="20"/>
        </w:rPr>
        <w:t xml:space="preserve">acréscimo de </w:t>
      </w:r>
      <w:r w:rsidR="00E058F0">
        <w:rPr>
          <w:rFonts w:ascii="Arial" w:eastAsia="Arial Unicode MS" w:hAnsi="Arial" w:cs="Arial"/>
          <w:b/>
          <w:sz w:val="20"/>
          <w:szCs w:val="20"/>
        </w:rPr>
        <w:t>2</w:t>
      </w:r>
      <w:r w:rsidRPr="005C43C4">
        <w:rPr>
          <w:rFonts w:ascii="Arial" w:eastAsia="Arial Unicode MS" w:hAnsi="Arial" w:cs="Arial"/>
          <w:b/>
          <w:sz w:val="20"/>
          <w:szCs w:val="20"/>
        </w:rPr>
        <w:t>0% (</w:t>
      </w:r>
      <w:r w:rsidR="00E058F0">
        <w:rPr>
          <w:rFonts w:ascii="Arial" w:eastAsia="Arial Unicode MS" w:hAnsi="Arial" w:cs="Arial"/>
          <w:b/>
          <w:sz w:val="20"/>
          <w:szCs w:val="20"/>
        </w:rPr>
        <w:t>vinte</w:t>
      </w:r>
      <w:r w:rsidRPr="005C43C4">
        <w:rPr>
          <w:rFonts w:ascii="Arial" w:eastAsia="Arial Unicode MS" w:hAnsi="Arial" w:cs="Arial"/>
          <w:b/>
          <w:sz w:val="20"/>
          <w:szCs w:val="20"/>
        </w:rPr>
        <w:t xml:space="preserve"> por cento) para o consórcio</w:t>
      </w:r>
      <w:r w:rsidRPr="008F1763">
        <w:rPr>
          <w:rFonts w:ascii="Arial" w:eastAsia="Arial Unicode MS" w:hAnsi="Arial" w:cs="Arial"/>
          <w:sz w:val="20"/>
          <w:szCs w:val="20"/>
        </w:rPr>
        <w:t xml:space="preserve"> em relação ao valor exigido dos licitantes individuais para </w:t>
      </w:r>
      <w:proofErr w:type="gramStart"/>
      <w:r w:rsidRPr="008F1763">
        <w:rPr>
          <w:rFonts w:ascii="Arial" w:eastAsia="Arial Unicode MS" w:hAnsi="Arial" w:cs="Arial"/>
          <w:sz w:val="20"/>
          <w:szCs w:val="20"/>
        </w:rPr>
        <w:t>habilitação econômico financeira</w:t>
      </w:r>
      <w:proofErr w:type="gramEnd"/>
      <w:r w:rsidRPr="008F1763">
        <w:rPr>
          <w:rFonts w:ascii="Arial" w:eastAsia="Arial Unicode MS" w:hAnsi="Arial" w:cs="Arial"/>
          <w:sz w:val="20"/>
          <w:szCs w:val="20"/>
        </w:rPr>
        <w:t>.</w:t>
      </w:r>
    </w:p>
    <w:p w:rsidR="008F1763" w:rsidRPr="008F1763" w:rsidRDefault="008F1763" w:rsidP="008F1763">
      <w:pPr>
        <w:tabs>
          <w:tab w:val="left" w:pos="709"/>
        </w:tabs>
        <w:contextualSpacing/>
        <w:jc w:val="both"/>
        <w:rPr>
          <w:rFonts w:ascii="Arial" w:eastAsia="Arial Unicode MS" w:hAnsi="Arial" w:cs="Arial"/>
          <w:sz w:val="20"/>
          <w:szCs w:val="20"/>
        </w:rPr>
      </w:pPr>
    </w:p>
    <w:p w:rsidR="008F1763" w:rsidRDefault="008F1763" w:rsidP="008F1763">
      <w:pPr>
        <w:tabs>
          <w:tab w:val="left" w:pos="709"/>
        </w:tabs>
        <w:contextualSpacing/>
        <w:jc w:val="both"/>
        <w:rPr>
          <w:rFonts w:ascii="Arial" w:eastAsia="Arial Unicode MS" w:hAnsi="Arial" w:cs="Arial"/>
          <w:sz w:val="20"/>
          <w:szCs w:val="20"/>
        </w:rPr>
      </w:pPr>
      <w:r w:rsidRPr="008F1763">
        <w:rPr>
          <w:rFonts w:ascii="Arial" w:eastAsia="Arial Unicode MS" w:hAnsi="Arial" w:cs="Arial"/>
          <w:sz w:val="20"/>
          <w:szCs w:val="20"/>
        </w:rPr>
        <w:tab/>
      </w:r>
      <w:r w:rsidRPr="008F1763">
        <w:rPr>
          <w:rFonts w:ascii="Arial" w:eastAsia="Arial Unicode MS" w:hAnsi="Arial" w:cs="Arial"/>
          <w:b/>
          <w:sz w:val="20"/>
          <w:szCs w:val="20"/>
        </w:rPr>
        <w:t>6.7.2.2.</w:t>
      </w:r>
      <w:r w:rsidRPr="008F1763">
        <w:rPr>
          <w:rFonts w:ascii="Arial" w:eastAsia="Arial Unicode MS" w:hAnsi="Arial" w:cs="Arial"/>
          <w:sz w:val="20"/>
          <w:szCs w:val="20"/>
        </w:rPr>
        <w:t xml:space="preserve"> Para as pessoas jurídicas reunidas em consórcio, o cálculo dos indicadores </w:t>
      </w:r>
      <w:proofErr w:type="gramStart"/>
      <w:r w:rsidRPr="008F1763">
        <w:rPr>
          <w:rFonts w:ascii="Arial" w:eastAsia="Arial Unicode MS" w:hAnsi="Arial" w:cs="Arial"/>
          <w:sz w:val="20"/>
          <w:szCs w:val="20"/>
        </w:rPr>
        <w:t>serão realizados</w:t>
      </w:r>
      <w:proofErr w:type="gramEnd"/>
      <w:r w:rsidRPr="008F1763">
        <w:rPr>
          <w:rFonts w:ascii="Arial" w:eastAsia="Arial Unicode MS" w:hAnsi="Arial" w:cs="Arial"/>
          <w:sz w:val="20"/>
          <w:szCs w:val="20"/>
        </w:rPr>
        <w:t xml:space="preserve"> a partir do </w:t>
      </w:r>
      <w:r w:rsidRPr="009E2863">
        <w:rPr>
          <w:rFonts w:ascii="Arial" w:eastAsia="Arial Unicode MS" w:hAnsi="Arial" w:cs="Arial"/>
          <w:b/>
          <w:sz w:val="20"/>
          <w:szCs w:val="20"/>
        </w:rPr>
        <w:t>somatório</w:t>
      </w:r>
      <w:r w:rsidRPr="008F1763">
        <w:rPr>
          <w:rFonts w:ascii="Arial" w:eastAsia="Arial Unicode MS" w:hAnsi="Arial" w:cs="Arial"/>
          <w:sz w:val="20"/>
          <w:szCs w:val="20"/>
        </w:rPr>
        <w:t xml:space="preserve"> dos valores constantes das contas contábeis de cada consorciado (não é permitido em hipótese alguma o somatório de índices).</w:t>
      </w:r>
    </w:p>
    <w:p w:rsidR="00C139D5" w:rsidRPr="008F1763" w:rsidRDefault="00C139D5" w:rsidP="008F1763">
      <w:pPr>
        <w:tabs>
          <w:tab w:val="left" w:pos="709"/>
        </w:tabs>
        <w:contextualSpacing/>
        <w:jc w:val="both"/>
        <w:rPr>
          <w:rFonts w:ascii="Arial" w:eastAsia="Arial Unicode MS" w:hAnsi="Arial" w:cs="Arial"/>
          <w:sz w:val="20"/>
          <w:szCs w:val="20"/>
        </w:rPr>
      </w:pPr>
    </w:p>
    <w:p w:rsidR="003600DA" w:rsidRDefault="003600DA" w:rsidP="003600DA">
      <w:pPr>
        <w:tabs>
          <w:tab w:val="left" w:pos="709"/>
        </w:tabs>
        <w:contextualSpacing/>
        <w:jc w:val="both"/>
        <w:rPr>
          <w:rFonts w:ascii="Arial" w:eastAsia="Arial Unicode MS" w:hAnsi="Arial" w:cs="Arial"/>
          <w:sz w:val="20"/>
          <w:szCs w:val="20"/>
        </w:rPr>
      </w:pPr>
      <w:r w:rsidRPr="006F4201">
        <w:rPr>
          <w:rFonts w:ascii="Arial" w:eastAsia="Arial Unicode MS" w:hAnsi="Arial" w:cs="Arial"/>
          <w:sz w:val="20"/>
          <w:szCs w:val="20"/>
        </w:rPr>
        <w:tab/>
      </w:r>
      <w:r>
        <w:rPr>
          <w:rFonts w:ascii="Arial" w:eastAsia="Arial Unicode MS" w:hAnsi="Arial" w:cs="Arial"/>
          <w:b/>
          <w:sz w:val="20"/>
          <w:szCs w:val="20"/>
        </w:rPr>
        <w:t>6</w:t>
      </w:r>
      <w:r w:rsidRPr="006F4201">
        <w:rPr>
          <w:rFonts w:ascii="Arial" w:eastAsia="Arial Unicode MS" w:hAnsi="Arial" w:cs="Arial"/>
          <w:b/>
          <w:sz w:val="20"/>
          <w:szCs w:val="20"/>
        </w:rPr>
        <w:t>.</w:t>
      </w:r>
      <w:r>
        <w:rPr>
          <w:rFonts w:ascii="Arial" w:eastAsia="Arial Unicode MS" w:hAnsi="Arial" w:cs="Arial"/>
          <w:b/>
          <w:sz w:val="20"/>
          <w:szCs w:val="20"/>
        </w:rPr>
        <w:t>7.</w:t>
      </w:r>
      <w:r w:rsidR="004252AF">
        <w:rPr>
          <w:rFonts w:ascii="Arial" w:eastAsia="Arial Unicode MS" w:hAnsi="Arial" w:cs="Arial"/>
          <w:b/>
          <w:sz w:val="20"/>
          <w:szCs w:val="20"/>
        </w:rPr>
        <w:t>3</w:t>
      </w:r>
      <w:r w:rsidRPr="006F4201">
        <w:rPr>
          <w:rFonts w:ascii="Arial" w:eastAsia="Arial Unicode MS" w:hAnsi="Arial" w:cs="Arial"/>
          <w:b/>
          <w:sz w:val="20"/>
          <w:szCs w:val="20"/>
        </w:rPr>
        <w:t>.</w:t>
      </w:r>
      <w:r w:rsidRPr="006F4201">
        <w:rPr>
          <w:rFonts w:ascii="Arial" w:eastAsia="Arial Unicode MS" w:hAnsi="Arial" w:cs="Arial"/>
          <w:sz w:val="20"/>
          <w:szCs w:val="20"/>
        </w:rPr>
        <w:t xml:space="preserve"> </w:t>
      </w:r>
      <w:r w:rsidR="00C04887" w:rsidRPr="00C04887">
        <w:rPr>
          <w:rFonts w:ascii="Arial" w:eastAsia="Arial Unicode MS" w:hAnsi="Arial" w:cs="Arial"/>
          <w:sz w:val="20"/>
          <w:szCs w:val="20"/>
        </w:rPr>
        <w:t xml:space="preserve">É </w:t>
      </w:r>
      <w:r w:rsidR="00C04887" w:rsidRPr="004E028E">
        <w:rPr>
          <w:rFonts w:ascii="Arial" w:eastAsia="Arial Unicode MS" w:hAnsi="Arial" w:cs="Arial"/>
          <w:b/>
          <w:sz w:val="20"/>
          <w:szCs w:val="20"/>
        </w:rPr>
        <w:t>vedada a participação de uma mesma empresa em mais de um consórcio</w:t>
      </w:r>
      <w:r w:rsidR="00C04887" w:rsidRPr="00C04887">
        <w:rPr>
          <w:rFonts w:ascii="Arial" w:eastAsia="Arial Unicode MS" w:hAnsi="Arial" w:cs="Arial"/>
          <w:sz w:val="20"/>
          <w:szCs w:val="20"/>
        </w:rPr>
        <w:t xml:space="preserve">, bem como sua participação simultânea de forma isolada e consorciada, </w:t>
      </w:r>
      <w:proofErr w:type="gramStart"/>
      <w:r w:rsidR="00C04887" w:rsidRPr="00C04887">
        <w:rPr>
          <w:rFonts w:ascii="Arial" w:eastAsia="Arial Unicode MS" w:hAnsi="Arial" w:cs="Arial"/>
          <w:sz w:val="20"/>
          <w:szCs w:val="20"/>
        </w:rPr>
        <w:t>sob pena</w:t>
      </w:r>
      <w:proofErr w:type="gramEnd"/>
      <w:r w:rsidR="00C04887" w:rsidRPr="00C04887">
        <w:rPr>
          <w:rFonts w:ascii="Arial" w:eastAsia="Arial Unicode MS" w:hAnsi="Arial" w:cs="Arial"/>
          <w:sz w:val="20"/>
          <w:szCs w:val="20"/>
        </w:rPr>
        <w:t xml:space="preserve"> de inabilitação</w:t>
      </w:r>
      <w:r w:rsidR="00C04887">
        <w:rPr>
          <w:rFonts w:ascii="Arial" w:eastAsia="Arial Unicode MS" w:hAnsi="Arial" w:cs="Arial"/>
          <w:sz w:val="20"/>
          <w:szCs w:val="20"/>
        </w:rPr>
        <w:t>.</w:t>
      </w:r>
    </w:p>
    <w:p w:rsidR="00236A66" w:rsidRDefault="00236A66" w:rsidP="003600DA">
      <w:pPr>
        <w:tabs>
          <w:tab w:val="left" w:pos="709"/>
        </w:tabs>
        <w:contextualSpacing/>
        <w:jc w:val="both"/>
        <w:rPr>
          <w:rFonts w:ascii="Arial" w:eastAsia="Arial Unicode MS" w:hAnsi="Arial" w:cs="Arial"/>
          <w:sz w:val="20"/>
          <w:szCs w:val="20"/>
        </w:rPr>
      </w:pPr>
    </w:p>
    <w:p w:rsidR="003600DA" w:rsidRDefault="003600DA" w:rsidP="003600DA">
      <w:pPr>
        <w:tabs>
          <w:tab w:val="left" w:pos="709"/>
        </w:tabs>
        <w:contextualSpacing/>
        <w:jc w:val="both"/>
        <w:rPr>
          <w:rFonts w:ascii="Arial" w:eastAsia="Arial Unicode MS" w:hAnsi="Arial" w:cs="Arial"/>
          <w:sz w:val="20"/>
          <w:szCs w:val="20"/>
        </w:rPr>
      </w:pPr>
      <w:r w:rsidRPr="006F4201">
        <w:rPr>
          <w:rFonts w:ascii="Arial" w:eastAsia="Arial Unicode MS" w:hAnsi="Arial" w:cs="Arial"/>
          <w:sz w:val="20"/>
          <w:szCs w:val="20"/>
        </w:rPr>
        <w:tab/>
      </w:r>
      <w:r>
        <w:rPr>
          <w:rFonts w:ascii="Arial" w:eastAsia="Arial Unicode MS" w:hAnsi="Arial" w:cs="Arial"/>
          <w:b/>
          <w:sz w:val="20"/>
          <w:szCs w:val="20"/>
        </w:rPr>
        <w:t>6</w:t>
      </w:r>
      <w:r w:rsidRPr="006F4201">
        <w:rPr>
          <w:rFonts w:ascii="Arial" w:eastAsia="Arial Unicode MS" w:hAnsi="Arial" w:cs="Arial"/>
          <w:b/>
          <w:sz w:val="20"/>
          <w:szCs w:val="20"/>
        </w:rPr>
        <w:t>.</w:t>
      </w:r>
      <w:r>
        <w:rPr>
          <w:rFonts w:ascii="Arial" w:eastAsia="Arial Unicode MS" w:hAnsi="Arial" w:cs="Arial"/>
          <w:b/>
          <w:sz w:val="20"/>
          <w:szCs w:val="20"/>
        </w:rPr>
        <w:t>7.</w:t>
      </w:r>
      <w:r w:rsidR="004252AF">
        <w:rPr>
          <w:rFonts w:ascii="Arial" w:eastAsia="Arial Unicode MS" w:hAnsi="Arial" w:cs="Arial"/>
          <w:b/>
          <w:sz w:val="20"/>
          <w:szCs w:val="20"/>
        </w:rPr>
        <w:t>4</w:t>
      </w:r>
      <w:r w:rsidRPr="006F4201">
        <w:rPr>
          <w:rFonts w:ascii="Arial" w:eastAsia="Arial Unicode MS" w:hAnsi="Arial" w:cs="Arial"/>
          <w:b/>
          <w:sz w:val="20"/>
          <w:szCs w:val="20"/>
        </w:rPr>
        <w:t>.</w:t>
      </w:r>
      <w:r w:rsidRPr="006F4201">
        <w:rPr>
          <w:rFonts w:ascii="Arial" w:eastAsia="Arial Unicode MS" w:hAnsi="Arial" w:cs="Arial"/>
          <w:sz w:val="20"/>
          <w:szCs w:val="20"/>
        </w:rPr>
        <w:t xml:space="preserve"> </w:t>
      </w:r>
      <w:r w:rsidR="00C04887" w:rsidRPr="004E028E">
        <w:rPr>
          <w:rFonts w:ascii="Arial" w:eastAsia="Arial Unicode MS" w:hAnsi="Arial" w:cs="Arial"/>
          <w:b/>
          <w:sz w:val="20"/>
          <w:szCs w:val="20"/>
        </w:rPr>
        <w:t>Não será permitida a alteração da composição do consórcio</w:t>
      </w:r>
      <w:r w:rsidR="00C04887" w:rsidRPr="00C04887">
        <w:rPr>
          <w:rFonts w:ascii="Arial" w:eastAsia="Arial Unicode MS" w:hAnsi="Arial" w:cs="Arial"/>
          <w:sz w:val="20"/>
          <w:szCs w:val="20"/>
        </w:rPr>
        <w:t xml:space="preserve"> após a fase de habilitação, salvo por motivo superveniente, devidamente justificado e mediante autorização expressa da Administração</w:t>
      </w:r>
      <w:r w:rsidR="00C04887">
        <w:rPr>
          <w:rFonts w:ascii="Arial" w:eastAsia="Arial Unicode MS" w:hAnsi="Arial" w:cs="Arial"/>
          <w:sz w:val="20"/>
          <w:szCs w:val="20"/>
        </w:rPr>
        <w:t>.</w:t>
      </w:r>
    </w:p>
    <w:p w:rsidR="003600DA" w:rsidRPr="006F4201" w:rsidRDefault="003600DA" w:rsidP="003600DA">
      <w:pPr>
        <w:tabs>
          <w:tab w:val="left" w:pos="709"/>
        </w:tabs>
        <w:contextualSpacing/>
        <w:jc w:val="both"/>
        <w:rPr>
          <w:rFonts w:ascii="Arial" w:eastAsia="Arial Unicode MS" w:hAnsi="Arial" w:cs="Arial"/>
          <w:sz w:val="20"/>
          <w:szCs w:val="20"/>
        </w:rPr>
      </w:pPr>
    </w:p>
    <w:p w:rsidR="003600DA" w:rsidRDefault="003600DA" w:rsidP="003600DA">
      <w:pPr>
        <w:tabs>
          <w:tab w:val="left" w:pos="709"/>
        </w:tabs>
        <w:contextualSpacing/>
        <w:jc w:val="both"/>
        <w:rPr>
          <w:rFonts w:ascii="Arial" w:eastAsia="Arial Unicode MS" w:hAnsi="Arial" w:cs="Arial"/>
          <w:sz w:val="20"/>
          <w:szCs w:val="20"/>
        </w:rPr>
      </w:pPr>
      <w:r w:rsidRPr="006F4201">
        <w:rPr>
          <w:rFonts w:ascii="Arial" w:eastAsia="Arial Unicode MS" w:hAnsi="Arial" w:cs="Arial"/>
          <w:sz w:val="20"/>
          <w:szCs w:val="20"/>
        </w:rPr>
        <w:tab/>
      </w:r>
      <w:r>
        <w:rPr>
          <w:rFonts w:ascii="Arial" w:eastAsia="Arial Unicode MS" w:hAnsi="Arial" w:cs="Arial"/>
          <w:b/>
          <w:sz w:val="20"/>
          <w:szCs w:val="20"/>
        </w:rPr>
        <w:t>6</w:t>
      </w:r>
      <w:r w:rsidRPr="006F4201">
        <w:rPr>
          <w:rFonts w:ascii="Arial" w:eastAsia="Arial Unicode MS" w:hAnsi="Arial" w:cs="Arial"/>
          <w:b/>
          <w:sz w:val="20"/>
          <w:szCs w:val="20"/>
        </w:rPr>
        <w:t>.</w:t>
      </w:r>
      <w:r>
        <w:rPr>
          <w:rFonts w:ascii="Arial" w:eastAsia="Arial Unicode MS" w:hAnsi="Arial" w:cs="Arial"/>
          <w:b/>
          <w:sz w:val="20"/>
          <w:szCs w:val="20"/>
        </w:rPr>
        <w:t>7.</w:t>
      </w:r>
      <w:r w:rsidR="004252AF">
        <w:rPr>
          <w:rFonts w:ascii="Arial" w:eastAsia="Arial Unicode MS" w:hAnsi="Arial" w:cs="Arial"/>
          <w:b/>
          <w:sz w:val="20"/>
          <w:szCs w:val="20"/>
        </w:rPr>
        <w:t>5</w:t>
      </w:r>
      <w:r w:rsidRPr="006F4201">
        <w:rPr>
          <w:rFonts w:ascii="Arial" w:eastAsia="Arial Unicode MS" w:hAnsi="Arial" w:cs="Arial"/>
          <w:b/>
          <w:sz w:val="20"/>
          <w:szCs w:val="20"/>
        </w:rPr>
        <w:t>.</w:t>
      </w:r>
      <w:r w:rsidRPr="006F4201">
        <w:rPr>
          <w:rFonts w:ascii="Arial" w:eastAsia="Arial Unicode MS" w:hAnsi="Arial" w:cs="Arial"/>
          <w:sz w:val="20"/>
          <w:szCs w:val="20"/>
        </w:rPr>
        <w:t xml:space="preserve"> </w:t>
      </w:r>
      <w:r w:rsidR="00C04887" w:rsidRPr="00C04887">
        <w:rPr>
          <w:rFonts w:ascii="Arial" w:eastAsia="Arial Unicode MS" w:hAnsi="Arial" w:cs="Arial"/>
          <w:sz w:val="20"/>
          <w:szCs w:val="20"/>
        </w:rPr>
        <w:t xml:space="preserve">O consórcio responderá </w:t>
      </w:r>
      <w:r w:rsidR="00C04887" w:rsidRPr="004E028E">
        <w:rPr>
          <w:rFonts w:ascii="Arial" w:eastAsia="Arial Unicode MS" w:hAnsi="Arial" w:cs="Arial"/>
          <w:b/>
          <w:sz w:val="20"/>
          <w:szCs w:val="20"/>
        </w:rPr>
        <w:t>integralmente pela execução da obra ou serviço de engenharia</w:t>
      </w:r>
      <w:r w:rsidR="00C04887" w:rsidRPr="00C04887">
        <w:rPr>
          <w:rFonts w:ascii="Arial" w:eastAsia="Arial Unicode MS" w:hAnsi="Arial" w:cs="Arial"/>
          <w:sz w:val="20"/>
          <w:szCs w:val="20"/>
        </w:rPr>
        <w:t>, incluindo responsabilidades técnicas, trabalhistas, previdenciárias, fiscais, comerciais e ambientais, nos termos da legislação vigente e do contrato</w:t>
      </w:r>
      <w:r w:rsidR="00C04887">
        <w:rPr>
          <w:rFonts w:ascii="Arial" w:eastAsia="Arial Unicode MS" w:hAnsi="Arial" w:cs="Arial"/>
          <w:sz w:val="20"/>
          <w:szCs w:val="20"/>
        </w:rPr>
        <w:t>.</w:t>
      </w:r>
    </w:p>
    <w:p w:rsidR="003600DA" w:rsidRPr="006F4201" w:rsidRDefault="003600DA" w:rsidP="003600DA">
      <w:pPr>
        <w:tabs>
          <w:tab w:val="left" w:pos="709"/>
        </w:tabs>
        <w:contextualSpacing/>
        <w:jc w:val="both"/>
        <w:rPr>
          <w:rFonts w:ascii="Arial" w:eastAsia="Arial Unicode MS" w:hAnsi="Arial" w:cs="Arial"/>
          <w:sz w:val="20"/>
          <w:szCs w:val="20"/>
        </w:rPr>
      </w:pPr>
    </w:p>
    <w:p w:rsidR="003600DA" w:rsidRDefault="003600DA" w:rsidP="003600DA">
      <w:pPr>
        <w:tabs>
          <w:tab w:val="left" w:pos="709"/>
        </w:tabs>
        <w:contextualSpacing/>
        <w:jc w:val="both"/>
        <w:rPr>
          <w:rFonts w:ascii="Arial" w:eastAsia="Arial Unicode MS" w:hAnsi="Arial" w:cs="Arial"/>
          <w:sz w:val="20"/>
          <w:szCs w:val="20"/>
        </w:rPr>
      </w:pPr>
      <w:r w:rsidRPr="006F4201">
        <w:rPr>
          <w:rFonts w:ascii="Arial" w:eastAsia="Arial Unicode MS" w:hAnsi="Arial" w:cs="Arial"/>
          <w:sz w:val="20"/>
          <w:szCs w:val="20"/>
        </w:rPr>
        <w:tab/>
      </w:r>
      <w:r>
        <w:rPr>
          <w:rFonts w:ascii="Arial" w:eastAsia="Arial Unicode MS" w:hAnsi="Arial" w:cs="Arial"/>
          <w:b/>
          <w:sz w:val="20"/>
          <w:szCs w:val="20"/>
        </w:rPr>
        <w:t>6</w:t>
      </w:r>
      <w:r w:rsidRPr="006F4201">
        <w:rPr>
          <w:rFonts w:ascii="Arial" w:eastAsia="Arial Unicode MS" w:hAnsi="Arial" w:cs="Arial"/>
          <w:b/>
          <w:sz w:val="20"/>
          <w:szCs w:val="20"/>
        </w:rPr>
        <w:t>.</w:t>
      </w:r>
      <w:r>
        <w:rPr>
          <w:rFonts w:ascii="Arial" w:eastAsia="Arial Unicode MS" w:hAnsi="Arial" w:cs="Arial"/>
          <w:b/>
          <w:sz w:val="20"/>
          <w:szCs w:val="20"/>
        </w:rPr>
        <w:t>7.</w:t>
      </w:r>
      <w:r w:rsidR="004252AF">
        <w:rPr>
          <w:rFonts w:ascii="Arial" w:eastAsia="Arial Unicode MS" w:hAnsi="Arial" w:cs="Arial"/>
          <w:b/>
          <w:sz w:val="20"/>
          <w:szCs w:val="20"/>
        </w:rPr>
        <w:t>6</w:t>
      </w:r>
      <w:r w:rsidRPr="006F4201">
        <w:rPr>
          <w:rFonts w:ascii="Arial" w:eastAsia="Arial Unicode MS" w:hAnsi="Arial" w:cs="Arial"/>
          <w:b/>
          <w:sz w:val="20"/>
          <w:szCs w:val="20"/>
        </w:rPr>
        <w:t>.</w:t>
      </w:r>
      <w:r w:rsidRPr="006F4201">
        <w:rPr>
          <w:rFonts w:ascii="Arial" w:eastAsia="Arial Unicode MS" w:hAnsi="Arial" w:cs="Arial"/>
          <w:sz w:val="20"/>
          <w:szCs w:val="20"/>
        </w:rPr>
        <w:t xml:space="preserve"> </w:t>
      </w:r>
      <w:r w:rsidR="00C04887" w:rsidRPr="00C04887">
        <w:rPr>
          <w:rFonts w:ascii="Arial" w:eastAsia="Arial Unicode MS" w:hAnsi="Arial" w:cs="Arial"/>
          <w:sz w:val="20"/>
          <w:szCs w:val="20"/>
        </w:rPr>
        <w:t xml:space="preserve">A formalização do consórcio, com registro no órgão competente, deverá ocorrer </w:t>
      </w:r>
      <w:r w:rsidR="00C04887" w:rsidRPr="004E028E">
        <w:rPr>
          <w:rFonts w:ascii="Arial" w:eastAsia="Arial Unicode MS" w:hAnsi="Arial" w:cs="Arial"/>
          <w:b/>
          <w:sz w:val="20"/>
          <w:szCs w:val="20"/>
        </w:rPr>
        <w:t>antes da assinatura do contrato</w:t>
      </w:r>
      <w:r w:rsidR="00C04887" w:rsidRPr="00C04887">
        <w:rPr>
          <w:rFonts w:ascii="Arial" w:eastAsia="Arial Unicode MS" w:hAnsi="Arial" w:cs="Arial"/>
          <w:sz w:val="20"/>
          <w:szCs w:val="20"/>
        </w:rPr>
        <w:t>, sendo condição indispensável para sua celebração</w:t>
      </w:r>
      <w:r w:rsidR="00C04887">
        <w:rPr>
          <w:rFonts w:ascii="Arial" w:eastAsia="Arial Unicode MS" w:hAnsi="Arial" w:cs="Arial"/>
          <w:sz w:val="20"/>
          <w:szCs w:val="20"/>
        </w:rPr>
        <w:t>.</w:t>
      </w:r>
    </w:p>
    <w:p w:rsidR="003E4EE5" w:rsidRPr="002E63E1" w:rsidRDefault="003E4EE5" w:rsidP="002C3793">
      <w:pPr>
        <w:tabs>
          <w:tab w:val="left" w:pos="709"/>
        </w:tabs>
        <w:contextualSpacing/>
        <w:jc w:val="both"/>
        <w:rPr>
          <w:rFonts w:ascii="Arial" w:eastAsia="Arial Unicode MS" w:hAnsi="Arial" w:cs="Arial"/>
          <w:sz w:val="20"/>
          <w:szCs w:val="20"/>
        </w:rPr>
      </w:pPr>
    </w:p>
    <w:p w:rsidR="001D61B6" w:rsidRPr="00EA714E" w:rsidRDefault="004C0097" w:rsidP="002C3793">
      <w:pPr>
        <w:pStyle w:val="Ttulo1"/>
        <w:spacing w:before="0"/>
        <w:contextualSpacing/>
        <w:jc w:val="center"/>
        <w:rPr>
          <w:rFonts w:ascii="Arial" w:eastAsia="Arial Unicode MS" w:hAnsi="Arial" w:cs="Arial"/>
          <w:color w:val="auto"/>
          <w:sz w:val="20"/>
          <w:szCs w:val="20"/>
        </w:rPr>
      </w:pPr>
      <w:bookmarkStart w:id="9" w:name="_Toc220924927"/>
      <w:r w:rsidRPr="00EA714E">
        <w:rPr>
          <w:rFonts w:ascii="Arial" w:eastAsia="Arial Unicode MS" w:hAnsi="Arial" w:cs="Arial"/>
          <w:color w:val="auto"/>
          <w:sz w:val="20"/>
          <w:szCs w:val="20"/>
        </w:rPr>
        <w:t>7</w:t>
      </w:r>
      <w:r w:rsidR="001D61B6" w:rsidRPr="00EA714E">
        <w:rPr>
          <w:rFonts w:ascii="Arial" w:eastAsia="Arial Unicode MS" w:hAnsi="Arial" w:cs="Arial"/>
          <w:color w:val="auto"/>
          <w:sz w:val="20"/>
          <w:szCs w:val="20"/>
        </w:rPr>
        <w:t>. DA APRESENTAÇÃO D</w:t>
      </w:r>
      <w:r w:rsidR="00864082" w:rsidRPr="00EA714E">
        <w:rPr>
          <w:rFonts w:ascii="Arial" w:eastAsia="Arial Unicode MS" w:hAnsi="Arial" w:cs="Arial"/>
          <w:color w:val="auto"/>
          <w:sz w:val="20"/>
          <w:szCs w:val="20"/>
        </w:rPr>
        <w:t>OS ENVELOPES</w:t>
      </w:r>
      <w:bookmarkEnd w:id="9"/>
    </w:p>
    <w:p w:rsidR="001D61B6" w:rsidRPr="002E63E1" w:rsidRDefault="001D61B6" w:rsidP="002C3793">
      <w:pPr>
        <w:tabs>
          <w:tab w:val="left" w:pos="709"/>
        </w:tabs>
        <w:contextualSpacing/>
        <w:jc w:val="both"/>
        <w:rPr>
          <w:rFonts w:ascii="Arial" w:eastAsia="Arial Unicode MS" w:hAnsi="Arial" w:cs="Arial"/>
          <w:sz w:val="20"/>
          <w:szCs w:val="20"/>
        </w:rPr>
      </w:pPr>
    </w:p>
    <w:p w:rsidR="001D61B6" w:rsidRPr="002E63E1" w:rsidRDefault="001D61B6" w:rsidP="002C3793">
      <w:pPr>
        <w:tabs>
          <w:tab w:val="left" w:pos="709"/>
        </w:tabs>
        <w:contextualSpacing/>
        <w:jc w:val="both"/>
        <w:rPr>
          <w:rFonts w:ascii="Arial" w:eastAsia="Arial Unicode MS" w:hAnsi="Arial" w:cs="Arial"/>
          <w:sz w:val="20"/>
          <w:szCs w:val="20"/>
        </w:rPr>
      </w:pPr>
      <w:r w:rsidRPr="002E63E1">
        <w:rPr>
          <w:rFonts w:ascii="Arial" w:eastAsia="Arial Unicode MS" w:hAnsi="Arial" w:cs="Arial"/>
          <w:sz w:val="20"/>
          <w:szCs w:val="20"/>
        </w:rPr>
        <w:tab/>
      </w:r>
      <w:r w:rsidR="004C0097">
        <w:rPr>
          <w:rFonts w:ascii="Arial" w:eastAsia="Arial Unicode MS" w:hAnsi="Arial" w:cs="Arial"/>
          <w:b/>
          <w:sz w:val="20"/>
          <w:szCs w:val="20"/>
        </w:rPr>
        <w:t>7</w:t>
      </w:r>
      <w:r w:rsidRPr="002E63E1">
        <w:rPr>
          <w:rFonts w:ascii="Arial" w:eastAsia="Arial Unicode MS" w:hAnsi="Arial" w:cs="Arial"/>
          <w:b/>
          <w:sz w:val="20"/>
          <w:szCs w:val="20"/>
        </w:rPr>
        <w:t>.1.</w:t>
      </w:r>
      <w:r w:rsidRPr="002E63E1">
        <w:rPr>
          <w:rFonts w:ascii="Arial" w:eastAsia="Arial Unicode MS" w:hAnsi="Arial" w:cs="Arial"/>
          <w:sz w:val="20"/>
          <w:szCs w:val="20"/>
        </w:rPr>
        <w:t xml:space="preserve"> </w:t>
      </w:r>
      <w:r w:rsidR="009238E3">
        <w:rPr>
          <w:rFonts w:ascii="Arial" w:eastAsia="Arial Unicode MS" w:hAnsi="Arial" w:cs="Arial"/>
          <w:sz w:val="20"/>
          <w:szCs w:val="20"/>
        </w:rPr>
        <w:t>O</w:t>
      </w:r>
      <w:r w:rsidR="009238E3" w:rsidRPr="002E63E1">
        <w:rPr>
          <w:rFonts w:ascii="Arial" w:eastAsia="Arial Unicode MS" w:hAnsi="Arial" w:cs="Arial"/>
          <w:sz w:val="20"/>
          <w:szCs w:val="20"/>
        </w:rPr>
        <w:t>s Documentos de Habilitação</w:t>
      </w:r>
      <w:r w:rsidR="009238E3">
        <w:rPr>
          <w:rFonts w:ascii="Arial" w:eastAsia="Arial Unicode MS" w:hAnsi="Arial" w:cs="Arial"/>
          <w:sz w:val="20"/>
          <w:szCs w:val="20"/>
        </w:rPr>
        <w:t xml:space="preserve"> e a</w:t>
      </w:r>
      <w:r w:rsidR="00422195" w:rsidRPr="002E63E1">
        <w:rPr>
          <w:rFonts w:ascii="Arial" w:eastAsia="Arial Unicode MS" w:hAnsi="Arial" w:cs="Arial"/>
          <w:sz w:val="20"/>
          <w:szCs w:val="20"/>
        </w:rPr>
        <w:t xml:space="preserve"> Proposta Comercial </w:t>
      </w:r>
      <w:r w:rsidR="009238E3">
        <w:rPr>
          <w:rFonts w:ascii="Arial" w:eastAsia="Arial Unicode MS" w:hAnsi="Arial" w:cs="Arial"/>
          <w:sz w:val="20"/>
          <w:szCs w:val="20"/>
        </w:rPr>
        <w:t>d</w:t>
      </w:r>
      <w:r w:rsidR="00422195" w:rsidRPr="002E63E1">
        <w:rPr>
          <w:rFonts w:ascii="Arial" w:eastAsia="Arial Unicode MS" w:hAnsi="Arial" w:cs="Arial"/>
          <w:sz w:val="20"/>
          <w:szCs w:val="20"/>
        </w:rPr>
        <w:t xml:space="preserve">everão ser apresentados </w:t>
      </w:r>
      <w:r w:rsidRPr="002E63E1">
        <w:rPr>
          <w:rFonts w:ascii="Arial" w:eastAsia="Arial Unicode MS" w:hAnsi="Arial" w:cs="Arial"/>
          <w:sz w:val="20"/>
          <w:szCs w:val="20"/>
        </w:rPr>
        <w:t>a</w:t>
      </w:r>
      <w:r w:rsidR="00F67FF0">
        <w:rPr>
          <w:rFonts w:ascii="Arial" w:eastAsia="Arial Unicode MS" w:hAnsi="Arial" w:cs="Arial"/>
          <w:sz w:val="20"/>
          <w:szCs w:val="20"/>
        </w:rPr>
        <w:t xml:space="preserve"> Agente de Contratação</w:t>
      </w:r>
      <w:r w:rsidRPr="002E63E1">
        <w:rPr>
          <w:rFonts w:ascii="Arial" w:eastAsia="Arial Unicode MS" w:hAnsi="Arial" w:cs="Arial"/>
          <w:sz w:val="20"/>
          <w:szCs w:val="20"/>
        </w:rPr>
        <w:t>, simultaneamente, em envelopes separados, fechados</w:t>
      </w:r>
      <w:r w:rsidR="00422195" w:rsidRPr="002E63E1">
        <w:rPr>
          <w:rFonts w:ascii="Arial" w:eastAsia="Arial Unicode MS" w:hAnsi="Arial" w:cs="Arial"/>
          <w:sz w:val="20"/>
          <w:szCs w:val="20"/>
        </w:rPr>
        <w:t>, indevassáveis</w:t>
      </w:r>
      <w:r w:rsidRPr="002E63E1">
        <w:rPr>
          <w:rFonts w:ascii="Arial" w:eastAsia="Arial Unicode MS" w:hAnsi="Arial" w:cs="Arial"/>
          <w:sz w:val="20"/>
          <w:szCs w:val="20"/>
        </w:rPr>
        <w:t xml:space="preserve"> e rubricados no fecho, contendo em suas partes externas e frontais, com caracteres destacados, além da denominação, firma ou razão social da licitante, os seguintes dizeres:</w:t>
      </w:r>
    </w:p>
    <w:p w:rsidR="001D61B6" w:rsidRPr="002E63E1" w:rsidRDefault="001D61B6" w:rsidP="002C3793">
      <w:pPr>
        <w:tabs>
          <w:tab w:val="left" w:pos="709"/>
        </w:tabs>
        <w:contextualSpacing/>
        <w:jc w:val="both"/>
        <w:rPr>
          <w:rFonts w:ascii="Arial" w:eastAsia="Arial Unicode MS" w:hAnsi="Arial" w:cs="Arial"/>
          <w:sz w:val="20"/>
          <w:szCs w:val="20"/>
        </w:rPr>
      </w:pPr>
    </w:p>
    <w:tbl>
      <w:tblPr>
        <w:tblW w:w="9356" w:type="dxa"/>
        <w:tblInd w:w="108" w:type="dxa"/>
        <w:tblLook w:val="04A0" w:firstRow="1" w:lastRow="0" w:firstColumn="1" w:lastColumn="0" w:noHBand="0" w:noVBand="1"/>
      </w:tblPr>
      <w:tblGrid>
        <w:gridCol w:w="4678"/>
        <w:gridCol w:w="425"/>
        <w:gridCol w:w="4253"/>
      </w:tblGrid>
      <w:tr w:rsidR="009238E3" w:rsidRPr="002E63E1" w:rsidTr="006215EE">
        <w:tc>
          <w:tcPr>
            <w:tcW w:w="4678" w:type="dxa"/>
            <w:tcBorders>
              <w:top w:val="single" w:sz="4" w:space="0" w:color="auto"/>
              <w:left w:val="single" w:sz="4" w:space="0" w:color="auto"/>
              <w:bottom w:val="single" w:sz="4" w:space="0" w:color="auto"/>
              <w:right w:val="single" w:sz="4" w:space="0" w:color="auto"/>
            </w:tcBorders>
            <w:vAlign w:val="center"/>
          </w:tcPr>
          <w:p w:rsidR="009238E3" w:rsidRPr="002E63E1" w:rsidRDefault="009238E3" w:rsidP="00A66E4C">
            <w:pPr>
              <w:spacing w:line="240" w:lineRule="atLeast"/>
              <w:jc w:val="both"/>
              <w:rPr>
                <w:rFonts w:ascii="Arial" w:hAnsi="Arial" w:cs="Arial"/>
                <w:sz w:val="18"/>
                <w:szCs w:val="18"/>
              </w:rPr>
            </w:pPr>
            <w:r w:rsidRPr="002E63E1">
              <w:rPr>
                <w:rFonts w:ascii="Arial" w:hAnsi="Arial" w:cs="Arial"/>
                <w:b/>
                <w:color w:val="000000"/>
                <w:sz w:val="18"/>
                <w:szCs w:val="18"/>
              </w:rPr>
              <w:t xml:space="preserve">ENVELOPE Nº </w:t>
            </w:r>
            <w:r>
              <w:rPr>
                <w:rFonts w:ascii="Arial" w:hAnsi="Arial" w:cs="Arial"/>
                <w:b/>
                <w:color w:val="000000"/>
                <w:sz w:val="18"/>
                <w:szCs w:val="18"/>
              </w:rPr>
              <w:t>1</w:t>
            </w:r>
            <w:r w:rsidRPr="002E63E1">
              <w:rPr>
                <w:rFonts w:ascii="Arial" w:hAnsi="Arial" w:cs="Arial"/>
                <w:b/>
                <w:color w:val="000000"/>
                <w:sz w:val="18"/>
                <w:szCs w:val="18"/>
              </w:rPr>
              <w:t xml:space="preserve"> - DOCUMENTOS DE HABILITAÇÃO</w:t>
            </w:r>
          </w:p>
          <w:p w:rsidR="009238E3" w:rsidRPr="002E63E1" w:rsidRDefault="009238E3" w:rsidP="00A66E4C">
            <w:pPr>
              <w:spacing w:line="240" w:lineRule="atLeast"/>
              <w:jc w:val="both"/>
              <w:rPr>
                <w:rFonts w:ascii="Arial" w:hAnsi="Arial" w:cs="Arial"/>
                <w:sz w:val="18"/>
                <w:szCs w:val="18"/>
              </w:rPr>
            </w:pPr>
            <w:r w:rsidRPr="002E63E1">
              <w:rPr>
                <w:rFonts w:ascii="Arial" w:hAnsi="Arial" w:cs="Arial"/>
                <w:color w:val="000000"/>
                <w:sz w:val="18"/>
                <w:szCs w:val="18"/>
              </w:rPr>
              <w:t xml:space="preserve">CONCORRÊNCIA PRESENCIAL Nº </w:t>
            </w:r>
            <w:r w:rsidR="00176D94">
              <w:rPr>
                <w:rFonts w:ascii="Arial" w:hAnsi="Arial" w:cs="Arial"/>
                <w:color w:val="000000"/>
                <w:sz w:val="18"/>
                <w:szCs w:val="18"/>
              </w:rPr>
              <w:t>010/2026</w:t>
            </w:r>
          </w:p>
          <w:p w:rsidR="009238E3" w:rsidRPr="002E63E1" w:rsidRDefault="009238E3" w:rsidP="00A66E4C">
            <w:pPr>
              <w:spacing w:line="240" w:lineRule="atLeast"/>
              <w:jc w:val="both"/>
              <w:rPr>
                <w:rFonts w:ascii="Arial" w:hAnsi="Arial" w:cs="Arial"/>
                <w:sz w:val="18"/>
                <w:szCs w:val="18"/>
              </w:rPr>
            </w:pPr>
            <w:r w:rsidRPr="002E63E1">
              <w:rPr>
                <w:rFonts w:ascii="Arial" w:hAnsi="Arial" w:cs="Arial"/>
                <w:color w:val="000000"/>
                <w:sz w:val="18"/>
                <w:szCs w:val="18"/>
              </w:rPr>
              <w:t xml:space="preserve">OBJETO: </w:t>
            </w:r>
            <w:r w:rsidR="009258BC">
              <w:rPr>
                <w:rFonts w:ascii="Arial" w:hAnsi="Arial" w:cs="Arial"/>
                <w:b/>
                <w:color w:val="000000"/>
                <w:sz w:val="18"/>
                <w:szCs w:val="18"/>
              </w:rPr>
              <w:t>S</w:t>
            </w:r>
            <w:r w:rsidR="009258BC" w:rsidRPr="009258BC">
              <w:rPr>
                <w:rFonts w:ascii="Arial" w:hAnsi="Arial" w:cs="Arial"/>
                <w:b/>
                <w:color w:val="000000"/>
                <w:sz w:val="18"/>
                <w:szCs w:val="18"/>
              </w:rPr>
              <w:t>erviços de substituição de lâmpadas comuns por luminárias de LED, em diversos logradouros públicos; nos termos da Emenda Parlamentar Individual nº 202440350003-LUIZ CARLOS MOTTA (Transferência Especial), do Deputado Federal Luiz Carlos Motta, mediante o Governo Federal, at</w:t>
            </w:r>
            <w:r w:rsidR="00E872F1">
              <w:rPr>
                <w:rFonts w:ascii="Arial" w:hAnsi="Arial" w:cs="Arial"/>
                <w:b/>
                <w:color w:val="000000"/>
                <w:sz w:val="18"/>
                <w:szCs w:val="18"/>
              </w:rPr>
              <w:t xml:space="preserve">ravés do Ministério da </w:t>
            </w:r>
            <w:proofErr w:type="gramStart"/>
            <w:r w:rsidR="00E872F1">
              <w:rPr>
                <w:rFonts w:ascii="Arial" w:hAnsi="Arial" w:cs="Arial"/>
                <w:b/>
                <w:color w:val="000000"/>
                <w:sz w:val="18"/>
                <w:szCs w:val="18"/>
              </w:rPr>
              <w:t>Fazenda</w:t>
            </w:r>
            <w:proofErr w:type="gramEnd"/>
          </w:p>
          <w:p w:rsidR="009238E3" w:rsidRPr="002E63E1" w:rsidRDefault="009238E3" w:rsidP="00A66E4C">
            <w:pPr>
              <w:spacing w:line="240" w:lineRule="atLeast"/>
              <w:jc w:val="both"/>
              <w:rPr>
                <w:rFonts w:ascii="Arial" w:hAnsi="Arial" w:cs="Arial"/>
                <w:sz w:val="18"/>
                <w:szCs w:val="18"/>
              </w:rPr>
            </w:pPr>
            <w:r w:rsidRPr="002E63E1">
              <w:rPr>
                <w:rFonts w:ascii="Arial" w:hAnsi="Arial" w:cs="Arial"/>
                <w:color w:val="000000"/>
                <w:sz w:val="18"/>
                <w:szCs w:val="18"/>
              </w:rPr>
              <w:t>RAZÃO SOCIAL DA LICITANTE:</w:t>
            </w:r>
          </w:p>
        </w:tc>
        <w:tc>
          <w:tcPr>
            <w:tcW w:w="425" w:type="dxa"/>
            <w:tcBorders>
              <w:left w:val="single" w:sz="4" w:space="0" w:color="auto"/>
              <w:right w:val="single" w:sz="4" w:space="0" w:color="auto"/>
            </w:tcBorders>
          </w:tcPr>
          <w:p w:rsidR="009238E3" w:rsidRPr="002E63E1" w:rsidRDefault="009238E3" w:rsidP="00351E66">
            <w:pPr>
              <w:rPr>
                <w:rFonts w:ascii="Arial" w:hAnsi="Arial" w:cs="Arial"/>
                <w:sz w:val="20"/>
                <w:szCs w:val="20"/>
              </w:rPr>
            </w:pPr>
          </w:p>
        </w:tc>
        <w:tc>
          <w:tcPr>
            <w:tcW w:w="4253" w:type="dxa"/>
            <w:tcBorders>
              <w:top w:val="single" w:sz="4" w:space="0" w:color="auto"/>
              <w:left w:val="single" w:sz="4" w:space="0" w:color="auto"/>
              <w:bottom w:val="single" w:sz="4" w:space="0" w:color="auto"/>
              <w:right w:val="single" w:sz="4" w:space="0" w:color="auto"/>
            </w:tcBorders>
          </w:tcPr>
          <w:p w:rsidR="009238E3" w:rsidRPr="002E63E1" w:rsidRDefault="009238E3" w:rsidP="00A66E4C">
            <w:pPr>
              <w:spacing w:line="240" w:lineRule="atLeast"/>
              <w:jc w:val="both"/>
              <w:rPr>
                <w:rFonts w:ascii="Arial" w:hAnsi="Arial" w:cs="Arial"/>
                <w:sz w:val="18"/>
                <w:szCs w:val="18"/>
              </w:rPr>
            </w:pPr>
            <w:r w:rsidRPr="002E63E1">
              <w:rPr>
                <w:rFonts w:ascii="Arial" w:hAnsi="Arial" w:cs="Arial"/>
                <w:b/>
                <w:color w:val="000000"/>
                <w:sz w:val="18"/>
                <w:szCs w:val="18"/>
              </w:rPr>
              <w:t xml:space="preserve">ENVELOPE Nº </w:t>
            </w:r>
            <w:r>
              <w:rPr>
                <w:rFonts w:ascii="Arial" w:hAnsi="Arial" w:cs="Arial"/>
                <w:b/>
                <w:color w:val="000000"/>
                <w:sz w:val="18"/>
                <w:szCs w:val="18"/>
              </w:rPr>
              <w:t>2</w:t>
            </w:r>
            <w:r w:rsidRPr="002E63E1">
              <w:rPr>
                <w:rFonts w:ascii="Arial" w:hAnsi="Arial" w:cs="Arial"/>
                <w:b/>
                <w:color w:val="000000"/>
                <w:sz w:val="18"/>
                <w:szCs w:val="18"/>
              </w:rPr>
              <w:t xml:space="preserve"> - PROPOSTA DE PREÇOS</w:t>
            </w:r>
          </w:p>
          <w:p w:rsidR="009238E3" w:rsidRPr="002E63E1" w:rsidRDefault="009238E3" w:rsidP="00A66E4C">
            <w:pPr>
              <w:spacing w:line="240" w:lineRule="atLeast"/>
              <w:jc w:val="both"/>
              <w:rPr>
                <w:rFonts w:ascii="Arial" w:hAnsi="Arial" w:cs="Arial"/>
                <w:sz w:val="18"/>
                <w:szCs w:val="18"/>
              </w:rPr>
            </w:pPr>
            <w:r w:rsidRPr="002E63E1">
              <w:rPr>
                <w:rFonts w:ascii="Arial" w:hAnsi="Arial" w:cs="Arial"/>
                <w:color w:val="000000"/>
                <w:sz w:val="18"/>
                <w:szCs w:val="18"/>
              </w:rPr>
              <w:t xml:space="preserve">CONCORRÊNCIA PRESENCIAL Nº </w:t>
            </w:r>
            <w:r w:rsidR="00176D94">
              <w:rPr>
                <w:rFonts w:ascii="Arial" w:hAnsi="Arial" w:cs="Arial"/>
                <w:color w:val="000000"/>
                <w:sz w:val="18"/>
                <w:szCs w:val="18"/>
              </w:rPr>
              <w:t>010/2026</w:t>
            </w:r>
          </w:p>
          <w:p w:rsidR="009238E3" w:rsidRPr="002E63E1" w:rsidRDefault="009238E3" w:rsidP="00A66E4C">
            <w:pPr>
              <w:spacing w:line="240" w:lineRule="atLeast"/>
              <w:jc w:val="both"/>
              <w:rPr>
                <w:rFonts w:ascii="Arial" w:hAnsi="Arial" w:cs="Arial"/>
                <w:sz w:val="18"/>
                <w:szCs w:val="18"/>
              </w:rPr>
            </w:pPr>
            <w:r w:rsidRPr="002E63E1">
              <w:rPr>
                <w:rFonts w:ascii="Arial" w:hAnsi="Arial" w:cs="Arial"/>
                <w:color w:val="000000"/>
                <w:sz w:val="18"/>
                <w:szCs w:val="18"/>
              </w:rPr>
              <w:t xml:space="preserve">OBJETO: </w:t>
            </w:r>
            <w:r w:rsidR="009258BC">
              <w:rPr>
                <w:rFonts w:ascii="Arial" w:hAnsi="Arial" w:cs="Arial"/>
                <w:b/>
                <w:color w:val="000000"/>
                <w:sz w:val="18"/>
                <w:szCs w:val="18"/>
              </w:rPr>
              <w:t>S</w:t>
            </w:r>
            <w:r w:rsidR="009258BC" w:rsidRPr="009258BC">
              <w:rPr>
                <w:rFonts w:ascii="Arial" w:hAnsi="Arial" w:cs="Arial"/>
                <w:b/>
                <w:color w:val="000000"/>
                <w:sz w:val="18"/>
                <w:szCs w:val="18"/>
              </w:rPr>
              <w:t>erviços de substituição de lâmpadas comuns por luminárias de LED, em diversos logradouros públicos; nos termos da Emenda Parlamentar Individual nº 202440350003-LUIZ CARLOS MOTTA (Transferência Especial), do Deputado Federal Luiz Carlos Motta, mediante o Governo Federal, at</w:t>
            </w:r>
            <w:r w:rsidR="00E872F1">
              <w:rPr>
                <w:rFonts w:ascii="Arial" w:hAnsi="Arial" w:cs="Arial"/>
                <w:b/>
                <w:color w:val="000000"/>
                <w:sz w:val="18"/>
                <w:szCs w:val="18"/>
              </w:rPr>
              <w:t xml:space="preserve">ravés do Ministério da </w:t>
            </w:r>
            <w:proofErr w:type="gramStart"/>
            <w:r w:rsidR="00E872F1">
              <w:rPr>
                <w:rFonts w:ascii="Arial" w:hAnsi="Arial" w:cs="Arial"/>
                <w:b/>
                <w:color w:val="000000"/>
                <w:sz w:val="18"/>
                <w:szCs w:val="18"/>
              </w:rPr>
              <w:t>Fazenda</w:t>
            </w:r>
            <w:proofErr w:type="gramEnd"/>
          </w:p>
          <w:p w:rsidR="009238E3" w:rsidRPr="002E63E1" w:rsidRDefault="009238E3" w:rsidP="00A66E4C">
            <w:pPr>
              <w:spacing w:line="240" w:lineRule="atLeast"/>
              <w:jc w:val="both"/>
              <w:rPr>
                <w:rFonts w:ascii="Arial" w:hAnsi="Arial" w:cs="Arial"/>
                <w:sz w:val="18"/>
                <w:szCs w:val="18"/>
              </w:rPr>
            </w:pPr>
            <w:r w:rsidRPr="002E63E1">
              <w:rPr>
                <w:rFonts w:ascii="Arial" w:hAnsi="Arial" w:cs="Arial"/>
                <w:color w:val="000000"/>
                <w:sz w:val="18"/>
                <w:szCs w:val="18"/>
              </w:rPr>
              <w:t>RAZÃO SOCIAL DA LICITANTE:</w:t>
            </w:r>
          </w:p>
        </w:tc>
      </w:tr>
    </w:tbl>
    <w:p w:rsidR="00B8453F" w:rsidRPr="002E63E1" w:rsidRDefault="00B8453F" w:rsidP="002C3793">
      <w:pPr>
        <w:tabs>
          <w:tab w:val="left" w:pos="709"/>
        </w:tabs>
        <w:jc w:val="both"/>
        <w:rPr>
          <w:rFonts w:ascii="Arial" w:eastAsia="Arial Unicode MS" w:hAnsi="Arial" w:cs="Arial"/>
          <w:sz w:val="20"/>
          <w:szCs w:val="20"/>
        </w:rPr>
      </w:pPr>
    </w:p>
    <w:p w:rsidR="0079436B" w:rsidRPr="00755A20" w:rsidRDefault="004C0097" w:rsidP="002C3793">
      <w:pPr>
        <w:pStyle w:val="Ttulo1"/>
        <w:spacing w:before="0"/>
        <w:jc w:val="center"/>
        <w:rPr>
          <w:rFonts w:ascii="Arial" w:eastAsia="Arial Unicode MS" w:hAnsi="Arial" w:cs="Arial"/>
          <w:color w:val="auto"/>
          <w:sz w:val="20"/>
          <w:szCs w:val="20"/>
        </w:rPr>
      </w:pPr>
      <w:bookmarkStart w:id="10" w:name="_Toc220924928"/>
      <w:r w:rsidRPr="00755A20">
        <w:rPr>
          <w:rFonts w:ascii="Arial" w:eastAsia="Arial Unicode MS" w:hAnsi="Arial" w:cs="Arial"/>
          <w:color w:val="auto"/>
          <w:sz w:val="20"/>
          <w:szCs w:val="20"/>
        </w:rPr>
        <w:t>8</w:t>
      </w:r>
      <w:r w:rsidR="0079436B" w:rsidRPr="00755A20">
        <w:rPr>
          <w:rFonts w:ascii="Arial" w:eastAsia="Arial Unicode MS" w:hAnsi="Arial" w:cs="Arial"/>
          <w:color w:val="auto"/>
          <w:sz w:val="20"/>
          <w:szCs w:val="20"/>
        </w:rPr>
        <w:t>. DA ABERTURA DA SESSÃO</w:t>
      </w:r>
      <w:bookmarkEnd w:id="10"/>
    </w:p>
    <w:p w:rsidR="007C5163" w:rsidRPr="00C41A02" w:rsidRDefault="007C5163" w:rsidP="002C3793">
      <w:pPr>
        <w:tabs>
          <w:tab w:val="left" w:pos="709"/>
        </w:tabs>
        <w:jc w:val="both"/>
        <w:rPr>
          <w:rFonts w:ascii="Arial" w:eastAsia="Arial Unicode MS" w:hAnsi="Arial" w:cs="Arial"/>
          <w:sz w:val="20"/>
          <w:szCs w:val="20"/>
        </w:rPr>
      </w:pPr>
    </w:p>
    <w:p w:rsidR="007C5163" w:rsidRPr="00C41A02" w:rsidRDefault="007C5163" w:rsidP="002C3793">
      <w:pPr>
        <w:tabs>
          <w:tab w:val="left" w:pos="709"/>
        </w:tabs>
        <w:jc w:val="both"/>
        <w:rPr>
          <w:rFonts w:ascii="Arial" w:eastAsia="Arial Unicode MS" w:hAnsi="Arial" w:cs="Arial"/>
          <w:b/>
          <w:sz w:val="20"/>
          <w:szCs w:val="20"/>
        </w:rPr>
      </w:pPr>
      <w:r w:rsidRPr="00C41A02">
        <w:rPr>
          <w:rFonts w:ascii="Arial" w:eastAsia="Arial Unicode MS" w:hAnsi="Arial" w:cs="Arial"/>
          <w:sz w:val="20"/>
          <w:szCs w:val="20"/>
        </w:rPr>
        <w:tab/>
      </w:r>
      <w:r w:rsidR="004C0097" w:rsidRPr="00C41A02">
        <w:rPr>
          <w:rFonts w:ascii="Arial" w:eastAsia="Arial Unicode MS" w:hAnsi="Arial" w:cs="Arial"/>
          <w:b/>
          <w:sz w:val="20"/>
          <w:szCs w:val="20"/>
        </w:rPr>
        <w:t>8</w:t>
      </w:r>
      <w:r w:rsidRPr="00C41A02">
        <w:rPr>
          <w:rFonts w:ascii="Arial" w:eastAsia="Arial Unicode MS" w:hAnsi="Arial" w:cs="Arial"/>
          <w:b/>
          <w:sz w:val="20"/>
          <w:szCs w:val="20"/>
        </w:rPr>
        <w:t>.1.</w:t>
      </w:r>
      <w:r w:rsidRPr="00C41A02">
        <w:rPr>
          <w:rFonts w:ascii="Arial" w:eastAsia="Arial Unicode MS" w:hAnsi="Arial" w:cs="Arial"/>
          <w:sz w:val="20"/>
          <w:szCs w:val="20"/>
        </w:rPr>
        <w:t xml:space="preserve"> </w:t>
      </w:r>
      <w:proofErr w:type="gramStart"/>
      <w:r w:rsidRPr="00C41A02">
        <w:rPr>
          <w:rFonts w:ascii="Arial" w:eastAsia="Arial Unicode MS" w:hAnsi="Arial" w:cs="Arial"/>
          <w:b/>
          <w:sz w:val="20"/>
          <w:szCs w:val="20"/>
        </w:rPr>
        <w:t>Na presente</w:t>
      </w:r>
      <w:proofErr w:type="gramEnd"/>
      <w:r w:rsidRPr="00C41A02">
        <w:rPr>
          <w:rFonts w:ascii="Arial" w:eastAsia="Arial Unicode MS" w:hAnsi="Arial" w:cs="Arial"/>
          <w:b/>
          <w:sz w:val="20"/>
          <w:szCs w:val="20"/>
        </w:rPr>
        <w:t xml:space="preserve"> licitação, a fase de habilitação </w:t>
      </w:r>
      <w:r w:rsidRPr="00C41A02">
        <w:rPr>
          <w:rFonts w:ascii="Arial" w:eastAsia="Arial Unicode MS" w:hAnsi="Arial" w:cs="Arial"/>
          <w:b/>
          <w:sz w:val="20"/>
          <w:szCs w:val="20"/>
          <w:u w:val="single"/>
        </w:rPr>
        <w:t>antecederá</w:t>
      </w:r>
      <w:r w:rsidRPr="00C41A02">
        <w:rPr>
          <w:rFonts w:ascii="Arial" w:eastAsia="Arial Unicode MS" w:hAnsi="Arial" w:cs="Arial"/>
          <w:b/>
          <w:sz w:val="20"/>
          <w:szCs w:val="20"/>
        </w:rPr>
        <w:t xml:space="preserve"> a fase de apresentação de propostas e lances.</w:t>
      </w:r>
    </w:p>
    <w:p w:rsidR="00490F86" w:rsidRPr="00C41A02" w:rsidRDefault="00490F86" w:rsidP="002C3793">
      <w:pPr>
        <w:tabs>
          <w:tab w:val="left" w:pos="709"/>
        </w:tabs>
        <w:jc w:val="both"/>
        <w:rPr>
          <w:rFonts w:ascii="Arial" w:eastAsia="Arial Unicode MS" w:hAnsi="Arial" w:cs="Arial"/>
          <w:b/>
          <w:sz w:val="20"/>
          <w:szCs w:val="20"/>
        </w:rPr>
      </w:pPr>
    </w:p>
    <w:p w:rsidR="009F7100" w:rsidRPr="00C41A02" w:rsidRDefault="009F7100" w:rsidP="009F7100">
      <w:pPr>
        <w:tabs>
          <w:tab w:val="left" w:pos="709"/>
        </w:tabs>
        <w:jc w:val="both"/>
        <w:rPr>
          <w:rFonts w:ascii="Arial" w:eastAsia="Arial Unicode MS" w:hAnsi="Arial" w:cs="Arial"/>
          <w:b/>
          <w:sz w:val="20"/>
          <w:szCs w:val="20"/>
        </w:rPr>
      </w:pPr>
      <w:r w:rsidRPr="00C41A02">
        <w:rPr>
          <w:rFonts w:ascii="Arial" w:eastAsia="Arial Unicode MS" w:hAnsi="Arial" w:cs="Arial"/>
          <w:sz w:val="20"/>
          <w:szCs w:val="20"/>
        </w:rPr>
        <w:tab/>
      </w:r>
      <w:r w:rsidRPr="00C41A02">
        <w:rPr>
          <w:rFonts w:ascii="Arial" w:eastAsia="Arial Unicode MS" w:hAnsi="Arial" w:cs="Arial"/>
          <w:b/>
          <w:sz w:val="20"/>
          <w:szCs w:val="20"/>
        </w:rPr>
        <w:t>8.1.1.</w:t>
      </w:r>
      <w:r w:rsidRPr="00C41A02">
        <w:rPr>
          <w:rFonts w:ascii="Arial" w:eastAsia="Arial Unicode MS" w:hAnsi="Arial" w:cs="Arial"/>
          <w:sz w:val="20"/>
          <w:szCs w:val="20"/>
        </w:rPr>
        <w:t xml:space="preserve"> </w:t>
      </w:r>
      <w:r w:rsidRPr="00C41A02">
        <w:rPr>
          <w:rFonts w:ascii="Arial" w:eastAsia="Arial Unicode MS" w:hAnsi="Arial" w:cs="Arial"/>
          <w:b/>
          <w:sz w:val="20"/>
          <w:szCs w:val="20"/>
        </w:rPr>
        <w:t>Justificativa para inversão de fases:</w:t>
      </w:r>
    </w:p>
    <w:p w:rsidR="009F7100" w:rsidRPr="00C41A02" w:rsidRDefault="009F7100" w:rsidP="009F7100">
      <w:pPr>
        <w:tabs>
          <w:tab w:val="left" w:pos="709"/>
        </w:tabs>
        <w:jc w:val="both"/>
        <w:rPr>
          <w:rFonts w:ascii="Arial" w:eastAsia="Arial Unicode MS" w:hAnsi="Arial" w:cs="Arial"/>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 xml:space="preserve">A presente contratação tem por objeto a </w:t>
      </w:r>
      <w:r w:rsidRPr="005A6DF8">
        <w:rPr>
          <w:rFonts w:ascii="Arial" w:hAnsi="Arial" w:cs="Arial"/>
          <w:b/>
          <w:bCs/>
          <w:i/>
          <w:sz w:val="20"/>
          <w:szCs w:val="20"/>
        </w:rPr>
        <w:t xml:space="preserve">contratação de empresa especializada para execução de serviços de substituição de lâmpadas comuns por luminárias de tecnologia LED, em </w:t>
      </w:r>
      <w:r w:rsidRPr="005A6DF8">
        <w:rPr>
          <w:rFonts w:ascii="Arial" w:hAnsi="Arial" w:cs="Arial"/>
          <w:b/>
          <w:bCs/>
          <w:i/>
          <w:sz w:val="20"/>
          <w:szCs w:val="20"/>
        </w:rPr>
        <w:lastRenderedPageBreak/>
        <w:t>diversos logradouros públicos do Município</w:t>
      </w:r>
      <w:r w:rsidRPr="005A6DF8">
        <w:rPr>
          <w:rFonts w:ascii="Arial" w:hAnsi="Arial" w:cs="Arial"/>
          <w:i/>
          <w:sz w:val="20"/>
          <w:szCs w:val="20"/>
        </w:rPr>
        <w:t>, conforme especificações, quantitativos, requisitos técnicos, condições de execução e demais elementos integrantes do processo licitatório.</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A execução do objeto envolve a realização de serviços em diferentes pontos da infraestrutura de iluminação pública municipal, demandando da futura contratada capacidade compatível com as obrigações a serem assumidas, especialmente quanto à qualificação técnica, regularidade jurídica, fiscal, social e trabalhista e capacidade econômico-financeira, nos termos das exigências de habilitação devidamente justificadas nos documentos da fase preparatória.</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 xml:space="preserve">Nos termos do art. 17 da Lei Federal nº 14.133/2021, o processo de licitação observará, ordinariamente, a sequência das fases preparatória, de divulgação do edital, de apresentação de propostas e lances, de julgamento, de habilitação, recursal e de homologação. O § 1º do mesmo dispositivo, contudo, estabelece que a fase de habilitação </w:t>
      </w:r>
      <w:proofErr w:type="gramStart"/>
      <w:r w:rsidRPr="005A6DF8">
        <w:rPr>
          <w:rFonts w:ascii="Arial" w:hAnsi="Arial" w:cs="Arial"/>
          <w:i/>
          <w:sz w:val="20"/>
          <w:szCs w:val="20"/>
        </w:rPr>
        <w:t>poderá</w:t>
      </w:r>
      <w:proofErr w:type="gramEnd"/>
      <w:r w:rsidRPr="005A6DF8">
        <w:rPr>
          <w:rFonts w:ascii="Arial" w:hAnsi="Arial" w:cs="Arial"/>
          <w:i/>
          <w:sz w:val="20"/>
          <w:szCs w:val="20"/>
        </w:rPr>
        <w:t xml:space="preserve">, </w:t>
      </w:r>
      <w:r w:rsidRPr="005A6DF8">
        <w:rPr>
          <w:rFonts w:ascii="Arial" w:hAnsi="Arial" w:cs="Arial"/>
          <w:b/>
          <w:bCs/>
          <w:i/>
          <w:sz w:val="20"/>
          <w:szCs w:val="20"/>
        </w:rPr>
        <w:t>mediante ato motivado com explicitação dos benefícios decorrentes</w:t>
      </w:r>
      <w:r w:rsidRPr="005A6DF8">
        <w:rPr>
          <w:rFonts w:ascii="Arial" w:hAnsi="Arial" w:cs="Arial"/>
          <w:i/>
          <w:sz w:val="20"/>
          <w:szCs w:val="20"/>
        </w:rPr>
        <w:t>, anteceder as fases de apresentação de propostas e lances e de julgamento, desde que essa sistemática esteja expressamente prevista no edital.</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A inversão de fases, portanto, constitui mecanismo expressamente autorizado pela legislação, cuja adoção depende de motivação específica e da demonstração das vantagens que sua utilização poderá proporcionar ao procedimento e à Administração.</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 xml:space="preserve">No presente caso, considerando as características do objeto, a execução dos serviços em diversos logradouros públicos, a necessidade de aferição prévia da capacidade das empresas interessadas e a conveniência de concentrar a etapa competitiva entre licitantes que tenham demonstrado previamente o atendimento às condições de habilitação estabelecidas no edital, mostra-se adequada </w:t>
      </w:r>
      <w:proofErr w:type="gramStart"/>
      <w:r w:rsidRPr="005A6DF8">
        <w:rPr>
          <w:rFonts w:ascii="Arial" w:hAnsi="Arial" w:cs="Arial"/>
          <w:i/>
          <w:sz w:val="20"/>
          <w:szCs w:val="20"/>
        </w:rPr>
        <w:t>a</w:t>
      </w:r>
      <w:proofErr w:type="gramEnd"/>
      <w:r w:rsidRPr="005A6DF8">
        <w:rPr>
          <w:rFonts w:ascii="Arial" w:hAnsi="Arial" w:cs="Arial"/>
          <w:i/>
          <w:sz w:val="20"/>
          <w:szCs w:val="20"/>
        </w:rPr>
        <w:t xml:space="preserve"> adoção da inversão das fases.</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 xml:space="preserve">Com a inversão, a </w:t>
      </w:r>
      <w:r w:rsidRPr="005A6DF8">
        <w:rPr>
          <w:rFonts w:ascii="Arial" w:hAnsi="Arial" w:cs="Arial"/>
          <w:b/>
          <w:bCs/>
          <w:i/>
          <w:sz w:val="20"/>
          <w:szCs w:val="20"/>
        </w:rPr>
        <w:t>fase de habilitação será realizada anteriormente à apresentação das propostas e à etapa competitiva</w:t>
      </w:r>
      <w:r w:rsidRPr="005A6DF8">
        <w:rPr>
          <w:rFonts w:ascii="Arial" w:hAnsi="Arial" w:cs="Arial"/>
          <w:i/>
          <w:sz w:val="20"/>
          <w:szCs w:val="20"/>
        </w:rPr>
        <w:t>, de modo que somente os licitantes considerados habilitados, segundo os critérios objetivos estabelecidos no edital, participarão da disputa de preços.</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 xml:space="preserve">A adoção dessa sistemática proporciona, inicialmente, maior </w:t>
      </w:r>
      <w:r w:rsidRPr="005A6DF8">
        <w:rPr>
          <w:rFonts w:ascii="Arial" w:hAnsi="Arial" w:cs="Arial"/>
          <w:b/>
          <w:bCs/>
          <w:i/>
          <w:sz w:val="20"/>
          <w:szCs w:val="20"/>
        </w:rPr>
        <w:t>segurança quanto à capacidade dos participantes da etapa competitiva</w:t>
      </w:r>
      <w:r w:rsidRPr="005A6DF8">
        <w:rPr>
          <w:rFonts w:ascii="Arial" w:hAnsi="Arial" w:cs="Arial"/>
          <w:i/>
          <w:sz w:val="20"/>
          <w:szCs w:val="20"/>
        </w:rPr>
        <w:t>, uma vez que a Administração terá previamente verificado o atendimento aos requisitos de habilitação estabelecidos para a contratação.</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 xml:space="preserve">Essa característica assume relevância diante da natureza do objeto, que não consiste simplesmente na aquisição de luminárias, mas na </w:t>
      </w:r>
      <w:r w:rsidRPr="005A6DF8">
        <w:rPr>
          <w:rFonts w:ascii="Arial" w:hAnsi="Arial" w:cs="Arial"/>
          <w:b/>
          <w:bCs/>
          <w:i/>
          <w:sz w:val="20"/>
          <w:szCs w:val="20"/>
        </w:rPr>
        <w:t>execução de serviços de substituição de equipamentos de iluminação pública em diversos logradouros</w:t>
      </w:r>
      <w:r w:rsidRPr="005A6DF8">
        <w:rPr>
          <w:rFonts w:ascii="Arial" w:hAnsi="Arial" w:cs="Arial"/>
          <w:i/>
          <w:sz w:val="20"/>
          <w:szCs w:val="20"/>
        </w:rPr>
        <w:t>, exigindo da futura contratada estrutura operacional compatível com a realização dos serviços, observância das especificações técnicas e capacidade para executar adequadamente as atividades previstas no instrumento convocatório.</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A antecipação da habilitação permite, assim, que a disputa econômica seja realizada entre empresas que já tenham demonstrado o atendimento às condições jurídicas, fiscais, sociais, trabalhistas, técnicas e econômico-financeiras exigidas no edital, proporcionando maior segurança quanto à efetiva aptidão dos participantes para assumir as obrigações decorrentes da contratação.</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 xml:space="preserve">Outro benefício concreto da inversão de fases consiste na </w:t>
      </w:r>
      <w:r w:rsidRPr="005A6DF8">
        <w:rPr>
          <w:rFonts w:ascii="Arial" w:hAnsi="Arial" w:cs="Arial"/>
          <w:b/>
          <w:bCs/>
          <w:i/>
          <w:sz w:val="20"/>
          <w:szCs w:val="20"/>
        </w:rPr>
        <w:t>racionalização da condução do procedimento licitatório</w:t>
      </w:r>
      <w:r w:rsidRPr="005A6DF8">
        <w:rPr>
          <w:rFonts w:ascii="Arial" w:hAnsi="Arial" w:cs="Arial"/>
          <w:i/>
          <w:sz w:val="20"/>
          <w:szCs w:val="20"/>
        </w:rPr>
        <w:t>. Na sistemática ordinária prevista no art. 17, a Administração realiza inicialmente a apresentação de propostas, a disputa e o julgamento, passando posteriormente à análise da habilitação do licitante provisoriamente vencedor.</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Caso o primeiro colocado venha a ser inabilitado, poderá ser necessária a adoção de atos subsequentes destinados à análise do licitante seguinte, inclusive com eventual repetição de procedimentos de verificação de habilitação, conforme as circunstâncias concretas do certame.</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Com a habilitação realizada previamente, a Administração promove essa verificação antes do desenvolvimento da etapa competitiva, permitindo que a disputa seja concentrada entre os participantes que tenham sido considerados aptos segundo as exigências previamente estabelecidas.</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lastRenderedPageBreak/>
        <w:t xml:space="preserve">Dessa forma, a medida tem potencial para </w:t>
      </w:r>
      <w:r w:rsidRPr="005A6DF8">
        <w:rPr>
          <w:rFonts w:ascii="Arial" w:hAnsi="Arial" w:cs="Arial"/>
          <w:b/>
          <w:bCs/>
          <w:i/>
          <w:sz w:val="20"/>
          <w:szCs w:val="20"/>
        </w:rPr>
        <w:t>reduzir retrabalho administrativo e conferir maior previsibilidade à condução da sessão</w:t>
      </w:r>
      <w:r w:rsidRPr="005A6DF8">
        <w:rPr>
          <w:rFonts w:ascii="Arial" w:hAnsi="Arial" w:cs="Arial"/>
          <w:i/>
          <w:sz w:val="20"/>
          <w:szCs w:val="20"/>
        </w:rPr>
        <w:t>, na medida em que a Administração terá previamente delimitado o conjunto de licitantes aptos a participar da etapa competitiva.</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 xml:space="preserve">A inversão também favorece uma </w:t>
      </w:r>
      <w:r w:rsidRPr="005A6DF8">
        <w:rPr>
          <w:rFonts w:ascii="Arial" w:hAnsi="Arial" w:cs="Arial"/>
          <w:b/>
          <w:bCs/>
          <w:i/>
          <w:sz w:val="20"/>
          <w:szCs w:val="20"/>
        </w:rPr>
        <w:t>melhor organização da sessão pública</w:t>
      </w:r>
      <w:r w:rsidRPr="005A6DF8">
        <w:rPr>
          <w:rFonts w:ascii="Arial" w:hAnsi="Arial" w:cs="Arial"/>
          <w:i/>
          <w:sz w:val="20"/>
          <w:szCs w:val="20"/>
        </w:rPr>
        <w:t xml:space="preserve">, uma vez que, superada a fase de habilitação, a etapa de apresentação de propostas e lances poderá ser </w:t>
      </w:r>
      <w:proofErr w:type="gramStart"/>
      <w:r w:rsidRPr="005A6DF8">
        <w:rPr>
          <w:rFonts w:ascii="Arial" w:hAnsi="Arial" w:cs="Arial"/>
          <w:i/>
          <w:sz w:val="20"/>
          <w:szCs w:val="20"/>
        </w:rPr>
        <w:t>desenvolvida entre os licitantes previamente habilitados, observadas</w:t>
      </w:r>
      <w:proofErr w:type="gramEnd"/>
      <w:r w:rsidRPr="005A6DF8">
        <w:rPr>
          <w:rFonts w:ascii="Arial" w:hAnsi="Arial" w:cs="Arial"/>
          <w:i/>
          <w:sz w:val="20"/>
          <w:szCs w:val="20"/>
        </w:rPr>
        <w:t xml:space="preserve"> as regras do edital, o modo de disputa e o critério de julgamento estabelecidos para a contratação.</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 xml:space="preserve">Ressalte-se que o benefício pretendido não consiste em reduzir a competitividade do certame, mas em </w:t>
      </w:r>
      <w:r w:rsidRPr="005A6DF8">
        <w:rPr>
          <w:rFonts w:ascii="Arial" w:hAnsi="Arial" w:cs="Arial"/>
          <w:b/>
          <w:bCs/>
          <w:i/>
          <w:sz w:val="20"/>
          <w:szCs w:val="20"/>
        </w:rPr>
        <w:t>qualificar a competição</w:t>
      </w:r>
      <w:r w:rsidRPr="005A6DF8">
        <w:rPr>
          <w:rFonts w:ascii="Arial" w:hAnsi="Arial" w:cs="Arial"/>
          <w:i/>
          <w:sz w:val="20"/>
          <w:szCs w:val="20"/>
        </w:rPr>
        <w:t>, fazendo com que a disputa de preços ocorra entre empresas que tenham previamente demonstrado o atendimento aos requisitos necessários à execução do objeto.</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A sistemática adotada, portanto, não estabelece qualquer preferência entre os participantes nem cria requisito diverso daqueles previstos na legislação e devidamente fundamentados nos documentos da contratação. Todos os interessados que comprovarem o atendimento às exigências de habilitação estabelecidas no edital terão as mesmas condições para participação na etapa competitiva.</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 xml:space="preserve">A inversão de fases </w:t>
      </w:r>
      <w:r w:rsidRPr="005A6DF8">
        <w:rPr>
          <w:rFonts w:ascii="Arial" w:hAnsi="Arial" w:cs="Arial"/>
          <w:b/>
          <w:bCs/>
          <w:i/>
          <w:sz w:val="20"/>
          <w:szCs w:val="20"/>
        </w:rPr>
        <w:t>não representa criação de novos requisitos de habilitação</w:t>
      </w:r>
      <w:r w:rsidRPr="005A6DF8">
        <w:rPr>
          <w:rFonts w:ascii="Arial" w:hAnsi="Arial" w:cs="Arial"/>
          <w:i/>
          <w:sz w:val="20"/>
          <w:szCs w:val="20"/>
        </w:rPr>
        <w:t>, tampouco autoriza a Administração a estabelecer exigências desproporcionais ou desvinculadas das características do objeto. Os requisitos deverão permanecer limitados àqueles necessários e pertinentes à adequada execução dos serviços de substituição das luminárias, em conformidade com a legislação e com as justificativas constantes da fase preparatória.</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 xml:space="preserve">Nesse aspecto, </w:t>
      </w:r>
      <w:proofErr w:type="gramStart"/>
      <w:r w:rsidRPr="005A6DF8">
        <w:rPr>
          <w:rFonts w:ascii="Arial" w:hAnsi="Arial" w:cs="Arial"/>
          <w:i/>
          <w:sz w:val="20"/>
          <w:szCs w:val="20"/>
        </w:rPr>
        <w:t>a presente</w:t>
      </w:r>
      <w:proofErr w:type="gramEnd"/>
      <w:r w:rsidRPr="005A6DF8">
        <w:rPr>
          <w:rFonts w:ascii="Arial" w:hAnsi="Arial" w:cs="Arial"/>
          <w:i/>
          <w:sz w:val="20"/>
          <w:szCs w:val="20"/>
        </w:rPr>
        <w:t xml:space="preserve"> justificativa deve ser interpretada conjuntamente com o Estudo Técnico Preliminar, Termo de Referência e/ou projeto, especificações técnicas, orçamento estimativo, análise de riscos e demais documentos integrantes do processo, nos quais deverão estar demonstradas as características do objeto e a pertinência dos requisitos de habilitação estabelecidos.</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 xml:space="preserve">A adoção da inversão mostra-se especialmente pertinente considerando que os serviços serão executados </w:t>
      </w:r>
      <w:r w:rsidRPr="005A6DF8">
        <w:rPr>
          <w:rFonts w:ascii="Arial" w:hAnsi="Arial" w:cs="Arial"/>
          <w:b/>
          <w:bCs/>
          <w:i/>
          <w:sz w:val="20"/>
          <w:szCs w:val="20"/>
        </w:rPr>
        <w:t>em diversos logradouros públicos</w:t>
      </w:r>
      <w:r w:rsidRPr="005A6DF8">
        <w:rPr>
          <w:rFonts w:ascii="Arial" w:hAnsi="Arial" w:cs="Arial"/>
          <w:i/>
          <w:sz w:val="20"/>
          <w:szCs w:val="20"/>
        </w:rPr>
        <w:t xml:space="preserve">, circunstância que exige da futura contratada capacidade operacional compatível com a mobilização e execução organizada dos serviços nos diferentes locais abrangidos pela contratação, de acordo com os quantitativos, especificações e </w:t>
      </w:r>
      <w:proofErr w:type="gramStart"/>
      <w:r w:rsidRPr="005A6DF8">
        <w:rPr>
          <w:rFonts w:ascii="Arial" w:hAnsi="Arial" w:cs="Arial"/>
          <w:i/>
          <w:sz w:val="20"/>
          <w:szCs w:val="20"/>
        </w:rPr>
        <w:t>cronograma estabelecidos pela Administração</w:t>
      </w:r>
      <w:proofErr w:type="gramEnd"/>
      <w:r w:rsidRPr="005A6DF8">
        <w:rPr>
          <w:rFonts w:ascii="Arial" w:hAnsi="Arial" w:cs="Arial"/>
          <w:i/>
          <w:sz w:val="20"/>
          <w:szCs w:val="20"/>
        </w:rPr>
        <w:t>.</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Além disso, a realização prévia da habilitação permite que a Administração conheça, antes da etapa competitiva, quais empresas efetivamente atenderam às condições estabelecidas para participação no certame, proporcionando maior segurança para o desenvolvimento da disputa e para o prosseguimento das etapas subsequentes.</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 xml:space="preserve">A medida também contribui para a </w:t>
      </w:r>
      <w:r w:rsidRPr="005A6DF8">
        <w:rPr>
          <w:rFonts w:ascii="Arial" w:hAnsi="Arial" w:cs="Arial"/>
          <w:b/>
          <w:bCs/>
          <w:i/>
          <w:sz w:val="20"/>
          <w:szCs w:val="20"/>
        </w:rPr>
        <w:t>eficiência administrativa</w:t>
      </w:r>
      <w:r w:rsidRPr="005A6DF8">
        <w:rPr>
          <w:rFonts w:ascii="Arial" w:hAnsi="Arial" w:cs="Arial"/>
          <w:i/>
          <w:sz w:val="20"/>
          <w:szCs w:val="20"/>
        </w:rPr>
        <w:t>, na medida em que busca evitar que a Administração concentre esforços na condução de uma disputa econômica envolvendo licitante que posteriormente venha a ser considerado inapto para a contratação em razão do não atendimento aos requisitos de habilitação previstos no edital.</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 xml:space="preserve">Importante destacar que a inversão de fases </w:t>
      </w:r>
      <w:r w:rsidRPr="005A6DF8">
        <w:rPr>
          <w:rFonts w:ascii="Arial" w:hAnsi="Arial" w:cs="Arial"/>
          <w:b/>
          <w:bCs/>
          <w:i/>
          <w:sz w:val="20"/>
          <w:szCs w:val="20"/>
        </w:rPr>
        <w:t>não implica garantia de contratação ou preferência em favor dos licitantes habilitados</w:t>
      </w:r>
      <w:r w:rsidRPr="005A6DF8">
        <w:rPr>
          <w:rFonts w:ascii="Arial" w:hAnsi="Arial" w:cs="Arial"/>
          <w:i/>
          <w:sz w:val="20"/>
          <w:szCs w:val="20"/>
        </w:rPr>
        <w:t>. A habilitação apenas demonstra o atendimento às condições necessárias para participação no certame, permanecendo todos os licitantes habilitados sujeitos às mesmas regras de apresentação de propostas, disputa, julgamento e demais procedimentos estabelecidos no edital.</w:t>
      </w:r>
    </w:p>
    <w:p w:rsidR="005A6DF8" w:rsidRDefault="005A6DF8" w:rsidP="005A6DF8">
      <w:pPr>
        <w:ind w:firstLine="709"/>
        <w:jc w:val="both"/>
        <w:rPr>
          <w:rFonts w:ascii="Arial" w:hAnsi="Arial" w:cs="Arial"/>
          <w:i/>
          <w:sz w:val="20"/>
          <w:szCs w:val="20"/>
        </w:rPr>
      </w:pPr>
    </w:p>
    <w:p w:rsidR="005A6DF8" w:rsidRDefault="005A6DF8" w:rsidP="005A6DF8">
      <w:pPr>
        <w:ind w:firstLine="709"/>
        <w:jc w:val="both"/>
        <w:rPr>
          <w:rFonts w:ascii="Arial" w:hAnsi="Arial" w:cs="Arial"/>
          <w:i/>
          <w:sz w:val="20"/>
          <w:szCs w:val="20"/>
        </w:rPr>
      </w:pPr>
      <w:r w:rsidRPr="005A6DF8">
        <w:rPr>
          <w:rFonts w:ascii="Arial" w:hAnsi="Arial" w:cs="Arial"/>
          <w:i/>
          <w:sz w:val="20"/>
          <w:szCs w:val="20"/>
        </w:rPr>
        <w:t xml:space="preserve">Da mesma forma, a inversão de fases não afasta a busca pela proposta economicamente mais vantajosa. Ao contrário, pretende-se compatibilizar a </w:t>
      </w:r>
      <w:r w:rsidRPr="005A6DF8">
        <w:rPr>
          <w:rFonts w:ascii="Arial" w:hAnsi="Arial" w:cs="Arial"/>
          <w:b/>
          <w:bCs/>
          <w:i/>
          <w:sz w:val="20"/>
          <w:szCs w:val="20"/>
        </w:rPr>
        <w:t>obtenção de condições competitivas de preço com a segurança de que a disputa seja realizada entre empresas previamente consideradas aptas à execução do objeto</w:t>
      </w:r>
      <w:r w:rsidRPr="005A6DF8">
        <w:rPr>
          <w:rFonts w:ascii="Arial" w:hAnsi="Arial" w:cs="Arial"/>
          <w:i/>
          <w:sz w:val="20"/>
          <w:szCs w:val="20"/>
        </w:rPr>
        <w:t>.</w:t>
      </w:r>
    </w:p>
    <w:p w:rsidR="00FF0584" w:rsidRPr="005A6DF8" w:rsidRDefault="00FF0584" w:rsidP="005A6DF8">
      <w:pPr>
        <w:ind w:firstLine="709"/>
        <w:jc w:val="both"/>
        <w:rPr>
          <w:rFonts w:ascii="Arial" w:hAnsi="Arial" w:cs="Arial"/>
          <w:i/>
          <w:sz w:val="20"/>
          <w:szCs w:val="20"/>
        </w:rPr>
      </w:pPr>
    </w:p>
    <w:p w:rsidR="005A6DF8" w:rsidRDefault="005A6DF8" w:rsidP="005A6DF8">
      <w:pPr>
        <w:ind w:firstLine="709"/>
        <w:jc w:val="both"/>
        <w:rPr>
          <w:rFonts w:ascii="Arial" w:hAnsi="Arial" w:cs="Arial"/>
          <w:i/>
          <w:sz w:val="20"/>
          <w:szCs w:val="20"/>
        </w:rPr>
      </w:pPr>
      <w:r w:rsidRPr="005A6DF8">
        <w:rPr>
          <w:rFonts w:ascii="Arial" w:hAnsi="Arial" w:cs="Arial"/>
          <w:i/>
          <w:sz w:val="20"/>
          <w:szCs w:val="20"/>
        </w:rPr>
        <w:t xml:space="preserve">A opção encontra respaldo, portanto, na autorização expressa do art. 17, § 1º, da Lei nº 14.133/2021 e nos princípios que regem as contratações públicas, especialmente planejamento, </w:t>
      </w:r>
      <w:r w:rsidRPr="005A6DF8">
        <w:rPr>
          <w:rFonts w:ascii="Arial" w:hAnsi="Arial" w:cs="Arial"/>
          <w:i/>
          <w:sz w:val="20"/>
          <w:szCs w:val="20"/>
        </w:rPr>
        <w:lastRenderedPageBreak/>
        <w:t>eficiência, economicidade, interesse público, segurança jurídica, igualdade, competitividade e julgamento objetivo.</w:t>
      </w:r>
    </w:p>
    <w:p w:rsidR="00FF0584" w:rsidRDefault="00FF0584" w:rsidP="005A6DF8">
      <w:pPr>
        <w:ind w:firstLine="709"/>
        <w:jc w:val="both"/>
        <w:rPr>
          <w:rFonts w:ascii="Arial" w:hAnsi="Arial" w:cs="Arial"/>
          <w:i/>
          <w:sz w:val="20"/>
          <w:szCs w:val="20"/>
        </w:rPr>
      </w:pPr>
    </w:p>
    <w:p w:rsidR="005A6DF8" w:rsidRDefault="005A6DF8" w:rsidP="005A6DF8">
      <w:pPr>
        <w:ind w:firstLine="709"/>
        <w:jc w:val="both"/>
        <w:rPr>
          <w:rFonts w:ascii="Arial" w:hAnsi="Arial" w:cs="Arial"/>
          <w:i/>
          <w:sz w:val="20"/>
          <w:szCs w:val="20"/>
        </w:rPr>
      </w:pPr>
      <w:r w:rsidRPr="005A6DF8">
        <w:rPr>
          <w:rFonts w:ascii="Arial" w:hAnsi="Arial" w:cs="Arial"/>
          <w:i/>
          <w:sz w:val="20"/>
          <w:szCs w:val="20"/>
        </w:rPr>
        <w:t xml:space="preserve">A jurisprudência do Tribunal de Contas da União também reforça a necessidade de que a adoção da inversão esteja acompanhada de </w:t>
      </w:r>
      <w:r w:rsidRPr="005A6DF8">
        <w:rPr>
          <w:rFonts w:ascii="Arial" w:hAnsi="Arial" w:cs="Arial"/>
          <w:b/>
          <w:bCs/>
          <w:i/>
          <w:sz w:val="20"/>
          <w:szCs w:val="20"/>
        </w:rPr>
        <w:t>motivação prévia e da explicitação dos benefícios decorrentes</w:t>
      </w:r>
      <w:r w:rsidRPr="005A6DF8">
        <w:rPr>
          <w:rFonts w:ascii="Arial" w:hAnsi="Arial" w:cs="Arial"/>
          <w:i/>
          <w:sz w:val="20"/>
          <w:szCs w:val="20"/>
        </w:rPr>
        <w:t>, não sendo suficiente a simples previsão da medida no edital. No Acórdão 387/2024-Plenário, o TCU destacou que as razões e os benefícios da inversão devem constar dos documentos que fundamentam o planejamento da contratação.</w:t>
      </w:r>
    </w:p>
    <w:p w:rsidR="005A6DF8" w:rsidRPr="005A6DF8" w:rsidRDefault="005A6DF8" w:rsidP="005A6DF8">
      <w:pPr>
        <w:ind w:firstLine="709"/>
        <w:jc w:val="both"/>
        <w:rPr>
          <w:rFonts w:ascii="Arial" w:hAnsi="Arial" w:cs="Arial"/>
          <w:i/>
          <w:sz w:val="20"/>
          <w:szCs w:val="20"/>
        </w:rPr>
      </w:pPr>
    </w:p>
    <w:p w:rsidR="005A6DF8" w:rsidRDefault="005A6DF8" w:rsidP="005A6DF8">
      <w:pPr>
        <w:ind w:firstLine="709"/>
        <w:jc w:val="both"/>
        <w:rPr>
          <w:rFonts w:ascii="Arial" w:hAnsi="Arial" w:cs="Arial"/>
          <w:i/>
          <w:sz w:val="20"/>
          <w:szCs w:val="20"/>
        </w:rPr>
      </w:pPr>
      <w:r w:rsidRPr="005A6DF8">
        <w:rPr>
          <w:rFonts w:ascii="Arial" w:hAnsi="Arial" w:cs="Arial"/>
          <w:i/>
          <w:sz w:val="20"/>
          <w:szCs w:val="20"/>
        </w:rPr>
        <w:t xml:space="preserve">Nesse sentido, </w:t>
      </w:r>
      <w:proofErr w:type="gramStart"/>
      <w:r w:rsidRPr="005A6DF8">
        <w:rPr>
          <w:rFonts w:ascii="Arial" w:hAnsi="Arial" w:cs="Arial"/>
          <w:i/>
          <w:sz w:val="20"/>
          <w:szCs w:val="20"/>
        </w:rPr>
        <w:t>a presente</w:t>
      </w:r>
      <w:proofErr w:type="gramEnd"/>
      <w:r w:rsidRPr="005A6DF8">
        <w:rPr>
          <w:rFonts w:ascii="Arial" w:hAnsi="Arial" w:cs="Arial"/>
          <w:i/>
          <w:sz w:val="20"/>
          <w:szCs w:val="20"/>
        </w:rPr>
        <w:t xml:space="preserve"> justificativa explicita como benefícios esperados da inversão de fases, no caso concreto:</w:t>
      </w:r>
    </w:p>
    <w:p w:rsidR="005A6DF8" w:rsidRP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b/>
          <w:bCs/>
          <w:i/>
          <w:sz w:val="20"/>
          <w:szCs w:val="20"/>
        </w:rPr>
        <w:t>a)</w:t>
      </w:r>
      <w:r w:rsidRPr="005A6DF8">
        <w:rPr>
          <w:rFonts w:ascii="Arial" w:hAnsi="Arial" w:cs="Arial"/>
          <w:i/>
          <w:sz w:val="20"/>
          <w:szCs w:val="20"/>
        </w:rPr>
        <w:t xml:space="preserve"> realização da etapa competitiva exclusivamente entre licitantes que tenham previamente demonstrado o atendimento aos requisitos de habilitação;</w:t>
      </w:r>
    </w:p>
    <w:p w:rsidR="005A6DF8" w:rsidRPr="005A6DF8" w:rsidRDefault="005A6DF8" w:rsidP="005A6DF8">
      <w:pPr>
        <w:ind w:firstLine="709"/>
        <w:jc w:val="both"/>
        <w:rPr>
          <w:rFonts w:ascii="Arial" w:hAnsi="Arial" w:cs="Arial"/>
          <w:i/>
          <w:sz w:val="20"/>
          <w:szCs w:val="20"/>
        </w:rPr>
      </w:pPr>
      <w:r w:rsidRPr="005A6DF8">
        <w:rPr>
          <w:rFonts w:ascii="Arial" w:hAnsi="Arial" w:cs="Arial"/>
          <w:b/>
          <w:bCs/>
          <w:i/>
          <w:sz w:val="20"/>
          <w:szCs w:val="20"/>
        </w:rPr>
        <w:t>b)</w:t>
      </w:r>
      <w:r w:rsidRPr="005A6DF8">
        <w:rPr>
          <w:rFonts w:ascii="Arial" w:hAnsi="Arial" w:cs="Arial"/>
          <w:i/>
          <w:sz w:val="20"/>
          <w:szCs w:val="20"/>
        </w:rPr>
        <w:t xml:space="preserve"> maior segurança quanto à aptidão jurídica, técnica, fiscal, social, trabalhista e econômico-financeira dos participantes da disputa;</w:t>
      </w:r>
    </w:p>
    <w:p w:rsidR="005A6DF8" w:rsidRPr="005A6DF8" w:rsidRDefault="005A6DF8" w:rsidP="005A6DF8">
      <w:pPr>
        <w:ind w:firstLine="709"/>
        <w:jc w:val="both"/>
        <w:rPr>
          <w:rFonts w:ascii="Arial" w:hAnsi="Arial" w:cs="Arial"/>
          <w:i/>
          <w:sz w:val="20"/>
          <w:szCs w:val="20"/>
        </w:rPr>
      </w:pPr>
      <w:r w:rsidRPr="005A6DF8">
        <w:rPr>
          <w:rFonts w:ascii="Arial" w:hAnsi="Arial" w:cs="Arial"/>
          <w:b/>
          <w:bCs/>
          <w:i/>
          <w:sz w:val="20"/>
          <w:szCs w:val="20"/>
        </w:rPr>
        <w:t>c)</w:t>
      </w:r>
      <w:r w:rsidRPr="005A6DF8">
        <w:rPr>
          <w:rFonts w:ascii="Arial" w:hAnsi="Arial" w:cs="Arial"/>
          <w:i/>
          <w:sz w:val="20"/>
          <w:szCs w:val="20"/>
        </w:rPr>
        <w:t xml:space="preserve"> racionalização dos trabalhos da Administração, mediante antecipação da análise dos documentos de habilitação;</w:t>
      </w:r>
    </w:p>
    <w:p w:rsidR="005A6DF8" w:rsidRPr="005A6DF8" w:rsidRDefault="005A6DF8" w:rsidP="005A6DF8">
      <w:pPr>
        <w:ind w:firstLine="709"/>
        <w:jc w:val="both"/>
        <w:rPr>
          <w:rFonts w:ascii="Arial" w:hAnsi="Arial" w:cs="Arial"/>
          <w:i/>
          <w:sz w:val="20"/>
          <w:szCs w:val="20"/>
        </w:rPr>
      </w:pPr>
      <w:r w:rsidRPr="005A6DF8">
        <w:rPr>
          <w:rFonts w:ascii="Arial" w:hAnsi="Arial" w:cs="Arial"/>
          <w:b/>
          <w:bCs/>
          <w:i/>
          <w:sz w:val="20"/>
          <w:szCs w:val="20"/>
        </w:rPr>
        <w:t>d)</w:t>
      </w:r>
      <w:r w:rsidRPr="005A6DF8">
        <w:rPr>
          <w:rFonts w:ascii="Arial" w:hAnsi="Arial" w:cs="Arial"/>
          <w:i/>
          <w:sz w:val="20"/>
          <w:szCs w:val="20"/>
        </w:rPr>
        <w:t xml:space="preserve"> redução do risco de retrabalho decorrente da necessidade de sucessivas verificações de habilitação após o encerramento da disputa;</w:t>
      </w:r>
    </w:p>
    <w:p w:rsidR="005A6DF8" w:rsidRPr="005A6DF8" w:rsidRDefault="005A6DF8" w:rsidP="005A6DF8">
      <w:pPr>
        <w:ind w:firstLine="709"/>
        <w:jc w:val="both"/>
        <w:rPr>
          <w:rFonts w:ascii="Arial" w:hAnsi="Arial" w:cs="Arial"/>
          <w:i/>
          <w:sz w:val="20"/>
          <w:szCs w:val="20"/>
        </w:rPr>
      </w:pPr>
      <w:r w:rsidRPr="005A6DF8">
        <w:rPr>
          <w:rFonts w:ascii="Arial" w:hAnsi="Arial" w:cs="Arial"/>
          <w:b/>
          <w:bCs/>
          <w:i/>
          <w:sz w:val="20"/>
          <w:szCs w:val="20"/>
        </w:rPr>
        <w:t>e)</w:t>
      </w:r>
      <w:r w:rsidRPr="005A6DF8">
        <w:rPr>
          <w:rFonts w:ascii="Arial" w:hAnsi="Arial" w:cs="Arial"/>
          <w:i/>
          <w:sz w:val="20"/>
          <w:szCs w:val="20"/>
        </w:rPr>
        <w:t xml:space="preserve"> maior previsibilidade e organização da etapa competitiva;</w:t>
      </w:r>
    </w:p>
    <w:p w:rsidR="005A6DF8" w:rsidRPr="005A6DF8" w:rsidRDefault="005A6DF8" w:rsidP="005A6DF8">
      <w:pPr>
        <w:ind w:firstLine="709"/>
        <w:jc w:val="both"/>
        <w:rPr>
          <w:rFonts w:ascii="Arial" w:hAnsi="Arial" w:cs="Arial"/>
          <w:i/>
          <w:sz w:val="20"/>
          <w:szCs w:val="20"/>
        </w:rPr>
      </w:pPr>
      <w:r w:rsidRPr="005A6DF8">
        <w:rPr>
          <w:rFonts w:ascii="Arial" w:hAnsi="Arial" w:cs="Arial"/>
          <w:b/>
          <w:bCs/>
          <w:i/>
          <w:sz w:val="20"/>
          <w:szCs w:val="20"/>
        </w:rPr>
        <w:t>f)</w:t>
      </w:r>
      <w:r w:rsidRPr="005A6DF8">
        <w:rPr>
          <w:rFonts w:ascii="Arial" w:hAnsi="Arial" w:cs="Arial"/>
          <w:i/>
          <w:sz w:val="20"/>
          <w:szCs w:val="20"/>
        </w:rPr>
        <w:t xml:space="preserve"> concentração da disputa de preços entre empresas previamente consideradas aptas à execução dos serviços;</w:t>
      </w:r>
    </w:p>
    <w:p w:rsidR="005A6DF8" w:rsidRPr="005A6DF8" w:rsidRDefault="005A6DF8" w:rsidP="005A6DF8">
      <w:pPr>
        <w:ind w:firstLine="709"/>
        <w:jc w:val="both"/>
        <w:rPr>
          <w:rFonts w:ascii="Arial" w:hAnsi="Arial" w:cs="Arial"/>
          <w:i/>
          <w:sz w:val="20"/>
          <w:szCs w:val="20"/>
        </w:rPr>
      </w:pPr>
      <w:r w:rsidRPr="005A6DF8">
        <w:rPr>
          <w:rFonts w:ascii="Arial" w:hAnsi="Arial" w:cs="Arial"/>
          <w:b/>
          <w:bCs/>
          <w:i/>
          <w:sz w:val="20"/>
          <w:szCs w:val="20"/>
        </w:rPr>
        <w:t>g)</w:t>
      </w:r>
      <w:r w:rsidRPr="005A6DF8">
        <w:rPr>
          <w:rFonts w:ascii="Arial" w:hAnsi="Arial" w:cs="Arial"/>
          <w:i/>
          <w:sz w:val="20"/>
          <w:szCs w:val="20"/>
        </w:rPr>
        <w:t xml:space="preserve"> maior segurança para o prosseguimento das etapas subsequentes do procedimento; </w:t>
      </w:r>
      <w:proofErr w:type="gramStart"/>
      <w:r w:rsidRPr="005A6DF8">
        <w:rPr>
          <w:rFonts w:ascii="Arial" w:hAnsi="Arial" w:cs="Arial"/>
          <w:i/>
          <w:sz w:val="20"/>
          <w:szCs w:val="20"/>
        </w:rPr>
        <w:t>e</w:t>
      </w:r>
      <w:proofErr w:type="gramEnd"/>
    </w:p>
    <w:p w:rsidR="005A6DF8" w:rsidRPr="005A6DF8" w:rsidRDefault="005A6DF8" w:rsidP="005A6DF8">
      <w:pPr>
        <w:ind w:firstLine="709"/>
        <w:jc w:val="both"/>
        <w:rPr>
          <w:rFonts w:ascii="Arial" w:hAnsi="Arial" w:cs="Arial"/>
          <w:i/>
          <w:sz w:val="20"/>
          <w:szCs w:val="20"/>
        </w:rPr>
      </w:pPr>
      <w:r w:rsidRPr="005A6DF8">
        <w:rPr>
          <w:rFonts w:ascii="Arial" w:hAnsi="Arial" w:cs="Arial"/>
          <w:b/>
          <w:bCs/>
          <w:i/>
          <w:sz w:val="20"/>
          <w:szCs w:val="20"/>
        </w:rPr>
        <w:t>h)</w:t>
      </w:r>
      <w:r w:rsidRPr="005A6DF8">
        <w:rPr>
          <w:rFonts w:ascii="Arial" w:hAnsi="Arial" w:cs="Arial"/>
          <w:i/>
          <w:sz w:val="20"/>
          <w:szCs w:val="20"/>
        </w:rPr>
        <w:t xml:space="preserve"> busca de maior eficiência na condução do certame, sem prejuízo da competitividade, da isonomia e da busca pela proposta economicamente mais vantajosa.</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A adoção da inversão, portanto, não decorre de mera preferência administrativa, mas de avaliação específica acerca da conveniência da sistemática para a presente contratação, considerando as características dos serviços, sua execução em diversos logradouros públicos e a necessidade de que os participantes da etapa competitiva demonstrem previamente o atendimento às condições de habilitação estabelecidas.</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 xml:space="preserve">Ressalte-se, ainda, que a adoção da inversão deverá ser </w:t>
      </w:r>
      <w:r w:rsidRPr="005A6DF8">
        <w:rPr>
          <w:rFonts w:ascii="Arial" w:hAnsi="Arial" w:cs="Arial"/>
          <w:b/>
          <w:bCs/>
          <w:i/>
          <w:sz w:val="20"/>
          <w:szCs w:val="20"/>
        </w:rPr>
        <w:t>expressamente prevista no instrumento convocatório</w:t>
      </w:r>
      <w:r w:rsidRPr="005A6DF8">
        <w:rPr>
          <w:rFonts w:ascii="Arial" w:hAnsi="Arial" w:cs="Arial"/>
          <w:i/>
          <w:sz w:val="20"/>
          <w:szCs w:val="20"/>
        </w:rPr>
        <w:t>, possibilitando que todos os potenciais interessados tenham conhecimento prévio da ordem das fases e das regras aplicáveis ao procedimento, em observância aos princípios da publicidade, transparência e vinculação ao edital. O próprio art. 17, § 1º, da Lei nº 14.133/2021 condiciona a utilização da sistemática à sua previsão expressa no edital.</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Durante a sessão pública, deverão ser observadas rigorosamente as regras estabelecidas no edital para a apresentação das propostas, realização dos lances, julgamento e demais atos subsequentes, assegurando-se igualdade de condições entre todos os licitantes previamente habilitados.</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A inversão de fases também não afasta o dever de observância dos princípios da legalidade, impessoalidade, moralidade, publicidade, eficiência, planejamento, transparência, igualdade, competitividade, julgamento objetivo, segurança jurídica, razoabilidade, proporcionalidade, celeridade e economicidade.</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 xml:space="preserve">Importante destacar que </w:t>
      </w:r>
      <w:proofErr w:type="gramStart"/>
      <w:r w:rsidRPr="005A6DF8">
        <w:rPr>
          <w:rFonts w:ascii="Arial" w:hAnsi="Arial" w:cs="Arial"/>
          <w:i/>
          <w:sz w:val="20"/>
          <w:szCs w:val="20"/>
        </w:rPr>
        <w:t>a presente</w:t>
      </w:r>
      <w:proofErr w:type="gramEnd"/>
      <w:r w:rsidRPr="005A6DF8">
        <w:rPr>
          <w:rFonts w:ascii="Arial" w:hAnsi="Arial" w:cs="Arial"/>
          <w:i/>
          <w:sz w:val="20"/>
          <w:szCs w:val="20"/>
        </w:rPr>
        <w:t xml:space="preserve"> justificativa trata especificamente da </w:t>
      </w:r>
      <w:r w:rsidRPr="005A6DF8">
        <w:rPr>
          <w:rFonts w:ascii="Arial" w:hAnsi="Arial" w:cs="Arial"/>
          <w:b/>
          <w:bCs/>
          <w:i/>
          <w:sz w:val="20"/>
          <w:szCs w:val="20"/>
        </w:rPr>
        <w:t>ordem das fases de habilitação e de apresentação de propostas/julgamento</w:t>
      </w:r>
      <w:r w:rsidRPr="005A6DF8">
        <w:rPr>
          <w:rFonts w:ascii="Arial" w:hAnsi="Arial" w:cs="Arial"/>
          <w:i/>
          <w:sz w:val="20"/>
          <w:szCs w:val="20"/>
        </w:rPr>
        <w:t>, não se confundindo com a justificativa para adoção da forma presencial da licitação. A escolha da forma presencial possui fundamento próprio no art. 17, § 2º, da Lei nº 14.133/2021 e deve ser objeto de motivação específica, independente desta justificativa.</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 xml:space="preserve">Diante de todo o exposto, </w:t>
      </w:r>
      <w:r w:rsidRPr="005A6DF8">
        <w:rPr>
          <w:rFonts w:ascii="Arial" w:hAnsi="Arial" w:cs="Arial"/>
          <w:b/>
          <w:bCs/>
          <w:i/>
          <w:sz w:val="20"/>
          <w:szCs w:val="20"/>
        </w:rPr>
        <w:t xml:space="preserve">justifica-se a adoção da inversão de fases </w:t>
      </w:r>
      <w:proofErr w:type="gramStart"/>
      <w:r w:rsidRPr="005A6DF8">
        <w:rPr>
          <w:rFonts w:ascii="Arial" w:hAnsi="Arial" w:cs="Arial"/>
          <w:b/>
          <w:bCs/>
          <w:i/>
          <w:sz w:val="20"/>
          <w:szCs w:val="20"/>
        </w:rPr>
        <w:t>na presente</w:t>
      </w:r>
      <w:proofErr w:type="gramEnd"/>
      <w:r w:rsidRPr="005A6DF8">
        <w:rPr>
          <w:rFonts w:ascii="Arial" w:hAnsi="Arial" w:cs="Arial"/>
          <w:b/>
          <w:bCs/>
          <w:i/>
          <w:sz w:val="20"/>
          <w:szCs w:val="20"/>
        </w:rPr>
        <w:t xml:space="preserve"> Concorrência, sob a forma presencial</w:t>
      </w:r>
      <w:r w:rsidRPr="005A6DF8">
        <w:rPr>
          <w:rFonts w:ascii="Arial" w:hAnsi="Arial" w:cs="Arial"/>
          <w:i/>
          <w:sz w:val="20"/>
          <w:szCs w:val="20"/>
        </w:rPr>
        <w:t xml:space="preserve">, nos termos do art. 17, § 1º, da Lei Federal nº 14.133/2021, fazendo com que a fase de habilitação anteceda as fases de apresentação de propostas e lances e de julgamento, tendo em vista os benefícios concretos decorrentes da sistemática, especialmente a realização da disputa entre licitantes previamente habilitados, a racionalização dos trabalhos </w:t>
      </w:r>
      <w:r w:rsidRPr="005A6DF8">
        <w:rPr>
          <w:rFonts w:ascii="Arial" w:hAnsi="Arial" w:cs="Arial"/>
          <w:i/>
          <w:sz w:val="20"/>
          <w:szCs w:val="20"/>
        </w:rPr>
        <w:lastRenderedPageBreak/>
        <w:t>administrativos, a redução do risco de retrabalho, a maior previsibilidade da etapa competitiva e a segurança quanto à aptidão dos participantes para a execução dos serviços de substituição de lâmpadas comuns por luminárias de tecnologia LED em diversos logradouros públicos.</w:t>
      </w:r>
    </w:p>
    <w:p w:rsidR="005A6DF8" w:rsidRDefault="005A6DF8" w:rsidP="005A6DF8">
      <w:pPr>
        <w:ind w:firstLine="709"/>
        <w:jc w:val="both"/>
        <w:rPr>
          <w:rFonts w:ascii="Arial" w:hAnsi="Arial" w:cs="Arial"/>
          <w:i/>
          <w:sz w:val="20"/>
          <w:szCs w:val="20"/>
        </w:rPr>
      </w:pPr>
    </w:p>
    <w:p w:rsidR="005A6DF8" w:rsidRPr="005A6DF8" w:rsidRDefault="005A6DF8" w:rsidP="005A6DF8">
      <w:pPr>
        <w:ind w:firstLine="709"/>
        <w:jc w:val="both"/>
        <w:rPr>
          <w:rFonts w:ascii="Arial" w:hAnsi="Arial" w:cs="Arial"/>
          <w:i/>
          <w:sz w:val="20"/>
          <w:szCs w:val="20"/>
        </w:rPr>
      </w:pPr>
      <w:r w:rsidRPr="005A6DF8">
        <w:rPr>
          <w:rFonts w:ascii="Arial" w:hAnsi="Arial" w:cs="Arial"/>
          <w:i/>
          <w:sz w:val="20"/>
          <w:szCs w:val="20"/>
        </w:rPr>
        <w:t xml:space="preserve">A adoção do procedimento deverá constar expressamente do edital e dos demais documentos pertinentes, ficando asseguradas a todos os interessados que cumpram as exigências estabelecidas </w:t>
      </w:r>
      <w:r w:rsidRPr="005A6DF8">
        <w:rPr>
          <w:rFonts w:ascii="Arial" w:hAnsi="Arial" w:cs="Arial"/>
          <w:b/>
          <w:bCs/>
          <w:i/>
          <w:sz w:val="20"/>
          <w:szCs w:val="20"/>
        </w:rPr>
        <w:t>iguais condições de participação e disputa</w:t>
      </w:r>
      <w:r w:rsidRPr="005A6DF8">
        <w:rPr>
          <w:rFonts w:ascii="Arial" w:hAnsi="Arial" w:cs="Arial"/>
          <w:i/>
          <w:sz w:val="20"/>
          <w:szCs w:val="20"/>
        </w:rPr>
        <w:t>, sem criação de requisitos indevidos ou desproporcionais, preservando-se a competitividade, a isonomia, a transparência, o julgamento objetivo e a busca pela proposta apta a gerar o resultado mais vantajoso para a Administração Pública.</w:t>
      </w:r>
    </w:p>
    <w:p w:rsidR="00AE2887" w:rsidRPr="00C41A02" w:rsidRDefault="0079436B" w:rsidP="00C41A02">
      <w:pPr>
        <w:tabs>
          <w:tab w:val="left" w:pos="709"/>
        </w:tabs>
        <w:jc w:val="both"/>
        <w:rPr>
          <w:rFonts w:ascii="Arial" w:eastAsia="Arial Unicode MS" w:hAnsi="Arial" w:cs="Arial"/>
          <w:sz w:val="20"/>
          <w:szCs w:val="20"/>
        </w:rPr>
      </w:pPr>
      <w:r w:rsidRPr="00C41A02">
        <w:rPr>
          <w:rFonts w:ascii="Arial" w:eastAsia="Arial Unicode MS" w:hAnsi="Arial" w:cs="Arial"/>
          <w:sz w:val="20"/>
          <w:szCs w:val="20"/>
        </w:rPr>
        <w:tab/>
      </w:r>
    </w:p>
    <w:p w:rsidR="0079436B" w:rsidRDefault="00AE2887" w:rsidP="00C41A02">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C0097">
        <w:rPr>
          <w:rFonts w:ascii="Arial" w:eastAsia="Arial Unicode MS" w:hAnsi="Arial" w:cs="Arial"/>
          <w:b/>
          <w:sz w:val="20"/>
          <w:szCs w:val="20"/>
        </w:rPr>
        <w:t>8</w:t>
      </w:r>
      <w:r w:rsidR="0079436B" w:rsidRPr="002E63E1">
        <w:rPr>
          <w:rFonts w:ascii="Arial" w:eastAsia="Arial Unicode MS" w:hAnsi="Arial" w:cs="Arial"/>
          <w:b/>
          <w:sz w:val="20"/>
          <w:szCs w:val="20"/>
        </w:rPr>
        <w:t>.</w:t>
      </w:r>
      <w:r w:rsidR="007C5163">
        <w:rPr>
          <w:rFonts w:ascii="Arial" w:eastAsia="Arial Unicode MS" w:hAnsi="Arial" w:cs="Arial"/>
          <w:b/>
          <w:sz w:val="20"/>
          <w:szCs w:val="20"/>
        </w:rPr>
        <w:t>2</w:t>
      </w:r>
      <w:r w:rsidR="0079436B" w:rsidRPr="002E63E1">
        <w:rPr>
          <w:rFonts w:ascii="Arial" w:eastAsia="Arial Unicode MS" w:hAnsi="Arial" w:cs="Arial"/>
          <w:b/>
          <w:sz w:val="20"/>
          <w:szCs w:val="20"/>
        </w:rPr>
        <w:t>.</w:t>
      </w:r>
      <w:r w:rsidR="0079436B" w:rsidRPr="002E63E1">
        <w:rPr>
          <w:rFonts w:ascii="Arial" w:eastAsia="Arial Unicode MS" w:hAnsi="Arial" w:cs="Arial"/>
          <w:sz w:val="20"/>
          <w:szCs w:val="20"/>
        </w:rPr>
        <w:t xml:space="preserve"> No dia, hora e local designados no Preâmbulo deste Edital, será realizada sessão pública para recebimento</w:t>
      </w:r>
      <w:r w:rsidR="006868BF">
        <w:rPr>
          <w:rFonts w:ascii="Arial" w:eastAsia="Arial Unicode MS" w:hAnsi="Arial" w:cs="Arial"/>
          <w:sz w:val="20"/>
          <w:szCs w:val="20"/>
        </w:rPr>
        <w:t xml:space="preserve"> dos </w:t>
      </w:r>
      <w:r w:rsidR="006868BF" w:rsidRPr="002E63E1">
        <w:rPr>
          <w:rFonts w:ascii="Arial" w:eastAsia="Arial Unicode MS" w:hAnsi="Arial" w:cs="Arial"/>
          <w:sz w:val="20"/>
          <w:szCs w:val="20"/>
        </w:rPr>
        <w:t>documentos de habilitação</w:t>
      </w:r>
      <w:r w:rsidR="006868BF">
        <w:rPr>
          <w:rFonts w:ascii="Arial" w:eastAsia="Arial Unicode MS" w:hAnsi="Arial" w:cs="Arial"/>
          <w:sz w:val="20"/>
          <w:szCs w:val="20"/>
        </w:rPr>
        <w:t xml:space="preserve"> e</w:t>
      </w:r>
      <w:r w:rsidR="0079436B" w:rsidRPr="002E63E1">
        <w:rPr>
          <w:rFonts w:ascii="Arial" w:eastAsia="Arial Unicode MS" w:hAnsi="Arial" w:cs="Arial"/>
          <w:sz w:val="20"/>
          <w:szCs w:val="20"/>
        </w:rPr>
        <w:t xml:space="preserve"> das propostas.</w:t>
      </w:r>
    </w:p>
    <w:p w:rsidR="00605E85" w:rsidRPr="002E63E1" w:rsidRDefault="00605E85" w:rsidP="00C41A02">
      <w:pPr>
        <w:tabs>
          <w:tab w:val="left" w:pos="709"/>
        </w:tabs>
        <w:jc w:val="both"/>
        <w:rPr>
          <w:rFonts w:ascii="Arial" w:eastAsia="Arial Unicode MS" w:hAnsi="Arial" w:cs="Arial"/>
          <w:sz w:val="20"/>
          <w:szCs w:val="20"/>
        </w:rPr>
      </w:pPr>
    </w:p>
    <w:p w:rsidR="0079436B" w:rsidRPr="002E63E1" w:rsidRDefault="0079436B"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4C0097">
        <w:rPr>
          <w:rFonts w:ascii="Arial" w:eastAsia="Arial Unicode MS" w:hAnsi="Arial" w:cs="Arial"/>
          <w:b/>
          <w:sz w:val="20"/>
          <w:szCs w:val="20"/>
        </w:rPr>
        <w:t>8</w:t>
      </w:r>
      <w:r w:rsidRPr="002E63E1">
        <w:rPr>
          <w:rFonts w:ascii="Arial" w:eastAsia="Arial Unicode MS" w:hAnsi="Arial" w:cs="Arial"/>
          <w:b/>
          <w:sz w:val="20"/>
          <w:szCs w:val="20"/>
        </w:rPr>
        <w:t>.</w:t>
      </w:r>
      <w:r w:rsidR="007C5163">
        <w:rPr>
          <w:rFonts w:ascii="Arial" w:eastAsia="Arial Unicode MS" w:hAnsi="Arial" w:cs="Arial"/>
          <w:b/>
          <w:sz w:val="20"/>
          <w:szCs w:val="20"/>
        </w:rPr>
        <w:t>2</w:t>
      </w:r>
      <w:r w:rsidRPr="002E63E1">
        <w:rPr>
          <w:rFonts w:ascii="Arial" w:eastAsia="Arial Unicode MS" w:hAnsi="Arial" w:cs="Arial"/>
          <w:b/>
          <w:sz w:val="20"/>
          <w:szCs w:val="20"/>
        </w:rPr>
        <w:t>.1.</w:t>
      </w:r>
      <w:r w:rsidRPr="002E63E1">
        <w:rPr>
          <w:rFonts w:ascii="Arial" w:eastAsia="Arial Unicode MS" w:hAnsi="Arial" w:cs="Arial"/>
          <w:sz w:val="20"/>
          <w:szCs w:val="20"/>
        </w:rPr>
        <w:t xml:space="preserve"> Encerrado o credenciamento, </w:t>
      </w:r>
      <w:r w:rsidR="00F67FF0">
        <w:rPr>
          <w:rFonts w:ascii="Arial" w:eastAsia="Arial Unicode MS" w:hAnsi="Arial" w:cs="Arial"/>
          <w:sz w:val="20"/>
          <w:szCs w:val="20"/>
        </w:rPr>
        <w:t>a Agente de Contratação</w:t>
      </w:r>
      <w:r w:rsidRPr="002E63E1">
        <w:rPr>
          <w:rFonts w:ascii="Arial" w:eastAsia="Arial Unicode MS" w:hAnsi="Arial" w:cs="Arial"/>
          <w:sz w:val="20"/>
          <w:szCs w:val="20"/>
        </w:rPr>
        <w:t xml:space="preserve"> declarará aberta a sessão.</w:t>
      </w:r>
    </w:p>
    <w:p w:rsidR="0079436B" w:rsidRPr="002E63E1" w:rsidRDefault="0079436B" w:rsidP="002C3793">
      <w:pPr>
        <w:tabs>
          <w:tab w:val="left" w:pos="709"/>
        </w:tabs>
        <w:jc w:val="both"/>
        <w:rPr>
          <w:rFonts w:ascii="Arial" w:eastAsia="Arial Unicode MS" w:hAnsi="Arial" w:cs="Arial"/>
          <w:sz w:val="20"/>
          <w:szCs w:val="20"/>
        </w:rPr>
      </w:pPr>
    </w:p>
    <w:p w:rsidR="0079436B" w:rsidRPr="002E63E1" w:rsidRDefault="0079436B"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4C0097">
        <w:rPr>
          <w:rFonts w:ascii="Arial" w:eastAsia="Arial Unicode MS" w:hAnsi="Arial" w:cs="Arial"/>
          <w:b/>
          <w:sz w:val="20"/>
          <w:szCs w:val="20"/>
        </w:rPr>
        <w:t>8</w:t>
      </w:r>
      <w:r w:rsidRPr="002E63E1">
        <w:rPr>
          <w:rFonts w:ascii="Arial" w:eastAsia="Arial Unicode MS" w:hAnsi="Arial" w:cs="Arial"/>
          <w:b/>
          <w:sz w:val="20"/>
          <w:szCs w:val="20"/>
        </w:rPr>
        <w:t>.</w:t>
      </w:r>
      <w:r w:rsidR="007C5163">
        <w:rPr>
          <w:rFonts w:ascii="Arial" w:eastAsia="Arial Unicode MS" w:hAnsi="Arial" w:cs="Arial"/>
          <w:b/>
          <w:sz w:val="20"/>
          <w:szCs w:val="20"/>
        </w:rPr>
        <w:t>2</w:t>
      </w:r>
      <w:r w:rsidRPr="002E63E1">
        <w:rPr>
          <w:rFonts w:ascii="Arial" w:eastAsia="Arial Unicode MS" w:hAnsi="Arial" w:cs="Arial"/>
          <w:b/>
          <w:sz w:val="20"/>
          <w:szCs w:val="20"/>
        </w:rPr>
        <w:t>.2.</w:t>
      </w:r>
      <w:r w:rsidRPr="002E63E1">
        <w:rPr>
          <w:rFonts w:ascii="Arial" w:eastAsia="Arial Unicode MS" w:hAnsi="Arial" w:cs="Arial"/>
          <w:sz w:val="20"/>
          <w:szCs w:val="20"/>
        </w:rPr>
        <w:t xml:space="preserve"> Não se admitirá, sob nenhuma hipótese, o ingresso de novos licitantes na disputa após </w:t>
      </w:r>
      <w:r>
        <w:rPr>
          <w:rFonts w:ascii="Arial" w:eastAsia="Arial Unicode MS" w:hAnsi="Arial" w:cs="Arial"/>
          <w:sz w:val="20"/>
          <w:szCs w:val="20"/>
        </w:rPr>
        <w:t>o término da fase de apresentação dos envelopes</w:t>
      </w:r>
      <w:r w:rsidRPr="002E63E1">
        <w:rPr>
          <w:rFonts w:ascii="Arial" w:eastAsia="Arial Unicode MS" w:hAnsi="Arial" w:cs="Arial"/>
          <w:sz w:val="20"/>
          <w:szCs w:val="20"/>
        </w:rPr>
        <w:t>.</w:t>
      </w:r>
    </w:p>
    <w:p w:rsidR="0079436B" w:rsidRDefault="0079436B" w:rsidP="002C3793">
      <w:pPr>
        <w:jc w:val="both"/>
        <w:rPr>
          <w:rFonts w:ascii="Arial" w:eastAsia="Arial Unicode MS" w:hAnsi="Arial" w:cs="Arial"/>
          <w:sz w:val="20"/>
          <w:szCs w:val="20"/>
        </w:rPr>
      </w:pPr>
    </w:p>
    <w:p w:rsidR="00B669AC" w:rsidRPr="002E63E1" w:rsidRDefault="00B669AC" w:rsidP="002C3793">
      <w:pPr>
        <w:tabs>
          <w:tab w:val="left" w:pos="709"/>
        </w:tabs>
        <w:jc w:val="both"/>
        <w:rPr>
          <w:rFonts w:ascii="Arial" w:eastAsia="Arial Unicode MS" w:hAnsi="Arial" w:cs="Arial"/>
          <w:sz w:val="20"/>
          <w:szCs w:val="20"/>
        </w:rPr>
      </w:pPr>
      <w:r>
        <w:rPr>
          <w:rFonts w:ascii="Arial" w:eastAsia="Arial Unicode MS" w:hAnsi="Arial" w:cs="Arial"/>
          <w:b/>
          <w:sz w:val="20"/>
          <w:szCs w:val="20"/>
        </w:rPr>
        <w:tab/>
      </w:r>
      <w:r w:rsidR="004C0097">
        <w:rPr>
          <w:rFonts w:ascii="Arial" w:eastAsia="Arial Unicode MS" w:hAnsi="Arial" w:cs="Arial"/>
          <w:b/>
          <w:sz w:val="20"/>
          <w:szCs w:val="20"/>
        </w:rPr>
        <w:t>8</w:t>
      </w:r>
      <w:r w:rsidRPr="002E63E1">
        <w:rPr>
          <w:rFonts w:ascii="Arial" w:eastAsia="Arial Unicode MS" w:hAnsi="Arial" w:cs="Arial"/>
          <w:b/>
          <w:sz w:val="20"/>
          <w:szCs w:val="20"/>
        </w:rPr>
        <w:t>.</w:t>
      </w:r>
      <w:r w:rsidR="007C5163">
        <w:rPr>
          <w:rFonts w:ascii="Arial" w:eastAsia="Arial Unicode MS" w:hAnsi="Arial" w:cs="Arial"/>
          <w:b/>
          <w:sz w:val="20"/>
          <w:szCs w:val="20"/>
        </w:rPr>
        <w:t>3</w:t>
      </w:r>
      <w:r w:rsidRPr="002E63E1">
        <w:rPr>
          <w:rFonts w:ascii="Arial" w:eastAsia="Arial Unicode MS" w:hAnsi="Arial" w:cs="Arial"/>
          <w:b/>
          <w:sz w:val="20"/>
          <w:szCs w:val="20"/>
        </w:rPr>
        <w:t>.</w:t>
      </w:r>
      <w:r w:rsidRPr="002E63E1">
        <w:rPr>
          <w:rFonts w:ascii="Arial" w:eastAsia="Arial Unicode MS" w:hAnsi="Arial" w:cs="Arial"/>
          <w:sz w:val="20"/>
          <w:szCs w:val="20"/>
        </w:rPr>
        <w:t xml:space="preserve"> Os licitantes poderão retirar ou substituir a proposta anteriormente oferecida até a abertura da sessão pública.</w:t>
      </w:r>
    </w:p>
    <w:p w:rsidR="00B669AC" w:rsidRPr="002E63E1" w:rsidRDefault="00B669AC" w:rsidP="002C3793">
      <w:pPr>
        <w:tabs>
          <w:tab w:val="left" w:pos="709"/>
        </w:tabs>
        <w:jc w:val="both"/>
        <w:rPr>
          <w:rFonts w:ascii="Arial" w:eastAsia="Arial Unicode MS" w:hAnsi="Arial" w:cs="Arial"/>
          <w:sz w:val="20"/>
          <w:szCs w:val="20"/>
        </w:rPr>
      </w:pPr>
    </w:p>
    <w:p w:rsidR="00B669AC" w:rsidRDefault="00B669AC"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4C0097">
        <w:rPr>
          <w:rFonts w:ascii="Arial" w:eastAsia="Arial Unicode MS" w:hAnsi="Arial" w:cs="Arial"/>
          <w:b/>
          <w:sz w:val="20"/>
          <w:szCs w:val="20"/>
        </w:rPr>
        <w:t>8</w:t>
      </w:r>
      <w:r w:rsidRPr="002E63E1">
        <w:rPr>
          <w:rFonts w:ascii="Arial" w:eastAsia="Arial Unicode MS" w:hAnsi="Arial" w:cs="Arial"/>
          <w:b/>
          <w:sz w:val="20"/>
          <w:szCs w:val="20"/>
        </w:rPr>
        <w:t>.</w:t>
      </w:r>
      <w:r w:rsidR="007C5163">
        <w:rPr>
          <w:rFonts w:ascii="Arial" w:eastAsia="Arial Unicode MS" w:hAnsi="Arial" w:cs="Arial"/>
          <w:b/>
          <w:sz w:val="20"/>
          <w:szCs w:val="20"/>
        </w:rPr>
        <w:t>3</w:t>
      </w:r>
      <w:r w:rsidRPr="002E63E1">
        <w:rPr>
          <w:rFonts w:ascii="Arial" w:eastAsia="Arial Unicode MS" w:hAnsi="Arial" w:cs="Arial"/>
          <w:b/>
          <w:sz w:val="20"/>
          <w:szCs w:val="20"/>
        </w:rPr>
        <w:t>.1.</w:t>
      </w:r>
      <w:r w:rsidRPr="002E63E1">
        <w:rPr>
          <w:rFonts w:ascii="Arial" w:eastAsia="Arial Unicode MS" w:hAnsi="Arial" w:cs="Arial"/>
          <w:sz w:val="20"/>
          <w:szCs w:val="20"/>
        </w:rPr>
        <w:t xml:space="preserve"> A desclassificação será sempre fundamentada e registrada em ata, com acompanhamento em por todos os participantes.</w:t>
      </w:r>
    </w:p>
    <w:p w:rsidR="0087742C" w:rsidRDefault="0087742C" w:rsidP="002C3793">
      <w:pPr>
        <w:tabs>
          <w:tab w:val="left" w:pos="709"/>
        </w:tabs>
        <w:jc w:val="both"/>
        <w:rPr>
          <w:rFonts w:ascii="Arial" w:eastAsia="Arial Unicode MS" w:hAnsi="Arial" w:cs="Arial"/>
          <w:sz w:val="20"/>
          <w:szCs w:val="20"/>
        </w:rPr>
      </w:pPr>
    </w:p>
    <w:p w:rsidR="00B669AC" w:rsidRDefault="00B669AC"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4C0097">
        <w:rPr>
          <w:rFonts w:ascii="Arial" w:eastAsia="Arial Unicode MS" w:hAnsi="Arial" w:cs="Arial"/>
          <w:b/>
          <w:sz w:val="20"/>
          <w:szCs w:val="20"/>
        </w:rPr>
        <w:t>8</w:t>
      </w:r>
      <w:r w:rsidRPr="002E63E1">
        <w:rPr>
          <w:rFonts w:ascii="Arial" w:eastAsia="Arial Unicode MS" w:hAnsi="Arial" w:cs="Arial"/>
          <w:b/>
          <w:sz w:val="20"/>
          <w:szCs w:val="20"/>
        </w:rPr>
        <w:t>.</w:t>
      </w:r>
      <w:r w:rsidR="007C5163">
        <w:rPr>
          <w:rFonts w:ascii="Arial" w:eastAsia="Arial Unicode MS" w:hAnsi="Arial" w:cs="Arial"/>
          <w:b/>
          <w:sz w:val="20"/>
          <w:szCs w:val="20"/>
        </w:rPr>
        <w:t>3</w:t>
      </w:r>
      <w:r w:rsidRPr="002E63E1">
        <w:rPr>
          <w:rFonts w:ascii="Arial" w:eastAsia="Arial Unicode MS" w:hAnsi="Arial" w:cs="Arial"/>
          <w:b/>
          <w:sz w:val="20"/>
          <w:szCs w:val="20"/>
        </w:rPr>
        <w:t>.2.</w:t>
      </w:r>
      <w:r w:rsidRPr="002E63E1">
        <w:rPr>
          <w:rFonts w:ascii="Arial" w:eastAsia="Arial Unicode MS" w:hAnsi="Arial" w:cs="Arial"/>
          <w:sz w:val="20"/>
          <w:szCs w:val="20"/>
        </w:rPr>
        <w:t xml:space="preserve"> A não desclassificação da proposta não impede o seu julgamento definitivo em sentido contrário, levado a efeito na fase de aceitação.</w:t>
      </w:r>
    </w:p>
    <w:p w:rsidR="00A040B7" w:rsidRDefault="00A040B7" w:rsidP="002C3793">
      <w:pPr>
        <w:tabs>
          <w:tab w:val="left" w:pos="709"/>
        </w:tabs>
        <w:jc w:val="both"/>
        <w:rPr>
          <w:rFonts w:ascii="Arial" w:eastAsia="Arial Unicode MS" w:hAnsi="Arial" w:cs="Arial"/>
          <w:sz w:val="20"/>
          <w:szCs w:val="20"/>
        </w:rPr>
      </w:pPr>
    </w:p>
    <w:p w:rsidR="0079436B" w:rsidRPr="00D93140" w:rsidRDefault="004C0097" w:rsidP="002C3793">
      <w:pPr>
        <w:pStyle w:val="Ttulo1"/>
        <w:spacing w:before="0"/>
        <w:jc w:val="center"/>
        <w:rPr>
          <w:rFonts w:ascii="Arial" w:eastAsia="Arial Unicode MS" w:hAnsi="Arial" w:cs="Arial"/>
          <w:color w:val="auto"/>
          <w:sz w:val="20"/>
          <w:szCs w:val="20"/>
        </w:rPr>
      </w:pPr>
      <w:bookmarkStart w:id="11" w:name="_Toc220924929"/>
      <w:r w:rsidRPr="00D93140">
        <w:rPr>
          <w:rFonts w:ascii="Arial" w:eastAsia="Arial Unicode MS" w:hAnsi="Arial" w:cs="Arial"/>
          <w:color w:val="auto"/>
          <w:sz w:val="20"/>
          <w:szCs w:val="20"/>
        </w:rPr>
        <w:t>9</w:t>
      </w:r>
      <w:r w:rsidR="0079436B" w:rsidRPr="00D93140">
        <w:rPr>
          <w:rFonts w:ascii="Arial" w:eastAsia="Arial Unicode MS" w:hAnsi="Arial" w:cs="Arial"/>
          <w:color w:val="auto"/>
          <w:sz w:val="20"/>
          <w:szCs w:val="20"/>
        </w:rPr>
        <w:t>. DA FASE DE HABILITAÇÃO</w:t>
      </w:r>
      <w:bookmarkEnd w:id="11"/>
    </w:p>
    <w:p w:rsidR="004C0097" w:rsidRPr="006F4201" w:rsidRDefault="004C0097" w:rsidP="002C3793">
      <w:pPr>
        <w:tabs>
          <w:tab w:val="left" w:pos="709"/>
        </w:tabs>
        <w:jc w:val="both"/>
        <w:rPr>
          <w:rFonts w:ascii="Arial" w:eastAsia="Arial Unicode MS" w:hAnsi="Arial" w:cs="Arial"/>
          <w:sz w:val="20"/>
          <w:szCs w:val="20"/>
        </w:rPr>
      </w:pPr>
    </w:p>
    <w:p w:rsidR="004C0097" w:rsidRPr="006F4201" w:rsidRDefault="004C0097" w:rsidP="002C3793">
      <w:pPr>
        <w:tabs>
          <w:tab w:val="left" w:pos="709"/>
        </w:tabs>
        <w:jc w:val="both"/>
        <w:rPr>
          <w:rFonts w:ascii="Arial" w:eastAsia="Arial Unicode MS" w:hAnsi="Arial" w:cs="Arial"/>
          <w:sz w:val="20"/>
          <w:szCs w:val="20"/>
        </w:rPr>
      </w:pPr>
      <w:r w:rsidRPr="006F4201">
        <w:rPr>
          <w:rFonts w:ascii="Arial" w:eastAsia="Arial Unicode MS" w:hAnsi="Arial" w:cs="Arial"/>
          <w:sz w:val="20"/>
          <w:szCs w:val="20"/>
        </w:rPr>
        <w:tab/>
      </w:r>
      <w:r>
        <w:rPr>
          <w:rFonts w:ascii="Arial" w:eastAsia="Arial Unicode MS" w:hAnsi="Arial" w:cs="Arial"/>
          <w:b/>
          <w:sz w:val="20"/>
          <w:szCs w:val="20"/>
        </w:rPr>
        <w:t>9</w:t>
      </w:r>
      <w:r w:rsidRPr="006F4201">
        <w:rPr>
          <w:rFonts w:ascii="Arial" w:eastAsia="Arial Unicode MS" w:hAnsi="Arial" w:cs="Arial"/>
          <w:b/>
          <w:sz w:val="20"/>
          <w:szCs w:val="20"/>
        </w:rPr>
        <w:t>.1.</w:t>
      </w:r>
      <w:r w:rsidRPr="006F4201">
        <w:rPr>
          <w:rFonts w:ascii="Arial" w:eastAsia="Arial Unicode MS" w:hAnsi="Arial" w:cs="Arial"/>
          <w:sz w:val="20"/>
          <w:szCs w:val="20"/>
        </w:rPr>
        <w:t xml:space="preserve"> Os documentos previstos no </w:t>
      </w:r>
      <w:r w:rsidRPr="009D3972">
        <w:rPr>
          <w:rFonts w:ascii="Arial" w:eastAsia="Arial Unicode MS" w:hAnsi="Arial" w:cs="Arial"/>
          <w:sz w:val="20"/>
          <w:szCs w:val="20"/>
        </w:rPr>
        <w:t>Anexo I</w:t>
      </w:r>
      <w:r w:rsidR="000D3992">
        <w:rPr>
          <w:rFonts w:ascii="Arial" w:eastAsia="Arial Unicode MS" w:hAnsi="Arial" w:cs="Arial"/>
          <w:sz w:val="20"/>
          <w:szCs w:val="20"/>
        </w:rPr>
        <w:t>I</w:t>
      </w:r>
      <w:r w:rsidRPr="009D3972">
        <w:rPr>
          <w:rFonts w:ascii="Arial" w:eastAsia="Arial Unicode MS" w:hAnsi="Arial" w:cs="Arial"/>
          <w:sz w:val="20"/>
          <w:szCs w:val="20"/>
        </w:rPr>
        <w:t xml:space="preserve"> – Termo de Referência</w:t>
      </w:r>
      <w:r w:rsidRPr="006F4201">
        <w:rPr>
          <w:rFonts w:ascii="Arial" w:eastAsia="Arial Unicode MS" w:hAnsi="Arial" w:cs="Arial"/>
          <w:sz w:val="20"/>
          <w:szCs w:val="20"/>
        </w:rPr>
        <w:t xml:space="preserve">, necessários e suficientes para demonstrar a capacidade do licitante de realizar o objeto da licitação, serão exigidos para fins de habilitação, nos termos dos </w:t>
      </w:r>
      <w:proofErr w:type="spellStart"/>
      <w:r w:rsidRPr="006F4201">
        <w:rPr>
          <w:rFonts w:ascii="Arial" w:eastAsia="Arial Unicode MS" w:hAnsi="Arial" w:cs="Arial"/>
          <w:sz w:val="20"/>
          <w:szCs w:val="20"/>
        </w:rPr>
        <w:t>arts</w:t>
      </w:r>
      <w:proofErr w:type="spellEnd"/>
      <w:r w:rsidRPr="006F4201">
        <w:rPr>
          <w:rFonts w:ascii="Arial" w:eastAsia="Arial Unicode MS" w:hAnsi="Arial" w:cs="Arial"/>
          <w:sz w:val="20"/>
          <w:szCs w:val="20"/>
        </w:rPr>
        <w:t xml:space="preserve">. </w:t>
      </w:r>
      <w:proofErr w:type="gramStart"/>
      <w:r w:rsidRPr="006F4201">
        <w:rPr>
          <w:rFonts w:ascii="Arial" w:eastAsia="Arial Unicode MS" w:hAnsi="Arial" w:cs="Arial"/>
          <w:sz w:val="20"/>
          <w:szCs w:val="20"/>
        </w:rPr>
        <w:t>62 a 70 da Lei nº</w:t>
      </w:r>
      <w:proofErr w:type="gramEnd"/>
      <w:r w:rsidRPr="006F4201">
        <w:rPr>
          <w:rFonts w:ascii="Arial" w:eastAsia="Arial Unicode MS" w:hAnsi="Arial" w:cs="Arial"/>
          <w:sz w:val="20"/>
          <w:szCs w:val="20"/>
        </w:rPr>
        <w:t xml:space="preserve"> 14.133, de 2021.</w:t>
      </w:r>
    </w:p>
    <w:p w:rsidR="004C0097" w:rsidRPr="006F4201" w:rsidRDefault="004C0097" w:rsidP="002C3793">
      <w:pPr>
        <w:tabs>
          <w:tab w:val="left" w:pos="709"/>
        </w:tabs>
        <w:jc w:val="both"/>
        <w:rPr>
          <w:rFonts w:ascii="Arial" w:eastAsia="Arial Unicode MS" w:hAnsi="Arial" w:cs="Arial"/>
          <w:sz w:val="20"/>
          <w:szCs w:val="20"/>
        </w:rPr>
      </w:pPr>
    </w:p>
    <w:p w:rsidR="004C0097" w:rsidRPr="002E63E1" w:rsidRDefault="004C0097" w:rsidP="002C3793">
      <w:pPr>
        <w:tabs>
          <w:tab w:val="left" w:pos="709"/>
        </w:tabs>
        <w:jc w:val="both"/>
        <w:rPr>
          <w:rFonts w:ascii="Arial" w:eastAsia="Arial Unicode MS" w:hAnsi="Arial" w:cs="Arial"/>
          <w:sz w:val="20"/>
          <w:szCs w:val="20"/>
        </w:rPr>
      </w:pPr>
      <w:r w:rsidRPr="006F4201">
        <w:rPr>
          <w:rFonts w:ascii="Arial" w:eastAsia="Arial Unicode MS" w:hAnsi="Arial" w:cs="Arial"/>
          <w:sz w:val="20"/>
          <w:szCs w:val="20"/>
        </w:rPr>
        <w:tab/>
      </w:r>
      <w:r>
        <w:rPr>
          <w:rFonts w:ascii="Arial" w:eastAsia="Arial Unicode MS" w:hAnsi="Arial" w:cs="Arial"/>
          <w:b/>
          <w:sz w:val="20"/>
          <w:szCs w:val="20"/>
        </w:rPr>
        <w:t>9</w:t>
      </w:r>
      <w:r w:rsidRPr="002E63E1">
        <w:rPr>
          <w:rFonts w:ascii="Arial" w:eastAsia="Arial Unicode MS" w:hAnsi="Arial" w:cs="Arial"/>
          <w:b/>
          <w:sz w:val="20"/>
          <w:szCs w:val="20"/>
        </w:rPr>
        <w:t>.2.</w:t>
      </w:r>
      <w:r w:rsidRPr="002E63E1">
        <w:rPr>
          <w:rFonts w:ascii="Arial" w:eastAsia="Arial Unicode MS" w:hAnsi="Arial" w:cs="Arial"/>
          <w:sz w:val="20"/>
          <w:szCs w:val="20"/>
        </w:rPr>
        <w:t xml:space="preserve"> Os licitantes, de forma OBRIGATÓRIA, deverão apresentar todos os documentos necess</w:t>
      </w:r>
      <w:r w:rsidR="00BF1B96">
        <w:rPr>
          <w:rFonts w:ascii="Arial" w:eastAsia="Arial Unicode MS" w:hAnsi="Arial" w:cs="Arial"/>
          <w:sz w:val="20"/>
          <w:szCs w:val="20"/>
        </w:rPr>
        <w:t>ários para fins de Habilitação.</w:t>
      </w:r>
    </w:p>
    <w:p w:rsidR="004C0097" w:rsidRPr="002E63E1" w:rsidRDefault="004C0097" w:rsidP="002C3793">
      <w:pPr>
        <w:tabs>
          <w:tab w:val="left" w:pos="709"/>
        </w:tabs>
        <w:jc w:val="both"/>
        <w:rPr>
          <w:rFonts w:ascii="Arial" w:eastAsia="Arial Unicode MS" w:hAnsi="Arial" w:cs="Arial"/>
          <w:sz w:val="20"/>
          <w:szCs w:val="20"/>
        </w:rPr>
      </w:pPr>
    </w:p>
    <w:p w:rsidR="004C0097" w:rsidRPr="002E63E1" w:rsidRDefault="004C0097" w:rsidP="002C3793">
      <w:pPr>
        <w:tabs>
          <w:tab w:val="left" w:pos="709"/>
        </w:tabs>
        <w:jc w:val="both"/>
        <w:rPr>
          <w:rFonts w:ascii="Arial" w:eastAsia="Arial Unicode MS" w:hAnsi="Arial" w:cs="Arial"/>
          <w:sz w:val="20"/>
          <w:szCs w:val="20"/>
        </w:rPr>
      </w:pPr>
      <w:r w:rsidRPr="002E63E1">
        <w:rPr>
          <w:rFonts w:ascii="Arial" w:eastAsia="Arial Unicode MS" w:hAnsi="Arial" w:cs="Arial"/>
          <w:b/>
          <w:sz w:val="20"/>
          <w:szCs w:val="20"/>
        </w:rPr>
        <w:tab/>
      </w:r>
      <w:r>
        <w:rPr>
          <w:rFonts w:ascii="Arial" w:eastAsia="Arial Unicode MS" w:hAnsi="Arial" w:cs="Arial"/>
          <w:b/>
          <w:sz w:val="20"/>
          <w:szCs w:val="20"/>
        </w:rPr>
        <w:t>9</w:t>
      </w:r>
      <w:r w:rsidRPr="002E63E1">
        <w:rPr>
          <w:rFonts w:ascii="Arial" w:eastAsia="Arial Unicode MS" w:hAnsi="Arial" w:cs="Arial"/>
          <w:b/>
          <w:sz w:val="20"/>
          <w:szCs w:val="20"/>
        </w:rPr>
        <w:t>.2.1.</w:t>
      </w:r>
      <w:r w:rsidRPr="002E63E1">
        <w:rPr>
          <w:rFonts w:ascii="Arial" w:eastAsia="Arial Unicode MS" w:hAnsi="Arial" w:cs="Arial"/>
          <w:sz w:val="20"/>
          <w:szCs w:val="20"/>
        </w:rPr>
        <w:t xml:space="preserve"> O </w:t>
      </w:r>
      <w:r w:rsidRPr="002E63E1">
        <w:rPr>
          <w:rFonts w:ascii="Arial" w:eastAsia="Arial Unicode MS" w:hAnsi="Arial" w:cs="Arial"/>
          <w:bCs/>
          <w:sz w:val="20"/>
          <w:szCs w:val="20"/>
        </w:rPr>
        <w:t xml:space="preserve">Envelope nº </w:t>
      </w:r>
      <w:r>
        <w:rPr>
          <w:rFonts w:ascii="Arial" w:eastAsia="Arial Unicode MS" w:hAnsi="Arial" w:cs="Arial"/>
          <w:bCs/>
          <w:sz w:val="20"/>
          <w:szCs w:val="20"/>
        </w:rPr>
        <w:t>1</w:t>
      </w:r>
      <w:r w:rsidRPr="002E63E1">
        <w:rPr>
          <w:rFonts w:ascii="Arial" w:eastAsia="Arial Unicode MS" w:hAnsi="Arial" w:cs="Arial"/>
          <w:bCs/>
          <w:sz w:val="20"/>
          <w:szCs w:val="20"/>
        </w:rPr>
        <w:t xml:space="preserve"> – Documentos de Habilitação</w:t>
      </w:r>
      <w:r w:rsidRPr="002E63E1">
        <w:rPr>
          <w:rFonts w:ascii="Arial" w:eastAsia="Arial Unicode MS" w:hAnsi="Arial" w:cs="Arial"/>
          <w:sz w:val="20"/>
          <w:szCs w:val="20"/>
        </w:rPr>
        <w:t xml:space="preserve"> deverá conter em seu interior a seguinte documentação:</w:t>
      </w:r>
    </w:p>
    <w:p w:rsidR="00A752B8" w:rsidRDefault="00A752B8" w:rsidP="002C3793">
      <w:pPr>
        <w:jc w:val="both"/>
        <w:rPr>
          <w:rFonts w:ascii="Arial" w:hAnsi="Arial" w:cs="Arial"/>
          <w:b/>
          <w:bCs/>
          <w:sz w:val="20"/>
          <w:szCs w:val="20"/>
        </w:rPr>
      </w:pPr>
    </w:p>
    <w:p w:rsidR="004C0097" w:rsidRPr="002E63E1" w:rsidRDefault="004C0097" w:rsidP="002C3793">
      <w:pPr>
        <w:ind w:firstLine="708"/>
        <w:jc w:val="both"/>
        <w:rPr>
          <w:rFonts w:ascii="Arial" w:hAnsi="Arial" w:cs="Arial"/>
          <w:b/>
          <w:bCs/>
          <w:sz w:val="20"/>
          <w:szCs w:val="20"/>
        </w:rPr>
      </w:pPr>
      <w:r w:rsidRPr="002E63E1">
        <w:rPr>
          <w:rFonts w:ascii="Arial" w:hAnsi="Arial" w:cs="Arial"/>
          <w:b/>
          <w:bCs/>
          <w:sz w:val="20"/>
          <w:szCs w:val="20"/>
        </w:rPr>
        <w:t>Habilitação jurídica</w:t>
      </w:r>
    </w:p>
    <w:p w:rsidR="004C0097" w:rsidRPr="002E63E1" w:rsidRDefault="004C0097" w:rsidP="002C3793">
      <w:pPr>
        <w:jc w:val="both"/>
        <w:rPr>
          <w:rFonts w:ascii="Arial" w:hAnsi="Arial" w:cs="Arial"/>
          <w:bCs/>
          <w:sz w:val="20"/>
          <w:szCs w:val="20"/>
        </w:rPr>
      </w:pPr>
    </w:p>
    <w:p w:rsidR="004C0097" w:rsidRPr="002E63E1" w:rsidRDefault="004C0097" w:rsidP="002C3793">
      <w:pPr>
        <w:tabs>
          <w:tab w:val="left" w:pos="0"/>
        </w:tabs>
        <w:ind w:firstLine="708"/>
        <w:jc w:val="both"/>
        <w:rPr>
          <w:rFonts w:ascii="Arial" w:hAnsi="Arial" w:cs="Arial"/>
          <w:bCs/>
          <w:sz w:val="20"/>
          <w:szCs w:val="20"/>
        </w:rPr>
      </w:pPr>
      <w:r>
        <w:rPr>
          <w:rFonts w:ascii="Arial" w:hAnsi="Arial" w:cs="Arial"/>
          <w:b/>
          <w:bCs/>
          <w:sz w:val="20"/>
          <w:szCs w:val="20"/>
        </w:rPr>
        <w:t>9</w:t>
      </w:r>
      <w:r w:rsidRPr="002E63E1">
        <w:rPr>
          <w:rFonts w:ascii="Arial" w:hAnsi="Arial" w:cs="Arial"/>
          <w:b/>
          <w:bCs/>
          <w:sz w:val="20"/>
          <w:szCs w:val="20"/>
        </w:rPr>
        <w:t>.3.</w:t>
      </w:r>
      <w:r w:rsidRPr="002E63E1">
        <w:rPr>
          <w:rFonts w:ascii="Arial" w:hAnsi="Arial" w:cs="Arial"/>
          <w:bCs/>
          <w:sz w:val="20"/>
          <w:szCs w:val="20"/>
        </w:rPr>
        <w:t xml:space="preserve"> </w:t>
      </w:r>
      <w:r w:rsidRPr="002E63E1">
        <w:rPr>
          <w:rFonts w:ascii="Arial" w:hAnsi="Arial" w:cs="Arial"/>
          <w:b/>
          <w:bCs/>
          <w:sz w:val="20"/>
          <w:szCs w:val="20"/>
        </w:rPr>
        <w:t>Empresário individual:</w:t>
      </w:r>
      <w:r w:rsidRPr="002E63E1">
        <w:rPr>
          <w:rFonts w:ascii="Arial" w:hAnsi="Arial" w:cs="Arial"/>
          <w:bCs/>
          <w:sz w:val="20"/>
          <w:szCs w:val="20"/>
        </w:rPr>
        <w:t xml:space="preserve"> inscrição no Registro Público de Empresas Mercantis, a cargo da Junta Comercial da respectiva sede;</w:t>
      </w:r>
    </w:p>
    <w:p w:rsidR="004C0097" w:rsidRPr="002E63E1" w:rsidRDefault="004C0097" w:rsidP="002C3793">
      <w:pPr>
        <w:jc w:val="both"/>
        <w:rPr>
          <w:rFonts w:ascii="Arial" w:hAnsi="Arial" w:cs="Arial"/>
          <w:bCs/>
          <w:sz w:val="20"/>
          <w:szCs w:val="20"/>
        </w:rPr>
      </w:pPr>
    </w:p>
    <w:p w:rsidR="004C0097" w:rsidRDefault="004C0097" w:rsidP="002C3793">
      <w:pPr>
        <w:tabs>
          <w:tab w:val="left" w:pos="0"/>
        </w:tabs>
        <w:ind w:firstLine="708"/>
        <w:jc w:val="both"/>
        <w:rPr>
          <w:rFonts w:ascii="Arial" w:hAnsi="Arial" w:cs="Arial"/>
          <w:bCs/>
          <w:sz w:val="20"/>
          <w:szCs w:val="20"/>
        </w:rPr>
      </w:pPr>
      <w:r>
        <w:rPr>
          <w:rFonts w:ascii="Arial" w:hAnsi="Arial" w:cs="Arial"/>
          <w:b/>
          <w:bCs/>
          <w:sz w:val="20"/>
          <w:szCs w:val="20"/>
        </w:rPr>
        <w:t>9</w:t>
      </w:r>
      <w:r w:rsidRPr="002E63E1">
        <w:rPr>
          <w:rFonts w:ascii="Arial" w:hAnsi="Arial" w:cs="Arial"/>
          <w:b/>
          <w:bCs/>
          <w:sz w:val="20"/>
          <w:szCs w:val="20"/>
        </w:rPr>
        <w:t>.4.</w:t>
      </w:r>
      <w:r w:rsidRPr="002E63E1">
        <w:rPr>
          <w:rFonts w:ascii="Arial" w:hAnsi="Arial" w:cs="Arial"/>
          <w:bCs/>
          <w:sz w:val="20"/>
          <w:szCs w:val="20"/>
        </w:rPr>
        <w:t xml:space="preserve"> </w:t>
      </w:r>
      <w:r w:rsidRPr="002E63E1">
        <w:rPr>
          <w:rFonts w:ascii="Arial" w:hAnsi="Arial" w:cs="Arial"/>
          <w:b/>
          <w:bCs/>
          <w:sz w:val="20"/>
          <w:szCs w:val="20"/>
        </w:rPr>
        <w:t>Microempreendedor Individual (MEI):</w:t>
      </w:r>
      <w:r w:rsidRPr="002E63E1">
        <w:rPr>
          <w:rFonts w:ascii="Arial" w:hAnsi="Arial" w:cs="Arial"/>
          <w:bCs/>
          <w:sz w:val="20"/>
          <w:szCs w:val="20"/>
        </w:rPr>
        <w:t xml:space="preserve"> Certificado da Condição de Microempreendedor Individual (CCMEI), cuja aceitação ficará condicionada à verificação da autenticidade no sítio </w:t>
      </w:r>
      <w:hyperlink r:id="rId26">
        <w:r w:rsidRPr="002E63E1">
          <w:rPr>
            <w:rStyle w:val="Hyperlink"/>
            <w:rFonts w:ascii="Arial" w:hAnsi="Arial" w:cs="Arial"/>
            <w:bCs/>
            <w:sz w:val="20"/>
            <w:szCs w:val="20"/>
          </w:rPr>
          <w:t>https://www.gov.br/empresas-e-negocios/pt-br/empreendedor</w:t>
        </w:r>
      </w:hyperlink>
      <w:r w:rsidRPr="002E63E1">
        <w:rPr>
          <w:rFonts w:ascii="Arial" w:hAnsi="Arial" w:cs="Arial"/>
          <w:bCs/>
          <w:sz w:val="20"/>
          <w:szCs w:val="20"/>
        </w:rPr>
        <w:t>;</w:t>
      </w:r>
    </w:p>
    <w:p w:rsidR="00561DFF" w:rsidRDefault="00561DFF" w:rsidP="002C3793">
      <w:pPr>
        <w:tabs>
          <w:tab w:val="left" w:pos="0"/>
        </w:tabs>
        <w:ind w:firstLine="708"/>
        <w:jc w:val="both"/>
        <w:rPr>
          <w:rFonts w:ascii="Arial" w:hAnsi="Arial" w:cs="Arial"/>
          <w:bCs/>
          <w:sz w:val="20"/>
          <w:szCs w:val="20"/>
        </w:rPr>
      </w:pPr>
    </w:p>
    <w:p w:rsidR="004C0097" w:rsidRDefault="004C0097" w:rsidP="002C3793">
      <w:pPr>
        <w:tabs>
          <w:tab w:val="left" w:pos="0"/>
        </w:tabs>
        <w:ind w:firstLine="708"/>
        <w:jc w:val="both"/>
        <w:rPr>
          <w:rFonts w:ascii="Arial" w:hAnsi="Arial" w:cs="Arial"/>
          <w:bCs/>
          <w:sz w:val="20"/>
          <w:szCs w:val="20"/>
        </w:rPr>
      </w:pPr>
      <w:r>
        <w:rPr>
          <w:rFonts w:ascii="Arial" w:hAnsi="Arial" w:cs="Arial"/>
          <w:b/>
          <w:bCs/>
          <w:sz w:val="20"/>
          <w:szCs w:val="20"/>
        </w:rPr>
        <w:t>9</w:t>
      </w:r>
      <w:r w:rsidRPr="002E63E1">
        <w:rPr>
          <w:rFonts w:ascii="Arial" w:hAnsi="Arial" w:cs="Arial"/>
          <w:b/>
          <w:bCs/>
          <w:sz w:val="20"/>
          <w:szCs w:val="20"/>
        </w:rPr>
        <w:t>.5.</w:t>
      </w:r>
      <w:r w:rsidRPr="002E63E1">
        <w:rPr>
          <w:rFonts w:ascii="Arial" w:hAnsi="Arial" w:cs="Arial"/>
          <w:bCs/>
          <w:sz w:val="20"/>
          <w:szCs w:val="20"/>
        </w:rPr>
        <w:t xml:space="preserve"> </w:t>
      </w:r>
      <w:r w:rsidRPr="002E63E1">
        <w:rPr>
          <w:rFonts w:ascii="Arial" w:hAnsi="Arial" w:cs="Arial"/>
          <w:b/>
          <w:bCs/>
          <w:sz w:val="20"/>
          <w:szCs w:val="20"/>
        </w:rPr>
        <w:t>Sociedade empresária, sociedade limitada unipessoal (SLU) ou sociedade identificada como empresa individual de responsabilidade limitada (EIRELI):</w:t>
      </w:r>
      <w:r w:rsidRPr="002E63E1">
        <w:rPr>
          <w:rFonts w:ascii="Arial" w:hAnsi="Arial" w:cs="Arial"/>
          <w:bCs/>
          <w:sz w:val="20"/>
          <w:szCs w:val="20"/>
        </w:rPr>
        <w:t xml:space="preserve"> inscrição do ato constitutivo, estatuto ou contrato social no Registro Público de Empresas Mercantis, a cargo da Junta Comercial da respectiva sede, acompanhada de documento comprobatório de seus administradores;</w:t>
      </w:r>
    </w:p>
    <w:p w:rsidR="004C0097" w:rsidRPr="002E63E1" w:rsidRDefault="004C0097" w:rsidP="002C3793">
      <w:pPr>
        <w:tabs>
          <w:tab w:val="left" w:pos="0"/>
        </w:tabs>
        <w:ind w:firstLine="708"/>
        <w:jc w:val="both"/>
        <w:rPr>
          <w:rFonts w:ascii="Arial" w:hAnsi="Arial" w:cs="Arial"/>
          <w:bCs/>
          <w:sz w:val="20"/>
          <w:szCs w:val="20"/>
        </w:rPr>
      </w:pPr>
    </w:p>
    <w:p w:rsidR="004C0097" w:rsidRDefault="004C0097" w:rsidP="002C3793">
      <w:pPr>
        <w:tabs>
          <w:tab w:val="left" w:pos="0"/>
        </w:tabs>
        <w:ind w:firstLine="708"/>
        <w:jc w:val="both"/>
        <w:rPr>
          <w:rFonts w:ascii="Arial" w:hAnsi="Arial" w:cs="Arial"/>
          <w:bCs/>
          <w:sz w:val="20"/>
          <w:szCs w:val="20"/>
        </w:rPr>
      </w:pPr>
      <w:r>
        <w:rPr>
          <w:rFonts w:ascii="Arial" w:hAnsi="Arial" w:cs="Arial"/>
          <w:b/>
          <w:bCs/>
          <w:sz w:val="20"/>
          <w:szCs w:val="20"/>
        </w:rPr>
        <w:t>9</w:t>
      </w:r>
      <w:r w:rsidRPr="002E63E1">
        <w:rPr>
          <w:rFonts w:ascii="Arial" w:hAnsi="Arial" w:cs="Arial"/>
          <w:b/>
          <w:bCs/>
          <w:sz w:val="20"/>
          <w:szCs w:val="20"/>
        </w:rPr>
        <w:t>.6.</w:t>
      </w:r>
      <w:r w:rsidRPr="002E63E1">
        <w:rPr>
          <w:rFonts w:ascii="Arial" w:hAnsi="Arial" w:cs="Arial"/>
          <w:bCs/>
          <w:sz w:val="20"/>
          <w:szCs w:val="20"/>
        </w:rPr>
        <w:t xml:space="preserve"> </w:t>
      </w:r>
      <w:r w:rsidRPr="002E63E1">
        <w:rPr>
          <w:rFonts w:ascii="Arial" w:hAnsi="Arial" w:cs="Arial"/>
          <w:b/>
          <w:bCs/>
          <w:sz w:val="20"/>
          <w:szCs w:val="20"/>
        </w:rPr>
        <w:t xml:space="preserve">Sociedade empresária estrangeira: </w:t>
      </w:r>
      <w:r w:rsidRPr="002E63E1">
        <w:rPr>
          <w:rFonts w:ascii="Arial" w:hAnsi="Arial" w:cs="Arial"/>
          <w:bCs/>
          <w:sz w:val="20"/>
          <w:szCs w:val="20"/>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r w:rsidR="00161A70">
        <w:rPr>
          <w:rFonts w:ascii="Arial" w:hAnsi="Arial" w:cs="Arial"/>
          <w:bCs/>
          <w:sz w:val="20"/>
          <w:szCs w:val="20"/>
        </w:rPr>
        <w:t>nº</w:t>
      </w:r>
      <w:r w:rsidRPr="002E63E1">
        <w:rPr>
          <w:rFonts w:ascii="Arial" w:hAnsi="Arial" w:cs="Arial"/>
          <w:bCs/>
          <w:sz w:val="20"/>
          <w:szCs w:val="20"/>
        </w:rPr>
        <w:t xml:space="preserve"> 77, de 18 de março de 2020;</w:t>
      </w:r>
    </w:p>
    <w:p w:rsidR="00F82884" w:rsidRPr="002E63E1" w:rsidRDefault="00F82884" w:rsidP="002C3793">
      <w:pPr>
        <w:tabs>
          <w:tab w:val="left" w:pos="0"/>
        </w:tabs>
        <w:ind w:firstLine="708"/>
        <w:jc w:val="both"/>
        <w:rPr>
          <w:rFonts w:ascii="Arial" w:hAnsi="Arial" w:cs="Arial"/>
          <w:bCs/>
          <w:sz w:val="20"/>
          <w:szCs w:val="20"/>
        </w:rPr>
      </w:pPr>
    </w:p>
    <w:p w:rsidR="004C0097" w:rsidRDefault="004C0097" w:rsidP="002C3793">
      <w:pPr>
        <w:tabs>
          <w:tab w:val="left" w:pos="0"/>
        </w:tabs>
        <w:ind w:firstLine="708"/>
        <w:jc w:val="both"/>
        <w:rPr>
          <w:rFonts w:ascii="Arial" w:hAnsi="Arial" w:cs="Arial"/>
          <w:bCs/>
          <w:sz w:val="20"/>
          <w:szCs w:val="20"/>
        </w:rPr>
      </w:pPr>
      <w:r>
        <w:rPr>
          <w:rFonts w:ascii="Arial" w:hAnsi="Arial" w:cs="Arial"/>
          <w:b/>
          <w:bCs/>
          <w:sz w:val="20"/>
          <w:szCs w:val="20"/>
        </w:rPr>
        <w:lastRenderedPageBreak/>
        <w:t>9</w:t>
      </w:r>
      <w:r w:rsidRPr="002E63E1">
        <w:rPr>
          <w:rFonts w:ascii="Arial" w:hAnsi="Arial" w:cs="Arial"/>
          <w:b/>
          <w:bCs/>
          <w:sz w:val="20"/>
          <w:szCs w:val="20"/>
        </w:rPr>
        <w:t>.7.</w:t>
      </w:r>
      <w:r w:rsidRPr="002E63E1">
        <w:rPr>
          <w:rFonts w:ascii="Arial" w:hAnsi="Arial" w:cs="Arial"/>
          <w:bCs/>
          <w:sz w:val="20"/>
          <w:szCs w:val="20"/>
        </w:rPr>
        <w:t xml:space="preserve"> </w:t>
      </w:r>
      <w:r w:rsidRPr="002E63E1">
        <w:rPr>
          <w:rFonts w:ascii="Arial" w:hAnsi="Arial" w:cs="Arial"/>
          <w:b/>
          <w:bCs/>
          <w:sz w:val="20"/>
          <w:szCs w:val="20"/>
        </w:rPr>
        <w:t xml:space="preserve">Sociedade simples: </w:t>
      </w:r>
      <w:r w:rsidRPr="002E63E1">
        <w:rPr>
          <w:rFonts w:ascii="Arial" w:hAnsi="Arial" w:cs="Arial"/>
          <w:bCs/>
          <w:sz w:val="20"/>
          <w:szCs w:val="20"/>
        </w:rPr>
        <w:t>inscrição do ato constitutivo no Registro Civil de Pessoas Jurídicas do local de sua sede, acompanhada de documento comprobatório de seus administradores;</w:t>
      </w:r>
    </w:p>
    <w:p w:rsidR="007008E9" w:rsidRDefault="007008E9" w:rsidP="002C3793">
      <w:pPr>
        <w:tabs>
          <w:tab w:val="left" w:pos="0"/>
        </w:tabs>
        <w:ind w:firstLine="708"/>
        <w:jc w:val="both"/>
        <w:rPr>
          <w:rFonts w:ascii="Arial" w:hAnsi="Arial" w:cs="Arial"/>
          <w:bCs/>
          <w:sz w:val="20"/>
          <w:szCs w:val="20"/>
        </w:rPr>
      </w:pPr>
    </w:p>
    <w:p w:rsidR="004C0097" w:rsidRDefault="004C0097" w:rsidP="002C3793">
      <w:pPr>
        <w:tabs>
          <w:tab w:val="left" w:pos="0"/>
        </w:tabs>
        <w:ind w:firstLine="708"/>
        <w:jc w:val="both"/>
        <w:rPr>
          <w:rFonts w:ascii="Arial" w:hAnsi="Arial" w:cs="Arial"/>
          <w:bCs/>
          <w:sz w:val="20"/>
          <w:szCs w:val="20"/>
        </w:rPr>
      </w:pPr>
      <w:r>
        <w:rPr>
          <w:rFonts w:ascii="Arial" w:hAnsi="Arial" w:cs="Arial"/>
          <w:b/>
          <w:bCs/>
          <w:sz w:val="20"/>
          <w:szCs w:val="20"/>
        </w:rPr>
        <w:t>9</w:t>
      </w:r>
      <w:r w:rsidRPr="002E63E1">
        <w:rPr>
          <w:rFonts w:ascii="Arial" w:hAnsi="Arial" w:cs="Arial"/>
          <w:b/>
          <w:bCs/>
          <w:sz w:val="20"/>
          <w:szCs w:val="20"/>
        </w:rPr>
        <w:t>.8.</w:t>
      </w:r>
      <w:r w:rsidRPr="002E63E1">
        <w:rPr>
          <w:rFonts w:ascii="Arial" w:hAnsi="Arial" w:cs="Arial"/>
          <w:bCs/>
          <w:sz w:val="20"/>
          <w:szCs w:val="20"/>
        </w:rPr>
        <w:t xml:space="preserve"> </w:t>
      </w:r>
      <w:r w:rsidRPr="002E63E1">
        <w:rPr>
          <w:rFonts w:ascii="Arial" w:hAnsi="Arial" w:cs="Arial"/>
          <w:b/>
          <w:bCs/>
          <w:sz w:val="20"/>
          <w:szCs w:val="20"/>
        </w:rPr>
        <w:t xml:space="preserve">Filial, sucursal ou agência de sociedade simples ou empresária: </w:t>
      </w:r>
      <w:r w:rsidRPr="002E63E1">
        <w:rPr>
          <w:rFonts w:ascii="Arial" w:hAnsi="Arial" w:cs="Arial"/>
          <w:bCs/>
          <w:sz w:val="20"/>
          <w:szCs w:val="20"/>
        </w:rPr>
        <w:t xml:space="preserve">inscrição do ato constitutivo da filial, sucursal ou agência da sociedade simples ou empresária, respectivamente, no Registro Civil das Pessoas Jurídicas ou no Registro Público de Empresas </w:t>
      </w:r>
      <w:bookmarkStart w:id="12" w:name="_Int_ySfCXwr4"/>
      <w:r w:rsidRPr="002E63E1">
        <w:rPr>
          <w:rFonts w:ascii="Arial" w:hAnsi="Arial" w:cs="Arial"/>
          <w:bCs/>
          <w:sz w:val="20"/>
          <w:szCs w:val="20"/>
        </w:rPr>
        <w:t>Mercantis onde</w:t>
      </w:r>
      <w:bookmarkEnd w:id="12"/>
      <w:r w:rsidRPr="002E63E1">
        <w:rPr>
          <w:rFonts w:ascii="Arial" w:hAnsi="Arial" w:cs="Arial"/>
          <w:bCs/>
          <w:sz w:val="20"/>
          <w:szCs w:val="20"/>
        </w:rPr>
        <w:t xml:space="preserve"> </w:t>
      </w:r>
      <w:proofErr w:type="gramStart"/>
      <w:r w:rsidRPr="002E63E1">
        <w:rPr>
          <w:rFonts w:ascii="Arial" w:hAnsi="Arial" w:cs="Arial"/>
          <w:bCs/>
          <w:sz w:val="20"/>
          <w:szCs w:val="20"/>
        </w:rPr>
        <w:t>opera,</w:t>
      </w:r>
      <w:proofErr w:type="gramEnd"/>
      <w:r w:rsidRPr="002E63E1">
        <w:rPr>
          <w:rFonts w:ascii="Arial" w:hAnsi="Arial" w:cs="Arial"/>
          <w:bCs/>
          <w:sz w:val="20"/>
          <w:szCs w:val="20"/>
        </w:rPr>
        <w:t xml:space="preserve"> com averbação no Registro onde tem sede a matriz;</w:t>
      </w:r>
    </w:p>
    <w:p w:rsidR="004C0097" w:rsidRPr="002E63E1" w:rsidRDefault="004C0097" w:rsidP="002C3793">
      <w:pPr>
        <w:tabs>
          <w:tab w:val="left" w:pos="0"/>
        </w:tabs>
        <w:ind w:firstLine="708"/>
        <w:jc w:val="both"/>
        <w:rPr>
          <w:rFonts w:ascii="Arial" w:hAnsi="Arial" w:cs="Arial"/>
          <w:bCs/>
          <w:sz w:val="20"/>
          <w:szCs w:val="20"/>
        </w:rPr>
      </w:pPr>
    </w:p>
    <w:p w:rsidR="004C0097" w:rsidRDefault="004C0097" w:rsidP="002C3793">
      <w:pPr>
        <w:tabs>
          <w:tab w:val="left" w:pos="0"/>
        </w:tabs>
        <w:ind w:firstLine="708"/>
        <w:jc w:val="both"/>
        <w:rPr>
          <w:rFonts w:ascii="Arial" w:hAnsi="Arial" w:cs="Arial"/>
          <w:bCs/>
          <w:sz w:val="20"/>
          <w:szCs w:val="20"/>
        </w:rPr>
      </w:pPr>
      <w:r>
        <w:rPr>
          <w:rFonts w:ascii="Arial" w:hAnsi="Arial" w:cs="Arial"/>
          <w:b/>
          <w:bCs/>
          <w:sz w:val="20"/>
          <w:szCs w:val="20"/>
        </w:rPr>
        <w:t>9</w:t>
      </w:r>
      <w:r w:rsidRPr="002E63E1">
        <w:rPr>
          <w:rFonts w:ascii="Arial" w:hAnsi="Arial" w:cs="Arial"/>
          <w:b/>
          <w:bCs/>
          <w:sz w:val="20"/>
          <w:szCs w:val="20"/>
        </w:rPr>
        <w:t>.9.</w:t>
      </w:r>
      <w:r w:rsidRPr="002E63E1">
        <w:rPr>
          <w:rFonts w:ascii="Arial" w:hAnsi="Arial" w:cs="Arial"/>
          <w:bCs/>
          <w:sz w:val="20"/>
          <w:szCs w:val="20"/>
        </w:rPr>
        <w:t xml:space="preserve"> </w:t>
      </w:r>
      <w:r w:rsidRPr="002E63E1">
        <w:rPr>
          <w:rFonts w:ascii="Arial" w:hAnsi="Arial" w:cs="Arial"/>
          <w:b/>
          <w:bCs/>
          <w:sz w:val="20"/>
          <w:szCs w:val="20"/>
        </w:rPr>
        <w:t xml:space="preserve">Sociedade cooperativa: </w:t>
      </w:r>
      <w:r w:rsidRPr="002E63E1">
        <w:rPr>
          <w:rFonts w:ascii="Arial" w:hAnsi="Arial" w:cs="Arial"/>
          <w:bCs/>
          <w:sz w:val="20"/>
          <w:szCs w:val="20"/>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AE2887" w:rsidRPr="002E63E1" w:rsidRDefault="00AE2887" w:rsidP="002C3793">
      <w:pPr>
        <w:tabs>
          <w:tab w:val="left" w:pos="0"/>
        </w:tabs>
        <w:ind w:firstLine="708"/>
        <w:jc w:val="both"/>
        <w:rPr>
          <w:rFonts w:ascii="Arial" w:hAnsi="Arial" w:cs="Arial"/>
          <w:bCs/>
          <w:sz w:val="20"/>
          <w:szCs w:val="20"/>
        </w:rPr>
      </w:pPr>
    </w:p>
    <w:p w:rsidR="001E4439" w:rsidRDefault="001E4439" w:rsidP="001E4439">
      <w:pPr>
        <w:tabs>
          <w:tab w:val="left" w:pos="709"/>
        </w:tabs>
        <w:contextualSpacing/>
        <w:jc w:val="both"/>
        <w:rPr>
          <w:rFonts w:ascii="Arial" w:eastAsia="Arial Unicode MS" w:hAnsi="Arial" w:cs="Arial"/>
          <w:sz w:val="20"/>
          <w:szCs w:val="20"/>
        </w:rPr>
      </w:pPr>
      <w:r>
        <w:rPr>
          <w:rFonts w:ascii="Arial" w:hAnsi="Arial" w:cs="Arial"/>
          <w:b/>
          <w:bCs/>
          <w:sz w:val="20"/>
          <w:szCs w:val="20"/>
        </w:rPr>
        <w:tab/>
        <w:t>9</w:t>
      </w:r>
      <w:r w:rsidRPr="002E63E1">
        <w:rPr>
          <w:rFonts w:ascii="Arial" w:hAnsi="Arial" w:cs="Arial"/>
          <w:b/>
          <w:bCs/>
          <w:sz w:val="20"/>
          <w:szCs w:val="20"/>
        </w:rPr>
        <w:t>.</w:t>
      </w:r>
      <w:r>
        <w:rPr>
          <w:rFonts w:ascii="Arial" w:hAnsi="Arial" w:cs="Arial"/>
          <w:b/>
          <w:bCs/>
          <w:sz w:val="20"/>
          <w:szCs w:val="20"/>
        </w:rPr>
        <w:t>10</w:t>
      </w:r>
      <w:r w:rsidRPr="002E63E1">
        <w:rPr>
          <w:rFonts w:ascii="Arial" w:hAnsi="Arial" w:cs="Arial"/>
          <w:b/>
          <w:bCs/>
          <w:sz w:val="20"/>
          <w:szCs w:val="20"/>
        </w:rPr>
        <w:t>.</w:t>
      </w:r>
      <w:r w:rsidRPr="002E63E1">
        <w:rPr>
          <w:rFonts w:ascii="Arial" w:hAnsi="Arial" w:cs="Arial"/>
          <w:bCs/>
          <w:sz w:val="20"/>
          <w:szCs w:val="20"/>
        </w:rPr>
        <w:t xml:space="preserve"> </w:t>
      </w:r>
      <w:r w:rsidRPr="005A156F">
        <w:rPr>
          <w:rFonts w:ascii="Arial" w:hAnsi="Arial" w:cs="Arial"/>
          <w:b/>
          <w:bCs/>
          <w:sz w:val="20"/>
          <w:szCs w:val="20"/>
        </w:rPr>
        <w:t>Consórcio de empresas</w:t>
      </w:r>
      <w:r w:rsidRPr="002E63E1">
        <w:rPr>
          <w:rFonts w:ascii="Arial" w:hAnsi="Arial" w:cs="Arial"/>
          <w:b/>
          <w:bCs/>
          <w:sz w:val="20"/>
          <w:szCs w:val="20"/>
        </w:rPr>
        <w:t xml:space="preserve">: </w:t>
      </w:r>
      <w:r w:rsidRPr="005A156F">
        <w:rPr>
          <w:rFonts w:ascii="Arial" w:hAnsi="Arial" w:cs="Arial"/>
          <w:bCs/>
          <w:sz w:val="20"/>
          <w:szCs w:val="20"/>
        </w:rPr>
        <w:t>contrato de consórcio devidamente arquivado no Registro Civil das Pessoas Jurídicas ou no Registro Público de Empresas Mercantis (art. 279 da Lei nº 6.404, de 15 de dezembro de 1976) ou compromisso público ou particular de constituição, subscrito pelos consorciados, com a indicação da empresa líder, responsável por sua representação perante a Administração (art. 15, caput, I e II, da Lei nº 14.133, de 2021)</w:t>
      </w:r>
      <w:r w:rsidRPr="002E63E1">
        <w:rPr>
          <w:rFonts w:ascii="Arial" w:hAnsi="Arial" w:cs="Arial"/>
          <w:bCs/>
          <w:sz w:val="20"/>
          <w:szCs w:val="20"/>
        </w:rPr>
        <w:t>.</w:t>
      </w:r>
    </w:p>
    <w:p w:rsidR="001E4439" w:rsidRPr="002E63E1" w:rsidRDefault="001E4439" w:rsidP="002C3793">
      <w:pPr>
        <w:jc w:val="both"/>
        <w:rPr>
          <w:rFonts w:ascii="Arial" w:hAnsi="Arial" w:cs="Arial"/>
          <w:bCs/>
          <w:sz w:val="20"/>
          <w:szCs w:val="20"/>
        </w:rPr>
      </w:pPr>
    </w:p>
    <w:p w:rsidR="004C0097" w:rsidRPr="002E63E1" w:rsidRDefault="004C0097" w:rsidP="002C3793">
      <w:pPr>
        <w:tabs>
          <w:tab w:val="left" w:pos="0"/>
        </w:tabs>
        <w:ind w:firstLine="708"/>
        <w:jc w:val="both"/>
        <w:rPr>
          <w:rFonts w:ascii="Arial" w:hAnsi="Arial" w:cs="Arial"/>
          <w:bCs/>
          <w:sz w:val="20"/>
          <w:szCs w:val="20"/>
        </w:rPr>
      </w:pPr>
      <w:r>
        <w:rPr>
          <w:rFonts w:ascii="Arial" w:hAnsi="Arial" w:cs="Arial"/>
          <w:b/>
          <w:bCs/>
          <w:sz w:val="20"/>
          <w:szCs w:val="20"/>
        </w:rPr>
        <w:t>9</w:t>
      </w:r>
      <w:r w:rsidRPr="002E63E1">
        <w:rPr>
          <w:rFonts w:ascii="Arial" w:hAnsi="Arial" w:cs="Arial"/>
          <w:b/>
          <w:bCs/>
          <w:sz w:val="20"/>
          <w:szCs w:val="20"/>
        </w:rPr>
        <w:t>.1</w:t>
      </w:r>
      <w:r w:rsidR="001E4439">
        <w:rPr>
          <w:rFonts w:ascii="Arial" w:hAnsi="Arial" w:cs="Arial"/>
          <w:b/>
          <w:bCs/>
          <w:sz w:val="20"/>
          <w:szCs w:val="20"/>
        </w:rPr>
        <w:t>1</w:t>
      </w:r>
      <w:r w:rsidRPr="002E63E1">
        <w:rPr>
          <w:rFonts w:ascii="Arial" w:hAnsi="Arial" w:cs="Arial"/>
          <w:b/>
          <w:bCs/>
          <w:sz w:val="20"/>
          <w:szCs w:val="20"/>
        </w:rPr>
        <w:t>.</w:t>
      </w:r>
      <w:r w:rsidRPr="002E63E1">
        <w:rPr>
          <w:rFonts w:ascii="Arial" w:hAnsi="Arial" w:cs="Arial"/>
          <w:bCs/>
          <w:sz w:val="20"/>
          <w:szCs w:val="20"/>
        </w:rPr>
        <w:t xml:space="preserve"> Os documentos apresentados deverão estar acompanhados de </w:t>
      </w:r>
      <w:r w:rsidRPr="00DD7855">
        <w:rPr>
          <w:rFonts w:ascii="Arial" w:hAnsi="Arial" w:cs="Arial"/>
          <w:b/>
          <w:bCs/>
          <w:sz w:val="20"/>
          <w:szCs w:val="20"/>
        </w:rPr>
        <w:t>todas as alterações ou da consolidação respectiva</w:t>
      </w:r>
      <w:r>
        <w:rPr>
          <w:rFonts w:ascii="Arial" w:hAnsi="Arial" w:cs="Arial"/>
          <w:b/>
          <w:bCs/>
          <w:sz w:val="20"/>
          <w:szCs w:val="20"/>
        </w:rPr>
        <w:t xml:space="preserve"> vigente</w:t>
      </w:r>
      <w:r w:rsidRPr="002E63E1">
        <w:rPr>
          <w:rFonts w:ascii="Arial" w:hAnsi="Arial" w:cs="Arial"/>
          <w:bCs/>
          <w:sz w:val="20"/>
          <w:szCs w:val="20"/>
        </w:rPr>
        <w:t>.</w:t>
      </w:r>
    </w:p>
    <w:p w:rsidR="005F6D90" w:rsidRPr="002E63E1" w:rsidRDefault="005F6D90" w:rsidP="002C3793">
      <w:pPr>
        <w:tabs>
          <w:tab w:val="left" w:pos="709"/>
        </w:tabs>
        <w:jc w:val="both"/>
        <w:rPr>
          <w:rFonts w:ascii="Arial" w:eastAsia="Arial Unicode MS" w:hAnsi="Arial" w:cs="Arial"/>
          <w:sz w:val="20"/>
          <w:szCs w:val="20"/>
        </w:rPr>
      </w:pPr>
    </w:p>
    <w:p w:rsidR="005F6D90" w:rsidRDefault="005F6D90" w:rsidP="002C3793">
      <w:pPr>
        <w:jc w:val="both"/>
        <w:rPr>
          <w:rFonts w:ascii="Arial" w:hAnsi="Arial" w:cs="Arial"/>
          <w:sz w:val="20"/>
          <w:szCs w:val="20"/>
        </w:rPr>
      </w:pPr>
      <w:r w:rsidRPr="002E63E1">
        <w:rPr>
          <w:rFonts w:ascii="Arial" w:eastAsia="Arial Unicode MS" w:hAnsi="Arial" w:cs="Arial"/>
          <w:b/>
          <w:sz w:val="20"/>
          <w:szCs w:val="20"/>
        </w:rPr>
        <w:tab/>
      </w:r>
      <w:r>
        <w:rPr>
          <w:rFonts w:ascii="Arial" w:hAnsi="Arial" w:cs="Arial"/>
          <w:b/>
          <w:bCs/>
          <w:sz w:val="20"/>
          <w:szCs w:val="20"/>
        </w:rPr>
        <w:t>9</w:t>
      </w:r>
      <w:r w:rsidRPr="002E63E1">
        <w:rPr>
          <w:rFonts w:ascii="Arial" w:hAnsi="Arial" w:cs="Arial"/>
          <w:b/>
          <w:bCs/>
          <w:sz w:val="20"/>
          <w:szCs w:val="20"/>
        </w:rPr>
        <w:t>.1</w:t>
      </w:r>
      <w:r w:rsidR="001E4439">
        <w:rPr>
          <w:rFonts w:ascii="Arial" w:hAnsi="Arial" w:cs="Arial"/>
          <w:b/>
          <w:bCs/>
          <w:sz w:val="20"/>
          <w:szCs w:val="20"/>
        </w:rPr>
        <w:t>1</w:t>
      </w:r>
      <w:r>
        <w:rPr>
          <w:rFonts w:ascii="Arial" w:eastAsia="Arial Unicode MS" w:hAnsi="Arial" w:cs="Arial"/>
          <w:b/>
          <w:sz w:val="20"/>
          <w:szCs w:val="20"/>
        </w:rPr>
        <w:t>.1</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Pr>
          <w:rFonts w:ascii="Arial" w:hAnsi="Arial" w:cs="Arial"/>
          <w:sz w:val="20"/>
          <w:szCs w:val="20"/>
        </w:rPr>
        <w:t xml:space="preserve">Observar o documento de constituição nas ocorrências de alterações ou transformações, </w:t>
      </w:r>
      <w:r w:rsidRPr="00900AC6">
        <w:rPr>
          <w:rFonts w:ascii="Arial" w:hAnsi="Arial" w:cs="Arial"/>
          <w:b/>
          <w:sz w:val="20"/>
          <w:szCs w:val="20"/>
        </w:rPr>
        <w:t xml:space="preserve">em especial nos casos de </w:t>
      </w:r>
      <w:r w:rsidRPr="00900AC6">
        <w:rPr>
          <w:rFonts w:ascii="Arial" w:hAnsi="Arial" w:cs="Arial"/>
          <w:b/>
          <w:sz w:val="20"/>
          <w:szCs w:val="20"/>
          <w:u w:val="single"/>
        </w:rPr>
        <w:t>transformação de empresário individual em sociedade limitada unipessoal</w:t>
      </w:r>
      <w:r w:rsidRPr="00900AC6">
        <w:rPr>
          <w:rFonts w:ascii="Arial" w:hAnsi="Arial" w:cs="Arial"/>
          <w:b/>
          <w:sz w:val="20"/>
          <w:szCs w:val="20"/>
        </w:rPr>
        <w:t xml:space="preserve">, devendo o ato ser </w:t>
      </w:r>
      <w:r w:rsidRPr="00B04D81">
        <w:rPr>
          <w:rFonts w:ascii="Arial" w:hAnsi="Arial" w:cs="Arial"/>
          <w:b/>
          <w:sz w:val="20"/>
          <w:szCs w:val="20"/>
          <w:u w:val="single"/>
        </w:rPr>
        <w:t>consolidado</w:t>
      </w:r>
      <w:r w:rsidRPr="00900AC6">
        <w:rPr>
          <w:rFonts w:ascii="Arial" w:hAnsi="Arial" w:cs="Arial"/>
          <w:b/>
          <w:sz w:val="20"/>
          <w:szCs w:val="20"/>
        </w:rPr>
        <w:t xml:space="preserve"> em seu teor </w:t>
      </w:r>
      <w:r w:rsidRPr="00B04D81">
        <w:rPr>
          <w:rFonts w:ascii="Arial" w:hAnsi="Arial" w:cs="Arial"/>
          <w:b/>
          <w:sz w:val="20"/>
          <w:szCs w:val="20"/>
          <w:u w:val="single"/>
        </w:rPr>
        <w:t>ou</w:t>
      </w:r>
      <w:r w:rsidRPr="00900AC6">
        <w:rPr>
          <w:rFonts w:ascii="Arial" w:hAnsi="Arial" w:cs="Arial"/>
          <w:b/>
          <w:sz w:val="20"/>
          <w:szCs w:val="20"/>
        </w:rPr>
        <w:t xml:space="preserve"> o licitante </w:t>
      </w:r>
      <w:r w:rsidRPr="00B04D81">
        <w:rPr>
          <w:rFonts w:ascii="Arial" w:hAnsi="Arial" w:cs="Arial"/>
          <w:b/>
          <w:sz w:val="20"/>
          <w:szCs w:val="20"/>
          <w:u w:val="single"/>
        </w:rPr>
        <w:t>obrigar-se-á a apresentar a</w:t>
      </w:r>
      <w:r>
        <w:rPr>
          <w:rFonts w:ascii="Arial" w:hAnsi="Arial" w:cs="Arial"/>
          <w:b/>
          <w:sz w:val="20"/>
          <w:szCs w:val="20"/>
          <w:u w:val="single"/>
        </w:rPr>
        <w:t xml:space="preserve"> transformação juntamente com a</w:t>
      </w:r>
      <w:r w:rsidRPr="00B04D81">
        <w:rPr>
          <w:rFonts w:ascii="Arial" w:hAnsi="Arial" w:cs="Arial"/>
          <w:b/>
          <w:sz w:val="20"/>
          <w:szCs w:val="20"/>
          <w:u w:val="single"/>
        </w:rPr>
        <w:t xml:space="preserve"> constituição do empresário individual</w:t>
      </w:r>
      <w:r>
        <w:rPr>
          <w:rFonts w:ascii="Arial" w:hAnsi="Arial" w:cs="Arial"/>
          <w:b/>
          <w:sz w:val="20"/>
          <w:szCs w:val="20"/>
          <w:u w:val="single"/>
        </w:rPr>
        <w:t xml:space="preserve"> (requerimento</w:t>
      </w:r>
      <w:proofErr w:type="gramStart"/>
      <w:r>
        <w:rPr>
          <w:rFonts w:ascii="Arial" w:hAnsi="Arial" w:cs="Arial"/>
          <w:b/>
          <w:sz w:val="20"/>
          <w:szCs w:val="20"/>
          <w:u w:val="single"/>
        </w:rPr>
        <w:t>)</w:t>
      </w:r>
      <w:proofErr w:type="gramEnd"/>
      <w:r>
        <w:rPr>
          <w:rFonts w:ascii="Arial" w:hAnsi="Arial" w:cs="Arial"/>
          <w:b/>
          <w:sz w:val="20"/>
          <w:szCs w:val="20"/>
          <w:u w:val="single"/>
        </w:rPr>
        <w:t>_</w:t>
      </w:r>
      <w:r w:rsidRPr="00B04D81">
        <w:rPr>
          <w:rFonts w:ascii="Arial" w:hAnsi="Arial" w:cs="Arial"/>
          <w:b/>
          <w:sz w:val="20"/>
          <w:szCs w:val="20"/>
          <w:u w:val="single"/>
        </w:rPr>
        <w:t xml:space="preserve"> com todas as alterações realizadas</w:t>
      </w:r>
      <w:r>
        <w:rPr>
          <w:rFonts w:ascii="Arial" w:hAnsi="Arial" w:cs="Arial"/>
          <w:b/>
          <w:sz w:val="20"/>
          <w:szCs w:val="20"/>
          <w:u w:val="single"/>
        </w:rPr>
        <w:t>, se houver</w:t>
      </w:r>
      <w:r>
        <w:rPr>
          <w:rFonts w:ascii="Arial" w:hAnsi="Arial" w:cs="Arial"/>
          <w:sz w:val="20"/>
          <w:szCs w:val="20"/>
        </w:rPr>
        <w:t>.</w:t>
      </w:r>
    </w:p>
    <w:p w:rsidR="004C0097" w:rsidRPr="002E63E1" w:rsidRDefault="004C0097" w:rsidP="002C3793">
      <w:pPr>
        <w:jc w:val="both"/>
        <w:rPr>
          <w:rFonts w:ascii="Arial" w:hAnsi="Arial" w:cs="Arial"/>
          <w:bCs/>
          <w:sz w:val="20"/>
          <w:szCs w:val="20"/>
        </w:rPr>
      </w:pPr>
    </w:p>
    <w:p w:rsidR="004C0097" w:rsidRPr="002E63E1" w:rsidRDefault="004C0097" w:rsidP="002C3793">
      <w:pPr>
        <w:tabs>
          <w:tab w:val="left" w:pos="0"/>
        </w:tabs>
        <w:ind w:firstLine="708"/>
        <w:jc w:val="both"/>
        <w:rPr>
          <w:rFonts w:ascii="Arial" w:hAnsi="Arial" w:cs="Arial"/>
          <w:bCs/>
          <w:sz w:val="20"/>
          <w:szCs w:val="20"/>
        </w:rPr>
      </w:pPr>
      <w:r>
        <w:rPr>
          <w:rFonts w:ascii="Arial" w:hAnsi="Arial" w:cs="Arial"/>
          <w:b/>
          <w:bCs/>
          <w:sz w:val="20"/>
          <w:szCs w:val="20"/>
        </w:rPr>
        <w:t>9</w:t>
      </w:r>
      <w:r w:rsidRPr="002E63E1">
        <w:rPr>
          <w:rFonts w:ascii="Arial" w:hAnsi="Arial" w:cs="Arial"/>
          <w:b/>
          <w:bCs/>
          <w:sz w:val="20"/>
          <w:szCs w:val="20"/>
        </w:rPr>
        <w:t>.1</w:t>
      </w:r>
      <w:r w:rsidR="001E4439">
        <w:rPr>
          <w:rFonts w:ascii="Arial" w:hAnsi="Arial" w:cs="Arial"/>
          <w:b/>
          <w:bCs/>
          <w:sz w:val="20"/>
          <w:szCs w:val="20"/>
        </w:rPr>
        <w:t>2</w:t>
      </w:r>
      <w:r w:rsidRPr="002E63E1">
        <w:rPr>
          <w:rFonts w:ascii="Arial" w:hAnsi="Arial" w:cs="Arial"/>
          <w:b/>
          <w:bCs/>
          <w:sz w:val="20"/>
          <w:szCs w:val="20"/>
        </w:rPr>
        <w:t>.</w:t>
      </w:r>
      <w:r w:rsidRPr="002E63E1">
        <w:rPr>
          <w:rFonts w:ascii="Arial" w:hAnsi="Arial" w:cs="Arial"/>
          <w:bCs/>
          <w:sz w:val="20"/>
          <w:szCs w:val="20"/>
        </w:rPr>
        <w:t xml:space="preserve"> </w:t>
      </w:r>
      <w:r w:rsidRPr="002F6BBA">
        <w:rPr>
          <w:rFonts w:ascii="Arial" w:hAnsi="Arial" w:cs="Arial"/>
          <w:b/>
          <w:bCs/>
          <w:sz w:val="20"/>
          <w:szCs w:val="20"/>
        </w:rPr>
        <w:t xml:space="preserve">Os documentos relacionados nos itens: </w:t>
      </w:r>
      <w:r>
        <w:rPr>
          <w:rFonts w:ascii="Arial" w:hAnsi="Arial" w:cs="Arial"/>
          <w:b/>
          <w:bCs/>
          <w:sz w:val="20"/>
          <w:szCs w:val="20"/>
        </w:rPr>
        <w:t>9</w:t>
      </w:r>
      <w:r w:rsidRPr="002F6BBA">
        <w:rPr>
          <w:rFonts w:ascii="Arial" w:hAnsi="Arial" w:cs="Arial"/>
          <w:b/>
          <w:bCs/>
          <w:sz w:val="20"/>
          <w:szCs w:val="20"/>
        </w:rPr>
        <w:t xml:space="preserve">.3 </w:t>
      </w:r>
      <w:proofErr w:type="gramStart"/>
      <w:r w:rsidRPr="002F6BBA">
        <w:rPr>
          <w:rFonts w:ascii="Arial" w:hAnsi="Arial" w:cs="Arial"/>
          <w:b/>
          <w:bCs/>
          <w:sz w:val="20"/>
          <w:szCs w:val="20"/>
        </w:rPr>
        <w:t>à</w:t>
      </w:r>
      <w:proofErr w:type="gramEnd"/>
      <w:r w:rsidRPr="002F6BBA">
        <w:rPr>
          <w:rFonts w:ascii="Arial" w:hAnsi="Arial" w:cs="Arial"/>
          <w:b/>
          <w:bCs/>
          <w:sz w:val="20"/>
          <w:szCs w:val="20"/>
        </w:rPr>
        <w:t xml:space="preserve"> </w:t>
      </w:r>
      <w:r>
        <w:rPr>
          <w:rFonts w:ascii="Arial" w:hAnsi="Arial" w:cs="Arial"/>
          <w:b/>
          <w:bCs/>
          <w:sz w:val="20"/>
          <w:szCs w:val="20"/>
        </w:rPr>
        <w:t>9</w:t>
      </w:r>
      <w:r w:rsidRPr="002F6BBA">
        <w:rPr>
          <w:rFonts w:ascii="Arial" w:hAnsi="Arial" w:cs="Arial"/>
          <w:b/>
          <w:bCs/>
          <w:sz w:val="20"/>
          <w:szCs w:val="20"/>
        </w:rPr>
        <w:t>.1</w:t>
      </w:r>
      <w:r w:rsidR="001E4439">
        <w:rPr>
          <w:rFonts w:ascii="Arial" w:hAnsi="Arial" w:cs="Arial"/>
          <w:b/>
          <w:bCs/>
          <w:sz w:val="20"/>
          <w:szCs w:val="20"/>
        </w:rPr>
        <w:t>1</w:t>
      </w:r>
      <w:r w:rsidRPr="002F6BBA">
        <w:rPr>
          <w:rFonts w:ascii="Arial" w:hAnsi="Arial" w:cs="Arial"/>
          <w:b/>
          <w:bCs/>
          <w:sz w:val="20"/>
          <w:szCs w:val="20"/>
        </w:rPr>
        <w:t xml:space="preserve"> não precisarão constar no </w:t>
      </w:r>
      <w:r w:rsidRPr="002F6BBA">
        <w:rPr>
          <w:rFonts w:ascii="Arial" w:eastAsia="Arial Unicode MS" w:hAnsi="Arial" w:cs="Arial"/>
          <w:b/>
          <w:bCs/>
          <w:sz w:val="20"/>
          <w:szCs w:val="20"/>
        </w:rPr>
        <w:t>Envelope nº 1 – Documentos de Habilitação</w:t>
      </w:r>
      <w:r w:rsidRPr="002F6BBA">
        <w:rPr>
          <w:rFonts w:ascii="Arial" w:hAnsi="Arial" w:cs="Arial"/>
          <w:b/>
          <w:bCs/>
          <w:sz w:val="20"/>
          <w:szCs w:val="20"/>
        </w:rPr>
        <w:t>, se tiverem sido apresentados para o credenciamento dest</w:t>
      </w:r>
      <w:r w:rsidR="002821B4">
        <w:rPr>
          <w:rFonts w:ascii="Arial" w:hAnsi="Arial" w:cs="Arial"/>
          <w:b/>
          <w:bCs/>
          <w:sz w:val="20"/>
          <w:szCs w:val="20"/>
        </w:rPr>
        <w:t>a</w:t>
      </w:r>
      <w:r w:rsidRPr="002F6BBA">
        <w:rPr>
          <w:rFonts w:ascii="Arial" w:hAnsi="Arial" w:cs="Arial"/>
          <w:b/>
          <w:bCs/>
          <w:sz w:val="20"/>
          <w:szCs w:val="20"/>
        </w:rPr>
        <w:t xml:space="preserve"> </w:t>
      </w:r>
      <w:r w:rsidR="002821B4">
        <w:rPr>
          <w:rFonts w:ascii="Arial" w:hAnsi="Arial" w:cs="Arial"/>
          <w:b/>
          <w:bCs/>
          <w:sz w:val="20"/>
          <w:szCs w:val="20"/>
        </w:rPr>
        <w:t>Concorrência</w:t>
      </w:r>
      <w:r w:rsidRPr="002F6BBA">
        <w:rPr>
          <w:rFonts w:ascii="Arial" w:hAnsi="Arial" w:cs="Arial"/>
          <w:b/>
          <w:bCs/>
          <w:sz w:val="20"/>
          <w:szCs w:val="20"/>
        </w:rPr>
        <w:t>.</w:t>
      </w:r>
    </w:p>
    <w:p w:rsidR="00A040B7" w:rsidRDefault="00A040B7" w:rsidP="002C3793">
      <w:pPr>
        <w:jc w:val="both"/>
        <w:rPr>
          <w:rFonts w:ascii="Arial" w:hAnsi="Arial" w:cs="Arial"/>
          <w:bCs/>
          <w:sz w:val="20"/>
          <w:szCs w:val="20"/>
        </w:rPr>
      </w:pPr>
    </w:p>
    <w:p w:rsidR="004C0097" w:rsidRPr="002E63E1" w:rsidRDefault="004C0097" w:rsidP="002C3793">
      <w:pPr>
        <w:ind w:firstLine="708"/>
        <w:jc w:val="both"/>
        <w:rPr>
          <w:rFonts w:ascii="Arial" w:hAnsi="Arial" w:cs="Arial"/>
          <w:b/>
          <w:bCs/>
          <w:sz w:val="20"/>
          <w:szCs w:val="20"/>
        </w:rPr>
      </w:pPr>
      <w:r w:rsidRPr="002E63E1">
        <w:rPr>
          <w:rFonts w:ascii="Arial" w:hAnsi="Arial" w:cs="Arial"/>
          <w:b/>
          <w:bCs/>
          <w:sz w:val="20"/>
          <w:szCs w:val="20"/>
        </w:rPr>
        <w:t xml:space="preserve">Habilitação fiscal, social e </w:t>
      </w:r>
      <w:proofErr w:type="gramStart"/>
      <w:r w:rsidRPr="002E63E1">
        <w:rPr>
          <w:rFonts w:ascii="Arial" w:hAnsi="Arial" w:cs="Arial"/>
          <w:b/>
          <w:bCs/>
          <w:sz w:val="20"/>
          <w:szCs w:val="20"/>
        </w:rPr>
        <w:t>trabalhista</w:t>
      </w:r>
      <w:proofErr w:type="gramEnd"/>
    </w:p>
    <w:p w:rsidR="004C0097" w:rsidRPr="002E63E1" w:rsidRDefault="004C0097" w:rsidP="002C3793">
      <w:pPr>
        <w:jc w:val="both"/>
        <w:rPr>
          <w:rFonts w:ascii="Arial" w:hAnsi="Arial" w:cs="Arial"/>
          <w:bCs/>
          <w:sz w:val="20"/>
          <w:szCs w:val="20"/>
        </w:rPr>
      </w:pPr>
    </w:p>
    <w:p w:rsidR="004C0097" w:rsidRPr="002E63E1" w:rsidRDefault="004C0097" w:rsidP="002C3793">
      <w:pPr>
        <w:tabs>
          <w:tab w:val="left" w:pos="0"/>
        </w:tabs>
        <w:ind w:firstLine="708"/>
        <w:jc w:val="both"/>
        <w:rPr>
          <w:rFonts w:ascii="Arial" w:hAnsi="Arial" w:cs="Arial"/>
          <w:bCs/>
          <w:sz w:val="20"/>
          <w:szCs w:val="20"/>
        </w:rPr>
      </w:pPr>
      <w:r>
        <w:rPr>
          <w:rFonts w:ascii="Arial" w:hAnsi="Arial" w:cs="Arial"/>
          <w:b/>
          <w:bCs/>
          <w:sz w:val="20"/>
          <w:szCs w:val="20"/>
        </w:rPr>
        <w:t>9</w:t>
      </w:r>
      <w:r w:rsidRPr="002E63E1">
        <w:rPr>
          <w:rFonts w:ascii="Arial" w:hAnsi="Arial" w:cs="Arial"/>
          <w:b/>
          <w:bCs/>
          <w:sz w:val="20"/>
          <w:szCs w:val="20"/>
        </w:rPr>
        <w:t>.1</w:t>
      </w:r>
      <w:r w:rsidR="001E4439">
        <w:rPr>
          <w:rFonts w:ascii="Arial" w:hAnsi="Arial" w:cs="Arial"/>
          <w:b/>
          <w:bCs/>
          <w:sz w:val="20"/>
          <w:szCs w:val="20"/>
        </w:rPr>
        <w:t>3</w:t>
      </w:r>
      <w:r w:rsidRPr="002E63E1">
        <w:rPr>
          <w:rFonts w:ascii="Arial" w:hAnsi="Arial" w:cs="Arial"/>
          <w:b/>
          <w:bCs/>
          <w:sz w:val="20"/>
          <w:szCs w:val="20"/>
        </w:rPr>
        <w:t>.</w:t>
      </w:r>
      <w:r w:rsidRPr="002E63E1">
        <w:rPr>
          <w:rFonts w:ascii="Arial" w:hAnsi="Arial" w:cs="Arial"/>
          <w:bCs/>
          <w:sz w:val="20"/>
          <w:szCs w:val="20"/>
        </w:rPr>
        <w:t xml:space="preserve"> </w:t>
      </w:r>
      <w:r>
        <w:rPr>
          <w:rFonts w:ascii="Arial" w:hAnsi="Arial" w:cs="Arial"/>
          <w:bCs/>
          <w:sz w:val="20"/>
          <w:szCs w:val="20"/>
        </w:rPr>
        <w:t>P</w:t>
      </w:r>
      <w:r w:rsidRPr="002E63E1">
        <w:rPr>
          <w:rFonts w:ascii="Arial" w:hAnsi="Arial" w:cs="Arial"/>
          <w:bCs/>
          <w:sz w:val="20"/>
          <w:szCs w:val="20"/>
        </w:rPr>
        <w:t xml:space="preserve">rova de inscrição no Cadastro Nacional de Pessoas Jurídicas do Ministério da Fazenda (CNPJ), obtido no endereço eletrônico: </w:t>
      </w:r>
      <w:hyperlink r:id="rId27" w:history="1">
        <w:r w:rsidRPr="002E63E1">
          <w:rPr>
            <w:rStyle w:val="Hyperlink"/>
            <w:rFonts w:ascii="Arial" w:hAnsi="Arial" w:cs="Arial"/>
            <w:bCs/>
            <w:sz w:val="20"/>
            <w:szCs w:val="20"/>
          </w:rPr>
          <w:t>https://solucoes.receita.fazenda.gov.br/Servicos/cnpjreva/Cnpjreva_Solicitacao.asp</w:t>
        </w:r>
      </w:hyperlink>
      <w:r w:rsidRPr="002E63E1">
        <w:rPr>
          <w:rFonts w:ascii="Arial" w:hAnsi="Arial" w:cs="Arial"/>
          <w:bCs/>
          <w:sz w:val="20"/>
          <w:szCs w:val="20"/>
        </w:rPr>
        <w:t>;</w:t>
      </w:r>
    </w:p>
    <w:p w:rsidR="00327F03" w:rsidRDefault="00327F03" w:rsidP="002C3793">
      <w:pPr>
        <w:tabs>
          <w:tab w:val="left" w:pos="0"/>
        </w:tabs>
        <w:ind w:firstLine="708"/>
        <w:jc w:val="both"/>
        <w:rPr>
          <w:rFonts w:ascii="Arial" w:hAnsi="Arial" w:cs="Arial"/>
          <w:b/>
          <w:bCs/>
          <w:sz w:val="20"/>
          <w:szCs w:val="20"/>
        </w:rPr>
      </w:pPr>
    </w:p>
    <w:p w:rsidR="0006606B" w:rsidRDefault="004C0097" w:rsidP="002C3793">
      <w:pPr>
        <w:tabs>
          <w:tab w:val="left" w:pos="0"/>
        </w:tabs>
        <w:ind w:firstLine="708"/>
        <w:jc w:val="both"/>
        <w:rPr>
          <w:rFonts w:ascii="Arial" w:eastAsia="Arial Unicode MS" w:hAnsi="Arial" w:cs="Arial"/>
          <w:sz w:val="20"/>
          <w:szCs w:val="20"/>
        </w:rPr>
      </w:pPr>
      <w:r>
        <w:rPr>
          <w:rFonts w:ascii="Arial" w:hAnsi="Arial" w:cs="Arial"/>
          <w:b/>
          <w:bCs/>
          <w:sz w:val="20"/>
          <w:szCs w:val="20"/>
        </w:rPr>
        <w:t>9</w:t>
      </w:r>
      <w:r w:rsidRPr="002E63E1">
        <w:rPr>
          <w:rFonts w:ascii="Arial" w:hAnsi="Arial" w:cs="Arial"/>
          <w:b/>
          <w:bCs/>
          <w:sz w:val="20"/>
          <w:szCs w:val="20"/>
        </w:rPr>
        <w:t>.1</w:t>
      </w:r>
      <w:r w:rsidR="001E4439">
        <w:rPr>
          <w:rFonts w:ascii="Arial" w:hAnsi="Arial" w:cs="Arial"/>
          <w:b/>
          <w:bCs/>
          <w:sz w:val="20"/>
          <w:szCs w:val="20"/>
        </w:rPr>
        <w:t>4</w:t>
      </w:r>
      <w:r w:rsidRPr="002E63E1">
        <w:rPr>
          <w:rFonts w:ascii="Arial" w:hAnsi="Arial" w:cs="Arial"/>
          <w:b/>
          <w:bCs/>
          <w:sz w:val="20"/>
          <w:szCs w:val="20"/>
        </w:rPr>
        <w:t>.</w:t>
      </w:r>
      <w:r w:rsidRPr="002E63E1">
        <w:rPr>
          <w:rFonts w:ascii="Arial" w:hAnsi="Arial" w:cs="Arial"/>
          <w:bCs/>
          <w:sz w:val="20"/>
          <w:szCs w:val="20"/>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rsidRPr="002E63E1">
        <w:rPr>
          <w:rFonts w:ascii="Arial" w:hAnsi="Arial" w:cs="Arial"/>
          <w:sz w:val="20"/>
          <w:szCs w:val="20"/>
        </w:rPr>
        <w:t xml:space="preserve">, </w:t>
      </w:r>
      <w:r w:rsidRPr="002E63E1">
        <w:rPr>
          <w:rFonts w:ascii="Arial" w:eastAsia="Arial Unicode MS" w:hAnsi="Arial" w:cs="Arial"/>
          <w:sz w:val="20"/>
          <w:szCs w:val="20"/>
        </w:rPr>
        <w:t>obtido no endereço eletrônico:</w:t>
      </w:r>
      <w:r w:rsidR="0006606B">
        <w:rPr>
          <w:rFonts w:ascii="Arial" w:eastAsia="Arial Unicode MS" w:hAnsi="Arial" w:cs="Arial"/>
          <w:sz w:val="20"/>
          <w:szCs w:val="20"/>
        </w:rPr>
        <w:t xml:space="preserve"> </w:t>
      </w:r>
      <w:hyperlink r:id="rId28" w:anchor="/home/cnpj" w:history="1">
        <w:r w:rsidR="0006606B" w:rsidRPr="00F22F80">
          <w:rPr>
            <w:rStyle w:val="Hyperlink"/>
            <w:rFonts w:ascii="Arial" w:eastAsia="Arial Unicode MS" w:hAnsi="Arial" w:cs="Arial"/>
            <w:sz w:val="20"/>
            <w:szCs w:val="20"/>
          </w:rPr>
          <w:t>https://servicos.receitafederal.gov.br/servico/certidoes/#/home/cnpj</w:t>
        </w:r>
      </w:hyperlink>
      <w:r w:rsidR="0006606B">
        <w:rPr>
          <w:rFonts w:ascii="Arial" w:eastAsia="Arial Unicode MS" w:hAnsi="Arial" w:cs="Arial"/>
          <w:sz w:val="20"/>
          <w:szCs w:val="20"/>
        </w:rPr>
        <w:t>;</w:t>
      </w:r>
    </w:p>
    <w:p w:rsidR="004C0097" w:rsidRPr="002E63E1" w:rsidRDefault="004C0097" w:rsidP="002C3793">
      <w:pPr>
        <w:jc w:val="both"/>
        <w:rPr>
          <w:rFonts w:ascii="Arial" w:hAnsi="Arial" w:cs="Arial"/>
          <w:bCs/>
          <w:sz w:val="20"/>
          <w:szCs w:val="20"/>
        </w:rPr>
      </w:pPr>
    </w:p>
    <w:p w:rsidR="004C0097" w:rsidRPr="002E63E1" w:rsidRDefault="004C0097" w:rsidP="002C3793">
      <w:pPr>
        <w:tabs>
          <w:tab w:val="left" w:pos="0"/>
        </w:tabs>
        <w:ind w:firstLine="708"/>
        <w:jc w:val="both"/>
        <w:rPr>
          <w:rFonts w:ascii="Arial" w:hAnsi="Arial" w:cs="Arial"/>
          <w:bCs/>
          <w:sz w:val="20"/>
          <w:szCs w:val="20"/>
        </w:rPr>
      </w:pPr>
      <w:r>
        <w:rPr>
          <w:rFonts w:ascii="Arial" w:hAnsi="Arial" w:cs="Arial"/>
          <w:b/>
          <w:bCs/>
          <w:sz w:val="20"/>
          <w:szCs w:val="20"/>
        </w:rPr>
        <w:t>9</w:t>
      </w:r>
      <w:r w:rsidRPr="002E63E1">
        <w:rPr>
          <w:rFonts w:ascii="Arial" w:hAnsi="Arial" w:cs="Arial"/>
          <w:b/>
          <w:bCs/>
          <w:sz w:val="20"/>
          <w:szCs w:val="20"/>
        </w:rPr>
        <w:t>.1</w:t>
      </w:r>
      <w:r w:rsidR="001E4439">
        <w:rPr>
          <w:rFonts w:ascii="Arial" w:hAnsi="Arial" w:cs="Arial"/>
          <w:b/>
          <w:bCs/>
          <w:sz w:val="20"/>
          <w:szCs w:val="20"/>
        </w:rPr>
        <w:t>5</w:t>
      </w:r>
      <w:r w:rsidRPr="002E63E1">
        <w:rPr>
          <w:rFonts w:ascii="Arial" w:hAnsi="Arial" w:cs="Arial"/>
          <w:b/>
          <w:bCs/>
          <w:sz w:val="20"/>
          <w:szCs w:val="20"/>
        </w:rPr>
        <w:t>.</w:t>
      </w:r>
      <w:r w:rsidRPr="002E63E1">
        <w:rPr>
          <w:rFonts w:ascii="Arial" w:hAnsi="Arial" w:cs="Arial"/>
          <w:bCs/>
          <w:sz w:val="20"/>
          <w:szCs w:val="20"/>
        </w:rPr>
        <w:t xml:space="preserve"> Prova de regularidade com o Fundo de Garantia do Tempo de Serviço (FGTS), </w:t>
      </w:r>
      <w:r w:rsidRPr="002E63E1">
        <w:rPr>
          <w:rFonts w:ascii="Arial" w:hAnsi="Arial" w:cs="Arial"/>
          <w:sz w:val="20"/>
          <w:szCs w:val="20"/>
        </w:rPr>
        <w:t xml:space="preserve">mediante a apresentação do Certificado de Regularidade do FGTS, </w:t>
      </w:r>
      <w:r w:rsidRPr="002E63E1">
        <w:rPr>
          <w:rFonts w:ascii="Arial" w:eastAsia="Arial Unicode MS" w:hAnsi="Arial" w:cs="Arial"/>
          <w:sz w:val="20"/>
          <w:szCs w:val="20"/>
        </w:rPr>
        <w:t xml:space="preserve">obtido no endereço eletrônico: </w:t>
      </w:r>
      <w:hyperlink r:id="rId29" w:history="1">
        <w:r w:rsidRPr="002E63E1">
          <w:rPr>
            <w:rStyle w:val="Hyperlink"/>
            <w:rFonts w:ascii="Arial" w:eastAsia="Arial Unicode MS" w:hAnsi="Arial" w:cs="Arial"/>
            <w:sz w:val="20"/>
            <w:szCs w:val="20"/>
          </w:rPr>
          <w:t>https://consulta-crf.caixa.gov.br/consultacrf/pages/consultaEmpregador.jsf</w:t>
        </w:r>
      </w:hyperlink>
      <w:r w:rsidRPr="002E63E1">
        <w:rPr>
          <w:rFonts w:ascii="Arial" w:hAnsi="Arial" w:cs="Arial"/>
          <w:bCs/>
          <w:sz w:val="20"/>
          <w:szCs w:val="20"/>
        </w:rPr>
        <w:t>;</w:t>
      </w:r>
    </w:p>
    <w:p w:rsidR="004C0097" w:rsidRPr="002E63E1" w:rsidRDefault="004C0097" w:rsidP="002C3793">
      <w:pPr>
        <w:jc w:val="both"/>
        <w:rPr>
          <w:rFonts w:ascii="Arial" w:hAnsi="Arial" w:cs="Arial"/>
          <w:bCs/>
          <w:sz w:val="20"/>
          <w:szCs w:val="20"/>
        </w:rPr>
      </w:pPr>
    </w:p>
    <w:p w:rsidR="004C0097" w:rsidRPr="00DD542B" w:rsidRDefault="004C0097" w:rsidP="002C3793">
      <w:pPr>
        <w:tabs>
          <w:tab w:val="left" w:pos="0"/>
        </w:tabs>
        <w:ind w:firstLine="708"/>
        <w:jc w:val="both"/>
        <w:rPr>
          <w:rFonts w:ascii="Arial" w:hAnsi="Arial" w:cs="Arial"/>
          <w:bCs/>
          <w:sz w:val="20"/>
          <w:szCs w:val="20"/>
        </w:rPr>
      </w:pPr>
      <w:r>
        <w:rPr>
          <w:rFonts w:ascii="Arial" w:hAnsi="Arial" w:cs="Arial"/>
          <w:b/>
          <w:bCs/>
          <w:sz w:val="20"/>
          <w:szCs w:val="20"/>
        </w:rPr>
        <w:t>9</w:t>
      </w:r>
      <w:r w:rsidRPr="002E63E1">
        <w:rPr>
          <w:rFonts w:ascii="Arial" w:hAnsi="Arial" w:cs="Arial"/>
          <w:b/>
          <w:bCs/>
          <w:sz w:val="20"/>
          <w:szCs w:val="20"/>
        </w:rPr>
        <w:t>.1</w:t>
      </w:r>
      <w:r w:rsidR="001E4439">
        <w:rPr>
          <w:rFonts w:ascii="Arial" w:hAnsi="Arial" w:cs="Arial"/>
          <w:b/>
          <w:bCs/>
          <w:sz w:val="20"/>
          <w:szCs w:val="20"/>
        </w:rPr>
        <w:t>6</w:t>
      </w:r>
      <w:r w:rsidRPr="002E63E1">
        <w:rPr>
          <w:rFonts w:ascii="Arial" w:hAnsi="Arial" w:cs="Arial"/>
          <w:b/>
          <w:bCs/>
          <w:sz w:val="20"/>
          <w:szCs w:val="20"/>
        </w:rPr>
        <w:t>.</w:t>
      </w:r>
      <w:r w:rsidRPr="002E63E1">
        <w:rPr>
          <w:rFonts w:ascii="Arial" w:hAnsi="Arial" w:cs="Arial"/>
          <w:bCs/>
          <w:sz w:val="20"/>
          <w:szCs w:val="20"/>
        </w:rPr>
        <w:t xml:space="preserve"> Prova de inexistência de débitos inadimplidos perante a Justiça do Trabalho, mediante a apresentação de certidão negativa ou positiva com efeito de negativa, nos termos do Título VII-A da </w:t>
      </w:r>
      <w:r w:rsidRPr="00DD542B">
        <w:rPr>
          <w:rFonts w:ascii="Arial" w:hAnsi="Arial" w:cs="Arial"/>
          <w:bCs/>
          <w:sz w:val="20"/>
          <w:szCs w:val="20"/>
        </w:rPr>
        <w:t xml:space="preserve">Consolidação das Leis do Trabalho, aprovada pelo Decreto-Lei nº 5.452, de 1º de maio de 1943, </w:t>
      </w:r>
      <w:r w:rsidRPr="00DD542B">
        <w:rPr>
          <w:rFonts w:ascii="Arial" w:hAnsi="Arial" w:cs="Arial"/>
          <w:sz w:val="20"/>
          <w:szCs w:val="20"/>
        </w:rPr>
        <w:t xml:space="preserve">expedida por órgão competente, nos termos da Lei nº 12.440/11, </w:t>
      </w:r>
      <w:r w:rsidRPr="00DD542B">
        <w:rPr>
          <w:rFonts w:ascii="Arial" w:eastAsia="Arial Unicode MS" w:hAnsi="Arial" w:cs="Arial"/>
          <w:sz w:val="20"/>
          <w:szCs w:val="20"/>
        </w:rPr>
        <w:t>obtido no endereço eletrônico:</w:t>
      </w:r>
      <w:r w:rsidRPr="00DD542B">
        <w:rPr>
          <w:rFonts w:ascii="Arial" w:hAnsi="Arial" w:cs="Arial"/>
          <w:sz w:val="20"/>
          <w:szCs w:val="20"/>
        </w:rPr>
        <w:t xml:space="preserve"> </w:t>
      </w:r>
      <w:hyperlink r:id="rId30" w:history="1">
        <w:r w:rsidRPr="00DD542B">
          <w:rPr>
            <w:rStyle w:val="Hyperlink"/>
            <w:rFonts w:ascii="Arial" w:eastAsia="Arial Unicode MS" w:hAnsi="Arial" w:cs="Arial"/>
            <w:sz w:val="20"/>
            <w:szCs w:val="20"/>
          </w:rPr>
          <w:t>https://www.tst.jus.br/certidao1</w:t>
        </w:r>
      </w:hyperlink>
      <w:r w:rsidRPr="00DD542B">
        <w:rPr>
          <w:rFonts w:ascii="Arial" w:hAnsi="Arial" w:cs="Arial"/>
          <w:bCs/>
          <w:sz w:val="20"/>
          <w:szCs w:val="20"/>
        </w:rPr>
        <w:t>;</w:t>
      </w:r>
    </w:p>
    <w:p w:rsidR="004C0097" w:rsidRPr="00DD542B" w:rsidRDefault="004C0097" w:rsidP="002C3793">
      <w:pPr>
        <w:jc w:val="both"/>
        <w:rPr>
          <w:rFonts w:ascii="Arial" w:hAnsi="Arial" w:cs="Arial"/>
          <w:bCs/>
          <w:sz w:val="20"/>
          <w:szCs w:val="20"/>
        </w:rPr>
      </w:pPr>
    </w:p>
    <w:p w:rsidR="004C0097" w:rsidRPr="00DD542B" w:rsidRDefault="004C0097" w:rsidP="002C3793">
      <w:pPr>
        <w:tabs>
          <w:tab w:val="left" w:pos="0"/>
        </w:tabs>
        <w:ind w:firstLine="708"/>
        <w:jc w:val="both"/>
        <w:rPr>
          <w:rFonts w:ascii="Arial" w:hAnsi="Arial" w:cs="Arial"/>
          <w:bCs/>
          <w:sz w:val="20"/>
          <w:szCs w:val="20"/>
        </w:rPr>
      </w:pPr>
      <w:r w:rsidRPr="00DD542B">
        <w:rPr>
          <w:rFonts w:ascii="Arial" w:hAnsi="Arial" w:cs="Arial"/>
          <w:b/>
          <w:bCs/>
          <w:sz w:val="20"/>
          <w:szCs w:val="20"/>
        </w:rPr>
        <w:t>9.1</w:t>
      </w:r>
      <w:r w:rsidR="001E4439">
        <w:rPr>
          <w:rFonts w:ascii="Arial" w:hAnsi="Arial" w:cs="Arial"/>
          <w:b/>
          <w:bCs/>
          <w:sz w:val="20"/>
          <w:szCs w:val="20"/>
        </w:rPr>
        <w:t>7</w:t>
      </w:r>
      <w:r w:rsidRPr="00DD542B">
        <w:rPr>
          <w:rFonts w:ascii="Arial" w:hAnsi="Arial" w:cs="Arial"/>
          <w:b/>
          <w:bCs/>
          <w:sz w:val="20"/>
          <w:szCs w:val="20"/>
        </w:rPr>
        <w:t>.</w:t>
      </w:r>
      <w:r w:rsidRPr="00DD542B">
        <w:rPr>
          <w:rFonts w:ascii="Arial" w:hAnsi="Arial" w:cs="Arial"/>
          <w:bCs/>
          <w:sz w:val="20"/>
          <w:szCs w:val="20"/>
        </w:rPr>
        <w:t xml:space="preserve"> Prova de </w:t>
      </w:r>
      <w:r w:rsidRPr="00DD542B">
        <w:rPr>
          <w:rFonts w:ascii="Arial" w:hAnsi="Arial" w:cs="Arial"/>
          <w:b/>
          <w:bCs/>
          <w:sz w:val="20"/>
          <w:szCs w:val="20"/>
        </w:rPr>
        <w:t>inscrição</w:t>
      </w:r>
      <w:r w:rsidRPr="00DD542B">
        <w:rPr>
          <w:rFonts w:ascii="Arial" w:hAnsi="Arial" w:cs="Arial"/>
          <w:bCs/>
          <w:sz w:val="20"/>
          <w:szCs w:val="20"/>
        </w:rPr>
        <w:t xml:space="preserve"> no cadastro de contribuintes:</w:t>
      </w:r>
    </w:p>
    <w:p w:rsidR="004C0097" w:rsidRPr="00DD542B" w:rsidRDefault="004C0097" w:rsidP="002C3793">
      <w:pPr>
        <w:jc w:val="both"/>
        <w:rPr>
          <w:rFonts w:ascii="Arial" w:hAnsi="Arial" w:cs="Arial"/>
          <w:bCs/>
          <w:sz w:val="20"/>
          <w:szCs w:val="20"/>
        </w:rPr>
      </w:pPr>
    </w:p>
    <w:p w:rsidR="004C0097" w:rsidRPr="00DD542B" w:rsidRDefault="004C0097" w:rsidP="002C3793">
      <w:pPr>
        <w:tabs>
          <w:tab w:val="left" w:pos="0"/>
        </w:tabs>
        <w:ind w:firstLine="708"/>
        <w:jc w:val="both"/>
        <w:rPr>
          <w:rFonts w:ascii="Arial" w:hAnsi="Arial" w:cs="Arial"/>
          <w:bCs/>
          <w:sz w:val="20"/>
          <w:szCs w:val="20"/>
        </w:rPr>
      </w:pPr>
      <w:r w:rsidRPr="00DD542B">
        <w:rPr>
          <w:rFonts w:ascii="Arial" w:hAnsi="Arial" w:cs="Arial"/>
          <w:b/>
          <w:bCs/>
          <w:sz w:val="20"/>
          <w:szCs w:val="20"/>
        </w:rPr>
        <w:t>9.1</w:t>
      </w:r>
      <w:r w:rsidR="001E4439">
        <w:rPr>
          <w:rFonts w:ascii="Arial" w:hAnsi="Arial" w:cs="Arial"/>
          <w:b/>
          <w:bCs/>
          <w:sz w:val="20"/>
          <w:szCs w:val="20"/>
        </w:rPr>
        <w:t>7</w:t>
      </w:r>
      <w:r w:rsidRPr="00DD542B">
        <w:rPr>
          <w:rFonts w:ascii="Arial" w:hAnsi="Arial" w:cs="Arial"/>
          <w:b/>
          <w:bCs/>
          <w:sz w:val="20"/>
          <w:szCs w:val="20"/>
        </w:rPr>
        <w:t>.1.</w:t>
      </w:r>
      <w:r w:rsidRPr="00DD542B">
        <w:rPr>
          <w:rFonts w:ascii="Arial" w:hAnsi="Arial" w:cs="Arial"/>
          <w:bCs/>
          <w:sz w:val="20"/>
          <w:szCs w:val="20"/>
        </w:rPr>
        <w:t xml:space="preserve"> Prova de </w:t>
      </w:r>
      <w:r w:rsidRPr="00DD542B">
        <w:rPr>
          <w:rFonts w:ascii="Arial" w:hAnsi="Arial" w:cs="Arial"/>
          <w:b/>
          <w:bCs/>
          <w:sz w:val="20"/>
          <w:szCs w:val="20"/>
        </w:rPr>
        <w:t>inscrição</w:t>
      </w:r>
      <w:r w:rsidRPr="00DD542B">
        <w:rPr>
          <w:rFonts w:ascii="Arial" w:hAnsi="Arial" w:cs="Arial"/>
          <w:bCs/>
          <w:sz w:val="20"/>
          <w:szCs w:val="20"/>
        </w:rPr>
        <w:t xml:space="preserve"> no cadastro de contribuintes </w:t>
      </w:r>
      <w:r w:rsidRPr="00DD542B">
        <w:rPr>
          <w:rFonts w:ascii="Arial" w:hAnsi="Arial" w:cs="Arial"/>
          <w:b/>
          <w:bCs/>
          <w:i/>
          <w:iCs/>
          <w:sz w:val="20"/>
          <w:szCs w:val="20"/>
          <w:u w:val="single"/>
        </w:rPr>
        <w:t>Estadual</w:t>
      </w:r>
      <w:r w:rsidRPr="00DD542B">
        <w:rPr>
          <w:rFonts w:ascii="Arial" w:hAnsi="Arial" w:cs="Arial"/>
          <w:bCs/>
          <w:sz w:val="20"/>
          <w:szCs w:val="20"/>
        </w:rPr>
        <w:t xml:space="preserve"> relativo ao domicílio ou sede do licitante, pertinente ao seu ramo de atividade e compatível com o objeto contratual;</w:t>
      </w:r>
    </w:p>
    <w:p w:rsidR="004C0097" w:rsidRPr="00DD542B" w:rsidRDefault="004C0097" w:rsidP="002C3793">
      <w:pPr>
        <w:tabs>
          <w:tab w:val="left" w:pos="0"/>
        </w:tabs>
        <w:ind w:firstLine="708"/>
        <w:jc w:val="both"/>
        <w:rPr>
          <w:rFonts w:ascii="Arial" w:hAnsi="Arial" w:cs="Arial"/>
          <w:bCs/>
          <w:sz w:val="20"/>
          <w:szCs w:val="20"/>
        </w:rPr>
      </w:pPr>
      <w:r w:rsidRPr="00DD542B">
        <w:rPr>
          <w:rFonts w:ascii="Arial" w:hAnsi="Arial" w:cs="Arial"/>
          <w:b/>
          <w:bCs/>
          <w:sz w:val="20"/>
          <w:szCs w:val="20"/>
        </w:rPr>
        <w:lastRenderedPageBreak/>
        <w:t>9.1</w:t>
      </w:r>
      <w:r w:rsidR="001E4439">
        <w:rPr>
          <w:rFonts w:ascii="Arial" w:hAnsi="Arial" w:cs="Arial"/>
          <w:b/>
          <w:bCs/>
          <w:sz w:val="20"/>
          <w:szCs w:val="20"/>
        </w:rPr>
        <w:t>7</w:t>
      </w:r>
      <w:r w:rsidRPr="00DD542B">
        <w:rPr>
          <w:rFonts w:ascii="Arial" w:hAnsi="Arial" w:cs="Arial"/>
          <w:b/>
          <w:bCs/>
          <w:sz w:val="20"/>
          <w:szCs w:val="20"/>
        </w:rPr>
        <w:t>.2.</w:t>
      </w:r>
      <w:r w:rsidRPr="00DD542B">
        <w:rPr>
          <w:rFonts w:ascii="Arial" w:hAnsi="Arial" w:cs="Arial"/>
          <w:bCs/>
          <w:sz w:val="20"/>
          <w:szCs w:val="20"/>
        </w:rPr>
        <w:t xml:space="preserve"> Prova de </w:t>
      </w:r>
      <w:r w:rsidRPr="00DD542B">
        <w:rPr>
          <w:rFonts w:ascii="Arial" w:hAnsi="Arial" w:cs="Arial"/>
          <w:b/>
          <w:bCs/>
          <w:sz w:val="20"/>
          <w:szCs w:val="20"/>
        </w:rPr>
        <w:t>inscrição (Comprovante de Inscrição e Situação Cadastral Municipal; Espelho do Cadastro; Ficha de Dados Cadastrais ou outra equivalente, na forma da lei)</w:t>
      </w:r>
      <w:r w:rsidRPr="00DD542B">
        <w:rPr>
          <w:rFonts w:ascii="Arial" w:hAnsi="Arial" w:cs="Arial"/>
          <w:bCs/>
          <w:sz w:val="20"/>
          <w:szCs w:val="20"/>
        </w:rPr>
        <w:t xml:space="preserve"> no cadastro de contribuintes </w:t>
      </w:r>
      <w:r w:rsidRPr="00DD542B">
        <w:rPr>
          <w:rFonts w:ascii="Arial" w:hAnsi="Arial" w:cs="Arial"/>
          <w:b/>
          <w:bCs/>
          <w:i/>
          <w:iCs/>
          <w:sz w:val="20"/>
          <w:szCs w:val="20"/>
          <w:u w:val="single"/>
        </w:rPr>
        <w:t>Municipal</w:t>
      </w:r>
      <w:r w:rsidRPr="00DD542B">
        <w:rPr>
          <w:rFonts w:ascii="Arial" w:hAnsi="Arial" w:cs="Arial"/>
          <w:bCs/>
          <w:sz w:val="20"/>
          <w:szCs w:val="20"/>
        </w:rPr>
        <w:t xml:space="preserve"> relativo ao domicílio ou sede do licitante, pertinente ao seu ramo de atividade e compatível com o objeto contratual;</w:t>
      </w:r>
    </w:p>
    <w:p w:rsidR="004C0097" w:rsidRPr="00DD542B" w:rsidRDefault="004C0097" w:rsidP="002C3793">
      <w:pPr>
        <w:tabs>
          <w:tab w:val="left" w:pos="0"/>
        </w:tabs>
        <w:ind w:firstLine="708"/>
        <w:jc w:val="both"/>
        <w:rPr>
          <w:rFonts w:ascii="Arial" w:hAnsi="Arial" w:cs="Arial"/>
          <w:bCs/>
          <w:sz w:val="20"/>
          <w:szCs w:val="20"/>
        </w:rPr>
      </w:pPr>
    </w:p>
    <w:p w:rsidR="004C0097" w:rsidRDefault="004C0097" w:rsidP="002C3793">
      <w:pPr>
        <w:tabs>
          <w:tab w:val="left" w:pos="0"/>
        </w:tabs>
        <w:ind w:firstLine="708"/>
        <w:jc w:val="both"/>
        <w:rPr>
          <w:rFonts w:ascii="Arial" w:hAnsi="Arial" w:cs="Arial"/>
          <w:bCs/>
          <w:sz w:val="20"/>
          <w:szCs w:val="20"/>
        </w:rPr>
      </w:pPr>
      <w:r w:rsidRPr="00DD542B">
        <w:rPr>
          <w:rFonts w:ascii="Arial" w:hAnsi="Arial" w:cs="Arial"/>
          <w:b/>
          <w:bCs/>
          <w:sz w:val="20"/>
          <w:szCs w:val="20"/>
        </w:rPr>
        <w:t>9.1</w:t>
      </w:r>
      <w:r w:rsidR="001E4439">
        <w:rPr>
          <w:rFonts w:ascii="Arial" w:hAnsi="Arial" w:cs="Arial"/>
          <w:b/>
          <w:bCs/>
          <w:sz w:val="20"/>
          <w:szCs w:val="20"/>
        </w:rPr>
        <w:t>7</w:t>
      </w:r>
      <w:r w:rsidRPr="00DD542B">
        <w:rPr>
          <w:rFonts w:ascii="Arial" w:hAnsi="Arial" w:cs="Arial"/>
          <w:b/>
          <w:bCs/>
          <w:sz w:val="20"/>
          <w:szCs w:val="20"/>
        </w:rPr>
        <w:t>.2.1.</w:t>
      </w:r>
      <w:r w:rsidRPr="00DD542B">
        <w:rPr>
          <w:rFonts w:ascii="Arial" w:hAnsi="Arial" w:cs="Arial"/>
          <w:bCs/>
          <w:sz w:val="20"/>
          <w:szCs w:val="20"/>
        </w:rPr>
        <w:t xml:space="preserve"> Não será aceito como a prova de inscrição do item 9.1</w:t>
      </w:r>
      <w:r w:rsidR="00B82BBA">
        <w:rPr>
          <w:rFonts w:ascii="Arial" w:hAnsi="Arial" w:cs="Arial"/>
          <w:bCs/>
          <w:sz w:val="20"/>
          <w:szCs w:val="20"/>
        </w:rPr>
        <w:t>7</w:t>
      </w:r>
      <w:r w:rsidRPr="00DD542B">
        <w:rPr>
          <w:rFonts w:ascii="Arial" w:hAnsi="Arial" w:cs="Arial"/>
          <w:bCs/>
          <w:sz w:val="20"/>
          <w:szCs w:val="20"/>
        </w:rPr>
        <w:t>.2 o Alvará (Licença) de Funcionamento, expedida pelo Município do domicílio ou sede do licitante.</w:t>
      </w:r>
    </w:p>
    <w:p w:rsidR="00EC20AB" w:rsidRPr="00DD542B" w:rsidRDefault="00EC20AB" w:rsidP="002C3793">
      <w:pPr>
        <w:tabs>
          <w:tab w:val="left" w:pos="0"/>
        </w:tabs>
        <w:ind w:firstLine="708"/>
        <w:jc w:val="both"/>
        <w:rPr>
          <w:rFonts w:ascii="Arial" w:hAnsi="Arial" w:cs="Arial"/>
          <w:bCs/>
          <w:sz w:val="20"/>
          <w:szCs w:val="20"/>
        </w:rPr>
      </w:pPr>
    </w:p>
    <w:p w:rsidR="004C0097" w:rsidRPr="002E63E1" w:rsidRDefault="004C0097" w:rsidP="002C3793">
      <w:pPr>
        <w:tabs>
          <w:tab w:val="left" w:pos="0"/>
        </w:tabs>
        <w:ind w:firstLine="708"/>
        <w:jc w:val="both"/>
        <w:rPr>
          <w:rFonts w:ascii="Arial" w:hAnsi="Arial" w:cs="Arial"/>
          <w:bCs/>
          <w:sz w:val="20"/>
          <w:szCs w:val="20"/>
        </w:rPr>
      </w:pPr>
      <w:r w:rsidRPr="00DD542B">
        <w:rPr>
          <w:rFonts w:ascii="Arial" w:hAnsi="Arial" w:cs="Arial"/>
          <w:b/>
          <w:bCs/>
          <w:sz w:val="20"/>
          <w:szCs w:val="20"/>
        </w:rPr>
        <w:t>9.1</w:t>
      </w:r>
      <w:r w:rsidR="001E4439">
        <w:rPr>
          <w:rFonts w:ascii="Arial" w:hAnsi="Arial" w:cs="Arial"/>
          <w:b/>
          <w:bCs/>
          <w:sz w:val="20"/>
          <w:szCs w:val="20"/>
        </w:rPr>
        <w:t>8</w:t>
      </w:r>
      <w:r w:rsidRPr="00DD542B">
        <w:rPr>
          <w:rFonts w:ascii="Arial" w:hAnsi="Arial" w:cs="Arial"/>
          <w:b/>
          <w:bCs/>
          <w:sz w:val="20"/>
          <w:szCs w:val="20"/>
        </w:rPr>
        <w:t>.</w:t>
      </w:r>
      <w:r w:rsidRPr="00DD542B">
        <w:rPr>
          <w:rFonts w:ascii="Arial" w:hAnsi="Arial" w:cs="Arial"/>
          <w:bCs/>
          <w:sz w:val="20"/>
          <w:szCs w:val="20"/>
        </w:rPr>
        <w:t xml:space="preserve"> Prova de </w:t>
      </w:r>
      <w:r w:rsidRPr="00DD542B">
        <w:rPr>
          <w:rFonts w:ascii="Arial" w:hAnsi="Arial" w:cs="Arial"/>
          <w:b/>
          <w:bCs/>
          <w:sz w:val="20"/>
          <w:szCs w:val="20"/>
        </w:rPr>
        <w:t>regularidade</w:t>
      </w:r>
      <w:r w:rsidRPr="00DD542B">
        <w:rPr>
          <w:rFonts w:ascii="Arial" w:hAnsi="Arial" w:cs="Arial"/>
          <w:bCs/>
          <w:sz w:val="20"/>
          <w:szCs w:val="20"/>
        </w:rPr>
        <w:t xml:space="preserve"> com a Fazenda </w:t>
      </w:r>
      <w:r w:rsidRPr="00DD542B">
        <w:rPr>
          <w:rFonts w:ascii="Arial" w:hAnsi="Arial" w:cs="Arial"/>
          <w:bCs/>
          <w:i/>
          <w:iCs/>
          <w:sz w:val="20"/>
          <w:szCs w:val="20"/>
        </w:rPr>
        <w:t>Estadual</w:t>
      </w:r>
      <w:r w:rsidRPr="00DD542B">
        <w:rPr>
          <w:rFonts w:ascii="Arial" w:hAnsi="Arial" w:cs="Arial"/>
          <w:bCs/>
          <w:sz w:val="20"/>
          <w:szCs w:val="20"/>
        </w:rPr>
        <w:t xml:space="preserve"> </w:t>
      </w:r>
      <w:r w:rsidRPr="00DD542B">
        <w:rPr>
          <w:rFonts w:ascii="Arial" w:hAnsi="Arial" w:cs="Arial"/>
          <w:b/>
          <w:bCs/>
          <w:sz w:val="20"/>
          <w:szCs w:val="20"/>
          <w:u w:val="single"/>
        </w:rPr>
        <w:t>e</w:t>
      </w:r>
      <w:r w:rsidRPr="00DD542B">
        <w:rPr>
          <w:rFonts w:ascii="Arial" w:hAnsi="Arial" w:cs="Arial"/>
          <w:bCs/>
          <w:sz w:val="20"/>
          <w:szCs w:val="20"/>
        </w:rPr>
        <w:t xml:space="preserve"> </w:t>
      </w:r>
      <w:r w:rsidRPr="00DD542B">
        <w:rPr>
          <w:rFonts w:ascii="Arial" w:hAnsi="Arial" w:cs="Arial"/>
          <w:bCs/>
          <w:i/>
          <w:iCs/>
          <w:sz w:val="20"/>
          <w:szCs w:val="20"/>
        </w:rPr>
        <w:t>Municipal</w:t>
      </w:r>
      <w:r w:rsidRPr="00DD542B">
        <w:rPr>
          <w:rFonts w:ascii="Arial" w:hAnsi="Arial" w:cs="Arial"/>
          <w:bCs/>
          <w:sz w:val="20"/>
          <w:szCs w:val="20"/>
        </w:rPr>
        <w:t xml:space="preserve"> do domicílio ou sede do licitante, relativa à atividade</w:t>
      </w:r>
      <w:r w:rsidRPr="002E63E1">
        <w:rPr>
          <w:rFonts w:ascii="Arial" w:hAnsi="Arial" w:cs="Arial"/>
          <w:bCs/>
          <w:sz w:val="20"/>
          <w:szCs w:val="20"/>
        </w:rPr>
        <w:t xml:space="preserve"> em cujo exercício contrata ou concorre;</w:t>
      </w:r>
    </w:p>
    <w:p w:rsidR="004C0097" w:rsidRPr="002E63E1" w:rsidRDefault="004C0097" w:rsidP="002C3793">
      <w:pPr>
        <w:jc w:val="both"/>
        <w:rPr>
          <w:rFonts w:ascii="Arial" w:hAnsi="Arial" w:cs="Arial"/>
          <w:bCs/>
          <w:sz w:val="20"/>
          <w:szCs w:val="20"/>
        </w:rPr>
      </w:pPr>
    </w:p>
    <w:p w:rsidR="004C0097" w:rsidRDefault="004C0097" w:rsidP="002C3793">
      <w:pPr>
        <w:pStyle w:val="PargrafodaLista"/>
        <w:numPr>
          <w:ilvl w:val="3"/>
          <w:numId w:val="3"/>
        </w:numPr>
        <w:ind w:firstLine="709"/>
        <w:jc w:val="both"/>
        <w:rPr>
          <w:rFonts w:ascii="Arial" w:hAnsi="Arial" w:cs="Arial"/>
          <w:i/>
          <w:color w:val="000000"/>
          <w:sz w:val="20"/>
          <w:szCs w:val="20"/>
        </w:rPr>
      </w:pPr>
      <w:r>
        <w:rPr>
          <w:rFonts w:ascii="Arial" w:hAnsi="Arial" w:cs="Arial"/>
          <w:b/>
          <w:bCs/>
          <w:i/>
          <w:color w:val="000000"/>
          <w:sz w:val="20"/>
          <w:szCs w:val="20"/>
        </w:rPr>
        <w:t>9</w:t>
      </w:r>
      <w:r w:rsidRPr="002E63E1">
        <w:rPr>
          <w:rFonts w:ascii="Arial" w:hAnsi="Arial" w:cs="Arial"/>
          <w:b/>
          <w:bCs/>
          <w:i/>
          <w:color w:val="000000"/>
          <w:sz w:val="20"/>
          <w:szCs w:val="20"/>
        </w:rPr>
        <w:t>.1</w:t>
      </w:r>
      <w:r w:rsidR="001E4439">
        <w:rPr>
          <w:rFonts w:ascii="Arial" w:hAnsi="Arial" w:cs="Arial"/>
          <w:b/>
          <w:bCs/>
          <w:i/>
          <w:color w:val="000000"/>
          <w:sz w:val="20"/>
          <w:szCs w:val="20"/>
        </w:rPr>
        <w:t>8</w:t>
      </w:r>
      <w:r w:rsidRPr="002E63E1">
        <w:rPr>
          <w:rFonts w:ascii="Arial" w:hAnsi="Arial" w:cs="Arial"/>
          <w:b/>
          <w:bCs/>
          <w:i/>
          <w:color w:val="000000"/>
          <w:sz w:val="20"/>
          <w:szCs w:val="20"/>
        </w:rPr>
        <w:t>.1.</w:t>
      </w:r>
      <w:r w:rsidRPr="002E63E1">
        <w:rPr>
          <w:rFonts w:ascii="Arial" w:hAnsi="Arial" w:cs="Arial"/>
          <w:i/>
          <w:color w:val="000000"/>
          <w:sz w:val="20"/>
          <w:szCs w:val="20"/>
        </w:rPr>
        <w:t xml:space="preserve"> </w:t>
      </w:r>
      <w:proofErr w:type="gramStart"/>
      <w:r w:rsidRPr="002E63E1">
        <w:rPr>
          <w:rFonts w:ascii="Arial" w:hAnsi="Arial" w:cs="Arial"/>
          <w:i/>
          <w:color w:val="000000"/>
          <w:sz w:val="20"/>
          <w:szCs w:val="20"/>
        </w:rPr>
        <w:t>para</w:t>
      </w:r>
      <w:proofErr w:type="gramEnd"/>
      <w:r w:rsidRPr="002E63E1">
        <w:rPr>
          <w:rFonts w:ascii="Arial" w:hAnsi="Arial" w:cs="Arial"/>
          <w:i/>
          <w:color w:val="000000"/>
          <w:sz w:val="20"/>
          <w:szCs w:val="20"/>
        </w:rPr>
        <w:t xml:space="preserve"> as empresas </w:t>
      </w:r>
      <w:r w:rsidRPr="00C64A8A">
        <w:rPr>
          <w:rFonts w:ascii="Arial" w:hAnsi="Arial" w:cs="Arial"/>
          <w:b/>
          <w:i/>
          <w:color w:val="000000"/>
          <w:sz w:val="20"/>
          <w:szCs w:val="20"/>
        </w:rPr>
        <w:t>sediadas no Estado de São Paulo</w:t>
      </w:r>
      <w:r w:rsidRPr="002E63E1">
        <w:rPr>
          <w:rFonts w:ascii="Arial" w:hAnsi="Arial" w:cs="Arial"/>
          <w:i/>
          <w:color w:val="000000"/>
          <w:sz w:val="20"/>
          <w:szCs w:val="20"/>
        </w:rPr>
        <w:t xml:space="preserve">, a regularidade de débito para com a Fazenda Estadual será atestada pelas seguintes certidões </w:t>
      </w:r>
      <w:r w:rsidRPr="002E63E1">
        <w:rPr>
          <w:rFonts w:ascii="Arial" w:hAnsi="Arial" w:cs="Arial"/>
          <w:i/>
          <w:color w:val="000000"/>
          <w:sz w:val="20"/>
          <w:szCs w:val="20"/>
          <w:u w:val="single"/>
        </w:rPr>
        <w:t xml:space="preserve">(deverá apresentar as duas certidões elencadas nos itens: </w:t>
      </w:r>
      <w:r>
        <w:rPr>
          <w:rFonts w:ascii="Arial" w:hAnsi="Arial" w:cs="Arial"/>
          <w:i/>
          <w:color w:val="000000"/>
          <w:sz w:val="20"/>
          <w:szCs w:val="20"/>
          <w:u w:val="single"/>
        </w:rPr>
        <w:t>9</w:t>
      </w:r>
      <w:r w:rsidRPr="002E63E1">
        <w:rPr>
          <w:rFonts w:ascii="Arial" w:hAnsi="Arial" w:cs="Arial"/>
          <w:i/>
          <w:color w:val="000000"/>
          <w:sz w:val="20"/>
          <w:szCs w:val="20"/>
          <w:u w:val="single"/>
        </w:rPr>
        <w:t>.1</w:t>
      </w:r>
      <w:r w:rsidR="001E4439">
        <w:rPr>
          <w:rFonts w:ascii="Arial" w:hAnsi="Arial" w:cs="Arial"/>
          <w:i/>
          <w:color w:val="000000"/>
          <w:sz w:val="20"/>
          <w:szCs w:val="20"/>
          <w:u w:val="single"/>
        </w:rPr>
        <w:t>8</w:t>
      </w:r>
      <w:r w:rsidRPr="002E63E1">
        <w:rPr>
          <w:rFonts w:ascii="Arial" w:hAnsi="Arial" w:cs="Arial"/>
          <w:i/>
          <w:color w:val="000000"/>
          <w:sz w:val="20"/>
          <w:szCs w:val="20"/>
          <w:u w:val="single"/>
        </w:rPr>
        <w:t xml:space="preserve">.1.1. e </w:t>
      </w:r>
      <w:r>
        <w:rPr>
          <w:rFonts w:ascii="Arial" w:hAnsi="Arial" w:cs="Arial"/>
          <w:i/>
          <w:color w:val="000000"/>
          <w:sz w:val="20"/>
          <w:szCs w:val="20"/>
          <w:u w:val="single"/>
        </w:rPr>
        <w:t>9</w:t>
      </w:r>
      <w:r w:rsidRPr="002E63E1">
        <w:rPr>
          <w:rFonts w:ascii="Arial" w:hAnsi="Arial" w:cs="Arial"/>
          <w:i/>
          <w:color w:val="000000"/>
          <w:sz w:val="20"/>
          <w:szCs w:val="20"/>
          <w:u w:val="single"/>
        </w:rPr>
        <w:t>.1</w:t>
      </w:r>
      <w:r w:rsidR="001E4439">
        <w:rPr>
          <w:rFonts w:ascii="Arial" w:hAnsi="Arial" w:cs="Arial"/>
          <w:i/>
          <w:color w:val="000000"/>
          <w:sz w:val="20"/>
          <w:szCs w:val="20"/>
          <w:u w:val="single"/>
        </w:rPr>
        <w:t>8</w:t>
      </w:r>
      <w:r w:rsidRPr="002E63E1">
        <w:rPr>
          <w:rFonts w:ascii="Arial" w:hAnsi="Arial" w:cs="Arial"/>
          <w:i/>
          <w:color w:val="000000"/>
          <w:sz w:val="20"/>
          <w:szCs w:val="20"/>
          <w:u w:val="single"/>
        </w:rPr>
        <w:t>.1.2.)</w:t>
      </w:r>
      <w:r w:rsidRPr="002E63E1">
        <w:rPr>
          <w:rFonts w:ascii="Arial" w:hAnsi="Arial" w:cs="Arial"/>
          <w:i/>
          <w:color w:val="000000"/>
          <w:sz w:val="20"/>
          <w:szCs w:val="20"/>
        </w:rPr>
        <w:t>:</w:t>
      </w:r>
    </w:p>
    <w:p w:rsidR="004C0097" w:rsidRPr="002E63E1" w:rsidRDefault="004C0097" w:rsidP="002C3793">
      <w:pPr>
        <w:pStyle w:val="PargrafodaLista"/>
        <w:numPr>
          <w:ilvl w:val="3"/>
          <w:numId w:val="3"/>
        </w:numPr>
        <w:ind w:firstLine="709"/>
        <w:jc w:val="both"/>
        <w:rPr>
          <w:rFonts w:ascii="Arial" w:hAnsi="Arial" w:cs="Arial"/>
          <w:i/>
          <w:color w:val="000000"/>
          <w:sz w:val="20"/>
          <w:szCs w:val="20"/>
        </w:rPr>
      </w:pPr>
    </w:p>
    <w:p w:rsidR="004C0097" w:rsidRPr="002824AD" w:rsidRDefault="004C0097" w:rsidP="002C3793">
      <w:pPr>
        <w:pStyle w:val="PargrafodaLista"/>
        <w:numPr>
          <w:ilvl w:val="3"/>
          <w:numId w:val="3"/>
        </w:numPr>
        <w:ind w:firstLine="709"/>
        <w:jc w:val="both"/>
        <w:rPr>
          <w:rFonts w:ascii="Arial" w:hAnsi="Arial" w:cs="Arial"/>
          <w:i/>
          <w:color w:val="000000"/>
          <w:sz w:val="20"/>
          <w:szCs w:val="20"/>
        </w:rPr>
      </w:pPr>
      <w:r>
        <w:rPr>
          <w:rFonts w:ascii="Arial" w:hAnsi="Arial" w:cs="Arial"/>
          <w:b/>
          <w:bCs/>
          <w:i/>
          <w:color w:val="000000"/>
          <w:sz w:val="20"/>
          <w:szCs w:val="20"/>
        </w:rPr>
        <w:t>9</w:t>
      </w:r>
      <w:r w:rsidRPr="002E63E1">
        <w:rPr>
          <w:rFonts w:ascii="Arial" w:hAnsi="Arial" w:cs="Arial"/>
          <w:b/>
          <w:bCs/>
          <w:i/>
          <w:color w:val="000000"/>
          <w:sz w:val="20"/>
          <w:szCs w:val="20"/>
        </w:rPr>
        <w:t>.1</w:t>
      </w:r>
      <w:r w:rsidR="001E4439">
        <w:rPr>
          <w:rFonts w:ascii="Arial" w:hAnsi="Arial" w:cs="Arial"/>
          <w:b/>
          <w:bCs/>
          <w:i/>
          <w:color w:val="000000"/>
          <w:sz w:val="20"/>
          <w:szCs w:val="20"/>
        </w:rPr>
        <w:t>8</w:t>
      </w:r>
      <w:r w:rsidRPr="002E63E1">
        <w:rPr>
          <w:rFonts w:ascii="Arial" w:hAnsi="Arial" w:cs="Arial"/>
          <w:b/>
          <w:bCs/>
          <w:i/>
          <w:color w:val="000000"/>
          <w:sz w:val="20"/>
          <w:szCs w:val="20"/>
        </w:rPr>
        <w:t>.1.1.</w:t>
      </w:r>
      <w:r w:rsidRPr="002E63E1">
        <w:rPr>
          <w:rFonts w:ascii="Arial" w:hAnsi="Arial" w:cs="Arial"/>
          <w:i/>
          <w:color w:val="000000"/>
          <w:sz w:val="20"/>
          <w:szCs w:val="20"/>
        </w:rPr>
        <w:t xml:space="preserve"> </w:t>
      </w:r>
      <w:r w:rsidRPr="002E63E1">
        <w:rPr>
          <w:rFonts w:ascii="Arial" w:hAnsi="Arial" w:cs="Arial"/>
          <w:i/>
          <w:sz w:val="20"/>
          <w:szCs w:val="20"/>
        </w:rPr>
        <w:t xml:space="preserve">Certidão Negativa de Débitos Tributários Não Inscritos na Dívida Ativa do Estado de São Paulo, expedida pela Secretaria da Fazenda Estadual, </w:t>
      </w:r>
      <w:r w:rsidRPr="002E63E1">
        <w:rPr>
          <w:rFonts w:ascii="Arial" w:eastAsia="Arial Unicode MS" w:hAnsi="Arial" w:cs="Arial"/>
          <w:i/>
          <w:sz w:val="20"/>
          <w:szCs w:val="20"/>
        </w:rPr>
        <w:t xml:space="preserve">obtido no endereço eletrônico: </w:t>
      </w:r>
      <w:hyperlink r:id="rId31" w:history="1">
        <w:r w:rsidRPr="002E63E1">
          <w:rPr>
            <w:rStyle w:val="Hyperlink"/>
            <w:rFonts w:ascii="Arial" w:eastAsia="Arial Unicode MS" w:hAnsi="Arial" w:cs="Arial"/>
            <w:i/>
            <w:sz w:val="20"/>
            <w:szCs w:val="20"/>
          </w:rPr>
          <w:t>https://www10.fazenda.sp.gov.br/CertidaoNegativaDeb/Pages/EmissaoCertidaoNegativa.aspx</w:t>
        </w:r>
      </w:hyperlink>
      <w:r w:rsidRPr="002E63E1">
        <w:rPr>
          <w:rFonts w:ascii="Arial" w:eastAsia="Arial Unicode MS" w:hAnsi="Arial" w:cs="Arial"/>
          <w:i/>
          <w:sz w:val="20"/>
          <w:szCs w:val="20"/>
        </w:rPr>
        <w:t>;</w:t>
      </w:r>
    </w:p>
    <w:p w:rsidR="004C0097" w:rsidRPr="00BB63C9" w:rsidRDefault="004C0097" w:rsidP="002C3793">
      <w:pPr>
        <w:pStyle w:val="PargrafodaLista"/>
        <w:numPr>
          <w:ilvl w:val="3"/>
          <w:numId w:val="3"/>
        </w:numPr>
        <w:ind w:firstLine="709"/>
        <w:jc w:val="both"/>
        <w:rPr>
          <w:rFonts w:ascii="Arial" w:hAnsi="Arial" w:cs="Arial"/>
          <w:i/>
          <w:color w:val="000000"/>
          <w:sz w:val="20"/>
          <w:szCs w:val="20"/>
        </w:rPr>
      </w:pPr>
    </w:p>
    <w:p w:rsidR="004C0097" w:rsidRPr="002E63E1" w:rsidRDefault="004C0097" w:rsidP="002C3793">
      <w:pPr>
        <w:pStyle w:val="PargrafodaLista"/>
        <w:numPr>
          <w:ilvl w:val="3"/>
          <w:numId w:val="3"/>
        </w:numPr>
        <w:ind w:firstLine="709"/>
        <w:jc w:val="both"/>
        <w:rPr>
          <w:rFonts w:ascii="Arial" w:hAnsi="Arial" w:cs="Arial"/>
          <w:i/>
          <w:color w:val="000000"/>
          <w:sz w:val="20"/>
          <w:szCs w:val="20"/>
        </w:rPr>
      </w:pPr>
      <w:r>
        <w:rPr>
          <w:rFonts w:ascii="Arial" w:hAnsi="Arial" w:cs="Arial"/>
          <w:b/>
          <w:bCs/>
          <w:i/>
          <w:color w:val="000000"/>
          <w:sz w:val="20"/>
          <w:szCs w:val="20"/>
        </w:rPr>
        <w:t>9</w:t>
      </w:r>
      <w:r w:rsidRPr="002E63E1">
        <w:rPr>
          <w:rFonts w:ascii="Arial" w:hAnsi="Arial" w:cs="Arial"/>
          <w:b/>
          <w:bCs/>
          <w:i/>
          <w:color w:val="000000"/>
          <w:sz w:val="20"/>
          <w:szCs w:val="20"/>
        </w:rPr>
        <w:t>.1</w:t>
      </w:r>
      <w:r w:rsidR="001E4439">
        <w:rPr>
          <w:rFonts w:ascii="Arial" w:hAnsi="Arial" w:cs="Arial"/>
          <w:b/>
          <w:bCs/>
          <w:i/>
          <w:color w:val="000000"/>
          <w:sz w:val="20"/>
          <w:szCs w:val="20"/>
        </w:rPr>
        <w:t>8</w:t>
      </w:r>
      <w:r w:rsidRPr="002E63E1">
        <w:rPr>
          <w:rFonts w:ascii="Arial" w:hAnsi="Arial" w:cs="Arial"/>
          <w:b/>
          <w:bCs/>
          <w:i/>
          <w:color w:val="000000"/>
          <w:sz w:val="20"/>
          <w:szCs w:val="20"/>
        </w:rPr>
        <w:t>.1.2.</w:t>
      </w:r>
      <w:r w:rsidRPr="002E63E1">
        <w:rPr>
          <w:rFonts w:ascii="Arial" w:hAnsi="Arial" w:cs="Arial"/>
          <w:i/>
          <w:sz w:val="20"/>
          <w:szCs w:val="20"/>
        </w:rPr>
        <w:t xml:space="preserve"> Certidão Negativa de Débitos Tributários da Dívida Ativa do Estado de São Paulo, expedida pela Procuradoria Geral do Estado</w:t>
      </w:r>
      <w:r w:rsidRPr="002E63E1">
        <w:rPr>
          <w:rFonts w:ascii="Arial" w:hAnsi="Arial" w:cs="Arial"/>
          <w:i/>
          <w:color w:val="000000"/>
          <w:sz w:val="20"/>
          <w:szCs w:val="20"/>
        </w:rPr>
        <w:t xml:space="preserve">; </w:t>
      </w:r>
      <w:r w:rsidRPr="002E63E1">
        <w:rPr>
          <w:rFonts w:ascii="Arial" w:eastAsia="Arial Unicode MS" w:hAnsi="Arial" w:cs="Arial"/>
          <w:i/>
          <w:sz w:val="20"/>
          <w:szCs w:val="20"/>
        </w:rPr>
        <w:t xml:space="preserve">obtido no endereço eletrônico: </w:t>
      </w:r>
      <w:hyperlink r:id="rId32" w:history="1">
        <w:r w:rsidRPr="002E63E1">
          <w:rPr>
            <w:rStyle w:val="Hyperlink"/>
            <w:rFonts w:ascii="Arial" w:eastAsia="Arial Unicode MS" w:hAnsi="Arial" w:cs="Arial"/>
            <w:i/>
            <w:sz w:val="20"/>
            <w:szCs w:val="20"/>
          </w:rPr>
          <w:t>https://www.dividaativa.pge.sp.gov.br/sc/pages/crda/emitirCrda.jsf</w:t>
        </w:r>
      </w:hyperlink>
      <w:r w:rsidRPr="002E63E1">
        <w:rPr>
          <w:rFonts w:ascii="Arial" w:eastAsia="Arial Unicode MS" w:hAnsi="Arial" w:cs="Arial"/>
          <w:i/>
          <w:sz w:val="20"/>
          <w:szCs w:val="20"/>
        </w:rPr>
        <w:t>.</w:t>
      </w:r>
    </w:p>
    <w:p w:rsidR="004C0097" w:rsidRPr="002E63E1" w:rsidRDefault="004C0097" w:rsidP="002C3793">
      <w:pPr>
        <w:jc w:val="both"/>
        <w:rPr>
          <w:rFonts w:ascii="Arial" w:hAnsi="Arial" w:cs="Arial"/>
          <w:bCs/>
          <w:sz w:val="20"/>
          <w:szCs w:val="20"/>
        </w:rPr>
      </w:pPr>
    </w:p>
    <w:p w:rsidR="004C0097" w:rsidRDefault="004C0097" w:rsidP="002C3793">
      <w:pPr>
        <w:tabs>
          <w:tab w:val="left" w:pos="0"/>
        </w:tabs>
        <w:ind w:firstLine="708"/>
        <w:jc w:val="both"/>
        <w:rPr>
          <w:rFonts w:ascii="Arial" w:hAnsi="Arial" w:cs="Arial"/>
          <w:bCs/>
          <w:sz w:val="20"/>
          <w:szCs w:val="20"/>
        </w:rPr>
      </w:pPr>
      <w:r>
        <w:rPr>
          <w:rFonts w:ascii="Arial" w:hAnsi="Arial" w:cs="Arial"/>
          <w:b/>
          <w:bCs/>
          <w:sz w:val="20"/>
          <w:szCs w:val="20"/>
        </w:rPr>
        <w:t>9</w:t>
      </w:r>
      <w:r w:rsidRPr="002E63E1">
        <w:rPr>
          <w:rFonts w:ascii="Arial" w:hAnsi="Arial" w:cs="Arial"/>
          <w:b/>
          <w:bCs/>
          <w:sz w:val="20"/>
          <w:szCs w:val="20"/>
        </w:rPr>
        <w:t>.1</w:t>
      </w:r>
      <w:r w:rsidR="001E4439">
        <w:rPr>
          <w:rFonts w:ascii="Arial" w:hAnsi="Arial" w:cs="Arial"/>
          <w:b/>
          <w:bCs/>
          <w:sz w:val="20"/>
          <w:szCs w:val="20"/>
        </w:rPr>
        <w:t>9</w:t>
      </w:r>
      <w:r w:rsidRPr="002E63E1">
        <w:rPr>
          <w:rFonts w:ascii="Arial" w:hAnsi="Arial" w:cs="Arial"/>
          <w:b/>
          <w:bCs/>
          <w:sz w:val="20"/>
          <w:szCs w:val="20"/>
        </w:rPr>
        <w:t>.</w:t>
      </w:r>
      <w:r w:rsidRPr="002E63E1">
        <w:rPr>
          <w:rFonts w:ascii="Arial" w:hAnsi="Arial" w:cs="Arial"/>
          <w:bCs/>
          <w:sz w:val="20"/>
          <w:szCs w:val="20"/>
        </w:rPr>
        <w:t xml:space="preserve"> Caso o licitante seja considerado isento dos tributos </w:t>
      </w:r>
      <w:r w:rsidRPr="002E63E1">
        <w:rPr>
          <w:rFonts w:ascii="Arial" w:hAnsi="Arial" w:cs="Arial"/>
          <w:bCs/>
          <w:i/>
          <w:iCs/>
          <w:sz w:val="20"/>
          <w:szCs w:val="20"/>
        </w:rPr>
        <w:t>Estadual</w:t>
      </w:r>
      <w:r w:rsidRPr="002E63E1">
        <w:rPr>
          <w:rFonts w:ascii="Arial" w:hAnsi="Arial" w:cs="Arial"/>
          <w:bCs/>
          <w:sz w:val="20"/>
          <w:szCs w:val="20"/>
        </w:rPr>
        <w:t xml:space="preserve"> ou </w:t>
      </w:r>
      <w:r w:rsidRPr="002E63E1">
        <w:rPr>
          <w:rFonts w:ascii="Arial" w:hAnsi="Arial" w:cs="Arial"/>
          <w:bCs/>
          <w:i/>
          <w:iCs/>
          <w:sz w:val="20"/>
          <w:szCs w:val="20"/>
        </w:rPr>
        <w:t>Municipal</w:t>
      </w:r>
      <w:r w:rsidRPr="002E63E1">
        <w:rPr>
          <w:rFonts w:ascii="Arial" w:hAnsi="Arial" w:cs="Arial"/>
          <w:bCs/>
          <w:sz w:val="20"/>
          <w:szCs w:val="20"/>
        </w:rPr>
        <w:t xml:space="preserve"> relacionados ao objeto contratual, deverá comprovar tal condição mediante a apresentação de declaração da Fazenda respectiva do seu domicílio ou sede, ou outra equivalente, na forma da lei;</w:t>
      </w:r>
    </w:p>
    <w:p w:rsidR="004026F3" w:rsidRDefault="004026F3" w:rsidP="002C3793">
      <w:pPr>
        <w:tabs>
          <w:tab w:val="left" w:pos="0"/>
        </w:tabs>
        <w:ind w:firstLine="708"/>
        <w:jc w:val="both"/>
        <w:rPr>
          <w:rFonts w:ascii="Arial" w:hAnsi="Arial" w:cs="Arial"/>
          <w:bCs/>
          <w:sz w:val="20"/>
          <w:szCs w:val="20"/>
        </w:rPr>
      </w:pPr>
    </w:p>
    <w:p w:rsidR="004C0097" w:rsidRDefault="004C0097" w:rsidP="002C3793">
      <w:pPr>
        <w:tabs>
          <w:tab w:val="left" w:pos="0"/>
        </w:tabs>
        <w:ind w:firstLine="708"/>
        <w:jc w:val="both"/>
        <w:rPr>
          <w:rFonts w:ascii="Arial" w:hAnsi="Arial" w:cs="Arial"/>
          <w:bCs/>
          <w:sz w:val="20"/>
          <w:szCs w:val="20"/>
        </w:rPr>
      </w:pPr>
      <w:r>
        <w:rPr>
          <w:rFonts w:ascii="Arial" w:hAnsi="Arial" w:cs="Arial"/>
          <w:b/>
          <w:bCs/>
          <w:sz w:val="20"/>
          <w:szCs w:val="20"/>
        </w:rPr>
        <w:t>9</w:t>
      </w:r>
      <w:r w:rsidRPr="002E63E1">
        <w:rPr>
          <w:rFonts w:ascii="Arial" w:hAnsi="Arial" w:cs="Arial"/>
          <w:b/>
          <w:bCs/>
          <w:sz w:val="20"/>
          <w:szCs w:val="20"/>
        </w:rPr>
        <w:t>.</w:t>
      </w:r>
      <w:r w:rsidR="001E4439">
        <w:rPr>
          <w:rFonts w:ascii="Arial" w:hAnsi="Arial" w:cs="Arial"/>
          <w:b/>
          <w:bCs/>
          <w:sz w:val="20"/>
          <w:szCs w:val="20"/>
        </w:rPr>
        <w:t>20</w:t>
      </w:r>
      <w:r w:rsidRPr="002E63E1">
        <w:rPr>
          <w:rFonts w:ascii="Arial" w:hAnsi="Arial" w:cs="Arial"/>
          <w:b/>
          <w:bCs/>
          <w:sz w:val="20"/>
          <w:szCs w:val="20"/>
        </w:rPr>
        <w:t>.</w:t>
      </w:r>
      <w:r w:rsidRPr="002E63E1">
        <w:rPr>
          <w:rFonts w:ascii="Arial" w:hAnsi="Arial" w:cs="Arial"/>
          <w:bCs/>
          <w:sz w:val="20"/>
          <w:szCs w:val="20"/>
        </w:rPr>
        <w:t xml:space="preserve"> O licitante enquadrado como </w:t>
      </w:r>
      <w:r w:rsidRPr="009F25FF">
        <w:rPr>
          <w:rFonts w:ascii="Arial" w:hAnsi="Arial" w:cs="Arial"/>
          <w:b/>
          <w:bCs/>
          <w:sz w:val="20"/>
          <w:szCs w:val="20"/>
        </w:rPr>
        <w:t>microempreendedor individual</w:t>
      </w:r>
      <w:r w:rsidRPr="002E63E1">
        <w:rPr>
          <w:rFonts w:ascii="Arial" w:hAnsi="Arial" w:cs="Arial"/>
          <w:bCs/>
          <w:sz w:val="20"/>
          <w:szCs w:val="20"/>
        </w:rPr>
        <w:t xml:space="preserve"> que pretenda auferir os benefícios do tratamento diferenciado previstos na Lei Complementar n</w:t>
      </w:r>
      <w:r>
        <w:rPr>
          <w:rFonts w:ascii="Arial" w:hAnsi="Arial" w:cs="Arial"/>
          <w:bCs/>
          <w:sz w:val="20"/>
          <w:szCs w:val="20"/>
        </w:rPr>
        <w:t xml:space="preserve">º </w:t>
      </w:r>
      <w:r w:rsidRPr="002E63E1">
        <w:rPr>
          <w:rFonts w:ascii="Arial" w:hAnsi="Arial" w:cs="Arial"/>
          <w:bCs/>
          <w:sz w:val="20"/>
          <w:szCs w:val="20"/>
        </w:rPr>
        <w:t>123, de 2006, estará dispensado da prova de inscrição nos cadastros de contribuintes estadual e municipal.</w:t>
      </w:r>
    </w:p>
    <w:p w:rsidR="001E4439" w:rsidRDefault="001E4439" w:rsidP="002C3793">
      <w:pPr>
        <w:tabs>
          <w:tab w:val="left" w:pos="0"/>
        </w:tabs>
        <w:ind w:firstLine="708"/>
        <w:jc w:val="both"/>
        <w:rPr>
          <w:rFonts w:ascii="Arial" w:hAnsi="Arial" w:cs="Arial"/>
          <w:bCs/>
          <w:sz w:val="20"/>
          <w:szCs w:val="20"/>
        </w:rPr>
      </w:pPr>
    </w:p>
    <w:p w:rsidR="004C0097" w:rsidRDefault="004C0097" w:rsidP="002C3793">
      <w:pPr>
        <w:tabs>
          <w:tab w:val="left" w:pos="0"/>
        </w:tabs>
        <w:ind w:firstLine="708"/>
        <w:jc w:val="both"/>
        <w:rPr>
          <w:rFonts w:ascii="Arial" w:hAnsi="Arial" w:cs="Arial"/>
          <w:bCs/>
          <w:sz w:val="20"/>
          <w:szCs w:val="20"/>
        </w:rPr>
      </w:pPr>
      <w:r>
        <w:rPr>
          <w:rFonts w:ascii="Arial" w:hAnsi="Arial" w:cs="Arial"/>
          <w:b/>
          <w:bCs/>
          <w:sz w:val="20"/>
          <w:szCs w:val="20"/>
        </w:rPr>
        <w:t>9</w:t>
      </w:r>
      <w:r w:rsidRPr="002E63E1">
        <w:rPr>
          <w:rFonts w:ascii="Arial" w:hAnsi="Arial" w:cs="Arial"/>
          <w:b/>
          <w:bCs/>
          <w:sz w:val="20"/>
          <w:szCs w:val="20"/>
        </w:rPr>
        <w:t>.2</w:t>
      </w:r>
      <w:r w:rsidR="001E4439">
        <w:rPr>
          <w:rFonts w:ascii="Arial" w:hAnsi="Arial" w:cs="Arial"/>
          <w:b/>
          <w:bCs/>
          <w:sz w:val="20"/>
          <w:szCs w:val="20"/>
        </w:rPr>
        <w:t>1</w:t>
      </w:r>
      <w:r w:rsidRPr="002E63E1">
        <w:rPr>
          <w:rFonts w:ascii="Arial" w:hAnsi="Arial" w:cs="Arial"/>
          <w:b/>
          <w:bCs/>
          <w:sz w:val="20"/>
          <w:szCs w:val="20"/>
        </w:rPr>
        <w:t>.</w:t>
      </w:r>
      <w:r w:rsidRPr="002E63E1">
        <w:rPr>
          <w:rFonts w:ascii="Arial" w:hAnsi="Arial" w:cs="Arial"/>
          <w:bCs/>
          <w:sz w:val="20"/>
          <w:szCs w:val="20"/>
        </w:rPr>
        <w:t xml:space="preserve"> </w:t>
      </w:r>
      <w:r w:rsidRPr="002E63E1">
        <w:rPr>
          <w:rFonts w:ascii="Arial" w:hAnsi="Arial" w:cs="Arial"/>
          <w:sz w:val="20"/>
          <w:szCs w:val="20"/>
        </w:rPr>
        <w:t>Serão aceitas como prova de regularidade relativamente às Fazendas, certidões positivas com efeito de negativas</w:t>
      </w:r>
      <w:r w:rsidRPr="002E63E1">
        <w:rPr>
          <w:rFonts w:ascii="Arial" w:hAnsi="Arial" w:cs="Arial"/>
          <w:bCs/>
          <w:sz w:val="20"/>
          <w:szCs w:val="20"/>
        </w:rPr>
        <w:t>.</w:t>
      </w:r>
    </w:p>
    <w:p w:rsidR="0079436B" w:rsidRPr="002E63E1" w:rsidRDefault="0079436B" w:rsidP="002C3793">
      <w:pPr>
        <w:tabs>
          <w:tab w:val="left" w:pos="0"/>
        </w:tabs>
        <w:ind w:firstLine="708"/>
        <w:jc w:val="both"/>
        <w:rPr>
          <w:rFonts w:ascii="Arial" w:hAnsi="Arial" w:cs="Arial"/>
          <w:bCs/>
          <w:sz w:val="20"/>
          <w:szCs w:val="20"/>
        </w:rPr>
      </w:pPr>
    </w:p>
    <w:p w:rsidR="0079436B" w:rsidRPr="002E63E1" w:rsidRDefault="0079436B" w:rsidP="002C3793">
      <w:pPr>
        <w:ind w:firstLine="708"/>
        <w:jc w:val="both"/>
        <w:rPr>
          <w:rFonts w:ascii="Arial" w:hAnsi="Arial" w:cs="Arial"/>
          <w:b/>
          <w:bCs/>
          <w:sz w:val="20"/>
          <w:szCs w:val="20"/>
        </w:rPr>
      </w:pPr>
      <w:r w:rsidRPr="002E63E1">
        <w:rPr>
          <w:rFonts w:ascii="Arial" w:hAnsi="Arial" w:cs="Arial"/>
          <w:b/>
          <w:bCs/>
          <w:sz w:val="20"/>
          <w:szCs w:val="20"/>
        </w:rPr>
        <w:t>Qualificação Econômico-Financeira</w:t>
      </w:r>
    </w:p>
    <w:p w:rsidR="00E33C77" w:rsidRPr="002E63E1" w:rsidRDefault="00E33C77" w:rsidP="002C3793">
      <w:pPr>
        <w:jc w:val="both"/>
        <w:rPr>
          <w:rFonts w:ascii="Arial" w:hAnsi="Arial" w:cs="Arial"/>
          <w:bCs/>
          <w:sz w:val="20"/>
          <w:szCs w:val="20"/>
        </w:rPr>
      </w:pPr>
    </w:p>
    <w:p w:rsidR="00E33C77" w:rsidRPr="002E63E1" w:rsidRDefault="00E33C77" w:rsidP="002C3793">
      <w:pPr>
        <w:tabs>
          <w:tab w:val="left" w:pos="0"/>
        </w:tabs>
        <w:ind w:firstLine="708"/>
        <w:jc w:val="both"/>
        <w:rPr>
          <w:rFonts w:ascii="Arial" w:hAnsi="Arial" w:cs="Arial"/>
          <w:bCs/>
          <w:sz w:val="20"/>
          <w:szCs w:val="20"/>
        </w:rPr>
      </w:pPr>
      <w:r>
        <w:rPr>
          <w:rFonts w:ascii="Arial" w:hAnsi="Arial" w:cs="Arial"/>
          <w:b/>
          <w:bCs/>
          <w:sz w:val="20"/>
          <w:szCs w:val="20"/>
        </w:rPr>
        <w:t>9</w:t>
      </w:r>
      <w:r w:rsidRPr="002E63E1">
        <w:rPr>
          <w:rFonts w:ascii="Arial" w:hAnsi="Arial" w:cs="Arial"/>
          <w:b/>
          <w:bCs/>
          <w:sz w:val="20"/>
          <w:szCs w:val="20"/>
        </w:rPr>
        <w:t>.2</w:t>
      </w:r>
      <w:r w:rsidR="001E4439">
        <w:rPr>
          <w:rFonts w:ascii="Arial" w:hAnsi="Arial" w:cs="Arial"/>
          <w:b/>
          <w:bCs/>
          <w:sz w:val="20"/>
          <w:szCs w:val="20"/>
        </w:rPr>
        <w:t>2</w:t>
      </w:r>
      <w:r w:rsidRPr="002E63E1">
        <w:rPr>
          <w:rFonts w:ascii="Arial" w:hAnsi="Arial" w:cs="Arial"/>
          <w:b/>
          <w:bCs/>
          <w:sz w:val="20"/>
          <w:szCs w:val="20"/>
        </w:rPr>
        <w:t>.</w:t>
      </w:r>
      <w:r w:rsidRPr="002E63E1">
        <w:rPr>
          <w:rFonts w:ascii="Arial" w:hAnsi="Arial" w:cs="Arial"/>
          <w:bCs/>
          <w:sz w:val="20"/>
          <w:szCs w:val="20"/>
        </w:rPr>
        <w:t xml:space="preserve"> Certidão negativa de insolvência civil expedida pelo distribuidor do domicílio ou sede do licitante, caso se trate de </w:t>
      </w:r>
      <w:r w:rsidRPr="002E63E1">
        <w:rPr>
          <w:rFonts w:ascii="Arial" w:hAnsi="Arial" w:cs="Arial"/>
          <w:b/>
          <w:bCs/>
          <w:sz w:val="20"/>
          <w:szCs w:val="20"/>
        </w:rPr>
        <w:t>pessoa física</w:t>
      </w:r>
      <w:r w:rsidRPr="002E63E1">
        <w:rPr>
          <w:rFonts w:ascii="Arial" w:hAnsi="Arial" w:cs="Arial"/>
          <w:bCs/>
          <w:sz w:val="20"/>
          <w:szCs w:val="20"/>
        </w:rPr>
        <w:t xml:space="preserve">, desde que admitida a sua participação na licitação ou de </w:t>
      </w:r>
      <w:r w:rsidRPr="002E63E1">
        <w:rPr>
          <w:rFonts w:ascii="Arial" w:hAnsi="Arial" w:cs="Arial"/>
          <w:b/>
          <w:bCs/>
          <w:sz w:val="20"/>
          <w:szCs w:val="20"/>
        </w:rPr>
        <w:t>sociedade simples</w:t>
      </w:r>
      <w:r w:rsidRPr="002E63E1">
        <w:rPr>
          <w:rFonts w:ascii="Arial" w:hAnsi="Arial" w:cs="Arial"/>
          <w:bCs/>
          <w:sz w:val="20"/>
          <w:szCs w:val="20"/>
        </w:rPr>
        <w:t>;</w:t>
      </w:r>
    </w:p>
    <w:p w:rsidR="00E33C77" w:rsidRPr="002E63E1" w:rsidRDefault="00E33C77" w:rsidP="002C3793">
      <w:pPr>
        <w:jc w:val="both"/>
        <w:rPr>
          <w:rFonts w:ascii="Arial" w:hAnsi="Arial" w:cs="Arial"/>
          <w:bCs/>
          <w:sz w:val="20"/>
          <w:szCs w:val="20"/>
        </w:rPr>
      </w:pPr>
    </w:p>
    <w:p w:rsidR="00E33C77" w:rsidRPr="002E63E1" w:rsidRDefault="00E33C77" w:rsidP="002C3793">
      <w:pPr>
        <w:tabs>
          <w:tab w:val="left" w:pos="0"/>
        </w:tabs>
        <w:ind w:firstLine="708"/>
        <w:jc w:val="both"/>
        <w:rPr>
          <w:rFonts w:ascii="Arial" w:hAnsi="Arial" w:cs="Arial"/>
          <w:bCs/>
          <w:sz w:val="20"/>
          <w:szCs w:val="20"/>
        </w:rPr>
      </w:pPr>
      <w:r>
        <w:rPr>
          <w:rFonts w:ascii="Arial" w:hAnsi="Arial" w:cs="Arial"/>
          <w:b/>
          <w:bCs/>
          <w:sz w:val="20"/>
          <w:szCs w:val="20"/>
        </w:rPr>
        <w:t>9</w:t>
      </w:r>
      <w:r w:rsidRPr="002E63E1">
        <w:rPr>
          <w:rFonts w:ascii="Arial" w:hAnsi="Arial" w:cs="Arial"/>
          <w:b/>
          <w:bCs/>
          <w:sz w:val="20"/>
          <w:szCs w:val="20"/>
        </w:rPr>
        <w:t>.2</w:t>
      </w:r>
      <w:r w:rsidR="001E4439">
        <w:rPr>
          <w:rFonts w:ascii="Arial" w:hAnsi="Arial" w:cs="Arial"/>
          <w:b/>
          <w:bCs/>
          <w:sz w:val="20"/>
          <w:szCs w:val="20"/>
        </w:rPr>
        <w:t>3</w:t>
      </w:r>
      <w:r w:rsidRPr="002E63E1">
        <w:rPr>
          <w:rFonts w:ascii="Arial" w:hAnsi="Arial" w:cs="Arial"/>
          <w:b/>
          <w:bCs/>
          <w:sz w:val="20"/>
          <w:szCs w:val="20"/>
        </w:rPr>
        <w:t>.</w:t>
      </w:r>
      <w:r w:rsidRPr="002E63E1">
        <w:rPr>
          <w:rFonts w:ascii="Arial" w:hAnsi="Arial" w:cs="Arial"/>
          <w:bCs/>
          <w:sz w:val="20"/>
          <w:szCs w:val="20"/>
        </w:rPr>
        <w:t xml:space="preserve"> Certidão negativa de falência expedida pelo </w:t>
      </w:r>
      <w:r w:rsidRPr="00994B70">
        <w:rPr>
          <w:rFonts w:ascii="Arial" w:hAnsi="Arial" w:cs="Arial"/>
          <w:b/>
          <w:bCs/>
          <w:sz w:val="20"/>
          <w:szCs w:val="20"/>
        </w:rPr>
        <w:t>distribuidor</w:t>
      </w:r>
      <w:r w:rsidR="00017011" w:rsidRPr="00994B70">
        <w:rPr>
          <w:rFonts w:ascii="Arial" w:hAnsi="Arial" w:cs="Arial"/>
          <w:b/>
          <w:bCs/>
          <w:sz w:val="20"/>
          <w:szCs w:val="20"/>
        </w:rPr>
        <w:t xml:space="preserve"> (Poder Judiciário – Tribunal de Justiça)</w:t>
      </w:r>
      <w:r w:rsidRPr="002E63E1">
        <w:rPr>
          <w:rFonts w:ascii="Arial" w:hAnsi="Arial" w:cs="Arial"/>
          <w:bCs/>
          <w:sz w:val="20"/>
          <w:szCs w:val="20"/>
        </w:rPr>
        <w:t xml:space="preserve"> da sede do </w:t>
      </w:r>
      <w:r>
        <w:rPr>
          <w:rFonts w:ascii="Arial" w:hAnsi="Arial" w:cs="Arial"/>
          <w:bCs/>
          <w:sz w:val="20"/>
          <w:szCs w:val="20"/>
        </w:rPr>
        <w:t>fornecedor</w:t>
      </w:r>
      <w:r w:rsidR="00994B70">
        <w:rPr>
          <w:rFonts w:ascii="Arial" w:hAnsi="Arial" w:cs="Arial"/>
          <w:bCs/>
          <w:sz w:val="20"/>
          <w:szCs w:val="20"/>
        </w:rPr>
        <w:t>,</w:t>
      </w:r>
      <w:r w:rsidR="00994B70" w:rsidRPr="00994B70">
        <w:rPr>
          <w:rFonts w:ascii="Arial" w:hAnsi="Arial" w:cs="Arial"/>
          <w:bCs/>
          <w:sz w:val="20"/>
          <w:szCs w:val="20"/>
        </w:rPr>
        <w:t xml:space="preserve"> </w:t>
      </w:r>
      <w:r w:rsidR="00994B70" w:rsidRPr="002E63E1">
        <w:rPr>
          <w:rFonts w:ascii="Arial" w:hAnsi="Arial" w:cs="Arial"/>
          <w:bCs/>
          <w:sz w:val="20"/>
          <w:szCs w:val="20"/>
        </w:rPr>
        <w:t xml:space="preserve">caso se trate de </w:t>
      </w:r>
      <w:r w:rsidR="00994B70" w:rsidRPr="002E63E1">
        <w:rPr>
          <w:rFonts w:ascii="Arial" w:hAnsi="Arial" w:cs="Arial"/>
          <w:b/>
          <w:bCs/>
          <w:sz w:val="20"/>
          <w:szCs w:val="20"/>
        </w:rPr>
        <w:t xml:space="preserve">pessoa </w:t>
      </w:r>
      <w:r w:rsidR="00994B70">
        <w:rPr>
          <w:rFonts w:ascii="Arial" w:hAnsi="Arial" w:cs="Arial"/>
          <w:b/>
          <w:bCs/>
          <w:sz w:val="20"/>
          <w:szCs w:val="20"/>
        </w:rPr>
        <w:t>jurídica</w:t>
      </w:r>
      <w:r w:rsidRPr="002E63E1">
        <w:rPr>
          <w:rFonts w:ascii="Arial" w:hAnsi="Arial" w:cs="Arial"/>
          <w:bCs/>
          <w:sz w:val="20"/>
          <w:szCs w:val="20"/>
        </w:rPr>
        <w:t xml:space="preserve"> (Lei nº 14.133, de 2021, art. 69, caput, inciso II);</w:t>
      </w:r>
    </w:p>
    <w:p w:rsidR="00E33C77" w:rsidRPr="002E63E1" w:rsidRDefault="00E33C77" w:rsidP="002C3793">
      <w:pPr>
        <w:tabs>
          <w:tab w:val="left" w:pos="0"/>
        </w:tabs>
        <w:ind w:firstLine="708"/>
        <w:jc w:val="both"/>
        <w:rPr>
          <w:rFonts w:ascii="Arial" w:hAnsi="Arial" w:cs="Arial"/>
          <w:bCs/>
          <w:sz w:val="20"/>
          <w:szCs w:val="20"/>
        </w:rPr>
      </w:pPr>
    </w:p>
    <w:p w:rsidR="00E33C77" w:rsidRDefault="00E33C77" w:rsidP="002C3793">
      <w:pPr>
        <w:ind w:firstLine="708"/>
        <w:jc w:val="both"/>
        <w:rPr>
          <w:rFonts w:ascii="Arial" w:hAnsi="Arial" w:cs="Arial"/>
          <w:sz w:val="20"/>
          <w:szCs w:val="20"/>
        </w:rPr>
      </w:pPr>
      <w:r>
        <w:rPr>
          <w:rFonts w:ascii="Arial" w:hAnsi="Arial" w:cs="Arial"/>
          <w:b/>
          <w:bCs/>
          <w:sz w:val="20"/>
          <w:szCs w:val="20"/>
        </w:rPr>
        <w:t>9</w:t>
      </w:r>
      <w:r w:rsidRPr="002E63E1">
        <w:rPr>
          <w:rFonts w:ascii="Arial" w:hAnsi="Arial" w:cs="Arial"/>
          <w:b/>
          <w:bCs/>
          <w:sz w:val="20"/>
          <w:szCs w:val="20"/>
        </w:rPr>
        <w:t>.2</w:t>
      </w:r>
      <w:r w:rsidR="001E4439">
        <w:rPr>
          <w:rFonts w:ascii="Arial" w:hAnsi="Arial" w:cs="Arial"/>
          <w:b/>
          <w:bCs/>
          <w:sz w:val="20"/>
          <w:szCs w:val="20"/>
        </w:rPr>
        <w:t>3</w:t>
      </w:r>
      <w:r w:rsidRPr="002E63E1">
        <w:rPr>
          <w:rFonts w:ascii="Arial" w:hAnsi="Arial" w:cs="Arial"/>
          <w:b/>
          <w:sz w:val="20"/>
          <w:szCs w:val="20"/>
        </w:rPr>
        <w:t>.1.</w:t>
      </w:r>
      <w:r w:rsidRPr="002E63E1">
        <w:rPr>
          <w:rFonts w:ascii="Arial" w:hAnsi="Arial" w:cs="Arial"/>
          <w:sz w:val="20"/>
          <w:szCs w:val="20"/>
        </w:rPr>
        <w:t xml:space="preserve"> </w:t>
      </w:r>
      <w:proofErr w:type="gramStart"/>
      <w:r w:rsidRPr="002E63E1">
        <w:rPr>
          <w:rFonts w:ascii="Arial" w:hAnsi="Arial" w:cs="Arial"/>
          <w:i/>
          <w:color w:val="000000"/>
          <w:sz w:val="20"/>
          <w:szCs w:val="20"/>
        </w:rPr>
        <w:t>para</w:t>
      </w:r>
      <w:proofErr w:type="gramEnd"/>
      <w:r w:rsidRPr="002E63E1">
        <w:rPr>
          <w:rFonts w:ascii="Arial" w:hAnsi="Arial" w:cs="Arial"/>
          <w:i/>
          <w:color w:val="000000"/>
          <w:sz w:val="20"/>
          <w:szCs w:val="20"/>
        </w:rPr>
        <w:t xml:space="preserve"> as empresas </w:t>
      </w:r>
      <w:r w:rsidRPr="009B09F8">
        <w:rPr>
          <w:rFonts w:ascii="Arial" w:hAnsi="Arial" w:cs="Arial"/>
          <w:b/>
          <w:i/>
          <w:color w:val="000000"/>
          <w:sz w:val="20"/>
          <w:szCs w:val="20"/>
        </w:rPr>
        <w:t>sediadas no Estado de São Paulo</w:t>
      </w:r>
      <w:r w:rsidRPr="002E63E1">
        <w:rPr>
          <w:rFonts w:ascii="Arial" w:hAnsi="Arial" w:cs="Arial"/>
          <w:i/>
          <w:color w:val="000000"/>
          <w:sz w:val="20"/>
          <w:szCs w:val="20"/>
        </w:rPr>
        <w:t xml:space="preserve">, a Certidão de Distribuição de Pedidos de Falência, Concordatas, Recuperações Judiciais e Extrajudiciais, </w:t>
      </w:r>
      <w:r w:rsidRPr="002E63E1">
        <w:rPr>
          <w:rFonts w:ascii="Arial" w:hAnsi="Arial" w:cs="Arial"/>
          <w:i/>
          <w:sz w:val="20"/>
          <w:szCs w:val="20"/>
        </w:rPr>
        <w:t xml:space="preserve">expedida pelo Tribunal de Justiça do Estado de São Paulo, </w:t>
      </w:r>
      <w:r w:rsidRPr="002E63E1">
        <w:rPr>
          <w:rFonts w:ascii="Arial" w:eastAsia="Arial Unicode MS" w:hAnsi="Arial" w:cs="Arial"/>
          <w:i/>
          <w:sz w:val="20"/>
          <w:szCs w:val="20"/>
        </w:rPr>
        <w:t xml:space="preserve">obtido no endereço eletrônico: </w:t>
      </w:r>
      <w:hyperlink r:id="rId33" w:history="1">
        <w:r w:rsidRPr="002E63E1">
          <w:rPr>
            <w:rStyle w:val="Hyperlink"/>
            <w:rFonts w:ascii="Arial" w:eastAsia="Arial Unicode MS" w:hAnsi="Arial" w:cs="Arial"/>
            <w:i/>
            <w:sz w:val="20"/>
            <w:szCs w:val="20"/>
          </w:rPr>
          <w:t>https://esaj.tjsp.jus.br/sco/abrirCadastro.do</w:t>
        </w:r>
      </w:hyperlink>
      <w:r w:rsidRPr="002E63E1">
        <w:rPr>
          <w:rFonts w:ascii="Arial" w:hAnsi="Arial" w:cs="Arial"/>
          <w:sz w:val="20"/>
          <w:szCs w:val="20"/>
        </w:rPr>
        <w:t>;</w:t>
      </w:r>
    </w:p>
    <w:p w:rsidR="00EC6677" w:rsidRPr="002E63E1" w:rsidRDefault="00EC6677" w:rsidP="002C3793">
      <w:pPr>
        <w:ind w:firstLine="708"/>
        <w:jc w:val="both"/>
        <w:rPr>
          <w:rFonts w:ascii="Arial" w:hAnsi="Arial" w:cs="Arial"/>
          <w:sz w:val="20"/>
          <w:szCs w:val="20"/>
        </w:rPr>
      </w:pPr>
    </w:p>
    <w:p w:rsidR="00E33C77" w:rsidRPr="00DA39D8" w:rsidRDefault="00E33C77" w:rsidP="002C3793">
      <w:pPr>
        <w:ind w:firstLine="708"/>
        <w:jc w:val="both"/>
        <w:rPr>
          <w:rFonts w:ascii="Arial" w:hAnsi="Arial" w:cs="Arial"/>
          <w:sz w:val="20"/>
          <w:szCs w:val="20"/>
        </w:rPr>
      </w:pPr>
      <w:r w:rsidRPr="00DA39D8">
        <w:rPr>
          <w:rFonts w:ascii="Arial" w:hAnsi="Arial" w:cs="Arial"/>
          <w:b/>
          <w:bCs/>
          <w:sz w:val="20"/>
          <w:szCs w:val="20"/>
        </w:rPr>
        <w:t>9.2</w:t>
      </w:r>
      <w:r w:rsidR="001E4439" w:rsidRPr="00DA39D8">
        <w:rPr>
          <w:rFonts w:ascii="Arial" w:hAnsi="Arial" w:cs="Arial"/>
          <w:b/>
          <w:bCs/>
          <w:sz w:val="20"/>
          <w:szCs w:val="20"/>
        </w:rPr>
        <w:t>3</w:t>
      </w:r>
      <w:r w:rsidRPr="00DA39D8">
        <w:rPr>
          <w:rFonts w:ascii="Arial" w:hAnsi="Arial" w:cs="Arial"/>
          <w:b/>
          <w:sz w:val="20"/>
          <w:szCs w:val="20"/>
        </w:rPr>
        <w:t>.1.1.</w:t>
      </w:r>
      <w:r w:rsidRPr="00DA39D8">
        <w:rPr>
          <w:rFonts w:ascii="Arial" w:hAnsi="Arial" w:cs="Arial"/>
          <w:sz w:val="20"/>
          <w:szCs w:val="20"/>
        </w:rPr>
        <w:t xml:space="preserve"> </w:t>
      </w:r>
      <w:proofErr w:type="gramStart"/>
      <w:r w:rsidRPr="00DA39D8">
        <w:rPr>
          <w:rFonts w:ascii="Arial" w:hAnsi="Arial" w:cs="Arial"/>
          <w:sz w:val="20"/>
          <w:szCs w:val="20"/>
        </w:rPr>
        <w:t>caso</w:t>
      </w:r>
      <w:proofErr w:type="gramEnd"/>
      <w:r w:rsidRPr="00DA39D8">
        <w:rPr>
          <w:rFonts w:ascii="Arial" w:hAnsi="Arial" w:cs="Arial"/>
          <w:sz w:val="20"/>
          <w:szCs w:val="20"/>
        </w:rPr>
        <w:t xml:space="preserve"> a licitante esteja em Recuperação Judicial ou Extrajudicial, deverá apresentar, juntamente com a certidão positiva, o Plano de Recuperação já homologado pelo juízo competente e em pleno vigor, sem prejuízo do atendimento a todos os requisitos de habilitação econômico-financeiro, sob pena de inabilitação;</w:t>
      </w:r>
    </w:p>
    <w:p w:rsidR="00E33C77" w:rsidRPr="00DA39D8" w:rsidRDefault="00E33C77" w:rsidP="002C3793">
      <w:pPr>
        <w:jc w:val="both"/>
        <w:rPr>
          <w:rFonts w:ascii="Arial" w:hAnsi="Arial" w:cs="Arial"/>
          <w:bCs/>
          <w:sz w:val="20"/>
          <w:szCs w:val="20"/>
        </w:rPr>
      </w:pP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9.2</w:t>
      </w:r>
      <w:r w:rsidR="00843D07" w:rsidRPr="00DA39D8">
        <w:rPr>
          <w:rFonts w:ascii="Arial" w:hAnsi="Arial" w:cs="Arial"/>
          <w:b/>
          <w:bCs/>
          <w:sz w:val="20"/>
          <w:szCs w:val="20"/>
        </w:rPr>
        <w:t>4</w:t>
      </w:r>
      <w:r w:rsidRPr="00DA39D8">
        <w:rPr>
          <w:rFonts w:ascii="Arial" w:hAnsi="Arial" w:cs="Arial"/>
          <w:b/>
          <w:bCs/>
          <w:sz w:val="20"/>
          <w:szCs w:val="20"/>
        </w:rPr>
        <w:t>.</w:t>
      </w:r>
      <w:r w:rsidRPr="00DA39D8">
        <w:rPr>
          <w:rFonts w:ascii="Arial" w:hAnsi="Arial" w:cs="Arial"/>
          <w:bCs/>
          <w:sz w:val="20"/>
          <w:szCs w:val="20"/>
        </w:rPr>
        <w:t xml:space="preserve"> Balanço patrimonial, demonstração de resultado de exercício e demais demonstrações contábeis </w:t>
      </w:r>
      <w:r w:rsidRPr="00DA39D8">
        <w:rPr>
          <w:rFonts w:ascii="Arial" w:hAnsi="Arial" w:cs="Arial"/>
          <w:b/>
          <w:bCs/>
          <w:sz w:val="20"/>
          <w:szCs w:val="20"/>
        </w:rPr>
        <w:t xml:space="preserve">dos </w:t>
      </w:r>
      <w:proofErr w:type="gramStart"/>
      <w:r w:rsidRPr="00DA39D8">
        <w:rPr>
          <w:rFonts w:ascii="Arial" w:hAnsi="Arial" w:cs="Arial"/>
          <w:b/>
          <w:bCs/>
          <w:sz w:val="20"/>
          <w:szCs w:val="20"/>
        </w:rPr>
        <w:t>2</w:t>
      </w:r>
      <w:proofErr w:type="gramEnd"/>
      <w:r w:rsidRPr="00DA39D8">
        <w:rPr>
          <w:rFonts w:ascii="Arial" w:hAnsi="Arial" w:cs="Arial"/>
          <w:b/>
          <w:bCs/>
          <w:sz w:val="20"/>
          <w:szCs w:val="20"/>
        </w:rPr>
        <w:t xml:space="preserve"> (dois) últimos exercícios sociais</w:t>
      </w:r>
      <w:r w:rsidRPr="00DA39D8">
        <w:rPr>
          <w:rFonts w:ascii="Arial" w:hAnsi="Arial" w:cs="Arial"/>
          <w:bCs/>
          <w:sz w:val="20"/>
          <w:szCs w:val="20"/>
        </w:rPr>
        <w:t>, já exigíveis e apresentados na forma da lei, a fim de comprovar a boa situação financeira da empresa, vedada a sua substituição por balancetes ou balanços provisórios, podendo ser atualizados por índices oficiais quando encerrados a mais de 3 (três) meses da data da apresentação da proposta.</w:t>
      </w: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lastRenderedPageBreak/>
        <w:t>9.2</w:t>
      </w:r>
      <w:r w:rsidR="00843D07" w:rsidRPr="00DA39D8">
        <w:rPr>
          <w:rFonts w:ascii="Arial" w:hAnsi="Arial" w:cs="Arial"/>
          <w:b/>
          <w:bCs/>
          <w:sz w:val="20"/>
          <w:szCs w:val="20"/>
        </w:rPr>
        <w:t>4</w:t>
      </w:r>
      <w:r w:rsidRPr="00DA39D8">
        <w:rPr>
          <w:rFonts w:ascii="Arial" w:hAnsi="Arial" w:cs="Arial"/>
          <w:b/>
          <w:bCs/>
          <w:sz w:val="20"/>
          <w:szCs w:val="20"/>
        </w:rPr>
        <w:t>.1.</w:t>
      </w:r>
      <w:r w:rsidRPr="00DA39D8">
        <w:rPr>
          <w:rFonts w:ascii="Arial" w:hAnsi="Arial" w:cs="Arial"/>
          <w:bCs/>
          <w:sz w:val="20"/>
          <w:szCs w:val="20"/>
        </w:rPr>
        <w:t xml:space="preserve"> Para as </w:t>
      </w:r>
      <w:r w:rsidRPr="00DA39D8">
        <w:rPr>
          <w:rFonts w:ascii="Arial" w:hAnsi="Arial" w:cs="Arial"/>
          <w:bCs/>
          <w:sz w:val="20"/>
          <w:szCs w:val="20"/>
          <w:u w:val="single"/>
        </w:rPr>
        <w:t>Microempresas/Empresas de Pequeno Porte ou Equiparadas</w:t>
      </w:r>
      <w:r w:rsidRPr="00DA39D8">
        <w:rPr>
          <w:rFonts w:ascii="Arial" w:hAnsi="Arial" w:cs="Arial"/>
          <w:bCs/>
          <w:sz w:val="20"/>
          <w:szCs w:val="20"/>
        </w:rPr>
        <w:t>, conforme limites estabelecidos nos incisos I e II do artigo 3º, da Lei Complementar nº 123/06, será exigido de acordo com o item 26 da NBC (Normas Brasileiras de Contabilidade) ITG (Interpretação Técnica Geral) 1000, aprovada pela Resolução do CFC (Conselho Federal de Contabilidade) n°1.418/12:</w:t>
      </w:r>
    </w:p>
    <w:p w:rsidR="00603BA3" w:rsidRPr="00DA39D8" w:rsidRDefault="00603BA3" w:rsidP="00603BA3">
      <w:pPr>
        <w:tabs>
          <w:tab w:val="left" w:pos="0"/>
        </w:tabs>
        <w:ind w:firstLine="708"/>
        <w:jc w:val="both"/>
        <w:rPr>
          <w:rFonts w:ascii="Arial" w:hAnsi="Arial" w:cs="Arial"/>
          <w:bCs/>
          <w:sz w:val="20"/>
          <w:szCs w:val="20"/>
        </w:rPr>
      </w:pP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a)</w:t>
      </w:r>
      <w:r w:rsidRPr="00DA39D8">
        <w:rPr>
          <w:rFonts w:ascii="Arial" w:hAnsi="Arial" w:cs="Arial"/>
          <w:bCs/>
          <w:sz w:val="20"/>
          <w:szCs w:val="20"/>
        </w:rPr>
        <w:t xml:space="preserve"> Balanço Patrimonial (BP) ao final do período;</w:t>
      </w: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b)</w:t>
      </w:r>
      <w:r w:rsidRPr="00DA39D8">
        <w:rPr>
          <w:rFonts w:ascii="Arial" w:hAnsi="Arial" w:cs="Arial"/>
          <w:bCs/>
          <w:sz w:val="20"/>
          <w:szCs w:val="20"/>
        </w:rPr>
        <w:t xml:space="preserve"> Demonstração do Resultado (DRE) do período de divulgação;</w:t>
      </w: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c)</w:t>
      </w:r>
      <w:r w:rsidRPr="00DA39D8">
        <w:rPr>
          <w:rFonts w:ascii="Arial" w:hAnsi="Arial" w:cs="Arial"/>
          <w:bCs/>
          <w:sz w:val="20"/>
          <w:szCs w:val="20"/>
        </w:rPr>
        <w:t xml:space="preserve"> Notas Explicativas (NE), compreendendo o resumo das políticas contábeis significativas e outras informações explanatórias.</w:t>
      </w:r>
    </w:p>
    <w:p w:rsidR="00603BA3" w:rsidRPr="00DA39D8" w:rsidRDefault="00603BA3" w:rsidP="00603BA3">
      <w:pPr>
        <w:jc w:val="both"/>
        <w:rPr>
          <w:rFonts w:ascii="Arial" w:hAnsi="Arial" w:cs="Arial"/>
          <w:bCs/>
          <w:sz w:val="20"/>
          <w:szCs w:val="20"/>
        </w:rPr>
      </w:pP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9.2</w:t>
      </w:r>
      <w:r w:rsidR="00843D07" w:rsidRPr="00DA39D8">
        <w:rPr>
          <w:rFonts w:ascii="Arial" w:hAnsi="Arial" w:cs="Arial"/>
          <w:b/>
          <w:bCs/>
          <w:sz w:val="20"/>
          <w:szCs w:val="20"/>
        </w:rPr>
        <w:t>4</w:t>
      </w:r>
      <w:r w:rsidRPr="00DA39D8">
        <w:rPr>
          <w:rFonts w:ascii="Arial" w:hAnsi="Arial" w:cs="Arial"/>
          <w:b/>
          <w:bCs/>
          <w:sz w:val="20"/>
          <w:szCs w:val="20"/>
        </w:rPr>
        <w:t>.2.</w:t>
      </w:r>
      <w:r w:rsidRPr="00DA39D8">
        <w:rPr>
          <w:rFonts w:ascii="Arial" w:hAnsi="Arial" w:cs="Arial"/>
          <w:bCs/>
          <w:sz w:val="20"/>
          <w:szCs w:val="20"/>
        </w:rPr>
        <w:t xml:space="preserve"> Para as </w:t>
      </w:r>
      <w:r w:rsidRPr="00DA39D8">
        <w:rPr>
          <w:rFonts w:ascii="Arial" w:hAnsi="Arial" w:cs="Arial"/>
          <w:bCs/>
          <w:sz w:val="20"/>
          <w:szCs w:val="20"/>
          <w:u w:val="single"/>
        </w:rPr>
        <w:t>empresas não alcançadas pela Resolução do CFC (Conselho Federal de Contabilidade) n°1.418/12</w:t>
      </w:r>
      <w:r w:rsidRPr="00DA39D8">
        <w:rPr>
          <w:rFonts w:ascii="Arial" w:hAnsi="Arial" w:cs="Arial"/>
          <w:bCs/>
          <w:sz w:val="20"/>
          <w:szCs w:val="20"/>
        </w:rPr>
        <w:t>, será exigido de acordo com o item 3.17 da NBC (Normas Brasileiras de Contabilidade) TG (Técnicas Gerais) 1000, aprovada pela Resolução do CFC (Conselho Federal de Contabilidade) nº 1.255/09:</w:t>
      </w:r>
    </w:p>
    <w:p w:rsidR="00603BA3" w:rsidRPr="00DA39D8" w:rsidRDefault="00603BA3" w:rsidP="00603BA3">
      <w:pPr>
        <w:tabs>
          <w:tab w:val="left" w:pos="0"/>
        </w:tabs>
        <w:ind w:firstLine="708"/>
        <w:jc w:val="both"/>
        <w:rPr>
          <w:rFonts w:ascii="Arial" w:hAnsi="Arial" w:cs="Arial"/>
          <w:bCs/>
          <w:sz w:val="20"/>
          <w:szCs w:val="20"/>
        </w:rPr>
      </w:pP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a)</w:t>
      </w:r>
      <w:r w:rsidRPr="00DA39D8">
        <w:rPr>
          <w:rFonts w:ascii="Arial" w:hAnsi="Arial" w:cs="Arial"/>
          <w:bCs/>
          <w:sz w:val="20"/>
          <w:szCs w:val="20"/>
        </w:rPr>
        <w:t xml:space="preserve"> Balanço Patrimonial (BP) ao final do período;</w:t>
      </w: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b)</w:t>
      </w:r>
      <w:r w:rsidRPr="00DA39D8">
        <w:rPr>
          <w:rFonts w:ascii="Arial" w:hAnsi="Arial" w:cs="Arial"/>
          <w:bCs/>
          <w:sz w:val="20"/>
          <w:szCs w:val="20"/>
        </w:rPr>
        <w:t xml:space="preserve"> Demonstração do Resultado (DRE) do período de divulgação;</w:t>
      </w: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c)</w:t>
      </w:r>
      <w:r w:rsidRPr="00DA39D8">
        <w:rPr>
          <w:rFonts w:ascii="Arial" w:hAnsi="Arial" w:cs="Arial"/>
          <w:bCs/>
          <w:sz w:val="20"/>
          <w:szCs w:val="20"/>
        </w:rPr>
        <w:t xml:space="preserve"> Demonstração do Resultado Abrangente (DRA) do período de divulgação. A demonstração do resultado abrangente pode ser apresentada em quadro demonstrativo próprio ou dentro das mutações do patrimônio líquido. A demonstração do resultado abrangente, quando apresentada separadamente, começa com o resultado do período e se completa com os itens dos outros resultados abrangentes;</w:t>
      </w: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d)</w:t>
      </w:r>
      <w:r w:rsidRPr="00DA39D8">
        <w:rPr>
          <w:rFonts w:ascii="Arial" w:hAnsi="Arial" w:cs="Arial"/>
          <w:bCs/>
          <w:sz w:val="20"/>
          <w:szCs w:val="20"/>
        </w:rPr>
        <w:t xml:space="preserve"> Demonstração das Mutações do Patrimônio Líquido (DMPL) para o período de divulgação;</w:t>
      </w: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e)</w:t>
      </w:r>
      <w:r w:rsidRPr="00DA39D8">
        <w:rPr>
          <w:rFonts w:ascii="Arial" w:hAnsi="Arial" w:cs="Arial"/>
          <w:bCs/>
          <w:sz w:val="20"/>
          <w:szCs w:val="20"/>
        </w:rPr>
        <w:t xml:space="preserve"> Demonstração dos Fluxos de Caixa (DFC) para o período de divulgação;</w:t>
      </w: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f)</w:t>
      </w:r>
      <w:r w:rsidRPr="00DA39D8">
        <w:rPr>
          <w:rFonts w:ascii="Arial" w:hAnsi="Arial" w:cs="Arial"/>
          <w:bCs/>
          <w:sz w:val="20"/>
          <w:szCs w:val="20"/>
        </w:rPr>
        <w:t xml:space="preserve"> Notas Explicativas (NE), compreendendo o resumo das políticas contábeis significativas e outras informações explanatórias.</w:t>
      </w:r>
    </w:p>
    <w:p w:rsidR="00603BA3" w:rsidRPr="00DA39D8" w:rsidRDefault="00603BA3" w:rsidP="00603BA3">
      <w:pPr>
        <w:jc w:val="both"/>
        <w:rPr>
          <w:rFonts w:ascii="Arial" w:hAnsi="Arial" w:cs="Arial"/>
          <w:bCs/>
          <w:sz w:val="20"/>
          <w:szCs w:val="20"/>
        </w:rPr>
      </w:pP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9.2</w:t>
      </w:r>
      <w:r w:rsidR="00843D07" w:rsidRPr="00DA39D8">
        <w:rPr>
          <w:rFonts w:ascii="Arial" w:hAnsi="Arial" w:cs="Arial"/>
          <w:b/>
          <w:bCs/>
          <w:sz w:val="20"/>
          <w:szCs w:val="20"/>
        </w:rPr>
        <w:t>4</w:t>
      </w:r>
      <w:r w:rsidRPr="00DA39D8">
        <w:rPr>
          <w:rFonts w:ascii="Arial" w:hAnsi="Arial" w:cs="Arial"/>
          <w:b/>
          <w:bCs/>
          <w:sz w:val="20"/>
          <w:szCs w:val="20"/>
        </w:rPr>
        <w:t>.3.</w:t>
      </w:r>
      <w:r w:rsidRPr="00DA39D8">
        <w:rPr>
          <w:rFonts w:ascii="Arial" w:hAnsi="Arial" w:cs="Arial"/>
          <w:bCs/>
          <w:sz w:val="20"/>
          <w:szCs w:val="20"/>
        </w:rPr>
        <w:t xml:space="preserve"> Para as </w:t>
      </w:r>
      <w:r w:rsidRPr="00DA39D8">
        <w:rPr>
          <w:rFonts w:ascii="Arial" w:hAnsi="Arial" w:cs="Arial"/>
          <w:bCs/>
          <w:sz w:val="20"/>
          <w:szCs w:val="20"/>
          <w:u w:val="single"/>
        </w:rPr>
        <w:t>Sociedades Anônimas</w:t>
      </w:r>
      <w:r w:rsidRPr="00DA39D8">
        <w:rPr>
          <w:rFonts w:ascii="Arial" w:hAnsi="Arial" w:cs="Arial"/>
          <w:bCs/>
          <w:sz w:val="20"/>
          <w:szCs w:val="20"/>
        </w:rPr>
        <w:t>, será exigido conforme o disposto no art. 176 da Lei nº 6.404/76:</w:t>
      </w:r>
    </w:p>
    <w:p w:rsidR="00603BA3" w:rsidRPr="00DA39D8" w:rsidRDefault="00603BA3" w:rsidP="00603BA3">
      <w:pPr>
        <w:tabs>
          <w:tab w:val="left" w:pos="0"/>
        </w:tabs>
        <w:ind w:firstLine="708"/>
        <w:jc w:val="both"/>
        <w:rPr>
          <w:rFonts w:ascii="Arial" w:hAnsi="Arial" w:cs="Arial"/>
          <w:bCs/>
          <w:sz w:val="20"/>
          <w:szCs w:val="20"/>
        </w:rPr>
      </w:pP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a)</w:t>
      </w:r>
      <w:r w:rsidRPr="00DA39D8">
        <w:rPr>
          <w:rFonts w:ascii="Arial" w:hAnsi="Arial" w:cs="Arial"/>
          <w:bCs/>
          <w:sz w:val="20"/>
          <w:szCs w:val="20"/>
        </w:rPr>
        <w:t xml:space="preserve"> Balanço patrimonial;</w:t>
      </w: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b)</w:t>
      </w:r>
      <w:r w:rsidRPr="00DA39D8">
        <w:rPr>
          <w:rFonts w:ascii="Arial" w:hAnsi="Arial" w:cs="Arial"/>
          <w:bCs/>
          <w:sz w:val="20"/>
          <w:szCs w:val="20"/>
        </w:rPr>
        <w:t xml:space="preserve"> Demonstração dos lucros ou prejuízos acumulados;</w:t>
      </w: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c)</w:t>
      </w:r>
      <w:r w:rsidRPr="00DA39D8">
        <w:rPr>
          <w:rFonts w:ascii="Arial" w:hAnsi="Arial" w:cs="Arial"/>
          <w:bCs/>
          <w:sz w:val="20"/>
          <w:szCs w:val="20"/>
        </w:rPr>
        <w:t xml:space="preserve"> Demonstração do resultado do exercício;</w:t>
      </w: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d)</w:t>
      </w:r>
      <w:r w:rsidRPr="00DA39D8">
        <w:rPr>
          <w:rFonts w:ascii="Arial" w:hAnsi="Arial" w:cs="Arial"/>
          <w:bCs/>
          <w:sz w:val="20"/>
          <w:szCs w:val="20"/>
        </w:rPr>
        <w:t xml:space="preserve"> Demonstração dos fluxos de caixa;</w:t>
      </w: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e)</w:t>
      </w:r>
      <w:r w:rsidRPr="00DA39D8">
        <w:rPr>
          <w:rFonts w:ascii="Arial" w:hAnsi="Arial" w:cs="Arial"/>
          <w:bCs/>
          <w:sz w:val="20"/>
          <w:szCs w:val="20"/>
        </w:rPr>
        <w:t xml:space="preserve"> Se companhia aberta, demonstração do valor adicionado;</w:t>
      </w:r>
    </w:p>
    <w:p w:rsidR="00603BA3" w:rsidRPr="00DA39D8" w:rsidRDefault="00603BA3" w:rsidP="00603BA3">
      <w:pPr>
        <w:tabs>
          <w:tab w:val="left" w:pos="0"/>
        </w:tabs>
        <w:ind w:firstLine="708"/>
        <w:jc w:val="both"/>
        <w:rPr>
          <w:rFonts w:ascii="Arial" w:hAnsi="Arial" w:cs="Arial"/>
          <w:bCs/>
          <w:sz w:val="20"/>
          <w:szCs w:val="20"/>
        </w:rPr>
      </w:pP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9.2</w:t>
      </w:r>
      <w:r w:rsidR="00843D07" w:rsidRPr="00DA39D8">
        <w:rPr>
          <w:rFonts w:ascii="Arial" w:hAnsi="Arial" w:cs="Arial"/>
          <w:b/>
          <w:bCs/>
          <w:sz w:val="20"/>
          <w:szCs w:val="20"/>
        </w:rPr>
        <w:t>4</w:t>
      </w:r>
      <w:r w:rsidRPr="00DA39D8">
        <w:rPr>
          <w:rFonts w:ascii="Arial" w:hAnsi="Arial" w:cs="Arial"/>
          <w:b/>
          <w:bCs/>
          <w:sz w:val="20"/>
          <w:szCs w:val="20"/>
        </w:rPr>
        <w:t>.3.1.</w:t>
      </w:r>
      <w:r w:rsidRPr="00DA39D8">
        <w:rPr>
          <w:rFonts w:ascii="Arial" w:hAnsi="Arial" w:cs="Arial"/>
          <w:bCs/>
          <w:sz w:val="20"/>
          <w:szCs w:val="20"/>
        </w:rPr>
        <w:t xml:space="preserve"> As demonstrações de cada exercício serão publicadas com a indicação dos valores correspondentes das demonstrações do exercício anterior.</w:t>
      </w:r>
    </w:p>
    <w:p w:rsidR="00603BA3" w:rsidRPr="00DA39D8" w:rsidRDefault="00603BA3" w:rsidP="00603BA3">
      <w:pPr>
        <w:jc w:val="both"/>
        <w:rPr>
          <w:rFonts w:ascii="Arial" w:hAnsi="Arial" w:cs="Arial"/>
          <w:bCs/>
          <w:sz w:val="20"/>
          <w:szCs w:val="20"/>
        </w:rPr>
      </w:pP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9.2</w:t>
      </w:r>
      <w:r w:rsidR="00843D07" w:rsidRPr="00DA39D8">
        <w:rPr>
          <w:rFonts w:ascii="Arial" w:hAnsi="Arial" w:cs="Arial"/>
          <w:b/>
          <w:bCs/>
          <w:sz w:val="20"/>
          <w:szCs w:val="20"/>
        </w:rPr>
        <w:t>5</w:t>
      </w:r>
      <w:r w:rsidRPr="00DA39D8">
        <w:rPr>
          <w:rFonts w:ascii="Arial" w:hAnsi="Arial" w:cs="Arial"/>
          <w:b/>
          <w:bCs/>
          <w:sz w:val="20"/>
          <w:szCs w:val="20"/>
        </w:rPr>
        <w:t>.</w:t>
      </w:r>
      <w:r w:rsidRPr="00DA39D8">
        <w:rPr>
          <w:rFonts w:ascii="Arial" w:hAnsi="Arial" w:cs="Arial"/>
          <w:bCs/>
          <w:sz w:val="20"/>
          <w:szCs w:val="20"/>
        </w:rPr>
        <w:t xml:space="preserve"> Para as empresas que possuem Escrituração Contábil Digital (ECD), deverão apresentar recibo de entrega dos arquivos digitais, bem como a impressão do Balanço Patrimonial, da Demonstração de Resultado e dos Termos de abertura e Encerramento do livro digital. Acrescidos de todos os documentos exigidos nos itens 9.2</w:t>
      </w:r>
      <w:r w:rsidR="00DA39D8" w:rsidRPr="00DA39D8">
        <w:rPr>
          <w:rFonts w:ascii="Arial" w:hAnsi="Arial" w:cs="Arial"/>
          <w:bCs/>
          <w:sz w:val="20"/>
          <w:szCs w:val="20"/>
        </w:rPr>
        <w:t>4</w:t>
      </w:r>
      <w:r w:rsidRPr="00DA39D8">
        <w:rPr>
          <w:rFonts w:ascii="Arial" w:hAnsi="Arial" w:cs="Arial"/>
          <w:bCs/>
          <w:sz w:val="20"/>
          <w:szCs w:val="20"/>
        </w:rPr>
        <w:t>.1., 9.2</w:t>
      </w:r>
      <w:r w:rsidR="00DA39D8" w:rsidRPr="00DA39D8">
        <w:rPr>
          <w:rFonts w:ascii="Arial" w:hAnsi="Arial" w:cs="Arial"/>
          <w:bCs/>
          <w:sz w:val="20"/>
          <w:szCs w:val="20"/>
        </w:rPr>
        <w:t>4</w:t>
      </w:r>
      <w:r w:rsidRPr="00DA39D8">
        <w:rPr>
          <w:rFonts w:ascii="Arial" w:hAnsi="Arial" w:cs="Arial"/>
          <w:bCs/>
          <w:sz w:val="20"/>
          <w:szCs w:val="20"/>
        </w:rPr>
        <w:t xml:space="preserve">.2. </w:t>
      </w:r>
      <w:proofErr w:type="gramStart"/>
      <w:r w:rsidRPr="00DA39D8">
        <w:rPr>
          <w:rFonts w:ascii="Arial" w:hAnsi="Arial" w:cs="Arial"/>
          <w:bCs/>
          <w:sz w:val="20"/>
          <w:szCs w:val="20"/>
        </w:rPr>
        <w:t>e</w:t>
      </w:r>
      <w:proofErr w:type="gramEnd"/>
      <w:r w:rsidRPr="00DA39D8">
        <w:rPr>
          <w:rFonts w:ascii="Arial" w:hAnsi="Arial" w:cs="Arial"/>
          <w:bCs/>
          <w:sz w:val="20"/>
          <w:szCs w:val="20"/>
        </w:rPr>
        <w:t xml:space="preserve"> 9.2</w:t>
      </w:r>
      <w:r w:rsidR="00DA39D8" w:rsidRPr="00DA39D8">
        <w:rPr>
          <w:rFonts w:ascii="Arial" w:hAnsi="Arial" w:cs="Arial"/>
          <w:bCs/>
          <w:sz w:val="20"/>
          <w:szCs w:val="20"/>
        </w:rPr>
        <w:t>4</w:t>
      </w:r>
      <w:r w:rsidRPr="00DA39D8">
        <w:rPr>
          <w:rFonts w:ascii="Arial" w:hAnsi="Arial" w:cs="Arial"/>
          <w:bCs/>
          <w:sz w:val="20"/>
          <w:szCs w:val="20"/>
        </w:rPr>
        <w:t>.3., conforme o caso.</w:t>
      </w:r>
    </w:p>
    <w:p w:rsidR="00603BA3" w:rsidRPr="00DA39D8" w:rsidRDefault="00603BA3" w:rsidP="00603BA3">
      <w:pPr>
        <w:jc w:val="both"/>
        <w:rPr>
          <w:rFonts w:ascii="Arial" w:hAnsi="Arial" w:cs="Arial"/>
          <w:bCs/>
          <w:sz w:val="20"/>
          <w:szCs w:val="20"/>
        </w:rPr>
      </w:pP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9.2</w:t>
      </w:r>
      <w:r w:rsidR="00843D07" w:rsidRPr="00DA39D8">
        <w:rPr>
          <w:rFonts w:ascii="Arial" w:hAnsi="Arial" w:cs="Arial"/>
          <w:b/>
          <w:bCs/>
          <w:sz w:val="20"/>
          <w:szCs w:val="20"/>
        </w:rPr>
        <w:t>5</w:t>
      </w:r>
      <w:r w:rsidRPr="00DA39D8">
        <w:rPr>
          <w:rFonts w:ascii="Arial" w:hAnsi="Arial" w:cs="Arial"/>
          <w:b/>
          <w:bCs/>
          <w:sz w:val="20"/>
          <w:szCs w:val="20"/>
        </w:rPr>
        <w:t>.1.</w:t>
      </w:r>
      <w:r w:rsidRPr="00DA39D8">
        <w:rPr>
          <w:rFonts w:ascii="Arial" w:hAnsi="Arial" w:cs="Arial"/>
          <w:bCs/>
          <w:sz w:val="20"/>
          <w:szCs w:val="20"/>
        </w:rPr>
        <w:t xml:space="preserve"> Para as empresas que não possuem Escrituração Contábil Digital (ECD), os documentos constantes acima no item 9.2</w:t>
      </w:r>
      <w:r w:rsidR="00DA39D8" w:rsidRPr="00DA39D8">
        <w:rPr>
          <w:rFonts w:ascii="Arial" w:hAnsi="Arial" w:cs="Arial"/>
          <w:bCs/>
          <w:sz w:val="20"/>
          <w:szCs w:val="20"/>
        </w:rPr>
        <w:t>5.</w:t>
      </w:r>
      <w:r w:rsidRPr="00DA39D8">
        <w:rPr>
          <w:rFonts w:ascii="Arial" w:hAnsi="Arial" w:cs="Arial"/>
          <w:bCs/>
          <w:sz w:val="20"/>
          <w:szCs w:val="20"/>
        </w:rPr>
        <w:t xml:space="preserve"> </w:t>
      </w:r>
      <w:proofErr w:type="gramStart"/>
      <w:r w:rsidRPr="00DA39D8">
        <w:rPr>
          <w:rFonts w:ascii="Arial" w:hAnsi="Arial" w:cs="Arial"/>
          <w:bCs/>
          <w:sz w:val="20"/>
          <w:szCs w:val="20"/>
        </w:rPr>
        <w:t>deverão</w:t>
      </w:r>
      <w:proofErr w:type="gramEnd"/>
      <w:r w:rsidRPr="00DA39D8">
        <w:rPr>
          <w:rFonts w:ascii="Arial" w:hAnsi="Arial" w:cs="Arial"/>
          <w:bCs/>
          <w:sz w:val="20"/>
          <w:szCs w:val="20"/>
        </w:rPr>
        <w:t xml:space="preserve"> conter autenticação da Junta Comercial da respectiva sede.</w:t>
      </w:r>
    </w:p>
    <w:p w:rsidR="00603BA3" w:rsidRPr="00DA39D8" w:rsidRDefault="00603BA3" w:rsidP="00603BA3">
      <w:pPr>
        <w:jc w:val="both"/>
        <w:rPr>
          <w:rFonts w:ascii="Arial" w:hAnsi="Arial" w:cs="Arial"/>
          <w:bCs/>
          <w:sz w:val="20"/>
          <w:szCs w:val="20"/>
        </w:rPr>
      </w:pP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9.2</w:t>
      </w:r>
      <w:r w:rsidR="00843D07" w:rsidRPr="00DA39D8">
        <w:rPr>
          <w:rFonts w:ascii="Arial" w:hAnsi="Arial" w:cs="Arial"/>
          <w:b/>
          <w:bCs/>
          <w:sz w:val="20"/>
          <w:szCs w:val="20"/>
        </w:rPr>
        <w:t>6</w:t>
      </w:r>
      <w:r w:rsidRPr="00DA39D8">
        <w:rPr>
          <w:rFonts w:ascii="Arial" w:hAnsi="Arial" w:cs="Arial"/>
          <w:b/>
          <w:bCs/>
          <w:sz w:val="20"/>
          <w:szCs w:val="20"/>
        </w:rPr>
        <w:t>.</w:t>
      </w:r>
      <w:r w:rsidRPr="00DA39D8">
        <w:rPr>
          <w:rFonts w:ascii="Arial" w:hAnsi="Arial" w:cs="Arial"/>
          <w:bCs/>
          <w:sz w:val="20"/>
          <w:szCs w:val="20"/>
        </w:rPr>
        <w:t xml:space="preserve"> As empresas com </w:t>
      </w:r>
      <w:r w:rsidRPr="00DA39D8">
        <w:rPr>
          <w:rFonts w:ascii="Arial" w:hAnsi="Arial" w:cs="Arial"/>
          <w:b/>
          <w:bCs/>
          <w:sz w:val="20"/>
          <w:szCs w:val="20"/>
        </w:rPr>
        <w:t xml:space="preserve">menos de </w:t>
      </w:r>
      <w:proofErr w:type="gramStart"/>
      <w:r w:rsidRPr="00DA39D8">
        <w:rPr>
          <w:rFonts w:ascii="Arial" w:hAnsi="Arial" w:cs="Arial"/>
          <w:b/>
          <w:bCs/>
          <w:sz w:val="20"/>
          <w:szCs w:val="20"/>
        </w:rPr>
        <w:t>1</w:t>
      </w:r>
      <w:proofErr w:type="gramEnd"/>
      <w:r w:rsidRPr="00DA39D8">
        <w:rPr>
          <w:rFonts w:ascii="Arial" w:hAnsi="Arial" w:cs="Arial"/>
          <w:b/>
          <w:bCs/>
          <w:sz w:val="20"/>
          <w:szCs w:val="20"/>
        </w:rPr>
        <w:t xml:space="preserve"> (um) ano de existência, constituídas até o dia 31 de dezembro do exercício financeiro anterior ao da presente licitação</w:t>
      </w:r>
      <w:r w:rsidRPr="00DA39D8">
        <w:rPr>
          <w:rFonts w:ascii="Arial" w:hAnsi="Arial" w:cs="Arial"/>
          <w:bCs/>
          <w:sz w:val="20"/>
          <w:szCs w:val="20"/>
        </w:rPr>
        <w:t>, deverão apresentar balanços de constituição (ativo e passivo) e balanço analítico dos meses anteriores assinados pelo profissional contabilista e pelo: Sócio(s), ou Proprietário(s), ou Administrador(es) ou pelo Procurador.</w:t>
      </w:r>
    </w:p>
    <w:p w:rsidR="00603BA3" w:rsidRPr="00DA39D8" w:rsidRDefault="00603BA3" w:rsidP="00603BA3">
      <w:pPr>
        <w:jc w:val="both"/>
        <w:rPr>
          <w:rFonts w:ascii="Arial" w:hAnsi="Arial" w:cs="Arial"/>
          <w:bCs/>
          <w:sz w:val="20"/>
          <w:szCs w:val="20"/>
        </w:rPr>
      </w:pP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9.2</w:t>
      </w:r>
      <w:r w:rsidR="00843D07" w:rsidRPr="00DA39D8">
        <w:rPr>
          <w:rFonts w:ascii="Arial" w:hAnsi="Arial" w:cs="Arial"/>
          <w:b/>
          <w:bCs/>
          <w:sz w:val="20"/>
          <w:szCs w:val="20"/>
        </w:rPr>
        <w:t>6</w:t>
      </w:r>
      <w:r w:rsidRPr="00DA39D8">
        <w:rPr>
          <w:rFonts w:ascii="Arial" w:hAnsi="Arial" w:cs="Arial"/>
          <w:b/>
          <w:bCs/>
          <w:sz w:val="20"/>
          <w:szCs w:val="20"/>
        </w:rPr>
        <w:t>.1.</w:t>
      </w:r>
      <w:r w:rsidRPr="00DA39D8">
        <w:rPr>
          <w:rFonts w:ascii="Arial" w:hAnsi="Arial" w:cs="Arial"/>
          <w:bCs/>
          <w:sz w:val="20"/>
          <w:szCs w:val="20"/>
        </w:rPr>
        <w:t xml:space="preserve"> As empresas </w:t>
      </w:r>
      <w:r w:rsidRPr="00DA39D8">
        <w:rPr>
          <w:rFonts w:ascii="Arial" w:hAnsi="Arial" w:cs="Arial"/>
          <w:b/>
          <w:bCs/>
          <w:sz w:val="20"/>
          <w:szCs w:val="20"/>
        </w:rPr>
        <w:t>criadas no exercício financeiro da licitação/contratação</w:t>
      </w:r>
      <w:r w:rsidRPr="00DA39D8">
        <w:rPr>
          <w:rFonts w:ascii="Arial" w:hAnsi="Arial" w:cs="Arial"/>
          <w:bCs/>
          <w:sz w:val="20"/>
          <w:szCs w:val="20"/>
        </w:rPr>
        <w:t xml:space="preserve"> deverão atender a todas as exigências da habilitação e poderão substituir os demonstrativos contábeis pelo balanço de abertura (Lei nº 14.133, de 2021, art. 65, §1º).</w:t>
      </w:r>
    </w:p>
    <w:p w:rsidR="00603BA3" w:rsidRPr="00DA39D8" w:rsidRDefault="00603BA3" w:rsidP="00603BA3">
      <w:pPr>
        <w:jc w:val="both"/>
        <w:rPr>
          <w:rFonts w:ascii="Arial" w:hAnsi="Arial" w:cs="Arial"/>
          <w:bCs/>
          <w:sz w:val="20"/>
          <w:szCs w:val="20"/>
        </w:rPr>
      </w:pP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9.2</w:t>
      </w:r>
      <w:r w:rsidR="00843D07" w:rsidRPr="00DA39D8">
        <w:rPr>
          <w:rFonts w:ascii="Arial" w:hAnsi="Arial" w:cs="Arial"/>
          <w:b/>
          <w:bCs/>
          <w:sz w:val="20"/>
          <w:szCs w:val="20"/>
        </w:rPr>
        <w:t>7</w:t>
      </w:r>
      <w:r w:rsidRPr="00DA39D8">
        <w:rPr>
          <w:rFonts w:ascii="Arial" w:hAnsi="Arial" w:cs="Arial"/>
          <w:b/>
          <w:bCs/>
          <w:sz w:val="20"/>
          <w:szCs w:val="20"/>
        </w:rPr>
        <w:t>.</w:t>
      </w:r>
      <w:r w:rsidRPr="00DA39D8">
        <w:rPr>
          <w:rFonts w:ascii="Arial" w:hAnsi="Arial" w:cs="Arial"/>
          <w:bCs/>
          <w:sz w:val="20"/>
          <w:szCs w:val="20"/>
        </w:rPr>
        <w:t xml:space="preserve"> Conforme permitido pelo art. 69, da Lei nº 14.133/2021, a comprovação da boa situação financeira da licitante será atestada por documento assinado por profissional legalmente habilitado e pelo: Sócio(s), ou Proprietário(s), ou </w:t>
      </w:r>
      <w:proofErr w:type="gramStart"/>
      <w:r w:rsidRPr="00DA39D8">
        <w:rPr>
          <w:rFonts w:ascii="Arial" w:hAnsi="Arial" w:cs="Arial"/>
          <w:bCs/>
          <w:sz w:val="20"/>
          <w:szCs w:val="20"/>
        </w:rPr>
        <w:t>Administrador(</w:t>
      </w:r>
      <w:proofErr w:type="gramEnd"/>
      <w:r w:rsidRPr="00DA39D8">
        <w:rPr>
          <w:rFonts w:ascii="Arial" w:hAnsi="Arial" w:cs="Arial"/>
          <w:bCs/>
          <w:sz w:val="20"/>
          <w:szCs w:val="20"/>
        </w:rPr>
        <w:t xml:space="preserve">es) ou pelo Procurador; demonstrando que a </w:t>
      </w:r>
      <w:r w:rsidRPr="00DA39D8">
        <w:rPr>
          <w:rFonts w:ascii="Arial" w:hAnsi="Arial" w:cs="Arial"/>
          <w:bCs/>
          <w:sz w:val="20"/>
          <w:szCs w:val="20"/>
        </w:rPr>
        <w:lastRenderedPageBreak/>
        <w:t>empresa apresenta índices de Liquidez Geral (LG), Liquidez Corrente (LC), e Solvência Geral (SG) superiores a 1 (um), obtidos por meio da aplicação das seguintes fórmulas:</w:t>
      </w:r>
    </w:p>
    <w:p w:rsidR="00603BA3" w:rsidRPr="00DA39D8" w:rsidRDefault="00603BA3" w:rsidP="00603BA3">
      <w:pPr>
        <w:tabs>
          <w:tab w:val="left" w:pos="0"/>
        </w:tabs>
        <w:ind w:firstLine="708"/>
        <w:jc w:val="both"/>
        <w:rPr>
          <w:rFonts w:ascii="Arial" w:hAnsi="Arial" w:cs="Arial"/>
          <w:bCs/>
          <w:sz w:val="20"/>
          <w:szCs w:val="20"/>
        </w:rPr>
      </w:pPr>
    </w:p>
    <w:tbl>
      <w:tblPr>
        <w:tblStyle w:val="Tabelacomgrade"/>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103"/>
      </w:tblGrid>
      <w:tr w:rsidR="00603BA3" w:rsidRPr="00DA39D8" w:rsidTr="00D23233">
        <w:tc>
          <w:tcPr>
            <w:tcW w:w="4253" w:type="dxa"/>
            <w:vMerge w:val="restart"/>
            <w:vAlign w:val="center"/>
          </w:tcPr>
          <w:p w:rsidR="00603BA3" w:rsidRPr="00DA39D8" w:rsidRDefault="00603BA3" w:rsidP="00D23233">
            <w:pPr>
              <w:tabs>
                <w:tab w:val="left" w:pos="0"/>
              </w:tabs>
              <w:jc w:val="right"/>
              <w:rPr>
                <w:rFonts w:ascii="Arial" w:hAnsi="Arial" w:cs="Arial"/>
                <w:bCs/>
                <w:sz w:val="20"/>
                <w:szCs w:val="20"/>
              </w:rPr>
            </w:pPr>
            <w:r w:rsidRPr="00DA39D8">
              <w:rPr>
                <w:rFonts w:ascii="Arial" w:hAnsi="Arial" w:cs="Arial"/>
                <w:sz w:val="20"/>
                <w:szCs w:val="20"/>
              </w:rPr>
              <w:t>LG =</w:t>
            </w:r>
          </w:p>
        </w:tc>
        <w:tc>
          <w:tcPr>
            <w:tcW w:w="5103" w:type="dxa"/>
            <w:tcBorders>
              <w:bottom w:val="single" w:sz="4" w:space="0" w:color="auto"/>
            </w:tcBorders>
          </w:tcPr>
          <w:p w:rsidR="00603BA3" w:rsidRPr="00DA39D8" w:rsidRDefault="00603BA3" w:rsidP="00D23233">
            <w:pPr>
              <w:tabs>
                <w:tab w:val="left" w:pos="0"/>
              </w:tabs>
              <w:jc w:val="both"/>
              <w:rPr>
                <w:rFonts w:ascii="Arial" w:hAnsi="Arial" w:cs="Arial"/>
                <w:bCs/>
                <w:sz w:val="20"/>
                <w:szCs w:val="20"/>
              </w:rPr>
            </w:pPr>
            <w:r w:rsidRPr="00DA39D8">
              <w:rPr>
                <w:rFonts w:ascii="Arial" w:hAnsi="Arial" w:cs="Arial"/>
                <w:sz w:val="20"/>
                <w:szCs w:val="20"/>
              </w:rPr>
              <w:t xml:space="preserve">Ativo Circulante + Realizável </w:t>
            </w:r>
            <w:proofErr w:type="gramStart"/>
            <w:r w:rsidRPr="00DA39D8">
              <w:rPr>
                <w:rFonts w:ascii="Arial" w:hAnsi="Arial" w:cs="Arial"/>
                <w:sz w:val="20"/>
                <w:szCs w:val="20"/>
              </w:rPr>
              <w:t>a Longo Prazo</w:t>
            </w:r>
            <w:proofErr w:type="gramEnd"/>
          </w:p>
        </w:tc>
      </w:tr>
      <w:tr w:rsidR="00603BA3" w:rsidRPr="00DA39D8" w:rsidTr="00D23233">
        <w:tc>
          <w:tcPr>
            <w:tcW w:w="4253" w:type="dxa"/>
            <w:vMerge/>
            <w:vAlign w:val="center"/>
          </w:tcPr>
          <w:p w:rsidR="00603BA3" w:rsidRPr="00DA39D8" w:rsidRDefault="00603BA3" w:rsidP="00D23233">
            <w:pPr>
              <w:tabs>
                <w:tab w:val="left" w:pos="0"/>
              </w:tabs>
              <w:jc w:val="right"/>
              <w:rPr>
                <w:rFonts w:ascii="Arial" w:hAnsi="Arial" w:cs="Arial"/>
                <w:bCs/>
                <w:sz w:val="20"/>
                <w:szCs w:val="20"/>
              </w:rPr>
            </w:pPr>
          </w:p>
        </w:tc>
        <w:tc>
          <w:tcPr>
            <w:tcW w:w="5103" w:type="dxa"/>
            <w:tcBorders>
              <w:top w:val="single" w:sz="4" w:space="0" w:color="auto"/>
            </w:tcBorders>
          </w:tcPr>
          <w:p w:rsidR="00603BA3" w:rsidRPr="00DA39D8" w:rsidRDefault="00603BA3" w:rsidP="00D23233">
            <w:pPr>
              <w:tabs>
                <w:tab w:val="left" w:pos="0"/>
              </w:tabs>
              <w:jc w:val="both"/>
              <w:rPr>
                <w:rFonts w:ascii="Arial" w:hAnsi="Arial" w:cs="Arial"/>
                <w:bCs/>
                <w:sz w:val="20"/>
                <w:szCs w:val="20"/>
              </w:rPr>
            </w:pPr>
            <w:r w:rsidRPr="00DA39D8">
              <w:rPr>
                <w:rFonts w:ascii="Arial" w:hAnsi="Arial" w:cs="Arial"/>
                <w:sz w:val="20"/>
                <w:szCs w:val="20"/>
              </w:rPr>
              <w:t>Passivo Circulante + Passivo Não Circulante</w:t>
            </w:r>
          </w:p>
        </w:tc>
      </w:tr>
      <w:tr w:rsidR="00603BA3" w:rsidRPr="00DA39D8" w:rsidTr="00D23233">
        <w:tc>
          <w:tcPr>
            <w:tcW w:w="4253" w:type="dxa"/>
            <w:vAlign w:val="center"/>
          </w:tcPr>
          <w:p w:rsidR="00603BA3" w:rsidRPr="00DA39D8" w:rsidRDefault="00603BA3" w:rsidP="00D23233">
            <w:pPr>
              <w:tabs>
                <w:tab w:val="left" w:pos="0"/>
              </w:tabs>
              <w:jc w:val="right"/>
              <w:rPr>
                <w:rFonts w:ascii="Arial" w:hAnsi="Arial" w:cs="Arial"/>
                <w:bCs/>
                <w:sz w:val="20"/>
                <w:szCs w:val="20"/>
              </w:rPr>
            </w:pPr>
          </w:p>
        </w:tc>
        <w:tc>
          <w:tcPr>
            <w:tcW w:w="5103" w:type="dxa"/>
          </w:tcPr>
          <w:p w:rsidR="00603BA3" w:rsidRPr="00DA39D8" w:rsidRDefault="00603BA3" w:rsidP="00D23233">
            <w:pPr>
              <w:tabs>
                <w:tab w:val="left" w:pos="0"/>
              </w:tabs>
              <w:jc w:val="both"/>
              <w:rPr>
                <w:rFonts w:ascii="Arial" w:hAnsi="Arial" w:cs="Arial"/>
                <w:bCs/>
                <w:sz w:val="20"/>
                <w:szCs w:val="20"/>
              </w:rPr>
            </w:pPr>
          </w:p>
        </w:tc>
      </w:tr>
      <w:tr w:rsidR="00603BA3" w:rsidRPr="00DA39D8" w:rsidTr="00D23233">
        <w:tc>
          <w:tcPr>
            <w:tcW w:w="4253" w:type="dxa"/>
            <w:vMerge w:val="restart"/>
            <w:vAlign w:val="center"/>
          </w:tcPr>
          <w:p w:rsidR="00603BA3" w:rsidRPr="00DA39D8" w:rsidRDefault="00603BA3" w:rsidP="00D23233">
            <w:pPr>
              <w:tabs>
                <w:tab w:val="left" w:pos="0"/>
              </w:tabs>
              <w:jc w:val="right"/>
              <w:rPr>
                <w:rFonts w:ascii="Arial" w:hAnsi="Arial" w:cs="Arial"/>
                <w:bCs/>
                <w:sz w:val="20"/>
                <w:szCs w:val="20"/>
              </w:rPr>
            </w:pPr>
            <w:r w:rsidRPr="00DA39D8">
              <w:rPr>
                <w:rFonts w:ascii="Arial" w:hAnsi="Arial" w:cs="Arial"/>
                <w:sz w:val="20"/>
                <w:szCs w:val="20"/>
              </w:rPr>
              <w:t>SG =</w:t>
            </w:r>
          </w:p>
        </w:tc>
        <w:tc>
          <w:tcPr>
            <w:tcW w:w="5103" w:type="dxa"/>
            <w:tcBorders>
              <w:bottom w:val="single" w:sz="4" w:space="0" w:color="auto"/>
            </w:tcBorders>
          </w:tcPr>
          <w:p w:rsidR="00603BA3" w:rsidRPr="00DA39D8" w:rsidRDefault="00603BA3" w:rsidP="00D23233">
            <w:pPr>
              <w:tabs>
                <w:tab w:val="left" w:pos="0"/>
              </w:tabs>
              <w:jc w:val="both"/>
              <w:rPr>
                <w:rFonts w:ascii="Arial" w:hAnsi="Arial" w:cs="Arial"/>
                <w:bCs/>
                <w:sz w:val="20"/>
                <w:szCs w:val="20"/>
              </w:rPr>
            </w:pPr>
            <w:r w:rsidRPr="00DA39D8">
              <w:rPr>
                <w:rFonts w:ascii="Arial" w:hAnsi="Arial" w:cs="Arial"/>
                <w:sz w:val="20"/>
                <w:szCs w:val="20"/>
              </w:rPr>
              <w:t>Ativo Total</w:t>
            </w:r>
          </w:p>
        </w:tc>
      </w:tr>
      <w:tr w:rsidR="00603BA3" w:rsidRPr="00DA39D8" w:rsidTr="00D23233">
        <w:tc>
          <w:tcPr>
            <w:tcW w:w="4253" w:type="dxa"/>
            <w:vMerge/>
            <w:vAlign w:val="center"/>
          </w:tcPr>
          <w:p w:rsidR="00603BA3" w:rsidRPr="00DA39D8" w:rsidRDefault="00603BA3" w:rsidP="00D23233">
            <w:pPr>
              <w:tabs>
                <w:tab w:val="left" w:pos="0"/>
              </w:tabs>
              <w:jc w:val="right"/>
              <w:rPr>
                <w:rFonts w:ascii="Arial" w:hAnsi="Arial" w:cs="Arial"/>
                <w:bCs/>
                <w:sz w:val="20"/>
                <w:szCs w:val="20"/>
              </w:rPr>
            </w:pPr>
          </w:p>
        </w:tc>
        <w:tc>
          <w:tcPr>
            <w:tcW w:w="5103" w:type="dxa"/>
            <w:tcBorders>
              <w:top w:val="single" w:sz="4" w:space="0" w:color="auto"/>
            </w:tcBorders>
          </w:tcPr>
          <w:p w:rsidR="00603BA3" w:rsidRPr="00DA39D8" w:rsidRDefault="00603BA3" w:rsidP="00D23233">
            <w:pPr>
              <w:tabs>
                <w:tab w:val="left" w:pos="0"/>
              </w:tabs>
              <w:jc w:val="both"/>
              <w:rPr>
                <w:rFonts w:ascii="Arial" w:hAnsi="Arial" w:cs="Arial"/>
                <w:bCs/>
                <w:sz w:val="20"/>
                <w:szCs w:val="20"/>
              </w:rPr>
            </w:pPr>
            <w:r w:rsidRPr="00DA39D8">
              <w:rPr>
                <w:rFonts w:ascii="Arial" w:hAnsi="Arial" w:cs="Arial"/>
                <w:sz w:val="20"/>
                <w:szCs w:val="20"/>
              </w:rPr>
              <w:t>Passivo Circulante + Passivo Não Circulante</w:t>
            </w:r>
          </w:p>
        </w:tc>
      </w:tr>
      <w:tr w:rsidR="00603BA3" w:rsidRPr="00DA39D8" w:rsidTr="00D23233">
        <w:tc>
          <w:tcPr>
            <w:tcW w:w="4253" w:type="dxa"/>
            <w:vAlign w:val="center"/>
          </w:tcPr>
          <w:p w:rsidR="00603BA3" w:rsidRPr="00DA39D8" w:rsidRDefault="00603BA3" w:rsidP="00D23233">
            <w:pPr>
              <w:tabs>
                <w:tab w:val="left" w:pos="0"/>
              </w:tabs>
              <w:jc w:val="right"/>
              <w:rPr>
                <w:rFonts w:ascii="Arial" w:hAnsi="Arial" w:cs="Arial"/>
                <w:bCs/>
                <w:sz w:val="20"/>
                <w:szCs w:val="20"/>
              </w:rPr>
            </w:pPr>
          </w:p>
        </w:tc>
        <w:tc>
          <w:tcPr>
            <w:tcW w:w="5103" w:type="dxa"/>
          </w:tcPr>
          <w:p w:rsidR="00603BA3" w:rsidRPr="00DA39D8" w:rsidRDefault="00603BA3" w:rsidP="00D23233">
            <w:pPr>
              <w:tabs>
                <w:tab w:val="left" w:pos="0"/>
              </w:tabs>
              <w:jc w:val="both"/>
              <w:rPr>
                <w:rFonts w:ascii="Arial" w:hAnsi="Arial" w:cs="Arial"/>
                <w:bCs/>
                <w:sz w:val="20"/>
                <w:szCs w:val="20"/>
              </w:rPr>
            </w:pPr>
          </w:p>
        </w:tc>
      </w:tr>
      <w:tr w:rsidR="00603BA3" w:rsidRPr="00DA39D8" w:rsidTr="00D23233">
        <w:tc>
          <w:tcPr>
            <w:tcW w:w="4253" w:type="dxa"/>
            <w:vMerge w:val="restart"/>
            <w:vAlign w:val="center"/>
          </w:tcPr>
          <w:p w:rsidR="00603BA3" w:rsidRPr="00DA39D8" w:rsidRDefault="00603BA3" w:rsidP="00D23233">
            <w:pPr>
              <w:tabs>
                <w:tab w:val="left" w:pos="0"/>
              </w:tabs>
              <w:jc w:val="right"/>
              <w:rPr>
                <w:rFonts w:ascii="Arial" w:hAnsi="Arial" w:cs="Arial"/>
                <w:bCs/>
                <w:sz w:val="20"/>
                <w:szCs w:val="20"/>
              </w:rPr>
            </w:pPr>
            <w:r w:rsidRPr="00DA39D8">
              <w:rPr>
                <w:rFonts w:ascii="Arial" w:hAnsi="Arial" w:cs="Arial"/>
                <w:sz w:val="20"/>
                <w:szCs w:val="20"/>
              </w:rPr>
              <w:t>LC =</w:t>
            </w:r>
          </w:p>
        </w:tc>
        <w:tc>
          <w:tcPr>
            <w:tcW w:w="5103" w:type="dxa"/>
            <w:tcBorders>
              <w:bottom w:val="single" w:sz="4" w:space="0" w:color="auto"/>
            </w:tcBorders>
          </w:tcPr>
          <w:p w:rsidR="00603BA3" w:rsidRPr="00DA39D8" w:rsidRDefault="00603BA3" w:rsidP="00D23233">
            <w:pPr>
              <w:tabs>
                <w:tab w:val="left" w:pos="0"/>
              </w:tabs>
              <w:jc w:val="both"/>
              <w:rPr>
                <w:rFonts w:ascii="Arial" w:hAnsi="Arial" w:cs="Arial"/>
                <w:bCs/>
                <w:sz w:val="20"/>
                <w:szCs w:val="20"/>
              </w:rPr>
            </w:pPr>
            <w:r w:rsidRPr="00DA39D8">
              <w:rPr>
                <w:rFonts w:ascii="Arial" w:hAnsi="Arial" w:cs="Arial"/>
                <w:sz w:val="20"/>
                <w:szCs w:val="20"/>
              </w:rPr>
              <w:t>Ativo Circulante</w:t>
            </w:r>
          </w:p>
        </w:tc>
      </w:tr>
      <w:tr w:rsidR="00603BA3" w:rsidRPr="00DA39D8" w:rsidTr="00D23233">
        <w:tc>
          <w:tcPr>
            <w:tcW w:w="4253" w:type="dxa"/>
            <w:vMerge/>
            <w:vAlign w:val="center"/>
          </w:tcPr>
          <w:p w:rsidR="00603BA3" w:rsidRPr="00DA39D8" w:rsidRDefault="00603BA3" w:rsidP="00D23233">
            <w:pPr>
              <w:tabs>
                <w:tab w:val="left" w:pos="0"/>
              </w:tabs>
              <w:jc w:val="right"/>
              <w:rPr>
                <w:rFonts w:ascii="Arial" w:hAnsi="Arial" w:cs="Arial"/>
                <w:bCs/>
                <w:sz w:val="20"/>
                <w:szCs w:val="20"/>
              </w:rPr>
            </w:pPr>
          </w:p>
        </w:tc>
        <w:tc>
          <w:tcPr>
            <w:tcW w:w="5103" w:type="dxa"/>
            <w:tcBorders>
              <w:top w:val="single" w:sz="4" w:space="0" w:color="auto"/>
            </w:tcBorders>
          </w:tcPr>
          <w:p w:rsidR="00603BA3" w:rsidRPr="00DA39D8" w:rsidRDefault="00603BA3" w:rsidP="00D23233">
            <w:pPr>
              <w:tabs>
                <w:tab w:val="left" w:pos="0"/>
              </w:tabs>
              <w:jc w:val="both"/>
              <w:rPr>
                <w:rFonts w:ascii="Arial" w:hAnsi="Arial" w:cs="Arial"/>
                <w:bCs/>
                <w:sz w:val="20"/>
                <w:szCs w:val="20"/>
              </w:rPr>
            </w:pPr>
            <w:r w:rsidRPr="00DA39D8">
              <w:rPr>
                <w:rFonts w:ascii="Arial" w:hAnsi="Arial" w:cs="Arial"/>
                <w:sz w:val="20"/>
                <w:szCs w:val="20"/>
              </w:rPr>
              <w:t>Passivo Circulante</w:t>
            </w:r>
          </w:p>
        </w:tc>
      </w:tr>
    </w:tbl>
    <w:p w:rsidR="0087742C" w:rsidRPr="0087742C" w:rsidRDefault="0087742C" w:rsidP="00603BA3">
      <w:pPr>
        <w:tabs>
          <w:tab w:val="left" w:pos="0"/>
        </w:tabs>
        <w:ind w:firstLine="708"/>
        <w:jc w:val="both"/>
        <w:rPr>
          <w:rFonts w:ascii="Arial" w:hAnsi="Arial" w:cs="Arial"/>
          <w:bCs/>
          <w:sz w:val="20"/>
          <w:szCs w:val="20"/>
        </w:rPr>
      </w:pP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9.2</w:t>
      </w:r>
      <w:r w:rsidR="00843D07" w:rsidRPr="00DA39D8">
        <w:rPr>
          <w:rFonts w:ascii="Arial" w:hAnsi="Arial" w:cs="Arial"/>
          <w:b/>
          <w:bCs/>
          <w:sz w:val="20"/>
          <w:szCs w:val="20"/>
        </w:rPr>
        <w:t>8</w:t>
      </w:r>
      <w:r w:rsidRPr="00DA39D8">
        <w:rPr>
          <w:rFonts w:ascii="Arial" w:hAnsi="Arial" w:cs="Arial"/>
          <w:b/>
          <w:bCs/>
          <w:sz w:val="20"/>
          <w:szCs w:val="20"/>
        </w:rPr>
        <w:t>.</w:t>
      </w:r>
      <w:r w:rsidRPr="00DA39D8">
        <w:rPr>
          <w:rFonts w:ascii="Arial" w:hAnsi="Arial" w:cs="Arial"/>
          <w:bCs/>
          <w:sz w:val="20"/>
          <w:szCs w:val="20"/>
        </w:rPr>
        <w:t xml:space="preserve"> Caso a empresa licitante apresente resultado inferior ou igual a </w:t>
      </w:r>
      <w:proofErr w:type="gramStart"/>
      <w:r w:rsidRPr="00DA39D8">
        <w:rPr>
          <w:rFonts w:ascii="Arial" w:hAnsi="Arial" w:cs="Arial"/>
          <w:bCs/>
          <w:sz w:val="20"/>
          <w:szCs w:val="20"/>
        </w:rPr>
        <w:t>1</w:t>
      </w:r>
      <w:proofErr w:type="gramEnd"/>
      <w:r w:rsidRPr="00DA39D8">
        <w:rPr>
          <w:rFonts w:ascii="Arial" w:hAnsi="Arial" w:cs="Arial"/>
          <w:bCs/>
          <w:sz w:val="20"/>
          <w:szCs w:val="20"/>
        </w:rPr>
        <w:t xml:space="preserve"> (um) em qualquer dos índices de Liquidez Geral (LG), Solvência Geral (SG) e Liquidez Corrente (LC), será exigido, para fins de habilitação, </w:t>
      </w:r>
      <w:r w:rsidRPr="00DA39D8">
        <w:rPr>
          <w:rFonts w:ascii="Arial" w:hAnsi="Arial" w:cs="Arial"/>
          <w:b/>
          <w:bCs/>
          <w:sz w:val="20"/>
          <w:szCs w:val="20"/>
        </w:rPr>
        <w:t>capital mínimo de 10% (dez por cento) do valor total estimado da contratação</w:t>
      </w:r>
      <w:r w:rsidRPr="00DA39D8">
        <w:rPr>
          <w:rFonts w:ascii="Arial" w:hAnsi="Arial" w:cs="Arial"/>
          <w:bCs/>
          <w:sz w:val="20"/>
          <w:szCs w:val="20"/>
        </w:rPr>
        <w:t>;</w:t>
      </w:r>
    </w:p>
    <w:p w:rsidR="00603BA3" w:rsidRPr="00DA39D8" w:rsidRDefault="00603BA3" w:rsidP="00603BA3">
      <w:pPr>
        <w:jc w:val="both"/>
        <w:rPr>
          <w:rFonts w:ascii="Arial" w:hAnsi="Arial" w:cs="Arial"/>
          <w:bCs/>
          <w:sz w:val="20"/>
          <w:szCs w:val="20"/>
        </w:rPr>
      </w:pP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9.2</w:t>
      </w:r>
      <w:r w:rsidR="00843D07" w:rsidRPr="00DA39D8">
        <w:rPr>
          <w:rFonts w:ascii="Arial" w:hAnsi="Arial" w:cs="Arial"/>
          <w:b/>
          <w:bCs/>
          <w:sz w:val="20"/>
          <w:szCs w:val="20"/>
        </w:rPr>
        <w:t>9</w:t>
      </w:r>
      <w:r w:rsidRPr="00DA39D8">
        <w:rPr>
          <w:rFonts w:ascii="Arial" w:hAnsi="Arial" w:cs="Arial"/>
          <w:b/>
          <w:bCs/>
          <w:sz w:val="20"/>
          <w:szCs w:val="20"/>
        </w:rPr>
        <w:t>.</w:t>
      </w:r>
      <w:r w:rsidRPr="00DA39D8">
        <w:rPr>
          <w:rFonts w:ascii="Arial" w:hAnsi="Arial" w:cs="Arial"/>
          <w:bCs/>
          <w:sz w:val="20"/>
          <w:szCs w:val="20"/>
        </w:rPr>
        <w:t xml:space="preserve"> Os indicadores fixados acima deverão ser atingidos em cada um dos dois últimos exercícios sociais, </w:t>
      </w:r>
      <w:proofErr w:type="gramStart"/>
      <w:r w:rsidRPr="00DA39D8">
        <w:rPr>
          <w:rFonts w:ascii="Arial" w:hAnsi="Arial" w:cs="Arial"/>
          <w:bCs/>
          <w:sz w:val="20"/>
          <w:szCs w:val="20"/>
        </w:rPr>
        <w:t>sob pena</w:t>
      </w:r>
      <w:proofErr w:type="gramEnd"/>
      <w:r w:rsidRPr="00DA39D8">
        <w:rPr>
          <w:rFonts w:ascii="Arial" w:hAnsi="Arial" w:cs="Arial"/>
          <w:bCs/>
          <w:sz w:val="20"/>
          <w:szCs w:val="20"/>
        </w:rPr>
        <w:t xml:space="preserve"> de inabilitação.</w:t>
      </w:r>
    </w:p>
    <w:p w:rsidR="00603BA3" w:rsidRPr="00DA39D8" w:rsidRDefault="00603BA3" w:rsidP="00603BA3">
      <w:pPr>
        <w:tabs>
          <w:tab w:val="left" w:pos="0"/>
        </w:tabs>
        <w:ind w:firstLine="708"/>
        <w:jc w:val="both"/>
        <w:rPr>
          <w:rFonts w:ascii="Arial" w:hAnsi="Arial" w:cs="Arial"/>
          <w:bCs/>
          <w:sz w:val="20"/>
          <w:szCs w:val="20"/>
        </w:rPr>
      </w:pP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9.</w:t>
      </w:r>
      <w:r w:rsidR="00843D07" w:rsidRPr="00DA39D8">
        <w:rPr>
          <w:rFonts w:ascii="Arial" w:hAnsi="Arial" w:cs="Arial"/>
          <w:b/>
          <w:bCs/>
          <w:sz w:val="20"/>
          <w:szCs w:val="20"/>
        </w:rPr>
        <w:t>30</w:t>
      </w:r>
      <w:r w:rsidRPr="00DA39D8">
        <w:rPr>
          <w:rFonts w:ascii="Arial" w:hAnsi="Arial" w:cs="Arial"/>
          <w:b/>
          <w:bCs/>
          <w:sz w:val="20"/>
          <w:szCs w:val="20"/>
        </w:rPr>
        <w:t>.</w:t>
      </w:r>
      <w:r w:rsidRPr="00DA39D8">
        <w:rPr>
          <w:rFonts w:ascii="Arial" w:hAnsi="Arial" w:cs="Arial"/>
          <w:bCs/>
          <w:sz w:val="20"/>
          <w:szCs w:val="20"/>
        </w:rPr>
        <w:t xml:space="preserve"> Os documentos referidos acima limitar-se-ão ao último exercício no caso de a pessoa jurídica ter sido constituída há menos de </w:t>
      </w:r>
      <w:proofErr w:type="gramStart"/>
      <w:r w:rsidRPr="00DA39D8">
        <w:rPr>
          <w:rFonts w:ascii="Arial" w:hAnsi="Arial" w:cs="Arial"/>
          <w:bCs/>
          <w:sz w:val="20"/>
          <w:szCs w:val="20"/>
        </w:rPr>
        <w:t>2</w:t>
      </w:r>
      <w:proofErr w:type="gramEnd"/>
      <w:r w:rsidRPr="00DA39D8">
        <w:rPr>
          <w:rFonts w:ascii="Arial" w:hAnsi="Arial" w:cs="Arial"/>
          <w:bCs/>
          <w:sz w:val="20"/>
          <w:szCs w:val="20"/>
        </w:rPr>
        <w:t xml:space="preserve"> (dois) anos;</w:t>
      </w:r>
    </w:p>
    <w:p w:rsidR="00603BA3" w:rsidRPr="00DA39D8" w:rsidRDefault="00603BA3" w:rsidP="00603BA3">
      <w:pPr>
        <w:jc w:val="both"/>
        <w:rPr>
          <w:rFonts w:ascii="Arial" w:hAnsi="Arial" w:cs="Arial"/>
          <w:bCs/>
          <w:sz w:val="20"/>
          <w:szCs w:val="20"/>
        </w:rPr>
      </w:pPr>
    </w:p>
    <w:p w:rsidR="00603BA3"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9.3</w:t>
      </w:r>
      <w:r w:rsidR="00843D07" w:rsidRPr="00DA39D8">
        <w:rPr>
          <w:rFonts w:ascii="Arial" w:hAnsi="Arial" w:cs="Arial"/>
          <w:b/>
          <w:bCs/>
          <w:sz w:val="20"/>
          <w:szCs w:val="20"/>
        </w:rPr>
        <w:t>1</w:t>
      </w:r>
      <w:r w:rsidRPr="00DA39D8">
        <w:rPr>
          <w:rFonts w:ascii="Arial" w:hAnsi="Arial" w:cs="Arial"/>
          <w:b/>
          <w:bCs/>
          <w:sz w:val="20"/>
          <w:szCs w:val="20"/>
        </w:rPr>
        <w:t xml:space="preserve">. </w:t>
      </w:r>
      <w:r w:rsidRPr="00DA39D8">
        <w:rPr>
          <w:rFonts w:ascii="Arial" w:hAnsi="Arial" w:cs="Arial"/>
          <w:bCs/>
          <w:sz w:val="20"/>
          <w:szCs w:val="20"/>
        </w:rPr>
        <w:t xml:space="preserve">Os documentos referidos acima deverão ser exigidos com base no limite definido pela Receita Federal do Brasil para transmissão da Escrituração Contábil Digital (ECD) ao </w:t>
      </w:r>
      <w:proofErr w:type="spellStart"/>
      <w:r w:rsidRPr="00DA39D8">
        <w:rPr>
          <w:rFonts w:ascii="Arial" w:hAnsi="Arial" w:cs="Arial"/>
          <w:bCs/>
          <w:sz w:val="20"/>
          <w:szCs w:val="20"/>
        </w:rPr>
        <w:t>Sped</w:t>
      </w:r>
      <w:proofErr w:type="spellEnd"/>
      <w:r w:rsidRPr="00DA39D8">
        <w:rPr>
          <w:rFonts w:ascii="Arial" w:hAnsi="Arial" w:cs="Arial"/>
          <w:bCs/>
          <w:sz w:val="20"/>
          <w:szCs w:val="20"/>
        </w:rPr>
        <w:t>.</w:t>
      </w:r>
    </w:p>
    <w:p w:rsidR="00123DFD" w:rsidRPr="00DA39D8" w:rsidRDefault="00123DFD" w:rsidP="00603BA3">
      <w:pPr>
        <w:tabs>
          <w:tab w:val="left" w:pos="0"/>
        </w:tabs>
        <w:ind w:firstLine="708"/>
        <w:jc w:val="both"/>
        <w:rPr>
          <w:rFonts w:ascii="Arial" w:hAnsi="Arial" w:cs="Arial"/>
          <w:bCs/>
          <w:sz w:val="20"/>
          <w:szCs w:val="20"/>
        </w:rPr>
      </w:pP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9.3</w:t>
      </w:r>
      <w:r w:rsidR="00843D07" w:rsidRPr="00DA39D8">
        <w:rPr>
          <w:rFonts w:ascii="Arial" w:hAnsi="Arial" w:cs="Arial"/>
          <w:b/>
          <w:bCs/>
          <w:sz w:val="20"/>
          <w:szCs w:val="20"/>
        </w:rPr>
        <w:t>2</w:t>
      </w:r>
      <w:r w:rsidRPr="00DA39D8">
        <w:rPr>
          <w:rFonts w:ascii="Arial" w:hAnsi="Arial" w:cs="Arial"/>
          <w:b/>
          <w:bCs/>
          <w:sz w:val="20"/>
          <w:szCs w:val="20"/>
        </w:rPr>
        <w:t>.</w:t>
      </w:r>
      <w:r w:rsidRPr="00DA39D8">
        <w:rPr>
          <w:rFonts w:ascii="Arial" w:hAnsi="Arial" w:cs="Arial"/>
          <w:sz w:val="20"/>
          <w:szCs w:val="20"/>
        </w:rPr>
        <w:t xml:space="preserve"> </w:t>
      </w:r>
      <w:r w:rsidRPr="00DA39D8">
        <w:rPr>
          <w:rFonts w:ascii="Arial" w:hAnsi="Arial" w:cs="Arial"/>
          <w:bCs/>
          <w:sz w:val="20"/>
          <w:szCs w:val="20"/>
        </w:rPr>
        <w:t xml:space="preserve">O atendimento dos índices econômicos previstos neste item deverá ser atestado mediante declaração assinada por profissional habilitado da área contábil, apresentada </w:t>
      </w:r>
      <w:proofErr w:type="gramStart"/>
      <w:r w:rsidRPr="00DA39D8">
        <w:rPr>
          <w:rFonts w:ascii="Arial" w:hAnsi="Arial" w:cs="Arial"/>
          <w:bCs/>
          <w:sz w:val="20"/>
          <w:szCs w:val="20"/>
        </w:rPr>
        <w:t>pela fornecedor</w:t>
      </w:r>
      <w:proofErr w:type="gramEnd"/>
      <w:r w:rsidRPr="00DA39D8">
        <w:rPr>
          <w:rFonts w:ascii="Arial" w:hAnsi="Arial" w:cs="Arial"/>
          <w:bCs/>
          <w:sz w:val="20"/>
          <w:szCs w:val="20"/>
        </w:rPr>
        <w:t>.</w:t>
      </w:r>
    </w:p>
    <w:p w:rsidR="00603BA3" w:rsidRPr="00DA39D8" w:rsidRDefault="00603BA3" w:rsidP="00603BA3">
      <w:pPr>
        <w:tabs>
          <w:tab w:val="left" w:pos="0"/>
        </w:tabs>
        <w:ind w:firstLine="708"/>
        <w:jc w:val="both"/>
        <w:rPr>
          <w:rFonts w:ascii="Arial" w:hAnsi="Arial" w:cs="Arial"/>
          <w:bCs/>
          <w:sz w:val="20"/>
          <w:szCs w:val="20"/>
        </w:rPr>
      </w:pP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9.3</w:t>
      </w:r>
      <w:r w:rsidR="00843D07" w:rsidRPr="00DA39D8">
        <w:rPr>
          <w:rFonts w:ascii="Arial" w:hAnsi="Arial" w:cs="Arial"/>
          <w:b/>
          <w:bCs/>
          <w:sz w:val="20"/>
          <w:szCs w:val="20"/>
        </w:rPr>
        <w:t>3</w:t>
      </w:r>
      <w:r w:rsidRPr="00DA39D8">
        <w:rPr>
          <w:rFonts w:ascii="Arial" w:hAnsi="Arial" w:cs="Arial"/>
          <w:b/>
          <w:bCs/>
          <w:sz w:val="20"/>
          <w:szCs w:val="20"/>
        </w:rPr>
        <w:t>.</w:t>
      </w:r>
      <w:r w:rsidRPr="00DA39D8">
        <w:rPr>
          <w:rFonts w:ascii="Arial" w:hAnsi="Arial" w:cs="Arial"/>
          <w:sz w:val="20"/>
          <w:szCs w:val="20"/>
        </w:rPr>
        <w:t xml:space="preserve"> </w:t>
      </w:r>
      <w:r w:rsidRPr="00DA39D8">
        <w:rPr>
          <w:rFonts w:ascii="Arial" w:hAnsi="Arial" w:cs="Arial"/>
          <w:bCs/>
          <w:sz w:val="20"/>
          <w:szCs w:val="20"/>
        </w:rPr>
        <w:t xml:space="preserve">Declaração do fornecedor, acompanhada da relação de compromissos assumidos, conforme modelo constante do Edital, de que um doze avos dos contratos firmados com a Administração Pública e/ou com a iniciativa privada vigentes na data apresentação da proposta não </w:t>
      </w:r>
      <w:proofErr w:type="gramStart"/>
      <w:r w:rsidRPr="00DA39D8">
        <w:rPr>
          <w:rFonts w:ascii="Arial" w:hAnsi="Arial" w:cs="Arial"/>
          <w:bCs/>
          <w:sz w:val="20"/>
          <w:szCs w:val="20"/>
        </w:rPr>
        <w:t>é</w:t>
      </w:r>
      <w:proofErr w:type="gramEnd"/>
      <w:r w:rsidRPr="00DA39D8">
        <w:rPr>
          <w:rFonts w:ascii="Arial" w:hAnsi="Arial" w:cs="Arial"/>
          <w:bCs/>
          <w:sz w:val="20"/>
          <w:szCs w:val="20"/>
        </w:rPr>
        <w:t xml:space="preserve"> superior ao patrimônio líquido do interessado, observados os seguintes requisitos:</w:t>
      </w:r>
    </w:p>
    <w:p w:rsidR="00603BA3" w:rsidRPr="00DA39D8" w:rsidRDefault="00603BA3" w:rsidP="00603BA3">
      <w:pPr>
        <w:tabs>
          <w:tab w:val="left" w:pos="0"/>
        </w:tabs>
        <w:ind w:firstLine="708"/>
        <w:jc w:val="both"/>
        <w:rPr>
          <w:rFonts w:ascii="Arial" w:hAnsi="Arial" w:cs="Arial"/>
          <w:bCs/>
          <w:sz w:val="20"/>
          <w:szCs w:val="20"/>
        </w:rPr>
      </w:pP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9.3</w:t>
      </w:r>
      <w:r w:rsidR="00843D07" w:rsidRPr="00DA39D8">
        <w:rPr>
          <w:rFonts w:ascii="Arial" w:hAnsi="Arial" w:cs="Arial"/>
          <w:b/>
          <w:bCs/>
          <w:sz w:val="20"/>
          <w:szCs w:val="20"/>
        </w:rPr>
        <w:t>3</w:t>
      </w:r>
      <w:r w:rsidRPr="00DA39D8">
        <w:rPr>
          <w:rFonts w:ascii="Arial" w:hAnsi="Arial" w:cs="Arial"/>
          <w:b/>
          <w:bCs/>
          <w:sz w:val="20"/>
          <w:szCs w:val="20"/>
        </w:rPr>
        <w:t>.1.</w:t>
      </w:r>
      <w:r w:rsidRPr="00DA39D8">
        <w:rPr>
          <w:rFonts w:ascii="Arial" w:hAnsi="Arial" w:cs="Arial"/>
          <w:sz w:val="20"/>
          <w:szCs w:val="20"/>
        </w:rPr>
        <w:t xml:space="preserve"> </w:t>
      </w:r>
      <w:proofErr w:type="gramStart"/>
      <w:r w:rsidRPr="00DA39D8">
        <w:rPr>
          <w:rFonts w:ascii="Arial" w:hAnsi="Arial" w:cs="Arial"/>
          <w:bCs/>
          <w:sz w:val="20"/>
          <w:szCs w:val="20"/>
        </w:rPr>
        <w:t>a</w:t>
      </w:r>
      <w:proofErr w:type="gramEnd"/>
      <w:r w:rsidRPr="00DA39D8">
        <w:rPr>
          <w:rFonts w:ascii="Arial" w:hAnsi="Arial" w:cs="Arial"/>
          <w:bCs/>
          <w:sz w:val="20"/>
          <w:szCs w:val="20"/>
        </w:rPr>
        <w:t xml:space="preserve"> declaração deve ser acompanhada da Demonstração do Resultado do Exercício (DRE), relativa ao último exercício social; e</w:t>
      </w:r>
    </w:p>
    <w:p w:rsidR="00603BA3" w:rsidRPr="00DA39D8" w:rsidRDefault="00603BA3" w:rsidP="00603BA3">
      <w:pPr>
        <w:tabs>
          <w:tab w:val="left" w:pos="0"/>
        </w:tabs>
        <w:ind w:firstLine="708"/>
        <w:jc w:val="both"/>
        <w:rPr>
          <w:rFonts w:ascii="Arial" w:hAnsi="Arial" w:cs="Arial"/>
          <w:bCs/>
          <w:sz w:val="20"/>
          <w:szCs w:val="20"/>
        </w:rPr>
      </w:pPr>
    </w:p>
    <w:p w:rsidR="00603BA3" w:rsidRPr="00DA39D8" w:rsidRDefault="00603BA3" w:rsidP="00603BA3">
      <w:pPr>
        <w:tabs>
          <w:tab w:val="left" w:pos="0"/>
        </w:tabs>
        <w:ind w:firstLine="708"/>
        <w:jc w:val="both"/>
        <w:rPr>
          <w:rFonts w:ascii="Arial" w:hAnsi="Arial" w:cs="Arial"/>
          <w:bCs/>
          <w:sz w:val="20"/>
          <w:szCs w:val="20"/>
        </w:rPr>
      </w:pPr>
      <w:r w:rsidRPr="00DA39D8">
        <w:rPr>
          <w:rFonts w:ascii="Arial" w:hAnsi="Arial" w:cs="Arial"/>
          <w:b/>
          <w:bCs/>
          <w:sz w:val="20"/>
          <w:szCs w:val="20"/>
        </w:rPr>
        <w:t>9.3</w:t>
      </w:r>
      <w:r w:rsidR="00843D07" w:rsidRPr="00DA39D8">
        <w:rPr>
          <w:rFonts w:ascii="Arial" w:hAnsi="Arial" w:cs="Arial"/>
          <w:b/>
          <w:bCs/>
          <w:sz w:val="20"/>
          <w:szCs w:val="20"/>
        </w:rPr>
        <w:t>3</w:t>
      </w:r>
      <w:r w:rsidRPr="00DA39D8">
        <w:rPr>
          <w:rFonts w:ascii="Arial" w:hAnsi="Arial" w:cs="Arial"/>
          <w:b/>
          <w:bCs/>
          <w:sz w:val="20"/>
          <w:szCs w:val="20"/>
        </w:rPr>
        <w:t>.2.</w:t>
      </w:r>
      <w:r w:rsidRPr="00DA39D8">
        <w:rPr>
          <w:rFonts w:ascii="Arial" w:hAnsi="Arial" w:cs="Arial"/>
          <w:sz w:val="20"/>
          <w:szCs w:val="20"/>
        </w:rPr>
        <w:t xml:space="preserve"> </w:t>
      </w:r>
      <w:proofErr w:type="gramStart"/>
      <w:r w:rsidRPr="00DA39D8">
        <w:rPr>
          <w:rFonts w:ascii="Arial" w:hAnsi="Arial" w:cs="Arial"/>
          <w:bCs/>
          <w:sz w:val="20"/>
          <w:szCs w:val="20"/>
        </w:rPr>
        <w:t>caso</w:t>
      </w:r>
      <w:proofErr w:type="gramEnd"/>
      <w:r w:rsidRPr="00DA39D8">
        <w:rPr>
          <w:rFonts w:ascii="Arial" w:hAnsi="Arial" w:cs="Arial"/>
          <w:bCs/>
          <w:sz w:val="20"/>
          <w:szCs w:val="20"/>
        </w:rPr>
        <w:t xml:space="preserve"> a diferença entre a declaração e a receita bruta discriminada na Demonstração do Resultado do Exercício (DRE) apresentada seja superior a 10% (dez por cento), para mais ou para menos, o fornecedor deverá apresentar justificativas.</w:t>
      </w:r>
    </w:p>
    <w:p w:rsidR="003B6A19" w:rsidRPr="003B6A19" w:rsidRDefault="003B6A19" w:rsidP="002C3793">
      <w:pPr>
        <w:jc w:val="both"/>
        <w:rPr>
          <w:rFonts w:ascii="Arial" w:hAnsi="Arial" w:cs="Arial"/>
          <w:bCs/>
          <w:sz w:val="20"/>
          <w:szCs w:val="20"/>
        </w:rPr>
      </w:pPr>
    </w:p>
    <w:p w:rsidR="002E742D" w:rsidRPr="00237F57" w:rsidRDefault="002E742D" w:rsidP="002C3793">
      <w:pPr>
        <w:ind w:firstLine="708"/>
        <w:jc w:val="both"/>
        <w:rPr>
          <w:rFonts w:ascii="Arial" w:hAnsi="Arial" w:cs="Arial"/>
          <w:bCs/>
          <w:sz w:val="20"/>
          <w:szCs w:val="20"/>
        </w:rPr>
      </w:pPr>
      <w:r w:rsidRPr="00237F57">
        <w:rPr>
          <w:rFonts w:ascii="Arial" w:hAnsi="Arial" w:cs="Arial"/>
          <w:b/>
          <w:bCs/>
          <w:sz w:val="20"/>
          <w:szCs w:val="20"/>
        </w:rPr>
        <w:t>Qualificação Técnica</w:t>
      </w:r>
    </w:p>
    <w:p w:rsidR="002E742D" w:rsidRPr="00237F57" w:rsidRDefault="002E742D" w:rsidP="002C3793">
      <w:pPr>
        <w:jc w:val="both"/>
        <w:rPr>
          <w:rFonts w:ascii="Arial" w:hAnsi="Arial" w:cs="Arial"/>
          <w:bCs/>
          <w:sz w:val="20"/>
          <w:szCs w:val="20"/>
        </w:rPr>
      </w:pPr>
    </w:p>
    <w:p w:rsidR="002E742D"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9.3</w:t>
      </w:r>
      <w:r w:rsidR="00DC6396">
        <w:rPr>
          <w:rFonts w:ascii="Arial" w:hAnsi="Arial" w:cs="Arial"/>
          <w:b/>
          <w:bCs/>
          <w:sz w:val="20"/>
          <w:szCs w:val="20"/>
        </w:rPr>
        <w:t>4</w:t>
      </w:r>
      <w:r w:rsidRPr="00237F57">
        <w:rPr>
          <w:rFonts w:ascii="Arial" w:hAnsi="Arial" w:cs="Arial"/>
          <w:b/>
          <w:bCs/>
          <w:sz w:val="20"/>
          <w:szCs w:val="20"/>
        </w:rPr>
        <w:t>.</w:t>
      </w:r>
      <w:r w:rsidRPr="00237F57">
        <w:rPr>
          <w:rFonts w:ascii="Arial" w:hAnsi="Arial" w:cs="Arial"/>
          <w:bCs/>
          <w:sz w:val="20"/>
          <w:szCs w:val="20"/>
        </w:rPr>
        <w:t xml:space="preserve"> </w:t>
      </w:r>
      <w:bookmarkStart w:id="13" w:name="_Ref123202723"/>
      <w:r w:rsidRPr="00237F57">
        <w:rPr>
          <w:rFonts w:ascii="Arial" w:hAnsi="Arial" w:cs="Arial"/>
          <w:bCs/>
          <w:sz w:val="20"/>
          <w:szCs w:val="20"/>
        </w:rPr>
        <w:t xml:space="preserve">Declaração de que o fornecedor tomou conhecimento de todas as informações e das condições locais para o cumprimento das obrigações objeto da </w:t>
      </w:r>
      <w:bookmarkEnd w:id="13"/>
      <w:r w:rsidRPr="00237F57">
        <w:rPr>
          <w:rFonts w:ascii="Arial" w:hAnsi="Arial" w:cs="Arial"/>
          <w:bCs/>
          <w:sz w:val="20"/>
          <w:szCs w:val="20"/>
        </w:rPr>
        <w:t>contratação.</w:t>
      </w:r>
    </w:p>
    <w:p w:rsidR="005E696B" w:rsidRPr="00237F57" w:rsidRDefault="005E696B" w:rsidP="002C3793">
      <w:pPr>
        <w:tabs>
          <w:tab w:val="left" w:pos="0"/>
        </w:tabs>
        <w:ind w:firstLine="708"/>
        <w:jc w:val="both"/>
        <w:rPr>
          <w:rFonts w:ascii="Arial" w:hAnsi="Arial" w:cs="Arial"/>
          <w:bCs/>
          <w:sz w:val="20"/>
          <w:szCs w:val="20"/>
        </w:rPr>
      </w:pPr>
    </w:p>
    <w:p w:rsidR="002E742D" w:rsidRPr="00237F57"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9.3</w:t>
      </w:r>
      <w:r w:rsidR="00DC6396">
        <w:rPr>
          <w:rFonts w:ascii="Arial" w:hAnsi="Arial" w:cs="Arial"/>
          <w:b/>
          <w:bCs/>
          <w:sz w:val="20"/>
          <w:szCs w:val="20"/>
        </w:rPr>
        <w:t>4</w:t>
      </w:r>
      <w:r w:rsidRPr="00237F57">
        <w:rPr>
          <w:rFonts w:ascii="Arial" w:hAnsi="Arial" w:cs="Arial"/>
          <w:b/>
          <w:bCs/>
          <w:sz w:val="20"/>
          <w:szCs w:val="20"/>
        </w:rPr>
        <w:t>.1.</w:t>
      </w:r>
      <w:r w:rsidRPr="00237F57">
        <w:rPr>
          <w:rFonts w:ascii="Arial" w:hAnsi="Arial" w:cs="Arial"/>
          <w:bCs/>
          <w:sz w:val="20"/>
          <w:szCs w:val="20"/>
        </w:rPr>
        <w:t xml:space="preserve"> Essa declaração poderá ser substituída por declaração formal assinada pelo responsável técnico do interessado acerca do conhecimento pleno das condições e peculiaridades da contratação.</w:t>
      </w:r>
    </w:p>
    <w:p w:rsidR="002E742D" w:rsidRPr="00237F57" w:rsidRDefault="002E742D" w:rsidP="002C3793">
      <w:pPr>
        <w:jc w:val="both"/>
        <w:rPr>
          <w:rFonts w:ascii="Arial" w:hAnsi="Arial" w:cs="Arial"/>
          <w:bCs/>
          <w:sz w:val="20"/>
          <w:szCs w:val="20"/>
        </w:rPr>
      </w:pPr>
    </w:p>
    <w:p w:rsidR="002E742D" w:rsidRPr="00237F57"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9.3</w:t>
      </w:r>
      <w:r w:rsidR="00DC6396">
        <w:rPr>
          <w:rFonts w:ascii="Arial" w:hAnsi="Arial" w:cs="Arial"/>
          <w:b/>
          <w:bCs/>
          <w:sz w:val="20"/>
          <w:szCs w:val="20"/>
        </w:rPr>
        <w:t>5</w:t>
      </w:r>
      <w:r w:rsidRPr="00237F57">
        <w:rPr>
          <w:rFonts w:ascii="Arial" w:hAnsi="Arial" w:cs="Arial"/>
          <w:b/>
          <w:bCs/>
          <w:sz w:val="20"/>
          <w:szCs w:val="20"/>
        </w:rPr>
        <w:t>.</w:t>
      </w:r>
      <w:r w:rsidRPr="00237F57">
        <w:rPr>
          <w:rFonts w:ascii="Arial" w:hAnsi="Arial" w:cs="Arial"/>
          <w:bCs/>
          <w:sz w:val="20"/>
          <w:szCs w:val="20"/>
        </w:rPr>
        <w:t xml:space="preserve"> Registro ou inscrição </w:t>
      </w:r>
      <w:r w:rsidR="003E1077" w:rsidRPr="003E1077">
        <w:rPr>
          <w:rFonts w:ascii="Arial" w:hAnsi="Arial" w:cs="Arial"/>
          <w:bCs/>
          <w:sz w:val="20"/>
          <w:szCs w:val="20"/>
          <w:u w:val="single"/>
        </w:rPr>
        <w:t xml:space="preserve">da empresa e também de seu(s) </w:t>
      </w:r>
      <w:proofErr w:type="gramStart"/>
      <w:r w:rsidR="003E1077" w:rsidRPr="003E1077">
        <w:rPr>
          <w:rFonts w:ascii="Arial" w:hAnsi="Arial" w:cs="Arial"/>
          <w:bCs/>
          <w:sz w:val="20"/>
          <w:szCs w:val="20"/>
          <w:u w:val="single"/>
        </w:rPr>
        <w:t>responsável(</w:t>
      </w:r>
      <w:proofErr w:type="spellStart"/>
      <w:proofErr w:type="gramEnd"/>
      <w:r w:rsidR="003E1077" w:rsidRPr="003E1077">
        <w:rPr>
          <w:rFonts w:ascii="Arial" w:hAnsi="Arial" w:cs="Arial"/>
          <w:bCs/>
          <w:sz w:val="20"/>
          <w:szCs w:val="20"/>
          <w:u w:val="single"/>
        </w:rPr>
        <w:t>is</w:t>
      </w:r>
      <w:proofErr w:type="spellEnd"/>
      <w:r w:rsidR="003E1077" w:rsidRPr="003E1077">
        <w:rPr>
          <w:rFonts w:ascii="Arial" w:hAnsi="Arial" w:cs="Arial"/>
          <w:bCs/>
          <w:sz w:val="20"/>
          <w:szCs w:val="20"/>
          <w:u w:val="single"/>
        </w:rPr>
        <w:t>) técnico(s)</w:t>
      </w:r>
      <w:r w:rsidRPr="00237F57">
        <w:rPr>
          <w:rFonts w:ascii="Arial" w:hAnsi="Arial" w:cs="Arial"/>
          <w:bCs/>
          <w:sz w:val="20"/>
          <w:szCs w:val="20"/>
        </w:rPr>
        <w:t xml:space="preserve"> na entidade profissional competente Conselho Regional de Engenharia e Agronomia (CREA) ou Conselho de Arquitetura e Urbanismo (CAU), em plena validade.</w:t>
      </w:r>
    </w:p>
    <w:p w:rsidR="002E742D" w:rsidRPr="00237F57" w:rsidRDefault="002E742D" w:rsidP="002C3793">
      <w:pPr>
        <w:jc w:val="both"/>
        <w:rPr>
          <w:rFonts w:ascii="Arial" w:hAnsi="Arial" w:cs="Arial"/>
          <w:bCs/>
          <w:sz w:val="20"/>
          <w:szCs w:val="20"/>
        </w:rPr>
      </w:pPr>
    </w:p>
    <w:p w:rsidR="002E742D" w:rsidRPr="00237F57"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9.3</w:t>
      </w:r>
      <w:r w:rsidR="00DC6396">
        <w:rPr>
          <w:rFonts w:ascii="Arial" w:hAnsi="Arial" w:cs="Arial"/>
          <w:b/>
          <w:bCs/>
          <w:sz w:val="20"/>
          <w:szCs w:val="20"/>
        </w:rPr>
        <w:t>5</w:t>
      </w:r>
      <w:r w:rsidRPr="00237F57">
        <w:rPr>
          <w:rFonts w:ascii="Arial" w:hAnsi="Arial" w:cs="Arial"/>
          <w:b/>
          <w:bCs/>
          <w:sz w:val="20"/>
          <w:szCs w:val="20"/>
        </w:rPr>
        <w:t>.1.</w:t>
      </w:r>
      <w:r w:rsidRPr="00237F57">
        <w:rPr>
          <w:rFonts w:ascii="Arial" w:hAnsi="Arial" w:cs="Arial"/>
          <w:bCs/>
          <w:sz w:val="20"/>
          <w:szCs w:val="20"/>
        </w:rPr>
        <w:t xml:space="preserve"> Sociedades empresárias estrangeiras atenderão à exigência por meio da apresentação, no momento da assinatura do contrato ou do aceite de instrumento equivalente, da solicitação de registro perante a entidade profissional competente no Brasil.</w:t>
      </w:r>
    </w:p>
    <w:p w:rsidR="001A7A27" w:rsidRPr="00237F57" w:rsidRDefault="001A7A27" w:rsidP="002C3793">
      <w:pPr>
        <w:jc w:val="both"/>
        <w:rPr>
          <w:rFonts w:ascii="Arial" w:hAnsi="Arial" w:cs="Arial"/>
          <w:bCs/>
          <w:sz w:val="20"/>
          <w:szCs w:val="20"/>
        </w:rPr>
      </w:pPr>
    </w:p>
    <w:p w:rsidR="001A7A27" w:rsidRDefault="001A7A27" w:rsidP="002C3793">
      <w:pPr>
        <w:tabs>
          <w:tab w:val="left" w:pos="709"/>
        </w:tabs>
        <w:jc w:val="both"/>
        <w:rPr>
          <w:rFonts w:ascii="Arial" w:hAnsi="Arial" w:cs="Arial"/>
          <w:sz w:val="20"/>
          <w:szCs w:val="20"/>
        </w:rPr>
      </w:pPr>
      <w:r w:rsidRPr="00CC52D1">
        <w:rPr>
          <w:rFonts w:ascii="Arial" w:hAnsi="Arial" w:cs="Arial"/>
          <w:b/>
          <w:sz w:val="20"/>
          <w:szCs w:val="20"/>
        </w:rPr>
        <w:tab/>
      </w:r>
      <w:r w:rsidRPr="00CC52D1">
        <w:rPr>
          <w:rFonts w:ascii="Arial" w:hAnsi="Arial" w:cs="Arial"/>
          <w:b/>
          <w:bCs/>
          <w:sz w:val="20"/>
          <w:szCs w:val="20"/>
        </w:rPr>
        <w:t>9.3</w:t>
      </w:r>
      <w:r w:rsidR="00DC6396">
        <w:rPr>
          <w:rFonts w:ascii="Arial" w:hAnsi="Arial" w:cs="Arial"/>
          <w:b/>
          <w:bCs/>
          <w:sz w:val="20"/>
          <w:szCs w:val="20"/>
        </w:rPr>
        <w:t>6</w:t>
      </w:r>
      <w:r w:rsidRPr="00CC52D1">
        <w:rPr>
          <w:rFonts w:ascii="Arial" w:hAnsi="Arial" w:cs="Arial"/>
          <w:b/>
          <w:sz w:val="20"/>
          <w:szCs w:val="20"/>
        </w:rPr>
        <w:t xml:space="preserve">. </w:t>
      </w:r>
      <w:r w:rsidRPr="00CC52D1">
        <w:rPr>
          <w:rFonts w:ascii="Arial" w:eastAsia="Arial Unicode MS" w:hAnsi="Arial" w:cs="Arial"/>
          <w:b/>
          <w:bCs/>
          <w:sz w:val="20"/>
          <w:szCs w:val="20"/>
        </w:rPr>
        <w:t xml:space="preserve">Declaração de Visita Técnica </w:t>
      </w:r>
      <w:r w:rsidRPr="00CC52D1">
        <w:rPr>
          <w:rFonts w:ascii="Arial" w:eastAsia="Arial Unicode MS" w:hAnsi="Arial" w:cs="Arial"/>
          <w:sz w:val="20"/>
          <w:szCs w:val="20"/>
        </w:rPr>
        <w:t xml:space="preserve">assinada pelo representante </w:t>
      </w:r>
      <w:r w:rsidR="003C7650" w:rsidRPr="00CC52D1">
        <w:rPr>
          <w:rFonts w:ascii="Arial" w:eastAsia="Arial Unicode MS" w:hAnsi="Arial" w:cs="Arial"/>
          <w:sz w:val="20"/>
          <w:szCs w:val="20"/>
        </w:rPr>
        <w:t>ou responsável técnico</w:t>
      </w:r>
      <w:r w:rsidRPr="00CC52D1">
        <w:rPr>
          <w:rFonts w:ascii="Arial" w:eastAsia="Arial Unicode MS" w:hAnsi="Arial" w:cs="Arial"/>
          <w:sz w:val="20"/>
          <w:szCs w:val="20"/>
        </w:rPr>
        <w:t xml:space="preserve"> da empresa licitante,</w:t>
      </w:r>
      <w:r w:rsidR="003C7650" w:rsidRPr="00CC52D1">
        <w:rPr>
          <w:rFonts w:ascii="Arial" w:eastAsia="Arial Unicode MS" w:hAnsi="Arial" w:cs="Arial"/>
          <w:sz w:val="20"/>
          <w:szCs w:val="20"/>
        </w:rPr>
        <w:t xml:space="preserve"> e</w:t>
      </w:r>
      <w:r w:rsidR="00CC52D1" w:rsidRPr="00CC52D1">
        <w:rPr>
          <w:rFonts w:ascii="Arial" w:eastAsia="Arial Unicode MS" w:hAnsi="Arial" w:cs="Arial"/>
          <w:sz w:val="20"/>
          <w:szCs w:val="20"/>
        </w:rPr>
        <w:t>,</w:t>
      </w:r>
      <w:r w:rsidR="003C7650" w:rsidRPr="00CC52D1">
        <w:rPr>
          <w:rFonts w:ascii="Arial" w:eastAsia="Arial Unicode MS" w:hAnsi="Arial" w:cs="Arial"/>
          <w:sz w:val="20"/>
          <w:szCs w:val="20"/>
        </w:rPr>
        <w:t xml:space="preserve"> também</w:t>
      </w:r>
      <w:r w:rsidRPr="00CC52D1">
        <w:rPr>
          <w:rFonts w:ascii="Arial" w:eastAsia="Arial Unicode MS" w:hAnsi="Arial" w:cs="Arial"/>
          <w:sz w:val="20"/>
          <w:szCs w:val="20"/>
        </w:rPr>
        <w:t xml:space="preserve"> </w:t>
      </w:r>
      <w:r w:rsidR="00CC52D1" w:rsidRPr="00CC52D1">
        <w:rPr>
          <w:rFonts w:ascii="Arial" w:eastAsia="Arial Unicode MS" w:hAnsi="Arial" w:cs="Arial"/>
          <w:sz w:val="20"/>
          <w:szCs w:val="20"/>
        </w:rPr>
        <w:t xml:space="preserve">por representante </w:t>
      </w:r>
      <w:r w:rsidR="00123DFD">
        <w:rPr>
          <w:rFonts w:ascii="Arial" w:eastAsia="Arial Unicode MS" w:hAnsi="Arial" w:cs="Arial"/>
          <w:sz w:val="20"/>
          <w:szCs w:val="20"/>
        </w:rPr>
        <w:t>do Departamento</w:t>
      </w:r>
      <w:r w:rsidR="00CA7BBB">
        <w:rPr>
          <w:rFonts w:ascii="Arial" w:eastAsia="Arial Unicode MS" w:hAnsi="Arial" w:cs="Arial"/>
          <w:sz w:val="20"/>
          <w:szCs w:val="20"/>
        </w:rPr>
        <w:t xml:space="preserve"> de Obras e Serviços Públicos</w:t>
      </w:r>
      <w:r w:rsidR="00CC52D1" w:rsidRPr="00CC52D1">
        <w:rPr>
          <w:rFonts w:ascii="Arial" w:eastAsia="Arial Unicode MS" w:hAnsi="Arial" w:cs="Arial"/>
          <w:sz w:val="20"/>
          <w:szCs w:val="20"/>
        </w:rPr>
        <w:t xml:space="preserve">, </w:t>
      </w:r>
      <w:r w:rsidRPr="00CC52D1">
        <w:rPr>
          <w:rFonts w:ascii="Arial" w:eastAsia="Arial Unicode MS" w:hAnsi="Arial" w:cs="Arial"/>
          <w:sz w:val="20"/>
          <w:szCs w:val="20"/>
        </w:rPr>
        <w:t xml:space="preserve">conforme </w:t>
      </w:r>
      <w:r w:rsidR="001B6EA7">
        <w:rPr>
          <w:rFonts w:ascii="Arial" w:eastAsia="Arial Unicode MS" w:hAnsi="Arial" w:cs="Arial"/>
          <w:sz w:val="20"/>
          <w:szCs w:val="20"/>
        </w:rPr>
        <w:t>modelo constante no Anexo</w:t>
      </w:r>
      <w:r w:rsidRPr="00CC52D1">
        <w:rPr>
          <w:rFonts w:ascii="Arial" w:eastAsia="Arial Unicode MS" w:hAnsi="Arial" w:cs="Arial"/>
          <w:b/>
          <w:bCs/>
          <w:sz w:val="20"/>
          <w:szCs w:val="20"/>
        </w:rPr>
        <w:t xml:space="preserve"> V</w:t>
      </w:r>
      <w:r w:rsidR="00CC52D1" w:rsidRPr="00CC52D1">
        <w:rPr>
          <w:rFonts w:ascii="Arial" w:hAnsi="Arial" w:cs="Arial"/>
          <w:sz w:val="20"/>
          <w:szCs w:val="20"/>
        </w:rPr>
        <w:t xml:space="preserve">; </w:t>
      </w:r>
      <w:proofErr w:type="gramStart"/>
      <w:r w:rsidR="00CC52D1" w:rsidRPr="00CC52D1">
        <w:rPr>
          <w:rFonts w:ascii="Arial" w:hAnsi="Arial" w:cs="Arial"/>
          <w:sz w:val="20"/>
          <w:szCs w:val="20"/>
        </w:rPr>
        <w:t>ou</w:t>
      </w:r>
      <w:proofErr w:type="gramEnd"/>
    </w:p>
    <w:p w:rsidR="003C7650" w:rsidRPr="00CC52D1" w:rsidRDefault="003C7650" w:rsidP="002C3793">
      <w:pPr>
        <w:tabs>
          <w:tab w:val="left" w:pos="709"/>
        </w:tabs>
        <w:jc w:val="both"/>
        <w:rPr>
          <w:rFonts w:ascii="Arial" w:hAnsi="Arial" w:cs="Arial"/>
          <w:sz w:val="20"/>
          <w:szCs w:val="20"/>
        </w:rPr>
      </w:pPr>
      <w:r w:rsidRPr="00CC52D1">
        <w:rPr>
          <w:rFonts w:ascii="Arial" w:hAnsi="Arial" w:cs="Arial"/>
          <w:b/>
          <w:sz w:val="20"/>
          <w:szCs w:val="20"/>
        </w:rPr>
        <w:lastRenderedPageBreak/>
        <w:tab/>
      </w:r>
      <w:r w:rsidRPr="00CC52D1">
        <w:rPr>
          <w:rFonts w:ascii="Arial" w:hAnsi="Arial" w:cs="Arial"/>
          <w:b/>
          <w:bCs/>
          <w:sz w:val="20"/>
          <w:szCs w:val="20"/>
        </w:rPr>
        <w:t>9.3</w:t>
      </w:r>
      <w:r w:rsidR="00DC6396">
        <w:rPr>
          <w:rFonts w:ascii="Arial" w:hAnsi="Arial" w:cs="Arial"/>
          <w:b/>
          <w:bCs/>
          <w:sz w:val="20"/>
          <w:szCs w:val="20"/>
        </w:rPr>
        <w:t>6</w:t>
      </w:r>
      <w:r w:rsidRPr="00CC52D1">
        <w:rPr>
          <w:rFonts w:ascii="Arial" w:hAnsi="Arial" w:cs="Arial"/>
          <w:b/>
          <w:bCs/>
          <w:sz w:val="20"/>
          <w:szCs w:val="20"/>
        </w:rPr>
        <w:t>.1</w:t>
      </w:r>
      <w:r w:rsidRPr="00CC52D1">
        <w:rPr>
          <w:rFonts w:ascii="Arial" w:hAnsi="Arial" w:cs="Arial"/>
          <w:b/>
          <w:sz w:val="20"/>
          <w:szCs w:val="20"/>
        </w:rPr>
        <w:t xml:space="preserve">. </w:t>
      </w:r>
      <w:r w:rsidRPr="00CC52D1">
        <w:rPr>
          <w:rFonts w:ascii="Arial" w:eastAsia="Arial Unicode MS" w:hAnsi="Arial" w:cs="Arial"/>
          <w:b/>
          <w:bCs/>
          <w:sz w:val="20"/>
          <w:szCs w:val="20"/>
        </w:rPr>
        <w:t>Declaração de</w:t>
      </w:r>
      <w:r w:rsidR="00CC52D1" w:rsidRPr="00CC52D1">
        <w:rPr>
          <w:rFonts w:ascii="Arial" w:eastAsia="Arial Unicode MS" w:hAnsi="Arial" w:cs="Arial"/>
          <w:b/>
          <w:bCs/>
          <w:sz w:val="20"/>
          <w:szCs w:val="20"/>
        </w:rPr>
        <w:t xml:space="preserve"> Dispensa de</w:t>
      </w:r>
      <w:r w:rsidRPr="00CC52D1">
        <w:rPr>
          <w:rFonts w:ascii="Arial" w:eastAsia="Arial Unicode MS" w:hAnsi="Arial" w:cs="Arial"/>
          <w:b/>
          <w:bCs/>
          <w:sz w:val="20"/>
          <w:szCs w:val="20"/>
        </w:rPr>
        <w:t xml:space="preserve"> Visita Técnica </w:t>
      </w:r>
      <w:r w:rsidRPr="00CC52D1">
        <w:rPr>
          <w:rFonts w:ascii="Arial" w:eastAsia="Arial Unicode MS" w:hAnsi="Arial" w:cs="Arial"/>
          <w:sz w:val="20"/>
          <w:szCs w:val="20"/>
        </w:rPr>
        <w:t xml:space="preserve">assinada pelo </w:t>
      </w:r>
      <w:r w:rsidRPr="00C60C66">
        <w:rPr>
          <w:rFonts w:ascii="Arial" w:eastAsia="Arial Unicode MS" w:hAnsi="Arial" w:cs="Arial"/>
          <w:sz w:val="20"/>
          <w:szCs w:val="20"/>
          <w:u w:val="single"/>
        </w:rPr>
        <w:t>representante (legal ou procurador)</w:t>
      </w:r>
      <w:r w:rsidR="00CA01A1">
        <w:rPr>
          <w:rFonts w:ascii="Arial" w:eastAsia="Arial Unicode MS" w:hAnsi="Arial" w:cs="Arial"/>
          <w:sz w:val="20"/>
          <w:szCs w:val="20"/>
        </w:rPr>
        <w:t xml:space="preserve"> </w:t>
      </w:r>
      <w:r w:rsidR="00637ED9">
        <w:rPr>
          <w:rFonts w:ascii="Arial" w:eastAsia="Arial Unicode MS" w:hAnsi="Arial" w:cs="Arial"/>
          <w:sz w:val="20"/>
          <w:szCs w:val="20"/>
        </w:rPr>
        <w:t xml:space="preserve">da empresa licitante, e </w:t>
      </w:r>
      <w:r w:rsidR="00637ED9" w:rsidRPr="00C60C66">
        <w:rPr>
          <w:rFonts w:ascii="Arial" w:eastAsia="Arial Unicode MS" w:hAnsi="Arial" w:cs="Arial"/>
          <w:sz w:val="20"/>
          <w:szCs w:val="20"/>
          <w:u w:val="single"/>
        </w:rPr>
        <w:t>também</w:t>
      </w:r>
      <w:r w:rsidR="00CC52D1" w:rsidRPr="00C60C66">
        <w:rPr>
          <w:rFonts w:ascii="Arial" w:eastAsia="Arial Unicode MS" w:hAnsi="Arial" w:cs="Arial"/>
          <w:sz w:val="20"/>
          <w:szCs w:val="20"/>
          <w:u w:val="single"/>
        </w:rPr>
        <w:t xml:space="preserve"> </w:t>
      </w:r>
      <w:r w:rsidR="00CA01A1" w:rsidRPr="00C60C66">
        <w:rPr>
          <w:rFonts w:ascii="Arial" w:eastAsia="Arial Unicode MS" w:hAnsi="Arial" w:cs="Arial"/>
          <w:sz w:val="20"/>
          <w:szCs w:val="20"/>
          <w:u w:val="single"/>
        </w:rPr>
        <w:t>por seu</w:t>
      </w:r>
      <w:r w:rsidR="00CC52D1" w:rsidRPr="00C60C66">
        <w:rPr>
          <w:rFonts w:ascii="Arial" w:eastAsia="Arial Unicode MS" w:hAnsi="Arial" w:cs="Arial"/>
          <w:sz w:val="20"/>
          <w:szCs w:val="20"/>
          <w:u w:val="single"/>
        </w:rPr>
        <w:t xml:space="preserve"> responsável técnico</w:t>
      </w:r>
      <w:r w:rsidRPr="00CC52D1">
        <w:rPr>
          <w:rFonts w:ascii="Arial" w:eastAsia="Arial Unicode MS" w:hAnsi="Arial" w:cs="Arial"/>
          <w:sz w:val="20"/>
          <w:szCs w:val="20"/>
        </w:rPr>
        <w:t xml:space="preserve">, conforme </w:t>
      </w:r>
      <w:proofErr w:type="gramStart"/>
      <w:r w:rsidR="001B6EA7">
        <w:rPr>
          <w:rFonts w:ascii="Arial" w:eastAsia="Arial Unicode MS" w:hAnsi="Arial" w:cs="Arial"/>
          <w:sz w:val="20"/>
          <w:szCs w:val="20"/>
        </w:rPr>
        <w:t>modelo constante no Anexo</w:t>
      </w:r>
      <w:r w:rsidRPr="00CC52D1">
        <w:rPr>
          <w:rFonts w:ascii="Arial" w:eastAsia="Arial Unicode MS" w:hAnsi="Arial" w:cs="Arial"/>
          <w:b/>
          <w:bCs/>
          <w:sz w:val="20"/>
          <w:szCs w:val="20"/>
        </w:rPr>
        <w:t xml:space="preserve"> V</w:t>
      </w:r>
      <w:r w:rsidR="00CC52D1" w:rsidRPr="00CC52D1">
        <w:rPr>
          <w:rFonts w:ascii="Arial" w:eastAsia="Arial Unicode MS" w:hAnsi="Arial" w:cs="Arial"/>
          <w:b/>
          <w:bCs/>
          <w:sz w:val="20"/>
          <w:szCs w:val="20"/>
        </w:rPr>
        <w:t>I</w:t>
      </w:r>
      <w:proofErr w:type="gramEnd"/>
      <w:r w:rsidRPr="00CC52D1">
        <w:rPr>
          <w:rFonts w:ascii="Arial" w:hAnsi="Arial" w:cs="Arial"/>
          <w:sz w:val="20"/>
          <w:szCs w:val="20"/>
        </w:rPr>
        <w:t>.</w:t>
      </w:r>
    </w:p>
    <w:p w:rsidR="001A7A27" w:rsidRPr="00CC52D1" w:rsidRDefault="001A7A27" w:rsidP="002C3793">
      <w:pPr>
        <w:tabs>
          <w:tab w:val="left" w:pos="709"/>
        </w:tabs>
        <w:jc w:val="both"/>
        <w:rPr>
          <w:rFonts w:ascii="Arial" w:eastAsia="Arial Unicode MS" w:hAnsi="Arial" w:cs="Arial"/>
          <w:sz w:val="20"/>
          <w:szCs w:val="20"/>
        </w:rPr>
      </w:pPr>
    </w:p>
    <w:p w:rsidR="002E742D" w:rsidRPr="00CC52D1" w:rsidRDefault="002E742D" w:rsidP="002C3793">
      <w:pPr>
        <w:ind w:firstLine="708"/>
        <w:jc w:val="both"/>
        <w:rPr>
          <w:rFonts w:ascii="Arial" w:hAnsi="Arial" w:cs="Arial"/>
          <w:bCs/>
          <w:sz w:val="20"/>
          <w:szCs w:val="20"/>
        </w:rPr>
      </w:pPr>
      <w:r w:rsidRPr="00CC52D1">
        <w:rPr>
          <w:rFonts w:ascii="Arial" w:hAnsi="Arial" w:cs="Arial"/>
          <w:b/>
          <w:bCs/>
          <w:sz w:val="20"/>
          <w:szCs w:val="20"/>
        </w:rPr>
        <w:t>Qualificação Técnico-Operacional</w:t>
      </w:r>
    </w:p>
    <w:p w:rsidR="002E742D" w:rsidRPr="00CC52D1" w:rsidRDefault="002E742D" w:rsidP="002C3793">
      <w:pPr>
        <w:jc w:val="both"/>
        <w:rPr>
          <w:rFonts w:ascii="Arial" w:hAnsi="Arial" w:cs="Arial"/>
          <w:bCs/>
          <w:sz w:val="20"/>
          <w:szCs w:val="20"/>
        </w:rPr>
      </w:pPr>
    </w:p>
    <w:p w:rsidR="002E742D" w:rsidRPr="00B87027" w:rsidRDefault="002E742D" w:rsidP="002C3793">
      <w:pPr>
        <w:tabs>
          <w:tab w:val="left" w:pos="0"/>
        </w:tabs>
        <w:ind w:firstLine="708"/>
        <w:jc w:val="both"/>
        <w:rPr>
          <w:rFonts w:ascii="Arial" w:hAnsi="Arial" w:cs="Arial"/>
          <w:bCs/>
          <w:sz w:val="20"/>
          <w:szCs w:val="20"/>
        </w:rPr>
      </w:pPr>
      <w:r w:rsidRPr="00CC52D1">
        <w:rPr>
          <w:rFonts w:ascii="Arial" w:hAnsi="Arial" w:cs="Arial"/>
          <w:b/>
          <w:bCs/>
          <w:sz w:val="20"/>
          <w:szCs w:val="20"/>
        </w:rPr>
        <w:t>9.3</w:t>
      </w:r>
      <w:r w:rsidR="00DC6396">
        <w:rPr>
          <w:rFonts w:ascii="Arial" w:hAnsi="Arial" w:cs="Arial"/>
          <w:b/>
          <w:bCs/>
          <w:sz w:val="20"/>
          <w:szCs w:val="20"/>
        </w:rPr>
        <w:t>7</w:t>
      </w:r>
      <w:r w:rsidRPr="00CC52D1">
        <w:rPr>
          <w:rFonts w:ascii="Arial" w:hAnsi="Arial" w:cs="Arial"/>
          <w:b/>
          <w:bCs/>
          <w:sz w:val="20"/>
          <w:szCs w:val="20"/>
        </w:rPr>
        <w:t>.</w:t>
      </w:r>
      <w:r w:rsidRPr="00CC52D1">
        <w:rPr>
          <w:rFonts w:ascii="Arial" w:hAnsi="Arial" w:cs="Arial"/>
          <w:bCs/>
          <w:sz w:val="20"/>
          <w:szCs w:val="20"/>
        </w:rPr>
        <w:t xml:space="preserve"> Comprovação</w:t>
      </w:r>
      <w:r w:rsidRPr="00237F57">
        <w:rPr>
          <w:rFonts w:ascii="Arial" w:hAnsi="Arial" w:cs="Arial"/>
          <w:bCs/>
          <w:sz w:val="20"/>
          <w:szCs w:val="20"/>
        </w:rPr>
        <w:t xml:space="preserve"> de aptidão para o fornecimento de serviços similares de complexidade tecnológica e operacional equivalente ou superior com o objeto desta contratação, ou com o item pertinente</w:t>
      </w:r>
      <w:r w:rsidRPr="00F24A7B">
        <w:rPr>
          <w:rFonts w:ascii="Arial" w:hAnsi="Arial" w:cs="Arial"/>
          <w:bCs/>
          <w:sz w:val="20"/>
          <w:szCs w:val="20"/>
        </w:rPr>
        <w:t xml:space="preserve">, por meio da apresentação de certidões ou atestados, </w:t>
      </w:r>
      <w:proofErr w:type="gramStart"/>
      <w:r w:rsidRPr="00F24A7B">
        <w:rPr>
          <w:rFonts w:ascii="Arial" w:hAnsi="Arial" w:cs="Arial"/>
          <w:bCs/>
          <w:sz w:val="20"/>
          <w:szCs w:val="20"/>
        </w:rPr>
        <w:t xml:space="preserve">por pessoas jurídicas de direito público ou </w:t>
      </w:r>
      <w:r w:rsidRPr="00B87027">
        <w:rPr>
          <w:rFonts w:ascii="Arial" w:hAnsi="Arial" w:cs="Arial"/>
          <w:bCs/>
          <w:sz w:val="20"/>
          <w:szCs w:val="20"/>
        </w:rPr>
        <w:t>privado, ou regularmente emitido(s) pelo conselho profis</w:t>
      </w:r>
      <w:r w:rsidR="002E3310" w:rsidRPr="00B87027">
        <w:rPr>
          <w:rFonts w:ascii="Arial" w:hAnsi="Arial" w:cs="Arial"/>
          <w:bCs/>
          <w:sz w:val="20"/>
          <w:szCs w:val="20"/>
        </w:rPr>
        <w:t>sional competente</w:t>
      </w:r>
      <w:proofErr w:type="gramEnd"/>
      <w:r w:rsidRPr="00B87027">
        <w:rPr>
          <w:rFonts w:ascii="Arial" w:hAnsi="Arial" w:cs="Arial"/>
          <w:bCs/>
          <w:sz w:val="20"/>
          <w:szCs w:val="20"/>
        </w:rPr>
        <w:t>.</w:t>
      </w:r>
    </w:p>
    <w:p w:rsidR="002E742D" w:rsidRPr="00441C93" w:rsidRDefault="002E742D" w:rsidP="002C3793">
      <w:pPr>
        <w:jc w:val="both"/>
        <w:rPr>
          <w:rFonts w:ascii="Arial" w:hAnsi="Arial" w:cs="Arial"/>
          <w:bCs/>
          <w:sz w:val="20"/>
          <w:szCs w:val="20"/>
        </w:rPr>
      </w:pPr>
    </w:p>
    <w:p w:rsidR="002E742D" w:rsidRPr="00441C93" w:rsidRDefault="002E742D" w:rsidP="002C3793">
      <w:pPr>
        <w:tabs>
          <w:tab w:val="left" w:pos="0"/>
        </w:tabs>
        <w:ind w:firstLine="708"/>
        <w:jc w:val="both"/>
        <w:rPr>
          <w:rFonts w:ascii="Arial" w:hAnsi="Arial" w:cs="Arial"/>
          <w:bCs/>
          <w:sz w:val="20"/>
          <w:szCs w:val="20"/>
        </w:rPr>
      </w:pPr>
      <w:r w:rsidRPr="00441C93">
        <w:rPr>
          <w:rFonts w:ascii="Arial" w:hAnsi="Arial" w:cs="Arial"/>
          <w:b/>
          <w:bCs/>
          <w:sz w:val="20"/>
          <w:szCs w:val="20"/>
        </w:rPr>
        <w:t>9.3</w:t>
      </w:r>
      <w:r w:rsidR="00DC6396" w:rsidRPr="00441C93">
        <w:rPr>
          <w:rFonts w:ascii="Arial" w:hAnsi="Arial" w:cs="Arial"/>
          <w:b/>
          <w:bCs/>
          <w:sz w:val="20"/>
          <w:szCs w:val="20"/>
        </w:rPr>
        <w:t>7</w:t>
      </w:r>
      <w:r w:rsidRPr="00441C93">
        <w:rPr>
          <w:rFonts w:ascii="Arial" w:hAnsi="Arial" w:cs="Arial"/>
          <w:b/>
          <w:bCs/>
          <w:sz w:val="20"/>
          <w:szCs w:val="20"/>
        </w:rPr>
        <w:t>.1.</w:t>
      </w:r>
      <w:r w:rsidRPr="00441C93">
        <w:rPr>
          <w:rFonts w:ascii="Arial" w:hAnsi="Arial" w:cs="Arial"/>
          <w:bCs/>
          <w:sz w:val="20"/>
          <w:szCs w:val="20"/>
        </w:rPr>
        <w:t xml:space="preserve"> Para fins da comprovação de que trata este subitem, os atestados deverão dizer respeito a contrato(s) executado(s) com as seguintes características mínimas:</w:t>
      </w:r>
    </w:p>
    <w:p w:rsidR="00441C93" w:rsidRPr="00441C93" w:rsidRDefault="00441C93" w:rsidP="00441C93">
      <w:pPr>
        <w:jc w:val="both"/>
        <w:rPr>
          <w:rFonts w:ascii="Arial" w:hAnsi="Arial" w:cs="Arial"/>
          <w:sz w:val="20"/>
          <w:szCs w:val="20"/>
        </w:rPr>
      </w:pPr>
    </w:p>
    <w:tbl>
      <w:tblPr>
        <w:tblW w:w="9446"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
        <w:gridCol w:w="4192"/>
        <w:gridCol w:w="1404"/>
        <w:gridCol w:w="1271"/>
        <w:gridCol w:w="1613"/>
      </w:tblGrid>
      <w:tr w:rsidR="00441C93" w:rsidRPr="00CA2DEB" w:rsidTr="00441C93">
        <w:trPr>
          <w:jc w:val="center"/>
        </w:trPr>
        <w:tc>
          <w:tcPr>
            <w:tcW w:w="96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1C93" w:rsidRPr="00CA2DEB" w:rsidRDefault="00441C93" w:rsidP="00182700">
            <w:pPr>
              <w:jc w:val="center"/>
              <w:rPr>
                <w:rFonts w:ascii="Arial" w:hAnsi="Arial" w:cs="Arial"/>
                <w:b/>
                <w:sz w:val="20"/>
                <w:szCs w:val="20"/>
              </w:rPr>
            </w:pPr>
            <w:r w:rsidRPr="00CA2DEB">
              <w:rPr>
                <w:rFonts w:ascii="Arial" w:hAnsi="Arial" w:cs="Arial"/>
                <w:b/>
                <w:sz w:val="20"/>
                <w:szCs w:val="20"/>
              </w:rPr>
              <w:t>Item</w:t>
            </w:r>
          </w:p>
        </w:tc>
        <w:tc>
          <w:tcPr>
            <w:tcW w:w="41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1C93" w:rsidRPr="00CA2DEB" w:rsidRDefault="00441C93" w:rsidP="00182700">
            <w:pPr>
              <w:jc w:val="center"/>
              <w:rPr>
                <w:rFonts w:ascii="Arial" w:hAnsi="Arial" w:cs="Arial"/>
                <w:b/>
                <w:sz w:val="20"/>
                <w:szCs w:val="20"/>
              </w:rPr>
            </w:pPr>
            <w:r w:rsidRPr="00CA2DEB">
              <w:rPr>
                <w:rFonts w:ascii="Arial" w:hAnsi="Arial" w:cs="Arial"/>
                <w:b/>
                <w:sz w:val="20"/>
                <w:szCs w:val="20"/>
              </w:rPr>
              <w:t>Serviços</w:t>
            </w:r>
          </w:p>
        </w:tc>
        <w:tc>
          <w:tcPr>
            <w:tcW w:w="14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1C93" w:rsidRPr="00CA2DEB" w:rsidRDefault="00441C93" w:rsidP="00182700">
            <w:pPr>
              <w:jc w:val="center"/>
              <w:rPr>
                <w:rFonts w:ascii="Arial" w:hAnsi="Arial" w:cs="Arial"/>
                <w:b/>
                <w:sz w:val="20"/>
                <w:szCs w:val="20"/>
              </w:rPr>
            </w:pPr>
            <w:r w:rsidRPr="00CA2DEB">
              <w:rPr>
                <w:rFonts w:ascii="Arial" w:hAnsi="Arial" w:cs="Arial"/>
                <w:b/>
                <w:sz w:val="20"/>
                <w:szCs w:val="20"/>
              </w:rPr>
              <w:t>Quantidade Total Licitada</w:t>
            </w:r>
          </w:p>
        </w:tc>
        <w:tc>
          <w:tcPr>
            <w:tcW w:w="12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1C93" w:rsidRPr="00CA2DEB" w:rsidRDefault="00441C93" w:rsidP="00182700">
            <w:pPr>
              <w:jc w:val="center"/>
              <w:rPr>
                <w:rFonts w:ascii="Arial" w:hAnsi="Arial" w:cs="Arial"/>
                <w:b/>
                <w:sz w:val="20"/>
                <w:szCs w:val="20"/>
              </w:rPr>
            </w:pPr>
            <w:r w:rsidRPr="00CA2DEB">
              <w:rPr>
                <w:rFonts w:ascii="Arial" w:hAnsi="Arial" w:cs="Arial"/>
                <w:b/>
                <w:sz w:val="20"/>
                <w:szCs w:val="20"/>
              </w:rPr>
              <w:t>Percentual Mínimo Exigido</w:t>
            </w:r>
          </w:p>
        </w:tc>
        <w:tc>
          <w:tcPr>
            <w:tcW w:w="161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1C93" w:rsidRPr="00CA2DEB" w:rsidRDefault="00441C93" w:rsidP="00182700">
            <w:pPr>
              <w:jc w:val="center"/>
              <w:rPr>
                <w:rFonts w:ascii="Arial" w:hAnsi="Arial" w:cs="Arial"/>
                <w:b/>
                <w:sz w:val="20"/>
                <w:szCs w:val="20"/>
              </w:rPr>
            </w:pPr>
            <w:r w:rsidRPr="00CA2DEB">
              <w:rPr>
                <w:rFonts w:ascii="Arial" w:hAnsi="Arial" w:cs="Arial"/>
                <w:b/>
                <w:sz w:val="20"/>
                <w:szCs w:val="20"/>
              </w:rPr>
              <w:t>Quantidade Mínima Exigida</w:t>
            </w:r>
          </w:p>
        </w:tc>
      </w:tr>
      <w:tr w:rsidR="00CA2DEB" w:rsidRPr="00CA2DEB" w:rsidTr="00441C93">
        <w:trPr>
          <w:jc w:val="center"/>
        </w:trPr>
        <w:tc>
          <w:tcPr>
            <w:tcW w:w="966" w:type="dxa"/>
            <w:tcBorders>
              <w:top w:val="single" w:sz="4" w:space="0" w:color="auto"/>
              <w:left w:val="single" w:sz="4" w:space="0" w:color="auto"/>
              <w:bottom w:val="single" w:sz="4" w:space="0" w:color="auto"/>
              <w:right w:val="single" w:sz="4" w:space="0" w:color="auto"/>
            </w:tcBorders>
            <w:vAlign w:val="center"/>
          </w:tcPr>
          <w:p w:rsidR="00CA2DEB" w:rsidRPr="00CA2DEB" w:rsidRDefault="00CA2DEB" w:rsidP="00947B7A">
            <w:pPr>
              <w:spacing w:line="240" w:lineRule="atLeast"/>
              <w:jc w:val="center"/>
              <w:rPr>
                <w:rFonts w:ascii="Arial" w:hAnsi="Arial" w:cs="Arial"/>
                <w:sz w:val="20"/>
                <w:szCs w:val="20"/>
              </w:rPr>
            </w:pPr>
            <w:r w:rsidRPr="00CA2DEB">
              <w:rPr>
                <w:rFonts w:ascii="Arial" w:hAnsi="Arial" w:cs="Arial"/>
                <w:sz w:val="20"/>
                <w:szCs w:val="20"/>
              </w:rPr>
              <w:t>2.1</w:t>
            </w:r>
          </w:p>
        </w:tc>
        <w:tc>
          <w:tcPr>
            <w:tcW w:w="4192" w:type="dxa"/>
            <w:tcBorders>
              <w:top w:val="single" w:sz="4" w:space="0" w:color="auto"/>
              <w:left w:val="single" w:sz="4" w:space="0" w:color="auto"/>
              <w:bottom w:val="single" w:sz="4" w:space="0" w:color="auto"/>
              <w:right w:val="single" w:sz="4" w:space="0" w:color="auto"/>
            </w:tcBorders>
            <w:vAlign w:val="center"/>
          </w:tcPr>
          <w:p w:rsidR="00CA2DEB" w:rsidRPr="00CA2DEB" w:rsidRDefault="00CA2DEB" w:rsidP="00947B7A">
            <w:pPr>
              <w:spacing w:line="240" w:lineRule="atLeast"/>
              <w:jc w:val="both"/>
              <w:rPr>
                <w:rFonts w:ascii="Arial" w:hAnsi="Arial" w:cs="Arial"/>
                <w:sz w:val="20"/>
                <w:szCs w:val="20"/>
              </w:rPr>
            </w:pPr>
            <w:r w:rsidRPr="00CA2DEB">
              <w:rPr>
                <w:rFonts w:ascii="Arial" w:hAnsi="Arial" w:cs="Arial"/>
                <w:sz w:val="20"/>
                <w:szCs w:val="20"/>
              </w:rPr>
              <w:t xml:space="preserve">Luminária LED retangular para poste de 14.160 até 17.475 </w:t>
            </w:r>
            <w:proofErr w:type="spellStart"/>
            <w:r w:rsidRPr="00CA2DEB">
              <w:rPr>
                <w:rFonts w:ascii="Arial" w:hAnsi="Arial" w:cs="Arial"/>
                <w:sz w:val="20"/>
                <w:szCs w:val="20"/>
              </w:rPr>
              <w:t>lm</w:t>
            </w:r>
            <w:proofErr w:type="spellEnd"/>
            <w:r w:rsidRPr="00CA2DEB">
              <w:rPr>
                <w:rFonts w:ascii="Arial" w:hAnsi="Arial" w:cs="Arial"/>
                <w:sz w:val="20"/>
                <w:szCs w:val="20"/>
              </w:rPr>
              <w:t xml:space="preserve">, eficiência mínima 118 </w:t>
            </w:r>
            <w:proofErr w:type="spellStart"/>
            <w:r w:rsidRPr="00CA2DEB">
              <w:rPr>
                <w:rFonts w:ascii="Arial" w:hAnsi="Arial" w:cs="Arial"/>
                <w:sz w:val="20"/>
                <w:szCs w:val="20"/>
              </w:rPr>
              <w:t>lm</w:t>
            </w:r>
            <w:proofErr w:type="spellEnd"/>
            <w:r w:rsidRPr="00CA2DEB">
              <w:rPr>
                <w:rFonts w:ascii="Arial" w:hAnsi="Arial" w:cs="Arial"/>
                <w:sz w:val="20"/>
                <w:szCs w:val="20"/>
              </w:rPr>
              <w:t>/</w:t>
            </w:r>
            <w:proofErr w:type="gramStart"/>
            <w:r w:rsidRPr="00CA2DEB">
              <w:rPr>
                <w:rFonts w:ascii="Arial" w:hAnsi="Arial" w:cs="Arial"/>
                <w:sz w:val="20"/>
                <w:szCs w:val="20"/>
              </w:rPr>
              <w:t>W</w:t>
            </w:r>
            <w:proofErr w:type="gramEnd"/>
          </w:p>
        </w:tc>
        <w:tc>
          <w:tcPr>
            <w:tcW w:w="1404" w:type="dxa"/>
            <w:tcBorders>
              <w:top w:val="single" w:sz="4" w:space="0" w:color="auto"/>
              <w:left w:val="single" w:sz="4" w:space="0" w:color="auto"/>
              <w:bottom w:val="single" w:sz="4" w:space="0" w:color="auto"/>
              <w:right w:val="single" w:sz="4" w:space="0" w:color="auto"/>
            </w:tcBorders>
            <w:vAlign w:val="center"/>
          </w:tcPr>
          <w:p w:rsidR="00CA2DEB" w:rsidRPr="00CA2DEB" w:rsidRDefault="00CA2DEB" w:rsidP="00947B7A">
            <w:pPr>
              <w:spacing w:line="240" w:lineRule="atLeast"/>
              <w:jc w:val="center"/>
              <w:rPr>
                <w:rFonts w:ascii="Arial" w:hAnsi="Arial" w:cs="Arial"/>
                <w:sz w:val="20"/>
                <w:szCs w:val="20"/>
              </w:rPr>
            </w:pPr>
            <w:r w:rsidRPr="00CA2DEB">
              <w:rPr>
                <w:rFonts w:ascii="Arial" w:hAnsi="Arial" w:cs="Arial"/>
                <w:sz w:val="20"/>
                <w:szCs w:val="20"/>
              </w:rPr>
              <w:t>147 unid.</w:t>
            </w:r>
          </w:p>
        </w:tc>
        <w:tc>
          <w:tcPr>
            <w:tcW w:w="1271" w:type="dxa"/>
            <w:tcBorders>
              <w:top w:val="single" w:sz="4" w:space="0" w:color="auto"/>
              <w:left w:val="single" w:sz="4" w:space="0" w:color="auto"/>
              <w:bottom w:val="single" w:sz="4" w:space="0" w:color="auto"/>
              <w:right w:val="single" w:sz="4" w:space="0" w:color="auto"/>
            </w:tcBorders>
            <w:vAlign w:val="center"/>
          </w:tcPr>
          <w:p w:rsidR="00CA2DEB" w:rsidRPr="00CA2DEB" w:rsidRDefault="00CA2DEB" w:rsidP="00947B7A">
            <w:pPr>
              <w:spacing w:line="240" w:lineRule="atLeast"/>
              <w:jc w:val="center"/>
              <w:rPr>
                <w:rFonts w:ascii="Arial" w:hAnsi="Arial" w:cs="Arial"/>
                <w:sz w:val="20"/>
                <w:szCs w:val="20"/>
              </w:rPr>
            </w:pPr>
            <w:r w:rsidRPr="00CA2DEB">
              <w:rPr>
                <w:rFonts w:ascii="Arial" w:hAnsi="Arial" w:cs="Arial"/>
                <w:sz w:val="20"/>
                <w:szCs w:val="20"/>
              </w:rPr>
              <w:t>50%</w:t>
            </w:r>
          </w:p>
        </w:tc>
        <w:tc>
          <w:tcPr>
            <w:tcW w:w="1613" w:type="dxa"/>
            <w:tcBorders>
              <w:top w:val="single" w:sz="4" w:space="0" w:color="auto"/>
              <w:left w:val="single" w:sz="4" w:space="0" w:color="auto"/>
              <w:bottom w:val="single" w:sz="4" w:space="0" w:color="auto"/>
              <w:right w:val="single" w:sz="4" w:space="0" w:color="auto"/>
            </w:tcBorders>
            <w:vAlign w:val="center"/>
          </w:tcPr>
          <w:p w:rsidR="00CA2DEB" w:rsidRPr="00CA2DEB" w:rsidRDefault="00CA2DEB" w:rsidP="00947B7A">
            <w:pPr>
              <w:spacing w:line="240" w:lineRule="atLeast"/>
              <w:jc w:val="center"/>
              <w:rPr>
                <w:rFonts w:ascii="Arial" w:hAnsi="Arial" w:cs="Arial"/>
                <w:sz w:val="20"/>
                <w:szCs w:val="20"/>
              </w:rPr>
            </w:pPr>
            <w:r w:rsidRPr="00CA2DEB">
              <w:rPr>
                <w:rFonts w:ascii="Arial" w:hAnsi="Arial" w:cs="Arial"/>
                <w:sz w:val="20"/>
                <w:szCs w:val="20"/>
              </w:rPr>
              <w:t>74 unid.</w:t>
            </w:r>
          </w:p>
        </w:tc>
      </w:tr>
    </w:tbl>
    <w:p w:rsidR="00B87027" w:rsidRPr="00B87027" w:rsidRDefault="00B87027" w:rsidP="002C3793">
      <w:pPr>
        <w:jc w:val="both"/>
        <w:rPr>
          <w:rFonts w:ascii="Arial" w:hAnsi="Arial" w:cs="Arial"/>
          <w:sz w:val="20"/>
          <w:szCs w:val="20"/>
        </w:rPr>
      </w:pPr>
    </w:p>
    <w:p w:rsidR="00C70381" w:rsidRDefault="00C70381" w:rsidP="002C3793">
      <w:pPr>
        <w:tabs>
          <w:tab w:val="left" w:pos="0"/>
        </w:tabs>
        <w:ind w:firstLine="708"/>
        <w:jc w:val="both"/>
        <w:rPr>
          <w:rFonts w:ascii="Arial" w:hAnsi="Arial" w:cs="Arial"/>
          <w:bCs/>
          <w:sz w:val="20"/>
          <w:szCs w:val="20"/>
        </w:rPr>
      </w:pPr>
      <w:r w:rsidRPr="00B87027">
        <w:rPr>
          <w:rFonts w:ascii="Arial" w:hAnsi="Arial" w:cs="Arial"/>
          <w:b/>
          <w:bCs/>
          <w:sz w:val="20"/>
          <w:szCs w:val="20"/>
        </w:rPr>
        <w:t>9.3</w:t>
      </w:r>
      <w:r w:rsidR="00DC6396">
        <w:rPr>
          <w:rFonts w:ascii="Arial" w:hAnsi="Arial" w:cs="Arial"/>
          <w:b/>
          <w:bCs/>
          <w:sz w:val="20"/>
          <w:szCs w:val="20"/>
        </w:rPr>
        <w:t>7</w:t>
      </w:r>
      <w:r w:rsidRPr="00B87027">
        <w:rPr>
          <w:rFonts w:ascii="Arial" w:hAnsi="Arial" w:cs="Arial"/>
          <w:b/>
          <w:bCs/>
          <w:sz w:val="20"/>
          <w:szCs w:val="20"/>
        </w:rPr>
        <w:t>.1.1.</w:t>
      </w:r>
      <w:r w:rsidRPr="00F24A7B">
        <w:rPr>
          <w:rFonts w:ascii="Arial" w:hAnsi="Arial" w:cs="Arial"/>
          <w:bCs/>
          <w:sz w:val="20"/>
          <w:szCs w:val="20"/>
        </w:rPr>
        <w:t xml:space="preserve"> Com o intuito de tornar mais célere </w:t>
      </w:r>
      <w:proofErr w:type="gramStart"/>
      <w:r w:rsidRPr="00F24A7B">
        <w:rPr>
          <w:rFonts w:ascii="Arial" w:hAnsi="Arial" w:cs="Arial"/>
          <w:bCs/>
          <w:sz w:val="20"/>
          <w:szCs w:val="20"/>
        </w:rPr>
        <w:t>a</w:t>
      </w:r>
      <w:proofErr w:type="gramEnd"/>
      <w:r w:rsidRPr="00F24A7B">
        <w:rPr>
          <w:rFonts w:ascii="Arial" w:hAnsi="Arial" w:cs="Arial"/>
          <w:bCs/>
          <w:sz w:val="20"/>
          <w:szCs w:val="20"/>
        </w:rPr>
        <w:t xml:space="preserve"> análise pelo quadro técnico do Município de Álvares Machado</w:t>
      </w:r>
      <w:r w:rsidRPr="00C70381">
        <w:rPr>
          <w:rFonts w:ascii="Arial" w:hAnsi="Arial" w:cs="Arial"/>
          <w:bCs/>
          <w:sz w:val="20"/>
          <w:szCs w:val="20"/>
        </w:rPr>
        <w:t xml:space="preserve">, </w:t>
      </w:r>
      <w:r w:rsidRPr="00C70381">
        <w:rPr>
          <w:rFonts w:ascii="Arial" w:hAnsi="Arial" w:cs="Arial"/>
          <w:b/>
          <w:bCs/>
          <w:sz w:val="20"/>
          <w:szCs w:val="20"/>
        </w:rPr>
        <w:t>deverão ser destacados (grifados) nos atestados, os itens correspondentes às solicitações de qualificação técnica prevista no Edital</w:t>
      </w:r>
      <w:r>
        <w:rPr>
          <w:rFonts w:ascii="Arial" w:hAnsi="Arial" w:cs="Arial"/>
          <w:bCs/>
          <w:sz w:val="20"/>
          <w:szCs w:val="20"/>
        </w:rPr>
        <w:t>.</w:t>
      </w:r>
    </w:p>
    <w:p w:rsidR="00B87027" w:rsidRDefault="00B87027" w:rsidP="002C3793">
      <w:pPr>
        <w:tabs>
          <w:tab w:val="left" w:pos="0"/>
        </w:tabs>
        <w:ind w:firstLine="708"/>
        <w:jc w:val="both"/>
        <w:rPr>
          <w:rFonts w:ascii="Arial" w:hAnsi="Arial" w:cs="Arial"/>
          <w:bCs/>
          <w:sz w:val="20"/>
          <w:szCs w:val="20"/>
        </w:rPr>
      </w:pPr>
    </w:p>
    <w:p w:rsidR="002E742D" w:rsidRPr="00237F57"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9.3</w:t>
      </w:r>
      <w:r w:rsidR="00DC6396">
        <w:rPr>
          <w:rFonts w:ascii="Arial" w:hAnsi="Arial" w:cs="Arial"/>
          <w:b/>
          <w:bCs/>
          <w:sz w:val="20"/>
          <w:szCs w:val="20"/>
        </w:rPr>
        <w:t>7</w:t>
      </w:r>
      <w:r w:rsidRPr="00237F57">
        <w:rPr>
          <w:rFonts w:ascii="Arial" w:hAnsi="Arial" w:cs="Arial"/>
          <w:b/>
          <w:bCs/>
          <w:sz w:val="20"/>
          <w:szCs w:val="20"/>
        </w:rPr>
        <w:t>.2.</w:t>
      </w:r>
      <w:r w:rsidRPr="00237F57">
        <w:rPr>
          <w:rFonts w:ascii="Arial" w:hAnsi="Arial" w:cs="Arial"/>
          <w:bCs/>
          <w:sz w:val="20"/>
          <w:szCs w:val="20"/>
        </w:rPr>
        <w:t xml:space="preserve"> Serão admitidos, para fins de comprovação de quantitativo mínimo de serviço,</w:t>
      </w:r>
      <w:r w:rsidR="00294BFF">
        <w:rPr>
          <w:rFonts w:ascii="Arial" w:hAnsi="Arial" w:cs="Arial"/>
          <w:bCs/>
          <w:sz w:val="20"/>
          <w:szCs w:val="20"/>
        </w:rPr>
        <w:t xml:space="preserve"> a </w:t>
      </w:r>
      <w:r w:rsidRPr="00237F57">
        <w:rPr>
          <w:rFonts w:ascii="Arial" w:hAnsi="Arial" w:cs="Arial"/>
          <w:bCs/>
          <w:sz w:val="20"/>
          <w:szCs w:val="20"/>
        </w:rPr>
        <w:t xml:space="preserve">apresentação e o somatório de diferentes atestados de serviços executados de forma concomitante, pois essa situação equivale, para </w:t>
      </w:r>
      <w:proofErr w:type="gramStart"/>
      <w:r w:rsidRPr="00237F57">
        <w:rPr>
          <w:rFonts w:ascii="Arial" w:hAnsi="Arial" w:cs="Arial"/>
          <w:bCs/>
          <w:sz w:val="20"/>
          <w:szCs w:val="20"/>
        </w:rPr>
        <w:t>fins de comprovação de capacidade técnico-operacional, a uma única contratação</w:t>
      </w:r>
      <w:proofErr w:type="gramEnd"/>
      <w:r w:rsidRPr="00237F57">
        <w:rPr>
          <w:rFonts w:ascii="Arial" w:hAnsi="Arial" w:cs="Arial"/>
          <w:bCs/>
          <w:sz w:val="20"/>
          <w:szCs w:val="20"/>
        </w:rPr>
        <w:t>.</w:t>
      </w:r>
    </w:p>
    <w:p w:rsidR="002E742D" w:rsidRPr="003E1077" w:rsidRDefault="002E742D" w:rsidP="002C3793">
      <w:pPr>
        <w:jc w:val="both"/>
        <w:rPr>
          <w:rFonts w:ascii="Arial" w:hAnsi="Arial" w:cs="Arial"/>
          <w:bCs/>
          <w:sz w:val="16"/>
          <w:szCs w:val="16"/>
        </w:rPr>
      </w:pPr>
    </w:p>
    <w:p w:rsidR="002E742D"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9.3</w:t>
      </w:r>
      <w:r w:rsidR="00DC6396">
        <w:rPr>
          <w:rFonts w:ascii="Arial" w:hAnsi="Arial" w:cs="Arial"/>
          <w:b/>
          <w:bCs/>
          <w:sz w:val="20"/>
          <w:szCs w:val="20"/>
        </w:rPr>
        <w:t>7</w:t>
      </w:r>
      <w:r w:rsidRPr="00237F57">
        <w:rPr>
          <w:rFonts w:ascii="Arial" w:hAnsi="Arial" w:cs="Arial"/>
          <w:b/>
          <w:bCs/>
          <w:sz w:val="20"/>
          <w:szCs w:val="20"/>
        </w:rPr>
        <w:t>.3.</w:t>
      </w:r>
      <w:r w:rsidRPr="00237F57">
        <w:rPr>
          <w:rFonts w:ascii="Arial" w:hAnsi="Arial" w:cs="Arial"/>
          <w:bCs/>
          <w:sz w:val="20"/>
          <w:szCs w:val="20"/>
        </w:rPr>
        <w:t xml:space="preserve"> Os atestados de capacidade técnica poderão ser apresentados em nome da matriz ou da filial do fornecedor.</w:t>
      </w:r>
    </w:p>
    <w:p w:rsidR="00FE1918" w:rsidRDefault="00FE1918" w:rsidP="002C3793">
      <w:pPr>
        <w:tabs>
          <w:tab w:val="left" w:pos="0"/>
        </w:tabs>
        <w:ind w:firstLine="708"/>
        <w:jc w:val="both"/>
        <w:rPr>
          <w:rFonts w:ascii="Arial" w:hAnsi="Arial" w:cs="Arial"/>
          <w:bCs/>
          <w:sz w:val="20"/>
          <w:szCs w:val="20"/>
        </w:rPr>
      </w:pPr>
    </w:p>
    <w:p w:rsidR="002E742D" w:rsidRPr="00237F57"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9.3</w:t>
      </w:r>
      <w:r w:rsidR="00DC6396">
        <w:rPr>
          <w:rFonts w:ascii="Arial" w:hAnsi="Arial" w:cs="Arial"/>
          <w:b/>
          <w:bCs/>
          <w:sz w:val="20"/>
          <w:szCs w:val="20"/>
        </w:rPr>
        <w:t>7</w:t>
      </w:r>
      <w:r w:rsidRPr="00237F57">
        <w:rPr>
          <w:rFonts w:ascii="Arial" w:hAnsi="Arial" w:cs="Arial"/>
          <w:b/>
          <w:bCs/>
          <w:sz w:val="20"/>
          <w:szCs w:val="20"/>
        </w:rPr>
        <w:t>.4.</w:t>
      </w:r>
      <w:r w:rsidRPr="00237F57">
        <w:rPr>
          <w:rFonts w:ascii="Arial" w:hAnsi="Arial" w:cs="Arial"/>
          <w:bCs/>
          <w:sz w:val="20"/>
          <w:szCs w:val="20"/>
        </w:rPr>
        <w:t xml:space="preserve"> O fornecedor disponibilizará todas as informações necessárias à comprovação da legitimidade dos atestados, apresentando, quando solicitado pela Administração, cópia do contrato que deu suporte à contratação, endereço atual do Contratante e local em que foram prestados os serviços, entre outros documentos.</w:t>
      </w:r>
    </w:p>
    <w:p w:rsidR="002E742D" w:rsidRPr="00237F57" w:rsidRDefault="002E742D" w:rsidP="002C3793">
      <w:pPr>
        <w:jc w:val="both"/>
        <w:rPr>
          <w:rFonts w:ascii="Arial" w:hAnsi="Arial" w:cs="Arial"/>
          <w:bCs/>
          <w:sz w:val="20"/>
          <w:szCs w:val="20"/>
        </w:rPr>
      </w:pPr>
    </w:p>
    <w:p w:rsidR="002E742D"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9.3</w:t>
      </w:r>
      <w:r w:rsidR="00DC6396">
        <w:rPr>
          <w:rFonts w:ascii="Arial" w:hAnsi="Arial" w:cs="Arial"/>
          <w:b/>
          <w:bCs/>
          <w:sz w:val="20"/>
          <w:szCs w:val="20"/>
        </w:rPr>
        <w:t>7</w:t>
      </w:r>
      <w:r w:rsidRPr="00237F57">
        <w:rPr>
          <w:rFonts w:ascii="Arial" w:hAnsi="Arial" w:cs="Arial"/>
          <w:b/>
          <w:bCs/>
          <w:sz w:val="20"/>
          <w:szCs w:val="20"/>
        </w:rPr>
        <w:t>.5.</w:t>
      </w:r>
      <w:r w:rsidRPr="00237F57">
        <w:rPr>
          <w:rFonts w:ascii="Arial" w:hAnsi="Arial" w:cs="Arial"/>
          <w:bCs/>
          <w:sz w:val="20"/>
          <w:szCs w:val="20"/>
        </w:rPr>
        <w:t xml:space="preserve"> Os atestados deverão referir-se a serviços prestados no âmbito de sua atividade econômica principal ou secundária especificadas no contrato social vigente.</w:t>
      </w:r>
    </w:p>
    <w:p w:rsidR="00B95985" w:rsidRPr="00237F57" w:rsidRDefault="00B95985" w:rsidP="002C3793">
      <w:pPr>
        <w:tabs>
          <w:tab w:val="left" w:pos="0"/>
        </w:tabs>
        <w:ind w:firstLine="708"/>
        <w:jc w:val="both"/>
        <w:rPr>
          <w:rFonts w:ascii="Arial" w:hAnsi="Arial" w:cs="Arial"/>
          <w:bCs/>
          <w:sz w:val="20"/>
          <w:szCs w:val="20"/>
        </w:rPr>
      </w:pPr>
    </w:p>
    <w:p w:rsidR="002E742D" w:rsidRPr="00237F57"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9.3</w:t>
      </w:r>
      <w:r w:rsidR="00DC6396">
        <w:rPr>
          <w:rFonts w:ascii="Arial" w:hAnsi="Arial" w:cs="Arial"/>
          <w:b/>
          <w:bCs/>
          <w:sz w:val="20"/>
          <w:szCs w:val="20"/>
        </w:rPr>
        <w:t>8</w:t>
      </w:r>
      <w:r w:rsidRPr="00237F57">
        <w:rPr>
          <w:rFonts w:ascii="Arial" w:hAnsi="Arial" w:cs="Arial"/>
          <w:b/>
          <w:bCs/>
          <w:sz w:val="20"/>
          <w:szCs w:val="20"/>
        </w:rPr>
        <w:t>.</w:t>
      </w:r>
      <w:r w:rsidRPr="00237F57">
        <w:rPr>
          <w:rFonts w:ascii="Arial" w:hAnsi="Arial" w:cs="Arial"/>
          <w:bCs/>
          <w:sz w:val="20"/>
          <w:szCs w:val="20"/>
        </w:rPr>
        <w:t xml:space="preserve"> Serão aceitos atestados ou outros documentos hábeis emitidos por entidades estrangeiras quando acompanhados de tradução para o português, salvo se comprovada a inidoneidade da entidade emissora.</w:t>
      </w:r>
    </w:p>
    <w:p w:rsidR="002E742D" w:rsidRPr="00237F57" w:rsidRDefault="002E742D" w:rsidP="002C3793">
      <w:pPr>
        <w:jc w:val="both"/>
        <w:rPr>
          <w:rFonts w:ascii="Arial" w:hAnsi="Arial" w:cs="Arial"/>
          <w:bCs/>
          <w:sz w:val="20"/>
          <w:szCs w:val="20"/>
        </w:rPr>
      </w:pPr>
    </w:p>
    <w:p w:rsidR="002E742D" w:rsidRPr="00237F57" w:rsidRDefault="002E742D" w:rsidP="00B82BBA">
      <w:pPr>
        <w:tabs>
          <w:tab w:val="left" w:pos="0"/>
        </w:tabs>
        <w:ind w:firstLine="708"/>
        <w:jc w:val="both"/>
        <w:rPr>
          <w:rFonts w:ascii="Arial" w:hAnsi="Arial" w:cs="Arial"/>
          <w:bCs/>
          <w:sz w:val="20"/>
          <w:szCs w:val="20"/>
        </w:rPr>
      </w:pPr>
      <w:r w:rsidRPr="00237F57">
        <w:rPr>
          <w:rFonts w:ascii="Arial" w:hAnsi="Arial" w:cs="Arial"/>
          <w:b/>
          <w:bCs/>
          <w:sz w:val="20"/>
          <w:szCs w:val="20"/>
        </w:rPr>
        <w:t>9.3</w:t>
      </w:r>
      <w:r w:rsidR="00DC6396">
        <w:rPr>
          <w:rFonts w:ascii="Arial" w:hAnsi="Arial" w:cs="Arial"/>
          <w:b/>
          <w:bCs/>
          <w:sz w:val="20"/>
          <w:szCs w:val="20"/>
        </w:rPr>
        <w:t>9</w:t>
      </w:r>
      <w:r w:rsidRPr="00237F57">
        <w:rPr>
          <w:rFonts w:ascii="Arial" w:hAnsi="Arial" w:cs="Arial"/>
          <w:b/>
          <w:bCs/>
          <w:sz w:val="20"/>
          <w:szCs w:val="20"/>
        </w:rPr>
        <w:t>.</w:t>
      </w:r>
      <w:r w:rsidRPr="00237F57">
        <w:rPr>
          <w:rFonts w:ascii="Arial" w:hAnsi="Arial" w:cs="Arial"/>
          <w:bCs/>
          <w:sz w:val="20"/>
          <w:szCs w:val="20"/>
        </w:rPr>
        <w:t xml:space="preserve"> A apresentação, pelo fornecedor, de certidões ou atestados de desempenho anterior emitido em favor de consórcio do qual tenha feito parte será admitida, desde que atendidos os requisitos do art. 67, §§ 10 e 11, da Lei nº 14.133/2021 e regulamentos sobre o tema.</w:t>
      </w:r>
    </w:p>
    <w:p w:rsidR="0057391F" w:rsidRDefault="0057391F" w:rsidP="00B82BBA">
      <w:pPr>
        <w:jc w:val="both"/>
        <w:rPr>
          <w:rFonts w:ascii="Arial" w:hAnsi="Arial" w:cs="Arial"/>
          <w:bCs/>
          <w:sz w:val="20"/>
          <w:szCs w:val="20"/>
        </w:rPr>
      </w:pPr>
    </w:p>
    <w:p w:rsidR="002E742D" w:rsidRPr="00237F57" w:rsidRDefault="002E742D" w:rsidP="00B82BBA">
      <w:pPr>
        <w:ind w:firstLine="708"/>
        <w:jc w:val="both"/>
        <w:rPr>
          <w:rFonts w:ascii="Arial" w:hAnsi="Arial" w:cs="Arial"/>
          <w:bCs/>
          <w:sz w:val="20"/>
          <w:szCs w:val="20"/>
        </w:rPr>
      </w:pPr>
      <w:r w:rsidRPr="00237F57">
        <w:rPr>
          <w:rFonts w:ascii="Arial" w:hAnsi="Arial" w:cs="Arial"/>
          <w:b/>
          <w:bCs/>
          <w:sz w:val="20"/>
          <w:szCs w:val="20"/>
        </w:rPr>
        <w:t>Qualificação Técnico-Profissional</w:t>
      </w:r>
    </w:p>
    <w:p w:rsidR="002E742D" w:rsidRPr="00237F57" w:rsidRDefault="002E742D" w:rsidP="00B82BBA">
      <w:pPr>
        <w:jc w:val="both"/>
        <w:rPr>
          <w:rFonts w:ascii="Arial" w:hAnsi="Arial" w:cs="Arial"/>
          <w:bCs/>
          <w:sz w:val="20"/>
          <w:szCs w:val="20"/>
        </w:rPr>
      </w:pPr>
    </w:p>
    <w:p w:rsidR="00911327" w:rsidRDefault="002E742D" w:rsidP="00B82BBA">
      <w:pPr>
        <w:tabs>
          <w:tab w:val="left" w:pos="0"/>
        </w:tabs>
        <w:ind w:firstLine="708"/>
        <w:jc w:val="both"/>
        <w:rPr>
          <w:rFonts w:ascii="Arial" w:hAnsi="Arial" w:cs="Arial"/>
          <w:bCs/>
          <w:sz w:val="20"/>
          <w:szCs w:val="20"/>
        </w:rPr>
      </w:pPr>
      <w:r w:rsidRPr="00237F57">
        <w:rPr>
          <w:rFonts w:ascii="Arial" w:hAnsi="Arial" w:cs="Arial"/>
          <w:b/>
          <w:bCs/>
          <w:sz w:val="20"/>
          <w:szCs w:val="20"/>
        </w:rPr>
        <w:t>9.</w:t>
      </w:r>
      <w:r w:rsidR="00DC6396">
        <w:rPr>
          <w:rFonts w:ascii="Arial" w:hAnsi="Arial" w:cs="Arial"/>
          <w:b/>
          <w:bCs/>
          <w:sz w:val="20"/>
          <w:szCs w:val="20"/>
        </w:rPr>
        <w:t>40</w:t>
      </w:r>
      <w:r w:rsidRPr="00237F57">
        <w:rPr>
          <w:rFonts w:ascii="Arial" w:hAnsi="Arial" w:cs="Arial"/>
          <w:b/>
          <w:bCs/>
          <w:sz w:val="20"/>
          <w:szCs w:val="20"/>
        </w:rPr>
        <w:t>.</w:t>
      </w:r>
      <w:r w:rsidRPr="00237F57">
        <w:rPr>
          <w:rFonts w:ascii="Arial" w:hAnsi="Arial" w:cs="Arial"/>
          <w:bCs/>
          <w:sz w:val="20"/>
          <w:szCs w:val="20"/>
        </w:rPr>
        <w:t xml:space="preserve"> Apresentação do(s) </w:t>
      </w:r>
      <w:proofErr w:type="gramStart"/>
      <w:r w:rsidRPr="00237F57">
        <w:rPr>
          <w:rFonts w:ascii="Arial" w:hAnsi="Arial" w:cs="Arial"/>
          <w:bCs/>
          <w:sz w:val="20"/>
          <w:szCs w:val="20"/>
        </w:rPr>
        <w:t>profissional(</w:t>
      </w:r>
      <w:proofErr w:type="spellStart"/>
      <w:proofErr w:type="gramEnd"/>
      <w:r w:rsidRPr="00237F57">
        <w:rPr>
          <w:rFonts w:ascii="Arial" w:hAnsi="Arial" w:cs="Arial"/>
          <w:bCs/>
          <w:sz w:val="20"/>
          <w:szCs w:val="20"/>
        </w:rPr>
        <w:t>is</w:t>
      </w:r>
      <w:proofErr w:type="spellEnd"/>
      <w:r w:rsidRPr="00237F57">
        <w:rPr>
          <w:rFonts w:ascii="Arial" w:hAnsi="Arial" w:cs="Arial"/>
          <w:bCs/>
          <w:sz w:val="20"/>
          <w:szCs w:val="20"/>
        </w:rPr>
        <w:t>), devidamente registrado(s) no conselho profissional competente, detentor(es) de atestado de responsabilidade técnica por execução de serviço de características semelhantes,</w:t>
      </w:r>
      <w:r w:rsidR="00911327">
        <w:rPr>
          <w:rFonts w:ascii="Arial" w:hAnsi="Arial" w:cs="Arial"/>
          <w:bCs/>
          <w:sz w:val="20"/>
          <w:szCs w:val="20"/>
        </w:rPr>
        <w:t xml:space="preserve"> </w:t>
      </w:r>
      <w:r w:rsidR="00911327" w:rsidRPr="00911327">
        <w:rPr>
          <w:rFonts w:ascii="Arial" w:hAnsi="Arial" w:cs="Arial"/>
          <w:bCs/>
          <w:sz w:val="20"/>
          <w:szCs w:val="20"/>
        </w:rPr>
        <w:t>mediante apresentação de Certidão(</w:t>
      </w:r>
      <w:proofErr w:type="spellStart"/>
      <w:r w:rsidR="00911327" w:rsidRPr="00911327">
        <w:rPr>
          <w:rFonts w:ascii="Arial" w:hAnsi="Arial" w:cs="Arial"/>
          <w:bCs/>
          <w:sz w:val="20"/>
          <w:szCs w:val="20"/>
        </w:rPr>
        <w:t>ões</w:t>
      </w:r>
      <w:proofErr w:type="spellEnd"/>
      <w:r w:rsidR="00911327" w:rsidRPr="00911327">
        <w:rPr>
          <w:rFonts w:ascii="Arial" w:hAnsi="Arial" w:cs="Arial"/>
          <w:bCs/>
          <w:sz w:val="20"/>
          <w:szCs w:val="20"/>
        </w:rPr>
        <w:t>)</w:t>
      </w:r>
      <w:r w:rsidR="00911327">
        <w:rPr>
          <w:rFonts w:ascii="Arial" w:hAnsi="Arial" w:cs="Arial"/>
          <w:bCs/>
          <w:sz w:val="20"/>
          <w:szCs w:val="20"/>
        </w:rPr>
        <w:t xml:space="preserve"> </w:t>
      </w:r>
      <w:r w:rsidR="00911327" w:rsidRPr="00911327">
        <w:rPr>
          <w:rFonts w:ascii="Arial" w:hAnsi="Arial" w:cs="Arial"/>
          <w:bCs/>
          <w:sz w:val="20"/>
          <w:szCs w:val="20"/>
        </w:rPr>
        <w:t xml:space="preserve">de Acervo Técnico </w:t>
      </w:r>
      <w:r w:rsidR="00911327">
        <w:rPr>
          <w:rFonts w:ascii="Arial" w:hAnsi="Arial" w:cs="Arial"/>
          <w:bCs/>
          <w:sz w:val="20"/>
          <w:szCs w:val="20"/>
        </w:rPr>
        <w:t>(</w:t>
      </w:r>
      <w:r w:rsidR="00911327" w:rsidRPr="00911327">
        <w:rPr>
          <w:rFonts w:ascii="Arial" w:hAnsi="Arial" w:cs="Arial"/>
          <w:bCs/>
          <w:sz w:val="20"/>
          <w:szCs w:val="20"/>
        </w:rPr>
        <w:t>CAT</w:t>
      </w:r>
      <w:r w:rsidR="00911327">
        <w:rPr>
          <w:rFonts w:ascii="Arial" w:hAnsi="Arial" w:cs="Arial"/>
          <w:bCs/>
          <w:sz w:val="20"/>
          <w:szCs w:val="20"/>
        </w:rPr>
        <w:t>)</w:t>
      </w:r>
      <w:r w:rsidR="00911327" w:rsidRPr="00911327">
        <w:rPr>
          <w:rFonts w:ascii="Arial" w:hAnsi="Arial" w:cs="Arial"/>
          <w:bCs/>
          <w:sz w:val="20"/>
          <w:szCs w:val="20"/>
        </w:rPr>
        <w:t>, expedida(s) pela entidade profissional competente</w:t>
      </w:r>
      <w:r w:rsidR="00875003">
        <w:rPr>
          <w:rFonts w:ascii="Arial" w:hAnsi="Arial" w:cs="Arial"/>
          <w:bCs/>
          <w:sz w:val="20"/>
          <w:szCs w:val="20"/>
        </w:rPr>
        <w:t>.</w:t>
      </w:r>
    </w:p>
    <w:p w:rsidR="00875003" w:rsidRPr="0091221C" w:rsidRDefault="00875003" w:rsidP="00B82BBA">
      <w:pPr>
        <w:jc w:val="both"/>
        <w:rPr>
          <w:rFonts w:ascii="Arial" w:hAnsi="Arial" w:cs="Arial"/>
          <w:sz w:val="20"/>
          <w:szCs w:val="20"/>
        </w:rPr>
      </w:pPr>
    </w:p>
    <w:p w:rsidR="002E742D" w:rsidRPr="00237F57" w:rsidRDefault="00875003" w:rsidP="00B82BBA">
      <w:pPr>
        <w:tabs>
          <w:tab w:val="left" w:pos="0"/>
        </w:tabs>
        <w:ind w:firstLine="708"/>
        <w:jc w:val="both"/>
        <w:rPr>
          <w:rFonts w:ascii="Arial" w:hAnsi="Arial" w:cs="Arial"/>
          <w:bCs/>
          <w:sz w:val="20"/>
          <w:szCs w:val="20"/>
        </w:rPr>
      </w:pPr>
      <w:r w:rsidRPr="009A0B73">
        <w:rPr>
          <w:rFonts w:ascii="Arial" w:hAnsi="Arial" w:cs="Arial"/>
          <w:b/>
          <w:bCs/>
          <w:sz w:val="20"/>
          <w:szCs w:val="20"/>
        </w:rPr>
        <w:t>9.</w:t>
      </w:r>
      <w:r>
        <w:rPr>
          <w:rFonts w:ascii="Arial" w:hAnsi="Arial" w:cs="Arial"/>
          <w:b/>
          <w:bCs/>
          <w:sz w:val="20"/>
          <w:szCs w:val="20"/>
        </w:rPr>
        <w:t>40</w:t>
      </w:r>
      <w:r w:rsidRPr="009A0B73">
        <w:rPr>
          <w:rFonts w:ascii="Arial" w:hAnsi="Arial" w:cs="Arial"/>
          <w:b/>
          <w:bCs/>
          <w:sz w:val="20"/>
          <w:szCs w:val="20"/>
        </w:rPr>
        <w:t>.</w:t>
      </w:r>
      <w:r>
        <w:rPr>
          <w:rFonts w:ascii="Arial" w:hAnsi="Arial" w:cs="Arial"/>
          <w:b/>
          <w:bCs/>
          <w:sz w:val="20"/>
          <w:szCs w:val="20"/>
        </w:rPr>
        <w:t>1</w:t>
      </w:r>
      <w:r w:rsidRPr="009A0B73">
        <w:rPr>
          <w:rFonts w:ascii="Arial" w:hAnsi="Arial" w:cs="Arial"/>
          <w:b/>
          <w:bCs/>
          <w:sz w:val="20"/>
          <w:szCs w:val="20"/>
        </w:rPr>
        <w:t>.</w:t>
      </w:r>
      <w:r w:rsidRPr="009A0B73">
        <w:rPr>
          <w:rFonts w:ascii="Arial" w:hAnsi="Arial" w:cs="Arial"/>
          <w:bCs/>
          <w:sz w:val="20"/>
          <w:szCs w:val="20"/>
        </w:rPr>
        <w:t xml:space="preserve"> </w:t>
      </w:r>
      <w:r w:rsidRPr="00875003">
        <w:rPr>
          <w:rFonts w:ascii="Arial" w:hAnsi="Arial" w:cs="Arial"/>
          <w:bCs/>
          <w:sz w:val="20"/>
          <w:szCs w:val="20"/>
        </w:rPr>
        <w:t xml:space="preserve">A(s) </w:t>
      </w:r>
      <w:proofErr w:type="gramStart"/>
      <w:r w:rsidR="00594C0C" w:rsidRPr="00911327">
        <w:rPr>
          <w:rFonts w:ascii="Arial" w:hAnsi="Arial" w:cs="Arial"/>
          <w:bCs/>
          <w:sz w:val="20"/>
          <w:szCs w:val="20"/>
        </w:rPr>
        <w:t>Certidão(</w:t>
      </w:r>
      <w:proofErr w:type="spellStart"/>
      <w:proofErr w:type="gramEnd"/>
      <w:r w:rsidR="00594C0C" w:rsidRPr="00911327">
        <w:rPr>
          <w:rFonts w:ascii="Arial" w:hAnsi="Arial" w:cs="Arial"/>
          <w:bCs/>
          <w:sz w:val="20"/>
          <w:szCs w:val="20"/>
        </w:rPr>
        <w:t>ões</w:t>
      </w:r>
      <w:proofErr w:type="spellEnd"/>
      <w:r w:rsidR="00594C0C" w:rsidRPr="00911327">
        <w:rPr>
          <w:rFonts w:ascii="Arial" w:hAnsi="Arial" w:cs="Arial"/>
          <w:bCs/>
          <w:sz w:val="20"/>
          <w:szCs w:val="20"/>
        </w:rPr>
        <w:t>)</w:t>
      </w:r>
      <w:r w:rsidR="00594C0C">
        <w:rPr>
          <w:rFonts w:ascii="Arial" w:hAnsi="Arial" w:cs="Arial"/>
          <w:bCs/>
          <w:sz w:val="20"/>
          <w:szCs w:val="20"/>
        </w:rPr>
        <w:t xml:space="preserve"> </w:t>
      </w:r>
      <w:r w:rsidR="00594C0C" w:rsidRPr="00911327">
        <w:rPr>
          <w:rFonts w:ascii="Arial" w:hAnsi="Arial" w:cs="Arial"/>
          <w:bCs/>
          <w:sz w:val="20"/>
          <w:szCs w:val="20"/>
        </w:rPr>
        <w:t xml:space="preserve">de Acervo Técnico </w:t>
      </w:r>
      <w:r w:rsidR="00594C0C">
        <w:rPr>
          <w:rFonts w:ascii="Arial" w:hAnsi="Arial" w:cs="Arial"/>
          <w:bCs/>
          <w:sz w:val="20"/>
          <w:szCs w:val="20"/>
        </w:rPr>
        <w:t>(</w:t>
      </w:r>
      <w:r w:rsidR="00594C0C" w:rsidRPr="00911327">
        <w:rPr>
          <w:rFonts w:ascii="Arial" w:hAnsi="Arial" w:cs="Arial"/>
          <w:bCs/>
          <w:sz w:val="20"/>
          <w:szCs w:val="20"/>
        </w:rPr>
        <w:t>CAT</w:t>
      </w:r>
      <w:r w:rsidR="00594C0C">
        <w:rPr>
          <w:rFonts w:ascii="Arial" w:hAnsi="Arial" w:cs="Arial"/>
          <w:bCs/>
          <w:sz w:val="20"/>
          <w:szCs w:val="20"/>
        </w:rPr>
        <w:t>)</w:t>
      </w:r>
      <w:r w:rsidRPr="00875003">
        <w:rPr>
          <w:rFonts w:ascii="Arial" w:hAnsi="Arial" w:cs="Arial"/>
          <w:bCs/>
          <w:sz w:val="20"/>
          <w:szCs w:val="20"/>
        </w:rPr>
        <w:t xml:space="preserve"> deverá(</w:t>
      </w:r>
      <w:proofErr w:type="spellStart"/>
      <w:r w:rsidRPr="00875003">
        <w:rPr>
          <w:rFonts w:ascii="Arial" w:hAnsi="Arial" w:cs="Arial"/>
          <w:bCs/>
          <w:sz w:val="20"/>
          <w:szCs w:val="20"/>
        </w:rPr>
        <w:t>ão</w:t>
      </w:r>
      <w:proofErr w:type="spellEnd"/>
      <w:r w:rsidRPr="00875003">
        <w:rPr>
          <w:rFonts w:ascii="Arial" w:hAnsi="Arial" w:cs="Arial"/>
          <w:bCs/>
          <w:sz w:val="20"/>
          <w:szCs w:val="20"/>
        </w:rPr>
        <w:t>) comprovar a execução de serviços compatíveis com o objeto da licitação, considerados como de maior relevância técnica ou valor significativo, compreendendo</w:t>
      </w:r>
      <w:r w:rsidR="002E742D" w:rsidRPr="00237F57">
        <w:rPr>
          <w:rFonts w:ascii="Arial" w:hAnsi="Arial" w:cs="Arial"/>
          <w:bCs/>
          <w:sz w:val="20"/>
          <w:szCs w:val="20"/>
        </w:rPr>
        <w:t>:</w:t>
      </w:r>
    </w:p>
    <w:tbl>
      <w:tblPr>
        <w:tblW w:w="9446"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
        <w:gridCol w:w="4192"/>
        <w:gridCol w:w="1404"/>
        <w:gridCol w:w="1271"/>
        <w:gridCol w:w="1613"/>
      </w:tblGrid>
      <w:tr w:rsidR="00CA2DEB" w:rsidRPr="00CA2DEB" w:rsidTr="00947B7A">
        <w:trPr>
          <w:jc w:val="center"/>
        </w:trPr>
        <w:tc>
          <w:tcPr>
            <w:tcW w:w="96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A2DEB" w:rsidRPr="00CA2DEB" w:rsidRDefault="00CA2DEB" w:rsidP="00947B7A">
            <w:pPr>
              <w:jc w:val="center"/>
              <w:rPr>
                <w:rFonts w:ascii="Arial" w:hAnsi="Arial" w:cs="Arial"/>
                <w:b/>
                <w:sz w:val="20"/>
                <w:szCs w:val="20"/>
              </w:rPr>
            </w:pPr>
            <w:r w:rsidRPr="00CA2DEB">
              <w:rPr>
                <w:rFonts w:ascii="Arial" w:hAnsi="Arial" w:cs="Arial"/>
                <w:b/>
                <w:sz w:val="20"/>
                <w:szCs w:val="20"/>
              </w:rPr>
              <w:lastRenderedPageBreak/>
              <w:t>Item</w:t>
            </w:r>
          </w:p>
        </w:tc>
        <w:tc>
          <w:tcPr>
            <w:tcW w:w="41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A2DEB" w:rsidRPr="00CA2DEB" w:rsidRDefault="00CA2DEB" w:rsidP="00947B7A">
            <w:pPr>
              <w:jc w:val="center"/>
              <w:rPr>
                <w:rFonts w:ascii="Arial" w:hAnsi="Arial" w:cs="Arial"/>
                <w:b/>
                <w:sz w:val="20"/>
                <w:szCs w:val="20"/>
              </w:rPr>
            </w:pPr>
            <w:r w:rsidRPr="00CA2DEB">
              <w:rPr>
                <w:rFonts w:ascii="Arial" w:hAnsi="Arial" w:cs="Arial"/>
                <w:b/>
                <w:sz w:val="20"/>
                <w:szCs w:val="20"/>
              </w:rPr>
              <w:t>Serviços</w:t>
            </w:r>
          </w:p>
        </w:tc>
        <w:tc>
          <w:tcPr>
            <w:tcW w:w="14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A2DEB" w:rsidRPr="00CA2DEB" w:rsidRDefault="00CA2DEB" w:rsidP="00947B7A">
            <w:pPr>
              <w:jc w:val="center"/>
              <w:rPr>
                <w:rFonts w:ascii="Arial" w:hAnsi="Arial" w:cs="Arial"/>
                <w:b/>
                <w:sz w:val="20"/>
                <w:szCs w:val="20"/>
              </w:rPr>
            </w:pPr>
            <w:r w:rsidRPr="00CA2DEB">
              <w:rPr>
                <w:rFonts w:ascii="Arial" w:hAnsi="Arial" w:cs="Arial"/>
                <w:b/>
                <w:sz w:val="20"/>
                <w:szCs w:val="20"/>
              </w:rPr>
              <w:t>Quantidade Total Licitada</w:t>
            </w:r>
          </w:p>
        </w:tc>
        <w:tc>
          <w:tcPr>
            <w:tcW w:w="12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A2DEB" w:rsidRPr="00CA2DEB" w:rsidRDefault="00CA2DEB" w:rsidP="00947B7A">
            <w:pPr>
              <w:jc w:val="center"/>
              <w:rPr>
                <w:rFonts w:ascii="Arial" w:hAnsi="Arial" w:cs="Arial"/>
                <w:b/>
                <w:sz w:val="20"/>
                <w:szCs w:val="20"/>
              </w:rPr>
            </w:pPr>
            <w:r w:rsidRPr="00CA2DEB">
              <w:rPr>
                <w:rFonts w:ascii="Arial" w:hAnsi="Arial" w:cs="Arial"/>
                <w:b/>
                <w:sz w:val="20"/>
                <w:szCs w:val="20"/>
              </w:rPr>
              <w:t>Percentual Mínimo Exigido</w:t>
            </w:r>
          </w:p>
        </w:tc>
        <w:tc>
          <w:tcPr>
            <w:tcW w:w="161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A2DEB" w:rsidRPr="00CA2DEB" w:rsidRDefault="00CA2DEB" w:rsidP="00947B7A">
            <w:pPr>
              <w:jc w:val="center"/>
              <w:rPr>
                <w:rFonts w:ascii="Arial" w:hAnsi="Arial" w:cs="Arial"/>
                <w:b/>
                <w:sz w:val="20"/>
                <w:szCs w:val="20"/>
              </w:rPr>
            </w:pPr>
            <w:r w:rsidRPr="00CA2DEB">
              <w:rPr>
                <w:rFonts w:ascii="Arial" w:hAnsi="Arial" w:cs="Arial"/>
                <w:b/>
                <w:sz w:val="20"/>
                <w:szCs w:val="20"/>
              </w:rPr>
              <w:t>Quantidade Mínima Exigida</w:t>
            </w:r>
          </w:p>
        </w:tc>
      </w:tr>
      <w:tr w:rsidR="00CA2DEB" w:rsidRPr="00CA2DEB" w:rsidTr="00947B7A">
        <w:trPr>
          <w:jc w:val="center"/>
        </w:trPr>
        <w:tc>
          <w:tcPr>
            <w:tcW w:w="966" w:type="dxa"/>
            <w:tcBorders>
              <w:top w:val="single" w:sz="4" w:space="0" w:color="auto"/>
              <w:left w:val="single" w:sz="4" w:space="0" w:color="auto"/>
              <w:bottom w:val="single" w:sz="4" w:space="0" w:color="auto"/>
              <w:right w:val="single" w:sz="4" w:space="0" w:color="auto"/>
            </w:tcBorders>
            <w:vAlign w:val="center"/>
          </w:tcPr>
          <w:p w:rsidR="00CA2DEB" w:rsidRPr="00CA2DEB" w:rsidRDefault="00CA2DEB" w:rsidP="00947B7A">
            <w:pPr>
              <w:spacing w:line="240" w:lineRule="atLeast"/>
              <w:jc w:val="center"/>
              <w:rPr>
                <w:rFonts w:ascii="Arial" w:hAnsi="Arial" w:cs="Arial"/>
                <w:sz w:val="20"/>
                <w:szCs w:val="20"/>
              </w:rPr>
            </w:pPr>
            <w:r w:rsidRPr="00CA2DEB">
              <w:rPr>
                <w:rFonts w:ascii="Arial" w:hAnsi="Arial" w:cs="Arial"/>
                <w:sz w:val="20"/>
                <w:szCs w:val="20"/>
              </w:rPr>
              <w:t>2.1</w:t>
            </w:r>
          </w:p>
        </w:tc>
        <w:tc>
          <w:tcPr>
            <w:tcW w:w="4192" w:type="dxa"/>
            <w:tcBorders>
              <w:top w:val="single" w:sz="4" w:space="0" w:color="auto"/>
              <w:left w:val="single" w:sz="4" w:space="0" w:color="auto"/>
              <w:bottom w:val="single" w:sz="4" w:space="0" w:color="auto"/>
              <w:right w:val="single" w:sz="4" w:space="0" w:color="auto"/>
            </w:tcBorders>
            <w:vAlign w:val="center"/>
          </w:tcPr>
          <w:p w:rsidR="00CA2DEB" w:rsidRPr="00CA2DEB" w:rsidRDefault="00CA2DEB" w:rsidP="00947B7A">
            <w:pPr>
              <w:spacing w:line="240" w:lineRule="atLeast"/>
              <w:jc w:val="both"/>
              <w:rPr>
                <w:rFonts w:ascii="Arial" w:hAnsi="Arial" w:cs="Arial"/>
                <w:sz w:val="20"/>
                <w:szCs w:val="20"/>
              </w:rPr>
            </w:pPr>
            <w:r w:rsidRPr="00CA2DEB">
              <w:rPr>
                <w:rFonts w:ascii="Arial" w:hAnsi="Arial" w:cs="Arial"/>
                <w:sz w:val="20"/>
                <w:szCs w:val="20"/>
              </w:rPr>
              <w:t xml:space="preserve">Luminária LED retangular para poste de 14.160 até 17.475 </w:t>
            </w:r>
            <w:proofErr w:type="spellStart"/>
            <w:r w:rsidRPr="00CA2DEB">
              <w:rPr>
                <w:rFonts w:ascii="Arial" w:hAnsi="Arial" w:cs="Arial"/>
                <w:sz w:val="20"/>
                <w:szCs w:val="20"/>
              </w:rPr>
              <w:t>lm</w:t>
            </w:r>
            <w:proofErr w:type="spellEnd"/>
            <w:r w:rsidRPr="00CA2DEB">
              <w:rPr>
                <w:rFonts w:ascii="Arial" w:hAnsi="Arial" w:cs="Arial"/>
                <w:sz w:val="20"/>
                <w:szCs w:val="20"/>
              </w:rPr>
              <w:t xml:space="preserve">, eficiência mínima 118 </w:t>
            </w:r>
            <w:proofErr w:type="spellStart"/>
            <w:r w:rsidRPr="00CA2DEB">
              <w:rPr>
                <w:rFonts w:ascii="Arial" w:hAnsi="Arial" w:cs="Arial"/>
                <w:sz w:val="20"/>
                <w:szCs w:val="20"/>
              </w:rPr>
              <w:t>lm</w:t>
            </w:r>
            <w:proofErr w:type="spellEnd"/>
            <w:r w:rsidRPr="00CA2DEB">
              <w:rPr>
                <w:rFonts w:ascii="Arial" w:hAnsi="Arial" w:cs="Arial"/>
                <w:sz w:val="20"/>
                <w:szCs w:val="20"/>
              </w:rPr>
              <w:t>/</w:t>
            </w:r>
            <w:proofErr w:type="gramStart"/>
            <w:r w:rsidRPr="00CA2DEB">
              <w:rPr>
                <w:rFonts w:ascii="Arial" w:hAnsi="Arial" w:cs="Arial"/>
                <w:sz w:val="20"/>
                <w:szCs w:val="20"/>
              </w:rPr>
              <w:t>W</w:t>
            </w:r>
            <w:proofErr w:type="gramEnd"/>
          </w:p>
        </w:tc>
        <w:tc>
          <w:tcPr>
            <w:tcW w:w="1404" w:type="dxa"/>
            <w:tcBorders>
              <w:top w:val="single" w:sz="4" w:space="0" w:color="auto"/>
              <w:left w:val="single" w:sz="4" w:space="0" w:color="auto"/>
              <w:bottom w:val="single" w:sz="4" w:space="0" w:color="auto"/>
              <w:right w:val="single" w:sz="4" w:space="0" w:color="auto"/>
            </w:tcBorders>
            <w:vAlign w:val="center"/>
          </w:tcPr>
          <w:p w:rsidR="00CA2DEB" w:rsidRPr="00CA2DEB" w:rsidRDefault="00CA2DEB" w:rsidP="00947B7A">
            <w:pPr>
              <w:spacing w:line="240" w:lineRule="atLeast"/>
              <w:jc w:val="center"/>
              <w:rPr>
                <w:rFonts w:ascii="Arial" w:hAnsi="Arial" w:cs="Arial"/>
                <w:sz w:val="20"/>
                <w:szCs w:val="20"/>
              </w:rPr>
            </w:pPr>
            <w:r w:rsidRPr="00CA2DEB">
              <w:rPr>
                <w:rFonts w:ascii="Arial" w:hAnsi="Arial" w:cs="Arial"/>
                <w:sz w:val="20"/>
                <w:szCs w:val="20"/>
              </w:rPr>
              <w:t>147 unid.</w:t>
            </w:r>
          </w:p>
        </w:tc>
        <w:tc>
          <w:tcPr>
            <w:tcW w:w="1271" w:type="dxa"/>
            <w:tcBorders>
              <w:top w:val="single" w:sz="4" w:space="0" w:color="auto"/>
              <w:left w:val="single" w:sz="4" w:space="0" w:color="auto"/>
              <w:bottom w:val="single" w:sz="4" w:space="0" w:color="auto"/>
              <w:right w:val="single" w:sz="4" w:space="0" w:color="auto"/>
            </w:tcBorders>
            <w:vAlign w:val="center"/>
          </w:tcPr>
          <w:p w:rsidR="00CA2DEB" w:rsidRPr="00CA2DEB" w:rsidRDefault="00CA2DEB" w:rsidP="00947B7A">
            <w:pPr>
              <w:spacing w:line="240" w:lineRule="atLeast"/>
              <w:jc w:val="center"/>
              <w:rPr>
                <w:rFonts w:ascii="Arial" w:hAnsi="Arial" w:cs="Arial"/>
                <w:sz w:val="20"/>
                <w:szCs w:val="20"/>
              </w:rPr>
            </w:pPr>
            <w:r w:rsidRPr="00CA2DEB">
              <w:rPr>
                <w:rFonts w:ascii="Arial" w:hAnsi="Arial" w:cs="Arial"/>
                <w:sz w:val="20"/>
                <w:szCs w:val="20"/>
              </w:rPr>
              <w:t>50%</w:t>
            </w:r>
          </w:p>
        </w:tc>
        <w:tc>
          <w:tcPr>
            <w:tcW w:w="1613" w:type="dxa"/>
            <w:tcBorders>
              <w:top w:val="single" w:sz="4" w:space="0" w:color="auto"/>
              <w:left w:val="single" w:sz="4" w:space="0" w:color="auto"/>
              <w:bottom w:val="single" w:sz="4" w:space="0" w:color="auto"/>
              <w:right w:val="single" w:sz="4" w:space="0" w:color="auto"/>
            </w:tcBorders>
            <w:vAlign w:val="center"/>
          </w:tcPr>
          <w:p w:rsidR="00CA2DEB" w:rsidRPr="00CA2DEB" w:rsidRDefault="00CA2DEB" w:rsidP="00947B7A">
            <w:pPr>
              <w:spacing w:line="240" w:lineRule="atLeast"/>
              <w:jc w:val="center"/>
              <w:rPr>
                <w:rFonts w:ascii="Arial" w:hAnsi="Arial" w:cs="Arial"/>
                <w:sz w:val="20"/>
                <w:szCs w:val="20"/>
              </w:rPr>
            </w:pPr>
            <w:r w:rsidRPr="00CA2DEB">
              <w:rPr>
                <w:rFonts w:ascii="Arial" w:hAnsi="Arial" w:cs="Arial"/>
                <w:sz w:val="20"/>
                <w:szCs w:val="20"/>
              </w:rPr>
              <w:t>74 unid.</w:t>
            </w:r>
          </w:p>
        </w:tc>
      </w:tr>
    </w:tbl>
    <w:p w:rsidR="00CA2DEB" w:rsidRPr="00B87027" w:rsidRDefault="00CA2DEB" w:rsidP="00CA2DEB">
      <w:pPr>
        <w:jc w:val="both"/>
        <w:rPr>
          <w:rFonts w:ascii="Arial" w:hAnsi="Arial" w:cs="Arial"/>
          <w:sz w:val="20"/>
          <w:szCs w:val="20"/>
        </w:rPr>
      </w:pPr>
    </w:p>
    <w:p w:rsidR="000A1747" w:rsidRDefault="000A1747" w:rsidP="002C3793">
      <w:pPr>
        <w:tabs>
          <w:tab w:val="left" w:pos="0"/>
        </w:tabs>
        <w:ind w:firstLine="708"/>
        <w:jc w:val="both"/>
        <w:rPr>
          <w:rFonts w:ascii="Arial" w:hAnsi="Arial" w:cs="Arial"/>
          <w:bCs/>
          <w:sz w:val="20"/>
          <w:szCs w:val="20"/>
        </w:rPr>
      </w:pPr>
      <w:r w:rsidRPr="009A0B73">
        <w:rPr>
          <w:rFonts w:ascii="Arial" w:hAnsi="Arial" w:cs="Arial"/>
          <w:b/>
          <w:bCs/>
          <w:sz w:val="20"/>
          <w:szCs w:val="20"/>
        </w:rPr>
        <w:t>9.</w:t>
      </w:r>
      <w:r w:rsidR="00DC6396">
        <w:rPr>
          <w:rFonts w:ascii="Arial" w:hAnsi="Arial" w:cs="Arial"/>
          <w:b/>
          <w:bCs/>
          <w:sz w:val="20"/>
          <w:szCs w:val="20"/>
        </w:rPr>
        <w:t>40</w:t>
      </w:r>
      <w:r w:rsidRPr="009A0B73">
        <w:rPr>
          <w:rFonts w:ascii="Arial" w:hAnsi="Arial" w:cs="Arial"/>
          <w:b/>
          <w:bCs/>
          <w:sz w:val="20"/>
          <w:szCs w:val="20"/>
        </w:rPr>
        <w:t>.</w:t>
      </w:r>
      <w:r w:rsidR="00875003">
        <w:rPr>
          <w:rFonts w:ascii="Arial" w:hAnsi="Arial" w:cs="Arial"/>
          <w:b/>
          <w:bCs/>
          <w:sz w:val="20"/>
          <w:szCs w:val="20"/>
        </w:rPr>
        <w:t>2</w:t>
      </w:r>
      <w:r w:rsidRPr="009A0B73">
        <w:rPr>
          <w:rFonts w:ascii="Arial" w:hAnsi="Arial" w:cs="Arial"/>
          <w:b/>
          <w:bCs/>
          <w:sz w:val="20"/>
          <w:szCs w:val="20"/>
        </w:rPr>
        <w:t>.</w:t>
      </w:r>
      <w:r w:rsidRPr="009A0B73">
        <w:rPr>
          <w:rFonts w:ascii="Arial" w:hAnsi="Arial" w:cs="Arial"/>
          <w:bCs/>
          <w:sz w:val="20"/>
          <w:szCs w:val="20"/>
        </w:rPr>
        <w:t xml:space="preserve"> </w:t>
      </w:r>
      <w:r w:rsidRPr="00C70381">
        <w:rPr>
          <w:rFonts w:ascii="Arial" w:hAnsi="Arial" w:cs="Arial"/>
          <w:bCs/>
          <w:sz w:val="20"/>
          <w:szCs w:val="20"/>
        </w:rPr>
        <w:t xml:space="preserve">Com o intuito de tornar mais célere </w:t>
      </w:r>
      <w:proofErr w:type="gramStart"/>
      <w:r w:rsidRPr="00C70381">
        <w:rPr>
          <w:rFonts w:ascii="Arial" w:hAnsi="Arial" w:cs="Arial"/>
          <w:bCs/>
          <w:sz w:val="20"/>
          <w:szCs w:val="20"/>
        </w:rPr>
        <w:t>a</w:t>
      </w:r>
      <w:proofErr w:type="gramEnd"/>
      <w:r w:rsidRPr="00C70381">
        <w:rPr>
          <w:rFonts w:ascii="Arial" w:hAnsi="Arial" w:cs="Arial"/>
          <w:bCs/>
          <w:sz w:val="20"/>
          <w:szCs w:val="20"/>
        </w:rPr>
        <w:t xml:space="preserve"> análise pelo </w:t>
      </w:r>
      <w:r>
        <w:rPr>
          <w:rFonts w:ascii="Arial" w:hAnsi="Arial" w:cs="Arial"/>
          <w:bCs/>
          <w:sz w:val="20"/>
          <w:szCs w:val="20"/>
        </w:rPr>
        <w:t>quadro técnico do Município de Álvares Machado</w:t>
      </w:r>
      <w:r w:rsidRPr="00C70381">
        <w:rPr>
          <w:rFonts w:ascii="Arial" w:hAnsi="Arial" w:cs="Arial"/>
          <w:bCs/>
          <w:sz w:val="20"/>
          <w:szCs w:val="20"/>
        </w:rPr>
        <w:t xml:space="preserve">, </w:t>
      </w:r>
      <w:r w:rsidRPr="00C70381">
        <w:rPr>
          <w:rFonts w:ascii="Arial" w:hAnsi="Arial" w:cs="Arial"/>
          <w:b/>
          <w:bCs/>
          <w:sz w:val="20"/>
          <w:szCs w:val="20"/>
        </w:rPr>
        <w:t>deverão ser destacados (grifados) nos atestados, os itens correspondentes às solicitações de qualificação técnica prevista no Edital</w:t>
      </w:r>
      <w:r>
        <w:rPr>
          <w:rFonts w:ascii="Arial" w:hAnsi="Arial" w:cs="Arial"/>
          <w:bCs/>
          <w:sz w:val="20"/>
          <w:szCs w:val="20"/>
        </w:rPr>
        <w:t>.</w:t>
      </w:r>
    </w:p>
    <w:p w:rsidR="00A44632" w:rsidRDefault="00A44632" w:rsidP="002C3793">
      <w:pPr>
        <w:tabs>
          <w:tab w:val="left" w:pos="0"/>
        </w:tabs>
        <w:ind w:firstLine="708"/>
        <w:jc w:val="both"/>
        <w:rPr>
          <w:rFonts w:ascii="Arial" w:hAnsi="Arial" w:cs="Arial"/>
          <w:bCs/>
          <w:sz w:val="20"/>
          <w:szCs w:val="20"/>
        </w:rPr>
      </w:pPr>
    </w:p>
    <w:p w:rsidR="00282511" w:rsidRPr="002E63E1" w:rsidRDefault="00282511" w:rsidP="002C3793">
      <w:pPr>
        <w:tabs>
          <w:tab w:val="left" w:pos="0"/>
        </w:tabs>
        <w:ind w:firstLine="708"/>
        <w:jc w:val="both"/>
        <w:rPr>
          <w:rFonts w:ascii="Arial" w:hAnsi="Arial" w:cs="Arial"/>
          <w:bCs/>
          <w:sz w:val="20"/>
          <w:szCs w:val="20"/>
        </w:rPr>
      </w:pPr>
      <w:r w:rsidRPr="009A0B73">
        <w:rPr>
          <w:rFonts w:ascii="Arial" w:hAnsi="Arial" w:cs="Arial"/>
          <w:b/>
          <w:bCs/>
          <w:sz w:val="20"/>
          <w:szCs w:val="20"/>
        </w:rPr>
        <w:t>9.</w:t>
      </w:r>
      <w:r w:rsidR="00DC6396">
        <w:rPr>
          <w:rFonts w:ascii="Arial" w:hAnsi="Arial" w:cs="Arial"/>
          <w:b/>
          <w:bCs/>
          <w:sz w:val="20"/>
          <w:szCs w:val="20"/>
        </w:rPr>
        <w:t>40</w:t>
      </w:r>
      <w:r w:rsidRPr="009A0B73">
        <w:rPr>
          <w:rFonts w:ascii="Arial" w:hAnsi="Arial" w:cs="Arial"/>
          <w:b/>
          <w:bCs/>
          <w:sz w:val="20"/>
          <w:szCs w:val="20"/>
        </w:rPr>
        <w:t>.</w:t>
      </w:r>
      <w:r w:rsidR="00875003">
        <w:rPr>
          <w:rFonts w:ascii="Arial" w:hAnsi="Arial" w:cs="Arial"/>
          <w:b/>
          <w:bCs/>
          <w:sz w:val="20"/>
          <w:szCs w:val="20"/>
        </w:rPr>
        <w:t>3</w:t>
      </w:r>
      <w:r w:rsidRPr="002E63E1">
        <w:rPr>
          <w:rFonts w:ascii="Arial" w:hAnsi="Arial" w:cs="Arial"/>
          <w:b/>
          <w:bCs/>
          <w:sz w:val="20"/>
          <w:szCs w:val="20"/>
        </w:rPr>
        <w:t>.</w:t>
      </w:r>
      <w:r w:rsidRPr="002E63E1">
        <w:rPr>
          <w:rFonts w:ascii="Arial" w:hAnsi="Arial" w:cs="Arial"/>
          <w:bCs/>
          <w:sz w:val="20"/>
          <w:szCs w:val="20"/>
        </w:rPr>
        <w:t xml:space="preserve"> </w:t>
      </w:r>
      <w:r w:rsidRPr="002E63E1">
        <w:rPr>
          <w:rFonts w:ascii="Arial" w:hAnsi="Arial" w:cs="Arial"/>
          <w:sz w:val="20"/>
          <w:szCs w:val="20"/>
        </w:rPr>
        <w:t>A comprovação de vínculo profissional com a licitante poderá ser feita mediante alguma das possibilidades abaixo:</w:t>
      </w:r>
    </w:p>
    <w:p w:rsidR="00282511" w:rsidRPr="002E63E1" w:rsidRDefault="00282511" w:rsidP="002C3793">
      <w:pPr>
        <w:widowControl w:val="0"/>
        <w:jc w:val="both"/>
        <w:rPr>
          <w:rFonts w:ascii="Arial" w:hAnsi="Arial" w:cs="Arial"/>
          <w:sz w:val="20"/>
          <w:szCs w:val="20"/>
        </w:rPr>
      </w:pPr>
    </w:p>
    <w:p w:rsidR="00282511" w:rsidRDefault="00282511" w:rsidP="002C3793">
      <w:pPr>
        <w:widowControl w:val="0"/>
        <w:ind w:firstLine="708"/>
        <w:jc w:val="both"/>
        <w:rPr>
          <w:rFonts w:ascii="Arial" w:hAnsi="Arial" w:cs="Arial"/>
          <w:sz w:val="20"/>
          <w:szCs w:val="20"/>
        </w:rPr>
      </w:pPr>
      <w:r w:rsidRPr="002E63E1">
        <w:rPr>
          <w:rFonts w:ascii="Arial" w:hAnsi="Arial" w:cs="Arial"/>
          <w:b/>
          <w:sz w:val="20"/>
          <w:szCs w:val="20"/>
        </w:rPr>
        <w:t>a)</w:t>
      </w:r>
      <w:r w:rsidRPr="002E63E1">
        <w:rPr>
          <w:rFonts w:ascii="Arial" w:hAnsi="Arial" w:cs="Arial"/>
          <w:sz w:val="20"/>
          <w:szCs w:val="20"/>
        </w:rPr>
        <w:t xml:space="preserve"> Fazer parte do </w:t>
      </w:r>
      <w:r w:rsidRPr="002E63E1">
        <w:rPr>
          <w:rFonts w:ascii="Arial" w:hAnsi="Arial" w:cs="Arial"/>
          <w:b/>
          <w:sz w:val="20"/>
          <w:szCs w:val="20"/>
        </w:rPr>
        <w:t>quadro permanente da licitante</w:t>
      </w:r>
      <w:r w:rsidR="00332EC0">
        <w:rPr>
          <w:rFonts w:ascii="Arial" w:hAnsi="Arial" w:cs="Arial"/>
          <w:b/>
          <w:sz w:val="20"/>
          <w:szCs w:val="20"/>
        </w:rPr>
        <w:t>:</w:t>
      </w:r>
      <w:r w:rsidRPr="002E63E1">
        <w:rPr>
          <w:rFonts w:ascii="Arial" w:hAnsi="Arial" w:cs="Arial"/>
          <w:sz w:val="20"/>
          <w:szCs w:val="20"/>
        </w:rPr>
        <w:t xml:space="preserve"> </w:t>
      </w:r>
      <w:r w:rsidR="0038231E">
        <w:rPr>
          <w:rFonts w:ascii="Arial" w:hAnsi="Arial" w:cs="Arial"/>
          <w:sz w:val="20"/>
          <w:szCs w:val="20"/>
        </w:rPr>
        <w:t>s</w:t>
      </w:r>
      <w:r w:rsidRPr="002E63E1">
        <w:rPr>
          <w:rFonts w:ascii="Arial" w:hAnsi="Arial" w:cs="Arial"/>
          <w:sz w:val="20"/>
          <w:szCs w:val="20"/>
        </w:rPr>
        <w:t>i</w:t>
      </w:r>
      <w:r w:rsidR="0038231E">
        <w:rPr>
          <w:rFonts w:ascii="Arial" w:hAnsi="Arial" w:cs="Arial"/>
          <w:sz w:val="20"/>
          <w:szCs w:val="20"/>
        </w:rPr>
        <w:t>tua</w:t>
      </w:r>
      <w:r w:rsidRPr="002E63E1">
        <w:rPr>
          <w:rFonts w:ascii="Arial" w:hAnsi="Arial" w:cs="Arial"/>
          <w:sz w:val="20"/>
          <w:szCs w:val="20"/>
        </w:rPr>
        <w:t xml:space="preserve">ção comprovada através de </w:t>
      </w:r>
      <w:r w:rsidRPr="002E63E1">
        <w:rPr>
          <w:rFonts w:ascii="Arial" w:hAnsi="Arial" w:cs="Arial"/>
          <w:sz w:val="20"/>
          <w:szCs w:val="20"/>
          <w:u w:val="single"/>
        </w:rPr>
        <w:t>cópia da ficha de registro de empregados ou registro em Carteira de Trabalho e Previdência Social</w:t>
      </w:r>
      <w:r w:rsidRPr="002E63E1">
        <w:rPr>
          <w:rFonts w:ascii="Arial" w:hAnsi="Arial" w:cs="Arial"/>
          <w:sz w:val="20"/>
          <w:szCs w:val="20"/>
        </w:rPr>
        <w:t>, juntada aos documentos de habilitação;</w:t>
      </w:r>
    </w:p>
    <w:p w:rsidR="00282511" w:rsidRPr="002E63E1" w:rsidRDefault="00282511" w:rsidP="002C3793">
      <w:pPr>
        <w:widowControl w:val="0"/>
        <w:ind w:firstLine="708"/>
        <w:jc w:val="both"/>
        <w:rPr>
          <w:rFonts w:ascii="Arial" w:hAnsi="Arial" w:cs="Arial"/>
          <w:sz w:val="20"/>
          <w:szCs w:val="20"/>
        </w:rPr>
      </w:pPr>
    </w:p>
    <w:p w:rsidR="00282511" w:rsidRDefault="00282511" w:rsidP="002C3793">
      <w:pPr>
        <w:widowControl w:val="0"/>
        <w:ind w:firstLine="708"/>
        <w:jc w:val="both"/>
        <w:rPr>
          <w:rFonts w:ascii="Arial" w:hAnsi="Arial" w:cs="Arial"/>
          <w:sz w:val="20"/>
          <w:szCs w:val="20"/>
        </w:rPr>
      </w:pPr>
      <w:r w:rsidRPr="002E63E1">
        <w:rPr>
          <w:rFonts w:ascii="Arial" w:hAnsi="Arial" w:cs="Arial"/>
          <w:b/>
          <w:sz w:val="20"/>
          <w:szCs w:val="20"/>
        </w:rPr>
        <w:t>b)</w:t>
      </w:r>
      <w:r w:rsidRPr="002E63E1">
        <w:rPr>
          <w:rFonts w:ascii="Arial" w:hAnsi="Arial" w:cs="Arial"/>
          <w:sz w:val="20"/>
          <w:szCs w:val="20"/>
        </w:rPr>
        <w:t xml:space="preserve"> Ser </w:t>
      </w:r>
      <w:r w:rsidRPr="002E63E1">
        <w:rPr>
          <w:rFonts w:ascii="Arial" w:hAnsi="Arial" w:cs="Arial"/>
          <w:b/>
          <w:sz w:val="20"/>
          <w:szCs w:val="20"/>
        </w:rPr>
        <w:t>profissional autônomo contratado pela licitante</w:t>
      </w:r>
      <w:r w:rsidR="00332EC0">
        <w:rPr>
          <w:rFonts w:ascii="Arial" w:hAnsi="Arial" w:cs="Arial"/>
          <w:b/>
          <w:sz w:val="20"/>
          <w:szCs w:val="20"/>
        </w:rPr>
        <w:t>:</w:t>
      </w:r>
      <w:r w:rsidR="0038231E">
        <w:rPr>
          <w:rFonts w:ascii="Arial" w:hAnsi="Arial" w:cs="Arial"/>
          <w:sz w:val="20"/>
          <w:szCs w:val="20"/>
        </w:rPr>
        <w:t xml:space="preserve"> condição evidenciada</w:t>
      </w:r>
      <w:r w:rsidRPr="002E63E1">
        <w:rPr>
          <w:rFonts w:ascii="Arial" w:hAnsi="Arial" w:cs="Arial"/>
          <w:sz w:val="20"/>
          <w:szCs w:val="20"/>
        </w:rPr>
        <w:t xml:space="preserve"> </w:t>
      </w:r>
      <w:r w:rsidR="0038231E">
        <w:rPr>
          <w:rFonts w:ascii="Arial" w:hAnsi="Arial" w:cs="Arial"/>
          <w:sz w:val="20"/>
          <w:szCs w:val="20"/>
        </w:rPr>
        <w:t>mediante</w:t>
      </w:r>
      <w:r w:rsidRPr="002E63E1">
        <w:rPr>
          <w:rFonts w:ascii="Arial" w:hAnsi="Arial" w:cs="Arial"/>
          <w:sz w:val="20"/>
          <w:szCs w:val="20"/>
        </w:rPr>
        <w:t xml:space="preserve"> </w:t>
      </w:r>
      <w:r w:rsidRPr="002E63E1">
        <w:rPr>
          <w:rFonts w:ascii="Arial" w:hAnsi="Arial" w:cs="Arial"/>
          <w:sz w:val="20"/>
          <w:szCs w:val="20"/>
          <w:u w:val="single"/>
        </w:rPr>
        <w:t>cópia do Contrato de Trabalho correspondente</w:t>
      </w:r>
      <w:r w:rsidRPr="002E63E1">
        <w:rPr>
          <w:rFonts w:ascii="Arial" w:hAnsi="Arial" w:cs="Arial"/>
          <w:sz w:val="20"/>
          <w:szCs w:val="20"/>
        </w:rPr>
        <w:t>, nos termos da Resolução CONFEA (Conselho Federal de Engenharia e Agronomia) nº 1.</w:t>
      </w:r>
      <w:r w:rsidR="00AD5E27">
        <w:rPr>
          <w:rFonts w:ascii="Arial" w:hAnsi="Arial" w:cs="Arial"/>
          <w:sz w:val="20"/>
          <w:szCs w:val="20"/>
        </w:rPr>
        <w:t>137</w:t>
      </w:r>
      <w:r w:rsidRPr="002E63E1">
        <w:rPr>
          <w:rFonts w:ascii="Arial" w:hAnsi="Arial" w:cs="Arial"/>
          <w:sz w:val="20"/>
          <w:szCs w:val="20"/>
        </w:rPr>
        <w:t>, de 3</w:t>
      </w:r>
      <w:r w:rsidR="00AD5E27">
        <w:rPr>
          <w:rFonts w:ascii="Arial" w:hAnsi="Arial" w:cs="Arial"/>
          <w:sz w:val="20"/>
          <w:szCs w:val="20"/>
        </w:rPr>
        <w:t>1</w:t>
      </w:r>
      <w:r w:rsidRPr="002E63E1">
        <w:rPr>
          <w:rFonts w:ascii="Arial" w:hAnsi="Arial" w:cs="Arial"/>
          <w:sz w:val="20"/>
          <w:szCs w:val="20"/>
        </w:rPr>
        <w:t xml:space="preserve"> de </w:t>
      </w:r>
      <w:r w:rsidR="00AD5E27">
        <w:rPr>
          <w:rFonts w:ascii="Arial" w:hAnsi="Arial" w:cs="Arial"/>
          <w:sz w:val="20"/>
          <w:szCs w:val="20"/>
        </w:rPr>
        <w:t xml:space="preserve">março </w:t>
      </w:r>
      <w:r w:rsidRPr="002E63E1">
        <w:rPr>
          <w:rFonts w:ascii="Arial" w:hAnsi="Arial" w:cs="Arial"/>
          <w:sz w:val="20"/>
          <w:szCs w:val="20"/>
        </w:rPr>
        <w:t>de 20</w:t>
      </w:r>
      <w:r w:rsidR="00AD5E27">
        <w:rPr>
          <w:rFonts w:ascii="Arial" w:hAnsi="Arial" w:cs="Arial"/>
          <w:sz w:val="20"/>
          <w:szCs w:val="20"/>
        </w:rPr>
        <w:t>23</w:t>
      </w:r>
      <w:r w:rsidRPr="002E63E1">
        <w:rPr>
          <w:rFonts w:ascii="Arial" w:hAnsi="Arial" w:cs="Arial"/>
          <w:sz w:val="20"/>
          <w:szCs w:val="20"/>
        </w:rPr>
        <w:t xml:space="preserve"> ou da Resolução CAU (Conselho de Arquitetura e Urbanismo) nº 91, de </w:t>
      </w:r>
      <w:proofErr w:type="gramStart"/>
      <w:r w:rsidRPr="002E63E1">
        <w:rPr>
          <w:rFonts w:ascii="Arial" w:hAnsi="Arial" w:cs="Arial"/>
          <w:sz w:val="20"/>
          <w:szCs w:val="20"/>
        </w:rPr>
        <w:t>9</w:t>
      </w:r>
      <w:proofErr w:type="gramEnd"/>
      <w:r w:rsidRPr="002E63E1">
        <w:rPr>
          <w:rFonts w:ascii="Arial" w:hAnsi="Arial" w:cs="Arial"/>
          <w:sz w:val="20"/>
          <w:szCs w:val="20"/>
        </w:rPr>
        <w:t xml:space="preserve"> de outubro de 2014, que dispõe sobre o desempenho de cargo ou função técnica</w:t>
      </w:r>
      <w:r w:rsidR="00F55CA7">
        <w:rPr>
          <w:rFonts w:ascii="Arial" w:hAnsi="Arial" w:cs="Arial"/>
          <w:sz w:val="20"/>
          <w:szCs w:val="20"/>
        </w:rPr>
        <w:t xml:space="preserve"> </w:t>
      </w:r>
      <w:r w:rsidR="00F55CA7" w:rsidRPr="002E63E1">
        <w:rPr>
          <w:rFonts w:ascii="Arial" w:hAnsi="Arial" w:cs="Arial"/>
          <w:sz w:val="20"/>
          <w:szCs w:val="20"/>
        </w:rPr>
        <w:t>(</w:t>
      </w:r>
      <w:r w:rsidR="00F55CA7">
        <w:rPr>
          <w:rFonts w:ascii="Arial" w:hAnsi="Arial" w:cs="Arial"/>
          <w:sz w:val="20"/>
          <w:szCs w:val="20"/>
        </w:rPr>
        <w:t>apresentado n</w:t>
      </w:r>
      <w:r w:rsidR="00F55CA7" w:rsidRPr="002E63E1">
        <w:rPr>
          <w:rFonts w:ascii="Arial" w:hAnsi="Arial" w:cs="Arial"/>
          <w:sz w:val="20"/>
          <w:szCs w:val="20"/>
        </w:rPr>
        <w:t>os documentos de habilitação)</w:t>
      </w:r>
      <w:r w:rsidRPr="002E63E1">
        <w:rPr>
          <w:rFonts w:ascii="Arial" w:hAnsi="Arial" w:cs="Arial"/>
          <w:sz w:val="20"/>
          <w:szCs w:val="20"/>
        </w:rPr>
        <w:t>;</w:t>
      </w:r>
    </w:p>
    <w:p w:rsidR="00AA6A1D" w:rsidRPr="002E63E1" w:rsidRDefault="00AA6A1D" w:rsidP="002C3793">
      <w:pPr>
        <w:widowControl w:val="0"/>
        <w:ind w:firstLine="708"/>
        <w:jc w:val="both"/>
        <w:rPr>
          <w:rFonts w:ascii="Arial" w:hAnsi="Arial" w:cs="Arial"/>
          <w:sz w:val="20"/>
          <w:szCs w:val="20"/>
        </w:rPr>
      </w:pPr>
    </w:p>
    <w:p w:rsidR="00282511" w:rsidRPr="002E63E1" w:rsidRDefault="00282511" w:rsidP="002C3793">
      <w:pPr>
        <w:widowControl w:val="0"/>
        <w:ind w:firstLine="708"/>
        <w:jc w:val="both"/>
        <w:rPr>
          <w:rFonts w:ascii="Arial" w:hAnsi="Arial" w:cs="Arial"/>
          <w:sz w:val="20"/>
          <w:szCs w:val="20"/>
        </w:rPr>
      </w:pPr>
      <w:r w:rsidRPr="002E63E1">
        <w:rPr>
          <w:rFonts w:ascii="Arial" w:hAnsi="Arial" w:cs="Arial"/>
          <w:b/>
          <w:sz w:val="20"/>
          <w:szCs w:val="20"/>
        </w:rPr>
        <w:t>c)</w:t>
      </w:r>
      <w:r w:rsidRPr="002E63E1">
        <w:rPr>
          <w:rFonts w:ascii="Arial" w:hAnsi="Arial" w:cs="Arial"/>
          <w:sz w:val="20"/>
          <w:szCs w:val="20"/>
        </w:rPr>
        <w:t xml:space="preserve"> Ser </w:t>
      </w:r>
      <w:r w:rsidRPr="002E63E1">
        <w:rPr>
          <w:rFonts w:ascii="Arial" w:hAnsi="Arial" w:cs="Arial"/>
          <w:b/>
          <w:sz w:val="20"/>
          <w:szCs w:val="20"/>
        </w:rPr>
        <w:t>proprietário/sócio da licitante</w:t>
      </w:r>
      <w:r w:rsidR="00332EC0">
        <w:rPr>
          <w:rFonts w:ascii="Arial" w:hAnsi="Arial" w:cs="Arial"/>
          <w:sz w:val="20"/>
          <w:szCs w:val="20"/>
        </w:rPr>
        <w:t>:</w:t>
      </w:r>
      <w:r w:rsidRPr="002E63E1">
        <w:rPr>
          <w:rFonts w:ascii="Arial" w:hAnsi="Arial" w:cs="Arial"/>
          <w:sz w:val="20"/>
          <w:szCs w:val="20"/>
        </w:rPr>
        <w:t xml:space="preserve"> </w:t>
      </w:r>
      <w:r w:rsidR="001723A9">
        <w:rPr>
          <w:rFonts w:ascii="Arial" w:hAnsi="Arial" w:cs="Arial"/>
          <w:sz w:val="20"/>
          <w:szCs w:val="20"/>
        </w:rPr>
        <w:t>possibilidade validada</w:t>
      </w:r>
      <w:r w:rsidRPr="002E63E1">
        <w:rPr>
          <w:rFonts w:ascii="Arial" w:hAnsi="Arial" w:cs="Arial"/>
          <w:sz w:val="20"/>
          <w:szCs w:val="20"/>
        </w:rPr>
        <w:t xml:space="preserve"> por</w:t>
      </w:r>
      <w:r w:rsidR="001723A9">
        <w:rPr>
          <w:rFonts w:ascii="Arial" w:hAnsi="Arial" w:cs="Arial"/>
          <w:sz w:val="20"/>
          <w:szCs w:val="20"/>
        </w:rPr>
        <w:t xml:space="preserve"> intermédio de</w:t>
      </w:r>
      <w:r w:rsidRPr="002E63E1">
        <w:rPr>
          <w:rFonts w:ascii="Arial" w:hAnsi="Arial" w:cs="Arial"/>
          <w:sz w:val="20"/>
          <w:szCs w:val="20"/>
        </w:rPr>
        <w:t xml:space="preserve"> </w:t>
      </w:r>
      <w:r w:rsidRPr="002E63E1">
        <w:rPr>
          <w:rFonts w:ascii="Arial" w:hAnsi="Arial" w:cs="Arial"/>
          <w:sz w:val="20"/>
          <w:szCs w:val="20"/>
          <w:u w:val="single"/>
        </w:rPr>
        <w:t xml:space="preserve">cópia do: </w:t>
      </w:r>
      <w:r w:rsidR="00AD5E27" w:rsidRPr="00AD5E27">
        <w:rPr>
          <w:rFonts w:ascii="Arial" w:hAnsi="Arial" w:cs="Arial"/>
          <w:sz w:val="20"/>
          <w:szCs w:val="20"/>
          <w:u w:val="single"/>
        </w:rPr>
        <w:t>Registro (requerimento) comercial; Certificado da Condição do Microempreendedor Individual (CCMEI); Ato constitutivo, estatuto ou contrato social; Documentos de eleição dos atuais administradores ou Decreto de autorização e ato de registro ou autorização para funcionamento</w:t>
      </w:r>
      <w:r w:rsidRPr="002E63E1">
        <w:rPr>
          <w:rFonts w:ascii="Arial" w:hAnsi="Arial" w:cs="Arial"/>
          <w:sz w:val="20"/>
          <w:szCs w:val="20"/>
        </w:rPr>
        <w:t xml:space="preserve"> da empresa, </w:t>
      </w:r>
      <w:r w:rsidR="00940404">
        <w:rPr>
          <w:rFonts w:ascii="Arial" w:hAnsi="Arial" w:cs="Arial"/>
          <w:sz w:val="20"/>
          <w:szCs w:val="20"/>
        </w:rPr>
        <w:t xml:space="preserve">exposto </w:t>
      </w:r>
      <w:r w:rsidR="00AD5E27">
        <w:rPr>
          <w:rFonts w:ascii="Arial" w:hAnsi="Arial" w:cs="Arial"/>
          <w:sz w:val="20"/>
          <w:szCs w:val="20"/>
        </w:rPr>
        <w:t>no credenciamento</w:t>
      </w:r>
      <w:r w:rsidRPr="002E63E1">
        <w:rPr>
          <w:rFonts w:ascii="Arial" w:hAnsi="Arial" w:cs="Arial"/>
          <w:sz w:val="20"/>
          <w:szCs w:val="20"/>
        </w:rPr>
        <w:t>.</w:t>
      </w:r>
    </w:p>
    <w:p w:rsidR="00282511" w:rsidRPr="002E63E1" w:rsidRDefault="00282511" w:rsidP="002C3793">
      <w:pPr>
        <w:tabs>
          <w:tab w:val="left" w:pos="1500"/>
        </w:tabs>
        <w:jc w:val="both"/>
        <w:rPr>
          <w:rFonts w:ascii="Arial" w:hAnsi="Arial" w:cs="Arial"/>
          <w:bCs/>
          <w:sz w:val="20"/>
          <w:szCs w:val="20"/>
        </w:rPr>
      </w:pPr>
    </w:p>
    <w:p w:rsidR="002E742D" w:rsidRPr="00237F57"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w:t>
      </w:r>
      <w:r w:rsidR="00DC6396">
        <w:rPr>
          <w:rFonts w:ascii="Arial" w:hAnsi="Arial" w:cs="Arial"/>
          <w:b/>
          <w:bCs/>
          <w:sz w:val="20"/>
          <w:szCs w:val="20"/>
        </w:rPr>
        <w:t>40</w:t>
      </w:r>
      <w:r w:rsidRPr="00237F57">
        <w:rPr>
          <w:rFonts w:ascii="Arial" w:hAnsi="Arial" w:cs="Arial"/>
          <w:b/>
          <w:bCs/>
          <w:sz w:val="20"/>
          <w:szCs w:val="20"/>
        </w:rPr>
        <w:t>.</w:t>
      </w:r>
      <w:r w:rsidR="00875003">
        <w:rPr>
          <w:rFonts w:ascii="Arial" w:hAnsi="Arial" w:cs="Arial"/>
          <w:b/>
          <w:bCs/>
          <w:sz w:val="20"/>
          <w:szCs w:val="20"/>
        </w:rPr>
        <w:t>4</w:t>
      </w:r>
      <w:r w:rsidRPr="00237F57">
        <w:rPr>
          <w:rFonts w:ascii="Arial" w:hAnsi="Arial" w:cs="Arial"/>
          <w:b/>
          <w:bCs/>
          <w:sz w:val="20"/>
          <w:szCs w:val="20"/>
        </w:rPr>
        <w:t>.</w:t>
      </w:r>
      <w:r w:rsidRPr="00237F57">
        <w:rPr>
          <w:rFonts w:ascii="Arial" w:hAnsi="Arial" w:cs="Arial"/>
          <w:bCs/>
          <w:sz w:val="20"/>
          <w:szCs w:val="20"/>
        </w:rPr>
        <w:t xml:space="preserve"> O(s) </w:t>
      </w:r>
      <w:proofErr w:type="gramStart"/>
      <w:r w:rsidRPr="00237F57">
        <w:rPr>
          <w:rFonts w:ascii="Arial" w:hAnsi="Arial" w:cs="Arial"/>
          <w:bCs/>
          <w:sz w:val="20"/>
          <w:szCs w:val="20"/>
        </w:rPr>
        <w:t>profissional(</w:t>
      </w:r>
      <w:proofErr w:type="spellStart"/>
      <w:proofErr w:type="gramEnd"/>
      <w:r w:rsidRPr="00237F57">
        <w:rPr>
          <w:rFonts w:ascii="Arial" w:hAnsi="Arial" w:cs="Arial"/>
          <w:bCs/>
          <w:sz w:val="20"/>
          <w:szCs w:val="20"/>
        </w:rPr>
        <w:t>is</w:t>
      </w:r>
      <w:proofErr w:type="spellEnd"/>
      <w:r w:rsidRPr="00237F57">
        <w:rPr>
          <w:rFonts w:ascii="Arial" w:hAnsi="Arial" w:cs="Arial"/>
          <w:bCs/>
          <w:sz w:val="20"/>
          <w:szCs w:val="20"/>
        </w:rPr>
        <w:t>) indicado(s) deverá(</w:t>
      </w:r>
      <w:proofErr w:type="spellStart"/>
      <w:r w:rsidRPr="00237F57">
        <w:rPr>
          <w:rFonts w:ascii="Arial" w:hAnsi="Arial" w:cs="Arial"/>
          <w:bCs/>
          <w:sz w:val="20"/>
          <w:szCs w:val="20"/>
        </w:rPr>
        <w:t>ão</w:t>
      </w:r>
      <w:proofErr w:type="spellEnd"/>
      <w:r w:rsidRPr="00237F57">
        <w:rPr>
          <w:rFonts w:ascii="Arial" w:hAnsi="Arial" w:cs="Arial"/>
          <w:bCs/>
          <w:sz w:val="20"/>
          <w:szCs w:val="20"/>
        </w:rPr>
        <w:t>) participar do serviço objeto do contrato, e será admitida a sua substituição por profissionais de experiência equivalente ou superior, desde que aprovada pela Administração (§ 6º do art. 67 da Lei nº 14.133, de 2021).</w:t>
      </w:r>
    </w:p>
    <w:p w:rsidR="002E742D" w:rsidRPr="00237F57" w:rsidRDefault="002E742D" w:rsidP="002C3793">
      <w:pPr>
        <w:jc w:val="both"/>
        <w:rPr>
          <w:rFonts w:ascii="Arial" w:hAnsi="Arial" w:cs="Arial"/>
          <w:bCs/>
          <w:sz w:val="20"/>
          <w:szCs w:val="20"/>
        </w:rPr>
      </w:pPr>
    </w:p>
    <w:p w:rsidR="002E742D" w:rsidRDefault="002E742D" w:rsidP="002C3793">
      <w:pPr>
        <w:tabs>
          <w:tab w:val="left" w:pos="0"/>
        </w:tabs>
        <w:ind w:firstLine="708"/>
        <w:jc w:val="both"/>
        <w:rPr>
          <w:rFonts w:ascii="Arial" w:hAnsi="Arial" w:cs="Arial"/>
          <w:sz w:val="20"/>
          <w:szCs w:val="20"/>
        </w:rPr>
      </w:pPr>
      <w:r w:rsidRPr="00237F57">
        <w:rPr>
          <w:rFonts w:ascii="Arial" w:hAnsi="Arial" w:cs="Arial"/>
          <w:b/>
          <w:bCs/>
          <w:sz w:val="20"/>
          <w:szCs w:val="20"/>
        </w:rPr>
        <w:t>9.</w:t>
      </w:r>
      <w:r w:rsidR="003B6A19">
        <w:rPr>
          <w:rFonts w:ascii="Arial" w:hAnsi="Arial" w:cs="Arial"/>
          <w:b/>
          <w:bCs/>
          <w:sz w:val="20"/>
          <w:szCs w:val="20"/>
        </w:rPr>
        <w:t>4</w:t>
      </w:r>
      <w:r w:rsidR="00DC6396">
        <w:rPr>
          <w:rFonts w:ascii="Arial" w:hAnsi="Arial" w:cs="Arial"/>
          <w:b/>
          <w:bCs/>
          <w:sz w:val="20"/>
          <w:szCs w:val="20"/>
        </w:rPr>
        <w:t>1</w:t>
      </w:r>
      <w:r w:rsidRPr="00237F57">
        <w:rPr>
          <w:rFonts w:ascii="Arial" w:hAnsi="Arial" w:cs="Arial"/>
          <w:b/>
          <w:bCs/>
          <w:sz w:val="20"/>
          <w:szCs w:val="20"/>
        </w:rPr>
        <w:t>.</w:t>
      </w:r>
      <w:r w:rsidRPr="00237F57">
        <w:rPr>
          <w:rFonts w:ascii="Arial" w:hAnsi="Arial" w:cs="Arial"/>
          <w:bCs/>
          <w:sz w:val="20"/>
          <w:szCs w:val="20"/>
        </w:rPr>
        <w:t xml:space="preserve"> </w:t>
      </w:r>
      <w:r w:rsidRPr="00237F57">
        <w:rPr>
          <w:rFonts w:ascii="Arial" w:hAnsi="Arial" w:cs="Arial"/>
          <w:sz w:val="20"/>
          <w:szCs w:val="20"/>
        </w:rPr>
        <w:t xml:space="preserve">Não serão admitidos atestados de responsabilidade técnica de profissionais que, na forma de regulamento, tenham dado causa à aplicação das sanções previstas nos incisos III e IV do caput do art. 156 da Lei </w:t>
      </w:r>
      <w:r w:rsidR="00161A70">
        <w:rPr>
          <w:rFonts w:ascii="Arial" w:hAnsi="Arial" w:cs="Arial"/>
          <w:sz w:val="20"/>
          <w:szCs w:val="20"/>
        </w:rPr>
        <w:t>nº</w:t>
      </w:r>
      <w:r w:rsidRPr="00237F57">
        <w:rPr>
          <w:rFonts w:ascii="Arial" w:hAnsi="Arial" w:cs="Arial"/>
          <w:sz w:val="20"/>
          <w:szCs w:val="20"/>
        </w:rPr>
        <w:t xml:space="preserve"> 14.133, de 2021, em decorrência de orientação proposta, de prescrição técnica ou de qualquer ato profissional de sua responsabilidade.</w:t>
      </w:r>
    </w:p>
    <w:p w:rsidR="00A44632" w:rsidRPr="00237F57" w:rsidRDefault="00A44632" w:rsidP="002C3793">
      <w:pPr>
        <w:tabs>
          <w:tab w:val="left" w:pos="0"/>
        </w:tabs>
        <w:ind w:firstLine="708"/>
        <w:jc w:val="both"/>
        <w:rPr>
          <w:rFonts w:ascii="Arial" w:hAnsi="Arial" w:cs="Arial"/>
          <w:bCs/>
          <w:sz w:val="20"/>
          <w:szCs w:val="20"/>
        </w:rPr>
      </w:pPr>
    </w:p>
    <w:p w:rsidR="002E742D" w:rsidRPr="00185E2B" w:rsidRDefault="002E742D" w:rsidP="002C3793">
      <w:pPr>
        <w:tabs>
          <w:tab w:val="left" w:pos="0"/>
        </w:tabs>
        <w:ind w:firstLine="708"/>
        <w:jc w:val="both"/>
        <w:rPr>
          <w:rFonts w:ascii="Arial" w:hAnsi="Arial" w:cs="Arial"/>
          <w:bCs/>
          <w:sz w:val="20"/>
          <w:szCs w:val="20"/>
        </w:rPr>
      </w:pPr>
      <w:r w:rsidRPr="00185E2B">
        <w:rPr>
          <w:rFonts w:ascii="Arial" w:hAnsi="Arial" w:cs="Arial"/>
          <w:b/>
          <w:bCs/>
          <w:sz w:val="20"/>
          <w:szCs w:val="20"/>
        </w:rPr>
        <w:t>9.</w:t>
      </w:r>
      <w:r w:rsidR="003B6A19">
        <w:rPr>
          <w:rFonts w:ascii="Arial" w:hAnsi="Arial" w:cs="Arial"/>
          <w:b/>
          <w:bCs/>
          <w:sz w:val="20"/>
          <w:szCs w:val="20"/>
        </w:rPr>
        <w:t>4</w:t>
      </w:r>
      <w:r w:rsidR="00DC6396">
        <w:rPr>
          <w:rFonts w:ascii="Arial" w:hAnsi="Arial" w:cs="Arial"/>
          <w:b/>
          <w:bCs/>
          <w:sz w:val="20"/>
          <w:szCs w:val="20"/>
        </w:rPr>
        <w:t>2</w:t>
      </w:r>
      <w:r w:rsidRPr="00185E2B">
        <w:rPr>
          <w:rFonts w:ascii="Arial" w:hAnsi="Arial" w:cs="Arial"/>
          <w:b/>
          <w:bCs/>
          <w:sz w:val="20"/>
          <w:szCs w:val="20"/>
        </w:rPr>
        <w:t>.</w:t>
      </w:r>
      <w:r w:rsidRPr="00185E2B">
        <w:rPr>
          <w:rFonts w:ascii="Arial" w:hAnsi="Arial" w:cs="Arial"/>
          <w:bCs/>
          <w:sz w:val="20"/>
          <w:szCs w:val="20"/>
        </w:rPr>
        <w:t xml:space="preserve"> Os atestados de capacidade técnica poderão ser apresentados em nome da matriz ou da filial do fornecedor.</w:t>
      </w:r>
    </w:p>
    <w:p w:rsidR="00DD6603" w:rsidRPr="00185E2B" w:rsidRDefault="00DD6603" w:rsidP="002C3793">
      <w:pPr>
        <w:tabs>
          <w:tab w:val="left" w:pos="1500"/>
        </w:tabs>
        <w:jc w:val="both"/>
        <w:rPr>
          <w:rFonts w:ascii="Arial" w:hAnsi="Arial" w:cs="Arial"/>
          <w:bCs/>
          <w:sz w:val="20"/>
          <w:szCs w:val="20"/>
        </w:rPr>
      </w:pPr>
    </w:p>
    <w:p w:rsidR="00482632" w:rsidRPr="00185E2B" w:rsidRDefault="00482632" w:rsidP="002C3793">
      <w:pPr>
        <w:ind w:firstLine="708"/>
        <w:jc w:val="both"/>
        <w:rPr>
          <w:rFonts w:ascii="Arial" w:hAnsi="Arial" w:cs="Arial"/>
          <w:b/>
          <w:bCs/>
          <w:sz w:val="20"/>
          <w:szCs w:val="20"/>
        </w:rPr>
      </w:pPr>
      <w:r w:rsidRPr="00185E2B">
        <w:rPr>
          <w:rFonts w:ascii="Arial" w:hAnsi="Arial" w:cs="Arial"/>
          <w:b/>
          <w:bCs/>
          <w:sz w:val="20"/>
          <w:szCs w:val="20"/>
        </w:rPr>
        <w:t>Documentação complementar (Credenciamento)</w:t>
      </w:r>
    </w:p>
    <w:p w:rsidR="00482632" w:rsidRPr="00185E2B" w:rsidRDefault="00482632" w:rsidP="002C3793">
      <w:pPr>
        <w:ind w:firstLine="708"/>
        <w:jc w:val="both"/>
        <w:rPr>
          <w:rFonts w:ascii="Arial" w:hAnsi="Arial" w:cs="Arial"/>
          <w:color w:val="000000"/>
          <w:sz w:val="20"/>
          <w:szCs w:val="20"/>
        </w:rPr>
      </w:pPr>
    </w:p>
    <w:p w:rsidR="00482632" w:rsidRPr="00185E2B" w:rsidRDefault="00482632" w:rsidP="002C3793">
      <w:pPr>
        <w:tabs>
          <w:tab w:val="left" w:pos="709"/>
        </w:tabs>
        <w:jc w:val="both"/>
        <w:rPr>
          <w:rFonts w:ascii="Arial" w:hAnsi="Arial" w:cs="Arial"/>
          <w:sz w:val="20"/>
          <w:szCs w:val="20"/>
        </w:rPr>
      </w:pPr>
      <w:r w:rsidRPr="00185E2B">
        <w:rPr>
          <w:rFonts w:ascii="Arial" w:hAnsi="Arial" w:cs="Arial"/>
          <w:b/>
          <w:sz w:val="20"/>
          <w:szCs w:val="20"/>
        </w:rPr>
        <w:tab/>
      </w:r>
      <w:r w:rsidRPr="00185E2B">
        <w:rPr>
          <w:rFonts w:ascii="Arial" w:hAnsi="Arial" w:cs="Arial"/>
          <w:b/>
          <w:bCs/>
          <w:sz w:val="20"/>
          <w:szCs w:val="20"/>
        </w:rPr>
        <w:t>9.</w:t>
      </w:r>
      <w:r w:rsidR="0068343D">
        <w:rPr>
          <w:rFonts w:ascii="Arial" w:hAnsi="Arial" w:cs="Arial"/>
          <w:b/>
          <w:bCs/>
          <w:sz w:val="20"/>
          <w:szCs w:val="20"/>
        </w:rPr>
        <w:t>4</w:t>
      </w:r>
      <w:r w:rsidR="00DC6396">
        <w:rPr>
          <w:rFonts w:ascii="Arial" w:hAnsi="Arial" w:cs="Arial"/>
          <w:b/>
          <w:bCs/>
          <w:sz w:val="20"/>
          <w:szCs w:val="20"/>
        </w:rPr>
        <w:t>3</w:t>
      </w:r>
      <w:r w:rsidRPr="00185E2B">
        <w:rPr>
          <w:rFonts w:ascii="Arial" w:hAnsi="Arial" w:cs="Arial"/>
          <w:b/>
          <w:sz w:val="20"/>
          <w:szCs w:val="20"/>
        </w:rPr>
        <w:t xml:space="preserve">. </w:t>
      </w:r>
      <w:r w:rsidRPr="00185E2B">
        <w:rPr>
          <w:rFonts w:ascii="Arial" w:eastAsia="Arial Unicode MS" w:hAnsi="Arial" w:cs="Arial"/>
          <w:b/>
          <w:bCs/>
          <w:sz w:val="20"/>
          <w:szCs w:val="20"/>
        </w:rPr>
        <w:t xml:space="preserve">Declaração de Caráter Geral </w:t>
      </w:r>
      <w:r w:rsidRPr="00185E2B">
        <w:rPr>
          <w:rFonts w:ascii="Arial" w:eastAsia="Arial Unicode MS" w:hAnsi="Arial" w:cs="Arial"/>
          <w:sz w:val="20"/>
          <w:szCs w:val="20"/>
        </w:rPr>
        <w:t xml:space="preserve">assinada pelo representante (legal ou procurador) da empresa licitante, conforme </w:t>
      </w:r>
      <w:r w:rsidR="001B6EA7" w:rsidRPr="00185E2B">
        <w:rPr>
          <w:rFonts w:ascii="Arial" w:eastAsia="Arial Unicode MS" w:hAnsi="Arial" w:cs="Arial"/>
          <w:sz w:val="20"/>
          <w:szCs w:val="20"/>
        </w:rPr>
        <w:t xml:space="preserve">modelo constante no </w:t>
      </w:r>
      <w:r w:rsidR="001B6EA7" w:rsidRPr="00AB3645">
        <w:rPr>
          <w:rFonts w:ascii="Arial" w:eastAsia="Arial Unicode MS" w:hAnsi="Arial" w:cs="Arial"/>
          <w:b/>
          <w:sz w:val="20"/>
          <w:szCs w:val="20"/>
        </w:rPr>
        <w:t>Anexo</w:t>
      </w:r>
      <w:r w:rsidRPr="00AB3645">
        <w:rPr>
          <w:rFonts w:ascii="Arial" w:eastAsia="Arial Unicode MS" w:hAnsi="Arial" w:cs="Arial"/>
          <w:b/>
          <w:bCs/>
          <w:sz w:val="20"/>
          <w:szCs w:val="20"/>
        </w:rPr>
        <w:t xml:space="preserve"> I</w:t>
      </w:r>
      <w:r w:rsidR="000D3992" w:rsidRPr="00AB3645">
        <w:rPr>
          <w:rFonts w:ascii="Arial" w:eastAsia="Arial Unicode MS" w:hAnsi="Arial" w:cs="Arial"/>
          <w:b/>
          <w:bCs/>
          <w:sz w:val="20"/>
          <w:szCs w:val="20"/>
        </w:rPr>
        <w:t>V</w:t>
      </w:r>
      <w:r w:rsidRPr="00185E2B">
        <w:rPr>
          <w:rFonts w:ascii="Arial" w:hAnsi="Arial" w:cs="Arial"/>
          <w:sz w:val="20"/>
          <w:szCs w:val="20"/>
        </w:rPr>
        <w:t>.</w:t>
      </w:r>
    </w:p>
    <w:p w:rsidR="000D3992" w:rsidRPr="00185E2B" w:rsidRDefault="000D3992" w:rsidP="002C3793">
      <w:pPr>
        <w:tabs>
          <w:tab w:val="left" w:pos="709"/>
        </w:tabs>
        <w:jc w:val="both"/>
        <w:rPr>
          <w:rFonts w:ascii="Arial" w:eastAsia="Arial Unicode MS" w:hAnsi="Arial" w:cs="Arial"/>
          <w:sz w:val="20"/>
          <w:szCs w:val="20"/>
        </w:rPr>
      </w:pPr>
    </w:p>
    <w:p w:rsidR="000D3992" w:rsidRPr="00185E2B" w:rsidRDefault="000D3992" w:rsidP="002C3793">
      <w:pPr>
        <w:tabs>
          <w:tab w:val="left" w:pos="709"/>
        </w:tabs>
        <w:jc w:val="both"/>
        <w:rPr>
          <w:rFonts w:ascii="Arial" w:hAnsi="Arial" w:cs="Arial"/>
          <w:sz w:val="20"/>
          <w:szCs w:val="20"/>
        </w:rPr>
      </w:pPr>
      <w:r w:rsidRPr="00185E2B">
        <w:rPr>
          <w:rFonts w:ascii="Arial" w:hAnsi="Arial" w:cs="Arial"/>
          <w:b/>
          <w:sz w:val="20"/>
          <w:szCs w:val="20"/>
        </w:rPr>
        <w:tab/>
      </w:r>
      <w:r w:rsidRPr="00185E2B">
        <w:rPr>
          <w:rFonts w:ascii="Arial" w:hAnsi="Arial" w:cs="Arial"/>
          <w:b/>
          <w:bCs/>
          <w:sz w:val="20"/>
          <w:szCs w:val="20"/>
        </w:rPr>
        <w:t>9.</w:t>
      </w:r>
      <w:r w:rsidR="00185E2B" w:rsidRPr="00185E2B">
        <w:rPr>
          <w:rFonts w:ascii="Arial" w:hAnsi="Arial" w:cs="Arial"/>
          <w:b/>
          <w:bCs/>
          <w:sz w:val="20"/>
          <w:szCs w:val="20"/>
        </w:rPr>
        <w:t>4</w:t>
      </w:r>
      <w:r w:rsidR="00DC6396">
        <w:rPr>
          <w:rFonts w:ascii="Arial" w:hAnsi="Arial" w:cs="Arial"/>
          <w:b/>
          <w:bCs/>
          <w:sz w:val="20"/>
          <w:szCs w:val="20"/>
        </w:rPr>
        <w:t>4</w:t>
      </w:r>
      <w:r w:rsidRPr="00185E2B">
        <w:rPr>
          <w:rFonts w:ascii="Arial" w:hAnsi="Arial" w:cs="Arial"/>
          <w:b/>
          <w:sz w:val="20"/>
          <w:szCs w:val="20"/>
        </w:rPr>
        <w:t xml:space="preserve">. </w:t>
      </w:r>
      <w:r w:rsidRPr="00185E2B">
        <w:rPr>
          <w:rFonts w:ascii="Arial" w:eastAsia="Arial Unicode MS" w:hAnsi="Arial" w:cs="Arial"/>
          <w:b/>
          <w:bCs/>
          <w:sz w:val="20"/>
          <w:szCs w:val="20"/>
        </w:rPr>
        <w:t>Declaração de Contratos Firmados com a Iniciativa Privada e a Administração Pública</w:t>
      </w:r>
      <w:r w:rsidR="001B6EA7" w:rsidRPr="00185E2B">
        <w:rPr>
          <w:rFonts w:ascii="Arial" w:eastAsia="Arial Unicode MS" w:hAnsi="Arial" w:cs="Arial"/>
          <w:b/>
          <w:bCs/>
          <w:sz w:val="20"/>
          <w:szCs w:val="20"/>
        </w:rPr>
        <w:t>,</w:t>
      </w:r>
      <w:r w:rsidRPr="00185E2B">
        <w:rPr>
          <w:rFonts w:ascii="Arial" w:eastAsia="Arial Unicode MS" w:hAnsi="Arial" w:cs="Arial"/>
          <w:b/>
          <w:bCs/>
          <w:sz w:val="20"/>
          <w:szCs w:val="20"/>
        </w:rPr>
        <w:t xml:space="preserve"> </w:t>
      </w:r>
      <w:r w:rsidR="001B6EA7" w:rsidRPr="00185E2B">
        <w:rPr>
          <w:rFonts w:ascii="Arial" w:eastAsia="Arial Unicode MS" w:hAnsi="Arial" w:cs="Arial"/>
          <w:b/>
          <w:bCs/>
          <w:sz w:val="20"/>
          <w:szCs w:val="20"/>
        </w:rPr>
        <w:t xml:space="preserve">juntamente com </w:t>
      </w:r>
      <w:r w:rsidRPr="00185E2B">
        <w:rPr>
          <w:rFonts w:ascii="Arial" w:eastAsia="Arial Unicode MS" w:hAnsi="Arial" w:cs="Arial"/>
          <w:b/>
          <w:bCs/>
          <w:sz w:val="20"/>
          <w:szCs w:val="20"/>
        </w:rPr>
        <w:t>a Fórmula de Cálculo cons</w:t>
      </w:r>
      <w:r w:rsidR="001B6EA7" w:rsidRPr="00185E2B">
        <w:rPr>
          <w:rFonts w:ascii="Arial" w:eastAsia="Arial Unicode MS" w:hAnsi="Arial" w:cs="Arial"/>
          <w:b/>
          <w:bCs/>
          <w:sz w:val="20"/>
          <w:szCs w:val="20"/>
        </w:rPr>
        <w:t>ignado</w:t>
      </w:r>
      <w:r w:rsidRPr="00185E2B">
        <w:rPr>
          <w:rFonts w:ascii="Arial" w:eastAsia="Arial Unicode MS" w:hAnsi="Arial" w:cs="Arial"/>
          <w:b/>
          <w:bCs/>
          <w:sz w:val="20"/>
          <w:szCs w:val="20"/>
        </w:rPr>
        <w:t xml:space="preserve"> no Apêndice</w:t>
      </w:r>
      <w:r w:rsidRPr="00185E2B">
        <w:rPr>
          <w:rFonts w:ascii="Arial" w:hAnsi="Arial" w:cs="Arial"/>
          <w:sz w:val="20"/>
          <w:szCs w:val="20"/>
        </w:rPr>
        <w:t xml:space="preserve">, assinados pelo </w:t>
      </w:r>
      <w:r w:rsidRPr="00185E2B">
        <w:rPr>
          <w:rFonts w:ascii="Arial" w:eastAsia="Arial Unicode MS" w:hAnsi="Arial" w:cs="Arial"/>
          <w:sz w:val="20"/>
          <w:szCs w:val="20"/>
        </w:rPr>
        <w:t>representante (legal ou procurador)</w:t>
      </w:r>
      <w:r w:rsidRPr="00185E2B">
        <w:rPr>
          <w:rFonts w:ascii="Arial" w:hAnsi="Arial" w:cs="Arial"/>
          <w:sz w:val="20"/>
          <w:szCs w:val="20"/>
        </w:rPr>
        <w:t xml:space="preserve"> da empresa licitante, elaborados conforme modelos constantes </w:t>
      </w:r>
      <w:r w:rsidR="001B6EA7" w:rsidRPr="00185E2B">
        <w:rPr>
          <w:rFonts w:ascii="Arial" w:hAnsi="Arial" w:cs="Arial"/>
          <w:sz w:val="20"/>
          <w:szCs w:val="20"/>
        </w:rPr>
        <w:t>n</w:t>
      </w:r>
      <w:r w:rsidRPr="00185E2B">
        <w:rPr>
          <w:rFonts w:ascii="Arial" w:hAnsi="Arial" w:cs="Arial"/>
          <w:sz w:val="20"/>
          <w:szCs w:val="20"/>
        </w:rPr>
        <w:t xml:space="preserve">o </w:t>
      </w:r>
      <w:r w:rsidRPr="00185E2B">
        <w:rPr>
          <w:rFonts w:ascii="Arial" w:hAnsi="Arial" w:cs="Arial"/>
          <w:b/>
          <w:sz w:val="20"/>
          <w:szCs w:val="20"/>
        </w:rPr>
        <w:t>Anexo VII</w:t>
      </w:r>
      <w:r w:rsidRPr="00185E2B">
        <w:rPr>
          <w:rFonts w:ascii="Arial" w:hAnsi="Arial" w:cs="Arial"/>
          <w:sz w:val="20"/>
          <w:szCs w:val="20"/>
        </w:rPr>
        <w:t>.</w:t>
      </w:r>
    </w:p>
    <w:p w:rsidR="00282511" w:rsidRPr="00185E2B" w:rsidRDefault="00282511" w:rsidP="002C3793">
      <w:pPr>
        <w:tabs>
          <w:tab w:val="left" w:pos="709"/>
        </w:tabs>
        <w:jc w:val="both"/>
        <w:rPr>
          <w:rFonts w:ascii="Arial" w:eastAsia="Arial Unicode MS" w:hAnsi="Arial" w:cs="Arial"/>
          <w:sz w:val="20"/>
          <w:szCs w:val="20"/>
        </w:rPr>
      </w:pPr>
    </w:p>
    <w:p w:rsidR="00482632" w:rsidRPr="00185E2B" w:rsidRDefault="00482632" w:rsidP="002C3793">
      <w:pPr>
        <w:tabs>
          <w:tab w:val="left" w:pos="709"/>
        </w:tabs>
        <w:jc w:val="both"/>
        <w:rPr>
          <w:rFonts w:ascii="Arial" w:hAnsi="Arial" w:cs="Arial"/>
          <w:sz w:val="20"/>
          <w:szCs w:val="20"/>
        </w:rPr>
      </w:pPr>
      <w:r w:rsidRPr="00185E2B">
        <w:rPr>
          <w:rFonts w:ascii="Arial" w:hAnsi="Arial" w:cs="Arial"/>
          <w:b/>
          <w:sz w:val="20"/>
          <w:szCs w:val="20"/>
        </w:rPr>
        <w:tab/>
      </w:r>
      <w:r w:rsidRPr="00185E2B">
        <w:rPr>
          <w:rFonts w:ascii="Arial" w:hAnsi="Arial" w:cs="Arial"/>
          <w:b/>
          <w:bCs/>
          <w:sz w:val="20"/>
          <w:szCs w:val="20"/>
        </w:rPr>
        <w:t>9.</w:t>
      </w:r>
      <w:r w:rsidR="00185E2B" w:rsidRPr="00185E2B">
        <w:rPr>
          <w:rFonts w:ascii="Arial" w:hAnsi="Arial" w:cs="Arial"/>
          <w:b/>
          <w:bCs/>
          <w:sz w:val="20"/>
          <w:szCs w:val="20"/>
        </w:rPr>
        <w:t>4</w:t>
      </w:r>
      <w:r w:rsidR="00DC6396">
        <w:rPr>
          <w:rFonts w:ascii="Arial" w:hAnsi="Arial" w:cs="Arial"/>
          <w:b/>
          <w:bCs/>
          <w:sz w:val="20"/>
          <w:szCs w:val="20"/>
        </w:rPr>
        <w:t>5</w:t>
      </w:r>
      <w:r w:rsidRPr="00185E2B">
        <w:rPr>
          <w:rFonts w:ascii="Arial" w:hAnsi="Arial" w:cs="Arial"/>
          <w:b/>
          <w:sz w:val="20"/>
          <w:szCs w:val="20"/>
        </w:rPr>
        <w:t>. Formulário de Dados Cadastrais</w:t>
      </w:r>
      <w:r w:rsidRPr="00185E2B">
        <w:rPr>
          <w:rFonts w:ascii="Arial" w:hAnsi="Arial" w:cs="Arial"/>
          <w:sz w:val="20"/>
          <w:szCs w:val="20"/>
        </w:rPr>
        <w:t xml:space="preserve"> assinada pelo </w:t>
      </w:r>
      <w:r w:rsidRPr="00185E2B">
        <w:rPr>
          <w:rFonts w:ascii="Arial" w:eastAsia="Arial Unicode MS" w:hAnsi="Arial" w:cs="Arial"/>
          <w:sz w:val="20"/>
          <w:szCs w:val="20"/>
        </w:rPr>
        <w:t>representante (legal ou procurador)</w:t>
      </w:r>
      <w:r w:rsidRPr="00185E2B">
        <w:rPr>
          <w:rFonts w:ascii="Arial" w:hAnsi="Arial" w:cs="Arial"/>
          <w:sz w:val="20"/>
          <w:szCs w:val="20"/>
        </w:rPr>
        <w:t xml:space="preserve"> da empresa licitante, conforme </w:t>
      </w:r>
      <w:r w:rsidR="001B6EA7" w:rsidRPr="00185E2B">
        <w:rPr>
          <w:rFonts w:ascii="Arial" w:hAnsi="Arial" w:cs="Arial"/>
          <w:sz w:val="20"/>
          <w:szCs w:val="20"/>
        </w:rPr>
        <w:t xml:space="preserve">modelo constante no </w:t>
      </w:r>
      <w:r w:rsidR="001B6EA7" w:rsidRPr="00AB3645">
        <w:rPr>
          <w:rFonts w:ascii="Arial" w:hAnsi="Arial" w:cs="Arial"/>
          <w:b/>
          <w:sz w:val="20"/>
          <w:szCs w:val="20"/>
        </w:rPr>
        <w:t>Anexo</w:t>
      </w:r>
      <w:r w:rsidRPr="00AB3645">
        <w:rPr>
          <w:rFonts w:ascii="Arial" w:hAnsi="Arial" w:cs="Arial"/>
          <w:b/>
          <w:sz w:val="20"/>
          <w:szCs w:val="20"/>
        </w:rPr>
        <w:t xml:space="preserve"> </w:t>
      </w:r>
      <w:r w:rsidR="000D3992" w:rsidRPr="00AB3645">
        <w:rPr>
          <w:rFonts w:ascii="Arial" w:hAnsi="Arial" w:cs="Arial"/>
          <w:b/>
          <w:sz w:val="20"/>
          <w:szCs w:val="20"/>
        </w:rPr>
        <w:t>IX</w:t>
      </w:r>
      <w:r w:rsidRPr="00185E2B">
        <w:rPr>
          <w:rFonts w:ascii="Arial" w:hAnsi="Arial" w:cs="Arial"/>
          <w:sz w:val="20"/>
          <w:szCs w:val="20"/>
        </w:rPr>
        <w:t>.</w:t>
      </w:r>
    </w:p>
    <w:p w:rsidR="00482632" w:rsidRPr="00185E2B" w:rsidRDefault="00482632" w:rsidP="002C3793">
      <w:pPr>
        <w:ind w:firstLine="708"/>
        <w:jc w:val="both"/>
        <w:rPr>
          <w:rFonts w:ascii="Arial" w:hAnsi="Arial" w:cs="Arial"/>
          <w:color w:val="000000"/>
          <w:sz w:val="20"/>
          <w:szCs w:val="20"/>
        </w:rPr>
      </w:pPr>
    </w:p>
    <w:p w:rsidR="00482632" w:rsidRPr="00FD5EBE" w:rsidRDefault="00482632" w:rsidP="002C3793">
      <w:pPr>
        <w:tabs>
          <w:tab w:val="left" w:pos="709"/>
        </w:tabs>
        <w:jc w:val="both"/>
        <w:rPr>
          <w:rFonts w:ascii="Arial" w:eastAsia="Arial Unicode MS" w:hAnsi="Arial" w:cs="Arial"/>
          <w:sz w:val="20"/>
          <w:szCs w:val="20"/>
        </w:rPr>
      </w:pPr>
      <w:r w:rsidRPr="00185E2B">
        <w:rPr>
          <w:rFonts w:ascii="Arial" w:eastAsia="Arial Unicode MS" w:hAnsi="Arial" w:cs="Arial"/>
          <w:b/>
          <w:sz w:val="20"/>
          <w:szCs w:val="20"/>
        </w:rPr>
        <w:tab/>
      </w:r>
      <w:r w:rsidRPr="00185E2B">
        <w:rPr>
          <w:rFonts w:ascii="Arial" w:hAnsi="Arial" w:cs="Arial"/>
          <w:b/>
          <w:bCs/>
          <w:sz w:val="20"/>
          <w:szCs w:val="20"/>
        </w:rPr>
        <w:t>9.4</w:t>
      </w:r>
      <w:r w:rsidR="00DC6396">
        <w:rPr>
          <w:rFonts w:ascii="Arial" w:hAnsi="Arial" w:cs="Arial"/>
          <w:b/>
          <w:bCs/>
          <w:sz w:val="20"/>
          <w:szCs w:val="20"/>
        </w:rPr>
        <w:t>6</w:t>
      </w:r>
      <w:r w:rsidRPr="00185E2B">
        <w:rPr>
          <w:rFonts w:ascii="Arial" w:eastAsia="Arial Unicode MS" w:hAnsi="Arial" w:cs="Arial"/>
          <w:b/>
          <w:sz w:val="20"/>
          <w:szCs w:val="20"/>
        </w:rPr>
        <w:t>.</w:t>
      </w:r>
      <w:r w:rsidRPr="00185E2B">
        <w:rPr>
          <w:rFonts w:ascii="Arial" w:eastAsia="Arial Unicode MS" w:hAnsi="Arial" w:cs="Arial"/>
          <w:sz w:val="20"/>
          <w:szCs w:val="20"/>
        </w:rPr>
        <w:t xml:space="preserve"> Apresentação da consulta realizada </w:t>
      </w:r>
      <w:r w:rsidRPr="00185E2B">
        <w:rPr>
          <w:rFonts w:ascii="Arial" w:eastAsia="Arial Unicode MS" w:hAnsi="Arial" w:cs="Arial"/>
          <w:b/>
          <w:sz w:val="20"/>
          <w:szCs w:val="20"/>
        </w:rPr>
        <w:t>pela licitante</w:t>
      </w:r>
      <w:r w:rsidRPr="00185E2B">
        <w:rPr>
          <w:rFonts w:ascii="Arial" w:eastAsia="Arial Unicode MS" w:hAnsi="Arial" w:cs="Arial"/>
          <w:sz w:val="20"/>
          <w:szCs w:val="20"/>
        </w:rPr>
        <w:t xml:space="preserve"> aos seguintes cadastros / certidões, e a sua </w:t>
      </w:r>
      <w:r w:rsidRPr="00185E2B">
        <w:rPr>
          <w:rFonts w:ascii="Arial" w:eastAsia="Arial Unicode MS" w:hAnsi="Arial" w:cs="Arial"/>
          <w:b/>
          <w:sz w:val="20"/>
          <w:szCs w:val="20"/>
        </w:rPr>
        <w:t>impressão e juntada ao Credenciamento pela própria empresa</w:t>
      </w:r>
      <w:r w:rsidRPr="00185E2B">
        <w:rPr>
          <w:rFonts w:ascii="Arial" w:hAnsi="Arial" w:cs="Arial"/>
          <w:sz w:val="20"/>
          <w:szCs w:val="20"/>
        </w:rPr>
        <w:t>:</w:t>
      </w:r>
    </w:p>
    <w:p w:rsidR="00482632" w:rsidRPr="00FD5EBE" w:rsidRDefault="00482632" w:rsidP="002C3793">
      <w:pPr>
        <w:ind w:firstLine="708"/>
        <w:jc w:val="both"/>
        <w:rPr>
          <w:rFonts w:ascii="Arial" w:hAnsi="Arial" w:cs="Arial"/>
          <w:color w:val="000000"/>
          <w:sz w:val="20"/>
          <w:szCs w:val="20"/>
        </w:rPr>
      </w:pPr>
    </w:p>
    <w:p w:rsidR="00482632" w:rsidRDefault="00482632" w:rsidP="002C3793">
      <w:pPr>
        <w:tabs>
          <w:tab w:val="left" w:pos="709"/>
        </w:tabs>
        <w:jc w:val="both"/>
        <w:rPr>
          <w:rFonts w:ascii="Arial" w:eastAsia="Arial Unicode MS" w:hAnsi="Arial" w:cs="Arial"/>
          <w:sz w:val="20"/>
          <w:szCs w:val="20"/>
        </w:rPr>
      </w:pPr>
      <w:r w:rsidRPr="00FD5EBE">
        <w:rPr>
          <w:rFonts w:ascii="Arial" w:eastAsia="Arial Unicode MS" w:hAnsi="Arial" w:cs="Arial"/>
          <w:b/>
          <w:sz w:val="20"/>
          <w:szCs w:val="20"/>
        </w:rPr>
        <w:lastRenderedPageBreak/>
        <w:tab/>
      </w:r>
      <w:r w:rsidRPr="00626C7A">
        <w:rPr>
          <w:rFonts w:ascii="Arial" w:hAnsi="Arial" w:cs="Arial"/>
          <w:b/>
          <w:bCs/>
          <w:sz w:val="20"/>
          <w:szCs w:val="20"/>
        </w:rPr>
        <w:t>9.4</w:t>
      </w:r>
      <w:r w:rsidR="00DC6396">
        <w:rPr>
          <w:rFonts w:ascii="Arial" w:hAnsi="Arial" w:cs="Arial"/>
          <w:b/>
          <w:bCs/>
          <w:sz w:val="20"/>
          <w:szCs w:val="20"/>
        </w:rPr>
        <w:t>6</w:t>
      </w:r>
      <w:r w:rsidRPr="00FD5EBE">
        <w:rPr>
          <w:rFonts w:ascii="Arial" w:hAnsi="Arial" w:cs="Arial"/>
          <w:b/>
          <w:sz w:val="20"/>
          <w:szCs w:val="20"/>
        </w:rPr>
        <w:t>.1</w:t>
      </w:r>
      <w:r w:rsidRPr="00FD5EBE">
        <w:rPr>
          <w:rFonts w:ascii="Arial" w:eastAsia="Arial Unicode MS" w:hAnsi="Arial" w:cs="Arial"/>
          <w:b/>
          <w:sz w:val="20"/>
          <w:szCs w:val="20"/>
        </w:rPr>
        <w:t>.</w:t>
      </w:r>
      <w:r w:rsidRPr="00FD5EBE">
        <w:rPr>
          <w:rFonts w:ascii="Arial" w:eastAsia="Arial Unicode MS" w:hAnsi="Arial" w:cs="Arial"/>
          <w:sz w:val="20"/>
          <w:szCs w:val="20"/>
        </w:rPr>
        <w:t xml:space="preserve"> Certidão</w:t>
      </w:r>
      <w:r>
        <w:rPr>
          <w:rFonts w:ascii="Arial" w:eastAsia="Arial Unicode MS" w:hAnsi="Arial" w:cs="Arial"/>
          <w:sz w:val="20"/>
          <w:szCs w:val="20"/>
        </w:rPr>
        <w:t xml:space="preserve"> Negativa </w:t>
      </w:r>
      <w:r w:rsidRPr="004450F3">
        <w:rPr>
          <w:rFonts w:ascii="Arial" w:eastAsia="Arial Unicode MS" w:hAnsi="Arial" w:cs="Arial"/>
          <w:sz w:val="20"/>
          <w:szCs w:val="20"/>
          <w:u w:val="single"/>
        </w:rPr>
        <w:t>Correcional (Ente Privado)</w:t>
      </w:r>
      <w:r w:rsidRPr="004258C0">
        <w:rPr>
          <w:rFonts w:ascii="Arial" w:eastAsia="Arial Unicode MS" w:hAnsi="Arial" w:cs="Arial"/>
          <w:sz w:val="20"/>
          <w:szCs w:val="20"/>
        </w:rPr>
        <w:t>, mantido pela Controladoria-Geral da União</w:t>
      </w:r>
      <w:r w:rsidRPr="004258C0">
        <w:rPr>
          <w:rFonts w:ascii="Arial" w:hAnsi="Arial" w:cs="Arial"/>
          <w:sz w:val="20"/>
          <w:szCs w:val="20"/>
        </w:rPr>
        <w:t xml:space="preserve">, obtido no endereço eletrônico: </w:t>
      </w:r>
      <w:hyperlink r:id="rId34" w:history="1">
        <w:r w:rsidRPr="004258C0">
          <w:rPr>
            <w:rStyle w:val="Hyperlink"/>
            <w:rFonts w:ascii="Arial" w:hAnsi="Arial" w:cs="Arial"/>
            <w:sz w:val="20"/>
            <w:szCs w:val="20"/>
          </w:rPr>
          <w:t>https://certidoes.cgu.gov.br/</w:t>
        </w:r>
      </w:hyperlink>
      <w:r w:rsidRPr="004258C0">
        <w:rPr>
          <w:rFonts w:ascii="Arial" w:hAnsi="Arial" w:cs="Arial"/>
          <w:sz w:val="20"/>
          <w:szCs w:val="20"/>
        </w:rPr>
        <w:t xml:space="preserve"> </w:t>
      </w:r>
      <w:r w:rsidRPr="004538F4">
        <w:rPr>
          <w:rFonts w:ascii="Arial" w:hAnsi="Arial" w:cs="Arial"/>
          <w:b/>
          <w:i/>
          <w:sz w:val="20"/>
          <w:szCs w:val="20"/>
          <w:u w:val="single"/>
        </w:rPr>
        <w:t>(da Pessoa Jurídica e de todo(s)</w:t>
      </w:r>
      <w:r>
        <w:rPr>
          <w:rFonts w:ascii="Arial" w:hAnsi="Arial" w:cs="Arial"/>
          <w:b/>
          <w:i/>
          <w:sz w:val="20"/>
          <w:szCs w:val="20"/>
          <w:u w:val="single"/>
        </w:rPr>
        <w:t xml:space="preserve"> </w:t>
      </w:r>
      <w:r w:rsidRPr="004538F4">
        <w:rPr>
          <w:rFonts w:ascii="Arial" w:hAnsi="Arial" w:cs="Arial"/>
          <w:b/>
          <w:i/>
          <w:sz w:val="20"/>
          <w:szCs w:val="20"/>
          <w:u w:val="single"/>
        </w:rPr>
        <w:t>Sócio(s) / Proprietário(s)</w:t>
      </w:r>
      <w:r>
        <w:rPr>
          <w:rFonts w:ascii="Arial" w:hAnsi="Arial" w:cs="Arial"/>
          <w:b/>
          <w:i/>
          <w:sz w:val="20"/>
          <w:szCs w:val="20"/>
          <w:u w:val="single"/>
        </w:rPr>
        <w:t xml:space="preserve"> e </w:t>
      </w:r>
      <w:proofErr w:type="gramStart"/>
      <w:r>
        <w:rPr>
          <w:rFonts w:ascii="Arial" w:hAnsi="Arial" w:cs="Arial"/>
          <w:b/>
          <w:i/>
          <w:sz w:val="20"/>
          <w:szCs w:val="20"/>
          <w:u w:val="single"/>
        </w:rPr>
        <w:t>Administrador(</w:t>
      </w:r>
      <w:proofErr w:type="gramEnd"/>
      <w:r>
        <w:rPr>
          <w:rFonts w:ascii="Arial" w:hAnsi="Arial" w:cs="Arial"/>
          <w:b/>
          <w:i/>
          <w:sz w:val="20"/>
          <w:szCs w:val="20"/>
          <w:u w:val="single"/>
        </w:rPr>
        <w:t>es)</w:t>
      </w:r>
      <w:r w:rsidRPr="004538F4">
        <w:rPr>
          <w:rFonts w:ascii="Arial" w:hAnsi="Arial" w:cs="Arial"/>
          <w:b/>
          <w:i/>
          <w:sz w:val="20"/>
          <w:szCs w:val="20"/>
          <w:u w:val="single"/>
        </w:rPr>
        <w:t>)</w:t>
      </w:r>
      <w:r w:rsidRPr="004258C0">
        <w:rPr>
          <w:rFonts w:ascii="Arial" w:eastAsia="Arial Unicode MS" w:hAnsi="Arial" w:cs="Arial"/>
          <w:sz w:val="20"/>
          <w:szCs w:val="20"/>
        </w:rPr>
        <w:t>;</w:t>
      </w:r>
    </w:p>
    <w:p w:rsidR="005B53B4" w:rsidRPr="004258C0" w:rsidRDefault="005B53B4" w:rsidP="002C3793">
      <w:pPr>
        <w:tabs>
          <w:tab w:val="left" w:pos="709"/>
        </w:tabs>
        <w:jc w:val="both"/>
        <w:rPr>
          <w:rFonts w:ascii="Arial" w:eastAsia="Arial Unicode MS" w:hAnsi="Arial" w:cs="Arial"/>
          <w:sz w:val="20"/>
          <w:szCs w:val="20"/>
        </w:rPr>
      </w:pPr>
    </w:p>
    <w:p w:rsidR="00482632" w:rsidRPr="004258C0" w:rsidRDefault="00482632" w:rsidP="002C3793">
      <w:pPr>
        <w:tabs>
          <w:tab w:val="left" w:pos="709"/>
        </w:tabs>
        <w:jc w:val="both"/>
        <w:rPr>
          <w:rFonts w:ascii="Arial" w:eastAsia="Arial Unicode MS" w:hAnsi="Arial" w:cs="Arial"/>
          <w:sz w:val="20"/>
          <w:szCs w:val="20"/>
        </w:rPr>
      </w:pPr>
      <w:r w:rsidRPr="004258C0">
        <w:rPr>
          <w:rFonts w:ascii="Arial" w:eastAsia="Arial Unicode MS" w:hAnsi="Arial" w:cs="Arial"/>
          <w:sz w:val="20"/>
          <w:szCs w:val="20"/>
        </w:rPr>
        <w:tab/>
      </w:r>
      <w:r w:rsidRPr="00626C7A">
        <w:rPr>
          <w:rFonts w:ascii="Arial" w:hAnsi="Arial" w:cs="Arial"/>
          <w:b/>
          <w:bCs/>
          <w:sz w:val="20"/>
          <w:szCs w:val="20"/>
        </w:rPr>
        <w:t>9.4</w:t>
      </w:r>
      <w:r w:rsidR="00DC6396">
        <w:rPr>
          <w:rFonts w:ascii="Arial" w:hAnsi="Arial" w:cs="Arial"/>
          <w:b/>
          <w:bCs/>
          <w:sz w:val="20"/>
          <w:szCs w:val="20"/>
        </w:rPr>
        <w:t>6</w:t>
      </w:r>
      <w:r w:rsidRPr="004258C0">
        <w:rPr>
          <w:rFonts w:ascii="Arial" w:hAnsi="Arial" w:cs="Arial"/>
          <w:b/>
          <w:sz w:val="20"/>
          <w:szCs w:val="20"/>
        </w:rPr>
        <w:t>.2</w:t>
      </w:r>
      <w:r w:rsidRPr="004258C0">
        <w:rPr>
          <w:rFonts w:ascii="Arial" w:eastAsia="Arial Unicode MS" w:hAnsi="Arial" w:cs="Arial"/>
          <w:b/>
          <w:sz w:val="20"/>
          <w:szCs w:val="20"/>
        </w:rPr>
        <w:t>.</w:t>
      </w:r>
      <w:r w:rsidRPr="004258C0">
        <w:rPr>
          <w:rFonts w:ascii="Arial" w:eastAsia="Arial Unicode MS" w:hAnsi="Arial" w:cs="Arial"/>
          <w:sz w:val="20"/>
          <w:szCs w:val="20"/>
        </w:rPr>
        <w:t xml:space="preserve"> </w:t>
      </w:r>
      <w:r w:rsidRPr="004258C0">
        <w:rPr>
          <w:rFonts w:ascii="Arial" w:hAnsi="Arial" w:cs="Arial"/>
          <w:sz w:val="20"/>
          <w:szCs w:val="20"/>
        </w:rPr>
        <w:t xml:space="preserve">Certidão Negativa do Cadastro Nacional de </w:t>
      </w:r>
      <w:r w:rsidRPr="009A0844">
        <w:rPr>
          <w:rFonts w:ascii="Arial" w:hAnsi="Arial" w:cs="Arial"/>
          <w:sz w:val="20"/>
          <w:szCs w:val="20"/>
          <w:u w:val="single"/>
        </w:rPr>
        <w:t>Condenados por Improbidade Administrativa</w:t>
      </w:r>
      <w:r w:rsidRPr="004258C0">
        <w:rPr>
          <w:rFonts w:ascii="Arial" w:hAnsi="Arial" w:cs="Arial"/>
          <w:sz w:val="20"/>
          <w:szCs w:val="20"/>
        </w:rPr>
        <w:t xml:space="preserve"> do CNJ, obtida no endereço eletrônico: </w:t>
      </w:r>
      <w:hyperlink r:id="rId35" w:history="1">
        <w:r w:rsidRPr="004258C0">
          <w:rPr>
            <w:rStyle w:val="Hyperlink"/>
            <w:rFonts w:ascii="Arial" w:hAnsi="Arial" w:cs="Arial"/>
            <w:sz w:val="20"/>
            <w:szCs w:val="20"/>
          </w:rPr>
          <w:t>https://www.cnj.jus.br/improbidade_adm/consultar_requerido.php</w:t>
        </w:r>
      </w:hyperlink>
      <w:r w:rsidRPr="004258C0">
        <w:rPr>
          <w:rFonts w:ascii="Arial" w:hAnsi="Arial" w:cs="Arial"/>
          <w:sz w:val="20"/>
          <w:szCs w:val="20"/>
        </w:rPr>
        <w:t xml:space="preserve"> </w:t>
      </w:r>
      <w:r w:rsidRPr="004538F4">
        <w:rPr>
          <w:rFonts w:ascii="Arial" w:hAnsi="Arial" w:cs="Arial"/>
          <w:b/>
          <w:i/>
          <w:sz w:val="20"/>
          <w:szCs w:val="20"/>
          <w:u w:val="single"/>
        </w:rPr>
        <w:t>(da Pessoa Jurídica e de todo(s)</w:t>
      </w:r>
      <w:r>
        <w:rPr>
          <w:rFonts w:ascii="Arial" w:hAnsi="Arial" w:cs="Arial"/>
          <w:b/>
          <w:i/>
          <w:sz w:val="20"/>
          <w:szCs w:val="20"/>
          <w:u w:val="single"/>
        </w:rPr>
        <w:t xml:space="preserve"> </w:t>
      </w:r>
      <w:r w:rsidRPr="004538F4">
        <w:rPr>
          <w:rFonts w:ascii="Arial" w:hAnsi="Arial" w:cs="Arial"/>
          <w:b/>
          <w:i/>
          <w:sz w:val="20"/>
          <w:szCs w:val="20"/>
          <w:u w:val="single"/>
        </w:rPr>
        <w:t>Sócio(s) / Proprietário(s)</w:t>
      </w:r>
      <w:r>
        <w:rPr>
          <w:rFonts w:ascii="Arial" w:hAnsi="Arial" w:cs="Arial"/>
          <w:b/>
          <w:i/>
          <w:sz w:val="20"/>
          <w:szCs w:val="20"/>
          <w:u w:val="single"/>
        </w:rPr>
        <w:t xml:space="preserve"> e </w:t>
      </w:r>
      <w:proofErr w:type="gramStart"/>
      <w:r>
        <w:rPr>
          <w:rFonts w:ascii="Arial" w:hAnsi="Arial" w:cs="Arial"/>
          <w:b/>
          <w:i/>
          <w:sz w:val="20"/>
          <w:szCs w:val="20"/>
          <w:u w:val="single"/>
        </w:rPr>
        <w:t>Administrador(</w:t>
      </w:r>
      <w:proofErr w:type="gramEnd"/>
      <w:r>
        <w:rPr>
          <w:rFonts w:ascii="Arial" w:hAnsi="Arial" w:cs="Arial"/>
          <w:b/>
          <w:i/>
          <w:sz w:val="20"/>
          <w:szCs w:val="20"/>
          <w:u w:val="single"/>
        </w:rPr>
        <w:t>es)</w:t>
      </w:r>
      <w:r w:rsidRPr="004538F4">
        <w:rPr>
          <w:rFonts w:ascii="Arial" w:hAnsi="Arial" w:cs="Arial"/>
          <w:b/>
          <w:i/>
          <w:sz w:val="20"/>
          <w:szCs w:val="20"/>
          <w:u w:val="single"/>
        </w:rPr>
        <w:t>)</w:t>
      </w:r>
      <w:r w:rsidRPr="004258C0">
        <w:rPr>
          <w:rFonts w:ascii="Arial" w:eastAsia="Arial Unicode MS" w:hAnsi="Arial" w:cs="Arial"/>
          <w:sz w:val="20"/>
          <w:szCs w:val="20"/>
        </w:rPr>
        <w:t>;</w:t>
      </w:r>
    </w:p>
    <w:p w:rsidR="00482632" w:rsidRPr="004258C0" w:rsidRDefault="00482632" w:rsidP="002C3793">
      <w:pPr>
        <w:tabs>
          <w:tab w:val="left" w:pos="709"/>
        </w:tabs>
        <w:jc w:val="both"/>
        <w:rPr>
          <w:rFonts w:ascii="Arial" w:eastAsia="Arial Unicode MS" w:hAnsi="Arial" w:cs="Arial"/>
          <w:sz w:val="20"/>
          <w:szCs w:val="20"/>
        </w:rPr>
      </w:pPr>
    </w:p>
    <w:p w:rsidR="00482632" w:rsidRDefault="00482632" w:rsidP="002C3793">
      <w:pPr>
        <w:tabs>
          <w:tab w:val="left" w:pos="709"/>
        </w:tabs>
        <w:jc w:val="both"/>
        <w:rPr>
          <w:rFonts w:ascii="Arial" w:eastAsia="Arial Unicode MS" w:hAnsi="Arial" w:cs="Arial"/>
          <w:sz w:val="20"/>
          <w:szCs w:val="20"/>
        </w:rPr>
      </w:pPr>
      <w:r w:rsidRPr="004258C0">
        <w:rPr>
          <w:rFonts w:ascii="Arial" w:eastAsia="Arial Unicode MS" w:hAnsi="Arial" w:cs="Arial"/>
          <w:sz w:val="20"/>
          <w:szCs w:val="20"/>
        </w:rPr>
        <w:tab/>
      </w:r>
      <w:r w:rsidRPr="00626C7A">
        <w:rPr>
          <w:rFonts w:ascii="Arial" w:hAnsi="Arial" w:cs="Arial"/>
          <w:b/>
          <w:bCs/>
          <w:sz w:val="20"/>
          <w:szCs w:val="20"/>
        </w:rPr>
        <w:t>9.4</w:t>
      </w:r>
      <w:r w:rsidR="00DC6396">
        <w:rPr>
          <w:rFonts w:ascii="Arial" w:hAnsi="Arial" w:cs="Arial"/>
          <w:b/>
          <w:bCs/>
          <w:sz w:val="20"/>
          <w:szCs w:val="20"/>
        </w:rPr>
        <w:t>6</w:t>
      </w:r>
      <w:r w:rsidRPr="004258C0">
        <w:rPr>
          <w:rFonts w:ascii="Arial" w:hAnsi="Arial" w:cs="Arial"/>
          <w:b/>
          <w:sz w:val="20"/>
          <w:szCs w:val="20"/>
        </w:rPr>
        <w:t>.3</w:t>
      </w:r>
      <w:r w:rsidRPr="004258C0">
        <w:rPr>
          <w:rFonts w:ascii="Arial" w:eastAsia="Arial Unicode MS" w:hAnsi="Arial" w:cs="Arial"/>
          <w:b/>
          <w:sz w:val="20"/>
          <w:szCs w:val="20"/>
        </w:rPr>
        <w:t>.</w:t>
      </w:r>
      <w:r w:rsidRPr="004258C0">
        <w:rPr>
          <w:rFonts w:ascii="Arial" w:eastAsia="Arial Unicode MS" w:hAnsi="Arial" w:cs="Arial"/>
          <w:sz w:val="20"/>
          <w:szCs w:val="20"/>
        </w:rPr>
        <w:t xml:space="preserve"> </w:t>
      </w:r>
      <w:r w:rsidRPr="004258C0">
        <w:rPr>
          <w:rFonts w:ascii="Arial" w:hAnsi="Arial" w:cs="Arial"/>
          <w:sz w:val="20"/>
          <w:szCs w:val="20"/>
        </w:rPr>
        <w:t xml:space="preserve">Consulta </w:t>
      </w:r>
      <w:r w:rsidRPr="009A0844">
        <w:rPr>
          <w:rFonts w:ascii="Arial" w:hAnsi="Arial" w:cs="Arial"/>
          <w:sz w:val="20"/>
          <w:szCs w:val="20"/>
          <w:u w:val="single"/>
        </w:rPr>
        <w:t>Consolidada</w:t>
      </w:r>
      <w:r w:rsidRPr="007C0175">
        <w:rPr>
          <w:rFonts w:ascii="Arial" w:hAnsi="Arial" w:cs="Arial"/>
          <w:sz w:val="20"/>
          <w:szCs w:val="20"/>
        </w:rPr>
        <w:t xml:space="preserve"> de </w:t>
      </w:r>
      <w:r w:rsidRPr="007C0175">
        <w:rPr>
          <w:rFonts w:ascii="Arial" w:hAnsi="Arial" w:cs="Arial"/>
          <w:b/>
          <w:sz w:val="20"/>
          <w:szCs w:val="20"/>
        </w:rPr>
        <w:t>Pessoa Jurídica</w:t>
      </w:r>
      <w:r w:rsidRPr="007C0175">
        <w:rPr>
          <w:rFonts w:ascii="Arial" w:hAnsi="Arial" w:cs="Arial"/>
          <w:sz w:val="20"/>
          <w:szCs w:val="20"/>
        </w:rPr>
        <w:t xml:space="preserve">, emitida pelo Tribunal de Contas da União, obtida no endereço eletrônico: </w:t>
      </w:r>
      <w:hyperlink r:id="rId36" w:history="1">
        <w:r w:rsidRPr="007C0175">
          <w:rPr>
            <w:rStyle w:val="Hyperlink"/>
            <w:rFonts w:ascii="Arial" w:hAnsi="Arial" w:cs="Arial"/>
            <w:sz w:val="20"/>
            <w:szCs w:val="20"/>
          </w:rPr>
          <w:t>https://certidoes-apf.apps.tcu.gov.br/</w:t>
        </w:r>
      </w:hyperlink>
      <w:r w:rsidRPr="007C0175">
        <w:rPr>
          <w:rFonts w:ascii="Arial" w:eastAsia="Arial Unicode MS" w:hAnsi="Arial" w:cs="Arial"/>
          <w:sz w:val="20"/>
          <w:szCs w:val="20"/>
        </w:rPr>
        <w:t>;</w:t>
      </w:r>
    </w:p>
    <w:p w:rsidR="00482632" w:rsidRPr="007C0175" w:rsidRDefault="00482632" w:rsidP="002C3793">
      <w:pPr>
        <w:tabs>
          <w:tab w:val="left" w:pos="709"/>
        </w:tabs>
        <w:jc w:val="both"/>
        <w:rPr>
          <w:rFonts w:ascii="Arial" w:eastAsia="Arial Unicode MS" w:hAnsi="Arial" w:cs="Arial"/>
          <w:sz w:val="20"/>
          <w:szCs w:val="20"/>
        </w:rPr>
      </w:pPr>
    </w:p>
    <w:p w:rsidR="00482632" w:rsidRDefault="00482632" w:rsidP="002C3793">
      <w:pPr>
        <w:tabs>
          <w:tab w:val="left" w:pos="709"/>
        </w:tabs>
        <w:jc w:val="both"/>
        <w:rPr>
          <w:rFonts w:ascii="Arial" w:eastAsia="Arial Unicode MS" w:hAnsi="Arial" w:cs="Arial"/>
          <w:sz w:val="20"/>
          <w:szCs w:val="20"/>
        </w:rPr>
      </w:pPr>
      <w:r w:rsidRPr="007C0175">
        <w:rPr>
          <w:rFonts w:ascii="Arial" w:eastAsia="Arial Unicode MS" w:hAnsi="Arial" w:cs="Arial"/>
          <w:sz w:val="20"/>
          <w:szCs w:val="20"/>
        </w:rPr>
        <w:tab/>
      </w:r>
      <w:r w:rsidRPr="00626C7A">
        <w:rPr>
          <w:rFonts w:ascii="Arial" w:hAnsi="Arial" w:cs="Arial"/>
          <w:b/>
          <w:bCs/>
          <w:sz w:val="20"/>
          <w:szCs w:val="20"/>
        </w:rPr>
        <w:t>9.4</w:t>
      </w:r>
      <w:r w:rsidR="00DC6396">
        <w:rPr>
          <w:rFonts w:ascii="Arial" w:hAnsi="Arial" w:cs="Arial"/>
          <w:b/>
          <w:bCs/>
          <w:sz w:val="20"/>
          <w:szCs w:val="20"/>
        </w:rPr>
        <w:t>6</w:t>
      </w:r>
      <w:r w:rsidRPr="007E4C1A">
        <w:rPr>
          <w:rFonts w:ascii="Arial" w:hAnsi="Arial" w:cs="Arial"/>
          <w:b/>
          <w:sz w:val="20"/>
          <w:szCs w:val="20"/>
        </w:rPr>
        <w:t>.3.1</w:t>
      </w:r>
      <w:r w:rsidRPr="007C0175">
        <w:rPr>
          <w:rFonts w:ascii="Arial" w:eastAsia="Arial Unicode MS" w:hAnsi="Arial" w:cs="Arial"/>
          <w:b/>
          <w:sz w:val="20"/>
          <w:szCs w:val="20"/>
        </w:rPr>
        <w:t>.</w:t>
      </w:r>
      <w:r w:rsidRPr="007C0175">
        <w:rPr>
          <w:rFonts w:ascii="Arial" w:eastAsia="Arial Unicode MS" w:hAnsi="Arial" w:cs="Arial"/>
          <w:sz w:val="20"/>
          <w:szCs w:val="20"/>
        </w:rPr>
        <w:t xml:space="preserve"> </w:t>
      </w:r>
      <w:r w:rsidR="00B57081" w:rsidRPr="00BE78EB">
        <w:rPr>
          <w:rFonts w:ascii="Arial" w:hAnsi="Arial" w:cs="Arial"/>
          <w:sz w:val="20"/>
          <w:szCs w:val="20"/>
        </w:rPr>
        <w:t>Certidão</w:t>
      </w:r>
      <w:r w:rsidR="00B57081">
        <w:rPr>
          <w:rFonts w:ascii="Arial" w:hAnsi="Arial" w:cs="Arial"/>
          <w:sz w:val="20"/>
          <w:szCs w:val="20"/>
        </w:rPr>
        <w:t xml:space="preserve"> </w:t>
      </w:r>
      <w:r w:rsidR="00B57081" w:rsidRPr="00BE78EB">
        <w:rPr>
          <w:rFonts w:ascii="Arial" w:hAnsi="Arial" w:cs="Arial"/>
          <w:sz w:val="20"/>
          <w:szCs w:val="20"/>
        </w:rPr>
        <w:t>Negativa</w:t>
      </w:r>
      <w:r w:rsidR="00B57081">
        <w:rPr>
          <w:rFonts w:ascii="Arial" w:hAnsi="Arial" w:cs="Arial"/>
          <w:sz w:val="20"/>
          <w:szCs w:val="20"/>
        </w:rPr>
        <w:t xml:space="preserve"> </w:t>
      </w:r>
      <w:r w:rsidR="00B57081" w:rsidRPr="00BE78EB">
        <w:rPr>
          <w:rFonts w:ascii="Arial" w:hAnsi="Arial" w:cs="Arial"/>
          <w:sz w:val="20"/>
          <w:szCs w:val="20"/>
        </w:rPr>
        <w:t>do</w:t>
      </w:r>
      <w:r w:rsidR="00B57081">
        <w:rPr>
          <w:rFonts w:ascii="Arial" w:hAnsi="Arial" w:cs="Arial"/>
          <w:sz w:val="20"/>
          <w:szCs w:val="20"/>
        </w:rPr>
        <w:t xml:space="preserve"> </w:t>
      </w:r>
      <w:r w:rsidR="00B57081" w:rsidRPr="00BE78EB">
        <w:rPr>
          <w:rFonts w:ascii="Arial" w:hAnsi="Arial" w:cs="Arial"/>
          <w:sz w:val="20"/>
          <w:szCs w:val="20"/>
        </w:rPr>
        <w:t>Cadastro</w:t>
      </w:r>
      <w:r w:rsidR="00B57081">
        <w:rPr>
          <w:rFonts w:ascii="Arial" w:hAnsi="Arial" w:cs="Arial"/>
          <w:sz w:val="20"/>
          <w:szCs w:val="20"/>
        </w:rPr>
        <w:t xml:space="preserve"> </w:t>
      </w:r>
      <w:r w:rsidR="00B57081" w:rsidRPr="00BE78EB">
        <w:rPr>
          <w:rFonts w:ascii="Arial" w:hAnsi="Arial" w:cs="Arial"/>
          <w:sz w:val="20"/>
          <w:szCs w:val="20"/>
        </w:rPr>
        <w:t>Nacional</w:t>
      </w:r>
      <w:r w:rsidR="00B57081">
        <w:rPr>
          <w:rFonts w:ascii="Arial" w:hAnsi="Arial" w:cs="Arial"/>
          <w:sz w:val="20"/>
          <w:szCs w:val="20"/>
        </w:rPr>
        <w:t xml:space="preserve"> </w:t>
      </w:r>
      <w:r w:rsidR="00B57081" w:rsidRPr="00BE78EB">
        <w:rPr>
          <w:rFonts w:ascii="Arial" w:hAnsi="Arial" w:cs="Arial"/>
          <w:sz w:val="20"/>
          <w:szCs w:val="20"/>
        </w:rPr>
        <w:t>de</w:t>
      </w:r>
      <w:r w:rsidR="00B57081">
        <w:rPr>
          <w:rFonts w:ascii="Arial" w:hAnsi="Arial" w:cs="Arial"/>
          <w:sz w:val="20"/>
          <w:szCs w:val="20"/>
        </w:rPr>
        <w:t xml:space="preserve"> </w:t>
      </w:r>
      <w:r w:rsidR="00B57081" w:rsidRPr="00BE78EB">
        <w:rPr>
          <w:rFonts w:ascii="Arial" w:hAnsi="Arial" w:cs="Arial"/>
          <w:sz w:val="20"/>
          <w:szCs w:val="20"/>
          <w:u w:val="single"/>
        </w:rPr>
        <w:t>Inidôneos</w:t>
      </w:r>
      <w:r w:rsidR="00B57081" w:rsidRPr="00BE78EB">
        <w:rPr>
          <w:rFonts w:ascii="Arial" w:hAnsi="Arial" w:cs="Arial"/>
          <w:sz w:val="20"/>
          <w:szCs w:val="20"/>
        </w:rPr>
        <w:t>,</w:t>
      </w:r>
      <w:r w:rsidR="00B57081">
        <w:rPr>
          <w:rFonts w:ascii="Arial" w:hAnsi="Arial" w:cs="Arial"/>
          <w:sz w:val="20"/>
          <w:szCs w:val="20"/>
        </w:rPr>
        <w:t xml:space="preserve"> </w:t>
      </w:r>
      <w:r w:rsidR="00B57081" w:rsidRPr="00BE78EB">
        <w:rPr>
          <w:rFonts w:ascii="Arial" w:hAnsi="Arial" w:cs="Arial"/>
          <w:sz w:val="20"/>
          <w:szCs w:val="20"/>
        </w:rPr>
        <w:t>de</w:t>
      </w:r>
      <w:r w:rsidR="00B57081">
        <w:rPr>
          <w:rFonts w:ascii="Arial" w:hAnsi="Arial" w:cs="Arial"/>
          <w:sz w:val="20"/>
          <w:szCs w:val="20"/>
        </w:rPr>
        <w:t xml:space="preserve"> </w:t>
      </w:r>
      <w:r w:rsidR="00B57081" w:rsidRPr="00BE78EB">
        <w:rPr>
          <w:rFonts w:ascii="Arial" w:hAnsi="Arial" w:cs="Arial"/>
          <w:sz w:val="20"/>
          <w:szCs w:val="20"/>
        </w:rPr>
        <w:t>todo(s)</w:t>
      </w:r>
      <w:r w:rsidR="00B57081">
        <w:rPr>
          <w:rFonts w:ascii="Arial" w:hAnsi="Arial" w:cs="Arial"/>
          <w:sz w:val="20"/>
          <w:szCs w:val="20"/>
        </w:rPr>
        <w:t xml:space="preserve"> </w:t>
      </w:r>
      <w:r w:rsidR="00B57081" w:rsidRPr="00BE78EB">
        <w:rPr>
          <w:rFonts w:ascii="Arial" w:hAnsi="Arial" w:cs="Arial"/>
          <w:b/>
          <w:sz w:val="20"/>
          <w:szCs w:val="20"/>
        </w:rPr>
        <w:t>Sócio(s)</w:t>
      </w:r>
      <w:r w:rsidR="00B57081">
        <w:rPr>
          <w:rFonts w:ascii="Arial" w:hAnsi="Arial" w:cs="Arial"/>
          <w:b/>
          <w:sz w:val="20"/>
          <w:szCs w:val="20"/>
        </w:rPr>
        <w:t xml:space="preserve"> </w:t>
      </w:r>
      <w:r w:rsidR="00B57081" w:rsidRPr="00BE78EB">
        <w:rPr>
          <w:rFonts w:ascii="Arial" w:hAnsi="Arial" w:cs="Arial"/>
          <w:b/>
          <w:sz w:val="20"/>
          <w:szCs w:val="20"/>
        </w:rPr>
        <w:t>/</w:t>
      </w:r>
      <w:r w:rsidR="00B57081">
        <w:rPr>
          <w:rFonts w:ascii="Arial" w:hAnsi="Arial" w:cs="Arial"/>
          <w:b/>
          <w:sz w:val="20"/>
          <w:szCs w:val="20"/>
        </w:rPr>
        <w:t xml:space="preserve"> </w:t>
      </w:r>
      <w:r w:rsidR="00B57081" w:rsidRPr="00BE78EB">
        <w:rPr>
          <w:rFonts w:ascii="Arial" w:hAnsi="Arial" w:cs="Arial"/>
          <w:b/>
          <w:sz w:val="20"/>
          <w:szCs w:val="20"/>
        </w:rPr>
        <w:t>Proprietário(s)</w:t>
      </w:r>
      <w:r w:rsidR="00B57081">
        <w:rPr>
          <w:rFonts w:ascii="Arial" w:hAnsi="Arial" w:cs="Arial"/>
          <w:b/>
          <w:sz w:val="20"/>
          <w:szCs w:val="20"/>
        </w:rPr>
        <w:t xml:space="preserve"> </w:t>
      </w:r>
      <w:r w:rsidR="00B57081" w:rsidRPr="00BE78EB">
        <w:rPr>
          <w:rFonts w:ascii="Arial" w:hAnsi="Arial" w:cs="Arial"/>
          <w:b/>
          <w:sz w:val="20"/>
          <w:szCs w:val="20"/>
        </w:rPr>
        <w:t>e</w:t>
      </w:r>
      <w:r w:rsidR="00B57081">
        <w:rPr>
          <w:rFonts w:ascii="Arial" w:hAnsi="Arial" w:cs="Arial"/>
          <w:b/>
          <w:sz w:val="20"/>
          <w:szCs w:val="20"/>
        </w:rPr>
        <w:t xml:space="preserve"> </w:t>
      </w:r>
      <w:proofErr w:type="gramStart"/>
      <w:r w:rsidR="00B57081" w:rsidRPr="00BE78EB">
        <w:rPr>
          <w:rFonts w:ascii="Arial" w:hAnsi="Arial" w:cs="Arial"/>
          <w:b/>
          <w:sz w:val="20"/>
          <w:szCs w:val="20"/>
        </w:rPr>
        <w:t>Administrador(</w:t>
      </w:r>
      <w:proofErr w:type="gramEnd"/>
      <w:r w:rsidR="00B57081" w:rsidRPr="00BE78EB">
        <w:rPr>
          <w:rFonts w:ascii="Arial" w:hAnsi="Arial" w:cs="Arial"/>
          <w:b/>
          <w:sz w:val="20"/>
          <w:szCs w:val="20"/>
        </w:rPr>
        <w:t>es)</w:t>
      </w:r>
      <w:r w:rsidR="00B57081" w:rsidRPr="00BE78EB">
        <w:rPr>
          <w:rFonts w:ascii="Arial" w:hAnsi="Arial" w:cs="Arial"/>
          <w:sz w:val="20"/>
          <w:szCs w:val="20"/>
        </w:rPr>
        <w:t>,</w:t>
      </w:r>
      <w:r w:rsidR="00B57081">
        <w:rPr>
          <w:rFonts w:ascii="Arial" w:hAnsi="Arial" w:cs="Arial"/>
          <w:sz w:val="20"/>
          <w:szCs w:val="20"/>
        </w:rPr>
        <w:t xml:space="preserve"> </w:t>
      </w:r>
      <w:r w:rsidR="00B57081" w:rsidRPr="00BE78EB">
        <w:rPr>
          <w:rFonts w:ascii="Arial" w:hAnsi="Arial" w:cs="Arial"/>
          <w:sz w:val="20"/>
          <w:szCs w:val="20"/>
        </w:rPr>
        <w:t>emitida</w:t>
      </w:r>
      <w:r w:rsidR="00B57081">
        <w:rPr>
          <w:rFonts w:ascii="Arial" w:hAnsi="Arial" w:cs="Arial"/>
          <w:sz w:val="20"/>
          <w:szCs w:val="20"/>
        </w:rPr>
        <w:t xml:space="preserve"> </w:t>
      </w:r>
      <w:r w:rsidR="00B57081" w:rsidRPr="00BE78EB">
        <w:rPr>
          <w:rFonts w:ascii="Arial" w:hAnsi="Arial" w:cs="Arial"/>
          <w:sz w:val="20"/>
          <w:szCs w:val="20"/>
        </w:rPr>
        <w:t>pelo</w:t>
      </w:r>
      <w:r w:rsidR="00B57081">
        <w:rPr>
          <w:rFonts w:ascii="Arial" w:hAnsi="Arial" w:cs="Arial"/>
          <w:sz w:val="20"/>
          <w:szCs w:val="20"/>
        </w:rPr>
        <w:t xml:space="preserve"> </w:t>
      </w:r>
      <w:r w:rsidR="00B57081" w:rsidRPr="00BE78EB">
        <w:rPr>
          <w:rFonts w:ascii="Arial" w:hAnsi="Arial" w:cs="Arial"/>
          <w:sz w:val="20"/>
          <w:szCs w:val="20"/>
        </w:rPr>
        <w:t>Tribunal</w:t>
      </w:r>
      <w:r w:rsidR="00B57081">
        <w:rPr>
          <w:rFonts w:ascii="Arial" w:hAnsi="Arial" w:cs="Arial"/>
          <w:sz w:val="20"/>
          <w:szCs w:val="20"/>
        </w:rPr>
        <w:t xml:space="preserve"> </w:t>
      </w:r>
      <w:r w:rsidR="00B57081" w:rsidRPr="00BE78EB">
        <w:rPr>
          <w:rFonts w:ascii="Arial" w:hAnsi="Arial" w:cs="Arial"/>
          <w:sz w:val="20"/>
          <w:szCs w:val="20"/>
        </w:rPr>
        <w:t>de</w:t>
      </w:r>
      <w:r w:rsidR="00B57081">
        <w:rPr>
          <w:rFonts w:ascii="Arial" w:hAnsi="Arial" w:cs="Arial"/>
          <w:sz w:val="20"/>
          <w:szCs w:val="20"/>
        </w:rPr>
        <w:t xml:space="preserve"> </w:t>
      </w:r>
      <w:r w:rsidR="00B57081" w:rsidRPr="00BE78EB">
        <w:rPr>
          <w:rFonts w:ascii="Arial" w:hAnsi="Arial" w:cs="Arial"/>
          <w:sz w:val="20"/>
          <w:szCs w:val="20"/>
        </w:rPr>
        <w:t>Contas</w:t>
      </w:r>
      <w:r w:rsidR="00B57081">
        <w:rPr>
          <w:rFonts w:ascii="Arial" w:hAnsi="Arial" w:cs="Arial"/>
          <w:sz w:val="20"/>
          <w:szCs w:val="20"/>
        </w:rPr>
        <w:t xml:space="preserve"> </w:t>
      </w:r>
      <w:r w:rsidR="00B57081" w:rsidRPr="00BE78EB">
        <w:rPr>
          <w:rFonts w:ascii="Arial" w:hAnsi="Arial" w:cs="Arial"/>
          <w:sz w:val="20"/>
          <w:szCs w:val="20"/>
        </w:rPr>
        <w:t>da</w:t>
      </w:r>
      <w:r w:rsidR="00B57081">
        <w:rPr>
          <w:rFonts w:ascii="Arial" w:hAnsi="Arial" w:cs="Arial"/>
          <w:sz w:val="20"/>
          <w:szCs w:val="20"/>
        </w:rPr>
        <w:t xml:space="preserve"> </w:t>
      </w:r>
      <w:r w:rsidR="00B57081" w:rsidRPr="00BE78EB">
        <w:rPr>
          <w:rFonts w:ascii="Arial" w:hAnsi="Arial" w:cs="Arial"/>
          <w:sz w:val="20"/>
          <w:szCs w:val="20"/>
        </w:rPr>
        <w:t>União,</w:t>
      </w:r>
      <w:r w:rsidR="00B57081">
        <w:rPr>
          <w:rFonts w:ascii="Arial" w:hAnsi="Arial" w:cs="Arial"/>
          <w:sz w:val="20"/>
          <w:szCs w:val="20"/>
        </w:rPr>
        <w:t xml:space="preserve"> </w:t>
      </w:r>
      <w:r w:rsidR="00B57081" w:rsidRPr="00BE78EB">
        <w:rPr>
          <w:rFonts w:ascii="Arial" w:hAnsi="Arial" w:cs="Arial"/>
          <w:sz w:val="20"/>
          <w:szCs w:val="20"/>
        </w:rPr>
        <w:t>obtida</w:t>
      </w:r>
      <w:r w:rsidR="00B57081">
        <w:rPr>
          <w:rFonts w:ascii="Arial" w:hAnsi="Arial" w:cs="Arial"/>
          <w:sz w:val="20"/>
          <w:szCs w:val="20"/>
        </w:rPr>
        <w:t xml:space="preserve"> </w:t>
      </w:r>
      <w:r w:rsidR="00B57081" w:rsidRPr="00BE78EB">
        <w:rPr>
          <w:rFonts w:ascii="Arial" w:hAnsi="Arial" w:cs="Arial"/>
          <w:sz w:val="20"/>
          <w:szCs w:val="20"/>
        </w:rPr>
        <w:t>no</w:t>
      </w:r>
      <w:r w:rsidR="00B57081">
        <w:rPr>
          <w:rFonts w:ascii="Arial" w:hAnsi="Arial" w:cs="Arial"/>
          <w:sz w:val="20"/>
          <w:szCs w:val="20"/>
        </w:rPr>
        <w:t xml:space="preserve"> </w:t>
      </w:r>
      <w:r w:rsidR="00B57081" w:rsidRPr="00BE78EB">
        <w:rPr>
          <w:rFonts w:ascii="Arial" w:hAnsi="Arial" w:cs="Arial"/>
          <w:sz w:val="20"/>
          <w:szCs w:val="20"/>
        </w:rPr>
        <w:t>endereço</w:t>
      </w:r>
      <w:r w:rsidR="00B57081">
        <w:rPr>
          <w:rFonts w:ascii="Arial" w:hAnsi="Arial" w:cs="Arial"/>
          <w:sz w:val="20"/>
          <w:szCs w:val="20"/>
        </w:rPr>
        <w:t xml:space="preserve"> </w:t>
      </w:r>
      <w:r w:rsidR="00B57081" w:rsidRPr="00BE78EB">
        <w:rPr>
          <w:rFonts w:ascii="Arial" w:hAnsi="Arial" w:cs="Arial"/>
          <w:sz w:val="20"/>
          <w:szCs w:val="20"/>
        </w:rPr>
        <w:t>eletrônico:</w:t>
      </w:r>
      <w:r w:rsidR="00B57081">
        <w:rPr>
          <w:rFonts w:ascii="Arial" w:hAnsi="Arial" w:cs="Arial"/>
          <w:sz w:val="20"/>
          <w:szCs w:val="20"/>
        </w:rPr>
        <w:t xml:space="preserve"> </w:t>
      </w:r>
      <w:hyperlink r:id="rId37" w:history="1">
        <w:r w:rsidR="00B57081" w:rsidRPr="00BE78EB">
          <w:rPr>
            <w:rStyle w:val="Hyperlink"/>
            <w:rFonts w:ascii="Arial" w:hAnsi="Arial" w:cs="Arial"/>
            <w:sz w:val="20"/>
            <w:szCs w:val="20"/>
          </w:rPr>
          <w:t>https://certidoes.apps.tcu.gov.br/emitir-certidao-inidoneos</w:t>
        </w:r>
      </w:hyperlink>
      <w:r w:rsidRPr="007C0175">
        <w:rPr>
          <w:rFonts w:ascii="Arial" w:eastAsia="Arial Unicode MS" w:hAnsi="Arial" w:cs="Arial"/>
          <w:sz w:val="20"/>
          <w:szCs w:val="20"/>
        </w:rPr>
        <w:t>;</w:t>
      </w:r>
    </w:p>
    <w:p w:rsidR="00A6551B" w:rsidRPr="007C0175" w:rsidRDefault="00A6551B" w:rsidP="002C3793">
      <w:pPr>
        <w:tabs>
          <w:tab w:val="left" w:pos="709"/>
        </w:tabs>
        <w:jc w:val="both"/>
        <w:rPr>
          <w:rFonts w:ascii="Arial" w:eastAsia="Arial Unicode MS" w:hAnsi="Arial" w:cs="Arial"/>
          <w:sz w:val="20"/>
          <w:szCs w:val="20"/>
        </w:rPr>
      </w:pPr>
    </w:p>
    <w:p w:rsidR="00482632" w:rsidRPr="007C0175" w:rsidRDefault="00482632" w:rsidP="002C3793">
      <w:pPr>
        <w:tabs>
          <w:tab w:val="left" w:pos="709"/>
        </w:tabs>
        <w:jc w:val="both"/>
        <w:rPr>
          <w:rFonts w:ascii="Arial" w:eastAsia="Arial Unicode MS" w:hAnsi="Arial" w:cs="Arial"/>
          <w:sz w:val="20"/>
          <w:szCs w:val="20"/>
        </w:rPr>
      </w:pPr>
      <w:r w:rsidRPr="007C0175">
        <w:rPr>
          <w:rFonts w:ascii="Arial" w:eastAsia="Arial Unicode MS" w:hAnsi="Arial" w:cs="Arial"/>
          <w:sz w:val="20"/>
          <w:szCs w:val="20"/>
        </w:rPr>
        <w:tab/>
      </w:r>
      <w:r w:rsidRPr="00626C7A">
        <w:rPr>
          <w:rFonts w:ascii="Arial" w:hAnsi="Arial" w:cs="Arial"/>
          <w:b/>
          <w:bCs/>
          <w:sz w:val="20"/>
          <w:szCs w:val="20"/>
        </w:rPr>
        <w:t>9.4</w:t>
      </w:r>
      <w:r w:rsidR="00DC6396">
        <w:rPr>
          <w:rFonts w:ascii="Arial" w:hAnsi="Arial" w:cs="Arial"/>
          <w:b/>
          <w:bCs/>
          <w:sz w:val="20"/>
          <w:szCs w:val="20"/>
        </w:rPr>
        <w:t>6</w:t>
      </w:r>
      <w:r>
        <w:rPr>
          <w:rFonts w:ascii="Arial" w:hAnsi="Arial" w:cs="Arial"/>
          <w:b/>
          <w:sz w:val="20"/>
          <w:szCs w:val="20"/>
        </w:rPr>
        <w:t>.4</w:t>
      </w:r>
      <w:r w:rsidRPr="007C0175">
        <w:rPr>
          <w:rFonts w:ascii="Arial" w:eastAsia="Arial Unicode MS" w:hAnsi="Arial" w:cs="Arial"/>
          <w:b/>
          <w:sz w:val="20"/>
          <w:szCs w:val="20"/>
        </w:rPr>
        <w:t>.</w:t>
      </w:r>
      <w:r w:rsidRPr="007C0175">
        <w:rPr>
          <w:rFonts w:ascii="Arial" w:eastAsia="Arial Unicode MS" w:hAnsi="Arial" w:cs="Arial"/>
          <w:sz w:val="20"/>
          <w:szCs w:val="20"/>
        </w:rPr>
        <w:t xml:space="preserve"> </w:t>
      </w:r>
      <w:r w:rsidRPr="004024A7">
        <w:rPr>
          <w:rFonts w:ascii="Arial" w:hAnsi="Arial" w:cs="Arial"/>
          <w:sz w:val="20"/>
          <w:szCs w:val="20"/>
        </w:rPr>
        <w:t xml:space="preserve">Certidão de Apenados de </w:t>
      </w:r>
      <w:r w:rsidRPr="009A0844">
        <w:rPr>
          <w:rFonts w:ascii="Arial" w:hAnsi="Arial" w:cs="Arial"/>
          <w:sz w:val="20"/>
          <w:szCs w:val="20"/>
          <w:u w:val="single"/>
        </w:rPr>
        <w:t>Impedimentos de Licitação/Contrato/Chamamento Público/Celebração de Parceria</w:t>
      </w:r>
      <w:r w:rsidRPr="007C0175">
        <w:rPr>
          <w:rFonts w:ascii="Arial" w:hAnsi="Arial" w:cs="Arial"/>
          <w:sz w:val="20"/>
          <w:szCs w:val="20"/>
        </w:rPr>
        <w:t xml:space="preserve">, emitido pelo Tribunal de Contas do Estado de São Paulo, obtido no endereço eletrônico: </w:t>
      </w:r>
      <w:hyperlink r:id="rId38" w:history="1">
        <w:r w:rsidRPr="007C0175">
          <w:rPr>
            <w:rStyle w:val="Hyperlink"/>
            <w:rFonts w:ascii="Arial" w:hAnsi="Arial" w:cs="Arial"/>
            <w:sz w:val="20"/>
            <w:szCs w:val="20"/>
          </w:rPr>
          <w:t>https://www.tce.sp.gov.br/pesquisa-relacao-apenados</w:t>
        </w:r>
      </w:hyperlink>
      <w:r w:rsidRPr="007C0175">
        <w:rPr>
          <w:rFonts w:ascii="Arial" w:hAnsi="Arial" w:cs="Arial"/>
          <w:sz w:val="20"/>
          <w:szCs w:val="20"/>
        </w:rPr>
        <w:t xml:space="preserve"> </w:t>
      </w:r>
      <w:r w:rsidRPr="004538F4">
        <w:rPr>
          <w:rFonts w:ascii="Arial" w:hAnsi="Arial" w:cs="Arial"/>
          <w:b/>
          <w:i/>
          <w:sz w:val="20"/>
          <w:szCs w:val="20"/>
          <w:u w:val="single"/>
        </w:rPr>
        <w:t>(da Pessoa Jurídica e de todo(s)</w:t>
      </w:r>
      <w:r>
        <w:rPr>
          <w:rFonts w:ascii="Arial" w:hAnsi="Arial" w:cs="Arial"/>
          <w:b/>
          <w:i/>
          <w:sz w:val="20"/>
          <w:szCs w:val="20"/>
          <w:u w:val="single"/>
        </w:rPr>
        <w:t xml:space="preserve"> </w:t>
      </w:r>
      <w:r w:rsidRPr="004538F4">
        <w:rPr>
          <w:rFonts w:ascii="Arial" w:hAnsi="Arial" w:cs="Arial"/>
          <w:b/>
          <w:i/>
          <w:sz w:val="20"/>
          <w:szCs w:val="20"/>
          <w:u w:val="single"/>
        </w:rPr>
        <w:t>Sócio(s) / Proprietário(s)</w:t>
      </w:r>
      <w:r>
        <w:rPr>
          <w:rFonts w:ascii="Arial" w:hAnsi="Arial" w:cs="Arial"/>
          <w:b/>
          <w:i/>
          <w:sz w:val="20"/>
          <w:szCs w:val="20"/>
          <w:u w:val="single"/>
        </w:rPr>
        <w:t xml:space="preserve"> e </w:t>
      </w:r>
      <w:proofErr w:type="gramStart"/>
      <w:r>
        <w:rPr>
          <w:rFonts w:ascii="Arial" w:hAnsi="Arial" w:cs="Arial"/>
          <w:b/>
          <w:i/>
          <w:sz w:val="20"/>
          <w:szCs w:val="20"/>
          <w:u w:val="single"/>
        </w:rPr>
        <w:t>Administrador(</w:t>
      </w:r>
      <w:proofErr w:type="gramEnd"/>
      <w:r>
        <w:rPr>
          <w:rFonts w:ascii="Arial" w:hAnsi="Arial" w:cs="Arial"/>
          <w:b/>
          <w:i/>
          <w:sz w:val="20"/>
          <w:szCs w:val="20"/>
          <w:u w:val="single"/>
        </w:rPr>
        <w:t>es)</w:t>
      </w:r>
      <w:r w:rsidRPr="004538F4">
        <w:rPr>
          <w:rFonts w:ascii="Arial" w:hAnsi="Arial" w:cs="Arial"/>
          <w:b/>
          <w:i/>
          <w:sz w:val="20"/>
          <w:szCs w:val="20"/>
          <w:u w:val="single"/>
        </w:rPr>
        <w:t>)</w:t>
      </w:r>
      <w:r w:rsidRPr="007C0175">
        <w:rPr>
          <w:rFonts w:ascii="Arial" w:eastAsia="Arial Unicode MS" w:hAnsi="Arial" w:cs="Arial"/>
          <w:sz w:val="20"/>
          <w:szCs w:val="20"/>
        </w:rPr>
        <w:t>.</w:t>
      </w:r>
    </w:p>
    <w:p w:rsidR="00482632" w:rsidRPr="00AA1E87" w:rsidRDefault="00482632" w:rsidP="002C3793">
      <w:pPr>
        <w:tabs>
          <w:tab w:val="left" w:pos="709"/>
        </w:tabs>
        <w:jc w:val="both"/>
        <w:rPr>
          <w:rFonts w:ascii="Arial" w:eastAsia="Arial Unicode MS" w:hAnsi="Arial" w:cs="Arial"/>
          <w:sz w:val="20"/>
          <w:szCs w:val="20"/>
        </w:rPr>
      </w:pPr>
    </w:p>
    <w:p w:rsidR="00482632" w:rsidRPr="00561B17" w:rsidRDefault="00482632" w:rsidP="002C3793">
      <w:pPr>
        <w:tabs>
          <w:tab w:val="left" w:pos="709"/>
        </w:tabs>
        <w:jc w:val="both"/>
        <w:rPr>
          <w:rFonts w:ascii="Arial" w:eastAsia="Arial Unicode MS" w:hAnsi="Arial" w:cs="Arial"/>
          <w:sz w:val="20"/>
          <w:szCs w:val="20"/>
        </w:rPr>
      </w:pPr>
      <w:r w:rsidRPr="00AA1E87">
        <w:rPr>
          <w:rFonts w:ascii="Arial" w:eastAsia="Arial Unicode MS" w:hAnsi="Arial" w:cs="Arial"/>
          <w:sz w:val="20"/>
          <w:szCs w:val="20"/>
        </w:rPr>
        <w:tab/>
      </w:r>
      <w:r w:rsidRPr="00626C7A">
        <w:rPr>
          <w:rFonts w:ascii="Arial" w:hAnsi="Arial" w:cs="Arial"/>
          <w:b/>
          <w:bCs/>
          <w:sz w:val="20"/>
          <w:szCs w:val="20"/>
        </w:rPr>
        <w:t>9.4</w:t>
      </w:r>
      <w:r w:rsidR="00DC6396">
        <w:rPr>
          <w:rFonts w:ascii="Arial" w:hAnsi="Arial" w:cs="Arial"/>
          <w:b/>
          <w:bCs/>
          <w:sz w:val="20"/>
          <w:szCs w:val="20"/>
        </w:rPr>
        <w:t>6</w:t>
      </w:r>
      <w:r>
        <w:rPr>
          <w:rFonts w:ascii="Arial" w:hAnsi="Arial" w:cs="Arial"/>
          <w:b/>
          <w:sz w:val="20"/>
          <w:szCs w:val="20"/>
        </w:rPr>
        <w:t>.5</w:t>
      </w:r>
      <w:r w:rsidRPr="00AA1E87">
        <w:rPr>
          <w:rFonts w:ascii="Arial" w:eastAsia="Arial Unicode MS" w:hAnsi="Arial" w:cs="Arial"/>
          <w:b/>
          <w:sz w:val="20"/>
          <w:szCs w:val="20"/>
        </w:rPr>
        <w:t>.</w:t>
      </w:r>
      <w:r w:rsidRPr="00AA1E87">
        <w:rPr>
          <w:rFonts w:ascii="Arial" w:eastAsia="Arial Unicode MS" w:hAnsi="Arial" w:cs="Arial"/>
          <w:sz w:val="20"/>
          <w:szCs w:val="20"/>
        </w:rPr>
        <w:t xml:space="preserve"> </w:t>
      </w:r>
      <w:r w:rsidRPr="00561B17">
        <w:rPr>
          <w:rFonts w:ascii="Arial" w:hAnsi="Arial" w:cs="Arial"/>
          <w:sz w:val="20"/>
          <w:szCs w:val="20"/>
        </w:rPr>
        <w:t xml:space="preserve">A consulta aos cadastros será realizada </w:t>
      </w:r>
      <w:r w:rsidRPr="00561B17">
        <w:rPr>
          <w:rFonts w:ascii="Arial" w:hAnsi="Arial" w:cs="Arial"/>
          <w:b/>
          <w:sz w:val="20"/>
          <w:szCs w:val="20"/>
          <w:u w:val="single"/>
        </w:rPr>
        <w:t xml:space="preserve">em nome </w:t>
      </w:r>
      <w:r w:rsidR="00637ED9">
        <w:rPr>
          <w:rFonts w:ascii="Arial" w:hAnsi="Arial" w:cs="Arial"/>
          <w:b/>
          <w:sz w:val="20"/>
          <w:szCs w:val="20"/>
          <w:u w:val="single"/>
        </w:rPr>
        <w:t>da empresa licitante, e também</w:t>
      </w:r>
      <w:r>
        <w:rPr>
          <w:rFonts w:ascii="Arial" w:hAnsi="Arial" w:cs="Arial"/>
          <w:b/>
          <w:sz w:val="20"/>
          <w:szCs w:val="20"/>
          <w:u w:val="single"/>
        </w:rPr>
        <w:t xml:space="preserve"> de </w:t>
      </w:r>
      <w:r w:rsidRPr="004538F4">
        <w:rPr>
          <w:rFonts w:ascii="Arial" w:hAnsi="Arial" w:cs="Arial"/>
          <w:b/>
          <w:sz w:val="20"/>
          <w:szCs w:val="20"/>
          <w:u w:val="single"/>
        </w:rPr>
        <w:t>todo(s) Sócio(s) / Proprietário(s)</w:t>
      </w:r>
      <w:r>
        <w:rPr>
          <w:rFonts w:ascii="Arial" w:hAnsi="Arial" w:cs="Arial"/>
          <w:b/>
          <w:sz w:val="20"/>
          <w:szCs w:val="20"/>
          <w:u w:val="single"/>
        </w:rPr>
        <w:t xml:space="preserve"> e </w:t>
      </w:r>
      <w:proofErr w:type="gramStart"/>
      <w:r>
        <w:rPr>
          <w:rFonts w:ascii="Arial" w:hAnsi="Arial" w:cs="Arial"/>
          <w:b/>
          <w:sz w:val="20"/>
          <w:szCs w:val="20"/>
          <w:u w:val="single"/>
        </w:rPr>
        <w:t>Administrador(</w:t>
      </w:r>
      <w:proofErr w:type="gramEnd"/>
      <w:r>
        <w:rPr>
          <w:rFonts w:ascii="Arial" w:hAnsi="Arial" w:cs="Arial"/>
          <w:b/>
          <w:sz w:val="20"/>
          <w:szCs w:val="20"/>
          <w:u w:val="single"/>
        </w:rPr>
        <w:t>es)</w:t>
      </w:r>
      <w:r w:rsidRPr="00561B17">
        <w:rPr>
          <w:rFonts w:ascii="Arial" w:hAnsi="Arial" w:cs="Arial"/>
          <w:sz w:val="20"/>
          <w:szCs w:val="20"/>
        </w:rPr>
        <w:t>, por força do artigo 12 da Lei n° 8.429, de 1992</w:t>
      </w:r>
      <w:r w:rsidRPr="00561B17">
        <w:rPr>
          <w:rFonts w:ascii="Arial" w:eastAsia="Arial Unicode MS" w:hAnsi="Arial" w:cs="Arial"/>
          <w:sz w:val="20"/>
          <w:szCs w:val="20"/>
        </w:rPr>
        <w:t>.</w:t>
      </w:r>
    </w:p>
    <w:p w:rsidR="00482632" w:rsidRPr="00561B17" w:rsidRDefault="00482632" w:rsidP="002C3793">
      <w:pPr>
        <w:tabs>
          <w:tab w:val="left" w:pos="709"/>
        </w:tabs>
        <w:jc w:val="both"/>
        <w:rPr>
          <w:rFonts w:ascii="Arial" w:eastAsia="Arial Unicode MS" w:hAnsi="Arial" w:cs="Arial"/>
          <w:sz w:val="20"/>
          <w:szCs w:val="20"/>
        </w:rPr>
      </w:pPr>
    </w:p>
    <w:p w:rsidR="00482632" w:rsidRDefault="00482632" w:rsidP="002C3793">
      <w:pPr>
        <w:tabs>
          <w:tab w:val="left" w:pos="709"/>
        </w:tabs>
        <w:jc w:val="both"/>
        <w:rPr>
          <w:rFonts w:ascii="Arial" w:eastAsia="Arial Unicode MS" w:hAnsi="Arial" w:cs="Arial"/>
          <w:sz w:val="20"/>
          <w:szCs w:val="20"/>
        </w:rPr>
      </w:pPr>
      <w:r w:rsidRPr="00561B17">
        <w:rPr>
          <w:rFonts w:ascii="Arial" w:eastAsia="Arial Unicode MS" w:hAnsi="Arial" w:cs="Arial"/>
          <w:sz w:val="20"/>
          <w:szCs w:val="20"/>
        </w:rPr>
        <w:tab/>
      </w:r>
      <w:r w:rsidRPr="00626C7A">
        <w:rPr>
          <w:rFonts w:ascii="Arial" w:hAnsi="Arial" w:cs="Arial"/>
          <w:b/>
          <w:bCs/>
          <w:sz w:val="20"/>
          <w:szCs w:val="20"/>
        </w:rPr>
        <w:t>9.4</w:t>
      </w:r>
      <w:r w:rsidR="00DC6396">
        <w:rPr>
          <w:rFonts w:ascii="Arial" w:hAnsi="Arial" w:cs="Arial"/>
          <w:b/>
          <w:bCs/>
          <w:sz w:val="20"/>
          <w:szCs w:val="20"/>
        </w:rPr>
        <w:t>6</w:t>
      </w:r>
      <w:r w:rsidRPr="00561B17">
        <w:rPr>
          <w:rFonts w:ascii="Arial" w:hAnsi="Arial" w:cs="Arial"/>
          <w:b/>
          <w:sz w:val="20"/>
          <w:szCs w:val="20"/>
        </w:rPr>
        <w:t>.5.1</w:t>
      </w:r>
      <w:r w:rsidRPr="00561B17">
        <w:rPr>
          <w:rFonts w:ascii="Arial" w:eastAsia="Arial Unicode MS" w:hAnsi="Arial" w:cs="Arial"/>
          <w:b/>
          <w:sz w:val="20"/>
          <w:szCs w:val="20"/>
        </w:rPr>
        <w:t>.</w:t>
      </w:r>
      <w:r w:rsidRPr="00561B17">
        <w:rPr>
          <w:rFonts w:ascii="Arial" w:eastAsia="Arial Unicode MS" w:hAnsi="Arial" w:cs="Arial"/>
          <w:sz w:val="20"/>
          <w:szCs w:val="20"/>
        </w:rPr>
        <w:t xml:space="preserve"> </w:t>
      </w:r>
      <w:r w:rsidRPr="00561B17">
        <w:rPr>
          <w:rFonts w:ascii="Arial" w:hAnsi="Arial" w:cs="Arial"/>
          <w:sz w:val="20"/>
          <w:szCs w:val="20"/>
        </w:rPr>
        <w:t xml:space="preserve">Caso a empresa </w:t>
      </w:r>
      <w:r w:rsidRPr="00F377E5">
        <w:rPr>
          <w:rFonts w:ascii="Arial" w:hAnsi="Arial" w:cs="Arial"/>
          <w:sz w:val="20"/>
          <w:szCs w:val="20"/>
          <w:u w:val="single"/>
        </w:rPr>
        <w:t>licitante possua como proprietária outra empresa distinta</w:t>
      </w:r>
      <w:r w:rsidRPr="00561B17">
        <w:rPr>
          <w:rFonts w:ascii="Arial" w:hAnsi="Arial" w:cs="Arial"/>
          <w:sz w:val="20"/>
          <w:szCs w:val="20"/>
        </w:rPr>
        <w:t xml:space="preserve">, deverá realizar a consulta aos cadastros </w:t>
      </w:r>
      <w:r w:rsidRPr="00561B17">
        <w:rPr>
          <w:rFonts w:ascii="Arial" w:hAnsi="Arial" w:cs="Arial"/>
          <w:b/>
          <w:sz w:val="20"/>
          <w:szCs w:val="20"/>
          <w:u w:val="single"/>
        </w:rPr>
        <w:t xml:space="preserve">em nome da </w:t>
      </w:r>
      <w:r>
        <w:rPr>
          <w:rFonts w:ascii="Arial" w:hAnsi="Arial" w:cs="Arial"/>
          <w:b/>
          <w:sz w:val="20"/>
          <w:szCs w:val="20"/>
          <w:u w:val="single"/>
        </w:rPr>
        <w:t>E</w:t>
      </w:r>
      <w:r w:rsidRPr="00561B17">
        <w:rPr>
          <w:rFonts w:ascii="Arial" w:hAnsi="Arial" w:cs="Arial"/>
          <w:b/>
          <w:sz w:val="20"/>
          <w:szCs w:val="20"/>
          <w:u w:val="single"/>
        </w:rPr>
        <w:t xml:space="preserve">mpresa </w:t>
      </w:r>
      <w:r>
        <w:rPr>
          <w:rFonts w:ascii="Arial" w:hAnsi="Arial" w:cs="Arial"/>
          <w:b/>
          <w:sz w:val="20"/>
          <w:szCs w:val="20"/>
          <w:u w:val="single"/>
        </w:rPr>
        <w:t>P</w:t>
      </w:r>
      <w:r w:rsidRPr="00561B17">
        <w:rPr>
          <w:rFonts w:ascii="Arial" w:hAnsi="Arial" w:cs="Arial"/>
          <w:b/>
          <w:sz w:val="20"/>
          <w:szCs w:val="20"/>
          <w:u w:val="single"/>
        </w:rPr>
        <w:t xml:space="preserve">roprietária e também de seu(s) </w:t>
      </w:r>
      <w:r w:rsidRPr="004538F4">
        <w:rPr>
          <w:rFonts w:ascii="Arial" w:hAnsi="Arial" w:cs="Arial"/>
          <w:b/>
          <w:sz w:val="20"/>
          <w:szCs w:val="20"/>
          <w:u w:val="single"/>
        </w:rPr>
        <w:t>Sócio(s) / Proprietário(s)</w:t>
      </w:r>
      <w:r>
        <w:rPr>
          <w:rFonts w:ascii="Arial" w:hAnsi="Arial" w:cs="Arial"/>
          <w:b/>
          <w:sz w:val="20"/>
          <w:szCs w:val="20"/>
          <w:u w:val="single"/>
        </w:rPr>
        <w:t xml:space="preserve"> – </w:t>
      </w:r>
      <w:proofErr w:type="gramStart"/>
      <w:r>
        <w:rPr>
          <w:rFonts w:ascii="Arial" w:hAnsi="Arial" w:cs="Arial"/>
          <w:b/>
          <w:sz w:val="20"/>
          <w:szCs w:val="20"/>
          <w:u w:val="single"/>
        </w:rPr>
        <w:t>Administrador(</w:t>
      </w:r>
      <w:proofErr w:type="gramEnd"/>
      <w:r>
        <w:rPr>
          <w:rFonts w:ascii="Arial" w:hAnsi="Arial" w:cs="Arial"/>
          <w:b/>
          <w:sz w:val="20"/>
          <w:szCs w:val="20"/>
          <w:u w:val="single"/>
        </w:rPr>
        <w:t>es)</w:t>
      </w:r>
      <w:r w:rsidRPr="00561B17">
        <w:rPr>
          <w:rFonts w:ascii="Arial" w:eastAsia="Arial Unicode MS" w:hAnsi="Arial" w:cs="Arial"/>
          <w:sz w:val="20"/>
          <w:szCs w:val="20"/>
        </w:rPr>
        <w:t>.</w:t>
      </w:r>
    </w:p>
    <w:p w:rsidR="00482632" w:rsidRPr="00237F57" w:rsidRDefault="00482632" w:rsidP="002C3793">
      <w:pPr>
        <w:jc w:val="both"/>
        <w:rPr>
          <w:rFonts w:ascii="Arial" w:hAnsi="Arial" w:cs="Arial"/>
          <w:bCs/>
          <w:sz w:val="20"/>
          <w:szCs w:val="20"/>
        </w:rPr>
      </w:pPr>
    </w:p>
    <w:p w:rsidR="002E742D" w:rsidRPr="00237F57" w:rsidRDefault="002E742D" w:rsidP="002C3793">
      <w:pPr>
        <w:ind w:firstLine="708"/>
        <w:jc w:val="both"/>
        <w:rPr>
          <w:rFonts w:ascii="Arial" w:hAnsi="Arial" w:cs="Arial"/>
          <w:b/>
          <w:bCs/>
          <w:sz w:val="20"/>
          <w:szCs w:val="20"/>
        </w:rPr>
      </w:pPr>
      <w:r w:rsidRPr="00237F57">
        <w:rPr>
          <w:rFonts w:ascii="Arial" w:hAnsi="Arial" w:cs="Arial"/>
          <w:b/>
          <w:bCs/>
          <w:sz w:val="20"/>
          <w:szCs w:val="20"/>
        </w:rPr>
        <w:t>Disposições gerais sobre habilitação</w:t>
      </w:r>
    </w:p>
    <w:p w:rsidR="002E742D" w:rsidRPr="00237F57" w:rsidRDefault="002E742D" w:rsidP="002C3793">
      <w:pPr>
        <w:jc w:val="both"/>
        <w:rPr>
          <w:rFonts w:ascii="Arial" w:hAnsi="Arial" w:cs="Arial"/>
          <w:bCs/>
          <w:sz w:val="20"/>
          <w:szCs w:val="20"/>
        </w:rPr>
      </w:pPr>
    </w:p>
    <w:p w:rsidR="002E742D" w:rsidRPr="00237F57"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9.4</w:t>
      </w:r>
      <w:r w:rsidR="00DC6396">
        <w:rPr>
          <w:rFonts w:ascii="Arial" w:hAnsi="Arial" w:cs="Arial"/>
          <w:b/>
          <w:bCs/>
          <w:sz w:val="20"/>
          <w:szCs w:val="20"/>
        </w:rPr>
        <w:t>7</w:t>
      </w:r>
      <w:r w:rsidRPr="00237F57">
        <w:rPr>
          <w:rFonts w:ascii="Arial" w:hAnsi="Arial" w:cs="Arial"/>
          <w:b/>
          <w:bCs/>
          <w:sz w:val="20"/>
          <w:szCs w:val="20"/>
        </w:rPr>
        <w:t>.</w:t>
      </w:r>
      <w:r w:rsidRPr="00237F57">
        <w:rPr>
          <w:rFonts w:ascii="Arial" w:hAnsi="Arial" w:cs="Arial"/>
          <w:bCs/>
          <w:sz w:val="20"/>
          <w:szCs w:val="20"/>
        </w:rPr>
        <w:t xml:space="preserve"> Quando permitida a participação na licitação/contratação de empresas estrangeiras que não funcionem no País, as exigências de habilitação serão atendidas mediante documentos equivalentes, inicialmente apresentados em tradução livre.</w:t>
      </w:r>
    </w:p>
    <w:p w:rsidR="002E742D" w:rsidRPr="00237F57" w:rsidRDefault="002E742D" w:rsidP="002C3793">
      <w:pPr>
        <w:jc w:val="both"/>
        <w:rPr>
          <w:rFonts w:ascii="Arial" w:hAnsi="Arial" w:cs="Arial"/>
          <w:bCs/>
          <w:sz w:val="20"/>
          <w:szCs w:val="20"/>
        </w:rPr>
      </w:pPr>
    </w:p>
    <w:p w:rsidR="002E742D" w:rsidRPr="00237F57"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9.4</w:t>
      </w:r>
      <w:r w:rsidR="00DC6396">
        <w:rPr>
          <w:rFonts w:ascii="Arial" w:hAnsi="Arial" w:cs="Arial"/>
          <w:b/>
          <w:bCs/>
          <w:sz w:val="20"/>
          <w:szCs w:val="20"/>
        </w:rPr>
        <w:t>8</w:t>
      </w:r>
      <w:r w:rsidRPr="00237F57">
        <w:rPr>
          <w:rFonts w:ascii="Arial" w:hAnsi="Arial" w:cs="Arial"/>
          <w:b/>
          <w:bCs/>
          <w:sz w:val="20"/>
          <w:szCs w:val="20"/>
        </w:rPr>
        <w:t>.</w:t>
      </w:r>
      <w:r w:rsidRPr="00237F57">
        <w:rPr>
          <w:rFonts w:ascii="Arial" w:hAnsi="Arial" w:cs="Arial"/>
          <w:bCs/>
          <w:sz w:val="20"/>
          <w:szCs w:val="20"/>
        </w:rPr>
        <w:t xml:space="preserve"> Na hipótese de o fornecedor ser empresa estrangeira que não funcione no País, para assinatura do contrato ou da ata de registro de preços ou do aceite do instrumento equivalente, os documentos exigidos para a habilitação </w:t>
      </w:r>
      <w:proofErr w:type="gramStart"/>
      <w:r w:rsidRPr="00237F57">
        <w:rPr>
          <w:rFonts w:ascii="Arial" w:hAnsi="Arial" w:cs="Arial"/>
          <w:bCs/>
          <w:sz w:val="20"/>
          <w:szCs w:val="20"/>
        </w:rPr>
        <w:t>serão</w:t>
      </w:r>
      <w:proofErr w:type="gramEnd"/>
      <w:r w:rsidRPr="00237F57">
        <w:rPr>
          <w:rFonts w:ascii="Arial" w:hAnsi="Arial" w:cs="Arial"/>
          <w:bCs/>
          <w:sz w:val="20"/>
          <w:szCs w:val="20"/>
        </w:rPr>
        <w:t xml:space="preserve"> traduzidos por tradutor juramentado no País e apostilados nos termos do disposto no Decreto nº </w:t>
      </w:r>
      <w:r w:rsidR="00161A70">
        <w:rPr>
          <w:rFonts w:ascii="Arial" w:hAnsi="Arial" w:cs="Arial"/>
          <w:bCs/>
          <w:sz w:val="20"/>
          <w:szCs w:val="20"/>
        </w:rPr>
        <w:t>8</w:t>
      </w:r>
      <w:r w:rsidRPr="00237F57">
        <w:rPr>
          <w:rFonts w:ascii="Arial" w:hAnsi="Arial" w:cs="Arial"/>
          <w:bCs/>
          <w:sz w:val="20"/>
          <w:szCs w:val="20"/>
        </w:rPr>
        <w:t xml:space="preserve">.660, de 29 de janeiro de 2016, ou de outro que venha a substituí-lo, ou </w:t>
      </w:r>
      <w:proofErr w:type="spellStart"/>
      <w:r w:rsidRPr="00237F57">
        <w:rPr>
          <w:rFonts w:ascii="Arial" w:hAnsi="Arial" w:cs="Arial"/>
          <w:bCs/>
          <w:sz w:val="20"/>
          <w:szCs w:val="20"/>
        </w:rPr>
        <w:t>consularizados</w:t>
      </w:r>
      <w:proofErr w:type="spellEnd"/>
      <w:r w:rsidRPr="00237F57">
        <w:rPr>
          <w:rFonts w:ascii="Arial" w:hAnsi="Arial" w:cs="Arial"/>
          <w:bCs/>
          <w:sz w:val="20"/>
          <w:szCs w:val="20"/>
        </w:rPr>
        <w:t xml:space="preserve"> pelos respectivos consulados ou embaixadas.</w:t>
      </w:r>
    </w:p>
    <w:p w:rsidR="002E742D" w:rsidRPr="00237F57" w:rsidRDefault="002E742D" w:rsidP="002C3793">
      <w:pPr>
        <w:jc w:val="both"/>
        <w:rPr>
          <w:rFonts w:ascii="Arial" w:hAnsi="Arial" w:cs="Arial"/>
          <w:bCs/>
          <w:sz w:val="20"/>
          <w:szCs w:val="20"/>
        </w:rPr>
      </w:pPr>
    </w:p>
    <w:p w:rsidR="002E742D" w:rsidRPr="00237F57"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9.4</w:t>
      </w:r>
      <w:r w:rsidR="00DC6396">
        <w:rPr>
          <w:rFonts w:ascii="Arial" w:hAnsi="Arial" w:cs="Arial"/>
          <w:b/>
          <w:bCs/>
          <w:sz w:val="20"/>
          <w:szCs w:val="20"/>
        </w:rPr>
        <w:t>9</w:t>
      </w:r>
      <w:r w:rsidRPr="00237F57">
        <w:rPr>
          <w:rFonts w:ascii="Arial" w:hAnsi="Arial" w:cs="Arial"/>
          <w:b/>
          <w:bCs/>
          <w:sz w:val="20"/>
          <w:szCs w:val="20"/>
        </w:rPr>
        <w:t>.</w:t>
      </w:r>
      <w:r w:rsidRPr="00237F57">
        <w:rPr>
          <w:rFonts w:ascii="Arial" w:hAnsi="Arial" w:cs="Arial"/>
          <w:bCs/>
          <w:sz w:val="20"/>
          <w:szCs w:val="20"/>
        </w:rPr>
        <w:t xml:space="preserve"> Não serão aceitos documentos de habilitação com indicação de CNPJ/CPF diferentes, salvo aqueles legalmente permitidos.</w:t>
      </w:r>
    </w:p>
    <w:p w:rsidR="002E742D" w:rsidRPr="00237F57" w:rsidRDefault="002E742D" w:rsidP="002C3793">
      <w:pPr>
        <w:tabs>
          <w:tab w:val="left" w:pos="0"/>
        </w:tabs>
        <w:ind w:firstLine="708"/>
        <w:jc w:val="both"/>
        <w:rPr>
          <w:rFonts w:ascii="Arial" w:hAnsi="Arial" w:cs="Arial"/>
          <w:bCs/>
          <w:sz w:val="20"/>
          <w:szCs w:val="20"/>
        </w:rPr>
      </w:pPr>
    </w:p>
    <w:p w:rsidR="002E742D" w:rsidRPr="00237F57"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w:t>
      </w:r>
      <w:r w:rsidR="00DC6396">
        <w:rPr>
          <w:rFonts w:ascii="Arial" w:hAnsi="Arial" w:cs="Arial"/>
          <w:b/>
          <w:bCs/>
          <w:sz w:val="20"/>
          <w:szCs w:val="20"/>
        </w:rPr>
        <w:t>50</w:t>
      </w:r>
      <w:r w:rsidRPr="00237F57">
        <w:rPr>
          <w:rFonts w:ascii="Arial" w:hAnsi="Arial" w:cs="Arial"/>
          <w:b/>
          <w:bCs/>
          <w:sz w:val="20"/>
          <w:szCs w:val="20"/>
        </w:rPr>
        <w:t>.</w:t>
      </w:r>
      <w:r w:rsidRPr="00237F57">
        <w:rPr>
          <w:rFonts w:ascii="Arial" w:hAnsi="Arial" w:cs="Arial"/>
          <w:bCs/>
          <w:sz w:val="20"/>
          <w:szCs w:val="20"/>
        </w:rPr>
        <w:t xml:space="preserve">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2E742D" w:rsidRPr="00237F57" w:rsidRDefault="002E742D" w:rsidP="002C3793">
      <w:pPr>
        <w:jc w:val="both"/>
        <w:rPr>
          <w:rFonts w:ascii="Arial" w:hAnsi="Arial" w:cs="Arial"/>
          <w:bCs/>
          <w:sz w:val="20"/>
          <w:szCs w:val="20"/>
        </w:rPr>
      </w:pPr>
    </w:p>
    <w:p w:rsidR="002E742D" w:rsidRPr="00107901"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w:t>
      </w:r>
      <w:r w:rsidR="003B6A19">
        <w:rPr>
          <w:rFonts w:ascii="Arial" w:hAnsi="Arial" w:cs="Arial"/>
          <w:b/>
          <w:bCs/>
          <w:sz w:val="20"/>
          <w:szCs w:val="20"/>
        </w:rPr>
        <w:t>5</w:t>
      </w:r>
      <w:r w:rsidR="00D23233">
        <w:rPr>
          <w:rFonts w:ascii="Arial" w:hAnsi="Arial" w:cs="Arial"/>
          <w:b/>
          <w:bCs/>
          <w:sz w:val="20"/>
          <w:szCs w:val="20"/>
        </w:rPr>
        <w:t>1</w:t>
      </w:r>
      <w:r w:rsidRPr="00237F57">
        <w:rPr>
          <w:rFonts w:ascii="Arial" w:hAnsi="Arial" w:cs="Arial"/>
          <w:b/>
          <w:bCs/>
          <w:sz w:val="20"/>
          <w:szCs w:val="20"/>
        </w:rPr>
        <w:t>.</w:t>
      </w:r>
      <w:r w:rsidRPr="00237F57">
        <w:rPr>
          <w:rFonts w:ascii="Arial" w:hAnsi="Arial" w:cs="Arial"/>
          <w:bCs/>
          <w:sz w:val="20"/>
          <w:szCs w:val="20"/>
        </w:rPr>
        <w:t xml:space="preserve"> Serão aceitos registros de CNPJ de fornecedor matriz e filial com diferenças de números de </w:t>
      </w:r>
      <w:r w:rsidRPr="00107901">
        <w:rPr>
          <w:rFonts w:ascii="Arial" w:hAnsi="Arial" w:cs="Arial"/>
          <w:bCs/>
          <w:sz w:val="20"/>
          <w:szCs w:val="20"/>
        </w:rPr>
        <w:t>documentos pertinentes ao CND e ao CRF/FGTS, quando for comprovada a centralização do recolhimento dessas contribuições.</w:t>
      </w:r>
    </w:p>
    <w:p w:rsidR="004F2C8D" w:rsidRDefault="004F2C8D" w:rsidP="002C3793">
      <w:pPr>
        <w:jc w:val="both"/>
        <w:rPr>
          <w:rFonts w:ascii="Arial" w:hAnsi="Arial" w:cs="Arial"/>
          <w:bCs/>
          <w:sz w:val="20"/>
          <w:szCs w:val="20"/>
        </w:rPr>
      </w:pPr>
    </w:p>
    <w:p w:rsidR="008A0EA7" w:rsidRPr="00107901" w:rsidRDefault="004F2C8D" w:rsidP="002C3793">
      <w:pPr>
        <w:tabs>
          <w:tab w:val="left" w:pos="0"/>
        </w:tabs>
        <w:ind w:firstLine="708"/>
        <w:jc w:val="both"/>
        <w:rPr>
          <w:rFonts w:ascii="Arial" w:eastAsia="Arial Unicode MS" w:hAnsi="Arial" w:cs="Arial"/>
          <w:sz w:val="20"/>
          <w:szCs w:val="20"/>
        </w:rPr>
      </w:pPr>
      <w:r w:rsidRPr="00107901">
        <w:rPr>
          <w:rFonts w:ascii="Arial" w:hAnsi="Arial" w:cs="Arial"/>
          <w:b/>
          <w:bCs/>
          <w:sz w:val="20"/>
          <w:szCs w:val="20"/>
        </w:rPr>
        <w:t>9.</w:t>
      </w:r>
      <w:r w:rsidR="003B6A19">
        <w:rPr>
          <w:rFonts w:ascii="Arial" w:hAnsi="Arial" w:cs="Arial"/>
          <w:b/>
          <w:bCs/>
          <w:sz w:val="20"/>
          <w:szCs w:val="20"/>
        </w:rPr>
        <w:t>5</w:t>
      </w:r>
      <w:r w:rsidR="00D23233">
        <w:rPr>
          <w:rFonts w:ascii="Arial" w:hAnsi="Arial" w:cs="Arial"/>
          <w:b/>
          <w:bCs/>
          <w:sz w:val="20"/>
          <w:szCs w:val="20"/>
        </w:rPr>
        <w:t>2</w:t>
      </w:r>
      <w:r w:rsidRPr="00107901">
        <w:rPr>
          <w:rFonts w:ascii="Arial" w:hAnsi="Arial" w:cs="Arial"/>
          <w:b/>
          <w:bCs/>
          <w:sz w:val="20"/>
          <w:szCs w:val="20"/>
        </w:rPr>
        <w:t>.</w:t>
      </w:r>
      <w:r w:rsidRPr="00107901">
        <w:rPr>
          <w:rFonts w:ascii="Arial" w:hAnsi="Arial" w:cs="Arial"/>
          <w:bCs/>
          <w:sz w:val="20"/>
          <w:szCs w:val="20"/>
        </w:rPr>
        <w:t xml:space="preserve"> </w:t>
      </w:r>
      <w:r w:rsidR="00665370">
        <w:rPr>
          <w:rFonts w:ascii="Arial" w:eastAsia="Arial Unicode MS" w:hAnsi="Arial" w:cs="Arial"/>
          <w:sz w:val="20"/>
          <w:szCs w:val="20"/>
        </w:rPr>
        <w:t>Todos os documentos (</w:t>
      </w:r>
      <w:r w:rsidR="00665370" w:rsidRPr="00107901">
        <w:rPr>
          <w:rFonts w:ascii="Arial" w:eastAsia="Arial Unicode MS" w:hAnsi="Arial" w:cs="Arial"/>
          <w:sz w:val="20"/>
          <w:szCs w:val="20"/>
        </w:rPr>
        <w:t>declarações, procuração, proposta, Contrato, etc.</w:t>
      </w:r>
      <w:r w:rsidR="00665370">
        <w:rPr>
          <w:rFonts w:ascii="Arial" w:eastAsia="Arial Unicode MS" w:hAnsi="Arial" w:cs="Arial"/>
          <w:sz w:val="20"/>
          <w:szCs w:val="20"/>
        </w:rPr>
        <w:t>) pertinentes ao certame</w:t>
      </w:r>
      <w:r w:rsidR="00692BEB">
        <w:rPr>
          <w:rFonts w:ascii="Arial" w:eastAsia="Arial Unicode MS" w:hAnsi="Arial" w:cs="Arial"/>
          <w:sz w:val="20"/>
          <w:szCs w:val="20"/>
        </w:rPr>
        <w:t>,</w:t>
      </w:r>
      <w:r w:rsidR="00665370">
        <w:rPr>
          <w:rFonts w:ascii="Arial" w:eastAsia="Arial Unicode MS" w:hAnsi="Arial" w:cs="Arial"/>
          <w:sz w:val="20"/>
          <w:szCs w:val="20"/>
        </w:rPr>
        <w:t xml:space="preserve"> </w:t>
      </w:r>
      <w:r w:rsidR="00665370" w:rsidRPr="005F1540">
        <w:rPr>
          <w:rFonts w:ascii="Arial" w:eastAsia="Arial Unicode MS" w:hAnsi="Arial" w:cs="Arial"/>
          <w:b/>
          <w:sz w:val="20"/>
          <w:szCs w:val="20"/>
        </w:rPr>
        <w:t>p</w:t>
      </w:r>
      <w:r w:rsidR="00612E37" w:rsidRPr="005F1540">
        <w:rPr>
          <w:rFonts w:ascii="Arial" w:eastAsia="Arial Unicode MS" w:hAnsi="Arial" w:cs="Arial"/>
          <w:b/>
          <w:sz w:val="20"/>
          <w:szCs w:val="20"/>
        </w:rPr>
        <w:t>oderão</w:t>
      </w:r>
      <w:r w:rsidR="00612E37" w:rsidRPr="00107901">
        <w:rPr>
          <w:rFonts w:ascii="Arial" w:eastAsia="Arial Unicode MS" w:hAnsi="Arial" w:cs="Arial"/>
          <w:sz w:val="20"/>
          <w:szCs w:val="20"/>
        </w:rPr>
        <w:t xml:space="preserve"> ser </w:t>
      </w:r>
      <w:r w:rsidR="00457E33">
        <w:rPr>
          <w:rFonts w:ascii="Arial" w:eastAsia="Arial Unicode MS" w:hAnsi="Arial" w:cs="Arial"/>
          <w:sz w:val="20"/>
          <w:szCs w:val="20"/>
        </w:rPr>
        <w:t>subscritos</w:t>
      </w:r>
      <w:r w:rsidR="00665370">
        <w:rPr>
          <w:rFonts w:ascii="Arial" w:eastAsia="Arial Unicode MS" w:hAnsi="Arial" w:cs="Arial"/>
          <w:sz w:val="20"/>
          <w:szCs w:val="20"/>
        </w:rPr>
        <w:t xml:space="preserve"> </w:t>
      </w:r>
      <w:r w:rsidR="00665370" w:rsidRPr="00107901">
        <w:rPr>
          <w:rFonts w:ascii="Arial" w:eastAsia="Arial Unicode MS" w:hAnsi="Arial" w:cs="Arial"/>
          <w:sz w:val="20"/>
          <w:szCs w:val="20"/>
        </w:rPr>
        <w:t xml:space="preserve">mediante utilização de </w:t>
      </w:r>
      <w:r w:rsidR="00665370" w:rsidRPr="00AB4BDC">
        <w:rPr>
          <w:rFonts w:ascii="Arial" w:eastAsia="Arial Unicode MS" w:hAnsi="Arial" w:cs="Arial"/>
          <w:b/>
          <w:sz w:val="20"/>
          <w:szCs w:val="20"/>
        </w:rPr>
        <w:t>assinatura eletrônica</w:t>
      </w:r>
      <w:r w:rsidRPr="00107901">
        <w:rPr>
          <w:rFonts w:ascii="Arial" w:eastAsia="Arial Unicode MS" w:hAnsi="Arial" w:cs="Arial"/>
          <w:sz w:val="20"/>
          <w:szCs w:val="20"/>
        </w:rPr>
        <w:t>,</w:t>
      </w:r>
      <w:r w:rsidR="00665370">
        <w:rPr>
          <w:rFonts w:ascii="Arial" w:eastAsia="Arial Unicode MS" w:hAnsi="Arial" w:cs="Arial"/>
          <w:sz w:val="20"/>
          <w:szCs w:val="20"/>
        </w:rPr>
        <w:t xml:space="preserve"> </w:t>
      </w:r>
      <w:r w:rsidR="008A0EA7" w:rsidRPr="00107901">
        <w:rPr>
          <w:rFonts w:ascii="Arial" w:eastAsia="Arial Unicode MS" w:hAnsi="Arial" w:cs="Arial"/>
          <w:sz w:val="20"/>
          <w:szCs w:val="20"/>
        </w:rPr>
        <w:t>nas seguintes modalidades:</w:t>
      </w:r>
    </w:p>
    <w:p w:rsidR="004F2C8D" w:rsidRPr="00107901" w:rsidRDefault="004F2C8D" w:rsidP="002C3793">
      <w:pPr>
        <w:ind w:firstLine="708"/>
        <w:jc w:val="both"/>
        <w:rPr>
          <w:rFonts w:ascii="Arial" w:hAnsi="Arial" w:cs="Arial"/>
          <w:sz w:val="20"/>
          <w:szCs w:val="20"/>
        </w:rPr>
      </w:pPr>
    </w:p>
    <w:p w:rsidR="008A0EA7" w:rsidRPr="00107901" w:rsidRDefault="008A0EA7" w:rsidP="002C3793">
      <w:pPr>
        <w:ind w:firstLine="708"/>
        <w:jc w:val="both"/>
        <w:rPr>
          <w:rFonts w:ascii="Arial" w:eastAsia="Arial Unicode MS" w:hAnsi="Arial" w:cs="Arial"/>
          <w:sz w:val="20"/>
          <w:szCs w:val="20"/>
        </w:rPr>
      </w:pPr>
      <w:r w:rsidRPr="00107901">
        <w:rPr>
          <w:rFonts w:ascii="Arial" w:hAnsi="Arial" w:cs="Arial"/>
          <w:b/>
          <w:bCs/>
          <w:sz w:val="20"/>
          <w:szCs w:val="20"/>
        </w:rPr>
        <w:t>9.</w:t>
      </w:r>
      <w:r w:rsidR="003B6A19">
        <w:rPr>
          <w:rFonts w:ascii="Arial" w:hAnsi="Arial" w:cs="Arial"/>
          <w:b/>
          <w:bCs/>
          <w:sz w:val="20"/>
          <w:szCs w:val="20"/>
        </w:rPr>
        <w:t>5</w:t>
      </w:r>
      <w:r w:rsidR="00D23233">
        <w:rPr>
          <w:rFonts w:ascii="Arial" w:hAnsi="Arial" w:cs="Arial"/>
          <w:b/>
          <w:bCs/>
          <w:sz w:val="20"/>
          <w:szCs w:val="20"/>
        </w:rPr>
        <w:t>2</w:t>
      </w:r>
      <w:r w:rsidRPr="00107901">
        <w:rPr>
          <w:rFonts w:ascii="Arial" w:hAnsi="Arial" w:cs="Arial"/>
          <w:b/>
          <w:bCs/>
          <w:sz w:val="20"/>
          <w:szCs w:val="20"/>
        </w:rPr>
        <w:t>.1.</w:t>
      </w:r>
      <w:r w:rsidRPr="00107901">
        <w:rPr>
          <w:rFonts w:ascii="Arial" w:hAnsi="Arial" w:cs="Arial"/>
          <w:bCs/>
          <w:sz w:val="20"/>
          <w:szCs w:val="20"/>
        </w:rPr>
        <w:t xml:space="preserve"> </w:t>
      </w:r>
      <w:proofErr w:type="gramStart"/>
      <w:r w:rsidRPr="00107901">
        <w:rPr>
          <w:rFonts w:ascii="Arial" w:eastAsia="Arial Unicode MS" w:hAnsi="Arial" w:cs="Arial"/>
          <w:sz w:val="20"/>
          <w:szCs w:val="20"/>
        </w:rPr>
        <w:t>assinatura</w:t>
      </w:r>
      <w:proofErr w:type="gramEnd"/>
      <w:r w:rsidRPr="00107901">
        <w:rPr>
          <w:rFonts w:ascii="Arial" w:eastAsia="Arial Unicode MS" w:hAnsi="Arial" w:cs="Arial"/>
          <w:sz w:val="20"/>
          <w:szCs w:val="20"/>
        </w:rPr>
        <w:t xml:space="preserve"> digital baseada em </w:t>
      </w:r>
      <w:r w:rsidRPr="00107901">
        <w:rPr>
          <w:rFonts w:ascii="Arial" w:eastAsia="Arial Unicode MS" w:hAnsi="Arial" w:cs="Arial"/>
          <w:b/>
          <w:sz w:val="20"/>
          <w:szCs w:val="20"/>
        </w:rPr>
        <w:t>certificado digital</w:t>
      </w:r>
      <w:r w:rsidRPr="00107901">
        <w:rPr>
          <w:rFonts w:ascii="Arial" w:eastAsia="Arial Unicode MS" w:hAnsi="Arial" w:cs="Arial"/>
          <w:sz w:val="20"/>
          <w:szCs w:val="20"/>
        </w:rPr>
        <w:t>, de uso pessoal e intransferível, emitido por autoridade certificadora credenciada à ICP-Brasil (Infraestrutura de Chaves Públicas Brasileira); ou</w:t>
      </w:r>
    </w:p>
    <w:p w:rsidR="008A0EA7" w:rsidRPr="00107901" w:rsidRDefault="008A0EA7" w:rsidP="002C3793">
      <w:pPr>
        <w:ind w:firstLine="708"/>
        <w:jc w:val="both"/>
        <w:rPr>
          <w:rFonts w:ascii="Arial" w:hAnsi="Arial" w:cs="Arial"/>
          <w:sz w:val="20"/>
          <w:szCs w:val="20"/>
        </w:rPr>
      </w:pPr>
    </w:p>
    <w:p w:rsidR="00522331" w:rsidRPr="00107901" w:rsidRDefault="008A0EA7" w:rsidP="002C3793">
      <w:pPr>
        <w:ind w:firstLine="708"/>
        <w:jc w:val="both"/>
        <w:rPr>
          <w:rFonts w:ascii="Arial" w:eastAsia="Arial Unicode MS" w:hAnsi="Arial" w:cs="Arial"/>
          <w:sz w:val="20"/>
          <w:szCs w:val="20"/>
        </w:rPr>
      </w:pPr>
      <w:r w:rsidRPr="00107901">
        <w:rPr>
          <w:rFonts w:ascii="Arial" w:hAnsi="Arial" w:cs="Arial"/>
          <w:b/>
          <w:bCs/>
          <w:sz w:val="20"/>
          <w:szCs w:val="20"/>
        </w:rPr>
        <w:lastRenderedPageBreak/>
        <w:t>9.</w:t>
      </w:r>
      <w:r w:rsidR="003B6A19">
        <w:rPr>
          <w:rFonts w:ascii="Arial" w:hAnsi="Arial" w:cs="Arial"/>
          <w:b/>
          <w:bCs/>
          <w:sz w:val="20"/>
          <w:szCs w:val="20"/>
        </w:rPr>
        <w:t>5</w:t>
      </w:r>
      <w:r w:rsidR="00D23233">
        <w:rPr>
          <w:rFonts w:ascii="Arial" w:hAnsi="Arial" w:cs="Arial"/>
          <w:b/>
          <w:bCs/>
          <w:sz w:val="20"/>
          <w:szCs w:val="20"/>
        </w:rPr>
        <w:t>2</w:t>
      </w:r>
      <w:r w:rsidRPr="00107901">
        <w:rPr>
          <w:rFonts w:ascii="Arial" w:hAnsi="Arial" w:cs="Arial"/>
          <w:b/>
          <w:bCs/>
          <w:sz w:val="20"/>
          <w:szCs w:val="20"/>
        </w:rPr>
        <w:t>.2.</w:t>
      </w:r>
      <w:r w:rsidRPr="00107901">
        <w:rPr>
          <w:rFonts w:ascii="Arial" w:hAnsi="Arial" w:cs="Arial"/>
          <w:bCs/>
          <w:sz w:val="20"/>
          <w:szCs w:val="20"/>
        </w:rPr>
        <w:t xml:space="preserve"> </w:t>
      </w:r>
      <w:proofErr w:type="gramStart"/>
      <w:r w:rsidRPr="00107901">
        <w:rPr>
          <w:rFonts w:ascii="Arial" w:eastAsia="Arial Unicode MS" w:hAnsi="Arial" w:cs="Arial"/>
          <w:sz w:val="20"/>
          <w:szCs w:val="20"/>
        </w:rPr>
        <w:t>assinatura</w:t>
      </w:r>
      <w:proofErr w:type="gramEnd"/>
      <w:r w:rsidRPr="00107901">
        <w:rPr>
          <w:rFonts w:ascii="Arial" w:eastAsia="Arial Unicode MS" w:hAnsi="Arial" w:cs="Arial"/>
          <w:sz w:val="20"/>
          <w:szCs w:val="20"/>
        </w:rPr>
        <w:t xml:space="preserve"> mediante </w:t>
      </w:r>
      <w:proofErr w:type="spellStart"/>
      <w:r w:rsidRPr="00107901">
        <w:rPr>
          <w:rFonts w:ascii="Arial" w:eastAsia="Arial Unicode MS" w:hAnsi="Arial" w:cs="Arial"/>
          <w:b/>
          <w:i/>
          <w:sz w:val="20"/>
          <w:szCs w:val="20"/>
        </w:rPr>
        <w:t>login</w:t>
      </w:r>
      <w:proofErr w:type="spellEnd"/>
      <w:r w:rsidRPr="00107901">
        <w:rPr>
          <w:rFonts w:ascii="Arial" w:eastAsia="Arial Unicode MS" w:hAnsi="Arial" w:cs="Arial"/>
          <w:b/>
          <w:sz w:val="20"/>
          <w:szCs w:val="20"/>
        </w:rPr>
        <w:t xml:space="preserve"> e senha</w:t>
      </w:r>
      <w:r w:rsidR="006A67DB">
        <w:rPr>
          <w:rFonts w:ascii="Arial" w:eastAsia="Arial Unicode MS" w:hAnsi="Arial" w:cs="Arial"/>
          <w:sz w:val="20"/>
          <w:szCs w:val="20"/>
        </w:rPr>
        <w:t xml:space="preserve">, </w:t>
      </w:r>
      <w:r w:rsidR="006A67DB" w:rsidRPr="006A67DB">
        <w:rPr>
          <w:rFonts w:ascii="Arial" w:eastAsia="Arial Unicode MS" w:hAnsi="Arial" w:cs="Arial"/>
          <w:b/>
          <w:sz w:val="20"/>
          <w:szCs w:val="20"/>
        </w:rPr>
        <w:t>devendo</w:t>
      </w:r>
      <w:r w:rsidR="006A67DB">
        <w:rPr>
          <w:rFonts w:ascii="Arial" w:eastAsia="Arial Unicode MS" w:hAnsi="Arial" w:cs="Arial"/>
          <w:sz w:val="20"/>
          <w:szCs w:val="20"/>
        </w:rPr>
        <w:t xml:space="preserve"> utilizar a </w:t>
      </w:r>
      <w:r w:rsidR="006A67DB" w:rsidRPr="006A67DB">
        <w:rPr>
          <w:rFonts w:ascii="Arial" w:eastAsia="Arial Unicode MS" w:hAnsi="Arial" w:cs="Arial"/>
          <w:b/>
          <w:sz w:val="20"/>
          <w:szCs w:val="20"/>
        </w:rPr>
        <w:t xml:space="preserve">“ASSINATURA ELETRÔNICA </w:t>
      </w:r>
      <w:r w:rsidR="00E55F16" w:rsidRPr="006A67DB">
        <w:rPr>
          <w:rFonts w:ascii="Arial" w:eastAsia="Arial Unicode MS" w:hAnsi="Arial" w:cs="Arial"/>
          <w:b/>
          <w:sz w:val="20"/>
          <w:szCs w:val="20"/>
        </w:rPr>
        <w:t>GOV.BR”</w:t>
      </w:r>
      <w:r w:rsidR="00E55F16" w:rsidRPr="00107901">
        <w:rPr>
          <w:rFonts w:ascii="Arial" w:eastAsia="Arial Unicode MS" w:hAnsi="Arial" w:cs="Arial"/>
          <w:sz w:val="20"/>
          <w:szCs w:val="20"/>
        </w:rPr>
        <w:t xml:space="preserve">, obtido no endereço eletrônico: </w:t>
      </w:r>
      <w:hyperlink r:id="rId39" w:history="1">
        <w:r w:rsidR="00E55F16" w:rsidRPr="00107901">
          <w:rPr>
            <w:rStyle w:val="Hyperlink"/>
            <w:rFonts w:ascii="Arial" w:eastAsia="Arial Unicode MS" w:hAnsi="Arial" w:cs="Arial"/>
            <w:sz w:val="20"/>
            <w:szCs w:val="20"/>
          </w:rPr>
          <w:t>https://assinador.iti.br/assinatura/index.xhtml</w:t>
        </w:r>
      </w:hyperlink>
      <w:r w:rsidR="00522331" w:rsidRPr="00107901">
        <w:rPr>
          <w:rFonts w:ascii="Arial" w:eastAsia="Arial Unicode MS" w:hAnsi="Arial" w:cs="Arial"/>
          <w:sz w:val="20"/>
          <w:szCs w:val="20"/>
        </w:rPr>
        <w:t>.</w:t>
      </w:r>
    </w:p>
    <w:p w:rsidR="00107901" w:rsidRPr="00107901" w:rsidRDefault="00107901" w:rsidP="002C3793">
      <w:pPr>
        <w:ind w:firstLine="708"/>
        <w:jc w:val="both"/>
        <w:rPr>
          <w:rFonts w:ascii="Arial" w:hAnsi="Arial" w:cs="Arial"/>
          <w:sz w:val="20"/>
          <w:szCs w:val="20"/>
        </w:rPr>
      </w:pPr>
    </w:p>
    <w:p w:rsidR="00107901" w:rsidRPr="00107901" w:rsidRDefault="00107901" w:rsidP="002C3793">
      <w:pPr>
        <w:ind w:firstLine="708"/>
        <w:jc w:val="both"/>
        <w:rPr>
          <w:rFonts w:ascii="Arial" w:eastAsia="Arial Unicode MS" w:hAnsi="Arial" w:cs="Arial"/>
          <w:sz w:val="20"/>
          <w:szCs w:val="20"/>
        </w:rPr>
      </w:pPr>
      <w:r w:rsidRPr="00107901">
        <w:rPr>
          <w:rFonts w:ascii="Arial" w:hAnsi="Arial" w:cs="Arial"/>
          <w:b/>
          <w:bCs/>
          <w:sz w:val="20"/>
          <w:szCs w:val="20"/>
        </w:rPr>
        <w:t>9.</w:t>
      </w:r>
      <w:r w:rsidR="003B6A19">
        <w:rPr>
          <w:rFonts w:ascii="Arial" w:hAnsi="Arial" w:cs="Arial"/>
          <w:b/>
          <w:bCs/>
          <w:sz w:val="20"/>
          <w:szCs w:val="20"/>
        </w:rPr>
        <w:t>5</w:t>
      </w:r>
      <w:r w:rsidR="00D23233">
        <w:rPr>
          <w:rFonts w:ascii="Arial" w:hAnsi="Arial" w:cs="Arial"/>
          <w:b/>
          <w:bCs/>
          <w:sz w:val="20"/>
          <w:szCs w:val="20"/>
        </w:rPr>
        <w:t>2</w:t>
      </w:r>
      <w:r w:rsidRPr="00107901">
        <w:rPr>
          <w:rFonts w:ascii="Arial" w:hAnsi="Arial" w:cs="Arial"/>
          <w:b/>
          <w:bCs/>
          <w:sz w:val="20"/>
          <w:szCs w:val="20"/>
        </w:rPr>
        <w:t>.3.</w:t>
      </w:r>
      <w:r w:rsidRPr="00107901">
        <w:rPr>
          <w:rFonts w:ascii="Arial" w:hAnsi="Arial" w:cs="Arial"/>
          <w:bCs/>
          <w:sz w:val="20"/>
          <w:szCs w:val="20"/>
        </w:rPr>
        <w:t xml:space="preserve"> </w:t>
      </w:r>
      <w:r w:rsidR="00457E33">
        <w:rPr>
          <w:rFonts w:ascii="Arial" w:eastAsia="Arial Unicode MS" w:hAnsi="Arial" w:cs="Arial"/>
          <w:sz w:val="20"/>
          <w:szCs w:val="20"/>
        </w:rPr>
        <w:t>O</w:t>
      </w:r>
      <w:r>
        <w:rPr>
          <w:rFonts w:ascii="Arial" w:eastAsia="Arial Unicode MS" w:hAnsi="Arial" w:cs="Arial"/>
          <w:sz w:val="20"/>
          <w:szCs w:val="20"/>
        </w:rPr>
        <w:t xml:space="preserve">(s) </w:t>
      </w:r>
      <w:r w:rsidR="00457E33">
        <w:rPr>
          <w:rFonts w:ascii="Arial" w:eastAsia="Arial Unicode MS" w:hAnsi="Arial" w:cs="Arial"/>
          <w:sz w:val="20"/>
          <w:szCs w:val="20"/>
        </w:rPr>
        <w:t>documento</w:t>
      </w:r>
      <w:r>
        <w:rPr>
          <w:rFonts w:ascii="Arial" w:eastAsia="Arial Unicode MS" w:hAnsi="Arial" w:cs="Arial"/>
          <w:sz w:val="20"/>
          <w:szCs w:val="20"/>
        </w:rPr>
        <w:t>(s)</w:t>
      </w:r>
      <w:r w:rsidR="00457E33">
        <w:rPr>
          <w:rFonts w:ascii="Arial" w:eastAsia="Arial Unicode MS" w:hAnsi="Arial" w:cs="Arial"/>
          <w:sz w:val="20"/>
          <w:szCs w:val="20"/>
        </w:rPr>
        <w:t xml:space="preserve"> </w:t>
      </w:r>
      <w:proofErr w:type="gramStart"/>
      <w:r>
        <w:rPr>
          <w:rFonts w:ascii="Arial" w:eastAsia="Arial Unicode MS" w:hAnsi="Arial" w:cs="Arial"/>
          <w:sz w:val="20"/>
          <w:szCs w:val="20"/>
        </w:rPr>
        <w:t>deverá(</w:t>
      </w:r>
      <w:proofErr w:type="spellStart"/>
      <w:proofErr w:type="gramEnd"/>
      <w:r>
        <w:rPr>
          <w:rFonts w:ascii="Arial" w:eastAsia="Arial Unicode MS" w:hAnsi="Arial" w:cs="Arial"/>
          <w:sz w:val="20"/>
          <w:szCs w:val="20"/>
        </w:rPr>
        <w:t>ão</w:t>
      </w:r>
      <w:proofErr w:type="spellEnd"/>
      <w:r>
        <w:rPr>
          <w:rFonts w:ascii="Arial" w:eastAsia="Arial Unicode MS" w:hAnsi="Arial" w:cs="Arial"/>
          <w:sz w:val="20"/>
          <w:szCs w:val="20"/>
        </w:rPr>
        <w:t>)</w:t>
      </w:r>
      <w:r w:rsidR="00D47E70">
        <w:rPr>
          <w:rFonts w:ascii="Arial" w:eastAsia="Arial Unicode MS" w:hAnsi="Arial" w:cs="Arial"/>
          <w:sz w:val="20"/>
          <w:szCs w:val="20"/>
        </w:rPr>
        <w:t xml:space="preserve"> </w:t>
      </w:r>
      <w:r w:rsidR="00457E33">
        <w:rPr>
          <w:rFonts w:ascii="Arial" w:eastAsia="Arial Unicode MS" w:hAnsi="Arial" w:cs="Arial"/>
          <w:sz w:val="20"/>
          <w:szCs w:val="20"/>
        </w:rPr>
        <w:t>ser apresentados</w:t>
      </w:r>
      <w:r w:rsidR="00D47E70">
        <w:rPr>
          <w:rFonts w:ascii="Arial" w:eastAsia="Arial Unicode MS" w:hAnsi="Arial" w:cs="Arial"/>
          <w:sz w:val="20"/>
          <w:szCs w:val="20"/>
        </w:rPr>
        <w:t xml:space="preserve"> juntamente com sua verificação de </w:t>
      </w:r>
      <w:r w:rsidR="00183BA4">
        <w:rPr>
          <w:rFonts w:ascii="Arial" w:eastAsia="Arial Unicode MS" w:hAnsi="Arial" w:cs="Arial"/>
          <w:sz w:val="20"/>
          <w:szCs w:val="20"/>
        </w:rPr>
        <w:t>validade</w:t>
      </w:r>
      <w:r w:rsidR="00457E33">
        <w:rPr>
          <w:rFonts w:ascii="Arial" w:eastAsia="Arial Unicode MS" w:hAnsi="Arial" w:cs="Arial"/>
          <w:sz w:val="20"/>
          <w:szCs w:val="20"/>
        </w:rPr>
        <w:t xml:space="preserve"> impressa e</w:t>
      </w:r>
      <w:r w:rsidR="00D47E70">
        <w:rPr>
          <w:rFonts w:ascii="Arial" w:eastAsia="Arial Unicode MS" w:hAnsi="Arial" w:cs="Arial"/>
          <w:sz w:val="20"/>
          <w:szCs w:val="20"/>
        </w:rPr>
        <w:t xml:space="preserve"> anexada ao documento </w:t>
      </w:r>
      <w:r w:rsidR="00457E33">
        <w:rPr>
          <w:rFonts w:ascii="Arial" w:eastAsia="Arial Unicode MS" w:hAnsi="Arial" w:cs="Arial"/>
          <w:sz w:val="20"/>
          <w:szCs w:val="20"/>
        </w:rPr>
        <w:t>pertinente</w:t>
      </w:r>
      <w:r w:rsidR="00D47E70">
        <w:rPr>
          <w:rFonts w:ascii="Arial" w:eastAsia="Arial Unicode MS" w:hAnsi="Arial" w:cs="Arial"/>
          <w:sz w:val="20"/>
          <w:szCs w:val="20"/>
        </w:rPr>
        <w:t>.</w:t>
      </w:r>
    </w:p>
    <w:p w:rsidR="00665370" w:rsidRPr="00107901" w:rsidRDefault="00665370" w:rsidP="002C3793">
      <w:pPr>
        <w:ind w:firstLine="708"/>
        <w:jc w:val="both"/>
        <w:rPr>
          <w:rFonts w:ascii="Arial" w:hAnsi="Arial" w:cs="Arial"/>
          <w:sz w:val="20"/>
          <w:szCs w:val="20"/>
        </w:rPr>
      </w:pPr>
    </w:p>
    <w:p w:rsidR="00665370" w:rsidRPr="00107901" w:rsidRDefault="00665370" w:rsidP="002C3793">
      <w:pPr>
        <w:ind w:firstLine="708"/>
        <w:jc w:val="both"/>
        <w:rPr>
          <w:rFonts w:ascii="Arial" w:eastAsia="Arial Unicode MS" w:hAnsi="Arial" w:cs="Arial"/>
          <w:sz w:val="20"/>
          <w:szCs w:val="20"/>
        </w:rPr>
      </w:pPr>
      <w:r w:rsidRPr="00107901">
        <w:rPr>
          <w:rFonts w:ascii="Arial" w:hAnsi="Arial" w:cs="Arial"/>
          <w:b/>
          <w:bCs/>
          <w:sz w:val="20"/>
          <w:szCs w:val="20"/>
        </w:rPr>
        <w:t>9.</w:t>
      </w:r>
      <w:r w:rsidR="003B6A19">
        <w:rPr>
          <w:rFonts w:ascii="Arial" w:hAnsi="Arial" w:cs="Arial"/>
          <w:b/>
          <w:bCs/>
          <w:sz w:val="20"/>
          <w:szCs w:val="20"/>
        </w:rPr>
        <w:t>5</w:t>
      </w:r>
      <w:r w:rsidR="00443E4C">
        <w:rPr>
          <w:rFonts w:ascii="Arial" w:hAnsi="Arial" w:cs="Arial"/>
          <w:b/>
          <w:bCs/>
          <w:sz w:val="20"/>
          <w:szCs w:val="20"/>
        </w:rPr>
        <w:t>2</w:t>
      </w:r>
      <w:r w:rsidRPr="00107901">
        <w:rPr>
          <w:rFonts w:ascii="Arial" w:hAnsi="Arial" w:cs="Arial"/>
          <w:b/>
          <w:bCs/>
          <w:sz w:val="20"/>
          <w:szCs w:val="20"/>
        </w:rPr>
        <w:t>.3</w:t>
      </w:r>
      <w:r>
        <w:rPr>
          <w:rFonts w:ascii="Arial" w:hAnsi="Arial" w:cs="Arial"/>
          <w:b/>
          <w:bCs/>
          <w:sz w:val="20"/>
          <w:szCs w:val="20"/>
        </w:rPr>
        <w:t>.1</w:t>
      </w:r>
      <w:r w:rsidRPr="00107901">
        <w:rPr>
          <w:rFonts w:ascii="Arial" w:hAnsi="Arial" w:cs="Arial"/>
          <w:b/>
          <w:bCs/>
          <w:sz w:val="20"/>
          <w:szCs w:val="20"/>
        </w:rPr>
        <w:t>.</w:t>
      </w:r>
      <w:r w:rsidRPr="00107901">
        <w:rPr>
          <w:rFonts w:ascii="Arial" w:hAnsi="Arial" w:cs="Arial"/>
          <w:bCs/>
          <w:sz w:val="20"/>
          <w:szCs w:val="20"/>
        </w:rPr>
        <w:t xml:space="preserve"> </w:t>
      </w:r>
      <w:proofErr w:type="gramStart"/>
      <w:r w:rsidRPr="00665370">
        <w:rPr>
          <w:rFonts w:ascii="Arial" w:eastAsia="Arial Unicode MS" w:hAnsi="Arial" w:cs="Arial"/>
          <w:sz w:val="20"/>
          <w:szCs w:val="20"/>
        </w:rPr>
        <w:t>É</w:t>
      </w:r>
      <w:proofErr w:type="gramEnd"/>
      <w:r w:rsidRPr="00665370">
        <w:rPr>
          <w:rFonts w:ascii="Arial" w:eastAsia="Arial Unicode MS" w:hAnsi="Arial" w:cs="Arial"/>
          <w:sz w:val="20"/>
          <w:szCs w:val="20"/>
        </w:rPr>
        <w:t xml:space="preserve"> de responsabilidade da licitante, durante a sessão pública, a posse do arquivo digital </w:t>
      </w:r>
      <w:r w:rsidR="00196C43">
        <w:rPr>
          <w:rFonts w:ascii="Arial" w:eastAsia="Arial Unicode MS" w:hAnsi="Arial" w:cs="Arial"/>
          <w:sz w:val="20"/>
          <w:szCs w:val="20"/>
        </w:rPr>
        <w:t xml:space="preserve">assinado </w:t>
      </w:r>
      <w:r w:rsidR="00915E4F">
        <w:rPr>
          <w:rFonts w:ascii="Arial" w:eastAsia="Arial Unicode MS" w:hAnsi="Arial" w:cs="Arial"/>
          <w:sz w:val="20"/>
          <w:szCs w:val="20"/>
        </w:rPr>
        <w:t>e sua</w:t>
      </w:r>
      <w:r w:rsidR="00196C43">
        <w:rPr>
          <w:rFonts w:ascii="Arial" w:eastAsia="Arial Unicode MS" w:hAnsi="Arial" w:cs="Arial"/>
          <w:sz w:val="20"/>
          <w:szCs w:val="20"/>
        </w:rPr>
        <w:t xml:space="preserve"> respectiva</w:t>
      </w:r>
      <w:r w:rsidR="00915E4F">
        <w:rPr>
          <w:rFonts w:ascii="Arial" w:eastAsia="Arial Unicode MS" w:hAnsi="Arial" w:cs="Arial"/>
          <w:sz w:val="20"/>
          <w:szCs w:val="20"/>
        </w:rPr>
        <w:t xml:space="preserve"> verificação de validade, </w:t>
      </w:r>
      <w:r w:rsidRPr="00665370">
        <w:rPr>
          <w:rFonts w:ascii="Arial" w:eastAsia="Arial Unicode MS" w:hAnsi="Arial" w:cs="Arial"/>
          <w:sz w:val="20"/>
          <w:szCs w:val="20"/>
        </w:rPr>
        <w:t xml:space="preserve">para apresentação </w:t>
      </w:r>
      <w:r>
        <w:rPr>
          <w:rFonts w:ascii="Arial" w:eastAsia="Arial Unicode MS" w:hAnsi="Arial" w:cs="Arial"/>
          <w:sz w:val="20"/>
          <w:szCs w:val="20"/>
        </w:rPr>
        <w:t>à</w:t>
      </w:r>
      <w:r w:rsidRPr="00665370">
        <w:rPr>
          <w:rFonts w:ascii="Arial" w:eastAsia="Arial Unicode MS" w:hAnsi="Arial" w:cs="Arial"/>
          <w:sz w:val="20"/>
          <w:szCs w:val="20"/>
        </w:rPr>
        <w:t xml:space="preserve"> </w:t>
      </w:r>
      <w:r>
        <w:rPr>
          <w:rFonts w:ascii="Arial" w:eastAsia="Arial Unicode MS" w:hAnsi="Arial" w:cs="Arial"/>
          <w:sz w:val="20"/>
          <w:szCs w:val="20"/>
        </w:rPr>
        <w:t>Agente de Contratação</w:t>
      </w:r>
      <w:r w:rsidRPr="00665370">
        <w:rPr>
          <w:rFonts w:ascii="Arial" w:eastAsia="Arial Unicode MS" w:hAnsi="Arial" w:cs="Arial"/>
          <w:sz w:val="20"/>
          <w:szCs w:val="20"/>
        </w:rPr>
        <w:t xml:space="preserve">, </w:t>
      </w:r>
      <w:r w:rsidR="00196C43">
        <w:rPr>
          <w:rFonts w:ascii="Arial" w:eastAsia="Arial Unicode MS" w:hAnsi="Arial" w:cs="Arial"/>
          <w:sz w:val="20"/>
          <w:szCs w:val="20"/>
        </w:rPr>
        <w:t>devendo</w:t>
      </w:r>
      <w:r w:rsidRPr="00665370">
        <w:rPr>
          <w:rFonts w:ascii="Arial" w:eastAsia="Arial Unicode MS" w:hAnsi="Arial" w:cs="Arial"/>
          <w:sz w:val="20"/>
          <w:szCs w:val="20"/>
        </w:rPr>
        <w:t xml:space="preserve"> ser enviado ao e-mail </w:t>
      </w:r>
      <w:r>
        <w:rPr>
          <w:rFonts w:ascii="Arial" w:eastAsia="Arial Unicode MS" w:hAnsi="Arial" w:cs="Arial"/>
          <w:sz w:val="20"/>
          <w:szCs w:val="20"/>
        </w:rPr>
        <w:t>do Setor de Licitação</w:t>
      </w:r>
      <w:r w:rsidRPr="00665370">
        <w:rPr>
          <w:rFonts w:ascii="Arial" w:eastAsia="Arial Unicode MS" w:hAnsi="Arial" w:cs="Arial"/>
          <w:sz w:val="20"/>
          <w:szCs w:val="20"/>
        </w:rPr>
        <w:t xml:space="preserve"> (</w:t>
      </w:r>
      <w:hyperlink r:id="rId40" w:history="1">
        <w:r w:rsidR="008A6405" w:rsidRPr="00FE4A40">
          <w:rPr>
            <w:rStyle w:val="Hyperlink"/>
            <w:rFonts w:ascii="Arial" w:eastAsia="Arial Unicode MS" w:hAnsi="Arial" w:cs="Arial"/>
            <w:sz w:val="20"/>
            <w:szCs w:val="20"/>
          </w:rPr>
          <w:t>licitacao@alvaresmachado.sp.gov.br</w:t>
        </w:r>
      </w:hyperlink>
      <w:r w:rsidRPr="00665370">
        <w:rPr>
          <w:rFonts w:ascii="Arial" w:eastAsia="Arial Unicode MS" w:hAnsi="Arial" w:cs="Arial"/>
          <w:sz w:val="20"/>
          <w:szCs w:val="20"/>
        </w:rPr>
        <w:t>), quando solicitado</w:t>
      </w:r>
      <w:r>
        <w:rPr>
          <w:rFonts w:ascii="Arial" w:eastAsia="Arial Unicode MS" w:hAnsi="Arial" w:cs="Arial"/>
          <w:sz w:val="20"/>
          <w:szCs w:val="20"/>
        </w:rPr>
        <w:t>.</w:t>
      </w:r>
    </w:p>
    <w:p w:rsidR="00272173" w:rsidRPr="00107901" w:rsidRDefault="00272173" w:rsidP="002C3793">
      <w:pPr>
        <w:ind w:firstLine="708"/>
        <w:jc w:val="both"/>
        <w:rPr>
          <w:rFonts w:ascii="Arial" w:hAnsi="Arial" w:cs="Arial"/>
          <w:sz w:val="20"/>
          <w:szCs w:val="20"/>
        </w:rPr>
      </w:pPr>
    </w:p>
    <w:p w:rsidR="00272173" w:rsidRDefault="00272173" w:rsidP="002C3793">
      <w:pPr>
        <w:ind w:firstLine="708"/>
        <w:jc w:val="both"/>
        <w:rPr>
          <w:rFonts w:ascii="Arial" w:eastAsia="Arial Unicode MS" w:hAnsi="Arial" w:cs="Arial"/>
          <w:sz w:val="20"/>
          <w:szCs w:val="20"/>
        </w:rPr>
      </w:pPr>
      <w:r w:rsidRPr="00107901">
        <w:rPr>
          <w:rFonts w:ascii="Arial" w:hAnsi="Arial" w:cs="Arial"/>
          <w:b/>
          <w:bCs/>
          <w:sz w:val="20"/>
          <w:szCs w:val="20"/>
        </w:rPr>
        <w:t>9.</w:t>
      </w:r>
      <w:r w:rsidR="00B45744">
        <w:rPr>
          <w:rFonts w:ascii="Arial" w:hAnsi="Arial" w:cs="Arial"/>
          <w:b/>
          <w:bCs/>
          <w:sz w:val="20"/>
          <w:szCs w:val="20"/>
        </w:rPr>
        <w:t>5</w:t>
      </w:r>
      <w:r w:rsidR="00443E4C">
        <w:rPr>
          <w:rFonts w:ascii="Arial" w:hAnsi="Arial" w:cs="Arial"/>
          <w:b/>
          <w:bCs/>
          <w:sz w:val="20"/>
          <w:szCs w:val="20"/>
        </w:rPr>
        <w:t>3</w:t>
      </w:r>
      <w:r w:rsidRPr="00107901">
        <w:rPr>
          <w:rFonts w:ascii="Arial" w:hAnsi="Arial" w:cs="Arial"/>
          <w:b/>
          <w:bCs/>
          <w:sz w:val="20"/>
          <w:szCs w:val="20"/>
        </w:rPr>
        <w:t>.</w:t>
      </w:r>
      <w:r w:rsidRPr="00107901">
        <w:rPr>
          <w:rFonts w:ascii="Arial" w:hAnsi="Arial" w:cs="Arial"/>
          <w:bCs/>
          <w:sz w:val="20"/>
          <w:szCs w:val="20"/>
        </w:rPr>
        <w:t xml:space="preserve"> As </w:t>
      </w:r>
      <w:r w:rsidRPr="00107901">
        <w:rPr>
          <w:rFonts w:ascii="Arial" w:eastAsia="Arial Unicode MS" w:hAnsi="Arial" w:cs="Arial"/>
          <w:sz w:val="20"/>
          <w:szCs w:val="20"/>
        </w:rPr>
        <w:t>assinaturas deverão obedecer em especial a Lei nº 14.063/2020, Decreto nº 10.543/2020 e Medida Provisória nº 2.200-2/2001.</w:t>
      </w:r>
    </w:p>
    <w:p w:rsidR="008369C6" w:rsidRPr="00107901" w:rsidRDefault="008369C6" w:rsidP="002C3793">
      <w:pPr>
        <w:ind w:firstLine="708"/>
        <w:jc w:val="both"/>
        <w:rPr>
          <w:rFonts w:ascii="Arial" w:eastAsia="Arial Unicode MS" w:hAnsi="Arial" w:cs="Arial"/>
          <w:sz w:val="20"/>
          <w:szCs w:val="20"/>
        </w:rPr>
      </w:pPr>
    </w:p>
    <w:p w:rsidR="00272173" w:rsidRDefault="00272173" w:rsidP="002C3793">
      <w:pPr>
        <w:ind w:firstLine="708"/>
        <w:jc w:val="both"/>
        <w:rPr>
          <w:rFonts w:ascii="Arial" w:hAnsi="Arial" w:cs="Arial"/>
          <w:bCs/>
          <w:sz w:val="20"/>
          <w:szCs w:val="20"/>
        </w:rPr>
      </w:pPr>
      <w:r w:rsidRPr="00107901">
        <w:rPr>
          <w:rFonts w:ascii="Arial" w:hAnsi="Arial" w:cs="Arial"/>
          <w:b/>
          <w:bCs/>
          <w:sz w:val="20"/>
          <w:szCs w:val="20"/>
        </w:rPr>
        <w:t>9.</w:t>
      </w:r>
      <w:r w:rsidR="00014CF9">
        <w:rPr>
          <w:rFonts w:ascii="Arial" w:hAnsi="Arial" w:cs="Arial"/>
          <w:b/>
          <w:bCs/>
          <w:sz w:val="20"/>
          <w:szCs w:val="20"/>
        </w:rPr>
        <w:t>5</w:t>
      </w:r>
      <w:r w:rsidR="00443E4C">
        <w:rPr>
          <w:rFonts w:ascii="Arial" w:hAnsi="Arial" w:cs="Arial"/>
          <w:b/>
          <w:bCs/>
          <w:sz w:val="20"/>
          <w:szCs w:val="20"/>
        </w:rPr>
        <w:t>4</w:t>
      </w:r>
      <w:r w:rsidRPr="00107901">
        <w:rPr>
          <w:rFonts w:ascii="Arial" w:hAnsi="Arial" w:cs="Arial"/>
          <w:b/>
          <w:bCs/>
          <w:sz w:val="20"/>
          <w:szCs w:val="20"/>
        </w:rPr>
        <w:t>.</w:t>
      </w:r>
      <w:r w:rsidRPr="00107901">
        <w:rPr>
          <w:rFonts w:ascii="Arial" w:hAnsi="Arial" w:cs="Arial"/>
          <w:bCs/>
          <w:sz w:val="20"/>
          <w:szCs w:val="20"/>
        </w:rPr>
        <w:t xml:space="preserve"> Serão aceitos somente assinaturas com a </w:t>
      </w:r>
      <w:r w:rsidRPr="00107901">
        <w:rPr>
          <w:rFonts w:ascii="Arial" w:hAnsi="Arial" w:cs="Arial"/>
          <w:b/>
          <w:bCs/>
          <w:sz w:val="20"/>
          <w:szCs w:val="20"/>
        </w:rPr>
        <w:t>classificação avançada e/ou qualificada</w:t>
      </w:r>
      <w:r w:rsidRPr="00107901">
        <w:rPr>
          <w:rFonts w:ascii="Arial" w:hAnsi="Arial" w:cs="Arial"/>
          <w:bCs/>
          <w:sz w:val="20"/>
          <w:szCs w:val="20"/>
        </w:rPr>
        <w:t>.</w:t>
      </w:r>
    </w:p>
    <w:p w:rsidR="00374675" w:rsidRDefault="00374675" w:rsidP="002C3793">
      <w:pPr>
        <w:ind w:firstLine="708"/>
        <w:jc w:val="both"/>
        <w:rPr>
          <w:rFonts w:ascii="Arial" w:eastAsia="Arial Unicode MS" w:hAnsi="Arial" w:cs="Arial"/>
          <w:sz w:val="20"/>
          <w:szCs w:val="20"/>
        </w:rPr>
      </w:pPr>
    </w:p>
    <w:p w:rsidR="002E742D" w:rsidRPr="00237F57" w:rsidRDefault="002E742D" w:rsidP="002C3793">
      <w:pPr>
        <w:ind w:firstLine="708"/>
        <w:jc w:val="both"/>
        <w:rPr>
          <w:rFonts w:ascii="Arial" w:hAnsi="Arial" w:cs="Arial"/>
          <w:b/>
          <w:bCs/>
          <w:sz w:val="20"/>
          <w:szCs w:val="20"/>
        </w:rPr>
      </w:pPr>
      <w:r w:rsidRPr="00237F57">
        <w:rPr>
          <w:rFonts w:ascii="Arial" w:hAnsi="Arial" w:cs="Arial"/>
          <w:b/>
          <w:bCs/>
          <w:sz w:val="20"/>
          <w:szCs w:val="20"/>
        </w:rPr>
        <w:t>Documentação complementar para cooperativas</w:t>
      </w:r>
    </w:p>
    <w:p w:rsidR="002E742D" w:rsidRPr="00237F57" w:rsidRDefault="002E742D" w:rsidP="002C3793">
      <w:pPr>
        <w:jc w:val="both"/>
        <w:rPr>
          <w:rFonts w:ascii="Arial" w:hAnsi="Arial" w:cs="Arial"/>
          <w:bCs/>
          <w:sz w:val="20"/>
          <w:szCs w:val="20"/>
        </w:rPr>
      </w:pPr>
    </w:p>
    <w:p w:rsidR="002E742D" w:rsidRPr="00237F57"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w:t>
      </w:r>
      <w:r w:rsidR="00014CF9">
        <w:rPr>
          <w:rFonts w:ascii="Arial" w:hAnsi="Arial" w:cs="Arial"/>
          <w:b/>
          <w:bCs/>
          <w:sz w:val="20"/>
          <w:szCs w:val="20"/>
        </w:rPr>
        <w:t>5</w:t>
      </w:r>
      <w:r w:rsidR="00443E4C">
        <w:rPr>
          <w:rFonts w:ascii="Arial" w:hAnsi="Arial" w:cs="Arial"/>
          <w:b/>
          <w:bCs/>
          <w:sz w:val="20"/>
          <w:szCs w:val="20"/>
        </w:rPr>
        <w:t>5</w:t>
      </w:r>
      <w:r w:rsidRPr="00237F57">
        <w:rPr>
          <w:rFonts w:ascii="Arial" w:hAnsi="Arial" w:cs="Arial"/>
          <w:b/>
          <w:bCs/>
          <w:sz w:val="20"/>
          <w:szCs w:val="20"/>
        </w:rPr>
        <w:t>.</w:t>
      </w:r>
      <w:r w:rsidRPr="00237F57">
        <w:rPr>
          <w:rFonts w:ascii="Arial" w:hAnsi="Arial" w:cs="Arial"/>
          <w:bCs/>
          <w:sz w:val="20"/>
          <w:szCs w:val="20"/>
        </w:rPr>
        <w:t xml:space="preserve"> Caso admitida a participação de cooperativas, será exigida a seguinte documentação complementar:</w:t>
      </w:r>
    </w:p>
    <w:p w:rsidR="002E742D" w:rsidRPr="00237F57" w:rsidRDefault="002E742D" w:rsidP="002C3793">
      <w:pPr>
        <w:tabs>
          <w:tab w:val="left" w:pos="0"/>
        </w:tabs>
        <w:ind w:firstLine="708"/>
        <w:jc w:val="both"/>
        <w:rPr>
          <w:rFonts w:ascii="Arial" w:hAnsi="Arial" w:cs="Arial"/>
          <w:bCs/>
          <w:sz w:val="20"/>
          <w:szCs w:val="20"/>
        </w:rPr>
      </w:pPr>
    </w:p>
    <w:p w:rsidR="002E742D" w:rsidRDefault="00014CF9" w:rsidP="002C3793">
      <w:pPr>
        <w:tabs>
          <w:tab w:val="left" w:pos="0"/>
        </w:tabs>
        <w:ind w:firstLine="708"/>
        <w:jc w:val="both"/>
        <w:rPr>
          <w:rFonts w:ascii="Arial" w:hAnsi="Arial" w:cs="Arial"/>
          <w:bCs/>
          <w:sz w:val="20"/>
          <w:szCs w:val="20"/>
        </w:rPr>
      </w:pPr>
      <w:r w:rsidRPr="00237F57">
        <w:rPr>
          <w:rFonts w:ascii="Arial" w:hAnsi="Arial" w:cs="Arial"/>
          <w:b/>
          <w:bCs/>
          <w:sz w:val="20"/>
          <w:szCs w:val="20"/>
        </w:rPr>
        <w:t>9.</w:t>
      </w:r>
      <w:r>
        <w:rPr>
          <w:rFonts w:ascii="Arial" w:hAnsi="Arial" w:cs="Arial"/>
          <w:b/>
          <w:bCs/>
          <w:sz w:val="20"/>
          <w:szCs w:val="20"/>
        </w:rPr>
        <w:t>5</w:t>
      </w:r>
      <w:r w:rsidR="00443E4C">
        <w:rPr>
          <w:rFonts w:ascii="Arial" w:hAnsi="Arial" w:cs="Arial"/>
          <w:b/>
          <w:bCs/>
          <w:sz w:val="20"/>
          <w:szCs w:val="20"/>
        </w:rPr>
        <w:t>5</w:t>
      </w:r>
      <w:r w:rsidR="002E742D" w:rsidRPr="00237F57">
        <w:rPr>
          <w:rFonts w:ascii="Arial" w:hAnsi="Arial" w:cs="Arial"/>
          <w:b/>
          <w:bCs/>
          <w:sz w:val="20"/>
          <w:szCs w:val="20"/>
        </w:rPr>
        <w:t>.1.</w:t>
      </w:r>
      <w:r w:rsidR="002E742D" w:rsidRPr="00237F57">
        <w:rPr>
          <w:rFonts w:ascii="Arial" w:hAnsi="Arial" w:cs="Arial"/>
          <w:bCs/>
          <w:sz w:val="20"/>
          <w:szCs w:val="20"/>
        </w:rPr>
        <w:t xml:space="preserve"> A relação dos cooperados que atendem aos requisitos técnicos exigidos para a contratação e que executarão o contrato, com as respectivas atas de inscrição e a comprovação de que </w:t>
      </w:r>
      <w:proofErr w:type="gramStart"/>
      <w:r w:rsidR="002E742D" w:rsidRPr="00237F57">
        <w:rPr>
          <w:rFonts w:ascii="Arial" w:hAnsi="Arial" w:cs="Arial"/>
          <w:bCs/>
          <w:sz w:val="20"/>
          <w:szCs w:val="20"/>
        </w:rPr>
        <w:t>estão</w:t>
      </w:r>
      <w:proofErr w:type="gramEnd"/>
      <w:r w:rsidR="002E742D" w:rsidRPr="00237F57">
        <w:rPr>
          <w:rFonts w:ascii="Arial" w:hAnsi="Arial" w:cs="Arial"/>
          <w:bCs/>
          <w:sz w:val="20"/>
          <w:szCs w:val="20"/>
        </w:rPr>
        <w:t xml:space="preserve"> domiciliados na localidade da sede da cooperativa, respeitado o disposto nos </w:t>
      </w:r>
      <w:proofErr w:type="spellStart"/>
      <w:r w:rsidR="002E742D" w:rsidRPr="00237F57">
        <w:rPr>
          <w:rFonts w:ascii="Arial" w:hAnsi="Arial" w:cs="Arial"/>
          <w:bCs/>
          <w:sz w:val="20"/>
          <w:szCs w:val="20"/>
        </w:rPr>
        <w:t>arts</w:t>
      </w:r>
      <w:proofErr w:type="spellEnd"/>
      <w:r w:rsidR="002E742D" w:rsidRPr="00237F57">
        <w:rPr>
          <w:rFonts w:ascii="Arial" w:hAnsi="Arial" w:cs="Arial"/>
          <w:bCs/>
          <w:sz w:val="20"/>
          <w:szCs w:val="20"/>
        </w:rPr>
        <w:t xml:space="preserve">. </w:t>
      </w:r>
      <w:proofErr w:type="gramStart"/>
      <w:r w:rsidR="002E742D" w:rsidRPr="00237F57">
        <w:rPr>
          <w:rFonts w:ascii="Arial" w:hAnsi="Arial" w:cs="Arial"/>
          <w:bCs/>
          <w:sz w:val="20"/>
          <w:szCs w:val="20"/>
        </w:rPr>
        <w:t>4º, inciso</w:t>
      </w:r>
      <w:proofErr w:type="gramEnd"/>
      <w:r w:rsidR="002E742D" w:rsidRPr="00237F57">
        <w:rPr>
          <w:rFonts w:ascii="Arial" w:hAnsi="Arial" w:cs="Arial"/>
          <w:bCs/>
          <w:sz w:val="20"/>
          <w:szCs w:val="20"/>
        </w:rPr>
        <w:t xml:space="preserve"> XI, 21, inciso I e 42, §§2º a 6º da Lei n. 5.764, de 1971.</w:t>
      </w:r>
    </w:p>
    <w:p w:rsidR="00AA6A1D" w:rsidRDefault="00AA6A1D" w:rsidP="002C3793">
      <w:pPr>
        <w:tabs>
          <w:tab w:val="left" w:pos="0"/>
        </w:tabs>
        <w:ind w:firstLine="708"/>
        <w:jc w:val="both"/>
        <w:rPr>
          <w:rFonts w:ascii="Arial" w:hAnsi="Arial" w:cs="Arial"/>
          <w:bCs/>
          <w:sz w:val="20"/>
          <w:szCs w:val="20"/>
        </w:rPr>
      </w:pPr>
    </w:p>
    <w:p w:rsidR="002E742D" w:rsidRPr="00237F57"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w:t>
      </w:r>
      <w:r w:rsidR="00014CF9">
        <w:rPr>
          <w:rFonts w:ascii="Arial" w:hAnsi="Arial" w:cs="Arial"/>
          <w:b/>
          <w:bCs/>
          <w:sz w:val="20"/>
          <w:szCs w:val="20"/>
        </w:rPr>
        <w:t>5</w:t>
      </w:r>
      <w:r w:rsidR="00443E4C">
        <w:rPr>
          <w:rFonts w:ascii="Arial" w:hAnsi="Arial" w:cs="Arial"/>
          <w:b/>
          <w:bCs/>
          <w:sz w:val="20"/>
          <w:szCs w:val="20"/>
        </w:rPr>
        <w:t>5</w:t>
      </w:r>
      <w:r w:rsidRPr="00237F57">
        <w:rPr>
          <w:rFonts w:ascii="Arial" w:hAnsi="Arial" w:cs="Arial"/>
          <w:b/>
          <w:bCs/>
          <w:sz w:val="20"/>
          <w:szCs w:val="20"/>
        </w:rPr>
        <w:t>.2.</w:t>
      </w:r>
      <w:r w:rsidRPr="00237F57">
        <w:rPr>
          <w:rFonts w:ascii="Arial" w:hAnsi="Arial" w:cs="Arial"/>
          <w:bCs/>
          <w:sz w:val="20"/>
          <w:szCs w:val="20"/>
        </w:rPr>
        <w:t xml:space="preserve"> A declaração de regularidade de situação do contribuinte individual – DRSCI, para cada um dos cooperados indicados.</w:t>
      </w:r>
    </w:p>
    <w:p w:rsidR="002E742D" w:rsidRPr="00237F57" w:rsidRDefault="002E742D" w:rsidP="002C3793">
      <w:pPr>
        <w:jc w:val="both"/>
        <w:rPr>
          <w:rFonts w:ascii="Arial" w:hAnsi="Arial" w:cs="Arial"/>
          <w:bCs/>
          <w:sz w:val="20"/>
          <w:szCs w:val="20"/>
        </w:rPr>
      </w:pPr>
    </w:p>
    <w:p w:rsidR="002E742D" w:rsidRPr="00237F57"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w:t>
      </w:r>
      <w:r w:rsidR="00014CF9">
        <w:rPr>
          <w:rFonts w:ascii="Arial" w:hAnsi="Arial" w:cs="Arial"/>
          <w:b/>
          <w:bCs/>
          <w:sz w:val="20"/>
          <w:szCs w:val="20"/>
        </w:rPr>
        <w:t>5</w:t>
      </w:r>
      <w:r w:rsidR="00443E4C">
        <w:rPr>
          <w:rFonts w:ascii="Arial" w:hAnsi="Arial" w:cs="Arial"/>
          <w:b/>
          <w:bCs/>
          <w:sz w:val="20"/>
          <w:szCs w:val="20"/>
        </w:rPr>
        <w:t>5</w:t>
      </w:r>
      <w:r w:rsidRPr="00237F57">
        <w:rPr>
          <w:rFonts w:ascii="Arial" w:hAnsi="Arial" w:cs="Arial"/>
          <w:b/>
          <w:bCs/>
          <w:sz w:val="20"/>
          <w:szCs w:val="20"/>
        </w:rPr>
        <w:t>.3.</w:t>
      </w:r>
      <w:r w:rsidRPr="00237F57">
        <w:rPr>
          <w:rFonts w:ascii="Arial" w:hAnsi="Arial" w:cs="Arial"/>
          <w:bCs/>
          <w:sz w:val="20"/>
          <w:szCs w:val="20"/>
        </w:rPr>
        <w:t xml:space="preserve"> A comprovação do capital social proporcional ao número de cooperados necessários à prestação do serviço.</w:t>
      </w:r>
    </w:p>
    <w:p w:rsidR="002E742D" w:rsidRPr="00237F57" w:rsidRDefault="002E742D" w:rsidP="002C3793">
      <w:pPr>
        <w:jc w:val="both"/>
        <w:rPr>
          <w:rFonts w:ascii="Arial" w:hAnsi="Arial" w:cs="Arial"/>
          <w:bCs/>
          <w:sz w:val="20"/>
          <w:szCs w:val="20"/>
        </w:rPr>
      </w:pPr>
    </w:p>
    <w:p w:rsidR="002E742D" w:rsidRPr="00237F57"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w:t>
      </w:r>
      <w:r w:rsidR="00014CF9">
        <w:rPr>
          <w:rFonts w:ascii="Arial" w:hAnsi="Arial" w:cs="Arial"/>
          <w:b/>
          <w:bCs/>
          <w:sz w:val="20"/>
          <w:szCs w:val="20"/>
        </w:rPr>
        <w:t>5</w:t>
      </w:r>
      <w:r w:rsidR="00443E4C">
        <w:rPr>
          <w:rFonts w:ascii="Arial" w:hAnsi="Arial" w:cs="Arial"/>
          <w:b/>
          <w:bCs/>
          <w:sz w:val="20"/>
          <w:szCs w:val="20"/>
        </w:rPr>
        <w:t>5</w:t>
      </w:r>
      <w:r w:rsidRPr="00237F57">
        <w:rPr>
          <w:rFonts w:ascii="Arial" w:hAnsi="Arial" w:cs="Arial"/>
          <w:b/>
          <w:bCs/>
          <w:sz w:val="20"/>
          <w:szCs w:val="20"/>
        </w:rPr>
        <w:t>.4.</w:t>
      </w:r>
      <w:r w:rsidRPr="00237F57">
        <w:rPr>
          <w:rFonts w:ascii="Arial" w:hAnsi="Arial" w:cs="Arial"/>
          <w:bCs/>
          <w:sz w:val="20"/>
          <w:szCs w:val="20"/>
        </w:rPr>
        <w:t xml:space="preserve"> O registro previsto na Lei n. 5.764, de 1971, art. 107.</w:t>
      </w:r>
    </w:p>
    <w:p w:rsidR="002E742D" w:rsidRPr="00237F57" w:rsidRDefault="002E742D" w:rsidP="002C3793">
      <w:pPr>
        <w:tabs>
          <w:tab w:val="left" w:pos="0"/>
        </w:tabs>
        <w:ind w:firstLine="708"/>
        <w:jc w:val="both"/>
        <w:rPr>
          <w:rFonts w:ascii="Arial" w:hAnsi="Arial" w:cs="Arial"/>
          <w:bCs/>
          <w:sz w:val="20"/>
          <w:szCs w:val="20"/>
        </w:rPr>
      </w:pPr>
    </w:p>
    <w:p w:rsidR="002E742D" w:rsidRPr="00237F57"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w:t>
      </w:r>
      <w:r w:rsidR="00014CF9">
        <w:rPr>
          <w:rFonts w:ascii="Arial" w:hAnsi="Arial" w:cs="Arial"/>
          <w:b/>
          <w:bCs/>
          <w:sz w:val="20"/>
          <w:szCs w:val="20"/>
        </w:rPr>
        <w:t>5</w:t>
      </w:r>
      <w:r w:rsidR="00443E4C">
        <w:rPr>
          <w:rFonts w:ascii="Arial" w:hAnsi="Arial" w:cs="Arial"/>
          <w:b/>
          <w:bCs/>
          <w:sz w:val="20"/>
          <w:szCs w:val="20"/>
        </w:rPr>
        <w:t>5</w:t>
      </w:r>
      <w:r w:rsidRPr="00237F57">
        <w:rPr>
          <w:rFonts w:ascii="Arial" w:hAnsi="Arial" w:cs="Arial"/>
          <w:b/>
          <w:bCs/>
          <w:sz w:val="20"/>
          <w:szCs w:val="20"/>
        </w:rPr>
        <w:t>.5.</w:t>
      </w:r>
      <w:r w:rsidRPr="00237F57">
        <w:rPr>
          <w:rFonts w:ascii="Arial" w:hAnsi="Arial" w:cs="Arial"/>
          <w:bCs/>
          <w:sz w:val="20"/>
          <w:szCs w:val="20"/>
        </w:rPr>
        <w:t xml:space="preserve"> A comprovação de integração das respectivas quotas-partes por parte dos cooperados que executarão o contrato;</w:t>
      </w:r>
    </w:p>
    <w:p w:rsidR="002E742D" w:rsidRPr="00237F57" w:rsidRDefault="002E742D" w:rsidP="002C3793">
      <w:pPr>
        <w:jc w:val="both"/>
        <w:rPr>
          <w:rFonts w:ascii="Arial" w:hAnsi="Arial" w:cs="Arial"/>
          <w:bCs/>
          <w:sz w:val="20"/>
          <w:szCs w:val="20"/>
        </w:rPr>
      </w:pPr>
    </w:p>
    <w:p w:rsidR="002E742D"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w:t>
      </w:r>
      <w:r w:rsidR="00014CF9">
        <w:rPr>
          <w:rFonts w:ascii="Arial" w:hAnsi="Arial" w:cs="Arial"/>
          <w:b/>
          <w:bCs/>
          <w:sz w:val="20"/>
          <w:szCs w:val="20"/>
        </w:rPr>
        <w:t>5</w:t>
      </w:r>
      <w:r w:rsidR="00443E4C">
        <w:rPr>
          <w:rFonts w:ascii="Arial" w:hAnsi="Arial" w:cs="Arial"/>
          <w:b/>
          <w:bCs/>
          <w:sz w:val="20"/>
          <w:szCs w:val="20"/>
        </w:rPr>
        <w:t>5</w:t>
      </w:r>
      <w:r w:rsidRPr="00237F57">
        <w:rPr>
          <w:rFonts w:ascii="Arial" w:hAnsi="Arial" w:cs="Arial"/>
          <w:b/>
          <w:bCs/>
          <w:sz w:val="20"/>
          <w:szCs w:val="20"/>
        </w:rPr>
        <w:t>.6.</w:t>
      </w:r>
      <w:r w:rsidRPr="00237F57">
        <w:rPr>
          <w:rFonts w:ascii="Arial" w:hAnsi="Arial" w:cs="Arial"/>
          <w:bCs/>
          <w:sz w:val="20"/>
          <w:szCs w:val="20"/>
        </w:rPr>
        <w:t xml:space="preserve"> Os seguintes documentos para a comprovação da regularidade jurídica da cooperativa:</w:t>
      </w:r>
    </w:p>
    <w:p w:rsidR="008B4E9D" w:rsidRDefault="008B4E9D" w:rsidP="002C3793">
      <w:pPr>
        <w:tabs>
          <w:tab w:val="left" w:pos="0"/>
        </w:tabs>
        <w:ind w:firstLine="708"/>
        <w:jc w:val="both"/>
        <w:rPr>
          <w:rFonts w:ascii="Arial" w:hAnsi="Arial" w:cs="Arial"/>
          <w:bCs/>
          <w:sz w:val="20"/>
          <w:szCs w:val="20"/>
        </w:rPr>
      </w:pPr>
    </w:p>
    <w:p w:rsidR="002E742D" w:rsidRPr="00237F57"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w:t>
      </w:r>
      <w:r w:rsidR="00014CF9">
        <w:rPr>
          <w:rFonts w:ascii="Arial" w:hAnsi="Arial" w:cs="Arial"/>
          <w:b/>
          <w:bCs/>
          <w:sz w:val="20"/>
          <w:szCs w:val="20"/>
        </w:rPr>
        <w:t>5</w:t>
      </w:r>
      <w:r w:rsidR="00443E4C">
        <w:rPr>
          <w:rFonts w:ascii="Arial" w:hAnsi="Arial" w:cs="Arial"/>
          <w:b/>
          <w:bCs/>
          <w:sz w:val="20"/>
          <w:szCs w:val="20"/>
        </w:rPr>
        <w:t>5</w:t>
      </w:r>
      <w:r w:rsidRPr="00237F57">
        <w:rPr>
          <w:rFonts w:ascii="Arial" w:hAnsi="Arial" w:cs="Arial"/>
          <w:b/>
          <w:bCs/>
          <w:sz w:val="20"/>
          <w:szCs w:val="20"/>
        </w:rPr>
        <w:t>.6.1.</w:t>
      </w:r>
      <w:r w:rsidRPr="00237F57">
        <w:rPr>
          <w:rFonts w:ascii="Arial" w:hAnsi="Arial" w:cs="Arial"/>
          <w:bCs/>
          <w:sz w:val="20"/>
          <w:szCs w:val="20"/>
        </w:rPr>
        <w:t xml:space="preserve"> </w:t>
      </w:r>
      <w:proofErr w:type="gramStart"/>
      <w:r w:rsidRPr="00237F57">
        <w:rPr>
          <w:rFonts w:ascii="Arial" w:hAnsi="Arial" w:cs="Arial"/>
          <w:bCs/>
          <w:sz w:val="20"/>
          <w:szCs w:val="20"/>
        </w:rPr>
        <w:t>ata</w:t>
      </w:r>
      <w:proofErr w:type="gramEnd"/>
      <w:r w:rsidRPr="00237F57">
        <w:rPr>
          <w:rFonts w:ascii="Arial" w:hAnsi="Arial" w:cs="Arial"/>
          <w:bCs/>
          <w:sz w:val="20"/>
          <w:szCs w:val="20"/>
        </w:rPr>
        <w:t xml:space="preserve"> de fundação;</w:t>
      </w:r>
    </w:p>
    <w:p w:rsidR="002E742D" w:rsidRPr="00237F57" w:rsidRDefault="002E742D" w:rsidP="002C3793">
      <w:pPr>
        <w:jc w:val="both"/>
        <w:rPr>
          <w:rFonts w:ascii="Arial" w:hAnsi="Arial" w:cs="Arial"/>
          <w:bCs/>
          <w:sz w:val="20"/>
          <w:szCs w:val="20"/>
        </w:rPr>
      </w:pPr>
    </w:p>
    <w:p w:rsidR="002E742D" w:rsidRPr="00237F57"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w:t>
      </w:r>
      <w:r w:rsidR="00014CF9">
        <w:rPr>
          <w:rFonts w:ascii="Arial" w:hAnsi="Arial" w:cs="Arial"/>
          <w:b/>
          <w:bCs/>
          <w:sz w:val="20"/>
          <w:szCs w:val="20"/>
        </w:rPr>
        <w:t>5</w:t>
      </w:r>
      <w:r w:rsidR="00443E4C">
        <w:rPr>
          <w:rFonts w:ascii="Arial" w:hAnsi="Arial" w:cs="Arial"/>
          <w:b/>
          <w:bCs/>
          <w:sz w:val="20"/>
          <w:szCs w:val="20"/>
        </w:rPr>
        <w:t>5</w:t>
      </w:r>
      <w:r w:rsidRPr="00237F57">
        <w:rPr>
          <w:rFonts w:ascii="Arial" w:hAnsi="Arial" w:cs="Arial"/>
          <w:b/>
          <w:bCs/>
          <w:sz w:val="20"/>
          <w:szCs w:val="20"/>
        </w:rPr>
        <w:t>.6.2.</w:t>
      </w:r>
      <w:r w:rsidRPr="00237F57">
        <w:rPr>
          <w:rFonts w:ascii="Arial" w:hAnsi="Arial" w:cs="Arial"/>
          <w:bCs/>
          <w:sz w:val="20"/>
          <w:szCs w:val="20"/>
        </w:rPr>
        <w:t xml:space="preserve"> </w:t>
      </w:r>
      <w:proofErr w:type="gramStart"/>
      <w:r w:rsidRPr="00237F57">
        <w:rPr>
          <w:rFonts w:ascii="Arial" w:hAnsi="Arial" w:cs="Arial"/>
          <w:bCs/>
          <w:sz w:val="20"/>
          <w:szCs w:val="20"/>
        </w:rPr>
        <w:t>estatuto</w:t>
      </w:r>
      <w:proofErr w:type="gramEnd"/>
      <w:r w:rsidRPr="00237F57">
        <w:rPr>
          <w:rFonts w:ascii="Arial" w:hAnsi="Arial" w:cs="Arial"/>
          <w:bCs/>
          <w:sz w:val="20"/>
          <w:szCs w:val="20"/>
        </w:rPr>
        <w:t xml:space="preserve"> social com a ata da assembleia que o aprovou;</w:t>
      </w:r>
    </w:p>
    <w:p w:rsidR="002E742D" w:rsidRPr="00237F57" w:rsidRDefault="002E742D" w:rsidP="002C3793">
      <w:pPr>
        <w:jc w:val="both"/>
        <w:rPr>
          <w:rFonts w:ascii="Arial" w:hAnsi="Arial" w:cs="Arial"/>
          <w:bCs/>
          <w:sz w:val="20"/>
          <w:szCs w:val="20"/>
        </w:rPr>
      </w:pPr>
    </w:p>
    <w:p w:rsidR="002E742D"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w:t>
      </w:r>
      <w:r w:rsidR="00014CF9">
        <w:rPr>
          <w:rFonts w:ascii="Arial" w:hAnsi="Arial" w:cs="Arial"/>
          <w:b/>
          <w:bCs/>
          <w:sz w:val="20"/>
          <w:szCs w:val="20"/>
        </w:rPr>
        <w:t>5</w:t>
      </w:r>
      <w:r w:rsidR="00443E4C">
        <w:rPr>
          <w:rFonts w:ascii="Arial" w:hAnsi="Arial" w:cs="Arial"/>
          <w:b/>
          <w:bCs/>
          <w:sz w:val="20"/>
          <w:szCs w:val="20"/>
        </w:rPr>
        <w:t>5</w:t>
      </w:r>
      <w:r w:rsidRPr="00237F57">
        <w:rPr>
          <w:rFonts w:ascii="Arial" w:hAnsi="Arial" w:cs="Arial"/>
          <w:b/>
          <w:bCs/>
          <w:sz w:val="20"/>
          <w:szCs w:val="20"/>
        </w:rPr>
        <w:t>.6.3.</w:t>
      </w:r>
      <w:r w:rsidRPr="00237F57">
        <w:rPr>
          <w:rFonts w:ascii="Arial" w:hAnsi="Arial" w:cs="Arial"/>
          <w:bCs/>
          <w:sz w:val="20"/>
          <w:szCs w:val="20"/>
        </w:rPr>
        <w:t xml:space="preserve"> </w:t>
      </w:r>
      <w:proofErr w:type="gramStart"/>
      <w:r w:rsidRPr="00237F57">
        <w:rPr>
          <w:rFonts w:ascii="Arial" w:hAnsi="Arial" w:cs="Arial"/>
          <w:bCs/>
          <w:sz w:val="20"/>
          <w:szCs w:val="20"/>
        </w:rPr>
        <w:t>regimento</w:t>
      </w:r>
      <w:proofErr w:type="gramEnd"/>
      <w:r w:rsidRPr="00237F57">
        <w:rPr>
          <w:rFonts w:ascii="Arial" w:hAnsi="Arial" w:cs="Arial"/>
          <w:bCs/>
          <w:sz w:val="20"/>
          <w:szCs w:val="20"/>
        </w:rPr>
        <w:t xml:space="preserve"> dos fundos instituídos pelos cooperados, com a ata da assembleia;</w:t>
      </w:r>
    </w:p>
    <w:p w:rsidR="00947B7A" w:rsidRPr="00237F57" w:rsidRDefault="00947B7A" w:rsidP="002C3793">
      <w:pPr>
        <w:tabs>
          <w:tab w:val="left" w:pos="0"/>
        </w:tabs>
        <w:ind w:firstLine="708"/>
        <w:jc w:val="both"/>
        <w:rPr>
          <w:rFonts w:ascii="Arial" w:hAnsi="Arial" w:cs="Arial"/>
          <w:bCs/>
          <w:sz w:val="20"/>
          <w:szCs w:val="20"/>
        </w:rPr>
      </w:pPr>
    </w:p>
    <w:p w:rsidR="002E742D"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w:t>
      </w:r>
      <w:r w:rsidR="00014CF9">
        <w:rPr>
          <w:rFonts w:ascii="Arial" w:hAnsi="Arial" w:cs="Arial"/>
          <w:b/>
          <w:bCs/>
          <w:sz w:val="20"/>
          <w:szCs w:val="20"/>
        </w:rPr>
        <w:t>5</w:t>
      </w:r>
      <w:r w:rsidR="00443E4C">
        <w:rPr>
          <w:rFonts w:ascii="Arial" w:hAnsi="Arial" w:cs="Arial"/>
          <w:b/>
          <w:bCs/>
          <w:sz w:val="20"/>
          <w:szCs w:val="20"/>
        </w:rPr>
        <w:t>5</w:t>
      </w:r>
      <w:r w:rsidRPr="00237F57">
        <w:rPr>
          <w:rFonts w:ascii="Arial" w:hAnsi="Arial" w:cs="Arial"/>
          <w:b/>
          <w:bCs/>
          <w:sz w:val="20"/>
          <w:szCs w:val="20"/>
        </w:rPr>
        <w:t>.6.4.</w:t>
      </w:r>
      <w:r w:rsidRPr="00237F57">
        <w:rPr>
          <w:rFonts w:ascii="Arial" w:hAnsi="Arial" w:cs="Arial"/>
          <w:bCs/>
          <w:sz w:val="20"/>
          <w:szCs w:val="20"/>
        </w:rPr>
        <w:t xml:space="preserve"> </w:t>
      </w:r>
      <w:proofErr w:type="gramStart"/>
      <w:r w:rsidRPr="00237F57">
        <w:rPr>
          <w:rFonts w:ascii="Arial" w:hAnsi="Arial" w:cs="Arial"/>
          <w:bCs/>
          <w:sz w:val="20"/>
          <w:szCs w:val="20"/>
        </w:rPr>
        <w:t>editais</w:t>
      </w:r>
      <w:proofErr w:type="gramEnd"/>
      <w:r w:rsidRPr="00237F57">
        <w:rPr>
          <w:rFonts w:ascii="Arial" w:hAnsi="Arial" w:cs="Arial"/>
          <w:bCs/>
          <w:sz w:val="20"/>
          <w:szCs w:val="20"/>
        </w:rPr>
        <w:t xml:space="preserve"> de convocação das três últimas assembleias gerais extraordinárias;</w:t>
      </w:r>
    </w:p>
    <w:p w:rsidR="000F45EF" w:rsidRPr="00237F57" w:rsidRDefault="000F45EF" w:rsidP="002C3793">
      <w:pPr>
        <w:tabs>
          <w:tab w:val="left" w:pos="0"/>
        </w:tabs>
        <w:ind w:firstLine="708"/>
        <w:jc w:val="both"/>
        <w:rPr>
          <w:rFonts w:ascii="Arial" w:hAnsi="Arial" w:cs="Arial"/>
          <w:bCs/>
          <w:sz w:val="20"/>
          <w:szCs w:val="20"/>
        </w:rPr>
      </w:pPr>
    </w:p>
    <w:p w:rsidR="002E742D"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w:t>
      </w:r>
      <w:r w:rsidR="00014CF9">
        <w:rPr>
          <w:rFonts w:ascii="Arial" w:hAnsi="Arial" w:cs="Arial"/>
          <w:b/>
          <w:bCs/>
          <w:sz w:val="20"/>
          <w:szCs w:val="20"/>
        </w:rPr>
        <w:t>5</w:t>
      </w:r>
      <w:r w:rsidR="00443E4C">
        <w:rPr>
          <w:rFonts w:ascii="Arial" w:hAnsi="Arial" w:cs="Arial"/>
          <w:b/>
          <w:bCs/>
          <w:sz w:val="20"/>
          <w:szCs w:val="20"/>
        </w:rPr>
        <w:t>5</w:t>
      </w:r>
      <w:r w:rsidRPr="00237F57">
        <w:rPr>
          <w:rFonts w:ascii="Arial" w:hAnsi="Arial" w:cs="Arial"/>
          <w:b/>
          <w:bCs/>
          <w:sz w:val="20"/>
          <w:szCs w:val="20"/>
        </w:rPr>
        <w:t>.6.5.</w:t>
      </w:r>
      <w:r w:rsidRPr="00237F57">
        <w:rPr>
          <w:rFonts w:ascii="Arial" w:hAnsi="Arial" w:cs="Arial"/>
          <w:bCs/>
          <w:sz w:val="20"/>
          <w:szCs w:val="20"/>
        </w:rPr>
        <w:t xml:space="preserve"> </w:t>
      </w:r>
      <w:proofErr w:type="gramStart"/>
      <w:r w:rsidRPr="00237F57">
        <w:rPr>
          <w:rFonts w:ascii="Arial" w:hAnsi="Arial" w:cs="Arial"/>
          <w:bCs/>
          <w:sz w:val="20"/>
          <w:szCs w:val="20"/>
        </w:rPr>
        <w:t>três</w:t>
      </w:r>
      <w:proofErr w:type="gramEnd"/>
      <w:r w:rsidRPr="00237F57">
        <w:rPr>
          <w:rFonts w:ascii="Arial" w:hAnsi="Arial" w:cs="Arial"/>
          <w:bCs/>
          <w:sz w:val="20"/>
          <w:szCs w:val="20"/>
        </w:rPr>
        <w:t xml:space="preserve"> registros de presença dos cooperados que executarão o contrato em assembleias gerais ou nas reuniões seccionais;</w:t>
      </w:r>
    </w:p>
    <w:p w:rsidR="00B45744" w:rsidRDefault="00B45744" w:rsidP="002C3793">
      <w:pPr>
        <w:tabs>
          <w:tab w:val="left" w:pos="0"/>
        </w:tabs>
        <w:ind w:firstLine="708"/>
        <w:jc w:val="both"/>
        <w:rPr>
          <w:rFonts w:ascii="Arial" w:hAnsi="Arial" w:cs="Arial"/>
          <w:bCs/>
          <w:sz w:val="20"/>
          <w:szCs w:val="20"/>
        </w:rPr>
      </w:pPr>
    </w:p>
    <w:p w:rsidR="002E742D" w:rsidRPr="00237F57" w:rsidRDefault="002E742D" w:rsidP="002C3793">
      <w:pPr>
        <w:tabs>
          <w:tab w:val="left" w:pos="0"/>
        </w:tabs>
        <w:ind w:firstLine="708"/>
        <w:jc w:val="both"/>
        <w:rPr>
          <w:rFonts w:ascii="Arial" w:hAnsi="Arial" w:cs="Arial"/>
          <w:bCs/>
          <w:sz w:val="20"/>
          <w:szCs w:val="20"/>
        </w:rPr>
      </w:pPr>
      <w:r w:rsidRPr="00237F57">
        <w:rPr>
          <w:rFonts w:ascii="Arial" w:hAnsi="Arial" w:cs="Arial"/>
          <w:b/>
          <w:bCs/>
          <w:sz w:val="20"/>
          <w:szCs w:val="20"/>
        </w:rPr>
        <w:t>9.</w:t>
      </w:r>
      <w:r w:rsidR="00014CF9">
        <w:rPr>
          <w:rFonts w:ascii="Arial" w:hAnsi="Arial" w:cs="Arial"/>
          <w:b/>
          <w:bCs/>
          <w:sz w:val="20"/>
          <w:szCs w:val="20"/>
        </w:rPr>
        <w:t>5</w:t>
      </w:r>
      <w:r w:rsidR="00443E4C">
        <w:rPr>
          <w:rFonts w:ascii="Arial" w:hAnsi="Arial" w:cs="Arial"/>
          <w:b/>
          <w:bCs/>
          <w:sz w:val="20"/>
          <w:szCs w:val="20"/>
        </w:rPr>
        <w:t>5</w:t>
      </w:r>
      <w:r w:rsidRPr="00237F57">
        <w:rPr>
          <w:rFonts w:ascii="Arial" w:hAnsi="Arial" w:cs="Arial"/>
          <w:b/>
          <w:bCs/>
          <w:sz w:val="20"/>
          <w:szCs w:val="20"/>
        </w:rPr>
        <w:t>.6.6.</w:t>
      </w:r>
      <w:r w:rsidRPr="00237F57">
        <w:rPr>
          <w:rFonts w:ascii="Arial" w:hAnsi="Arial" w:cs="Arial"/>
          <w:bCs/>
          <w:sz w:val="20"/>
          <w:szCs w:val="20"/>
        </w:rPr>
        <w:t xml:space="preserve"> </w:t>
      </w:r>
      <w:proofErr w:type="gramStart"/>
      <w:r w:rsidRPr="00237F57">
        <w:rPr>
          <w:rFonts w:ascii="Arial" w:hAnsi="Arial" w:cs="Arial"/>
          <w:bCs/>
          <w:sz w:val="20"/>
          <w:szCs w:val="20"/>
        </w:rPr>
        <w:t>ata</w:t>
      </w:r>
      <w:proofErr w:type="gramEnd"/>
      <w:r w:rsidRPr="00237F57">
        <w:rPr>
          <w:rFonts w:ascii="Arial" w:hAnsi="Arial" w:cs="Arial"/>
          <w:bCs/>
          <w:sz w:val="20"/>
          <w:szCs w:val="20"/>
        </w:rPr>
        <w:t xml:space="preserve"> da sessão que os cooperados autorizaram a cooperativa a contratar o objeto da contratação; e</w:t>
      </w:r>
    </w:p>
    <w:p w:rsidR="002E742D" w:rsidRPr="00237F57" w:rsidRDefault="002E742D" w:rsidP="002C3793">
      <w:pPr>
        <w:jc w:val="both"/>
        <w:rPr>
          <w:rFonts w:ascii="Arial" w:hAnsi="Arial" w:cs="Arial"/>
          <w:bCs/>
          <w:sz w:val="20"/>
          <w:szCs w:val="20"/>
        </w:rPr>
      </w:pPr>
    </w:p>
    <w:p w:rsidR="002E742D" w:rsidRPr="00237F57" w:rsidRDefault="002E742D" w:rsidP="002C3793">
      <w:pPr>
        <w:ind w:firstLine="708"/>
        <w:rPr>
          <w:rFonts w:ascii="Arial" w:hAnsi="Arial" w:cs="Arial"/>
          <w:sz w:val="20"/>
          <w:szCs w:val="20"/>
        </w:rPr>
      </w:pPr>
      <w:r w:rsidRPr="00237F57">
        <w:rPr>
          <w:rFonts w:ascii="Arial" w:hAnsi="Arial" w:cs="Arial"/>
          <w:b/>
          <w:bCs/>
          <w:sz w:val="20"/>
          <w:szCs w:val="20"/>
        </w:rPr>
        <w:t>9.</w:t>
      </w:r>
      <w:r w:rsidR="00014CF9">
        <w:rPr>
          <w:rFonts w:ascii="Arial" w:hAnsi="Arial" w:cs="Arial"/>
          <w:b/>
          <w:bCs/>
          <w:sz w:val="20"/>
          <w:szCs w:val="20"/>
        </w:rPr>
        <w:t>5</w:t>
      </w:r>
      <w:r w:rsidR="00443E4C">
        <w:rPr>
          <w:rFonts w:ascii="Arial" w:hAnsi="Arial" w:cs="Arial"/>
          <w:b/>
          <w:bCs/>
          <w:sz w:val="20"/>
          <w:szCs w:val="20"/>
        </w:rPr>
        <w:t>5</w:t>
      </w:r>
      <w:r w:rsidRPr="00237F57">
        <w:rPr>
          <w:rFonts w:ascii="Arial" w:hAnsi="Arial" w:cs="Arial"/>
          <w:b/>
          <w:bCs/>
          <w:sz w:val="20"/>
          <w:szCs w:val="20"/>
        </w:rPr>
        <w:t>.6.7.</w:t>
      </w:r>
      <w:r w:rsidRPr="00237F57">
        <w:rPr>
          <w:rFonts w:ascii="Arial" w:hAnsi="Arial" w:cs="Arial"/>
          <w:bCs/>
          <w:sz w:val="20"/>
          <w:szCs w:val="20"/>
        </w:rPr>
        <w:t xml:space="preserve"> </w:t>
      </w:r>
      <w:proofErr w:type="gramStart"/>
      <w:r w:rsidRPr="00237F57">
        <w:rPr>
          <w:rFonts w:ascii="Arial" w:hAnsi="Arial" w:cs="Arial"/>
          <w:bCs/>
          <w:sz w:val="20"/>
          <w:szCs w:val="20"/>
        </w:rPr>
        <w:t>última</w:t>
      </w:r>
      <w:proofErr w:type="gramEnd"/>
      <w:r w:rsidRPr="00237F57">
        <w:rPr>
          <w:rFonts w:ascii="Arial" w:hAnsi="Arial" w:cs="Arial"/>
          <w:bCs/>
          <w:sz w:val="20"/>
          <w:szCs w:val="20"/>
        </w:rPr>
        <w:t xml:space="preserve"> auditoria contábil-financeira da cooperativa, conforme dispõe o art. 112 da Lei n. 5.764, de 1971, ou uma declaração, sob as penas da lei, de que tal auditoria não foi exigida pelo órgão fiscalizador.</w:t>
      </w:r>
    </w:p>
    <w:p w:rsidR="00B07715" w:rsidRPr="00237F57" w:rsidRDefault="00B07715" w:rsidP="002C3793">
      <w:pPr>
        <w:jc w:val="both"/>
        <w:rPr>
          <w:rFonts w:ascii="Arial" w:hAnsi="Arial" w:cs="Arial"/>
          <w:bCs/>
          <w:sz w:val="20"/>
          <w:szCs w:val="20"/>
        </w:rPr>
      </w:pPr>
    </w:p>
    <w:p w:rsidR="00B07715" w:rsidRPr="00374675" w:rsidRDefault="00B07715" w:rsidP="002C3793">
      <w:pPr>
        <w:pStyle w:val="Ttulo1"/>
        <w:spacing w:before="0"/>
        <w:jc w:val="center"/>
        <w:rPr>
          <w:rFonts w:ascii="Arial" w:eastAsia="Arial Unicode MS" w:hAnsi="Arial" w:cs="Arial"/>
          <w:color w:val="auto"/>
          <w:sz w:val="20"/>
          <w:szCs w:val="20"/>
        </w:rPr>
      </w:pPr>
      <w:bookmarkStart w:id="14" w:name="_Toc220924930"/>
      <w:r w:rsidRPr="00374675">
        <w:rPr>
          <w:rFonts w:ascii="Arial" w:eastAsia="Arial Unicode MS" w:hAnsi="Arial" w:cs="Arial"/>
          <w:color w:val="auto"/>
          <w:sz w:val="20"/>
          <w:szCs w:val="20"/>
        </w:rPr>
        <w:t>10. DA APRESENTAÇÃO DA PROPOSTA</w:t>
      </w:r>
      <w:bookmarkEnd w:id="14"/>
    </w:p>
    <w:p w:rsidR="00B07715" w:rsidRPr="00237F57" w:rsidRDefault="00B07715" w:rsidP="002C3793">
      <w:pPr>
        <w:tabs>
          <w:tab w:val="left" w:pos="709"/>
        </w:tabs>
        <w:jc w:val="both"/>
        <w:rPr>
          <w:rFonts w:ascii="Arial" w:eastAsia="Arial Unicode MS" w:hAnsi="Arial" w:cs="Arial"/>
          <w:sz w:val="20"/>
          <w:szCs w:val="20"/>
        </w:rPr>
      </w:pPr>
    </w:p>
    <w:p w:rsidR="00B07715" w:rsidRPr="00237F57" w:rsidRDefault="00B07715" w:rsidP="002C3793">
      <w:pPr>
        <w:tabs>
          <w:tab w:val="left" w:pos="709"/>
        </w:tabs>
        <w:jc w:val="both"/>
        <w:rPr>
          <w:rFonts w:ascii="Arial" w:eastAsia="Arial Unicode MS" w:hAnsi="Arial" w:cs="Arial"/>
          <w:bCs/>
          <w:sz w:val="20"/>
          <w:szCs w:val="20"/>
        </w:rPr>
      </w:pPr>
      <w:r w:rsidRPr="00237F57">
        <w:rPr>
          <w:rFonts w:ascii="Arial" w:eastAsia="Arial Unicode MS" w:hAnsi="Arial" w:cs="Arial"/>
          <w:sz w:val="20"/>
          <w:szCs w:val="20"/>
        </w:rPr>
        <w:tab/>
      </w:r>
      <w:r>
        <w:rPr>
          <w:rFonts w:ascii="Arial" w:eastAsia="Arial Unicode MS" w:hAnsi="Arial" w:cs="Arial"/>
          <w:b/>
          <w:sz w:val="20"/>
          <w:szCs w:val="20"/>
        </w:rPr>
        <w:t>10</w:t>
      </w:r>
      <w:r w:rsidRPr="00237F57">
        <w:rPr>
          <w:rFonts w:ascii="Arial" w:eastAsia="Arial Unicode MS" w:hAnsi="Arial" w:cs="Arial"/>
          <w:b/>
          <w:sz w:val="20"/>
          <w:szCs w:val="20"/>
        </w:rPr>
        <w:t>.1.</w:t>
      </w:r>
      <w:r w:rsidRPr="00237F57">
        <w:rPr>
          <w:rFonts w:ascii="Arial" w:eastAsia="Arial Unicode MS" w:hAnsi="Arial" w:cs="Arial"/>
          <w:sz w:val="20"/>
          <w:szCs w:val="20"/>
        </w:rPr>
        <w:t xml:space="preserve"> </w:t>
      </w:r>
      <w:r w:rsidRPr="00237F57">
        <w:rPr>
          <w:rFonts w:ascii="Arial" w:eastAsia="Arial Unicode MS" w:hAnsi="Arial" w:cs="Arial"/>
          <w:bCs/>
          <w:sz w:val="20"/>
          <w:szCs w:val="20"/>
        </w:rPr>
        <w:t xml:space="preserve">Os licitantes </w:t>
      </w:r>
      <w:proofErr w:type="gramStart"/>
      <w:r w:rsidRPr="00237F57">
        <w:rPr>
          <w:rFonts w:ascii="Arial" w:eastAsia="Arial Unicode MS" w:hAnsi="Arial" w:cs="Arial"/>
          <w:bCs/>
          <w:sz w:val="20"/>
          <w:szCs w:val="20"/>
        </w:rPr>
        <w:t>apresentarão,</w:t>
      </w:r>
      <w:proofErr w:type="gramEnd"/>
      <w:r w:rsidRPr="00237F57">
        <w:rPr>
          <w:rFonts w:ascii="Arial" w:eastAsia="Arial Unicode MS" w:hAnsi="Arial" w:cs="Arial"/>
          <w:bCs/>
          <w:sz w:val="20"/>
          <w:szCs w:val="20"/>
        </w:rPr>
        <w:t xml:space="preserve"> preferencialmente em papel timbrado da empresa (ou em outro</w:t>
      </w:r>
    </w:p>
    <w:p w:rsidR="00B07715" w:rsidRPr="00237F57" w:rsidRDefault="00B07715" w:rsidP="002C3793">
      <w:pPr>
        <w:tabs>
          <w:tab w:val="left" w:pos="709"/>
        </w:tabs>
        <w:jc w:val="both"/>
        <w:rPr>
          <w:rFonts w:ascii="Arial" w:eastAsia="Arial Unicode MS" w:hAnsi="Arial" w:cs="Arial"/>
          <w:bCs/>
          <w:sz w:val="20"/>
          <w:szCs w:val="20"/>
        </w:rPr>
      </w:pPr>
      <w:proofErr w:type="gramStart"/>
      <w:r w:rsidRPr="00237F57">
        <w:rPr>
          <w:rFonts w:ascii="Arial" w:eastAsia="Arial Unicode MS" w:hAnsi="Arial" w:cs="Arial"/>
          <w:bCs/>
          <w:sz w:val="20"/>
          <w:szCs w:val="20"/>
        </w:rPr>
        <w:lastRenderedPageBreak/>
        <w:t>que</w:t>
      </w:r>
      <w:proofErr w:type="gramEnd"/>
      <w:r w:rsidRPr="00237F57">
        <w:rPr>
          <w:rFonts w:ascii="Arial" w:eastAsia="Arial Unicode MS" w:hAnsi="Arial" w:cs="Arial"/>
          <w:bCs/>
          <w:sz w:val="20"/>
          <w:szCs w:val="20"/>
        </w:rPr>
        <w:t xml:space="preserve"> a identifique), sem cotações alternativas, emendas, rasuras ou entrelinhas, a proposta com o lance,</w:t>
      </w:r>
    </w:p>
    <w:p w:rsidR="00B07715" w:rsidRDefault="00B07715" w:rsidP="002C3793">
      <w:pPr>
        <w:tabs>
          <w:tab w:val="left" w:pos="709"/>
        </w:tabs>
        <w:jc w:val="both"/>
        <w:rPr>
          <w:rFonts w:ascii="Arial" w:eastAsia="Arial Unicode MS" w:hAnsi="Arial" w:cs="Arial"/>
          <w:bCs/>
          <w:sz w:val="20"/>
          <w:szCs w:val="20"/>
        </w:rPr>
      </w:pPr>
      <w:proofErr w:type="gramStart"/>
      <w:r w:rsidRPr="00237F57">
        <w:rPr>
          <w:rFonts w:ascii="Arial" w:eastAsia="Arial Unicode MS" w:hAnsi="Arial" w:cs="Arial"/>
          <w:bCs/>
          <w:sz w:val="20"/>
          <w:szCs w:val="20"/>
        </w:rPr>
        <w:t>até</w:t>
      </w:r>
      <w:proofErr w:type="gramEnd"/>
      <w:r w:rsidRPr="00237F57">
        <w:rPr>
          <w:rFonts w:ascii="Arial" w:eastAsia="Arial Unicode MS" w:hAnsi="Arial" w:cs="Arial"/>
          <w:bCs/>
          <w:sz w:val="20"/>
          <w:szCs w:val="20"/>
        </w:rPr>
        <w:t xml:space="preserve"> a data e o horário estabelecidos para abertura da sessão pública.</w:t>
      </w:r>
    </w:p>
    <w:p w:rsidR="000B7502" w:rsidRPr="00237F57" w:rsidRDefault="000B7502" w:rsidP="002C3793">
      <w:pPr>
        <w:tabs>
          <w:tab w:val="left" w:pos="709"/>
        </w:tabs>
        <w:jc w:val="both"/>
        <w:rPr>
          <w:rFonts w:ascii="Arial" w:eastAsia="Arial Unicode MS" w:hAnsi="Arial" w:cs="Arial"/>
          <w:bCs/>
          <w:sz w:val="20"/>
          <w:szCs w:val="20"/>
        </w:rPr>
      </w:pPr>
    </w:p>
    <w:p w:rsidR="00B07715" w:rsidRPr="00244F5E" w:rsidRDefault="00B07715" w:rsidP="002C3793">
      <w:pPr>
        <w:tabs>
          <w:tab w:val="left" w:pos="709"/>
        </w:tabs>
        <w:jc w:val="both"/>
        <w:rPr>
          <w:rFonts w:ascii="Arial" w:eastAsia="Arial Unicode MS" w:hAnsi="Arial" w:cs="Arial"/>
          <w:bCs/>
          <w:sz w:val="20"/>
          <w:szCs w:val="20"/>
        </w:rPr>
      </w:pPr>
      <w:r w:rsidRPr="006F4201">
        <w:rPr>
          <w:rFonts w:ascii="Arial" w:eastAsia="Arial Unicode MS" w:hAnsi="Arial" w:cs="Arial"/>
          <w:sz w:val="20"/>
          <w:szCs w:val="20"/>
        </w:rPr>
        <w:tab/>
      </w:r>
      <w:r>
        <w:rPr>
          <w:rFonts w:ascii="Arial" w:eastAsia="Arial Unicode MS" w:hAnsi="Arial" w:cs="Arial"/>
          <w:b/>
          <w:sz w:val="20"/>
          <w:szCs w:val="20"/>
        </w:rPr>
        <w:t>10</w:t>
      </w:r>
      <w:r w:rsidRPr="006F4201">
        <w:rPr>
          <w:rFonts w:ascii="Arial" w:eastAsia="Arial Unicode MS" w:hAnsi="Arial" w:cs="Arial"/>
          <w:b/>
          <w:sz w:val="20"/>
          <w:szCs w:val="20"/>
        </w:rPr>
        <w:t>.</w:t>
      </w:r>
      <w:r>
        <w:rPr>
          <w:rFonts w:ascii="Arial" w:eastAsia="Arial Unicode MS" w:hAnsi="Arial" w:cs="Arial"/>
          <w:b/>
          <w:sz w:val="20"/>
          <w:szCs w:val="20"/>
        </w:rPr>
        <w:t>2</w:t>
      </w:r>
      <w:r w:rsidRPr="006F4201">
        <w:rPr>
          <w:rFonts w:ascii="Arial" w:eastAsia="Arial Unicode MS" w:hAnsi="Arial" w:cs="Arial"/>
          <w:b/>
          <w:sz w:val="20"/>
          <w:szCs w:val="20"/>
        </w:rPr>
        <w:t>.</w:t>
      </w:r>
      <w:r w:rsidRPr="006F4201">
        <w:rPr>
          <w:rFonts w:ascii="Arial" w:eastAsia="Arial Unicode MS" w:hAnsi="Arial" w:cs="Arial"/>
          <w:sz w:val="20"/>
          <w:szCs w:val="20"/>
        </w:rPr>
        <w:t xml:space="preserve"> </w:t>
      </w:r>
      <w:r w:rsidRPr="00244F5E">
        <w:rPr>
          <w:rFonts w:ascii="Arial" w:eastAsia="Arial Unicode MS" w:hAnsi="Arial" w:cs="Arial"/>
          <w:bCs/>
          <w:sz w:val="20"/>
          <w:szCs w:val="20"/>
        </w:rPr>
        <w:t xml:space="preserve">Não haverá ordem de classificação na etapa de apresentação da proposta, o que </w:t>
      </w:r>
      <w:proofErr w:type="gramStart"/>
      <w:r w:rsidRPr="00244F5E">
        <w:rPr>
          <w:rFonts w:ascii="Arial" w:eastAsia="Arial Unicode MS" w:hAnsi="Arial" w:cs="Arial"/>
          <w:bCs/>
          <w:sz w:val="20"/>
          <w:szCs w:val="20"/>
        </w:rPr>
        <w:t>ocorrerá</w:t>
      </w:r>
      <w:proofErr w:type="gramEnd"/>
    </w:p>
    <w:p w:rsidR="00B07715" w:rsidRPr="006F4201" w:rsidRDefault="00B07715" w:rsidP="002C3793">
      <w:pPr>
        <w:tabs>
          <w:tab w:val="left" w:pos="709"/>
        </w:tabs>
        <w:jc w:val="both"/>
        <w:rPr>
          <w:rFonts w:ascii="Arial" w:eastAsia="Arial Unicode MS" w:hAnsi="Arial" w:cs="Arial"/>
          <w:sz w:val="20"/>
          <w:szCs w:val="20"/>
        </w:rPr>
      </w:pPr>
      <w:proofErr w:type="gramStart"/>
      <w:r w:rsidRPr="00244F5E">
        <w:rPr>
          <w:rFonts w:ascii="Arial" w:eastAsia="Arial Unicode MS" w:hAnsi="Arial" w:cs="Arial"/>
          <w:bCs/>
          <w:sz w:val="20"/>
          <w:szCs w:val="20"/>
        </w:rPr>
        <w:t>somente</w:t>
      </w:r>
      <w:proofErr w:type="gramEnd"/>
      <w:r w:rsidRPr="00244F5E">
        <w:rPr>
          <w:rFonts w:ascii="Arial" w:eastAsia="Arial Unicode MS" w:hAnsi="Arial" w:cs="Arial"/>
          <w:bCs/>
          <w:sz w:val="20"/>
          <w:szCs w:val="20"/>
        </w:rPr>
        <w:t xml:space="preserve"> após os procedimentos de abertura da sessão pública e da fase de envio de lances</w:t>
      </w:r>
      <w:r w:rsidRPr="006F4201">
        <w:rPr>
          <w:rFonts w:ascii="Arial" w:eastAsia="Arial Unicode MS" w:hAnsi="Arial" w:cs="Arial"/>
          <w:bCs/>
          <w:sz w:val="20"/>
          <w:szCs w:val="20"/>
        </w:rPr>
        <w:t>.</w:t>
      </w:r>
    </w:p>
    <w:p w:rsidR="00B07715" w:rsidRPr="006F4201" w:rsidRDefault="00B07715" w:rsidP="002C3793">
      <w:pPr>
        <w:tabs>
          <w:tab w:val="left" w:pos="709"/>
        </w:tabs>
        <w:jc w:val="both"/>
        <w:rPr>
          <w:rFonts w:ascii="Arial" w:eastAsia="Arial Unicode MS" w:hAnsi="Arial" w:cs="Arial"/>
          <w:sz w:val="20"/>
          <w:szCs w:val="20"/>
        </w:rPr>
      </w:pPr>
    </w:p>
    <w:p w:rsidR="00B07715" w:rsidRDefault="00B07715" w:rsidP="002C3793">
      <w:pPr>
        <w:autoSpaceDE w:val="0"/>
        <w:autoSpaceDN w:val="0"/>
        <w:adjustRightInd w:val="0"/>
        <w:jc w:val="both"/>
        <w:rPr>
          <w:rFonts w:ascii="Arial" w:eastAsiaTheme="minorHAnsi" w:hAnsi="Arial" w:cs="Arial"/>
          <w:sz w:val="20"/>
          <w:szCs w:val="20"/>
          <w:lang w:eastAsia="en-US"/>
        </w:rPr>
      </w:pPr>
      <w:r w:rsidRPr="006F4201">
        <w:rPr>
          <w:rFonts w:ascii="Arial" w:eastAsia="Arial Unicode MS" w:hAnsi="Arial" w:cs="Arial"/>
          <w:sz w:val="20"/>
          <w:szCs w:val="20"/>
        </w:rPr>
        <w:tab/>
      </w:r>
      <w:r>
        <w:rPr>
          <w:rFonts w:ascii="Arial" w:eastAsia="Arial Unicode MS" w:hAnsi="Arial" w:cs="Arial"/>
          <w:b/>
          <w:sz w:val="20"/>
          <w:szCs w:val="20"/>
        </w:rPr>
        <w:t>10</w:t>
      </w:r>
      <w:r w:rsidRPr="006F4201">
        <w:rPr>
          <w:rFonts w:ascii="Arial" w:eastAsia="Arial Unicode MS" w:hAnsi="Arial" w:cs="Arial"/>
          <w:b/>
          <w:sz w:val="20"/>
          <w:szCs w:val="20"/>
        </w:rPr>
        <w:t>.</w:t>
      </w:r>
      <w:r>
        <w:rPr>
          <w:rFonts w:ascii="Arial" w:eastAsia="Arial Unicode MS" w:hAnsi="Arial" w:cs="Arial"/>
          <w:b/>
          <w:sz w:val="20"/>
          <w:szCs w:val="20"/>
        </w:rPr>
        <w:t>3</w:t>
      </w:r>
      <w:r w:rsidRPr="006F4201">
        <w:rPr>
          <w:rFonts w:ascii="Arial" w:eastAsia="Arial Unicode MS" w:hAnsi="Arial" w:cs="Arial"/>
          <w:b/>
          <w:sz w:val="20"/>
          <w:szCs w:val="20"/>
        </w:rPr>
        <w:t>.</w:t>
      </w:r>
      <w:r w:rsidRPr="006F4201">
        <w:rPr>
          <w:rFonts w:ascii="Arial" w:eastAsia="Arial Unicode MS" w:hAnsi="Arial" w:cs="Arial"/>
          <w:sz w:val="20"/>
          <w:szCs w:val="20"/>
        </w:rPr>
        <w:t xml:space="preserve"> </w:t>
      </w:r>
      <w:r>
        <w:rPr>
          <w:rFonts w:ascii="Arial" w:eastAsiaTheme="minorHAnsi" w:hAnsi="Arial" w:cs="Arial"/>
          <w:sz w:val="20"/>
          <w:szCs w:val="20"/>
          <w:lang w:eastAsia="en-US"/>
        </w:rPr>
        <w:t>Serão disponibilizados para acesso público os documentos que compõem a proposta dos</w:t>
      </w:r>
    </w:p>
    <w:p w:rsidR="00B07715" w:rsidRPr="006F4201" w:rsidRDefault="00B07715" w:rsidP="002C3793">
      <w:pPr>
        <w:tabs>
          <w:tab w:val="left" w:pos="709"/>
        </w:tabs>
        <w:jc w:val="both"/>
        <w:rPr>
          <w:rFonts w:ascii="Arial" w:eastAsia="Arial Unicode MS" w:hAnsi="Arial" w:cs="Arial"/>
          <w:sz w:val="20"/>
          <w:szCs w:val="20"/>
        </w:rPr>
      </w:pPr>
      <w:proofErr w:type="gramStart"/>
      <w:r>
        <w:rPr>
          <w:rFonts w:ascii="Arial" w:eastAsiaTheme="minorHAnsi" w:hAnsi="Arial" w:cs="Arial"/>
          <w:sz w:val="20"/>
          <w:szCs w:val="20"/>
          <w:lang w:eastAsia="en-US"/>
        </w:rPr>
        <w:t>licitantes</w:t>
      </w:r>
      <w:proofErr w:type="gramEnd"/>
      <w:r>
        <w:rPr>
          <w:rFonts w:ascii="Arial" w:eastAsiaTheme="minorHAnsi" w:hAnsi="Arial" w:cs="Arial"/>
          <w:sz w:val="20"/>
          <w:szCs w:val="20"/>
          <w:lang w:eastAsia="en-US"/>
        </w:rPr>
        <w:t xml:space="preserve"> convocados para apresentação de propostas, após a fase de envio de lances</w:t>
      </w:r>
      <w:r w:rsidRPr="006F4201">
        <w:rPr>
          <w:rFonts w:ascii="Arial" w:eastAsia="Arial Unicode MS" w:hAnsi="Arial" w:cs="Arial"/>
          <w:bCs/>
          <w:sz w:val="20"/>
          <w:szCs w:val="20"/>
        </w:rPr>
        <w:t>.</w:t>
      </w:r>
    </w:p>
    <w:p w:rsidR="00B07715" w:rsidRPr="00675212" w:rsidRDefault="00B07715" w:rsidP="002C3793">
      <w:pPr>
        <w:ind w:firstLine="708"/>
        <w:jc w:val="both"/>
        <w:rPr>
          <w:rFonts w:ascii="Arial" w:hAnsi="Arial" w:cs="Arial"/>
          <w:sz w:val="20"/>
          <w:szCs w:val="20"/>
        </w:rPr>
      </w:pPr>
    </w:p>
    <w:p w:rsidR="004F1AB3" w:rsidRPr="00D93140" w:rsidRDefault="001E3868" w:rsidP="002C3793">
      <w:pPr>
        <w:pStyle w:val="Ttulo1"/>
        <w:spacing w:before="0"/>
        <w:jc w:val="center"/>
        <w:rPr>
          <w:rFonts w:ascii="Arial" w:eastAsia="Arial Unicode MS" w:hAnsi="Arial" w:cs="Arial"/>
          <w:color w:val="auto"/>
          <w:sz w:val="20"/>
          <w:szCs w:val="20"/>
        </w:rPr>
      </w:pPr>
      <w:bookmarkStart w:id="15" w:name="_Toc220924931"/>
      <w:r w:rsidRPr="00D93140">
        <w:rPr>
          <w:rFonts w:ascii="Arial" w:eastAsia="Arial Unicode MS" w:hAnsi="Arial" w:cs="Arial"/>
          <w:color w:val="auto"/>
          <w:sz w:val="20"/>
          <w:szCs w:val="20"/>
        </w:rPr>
        <w:t>1</w:t>
      </w:r>
      <w:r w:rsidR="00B07715" w:rsidRPr="00D93140">
        <w:rPr>
          <w:rFonts w:ascii="Arial" w:eastAsia="Arial Unicode MS" w:hAnsi="Arial" w:cs="Arial"/>
          <w:color w:val="auto"/>
          <w:sz w:val="20"/>
          <w:szCs w:val="20"/>
        </w:rPr>
        <w:t>1</w:t>
      </w:r>
      <w:r w:rsidR="004F1AB3" w:rsidRPr="00D93140">
        <w:rPr>
          <w:rFonts w:ascii="Arial" w:eastAsia="Arial Unicode MS" w:hAnsi="Arial" w:cs="Arial"/>
          <w:color w:val="auto"/>
          <w:sz w:val="20"/>
          <w:szCs w:val="20"/>
        </w:rPr>
        <w:t>.</w:t>
      </w:r>
      <w:r w:rsidR="002125C2" w:rsidRPr="00D93140">
        <w:rPr>
          <w:rFonts w:ascii="Arial" w:eastAsia="Arial Unicode MS" w:hAnsi="Arial" w:cs="Arial"/>
          <w:color w:val="auto"/>
          <w:sz w:val="20"/>
          <w:szCs w:val="20"/>
        </w:rPr>
        <w:t xml:space="preserve"> </w:t>
      </w:r>
      <w:r w:rsidR="004F1AB3" w:rsidRPr="00D93140">
        <w:rPr>
          <w:rFonts w:ascii="Arial" w:eastAsia="Arial Unicode MS" w:hAnsi="Arial" w:cs="Arial"/>
          <w:color w:val="auto"/>
          <w:sz w:val="20"/>
          <w:szCs w:val="20"/>
        </w:rPr>
        <w:t>DO PREENCHIMENTO DA PROPOSTA</w:t>
      </w:r>
      <w:bookmarkEnd w:id="15"/>
    </w:p>
    <w:p w:rsidR="00FD2220" w:rsidRPr="002E63E1" w:rsidRDefault="00FD2220" w:rsidP="002C3793">
      <w:pPr>
        <w:tabs>
          <w:tab w:val="left" w:pos="709"/>
        </w:tabs>
        <w:jc w:val="both"/>
        <w:rPr>
          <w:rFonts w:ascii="Arial" w:eastAsia="Arial Unicode MS" w:hAnsi="Arial" w:cs="Arial"/>
          <w:sz w:val="20"/>
          <w:szCs w:val="20"/>
        </w:rPr>
      </w:pPr>
    </w:p>
    <w:p w:rsidR="00FD2220" w:rsidRDefault="00FD2220" w:rsidP="002C3793">
      <w:pPr>
        <w:tabs>
          <w:tab w:val="left" w:pos="709"/>
        </w:tabs>
        <w:jc w:val="both"/>
        <w:rPr>
          <w:rFonts w:ascii="Arial" w:eastAsia="Arial Unicode MS" w:hAnsi="Arial" w:cs="Arial"/>
          <w:bCs/>
          <w:sz w:val="20"/>
          <w:szCs w:val="20"/>
        </w:rPr>
      </w:pPr>
      <w:r w:rsidRPr="002E63E1">
        <w:rPr>
          <w:rFonts w:ascii="Arial" w:eastAsia="Arial Unicode MS" w:hAnsi="Arial" w:cs="Arial"/>
          <w:sz w:val="20"/>
          <w:szCs w:val="20"/>
        </w:rPr>
        <w:tab/>
      </w:r>
      <w:r w:rsidR="001E3868">
        <w:rPr>
          <w:rFonts w:ascii="Arial" w:eastAsia="Arial Unicode MS" w:hAnsi="Arial" w:cs="Arial"/>
          <w:b/>
          <w:sz w:val="20"/>
          <w:szCs w:val="20"/>
        </w:rPr>
        <w:t>1</w:t>
      </w:r>
      <w:r w:rsidR="00B07715">
        <w:rPr>
          <w:rFonts w:ascii="Arial" w:eastAsia="Arial Unicode MS" w:hAnsi="Arial" w:cs="Arial"/>
          <w:b/>
          <w:sz w:val="20"/>
          <w:szCs w:val="20"/>
        </w:rPr>
        <w:t>1</w:t>
      </w:r>
      <w:r w:rsidRPr="002E63E1">
        <w:rPr>
          <w:rFonts w:ascii="Arial" w:eastAsia="Arial Unicode MS" w:hAnsi="Arial" w:cs="Arial"/>
          <w:b/>
          <w:sz w:val="20"/>
          <w:szCs w:val="20"/>
        </w:rPr>
        <w:t>.1.</w:t>
      </w:r>
      <w:r w:rsidRPr="002E63E1">
        <w:rPr>
          <w:rFonts w:ascii="Arial" w:eastAsia="Arial Unicode MS" w:hAnsi="Arial" w:cs="Arial"/>
          <w:sz w:val="20"/>
          <w:szCs w:val="20"/>
        </w:rPr>
        <w:t xml:space="preserve"> </w:t>
      </w:r>
      <w:r w:rsidRPr="002E63E1">
        <w:rPr>
          <w:rFonts w:ascii="Arial" w:eastAsia="Arial Unicode MS" w:hAnsi="Arial" w:cs="Arial"/>
          <w:bCs/>
          <w:sz w:val="20"/>
          <w:szCs w:val="20"/>
        </w:rPr>
        <w:t>Para adequação ao disposto no art. 33 e</w:t>
      </w:r>
      <w:r w:rsidR="00B07715">
        <w:rPr>
          <w:rFonts w:ascii="Arial" w:eastAsia="Arial Unicode MS" w:hAnsi="Arial" w:cs="Arial"/>
          <w:bCs/>
          <w:sz w:val="20"/>
          <w:szCs w:val="20"/>
        </w:rPr>
        <w:t xml:space="preserve"> seguintes da Lei nº 14.133/202</w:t>
      </w:r>
      <w:r w:rsidRPr="002E63E1">
        <w:rPr>
          <w:rFonts w:ascii="Arial" w:eastAsia="Arial Unicode MS" w:hAnsi="Arial" w:cs="Arial"/>
          <w:bCs/>
          <w:sz w:val="20"/>
          <w:szCs w:val="20"/>
        </w:rPr>
        <w:t xml:space="preserve">1, a licitação terá por critério de julgamento o </w:t>
      </w:r>
      <w:r w:rsidRPr="002E63E1">
        <w:rPr>
          <w:rFonts w:ascii="Arial" w:eastAsia="Arial Unicode MS" w:hAnsi="Arial" w:cs="Arial"/>
          <w:b/>
          <w:bCs/>
          <w:sz w:val="20"/>
          <w:szCs w:val="20"/>
        </w:rPr>
        <w:t>“</w:t>
      </w:r>
      <w:r w:rsidR="00EE5DF9" w:rsidRPr="002E63E1">
        <w:rPr>
          <w:rFonts w:ascii="Arial" w:eastAsia="Arial Unicode MS" w:hAnsi="Arial" w:cs="Arial"/>
          <w:b/>
          <w:bCs/>
          <w:sz w:val="20"/>
          <w:szCs w:val="20"/>
        </w:rPr>
        <w:t xml:space="preserve">MENOR PREÇO </w:t>
      </w:r>
      <w:r w:rsidR="00361EA7" w:rsidRPr="002E63E1">
        <w:rPr>
          <w:rFonts w:ascii="Arial" w:eastAsia="Arial Unicode MS" w:hAnsi="Arial" w:cs="Arial"/>
          <w:b/>
          <w:bCs/>
          <w:sz w:val="20"/>
          <w:szCs w:val="20"/>
        </w:rPr>
        <w:t>GLOBAL</w:t>
      </w:r>
      <w:r w:rsidR="00EE5DF9" w:rsidRPr="002E63E1">
        <w:rPr>
          <w:rFonts w:ascii="Arial" w:eastAsia="Arial Unicode MS" w:hAnsi="Arial" w:cs="Arial"/>
          <w:b/>
          <w:bCs/>
          <w:sz w:val="20"/>
          <w:szCs w:val="20"/>
        </w:rPr>
        <w:t>”</w:t>
      </w:r>
      <w:r w:rsidR="00EE5DF9" w:rsidRPr="002E63E1">
        <w:rPr>
          <w:rFonts w:ascii="Arial" w:eastAsia="Arial Unicode MS" w:hAnsi="Arial" w:cs="Arial"/>
          <w:bCs/>
          <w:sz w:val="20"/>
          <w:szCs w:val="20"/>
        </w:rPr>
        <w:t>.</w:t>
      </w:r>
    </w:p>
    <w:p w:rsidR="008369C6" w:rsidRDefault="008369C6" w:rsidP="002C3793">
      <w:pPr>
        <w:tabs>
          <w:tab w:val="left" w:pos="709"/>
        </w:tabs>
        <w:jc w:val="both"/>
        <w:rPr>
          <w:rFonts w:ascii="Arial" w:eastAsia="Arial Unicode MS" w:hAnsi="Arial" w:cs="Arial"/>
          <w:bCs/>
          <w:sz w:val="20"/>
          <w:szCs w:val="20"/>
        </w:rPr>
      </w:pPr>
    </w:p>
    <w:p w:rsidR="004F1AB3" w:rsidRPr="002E63E1" w:rsidRDefault="00235D11"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1E3868">
        <w:rPr>
          <w:rFonts w:ascii="Arial" w:eastAsia="Arial Unicode MS" w:hAnsi="Arial" w:cs="Arial"/>
          <w:b/>
          <w:sz w:val="20"/>
          <w:szCs w:val="20"/>
        </w:rPr>
        <w:t>1</w:t>
      </w:r>
      <w:r w:rsidR="00B07715">
        <w:rPr>
          <w:rFonts w:ascii="Arial" w:eastAsia="Arial Unicode MS" w:hAnsi="Arial" w:cs="Arial"/>
          <w:b/>
          <w:sz w:val="20"/>
          <w:szCs w:val="20"/>
        </w:rPr>
        <w:t>1</w:t>
      </w:r>
      <w:r w:rsidR="004F1AB3" w:rsidRPr="002E63E1">
        <w:rPr>
          <w:rFonts w:ascii="Arial" w:eastAsia="Arial Unicode MS" w:hAnsi="Arial" w:cs="Arial"/>
          <w:b/>
          <w:sz w:val="20"/>
          <w:szCs w:val="20"/>
        </w:rPr>
        <w:t>.</w:t>
      </w:r>
      <w:r w:rsidR="003435A9" w:rsidRPr="002E63E1">
        <w:rPr>
          <w:rFonts w:ascii="Arial" w:eastAsia="Arial Unicode MS" w:hAnsi="Arial" w:cs="Arial"/>
          <w:b/>
          <w:sz w:val="20"/>
          <w:szCs w:val="20"/>
        </w:rPr>
        <w:t>2</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2161A9" w:rsidRPr="002E63E1">
        <w:rPr>
          <w:rFonts w:ascii="Arial" w:eastAsia="Arial Unicode MS" w:hAnsi="Arial" w:cs="Arial"/>
          <w:sz w:val="20"/>
          <w:szCs w:val="20"/>
        </w:rPr>
        <w:t xml:space="preserve">O Envelope nº </w:t>
      </w:r>
      <w:r w:rsidR="00493DFC">
        <w:rPr>
          <w:rFonts w:ascii="Arial" w:eastAsia="Arial Unicode MS" w:hAnsi="Arial" w:cs="Arial"/>
          <w:sz w:val="20"/>
          <w:szCs w:val="20"/>
        </w:rPr>
        <w:t>2</w:t>
      </w:r>
      <w:r w:rsidR="002161A9" w:rsidRPr="002E63E1">
        <w:rPr>
          <w:rFonts w:ascii="Arial" w:eastAsia="Arial Unicode MS" w:hAnsi="Arial" w:cs="Arial"/>
          <w:sz w:val="20"/>
          <w:szCs w:val="20"/>
        </w:rPr>
        <w:t xml:space="preserve"> – Proposta deverá conter em seu interior a Proposta Comercial devidamente preenchida em papel timbrado da empresa, conforme modelo constante no </w:t>
      </w:r>
      <w:r w:rsidR="002161A9" w:rsidRPr="002E63E1">
        <w:rPr>
          <w:rFonts w:ascii="Arial" w:eastAsia="Arial Unicode MS" w:hAnsi="Arial" w:cs="Arial"/>
          <w:b/>
          <w:sz w:val="20"/>
          <w:szCs w:val="20"/>
        </w:rPr>
        <w:t>Anexo V</w:t>
      </w:r>
      <w:r w:rsidR="007917FF">
        <w:rPr>
          <w:rFonts w:ascii="Arial" w:eastAsia="Arial Unicode MS" w:hAnsi="Arial" w:cs="Arial"/>
          <w:b/>
          <w:sz w:val="20"/>
          <w:szCs w:val="20"/>
        </w:rPr>
        <w:t>I</w:t>
      </w:r>
      <w:r w:rsidR="00303367">
        <w:rPr>
          <w:rFonts w:ascii="Arial" w:eastAsia="Arial Unicode MS" w:hAnsi="Arial" w:cs="Arial"/>
          <w:b/>
          <w:sz w:val="20"/>
          <w:szCs w:val="20"/>
        </w:rPr>
        <w:t>I</w:t>
      </w:r>
      <w:r w:rsidR="002161A9" w:rsidRPr="002E63E1">
        <w:rPr>
          <w:rFonts w:ascii="Arial" w:eastAsia="Arial Unicode MS" w:hAnsi="Arial" w:cs="Arial"/>
          <w:b/>
          <w:sz w:val="20"/>
          <w:szCs w:val="20"/>
        </w:rPr>
        <w:t>I</w:t>
      </w:r>
      <w:r w:rsidR="002161A9" w:rsidRPr="002E63E1">
        <w:rPr>
          <w:rFonts w:ascii="Arial" w:eastAsia="Arial Unicode MS" w:hAnsi="Arial" w:cs="Arial"/>
          <w:sz w:val="20"/>
          <w:szCs w:val="20"/>
        </w:rPr>
        <w:t>, através de processo de informática, de forma clara e legível, em língua portuguesa, salvo quanto às expressões técnicas de uso corrente, sem rasuras, emendas, borrões ou entrelinhas e sem cotações alternativas, devendo ser datada e assinada pelo representante legal ou procurador do licitante.</w:t>
      </w:r>
    </w:p>
    <w:p w:rsidR="00235D11" w:rsidRPr="002E63E1" w:rsidRDefault="00235D11" w:rsidP="002C3793">
      <w:pPr>
        <w:tabs>
          <w:tab w:val="left" w:pos="709"/>
        </w:tabs>
        <w:jc w:val="both"/>
        <w:rPr>
          <w:rFonts w:ascii="Arial" w:eastAsia="Arial Unicode MS" w:hAnsi="Arial" w:cs="Arial"/>
          <w:sz w:val="20"/>
          <w:szCs w:val="20"/>
        </w:rPr>
      </w:pPr>
    </w:p>
    <w:p w:rsidR="004F1AB3" w:rsidRPr="002E63E1" w:rsidRDefault="00235D11"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1E3868">
        <w:rPr>
          <w:rFonts w:ascii="Arial" w:eastAsia="Arial Unicode MS" w:hAnsi="Arial" w:cs="Arial"/>
          <w:b/>
          <w:sz w:val="20"/>
          <w:szCs w:val="20"/>
        </w:rPr>
        <w:t>1</w:t>
      </w:r>
      <w:r w:rsidR="00B07715">
        <w:rPr>
          <w:rFonts w:ascii="Arial" w:eastAsia="Arial Unicode MS" w:hAnsi="Arial" w:cs="Arial"/>
          <w:b/>
          <w:sz w:val="20"/>
          <w:szCs w:val="20"/>
        </w:rPr>
        <w:t>1</w:t>
      </w:r>
      <w:r w:rsidR="004F1AB3" w:rsidRPr="002E63E1">
        <w:rPr>
          <w:rFonts w:ascii="Arial" w:eastAsia="Arial Unicode MS" w:hAnsi="Arial" w:cs="Arial"/>
          <w:b/>
          <w:sz w:val="20"/>
          <w:szCs w:val="20"/>
        </w:rPr>
        <w:t>.</w:t>
      </w:r>
      <w:r w:rsidR="002161A9" w:rsidRPr="002E63E1">
        <w:rPr>
          <w:rFonts w:ascii="Arial" w:eastAsia="Arial Unicode MS" w:hAnsi="Arial" w:cs="Arial"/>
          <w:b/>
          <w:sz w:val="20"/>
          <w:szCs w:val="20"/>
        </w:rPr>
        <w:t>3</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2161A9" w:rsidRPr="002E63E1">
        <w:rPr>
          <w:rFonts w:ascii="Arial" w:eastAsia="Arial Unicode MS" w:hAnsi="Arial" w:cs="Arial"/>
          <w:sz w:val="20"/>
          <w:szCs w:val="20"/>
        </w:rPr>
        <w:t>A Proposta deverá conter os seguintes elementos:</w:t>
      </w:r>
    </w:p>
    <w:p w:rsidR="00235D11" w:rsidRPr="002E63E1" w:rsidRDefault="00235D11"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p>
    <w:p w:rsidR="004F1AB3" w:rsidRPr="002E63E1" w:rsidRDefault="00235D11"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1E3868">
        <w:rPr>
          <w:rFonts w:ascii="Arial" w:eastAsia="Arial Unicode MS" w:hAnsi="Arial" w:cs="Arial"/>
          <w:b/>
          <w:sz w:val="20"/>
          <w:szCs w:val="20"/>
        </w:rPr>
        <w:t>1</w:t>
      </w:r>
      <w:r w:rsidR="00B07715">
        <w:rPr>
          <w:rFonts w:ascii="Arial" w:eastAsia="Arial Unicode MS" w:hAnsi="Arial" w:cs="Arial"/>
          <w:b/>
          <w:sz w:val="20"/>
          <w:szCs w:val="20"/>
        </w:rPr>
        <w:t>1</w:t>
      </w:r>
      <w:r w:rsidR="004F1AB3" w:rsidRPr="002E63E1">
        <w:rPr>
          <w:rFonts w:ascii="Arial" w:eastAsia="Arial Unicode MS" w:hAnsi="Arial" w:cs="Arial"/>
          <w:b/>
          <w:sz w:val="20"/>
          <w:szCs w:val="20"/>
        </w:rPr>
        <w:t>.</w:t>
      </w:r>
      <w:r w:rsidR="002161A9" w:rsidRPr="002E63E1">
        <w:rPr>
          <w:rFonts w:ascii="Arial" w:eastAsia="Arial Unicode MS" w:hAnsi="Arial" w:cs="Arial"/>
          <w:b/>
          <w:sz w:val="20"/>
          <w:szCs w:val="20"/>
        </w:rPr>
        <w:t>3</w:t>
      </w:r>
      <w:r w:rsidR="004F1AB3" w:rsidRPr="002E63E1">
        <w:rPr>
          <w:rFonts w:ascii="Arial" w:eastAsia="Arial Unicode MS" w:hAnsi="Arial" w:cs="Arial"/>
          <w:b/>
          <w:sz w:val="20"/>
          <w:szCs w:val="20"/>
        </w:rPr>
        <w:t>.</w:t>
      </w:r>
      <w:r w:rsidR="002161A9" w:rsidRPr="002E63E1">
        <w:rPr>
          <w:rFonts w:ascii="Arial" w:eastAsia="Arial Unicode MS" w:hAnsi="Arial" w:cs="Arial"/>
          <w:b/>
          <w:sz w:val="20"/>
          <w:szCs w:val="20"/>
        </w:rPr>
        <w:t>1</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2161A9" w:rsidRPr="002E63E1">
        <w:rPr>
          <w:rFonts w:ascii="Arial" w:eastAsia="Arial Unicode MS" w:hAnsi="Arial" w:cs="Arial"/>
          <w:sz w:val="20"/>
          <w:szCs w:val="20"/>
        </w:rPr>
        <w:t>Razão Social do licitante, CNPJ, endereço, telefone e e-mail</w:t>
      </w:r>
      <w:r w:rsidR="004F1AB3" w:rsidRPr="002E63E1">
        <w:rPr>
          <w:rFonts w:ascii="Arial" w:eastAsia="Arial Unicode MS" w:hAnsi="Arial" w:cs="Arial"/>
          <w:sz w:val="20"/>
          <w:szCs w:val="20"/>
        </w:rPr>
        <w:t>;</w:t>
      </w:r>
    </w:p>
    <w:p w:rsidR="00F103BF" w:rsidRPr="002E63E1" w:rsidRDefault="00F103BF" w:rsidP="002C3793">
      <w:pPr>
        <w:tabs>
          <w:tab w:val="left" w:pos="709"/>
        </w:tabs>
        <w:jc w:val="both"/>
        <w:rPr>
          <w:rFonts w:ascii="Arial" w:eastAsia="Arial Unicode MS" w:hAnsi="Arial" w:cs="Arial"/>
          <w:sz w:val="20"/>
          <w:szCs w:val="20"/>
        </w:rPr>
      </w:pPr>
    </w:p>
    <w:p w:rsidR="004F1AB3" w:rsidRDefault="00235D11"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1E3868">
        <w:rPr>
          <w:rFonts w:ascii="Arial" w:eastAsia="Arial Unicode MS" w:hAnsi="Arial" w:cs="Arial"/>
          <w:b/>
          <w:sz w:val="20"/>
          <w:szCs w:val="20"/>
        </w:rPr>
        <w:t>1</w:t>
      </w:r>
      <w:r w:rsidR="00B07715">
        <w:rPr>
          <w:rFonts w:ascii="Arial" w:eastAsia="Arial Unicode MS" w:hAnsi="Arial" w:cs="Arial"/>
          <w:b/>
          <w:sz w:val="20"/>
          <w:szCs w:val="20"/>
        </w:rPr>
        <w:t>1</w:t>
      </w:r>
      <w:r w:rsidR="004F1AB3" w:rsidRPr="002E63E1">
        <w:rPr>
          <w:rFonts w:ascii="Arial" w:eastAsia="Arial Unicode MS" w:hAnsi="Arial" w:cs="Arial"/>
          <w:b/>
          <w:sz w:val="20"/>
          <w:szCs w:val="20"/>
        </w:rPr>
        <w:t>.3</w:t>
      </w:r>
      <w:r w:rsidR="002161A9" w:rsidRPr="002E63E1">
        <w:rPr>
          <w:rFonts w:ascii="Arial" w:eastAsia="Arial Unicode MS" w:hAnsi="Arial" w:cs="Arial"/>
          <w:b/>
          <w:sz w:val="20"/>
          <w:szCs w:val="20"/>
        </w:rPr>
        <w:t>.2</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2161A9" w:rsidRPr="002E63E1">
        <w:rPr>
          <w:rFonts w:ascii="Arial" w:eastAsia="Arial Unicode MS" w:hAnsi="Arial" w:cs="Arial"/>
          <w:sz w:val="20"/>
          <w:szCs w:val="20"/>
        </w:rPr>
        <w:t>Número da Concorrência e do Processo</w:t>
      </w:r>
      <w:r w:rsidRPr="002E63E1">
        <w:rPr>
          <w:rFonts w:ascii="Arial" w:eastAsia="Arial Unicode MS" w:hAnsi="Arial" w:cs="Arial"/>
          <w:sz w:val="20"/>
          <w:szCs w:val="20"/>
        </w:rPr>
        <w:t>;</w:t>
      </w:r>
    </w:p>
    <w:p w:rsidR="002F60A2" w:rsidRDefault="002F60A2" w:rsidP="002C3793">
      <w:pPr>
        <w:tabs>
          <w:tab w:val="left" w:pos="709"/>
        </w:tabs>
        <w:jc w:val="both"/>
        <w:rPr>
          <w:rFonts w:ascii="Arial" w:eastAsia="Arial Unicode MS" w:hAnsi="Arial" w:cs="Arial"/>
          <w:sz w:val="20"/>
          <w:szCs w:val="20"/>
        </w:rPr>
      </w:pPr>
    </w:p>
    <w:p w:rsidR="002161A9" w:rsidRPr="002E63E1" w:rsidRDefault="00235D11"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1E3868">
        <w:rPr>
          <w:rFonts w:ascii="Arial" w:eastAsia="Arial Unicode MS" w:hAnsi="Arial" w:cs="Arial"/>
          <w:b/>
          <w:sz w:val="20"/>
          <w:szCs w:val="20"/>
        </w:rPr>
        <w:t>1</w:t>
      </w:r>
      <w:r w:rsidR="00B07715">
        <w:rPr>
          <w:rFonts w:ascii="Arial" w:eastAsia="Arial Unicode MS" w:hAnsi="Arial" w:cs="Arial"/>
          <w:b/>
          <w:sz w:val="20"/>
          <w:szCs w:val="20"/>
        </w:rPr>
        <w:t>1</w:t>
      </w:r>
      <w:r w:rsidR="002161A9" w:rsidRPr="002E63E1">
        <w:rPr>
          <w:rFonts w:ascii="Arial" w:eastAsia="Arial Unicode MS" w:hAnsi="Arial" w:cs="Arial"/>
          <w:b/>
          <w:sz w:val="20"/>
          <w:szCs w:val="20"/>
        </w:rPr>
        <w:t>.3.3.</w:t>
      </w:r>
      <w:r w:rsidR="002161A9" w:rsidRPr="002E63E1">
        <w:rPr>
          <w:rFonts w:ascii="Arial" w:eastAsia="Arial Unicode MS" w:hAnsi="Arial" w:cs="Arial"/>
          <w:sz w:val="20"/>
          <w:szCs w:val="20"/>
        </w:rPr>
        <w:t xml:space="preserve"> Valor global da Proposta por extenso, expressos em moeda corrente nacional, apurados à data de sua apresentação;</w:t>
      </w:r>
    </w:p>
    <w:p w:rsidR="002161A9" w:rsidRPr="002E63E1" w:rsidRDefault="002161A9" w:rsidP="002C3793">
      <w:pPr>
        <w:tabs>
          <w:tab w:val="left" w:pos="709"/>
        </w:tabs>
        <w:jc w:val="both"/>
        <w:rPr>
          <w:rFonts w:ascii="Arial" w:eastAsia="Arial Unicode MS" w:hAnsi="Arial" w:cs="Arial"/>
          <w:sz w:val="20"/>
          <w:szCs w:val="20"/>
        </w:rPr>
      </w:pPr>
    </w:p>
    <w:p w:rsidR="002161A9" w:rsidRPr="002E63E1" w:rsidRDefault="002161A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1E3868">
        <w:rPr>
          <w:rFonts w:ascii="Arial" w:eastAsia="Arial Unicode MS" w:hAnsi="Arial" w:cs="Arial"/>
          <w:b/>
          <w:sz w:val="20"/>
          <w:szCs w:val="20"/>
        </w:rPr>
        <w:t>1</w:t>
      </w:r>
      <w:r w:rsidR="00B07715">
        <w:rPr>
          <w:rFonts w:ascii="Arial" w:eastAsia="Arial Unicode MS" w:hAnsi="Arial" w:cs="Arial"/>
          <w:b/>
          <w:sz w:val="20"/>
          <w:szCs w:val="20"/>
        </w:rPr>
        <w:t>1</w:t>
      </w:r>
      <w:r w:rsidRPr="002E63E1">
        <w:rPr>
          <w:rFonts w:ascii="Arial" w:eastAsia="Arial Unicode MS" w:hAnsi="Arial" w:cs="Arial"/>
          <w:b/>
          <w:sz w:val="20"/>
          <w:szCs w:val="20"/>
        </w:rPr>
        <w:t>.4.</w:t>
      </w:r>
      <w:r w:rsidRPr="002E63E1">
        <w:rPr>
          <w:rFonts w:ascii="Arial" w:eastAsia="Arial Unicode MS" w:hAnsi="Arial" w:cs="Arial"/>
          <w:sz w:val="20"/>
          <w:szCs w:val="20"/>
        </w:rPr>
        <w:t xml:space="preserve"> A Proposta deverá ser instruída com os seguintes documentos complementares:</w:t>
      </w:r>
    </w:p>
    <w:p w:rsidR="002161A9" w:rsidRPr="002E63E1" w:rsidRDefault="002161A9" w:rsidP="002C3793">
      <w:pPr>
        <w:tabs>
          <w:tab w:val="left" w:pos="709"/>
        </w:tabs>
        <w:jc w:val="both"/>
        <w:rPr>
          <w:rFonts w:ascii="Arial" w:eastAsia="Arial Unicode MS" w:hAnsi="Arial" w:cs="Arial"/>
          <w:sz w:val="20"/>
          <w:szCs w:val="20"/>
        </w:rPr>
      </w:pPr>
    </w:p>
    <w:p w:rsidR="002161A9" w:rsidRPr="002E63E1" w:rsidRDefault="002161A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1E3868">
        <w:rPr>
          <w:rFonts w:ascii="Arial" w:eastAsia="Arial Unicode MS" w:hAnsi="Arial" w:cs="Arial"/>
          <w:b/>
          <w:sz w:val="20"/>
          <w:szCs w:val="20"/>
        </w:rPr>
        <w:t>1</w:t>
      </w:r>
      <w:r w:rsidR="00B07715">
        <w:rPr>
          <w:rFonts w:ascii="Arial" w:eastAsia="Arial Unicode MS" w:hAnsi="Arial" w:cs="Arial"/>
          <w:b/>
          <w:sz w:val="20"/>
          <w:szCs w:val="20"/>
        </w:rPr>
        <w:t>1</w:t>
      </w:r>
      <w:r w:rsidRPr="002E63E1">
        <w:rPr>
          <w:rFonts w:ascii="Arial" w:eastAsia="Arial Unicode MS" w:hAnsi="Arial" w:cs="Arial"/>
          <w:b/>
          <w:sz w:val="20"/>
          <w:szCs w:val="20"/>
        </w:rPr>
        <w:t>.4.1.</w:t>
      </w:r>
      <w:r w:rsidRPr="002E63E1">
        <w:rPr>
          <w:rFonts w:ascii="Arial" w:eastAsia="Arial Unicode MS" w:hAnsi="Arial" w:cs="Arial"/>
          <w:sz w:val="20"/>
          <w:szCs w:val="20"/>
        </w:rPr>
        <w:t xml:space="preserve"> Planilha Orçamentária devidamente </w:t>
      </w:r>
      <w:r w:rsidRPr="002E63E1">
        <w:rPr>
          <w:rFonts w:ascii="Arial" w:eastAsia="Arial Unicode MS" w:hAnsi="Arial" w:cs="Arial"/>
          <w:b/>
          <w:sz w:val="20"/>
          <w:szCs w:val="20"/>
        </w:rPr>
        <w:t>assinada pelo responsável técnico</w:t>
      </w:r>
      <w:r w:rsidR="00FB07D1" w:rsidRPr="002E63E1">
        <w:rPr>
          <w:rFonts w:ascii="Arial" w:eastAsia="Arial Unicode MS" w:hAnsi="Arial" w:cs="Arial"/>
          <w:b/>
          <w:sz w:val="20"/>
          <w:szCs w:val="20"/>
        </w:rPr>
        <w:t xml:space="preserve"> (cujo nome e número de registro no CREA</w:t>
      </w:r>
      <w:r w:rsidR="00767E25">
        <w:rPr>
          <w:rFonts w:ascii="Arial" w:eastAsia="Arial Unicode MS" w:hAnsi="Arial" w:cs="Arial"/>
          <w:b/>
          <w:sz w:val="20"/>
          <w:szCs w:val="20"/>
        </w:rPr>
        <w:t xml:space="preserve"> ou CAU</w:t>
      </w:r>
      <w:r w:rsidR="00FB07D1" w:rsidRPr="002E63E1">
        <w:rPr>
          <w:rFonts w:ascii="Arial" w:eastAsia="Arial Unicode MS" w:hAnsi="Arial" w:cs="Arial"/>
          <w:b/>
          <w:sz w:val="20"/>
          <w:szCs w:val="20"/>
        </w:rPr>
        <w:t xml:space="preserve"> deverão estar apostos de maneira legível), e pelo representante legal ou procurador</w:t>
      </w:r>
      <w:r w:rsidRPr="002E63E1">
        <w:rPr>
          <w:rFonts w:ascii="Arial" w:eastAsia="Arial Unicode MS" w:hAnsi="Arial" w:cs="Arial"/>
          <w:b/>
          <w:sz w:val="20"/>
          <w:szCs w:val="20"/>
        </w:rPr>
        <w:t xml:space="preserve"> da licitante</w:t>
      </w:r>
      <w:r w:rsidRPr="002E63E1">
        <w:rPr>
          <w:rFonts w:ascii="Arial" w:eastAsia="Arial Unicode MS" w:hAnsi="Arial" w:cs="Arial"/>
          <w:sz w:val="20"/>
          <w:szCs w:val="20"/>
        </w:rPr>
        <w:t xml:space="preserve">, conforme </w:t>
      </w:r>
      <w:r w:rsidR="001B6EA7">
        <w:rPr>
          <w:rFonts w:ascii="Arial" w:eastAsia="Arial Unicode MS" w:hAnsi="Arial" w:cs="Arial"/>
          <w:sz w:val="20"/>
          <w:szCs w:val="20"/>
        </w:rPr>
        <w:t>modelo constante no Anexo</w:t>
      </w:r>
      <w:r w:rsidRPr="002E63E1">
        <w:rPr>
          <w:rFonts w:ascii="Arial" w:eastAsia="Arial Unicode MS" w:hAnsi="Arial" w:cs="Arial"/>
          <w:b/>
          <w:sz w:val="20"/>
          <w:szCs w:val="20"/>
        </w:rPr>
        <w:t xml:space="preserve"> I</w:t>
      </w:r>
      <w:r w:rsidRPr="002E63E1">
        <w:rPr>
          <w:rFonts w:ascii="Arial" w:eastAsia="Arial Unicode MS" w:hAnsi="Arial" w:cs="Arial"/>
          <w:sz w:val="20"/>
          <w:szCs w:val="20"/>
        </w:rPr>
        <w:t>;</w:t>
      </w:r>
    </w:p>
    <w:p w:rsidR="002161A9" w:rsidRPr="002E63E1" w:rsidRDefault="002161A9" w:rsidP="002C3793">
      <w:pPr>
        <w:tabs>
          <w:tab w:val="left" w:pos="709"/>
        </w:tabs>
        <w:jc w:val="both"/>
        <w:rPr>
          <w:rFonts w:ascii="Arial" w:eastAsia="Arial Unicode MS" w:hAnsi="Arial" w:cs="Arial"/>
          <w:sz w:val="20"/>
          <w:szCs w:val="20"/>
        </w:rPr>
      </w:pPr>
    </w:p>
    <w:p w:rsidR="002161A9" w:rsidRDefault="002161A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1E3868">
        <w:rPr>
          <w:rFonts w:ascii="Arial" w:eastAsia="Arial Unicode MS" w:hAnsi="Arial" w:cs="Arial"/>
          <w:b/>
          <w:sz w:val="20"/>
          <w:szCs w:val="20"/>
        </w:rPr>
        <w:t>1</w:t>
      </w:r>
      <w:r w:rsidR="00B07715">
        <w:rPr>
          <w:rFonts w:ascii="Arial" w:eastAsia="Arial Unicode MS" w:hAnsi="Arial" w:cs="Arial"/>
          <w:b/>
          <w:sz w:val="20"/>
          <w:szCs w:val="20"/>
        </w:rPr>
        <w:t>1</w:t>
      </w:r>
      <w:r w:rsidRPr="002E63E1">
        <w:rPr>
          <w:rFonts w:ascii="Arial" w:eastAsia="Arial Unicode MS" w:hAnsi="Arial" w:cs="Arial"/>
          <w:b/>
          <w:sz w:val="20"/>
          <w:szCs w:val="20"/>
        </w:rPr>
        <w:t>.4.2.</w:t>
      </w:r>
      <w:r w:rsidRPr="002E63E1">
        <w:rPr>
          <w:rFonts w:ascii="Arial" w:eastAsia="Arial Unicode MS" w:hAnsi="Arial" w:cs="Arial"/>
          <w:sz w:val="20"/>
          <w:szCs w:val="20"/>
        </w:rPr>
        <w:t xml:space="preserve"> </w:t>
      </w:r>
      <w:r w:rsidR="00FB07D1" w:rsidRPr="002E63E1">
        <w:rPr>
          <w:rFonts w:ascii="Arial" w:eastAsia="Arial Unicode MS" w:hAnsi="Arial" w:cs="Arial"/>
          <w:sz w:val="20"/>
          <w:szCs w:val="20"/>
        </w:rPr>
        <w:t xml:space="preserve">Cronograma Físico-Financeiro, devidamente </w:t>
      </w:r>
      <w:r w:rsidR="00FB07D1" w:rsidRPr="002E63E1">
        <w:rPr>
          <w:rFonts w:ascii="Arial" w:eastAsia="Arial Unicode MS" w:hAnsi="Arial" w:cs="Arial"/>
          <w:b/>
          <w:sz w:val="20"/>
          <w:szCs w:val="20"/>
        </w:rPr>
        <w:t xml:space="preserve">assinado pelo responsável técnico (cujo nome e número de registro no </w:t>
      </w:r>
      <w:r w:rsidR="00767E25" w:rsidRPr="002E63E1">
        <w:rPr>
          <w:rFonts w:ascii="Arial" w:eastAsia="Arial Unicode MS" w:hAnsi="Arial" w:cs="Arial"/>
          <w:b/>
          <w:sz w:val="20"/>
          <w:szCs w:val="20"/>
        </w:rPr>
        <w:t>CREA</w:t>
      </w:r>
      <w:r w:rsidR="00767E25">
        <w:rPr>
          <w:rFonts w:ascii="Arial" w:eastAsia="Arial Unicode MS" w:hAnsi="Arial" w:cs="Arial"/>
          <w:b/>
          <w:sz w:val="20"/>
          <w:szCs w:val="20"/>
        </w:rPr>
        <w:t xml:space="preserve"> ou CAU</w:t>
      </w:r>
      <w:r w:rsidR="00FB07D1" w:rsidRPr="002E63E1">
        <w:rPr>
          <w:rFonts w:ascii="Arial" w:eastAsia="Arial Unicode MS" w:hAnsi="Arial" w:cs="Arial"/>
          <w:b/>
          <w:sz w:val="20"/>
          <w:szCs w:val="20"/>
        </w:rPr>
        <w:t xml:space="preserve"> deverão estar apostos de maneira legível), e pelo representante legal ou procurador da licitante</w:t>
      </w:r>
      <w:r w:rsidR="00FB07D1" w:rsidRPr="002E63E1">
        <w:rPr>
          <w:rFonts w:ascii="Arial" w:eastAsia="Arial Unicode MS" w:hAnsi="Arial" w:cs="Arial"/>
          <w:sz w:val="20"/>
          <w:szCs w:val="20"/>
        </w:rPr>
        <w:t xml:space="preserve">, conforme </w:t>
      </w:r>
      <w:r w:rsidR="001B6EA7">
        <w:rPr>
          <w:rFonts w:ascii="Arial" w:eastAsia="Arial Unicode MS" w:hAnsi="Arial" w:cs="Arial"/>
          <w:sz w:val="20"/>
          <w:szCs w:val="20"/>
        </w:rPr>
        <w:t>modelo constante no Anexo</w:t>
      </w:r>
      <w:r w:rsidR="00C91CDD" w:rsidRPr="002E63E1">
        <w:rPr>
          <w:rFonts w:ascii="Arial" w:eastAsia="Arial Unicode MS" w:hAnsi="Arial" w:cs="Arial"/>
          <w:b/>
          <w:sz w:val="20"/>
          <w:szCs w:val="20"/>
        </w:rPr>
        <w:t xml:space="preserve"> I</w:t>
      </w:r>
      <w:r w:rsidR="008B4E9D">
        <w:rPr>
          <w:rFonts w:ascii="Arial" w:eastAsia="Arial Unicode MS" w:hAnsi="Arial" w:cs="Arial"/>
          <w:sz w:val="20"/>
          <w:szCs w:val="20"/>
        </w:rPr>
        <w:t>.</w:t>
      </w:r>
    </w:p>
    <w:p w:rsidR="002F60A2" w:rsidRPr="002E63E1" w:rsidRDefault="002F60A2" w:rsidP="00B930AB">
      <w:pPr>
        <w:tabs>
          <w:tab w:val="left" w:pos="709"/>
        </w:tabs>
        <w:jc w:val="both"/>
        <w:rPr>
          <w:rFonts w:ascii="Arial" w:eastAsia="Arial Unicode MS" w:hAnsi="Arial" w:cs="Arial"/>
          <w:sz w:val="20"/>
          <w:szCs w:val="20"/>
        </w:rPr>
      </w:pPr>
    </w:p>
    <w:p w:rsidR="00952C1E" w:rsidRDefault="00952C1E"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1E3868">
        <w:rPr>
          <w:rFonts w:ascii="Arial" w:eastAsia="Arial Unicode MS" w:hAnsi="Arial" w:cs="Arial"/>
          <w:b/>
          <w:sz w:val="20"/>
          <w:szCs w:val="20"/>
        </w:rPr>
        <w:t>1</w:t>
      </w:r>
      <w:r w:rsidR="00FF5FD5">
        <w:rPr>
          <w:rFonts w:ascii="Arial" w:eastAsia="Arial Unicode MS" w:hAnsi="Arial" w:cs="Arial"/>
          <w:b/>
          <w:sz w:val="20"/>
          <w:szCs w:val="20"/>
        </w:rPr>
        <w:t>1</w:t>
      </w:r>
      <w:r w:rsidRPr="002E63E1">
        <w:rPr>
          <w:rFonts w:ascii="Arial" w:eastAsia="Arial Unicode MS" w:hAnsi="Arial" w:cs="Arial"/>
          <w:b/>
          <w:sz w:val="20"/>
          <w:szCs w:val="20"/>
        </w:rPr>
        <w:t>.5.</w:t>
      </w:r>
      <w:r w:rsidRPr="002E63E1">
        <w:rPr>
          <w:rFonts w:ascii="Arial" w:eastAsia="Arial Unicode MS" w:hAnsi="Arial" w:cs="Arial"/>
          <w:sz w:val="20"/>
          <w:szCs w:val="20"/>
        </w:rPr>
        <w:t xml:space="preserve"> A não apresentação dos documentos exigidos nos subitens </w:t>
      </w:r>
      <w:r w:rsidR="001E3868">
        <w:rPr>
          <w:rFonts w:ascii="Arial" w:eastAsia="Arial Unicode MS" w:hAnsi="Arial" w:cs="Arial"/>
          <w:sz w:val="20"/>
          <w:szCs w:val="20"/>
        </w:rPr>
        <w:t>1</w:t>
      </w:r>
      <w:r w:rsidR="004B5B05">
        <w:rPr>
          <w:rFonts w:ascii="Arial" w:eastAsia="Arial Unicode MS" w:hAnsi="Arial" w:cs="Arial"/>
          <w:sz w:val="20"/>
          <w:szCs w:val="20"/>
        </w:rPr>
        <w:t>1</w:t>
      </w:r>
      <w:r w:rsidRPr="002E63E1">
        <w:rPr>
          <w:rFonts w:ascii="Arial" w:eastAsia="Arial Unicode MS" w:hAnsi="Arial" w:cs="Arial"/>
          <w:sz w:val="20"/>
          <w:szCs w:val="20"/>
        </w:rPr>
        <w:t xml:space="preserve">.4.1 a </w:t>
      </w:r>
      <w:r w:rsidR="001E3868">
        <w:rPr>
          <w:rFonts w:ascii="Arial" w:eastAsia="Arial Unicode MS" w:hAnsi="Arial" w:cs="Arial"/>
          <w:sz w:val="20"/>
          <w:szCs w:val="20"/>
        </w:rPr>
        <w:t>1</w:t>
      </w:r>
      <w:r w:rsidR="004B5B05">
        <w:rPr>
          <w:rFonts w:ascii="Arial" w:eastAsia="Arial Unicode MS" w:hAnsi="Arial" w:cs="Arial"/>
          <w:sz w:val="20"/>
          <w:szCs w:val="20"/>
        </w:rPr>
        <w:t>1</w:t>
      </w:r>
      <w:r w:rsidRPr="002E63E1">
        <w:rPr>
          <w:rFonts w:ascii="Arial" w:eastAsia="Arial Unicode MS" w:hAnsi="Arial" w:cs="Arial"/>
          <w:sz w:val="20"/>
          <w:szCs w:val="20"/>
        </w:rPr>
        <w:t>.4.</w:t>
      </w:r>
      <w:r w:rsidR="00CD62E6">
        <w:rPr>
          <w:rFonts w:ascii="Arial" w:eastAsia="Arial Unicode MS" w:hAnsi="Arial" w:cs="Arial"/>
          <w:sz w:val="20"/>
          <w:szCs w:val="20"/>
        </w:rPr>
        <w:t>2</w:t>
      </w:r>
      <w:r w:rsidRPr="002E63E1">
        <w:rPr>
          <w:rFonts w:ascii="Arial" w:eastAsia="Arial Unicode MS" w:hAnsi="Arial" w:cs="Arial"/>
          <w:sz w:val="20"/>
          <w:szCs w:val="20"/>
        </w:rPr>
        <w:t xml:space="preserve"> ensejará a desclassificação da proposta ofertada, tendo em vista que sua apresentação se faz necessária a fim de que a Administração possa ter uma noção mais precisa sobre a composição dos custos e da exequibilidade da proposta do licitante com quem pretende contratar o objeto desta licitação.</w:t>
      </w:r>
    </w:p>
    <w:p w:rsidR="00337673" w:rsidRDefault="00337673" w:rsidP="002C3793">
      <w:pPr>
        <w:tabs>
          <w:tab w:val="left" w:pos="709"/>
        </w:tabs>
        <w:jc w:val="both"/>
        <w:rPr>
          <w:rFonts w:ascii="Arial" w:eastAsia="Arial Unicode MS" w:hAnsi="Arial" w:cs="Arial"/>
          <w:sz w:val="20"/>
          <w:szCs w:val="20"/>
        </w:rPr>
      </w:pPr>
    </w:p>
    <w:p w:rsidR="004F1AB3" w:rsidRDefault="003A6375"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9D7A69">
        <w:rPr>
          <w:rFonts w:ascii="Arial" w:eastAsia="Arial Unicode MS" w:hAnsi="Arial" w:cs="Arial"/>
          <w:b/>
          <w:sz w:val="20"/>
          <w:szCs w:val="20"/>
        </w:rPr>
        <w:t>1</w:t>
      </w:r>
      <w:r w:rsidR="00FF5FD5">
        <w:rPr>
          <w:rFonts w:ascii="Arial" w:eastAsia="Arial Unicode MS" w:hAnsi="Arial" w:cs="Arial"/>
          <w:b/>
          <w:sz w:val="20"/>
          <w:szCs w:val="20"/>
        </w:rPr>
        <w:t>1</w:t>
      </w:r>
      <w:r w:rsidR="004F1AB3" w:rsidRPr="002E63E1">
        <w:rPr>
          <w:rFonts w:ascii="Arial" w:eastAsia="Arial Unicode MS" w:hAnsi="Arial" w:cs="Arial"/>
          <w:b/>
          <w:sz w:val="20"/>
          <w:szCs w:val="20"/>
        </w:rPr>
        <w:t>.</w:t>
      </w:r>
      <w:r w:rsidR="00952C1E" w:rsidRPr="002E63E1">
        <w:rPr>
          <w:rFonts w:ascii="Arial" w:eastAsia="Arial Unicode MS" w:hAnsi="Arial" w:cs="Arial"/>
          <w:b/>
          <w:sz w:val="20"/>
          <w:szCs w:val="20"/>
        </w:rPr>
        <w:t>6</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Todas as especificações do objeto contidas na proposta vinculam o licitante.</w:t>
      </w:r>
    </w:p>
    <w:p w:rsidR="00967BCB" w:rsidRPr="002E63E1" w:rsidRDefault="00967BCB" w:rsidP="002C3793">
      <w:pPr>
        <w:tabs>
          <w:tab w:val="left" w:pos="709"/>
        </w:tabs>
        <w:jc w:val="both"/>
        <w:rPr>
          <w:rFonts w:ascii="Arial" w:eastAsia="Arial Unicode MS" w:hAnsi="Arial" w:cs="Arial"/>
          <w:sz w:val="20"/>
          <w:szCs w:val="20"/>
        </w:rPr>
      </w:pPr>
    </w:p>
    <w:p w:rsidR="004F1AB3" w:rsidRPr="002E63E1" w:rsidRDefault="003A6375"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9D7A69">
        <w:rPr>
          <w:rFonts w:ascii="Arial" w:eastAsia="Arial Unicode MS" w:hAnsi="Arial" w:cs="Arial"/>
          <w:b/>
          <w:sz w:val="20"/>
          <w:szCs w:val="20"/>
        </w:rPr>
        <w:t>1</w:t>
      </w:r>
      <w:r w:rsidR="00FF5FD5">
        <w:rPr>
          <w:rFonts w:ascii="Arial" w:eastAsia="Arial Unicode MS" w:hAnsi="Arial" w:cs="Arial"/>
          <w:b/>
          <w:sz w:val="20"/>
          <w:szCs w:val="20"/>
        </w:rPr>
        <w:t>1</w:t>
      </w:r>
      <w:r w:rsidR="004F1AB3" w:rsidRPr="002E63E1">
        <w:rPr>
          <w:rFonts w:ascii="Arial" w:eastAsia="Arial Unicode MS" w:hAnsi="Arial" w:cs="Arial"/>
          <w:b/>
          <w:sz w:val="20"/>
          <w:szCs w:val="20"/>
        </w:rPr>
        <w:t>.</w:t>
      </w:r>
      <w:r w:rsidR="00952C1E" w:rsidRPr="002E63E1">
        <w:rPr>
          <w:rFonts w:ascii="Arial" w:eastAsia="Arial Unicode MS" w:hAnsi="Arial" w:cs="Arial"/>
          <w:b/>
          <w:sz w:val="20"/>
          <w:szCs w:val="20"/>
        </w:rPr>
        <w:t>6</w:t>
      </w:r>
      <w:r w:rsidR="004F1AB3" w:rsidRPr="002E63E1">
        <w:rPr>
          <w:rFonts w:ascii="Arial" w:eastAsia="Arial Unicode MS" w:hAnsi="Arial" w:cs="Arial"/>
          <w:b/>
          <w:sz w:val="20"/>
          <w:szCs w:val="20"/>
        </w:rPr>
        <w:t>.1.</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O licitante NÃO poderá oferecer proposta em quantitativo inferior ao máximo previsto para contratação.</w:t>
      </w:r>
    </w:p>
    <w:p w:rsidR="00E85A48" w:rsidRPr="002E63E1" w:rsidRDefault="00E85A48" w:rsidP="002C3793">
      <w:pPr>
        <w:tabs>
          <w:tab w:val="left" w:pos="709"/>
        </w:tabs>
        <w:jc w:val="both"/>
        <w:rPr>
          <w:rFonts w:ascii="Arial" w:eastAsia="Arial Unicode MS" w:hAnsi="Arial" w:cs="Arial"/>
          <w:sz w:val="20"/>
          <w:szCs w:val="20"/>
        </w:rPr>
      </w:pPr>
    </w:p>
    <w:p w:rsidR="004F1AB3" w:rsidRPr="002E63E1" w:rsidRDefault="00A27C1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9D7A69">
        <w:rPr>
          <w:rFonts w:ascii="Arial" w:eastAsia="Arial Unicode MS" w:hAnsi="Arial" w:cs="Arial"/>
          <w:b/>
          <w:sz w:val="20"/>
          <w:szCs w:val="20"/>
        </w:rPr>
        <w:t>1</w:t>
      </w:r>
      <w:r w:rsidR="00FF5FD5">
        <w:rPr>
          <w:rFonts w:ascii="Arial" w:eastAsia="Arial Unicode MS" w:hAnsi="Arial" w:cs="Arial"/>
          <w:b/>
          <w:sz w:val="20"/>
          <w:szCs w:val="20"/>
        </w:rPr>
        <w:t>1</w:t>
      </w:r>
      <w:r w:rsidR="004F1AB3" w:rsidRPr="002E63E1">
        <w:rPr>
          <w:rFonts w:ascii="Arial" w:eastAsia="Arial Unicode MS" w:hAnsi="Arial" w:cs="Arial"/>
          <w:b/>
          <w:sz w:val="20"/>
          <w:szCs w:val="20"/>
        </w:rPr>
        <w:t>.</w:t>
      </w:r>
      <w:r w:rsidR="00952C1E" w:rsidRPr="002E63E1">
        <w:rPr>
          <w:rFonts w:ascii="Arial" w:eastAsia="Arial Unicode MS" w:hAnsi="Arial" w:cs="Arial"/>
          <w:b/>
          <w:sz w:val="20"/>
          <w:szCs w:val="20"/>
        </w:rPr>
        <w:t>7</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Nos valores propostos estarão inclusos todos os custos operacionais, encargos previdenciários, trabalhistas, tributários, comerciais e quaisquer outros que incidam direta ou indiretamente na execução do objeto.</w:t>
      </w:r>
    </w:p>
    <w:p w:rsidR="00E85A48" w:rsidRPr="002E63E1" w:rsidRDefault="00E85A48" w:rsidP="002C3793">
      <w:pPr>
        <w:tabs>
          <w:tab w:val="left" w:pos="709"/>
        </w:tabs>
        <w:jc w:val="both"/>
        <w:rPr>
          <w:rFonts w:ascii="Arial" w:eastAsia="Arial Unicode MS" w:hAnsi="Arial" w:cs="Arial"/>
          <w:sz w:val="20"/>
          <w:szCs w:val="20"/>
        </w:rPr>
      </w:pPr>
    </w:p>
    <w:p w:rsidR="004F1AB3" w:rsidRDefault="00A27C1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8A14DF">
        <w:rPr>
          <w:rFonts w:ascii="Arial" w:eastAsia="Arial Unicode MS" w:hAnsi="Arial" w:cs="Arial"/>
          <w:b/>
          <w:sz w:val="20"/>
          <w:szCs w:val="20"/>
        </w:rPr>
        <w:t>1</w:t>
      </w:r>
      <w:r w:rsidR="00FF5FD5">
        <w:rPr>
          <w:rFonts w:ascii="Arial" w:eastAsia="Arial Unicode MS" w:hAnsi="Arial" w:cs="Arial"/>
          <w:b/>
          <w:sz w:val="20"/>
          <w:szCs w:val="20"/>
        </w:rPr>
        <w:t>1</w:t>
      </w:r>
      <w:r w:rsidR="004F1AB3" w:rsidRPr="002E63E1">
        <w:rPr>
          <w:rFonts w:ascii="Arial" w:eastAsia="Arial Unicode MS" w:hAnsi="Arial" w:cs="Arial"/>
          <w:b/>
          <w:sz w:val="20"/>
          <w:szCs w:val="20"/>
        </w:rPr>
        <w:t>.</w:t>
      </w:r>
      <w:r w:rsidR="00952C1E" w:rsidRPr="002E63E1">
        <w:rPr>
          <w:rFonts w:ascii="Arial" w:eastAsia="Arial Unicode MS" w:hAnsi="Arial" w:cs="Arial"/>
          <w:b/>
          <w:sz w:val="20"/>
          <w:szCs w:val="20"/>
        </w:rPr>
        <w:t>8</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 xml:space="preserve">Os preços ofertados, tanto na proposta inicial, quanto na etapa de lances, serão de exclusiva responsabilidade do licitante, não lhe assistindo o direito de pleitear qualquer alteração, </w:t>
      </w:r>
      <w:proofErr w:type="gramStart"/>
      <w:r w:rsidR="004F1AB3" w:rsidRPr="002E63E1">
        <w:rPr>
          <w:rFonts w:ascii="Arial" w:eastAsia="Arial Unicode MS" w:hAnsi="Arial" w:cs="Arial"/>
          <w:sz w:val="20"/>
          <w:szCs w:val="20"/>
        </w:rPr>
        <w:t>sob alegação</w:t>
      </w:r>
      <w:proofErr w:type="gramEnd"/>
      <w:r w:rsidR="004F1AB3" w:rsidRPr="002E63E1">
        <w:rPr>
          <w:rFonts w:ascii="Arial" w:eastAsia="Arial Unicode MS" w:hAnsi="Arial" w:cs="Arial"/>
          <w:sz w:val="20"/>
          <w:szCs w:val="20"/>
        </w:rPr>
        <w:t xml:space="preserve"> de erro, omissão ou qualquer outro pretexto.</w:t>
      </w:r>
    </w:p>
    <w:p w:rsidR="001C614A" w:rsidRDefault="001C614A" w:rsidP="002C3793">
      <w:pPr>
        <w:tabs>
          <w:tab w:val="left" w:pos="709"/>
        </w:tabs>
        <w:jc w:val="both"/>
        <w:rPr>
          <w:rFonts w:ascii="Arial" w:eastAsia="Arial Unicode MS" w:hAnsi="Arial" w:cs="Arial"/>
          <w:sz w:val="20"/>
          <w:szCs w:val="20"/>
        </w:rPr>
      </w:pPr>
    </w:p>
    <w:p w:rsidR="004F1AB3" w:rsidRPr="002E63E1" w:rsidRDefault="00A27C1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lastRenderedPageBreak/>
        <w:tab/>
      </w:r>
      <w:r w:rsidR="008A14DF">
        <w:rPr>
          <w:rFonts w:ascii="Arial" w:eastAsia="Arial Unicode MS" w:hAnsi="Arial" w:cs="Arial"/>
          <w:b/>
          <w:sz w:val="20"/>
          <w:szCs w:val="20"/>
        </w:rPr>
        <w:t>1</w:t>
      </w:r>
      <w:r w:rsidR="00FF5FD5">
        <w:rPr>
          <w:rFonts w:ascii="Arial" w:eastAsia="Arial Unicode MS" w:hAnsi="Arial" w:cs="Arial"/>
          <w:b/>
          <w:sz w:val="20"/>
          <w:szCs w:val="20"/>
        </w:rPr>
        <w:t>1</w:t>
      </w:r>
      <w:r w:rsidR="004F1AB3" w:rsidRPr="002E63E1">
        <w:rPr>
          <w:rFonts w:ascii="Arial" w:eastAsia="Arial Unicode MS" w:hAnsi="Arial" w:cs="Arial"/>
          <w:b/>
          <w:sz w:val="20"/>
          <w:szCs w:val="20"/>
        </w:rPr>
        <w:t>.</w:t>
      </w:r>
      <w:r w:rsidR="00952C1E" w:rsidRPr="002E63E1">
        <w:rPr>
          <w:rFonts w:ascii="Arial" w:eastAsia="Arial Unicode MS" w:hAnsi="Arial" w:cs="Arial"/>
          <w:b/>
          <w:sz w:val="20"/>
          <w:szCs w:val="20"/>
        </w:rPr>
        <w:t>9</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 xml:space="preserve">Se o regime tributário da empresa implicar o recolhimento de tributos em percentuais variáveis, a cotação adequada será a que corresponde à média dos efetivos recolhimentos da empresa nos últimos doze meses. </w:t>
      </w:r>
    </w:p>
    <w:p w:rsidR="00E85A48" w:rsidRPr="002E63E1" w:rsidRDefault="00E85A48" w:rsidP="002C3793">
      <w:pPr>
        <w:tabs>
          <w:tab w:val="left" w:pos="709"/>
        </w:tabs>
        <w:jc w:val="both"/>
        <w:rPr>
          <w:rFonts w:ascii="Arial" w:eastAsia="Arial Unicode MS" w:hAnsi="Arial" w:cs="Arial"/>
          <w:sz w:val="20"/>
          <w:szCs w:val="20"/>
        </w:rPr>
      </w:pPr>
    </w:p>
    <w:p w:rsidR="004F1AB3" w:rsidRPr="002E63E1" w:rsidRDefault="00A27C1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8A14DF">
        <w:rPr>
          <w:rFonts w:ascii="Arial" w:eastAsia="Arial Unicode MS" w:hAnsi="Arial" w:cs="Arial"/>
          <w:b/>
          <w:sz w:val="20"/>
          <w:szCs w:val="20"/>
        </w:rPr>
        <w:t>1</w:t>
      </w:r>
      <w:r w:rsidR="00FF5FD5">
        <w:rPr>
          <w:rFonts w:ascii="Arial" w:eastAsia="Arial Unicode MS" w:hAnsi="Arial" w:cs="Arial"/>
          <w:b/>
          <w:sz w:val="20"/>
          <w:szCs w:val="20"/>
        </w:rPr>
        <w:t>1</w:t>
      </w:r>
      <w:r w:rsidR="004F1AB3" w:rsidRPr="002E63E1">
        <w:rPr>
          <w:rFonts w:ascii="Arial" w:eastAsia="Arial Unicode MS" w:hAnsi="Arial" w:cs="Arial"/>
          <w:b/>
          <w:sz w:val="20"/>
          <w:szCs w:val="20"/>
        </w:rPr>
        <w:t>.</w:t>
      </w:r>
      <w:r w:rsidR="00952C1E" w:rsidRPr="002E63E1">
        <w:rPr>
          <w:rFonts w:ascii="Arial" w:eastAsia="Arial Unicode MS" w:hAnsi="Arial" w:cs="Arial"/>
          <w:b/>
          <w:sz w:val="20"/>
          <w:szCs w:val="20"/>
        </w:rPr>
        <w:t>10</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Independentemente do percentual de tributo inserido na planilha, no pagamento serão retidos na fonte os percentuais estabelecidos na legislação vigente.</w:t>
      </w:r>
    </w:p>
    <w:p w:rsidR="00A27C19" w:rsidRPr="002E63E1" w:rsidRDefault="00A27C19" w:rsidP="002C3793">
      <w:pPr>
        <w:tabs>
          <w:tab w:val="left" w:pos="709"/>
        </w:tabs>
        <w:jc w:val="both"/>
        <w:rPr>
          <w:rFonts w:ascii="Arial" w:eastAsia="Arial Unicode MS" w:hAnsi="Arial" w:cs="Arial"/>
          <w:sz w:val="20"/>
          <w:szCs w:val="20"/>
        </w:rPr>
      </w:pPr>
    </w:p>
    <w:p w:rsidR="004F1AB3" w:rsidRPr="002E63E1" w:rsidRDefault="00A27C1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8A14DF">
        <w:rPr>
          <w:rFonts w:ascii="Arial" w:eastAsia="Arial Unicode MS" w:hAnsi="Arial" w:cs="Arial"/>
          <w:b/>
          <w:sz w:val="20"/>
          <w:szCs w:val="20"/>
        </w:rPr>
        <w:t>1</w:t>
      </w:r>
      <w:r w:rsidR="00D86446">
        <w:rPr>
          <w:rFonts w:ascii="Arial" w:eastAsia="Arial Unicode MS" w:hAnsi="Arial" w:cs="Arial"/>
          <w:b/>
          <w:sz w:val="20"/>
          <w:szCs w:val="20"/>
        </w:rPr>
        <w:t>1</w:t>
      </w:r>
      <w:r w:rsidR="004F1AB3" w:rsidRPr="002E63E1">
        <w:rPr>
          <w:rFonts w:ascii="Arial" w:eastAsia="Arial Unicode MS" w:hAnsi="Arial" w:cs="Arial"/>
          <w:b/>
          <w:sz w:val="20"/>
          <w:szCs w:val="20"/>
        </w:rPr>
        <w:t>.</w:t>
      </w:r>
      <w:r w:rsidR="00952C1E" w:rsidRPr="002E63E1">
        <w:rPr>
          <w:rFonts w:ascii="Arial" w:eastAsia="Arial Unicode MS" w:hAnsi="Arial" w:cs="Arial"/>
          <w:b/>
          <w:sz w:val="20"/>
          <w:szCs w:val="20"/>
        </w:rPr>
        <w:t>11</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Na presente</w:t>
      </w:r>
      <w:proofErr w:type="gramEnd"/>
      <w:r w:rsidR="004F1AB3" w:rsidRPr="002E63E1">
        <w:rPr>
          <w:rFonts w:ascii="Arial" w:eastAsia="Arial Unicode MS" w:hAnsi="Arial" w:cs="Arial"/>
          <w:sz w:val="20"/>
          <w:szCs w:val="20"/>
        </w:rPr>
        <w:t xml:space="preserve"> licitação, a </w:t>
      </w:r>
      <w:r w:rsidR="00E660ED" w:rsidRPr="002E63E1">
        <w:rPr>
          <w:rFonts w:ascii="Arial" w:eastAsia="Arial Unicode MS" w:hAnsi="Arial" w:cs="Arial"/>
          <w:sz w:val="20"/>
          <w:szCs w:val="20"/>
        </w:rPr>
        <w:t>Microempresa/Empresa de Pequeno Porte ou Equiparada</w:t>
      </w:r>
      <w:r w:rsidR="004F1AB3" w:rsidRPr="002E63E1">
        <w:rPr>
          <w:rFonts w:ascii="Arial" w:eastAsia="Arial Unicode MS" w:hAnsi="Arial" w:cs="Arial"/>
          <w:sz w:val="20"/>
          <w:szCs w:val="20"/>
        </w:rPr>
        <w:t xml:space="preserve"> poderão se beneficiar do regime de tributação pelo Simples Nacional.</w:t>
      </w:r>
    </w:p>
    <w:p w:rsidR="00A27C19" w:rsidRPr="002E63E1" w:rsidRDefault="00A27C19" w:rsidP="002C3793">
      <w:pPr>
        <w:tabs>
          <w:tab w:val="left" w:pos="709"/>
        </w:tabs>
        <w:jc w:val="both"/>
        <w:rPr>
          <w:rFonts w:ascii="Arial" w:eastAsia="Arial Unicode MS" w:hAnsi="Arial" w:cs="Arial"/>
          <w:sz w:val="20"/>
          <w:szCs w:val="20"/>
        </w:rPr>
      </w:pPr>
    </w:p>
    <w:p w:rsidR="004F1AB3" w:rsidRPr="002E63E1" w:rsidRDefault="003B5036"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8A14DF">
        <w:rPr>
          <w:rFonts w:ascii="Arial" w:eastAsia="Arial Unicode MS" w:hAnsi="Arial" w:cs="Arial"/>
          <w:b/>
          <w:sz w:val="20"/>
          <w:szCs w:val="20"/>
        </w:rPr>
        <w:t>1</w:t>
      </w:r>
      <w:r w:rsidR="00D86446">
        <w:rPr>
          <w:rFonts w:ascii="Arial" w:eastAsia="Arial Unicode MS" w:hAnsi="Arial" w:cs="Arial"/>
          <w:b/>
          <w:sz w:val="20"/>
          <w:szCs w:val="20"/>
        </w:rPr>
        <w:t>1</w:t>
      </w:r>
      <w:r w:rsidR="004F1AB3" w:rsidRPr="002E63E1">
        <w:rPr>
          <w:rFonts w:ascii="Arial" w:eastAsia="Arial Unicode MS" w:hAnsi="Arial" w:cs="Arial"/>
          <w:b/>
          <w:sz w:val="20"/>
          <w:szCs w:val="20"/>
        </w:rPr>
        <w:t>.</w:t>
      </w:r>
      <w:r w:rsidR="00952C1E" w:rsidRPr="002E63E1">
        <w:rPr>
          <w:rFonts w:ascii="Arial" w:eastAsia="Arial Unicode MS" w:hAnsi="Arial" w:cs="Arial"/>
          <w:b/>
          <w:sz w:val="20"/>
          <w:szCs w:val="20"/>
        </w:rPr>
        <w:t>12</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 xml:space="preserve">A apresentação das propostas implica obrigatoriedade do cumprimento das disposições nelas contidas, em conformidade com o que dispõe o </w:t>
      </w:r>
      <w:r w:rsidR="00DB2FB0">
        <w:rPr>
          <w:rFonts w:ascii="Arial" w:eastAsia="Arial Unicode MS" w:hAnsi="Arial" w:cs="Arial"/>
          <w:sz w:val="20"/>
          <w:szCs w:val="20"/>
        </w:rPr>
        <w:t>Anexo II – Termo de Referência</w:t>
      </w:r>
      <w:r w:rsidR="004F1AB3" w:rsidRPr="002E63E1">
        <w:rPr>
          <w:rFonts w:ascii="Arial" w:eastAsia="Arial Unicode MS" w:hAnsi="Arial" w:cs="Arial"/>
          <w:sz w:val="20"/>
          <w:szCs w:val="20"/>
        </w:rPr>
        <w:t xml:space="preserve">, assumindo o proponente o compromisso de executar o objeto licitado nos seus termos, bem como de fornecer os materiais, equipamentos, ferramentas e utensílios necessários, em quantidades e qualidades </w:t>
      </w:r>
      <w:proofErr w:type="gramStart"/>
      <w:r w:rsidR="004F1AB3" w:rsidRPr="002E63E1">
        <w:rPr>
          <w:rFonts w:ascii="Arial" w:eastAsia="Arial Unicode MS" w:hAnsi="Arial" w:cs="Arial"/>
          <w:sz w:val="20"/>
          <w:szCs w:val="20"/>
        </w:rPr>
        <w:t>adequadas à perfeita execução contratual, promovendo, quando requerido, sua substituição</w:t>
      </w:r>
      <w:proofErr w:type="gramEnd"/>
      <w:r w:rsidR="004F1AB3" w:rsidRPr="002E63E1">
        <w:rPr>
          <w:rFonts w:ascii="Arial" w:eastAsia="Arial Unicode MS" w:hAnsi="Arial" w:cs="Arial"/>
          <w:sz w:val="20"/>
          <w:szCs w:val="20"/>
        </w:rPr>
        <w:t>.</w:t>
      </w:r>
    </w:p>
    <w:p w:rsidR="0053256A" w:rsidRPr="002E63E1" w:rsidRDefault="0053256A" w:rsidP="002C3793">
      <w:pPr>
        <w:tabs>
          <w:tab w:val="left" w:pos="709"/>
        </w:tabs>
        <w:jc w:val="both"/>
        <w:rPr>
          <w:rFonts w:ascii="Arial" w:eastAsia="Arial Unicode MS" w:hAnsi="Arial" w:cs="Arial"/>
          <w:sz w:val="20"/>
          <w:szCs w:val="20"/>
        </w:rPr>
      </w:pPr>
    </w:p>
    <w:p w:rsidR="004F1AB3" w:rsidRPr="002E63E1" w:rsidRDefault="003B5036"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D86446">
        <w:rPr>
          <w:rFonts w:ascii="Arial" w:eastAsia="Arial Unicode MS" w:hAnsi="Arial" w:cs="Arial"/>
          <w:b/>
          <w:sz w:val="20"/>
          <w:szCs w:val="20"/>
        </w:rPr>
        <w:t>1</w:t>
      </w:r>
      <w:r w:rsidR="004F1AB3" w:rsidRPr="002E63E1">
        <w:rPr>
          <w:rFonts w:ascii="Arial" w:eastAsia="Arial Unicode MS" w:hAnsi="Arial" w:cs="Arial"/>
          <w:b/>
          <w:sz w:val="20"/>
          <w:szCs w:val="20"/>
        </w:rPr>
        <w:t>.</w:t>
      </w:r>
      <w:r w:rsidR="00952C1E" w:rsidRPr="002E63E1">
        <w:rPr>
          <w:rFonts w:ascii="Arial" w:eastAsia="Arial Unicode MS" w:hAnsi="Arial" w:cs="Arial"/>
          <w:b/>
          <w:sz w:val="20"/>
          <w:szCs w:val="20"/>
        </w:rPr>
        <w:t>12</w:t>
      </w:r>
      <w:r w:rsidR="004F1AB3" w:rsidRPr="002E63E1">
        <w:rPr>
          <w:rFonts w:ascii="Arial" w:eastAsia="Arial Unicode MS" w:hAnsi="Arial" w:cs="Arial"/>
          <w:b/>
          <w:sz w:val="20"/>
          <w:szCs w:val="20"/>
        </w:rPr>
        <w:t>.1.</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 xml:space="preserve">O prazo de validade da proposta não será inferior a </w:t>
      </w:r>
      <w:r w:rsidR="00E208A0">
        <w:rPr>
          <w:rFonts w:ascii="Arial" w:eastAsia="Arial Unicode MS" w:hAnsi="Arial" w:cs="Arial"/>
          <w:b/>
          <w:sz w:val="20"/>
          <w:szCs w:val="20"/>
        </w:rPr>
        <w:t>6</w:t>
      </w:r>
      <w:r w:rsidR="004F1AB3" w:rsidRPr="002E63E1">
        <w:rPr>
          <w:rFonts w:ascii="Arial" w:eastAsia="Arial Unicode MS" w:hAnsi="Arial" w:cs="Arial"/>
          <w:b/>
          <w:sz w:val="20"/>
          <w:szCs w:val="20"/>
        </w:rPr>
        <w:t>0 (</w:t>
      </w:r>
      <w:r w:rsidR="00E208A0">
        <w:rPr>
          <w:rFonts w:ascii="Arial" w:eastAsia="Arial Unicode MS" w:hAnsi="Arial" w:cs="Arial"/>
          <w:b/>
          <w:sz w:val="20"/>
          <w:szCs w:val="20"/>
        </w:rPr>
        <w:t>sess</w:t>
      </w:r>
      <w:r w:rsidR="00684A92">
        <w:rPr>
          <w:rFonts w:ascii="Arial" w:eastAsia="Arial Unicode MS" w:hAnsi="Arial" w:cs="Arial"/>
          <w:b/>
          <w:sz w:val="20"/>
          <w:szCs w:val="20"/>
        </w:rPr>
        <w:t>enta</w:t>
      </w:r>
      <w:r w:rsidR="004F1AB3" w:rsidRPr="002E63E1">
        <w:rPr>
          <w:rFonts w:ascii="Arial" w:eastAsia="Arial Unicode MS" w:hAnsi="Arial" w:cs="Arial"/>
          <w:b/>
          <w:sz w:val="20"/>
          <w:szCs w:val="20"/>
        </w:rPr>
        <w:t>) dias</w:t>
      </w:r>
      <w:r w:rsidR="004F1AB3" w:rsidRPr="002E63E1">
        <w:rPr>
          <w:rFonts w:ascii="Arial" w:eastAsia="Arial Unicode MS" w:hAnsi="Arial" w:cs="Arial"/>
          <w:sz w:val="20"/>
          <w:szCs w:val="20"/>
        </w:rPr>
        <w:t>, a contar da data de sua apresentação.</w:t>
      </w:r>
    </w:p>
    <w:p w:rsidR="00A27C19" w:rsidRPr="002E63E1" w:rsidRDefault="00A27C19" w:rsidP="002C3793">
      <w:pPr>
        <w:tabs>
          <w:tab w:val="left" w:pos="709"/>
        </w:tabs>
        <w:jc w:val="both"/>
        <w:rPr>
          <w:rFonts w:ascii="Arial" w:eastAsia="Arial Unicode MS" w:hAnsi="Arial" w:cs="Arial"/>
          <w:sz w:val="20"/>
          <w:szCs w:val="20"/>
        </w:rPr>
      </w:pPr>
    </w:p>
    <w:p w:rsidR="004F1AB3" w:rsidRPr="002E63E1" w:rsidRDefault="003B5036"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D86446">
        <w:rPr>
          <w:rFonts w:ascii="Arial" w:eastAsia="Arial Unicode MS" w:hAnsi="Arial" w:cs="Arial"/>
          <w:b/>
          <w:sz w:val="20"/>
          <w:szCs w:val="20"/>
        </w:rPr>
        <w:t>1</w:t>
      </w:r>
      <w:r w:rsidR="004F1AB3" w:rsidRPr="002E63E1">
        <w:rPr>
          <w:rFonts w:ascii="Arial" w:eastAsia="Arial Unicode MS" w:hAnsi="Arial" w:cs="Arial"/>
          <w:b/>
          <w:sz w:val="20"/>
          <w:szCs w:val="20"/>
        </w:rPr>
        <w:t>.</w:t>
      </w:r>
      <w:r w:rsidR="00952C1E" w:rsidRPr="002E63E1">
        <w:rPr>
          <w:rFonts w:ascii="Arial" w:eastAsia="Arial Unicode MS" w:hAnsi="Arial" w:cs="Arial"/>
          <w:b/>
          <w:sz w:val="20"/>
          <w:szCs w:val="20"/>
        </w:rPr>
        <w:t>12</w:t>
      </w:r>
      <w:r w:rsidR="004F1AB3" w:rsidRPr="002E63E1">
        <w:rPr>
          <w:rFonts w:ascii="Arial" w:eastAsia="Arial Unicode MS" w:hAnsi="Arial" w:cs="Arial"/>
          <w:b/>
          <w:sz w:val="20"/>
          <w:szCs w:val="20"/>
        </w:rPr>
        <w:t>.2.</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Os licitantes devem respeitar os preços máximos estabelecidos nas normas de regência de contratações públicas federais, quando participarem de licitações públicas;</w:t>
      </w:r>
    </w:p>
    <w:p w:rsidR="00A27C19" w:rsidRPr="002E63E1" w:rsidRDefault="00A27C19" w:rsidP="002C3793">
      <w:pPr>
        <w:tabs>
          <w:tab w:val="left" w:pos="709"/>
        </w:tabs>
        <w:jc w:val="both"/>
        <w:rPr>
          <w:rFonts w:ascii="Arial" w:eastAsia="Arial Unicode MS" w:hAnsi="Arial" w:cs="Arial"/>
          <w:sz w:val="20"/>
          <w:szCs w:val="20"/>
        </w:rPr>
      </w:pPr>
    </w:p>
    <w:p w:rsidR="004F1AB3" w:rsidRDefault="003B5036"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D86446">
        <w:rPr>
          <w:rFonts w:ascii="Arial" w:eastAsia="Arial Unicode MS" w:hAnsi="Arial" w:cs="Arial"/>
          <w:b/>
          <w:sz w:val="20"/>
          <w:szCs w:val="20"/>
        </w:rPr>
        <w:t>1</w:t>
      </w:r>
      <w:r w:rsidR="004F1AB3" w:rsidRPr="002E63E1">
        <w:rPr>
          <w:rFonts w:ascii="Arial" w:eastAsia="Arial Unicode MS" w:hAnsi="Arial" w:cs="Arial"/>
          <w:b/>
          <w:sz w:val="20"/>
          <w:szCs w:val="20"/>
        </w:rPr>
        <w:t>.</w:t>
      </w:r>
      <w:r w:rsidR="00952C1E" w:rsidRPr="002E63E1">
        <w:rPr>
          <w:rFonts w:ascii="Arial" w:eastAsia="Arial Unicode MS" w:hAnsi="Arial" w:cs="Arial"/>
          <w:b/>
          <w:sz w:val="20"/>
          <w:szCs w:val="20"/>
        </w:rPr>
        <w:t>12</w:t>
      </w:r>
      <w:r w:rsidR="004F1AB3" w:rsidRPr="002E63E1">
        <w:rPr>
          <w:rFonts w:ascii="Arial" w:eastAsia="Arial Unicode MS" w:hAnsi="Arial" w:cs="Arial"/>
          <w:b/>
          <w:sz w:val="20"/>
          <w:szCs w:val="20"/>
        </w:rPr>
        <w:t>.3.</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Caso o critério de julgamento seja o de maior desconto, o preço já decorrente da aplicação do desconto ofertado deverá respeitar os preços máximos previstos.</w:t>
      </w:r>
    </w:p>
    <w:p w:rsidR="00287513" w:rsidRPr="002E63E1" w:rsidRDefault="00287513" w:rsidP="002C3793">
      <w:pPr>
        <w:tabs>
          <w:tab w:val="left" w:pos="709"/>
        </w:tabs>
        <w:jc w:val="both"/>
        <w:rPr>
          <w:rFonts w:ascii="Arial" w:eastAsia="Arial Unicode MS" w:hAnsi="Arial" w:cs="Arial"/>
          <w:sz w:val="20"/>
          <w:szCs w:val="20"/>
        </w:rPr>
      </w:pPr>
    </w:p>
    <w:p w:rsidR="004F1AB3" w:rsidRPr="002E63E1" w:rsidRDefault="003B5036"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D86446">
        <w:rPr>
          <w:rFonts w:ascii="Arial" w:eastAsia="Arial Unicode MS" w:hAnsi="Arial" w:cs="Arial"/>
          <w:b/>
          <w:sz w:val="20"/>
          <w:szCs w:val="20"/>
        </w:rPr>
        <w:t>1</w:t>
      </w:r>
      <w:r w:rsidR="004F1AB3" w:rsidRPr="002E63E1">
        <w:rPr>
          <w:rFonts w:ascii="Arial" w:eastAsia="Arial Unicode MS" w:hAnsi="Arial" w:cs="Arial"/>
          <w:b/>
          <w:sz w:val="20"/>
          <w:szCs w:val="20"/>
        </w:rPr>
        <w:t>.</w:t>
      </w:r>
      <w:r w:rsidR="003435A9" w:rsidRPr="002E63E1">
        <w:rPr>
          <w:rFonts w:ascii="Arial" w:eastAsia="Arial Unicode MS" w:hAnsi="Arial" w:cs="Arial"/>
          <w:b/>
          <w:sz w:val="20"/>
          <w:szCs w:val="20"/>
        </w:rPr>
        <w:t>1</w:t>
      </w:r>
      <w:r w:rsidR="00952C1E" w:rsidRPr="002E63E1">
        <w:rPr>
          <w:rFonts w:ascii="Arial" w:eastAsia="Arial Unicode MS" w:hAnsi="Arial" w:cs="Arial"/>
          <w:b/>
          <w:sz w:val="20"/>
          <w:szCs w:val="20"/>
        </w:rPr>
        <w:t>3</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 xml:space="preserve">O descumprimento das regras supramencionadas pela Administração por parte dos contratados pode ensejar a responsabilização pelo Tribunal de Contas </w:t>
      </w:r>
      <w:r w:rsidRPr="002E63E1">
        <w:rPr>
          <w:rFonts w:ascii="Arial" w:eastAsia="Arial Unicode MS" w:hAnsi="Arial" w:cs="Arial"/>
          <w:sz w:val="20"/>
          <w:szCs w:val="20"/>
        </w:rPr>
        <w:t xml:space="preserve">do Estado de São Paulo </w:t>
      </w:r>
      <w:r w:rsidR="004F1AB3" w:rsidRPr="002E63E1">
        <w:rPr>
          <w:rFonts w:ascii="Arial" w:eastAsia="Arial Unicode MS" w:hAnsi="Arial" w:cs="Arial"/>
          <w:sz w:val="20"/>
          <w:szCs w:val="20"/>
        </w:rPr>
        <w:t>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rsidR="00A27C19" w:rsidRPr="002E63E1" w:rsidRDefault="00A27C19" w:rsidP="002C3793">
      <w:pPr>
        <w:tabs>
          <w:tab w:val="left" w:pos="709"/>
        </w:tabs>
        <w:jc w:val="both"/>
        <w:rPr>
          <w:rFonts w:ascii="Arial" w:eastAsia="Arial Unicode MS" w:hAnsi="Arial" w:cs="Arial"/>
          <w:sz w:val="20"/>
          <w:szCs w:val="20"/>
        </w:rPr>
      </w:pPr>
    </w:p>
    <w:p w:rsidR="004F1AB3" w:rsidRPr="00D93140" w:rsidRDefault="00CE2FCC" w:rsidP="002C3793">
      <w:pPr>
        <w:pStyle w:val="Ttulo1"/>
        <w:spacing w:before="0"/>
        <w:jc w:val="center"/>
        <w:rPr>
          <w:rFonts w:ascii="Arial" w:eastAsia="Arial Unicode MS" w:hAnsi="Arial" w:cs="Arial"/>
          <w:color w:val="auto"/>
          <w:sz w:val="20"/>
          <w:szCs w:val="20"/>
        </w:rPr>
      </w:pPr>
      <w:bookmarkStart w:id="16" w:name="_Toc220924932"/>
      <w:r w:rsidRPr="00D93140">
        <w:rPr>
          <w:rFonts w:ascii="Arial" w:eastAsia="Arial Unicode MS" w:hAnsi="Arial" w:cs="Arial"/>
          <w:color w:val="auto"/>
          <w:sz w:val="20"/>
          <w:szCs w:val="20"/>
        </w:rPr>
        <w:t>1</w:t>
      </w:r>
      <w:r w:rsidR="00D86446" w:rsidRPr="00D93140">
        <w:rPr>
          <w:rFonts w:ascii="Arial" w:eastAsia="Arial Unicode MS" w:hAnsi="Arial" w:cs="Arial"/>
          <w:color w:val="auto"/>
          <w:sz w:val="20"/>
          <w:szCs w:val="20"/>
        </w:rPr>
        <w:t>2</w:t>
      </w:r>
      <w:r w:rsidR="004F1AB3" w:rsidRPr="00D93140">
        <w:rPr>
          <w:rFonts w:ascii="Arial" w:eastAsia="Arial Unicode MS" w:hAnsi="Arial" w:cs="Arial"/>
          <w:color w:val="auto"/>
          <w:sz w:val="20"/>
          <w:szCs w:val="20"/>
        </w:rPr>
        <w:t>.</w:t>
      </w:r>
      <w:r w:rsidR="008919B6" w:rsidRPr="00D93140">
        <w:rPr>
          <w:rFonts w:ascii="Arial" w:eastAsia="Arial Unicode MS" w:hAnsi="Arial" w:cs="Arial"/>
          <w:color w:val="auto"/>
          <w:sz w:val="20"/>
          <w:szCs w:val="20"/>
        </w:rPr>
        <w:t xml:space="preserve"> </w:t>
      </w:r>
      <w:r w:rsidR="004F1AB3" w:rsidRPr="00D93140">
        <w:rPr>
          <w:rFonts w:ascii="Arial" w:eastAsia="Arial Unicode MS" w:hAnsi="Arial" w:cs="Arial"/>
          <w:color w:val="auto"/>
          <w:sz w:val="20"/>
          <w:szCs w:val="20"/>
        </w:rPr>
        <w:t>DA CLASSIFICAÇÃO DAS PROPOSTAS E FORMULAÇÃO DE LANCES</w:t>
      </w:r>
      <w:bookmarkEnd w:id="16"/>
    </w:p>
    <w:p w:rsidR="00A27C19" w:rsidRPr="002E63E1" w:rsidRDefault="00A27C19" w:rsidP="002C3793">
      <w:pPr>
        <w:tabs>
          <w:tab w:val="left" w:pos="709"/>
        </w:tabs>
        <w:jc w:val="both"/>
        <w:rPr>
          <w:rFonts w:ascii="Arial" w:eastAsia="Arial Unicode MS" w:hAnsi="Arial" w:cs="Arial"/>
          <w:sz w:val="20"/>
          <w:szCs w:val="20"/>
        </w:rPr>
      </w:pPr>
    </w:p>
    <w:p w:rsidR="00D559E7" w:rsidRDefault="008919B6"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D86446">
        <w:rPr>
          <w:rFonts w:ascii="Arial" w:eastAsia="Arial Unicode MS" w:hAnsi="Arial" w:cs="Arial"/>
          <w:b/>
          <w:sz w:val="20"/>
          <w:szCs w:val="20"/>
        </w:rPr>
        <w:t>2</w:t>
      </w:r>
      <w:r w:rsidR="00D559E7" w:rsidRPr="002E63E1">
        <w:rPr>
          <w:rFonts w:ascii="Arial" w:eastAsia="Arial Unicode MS" w:hAnsi="Arial" w:cs="Arial"/>
          <w:b/>
          <w:sz w:val="20"/>
          <w:szCs w:val="20"/>
        </w:rPr>
        <w:t>.</w:t>
      </w:r>
      <w:r w:rsidR="002C0F54">
        <w:rPr>
          <w:rFonts w:ascii="Arial" w:eastAsia="Arial Unicode MS" w:hAnsi="Arial" w:cs="Arial"/>
          <w:b/>
          <w:sz w:val="20"/>
          <w:szCs w:val="20"/>
        </w:rPr>
        <w:t>1</w:t>
      </w:r>
      <w:r w:rsidR="00D559E7" w:rsidRPr="002E63E1">
        <w:rPr>
          <w:rFonts w:ascii="Arial" w:eastAsia="Arial Unicode MS" w:hAnsi="Arial" w:cs="Arial"/>
          <w:b/>
          <w:sz w:val="20"/>
          <w:szCs w:val="20"/>
        </w:rPr>
        <w:t>.</w:t>
      </w:r>
      <w:r w:rsidR="00D559E7" w:rsidRPr="002E63E1">
        <w:rPr>
          <w:rFonts w:ascii="Arial" w:eastAsia="Arial Unicode MS" w:hAnsi="Arial" w:cs="Arial"/>
          <w:sz w:val="20"/>
          <w:szCs w:val="20"/>
        </w:rPr>
        <w:t xml:space="preserve"> Após a abertura da sessão, serão recebidos os envelopes lacrados, contendo em separado a Proposta de Preço e os Documentos de Habilitação definidos neste Edital. Os envelopes deverão conter na parte externa a identificação do proponente, o número dest</w:t>
      </w:r>
      <w:r w:rsidR="009050D6" w:rsidRPr="002E63E1">
        <w:rPr>
          <w:rFonts w:ascii="Arial" w:eastAsia="Arial Unicode MS" w:hAnsi="Arial" w:cs="Arial"/>
          <w:sz w:val="20"/>
          <w:szCs w:val="20"/>
        </w:rPr>
        <w:t>a</w:t>
      </w:r>
      <w:r w:rsidR="00D559E7" w:rsidRPr="002E63E1">
        <w:rPr>
          <w:rFonts w:ascii="Arial" w:eastAsia="Arial Unicode MS" w:hAnsi="Arial" w:cs="Arial"/>
          <w:sz w:val="20"/>
          <w:szCs w:val="20"/>
        </w:rPr>
        <w:t xml:space="preserve"> </w:t>
      </w:r>
      <w:r w:rsidR="009050D6" w:rsidRPr="002E63E1">
        <w:rPr>
          <w:rFonts w:ascii="Arial" w:eastAsia="Arial Unicode MS" w:hAnsi="Arial" w:cs="Arial"/>
          <w:sz w:val="20"/>
          <w:szCs w:val="20"/>
        </w:rPr>
        <w:t>C</w:t>
      </w:r>
      <w:r w:rsidR="00D559E7" w:rsidRPr="002E63E1">
        <w:rPr>
          <w:rFonts w:ascii="Arial" w:eastAsia="Arial Unicode MS" w:hAnsi="Arial" w:cs="Arial"/>
          <w:sz w:val="20"/>
          <w:szCs w:val="20"/>
        </w:rPr>
        <w:t>o</w:t>
      </w:r>
      <w:r w:rsidR="009050D6" w:rsidRPr="002E63E1">
        <w:rPr>
          <w:rFonts w:ascii="Arial" w:eastAsia="Arial Unicode MS" w:hAnsi="Arial" w:cs="Arial"/>
          <w:sz w:val="20"/>
          <w:szCs w:val="20"/>
        </w:rPr>
        <w:t>ncorrência</w:t>
      </w:r>
      <w:r w:rsidR="00D559E7" w:rsidRPr="002E63E1">
        <w:rPr>
          <w:rFonts w:ascii="Arial" w:eastAsia="Arial Unicode MS" w:hAnsi="Arial" w:cs="Arial"/>
          <w:sz w:val="20"/>
          <w:szCs w:val="20"/>
        </w:rPr>
        <w:t xml:space="preserve"> e a indicação de seu conteúdo: “PROPOSTA” e “HABILITAÇÃO”.</w:t>
      </w:r>
    </w:p>
    <w:p w:rsidR="002A7501" w:rsidRDefault="002A7501" w:rsidP="002C3793">
      <w:pPr>
        <w:tabs>
          <w:tab w:val="left" w:pos="709"/>
        </w:tabs>
        <w:jc w:val="both"/>
        <w:rPr>
          <w:rFonts w:ascii="Arial" w:eastAsia="Arial Unicode MS" w:hAnsi="Arial" w:cs="Arial"/>
          <w:sz w:val="20"/>
          <w:szCs w:val="20"/>
        </w:rPr>
      </w:pPr>
    </w:p>
    <w:p w:rsidR="00D559E7" w:rsidRDefault="00D559E7"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D86446">
        <w:rPr>
          <w:rFonts w:ascii="Arial" w:eastAsia="Arial Unicode MS" w:hAnsi="Arial" w:cs="Arial"/>
          <w:b/>
          <w:sz w:val="20"/>
          <w:szCs w:val="20"/>
        </w:rPr>
        <w:t>2</w:t>
      </w:r>
      <w:r w:rsidRPr="002E63E1">
        <w:rPr>
          <w:rFonts w:ascii="Arial" w:eastAsia="Arial Unicode MS" w:hAnsi="Arial" w:cs="Arial"/>
          <w:b/>
          <w:sz w:val="20"/>
          <w:szCs w:val="20"/>
        </w:rPr>
        <w:t>.</w:t>
      </w:r>
      <w:r w:rsidR="002C0F54">
        <w:rPr>
          <w:rFonts w:ascii="Arial" w:eastAsia="Arial Unicode MS" w:hAnsi="Arial" w:cs="Arial"/>
          <w:b/>
          <w:sz w:val="20"/>
          <w:szCs w:val="20"/>
        </w:rPr>
        <w:t>2</w:t>
      </w:r>
      <w:r w:rsidRPr="002E63E1">
        <w:rPr>
          <w:rFonts w:ascii="Arial" w:eastAsia="Arial Unicode MS" w:hAnsi="Arial" w:cs="Arial"/>
          <w:b/>
          <w:sz w:val="20"/>
          <w:szCs w:val="20"/>
        </w:rPr>
        <w:t>.</w:t>
      </w:r>
      <w:r w:rsidRPr="002E63E1">
        <w:rPr>
          <w:rFonts w:ascii="Arial" w:eastAsia="Arial Unicode MS" w:hAnsi="Arial" w:cs="Arial"/>
          <w:sz w:val="20"/>
          <w:szCs w:val="20"/>
        </w:rPr>
        <w:t xml:space="preserve"> Abertos os envelopes contendo a indicação do objeto e dos preços oferecidos, será verificada a conformidade das propostas com os requisitos estabelecidos nos itens </w:t>
      </w:r>
      <w:r w:rsidR="00D86446">
        <w:rPr>
          <w:rFonts w:ascii="Arial" w:eastAsia="Arial Unicode MS" w:hAnsi="Arial" w:cs="Arial"/>
          <w:b/>
          <w:sz w:val="20"/>
          <w:szCs w:val="20"/>
        </w:rPr>
        <w:t>10</w:t>
      </w:r>
      <w:r w:rsidR="00405EB9" w:rsidRPr="00405EB9">
        <w:rPr>
          <w:rFonts w:ascii="Arial" w:eastAsia="Arial Unicode MS" w:hAnsi="Arial" w:cs="Arial"/>
          <w:b/>
          <w:sz w:val="20"/>
          <w:szCs w:val="20"/>
        </w:rPr>
        <w:t>. DA APRESENTAÇÃO DA PROPOSTA</w:t>
      </w:r>
      <w:r w:rsidRPr="002E63E1">
        <w:rPr>
          <w:rFonts w:ascii="Arial" w:eastAsia="Arial Unicode MS" w:hAnsi="Arial" w:cs="Arial"/>
          <w:sz w:val="20"/>
          <w:szCs w:val="20"/>
        </w:rPr>
        <w:t xml:space="preserve"> e </w:t>
      </w:r>
      <w:r w:rsidR="00405EB9" w:rsidRPr="00405EB9">
        <w:rPr>
          <w:rFonts w:ascii="Arial" w:eastAsia="Arial Unicode MS" w:hAnsi="Arial" w:cs="Arial"/>
          <w:b/>
          <w:sz w:val="20"/>
          <w:szCs w:val="20"/>
        </w:rPr>
        <w:t>1</w:t>
      </w:r>
      <w:r w:rsidR="00D86446">
        <w:rPr>
          <w:rFonts w:ascii="Arial" w:eastAsia="Arial Unicode MS" w:hAnsi="Arial" w:cs="Arial"/>
          <w:b/>
          <w:sz w:val="20"/>
          <w:szCs w:val="20"/>
        </w:rPr>
        <w:t>1</w:t>
      </w:r>
      <w:r w:rsidR="00405EB9" w:rsidRPr="00405EB9">
        <w:rPr>
          <w:rFonts w:ascii="Arial" w:eastAsia="Arial Unicode MS" w:hAnsi="Arial" w:cs="Arial"/>
          <w:b/>
          <w:sz w:val="20"/>
          <w:szCs w:val="20"/>
        </w:rPr>
        <w:t>. DO PREENCHIMENTO DA PROPOSTA</w:t>
      </w:r>
      <w:r w:rsidRPr="002E63E1">
        <w:rPr>
          <w:rFonts w:ascii="Arial" w:eastAsia="Arial Unicode MS" w:hAnsi="Arial" w:cs="Arial"/>
          <w:sz w:val="20"/>
          <w:szCs w:val="20"/>
        </w:rPr>
        <w:t xml:space="preserve"> deste instrumento convocatório, desclassificando-se motivadamente as incompatíveis.</w:t>
      </w:r>
    </w:p>
    <w:p w:rsidR="008616C3" w:rsidRPr="002E63E1" w:rsidRDefault="008616C3" w:rsidP="002C3793">
      <w:pPr>
        <w:tabs>
          <w:tab w:val="left" w:pos="709"/>
        </w:tabs>
        <w:jc w:val="both"/>
        <w:rPr>
          <w:rFonts w:ascii="Arial" w:eastAsia="Arial Unicode MS" w:hAnsi="Arial" w:cs="Arial"/>
          <w:sz w:val="20"/>
          <w:szCs w:val="20"/>
        </w:rPr>
      </w:pPr>
    </w:p>
    <w:p w:rsidR="00111163" w:rsidRDefault="00111163"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D86446">
        <w:rPr>
          <w:rFonts w:ascii="Arial" w:eastAsia="Arial Unicode MS" w:hAnsi="Arial" w:cs="Arial"/>
          <w:b/>
          <w:sz w:val="20"/>
          <w:szCs w:val="20"/>
        </w:rPr>
        <w:t>2</w:t>
      </w:r>
      <w:r w:rsidRPr="002E63E1">
        <w:rPr>
          <w:rFonts w:ascii="Arial" w:eastAsia="Arial Unicode MS" w:hAnsi="Arial" w:cs="Arial"/>
          <w:b/>
          <w:sz w:val="20"/>
          <w:szCs w:val="20"/>
        </w:rPr>
        <w:t>.</w:t>
      </w:r>
      <w:r w:rsidR="002C0F54">
        <w:rPr>
          <w:rFonts w:ascii="Arial" w:eastAsia="Arial Unicode MS" w:hAnsi="Arial" w:cs="Arial"/>
          <w:b/>
          <w:sz w:val="20"/>
          <w:szCs w:val="20"/>
        </w:rPr>
        <w:t>3</w:t>
      </w:r>
      <w:r w:rsidRPr="002E63E1">
        <w:rPr>
          <w:rFonts w:ascii="Arial" w:eastAsia="Arial Unicode MS" w:hAnsi="Arial" w:cs="Arial"/>
          <w:b/>
          <w:sz w:val="20"/>
          <w:szCs w:val="20"/>
        </w:rPr>
        <w:t>.</w:t>
      </w:r>
      <w:r w:rsidRPr="002E63E1">
        <w:rPr>
          <w:rFonts w:ascii="Arial" w:eastAsia="Arial Unicode MS" w:hAnsi="Arial" w:cs="Arial"/>
          <w:sz w:val="20"/>
          <w:szCs w:val="20"/>
        </w:rPr>
        <w:t xml:space="preserve"> As propostas de preço serão analisadas e rubricadas pelos participantes da disputa.</w:t>
      </w:r>
    </w:p>
    <w:p w:rsidR="0019626D" w:rsidRDefault="0019626D" w:rsidP="002C3793">
      <w:pPr>
        <w:tabs>
          <w:tab w:val="left" w:pos="709"/>
        </w:tabs>
        <w:jc w:val="both"/>
        <w:rPr>
          <w:rFonts w:ascii="Arial" w:eastAsia="Arial Unicode MS" w:hAnsi="Arial" w:cs="Arial"/>
          <w:sz w:val="20"/>
          <w:szCs w:val="20"/>
        </w:rPr>
      </w:pPr>
    </w:p>
    <w:p w:rsidR="00111163" w:rsidRPr="002E63E1" w:rsidRDefault="00111163" w:rsidP="002C3793">
      <w:pPr>
        <w:tabs>
          <w:tab w:val="left" w:pos="709"/>
        </w:tabs>
        <w:jc w:val="both"/>
        <w:rPr>
          <w:rFonts w:ascii="Arial" w:eastAsia="Arial Unicode MS" w:hAnsi="Arial" w:cs="Arial"/>
          <w:b/>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D86446">
        <w:rPr>
          <w:rFonts w:ascii="Arial" w:eastAsia="Arial Unicode MS" w:hAnsi="Arial" w:cs="Arial"/>
          <w:b/>
          <w:sz w:val="20"/>
          <w:szCs w:val="20"/>
        </w:rPr>
        <w:t>2</w:t>
      </w:r>
      <w:r w:rsidRPr="002E63E1">
        <w:rPr>
          <w:rFonts w:ascii="Arial" w:eastAsia="Arial Unicode MS" w:hAnsi="Arial" w:cs="Arial"/>
          <w:b/>
          <w:sz w:val="20"/>
          <w:szCs w:val="20"/>
        </w:rPr>
        <w:t>.</w:t>
      </w:r>
      <w:r w:rsidR="002C0F54">
        <w:rPr>
          <w:rFonts w:ascii="Arial" w:eastAsia="Arial Unicode MS" w:hAnsi="Arial" w:cs="Arial"/>
          <w:b/>
          <w:sz w:val="20"/>
          <w:szCs w:val="20"/>
        </w:rPr>
        <w:t>4</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790715" w:rsidRPr="002E63E1">
        <w:rPr>
          <w:rFonts w:ascii="Arial" w:eastAsia="Arial Unicode MS" w:hAnsi="Arial" w:cs="Arial"/>
          <w:b/>
          <w:bCs/>
          <w:sz w:val="20"/>
          <w:szCs w:val="20"/>
        </w:rPr>
        <w:t xml:space="preserve">Iniciada a etapa competitiva, os licitantes apresentarão lances exclusivamente verbais e </w:t>
      </w:r>
      <w:proofErr w:type="gramStart"/>
      <w:r w:rsidR="00790715" w:rsidRPr="002E63E1">
        <w:rPr>
          <w:rFonts w:ascii="Arial" w:eastAsia="Arial Unicode MS" w:hAnsi="Arial" w:cs="Arial"/>
          <w:b/>
          <w:bCs/>
          <w:sz w:val="20"/>
          <w:szCs w:val="20"/>
        </w:rPr>
        <w:t xml:space="preserve">sucessivos, de valores distintos e </w:t>
      </w:r>
      <w:r w:rsidR="000C04A9" w:rsidRPr="002E63E1">
        <w:rPr>
          <w:rFonts w:ascii="Arial" w:eastAsia="Arial Unicode MS" w:hAnsi="Arial" w:cs="Arial"/>
          <w:b/>
          <w:bCs/>
          <w:sz w:val="20"/>
          <w:szCs w:val="20"/>
        </w:rPr>
        <w:t>de</w:t>
      </w:r>
      <w:r w:rsidR="00790715" w:rsidRPr="002E63E1">
        <w:rPr>
          <w:rFonts w:ascii="Arial" w:eastAsia="Arial Unicode MS" w:hAnsi="Arial" w:cs="Arial"/>
          <w:b/>
          <w:bCs/>
          <w:sz w:val="20"/>
          <w:szCs w:val="20"/>
        </w:rPr>
        <w:t>crescentes, respeitado</w:t>
      </w:r>
      <w:proofErr w:type="gramEnd"/>
      <w:r w:rsidR="00790715" w:rsidRPr="002E63E1">
        <w:rPr>
          <w:rFonts w:ascii="Arial" w:eastAsia="Arial Unicode MS" w:hAnsi="Arial" w:cs="Arial"/>
          <w:b/>
          <w:bCs/>
          <w:sz w:val="20"/>
          <w:szCs w:val="20"/>
        </w:rPr>
        <w:t xml:space="preserve"> o intervalo mínimo das propostas previsto no item </w:t>
      </w:r>
      <w:r w:rsidR="00405EB9">
        <w:rPr>
          <w:rFonts w:ascii="Arial" w:eastAsia="Arial Unicode MS" w:hAnsi="Arial" w:cs="Arial"/>
          <w:b/>
          <w:bCs/>
          <w:sz w:val="20"/>
          <w:szCs w:val="20"/>
        </w:rPr>
        <w:t>1</w:t>
      </w:r>
      <w:r w:rsidR="00E57322">
        <w:rPr>
          <w:rFonts w:ascii="Arial" w:eastAsia="Arial Unicode MS" w:hAnsi="Arial" w:cs="Arial"/>
          <w:b/>
          <w:bCs/>
          <w:sz w:val="20"/>
          <w:szCs w:val="20"/>
        </w:rPr>
        <w:t>2</w:t>
      </w:r>
      <w:r w:rsidR="00790715" w:rsidRPr="002E63E1">
        <w:rPr>
          <w:rFonts w:ascii="Arial" w:eastAsia="Arial Unicode MS" w:hAnsi="Arial" w:cs="Arial"/>
          <w:b/>
          <w:bCs/>
          <w:sz w:val="20"/>
          <w:szCs w:val="20"/>
        </w:rPr>
        <w:t>.</w:t>
      </w:r>
      <w:r w:rsidR="00405EB9">
        <w:rPr>
          <w:rFonts w:ascii="Arial" w:eastAsia="Arial Unicode MS" w:hAnsi="Arial" w:cs="Arial"/>
          <w:b/>
          <w:bCs/>
          <w:sz w:val="20"/>
          <w:szCs w:val="20"/>
        </w:rPr>
        <w:t>8</w:t>
      </w:r>
      <w:r w:rsidR="00790715" w:rsidRPr="002E63E1">
        <w:rPr>
          <w:rFonts w:ascii="Arial" w:eastAsia="Arial Unicode MS" w:hAnsi="Arial" w:cs="Arial"/>
          <w:b/>
          <w:bCs/>
          <w:sz w:val="20"/>
          <w:szCs w:val="20"/>
        </w:rPr>
        <w:t>, até a proclamação do vencedor</w:t>
      </w:r>
      <w:r w:rsidRPr="002E63E1">
        <w:rPr>
          <w:rFonts w:ascii="Arial" w:eastAsia="Arial Unicode MS" w:hAnsi="Arial" w:cs="Arial"/>
          <w:b/>
          <w:sz w:val="20"/>
          <w:szCs w:val="20"/>
        </w:rPr>
        <w:t>.</w:t>
      </w:r>
    </w:p>
    <w:p w:rsidR="00670556" w:rsidRPr="002E63E1" w:rsidRDefault="00670556" w:rsidP="002C3793">
      <w:pPr>
        <w:tabs>
          <w:tab w:val="left" w:pos="709"/>
        </w:tabs>
        <w:jc w:val="both"/>
        <w:rPr>
          <w:rFonts w:ascii="Arial" w:eastAsia="Arial Unicode MS" w:hAnsi="Arial" w:cs="Arial"/>
          <w:b/>
          <w:sz w:val="20"/>
          <w:szCs w:val="20"/>
        </w:rPr>
      </w:pPr>
    </w:p>
    <w:p w:rsidR="00670556" w:rsidRPr="002E63E1" w:rsidRDefault="00670556" w:rsidP="002C3793">
      <w:pPr>
        <w:ind w:firstLine="708"/>
        <w:jc w:val="both"/>
        <w:rPr>
          <w:rFonts w:ascii="Arial" w:hAnsi="Arial" w:cs="Arial"/>
          <w:color w:val="000000"/>
          <w:sz w:val="20"/>
          <w:szCs w:val="20"/>
        </w:rPr>
      </w:pPr>
      <w:r>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w:t>
      </w:r>
      <w:r>
        <w:rPr>
          <w:rFonts w:ascii="Arial" w:eastAsia="Arial Unicode MS" w:hAnsi="Arial" w:cs="Arial"/>
          <w:b/>
          <w:sz w:val="20"/>
          <w:szCs w:val="20"/>
        </w:rPr>
        <w:t>4</w:t>
      </w:r>
      <w:r w:rsidRPr="002E63E1">
        <w:rPr>
          <w:rFonts w:ascii="Arial" w:eastAsia="Arial Unicode MS" w:hAnsi="Arial" w:cs="Arial"/>
          <w:b/>
          <w:sz w:val="20"/>
          <w:szCs w:val="20"/>
        </w:rPr>
        <w:t>.</w:t>
      </w:r>
      <w:r w:rsidR="003A676B">
        <w:rPr>
          <w:rFonts w:ascii="Arial" w:eastAsia="Arial Unicode MS" w:hAnsi="Arial" w:cs="Arial"/>
          <w:b/>
          <w:sz w:val="20"/>
          <w:szCs w:val="20"/>
        </w:rPr>
        <w:t>1</w:t>
      </w:r>
      <w:r w:rsidRPr="002E63E1">
        <w:rPr>
          <w:rFonts w:ascii="Arial" w:hAnsi="Arial" w:cs="Arial"/>
          <w:b/>
          <w:bCs/>
          <w:sz w:val="20"/>
          <w:szCs w:val="20"/>
        </w:rPr>
        <w:t xml:space="preserve">. O(s) representante(s) </w:t>
      </w:r>
      <w:proofErr w:type="gramStart"/>
      <w:r w:rsidRPr="002E63E1">
        <w:rPr>
          <w:rFonts w:ascii="Arial" w:hAnsi="Arial" w:cs="Arial"/>
          <w:b/>
          <w:bCs/>
          <w:sz w:val="20"/>
          <w:szCs w:val="20"/>
        </w:rPr>
        <w:t>legal(</w:t>
      </w:r>
      <w:proofErr w:type="spellStart"/>
      <w:proofErr w:type="gramEnd"/>
      <w:r w:rsidRPr="002E63E1">
        <w:rPr>
          <w:rFonts w:ascii="Arial" w:hAnsi="Arial" w:cs="Arial"/>
          <w:b/>
          <w:bCs/>
          <w:sz w:val="20"/>
          <w:szCs w:val="20"/>
        </w:rPr>
        <w:t>is</w:t>
      </w:r>
      <w:proofErr w:type="spellEnd"/>
      <w:r w:rsidRPr="002E63E1">
        <w:rPr>
          <w:rFonts w:ascii="Arial" w:hAnsi="Arial" w:cs="Arial"/>
          <w:b/>
          <w:bCs/>
          <w:sz w:val="20"/>
          <w:szCs w:val="20"/>
        </w:rPr>
        <w:t>) e/ou procurador(es) deverão vir para a sessão munidos de informações suficientes para ofertarem lances conscientes, sabendo do limite de preços a serem ofertados.</w:t>
      </w:r>
    </w:p>
    <w:p w:rsidR="00670556" w:rsidRPr="002E63E1" w:rsidRDefault="00670556" w:rsidP="002C3793">
      <w:pPr>
        <w:tabs>
          <w:tab w:val="left" w:pos="709"/>
        </w:tabs>
        <w:jc w:val="both"/>
        <w:rPr>
          <w:rFonts w:ascii="Arial" w:eastAsia="Arial Unicode MS" w:hAnsi="Arial" w:cs="Arial"/>
          <w:sz w:val="20"/>
          <w:szCs w:val="20"/>
        </w:rPr>
      </w:pPr>
    </w:p>
    <w:p w:rsidR="00670556" w:rsidRDefault="00670556" w:rsidP="002C3793">
      <w:pPr>
        <w:tabs>
          <w:tab w:val="left" w:pos="709"/>
        </w:tabs>
        <w:jc w:val="both"/>
        <w:rPr>
          <w:rFonts w:ascii="Arial" w:eastAsia="Arial Unicode MS" w:hAnsi="Arial" w:cs="Arial"/>
          <w:b/>
          <w:sz w:val="20"/>
          <w:szCs w:val="20"/>
        </w:rPr>
      </w:pPr>
      <w:r w:rsidRPr="002E63E1">
        <w:rPr>
          <w:rFonts w:ascii="Arial" w:eastAsia="Arial Unicode MS" w:hAnsi="Arial" w:cs="Arial"/>
          <w:sz w:val="20"/>
          <w:szCs w:val="20"/>
        </w:rPr>
        <w:tab/>
      </w:r>
      <w:r>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w:t>
      </w:r>
      <w:r>
        <w:rPr>
          <w:rFonts w:ascii="Arial" w:eastAsia="Arial Unicode MS" w:hAnsi="Arial" w:cs="Arial"/>
          <w:b/>
          <w:sz w:val="20"/>
          <w:szCs w:val="20"/>
        </w:rPr>
        <w:t>5</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Pr="002E63E1">
        <w:rPr>
          <w:rFonts w:ascii="Arial" w:eastAsia="Arial Unicode MS" w:hAnsi="Arial" w:cs="Arial"/>
          <w:b/>
          <w:bCs/>
          <w:sz w:val="20"/>
          <w:szCs w:val="20"/>
        </w:rPr>
        <w:t xml:space="preserve">O lance deverá ser ofertado conforme item </w:t>
      </w:r>
      <w:r>
        <w:rPr>
          <w:rFonts w:ascii="Arial" w:eastAsia="Arial Unicode MS" w:hAnsi="Arial" w:cs="Arial"/>
          <w:b/>
          <w:bCs/>
          <w:sz w:val="20"/>
          <w:szCs w:val="20"/>
        </w:rPr>
        <w:t>1</w:t>
      </w:r>
      <w:r w:rsidR="00AE5965">
        <w:rPr>
          <w:rFonts w:ascii="Arial" w:eastAsia="Arial Unicode MS" w:hAnsi="Arial" w:cs="Arial"/>
          <w:b/>
          <w:bCs/>
          <w:sz w:val="20"/>
          <w:szCs w:val="20"/>
        </w:rPr>
        <w:t>1</w:t>
      </w:r>
      <w:r w:rsidRPr="002E63E1">
        <w:rPr>
          <w:rFonts w:ascii="Arial" w:eastAsia="Arial Unicode MS" w:hAnsi="Arial" w:cs="Arial"/>
          <w:b/>
          <w:bCs/>
          <w:sz w:val="20"/>
          <w:szCs w:val="20"/>
        </w:rPr>
        <w:t>.1 e seguintes e não caberá retratação dos lances ofertados</w:t>
      </w:r>
      <w:r w:rsidRPr="002E63E1">
        <w:rPr>
          <w:rFonts w:ascii="Arial" w:eastAsia="Arial Unicode MS" w:hAnsi="Arial" w:cs="Arial"/>
          <w:b/>
          <w:sz w:val="20"/>
          <w:szCs w:val="20"/>
        </w:rPr>
        <w:t>.</w:t>
      </w:r>
    </w:p>
    <w:p w:rsidR="00575B08" w:rsidRPr="002E63E1" w:rsidRDefault="00575B08" w:rsidP="002C3793">
      <w:pPr>
        <w:tabs>
          <w:tab w:val="left" w:pos="709"/>
        </w:tabs>
        <w:jc w:val="both"/>
        <w:rPr>
          <w:rFonts w:ascii="Arial" w:eastAsia="Arial Unicode MS" w:hAnsi="Arial" w:cs="Arial"/>
          <w:b/>
          <w:sz w:val="20"/>
          <w:szCs w:val="20"/>
        </w:rPr>
      </w:pPr>
    </w:p>
    <w:p w:rsidR="00111163" w:rsidRPr="002E63E1" w:rsidRDefault="00111163"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w:t>
      </w:r>
      <w:r w:rsidR="002C0F54">
        <w:rPr>
          <w:rFonts w:ascii="Arial" w:eastAsia="Arial Unicode MS" w:hAnsi="Arial" w:cs="Arial"/>
          <w:b/>
          <w:sz w:val="20"/>
          <w:szCs w:val="20"/>
        </w:rPr>
        <w:t>6</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2E73B9" w:rsidRPr="002E63E1">
        <w:rPr>
          <w:rFonts w:ascii="Arial" w:eastAsia="Arial Unicode MS" w:hAnsi="Arial" w:cs="Arial"/>
          <w:sz w:val="20"/>
          <w:szCs w:val="20"/>
        </w:rPr>
        <w:t>O encerramento da etapa competitiva ocorrerá quando, indagados pel</w:t>
      </w:r>
      <w:r w:rsidR="00F67FF0">
        <w:rPr>
          <w:rFonts w:ascii="Arial" w:eastAsia="Arial Unicode MS" w:hAnsi="Arial" w:cs="Arial"/>
          <w:sz w:val="20"/>
          <w:szCs w:val="20"/>
        </w:rPr>
        <w:t>a Agente de Contratação</w:t>
      </w:r>
      <w:r w:rsidR="002E73B9" w:rsidRPr="002E63E1">
        <w:rPr>
          <w:rFonts w:ascii="Arial" w:eastAsia="Arial Unicode MS" w:hAnsi="Arial" w:cs="Arial"/>
          <w:sz w:val="20"/>
          <w:szCs w:val="20"/>
        </w:rPr>
        <w:t>, os autores das propostas manifestarem desinteresse em apresentar novos lances</w:t>
      </w:r>
      <w:r w:rsidRPr="002E63E1">
        <w:rPr>
          <w:rFonts w:ascii="Arial" w:eastAsia="Arial Unicode MS" w:hAnsi="Arial" w:cs="Arial"/>
          <w:sz w:val="20"/>
          <w:szCs w:val="20"/>
        </w:rPr>
        <w:t>.</w:t>
      </w:r>
    </w:p>
    <w:p w:rsidR="002E73B9" w:rsidRPr="002E63E1" w:rsidRDefault="002E73B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lastRenderedPageBreak/>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w:t>
      </w:r>
      <w:r w:rsidR="002C0F54">
        <w:rPr>
          <w:rFonts w:ascii="Arial" w:eastAsia="Arial Unicode MS" w:hAnsi="Arial" w:cs="Arial"/>
          <w:b/>
          <w:sz w:val="20"/>
          <w:szCs w:val="20"/>
        </w:rPr>
        <w:t>6</w:t>
      </w:r>
      <w:r w:rsidRPr="002E63E1">
        <w:rPr>
          <w:rFonts w:ascii="Arial" w:eastAsia="Arial Unicode MS" w:hAnsi="Arial" w:cs="Arial"/>
          <w:b/>
          <w:sz w:val="20"/>
          <w:szCs w:val="20"/>
        </w:rPr>
        <w:t>.1.</w:t>
      </w:r>
      <w:r w:rsidRPr="002E63E1">
        <w:rPr>
          <w:rFonts w:ascii="Arial" w:eastAsia="Arial Unicode MS" w:hAnsi="Arial" w:cs="Arial"/>
          <w:sz w:val="20"/>
          <w:szCs w:val="20"/>
        </w:rPr>
        <w:t xml:space="preserve"> </w:t>
      </w:r>
      <w:r w:rsidRPr="00854BAF">
        <w:rPr>
          <w:rFonts w:ascii="Arial" w:eastAsia="Arial Unicode MS" w:hAnsi="Arial" w:cs="Arial"/>
          <w:sz w:val="20"/>
          <w:szCs w:val="20"/>
        </w:rPr>
        <w:t xml:space="preserve">Manifestado o desinteresse, não serão admitidos novos lances, salvo nas hipóteses previstas no subitem </w:t>
      </w:r>
      <w:r w:rsidR="00854BAF" w:rsidRPr="00854BAF">
        <w:rPr>
          <w:rFonts w:ascii="Arial" w:eastAsia="Arial Unicode MS" w:hAnsi="Arial" w:cs="Arial"/>
          <w:sz w:val="20"/>
          <w:szCs w:val="20"/>
        </w:rPr>
        <w:t>1</w:t>
      </w:r>
      <w:r w:rsidR="00AE5965">
        <w:rPr>
          <w:rFonts w:ascii="Arial" w:eastAsia="Arial Unicode MS" w:hAnsi="Arial" w:cs="Arial"/>
          <w:sz w:val="20"/>
          <w:szCs w:val="20"/>
        </w:rPr>
        <w:t>7</w:t>
      </w:r>
      <w:r w:rsidRPr="00854BAF">
        <w:rPr>
          <w:rFonts w:ascii="Arial" w:eastAsia="Arial Unicode MS" w:hAnsi="Arial" w:cs="Arial"/>
          <w:sz w:val="20"/>
          <w:szCs w:val="20"/>
        </w:rPr>
        <w:t>.1 deste Edital.</w:t>
      </w:r>
    </w:p>
    <w:p w:rsidR="00111163" w:rsidRPr="002E63E1" w:rsidRDefault="00111163" w:rsidP="002C3793">
      <w:pPr>
        <w:tabs>
          <w:tab w:val="left" w:pos="709"/>
        </w:tabs>
        <w:jc w:val="both"/>
        <w:rPr>
          <w:rFonts w:ascii="Arial" w:eastAsia="Arial Unicode MS" w:hAnsi="Arial" w:cs="Arial"/>
          <w:sz w:val="20"/>
          <w:szCs w:val="20"/>
        </w:rPr>
      </w:pPr>
    </w:p>
    <w:p w:rsidR="00111163" w:rsidRPr="002E63E1" w:rsidRDefault="00111163"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w:t>
      </w:r>
      <w:r w:rsidR="002C0F54">
        <w:rPr>
          <w:rFonts w:ascii="Arial" w:eastAsia="Arial Unicode MS" w:hAnsi="Arial" w:cs="Arial"/>
          <w:b/>
          <w:sz w:val="20"/>
          <w:szCs w:val="20"/>
        </w:rPr>
        <w:t>7</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2E73B9" w:rsidRPr="002E63E1">
        <w:rPr>
          <w:rFonts w:ascii="Arial" w:eastAsia="Arial Unicode MS" w:hAnsi="Arial" w:cs="Arial"/>
          <w:sz w:val="20"/>
          <w:szCs w:val="20"/>
        </w:rPr>
        <w:t>O licitante somente poderá oferecer lance de percentual superior ao último por ele ofertado e registrado</w:t>
      </w:r>
      <w:r w:rsidRPr="002E63E1">
        <w:rPr>
          <w:rFonts w:ascii="Arial" w:eastAsia="Arial Unicode MS" w:hAnsi="Arial" w:cs="Arial"/>
          <w:sz w:val="20"/>
          <w:szCs w:val="20"/>
        </w:rPr>
        <w:t>.</w:t>
      </w:r>
    </w:p>
    <w:p w:rsidR="00111163" w:rsidRPr="002E63E1" w:rsidRDefault="00111163" w:rsidP="002C3793">
      <w:pPr>
        <w:tabs>
          <w:tab w:val="left" w:pos="709"/>
        </w:tabs>
        <w:jc w:val="both"/>
        <w:rPr>
          <w:rFonts w:ascii="Arial" w:eastAsia="Arial Unicode MS" w:hAnsi="Arial" w:cs="Arial"/>
          <w:sz w:val="20"/>
          <w:szCs w:val="20"/>
        </w:rPr>
      </w:pPr>
    </w:p>
    <w:p w:rsidR="00111163" w:rsidRDefault="00111163" w:rsidP="002C3793">
      <w:pPr>
        <w:tabs>
          <w:tab w:val="left" w:pos="709"/>
        </w:tabs>
        <w:jc w:val="both"/>
        <w:rPr>
          <w:rFonts w:ascii="Arial" w:eastAsia="Arial Unicode MS" w:hAnsi="Arial" w:cs="Arial"/>
          <w:b/>
          <w:sz w:val="20"/>
          <w:szCs w:val="20"/>
        </w:rPr>
      </w:pPr>
      <w:r w:rsidRPr="002E63E1">
        <w:rPr>
          <w:rFonts w:ascii="Arial" w:eastAsia="Arial Unicode MS" w:hAnsi="Arial" w:cs="Arial"/>
          <w:sz w:val="20"/>
          <w:szCs w:val="20"/>
        </w:rPr>
        <w:tab/>
      </w:r>
      <w:r w:rsidR="00CE2FCC" w:rsidRPr="00F67FF0">
        <w:rPr>
          <w:rFonts w:ascii="Arial" w:eastAsia="Arial Unicode MS" w:hAnsi="Arial" w:cs="Arial"/>
          <w:b/>
          <w:sz w:val="20"/>
          <w:szCs w:val="20"/>
        </w:rPr>
        <w:t>1</w:t>
      </w:r>
      <w:r w:rsidR="00AE5965" w:rsidRPr="00F67FF0">
        <w:rPr>
          <w:rFonts w:ascii="Arial" w:eastAsia="Arial Unicode MS" w:hAnsi="Arial" w:cs="Arial"/>
          <w:b/>
          <w:sz w:val="20"/>
          <w:szCs w:val="20"/>
        </w:rPr>
        <w:t>2</w:t>
      </w:r>
      <w:r w:rsidRPr="00F67FF0">
        <w:rPr>
          <w:rFonts w:ascii="Arial" w:eastAsia="Arial Unicode MS" w:hAnsi="Arial" w:cs="Arial"/>
          <w:b/>
          <w:sz w:val="20"/>
          <w:szCs w:val="20"/>
        </w:rPr>
        <w:t>.</w:t>
      </w:r>
      <w:r w:rsidR="002C0F54" w:rsidRPr="00F67FF0">
        <w:rPr>
          <w:rFonts w:ascii="Arial" w:eastAsia="Arial Unicode MS" w:hAnsi="Arial" w:cs="Arial"/>
          <w:b/>
          <w:sz w:val="20"/>
          <w:szCs w:val="20"/>
        </w:rPr>
        <w:t>8</w:t>
      </w:r>
      <w:r w:rsidRPr="00F67FF0">
        <w:rPr>
          <w:rFonts w:ascii="Arial" w:eastAsia="Arial Unicode MS" w:hAnsi="Arial" w:cs="Arial"/>
          <w:b/>
          <w:sz w:val="20"/>
          <w:szCs w:val="20"/>
        </w:rPr>
        <w:t>.</w:t>
      </w:r>
      <w:r w:rsidRPr="00F67FF0">
        <w:rPr>
          <w:rFonts w:ascii="Arial" w:eastAsia="Arial Unicode MS" w:hAnsi="Arial" w:cs="Arial"/>
          <w:sz w:val="20"/>
          <w:szCs w:val="20"/>
        </w:rPr>
        <w:t xml:space="preserve"> </w:t>
      </w:r>
      <w:r w:rsidR="00D05264" w:rsidRPr="00F67FF0">
        <w:rPr>
          <w:rFonts w:ascii="Arial" w:eastAsia="Arial Unicode MS" w:hAnsi="Arial" w:cs="Arial"/>
          <w:b/>
          <w:bCs/>
          <w:sz w:val="20"/>
          <w:szCs w:val="20"/>
        </w:rPr>
        <w:t xml:space="preserve">Será adotado como intervalo mínimo entre os lances o percentual de </w:t>
      </w:r>
      <w:r w:rsidR="00E208A0" w:rsidRPr="00F67FF0">
        <w:rPr>
          <w:rFonts w:ascii="Arial" w:eastAsia="Arial Unicode MS" w:hAnsi="Arial" w:cs="Arial"/>
          <w:b/>
          <w:bCs/>
          <w:sz w:val="20"/>
          <w:szCs w:val="20"/>
        </w:rPr>
        <w:t>1</w:t>
      </w:r>
      <w:r w:rsidR="00A47C39" w:rsidRPr="00F67FF0">
        <w:rPr>
          <w:rFonts w:ascii="Arial" w:eastAsia="Arial Unicode MS" w:hAnsi="Arial" w:cs="Arial"/>
          <w:b/>
          <w:bCs/>
          <w:sz w:val="20"/>
          <w:szCs w:val="20"/>
        </w:rPr>
        <w:t>% (</w:t>
      </w:r>
      <w:r w:rsidR="00587F5D" w:rsidRPr="00F67FF0">
        <w:rPr>
          <w:rFonts w:ascii="Arial" w:eastAsia="Arial Unicode MS" w:hAnsi="Arial" w:cs="Arial"/>
          <w:b/>
          <w:bCs/>
          <w:sz w:val="20"/>
          <w:szCs w:val="20"/>
        </w:rPr>
        <w:t xml:space="preserve">um </w:t>
      </w:r>
      <w:r w:rsidR="00A47C39" w:rsidRPr="00F67FF0">
        <w:rPr>
          <w:rFonts w:ascii="Arial" w:eastAsia="Arial Unicode MS" w:hAnsi="Arial" w:cs="Arial"/>
          <w:b/>
          <w:bCs/>
          <w:sz w:val="20"/>
          <w:szCs w:val="20"/>
        </w:rPr>
        <w:t>por cento)</w:t>
      </w:r>
      <w:r w:rsidR="00D05264" w:rsidRPr="00F67FF0">
        <w:rPr>
          <w:rFonts w:ascii="Arial" w:eastAsia="Arial Unicode MS" w:hAnsi="Arial" w:cs="Arial"/>
          <w:b/>
          <w:bCs/>
          <w:sz w:val="20"/>
          <w:szCs w:val="20"/>
        </w:rPr>
        <w:t>, que incidirá tanto em relação aos lances intermediários quanto em relação à proposta que cobrir a melhor oferta</w:t>
      </w:r>
      <w:r w:rsidRPr="00F67FF0">
        <w:rPr>
          <w:rFonts w:ascii="Arial" w:eastAsia="Arial Unicode MS" w:hAnsi="Arial" w:cs="Arial"/>
          <w:b/>
          <w:sz w:val="20"/>
          <w:szCs w:val="20"/>
        </w:rPr>
        <w:t>.</w:t>
      </w:r>
    </w:p>
    <w:p w:rsidR="0007049C" w:rsidRPr="002E63E1" w:rsidRDefault="0007049C" w:rsidP="002C3793">
      <w:pPr>
        <w:tabs>
          <w:tab w:val="left" w:pos="709"/>
        </w:tabs>
        <w:jc w:val="both"/>
        <w:rPr>
          <w:rFonts w:ascii="Arial" w:eastAsia="Arial Unicode MS" w:hAnsi="Arial" w:cs="Arial"/>
          <w:b/>
          <w:sz w:val="20"/>
          <w:szCs w:val="20"/>
        </w:rPr>
      </w:pPr>
    </w:p>
    <w:p w:rsidR="00111163" w:rsidRDefault="00111163"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w:t>
      </w:r>
      <w:r w:rsidR="002C0F54">
        <w:rPr>
          <w:rFonts w:ascii="Arial" w:eastAsia="Arial Unicode MS" w:hAnsi="Arial" w:cs="Arial"/>
          <w:b/>
          <w:sz w:val="20"/>
          <w:szCs w:val="20"/>
        </w:rPr>
        <w:t>9</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D05264" w:rsidRPr="002E63E1">
        <w:rPr>
          <w:rFonts w:ascii="Arial" w:eastAsia="Arial Unicode MS" w:hAnsi="Arial" w:cs="Arial"/>
          <w:sz w:val="20"/>
          <w:szCs w:val="20"/>
        </w:rPr>
        <w:t xml:space="preserve">O procedimento seguirá o </w:t>
      </w:r>
      <w:r w:rsidR="00D05264" w:rsidRPr="002E63E1">
        <w:rPr>
          <w:rFonts w:ascii="Arial" w:eastAsia="Arial Unicode MS" w:hAnsi="Arial" w:cs="Arial"/>
          <w:b/>
          <w:bCs/>
          <w:sz w:val="20"/>
          <w:szCs w:val="20"/>
        </w:rPr>
        <w:t>modo de disputa aberto</w:t>
      </w:r>
      <w:r w:rsidR="00D05264" w:rsidRPr="002E63E1">
        <w:rPr>
          <w:rFonts w:ascii="Arial" w:eastAsia="Arial Unicode MS" w:hAnsi="Arial" w:cs="Arial"/>
          <w:sz w:val="20"/>
          <w:szCs w:val="20"/>
        </w:rPr>
        <w:t>, no qual os licitantes apresentarão lances públicos e sucessivos</w:t>
      </w:r>
      <w:r w:rsidRPr="002E63E1">
        <w:rPr>
          <w:rFonts w:ascii="Arial" w:eastAsia="Arial Unicode MS" w:hAnsi="Arial" w:cs="Arial"/>
          <w:sz w:val="20"/>
          <w:szCs w:val="20"/>
        </w:rPr>
        <w:t>.</w:t>
      </w:r>
    </w:p>
    <w:p w:rsidR="002E59D9" w:rsidRPr="002E63E1" w:rsidRDefault="002E59D9" w:rsidP="002C3793">
      <w:pPr>
        <w:tabs>
          <w:tab w:val="left" w:pos="709"/>
        </w:tabs>
        <w:jc w:val="both"/>
        <w:rPr>
          <w:rFonts w:ascii="Arial" w:eastAsia="Arial Unicode MS" w:hAnsi="Arial" w:cs="Arial"/>
          <w:sz w:val="20"/>
          <w:szCs w:val="20"/>
        </w:rPr>
      </w:pPr>
    </w:p>
    <w:p w:rsidR="00111163" w:rsidRDefault="00111163"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0</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9A2B58" w:rsidRPr="002E63E1">
        <w:rPr>
          <w:rFonts w:ascii="Arial" w:eastAsia="Arial Unicode MS" w:hAnsi="Arial" w:cs="Arial"/>
          <w:sz w:val="20"/>
          <w:szCs w:val="20"/>
        </w:rPr>
        <w:t xml:space="preserve">Após o término dos prazos estabelecidos, </w:t>
      </w:r>
      <w:r w:rsidR="00F67FF0">
        <w:rPr>
          <w:rFonts w:ascii="Arial" w:eastAsia="Arial Unicode MS" w:hAnsi="Arial" w:cs="Arial"/>
          <w:sz w:val="20"/>
          <w:szCs w:val="20"/>
        </w:rPr>
        <w:t>a Agente de Contratação</w:t>
      </w:r>
      <w:r w:rsidR="009A2B58" w:rsidRPr="002E63E1">
        <w:rPr>
          <w:rFonts w:ascii="Arial" w:eastAsia="Arial Unicode MS" w:hAnsi="Arial" w:cs="Arial"/>
          <w:sz w:val="20"/>
          <w:szCs w:val="20"/>
        </w:rPr>
        <w:t xml:space="preserve"> divulgará os lances segundo a ordem decrescente de valores</w:t>
      </w:r>
      <w:r w:rsidRPr="002E63E1">
        <w:rPr>
          <w:rFonts w:ascii="Arial" w:eastAsia="Arial Unicode MS" w:hAnsi="Arial" w:cs="Arial"/>
          <w:sz w:val="20"/>
          <w:szCs w:val="20"/>
        </w:rPr>
        <w:t>.</w:t>
      </w:r>
    </w:p>
    <w:p w:rsidR="00236AC9" w:rsidRPr="002E63E1" w:rsidRDefault="00236AC9" w:rsidP="002C3793">
      <w:pPr>
        <w:tabs>
          <w:tab w:val="left" w:pos="709"/>
        </w:tabs>
        <w:jc w:val="both"/>
        <w:rPr>
          <w:rFonts w:ascii="Arial" w:eastAsia="Arial Unicode MS" w:hAnsi="Arial" w:cs="Arial"/>
          <w:sz w:val="20"/>
          <w:szCs w:val="20"/>
        </w:rPr>
      </w:pPr>
    </w:p>
    <w:p w:rsidR="00111163" w:rsidRDefault="00111163"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1</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9A2B58" w:rsidRPr="002E63E1">
        <w:rPr>
          <w:rFonts w:ascii="Arial" w:eastAsia="Arial Unicode MS" w:hAnsi="Arial" w:cs="Arial"/>
          <w:sz w:val="20"/>
          <w:szCs w:val="20"/>
        </w:rPr>
        <w:t>Caso o licitante não apresente lances, concorrerá com o valor de sua proposta</w:t>
      </w:r>
      <w:r w:rsidRPr="002E63E1">
        <w:rPr>
          <w:rFonts w:ascii="Arial" w:eastAsia="Arial Unicode MS" w:hAnsi="Arial" w:cs="Arial"/>
          <w:sz w:val="20"/>
          <w:szCs w:val="20"/>
        </w:rPr>
        <w:t>.</w:t>
      </w:r>
    </w:p>
    <w:p w:rsidR="002C0C35" w:rsidRPr="002E63E1" w:rsidRDefault="002C0C35" w:rsidP="002C3793">
      <w:pPr>
        <w:tabs>
          <w:tab w:val="left" w:pos="709"/>
        </w:tabs>
        <w:jc w:val="both"/>
        <w:rPr>
          <w:rFonts w:ascii="Arial" w:eastAsia="Arial Unicode MS" w:hAnsi="Arial" w:cs="Arial"/>
          <w:sz w:val="20"/>
          <w:szCs w:val="20"/>
        </w:rPr>
      </w:pPr>
    </w:p>
    <w:p w:rsidR="00111163" w:rsidRPr="002E63E1" w:rsidRDefault="00111163"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2</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9A2B58" w:rsidRPr="002E63E1">
        <w:rPr>
          <w:rFonts w:ascii="Arial" w:eastAsia="Arial Unicode MS" w:hAnsi="Arial" w:cs="Arial"/>
          <w:sz w:val="20"/>
          <w:szCs w:val="20"/>
        </w:rPr>
        <w:t xml:space="preserve">O </w:t>
      </w:r>
      <w:r w:rsidR="00BD6914" w:rsidRPr="002E63E1">
        <w:rPr>
          <w:rFonts w:ascii="Arial" w:eastAsia="Arial Unicode MS" w:hAnsi="Arial" w:cs="Arial"/>
          <w:sz w:val="20"/>
          <w:szCs w:val="20"/>
        </w:rPr>
        <w:t>Agente de Contratação</w:t>
      </w:r>
      <w:r w:rsidR="009A2B58" w:rsidRPr="002E63E1">
        <w:rPr>
          <w:rFonts w:ascii="Arial" w:eastAsia="Arial Unicode MS" w:hAnsi="Arial" w:cs="Arial"/>
          <w:sz w:val="20"/>
          <w:szCs w:val="20"/>
        </w:rPr>
        <w:t xml:space="preserve"> observará na </w:t>
      </w:r>
      <w:r w:rsidR="009A2B58" w:rsidRPr="009B3D2F">
        <w:rPr>
          <w:rFonts w:ascii="Arial" w:eastAsia="Arial Unicode MS" w:hAnsi="Arial" w:cs="Arial"/>
          <w:b/>
          <w:sz w:val="20"/>
          <w:szCs w:val="20"/>
        </w:rPr>
        <w:t>classificação final</w:t>
      </w:r>
      <w:r w:rsidR="009A2B58" w:rsidRPr="002E63E1">
        <w:rPr>
          <w:rFonts w:ascii="Arial" w:eastAsia="Arial Unicode MS" w:hAnsi="Arial" w:cs="Arial"/>
          <w:sz w:val="20"/>
          <w:szCs w:val="20"/>
        </w:rPr>
        <w:t xml:space="preserve"> das empresas se há lance de </w:t>
      </w:r>
      <w:r w:rsidR="004B5AB3" w:rsidRPr="002E63E1">
        <w:rPr>
          <w:rFonts w:ascii="Arial" w:eastAsia="Arial Unicode MS" w:hAnsi="Arial" w:cs="Arial"/>
          <w:sz w:val="20"/>
          <w:szCs w:val="20"/>
        </w:rPr>
        <w:t>Microempresa/Empresa de Pequeno Porte ou Equiparada</w:t>
      </w:r>
      <w:r w:rsidR="009A2B58" w:rsidRPr="002E63E1">
        <w:rPr>
          <w:rFonts w:ascii="Arial" w:eastAsia="Arial Unicode MS" w:hAnsi="Arial" w:cs="Arial"/>
          <w:sz w:val="20"/>
          <w:szCs w:val="20"/>
        </w:rPr>
        <w:t xml:space="preserve"> que estejam dentro do percentual estabelecido no art. 44, § </w:t>
      </w:r>
      <w:r w:rsidR="001939EC">
        <w:rPr>
          <w:rFonts w:ascii="Arial" w:eastAsia="Arial Unicode MS" w:hAnsi="Arial" w:cs="Arial"/>
          <w:sz w:val="20"/>
          <w:szCs w:val="20"/>
        </w:rPr>
        <w:t>1</w:t>
      </w:r>
      <w:r w:rsidR="009A2B58" w:rsidRPr="002E63E1">
        <w:rPr>
          <w:rFonts w:ascii="Arial" w:eastAsia="Arial Unicode MS" w:hAnsi="Arial" w:cs="Arial"/>
          <w:sz w:val="20"/>
          <w:szCs w:val="20"/>
        </w:rPr>
        <w:t>º, da LC n</w:t>
      </w:r>
      <w:r w:rsidR="004B5AB3" w:rsidRPr="002E63E1">
        <w:rPr>
          <w:rFonts w:ascii="Arial" w:eastAsia="Arial Unicode MS" w:hAnsi="Arial" w:cs="Arial"/>
          <w:sz w:val="20"/>
          <w:szCs w:val="20"/>
        </w:rPr>
        <w:t>º</w:t>
      </w:r>
      <w:r w:rsidR="009A2B58" w:rsidRPr="002E63E1">
        <w:rPr>
          <w:rFonts w:ascii="Arial" w:eastAsia="Arial Unicode MS" w:hAnsi="Arial" w:cs="Arial"/>
          <w:sz w:val="20"/>
          <w:szCs w:val="20"/>
        </w:rPr>
        <w:t xml:space="preserve"> 123/2006 (até </w:t>
      </w:r>
      <w:r w:rsidR="001939EC">
        <w:rPr>
          <w:rFonts w:ascii="Arial" w:eastAsia="Arial Unicode MS" w:hAnsi="Arial" w:cs="Arial"/>
          <w:sz w:val="20"/>
          <w:szCs w:val="20"/>
        </w:rPr>
        <w:t>10</w:t>
      </w:r>
      <w:r w:rsidR="009A2B58" w:rsidRPr="002E63E1">
        <w:rPr>
          <w:rFonts w:ascii="Arial" w:eastAsia="Arial Unicode MS" w:hAnsi="Arial" w:cs="Arial"/>
          <w:sz w:val="20"/>
          <w:szCs w:val="20"/>
        </w:rPr>
        <w:t xml:space="preserve">% </w:t>
      </w:r>
      <w:r w:rsidR="003F67CD">
        <w:rPr>
          <w:rFonts w:ascii="Arial" w:eastAsia="Arial Unicode MS" w:hAnsi="Arial" w:cs="Arial"/>
          <w:sz w:val="20"/>
          <w:szCs w:val="20"/>
        </w:rPr>
        <w:t>acima ao menor lance</w:t>
      </w:r>
      <w:r w:rsidR="009A2B58" w:rsidRPr="002E63E1">
        <w:rPr>
          <w:rFonts w:ascii="Arial" w:eastAsia="Arial Unicode MS" w:hAnsi="Arial" w:cs="Arial"/>
          <w:sz w:val="20"/>
          <w:szCs w:val="20"/>
        </w:rPr>
        <w:t xml:space="preserve"> registrado), situação considerada como empate com a primeira classificada</w:t>
      </w:r>
      <w:r w:rsidR="00A85591" w:rsidRPr="002E63E1">
        <w:rPr>
          <w:rFonts w:ascii="Arial" w:eastAsia="Arial Unicode MS" w:hAnsi="Arial" w:cs="Arial"/>
          <w:sz w:val="20"/>
          <w:szCs w:val="20"/>
        </w:rPr>
        <w:t>:</w:t>
      </w:r>
    </w:p>
    <w:p w:rsidR="00A85591" w:rsidRPr="002E63E1" w:rsidRDefault="00A85591" w:rsidP="002C3793">
      <w:pPr>
        <w:tabs>
          <w:tab w:val="left" w:pos="709"/>
        </w:tabs>
        <w:jc w:val="both"/>
        <w:rPr>
          <w:rFonts w:ascii="Arial" w:eastAsia="Arial Unicode MS" w:hAnsi="Arial" w:cs="Arial"/>
          <w:sz w:val="20"/>
          <w:szCs w:val="20"/>
        </w:rPr>
      </w:pPr>
    </w:p>
    <w:p w:rsidR="00A85591" w:rsidRDefault="00A85591"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2</w:t>
      </w:r>
      <w:r w:rsidRPr="002E63E1">
        <w:rPr>
          <w:rFonts w:ascii="Arial" w:eastAsia="Arial Unicode MS" w:hAnsi="Arial" w:cs="Arial"/>
          <w:b/>
          <w:sz w:val="20"/>
          <w:szCs w:val="20"/>
        </w:rPr>
        <w:t>.1.</w:t>
      </w:r>
      <w:r w:rsidRPr="002E63E1">
        <w:rPr>
          <w:rFonts w:ascii="Arial" w:eastAsia="Arial Unicode MS" w:hAnsi="Arial" w:cs="Arial"/>
          <w:sz w:val="20"/>
          <w:szCs w:val="20"/>
        </w:rPr>
        <w:t xml:space="preserve"> Verificado o empate, </w:t>
      </w:r>
      <w:r w:rsidR="00F67FF0">
        <w:rPr>
          <w:rFonts w:ascii="Arial" w:eastAsia="Arial Unicode MS" w:hAnsi="Arial" w:cs="Arial"/>
          <w:sz w:val="20"/>
          <w:szCs w:val="20"/>
        </w:rPr>
        <w:t>a Agente de Contratação</w:t>
      </w:r>
      <w:r w:rsidRPr="002E63E1">
        <w:rPr>
          <w:rFonts w:ascii="Arial" w:eastAsia="Arial Unicode MS" w:hAnsi="Arial" w:cs="Arial"/>
          <w:sz w:val="20"/>
          <w:szCs w:val="20"/>
        </w:rPr>
        <w:t xml:space="preserve"> adotará os procedimentos previstos no art. 45 da LC n</w:t>
      </w:r>
      <w:r w:rsidR="002B0DD9" w:rsidRPr="002E63E1">
        <w:rPr>
          <w:rFonts w:ascii="Arial" w:eastAsia="Arial Unicode MS" w:hAnsi="Arial" w:cs="Arial"/>
          <w:sz w:val="20"/>
          <w:szCs w:val="20"/>
        </w:rPr>
        <w:t>º</w:t>
      </w:r>
      <w:r w:rsidRPr="002E63E1">
        <w:rPr>
          <w:rFonts w:ascii="Arial" w:eastAsia="Arial Unicode MS" w:hAnsi="Arial" w:cs="Arial"/>
          <w:sz w:val="20"/>
          <w:szCs w:val="20"/>
        </w:rPr>
        <w:t xml:space="preserve"> 123/2006, concedendo oportunidade para que a </w:t>
      </w:r>
      <w:r w:rsidR="002B0DD9" w:rsidRPr="002E63E1">
        <w:rPr>
          <w:rFonts w:ascii="Arial" w:eastAsia="Arial Unicode MS" w:hAnsi="Arial" w:cs="Arial"/>
          <w:sz w:val="20"/>
          <w:szCs w:val="20"/>
        </w:rPr>
        <w:t>Microempresa/Empresa de Pequeno Porte ou Equiparada</w:t>
      </w:r>
      <w:r w:rsidRPr="002E63E1">
        <w:rPr>
          <w:rFonts w:ascii="Arial" w:eastAsia="Arial Unicode MS" w:hAnsi="Arial" w:cs="Arial"/>
          <w:sz w:val="20"/>
          <w:szCs w:val="20"/>
        </w:rPr>
        <w:t xml:space="preserve"> melhor classificada formule lance de valor superior ao maior lance registrado, no prazo máximo de </w:t>
      </w:r>
      <w:proofErr w:type="gramStart"/>
      <w:r w:rsidRPr="002E63E1">
        <w:rPr>
          <w:rFonts w:ascii="Arial" w:eastAsia="Arial Unicode MS" w:hAnsi="Arial" w:cs="Arial"/>
          <w:sz w:val="20"/>
          <w:szCs w:val="20"/>
        </w:rPr>
        <w:t>5</w:t>
      </w:r>
      <w:proofErr w:type="gramEnd"/>
      <w:r w:rsidRPr="002E63E1">
        <w:rPr>
          <w:rFonts w:ascii="Arial" w:eastAsia="Arial Unicode MS" w:hAnsi="Arial" w:cs="Arial"/>
          <w:sz w:val="20"/>
          <w:szCs w:val="20"/>
        </w:rPr>
        <w:t xml:space="preserve"> (cinco) minutos após o encerramento dos lances;</w:t>
      </w:r>
    </w:p>
    <w:p w:rsidR="00457766" w:rsidRDefault="00457766" w:rsidP="002C3793">
      <w:pPr>
        <w:tabs>
          <w:tab w:val="left" w:pos="709"/>
        </w:tabs>
        <w:jc w:val="both"/>
        <w:rPr>
          <w:rFonts w:ascii="Arial" w:eastAsia="Arial Unicode MS" w:hAnsi="Arial" w:cs="Arial"/>
          <w:sz w:val="20"/>
          <w:szCs w:val="20"/>
        </w:rPr>
      </w:pPr>
    </w:p>
    <w:p w:rsidR="009D6C31" w:rsidRDefault="009D6C31"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2</w:t>
      </w:r>
      <w:r w:rsidRPr="002E63E1">
        <w:rPr>
          <w:rFonts w:ascii="Arial" w:eastAsia="Arial Unicode MS" w:hAnsi="Arial" w:cs="Arial"/>
          <w:b/>
          <w:sz w:val="20"/>
          <w:szCs w:val="20"/>
        </w:rPr>
        <w:t>.2.</w:t>
      </w:r>
      <w:r w:rsidRPr="002E63E1">
        <w:rPr>
          <w:rFonts w:ascii="Arial" w:eastAsia="Arial Unicode MS" w:hAnsi="Arial" w:cs="Arial"/>
          <w:sz w:val="20"/>
          <w:szCs w:val="20"/>
        </w:rPr>
        <w:t xml:space="preserve"> Havendo recusa ao exercício do direito de preferência pela Microempresa/Empresa de Pequeno Porte ou Equiparada melhor classificada ou não ocorrendo a sua contratação (por desclassificação da sua proposta ou inabilitação da empresa), </w:t>
      </w:r>
      <w:r w:rsidR="00F67FF0">
        <w:rPr>
          <w:rFonts w:ascii="Arial" w:eastAsia="Arial Unicode MS" w:hAnsi="Arial" w:cs="Arial"/>
          <w:sz w:val="20"/>
          <w:szCs w:val="20"/>
        </w:rPr>
        <w:t>a Agente de Contratação</w:t>
      </w:r>
      <w:r w:rsidRPr="002E63E1">
        <w:rPr>
          <w:rFonts w:ascii="Arial" w:eastAsia="Arial Unicode MS" w:hAnsi="Arial" w:cs="Arial"/>
          <w:sz w:val="20"/>
          <w:szCs w:val="20"/>
        </w:rPr>
        <w:t xml:space="preserve"> convocará as Microempresa/Empresa de Pequeno Porte ou Equiparada remanescentes, dentro do percentual citado no subitem </w:t>
      </w:r>
      <w:r w:rsidR="00FA40C9">
        <w:rPr>
          <w:rFonts w:ascii="Arial" w:eastAsia="Arial Unicode MS" w:hAnsi="Arial" w:cs="Arial"/>
          <w:sz w:val="20"/>
          <w:szCs w:val="20"/>
        </w:rPr>
        <w:t>12</w:t>
      </w:r>
      <w:r w:rsidRPr="002E63E1">
        <w:rPr>
          <w:rFonts w:ascii="Arial" w:eastAsia="Arial Unicode MS" w:hAnsi="Arial" w:cs="Arial"/>
          <w:sz w:val="20"/>
          <w:szCs w:val="20"/>
        </w:rPr>
        <w:t>.1</w:t>
      </w:r>
      <w:r w:rsidR="00FA40C9">
        <w:rPr>
          <w:rFonts w:ascii="Arial" w:eastAsia="Arial Unicode MS" w:hAnsi="Arial" w:cs="Arial"/>
          <w:sz w:val="20"/>
          <w:szCs w:val="20"/>
        </w:rPr>
        <w:t>2</w:t>
      </w:r>
      <w:r w:rsidRPr="002E63E1">
        <w:rPr>
          <w:rFonts w:ascii="Arial" w:eastAsia="Arial Unicode MS" w:hAnsi="Arial" w:cs="Arial"/>
          <w:sz w:val="20"/>
          <w:szCs w:val="20"/>
        </w:rPr>
        <w:t>, para exercer a mesma faculdade;</w:t>
      </w:r>
    </w:p>
    <w:p w:rsidR="00C20056" w:rsidRDefault="00C20056" w:rsidP="002C3793">
      <w:pPr>
        <w:tabs>
          <w:tab w:val="left" w:pos="709"/>
        </w:tabs>
        <w:jc w:val="both"/>
        <w:rPr>
          <w:rFonts w:ascii="Arial" w:eastAsia="Arial Unicode MS" w:hAnsi="Arial" w:cs="Arial"/>
          <w:sz w:val="20"/>
          <w:szCs w:val="20"/>
        </w:rPr>
      </w:pPr>
    </w:p>
    <w:p w:rsidR="009D6C31" w:rsidRDefault="009D6C31"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2</w:t>
      </w:r>
      <w:r w:rsidRPr="002E63E1">
        <w:rPr>
          <w:rFonts w:ascii="Arial" w:eastAsia="Arial Unicode MS" w:hAnsi="Arial" w:cs="Arial"/>
          <w:b/>
          <w:sz w:val="20"/>
          <w:szCs w:val="20"/>
        </w:rPr>
        <w:t>.3.</w:t>
      </w:r>
      <w:r w:rsidRPr="002E63E1">
        <w:rPr>
          <w:rFonts w:ascii="Arial" w:eastAsia="Arial Unicode MS" w:hAnsi="Arial" w:cs="Arial"/>
          <w:sz w:val="20"/>
          <w:szCs w:val="20"/>
        </w:rPr>
        <w:t xml:space="preserve"> </w:t>
      </w:r>
      <w:r w:rsidR="00FC1594" w:rsidRPr="002E63E1">
        <w:rPr>
          <w:rFonts w:ascii="Arial" w:eastAsia="Arial Unicode MS" w:hAnsi="Arial" w:cs="Arial"/>
          <w:sz w:val="20"/>
          <w:szCs w:val="20"/>
        </w:rPr>
        <w:t>No caso de equivalência entre os valores apresentados pelas Microempresa/Empresa de Pequeno Porte ou Equiparada que se encontrem no intervalo definido neste item, será realizado sorteio para que se identifique aquela que primeiro poderá apresentar melhor oferta</w:t>
      </w:r>
      <w:r w:rsidRPr="002E63E1">
        <w:rPr>
          <w:rFonts w:ascii="Arial" w:eastAsia="Arial Unicode MS" w:hAnsi="Arial" w:cs="Arial"/>
          <w:sz w:val="20"/>
          <w:szCs w:val="20"/>
        </w:rPr>
        <w:t>;</w:t>
      </w:r>
    </w:p>
    <w:p w:rsidR="004C200F" w:rsidRPr="002E63E1" w:rsidRDefault="004C200F" w:rsidP="002C3793">
      <w:pPr>
        <w:tabs>
          <w:tab w:val="left" w:pos="709"/>
        </w:tabs>
        <w:jc w:val="both"/>
        <w:rPr>
          <w:rFonts w:ascii="Arial" w:eastAsia="Arial Unicode MS" w:hAnsi="Arial" w:cs="Arial"/>
          <w:sz w:val="20"/>
          <w:szCs w:val="20"/>
        </w:rPr>
      </w:pPr>
    </w:p>
    <w:p w:rsidR="009D6C31" w:rsidRPr="002E63E1" w:rsidRDefault="009D6C31"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2</w:t>
      </w:r>
      <w:r w:rsidRPr="002E63E1">
        <w:rPr>
          <w:rFonts w:ascii="Arial" w:eastAsia="Arial Unicode MS" w:hAnsi="Arial" w:cs="Arial"/>
          <w:b/>
          <w:sz w:val="20"/>
          <w:szCs w:val="20"/>
        </w:rPr>
        <w:t>.4.</w:t>
      </w:r>
      <w:r w:rsidRPr="002E63E1">
        <w:rPr>
          <w:rFonts w:ascii="Arial" w:eastAsia="Arial Unicode MS" w:hAnsi="Arial" w:cs="Arial"/>
          <w:sz w:val="20"/>
          <w:szCs w:val="20"/>
        </w:rPr>
        <w:t xml:space="preserve"> </w:t>
      </w:r>
      <w:r w:rsidR="00FC1594" w:rsidRPr="002E63E1">
        <w:rPr>
          <w:rFonts w:ascii="Arial" w:eastAsia="Arial Unicode MS" w:hAnsi="Arial" w:cs="Arial"/>
          <w:sz w:val="20"/>
          <w:szCs w:val="20"/>
        </w:rPr>
        <w:t xml:space="preserve">Para exercício do direito de preferência previsto neste item, a licitante deverá comprovar seu enquadramento na condição de Microempresa/Empresa de Pequeno Porte ou Equiparada, </w:t>
      </w:r>
      <w:r w:rsidR="005C7508">
        <w:rPr>
          <w:rFonts w:ascii="Arial" w:eastAsia="Arial Unicode MS" w:hAnsi="Arial" w:cs="Arial"/>
          <w:sz w:val="20"/>
          <w:szCs w:val="20"/>
        </w:rPr>
        <w:t xml:space="preserve">conforme disposto no item </w:t>
      </w:r>
      <w:r w:rsidR="005C7508" w:rsidRPr="005C7508">
        <w:rPr>
          <w:rFonts w:ascii="Arial" w:eastAsia="Arial Unicode MS" w:hAnsi="Arial" w:cs="Arial"/>
          <w:sz w:val="20"/>
          <w:szCs w:val="20"/>
        </w:rPr>
        <w:t>6.1.5.1.</w:t>
      </w:r>
      <w:r w:rsidR="005C7508">
        <w:rPr>
          <w:rFonts w:ascii="Arial" w:eastAsia="Arial Unicode MS" w:hAnsi="Arial" w:cs="Arial"/>
          <w:sz w:val="20"/>
          <w:szCs w:val="20"/>
        </w:rPr>
        <w:t xml:space="preserve"> </w:t>
      </w:r>
      <w:proofErr w:type="gramStart"/>
      <w:r w:rsidR="005C7508">
        <w:rPr>
          <w:rFonts w:ascii="Arial" w:eastAsia="Arial Unicode MS" w:hAnsi="Arial" w:cs="Arial"/>
          <w:sz w:val="20"/>
          <w:szCs w:val="20"/>
        </w:rPr>
        <w:t>e</w:t>
      </w:r>
      <w:proofErr w:type="gramEnd"/>
      <w:r w:rsidR="005C7508">
        <w:rPr>
          <w:rFonts w:ascii="Arial" w:eastAsia="Arial Unicode MS" w:hAnsi="Arial" w:cs="Arial"/>
          <w:sz w:val="20"/>
          <w:szCs w:val="20"/>
        </w:rPr>
        <w:t xml:space="preserve"> subsequentes.</w:t>
      </w:r>
    </w:p>
    <w:p w:rsidR="00FC1594" w:rsidRPr="002E63E1" w:rsidRDefault="00FC1594" w:rsidP="002C3793">
      <w:pPr>
        <w:tabs>
          <w:tab w:val="left" w:pos="709"/>
        </w:tabs>
        <w:jc w:val="both"/>
        <w:rPr>
          <w:rFonts w:ascii="Arial" w:eastAsia="Arial Unicode MS" w:hAnsi="Arial" w:cs="Arial"/>
          <w:sz w:val="20"/>
          <w:szCs w:val="20"/>
        </w:rPr>
      </w:pPr>
    </w:p>
    <w:p w:rsidR="00AB4FD2" w:rsidRDefault="00FC1594"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2</w:t>
      </w:r>
      <w:r w:rsidRPr="002E63E1">
        <w:rPr>
          <w:rFonts w:ascii="Arial" w:eastAsia="Arial Unicode MS" w:hAnsi="Arial" w:cs="Arial"/>
          <w:b/>
          <w:sz w:val="20"/>
          <w:szCs w:val="20"/>
        </w:rPr>
        <w:t>.5.</w:t>
      </w:r>
      <w:r w:rsidRPr="002E63E1">
        <w:rPr>
          <w:rFonts w:ascii="Arial" w:eastAsia="Arial Unicode MS" w:hAnsi="Arial" w:cs="Arial"/>
          <w:sz w:val="20"/>
          <w:szCs w:val="20"/>
        </w:rPr>
        <w:t xml:space="preserve"> </w:t>
      </w:r>
      <w:r w:rsidR="00AB4FD2" w:rsidRPr="002E63E1">
        <w:rPr>
          <w:rFonts w:ascii="Arial" w:eastAsia="Arial Unicode MS" w:hAnsi="Arial" w:cs="Arial"/>
          <w:sz w:val="20"/>
          <w:szCs w:val="20"/>
        </w:rPr>
        <w:t>O disposto neste item não se aplicará quando a oferta classificada em primeiro lugar após a fase de lances tiver sido apresentada por Microempresa/Empresa de Pequeno Porte ou Equiparada.</w:t>
      </w:r>
    </w:p>
    <w:p w:rsidR="008F77CA" w:rsidRPr="002E63E1" w:rsidRDefault="008F77CA" w:rsidP="002C3793">
      <w:pPr>
        <w:tabs>
          <w:tab w:val="left" w:pos="709"/>
        </w:tabs>
        <w:jc w:val="both"/>
        <w:rPr>
          <w:rFonts w:ascii="Arial" w:eastAsia="Arial Unicode MS" w:hAnsi="Arial" w:cs="Arial"/>
          <w:sz w:val="20"/>
          <w:szCs w:val="20"/>
        </w:rPr>
      </w:pPr>
    </w:p>
    <w:p w:rsidR="00111163" w:rsidRPr="002E63E1" w:rsidRDefault="00111163"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3</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C370F6" w:rsidRPr="002E63E1">
        <w:rPr>
          <w:rFonts w:ascii="Arial" w:eastAsia="Arial Unicode MS" w:hAnsi="Arial" w:cs="Arial"/>
          <w:sz w:val="20"/>
          <w:szCs w:val="20"/>
        </w:rPr>
        <w:t>Havendo eventual empate entre propostas iguais (não seguidas de lances), o critério de desempate será aquele previsto no art. 60 da Lei nº 14.133, de 2021, nesta ordem:</w:t>
      </w:r>
    </w:p>
    <w:p w:rsidR="007917C6" w:rsidRPr="002E63E1" w:rsidRDefault="007917C6" w:rsidP="002C3793">
      <w:pPr>
        <w:tabs>
          <w:tab w:val="left" w:pos="709"/>
        </w:tabs>
        <w:jc w:val="both"/>
        <w:rPr>
          <w:rFonts w:ascii="Arial" w:eastAsia="Arial Unicode MS" w:hAnsi="Arial" w:cs="Arial"/>
          <w:sz w:val="20"/>
          <w:szCs w:val="20"/>
        </w:rPr>
      </w:pPr>
    </w:p>
    <w:p w:rsidR="00C370F6" w:rsidRPr="002E63E1" w:rsidRDefault="00C370F6"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3</w:t>
      </w:r>
      <w:r w:rsidRPr="002E63E1">
        <w:rPr>
          <w:rFonts w:ascii="Arial" w:eastAsia="Arial Unicode MS" w:hAnsi="Arial" w:cs="Arial"/>
          <w:b/>
          <w:sz w:val="20"/>
          <w:szCs w:val="20"/>
        </w:rPr>
        <w:t>.1.</w:t>
      </w:r>
      <w:r w:rsidRPr="002E63E1">
        <w:rPr>
          <w:rFonts w:ascii="Arial" w:eastAsia="Arial Unicode MS" w:hAnsi="Arial" w:cs="Arial"/>
          <w:sz w:val="20"/>
          <w:szCs w:val="20"/>
        </w:rPr>
        <w:t xml:space="preserve"> </w:t>
      </w:r>
      <w:proofErr w:type="gramStart"/>
      <w:r w:rsidR="007C75FD" w:rsidRPr="002E63E1">
        <w:rPr>
          <w:rFonts w:ascii="Arial" w:eastAsia="Arial Unicode MS" w:hAnsi="Arial" w:cs="Arial"/>
          <w:sz w:val="20"/>
          <w:szCs w:val="20"/>
        </w:rPr>
        <w:t>disputa</w:t>
      </w:r>
      <w:proofErr w:type="gramEnd"/>
      <w:r w:rsidR="007C75FD" w:rsidRPr="002E63E1">
        <w:rPr>
          <w:rFonts w:ascii="Arial" w:eastAsia="Arial Unicode MS" w:hAnsi="Arial" w:cs="Arial"/>
          <w:sz w:val="20"/>
          <w:szCs w:val="20"/>
        </w:rPr>
        <w:t xml:space="preserve"> final, hipótese em que os licitantes empatados poderão apresentar nova proposta em ato contínuo à classificação;</w:t>
      </w:r>
    </w:p>
    <w:p w:rsidR="007C75FD" w:rsidRPr="002E63E1" w:rsidRDefault="007C75FD" w:rsidP="002C3793">
      <w:pPr>
        <w:tabs>
          <w:tab w:val="left" w:pos="709"/>
        </w:tabs>
        <w:jc w:val="both"/>
        <w:rPr>
          <w:rFonts w:ascii="Arial" w:eastAsia="Arial Unicode MS" w:hAnsi="Arial" w:cs="Arial"/>
          <w:sz w:val="20"/>
          <w:szCs w:val="20"/>
        </w:rPr>
      </w:pPr>
    </w:p>
    <w:p w:rsidR="007C75FD" w:rsidRPr="002E63E1" w:rsidRDefault="007C75FD"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3</w:t>
      </w:r>
      <w:r w:rsidRPr="002E63E1">
        <w:rPr>
          <w:rFonts w:ascii="Arial" w:eastAsia="Arial Unicode MS" w:hAnsi="Arial" w:cs="Arial"/>
          <w:b/>
          <w:sz w:val="20"/>
          <w:szCs w:val="20"/>
        </w:rPr>
        <w:t>.2.</w:t>
      </w:r>
      <w:r w:rsidRPr="002E63E1">
        <w:rPr>
          <w:rFonts w:ascii="Arial" w:eastAsia="Arial Unicode MS" w:hAnsi="Arial" w:cs="Arial"/>
          <w:sz w:val="20"/>
          <w:szCs w:val="20"/>
        </w:rPr>
        <w:t xml:space="preserve"> </w:t>
      </w:r>
      <w:proofErr w:type="gramStart"/>
      <w:r w:rsidRPr="002E63E1">
        <w:rPr>
          <w:rFonts w:ascii="Arial" w:eastAsia="Arial Unicode MS" w:hAnsi="Arial" w:cs="Arial"/>
          <w:sz w:val="20"/>
          <w:szCs w:val="20"/>
        </w:rPr>
        <w:t>avaliação</w:t>
      </w:r>
      <w:proofErr w:type="gramEnd"/>
      <w:r w:rsidRPr="002E63E1">
        <w:rPr>
          <w:rFonts w:ascii="Arial" w:eastAsia="Arial Unicode MS" w:hAnsi="Arial" w:cs="Arial"/>
          <w:sz w:val="20"/>
          <w:szCs w:val="20"/>
        </w:rPr>
        <w:t xml:space="preserve"> do desempenho contratual prévio dos licitantes, para a qual deverão preferencialmente ser utilizados registros cadastrais para efeito de atesto de cumprimento de obrigações previstos nesta Lei;</w:t>
      </w:r>
    </w:p>
    <w:p w:rsidR="007C75FD" w:rsidRPr="002E63E1" w:rsidRDefault="007C75FD" w:rsidP="002C3793">
      <w:pPr>
        <w:tabs>
          <w:tab w:val="left" w:pos="709"/>
        </w:tabs>
        <w:jc w:val="both"/>
        <w:rPr>
          <w:rFonts w:ascii="Arial" w:eastAsia="Arial Unicode MS" w:hAnsi="Arial" w:cs="Arial"/>
          <w:sz w:val="20"/>
          <w:szCs w:val="20"/>
        </w:rPr>
      </w:pPr>
    </w:p>
    <w:p w:rsidR="007C75FD" w:rsidRPr="002E63E1" w:rsidRDefault="007C75FD"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3</w:t>
      </w:r>
      <w:r w:rsidRPr="002E63E1">
        <w:rPr>
          <w:rFonts w:ascii="Arial" w:eastAsia="Arial Unicode MS" w:hAnsi="Arial" w:cs="Arial"/>
          <w:b/>
          <w:sz w:val="20"/>
          <w:szCs w:val="20"/>
        </w:rPr>
        <w:t>.3.</w:t>
      </w:r>
      <w:r w:rsidRPr="002E63E1">
        <w:rPr>
          <w:rFonts w:ascii="Arial" w:eastAsia="Arial Unicode MS" w:hAnsi="Arial" w:cs="Arial"/>
          <w:sz w:val="20"/>
          <w:szCs w:val="20"/>
        </w:rPr>
        <w:t xml:space="preserve"> </w:t>
      </w:r>
      <w:proofErr w:type="gramStart"/>
      <w:r w:rsidRPr="002E63E1">
        <w:rPr>
          <w:rFonts w:ascii="Arial" w:eastAsia="Arial Unicode MS" w:hAnsi="Arial" w:cs="Arial"/>
          <w:sz w:val="20"/>
          <w:szCs w:val="20"/>
        </w:rPr>
        <w:t>desenvolvimento</w:t>
      </w:r>
      <w:proofErr w:type="gramEnd"/>
      <w:r w:rsidRPr="002E63E1">
        <w:rPr>
          <w:rFonts w:ascii="Arial" w:eastAsia="Arial Unicode MS" w:hAnsi="Arial" w:cs="Arial"/>
          <w:sz w:val="20"/>
          <w:szCs w:val="20"/>
        </w:rPr>
        <w:t xml:space="preserve"> pelo licitante de ações de equidade entre homens e mulheres no ambiente de trabalho, conforme regulamento;</w:t>
      </w:r>
    </w:p>
    <w:p w:rsidR="007C75FD" w:rsidRPr="002E63E1" w:rsidRDefault="007C75FD"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lastRenderedPageBreak/>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3</w:t>
      </w:r>
      <w:r w:rsidRPr="002E63E1">
        <w:rPr>
          <w:rFonts w:ascii="Arial" w:eastAsia="Arial Unicode MS" w:hAnsi="Arial" w:cs="Arial"/>
          <w:b/>
          <w:sz w:val="20"/>
          <w:szCs w:val="20"/>
        </w:rPr>
        <w:t>.4.</w:t>
      </w:r>
      <w:r w:rsidRPr="002E63E1">
        <w:rPr>
          <w:rFonts w:ascii="Arial" w:eastAsia="Arial Unicode MS" w:hAnsi="Arial" w:cs="Arial"/>
          <w:sz w:val="20"/>
          <w:szCs w:val="20"/>
        </w:rPr>
        <w:t xml:space="preserve"> </w:t>
      </w:r>
      <w:proofErr w:type="gramStart"/>
      <w:r w:rsidRPr="002E63E1">
        <w:rPr>
          <w:rFonts w:ascii="Arial" w:eastAsia="Arial Unicode MS" w:hAnsi="Arial" w:cs="Arial"/>
          <w:sz w:val="20"/>
          <w:szCs w:val="20"/>
        </w:rPr>
        <w:t>desenvolvimento</w:t>
      </w:r>
      <w:proofErr w:type="gramEnd"/>
      <w:r w:rsidRPr="002E63E1">
        <w:rPr>
          <w:rFonts w:ascii="Arial" w:eastAsia="Arial Unicode MS" w:hAnsi="Arial" w:cs="Arial"/>
          <w:sz w:val="20"/>
          <w:szCs w:val="20"/>
        </w:rPr>
        <w:t xml:space="preserve"> pelo licitante de programa de integridade, conforme orientações dos órgãos de controle.</w:t>
      </w:r>
    </w:p>
    <w:p w:rsidR="00014BA1" w:rsidRPr="002E63E1" w:rsidRDefault="00014BA1" w:rsidP="002C3793">
      <w:pPr>
        <w:tabs>
          <w:tab w:val="left" w:pos="709"/>
        </w:tabs>
        <w:jc w:val="both"/>
        <w:rPr>
          <w:rFonts w:ascii="Arial" w:eastAsia="Arial Unicode MS" w:hAnsi="Arial" w:cs="Arial"/>
          <w:sz w:val="20"/>
          <w:szCs w:val="20"/>
        </w:rPr>
      </w:pPr>
    </w:p>
    <w:p w:rsidR="006457B0" w:rsidRPr="002E63E1" w:rsidRDefault="006457B0"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BE7B5E">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4</w:t>
      </w:r>
      <w:r w:rsidRPr="002E63E1">
        <w:rPr>
          <w:rFonts w:ascii="Arial" w:eastAsia="Arial Unicode MS" w:hAnsi="Arial" w:cs="Arial"/>
          <w:b/>
          <w:sz w:val="20"/>
          <w:szCs w:val="20"/>
        </w:rPr>
        <w:t>.</w:t>
      </w:r>
      <w:r w:rsidRPr="002E63E1">
        <w:rPr>
          <w:rFonts w:ascii="Arial" w:eastAsia="Arial Unicode MS" w:hAnsi="Arial" w:cs="Arial"/>
          <w:sz w:val="20"/>
          <w:szCs w:val="20"/>
        </w:rPr>
        <w:t xml:space="preserve"> Persistindo o empate, será assegurada preferência, sucessivamente, aos bens e serviços produzidos ou prestados por:</w:t>
      </w:r>
    </w:p>
    <w:p w:rsidR="006457B0" w:rsidRPr="002E63E1" w:rsidRDefault="006457B0" w:rsidP="002C3793">
      <w:pPr>
        <w:tabs>
          <w:tab w:val="left" w:pos="709"/>
        </w:tabs>
        <w:jc w:val="both"/>
        <w:rPr>
          <w:rFonts w:ascii="Arial" w:eastAsia="Arial Unicode MS" w:hAnsi="Arial" w:cs="Arial"/>
          <w:sz w:val="20"/>
          <w:szCs w:val="20"/>
        </w:rPr>
      </w:pPr>
    </w:p>
    <w:p w:rsidR="006457B0" w:rsidRPr="002E63E1" w:rsidRDefault="006457B0"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4</w:t>
      </w:r>
      <w:r w:rsidRPr="002E63E1">
        <w:rPr>
          <w:rFonts w:ascii="Arial" w:eastAsia="Arial Unicode MS" w:hAnsi="Arial" w:cs="Arial"/>
          <w:b/>
          <w:sz w:val="20"/>
          <w:szCs w:val="20"/>
        </w:rPr>
        <w:t>.1.</w:t>
      </w:r>
      <w:r w:rsidRPr="002E63E1">
        <w:rPr>
          <w:rFonts w:ascii="Arial" w:eastAsia="Arial Unicode MS" w:hAnsi="Arial" w:cs="Arial"/>
          <w:sz w:val="20"/>
          <w:szCs w:val="20"/>
        </w:rPr>
        <w:t xml:space="preserve"> </w:t>
      </w:r>
      <w:proofErr w:type="gramStart"/>
      <w:r w:rsidRPr="002E63E1">
        <w:rPr>
          <w:rFonts w:ascii="Arial" w:eastAsia="Arial Unicode MS" w:hAnsi="Arial" w:cs="Arial"/>
          <w:sz w:val="20"/>
          <w:szCs w:val="20"/>
        </w:rPr>
        <w:t>empresas</w:t>
      </w:r>
      <w:proofErr w:type="gramEnd"/>
      <w:r w:rsidRPr="002E63E1">
        <w:rPr>
          <w:rFonts w:ascii="Arial" w:eastAsia="Arial Unicode MS" w:hAnsi="Arial" w:cs="Arial"/>
          <w:sz w:val="20"/>
          <w:szCs w:val="20"/>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6457B0" w:rsidRPr="002E63E1" w:rsidRDefault="006457B0" w:rsidP="002C3793">
      <w:pPr>
        <w:tabs>
          <w:tab w:val="left" w:pos="709"/>
        </w:tabs>
        <w:jc w:val="both"/>
        <w:rPr>
          <w:rFonts w:ascii="Arial" w:eastAsia="Arial Unicode MS" w:hAnsi="Arial" w:cs="Arial"/>
          <w:sz w:val="20"/>
          <w:szCs w:val="20"/>
        </w:rPr>
      </w:pPr>
    </w:p>
    <w:p w:rsidR="006457B0" w:rsidRPr="002E63E1" w:rsidRDefault="006457B0"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4</w:t>
      </w:r>
      <w:r w:rsidRPr="002E63E1">
        <w:rPr>
          <w:rFonts w:ascii="Arial" w:eastAsia="Arial Unicode MS" w:hAnsi="Arial" w:cs="Arial"/>
          <w:b/>
          <w:sz w:val="20"/>
          <w:szCs w:val="20"/>
        </w:rPr>
        <w:t>.2.</w:t>
      </w:r>
      <w:r w:rsidRPr="002E63E1">
        <w:rPr>
          <w:rFonts w:ascii="Arial" w:eastAsia="Arial Unicode MS" w:hAnsi="Arial" w:cs="Arial"/>
          <w:sz w:val="20"/>
          <w:szCs w:val="20"/>
        </w:rPr>
        <w:t xml:space="preserve"> </w:t>
      </w:r>
      <w:proofErr w:type="gramStart"/>
      <w:r w:rsidRPr="002E63E1">
        <w:rPr>
          <w:rFonts w:ascii="Arial" w:eastAsia="Arial Unicode MS" w:hAnsi="Arial" w:cs="Arial"/>
          <w:sz w:val="20"/>
          <w:szCs w:val="20"/>
        </w:rPr>
        <w:t>empresas</w:t>
      </w:r>
      <w:proofErr w:type="gramEnd"/>
      <w:r w:rsidRPr="002E63E1">
        <w:rPr>
          <w:rFonts w:ascii="Arial" w:eastAsia="Arial Unicode MS" w:hAnsi="Arial" w:cs="Arial"/>
          <w:sz w:val="20"/>
          <w:szCs w:val="20"/>
        </w:rPr>
        <w:t xml:space="preserve"> brasileiras;</w:t>
      </w:r>
    </w:p>
    <w:p w:rsidR="006457B0" w:rsidRPr="002E63E1" w:rsidRDefault="006457B0" w:rsidP="002C3793">
      <w:pPr>
        <w:tabs>
          <w:tab w:val="left" w:pos="709"/>
        </w:tabs>
        <w:jc w:val="both"/>
        <w:rPr>
          <w:rFonts w:ascii="Arial" w:eastAsia="Arial Unicode MS" w:hAnsi="Arial" w:cs="Arial"/>
          <w:sz w:val="20"/>
          <w:szCs w:val="20"/>
        </w:rPr>
      </w:pPr>
    </w:p>
    <w:p w:rsidR="006457B0" w:rsidRDefault="006457B0"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4</w:t>
      </w:r>
      <w:r w:rsidRPr="002E63E1">
        <w:rPr>
          <w:rFonts w:ascii="Arial" w:eastAsia="Arial Unicode MS" w:hAnsi="Arial" w:cs="Arial"/>
          <w:b/>
          <w:sz w:val="20"/>
          <w:szCs w:val="20"/>
        </w:rPr>
        <w:t>.3.</w:t>
      </w:r>
      <w:r w:rsidRPr="002E63E1">
        <w:rPr>
          <w:rFonts w:ascii="Arial" w:eastAsia="Arial Unicode MS" w:hAnsi="Arial" w:cs="Arial"/>
          <w:sz w:val="20"/>
          <w:szCs w:val="20"/>
        </w:rPr>
        <w:t xml:space="preserve"> </w:t>
      </w:r>
      <w:proofErr w:type="gramStart"/>
      <w:r w:rsidRPr="002E63E1">
        <w:rPr>
          <w:rFonts w:ascii="Arial" w:eastAsia="Arial Unicode MS" w:hAnsi="Arial" w:cs="Arial"/>
          <w:sz w:val="20"/>
          <w:szCs w:val="20"/>
        </w:rPr>
        <w:t>empresas</w:t>
      </w:r>
      <w:proofErr w:type="gramEnd"/>
      <w:r w:rsidRPr="002E63E1">
        <w:rPr>
          <w:rFonts w:ascii="Arial" w:eastAsia="Arial Unicode MS" w:hAnsi="Arial" w:cs="Arial"/>
          <w:sz w:val="20"/>
          <w:szCs w:val="20"/>
        </w:rPr>
        <w:t xml:space="preserve"> que invistam em pesquisa e no desenvolvimento de tecnologia no País;</w:t>
      </w:r>
    </w:p>
    <w:p w:rsidR="004745F5" w:rsidRPr="002E63E1" w:rsidRDefault="004745F5" w:rsidP="002C3793">
      <w:pPr>
        <w:tabs>
          <w:tab w:val="left" w:pos="709"/>
        </w:tabs>
        <w:jc w:val="both"/>
        <w:rPr>
          <w:rFonts w:ascii="Arial" w:eastAsia="Arial Unicode MS" w:hAnsi="Arial" w:cs="Arial"/>
          <w:sz w:val="20"/>
          <w:szCs w:val="20"/>
        </w:rPr>
      </w:pPr>
    </w:p>
    <w:p w:rsidR="006457B0" w:rsidRDefault="006457B0"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4</w:t>
      </w:r>
      <w:r w:rsidRPr="002E63E1">
        <w:rPr>
          <w:rFonts w:ascii="Arial" w:eastAsia="Arial Unicode MS" w:hAnsi="Arial" w:cs="Arial"/>
          <w:b/>
          <w:sz w:val="20"/>
          <w:szCs w:val="20"/>
        </w:rPr>
        <w:t>.4.</w:t>
      </w:r>
      <w:r w:rsidRPr="002E63E1">
        <w:rPr>
          <w:rFonts w:ascii="Arial" w:eastAsia="Arial Unicode MS" w:hAnsi="Arial" w:cs="Arial"/>
          <w:sz w:val="20"/>
          <w:szCs w:val="20"/>
        </w:rPr>
        <w:t xml:space="preserve"> </w:t>
      </w:r>
      <w:proofErr w:type="gramStart"/>
      <w:r w:rsidRPr="002E63E1">
        <w:rPr>
          <w:rFonts w:ascii="Arial" w:eastAsia="Arial Unicode MS" w:hAnsi="Arial" w:cs="Arial"/>
          <w:sz w:val="20"/>
          <w:szCs w:val="20"/>
        </w:rPr>
        <w:t>empresas</w:t>
      </w:r>
      <w:proofErr w:type="gramEnd"/>
      <w:r w:rsidRPr="002E63E1">
        <w:rPr>
          <w:rFonts w:ascii="Arial" w:eastAsia="Arial Unicode MS" w:hAnsi="Arial" w:cs="Arial"/>
          <w:sz w:val="20"/>
          <w:szCs w:val="20"/>
        </w:rPr>
        <w:t xml:space="preserve"> que comprovem a prática de mitigação, nos termos da Lei nº 12.187, de 29 de dezembro de 2009.</w:t>
      </w:r>
    </w:p>
    <w:p w:rsidR="00BA3F8E" w:rsidRPr="002E63E1" w:rsidRDefault="00BA3F8E" w:rsidP="002C3793">
      <w:pPr>
        <w:tabs>
          <w:tab w:val="left" w:pos="709"/>
        </w:tabs>
        <w:jc w:val="both"/>
        <w:rPr>
          <w:rFonts w:ascii="Arial" w:eastAsia="Arial Unicode MS" w:hAnsi="Arial" w:cs="Arial"/>
          <w:sz w:val="20"/>
          <w:szCs w:val="20"/>
        </w:rPr>
      </w:pPr>
    </w:p>
    <w:p w:rsidR="006457B0" w:rsidRDefault="006457B0"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5</w:t>
      </w:r>
      <w:r w:rsidRPr="002E63E1">
        <w:rPr>
          <w:rFonts w:ascii="Arial" w:eastAsia="Arial Unicode MS" w:hAnsi="Arial" w:cs="Arial"/>
          <w:b/>
          <w:sz w:val="20"/>
          <w:szCs w:val="20"/>
        </w:rPr>
        <w:t>.</w:t>
      </w:r>
      <w:r w:rsidRPr="002E63E1">
        <w:rPr>
          <w:rFonts w:ascii="Arial" w:eastAsia="Arial Unicode MS" w:hAnsi="Arial" w:cs="Arial"/>
          <w:sz w:val="20"/>
          <w:szCs w:val="20"/>
        </w:rPr>
        <w:t xml:space="preserve"> Encerrada a etapa de envio de lances da sessão pública, na hipótese da proposta do primeiro colocado permanecer acima do preço máximo ou inferior ao desconto definido para a contratação, </w:t>
      </w:r>
      <w:r w:rsidR="00F67FF0">
        <w:rPr>
          <w:rFonts w:ascii="Arial" w:eastAsia="Arial Unicode MS" w:hAnsi="Arial" w:cs="Arial"/>
          <w:sz w:val="20"/>
          <w:szCs w:val="20"/>
        </w:rPr>
        <w:t>a Agente de Contratação</w:t>
      </w:r>
      <w:r w:rsidRPr="002E63E1">
        <w:rPr>
          <w:rFonts w:ascii="Arial" w:eastAsia="Arial Unicode MS" w:hAnsi="Arial" w:cs="Arial"/>
          <w:sz w:val="20"/>
          <w:szCs w:val="20"/>
        </w:rPr>
        <w:t xml:space="preserve"> poderá negociar condições mais vantajosas, após definido o resultado do julgamento.</w:t>
      </w:r>
    </w:p>
    <w:p w:rsidR="00E35B43" w:rsidRPr="002E63E1" w:rsidRDefault="00E35B43" w:rsidP="002C3793">
      <w:pPr>
        <w:tabs>
          <w:tab w:val="left" w:pos="709"/>
        </w:tabs>
        <w:jc w:val="both"/>
        <w:rPr>
          <w:rFonts w:ascii="Arial" w:eastAsia="Arial Unicode MS" w:hAnsi="Arial" w:cs="Arial"/>
          <w:sz w:val="20"/>
          <w:szCs w:val="20"/>
        </w:rPr>
      </w:pPr>
    </w:p>
    <w:p w:rsidR="006457B0" w:rsidRDefault="006457B0"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w:t>
      </w:r>
      <w:r w:rsidR="00935B3F" w:rsidRPr="002E63E1">
        <w:rPr>
          <w:rFonts w:ascii="Arial" w:eastAsia="Arial Unicode MS" w:hAnsi="Arial" w:cs="Arial"/>
          <w:b/>
          <w:sz w:val="20"/>
          <w:szCs w:val="20"/>
        </w:rPr>
        <w:t>1</w:t>
      </w:r>
      <w:r w:rsidR="002C0F54">
        <w:rPr>
          <w:rFonts w:ascii="Arial" w:eastAsia="Arial Unicode MS" w:hAnsi="Arial" w:cs="Arial"/>
          <w:b/>
          <w:sz w:val="20"/>
          <w:szCs w:val="20"/>
        </w:rPr>
        <w:t>5</w:t>
      </w:r>
      <w:r w:rsidRPr="002E63E1">
        <w:rPr>
          <w:rFonts w:ascii="Arial" w:eastAsia="Arial Unicode MS" w:hAnsi="Arial" w:cs="Arial"/>
          <w:b/>
          <w:sz w:val="20"/>
          <w:szCs w:val="20"/>
        </w:rPr>
        <w:t>.1.</w:t>
      </w:r>
      <w:r w:rsidR="00CE2FCC">
        <w:rPr>
          <w:rFonts w:ascii="Arial" w:eastAsia="Arial Unicode MS" w:hAnsi="Arial" w:cs="Arial"/>
          <w:sz w:val="20"/>
          <w:szCs w:val="20"/>
        </w:rPr>
        <w:t xml:space="preserve"> </w:t>
      </w:r>
      <w:r w:rsidRPr="002E63E1">
        <w:rPr>
          <w:rFonts w:ascii="Arial" w:eastAsia="Arial Unicode MS" w:hAnsi="Arial" w:cs="Arial"/>
          <w:sz w:val="20"/>
          <w:szCs w:val="20"/>
        </w:rPr>
        <w:t xml:space="preserve">A negociação poderá ser feita com os demais licitantes, segundo a ordem de classificação inicialmente estabelecida, quando </w:t>
      </w:r>
      <w:proofErr w:type="gramStart"/>
      <w:r w:rsidRPr="002E63E1">
        <w:rPr>
          <w:rFonts w:ascii="Arial" w:eastAsia="Arial Unicode MS" w:hAnsi="Arial" w:cs="Arial"/>
          <w:sz w:val="20"/>
          <w:szCs w:val="20"/>
        </w:rPr>
        <w:t>o primeiro colocado, mesmo</w:t>
      </w:r>
      <w:proofErr w:type="gramEnd"/>
      <w:r w:rsidRPr="002E63E1">
        <w:rPr>
          <w:rFonts w:ascii="Arial" w:eastAsia="Arial Unicode MS" w:hAnsi="Arial" w:cs="Arial"/>
          <w:sz w:val="20"/>
          <w:szCs w:val="20"/>
        </w:rPr>
        <w:t xml:space="preserve"> após a negociação, for desclassificado em razão de sua proposta permanecer acima do preço máximo definido pela Administração.</w:t>
      </w:r>
    </w:p>
    <w:p w:rsidR="00380114" w:rsidRPr="002E63E1" w:rsidRDefault="00380114" w:rsidP="002C3793">
      <w:pPr>
        <w:tabs>
          <w:tab w:val="left" w:pos="709"/>
        </w:tabs>
        <w:jc w:val="both"/>
        <w:rPr>
          <w:rFonts w:ascii="Arial" w:eastAsia="Arial Unicode MS" w:hAnsi="Arial" w:cs="Arial"/>
          <w:sz w:val="20"/>
          <w:szCs w:val="20"/>
        </w:rPr>
      </w:pPr>
    </w:p>
    <w:p w:rsidR="00935B3F" w:rsidRPr="002E63E1" w:rsidRDefault="00935B3F"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5</w:t>
      </w:r>
      <w:r w:rsidRPr="002E63E1">
        <w:rPr>
          <w:rFonts w:ascii="Arial" w:eastAsia="Arial Unicode MS" w:hAnsi="Arial" w:cs="Arial"/>
          <w:b/>
          <w:sz w:val="20"/>
          <w:szCs w:val="20"/>
        </w:rPr>
        <w:t>.2.</w:t>
      </w:r>
      <w:r w:rsidR="00CE2FCC">
        <w:rPr>
          <w:rFonts w:ascii="Arial" w:eastAsia="Arial Unicode MS" w:hAnsi="Arial" w:cs="Arial"/>
          <w:b/>
          <w:sz w:val="20"/>
          <w:szCs w:val="20"/>
        </w:rPr>
        <w:t xml:space="preserve"> </w:t>
      </w:r>
      <w:r w:rsidRPr="002E63E1">
        <w:rPr>
          <w:rFonts w:ascii="Arial" w:eastAsia="Arial Unicode MS" w:hAnsi="Arial" w:cs="Arial"/>
          <w:sz w:val="20"/>
          <w:szCs w:val="20"/>
        </w:rPr>
        <w:t>O resultado da negociação será divulgado a todos os licitantes e anexado aos autos do processo licitatório.</w:t>
      </w:r>
    </w:p>
    <w:p w:rsidR="00935B3F" w:rsidRPr="002E63E1" w:rsidRDefault="00935B3F" w:rsidP="002C3793">
      <w:pPr>
        <w:tabs>
          <w:tab w:val="left" w:pos="709"/>
        </w:tabs>
        <w:jc w:val="both"/>
        <w:rPr>
          <w:rFonts w:ascii="Arial" w:eastAsia="Arial Unicode MS" w:hAnsi="Arial" w:cs="Arial"/>
          <w:sz w:val="20"/>
          <w:szCs w:val="20"/>
        </w:rPr>
      </w:pPr>
    </w:p>
    <w:p w:rsidR="00935B3F" w:rsidRDefault="00935B3F"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5</w:t>
      </w:r>
      <w:r w:rsidRPr="002E63E1">
        <w:rPr>
          <w:rFonts w:ascii="Arial" w:eastAsia="Arial Unicode MS" w:hAnsi="Arial" w:cs="Arial"/>
          <w:b/>
          <w:sz w:val="20"/>
          <w:szCs w:val="20"/>
        </w:rPr>
        <w:t>.3.</w:t>
      </w:r>
      <w:r w:rsidR="00CE2FCC">
        <w:rPr>
          <w:rFonts w:ascii="Arial" w:eastAsia="Arial Unicode MS" w:hAnsi="Arial" w:cs="Arial"/>
          <w:b/>
          <w:sz w:val="20"/>
          <w:szCs w:val="20"/>
        </w:rPr>
        <w:t xml:space="preserve"> </w:t>
      </w:r>
      <w:r w:rsidRPr="002E63E1">
        <w:rPr>
          <w:rFonts w:ascii="Arial" w:eastAsia="Arial Unicode MS" w:hAnsi="Arial" w:cs="Arial"/>
          <w:sz w:val="20"/>
          <w:szCs w:val="20"/>
        </w:rPr>
        <w:t xml:space="preserve">O </w:t>
      </w:r>
      <w:r w:rsidR="00BD6914" w:rsidRPr="002E63E1">
        <w:rPr>
          <w:rFonts w:ascii="Arial" w:eastAsia="Arial Unicode MS" w:hAnsi="Arial" w:cs="Arial"/>
          <w:sz w:val="20"/>
          <w:szCs w:val="20"/>
        </w:rPr>
        <w:t>Agente de Contratação</w:t>
      </w:r>
      <w:r w:rsidRPr="002E63E1">
        <w:rPr>
          <w:rFonts w:ascii="Arial" w:eastAsia="Arial Unicode MS" w:hAnsi="Arial" w:cs="Arial"/>
          <w:sz w:val="20"/>
          <w:szCs w:val="20"/>
        </w:rPr>
        <w:t xml:space="preserve"> solicitará ao licitante mais bem classificado que, no prazo de 24 (vinte e quatro) horas, envie a </w:t>
      </w:r>
      <w:r w:rsidRPr="002E63E1">
        <w:rPr>
          <w:rFonts w:ascii="Arial" w:eastAsia="Arial Unicode MS" w:hAnsi="Arial" w:cs="Arial"/>
          <w:b/>
          <w:sz w:val="20"/>
          <w:szCs w:val="20"/>
        </w:rPr>
        <w:t>proposta adequada</w:t>
      </w:r>
      <w:r w:rsidRPr="002E63E1">
        <w:rPr>
          <w:rFonts w:ascii="Arial" w:eastAsia="Arial Unicode MS" w:hAnsi="Arial" w:cs="Arial"/>
          <w:sz w:val="20"/>
          <w:szCs w:val="20"/>
        </w:rPr>
        <w:t xml:space="preserve"> ao último lance ofertado após a negociação realizada, acompanhada dos documentos complementares</w:t>
      </w:r>
      <w:r w:rsidR="006D610D" w:rsidRPr="002E63E1">
        <w:rPr>
          <w:rFonts w:ascii="Arial" w:eastAsia="Arial Unicode MS" w:hAnsi="Arial" w:cs="Arial"/>
          <w:sz w:val="20"/>
          <w:szCs w:val="20"/>
        </w:rPr>
        <w:t xml:space="preserve"> </w:t>
      </w:r>
      <w:r w:rsidR="006D610D" w:rsidRPr="002E63E1">
        <w:rPr>
          <w:rFonts w:ascii="Arial" w:eastAsia="Arial Unicode MS" w:hAnsi="Arial" w:cs="Arial"/>
          <w:b/>
          <w:sz w:val="20"/>
          <w:szCs w:val="20"/>
        </w:rPr>
        <w:t xml:space="preserve">(subitens </w:t>
      </w:r>
      <w:r w:rsidR="00C20056">
        <w:rPr>
          <w:rFonts w:ascii="Arial" w:eastAsia="Arial Unicode MS" w:hAnsi="Arial" w:cs="Arial"/>
          <w:b/>
          <w:sz w:val="20"/>
          <w:szCs w:val="20"/>
        </w:rPr>
        <w:t>1</w:t>
      </w:r>
      <w:r w:rsidR="00AE5965">
        <w:rPr>
          <w:rFonts w:ascii="Arial" w:eastAsia="Arial Unicode MS" w:hAnsi="Arial" w:cs="Arial"/>
          <w:b/>
          <w:sz w:val="20"/>
          <w:szCs w:val="20"/>
        </w:rPr>
        <w:t>1</w:t>
      </w:r>
      <w:r w:rsidR="005C0FC7" w:rsidRPr="005C0FC7">
        <w:rPr>
          <w:rFonts w:ascii="Arial" w:eastAsia="Arial Unicode MS" w:hAnsi="Arial" w:cs="Arial"/>
          <w:b/>
          <w:sz w:val="20"/>
          <w:szCs w:val="20"/>
        </w:rPr>
        <w:t xml:space="preserve">.4.1 a </w:t>
      </w:r>
      <w:r w:rsidR="00C20056">
        <w:rPr>
          <w:rFonts w:ascii="Arial" w:eastAsia="Arial Unicode MS" w:hAnsi="Arial" w:cs="Arial"/>
          <w:b/>
          <w:sz w:val="20"/>
          <w:szCs w:val="20"/>
        </w:rPr>
        <w:t>1</w:t>
      </w:r>
      <w:r w:rsidR="00AE5965">
        <w:rPr>
          <w:rFonts w:ascii="Arial" w:eastAsia="Arial Unicode MS" w:hAnsi="Arial" w:cs="Arial"/>
          <w:b/>
          <w:sz w:val="20"/>
          <w:szCs w:val="20"/>
        </w:rPr>
        <w:t>1</w:t>
      </w:r>
      <w:r w:rsidR="005C0FC7" w:rsidRPr="005C0FC7">
        <w:rPr>
          <w:rFonts w:ascii="Arial" w:eastAsia="Arial Unicode MS" w:hAnsi="Arial" w:cs="Arial"/>
          <w:b/>
          <w:sz w:val="20"/>
          <w:szCs w:val="20"/>
        </w:rPr>
        <w:t>.4.</w:t>
      </w:r>
      <w:r w:rsidR="00457766">
        <w:rPr>
          <w:rFonts w:ascii="Arial" w:eastAsia="Arial Unicode MS" w:hAnsi="Arial" w:cs="Arial"/>
          <w:b/>
          <w:sz w:val="20"/>
          <w:szCs w:val="20"/>
        </w:rPr>
        <w:t>3</w:t>
      </w:r>
      <w:r w:rsidR="006D610D" w:rsidRPr="002E63E1">
        <w:rPr>
          <w:rFonts w:ascii="Arial" w:eastAsia="Arial Unicode MS" w:hAnsi="Arial" w:cs="Arial"/>
          <w:b/>
          <w:sz w:val="20"/>
          <w:szCs w:val="20"/>
        </w:rPr>
        <w:t>)</w:t>
      </w:r>
      <w:r w:rsidRPr="002E63E1">
        <w:rPr>
          <w:rFonts w:ascii="Arial" w:eastAsia="Arial Unicode MS" w:hAnsi="Arial" w:cs="Arial"/>
          <w:sz w:val="20"/>
          <w:szCs w:val="20"/>
        </w:rPr>
        <w:t>, quando necessários à confirmação daqueles exigidos neste Edital e já apresentados.</w:t>
      </w:r>
    </w:p>
    <w:p w:rsidR="0064553E" w:rsidRDefault="0064553E" w:rsidP="002C3793">
      <w:pPr>
        <w:tabs>
          <w:tab w:val="left" w:pos="709"/>
        </w:tabs>
        <w:jc w:val="both"/>
        <w:rPr>
          <w:rFonts w:ascii="Arial" w:eastAsia="Arial Unicode MS" w:hAnsi="Arial" w:cs="Arial"/>
          <w:sz w:val="20"/>
          <w:szCs w:val="20"/>
        </w:rPr>
      </w:pPr>
    </w:p>
    <w:p w:rsidR="00BB3415" w:rsidRPr="002E63E1" w:rsidRDefault="00BB3415"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5</w:t>
      </w:r>
      <w:r w:rsidRPr="002E63E1">
        <w:rPr>
          <w:rFonts w:ascii="Arial" w:eastAsia="Arial Unicode MS" w:hAnsi="Arial" w:cs="Arial"/>
          <w:b/>
          <w:sz w:val="20"/>
          <w:szCs w:val="20"/>
        </w:rPr>
        <w:t>.4.</w:t>
      </w:r>
      <w:r w:rsidR="00CE2FCC">
        <w:rPr>
          <w:rFonts w:ascii="Arial" w:eastAsia="Arial Unicode MS" w:hAnsi="Arial" w:cs="Arial"/>
          <w:b/>
          <w:sz w:val="20"/>
          <w:szCs w:val="20"/>
        </w:rPr>
        <w:t xml:space="preserve"> </w:t>
      </w:r>
      <w:r w:rsidRPr="002E63E1">
        <w:rPr>
          <w:rFonts w:ascii="Arial" w:eastAsia="Arial Unicode MS" w:hAnsi="Arial" w:cs="Arial"/>
          <w:sz w:val="20"/>
          <w:szCs w:val="20"/>
        </w:rPr>
        <w:t xml:space="preserve">A fim de prevenir a prática de </w:t>
      </w:r>
      <w:r w:rsidRPr="002E63E1">
        <w:rPr>
          <w:rFonts w:ascii="Arial" w:eastAsia="Arial Unicode MS" w:hAnsi="Arial" w:cs="Arial"/>
          <w:b/>
          <w:sz w:val="20"/>
          <w:szCs w:val="20"/>
        </w:rPr>
        <w:t>“jogo de planilhas”</w:t>
      </w:r>
      <w:r w:rsidRPr="002E63E1">
        <w:rPr>
          <w:rFonts w:ascii="Arial" w:eastAsia="Arial Unicode MS" w:hAnsi="Arial" w:cs="Arial"/>
          <w:sz w:val="20"/>
          <w:szCs w:val="20"/>
        </w:rPr>
        <w:t xml:space="preserve">, o licitante deverá aplicar a todos os itens da </w:t>
      </w:r>
      <w:r w:rsidRPr="002E63E1">
        <w:rPr>
          <w:rFonts w:ascii="Arial" w:eastAsia="Arial Unicode MS" w:hAnsi="Arial" w:cs="Arial"/>
          <w:b/>
          <w:sz w:val="20"/>
          <w:szCs w:val="20"/>
        </w:rPr>
        <w:t>Planilha Orçamentária</w:t>
      </w:r>
      <w:r w:rsidRPr="002E63E1">
        <w:rPr>
          <w:rFonts w:ascii="Arial" w:eastAsia="Arial Unicode MS" w:hAnsi="Arial" w:cs="Arial"/>
          <w:sz w:val="20"/>
          <w:szCs w:val="20"/>
        </w:rPr>
        <w:t xml:space="preserve"> o mesmo </w:t>
      </w:r>
      <w:r w:rsidRPr="002E63E1">
        <w:rPr>
          <w:rFonts w:ascii="Arial" w:eastAsia="Arial Unicode MS" w:hAnsi="Arial" w:cs="Arial"/>
          <w:b/>
          <w:sz w:val="20"/>
          <w:szCs w:val="20"/>
        </w:rPr>
        <w:t>desconto percentual</w:t>
      </w:r>
      <w:r w:rsidRPr="002E63E1">
        <w:rPr>
          <w:rFonts w:ascii="Arial" w:eastAsia="Arial Unicode MS" w:hAnsi="Arial" w:cs="Arial"/>
          <w:sz w:val="20"/>
          <w:szCs w:val="20"/>
        </w:rPr>
        <w:t xml:space="preserve"> obtido no resultado da negociação.</w:t>
      </w:r>
    </w:p>
    <w:p w:rsidR="00BB3415" w:rsidRPr="002E63E1" w:rsidRDefault="00BB3415" w:rsidP="002C3793">
      <w:pPr>
        <w:tabs>
          <w:tab w:val="left" w:pos="709"/>
        </w:tabs>
        <w:jc w:val="both"/>
        <w:rPr>
          <w:rFonts w:ascii="Arial" w:eastAsia="Arial Unicode MS" w:hAnsi="Arial" w:cs="Arial"/>
          <w:sz w:val="20"/>
          <w:szCs w:val="20"/>
        </w:rPr>
      </w:pPr>
    </w:p>
    <w:p w:rsidR="00BB3415" w:rsidRPr="002E63E1" w:rsidRDefault="00BB3415"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5</w:t>
      </w:r>
      <w:r w:rsidRPr="002E63E1">
        <w:rPr>
          <w:rFonts w:ascii="Arial" w:eastAsia="Arial Unicode MS" w:hAnsi="Arial" w:cs="Arial"/>
          <w:b/>
          <w:sz w:val="20"/>
          <w:szCs w:val="20"/>
        </w:rPr>
        <w:t>.5.</w:t>
      </w:r>
      <w:r w:rsidR="00CE2FCC">
        <w:rPr>
          <w:rFonts w:ascii="Arial" w:eastAsia="Arial Unicode MS" w:hAnsi="Arial" w:cs="Arial"/>
          <w:b/>
          <w:sz w:val="20"/>
          <w:szCs w:val="20"/>
        </w:rPr>
        <w:t xml:space="preserve"> </w:t>
      </w:r>
      <w:r w:rsidRPr="002E63E1">
        <w:rPr>
          <w:rFonts w:ascii="Arial" w:eastAsia="Arial Unicode MS" w:hAnsi="Arial" w:cs="Arial"/>
          <w:sz w:val="20"/>
          <w:szCs w:val="20"/>
        </w:rPr>
        <w:t xml:space="preserve">O Agente de Contratação suspenderá a sessão pública até que seja realizado o envio dos documentos a que se refere o subitem </w:t>
      </w:r>
      <w:r w:rsidR="007B091B">
        <w:rPr>
          <w:rFonts w:ascii="Arial" w:eastAsia="Arial Unicode MS" w:hAnsi="Arial" w:cs="Arial"/>
          <w:sz w:val="20"/>
          <w:szCs w:val="20"/>
        </w:rPr>
        <w:t>1</w:t>
      </w:r>
      <w:r w:rsidR="00AE5965">
        <w:rPr>
          <w:rFonts w:ascii="Arial" w:eastAsia="Arial Unicode MS" w:hAnsi="Arial" w:cs="Arial"/>
          <w:sz w:val="20"/>
          <w:szCs w:val="20"/>
        </w:rPr>
        <w:t>2</w:t>
      </w:r>
      <w:r w:rsidRPr="002E63E1">
        <w:rPr>
          <w:rFonts w:ascii="Arial" w:eastAsia="Arial Unicode MS" w:hAnsi="Arial" w:cs="Arial"/>
          <w:sz w:val="20"/>
          <w:szCs w:val="20"/>
        </w:rPr>
        <w:t>.1</w:t>
      </w:r>
      <w:r w:rsidR="007B091B">
        <w:rPr>
          <w:rFonts w:ascii="Arial" w:eastAsia="Arial Unicode MS" w:hAnsi="Arial" w:cs="Arial"/>
          <w:sz w:val="20"/>
          <w:szCs w:val="20"/>
        </w:rPr>
        <w:t>5</w:t>
      </w:r>
      <w:r w:rsidRPr="002E63E1">
        <w:rPr>
          <w:rFonts w:ascii="Arial" w:eastAsia="Arial Unicode MS" w:hAnsi="Arial" w:cs="Arial"/>
          <w:sz w:val="20"/>
          <w:szCs w:val="20"/>
        </w:rPr>
        <w:t>.3.</w:t>
      </w:r>
    </w:p>
    <w:p w:rsidR="00BB3415" w:rsidRPr="002E63E1" w:rsidRDefault="00BB3415" w:rsidP="002C3793">
      <w:pPr>
        <w:tabs>
          <w:tab w:val="left" w:pos="709"/>
        </w:tabs>
        <w:jc w:val="both"/>
        <w:rPr>
          <w:rFonts w:ascii="Arial" w:eastAsia="Arial Unicode MS" w:hAnsi="Arial" w:cs="Arial"/>
          <w:sz w:val="20"/>
          <w:szCs w:val="20"/>
        </w:rPr>
      </w:pPr>
    </w:p>
    <w:p w:rsidR="00BB3415" w:rsidRPr="002E63E1" w:rsidRDefault="00BB3415"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5</w:t>
      </w:r>
      <w:r w:rsidRPr="002E63E1">
        <w:rPr>
          <w:rFonts w:ascii="Arial" w:eastAsia="Arial Unicode MS" w:hAnsi="Arial" w:cs="Arial"/>
          <w:b/>
          <w:sz w:val="20"/>
          <w:szCs w:val="20"/>
        </w:rPr>
        <w:t>.6.</w:t>
      </w:r>
      <w:r w:rsidR="00CE2FCC">
        <w:rPr>
          <w:rFonts w:ascii="Arial" w:eastAsia="Arial Unicode MS" w:hAnsi="Arial" w:cs="Arial"/>
          <w:b/>
          <w:sz w:val="20"/>
          <w:szCs w:val="20"/>
        </w:rPr>
        <w:t xml:space="preserve"> </w:t>
      </w:r>
      <w:r w:rsidRPr="002E63E1">
        <w:rPr>
          <w:rFonts w:ascii="Arial" w:eastAsia="Arial Unicode MS" w:hAnsi="Arial" w:cs="Arial"/>
          <w:sz w:val="20"/>
          <w:szCs w:val="20"/>
        </w:rPr>
        <w:t>É facultado a</w:t>
      </w:r>
      <w:r w:rsidR="00FD1396">
        <w:rPr>
          <w:rFonts w:ascii="Arial" w:eastAsia="Arial Unicode MS" w:hAnsi="Arial" w:cs="Arial"/>
          <w:sz w:val="20"/>
          <w:szCs w:val="20"/>
        </w:rPr>
        <w:t>o</w:t>
      </w:r>
      <w:r w:rsidR="00F67FF0">
        <w:rPr>
          <w:rFonts w:ascii="Arial" w:eastAsia="Arial Unicode MS" w:hAnsi="Arial" w:cs="Arial"/>
          <w:sz w:val="20"/>
          <w:szCs w:val="20"/>
        </w:rPr>
        <w:t xml:space="preserve"> Agente de Contratação</w:t>
      </w:r>
      <w:r w:rsidRPr="002E63E1">
        <w:rPr>
          <w:rFonts w:ascii="Arial" w:eastAsia="Arial Unicode MS" w:hAnsi="Arial" w:cs="Arial"/>
          <w:sz w:val="20"/>
          <w:szCs w:val="20"/>
        </w:rPr>
        <w:t xml:space="preserve"> prorrogar o prazo estabelecido, a partir de solicitação fundamentada pelo licitante, antes de findo o prazo.</w:t>
      </w:r>
    </w:p>
    <w:p w:rsidR="000D113F" w:rsidRPr="002E63E1" w:rsidRDefault="000D113F" w:rsidP="002C3793">
      <w:pPr>
        <w:tabs>
          <w:tab w:val="left" w:pos="709"/>
        </w:tabs>
        <w:jc w:val="both"/>
        <w:rPr>
          <w:rFonts w:ascii="Arial" w:eastAsia="Arial Unicode MS" w:hAnsi="Arial" w:cs="Arial"/>
          <w:sz w:val="20"/>
          <w:szCs w:val="20"/>
        </w:rPr>
      </w:pPr>
    </w:p>
    <w:p w:rsidR="00111163" w:rsidRDefault="00111163"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CE2FCC">
        <w:rPr>
          <w:rFonts w:ascii="Arial" w:eastAsia="Arial Unicode MS" w:hAnsi="Arial" w:cs="Arial"/>
          <w:b/>
          <w:sz w:val="20"/>
          <w:szCs w:val="20"/>
        </w:rPr>
        <w:t>1</w:t>
      </w:r>
      <w:r w:rsidR="00AE5965">
        <w:rPr>
          <w:rFonts w:ascii="Arial" w:eastAsia="Arial Unicode MS" w:hAnsi="Arial" w:cs="Arial"/>
          <w:b/>
          <w:sz w:val="20"/>
          <w:szCs w:val="20"/>
        </w:rPr>
        <w:t>2</w:t>
      </w:r>
      <w:r w:rsidRPr="002E63E1">
        <w:rPr>
          <w:rFonts w:ascii="Arial" w:eastAsia="Arial Unicode MS" w:hAnsi="Arial" w:cs="Arial"/>
          <w:b/>
          <w:sz w:val="20"/>
          <w:szCs w:val="20"/>
        </w:rPr>
        <w:t>.1</w:t>
      </w:r>
      <w:r w:rsidR="002C0F54">
        <w:rPr>
          <w:rFonts w:ascii="Arial" w:eastAsia="Arial Unicode MS" w:hAnsi="Arial" w:cs="Arial"/>
          <w:b/>
          <w:sz w:val="20"/>
          <w:szCs w:val="20"/>
        </w:rPr>
        <w:t>6</w:t>
      </w:r>
      <w:r w:rsidRPr="002E63E1">
        <w:rPr>
          <w:rFonts w:ascii="Arial" w:eastAsia="Arial Unicode MS" w:hAnsi="Arial" w:cs="Arial"/>
          <w:b/>
          <w:sz w:val="20"/>
          <w:szCs w:val="20"/>
        </w:rPr>
        <w:t>.</w:t>
      </w:r>
      <w:r w:rsidR="00CE2FCC">
        <w:rPr>
          <w:rFonts w:ascii="Arial" w:eastAsia="Arial Unicode MS" w:hAnsi="Arial" w:cs="Arial"/>
          <w:b/>
          <w:sz w:val="20"/>
          <w:szCs w:val="20"/>
        </w:rPr>
        <w:t xml:space="preserve"> </w:t>
      </w:r>
      <w:r w:rsidR="00935B3F" w:rsidRPr="002E63E1">
        <w:rPr>
          <w:rFonts w:ascii="Arial" w:eastAsia="Arial Unicode MS" w:hAnsi="Arial" w:cs="Arial"/>
          <w:sz w:val="20"/>
          <w:szCs w:val="20"/>
        </w:rPr>
        <w:t xml:space="preserve">Após a negociação do preço, </w:t>
      </w:r>
      <w:r w:rsidR="00F67FF0">
        <w:rPr>
          <w:rFonts w:ascii="Arial" w:eastAsia="Arial Unicode MS" w:hAnsi="Arial" w:cs="Arial"/>
          <w:sz w:val="20"/>
          <w:szCs w:val="20"/>
        </w:rPr>
        <w:t>a Agente de Contratação</w:t>
      </w:r>
      <w:r w:rsidR="00935B3F" w:rsidRPr="002E63E1">
        <w:rPr>
          <w:rFonts w:ascii="Arial" w:eastAsia="Arial Unicode MS" w:hAnsi="Arial" w:cs="Arial"/>
          <w:sz w:val="20"/>
          <w:szCs w:val="20"/>
        </w:rPr>
        <w:t xml:space="preserve"> iniciará a fase de aceitação e julgamento da proposta</w:t>
      </w:r>
      <w:r w:rsidRPr="002E63E1">
        <w:rPr>
          <w:rFonts w:ascii="Arial" w:eastAsia="Arial Unicode MS" w:hAnsi="Arial" w:cs="Arial"/>
          <w:sz w:val="20"/>
          <w:szCs w:val="20"/>
        </w:rPr>
        <w:t>.</w:t>
      </w:r>
    </w:p>
    <w:p w:rsidR="002F0377" w:rsidRPr="002E63E1" w:rsidRDefault="002F0377" w:rsidP="002C3793">
      <w:pPr>
        <w:tabs>
          <w:tab w:val="left" w:pos="709"/>
        </w:tabs>
        <w:jc w:val="both"/>
        <w:rPr>
          <w:rFonts w:ascii="Arial" w:eastAsia="Arial Unicode MS" w:hAnsi="Arial" w:cs="Arial"/>
          <w:sz w:val="20"/>
          <w:szCs w:val="20"/>
        </w:rPr>
      </w:pPr>
    </w:p>
    <w:p w:rsidR="004F1AB3" w:rsidRPr="00D93140" w:rsidRDefault="003A68F2" w:rsidP="002C3793">
      <w:pPr>
        <w:pStyle w:val="Ttulo1"/>
        <w:spacing w:before="0"/>
        <w:jc w:val="center"/>
        <w:rPr>
          <w:rFonts w:ascii="Arial" w:eastAsia="Arial Unicode MS" w:hAnsi="Arial" w:cs="Arial"/>
          <w:color w:val="auto"/>
          <w:sz w:val="20"/>
          <w:szCs w:val="20"/>
        </w:rPr>
      </w:pPr>
      <w:bookmarkStart w:id="17" w:name="_Toc220924933"/>
      <w:r w:rsidRPr="00D93140">
        <w:rPr>
          <w:rFonts w:ascii="Arial" w:eastAsia="Arial Unicode MS" w:hAnsi="Arial" w:cs="Arial"/>
          <w:color w:val="auto"/>
          <w:sz w:val="20"/>
          <w:szCs w:val="20"/>
        </w:rPr>
        <w:t>1</w:t>
      </w:r>
      <w:r w:rsidR="00AE5965" w:rsidRPr="00D93140">
        <w:rPr>
          <w:rFonts w:ascii="Arial" w:eastAsia="Arial Unicode MS" w:hAnsi="Arial" w:cs="Arial"/>
          <w:color w:val="auto"/>
          <w:sz w:val="20"/>
          <w:szCs w:val="20"/>
        </w:rPr>
        <w:t>3</w:t>
      </w:r>
      <w:r w:rsidR="004F1AB3" w:rsidRPr="00D93140">
        <w:rPr>
          <w:rFonts w:ascii="Arial" w:eastAsia="Arial Unicode MS" w:hAnsi="Arial" w:cs="Arial"/>
          <w:color w:val="auto"/>
          <w:sz w:val="20"/>
          <w:szCs w:val="20"/>
        </w:rPr>
        <w:t>.</w:t>
      </w:r>
      <w:r w:rsidR="00763705" w:rsidRPr="00D93140">
        <w:rPr>
          <w:rFonts w:ascii="Arial" w:eastAsia="Arial Unicode MS" w:hAnsi="Arial" w:cs="Arial"/>
          <w:color w:val="auto"/>
          <w:sz w:val="20"/>
          <w:szCs w:val="20"/>
        </w:rPr>
        <w:t xml:space="preserve"> </w:t>
      </w:r>
      <w:r w:rsidR="004F1AB3" w:rsidRPr="00D93140">
        <w:rPr>
          <w:rFonts w:ascii="Arial" w:eastAsia="Arial Unicode MS" w:hAnsi="Arial" w:cs="Arial"/>
          <w:color w:val="auto"/>
          <w:sz w:val="20"/>
          <w:szCs w:val="20"/>
        </w:rPr>
        <w:t>DA FASE DE JULGAMENTO</w:t>
      </w:r>
      <w:bookmarkEnd w:id="17"/>
    </w:p>
    <w:p w:rsidR="00CF076D" w:rsidRPr="002E63E1" w:rsidRDefault="00CF076D" w:rsidP="002C3793">
      <w:pPr>
        <w:tabs>
          <w:tab w:val="left" w:pos="709"/>
        </w:tabs>
        <w:jc w:val="both"/>
        <w:rPr>
          <w:rFonts w:ascii="Arial" w:eastAsia="Arial Unicode MS" w:hAnsi="Arial" w:cs="Arial"/>
          <w:sz w:val="20"/>
          <w:szCs w:val="20"/>
        </w:rPr>
      </w:pPr>
    </w:p>
    <w:p w:rsidR="004F1AB3" w:rsidRPr="002E63E1" w:rsidRDefault="0075019E"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4A3AF7" w:rsidRPr="002E63E1">
        <w:rPr>
          <w:rFonts w:ascii="Arial" w:eastAsia="Arial Unicode MS" w:hAnsi="Arial" w:cs="Arial"/>
          <w:b/>
          <w:sz w:val="20"/>
          <w:szCs w:val="20"/>
        </w:rPr>
        <w:t>1</w:t>
      </w:r>
      <w:r w:rsidR="00AE5965">
        <w:rPr>
          <w:rFonts w:ascii="Arial" w:eastAsia="Arial Unicode MS" w:hAnsi="Arial" w:cs="Arial"/>
          <w:b/>
          <w:sz w:val="20"/>
          <w:szCs w:val="20"/>
        </w:rPr>
        <w:t>3</w:t>
      </w:r>
      <w:r w:rsidR="004F1AB3" w:rsidRPr="002E63E1">
        <w:rPr>
          <w:rFonts w:ascii="Arial" w:eastAsia="Arial Unicode MS" w:hAnsi="Arial" w:cs="Arial"/>
          <w:b/>
          <w:sz w:val="20"/>
          <w:szCs w:val="20"/>
        </w:rPr>
        <w:t>.1.</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 xml:space="preserve">Encerrada a etapa de negociação, </w:t>
      </w:r>
      <w:r w:rsidR="00F67FF0">
        <w:rPr>
          <w:rFonts w:ascii="Arial" w:eastAsia="Arial Unicode MS" w:hAnsi="Arial" w:cs="Arial"/>
          <w:sz w:val="20"/>
          <w:szCs w:val="20"/>
        </w:rPr>
        <w:t>a Agente de Contratação</w:t>
      </w:r>
      <w:r w:rsidR="004F1AB3" w:rsidRPr="002E63E1">
        <w:rPr>
          <w:rFonts w:ascii="Arial" w:eastAsia="Arial Unicode MS" w:hAnsi="Arial" w:cs="Arial"/>
          <w:sz w:val="20"/>
          <w:szCs w:val="20"/>
        </w:rPr>
        <w:t xml:space="preserve"> verificará se o licitante provisoriamente classificado em primeiro lugar atende às condições de participação no certame, conforme previsto no art. 14 da Lei nº 14.133/2021, legislação correlata e no item </w:t>
      </w:r>
      <w:r w:rsidR="00850896" w:rsidRPr="002E63E1">
        <w:rPr>
          <w:rFonts w:ascii="Arial" w:eastAsia="Arial Unicode MS" w:hAnsi="Arial" w:cs="Arial"/>
          <w:sz w:val="20"/>
          <w:szCs w:val="20"/>
        </w:rPr>
        <w:t>4.3</w:t>
      </w:r>
      <w:r w:rsidR="004F1AB3" w:rsidRPr="002E63E1">
        <w:rPr>
          <w:rFonts w:ascii="Arial" w:eastAsia="Arial Unicode MS" w:hAnsi="Arial" w:cs="Arial"/>
          <w:sz w:val="20"/>
          <w:szCs w:val="20"/>
        </w:rPr>
        <w:t xml:space="preserve"> do edital, especialmente quanto à existência de sanção que impeça a participação no certame ou a futura contratação</w:t>
      </w:r>
      <w:r w:rsidR="00095D12" w:rsidRPr="00095D12">
        <w:rPr>
          <w:rFonts w:ascii="Arial" w:eastAsia="Arial Unicode MS" w:hAnsi="Arial" w:cs="Arial"/>
          <w:sz w:val="20"/>
          <w:szCs w:val="20"/>
        </w:rPr>
        <w:t xml:space="preserve"> </w:t>
      </w:r>
      <w:r w:rsidR="00095D12" w:rsidRPr="007C0175">
        <w:rPr>
          <w:rFonts w:ascii="Arial" w:eastAsia="Arial Unicode MS" w:hAnsi="Arial" w:cs="Arial"/>
          <w:sz w:val="20"/>
          <w:szCs w:val="20"/>
        </w:rPr>
        <w:t>mediante a consulta aos cadastros</w:t>
      </w:r>
      <w:r w:rsidR="00095D12">
        <w:rPr>
          <w:rFonts w:ascii="Arial" w:eastAsia="Arial Unicode MS" w:hAnsi="Arial" w:cs="Arial"/>
          <w:sz w:val="20"/>
          <w:szCs w:val="20"/>
        </w:rPr>
        <w:t xml:space="preserve"> constantes no item </w:t>
      </w:r>
      <w:r w:rsidR="00AE5965">
        <w:rPr>
          <w:rFonts w:ascii="Arial" w:eastAsia="Arial Unicode MS" w:hAnsi="Arial" w:cs="Arial"/>
          <w:sz w:val="20"/>
          <w:szCs w:val="20"/>
        </w:rPr>
        <w:t>6</w:t>
      </w:r>
      <w:r w:rsidR="00095D12" w:rsidRPr="008A02B2">
        <w:rPr>
          <w:rFonts w:ascii="Arial" w:eastAsia="Arial Unicode MS" w:hAnsi="Arial" w:cs="Arial"/>
          <w:sz w:val="20"/>
          <w:szCs w:val="20"/>
        </w:rPr>
        <w:t>.1.</w:t>
      </w:r>
      <w:r w:rsidR="00E35B43">
        <w:rPr>
          <w:rFonts w:ascii="Arial" w:eastAsia="Arial Unicode MS" w:hAnsi="Arial" w:cs="Arial"/>
          <w:sz w:val="20"/>
          <w:szCs w:val="20"/>
        </w:rPr>
        <w:t>6 e seguintes</w:t>
      </w:r>
      <w:r w:rsidR="00095D12">
        <w:rPr>
          <w:rFonts w:ascii="Arial" w:eastAsia="Arial Unicode MS" w:hAnsi="Arial" w:cs="Arial"/>
          <w:sz w:val="20"/>
          <w:szCs w:val="20"/>
        </w:rPr>
        <w:t>.</w:t>
      </w:r>
    </w:p>
    <w:p w:rsidR="00DE76B3" w:rsidRPr="002E63E1" w:rsidRDefault="0075019E"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p>
    <w:p w:rsidR="004F1AB3" w:rsidRPr="002E63E1" w:rsidRDefault="0075019E"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4A3AF7" w:rsidRPr="002E63E1">
        <w:rPr>
          <w:rFonts w:ascii="Arial" w:eastAsia="Arial Unicode MS" w:hAnsi="Arial" w:cs="Arial"/>
          <w:b/>
          <w:sz w:val="20"/>
          <w:szCs w:val="20"/>
        </w:rPr>
        <w:t>1</w:t>
      </w:r>
      <w:r w:rsidR="00AE5965">
        <w:rPr>
          <w:rFonts w:ascii="Arial" w:eastAsia="Arial Unicode MS" w:hAnsi="Arial" w:cs="Arial"/>
          <w:b/>
          <w:sz w:val="20"/>
          <w:szCs w:val="20"/>
        </w:rPr>
        <w:t>3</w:t>
      </w:r>
      <w:r w:rsidR="004F1AB3" w:rsidRPr="002E63E1">
        <w:rPr>
          <w:rFonts w:ascii="Arial" w:eastAsia="Arial Unicode MS" w:hAnsi="Arial" w:cs="Arial"/>
          <w:b/>
          <w:sz w:val="20"/>
          <w:szCs w:val="20"/>
        </w:rPr>
        <w:t>.</w:t>
      </w:r>
      <w:r w:rsidR="00095D12">
        <w:rPr>
          <w:rFonts w:ascii="Arial" w:eastAsia="Arial Unicode MS" w:hAnsi="Arial" w:cs="Arial"/>
          <w:b/>
          <w:sz w:val="20"/>
          <w:szCs w:val="20"/>
        </w:rPr>
        <w:t>2</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 xml:space="preserve">Caso conste na Consulta de Situação do licitante a existência de </w:t>
      </w:r>
      <w:r w:rsidR="00AA39DA" w:rsidRPr="002E63E1">
        <w:rPr>
          <w:rFonts w:ascii="Arial" w:eastAsia="Arial Unicode MS" w:hAnsi="Arial" w:cs="Arial"/>
          <w:sz w:val="20"/>
          <w:szCs w:val="20"/>
        </w:rPr>
        <w:t xml:space="preserve">“Possíveis </w:t>
      </w:r>
      <w:r w:rsidR="004F1AB3" w:rsidRPr="002E63E1">
        <w:rPr>
          <w:rFonts w:ascii="Arial" w:eastAsia="Arial Unicode MS" w:hAnsi="Arial" w:cs="Arial"/>
          <w:sz w:val="20"/>
          <w:szCs w:val="20"/>
        </w:rPr>
        <w:t>Ocorrências Impeditivas Indiretas</w:t>
      </w:r>
      <w:r w:rsidR="00AA39DA" w:rsidRPr="002E63E1">
        <w:rPr>
          <w:rFonts w:ascii="Arial" w:eastAsia="Arial Unicode MS" w:hAnsi="Arial" w:cs="Arial"/>
          <w:sz w:val="20"/>
          <w:szCs w:val="20"/>
        </w:rPr>
        <w:t>”</w:t>
      </w:r>
      <w:r w:rsidR="004F1AB3" w:rsidRPr="002E63E1">
        <w:rPr>
          <w:rFonts w:ascii="Arial" w:eastAsia="Arial Unicode MS" w:hAnsi="Arial" w:cs="Arial"/>
          <w:sz w:val="20"/>
          <w:szCs w:val="20"/>
        </w:rPr>
        <w:t xml:space="preserve">, </w:t>
      </w:r>
      <w:r w:rsidR="00F67FF0">
        <w:rPr>
          <w:rFonts w:ascii="Arial" w:eastAsia="Arial Unicode MS" w:hAnsi="Arial" w:cs="Arial"/>
          <w:sz w:val="20"/>
          <w:szCs w:val="20"/>
        </w:rPr>
        <w:t>a Agente de Contratação</w:t>
      </w:r>
      <w:r w:rsidR="00AA39DA" w:rsidRPr="002E63E1">
        <w:rPr>
          <w:rFonts w:ascii="Arial" w:eastAsia="Arial Unicode MS" w:hAnsi="Arial" w:cs="Arial"/>
          <w:sz w:val="20"/>
          <w:szCs w:val="20"/>
        </w:rPr>
        <w:t xml:space="preserve"> diligenciará para verificar se a licitante atuou em substituição a outra pessoa, física ou jurídica, com o intuito de burlar a efetividade da sanção a esta aplicada, e que consta no Relatório de Ocorrências Impeditivas Indiretas</w:t>
      </w:r>
      <w:r w:rsidR="00F50859" w:rsidRPr="002E63E1">
        <w:rPr>
          <w:rFonts w:ascii="Arial" w:eastAsia="Arial Unicode MS" w:hAnsi="Arial" w:cs="Arial"/>
          <w:sz w:val="20"/>
          <w:szCs w:val="20"/>
        </w:rPr>
        <w:t>.</w:t>
      </w:r>
    </w:p>
    <w:p w:rsidR="004F1AB3" w:rsidRPr="002E63E1" w:rsidRDefault="0075019E"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lastRenderedPageBreak/>
        <w:tab/>
      </w:r>
      <w:r w:rsidR="004A3AF7" w:rsidRPr="002E63E1">
        <w:rPr>
          <w:rFonts w:ascii="Arial" w:eastAsia="Arial Unicode MS" w:hAnsi="Arial" w:cs="Arial"/>
          <w:b/>
          <w:sz w:val="20"/>
          <w:szCs w:val="20"/>
        </w:rPr>
        <w:t>1</w:t>
      </w:r>
      <w:r w:rsidR="00AE5965">
        <w:rPr>
          <w:rFonts w:ascii="Arial" w:eastAsia="Arial Unicode MS" w:hAnsi="Arial" w:cs="Arial"/>
          <w:b/>
          <w:sz w:val="20"/>
          <w:szCs w:val="20"/>
        </w:rPr>
        <w:t>3</w:t>
      </w:r>
      <w:r w:rsidR="004F1AB3" w:rsidRPr="002E63E1">
        <w:rPr>
          <w:rFonts w:ascii="Arial" w:eastAsia="Arial Unicode MS" w:hAnsi="Arial" w:cs="Arial"/>
          <w:b/>
          <w:sz w:val="20"/>
          <w:szCs w:val="20"/>
        </w:rPr>
        <w:t>.</w:t>
      </w:r>
      <w:r w:rsidR="00095D12">
        <w:rPr>
          <w:rFonts w:ascii="Arial" w:eastAsia="Arial Unicode MS" w:hAnsi="Arial" w:cs="Arial"/>
          <w:b/>
          <w:sz w:val="20"/>
          <w:szCs w:val="20"/>
        </w:rPr>
        <w:t>2</w:t>
      </w:r>
      <w:r w:rsidR="004F1AB3" w:rsidRPr="002E63E1">
        <w:rPr>
          <w:rFonts w:ascii="Arial" w:eastAsia="Arial Unicode MS" w:hAnsi="Arial" w:cs="Arial"/>
          <w:b/>
          <w:sz w:val="20"/>
          <w:szCs w:val="20"/>
        </w:rPr>
        <w:t>.1.</w:t>
      </w:r>
      <w:r w:rsidRPr="002E63E1">
        <w:rPr>
          <w:rFonts w:ascii="Arial" w:eastAsia="Arial Unicode MS" w:hAnsi="Arial" w:cs="Arial"/>
          <w:sz w:val="20"/>
          <w:szCs w:val="20"/>
        </w:rPr>
        <w:t xml:space="preserve"> </w:t>
      </w:r>
      <w:r w:rsidR="00EE7AD5" w:rsidRPr="002E63E1">
        <w:rPr>
          <w:rFonts w:ascii="Arial" w:eastAsia="Arial Unicode MS" w:hAnsi="Arial" w:cs="Arial"/>
          <w:sz w:val="20"/>
          <w:szCs w:val="20"/>
        </w:rPr>
        <w:t>A tentativa de burla será verificada por meio dos vínculos societários, data e condições de constituição da pessoa jurídica, ou do início da sua relação com o sócio da empresa sancionada</w:t>
      </w:r>
      <w:r w:rsidR="004F1AB3" w:rsidRPr="002E63E1">
        <w:rPr>
          <w:rFonts w:ascii="Arial" w:eastAsia="Arial Unicode MS" w:hAnsi="Arial" w:cs="Arial"/>
          <w:sz w:val="20"/>
          <w:szCs w:val="20"/>
        </w:rPr>
        <w:t>,</w:t>
      </w:r>
      <w:r w:rsidR="00EE7AD5" w:rsidRPr="002E63E1">
        <w:rPr>
          <w:rFonts w:ascii="Arial" w:eastAsia="Arial Unicode MS" w:hAnsi="Arial" w:cs="Arial"/>
          <w:sz w:val="20"/>
          <w:szCs w:val="20"/>
        </w:rPr>
        <w:t xml:space="preserve"> atividade econômica desenvolvida pelas empresas, objeto social ou linhas de fornecimento similares, compartilhamento da estrutura física ou de pessoal, dentre outros</w:t>
      </w:r>
      <w:r w:rsidR="00F50859" w:rsidRPr="002E63E1">
        <w:rPr>
          <w:rFonts w:ascii="Arial" w:eastAsia="Arial Unicode MS" w:hAnsi="Arial" w:cs="Arial"/>
          <w:sz w:val="20"/>
          <w:szCs w:val="20"/>
        </w:rPr>
        <w:t>.</w:t>
      </w:r>
    </w:p>
    <w:p w:rsidR="00DE76B3" w:rsidRPr="002E63E1" w:rsidRDefault="00DE76B3" w:rsidP="002C3793">
      <w:pPr>
        <w:tabs>
          <w:tab w:val="left" w:pos="709"/>
        </w:tabs>
        <w:jc w:val="both"/>
        <w:rPr>
          <w:rFonts w:ascii="Arial" w:eastAsia="Arial Unicode MS" w:hAnsi="Arial" w:cs="Arial"/>
          <w:sz w:val="20"/>
          <w:szCs w:val="20"/>
        </w:rPr>
      </w:pPr>
    </w:p>
    <w:p w:rsidR="004F1AB3" w:rsidRPr="002E63E1" w:rsidRDefault="0075019E"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4A3AF7" w:rsidRPr="002E63E1">
        <w:rPr>
          <w:rFonts w:ascii="Arial" w:eastAsia="Arial Unicode MS" w:hAnsi="Arial" w:cs="Arial"/>
          <w:b/>
          <w:sz w:val="20"/>
          <w:szCs w:val="20"/>
        </w:rPr>
        <w:t>1</w:t>
      </w:r>
      <w:r w:rsidR="00AE5965">
        <w:rPr>
          <w:rFonts w:ascii="Arial" w:eastAsia="Arial Unicode MS" w:hAnsi="Arial" w:cs="Arial"/>
          <w:b/>
          <w:sz w:val="20"/>
          <w:szCs w:val="20"/>
        </w:rPr>
        <w:t>3</w:t>
      </w:r>
      <w:r w:rsidR="004F1AB3" w:rsidRPr="002E63E1">
        <w:rPr>
          <w:rFonts w:ascii="Arial" w:eastAsia="Arial Unicode MS" w:hAnsi="Arial" w:cs="Arial"/>
          <w:b/>
          <w:sz w:val="20"/>
          <w:szCs w:val="20"/>
        </w:rPr>
        <w:t>.</w:t>
      </w:r>
      <w:r w:rsidR="00095D12">
        <w:rPr>
          <w:rFonts w:ascii="Arial" w:eastAsia="Arial Unicode MS" w:hAnsi="Arial" w:cs="Arial"/>
          <w:b/>
          <w:sz w:val="20"/>
          <w:szCs w:val="20"/>
        </w:rPr>
        <w:t>2</w:t>
      </w:r>
      <w:r w:rsidR="004F1AB3" w:rsidRPr="002E63E1">
        <w:rPr>
          <w:rFonts w:ascii="Arial" w:eastAsia="Arial Unicode MS" w:hAnsi="Arial" w:cs="Arial"/>
          <w:b/>
          <w:sz w:val="20"/>
          <w:szCs w:val="20"/>
        </w:rPr>
        <w:t>.2.</w:t>
      </w:r>
      <w:r w:rsidR="00382641" w:rsidRPr="002E63E1">
        <w:rPr>
          <w:rFonts w:ascii="Arial" w:eastAsia="Arial Unicode MS" w:hAnsi="Arial" w:cs="Arial"/>
          <w:sz w:val="20"/>
          <w:szCs w:val="20"/>
        </w:rPr>
        <w:t xml:space="preserve"> </w:t>
      </w:r>
      <w:r w:rsidR="00F50859" w:rsidRPr="002E63E1">
        <w:rPr>
          <w:rFonts w:ascii="Arial" w:eastAsia="Arial Unicode MS" w:hAnsi="Arial" w:cs="Arial"/>
          <w:sz w:val="20"/>
          <w:szCs w:val="20"/>
        </w:rPr>
        <w:t>O licitante será convocado para, no prazo de 24 horas, manifestar-se previamente a uma eventual desclassificação.</w:t>
      </w:r>
    </w:p>
    <w:p w:rsidR="00DE76B3" w:rsidRPr="002E63E1" w:rsidRDefault="00DE76B3" w:rsidP="002C3793">
      <w:pPr>
        <w:tabs>
          <w:tab w:val="left" w:pos="709"/>
        </w:tabs>
        <w:jc w:val="both"/>
        <w:rPr>
          <w:rFonts w:ascii="Arial" w:eastAsia="Arial Unicode MS" w:hAnsi="Arial" w:cs="Arial"/>
          <w:sz w:val="20"/>
          <w:szCs w:val="20"/>
        </w:rPr>
      </w:pPr>
    </w:p>
    <w:p w:rsidR="004F1AB3" w:rsidRPr="002E63E1" w:rsidRDefault="0075019E"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4A3AF7" w:rsidRPr="002E63E1">
        <w:rPr>
          <w:rFonts w:ascii="Arial" w:eastAsia="Arial Unicode MS" w:hAnsi="Arial" w:cs="Arial"/>
          <w:b/>
          <w:sz w:val="20"/>
          <w:szCs w:val="20"/>
        </w:rPr>
        <w:t>1</w:t>
      </w:r>
      <w:r w:rsidR="00AE5965">
        <w:rPr>
          <w:rFonts w:ascii="Arial" w:eastAsia="Arial Unicode MS" w:hAnsi="Arial" w:cs="Arial"/>
          <w:b/>
          <w:sz w:val="20"/>
          <w:szCs w:val="20"/>
        </w:rPr>
        <w:t>3</w:t>
      </w:r>
      <w:r w:rsidR="004F1AB3" w:rsidRPr="002E63E1">
        <w:rPr>
          <w:rFonts w:ascii="Arial" w:eastAsia="Arial Unicode MS" w:hAnsi="Arial" w:cs="Arial"/>
          <w:b/>
          <w:sz w:val="20"/>
          <w:szCs w:val="20"/>
        </w:rPr>
        <w:t>.</w:t>
      </w:r>
      <w:r w:rsidR="00095D12">
        <w:rPr>
          <w:rFonts w:ascii="Arial" w:eastAsia="Arial Unicode MS" w:hAnsi="Arial" w:cs="Arial"/>
          <w:b/>
          <w:sz w:val="20"/>
          <w:szCs w:val="20"/>
        </w:rPr>
        <w:t>2</w:t>
      </w:r>
      <w:r w:rsidR="004F1AB3" w:rsidRPr="002E63E1">
        <w:rPr>
          <w:rFonts w:ascii="Arial" w:eastAsia="Arial Unicode MS" w:hAnsi="Arial" w:cs="Arial"/>
          <w:b/>
          <w:sz w:val="20"/>
          <w:szCs w:val="20"/>
        </w:rPr>
        <w:t>.3.</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Constatada a existência de sanção, o licitante será reputado inabilitado, por falta de condição de participação.</w:t>
      </w:r>
    </w:p>
    <w:p w:rsidR="00DE76B3" w:rsidRPr="002E63E1" w:rsidRDefault="00DE76B3" w:rsidP="002C3793">
      <w:pPr>
        <w:tabs>
          <w:tab w:val="left" w:pos="709"/>
        </w:tabs>
        <w:jc w:val="both"/>
        <w:rPr>
          <w:rFonts w:ascii="Arial" w:eastAsia="Arial Unicode MS" w:hAnsi="Arial" w:cs="Arial"/>
          <w:sz w:val="20"/>
          <w:szCs w:val="20"/>
        </w:rPr>
      </w:pPr>
    </w:p>
    <w:p w:rsidR="00F50859" w:rsidRPr="002E63E1" w:rsidRDefault="00F50859" w:rsidP="002C3793">
      <w:pPr>
        <w:tabs>
          <w:tab w:val="left" w:pos="709"/>
        </w:tabs>
        <w:jc w:val="both"/>
        <w:rPr>
          <w:rFonts w:ascii="Arial" w:eastAsia="Arial Unicode MS" w:hAnsi="Arial" w:cs="Arial"/>
          <w:sz w:val="20"/>
          <w:szCs w:val="20"/>
        </w:rPr>
      </w:pPr>
      <w:r w:rsidRPr="002E63E1">
        <w:rPr>
          <w:rFonts w:ascii="Arial" w:eastAsia="Arial Unicode MS" w:hAnsi="Arial" w:cs="Arial"/>
          <w:b/>
          <w:sz w:val="20"/>
          <w:szCs w:val="20"/>
        </w:rPr>
        <w:tab/>
      </w:r>
      <w:r w:rsidR="004A3AF7" w:rsidRPr="002E63E1">
        <w:rPr>
          <w:rFonts w:ascii="Arial" w:eastAsia="Arial Unicode MS" w:hAnsi="Arial" w:cs="Arial"/>
          <w:b/>
          <w:sz w:val="20"/>
          <w:szCs w:val="20"/>
        </w:rPr>
        <w:t>1</w:t>
      </w:r>
      <w:r w:rsidR="00AE5965">
        <w:rPr>
          <w:rFonts w:ascii="Arial" w:eastAsia="Arial Unicode MS" w:hAnsi="Arial" w:cs="Arial"/>
          <w:b/>
          <w:sz w:val="20"/>
          <w:szCs w:val="20"/>
        </w:rPr>
        <w:t>3</w:t>
      </w:r>
      <w:r w:rsidRPr="002E63E1">
        <w:rPr>
          <w:rFonts w:ascii="Arial" w:eastAsia="Arial Unicode MS" w:hAnsi="Arial" w:cs="Arial"/>
          <w:b/>
          <w:sz w:val="20"/>
          <w:szCs w:val="20"/>
        </w:rPr>
        <w:t>.</w:t>
      </w:r>
      <w:r w:rsidR="00095D12">
        <w:rPr>
          <w:rFonts w:ascii="Arial" w:eastAsia="Arial Unicode MS" w:hAnsi="Arial" w:cs="Arial"/>
          <w:b/>
          <w:sz w:val="20"/>
          <w:szCs w:val="20"/>
        </w:rPr>
        <w:t>3</w:t>
      </w:r>
      <w:r w:rsidRPr="002E63E1">
        <w:rPr>
          <w:rFonts w:ascii="Arial" w:eastAsia="Arial Unicode MS" w:hAnsi="Arial" w:cs="Arial"/>
          <w:b/>
          <w:sz w:val="20"/>
          <w:szCs w:val="20"/>
        </w:rPr>
        <w:t>.</w:t>
      </w:r>
      <w:r w:rsidRPr="002E63E1">
        <w:rPr>
          <w:rFonts w:ascii="Arial" w:eastAsia="Arial Unicode MS" w:hAnsi="Arial" w:cs="Arial"/>
          <w:sz w:val="20"/>
          <w:szCs w:val="20"/>
        </w:rPr>
        <w:t xml:space="preserve"> Verificadas as condições de participação e de utilização do tratamento favorecido, </w:t>
      </w:r>
      <w:r w:rsidR="00F67FF0">
        <w:rPr>
          <w:rFonts w:ascii="Arial" w:eastAsia="Arial Unicode MS" w:hAnsi="Arial" w:cs="Arial"/>
          <w:sz w:val="20"/>
          <w:szCs w:val="20"/>
        </w:rPr>
        <w:t>a Agente de Contratação</w:t>
      </w:r>
      <w:r w:rsidRPr="002E63E1">
        <w:rPr>
          <w:rFonts w:ascii="Arial" w:eastAsia="Arial Unicode MS" w:hAnsi="Arial" w:cs="Arial"/>
          <w:sz w:val="20"/>
          <w:szCs w:val="20"/>
        </w:rPr>
        <w:t xml:space="preserve"> examinará a proposta classificada em primeiro lugar quanto à adequação ao objeto e à compatibilidade do preço em relação ao máximo estipulado para contratação neste Edital e em seus anexos.</w:t>
      </w:r>
    </w:p>
    <w:p w:rsidR="00F50859" w:rsidRPr="002E63E1" w:rsidRDefault="00F5085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p>
    <w:p w:rsidR="00F50859" w:rsidRPr="002E63E1" w:rsidRDefault="00F5085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4A3AF7" w:rsidRPr="002E63E1">
        <w:rPr>
          <w:rFonts w:ascii="Arial" w:eastAsia="Arial Unicode MS" w:hAnsi="Arial" w:cs="Arial"/>
          <w:b/>
          <w:sz w:val="20"/>
          <w:szCs w:val="20"/>
        </w:rPr>
        <w:t>1</w:t>
      </w:r>
      <w:r w:rsidR="00AE5965">
        <w:rPr>
          <w:rFonts w:ascii="Arial" w:eastAsia="Arial Unicode MS" w:hAnsi="Arial" w:cs="Arial"/>
          <w:b/>
          <w:sz w:val="20"/>
          <w:szCs w:val="20"/>
        </w:rPr>
        <w:t>3</w:t>
      </w:r>
      <w:r w:rsidRPr="002E63E1">
        <w:rPr>
          <w:rFonts w:ascii="Arial" w:eastAsia="Arial Unicode MS" w:hAnsi="Arial" w:cs="Arial"/>
          <w:b/>
          <w:sz w:val="20"/>
          <w:szCs w:val="20"/>
        </w:rPr>
        <w:t>.</w:t>
      </w:r>
      <w:r w:rsidR="00095D12">
        <w:rPr>
          <w:rFonts w:ascii="Arial" w:eastAsia="Arial Unicode MS" w:hAnsi="Arial" w:cs="Arial"/>
          <w:b/>
          <w:sz w:val="20"/>
          <w:szCs w:val="20"/>
        </w:rPr>
        <w:t>4</w:t>
      </w:r>
      <w:r w:rsidRPr="002E63E1">
        <w:rPr>
          <w:rFonts w:ascii="Arial" w:eastAsia="Arial Unicode MS" w:hAnsi="Arial" w:cs="Arial"/>
          <w:b/>
          <w:sz w:val="20"/>
          <w:szCs w:val="20"/>
        </w:rPr>
        <w:t>.</w:t>
      </w:r>
      <w:r w:rsidRPr="002E63E1">
        <w:rPr>
          <w:rFonts w:ascii="Arial" w:eastAsia="Arial Unicode MS" w:hAnsi="Arial" w:cs="Arial"/>
          <w:sz w:val="20"/>
          <w:szCs w:val="20"/>
        </w:rPr>
        <w:t xml:space="preserve"> Será desclassificada a proposta vencedora que: </w:t>
      </w:r>
    </w:p>
    <w:p w:rsidR="00F50859" w:rsidRPr="002E63E1" w:rsidRDefault="00F50859" w:rsidP="002C3793">
      <w:pPr>
        <w:tabs>
          <w:tab w:val="left" w:pos="709"/>
        </w:tabs>
        <w:jc w:val="both"/>
        <w:rPr>
          <w:rFonts w:ascii="Arial" w:eastAsia="Arial Unicode MS" w:hAnsi="Arial" w:cs="Arial"/>
          <w:sz w:val="20"/>
          <w:szCs w:val="20"/>
        </w:rPr>
      </w:pPr>
    </w:p>
    <w:p w:rsidR="00F50859" w:rsidRPr="002E63E1" w:rsidRDefault="00F5085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4A3AF7" w:rsidRPr="002E63E1">
        <w:rPr>
          <w:rFonts w:ascii="Arial" w:eastAsia="Arial Unicode MS" w:hAnsi="Arial" w:cs="Arial"/>
          <w:b/>
          <w:sz w:val="20"/>
          <w:szCs w:val="20"/>
        </w:rPr>
        <w:t>1</w:t>
      </w:r>
      <w:r w:rsidR="00AE5965">
        <w:rPr>
          <w:rFonts w:ascii="Arial" w:eastAsia="Arial Unicode MS" w:hAnsi="Arial" w:cs="Arial"/>
          <w:b/>
          <w:sz w:val="20"/>
          <w:szCs w:val="20"/>
        </w:rPr>
        <w:t>3</w:t>
      </w:r>
      <w:r w:rsidRPr="002E63E1">
        <w:rPr>
          <w:rFonts w:ascii="Arial" w:eastAsia="Arial Unicode MS" w:hAnsi="Arial" w:cs="Arial"/>
          <w:b/>
          <w:sz w:val="20"/>
          <w:szCs w:val="20"/>
        </w:rPr>
        <w:t>.</w:t>
      </w:r>
      <w:r w:rsidR="00095D12">
        <w:rPr>
          <w:rFonts w:ascii="Arial" w:eastAsia="Arial Unicode MS" w:hAnsi="Arial" w:cs="Arial"/>
          <w:b/>
          <w:sz w:val="20"/>
          <w:szCs w:val="20"/>
        </w:rPr>
        <w:t>4</w:t>
      </w:r>
      <w:r w:rsidRPr="002E63E1">
        <w:rPr>
          <w:rFonts w:ascii="Arial" w:eastAsia="Arial Unicode MS" w:hAnsi="Arial" w:cs="Arial"/>
          <w:b/>
          <w:sz w:val="20"/>
          <w:szCs w:val="20"/>
        </w:rPr>
        <w:t>.1.</w:t>
      </w:r>
      <w:r w:rsidRPr="002E63E1">
        <w:rPr>
          <w:rFonts w:ascii="Arial" w:eastAsia="Arial Unicode MS" w:hAnsi="Arial" w:cs="Arial"/>
          <w:sz w:val="20"/>
          <w:szCs w:val="20"/>
        </w:rPr>
        <w:t xml:space="preserve"> </w:t>
      </w:r>
      <w:proofErr w:type="gramStart"/>
      <w:r w:rsidRPr="002E63E1">
        <w:rPr>
          <w:rFonts w:ascii="Arial" w:eastAsia="Arial Unicode MS" w:hAnsi="Arial" w:cs="Arial"/>
          <w:sz w:val="20"/>
          <w:szCs w:val="20"/>
        </w:rPr>
        <w:t>contiver</w:t>
      </w:r>
      <w:proofErr w:type="gramEnd"/>
      <w:r w:rsidRPr="002E63E1">
        <w:rPr>
          <w:rFonts w:ascii="Arial" w:eastAsia="Arial Unicode MS" w:hAnsi="Arial" w:cs="Arial"/>
          <w:sz w:val="20"/>
          <w:szCs w:val="20"/>
        </w:rPr>
        <w:t xml:space="preserve"> vícios insanáveis;</w:t>
      </w:r>
    </w:p>
    <w:p w:rsidR="00F50859" w:rsidRPr="002E63E1" w:rsidRDefault="00F50859" w:rsidP="002C3793">
      <w:pPr>
        <w:tabs>
          <w:tab w:val="left" w:pos="709"/>
        </w:tabs>
        <w:jc w:val="both"/>
        <w:rPr>
          <w:rFonts w:ascii="Arial" w:eastAsia="Arial Unicode MS" w:hAnsi="Arial" w:cs="Arial"/>
          <w:sz w:val="20"/>
          <w:szCs w:val="20"/>
        </w:rPr>
      </w:pPr>
    </w:p>
    <w:p w:rsidR="00F50859" w:rsidRPr="002E63E1" w:rsidRDefault="00F5085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4A3AF7" w:rsidRPr="002E63E1">
        <w:rPr>
          <w:rFonts w:ascii="Arial" w:eastAsia="Arial Unicode MS" w:hAnsi="Arial" w:cs="Arial"/>
          <w:b/>
          <w:sz w:val="20"/>
          <w:szCs w:val="20"/>
        </w:rPr>
        <w:t>1</w:t>
      </w:r>
      <w:r w:rsidR="00AE5965">
        <w:rPr>
          <w:rFonts w:ascii="Arial" w:eastAsia="Arial Unicode MS" w:hAnsi="Arial" w:cs="Arial"/>
          <w:b/>
          <w:sz w:val="20"/>
          <w:szCs w:val="20"/>
        </w:rPr>
        <w:t>3</w:t>
      </w:r>
      <w:r w:rsidRPr="002E63E1">
        <w:rPr>
          <w:rFonts w:ascii="Arial" w:eastAsia="Arial Unicode MS" w:hAnsi="Arial" w:cs="Arial"/>
          <w:b/>
          <w:sz w:val="20"/>
          <w:szCs w:val="20"/>
        </w:rPr>
        <w:t>.</w:t>
      </w:r>
      <w:r w:rsidR="00095D12">
        <w:rPr>
          <w:rFonts w:ascii="Arial" w:eastAsia="Arial Unicode MS" w:hAnsi="Arial" w:cs="Arial"/>
          <w:b/>
          <w:sz w:val="20"/>
          <w:szCs w:val="20"/>
        </w:rPr>
        <w:t>4</w:t>
      </w:r>
      <w:r w:rsidRPr="002E63E1">
        <w:rPr>
          <w:rFonts w:ascii="Arial" w:eastAsia="Arial Unicode MS" w:hAnsi="Arial" w:cs="Arial"/>
          <w:b/>
          <w:sz w:val="20"/>
          <w:szCs w:val="20"/>
        </w:rPr>
        <w:t>.2.</w:t>
      </w:r>
      <w:r w:rsidRPr="002E63E1">
        <w:rPr>
          <w:rFonts w:ascii="Arial" w:eastAsia="Arial Unicode MS" w:hAnsi="Arial" w:cs="Arial"/>
          <w:sz w:val="20"/>
          <w:szCs w:val="20"/>
        </w:rPr>
        <w:t xml:space="preserve"> </w:t>
      </w:r>
      <w:proofErr w:type="gramStart"/>
      <w:r w:rsidRPr="002E63E1">
        <w:rPr>
          <w:rFonts w:ascii="Arial" w:eastAsia="Arial Unicode MS" w:hAnsi="Arial" w:cs="Arial"/>
          <w:sz w:val="20"/>
          <w:szCs w:val="20"/>
        </w:rPr>
        <w:t>não</w:t>
      </w:r>
      <w:proofErr w:type="gramEnd"/>
      <w:r w:rsidRPr="002E63E1">
        <w:rPr>
          <w:rFonts w:ascii="Arial" w:eastAsia="Arial Unicode MS" w:hAnsi="Arial" w:cs="Arial"/>
          <w:sz w:val="20"/>
          <w:szCs w:val="20"/>
        </w:rPr>
        <w:t xml:space="preserve"> obedecer às especificações técnicas contidas no </w:t>
      </w:r>
      <w:r w:rsidR="00BC4D6B" w:rsidRPr="002E63E1">
        <w:rPr>
          <w:rFonts w:ascii="Arial" w:eastAsia="Arial Unicode MS" w:hAnsi="Arial" w:cs="Arial"/>
          <w:sz w:val="20"/>
          <w:szCs w:val="20"/>
        </w:rPr>
        <w:t>Projeto Básico, Memorial Descritivo, Planilha Orçamentária e Cronograma Físico-Financeiro</w:t>
      </w:r>
      <w:r w:rsidRPr="002E63E1">
        <w:rPr>
          <w:rFonts w:ascii="Arial" w:eastAsia="Arial Unicode MS" w:hAnsi="Arial" w:cs="Arial"/>
          <w:sz w:val="20"/>
          <w:szCs w:val="20"/>
        </w:rPr>
        <w:t>;</w:t>
      </w:r>
    </w:p>
    <w:p w:rsidR="00F50859" w:rsidRPr="002E63E1" w:rsidRDefault="00F50859" w:rsidP="002C3793">
      <w:pPr>
        <w:tabs>
          <w:tab w:val="left" w:pos="709"/>
        </w:tabs>
        <w:jc w:val="both"/>
        <w:rPr>
          <w:rFonts w:ascii="Arial" w:eastAsia="Arial Unicode MS" w:hAnsi="Arial" w:cs="Arial"/>
          <w:sz w:val="20"/>
          <w:szCs w:val="20"/>
        </w:rPr>
      </w:pPr>
    </w:p>
    <w:p w:rsidR="00F50859" w:rsidRPr="002E63E1" w:rsidRDefault="00F5085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4A3AF7" w:rsidRPr="002E63E1">
        <w:rPr>
          <w:rFonts w:ascii="Arial" w:eastAsia="Arial Unicode MS" w:hAnsi="Arial" w:cs="Arial"/>
          <w:b/>
          <w:sz w:val="20"/>
          <w:szCs w:val="20"/>
        </w:rPr>
        <w:t>1</w:t>
      </w:r>
      <w:r w:rsidR="00AE5965">
        <w:rPr>
          <w:rFonts w:ascii="Arial" w:eastAsia="Arial Unicode MS" w:hAnsi="Arial" w:cs="Arial"/>
          <w:b/>
          <w:sz w:val="20"/>
          <w:szCs w:val="20"/>
        </w:rPr>
        <w:t>3</w:t>
      </w:r>
      <w:r w:rsidRPr="002E63E1">
        <w:rPr>
          <w:rFonts w:ascii="Arial" w:eastAsia="Arial Unicode MS" w:hAnsi="Arial" w:cs="Arial"/>
          <w:b/>
          <w:sz w:val="20"/>
          <w:szCs w:val="20"/>
        </w:rPr>
        <w:t>.</w:t>
      </w:r>
      <w:r w:rsidR="00095D12">
        <w:rPr>
          <w:rFonts w:ascii="Arial" w:eastAsia="Arial Unicode MS" w:hAnsi="Arial" w:cs="Arial"/>
          <w:b/>
          <w:sz w:val="20"/>
          <w:szCs w:val="20"/>
        </w:rPr>
        <w:t>4</w:t>
      </w:r>
      <w:r w:rsidRPr="002E63E1">
        <w:rPr>
          <w:rFonts w:ascii="Arial" w:eastAsia="Arial Unicode MS" w:hAnsi="Arial" w:cs="Arial"/>
          <w:b/>
          <w:sz w:val="20"/>
          <w:szCs w:val="20"/>
        </w:rPr>
        <w:t>.3.</w:t>
      </w:r>
      <w:r w:rsidRPr="002E63E1">
        <w:rPr>
          <w:rFonts w:ascii="Arial" w:eastAsia="Arial Unicode MS" w:hAnsi="Arial" w:cs="Arial"/>
          <w:sz w:val="20"/>
          <w:szCs w:val="20"/>
        </w:rPr>
        <w:t xml:space="preserve"> </w:t>
      </w:r>
      <w:proofErr w:type="gramStart"/>
      <w:r w:rsidRPr="002E63E1">
        <w:rPr>
          <w:rFonts w:ascii="Arial" w:eastAsia="Arial Unicode MS" w:hAnsi="Arial" w:cs="Arial"/>
          <w:sz w:val="20"/>
          <w:szCs w:val="20"/>
        </w:rPr>
        <w:t>apresentar</w:t>
      </w:r>
      <w:proofErr w:type="gramEnd"/>
      <w:r w:rsidRPr="002E63E1">
        <w:rPr>
          <w:rFonts w:ascii="Arial" w:eastAsia="Arial Unicode MS" w:hAnsi="Arial" w:cs="Arial"/>
          <w:sz w:val="20"/>
          <w:szCs w:val="20"/>
        </w:rPr>
        <w:t xml:space="preserve"> preços inexequíveis ou permanecerem acima do preço máximo definido para a contratação;</w:t>
      </w:r>
    </w:p>
    <w:p w:rsidR="0082648E" w:rsidRPr="002E63E1" w:rsidRDefault="0082648E" w:rsidP="002C3793">
      <w:pPr>
        <w:tabs>
          <w:tab w:val="left" w:pos="709"/>
        </w:tabs>
        <w:jc w:val="both"/>
        <w:rPr>
          <w:rFonts w:ascii="Arial" w:eastAsia="Arial Unicode MS" w:hAnsi="Arial" w:cs="Arial"/>
          <w:sz w:val="20"/>
          <w:szCs w:val="20"/>
        </w:rPr>
      </w:pPr>
    </w:p>
    <w:p w:rsidR="0082648E" w:rsidRDefault="0082648E"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sidR="00AE5965">
        <w:rPr>
          <w:rFonts w:ascii="Arial" w:eastAsia="Arial Unicode MS" w:hAnsi="Arial" w:cs="Arial"/>
          <w:b/>
          <w:sz w:val="20"/>
          <w:szCs w:val="20"/>
        </w:rPr>
        <w:t>3</w:t>
      </w:r>
      <w:r w:rsidRPr="002E63E1">
        <w:rPr>
          <w:rFonts w:ascii="Arial" w:eastAsia="Arial Unicode MS" w:hAnsi="Arial" w:cs="Arial"/>
          <w:b/>
          <w:sz w:val="20"/>
          <w:szCs w:val="20"/>
        </w:rPr>
        <w:t>.</w:t>
      </w:r>
      <w:r w:rsidR="00095D12">
        <w:rPr>
          <w:rFonts w:ascii="Arial" w:eastAsia="Arial Unicode MS" w:hAnsi="Arial" w:cs="Arial"/>
          <w:b/>
          <w:sz w:val="20"/>
          <w:szCs w:val="20"/>
        </w:rPr>
        <w:t>4</w:t>
      </w:r>
      <w:r w:rsidRPr="002E63E1">
        <w:rPr>
          <w:rFonts w:ascii="Arial" w:eastAsia="Arial Unicode MS" w:hAnsi="Arial" w:cs="Arial"/>
          <w:b/>
          <w:sz w:val="20"/>
          <w:szCs w:val="20"/>
        </w:rPr>
        <w:t>.3.1.</w:t>
      </w:r>
      <w:r w:rsidRPr="002E63E1">
        <w:rPr>
          <w:rFonts w:ascii="Arial" w:eastAsia="Arial Unicode MS" w:hAnsi="Arial" w:cs="Arial"/>
          <w:sz w:val="20"/>
          <w:szCs w:val="20"/>
        </w:rPr>
        <w:t xml:space="preserve"> No caso de serviços de engenharia, serão consideradas inexequíveis as propostas cujos valores forem </w:t>
      </w:r>
      <w:r w:rsidRPr="002E63E1">
        <w:rPr>
          <w:rFonts w:ascii="Arial" w:eastAsia="Arial Unicode MS" w:hAnsi="Arial" w:cs="Arial"/>
          <w:b/>
          <w:sz w:val="20"/>
          <w:szCs w:val="20"/>
        </w:rPr>
        <w:t>inferiores a 75% (setenta e cinco por cento) do valor orçado pela Administração</w:t>
      </w:r>
      <w:r w:rsidRPr="002E63E1">
        <w:rPr>
          <w:rFonts w:ascii="Arial" w:eastAsia="Arial Unicode MS" w:hAnsi="Arial" w:cs="Arial"/>
          <w:sz w:val="20"/>
          <w:szCs w:val="20"/>
        </w:rPr>
        <w:t>, independentemente do regime de execução;</w:t>
      </w:r>
    </w:p>
    <w:p w:rsidR="008B4E9D" w:rsidRDefault="008B4E9D" w:rsidP="002C3793">
      <w:pPr>
        <w:tabs>
          <w:tab w:val="left" w:pos="709"/>
        </w:tabs>
        <w:jc w:val="both"/>
        <w:rPr>
          <w:rFonts w:ascii="Arial" w:eastAsia="Arial Unicode MS" w:hAnsi="Arial" w:cs="Arial"/>
          <w:sz w:val="20"/>
          <w:szCs w:val="20"/>
        </w:rPr>
      </w:pPr>
    </w:p>
    <w:p w:rsidR="00FD0CCE" w:rsidRPr="002E63E1" w:rsidRDefault="00FD0CCE"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sidR="00AE5965">
        <w:rPr>
          <w:rFonts w:ascii="Arial" w:eastAsia="Arial Unicode MS" w:hAnsi="Arial" w:cs="Arial"/>
          <w:b/>
          <w:sz w:val="20"/>
          <w:szCs w:val="20"/>
        </w:rPr>
        <w:t>3</w:t>
      </w:r>
      <w:r w:rsidRPr="002E63E1">
        <w:rPr>
          <w:rFonts w:ascii="Arial" w:eastAsia="Arial Unicode MS" w:hAnsi="Arial" w:cs="Arial"/>
          <w:b/>
          <w:sz w:val="20"/>
          <w:szCs w:val="20"/>
        </w:rPr>
        <w:t>.</w:t>
      </w:r>
      <w:r w:rsidR="00095D12">
        <w:rPr>
          <w:rFonts w:ascii="Arial" w:eastAsia="Arial Unicode MS" w:hAnsi="Arial" w:cs="Arial"/>
          <w:b/>
          <w:sz w:val="20"/>
          <w:szCs w:val="20"/>
        </w:rPr>
        <w:t>4</w:t>
      </w:r>
      <w:r w:rsidRPr="002E63E1">
        <w:rPr>
          <w:rFonts w:ascii="Arial" w:eastAsia="Arial Unicode MS" w:hAnsi="Arial" w:cs="Arial"/>
          <w:b/>
          <w:sz w:val="20"/>
          <w:szCs w:val="20"/>
        </w:rPr>
        <w:t>.3.2.</w:t>
      </w:r>
      <w:r w:rsidRPr="002E63E1">
        <w:rPr>
          <w:rFonts w:ascii="Arial" w:eastAsia="Arial Unicode MS" w:hAnsi="Arial" w:cs="Arial"/>
          <w:sz w:val="20"/>
          <w:szCs w:val="20"/>
        </w:rPr>
        <w:t xml:space="preserve"> Se houver indícios de inexequibilidade da proposta de preço, ou em caso da necessidade de esclarecimentos complementares, poderão ser efetuadas diligências, para que a empresa comprove a exequibilidade da proposta;</w:t>
      </w:r>
    </w:p>
    <w:p w:rsidR="00F50859" w:rsidRPr="002E63E1" w:rsidRDefault="00F50859" w:rsidP="002C3793">
      <w:pPr>
        <w:tabs>
          <w:tab w:val="left" w:pos="709"/>
        </w:tabs>
        <w:jc w:val="both"/>
        <w:rPr>
          <w:rFonts w:ascii="Arial" w:eastAsia="Arial Unicode MS" w:hAnsi="Arial" w:cs="Arial"/>
          <w:sz w:val="20"/>
          <w:szCs w:val="20"/>
        </w:rPr>
      </w:pPr>
    </w:p>
    <w:p w:rsidR="00F50859" w:rsidRPr="002E63E1" w:rsidRDefault="00F5085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4A3AF7" w:rsidRPr="002E63E1">
        <w:rPr>
          <w:rFonts w:ascii="Arial" w:eastAsia="Arial Unicode MS" w:hAnsi="Arial" w:cs="Arial"/>
          <w:b/>
          <w:sz w:val="20"/>
          <w:szCs w:val="20"/>
        </w:rPr>
        <w:t>1</w:t>
      </w:r>
      <w:r w:rsidR="00AE5965">
        <w:rPr>
          <w:rFonts w:ascii="Arial" w:eastAsia="Arial Unicode MS" w:hAnsi="Arial" w:cs="Arial"/>
          <w:b/>
          <w:sz w:val="20"/>
          <w:szCs w:val="20"/>
        </w:rPr>
        <w:t>3</w:t>
      </w:r>
      <w:r w:rsidRPr="002E63E1">
        <w:rPr>
          <w:rFonts w:ascii="Arial" w:eastAsia="Arial Unicode MS" w:hAnsi="Arial" w:cs="Arial"/>
          <w:b/>
          <w:sz w:val="20"/>
          <w:szCs w:val="20"/>
        </w:rPr>
        <w:t>.</w:t>
      </w:r>
      <w:r w:rsidR="00095D12">
        <w:rPr>
          <w:rFonts w:ascii="Arial" w:eastAsia="Arial Unicode MS" w:hAnsi="Arial" w:cs="Arial"/>
          <w:b/>
          <w:sz w:val="20"/>
          <w:szCs w:val="20"/>
        </w:rPr>
        <w:t>4</w:t>
      </w:r>
      <w:r w:rsidRPr="002E63E1">
        <w:rPr>
          <w:rFonts w:ascii="Arial" w:eastAsia="Arial Unicode MS" w:hAnsi="Arial" w:cs="Arial"/>
          <w:b/>
          <w:sz w:val="20"/>
          <w:szCs w:val="20"/>
        </w:rPr>
        <w:t>.4.</w:t>
      </w:r>
      <w:r w:rsidRPr="002E63E1">
        <w:rPr>
          <w:rFonts w:ascii="Arial" w:eastAsia="Arial Unicode MS" w:hAnsi="Arial" w:cs="Arial"/>
          <w:sz w:val="20"/>
          <w:szCs w:val="20"/>
        </w:rPr>
        <w:t xml:space="preserve"> </w:t>
      </w:r>
      <w:proofErr w:type="gramStart"/>
      <w:r w:rsidRPr="002E63E1">
        <w:rPr>
          <w:rFonts w:ascii="Arial" w:eastAsia="Arial Unicode MS" w:hAnsi="Arial" w:cs="Arial"/>
          <w:sz w:val="20"/>
          <w:szCs w:val="20"/>
        </w:rPr>
        <w:t>não</w:t>
      </w:r>
      <w:proofErr w:type="gramEnd"/>
      <w:r w:rsidRPr="002E63E1">
        <w:rPr>
          <w:rFonts w:ascii="Arial" w:eastAsia="Arial Unicode MS" w:hAnsi="Arial" w:cs="Arial"/>
          <w:sz w:val="20"/>
          <w:szCs w:val="20"/>
        </w:rPr>
        <w:t xml:space="preserve"> tiverem sua exequibilidade demonstrada, quando exigido pela Administração;</w:t>
      </w:r>
    </w:p>
    <w:p w:rsidR="00B4183E" w:rsidRPr="002E63E1" w:rsidRDefault="00B4183E" w:rsidP="002C3793">
      <w:pPr>
        <w:tabs>
          <w:tab w:val="left" w:pos="709"/>
        </w:tabs>
        <w:jc w:val="both"/>
        <w:rPr>
          <w:rFonts w:ascii="Arial" w:eastAsia="Arial Unicode MS" w:hAnsi="Arial" w:cs="Arial"/>
          <w:sz w:val="20"/>
          <w:szCs w:val="20"/>
        </w:rPr>
      </w:pPr>
    </w:p>
    <w:p w:rsidR="00F50859" w:rsidRDefault="00F5085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4A3AF7" w:rsidRPr="002E63E1">
        <w:rPr>
          <w:rFonts w:ascii="Arial" w:eastAsia="Arial Unicode MS" w:hAnsi="Arial" w:cs="Arial"/>
          <w:b/>
          <w:sz w:val="20"/>
          <w:szCs w:val="20"/>
        </w:rPr>
        <w:t>1</w:t>
      </w:r>
      <w:r w:rsidR="00AE5965">
        <w:rPr>
          <w:rFonts w:ascii="Arial" w:eastAsia="Arial Unicode MS" w:hAnsi="Arial" w:cs="Arial"/>
          <w:b/>
          <w:sz w:val="20"/>
          <w:szCs w:val="20"/>
        </w:rPr>
        <w:t>3</w:t>
      </w:r>
      <w:r w:rsidRPr="002E63E1">
        <w:rPr>
          <w:rFonts w:ascii="Arial" w:eastAsia="Arial Unicode MS" w:hAnsi="Arial" w:cs="Arial"/>
          <w:b/>
          <w:sz w:val="20"/>
          <w:szCs w:val="20"/>
        </w:rPr>
        <w:t>.</w:t>
      </w:r>
      <w:r w:rsidR="00095D12">
        <w:rPr>
          <w:rFonts w:ascii="Arial" w:eastAsia="Arial Unicode MS" w:hAnsi="Arial" w:cs="Arial"/>
          <w:b/>
          <w:sz w:val="20"/>
          <w:szCs w:val="20"/>
        </w:rPr>
        <w:t>4</w:t>
      </w:r>
      <w:r w:rsidRPr="002E63E1">
        <w:rPr>
          <w:rFonts w:ascii="Arial" w:eastAsia="Arial Unicode MS" w:hAnsi="Arial" w:cs="Arial"/>
          <w:b/>
          <w:sz w:val="20"/>
          <w:szCs w:val="20"/>
        </w:rPr>
        <w:t>.5.</w:t>
      </w:r>
      <w:r w:rsidRPr="002E63E1">
        <w:rPr>
          <w:rFonts w:ascii="Arial" w:eastAsia="Arial Unicode MS" w:hAnsi="Arial" w:cs="Arial"/>
          <w:sz w:val="20"/>
          <w:szCs w:val="20"/>
        </w:rPr>
        <w:t xml:space="preserve"> </w:t>
      </w:r>
      <w:proofErr w:type="gramStart"/>
      <w:r w:rsidRPr="002E63E1">
        <w:rPr>
          <w:rFonts w:ascii="Arial" w:eastAsia="Arial Unicode MS" w:hAnsi="Arial" w:cs="Arial"/>
          <w:sz w:val="20"/>
          <w:szCs w:val="20"/>
        </w:rPr>
        <w:t>apresentar</w:t>
      </w:r>
      <w:proofErr w:type="gramEnd"/>
      <w:r w:rsidRPr="002E63E1">
        <w:rPr>
          <w:rFonts w:ascii="Arial" w:eastAsia="Arial Unicode MS" w:hAnsi="Arial" w:cs="Arial"/>
          <w:sz w:val="20"/>
          <w:szCs w:val="20"/>
        </w:rPr>
        <w:t xml:space="preserve"> desconformidade com quaisquer outras exigências deste Edital ou s</w:t>
      </w:r>
      <w:r w:rsidR="00FD0CCE" w:rsidRPr="002E63E1">
        <w:rPr>
          <w:rFonts w:ascii="Arial" w:eastAsia="Arial Unicode MS" w:hAnsi="Arial" w:cs="Arial"/>
          <w:sz w:val="20"/>
          <w:szCs w:val="20"/>
        </w:rPr>
        <w:t>eus anexos, desde que insanável;</w:t>
      </w:r>
    </w:p>
    <w:p w:rsidR="003F0029" w:rsidRPr="002E63E1" w:rsidRDefault="003F0029" w:rsidP="002C3793">
      <w:pPr>
        <w:tabs>
          <w:tab w:val="left" w:pos="709"/>
        </w:tabs>
        <w:jc w:val="both"/>
        <w:rPr>
          <w:rFonts w:ascii="Arial" w:eastAsia="Arial Unicode MS" w:hAnsi="Arial" w:cs="Arial"/>
          <w:sz w:val="20"/>
          <w:szCs w:val="20"/>
        </w:rPr>
      </w:pPr>
    </w:p>
    <w:p w:rsidR="00FD0CCE" w:rsidRPr="002E63E1" w:rsidRDefault="00FD0CCE"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sidR="00AE5965">
        <w:rPr>
          <w:rFonts w:ascii="Arial" w:eastAsia="Arial Unicode MS" w:hAnsi="Arial" w:cs="Arial"/>
          <w:b/>
          <w:sz w:val="20"/>
          <w:szCs w:val="20"/>
        </w:rPr>
        <w:t>3</w:t>
      </w:r>
      <w:r w:rsidRPr="002E63E1">
        <w:rPr>
          <w:rFonts w:ascii="Arial" w:eastAsia="Arial Unicode MS" w:hAnsi="Arial" w:cs="Arial"/>
          <w:b/>
          <w:sz w:val="20"/>
          <w:szCs w:val="20"/>
        </w:rPr>
        <w:t>.</w:t>
      </w:r>
      <w:r w:rsidR="00095D12">
        <w:rPr>
          <w:rFonts w:ascii="Arial" w:eastAsia="Arial Unicode MS" w:hAnsi="Arial" w:cs="Arial"/>
          <w:b/>
          <w:sz w:val="20"/>
          <w:szCs w:val="20"/>
        </w:rPr>
        <w:t>4</w:t>
      </w:r>
      <w:r w:rsidRPr="002E63E1">
        <w:rPr>
          <w:rFonts w:ascii="Arial" w:eastAsia="Arial Unicode MS" w:hAnsi="Arial" w:cs="Arial"/>
          <w:b/>
          <w:sz w:val="20"/>
          <w:szCs w:val="20"/>
        </w:rPr>
        <w:t>.6.</w:t>
      </w:r>
      <w:r w:rsidRPr="002E63E1">
        <w:rPr>
          <w:rFonts w:ascii="Arial" w:eastAsia="Arial Unicode MS" w:hAnsi="Arial" w:cs="Arial"/>
          <w:sz w:val="20"/>
          <w:szCs w:val="20"/>
        </w:rPr>
        <w:t xml:space="preserve"> Em sede de diligência somente é possível </w:t>
      </w:r>
      <w:proofErr w:type="gramStart"/>
      <w:r w:rsidRPr="002E63E1">
        <w:rPr>
          <w:rFonts w:ascii="Arial" w:eastAsia="Arial Unicode MS" w:hAnsi="Arial" w:cs="Arial"/>
          <w:sz w:val="20"/>
          <w:szCs w:val="20"/>
        </w:rPr>
        <w:t>a</w:t>
      </w:r>
      <w:proofErr w:type="gramEnd"/>
      <w:r w:rsidRPr="002E63E1">
        <w:rPr>
          <w:rFonts w:ascii="Arial" w:eastAsia="Arial Unicode MS" w:hAnsi="Arial" w:cs="Arial"/>
          <w:sz w:val="20"/>
          <w:szCs w:val="20"/>
        </w:rPr>
        <w:t xml:space="preserve"> aceitação de novos documentos necessários para complementar informações acerca dos documentos já apresentados pelo licitante e que se refiram a fato já existente à época da abertura do certame;</w:t>
      </w:r>
    </w:p>
    <w:p w:rsidR="00F50859" w:rsidRPr="002E63E1" w:rsidRDefault="00F50859" w:rsidP="002C3793">
      <w:pPr>
        <w:tabs>
          <w:tab w:val="left" w:pos="709"/>
        </w:tabs>
        <w:jc w:val="both"/>
        <w:rPr>
          <w:rFonts w:ascii="Arial" w:eastAsia="Arial Unicode MS" w:hAnsi="Arial" w:cs="Arial"/>
          <w:sz w:val="20"/>
          <w:szCs w:val="20"/>
        </w:rPr>
      </w:pPr>
    </w:p>
    <w:p w:rsidR="00175A22" w:rsidRPr="002E63E1" w:rsidRDefault="00175A22" w:rsidP="002C3793">
      <w:pPr>
        <w:tabs>
          <w:tab w:val="left" w:pos="709"/>
        </w:tabs>
        <w:jc w:val="both"/>
        <w:rPr>
          <w:rFonts w:ascii="Arial" w:eastAsia="Arial Unicode MS" w:hAnsi="Arial" w:cs="Arial"/>
          <w:sz w:val="20"/>
          <w:szCs w:val="20"/>
        </w:rPr>
      </w:pPr>
      <w:r w:rsidRPr="002E63E1">
        <w:rPr>
          <w:rFonts w:ascii="Arial" w:eastAsia="Arial Unicode MS" w:hAnsi="Arial" w:cs="Arial"/>
          <w:b/>
          <w:sz w:val="20"/>
          <w:szCs w:val="20"/>
        </w:rPr>
        <w:tab/>
      </w:r>
      <w:r w:rsidR="004A3AF7" w:rsidRPr="002E63E1">
        <w:rPr>
          <w:rFonts w:ascii="Arial" w:eastAsia="Arial Unicode MS" w:hAnsi="Arial" w:cs="Arial"/>
          <w:b/>
          <w:sz w:val="20"/>
          <w:szCs w:val="20"/>
        </w:rPr>
        <w:t>1</w:t>
      </w:r>
      <w:r w:rsidR="00AE5965">
        <w:rPr>
          <w:rFonts w:ascii="Arial" w:eastAsia="Arial Unicode MS" w:hAnsi="Arial" w:cs="Arial"/>
          <w:b/>
          <w:sz w:val="20"/>
          <w:szCs w:val="20"/>
        </w:rPr>
        <w:t>3</w:t>
      </w:r>
      <w:r w:rsidRPr="002E63E1">
        <w:rPr>
          <w:rFonts w:ascii="Arial" w:eastAsia="Arial Unicode MS" w:hAnsi="Arial" w:cs="Arial"/>
          <w:b/>
          <w:sz w:val="20"/>
          <w:szCs w:val="20"/>
        </w:rPr>
        <w:t>.</w:t>
      </w:r>
      <w:r w:rsidR="00095D12">
        <w:rPr>
          <w:rFonts w:ascii="Arial" w:eastAsia="Arial Unicode MS" w:hAnsi="Arial" w:cs="Arial"/>
          <w:b/>
          <w:sz w:val="20"/>
          <w:szCs w:val="20"/>
        </w:rPr>
        <w:t>5</w:t>
      </w:r>
      <w:r w:rsidRPr="002E63E1">
        <w:rPr>
          <w:rFonts w:ascii="Arial" w:eastAsia="Arial Unicode MS" w:hAnsi="Arial" w:cs="Arial"/>
          <w:b/>
          <w:sz w:val="20"/>
          <w:szCs w:val="20"/>
        </w:rPr>
        <w:t>.</w:t>
      </w:r>
      <w:r w:rsidRPr="002E63E1">
        <w:rPr>
          <w:rFonts w:ascii="Arial" w:eastAsia="Arial Unicode MS" w:hAnsi="Arial" w:cs="Arial"/>
          <w:sz w:val="20"/>
          <w:szCs w:val="20"/>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2E63E1">
        <w:rPr>
          <w:rFonts w:ascii="Arial" w:eastAsia="Arial Unicode MS" w:hAnsi="Arial" w:cs="Arial"/>
          <w:sz w:val="20"/>
          <w:szCs w:val="20"/>
        </w:rPr>
        <w:t>sob pena</w:t>
      </w:r>
      <w:proofErr w:type="gramEnd"/>
      <w:r w:rsidRPr="002E63E1">
        <w:rPr>
          <w:rFonts w:ascii="Arial" w:eastAsia="Arial Unicode MS" w:hAnsi="Arial" w:cs="Arial"/>
          <w:sz w:val="20"/>
          <w:szCs w:val="20"/>
        </w:rPr>
        <w:t xml:space="preserve"> de não aceitação da proposta.</w:t>
      </w:r>
    </w:p>
    <w:p w:rsidR="00F50859" w:rsidRPr="002E63E1" w:rsidRDefault="00F50859" w:rsidP="002C3793">
      <w:pPr>
        <w:tabs>
          <w:tab w:val="left" w:pos="709"/>
        </w:tabs>
        <w:jc w:val="both"/>
        <w:rPr>
          <w:rFonts w:ascii="Arial" w:eastAsia="Arial Unicode MS" w:hAnsi="Arial" w:cs="Arial"/>
          <w:sz w:val="20"/>
          <w:szCs w:val="20"/>
        </w:rPr>
      </w:pPr>
    </w:p>
    <w:p w:rsidR="00175A22" w:rsidRPr="002E63E1" w:rsidRDefault="00175A22" w:rsidP="002C3793">
      <w:pPr>
        <w:tabs>
          <w:tab w:val="left" w:pos="709"/>
        </w:tabs>
        <w:jc w:val="both"/>
        <w:rPr>
          <w:rFonts w:ascii="Arial" w:eastAsia="Arial Unicode MS" w:hAnsi="Arial" w:cs="Arial"/>
          <w:sz w:val="20"/>
          <w:szCs w:val="20"/>
        </w:rPr>
      </w:pPr>
      <w:r w:rsidRPr="002E63E1">
        <w:rPr>
          <w:rFonts w:ascii="Arial" w:eastAsia="Arial Unicode MS" w:hAnsi="Arial" w:cs="Arial"/>
          <w:b/>
          <w:sz w:val="20"/>
          <w:szCs w:val="20"/>
        </w:rPr>
        <w:tab/>
      </w:r>
      <w:r w:rsidR="004A3AF7" w:rsidRPr="002E63E1">
        <w:rPr>
          <w:rFonts w:ascii="Arial" w:eastAsia="Arial Unicode MS" w:hAnsi="Arial" w:cs="Arial"/>
          <w:b/>
          <w:sz w:val="20"/>
          <w:szCs w:val="20"/>
        </w:rPr>
        <w:t>1</w:t>
      </w:r>
      <w:r w:rsidR="00AE5965">
        <w:rPr>
          <w:rFonts w:ascii="Arial" w:eastAsia="Arial Unicode MS" w:hAnsi="Arial" w:cs="Arial"/>
          <w:b/>
          <w:sz w:val="20"/>
          <w:szCs w:val="20"/>
        </w:rPr>
        <w:t>3</w:t>
      </w:r>
      <w:r w:rsidRPr="002E63E1">
        <w:rPr>
          <w:rFonts w:ascii="Arial" w:eastAsia="Arial Unicode MS" w:hAnsi="Arial" w:cs="Arial"/>
          <w:b/>
          <w:sz w:val="20"/>
          <w:szCs w:val="20"/>
        </w:rPr>
        <w:t>.</w:t>
      </w:r>
      <w:r w:rsidR="00095D12">
        <w:rPr>
          <w:rFonts w:ascii="Arial" w:eastAsia="Arial Unicode MS" w:hAnsi="Arial" w:cs="Arial"/>
          <w:b/>
          <w:sz w:val="20"/>
          <w:szCs w:val="20"/>
        </w:rPr>
        <w:t>6</w:t>
      </w:r>
      <w:r w:rsidRPr="002E63E1">
        <w:rPr>
          <w:rFonts w:ascii="Arial" w:eastAsia="Arial Unicode MS" w:hAnsi="Arial" w:cs="Arial"/>
          <w:b/>
          <w:sz w:val="20"/>
          <w:szCs w:val="20"/>
        </w:rPr>
        <w:t>.</w:t>
      </w:r>
      <w:r w:rsidRPr="002E63E1">
        <w:rPr>
          <w:rFonts w:ascii="Arial" w:eastAsia="Arial Unicode MS" w:hAnsi="Arial" w:cs="Arial"/>
          <w:sz w:val="20"/>
          <w:szCs w:val="20"/>
        </w:rPr>
        <w:t xml:space="preserve"> Erros no preenchimento da proposta não constituem motivo para a sua desclassificação. A proposta poderá́ ser ajustada pelo </w:t>
      </w:r>
      <w:r w:rsidR="00FD0CCE" w:rsidRPr="002E63E1">
        <w:rPr>
          <w:rFonts w:ascii="Arial" w:eastAsia="Arial Unicode MS" w:hAnsi="Arial" w:cs="Arial"/>
          <w:sz w:val="20"/>
          <w:szCs w:val="20"/>
        </w:rPr>
        <w:t>licitante</w:t>
      </w:r>
      <w:r w:rsidRPr="002E63E1">
        <w:rPr>
          <w:rFonts w:ascii="Arial" w:eastAsia="Arial Unicode MS" w:hAnsi="Arial" w:cs="Arial"/>
          <w:sz w:val="20"/>
          <w:szCs w:val="20"/>
        </w:rPr>
        <w:t>, no prazo indicado pel</w:t>
      </w:r>
      <w:r w:rsidR="00F67FF0">
        <w:rPr>
          <w:rFonts w:ascii="Arial" w:eastAsia="Arial Unicode MS" w:hAnsi="Arial" w:cs="Arial"/>
          <w:sz w:val="20"/>
          <w:szCs w:val="20"/>
        </w:rPr>
        <w:t>a Agente de Contratação</w:t>
      </w:r>
      <w:r w:rsidRPr="002E63E1">
        <w:rPr>
          <w:rFonts w:ascii="Arial" w:eastAsia="Arial Unicode MS" w:hAnsi="Arial" w:cs="Arial"/>
          <w:sz w:val="20"/>
          <w:szCs w:val="20"/>
        </w:rPr>
        <w:t>, desde que não haja majoração do preço e que se comprove que este é o bastante para arcar com todos os custos da contratação;</w:t>
      </w:r>
    </w:p>
    <w:p w:rsidR="00175A22" w:rsidRPr="002E63E1" w:rsidRDefault="00175A22" w:rsidP="002C3793">
      <w:pPr>
        <w:tabs>
          <w:tab w:val="left" w:pos="709"/>
        </w:tabs>
        <w:jc w:val="both"/>
        <w:rPr>
          <w:rFonts w:ascii="Arial" w:eastAsia="Arial Unicode MS" w:hAnsi="Arial" w:cs="Arial"/>
          <w:sz w:val="20"/>
          <w:szCs w:val="20"/>
        </w:rPr>
      </w:pPr>
    </w:p>
    <w:p w:rsidR="00175A22" w:rsidRPr="002E63E1" w:rsidRDefault="00175A22"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4A3AF7" w:rsidRPr="002E63E1">
        <w:rPr>
          <w:rFonts w:ascii="Arial" w:eastAsia="Arial Unicode MS" w:hAnsi="Arial" w:cs="Arial"/>
          <w:b/>
          <w:sz w:val="20"/>
          <w:szCs w:val="20"/>
        </w:rPr>
        <w:t>1</w:t>
      </w:r>
      <w:r w:rsidR="00AE5965">
        <w:rPr>
          <w:rFonts w:ascii="Arial" w:eastAsia="Arial Unicode MS" w:hAnsi="Arial" w:cs="Arial"/>
          <w:b/>
          <w:sz w:val="20"/>
          <w:szCs w:val="20"/>
        </w:rPr>
        <w:t>3</w:t>
      </w:r>
      <w:r w:rsidRPr="002E63E1">
        <w:rPr>
          <w:rFonts w:ascii="Arial" w:eastAsia="Arial Unicode MS" w:hAnsi="Arial" w:cs="Arial"/>
          <w:b/>
          <w:sz w:val="20"/>
          <w:szCs w:val="20"/>
        </w:rPr>
        <w:t>.</w:t>
      </w:r>
      <w:r w:rsidR="00095D12">
        <w:rPr>
          <w:rFonts w:ascii="Arial" w:eastAsia="Arial Unicode MS" w:hAnsi="Arial" w:cs="Arial"/>
          <w:b/>
          <w:sz w:val="20"/>
          <w:szCs w:val="20"/>
        </w:rPr>
        <w:t>6</w:t>
      </w:r>
      <w:r w:rsidRPr="002E63E1">
        <w:rPr>
          <w:rFonts w:ascii="Arial" w:eastAsia="Arial Unicode MS" w:hAnsi="Arial" w:cs="Arial"/>
          <w:b/>
          <w:sz w:val="20"/>
          <w:szCs w:val="20"/>
        </w:rPr>
        <w:t>.1.</w:t>
      </w:r>
      <w:r w:rsidRPr="002E63E1">
        <w:rPr>
          <w:rFonts w:ascii="Arial" w:eastAsia="Arial Unicode MS" w:hAnsi="Arial" w:cs="Arial"/>
          <w:sz w:val="20"/>
          <w:szCs w:val="20"/>
        </w:rPr>
        <w:t xml:space="preserve"> O ajuste de que trata este dispositivo se limita a sanar erros ou falhas que não alterem a substância das propostas.</w:t>
      </w:r>
    </w:p>
    <w:p w:rsidR="00A86067" w:rsidRPr="002E63E1" w:rsidRDefault="00A86067" w:rsidP="002C3793">
      <w:pPr>
        <w:tabs>
          <w:tab w:val="left" w:pos="709"/>
        </w:tabs>
        <w:jc w:val="both"/>
        <w:rPr>
          <w:rFonts w:ascii="Arial" w:eastAsia="Arial Unicode MS" w:hAnsi="Arial" w:cs="Arial"/>
          <w:sz w:val="20"/>
          <w:szCs w:val="20"/>
        </w:rPr>
      </w:pPr>
    </w:p>
    <w:p w:rsidR="00175A22" w:rsidRPr="002E63E1" w:rsidRDefault="00175A22"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lastRenderedPageBreak/>
        <w:tab/>
      </w:r>
      <w:r w:rsidR="004A3AF7" w:rsidRPr="002E63E1">
        <w:rPr>
          <w:rFonts w:ascii="Arial" w:eastAsia="Arial Unicode MS" w:hAnsi="Arial" w:cs="Arial"/>
          <w:b/>
          <w:sz w:val="20"/>
          <w:szCs w:val="20"/>
        </w:rPr>
        <w:t>1</w:t>
      </w:r>
      <w:r w:rsidR="00AE5965">
        <w:rPr>
          <w:rFonts w:ascii="Arial" w:eastAsia="Arial Unicode MS" w:hAnsi="Arial" w:cs="Arial"/>
          <w:b/>
          <w:sz w:val="20"/>
          <w:szCs w:val="20"/>
        </w:rPr>
        <w:t>3</w:t>
      </w:r>
      <w:r w:rsidRPr="002E63E1">
        <w:rPr>
          <w:rFonts w:ascii="Arial" w:eastAsia="Arial Unicode MS" w:hAnsi="Arial" w:cs="Arial"/>
          <w:b/>
          <w:sz w:val="20"/>
          <w:szCs w:val="20"/>
        </w:rPr>
        <w:t>.</w:t>
      </w:r>
      <w:r w:rsidR="00095D12">
        <w:rPr>
          <w:rFonts w:ascii="Arial" w:eastAsia="Arial Unicode MS" w:hAnsi="Arial" w:cs="Arial"/>
          <w:b/>
          <w:sz w:val="20"/>
          <w:szCs w:val="20"/>
        </w:rPr>
        <w:t>7</w:t>
      </w:r>
      <w:r w:rsidRPr="002E63E1">
        <w:rPr>
          <w:rFonts w:ascii="Arial" w:eastAsia="Arial Unicode MS" w:hAnsi="Arial" w:cs="Arial"/>
          <w:b/>
          <w:sz w:val="20"/>
          <w:szCs w:val="20"/>
        </w:rPr>
        <w:t>.</w:t>
      </w:r>
      <w:r w:rsidRPr="002E63E1">
        <w:rPr>
          <w:rFonts w:ascii="Arial" w:eastAsia="Arial Unicode MS" w:hAnsi="Arial" w:cs="Arial"/>
          <w:sz w:val="20"/>
          <w:szCs w:val="20"/>
        </w:rPr>
        <w:t xml:space="preserve"> Para fins de análise da proposta quanto ao cumprimento das especificações do objeto, poderá ser colhida a manifestação escrita do setor requisitante do serviço ou da área especializada no objeto.</w:t>
      </w:r>
    </w:p>
    <w:p w:rsidR="000B7502" w:rsidRPr="002E63E1" w:rsidRDefault="000B7502" w:rsidP="002C3793">
      <w:pPr>
        <w:tabs>
          <w:tab w:val="left" w:pos="709"/>
        </w:tabs>
        <w:jc w:val="both"/>
        <w:rPr>
          <w:rFonts w:ascii="Arial" w:eastAsia="Arial Unicode MS" w:hAnsi="Arial" w:cs="Arial"/>
          <w:sz w:val="20"/>
          <w:szCs w:val="20"/>
        </w:rPr>
      </w:pPr>
    </w:p>
    <w:p w:rsidR="00F81AE0" w:rsidRPr="00D93140" w:rsidRDefault="00F81AE0" w:rsidP="002C3793">
      <w:pPr>
        <w:pStyle w:val="Ttulo1"/>
        <w:spacing w:before="0"/>
        <w:jc w:val="center"/>
        <w:rPr>
          <w:rFonts w:ascii="Arial" w:eastAsia="Arial Unicode MS" w:hAnsi="Arial" w:cs="Arial"/>
          <w:color w:val="auto"/>
          <w:sz w:val="20"/>
          <w:szCs w:val="20"/>
        </w:rPr>
      </w:pPr>
      <w:bookmarkStart w:id="18" w:name="_Toc220924934"/>
      <w:r w:rsidRPr="00D93140">
        <w:rPr>
          <w:rFonts w:ascii="Arial" w:eastAsia="Arial Unicode MS" w:hAnsi="Arial" w:cs="Arial"/>
          <w:color w:val="auto"/>
          <w:sz w:val="20"/>
          <w:szCs w:val="20"/>
        </w:rPr>
        <w:t>1</w:t>
      </w:r>
      <w:r w:rsidR="00FB0EF6" w:rsidRPr="00D93140">
        <w:rPr>
          <w:rFonts w:ascii="Arial" w:eastAsia="Arial Unicode MS" w:hAnsi="Arial" w:cs="Arial"/>
          <w:color w:val="auto"/>
          <w:sz w:val="20"/>
          <w:szCs w:val="20"/>
        </w:rPr>
        <w:t>4</w:t>
      </w:r>
      <w:r w:rsidRPr="00D93140">
        <w:rPr>
          <w:rFonts w:ascii="Arial" w:eastAsia="Arial Unicode MS" w:hAnsi="Arial" w:cs="Arial"/>
          <w:color w:val="auto"/>
          <w:sz w:val="20"/>
          <w:szCs w:val="20"/>
        </w:rPr>
        <w:t>. DOS RECURSOS</w:t>
      </w:r>
      <w:bookmarkEnd w:id="18"/>
    </w:p>
    <w:p w:rsidR="00F81AE0" w:rsidRPr="002E63E1" w:rsidRDefault="00F81AE0" w:rsidP="002C3793">
      <w:pPr>
        <w:tabs>
          <w:tab w:val="left" w:pos="709"/>
        </w:tabs>
        <w:jc w:val="both"/>
        <w:rPr>
          <w:rFonts w:ascii="Arial" w:eastAsia="Arial Unicode MS" w:hAnsi="Arial" w:cs="Arial"/>
          <w:sz w:val="20"/>
          <w:szCs w:val="20"/>
        </w:rPr>
      </w:pPr>
    </w:p>
    <w:p w:rsidR="00F81AE0" w:rsidRPr="002E63E1" w:rsidRDefault="00F81AE0"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sidR="00FB0EF6">
        <w:rPr>
          <w:rFonts w:ascii="Arial" w:eastAsia="Arial Unicode MS" w:hAnsi="Arial" w:cs="Arial"/>
          <w:b/>
          <w:sz w:val="20"/>
          <w:szCs w:val="20"/>
        </w:rPr>
        <w:t>4</w:t>
      </w:r>
      <w:r w:rsidRPr="002E63E1">
        <w:rPr>
          <w:rFonts w:ascii="Arial" w:eastAsia="Arial Unicode MS" w:hAnsi="Arial" w:cs="Arial"/>
          <w:b/>
          <w:sz w:val="20"/>
          <w:szCs w:val="20"/>
        </w:rPr>
        <w:t>.1.</w:t>
      </w:r>
      <w:r w:rsidRPr="002E63E1">
        <w:rPr>
          <w:rFonts w:ascii="Arial" w:eastAsia="Arial Unicode MS" w:hAnsi="Arial" w:cs="Arial"/>
          <w:sz w:val="20"/>
          <w:szCs w:val="20"/>
        </w:rPr>
        <w:t xml:space="preserve"> Qualquer licitante poderá após o término do julgamento das propostas e do ato de habilitação ou inabilitação, manifestar sua intenção de recorrer, sob pena de preclusão, ficando </w:t>
      </w:r>
      <w:proofErr w:type="gramStart"/>
      <w:r w:rsidRPr="002E63E1">
        <w:rPr>
          <w:rFonts w:ascii="Arial" w:eastAsia="Arial Unicode MS" w:hAnsi="Arial" w:cs="Arial"/>
          <w:sz w:val="20"/>
          <w:szCs w:val="20"/>
        </w:rPr>
        <w:t>a autoridade superior autorizada a adjudicar o objeto ao licitante declarado</w:t>
      </w:r>
      <w:proofErr w:type="gramEnd"/>
      <w:r w:rsidRPr="002E63E1">
        <w:rPr>
          <w:rFonts w:ascii="Arial" w:eastAsia="Arial Unicode MS" w:hAnsi="Arial" w:cs="Arial"/>
          <w:sz w:val="20"/>
          <w:szCs w:val="20"/>
        </w:rPr>
        <w:t xml:space="preserve"> vencedor.</w:t>
      </w:r>
    </w:p>
    <w:p w:rsidR="00F81AE0" w:rsidRPr="002E63E1" w:rsidRDefault="00F81AE0" w:rsidP="002C3793">
      <w:pPr>
        <w:tabs>
          <w:tab w:val="left" w:pos="709"/>
        </w:tabs>
        <w:jc w:val="both"/>
        <w:rPr>
          <w:rFonts w:ascii="Arial" w:eastAsia="Arial Unicode MS" w:hAnsi="Arial" w:cs="Arial"/>
          <w:sz w:val="20"/>
          <w:szCs w:val="20"/>
        </w:rPr>
      </w:pPr>
    </w:p>
    <w:p w:rsidR="00F81AE0" w:rsidRPr="002E63E1" w:rsidRDefault="00F81AE0"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sidR="00FB0EF6">
        <w:rPr>
          <w:rFonts w:ascii="Arial" w:eastAsia="Arial Unicode MS" w:hAnsi="Arial" w:cs="Arial"/>
          <w:b/>
          <w:sz w:val="20"/>
          <w:szCs w:val="20"/>
        </w:rPr>
        <w:t>4</w:t>
      </w:r>
      <w:r w:rsidRPr="002E63E1">
        <w:rPr>
          <w:rFonts w:ascii="Arial" w:eastAsia="Arial Unicode MS" w:hAnsi="Arial" w:cs="Arial"/>
          <w:b/>
          <w:sz w:val="20"/>
          <w:szCs w:val="20"/>
        </w:rPr>
        <w:t>.1.1.</w:t>
      </w:r>
      <w:r w:rsidRPr="002E63E1">
        <w:rPr>
          <w:rFonts w:ascii="Arial" w:eastAsia="Arial Unicode MS" w:hAnsi="Arial" w:cs="Arial"/>
          <w:sz w:val="20"/>
          <w:szCs w:val="20"/>
        </w:rPr>
        <w:t xml:space="preserve"> A interposição de recurso referente ao julgamento das propostas, à habilitação ou inabilitação de licitantes, à anulação ou revogação da licitação, observará o disposto no art. 165 da Lei nº 14.133, de 2021.</w:t>
      </w:r>
    </w:p>
    <w:p w:rsidR="00F81AE0" w:rsidRPr="002E63E1" w:rsidRDefault="00F81AE0" w:rsidP="002C3793">
      <w:pPr>
        <w:tabs>
          <w:tab w:val="left" w:pos="709"/>
        </w:tabs>
        <w:jc w:val="both"/>
        <w:rPr>
          <w:rFonts w:ascii="Arial" w:eastAsia="Arial Unicode MS" w:hAnsi="Arial" w:cs="Arial"/>
          <w:sz w:val="20"/>
          <w:szCs w:val="20"/>
        </w:rPr>
      </w:pPr>
    </w:p>
    <w:p w:rsidR="00F81AE0" w:rsidRDefault="00F81AE0"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sidR="00FB0EF6">
        <w:rPr>
          <w:rFonts w:ascii="Arial" w:eastAsia="Arial Unicode MS" w:hAnsi="Arial" w:cs="Arial"/>
          <w:b/>
          <w:sz w:val="20"/>
          <w:szCs w:val="20"/>
        </w:rPr>
        <w:t>4</w:t>
      </w:r>
      <w:r w:rsidRPr="002E63E1">
        <w:rPr>
          <w:rFonts w:ascii="Arial" w:eastAsia="Arial Unicode MS" w:hAnsi="Arial" w:cs="Arial"/>
          <w:b/>
          <w:sz w:val="20"/>
          <w:szCs w:val="20"/>
        </w:rPr>
        <w:t>.2.</w:t>
      </w:r>
      <w:r w:rsidRPr="002E63E1">
        <w:rPr>
          <w:rFonts w:ascii="Arial" w:eastAsia="Arial Unicode MS" w:hAnsi="Arial" w:cs="Arial"/>
          <w:sz w:val="20"/>
          <w:szCs w:val="20"/>
        </w:rPr>
        <w:t xml:space="preserve"> As razões do recurso deverão ser apresentadas em momento único, no prazo de </w:t>
      </w:r>
      <w:proofErr w:type="gramStart"/>
      <w:r w:rsidRPr="002E63E1">
        <w:rPr>
          <w:rFonts w:ascii="Arial" w:eastAsia="Arial Unicode MS" w:hAnsi="Arial" w:cs="Arial"/>
          <w:sz w:val="20"/>
          <w:szCs w:val="20"/>
        </w:rPr>
        <w:t>3</w:t>
      </w:r>
      <w:proofErr w:type="gramEnd"/>
      <w:r w:rsidRPr="002E63E1">
        <w:rPr>
          <w:rFonts w:ascii="Arial" w:eastAsia="Arial Unicode MS" w:hAnsi="Arial" w:cs="Arial"/>
          <w:sz w:val="20"/>
          <w:szCs w:val="20"/>
        </w:rPr>
        <w:t xml:space="preserve"> (três) dias úteis, contados da data de intimação ou de lavratura da ata.</w:t>
      </w:r>
    </w:p>
    <w:p w:rsidR="00B1452C" w:rsidRPr="002E63E1" w:rsidRDefault="00B1452C" w:rsidP="002C3793">
      <w:pPr>
        <w:tabs>
          <w:tab w:val="left" w:pos="709"/>
        </w:tabs>
        <w:jc w:val="both"/>
        <w:rPr>
          <w:rFonts w:ascii="Arial" w:eastAsia="Arial Unicode MS" w:hAnsi="Arial" w:cs="Arial"/>
          <w:sz w:val="20"/>
          <w:szCs w:val="20"/>
        </w:rPr>
      </w:pPr>
    </w:p>
    <w:p w:rsidR="00F81AE0" w:rsidRDefault="00F81AE0"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sidR="00FB0EF6">
        <w:rPr>
          <w:rFonts w:ascii="Arial" w:eastAsia="Arial Unicode MS" w:hAnsi="Arial" w:cs="Arial"/>
          <w:b/>
          <w:sz w:val="20"/>
          <w:szCs w:val="20"/>
        </w:rPr>
        <w:t>4</w:t>
      </w:r>
      <w:r w:rsidRPr="002E63E1">
        <w:rPr>
          <w:rFonts w:ascii="Arial" w:eastAsia="Arial Unicode MS" w:hAnsi="Arial" w:cs="Arial"/>
          <w:b/>
          <w:sz w:val="20"/>
          <w:szCs w:val="20"/>
        </w:rPr>
        <w:t>.3.</w:t>
      </w:r>
      <w:r w:rsidRPr="002E63E1">
        <w:rPr>
          <w:rFonts w:ascii="Arial" w:eastAsia="Arial Unicode MS" w:hAnsi="Arial" w:cs="Arial"/>
          <w:sz w:val="20"/>
          <w:szCs w:val="20"/>
        </w:rPr>
        <w:t xml:space="preserve"> Os demais licitantes ficarão intimados para, assim desejando, apresentar suas contrarrazões, no prazo de três dias úteis, contado da data de intimação.</w:t>
      </w:r>
    </w:p>
    <w:p w:rsidR="007930A2" w:rsidRPr="002E63E1" w:rsidRDefault="007930A2" w:rsidP="002C3793">
      <w:pPr>
        <w:tabs>
          <w:tab w:val="left" w:pos="709"/>
        </w:tabs>
        <w:jc w:val="both"/>
        <w:rPr>
          <w:rFonts w:ascii="Arial" w:eastAsia="Arial Unicode MS" w:hAnsi="Arial" w:cs="Arial"/>
          <w:sz w:val="20"/>
          <w:szCs w:val="20"/>
        </w:rPr>
      </w:pPr>
    </w:p>
    <w:p w:rsidR="00F81AE0" w:rsidRDefault="00F81AE0"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sidR="00FB0EF6">
        <w:rPr>
          <w:rFonts w:ascii="Arial" w:eastAsia="Arial Unicode MS" w:hAnsi="Arial" w:cs="Arial"/>
          <w:b/>
          <w:sz w:val="20"/>
          <w:szCs w:val="20"/>
        </w:rPr>
        <w:t>4</w:t>
      </w:r>
      <w:r w:rsidRPr="002E63E1">
        <w:rPr>
          <w:rFonts w:ascii="Arial" w:eastAsia="Arial Unicode MS" w:hAnsi="Arial" w:cs="Arial"/>
          <w:b/>
          <w:sz w:val="20"/>
          <w:szCs w:val="20"/>
        </w:rPr>
        <w:t>.4.</w:t>
      </w:r>
      <w:r w:rsidRPr="002E63E1">
        <w:rPr>
          <w:rFonts w:ascii="Arial" w:eastAsia="Arial Unicode MS" w:hAnsi="Arial" w:cs="Arial"/>
          <w:sz w:val="20"/>
          <w:szCs w:val="20"/>
        </w:rPr>
        <w:t xml:space="preserve"> Será assegurado aos licitantes vista dos elementos indispensáveis à defesa de seus interesses.</w:t>
      </w:r>
    </w:p>
    <w:p w:rsidR="00E350D3" w:rsidRDefault="00E350D3" w:rsidP="002C3793">
      <w:pPr>
        <w:tabs>
          <w:tab w:val="left" w:pos="709"/>
        </w:tabs>
        <w:jc w:val="both"/>
        <w:rPr>
          <w:rFonts w:ascii="Arial" w:eastAsia="Arial Unicode MS" w:hAnsi="Arial" w:cs="Arial"/>
          <w:sz w:val="20"/>
          <w:szCs w:val="20"/>
        </w:rPr>
      </w:pPr>
    </w:p>
    <w:p w:rsidR="00F81AE0" w:rsidRPr="002E63E1" w:rsidRDefault="00F81AE0"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sidR="00FB0EF6">
        <w:rPr>
          <w:rFonts w:ascii="Arial" w:eastAsia="Arial Unicode MS" w:hAnsi="Arial" w:cs="Arial"/>
          <w:b/>
          <w:sz w:val="20"/>
          <w:szCs w:val="20"/>
        </w:rPr>
        <w:t>4</w:t>
      </w:r>
      <w:r w:rsidRPr="002E63E1">
        <w:rPr>
          <w:rFonts w:ascii="Arial" w:eastAsia="Arial Unicode MS" w:hAnsi="Arial" w:cs="Arial"/>
          <w:b/>
          <w:sz w:val="20"/>
          <w:szCs w:val="20"/>
        </w:rPr>
        <w:t>.5.</w:t>
      </w:r>
      <w:r w:rsidRPr="002E63E1">
        <w:rPr>
          <w:rFonts w:ascii="Arial" w:eastAsia="Arial Unicode MS" w:hAnsi="Arial" w:cs="Arial"/>
          <w:sz w:val="20"/>
          <w:szCs w:val="20"/>
        </w:rPr>
        <w:t xml:space="preserve"> O recurso será dirigido à autoridade que tiver editado o ato ou proferido a decisão recorrida, a qual poderá reconsiderar sua decisão no prazo de </w:t>
      </w:r>
      <w:proofErr w:type="gramStart"/>
      <w:r w:rsidRPr="002E63E1">
        <w:rPr>
          <w:rFonts w:ascii="Arial" w:eastAsia="Arial Unicode MS" w:hAnsi="Arial" w:cs="Arial"/>
          <w:sz w:val="20"/>
          <w:szCs w:val="20"/>
        </w:rPr>
        <w:t>3</w:t>
      </w:r>
      <w:proofErr w:type="gramEnd"/>
      <w:r w:rsidRPr="002E63E1">
        <w:rPr>
          <w:rFonts w:ascii="Arial" w:eastAsia="Arial Unicode MS" w:hAnsi="Arial" w:cs="Arial"/>
          <w:sz w:val="20"/>
          <w:szCs w:val="20"/>
        </w:rPr>
        <w:t xml:space="preserve"> (três) dias úteis, ou, nesse mesmo prazo, encaminhar recurso para a autoridade superior, a qual deverá proferir sua decisão no prazo de 10 (dez) dias úteis, contado do recebimento dos autos.</w:t>
      </w:r>
    </w:p>
    <w:p w:rsidR="00F81AE0" w:rsidRPr="002E63E1" w:rsidRDefault="00F81AE0" w:rsidP="002C3793">
      <w:pPr>
        <w:tabs>
          <w:tab w:val="left" w:pos="709"/>
        </w:tabs>
        <w:jc w:val="both"/>
        <w:rPr>
          <w:rFonts w:ascii="Arial" w:eastAsia="Arial Unicode MS" w:hAnsi="Arial" w:cs="Arial"/>
          <w:sz w:val="20"/>
          <w:szCs w:val="20"/>
        </w:rPr>
      </w:pPr>
    </w:p>
    <w:p w:rsidR="00F81AE0" w:rsidRPr="002E63E1" w:rsidRDefault="00F81AE0"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sidR="00FB0EF6">
        <w:rPr>
          <w:rFonts w:ascii="Arial" w:eastAsia="Arial Unicode MS" w:hAnsi="Arial" w:cs="Arial"/>
          <w:b/>
          <w:sz w:val="20"/>
          <w:szCs w:val="20"/>
        </w:rPr>
        <w:t>4</w:t>
      </w:r>
      <w:r w:rsidRPr="002E63E1">
        <w:rPr>
          <w:rFonts w:ascii="Arial" w:eastAsia="Arial Unicode MS" w:hAnsi="Arial" w:cs="Arial"/>
          <w:b/>
          <w:sz w:val="20"/>
          <w:szCs w:val="20"/>
        </w:rPr>
        <w:t>.6.</w:t>
      </w:r>
      <w:r w:rsidRPr="002E63E1">
        <w:rPr>
          <w:rFonts w:ascii="Arial" w:eastAsia="Arial Unicode MS" w:hAnsi="Arial" w:cs="Arial"/>
          <w:sz w:val="20"/>
          <w:szCs w:val="20"/>
        </w:rPr>
        <w:t xml:space="preserve"> Os recursos interpostos fora do prazo não serão conhecidos.</w:t>
      </w:r>
    </w:p>
    <w:p w:rsidR="00F81AE0" w:rsidRPr="002E63E1" w:rsidRDefault="00F81AE0" w:rsidP="002C3793">
      <w:pPr>
        <w:tabs>
          <w:tab w:val="left" w:pos="709"/>
        </w:tabs>
        <w:jc w:val="both"/>
        <w:rPr>
          <w:rFonts w:ascii="Arial" w:eastAsia="Arial Unicode MS" w:hAnsi="Arial" w:cs="Arial"/>
          <w:sz w:val="20"/>
          <w:szCs w:val="20"/>
        </w:rPr>
      </w:pPr>
    </w:p>
    <w:p w:rsidR="00F81AE0" w:rsidRDefault="00F81AE0"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sidR="00FB0EF6">
        <w:rPr>
          <w:rFonts w:ascii="Arial" w:eastAsia="Arial Unicode MS" w:hAnsi="Arial" w:cs="Arial"/>
          <w:b/>
          <w:sz w:val="20"/>
          <w:szCs w:val="20"/>
        </w:rPr>
        <w:t>4</w:t>
      </w:r>
      <w:r w:rsidRPr="002E63E1">
        <w:rPr>
          <w:rFonts w:ascii="Arial" w:eastAsia="Arial Unicode MS" w:hAnsi="Arial" w:cs="Arial"/>
          <w:b/>
          <w:sz w:val="20"/>
          <w:szCs w:val="20"/>
        </w:rPr>
        <w:t>.7.</w:t>
      </w:r>
      <w:r w:rsidRPr="002E63E1">
        <w:rPr>
          <w:rFonts w:ascii="Arial" w:eastAsia="Arial Unicode MS" w:hAnsi="Arial" w:cs="Arial"/>
          <w:sz w:val="20"/>
          <w:szCs w:val="20"/>
        </w:rPr>
        <w:t xml:space="preserve"> O recurso e o pedido de reconsideração terão efeito suspensivo do ato ou da decisão recorrida até que sobrevenha decisão final da autoridade competente.</w:t>
      </w:r>
    </w:p>
    <w:p w:rsidR="007E5431" w:rsidRDefault="007E5431" w:rsidP="002C3793">
      <w:pPr>
        <w:tabs>
          <w:tab w:val="left" w:pos="709"/>
        </w:tabs>
        <w:jc w:val="both"/>
        <w:rPr>
          <w:rFonts w:ascii="Arial" w:eastAsia="Arial Unicode MS" w:hAnsi="Arial" w:cs="Arial"/>
          <w:sz w:val="20"/>
          <w:szCs w:val="20"/>
        </w:rPr>
      </w:pPr>
    </w:p>
    <w:p w:rsidR="00F81AE0" w:rsidRPr="002E63E1" w:rsidRDefault="00F81AE0"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sidR="00FB0EF6">
        <w:rPr>
          <w:rFonts w:ascii="Arial" w:eastAsia="Arial Unicode MS" w:hAnsi="Arial" w:cs="Arial"/>
          <w:b/>
          <w:sz w:val="20"/>
          <w:szCs w:val="20"/>
        </w:rPr>
        <w:t>4</w:t>
      </w:r>
      <w:r w:rsidRPr="002E63E1">
        <w:rPr>
          <w:rFonts w:ascii="Arial" w:eastAsia="Arial Unicode MS" w:hAnsi="Arial" w:cs="Arial"/>
          <w:b/>
          <w:sz w:val="20"/>
          <w:szCs w:val="20"/>
        </w:rPr>
        <w:t>.8.</w:t>
      </w:r>
      <w:r w:rsidRPr="002E63E1">
        <w:rPr>
          <w:rFonts w:ascii="Arial" w:eastAsia="Arial Unicode MS" w:hAnsi="Arial" w:cs="Arial"/>
          <w:sz w:val="20"/>
          <w:szCs w:val="20"/>
        </w:rPr>
        <w:t xml:space="preserve"> O acolhimento do recurso invalida tão somente os atos insuscetíveis de aproveitamento.</w:t>
      </w:r>
    </w:p>
    <w:p w:rsidR="00E350D3" w:rsidRPr="002E63E1" w:rsidRDefault="00E350D3" w:rsidP="00BA3F8E">
      <w:pPr>
        <w:tabs>
          <w:tab w:val="left" w:pos="2927"/>
        </w:tabs>
        <w:jc w:val="both"/>
        <w:rPr>
          <w:rFonts w:ascii="Arial" w:eastAsia="Arial Unicode MS" w:hAnsi="Arial" w:cs="Arial"/>
          <w:sz w:val="20"/>
          <w:szCs w:val="20"/>
        </w:rPr>
      </w:pPr>
    </w:p>
    <w:p w:rsidR="00F81AE0" w:rsidRPr="00D93140" w:rsidRDefault="00F81AE0" w:rsidP="002C3793">
      <w:pPr>
        <w:pStyle w:val="Ttulo1"/>
        <w:spacing w:before="0"/>
        <w:jc w:val="center"/>
        <w:rPr>
          <w:rFonts w:ascii="Arial" w:eastAsia="Arial Unicode MS" w:hAnsi="Arial" w:cs="Arial"/>
          <w:color w:val="auto"/>
          <w:sz w:val="20"/>
          <w:szCs w:val="20"/>
        </w:rPr>
      </w:pPr>
      <w:bookmarkStart w:id="19" w:name="_Toc220924935"/>
      <w:r w:rsidRPr="00D93140">
        <w:rPr>
          <w:rFonts w:ascii="Arial" w:eastAsia="Arial Unicode MS" w:hAnsi="Arial" w:cs="Arial"/>
          <w:color w:val="auto"/>
          <w:sz w:val="20"/>
          <w:szCs w:val="20"/>
        </w:rPr>
        <w:t>1</w:t>
      </w:r>
      <w:r w:rsidR="00FB0EF6" w:rsidRPr="00D93140">
        <w:rPr>
          <w:rFonts w:ascii="Arial" w:eastAsia="Arial Unicode MS" w:hAnsi="Arial" w:cs="Arial"/>
          <w:color w:val="auto"/>
          <w:sz w:val="20"/>
          <w:szCs w:val="20"/>
        </w:rPr>
        <w:t>5</w:t>
      </w:r>
      <w:r w:rsidRPr="00D93140">
        <w:rPr>
          <w:rFonts w:ascii="Arial" w:eastAsia="Arial Unicode MS" w:hAnsi="Arial" w:cs="Arial"/>
          <w:color w:val="auto"/>
          <w:sz w:val="20"/>
          <w:szCs w:val="20"/>
        </w:rPr>
        <w:t>. DA ADJUDICAÇÃO E HOMOLOGAÇÃO</w:t>
      </w:r>
      <w:bookmarkEnd w:id="19"/>
    </w:p>
    <w:p w:rsidR="00F81AE0" w:rsidRPr="002E63E1" w:rsidRDefault="00F81AE0" w:rsidP="002C3793">
      <w:pPr>
        <w:tabs>
          <w:tab w:val="left" w:pos="709"/>
        </w:tabs>
        <w:jc w:val="both"/>
        <w:rPr>
          <w:rFonts w:ascii="Arial" w:eastAsia="Arial Unicode MS" w:hAnsi="Arial" w:cs="Arial"/>
          <w:sz w:val="20"/>
          <w:szCs w:val="20"/>
        </w:rPr>
      </w:pPr>
    </w:p>
    <w:p w:rsidR="00F81AE0" w:rsidRDefault="00F81AE0"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sidR="00FB0EF6">
        <w:rPr>
          <w:rFonts w:ascii="Arial" w:eastAsia="Arial Unicode MS" w:hAnsi="Arial" w:cs="Arial"/>
          <w:b/>
          <w:sz w:val="20"/>
          <w:szCs w:val="20"/>
        </w:rPr>
        <w:t>5</w:t>
      </w:r>
      <w:r w:rsidRPr="002E63E1">
        <w:rPr>
          <w:rFonts w:ascii="Arial" w:eastAsia="Arial Unicode MS" w:hAnsi="Arial" w:cs="Arial"/>
          <w:b/>
          <w:sz w:val="20"/>
          <w:szCs w:val="20"/>
        </w:rPr>
        <w:t>.1.</w:t>
      </w:r>
      <w:r w:rsidRPr="002E63E1">
        <w:rPr>
          <w:rFonts w:ascii="Arial" w:eastAsia="Arial Unicode MS" w:hAnsi="Arial" w:cs="Arial"/>
          <w:sz w:val="20"/>
          <w:szCs w:val="20"/>
        </w:rPr>
        <w:t xml:space="preserve"> Inexistindo </w:t>
      </w:r>
      <w:proofErr w:type="gramStart"/>
      <w:r w:rsidRPr="002E63E1">
        <w:rPr>
          <w:rFonts w:ascii="Arial" w:eastAsia="Arial Unicode MS" w:hAnsi="Arial" w:cs="Arial"/>
          <w:sz w:val="20"/>
          <w:szCs w:val="20"/>
        </w:rPr>
        <w:t>manifestação recursal ou decididos</w:t>
      </w:r>
      <w:proofErr w:type="gramEnd"/>
      <w:r w:rsidRPr="002E63E1">
        <w:rPr>
          <w:rFonts w:ascii="Arial" w:eastAsia="Arial Unicode MS" w:hAnsi="Arial" w:cs="Arial"/>
          <w:sz w:val="20"/>
          <w:szCs w:val="20"/>
        </w:rPr>
        <w:t xml:space="preserve"> os recursos porventura interpostos e constatada a regularidade dos atos procedimentais, </w:t>
      </w:r>
      <w:r w:rsidR="00F67FF0">
        <w:rPr>
          <w:rFonts w:ascii="Arial" w:eastAsia="Arial Unicode MS" w:hAnsi="Arial" w:cs="Arial"/>
          <w:sz w:val="20"/>
          <w:szCs w:val="20"/>
        </w:rPr>
        <w:t>a Agente de Contratação</w:t>
      </w:r>
      <w:r w:rsidRPr="002E63E1">
        <w:rPr>
          <w:rFonts w:ascii="Arial" w:eastAsia="Arial Unicode MS" w:hAnsi="Arial" w:cs="Arial"/>
          <w:sz w:val="20"/>
          <w:szCs w:val="20"/>
        </w:rPr>
        <w:t xml:space="preserve"> encaminhará o processo à Autoridade Superior que adjudicará o objeto ao licitante classificado em primeiro lugar e homologará o procedimento licitatório.</w:t>
      </w:r>
    </w:p>
    <w:p w:rsidR="00D37FDB" w:rsidRDefault="00D37FDB" w:rsidP="002C3793">
      <w:pPr>
        <w:tabs>
          <w:tab w:val="left" w:pos="709"/>
        </w:tabs>
        <w:jc w:val="both"/>
        <w:rPr>
          <w:rFonts w:ascii="Arial" w:eastAsia="Arial Unicode MS" w:hAnsi="Arial" w:cs="Arial"/>
          <w:sz w:val="20"/>
          <w:szCs w:val="20"/>
        </w:rPr>
      </w:pPr>
    </w:p>
    <w:p w:rsidR="00F81AE0" w:rsidRPr="002E63E1" w:rsidRDefault="00F81AE0" w:rsidP="002C3793">
      <w:pPr>
        <w:tabs>
          <w:tab w:val="left" w:pos="709"/>
        </w:tabs>
        <w:jc w:val="both"/>
        <w:rPr>
          <w:rFonts w:ascii="Arial" w:eastAsia="Arial Unicode MS" w:hAnsi="Arial" w:cs="Arial"/>
          <w:sz w:val="20"/>
          <w:szCs w:val="20"/>
        </w:rPr>
      </w:pPr>
      <w:r w:rsidRPr="002E63E1">
        <w:rPr>
          <w:rFonts w:ascii="Arial" w:eastAsia="Arial Unicode MS" w:hAnsi="Arial" w:cs="Arial"/>
          <w:b/>
          <w:sz w:val="20"/>
          <w:szCs w:val="20"/>
        </w:rPr>
        <w:tab/>
        <w:t>1</w:t>
      </w:r>
      <w:r w:rsidR="00FB0EF6">
        <w:rPr>
          <w:rFonts w:ascii="Arial" w:eastAsia="Arial Unicode MS" w:hAnsi="Arial" w:cs="Arial"/>
          <w:b/>
          <w:sz w:val="20"/>
          <w:szCs w:val="20"/>
        </w:rPr>
        <w:t>5</w:t>
      </w:r>
      <w:r w:rsidRPr="002E63E1">
        <w:rPr>
          <w:rFonts w:ascii="Arial" w:eastAsia="Arial Unicode MS" w:hAnsi="Arial" w:cs="Arial"/>
          <w:b/>
          <w:sz w:val="20"/>
          <w:szCs w:val="20"/>
        </w:rPr>
        <w:t>.2.</w:t>
      </w:r>
      <w:r w:rsidRPr="002E63E1">
        <w:rPr>
          <w:rFonts w:ascii="Arial" w:eastAsia="Arial Unicode MS" w:hAnsi="Arial" w:cs="Arial"/>
          <w:sz w:val="20"/>
          <w:szCs w:val="20"/>
        </w:rPr>
        <w:t xml:space="preserve"> </w:t>
      </w:r>
      <w:r w:rsidR="007D1824" w:rsidRPr="002E63E1">
        <w:rPr>
          <w:rFonts w:ascii="Arial" w:eastAsia="Arial Unicode MS" w:hAnsi="Arial" w:cs="Arial"/>
          <w:sz w:val="20"/>
          <w:szCs w:val="20"/>
        </w:rPr>
        <w:t>Homologado o resultado classificatório pela autoridade competente, será publicado no Diário Oficial Eletrônico do Município</w:t>
      </w:r>
      <w:r w:rsidRPr="002E63E1">
        <w:rPr>
          <w:rFonts w:ascii="Arial" w:eastAsia="Arial Unicode MS" w:hAnsi="Arial" w:cs="Arial"/>
          <w:sz w:val="20"/>
          <w:szCs w:val="20"/>
        </w:rPr>
        <w:t>.</w:t>
      </w:r>
    </w:p>
    <w:p w:rsidR="004C200F" w:rsidRDefault="004C200F" w:rsidP="002C3793">
      <w:pPr>
        <w:tabs>
          <w:tab w:val="left" w:pos="709"/>
        </w:tabs>
        <w:jc w:val="both"/>
        <w:rPr>
          <w:rFonts w:ascii="Arial" w:eastAsia="Arial Unicode MS" w:hAnsi="Arial" w:cs="Arial"/>
          <w:sz w:val="20"/>
          <w:szCs w:val="20"/>
        </w:rPr>
      </w:pPr>
    </w:p>
    <w:p w:rsidR="00DA2A36" w:rsidRPr="00D93140" w:rsidRDefault="00DA5F2C" w:rsidP="002C3793">
      <w:pPr>
        <w:pStyle w:val="Ttulo1"/>
        <w:spacing w:before="0"/>
        <w:jc w:val="center"/>
        <w:rPr>
          <w:rFonts w:ascii="Arial" w:eastAsia="Arial Unicode MS" w:hAnsi="Arial" w:cs="Arial"/>
          <w:color w:val="auto"/>
          <w:sz w:val="20"/>
          <w:szCs w:val="20"/>
        </w:rPr>
      </w:pPr>
      <w:bookmarkStart w:id="20" w:name="_Toc220924936"/>
      <w:r w:rsidRPr="00D93140">
        <w:rPr>
          <w:rFonts w:ascii="Arial" w:eastAsia="Arial Unicode MS" w:hAnsi="Arial" w:cs="Arial"/>
          <w:color w:val="auto"/>
          <w:sz w:val="20"/>
          <w:szCs w:val="20"/>
        </w:rPr>
        <w:t>1</w:t>
      </w:r>
      <w:r w:rsidR="00663D7E" w:rsidRPr="00D93140">
        <w:rPr>
          <w:rFonts w:ascii="Arial" w:eastAsia="Arial Unicode MS" w:hAnsi="Arial" w:cs="Arial"/>
          <w:color w:val="auto"/>
          <w:sz w:val="20"/>
          <w:szCs w:val="20"/>
        </w:rPr>
        <w:t>6</w:t>
      </w:r>
      <w:r w:rsidR="00DA2A36" w:rsidRPr="00D93140">
        <w:rPr>
          <w:rFonts w:ascii="Arial" w:eastAsia="Arial Unicode MS" w:hAnsi="Arial" w:cs="Arial"/>
          <w:color w:val="auto"/>
          <w:sz w:val="20"/>
          <w:szCs w:val="20"/>
        </w:rPr>
        <w:t xml:space="preserve">. </w:t>
      </w:r>
      <w:r w:rsidR="00DC2359" w:rsidRPr="00D93140">
        <w:rPr>
          <w:rFonts w:ascii="Arial" w:eastAsia="Arial Unicode MS" w:hAnsi="Arial" w:cs="Arial"/>
          <w:bCs w:val="0"/>
          <w:color w:val="auto"/>
          <w:sz w:val="20"/>
          <w:szCs w:val="20"/>
        </w:rPr>
        <w:t>DO CONTRATO</w:t>
      </w:r>
      <w:bookmarkEnd w:id="20"/>
    </w:p>
    <w:p w:rsidR="00DA2A36" w:rsidRPr="002E63E1" w:rsidRDefault="00DA2A36" w:rsidP="002C3793">
      <w:pPr>
        <w:tabs>
          <w:tab w:val="left" w:pos="709"/>
        </w:tabs>
        <w:jc w:val="both"/>
        <w:rPr>
          <w:rFonts w:ascii="Arial" w:eastAsia="Arial Unicode MS" w:hAnsi="Arial" w:cs="Arial"/>
          <w:sz w:val="20"/>
          <w:szCs w:val="20"/>
        </w:rPr>
      </w:pPr>
    </w:p>
    <w:p w:rsidR="00DA2A36" w:rsidRPr="002E63E1" w:rsidRDefault="00DA2A36"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DA5F2C" w:rsidRPr="002E63E1">
        <w:rPr>
          <w:rFonts w:ascii="Arial" w:eastAsia="Arial Unicode MS" w:hAnsi="Arial" w:cs="Arial"/>
          <w:b/>
          <w:sz w:val="20"/>
          <w:szCs w:val="20"/>
        </w:rPr>
        <w:t>1</w:t>
      </w:r>
      <w:r w:rsidR="00663D7E">
        <w:rPr>
          <w:rFonts w:ascii="Arial" w:eastAsia="Arial Unicode MS" w:hAnsi="Arial" w:cs="Arial"/>
          <w:b/>
          <w:sz w:val="20"/>
          <w:szCs w:val="20"/>
        </w:rPr>
        <w:t>6</w:t>
      </w:r>
      <w:r w:rsidRPr="002E63E1">
        <w:rPr>
          <w:rFonts w:ascii="Arial" w:eastAsia="Arial Unicode MS" w:hAnsi="Arial" w:cs="Arial"/>
          <w:b/>
          <w:sz w:val="20"/>
          <w:szCs w:val="20"/>
        </w:rPr>
        <w:t>.1.</w:t>
      </w:r>
      <w:r w:rsidRPr="002E63E1">
        <w:rPr>
          <w:rFonts w:ascii="Arial" w:eastAsia="Arial Unicode MS" w:hAnsi="Arial" w:cs="Arial"/>
          <w:sz w:val="20"/>
          <w:szCs w:val="20"/>
        </w:rPr>
        <w:t xml:space="preserve"> </w:t>
      </w:r>
      <w:r w:rsidR="00F86473" w:rsidRPr="00F86473">
        <w:rPr>
          <w:rFonts w:ascii="Arial" w:eastAsia="Arial Unicode MS" w:hAnsi="Arial" w:cs="Arial"/>
          <w:sz w:val="20"/>
          <w:szCs w:val="20"/>
        </w:rPr>
        <w:t>Após a homologação e adjudicação, caso se conclua pela contratação, será firmado termo de contrato, ou outro instrumento equivalente</w:t>
      </w:r>
      <w:r w:rsidRPr="002E63E1">
        <w:rPr>
          <w:rFonts w:ascii="Arial" w:eastAsia="Arial Unicode MS" w:hAnsi="Arial" w:cs="Arial"/>
          <w:sz w:val="20"/>
          <w:szCs w:val="20"/>
        </w:rPr>
        <w:t>.</w:t>
      </w:r>
    </w:p>
    <w:p w:rsidR="005B6CC3" w:rsidRPr="002E63E1" w:rsidRDefault="005B6CC3" w:rsidP="002C3793">
      <w:pPr>
        <w:tabs>
          <w:tab w:val="left" w:pos="709"/>
        </w:tabs>
        <w:jc w:val="both"/>
        <w:rPr>
          <w:rFonts w:ascii="Arial" w:eastAsia="Arial Unicode MS" w:hAnsi="Arial" w:cs="Arial"/>
          <w:sz w:val="20"/>
          <w:szCs w:val="20"/>
        </w:rPr>
      </w:pPr>
    </w:p>
    <w:p w:rsidR="005B6CC3" w:rsidRPr="002E63E1" w:rsidRDefault="005B6CC3"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sidR="00663D7E">
        <w:rPr>
          <w:rFonts w:ascii="Arial" w:eastAsia="Arial Unicode MS" w:hAnsi="Arial" w:cs="Arial"/>
          <w:b/>
          <w:sz w:val="20"/>
          <w:szCs w:val="20"/>
        </w:rPr>
        <w:t>6</w:t>
      </w:r>
      <w:r w:rsidRPr="002E63E1">
        <w:rPr>
          <w:rFonts w:ascii="Arial" w:eastAsia="Arial Unicode MS" w:hAnsi="Arial" w:cs="Arial"/>
          <w:b/>
          <w:sz w:val="20"/>
          <w:szCs w:val="20"/>
        </w:rPr>
        <w:t>.</w:t>
      </w:r>
      <w:r>
        <w:rPr>
          <w:rFonts w:ascii="Arial" w:eastAsia="Arial Unicode MS" w:hAnsi="Arial" w:cs="Arial"/>
          <w:b/>
          <w:sz w:val="20"/>
          <w:szCs w:val="20"/>
        </w:rPr>
        <w:t>2</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Pr>
          <w:rFonts w:ascii="Arial" w:eastAsia="Arial Unicode MS" w:hAnsi="Arial" w:cs="Arial"/>
          <w:sz w:val="20"/>
          <w:szCs w:val="20"/>
        </w:rPr>
        <w:t xml:space="preserve">O </w:t>
      </w:r>
      <w:r w:rsidRPr="005B6CC3">
        <w:rPr>
          <w:rFonts w:ascii="Arial" w:eastAsia="Arial Unicode MS" w:hAnsi="Arial" w:cs="Arial"/>
          <w:sz w:val="20"/>
          <w:szCs w:val="20"/>
        </w:rPr>
        <w:t xml:space="preserve">adjudicatário terá o prazo de </w:t>
      </w:r>
      <w:proofErr w:type="gramStart"/>
      <w:r w:rsidRPr="005B6CC3">
        <w:rPr>
          <w:rFonts w:ascii="Arial" w:eastAsia="Arial Unicode MS" w:hAnsi="Arial" w:cs="Arial"/>
          <w:b/>
          <w:sz w:val="20"/>
          <w:szCs w:val="20"/>
        </w:rPr>
        <w:t>5</w:t>
      </w:r>
      <w:proofErr w:type="gramEnd"/>
      <w:r w:rsidRPr="005B6CC3">
        <w:rPr>
          <w:rFonts w:ascii="Arial" w:eastAsia="Arial Unicode MS" w:hAnsi="Arial" w:cs="Arial"/>
          <w:b/>
          <w:sz w:val="20"/>
          <w:szCs w:val="20"/>
        </w:rPr>
        <w:t xml:space="preserve"> (cinco) dias úteis</w:t>
      </w:r>
      <w:r w:rsidRPr="005B6CC3">
        <w:rPr>
          <w:rFonts w:ascii="Arial" w:eastAsia="Arial Unicode MS" w:hAnsi="Arial" w:cs="Arial"/>
          <w:sz w:val="20"/>
          <w:szCs w:val="20"/>
        </w:rPr>
        <w:t>, contados a partir da data de sua convocação, para assinar o termo de contrato ou instrumento equivalente, sob pena de decair o direito à contratação, sem prejuízo das sanções previstas neste Edital</w:t>
      </w:r>
      <w:r w:rsidRPr="002E63E1">
        <w:rPr>
          <w:rFonts w:ascii="Arial" w:eastAsia="Arial Unicode MS" w:hAnsi="Arial" w:cs="Arial"/>
          <w:sz w:val="20"/>
          <w:szCs w:val="20"/>
        </w:rPr>
        <w:t>.</w:t>
      </w:r>
    </w:p>
    <w:p w:rsidR="005B6CC3" w:rsidRPr="002E63E1" w:rsidRDefault="005B6CC3" w:rsidP="002C3793">
      <w:pPr>
        <w:tabs>
          <w:tab w:val="left" w:pos="709"/>
        </w:tabs>
        <w:jc w:val="both"/>
        <w:rPr>
          <w:rFonts w:ascii="Arial" w:eastAsia="Arial Unicode MS" w:hAnsi="Arial" w:cs="Arial"/>
          <w:sz w:val="20"/>
          <w:szCs w:val="20"/>
        </w:rPr>
      </w:pPr>
    </w:p>
    <w:p w:rsidR="005B6CC3" w:rsidRPr="002E63E1" w:rsidRDefault="005B6CC3"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sidR="00663D7E">
        <w:rPr>
          <w:rFonts w:ascii="Arial" w:eastAsia="Arial Unicode MS" w:hAnsi="Arial" w:cs="Arial"/>
          <w:b/>
          <w:sz w:val="20"/>
          <w:szCs w:val="20"/>
        </w:rPr>
        <w:t>6</w:t>
      </w:r>
      <w:r w:rsidRPr="002E63E1">
        <w:rPr>
          <w:rFonts w:ascii="Arial" w:eastAsia="Arial Unicode MS" w:hAnsi="Arial" w:cs="Arial"/>
          <w:b/>
          <w:sz w:val="20"/>
          <w:szCs w:val="20"/>
        </w:rPr>
        <w:t>.</w:t>
      </w:r>
      <w:r>
        <w:rPr>
          <w:rFonts w:ascii="Arial" w:eastAsia="Arial Unicode MS" w:hAnsi="Arial" w:cs="Arial"/>
          <w:b/>
          <w:sz w:val="20"/>
          <w:szCs w:val="20"/>
        </w:rPr>
        <w:t>3</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Pr="005B6CC3">
        <w:rPr>
          <w:rFonts w:ascii="Arial" w:eastAsia="Arial Unicode MS" w:hAnsi="Arial" w:cs="Arial"/>
          <w:sz w:val="20"/>
          <w:szCs w:val="20"/>
        </w:rPr>
        <w:t xml:space="preserve">Alternativamente à convocação para comparecer perante o órgão ou entidade para a assinatura do Termo de Contrato ou instrumento equivalente, a Administração poderá: </w:t>
      </w:r>
      <w:r w:rsidRPr="005B6CC3">
        <w:rPr>
          <w:rFonts w:ascii="Arial" w:eastAsia="Arial Unicode MS" w:hAnsi="Arial" w:cs="Arial"/>
          <w:b/>
          <w:sz w:val="20"/>
          <w:szCs w:val="20"/>
        </w:rPr>
        <w:t>a)</w:t>
      </w:r>
      <w:r w:rsidRPr="005B6CC3">
        <w:rPr>
          <w:rFonts w:ascii="Arial" w:eastAsia="Arial Unicode MS" w:hAnsi="Arial" w:cs="Arial"/>
          <w:sz w:val="20"/>
          <w:szCs w:val="20"/>
        </w:rPr>
        <w:t xml:space="preserve"> encaminhá-lo para assinatura, mediante correspondência postal com aviso de recebimento (AR), para que seja assinado e devolvido no prazo de </w:t>
      </w:r>
      <w:proofErr w:type="gramStart"/>
      <w:r w:rsidRPr="005B6CC3">
        <w:rPr>
          <w:rFonts w:ascii="Arial" w:eastAsia="Arial Unicode MS" w:hAnsi="Arial" w:cs="Arial"/>
          <w:b/>
          <w:sz w:val="20"/>
          <w:szCs w:val="20"/>
        </w:rPr>
        <w:t>5</w:t>
      </w:r>
      <w:proofErr w:type="gramEnd"/>
      <w:r w:rsidRPr="005B6CC3">
        <w:rPr>
          <w:rFonts w:ascii="Arial" w:eastAsia="Arial Unicode MS" w:hAnsi="Arial" w:cs="Arial"/>
          <w:b/>
          <w:sz w:val="20"/>
          <w:szCs w:val="20"/>
        </w:rPr>
        <w:t xml:space="preserve"> (cinco) dias úteis</w:t>
      </w:r>
      <w:r w:rsidRPr="005B6CC3">
        <w:rPr>
          <w:rFonts w:ascii="Arial" w:eastAsia="Arial Unicode MS" w:hAnsi="Arial" w:cs="Arial"/>
          <w:sz w:val="20"/>
          <w:szCs w:val="20"/>
        </w:rPr>
        <w:t xml:space="preserve">, a contar da data de seu recebimento; ou </w:t>
      </w:r>
      <w:r>
        <w:rPr>
          <w:rFonts w:ascii="Arial" w:eastAsia="Arial Unicode MS" w:hAnsi="Arial" w:cs="Arial"/>
          <w:b/>
          <w:sz w:val="20"/>
          <w:szCs w:val="20"/>
        </w:rPr>
        <w:t>b</w:t>
      </w:r>
      <w:r w:rsidRPr="005B6CC3">
        <w:rPr>
          <w:rFonts w:ascii="Arial" w:eastAsia="Arial Unicode MS" w:hAnsi="Arial" w:cs="Arial"/>
          <w:b/>
          <w:sz w:val="20"/>
          <w:szCs w:val="20"/>
        </w:rPr>
        <w:t>)</w:t>
      </w:r>
      <w:r w:rsidRPr="005B6CC3">
        <w:rPr>
          <w:rFonts w:ascii="Arial" w:eastAsia="Arial Unicode MS" w:hAnsi="Arial" w:cs="Arial"/>
          <w:sz w:val="20"/>
          <w:szCs w:val="20"/>
        </w:rPr>
        <w:t xml:space="preserve"> meio </w:t>
      </w:r>
      <w:r w:rsidRPr="005B6CC3">
        <w:rPr>
          <w:rFonts w:ascii="Arial" w:eastAsia="Arial Unicode MS" w:hAnsi="Arial" w:cs="Arial"/>
          <w:sz w:val="20"/>
          <w:szCs w:val="20"/>
        </w:rPr>
        <w:lastRenderedPageBreak/>
        <w:t xml:space="preserve">eletrônico, assegurado o prazo de </w:t>
      </w:r>
      <w:r w:rsidRPr="005B6CC3">
        <w:rPr>
          <w:rFonts w:ascii="Arial" w:eastAsia="Arial Unicode MS" w:hAnsi="Arial" w:cs="Arial"/>
          <w:b/>
          <w:sz w:val="20"/>
          <w:szCs w:val="20"/>
        </w:rPr>
        <w:t>5 (cinco) dias úteis</w:t>
      </w:r>
      <w:r w:rsidRPr="005B6CC3">
        <w:rPr>
          <w:rFonts w:ascii="Arial" w:eastAsia="Arial Unicode MS" w:hAnsi="Arial" w:cs="Arial"/>
          <w:sz w:val="20"/>
          <w:szCs w:val="20"/>
        </w:rPr>
        <w:t xml:space="preserve"> para resposta após recebimento da notificação pela Administração</w:t>
      </w:r>
      <w:r w:rsidRPr="002E63E1">
        <w:rPr>
          <w:rFonts w:ascii="Arial" w:eastAsia="Arial Unicode MS" w:hAnsi="Arial" w:cs="Arial"/>
          <w:sz w:val="20"/>
          <w:szCs w:val="20"/>
        </w:rPr>
        <w:t>.</w:t>
      </w:r>
    </w:p>
    <w:p w:rsidR="00DA2A36" w:rsidRPr="002E63E1" w:rsidRDefault="00DA2A36" w:rsidP="002C3793">
      <w:pPr>
        <w:tabs>
          <w:tab w:val="left" w:pos="709"/>
        </w:tabs>
        <w:jc w:val="both"/>
        <w:rPr>
          <w:rFonts w:ascii="Arial" w:eastAsia="Arial Unicode MS" w:hAnsi="Arial" w:cs="Arial"/>
          <w:sz w:val="20"/>
          <w:szCs w:val="20"/>
        </w:rPr>
      </w:pPr>
    </w:p>
    <w:p w:rsidR="00DA2A36" w:rsidRDefault="00DA2A36"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DA5F2C" w:rsidRPr="002E63E1">
        <w:rPr>
          <w:rFonts w:ascii="Arial" w:eastAsia="Arial Unicode MS" w:hAnsi="Arial" w:cs="Arial"/>
          <w:b/>
          <w:sz w:val="20"/>
          <w:szCs w:val="20"/>
        </w:rPr>
        <w:t>1</w:t>
      </w:r>
      <w:r w:rsidR="00663D7E">
        <w:rPr>
          <w:rFonts w:ascii="Arial" w:eastAsia="Arial Unicode MS" w:hAnsi="Arial" w:cs="Arial"/>
          <w:b/>
          <w:sz w:val="20"/>
          <w:szCs w:val="20"/>
        </w:rPr>
        <w:t>6</w:t>
      </w:r>
      <w:r w:rsidRPr="002E63E1">
        <w:rPr>
          <w:rFonts w:ascii="Arial" w:eastAsia="Arial Unicode MS" w:hAnsi="Arial" w:cs="Arial"/>
          <w:b/>
          <w:sz w:val="20"/>
          <w:szCs w:val="20"/>
        </w:rPr>
        <w:t>.</w:t>
      </w:r>
      <w:r w:rsidR="00F07062">
        <w:rPr>
          <w:rFonts w:ascii="Arial" w:eastAsia="Arial Unicode MS" w:hAnsi="Arial" w:cs="Arial"/>
          <w:b/>
          <w:sz w:val="20"/>
          <w:szCs w:val="20"/>
        </w:rPr>
        <w:t>4</w:t>
      </w:r>
      <w:r w:rsidRPr="002E63E1">
        <w:rPr>
          <w:rFonts w:ascii="Arial" w:eastAsia="Arial Unicode MS" w:hAnsi="Arial" w:cs="Arial"/>
          <w:b/>
          <w:sz w:val="20"/>
          <w:szCs w:val="20"/>
        </w:rPr>
        <w:t>.</w:t>
      </w:r>
      <w:r w:rsidRPr="002E63E1">
        <w:rPr>
          <w:rFonts w:ascii="Arial" w:eastAsia="Arial Unicode MS" w:hAnsi="Arial" w:cs="Arial"/>
          <w:sz w:val="20"/>
          <w:szCs w:val="20"/>
        </w:rPr>
        <w:t xml:space="preserve"> O prazo</w:t>
      </w:r>
      <w:r w:rsidR="00F07062">
        <w:rPr>
          <w:rFonts w:ascii="Arial" w:eastAsia="Arial Unicode MS" w:hAnsi="Arial" w:cs="Arial"/>
          <w:sz w:val="20"/>
          <w:szCs w:val="20"/>
        </w:rPr>
        <w:t xml:space="preserve"> dos itens 1</w:t>
      </w:r>
      <w:r w:rsidR="0001185D">
        <w:rPr>
          <w:rFonts w:ascii="Arial" w:eastAsia="Arial Unicode MS" w:hAnsi="Arial" w:cs="Arial"/>
          <w:sz w:val="20"/>
          <w:szCs w:val="20"/>
        </w:rPr>
        <w:t>6</w:t>
      </w:r>
      <w:r w:rsidR="00F07062">
        <w:rPr>
          <w:rFonts w:ascii="Arial" w:eastAsia="Arial Unicode MS" w:hAnsi="Arial" w:cs="Arial"/>
          <w:sz w:val="20"/>
          <w:szCs w:val="20"/>
        </w:rPr>
        <w:t>.2 e 1</w:t>
      </w:r>
      <w:r w:rsidR="0001185D">
        <w:rPr>
          <w:rFonts w:ascii="Arial" w:eastAsia="Arial Unicode MS" w:hAnsi="Arial" w:cs="Arial"/>
          <w:sz w:val="20"/>
          <w:szCs w:val="20"/>
        </w:rPr>
        <w:t>6</w:t>
      </w:r>
      <w:r w:rsidR="00F07062">
        <w:rPr>
          <w:rFonts w:ascii="Arial" w:eastAsia="Arial Unicode MS" w:hAnsi="Arial" w:cs="Arial"/>
          <w:sz w:val="20"/>
          <w:szCs w:val="20"/>
        </w:rPr>
        <w:t>.3</w:t>
      </w:r>
      <w:r w:rsidRPr="002E63E1">
        <w:rPr>
          <w:rFonts w:ascii="Arial" w:eastAsia="Arial Unicode MS" w:hAnsi="Arial" w:cs="Arial"/>
          <w:sz w:val="20"/>
          <w:szCs w:val="20"/>
        </w:rPr>
        <w:t xml:space="preserve"> poder</w:t>
      </w:r>
      <w:r w:rsidR="00F07062">
        <w:rPr>
          <w:rFonts w:ascii="Arial" w:eastAsia="Arial Unicode MS" w:hAnsi="Arial" w:cs="Arial"/>
          <w:sz w:val="20"/>
          <w:szCs w:val="20"/>
        </w:rPr>
        <w:t>ão</w:t>
      </w:r>
      <w:r w:rsidRPr="002E63E1">
        <w:rPr>
          <w:rFonts w:ascii="Arial" w:eastAsia="Arial Unicode MS" w:hAnsi="Arial" w:cs="Arial"/>
          <w:sz w:val="20"/>
          <w:szCs w:val="20"/>
        </w:rPr>
        <w:t xml:space="preserve"> ser prorrogado</w:t>
      </w:r>
      <w:r w:rsidR="00F07062">
        <w:rPr>
          <w:rFonts w:ascii="Arial" w:eastAsia="Arial Unicode MS" w:hAnsi="Arial" w:cs="Arial"/>
          <w:sz w:val="20"/>
          <w:szCs w:val="20"/>
        </w:rPr>
        <w:t>s</w:t>
      </w:r>
      <w:r w:rsidRPr="002E63E1">
        <w:rPr>
          <w:rFonts w:ascii="Arial" w:eastAsia="Arial Unicode MS" w:hAnsi="Arial" w:cs="Arial"/>
          <w:sz w:val="20"/>
          <w:szCs w:val="20"/>
        </w:rPr>
        <w:t xml:space="preserve">, por igual período, </w:t>
      </w:r>
      <w:r w:rsidR="00F07062">
        <w:rPr>
          <w:rFonts w:ascii="Arial" w:eastAsia="Arial Unicode MS" w:hAnsi="Arial" w:cs="Arial"/>
          <w:sz w:val="20"/>
          <w:szCs w:val="20"/>
        </w:rPr>
        <w:t>por solicitação justificada do adjudicatário e aceita pela Administração.</w:t>
      </w:r>
    </w:p>
    <w:p w:rsidR="00C448B7" w:rsidRDefault="00C448B7" w:rsidP="002C3793">
      <w:pPr>
        <w:tabs>
          <w:tab w:val="left" w:pos="709"/>
        </w:tabs>
        <w:jc w:val="both"/>
        <w:rPr>
          <w:rFonts w:ascii="Arial" w:eastAsia="Arial Unicode MS" w:hAnsi="Arial" w:cs="Arial"/>
          <w:sz w:val="20"/>
          <w:szCs w:val="20"/>
        </w:rPr>
      </w:pPr>
    </w:p>
    <w:p w:rsidR="005004E1" w:rsidRPr="002E63E1" w:rsidRDefault="005004E1"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sidR="00663D7E">
        <w:rPr>
          <w:rFonts w:ascii="Arial" w:eastAsia="Arial Unicode MS" w:hAnsi="Arial" w:cs="Arial"/>
          <w:b/>
          <w:sz w:val="20"/>
          <w:szCs w:val="20"/>
        </w:rPr>
        <w:t>6</w:t>
      </w:r>
      <w:r w:rsidRPr="002E63E1">
        <w:rPr>
          <w:rFonts w:ascii="Arial" w:eastAsia="Arial Unicode MS" w:hAnsi="Arial" w:cs="Arial"/>
          <w:b/>
          <w:sz w:val="20"/>
          <w:szCs w:val="20"/>
        </w:rPr>
        <w:t>.</w:t>
      </w:r>
      <w:r>
        <w:rPr>
          <w:rFonts w:ascii="Arial" w:eastAsia="Arial Unicode MS" w:hAnsi="Arial" w:cs="Arial"/>
          <w:b/>
          <w:sz w:val="20"/>
          <w:szCs w:val="20"/>
        </w:rPr>
        <w:t>5</w:t>
      </w:r>
      <w:r w:rsidRPr="002E63E1">
        <w:rPr>
          <w:rFonts w:ascii="Arial" w:eastAsia="Arial Unicode MS" w:hAnsi="Arial" w:cs="Arial"/>
          <w:b/>
          <w:sz w:val="20"/>
          <w:szCs w:val="20"/>
        </w:rPr>
        <w:t>.</w:t>
      </w:r>
      <w:r w:rsidRPr="002E63E1">
        <w:rPr>
          <w:rFonts w:ascii="Arial" w:eastAsia="Arial Unicode MS" w:hAnsi="Arial" w:cs="Arial"/>
          <w:sz w:val="20"/>
          <w:szCs w:val="20"/>
        </w:rPr>
        <w:t xml:space="preserve"> O prazo de vigência d</w:t>
      </w:r>
      <w:r>
        <w:rPr>
          <w:rFonts w:ascii="Arial" w:eastAsia="Arial Unicode MS" w:hAnsi="Arial" w:cs="Arial"/>
          <w:sz w:val="20"/>
          <w:szCs w:val="20"/>
        </w:rPr>
        <w:t>a</w:t>
      </w:r>
      <w:r w:rsidRPr="002E63E1">
        <w:rPr>
          <w:rFonts w:ascii="Arial" w:eastAsia="Arial Unicode MS" w:hAnsi="Arial" w:cs="Arial"/>
          <w:sz w:val="20"/>
          <w:szCs w:val="20"/>
        </w:rPr>
        <w:t xml:space="preserve"> contrat</w:t>
      </w:r>
      <w:r>
        <w:rPr>
          <w:rFonts w:ascii="Arial" w:eastAsia="Arial Unicode MS" w:hAnsi="Arial" w:cs="Arial"/>
          <w:sz w:val="20"/>
          <w:szCs w:val="20"/>
        </w:rPr>
        <w:t>ação</w:t>
      </w:r>
      <w:r w:rsidRPr="002E63E1">
        <w:rPr>
          <w:rFonts w:ascii="Arial" w:eastAsia="Arial Unicode MS" w:hAnsi="Arial" w:cs="Arial"/>
          <w:sz w:val="20"/>
          <w:szCs w:val="20"/>
        </w:rPr>
        <w:t xml:space="preserve"> </w:t>
      </w:r>
      <w:r>
        <w:rPr>
          <w:rFonts w:ascii="Arial" w:eastAsia="Arial Unicode MS" w:hAnsi="Arial" w:cs="Arial"/>
          <w:sz w:val="20"/>
          <w:szCs w:val="20"/>
        </w:rPr>
        <w:t>é o estabelecido no Termo de Referência</w:t>
      </w:r>
      <w:r w:rsidRPr="002E63E1">
        <w:rPr>
          <w:rFonts w:ascii="Arial" w:eastAsia="Arial Unicode MS" w:hAnsi="Arial" w:cs="Arial"/>
          <w:sz w:val="20"/>
          <w:szCs w:val="20"/>
        </w:rPr>
        <w:t>.</w:t>
      </w:r>
    </w:p>
    <w:p w:rsidR="005004E1" w:rsidRPr="002E63E1" w:rsidRDefault="005004E1" w:rsidP="002C3793">
      <w:pPr>
        <w:tabs>
          <w:tab w:val="left" w:pos="709"/>
        </w:tabs>
        <w:jc w:val="both"/>
        <w:rPr>
          <w:rFonts w:ascii="Arial" w:eastAsia="Arial Unicode MS" w:hAnsi="Arial" w:cs="Arial"/>
          <w:sz w:val="20"/>
          <w:szCs w:val="20"/>
        </w:rPr>
      </w:pPr>
    </w:p>
    <w:p w:rsidR="00DA2A36" w:rsidRDefault="00DA2A36"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DA5F2C" w:rsidRPr="002E63E1">
        <w:rPr>
          <w:rFonts w:ascii="Arial" w:eastAsia="Arial Unicode MS" w:hAnsi="Arial" w:cs="Arial"/>
          <w:b/>
          <w:sz w:val="20"/>
          <w:szCs w:val="20"/>
        </w:rPr>
        <w:t>1</w:t>
      </w:r>
      <w:r w:rsidR="00663D7E">
        <w:rPr>
          <w:rFonts w:ascii="Arial" w:eastAsia="Arial Unicode MS" w:hAnsi="Arial" w:cs="Arial"/>
          <w:b/>
          <w:sz w:val="20"/>
          <w:szCs w:val="20"/>
        </w:rPr>
        <w:t>6</w:t>
      </w:r>
      <w:r w:rsidRPr="002E63E1">
        <w:rPr>
          <w:rFonts w:ascii="Arial" w:eastAsia="Arial Unicode MS" w:hAnsi="Arial" w:cs="Arial"/>
          <w:b/>
          <w:sz w:val="20"/>
          <w:szCs w:val="20"/>
        </w:rPr>
        <w:t>.</w:t>
      </w:r>
      <w:r w:rsidR="005004E1">
        <w:rPr>
          <w:rFonts w:ascii="Arial" w:eastAsia="Arial Unicode MS" w:hAnsi="Arial" w:cs="Arial"/>
          <w:b/>
          <w:sz w:val="20"/>
          <w:szCs w:val="20"/>
        </w:rPr>
        <w:t>6</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1A4685" w:rsidRPr="002E63E1">
        <w:rPr>
          <w:rFonts w:ascii="Arial" w:eastAsia="Arial Unicode MS" w:hAnsi="Arial" w:cs="Arial"/>
          <w:sz w:val="20"/>
          <w:szCs w:val="20"/>
        </w:rPr>
        <w:t>Na assinatura do Contrato</w:t>
      </w:r>
      <w:r w:rsidR="00663D7E">
        <w:rPr>
          <w:rFonts w:ascii="Arial" w:eastAsia="Arial Unicode MS" w:hAnsi="Arial" w:cs="Arial"/>
          <w:sz w:val="20"/>
          <w:szCs w:val="20"/>
        </w:rPr>
        <w:t xml:space="preserve"> ou instrumento equivalente</w:t>
      </w:r>
      <w:r w:rsidR="001A4685" w:rsidRPr="002E63E1">
        <w:rPr>
          <w:rFonts w:ascii="Arial" w:eastAsia="Arial Unicode MS" w:hAnsi="Arial" w:cs="Arial"/>
          <w:sz w:val="20"/>
          <w:szCs w:val="20"/>
        </w:rPr>
        <w:t xml:space="preserve"> será exigid</w:t>
      </w:r>
      <w:r w:rsidR="00663D7E">
        <w:rPr>
          <w:rFonts w:ascii="Arial" w:eastAsia="Arial Unicode MS" w:hAnsi="Arial" w:cs="Arial"/>
          <w:sz w:val="20"/>
          <w:szCs w:val="20"/>
        </w:rPr>
        <w:t>a</w:t>
      </w:r>
      <w:r w:rsidR="001A4685" w:rsidRPr="002E63E1">
        <w:rPr>
          <w:rFonts w:ascii="Arial" w:eastAsia="Arial Unicode MS" w:hAnsi="Arial" w:cs="Arial"/>
          <w:sz w:val="20"/>
          <w:szCs w:val="20"/>
        </w:rPr>
        <w:t xml:space="preserve"> a comprovação das condições de habilitação</w:t>
      </w:r>
      <w:r w:rsidR="00663D7E">
        <w:rPr>
          <w:rFonts w:ascii="Arial" w:eastAsia="Arial Unicode MS" w:hAnsi="Arial" w:cs="Arial"/>
          <w:sz w:val="20"/>
          <w:szCs w:val="20"/>
        </w:rPr>
        <w:t xml:space="preserve"> e contratação</w:t>
      </w:r>
      <w:r w:rsidR="001A4685" w:rsidRPr="002E63E1">
        <w:rPr>
          <w:rFonts w:ascii="Arial" w:eastAsia="Arial Unicode MS" w:hAnsi="Arial" w:cs="Arial"/>
          <w:sz w:val="20"/>
          <w:szCs w:val="20"/>
        </w:rPr>
        <w:t xml:space="preserve"> consignadas neste Edital, que deverão ser mantidas pelo </w:t>
      </w:r>
      <w:r w:rsidR="00663D7E">
        <w:rPr>
          <w:rFonts w:ascii="Arial" w:eastAsia="Arial Unicode MS" w:hAnsi="Arial" w:cs="Arial"/>
          <w:sz w:val="20"/>
          <w:szCs w:val="20"/>
        </w:rPr>
        <w:t xml:space="preserve">fornecedor </w:t>
      </w:r>
      <w:r w:rsidR="001A4685" w:rsidRPr="002E63E1">
        <w:rPr>
          <w:rFonts w:ascii="Arial" w:eastAsia="Arial Unicode MS" w:hAnsi="Arial" w:cs="Arial"/>
          <w:sz w:val="20"/>
          <w:szCs w:val="20"/>
        </w:rPr>
        <w:t>durante a vigência do Contrato</w:t>
      </w:r>
      <w:r w:rsidRPr="002E63E1">
        <w:rPr>
          <w:rFonts w:ascii="Arial" w:eastAsia="Arial Unicode MS" w:hAnsi="Arial" w:cs="Arial"/>
          <w:sz w:val="20"/>
          <w:szCs w:val="20"/>
        </w:rPr>
        <w:t>.</w:t>
      </w:r>
    </w:p>
    <w:p w:rsidR="00663D7E" w:rsidRDefault="00663D7E" w:rsidP="002C3793">
      <w:pPr>
        <w:tabs>
          <w:tab w:val="left" w:pos="709"/>
        </w:tabs>
        <w:jc w:val="both"/>
        <w:rPr>
          <w:rFonts w:ascii="Arial" w:eastAsia="Arial Unicode MS" w:hAnsi="Arial" w:cs="Arial"/>
          <w:sz w:val="20"/>
          <w:szCs w:val="20"/>
        </w:rPr>
      </w:pPr>
    </w:p>
    <w:p w:rsidR="00DA2A36" w:rsidRDefault="00DA2A36"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DA5F2C" w:rsidRPr="002E63E1">
        <w:rPr>
          <w:rFonts w:ascii="Arial" w:eastAsia="Arial Unicode MS" w:hAnsi="Arial" w:cs="Arial"/>
          <w:b/>
          <w:sz w:val="20"/>
          <w:szCs w:val="20"/>
        </w:rPr>
        <w:t>1</w:t>
      </w:r>
      <w:r w:rsidR="00663D7E">
        <w:rPr>
          <w:rFonts w:ascii="Arial" w:eastAsia="Arial Unicode MS" w:hAnsi="Arial" w:cs="Arial"/>
          <w:b/>
          <w:sz w:val="20"/>
          <w:szCs w:val="20"/>
        </w:rPr>
        <w:t>6</w:t>
      </w:r>
      <w:r w:rsidRPr="002E63E1">
        <w:rPr>
          <w:rFonts w:ascii="Arial" w:eastAsia="Arial Unicode MS" w:hAnsi="Arial" w:cs="Arial"/>
          <w:b/>
          <w:sz w:val="20"/>
          <w:szCs w:val="20"/>
        </w:rPr>
        <w:t>.</w:t>
      </w:r>
      <w:r w:rsidR="00663D7E">
        <w:rPr>
          <w:rFonts w:ascii="Arial" w:eastAsia="Arial Unicode MS" w:hAnsi="Arial" w:cs="Arial"/>
          <w:b/>
          <w:sz w:val="20"/>
          <w:szCs w:val="20"/>
        </w:rPr>
        <w:t>7</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1A4685" w:rsidRPr="002E63E1">
        <w:rPr>
          <w:rFonts w:ascii="Arial" w:eastAsia="Arial Unicode MS" w:hAnsi="Arial" w:cs="Arial"/>
          <w:sz w:val="20"/>
          <w:szCs w:val="20"/>
        </w:rPr>
        <w:t>Se, por ocasião da formalização do Contrato, a documentação relativa à regularidade fiscal e trabalhista estiver com os prazos de validade vencidos, o Município verificará a situação por meio eletrônico hábil, certificando nos autos do processo a regularidade e anexando os documentos passíveis de obtenção por tais meios, salvo impossibilidade devidamente justificada</w:t>
      </w:r>
      <w:r w:rsidRPr="002E63E1">
        <w:rPr>
          <w:rFonts w:ascii="Arial" w:eastAsia="Arial Unicode MS" w:hAnsi="Arial" w:cs="Arial"/>
          <w:sz w:val="20"/>
          <w:szCs w:val="20"/>
        </w:rPr>
        <w:t>.</w:t>
      </w:r>
    </w:p>
    <w:p w:rsidR="002C275D" w:rsidRPr="002E63E1" w:rsidRDefault="002C275D" w:rsidP="002C3793">
      <w:pPr>
        <w:tabs>
          <w:tab w:val="left" w:pos="709"/>
        </w:tabs>
        <w:jc w:val="both"/>
        <w:rPr>
          <w:rFonts w:ascii="Arial" w:eastAsia="Arial Unicode MS" w:hAnsi="Arial" w:cs="Arial"/>
          <w:sz w:val="20"/>
          <w:szCs w:val="20"/>
        </w:rPr>
      </w:pPr>
    </w:p>
    <w:p w:rsidR="001A4685" w:rsidRDefault="001A4685"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sidR="00663D7E">
        <w:rPr>
          <w:rFonts w:ascii="Arial" w:eastAsia="Arial Unicode MS" w:hAnsi="Arial" w:cs="Arial"/>
          <w:b/>
          <w:sz w:val="20"/>
          <w:szCs w:val="20"/>
        </w:rPr>
        <w:t>6</w:t>
      </w:r>
      <w:r w:rsidRPr="002E63E1">
        <w:rPr>
          <w:rFonts w:ascii="Arial" w:eastAsia="Arial Unicode MS" w:hAnsi="Arial" w:cs="Arial"/>
          <w:b/>
          <w:sz w:val="20"/>
          <w:szCs w:val="20"/>
        </w:rPr>
        <w:t>.</w:t>
      </w:r>
      <w:r w:rsidR="00663D7E">
        <w:rPr>
          <w:rFonts w:ascii="Arial" w:eastAsia="Arial Unicode MS" w:hAnsi="Arial" w:cs="Arial"/>
          <w:b/>
          <w:sz w:val="20"/>
          <w:szCs w:val="20"/>
        </w:rPr>
        <w:t>7</w:t>
      </w:r>
      <w:r w:rsidRPr="002E63E1">
        <w:rPr>
          <w:rFonts w:ascii="Arial" w:eastAsia="Arial Unicode MS" w:hAnsi="Arial" w:cs="Arial"/>
          <w:b/>
          <w:sz w:val="20"/>
          <w:szCs w:val="20"/>
        </w:rPr>
        <w:t>.1.</w:t>
      </w:r>
      <w:r w:rsidRPr="002E63E1">
        <w:rPr>
          <w:rFonts w:ascii="Arial" w:eastAsia="Arial Unicode MS" w:hAnsi="Arial" w:cs="Arial"/>
          <w:sz w:val="20"/>
          <w:szCs w:val="20"/>
        </w:rPr>
        <w:t xml:space="preserve"> Se não for possível atualizá-las por meio eletrônico hábil de informações, a adjudicatária será notificada para, no prazo de </w:t>
      </w:r>
      <w:proofErr w:type="gramStart"/>
      <w:r w:rsidRPr="002E63E1">
        <w:rPr>
          <w:rFonts w:ascii="Arial" w:eastAsia="Arial Unicode MS" w:hAnsi="Arial" w:cs="Arial"/>
          <w:sz w:val="20"/>
          <w:szCs w:val="20"/>
        </w:rPr>
        <w:t>2</w:t>
      </w:r>
      <w:proofErr w:type="gramEnd"/>
      <w:r w:rsidRPr="002E63E1">
        <w:rPr>
          <w:rFonts w:ascii="Arial" w:eastAsia="Arial Unicode MS" w:hAnsi="Arial" w:cs="Arial"/>
          <w:sz w:val="20"/>
          <w:szCs w:val="20"/>
        </w:rPr>
        <w:t xml:space="preserve"> (dois) dias úteis, comprovar a situação de regularidade mediante a apresentação da respectiva documentação, com prazos de validade em vigência, sob pena de decair do direito à contratação.</w:t>
      </w:r>
    </w:p>
    <w:p w:rsidR="00FC375D" w:rsidRDefault="00FC375D" w:rsidP="002C3793">
      <w:pPr>
        <w:tabs>
          <w:tab w:val="left" w:pos="709"/>
        </w:tabs>
        <w:jc w:val="both"/>
        <w:rPr>
          <w:rFonts w:ascii="Arial" w:eastAsia="Arial Unicode MS" w:hAnsi="Arial" w:cs="Arial"/>
          <w:sz w:val="20"/>
          <w:szCs w:val="20"/>
        </w:rPr>
      </w:pPr>
    </w:p>
    <w:p w:rsidR="001A4685" w:rsidRPr="002E63E1" w:rsidRDefault="001A4685"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sidR="00663D7E">
        <w:rPr>
          <w:rFonts w:ascii="Arial" w:eastAsia="Arial Unicode MS" w:hAnsi="Arial" w:cs="Arial"/>
          <w:b/>
          <w:sz w:val="20"/>
          <w:szCs w:val="20"/>
        </w:rPr>
        <w:t>6</w:t>
      </w:r>
      <w:r w:rsidRPr="002E63E1">
        <w:rPr>
          <w:rFonts w:ascii="Arial" w:eastAsia="Arial Unicode MS" w:hAnsi="Arial" w:cs="Arial"/>
          <w:b/>
          <w:sz w:val="20"/>
          <w:szCs w:val="20"/>
        </w:rPr>
        <w:t>.</w:t>
      </w:r>
      <w:r w:rsidR="00663D7E">
        <w:rPr>
          <w:rFonts w:ascii="Arial" w:eastAsia="Arial Unicode MS" w:hAnsi="Arial" w:cs="Arial"/>
          <w:b/>
          <w:sz w:val="20"/>
          <w:szCs w:val="20"/>
        </w:rPr>
        <w:t>8</w:t>
      </w:r>
      <w:r w:rsidRPr="002E63E1">
        <w:rPr>
          <w:rFonts w:ascii="Arial" w:eastAsia="Arial Unicode MS" w:hAnsi="Arial" w:cs="Arial"/>
          <w:b/>
          <w:sz w:val="20"/>
          <w:szCs w:val="20"/>
        </w:rPr>
        <w:t>.</w:t>
      </w:r>
      <w:r w:rsidRPr="002E63E1">
        <w:rPr>
          <w:rFonts w:ascii="Arial" w:eastAsia="Arial Unicode MS" w:hAnsi="Arial" w:cs="Arial"/>
          <w:sz w:val="20"/>
          <w:szCs w:val="20"/>
        </w:rPr>
        <w:t xml:space="preserve"> Na hipótese de o licitante vencedor não comprovar as condições de habilitação consignadas no Edital ou se recusar a assinar o Contrato, serão convocados os licitantes remanescentes, respeitada a ordem de classificação, para, após a comprovação dos requisitos para habilitação, analisada a proposta e eventuais documentos complementares e, feita a negociação, assinar o Contrato, sem prejuízo da aplicação das sanções previstas neste Edital.</w:t>
      </w:r>
    </w:p>
    <w:p w:rsidR="004C44FA" w:rsidRPr="002E63E1" w:rsidRDefault="004C44FA" w:rsidP="002C3793">
      <w:pPr>
        <w:jc w:val="both"/>
        <w:rPr>
          <w:rFonts w:ascii="Arial" w:hAnsi="Arial" w:cs="Arial"/>
          <w:bCs/>
          <w:sz w:val="20"/>
          <w:szCs w:val="20"/>
        </w:rPr>
      </w:pPr>
    </w:p>
    <w:p w:rsidR="004C44FA" w:rsidRPr="00E33D76" w:rsidRDefault="004C44FA" w:rsidP="002C3793">
      <w:pPr>
        <w:tabs>
          <w:tab w:val="left" w:pos="0"/>
        </w:tabs>
        <w:ind w:firstLine="708"/>
        <w:jc w:val="both"/>
        <w:rPr>
          <w:rFonts w:ascii="Arial" w:hAnsi="Arial" w:cs="Arial"/>
          <w:b/>
          <w:bCs/>
          <w:sz w:val="20"/>
          <w:szCs w:val="20"/>
        </w:rPr>
      </w:pPr>
      <w:r w:rsidRPr="002E63E1">
        <w:rPr>
          <w:rFonts w:ascii="Arial" w:hAnsi="Arial" w:cs="Arial"/>
          <w:b/>
          <w:bCs/>
          <w:sz w:val="20"/>
          <w:szCs w:val="20"/>
        </w:rPr>
        <w:t>1</w:t>
      </w:r>
      <w:r w:rsidR="00663D7E">
        <w:rPr>
          <w:rFonts w:ascii="Arial" w:hAnsi="Arial" w:cs="Arial"/>
          <w:b/>
          <w:bCs/>
          <w:sz w:val="20"/>
          <w:szCs w:val="20"/>
        </w:rPr>
        <w:t>6</w:t>
      </w:r>
      <w:r w:rsidRPr="002E63E1">
        <w:rPr>
          <w:rFonts w:ascii="Arial" w:hAnsi="Arial" w:cs="Arial"/>
          <w:b/>
          <w:bCs/>
          <w:sz w:val="20"/>
          <w:szCs w:val="20"/>
        </w:rPr>
        <w:t>.</w:t>
      </w:r>
      <w:r w:rsidR="00663D7E">
        <w:rPr>
          <w:rFonts w:ascii="Arial" w:hAnsi="Arial" w:cs="Arial"/>
          <w:b/>
          <w:bCs/>
          <w:sz w:val="20"/>
          <w:szCs w:val="20"/>
        </w:rPr>
        <w:t>9</w:t>
      </w:r>
      <w:r w:rsidRPr="002E63E1">
        <w:rPr>
          <w:rFonts w:ascii="Arial" w:hAnsi="Arial" w:cs="Arial"/>
          <w:b/>
          <w:bCs/>
          <w:sz w:val="20"/>
          <w:szCs w:val="20"/>
        </w:rPr>
        <w:t>.</w:t>
      </w:r>
      <w:r w:rsidRPr="002E63E1">
        <w:rPr>
          <w:rFonts w:ascii="Arial" w:hAnsi="Arial" w:cs="Arial"/>
          <w:bCs/>
          <w:sz w:val="20"/>
          <w:szCs w:val="20"/>
        </w:rPr>
        <w:t xml:space="preserve"> </w:t>
      </w:r>
      <w:r w:rsidRPr="00E33D76">
        <w:rPr>
          <w:rFonts w:ascii="Arial" w:hAnsi="Arial" w:cs="Arial"/>
          <w:b/>
          <w:sz w:val="20"/>
          <w:szCs w:val="20"/>
        </w:rPr>
        <w:t>A licitante vencedora deverá apresentar cópias autenticadas ou certidão extraída pela internet dos documentos abaixo relacionados para assinatura do Contrato, após solicitação expedida pelo Município de Álvares Machado:</w:t>
      </w:r>
    </w:p>
    <w:p w:rsidR="004C44FA" w:rsidRPr="002E63E1" w:rsidRDefault="004C44FA" w:rsidP="002C3793">
      <w:pPr>
        <w:jc w:val="both"/>
        <w:rPr>
          <w:rFonts w:ascii="Arial" w:hAnsi="Arial" w:cs="Arial"/>
          <w:bCs/>
          <w:sz w:val="20"/>
          <w:szCs w:val="20"/>
        </w:rPr>
      </w:pPr>
    </w:p>
    <w:p w:rsidR="00D359F3" w:rsidRPr="002E63E1" w:rsidRDefault="004C44FA" w:rsidP="002C3793">
      <w:pPr>
        <w:tabs>
          <w:tab w:val="left" w:pos="0"/>
        </w:tabs>
        <w:ind w:firstLine="708"/>
        <w:jc w:val="both"/>
        <w:rPr>
          <w:rFonts w:ascii="Arial" w:hAnsi="Arial" w:cs="Arial"/>
          <w:bCs/>
          <w:sz w:val="20"/>
          <w:szCs w:val="20"/>
        </w:rPr>
      </w:pPr>
      <w:r w:rsidRPr="002E63E1">
        <w:rPr>
          <w:rFonts w:ascii="Arial" w:hAnsi="Arial" w:cs="Arial"/>
          <w:b/>
          <w:bCs/>
          <w:sz w:val="20"/>
          <w:szCs w:val="20"/>
        </w:rPr>
        <w:t>1</w:t>
      </w:r>
      <w:r w:rsidR="00663D7E">
        <w:rPr>
          <w:rFonts w:ascii="Arial" w:hAnsi="Arial" w:cs="Arial"/>
          <w:b/>
          <w:bCs/>
          <w:sz w:val="20"/>
          <w:szCs w:val="20"/>
        </w:rPr>
        <w:t>6</w:t>
      </w:r>
      <w:r w:rsidRPr="002E63E1">
        <w:rPr>
          <w:rFonts w:ascii="Arial" w:hAnsi="Arial" w:cs="Arial"/>
          <w:b/>
          <w:bCs/>
          <w:sz w:val="20"/>
          <w:szCs w:val="20"/>
        </w:rPr>
        <w:t>.</w:t>
      </w:r>
      <w:r w:rsidR="00663D7E">
        <w:rPr>
          <w:rFonts w:ascii="Arial" w:hAnsi="Arial" w:cs="Arial"/>
          <w:b/>
          <w:bCs/>
          <w:sz w:val="20"/>
          <w:szCs w:val="20"/>
        </w:rPr>
        <w:t>9</w:t>
      </w:r>
      <w:r w:rsidR="00D359F3">
        <w:rPr>
          <w:rFonts w:ascii="Arial" w:hAnsi="Arial" w:cs="Arial"/>
          <w:b/>
          <w:bCs/>
          <w:sz w:val="20"/>
          <w:szCs w:val="20"/>
        </w:rPr>
        <w:t>.1</w:t>
      </w:r>
      <w:r w:rsidRPr="002E63E1">
        <w:rPr>
          <w:rFonts w:ascii="Arial" w:hAnsi="Arial" w:cs="Arial"/>
          <w:b/>
          <w:bCs/>
          <w:sz w:val="20"/>
          <w:szCs w:val="20"/>
        </w:rPr>
        <w:t>.</w:t>
      </w:r>
      <w:r w:rsidRPr="002E63E1">
        <w:rPr>
          <w:rFonts w:ascii="Arial" w:hAnsi="Arial" w:cs="Arial"/>
          <w:bCs/>
          <w:sz w:val="20"/>
          <w:szCs w:val="20"/>
        </w:rPr>
        <w:t xml:space="preserve"> </w:t>
      </w:r>
      <w:r w:rsidR="006331AF">
        <w:rPr>
          <w:rFonts w:ascii="Arial" w:hAnsi="Arial" w:cs="Arial"/>
          <w:sz w:val="20"/>
          <w:szCs w:val="20"/>
        </w:rPr>
        <w:t xml:space="preserve">Caso a </w:t>
      </w:r>
      <w:r w:rsidR="006331AF" w:rsidRPr="00E33D76">
        <w:rPr>
          <w:rFonts w:ascii="Arial" w:hAnsi="Arial" w:cs="Arial"/>
          <w:b/>
          <w:sz w:val="20"/>
          <w:szCs w:val="20"/>
        </w:rPr>
        <w:t>licitante vencedora</w:t>
      </w:r>
      <w:r w:rsidR="006331AF" w:rsidRPr="00D359F3">
        <w:rPr>
          <w:rFonts w:ascii="Arial" w:hAnsi="Arial" w:cs="Arial"/>
          <w:sz w:val="20"/>
          <w:szCs w:val="20"/>
        </w:rPr>
        <w:t xml:space="preserve"> </w:t>
      </w:r>
      <w:r w:rsidR="00D359F3" w:rsidRPr="00D359F3">
        <w:rPr>
          <w:rFonts w:ascii="Arial" w:hAnsi="Arial" w:cs="Arial"/>
          <w:sz w:val="20"/>
          <w:szCs w:val="20"/>
        </w:rPr>
        <w:t>não</w:t>
      </w:r>
      <w:r w:rsidR="006331AF">
        <w:rPr>
          <w:rFonts w:ascii="Arial" w:hAnsi="Arial" w:cs="Arial"/>
          <w:sz w:val="20"/>
          <w:szCs w:val="20"/>
        </w:rPr>
        <w:t xml:space="preserve"> seja</w:t>
      </w:r>
      <w:r w:rsidR="00D359F3" w:rsidRPr="00D359F3">
        <w:rPr>
          <w:rFonts w:ascii="Arial" w:hAnsi="Arial" w:cs="Arial"/>
          <w:sz w:val="20"/>
          <w:szCs w:val="20"/>
        </w:rPr>
        <w:t xml:space="preserve"> registrada</w:t>
      </w:r>
      <w:r w:rsidR="00924413">
        <w:rPr>
          <w:rFonts w:ascii="Arial" w:hAnsi="Arial" w:cs="Arial"/>
          <w:sz w:val="20"/>
          <w:szCs w:val="20"/>
        </w:rPr>
        <w:t>/inscrita</w:t>
      </w:r>
      <w:r w:rsidR="00D359F3" w:rsidRPr="00D359F3">
        <w:rPr>
          <w:rFonts w:ascii="Arial" w:hAnsi="Arial" w:cs="Arial"/>
          <w:sz w:val="20"/>
          <w:szCs w:val="20"/>
        </w:rPr>
        <w:t xml:space="preserve"> no Estado de São Paulo</w:t>
      </w:r>
      <w:r w:rsidR="006331AF">
        <w:rPr>
          <w:rFonts w:ascii="Arial" w:hAnsi="Arial" w:cs="Arial"/>
          <w:sz w:val="20"/>
          <w:szCs w:val="20"/>
        </w:rPr>
        <w:t>, deverá apresentar</w:t>
      </w:r>
      <w:r w:rsidR="00D359F3" w:rsidRPr="00D359F3">
        <w:rPr>
          <w:rFonts w:ascii="Arial" w:hAnsi="Arial" w:cs="Arial"/>
          <w:sz w:val="20"/>
          <w:szCs w:val="20"/>
        </w:rPr>
        <w:t xml:space="preserve"> a Certidão de Registro</w:t>
      </w:r>
      <w:r w:rsidR="006331AF">
        <w:rPr>
          <w:rFonts w:ascii="Arial" w:hAnsi="Arial" w:cs="Arial"/>
          <w:sz w:val="20"/>
          <w:szCs w:val="20"/>
        </w:rPr>
        <w:t xml:space="preserve"> </w:t>
      </w:r>
      <w:r w:rsidR="006331AF" w:rsidRPr="00B11C12">
        <w:rPr>
          <w:rFonts w:ascii="Arial" w:hAnsi="Arial" w:cs="Arial"/>
          <w:sz w:val="20"/>
          <w:szCs w:val="20"/>
        </w:rPr>
        <w:t>na entidade profissional competente</w:t>
      </w:r>
      <w:r w:rsidR="00100A87">
        <w:rPr>
          <w:rFonts w:ascii="Arial" w:hAnsi="Arial" w:cs="Arial"/>
          <w:sz w:val="20"/>
          <w:szCs w:val="20"/>
        </w:rPr>
        <w:t xml:space="preserve"> (</w:t>
      </w:r>
      <w:r w:rsidR="00100A87" w:rsidRPr="00D359F3">
        <w:rPr>
          <w:rFonts w:ascii="Arial" w:hAnsi="Arial" w:cs="Arial"/>
          <w:sz w:val="20"/>
          <w:szCs w:val="20"/>
        </w:rPr>
        <w:t>CREA/SP ou CAU/SP</w:t>
      </w:r>
      <w:r w:rsidR="00100A87">
        <w:rPr>
          <w:rFonts w:ascii="Arial" w:hAnsi="Arial" w:cs="Arial"/>
          <w:sz w:val="20"/>
          <w:szCs w:val="20"/>
        </w:rPr>
        <w:t>),</w:t>
      </w:r>
      <w:r w:rsidR="006331AF" w:rsidRPr="00D359F3">
        <w:rPr>
          <w:rFonts w:ascii="Arial" w:hAnsi="Arial" w:cs="Arial"/>
          <w:sz w:val="20"/>
          <w:szCs w:val="20"/>
        </w:rPr>
        <w:t xml:space="preserve"> </w:t>
      </w:r>
      <w:r w:rsidR="006331AF">
        <w:rPr>
          <w:rFonts w:ascii="Arial" w:hAnsi="Arial" w:cs="Arial"/>
          <w:sz w:val="20"/>
          <w:szCs w:val="20"/>
        </w:rPr>
        <w:t>com</w:t>
      </w:r>
      <w:r w:rsidR="00D359F3" w:rsidRPr="00D359F3">
        <w:rPr>
          <w:rFonts w:ascii="Arial" w:hAnsi="Arial" w:cs="Arial"/>
          <w:sz w:val="20"/>
          <w:szCs w:val="20"/>
        </w:rPr>
        <w:t xml:space="preserve"> vist</w:t>
      </w:r>
      <w:r w:rsidR="006331AF">
        <w:rPr>
          <w:rFonts w:ascii="Arial" w:hAnsi="Arial" w:cs="Arial"/>
          <w:sz w:val="20"/>
          <w:szCs w:val="20"/>
        </w:rPr>
        <w:t>o</w:t>
      </w:r>
      <w:r w:rsidR="00100A87">
        <w:rPr>
          <w:rFonts w:ascii="Arial" w:hAnsi="Arial" w:cs="Arial"/>
          <w:sz w:val="20"/>
          <w:szCs w:val="20"/>
        </w:rPr>
        <w:t xml:space="preserve"> pela entidade</w:t>
      </w:r>
      <w:r w:rsidR="004D5078">
        <w:rPr>
          <w:rFonts w:ascii="Arial" w:hAnsi="Arial" w:cs="Arial"/>
          <w:sz w:val="20"/>
          <w:szCs w:val="20"/>
        </w:rPr>
        <w:t xml:space="preserve"> pertinente</w:t>
      </w:r>
      <w:r w:rsidR="00D359F3" w:rsidRPr="00D359F3">
        <w:rPr>
          <w:rFonts w:ascii="Arial" w:hAnsi="Arial" w:cs="Arial"/>
          <w:sz w:val="20"/>
          <w:szCs w:val="20"/>
        </w:rPr>
        <w:t xml:space="preserve">, autorizando </w:t>
      </w:r>
      <w:r w:rsidR="008842D2">
        <w:rPr>
          <w:rFonts w:ascii="Arial" w:hAnsi="Arial" w:cs="Arial"/>
          <w:sz w:val="20"/>
          <w:szCs w:val="20"/>
        </w:rPr>
        <w:t>a atuar na jurisdição</w:t>
      </w:r>
      <w:r w:rsidR="003B477F">
        <w:rPr>
          <w:rFonts w:ascii="Arial" w:hAnsi="Arial" w:cs="Arial"/>
          <w:sz w:val="20"/>
          <w:szCs w:val="20"/>
        </w:rPr>
        <w:t xml:space="preserve"> do respectivo conselho</w:t>
      </w:r>
      <w:r w:rsidR="00D359F3" w:rsidRPr="00B11C12">
        <w:rPr>
          <w:rFonts w:ascii="Arial" w:hAnsi="Arial" w:cs="Arial"/>
          <w:sz w:val="20"/>
          <w:szCs w:val="20"/>
        </w:rPr>
        <w:t>.</w:t>
      </w:r>
    </w:p>
    <w:p w:rsidR="00FF1D6E" w:rsidRPr="002E63E1" w:rsidRDefault="00FF1D6E" w:rsidP="002C3793">
      <w:pPr>
        <w:jc w:val="both"/>
        <w:rPr>
          <w:rFonts w:ascii="Arial" w:hAnsi="Arial" w:cs="Arial"/>
          <w:bCs/>
          <w:sz w:val="20"/>
          <w:szCs w:val="20"/>
        </w:rPr>
      </w:pPr>
    </w:p>
    <w:p w:rsidR="00FF1D6E" w:rsidRPr="002E63E1" w:rsidRDefault="00FF1D6E" w:rsidP="002C3793">
      <w:pPr>
        <w:tabs>
          <w:tab w:val="left" w:pos="0"/>
        </w:tabs>
        <w:ind w:firstLine="708"/>
        <w:jc w:val="both"/>
        <w:rPr>
          <w:rFonts w:ascii="Arial" w:hAnsi="Arial" w:cs="Arial"/>
          <w:bCs/>
          <w:sz w:val="20"/>
          <w:szCs w:val="20"/>
        </w:rPr>
      </w:pPr>
      <w:r w:rsidRPr="002E63E1">
        <w:rPr>
          <w:rFonts w:ascii="Arial" w:hAnsi="Arial" w:cs="Arial"/>
          <w:b/>
          <w:bCs/>
          <w:sz w:val="20"/>
          <w:szCs w:val="20"/>
        </w:rPr>
        <w:t>1</w:t>
      </w:r>
      <w:r w:rsidR="00663D7E">
        <w:rPr>
          <w:rFonts w:ascii="Arial" w:hAnsi="Arial" w:cs="Arial"/>
          <w:b/>
          <w:bCs/>
          <w:sz w:val="20"/>
          <w:szCs w:val="20"/>
        </w:rPr>
        <w:t>6</w:t>
      </w:r>
      <w:r w:rsidRPr="002E63E1">
        <w:rPr>
          <w:rFonts w:ascii="Arial" w:hAnsi="Arial" w:cs="Arial"/>
          <w:b/>
          <w:bCs/>
          <w:sz w:val="20"/>
          <w:szCs w:val="20"/>
        </w:rPr>
        <w:t>.</w:t>
      </w:r>
      <w:r w:rsidR="00663D7E">
        <w:rPr>
          <w:rFonts w:ascii="Arial" w:hAnsi="Arial" w:cs="Arial"/>
          <w:b/>
          <w:bCs/>
          <w:sz w:val="20"/>
          <w:szCs w:val="20"/>
        </w:rPr>
        <w:t>9</w:t>
      </w:r>
      <w:r>
        <w:rPr>
          <w:rFonts w:ascii="Arial" w:hAnsi="Arial" w:cs="Arial"/>
          <w:b/>
          <w:bCs/>
          <w:sz w:val="20"/>
          <w:szCs w:val="20"/>
        </w:rPr>
        <w:t>.2</w:t>
      </w:r>
      <w:r w:rsidRPr="002E63E1">
        <w:rPr>
          <w:rFonts w:ascii="Arial" w:hAnsi="Arial" w:cs="Arial"/>
          <w:b/>
          <w:bCs/>
          <w:sz w:val="20"/>
          <w:szCs w:val="20"/>
        </w:rPr>
        <w:t>.</w:t>
      </w:r>
      <w:r w:rsidRPr="002E63E1">
        <w:rPr>
          <w:rFonts w:ascii="Arial" w:hAnsi="Arial" w:cs="Arial"/>
          <w:bCs/>
          <w:sz w:val="20"/>
          <w:szCs w:val="20"/>
        </w:rPr>
        <w:t xml:space="preserve"> </w:t>
      </w:r>
      <w:r w:rsidRPr="00FF1D6E">
        <w:rPr>
          <w:rFonts w:ascii="Arial" w:hAnsi="Arial" w:cs="Arial"/>
          <w:sz w:val="20"/>
          <w:szCs w:val="20"/>
        </w:rPr>
        <w:t>O número de ART (Anotação de Responsabilidade Técnica)</w:t>
      </w:r>
      <w:r>
        <w:rPr>
          <w:rFonts w:ascii="Arial" w:hAnsi="Arial" w:cs="Arial"/>
          <w:sz w:val="20"/>
          <w:szCs w:val="20"/>
        </w:rPr>
        <w:t xml:space="preserve">, emitida pelo </w:t>
      </w:r>
      <w:r w:rsidRPr="002E63E1">
        <w:rPr>
          <w:rFonts w:ascii="Arial" w:hAnsi="Arial" w:cs="Arial"/>
          <w:sz w:val="20"/>
          <w:szCs w:val="20"/>
        </w:rPr>
        <w:t>Conselho Regional de Engenharia e Agronomia</w:t>
      </w:r>
      <w:r>
        <w:rPr>
          <w:rFonts w:ascii="Arial" w:hAnsi="Arial" w:cs="Arial"/>
          <w:sz w:val="20"/>
          <w:szCs w:val="20"/>
        </w:rPr>
        <w:t xml:space="preserve"> (</w:t>
      </w:r>
      <w:r w:rsidRPr="002E63E1">
        <w:rPr>
          <w:rFonts w:ascii="Arial" w:hAnsi="Arial" w:cs="Arial"/>
          <w:sz w:val="20"/>
          <w:szCs w:val="20"/>
        </w:rPr>
        <w:t>CREA</w:t>
      </w:r>
      <w:r>
        <w:rPr>
          <w:rFonts w:ascii="Arial" w:hAnsi="Arial" w:cs="Arial"/>
          <w:sz w:val="20"/>
          <w:szCs w:val="20"/>
        </w:rPr>
        <w:t>)</w:t>
      </w:r>
      <w:r w:rsidRPr="00FF1D6E">
        <w:rPr>
          <w:rFonts w:ascii="Arial" w:hAnsi="Arial" w:cs="Arial"/>
          <w:sz w:val="20"/>
          <w:szCs w:val="20"/>
        </w:rPr>
        <w:t xml:space="preserve"> ou</w:t>
      </w:r>
      <w:r>
        <w:rPr>
          <w:rFonts w:ascii="Arial" w:hAnsi="Arial" w:cs="Arial"/>
          <w:sz w:val="20"/>
          <w:szCs w:val="20"/>
        </w:rPr>
        <w:t xml:space="preserve"> o</w:t>
      </w:r>
      <w:r w:rsidRPr="00FF1D6E">
        <w:rPr>
          <w:rFonts w:ascii="Arial" w:hAnsi="Arial" w:cs="Arial"/>
          <w:sz w:val="20"/>
          <w:szCs w:val="20"/>
        </w:rPr>
        <w:t xml:space="preserve"> RRT (Registro de Responsabilidade Técnica)</w:t>
      </w:r>
      <w:r>
        <w:rPr>
          <w:rFonts w:ascii="Arial" w:hAnsi="Arial" w:cs="Arial"/>
          <w:sz w:val="20"/>
          <w:szCs w:val="20"/>
        </w:rPr>
        <w:t xml:space="preserve">, expedido pelo </w:t>
      </w:r>
      <w:r w:rsidRPr="002E63E1">
        <w:rPr>
          <w:rFonts w:ascii="Arial" w:hAnsi="Arial" w:cs="Arial"/>
          <w:sz w:val="20"/>
          <w:szCs w:val="20"/>
        </w:rPr>
        <w:t xml:space="preserve">Conselho de Arquitetura e Urbanismo </w:t>
      </w:r>
      <w:r>
        <w:rPr>
          <w:rFonts w:ascii="Arial" w:hAnsi="Arial" w:cs="Arial"/>
          <w:sz w:val="20"/>
          <w:szCs w:val="20"/>
        </w:rPr>
        <w:t>(</w:t>
      </w:r>
      <w:r w:rsidRPr="002E63E1">
        <w:rPr>
          <w:rFonts w:ascii="Arial" w:hAnsi="Arial" w:cs="Arial"/>
          <w:sz w:val="20"/>
          <w:szCs w:val="20"/>
        </w:rPr>
        <w:t>CAU)</w:t>
      </w:r>
      <w:r>
        <w:rPr>
          <w:rFonts w:ascii="Arial" w:hAnsi="Arial" w:cs="Arial"/>
          <w:sz w:val="20"/>
          <w:szCs w:val="20"/>
        </w:rPr>
        <w:t>,</w:t>
      </w:r>
      <w:r w:rsidRPr="00FF1D6E">
        <w:rPr>
          <w:rFonts w:ascii="Arial" w:hAnsi="Arial" w:cs="Arial"/>
          <w:sz w:val="20"/>
          <w:szCs w:val="20"/>
        </w:rPr>
        <w:t xml:space="preserve"> do responsável técnico pela execução da obra</w:t>
      </w:r>
      <w:r w:rsidRPr="00B11C12">
        <w:rPr>
          <w:rFonts w:ascii="Arial" w:hAnsi="Arial" w:cs="Arial"/>
          <w:sz w:val="20"/>
          <w:szCs w:val="20"/>
        </w:rPr>
        <w:t>.</w:t>
      </w:r>
    </w:p>
    <w:p w:rsidR="00FF1D6E" w:rsidRPr="002E63E1" w:rsidRDefault="00FF1D6E" w:rsidP="002C3793">
      <w:pPr>
        <w:jc w:val="both"/>
        <w:rPr>
          <w:rFonts w:ascii="Arial" w:hAnsi="Arial" w:cs="Arial"/>
          <w:bCs/>
          <w:sz w:val="20"/>
          <w:szCs w:val="20"/>
        </w:rPr>
      </w:pPr>
    </w:p>
    <w:p w:rsidR="00FF1D6E" w:rsidRDefault="00FF1D6E" w:rsidP="002C3793">
      <w:pPr>
        <w:tabs>
          <w:tab w:val="left" w:pos="0"/>
        </w:tabs>
        <w:ind w:firstLine="708"/>
        <w:jc w:val="both"/>
        <w:rPr>
          <w:rFonts w:ascii="Arial" w:hAnsi="Arial" w:cs="Arial"/>
          <w:sz w:val="20"/>
          <w:szCs w:val="20"/>
        </w:rPr>
      </w:pPr>
      <w:r w:rsidRPr="002E63E1">
        <w:rPr>
          <w:rFonts w:ascii="Arial" w:hAnsi="Arial" w:cs="Arial"/>
          <w:b/>
          <w:bCs/>
          <w:sz w:val="20"/>
          <w:szCs w:val="20"/>
        </w:rPr>
        <w:t>1</w:t>
      </w:r>
      <w:r w:rsidR="00663D7E">
        <w:rPr>
          <w:rFonts w:ascii="Arial" w:hAnsi="Arial" w:cs="Arial"/>
          <w:b/>
          <w:bCs/>
          <w:sz w:val="20"/>
          <w:szCs w:val="20"/>
        </w:rPr>
        <w:t>6</w:t>
      </w:r>
      <w:r w:rsidRPr="002E63E1">
        <w:rPr>
          <w:rFonts w:ascii="Arial" w:hAnsi="Arial" w:cs="Arial"/>
          <w:b/>
          <w:bCs/>
          <w:sz w:val="20"/>
          <w:szCs w:val="20"/>
        </w:rPr>
        <w:t>.</w:t>
      </w:r>
      <w:r w:rsidR="00663D7E">
        <w:rPr>
          <w:rFonts w:ascii="Arial" w:hAnsi="Arial" w:cs="Arial"/>
          <w:b/>
          <w:bCs/>
          <w:sz w:val="20"/>
          <w:szCs w:val="20"/>
        </w:rPr>
        <w:t>9</w:t>
      </w:r>
      <w:r>
        <w:rPr>
          <w:rFonts w:ascii="Arial" w:hAnsi="Arial" w:cs="Arial"/>
          <w:b/>
          <w:bCs/>
          <w:sz w:val="20"/>
          <w:szCs w:val="20"/>
        </w:rPr>
        <w:t>.3</w:t>
      </w:r>
      <w:r w:rsidRPr="002E63E1">
        <w:rPr>
          <w:rFonts w:ascii="Arial" w:hAnsi="Arial" w:cs="Arial"/>
          <w:b/>
          <w:bCs/>
          <w:sz w:val="20"/>
          <w:szCs w:val="20"/>
        </w:rPr>
        <w:t>.</w:t>
      </w:r>
      <w:r w:rsidRPr="002E63E1">
        <w:rPr>
          <w:rFonts w:ascii="Arial" w:hAnsi="Arial" w:cs="Arial"/>
          <w:bCs/>
          <w:sz w:val="20"/>
          <w:szCs w:val="20"/>
        </w:rPr>
        <w:t xml:space="preserve"> </w:t>
      </w:r>
      <w:r w:rsidRPr="00FF1D6E">
        <w:rPr>
          <w:rFonts w:ascii="Arial" w:hAnsi="Arial" w:cs="Arial"/>
          <w:sz w:val="20"/>
          <w:szCs w:val="20"/>
        </w:rPr>
        <w:t>Matrícula da obra junto ao INSS</w:t>
      </w:r>
      <w:r w:rsidR="00274304">
        <w:rPr>
          <w:rFonts w:ascii="Arial" w:hAnsi="Arial" w:cs="Arial"/>
          <w:sz w:val="20"/>
          <w:szCs w:val="20"/>
        </w:rPr>
        <w:t xml:space="preserve"> </w:t>
      </w:r>
      <w:r w:rsidRPr="00FF1D6E">
        <w:rPr>
          <w:rFonts w:ascii="Arial" w:hAnsi="Arial" w:cs="Arial"/>
          <w:sz w:val="20"/>
          <w:szCs w:val="20"/>
        </w:rPr>
        <w:t>(Instituto Nacional do Seguro Social), englobando o objeto deste certame</w:t>
      </w:r>
      <w:r w:rsidRPr="00B11C12">
        <w:rPr>
          <w:rFonts w:ascii="Arial" w:hAnsi="Arial" w:cs="Arial"/>
          <w:sz w:val="20"/>
          <w:szCs w:val="20"/>
        </w:rPr>
        <w:t>.</w:t>
      </w:r>
    </w:p>
    <w:p w:rsidR="00D37FDB" w:rsidRDefault="00D37FDB" w:rsidP="002C3793">
      <w:pPr>
        <w:tabs>
          <w:tab w:val="left" w:pos="0"/>
        </w:tabs>
        <w:ind w:firstLine="708"/>
        <w:jc w:val="both"/>
        <w:rPr>
          <w:rFonts w:ascii="Arial" w:hAnsi="Arial" w:cs="Arial"/>
          <w:sz w:val="20"/>
          <w:szCs w:val="20"/>
        </w:rPr>
      </w:pPr>
    </w:p>
    <w:p w:rsidR="004909C4" w:rsidRPr="00A34BB7" w:rsidRDefault="004909C4" w:rsidP="002C3793">
      <w:pPr>
        <w:pStyle w:val="Ttulo1"/>
        <w:spacing w:before="0"/>
        <w:jc w:val="center"/>
        <w:rPr>
          <w:rFonts w:ascii="Arial" w:eastAsia="Arial Unicode MS" w:hAnsi="Arial" w:cs="Arial"/>
          <w:color w:val="auto"/>
          <w:sz w:val="20"/>
          <w:szCs w:val="20"/>
        </w:rPr>
      </w:pPr>
      <w:bookmarkStart w:id="21" w:name="_Toc220924937"/>
      <w:r w:rsidRPr="00A34BB7">
        <w:rPr>
          <w:rFonts w:ascii="Arial" w:eastAsia="Arial Unicode MS" w:hAnsi="Arial" w:cs="Arial"/>
          <w:color w:val="auto"/>
          <w:sz w:val="20"/>
          <w:szCs w:val="20"/>
        </w:rPr>
        <w:t>1</w:t>
      </w:r>
      <w:r w:rsidR="00663D7E" w:rsidRPr="00A34BB7">
        <w:rPr>
          <w:rFonts w:ascii="Arial" w:eastAsia="Arial Unicode MS" w:hAnsi="Arial" w:cs="Arial"/>
          <w:color w:val="auto"/>
          <w:sz w:val="20"/>
          <w:szCs w:val="20"/>
        </w:rPr>
        <w:t>7</w:t>
      </w:r>
      <w:r w:rsidRPr="00A34BB7">
        <w:rPr>
          <w:rFonts w:ascii="Arial" w:eastAsia="Arial Unicode MS" w:hAnsi="Arial" w:cs="Arial"/>
          <w:color w:val="auto"/>
          <w:sz w:val="20"/>
          <w:szCs w:val="20"/>
        </w:rPr>
        <w:t>. DA REABERTURA DA SESSÃO PÚBLICA</w:t>
      </w:r>
      <w:bookmarkEnd w:id="21"/>
    </w:p>
    <w:p w:rsidR="004909C4" w:rsidRPr="002E63E1" w:rsidRDefault="004909C4" w:rsidP="002C3793">
      <w:pPr>
        <w:tabs>
          <w:tab w:val="left" w:pos="709"/>
        </w:tabs>
        <w:jc w:val="both"/>
        <w:rPr>
          <w:rFonts w:ascii="Arial" w:eastAsia="Arial Unicode MS" w:hAnsi="Arial" w:cs="Arial"/>
          <w:sz w:val="20"/>
          <w:szCs w:val="20"/>
        </w:rPr>
      </w:pPr>
    </w:p>
    <w:p w:rsidR="004909C4" w:rsidRPr="002E63E1" w:rsidRDefault="004909C4"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sidR="00663D7E">
        <w:rPr>
          <w:rFonts w:ascii="Arial" w:eastAsia="Arial Unicode MS" w:hAnsi="Arial" w:cs="Arial"/>
          <w:b/>
          <w:sz w:val="20"/>
          <w:szCs w:val="20"/>
        </w:rPr>
        <w:t>7</w:t>
      </w:r>
      <w:r w:rsidRPr="002E63E1">
        <w:rPr>
          <w:rFonts w:ascii="Arial" w:eastAsia="Arial Unicode MS" w:hAnsi="Arial" w:cs="Arial"/>
          <w:b/>
          <w:sz w:val="20"/>
          <w:szCs w:val="20"/>
        </w:rPr>
        <w:t>.1.</w:t>
      </w:r>
      <w:r w:rsidRPr="002E63E1">
        <w:rPr>
          <w:rFonts w:ascii="Arial" w:eastAsia="Arial Unicode MS" w:hAnsi="Arial" w:cs="Arial"/>
          <w:sz w:val="20"/>
          <w:szCs w:val="20"/>
        </w:rPr>
        <w:t xml:space="preserve"> </w:t>
      </w:r>
      <w:r w:rsidR="005663C7" w:rsidRPr="002E63E1">
        <w:rPr>
          <w:rFonts w:ascii="Arial" w:eastAsia="Arial Unicode MS" w:hAnsi="Arial" w:cs="Arial"/>
          <w:sz w:val="20"/>
          <w:szCs w:val="20"/>
        </w:rPr>
        <w:t>A sessão pública poderá ser reaberta:</w:t>
      </w:r>
    </w:p>
    <w:p w:rsidR="003A79A7" w:rsidRPr="002E63E1" w:rsidRDefault="003A79A7" w:rsidP="002C3793">
      <w:pPr>
        <w:tabs>
          <w:tab w:val="left" w:pos="709"/>
        </w:tabs>
        <w:jc w:val="both"/>
        <w:rPr>
          <w:rFonts w:ascii="Arial" w:eastAsia="Arial Unicode MS" w:hAnsi="Arial" w:cs="Arial"/>
          <w:sz w:val="20"/>
          <w:szCs w:val="20"/>
        </w:rPr>
      </w:pPr>
    </w:p>
    <w:p w:rsidR="005663C7" w:rsidRPr="002E63E1" w:rsidRDefault="005663C7"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sidR="00663D7E">
        <w:rPr>
          <w:rFonts w:ascii="Arial" w:eastAsia="Arial Unicode MS" w:hAnsi="Arial" w:cs="Arial"/>
          <w:b/>
          <w:sz w:val="20"/>
          <w:szCs w:val="20"/>
        </w:rPr>
        <w:t>7</w:t>
      </w:r>
      <w:r w:rsidRPr="002E63E1">
        <w:rPr>
          <w:rFonts w:ascii="Arial" w:eastAsia="Arial Unicode MS" w:hAnsi="Arial" w:cs="Arial"/>
          <w:b/>
          <w:sz w:val="20"/>
          <w:szCs w:val="20"/>
        </w:rPr>
        <w:t>.1.1.</w:t>
      </w:r>
      <w:r w:rsidRPr="002E63E1">
        <w:rPr>
          <w:rFonts w:ascii="Arial" w:eastAsia="Arial Unicode MS" w:hAnsi="Arial" w:cs="Arial"/>
          <w:sz w:val="20"/>
          <w:szCs w:val="20"/>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rsidR="005663C7" w:rsidRPr="002E63E1" w:rsidRDefault="005663C7" w:rsidP="002C3793">
      <w:pPr>
        <w:tabs>
          <w:tab w:val="left" w:pos="709"/>
        </w:tabs>
        <w:jc w:val="both"/>
        <w:rPr>
          <w:rFonts w:ascii="Arial" w:eastAsia="Arial Unicode MS" w:hAnsi="Arial" w:cs="Arial"/>
          <w:sz w:val="20"/>
          <w:szCs w:val="20"/>
        </w:rPr>
      </w:pPr>
    </w:p>
    <w:p w:rsidR="005663C7" w:rsidRPr="002E63E1" w:rsidRDefault="005663C7"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sidR="00663D7E">
        <w:rPr>
          <w:rFonts w:ascii="Arial" w:eastAsia="Arial Unicode MS" w:hAnsi="Arial" w:cs="Arial"/>
          <w:b/>
          <w:sz w:val="20"/>
          <w:szCs w:val="20"/>
        </w:rPr>
        <w:t>7</w:t>
      </w:r>
      <w:r w:rsidRPr="002E63E1">
        <w:rPr>
          <w:rFonts w:ascii="Arial" w:eastAsia="Arial Unicode MS" w:hAnsi="Arial" w:cs="Arial"/>
          <w:b/>
          <w:sz w:val="20"/>
          <w:szCs w:val="20"/>
        </w:rPr>
        <w:t>.1.2.</w:t>
      </w:r>
      <w:r w:rsidRPr="002E63E1">
        <w:rPr>
          <w:rFonts w:ascii="Arial" w:eastAsia="Arial Unicode MS" w:hAnsi="Arial" w:cs="Arial"/>
          <w:sz w:val="20"/>
          <w:szCs w:val="20"/>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5663C7" w:rsidRPr="002E63E1" w:rsidRDefault="005663C7" w:rsidP="002C3793">
      <w:pPr>
        <w:tabs>
          <w:tab w:val="left" w:pos="709"/>
        </w:tabs>
        <w:jc w:val="both"/>
        <w:rPr>
          <w:rFonts w:ascii="Arial" w:eastAsia="Arial Unicode MS" w:hAnsi="Arial" w:cs="Arial"/>
          <w:sz w:val="20"/>
          <w:szCs w:val="20"/>
        </w:rPr>
      </w:pPr>
    </w:p>
    <w:p w:rsidR="005663C7" w:rsidRPr="002E63E1" w:rsidRDefault="005663C7"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Pr="002E63E1">
        <w:rPr>
          <w:rFonts w:ascii="Arial" w:eastAsia="Arial Unicode MS" w:hAnsi="Arial" w:cs="Arial"/>
          <w:b/>
          <w:sz w:val="20"/>
          <w:szCs w:val="20"/>
        </w:rPr>
        <w:t>1</w:t>
      </w:r>
      <w:r w:rsidR="00663D7E">
        <w:rPr>
          <w:rFonts w:ascii="Arial" w:eastAsia="Arial Unicode MS" w:hAnsi="Arial" w:cs="Arial"/>
          <w:b/>
          <w:sz w:val="20"/>
          <w:szCs w:val="20"/>
        </w:rPr>
        <w:t>7</w:t>
      </w:r>
      <w:r w:rsidRPr="002E63E1">
        <w:rPr>
          <w:rFonts w:ascii="Arial" w:eastAsia="Arial Unicode MS" w:hAnsi="Arial" w:cs="Arial"/>
          <w:b/>
          <w:sz w:val="20"/>
          <w:szCs w:val="20"/>
        </w:rPr>
        <w:t>.2.</w:t>
      </w:r>
      <w:r w:rsidRPr="002E63E1">
        <w:rPr>
          <w:rFonts w:ascii="Arial" w:eastAsia="Arial Unicode MS" w:hAnsi="Arial" w:cs="Arial"/>
          <w:sz w:val="20"/>
          <w:szCs w:val="20"/>
        </w:rPr>
        <w:t xml:space="preserve"> Todos os licitantes remanescentes deverão ser convocados para acompanhar a sessão reaberta.</w:t>
      </w:r>
    </w:p>
    <w:p w:rsidR="005663C7" w:rsidRPr="00663D7E" w:rsidRDefault="005663C7" w:rsidP="002C3793">
      <w:pPr>
        <w:tabs>
          <w:tab w:val="left" w:pos="709"/>
        </w:tabs>
        <w:jc w:val="both"/>
        <w:rPr>
          <w:rFonts w:ascii="Arial" w:eastAsia="Arial Unicode MS" w:hAnsi="Arial" w:cs="Arial"/>
          <w:sz w:val="20"/>
          <w:szCs w:val="20"/>
        </w:rPr>
      </w:pPr>
      <w:r w:rsidRPr="00663D7E">
        <w:rPr>
          <w:rFonts w:ascii="Arial" w:eastAsia="Arial Unicode MS" w:hAnsi="Arial" w:cs="Arial"/>
          <w:sz w:val="20"/>
          <w:szCs w:val="20"/>
        </w:rPr>
        <w:lastRenderedPageBreak/>
        <w:tab/>
      </w:r>
      <w:r w:rsidRPr="00663D7E">
        <w:rPr>
          <w:rFonts w:ascii="Arial" w:eastAsia="Arial Unicode MS" w:hAnsi="Arial" w:cs="Arial"/>
          <w:b/>
          <w:sz w:val="20"/>
          <w:szCs w:val="20"/>
        </w:rPr>
        <w:t>1</w:t>
      </w:r>
      <w:r w:rsidR="00663D7E" w:rsidRPr="00663D7E">
        <w:rPr>
          <w:rFonts w:ascii="Arial" w:eastAsia="Arial Unicode MS" w:hAnsi="Arial" w:cs="Arial"/>
          <w:b/>
          <w:sz w:val="20"/>
          <w:szCs w:val="20"/>
        </w:rPr>
        <w:t>7</w:t>
      </w:r>
      <w:r w:rsidRPr="00663D7E">
        <w:rPr>
          <w:rFonts w:ascii="Arial" w:eastAsia="Arial Unicode MS" w:hAnsi="Arial" w:cs="Arial"/>
          <w:b/>
          <w:sz w:val="20"/>
          <w:szCs w:val="20"/>
        </w:rPr>
        <w:t>.3.</w:t>
      </w:r>
      <w:r w:rsidRPr="00663D7E">
        <w:rPr>
          <w:rFonts w:ascii="Arial" w:eastAsia="Arial Unicode MS" w:hAnsi="Arial" w:cs="Arial"/>
          <w:sz w:val="20"/>
          <w:szCs w:val="20"/>
        </w:rPr>
        <w:t xml:space="preserve"> A convocação se dará por meio de divulgação no site </w:t>
      </w:r>
      <w:r w:rsidR="005D53CC" w:rsidRPr="00663D7E">
        <w:rPr>
          <w:rFonts w:ascii="Arial" w:eastAsia="Arial Unicode MS" w:hAnsi="Arial" w:cs="Arial"/>
          <w:sz w:val="20"/>
          <w:szCs w:val="20"/>
        </w:rPr>
        <w:t>oficial do Município de Álvares Machado (</w:t>
      </w:r>
      <w:r w:rsidR="005D53CC" w:rsidRPr="00663D7E">
        <w:rPr>
          <w:rFonts w:ascii="Arial" w:hAnsi="Arial" w:cs="Arial"/>
          <w:color w:val="000000"/>
          <w:sz w:val="20"/>
          <w:szCs w:val="20"/>
        </w:rPr>
        <w:t xml:space="preserve">Diário Oficial Eletrônico do Município </w:t>
      </w:r>
      <w:r w:rsidR="005D53CC" w:rsidRPr="00663D7E">
        <w:rPr>
          <w:rFonts w:ascii="Arial" w:hAnsi="Arial" w:cs="Arial"/>
          <w:sz w:val="20"/>
          <w:szCs w:val="20"/>
        </w:rPr>
        <w:t>n</w:t>
      </w:r>
      <w:r w:rsidR="005D53CC" w:rsidRPr="00663D7E">
        <w:rPr>
          <w:rFonts w:ascii="Arial" w:hAnsi="Arial" w:cs="Arial"/>
          <w:color w:val="000000"/>
          <w:sz w:val="20"/>
          <w:szCs w:val="20"/>
        </w:rPr>
        <w:t xml:space="preserve">o endereço eletrônico </w:t>
      </w:r>
      <w:hyperlink r:id="rId41" w:history="1">
        <w:r w:rsidR="005D53CC" w:rsidRPr="00663D7E">
          <w:rPr>
            <w:rStyle w:val="Hyperlink"/>
            <w:rFonts w:ascii="Arial" w:eastAsiaTheme="majorEastAsia" w:hAnsi="Arial" w:cs="Arial"/>
            <w:sz w:val="20"/>
            <w:szCs w:val="20"/>
          </w:rPr>
          <w:t>https://www.alvaresmachado.sp.gov.br/diariooficial</w:t>
        </w:r>
      </w:hyperlink>
      <w:r w:rsidR="005D53CC" w:rsidRPr="00663D7E">
        <w:rPr>
          <w:rFonts w:ascii="Arial" w:eastAsia="Arial Unicode MS" w:hAnsi="Arial" w:cs="Arial"/>
          <w:sz w:val="20"/>
          <w:szCs w:val="20"/>
        </w:rPr>
        <w:t>)</w:t>
      </w:r>
      <w:r w:rsidRPr="00663D7E">
        <w:rPr>
          <w:rFonts w:ascii="Arial" w:eastAsia="Arial Unicode MS" w:hAnsi="Arial" w:cs="Arial"/>
          <w:sz w:val="20"/>
          <w:szCs w:val="20"/>
        </w:rPr>
        <w:t>.</w:t>
      </w:r>
    </w:p>
    <w:p w:rsidR="00B6141C" w:rsidRPr="00663D7E" w:rsidRDefault="00B6141C" w:rsidP="002C3793">
      <w:pPr>
        <w:tabs>
          <w:tab w:val="left" w:pos="709"/>
        </w:tabs>
        <w:jc w:val="both"/>
        <w:rPr>
          <w:rFonts w:ascii="Arial" w:eastAsia="Arial Unicode MS" w:hAnsi="Arial" w:cs="Arial"/>
          <w:sz w:val="20"/>
          <w:szCs w:val="20"/>
        </w:rPr>
      </w:pPr>
    </w:p>
    <w:p w:rsidR="005D53CC" w:rsidRPr="00A34BB7" w:rsidRDefault="005D53CC" w:rsidP="002C3793">
      <w:pPr>
        <w:pStyle w:val="Ttulo1"/>
        <w:spacing w:before="0"/>
        <w:jc w:val="center"/>
        <w:rPr>
          <w:rFonts w:ascii="Arial" w:eastAsia="Arial Unicode MS" w:hAnsi="Arial" w:cs="Arial"/>
          <w:color w:val="auto"/>
          <w:sz w:val="20"/>
          <w:szCs w:val="20"/>
        </w:rPr>
      </w:pPr>
      <w:bookmarkStart w:id="22" w:name="_Toc220924938"/>
      <w:r w:rsidRPr="00A34BB7">
        <w:rPr>
          <w:rFonts w:ascii="Arial" w:eastAsia="Arial Unicode MS" w:hAnsi="Arial" w:cs="Arial"/>
          <w:color w:val="auto"/>
          <w:sz w:val="20"/>
          <w:szCs w:val="20"/>
        </w:rPr>
        <w:t>1</w:t>
      </w:r>
      <w:r w:rsidR="00663D7E" w:rsidRPr="00A34BB7">
        <w:rPr>
          <w:rFonts w:ascii="Arial" w:eastAsia="Arial Unicode MS" w:hAnsi="Arial" w:cs="Arial"/>
          <w:color w:val="auto"/>
          <w:sz w:val="20"/>
          <w:szCs w:val="20"/>
        </w:rPr>
        <w:t>8</w:t>
      </w:r>
      <w:r w:rsidRPr="00A34BB7">
        <w:rPr>
          <w:rFonts w:ascii="Arial" w:eastAsia="Arial Unicode MS" w:hAnsi="Arial" w:cs="Arial"/>
          <w:color w:val="auto"/>
          <w:sz w:val="20"/>
          <w:szCs w:val="20"/>
        </w:rPr>
        <w:t>. DA GARANTIA CONTRATUAL</w:t>
      </w:r>
      <w:bookmarkEnd w:id="22"/>
    </w:p>
    <w:p w:rsidR="005D53CC" w:rsidRPr="00663D7E" w:rsidRDefault="005D53CC" w:rsidP="002C3793">
      <w:pPr>
        <w:tabs>
          <w:tab w:val="left" w:pos="709"/>
        </w:tabs>
        <w:jc w:val="both"/>
        <w:rPr>
          <w:rFonts w:ascii="Arial" w:eastAsia="Arial Unicode MS" w:hAnsi="Arial" w:cs="Arial"/>
          <w:sz w:val="20"/>
          <w:szCs w:val="20"/>
        </w:rPr>
      </w:pPr>
    </w:p>
    <w:p w:rsidR="00663D7E" w:rsidRPr="00663D7E" w:rsidRDefault="005D53CC" w:rsidP="002C3793">
      <w:pPr>
        <w:jc w:val="both"/>
        <w:rPr>
          <w:rFonts w:ascii="Arial" w:hAnsi="Arial" w:cs="Arial"/>
          <w:bCs/>
          <w:sz w:val="20"/>
          <w:szCs w:val="20"/>
        </w:rPr>
      </w:pPr>
      <w:r w:rsidRPr="00663D7E">
        <w:rPr>
          <w:rFonts w:ascii="Arial" w:eastAsia="Arial Unicode MS" w:hAnsi="Arial" w:cs="Arial"/>
          <w:sz w:val="20"/>
          <w:szCs w:val="20"/>
        </w:rPr>
        <w:tab/>
      </w:r>
      <w:r w:rsidR="00663D7E">
        <w:rPr>
          <w:rFonts w:ascii="Arial" w:hAnsi="Arial" w:cs="Arial"/>
          <w:b/>
          <w:bCs/>
          <w:sz w:val="20"/>
          <w:szCs w:val="20"/>
        </w:rPr>
        <w:t>18</w:t>
      </w:r>
      <w:r w:rsidR="00663D7E" w:rsidRPr="00663D7E">
        <w:rPr>
          <w:rFonts w:ascii="Arial" w:hAnsi="Arial" w:cs="Arial"/>
          <w:b/>
          <w:bCs/>
          <w:sz w:val="20"/>
          <w:szCs w:val="20"/>
        </w:rPr>
        <w:t>.1.</w:t>
      </w:r>
      <w:r w:rsidR="00663D7E" w:rsidRPr="00663D7E">
        <w:rPr>
          <w:rFonts w:ascii="Arial" w:hAnsi="Arial" w:cs="Arial"/>
          <w:bCs/>
          <w:sz w:val="20"/>
          <w:szCs w:val="20"/>
        </w:rPr>
        <w:t xml:space="preserve"> Será exigida a garantia da contratação de que tratam os </w:t>
      </w:r>
      <w:proofErr w:type="spellStart"/>
      <w:r w:rsidR="00663D7E" w:rsidRPr="00663D7E">
        <w:rPr>
          <w:rFonts w:ascii="Arial" w:hAnsi="Arial" w:cs="Arial"/>
          <w:bCs/>
          <w:sz w:val="20"/>
          <w:szCs w:val="20"/>
        </w:rPr>
        <w:t>arts</w:t>
      </w:r>
      <w:proofErr w:type="spellEnd"/>
      <w:r w:rsidR="00663D7E" w:rsidRPr="00663D7E">
        <w:rPr>
          <w:rFonts w:ascii="Arial" w:hAnsi="Arial" w:cs="Arial"/>
          <w:bCs/>
          <w:sz w:val="20"/>
          <w:szCs w:val="20"/>
        </w:rPr>
        <w:t xml:space="preserve">. 96 e seguintes da Lei nº 14.133, de 2021, com validade durante a execução do contrato e 90 (noventa) dias após término da vigência contratual, podendo o Contratado optar pela caução em dinheiro ou em títulos da dívida pública, seguro-garantia, fiança bancária ou título de capitalização, em valor correspondente a </w:t>
      </w:r>
      <w:r w:rsidR="00663D7E" w:rsidRPr="00663D7E">
        <w:rPr>
          <w:rFonts w:ascii="Arial" w:hAnsi="Arial" w:cs="Arial"/>
          <w:b/>
          <w:bCs/>
          <w:sz w:val="20"/>
          <w:szCs w:val="20"/>
        </w:rPr>
        <w:t>5% (cinco por cento)</w:t>
      </w:r>
      <w:r w:rsidR="00663D7E" w:rsidRPr="00663D7E">
        <w:rPr>
          <w:rFonts w:ascii="Arial" w:hAnsi="Arial" w:cs="Arial"/>
          <w:bCs/>
          <w:sz w:val="20"/>
          <w:szCs w:val="20"/>
        </w:rPr>
        <w:t xml:space="preserve"> do valor total da contratação</w:t>
      </w:r>
      <w:r w:rsidR="00663D7E" w:rsidRPr="00663D7E">
        <w:rPr>
          <w:rFonts w:ascii="Arial" w:hAnsi="Arial" w:cs="Arial"/>
          <w:sz w:val="20"/>
          <w:szCs w:val="20"/>
        </w:rPr>
        <w:t>.</w:t>
      </w:r>
    </w:p>
    <w:p w:rsidR="00663D7E" w:rsidRPr="00663D7E" w:rsidRDefault="00663D7E" w:rsidP="002C3793">
      <w:pPr>
        <w:jc w:val="both"/>
        <w:rPr>
          <w:rFonts w:ascii="Arial" w:hAnsi="Arial" w:cs="Arial"/>
          <w:bCs/>
          <w:color w:val="000000"/>
          <w:sz w:val="20"/>
          <w:szCs w:val="20"/>
        </w:rPr>
      </w:pPr>
    </w:p>
    <w:p w:rsidR="00663D7E" w:rsidRPr="00663D7E" w:rsidRDefault="00663D7E" w:rsidP="002C3793">
      <w:pPr>
        <w:ind w:firstLine="708"/>
        <w:jc w:val="both"/>
        <w:rPr>
          <w:rFonts w:ascii="Arial" w:hAnsi="Arial" w:cs="Arial"/>
          <w:bCs/>
          <w:sz w:val="20"/>
          <w:szCs w:val="20"/>
        </w:rPr>
      </w:pPr>
      <w:r>
        <w:rPr>
          <w:rFonts w:ascii="Arial" w:hAnsi="Arial" w:cs="Arial"/>
          <w:b/>
          <w:bCs/>
          <w:sz w:val="20"/>
          <w:szCs w:val="20"/>
        </w:rPr>
        <w:t>18</w:t>
      </w:r>
      <w:r w:rsidRPr="00663D7E">
        <w:rPr>
          <w:rFonts w:ascii="Arial" w:hAnsi="Arial" w:cs="Arial"/>
          <w:b/>
          <w:bCs/>
          <w:sz w:val="20"/>
          <w:szCs w:val="20"/>
        </w:rPr>
        <w:t>.1.1.</w:t>
      </w:r>
      <w:r w:rsidRPr="00663D7E">
        <w:rPr>
          <w:rFonts w:ascii="Arial" w:hAnsi="Arial" w:cs="Arial"/>
          <w:bCs/>
          <w:sz w:val="20"/>
          <w:szCs w:val="20"/>
        </w:rPr>
        <w:t xml:space="preserve"> Tratando-se de obra ou serviço de engenharia, será exigida garantia adicional do fornecedor cuja proposta for inferior a 85% (oitenta e cinco por cento) do valor orçado pela Administração, equivalente à diferença entre este último e o valor da proposta</w:t>
      </w:r>
      <w:r w:rsidRPr="00663D7E">
        <w:rPr>
          <w:rFonts w:ascii="Arial" w:hAnsi="Arial" w:cs="Arial"/>
          <w:sz w:val="20"/>
          <w:szCs w:val="20"/>
        </w:rPr>
        <w:t>.</w:t>
      </w:r>
    </w:p>
    <w:p w:rsidR="00663D7E" w:rsidRPr="00663D7E" w:rsidRDefault="00663D7E" w:rsidP="002C3793">
      <w:pPr>
        <w:jc w:val="both"/>
        <w:rPr>
          <w:rFonts w:ascii="Arial" w:hAnsi="Arial" w:cs="Arial"/>
          <w:bCs/>
          <w:color w:val="000000"/>
          <w:sz w:val="20"/>
          <w:szCs w:val="20"/>
        </w:rPr>
      </w:pPr>
    </w:p>
    <w:p w:rsidR="00663D7E" w:rsidRPr="00663D7E" w:rsidRDefault="00663D7E" w:rsidP="002C3793">
      <w:pPr>
        <w:ind w:firstLine="708"/>
        <w:jc w:val="both"/>
        <w:rPr>
          <w:rFonts w:ascii="Arial" w:hAnsi="Arial" w:cs="Arial"/>
          <w:bCs/>
          <w:sz w:val="20"/>
          <w:szCs w:val="20"/>
        </w:rPr>
      </w:pPr>
      <w:r>
        <w:rPr>
          <w:rFonts w:ascii="Arial" w:hAnsi="Arial" w:cs="Arial"/>
          <w:b/>
          <w:bCs/>
          <w:sz w:val="20"/>
          <w:szCs w:val="20"/>
        </w:rPr>
        <w:t>18</w:t>
      </w:r>
      <w:r w:rsidRPr="00663D7E">
        <w:rPr>
          <w:rFonts w:ascii="Arial" w:hAnsi="Arial" w:cs="Arial"/>
          <w:b/>
          <w:bCs/>
          <w:sz w:val="20"/>
          <w:szCs w:val="20"/>
        </w:rPr>
        <w:t>.</w:t>
      </w:r>
      <w:r w:rsidR="00821D08">
        <w:rPr>
          <w:rFonts w:ascii="Arial" w:hAnsi="Arial" w:cs="Arial"/>
          <w:b/>
          <w:bCs/>
          <w:sz w:val="20"/>
          <w:szCs w:val="20"/>
        </w:rPr>
        <w:t>2</w:t>
      </w:r>
      <w:r w:rsidRPr="00663D7E">
        <w:rPr>
          <w:rFonts w:ascii="Arial" w:hAnsi="Arial" w:cs="Arial"/>
          <w:b/>
          <w:bCs/>
          <w:sz w:val="20"/>
          <w:szCs w:val="20"/>
        </w:rPr>
        <w:t>.</w:t>
      </w:r>
      <w:r w:rsidRPr="00663D7E">
        <w:rPr>
          <w:rFonts w:ascii="Arial" w:hAnsi="Arial" w:cs="Arial"/>
          <w:bCs/>
          <w:sz w:val="20"/>
          <w:szCs w:val="20"/>
        </w:rPr>
        <w:t xml:space="preserve"> </w:t>
      </w:r>
      <w:r w:rsidR="00D72ABA" w:rsidRPr="00C34470">
        <w:rPr>
          <w:rFonts w:ascii="Arial" w:hAnsi="Arial" w:cs="Arial"/>
          <w:bCs/>
          <w:sz w:val="20"/>
          <w:szCs w:val="20"/>
        </w:rPr>
        <w:t xml:space="preserve">Em caso de opção pelo seguro-garantia, a parte adjudicatária deverá apresentá-la, no máximo, até </w:t>
      </w:r>
      <w:r w:rsidR="00D72ABA">
        <w:rPr>
          <w:rFonts w:ascii="Arial" w:hAnsi="Arial" w:cs="Arial"/>
          <w:bCs/>
          <w:sz w:val="20"/>
          <w:szCs w:val="20"/>
        </w:rPr>
        <w:t>30 (trinta) dias após a</w:t>
      </w:r>
      <w:r w:rsidR="00D72ABA" w:rsidRPr="0048635F">
        <w:t xml:space="preserve"> </w:t>
      </w:r>
      <w:r w:rsidR="00D72ABA" w:rsidRPr="0048635F">
        <w:rPr>
          <w:rFonts w:ascii="Arial" w:hAnsi="Arial" w:cs="Arial"/>
          <w:bCs/>
          <w:sz w:val="20"/>
          <w:szCs w:val="20"/>
        </w:rPr>
        <w:t>data de homologação da licitação</w:t>
      </w:r>
      <w:r w:rsidR="00D72ABA">
        <w:rPr>
          <w:rFonts w:ascii="Arial" w:hAnsi="Arial" w:cs="Arial"/>
          <w:bCs/>
          <w:sz w:val="20"/>
          <w:szCs w:val="20"/>
        </w:rPr>
        <w:t xml:space="preserve">, sendo anterior à assinatura do contrato </w:t>
      </w:r>
      <w:r w:rsidR="00D72ABA" w:rsidRPr="002479E6">
        <w:rPr>
          <w:rFonts w:ascii="Arial" w:hAnsi="Arial" w:cs="Arial"/>
          <w:bCs/>
          <w:i/>
          <w:sz w:val="20"/>
          <w:szCs w:val="20"/>
        </w:rPr>
        <w:t>(art. 96, inciso II, § 3º, da Lei nº 14.133, de 2021)</w:t>
      </w:r>
      <w:r w:rsidRPr="00663D7E">
        <w:rPr>
          <w:rFonts w:ascii="Arial" w:hAnsi="Arial" w:cs="Arial"/>
          <w:bCs/>
          <w:sz w:val="20"/>
          <w:szCs w:val="20"/>
        </w:rPr>
        <w:t>.</w:t>
      </w:r>
    </w:p>
    <w:p w:rsidR="00663D7E" w:rsidRPr="00663D7E" w:rsidRDefault="00663D7E" w:rsidP="002C3793">
      <w:pPr>
        <w:ind w:firstLine="708"/>
        <w:jc w:val="both"/>
        <w:rPr>
          <w:rFonts w:ascii="Arial" w:hAnsi="Arial" w:cs="Arial"/>
          <w:bCs/>
          <w:sz w:val="20"/>
          <w:szCs w:val="20"/>
        </w:rPr>
      </w:pPr>
    </w:p>
    <w:p w:rsidR="00663D7E" w:rsidRDefault="00663D7E" w:rsidP="002C3793">
      <w:pPr>
        <w:ind w:firstLine="708"/>
        <w:jc w:val="both"/>
        <w:rPr>
          <w:rFonts w:ascii="Arial" w:hAnsi="Arial" w:cs="Arial"/>
          <w:bCs/>
          <w:sz w:val="20"/>
          <w:szCs w:val="20"/>
        </w:rPr>
      </w:pPr>
      <w:r>
        <w:rPr>
          <w:rFonts w:ascii="Arial" w:hAnsi="Arial" w:cs="Arial"/>
          <w:b/>
          <w:bCs/>
          <w:sz w:val="20"/>
          <w:szCs w:val="20"/>
        </w:rPr>
        <w:t>18</w:t>
      </w:r>
      <w:r w:rsidRPr="00663D7E">
        <w:rPr>
          <w:rFonts w:ascii="Arial" w:hAnsi="Arial" w:cs="Arial"/>
          <w:b/>
          <w:bCs/>
          <w:sz w:val="20"/>
          <w:szCs w:val="20"/>
        </w:rPr>
        <w:t>.</w:t>
      </w:r>
      <w:r w:rsidR="00821D08">
        <w:rPr>
          <w:rFonts w:ascii="Arial" w:hAnsi="Arial" w:cs="Arial"/>
          <w:b/>
          <w:bCs/>
          <w:sz w:val="20"/>
          <w:szCs w:val="20"/>
        </w:rPr>
        <w:t>2</w:t>
      </w:r>
      <w:r w:rsidRPr="00663D7E">
        <w:rPr>
          <w:rFonts w:ascii="Arial" w:hAnsi="Arial" w:cs="Arial"/>
          <w:b/>
          <w:bCs/>
          <w:sz w:val="20"/>
          <w:szCs w:val="20"/>
        </w:rPr>
        <w:t>.1.</w:t>
      </w:r>
      <w:r w:rsidRPr="00663D7E">
        <w:rPr>
          <w:rFonts w:ascii="Arial" w:hAnsi="Arial" w:cs="Arial"/>
          <w:bCs/>
          <w:sz w:val="20"/>
          <w:szCs w:val="20"/>
        </w:rPr>
        <w:t xml:space="preserve"> A apólice de seguro-garantia permanecerá em vigor mesmo que o Contratado não pague o prêmio nas datas </w:t>
      </w:r>
      <w:proofErr w:type="gramStart"/>
      <w:r w:rsidRPr="00663D7E">
        <w:rPr>
          <w:rFonts w:ascii="Arial" w:hAnsi="Arial" w:cs="Arial"/>
          <w:bCs/>
          <w:sz w:val="20"/>
          <w:szCs w:val="20"/>
        </w:rPr>
        <w:t>convencionadas.</w:t>
      </w:r>
      <w:proofErr w:type="gramEnd"/>
      <w:r w:rsidRPr="00663D7E">
        <w:rPr>
          <w:rFonts w:ascii="Arial" w:hAnsi="Arial" w:cs="Arial"/>
          <w:bCs/>
          <w:sz w:val="20"/>
          <w:szCs w:val="20"/>
        </w:rPr>
        <w:t> </w:t>
      </w:r>
    </w:p>
    <w:p w:rsidR="006479BE" w:rsidRPr="00663D7E" w:rsidRDefault="006479BE" w:rsidP="002C3793">
      <w:pPr>
        <w:ind w:firstLine="708"/>
        <w:jc w:val="both"/>
        <w:rPr>
          <w:rFonts w:ascii="Arial" w:hAnsi="Arial" w:cs="Arial"/>
          <w:bCs/>
          <w:sz w:val="20"/>
          <w:szCs w:val="20"/>
        </w:rPr>
      </w:pPr>
    </w:p>
    <w:p w:rsidR="00663D7E" w:rsidRDefault="00663D7E" w:rsidP="002C3793">
      <w:pPr>
        <w:ind w:firstLine="708"/>
        <w:jc w:val="both"/>
        <w:rPr>
          <w:rFonts w:ascii="Arial" w:hAnsi="Arial" w:cs="Arial"/>
          <w:bCs/>
          <w:sz w:val="20"/>
          <w:szCs w:val="20"/>
        </w:rPr>
      </w:pPr>
      <w:r>
        <w:rPr>
          <w:rFonts w:ascii="Arial" w:hAnsi="Arial" w:cs="Arial"/>
          <w:b/>
          <w:bCs/>
          <w:sz w:val="20"/>
          <w:szCs w:val="20"/>
        </w:rPr>
        <w:t>18</w:t>
      </w:r>
      <w:r w:rsidRPr="00663D7E">
        <w:rPr>
          <w:rFonts w:ascii="Arial" w:hAnsi="Arial" w:cs="Arial"/>
          <w:b/>
          <w:bCs/>
          <w:sz w:val="20"/>
          <w:szCs w:val="20"/>
        </w:rPr>
        <w:t>.</w:t>
      </w:r>
      <w:r w:rsidR="00821D08">
        <w:rPr>
          <w:rFonts w:ascii="Arial" w:hAnsi="Arial" w:cs="Arial"/>
          <w:b/>
          <w:bCs/>
          <w:sz w:val="20"/>
          <w:szCs w:val="20"/>
        </w:rPr>
        <w:t>2</w:t>
      </w:r>
      <w:r w:rsidRPr="00663D7E">
        <w:rPr>
          <w:rFonts w:ascii="Arial" w:hAnsi="Arial" w:cs="Arial"/>
          <w:b/>
          <w:bCs/>
          <w:sz w:val="20"/>
          <w:szCs w:val="20"/>
        </w:rPr>
        <w:t>.2.</w:t>
      </w:r>
      <w:r w:rsidRPr="00663D7E">
        <w:rPr>
          <w:rFonts w:ascii="Arial" w:hAnsi="Arial" w:cs="Arial"/>
          <w:bCs/>
          <w:sz w:val="20"/>
          <w:szCs w:val="20"/>
        </w:rPr>
        <w:t xml:space="preserve"> Caso o adjudicatário não apresente a apólice de seguro de garantia antes da assinatura do contrato, ocorrerá a preclusão do direito de escolha dessa modalidade de garantia.</w:t>
      </w:r>
    </w:p>
    <w:p w:rsidR="00597604" w:rsidRPr="00663D7E" w:rsidRDefault="00597604" w:rsidP="002C3793">
      <w:pPr>
        <w:ind w:firstLine="708"/>
        <w:jc w:val="both"/>
        <w:rPr>
          <w:rFonts w:ascii="Arial" w:hAnsi="Arial" w:cs="Arial"/>
          <w:bCs/>
          <w:sz w:val="20"/>
          <w:szCs w:val="20"/>
        </w:rPr>
      </w:pPr>
    </w:p>
    <w:p w:rsidR="00663D7E" w:rsidRDefault="00663D7E" w:rsidP="002C3793">
      <w:pPr>
        <w:ind w:firstLine="708"/>
        <w:jc w:val="both"/>
        <w:rPr>
          <w:rFonts w:ascii="Arial" w:hAnsi="Arial" w:cs="Arial"/>
          <w:bCs/>
          <w:sz w:val="20"/>
          <w:szCs w:val="20"/>
        </w:rPr>
      </w:pPr>
      <w:r>
        <w:rPr>
          <w:rFonts w:ascii="Arial" w:hAnsi="Arial" w:cs="Arial"/>
          <w:b/>
          <w:bCs/>
          <w:sz w:val="20"/>
          <w:szCs w:val="20"/>
        </w:rPr>
        <w:t>18</w:t>
      </w:r>
      <w:r w:rsidRPr="00663D7E">
        <w:rPr>
          <w:rFonts w:ascii="Arial" w:hAnsi="Arial" w:cs="Arial"/>
          <w:b/>
          <w:bCs/>
          <w:sz w:val="20"/>
          <w:szCs w:val="20"/>
        </w:rPr>
        <w:t>.</w:t>
      </w:r>
      <w:r w:rsidR="00821D08">
        <w:rPr>
          <w:rFonts w:ascii="Arial" w:hAnsi="Arial" w:cs="Arial"/>
          <w:b/>
          <w:bCs/>
          <w:sz w:val="20"/>
          <w:szCs w:val="20"/>
        </w:rPr>
        <w:t>2</w:t>
      </w:r>
      <w:r w:rsidRPr="00663D7E">
        <w:rPr>
          <w:rFonts w:ascii="Arial" w:hAnsi="Arial" w:cs="Arial"/>
          <w:b/>
          <w:bCs/>
          <w:sz w:val="20"/>
          <w:szCs w:val="20"/>
        </w:rPr>
        <w:t>.3.</w:t>
      </w:r>
      <w:r w:rsidRPr="00663D7E">
        <w:rPr>
          <w:rFonts w:ascii="Arial" w:hAnsi="Arial" w:cs="Arial"/>
          <w:bCs/>
          <w:sz w:val="20"/>
          <w:szCs w:val="20"/>
        </w:rPr>
        <w:t xml:space="preserve"> A apólice de seguro-garantia deverá acompanhar as modificações referentes à vigência do contrato principal mediante a emissão do resp</w:t>
      </w:r>
      <w:r w:rsidR="00B6141C">
        <w:rPr>
          <w:rFonts w:ascii="Arial" w:hAnsi="Arial" w:cs="Arial"/>
          <w:bCs/>
          <w:sz w:val="20"/>
          <w:szCs w:val="20"/>
        </w:rPr>
        <w:t>ectivo endosso pela seguradora.</w:t>
      </w:r>
    </w:p>
    <w:p w:rsidR="00B6141C" w:rsidRPr="00663D7E" w:rsidRDefault="00B6141C" w:rsidP="002C3793">
      <w:pPr>
        <w:ind w:firstLine="708"/>
        <w:jc w:val="both"/>
        <w:rPr>
          <w:rFonts w:ascii="Arial" w:hAnsi="Arial" w:cs="Arial"/>
          <w:bCs/>
          <w:sz w:val="20"/>
          <w:szCs w:val="20"/>
        </w:rPr>
      </w:pPr>
    </w:p>
    <w:p w:rsidR="00663D7E" w:rsidRPr="00663D7E" w:rsidRDefault="00663D7E" w:rsidP="002C3793">
      <w:pPr>
        <w:ind w:firstLine="708"/>
        <w:jc w:val="both"/>
        <w:rPr>
          <w:rFonts w:ascii="Arial" w:hAnsi="Arial" w:cs="Arial"/>
          <w:bCs/>
          <w:sz w:val="20"/>
          <w:szCs w:val="20"/>
        </w:rPr>
      </w:pPr>
      <w:r>
        <w:rPr>
          <w:rFonts w:ascii="Arial" w:hAnsi="Arial" w:cs="Arial"/>
          <w:b/>
          <w:bCs/>
          <w:sz w:val="20"/>
          <w:szCs w:val="20"/>
        </w:rPr>
        <w:t>18</w:t>
      </w:r>
      <w:r w:rsidRPr="00663D7E">
        <w:rPr>
          <w:rFonts w:ascii="Arial" w:hAnsi="Arial" w:cs="Arial"/>
          <w:b/>
          <w:bCs/>
          <w:sz w:val="20"/>
          <w:szCs w:val="20"/>
        </w:rPr>
        <w:t>.</w:t>
      </w:r>
      <w:r w:rsidR="00821D08">
        <w:rPr>
          <w:rFonts w:ascii="Arial" w:hAnsi="Arial" w:cs="Arial"/>
          <w:b/>
          <w:bCs/>
          <w:sz w:val="20"/>
          <w:szCs w:val="20"/>
        </w:rPr>
        <w:t>2</w:t>
      </w:r>
      <w:r w:rsidRPr="00663D7E">
        <w:rPr>
          <w:rFonts w:ascii="Arial" w:hAnsi="Arial" w:cs="Arial"/>
          <w:b/>
          <w:bCs/>
          <w:sz w:val="20"/>
          <w:szCs w:val="20"/>
        </w:rPr>
        <w:t>.4.</w:t>
      </w:r>
      <w:r w:rsidRPr="00663D7E">
        <w:rPr>
          <w:rFonts w:ascii="Arial" w:hAnsi="Arial" w:cs="Arial"/>
          <w:bCs/>
          <w:sz w:val="20"/>
          <w:szCs w:val="20"/>
        </w:rPr>
        <w:t xml:space="preserve"> Será permitida a substituição da apólice de seguro-garantia na data de renovação ou de aniversário, desde que mantidas as condições e coberturas da apólice vigente e nenhum período fique descoberto, ressalvados os períodos de suspensão </w:t>
      </w:r>
      <w:proofErr w:type="gramStart"/>
      <w:r w:rsidRPr="00663D7E">
        <w:rPr>
          <w:rFonts w:ascii="Arial" w:hAnsi="Arial" w:cs="Arial"/>
          <w:bCs/>
          <w:sz w:val="20"/>
          <w:szCs w:val="20"/>
        </w:rPr>
        <w:t>contratual.</w:t>
      </w:r>
      <w:proofErr w:type="gramEnd"/>
      <w:r w:rsidRPr="00663D7E">
        <w:rPr>
          <w:rFonts w:ascii="Arial" w:hAnsi="Arial" w:cs="Arial"/>
          <w:bCs/>
          <w:sz w:val="20"/>
          <w:szCs w:val="20"/>
        </w:rPr>
        <w:t> </w:t>
      </w:r>
      <w:r w:rsidRPr="00663D7E">
        <w:rPr>
          <w:rFonts w:ascii="Arial" w:hAnsi="Arial" w:cs="Arial"/>
          <w:bCs/>
          <w:sz w:val="20"/>
          <w:szCs w:val="20"/>
        </w:rPr>
        <w:cr/>
      </w:r>
    </w:p>
    <w:p w:rsidR="00663D7E" w:rsidRPr="00663D7E" w:rsidRDefault="00663D7E" w:rsidP="002C3793">
      <w:pPr>
        <w:ind w:firstLine="708"/>
        <w:jc w:val="both"/>
        <w:rPr>
          <w:rFonts w:ascii="Arial" w:hAnsi="Arial" w:cs="Arial"/>
          <w:bCs/>
          <w:sz w:val="20"/>
          <w:szCs w:val="20"/>
        </w:rPr>
      </w:pPr>
      <w:r>
        <w:rPr>
          <w:rFonts w:ascii="Arial" w:hAnsi="Arial" w:cs="Arial"/>
          <w:b/>
          <w:bCs/>
          <w:sz w:val="20"/>
          <w:szCs w:val="20"/>
        </w:rPr>
        <w:t>18</w:t>
      </w:r>
      <w:r w:rsidRPr="00663D7E">
        <w:rPr>
          <w:rFonts w:ascii="Arial" w:hAnsi="Arial" w:cs="Arial"/>
          <w:b/>
          <w:bCs/>
          <w:sz w:val="20"/>
          <w:szCs w:val="20"/>
        </w:rPr>
        <w:t>.</w:t>
      </w:r>
      <w:r w:rsidR="00821D08">
        <w:rPr>
          <w:rFonts w:ascii="Arial" w:hAnsi="Arial" w:cs="Arial"/>
          <w:b/>
          <w:bCs/>
          <w:sz w:val="20"/>
          <w:szCs w:val="20"/>
        </w:rPr>
        <w:t>2</w:t>
      </w:r>
      <w:r w:rsidRPr="00663D7E">
        <w:rPr>
          <w:rFonts w:ascii="Arial" w:hAnsi="Arial" w:cs="Arial"/>
          <w:b/>
          <w:bCs/>
          <w:sz w:val="20"/>
          <w:szCs w:val="20"/>
        </w:rPr>
        <w:t>.5.</w:t>
      </w:r>
      <w:r w:rsidRPr="00663D7E">
        <w:rPr>
          <w:rFonts w:ascii="Arial" w:hAnsi="Arial" w:cs="Arial"/>
          <w:bCs/>
          <w:sz w:val="20"/>
          <w:szCs w:val="20"/>
        </w:rPr>
        <w:t xml:space="preserve"> Caso o adjudicatário não opte pelo seguro-garantia ou não apresente a apólice de seguro de garantia antes da assinatura do contrato, deverá apresentar, no prazo máximo de 10 (dez) dias úteis, prorrogáveis por igual período, a critério do Contratante, contado da assinatura do contrato, comprovante de prestação de garantia nas modalidades de caução em dinheiro ou títulos da dívida pública, fiança bancária ou títulos de capitalização.</w:t>
      </w:r>
    </w:p>
    <w:p w:rsidR="00663D7E" w:rsidRPr="00663D7E" w:rsidRDefault="00663D7E" w:rsidP="002C3793">
      <w:pPr>
        <w:ind w:firstLine="708"/>
        <w:jc w:val="both"/>
        <w:rPr>
          <w:rFonts w:ascii="Arial" w:hAnsi="Arial" w:cs="Arial"/>
          <w:bCs/>
          <w:sz w:val="20"/>
          <w:szCs w:val="20"/>
        </w:rPr>
      </w:pPr>
    </w:p>
    <w:p w:rsidR="00663D7E" w:rsidRPr="00663D7E" w:rsidRDefault="00663D7E" w:rsidP="002C3793">
      <w:pPr>
        <w:ind w:firstLine="708"/>
        <w:jc w:val="both"/>
        <w:rPr>
          <w:rFonts w:ascii="Arial" w:hAnsi="Arial" w:cs="Arial"/>
          <w:bCs/>
          <w:sz w:val="20"/>
          <w:szCs w:val="20"/>
        </w:rPr>
      </w:pPr>
      <w:r>
        <w:rPr>
          <w:rFonts w:ascii="Arial" w:hAnsi="Arial" w:cs="Arial"/>
          <w:b/>
          <w:bCs/>
          <w:sz w:val="20"/>
          <w:szCs w:val="20"/>
        </w:rPr>
        <w:t>18</w:t>
      </w:r>
      <w:r w:rsidRPr="00663D7E">
        <w:rPr>
          <w:rFonts w:ascii="Arial" w:hAnsi="Arial" w:cs="Arial"/>
          <w:b/>
          <w:bCs/>
          <w:sz w:val="20"/>
          <w:szCs w:val="20"/>
        </w:rPr>
        <w:t>.</w:t>
      </w:r>
      <w:r w:rsidR="00821D08">
        <w:rPr>
          <w:rFonts w:ascii="Arial" w:hAnsi="Arial" w:cs="Arial"/>
          <w:b/>
          <w:bCs/>
          <w:sz w:val="20"/>
          <w:szCs w:val="20"/>
        </w:rPr>
        <w:t>3</w:t>
      </w:r>
      <w:r w:rsidRPr="00663D7E">
        <w:rPr>
          <w:rFonts w:ascii="Arial" w:hAnsi="Arial" w:cs="Arial"/>
          <w:b/>
          <w:bCs/>
          <w:sz w:val="20"/>
          <w:szCs w:val="20"/>
        </w:rPr>
        <w:t>.</w:t>
      </w:r>
      <w:r w:rsidRPr="00663D7E">
        <w:rPr>
          <w:rFonts w:ascii="Arial" w:hAnsi="Arial" w:cs="Arial"/>
          <w:bCs/>
          <w:sz w:val="20"/>
          <w:szCs w:val="20"/>
        </w:rPr>
        <w:t xml:space="preserve"> Caso seja a garantia em dinheiro </w:t>
      </w:r>
      <w:proofErr w:type="gramStart"/>
      <w:r w:rsidRPr="00663D7E">
        <w:rPr>
          <w:rFonts w:ascii="Arial" w:hAnsi="Arial" w:cs="Arial"/>
          <w:bCs/>
          <w:sz w:val="20"/>
          <w:szCs w:val="20"/>
        </w:rPr>
        <w:t>a</w:t>
      </w:r>
      <w:proofErr w:type="gramEnd"/>
      <w:r w:rsidRPr="00663D7E">
        <w:rPr>
          <w:rFonts w:ascii="Arial" w:hAnsi="Arial" w:cs="Arial"/>
          <w:bCs/>
          <w:sz w:val="20"/>
          <w:szCs w:val="20"/>
        </w:rPr>
        <w:t xml:space="preserve"> modalidade de garantia escolhida pelo Contratado, deverá ser efetuada em favor do Contratante, em conta específica na Caixa Econômica Federal, com correção monetária.</w:t>
      </w:r>
    </w:p>
    <w:p w:rsidR="00663D7E" w:rsidRPr="00663D7E" w:rsidRDefault="00663D7E" w:rsidP="002C3793">
      <w:pPr>
        <w:ind w:firstLine="708"/>
        <w:jc w:val="both"/>
        <w:rPr>
          <w:rFonts w:ascii="Arial" w:hAnsi="Arial" w:cs="Arial"/>
          <w:bCs/>
          <w:sz w:val="20"/>
          <w:szCs w:val="20"/>
        </w:rPr>
      </w:pPr>
    </w:p>
    <w:p w:rsidR="00663D7E" w:rsidRDefault="00663D7E" w:rsidP="002C3793">
      <w:pPr>
        <w:ind w:firstLine="708"/>
        <w:jc w:val="both"/>
        <w:rPr>
          <w:rFonts w:ascii="Arial" w:hAnsi="Arial" w:cs="Arial"/>
          <w:bCs/>
          <w:sz w:val="20"/>
          <w:szCs w:val="20"/>
        </w:rPr>
      </w:pPr>
      <w:r>
        <w:rPr>
          <w:rFonts w:ascii="Arial" w:hAnsi="Arial" w:cs="Arial"/>
          <w:b/>
          <w:bCs/>
          <w:sz w:val="20"/>
          <w:szCs w:val="20"/>
        </w:rPr>
        <w:t>18</w:t>
      </w:r>
      <w:r w:rsidRPr="00663D7E">
        <w:rPr>
          <w:rFonts w:ascii="Arial" w:hAnsi="Arial" w:cs="Arial"/>
          <w:b/>
          <w:bCs/>
          <w:sz w:val="20"/>
          <w:szCs w:val="20"/>
        </w:rPr>
        <w:t>.</w:t>
      </w:r>
      <w:r w:rsidR="00821D08">
        <w:rPr>
          <w:rFonts w:ascii="Arial" w:hAnsi="Arial" w:cs="Arial"/>
          <w:b/>
          <w:bCs/>
          <w:sz w:val="20"/>
          <w:szCs w:val="20"/>
        </w:rPr>
        <w:t>4</w:t>
      </w:r>
      <w:r w:rsidRPr="00663D7E">
        <w:rPr>
          <w:rFonts w:ascii="Arial" w:hAnsi="Arial" w:cs="Arial"/>
          <w:b/>
          <w:bCs/>
          <w:sz w:val="20"/>
          <w:szCs w:val="20"/>
        </w:rPr>
        <w:t>.</w:t>
      </w:r>
      <w:r w:rsidRPr="00663D7E">
        <w:rPr>
          <w:rFonts w:ascii="Arial" w:hAnsi="Arial" w:cs="Arial"/>
          <w:bCs/>
          <w:sz w:val="20"/>
          <w:szCs w:val="20"/>
        </w:rPr>
        <w:t xml:space="preserve">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rsidR="00663D7E" w:rsidRPr="00663D7E" w:rsidRDefault="00663D7E" w:rsidP="002C3793">
      <w:pPr>
        <w:ind w:firstLine="708"/>
        <w:jc w:val="both"/>
        <w:rPr>
          <w:rFonts w:ascii="Arial" w:hAnsi="Arial" w:cs="Arial"/>
          <w:bCs/>
          <w:sz w:val="20"/>
          <w:szCs w:val="20"/>
        </w:rPr>
      </w:pPr>
    </w:p>
    <w:p w:rsidR="00663D7E" w:rsidRPr="00663D7E" w:rsidRDefault="00663D7E" w:rsidP="002C3793">
      <w:pPr>
        <w:ind w:firstLine="708"/>
        <w:jc w:val="both"/>
        <w:rPr>
          <w:rFonts w:ascii="Arial" w:hAnsi="Arial" w:cs="Arial"/>
          <w:bCs/>
          <w:sz w:val="20"/>
          <w:szCs w:val="20"/>
        </w:rPr>
      </w:pPr>
      <w:r>
        <w:rPr>
          <w:rFonts w:ascii="Arial" w:hAnsi="Arial" w:cs="Arial"/>
          <w:b/>
          <w:bCs/>
          <w:sz w:val="20"/>
          <w:szCs w:val="20"/>
        </w:rPr>
        <w:t>18</w:t>
      </w:r>
      <w:r w:rsidRPr="00663D7E">
        <w:rPr>
          <w:rFonts w:ascii="Arial" w:hAnsi="Arial" w:cs="Arial"/>
          <w:b/>
          <w:bCs/>
          <w:sz w:val="20"/>
          <w:szCs w:val="20"/>
        </w:rPr>
        <w:t>.</w:t>
      </w:r>
      <w:r w:rsidR="00821D08">
        <w:rPr>
          <w:rFonts w:ascii="Arial" w:hAnsi="Arial" w:cs="Arial"/>
          <w:b/>
          <w:bCs/>
          <w:sz w:val="20"/>
          <w:szCs w:val="20"/>
        </w:rPr>
        <w:t>5</w:t>
      </w:r>
      <w:r w:rsidRPr="00663D7E">
        <w:rPr>
          <w:rFonts w:ascii="Arial" w:hAnsi="Arial" w:cs="Arial"/>
          <w:b/>
          <w:bCs/>
          <w:sz w:val="20"/>
          <w:szCs w:val="20"/>
        </w:rPr>
        <w:t>.</w:t>
      </w:r>
      <w:r w:rsidRPr="00663D7E">
        <w:rPr>
          <w:rFonts w:ascii="Arial" w:hAnsi="Arial" w:cs="Arial"/>
          <w:bCs/>
          <w:sz w:val="20"/>
          <w:szCs w:val="20"/>
        </w:rPr>
        <w:t xml:space="preserve">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rsidR="00663D7E" w:rsidRPr="00663D7E" w:rsidRDefault="00663D7E" w:rsidP="002C3793">
      <w:pPr>
        <w:ind w:firstLine="708"/>
        <w:jc w:val="both"/>
        <w:rPr>
          <w:rFonts w:ascii="Arial" w:hAnsi="Arial" w:cs="Arial"/>
          <w:bCs/>
          <w:sz w:val="20"/>
          <w:szCs w:val="20"/>
        </w:rPr>
      </w:pPr>
    </w:p>
    <w:p w:rsidR="00663D7E" w:rsidRPr="00663D7E" w:rsidRDefault="00663D7E" w:rsidP="002C3793">
      <w:pPr>
        <w:ind w:firstLine="708"/>
        <w:jc w:val="both"/>
        <w:rPr>
          <w:rFonts w:ascii="Arial" w:hAnsi="Arial" w:cs="Arial"/>
          <w:bCs/>
          <w:sz w:val="20"/>
          <w:szCs w:val="20"/>
        </w:rPr>
      </w:pPr>
      <w:r>
        <w:rPr>
          <w:rFonts w:ascii="Arial" w:hAnsi="Arial" w:cs="Arial"/>
          <w:b/>
          <w:bCs/>
          <w:sz w:val="20"/>
          <w:szCs w:val="20"/>
        </w:rPr>
        <w:t>18</w:t>
      </w:r>
      <w:r w:rsidRPr="00663D7E">
        <w:rPr>
          <w:rFonts w:ascii="Arial" w:hAnsi="Arial" w:cs="Arial"/>
          <w:b/>
          <w:bCs/>
          <w:sz w:val="20"/>
          <w:szCs w:val="20"/>
        </w:rPr>
        <w:t>.</w:t>
      </w:r>
      <w:r w:rsidR="00821D08">
        <w:rPr>
          <w:rFonts w:ascii="Arial" w:hAnsi="Arial" w:cs="Arial"/>
          <w:b/>
          <w:bCs/>
          <w:sz w:val="20"/>
          <w:szCs w:val="20"/>
        </w:rPr>
        <w:t>6</w:t>
      </w:r>
      <w:r w:rsidRPr="00663D7E">
        <w:rPr>
          <w:rFonts w:ascii="Arial" w:hAnsi="Arial" w:cs="Arial"/>
          <w:b/>
          <w:bCs/>
          <w:sz w:val="20"/>
          <w:szCs w:val="20"/>
        </w:rPr>
        <w:t>.</w:t>
      </w:r>
      <w:r w:rsidRPr="00663D7E">
        <w:rPr>
          <w:rFonts w:ascii="Arial" w:hAnsi="Arial" w:cs="Arial"/>
          <w:bCs/>
          <w:sz w:val="20"/>
          <w:szCs w:val="20"/>
        </w:rPr>
        <w:t xml:space="preserve"> 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p>
    <w:p w:rsidR="00663D7E" w:rsidRPr="00663D7E" w:rsidRDefault="00663D7E" w:rsidP="002C3793">
      <w:pPr>
        <w:ind w:firstLine="708"/>
        <w:jc w:val="both"/>
        <w:rPr>
          <w:rFonts w:ascii="Arial" w:hAnsi="Arial" w:cs="Arial"/>
          <w:bCs/>
          <w:sz w:val="20"/>
          <w:szCs w:val="20"/>
        </w:rPr>
      </w:pPr>
    </w:p>
    <w:p w:rsidR="00663D7E" w:rsidRPr="00663D7E" w:rsidRDefault="00663D7E" w:rsidP="002C3793">
      <w:pPr>
        <w:ind w:firstLine="708"/>
        <w:jc w:val="both"/>
        <w:rPr>
          <w:rFonts w:ascii="Arial" w:hAnsi="Arial" w:cs="Arial"/>
          <w:bCs/>
          <w:sz w:val="20"/>
          <w:szCs w:val="20"/>
        </w:rPr>
      </w:pPr>
      <w:r>
        <w:rPr>
          <w:rFonts w:ascii="Arial" w:hAnsi="Arial" w:cs="Arial"/>
          <w:b/>
          <w:bCs/>
          <w:sz w:val="20"/>
          <w:szCs w:val="20"/>
        </w:rPr>
        <w:t>18</w:t>
      </w:r>
      <w:r w:rsidRPr="00663D7E">
        <w:rPr>
          <w:rFonts w:ascii="Arial" w:hAnsi="Arial" w:cs="Arial"/>
          <w:b/>
          <w:bCs/>
          <w:sz w:val="20"/>
          <w:szCs w:val="20"/>
        </w:rPr>
        <w:t>.</w:t>
      </w:r>
      <w:r w:rsidR="00821D08">
        <w:rPr>
          <w:rFonts w:ascii="Arial" w:hAnsi="Arial" w:cs="Arial"/>
          <w:b/>
          <w:bCs/>
          <w:sz w:val="20"/>
          <w:szCs w:val="20"/>
        </w:rPr>
        <w:t>6</w:t>
      </w:r>
      <w:r w:rsidRPr="00663D7E">
        <w:rPr>
          <w:rFonts w:ascii="Arial" w:hAnsi="Arial" w:cs="Arial"/>
          <w:b/>
          <w:bCs/>
          <w:sz w:val="20"/>
          <w:szCs w:val="20"/>
        </w:rPr>
        <w:t>.1.</w:t>
      </w:r>
      <w:r w:rsidRPr="00663D7E">
        <w:rPr>
          <w:rFonts w:ascii="Arial" w:hAnsi="Arial" w:cs="Arial"/>
          <w:bCs/>
          <w:sz w:val="20"/>
          <w:szCs w:val="20"/>
        </w:rPr>
        <w:t xml:space="preserve"> O título de capitalização deverá ser apresentado ao Contratante juntamente com as condições gerais e o número do processo administrativo sob o qual o plano de capitalização foi aprovado pela Susep (art. 8º, III, da Circular SUSEP nº 656, de 11 de março de 2022). </w:t>
      </w:r>
    </w:p>
    <w:p w:rsidR="00663D7E" w:rsidRPr="00663D7E" w:rsidRDefault="00663D7E" w:rsidP="002C3793">
      <w:pPr>
        <w:ind w:firstLine="708"/>
        <w:jc w:val="both"/>
        <w:rPr>
          <w:rFonts w:ascii="Arial" w:hAnsi="Arial" w:cs="Arial"/>
          <w:bCs/>
          <w:sz w:val="20"/>
          <w:szCs w:val="20"/>
        </w:rPr>
      </w:pPr>
      <w:r>
        <w:rPr>
          <w:rFonts w:ascii="Arial" w:hAnsi="Arial" w:cs="Arial"/>
          <w:b/>
          <w:bCs/>
          <w:sz w:val="20"/>
          <w:szCs w:val="20"/>
        </w:rPr>
        <w:lastRenderedPageBreak/>
        <w:t>18</w:t>
      </w:r>
      <w:r w:rsidRPr="00663D7E">
        <w:rPr>
          <w:rFonts w:ascii="Arial" w:hAnsi="Arial" w:cs="Arial"/>
          <w:b/>
          <w:bCs/>
          <w:sz w:val="20"/>
          <w:szCs w:val="20"/>
        </w:rPr>
        <w:t>.</w:t>
      </w:r>
      <w:r w:rsidR="00821D08">
        <w:rPr>
          <w:rFonts w:ascii="Arial" w:hAnsi="Arial" w:cs="Arial"/>
          <w:b/>
          <w:bCs/>
          <w:sz w:val="20"/>
          <w:szCs w:val="20"/>
        </w:rPr>
        <w:t>7</w:t>
      </w:r>
      <w:r w:rsidRPr="00663D7E">
        <w:rPr>
          <w:rFonts w:ascii="Arial" w:hAnsi="Arial" w:cs="Arial"/>
          <w:b/>
          <w:bCs/>
          <w:sz w:val="20"/>
          <w:szCs w:val="20"/>
        </w:rPr>
        <w:t>.</w:t>
      </w:r>
      <w:r w:rsidRPr="00663D7E">
        <w:rPr>
          <w:rFonts w:ascii="Arial" w:hAnsi="Arial" w:cs="Arial"/>
          <w:bCs/>
          <w:sz w:val="20"/>
          <w:szCs w:val="20"/>
        </w:rPr>
        <w:t xml:space="preserve"> A garantia assegurará, qualquer que seja a modalidade escolhida, sob pena de não aceitação, o pagamento </w:t>
      </w:r>
      <w:proofErr w:type="gramStart"/>
      <w:r w:rsidRPr="00663D7E">
        <w:rPr>
          <w:rFonts w:ascii="Arial" w:hAnsi="Arial" w:cs="Arial"/>
          <w:bCs/>
          <w:sz w:val="20"/>
          <w:szCs w:val="20"/>
        </w:rPr>
        <w:t>de:</w:t>
      </w:r>
      <w:proofErr w:type="gramEnd"/>
      <w:r w:rsidRPr="00663D7E">
        <w:rPr>
          <w:rFonts w:ascii="Arial" w:hAnsi="Arial" w:cs="Arial"/>
          <w:bCs/>
          <w:sz w:val="20"/>
          <w:szCs w:val="20"/>
        </w:rPr>
        <w:t> </w:t>
      </w:r>
    </w:p>
    <w:p w:rsidR="00663D7E" w:rsidRPr="00663D7E" w:rsidRDefault="00663D7E" w:rsidP="002C3793">
      <w:pPr>
        <w:ind w:firstLine="708"/>
        <w:jc w:val="both"/>
        <w:rPr>
          <w:rFonts w:ascii="Arial" w:hAnsi="Arial" w:cs="Arial"/>
          <w:bCs/>
          <w:sz w:val="20"/>
          <w:szCs w:val="20"/>
        </w:rPr>
      </w:pPr>
    </w:p>
    <w:p w:rsidR="00663D7E" w:rsidRPr="00663D7E" w:rsidRDefault="00663D7E" w:rsidP="002C3793">
      <w:pPr>
        <w:ind w:firstLine="708"/>
        <w:jc w:val="both"/>
        <w:rPr>
          <w:rFonts w:ascii="Arial" w:hAnsi="Arial" w:cs="Arial"/>
          <w:bCs/>
          <w:sz w:val="20"/>
          <w:szCs w:val="20"/>
        </w:rPr>
      </w:pPr>
      <w:r>
        <w:rPr>
          <w:rFonts w:ascii="Arial" w:hAnsi="Arial" w:cs="Arial"/>
          <w:b/>
          <w:bCs/>
          <w:sz w:val="20"/>
          <w:szCs w:val="20"/>
        </w:rPr>
        <w:t>18</w:t>
      </w:r>
      <w:r w:rsidRPr="00663D7E">
        <w:rPr>
          <w:rFonts w:ascii="Arial" w:hAnsi="Arial" w:cs="Arial"/>
          <w:b/>
          <w:bCs/>
          <w:sz w:val="20"/>
          <w:szCs w:val="20"/>
        </w:rPr>
        <w:t>.</w:t>
      </w:r>
      <w:r w:rsidR="00821D08">
        <w:rPr>
          <w:rFonts w:ascii="Arial" w:hAnsi="Arial" w:cs="Arial"/>
          <w:b/>
          <w:bCs/>
          <w:sz w:val="20"/>
          <w:szCs w:val="20"/>
        </w:rPr>
        <w:t>7</w:t>
      </w:r>
      <w:r w:rsidRPr="00663D7E">
        <w:rPr>
          <w:rFonts w:ascii="Arial" w:hAnsi="Arial" w:cs="Arial"/>
          <w:b/>
          <w:bCs/>
          <w:sz w:val="20"/>
          <w:szCs w:val="20"/>
        </w:rPr>
        <w:t>.1.</w:t>
      </w:r>
      <w:r w:rsidRPr="00663D7E">
        <w:rPr>
          <w:rFonts w:ascii="Arial" w:hAnsi="Arial" w:cs="Arial"/>
          <w:bCs/>
          <w:sz w:val="20"/>
          <w:szCs w:val="20"/>
        </w:rPr>
        <w:t xml:space="preserve"> </w:t>
      </w:r>
      <w:proofErr w:type="gramStart"/>
      <w:r w:rsidRPr="00663D7E">
        <w:rPr>
          <w:rFonts w:ascii="Arial" w:hAnsi="Arial" w:cs="Arial"/>
          <w:bCs/>
          <w:sz w:val="20"/>
          <w:szCs w:val="20"/>
        </w:rPr>
        <w:t>prejuízos</w:t>
      </w:r>
      <w:proofErr w:type="gramEnd"/>
      <w:r w:rsidRPr="00663D7E">
        <w:rPr>
          <w:rFonts w:ascii="Arial" w:hAnsi="Arial" w:cs="Arial"/>
          <w:bCs/>
          <w:sz w:val="20"/>
          <w:szCs w:val="20"/>
        </w:rPr>
        <w:t xml:space="preserve"> advindos do não cumprimento do objeto do contrato e do não adimplemento das demais obrigações nele previstas;  </w:t>
      </w:r>
    </w:p>
    <w:p w:rsidR="00663D7E" w:rsidRPr="00663D7E" w:rsidRDefault="00663D7E" w:rsidP="002C3793">
      <w:pPr>
        <w:ind w:firstLine="708"/>
        <w:jc w:val="both"/>
        <w:rPr>
          <w:rFonts w:ascii="Arial" w:hAnsi="Arial" w:cs="Arial"/>
          <w:bCs/>
          <w:sz w:val="20"/>
          <w:szCs w:val="20"/>
        </w:rPr>
      </w:pPr>
    </w:p>
    <w:p w:rsidR="00663D7E" w:rsidRPr="00663D7E" w:rsidRDefault="00663D7E" w:rsidP="002C3793">
      <w:pPr>
        <w:ind w:firstLine="708"/>
        <w:jc w:val="both"/>
        <w:rPr>
          <w:rFonts w:ascii="Arial" w:hAnsi="Arial" w:cs="Arial"/>
          <w:bCs/>
          <w:sz w:val="20"/>
          <w:szCs w:val="20"/>
        </w:rPr>
      </w:pPr>
      <w:r>
        <w:rPr>
          <w:rFonts w:ascii="Arial" w:hAnsi="Arial" w:cs="Arial"/>
          <w:b/>
          <w:bCs/>
          <w:sz w:val="20"/>
          <w:szCs w:val="20"/>
        </w:rPr>
        <w:t>18</w:t>
      </w:r>
      <w:r w:rsidRPr="00663D7E">
        <w:rPr>
          <w:rFonts w:ascii="Arial" w:hAnsi="Arial" w:cs="Arial"/>
          <w:b/>
          <w:bCs/>
          <w:sz w:val="20"/>
          <w:szCs w:val="20"/>
        </w:rPr>
        <w:t>.</w:t>
      </w:r>
      <w:r w:rsidR="00821D08">
        <w:rPr>
          <w:rFonts w:ascii="Arial" w:hAnsi="Arial" w:cs="Arial"/>
          <w:b/>
          <w:bCs/>
          <w:sz w:val="20"/>
          <w:szCs w:val="20"/>
        </w:rPr>
        <w:t>7</w:t>
      </w:r>
      <w:r w:rsidRPr="00663D7E">
        <w:rPr>
          <w:rFonts w:ascii="Arial" w:hAnsi="Arial" w:cs="Arial"/>
          <w:b/>
          <w:bCs/>
          <w:sz w:val="20"/>
          <w:szCs w:val="20"/>
        </w:rPr>
        <w:t>.2.</w:t>
      </w:r>
      <w:r w:rsidRPr="00663D7E">
        <w:rPr>
          <w:rFonts w:ascii="Arial" w:hAnsi="Arial" w:cs="Arial"/>
          <w:bCs/>
          <w:sz w:val="20"/>
          <w:szCs w:val="20"/>
        </w:rPr>
        <w:t xml:space="preserve"> </w:t>
      </w:r>
      <w:proofErr w:type="gramStart"/>
      <w:r w:rsidRPr="00663D7E">
        <w:rPr>
          <w:rFonts w:ascii="Arial" w:hAnsi="Arial" w:cs="Arial"/>
          <w:bCs/>
          <w:sz w:val="20"/>
          <w:szCs w:val="20"/>
        </w:rPr>
        <w:t>multas</w:t>
      </w:r>
      <w:proofErr w:type="gramEnd"/>
      <w:r w:rsidRPr="00663D7E">
        <w:rPr>
          <w:rFonts w:ascii="Arial" w:hAnsi="Arial" w:cs="Arial"/>
          <w:bCs/>
          <w:sz w:val="20"/>
          <w:szCs w:val="20"/>
        </w:rPr>
        <w:t xml:space="preserve"> moratórias e punitivas aplicadas pela Administração à contratada; e </w:t>
      </w:r>
    </w:p>
    <w:p w:rsidR="00663D7E" w:rsidRPr="00663D7E" w:rsidRDefault="00663D7E" w:rsidP="002C3793">
      <w:pPr>
        <w:ind w:firstLine="708"/>
        <w:jc w:val="both"/>
        <w:rPr>
          <w:rFonts w:ascii="Arial" w:hAnsi="Arial" w:cs="Arial"/>
          <w:bCs/>
          <w:sz w:val="20"/>
          <w:szCs w:val="20"/>
        </w:rPr>
      </w:pPr>
    </w:p>
    <w:p w:rsidR="00663D7E" w:rsidRPr="00663D7E" w:rsidRDefault="00663D7E" w:rsidP="002C3793">
      <w:pPr>
        <w:ind w:firstLine="708"/>
        <w:jc w:val="both"/>
        <w:rPr>
          <w:rFonts w:ascii="Arial" w:hAnsi="Arial" w:cs="Arial"/>
          <w:bCs/>
          <w:sz w:val="20"/>
          <w:szCs w:val="20"/>
        </w:rPr>
      </w:pPr>
      <w:r>
        <w:rPr>
          <w:rFonts w:ascii="Arial" w:hAnsi="Arial" w:cs="Arial"/>
          <w:b/>
          <w:bCs/>
          <w:sz w:val="20"/>
          <w:szCs w:val="20"/>
        </w:rPr>
        <w:t>18</w:t>
      </w:r>
      <w:r w:rsidRPr="00663D7E">
        <w:rPr>
          <w:rFonts w:ascii="Arial" w:hAnsi="Arial" w:cs="Arial"/>
          <w:b/>
          <w:bCs/>
          <w:sz w:val="20"/>
          <w:szCs w:val="20"/>
        </w:rPr>
        <w:t>.</w:t>
      </w:r>
      <w:r w:rsidR="00821D08">
        <w:rPr>
          <w:rFonts w:ascii="Arial" w:hAnsi="Arial" w:cs="Arial"/>
          <w:b/>
          <w:bCs/>
          <w:sz w:val="20"/>
          <w:szCs w:val="20"/>
        </w:rPr>
        <w:t>7</w:t>
      </w:r>
      <w:r w:rsidRPr="00663D7E">
        <w:rPr>
          <w:rFonts w:ascii="Arial" w:hAnsi="Arial" w:cs="Arial"/>
          <w:b/>
          <w:bCs/>
          <w:sz w:val="20"/>
          <w:szCs w:val="20"/>
        </w:rPr>
        <w:t>.3.</w:t>
      </w:r>
      <w:r w:rsidRPr="00663D7E">
        <w:rPr>
          <w:rFonts w:ascii="Arial" w:hAnsi="Arial" w:cs="Arial"/>
          <w:bCs/>
          <w:sz w:val="20"/>
          <w:szCs w:val="20"/>
        </w:rPr>
        <w:t xml:space="preserve"> </w:t>
      </w:r>
      <w:proofErr w:type="gramStart"/>
      <w:r w:rsidRPr="00663D7E">
        <w:rPr>
          <w:rFonts w:ascii="Arial" w:hAnsi="Arial" w:cs="Arial"/>
          <w:bCs/>
          <w:sz w:val="20"/>
          <w:szCs w:val="20"/>
        </w:rPr>
        <w:t>obrigações</w:t>
      </w:r>
      <w:proofErr w:type="gramEnd"/>
      <w:r w:rsidRPr="00663D7E">
        <w:rPr>
          <w:rFonts w:ascii="Arial" w:hAnsi="Arial" w:cs="Arial"/>
          <w:bCs/>
          <w:sz w:val="20"/>
          <w:szCs w:val="20"/>
        </w:rPr>
        <w:t xml:space="preserve"> trabalhistas e previdenciárias de qualquer natureza e para com o FGTS, não adimplidas pelo Contratado. </w:t>
      </w:r>
    </w:p>
    <w:p w:rsidR="00663D7E" w:rsidRPr="00663D7E" w:rsidRDefault="00663D7E" w:rsidP="002C3793">
      <w:pPr>
        <w:ind w:firstLine="708"/>
        <w:jc w:val="both"/>
        <w:rPr>
          <w:rFonts w:ascii="Arial" w:hAnsi="Arial" w:cs="Arial"/>
          <w:bCs/>
          <w:sz w:val="20"/>
          <w:szCs w:val="20"/>
        </w:rPr>
      </w:pPr>
    </w:p>
    <w:p w:rsidR="00663D7E" w:rsidRPr="00663D7E" w:rsidRDefault="00733F7C" w:rsidP="002C3793">
      <w:pPr>
        <w:ind w:firstLine="708"/>
        <w:jc w:val="both"/>
        <w:rPr>
          <w:rFonts w:ascii="Arial" w:hAnsi="Arial" w:cs="Arial"/>
          <w:bCs/>
          <w:sz w:val="20"/>
          <w:szCs w:val="20"/>
        </w:rPr>
      </w:pPr>
      <w:r>
        <w:rPr>
          <w:rFonts w:ascii="Arial" w:hAnsi="Arial" w:cs="Arial"/>
          <w:b/>
          <w:bCs/>
          <w:sz w:val="20"/>
          <w:szCs w:val="20"/>
        </w:rPr>
        <w:t>18</w:t>
      </w:r>
      <w:r w:rsidR="00663D7E" w:rsidRPr="00663D7E">
        <w:rPr>
          <w:rFonts w:ascii="Arial" w:hAnsi="Arial" w:cs="Arial"/>
          <w:b/>
          <w:bCs/>
          <w:sz w:val="20"/>
          <w:szCs w:val="20"/>
        </w:rPr>
        <w:t>.</w:t>
      </w:r>
      <w:r w:rsidR="00821D08">
        <w:rPr>
          <w:rFonts w:ascii="Arial" w:hAnsi="Arial" w:cs="Arial"/>
          <w:b/>
          <w:bCs/>
          <w:sz w:val="20"/>
          <w:szCs w:val="20"/>
        </w:rPr>
        <w:t>8</w:t>
      </w:r>
      <w:r w:rsidR="00663D7E" w:rsidRPr="00663D7E">
        <w:rPr>
          <w:rFonts w:ascii="Arial" w:hAnsi="Arial" w:cs="Arial"/>
          <w:b/>
          <w:bCs/>
          <w:sz w:val="20"/>
          <w:szCs w:val="20"/>
        </w:rPr>
        <w:t>.</w:t>
      </w:r>
      <w:r w:rsidR="00663D7E" w:rsidRPr="00663D7E">
        <w:rPr>
          <w:rFonts w:ascii="Arial" w:hAnsi="Arial" w:cs="Arial"/>
          <w:bCs/>
          <w:sz w:val="20"/>
          <w:szCs w:val="20"/>
        </w:rPr>
        <w:t xml:space="preserve"> Em caso de seguro-garantia, a apólice deverá ter cobertura para pagamento direto ao empregado após decisão definitiva em processo administrativo que apure montante líquido e certo a ele devido em razão de inadimplência do Contratado, independentemente de trânsito em julgado de decisão judicial.</w:t>
      </w:r>
    </w:p>
    <w:p w:rsidR="00663D7E" w:rsidRPr="00663D7E" w:rsidRDefault="00663D7E" w:rsidP="002C3793">
      <w:pPr>
        <w:ind w:firstLine="708"/>
        <w:jc w:val="both"/>
        <w:rPr>
          <w:rFonts w:ascii="Arial" w:hAnsi="Arial" w:cs="Arial"/>
          <w:bCs/>
          <w:sz w:val="20"/>
          <w:szCs w:val="20"/>
        </w:rPr>
      </w:pPr>
    </w:p>
    <w:p w:rsidR="00663D7E" w:rsidRPr="00663D7E" w:rsidRDefault="00733F7C" w:rsidP="002C3793">
      <w:pPr>
        <w:ind w:firstLine="708"/>
        <w:jc w:val="both"/>
        <w:rPr>
          <w:rFonts w:ascii="Arial" w:hAnsi="Arial" w:cs="Arial"/>
          <w:bCs/>
          <w:sz w:val="20"/>
          <w:szCs w:val="20"/>
        </w:rPr>
      </w:pPr>
      <w:r>
        <w:rPr>
          <w:rFonts w:ascii="Arial" w:hAnsi="Arial" w:cs="Arial"/>
          <w:b/>
          <w:bCs/>
          <w:sz w:val="20"/>
          <w:szCs w:val="20"/>
        </w:rPr>
        <w:t>18</w:t>
      </w:r>
      <w:r w:rsidR="00663D7E" w:rsidRPr="00663D7E">
        <w:rPr>
          <w:rFonts w:ascii="Arial" w:hAnsi="Arial" w:cs="Arial"/>
          <w:b/>
          <w:bCs/>
          <w:sz w:val="20"/>
          <w:szCs w:val="20"/>
        </w:rPr>
        <w:t>.</w:t>
      </w:r>
      <w:r w:rsidR="00821D08">
        <w:rPr>
          <w:rFonts w:ascii="Arial" w:hAnsi="Arial" w:cs="Arial"/>
          <w:b/>
          <w:bCs/>
          <w:sz w:val="20"/>
          <w:szCs w:val="20"/>
        </w:rPr>
        <w:t>9</w:t>
      </w:r>
      <w:r w:rsidR="00663D7E" w:rsidRPr="00663D7E">
        <w:rPr>
          <w:rFonts w:ascii="Arial" w:hAnsi="Arial" w:cs="Arial"/>
          <w:b/>
          <w:bCs/>
          <w:sz w:val="20"/>
          <w:szCs w:val="20"/>
        </w:rPr>
        <w:t>.</w:t>
      </w:r>
      <w:r w:rsidR="00663D7E" w:rsidRPr="00663D7E">
        <w:rPr>
          <w:rFonts w:ascii="Arial" w:hAnsi="Arial" w:cs="Arial"/>
          <w:bCs/>
          <w:sz w:val="20"/>
          <w:szCs w:val="20"/>
        </w:rPr>
        <w:t xml:space="preserve"> No caso de alteração do valor do contrato, ou prorrogação de sua vigência, a garantia deverá ser ajustada ou renovada, no prazo máximo de 10 (dez) dias úteis, prorrogáveis por igual período, contado da data de assinatura do termo aditivo ou da emissão do apostilamento, seguindo os mesmos parâmetros utilizados quando da </w:t>
      </w:r>
      <w:proofErr w:type="gramStart"/>
      <w:r w:rsidR="00663D7E" w:rsidRPr="00663D7E">
        <w:rPr>
          <w:rFonts w:ascii="Arial" w:hAnsi="Arial" w:cs="Arial"/>
          <w:bCs/>
          <w:sz w:val="20"/>
          <w:szCs w:val="20"/>
        </w:rPr>
        <w:t>contratação.</w:t>
      </w:r>
      <w:proofErr w:type="gramEnd"/>
      <w:r w:rsidR="00663D7E" w:rsidRPr="00663D7E">
        <w:rPr>
          <w:rFonts w:ascii="Arial" w:hAnsi="Arial" w:cs="Arial"/>
          <w:bCs/>
          <w:sz w:val="20"/>
          <w:szCs w:val="20"/>
        </w:rPr>
        <w:t> </w:t>
      </w:r>
    </w:p>
    <w:p w:rsidR="00663D7E" w:rsidRPr="00663D7E" w:rsidRDefault="00663D7E" w:rsidP="002C3793">
      <w:pPr>
        <w:ind w:firstLine="708"/>
        <w:jc w:val="both"/>
        <w:rPr>
          <w:rFonts w:ascii="Arial" w:hAnsi="Arial" w:cs="Arial"/>
          <w:bCs/>
          <w:sz w:val="20"/>
          <w:szCs w:val="20"/>
        </w:rPr>
      </w:pPr>
    </w:p>
    <w:p w:rsidR="00663D7E" w:rsidRPr="00663D7E" w:rsidRDefault="00733F7C" w:rsidP="002C3793">
      <w:pPr>
        <w:ind w:firstLine="708"/>
        <w:jc w:val="both"/>
        <w:rPr>
          <w:rFonts w:ascii="Arial" w:hAnsi="Arial" w:cs="Arial"/>
          <w:bCs/>
          <w:sz w:val="20"/>
          <w:szCs w:val="20"/>
        </w:rPr>
      </w:pPr>
      <w:r>
        <w:rPr>
          <w:rFonts w:ascii="Arial" w:hAnsi="Arial" w:cs="Arial"/>
          <w:b/>
          <w:bCs/>
          <w:sz w:val="20"/>
          <w:szCs w:val="20"/>
        </w:rPr>
        <w:t>18</w:t>
      </w:r>
      <w:r w:rsidR="00663D7E" w:rsidRPr="00663D7E">
        <w:rPr>
          <w:rFonts w:ascii="Arial" w:hAnsi="Arial" w:cs="Arial"/>
          <w:b/>
          <w:bCs/>
          <w:sz w:val="20"/>
          <w:szCs w:val="20"/>
        </w:rPr>
        <w:t>.1</w:t>
      </w:r>
      <w:r w:rsidR="00821D08">
        <w:rPr>
          <w:rFonts w:ascii="Arial" w:hAnsi="Arial" w:cs="Arial"/>
          <w:b/>
          <w:bCs/>
          <w:sz w:val="20"/>
          <w:szCs w:val="20"/>
        </w:rPr>
        <w:t>0</w:t>
      </w:r>
      <w:r w:rsidR="00663D7E" w:rsidRPr="00663D7E">
        <w:rPr>
          <w:rFonts w:ascii="Arial" w:hAnsi="Arial" w:cs="Arial"/>
          <w:b/>
          <w:bCs/>
          <w:sz w:val="20"/>
          <w:szCs w:val="20"/>
        </w:rPr>
        <w:t>.</w:t>
      </w:r>
      <w:r w:rsidR="00663D7E" w:rsidRPr="00663D7E">
        <w:rPr>
          <w:rFonts w:ascii="Arial" w:hAnsi="Arial" w:cs="Arial"/>
          <w:bCs/>
          <w:sz w:val="20"/>
          <w:szCs w:val="20"/>
        </w:rPr>
        <w:t xml:space="preserve"> Na hipótese de suspensão do contrato por ordem ou inadimplemento da Administração, o Contratado ficará desobrigado de renovar a garantia ou de endossar a apólice de seguro até a ordem de reinício da execução ou o adimplemento pela </w:t>
      </w:r>
      <w:proofErr w:type="gramStart"/>
      <w:r w:rsidR="00663D7E" w:rsidRPr="00663D7E">
        <w:rPr>
          <w:rFonts w:ascii="Arial" w:hAnsi="Arial" w:cs="Arial"/>
          <w:bCs/>
          <w:sz w:val="20"/>
          <w:szCs w:val="20"/>
        </w:rPr>
        <w:t>Administração.</w:t>
      </w:r>
      <w:proofErr w:type="gramEnd"/>
      <w:r w:rsidR="00663D7E" w:rsidRPr="00663D7E">
        <w:rPr>
          <w:rFonts w:ascii="Arial" w:hAnsi="Arial" w:cs="Arial"/>
          <w:bCs/>
          <w:sz w:val="20"/>
          <w:szCs w:val="20"/>
        </w:rPr>
        <w:t> </w:t>
      </w:r>
    </w:p>
    <w:p w:rsidR="00663D7E" w:rsidRPr="00663D7E" w:rsidRDefault="00663D7E" w:rsidP="002C3793">
      <w:pPr>
        <w:ind w:firstLine="708"/>
        <w:jc w:val="both"/>
        <w:rPr>
          <w:rFonts w:ascii="Arial" w:hAnsi="Arial" w:cs="Arial"/>
          <w:bCs/>
          <w:sz w:val="20"/>
          <w:szCs w:val="20"/>
        </w:rPr>
      </w:pPr>
    </w:p>
    <w:p w:rsidR="00663D7E" w:rsidRDefault="00733F7C" w:rsidP="002C3793">
      <w:pPr>
        <w:ind w:firstLine="708"/>
        <w:jc w:val="both"/>
        <w:rPr>
          <w:rFonts w:ascii="Arial" w:hAnsi="Arial" w:cs="Arial"/>
          <w:bCs/>
          <w:sz w:val="20"/>
          <w:szCs w:val="20"/>
        </w:rPr>
      </w:pPr>
      <w:r>
        <w:rPr>
          <w:rFonts w:ascii="Arial" w:hAnsi="Arial" w:cs="Arial"/>
          <w:b/>
          <w:bCs/>
          <w:sz w:val="20"/>
          <w:szCs w:val="20"/>
        </w:rPr>
        <w:t>18</w:t>
      </w:r>
      <w:r w:rsidR="00663D7E" w:rsidRPr="00663D7E">
        <w:rPr>
          <w:rFonts w:ascii="Arial" w:hAnsi="Arial" w:cs="Arial"/>
          <w:b/>
          <w:bCs/>
          <w:sz w:val="20"/>
          <w:szCs w:val="20"/>
        </w:rPr>
        <w:t>.</w:t>
      </w:r>
      <w:r w:rsidR="00821D08">
        <w:rPr>
          <w:rFonts w:ascii="Arial" w:hAnsi="Arial" w:cs="Arial"/>
          <w:b/>
          <w:bCs/>
          <w:sz w:val="20"/>
          <w:szCs w:val="20"/>
        </w:rPr>
        <w:t>11</w:t>
      </w:r>
      <w:r w:rsidR="00663D7E" w:rsidRPr="00663D7E">
        <w:rPr>
          <w:rFonts w:ascii="Arial" w:hAnsi="Arial" w:cs="Arial"/>
          <w:b/>
          <w:bCs/>
          <w:sz w:val="20"/>
          <w:szCs w:val="20"/>
        </w:rPr>
        <w:t>.</w:t>
      </w:r>
      <w:r w:rsidR="00663D7E" w:rsidRPr="00663D7E">
        <w:rPr>
          <w:rFonts w:ascii="Arial" w:hAnsi="Arial" w:cs="Arial"/>
          <w:bCs/>
          <w:sz w:val="20"/>
          <w:szCs w:val="20"/>
        </w:rPr>
        <w:t xml:space="preserve"> Se o valor da garantia for utilizado total ou parcialmente em pagamento de qualquer obrigação, o Contratado obriga-se a fazer a respectiva reposição no prazo máximo de 10 (dez) dias úteis, prorrogáveis por igual período, a critério do Contratante, contados</w:t>
      </w:r>
      <w:r w:rsidR="00B6141C">
        <w:rPr>
          <w:rFonts w:ascii="Arial" w:hAnsi="Arial" w:cs="Arial"/>
          <w:bCs/>
          <w:sz w:val="20"/>
          <w:szCs w:val="20"/>
        </w:rPr>
        <w:t xml:space="preserve"> da data em que for notificada.</w:t>
      </w:r>
    </w:p>
    <w:p w:rsidR="00B6141C" w:rsidRDefault="00B6141C" w:rsidP="002C3793">
      <w:pPr>
        <w:ind w:firstLine="708"/>
        <w:jc w:val="both"/>
        <w:rPr>
          <w:rFonts w:ascii="Arial" w:hAnsi="Arial" w:cs="Arial"/>
          <w:bCs/>
          <w:sz w:val="20"/>
          <w:szCs w:val="20"/>
        </w:rPr>
      </w:pPr>
    </w:p>
    <w:p w:rsidR="00663D7E" w:rsidRDefault="00733F7C" w:rsidP="002C3793">
      <w:pPr>
        <w:ind w:firstLine="708"/>
        <w:jc w:val="both"/>
        <w:rPr>
          <w:rFonts w:ascii="Arial" w:hAnsi="Arial" w:cs="Arial"/>
          <w:bCs/>
          <w:sz w:val="20"/>
          <w:szCs w:val="20"/>
        </w:rPr>
      </w:pPr>
      <w:r>
        <w:rPr>
          <w:rFonts w:ascii="Arial" w:hAnsi="Arial" w:cs="Arial"/>
          <w:b/>
          <w:bCs/>
          <w:sz w:val="20"/>
          <w:szCs w:val="20"/>
        </w:rPr>
        <w:t>18</w:t>
      </w:r>
      <w:r w:rsidR="00663D7E" w:rsidRPr="00663D7E">
        <w:rPr>
          <w:rFonts w:ascii="Arial" w:hAnsi="Arial" w:cs="Arial"/>
          <w:b/>
          <w:bCs/>
          <w:sz w:val="20"/>
          <w:szCs w:val="20"/>
        </w:rPr>
        <w:t>.</w:t>
      </w:r>
      <w:r w:rsidR="00821D08">
        <w:rPr>
          <w:rFonts w:ascii="Arial" w:hAnsi="Arial" w:cs="Arial"/>
          <w:b/>
          <w:bCs/>
          <w:sz w:val="20"/>
          <w:szCs w:val="20"/>
        </w:rPr>
        <w:t>12</w:t>
      </w:r>
      <w:r w:rsidR="00663D7E" w:rsidRPr="00663D7E">
        <w:rPr>
          <w:rFonts w:ascii="Arial" w:hAnsi="Arial" w:cs="Arial"/>
          <w:b/>
          <w:bCs/>
          <w:sz w:val="20"/>
          <w:szCs w:val="20"/>
        </w:rPr>
        <w:t>.</w:t>
      </w:r>
      <w:r w:rsidR="00663D7E" w:rsidRPr="00663D7E">
        <w:rPr>
          <w:rFonts w:ascii="Arial" w:hAnsi="Arial" w:cs="Arial"/>
          <w:bCs/>
          <w:sz w:val="20"/>
          <w:szCs w:val="20"/>
        </w:rPr>
        <w:t xml:space="preserve"> O Contratante executará a garantia na forma prevista na legislação que rege a matéria.</w:t>
      </w:r>
    </w:p>
    <w:p w:rsidR="007E5431" w:rsidRDefault="007E5431" w:rsidP="002C3793">
      <w:pPr>
        <w:ind w:firstLine="708"/>
        <w:jc w:val="both"/>
        <w:rPr>
          <w:rFonts w:ascii="Arial" w:hAnsi="Arial" w:cs="Arial"/>
          <w:bCs/>
          <w:sz w:val="20"/>
          <w:szCs w:val="20"/>
        </w:rPr>
      </w:pPr>
    </w:p>
    <w:p w:rsidR="00663D7E" w:rsidRPr="00663D7E" w:rsidRDefault="00733F7C" w:rsidP="002C3793">
      <w:pPr>
        <w:ind w:firstLine="708"/>
        <w:jc w:val="both"/>
        <w:rPr>
          <w:rFonts w:ascii="Arial" w:hAnsi="Arial" w:cs="Arial"/>
          <w:bCs/>
          <w:sz w:val="20"/>
          <w:szCs w:val="20"/>
        </w:rPr>
      </w:pPr>
      <w:r>
        <w:rPr>
          <w:rFonts w:ascii="Arial" w:hAnsi="Arial" w:cs="Arial"/>
          <w:b/>
          <w:bCs/>
          <w:sz w:val="20"/>
          <w:szCs w:val="20"/>
        </w:rPr>
        <w:t>18</w:t>
      </w:r>
      <w:r w:rsidR="00663D7E" w:rsidRPr="00663D7E">
        <w:rPr>
          <w:rFonts w:ascii="Arial" w:hAnsi="Arial" w:cs="Arial"/>
          <w:b/>
          <w:bCs/>
          <w:sz w:val="20"/>
          <w:szCs w:val="20"/>
        </w:rPr>
        <w:t>.</w:t>
      </w:r>
      <w:r w:rsidR="00821D08">
        <w:rPr>
          <w:rFonts w:ascii="Arial" w:hAnsi="Arial" w:cs="Arial"/>
          <w:b/>
          <w:bCs/>
          <w:sz w:val="20"/>
          <w:szCs w:val="20"/>
        </w:rPr>
        <w:t>1</w:t>
      </w:r>
      <w:r w:rsidR="00663D7E" w:rsidRPr="00663D7E">
        <w:rPr>
          <w:rFonts w:ascii="Arial" w:hAnsi="Arial" w:cs="Arial"/>
          <w:b/>
          <w:bCs/>
          <w:sz w:val="20"/>
          <w:szCs w:val="20"/>
        </w:rPr>
        <w:t>2.1.</w:t>
      </w:r>
      <w:r w:rsidR="00663D7E" w:rsidRPr="00663D7E">
        <w:rPr>
          <w:rFonts w:ascii="Arial" w:hAnsi="Arial" w:cs="Arial"/>
          <w:bCs/>
          <w:sz w:val="20"/>
          <w:szCs w:val="20"/>
        </w:rPr>
        <w:t xml:space="preserve"> O emitente da garantia ofertada pelo Contratado deverá ser notificado pelo Contratante quanto ao início de processo administrativo para apuração de descumprimento de cláusulas contratuais.</w:t>
      </w:r>
    </w:p>
    <w:p w:rsidR="00663D7E" w:rsidRPr="00663D7E" w:rsidRDefault="00663D7E" w:rsidP="002C3793">
      <w:pPr>
        <w:ind w:firstLine="708"/>
        <w:jc w:val="both"/>
        <w:rPr>
          <w:rFonts w:ascii="Arial" w:hAnsi="Arial" w:cs="Arial"/>
          <w:bCs/>
          <w:sz w:val="20"/>
          <w:szCs w:val="20"/>
        </w:rPr>
      </w:pPr>
    </w:p>
    <w:p w:rsidR="00663D7E" w:rsidRPr="00663D7E" w:rsidRDefault="00733F7C" w:rsidP="002C3793">
      <w:pPr>
        <w:ind w:firstLine="708"/>
        <w:jc w:val="both"/>
        <w:rPr>
          <w:rFonts w:ascii="Arial" w:hAnsi="Arial" w:cs="Arial"/>
          <w:bCs/>
          <w:sz w:val="20"/>
          <w:szCs w:val="20"/>
        </w:rPr>
      </w:pPr>
      <w:r>
        <w:rPr>
          <w:rFonts w:ascii="Arial" w:hAnsi="Arial" w:cs="Arial"/>
          <w:b/>
          <w:bCs/>
          <w:sz w:val="20"/>
          <w:szCs w:val="20"/>
        </w:rPr>
        <w:t>18</w:t>
      </w:r>
      <w:r w:rsidR="00663D7E" w:rsidRPr="00663D7E">
        <w:rPr>
          <w:rFonts w:ascii="Arial" w:hAnsi="Arial" w:cs="Arial"/>
          <w:b/>
          <w:bCs/>
          <w:sz w:val="20"/>
          <w:szCs w:val="20"/>
        </w:rPr>
        <w:t>.</w:t>
      </w:r>
      <w:r w:rsidR="00821D08">
        <w:rPr>
          <w:rFonts w:ascii="Arial" w:hAnsi="Arial" w:cs="Arial"/>
          <w:b/>
          <w:bCs/>
          <w:sz w:val="20"/>
          <w:szCs w:val="20"/>
        </w:rPr>
        <w:t>1</w:t>
      </w:r>
      <w:r w:rsidR="00663D7E" w:rsidRPr="00663D7E">
        <w:rPr>
          <w:rFonts w:ascii="Arial" w:hAnsi="Arial" w:cs="Arial"/>
          <w:b/>
          <w:bCs/>
          <w:sz w:val="20"/>
          <w:szCs w:val="20"/>
        </w:rPr>
        <w:t>2.2.</w:t>
      </w:r>
      <w:r w:rsidR="00663D7E" w:rsidRPr="00663D7E">
        <w:rPr>
          <w:rFonts w:ascii="Arial" w:hAnsi="Arial" w:cs="Arial"/>
          <w:bCs/>
          <w:sz w:val="20"/>
          <w:szCs w:val="20"/>
        </w:rPr>
        <w:t xml:space="preserve">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w:t>
      </w:r>
      <w:proofErr w:type="gramStart"/>
      <w:r w:rsidR="00663D7E" w:rsidRPr="00663D7E">
        <w:rPr>
          <w:rFonts w:ascii="Arial" w:hAnsi="Arial" w:cs="Arial"/>
          <w:bCs/>
          <w:sz w:val="20"/>
          <w:szCs w:val="20"/>
        </w:rPr>
        <w:t>2022.</w:t>
      </w:r>
      <w:proofErr w:type="gramEnd"/>
      <w:r w:rsidR="00663D7E" w:rsidRPr="00663D7E">
        <w:rPr>
          <w:rFonts w:ascii="Arial" w:hAnsi="Arial" w:cs="Arial"/>
          <w:bCs/>
          <w:sz w:val="20"/>
          <w:szCs w:val="20"/>
        </w:rPr>
        <w:t> </w:t>
      </w:r>
    </w:p>
    <w:p w:rsidR="00663D7E" w:rsidRPr="00663D7E" w:rsidRDefault="00663D7E" w:rsidP="002C3793">
      <w:pPr>
        <w:ind w:firstLine="708"/>
        <w:jc w:val="both"/>
        <w:rPr>
          <w:rFonts w:ascii="Arial" w:hAnsi="Arial" w:cs="Arial"/>
          <w:bCs/>
          <w:sz w:val="20"/>
          <w:szCs w:val="20"/>
        </w:rPr>
      </w:pPr>
    </w:p>
    <w:p w:rsidR="00663D7E" w:rsidRPr="00663D7E" w:rsidRDefault="00733F7C" w:rsidP="002C3793">
      <w:pPr>
        <w:ind w:firstLine="708"/>
        <w:jc w:val="both"/>
        <w:rPr>
          <w:rFonts w:ascii="Arial" w:hAnsi="Arial" w:cs="Arial"/>
          <w:bCs/>
          <w:sz w:val="20"/>
          <w:szCs w:val="20"/>
        </w:rPr>
      </w:pPr>
      <w:r>
        <w:rPr>
          <w:rFonts w:ascii="Arial" w:hAnsi="Arial" w:cs="Arial"/>
          <w:b/>
          <w:bCs/>
          <w:sz w:val="20"/>
          <w:szCs w:val="20"/>
        </w:rPr>
        <w:t>18</w:t>
      </w:r>
      <w:r w:rsidR="00663D7E" w:rsidRPr="00663D7E">
        <w:rPr>
          <w:rFonts w:ascii="Arial" w:hAnsi="Arial" w:cs="Arial"/>
          <w:b/>
          <w:bCs/>
          <w:sz w:val="20"/>
          <w:szCs w:val="20"/>
        </w:rPr>
        <w:t>.</w:t>
      </w:r>
      <w:r w:rsidR="00821D08">
        <w:rPr>
          <w:rFonts w:ascii="Arial" w:hAnsi="Arial" w:cs="Arial"/>
          <w:b/>
          <w:bCs/>
          <w:sz w:val="20"/>
          <w:szCs w:val="20"/>
        </w:rPr>
        <w:t>13</w:t>
      </w:r>
      <w:r w:rsidR="00663D7E" w:rsidRPr="00663D7E">
        <w:rPr>
          <w:rFonts w:ascii="Arial" w:hAnsi="Arial" w:cs="Arial"/>
          <w:b/>
          <w:bCs/>
          <w:sz w:val="20"/>
          <w:szCs w:val="20"/>
        </w:rPr>
        <w:t>.</w:t>
      </w:r>
      <w:r w:rsidR="00663D7E" w:rsidRPr="00663D7E">
        <w:rPr>
          <w:rFonts w:ascii="Arial" w:hAnsi="Arial" w:cs="Arial"/>
          <w:bCs/>
          <w:sz w:val="20"/>
          <w:szCs w:val="20"/>
        </w:rPr>
        <w:t xml:space="preserve"> 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w:t>
      </w:r>
      <w:proofErr w:type="gramStart"/>
      <w:r w:rsidR="00663D7E" w:rsidRPr="00663D7E">
        <w:rPr>
          <w:rFonts w:ascii="Arial" w:hAnsi="Arial" w:cs="Arial"/>
          <w:bCs/>
          <w:sz w:val="20"/>
          <w:szCs w:val="20"/>
        </w:rPr>
        <w:t>contrato.</w:t>
      </w:r>
      <w:proofErr w:type="gramEnd"/>
      <w:r w:rsidR="00663D7E" w:rsidRPr="00663D7E">
        <w:rPr>
          <w:rFonts w:ascii="Arial" w:hAnsi="Arial" w:cs="Arial"/>
          <w:bCs/>
          <w:sz w:val="20"/>
          <w:szCs w:val="20"/>
        </w:rPr>
        <w:t> </w:t>
      </w:r>
    </w:p>
    <w:p w:rsidR="00663D7E" w:rsidRPr="00663D7E" w:rsidRDefault="00663D7E" w:rsidP="002C3793">
      <w:pPr>
        <w:ind w:firstLine="708"/>
        <w:jc w:val="both"/>
        <w:rPr>
          <w:rFonts w:ascii="Arial" w:hAnsi="Arial" w:cs="Arial"/>
          <w:bCs/>
          <w:sz w:val="20"/>
          <w:szCs w:val="20"/>
        </w:rPr>
      </w:pPr>
    </w:p>
    <w:p w:rsidR="00663D7E" w:rsidRPr="00663D7E" w:rsidRDefault="00733F7C" w:rsidP="002C3793">
      <w:pPr>
        <w:ind w:firstLine="708"/>
        <w:jc w:val="both"/>
        <w:rPr>
          <w:rFonts w:ascii="Arial" w:hAnsi="Arial" w:cs="Arial"/>
          <w:bCs/>
          <w:sz w:val="20"/>
          <w:szCs w:val="20"/>
        </w:rPr>
      </w:pPr>
      <w:r>
        <w:rPr>
          <w:rFonts w:ascii="Arial" w:hAnsi="Arial" w:cs="Arial"/>
          <w:b/>
          <w:bCs/>
          <w:sz w:val="20"/>
          <w:szCs w:val="20"/>
        </w:rPr>
        <w:t>18</w:t>
      </w:r>
      <w:r w:rsidR="00663D7E" w:rsidRPr="00663D7E">
        <w:rPr>
          <w:rFonts w:ascii="Arial" w:hAnsi="Arial" w:cs="Arial"/>
          <w:b/>
          <w:bCs/>
          <w:sz w:val="20"/>
          <w:szCs w:val="20"/>
        </w:rPr>
        <w:t>.</w:t>
      </w:r>
      <w:r w:rsidR="00821D08">
        <w:rPr>
          <w:rFonts w:ascii="Arial" w:hAnsi="Arial" w:cs="Arial"/>
          <w:b/>
          <w:bCs/>
          <w:sz w:val="20"/>
          <w:szCs w:val="20"/>
        </w:rPr>
        <w:t>13</w:t>
      </w:r>
      <w:r w:rsidR="00663D7E" w:rsidRPr="00663D7E">
        <w:rPr>
          <w:rFonts w:ascii="Arial" w:hAnsi="Arial" w:cs="Arial"/>
          <w:b/>
          <w:bCs/>
          <w:sz w:val="20"/>
          <w:szCs w:val="20"/>
        </w:rPr>
        <w:t>.1.</w:t>
      </w:r>
      <w:r w:rsidR="00663D7E" w:rsidRPr="00663D7E">
        <w:rPr>
          <w:rFonts w:ascii="Arial" w:hAnsi="Arial" w:cs="Arial"/>
          <w:bCs/>
          <w:sz w:val="20"/>
          <w:szCs w:val="20"/>
        </w:rPr>
        <w:t xml:space="preserve"> A extinção da garantia na modalidade seguro-garantia observará a regulamentação da Susep.</w:t>
      </w:r>
    </w:p>
    <w:p w:rsidR="00663D7E" w:rsidRPr="00663D7E" w:rsidRDefault="00663D7E" w:rsidP="002C3793">
      <w:pPr>
        <w:ind w:firstLine="708"/>
        <w:jc w:val="both"/>
        <w:rPr>
          <w:rFonts w:ascii="Arial" w:hAnsi="Arial" w:cs="Arial"/>
          <w:bCs/>
          <w:sz w:val="20"/>
          <w:szCs w:val="20"/>
        </w:rPr>
      </w:pPr>
    </w:p>
    <w:p w:rsidR="00663D7E" w:rsidRPr="00663D7E" w:rsidRDefault="00733F7C" w:rsidP="002C3793">
      <w:pPr>
        <w:ind w:firstLine="708"/>
        <w:jc w:val="both"/>
        <w:rPr>
          <w:rFonts w:ascii="Arial" w:hAnsi="Arial" w:cs="Arial"/>
          <w:bCs/>
          <w:sz w:val="20"/>
          <w:szCs w:val="20"/>
        </w:rPr>
      </w:pPr>
      <w:r>
        <w:rPr>
          <w:rFonts w:ascii="Arial" w:hAnsi="Arial" w:cs="Arial"/>
          <w:b/>
          <w:bCs/>
          <w:sz w:val="20"/>
          <w:szCs w:val="20"/>
        </w:rPr>
        <w:t>18</w:t>
      </w:r>
      <w:r w:rsidR="00663D7E" w:rsidRPr="00663D7E">
        <w:rPr>
          <w:rFonts w:ascii="Arial" w:hAnsi="Arial" w:cs="Arial"/>
          <w:b/>
          <w:bCs/>
          <w:sz w:val="20"/>
          <w:szCs w:val="20"/>
        </w:rPr>
        <w:t>.</w:t>
      </w:r>
      <w:r w:rsidR="00821D08">
        <w:rPr>
          <w:rFonts w:ascii="Arial" w:hAnsi="Arial" w:cs="Arial"/>
          <w:b/>
          <w:bCs/>
          <w:sz w:val="20"/>
          <w:szCs w:val="20"/>
        </w:rPr>
        <w:t>13</w:t>
      </w:r>
      <w:r w:rsidR="00663D7E" w:rsidRPr="00663D7E">
        <w:rPr>
          <w:rFonts w:ascii="Arial" w:hAnsi="Arial" w:cs="Arial"/>
          <w:b/>
          <w:bCs/>
          <w:sz w:val="20"/>
          <w:szCs w:val="20"/>
        </w:rPr>
        <w:t>.2.</w:t>
      </w:r>
      <w:r w:rsidR="00663D7E" w:rsidRPr="00663D7E">
        <w:rPr>
          <w:rFonts w:ascii="Arial" w:hAnsi="Arial" w:cs="Arial"/>
          <w:bCs/>
          <w:sz w:val="20"/>
          <w:szCs w:val="20"/>
        </w:rPr>
        <w:t xml:space="preserve"> A Administração deverá apurar se há alguma pendência contratual antes do término da vigência da </w:t>
      </w:r>
      <w:proofErr w:type="gramStart"/>
      <w:r w:rsidR="00663D7E" w:rsidRPr="00663D7E">
        <w:rPr>
          <w:rFonts w:ascii="Arial" w:hAnsi="Arial" w:cs="Arial"/>
          <w:bCs/>
          <w:sz w:val="20"/>
          <w:szCs w:val="20"/>
        </w:rPr>
        <w:t>apólice.</w:t>
      </w:r>
      <w:proofErr w:type="gramEnd"/>
      <w:r w:rsidR="00663D7E" w:rsidRPr="00663D7E">
        <w:rPr>
          <w:rFonts w:ascii="Arial" w:hAnsi="Arial" w:cs="Arial"/>
          <w:bCs/>
          <w:sz w:val="20"/>
          <w:szCs w:val="20"/>
        </w:rPr>
        <w:t xml:space="preserve">  </w:t>
      </w:r>
    </w:p>
    <w:p w:rsidR="00663D7E" w:rsidRPr="00663D7E" w:rsidRDefault="00663D7E" w:rsidP="002C3793">
      <w:pPr>
        <w:ind w:firstLine="708"/>
        <w:jc w:val="both"/>
        <w:rPr>
          <w:rFonts w:ascii="Arial" w:hAnsi="Arial" w:cs="Arial"/>
          <w:bCs/>
          <w:sz w:val="20"/>
          <w:szCs w:val="20"/>
        </w:rPr>
      </w:pPr>
    </w:p>
    <w:p w:rsidR="00663D7E" w:rsidRPr="00663D7E" w:rsidRDefault="00733F7C" w:rsidP="002C3793">
      <w:pPr>
        <w:ind w:firstLine="708"/>
        <w:jc w:val="both"/>
        <w:rPr>
          <w:rFonts w:ascii="Arial" w:hAnsi="Arial" w:cs="Arial"/>
          <w:bCs/>
          <w:sz w:val="20"/>
          <w:szCs w:val="20"/>
        </w:rPr>
      </w:pPr>
      <w:r>
        <w:rPr>
          <w:rFonts w:ascii="Arial" w:hAnsi="Arial" w:cs="Arial"/>
          <w:b/>
          <w:bCs/>
          <w:sz w:val="20"/>
          <w:szCs w:val="20"/>
        </w:rPr>
        <w:t>18</w:t>
      </w:r>
      <w:r w:rsidR="00663D7E" w:rsidRPr="00663D7E">
        <w:rPr>
          <w:rFonts w:ascii="Arial" w:hAnsi="Arial" w:cs="Arial"/>
          <w:b/>
          <w:bCs/>
          <w:sz w:val="20"/>
          <w:szCs w:val="20"/>
        </w:rPr>
        <w:t>.</w:t>
      </w:r>
      <w:r w:rsidR="00821D08">
        <w:rPr>
          <w:rFonts w:ascii="Arial" w:hAnsi="Arial" w:cs="Arial"/>
          <w:b/>
          <w:bCs/>
          <w:sz w:val="20"/>
          <w:szCs w:val="20"/>
        </w:rPr>
        <w:t>14</w:t>
      </w:r>
      <w:r w:rsidR="00663D7E" w:rsidRPr="00663D7E">
        <w:rPr>
          <w:rFonts w:ascii="Arial" w:hAnsi="Arial" w:cs="Arial"/>
          <w:b/>
          <w:bCs/>
          <w:sz w:val="20"/>
          <w:szCs w:val="20"/>
        </w:rPr>
        <w:t>.</w:t>
      </w:r>
      <w:r w:rsidR="00663D7E" w:rsidRPr="00663D7E">
        <w:rPr>
          <w:rFonts w:ascii="Arial" w:hAnsi="Arial" w:cs="Arial"/>
          <w:bCs/>
          <w:sz w:val="20"/>
          <w:szCs w:val="20"/>
        </w:rPr>
        <w:t xml:space="preserve"> A garantia somente será liberada ou restituída após a fiel execução do contrato ou após a sua extinção por culpa exclusiva da Administração e, quando em dinheiro, será atualizada monetariamente.</w:t>
      </w:r>
    </w:p>
    <w:p w:rsidR="00663D7E" w:rsidRPr="00663D7E" w:rsidRDefault="00663D7E" w:rsidP="002C3793">
      <w:pPr>
        <w:ind w:firstLine="708"/>
        <w:jc w:val="both"/>
        <w:rPr>
          <w:rFonts w:ascii="Arial" w:hAnsi="Arial" w:cs="Arial"/>
          <w:bCs/>
          <w:sz w:val="20"/>
          <w:szCs w:val="20"/>
        </w:rPr>
      </w:pPr>
    </w:p>
    <w:p w:rsidR="00663D7E" w:rsidRPr="00663D7E" w:rsidRDefault="00733F7C" w:rsidP="002C3793">
      <w:pPr>
        <w:ind w:firstLine="708"/>
        <w:jc w:val="both"/>
        <w:rPr>
          <w:rFonts w:ascii="Arial" w:hAnsi="Arial" w:cs="Arial"/>
          <w:bCs/>
          <w:sz w:val="20"/>
          <w:szCs w:val="20"/>
        </w:rPr>
      </w:pPr>
      <w:r>
        <w:rPr>
          <w:rFonts w:ascii="Arial" w:hAnsi="Arial" w:cs="Arial"/>
          <w:b/>
          <w:bCs/>
          <w:sz w:val="20"/>
          <w:szCs w:val="20"/>
        </w:rPr>
        <w:t>18</w:t>
      </w:r>
      <w:r w:rsidR="00663D7E" w:rsidRPr="00663D7E">
        <w:rPr>
          <w:rFonts w:ascii="Arial" w:hAnsi="Arial" w:cs="Arial"/>
          <w:b/>
          <w:bCs/>
          <w:sz w:val="20"/>
          <w:szCs w:val="20"/>
        </w:rPr>
        <w:t>.</w:t>
      </w:r>
      <w:r w:rsidR="00821D08">
        <w:rPr>
          <w:rFonts w:ascii="Arial" w:hAnsi="Arial" w:cs="Arial"/>
          <w:b/>
          <w:bCs/>
          <w:sz w:val="20"/>
          <w:szCs w:val="20"/>
        </w:rPr>
        <w:t>14</w:t>
      </w:r>
      <w:r w:rsidR="00663D7E" w:rsidRPr="00663D7E">
        <w:rPr>
          <w:rFonts w:ascii="Arial" w:hAnsi="Arial" w:cs="Arial"/>
          <w:b/>
          <w:bCs/>
          <w:sz w:val="20"/>
          <w:szCs w:val="20"/>
        </w:rPr>
        <w:t>.1.</w:t>
      </w:r>
      <w:r w:rsidR="00663D7E" w:rsidRPr="00663D7E">
        <w:rPr>
          <w:rFonts w:ascii="Arial" w:hAnsi="Arial" w:cs="Arial"/>
          <w:bCs/>
          <w:sz w:val="20"/>
          <w:szCs w:val="20"/>
        </w:rPr>
        <w:t xml:space="preserve"> Em se tratando de serviços executados com dedicação exclusiva de mão de obra, a garantia somente será liberada ante a comprovação de que o Contratado pagou todas as verbas rescisórias decorrentes da contratação, sendo que, caso esse pagamento não ocorra até o fim do segundo mês após o encerramento da vigência contratual, a garantia deverá ser utilizada para o </w:t>
      </w:r>
      <w:r w:rsidR="00663D7E" w:rsidRPr="00663D7E">
        <w:rPr>
          <w:rFonts w:ascii="Arial" w:hAnsi="Arial" w:cs="Arial"/>
          <w:bCs/>
          <w:sz w:val="20"/>
          <w:szCs w:val="20"/>
        </w:rPr>
        <w:lastRenderedPageBreak/>
        <w:t>pagamento dessas verbas trabalhistas, incluindo suas repercussões previdenciárias e relativas ao FGTS, observada a legislação que rege a matéria;</w:t>
      </w:r>
    </w:p>
    <w:p w:rsidR="00663D7E" w:rsidRPr="00663D7E" w:rsidRDefault="00663D7E" w:rsidP="002C3793">
      <w:pPr>
        <w:ind w:firstLine="708"/>
        <w:jc w:val="both"/>
        <w:rPr>
          <w:rFonts w:ascii="Arial" w:hAnsi="Arial" w:cs="Arial"/>
          <w:bCs/>
          <w:sz w:val="20"/>
          <w:szCs w:val="20"/>
        </w:rPr>
      </w:pPr>
    </w:p>
    <w:p w:rsidR="00663D7E" w:rsidRPr="00663D7E" w:rsidRDefault="00733F7C" w:rsidP="002C3793">
      <w:pPr>
        <w:ind w:firstLine="708"/>
        <w:jc w:val="both"/>
        <w:rPr>
          <w:rFonts w:ascii="Arial" w:hAnsi="Arial" w:cs="Arial"/>
          <w:bCs/>
          <w:sz w:val="20"/>
          <w:szCs w:val="20"/>
        </w:rPr>
      </w:pPr>
      <w:r>
        <w:rPr>
          <w:rFonts w:ascii="Arial" w:hAnsi="Arial" w:cs="Arial"/>
          <w:b/>
          <w:bCs/>
          <w:sz w:val="20"/>
          <w:szCs w:val="20"/>
        </w:rPr>
        <w:t>18</w:t>
      </w:r>
      <w:r w:rsidR="00663D7E" w:rsidRPr="00663D7E">
        <w:rPr>
          <w:rFonts w:ascii="Arial" w:hAnsi="Arial" w:cs="Arial"/>
          <w:b/>
          <w:bCs/>
          <w:sz w:val="20"/>
          <w:szCs w:val="20"/>
        </w:rPr>
        <w:t>.</w:t>
      </w:r>
      <w:r w:rsidR="00821D08">
        <w:rPr>
          <w:rFonts w:ascii="Arial" w:hAnsi="Arial" w:cs="Arial"/>
          <w:b/>
          <w:bCs/>
          <w:sz w:val="20"/>
          <w:szCs w:val="20"/>
        </w:rPr>
        <w:t>14</w:t>
      </w:r>
      <w:r w:rsidR="00663D7E" w:rsidRPr="00663D7E">
        <w:rPr>
          <w:rFonts w:ascii="Arial" w:hAnsi="Arial" w:cs="Arial"/>
          <w:b/>
          <w:bCs/>
          <w:sz w:val="20"/>
          <w:szCs w:val="20"/>
        </w:rPr>
        <w:t>.2.</w:t>
      </w:r>
      <w:r w:rsidR="00663D7E" w:rsidRPr="00663D7E">
        <w:rPr>
          <w:rFonts w:ascii="Arial" w:hAnsi="Arial" w:cs="Arial"/>
          <w:bCs/>
          <w:sz w:val="20"/>
          <w:szCs w:val="20"/>
        </w:rPr>
        <w:t xml:space="preserve"> Também poderá haver liberação da garantia se a empresa comprovar que os empregados serão realocados em outra atividade de prestação de serviços, sem que ocorra a interrupção do contrato de trabalho;</w:t>
      </w:r>
    </w:p>
    <w:p w:rsidR="00663D7E" w:rsidRPr="00663D7E" w:rsidRDefault="00663D7E" w:rsidP="002C3793">
      <w:pPr>
        <w:ind w:firstLine="708"/>
        <w:jc w:val="both"/>
        <w:rPr>
          <w:rFonts w:ascii="Arial" w:hAnsi="Arial" w:cs="Arial"/>
          <w:bCs/>
          <w:sz w:val="20"/>
          <w:szCs w:val="20"/>
        </w:rPr>
      </w:pPr>
    </w:p>
    <w:p w:rsidR="00663D7E" w:rsidRPr="00663D7E" w:rsidRDefault="00821D08" w:rsidP="002C3793">
      <w:pPr>
        <w:ind w:firstLine="708"/>
        <w:jc w:val="both"/>
        <w:rPr>
          <w:rFonts w:ascii="Arial" w:hAnsi="Arial" w:cs="Arial"/>
          <w:bCs/>
          <w:sz w:val="20"/>
          <w:szCs w:val="20"/>
        </w:rPr>
      </w:pPr>
      <w:r>
        <w:rPr>
          <w:rFonts w:ascii="Arial" w:hAnsi="Arial" w:cs="Arial"/>
          <w:b/>
          <w:bCs/>
          <w:sz w:val="20"/>
          <w:szCs w:val="20"/>
        </w:rPr>
        <w:t>18</w:t>
      </w:r>
      <w:r w:rsidR="00663D7E" w:rsidRPr="00663D7E">
        <w:rPr>
          <w:rFonts w:ascii="Arial" w:hAnsi="Arial" w:cs="Arial"/>
          <w:b/>
          <w:bCs/>
          <w:sz w:val="20"/>
          <w:szCs w:val="20"/>
        </w:rPr>
        <w:t>.</w:t>
      </w:r>
      <w:r>
        <w:rPr>
          <w:rFonts w:ascii="Arial" w:hAnsi="Arial" w:cs="Arial"/>
          <w:b/>
          <w:bCs/>
          <w:sz w:val="20"/>
          <w:szCs w:val="20"/>
        </w:rPr>
        <w:t>14</w:t>
      </w:r>
      <w:r w:rsidR="00663D7E" w:rsidRPr="00663D7E">
        <w:rPr>
          <w:rFonts w:ascii="Arial" w:hAnsi="Arial" w:cs="Arial"/>
          <w:b/>
          <w:bCs/>
          <w:sz w:val="20"/>
          <w:szCs w:val="20"/>
        </w:rPr>
        <w:t>.3.</w:t>
      </w:r>
      <w:r w:rsidR="00663D7E" w:rsidRPr="00663D7E">
        <w:rPr>
          <w:rFonts w:ascii="Arial" w:hAnsi="Arial" w:cs="Arial"/>
          <w:bCs/>
          <w:sz w:val="20"/>
          <w:szCs w:val="20"/>
        </w:rPr>
        <w:t xml:space="preserve"> Por ocasião do encerramento da prestação dos serviços Contratados, a Administração Contratante poderá utilizar o valor da garantia prestada para o pagamento direto aos trabalhadores vinculados ao contrato no caso da não comprovação: (1) do pagamento das respectivas verbas rescisórias ou (2) da realocação dos trabalhadores em outra atividade de prestação de serviços.</w:t>
      </w:r>
    </w:p>
    <w:p w:rsidR="00663D7E" w:rsidRPr="00663D7E" w:rsidRDefault="00663D7E" w:rsidP="002C3793">
      <w:pPr>
        <w:ind w:firstLine="708"/>
        <w:jc w:val="both"/>
        <w:rPr>
          <w:rFonts w:ascii="Arial" w:hAnsi="Arial" w:cs="Arial"/>
          <w:bCs/>
          <w:sz w:val="20"/>
          <w:szCs w:val="20"/>
        </w:rPr>
      </w:pPr>
    </w:p>
    <w:p w:rsidR="00663D7E" w:rsidRPr="00663D7E" w:rsidRDefault="00733F7C" w:rsidP="002C3793">
      <w:pPr>
        <w:ind w:firstLine="708"/>
        <w:jc w:val="both"/>
        <w:rPr>
          <w:rFonts w:ascii="Arial" w:hAnsi="Arial" w:cs="Arial"/>
          <w:bCs/>
          <w:sz w:val="20"/>
          <w:szCs w:val="20"/>
        </w:rPr>
      </w:pPr>
      <w:r>
        <w:rPr>
          <w:rFonts w:ascii="Arial" w:hAnsi="Arial" w:cs="Arial"/>
          <w:b/>
          <w:bCs/>
          <w:sz w:val="20"/>
          <w:szCs w:val="20"/>
        </w:rPr>
        <w:t>18</w:t>
      </w:r>
      <w:r w:rsidR="00663D7E" w:rsidRPr="00663D7E">
        <w:rPr>
          <w:rFonts w:ascii="Arial" w:hAnsi="Arial" w:cs="Arial"/>
          <w:b/>
          <w:bCs/>
          <w:sz w:val="20"/>
          <w:szCs w:val="20"/>
        </w:rPr>
        <w:t>.</w:t>
      </w:r>
      <w:r w:rsidR="00821D08">
        <w:rPr>
          <w:rFonts w:ascii="Arial" w:hAnsi="Arial" w:cs="Arial"/>
          <w:b/>
          <w:bCs/>
          <w:sz w:val="20"/>
          <w:szCs w:val="20"/>
        </w:rPr>
        <w:t>15</w:t>
      </w:r>
      <w:r w:rsidR="00663D7E" w:rsidRPr="00663D7E">
        <w:rPr>
          <w:rFonts w:ascii="Arial" w:hAnsi="Arial" w:cs="Arial"/>
          <w:b/>
          <w:bCs/>
          <w:sz w:val="20"/>
          <w:szCs w:val="20"/>
        </w:rPr>
        <w:t>.</w:t>
      </w:r>
      <w:r w:rsidR="00663D7E" w:rsidRPr="00663D7E">
        <w:rPr>
          <w:rFonts w:ascii="Arial" w:hAnsi="Arial" w:cs="Arial"/>
          <w:bCs/>
          <w:sz w:val="20"/>
          <w:szCs w:val="20"/>
        </w:rPr>
        <w:t xml:space="preserve"> O Contratado autoriza o Contratante a reter, a qualquer tempo, a garantia, na forma prevista neste </w:t>
      </w:r>
      <w:r w:rsidR="00E753E0">
        <w:rPr>
          <w:rFonts w:ascii="Arial" w:hAnsi="Arial" w:cs="Arial"/>
          <w:bCs/>
          <w:sz w:val="20"/>
          <w:szCs w:val="20"/>
        </w:rPr>
        <w:t>Edital</w:t>
      </w:r>
      <w:r w:rsidR="00663D7E" w:rsidRPr="00663D7E">
        <w:rPr>
          <w:rFonts w:ascii="Arial" w:hAnsi="Arial" w:cs="Arial"/>
          <w:bCs/>
          <w:sz w:val="20"/>
          <w:szCs w:val="20"/>
        </w:rPr>
        <w:t>.</w:t>
      </w:r>
    </w:p>
    <w:p w:rsidR="00663D7E" w:rsidRPr="00663D7E" w:rsidRDefault="00663D7E" w:rsidP="002C3793">
      <w:pPr>
        <w:ind w:firstLine="708"/>
        <w:jc w:val="both"/>
        <w:rPr>
          <w:rFonts w:ascii="Arial" w:hAnsi="Arial" w:cs="Arial"/>
          <w:bCs/>
          <w:sz w:val="20"/>
          <w:szCs w:val="20"/>
        </w:rPr>
      </w:pPr>
    </w:p>
    <w:p w:rsidR="00663D7E" w:rsidRDefault="00733F7C" w:rsidP="002C3793">
      <w:pPr>
        <w:ind w:firstLine="708"/>
        <w:jc w:val="both"/>
        <w:rPr>
          <w:rFonts w:ascii="Arial" w:hAnsi="Arial" w:cs="Arial"/>
          <w:bCs/>
          <w:sz w:val="20"/>
          <w:szCs w:val="20"/>
        </w:rPr>
      </w:pPr>
      <w:r>
        <w:rPr>
          <w:rFonts w:ascii="Arial" w:hAnsi="Arial" w:cs="Arial"/>
          <w:b/>
          <w:bCs/>
          <w:sz w:val="20"/>
          <w:szCs w:val="20"/>
        </w:rPr>
        <w:t>18</w:t>
      </w:r>
      <w:r w:rsidR="00663D7E" w:rsidRPr="00663D7E">
        <w:rPr>
          <w:rFonts w:ascii="Arial" w:hAnsi="Arial" w:cs="Arial"/>
          <w:b/>
          <w:bCs/>
          <w:sz w:val="20"/>
          <w:szCs w:val="20"/>
        </w:rPr>
        <w:t>.</w:t>
      </w:r>
      <w:r w:rsidR="00821D08">
        <w:rPr>
          <w:rFonts w:ascii="Arial" w:hAnsi="Arial" w:cs="Arial"/>
          <w:b/>
          <w:bCs/>
          <w:sz w:val="20"/>
          <w:szCs w:val="20"/>
        </w:rPr>
        <w:t>16</w:t>
      </w:r>
      <w:r w:rsidR="00663D7E" w:rsidRPr="00663D7E">
        <w:rPr>
          <w:rFonts w:ascii="Arial" w:hAnsi="Arial" w:cs="Arial"/>
          <w:b/>
          <w:bCs/>
          <w:sz w:val="20"/>
          <w:szCs w:val="20"/>
        </w:rPr>
        <w:t>.</w:t>
      </w:r>
      <w:r w:rsidR="00663D7E" w:rsidRPr="00663D7E">
        <w:rPr>
          <w:rFonts w:ascii="Arial" w:hAnsi="Arial" w:cs="Arial"/>
          <w:bCs/>
          <w:sz w:val="20"/>
          <w:szCs w:val="20"/>
        </w:rPr>
        <w:t xml:space="preserve"> O garantidor não é parte para figurar em processo administrativo instaurado pelo Contratante com o objetivo de apurar prejuízos e/ou aplicar sanções à contratada.</w:t>
      </w:r>
    </w:p>
    <w:p w:rsidR="00FB748D" w:rsidRDefault="00FB748D" w:rsidP="002C3793">
      <w:pPr>
        <w:ind w:firstLine="708"/>
        <w:jc w:val="both"/>
        <w:rPr>
          <w:rFonts w:ascii="Arial" w:hAnsi="Arial" w:cs="Arial"/>
          <w:bCs/>
          <w:sz w:val="20"/>
          <w:szCs w:val="20"/>
        </w:rPr>
      </w:pPr>
    </w:p>
    <w:p w:rsidR="00663D7E" w:rsidRPr="00663D7E" w:rsidRDefault="00733F7C" w:rsidP="002C3793">
      <w:pPr>
        <w:ind w:firstLine="708"/>
        <w:jc w:val="both"/>
        <w:rPr>
          <w:rFonts w:ascii="Arial" w:hAnsi="Arial" w:cs="Arial"/>
          <w:bCs/>
          <w:sz w:val="20"/>
          <w:szCs w:val="20"/>
        </w:rPr>
      </w:pPr>
      <w:r>
        <w:rPr>
          <w:rFonts w:ascii="Arial" w:hAnsi="Arial" w:cs="Arial"/>
          <w:b/>
          <w:bCs/>
          <w:sz w:val="20"/>
          <w:szCs w:val="20"/>
        </w:rPr>
        <w:t>18</w:t>
      </w:r>
      <w:r w:rsidR="00663D7E" w:rsidRPr="00663D7E">
        <w:rPr>
          <w:rFonts w:ascii="Arial" w:hAnsi="Arial" w:cs="Arial"/>
          <w:b/>
          <w:bCs/>
          <w:sz w:val="20"/>
          <w:szCs w:val="20"/>
        </w:rPr>
        <w:t>.</w:t>
      </w:r>
      <w:r w:rsidR="00821D08">
        <w:rPr>
          <w:rFonts w:ascii="Arial" w:hAnsi="Arial" w:cs="Arial"/>
          <w:b/>
          <w:bCs/>
          <w:sz w:val="20"/>
          <w:szCs w:val="20"/>
        </w:rPr>
        <w:t>17</w:t>
      </w:r>
      <w:r w:rsidR="00663D7E" w:rsidRPr="00663D7E">
        <w:rPr>
          <w:rFonts w:ascii="Arial" w:hAnsi="Arial" w:cs="Arial"/>
          <w:b/>
          <w:bCs/>
          <w:sz w:val="20"/>
          <w:szCs w:val="20"/>
        </w:rPr>
        <w:t>.</w:t>
      </w:r>
      <w:r w:rsidR="00663D7E" w:rsidRPr="00663D7E">
        <w:rPr>
          <w:rFonts w:ascii="Arial" w:hAnsi="Arial" w:cs="Arial"/>
          <w:bCs/>
          <w:sz w:val="20"/>
          <w:szCs w:val="20"/>
        </w:rPr>
        <w:t xml:space="preserve"> A garantia de execução é independente de eventual garantia do produto ou serviço prevista neste </w:t>
      </w:r>
      <w:r w:rsidR="00E753E0">
        <w:rPr>
          <w:rFonts w:ascii="Arial" w:hAnsi="Arial" w:cs="Arial"/>
          <w:bCs/>
          <w:sz w:val="20"/>
          <w:szCs w:val="20"/>
        </w:rPr>
        <w:t>Edital</w:t>
      </w:r>
      <w:r w:rsidR="00663D7E" w:rsidRPr="00663D7E">
        <w:rPr>
          <w:rFonts w:ascii="Arial" w:hAnsi="Arial" w:cs="Arial"/>
          <w:bCs/>
          <w:sz w:val="20"/>
          <w:szCs w:val="20"/>
        </w:rPr>
        <w:t>.</w:t>
      </w:r>
    </w:p>
    <w:p w:rsidR="00BD4287" w:rsidRDefault="00BD4287" w:rsidP="002C3793">
      <w:pPr>
        <w:tabs>
          <w:tab w:val="left" w:pos="709"/>
        </w:tabs>
        <w:jc w:val="both"/>
        <w:rPr>
          <w:rFonts w:ascii="Arial" w:eastAsia="Arial Unicode MS" w:hAnsi="Arial" w:cs="Arial"/>
          <w:sz w:val="20"/>
          <w:szCs w:val="20"/>
        </w:rPr>
      </w:pPr>
    </w:p>
    <w:p w:rsidR="004F1AB3" w:rsidRPr="00A34BB7" w:rsidRDefault="007F1FD5" w:rsidP="002C3793">
      <w:pPr>
        <w:pStyle w:val="Ttulo1"/>
        <w:spacing w:before="0"/>
        <w:jc w:val="center"/>
        <w:rPr>
          <w:rFonts w:ascii="Arial" w:eastAsia="Arial Unicode MS" w:hAnsi="Arial" w:cs="Arial"/>
          <w:color w:val="auto"/>
          <w:sz w:val="20"/>
          <w:szCs w:val="20"/>
        </w:rPr>
      </w:pPr>
      <w:bookmarkStart w:id="23" w:name="_Toc220924939"/>
      <w:r w:rsidRPr="00A34BB7">
        <w:rPr>
          <w:rFonts w:ascii="Arial" w:eastAsia="Arial Unicode MS" w:hAnsi="Arial" w:cs="Arial"/>
          <w:color w:val="auto"/>
          <w:sz w:val="20"/>
          <w:szCs w:val="20"/>
        </w:rPr>
        <w:t>1</w:t>
      </w:r>
      <w:r w:rsidR="00E753E0" w:rsidRPr="00A34BB7">
        <w:rPr>
          <w:rFonts w:ascii="Arial" w:eastAsia="Arial Unicode MS" w:hAnsi="Arial" w:cs="Arial"/>
          <w:color w:val="auto"/>
          <w:sz w:val="20"/>
          <w:szCs w:val="20"/>
        </w:rPr>
        <w:t>9</w:t>
      </w:r>
      <w:r w:rsidR="004F1AB3" w:rsidRPr="00A34BB7">
        <w:rPr>
          <w:rFonts w:ascii="Arial" w:eastAsia="Arial Unicode MS" w:hAnsi="Arial" w:cs="Arial"/>
          <w:color w:val="auto"/>
          <w:sz w:val="20"/>
          <w:szCs w:val="20"/>
        </w:rPr>
        <w:t>.</w:t>
      </w:r>
      <w:r w:rsidR="007D07E9" w:rsidRPr="00A34BB7">
        <w:rPr>
          <w:rFonts w:ascii="Arial" w:eastAsia="Arial Unicode MS" w:hAnsi="Arial" w:cs="Arial"/>
          <w:color w:val="auto"/>
          <w:sz w:val="20"/>
          <w:szCs w:val="20"/>
        </w:rPr>
        <w:t xml:space="preserve"> </w:t>
      </w:r>
      <w:r w:rsidR="004F1AB3" w:rsidRPr="00A34BB7">
        <w:rPr>
          <w:rFonts w:ascii="Arial" w:eastAsia="Arial Unicode MS" w:hAnsi="Arial" w:cs="Arial"/>
          <w:color w:val="auto"/>
          <w:sz w:val="20"/>
          <w:szCs w:val="20"/>
        </w:rPr>
        <w:t>DAS INFRAÇÕES ADMINISTRATIVAS E SANÇÕES</w:t>
      </w:r>
      <w:bookmarkEnd w:id="23"/>
    </w:p>
    <w:p w:rsidR="00CE7453" w:rsidRPr="002E63E1" w:rsidRDefault="00CE7453" w:rsidP="002C3793">
      <w:pPr>
        <w:tabs>
          <w:tab w:val="left" w:pos="709"/>
        </w:tabs>
        <w:jc w:val="both"/>
        <w:rPr>
          <w:rFonts w:ascii="Arial" w:eastAsia="Arial Unicode MS" w:hAnsi="Arial" w:cs="Arial"/>
          <w:sz w:val="20"/>
          <w:szCs w:val="20"/>
        </w:rPr>
      </w:pPr>
    </w:p>
    <w:p w:rsidR="004F1AB3" w:rsidRDefault="007D07E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D520F1" w:rsidRPr="002E63E1">
        <w:rPr>
          <w:rFonts w:ascii="Arial" w:eastAsia="Arial Unicode MS" w:hAnsi="Arial" w:cs="Arial"/>
          <w:b/>
          <w:sz w:val="20"/>
          <w:szCs w:val="20"/>
        </w:rPr>
        <w:t>1</w:t>
      </w:r>
      <w:r w:rsidR="00821D08">
        <w:rPr>
          <w:rFonts w:ascii="Arial" w:eastAsia="Arial Unicode MS" w:hAnsi="Arial" w:cs="Arial"/>
          <w:b/>
          <w:sz w:val="20"/>
          <w:szCs w:val="20"/>
        </w:rPr>
        <w:t>9</w:t>
      </w:r>
      <w:r w:rsidR="004F1AB3" w:rsidRPr="002E63E1">
        <w:rPr>
          <w:rFonts w:ascii="Arial" w:eastAsia="Arial Unicode MS" w:hAnsi="Arial" w:cs="Arial"/>
          <w:b/>
          <w:sz w:val="20"/>
          <w:szCs w:val="20"/>
        </w:rPr>
        <w:t>.1.</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 xml:space="preserve">Comete infração administrativa, nos termos da lei, o licitante que, com dolo ou culpa: </w:t>
      </w:r>
    </w:p>
    <w:p w:rsidR="00594FC3" w:rsidRPr="002E63E1" w:rsidRDefault="00594FC3" w:rsidP="002C3793">
      <w:pPr>
        <w:tabs>
          <w:tab w:val="left" w:pos="709"/>
        </w:tabs>
        <w:jc w:val="both"/>
        <w:rPr>
          <w:rFonts w:ascii="Arial" w:eastAsia="Arial Unicode MS" w:hAnsi="Arial" w:cs="Arial"/>
          <w:sz w:val="20"/>
          <w:szCs w:val="20"/>
        </w:rPr>
      </w:pPr>
    </w:p>
    <w:p w:rsidR="004F1AB3" w:rsidRPr="002E63E1" w:rsidRDefault="007D07E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383DEB" w:rsidRPr="002E63E1">
        <w:rPr>
          <w:rFonts w:ascii="Arial" w:eastAsia="Arial Unicode MS" w:hAnsi="Arial" w:cs="Arial"/>
          <w:b/>
          <w:sz w:val="20"/>
          <w:szCs w:val="20"/>
        </w:rPr>
        <w:t>1</w:t>
      </w:r>
      <w:r w:rsidR="00821D08">
        <w:rPr>
          <w:rFonts w:ascii="Arial" w:eastAsia="Arial Unicode MS" w:hAnsi="Arial" w:cs="Arial"/>
          <w:b/>
          <w:sz w:val="20"/>
          <w:szCs w:val="20"/>
        </w:rPr>
        <w:t>9</w:t>
      </w:r>
      <w:r w:rsidR="004F1AB3" w:rsidRPr="002E63E1">
        <w:rPr>
          <w:rFonts w:ascii="Arial" w:eastAsia="Arial Unicode MS" w:hAnsi="Arial" w:cs="Arial"/>
          <w:b/>
          <w:sz w:val="20"/>
          <w:szCs w:val="20"/>
        </w:rPr>
        <w:t>.1.1.</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deixar</w:t>
      </w:r>
      <w:proofErr w:type="gramEnd"/>
      <w:r w:rsidR="004F1AB3" w:rsidRPr="002E63E1">
        <w:rPr>
          <w:rFonts w:ascii="Arial" w:eastAsia="Arial Unicode MS" w:hAnsi="Arial" w:cs="Arial"/>
          <w:sz w:val="20"/>
          <w:szCs w:val="20"/>
        </w:rPr>
        <w:t xml:space="preserve"> de entregar a documentação exigida para o certame ou não entregar qualquer documento que tenha sido solicitado pelo/a </w:t>
      </w:r>
      <w:r w:rsidR="00BD6914" w:rsidRPr="002E63E1">
        <w:rPr>
          <w:rFonts w:ascii="Arial" w:eastAsia="Arial Unicode MS" w:hAnsi="Arial" w:cs="Arial"/>
          <w:sz w:val="20"/>
          <w:szCs w:val="20"/>
        </w:rPr>
        <w:t>Agente de Contratação</w:t>
      </w:r>
      <w:r w:rsidR="004F1AB3" w:rsidRPr="002E63E1">
        <w:rPr>
          <w:rFonts w:ascii="Arial" w:eastAsia="Arial Unicode MS" w:hAnsi="Arial" w:cs="Arial"/>
          <w:sz w:val="20"/>
          <w:szCs w:val="20"/>
        </w:rPr>
        <w:t>/a durante o certame;</w:t>
      </w:r>
    </w:p>
    <w:p w:rsidR="00CE7453" w:rsidRPr="002E63E1" w:rsidRDefault="00CE7453" w:rsidP="002C3793">
      <w:pPr>
        <w:tabs>
          <w:tab w:val="left" w:pos="709"/>
        </w:tabs>
        <w:jc w:val="both"/>
        <w:rPr>
          <w:rFonts w:ascii="Arial" w:eastAsia="Arial Unicode MS" w:hAnsi="Arial" w:cs="Arial"/>
          <w:sz w:val="20"/>
          <w:szCs w:val="20"/>
        </w:rPr>
      </w:pPr>
    </w:p>
    <w:p w:rsidR="004F1AB3" w:rsidRDefault="007D07E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383DEB" w:rsidRPr="002E63E1">
        <w:rPr>
          <w:rFonts w:ascii="Arial" w:eastAsia="Arial Unicode MS" w:hAnsi="Arial" w:cs="Arial"/>
          <w:b/>
          <w:sz w:val="20"/>
          <w:szCs w:val="20"/>
        </w:rPr>
        <w:t>1</w:t>
      </w:r>
      <w:r w:rsidR="00821D08">
        <w:rPr>
          <w:rFonts w:ascii="Arial" w:eastAsia="Arial Unicode MS" w:hAnsi="Arial" w:cs="Arial"/>
          <w:b/>
          <w:sz w:val="20"/>
          <w:szCs w:val="20"/>
        </w:rPr>
        <w:t>9</w:t>
      </w:r>
      <w:r w:rsidR="004F1AB3" w:rsidRPr="002E63E1">
        <w:rPr>
          <w:rFonts w:ascii="Arial" w:eastAsia="Arial Unicode MS" w:hAnsi="Arial" w:cs="Arial"/>
          <w:b/>
          <w:sz w:val="20"/>
          <w:szCs w:val="20"/>
        </w:rPr>
        <w:t>.1.2.</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Salvo em decorrência de fato superveniente devidamente justificado, não mantiver a proposta em especial quando:</w:t>
      </w:r>
    </w:p>
    <w:p w:rsidR="00B6141C" w:rsidRDefault="00B6141C" w:rsidP="002C3793">
      <w:pPr>
        <w:tabs>
          <w:tab w:val="left" w:pos="709"/>
        </w:tabs>
        <w:jc w:val="both"/>
        <w:rPr>
          <w:rFonts w:ascii="Arial" w:eastAsia="Arial Unicode MS" w:hAnsi="Arial" w:cs="Arial"/>
          <w:sz w:val="20"/>
          <w:szCs w:val="20"/>
        </w:rPr>
      </w:pPr>
    </w:p>
    <w:p w:rsidR="00E567E2" w:rsidRDefault="007D07E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383DEB" w:rsidRPr="002E63E1">
        <w:rPr>
          <w:rFonts w:ascii="Arial" w:eastAsia="Arial Unicode MS" w:hAnsi="Arial" w:cs="Arial"/>
          <w:b/>
          <w:sz w:val="20"/>
          <w:szCs w:val="20"/>
        </w:rPr>
        <w:t>1</w:t>
      </w:r>
      <w:r w:rsidR="00821D08">
        <w:rPr>
          <w:rFonts w:ascii="Arial" w:eastAsia="Arial Unicode MS" w:hAnsi="Arial" w:cs="Arial"/>
          <w:b/>
          <w:sz w:val="20"/>
          <w:szCs w:val="20"/>
        </w:rPr>
        <w:t>9</w:t>
      </w:r>
      <w:r w:rsidR="004F1AB3" w:rsidRPr="002E63E1">
        <w:rPr>
          <w:rFonts w:ascii="Arial" w:eastAsia="Arial Unicode MS" w:hAnsi="Arial" w:cs="Arial"/>
          <w:b/>
          <w:sz w:val="20"/>
          <w:szCs w:val="20"/>
        </w:rPr>
        <w:t>.1.2.1.</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não</w:t>
      </w:r>
      <w:proofErr w:type="gramEnd"/>
      <w:r w:rsidR="004F1AB3" w:rsidRPr="002E63E1">
        <w:rPr>
          <w:rFonts w:ascii="Arial" w:eastAsia="Arial Unicode MS" w:hAnsi="Arial" w:cs="Arial"/>
          <w:sz w:val="20"/>
          <w:szCs w:val="20"/>
        </w:rPr>
        <w:t xml:space="preserve"> enviar a proposta adequada ao último lance ofertado ou após a negociação;</w:t>
      </w:r>
    </w:p>
    <w:p w:rsidR="007E5431" w:rsidRDefault="007E5431" w:rsidP="002C3793">
      <w:pPr>
        <w:tabs>
          <w:tab w:val="left" w:pos="709"/>
        </w:tabs>
        <w:jc w:val="both"/>
        <w:rPr>
          <w:rFonts w:ascii="Arial" w:eastAsia="Arial Unicode MS" w:hAnsi="Arial" w:cs="Arial"/>
          <w:sz w:val="20"/>
          <w:szCs w:val="20"/>
        </w:rPr>
      </w:pPr>
    </w:p>
    <w:p w:rsidR="004F1AB3" w:rsidRDefault="004F1AB3"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 xml:space="preserve"> </w:t>
      </w:r>
      <w:r w:rsidR="007D07E9" w:rsidRPr="002E63E1">
        <w:rPr>
          <w:rFonts w:ascii="Arial" w:eastAsia="Arial Unicode MS" w:hAnsi="Arial" w:cs="Arial"/>
          <w:sz w:val="20"/>
          <w:szCs w:val="20"/>
        </w:rPr>
        <w:tab/>
      </w:r>
      <w:r w:rsidR="00383DEB" w:rsidRPr="002E63E1">
        <w:rPr>
          <w:rFonts w:ascii="Arial" w:eastAsia="Arial Unicode MS" w:hAnsi="Arial" w:cs="Arial"/>
          <w:b/>
          <w:sz w:val="20"/>
          <w:szCs w:val="20"/>
        </w:rPr>
        <w:t>1</w:t>
      </w:r>
      <w:r w:rsidR="00AA3B43">
        <w:rPr>
          <w:rFonts w:ascii="Arial" w:eastAsia="Arial Unicode MS" w:hAnsi="Arial" w:cs="Arial"/>
          <w:b/>
          <w:sz w:val="20"/>
          <w:szCs w:val="20"/>
        </w:rPr>
        <w:t>9</w:t>
      </w:r>
      <w:r w:rsidRPr="002E63E1">
        <w:rPr>
          <w:rFonts w:ascii="Arial" w:eastAsia="Arial Unicode MS" w:hAnsi="Arial" w:cs="Arial"/>
          <w:b/>
          <w:sz w:val="20"/>
          <w:szCs w:val="20"/>
        </w:rPr>
        <w:t>.1.2.2.</w:t>
      </w:r>
      <w:r w:rsidR="007D07E9" w:rsidRPr="002E63E1">
        <w:rPr>
          <w:rFonts w:ascii="Arial" w:eastAsia="Arial Unicode MS" w:hAnsi="Arial" w:cs="Arial"/>
          <w:sz w:val="20"/>
          <w:szCs w:val="20"/>
        </w:rPr>
        <w:t xml:space="preserve"> </w:t>
      </w:r>
      <w:proofErr w:type="gramStart"/>
      <w:r w:rsidRPr="002E63E1">
        <w:rPr>
          <w:rFonts w:ascii="Arial" w:eastAsia="Arial Unicode MS" w:hAnsi="Arial" w:cs="Arial"/>
          <w:sz w:val="20"/>
          <w:szCs w:val="20"/>
        </w:rPr>
        <w:t>recusar</w:t>
      </w:r>
      <w:proofErr w:type="gramEnd"/>
      <w:r w:rsidRPr="002E63E1">
        <w:rPr>
          <w:rFonts w:ascii="Arial" w:eastAsia="Arial Unicode MS" w:hAnsi="Arial" w:cs="Arial"/>
          <w:sz w:val="20"/>
          <w:szCs w:val="20"/>
        </w:rPr>
        <w:t>-se a enviar o detalhamen</w:t>
      </w:r>
      <w:r w:rsidR="00533CEF">
        <w:rPr>
          <w:rFonts w:ascii="Arial" w:eastAsia="Arial Unicode MS" w:hAnsi="Arial" w:cs="Arial"/>
          <w:sz w:val="20"/>
          <w:szCs w:val="20"/>
        </w:rPr>
        <w:t>to da proposta quando exigível;</w:t>
      </w:r>
    </w:p>
    <w:p w:rsidR="00533CEF" w:rsidRPr="002E63E1" w:rsidRDefault="00533CEF" w:rsidP="002C3793">
      <w:pPr>
        <w:tabs>
          <w:tab w:val="left" w:pos="709"/>
        </w:tabs>
        <w:jc w:val="both"/>
        <w:rPr>
          <w:rFonts w:ascii="Arial" w:eastAsia="Arial Unicode MS" w:hAnsi="Arial" w:cs="Arial"/>
          <w:sz w:val="20"/>
          <w:szCs w:val="20"/>
        </w:rPr>
      </w:pPr>
    </w:p>
    <w:p w:rsidR="004F1AB3" w:rsidRDefault="007D07E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383DEB"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.1.2.3.</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pedir</w:t>
      </w:r>
      <w:proofErr w:type="gramEnd"/>
      <w:r w:rsidR="004F1AB3" w:rsidRPr="002E63E1">
        <w:rPr>
          <w:rFonts w:ascii="Arial" w:eastAsia="Arial Unicode MS" w:hAnsi="Arial" w:cs="Arial"/>
          <w:sz w:val="20"/>
          <w:szCs w:val="20"/>
        </w:rPr>
        <w:t xml:space="preserve"> para ser desclassificado quando en</w:t>
      </w:r>
      <w:r w:rsidR="00B01AB7">
        <w:rPr>
          <w:rFonts w:ascii="Arial" w:eastAsia="Arial Unicode MS" w:hAnsi="Arial" w:cs="Arial"/>
          <w:sz w:val="20"/>
          <w:szCs w:val="20"/>
        </w:rPr>
        <w:t>cerrada a etapa competitiva; ou</w:t>
      </w:r>
    </w:p>
    <w:p w:rsidR="00500C0B" w:rsidRDefault="00500C0B" w:rsidP="002C3793">
      <w:pPr>
        <w:tabs>
          <w:tab w:val="left" w:pos="709"/>
        </w:tabs>
        <w:jc w:val="both"/>
        <w:rPr>
          <w:rFonts w:ascii="Arial" w:eastAsia="Arial Unicode MS" w:hAnsi="Arial" w:cs="Arial"/>
          <w:sz w:val="20"/>
          <w:szCs w:val="20"/>
        </w:rPr>
      </w:pPr>
    </w:p>
    <w:p w:rsidR="004F1AB3" w:rsidRPr="002E63E1" w:rsidRDefault="007D07E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383DEB"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.1.2.4.</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deixar</w:t>
      </w:r>
      <w:proofErr w:type="gramEnd"/>
      <w:r w:rsidR="004F1AB3" w:rsidRPr="002E63E1">
        <w:rPr>
          <w:rFonts w:ascii="Arial" w:eastAsia="Arial Unicode MS" w:hAnsi="Arial" w:cs="Arial"/>
          <w:sz w:val="20"/>
          <w:szCs w:val="20"/>
        </w:rPr>
        <w:t xml:space="preserve"> de apresentar amostra;</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7D07E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383DEB"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.1.2.5.</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apresentar</w:t>
      </w:r>
      <w:proofErr w:type="gramEnd"/>
      <w:r w:rsidR="004F1AB3" w:rsidRPr="002E63E1">
        <w:rPr>
          <w:rFonts w:ascii="Arial" w:eastAsia="Arial Unicode MS" w:hAnsi="Arial" w:cs="Arial"/>
          <w:sz w:val="20"/>
          <w:szCs w:val="20"/>
        </w:rPr>
        <w:t xml:space="preserve"> proposta ou amostra em desacordo com as especificações do edital; </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7D07E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383DEB"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.1.3.</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não</w:t>
      </w:r>
      <w:proofErr w:type="gramEnd"/>
      <w:r w:rsidR="004F1AB3" w:rsidRPr="002E63E1">
        <w:rPr>
          <w:rFonts w:ascii="Arial" w:eastAsia="Arial Unicode MS" w:hAnsi="Arial" w:cs="Arial"/>
          <w:sz w:val="20"/>
          <w:szCs w:val="20"/>
        </w:rPr>
        <w:t xml:space="preserve"> celebrar o contrato ou não entregar a documentação exigida para a contratação, quando convocado dentro do prazo de validade de sua proposta;</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7D07E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383DEB"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.1.3.1.</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recusar</w:t>
      </w:r>
      <w:proofErr w:type="gramEnd"/>
      <w:r w:rsidR="004F1AB3" w:rsidRPr="002E63E1">
        <w:rPr>
          <w:rFonts w:ascii="Arial" w:eastAsia="Arial Unicode MS" w:hAnsi="Arial" w:cs="Arial"/>
          <w:sz w:val="20"/>
          <w:szCs w:val="20"/>
        </w:rPr>
        <w:t>-se, sem justificativa, a assinar o contrato ou a ata de registro de preço, ou a aceitar ou retirar o instrumento equivalente no prazo estabelecido pela Administração;</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7D07E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383DEB"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.1.4.</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apresentar</w:t>
      </w:r>
      <w:proofErr w:type="gramEnd"/>
      <w:r w:rsidR="004F1AB3" w:rsidRPr="002E63E1">
        <w:rPr>
          <w:rFonts w:ascii="Arial" w:eastAsia="Arial Unicode MS" w:hAnsi="Arial" w:cs="Arial"/>
          <w:sz w:val="20"/>
          <w:szCs w:val="20"/>
        </w:rPr>
        <w:t xml:space="preserve"> declaração ou documentação falsa exigida para o certame ou prestar declaração falsa durante a licitação</w:t>
      </w:r>
    </w:p>
    <w:p w:rsidR="007D07E9" w:rsidRPr="002E63E1" w:rsidRDefault="007D07E9" w:rsidP="002C3793">
      <w:pPr>
        <w:tabs>
          <w:tab w:val="left" w:pos="709"/>
        </w:tabs>
        <w:jc w:val="both"/>
        <w:rPr>
          <w:rFonts w:ascii="Arial" w:eastAsia="Arial Unicode MS" w:hAnsi="Arial" w:cs="Arial"/>
          <w:sz w:val="20"/>
          <w:szCs w:val="20"/>
        </w:rPr>
      </w:pPr>
    </w:p>
    <w:p w:rsidR="004F1AB3" w:rsidRPr="002E63E1" w:rsidRDefault="007D07E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383DEB"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.1.5.</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fraudar</w:t>
      </w:r>
      <w:proofErr w:type="gramEnd"/>
      <w:r w:rsidR="004F1AB3" w:rsidRPr="002E63E1">
        <w:rPr>
          <w:rFonts w:ascii="Arial" w:eastAsia="Arial Unicode MS" w:hAnsi="Arial" w:cs="Arial"/>
          <w:sz w:val="20"/>
          <w:szCs w:val="20"/>
        </w:rPr>
        <w:t xml:space="preserve"> a licitação</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7D07E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383DEB"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.1.6.</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comportar</w:t>
      </w:r>
      <w:proofErr w:type="gramEnd"/>
      <w:r w:rsidR="004F1AB3" w:rsidRPr="002E63E1">
        <w:rPr>
          <w:rFonts w:ascii="Arial" w:eastAsia="Arial Unicode MS" w:hAnsi="Arial" w:cs="Arial"/>
          <w:sz w:val="20"/>
          <w:szCs w:val="20"/>
        </w:rPr>
        <w:t>-se de modo inidôneo ou cometer fraude de qualquer natureza, em especial quando:</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7D07E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383DEB"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.1.6.1.</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agir</w:t>
      </w:r>
      <w:proofErr w:type="gramEnd"/>
      <w:r w:rsidR="004F1AB3" w:rsidRPr="002E63E1">
        <w:rPr>
          <w:rFonts w:ascii="Arial" w:eastAsia="Arial Unicode MS" w:hAnsi="Arial" w:cs="Arial"/>
          <w:sz w:val="20"/>
          <w:szCs w:val="20"/>
        </w:rPr>
        <w:t xml:space="preserve"> em conluio ou em desconformidade com a lei; </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7D07E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383DEB"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.1.6.2.</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induzir</w:t>
      </w:r>
      <w:proofErr w:type="gramEnd"/>
      <w:r w:rsidR="004F1AB3" w:rsidRPr="002E63E1">
        <w:rPr>
          <w:rFonts w:ascii="Arial" w:eastAsia="Arial Unicode MS" w:hAnsi="Arial" w:cs="Arial"/>
          <w:sz w:val="20"/>
          <w:szCs w:val="20"/>
        </w:rPr>
        <w:t xml:space="preserve"> deliberadamente a erro no julgamento; </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7D07E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lastRenderedPageBreak/>
        <w:tab/>
      </w:r>
      <w:r w:rsidR="00383DEB"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.1.6.3.</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apresentar</w:t>
      </w:r>
      <w:proofErr w:type="gramEnd"/>
      <w:r w:rsidR="004F1AB3" w:rsidRPr="002E63E1">
        <w:rPr>
          <w:rFonts w:ascii="Arial" w:eastAsia="Arial Unicode MS" w:hAnsi="Arial" w:cs="Arial"/>
          <w:sz w:val="20"/>
          <w:szCs w:val="20"/>
        </w:rPr>
        <w:t xml:space="preserve"> amostra falsificada ou deteriorada; </w:t>
      </w:r>
    </w:p>
    <w:p w:rsidR="00CE7453" w:rsidRPr="002E63E1" w:rsidRDefault="00CE7453" w:rsidP="002C3793">
      <w:pPr>
        <w:tabs>
          <w:tab w:val="left" w:pos="709"/>
        </w:tabs>
        <w:jc w:val="both"/>
        <w:rPr>
          <w:rFonts w:ascii="Arial" w:eastAsia="Arial Unicode MS" w:hAnsi="Arial" w:cs="Arial"/>
          <w:sz w:val="20"/>
          <w:szCs w:val="20"/>
        </w:rPr>
      </w:pPr>
    </w:p>
    <w:p w:rsidR="004F1AB3" w:rsidRDefault="007D07E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383DEB"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.1.7.</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praticar</w:t>
      </w:r>
      <w:proofErr w:type="gramEnd"/>
      <w:r w:rsidR="004F1AB3" w:rsidRPr="002E63E1">
        <w:rPr>
          <w:rFonts w:ascii="Arial" w:eastAsia="Arial Unicode MS" w:hAnsi="Arial" w:cs="Arial"/>
          <w:sz w:val="20"/>
          <w:szCs w:val="20"/>
        </w:rPr>
        <w:t xml:space="preserve"> atos ilícitos com vistas a frustrar os objetivos da licitação</w:t>
      </w:r>
      <w:r w:rsidR="00A34BB7">
        <w:rPr>
          <w:rFonts w:ascii="Arial" w:eastAsia="Arial Unicode MS" w:hAnsi="Arial" w:cs="Arial"/>
          <w:sz w:val="20"/>
          <w:szCs w:val="20"/>
        </w:rPr>
        <w:t>;</w:t>
      </w:r>
    </w:p>
    <w:p w:rsidR="00782953" w:rsidRDefault="00782953" w:rsidP="002C3793">
      <w:pPr>
        <w:tabs>
          <w:tab w:val="left" w:pos="709"/>
        </w:tabs>
        <w:jc w:val="both"/>
        <w:rPr>
          <w:rFonts w:ascii="Arial" w:eastAsia="Arial Unicode MS" w:hAnsi="Arial" w:cs="Arial"/>
          <w:sz w:val="20"/>
          <w:szCs w:val="20"/>
        </w:rPr>
      </w:pPr>
    </w:p>
    <w:p w:rsidR="004F1AB3" w:rsidRDefault="007D07E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383DEB"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.1.8.</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praticar</w:t>
      </w:r>
      <w:proofErr w:type="gramEnd"/>
      <w:r w:rsidR="004F1AB3" w:rsidRPr="002E63E1">
        <w:rPr>
          <w:rFonts w:ascii="Arial" w:eastAsia="Arial Unicode MS" w:hAnsi="Arial" w:cs="Arial"/>
          <w:sz w:val="20"/>
          <w:szCs w:val="20"/>
        </w:rPr>
        <w:t xml:space="preserve"> ato lesivo previsto no art. 5º da Lei </w:t>
      </w:r>
      <w:r w:rsidR="00161A70">
        <w:rPr>
          <w:rFonts w:ascii="Arial" w:eastAsia="Arial Unicode MS" w:hAnsi="Arial" w:cs="Arial"/>
          <w:sz w:val="20"/>
          <w:szCs w:val="20"/>
        </w:rPr>
        <w:t>nº</w:t>
      </w:r>
      <w:r w:rsidR="004F1AB3" w:rsidRPr="002E63E1">
        <w:rPr>
          <w:rFonts w:ascii="Arial" w:eastAsia="Arial Unicode MS" w:hAnsi="Arial" w:cs="Arial"/>
          <w:sz w:val="20"/>
          <w:szCs w:val="20"/>
        </w:rPr>
        <w:t xml:space="preserve"> 12.846, de 2013.</w:t>
      </w:r>
    </w:p>
    <w:p w:rsidR="005361E8" w:rsidRPr="002E63E1" w:rsidRDefault="005361E8" w:rsidP="002C3793">
      <w:pPr>
        <w:tabs>
          <w:tab w:val="left" w:pos="709"/>
        </w:tabs>
        <w:jc w:val="both"/>
        <w:rPr>
          <w:rFonts w:ascii="Arial" w:eastAsia="Arial Unicode MS" w:hAnsi="Arial" w:cs="Arial"/>
          <w:sz w:val="20"/>
          <w:szCs w:val="20"/>
        </w:rPr>
      </w:pPr>
    </w:p>
    <w:p w:rsidR="004F1AB3" w:rsidRDefault="007D07E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383DEB"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.2.</w:t>
      </w:r>
      <w:r w:rsidR="00D71F1E"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Com fulcro na Lei nº 14.133, de 2021, a Administração poderá, garantida a prévia defesa, aplicar aos licitantes e/ou adjudicatários as seguintes sanções, sem prejuízo das resp</w:t>
      </w:r>
      <w:r w:rsidR="00A40390">
        <w:rPr>
          <w:rFonts w:ascii="Arial" w:eastAsia="Arial Unicode MS" w:hAnsi="Arial" w:cs="Arial"/>
          <w:sz w:val="20"/>
          <w:szCs w:val="20"/>
        </w:rPr>
        <w:t>onsabilidades civil e criminal:</w:t>
      </w:r>
    </w:p>
    <w:p w:rsidR="00A40390" w:rsidRPr="002E63E1" w:rsidRDefault="00A40390" w:rsidP="002C3793">
      <w:pPr>
        <w:tabs>
          <w:tab w:val="left" w:pos="709"/>
        </w:tabs>
        <w:jc w:val="both"/>
        <w:rPr>
          <w:rFonts w:ascii="Arial" w:eastAsia="Arial Unicode MS" w:hAnsi="Arial" w:cs="Arial"/>
          <w:sz w:val="20"/>
          <w:szCs w:val="20"/>
        </w:rPr>
      </w:pPr>
    </w:p>
    <w:p w:rsidR="004F1AB3" w:rsidRPr="002E63E1" w:rsidRDefault="007D07E9"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383DEB"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.2.1.</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advertência</w:t>
      </w:r>
      <w:proofErr w:type="gramEnd"/>
      <w:r w:rsidR="004F1AB3" w:rsidRPr="002E63E1">
        <w:rPr>
          <w:rFonts w:ascii="Arial" w:eastAsia="Arial Unicode MS" w:hAnsi="Arial" w:cs="Arial"/>
          <w:sz w:val="20"/>
          <w:szCs w:val="20"/>
        </w:rPr>
        <w:t xml:space="preserve">; </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6670DA"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383DEB"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.2.2.</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multa</w:t>
      </w:r>
      <w:proofErr w:type="gramEnd"/>
      <w:r w:rsidR="004F1AB3" w:rsidRPr="002E63E1">
        <w:rPr>
          <w:rFonts w:ascii="Arial" w:eastAsia="Arial Unicode MS" w:hAnsi="Arial" w:cs="Arial"/>
          <w:sz w:val="20"/>
          <w:szCs w:val="20"/>
        </w:rPr>
        <w:t>;</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6670DA"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383DEB"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.2.3.</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impedimento</w:t>
      </w:r>
      <w:proofErr w:type="gramEnd"/>
      <w:r w:rsidR="004F1AB3" w:rsidRPr="002E63E1">
        <w:rPr>
          <w:rFonts w:ascii="Arial" w:eastAsia="Arial Unicode MS" w:hAnsi="Arial" w:cs="Arial"/>
          <w:sz w:val="20"/>
          <w:szCs w:val="20"/>
        </w:rPr>
        <w:t xml:space="preserve"> de licitar e contratar e</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6670DA"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431E72"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.2.4.</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declaração</w:t>
      </w:r>
      <w:proofErr w:type="gramEnd"/>
      <w:r w:rsidR="004F1AB3" w:rsidRPr="002E63E1">
        <w:rPr>
          <w:rFonts w:ascii="Arial" w:eastAsia="Arial Unicode MS" w:hAnsi="Arial" w:cs="Arial"/>
          <w:sz w:val="20"/>
          <w:szCs w:val="20"/>
        </w:rPr>
        <w:t xml:space="preserve"> de inidoneidade para licitar ou contratar, enquanto perdurarem os motivos determinantes da punição ou até que seja promovida sua reabilitação perante a própria autoridade que aplicou a penalidade.</w:t>
      </w:r>
    </w:p>
    <w:p w:rsidR="00D5398A" w:rsidRPr="002E63E1" w:rsidRDefault="00D5398A" w:rsidP="002C3793">
      <w:pPr>
        <w:tabs>
          <w:tab w:val="left" w:pos="709"/>
        </w:tabs>
        <w:jc w:val="both"/>
        <w:rPr>
          <w:rFonts w:ascii="Arial" w:eastAsia="Arial Unicode MS" w:hAnsi="Arial" w:cs="Arial"/>
          <w:sz w:val="20"/>
          <w:szCs w:val="20"/>
        </w:rPr>
      </w:pPr>
    </w:p>
    <w:p w:rsidR="004F1AB3" w:rsidRDefault="006670DA"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431E72"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.3.</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Na aplicação das sanções serão considerados:</w:t>
      </w:r>
    </w:p>
    <w:p w:rsidR="00F142D1" w:rsidRDefault="00F142D1" w:rsidP="002C3793">
      <w:pPr>
        <w:tabs>
          <w:tab w:val="left" w:pos="709"/>
        </w:tabs>
        <w:jc w:val="both"/>
        <w:rPr>
          <w:rFonts w:ascii="Arial" w:eastAsia="Arial Unicode MS" w:hAnsi="Arial" w:cs="Arial"/>
          <w:sz w:val="20"/>
          <w:szCs w:val="20"/>
        </w:rPr>
      </w:pPr>
    </w:p>
    <w:p w:rsidR="004F1AB3" w:rsidRPr="002E63E1" w:rsidRDefault="00094167"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431E72"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.3.1.</w:t>
      </w:r>
      <w:r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a</w:t>
      </w:r>
      <w:proofErr w:type="gramEnd"/>
      <w:r w:rsidR="004F1AB3" w:rsidRPr="002E63E1">
        <w:rPr>
          <w:rFonts w:ascii="Arial" w:eastAsia="Arial Unicode MS" w:hAnsi="Arial" w:cs="Arial"/>
          <w:sz w:val="20"/>
          <w:szCs w:val="20"/>
        </w:rPr>
        <w:t xml:space="preserve"> natureza e a gravidade da infração cometida.</w:t>
      </w:r>
    </w:p>
    <w:p w:rsidR="00CE7453" w:rsidRPr="002E63E1" w:rsidRDefault="00CE7453" w:rsidP="002C3793">
      <w:pPr>
        <w:tabs>
          <w:tab w:val="left" w:pos="709"/>
        </w:tabs>
        <w:jc w:val="both"/>
        <w:rPr>
          <w:rFonts w:ascii="Arial" w:eastAsia="Arial Unicode MS" w:hAnsi="Arial" w:cs="Arial"/>
          <w:sz w:val="20"/>
          <w:szCs w:val="20"/>
        </w:rPr>
      </w:pPr>
    </w:p>
    <w:p w:rsidR="004F1AB3" w:rsidRDefault="00094167"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431E72"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.3.2.</w:t>
      </w:r>
      <w:r w:rsidR="00B973EE"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as</w:t>
      </w:r>
      <w:proofErr w:type="gramEnd"/>
      <w:r w:rsidR="004F1AB3" w:rsidRPr="002E63E1">
        <w:rPr>
          <w:rFonts w:ascii="Arial" w:eastAsia="Arial Unicode MS" w:hAnsi="Arial" w:cs="Arial"/>
          <w:sz w:val="20"/>
          <w:szCs w:val="20"/>
        </w:rPr>
        <w:t xml:space="preserve"> peculiaridades do caso concreto</w:t>
      </w:r>
      <w:r w:rsidR="00F647A8" w:rsidRPr="002E63E1">
        <w:rPr>
          <w:rFonts w:ascii="Arial" w:eastAsia="Arial Unicode MS" w:hAnsi="Arial" w:cs="Arial"/>
          <w:sz w:val="20"/>
          <w:szCs w:val="20"/>
        </w:rPr>
        <w:t>.</w:t>
      </w:r>
    </w:p>
    <w:p w:rsidR="003866B3" w:rsidRDefault="003866B3" w:rsidP="002C3793">
      <w:pPr>
        <w:tabs>
          <w:tab w:val="left" w:pos="709"/>
        </w:tabs>
        <w:jc w:val="both"/>
        <w:rPr>
          <w:rFonts w:ascii="Arial" w:eastAsia="Arial Unicode MS" w:hAnsi="Arial" w:cs="Arial"/>
          <w:sz w:val="20"/>
          <w:szCs w:val="20"/>
        </w:rPr>
      </w:pPr>
    </w:p>
    <w:p w:rsidR="004F1AB3" w:rsidRPr="002E63E1" w:rsidRDefault="00094167"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223E43"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.3.3.</w:t>
      </w:r>
      <w:r w:rsidR="00B973EE"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as</w:t>
      </w:r>
      <w:proofErr w:type="gramEnd"/>
      <w:r w:rsidR="004F1AB3" w:rsidRPr="002E63E1">
        <w:rPr>
          <w:rFonts w:ascii="Arial" w:eastAsia="Arial Unicode MS" w:hAnsi="Arial" w:cs="Arial"/>
          <w:sz w:val="20"/>
          <w:szCs w:val="20"/>
        </w:rPr>
        <w:t xml:space="preserve"> circunstâncias agravantes ou atenuantes</w:t>
      </w:r>
      <w:r w:rsidR="00F647A8" w:rsidRPr="002E63E1">
        <w:rPr>
          <w:rFonts w:ascii="Arial" w:eastAsia="Arial Unicode MS" w:hAnsi="Arial" w:cs="Arial"/>
          <w:sz w:val="20"/>
          <w:szCs w:val="20"/>
        </w:rPr>
        <w:t>.</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094167"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223E43"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.3.4.</w:t>
      </w:r>
      <w:r w:rsidR="00E2636F"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os</w:t>
      </w:r>
      <w:proofErr w:type="gramEnd"/>
      <w:r w:rsidR="004F1AB3" w:rsidRPr="002E63E1">
        <w:rPr>
          <w:rFonts w:ascii="Arial" w:eastAsia="Arial Unicode MS" w:hAnsi="Arial" w:cs="Arial"/>
          <w:sz w:val="20"/>
          <w:szCs w:val="20"/>
        </w:rPr>
        <w:t xml:space="preserve"> danos que dela provierem para a Administração Pública</w:t>
      </w:r>
    </w:p>
    <w:p w:rsidR="00CE7453" w:rsidRPr="002E63E1" w:rsidRDefault="00CE7453" w:rsidP="002C3793">
      <w:pPr>
        <w:tabs>
          <w:tab w:val="left" w:pos="709"/>
        </w:tabs>
        <w:jc w:val="both"/>
        <w:rPr>
          <w:rFonts w:ascii="Arial" w:eastAsia="Arial Unicode MS" w:hAnsi="Arial" w:cs="Arial"/>
          <w:sz w:val="20"/>
          <w:szCs w:val="20"/>
        </w:rPr>
      </w:pPr>
    </w:p>
    <w:p w:rsidR="004F1AB3" w:rsidRDefault="00094167"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223E43"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.3.5.</w:t>
      </w:r>
      <w:r w:rsidR="00E2636F"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a</w:t>
      </w:r>
      <w:proofErr w:type="gramEnd"/>
      <w:r w:rsidR="004F1AB3" w:rsidRPr="002E63E1">
        <w:rPr>
          <w:rFonts w:ascii="Arial" w:eastAsia="Arial Unicode MS" w:hAnsi="Arial" w:cs="Arial"/>
          <w:sz w:val="20"/>
          <w:szCs w:val="20"/>
        </w:rPr>
        <w:t xml:space="preserve"> implantação ou o aperfeiçoamento de programa de integridade, conforme normas e orientações dos órgãos de controle.</w:t>
      </w:r>
    </w:p>
    <w:p w:rsidR="00A40390" w:rsidRPr="002E63E1" w:rsidRDefault="00A40390" w:rsidP="002C3793">
      <w:pPr>
        <w:tabs>
          <w:tab w:val="left" w:pos="709"/>
        </w:tabs>
        <w:jc w:val="both"/>
        <w:rPr>
          <w:rFonts w:ascii="Arial" w:eastAsia="Arial Unicode MS" w:hAnsi="Arial" w:cs="Arial"/>
          <w:sz w:val="20"/>
          <w:szCs w:val="20"/>
        </w:rPr>
      </w:pPr>
    </w:p>
    <w:p w:rsidR="004F1AB3" w:rsidRPr="002E63E1" w:rsidRDefault="00094167"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223E43"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.4.</w:t>
      </w:r>
      <w:r w:rsidR="00E2636F"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A multa será recolhida em percentual de 0,5%</w:t>
      </w:r>
      <w:r w:rsidR="00176CF9" w:rsidRPr="002E63E1">
        <w:rPr>
          <w:rFonts w:ascii="Arial" w:eastAsia="Arial Unicode MS" w:hAnsi="Arial" w:cs="Arial"/>
          <w:sz w:val="20"/>
          <w:szCs w:val="20"/>
        </w:rPr>
        <w:t xml:space="preserve"> </w:t>
      </w:r>
      <w:r w:rsidR="00176CF9" w:rsidRPr="002E63E1">
        <w:rPr>
          <w:rFonts w:ascii="Arial" w:hAnsi="Arial" w:cs="Arial"/>
          <w:sz w:val="20"/>
          <w:szCs w:val="20"/>
        </w:rPr>
        <w:t>(cinco décimos por cento)</w:t>
      </w:r>
      <w:r w:rsidR="004F1AB3" w:rsidRPr="002E63E1">
        <w:rPr>
          <w:rFonts w:ascii="Arial" w:eastAsia="Arial Unicode MS" w:hAnsi="Arial" w:cs="Arial"/>
          <w:sz w:val="20"/>
          <w:szCs w:val="20"/>
        </w:rPr>
        <w:t xml:space="preserve"> a 30%</w:t>
      </w:r>
      <w:r w:rsidR="00176CF9" w:rsidRPr="002E63E1">
        <w:rPr>
          <w:rFonts w:ascii="Arial" w:eastAsia="Arial Unicode MS" w:hAnsi="Arial" w:cs="Arial"/>
          <w:sz w:val="20"/>
          <w:szCs w:val="20"/>
        </w:rPr>
        <w:t xml:space="preserve"> (trinta por cento)</w:t>
      </w:r>
      <w:r w:rsidR="004F1AB3" w:rsidRPr="002E63E1">
        <w:rPr>
          <w:rFonts w:ascii="Arial" w:eastAsia="Arial Unicode MS" w:hAnsi="Arial" w:cs="Arial"/>
          <w:sz w:val="20"/>
          <w:szCs w:val="20"/>
        </w:rPr>
        <w:t xml:space="preserve"> incidente sobre o valor do contrato licitado, recolhida no prazo máximo de </w:t>
      </w:r>
      <w:proofErr w:type="gramStart"/>
      <w:r w:rsidR="00816B80" w:rsidRPr="002E63E1">
        <w:rPr>
          <w:rFonts w:ascii="Arial" w:eastAsia="Arial Unicode MS" w:hAnsi="Arial" w:cs="Arial"/>
          <w:sz w:val="20"/>
          <w:szCs w:val="20"/>
        </w:rPr>
        <w:t>5</w:t>
      </w:r>
      <w:proofErr w:type="gramEnd"/>
      <w:r w:rsidR="00816B80"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w:t>
      </w:r>
      <w:r w:rsidR="00816B80" w:rsidRPr="002E63E1">
        <w:rPr>
          <w:rFonts w:ascii="Arial" w:eastAsia="Arial Unicode MS" w:hAnsi="Arial" w:cs="Arial"/>
          <w:sz w:val="20"/>
          <w:szCs w:val="20"/>
        </w:rPr>
        <w:t xml:space="preserve">cinco) </w:t>
      </w:r>
      <w:r w:rsidR="004F1AB3" w:rsidRPr="002E63E1">
        <w:rPr>
          <w:rFonts w:ascii="Arial" w:eastAsia="Arial Unicode MS" w:hAnsi="Arial" w:cs="Arial"/>
          <w:sz w:val="20"/>
          <w:szCs w:val="20"/>
        </w:rPr>
        <w:t xml:space="preserve">dias úteis, a contar da comunicação oficial. </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094167"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223E43"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.4.1.</w:t>
      </w:r>
      <w:r w:rsidR="00E2636F"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 xml:space="preserve">Para as infrações previstas nos itens </w:t>
      </w:r>
      <w:r w:rsidR="005E6107" w:rsidRPr="002E63E1">
        <w:rPr>
          <w:rFonts w:ascii="Arial" w:eastAsia="Arial Unicode MS" w:hAnsi="Arial" w:cs="Arial"/>
          <w:sz w:val="20"/>
          <w:szCs w:val="20"/>
        </w:rPr>
        <w:t>1</w:t>
      </w:r>
      <w:r w:rsidR="00AA3B43">
        <w:rPr>
          <w:rFonts w:ascii="Arial" w:eastAsia="Arial Unicode MS" w:hAnsi="Arial" w:cs="Arial"/>
          <w:sz w:val="20"/>
          <w:szCs w:val="20"/>
        </w:rPr>
        <w:t>9</w:t>
      </w:r>
      <w:r w:rsidR="004F1AB3" w:rsidRPr="002E63E1">
        <w:rPr>
          <w:rFonts w:ascii="Arial" w:eastAsia="Arial Unicode MS" w:hAnsi="Arial" w:cs="Arial"/>
          <w:sz w:val="20"/>
          <w:szCs w:val="20"/>
        </w:rPr>
        <w:t xml:space="preserve">.1.1, </w:t>
      </w:r>
      <w:r w:rsidR="005E6107" w:rsidRPr="002E63E1">
        <w:rPr>
          <w:rFonts w:ascii="Arial" w:eastAsia="Arial Unicode MS" w:hAnsi="Arial" w:cs="Arial"/>
          <w:sz w:val="20"/>
          <w:szCs w:val="20"/>
        </w:rPr>
        <w:t>1</w:t>
      </w:r>
      <w:r w:rsidR="00AA3B43">
        <w:rPr>
          <w:rFonts w:ascii="Arial" w:eastAsia="Arial Unicode MS" w:hAnsi="Arial" w:cs="Arial"/>
          <w:sz w:val="20"/>
          <w:szCs w:val="20"/>
        </w:rPr>
        <w:t>9</w:t>
      </w:r>
      <w:r w:rsidR="004F1AB3" w:rsidRPr="002E63E1">
        <w:rPr>
          <w:rFonts w:ascii="Arial" w:eastAsia="Arial Unicode MS" w:hAnsi="Arial" w:cs="Arial"/>
          <w:sz w:val="20"/>
          <w:szCs w:val="20"/>
        </w:rPr>
        <w:t xml:space="preserve">.1.2 e </w:t>
      </w:r>
      <w:r w:rsidR="005E6107" w:rsidRPr="002E63E1">
        <w:rPr>
          <w:rFonts w:ascii="Arial" w:eastAsia="Arial Unicode MS" w:hAnsi="Arial" w:cs="Arial"/>
          <w:sz w:val="20"/>
          <w:szCs w:val="20"/>
        </w:rPr>
        <w:t>1</w:t>
      </w:r>
      <w:r w:rsidR="00AA3B43">
        <w:rPr>
          <w:rFonts w:ascii="Arial" w:eastAsia="Arial Unicode MS" w:hAnsi="Arial" w:cs="Arial"/>
          <w:sz w:val="20"/>
          <w:szCs w:val="20"/>
        </w:rPr>
        <w:t>9</w:t>
      </w:r>
      <w:r w:rsidR="004F1AB3" w:rsidRPr="002E63E1">
        <w:rPr>
          <w:rFonts w:ascii="Arial" w:eastAsia="Arial Unicode MS" w:hAnsi="Arial" w:cs="Arial"/>
          <w:sz w:val="20"/>
          <w:szCs w:val="20"/>
        </w:rPr>
        <w:t>.1.3, a multa será de 0,5%</w:t>
      </w:r>
      <w:r w:rsidR="00176CF9" w:rsidRPr="002E63E1">
        <w:rPr>
          <w:rFonts w:ascii="Arial" w:eastAsia="Arial Unicode MS" w:hAnsi="Arial" w:cs="Arial"/>
          <w:sz w:val="20"/>
          <w:szCs w:val="20"/>
        </w:rPr>
        <w:t xml:space="preserve"> </w:t>
      </w:r>
      <w:r w:rsidR="00176CF9" w:rsidRPr="002E63E1">
        <w:rPr>
          <w:rFonts w:ascii="Arial" w:hAnsi="Arial" w:cs="Arial"/>
          <w:sz w:val="20"/>
          <w:szCs w:val="20"/>
        </w:rPr>
        <w:t>(cinco décimos por cento)</w:t>
      </w:r>
      <w:r w:rsidR="004F1AB3" w:rsidRPr="002E63E1">
        <w:rPr>
          <w:rFonts w:ascii="Arial" w:eastAsia="Arial Unicode MS" w:hAnsi="Arial" w:cs="Arial"/>
          <w:sz w:val="20"/>
          <w:szCs w:val="20"/>
        </w:rPr>
        <w:t xml:space="preserve"> a 15%</w:t>
      </w:r>
      <w:r w:rsidR="00176CF9" w:rsidRPr="002E63E1">
        <w:rPr>
          <w:rFonts w:ascii="Arial" w:eastAsia="Arial Unicode MS" w:hAnsi="Arial" w:cs="Arial"/>
          <w:sz w:val="20"/>
          <w:szCs w:val="20"/>
        </w:rPr>
        <w:t xml:space="preserve"> </w:t>
      </w:r>
      <w:r w:rsidR="00176CF9" w:rsidRPr="002E63E1">
        <w:rPr>
          <w:rFonts w:ascii="Arial" w:hAnsi="Arial" w:cs="Arial"/>
          <w:sz w:val="20"/>
          <w:szCs w:val="20"/>
        </w:rPr>
        <w:t>(quinze por cento)</w:t>
      </w:r>
      <w:r w:rsidR="004F1AB3" w:rsidRPr="002E63E1">
        <w:rPr>
          <w:rFonts w:ascii="Arial" w:eastAsia="Arial Unicode MS" w:hAnsi="Arial" w:cs="Arial"/>
          <w:sz w:val="20"/>
          <w:szCs w:val="20"/>
        </w:rPr>
        <w:t xml:space="preserve"> do valor do contrato licitado.</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094167"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223E43"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.4.2.</w:t>
      </w:r>
      <w:r w:rsidR="00E2636F"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 xml:space="preserve">Para as infrações previstas nos itens </w:t>
      </w:r>
      <w:r w:rsidR="005E6107" w:rsidRPr="002E63E1">
        <w:rPr>
          <w:rFonts w:ascii="Arial" w:eastAsia="Arial Unicode MS" w:hAnsi="Arial" w:cs="Arial"/>
          <w:sz w:val="20"/>
          <w:szCs w:val="20"/>
        </w:rPr>
        <w:t>1</w:t>
      </w:r>
      <w:r w:rsidR="00AA3B43">
        <w:rPr>
          <w:rFonts w:ascii="Arial" w:eastAsia="Arial Unicode MS" w:hAnsi="Arial" w:cs="Arial"/>
          <w:sz w:val="20"/>
          <w:szCs w:val="20"/>
        </w:rPr>
        <w:t>9</w:t>
      </w:r>
      <w:r w:rsidR="004F1AB3" w:rsidRPr="002E63E1">
        <w:rPr>
          <w:rFonts w:ascii="Arial" w:eastAsia="Arial Unicode MS" w:hAnsi="Arial" w:cs="Arial"/>
          <w:sz w:val="20"/>
          <w:szCs w:val="20"/>
        </w:rPr>
        <w:t xml:space="preserve">.1.4, </w:t>
      </w:r>
      <w:r w:rsidR="005E6107" w:rsidRPr="002E63E1">
        <w:rPr>
          <w:rFonts w:ascii="Arial" w:eastAsia="Arial Unicode MS" w:hAnsi="Arial" w:cs="Arial"/>
          <w:sz w:val="20"/>
          <w:szCs w:val="20"/>
        </w:rPr>
        <w:t>1</w:t>
      </w:r>
      <w:r w:rsidR="00AA3B43">
        <w:rPr>
          <w:rFonts w:ascii="Arial" w:eastAsia="Arial Unicode MS" w:hAnsi="Arial" w:cs="Arial"/>
          <w:sz w:val="20"/>
          <w:szCs w:val="20"/>
        </w:rPr>
        <w:t>9</w:t>
      </w:r>
      <w:r w:rsidR="004F1AB3" w:rsidRPr="002E63E1">
        <w:rPr>
          <w:rFonts w:ascii="Arial" w:eastAsia="Arial Unicode MS" w:hAnsi="Arial" w:cs="Arial"/>
          <w:sz w:val="20"/>
          <w:szCs w:val="20"/>
        </w:rPr>
        <w:t xml:space="preserve">.1.5, </w:t>
      </w:r>
      <w:r w:rsidR="005E6107" w:rsidRPr="002E63E1">
        <w:rPr>
          <w:rFonts w:ascii="Arial" w:eastAsia="Arial Unicode MS" w:hAnsi="Arial" w:cs="Arial"/>
          <w:sz w:val="20"/>
          <w:szCs w:val="20"/>
        </w:rPr>
        <w:t>1</w:t>
      </w:r>
      <w:r w:rsidR="00AA3B43">
        <w:rPr>
          <w:rFonts w:ascii="Arial" w:eastAsia="Arial Unicode MS" w:hAnsi="Arial" w:cs="Arial"/>
          <w:sz w:val="20"/>
          <w:szCs w:val="20"/>
        </w:rPr>
        <w:t>9</w:t>
      </w:r>
      <w:r w:rsidR="004F1AB3" w:rsidRPr="002E63E1">
        <w:rPr>
          <w:rFonts w:ascii="Arial" w:eastAsia="Arial Unicode MS" w:hAnsi="Arial" w:cs="Arial"/>
          <w:sz w:val="20"/>
          <w:szCs w:val="20"/>
        </w:rPr>
        <w:t xml:space="preserve">.1.6, </w:t>
      </w:r>
      <w:r w:rsidR="005E6107" w:rsidRPr="002E63E1">
        <w:rPr>
          <w:rFonts w:ascii="Arial" w:eastAsia="Arial Unicode MS" w:hAnsi="Arial" w:cs="Arial"/>
          <w:sz w:val="20"/>
          <w:szCs w:val="20"/>
        </w:rPr>
        <w:t>1</w:t>
      </w:r>
      <w:r w:rsidR="00AA3B43">
        <w:rPr>
          <w:rFonts w:ascii="Arial" w:eastAsia="Arial Unicode MS" w:hAnsi="Arial" w:cs="Arial"/>
          <w:sz w:val="20"/>
          <w:szCs w:val="20"/>
        </w:rPr>
        <w:t>9</w:t>
      </w:r>
      <w:r w:rsidR="004F1AB3" w:rsidRPr="002E63E1">
        <w:rPr>
          <w:rFonts w:ascii="Arial" w:eastAsia="Arial Unicode MS" w:hAnsi="Arial" w:cs="Arial"/>
          <w:sz w:val="20"/>
          <w:szCs w:val="20"/>
        </w:rPr>
        <w:t xml:space="preserve">.1.7 e </w:t>
      </w:r>
      <w:r w:rsidR="005E6107" w:rsidRPr="002E63E1">
        <w:rPr>
          <w:rFonts w:ascii="Arial" w:eastAsia="Arial Unicode MS" w:hAnsi="Arial" w:cs="Arial"/>
          <w:sz w:val="20"/>
          <w:szCs w:val="20"/>
        </w:rPr>
        <w:t>1</w:t>
      </w:r>
      <w:r w:rsidR="00AA3B43">
        <w:rPr>
          <w:rFonts w:ascii="Arial" w:eastAsia="Arial Unicode MS" w:hAnsi="Arial" w:cs="Arial"/>
          <w:sz w:val="20"/>
          <w:szCs w:val="20"/>
        </w:rPr>
        <w:t>9</w:t>
      </w:r>
      <w:r w:rsidR="004F1AB3" w:rsidRPr="002E63E1">
        <w:rPr>
          <w:rFonts w:ascii="Arial" w:eastAsia="Arial Unicode MS" w:hAnsi="Arial" w:cs="Arial"/>
          <w:sz w:val="20"/>
          <w:szCs w:val="20"/>
        </w:rPr>
        <w:t xml:space="preserve">.1.8, a multa será de </w:t>
      </w:r>
      <w:r w:rsidR="00816B80" w:rsidRPr="002E63E1">
        <w:rPr>
          <w:rFonts w:ascii="Arial" w:hAnsi="Arial" w:cs="Arial"/>
          <w:sz w:val="20"/>
          <w:szCs w:val="20"/>
        </w:rPr>
        <w:t>20% (vinte por cento)</w:t>
      </w:r>
      <w:r w:rsidR="004F1AB3" w:rsidRPr="002E63E1">
        <w:rPr>
          <w:rFonts w:ascii="Arial" w:eastAsia="Arial Unicode MS" w:hAnsi="Arial" w:cs="Arial"/>
          <w:sz w:val="20"/>
          <w:szCs w:val="20"/>
        </w:rPr>
        <w:t xml:space="preserve"> a 30%</w:t>
      </w:r>
      <w:r w:rsidR="00816B80" w:rsidRPr="002E63E1">
        <w:rPr>
          <w:rFonts w:ascii="Arial" w:eastAsia="Arial Unicode MS" w:hAnsi="Arial" w:cs="Arial"/>
          <w:sz w:val="20"/>
          <w:szCs w:val="20"/>
        </w:rPr>
        <w:t xml:space="preserve"> (trinta por cento)</w:t>
      </w:r>
      <w:r w:rsidR="004F1AB3" w:rsidRPr="002E63E1">
        <w:rPr>
          <w:rFonts w:ascii="Arial" w:eastAsia="Arial Unicode MS" w:hAnsi="Arial" w:cs="Arial"/>
          <w:sz w:val="20"/>
          <w:szCs w:val="20"/>
        </w:rPr>
        <w:t xml:space="preserve"> do valor do contrato licitado.</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094167"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223E43"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.5.</w:t>
      </w:r>
      <w:r w:rsidR="00E2636F"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As sanções de advertência, impedimento de licitar e contratar e declaração de inidoneidade para licitar ou contratar poderão ser aplicadas, cumulativamente ou não, à penalidade de multa.</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094167"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223E43"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.6.</w:t>
      </w:r>
      <w:r w:rsidR="00E2636F"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Na aplicação da sanção de multa será facultada a defesa do interessado no prazo de 15 (quinze) dias úteis, contado da data de sua intimação.</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094167"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223E43"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.7.</w:t>
      </w:r>
      <w:r w:rsidR="00B00721"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A sanção de impedimento de licitar e contratar será</w:t>
      </w:r>
      <w:proofErr w:type="gramEnd"/>
      <w:r w:rsidR="004F1AB3" w:rsidRPr="002E63E1">
        <w:rPr>
          <w:rFonts w:ascii="Arial" w:eastAsia="Arial Unicode MS" w:hAnsi="Arial" w:cs="Arial"/>
          <w:sz w:val="20"/>
          <w:szCs w:val="20"/>
        </w:rPr>
        <w:t xml:space="preserve"> aplicada ao responsável em decorrência das infrações administrativas relacionadas nos itens </w:t>
      </w:r>
      <w:r w:rsidR="003D7C29" w:rsidRPr="002E63E1">
        <w:rPr>
          <w:rFonts w:ascii="Arial" w:eastAsia="Arial Unicode MS" w:hAnsi="Arial" w:cs="Arial"/>
          <w:sz w:val="20"/>
          <w:szCs w:val="20"/>
        </w:rPr>
        <w:t>1</w:t>
      </w:r>
      <w:r w:rsidR="00AA3B43">
        <w:rPr>
          <w:rFonts w:ascii="Arial" w:eastAsia="Arial Unicode MS" w:hAnsi="Arial" w:cs="Arial"/>
          <w:sz w:val="20"/>
          <w:szCs w:val="20"/>
        </w:rPr>
        <w:t>9</w:t>
      </w:r>
      <w:r w:rsidR="003D7C29" w:rsidRPr="002E63E1">
        <w:rPr>
          <w:rFonts w:ascii="Arial" w:eastAsia="Arial Unicode MS" w:hAnsi="Arial" w:cs="Arial"/>
          <w:sz w:val="20"/>
          <w:szCs w:val="20"/>
        </w:rPr>
        <w:t>.1.1, 1</w:t>
      </w:r>
      <w:r w:rsidR="00AA3B43">
        <w:rPr>
          <w:rFonts w:ascii="Arial" w:eastAsia="Arial Unicode MS" w:hAnsi="Arial" w:cs="Arial"/>
          <w:sz w:val="20"/>
          <w:szCs w:val="20"/>
        </w:rPr>
        <w:t>9</w:t>
      </w:r>
      <w:r w:rsidR="003D7C29" w:rsidRPr="002E63E1">
        <w:rPr>
          <w:rFonts w:ascii="Arial" w:eastAsia="Arial Unicode MS" w:hAnsi="Arial" w:cs="Arial"/>
          <w:sz w:val="20"/>
          <w:szCs w:val="20"/>
        </w:rPr>
        <w:t>.1.2 e 1</w:t>
      </w:r>
      <w:r w:rsidR="00AA3B43">
        <w:rPr>
          <w:rFonts w:ascii="Arial" w:eastAsia="Arial Unicode MS" w:hAnsi="Arial" w:cs="Arial"/>
          <w:sz w:val="20"/>
          <w:szCs w:val="20"/>
        </w:rPr>
        <w:t>9</w:t>
      </w:r>
      <w:r w:rsidR="003D7C29" w:rsidRPr="002E63E1">
        <w:rPr>
          <w:rFonts w:ascii="Arial" w:eastAsia="Arial Unicode MS" w:hAnsi="Arial" w:cs="Arial"/>
          <w:sz w:val="20"/>
          <w:szCs w:val="20"/>
        </w:rPr>
        <w:t>.1.3</w:t>
      </w:r>
      <w:r w:rsidR="004F1AB3" w:rsidRPr="002E63E1">
        <w:rPr>
          <w:rFonts w:ascii="Arial" w:eastAsia="Arial Unicode MS" w:hAnsi="Arial" w:cs="Arial"/>
          <w:sz w:val="20"/>
          <w:szCs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094167"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223E43"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.8.</w:t>
      </w:r>
      <w:r w:rsidR="00B00721"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 xml:space="preserve">Poderá ser aplicada ao responsável a sanção de declaração de inidoneidade para licitar ou contratar, em decorrência da prática das infrações dispostas nos itens </w:t>
      </w:r>
      <w:r w:rsidR="003D7C29" w:rsidRPr="002E63E1">
        <w:rPr>
          <w:rFonts w:ascii="Arial" w:eastAsia="Arial Unicode MS" w:hAnsi="Arial" w:cs="Arial"/>
          <w:sz w:val="20"/>
          <w:szCs w:val="20"/>
        </w:rPr>
        <w:t>1</w:t>
      </w:r>
      <w:r w:rsidR="00821D08">
        <w:rPr>
          <w:rFonts w:ascii="Arial" w:eastAsia="Arial Unicode MS" w:hAnsi="Arial" w:cs="Arial"/>
          <w:sz w:val="20"/>
          <w:szCs w:val="20"/>
        </w:rPr>
        <w:t>9</w:t>
      </w:r>
      <w:r w:rsidR="003D7C29" w:rsidRPr="002E63E1">
        <w:rPr>
          <w:rFonts w:ascii="Arial" w:eastAsia="Arial Unicode MS" w:hAnsi="Arial" w:cs="Arial"/>
          <w:sz w:val="20"/>
          <w:szCs w:val="20"/>
        </w:rPr>
        <w:t>.1.4, 1</w:t>
      </w:r>
      <w:r w:rsidR="00821D08">
        <w:rPr>
          <w:rFonts w:ascii="Arial" w:eastAsia="Arial Unicode MS" w:hAnsi="Arial" w:cs="Arial"/>
          <w:sz w:val="20"/>
          <w:szCs w:val="20"/>
        </w:rPr>
        <w:t>9</w:t>
      </w:r>
      <w:r w:rsidR="003D7C29" w:rsidRPr="002E63E1">
        <w:rPr>
          <w:rFonts w:ascii="Arial" w:eastAsia="Arial Unicode MS" w:hAnsi="Arial" w:cs="Arial"/>
          <w:sz w:val="20"/>
          <w:szCs w:val="20"/>
        </w:rPr>
        <w:t>.1.5, 1</w:t>
      </w:r>
      <w:r w:rsidR="00821D08">
        <w:rPr>
          <w:rFonts w:ascii="Arial" w:eastAsia="Arial Unicode MS" w:hAnsi="Arial" w:cs="Arial"/>
          <w:sz w:val="20"/>
          <w:szCs w:val="20"/>
        </w:rPr>
        <w:t>9</w:t>
      </w:r>
      <w:r w:rsidR="003D7C29" w:rsidRPr="002E63E1">
        <w:rPr>
          <w:rFonts w:ascii="Arial" w:eastAsia="Arial Unicode MS" w:hAnsi="Arial" w:cs="Arial"/>
          <w:sz w:val="20"/>
          <w:szCs w:val="20"/>
        </w:rPr>
        <w:t>.1.6, 1</w:t>
      </w:r>
      <w:r w:rsidR="00821D08">
        <w:rPr>
          <w:rFonts w:ascii="Arial" w:eastAsia="Arial Unicode MS" w:hAnsi="Arial" w:cs="Arial"/>
          <w:sz w:val="20"/>
          <w:szCs w:val="20"/>
        </w:rPr>
        <w:t>9</w:t>
      </w:r>
      <w:r w:rsidR="003D7C29" w:rsidRPr="002E63E1">
        <w:rPr>
          <w:rFonts w:ascii="Arial" w:eastAsia="Arial Unicode MS" w:hAnsi="Arial" w:cs="Arial"/>
          <w:sz w:val="20"/>
          <w:szCs w:val="20"/>
        </w:rPr>
        <w:t>.1.7 e 1</w:t>
      </w:r>
      <w:r w:rsidR="00AA3B43">
        <w:rPr>
          <w:rFonts w:ascii="Arial" w:eastAsia="Arial Unicode MS" w:hAnsi="Arial" w:cs="Arial"/>
          <w:sz w:val="20"/>
          <w:szCs w:val="20"/>
        </w:rPr>
        <w:t>9</w:t>
      </w:r>
      <w:r w:rsidR="003D7C29" w:rsidRPr="002E63E1">
        <w:rPr>
          <w:rFonts w:ascii="Arial" w:eastAsia="Arial Unicode MS" w:hAnsi="Arial" w:cs="Arial"/>
          <w:sz w:val="20"/>
          <w:szCs w:val="20"/>
        </w:rPr>
        <w:t>.1.8</w:t>
      </w:r>
      <w:r w:rsidR="004F1AB3" w:rsidRPr="002E63E1">
        <w:rPr>
          <w:rFonts w:ascii="Arial" w:eastAsia="Arial Unicode MS" w:hAnsi="Arial" w:cs="Arial"/>
          <w:sz w:val="20"/>
          <w:szCs w:val="20"/>
        </w:rPr>
        <w:t xml:space="preserve">, bem como pelas infrações administrativas previstas nos itens </w:t>
      </w:r>
      <w:r w:rsidR="003D7C29" w:rsidRPr="002E63E1">
        <w:rPr>
          <w:rFonts w:ascii="Arial" w:eastAsia="Arial Unicode MS" w:hAnsi="Arial" w:cs="Arial"/>
          <w:sz w:val="20"/>
          <w:szCs w:val="20"/>
        </w:rPr>
        <w:t>1</w:t>
      </w:r>
      <w:r w:rsidR="00821D08">
        <w:rPr>
          <w:rFonts w:ascii="Arial" w:eastAsia="Arial Unicode MS" w:hAnsi="Arial" w:cs="Arial"/>
          <w:sz w:val="20"/>
          <w:szCs w:val="20"/>
        </w:rPr>
        <w:t>9</w:t>
      </w:r>
      <w:r w:rsidR="003D7C29" w:rsidRPr="002E63E1">
        <w:rPr>
          <w:rFonts w:ascii="Arial" w:eastAsia="Arial Unicode MS" w:hAnsi="Arial" w:cs="Arial"/>
          <w:sz w:val="20"/>
          <w:szCs w:val="20"/>
        </w:rPr>
        <w:t>.1.1, 1</w:t>
      </w:r>
      <w:r w:rsidR="00821D08">
        <w:rPr>
          <w:rFonts w:ascii="Arial" w:eastAsia="Arial Unicode MS" w:hAnsi="Arial" w:cs="Arial"/>
          <w:sz w:val="20"/>
          <w:szCs w:val="20"/>
        </w:rPr>
        <w:t>9</w:t>
      </w:r>
      <w:r w:rsidR="003D7C29" w:rsidRPr="002E63E1">
        <w:rPr>
          <w:rFonts w:ascii="Arial" w:eastAsia="Arial Unicode MS" w:hAnsi="Arial" w:cs="Arial"/>
          <w:sz w:val="20"/>
          <w:szCs w:val="20"/>
        </w:rPr>
        <w:t>.1.2 e 1</w:t>
      </w:r>
      <w:r w:rsidR="00821D08">
        <w:rPr>
          <w:rFonts w:ascii="Arial" w:eastAsia="Arial Unicode MS" w:hAnsi="Arial" w:cs="Arial"/>
          <w:sz w:val="20"/>
          <w:szCs w:val="20"/>
        </w:rPr>
        <w:t>9</w:t>
      </w:r>
      <w:r w:rsidR="003D7C29" w:rsidRPr="002E63E1">
        <w:rPr>
          <w:rFonts w:ascii="Arial" w:eastAsia="Arial Unicode MS" w:hAnsi="Arial" w:cs="Arial"/>
          <w:sz w:val="20"/>
          <w:szCs w:val="20"/>
        </w:rPr>
        <w:t>.1.3</w:t>
      </w:r>
      <w:r w:rsidR="004F1AB3" w:rsidRPr="002E63E1">
        <w:rPr>
          <w:rFonts w:ascii="Arial" w:eastAsia="Arial Unicode MS" w:hAnsi="Arial" w:cs="Arial"/>
          <w:sz w:val="20"/>
          <w:szCs w:val="20"/>
        </w:rPr>
        <w:t xml:space="preserve"> que </w:t>
      </w:r>
      <w:r w:rsidR="004F1AB3" w:rsidRPr="002E63E1">
        <w:rPr>
          <w:rFonts w:ascii="Arial" w:eastAsia="Arial Unicode MS" w:hAnsi="Arial" w:cs="Arial"/>
          <w:sz w:val="20"/>
          <w:szCs w:val="20"/>
        </w:rPr>
        <w:lastRenderedPageBreak/>
        <w:t xml:space="preserve">justifiquem a imposição de penalidade mais grave que a sanção de impedimento de licitar e contratar, cuja duração observará o prazo previsto no art. 156, §5º, da Lei </w:t>
      </w:r>
      <w:r w:rsidR="00161A70">
        <w:rPr>
          <w:rFonts w:ascii="Arial" w:eastAsia="Arial Unicode MS" w:hAnsi="Arial" w:cs="Arial"/>
          <w:sz w:val="20"/>
          <w:szCs w:val="20"/>
        </w:rPr>
        <w:t>nº</w:t>
      </w:r>
      <w:r w:rsidR="004F1AB3" w:rsidRPr="002E63E1">
        <w:rPr>
          <w:rFonts w:ascii="Arial" w:eastAsia="Arial Unicode MS" w:hAnsi="Arial" w:cs="Arial"/>
          <w:sz w:val="20"/>
          <w:szCs w:val="20"/>
        </w:rPr>
        <w:t xml:space="preserve"> 14.133/2021.</w:t>
      </w:r>
    </w:p>
    <w:p w:rsidR="00CE7453" w:rsidRPr="002E63E1" w:rsidRDefault="00CE7453" w:rsidP="002C3793">
      <w:pPr>
        <w:tabs>
          <w:tab w:val="left" w:pos="709"/>
        </w:tabs>
        <w:jc w:val="both"/>
        <w:rPr>
          <w:rFonts w:ascii="Arial" w:eastAsia="Arial Unicode MS" w:hAnsi="Arial" w:cs="Arial"/>
          <w:sz w:val="20"/>
          <w:szCs w:val="20"/>
        </w:rPr>
      </w:pPr>
    </w:p>
    <w:p w:rsidR="004F1AB3" w:rsidRDefault="00094167"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223E43" w:rsidRPr="002E63E1">
        <w:rPr>
          <w:rFonts w:ascii="Arial" w:eastAsia="Arial Unicode MS" w:hAnsi="Arial" w:cs="Arial"/>
          <w:b/>
          <w:sz w:val="20"/>
          <w:szCs w:val="20"/>
        </w:rPr>
        <w:t>1</w:t>
      </w:r>
      <w:r w:rsidR="00AA3B43">
        <w:rPr>
          <w:rFonts w:ascii="Arial" w:eastAsia="Arial Unicode MS" w:hAnsi="Arial" w:cs="Arial"/>
          <w:b/>
          <w:sz w:val="20"/>
          <w:szCs w:val="20"/>
        </w:rPr>
        <w:t>9</w:t>
      </w:r>
      <w:r w:rsidR="004F1AB3" w:rsidRPr="002E63E1">
        <w:rPr>
          <w:rFonts w:ascii="Arial" w:eastAsia="Arial Unicode MS" w:hAnsi="Arial" w:cs="Arial"/>
          <w:b/>
          <w:sz w:val="20"/>
          <w:szCs w:val="20"/>
        </w:rPr>
        <w:t>.9.</w:t>
      </w:r>
      <w:r w:rsidR="00D71F1E"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 xml:space="preserve">A recusa injustificada do adjudicatário em assinar o contrato ou a ata de registro de preço, ou em aceitar ou retirar o instrumento equivalente no prazo estabelecido pela Administração, descrita no item </w:t>
      </w:r>
      <w:r w:rsidR="00223E43" w:rsidRPr="002E63E1">
        <w:rPr>
          <w:rFonts w:ascii="Arial" w:eastAsia="Arial Unicode MS" w:hAnsi="Arial" w:cs="Arial"/>
          <w:sz w:val="20"/>
          <w:szCs w:val="20"/>
        </w:rPr>
        <w:t>1</w:t>
      </w:r>
      <w:r w:rsidR="00AA3B43">
        <w:rPr>
          <w:rFonts w:ascii="Arial" w:eastAsia="Arial Unicode MS" w:hAnsi="Arial" w:cs="Arial"/>
          <w:sz w:val="20"/>
          <w:szCs w:val="20"/>
        </w:rPr>
        <w:t>6</w:t>
      </w:r>
      <w:r w:rsidR="004F1AB3" w:rsidRPr="002E63E1">
        <w:rPr>
          <w:rFonts w:ascii="Arial" w:eastAsia="Arial Unicode MS" w:hAnsi="Arial" w:cs="Arial"/>
          <w:sz w:val="20"/>
          <w:szCs w:val="20"/>
        </w:rPr>
        <w:t>.</w:t>
      </w:r>
      <w:r w:rsidR="00AA3B43">
        <w:rPr>
          <w:rFonts w:ascii="Arial" w:eastAsia="Arial Unicode MS" w:hAnsi="Arial" w:cs="Arial"/>
          <w:sz w:val="20"/>
          <w:szCs w:val="20"/>
        </w:rPr>
        <w:t>8</w:t>
      </w:r>
      <w:r w:rsidR="004F1AB3" w:rsidRPr="002E63E1">
        <w:rPr>
          <w:rFonts w:ascii="Arial" w:eastAsia="Arial Unicode MS" w:hAnsi="Arial" w:cs="Arial"/>
          <w:sz w:val="20"/>
          <w:szCs w:val="20"/>
        </w:rPr>
        <w:t xml:space="preserve">, caracterizará o descumprimento total da obrigação assumida e o sujeitará às penalidades </w:t>
      </w:r>
      <w:r w:rsidR="004A213B">
        <w:rPr>
          <w:rFonts w:ascii="Arial" w:eastAsia="Arial Unicode MS" w:hAnsi="Arial" w:cs="Arial"/>
          <w:sz w:val="20"/>
          <w:szCs w:val="20"/>
        </w:rPr>
        <w:t>previstas no Edital</w:t>
      </w:r>
      <w:r w:rsidR="005361E8">
        <w:rPr>
          <w:rFonts w:ascii="Arial" w:eastAsia="Arial Unicode MS" w:hAnsi="Arial" w:cs="Arial"/>
          <w:sz w:val="20"/>
          <w:szCs w:val="20"/>
        </w:rPr>
        <w:t>.</w:t>
      </w:r>
    </w:p>
    <w:p w:rsidR="00C91CD7" w:rsidRDefault="00C91CD7" w:rsidP="002C3793">
      <w:pPr>
        <w:tabs>
          <w:tab w:val="left" w:pos="709"/>
        </w:tabs>
        <w:jc w:val="both"/>
        <w:rPr>
          <w:rFonts w:ascii="Arial" w:eastAsia="Arial Unicode MS" w:hAnsi="Arial" w:cs="Arial"/>
          <w:sz w:val="20"/>
          <w:szCs w:val="20"/>
        </w:rPr>
      </w:pPr>
    </w:p>
    <w:p w:rsidR="004F1AB3" w:rsidRPr="002E63E1" w:rsidRDefault="00094167"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223E43" w:rsidRPr="002E63E1">
        <w:rPr>
          <w:rFonts w:ascii="Arial" w:eastAsia="Arial Unicode MS" w:hAnsi="Arial" w:cs="Arial"/>
          <w:b/>
          <w:sz w:val="20"/>
          <w:szCs w:val="20"/>
        </w:rPr>
        <w:t>1</w:t>
      </w:r>
      <w:r w:rsidR="00821D08">
        <w:rPr>
          <w:rFonts w:ascii="Arial" w:eastAsia="Arial Unicode MS" w:hAnsi="Arial" w:cs="Arial"/>
          <w:b/>
          <w:sz w:val="20"/>
          <w:szCs w:val="20"/>
        </w:rPr>
        <w:t>9</w:t>
      </w:r>
      <w:r w:rsidR="004F1AB3" w:rsidRPr="002E63E1">
        <w:rPr>
          <w:rFonts w:ascii="Arial" w:eastAsia="Arial Unicode MS" w:hAnsi="Arial" w:cs="Arial"/>
          <w:b/>
          <w:sz w:val="20"/>
          <w:szCs w:val="20"/>
        </w:rPr>
        <w:t>.10.</w:t>
      </w:r>
      <w:r w:rsidR="00F647A8" w:rsidRPr="002E63E1">
        <w:rPr>
          <w:rFonts w:ascii="Arial" w:eastAsia="Arial Unicode MS" w:hAnsi="Arial" w:cs="Arial"/>
          <w:sz w:val="20"/>
          <w:szCs w:val="20"/>
        </w:rPr>
        <w:t xml:space="preserve"> </w:t>
      </w:r>
      <w:proofErr w:type="gramStart"/>
      <w:r w:rsidR="004F1AB3" w:rsidRPr="002E63E1">
        <w:rPr>
          <w:rFonts w:ascii="Arial" w:eastAsia="Arial Unicode MS" w:hAnsi="Arial" w:cs="Arial"/>
          <w:sz w:val="20"/>
          <w:szCs w:val="20"/>
        </w:rPr>
        <w:t>A apuração de responsabilidade relacionadas às sanções de impedimento de licitar</w:t>
      </w:r>
      <w:proofErr w:type="gramEnd"/>
      <w:r w:rsidR="004F1AB3" w:rsidRPr="002E63E1">
        <w:rPr>
          <w:rFonts w:ascii="Arial" w:eastAsia="Arial Unicode MS" w:hAnsi="Arial" w:cs="Arial"/>
          <w:sz w:val="20"/>
          <w:szCs w:val="2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094167"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223E43" w:rsidRPr="002E63E1">
        <w:rPr>
          <w:rFonts w:ascii="Arial" w:eastAsia="Arial Unicode MS" w:hAnsi="Arial" w:cs="Arial"/>
          <w:b/>
          <w:sz w:val="20"/>
          <w:szCs w:val="20"/>
        </w:rPr>
        <w:t>1</w:t>
      </w:r>
      <w:r w:rsidR="00821D08">
        <w:rPr>
          <w:rFonts w:ascii="Arial" w:eastAsia="Arial Unicode MS" w:hAnsi="Arial" w:cs="Arial"/>
          <w:b/>
          <w:sz w:val="20"/>
          <w:szCs w:val="20"/>
        </w:rPr>
        <w:t>9</w:t>
      </w:r>
      <w:r w:rsidR="004F1AB3" w:rsidRPr="002E63E1">
        <w:rPr>
          <w:rFonts w:ascii="Arial" w:eastAsia="Arial Unicode MS" w:hAnsi="Arial" w:cs="Arial"/>
          <w:b/>
          <w:sz w:val="20"/>
          <w:szCs w:val="20"/>
        </w:rPr>
        <w:t>.11.</w:t>
      </w:r>
      <w:r w:rsidR="00F647A8"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004F1AB3" w:rsidRPr="002E63E1">
        <w:rPr>
          <w:rFonts w:ascii="Arial" w:eastAsia="Arial Unicode MS" w:hAnsi="Arial" w:cs="Arial"/>
          <w:sz w:val="20"/>
          <w:szCs w:val="20"/>
        </w:rPr>
        <w:t>5</w:t>
      </w:r>
      <w:proofErr w:type="gramEnd"/>
      <w:r w:rsidR="004F1AB3" w:rsidRPr="002E63E1">
        <w:rPr>
          <w:rFonts w:ascii="Arial" w:eastAsia="Arial Unicode MS" w:hAnsi="Arial" w:cs="Arial"/>
          <w:sz w:val="20"/>
          <w:szCs w:val="20"/>
        </w:rPr>
        <w:t xml:space="preserve"> (cinco) dias úteis, encaminhará o recurso com sua motivação à autoridade superior, que deverá proferir sua decisão no prazo máximo de 20 (vinte) dias úteis, contado do recebimento dos autos.</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094167"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223E43" w:rsidRPr="002E63E1">
        <w:rPr>
          <w:rFonts w:ascii="Arial" w:eastAsia="Arial Unicode MS" w:hAnsi="Arial" w:cs="Arial"/>
          <w:b/>
          <w:sz w:val="20"/>
          <w:szCs w:val="20"/>
        </w:rPr>
        <w:t>1</w:t>
      </w:r>
      <w:r w:rsidR="00821D08">
        <w:rPr>
          <w:rFonts w:ascii="Arial" w:eastAsia="Arial Unicode MS" w:hAnsi="Arial" w:cs="Arial"/>
          <w:b/>
          <w:sz w:val="20"/>
          <w:szCs w:val="20"/>
        </w:rPr>
        <w:t>9</w:t>
      </w:r>
      <w:r w:rsidR="004F1AB3" w:rsidRPr="002E63E1">
        <w:rPr>
          <w:rFonts w:ascii="Arial" w:eastAsia="Arial Unicode MS" w:hAnsi="Arial" w:cs="Arial"/>
          <w:b/>
          <w:sz w:val="20"/>
          <w:szCs w:val="20"/>
        </w:rPr>
        <w:t>.12.</w:t>
      </w:r>
      <w:r w:rsidR="00F647A8"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CE7453" w:rsidRPr="002E63E1" w:rsidRDefault="00CE7453" w:rsidP="002C3793">
      <w:pPr>
        <w:tabs>
          <w:tab w:val="left" w:pos="709"/>
        </w:tabs>
        <w:jc w:val="both"/>
        <w:rPr>
          <w:rFonts w:ascii="Arial" w:eastAsia="Arial Unicode MS" w:hAnsi="Arial" w:cs="Arial"/>
          <w:sz w:val="20"/>
          <w:szCs w:val="20"/>
        </w:rPr>
      </w:pPr>
    </w:p>
    <w:p w:rsidR="004F1AB3" w:rsidRDefault="00094167"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223E43" w:rsidRPr="002E63E1">
        <w:rPr>
          <w:rFonts w:ascii="Arial" w:eastAsia="Arial Unicode MS" w:hAnsi="Arial" w:cs="Arial"/>
          <w:b/>
          <w:sz w:val="20"/>
          <w:szCs w:val="20"/>
        </w:rPr>
        <w:t>1</w:t>
      </w:r>
      <w:r w:rsidR="00821D08">
        <w:rPr>
          <w:rFonts w:ascii="Arial" w:eastAsia="Arial Unicode MS" w:hAnsi="Arial" w:cs="Arial"/>
          <w:b/>
          <w:sz w:val="20"/>
          <w:szCs w:val="20"/>
        </w:rPr>
        <w:t>9</w:t>
      </w:r>
      <w:r w:rsidR="004F1AB3" w:rsidRPr="002E63E1">
        <w:rPr>
          <w:rFonts w:ascii="Arial" w:eastAsia="Arial Unicode MS" w:hAnsi="Arial" w:cs="Arial"/>
          <w:b/>
          <w:sz w:val="20"/>
          <w:szCs w:val="20"/>
        </w:rPr>
        <w:t>.13.</w:t>
      </w:r>
      <w:r w:rsidR="00F647A8"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O recurso e o pedido de reconsideração terão efeito suspensivo do ato ou da decisão recorrida até que sobrevenha decisão final da autoridade competente.</w:t>
      </w:r>
    </w:p>
    <w:p w:rsidR="00150D26" w:rsidRDefault="00150D26" w:rsidP="002C3793">
      <w:pPr>
        <w:tabs>
          <w:tab w:val="left" w:pos="709"/>
        </w:tabs>
        <w:jc w:val="both"/>
        <w:rPr>
          <w:rFonts w:ascii="Arial" w:eastAsia="Arial Unicode MS" w:hAnsi="Arial" w:cs="Arial"/>
          <w:sz w:val="20"/>
          <w:szCs w:val="20"/>
        </w:rPr>
      </w:pPr>
    </w:p>
    <w:p w:rsidR="004F1AB3" w:rsidRPr="002E63E1" w:rsidRDefault="00094167"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223E43" w:rsidRPr="002E63E1">
        <w:rPr>
          <w:rFonts w:ascii="Arial" w:eastAsia="Arial Unicode MS" w:hAnsi="Arial" w:cs="Arial"/>
          <w:b/>
          <w:sz w:val="20"/>
          <w:szCs w:val="20"/>
        </w:rPr>
        <w:t>1</w:t>
      </w:r>
      <w:r w:rsidR="00821D08">
        <w:rPr>
          <w:rFonts w:ascii="Arial" w:eastAsia="Arial Unicode MS" w:hAnsi="Arial" w:cs="Arial"/>
          <w:b/>
          <w:sz w:val="20"/>
          <w:szCs w:val="20"/>
        </w:rPr>
        <w:t>9</w:t>
      </w:r>
      <w:r w:rsidR="004F1AB3" w:rsidRPr="002E63E1">
        <w:rPr>
          <w:rFonts w:ascii="Arial" w:eastAsia="Arial Unicode MS" w:hAnsi="Arial" w:cs="Arial"/>
          <w:b/>
          <w:sz w:val="20"/>
          <w:szCs w:val="20"/>
        </w:rPr>
        <w:t>.14.</w:t>
      </w:r>
      <w:r w:rsidR="00F647A8"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A aplicação das sanções previstas neste edital não exclui, em hipótese alguma, a obrigação de reparação integral dos danos causados.</w:t>
      </w:r>
    </w:p>
    <w:p w:rsidR="00150D26" w:rsidRPr="002E63E1" w:rsidRDefault="00150D26" w:rsidP="002C3793">
      <w:pPr>
        <w:tabs>
          <w:tab w:val="left" w:pos="709"/>
        </w:tabs>
        <w:jc w:val="both"/>
        <w:rPr>
          <w:rFonts w:ascii="Arial" w:eastAsia="Arial Unicode MS" w:hAnsi="Arial" w:cs="Arial"/>
          <w:sz w:val="20"/>
          <w:szCs w:val="20"/>
        </w:rPr>
      </w:pPr>
    </w:p>
    <w:p w:rsidR="004F1AB3" w:rsidRPr="00880ACA" w:rsidRDefault="00AA3B43" w:rsidP="002C3793">
      <w:pPr>
        <w:pStyle w:val="Ttulo1"/>
        <w:spacing w:before="0"/>
        <w:jc w:val="center"/>
        <w:rPr>
          <w:rFonts w:ascii="Arial" w:eastAsia="Arial Unicode MS" w:hAnsi="Arial" w:cs="Arial"/>
          <w:color w:val="auto"/>
          <w:sz w:val="20"/>
          <w:szCs w:val="20"/>
        </w:rPr>
      </w:pPr>
      <w:bookmarkStart w:id="24" w:name="_Toc220924940"/>
      <w:r w:rsidRPr="00880ACA">
        <w:rPr>
          <w:rFonts w:ascii="Arial" w:eastAsia="Arial Unicode MS" w:hAnsi="Arial" w:cs="Arial"/>
          <w:color w:val="auto"/>
          <w:sz w:val="20"/>
          <w:szCs w:val="20"/>
        </w:rPr>
        <w:t>20</w:t>
      </w:r>
      <w:r w:rsidR="004F1AB3" w:rsidRPr="00880ACA">
        <w:rPr>
          <w:rFonts w:ascii="Arial" w:eastAsia="Arial Unicode MS" w:hAnsi="Arial" w:cs="Arial"/>
          <w:color w:val="auto"/>
          <w:sz w:val="20"/>
          <w:szCs w:val="20"/>
        </w:rPr>
        <w:t>.</w:t>
      </w:r>
      <w:r w:rsidR="00AE0FD2" w:rsidRPr="00880ACA">
        <w:rPr>
          <w:rFonts w:ascii="Arial" w:eastAsia="Arial Unicode MS" w:hAnsi="Arial" w:cs="Arial"/>
          <w:color w:val="auto"/>
          <w:sz w:val="20"/>
          <w:szCs w:val="20"/>
        </w:rPr>
        <w:t xml:space="preserve"> </w:t>
      </w:r>
      <w:r w:rsidR="004F1AB3" w:rsidRPr="00880ACA">
        <w:rPr>
          <w:rFonts w:ascii="Arial" w:eastAsia="Arial Unicode MS" w:hAnsi="Arial" w:cs="Arial"/>
          <w:color w:val="auto"/>
          <w:sz w:val="20"/>
          <w:szCs w:val="20"/>
        </w:rPr>
        <w:t>DAS DISPOSIÇÕES GERAIS</w:t>
      </w:r>
      <w:bookmarkEnd w:id="24"/>
    </w:p>
    <w:p w:rsidR="00CF076D" w:rsidRPr="002E63E1" w:rsidRDefault="00CF076D" w:rsidP="002C3793">
      <w:pPr>
        <w:tabs>
          <w:tab w:val="left" w:pos="709"/>
        </w:tabs>
        <w:jc w:val="both"/>
        <w:rPr>
          <w:rFonts w:ascii="Arial" w:eastAsia="Arial Unicode MS" w:hAnsi="Arial" w:cs="Arial"/>
          <w:sz w:val="20"/>
          <w:szCs w:val="20"/>
        </w:rPr>
      </w:pPr>
    </w:p>
    <w:p w:rsidR="004F1AB3" w:rsidRPr="002E63E1" w:rsidRDefault="00EC5E4C"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980B10">
        <w:rPr>
          <w:rFonts w:ascii="Arial" w:eastAsia="Arial Unicode MS" w:hAnsi="Arial" w:cs="Arial"/>
          <w:b/>
          <w:sz w:val="20"/>
          <w:szCs w:val="20"/>
        </w:rPr>
        <w:t>20</w:t>
      </w:r>
      <w:r w:rsidR="004F1AB3" w:rsidRPr="002E63E1">
        <w:rPr>
          <w:rFonts w:ascii="Arial" w:eastAsia="Arial Unicode MS" w:hAnsi="Arial" w:cs="Arial"/>
          <w:b/>
          <w:sz w:val="20"/>
          <w:szCs w:val="20"/>
        </w:rPr>
        <w:t>.1.</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 xml:space="preserve">Será divulgada ata da sessão pública no </w:t>
      </w:r>
      <w:r w:rsidR="005A2A38" w:rsidRPr="002E63E1">
        <w:rPr>
          <w:rFonts w:ascii="Arial" w:eastAsia="Arial Unicode MS" w:hAnsi="Arial" w:cs="Arial"/>
          <w:sz w:val="20"/>
          <w:szCs w:val="20"/>
        </w:rPr>
        <w:t xml:space="preserve">Portal de Transparência do Município de Álvares Machado, </w:t>
      </w:r>
      <w:hyperlink r:id="rId42" w:history="1">
        <w:r w:rsidR="005A2A38" w:rsidRPr="002E63E1">
          <w:rPr>
            <w:rStyle w:val="Hyperlink"/>
            <w:rFonts w:ascii="Arial" w:eastAsia="Arial Unicode MS" w:hAnsi="Arial" w:cs="Arial"/>
            <w:sz w:val="20"/>
            <w:szCs w:val="20"/>
          </w:rPr>
          <w:t>https://www.alvaresmachado.sp.gov.br/publicacoes/1</w:t>
        </w:r>
      </w:hyperlink>
      <w:r w:rsidR="004F1AB3" w:rsidRPr="002E63E1">
        <w:rPr>
          <w:rFonts w:ascii="Arial" w:eastAsia="Arial Unicode MS" w:hAnsi="Arial" w:cs="Arial"/>
          <w:sz w:val="20"/>
          <w:szCs w:val="20"/>
        </w:rPr>
        <w:t>.</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EC5E4C"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980B10">
        <w:rPr>
          <w:rFonts w:ascii="Arial" w:eastAsia="Arial Unicode MS" w:hAnsi="Arial" w:cs="Arial"/>
          <w:b/>
          <w:sz w:val="20"/>
          <w:szCs w:val="20"/>
        </w:rPr>
        <w:t>20</w:t>
      </w:r>
      <w:r w:rsidR="004F1AB3" w:rsidRPr="002E63E1">
        <w:rPr>
          <w:rFonts w:ascii="Arial" w:eastAsia="Arial Unicode MS" w:hAnsi="Arial" w:cs="Arial"/>
          <w:b/>
          <w:sz w:val="20"/>
          <w:szCs w:val="20"/>
        </w:rPr>
        <w:t>.2.</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F67FF0">
        <w:rPr>
          <w:rFonts w:ascii="Arial" w:eastAsia="Arial Unicode MS" w:hAnsi="Arial" w:cs="Arial"/>
          <w:sz w:val="20"/>
          <w:szCs w:val="20"/>
        </w:rPr>
        <w:t>a Agente de Contratação</w:t>
      </w:r>
      <w:r w:rsidR="004F1AB3" w:rsidRPr="002E63E1">
        <w:rPr>
          <w:rFonts w:ascii="Arial" w:eastAsia="Arial Unicode MS" w:hAnsi="Arial" w:cs="Arial"/>
          <w:sz w:val="20"/>
          <w:szCs w:val="20"/>
        </w:rPr>
        <w:t>.</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EC5E4C"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980B10">
        <w:rPr>
          <w:rFonts w:ascii="Arial" w:eastAsia="Arial Unicode MS" w:hAnsi="Arial" w:cs="Arial"/>
          <w:b/>
          <w:sz w:val="20"/>
          <w:szCs w:val="20"/>
        </w:rPr>
        <w:t>20</w:t>
      </w:r>
      <w:r w:rsidR="004F1AB3" w:rsidRPr="002E63E1">
        <w:rPr>
          <w:rFonts w:ascii="Arial" w:eastAsia="Arial Unicode MS" w:hAnsi="Arial" w:cs="Arial"/>
          <w:b/>
          <w:sz w:val="20"/>
          <w:szCs w:val="20"/>
        </w:rPr>
        <w:t>.3.</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 xml:space="preserve">Todas as referências de tempo no Edital, no aviso e durante a sessão pública observarão o horário de Brasília </w:t>
      </w:r>
      <w:r w:rsidR="00FF0D71" w:rsidRPr="002E63E1">
        <w:rPr>
          <w:rFonts w:ascii="Arial" w:eastAsia="Arial Unicode MS" w:hAnsi="Arial" w:cs="Arial"/>
          <w:sz w:val="20"/>
          <w:szCs w:val="20"/>
        </w:rPr>
        <w:t>(</w:t>
      </w:r>
      <w:r w:rsidR="004F1AB3" w:rsidRPr="002E63E1">
        <w:rPr>
          <w:rFonts w:ascii="Arial" w:eastAsia="Arial Unicode MS" w:hAnsi="Arial" w:cs="Arial"/>
          <w:sz w:val="20"/>
          <w:szCs w:val="20"/>
        </w:rPr>
        <w:t>DF</w:t>
      </w:r>
      <w:r w:rsidR="00FF0D71" w:rsidRPr="002E63E1">
        <w:rPr>
          <w:rFonts w:ascii="Arial" w:eastAsia="Arial Unicode MS" w:hAnsi="Arial" w:cs="Arial"/>
          <w:sz w:val="20"/>
          <w:szCs w:val="20"/>
        </w:rPr>
        <w:t>)</w:t>
      </w:r>
      <w:r w:rsidR="004F1AB3" w:rsidRPr="002E63E1">
        <w:rPr>
          <w:rFonts w:ascii="Arial" w:eastAsia="Arial Unicode MS" w:hAnsi="Arial" w:cs="Arial"/>
          <w:sz w:val="20"/>
          <w:szCs w:val="20"/>
        </w:rPr>
        <w:t>.</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EC5E4C"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980B10">
        <w:rPr>
          <w:rFonts w:ascii="Arial" w:eastAsia="Arial Unicode MS" w:hAnsi="Arial" w:cs="Arial"/>
          <w:b/>
          <w:sz w:val="20"/>
          <w:szCs w:val="20"/>
        </w:rPr>
        <w:t>20</w:t>
      </w:r>
      <w:r w:rsidR="004F1AB3" w:rsidRPr="002E63E1">
        <w:rPr>
          <w:rFonts w:ascii="Arial" w:eastAsia="Arial Unicode MS" w:hAnsi="Arial" w:cs="Arial"/>
          <w:b/>
          <w:sz w:val="20"/>
          <w:szCs w:val="20"/>
        </w:rPr>
        <w:t>.4.</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A homologação do resultado desta licitação não implicará direito à contratação.</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EC5E4C"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980B10">
        <w:rPr>
          <w:rFonts w:ascii="Arial" w:eastAsia="Arial Unicode MS" w:hAnsi="Arial" w:cs="Arial"/>
          <w:b/>
          <w:sz w:val="20"/>
          <w:szCs w:val="20"/>
        </w:rPr>
        <w:t>20</w:t>
      </w:r>
      <w:r w:rsidRPr="002E63E1">
        <w:rPr>
          <w:rFonts w:ascii="Arial" w:eastAsia="Arial Unicode MS" w:hAnsi="Arial" w:cs="Arial"/>
          <w:b/>
          <w:sz w:val="20"/>
          <w:szCs w:val="20"/>
        </w:rPr>
        <w:t>.5.</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EC5E4C"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980B10">
        <w:rPr>
          <w:rFonts w:ascii="Arial" w:eastAsia="Arial Unicode MS" w:hAnsi="Arial" w:cs="Arial"/>
          <w:b/>
          <w:sz w:val="20"/>
          <w:szCs w:val="20"/>
        </w:rPr>
        <w:t>20</w:t>
      </w:r>
      <w:r w:rsidR="004F1AB3" w:rsidRPr="002E63E1">
        <w:rPr>
          <w:rFonts w:ascii="Arial" w:eastAsia="Arial Unicode MS" w:hAnsi="Arial" w:cs="Arial"/>
          <w:b/>
          <w:sz w:val="20"/>
          <w:szCs w:val="20"/>
        </w:rPr>
        <w:t>.6.</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EC5E4C"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980B10">
        <w:rPr>
          <w:rFonts w:ascii="Arial" w:eastAsia="Arial Unicode MS" w:hAnsi="Arial" w:cs="Arial"/>
          <w:b/>
          <w:sz w:val="20"/>
          <w:szCs w:val="20"/>
        </w:rPr>
        <w:t>20</w:t>
      </w:r>
      <w:r w:rsidR="004F1AB3" w:rsidRPr="002E63E1">
        <w:rPr>
          <w:rFonts w:ascii="Arial" w:eastAsia="Arial Unicode MS" w:hAnsi="Arial" w:cs="Arial"/>
          <w:b/>
          <w:sz w:val="20"/>
          <w:szCs w:val="20"/>
        </w:rPr>
        <w:t>.7.</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Na contagem dos prazos estabelecidos neste Edital e seus Anexos, excluir-se-á o dia do início e incluir-se-á o do vencimento. Só se iniciam e vencem os prazos em dias de expediente na Administração.</w:t>
      </w:r>
    </w:p>
    <w:p w:rsidR="00CE7453" w:rsidRPr="002E63E1" w:rsidRDefault="00CE7453" w:rsidP="002C3793">
      <w:pPr>
        <w:tabs>
          <w:tab w:val="left" w:pos="709"/>
        </w:tabs>
        <w:jc w:val="both"/>
        <w:rPr>
          <w:rFonts w:ascii="Arial" w:eastAsia="Arial Unicode MS" w:hAnsi="Arial" w:cs="Arial"/>
          <w:sz w:val="20"/>
          <w:szCs w:val="20"/>
        </w:rPr>
      </w:pPr>
    </w:p>
    <w:p w:rsidR="004F1AB3" w:rsidRPr="002E63E1" w:rsidRDefault="00EC5E4C"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lastRenderedPageBreak/>
        <w:tab/>
      </w:r>
      <w:r w:rsidR="00980B10">
        <w:rPr>
          <w:rFonts w:ascii="Arial" w:eastAsia="Arial Unicode MS" w:hAnsi="Arial" w:cs="Arial"/>
          <w:b/>
          <w:sz w:val="20"/>
          <w:szCs w:val="20"/>
        </w:rPr>
        <w:t>20</w:t>
      </w:r>
      <w:r w:rsidR="004F1AB3" w:rsidRPr="002E63E1">
        <w:rPr>
          <w:rFonts w:ascii="Arial" w:eastAsia="Arial Unicode MS" w:hAnsi="Arial" w:cs="Arial"/>
          <w:b/>
          <w:sz w:val="20"/>
          <w:szCs w:val="20"/>
        </w:rPr>
        <w:t>.8.</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 xml:space="preserve">O desatendimento de exigências formais não essenciais não importará o afastamento do licitante, desde que seja possível o aproveitamento do ato, </w:t>
      </w:r>
      <w:proofErr w:type="gramStart"/>
      <w:r w:rsidR="004F1AB3" w:rsidRPr="002E63E1">
        <w:rPr>
          <w:rFonts w:ascii="Arial" w:eastAsia="Arial Unicode MS" w:hAnsi="Arial" w:cs="Arial"/>
          <w:sz w:val="20"/>
          <w:szCs w:val="20"/>
        </w:rPr>
        <w:t>observados</w:t>
      </w:r>
      <w:proofErr w:type="gramEnd"/>
      <w:r w:rsidR="004F1AB3" w:rsidRPr="002E63E1">
        <w:rPr>
          <w:rFonts w:ascii="Arial" w:eastAsia="Arial Unicode MS" w:hAnsi="Arial" w:cs="Arial"/>
          <w:sz w:val="20"/>
          <w:szCs w:val="20"/>
        </w:rPr>
        <w:t xml:space="preserve"> os princípios da isonomia e do interesse público.</w:t>
      </w:r>
    </w:p>
    <w:p w:rsidR="00CE7453" w:rsidRPr="002E63E1" w:rsidRDefault="00CE7453" w:rsidP="002C3793">
      <w:pPr>
        <w:tabs>
          <w:tab w:val="left" w:pos="709"/>
        </w:tabs>
        <w:jc w:val="both"/>
        <w:rPr>
          <w:rFonts w:ascii="Arial" w:eastAsia="Arial Unicode MS" w:hAnsi="Arial" w:cs="Arial"/>
          <w:sz w:val="20"/>
          <w:szCs w:val="20"/>
        </w:rPr>
      </w:pPr>
    </w:p>
    <w:p w:rsidR="004F1AB3" w:rsidRDefault="00EC5E4C"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7D777D">
        <w:rPr>
          <w:rFonts w:ascii="Arial" w:eastAsia="Arial Unicode MS" w:hAnsi="Arial" w:cs="Arial"/>
          <w:b/>
          <w:sz w:val="20"/>
          <w:szCs w:val="20"/>
        </w:rPr>
        <w:t>20</w:t>
      </w:r>
      <w:r w:rsidR="004F1AB3" w:rsidRPr="002E63E1">
        <w:rPr>
          <w:rFonts w:ascii="Arial" w:eastAsia="Arial Unicode MS" w:hAnsi="Arial" w:cs="Arial"/>
          <w:b/>
          <w:sz w:val="20"/>
          <w:szCs w:val="20"/>
        </w:rPr>
        <w:t>.9.</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Em caso de divergência entre disposições deste Edital e de seus anexos ou demais peças que compõem o processo, prevalecerá as deste Edital.</w:t>
      </w:r>
    </w:p>
    <w:p w:rsidR="00782953" w:rsidRDefault="00782953" w:rsidP="002C3793">
      <w:pPr>
        <w:tabs>
          <w:tab w:val="left" w:pos="709"/>
        </w:tabs>
        <w:jc w:val="both"/>
        <w:rPr>
          <w:rFonts w:ascii="Arial" w:eastAsia="Arial Unicode MS" w:hAnsi="Arial" w:cs="Arial"/>
          <w:sz w:val="20"/>
          <w:szCs w:val="20"/>
        </w:rPr>
      </w:pPr>
    </w:p>
    <w:p w:rsidR="00CF076D" w:rsidRDefault="00EC5E4C"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7D777D">
        <w:rPr>
          <w:rFonts w:ascii="Arial" w:eastAsia="Arial Unicode MS" w:hAnsi="Arial" w:cs="Arial"/>
          <w:b/>
          <w:sz w:val="20"/>
          <w:szCs w:val="20"/>
        </w:rPr>
        <w:t>20</w:t>
      </w:r>
      <w:r w:rsidR="004F1AB3" w:rsidRPr="002E63E1">
        <w:rPr>
          <w:rFonts w:ascii="Arial" w:eastAsia="Arial Unicode MS" w:hAnsi="Arial" w:cs="Arial"/>
          <w:b/>
          <w:sz w:val="20"/>
          <w:szCs w:val="20"/>
        </w:rPr>
        <w:t>.10.</w:t>
      </w:r>
      <w:r w:rsidRPr="002E63E1">
        <w:rPr>
          <w:rFonts w:ascii="Arial" w:eastAsia="Arial Unicode MS" w:hAnsi="Arial" w:cs="Arial"/>
          <w:sz w:val="20"/>
          <w:szCs w:val="20"/>
        </w:rPr>
        <w:t xml:space="preserve"> </w:t>
      </w:r>
      <w:r w:rsidR="00CF076D" w:rsidRPr="002E63E1">
        <w:rPr>
          <w:rFonts w:ascii="Arial" w:eastAsia="Arial Unicode MS" w:hAnsi="Arial" w:cs="Arial"/>
          <w:sz w:val="20"/>
          <w:szCs w:val="20"/>
        </w:rPr>
        <w:t>O Edital e seus anexos estão disponíveis, na íntegra, nos seguintes endereços eletrônicos:</w:t>
      </w:r>
    </w:p>
    <w:p w:rsidR="00352A38" w:rsidRDefault="00352A38" w:rsidP="002C3793">
      <w:pPr>
        <w:tabs>
          <w:tab w:val="left" w:pos="709"/>
        </w:tabs>
        <w:jc w:val="both"/>
        <w:rPr>
          <w:rFonts w:ascii="Arial" w:eastAsia="Arial Unicode MS" w:hAnsi="Arial" w:cs="Arial"/>
          <w:sz w:val="20"/>
          <w:szCs w:val="20"/>
        </w:rPr>
      </w:pPr>
    </w:p>
    <w:p w:rsidR="00CF076D" w:rsidRPr="002E63E1" w:rsidRDefault="00CF076D" w:rsidP="002C3793">
      <w:pPr>
        <w:tabs>
          <w:tab w:val="left" w:pos="709"/>
        </w:tabs>
        <w:jc w:val="both"/>
        <w:rPr>
          <w:rFonts w:ascii="Arial" w:eastAsia="Arial Unicode MS" w:hAnsi="Arial" w:cs="Arial"/>
          <w:sz w:val="20"/>
          <w:szCs w:val="20"/>
        </w:rPr>
      </w:pPr>
      <w:r w:rsidRPr="002E63E1">
        <w:rPr>
          <w:rFonts w:ascii="Arial" w:eastAsia="Arial Unicode MS" w:hAnsi="Arial" w:cs="Arial"/>
          <w:b/>
          <w:sz w:val="20"/>
          <w:szCs w:val="20"/>
        </w:rPr>
        <w:tab/>
      </w:r>
      <w:r w:rsidR="007D777D">
        <w:rPr>
          <w:rFonts w:ascii="Arial" w:eastAsia="Arial Unicode MS" w:hAnsi="Arial" w:cs="Arial"/>
          <w:b/>
          <w:sz w:val="20"/>
          <w:szCs w:val="20"/>
        </w:rPr>
        <w:t>20</w:t>
      </w:r>
      <w:r w:rsidRPr="002E63E1">
        <w:rPr>
          <w:rFonts w:ascii="Arial" w:eastAsia="Arial Unicode MS" w:hAnsi="Arial" w:cs="Arial"/>
          <w:b/>
          <w:sz w:val="20"/>
          <w:szCs w:val="20"/>
        </w:rPr>
        <w:t>.</w:t>
      </w:r>
      <w:r w:rsidR="004F1E98" w:rsidRPr="002E63E1">
        <w:rPr>
          <w:rFonts w:ascii="Arial" w:eastAsia="Arial Unicode MS" w:hAnsi="Arial" w:cs="Arial"/>
          <w:b/>
          <w:sz w:val="20"/>
          <w:szCs w:val="20"/>
        </w:rPr>
        <w:t>10</w:t>
      </w:r>
      <w:r w:rsidRPr="002E63E1">
        <w:rPr>
          <w:rFonts w:ascii="Arial" w:eastAsia="Arial Unicode MS" w:hAnsi="Arial" w:cs="Arial"/>
          <w:b/>
          <w:sz w:val="20"/>
          <w:szCs w:val="20"/>
        </w:rPr>
        <w:t>.1.</w:t>
      </w:r>
      <w:r w:rsidRPr="002E63E1">
        <w:rPr>
          <w:rFonts w:ascii="Arial" w:eastAsia="Arial Unicode MS" w:hAnsi="Arial" w:cs="Arial"/>
          <w:sz w:val="20"/>
          <w:szCs w:val="20"/>
        </w:rPr>
        <w:t xml:space="preserve"> Portal de Transparência do Município de Álvares Machado, </w:t>
      </w:r>
      <w:hyperlink r:id="rId43" w:history="1">
        <w:r w:rsidRPr="002E63E1">
          <w:rPr>
            <w:rStyle w:val="Hyperlink"/>
            <w:rFonts w:ascii="Arial" w:eastAsia="Arial Unicode MS" w:hAnsi="Arial" w:cs="Arial"/>
            <w:sz w:val="20"/>
            <w:szCs w:val="20"/>
          </w:rPr>
          <w:t>https://www.alvaresmachado.sp.gov.br/publicacoes/1</w:t>
        </w:r>
      </w:hyperlink>
      <w:r w:rsidRPr="002E63E1">
        <w:rPr>
          <w:rFonts w:ascii="Arial" w:eastAsia="Arial Unicode MS" w:hAnsi="Arial" w:cs="Arial"/>
          <w:sz w:val="20"/>
          <w:szCs w:val="20"/>
        </w:rPr>
        <w:t>;</w:t>
      </w:r>
    </w:p>
    <w:p w:rsidR="00CF076D" w:rsidRPr="002E63E1" w:rsidRDefault="00CF076D" w:rsidP="002C3793">
      <w:pPr>
        <w:shd w:val="clear" w:color="auto" w:fill="FFFFFF"/>
        <w:tabs>
          <w:tab w:val="left" w:pos="709"/>
        </w:tabs>
        <w:jc w:val="both"/>
        <w:rPr>
          <w:rFonts w:ascii="Arial" w:hAnsi="Arial" w:cs="Arial"/>
          <w:b/>
          <w:bCs/>
          <w:sz w:val="20"/>
          <w:szCs w:val="20"/>
        </w:rPr>
      </w:pPr>
    </w:p>
    <w:p w:rsidR="00CF076D" w:rsidRPr="002E63E1" w:rsidRDefault="00CF076D" w:rsidP="002C3793">
      <w:pPr>
        <w:tabs>
          <w:tab w:val="left" w:pos="709"/>
        </w:tabs>
        <w:jc w:val="both"/>
        <w:rPr>
          <w:rFonts w:ascii="Arial" w:eastAsia="Arial Unicode MS" w:hAnsi="Arial" w:cs="Arial"/>
          <w:sz w:val="20"/>
          <w:szCs w:val="20"/>
        </w:rPr>
      </w:pPr>
      <w:r w:rsidRPr="002E63E1">
        <w:rPr>
          <w:rFonts w:ascii="Arial" w:eastAsia="Arial Unicode MS" w:hAnsi="Arial" w:cs="Arial"/>
          <w:b/>
          <w:sz w:val="20"/>
          <w:szCs w:val="20"/>
        </w:rPr>
        <w:tab/>
      </w:r>
      <w:r w:rsidR="007D777D">
        <w:rPr>
          <w:rFonts w:ascii="Arial" w:eastAsia="Arial Unicode MS" w:hAnsi="Arial" w:cs="Arial"/>
          <w:b/>
          <w:sz w:val="20"/>
          <w:szCs w:val="20"/>
        </w:rPr>
        <w:t>20</w:t>
      </w:r>
      <w:r w:rsidRPr="002E63E1">
        <w:rPr>
          <w:rFonts w:ascii="Arial" w:eastAsia="Arial Unicode MS" w:hAnsi="Arial" w:cs="Arial"/>
          <w:b/>
          <w:sz w:val="20"/>
          <w:szCs w:val="20"/>
        </w:rPr>
        <w:t>.</w:t>
      </w:r>
      <w:r w:rsidR="004F1E98" w:rsidRPr="002E63E1">
        <w:rPr>
          <w:rFonts w:ascii="Arial" w:eastAsia="Arial Unicode MS" w:hAnsi="Arial" w:cs="Arial"/>
          <w:b/>
          <w:sz w:val="20"/>
          <w:szCs w:val="20"/>
        </w:rPr>
        <w:t>10</w:t>
      </w:r>
      <w:r w:rsidRPr="002E63E1">
        <w:rPr>
          <w:rFonts w:ascii="Arial" w:eastAsia="Arial Unicode MS" w:hAnsi="Arial" w:cs="Arial"/>
          <w:b/>
          <w:sz w:val="20"/>
          <w:szCs w:val="20"/>
        </w:rPr>
        <w:t>.2.</w:t>
      </w:r>
      <w:r w:rsidRPr="002E63E1">
        <w:rPr>
          <w:rFonts w:ascii="Arial" w:eastAsia="Arial Unicode MS" w:hAnsi="Arial" w:cs="Arial"/>
          <w:sz w:val="20"/>
          <w:szCs w:val="20"/>
        </w:rPr>
        <w:t xml:space="preserve"> Portal Nacional de Contratações Públicas (PNCP), </w:t>
      </w:r>
      <w:hyperlink r:id="rId44" w:history="1">
        <w:r w:rsidRPr="002E63E1">
          <w:rPr>
            <w:rStyle w:val="Hyperlink"/>
            <w:rFonts w:ascii="Arial" w:eastAsia="Arial Unicode MS" w:hAnsi="Arial" w:cs="Arial"/>
            <w:sz w:val="20"/>
            <w:szCs w:val="20"/>
          </w:rPr>
          <w:t>https://pncp.gov.br/app/editais</w:t>
        </w:r>
      </w:hyperlink>
      <w:r w:rsidRPr="002E63E1">
        <w:rPr>
          <w:rFonts w:ascii="Arial" w:eastAsia="Arial Unicode MS" w:hAnsi="Arial" w:cs="Arial"/>
          <w:sz w:val="20"/>
          <w:szCs w:val="20"/>
        </w:rPr>
        <w:t>;</w:t>
      </w:r>
    </w:p>
    <w:p w:rsidR="00CF076D" w:rsidRPr="002E63E1" w:rsidRDefault="00CF076D" w:rsidP="002C3793">
      <w:pPr>
        <w:tabs>
          <w:tab w:val="left" w:pos="709"/>
        </w:tabs>
        <w:jc w:val="both"/>
        <w:rPr>
          <w:rFonts w:ascii="Arial" w:eastAsia="Arial Unicode MS" w:hAnsi="Arial" w:cs="Arial"/>
          <w:sz w:val="20"/>
          <w:szCs w:val="20"/>
        </w:rPr>
      </w:pPr>
      <w:r w:rsidRPr="002E63E1">
        <w:rPr>
          <w:rFonts w:ascii="Arial" w:eastAsia="Arial Unicode MS" w:hAnsi="Arial" w:cs="Arial"/>
          <w:b/>
          <w:sz w:val="20"/>
          <w:szCs w:val="20"/>
        </w:rPr>
        <w:tab/>
      </w:r>
    </w:p>
    <w:p w:rsidR="004F1AB3" w:rsidRPr="002E63E1" w:rsidRDefault="004F1E98"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7D777D">
        <w:rPr>
          <w:rFonts w:ascii="Arial" w:eastAsia="Arial Unicode MS" w:hAnsi="Arial" w:cs="Arial"/>
          <w:b/>
          <w:sz w:val="20"/>
          <w:szCs w:val="20"/>
        </w:rPr>
        <w:t>20</w:t>
      </w:r>
      <w:r w:rsidR="004F1AB3" w:rsidRPr="002E63E1">
        <w:rPr>
          <w:rFonts w:ascii="Arial" w:eastAsia="Arial Unicode MS" w:hAnsi="Arial" w:cs="Arial"/>
          <w:b/>
          <w:sz w:val="20"/>
          <w:szCs w:val="20"/>
        </w:rPr>
        <w:t>.11.</w:t>
      </w:r>
      <w:r w:rsidRPr="002E63E1">
        <w:rPr>
          <w:rFonts w:ascii="Arial" w:eastAsia="Arial Unicode MS" w:hAnsi="Arial" w:cs="Arial"/>
          <w:sz w:val="20"/>
          <w:szCs w:val="20"/>
        </w:rPr>
        <w:t xml:space="preserve"> </w:t>
      </w:r>
      <w:r w:rsidR="004F1AB3" w:rsidRPr="002E63E1">
        <w:rPr>
          <w:rFonts w:ascii="Arial" w:eastAsia="Arial Unicode MS" w:hAnsi="Arial" w:cs="Arial"/>
          <w:sz w:val="20"/>
          <w:szCs w:val="20"/>
        </w:rPr>
        <w:t>Integram este Edital, para todos os fins e efeitos, os seguintes anexos:</w:t>
      </w:r>
    </w:p>
    <w:p w:rsidR="00BA6B2C" w:rsidRPr="002E63E1" w:rsidRDefault="00BA6B2C" w:rsidP="002C3793">
      <w:pPr>
        <w:tabs>
          <w:tab w:val="left" w:pos="709"/>
        </w:tabs>
        <w:jc w:val="both"/>
        <w:rPr>
          <w:rFonts w:ascii="Arial" w:eastAsia="Arial Unicode MS" w:hAnsi="Arial" w:cs="Arial"/>
          <w:sz w:val="20"/>
          <w:szCs w:val="20"/>
        </w:rPr>
      </w:pPr>
    </w:p>
    <w:p w:rsidR="00BA6B2C" w:rsidRPr="002E63E1" w:rsidRDefault="00BA6B2C"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7D777D">
        <w:rPr>
          <w:rFonts w:ascii="Arial" w:eastAsia="Arial Unicode MS" w:hAnsi="Arial" w:cs="Arial"/>
          <w:b/>
          <w:sz w:val="20"/>
          <w:szCs w:val="20"/>
        </w:rPr>
        <w:t>20</w:t>
      </w:r>
      <w:r w:rsidRPr="002E63E1">
        <w:rPr>
          <w:rFonts w:ascii="Arial" w:eastAsia="Arial Unicode MS" w:hAnsi="Arial" w:cs="Arial"/>
          <w:b/>
          <w:sz w:val="20"/>
          <w:szCs w:val="20"/>
        </w:rPr>
        <w:t>.11.1.</w:t>
      </w:r>
      <w:r w:rsidRPr="002E63E1">
        <w:rPr>
          <w:rFonts w:ascii="Arial" w:eastAsia="Arial Unicode MS" w:hAnsi="Arial" w:cs="Arial"/>
          <w:sz w:val="20"/>
          <w:szCs w:val="20"/>
        </w:rPr>
        <w:t xml:space="preserve"> Anexo I – Planilha Orçamentária, Cronograma Físico-Financeiro, Memorial Descritivo e Projetos;</w:t>
      </w:r>
    </w:p>
    <w:p w:rsidR="004F1E98" w:rsidRPr="002E63E1" w:rsidRDefault="004F1E98" w:rsidP="002C3793">
      <w:pPr>
        <w:tabs>
          <w:tab w:val="left" w:pos="709"/>
        </w:tabs>
        <w:jc w:val="both"/>
        <w:rPr>
          <w:rFonts w:ascii="Arial" w:eastAsia="Arial Unicode MS" w:hAnsi="Arial" w:cs="Arial"/>
          <w:sz w:val="20"/>
          <w:szCs w:val="20"/>
        </w:rPr>
      </w:pPr>
    </w:p>
    <w:p w:rsidR="004F1AB3" w:rsidRPr="002E63E1" w:rsidRDefault="004F1E98"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7D777D">
        <w:rPr>
          <w:rFonts w:ascii="Arial" w:eastAsia="Arial Unicode MS" w:hAnsi="Arial" w:cs="Arial"/>
          <w:b/>
          <w:sz w:val="20"/>
          <w:szCs w:val="20"/>
        </w:rPr>
        <w:t>20</w:t>
      </w:r>
      <w:r w:rsidR="004F1AB3" w:rsidRPr="002E63E1">
        <w:rPr>
          <w:rFonts w:ascii="Arial" w:eastAsia="Arial Unicode MS" w:hAnsi="Arial" w:cs="Arial"/>
          <w:b/>
          <w:sz w:val="20"/>
          <w:szCs w:val="20"/>
        </w:rPr>
        <w:t>.11.</w:t>
      </w:r>
      <w:r w:rsidR="00BA6B2C" w:rsidRPr="002E63E1">
        <w:rPr>
          <w:rFonts w:ascii="Arial" w:eastAsia="Arial Unicode MS" w:hAnsi="Arial" w:cs="Arial"/>
          <w:b/>
          <w:sz w:val="20"/>
          <w:szCs w:val="20"/>
        </w:rPr>
        <w:t>2</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DB2FB0">
        <w:rPr>
          <w:rFonts w:ascii="Arial" w:eastAsia="Arial Unicode MS" w:hAnsi="Arial" w:cs="Arial"/>
          <w:sz w:val="20"/>
          <w:szCs w:val="20"/>
        </w:rPr>
        <w:t>Anexo II – Termo de Referência</w:t>
      </w:r>
      <w:r w:rsidR="00E750D2" w:rsidRPr="002E63E1">
        <w:rPr>
          <w:rFonts w:ascii="Arial" w:eastAsia="Arial Unicode MS" w:hAnsi="Arial" w:cs="Arial"/>
          <w:sz w:val="20"/>
          <w:szCs w:val="20"/>
        </w:rPr>
        <w:t>;</w:t>
      </w:r>
    </w:p>
    <w:p w:rsidR="009F1BB8" w:rsidRPr="002E63E1" w:rsidRDefault="009F1BB8" w:rsidP="002C3793">
      <w:pPr>
        <w:tabs>
          <w:tab w:val="left" w:pos="709"/>
        </w:tabs>
        <w:jc w:val="both"/>
        <w:rPr>
          <w:rFonts w:ascii="Arial" w:eastAsia="Arial Unicode MS" w:hAnsi="Arial" w:cs="Arial"/>
          <w:sz w:val="20"/>
          <w:szCs w:val="20"/>
        </w:rPr>
      </w:pPr>
    </w:p>
    <w:p w:rsidR="009F1BB8" w:rsidRDefault="009F1BB8"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7D777D">
        <w:rPr>
          <w:rFonts w:ascii="Arial" w:eastAsia="Arial Unicode MS" w:hAnsi="Arial" w:cs="Arial"/>
          <w:b/>
          <w:sz w:val="20"/>
          <w:szCs w:val="20"/>
        </w:rPr>
        <w:t>20</w:t>
      </w:r>
      <w:r w:rsidRPr="002E63E1">
        <w:rPr>
          <w:rFonts w:ascii="Arial" w:eastAsia="Arial Unicode MS" w:hAnsi="Arial" w:cs="Arial"/>
          <w:b/>
          <w:sz w:val="20"/>
          <w:szCs w:val="20"/>
        </w:rPr>
        <w:t>.11.2.1.</w:t>
      </w:r>
      <w:r w:rsidRPr="002E63E1">
        <w:rPr>
          <w:rFonts w:ascii="Arial" w:eastAsia="Arial Unicode MS" w:hAnsi="Arial" w:cs="Arial"/>
          <w:sz w:val="20"/>
          <w:szCs w:val="20"/>
        </w:rPr>
        <w:t xml:space="preserve"> Estudo Técnico Preliminar (Apêndice do </w:t>
      </w:r>
      <w:r w:rsidR="00DB2FB0">
        <w:rPr>
          <w:rFonts w:ascii="Arial" w:eastAsia="Arial Unicode MS" w:hAnsi="Arial" w:cs="Arial"/>
          <w:sz w:val="20"/>
          <w:szCs w:val="20"/>
        </w:rPr>
        <w:t>Anexo II – Termo de Referência</w:t>
      </w:r>
      <w:r w:rsidRPr="002E63E1">
        <w:rPr>
          <w:rFonts w:ascii="Arial" w:eastAsia="Arial Unicode MS" w:hAnsi="Arial" w:cs="Arial"/>
          <w:sz w:val="20"/>
          <w:szCs w:val="20"/>
        </w:rPr>
        <w:t>);</w:t>
      </w:r>
    </w:p>
    <w:p w:rsidR="00782953" w:rsidRPr="002E63E1" w:rsidRDefault="00782953" w:rsidP="002C3793">
      <w:pPr>
        <w:tabs>
          <w:tab w:val="left" w:pos="709"/>
        </w:tabs>
        <w:jc w:val="both"/>
        <w:rPr>
          <w:rFonts w:ascii="Arial" w:eastAsia="Arial Unicode MS" w:hAnsi="Arial" w:cs="Arial"/>
          <w:sz w:val="20"/>
          <w:szCs w:val="20"/>
        </w:rPr>
      </w:pPr>
    </w:p>
    <w:p w:rsidR="004F1AB3" w:rsidRPr="002E63E1" w:rsidRDefault="00420C5E" w:rsidP="002C3793">
      <w:pPr>
        <w:tabs>
          <w:tab w:val="left" w:pos="709"/>
        </w:tabs>
        <w:jc w:val="both"/>
        <w:rPr>
          <w:rFonts w:ascii="Arial" w:eastAsia="Arial Unicode MS" w:hAnsi="Arial" w:cs="Arial"/>
          <w:sz w:val="20"/>
          <w:szCs w:val="20"/>
        </w:rPr>
      </w:pPr>
      <w:r w:rsidRPr="002E63E1">
        <w:rPr>
          <w:rFonts w:ascii="Arial" w:eastAsia="Arial Unicode MS" w:hAnsi="Arial" w:cs="Arial"/>
          <w:b/>
          <w:sz w:val="20"/>
          <w:szCs w:val="20"/>
        </w:rPr>
        <w:tab/>
      </w:r>
      <w:r w:rsidR="007D777D">
        <w:rPr>
          <w:rFonts w:ascii="Arial" w:eastAsia="Arial Unicode MS" w:hAnsi="Arial" w:cs="Arial"/>
          <w:b/>
          <w:sz w:val="20"/>
          <w:szCs w:val="20"/>
        </w:rPr>
        <w:t>20</w:t>
      </w:r>
      <w:r w:rsidR="004F1AB3" w:rsidRPr="002E63E1">
        <w:rPr>
          <w:rFonts w:ascii="Arial" w:eastAsia="Arial Unicode MS" w:hAnsi="Arial" w:cs="Arial"/>
          <w:b/>
          <w:sz w:val="20"/>
          <w:szCs w:val="20"/>
        </w:rPr>
        <w:t>.11.</w:t>
      </w:r>
      <w:r w:rsidR="00BA6B2C" w:rsidRPr="002E63E1">
        <w:rPr>
          <w:rFonts w:ascii="Arial" w:eastAsia="Arial Unicode MS" w:hAnsi="Arial" w:cs="Arial"/>
          <w:b/>
          <w:sz w:val="20"/>
          <w:szCs w:val="20"/>
        </w:rPr>
        <w:t>3</w:t>
      </w:r>
      <w:r w:rsidR="004F1AB3" w:rsidRPr="002E63E1">
        <w:rPr>
          <w:rFonts w:ascii="Arial" w:eastAsia="Arial Unicode MS" w:hAnsi="Arial" w:cs="Arial"/>
          <w:b/>
          <w:sz w:val="20"/>
          <w:szCs w:val="20"/>
        </w:rPr>
        <w:t>.</w:t>
      </w:r>
      <w:r w:rsidR="004F1E98" w:rsidRPr="002E63E1">
        <w:rPr>
          <w:rFonts w:ascii="Arial" w:eastAsia="Arial Unicode MS" w:hAnsi="Arial" w:cs="Arial"/>
          <w:sz w:val="20"/>
          <w:szCs w:val="20"/>
        </w:rPr>
        <w:t xml:space="preserve"> </w:t>
      </w:r>
      <w:r w:rsidR="00E750D2" w:rsidRPr="002E63E1">
        <w:rPr>
          <w:rFonts w:ascii="Arial" w:eastAsia="Arial Unicode MS" w:hAnsi="Arial" w:cs="Arial"/>
          <w:sz w:val="20"/>
          <w:szCs w:val="20"/>
        </w:rPr>
        <w:t>Anexo I</w:t>
      </w:r>
      <w:r w:rsidR="00BA6B2C" w:rsidRPr="002E63E1">
        <w:rPr>
          <w:rFonts w:ascii="Arial" w:eastAsia="Arial Unicode MS" w:hAnsi="Arial" w:cs="Arial"/>
          <w:sz w:val="20"/>
          <w:szCs w:val="20"/>
        </w:rPr>
        <w:t>I</w:t>
      </w:r>
      <w:r w:rsidR="00E750D2" w:rsidRPr="002E63E1">
        <w:rPr>
          <w:rFonts w:ascii="Arial" w:eastAsia="Arial Unicode MS" w:hAnsi="Arial" w:cs="Arial"/>
          <w:sz w:val="20"/>
          <w:szCs w:val="20"/>
        </w:rPr>
        <w:t xml:space="preserve">I – Modelo de Termo de </w:t>
      </w:r>
      <w:r w:rsidR="00BA6B2C" w:rsidRPr="002E63E1">
        <w:rPr>
          <w:rFonts w:ascii="Arial" w:eastAsia="Arial Unicode MS" w:hAnsi="Arial" w:cs="Arial"/>
          <w:sz w:val="20"/>
          <w:szCs w:val="20"/>
        </w:rPr>
        <w:t>Contrato</w:t>
      </w:r>
      <w:r w:rsidR="00E750D2" w:rsidRPr="002E63E1">
        <w:rPr>
          <w:rFonts w:ascii="Arial" w:eastAsia="Arial Unicode MS" w:hAnsi="Arial" w:cs="Arial"/>
          <w:sz w:val="20"/>
          <w:szCs w:val="20"/>
        </w:rPr>
        <w:t>;</w:t>
      </w:r>
    </w:p>
    <w:p w:rsidR="004F1E98" w:rsidRPr="002E63E1" w:rsidRDefault="004F1E98" w:rsidP="002C3793">
      <w:pPr>
        <w:tabs>
          <w:tab w:val="left" w:pos="709"/>
        </w:tabs>
        <w:jc w:val="both"/>
        <w:rPr>
          <w:rFonts w:ascii="Arial" w:eastAsia="Arial Unicode MS" w:hAnsi="Arial" w:cs="Arial"/>
          <w:sz w:val="20"/>
          <w:szCs w:val="20"/>
        </w:rPr>
      </w:pPr>
    </w:p>
    <w:p w:rsidR="004F1AB3" w:rsidRPr="002E63E1" w:rsidRDefault="004F1E98"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7D777D">
        <w:rPr>
          <w:rFonts w:ascii="Arial" w:eastAsia="Arial Unicode MS" w:hAnsi="Arial" w:cs="Arial"/>
          <w:b/>
          <w:sz w:val="20"/>
          <w:szCs w:val="20"/>
        </w:rPr>
        <w:t>20</w:t>
      </w:r>
      <w:r w:rsidR="004F1AB3" w:rsidRPr="002E63E1">
        <w:rPr>
          <w:rFonts w:ascii="Arial" w:eastAsia="Arial Unicode MS" w:hAnsi="Arial" w:cs="Arial"/>
          <w:b/>
          <w:sz w:val="20"/>
          <w:szCs w:val="20"/>
        </w:rPr>
        <w:t>.11.</w:t>
      </w:r>
      <w:r w:rsidR="00BA6B2C" w:rsidRPr="002E63E1">
        <w:rPr>
          <w:rFonts w:ascii="Arial" w:eastAsia="Arial Unicode MS" w:hAnsi="Arial" w:cs="Arial"/>
          <w:b/>
          <w:sz w:val="20"/>
          <w:szCs w:val="20"/>
        </w:rPr>
        <w:t>4</w:t>
      </w:r>
      <w:r w:rsidR="004F1AB3"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E750D2" w:rsidRPr="002E63E1">
        <w:rPr>
          <w:rFonts w:ascii="Arial" w:eastAsia="Arial Unicode MS" w:hAnsi="Arial" w:cs="Arial"/>
          <w:sz w:val="20"/>
          <w:szCs w:val="20"/>
        </w:rPr>
        <w:t>Anexo I</w:t>
      </w:r>
      <w:r w:rsidR="00BA6B2C" w:rsidRPr="002E63E1">
        <w:rPr>
          <w:rFonts w:ascii="Arial" w:eastAsia="Arial Unicode MS" w:hAnsi="Arial" w:cs="Arial"/>
          <w:sz w:val="20"/>
          <w:szCs w:val="20"/>
        </w:rPr>
        <w:t>V</w:t>
      </w:r>
      <w:r w:rsidR="00E750D2" w:rsidRPr="002E63E1">
        <w:rPr>
          <w:rFonts w:ascii="Arial" w:eastAsia="Arial Unicode MS" w:hAnsi="Arial" w:cs="Arial"/>
          <w:sz w:val="20"/>
          <w:szCs w:val="20"/>
        </w:rPr>
        <w:t xml:space="preserve"> – </w:t>
      </w:r>
      <w:r w:rsidR="00B5599F" w:rsidRPr="002E63E1">
        <w:rPr>
          <w:rFonts w:ascii="Arial" w:eastAsia="Arial Unicode MS" w:hAnsi="Arial" w:cs="Arial"/>
          <w:sz w:val="20"/>
          <w:szCs w:val="20"/>
        </w:rPr>
        <w:t>Modelo de Declaração de Caráter Geral</w:t>
      </w:r>
      <w:r w:rsidR="00E750D2" w:rsidRPr="002E63E1">
        <w:rPr>
          <w:rFonts w:ascii="Arial" w:eastAsia="Arial Unicode MS" w:hAnsi="Arial" w:cs="Arial"/>
          <w:sz w:val="20"/>
          <w:szCs w:val="20"/>
        </w:rPr>
        <w:t>;</w:t>
      </w:r>
    </w:p>
    <w:p w:rsidR="00E750D2" w:rsidRPr="002E63E1" w:rsidRDefault="00E750D2" w:rsidP="002C3793">
      <w:pPr>
        <w:tabs>
          <w:tab w:val="left" w:pos="709"/>
        </w:tabs>
        <w:jc w:val="both"/>
        <w:rPr>
          <w:rFonts w:ascii="Arial" w:eastAsia="Arial Unicode MS" w:hAnsi="Arial" w:cs="Arial"/>
          <w:sz w:val="20"/>
          <w:szCs w:val="20"/>
        </w:rPr>
      </w:pPr>
    </w:p>
    <w:p w:rsidR="00E750D2" w:rsidRDefault="00E750D2"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7D777D">
        <w:rPr>
          <w:rFonts w:ascii="Arial" w:eastAsia="Arial Unicode MS" w:hAnsi="Arial" w:cs="Arial"/>
          <w:b/>
          <w:sz w:val="20"/>
          <w:szCs w:val="20"/>
        </w:rPr>
        <w:t>20</w:t>
      </w:r>
      <w:r w:rsidRPr="002E63E1">
        <w:rPr>
          <w:rFonts w:ascii="Arial" w:eastAsia="Arial Unicode MS" w:hAnsi="Arial" w:cs="Arial"/>
          <w:b/>
          <w:sz w:val="20"/>
          <w:szCs w:val="20"/>
        </w:rPr>
        <w:t>.11.</w:t>
      </w:r>
      <w:r w:rsidR="00BA6B2C" w:rsidRPr="002E63E1">
        <w:rPr>
          <w:rFonts w:ascii="Arial" w:eastAsia="Arial Unicode MS" w:hAnsi="Arial" w:cs="Arial"/>
          <w:b/>
          <w:sz w:val="20"/>
          <w:szCs w:val="20"/>
        </w:rPr>
        <w:t>5</w:t>
      </w:r>
      <w:r w:rsidRPr="002E63E1">
        <w:rPr>
          <w:rFonts w:ascii="Arial" w:eastAsia="Arial Unicode MS" w:hAnsi="Arial" w:cs="Arial"/>
          <w:b/>
          <w:sz w:val="20"/>
          <w:szCs w:val="20"/>
        </w:rPr>
        <w:t>.</w:t>
      </w:r>
      <w:r w:rsidR="00B5599F" w:rsidRPr="002E63E1">
        <w:rPr>
          <w:rFonts w:ascii="Arial" w:eastAsia="Arial Unicode MS" w:hAnsi="Arial" w:cs="Arial"/>
          <w:sz w:val="20"/>
          <w:szCs w:val="20"/>
        </w:rPr>
        <w:t xml:space="preserve"> Anexo </w:t>
      </w:r>
      <w:r w:rsidRPr="002E63E1">
        <w:rPr>
          <w:rFonts w:ascii="Arial" w:eastAsia="Arial Unicode MS" w:hAnsi="Arial" w:cs="Arial"/>
          <w:sz w:val="20"/>
          <w:szCs w:val="20"/>
        </w:rPr>
        <w:t xml:space="preserve">V – Modelo de Declaração de </w:t>
      </w:r>
      <w:r w:rsidR="00B5599F" w:rsidRPr="002E63E1">
        <w:rPr>
          <w:rFonts w:ascii="Arial" w:eastAsia="Arial Unicode MS" w:hAnsi="Arial" w:cs="Arial"/>
          <w:sz w:val="20"/>
          <w:szCs w:val="20"/>
        </w:rPr>
        <w:t>Visita Técnica</w:t>
      </w:r>
      <w:r w:rsidRPr="002E63E1">
        <w:rPr>
          <w:rFonts w:ascii="Arial" w:eastAsia="Arial Unicode MS" w:hAnsi="Arial" w:cs="Arial"/>
          <w:sz w:val="20"/>
          <w:szCs w:val="20"/>
        </w:rPr>
        <w:t>;</w:t>
      </w:r>
    </w:p>
    <w:p w:rsidR="00150D26" w:rsidRDefault="00150D26" w:rsidP="002C3793">
      <w:pPr>
        <w:tabs>
          <w:tab w:val="left" w:pos="709"/>
        </w:tabs>
        <w:jc w:val="both"/>
        <w:rPr>
          <w:rFonts w:ascii="Arial" w:eastAsia="Arial Unicode MS" w:hAnsi="Arial" w:cs="Arial"/>
          <w:sz w:val="20"/>
          <w:szCs w:val="20"/>
        </w:rPr>
      </w:pPr>
    </w:p>
    <w:p w:rsidR="00DF4453" w:rsidRPr="002E63E1" w:rsidRDefault="00DF4453"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7D777D">
        <w:rPr>
          <w:rFonts w:ascii="Arial" w:eastAsia="Arial Unicode MS" w:hAnsi="Arial" w:cs="Arial"/>
          <w:b/>
          <w:sz w:val="20"/>
          <w:szCs w:val="20"/>
        </w:rPr>
        <w:t>20</w:t>
      </w:r>
      <w:r w:rsidRPr="002E63E1">
        <w:rPr>
          <w:rFonts w:ascii="Arial" w:eastAsia="Arial Unicode MS" w:hAnsi="Arial" w:cs="Arial"/>
          <w:b/>
          <w:sz w:val="20"/>
          <w:szCs w:val="20"/>
        </w:rPr>
        <w:t>.11.</w:t>
      </w:r>
      <w:r w:rsidR="008C46B6" w:rsidRPr="002E63E1">
        <w:rPr>
          <w:rFonts w:ascii="Arial" w:eastAsia="Arial Unicode MS" w:hAnsi="Arial" w:cs="Arial"/>
          <w:b/>
          <w:sz w:val="20"/>
          <w:szCs w:val="20"/>
        </w:rPr>
        <w:t>6</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proofErr w:type="gramStart"/>
      <w:r w:rsidRPr="002E63E1">
        <w:rPr>
          <w:rFonts w:ascii="Arial" w:eastAsia="Arial Unicode MS" w:hAnsi="Arial" w:cs="Arial"/>
          <w:sz w:val="20"/>
          <w:szCs w:val="20"/>
        </w:rPr>
        <w:t>Anexo V</w:t>
      </w:r>
      <w:r w:rsidR="008C46B6" w:rsidRPr="002E63E1">
        <w:rPr>
          <w:rFonts w:ascii="Arial" w:eastAsia="Arial Unicode MS" w:hAnsi="Arial" w:cs="Arial"/>
          <w:sz w:val="20"/>
          <w:szCs w:val="20"/>
        </w:rPr>
        <w:t>I</w:t>
      </w:r>
      <w:proofErr w:type="gramEnd"/>
      <w:r w:rsidRPr="002E63E1">
        <w:rPr>
          <w:rFonts w:ascii="Arial" w:eastAsia="Arial Unicode MS" w:hAnsi="Arial" w:cs="Arial"/>
          <w:sz w:val="20"/>
          <w:szCs w:val="20"/>
        </w:rPr>
        <w:t xml:space="preserve"> – Modelo de </w:t>
      </w:r>
      <w:r w:rsidR="008C46B6" w:rsidRPr="002E63E1">
        <w:rPr>
          <w:rFonts w:ascii="Arial" w:eastAsia="Arial Unicode MS" w:hAnsi="Arial" w:cs="Arial"/>
          <w:sz w:val="20"/>
          <w:szCs w:val="20"/>
        </w:rPr>
        <w:t>Declaração de Dispensa de Visita Técnica</w:t>
      </w:r>
      <w:r w:rsidRPr="002E63E1">
        <w:rPr>
          <w:rFonts w:ascii="Arial" w:eastAsia="Arial Unicode MS" w:hAnsi="Arial" w:cs="Arial"/>
          <w:sz w:val="20"/>
          <w:szCs w:val="20"/>
        </w:rPr>
        <w:t>;</w:t>
      </w:r>
    </w:p>
    <w:p w:rsidR="00DF4453" w:rsidRPr="002E63E1" w:rsidRDefault="00DF4453" w:rsidP="002C3793">
      <w:pPr>
        <w:tabs>
          <w:tab w:val="left" w:pos="709"/>
        </w:tabs>
        <w:jc w:val="both"/>
        <w:rPr>
          <w:rFonts w:ascii="Arial" w:eastAsia="Arial Unicode MS" w:hAnsi="Arial" w:cs="Arial"/>
          <w:sz w:val="20"/>
          <w:szCs w:val="20"/>
        </w:rPr>
      </w:pPr>
    </w:p>
    <w:p w:rsidR="00E750D2" w:rsidRPr="002E63E1" w:rsidRDefault="00E750D2"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7D777D">
        <w:rPr>
          <w:rFonts w:ascii="Arial" w:eastAsia="Arial Unicode MS" w:hAnsi="Arial" w:cs="Arial"/>
          <w:b/>
          <w:sz w:val="20"/>
          <w:szCs w:val="20"/>
        </w:rPr>
        <w:t>20</w:t>
      </w:r>
      <w:r w:rsidRPr="002E63E1">
        <w:rPr>
          <w:rFonts w:ascii="Arial" w:eastAsia="Arial Unicode MS" w:hAnsi="Arial" w:cs="Arial"/>
          <w:b/>
          <w:sz w:val="20"/>
          <w:szCs w:val="20"/>
        </w:rPr>
        <w:t>.11.</w:t>
      </w:r>
      <w:r w:rsidR="008C46B6" w:rsidRPr="002E63E1">
        <w:rPr>
          <w:rFonts w:ascii="Arial" w:eastAsia="Arial Unicode MS" w:hAnsi="Arial" w:cs="Arial"/>
          <w:b/>
          <w:sz w:val="20"/>
          <w:szCs w:val="20"/>
        </w:rPr>
        <w:t>7</w:t>
      </w:r>
      <w:r w:rsidRPr="002E63E1">
        <w:rPr>
          <w:rFonts w:ascii="Arial" w:eastAsia="Arial Unicode MS" w:hAnsi="Arial" w:cs="Arial"/>
          <w:b/>
          <w:sz w:val="20"/>
          <w:szCs w:val="20"/>
        </w:rPr>
        <w:t>.</w:t>
      </w:r>
      <w:r w:rsidRPr="002E63E1">
        <w:rPr>
          <w:rFonts w:ascii="Arial" w:eastAsia="Arial Unicode MS" w:hAnsi="Arial" w:cs="Arial"/>
          <w:sz w:val="20"/>
          <w:szCs w:val="20"/>
        </w:rPr>
        <w:t xml:space="preserve"> Anexo VI</w:t>
      </w:r>
      <w:r w:rsidR="008C46B6" w:rsidRPr="002E63E1">
        <w:rPr>
          <w:rFonts w:ascii="Arial" w:eastAsia="Arial Unicode MS" w:hAnsi="Arial" w:cs="Arial"/>
          <w:sz w:val="20"/>
          <w:szCs w:val="20"/>
        </w:rPr>
        <w:t>I</w:t>
      </w:r>
      <w:r w:rsidRPr="002E63E1">
        <w:rPr>
          <w:rFonts w:ascii="Arial" w:eastAsia="Arial Unicode MS" w:hAnsi="Arial" w:cs="Arial"/>
          <w:sz w:val="20"/>
          <w:szCs w:val="20"/>
        </w:rPr>
        <w:t xml:space="preserve"> – Modelo de </w:t>
      </w:r>
      <w:r w:rsidR="009C55B6" w:rsidRPr="009C55B6">
        <w:rPr>
          <w:rFonts w:ascii="Arial" w:eastAsia="Arial Unicode MS" w:hAnsi="Arial" w:cs="Arial"/>
          <w:sz w:val="20"/>
          <w:szCs w:val="20"/>
        </w:rPr>
        <w:t xml:space="preserve">Declaração </w:t>
      </w:r>
      <w:r w:rsidR="009C55B6">
        <w:rPr>
          <w:rFonts w:ascii="Arial" w:eastAsia="Arial Unicode MS" w:hAnsi="Arial" w:cs="Arial"/>
          <w:sz w:val="20"/>
          <w:szCs w:val="20"/>
        </w:rPr>
        <w:t>d</w:t>
      </w:r>
      <w:r w:rsidR="009C55B6" w:rsidRPr="009C55B6">
        <w:rPr>
          <w:rFonts w:ascii="Arial" w:eastAsia="Arial Unicode MS" w:hAnsi="Arial" w:cs="Arial"/>
          <w:sz w:val="20"/>
          <w:szCs w:val="20"/>
        </w:rPr>
        <w:t xml:space="preserve">e Contratos Firmados </w:t>
      </w:r>
      <w:r w:rsidR="009C55B6">
        <w:rPr>
          <w:rFonts w:ascii="Arial" w:eastAsia="Arial Unicode MS" w:hAnsi="Arial" w:cs="Arial"/>
          <w:sz w:val="20"/>
          <w:szCs w:val="20"/>
        </w:rPr>
        <w:t>c</w:t>
      </w:r>
      <w:r w:rsidR="009C55B6" w:rsidRPr="009C55B6">
        <w:rPr>
          <w:rFonts w:ascii="Arial" w:eastAsia="Arial Unicode MS" w:hAnsi="Arial" w:cs="Arial"/>
          <w:sz w:val="20"/>
          <w:szCs w:val="20"/>
        </w:rPr>
        <w:t xml:space="preserve">om </w:t>
      </w:r>
      <w:r w:rsidR="009C55B6">
        <w:rPr>
          <w:rFonts w:ascii="Arial" w:eastAsia="Arial Unicode MS" w:hAnsi="Arial" w:cs="Arial"/>
          <w:sz w:val="20"/>
          <w:szCs w:val="20"/>
        </w:rPr>
        <w:t>a</w:t>
      </w:r>
      <w:r w:rsidR="009C55B6" w:rsidRPr="009C55B6">
        <w:rPr>
          <w:rFonts w:ascii="Arial" w:eastAsia="Arial Unicode MS" w:hAnsi="Arial" w:cs="Arial"/>
          <w:sz w:val="20"/>
          <w:szCs w:val="20"/>
        </w:rPr>
        <w:t xml:space="preserve"> Iniciativa Privada </w:t>
      </w:r>
      <w:r w:rsidR="009C55B6">
        <w:rPr>
          <w:rFonts w:ascii="Arial" w:eastAsia="Arial Unicode MS" w:hAnsi="Arial" w:cs="Arial"/>
          <w:sz w:val="20"/>
          <w:szCs w:val="20"/>
        </w:rPr>
        <w:t>e</w:t>
      </w:r>
      <w:r w:rsidR="009C55B6" w:rsidRPr="009C55B6">
        <w:rPr>
          <w:rFonts w:ascii="Arial" w:eastAsia="Arial Unicode MS" w:hAnsi="Arial" w:cs="Arial"/>
          <w:sz w:val="20"/>
          <w:szCs w:val="20"/>
        </w:rPr>
        <w:t xml:space="preserve"> </w:t>
      </w:r>
      <w:r w:rsidR="009C55B6">
        <w:rPr>
          <w:rFonts w:ascii="Arial" w:eastAsia="Arial Unicode MS" w:hAnsi="Arial" w:cs="Arial"/>
          <w:sz w:val="20"/>
          <w:szCs w:val="20"/>
        </w:rPr>
        <w:t>a</w:t>
      </w:r>
      <w:r w:rsidR="009C55B6" w:rsidRPr="009C55B6">
        <w:rPr>
          <w:rFonts w:ascii="Arial" w:eastAsia="Arial Unicode MS" w:hAnsi="Arial" w:cs="Arial"/>
          <w:sz w:val="20"/>
          <w:szCs w:val="20"/>
        </w:rPr>
        <w:t xml:space="preserve"> Administração Pública</w:t>
      </w:r>
      <w:r w:rsidRPr="002E63E1">
        <w:rPr>
          <w:rFonts w:ascii="Arial" w:eastAsia="Arial Unicode MS" w:hAnsi="Arial" w:cs="Arial"/>
          <w:sz w:val="20"/>
          <w:szCs w:val="20"/>
        </w:rPr>
        <w:t>;</w:t>
      </w:r>
    </w:p>
    <w:p w:rsidR="009C55B6" w:rsidRDefault="009C55B6" w:rsidP="002C3793">
      <w:pPr>
        <w:tabs>
          <w:tab w:val="left" w:pos="709"/>
        </w:tabs>
        <w:jc w:val="both"/>
        <w:rPr>
          <w:rFonts w:ascii="Arial" w:eastAsia="Arial Unicode MS" w:hAnsi="Arial" w:cs="Arial"/>
          <w:sz w:val="20"/>
          <w:szCs w:val="20"/>
        </w:rPr>
      </w:pPr>
    </w:p>
    <w:p w:rsidR="009C55B6" w:rsidRDefault="009C55B6" w:rsidP="002C3793">
      <w:pPr>
        <w:tabs>
          <w:tab w:val="left" w:pos="709"/>
        </w:tabs>
        <w:jc w:val="both"/>
        <w:rPr>
          <w:rFonts w:ascii="Arial" w:eastAsia="Arial Unicode MS" w:hAnsi="Arial" w:cs="Arial"/>
          <w:sz w:val="20"/>
          <w:szCs w:val="20"/>
        </w:rPr>
      </w:pPr>
      <w:r>
        <w:rPr>
          <w:rFonts w:ascii="Arial" w:eastAsia="Arial Unicode MS" w:hAnsi="Arial" w:cs="Arial"/>
          <w:b/>
          <w:sz w:val="20"/>
          <w:szCs w:val="20"/>
        </w:rPr>
        <w:tab/>
        <w:t>20</w:t>
      </w:r>
      <w:r w:rsidRPr="002E63E1">
        <w:rPr>
          <w:rFonts w:ascii="Arial" w:eastAsia="Arial Unicode MS" w:hAnsi="Arial" w:cs="Arial"/>
          <w:b/>
          <w:sz w:val="20"/>
          <w:szCs w:val="20"/>
        </w:rPr>
        <w:t>.11.7</w:t>
      </w:r>
      <w:r>
        <w:rPr>
          <w:rFonts w:ascii="Arial" w:eastAsia="Arial Unicode MS" w:hAnsi="Arial" w:cs="Arial"/>
          <w:b/>
          <w:sz w:val="20"/>
          <w:szCs w:val="20"/>
        </w:rPr>
        <w:t>.1</w:t>
      </w:r>
      <w:r w:rsidRPr="002E63E1">
        <w:rPr>
          <w:rFonts w:ascii="Arial" w:eastAsia="Arial Unicode MS" w:hAnsi="Arial" w:cs="Arial"/>
          <w:b/>
          <w:sz w:val="20"/>
          <w:szCs w:val="20"/>
        </w:rPr>
        <w:t>.</w:t>
      </w:r>
      <w:r w:rsidRPr="002E63E1">
        <w:rPr>
          <w:rFonts w:ascii="Arial" w:eastAsia="Arial Unicode MS" w:hAnsi="Arial" w:cs="Arial"/>
          <w:sz w:val="20"/>
          <w:szCs w:val="20"/>
        </w:rPr>
        <w:t xml:space="preserve"> </w:t>
      </w:r>
      <w:r w:rsidR="0022245D">
        <w:rPr>
          <w:rFonts w:ascii="Arial" w:eastAsia="Arial Unicode MS" w:hAnsi="Arial" w:cs="Arial"/>
          <w:sz w:val="20"/>
          <w:szCs w:val="20"/>
        </w:rPr>
        <w:t>Fórmula de Cálculo</w:t>
      </w:r>
      <w:r w:rsidRPr="002E63E1">
        <w:rPr>
          <w:rFonts w:ascii="Arial" w:eastAsia="Arial Unicode MS" w:hAnsi="Arial" w:cs="Arial"/>
          <w:sz w:val="20"/>
          <w:szCs w:val="20"/>
        </w:rPr>
        <w:t xml:space="preserve"> (Apêndice do </w:t>
      </w:r>
      <w:r w:rsidR="0022245D" w:rsidRPr="002E63E1">
        <w:rPr>
          <w:rFonts w:ascii="Arial" w:eastAsia="Arial Unicode MS" w:hAnsi="Arial" w:cs="Arial"/>
          <w:sz w:val="20"/>
          <w:szCs w:val="20"/>
        </w:rPr>
        <w:t xml:space="preserve">VII – Modelo de </w:t>
      </w:r>
      <w:r w:rsidR="0022245D" w:rsidRPr="009C55B6">
        <w:rPr>
          <w:rFonts w:ascii="Arial" w:eastAsia="Arial Unicode MS" w:hAnsi="Arial" w:cs="Arial"/>
          <w:sz w:val="20"/>
          <w:szCs w:val="20"/>
        </w:rPr>
        <w:t xml:space="preserve">Declaração </w:t>
      </w:r>
      <w:r w:rsidR="0022245D">
        <w:rPr>
          <w:rFonts w:ascii="Arial" w:eastAsia="Arial Unicode MS" w:hAnsi="Arial" w:cs="Arial"/>
          <w:sz w:val="20"/>
          <w:szCs w:val="20"/>
        </w:rPr>
        <w:t>d</w:t>
      </w:r>
      <w:r w:rsidR="0022245D" w:rsidRPr="009C55B6">
        <w:rPr>
          <w:rFonts w:ascii="Arial" w:eastAsia="Arial Unicode MS" w:hAnsi="Arial" w:cs="Arial"/>
          <w:sz w:val="20"/>
          <w:szCs w:val="20"/>
        </w:rPr>
        <w:t xml:space="preserve">e Contratos Firmados </w:t>
      </w:r>
      <w:r w:rsidR="0022245D">
        <w:rPr>
          <w:rFonts w:ascii="Arial" w:eastAsia="Arial Unicode MS" w:hAnsi="Arial" w:cs="Arial"/>
          <w:sz w:val="20"/>
          <w:szCs w:val="20"/>
        </w:rPr>
        <w:t>c</w:t>
      </w:r>
      <w:r w:rsidR="0022245D" w:rsidRPr="009C55B6">
        <w:rPr>
          <w:rFonts w:ascii="Arial" w:eastAsia="Arial Unicode MS" w:hAnsi="Arial" w:cs="Arial"/>
          <w:sz w:val="20"/>
          <w:szCs w:val="20"/>
        </w:rPr>
        <w:t xml:space="preserve">om </w:t>
      </w:r>
      <w:r w:rsidR="0022245D">
        <w:rPr>
          <w:rFonts w:ascii="Arial" w:eastAsia="Arial Unicode MS" w:hAnsi="Arial" w:cs="Arial"/>
          <w:sz w:val="20"/>
          <w:szCs w:val="20"/>
        </w:rPr>
        <w:t>a</w:t>
      </w:r>
      <w:r w:rsidR="0022245D" w:rsidRPr="009C55B6">
        <w:rPr>
          <w:rFonts w:ascii="Arial" w:eastAsia="Arial Unicode MS" w:hAnsi="Arial" w:cs="Arial"/>
          <w:sz w:val="20"/>
          <w:szCs w:val="20"/>
        </w:rPr>
        <w:t xml:space="preserve"> Iniciativa Privada </w:t>
      </w:r>
      <w:r w:rsidR="0022245D">
        <w:rPr>
          <w:rFonts w:ascii="Arial" w:eastAsia="Arial Unicode MS" w:hAnsi="Arial" w:cs="Arial"/>
          <w:sz w:val="20"/>
          <w:szCs w:val="20"/>
        </w:rPr>
        <w:t>e</w:t>
      </w:r>
      <w:r w:rsidR="0022245D" w:rsidRPr="009C55B6">
        <w:rPr>
          <w:rFonts w:ascii="Arial" w:eastAsia="Arial Unicode MS" w:hAnsi="Arial" w:cs="Arial"/>
          <w:sz w:val="20"/>
          <w:szCs w:val="20"/>
        </w:rPr>
        <w:t xml:space="preserve"> </w:t>
      </w:r>
      <w:r w:rsidR="0022245D">
        <w:rPr>
          <w:rFonts w:ascii="Arial" w:eastAsia="Arial Unicode MS" w:hAnsi="Arial" w:cs="Arial"/>
          <w:sz w:val="20"/>
          <w:szCs w:val="20"/>
        </w:rPr>
        <w:t>a</w:t>
      </w:r>
      <w:r w:rsidR="0022245D" w:rsidRPr="009C55B6">
        <w:rPr>
          <w:rFonts w:ascii="Arial" w:eastAsia="Arial Unicode MS" w:hAnsi="Arial" w:cs="Arial"/>
          <w:sz w:val="20"/>
          <w:szCs w:val="20"/>
        </w:rPr>
        <w:t xml:space="preserve"> Administração Pública</w:t>
      </w:r>
      <w:r w:rsidRPr="002E63E1">
        <w:rPr>
          <w:rFonts w:ascii="Arial" w:eastAsia="Arial Unicode MS" w:hAnsi="Arial" w:cs="Arial"/>
          <w:sz w:val="20"/>
          <w:szCs w:val="20"/>
        </w:rPr>
        <w:t>);</w:t>
      </w:r>
    </w:p>
    <w:p w:rsidR="009C55B6" w:rsidRPr="002E63E1" w:rsidRDefault="009C55B6" w:rsidP="002C3793">
      <w:pPr>
        <w:tabs>
          <w:tab w:val="left" w:pos="709"/>
        </w:tabs>
        <w:jc w:val="both"/>
        <w:rPr>
          <w:rFonts w:ascii="Arial" w:eastAsia="Arial Unicode MS" w:hAnsi="Arial" w:cs="Arial"/>
          <w:sz w:val="20"/>
          <w:szCs w:val="20"/>
        </w:rPr>
      </w:pPr>
    </w:p>
    <w:p w:rsidR="009C55B6" w:rsidRDefault="009C55B6"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Pr>
          <w:rFonts w:ascii="Arial" w:eastAsia="Arial Unicode MS" w:hAnsi="Arial" w:cs="Arial"/>
          <w:b/>
          <w:sz w:val="20"/>
          <w:szCs w:val="20"/>
        </w:rPr>
        <w:t>20</w:t>
      </w:r>
      <w:r w:rsidRPr="002E63E1">
        <w:rPr>
          <w:rFonts w:ascii="Arial" w:eastAsia="Arial Unicode MS" w:hAnsi="Arial" w:cs="Arial"/>
          <w:b/>
          <w:sz w:val="20"/>
          <w:szCs w:val="20"/>
        </w:rPr>
        <w:t>.11.</w:t>
      </w:r>
      <w:r>
        <w:rPr>
          <w:rFonts w:ascii="Arial" w:eastAsia="Arial Unicode MS" w:hAnsi="Arial" w:cs="Arial"/>
          <w:b/>
          <w:sz w:val="20"/>
          <w:szCs w:val="20"/>
        </w:rPr>
        <w:t>8</w:t>
      </w:r>
      <w:r w:rsidRPr="002E63E1">
        <w:rPr>
          <w:rFonts w:ascii="Arial" w:eastAsia="Arial Unicode MS" w:hAnsi="Arial" w:cs="Arial"/>
          <w:b/>
          <w:sz w:val="20"/>
          <w:szCs w:val="20"/>
        </w:rPr>
        <w:t>.</w:t>
      </w:r>
      <w:r w:rsidRPr="002E63E1">
        <w:rPr>
          <w:rFonts w:ascii="Arial" w:eastAsia="Arial Unicode MS" w:hAnsi="Arial" w:cs="Arial"/>
          <w:sz w:val="20"/>
          <w:szCs w:val="20"/>
        </w:rPr>
        <w:t xml:space="preserve"> Anexo VI</w:t>
      </w:r>
      <w:r>
        <w:rPr>
          <w:rFonts w:ascii="Arial" w:eastAsia="Arial Unicode MS" w:hAnsi="Arial" w:cs="Arial"/>
          <w:sz w:val="20"/>
          <w:szCs w:val="20"/>
        </w:rPr>
        <w:t>I</w:t>
      </w:r>
      <w:r w:rsidRPr="002E63E1">
        <w:rPr>
          <w:rFonts w:ascii="Arial" w:eastAsia="Arial Unicode MS" w:hAnsi="Arial" w:cs="Arial"/>
          <w:sz w:val="20"/>
          <w:szCs w:val="20"/>
        </w:rPr>
        <w:t>I – Modelo de Proposta Comercial;</w:t>
      </w:r>
    </w:p>
    <w:p w:rsidR="00A93CE1" w:rsidRPr="002E63E1" w:rsidRDefault="00A93CE1" w:rsidP="002C3793">
      <w:pPr>
        <w:tabs>
          <w:tab w:val="left" w:pos="709"/>
        </w:tabs>
        <w:jc w:val="both"/>
        <w:rPr>
          <w:rFonts w:ascii="Arial" w:eastAsia="Arial Unicode MS" w:hAnsi="Arial" w:cs="Arial"/>
          <w:sz w:val="20"/>
          <w:szCs w:val="20"/>
        </w:rPr>
      </w:pPr>
    </w:p>
    <w:p w:rsidR="00E750D2" w:rsidRPr="002E63E1" w:rsidRDefault="00E750D2" w:rsidP="002C3793">
      <w:pPr>
        <w:tabs>
          <w:tab w:val="left" w:pos="709"/>
        </w:tabs>
        <w:jc w:val="both"/>
        <w:rPr>
          <w:rFonts w:ascii="Arial" w:eastAsia="Arial Unicode MS" w:hAnsi="Arial" w:cs="Arial"/>
          <w:sz w:val="20"/>
          <w:szCs w:val="20"/>
        </w:rPr>
      </w:pPr>
      <w:r w:rsidRPr="002E63E1">
        <w:rPr>
          <w:rFonts w:ascii="Arial" w:eastAsia="Arial Unicode MS" w:hAnsi="Arial" w:cs="Arial"/>
          <w:sz w:val="20"/>
          <w:szCs w:val="20"/>
        </w:rPr>
        <w:tab/>
      </w:r>
      <w:r w:rsidR="007D777D">
        <w:rPr>
          <w:rFonts w:ascii="Arial" w:eastAsia="Arial Unicode MS" w:hAnsi="Arial" w:cs="Arial"/>
          <w:b/>
          <w:sz w:val="20"/>
          <w:szCs w:val="20"/>
        </w:rPr>
        <w:t>20</w:t>
      </w:r>
      <w:r w:rsidRPr="002E63E1">
        <w:rPr>
          <w:rFonts w:ascii="Arial" w:eastAsia="Arial Unicode MS" w:hAnsi="Arial" w:cs="Arial"/>
          <w:b/>
          <w:sz w:val="20"/>
          <w:szCs w:val="20"/>
        </w:rPr>
        <w:t>.11.</w:t>
      </w:r>
      <w:r w:rsidR="009C55B6">
        <w:rPr>
          <w:rFonts w:ascii="Arial" w:eastAsia="Arial Unicode MS" w:hAnsi="Arial" w:cs="Arial"/>
          <w:b/>
          <w:sz w:val="20"/>
          <w:szCs w:val="20"/>
        </w:rPr>
        <w:t>9</w:t>
      </w:r>
      <w:r w:rsidRPr="002E63E1">
        <w:rPr>
          <w:rFonts w:ascii="Arial" w:eastAsia="Arial Unicode MS" w:hAnsi="Arial" w:cs="Arial"/>
          <w:b/>
          <w:sz w:val="20"/>
          <w:szCs w:val="20"/>
        </w:rPr>
        <w:t>.</w:t>
      </w:r>
      <w:r w:rsidRPr="002E63E1">
        <w:rPr>
          <w:rFonts w:ascii="Arial" w:eastAsia="Arial Unicode MS" w:hAnsi="Arial" w:cs="Arial"/>
          <w:sz w:val="20"/>
          <w:szCs w:val="20"/>
        </w:rPr>
        <w:t xml:space="preserve"> An</w:t>
      </w:r>
      <w:bookmarkStart w:id="25" w:name="_GoBack"/>
      <w:bookmarkEnd w:id="25"/>
      <w:r w:rsidRPr="002E63E1">
        <w:rPr>
          <w:rFonts w:ascii="Arial" w:eastAsia="Arial Unicode MS" w:hAnsi="Arial" w:cs="Arial"/>
          <w:sz w:val="20"/>
          <w:szCs w:val="20"/>
        </w:rPr>
        <w:t>exo I</w:t>
      </w:r>
      <w:r w:rsidR="009C55B6">
        <w:rPr>
          <w:rFonts w:ascii="Arial" w:eastAsia="Arial Unicode MS" w:hAnsi="Arial" w:cs="Arial"/>
          <w:sz w:val="20"/>
          <w:szCs w:val="20"/>
        </w:rPr>
        <w:t>X</w:t>
      </w:r>
      <w:r w:rsidRPr="002E63E1">
        <w:rPr>
          <w:rFonts w:ascii="Arial" w:eastAsia="Arial Unicode MS" w:hAnsi="Arial" w:cs="Arial"/>
          <w:sz w:val="20"/>
          <w:szCs w:val="20"/>
        </w:rPr>
        <w:t xml:space="preserve"> – Modelo de </w:t>
      </w:r>
      <w:r w:rsidR="00BF1B94" w:rsidRPr="002E63E1">
        <w:rPr>
          <w:rFonts w:ascii="Arial" w:eastAsia="Arial Unicode MS" w:hAnsi="Arial" w:cs="Arial"/>
          <w:sz w:val="20"/>
          <w:szCs w:val="20"/>
        </w:rPr>
        <w:t>Formulário de Dados Cadastrais</w:t>
      </w:r>
      <w:r w:rsidRPr="002E63E1">
        <w:rPr>
          <w:rFonts w:ascii="Arial" w:eastAsia="Arial Unicode MS" w:hAnsi="Arial" w:cs="Arial"/>
          <w:sz w:val="20"/>
          <w:szCs w:val="20"/>
        </w:rPr>
        <w:t>.</w:t>
      </w:r>
    </w:p>
    <w:p w:rsidR="004509F8" w:rsidRDefault="004509F8" w:rsidP="002C3793">
      <w:pPr>
        <w:tabs>
          <w:tab w:val="left" w:pos="-3240"/>
        </w:tabs>
        <w:jc w:val="both"/>
        <w:rPr>
          <w:rFonts w:ascii="Arial" w:hAnsi="Arial" w:cs="Arial"/>
          <w:sz w:val="20"/>
          <w:szCs w:val="20"/>
        </w:rPr>
      </w:pPr>
    </w:p>
    <w:p w:rsidR="001768CE" w:rsidRPr="002E63E1" w:rsidRDefault="001768CE" w:rsidP="001768CE">
      <w:pPr>
        <w:tabs>
          <w:tab w:val="left" w:pos="-3240"/>
        </w:tabs>
        <w:jc w:val="right"/>
        <w:rPr>
          <w:rFonts w:ascii="Arial" w:hAnsi="Arial" w:cs="Arial"/>
          <w:sz w:val="20"/>
          <w:szCs w:val="20"/>
        </w:rPr>
      </w:pPr>
      <w:r w:rsidRPr="002E63E1">
        <w:rPr>
          <w:rFonts w:ascii="Arial" w:hAnsi="Arial" w:cs="Arial"/>
          <w:sz w:val="20"/>
          <w:szCs w:val="20"/>
        </w:rPr>
        <w:t>Álvares Machado</w:t>
      </w:r>
      <w:r>
        <w:rPr>
          <w:rFonts w:ascii="Arial" w:hAnsi="Arial" w:cs="Arial"/>
          <w:sz w:val="20"/>
          <w:szCs w:val="20"/>
        </w:rPr>
        <w:t>/SP</w:t>
      </w:r>
      <w:r w:rsidRPr="002E63E1">
        <w:rPr>
          <w:rFonts w:ascii="Arial" w:hAnsi="Arial" w:cs="Arial"/>
          <w:sz w:val="20"/>
          <w:szCs w:val="20"/>
        </w:rPr>
        <w:t xml:space="preserve">, </w:t>
      </w:r>
      <w:r>
        <w:rPr>
          <w:rFonts w:ascii="Arial" w:hAnsi="Arial" w:cs="Arial"/>
          <w:sz w:val="20"/>
          <w:szCs w:val="20"/>
        </w:rPr>
        <w:t>30 de setembro de 2026</w:t>
      </w:r>
      <w:r w:rsidRPr="002E63E1">
        <w:rPr>
          <w:rFonts w:ascii="Arial" w:hAnsi="Arial" w:cs="Arial"/>
          <w:sz w:val="20"/>
          <w:szCs w:val="20"/>
        </w:rPr>
        <w:t>.</w:t>
      </w:r>
    </w:p>
    <w:p w:rsidR="001768CE" w:rsidRPr="002E63E1" w:rsidRDefault="001768CE" w:rsidP="001768CE">
      <w:pPr>
        <w:tabs>
          <w:tab w:val="left" w:pos="-3240"/>
        </w:tabs>
        <w:jc w:val="center"/>
        <w:rPr>
          <w:rFonts w:ascii="Arial" w:hAnsi="Arial" w:cs="Arial"/>
          <w:sz w:val="20"/>
          <w:szCs w:val="20"/>
        </w:rPr>
      </w:pPr>
    </w:p>
    <w:p w:rsidR="001768CE" w:rsidRDefault="001768CE" w:rsidP="001768CE">
      <w:pPr>
        <w:tabs>
          <w:tab w:val="left" w:pos="-3240"/>
        </w:tabs>
        <w:jc w:val="center"/>
        <w:rPr>
          <w:rFonts w:ascii="Arial" w:hAnsi="Arial" w:cs="Arial"/>
          <w:sz w:val="20"/>
          <w:szCs w:val="20"/>
        </w:rPr>
      </w:pPr>
    </w:p>
    <w:p w:rsidR="001768CE" w:rsidRDefault="001768CE" w:rsidP="001768CE">
      <w:pPr>
        <w:tabs>
          <w:tab w:val="left" w:pos="-3240"/>
        </w:tabs>
        <w:jc w:val="center"/>
        <w:rPr>
          <w:rFonts w:ascii="Arial" w:hAnsi="Arial" w:cs="Arial"/>
          <w:sz w:val="20"/>
          <w:szCs w:val="20"/>
        </w:rPr>
      </w:pPr>
    </w:p>
    <w:p w:rsidR="001768CE" w:rsidRDefault="001768CE" w:rsidP="001768CE">
      <w:pPr>
        <w:tabs>
          <w:tab w:val="left" w:pos="-3240"/>
        </w:tabs>
        <w:jc w:val="center"/>
        <w:rPr>
          <w:rFonts w:ascii="Arial" w:hAnsi="Arial" w:cs="Arial"/>
          <w:sz w:val="20"/>
          <w:szCs w:val="20"/>
        </w:rPr>
      </w:pPr>
    </w:p>
    <w:p w:rsidR="001768CE" w:rsidRPr="002E63E1" w:rsidRDefault="001768CE" w:rsidP="001768CE">
      <w:pPr>
        <w:tabs>
          <w:tab w:val="left" w:pos="-3240"/>
        </w:tabs>
        <w:jc w:val="center"/>
        <w:rPr>
          <w:rFonts w:ascii="Arial" w:hAnsi="Arial" w:cs="Arial"/>
          <w:sz w:val="20"/>
          <w:szCs w:val="20"/>
        </w:rPr>
      </w:pPr>
      <w:r w:rsidRPr="009A2577">
        <w:rPr>
          <w:rFonts w:ascii="Arial" w:hAnsi="Arial" w:cs="Arial"/>
          <w:i/>
          <w:sz w:val="20"/>
          <w:szCs w:val="20"/>
        </w:rPr>
        <w:t>Assinado eletronicamente no original</w:t>
      </w:r>
    </w:p>
    <w:p w:rsidR="001768CE" w:rsidRPr="002E63E1" w:rsidRDefault="001768CE" w:rsidP="001768CE">
      <w:pPr>
        <w:tabs>
          <w:tab w:val="left" w:pos="-3240"/>
        </w:tabs>
        <w:jc w:val="center"/>
        <w:rPr>
          <w:rFonts w:ascii="Arial" w:hAnsi="Arial" w:cs="Arial"/>
          <w:sz w:val="20"/>
          <w:szCs w:val="20"/>
        </w:rPr>
      </w:pPr>
      <w:r>
        <w:rPr>
          <w:rFonts w:ascii="Arial" w:hAnsi="Arial" w:cs="Arial"/>
          <w:b/>
          <w:sz w:val="20"/>
          <w:szCs w:val="20"/>
        </w:rPr>
        <w:t>LUIZ FRANCISCO BOIGUES</w:t>
      </w:r>
    </w:p>
    <w:p w:rsidR="00F537F3" w:rsidRDefault="001768CE" w:rsidP="001768CE">
      <w:pPr>
        <w:tabs>
          <w:tab w:val="left" w:pos="-3240"/>
        </w:tabs>
        <w:jc w:val="center"/>
        <w:rPr>
          <w:rFonts w:ascii="Arial" w:hAnsi="Arial" w:cs="Arial"/>
          <w:sz w:val="20"/>
          <w:szCs w:val="20"/>
        </w:rPr>
      </w:pPr>
      <w:r w:rsidRPr="002E63E1">
        <w:rPr>
          <w:rFonts w:ascii="Arial" w:hAnsi="Arial" w:cs="Arial"/>
          <w:sz w:val="20"/>
          <w:szCs w:val="20"/>
        </w:rPr>
        <w:t>Prefeito</w:t>
      </w:r>
    </w:p>
    <w:p w:rsidR="00E0421D" w:rsidRDefault="00E0421D" w:rsidP="002C3793">
      <w:pPr>
        <w:tabs>
          <w:tab w:val="left" w:pos="-3240"/>
        </w:tabs>
        <w:jc w:val="center"/>
        <w:rPr>
          <w:rFonts w:ascii="Arial" w:hAnsi="Arial" w:cs="Arial"/>
          <w:sz w:val="20"/>
          <w:szCs w:val="20"/>
        </w:rPr>
      </w:pPr>
    </w:p>
    <w:p w:rsidR="00E0421D" w:rsidRDefault="00E0421D" w:rsidP="002C3793">
      <w:pPr>
        <w:tabs>
          <w:tab w:val="left" w:pos="-3240"/>
        </w:tabs>
        <w:jc w:val="center"/>
        <w:rPr>
          <w:rFonts w:ascii="Arial" w:hAnsi="Arial" w:cs="Arial"/>
          <w:sz w:val="20"/>
          <w:szCs w:val="20"/>
        </w:rPr>
      </w:pPr>
    </w:p>
    <w:p w:rsidR="00E0421D" w:rsidRDefault="00E0421D" w:rsidP="002C3793">
      <w:pPr>
        <w:tabs>
          <w:tab w:val="left" w:pos="-3240"/>
        </w:tabs>
        <w:jc w:val="center"/>
        <w:rPr>
          <w:rFonts w:ascii="Arial" w:hAnsi="Arial" w:cs="Arial"/>
          <w:sz w:val="20"/>
          <w:szCs w:val="20"/>
        </w:rPr>
      </w:pPr>
    </w:p>
    <w:p w:rsidR="00E0421D" w:rsidRDefault="00E0421D" w:rsidP="002C3793">
      <w:pPr>
        <w:tabs>
          <w:tab w:val="left" w:pos="-3240"/>
        </w:tabs>
        <w:jc w:val="center"/>
        <w:rPr>
          <w:rFonts w:ascii="Arial" w:hAnsi="Arial" w:cs="Arial"/>
          <w:sz w:val="20"/>
          <w:szCs w:val="20"/>
        </w:rPr>
      </w:pPr>
    </w:p>
    <w:p w:rsidR="00E35DF2" w:rsidRDefault="00E35DF2" w:rsidP="002C3793">
      <w:pPr>
        <w:tabs>
          <w:tab w:val="left" w:pos="-3240"/>
        </w:tabs>
        <w:jc w:val="center"/>
        <w:rPr>
          <w:rFonts w:ascii="Arial" w:hAnsi="Arial" w:cs="Arial"/>
          <w:sz w:val="20"/>
          <w:szCs w:val="20"/>
        </w:rPr>
      </w:pPr>
    </w:p>
    <w:p w:rsidR="00E35DF2" w:rsidRDefault="00E35DF2" w:rsidP="002C3793">
      <w:pPr>
        <w:tabs>
          <w:tab w:val="left" w:pos="-3240"/>
        </w:tabs>
        <w:jc w:val="center"/>
        <w:rPr>
          <w:rFonts w:ascii="Arial" w:hAnsi="Arial" w:cs="Arial"/>
          <w:sz w:val="20"/>
          <w:szCs w:val="20"/>
        </w:rPr>
      </w:pPr>
    </w:p>
    <w:p w:rsidR="00E35DF2" w:rsidRDefault="00E35DF2" w:rsidP="002C3793">
      <w:pPr>
        <w:tabs>
          <w:tab w:val="left" w:pos="-3240"/>
        </w:tabs>
        <w:jc w:val="center"/>
        <w:rPr>
          <w:rFonts w:ascii="Arial" w:hAnsi="Arial" w:cs="Arial"/>
          <w:sz w:val="20"/>
          <w:szCs w:val="20"/>
        </w:rPr>
      </w:pPr>
    </w:p>
    <w:p w:rsidR="00E35DF2" w:rsidRDefault="00E35DF2" w:rsidP="002C3793">
      <w:pPr>
        <w:tabs>
          <w:tab w:val="left" w:pos="-3240"/>
        </w:tabs>
        <w:jc w:val="center"/>
        <w:rPr>
          <w:rFonts w:ascii="Arial" w:hAnsi="Arial" w:cs="Arial"/>
          <w:sz w:val="20"/>
          <w:szCs w:val="20"/>
        </w:rPr>
      </w:pPr>
    </w:p>
    <w:p w:rsidR="00E35DF2" w:rsidRDefault="00E35DF2" w:rsidP="002C3793">
      <w:pPr>
        <w:tabs>
          <w:tab w:val="left" w:pos="-3240"/>
        </w:tabs>
        <w:jc w:val="center"/>
        <w:rPr>
          <w:rFonts w:ascii="Arial" w:hAnsi="Arial" w:cs="Arial"/>
          <w:sz w:val="20"/>
          <w:szCs w:val="20"/>
        </w:rPr>
      </w:pPr>
    </w:p>
    <w:p w:rsidR="004C254F" w:rsidRPr="00EE3726" w:rsidRDefault="004C254F" w:rsidP="002C3793">
      <w:pPr>
        <w:pStyle w:val="Ttulo1"/>
        <w:spacing w:before="0"/>
        <w:jc w:val="center"/>
        <w:rPr>
          <w:rFonts w:ascii="Arial" w:hAnsi="Arial" w:cs="Arial"/>
          <w:bCs w:val="0"/>
          <w:color w:val="auto"/>
          <w:sz w:val="20"/>
          <w:szCs w:val="20"/>
        </w:rPr>
      </w:pPr>
      <w:bookmarkStart w:id="26" w:name="_Toc220924941"/>
      <w:r w:rsidRPr="00EE3726">
        <w:rPr>
          <w:rFonts w:ascii="Arial" w:hAnsi="Arial" w:cs="Arial"/>
          <w:bCs w:val="0"/>
          <w:color w:val="auto"/>
          <w:sz w:val="20"/>
          <w:szCs w:val="20"/>
        </w:rPr>
        <w:lastRenderedPageBreak/>
        <w:t>ANEXO I</w:t>
      </w:r>
      <w:bookmarkEnd w:id="26"/>
    </w:p>
    <w:p w:rsidR="004C254F" w:rsidRPr="002E63E1" w:rsidRDefault="004C254F" w:rsidP="002C3793">
      <w:pPr>
        <w:tabs>
          <w:tab w:val="left" w:pos="-3240"/>
        </w:tabs>
        <w:jc w:val="center"/>
        <w:rPr>
          <w:rFonts w:ascii="Arial" w:hAnsi="Arial" w:cs="Arial"/>
          <w:sz w:val="20"/>
          <w:szCs w:val="20"/>
        </w:rPr>
      </w:pPr>
    </w:p>
    <w:p w:rsidR="004C254F" w:rsidRPr="002E63E1" w:rsidRDefault="004C254F" w:rsidP="002C3793">
      <w:pPr>
        <w:pStyle w:val="Ttulo4"/>
        <w:numPr>
          <w:ilvl w:val="3"/>
          <w:numId w:val="3"/>
        </w:numPr>
        <w:spacing w:before="0" w:after="0"/>
        <w:jc w:val="center"/>
        <w:rPr>
          <w:rFonts w:ascii="Arial" w:hAnsi="Arial" w:cs="Arial"/>
          <w:sz w:val="20"/>
          <w:szCs w:val="20"/>
        </w:rPr>
      </w:pPr>
      <w:r w:rsidRPr="002E63E1">
        <w:rPr>
          <w:rFonts w:ascii="Arial" w:hAnsi="Arial" w:cs="Arial"/>
          <w:bCs w:val="0"/>
          <w:sz w:val="20"/>
          <w:szCs w:val="20"/>
        </w:rPr>
        <w:t xml:space="preserve">CONCORRÊNCIA PRESENCIAL Nº </w:t>
      </w:r>
      <w:r w:rsidR="00176D94">
        <w:rPr>
          <w:rFonts w:ascii="Arial" w:hAnsi="Arial" w:cs="Arial"/>
          <w:bCs w:val="0"/>
          <w:sz w:val="20"/>
          <w:szCs w:val="20"/>
        </w:rPr>
        <w:t>010/2026</w:t>
      </w:r>
    </w:p>
    <w:p w:rsidR="004C254F" w:rsidRPr="002E63E1" w:rsidRDefault="004C254F" w:rsidP="002C3793">
      <w:pPr>
        <w:jc w:val="center"/>
        <w:rPr>
          <w:rFonts w:ascii="Arial" w:hAnsi="Arial" w:cs="Arial"/>
          <w:b/>
          <w:bCs/>
          <w:sz w:val="20"/>
          <w:szCs w:val="20"/>
        </w:rPr>
      </w:pPr>
      <w:r w:rsidRPr="002E63E1">
        <w:rPr>
          <w:rFonts w:ascii="Arial" w:eastAsia="Arial Unicode MS" w:hAnsi="Arial" w:cs="Arial"/>
          <w:b/>
          <w:sz w:val="20"/>
          <w:szCs w:val="20"/>
        </w:rPr>
        <w:t xml:space="preserve">Processo Administrativo nº </w:t>
      </w:r>
      <w:r w:rsidR="00176D94">
        <w:rPr>
          <w:rFonts w:ascii="Arial" w:eastAsia="Arial Unicode MS" w:hAnsi="Arial" w:cs="Arial"/>
          <w:b/>
          <w:sz w:val="20"/>
          <w:szCs w:val="20"/>
        </w:rPr>
        <w:t>038/2026</w:t>
      </w:r>
    </w:p>
    <w:p w:rsidR="004C254F" w:rsidRPr="002E63E1" w:rsidRDefault="004C254F" w:rsidP="002C3793">
      <w:pPr>
        <w:pStyle w:val="EditalNumerado"/>
        <w:spacing w:after="0"/>
      </w:pPr>
    </w:p>
    <w:p w:rsidR="004C254F" w:rsidRPr="002E63E1" w:rsidRDefault="004C254F" w:rsidP="002C3793">
      <w:pPr>
        <w:jc w:val="center"/>
        <w:rPr>
          <w:rFonts w:ascii="Arial" w:hAnsi="Arial" w:cs="Arial"/>
          <w:b/>
          <w:color w:val="000000"/>
          <w:sz w:val="20"/>
          <w:szCs w:val="20"/>
        </w:rPr>
      </w:pPr>
    </w:p>
    <w:p w:rsidR="004C254F" w:rsidRPr="002E63E1" w:rsidRDefault="004C254F" w:rsidP="002C3793">
      <w:pPr>
        <w:jc w:val="center"/>
        <w:rPr>
          <w:rFonts w:ascii="Arial" w:hAnsi="Arial" w:cs="Arial"/>
          <w:b/>
          <w:color w:val="000000"/>
          <w:sz w:val="20"/>
          <w:szCs w:val="20"/>
        </w:rPr>
      </w:pPr>
    </w:p>
    <w:p w:rsidR="004C254F" w:rsidRPr="002E63E1" w:rsidRDefault="004C254F" w:rsidP="002C3793">
      <w:pPr>
        <w:jc w:val="center"/>
        <w:rPr>
          <w:rFonts w:ascii="Arial" w:hAnsi="Arial" w:cs="Arial"/>
          <w:b/>
          <w:color w:val="000000"/>
          <w:sz w:val="20"/>
          <w:szCs w:val="20"/>
        </w:rPr>
      </w:pPr>
    </w:p>
    <w:p w:rsidR="004C254F" w:rsidRPr="002E63E1" w:rsidRDefault="004C254F" w:rsidP="002C3793">
      <w:pPr>
        <w:jc w:val="center"/>
        <w:rPr>
          <w:rFonts w:ascii="Arial" w:hAnsi="Arial" w:cs="Arial"/>
          <w:b/>
          <w:color w:val="000000"/>
          <w:sz w:val="20"/>
          <w:szCs w:val="20"/>
        </w:rPr>
      </w:pPr>
    </w:p>
    <w:p w:rsidR="004C254F" w:rsidRPr="002E63E1" w:rsidRDefault="004C254F" w:rsidP="002C3793">
      <w:pPr>
        <w:jc w:val="center"/>
        <w:rPr>
          <w:rFonts w:ascii="Arial" w:hAnsi="Arial" w:cs="Arial"/>
          <w:b/>
          <w:color w:val="000000"/>
          <w:sz w:val="20"/>
          <w:szCs w:val="20"/>
        </w:rPr>
      </w:pPr>
    </w:p>
    <w:p w:rsidR="004C254F" w:rsidRPr="002E63E1" w:rsidRDefault="004C254F" w:rsidP="002C3793">
      <w:pPr>
        <w:jc w:val="center"/>
        <w:rPr>
          <w:rFonts w:ascii="Arial" w:hAnsi="Arial" w:cs="Arial"/>
          <w:b/>
          <w:color w:val="000000"/>
          <w:sz w:val="20"/>
          <w:szCs w:val="20"/>
        </w:rPr>
      </w:pPr>
    </w:p>
    <w:p w:rsidR="004C254F" w:rsidRPr="002E63E1" w:rsidRDefault="004C254F" w:rsidP="002C3793">
      <w:pPr>
        <w:jc w:val="center"/>
        <w:rPr>
          <w:rFonts w:ascii="Arial" w:hAnsi="Arial" w:cs="Arial"/>
          <w:b/>
          <w:color w:val="000000"/>
          <w:sz w:val="20"/>
          <w:szCs w:val="20"/>
        </w:rPr>
      </w:pPr>
    </w:p>
    <w:p w:rsidR="004C254F" w:rsidRPr="002E63E1" w:rsidRDefault="004C254F" w:rsidP="002C3793">
      <w:pPr>
        <w:jc w:val="center"/>
        <w:rPr>
          <w:rFonts w:ascii="Arial" w:hAnsi="Arial" w:cs="Arial"/>
          <w:b/>
          <w:color w:val="000000"/>
          <w:sz w:val="20"/>
          <w:szCs w:val="20"/>
        </w:rPr>
      </w:pPr>
    </w:p>
    <w:p w:rsidR="004C254F" w:rsidRPr="002E63E1" w:rsidRDefault="004C254F" w:rsidP="002C3793">
      <w:pPr>
        <w:jc w:val="center"/>
        <w:rPr>
          <w:rFonts w:ascii="Arial" w:hAnsi="Arial" w:cs="Arial"/>
          <w:b/>
          <w:sz w:val="20"/>
          <w:szCs w:val="20"/>
        </w:rPr>
      </w:pPr>
      <w:r w:rsidRPr="002E63E1">
        <w:rPr>
          <w:rFonts w:ascii="Arial" w:hAnsi="Arial" w:cs="Arial"/>
          <w:b/>
          <w:color w:val="000000"/>
          <w:sz w:val="20"/>
          <w:szCs w:val="20"/>
        </w:rPr>
        <w:t>PLANILHA ORÇAMENTÁRIA, CR</w:t>
      </w:r>
      <w:r w:rsidR="00902492" w:rsidRPr="002E63E1">
        <w:rPr>
          <w:rFonts w:ascii="Arial" w:hAnsi="Arial" w:cs="Arial"/>
          <w:b/>
          <w:color w:val="000000"/>
          <w:sz w:val="20"/>
          <w:szCs w:val="20"/>
        </w:rPr>
        <w:t>ONOGRAMA FÍSICO-FINANCEIRO, MEMO</w:t>
      </w:r>
      <w:r w:rsidRPr="002E63E1">
        <w:rPr>
          <w:rFonts w:ascii="Arial" w:hAnsi="Arial" w:cs="Arial"/>
          <w:b/>
          <w:color w:val="000000"/>
          <w:sz w:val="20"/>
          <w:szCs w:val="20"/>
        </w:rPr>
        <w:t>RIA</w:t>
      </w:r>
      <w:r w:rsidR="00902492" w:rsidRPr="002E63E1">
        <w:rPr>
          <w:rFonts w:ascii="Arial" w:hAnsi="Arial" w:cs="Arial"/>
          <w:b/>
          <w:color w:val="000000"/>
          <w:sz w:val="20"/>
          <w:szCs w:val="20"/>
        </w:rPr>
        <w:t>L</w:t>
      </w:r>
      <w:r w:rsidRPr="002E63E1">
        <w:rPr>
          <w:rFonts w:ascii="Arial" w:hAnsi="Arial" w:cs="Arial"/>
          <w:b/>
          <w:color w:val="000000"/>
          <w:sz w:val="20"/>
          <w:szCs w:val="20"/>
        </w:rPr>
        <w:t xml:space="preserve"> </w:t>
      </w:r>
      <w:r w:rsidR="00902492" w:rsidRPr="002E63E1">
        <w:rPr>
          <w:rFonts w:ascii="Arial" w:hAnsi="Arial" w:cs="Arial"/>
          <w:b/>
          <w:color w:val="000000"/>
          <w:sz w:val="20"/>
          <w:szCs w:val="20"/>
        </w:rPr>
        <w:t xml:space="preserve">DESCRITIVO </w:t>
      </w:r>
      <w:r w:rsidRPr="002E63E1">
        <w:rPr>
          <w:rFonts w:ascii="Arial" w:hAnsi="Arial" w:cs="Arial"/>
          <w:b/>
          <w:color w:val="000000"/>
          <w:sz w:val="20"/>
          <w:szCs w:val="20"/>
        </w:rPr>
        <w:t xml:space="preserve">E </w:t>
      </w:r>
      <w:proofErr w:type="gramStart"/>
      <w:r w:rsidRPr="002E63E1">
        <w:rPr>
          <w:rFonts w:ascii="Arial" w:hAnsi="Arial" w:cs="Arial"/>
          <w:b/>
          <w:color w:val="000000"/>
          <w:sz w:val="20"/>
          <w:szCs w:val="20"/>
        </w:rPr>
        <w:t>PROJETOS</w:t>
      </w:r>
      <w:proofErr w:type="gramEnd"/>
    </w:p>
    <w:p w:rsidR="004C254F" w:rsidRPr="002E63E1" w:rsidRDefault="004C254F" w:rsidP="002C3793">
      <w:pPr>
        <w:jc w:val="center"/>
        <w:rPr>
          <w:rFonts w:ascii="Arial" w:hAnsi="Arial" w:cs="Arial"/>
          <w:b/>
          <w:sz w:val="20"/>
          <w:szCs w:val="20"/>
        </w:rPr>
      </w:pPr>
    </w:p>
    <w:p w:rsidR="004C254F" w:rsidRPr="002E63E1" w:rsidRDefault="004C254F" w:rsidP="002C3793">
      <w:pPr>
        <w:jc w:val="center"/>
        <w:rPr>
          <w:rFonts w:ascii="Arial" w:hAnsi="Arial" w:cs="Arial"/>
          <w:b/>
          <w:sz w:val="20"/>
          <w:szCs w:val="20"/>
        </w:rPr>
      </w:pPr>
    </w:p>
    <w:p w:rsidR="004C254F" w:rsidRPr="002E63E1" w:rsidRDefault="004C254F" w:rsidP="002C3793">
      <w:pPr>
        <w:jc w:val="center"/>
        <w:rPr>
          <w:rFonts w:ascii="Arial" w:hAnsi="Arial" w:cs="Arial"/>
          <w:b/>
          <w:sz w:val="20"/>
          <w:szCs w:val="20"/>
        </w:rPr>
      </w:pPr>
    </w:p>
    <w:p w:rsidR="004C254F" w:rsidRPr="002E63E1" w:rsidRDefault="004C254F" w:rsidP="002C3793">
      <w:pPr>
        <w:jc w:val="center"/>
        <w:rPr>
          <w:rFonts w:ascii="Arial" w:hAnsi="Arial" w:cs="Arial"/>
          <w:b/>
          <w:sz w:val="20"/>
          <w:szCs w:val="20"/>
        </w:rPr>
      </w:pPr>
    </w:p>
    <w:p w:rsidR="004C254F" w:rsidRPr="002E63E1" w:rsidRDefault="004C254F" w:rsidP="002C3793">
      <w:pPr>
        <w:jc w:val="center"/>
        <w:rPr>
          <w:rFonts w:ascii="Arial" w:hAnsi="Arial" w:cs="Arial"/>
          <w:b/>
          <w:sz w:val="20"/>
          <w:szCs w:val="20"/>
        </w:rPr>
      </w:pPr>
    </w:p>
    <w:p w:rsidR="004C254F" w:rsidRPr="002E63E1" w:rsidRDefault="004C254F" w:rsidP="002C3793">
      <w:pPr>
        <w:jc w:val="center"/>
        <w:rPr>
          <w:rFonts w:ascii="Arial" w:hAnsi="Arial" w:cs="Arial"/>
          <w:b/>
          <w:sz w:val="20"/>
          <w:szCs w:val="20"/>
        </w:rPr>
      </w:pPr>
    </w:p>
    <w:p w:rsidR="004C254F" w:rsidRPr="002E63E1" w:rsidRDefault="004C254F" w:rsidP="002C3793">
      <w:pPr>
        <w:jc w:val="center"/>
        <w:rPr>
          <w:rFonts w:ascii="Arial" w:hAnsi="Arial" w:cs="Arial"/>
          <w:b/>
          <w:sz w:val="20"/>
          <w:szCs w:val="20"/>
        </w:rPr>
      </w:pPr>
    </w:p>
    <w:p w:rsidR="004C254F" w:rsidRPr="002E63E1" w:rsidRDefault="004C254F" w:rsidP="002C3793">
      <w:pPr>
        <w:jc w:val="center"/>
        <w:rPr>
          <w:rFonts w:ascii="Arial" w:hAnsi="Arial" w:cs="Arial"/>
          <w:b/>
          <w:sz w:val="20"/>
          <w:szCs w:val="20"/>
        </w:rPr>
      </w:pPr>
    </w:p>
    <w:p w:rsidR="004C254F" w:rsidRPr="002E63E1" w:rsidRDefault="004C254F" w:rsidP="002C3793">
      <w:pPr>
        <w:pStyle w:val="Default"/>
        <w:jc w:val="center"/>
        <w:rPr>
          <w:b/>
          <w:sz w:val="20"/>
          <w:szCs w:val="20"/>
        </w:rPr>
      </w:pPr>
      <w:r w:rsidRPr="002E63E1">
        <w:rPr>
          <w:b/>
          <w:sz w:val="20"/>
          <w:szCs w:val="20"/>
        </w:rPr>
        <w:t>Arquivos em PDF</w:t>
      </w:r>
    </w:p>
    <w:p w:rsidR="004C254F" w:rsidRPr="002E63E1" w:rsidRDefault="004C254F" w:rsidP="002C3793">
      <w:pPr>
        <w:jc w:val="center"/>
        <w:rPr>
          <w:rFonts w:ascii="Arial" w:hAnsi="Arial" w:cs="Arial"/>
          <w:b/>
          <w:sz w:val="20"/>
          <w:szCs w:val="20"/>
        </w:rPr>
      </w:pPr>
    </w:p>
    <w:p w:rsidR="004C254F" w:rsidRPr="00B15B8E" w:rsidRDefault="004B3840" w:rsidP="002C3793">
      <w:pPr>
        <w:jc w:val="center"/>
        <w:rPr>
          <w:rFonts w:ascii="Arial" w:hAnsi="Arial" w:cs="Arial"/>
          <w:b/>
          <w:sz w:val="20"/>
          <w:szCs w:val="20"/>
        </w:rPr>
      </w:pPr>
      <w:r w:rsidRPr="00B15B8E">
        <w:rPr>
          <w:rFonts w:ascii="Arial" w:hAnsi="Arial" w:cs="Arial"/>
          <w:b/>
          <w:sz w:val="20"/>
          <w:szCs w:val="20"/>
        </w:rPr>
        <w:t xml:space="preserve">(Anexos </w:t>
      </w:r>
      <w:r w:rsidR="00FA4216" w:rsidRPr="00B15B8E">
        <w:rPr>
          <w:rFonts w:ascii="Arial" w:hAnsi="Arial" w:cs="Arial"/>
          <w:b/>
          <w:sz w:val="20"/>
          <w:szCs w:val="20"/>
        </w:rPr>
        <w:t xml:space="preserve">disponibilizados </w:t>
      </w:r>
      <w:r w:rsidRPr="00B15B8E">
        <w:rPr>
          <w:rFonts w:ascii="Arial" w:hAnsi="Arial" w:cs="Arial"/>
          <w:b/>
          <w:sz w:val="20"/>
          <w:szCs w:val="20"/>
        </w:rPr>
        <w:t>no site oficial do Município de Álvares Machado, no endereço eletrônico</w:t>
      </w:r>
      <w:r w:rsidR="002F1E2D" w:rsidRPr="00B15B8E">
        <w:rPr>
          <w:rFonts w:ascii="Arial" w:hAnsi="Arial" w:cs="Arial"/>
          <w:b/>
          <w:sz w:val="20"/>
          <w:szCs w:val="20"/>
        </w:rPr>
        <w:t>:</w:t>
      </w:r>
      <w:r w:rsidR="00B15B8E" w:rsidRPr="00B15B8E">
        <w:rPr>
          <w:rFonts w:ascii="Arial" w:hAnsi="Arial" w:cs="Arial"/>
          <w:b/>
          <w:sz w:val="20"/>
          <w:szCs w:val="20"/>
        </w:rPr>
        <w:t xml:space="preserve"> </w:t>
      </w:r>
      <w:hyperlink r:id="rId45" w:history="1">
        <w:r w:rsidR="00B15B8E" w:rsidRPr="00B15B8E">
          <w:rPr>
            <w:rStyle w:val="Hyperlink"/>
            <w:rFonts w:ascii="Arial" w:eastAsia="Arial Unicode MS" w:hAnsi="Arial" w:cs="Arial"/>
            <w:b/>
            <w:sz w:val="20"/>
            <w:szCs w:val="20"/>
          </w:rPr>
          <w:t>https://www.alvaresmachado.sp.gov.br/publicacoes/1</w:t>
        </w:r>
      </w:hyperlink>
      <w:proofErr w:type="gramStart"/>
      <w:r w:rsidRPr="00B15B8E">
        <w:rPr>
          <w:rFonts w:ascii="Arial" w:hAnsi="Arial" w:cs="Arial"/>
          <w:b/>
          <w:sz w:val="20"/>
          <w:szCs w:val="20"/>
        </w:rPr>
        <w:t>)</w:t>
      </w:r>
      <w:proofErr w:type="gramEnd"/>
    </w:p>
    <w:p w:rsidR="004C254F" w:rsidRPr="002E63E1" w:rsidRDefault="004C254F" w:rsidP="002C3793">
      <w:pPr>
        <w:jc w:val="center"/>
        <w:rPr>
          <w:rFonts w:ascii="Arial" w:hAnsi="Arial" w:cs="Arial"/>
          <w:b/>
          <w:sz w:val="20"/>
          <w:szCs w:val="20"/>
        </w:rPr>
      </w:pPr>
    </w:p>
    <w:p w:rsidR="004C254F" w:rsidRPr="002E63E1" w:rsidRDefault="004C254F" w:rsidP="002C3793">
      <w:pPr>
        <w:jc w:val="center"/>
        <w:rPr>
          <w:rFonts w:ascii="Arial" w:hAnsi="Arial" w:cs="Arial"/>
          <w:b/>
          <w:sz w:val="20"/>
          <w:szCs w:val="20"/>
        </w:rPr>
      </w:pPr>
    </w:p>
    <w:p w:rsidR="004C254F" w:rsidRPr="002E63E1" w:rsidRDefault="004C254F" w:rsidP="002C3793">
      <w:pPr>
        <w:jc w:val="center"/>
        <w:rPr>
          <w:rFonts w:ascii="Arial" w:hAnsi="Arial" w:cs="Arial"/>
          <w:b/>
          <w:sz w:val="20"/>
          <w:szCs w:val="20"/>
        </w:rPr>
      </w:pPr>
    </w:p>
    <w:p w:rsidR="004C254F" w:rsidRPr="002E63E1" w:rsidRDefault="004C254F" w:rsidP="002C3793">
      <w:pPr>
        <w:jc w:val="center"/>
        <w:rPr>
          <w:rFonts w:ascii="Arial" w:hAnsi="Arial" w:cs="Arial"/>
          <w:b/>
          <w:sz w:val="20"/>
          <w:szCs w:val="20"/>
        </w:rPr>
      </w:pPr>
    </w:p>
    <w:p w:rsidR="004C254F" w:rsidRPr="002E63E1" w:rsidRDefault="004C254F" w:rsidP="002C3793">
      <w:pPr>
        <w:jc w:val="center"/>
        <w:rPr>
          <w:rFonts w:ascii="Arial" w:hAnsi="Arial" w:cs="Arial"/>
          <w:b/>
          <w:sz w:val="20"/>
          <w:szCs w:val="20"/>
        </w:rPr>
      </w:pPr>
    </w:p>
    <w:p w:rsidR="004C254F" w:rsidRPr="002E63E1" w:rsidRDefault="004C254F" w:rsidP="002C3793">
      <w:pPr>
        <w:jc w:val="center"/>
        <w:rPr>
          <w:rFonts w:ascii="Arial" w:hAnsi="Arial" w:cs="Arial"/>
          <w:b/>
          <w:sz w:val="20"/>
          <w:szCs w:val="20"/>
        </w:rPr>
      </w:pPr>
    </w:p>
    <w:p w:rsidR="004C254F" w:rsidRPr="007272CE" w:rsidRDefault="004C254F" w:rsidP="002C3793">
      <w:pPr>
        <w:jc w:val="center"/>
        <w:rPr>
          <w:rFonts w:ascii="Arial" w:hAnsi="Arial" w:cs="Arial"/>
          <w:sz w:val="20"/>
          <w:szCs w:val="20"/>
        </w:rPr>
      </w:pPr>
    </w:p>
    <w:p w:rsidR="004C254F" w:rsidRPr="007272CE" w:rsidRDefault="004C254F" w:rsidP="002C3793">
      <w:pPr>
        <w:jc w:val="center"/>
        <w:rPr>
          <w:rFonts w:ascii="Arial" w:hAnsi="Arial" w:cs="Arial"/>
          <w:sz w:val="20"/>
          <w:szCs w:val="20"/>
        </w:rPr>
      </w:pPr>
    </w:p>
    <w:p w:rsidR="004C254F" w:rsidRPr="007272CE" w:rsidRDefault="004C254F" w:rsidP="002C3793">
      <w:pPr>
        <w:jc w:val="center"/>
        <w:rPr>
          <w:rFonts w:ascii="Arial" w:hAnsi="Arial" w:cs="Arial"/>
          <w:sz w:val="20"/>
          <w:szCs w:val="20"/>
        </w:rPr>
      </w:pPr>
    </w:p>
    <w:p w:rsidR="004C254F" w:rsidRPr="007272CE" w:rsidRDefault="004C254F" w:rsidP="002C3793">
      <w:pPr>
        <w:jc w:val="center"/>
        <w:rPr>
          <w:rFonts w:ascii="Arial" w:hAnsi="Arial" w:cs="Arial"/>
          <w:sz w:val="20"/>
          <w:szCs w:val="20"/>
        </w:rPr>
      </w:pPr>
    </w:p>
    <w:p w:rsidR="004C254F" w:rsidRPr="007272CE" w:rsidRDefault="004C254F" w:rsidP="002C3793">
      <w:pPr>
        <w:jc w:val="center"/>
        <w:rPr>
          <w:rFonts w:ascii="Arial" w:hAnsi="Arial" w:cs="Arial"/>
          <w:sz w:val="20"/>
          <w:szCs w:val="20"/>
        </w:rPr>
      </w:pPr>
    </w:p>
    <w:p w:rsidR="004C254F" w:rsidRPr="007272CE" w:rsidRDefault="004C254F" w:rsidP="002C3793">
      <w:pPr>
        <w:jc w:val="center"/>
        <w:rPr>
          <w:rFonts w:ascii="Arial" w:hAnsi="Arial" w:cs="Arial"/>
          <w:sz w:val="20"/>
          <w:szCs w:val="20"/>
        </w:rPr>
      </w:pPr>
    </w:p>
    <w:p w:rsidR="004C254F" w:rsidRPr="007272CE" w:rsidRDefault="004C254F" w:rsidP="002C3793">
      <w:pPr>
        <w:jc w:val="center"/>
        <w:rPr>
          <w:rFonts w:ascii="Arial" w:hAnsi="Arial" w:cs="Arial"/>
          <w:sz w:val="20"/>
          <w:szCs w:val="20"/>
        </w:rPr>
      </w:pPr>
    </w:p>
    <w:p w:rsidR="004C254F" w:rsidRPr="007272CE" w:rsidRDefault="004C254F" w:rsidP="002C3793">
      <w:pPr>
        <w:jc w:val="center"/>
        <w:rPr>
          <w:rFonts w:ascii="Arial" w:hAnsi="Arial" w:cs="Arial"/>
          <w:sz w:val="20"/>
          <w:szCs w:val="20"/>
        </w:rPr>
      </w:pPr>
    </w:p>
    <w:p w:rsidR="004C254F" w:rsidRPr="007272CE" w:rsidRDefault="004C254F" w:rsidP="002C3793">
      <w:pPr>
        <w:jc w:val="center"/>
        <w:rPr>
          <w:rFonts w:ascii="Arial" w:hAnsi="Arial" w:cs="Arial"/>
          <w:sz w:val="20"/>
          <w:szCs w:val="20"/>
        </w:rPr>
      </w:pPr>
    </w:p>
    <w:p w:rsidR="004C254F" w:rsidRPr="007272CE" w:rsidRDefault="004C254F" w:rsidP="002C3793">
      <w:pPr>
        <w:jc w:val="center"/>
        <w:rPr>
          <w:rFonts w:ascii="Arial" w:hAnsi="Arial" w:cs="Arial"/>
          <w:sz w:val="20"/>
          <w:szCs w:val="20"/>
        </w:rPr>
      </w:pPr>
    </w:p>
    <w:p w:rsidR="004C254F" w:rsidRPr="007272CE" w:rsidRDefault="004C254F" w:rsidP="002C3793">
      <w:pPr>
        <w:jc w:val="center"/>
        <w:rPr>
          <w:rFonts w:ascii="Arial" w:hAnsi="Arial" w:cs="Arial"/>
          <w:sz w:val="20"/>
          <w:szCs w:val="20"/>
        </w:rPr>
      </w:pPr>
    </w:p>
    <w:p w:rsidR="004C254F" w:rsidRPr="007272CE" w:rsidRDefault="004C254F" w:rsidP="002C3793">
      <w:pPr>
        <w:jc w:val="center"/>
        <w:rPr>
          <w:rFonts w:ascii="Arial" w:hAnsi="Arial" w:cs="Arial"/>
          <w:sz w:val="20"/>
          <w:szCs w:val="20"/>
        </w:rPr>
      </w:pPr>
    </w:p>
    <w:p w:rsidR="004C254F" w:rsidRPr="007272CE" w:rsidRDefault="004C254F" w:rsidP="002C3793">
      <w:pPr>
        <w:jc w:val="center"/>
        <w:rPr>
          <w:rFonts w:ascii="Arial" w:hAnsi="Arial" w:cs="Arial"/>
          <w:sz w:val="20"/>
          <w:szCs w:val="20"/>
        </w:rPr>
      </w:pPr>
    </w:p>
    <w:p w:rsidR="004C254F" w:rsidRPr="007272CE" w:rsidRDefault="004C254F" w:rsidP="002C3793">
      <w:pPr>
        <w:jc w:val="center"/>
        <w:rPr>
          <w:rFonts w:ascii="Arial" w:hAnsi="Arial" w:cs="Arial"/>
          <w:sz w:val="20"/>
          <w:szCs w:val="20"/>
        </w:rPr>
      </w:pPr>
    </w:p>
    <w:p w:rsidR="004C254F" w:rsidRPr="007272CE" w:rsidRDefault="004C254F" w:rsidP="002C3793">
      <w:pPr>
        <w:jc w:val="center"/>
        <w:rPr>
          <w:rFonts w:ascii="Arial" w:hAnsi="Arial" w:cs="Arial"/>
          <w:sz w:val="20"/>
          <w:szCs w:val="20"/>
        </w:rPr>
      </w:pPr>
    </w:p>
    <w:p w:rsidR="004C254F" w:rsidRDefault="004C254F" w:rsidP="002C3793">
      <w:pPr>
        <w:jc w:val="center"/>
        <w:rPr>
          <w:rFonts w:ascii="Arial" w:hAnsi="Arial" w:cs="Arial"/>
          <w:sz w:val="20"/>
          <w:szCs w:val="20"/>
        </w:rPr>
      </w:pPr>
    </w:p>
    <w:p w:rsidR="00932D1C" w:rsidRDefault="00932D1C" w:rsidP="002C3793">
      <w:pPr>
        <w:jc w:val="center"/>
        <w:rPr>
          <w:rFonts w:ascii="Arial" w:hAnsi="Arial" w:cs="Arial"/>
          <w:sz w:val="20"/>
          <w:szCs w:val="20"/>
        </w:rPr>
      </w:pPr>
    </w:p>
    <w:p w:rsidR="00932D1C" w:rsidRDefault="00932D1C" w:rsidP="002C3793">
      <w:pPr>
        <w:jc w:val="center"/>
        <w:rPr>
          <w:rFonts w:ascii="Arial" w:hAnsi="Arial" w:cs="Arial"/>
          <w:sz w:val="20"/>
          <w:szCs w:val="20"/>
        </w:rPr>
      </w:pPr>
    </w:p>
    <w:p w:rsidR="00932D1C" w:rsidRDefault="00932D1C" w:rsidP="002C3793">
      <w:pPr>
        <w:jc w:val="center"/>
        <w:rPr>
          <w:rFonts w:ascii="Arial" w:hAnsi="Arial" w:cs="Arial"/>
          <w:sz w:val="20"/>
          <w:szCs w:val="20"/>
        </w:rPr>
      </w:pPr>
    </w:p>
    <w:p w:rsidR="00932D1C" w:rsidRDefault="00932D1C" w:rsidP="002C3793">
      <w:pPr>
        <w:jc w:val="center"/>
        <w:rPr>
          <w:rFonts w:ascii="Arial" w:hAnsi="Arial" w:cs="Arial"/>
          <w:sz w:val="20"/>
          <w:szCs w:val="20"/>
        </w:rPr>
      </w:pPr>
    </w:p>
    <w:p w:rsidR="00932D1C" w:rsidRDefault="00932D1C" w:rsidP="002C3793">
      <w:pPr>
        <w:jc w:val="center"/>
        <w:rPr>
          <w:rFonts w:ascii="Arial" w:hAnsi="Arial" w:cs="Arial"/>
          <w:sz w:val="20"/>
          <w:szCs w:val="20"/>
        </w:rPr>
      </w:pPr>
    </w:p>
    <w:p w:rsidR="00932D1C" w:rsidRDefault="00932D1C" w:rsidP="002C3793">
      <w:pPr>
        <w:jc w:val="center"/>
        <w:rPr>
          <w:rFonts w:ascii="Arial" w:hAnsi="Arial" w:cs="Arial"/>
          <w:sz w:val="20"/>
          <w:szCs w:val="20"/>
        </w:rPr>
      </w:pPr>
    </w:p>
    <w:p w:rsidR="00932D1C" w:rsidRDefault="00932D1C" w:rsidP="002C3793">
      <w:pPr>
        <w:jc w:val="center"/>
        <w:rPr>
          <w:rFonts w:ascii="Arial" w:hAnsi="Arial" w:cs="Arial"/>
          <w:sz w:val="20"/>
          <w:szCs w:val="20"/>
        </w:rPr>
      </w:pPr>
    </w:p>
    <w:p w:rsidR="00932D1C" w:rsidRDefault="00932D1C" w:rsidP="002C3793">
      <w:pPr>
        <w:jc w:val="center"/>
        <w:rPr>
          <w:rFonts w:ascii="Arial" w:hAnsi="Arial" w:cs="Arial"/>
          <w:sz w:val="20"/>
          <w:szCs w:val="20"/>
        </w:rPr>
      </w:pPr>
    </w:p>
    <w:p w:rsidR="00932D1C" w:rsidRDefault="00932D1C" w:rsidP="002C3793">
      <w:pPr>
        <w:jc w:val="center"/>
        <w:rPr>
          <w:rFonts w:ascii="Arial" w:hAnsi="Arial" w:cs="Arial"/>
          <w:sz w:val="20"/>
          <w:szCs w:val="20"/>
        </w:rPr>
      </w:pPr>
    </w:p>
    <w:p w:rsidR="00932D1C" w:rsidRDefault="00932D1C" w:rsidP="002C3793">
      <w:pPr>
        <w:jc w:val="center"/>
        <w:rPr>
          <w:rFonts w:ascii="Arial" w:hAnsi="Arial" w:cs="Arial"/>
          <w:sz w:val="20"/>
          <w:szCs w:val="20"/>
        </w:rPr>
      </w:pPr>
    </w:p>
    <w:p w:rsidR="00F537F3" w:rsidRPr="009A2577" w:rsidRDefault="00F537F3" w:rsidP="00204B08">
      <w:pPr>
        <w:pStyle w:val="Ttulo1"/>
        <w:spacing w:before="0"/>
        <w:jc w:val="center"/>
        <w:rPr>
          <w:rFonts w:ascii="Arial" w:hAnsi="Arial" w:cs="Arial"/>
          <w:bCs w:val="0"/>
          <w:color w:val="auto"/>
          <w:sz w:val="20"/>
          <w:szCs w:val="20"/>
        </w:rPr>
      </w:pPr>
      <w:bookmarkStart w:id="27" w:name="_Toc220924942"/>
      <w:r w:rsidRPr="009A2577">
        <w:rPr>
          <w:rFonts w:ascii="Arial" w:hAnsi="Arial" w:cs="Arial"/>
          <w:bCs w:val="0"/>
          <w:color w:val="auto"/>
          <w:sz w:val="20"/>
          <w:szCs w:val="20"/>
        </w:rPr>
        <w:lastRenderedPageBreak/>
        <w:t xml:space="preserve">ANEXO </w:t>
      </w:r>
      <w:r w:rsidR="004B3840" w:rsidRPr="009A2577">
        <w:rPr>
          <w:rFonts w:ascii="Arial" w:hAnsi="Arial" w:cs="Arial"/>
          <w:bCs w:val="0"/>
          <w:color w:val="auto"/>
          <w:sz w:val="20"/>
          <w:szCs w:val="20"/>
        </w:rPr>
        <w:t>I</w:t>
      </w:r>
      <w:r w:rsidRPr="009A2577">
        <w:rPr>
          <w:rFonts w:ascii="Arial" w:hAnsi="Arial" w:cs="Arial"/>
          <w:bCs w:val="0"/>
          <w:color w:val="auto"/>
          <w:sz w:val="20"/>
          <w:szCs w:val="20"/>
        </w:rPr>
        <w:t>I</w:t>
      </w:r>
      <w:bookmarkEnd w:id="27"/>
    </w:p>
    <w:p w:rsidR="00BB4C63" w:rsidRPr="009A2577" w:rsidRDefault="00BB4C63" w:rsidP="00204B08">
      <w:pPr>
        <w:tabs>
          <w:tab w:val="left" w:pos="-3240"/>
        </w:tabs>
        <w:jc w:val="center"/>
        <w:rPr>
          <w:rFonts w:ascii="Arial" w:hAnsi="Arial" w:cs="Arial"/>
          <w:sz w:val="20"/>
          <w:szCs w:val="20"/>
        </w:rPr>
      </w:pPr>
    </w:p>
    <w:p w:rsidR="00F537F3" w:rsidRPr="009A2577" w:rsidRDefault="007F56A7" w:rsidP="00204B08">
      <w:pPr>
        <w:pStyle w:val="Ttulo4"/>
        <w:numPr>
          <w:ilvl w:val="3"/>
          <w:numId w:val="3"/>
        </w:numPr>
        <w:spacing w:before="0" w:after="0"/>
        <w:jc w:val="center"/>
        <w:rPr>
          <w:rFonts w:ascii="Arial" w:hAnsi="Arial" w:cs="Arial"/>
          <w:sz w:val="20"/>
          <w:szCs w:val="20"/>
        </w:rPr>
      </w:pPr>
      <w:r w:rsidRPr="009A2577">
        <w:rPr>
          <w:rFonts w:ascii="Arial" w:hAnsi="Arial" w:cs="Arial"/>
          <w:bCs w:val="0"/>
          <w:sz w:val="20"/>
          <w:szCs w:val="20"/>
        </w:rPr>
        <w:t>CONCORRÊNCIA PRESENCIAL</w:t>
      </w:r>
      <w:r w:rsidR="00F537F3" w:rsidRPr="009A2577">
        <w:rPr>
          <w:rFonts w:ascii="Arial" w:hAnsi="Arial" w:cs="Arial"/>
          <w:bCs w:val="0"/>
          <w:sz w:val="20"/>
          <w:szCs w:val="20"/>
        </w:rPr>
        <w:t xml:space="preserve"> Nº </w:t>
      </w:r>
      <w:r w:rsidR="00176D94">
        <w:rPr>
          <w:rFonts w:ascii="Arial" w:hAnsi="Arial" w:cs="Arial"/>
          <w:bCs w:val="0"/>
          <w:sz w:val="20"/>
          <w:szCs w:val="20"/>
        </w:rPr>
        <w:t>010/2026</w:t>
      </w:r>
    </w:p>
    <w:p w:rsidR="00F537F3" w:rsidRPr="009A2577" w:rsidRDefault="00BB4C63" w:rsidP="00204B08">
      <w:pPr>
        <w:jc w:val="center"/>
        <w:rPr>
          <w:rFonts w:ascii="Arial" w:hAnsi="Arial" w:cs="Arial"/>
          <w:b/>
          <w:bCs/>
          <w:sz w:val="20"/>
          <w:szCs w:val="20"/>
        </w:rPr>
      </w:pPr>
      <w:r w:rsidRPr="009A2577">
        <w:rPr>
          <w:rFonts w:ascii="Arial" w:eastAsia="Arial Unicode MS" w:hAnsi="Arial" w:cs="Arial"/>
          <w:b/>
          <w:sz w:val="20"/>
          <w:szCs w:val="20"/>
        </w:rPr>
        <w:t xml:space="preserve">Processo Administrativo nº </w:t>
      </w:r>
      <w:r w:rsidR="00176D94">
        <w:rPr>
          <w:rFonts w:ascii="Arial" w:eastAsia="Arial Unicode MS" w:hAnsi="Arial" w:cs="Arial"/>
          <w:b/>
          <w:sz w:val="20"/>
          <w:szCs w:val="20"/>
        </w:rPr>
        <w:t>038/2026</w:t>
      </w:r>
    </w:p>
    <w:p w:rsidR="00BB4C63" w:rsidRPr="009A2577" w:rsidRDefault="00BB4C63" w:rsidP="00204B08">
      <w:pPr>
        <w:jc w:val="center"/>
        <w:rPr>
          <w:rFonts w:ascii="Arial" w:hAnsi="Arial" w:cs="Arial"/>
          <w:b/>
          <w:bCs/>
          <w:sz w:val="20"/>
          <w:szCs w:val="20"/>
        </w:rPr>
      </w:pPr>
    </w:p>
    <w:p w:rsidR="00F537F3" w:rsidRPr="009A2577" w:rsidRDefault="00F537F3" w:rsidP="00204B08">
      <w:pPr>
        <w:jc w:val="center"/>
        <w:rPr>
          <w:rFonts w:ascii="Arial" w:hAnsi="Arial" w:cs="Arial"/>
          <w:b/>
          <w:bCs/>
          <w:sz w:val="20"/>
          <w:szCs w:val="20"/>
        </w:rPr>
      </w:pPr>
      <w:r w:rsidRPr="009A2577">
        <w:rPr>
          <w:rFonts w:ascii="Arial" w:hAnsi="Arial" w:cs="Arial"/>
          <w:b/>
          <w:bCs/>
          <w:sz w:val="20"/>
          <w:szCs w:val="20"/>
        </w:rPr>
        <w:t>TERMO DE REFERÊNCIA</w:t>
      </w:r>
      <w:r w:rsidR="008C7F38" w:rsidRPr="009A2577">
        <w:rPr>
          <w:rFonts w:ascii="Arial" w:hAnsi="Arial" w:cs="Arial"/>
          <w:b/>
          <w:bCs/>
          <w:sz w:val="20"/>
          <w:szCs w:val="20"/>
        </w:rPr>
        <w:t xml:space="preserve"> Nº </w:t>
      </w:r>
      <w:r w:rsidR="00DC5634">
        <w:rPr>
          <w:rFonts w:ascii="Arial" w:hAnsi="Arial" w:cs="Arial"/>
          <w:b/>
          <w:bCs/>
          <w:sz w:val="20"/>
          <w:szCs w:val="20"/>
        </w:rPr>
        <w:t>9</w:t>
      </w:r>
      <w:r w:rsidR="008C7F38" w:rsidRPr="009A2577">
        <w:rPr>
          <w:rFonts w:ascii="Arial" w:hAnsi="Arial" w:cs="Arial"/>
          <w:b/>
          <w:bCs/>
          <w:sz w:val="20"/>
          <w:szCs w:val="20"/>
        </w:rPr>
        <w:t>/</w:t>
      </w:r>
      <w:r w:rsidR="00AE1E17" w:rsidRPr="009A2577">
        <w:rPr>
          <w:rFonts w:ascii="Arial" w:hAnsi="Arial" w:cs="Arial"/>
          <w:b/>
          <w:bCs/>
          <w:sz w:val="20"/>
          <w:szCs w:val="20"/>
        </w:rPr>
        <w:t>202</w:t>
      </w:r>
      <w:r w:rsidR="00767C80" w:rsidRPr="009A2577">
        <w:rPr>
          <w:rFonts w:ascii="Arial" w:hAnsi="Arial" w:cs="Arial"/>
          <w:b/>
          <w:bCs/>
          <w:sz w:val="20"/>
          <w:szCs w:val="20"/>
        </w:rPr>
        <w:t>6</w:t>
      </w:r>
    </w:p>
    <w:p w:rsidR="000A259A" w:rsidRPr="009A2577" w:rsidRDefault="00F92DAF" w:rsidP="00204B08">
      <w:pPr>
        <w:jc w:val="center"/>
        <w:rPr>
          <w:rFonts w:ascii="Arial" w:hAnsi="Arial" w:cs="Arial"/>
          <w:sz w:val="20"/>
          <w:szCs w:val="20"/>
        </w:rPr>
      </w:pPr>
      <w:r w:rsidRPr="009A2577">
        <w:rPr>
          <w:rFonts w:ascii="Arial" w:hAnsi="Arial" w:cs="Arial"/>
          <w:b/>
          <w:bCs/>
          <w:sz w:val="20"/>
          <w:szCs w:val="20"/>
        </w:rPr>
        <w:t>OBRAS E SERVIÇOS DE ENGENHARIA</w:t>
      </w:r>
    </w:p>
    <w:p w:rsidR="0081382E" w:rsidRPr="009A2577" w:rsidRDefault="0081382E" w:rsidP="00204B08">
      <w:pPr>
        <w:jc w:val="center"/>
        <w:rPr>
          <w:rFonts w:ascii="Arial" w:hAnsi="Arial" w:cs="Arial"/>
          <w:bCs/>
          <w:sz w:val="20"/>
          <w:szCs w:val="20"/>
          <w:u w:val="single"/>
        </w:rPr>
      </w:pPr>
      <w:r w:rsidRPr="009A2577">
        <w:rPr>
          <w:rFonts w:ascii="Arial" w:hAnsi="Arial" w:cs="Arial"/>
          <w:bCs/>
          <w:i/>
          <w:sz w:val="20"/>
          <w:szCs w:val="20"/>
          <w:u w:val="single"/>
        </w:rPr>
        <w:t>(Este anexo é o Termo de Referência d</w:t>
      </w:r>
      <w:r w:rsidR="009050D6" w:rsidRPr="009A2577">
        <w:rPr>
          <w:rFonts w:ascii="Arial" w:hAnsi="Arial" w:cs="Arial"/>
          <w:bCs/>
          <w:i/>
          <w:sz w:val="20"/>
          <w:szCs w:val="20"/>
          <w:u w:val="single"/>
        </w:rPr>
        <w:t>a</w:t>
      </w:r>
      <w:r w:rsidRPr="009A2577">
        <w:rPr>
          <w:rFonts w:ascii="Arial" w:hAnsi="Arial" w:cs="Arial"/>
          <w:bCs/>
          <w:i/>
          <w:sz w:val="20"/>
          <w:szCs w:val="20"/>
          <w:u w:val="single"/>
        </w:rPr>
        <w:t xml:space="preserve"> </w:t>
      </w:r>
      <w:r w:rsidR="009050D6" w:rsidRPr="009A2577">
        <w:rPr>
          <w:rFonts w:ascii="Arial" w:hAnsi="Arial" w:cs="Arial"/>
          <w:bCs/>
          <w:i/>
          <w:sz w:val="20"/>
          <w:szCs w:val="20"/>
          <w:u w:val="single"/>
        </w:rPr>
        <w:t>Concorrência</w:t>
      </w:r>
      <w:r w:rsidRPr="009A2577">
        <w:rPr>
          <w:rFonts w:ascii="Arial" w:hAnsi="Arial" w:cs="Arial"/>
          <w:bCs/>
          <w:i/>
          <w:sz w:val="20"/>
          <w:szCs w:val="20"/>
          <w:u w:val="single"/>
        </w:rPr>
        <w:t xml:space="preserve"> Presencial, </w:t>
      </w:r>
      <w:r w:rsidRPr="009A2577">
        <w:rPr>
          <w:rFonts w:ascii="Arial" w:hAnsi="Arial" w:cs="Arial"/>
          <w:b/>
          <w:bCs/>
          <w:i/>
          <w:sz w:val="20"/>
          <w:szCs w:val="20"/>
          <w:u w:val="single"/>
        </w:rPr>
        <w:t>não devendo ser impresso/inserido nos Envelopes nº 1 e nº 2</w:t>
      </w:r>
      <w:proofErr w:type="gramStart"/>
      <w:r w:rsidRPr="009A2577">
        <w:rPr>
          <w:rFonts w:ascii="Arial" w:hAnsi="Arial" w:cs="Arial"/>
          <w:bCs/>
          <w:i/>
          <w:sz w:val="20"/>
          <w:szCs w:val="20"/>
          <w:u w:val="single"/>
        </w:rPr>
        <w:t>)</w:t>
      </w:r>
      <w:proofErr w:type="gramEnd"/>
    </w:p>
    <w:p w:rsidR="000F2FA6" w:rsidRPr="0025286E" w:rsidRDefault="000F2FA6" w:rsidP="00204B08">
      <w:pPr>
        <w:jc w:val="center"/>
        <w:rPr>
          <w:rFonts w:ascii="Arial" w:hAnsi="Arial" w:cs="Arial"/>
          <w:b/>
          <w:bCs/>
          <w:sz w:val="20"/>
          <w:szCs w:val="20"/>
          <w:u w:val="single"/>
        </w:rPr>
      </w:pPr>
    </w:p>
    <w:p w:rsidR="0081382E" w:rsidRPr="0025286E" w:rsidRDefault="0081382E" w:rsidP="00204B08">
      <w:pPr>
        <w:jc w:val="center"/>
        <w:rPr>
          <w:rFonts w:ascii="Arial" w:hAnsi="Arial" w:cs="Arial"/>
          <w:b/>
          <w:bCs/>
          <w:sz w:val="20"/>
          <w:szCs w:val="20"/>
          <w:u w:val="single"/>
        </w:rPr>
      </w:pPr>
    </w:p>
    <w:p w:rsidR="00384E6C" w:rsidRPr="0025286E" w:rsidRDefault="00384E6C" w:rsidP="00204B08">
      <w:pPr>
        <w:jc w:val="center"/>
        <w:rPr>
          <w:rFonts w:ascii="Arial" w:hAnsi="Arial" w:cs="Arial"/>
          <w:b/>
          <w:bCs/>
          <w:sz w:val="20"/>
          <w:szCs w:val="20"/>
          <w:u w:val="single"/>
        </w:rPr>
      </w:pPr>
    </w:p>
    <w:p w:rsidR="00626C7A" w:rsidRPr="0025286E" w:rsidRDefault="00626C7A" w:rsidP="00204B08">
      <w:pPr>
        <w:pStyle w:val="Ttulo2"/>
        <w:spacing w:before="0"/>
        <w:jc w:val="center"/>
        <w:rPr>
          <w:rFonts w:ascii="Arial" w:hAnsi="Arial" w:cs="Arial"/>
          <w:color w:val="auto"/>
          <w:sz w:val="20"/>
          <w:szCs w:val="20"/>
        </w:rPr>
      </w:pPr>
      <w:bookmarkStart w:id="28" w:name="_Toc220924943"/>
      <w:r w:rsidRPr="0025286E">
        <w:rPr>
          <w:rFonts w:ascii="Arial" w:hAnsi="Arial" w:cs="Arial"/>
          <w:b/>
          <w:bCs/>
          <w:color w:val="auto"/>
          <w:sz w:val="20"/>
          <w:szCs w:val="20"/>
        </w:rPr>
        <w:t>1. CONDIÇÕES GERAIS DA CONTRATAÇÃO:</w:t>
      </w:r>
      <w:bookmarkEnd w:id="28"/>
    </w:p>
    <w:p w:rsidR="0025286E" w:rsidRPr="0025286E" w:rsidRDefault="0025286E" w:rsidP="0025286E">
      <w:pPr>
        <w:jc w:val="both"/>
        <w:rPr>
          <w:rFonts w:ascii="Arial" w:hAnsi="Arial" w:cs="Arial"/>
          <w:b/>
          <w:bCs/>
          <w:sz w:val="20"/>
          <w:szCs w:val="20"/>
        </w:rPr>
      </w:pPr>
      <w:bookmarkStart w:id="29" w:name="_Toc220924944"/>
    </w:p>
    <w:p w:rsidR="0025286E" w:rsidRPr="0025286E" w:rsidRDefault="0025286E" w:rsidP="0025286E">
      <w:pPr>
        <w:jc w:val="both"/>
        <w:rPr>
          <w:rFonts w:ascii="Arial" w:hAnsi="Arial" w:cs="Arial"/>
          <w:sz w:val="20"/>
          <w:szCs w:val="20"/>
        </w:rPr>
      </w:pPr>
      <w:r w:rsidRPr="0025286E">
        <w:rPr>
          <w:rFonts w:ascii="Arial" w:hAnsi="Arial" w:cs="Arial"/>
          <w:bCs/>
          <w:sz w:val="20"/>
          <w:szCs w:val="20"/>
        </w:rPr>
        <w:t xml:space="preserve"> </w:t>
      </w:r>
      <w:r w:rsidRPr="0025286E">
        <w:rPr>
          <w:rFonts w:ascii="Arial" w:hAnsi="Arial" w:cs="Arial"/>
          <w:bCs/>
          <w:sz w:val="20"/>
          <w:szCs w:val="20"/>
        </w:rPr>
        <w:tab/>
      </w:r>
      <w:r w:rsidRPr="0025286E">
        <w:rPr>
          <w:rFonts w:ascii="Arial" w:hAnsi="Arial" w:cs="Arial"/>
          <w:b/>
          <w:bCs/>
          <w:sz w:val="20"/>
          <w:szCs w:val="20"/>
        </w:rPr>
        <w:t>1.1.</w:t>
      </w:r>
      <w:r w:rsidRPr="0025286E">
        <w:rPr>
          <w:rFonts w:ascii="Arial" w:hAnsi="Arial" w:cs="Arial"/>
          <w:bCs/>
          <w:sz w:val="20"/>
          <w:szCs w:val="20"/>
        </w:rPr>
        <w:t xml:space="preserve"> </w:t>
      </w:r>
      <w:r w:rsidRPr="0025286E">
        <w:rPr>
          <w:rFonts w:ascii="Arial" w:hAnsi="Arial" w:cs="Arial"/>
          <w:sz w:val="20"/>
          <w:szCs w:val="20"/>
          <w:lang w:eastAsia="en-US"/>
        </w:rPr>
        <w:t xml:space="preserve">Contratação de empresa especializada para a execução de </w:t>
      </w:r>
      <w:r w:rsidRPr="0025286E">
        <w:rPr>
          <w:rFonts w:ascii="Arial" w:hAnsi="Arial" w:cs="Arial"/>
          <w:b/>
          <w:sz w:val="20"/>
          <w:szCs w:val="20"/>
          <w:lang w:eastAsia="en-US"/>
        </w:rPr>
        <w:t>serviços de substituição de lâmpadas comuns por luminárias de LED, em diversos logradouros públicos; nos termos da Emenda Parlamentar Individual nº 202440350003-LUIZ CARLOS MOTTA (Transferência Especial), do Deputado Federal Luiz Carlos Motta, mediante o Governo Federal, através do Ministério da Fazenda, mais contrapartida do Município</w:t>
      </w:r>
      <w:r w:rsidRPr="0025286E">
        <w:rPr>
          <w:rFonts w:ascii="Arial" w:hAnsi="Arial" w:cs="Arial"/>
          <w:sz w:val="20"/>
          <w:szCs w:val="20"/>
          <w:lang w:eastAsia="en-US"/>
        </w:rPr>
        <w:t xml:space="preserve">; obra pelo regime de execução indireta, empreitada por preço global (com fornecimento de equipamentos, mão de obra e material pela Contratada) – Divisão de Obras e Serviços Públicos, </w:t>
      </w:r>
      <w:r w:rsidRPr="0025286E">
        <w:rPr>
          <w:rFonts w:ascii="Arial" w:hAnsi="Arial" w:cs="Arial"/>
          <w:sz w:val="20"/>
          <w:szCs w:val="20"/>
        </w:rPr>
        <w:t>nos termos do Anexo I, conforme condições e exigências estabelecidas neste instrumento.</w:t>
      </w:r>
    </w:p>
    <w:p w:rsidR="0025286E" w:rsidRPr="0025286E" w:rsidRDefault="0025286E" w:rsidP="0025286E">
      <w:pPr>
        <w:jc w:val="both"/>
        <w:rPr>
          <w:rFonts w:ascii="Arial" w:hAnsi="Arial" w:cs="Arial"/>
          <w:bCs/>
          <w:color w:val="000000"/>
          <w:sz w:val="20"/>
          <w:szCs w:val="20"/>
        </w:rPr>
      </w:pPr>
    </w:p>
    <w:p w:rsidR="0025286E" w:rsidRPr="0025286E" w:rsidRDefault="0025286E" w:rsidP="0025286E">
      <w:pPr>
        <w:ind w:firstLine="708"/>
        <w:jc w:val="both"/>
        <w:rPr>
          <w:rFonts w:ascii="Arial" w:hAnsi="Arial" w:cs="Arial"/>
          <w:b/>
          <w:bCs/>
          <w:color w:val="000000"/>
          <w:sz w:val="20"/>
          <w:szCs w:val="20"/>
        </w:rPr>
      </w:pPr>
      <w:r w:rsidRPr="0025286E">
        <w:rPr>
          <w:rFonts w:ascii="Arial" w:hAnsi="Arial" w:cs="Arial"/>
          <w:b/>
          <w:bCs/>
          <w:color w:val="000000"/>
          <w:sz w:val="20"/>
          <w:szCs w:val="20"/>
        </w:rPr>
        <w:t>Classificação do objeto quanto à heterogeneidade ou complexidade</w:t>
      </w:r>
    </w:p>
    <w:p w:rsidR="0025286E" w:rsidRPr="0025286E" w:rsidRDefault="0025286E" w:rsidP="0025286E">
      <w:pPr>
        <w:jc w:val="both"/>
        <w:rPr>
          <w:rFonts w:ascii="Arial" w:hAnsi="Arial" w:cs="Arial"/>
          <w:bCs/>
          <w:color w:val="000000"/>
          <w:sz w:val="20"/>
          <w:szCs w:val="20"/>
        </w:rPr>
      </w:pPr>
    </w:p>
    <w:p w:rsidR="0025286E" w:rsidRPr="0025286E" w:rsidRDefault="0025286E" w:rsidP="0025286E">
      <w:pPr>
        <w:ind w:firstLine="708"/>
        <w:jc w:val="both"/>
        <w:rPr>
          <w:rFonts w:ascii="Arial" w:hAnsi="Arial" w:cs="Arial"/>
          <w:bCs/>
          <w:color w:val="000000"/>
          <w:sz w:val="20"/>
          <w:szCs w:val="20"/>
        </w:rPr>
      </w:pPr>
      <w:r w:rsidRPr="0025286E">
        <w:rPr>
          <w:rFonts w:ascii="Arial" w:hAnsi="Arial" w:cs="Arial"/>
          <w:b/>
          <w:bCs/>
          <w:sz w:val="20"/>
          <w:szCs w:val="20"/>
        </w:rPr>
        <w:t>1.2.</w:t>
      </w:r>
      <w:r w:rsidRPr="0025286E">
        <w:rPr>
          <w:rFonts w:ascii="Arial" w:hAnsi="Arial" w:cs="Arial"/>
          <w:bCs/>
          <w:sz w:val="20"/>
          <w:szCs w:val="20"/>
        </w:rPr>
        <w:t xml:space="preserve"> Os serviços objeto desta contratação são caracterizados como </w:t>
      </w:r>
      <w:r w:rsidRPr="0025286E">
        <w:rPr>
          <w:rFonts w:ascii="Arial" w:hAnsi="Arial" w:cs="Arial"/>
          <w:b/>
          <w:bCs/>
          <w:sz w:val="20"/>
          <w:szCs w:val="20"/>
        </w:rPr>
        <w:t>comuns</w:t>
      </w:r>
      <w:r w:rsidRPr="0025286E">
        <w:rPr>
          <w:rFonts w:ascii="Arial" w:hAnsi="Arial" w:cs="Arial"/>
          <w:bCs/>
          <w:sz w:val="20"/>
          <w:szCs w:val="20"/>
        </w:rPr>
        <w:t>, conforme justificativa constante do Estudo Técnico Preliminar.</w:t>
      </w:r>
    </w:p>
    <w:p w:rsidR="0025286E" w:rsidRPr="0025286E" w:rsidRDefault="0025286E" w:rsidP="0025286E">
      <w:pPr>
        <w:jc w:val="both"/>
        <w:rPr>
          <w:rFonts w:ascii="Arial" w:hAnsi="Arial" w:cs="Arial"/>
          <w:bCs/>
          <w:color w:val="000000"/>
          <w:sz w:val="20"/>
          <w:szCs w:val="20"/>
        </w:rPr>
      </w:pPr>
    </w:p>
    <w:p w:rsidR="0025286E" w:rsidRPr="0025286E" w:rsidRDefault="0025286E" w:rsidP="0025286E">
      <w:pPr>
        <w:ind w:firstLine="708"/>
        <w:jc w:val="both"/>
        <w:rPr>
          <w:rFonts w:ascii="Arial" w:hAnsi="Arial" w:cs="Arial"/>
          <w:b/>
          <w:bCs/>
          <w:color w:val="000000"/>
          <w:sz w:val="20"/>
          <w:szCs w:val="20"/>
        </w:rPr>
      </w:pPr>
      <w:r w:rsidRPr="0025286E">
        <w:rPr>
          <w:rFonts w:ascii="Arial" w:hAnsi="Arial" w:cs="Arial"/>
          <w:b/>
          <w:bCs/>
          <w:color w:val="000000"/>
          <w:sz w:val="20"/>
          <w:szCs w:val="20"/>
        </w:rPr>
        <w:t>Classificação do objeto quanto ao modelo de execução</w:t>
      </w:r>
    </w:p>
    <w:p w:rsidR="0025286E" w:rsidRPr="0025286E" w:rsidRDefault="0025286E" w:rsidP="0025286E">
      <w:pPr>
        <w:jc w:val="both"/>
        <w:rPr>
          <w:rFonts w:ascii="Arial" w:hAnsi="Arial" w:cs="Arial"/>
          <w:bCs/>
          <w:color w:val="000000"/>
          <w:sz w:val="20"/>
          <w:szCs w:val="20"/>
        </w:rPr>
      </w:pPr>
    </w:p>
    <w:p w:rsidR="0025286E" w:rsidRPr="0025286E" w:rsidRDefault="0025286E" w:rsidP="0025286E">
      <w:pPr>
        <w:jc w:val="both"/>
        <w:rPr>
          <w:rFonts w:ascii="Arial" w:hAnsi="Arial" w:cs="Arial"/>
          <w:sz w:val="20"/>
          <w:szCs w:val="20"/>
        </w:rPr>
      </w:pPr>
      <w:r w:rsidRPr="0025286E">
        <w:rPr>
          <w:rFonts w:ascii="Arial" w:hAnsi="Arial" w:cs="Arial"/>
          <w:bCs/>
          <w:color w:val="000000"/>
          <w:sz w:val="20"/>
          <w:szCs w:val="20"/>
        </w:rPr>
        <w:tab/>
      </w:r>
      <w:r w:rsidRPr="0025286E">
        <w:rPr>
          <w:rFonts w:ascii="Arial" w:hAnsi="Arial" w:cs="Arial"/>
          <w:b/>
          <w:bCs/>
          <w:sz w:val="20"/>
          <w:szCs w:val="20"/>
        </w:rPr>
        <w:t>1.3.</w:t>
      </w:r>
      <w:r w:rsidRPr="0025286E">
        <w:rPr>
          <w:rFonts w:ascii="Arial" w:hAnsi="Arial" w:cs="Arial"/>
          <w:bCs/>
          <w:sz w:val="20"/>
          <w:szCs w:val="20"/>
        </w:rPr>
        <w:t xml:space="preserve"> </w:t>
      </w:r>
      <w:r w:rsidRPr="0025286E">
        <w:rPr>
          <w:rFonts w:ascii="Arial" w:hAnsi="Arial" w:cs="Arial"/>
          <w:color w:val="000000"/>
          <w:sz w:val="20"/>
          <w:szCs w:val="20"/>
        </w:rPr>
        <w:t xml:space="preserve">O serviço é enquadrado como </w:t>
      </w:r>
      <w:r w:rsidRPr="0025286E">
        <w:rPr>
          <w:rFonts w:ascii="Arial" w:hAnsi="Arial" w:cs="Arial"/>
          <w:b/>
          <w:color w:val="000000"/>
          <w:sz w:val="20"/>
          <w:szCs w:val="20"/>
        </w:rPr>
        <w:t>contratados por escopo</w:t>
      </w:r>
      <w:r w:rsidRPr="0025286E">
        <w:rPr>
          <w:rFonts w:ascii="Arial" w:hAnsi="Arial" w:cs="Arial"/>
          <w:color w:val="000000"/>
          <w:sz w:val="20"/>
          <w:szCs w:val="20"/>
        </w:rPr>
        <w:t>.</w:t>
      </w:r>
    </w:p>
    <w:p w:rsidR="0025286E" w:rsidRPr="0025286E" w:rsidRDefault="0025286E" w:rsidP="0025286E">
      <w:pPr>
        <w:jc w:val="both"/>
        <w:rPr>
          <w:rFonts w:ascii="Arial" w:hAnsi="Arial" w:cs="Arial"/>
          <w:bCs/>
          <w:color w:val="000000"/>
          <w:sz w:val="20"/>
          <w:szCs w:val="20"/>
        </w:rPr>
      </w:pPr>
    </w:p>
    <w:p w:rsidR="0025286E" w:rsidRPr="0025286E" w:rsidRDefault="0025286E" w:rsidP="0025286E">
      <w:pPr>
        <w:ind w:firstLine="708"/>
        <w:jc w:val="both"/>
        <w:rPr>
          <w:rFonts w:ascii="Arial" w:hAnsi="Arial" w:cs="Arial"/>
          <w:b/>
          <w:bCs/>
          <w:color w:val="000000"/>
          <w:sz w:val="20"/>
          <w:szCs w:val="20"/>
        </w:rPr>
      </w:pPr>
      <w:r w:rsidRPr="0025286E">
        <w:rPr>
          <w:rFonts w:ascii="Arial" w:hAnsi="Arial" w:cs="Arial"/>
          <w:b/>
          <w:bCs/>
          <w:color w:val="000000"/>
          <w:sz w:val="20"/>
          <w:szCs w:val="20"/>
        </w:rPr>
        <w:t>Prazo de vigência</w:t>
      </w:r>
    </w:p>
    <w:p w:rsidR="0025286E" w:rsidRPr="0025286E" w:rsidRDefault="0025286E" w:rsidP="0025286E">
      <w:pPr>
        <w:jc w:val="both"/>
        <w:rPr>
          <w:rFonts w:ascii="Arial" w:hAnsi="Arial" w:cs="Arial"/>
          <w:bCs/>
          <w:color w:val="000000"/>
          <w:sz w:val="20"/>
          <w:szCs w:val="20"/>
        </w:rPr>
      </w:pPr>
    </w:p>
    <w:p w:rsidR="0025286E" w:rsidRPr="0025286E" w:rsidRDefault="0025286E" w:rsidP="0025286E">
      <w:pPr>
        <w:jc w:val="both"/>
        <w:rPr>
          <w:rFonts w:ascii="Arial" w:hAnsi="Arial" w:cs="Arial"/>
          <w:sz w:val="20"/>
          <w:szCs w:val="20"/>
        </w:rPr>
      </w:pPr>
      <w:r w:rsidRPr="0025286E">
        <w:rPr>
          <w:rFonts w:ascii="Arial" w:hAnsi="Arial" w:cs="Arial"/>
          <w:bCs/>
          <w:color w:val="000000"/>
          <w:sz w:val="20"/>
          <w:szCs w:val="20"/>
        </w:rPr>
        <w:tab/>
      </w:r>
      <w:r w:rsidRPr="0025286E">
        <w:rPr>
          <w:rFonts w:ascii="Arial" w:hAnsi="Arial" w:cs="Arial"/>
          <w:b/>
          <w:bCs/>
          <w:sz w:val="20"/>
          <w:szCs w:val="20"/>
        </w:rPr>
        <w:t>1.4.</w:t>
      </w:r>
      <w:r w:rsidRPr="0025286E">
        <w:rPr>
          <w:rFonts w:ascii="Arial" w:hAnsi="Arial" w:cs="Arial"/>
          <w:bCs/>
          <w:sz w:val="20"/>
          <w:szCs w:val="20"/>
        </w:rPr>
        <w:t xml:space="preserve"> </w:t>
      </w:r>
      <w:r w:rsidRPr="0025286E">
        <w:rPr>
          <w:rFonts w:ascii="Arial" w:hAnsi="Arial" w:cs="Arial"/>
          <w:color w:val="000000"/>
          <w:sz w:val="20"/>
          <w:szCs w:val="20"/>
        </w:rPr>
        <w:t xml:space="preserve">O prazo de vigência da contratação é de </w:t>
      </w:r>
      <w:r w:rsidRPr="0025286E">
        <w:rPr>
          <w:rFonts w:ascii="Arial" w:hAnsi="Arial" w:cs="Arial"/>
          <w:b/>
          <w:color w:val="000000"/>
          <w:sz w:val="20"/>
          <w:szCs w:val="20"/>
        </w:rPr>
        <w:t>12 (doze) meses</w:t>
      </w:r>
      <w:r w:rsidRPr="0025286E">
        <w:rPr>
          <w:rFonts w:ascii="Arial" w:hAnsi="Arial" w:cs="Arial"/>
          <w:color w:val="000000"/>
          <w:sz w:val="20"/>
          <w:szCs w:val="20"/>
        </w:rPr>
        <w:t xml:space="preserve"> contados da data da sua assinatura, na forma do artigo 105 da Lei n° 14.133, de 2021.</w:t>
      </w:r>
    </w:p>
    <w:p w:rsidR="0025286E" w:rsidRPr="0025286E" w:rsidRDefault="0025286E" w:rsidP="0025286E">
      <w:pPr>
        <w:jc w:val="both"/>
        <w:rPr>
          <w:rFonts w:ascii="Arial" w:hAnsi="Arial" w:cs="Arial"/>
          <w:bCs/>
          <w:color w:val="000000"/>
          <w:sz w:val="20"/>
          <w:szCs w:val="20"/>
        </w:rPr>
      </w:pPr>
    </w:p>
    <w:p w:rsidR="0025286E" w:rsidRPr="0025286E" w:rsidRDefault="0025286E" w:rsidP="0025286E">
      <w:pPr>
        <w:tabs>
          <w:tab w:val="left" w:pos="-3240"/>
        </w:tabs>
        <w:jc w:val="both"/>
        <w:rPr>
          <w:rFonts w:ascii="Arial" w:hAnsi="Arial" w:cs="Arial"/>
          <w:sz w:val="20"/>
          <w:szCs w:val="20"/>
        </w:rPr>
      </w:pPr>
      <w:r w:rsidRPr="0025286E">
        <w:rPr>
          <w:rFonts w:ascii="Arial" w:eastAsia="Arial" w:hAnsi="Arial" w:cs="Arial"/>
          <w:color w:val="000000"/>
          <w:sz w:val="20"/>
          <w:szCs w:val="20"/>
        </w:rPr>
        <w:t xml:space="preserve"> </w:t>
      </w:r>
      <w:r w:rsidRPr="0025286E">
        <w:rPr>
          <w:rFonts w:ascii="Arial" w:hAnsi="Arial" w:cs="Arial"/>
          <w:color w:val="000000"/>
          <w:sz w:val="20"/>
          <w:szCs w:val="20"/>
        </w:rPr>
        <w:tab/>
      </w:r>
      <w:r w:rsidRPr="0025286E">
        <w:rPr>
          <w:rFonts w:ascii="Arial" w:hAnsi="Arial" w:cs="Arial"/>
          <w:b/>
          <w:color w:val="000000"/>
          <w:sz w:val="20"/>
          <w:szCs w:val="20"/>
        </w:rPr>
        <w:t xml:space="preserve">1.5. </w:t>
      </w:r>
      <w:r w:rsidRPr="0025286E">
        <w:rPr>
          <w:rFonts w:ascii="Arial" w:hAnsi="Arial" w:cs="Arial"/>
          <w:color w:val="000000"/>
          <w:sz w:val="20"/>
          <w:szCs w:val="20"/>
        </w:rPr>
        <w:t>O contrato ou outro instrumento hábil que o substitua oferece maior detalhamento das regras que serão aplicadas em relação à vigência da contratação.</w:t>
      </w:r>
    </w:p>
    <w:p w:rsidR="0025286E" w:rsidRPr="0025286E" w:rsidRDefault="0025286E" w:rsidP="0025286E">
      <w:pPr>
        <w:jc w:val="both"/>
        <w:rPr>
          <w:rFonts w:ascii="Arial" w:hAnsi="Arial" w:cs="Arial"/>
          <w:sz w:val="20"/>
          <w:szCs w:val="20"/>
        </w:rPr>
      </w:pPr>
    </w:p>
    <w:p w:rsidR="00626C7A" w:rsidRPr="0025286E" w:rsidRDefault="00626C7A" w:rsidP="00204B08">
      <w:pPr>
        <w:pStyle w:val="Ttulo2"/>
        <w:spacing w:before="0"/>
        <w:jc w:val="center"/>
        <w:rPr>
          <w:rFonts w:ascii="Arial" w:hAnsi="Arial" w:cs="Arial"/>
          <w:color w:val="auto"/>
          <w:sz w:val="20"/>
          <w:szCs w:val="20"/>
        </w:rPr>
      </w:pPr>
      <w:r w:rsidRPr="0025286E">
        <w:rPr>
          <w:rFonts w:ascii="Arial" w:hAnsi="Arial" w:cs="Arial"/>
          <w:b/>
          <w:bCs/>
          <w:color w:val="auto"/>
          <w:sz w:val="20"/>
          <w:szCs w:val="20"/>
        </w:rPr>
        <w:t>2. FUNDAMENTAÇÃO E DESCRIÇÃO DA NECESSIDADE DA CONTRATAÇÃO:</w:t>
      </w:r>
      <w:bookmarkEnd w:id="29"/>
    </w:p>
    <w:p w:rsidR="00B91F06" w:rsidRPr="0025286E" w:rsidRDefault="00B91F06" w:rsidP="00B91F06">
      <w:pPr>
        <w:jc w:val="both"/>
        <w:rPr>
          <w:rFonts w:ascii="Arial" w:hAnsi="Arial" w:cs="Arial"/>
          <w:bCs/>
          <w:sz w:val="20"/>
          <w:szCs w:val="20"/>
        </w:rPr>
      </w:pPr>
      <w:bookmarkStart w:id="30" w:name="_Toc220924945"/>
    </w:p>
    <w:p w:rsidR="00B91F06" w:rsidRPr="0025286E" w:rsidRDefault="00B91F06" w:rsidP="00B91F06">
      <w:pPr>
        <w:ind w:firstLine="708"/>
        <w:jc w:val="both"/>
        <w:rPr>
          <w:rFonts w:ascii="Arial" w:hAnsi="Arial" w:cs="Arial"/>
          <w:bCs/>
          <w:sz w:val="20"/>
          <w:szCs w:val="20"/>
        </w:rPr>
      </w:pPr>
      <w:r w:rsidRPr="0025286E">
        <w:rPr>
          <w:rFonts w:ascii="Arial" w:hAnsi="Arial" w:cs="Arial"/>
          <w:b/>
          <w:bCs/>
          <w:sz w:val="20"/>
          <w:szCs w:val="20"/>
        </w:rPr>
        <w:t>2.1.</w:t>
      </w:r>
      <w:r w:rsidRPr="0025286E">
        <w:rPr>
          <w:rFonts w:ascii="Arial" w:hAnsi="Arial" w:cs="Arial"/>
          <w:bCs/>
          <w:sz w:val="20"/>
          <w:szCs w:val="20"/>
        </w:rPr>
        <w:t xml:space="preserve"> A Fundamentação da Contratação e de seus quantitativos encontra-se pormenorizada em tópico específico dos Estudos Técnicos Preliminares, apêndice deste Termo de Referência</w:t>
      </w:r>
      <w:r w:rsidRPr="0025286E">
        <w:rPr>
          <w:rFonts w:ascii="Arial" w:hAnsi="Arial" w:cs="Arial"/>
          <w:sz w:val="20"/>
          <w:szCs w:val="20"/>
        </w:rPr>
        <w:t>.</w:t>
      </w:r>
    </w:p>
    <w:p w:rsidR="00B91F06" w:rsidRPr="0025286E" w:rsidRDefault="00B91F06" w:rsidP="00B91F06">
      <w:pPr>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2.2.</w:t>
      </w:r>
      <w:r w:rsidRPr="009A2577">
        <w:rPr>
          <w:rFonts w:ascii="Arial" w:hAnsi="Arial" w:cs="Arial"/>
          <w:bCs/>
          <w:sz w:val="20"/>
          <w:szCs w:val="20"/>
        </w:rPr>
        <w:t xml:space="preserve"> </w:t>
      </w:r>
      <w:r w:rsidRPr="009A2577">
        <w:rPr>
          <w:rFonts w:ascii="Arial" w:hAnsi="Arial" w:cs="Arial"/>
          <w:b/>
          <w:bCs/>
          <w:sz w:val="20"/>
          <w:szCs w:val="20"/>
        </w:rPr>
        <w:t>.</w:t>
      </w:r>
      <w:r w:rsidRPr="009A2577">
        <w:rPr>
          <w:rFonts w:ascii="Arial" w:hAnsi="Arial" w:cs="Arial"/>
          <w:bCs/>
          <w:sz w:val="20"/>
          <w:szCs w:val="20"/>
        </w:rPr>
        <w:t xml:space="preserve"> O objeto não foi incluído no Plano de Contratações Anual (PCA), embora este tenha sido regularmente elaborado para o exercício vigente, tendo em vista que </w:t>
      </w:r>
      <w:proofErr w:type="gramStart"/>
      <w:r w:rsidRPr="009A2577">
        <w:rPr>
          <w:rFonts w:ascii="Arial" w:hAnsi="Arial" w:cs="Arial"/>
          <w:bCs/>
          <w:sz w:val="20"/>
          <w:szCs w:val="20"/>
        </w:rPr>
        <w:t>a presente</w:t>
      </w:r>
      <w:proofErr w:type="gramEnd"/>
      <w:r w:rsidRPr="009A2577">
        <w:rPr>
          <w:rFonts w:ascii="Arial" w:hAnsi="Arial" w:cs="Arial"/>
          <w:bCs/>
          <w:sz w:val="20"/>
          <w:szCs w:val="20"/>
        </w:rPr>
        <w:t xml:space="preserve"> demanda possui caráter superveniente e excepcional, decorrente da disponibilização de recurso extraordinário durante a vigência do referido plano, circunstância que não era passível de previsão quando da sua elaboração</w:t>
      </w:r>
      <w:r w:rsidRPr="009A2577">
        <w:rPr>
          <w:rFonts w:ascii="Arial" w:hAnsi="Arial" w:cs="Arial"/>
          <w:sz w:val="20"/>
          <w:szCs w:val="20"/>
        </w:rPr>
        <w:t>.</w:t>
      </w:r>
    </w:p>
    <w:p w:rsidR="00B91F06" w:rsidRPr="009A2577" w:rsidRDefault="00B91F06" w:rsidP="00B91F06">
      <w:pPr>
        <w:jc w:val="both"/>
        <w:rPr>
          <w:rFonts w:ascii="Arial" w:hAnsi="Arial" w:cs="Arial"/>
          <w:sz w:val="20"/>
          <w:szCs w:val="20"/>
        </w:rPr>
      </w:pPr>
    </w:p>
    <w:p w:rsidR="00626C7A" w:rsidRPr="009A2577" w:rsidRDefault="00626C7A" w:rsidP="00204B08">
      <w:pPr>
        <w:pStyle w:val="Ttulo2"/>
        <w:spacing w:before="0"/>
        <w:jc w:val="center"/>
        <w:rPr>
          <w:rFonts w:ascii="Arial" w:hAnsi="Arial" w:cs="Arial"/>
          <w:color w:val="auto"/>
          <w:sz w:val="20"/>
          <w:szCs w:val="20"/>
        </w:rPr>
      </w:pPr>
      <w:r w:rsidRPr="009A2577">
        <w:rPr>
          <w:rFonts w:ascii="Arial" w:hAnsi="Arial" w:cs="Arial"/>
          <w:b/>
          <w:bCs/>
          <w:color w:val="auto"/>
          <w:sz w:val="20"/>
          <w:szCs w:val="20"/>
        </w:rPr>
        <w:t xml:space="preserve">3. </w:t>
      </w:r>
      <w:proofErr w:type="gramStart"/>
      <w:r w:rsidRPr="009A2577">
        <w:rPr>
          <w:rFonts w:ascii="Arial" w:hAnsi="Arial" w:cs="Arial"/>
          <w:b/>
          <w:bCs/>
          <w:color w:val="auto"/>
          <w:sz w:val="20"/>
          <w:szCs w:val="20"/>
        </w:rPr>
        <w:t>DESCRIÇÃO DA SOLUÇÃO COMO UM TODO CONSIDERADO</w:t>
      </w:r>
      <w:proofErr w:type="gramEnd"/>
      <w:r w:rsidRPr="009A2577">
        <w:rPr>
          <w:rFonts w:ascii="Arial" w:hAnsi="Arial" w:cs="Arial"/>
          <w:b/>
          <w:bCs/>
          <w:color w:val="auto"/>
          <w:sz w:val="20"/>
          <w:szCs w:val="20"/>
        </w:rPr>
        <w:t xml:space="preserve"> O CICLO DE VIDA DO OBJETO:</w:t>
      </w:r>
      <w:bookmarkEnd w:id="30"/>
    </w:p>
    <w:p w:rsidR="00B91F06" w:rsidRPr="009A2577" w:rsidRDefault="00B91F06" w:rsidP="00B91F06">
      <w:pPr>
        <w:jc w:val="both"/>
        <w:rPr>
          <w:rFonts w:ascii="Arial" w:hAnsi="Arial" w:cs="Arial"/>
          <w:bCs/>
          <w:sz w:val="20"/>
          <w:szCs w:val="20"/>
        </w:rPr>
      </w:pPr>
      <w:bookmarkStart w:id="31" w:name="_Toc220924946"/>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3.1.</w:t>
      </w:r>
      <w:r w:rsidRPr="009A2577">
        <w:rPr>
          <w:rFonts w:ascii="Arial" w:hAnsi="Arial" w:cs="Arial"/>
          <w:bCs/>
          <w:sz w:val="20"/>
          <w:szCs w:val="20"/>
        </w:rPr>
        <w:t xml:space="preserve"> A descrição da solução como um todo </w:t>
      </w:r>
      <w:proofErr w:type="gramStart"/>
      <w:r w:rsidRPr="009A2577">
        <w:rPr>
          <w:rFonts w:ascii="Arial" w:hAnsi="Arial" w:cs="Arial"/>
          <w:bCs/>
          <w:sz w:val="20"/>
          <w:szCs w:val="20"/>
        </w:rPr>
        <w:t>encontra-se</w:t>
      </w:r>
      <w:proofErr w:type="gramEnd"/>
      <w:r w:rsidRPr="009A2577">
        <w:rPr>
          <w:rFonts w:ascii="Arial" w:hAnsi="Arial" w:cs="Arial"/>
          <w:bCs/>
          <w:sz w:val="20"/>
          <w:szCs w:val="20"/>
        </w:rPr>
        <w:t xml:space="preserve"> pormenorizada em tópico específico dos Estudos Técnicos Preliminares, apêndice deste Termo de Referência</w:t>
      </w:r>
      <w:r w:rsidRPr="009A2577">
        <w:rPr>
          <w:rFonts w:ascii="Arial" w:hAnsi="Arial" w:cs="Arial"/>
          <w:sz w:val="20"/>
          <w:szCs w:val="20"/>
        </w:rPr>
        <w:t>.</w:t>
      </w:r>
    </w:p>
    <w:p w:rsidR="00B91F06" w:rsidRDefault="00B91F06" w:rsidP="00B91F06">
      <w:pPr>
        <w:jc w:val="both"/>
        <w:rPr>
          <w:rFonts w:ascii="Arial" w:hAnsi="Arial" w:cs="Arial"/>
          <w:sz w:val="20"/>
          <w:szCs w:val="20"/>
        </w:rPr>
      </w:pPr>
    </w:p>
    <w:p w:rsidR="005079D4" w:rsidRDefault="005079D4" w:rsidP="00B91F06">
      <w:pPr>
        <w:jc w:val="both"/>
        <w:rPr>
          <w:rFonts w:ascii="Arial" w:hAnsi="Arial" w:cs="Arial"/>
          <w:sz w:val="20"/>
          <w:szCs w:val="20"/>
        </w:rPr>
      </w:pPr>
    </w:p>
    <w:p w:rsidR="005079D4" w:rsidRDefault="005079D4" w:rsidP="00B91F06">
      <w:pPr>
        <w:jc w:val="both"/>
        <w:rPr>
          <w:rFonts w:ascii="Arial" w:hAnsi="Arial" w:cs="Arial"/>
          <w:sz w:val="20"/>
          <w:szCs w:val="20"/>
        </w:rPr>
      </w:pPr>
    </w:p>
    <w:p w:rsidR="005079D4" w:rsidRDefault="005079D4" w:rsidP="00B91F06">
      <w:pPr>
        <w:jc w:val="both"/>
        <w:rPr>
          <w:rFonts w:ascii="Arial" w:hAnsi="Arial" w:cs="Arial"/>
          <w:sz w:val="20"/>
          <w:szCs w:val="20"/>
        </w:rPr>
      </w:pPr>
    </w:p>
    <w:p w:rsidR="005079D4" w:rsidRPr="009A2577" w:rsidRDefault="005079D4" w:rsidP="00B91F06">
      <w:pPr>
        <w:jc w:val="both"/>
        <w:rPr>
          <w:rFonts w:ascii="Arial" w:hAnsi="Arial" w:cs="Arial"/>
          <w:sz w:val="20"/>
          <w:szCs w:val="20"/>
        </w:rPr>
      </w:pPr>
    </w:p>
    <w:p w:rsidR="00626C7A" w:rsidRPr="009A2577" w:rsidRDefault="00626C7A" w:rsidP="00204B08">
      <w:pPr>
        <w:pStyle w:val="Ttulo2"/>
        <w:spacing w:before="0"/>
        <w:jc w:val="center"/>
        <w:rPr>
          <w:rFonts w:ascii="Arial" w:hAnsi="Arial" w:cs="Arial"/>
          <w:color w:val="auto"/>
          <w:sz w:val="20"/>
          <w:szCs w:val="20"/>
        </w:rPr>
      </w:pPr>
      <w:r w:rsidRPr="009A2577">
        <w:rPr>
          <w:rFonts w:ascii="Arial" w:hAnsi="Arial" w:cs="Arial"/>
          <w:b/>
          <w:bCs/>
          <w:color w:val="auto"/>
          <w:sz w:val="20"/>
          <w:szCs w:val="20"/>
        </w:rPr>
        <w:lastRenderedPageBreak/>
        <w:t>4. REQUISITOS DA CONTRATAÇÃO:</w:t>
      </w:r>
      <w:bookmarkEnd w:id="31"/>
    </w:p>
    <w:p w:rsidR="00B91F06" w:rsidRPr="009A2577" w:rsidRDefault="00B91F06" w:rsidP="00B91F06">
      <w:pPr>
        <w:ind w:firstLine="708"/>
        <w:jc w:val="both"/>
        <w:rPr>
          <w:rFonts w:ascii="Arial" w:hAnsi="Arial" w:cs="Arial"/>
          <w:b/>
          <w:bCs/>
          <w:sz w:val="20"/>
          <w:szCs w:val="20"/>
        </w:rPr>
      </w:pPr>
    </w:p>
    <w:p w:rsidR="00B91F06" w:rsidRPr="009A2577" w:rsidRDefault="00B91F06" w:rsidP="00B91F06">
      <w:pPr>
        <w:ind w:firstLine="708"/>
        <w:jc w:val="both"/>
        <w:rPr>
          <w:rFonts w:ascii="Arial" w:hAnsi="Arial" w:cs="Arial"/>
          <w:b/>
          <w:bCs/>
          <w:sz w:val="20"/>
          <w:szCs w:val="20"/>
        </w:rPr>
      </w:pPr>
      <w:r w:rsidRPr="009A2577">
        <w:rPr>
          <w:rFonts w:ascii="Arial" w:hAnsi="Arial" w:cs="Arial"/>
          <w:b/>
          <w:bCs/>
          <w:sz w:val="20"/>
          <w:szCs w:val="20"/>
        </w:rPr>
        <w:t>Sustentabilidade</w:t>
      </w:r>
    </w:p>
    <w:p w:rsidR="00B91F06" w:rsidRPr="009A2577" w:rsidRDefault="00B91F06" w:rsidP="00B91F06">
      <w:pPr>
        <w:jc w:val="both"/>
        <w:rPr>
          <w:rFonts w:ascii="Arial" w:hAnsi="Arial" w:cs="Arial"/>
          <w:bCs/>
          <w:color w:val="000000"/>
          <w:sz w:val="20"/>
          <w:szCs w:val="20"/>
        </w:rPr>
      </w:pPr>
    </w:p>
    <w:p w:rsidR="00B91F06" w:rsidRPr="009A2577" w:rsidRDefault="00B91F06" w:rsidP="00B91F06">
      <w:pPr>
        <w:ind w:firstLine="708"/>
        <w:jc w:val="both"/>
        <w:rPr>
          <w:rFonts w:ascii="Arial" w:hAnsi="Arial" w:cs="Arial"/>
          <w:sz w:val="20"/>
          <w:szCs w:val="20"/>
        </w:rPr>
      </w:pPr>
      <w:r w:rsidRPr="009A2577">
        <w:rPr>
          <w:rFonts w:ascii="Arial" w:hAnsi="Arial" w:cs="Arial"/>
          <w:b/>
          <w:bCs/>
          <w:sz w:val="20"/>
          <w:szCs w:val="20"/>
        </w:rPr>
        <w:t>4.1.</w:t>
      </w:r>
      <w:r w:rsidRPr="009A2577">
        <w:rPr>
          <w:rFonts w:ascii="Arial" w:hAnsi="Arial" w:cs="Arial"/>
          <w:bCs/>
          <w:sz w:val="20"/>
          <w:szCs w:val="20"/>
        </w:rPr>
        <w:t xml:space="preserve"> Deverão ser observadas, também, durante a execução dos serviços, as orientações dos programas da Administração Pública e normativos específicos voltados para as práticas sustentáveis, no que se refere ao cumprimento dos temas abaixo</w:t>
      </w:r>
      <w:r w:rsidRPr="009A2577">
        <w:rPr>
          <w:rFonts w:ascii="Arial" w:hAnsi="Arial" w:cs="Arial"/>
          <w:sz w:val="20"/>
          <w:szCs w:val="20"/>
        </w:rPr>
        <w:t>:</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4.1.1.</w:t>
      </w:r>
      <w:r w:rsidRPr="009A2577">
        <w:rPr>
          <w:rFonts w:ascii="Arial" w:hAnsi="Arial" w:cs="Arial"/>
          <w:bCs/>
          <w:sz w:val="20"/>
          <w:szCs w:val="20"/>
        </w:rPr>
        <w:t xml:space="preserve"> Economia de energia</w:t>
      </w:r>
      <w:r w:rsidRPr="009A2577">
        <w:rPr>
          <w:rFonts w:ascii="Arial" w:hAnsi="Arial" w:cs="Arial"/>
          <w:sz w:val="20"/>
          <w:szCs w:val="20"/>
        </w:rPr>
        <w:t>;</w:t>
      </w:r>
    </w:p>
    <w:p w:rsidR="00B91F06" w:rsidRPr="009A2577" w:rsidRDefault="00B91F06" w:rsidP="00B91F06">
      <w:pPr>
        <w:jc w:val="both"/>
        <w:rPr>
          <w:rFonts w:ascii="Arial" w:hAnsi="Arial" w:cs="Arial"/>
          <w:bCs/>
          <w:color w:val="000000"/>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4.1.2.</w:t>
      </w:r>
      <w:r w:rsidRPr="009A2577">
        <w:rPr>
          <w:rFonts w:ascii="Arial" w:hAnsi="Arial" w:cs="Arial"/>
          <w:bCs/>
          <w:sz w:val="20"/>
          <w:szCs w:val="20"/>
        </w:rPr>
        <w:t xml:space="preserve"> Economia em materiais plásticos descartáveis</w:t>
      </w:r>
      <w:r w:rsidRPr="009A2577">
        <w:rPr>
          <w:rFonts w:ascii="Arial" w:hAnsi="Arial" w:cs="Arial"/>
          <w:sz w:val="20"/>
          <w:szCs w:val="20"/>
        </w:rPr>
        <w:t>;</w:t>
      </w:r>
    </w:p>
    <w:p w:rsidR="00B91F06" w:rsidRPr="009A2577" w:rsidRDefault="00B91F06" w:rsidP="00B91F06">
      <w:pPr>
        <w:jc w:val="both"/>
        <w:rPr>
          <w:rFonts w:ascii="Arial" w:hAnsi="Arial" w:cs="Arial"/>
          <w:bCs/>
          <w:color w:val="000000"/>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4.1.3.</w:t>
      </w:r>
      <w:r w:rsidRPr="009A2577">
        <w:rPr>
          <w:rFonts w:ascii="Arial" w:hAnsi="Arial" w:cs="Arial"/>
          <w:bCs/>
          <w:sz w:val="20"/>
          <w:szCs w:val="20"/>
        </w:rPr>
        <w:t xml:space="preserve"> Economia de água; </w:t>
      </w:r>
      <w:proofErr w:type="gramStart"/>
      <w:r w:rsidRPr="009A2577">
        <w:rPr>
          <w:rFonts w:ascii="Arial" w:hAnsi="Arial" w:cs="Arial"/>
          <w:bCs/>
          <w:sz w:val="20"/>
          <w:szCs w:val="20"/>
        </w:rPr>
        <w:t>e</w:t>
      </w:r>
      <w:proofErr w:type="gramEnd"/>
    </w:p>
    <w:p w:rsidR="00B91F06" w:rsidRPr="009A2577" w:rsidRDefault="00B91F06" w:rsidP="00B91F06">
      <w:pPr>
        <w:jc w:val="both"/>
        <w:rPr>
          <w:rFonts w:ascii="Arial" w:hAnsi="Arial" w:cs="Arial"/>
          <w:bCs/>
          <w:color w:val="000000"/>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4.1.4.</w:t>
      </w:r>
      <w:r w:rsidRPr="009A2577">
        <w:rPr>
          <w:rFonts w:ascii="Arial" w:hAnsi="Arial" w:cs="Arial"/>
          <w:bCs/>
          <w:sz w:val="20"/>
          <w:szCs w:val="20"/>
        </w:rPr>
        <w:t xml:space="preserve"> Descarte correto para produtos perigosos ao meio ambiente como pilhas, lâmpadas fluorescentes, equipamentos eletrônicos, e os inerentes ao manuseio e operacionalização dos serviços de manutenção preventiva e corretiva em aparelhos de condicionador de ar, dentre outros semelhantes</w:t>
      </w:r>
      <w:r w:rsidRPr="009A2577">
        <w:rPr>
          <w:rFonts w:ascii="Arial" w:hAnsi="Arial" w:cs="Arial"/>
          <w:sz w:val="20"/>
          <w:szCs w:val="20"/>
        </w:rPr>
        <w:t>.</w:t>
      </w:r>
    </w:p>
    <w:p w:rsidR="00B91F06" w:rsidRPr="009A2577" w:rsidRDefault="00B91F06" w:rsidP="00B91F06">
      <w:pPr>
        <w:jc w:val="both"/>
        <w:rPr>
          <w:rFonts w:ascii="Arial" w:hAnsi="Arial" w:cs="Arial"/>
          <w:bCs/>
          <w:color w:val="000000"/>
          <w:sz w:val="20"/>
          <w:szCs w:val="20"/>
        </w:rPr>
      </w:pPr>
    </w:p>
    <w:p w:rsidR="00B91F06" w:rsidRPr="009A2577" w:rsidRDefault="00B91F06" w:rsidP="00B91F06">
      <w:pPr>
        <w:ind w:firstLine="708"/>
        <w:jc w:val="both"/>
        <w:rPr>
          <w:rFonts w:ascii="Arial" w:hAnsi="Arial" w:cs="Arial"/>
          <w:sz w:val="20"/>
          <w:szCs w:val="20"/>
        </w:rPr>
      </w:pPr>
      <w:r w:rsidRPr="009A2577">
        <w:rPr>
          <w:rFonts w:ascii="Arial" w:hAnsi="Arial" w:cs="Arial"/>
          <w:b/>
          <w:bCs/>
          <w:sz w:val="20"/>
          <w:szCs w:val="20"/>
        </w:rPr>
        <w:t>4.2.</w:t>
      </w:r>
      <w:r w:rsidRPr="009A2577">
        <w:rPr>
          <w:rFonts w:ascii="Arial" w:hAnsi="Arial" w:cs="Arial"/>
          <w:bCs/>
          <w:sz w:val="20"/>
          <w:szCs w:val="20"/>
        </w:rPr>
        <w:t xml:space="preserve"> Além dos critérios de sustentabilidade eventualmente inseridos na descrição do objeto, devem ser atendidos os seguintes requisitos, que se baseiam no Guia Nacional de Contratações Sustentáveis</w:t>
      </w:r>
      <w:r w:rsidRPr="009A2577">
        <w:rPr>
          <w:rFonts w:ascii="Arial" w:hAnsi="Arial" w:cs="Arial"/>
          <w:sz w:val="20"/>
          <w:szCs w:val="20"/>
        </w:rPr>
        <w:t>.</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4.3.</w:t>
      </w:r>
      <w:r w:rsidRPr="009A2577">
        <w:rPr>
          <w:rFonts w:ascii="Arial" w:hAnsi="Arial" w:cs="Arial"/>
          <w:bCs/>
          <w:sz w:val="20"/>
          <w:szCs w:val="20"/>
        </w:rPr>
        <w:t xml:space="preserve"> Aplica-se ao presente Anexo II – Termo de Referência os critérios de sustentabilidade e proteção ambiental</w:t>
      </w:r>
      <w:r w:rsidRPr="009A2577">
        <w:rPr>
          <w:rFonts w:ascii="Arial" w:hAnsi="Arial" w:cs="Arial"/>
          <w:sz w:val="20"/>
          <w:szCs w:val="20"/>
        </w:rPr>
        <w:t>.</w:t>
      </w:r>
    </w:p>
    <w:p w:rsidR="00B91F06" w:rsidRPr="009A2577" w:rsidRDefault="00B91F06" w:rsidP="00B91F06">
      <w:pPr>
        <w:jc w:val="both"/>
        <w:rPr>
          <w:rFonts w:ascii="Arial" w:hAnsi="Arial" w:cs="Arial"/>
          <w:bCs/>
          <w:color w:val="000000"/>
          <w:sz w:val="20"/>
          <w:szCs w:val="20"/>
        </w:rPr>
      </w:pPr>
    </w:p>
    <w:p w:rsidR="00B91F06" w:rsidRPr="009A2577" w:rsidRDefault="00B91F06" w:rsidP="00B91F06">
      <w:pPr>
        <w:ind w:firstLine="708"/>
        <w:jc w:val="both"/>
        <w:rPr>
          <w:rFonts w:ascii="Arial" w:hAnsi="Arial" w:cs="Arial"/>
          <w:sz w:val="20"/>
          <w:szCs w:val="20"/>
        </w:rPr>
      </w:pPr>
      <w:r w:rsidRPr="009A2577">
        <w:rPr>
          <w:rFonts w:ascii="Arial" w:hAnsi="Arial" w:cs="Arial"/>
          <w:b/>
          <w:bCs/>
          <w:sz w:val="20"/>
          <w:szCs w:val="20"/>
        </w:rPr>
        <w:t>4.4.</w:t>
      </w:r>
      <w:r w:rsidRPr="009A2577">
        <w:rPr>
          <w:rFonts w:ascii="Arial" w:hAnsi="Arial" w:cs="Arial"/>
          <w:bCs/>
          <w:sz w:val="20"/>
          <w:szCs w:val="20"/>
        </w:rPr>
        <w:t xml:space="preserve"> Que os bens sejam constituídos, no todo ou em parte, por material reciclado, atóxico, biodegradável, conforme ABNT NBR 15448-1 e 15448-2</w:t>
      </w:r>
      <w:r w:rsidRPr="009A2577">
        <w:rPr>
          <w:rFonts w:ascii="Arial" w:hAnsi="Arial" w:cs="Arial"/>
          <w:sz w:val="20"/>
          <w:szCs w:val="20"/>
        </w:rPr>
        <w:t>.</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sz w:val="20"/>
          <w:szCs w:val="20"/>
        </w:rPr>
      </w:pPr>
      <w:r w:rsidRPr="009A2577">
        <w:rPr>
          <w:rFonts w:ascii="Arial" w:hAnsi="Arial" w:cs="Arial"/>
          <w:b/>
          <w:bCs/>
          <w:sz w:val="20"/>
          <w:szCs w:val="20"/>
        </w:rPr>
        <w:t>4.5.</w:t>
      </w:r>
      <w:r w:rsidRPr="009A2577">
        <w:rPr>
          <w:rFonts w:ascii="Arial" w:hAnsi="Arial" w:cs="Arial"/>
          <w:bCs/>
          <w:sz w:val="20"/>
          <w:szCs w:val="20"/>
        </w:rPr>
        <w:t xml:space="preserve"> Que os bens sejam observados os requisitos ambientais para a obtenção de certificação do Instituto Nacional de Metrologia, Normalização e Qualidade Industrial (INMETRO), como produtos sustentáveis ou de menor impacto ambiental em relação aos seus similares</w:t>
      </w:r>
      <w:r w:rsidRPr="009A2577">
        <w:rPr>
          <w:rFonts w:ascii="Arial" w:hAnsi="Arial" w:cs="Arial"/>
          <w:sz w:val="20"/>
          <w:szCs w:val="20"/>
        </w:rPr>
        <w:t>.</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4.6.</w:t>
      </w:r>
      <w:r w:rsidRPr="009A2577">
        <w:rPr>
          <w:rFonts w:ascii="Arial" w:hAnsi="Arial" w:cs="Arial"/>
          <w:bCs/>
          <w:sz w:val="20"/>
          <w:szCs w:val="20"/>
        </w:rPr>
        <w:t xml:space="preserve"> Que os bens devam ser preferencialmente, acondicionados em embalagem individual adequada, com o menor volume possível, que utilize materiais recicláveis, de forma a garantir a máxima proteção durante o transporte e o armazenamento</w:t>
      </w:r>
      <w:r w:rsidRPr="009A2577">
        <w:rPr>
          <w:rFonts w:ascii="Arial" w:hAnsi="Arial" w:cs="Arial"/>
          <w:sz w:val="20"/>
          <w:szCs w:val="20"/>
        </w:rPr>
        <w:t>.</w:t>
      </w:r>
    </w:p>
    <w:p w:rsidR="00B91F06" w:rsidRPr="009A2577" w:rsidRDefault="00B91F06" w:rsidP="00B91F06">
      <w:pPr>
        <w:jc w:val="both"/>
        <w:rPr>
          <w:rFonts w:ascii="Arial" w:hAnsi="Arial" w:cs="Arial"/>
          <w:bCs/>
          <w:color w:val="000000"/>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4.7.</w:t>
      </w:r>
      <w:r w:rsidRPr="009A2577">
        <w:rPr>
          <w:rFonts w:ascii="Arial" w:hAnsi="Arial" w:cs="Arial"/>
          <w:bCs/>
          <w:sz w:val="20"/>
          <w:szCs w:val="20"/>
        </w:rPr>
        <w:t xml:space="preserve"> Que os bens apresentem menor e maior eficiência energética dentro de cada categoria</w:t>
      </w:r>
      <w:r w:rsidRPr="009A2577">
        <w:rPr>
          <w:rFonts w:ascii="Arial" w:hAnsi="Arial" w:cs="Arial"/>
          <w:sz w:val="20"/>
          <w:szCs w:val="20"/>
        </w:rPr>
        <w:t>.</w:t>
      </w:r>
    </w:p>
    <w:p w:rsidR="00B91F06" w:rsidRPr="009A2577" w:rsidRDefault="00B91F06" w:rsidP="00B91F06">
      <w:pPr>
        <w:jc w:val="both"/>
        <w:rPr>
          <w:rFonts w:ascii="Arial" w:hAnsi="Arial" w:cs="Arial"/>
          <w:bCs/>
          <w:color w:val="000000"/>
          <w:sz w:val="20"/>
          <w:szCs w:val="20"/>
        </w:rPr>
      </w:pPr>
    </w:p>
    <w:p w:rsidR="00B91F06" w:rsidRPr="009A2577" w:rsidRDefault="00B91F06" w:rsidP="00B91F06">
      <w:pPr>
        <w:ind w:firstLine="708"/>
        <w:jc w:val="both"/>
        <w:rPr>
          <w:rFonts w:ascii="Arial" w:hAnsi="Arial" w:cs="Arial"/>
          <w:sz w:val="20"/>
          <w:szCs w:val="20"/>
        </w:rPr>
      </w:pPr>
      <w:r w:rsidRPr="009A2577">
        <w:rPr>
          <w:rFonts w:ascii="Arial" w:hAnsi="Arial" w:cs="Arial"/>
          <w:b/>
          <w:bCs/>
          <w:sz w:val="20"/>
          <w:szCs w:val="20"/>
        </w:rPr>
        <w:t>4.8.</w:t>
      </w:r>
      <w:r w:rsidRPr="009A2577">
        <w:rPr>
          <w:rFonts w:ascii="Arial" w:hAnsi="Arial" w:cs="Arial"/>
          <w:bCs/>
          <w:sz w:val="20"/>
          <w:szCs w:val="20"/>
        </w:rPr>
        <w:t xml:space="preserve"> Que os produtos aprovados no Programa Brasileiro de Etiquetagem (PBE) do Inmetro, apresentem Etiqueta Nacional de Conservação de Energia (ENCE), aposta ao produto e/ou em sua embalagem</w:t>
      </w:r>
      <w:r w:rsidRPr="009A2577">
        <w:rPr>
          <w:rFonts w:ascii="Arial" w:hAnsi="Arial" w:cs="Arial"/>
          <w:sz w:val="20"/>
          <w:szCs w:val="20"/>
        </w:rPr>
        <w:t>.</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4.9.</w:t>
      </w:r>
      <w:r w:rsidRPr="009A2577">
        <w:rPr>
          <w:rFonts w:ascii="Arial" w:hAnsi="Arial" w:cs="Arial"/>
          <w:bCs/>
          <w:sz w:val="20"/>
          <w:szCs w:val="20"/>
        </w:rPr>
        <w:t xml:space="preserve"> Que os equipamentos que utilizem gases refrigerantes ecológicos, sempre que disponíveis no mercado</w:t>
      </w:r>
      <w:r w:rsidRPr="009A2577">
        <w:rPr>
          <w:rFonts w:ascii="Arial" w:hAnsi="Arial" w:cs="Arial"/>
          <w:sz w:val="20"/>
          <w:szCs w:val="20"/>
        </w:rPr>
        <w:t>.</w:t>
      </w:r>
    </w:p>
    <w:p w:rsidR="00B91F06" w:rsidRPr="009A2577" w:rsidRDefault="00B91F06" w:rsidP="00B91F06">
      <w:pPr>
        <w:jc w:val="both"/>
        <w:rPr>
          <w:rFonts w:ascii="Arial" w:hAnsi="Arial" w:cs="Arial"/>
          <w:bCs/>
          <w:color w:val="000000"/>
          <w:sz w:val="20"/>
          <w:szCs w:val="20"/>
        </w:rPr>
      </w:pPr>
    </w:p>
    <w:p w:rsidR="00B91F06" w:rsidRPr="009A2577" w:rsidRDefault="00B91F06" w:rsidP="00B91F06">
      <w:pPr>
        <w:ind w:firstLine="708"/>
        <w:jc w:val="both"/>
        <w:rPr>
          <w:rFonts w:ascii="Arial" w:hAnsi="Arial" w:cs="Arial"/>
          <w:sz w:val="20"/>
          <w:szCs w:val="20"/>
        </w:rPr>
      </w:pPr>
      <w:r w:rsidRPr="009A2577">
        <w:rPr>
          <w:rFonts w:ascii="Arial" w:hAnsi="Arial" w:cs="Arial"/>
          <w:b/>
          <w:bCs/>
          <w:sz w:val="20"/>
          <w:szCs w:val="20"/>
        </w:rPr>
        <w:t>4.10.</w:t>
      </w:r>
      <w:r w:rsidRPr="009A2577">
        <w:rPr>
          <w:rFonts w:ascii="Arial" w:hAnsi="Arial" w:cs="Arial"/>
          <w:bCs/>
          <w:sz w:val="20"/>
          <w:szCs w:val="20"/>
        </w:rPr>
        <w:t xml:space="preserve"> Fornecer quando solicitado pela Administração uma relação completa de todos os materiais de consumo necessários ao perfeito funcionamento dos bens, com a respectiva procedência (fabricante e nacionalidade)</w:t>
      </w:r>
      <w:r w:rsidRPr="009A2577">
        <w:rPr>
          <w:rFonts w:ascii="Arial" w:hAnsi="Arial" w:cs="Arial"/>
          <w:sz w:val="20"/>
          <w:szCs w:val="20"/>
        </w:rPr>
        <w:t>.</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
          <w:bCs/>
          <w:sz w:val="20"/>
          <w:szCs w:val="20"/>
        </w:rPr>
      </w:pPr>
      <w:r w:rsidRPr="009A2577">
        <w:rPr>
          <w:rFonts w:ascii="Arial" w:hAnsi="Arial" w:cs="Arial"/>
          <w:b/>
          <w:bCs/>
          <w:sz w:val="20"/>
          <w:szCs w:val="20"/>
        </w:rPr>
        <w:t>Subcontratação</w:t>
      </w:r>
    </w:p>
    <w:p w:rsidR="00B91F06" w:rsidRPr="009A2577" w:rsidRDefault="00B91F06" w:rsidP="00B91F06">
      <w:pPr>
        <w:jc w:val="both"/>
        <w:rPr>
          <w:rFonts w:ascii="Arial" w:hAnsi="Arial" w:cs="Arial"/>
          <w:bCs/>
          <w:color w:val="000000"/>
          <w:sz w:val="20"/>
          <w:szCs w:val="20"/>
        </w:rPr>
      </w:pPr>
    </w:p>
    <w:p w:rsidR="00B91F06" w:rsidRPr="009A2577" w:rsidRDefault="00B91F06" w:rsidP="00B91F06">
      <w:pPr>
        <w:ind w:firstLine="708"/>
        <w:jc w:val="both"/>
        <w:rPr>
          <w:rFonts w:ascii="Arial" w:hAnsi="Arial" w:cs="Arial"/>
          <w:sz w:val="20"/>
          <w:szCs w:val="20"/>
        </w:rPr>
      </w:pPr>
      <w:r w:rsidRPr="009A2577">
        <w:rPr>
          <w:rFonts w:ascii="Arial" w:hAnsi="Arial" w:cs="Arial"/>
          <w:b/>
          <w:bCs/>
          <w:sz w:val="20"/>
          <w:szCs w:val="20"/>
        </w:rPr>
        <w:t>4.11.</w:t>
      </w:r>
      <w:r w:rsidRPr="009A2577">
        <w:rPr>
          <w:rFonts w:ascii="Arial" w:hAnsi="Arial" w:cs="Arial"/>
          <w:bCs/>
          <w:sz w:val="20"/>
          <w:szCs w:val="20"/>
        </w:rPr>
        <w:t xml:space="preserve"> Não será admitida a subcontratação do objeto contratual</w:t>
      </w:r>
      <w:r w:rsidRPr="009A2577">
        <w:rPr>
          <w:rFonts w:ascii="Arial" w:hAnsi="Arial" w:cs="Arial"/>
          <w:sz w:val="20"/>
          <w:szCs w:val="20"/>
        </w:rPr>
        <w:t>.</w:t>
      </w:r>
    </w:p>
    <w:p w:rsidR="00B91F06" w:rsidRPr="009A2577" w:rsidRDefault="00B91F06" w:rsidP="00B91F06">
      <w:pPr>
        <w:jc w:val="both"/>
        <w:rPr>
          <w:rFonts w:ascii="Arial" w:hAnsi="Arial" w:cs="Arial"/>
          <w:bCs/>
          <w:color w:val="000000"/>
          <w:sz w:val="20"/>
          <w:szCs w:val="20"/>
        </w:rPr>
      </w:pPr>
    </w:p>
    <w:p w:rsidR="00B91F06" w:rsidRPr="009A2577" w:rsidRDefault="00B91F06" w:rsidP="00B91F06">
      <w:pPr>
        <w:ind w:firstLine="708"/>
        <w:jc w:val="both"/>
        <w:rPr>
          <w:rFonts w:ascii="Arial" w:hAnsi="Arial" w:cs="Arial"/>
          <w:b/>
          <w:bCs/>
          <w:sz w:val="20"/>
          <w:szCs w:val="20"/>
        </w:rPr>
      </w:pPr>
      <w:r w:rsidRPr="009A2577">
        <w:rPr>
          <w:rFonts w:ascii="Arial" w:hAnsi="Arial" w:cs="Arial"/>
          <w:b/>
          <w:bCs/>
          <w:sz w:val="20"/>
          <w:szCs w:val="20"/>
        </w:rPr>
        <w:t>Garantia da contratação</w:t>
      </w:r>
    </w:p>
    <w:p w:rsidR="00B91F06" w:rsidRPr="009A2577" w:rsidRDefault="00B91F06" w:rsidP="00B91F06">
      <w:pPr>
        <w:jc w:val="both"/>
        <w:rPr>
          <w:rFonts w:ascii="Arial" w:hAnsi="Arial" w:cs="Arial"/>
          <w:bCs/>
          <w:color w:val="000000"/>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4.12.</w:t>
      </w:r>
      <w:r w:rsidRPr="009A2577">
        <w:rPr>
          <w:rFonts w:ascii="Arial" w:hAnsi="Arial" w:cs="Arial"/>
          <w:bCs/>
          <w:sz w:val="20"/>
          <w:szCs w:val="20"/>
        </w:rPr>
        <w:t xml:space="preserve"> Será exigida a garantia da contratação de que tratam os </w:t>
      </w:r>
      <w:proofErr w:type="spellStart"/>
      <w:r w:rsidRPr="009A2577">
        <w:rPr>
          <w:rFonts w:ascii="Arial" w:hAnsi="Arial" w:cs="Arial"/>
          <w:bCs/>
          <w:sz w:val="20"/>
          <w:szCs w:val="20"/>
        </w:rPr>
        <w:t>arts</w:t>
      </w:r>
      <w:proofErr w:type="spellEnd"/>
      <w:r w:rsidRPr="009A2577">
        <w:rPr>
          <w:rFonts w:ascii="Arial" w:hAnsi="Arial" w:cs="Arial"/>
          <w:bCs/>
          <w:sz w:val="20"/>
          <w:szCs w:val="20"/>
        </w:rPr>
        <w:t xml:space="preserve">. 96 e seguintes da Lei nº 14.133, de 2021, com validade durante a execução do contrato e 90 (noventa) dias após término da vigência contratual, podendo o Contratado optar pela caução em dinheiro ou em títulos da dívida pública, </w:t>
      </w:r>
      <w:r w:rsidRPr="009A2577">
        <w:rPr>
          <w:rFonts w:ascii="Arial" w:hAnsi="Arial" w:cs="Arial"/>
          <w:bCs/>
          <w:sz w:val="20"/>
          <w:szCs w:val="20"/>
        </w:rPr>
        <w:lastRenderedPageBreak/>
        <w:t xml:space="preserve">seguro-garantia, fiança bancária ou título de capitalização, em valor correspondente a </w:t>
      </w:r>
      <w:r w:rsidRPr="009A2577">
        <w:rPr>
          <w:rFonts w:ascii="Arial" w:hAnsi="Arial" w:cs="Arial"/>
          <w:b/>
          <w:bCs/>
          <w:sz w:val="20"/>
          <w:szCs w:val="20"/>
        </w:rPr>
        <w:t>5% (cinco por cento)</w:t>
      </w:r>
      <w:r w:rsidRPr="009A2577">
        <w:rPr>
          <w:rFonts w:ascii="Arial" w:hAnsi="Arial" w:cs="Arial"/>
          <w:bCs/>
          <w:sz w:val="20"/>
          <w:szCs w:val="20"/>
        </w:rPr>
        <w:t xml:space="preserve"> do valor total da contratação</w:t>
      </w:r>
      <w:r w:rsidRPr="009A2577">
        <w:rPr>
          <w:rFonts w:ascii="Arial" w:hAnsi="Arial" w:cs="Arial"/>
          <w:sz w:val="20"/>
          <w:szCs w:val="20"/>
        </w:rPr>
        <w:t>.</w:t>
      </w:r>
    </w:p>
    <w:p w:rsidR="00B91F06" w:rsidRPr="009A2577" w:rsidRDefault="00B91F06" w:rsidP="00B91F06">
      <w:pPr>
        <w:jc w:val="both"/>
        <w:rPr>
          <w:rFonts w:ascii="Arial" w:hAnsi="Arial" w:cs="Arial"/>
          <w:bCs/>
          <w:color w:val="000000"/>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4.12.1.</w:t>
      </w:r>
      <w:r w:rsidRPr="009A2577">
        <w:rPr>
          <w:rFonts w:ascii="Arial" w:hAnsi="Arial" w:cs="Arial"/>
          <w:bCs/>
          <w:sz w:val="20"/>
          <w:szCs w:val="20"/>
        </w:rPr>
        <w:t xml:space="preserve"> Tratando-se de obra ou serviço de engenharia, será exigida garantia adicional do fornecedor cuja proposta for inferior a 85% (oitenta e cinco por cento) do valor orçado pela Administração, equivalente à diferença entre este último e o valor da proposta</w:t>
      </w:r>
      <w:r w:rsidRPr="009A2577">
        <w:rPr>
          <w:rFonts w:ascii="Arial" w:hAnsi="Arial" w:cs="Arial"/>
          <w:sz w:val="20"/>
          <w:szCs w:val="20"/>
        </w:rPr>
        <w:t>.</w:t>
      </w:r>
    </w:p>
    <w:p w:rsidR="00B91F06" w:rsidRPr="009A2577" w:rsidRDefault="00B91F06" w:rsidP="00B91F06">
      <w:pPr>
        <w:jc w:val="both"/>
        <w:rPr>
          <w:rFonts w:ascii="Arial" w:hAnsi="Arial" w:cs="Arial"/>
          <w:bCs/>
          <w:color w:val="000000"/>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4.13.</w:t>
      </w:r>
      <w:r w:rsidRPr="009A2577">
        <w:rPr>
          <w:rFonts w:ascii="Arial" w:hAnsi="Arial" w:cs="Arial"/>
          <w:bCs/>
          <w:sz w:val="20"/>
          <w:szCs w:val="20"/>
        </w:rPr>
        <w:t xml:space="preserve"> Em caso de opção pelo seguro-garantia, a parte adjudicatária deverá apresentá-la, no máximo, até 30 (trinta) dias após a</w:t>
      </w:r>
      <w:r w:rsidRPr="009A2577">
        <w:rPr>
          <w:rFonts w:ascii="Arial" w:hAnsi="Arial" w:cs="Arial"/>
        </w:rPr>
        <w:t xml:space="preserve"> </w:t>
      </w:r>
      <w:r w:rsidRPr="009A2577">
        <w:rPr>
          <w:rFonts w:ascii="Arial" w:hAnsi="Arial" w:cs="Arial"/>
          <w:bCs/>
          <w:sz w:val="20"/>
          <w:szCs w:val="20"/>
        </w:rPr>
        <w:t xml:space="preserve">data de homologação da licitação, sendo anterior à assinatura do contrato </w:t>
      </w:r>
      <w:r w:rsidRPr="009A2577">
        <w:rPr>
          <w:rFonts w:ascii="Arial" w:hAnsi="Arial" w:cs="Arial"/>
          <w:bCs/>
          <w:i/>
          <w:sz w:val="20"/>
          <w:szCs w:val="20"/>
        </w:rPr>
        <w:t>(art. 96, inciso II, § 3º, da Lei nº 14.133, de 2021)</w:t>
      </w:r>
      <w:r w:rsidRPr="009A2577">
        <w:rPr>
          <w:rFonts w:ascii="Arial" w:hAnsi="Arial" w:cs="Arial"/>
          <w:bCs/>
          <w:sz w:val="20"/>
          <w:szCs w:val="20"/>
        </w:rPr>
        <w:t>.</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4.13.1.</w:t>
      </w:r>
      <w:r w:rsidRPr="009A2577">
        <w:rPr>
          <w:rFonts w:ascii="Arial" w:hAnsi="Arial" w:cs="Arial"/>
          <w:bCs/>
          <w:sz w:val="20"/>
          <w:szCs w:val="20"/>
        </w:rPr>
        <w:t xml:space="preserve"> A apólice de seguro-garantia permanecerá em vigor mesmo que o Contratado não pague o prêmio nas datas </w:t>
      </w:r>
      <w:proofErr w:type="gramStart"/>
      <w:r w:rsidRPr="009A2577">
        <w:rPr>
          <w:rFonts w:ascii="Arial" w:hAnsi="Arial" w:cs="Arial"/>
          <w:bCs/>
          <w:sz w:val="20"/>
          <w:szCs w:val="20"/>
        </w:rPr>
        <w:t>convencionadas.</w:t>
      </w:r>
      <w:proofErr w:type="gramEnd"/>
      <w:r w:rsidRPr="009A2577">
        <w:rPr>
          <w:rFonts w:ascii="Arial" w:hAnsi="Arial" w:cs="Arial"/>
          <w:bCs/>
          <w:sz w:val="20"/>
          <w:szCs w:val="20"/>
        </w:rPr>
        <w:t> </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4.13.2.</w:t>
      </w:r>
      <w:r w:rsidRPr="009A2577">
        <w:rPr>
          <w:rFonts w:ascii="Arial" w:hAnsi="Arial" w:cs="Arial"/>
          <w:bCs/>
          <w:sz w:val="20"/>
          <w:szCs w:val="20"/>
        </w:rPr>
        <w:t xml:space="preserve"> Caso o adjudicatário não apresente a apólice de seguro de garantia antes da assinatura do contrato, ocorrerá a preclusão do direito de escolha dessa modalidade de garantia.</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4.13.3.</w:t>
      </w:r>
      <w:r w:rsidRPr="009A2577">
        <w:rPr>
          <w:rFonts w:ascii="Arial" w:hAnsi="Arial" w:cs="Arial"/>
          <w:bCs/>
          <w:sz w:val="20"/>
          <w:szCs w:val="20"/>
        </w:rPr>
        <w:t xml:space="preserve"> A apólice de seguro-garantia deverá acompanhar as modificações referentes à vigência do contrato principal mediante a emissão do respectivo endosso pela </w:t>
      </w:r>
      <w:proofErr w:type="gramStart"/>
      <w:r w:rsidRPr="009A2577">
        <w:rPr>
          <w:rFonts w:ascii="Arial" w:hAnsi="Arial" w:cs="Arial"/>
          <w:bCs/>
          <w:sz w:val="20"/>
          <w:szCs w:val="20"/>
        </w:rPr>
        <w:t>seguradora.</w:t>
      </w:r>
      <w:proofErr w:type="gramEnd"/>
      <w:r w:rsidRPr="009A2577">
        <w:rPr>
          <w:rFonts w:ascii="Arial" w:hAnsi="Arial" w:cs="Arial"/>
          <w:bCs/>
          <w:sz w:val="20"/>
          <w:szCs w:val="20"/>
        </w:rPr>
        <w:t> </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4.13.4.</w:t>
      </w:r>
      <w:r w:rsidRPr="009A2577">
        <w:rPr>
          <w:rFonts w:ascii="Arial" w:hAnsi="Arial" w:cs="Arial"/>
          <w:bCs/>
          <w:sz w:val="20"/>
          <w:szCs w:val="20"/>
        </w:rPr>
        <w:t xml:space="preserve"> Será permitida a substituição da apólice de seguro-garantia na data de renovação ou de aniversário, desde que mantidas as condições e coberturas da apólice vigente e nenhum período fique descoberto, ressalvados os períodos de suspensão </w:t>
      </w:r>
      <w:proofErr w:type="gramStart"/>
      <w:r w:rsidRPr="009A2577">
        <w:rPr>
          <w:rFonts w:ascii="Arial" w:hAnsi="Arial" w:cs="Arial"/>
          <w:bCs/>
          <w:sz w:val="20"/>
          <w:szCs w:val="20"/>
        </w:rPr>
        <w:t>contratual.</w:t>
      </w:r>
      <w:proofErr w:type="gramEnd"/>
      <w:r w:rsidRPr="009A2577">
        <w:rPr>
          <w:rFonts w:ascii="Arial" w:hAnsi="Arial" w:cs="Arial"/>
          <w:bCs/>
          <w:sz w:val="20"/>
          <w:szCs w:val="20"/>
        </w:rPr>
        <w:t> </w:t>
      </w:r>
      <w:r w:rsidRPr="009A2577">
        <w:rPr>
          <w:rFonts w:ascii="Arial" w:hAnsi="Arial" w:cs="Arial"/>
          <w:bCs/>
          <w:sz w:val="20"/>
          <w:szCs w:val="20"/>
        </w:rPr>
        <w:cr/>
      </w: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4.13.5.</w:t>
      </w:r>
      <w:r w:rsidRPr="009A2577">
        <w:rPr>
          <w:rFonts w:ascii="Arial" w:hAnsi="Arial" w:cs="Arial"/>
          <w:bCs/>
          <w:sz w:val="20"/>
          <w:szCs w:val="20"/>
        </w:rPr>
        <w:t xml:space="preserve"> Caso o adjudicatário não opte pelo seguro-garantia ou não apresente a apólice de seguro de garantia antes da assinatura do contrato, deverá apresentar, no prazo máximo de 10 (dez) dias úteis, prorrogáveis por igual período, a critério do Contratante, contado da assinatura do contrato, comprovante de prestação de garantia nas modalidades de caução em dinheiro ou títulos da dívida pública, fiança bancária ou títulos de capitalização.</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4.14.</w:t>
      </w:r>
      <w:r w:rsidRPr="009A2577">
        <w:rPr>
          <w:rFonts w:ascii="Arial" w:hAnsi="Arial" w:cs="Arial"/>
          <w:bCs/>
          <w:sz w:val="20"/>
          <w:szCs w:val="20"/>
        </w:rPr>
        <w:t xml:space="preserve"> Caso seja a garantia em dinheiro </w:t>
      </w:r>
      <w:proofErr w:type="gramStart"/>
      <w:r w:rsidRPr="009A2577">
        <w:rPr>
          <w:rFonts w:ascii="Arial" w:hAnsi="Arial" w:cs="Arial"/>
          <w:bCs/>
          <w:sz w:val="20"/>
          <w:szCs w:val="20"/>
        </w:rPr>
        <w:t>a</w:t>
      </w:r>
      <w:proofErr w:type="gramEnd"/>
      <w:r w:rsidRPr="009A2577">
        <w:rPr>
          <w:rFonts w:ascii="Arial" w:hAnsi="Arial" w:cs="Arial"/>
          <w:bCs/>
          <w:sz w:val="20"/>
          <w:szCs w:val="20"/>
        </w:rPr>
        <w:t xml:space="preserve"> modalidade de garantia escolhida pelo Contratado, deverá ser efetuada em favor do Contratante, em conta específica na Caixa Econômica Federal, com correção monetária.</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4.15.</w:t>
      </w:r>
      <w:r w:rsidRPr="009A2577">
        <w:rPr>
          <w:rFonts w:ascii="Arial" w:hAnsi="Arial" w:cs="Arial"/>
          <w:bCs/>
          <w:sz w:val="20"/>
          <w:szCs w:val="20"/>
        </w:rPr>
        <w:t xml:space="preserve">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4.16.</w:t>
      </w:r>
      <w:r w:rsidRPr="009A2577">
        <w:rPr>
          <w:rFonts w:ascii="Arial" w:hAnsi="Arial" w:cs="Arial"/>
          <w:bCs/>
          <w:sz w:val="20"/>
          <w:szCs w:val="20"/>
        </w:rPr>
        <w:t xml:space="preserve">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4.17.</w:t>
      </w:r>
      <w:r w:rsidRPr="009A2577">
        <w:rPr>
          <w:rFonts w:ascii="Arial" w:hAnsi="Arial" w:cs="Arial"/>
          <w:bCs/>
          <w:sz w:val="20"/>
          <w:szCs w:val="20"/>
        </w:rPr>
        <w:t xml:space="preserve"> 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4.17.1.</w:t>
      </w:r>
      <w:r w:rsidRPr="009A2577">
        <w:rPr>
          <w:rFonts w:ascii="Arial" w:hAnsi="Arial" w:cs="Arial"/>
          <w:bCs/>
          <w:sz w:val="20"/>
          <w:szCs w:val="20"/>
        </w:rPr>
        <w:t xml:space="preserve"> O título de capitalização deverá ser apresentado ao Contratante juntamente com as condições gerais e o número do processo administrativo sob o qual o plano de capitalização foi aprovado pela Susep (art. 8º, III, da Circular SUSEP nº 656, de 11 de março de 2022). </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4.18.</w:t>
      </w:r>
      <w:r w:rsidRPr="009A2577">
        <w:rPr>
          <w:rFonts w:ascii="Arial" w:hAnsi="Arial" w:cs="Arial"/>
          <w:bCs/>
          <w:sz w:val="20"/>
          <w:szCs w:val="20"/>
        </w:rPr>
        <w:t xml:space="preserve"> A garantia assegurará, qualquer que seja a modalidade escolhida, sob pena de não aceitação, o pagamento </w:t>
      </w:r>
      <w:proofErr w:type="gramStart"/>
      <w:r w:rsidRPr="009A2577">
        <w:rPr>
          <w:rFonts w:ascii="Arial" w:hAnsi="Arial" w:cs="Arial"/>
          <w:bCs/>
          <w:sz w:val="20"/>
          <w:szCs w:val="20"/>
        </w:rPr>
        <w:t>de:</w:t>
      </w:r>
      <w:proofErr w:type="gramEnd"/>
      <w:r w:rsidRPr="009A2577">
        <w:rPr>
          <w:rFonts w:ascii="Arial" w:hAnsi="Arial" w:cs="Arial"/>
          <w:bCs/>
          <w:sz w:val="20"/>
          <w:szCs w:val="20"/>
        </w:rPr>
        <w:t> </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4.18.1.</w:t>
      </w:r>
      <w:r w:rsidRPr="009A2577">
        <w:rPr>
          <w:rFonts w:ascii="Arial" w:hAnsi="Arial" w:cs="Arial"/>
          <w:bCs/>
          <w:sz w:val="20"/>
          <w:szCs w:val="20"/>
        </w:rPr>
        <w:t xml:space="preserve"> </w:t>
      </w:r>
      <w:proofErr w:type="gramStart"/>
      <w:r w:rsidRPr="009A2577">
        <w:rPr>
          <w:rFonts w:ascii="Arial" w:hAnsi="Arial" w:cs="Arial"/>
          <w:bCs/>
          <w:sz w:val="20"/>
          <w:szCs w:val="20"/>
        </w:rPr>
        <w:t>prejuízos</w:t>
      </w:r>
      <w:proofErr w:type="gramEnd"/>
      <w:r w:rsidRPr="009A2577">
        <w:rPr>
          <w:rFonts w:ascii="Arial" w:hAnsi="Arial" w:cs="Arial"/>
          <w:bCs/>
          <w:sz w:val="20"/>
          <w:szCs w:val="20"/>
        </w:rPr>
        <w:t xml:space="preserve"> advindos do não cumprimento do objeto do contrato e do não adimplemento das demais obrigações nele previstas;  </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4.18.2.</w:t>
      </w:r>
      <w:r w:rsidRPr="009A2577">
        <w:rPr>
          <w:rFonts w:ascii="Arial" w:hAnsi="Arial" w:cs="Arial"/>
          <w:bCs/>
          <w:sz w:val="20"/>
          <w:szCs w:val="20"/>
        </w:rPr>
        <w:t xml:space="preserve"> </w:t>
      </w:r>
      <w:proofErr w:type="gramStart"/>
      <w:r w:rsidRPr="009A2577">
        <w:rPr>
          <w:rFonts w:ascii="Arial" w:hAnsi="Arial" w:cs="Arial"/>
          <w:bCs/>
          <w:sz w:val="20"/>
          <w:szCs w:val="20"/>
        </w:rPr>
        <w:t>multas</w:t>
      </w:r>
      <w:proofErr w:type="gramEnd"/>
      <w:r w:rsidRPr="009A2577">
        <w:rPr>
          <w:rFonts w:ascii="Arial" w:hAnsi="Arial" w:cs="Arial"/>
          <w:bCs/>
          <w:sz w:val="20"/>
          <w:szCs w:val="20"/>
        </w:rPr>
        <w:t xml:space="preserve"> moratórias e punitivas aplicadas pela Administração à contratada; e </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lastRenderedPageBreak/>
        <w:t>4.18.3.</w:t>
      </w:r>
      <w:r w:rsidRPr="009A2577">
        <w:rPr>
          <w:rFonts w:ascii="Arial" w:hAnsi="Arial" w:cs="Arial"/>
          <w:bCs/>
          <w:sz w:val="20"/>
          <w:szCs w:val="20"/>
        </w:rPr>
        <w:t xml:space="preserve"> </w:t>
      </w:r>
      <w:proofErr w:type="gramStart"/>
      <w:r w:rsidRPr="009A2577">
        <w:rPr>
          <w:rFonts w:ascii="Arial" w:hAnsi="Arial" w:cs="Arial"/>
          <w:bCs/>
          <w:sz w:val="20"/>
          <w:szCs w:val="20"/>
        </w:rPr>
        <w:t>obrigações</w:t>
      </w:r>
      <w:proofErr w:type="gramEnd"/>
      <w:r w:rsidRPr="009A2577">
        <w:rPr>
          <w:rFonts w:ascii="Arial" w:hAnsi="Arial" w:cs="Arial"/>
          <w:bCs/>
          <w:sz w:val="20"/>
          <w:szCs w:val="20"/>
        </w:rPr>
        <w:t xml:space="preserve"> trabalhistas e previdenciárias de qualquer natureza e para com o FGTS, não adimplidas pelo Contratado. </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4.19.</w:t>
      </w:r>
      <w:r w:rsidRPr="009A2577">
        <w:rPr>
          <w:rFonts w:ascii="Arial" w:hAnsi="Arial" w:cs="Arial"/>
          <w:bCs/>
          <w:sz w:val="20"/>
          <w:szCs w:val="20"/>
        </w:rPr>
        <w:t xml:space="preserve"> A apólice do seguro-garantia ou a fiança bancária deverá ter cobertura para o pagamento direto ao empregado das verbas devidas em razão da inadimplência do Contratado.</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4.19.1.</w:t>
      </w:r>
      <w:r w:rsidRPr="009A2577">
        <w:rPr>
          <w:rFonts w:ascii="Arial" w:hAnsi="Arial" w:cs="Arial"/>
          <w:bCs/>
          <w:sz w:val="20"/>
          <w:szCs w:val="20"/>
        </w:rPr>
        <w:t xml:space="preserve"> O pagamento direto não pode estar condicionado ao trânsito em julgado de decisão judicial, sendo suficiente decisão definitiva em processo administrativo, que apure o montante devido.</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4.20.</w:t>
      </w:r>
      <w:r w:rsidRPr="009A2577">
        <w:rPr>
          <w:rFonts w:ascii="Arial" w:hAnsi="Arial" w:cs="Arial"/>
          <w:bCs/>
          <w:sz w:val="20"/>
          <w:szCs w:val="20"/>
        </w:rPr>
        <w:t xml:space="preserve"> No caso de alteração do valor do contrato, ou prorrogação de sua vigência, a garantia deverá ser ajustada ou renovada, no prazo máximo de 10 (dez) dias úteis, prorrogáveis por igual período, contado da data de assinatura do termo aditivo ou da emissão do apostilamento, seguindo os mesmos parâmetros utilizados quando da </w:t>
      </w:r>
      <w:proofErr w:type="gramStart"/>
      <w:r w:rsidRPr="009A2577">
        <w:rPr>
          <w:rFonts w:ascii="Arial" w:hAnsi="Arial" w:cs="Arial"/>
          <w:bCs/>
          <w:sz w:val="20"/>
          <w:szCs w:val="20"/>
        </w:rPr>
        <w:t>contratação.</w:t>
      </w:r>
      <w:proofErr w:type="gramEnd"/>
      <w:r w:rsidRPr="009A2577">
        <w:rPr>
          <w:rFonts w:ascii="Arial" w:hAnsi="Arial" w:cs="Arial"/>
          <w:bCs/>
          <w:sz w:val="20"/>
          <w:szCs w:val="20"/>
        </w:rPr>
        <w:t> </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4.21.</w:t>
      </w:r>
      <w:r w:rsidRPr="009A2577">
        <w:rPr>
          <w:rFonts w:ascii="Arial" w:hAnsi="Arial" w:cs="Arial"/>
          <w:bCs/>
          <w:sz w:val="20"/>
          <w:szCs w:val="20"/>
        </w:rPr>
        <w:t xml:space="preserve"> Na hipótese de suspensão do contrato por ordem ou inadimplemento da Administração, o Contratado ficará desobrigado de renovar a garantia ou de endossar a apólice de seguro até a ordem de reinício da execução ou o adimplemento pela </w:t>
      </w:r>
      <w:proofErr w:type="gramStart"/>
      <w:r w:rsidRPr="009A2577">
        <w:rPr>
          <w:rFonts w:ascii="Arial" w:hAnsi="Arial" w:cs="Arial"/>
          <w:bCs/>
          <w:sz w:val="20"/>
          <w:szCs w:val="20"/>
        </w:rPr>
        <w:t>Administração.</w:t>
      </w:r>
      <w:proofErr w:type="gramEnd"/>
      <w:r w:rsidRPr="009A2577">
        <w:rPr>
          <w:rFonts w:ascii="Arial" w:hAnsi="Arial" w:cs="Arial"/>
          <w:bCs/>
          <w:sz w:val="20"/>
          <w:szCs w:val="20"/>
        </w:rPr>
        <w:t> </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4.22.</w:t>
      </w:r>
      <w:r w:rsidRPr="009A2577">
        <w:rPr>
          <w:rFonts w:ascii="Arial" w:hAnsi="Arial" w:cs="Arial"/>
          <w:bCs/>
          <w:sz w:val="20"/>
          <w:szCs w:val="20"/>
        </w:rPr>
        <w:t xml:space="preserve"> Se o valor da garantia for utilizado total ou parcialmente em pagamento de qualquer obrigação, o Contratado obriga-se a fazer a respectiva reposição no prazo máximo de 10 (dez) dias úteis, prorrogáveis por igual período, a critério do Contratante, contados da data em que for </w:t>
      </w:r>
      <w:proofErr w:type="gramStart"/>
      <w:r w:rsidRPr="009A2577">
        <w:rPr>
          <w:rFonts w:ascii="Arial" w:hAnsi="Arial" w:cs="Arial"/>
          <w:bCs/>
          <w:sz w:val="20"/>
          <w:szCs w:val="20"/>
        </w:rPr>
        <w:t>notificada.</w:t>
      </w:r>
      <w:proofErr w:type="gramEnd"/>
      <w:r w:rsidRPr="009A2577">
        <w:rPr>
          <w:rFonts w:ascii="Arial" w:hAnsi="Arial" w:cs="Arial"/>
          <w:bCs/>
          <w:sz w:val="20"/>
          <w:szCs w:val="20"/>
        </w:rPr>
        <w:t> </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4.23.</w:t>
      </w:r>
      <w:r w:rsidRPr="009A2577">
        <w:rPr>
          <w:rFonts w:ascii="Arial" w:hAnsi="Arial" w:cs="Arial"/>
          <w:bCs/>
          <w:sz w:val="20"/>
          <w:szCs w:val="20"/>
        </w:rPr>
        <w:t xml:space="preserve"> O Contratante executará a garantia na forma prevista na legislação que rege a matéria.</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4.23.1.</w:t>
      </w:r>
      <w:r w:rsidRPr="009A2577">
        <w:rPr>
          <w:rFonts w:ascii="Arial" w:hAnsi="Arial" w:cs="Arial"/>
          <w:bCs/>
          <w:sz w:val="20"/>
          <w:szCs w:val="20"/>
        </w:rPr>
        <w:t xml:space="preserve"> O emitente da garantia ofertada pelo Contratado deverá ser notificado pelo Contratante quanto ao início de processo administrativo para apuração de descumprimento de cláusulas contratuais.</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4.23.2.</w:t>
      </w:r>
      <w:r w:rsidRPr="009A2577">
        <w:rPr>
          <w:rFonts w:ascii="Arial" w:hAnsi="Arial" w:cs="Arial"/>
          <w:bCs/>
          <w:sz w:val="20"/>
          <w:szCs w:val="20"/>
        </w:rPr>
        <w:t xml:space="preserve">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4.24.</w:t>
      </w:r>
      <w:r w:rsidRPr="009A2577">
        <w:rPr>
          <w:rFonts w:ascii="Arial" w:hAnsi="Arial" w:cs="Arial"/>
          <w:bCs/>
          <w:sz w:val="20"/>
          <w:szCs w:val="20"/>
        </w:rPr>
        <w:t xml:space="preserve"> 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w:t>
      </w:r>
      <w:proofErr w:type="gramStart"/>
      <w:r w:rsidRPr="009A2577">
        <w:rPr>
          <w:rFonts w:ascii="Arial" w:hAnsi="Arial" w:cs="Arial"/>
          <w:bCs/>
          <w:sz w:val="20"/>
          <w:szCs w:val="20"/>
        </w:rPr>
        <w:t>contrato.</w:t>
      </w:r>
      <w:proofErr w:type="gramEnd"/>
      <w:r w:rsidRPr="009A2577">
        <w:rPr>
          <w:rFonts w:ascii="Arial" w:hAnsi="Arial" w:cs="Arial"/>
          <w:bCs/>
          <w:sz w:val="20"/>
          <w:szCs w:val="20"/>
        </w:rPr>
        <w:t> </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4.24.1.</w:t>
      </w:r>
      <w:r w:rsidRPr="009A2577">
        <w:rPr>
          <w:rFonts w:ascii="Arial" w:hAnsi="Arial" w:cs="Arial"/>
          <w:bCs/>
          <w:sz w:val="20"/>
          <w:szCs w:val="20"/>
        </w:rPr>
        <w:t xml:space="preserve"> A extinção da garantia na modalidade seguro-garantia observará a regulamentação da Susep.</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4.24.2.</w:t>
      </w:r>
      <w:r w:rsidRPr="009A2577">
        <w:rPr>
          <w:rFonts w:ascii="Arial" w:hAnsi="Arial" w:cs="Arial"/>
          <w:bCs/>
          <w:sz w:val="20"/>
          <w:szCs w:val="20"/>
        </w:rPr>
        <w:t xml:space="preserve"> A Administração deverá apurar se há alguma pendência contratual antes do término da vigência da </w:t>
      </w:r>
      <w:proofErr w:type="gramStart"/>
      <w:r w:rsidRPr="009A2577">
        <w:rPr>
          <w:rFonts w:ascii="Arial" w:hAnsi="Arial" w:cs="Arial"/>
          <w:bCs/>
          <w:sz w:val="20"/>
          <w:szCs w:val="20"/>
        </w:rPr>
        <w:t>apólice.</w:t>
      </w:r>
      <w:proofErr w:type="gramEnd"/>
      <w:r w:rsidRPr="009A2577">
        <w:rPr>
          <w:rFonts w:ascii="Arial" w:hAnsi="Arial" w:cs="Arial"/>
          <w:bCs/>
          <w:sz w:val="20"/>
          <w:szCs w:val="20"/>
        </w:rPr>
        <w:t xml:space="preserve">  </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4.25.</w:t>
      </w:r>
      <w:r w:rsidRPr="009A2577">
        <w:rPr>
          <w:rFonts w:ascii="Arial" w:hAnsi="Arial" w:cs="Arial"/>
          <w:bCs/>
          <w:sz w:val="20"/>
          <w:szCs w:val="20"/>
        </w:rPr>
        <w:t xml:space="preserve"> A garantia somente será liberada ou restituída após a fiel execução do contrato ou após a sua extinção por culpa exclusiva da Administração e, quando em dinheiro, será atualizada monetariamente.</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4.25.1.</w:t>
      </w:r>
      <w:r w:rsidRPr="009A2577">
        <w:rPr>
          <w:rFonts w:ascii="Arial" w:hAnsi="Arial" w:cs="Arial"/>
          <w:bCs/>
          <w:sz w:val="20"/>
          <w:szCs w:val="20"/>
        </w:rPr>
        <w:t xml:space="preserve"> Em se tratando de serviços executados com dedicação exclusiva de mão de obra, a garantia somente será liberada ante a comprovação de que o Contratado pagou todas as verbas rescisórias decorrentes da contratação, sendo que, caso esse pagamento não ocorra até o fim do segundo mês após o encerramento da vigência contratual, a garantia deverá ser utilizada para o pagamento dessas verbas trabalhistas, incluindo suas repercussões previdenciárias e relativas ao FGTS, observada a legislação que rege a matéria;</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4.25.2.</w:t>
      </w:r>
      <w:r w:rsidRPr="009A2577">
        <w:rPr>
          <w:rFonts w:ascii="Arial" w:hAnsi="Arial" w:cs="Arial"/>
          <w:bCs/>
          <w:sz w:val="20"/>
          <w:szCs w:val="20"/>
        </w:rPr>
        <w:t xml:space="preserve"> Também poderá haver liberação da garantia se a empresa comprovar que os empregados serão realocados em outra atividade de prestação de serviços, sem que ocorra a interrupção do contrato de trabalho;</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lastRenderedPageBreak/>
        <w:t>4.25.3.</w:t>
      </w:r>
      <w:r w:rsidRPr="009A2577">
        <w:rPr>
          <w:rFonts w:ascii="Arial" w:hAnsi="Arial" w:cs="Arial"/>
          <w:bCs/>
          <w:sz w:val="20"/>
          <w:szCs w:val="20"/>
        </w:rPr>
        <w:t xml:space="preserve"> Por ocasião do encerramento da prestação dos serviços Contratados, a Administração Contratante poderá utilizar o valor da garantia prestada para o pagamento direto aos trabalhadores vinculados ao contrato no caso da não comprovação: (1) do pagamento das respectivas verbas rescisórias ou (2) da realocação dos trabalhadores em outra atividade de prestação de serviços.</w:t>
      </w:r>
    </w:p>
    <w:p w:rsidR="00B91F06" w:rsidRPr="009A2577" w:rsidRDefault="00B91F06" w:rsidP="00B91F06">
      <w:pPr>
        <w:ind w:firstLine="708"/>
        <w:jc w:val="both"/>
        <w:rPr>
          <w:rFonts w:ascii="Arial" w:hAnsi="Arial" w:cs="Arial"/>
          <w:bCs/>
          <w:sz w:val="20"/>
          <w:szCs w:val="20"/>
        </w:rPr>
      </w:pPr>
    </w:p>
    <w:p w:rsidR="00B91F06" w:rsidRDefault="00B91F06" w:rsidP="00B91F06">
      <w:pPr>
        <w:ind w:firstLine="708"/>
        <w:jc w:val="both"/>
        <w:rPr>
          <w:rFonts w:ascii="Arial" w:hAnsi="Arial" w:cs="Arial"/>
          <w:bCs/>
          <w:sz w:val="20"/>
          <w:szCs w:val="20"/>
        </w:rPr>
      </w:pPr>
      <w:r w:rsidRPr="009A2577">
        <w:rPr>
          <w:rFonts w:ascii="Arial" w:hAnsi="Arial" w:cs="Arial"/>
          <w:b/>
          <w:bCs/>
          <w:sz w:val="20"/>
          <w:szCs w:val="20"/>
        </w:rPr>
        <w:t>4.26.</w:t>
      </w:r>
      <w:r w:rsidRPr="009A2577">
        <w:rPr>
          <w:rFonts w:ascii="Arial" w:hAnsi="Arial" w:cs="Arial"/>
          <w:bCs/>
          <w:sz w:val="20"/>
          <w:szCs w:val="20"/>
        </w:rPr>
        <w:t xml:space="preserve"> O Contratado autoriza o Contratante a reter, a qualquer tempo, a garantia, na forma prevista neste Termo de Referência.</w:t>
      </w:r>
    </w:p>
    <w:p w:rsidR="005E6BAC" w:rsidRPr="009A2577" w:rsidRDefault="005E6BAC"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4.27.</w:t>
      </w:r>
      <w:r w:rsidRPr="009A2577">
        <w:rPr>
          <w:rFonts w:ascii="Arial" w:hAnsi="Arial" w:cs="Arial"/>
          <w:bCs/>
          <w:sz w:val="20"/>
          <w:szCs w:val="20"/>
        </w:rPr>
        <w:t xml:space="preserve"> O garantidor não é parte para figurar em processo administrativo instaurado pelo Contratante com o objetivo de apurar prejuízos e/ou aplicar sanções à contratada.</w:t>
      </w:r>
    </w:p>
    <w:p w:rsidR="00B91F06" w:rsidRPr="009A2577" w:rsidRDefault="00B91F06" w:rsidP="00B91F06">
      <w:pPr>
        <w:ind w:firstLine="708"/>
        <w:jc w:val="both"/>
        <w:rPr>
          <w:rFonts w:ascii="Arial" w:hAnsi="Arial" w:cs="Arial"/>
          <w:bCs/>
          <w:sz w:val="20"/>
          <w:szCs w:val="20"/>
        </w:rPr>
      </w:pPr>
    </w:p>
    <w:p w:rsidR="00B91F06" w:rsidRPr="009A2577" w:rsidRDefault="00B91F06" w:rsidP="00B91F06">
      <w:pPr>
        <w:ind w:firstLine="708"/>
        <w:jc w:val="both"/>
        <w:rPr>
          <w:rFonts w:ascii="Arial" w:hAnsi="Arial" w:cs="Arial"/>
          <w:bCs/>
          <w:sz w:val="20"/>
          <w:szCs w:val="20"/>
        </w:rPr>
      </w:pPr>
      <w:r w:rsidRPr="009A2577">
        <w:rPr>
          <w:rFonts w:ascii="Arial" w:hAnsi="Arial" w:cs="Arial"/>
          <w:b/>
          <w:bCs/>
          <w:sz w:val="20"/>
          <w:szCs w:val="20"/>
        </w:rPr>
        <w:t>4.28.</w:t>
      </w:r>
      <w:r w:rsidRPr="009A2577">
        <w:rPr>
          <w:rFonts w:ascii="Arial" w:hAnsi="Arial" w:cs="Arial"/>
          <w:bCs/>
          <w:sz w:val="20"/>
          <w:szCs w:val="20"/>
        </w:rPr>
        <w:t xml:space="preserve"> A garantia de execução é independente de eventual garantia do produto ou serviço prevista neste Termo de Referência.</w:t>
      </w:r>
    </w:p>
    <w:p w:rsidR="00B91F06" w:rsidRPr="009A2577" w:rsidRDefault="00B91F06" w:rsidP="00B91F06">
      <w:pPr>
        <w:jc w:val="both"/>
        <w:rPr>
          <w:rFonts w:ascii="Arial" w:hAnsi="Arial" w:cs="Arial"/>
          <w:bCs/>
          <w:color w:val="000000"/>
          <w:sz w:val="20"/>
          <w:szCs w:val="20"/>
        </w:rPr>
      </w:pPr>
    </w:p>
    <w:p w:rsidR="00B91F06" w:rsidRPr="009A2577" w:rsidRDefault="00B91F06" w:rsidP="00B91F06">
      <w:pPr>
        <w:ind w:firstLine="708"/>
        <w:jc w:val="both"/>
        <w:rPr>
          <w:rFonts w:ascii="Arial" w:hAnsi="Arial" w:cs="Arial"/>
          <w:b/>
          <w:bCs/>
          <w:sz w:val="20"/>
          <w:szCs w:val="20"/>
        </w:rPr>
      </w:pPr>
      <w:r w:rsidRPr="009A2577">
        <w:rPr>
          <w:rFonts w:ascii="Arial" w:hAnsi="Arial" w:cs="Arial"/>
          <w:b/>
          <w:bCs/>
          <w:sz w:val="20"/>
          <w:szCs w:val="20"/>
        </w:rPr>
        <w:t>Vistoria</w:t>
      </w:r>
    </w:p>
    <w:p w:rsidR="00B91F06" w:rsidRPr="009A2577" w:rsidRDefault="00B91F06" w:rsidP="00B91F06">
      <w:pPr>
        <w:tabs>
          <w:tab w:val="left" w:pos="709"/>
        </w:tabs>
        <w:jc w:val="both"/>
        <w:rPr>
          <w:rFonts w:ascii="Arial" w:eastAsia="Arial Unicode MS" w:hAnsi="Arial" w:cs="Arial"/>
          <w:sz w:val="20"/>
          <w:szCs w:val="20"/>
        </w:rPr>
      </w:pPr>
    </w:p>
    <w:p w:rsidR="00B91F06" w:rsidRPr="009A2577" w:rsidRDefault="00B91F06" w:rsidP="00B91F06">
      <w:pPr>
        <w:tabs>
          <w:tab w:val="left" w:pos="709"/>
        </w:tabs>
        <w:jc w:val="both"/>
        <w:rPr>
          <w:rFonts w:ascii="Arial" w:eastAsia="Arial Unicode MS" w:hAnsi="Arial" w:cs="Arial"/>
          <w:sz w:val="20"/>
          <w:szCs w:val="20"/>
        </w:rPr>
      </w:pPr>
      <w:r w:rsidRPr="009A2577">
        <w:rPr>
          <w:rFonts w:ascii="Arial" w:eastAsia="Arial Unicode MS" w:hAnsi="Arial" w:cs="Arial"/>
          <w:sz w:val="20"/>
          <w:szCs w:val="20"/>
        </w:rPr>
        <w:tab/>
      </w:r>
      <w:r w:rsidRPr="009A2577">
        <w:rPr>
          <w:rFonts w:ascii="Arial" w:eastAsia="Arial Unicode MS" w:hAnsi="Arial" w:cs="Arial"/>
          <w:b/>
          <w:sz w:val="20"/>
          <w:szCs w:val="20"/>
        </w:rPr>
        <w:t>4.29.</w:t>
      </w:r>
      <w:r w:rsidRPr="009A2577">
        <w:rPr>
          <w:rFonts w:ascii="Arial" w:eastAsia="Arial Unicode MS" w:hAnsi="Arial" w:cs="Arial"/>
          <w:sz w:val="20"/>
          <w:szCs w:val="20"/>
        </w:rPr>
        <w:t xml:space="preserve">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w:t>
      </w:r>
      <w:r w:rsidRPr="009A2577">
        <w:rPr>
          <w:rFonts w:ascii="Arial" w:eastAsia="Arial Unicode MS" w:hAnsi="Arial" w:cs="Arial"/>
          <w:b/>
          <w:bCs/>
          <w:sz w:val="20"/>
          <w:szCs w:val="20"/>
        </w:rPr>
        <w:t>9</w:t>
      </w:r>
      <w:r w:rsidRPr="009A2577">
        <w:rPr>
          <w:rFonts w:ascii="Arial" w:eastAsia="Arial Unicode MS" w:hAnsi="Arial" w:cs="Arial"/>
          <w:sz w:val="20"/>
          <w:szCs w:val="20"/>
        </w:rPr>
        <w:t xml:space="preserve"> horas às </w:t>
      </w:r>
      <w:r w:rsidRPr="009A2577">
        <w:rPr>
          <w:rFonts w:ascii="Arial" w:eastAsia="Arial Unicode MS" w:hAnsi="Arial" w:cs="Arial"/>
          <w:b/>
          <w:bCs/>
          <w:sz w:val="20"/>
          <w:szCs w:val="20"/>
        </w:rPr>
        <w:t>15</w:t>
      </w:r>
      <w:r w:rsidRPr="009A2577">
        <w:rPr>
          <w:rFonts w:ascii="Arial" w:eastAsia="Arial Unicode MS" w:hAnsi="Arial" w:cs="Arial"/>
          <w:sz w:val="20"/>
          <w:szCs w:val="20"/>
        </w:rPr>
        <w:t xml:space="preserve"> horas.</w:t>
      </w:r>
    </w:p>
    <w:p w:rsidR="00B91F06" w:rsidRPr="009A2577" w:rsidRDefault="00B91F06" w:rsidP="00B91F06">
      <w:pPr>
        <w:tabs>
          <w:tab w:val="left" w:pos="709"/>
        </w:tabs>
        <w:jc w:val="both"/>
        <w:rPr>
          <w:rFonts w:ascii="Arial" w:eastAsia="Arial Unicode MS" w:hAnsi="Arial" w:cs="Arial"/>
          <w:sz w:val="20"/>
          <w:szCs w:val="20"/>
        </w:rPr>
      </w:pPr>
    </w:p>
    <w:p w:rsidR="00B91F06" w:rsidRPr="009A2577" w:rsidRDefault="00B91F06" w:rsidP="00B91F06">
      <w:pPr>
        <w:tabs>
          <w:tab w:val="left" w:pos="709"/>
        </w:tabs>
        <w:jc w:val="both"/>
        <w:rPr>
          <w:rFonts w:ascii="Arial" w:eastAsia="Arial Unicode MS" w:hAnsi="Arial" w:cs="Arial"/>
          <w:sz w:val="20"/>
          <w:szCs w:val="20"/>
        </w:rPr>
      </w:pPr>
      <w:r w:rsidRPr="009A2577">
        <w:rPr>
          <w:rFonts w:ascii="Arial" w:eastAsia="Arial Unicode MS" w:hAnsi="Arial" w:cs="Arial"/>
          <w:sz w:val="20"/>
          <w:szCs w:val="20"/>
        </w:rPr>
        <w:tab/>
      </w:r>
      <w:r w:rsidRPr="009A2577">
        <w:rPr>
          <w:rFonts w:ascii="Arial" w:eastAsia="Arial Unicode MS" w:hAnsi="Arial" w:cs="Arial"/>
          <w:b/>
          <w:sz w:val="20"/>
          <w:szCs w:val="20"/>
        </w:rPr>
        <w:t>4.29.1.</w:t>
      </w:r>
      <w:r w:rsidRPr="009A2577">
        <w:rPr>
          <w:rFonts w:ascii="Arial" w:eastAsia="Arial Unicode MS" w:hAnsi="Arial" w:cs="Arial"/>
          <w:sz w:val="20"/>
          <w:szCs w:val="20"/>
        </w:rPr>
        <w:t xml:space="preserve"> As visitas devem ser previamente agendadas através </w:t>
      </w:r>
      <w:r w:rsidR="00123DFD">
        <w:rPr>
          <w:rFonts w:ascii="Arial" w:eastAsia="Arial Unicode MS" w:hAnsi="Arial" w:cs="Arial"/>
          <w:sz w:val="20"/>
          <w:szCs w:val="20"/>
        </w:rPr>
        <w:t>do Departamento</w:t>
      </w:r>
      <w:r w:rsidRPr="009A2577">
        <w:rPr>
          <w:rFonts w:ascii="Arial" w:hAnsi="Arial" w:cs="Arial"/>
          <w:sz w:val="20"/>
          <w:szCs w:val="20"/>
        </w:rPr>
        <w:t xml:space="preserve"> de Obras e Serviços Públicos, pelo telefone </w:t>
      </w:r>
      <w:r w:rsidRPr="009A2577">
        <w:rPr>
          <w:rFonts w:ascii="Arial" w:hAnsi="Arial" w:cs="Arial"/>
          <w:b/>
          <w:sz w:val="20"/>
          <w:szCs w:val="20"/>
        </w:rPr>
        <w:t>(18)</w:t>
      </w:r>
      <w:r w:rsidRPr="009A2577">
        <w:rPr>
          <w:rFonts w:ascii="Arial" w:hAnsi="Arial" w:cs="Arial"/>
          <w:b/>
          <w:color w:val="000000"/>
          <w:sz w:val="20"/>
          <w:szCs w:val="20"/>
        </w:rPr>
        <w:t xml:space="preserve"> 3273-9300, ramal 209 </w:t>
      </w:r>
      <w:r w:rsidRPr="009A2577">
        <w:rPr>
          <w:rFonts w:ascii="Arial" w:hAnsi="Arial" w:cs="Arial"/>
          <w:sz w:val="20"/>
          <w:szCs w:val="20"/>
        </w:rPr>
        <w:t xml:space="preserve">ou pelo e-mail: </w:t>
      </w:r>
      <w:hyperlink r:id="rId46" w:history="1">
        <w:r w:rsidRPr="009A2577">
          <w:rPr>
            <w:rStyle w:val="Hyperlink"/>
            <w:rFonts w:ascii="Arial" w:hAnsi="Arial" w:cs="Arial"/>
            <w:sz w:val="20"/>
            <w:szCs w:val="20"/>
          </w:rPr>
          <w:t>obras@alvaresmachado.sp.gov.br</w:t>
        </w:r>
      </w:hyperlink>
    </w:p>
    <w:p w:rsidR="00B91F06" w:rsidRPr="009A2577" w:rsidRDefault="00B91F06" w:rsidP="00B91F06">
      <w:pPr>
        <w:tabs>
          <w:tab w:val="left" w:pos="709"/>
        </w:tabs>
        <w:jc w:val="both"/>
        <w:rPr>
          <w:rFonts w:ascii="Arial" w:eastAsia="Arial Unicode MS" w:hAnsi="Arial" w:cs="Arial"/>
          <w:sz w:val="20"/>
          <w:szCs w:val="20"/>
        </w:rPr>
      </w:pPr>
    </w:p>
    <w:p w:rsidR="00B91F06" w:rsidRPr="009A2577" w:rsidRDefault="00B91F06" w:rsidP="00B91F06">
      <w:pPr>
        <w:tabs>
          <w:tab w:val="left" w:pos="709"/>
        </w:tabs>
        <w:jc w:val="both"/>
        <w:rPr>
          <w:rFonts w:ascii="Arial" w:eastAsia="Arial Unicode MS" w:hAnsi="Arial" w:cs="Arial"/>
          <w:sz w:val="20"/>
          <w:szCs w:val="20"/>
        </w:rPr>
      </w:pPr>
      <w:r w:rsidRPr="009A2577">
        <w:rPr>
          <w:rFonts w:ascii="Arial" w:eastAsia="Arial Unicode MS" w:hAnsi="Arial" w:cs="Arial"/>
          <w:sz w:val="20"/>
          <w:szCs w:val="20"/>
        </w:rPr>
        <w:tab/>
      </w:r>
      <w:r w:rsidRPr="009A2577">
        <w:rPr>
          <w:rFonts w:ascii="Arial" w:eastAsia="Arial Unicode MS" w:hAnsi="Arial" w:cs="Arial"/>
          <w:b/>
          <w:sz w:val="20"/>
          <w:szCs w:val="20"/>
        </w:rPr>
        <w:t>4.30.</w:t>
      </w:r>
      <w:r w:rsidRPr="009A2577">
        <w:rPr>
          <w:rFonts w:ascii="Arial" w:eastAsia="Arial Unicode MS" w:hAnsi="Arial" w:cs="Arial"/>
          <w:sz w:val="20"/>
          <w:szCs w:val="20"/>
        </w:rPr>
        <w:t xml:space="preserve"> Serão disponibilizados data e horário diferentes aos interessados em realizar a vistoria prévia.</w:t>
      </w:r>
    </w:p>
    <w:p w:rsidR="00B91F06" w:rsidRPr="009A2577" w:rsidRDefault="00B91F06" w:rsidP="00B91F06">
      <w:pPr>
        <w:tabs>
          <w:tab w:val="left" w:pos="709"/>
        </w:tabs>
        <w:jc w:val="both"/>
        <w:rPr>
          <w:rFonts w:ascii="Arial" w:eastAsia="Arial Unicode MS" w:hAnsi="Arial" w:cs="Arial"/>
          <w:sz w:val="20"/>
          <w:szCs w:val="20"/>
        </w:rPr>
      </w:pPr>
    </w:p>
    <w:p w:rsidR="00B91F06" w:rsidRPr="009A2577" w:rsidRDefault="00B91F06" w:rsidP="00B91F06">
      <w:pPr>
        <w:tabs>
          <w:tab w:val="left" w:pos="709"/>
        </w:tabs>
        <w:jc w:val="both"/>
        <w:rPr>
          <w:rFonts w:ascii="Arial" w:eastAsia="Arial Unicode MS" w:hAnsi="Arial" w:cs="Arial"/>
          <w:sz w:val="20"/>
          <w:szCs w:val="20"/>
        </w:rPr>
      </w:pPr>
      <w:r w:rsidRPr="009A2577">
        <w:rPr>
          <w:rFonts w:ascii="Arial" w:eastAsia="Arial Unicode MS" w:hAnsi="Arial" w:cs="Arial"/>
          <w:sz w:val="20"/>
          <w:szCs w:val="20"/>
        </w:rPr>
        <w:tab/>
      </w:r>
      <w:r w:rsidRPr="009A2577">
        <w:rPr>
          <w:rFonts w:ascii="Arial" w:eastAsia="Arial Unicode MS" w:hAnsi="Arial" w:cs="Arial"/>
          <w:b/>
          <w:sz w:val="20"/>
          <w:szCs w:val="20"/>
        </w:rPr>
        <w:t>4.31.</w:t>
      </w:r>
      <w:r w:rsidRPr="009A2577">
        <w:rPr>
          <w:rFonts w:ascii="Arial" w:eastAsia="Arial Unicode MS" w:hAnsi="Arial" w:cs="Arial"/>
          <w:sz w:val="20"/>
          <w:szCs w:val="20"/>
        </w:rPr>
        <w:t xml:space="preserve"> </w:t>
      </w:r>
      <w:r w:rsidRPr="009A2577">
        <w:rPr>
          <w:rFonts w:ascii="Arial" w:hAnsi="Arial" w:cs="Arial"/>
          <w:sz w:val="20"/>
          <w:szCs w:val="20"/>
        </w:rPr>
        <w:t>Para a vistoria, o representante legal da empresa ou responsável técnico deverá estar devidamente identificado, apresentando documento de identidade civil e documento expedido pela empresa comprovando sua habilitação para a realização da vistoria, e, declaração de visita</w:t>
      </w:r>
      <w:r w:rsidRPr="009A2577">
        <w:rPr>
          <w:rFonts w:ascii="Arial" w:eastAsia="Arial Unicode MS" w:hAnsi="Arial" w:cs="Arial"/>
          <w:sz w:val="20"/>
          <w:szCs w:val="20"/>
        </w:rPr>
        <w:t>.</w:t>
      </w:r>
    </w:p>
    <w:p w:rsidR="00B91F06" w:rsidRPr="009A2577" w:rsidRDefault="00B91F06" w:rsidP="00B91F06">
      <w:pPr>
        <w:tabs>
          <w:tab w:val="left" w:pos="709"/>
        </w:tabs>
        <w:jc w:val="both"/>
        <w:rPr>
          <w:rFonts w:ascii="Arial" w:eastAsia="Arial Unicode MS" w:hAnsi="Arial" w:cs="Arial"/>
          <w:sz w:val="20"/>
          <w:szCs w:val="20"/>
        </w:rPr>
      </w:pPr>
    </w:p>
    <w:p w:rsidR="00B91F06" w:rsidRPr="009A2577" w:rsidRDefault="00B91F06" w:rsidP="00B91F06">
      <w:pPr>
        <w:tabs>
          <w:tab w:val="left" w:pos="709"/>
        </w:tabs>
        <w:jc w:val="both"/>
        <w:rPr>
          <w:rFonts w:ascii="Arial" w:hAnsi="Arial" w:cs="Arial"/>
          <w:sz w:val="20"/>
          <w:szCs w:val="20"/>
        </w:rPr>
      </w:pPr>
      <w:r w:rsidRPr="009A2577">
        <w:rPr>
          <w:rFonts w:ascii="Arial" w:eastAsia="Arial Unicode MS" w:hAnsi="Arial" w:cs="Arial"/>
          <w:sz w:val="20"/>
          <w:szCs w:val="20"/>
        </w:rPr>
        <w:tab/>
      </w:r>
      <w:r w:rsidRPr="009A2577">
        <w:rPr>
          <w:rFonts w:ascii="Arial" w:eastAsia="Arial Unicode MS" w:hAnsi="Arial" w:cs="Arial"/>
          <w:b/>
          <w:sz w:val="20"/>
          <w:szCs w:val="20"/>
        </w:rPr>
        <w:t>4.32.</w:t>
      </w:r>
      <w:r w:rsidRPr="009A2577">
        <w:rPr>
          <w:rFonts w:ascii="Arial" w:eastAsia="Arial Unicode MS" w:hAnsi="Arial" w:cs="Arial"/>
          <w:sz w:val="20"/>
          <w:szCs w:val="20"/>
        </w:rPr>
        <w:t xml:space="preserve"> </w:t>
      </w:r>
      <w:r w:rsidRPr="009A2577">
        <w:rPr>
          <w:rFonts w:ascii="Arial" w:hAnsi="Arial" w:cs="Arial"/>
          <w:sz w:val="20"/>
          <w:szCs w:val="20"/>
        </w:rPr>
        <w:t xml:space="preserve">Caso o interessado </w:t>
      </w:r>
      <w:r w:rsidRPr="009A2577">
        <w:rPr>
          <w:rFonts w:ascii="Arial" w:hAnsi="Arial" w:cs="Arial"/>
          <w:b/>
          <w:sz w:val="20"/>
          <w:szCs w:val="20"/>
        </w:rPr>
        <w:t>opte por não realizar a vistoria</w:t>
      </w:r>
      <w:r w:rsidRPr="009A2577">
        <w:rPr>
          <w:rFonts w:ascii="Arial" w:hAnsi="Arial" w:cs="Arial"/>
          <w:sz w:val="20"/>
          <w:szCs w:val="20"/>
        </w:rPr>
        <w:t xml:space="preserve">, deverá prestar </w:t>
      </w:r>
      <w:r w:rsidRPr="009A2577">
        <w:rPr>
          <w:rFonts w:ascii="Arial" w:hAnsi="Arial" w:cs="Arial"/>
          <w:b/>
          <w:sz w:val="20"/>
          <w:szCs w:val="20"/>
        </w:rPr>
        <w:t xml:space="preserve">declaração formal assinada pelo representante (legal ou procurador) e </w:t>
      </w:r>
      <w:r w:rsidRPr="009A2577">
        <w:rPr>
          <w:rFonts w:ascii="Arial" w:hAnsi="Arial" w:cs="Arial"/>
          <w:b/>
          <w:sz w:val="20"/>
          <w:szCs w:val="20"/>
          <w:u w:val="single"/>
        </w:rPr>
        <w:t>também</w:t>
      </w:r>
      <w:r w:rsidRPr="009A2577">
        <w:rPr>
          <w:rFonts w:ascii="Arial" w:hAnsi="Arial" w:cs="Arial"/>
          <w:b/>
          <w:sz w:val="20"/>
          <w:szCs w:val="20"/>
        </w:rPr>
        <w:t xml:space="preserve"> por seu responsável técnico</w:t>
      </w:r>
      <w:r w:rsidRPr="009A2577">
        <w:rPr>
          <w:rFonts w:ascii="Arial" w:hAnsi="Arial" w:cs="Arial"/>
          <w:sz w:val="20"/>
          <w:szCs w:val="20"/>
        </w:rPr>
        <w:t xml:space="preserve"> acerca do conhecimento pleno das condições e peculiaridades da contratação.</w:t>
      </w:r>
    </w:p>
    <w:p w:rsidR="00B91F06" w:rsidRPr="009A2577" w:rsidRDefault="00B91F06" w:rsidP="00B91F06">
      <w:pPr>
        <w:tabs>
          <w:tab w:val="left" w:pos="709"/>
        </w:tabs>
        <w:jc w:val="both"/>
        <w:rPr>
          <w:rFonts w:ascii="Arial" w:eastAsia="Arial Unicode MS" w:hAnsi="Arial" w:cs="Arial"/>
          <w:sz w:val="20"/>
          <w:szCs w:val="20"/>
        </w:rPr>
      </w:pPr>
    </w:p>
    <w:p w:rsidR="00B91F06" w:rsidRPr="009A2577" w:rsidRDefault="00B91F06" w:rsidP="00B91F06">
      <w:pPr>
        <w:tabs>
          <w:tab w:val="left" w:pos="709"/>
        </w:tabs>
        <w:jc w:val="both"/>
        <w:rPr>
          <w:rFonts w:ascii="Arial" w:eastAsia="Arial Unicode MS" w:hAnsi="Arial" w:cs="Arial"/>
          <w:sz w:val="20"/>
          <w:szCs w:val="20"/>
        </w:rPr>
      </w:pPr>
      <w:r w:rsidRPr="009A2577">
        <w:rPr>
          <w:rFonts w:ascii="Arial" w:eastAsia="Arial Unicode MS" w:hAnsi="Arial" w:cs="Arial"/>
          <w:sz w:val="20"/>
          <w:szCs w:val="20"/>
        </w:rPr>
        <w:tab/>
      </w:r>
      <w:r w:rsidRPr="009A2577">
        <w:rPr>
          <w:rFonts w:ascii="Arial" w:eastAsia="Arial Unicode MS" w:hAnsi="Arial" w:cs="Arial"/>
          <w:b/>
          <w:sz w:val="20"/>
          <w:szCs w:val="20"/>
        </w:rPr>
        <w:t>4.33.</w:t>
      </w:r>
      <w:r w:rsidRPr="009A2577">
        <w:rPr>
          <w:rFonts w:ascii="Arial" w:eastAsia="Arial Unicode MS" w:hAnsi="Arial" w:cs="Arial"/>
          <w:sz w:val="20"/>
          <w:szCs w:val="20"/>
        </w:rPr>
        <w:t xml:space="preserve"> </w:t>
      </w:r>
      <w:r w:rsidRPr="009A2577">
        <w:rPr>
          <w:rFonts w:ascii="Arial" w:hAnsi="Arial" w:cs="Arial"/>
          <w:sz w:val="20"/>
          <w:szCs w:val="20"/>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r w:rsidRPr="009A2577">
        <w:rPr>
          <w:rFonts w:ascii="Arial" w:eastAsia="Arial Unicode MS" w:hAnsi="Arial" w:cs="Arial"/>
          <w:sz w:val="20"/>
          <w:szCs w:val="20"/>
        </w:rPr>
        <w:t>.</w:t>
      </w:r>
    </w:p>
    <w:p w:rsidR="00626C7A" w:rsidRPr="005E3B13" w:rsidRDefault="00626C7A" w:rsidP="00204B08">
      <w:pPr>
        <w:tabs>
          <w:tab w:val="left" w:pos="709"/>
        </w:tabs>
        <w:jc w:val="both"/>
        <w:rPr>
          <w:rFonts w:ascii="Arial" w:eastAsia="Arial Unicode MS" w:hAnsi="Arial" w:cs="Arial"/>
          <w:sz w:val="20"/>
          <w:szCs w:val="20"/>
        </w:rPr>
      </w:pPr>
    </w:p>
    <w:p w:rsidR="00626C7A" w:rsidRPr="005E3B13" w:rsidRDefault="00626C7A" w:rsidP="00204B08">
      <w:pPr>
        <w:pStyle w:val="Ttulo2"/>
        <w:spacing w:before="0"/>
        <w:jc w:val="center"/>
        <w:rPr>
          <w:rFonts w:ascii="Arial" w:hAnsi="Arial" w:cs="Arial"/>
          <w:color w:val="auto"/>
          <w:sz w:val="20"/>
          <w:szCs w:val="20"/>
        </w:rPr>
      </w:pPr>
      <w:bookmarkStart w:id="32" w:name="_Toc220924947"/>
      <w:r w:rsidRPr="005E3B13">
        <w:rPr>
          <w:rFonts w:ascii="Arial" w:hAnsi="Arial" w:cs="Arial"/>
          <w:b/>
          <w:bCs/>
          <w:color w:val="auto"/>
          <w:sz w:val="20"/>
          <w:szCs w:val="20"/>
        </w:rPr>
        <w:t xml:space="preserve">5. </w:t>
      </w:r>
      <w:r w:rsidRPr="005E3B13">
        <w:rPr>
          <w:rFonts w:ascii="Arial" w:hAnsi="Arial" w:cs="Arial"/>
          <w:b/>
          <w:color w:val="auto"/>
          <w:sz w:val="20"/>
          <w:szCs w:val="20"/>
        </w:rPr>
        <w:t>MODELO DE EXECUÇÃO DO OBJETO</w:t>
      </w:r>
      <w:r w:rsidRPr="005E3B13">
        <w:rPr>
          <w:rFonts w:ascii="Arial" w:hAnsi="Arial" w:cs="Arial"/>
          <w:b/>
          <w:bCs/>
          <w:color w:val="auto"/>
          <w:sz w:val="20"/>
          <w:szCs w:val="20"/>
        </w:rPr>
        <w:t>:</w:t>
      </w:r>
      <w:bookmarkEnd w:id="32"/>
    </w:p>
    <w:p w:rsidR="005E3B13" w:rsidRPr="005E3B13" w:rsidRDefault="005E3B13" w:rsidP="005E3B13">
      <w:pPr>
        <w:jc w:val="both"/>
        <w:rPr>
          <w:rFonts w:ascii="Arial" w:hAnsi="Arial" w:cs="Arial"/>
          <w:bCs/>
          <w:color w:val="000000"/>
          <w:sz w:val="20"/>
          <w:szCs w:val="20"/>
        </w:rPr>
      </w:pPr>
      <w:bookmarkStart w:id="33" w:name="_Toc220924948"/>
    </w:p>
    <w:p w:rsidR="005E3B13" w:rsidRPr="005E3B13" w:rsidRDefault="005E3B13" w:rsidP="005E3B13">
      <w:pPr>
        <w:ind w:firstLine="708"/>
        <w:jc w:val="both"/>
        <w:rPr>
          <w:rFonts w:ascii="Arial" w:hAnsi="Arial" w:cs="Arial"/>
          <w:b/>
          <w:bCs/>
          <w:sz w:val="20"/>
          <w:szCs w:val="20"/>
        </w:rPr>
      </w:pPr>
      <w:r w:rsidRPr="005E3B13">
        <w:rPr>
          <w:rFonts w:ascii="Arial" w:hAnsi="Arial" w:cs="Arial"/>
          <w:b/>
          <w:bCs/>
          <w:sz w:val="20"/>
          <w:szCs w:val="20"/>
        </w:rPr>
        <w:t>Condições de Execução</w:t>
      </w:r>
    </w:p>
    <w:p w:rsidR="005E3B13" w:rsidRPr="005E3B13" w:rsidRDefault="005E3B13" w:rsidP="005E3B13">
      <w:pPr>
        <w:tabs>
          <w:tab w:val="left" w:pos="-3240"/>
        </w:tabs>
        <w:jc w:val="both"/>
        <w:rPr>
          <w:rFonts w:ascii="Arial" w:hAnsi="Arial" w:cs="Arial"/>
          <w:b/>
          <w:sz w:val="20"/>
          <w:szCs w:val="20"/>
        </w:rPr>
      </w:pPr>
    </w:p>
    <w:p w:rsidR="005E3B13" w:rsidRPr="005E3B13" w:rsidRDefault="005E3B13" w:rsidP="005E3B13">
      <w:pPr>
        <w:tabs>
          <w:tab w:val="left" w:pos="-3240"/>
        </w:tabs>
        <w:jc w:val="both"/>
        <w:rPr>
          <w:rFonts w:ascii="Arial" w:hAnsi="Arial" w:cs="Arial"/>
          <w:sz w:val="20"/>
          <w:szCs w:val="20"/>
        </w:rPr>
      </w:pPr>
      <w:r w:rsidRPr="005E3B13">
        <w:rPr>
          <w:rFonts w:ascii="Arial" w:hAnsi="Arial" w:cs="Arial"/>
          <w:b/>
          <w:sz w:val="20"/>
          <w:szCs w:val="20"/>
        </w:rPr>
        <w:tab/>
        <w:t>5.1.</w:t>
      </w:r>
      <w:r w:rsidRPr="005E3B13">
        <w:rPr>
          <w:rFonts w:ascii="Arial" w:hAnsi="Arial" w:cs="Arial"/>
          <w:sz w:val="20"/>
          <w:szCs w:val="20"/>
        </w:rPr>
        <w:t xml:space="preserve"> A execução do objeto seguirá a seguinte dinâmica:</w:t>
      </w:r>
    </w:p>
    <w:p w:rsidR="005E3B13" w:rsidRPr="005E3B13" w:rsidRDefault="005E3B13" w:rsidP="005E3B13">
      <w:pPr>
        <w:tabs>
          <w:tab w:val="left" w:pos="-3240"/>
        </w:tabs>
        <w:spacing w:line="260" w:lineRule="exact"/>
        <w:jc w:val="both"/>
        <w:rPr>
          <w:rFonts w:ascii="Arial" w:hAnsi="Arial" w:cs="Arial"/>
          <w:color w:val="000000"/>
          <w:sz w:val="20"/>
          <w:szCs w:val="20"/>
        </w:rPr>
      </w:pPr>
    </w:p>
    <w:p w:rsidR="005E3B13" w:rsidRPr="005E3B13" w:rsidRDefault="005E3B13" w:rsidP="005E3B13">
      <w:pPr>
        <w:autoSpaceDE w:val="0"/>
        <w:autoSpaceDN w:val="0"/>
        <w:adjustRightInd w:val="0"/>
        <w:ind w:firstLine="708"/>
        <w:jc w:val="both"/>
        <w:rPr>
          <w:rFonts w:ascii="Arial" w:eastAsiaTheme="minorHAnsi" w:hAnsi="Arial" w:cs="Arial"/>
          <w:color w:val="000000"/>
          <w:sz w:val="20"/>
          <w:szCs w:val="20"/>
          <w:lang w:eastAsia="en-US"/>
        </w:rPr>
      </w:pPr>
      <w:r w:rsidRPr="005E3B13">
        <w:rPr>
          <w:rFonts w:ascii="Arial" w:eastAsiaTheme="minorHAnsi" w:hAnsi="Arial" w:cs="Arial"/>
          <w:b/>
          <w:bCs/>
          <w:color w:val="000000"/>
          <w:sz w:val="20"/>
          <w:szCs w:val="20"/>
          <w:lang w:eastAsia="en-US"/>
        </w:rPr>
        <w:t xml:space="preserve">5.1.1. </w:t>
      </w:r>
      <w:r w:rsidRPr="005E3B13">
        <w:rPr>
          <w:rFonts w:ascii="Arial" w:eastAsiaTheme="minorHAnsi" w:hAnsi="Arial" w:cs="Arial"/>
          <w:color w:val="000000"/>
          <w:sz w:val="20"/>
          <w:szCs w:val="20"/>
          <w:lang w:eastAsia="en-US"/>
        </w:rPr>
        <w:t xml:space="preserve">Início da execução do objeto: Até 10 (dez) dias da emissão da ordem de serviço. </w:t>
      </w:r>
      <w:r w:rsidRPr="005E3B13">
        <w:rPr>
          <w:rFonts w:ascii="Arial" w:eastAsiaTheme="minorHAnsi" w:hAnsi="Arial" w:cs="Arial"/>
          <w:i/>
          <w:color w:val="000000"/>
          <w:sz w:val="20"/>
          <w:szCs w:val="20"/>
          <w:lang w:eastAsia="en-US"/>
        </w:rPr>
        <w:t>Observar o trâmite do Convênio junto ao órgão concedente</w:t>
      </w:r>
      <w:proofErr w:type="gramStart"/>
      <w:r w:rsidRPr="005E3B13">
        <w:rPr>
          <w:rFonts w:ascii="Arial" w:eastAsiaTheme="minorHAnsi" w:hAnsi="Arial" w:cs="Arial"/>
          <w:i/>
          <w:color w:val="000000"/>
          <w:sz w:val="20"/>
          <w:szCs w:val="20"/>
          <w:lang w:eastAsia="en-US"/>
        </w:rPr>
        <w:t>, se for</w:t>
      </w:r>
      <w:proofErr w:type="gramEnd"/>
      <w:r w:rsidRPr="005E3B13">
        <w:rPr>
          <w:rFonts w:ascii="Arial" w:eastAsiaTheme="minorHAnsi" w:hAnsi="Arial" w:cs="Arial"/>
          <w:i/>
          <w:color w:val="000000"/>
          <w:sz w:val="20"/>
          <w:szCs w:val="20"/>
          <w:lang w:eastAsia="en-US"/>
        </w:rPr>
        <w:t xml:space="preserve"> o caso.</w:t>
      </w:r>
    </w:p>
    <w:p w:rsidR="005E3B13" w:rsidRPr="005E3B13" w:rsidRDefault="005E3B13" w:rsidP="005E3B13">
      <w:pPr>
        <w:tabs>
          <w:tab w:val="left" w:pos="-3240"/>
        </w:tabs>
        <w:spacing w:line="260" w:lineRule="exact"/>
        <w:jc w:val="both"/>
        <w:rPr>
          <w:rFonts w:ascii="Arial" w:hAnsi="Arial" w:cs="Arial"/>
          <w:color w:val="000000"/>
          <w:sz w:val="20"/>
          <w:szCs w:val="20"/>
        </w:rPr>
      </w:pPr>
    </w:p>
    <w:p w:rsidR="005E3B13" w:rsidRPr="005E3B13" w:rsidRDefault="005E3B13" w:rsidP="005E3B13">
      <w:pPr>
        <w:autoSpaceDE w:val="0"/>
        <w:autoSpaceDN w:val="0"/>
        <w:adjustRightInd w:val="0"/>
        <w:ind w:firstLine="708"/>
        <w:jc w:val="both"/>
        <w:rPr>
          <w:rFonts w:ascii="Arial" w:eastAsiaTheme="minorHAnsi" w:hAnsi="Arial" w:cs="Arial"/>
          <w:color w:val="000000"/>
          <w:sz w:val="20"/>
          <w:szCs w:val="20"/>
          <w:lang w:eastAsia="en-US"/>
        </w:rPr>
      </w:pPr>
      <w:r w:rsidRPr="005E3B13">
        <w:rPr>
          <w:rFonts w:ascii="Arial" w:eastAsiaTheme="minorHAnsi" w:hAnsi="Arial" w:cs="Arial"/>
          <w:b/>
          <w:bCs/>
          <w:color w:val="000000"/>
          <w:sz w:val="20"/>
          <w:szCs w:val="20"/>
          <w:lang w:eastAsia="en-US"/>
        </w:rPr>
        <w:t xml:space="preserve">5.1.2. </w:t>
      </w:r>
      <w:r w:rsidRPr="005E3B13">
        <w:rPr>
          <w:rFonts w:ascii="Arial" w:eastAsiaTheme="minorHAnsi" w:hAnsi="Arial" w:cs="Arial"/>
          <w:color w:val="000000"/>
          <w:sz w:val="20"/>
          <w:szCs w:val="20"/>
          <w:lang w:eastAsia="en-US"/>
        </w:rPr>
        <w:t>Descrição detalhada dos métodos, rotinas, etapas, tecnologias procedimentos, frequência e periodicidade de execução do trabalho: De acordo com o estipulado no Memorial Descritivo.</w:t>
      </w:r>
    </w:p>
    <w:p w:rsidR="005E3B13" w:rsidRPr="005E3B13" w:rsidRDefault="005E3B13" w:rsidP="005E3B13">
      <w:pPr>
        <w:tabs>
          <w:tab w:val="left" w:pos="-3240"/>
        </w:tabs>
        <w:spacing w:line="260" w:lineRule="exact"/>
        <w:jc w:val="both"/>
        <w:rPr>
          <w:rFonts w:ascii="Arial" w:hAnsi="Arial" w:cs="Arial"/>
          <w:color w:val="000000"/>
          <w:sz w:val="20"/>
          <w:szCs w:val="20"/>
        </w:rPr>
      </w:pPr>
    </w:p>
    <w:p w:rsidR="005E3B13" w:rsidRPr="005E3B13" w:rsidRDefault="005E3B13" w:rsidP="005E3B13">
      <w:pPr>
        <w:autoSpaceDE w:val="0"/>
        <w:autoSpaceDN w:val="0"/>
        <w:adjustRightInd w:val="0"/>
        <w:ind w:firstLine="708"/>
        <w:jc w:val="both"/>
        <w:rPr>
          <w:rFonts w:ascii="Arial" w:eastAsiaTheme="minorHAnsi" w:hAnsi="Arial" w:cs="Arial"/>
          <w:color w:val="000000"/>
          <w:sz w:val="20"/>
          <w:szCs w:val="20"/>
          <w:lang w:eastAsia="en-US"/>
        </w:rPr>
      </w:pPr>
      <w:r w:rsidRPr="005E3B13">
        <w:rPr>
          <w:rFonts w:ascii="Arial" w:eastAsiaTheme="minorHAnsi" w:hAnsi="Arial" w:cs="Arial"/>
          <w:b/>
          <w:bCs/>
          <w:color w:val="000000"/>
          <w:sz w:val="20"/>
          <w:szCs w:val="20"/>
          <w:lang w:eastAsia="en-US"/>
        </w:rPr>
        <w:t xml:space="preserve">5.1.3. </w:t>
      </w:r>
      <w:r w:rsidRPr="005E3B13">
        <w:rPr>
          <w:rFonts w:ascii="Arial" w:eastAsiaTheme="minorHAnsi" w:hAnsi="Arial" w:cs="Arial"/>
          <w:color w:val="000000"/>
          <w:sz w:val="20"/>
          <w:szCs w:val="20"/>
          <w:lang w:eastAsia="en-US"/>
        </w:rPr>
        <w:t>Cronograma de realização dos serviços: De acordo com o estipulado no Cronograma Físico-Financeiro.</w:t>
      </w:r>
    </w:p>
    <w:p w:rsidR="005E3B13" w:rsidRPr="005E3B13" w:rsidRDefault="005E3B13" w:rsidP="005E3B13">
      <w:pPr>
        <w:autoSpaceDE w:val="0"/>
        <w:autoSpaceDN w:val="0"/>
        <w:adjustRightInd w:val="0"/>
        <w:ind w:firstLine="708"/>
        <w:jc w:val="both"/>
        <w:rPr>
          <w:rFonts w:ascii="Arial" w:eastAsiaTheme="minorHAnsi" w:hAnsi="Arial" w:cs="Arial"/>
          <w:color w:val="000000"/>
          <w:sz w:val="20"/>
          <w:szCs w:val="20"/>
          <w:lang w:eastAsia="en-US"/>
        </w:rPr>
      </w:pPr>
    </w:p>
    <w:p w:rsidR="005E3B13" w:rsidRPr="005E3B13" w:rsidRDefault="005E3B13" w:rsidP="005E3B13">
      <w:pPr>
        <w:ind w:firstLine="708"/>
        <w:jc w:val="both"/>
        <w:rPr>
          <w:rFonts w:ascii="Arial" w:hAnsi="Arial" w:cs="Arial"/>
          <w:b/>
          <w:bCs/>
          <w:sz w:val="20"/>
          <w:szCs w:val="20"/>
        </w:rPr>
      </w:pPr>
      <w:r w:rsidRPr="005E3B13">
        <w:rPr>
          <w:rFonts w:ascii="Arial" w:hAnsi="Arial" w:cs="Arial"/>
          <w:b/>
          <w:bCs/>
          <w:sz w:val="20"/>
          <w:szCs w:val="20"/>
        </w:rPr>
        <w:t>Local e horário da prestação dos serviços</w:t>
      </w:r>
    </w:p>
    <w:p w:rsidR="005E3B13" w:rsidRPr="005E3B13" w:rsidRDefault="005E3B13" w:rsidP="005E3B13">
      <w:pPr>
        <w:tabs>
          <w:tab w:val="left" w:pos="-3240"/>
        </w:tabs>
        <w:jc w:val="both"/>
        <w:rPr>
          <w:rFonts w:ascii="Arial" w:hAnsi="Arial" w:cs="Arial"/>
          <w:b/>
          <w:sz w:val="20"/>
          <w:szCs w:val="20"/>
        </w:rPr>
      </w:pPr>
    </w:p>
    <w:p w:rsidR="005E3B13" w:rsidRPr="005E3B13" w:rsidRDefault="005E3B13" w:rsidP="005E3B13">
      <w:pPr>
        <w:tabs>
          <w:tab w:val="left" w:pos="-3240"/>
        </w:tabs>
        <w:jc w:val="both"/>
        <w:rPr>
          <w:rFonts w:ascii="Arial" w:eastAsiaTheme="minorHAnsi" w:hAnsi="Arial" w:cs="Arial"/>
          <w:color w:val="000000"/>
          <w:sz w:val="20"/>
          <w:szCs w:val="20"/>
          <w:lang w:eastAsia="en-US"/>
        </w:rPr>
      </w:pPr>
      <w:r w:rsidRPr="005E3B13">
        <w:rPr>
          <w:rFonts w:ascii="Arial" w:hAnsi="Arial" w:cs="Arial"/>
          <w:b/>
          <w:sz w:val="20"/>
          <w:szCs w:val="20"/>
        </w:rPr>
        <w:tab/>
        <w:t>5.2.</w:t>
      </w:r>
      <w:r w:rsidRPr="005E3B13">
        <w:rPr>
          <w:rFonts w:ascii="Arial" w:hAnsi="Arial" w:cs="Arial"/>
          <w:sz w:val="20"/>
          <w:szCs w:val="20"/>
        </w:rPr>
        <w:t xml:space="preserve"> A obra, objeto desta demanda, será executada em diversas vias do Município de</w:t>
      </w:r>
      <w:r w:rsidRPr="005E3B13">
        <w:rPr>
          <w:rFonts w:ascii="Arial" w:hAnsi="Arial" w:cs="Arial"/>
          <w:sz w:val="20"/>
          <w:szCs w:val="20"/>
          <w:lang w:eastAsia="en-US"/>
        </w:rPr>
        <w:t xml:space="preserve"> Álvares Machado/SP.</w:t>
      </w:r>
      <w:r w:rsidRPr="005E3B13">
        <w:rPr>
          <w:rFonts w:ascii="Arial" w:eastAsiaTheme="minorHAnsi" w:hAnsi="Arial" w:cs="Arial"/>
          <w:color w:val="000000"/>
          <w:sz w:val="20"/>
          <w:szCs w:val="20"/>
          <w:lang w:eastAsia="en-US"/>
        </w:rPr>
        <w:t xml:space="preserve"> Coordenadas geográficas:</w:t>
      </w:r>
    </w:p>
    <w:p w:rsidR="005E3B13" w:rsidRPr="005E3B13" w:rsidRDefault="005E3B13" w:rsidP="00746126">
      <w:pPr>
        <w:tabs>
          <w:tab w:val="left" w:pos="-3240"/>
        </w:tabs>
        <w:jc w:val="center"/>
        <w:rPr>
          <w:rFonts w:ascii="Arial" w:eastAsiaTheme="minorHAnsi" w:hAnsi="Arial" w:cs="Arial"/>
          <w:b/>
          <w:color w:val="000000"/>
          <w:sz w:val="20"/>
          <w:szCs w:val="20"/>
          <w:u w:val="single"/>
          <w:lang w:eastAsia="en-US"/>
        </w:rPr>
      </w:pPr>
      <w:r w:rsidRPr="005E3B13">
        <w:rPr>
          <w:rFonts w:ascii="Arial" w:eastAsiaTheme="minorHAnsi" w:hAnsi="Arial" w:cs="Arial"/>
          <w:b/>
          <w:color w:val="000000"/>
          <w:sz w:val="20"/>
          <w:szCs w:val="20"/>
          <w:u w:val="single"/>
          <w:lang w:eastAsia="en-US"/>
        </w:rPr>
        <w:lastRenderedPageBreak/>
        <w:t xml:space="preserve">Conjunto Habitacional José </w:t>
      </w:r>
      <w:proofErr w:type="spellStart"/>
      <w:r w:rsidRPr="005E3B13">
        <w:rPr>
          <w:rFonts w:ascii="Arial" w:eastAsiaTheme="minorHAnsi" w:hAnsi="Arial" w:cs="Arial"/>
          <w:b/>
          <w:color w:val="000000"/>
          <w:sz w:val="20"/>
          <w:szCs w:val="20"/>
          <w:u w:val="single"/>
          <w:lang w:eastAsia="en-US"/>
        </w:rPr>
        <w:t>Canducci</w:t>
      </w:r>
      <w:proofErr w:type="spellEnd"/>
    </w:p>
    <w:p w:rsidR="005E3B13" w:rsidRPr="005E3B13" w:rsidRDefault="005E3B13" w:rsidP="00746126">
      <w:pPr>
        <w:tabs>
          <w:tab w:val="left" w:pos="-3240"/>
        </w:tabs>
        <w:jc w:val="center"/>
        <w:rPr>
          <w:rFonts w:ascii="Arial" w:eastAsiaTheme="minorHAnsi" w:hAnsi="Arial" w:cs="Arial"/>
          <w:b/>
          <w:color w:val="000000"/>
          <w:sz w:val="20"/>
          <w:szCs w:val="20"/>
          <w:u w:val="single"/>
          <w:lang w:eastAsia="en-US"/>
        </w:rPr>
      </w:pPr>
    </w:p>
    <w:p w:rsidR="005E3B13" w:rsidRPr="005E3B13" w:rsidRDefault="005E3B13" w:rsidP="00746126">
      <w:pPr>
        <w:pStyle w:val="PargrafodaLista"/>
        <w:numPr>
          <w:ilvl w:val="0"/>
          <w:numId w:val="39"/>
        </w:numPr>
        <w:tabs>
          <w:tab w:val="left" w:pos="-3240"/>
          <w:tab w:val="left" w:pos="851"/>
        </w:tabs>
        <w:ind w:left="0" w:firstLine="709"/>
        <w:jc w:val="both"/>
        <w:rPr>
          <w:rFonts w:ascii="Arial" w:eastAsiaTheme="minorHAnsi" w:hAnsi="Arial" w:cs="Arial"/>
          <w:color w:val="000000"/>
          <w:sz w:val="20"/>
          <w:szCs w:val="20"/>
          <w:lang w:eastAsia="en-US"/>
        </w:rPr>
      </w:pPr>
      <w:r w:rsidRPr="005E3B13">
        <w:rPr>
          <w:rFonts w:ascii="Arial" w:eastAsiaTheme="minorHAnsi" w:hAnsi="Arial" w:cs="Arial"/>
          <w:color w:val="000000"/>
          <w:sz w:val="20"/>
          <w:szCs w:val="20"/>
          <w:lang w:eastAsia="en-US"/>
        </w:rPr>
        <w:t>(18 pontos) Rua Severino Mauro: Latitude -22.081322°; Longitude -51.459899°;</w:t>
      </w:r>
    </w:p>
    <w:p w:rsidR="005E3B13" w:rsidRPr="005E3B13" w:rsidRDefault="005E3B13" w:rsidP="00746126">
      <w:pPr>
        <w:pStyle w:val="PargrafodaLista"/>
        <w:numPr>
          <w:ilvl w:val="0"/>
          <w:numId w:val="39"/>
        </w:numPr>
        <w:tabs>
          <w:tab w:val="left" w:pos="-3240"/>
          <w:tab w:val="left" w:pos="851"/>
        </w:tabs>
        <w:ind w:left="0" w:firstLine="709"/>
        <w:jc w:val="both"/>
        <w:rPr>
          <w:rFonts w:ascii="Arial" w:eastAsiaTheme="minorHAnsi" w:hAnsi="Arial" w:cs="Arial"/>
          <w:color w:val="000000"/>
          <w:sz w:val="20"/>
          <w:szCs w:val="20"/>
          <w:lang w:eastAsia="en-US"/>
        </w:rPr>
      </w:pPr>
      <w:r w:rsidRPr="005E3B13">
        <w:rPr>
          <w:rFonts w:ascii="Arial" w:eastAsiaTheme="minorHAnsi" w:hAnsi="Arial" w:cs="Arial"/>
          <w:color w:val="000000"/>
          <w:sz w:val="20"/>
          <w:szCs w:val="20"/>
          <w:lang w:eastAsia="en-US"/>
        </w:rPr>
        <w:t>(</w:t>
      </w:r>
      <w:proofErr w:type="gramStart"/>
      <w:r w:rsidRPr="005E3B13">
        <w:rPr>
          <w:rFonts w:ascii="Arial" w:eastAsiaTheme="minorHAnsi" w:hAnsi="Arial" w:cs="Arial"/>
          <w:color w:val="000000"/>
          <w:sz w:val="20"/>
          <w:szCs w:val="20"/>
          <w:lang w:eastAsia="en-US"/>
        </w:rPr>
        <w:t>3</w:t>
      </w:r>
      <w:proofErr w:type="gramEnd"/>
      <w:r w:rsidRPr="005E3B13">
        <w:rPr>
          <w:rFonts w:ascii="Arial" w:eastAsiaTheme="minorHAnsi" w:hAnsi="Arial" w:cs="Arial"/>
          <w:color w:val="000000"/>
          <w:sz w:val="20"/>
          <w:szCs w:val="20"/>
          <w:lang w:eastAsia="en-US"/>
        </w:rPr>
        <w:t xml:space="preserve"> pontos) Rua João Alves: Latitude -22.081704°; Longitude -51.461120°;</w:t>
      </w:r>
    </w:p>
    <w:p w:rsidR="005E3B13" w:rsidRPr="005E3B13" w:rsidRDefault="005E3B13" w:rsidP="00746126">
      <w:pPr>
        <w:pStyle w:val="PargrafodaLista"/>
        <w:numPr>
          <w:ilvl w:val="0"/>
          <w:numId w:val="39"/>
        </w:numPr>
        <w:tabs>
          <w:tab w:val="left" w:pos="-3240"/>
          <w:tab w:val="left" w:pos="851"/>
        </w:tabs>
        <w:ind w:left="0" w:firstLine="709"/>
        <w:jc w:val="both"/>
        <w:rPr>
          <w:rFonts w:ascii="Arial" w:eastAsiaTheme="minorHAnsi" w:hAnsi="Arial" w:cs="Arial"/>
          <w:color w:val="000000"/>
          <w:sz w:val="20"/>
          <w:szCs w:val="20"/>
          <w:lang w:eastAsia="en-US"/>
        </w:rPr>
      </w:pPr>
      <w:r w:rsidRPr="005E3B13">
        <w:rPr>
          <w:rFonts w:ascii="Arial" w:eastAsiaTheme="minorHAnsi" w:hAnsi="Arial" w:cs="Arial"/>
          <w:color w:val="000000"/>
          <w:sz w:val="20"/>
          <w:szCs w:val="20"/>
          <w:lang w:eastAsia="en-US"/>
        </w:rPr>
        <w:t>(</w:t>
      </w:r>
      <w:proofErr w:type="gramStart"/>
      <w:r w:rsidRPr="005E3B13">
        <w:rPr>
          <w:rFonts w:ascii="Arial" w:eastAsiaTheme="minorHAnsi" w:hAnsi="Arial" w:cs="Arial"/>
          <w:color w:val="000000"/>
          <w:sz w:val="20"/>
          <w:szCs w:val="20"/>
          <w:lang w:eastAsia="en-US"/>
        </w:rPr>
        <w:t>2</w:t>
      </w:r>
      <w:proofErr w:type="gramEnd"/>
      <w:r w:rsidRPr="005E3B13">
        <w:rPr>
          <w:rFonts w:ascii="Arial" w:eastAsiaTheme="minorHAnsi" w:hAnsi="Arial" w:cs="Arial"/>
          <w:color w:val="000000"/>
          <w:sz w:val="20"/>
          <w:szCs w:val="20"/>
          <w:lang w:eastAsia="en-US"/>
        </w:rPr>
        <w:t xml:space="preserve"> pontos) Rua </w:t>
      </w:r>
      <w:proofErr w:type="spellStart"/>
      <w:r w:rsidRPr="005E3B13">
        <w:rPr>
          <w:rFonts w:ascii="Arial" w:eastAsiaTheme="minorHAnsi" w:hAnsi="Arial" w:cs="Arial"/>
          <w:color w:val="000000"/>
          <w:sz w:val="20"/>
          <w:szCs w:val="20"/>
          <w:lang w:eastAsia="en-US"/>
        </w:rPr>
        <w:t>Antonio</w:t>
      </w:r>
      <w:proofErr w:type="spellEnd"/>
      <w:r w:rsidRPr="005E3B13">
        <w:rPr>
          <w:rFonts w:ascii="Arial" w:eastAsiaTheme="minorHAnsi" w:hAnsi="Arial" w:cs="Arial"/>
          <w:color w:val="000000"/>
          <w:sz w:val="20"/>
          <w:szCs w:val="20"/>
          <w:lang w:eastAsia="en-US"/>
        </w:rPr>
        <w:t xml:space="preserve"> Costa: Latitude -22.081417°; Longitude -51.460710°;</w:t>
      </w:r>
    </w:p>
    <w:p w:rsidR="005E3B13" w:rsidRPr="005E3B13" w:rsidRDefault="005E3B13" w:rsidP="00746126">
      <w:pPr>
        <w:pStyle w:val="PargrafodaLista"/>
        <w:numPr>
          <w:ilvl w:val="0"/>
          <w:numId w:val="39"/>
        </w:numPr>
        <w:tabs>
          <w:tab w:val="left" w:pos="-3240"/>
          <w:tab w:val="left" w:pos="851"/>
        </w:tabs>
        <w:ind w:left="0" w:firstLine="709"/>
        <w:jc w:val="both"/>
        <w:rPr>
          <w:rFonts w:ascii="Arial" w:eastAsiaTheme="minorHAnsi" w:hAnsi="Arial" w:cs="Arial"/>
          <w:color w:val="000000"/>
          <w:sz w:val="20"/>
          <w:szCs w:val="20"/>
          <w:lang w:eastAsia="en-US"/>
        </w:rPr>
      </w:pPr>
      <w:r w:rsidRPr="005E3B13">
        <w:rPr>
          <w:rFonts w:ascii="Arial" w:eastAsiaTheme="minorHAnsi" w:hAnsi="Arial" w:cs="Arial"/>
          <w:color w:val="000000"/>
          <w:sz w:val="20"/>
          <w:szCs w:val="20"/>
          <w:lang w:eastAsia="en-US"/>
        </w:rPr>
        <w:t>(</w:t>
      </w:r>
      <w:proofErr w:type="gramStart"/>
      <w:r w:rsidRPr="005E3B13">
        <w:rPr>
          <w:rFonts w:ascii="Arial" w:eastAsiaTheme="minorHAnsi" w:hAnsi="Arial" w:cs="Arial"/>
          <w:color w:val="000000"/>
          <w:sz w:val="20"/>
          <w:szCs w:val="20"/>
          <w:lang w:eastAsia="en-US"/>
        </w:rPr>
        <w:t>2</w:t>
      </w:r>
      <w:proofErr w:type="gramEnd"/>
      <w:r w:rsidRPr="005E3B13">
        <w:rPr>
          <w:rFonts w:ascii="Arial" w:eastAsiaTheme="minorHAnsi" w:hAnsi="Arial" w:cs="Arial"/>
          <w:color w:val="000000"/>
          <w:sz w:val="20"/>
          <w:szCs w:val="20"/>
          <w:lang w:eastAsia="en-US"/>
        </w:rPr>
        <w:t xml:space="preserve"> pontos) Rua Valdemar </w:t>
      </w:r>
      <w:proofErr w:type="spellStart"/>
      <w:r w:rsidRPr="005E3B13">
        <w:rPr>
          <w:rFonts w:ascii="Arial" w:eastAsiaTheme="minorHAnsi" w:hAnsi="Arial" w:cs="Arial"/>
          <w:color w:val="000000"/>
          <w:sz w:val="20"/>
          <w:szCs w:val="20"/>
          <w:lang w:eastAsia="en-US"/>
        </w:rPr>
        <w:t>Sala</w:t>
      </w:r>
      <w:r w:rsidR="00E27FF4">
        <w:rPr>
          <w:rFonts w:ascii="Arial" w:eastAsiaTheme="minorHAnsi" w:hAnsi="Arial" w:cs="Arial"/>
          <w:color w:val="000000"/>
          <w:sz w:val="20"/>
          <w:szCs w:val="20"/>
          <w:lang w:eastAsia="en-US"/>
        </w:rPr>
        <w:t>t</w:t>
      </w:r>
      <w:r w:rsidRPr="005E3B13">
        <w:rPr>
          <w:rFonts w:ascii="Arial" w:eastAsiaTheme="minorHAnsi" w:hAnsi="Arial" w:cs="Arial"/>
          <w:color w:val="000000"/>
          <w:sz w:val="20"/>
          <w:szCs w:val="20"/>
          <w:lang w:eastAsia="en-US"/>
        </w:rPr>
        <w:t>ta</w:t>
      </w:r>
      <w:proofErr w:type="spellEnd"/>
      <w:r w:rsidRPr="005E3B13">
        <w:rPr>
          <w:rFonts w:ascii="Arial" w:eastAsiaTheme="minorHAnsi" w:hAnsi="Arial" w:cs="Arial"/>
          <w:color w:val="000000"/>
          <w:sz w:val="20"/>
          <w:szCs w:val="20"/>
          <w:lang w:eastAsia="en-US"/>
        </w:rPr>
        <w:t>: Latitude -22.081107°; Longitude -51.460386°;</w:t>
      </w:r>
    </w:p>
    <w:p w:rsidR="005E3B13" w:rsidRPr="005E3B13" w:rsidRDefault="005E3B13" w:rsidP="00746126">
      <w:pPr>
        <w:pStyle w:val="PargrafodaLista"/>
        <w:numPr>
          <w:ilvl w:val="0"/>
          <w:numId w:val="39"/>
        </w:numPr>
        <w:tabs>
          <w:tab w:val="left" w:pos="-3240"/>
          <w:tab w:val="left" w:pos="851"/>
        </w:tabs>
        <w:ind w:left="0" w:firstLine="709"/>
        <w:jc w:val="both"/>
        <w:rPr>
          <w:rFonts w:ascii="Arial" w:eastAsiaTheme="minorHAnsi" w:hAnsi="Arial" w:cs="Arial"/>
          <w:color w:val="000000"/>
          <w:sz w:val="20"/>
          <w:szCs w:val="20"/>
          <w:lang w:eastAsia="en-US"/>
        </w:rPr>
      </w:pPr>
      <w:r w:rsidRPr="005E3B13">
        <w:rPr>
          <w:rFonts w:ascii="Arial" w:eastAsiaTheme="minorHAnsi" w:hAnsi="Arial" w:cs="Arial"/>
          <w:color w:val="000000"/>
          <w:sz w:val="20"/>
          <w:szCs w:val="20"/>
          <w:lang w:eastAsia="en-US"/>
        </w:rPr>
        <w:t>(</w:t>
      </w:r>
      <w:proofErr w:type="gramStart"/>
      <w:r w:rsidRPr="005E3B13">
        <w:rPr>
          <w:rFonts w:ascii="Arial" w:eastAsiaTheme="minorHAnsi" w:hAnsi="Arial" w:cs="Arial"/>
          <w:color w:val="000000"/>
          <w:sz w:val="20"/>
          <w:szCs w:val="20"/>
          <w:lang w:eastAsia="en-US"/>
        </w:rPr>
        <w:t>2</w:t>
      </w:r>
      <w:proofErr w:type="gramEnd"/>
      <w:r w:rsidRPr="005E3B13">
        <w:rPr>
          <w:rFonts w:ascii="Arial" w:eastAsiaTheme="minorHAnsi" w:hAnsi="Arial" w:cs="Arial"/>
          <w:color w:val="000000"/>
          <w:sz w:val="20"/>
          <w:szCs w:val="20"/>
          <w:lang w:eastAsia="en-US"/>
        </w:rPr>
        <w:t xml:space="preserve"> pontos) Rua Roque D</w:t>
      </w:r>
      <w:r w:rsidR="00E27FF4">
        <w:rPr>
          <w:rFonts w:ascii="Arial" w:eastAsiaTheme="minorHAnsi" w:hAnsi="Arial" w:cs="Arial"/>
          <w:color w:val="000000"/>
          <w:sz w:val="20"/>
          <w:szCs w:val="20"/>
          <w:lang w:eastAsia="en-US"/>
        </w:rPr>
        <w:t>omingues</w:t>
      </w:r>
      <w:r w:rsidRPr="005E3B13">
        <w:rPr>
          <w:rFonts w:ascii="Arial" w:eastAsiaTheme="minorHAnsi" w:hAnsi="Arial" w:cs="Arial"/>
          <w:color w:val="000000"/>
          <w:sz w:val="20"/>
          <w:szCs w:val="20"/>
          <w:lang w:eastAsia="en-US"/>
        </w:rPr>
        <w:t xml:space="preserve"> Sanche</w:t>
      </w:r>
      <w:r w:rsidR="00E27FF4">
        <w:rPr>
          <w:rFonts w:ascii="Arial" w:eastAsiaTheme="minorHAnsi" w:hAnsi="Arial" w:cs="Arial"/>
          <w:color w:val="000000"/>
          <w:sz w:val="20"/>
          <w:szCs w:val="20"/>
          <w:lang w:eastAsia="en-US"/>
        </w:rPr>
        <w:t>s</w:t>
      </w:r>
      <w:r w:rsidRPr="005E3B13">
        <w:rPr>
          <w:rFonts w:ascii="Arial" w:eastAsiaTheme="minorHAnsi" w:hAnsi="Arial" w:cs="Arial"/>
          <w:color w:val="000000"/>
          <w:sz w:val="20"/>
          <w:szCs w:val="20"/>
          <w:lang w:eastAsia="en-US"/>
        </w:rPr>
        <w:t>: Latitude -22.080882°; Longitude -51.460005°;</w:t>
      </w:r>
    </w:p>
    <w:p w:rsidR="005E3B13" w:rsidRPr="005E3B13" w:rsidRDefault="005E3B13" w:rsidP="00746126">
      <w:pPr>
        <w:pStyle w:val="PargrafodaLista"/>
        <w:numPr>
          <w:ilvl w:val="0"/>
          <w:numId w:val="39"/>
        </w:numPr>
        <w:tabs>
          <w:tab w:val="left" w:pos="-3240"/>
          <w:tab w:val="left" w:pos="851"/>
        </w:tabs>
        <w:ind w:left="0" w:firstLine="709"/>
        <w:jc w:val="both"/>
        <w:rPr>
          <w:rFonts w:ascii="Arial" w:eastAsiaTheme="minorHAnsi" w:hAnsi="Arial" w:cs="Arial"/>
          <w:color w:val="000000"/>
          <w:sz w:val="20"/>
          <w:szCs w:val="20"/>
          <w:lang w:eastAsia="en-US"/>
        </w:rPr>
      </w:pPr>
      <w:r w:rsidRPr="005E3B13">
        <w:rPr>
          <w:rFonts w:ascii="Arial" w:eastAsiaTheme="minorHAnsi" w:hAnsi="Arial" w:cs="Arial"/>
          <w:color w:val="000000"/>
          <w:sz w:val="20"/>
          <w:szCs w:val="20"/>
          <w:lang w:eastAsia="en-US"/>
        </w:rPr>
        <w:t>(</w:t>
      </w:r>
      <w:proofErr w:type="gramStart"/>
      <w:r w:rsidRPr="005E3B13">
        <w:rPr>
          <w:rFonts w:ascii="Arial" w:eastAsiaTheme="minorHAnsi" w:hAnsi="Arial" w:cs="Arial"/>
          <w:color w:val="000000"/>
          <w:sz w:val="20"/>
          <w:szCs w:val="20"/>
          <w:lang w:eastAsia="en-US"/>
        </w:rPr>
        <w:t>2</w:t>
      </w:r>
      <w:proofErr w:type="gramEnd"/>
      <w:r w:rsidRPr="005E3B13">
        <w:rPr>
          <w:rFonts w:ascii="Arial" w:eastAsiaTheme="minorHAnsi" w:hAnsi="Arial" w:cs="Arial"/>
          <w:color w:val="000000"/>
          <w:sz w:val="20"/>
          <w:szCs w:val="20"/>
          <w:lang w:eastAsia="en-US"/>
        </w:rPr>
        <w:t xml:space="preserve"> pontos) Rua José Lino Ba</w:t>
      </w:r>
      <w:r w:rsidR="00E27FF4">
        <w:rPr>
          <w:rFonts w:ascii="Arial" w:eastAsiaTheme="minorHAnsi" w:hAnsi="Arial" w:cs="Arial"/>
          <w:color w:val="000000"/>
          <w:sz w:val="20"/>
          <w:szCs w:val="20"/>
          <w:lang w:eastAsia="en-US"/>
        </w:rPr>
        <w:t>p</w:t>
      </w:r>
      <w:r w:rsidRPr="005E3B13">
        <w:rPr>
          <w:rFonts w:ascii="Arial" w:eastAsiaTheme="minorHAnsi" w:hAnsi="Arial" w:cs="Arial"/>
          <w:color w:val="000000"/>
          <w:sz w:val="20"/>
          <w:szCs w:val="20"/>
          <w:lang w:eastAsia="en-US"/>
        </w:rPr>
        <w:t>tista: Latitude -22.080476°; Longitude -51.459733°;</w:t>
      </w:r>
    </w:p>
    <w:p w:rsidR="005E3B13" w:rsidRPr="005E3B13" w:rsidRDefault="005E3B13" w:rsidP="00746126">
      <w:pPr>
        <w:pStyle w:val="PargrafodaLista"/>
        <w:numPr>
          <w:ilvl w:val="0"/>
          <w:numId w:val="39"/>
        </w:numPr>
        <w:tabs>
          <w:tab w:val="left" w:pos="-3240"/>
          <w:tab w:val="left" w:pos="851"/>
        </w:tabs>
        <w:ind w:left="0" w:firstLine="709"/>
        <w:jc w:val="both"/>
        <w:rPr>
          <w:rFonts w:ascii="Arial" w:eastAsiaTheme="minorHAnsi" w:hAnsi="Arial" w:cs="Arial"/>
          <w:color w:val="000000"/>
          <w:sz w:val="20"/>
          <w:szCs w:val="20"/>
          <w:lang w:eastAsia="en-US"/>
        </w:rPr>
      </w:pPr>
      <w:r w:rsidRPr="005E3B13">
        <w:rPr>
          <w:rFonts w:ascii="Arial" w:eastAsiaTheme="minorHAnsi" w:hAnsi="Arial" w:cs="Arial"/>
          <w:color w:val="000000"/>
          <w:sz w:val="20"/>
          <w:szCs w:val="20"/>
          <w:lang w:eastAsia="en-US"/>
        </w:rPr>
        <w:t>(</w:t>
      </w:r>
      <w:proofErr w:type="gramStart"/>
      <w:r w:rsidRPr="005E3B13">
        <w:rPr>
          <w:rFonts w:ascii="Arial" w:eastAsiaTheme="minorHAnsi" w:hAnsi="Arial" w:cs="Arial"/>
          <w:color w:val="000000"/>
          <w:sz w:val="20"/>
          <w:szCs w:val="20"/>
          <w:lang w:eastAsia="en-US"/>
        </w:rPr>
        <w:t>2</w:t>
      </w:r>
      <w:proofErr w:type="gramEnd"/>
      <w:r w:rsidRPr="005E3B13">
        <w:rPr>
          <w:rFonts w:ascii="Arial" w:eastAsiaTheme="minorHAnsi" w:hAnsi="Arial" w:cs="Arial"/>
          <w:color w:val="000000"/>
          <w:sz w:val="20"/>
          <w:szCs w:val="20"/>
          <w:lang w:eastAsia="en-US"/>
        </w:rPr>
        <w:t xml:space="preserve"> pontos) Rua </w:t>
      </w:r>
      <w:proofErr w:type="spellStart"/>
      <w:r w:rsidRPr="005E3B13">
        <w:rPr>
          <w:rFonts w:ascii="Arial" w:eastAsiaTheme="minorHAnsi" w:hAnsi="Arial" w:cs="Arial"/>
          <w:color w:val="000000"/>
          <w:sz w:val="20"/>
          <w:szCs w:val="20"/>
          <w:lang w:eastAsia="en-US"/>
        </w:rPr>
        <w:t>Eiji</w:t>
      </w:r>
      <w:proofErr w:type="spellEnd"/>
      <w:r w:rsidRPr="005E3B13">
        <w:rPr>
          <w:rFonts w:ascii="Arial" w:eastAsiaTheme="minorHAnsi" w:hAnsi="Arial" w:cs="Arial"/>
          <w:color w:val="000000"/>
          <w:sz w:val="20"/>
          <w:szCs w:val="20"/>
          <w:lang w:eastAsia="en-US"/>
        </w:rPr>
        <w:t xml:space="preserve"> </w:t>
      </w:r>
      <w:proofErr w:type="spellStart"/>
      <w:r w:rsidRPr="005E3B13">
        <w:rPr>
          <w:rFonts w:ascii="Arial" w:eastAsiaTheme="minorHAnsi" w:hAnsi="Arial" w:cs="Arial"/>
          <w:color w:val="000000"/>
          <w:sz w:val="20"/>
          <w:szCs w:val="20"/>
          <w:lang w:eastAsia="en-US"/>
        </w:rPr>
        <w:t>Nagano</w:t>
      </w:r>
      <w:proofErr w:type="spellEnd"/>
      <w:r w:rsidRPr="005E3B13">
        <w:rPr>
          <w:rFonts w:ascii="Arial" w:eastAsiaTheme="minorHAnsi" w:hAnsi="Arial" w:cs="Arial"/>
          <w:color w:val="000000"/>
          <w:sz w:val="20"/>
          <w:szCs w:val="20"/>
          <w:lang w:eastAsia="en-US"/>
        </w:rPr>
        <w:t>: Latitude -22.080223°; Longitude -51.459331°;</w:t>
      </w:r>
    </w:p>
    <w:p w:rsidR="005E3B13" w:rsidRPr="005E3B13" w:rsidRDefault="005E3B13" w:rsidP="00746126">
      <w:pPr>
        <w:pStyle w:val="PargrafodaLista"/>
        <w:tabs>
          <w:tab w:val="left" w:pos="-3240"/>
        </w:tabs>
        <w:ind w:left="0"/>
        <w:jc w:val="both"/>
        <w:rPr>
          <w:rFonts w:ascii="Arial" w:eastAsiaTheme="minorHAnsi" w:hAnsi="Arial" w:cs="Arial"/>
          <w:color w:val="000000"/>
          <w:sz w:val="20"/>
          <w:szCs w:val="20"/>
          <w:lang w:eastAsia="en-US"/>
        </w:rPr>
      </w:pPr>
    </w:p>
    <w:p w:rsidR="005E3B13" w:rsidRPr="005E3B13" w:rsidRDefault="005E3B13" w:rsidP="00746126">
      <w:pPr>
        <w:tabs>
          <w:tab w:val="left" w:pos="-3240"/>
        </w:tabs>
        <w:jc w:val="center"/>
        <w:rPr>
          <w:rFonts w:ascii="Arial" w:eastAsiaTheme="minorHAnsi" w:hAnsi="Arial" w:cs="Arial"/>
          <w:b/>
          <w:color w:val="000000"/>
          <w:sz w:val="20"/>
          <w:szCs w:val="20"/>
          <w:u w:val="single"/>
          <w:lang w:eastAsia="en-US"/>
        </w:rPr>
      </w:pPr>
      <w:r w:rsidRPr="005E3B13">
        <w:rPr>
          <w:rFonts w:ascii="Arial" w:eastAsiaTheme="minorHAnsi" w:hAnsi="Arial" w:cs="Arial"/>
          <w:b/>
          <w:color w:val="000000"/>
          <w:sz w:val="20"/>
          <w:szCs w:val="20"/>
          <w:u w:val="single"/>
          <w:lang w:eastAsia="en-US"/>
        </w:rPr>
        <w:t xml:space="preserve">Parque Residencial </w:t>
      </w:r>
      <w:proofErr w:type="spellStart"/>
      <w:r w:rsidRPr="005E3B13">
        <w:rPr>
          <w:rFonts w:ascii="Arial" w:eastAsiaTheme="minorHAnsi" w:hAnsi="Arial" w:cs="Arial"/>
          <w:b/>
          <w:color w:val="000000"/>
          <w:sz w:val="20"/>
          <w:szCs w:val="20"/>
          <w:u w:val="single"/>
          <w:lang w:eastAsia="en-US"/>
        </w:rPr>
        <w:t>Bornia</w:t>
      </w:r>
      <w:proofErr w:type="spellEnd"/>
    </w:p>
    <w:p w:rsidR="005E3B13" w:rsidRPr="005E3B13" w:rsidRDefault="005E3B13" w:rsidP="00746126">
      <w:pPr>
        <w:tabs>
          <w:tab w:val="left" w:pos="-3240"/>
        </w:tabs>
        <w:jc w:val="center"/>
        <w:rPr>
          <w:rFonts w:ascii="Arial" w:eastAsiaTheme="minorHAnsi" w:hAnsi="Arial" w:cs="Arial"/>
          <w:b/>
          <w:color w:val="000000"/>
          <w:sz w:val="20"/>
          <w:szCs w:val="20"/>
          <w:u w:val="single"/>
          <w:lang w:eastAsia="en-US"/>
        </w:rPr>
      </w:pPr>
    </w:p>
    <w:p w:rsidR="005E3B13" w:rsidRPr="005E3B13" w:rsidRDefault="005E3B13" w:rsidP="00746126">
      <w:pPr>
        <w:pStyle w:val="PargrafodaLista"/>
        <w:numPr>
          <w:ilvl w:val="0"/>
          <w:numId w:val="40"/>
        </w:numPr>
        <w:tabs>
          <w:tab w:val="left" w:pos="-3240"/>
          <w:tab w:val="left" w:pos="851"/>
        </w:tabs>
        <w:ind w:left="0" w:firstLine="709"/>
        <w:jc w:val="both"/>
        <w:rPr>
          <w:rFonts w:ascii="Arial" w:eastAsiaTheme="minorHAnsi" w:hAnsi="Arial" w:cs="Arial"/>
          <w:color w:val="000000"/>
          <w:sz w:val="20"/>
          <w:szCs w:val="20"/>
          <w:lang w:eastAsia="en-US"/>
        </w:rPr>
      </w:pPr>
      <w:r w:rsidRPr="005E3B13">
        <w:rPr>
          <w:rFonts w:ascii="Arial" w:eastAsiaTheme="minorHAnsi" w:hAnsi="Arial" w:cs="Arial"/>
          <w:color w:val="000000"/>
          <w:sz w:val="20"/>
          <w:szCs w:val="20"/>
          <w:lang w:eastAsia="en-US"/>
        </w:rPr>
        <w:t>(</w:t>
      </w:r>
      <w:proofErr w:type="gramStart"/>
      <w:r w:rsidRPr="005E3B13">
        <w:rPr>
          <w:rFonts w:ascii="Arial" w:eastAsiaTheme="minorHAnsi" w:hAnsi="Arial" w:cs="Arial"/>
          <w:color w:val="000000"/>
          <w:sz w:val="20"/>
          <w:szCs w:val="20"/>
          <w:lang w:eastAsia="en-US"/>
        </w:rPr>
        <w:t>2</w:t>
      </w:r>
      <w:proofErr w:type="gramEnd"/>
      <w:r w:rsidRPr="005E3B13">
        <w:rPr>
          <w:rFonts w:ascii="Arial" w:eastAsiaTheme="minorHAnsi" w:hAnsi="Arial" w:cs="Arial"/>
          <w:color w:val="000000"/>
          <w:sz w:val="20"/>
          <w:szCs w:val="20"/>
          <w:lang w:eastAsia="en-US"/>
        </w:rPr>
        <w:t xml:space="preserve"> pontos) Viela 1: Latitude -22.080232°; Longitude -51.461155°;</w:t>
      </w:r>
    </w:p>
    <w:p w:rsidR="005E3B13" w:rsidRPr="005E3B13" w:rsidRDefault="005E3B13" w:rsidP="00746126">
      <w:pPr>
        <w:pStyle w:val="PargrafodaLista"/>
        <w:numPr>
          <w:ilvl w:val="0"/>
          <w:numId w:val="40"/>
        </w:numPr>
        <w:tabs>
          <w:tab w:val="left" w:pos="-3240"/>
          <w:tab w:val="left" w:pos="851"/>
        </w:tabs>
        <w:ind w:left="0" w:firstLine="709"/>
        <w:jc w:val="both"/>
        <w:rPr>
          <w:rFonts w:ascii="Arial" w:eastAsiaTheme="minorHAnsi" w:hAnsi="Arial" w:cs="Arial"/>
          <w:color w:val="000000"/>
          <w:sz w:val="20"/>
          <w:szCs w:val="20"/>
          <w:lang w:eastAsia="en-US"/>
        </w:rPr>
      </w:pPr>
      <w:r w:rsidRPr="005E3B13">
        <w:rPr>
          <w:rFonts w:ascii="Arial" w:eastAsiaTheme="minorHAnsi" w:hAnsi="Arial" w:cs="Arial"/>
          <w:color w:val="000000"/>
          <w:sz w:val="20"/>
          <w:szCs w:val="20"/>
          <w:lang w:eastAsia="en-US"/>
        </w:rPr>
        <w:t>(</w:t>
      </w:r>
      <w:proofErr w:type="gramStart"/>
      <w:r w:rsidRPr="005E3B13">
        <w:rPr>
          <w:rFonts w:ascii="Arial" w:eastAsiaTheme="minorHAnsi" w:hAnsi="Arial" w:cs="Arial"/>
          <w:color w:val="000000"/>
          <w:sz w:val="20"/>
          <w:szCs w:val="20"/>
          <w:lang w:eastAsia="en-US"/>
        </w:rPr>
        <w:t>2</w:t>
      </w:r>
      <w:proofErr w:type="gramEnd"/>
      <w:r w:rsidRPr="005E3B13">
        <w:rPr>
          <w:rFonts w:ascii="Arial" w:eastAsiaTheme="minorHAnsi" w:hAnsi="Arial" w:cs="Arial"/>
          <w:color w:val="000000"/>
          <w:sz w:val="20"/>
          <w:szCs w:val="20"/>
          <w:lang w:eastAsia="en-US"/>
        </w:rPr>
        <w:t xml:space="preserve"> pontos) Rua </w:t>
      </w:r>
      <w:proofErr w:type="spellStart"/>
      <w:r w:rsidRPr="005E3B13">
        <w:rPr>
          <w:rFonts w:ascii="Arial" w:eastAsiaTheme="minorHAnsi" w:hAnsi="Arial" w:cs="Arial"/>
          <w:color w:val="000000"/>
          <w:sz w:val="20"/>
          <w:szCs w:val="20"/>
          <w:lang w:eastAsia="en-US"/>
        </w:rPr>
        <w:t>D</w:t>
      </w:r>
      <w:r w:rsidR="00E27FF4">
        <w:rPr>
          <w:rFonts w:ascii="Arial" w:eastAsiaTheme="minorHAnsi" w:hAnsi="Arial" w:cs="Arial"/>
          <w:color w:val="000000"/>
          <w:sz w:val="20"/>
          <w:szCs w:val="20"/>
          <w:lang w:eastAsia="en-US"/>
        </w:rPr>
        <w:t>e</w:t>
      </w:r>
      <w:r w:rsidRPr="005E3B13">
        <w:rPr>
          <w:rFonts w:ascii="Arial" w:eastAsiaTheme="minorHAnsi" w:hAnsi="Arial" w:cs="Arial"/>
          <w:color w:val="000000"/>
          <w:sz w:val="20"/>
          <w:szCs w:val="20"/>
          <w:lang w:eastAsia="en-US"/>
        </w:rPr>
        <w:t>lcio</w:t>
      </w:r>
      <w:proofErr w:type="spellEnd"/>
      <w:r w:rsidRPr="005E3B13">
        <w:rPr>
          <w:rFonts w:ascii="Arial" w:eastAsiaTheme="minorHAnsi" w:hAnsi="Arial" w:cs="Arial"/>
          <w:color w:val="000000"/>
          <w:sz w:val="20"/>
          <w:szCs w:val="20"/>
          <w:lang w:eastAsia="en-US"/>
        </w:rPr>
        <w:t xml:space="preserve"> </w:t>
      </w:r>
      <w:proofErr w:type="spellStart"/>
      <w:r w:rsidRPr="005E3B13">
        <w:rPr>
          <w:rFonts w:ascii="Arial" w:eastAsiaTheme="minorHAnsi" w:hAnsi="Arial" w:cs="Arial"/>
          <w:color w:val="000000"/>
          <w:sz w:val="20"/>
          <w:szCs w:val="20"/>
          <w:lang w:eastAsia="en-US"/>
        </w:rPr>
        <w:t>Bornia</w:t>
      </w:r>
      <w:proofErr w:type="spellEnd"/>
      <w:r w:rsidRPr="005E3B13">
        <w:rPr>
          <w:rFonts w:ascii="Arial" w:eastAsiaTheme="minorHAnsi" w:hAnsi="Arial" w:cs="Arial"/>
          <w:color w:val="000000"/>
          <w:sz w:val="20"/>
          <w:szCs w:val="20"/>
          <w:lang w:eastAsia="en-US"/>
        </w:rPr>
        <w:t>: Latitude -22.081246°; Longitude -51.461220°;</w:t>
      </w:r>
    </w:p>
    <w:p w:rsidR="005E3B13" w:rsidRPr="005E3B13" w:rsidRDefault="005E3B13" w:rsidP="00746126">
      <w:pPr>
        <w:pStyle w:val="PargrafodaLista"/>
        <w:numPr>
          <w:ilvl w:val="0"/>
          <w:numId w:val="40"/>
        </w:numPr>
        <w:tabs>
          <w:tab w:val="left" w:pos="-3240"/>
          <w:tab w:val="left" w:pos="851"/>
        </w:tabs>
        <w:ind w:left="0" w:firstLine="709"/>
        <w:jc w:val="both"/>
        <w:rPr>
          <w:rFonts w:ascii="Arial" w:eastAsiaTheme="minorHAnsi" w:hAnsi="Arial" w:cs="Arial"/>
          <w:color w:val="000000"/>
          <w:sz w:val="20"/>
          <w:szCs w:val="20"/>
          <w:lang w:eastAsia="en-US"/>
        </w:rPr>
      </w:pPr>
      <w:r w:rsidRPr="005E3B13">
        <w:rPr>
          <w:rFonts w:ascii="Arial" w:eastAsiaTheme="minorHAnsi" w:hAnsi="Arial" w:cs="Arial"/>
          <w:color w:val="000000"/>
          <w:sz w:val="20"/>
          <w:szCs w:val="20"/>
          <w:lang w:eastAsia="en-US"/>
        </w:rPr>
        <w:t>(</w:t>
      </w:r>
      <w:proofErr w:type="gramStart"/>
      <w:r w:rsidRPr="005E3B13">
        <w:rPr>
          <w:rFonts w:ascii="Arial" w:eastAsiaTheme="minorHAnsi" w:hAnsi="Arial" w:cs="Arial"/>
          <w:color w:val="000000"/>
          <w:sz w:val="20"/>
          <w:szCs w:val="20"/>
          <w:lang w:eastAsia="en-US"/>
        </w:rPr>
        <w:t>7</w:t>
      </w:r>
      <w:proofErr w:type="gramEnd"/>
      <w:r w:rsidRPr="005E3B13">
        <w:rPr>
          <w:rFonts w:ascii="Arial" w:eastAsiaTheme="minorHAnsi" w:hAnsi="Arial" w:cs="Arial"/>
          <w:color w:val="000000"/>
          <w:sz w:val="20"/>
          <w:szCs w:val="20"/>
          <w:lang w:eastAsia="en-US"/>
        </w:rPr>
        <w:t xml:space="preserve"> pontos) Rua Fernando de Almeida Fernandes: Latitude -22.080258°; Longitude -51.460628°;</w:t>
      </w:r>
    </w:p>
    <w:p w:rsidR="005E3B13" w:rsidRPr="005E3B13" w:rsidRDefault="005E3B13" w:rsidP="00746126">
      <w:pPr>
        <w:pStyle w:val="PargrafodaLista"/>
        <w:numPr>
          <w:ilvl w:val="0"/>
          <w:numId w:val="40"/>
        </w:numPr>
        <w:tabs>
          <w:tab w:val="left" w:pos="-3240"/>
          <w:tab w:val="left" w:pos="851"/>
        </w:tabs>
        <w:ind w:left="0" w:firstLine="709"/>
        <w:jc w:val="both"/>
        <w:rPr>
          <w:rFonts w:ascii="Arial" w:eastAsiaTheme="minorHAnsi" w:hAnsi="Arial" w:cs="Arial"/>
          <w:color w:val="000000"/>
          <w:sz w:val="20"/>
          <w:szCs w:val="20"/>
          <w:lang w:eastAsia="en-US"/>
        </w:rPr>
      </w:pPr>
      <w:r w:rsidRPr="005E3B13">
        <w:rPr>
          <w:rFonts w:ascii="Arial" w:eastAsiaTheme="minorHAnsi" w:hAnsi="Arial" w:cs="Arial"/>
          <w:color w:val="000000"/>
          <w:sz w:val="20"/>
          <w:szCs w:val="20"/>
          <w:lang w:eastAsia="en-US"/>
        </w:rPr>
        <w:t>(</w:t>
      </w:r>
      <w:proofErr w:type="gramStart"/>
      <w:r w:rsidRPr="005E3B13">
        <w:rPr>
          <w:rFonts w:ascii="Arial" w:eastAsiaTheme="minorHAnsi" w:hAnsi="Arial" w:cs="Arial"/>
          <w:color w:val="000000"/>
          <w:sz w:val="20"/>
          <w:szCs w:val="20"/>
          <w:lang w:eastAsia="en-US"/>
        </w:rPr>
        <w:t>3</w:t>
      </w:r>
      <w:proofErr w:type="gramEnd"/>
      <w:r w:rsidRPr="005E3B13">
        <w:rPr>
          <w:rFonts w:ascii="Arial" w:eastAsiaTheme="minorHAnsi" w:hAnsi="Arial" w:cs="Arial"/>
          <w:color w:val="000000"/>
          <w:sz w:val="20"/>
          <w:szCs w:val="20"/>
          <w:lang w:eastAsia="en-US"/>
        </w:rPr>
        <w:t xml:space="preserve"> pontos) Rua João Alves: Latitude -22.081088°; Longitude -51.461813°;</w:t>
      </w:r>
    </w:p>
    <w:p w:rsidR="005E3B13" w:rsidRPr="005E3B13" w:rsidRDefault="005E3B13" w:rsidP="00746126">
      <w:pPr>
        <w:pStyle w:val="PargrafodaLista"/>
        <w:numPr>
          <w:ilvl w:val="0"/>
          <w:numId w:val="40"/>
        </w:numPr>
        <w:tabs>
          <w:tab w:val="left" w:pos="-3240"/>
          <w:tab w:val="left" w:pos="851"/>
        </w:tabs>
        <w:ind w:left="0" w:firstLine="709"/>
        <w:jc w:val="both"/>
        <w:rPr>
          <w:rFonts w:ascii="Arial" w:eastAsiaTheme="minorHAnsi" w:hAnsi="Arial" w:cs="Arial"/>
          <w:color w:val="000000"/>
          <w:sz w:val="20"/>
          <w:szCs w:val="20"/>
          <w:lang w:eastAsia="en-US"/>
        </w:rPr>
      </w:pPr>
      <w:r w:rsidRPr="005E3B13">
        <w:rPr>
          <w:rFonts w:ascii="Arial" w:eastAsiaTheme="minorHAnsi" w:hAnsi="Arial" w:cs="Arial"/>
          <w:color w:val="000000"/>
          <w:sz w:val="20"/>
          <w:szCs w:val="20"/>
          <w:lang w:eastAsia="en-US"/>
        </w:rPr>
        <w:t>(</w:t>
      </w:r>
      <w:proofErr w:type="gramStart"/>
      <w:r w:rsidRPr="005E3B13">
        <w:rPr>
          <w:rFonts w:ascii="Arial" w:eastAsiaTheme="minorHAnsi" w:hAnsi="Arial" w:cs="Arial"/>
          <w:color w:val="000000"/>
          <w:sz w:val="20"/>
          <w:szCs w:val="20"/>
          <w:lang w:eastAsia="en-US"/>
        </w:rPr>
        <w:t>3</w:t>
      </w:r>
      <w:proofErr w:type="gramEnd"/>
      <w:r w:rsidRPr="005E3B13">
        <w:rPr>
          <w:rFonts w:ascii="Arial" w:eastAsiaTheme="minorHAnsi" w:hAnsi="Arial" w:cs="Arial"/>
          <w:color w:val="000000"/>
          <w:sz w:val="20"/>
          <w:szCs w:val="20"/>
          <w:lang w:eastAsia="en-US"/>
        </w:rPr>
        <w:t xml:space="preserve"> pontos) Rua </w:t>
      </w:r>
      <w:proofErr w:type="spellStart"/>
      <w:r w:rsidRPr="005E3B13">
        <w:rPr>
          <w:rFonts w:ascii="Arial" w:eastAsiaTheme="minorHAnsi" w:hAnsi="Arial" w:cs="Arial"/>
          <w:color w:val="000000"/>
          <w:sz w:val="20"/>
          <w:szCs w:val="20"/>
          <w:lang w:eastAsia="en-US"/>
        </w:rPr>
        <w:t>Antonio</w:t>
      </w:r>
      <w:proofErr w:type="spellEnd"/>
      <w:r w:rsidRPr="005E3B13">
        <w:rPr>
          <w:rFonts w:ascii="Arial" w:eastAsiaTheme="minorHAnsi" w:hAnsi="Arial" w:cs="Arial"/>
          <w:color w:val="000000"/>
          <w:sz w:val="20"/>
          <w:szCs w:val="20"/>
          <w:lang w:eastAsia="en-US"/>
        </w:rPr>
        <w:t xml:space="preserve"> Costa: Latitude -22.081087°; Longitude -51.461060°;</w:t>
      </w:r>
    </w:p>
    <w:p w:rsidR="005E3B13" w:rsidRPr="005E3B13" w:rsidRDefault="005E3B13" w:rsidP="00746126">
      <w:pPr>
        <w:pStyle w:val="PargrafodaLista"/>
        <w:numPr>
          <w:ilvl w:val="0"/>
          <w:numId w:val="40"/>
        </w:numPr>
        <w:tabs>
          <w:tab w:val="left" w:pos="-3240"/>
          <w:tab w:val="left" w:pos="851"/>
        </w:tabs>
        <w:ind w:left="0" w:firstLine="709"/>
        <w:jc w:val="both"/>
        <w:rPr>
          <w:rFonts w:ascii="Arial" w:eastAsiaTheme="minorHAnsi" w:hAnsi="Arial" w:cs="Arial"/>
          <w:color w:val="000000"/>
          <w:sz w:val="20"/>
          <w:szCs w:val="20"/>
          <w:lang w:eastAsia="en-US"/>
        </w:rPr>
      </w:pPr>
      <w:r w:rsidRPr="005E3B13">
        <w:rPr>
          <w:rFonts w:ascii="Arial" w:eastAsiaTheme="minorHAnsi" w:hAnsi="Arial" w:cs="Arial"/>
          <w:color w:val="000000"/>
          <w:sz w:val="20"/>
          <w:szCs w:val="20"/>
          <w:lang w:eastAsia="en-US"/>
        </w:rPr>
        <w:t>(</w:t>
      </w:r>
      <w:proofErr w:type="gramStart"/>
      <w:r w:rsidRPr="005E3B13">
        <w:rPr>
          <w:rFonts w:ascii="Arial" w:eastAsiaTheme="minorHAnsi" w:hAnsi="Arial" w:cs="Arial"/>
          <w:color w:val="000000"/>
          <w:sz w:val="20"/>
          <w:szCs w:val="20"/>
          <w:lang w:eastAsia="en-US"/>
        </w:rPr>
        <w:t>3</w:t>
      </w:r>
      <w:proofErr w:type="gramEnd"/>
      <w:r w:rsidRPr="005E3B13">
        <w:rPr>
          <w:rFonts w:ascii="Arial" w:eastAsiaTheme="minorHAnsi" w:hAnsi="Arial" w:cs="Arial"/>
          <w:color w:val="000000"/>
          <w:sz w:val="20"/>
          <w:szCs w:val="20"/>
          <w:lang w:eastAsia="en-US"/>
        </w:rPr>
        <w:t xml:space="preserve"> pontos) Rua Valdemar </w:t>
      </w:r>
      <w:proofErr w:type="spellStart"/>
      <w:r w:rsidRPr="005E3B13">
        <w:rPr>
          <w:rFonts w:ascii="Arial" w:eastAsiaTheme="minorHAnsi" w:hAnsi="Arial" w:cs="Arial"/>
          <w:color w:val="000000"/>
          <w:sz w:val="20"/>
          <w:szCs w:val="20"/>
          <w:lang w:eastAsia="en-US"/>
        </w:rPr>
        <w:t>Salat</w:t>
      </w:r>
      <w:r w:rsidR="00E27FF4">
        <w:rPr>
          <w:rFonts w:ascii="Arial" w:eastAsiaTheme="minorHAnsi" w:hAnsi="Arial" w:cs="Arial"/>
          <w:color w:val="000000"/>
          <w:sz w:val="20"/>
          <w:szCs w:val="20"/>
          <w:lang w:eastAsia="en-US"/>
        </w:rPr>
        <w:t>t</w:t>
      </w:r>
      <w:r w:rsidRPr="005E3B13">
        <w:rPr>
          <w:rFonts w:ascii="Arial" w:eastAsiaTheme="minorHAnsi" w:hAnsi="Arial" w:cs="Arial"/>
          <w:color w:val="000000"/>
          <w:sz w:val="20"/>
          <w:szCs w:val="20"/>
          <w:lang w:eastAsia="en-US"/>
        </w:rPr>
        <w:t>a</w:t>
      </w:r>
      <w:proofErr w:type="spellEnd"/>
      <w:r w:rsidRPr="005E3B13">
        <w:rPr>
          <w:rFonts w:ascii="Arial" w:eastAsiaTheme="minorHAnsi" w:hAnsi="Arial" w:cs="Arial"/>
          <w:color w:val="000000"/>
          <w:sz w:val="20"/>
          <w:szCs w:val="20"/>
          <w:lang w:eastAsia="en-US"/>
        </w:rPr>
        <w:t>: Latitude -22.080792°; Longitude -51.460703°;</w:t>
      </w:r>
    </w:p>
    <w:p w:rsidR="005E3B13" w:rsidRPr="005E3B13" w:rsidRDefault="005E3B13" w:rsidP="00746126">
      <w:pPr>
        <w:pStyle w:val="PargrafodaLista"/>
        <w:numPr>
          <w:ilvl w:val="0"/>
          <w:numId w:val="40"/>
        </w:numPr>
        <w:tabs>
          <w:tab w:val="left" w:pos="-3240"/>
          <w:tab w:val="left" w:pos="851"/>
        </w:tabs>
        <w:ind w:left="0" w:firstLine="709"/>
        <w:jc w:val="both"/>
        <w:rPr>
          <w:rFonts w:ascii="Arial" w:eastAsiaTheme="minorHAnsi" w:hAnsi="Arial" w:cs="Arial"/>
          <w:color w:val="000000"/>
          <w:sz w:val="20"/>
          <w:szCs w:val="20"/>
          <w:lang w:eastAsia="en-US"/>
        </w:rPr>
      </w:pPr>
      <w:r w:rsidRPr="005E3B13">
        <w:rPr>
          <w:rFonts w:ascii="Arial" w:eastAsiaTheme="minorHAnsi" w:hAnsi="Arial" w:cs="Arial"/>
          <w:color w:val="000000"/>
          <w:sz w:val="20"/>
          <w:szCs w:val="20"/>
          <w:lang w:eastAsia="en-US"/>
        </w:rPr>
        <w:t>(</w:t>
      </w:r>
      <w:proofErr w:type="gramStart"/>
      <w:r w:rsidRPr="005E3B13">
        <w:rPr>
          <w:rFonts w:ascii="Arial" w:eastAsiaTheme="minorHAnsi" w:hAnsi="Arial" w:cs="Arial"/>
          <w:color w:val="000000"/>
          <w:sz w:val="20"/>
          <w:szCs w:val="20"/>
          <w:lang w:eastAsia="en-US"/>
        </w:rPr>
        <w:t>2</w:t>
      </w:r>
      <w:proofErr w:type="gramEnd"/>
      <w:r w:rsidRPr="005E3B13">
        <w:rPr>
          <w:rFonts w:ascii="Arial" w:eastAsiaTheme="minorHAnsi" w:hAnsi="Arial" w:cs="Arial"/>
          <w:color w:val="000000"/>
          <w:sz w:val="20"/>
          <w:szCs w:val="20"/>
          <w:lang w:eastAsia="en-US"/>
        </w:rPr>
        <w:t xml:space="preserve"> pontos) </w:t>
      </w:r>
      <w:r w:rsidR="00E27FF4" w:rsidRPr="005E3B13">
        <w:rPr>
          <w:rFonts w:ascii="Arial" w:eastAsiaTheme="minorHAnsi" w:hAnsi="Arial" w:cs="Arial"/>
          <w:color w:val="000000"/>
          <w:sz w:val="20"/>
          <w:szCs w:val="20"/>
          <w:lang w:eastAsia="en-US"/>
        </w:rPr>
        <w:t>Rua Roque D</w:t>
      </w:r>
      <w:r w:rsidR="00E27FF4">
        <w:rPr>
          <w:rFonts w:ascii="Arial" w:eastAsiaTheme="minorHAnsi" w:hAnsi="Arial" w:cs="Arial"/>
          <w:color w:val="000000"/>
          <w:sz w:val="20"/>
          <w:szCs w:val="20"/>
          <w:lang w:eastAsia="en-US"/>
        </w:rPr>
        <w:t>omingues</w:t>
      </w:r>
      <w:r w:rsidR="00E27FF4" w:rsidRPr="005E3B13">
        <w:rPr>
          <w:rFonts w:ascii="Arial" w:eastAsiaTheme="minorHAnsi" w:hAnsi="Arial" w:cs="Arial"/>
          <w:color w:val="000000"/>
          <w:sz w:val="20"/>
          <w:szCs w:val="20"/>
          <w:lang w:eastAsia="en-US"/>
        </w:rPr>
        <w:t xml:space="preserve"> Sanche</w:t>
      </w:r>
      <w:r w:rsidR="00E27FF4">
        <w:rPr>
          <w:rFonts w:ascii="Arial" w:eastAsiaTheme="minorHAnsi" w:hAnsi="Arial" w:cs="Arial"/>
          <w:color w:val="000000"/>
          <w:sz w:val="20"/>
          <w:szCs w:val="20"/>
          <w:lang w:eastAsia="en-US"/>
        </w:rPr>
        <w:t>s</w:t>
      </w:r>
      <w:r w:rsidRPr="005E3B13">
        <w:rPr>
          <w:rFonts w:ascii="Arial" w:eastAsiaTheme="minorHAnsi" w:hAnsi="Arial" w:cs="Arial"/>
          <w:color w:val="000000"/>
          <w:sz w:val="20"/>
          <w:szCs w:val="20"/>
          <w:lang w:eastAsia="en-US"/>
        </w:rPr>
        <w:t>: Latitude -22.080436°; Longitude -51.460413°;</w:t>
      </w:r>
    </w:p>
    <w:p w:rsidR="005E3B13" w:rsidRPr="005E3B13" w:rsidRDefault="005E3B13" w:rsidP="00746126">
      <w:pPr>
        <w:pStyle w:val="PargrafodaLista"/>
        <w:numPr>
          <w:ilvl w:val="0"/>
          <w:numId w:val="40"/>
        </w:numPr>
        <w:tabs>
          <w:tab w:val="left" w:pos="-3240"/>
          <w:tab w:val="left" w:pos="851"/>
        </w:tabs>
        <w:ind w:left="0" w:firstLine="709"/>
        <w:jc w:val="both"/>
        <w:rPr>
          <w:rFonts w:ascii="Arial" w:eastAsiaTheme="minorHAnsi" w:hAnsi="Arial" w:cs="Arial"/>
          <w:color w:val="000000"/>
          <w:sz w:val="20"/>
          <w:szCs w:val="20"/>
          <w:lang w:eastAsia="en-US"/>
        </w:rPr>
      </w:pPr>
      <w:r w:rsidRPr="005E3B13">
        <w:rPr>
          <w:rFonts w:ascii="Arial" w:eastAsiaTheme="minorHAnsi" w:hAnsi="Arial" w:cs="Arial"/>
          <w:color w:val="000000"/>
          <w:sz w:val="20"/>
          <w:szCs w:val="20"/>
          <w:lang w:eastAsia="en-US"/>
        </w:rPr>
        <w:t>(</w:t>
      </w:r>
      <w:proofErr w:type="gramStart"/>
      <w:r w:rsidRPr="005E3B13">
        <w:rPr>
          <w:rFonts w:ascii="Arial" w:eastAsiaTheme="minorHAnsi" w:hAnsi="Arial" w:cs="Arial"/>
          <w:color w:val="000000"/>
          <w:sz w:val="20"/>
          <w:szCs w:val="20"/>
          <w:lang w:eastAsia="en-US"/>
        </w:rPr>
        <w:t>2</w:t>
      </w:r>
      <w:proofErr w:type="gramEnd"/>
      <w:r w:rsidRPr="005E3B13">
        <w:rPr>
          <w:rFonts w:ascii="Arial" w:eastAsiaTheme="minorHAnsi" w:hAnsi="Arial" w:cs="Arial"/>
          <w:color w:val="000000"/>
          <w:sz w:val="20"/>
          <w:szCs w:val="20"/>
          <w:lang w:eastAsia="en-US"/>
        </w:rPr>
        <w:t xml:space="preserve"> pontos) </w:t>
      </w:r>
      <w:r w:rsidR="00E27FF4" w:rsidRPr="005E3B13">
        <w:rPr>
          <w:rFonts w:ascii="Arial" w:eastAsiaTheme="minorHAnsi" w:hAnsi="Arial" w:cs="Arial"/>
          <w:color w:val="000000"/>
          <w:sz w:val="20"/>
          <w:szCs w:val="20"/>
          <w:lang w:eastAsia="en-US"/>
        </w:rPr>
        <w:t>Rua José Lino Ba</w:t>
      </w:r>
      <w:r w:rsidR="00E27FF4">
        <w:rPr>
          <w:rFonts w:ascii="Arial" w:eastAsiaTheme="minorHAnsi" w:hAnsi="Arial" w:cs="Arial"/>
          <w:color w:val="000000"/>
          <w:sz w:val="20"/>
          <w:szCs w:val="20"/>
          <w:lang w:eastAsia="en-US"/>
        </w:rPr>
        <w:t>p</w:t>
      </w:r>
      <w:r w:rsidR="00E27FF4" w:rsidRPr="005E3B13">
        <w:rPr>
          <w:rFonts w:ascii="Arial" w:eastAsiaTheme="minorHAnsi" w:hAnsi="Arial" w:cs="Arial"/>
          <w:color w:val="000000"/>
          <w:sz w:val="20"/>
          <w:szCs w:val="20"/>
          <w:lang w:eastAsia="en-US"/>
        </w:rPr>
        <w:t>tista</w:t>
      </w:r>
      <w:r w:rsidRPr="005E3B13">
        <w:rPr>
          <w:rFonts w:ascii="Arial" w:eastAsiaTheme="minorHAnsi" w:hAnsi="Arial" w:cs="Arial"/>
          <w:color w:val="000000"/>
          <w:sz w:val="20"/>
          <w:szCs w:val="20"/>
          <w:lang w:eastAsia="en-US"/>
        </w:rPr>
        <w:t>: Latitude -22.080149°; Longitude -51.460036°;</w:t>
      </w:r>
    </w:p>
    <w:p w:rsidR="005E3B13" w:rsidRPr="005E3B13" w:rsidRDefault="005E3B13" w:rsidP="00746126">
      <w:pPr>
        <w:pStyle w:val="PargrafodaLista"/>
        <w:numPr>
          <w:ilvl w:val="0"/>
          <w:numId w:val="40"/>
        </w:numPr>
        <w:tabs>
          <w:tab w:val="left" w:pos="-3240"/>
          <w:tab w:val="left" w:pos="851"/>
        </w:tabs>
        <w:ind w:left="0" w:firstLine="709"/>
        <w:jc w:val="both"/>
        <w:rPr>
          <w:rFonts w:ascii="Arial" w:eastAsiaTheme="minorHAnsi" w:hAnsi="Arial" w:cs="Arial"/>
          <w:color w:val="000000"/>
          <w:sz w:val="20"/>
          <w:szCs w:val="20"/>
          <w:lang w:eastAsia="en-US"/>
        </w:rPr>
      </w:pPr>
      <w:r w:rsidRPr="005E3B13">
        <w:rPr>
          <w:rFonts w:ascii="Arial" w:eastAsiaTheme="minorHAnsi" w:hAnsi="Arial" w:cs="Arial"/>
          <w:color w:val="000000"/>
          <w:sz w:val="20"/>
          <w:szCs w:val="20"/>
          <w:lang w:eastAsia="en-US"/>
        </w:rPr>
        <w:t>(</w:t>
      </w:r>
      <w:proofErr w:type="gramStart"/>
      <w:r w:rsidRPr="005E3B13">
        <w:rPr>
          <w:rFonts w:ascii="Arial" w:eastAsiaTheme="minorHAnsi" w:hAnsi="Arial" w:cs="Arial"/>
          <w:color w:val="000000"/>
          <w:sz w:val="20"/>
          <w:szCs w:val="20"/>
          <w:lang w:eastAsia="en-US"/>
        </w:rPr>
        <w:t>2</w:t>
      </w:r>
      <w:proofErr w:type="gramEnd"/>
      <w:r w:rsidRPr="005E3B13">
        <w:rPr>
          <w:rFonts w:ascii="Arial" w:eastAsiaTheme="minorHAnsi" w:hAnsi="Arial" w:cs="Arial"/>
          <w:color w:val="000000"/>
          <w:sz w:val="20"/>
          <w:szCs w:val="20"/>
          <w:lang w:eastAsia="en-US"/>
        </w:rPr>
        <w:t xml:space="preserve"> pontos) Rua </w:t>
      </w:r>
      <w:proofErr w:type="spellStart"/>
      <w:r w:rsidRPr="005E3B13">
        <w:rPr>
          <w:rFonts w:ascii="Arial" w:eastAsiaTheme="minorHAnsi" w:hAnsi="Arial" w:cs="Arial"/>
          <w:color w:val="000000"/>
          <w:sz w:val="20"/>
          <w:szCs w:val="20"/>
          <w:lang w:eastAsia="en-US"/>
        </w:rPr>
        <w:t>Eiji</w:t>
      </w:r>
      <w:proofErr w:type="spellEnd"/>
      <w:r w:rsidRPr="005E3B13">
        <w:rPr>
          <w:rFonts w:ascii="Arial" w:eastAsiaTheme="minorHAnsi" w:hAnsi="Arial" w:cs="Arial"/>
          <w:color w:val="000000"/>
          <w:sz w:val="20"/>
          <w:szCs w:val="20"/>
          <w:lang w:eastAsia="en-US"/>
        </w:rPr>
        <w:t xml:space="preserve"> </w:t>
      </w:r>
      <w:proofErr w:type="spellStart"/>
      <w:r w:rsidRPr="005E3B13">
        <w:rPr>
          <w:rFonts w:ascii="Arial" w:eastAsiaTheme="minorHAnsi" w:hAnsi="Arial" w:cs="Arial"/>
          <w:color w:val="000000"/>
          <w:sz w:val="20"/>
          <w:szCs w:val="20"/>
          <w:lang w:eastAsia="en-US"/>
        </w:rPr>
        <w:t>Nagano</w:t>
      </w:r>
      <w:proofErr w:type="spellEnd"/>
      <w:r w:rsidRPr="005E3B13">
        <w:rPr>
          <w:rFonts w:ascii="Arial" w:eastAsiaTheme="minorHAnsi" w:hAnsi="Arial" w:cs="Arial"/>
          <w:color w:val="000000"/>
          <w:sz w:val="20"/>
          <w:szCs w:val="20"/>
          <w:lang w:eastAsia="en-US"/>
        </w:rPr>
        <w:t>: Latitude -22.079480°; Longitude -51.459932°;</w:t>
      </w:r>
    </w:p>
    <w:p w:rsidR="005E3B13" w:rsidRPr="005E3B13" w:rsidRDefault="005E3B13" w:rsidP="00746126">
      <w:pPr>
        <w:tabs>
          <w:tab w:val="left" w:pos="-3240"/>
        </w:tabs>
        <w:jc w:val="both"/>
        <w:rPr>
          <w:rFonts w:ascii="Arial" w:eastAsiaTheme="minorHAnsi" w:hAnsi="Arial" w:cs="Arial"/>
          <w:color w:val="000000"/>
          <w:sz w:val="20"/>
          <w:szCs w:val="20"/>
          <w:lang w:eastAsia="en-US"/>
        </w:rPr>
      </w:pPr>
    </w:p>
    <w:p w:rsidR="005E3B13" w:rsidRPr="005E3B13" w:rsidRDefault="005E3B13" w:rsidP="00746126">
      <w:pPr>
        <w:tabs>
          <w:tab w:val="left" w:pos="-3240"/>
        </w:tabs>
        <w:jc w:val="center"/>
        <w:rPr>
          <w:rFonts w:ascii="Arial" w:eastAsiaTheme="minorHAnsi" w:hAnsi="Arial" w:cs="Arial"/>
          <w:b/>
          <w:color w:val="000000"/>
          <w:sz w:val="20"/>
          <w:szCs w:val="20"/>
          <w:u w:val="single"/>
          <w:lang w:eastAsia="en-US"/>
        </w:rPr>
      </w:pPr>
      <w:r w:rsidRPr="005E3B13">
        <w:rPr>
          <w:rFonts w:ascii="Arial" w:eastAsiaTheme="minorHAnsi" w:hAnsi="Arial" w:cs="Arial"/>
          <w:b/>
          <w:color w:val="000000"/>
          <w:sz w:val="20"/>
          <w:szCs w:val="20"/>
          <w:u w:val="single"/>
          <w:lang w:eastAsia="en-US"/>
        </w:rPr>
        <w:t>Residencial Arthur Boigues</w:t>
      </w:r>
    </w:p>
    <w:p w:rsidR="005E3B13" w:rsidRPr="005E3B13" w:rsidRDefault="005E3B13" w:rsidP="00746126">
      <w:pPr>
        <w:tabs>
          <w:tab w:val="left" w:pos="-3240"/>
        </w:tabs>
        <w:jc w:val="center"/>
        <w:rPr>
          <w:rFonts w:ascii="Arial" w:eastAsiaTheme="minorHAnsi" w:hAnsi="Arial" w:cs="Arial"/>
          <w:b/>
          <w:color w:val="000000"/>
          <w:sz w:val="20"/>
          <w:szCs w:val="20"/>
          <w:u w:val="single"/>
          <w:lang w:eastAsia="en-US"/>
        </w:rPr>
      </w:pPr>
    </w:p>
    <w:p w:rsidR="005E3B13" w:rsidRPr="005E3B13" w:rsidRDefault="005E3B13" w:rsidP="00746126">
      <w:pPr>
        <w:pStyle w:val="PargrafodaLista"/>
        <w:numPr>
          <w:ilvl w:val="0"/>
          <w:numId w:val="40"/>
        </w:numPr>
        <w:tabs>
          <w:tab w:val="left" w:pos="-3240"/>
          <w:tab w:val="left" w:pos="851"/>
        </w:tabs>
        <w:ind w:left="0" w:firstLine="709"/>
        <w:jc w:val="both"/>
        <w:rPr>
          <w:rFonts w:ascii="Arial" w:eastAsiaTheme="minorHAnsi" w:hAnsi="Arial" w:cs="Arial"/>
          <w:color w:val="000000"/>
          <w:sz w:val="20"/>
          <w:szCs w:val="20"/>
          <w:lang w:eastAsia="en-US"/>
        </w:rPr>
      </w:pPr>
      <w:r w:rsidRPr="005E3B13">
        <w:rPr>
          <w:rFonts w:ascii="Arial" w:eastAsiaTheme="minorHAnsi" w:hAnsi="Arial" w:cs="Arial"/>
          <w:color w:val="000000"/>
          <w:sz w:val="20"/>
          <w:szCs w:val="20"/>
          <w:lang w:eastAsia="en-US"/>
        </w:rPr>
        <w:t xml:space="preserve">(25 pontos) Rua </w:t>
      </w:r>
      <w:proofErr w:type="spellStart"/>
      <w:r w:rsidRPr="005E3B13">
        <w:rPr>
          <w:rFonts w:ascii="Arial" w:eastAsiaTheme="minorHAnsi" w:hAnsi="Arial" w:cs="Arial"/>
          <w:color w:val="000000"/>
          <w:sz w:val="20"/>
          <w:szCs w:val="20"/>
          <w:lang w:eastAsia="en-US"/>
        </w:rPr>
        <w:t>Heliard</w:t>
      </w:r>
      <w:proofErr w:type="spellEnd"/>
      <w:r w:rsidRPr="005E3B13">
        <w:rPr>
          <w:rFonts w:ascii="Arial" w:eastAsiaTheme="minorHAnsi" w:hAnsi="Arial" w:cs="Arial"/>
          <w:color w:val="000000"/>
          <w:sz w:val="20"/>
          <w:szCs w:val="20"/>
          <w:lang w:eastAsia="en-US"/>
        </w:rPr>
        <w:t xml:space="preserve"> Paco: Latitude -</w:t>
      </w:r>
      <w:r w:rsidRPr="005E3B13">
        <w:rPr>
          <w:rFonts w:ascii="Arial" w:hAnsi="Arial" w:cs="Arial"/>
        </w:rPr>
        <w:t xml:space="preserve"> </w:t>
      </w:r>
      <w:r w:rsidRPr="005E3B13">
        <w:rPr>
          <w:rFonts w:ascii="Arial" w:eastAsiaTheme="minorHAnsi" w:hAnsi="Arial" w:cs="Arial"/>
          <w:color w:val="000000"/>
          <w:sz w:val="20"/>
          <w:szCs w:val="20"/>
          <w:lang w:eastAsia="en-US"/>
        </w:rPr>
        <w:t>22.074667°; Longitude -</w:t>
      </w:r>
      <w:r w:rsidRPr="005E3B13">
        <w:rPr>
          <w:rFonts w:ascii="Arial" w:hAnsi="Arial" w:cs="Arial"/>
        </w:rPr>
        <w:t xml:space="preserve"> </w:t>
      </w:r>
      <w:r w:rsidRPr="005E3B13">
        <w:rPr>
          <w:rFonts w:ascii="Arial" w:eastAsiaTheme="minorHAnsi" w:hAnsi="Arial" w:cs="Arial"/>
          <w:color w:val="000000"/>
          <w:sz w:val="20"/>
          <w:szCs w:val="20"/>
          <w:lang w:eastAsia="en-US"/>
        </w:rPr>
        <w:t>51.452016°;</w:t>
      </w:r>
    </w:p>
    <w:p w:rsidR="005E3B13" w:rsidRPr="005E3B13" w:rsidRDefault="005E3B13" w:rsidP="00746126">
      <w:pPr>
        <w:pStyle w:val="PargrafodaLista"/>
        <w:numPr>
          <w:ilvl w:val="0"/>
          <w:numId w:val="40"/>
        </w:numPr>
        <w:tabs>
          <w:tab w:val="left" w:pos="-3240"/>
          <w:tab w:val="left" w:pos="851"/>
        </w:tabs>
        <w:ind w:left="0" w:firstLine="709"/>
        <w:jc w:val="both"/>
        <w:rPr>
          <w:rFonts w:ascii="Arial" w:eastAsiaTheme="minorHAnsi" w:hAnsi="Arial" w:cs="Arial"/>
          <w:color w:val="000000"/>
          <w:sz w:val="20"/>
          <w:szCs w:val="20"/>
          <w:lang w:eastAsia="en-US"/>
        </w:rPr>
      </w:pPr>
      <w:r w:rsidRPr="005E3B13">
        <w:rPr>
          <w:rFonts w:ascii="Arial" w:eastAsiaTheme="minorHAnsi" w:hAnsi="Arial" w:cs="Arial"/>
          <w:color w:val="000000"/>
          <w:sz w:val="20"/>
          <w:szCs w:val="20"/>
          <w:lang w:eastAsia="en-US"/>
        </w:rPr>
        <w:t>(19 pontos) Rua Luiz Ant</w:t>
      </w:r>
      <w:r w:rsidR="00B943F8">
        <w:rPr>
          <w:rFonts w:ascii="Arial" w:eastAsiaTheme="minorHAnsi" w:hAnsi="Arial" w:cs="Arial"/>
          <w:color w:val="000000"/>
          <w:sz w:val="20"/>
          <w:szCs w:val="20"/>
          <w:lang w:eastAsia="en-US"/>
        </w:rPr>
        <w:t>ô</w:t>
      </w:r>
      <w:r w:rsidRPr="005E3B13">
        <w:rPr>
          <w:rFonts w:ascii="Arial" w:eastAsiaTheme="minorHAnsi" w:hAnsi="Arial" w:cs="Arial"/>
          <w:color w:val="000000"/>
          <w:sz w:val="20"/>
          <w:szCs w:val="20"/>
          <w:lang w:eastAsia="en-US"/>
        </w:rPr>
        <w:t xml:space="preserve">nio </w:t>
      </w:r>
      <w:proofErr w:type="spellStart"/>
      <w:r w:rsidRPr="005E3B13">
        <w:rPr>
          <w:rFonts w:ascii="Arial" w:eastAsiaTheme="minorHAnsi" w:hAnsi="Arial" w:cs="Arial"/>
          <w:color w:val="000000"/>
          <w:sz w:val="20"/>
          <w:szCs w:val="20"/>
          <w:lang w:eastAsia="en-US"/>
        </w:rPr>
        <w:t>Sanvezzo</w:t>
      </w:r>
      <w:proofErr w:type="spellEnd"/>
      <w:r w:rsidRPr="005E3B13">
        <w:rPr>
          <w:rFonts w:ascii="Arial" w:eastAsiaTheme="minorHAnsi" w:hAnsi="Arial" w:cs="Arial"/>
          <w:color w:val="000000"/>
          <w:sz w:val="20"/>
          <w:szCs w:val="20"/>
          <w:lang w:eastAsia="en-US"/>
        </w:rPr>
        <w:t>: Latitude -</w:t>
      </w:r>
      <w:r w:rsidRPr="005E3B13">
        <w:rPr>
          <w:rFonts w:ascii="Arial" w:hAnsi="Arial" w:cs="Arial"/>
        </w:rPr>
        <w:t xml:space="preserve"> </w:t>
      </w:r>
      <w:r w:rsidRPr="005E3B13">
        <w:rPr>
          <w:rFonts w:ascii="Arial" w:eastAsiaTheme="minorHAnsi" w:hAnsi="Arial" w:cs="Arial"/>
          <w:color w:val="000000"/>
          <w:sz w:val="20"/>
          <w:szCs w:val="20"/>
          <w:lang w:eastAsia="en-US"/>
        </w:rPr>
        <w:t>22.072773°; Longitude -</w:t>
      </w:r>
      <w:r w:rsidRPr="005E3B13">
        <w:rPr>
          <w:rFonts w:ascii="Arial" w:hAnsi="Arial" w:cs="Arial"/>
        </w:rPr>
        <w:t xml:space="preserve"> </w:t>
      </w:r>
      <w:r w:rsidRPr="005E3B13">
        <w:rPr>
          <w:rFonts w:ascii="Arial" w:eastAsiaTheme="minorHAnsi" w:hAnsi="Arial" w:cs="Arial"/>
          <w:color w:val="000000"/>
          <w:sz w:val="20"/>
          <w:szCs w:val="20"/>
          <w:lang w:eastAsia="en-US"/>
        </w:rPr>
        <w:t>51.450089°;</w:t>
      </w:r>
    </w:p>
    <w:p w:rsidR="005E3B13" w:rsidRPr="005E3B13" w:rsidRDefault="005E3B13" w:rsidP="00746126">
      <w:pPr>
        <w:pStyle w:val="PargrafodaLista"/>
        <w:numPr>
          <w:ilvl w:val="0"/>
          <w:numId w:val="40"/>
        </w:numPr>
        <w:tabs>
          <w:tab w:val="left" w:pos="-3240"/>
          <w:tab w:val="left" w:pos="851"/>
        </w:tabs>
        <w:ind w:left="0" w:firstLine="709"/>
        <w:jc w:val="both"/>
        <w:rPr>
          <w:rFonts w:ascii="Arial" w:eastAsiaTheme="minorHAnsi" w:hAnsi="Arial" w:cs="Arial"/>
          <w:color w:val="000000"/>
          <w:sz w:val="20"/>
          <w:szCs w:val="20"/>
          <w:lang w:eastAsia="en-US"/>
        </w:rPr>
      </w:pPr>
      <w:r w:rsidRPr="005E3B13">
        <w:rPr>
          <w:rFonts w:ascii="Arial" w:eastAsiaTheme="minorHAnsi" w:hAnsi="Arial" w:cs="Arial"/>
          <w:color w:val="000000"/>
          <w:sz w:val="20"/>
          <w:szCs w:val="20"/>
          <w:lang w:eastAsia="en-US"/>
        </w:rPr>
        <w:t>(</w:t>
      </w:r>
      <w:proofErr w:type="gramStart"/>
      <w:r w:rsidRPr="005E3B13">
        <w:rPr>
          <w:rFonts w:ascii="Arial" w:eastAsiaTheme="minorHAnsi" w:hAnsi="Arial" w:cs="Arial"/>
          <w:color w:val="000000"/>
          <w:sz w:val="20"/>
          <w:szCs w:val="20"/>
          <w:lang w:eastAsia="en-US"/>
        </w:rPr>
        <w:t>6</w:t>
      </w:r>
      <w:proofErr w:type="gramEnd"/>
      <w:r w:rsidRPr="005E3B13">
        <w:rPr>
          <w:rFonts w:ascii="Arial" w:eastAsiaTheme="minorHAnsi" w:hAnsi="Arial" w:cs="Arial"/>
          <w:color w:val="000000"/>
          <w:sz w:val="20"/>
          <w:szCs w:val="20"/>
          <w:lang w:eastAsia="en-US"/>
        </w:rPr>
        <w:t xml:space="preserve"> pontos) Rua Luiz </w:t>
      </w:r>
      <w:proofErr w:type="spellStart"/>
      <w:r w:rsidRPr="005E3B13">
        <w:rPr>
          <w:rFonts w:ascii="Arial" w:eastAsiaTheme="minorHAnsi" w:hAnsi="Arial" w:cs="Arial"/>
          <w:color w:val="000000"/>
          <w:sz w:val="20"/>
          <w:szCs w:val="20"/>
          <w:lang w:eastAsia="en-US"/>
        </w:rPr>
        <w:t>Albertoni</w:t>
      </w:r>
      <w:proofErr w:type="spellEnd"/>
      <w:r w:rsidRPr="005E3B13">
        <w:rPr>
          <w:rFonts w:ascii="Arial" w:eastAsiaTheme="minorHAnsi" w:hAnsi="Arial" w:cs="Arial"/>
          <w:color w:val="000000"/>
          <w:sz w:val="20"/>
          <w:szCs w:val="20"/>
          <w:lang w:eastAsia="en-US"/>
        </w:rPr>
        <w:t>: Latitude -</w:t>
      </w:r>
      <w:r w:rsidRPr="005E3B13">
        <w:rPr>
          <w:rFonts w:ascii="Arial" w:hAnsi="Arial" w:cs="Arial"/>
        </w:rPr>
        <w:t xml:space="preserve"> </w:t>
      </w:r>
      <w:r w:rsidRPr="005E3B13">
        <w:rPr>
          <w:rFonts w:ascii="Arial" w:eastAsiaTheme="minorHAnsi" w:hAnsi="Arial" w:cs="Arial"/>
          <w:color w:val="000000"/>
          <w:sz w:val="20"/>
          <w:szCs w:val="20"/>
          <w:lang w:eastAsia="en-US"/>
        </w:rPr>
        <w:t>22.071732°; Longitude -</w:t>
      </w:r>
      <w:r w:rsidRPr="005E3B13">
        <w:rPr>
          <w:rFonts w:ascii="Arial" w:hAnsi="Arial" w:cs="Arial"/>
        </w:rPr>
        <w:t xml:space="preserve"> </w:t>
      </w:r>
      <w:r w:rsidRPr="005E3B13">
        <w:rPr>
          <w:rFonts w:ascii="Arial" w:eastAsiaTheme="minorHAnsi" w:hAnsi="Arial" w:cs="Arial"/>
          <w:color w:val="000000"/>
          <w:sz w:val="20"/>
          <w:szCs w:val="20"/>
          <w:lang w:eastAsia="en-US"/>
        </w:rPr>
        <w:t>51.451595°;</w:t>
      </w:r>
    </w:p>
    <w:p w:rsidR="005E3B13" w:rsidRPr="005E3B13" w:rsidRDefault="00546965" w:rsidP="00746126">
      <w:pPr>
        <w:pStyle w:val="PargrafodaLista"/>
        <w:numPr>
          <w:ilvl w:val="0"/>
          <w:numId w:val="40"/>
        </w:numPr>
        <w:tabs>
          <w:tab w:val="left" w:pos="-3240"/>
          <w:tab w:val="left" w:pos="851"/>
        </w:tabs>
        <w:ind w:left="0" w:firstLine="709"/>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w:t>
      </w:r>
      <w:proofErr w:type="gramStart"/>
      <w:r>
        <w:rPr>
          <w:rFonts w:ascii="Arial" w:eastAsiaTheme="minorHAnsi" w:hAnsi="Arial" w:cs="Arial"/>
          <w:color w:val="000000"/>
          <w:sz w:val="20"/>
          <w:szCs w:val="20"/>
          <w:lang w:eastAsia="en-US"/>
        </w:rPr>
        <w:t>6</w:t>
      </w:r>
      <w:proofErr w:type="gramEnd"/>
      <w:r>
        <w:rPr>
          <w:rFonts w:ascii="Arial" w:eastAsiaTheme="minorHAnsi" w:hAnsi="Arial" w:cs="Arial"/>
          <w:color w:val="000000"/>
          <w:sz w:val="20"/>
          <w:szCs w:val="20"/>
          <w:lang w:eastAsia="en-US"/>
        </w:rPr>
        <w:t xml:space="preserve"> pontos) Rua </w:t>
      </w:r>
      <w:proofErr w:type="spellStart"/>
      <w:r>
        <w:rPr>
          <w:rFonts w:ascii="Arial" w:eastAsiaTheme="minorHAnsi" w:hAnsi="Arial" w:cs="Arial"/>
          <w:color w:val="000000"/>
          <w:sz w:val="20"/>
          <w:szCs w:val="20"/>
          <w:lang w:eastAsia="en-US"/>
        </w:rPr>
        <w:t>Antonio</w:t>
      </w:r>
      <w:proofErr w:type="spellEnd"/>
      <w:r>
        <w:rPr>
          <w:rFonts w:ascii="Arial" w:eastAsiaTheme="minorHAnsi" w:hAnsi="Arial" w:cs="Arial"/>
          <w:color w:val="000000"/>
          <w:sz w:val="20"/>
          <w:szCs w:val="20"/>
          <w:lang w:eastAsia="en-US"/>
        </w:rPr>
        <w:t xml:space="preserve"> </w:t>
      </w:r>
      <w:proofErr w:type="spellStart"/>
      <w:r>
        <w:rPr>
          <w:rFonts w:ascii="Arial" w:eastAsiaTheme="minorHAnsi" w:hAnsi="Arial" w:cs="Arial"/>
          <w:color w:val="000000"/>
          <w:sz w:val="20"/>
          <w:szCs w:val="20"/>
          <w:lang w:eastAsia="en-US"/>
        </w:rPr>
        <w:t>Polido</w:t>
      </w:r>
      <w:r w:rsidR="005E3B13" w:rsidRPr="005E3B13">
        <w:rPr>
          <w:rFonts w:ascii="Arial" w:eastAsiaTheme="minorHAnsi" w:hAnsi="Arial" w:cs="Arial"/>
          <w:color w:val="000000"/>
          <w:sz w:val="20"/>
          <w:szCs w:val="20"/>
          <w:lang w:eastAsia="en-US"/>
        </w:rPr>
        <w:t>rio</w:t>
      </w:r>
      <w:proofErr w:type="spellEnd"/>
      <w:r w:rsidR="005E3B13" w:rsidRPr="005E3B13">
        <w:rPr>
          <w:rFonts w:ascii="Arial" w:eastAsiaTheme="minorHAnsi" w:hAnsi="Arial" w:cs="Arial"/>
          <w:color w:val="000000"/>
          <w:sz w:val="20"/>
          <w:szCs w:val="20"/>
          <w:lang w:eastAsia="en-US"/>
        </w:rPr>
        <w:t>: Latitude -</w:t>
      </w:r>
      <w:r w:rsidR="005E3B13" w:rsidRPr="005E3B13">
        <w:rPr>
          <w:rFonts w:ascii="Arial" w:hAnsi="Arial" w:cs="Arial"/>
        </w:rPr>
        <w:t xml:space="preserve"> </w:t>
      </w:r>
      <w:r w:rsidR="005E3B13" w:rsidRPr="005E3B13">
        <w:rPr>
          <w:rFonts w:ascii="Arial" w:eastAsiaTheme="minorHAnsi" w:hAnsi="Arial" w:cs="Arial"/>
          <w:color w:val="000000"/>
          <w:sz w:val="20"/>
          <w:szCs w:val="20"/>
          <w:lang w:eastAsia="en-US"/>
        </w:rPr>
        <w:t>22.072924°; Longitude -</w:t>
      </w:r>
      <w:r w:rsidR="005E3B13" w:rsidRPr="005E3B13">
        <w:rPr>
          <w:rFonts w:ascii="Arial" w:hAnsi="Arial" w:cs="Arial"/>
        </w:rPr>
        <w:t xml:space="preserve"> </w:t>
      </w:r>
      <w:r w:rsidR="005E3B13" w:rsidRPr="005E3B13">
        <w:rPr>
          <w:rFonts w:ascii="Arial" w:eastAsiaTheme="minorHAnsi" w:hAnsi="Arial" w:cs="Arial"/>
          <w:color w:val="000000"/>
          <w:sz w:val="20"/>
          <w:szCs w:val="20"/>
          <w:lang w:eastAsia="en-US"/>
        </w:rPr>
        <w:t>51.453771°;</w:t>
      </w:r>
    </w:p>
    <w:p w:rsidR="005E3B13" w:rsidRPr="005E3B13" w:rsidRDefault="005E3B13" w:rsidP="00746126">
      <w:pPr>
        <w:pStyle w:val="PargrafodaLista"/>
        <w:numPr>
          <w:ilvl w:val="0"/>
          <w:numId w:val="40"/>
        </w:numPr>
        <w:tabs>
          <w:tab w:val="left" w:pos="-3240"/>
          <w:tab w:val="left" w:pos="851"/>
        </w:tabs>
        <w:ind w:left="0" w:firstLine="709"/>
        <w:jc w:val="both"/>
        <w:rPr>
          <w:rFonts w:ascii="Arial" w:eastAsiaTheme="minorHAnsi" w:hAnsi="Arial" w:cs="Arial"/>
          <w:color w:val="000000"/>
          <w:sz w:val="20"/>
          <w:szCs w:val="20"/>
          <w:lang w:eastAsia="en-US"/>
        </w:rPr>
      </w:pPr>
      <w:r w:rsidRPr="005E3B13">
        <w:rPr>
          <w:rFonts w:ascii="Arial" w:eastAsiaTheme="minorHAnsi" w:hAnsi="Arial" w:cs="Arial"/>
          <w:color w:val="000000"/>
          <w:sz w:val="20"/>
          <w:szCs w:val="20"/>
          <w:lang w:eastAsia="en-US"/>
        </w:rPr>
        <w:t>(</w:t>
      </w:r>
      <w:proofErr w:type="gramStart"/>
      <w:r w:rsidRPr="005E3B13">
        <w:rPr>
          <w:rFonts w:ascii="Arial" w:eastAsiaTheme="minorHAnsi" w:hAnsi="Arial" w:cs="Arial"/>
          <w:color w:val="000000"/>
          <w:sz w:val="20"/>
          <w:szCs w:val="20"/>
          <w:lang w:eastAsia="en-US"/>
        </w:rPr>
        <w:t>3</w:t>
      </w:r>
      <w:proofErr w:type="gramEnd"/>
      <w:r w:rsidRPr="005E3B13">
        <w:rPr>
          <w:rFonts w:ascii="Arial" w:eastAsiaTheme="minorHAnsi" w:hAnsi="Arial" w:cs="Arial"/>
          <w:color w:val="000000"/>
          <w:sz w:val="20"/>
          <w:szCs w:val="20"/>
          <w:lang w:eastAsia="en-US"/>
        </w:rPr>
        <w:t xml:space="preserve"> pontos) Rua </w:t>
      </w:r>
      <w:r w:rsidR="00546965" w:rsidRPr="00546965">
        <w:rPr>
          <w:rFonts w:ascii="Arial" w:eastAsiaTheme="minorHAnsi" w:hAnsi="Arial" w:cs="Arial"/>
          <w:color w:val="000000"/>
          <w:sz w:val="20"/>
          <w:szCs w:val="20"/>
          <w:lang w:eastAsia="en-US"/>
        </w:rPr>
        <w:t>João Vergilio Alves</w:t>
      </w:r>
      <w:r w:rsidRPr="005E3B13">
        <w:rPr>
          <w:rFonts w:ascii="Arial" w:eastAsiaTheme="minorHAnsi" w:hAnsi="Arial" w:cs="Arial"/>
          <w:color w:val="000000"/>
          <w:sz w:val="20"/>
          <w:szCs w:val="20"/>
          <w:lang w:eastAsia="en-US"/>
        </w:rPr>
        <w:t>: Latitude -</w:t>
      </w:r>
      <w:r w:rsidRPr="005E3B13">
        <w:rPr>
          <w:rFonts w:ascii="Arial" w:hAnsi="Arial" w:cs="Arial"/>
        </w:rPr>
        <w:t xml:space="preserve"> </w:t>
      </w:r>
      <w:r w:rsidRPr="005E3B13">
        <w:rPr>
          <w:rFonts w:ascii="Arial" w:eastAsiaTheme="minorHAnsi" w:hAnsi="Arial" w:cs="Arial"/>
          <w:color w:val="000000"/>
          <w:sz w:val="20"/>
          <w:szCs w:val="20"/>
          <w:lang w:eastAsia="en-US"/>
        </w:rPr>
        <w:t>22.074843°; Longitude -</w:t>
      </w:r>
      <w:r w:rsidRPr="005E3B13">
        <w:rPr>
          <w:rFonts w:ascii="Arial" w:hAnsi="Arial" w:cs="Arial"/>
        </w:rPr>
        <w:t xml:space="preserve"> </w:t>
      </w:r>
      <w:r w:rsidRPr="005E3B13">
        <w:rPr>
          <w:rFonts w:ascii="Arial" w:eastAsiaTheme="minorHAnsi" w:hAnsi="Arial" w:cs="Arial"/>
          <w:color w:val="000000"/>
          <w:sz w:val="20"/>
          <w:szCs w:val="20"/>
          <w:lang w:eastAsia="en-US"/>
        </w:rPr>
        <w:t>51.452587°;</w:t>
      </w:r>
    </w:p>
    <w:p w:rsidR="005E3B13" w:rsidRPr="005E3B13" w:rsidRDefault="005E3B13" w:rsidP="00746126">
      <w:pPr>
        <w:pStyle w:val="PargrafodaLista"/>
        <w:numPr>
          <w:ilvl w:val="0"/>
          <w:numId w:val="40"/>
        </w:numPr>
        <w:tabs>
          <w:tab w:val="left" w:pos="-3240"/>
          <w:tab w:val="left" w:pos="851"/>
        </w:tabs>
        <w:ind w:left="0" w:firstLine="709"/>
        <w:jc w:val="both"/>
        <w:rPr>
          <w:rFonts w:ascii="Arial" w:eastAsiaTheme="minorHAnsi" w:hAnsi="Arial" w:cs="Arial"/>
          <w:color w:val="000000"/>
          <w:sz w:val="20"/>
          <w:szCs w:val="20"/>
          <w:lang w:eastAsia="en-US"/>
        </w:rPr>
      </w:pPr>
      <w:r w:rsidRPr="005E3B13">
        <w:rPr>
          <w:rFonts w:ascii="Arial" w:eastAsiaTheme="minorHAnsi" w:hAnsi="Arial" w:cs="Arial"/>
          <w:color w:val="000000"/>
          <w:sz w:val="20"/>
          <w:szCs w:val="20"/>
          <w:lang w:eastAsia="en-US"/>
        </w:rPr>
        <w:t>(</w:t>
      </w:r>
      <w:proofErr w:type="gramStart"/>
      <w:r w:rsidRPr="005E3B13">
        <w:rPr>
          <w:rFonts w:ascii="Arial" w:eastAsiaTheme="minorHAnsi" w:hAnsi="Arial" w:cs="Arial"/>
          <w:color w:val="000000"/>
          <w:sz w:val="20"/>
          <w:szCs w:val="20"/>
          <w:lang w:eastAsia="en-US"/>
        </w:rPr>
        <w:t>7</w:t>
      </w:r>
      <w:proofErr w:type="gramEnd"/>
      <w:r w:rsidRPr="005E3B13">
        <w:rPr>
          <w:rFonts w:ascii="Arial" w:eastAsiaTheme="minorHAnsi" w:hAnsi="Arial" w:cs="Arial"/>
          <w:color w:val="000000"/>
          <w:sz w:val="20"/>
          <w:szCs w:val="20"/>
          <w:lang w:eastAsia="en-US"/>
        </w:rPr>
        <w:t xml:space="preserve"> pontos) Rua Afonso Fernandes: Latitude -</w:t>
      </w:r>
      <w:r w:rsidRPr="005E3B13">
        <w:rPr>
          <w:rFonts w:ascii="Arial" w:hAnsi="Arial" w:cs="Arial"/>
        </w:rPr>
        <w:t xml:space="preserve"> </w:t>
      </w:r>
      <w:r w:rsidRPr="005E3B13">
        <w:rPr>
          <w:rFonts w:ascii="Arial" w:eastAsiaTheme="minorHAnsi" w:hAnsi="Arial" w:cs="Arial"/>
          <w:color w:val="000000"/>
          <w:sz w:val="20"/>
          <w:szCs w:val="20"/>
          <w:lang w:eastAsia="en-US"/>
        </w:rPr>
        <w:t>22.075176°; Longitude -</w:t>
      </w:r>
      <w:r w:rsidRPr="005E3B13">
        <w:rPr>
          <w:rFonts w:ascii="Arial" w:hAnsi="Arial" w:cs="Arial"/>
        </w:rPr>
        <w:t xml:space="preserve"> </w:t>
      </w:r>
      <w:r w:rsidRPr="005E3B13">
        <w:rPr>
          <w:rFonts w:ascii="Arial" w:eastAsiaTheme="minorHAnsi" w:hAnsi="Arial" w:cs="Arial"/>
          <w:color w:val="000000"/>
          <w:sz w:val="20"/>
          <w:szCs w:val="20"/>
          <w:lang w:eastAsia="en-US"/>
        </w:rPr>
        <w:t>51.451587°;</w:t>
      </w:r>
    </w:p>
    <w:p w:rsidR="005E3B13" w:rsidRPr="005E3B13" w:rsidRDefault="005E3B13" w:rsidP="00746126">
      <w:pPr>
        <w:pStyle w:val="PargrafodaLista"/>
        <w:numPr>
          <w:ilvl w:val="0"/>
          <w:numId w:val="40"/>
        </w:numPr>
        <w:tabs>
          <w:tab w:val="left" w:pos="-3240"/>
          <w:tab w:val="left" w:pos="851"/>
        </w:tabs>
        <w:ind w:left="0" w:firstLine="709"/>
        <w:jc w:val="both"/>
        <w:rPr>
          <w:rFonts w:ascii="Arial" w:eastAsiaTheme="minorHAnsi" w:hAnsi="Arial" w:cs="Arial"/>
          <w:color w:val="000000"/>
          <w:sz w:val="20"/>
          <w:szCs w:val="20"/>
          <w:lang w:eastAsia="en-US"/>
        </w:rPr>
      </w:pPr>
      <w:r w:rsidRPr="005E3B13">
        <w:rPr>
          <w:rFonts w:ascii="Arial" w:eastAsiaTheme="minorHAnsi" w:hAnsi="Arial" w:cs="Arial"/>
          <w:color w:val="000000"/>
          <w:sz w:val="20"/>
          <w:szCs w:val="20"/>
          <w:lang w:eastAsia="en-US"/>
        </w:rPr>
        <w:t xml:space="preserve">(12 pontos) Rua </w:t>
      </w:r>
      <w:proofErr w:type="spellStart"/>
      <w:r w:rsidRPr="005E3B13">
        <w:rPr>
          <w:rFonts w:ascii="Arial" w:eastAsiaTheme="minorHAnsi" w:hAnsi="Arial" w:cs="Arial"/>
          <w:color w:val="000000"/>
          <w:sz w:val="20"/>
          <w:szCs w:val="20"/>
          <w:lang w:eastAsia="en-US"/>
        </w:rPr>
        <w:t>Vantuil</w:t>
      </w:r>
      <w:proofErr w:type="spellEnd"/>
      <w:r w:rsidRPr="005E3B13">
        <w:rPr>
          <w:rFonts w:ascii="Arial" w:eastAsiaTheme="minorHAnsi" w:hAnsi="Arial" w:cs="Arial"/>
          <w:color w:val="000000"/>
          <w:sz w:val="20"/>
          <w:szCs w:val="20"/>
          <w:lang w:eastAsia="en-US"/>
        </w:rPr>
        <w:t xml:space="preserve"> Amaral Gurgel: Latitude -</w:t>
      </w:r>
      <w:r w:rsidRPr="005E3B13">
        <w:rPr>
          <w:rFonts w:ascii="Arial" w:hAnsi="Arial" w:cs="Arial"/>
        </w:rPr>
        <w:t xml:space="preserve"> </w:t>
      </w:r>
      <w:r w:rsidRPr="005E3B13">
        <w:rPr>
          <w:rFonts w:ascii="Arial" w:eastAsiaTheme="minorHAnsi" w:hAnsi="Arial" w:cs="Arial"/>
          <w:color w:val="000000"/>
          <w:sz w:val="20"/>
          <w:szCs w:val="20"/>
          <w:lang w:eastAsia="en-US"/>
        </w:rPr>
        <w:t>22.075689°; Longitude -</w:t>
      </w:r>
      <w:r w:rsidRPr="005E3B13">
        <w:rPr>
          <w:rFonts w:ascii="Arial" w:hAnsi="Arial" w:cs="Arial"/>
        </w:rPr>
        <w:t xml:space="preserve"> </w:t>
      </w:r>
      <w:r w:rsidRPr="005E3B13">
        <w:rPr>
          <w:rFonts w:ascii="Arial" w:eastAsiaTheme="minorHAnsi" w:hAnsi="Arial" w:cs="Arial"/>
          <w:color w:val="000000"/>
          <w:sz w:val="20"/>
          <w:szCs w:val="20"/>
          <w:lang w:eastAsia="en-US"/>
        </w:rPr>
        <w:t>51.450675°;</w:t>
      </w:r>
    </w:p>
    <w:p w:rsidR="005E3B13" w:rsidRPr="005E3B13" w:rsidRDefault="005E3B13" w:rsidP="00746126">
      <w:pPr>
        <w:pStyle w:val="PargrafodaLista"/>
        <w:numPr>
          <w:ilvl w:val="0"/>
          <w:numId w:val="40"/>
        </w:numPr>
        <w:tabs>
          <w:tab w:val="left" w:pos="-3240"/>
          <w:tab w:val="left" w:pos="851"/>
        </w:tabs>
        <w:ind w:left="0" w:firstLine="709"/>
        <w:jc w:val="both"/>
        <w:rPr>
          <w:rFonts w:ascii="Arial" w:eastAsiaTheme="minorHAnsi" w:hAnsi="Arial" w:cs="Arial"/>
          <w:color w:val="000000"/>
          <w:sz w:val="20"/>
          <w:szCs w:val="20"/>
          <w:lang w:eastAsia="en-US"/>
        </w:rPr>
      </w:pPr>
      <w:r w:rsidRPr="005E3B13">
        <w:rPr>
          <w:rFonts w:ascii="Arial" w:eastAsiaTheme="minorHAnsi" w:hAnsi="Arial" w:cs="Arial"/>
          <w:color w:val="000000"/>
          <w:sz w:val="20"/>
          <w:szCs w:val="20"/>
          <w:lang w:eastAsia="en-US"/>
        </w:rPr>
        <w:t>(</w:t>
      </w:r>
      <w:proofErr w:type="gramStart"/>
      <w:r w:rsidRPr="005E3B13">
        <w:rPr>
          <w:rFonts w:ascii="Arial" w:eastAsiaTheme="minorHAnsi" w:hAnsi="Arial" w:cs="Arial"/>
          <w:color w:val="000000"/>
          <w:sz w:val="20"/>
          <w:szCs w:val="20"/>
          <w:lang w:eastAsia="en-US"/>
        </w:rPr>
        <w:t>5</w:t>
      </w:r>
      <w:proofErr w:type="gramEnd"/>
      <w:r w:rsidRPr="005E3B13">
        <w:rPr>
          <w:rFonts w:ascii="Arial" w:eastAsiaTheme="minorHAnsi" w:hAnsi="Arial" w:cs="Arial"/>
          <w:color w:val="000000"/>
          <w:sz w:val="20"/>
          <w:szCs w:val="20"/>
          <w:lang w:eastAsia="en-US"/>
        </w:rPr>
        <w:t xml:space="preserve"> pontos) Rua Miguel Lustre: Latitude -</w:t>
      </w:r>
      <w:r w:rsidRPr="005E3B13">
        <w:rPr>
          <w:rFonts w:ascii="Arial" w:hAnsi="Arial" w:cs="Arial"/>
        </w:rPr>
        <w:t xml:space="preserve"> </w:t>
      </w:r>
      <w:r w:rsidRPr="005E3B13">
        <w:rPr>
          <w:rFonts w:ascii="Arial" w:eastAsiaTheme="minorHAnsi" w:hAnsi="Arial" w:cs="Arial"/>
          <w:color w:val="000000"/>
          <w:sz w:val="20"/>
          <w:szCs w:val="20"/>
          <w:lang w:eastAsia="en-US"/>
        </w:rPr>
        <w:t>22.076292°; Longitude -</w:t>
      </w:r>
      <w:r w:rsidRPr="005E3B13">
        <w:rPr>
          <w:rFonts w:ascii="Arial" w:hAnsi="Arial" w:cs="Arial"/>
        </w:rPr>
        <w:t xml:space="preserve"> </w:t>
      </w:r>
      <w:r w:rsidRPr="005E3B13">
        <w:rPr>
          <w:rFonts w:ascii="Arial" w:eastAsiaTheme="minorHAnsi" w:hAnsi="Arial" w:cs="Arial"/>
          <w:color w:val="000000"/>
          <w:sz w:val="20"/>
          <w:szCs w:val="20"/>
          <w:lang w:eastAsia="en-US"/>
        </w:rPr>
        <w:t>51.449806°;</w:t>
      </w:r>
    </w:p>
    <w:p w:rsidR="005E3B13" w:rsidRPr="005E3B13" w:rsidRDefault="005E3B13" w:rsidP="00746126">
      <w:pPr>
        <w:pStyle w:val="PargrafodaLista"/>
        <w:numPr>
          <w:ilvl w:val="0"/>
          <w:numId w:val="40"/>
        </w:numPr>
        <w:tabs>
          <w:tab w:val="left" w:pos="-3240"/>
          <w:tab w:val="left" w:pos="851"/>
        </w:tabs>
        <w:ind w:left="0" w:firstLine="709"/>
        <w:jc w:val="both"/>
        <w:rPr>
          <w:rFonts w:ascii="Arial" w:eastAsiaTheme="minorHAnsi" w:hAnsi="Arial" w:cs="Arial"/>
          <w:color w:val="000000"/>
          <w:sz w:val="20"/>
          <w:szCs w:val="20"/>
          <w:lang w:eastAsia="en-US"/>
        </w:rPr>
      </w:pPr>
      <w:r w:rsidRPr="005E3B13">
        <w:rPr>
          <w:rFonts w:ascii="Arial" w:eastAsiaTheme="minorHAnsi" w:hAnsi="Arial" w:cs="Arial"/>
          <w:color w:val="000000"/>
          <w:sz w:val="20"/>
          <w:szCs w:val="20"/>
          <w:lang w:eastAsia="en-US"/>
        </w:rPr>
        <w:t>(</w:t>
      </w:r>
      <w:proofErr w:type="gramStart"/>
      <w:r w:rsidRPr="005E3B13">
        <w:rPr>
          <w:rFonts w:ascii="Arial" w:eastAsiaTheme="minorHAnsi" w:hAnsi="Arial" w:cs="Arial"/>
          <w:color w:val="000000"/>
          <w:sz w:val="20"/>
          <w:szCs w:val="20"/>
          <w:lang w:eastAsia="en-US"/>
        </w:rPr>
        <w:t>4</w:t>
      </w:r>
      <w:proofErr w:type="gramEnd"/>
      <w:r w:rsidRPr="005E3B13">
        <w:rPr>
          <w:rFonts w:ascii="Arial" w:eastAsiaTheme="minorHAnsi" w:hAnsi="Arial" w:cs="Arial"/>
          <w:color w:val="000000"/>
          <w:sz w:val="20"/>
          <w:szCs w:val="20"/>
          <w:lang w:eastAsia="en-US"/>
        </w:rPr>
        <w:t xml:space="preserve"> pontos) Rua Adriano Cabreira Mendes: Latitude -</w:t>
      </w:r>
      <w:r w:rsidRPr="005E3B13">
        <w:rPr>
          <w:rFonts w:ascii="Arial" w:hAnsi="Arial" w:cs="Arial"/>
        </w:rPr>
        <w:t xml:space="preserve"> </w:t>
      </w:r>
      <w:r w:rsidRPr="005E3B13">
        <w:rPr>
          <w:rFonts w:ascii="Arial" w:eastAsiaTheme="minorHAnsi" w:hAnsi="Arial" w:cs="Arial"/>
          <w:color w:val="000000"/>
          <w:sz w:val="20"/>
          <w:szCs w:val="20"/>
          <w:lang w:eastAsia="en-US"/>
        </w:rPr>
        <w:t>22.075245°; Longitude -</w:t>
      </w:r>
      <w:r w:rsidRPr="005E3B13">
        <w:rPr>
          <w:rFonts w:ascii="Arial" w:hAnsi="Arial" w:cs="Arial"/>
        </w:rPr>
        <w:t xml:space="preserve"> </w:t>
      </w:r>
      <w:r w:rsidRPr="005E3B13">
        <w:rPr>
          <w:rFonts w:ascii="Arial" w:eastAsiaTheme="minorHAnsi" w:hAnsi="Arial" w:cs="Arial"/>
          <w:color w:val="000000"/>
          <w:sz w:val="20"/>
          <w:szCs w:val="20"/>
          <w:lang w:eastAsia="en-US"/>
        </w:rPr>
        <w:t>51.448125°;</w:t>
      </w:r>
    </w:p>
    <w:p w:rsidR="005E3B13" w:rsidRPr="005E3B13" w:rsidRDefault="005E3B13" w:rsidP="005E3B13">
      <w:pPr>
        <w:tabs>
          <w:tab w:val="left" w:pos="-3240"/>
        </w:tabs>
        <w:jc w:val="both"/>
        <w:rPr>
          <w:rFonts w:ascii="Arial" w:hAnsi="Arial" w:cs="Arial"/>
          <w:sz w:val="20"/>
          <w:szCs w:val="20"/>
        </w:rPr>
      </w:pPr>
    </w:p>
    <w:p w:rsidR="005E3B13" w:rsidRPr="005E3B13" w:rsidRDefault="005E3B13" w:rsidP="005E3B13">
      <w:pPr>
        <w:tabs>
          <w:tab w:val="left" w:pos="-3240"/>
        </w:tabs>
        <w:jc w:val="both"/>
        <w:rPr>
          <w:rFonts w:ascii="Arial" w:hAnsi="Arial" w:cs="Arial"/>
          <w:sz w:val="20"/>
          <w:szCs w:val="20"/>
        </w:rPr>
      </w:pPr>
      <w:r w:rsidRPr="005E3B13">
        <w:rPr>
          <w:rFonts w:ascii="Arial" w:hAnsi="Arial" w:cs="Arial"/>
          <w:b/>
          <w:sz w:val="20"/>
          <w:szCs w:val="20"/>
        </w:rPr>
        <w:tab/>
        <w:t>5.3.</w:t>
      </w:r>
      <w:r w:rsidRPr="005E3B13">
        <w:rPr>
          <w:rFonts w:ascii="Arial" w:hAnsi="Arial" w:cs="Arial"/>
          <w:sz w:val="20"/>
          <w:szCs w:val="20"/>
        </w:rPr>
        <w:t xml:space="preserve"> Os serviços serão prestados no seguinte horário: a combinar. Horários diferentes destes poderão ser aprovados desde que expressamente autorizado pela fiscalização da obra.</w:t>
      </w:r>
    </w:p>
    <w:p w:rsidR="005E3B13" w:rsidRPr="005E3B13" w:rsidRDefault="005E3B13" w:rsidP="005E3B13">
      <w:pPr>
        <w:jc w:val="both"/>
        <w:rPr>
          <w:rFonts w:ascii="Arial" w:hAnsi="Arial" w:cs="Arial"/>
          <w:bCs/>
          <w:color w:val="000000"/>
          <w:sz w:val="20"/>
          <w:szCs w:val="20"/>
        </w:rPr>
      </w:pPr>
    </w:p>
    <w:p w:rsidR="005E3B13" w:rsidRPr="005E3B13" w:rsidRDefault="005E3B13" w:rsidP="005E3B13">
      <w:pPr>
        <w:ind w:firstLine="708"/>
        <w:jc w:val="both"/>
        <w:rPr>
          <w:rFonts w:ascii="Arial" w:hAnsi="Arial" w:cs="Arial"/>
          <w:b/>
          <w:bCs/>
          <w:sz w:val="20"/>
          <w:szCs w:val="20"/>
        </w:rPr>
      </w:pPr>
      <w:r w:rsidRPr="005E3B13">
        <w:rPr>
          <w:rFonts w:ascii="Arial" w:hAnsi="Arial" w:cs="Arial"/>
          <w:b/>
          <w:bCs/>
          <w:sz w:val="20"/>
          <w:szCs w:val="20"/>
        </w:rPr>
        <w:t>Materiais a serem disponibilizados</w:t>
      </w:r>
    </w:p>
    <w:p w:rsidR="005E3B13" w:rsidRPr="005E3B13" w:rsidRDefault="005E3B13" w:rsidP="005E3B13">
      <w:pPr>
        <w:tabs>
          <w:tab w:val="left" w:pos="-3240"/>
        </w:tabs>
        <w:jc w:val="both"/>
        <w:rPr>
          <w:rFonts w:ascii="Arial" w:hAnsi="Arial" w:cs="Arial"/>
          <w:b/>
          <w:sz w:val="20"/>
          <w:szCs w:val="20"/>
        </w:rPr>
      </w:pPr>
    </w:p>
    <w:p w:rsidR="005E3B13" w:rsidRPr="005E3B13" w:rsidRDefault="005E3B13" w:rsidP="005E3B13">
      <w:pPr>
        <w:tabs>
          <w:tab w:val="left" w:pos="-3240"/>
        </w:tabs>
        <w:jc w:val="both"/>
        <w:rPr>
          <w:rFonts w:ascii="Arial" w:hAnsi="Arial" w:cs="Arial"/>
          <w:sz w:val="20"/>
          <w:szCs w:val="20"/>
        </w:rPr>
      </w:pPr>
      <w:r w:rsidRPr="005E3B13">
        <w:rPr>
          <w:rFonts w:ascii="Arial" w:hAnsi="Arial" w:cs="Arial"/>
          <w:b/>
          <w:sz w:val="20"/>
          <w:szCs w:val="20"/>
        </w:rPr>
        <w:tab/>
        <w:t>5.4.</w:t>
      </w:r>
      <w:r w:rsidRPr="005E3B13">
        <w:rPr>
          <w:rFonts w:ascii="Arial" w:hAnsi="Arial" w:cs="Arial"/>
          <w:sz w:val="20"/>
          <w:szCs w:val="20"/>
        </w:rPr>
        <w:t xml:space="preserve"> Para a perfeita execução dos serviços, a Contratada deverá disponibilizar os materiais, equipamentos, ferramentas e utensílios necessários, nas quantidades estimadas e qualidades estabelecidas, promovendo sua substituição quando necessário.</w:t>
      </w:r>
    </w:p>
    <w:p w:rsidR="005E3B13" w:rsidRPr="005E3B13" w:rsidRDefault="005E3B13" w:rsidP="005E3B13">
      <w:pPr>
        <w:jc w:val="both"/>
        <w:rPr>
          <w:rFonts w:ascii="Arial" w:hAnsi="Arial" w:cs="Arial"/>
          <w:bCs/>
          <w:color w:val="000000"/>
          <w:sz w:val="20"/>
          <w:szCs w:val="20"/>
        </w:rPr>
      </w:pPr>
    </w:p>
    <w:p w:rsidR="005E3B13" w:rsidRPr="005E3B13" w:rsidRDefault="005E3B13" w:rsidP="005E3B13">
      <w:pPr>
        <w:ind w:firstLine="708"/>
        <w:jc w:val="both"/>
        <w:rPr>
          <w:rFonts w:ascii="Arial" w:hAnsi="Arial" w:cs="Arial"/>
          <w:b/>
          <w:bCs/>
          <w:sz w:val="20"/>
          <w:szCs w:val="20"/>
        </w:rPr>
      </w:pPr>
      <w:r w:rsidRPr="005E3B13">
        <w:rPr>
          <w:rFonts w:ascii="Arial" w:hAnsi="Arial" w:cs="Arial"/>
          <w:b/>
          <w:bCs/>
          <w:sz w:val="20"/>
          <w:szCs w:val="20"/>
        </w:rPr>
        <w:t>Informações relevantes para o dimensionamento da proposta</w:t>
      </w:r>
    </w:p>
    <w:p w:rsidR="005E3B13" w:rsidRPr="005E3B13" w:rsidRDefault="005E3B13" w:rsidP="005E3B13">
      <w:pPr>
        <w:tabs>
          <w:tab w:val="left" w:pos="-3240"/>
        </w:tabs>
        <w:jc w:val="both"/>
        <w:rPr>
          <w:rFonts w:ascii="Arial" w:hAnsi="Arial" w:cs="Arial"/>
          <w:b/>
          <w:sz w:val="20"/>
          <w:szCs w:val="20"/>
        </w:rPr>
      </w:pPr>
    </w:p>
    <w:p w:rsidR="005E3B13" w:rsidRPr="005E3B13" w:rsidRDefault="005E3B13" w:rsidP="005E3B13">
      <w:pPr>
        <w:tabs>
          <w:tab w:val="left" w:pos="-3240"/>
        </w:tabs>
        <w:jc w:val="both"/>
        <w:rPr>
          <w:rFonts w:ascii="Arial" w:hAnsi="Arial" w:cs="Arial"/>
          <w:sz w:val="20"/>
          <w:szCs w:val="20"/>
        </w:rPr>
      </w:pPr>
      <w:r w:rsidRPr="005E3B13">
        <w:rPr>
          <w:rFonts w:ascii="Arial" w:hAnsi="Arial" w:cs="Arial"/>
          <w:b/>
          <w:sz w:val="20"/>
          <w:szCs w:val="20"/>
        </w:rPr>
        <w:tab/>
        <w:t>5.5.</w:t>
      </w:r>
      <w:r w:rsidRPr="005E3B13">
        <w:rPr>
          <w:rFonts w:ascii="Arial" w:hAnsi="Arial" w:cs="Arial"/>
          <w:sz w:val="20"/>
          <w:szCs w:val="20"/>
        </w:rPr>
        <w:t xml:space="preserve"> A demanda do órgão tem como base as seguintes características:</w:t>
      </w:r>
    </w:p>
    <w:p w:rsidR="005E3B13" w:rsidRPr="005E3B13" w:rsidRDefault="005E3B13" w:rsidP="005E3B13">
      <w:pPr>
        <w:tabs>
          <w:tab w:val="left" w:pos="-3240"/>
        </w:tabs>
        <w:jc w:val="both"/>
        <w:rPr>
          <w:rFonts w:ascii="Arial" w:hAnsi="Arial" w:cs="Arial"/>
          <w:sz w:val="20"/>
          <w:szCs w:val="20"/>
        </w:rPr>
      </w:pPr>
    </w:p>
    <w:p w:rsidR="005E3B13" w:rsidRPr="005E3B13" w:rsidRDefault="005E3B13" w:rsidP="005E3B13">
      <w:pPr>
        <w:tabs>
          <w:tab w:val="left" w:pos="-3240"/>
        </w:tabs>
        <w:jc w:val="both"/>
        <w:rPr>
          <w:rFonts w:ascii="Arial" w:hAnsi="Arial" w:cs="Arial"/>
          <w:sz w:val="20"/>
          <w:szCs w:val="20"/>
        </w:rPr>
      </w:pPr>
      <w:r w:rsidRPr="005E3B13">
        <w:rPr>
          <w:rFonts w:ascii="Arial" w:hAnsi="Arial" w:cs="Arial"/>
          <w:b/>
          <w:sz w:val="20"/>
          <w:szCs w:val="20"/>
        </w:rPr>
        <w:tab/>
        <w:t>5.5.1.</w:t>
      </w:r>
      <w:r w:rsidRPr="005E3B13">
        <w:rPr>
          <w:rFonts w:ascii="Arial" w:hAnsi="Arial" w:cs="Arial"/>
          <w:sz w:val="20"/>
          <w:szCs w:val="20"/>
        </w:rPr>
        <w:t xml:space="preserve"> A previsão da execução dos serviços é de </w:t>
      </w:r>
      <w:proofErr w:type="gramStart"/>
      <w:r w:rsidRPr="005E3B13">
        <w:rPr>
          <w:rFonts w:ascii="Arial" w:hAnsi="Arial" w:cs="Arial"/>
          <w:b/>
          <w:sz w:val="20"/>
          <w:szCs w:val="20"/>
        </w:rPr>
        <w:t>1</w:t>
      </w:r>
      <w:proofErr w:type="gramEnd"/>
      <w:r w:rsidRPr="005E3B13">
        <w:rPr>
          <w:rFonts w:ascii="Arial" w:hAnsi="Arial" w:cs="Arial"/>
          <w:b/>
          <w:sz w:val="20"/>
          <w:szCs w:val="20"/>
        </w:rPr>
        <w:t xml:space="preserve"> (um) mês</w:t>
      </w:r>
      <w:r w:rsidRPr="005E3B13">
        <w:rPr>
          <w:rFonts w:ascii="Arial" w:hAnsi="Arial" w:cs="Arial"/>
          <w:sz w:val="20"/>
          <w:szCs w:val="20"/>
        </w:rPr>
        <w:t>, no entanto, deve-se executar as atividades no prazo mais curto possível, se priorizando a concentração dos serviços em período não chuvoso;</w:t>
      </w:r>
    </w:p>
    <w:p w:rsidR="005E3B13" w:rsidRPr="005E3B13" w:rsidRDefault="005E3B13" w:rsidP="005E3B13">
      <w:pPr>
        <w:tabs>
          <w:tab w:val="left" w:pos="-3240"/>
        </w:tabs>
        <w:jc w:val="both"/>
        <w:rPr>
          <w:rFonts w:ascii="Arial" w:hAnsi="Arial" w:cs="Arial"/>
          <w:b/>
          <w:sz w:val="20"/>
          <w:szCs w:val="20"/>
        </w:rPr>
      </w:pPr>
    </w:p>
    <w:p w:rsidR="005E3B13" w:rsidRPr="005E3B13" w:rsidRDefault="005E3B13" w:rsidP="005E3B13">
      <w:pPr>
        <w:tabs>
          <w:tab w:val="left" w:pos="-3240"/>
        </w:tabs>
        <w:jc w:val="both"/>
        <w:rPr>
          <w:rFonts w:ascii="Arial" w:hAnsi="Arial" w:cs="Arial"/>
          <w:sz w:val="20"/>
          <w:szCs w:val="20"/>
        </w:rPr>
      </w:pPr>
      <w:r w:rsidRPr="005E3B13">
        <w:rPr>
          <w:rFonts w:ascii="Arial" w:hAnsi="Arial" w:cs="Arial"/>
          <w:b/>
          <w:sz w:val="20"/>
          <w:szCs w:val="20"/>
        </w:rPr>
        <w:tab/>
        <w:t>5.5.2.</w:t>
      </w:r>
      <w:r w:rsidRPr="005E3B13">
        <w:rPr>
          <w:rFonts w:ascii="Arial" w:hAnsi="Arial" w:cs="Arial"/>
          <w:sz w:val="20"/>
          <w:szCs w:val="20"/>
        </w:rPr>
        <w:t xml:space="preserve"> Os logradouros estarão em funcionamento durante o período de obras, de forma que a contratada deverá zelar para que as atividades tenham o menor impacto possível na rotina dos usuários das vias;</w:t>
      </w:r>
    </w:p>
    <w:p w:rsidR="005E3B13" w:rsidRPr="005E3B13" w:rsidRDefault="005E3B13" w:rsidP="005E3B13">
      <w:pPr>
        <w:tabs>
          <w:tab w:val="left" w:pos="-3240"/>
        </w:tabs>
        <w:jc w:val="both"/>
        <w:rPr>
          <w:rFonts w:ascii="Arial" w:hAnsi="Arial" w:cs="Arial"/>
          <w:b/>
          <w:sz w:val="20"/>
          <w:szCs w:val="20"/>
        </w:rPr>
      </w:pPr>
    </w:p>
    <w:p w:rsidR="005E3B13" w:rsidRPr="005E3B13" w:rsidRDefault="005E3B13" w:rsidP="005E3B13">
      <w:pPr>
        <w:tabs>
          <w:tab w:val="left" w:pos="-3240"/>
        </w:tabs>
        <w:jc w:val="both"/>
        <w:rPr>
          <w:rFonts w:ascii="Arial" w:hAnsi="Arial" w:cs="Arial"/>
          <w:sz w:val="20"/>
          <w:szCs w:val="20"/>
        </w:rPr>
      </w:pPr>
      <w:r w:rsidRPr="005E3B13">
        <w:rPr>
          <w:rFonts w:ascii="Arial" w:hAnsi="Arial" w:cs="Arial"/>
          <w:b/>
          <w:sz w:val="20"/>
          <w:szCs w:val="20"/>
        </w:rPr>
        <w:tab/>
        <w:t>5.5.3.</w:t>
      </w:r>
      <w:r w:rsidRPr="005E3B13">
        <w:rPr>
          <w:rFonts w:ascii="Arial" w:hAnsi="Arial" w:cs="Arial"/>
          <w:sz w:val="20"/>
          <w:szCs w:val="20"/>
        </w:rPr>
        <w:t xml:space="preserve"> É proibida a interação entre os funcionários da contratada e os usuários dos logradouros, de forma que a contratada deve delimitar de forma adequada o canteiro de obras e orientar os funcionários para que permaneçam nos locais designados e mantenham postura adequada para o local.</w:t>
      </w:r>
    </w:p>
    <w:p w:rsidR="005E3B13" w:rsidRPr="005E3B13" w:rsidRDefault="005E3B13" w:rsidP="005E3B13">
      <w:pPr>
        <w:tabs>
          <w:tab w:val="left" w:pos="-3240"/>
        </w:tabs>
        <w:spacing w:line="260" w:lineRule="exact"/>
        <w:jc w:val="both"/>
        <w:rPr>
          <w:rFonts w:ascii="Arial" w:hAnsi="Arial" w:cs="Arial"/>
          <w:color w:val="000000"/>
          <w:sz w:val="20"/>
          <w:szCs w:val="20"/>
        </w:rPr>
      </w:pPr>
    </w:p>
    <w:p w:rsidR="005E3B13" w:rsidRPr="00CB44C8" w:rsidRDefault="005E3B13" w:rsidP="005E3B13">
      <w:pPr>
        <w:ind w:firstLine="708"/>
        <w:jc w:val="both"/>
        <w:rPr>
          <w:rFonts w:ascii="Arial" w:hAnsi="Arial" w:cs="Arial"/>
          <w:b/>
          <w:bCs/>
          <w:sz w:val="20"/>
          <w:szCs w:val="20"/>
        </w:rPr>
      </w:pPr>
      <w:r w:rsidRPr="00CB44C8">
        <w:rPr>
          <w:rFonts w:ascii="Arial" w:hAnsi="Arial" w:cs="Arial"/>
          <w:b/>
          <w:bCs/>
          <w:sz w:val="20"/>
          <w:szCs w:val="20"/>
        </w:rPr>
        <w:lastRenderedPageBreak/>
        <w:t xml:space="preserve">Especificação da garantia do serviço (art. 40, §1º, inciso III, da Lei nº 14.133, de </w:t>
      </w:r>
      <w:proofErr w:type="gramStart"/>
      <w:r w:rsidRPr="00CB44C8">
        <w:rPr>
          <w:rFonts w:ascii="Arial" w:hAnsi="Arial" w:cs="Arial"/>
          <w:b/>
          <w:bCs/>
          <w:sz w:val="20"/>
          <w:szCs w:val="20"/>
        </w:rPr>
        <w:t>2021)</w:t>
      </w:r>
      <w:proofErr w:type="gramEnd"/>
    </w:p>
    <w:p w:rsidR="005E3B13" w:rsidRPr="00CB44C8" w:rsidRDefault="005E3B13" w:rsidP="005E3B13">
      <w:pPr>
        <w:jc w:val="both"/>
        <w:rPr>
          <w:rFonts w:ascii="Arial" w:hAnsi="Arial" w:cs="Arial"/>
          <w:bCs/>
          <w:color w:val="000000"/>
          <w:sz w:val="20"/>
          <w:szCs w:val="20"/>
        </w:rPr>
      </w:pPr>
    </w:p>
    <w:p w:rsidR="005E3B13" w:rsidRPr="00CB44C8" w:rsidRDefault="005E3B13" w:rsidP="005E3B13">
      <w:pPr>
        <w:ind w:firstLine="708"/>
        <w:jc w:val="both"/>
        <w:rPr>
          <w:rFonts w:ascii="Arial" w:hAnsi="Arial" w:cs="Arial"/>
          <w:sz w:val="20"/>
          <w:szCs w:val="20"/>
        </w:rPr>
      </w:pPr>
      <w:r w:rsidRPr="00CB44C8">
        <w:rPr>
          <w:rFonts w:ascii="Arial" w:hAnsi="Arial" w:cs="Arial"/>
          <w:b/>
          <w:bCs/>
          <w:sz w:val="20"/>
          <w:szCs w:val="20"/>
        </w:rPr>
        <w:t>5.6.</w:t>
      </w:r>
      <w:r w:rsidRPr="00CB44C8">
        <w:rPr>
          <w:rFonts w:ascii="Arial" w:hAnsi="Arial" w:cs="Arial"/>
          <w:bCs/>
          <w:sz w:val="20"/>
          <w:szCs w:val="20"/>
        </w:rPr>
        <w:t xml:space="preserve"> O prazo de garantia contratual dos serviços será de </w:t>
      </w:r>
      <w:proofErr w:type="gramStart"/>
      <w:r w:rsidRPr="00CB44C8">
        <w:rPr>
          <w:rFonts w:ascii="Arial" w:hAnsi="Arial" w:cs="Arial"/>
          <w:b/>
          <w:bCs/>
          <w:sz w:val="20"/>
          <w:szCs w:val="20"/>
        </w:rPr>
        <w:t>5</w:t>
      </w:r>
      <w:proofErr w:type="gramEnd"/>
      <w:r w:rsidRPr="00CB44C8">
        <w:rPr>
          <w:rFonts w:ascii="Arial" w:hAnsi="Arial" w:cs="Arial"/>
          <w:b/>
          <w:bCs/>
          <w:sz w:val="20"/>
          <w:szCs w:val="20"/>
        </w:rPr>
        <w:t xml:space="preserve"> (cinco) anos</w:t>
      </w:r>
      <w:r w:rsidRPr="00CB44C8">
        <w:rPr>
          <w:rFonts w:ascii="Arial" w:hAnsi="Arial" w:cs="Arial"/>
          <w:bCs/>
          <w:sz w:val="20"/>
          <w:szCs w:val="20"/>
        </w:rPr>
        <w:t>, contados a partir do primeiro dia útil subsequente à data do recebimento definitivo do objeto; consoante dispõe o artigo 618 do Código Civil, ficando a Contratada responsável por todos os encargos decorrentes de vícios ou defeitos, sem prejuízo das demais ações e procedimentos cabíveis</w:t>
      </w:r>
      <w:r w:rsidRPr="00CB44C8">
        <w:rPr>
          <w:rFonts w:ascii="Arial" w:hAnsi="Arial" w:cs="Arial"/>
          <w:sz w:val="20"/>
          <w:szCs w:val="20"/>
        </w:rPr>
        <w:t>.</w:t>
      </w:r>
    </w:p>
    <w:p w:rsidR="005E3B13" w:rsidRPr="00CB44C8" w:rsidRDefault="005E3B13" w:rsidP="005E3B13">
      <w:pPr>
        <w:tabs>
          <w:tab w:val="left" w:pos="-3240"/>
        </w:tabs>
        <w:spacing w:line="260" w:lineRule="exact"/>
        <w:jc w:val="both"/>
        <w:rPr>
          <w:rFonts w:ascii="Arial" w:hAnsi="Arial" w:cs="Arial"/>
          <w:color w:val="000000"/>
          <w:sz w:val="20"/>
          <w:szCs w:val="20"/>
        </w:rPr>
      </w:pPr>
    </w:p>
    <w:p w:rsidR="005E3B13" w:rsidRPr="00CB44C8" w:rsidRDefault="005E3B13" w:rsidP="005E3B13">
      <w:pPr>
        <w:ind w:firstLine="708"/>
        <w:jc w:val="both"/>
        <w:rPr>
          <w:rFonts w:ascii="Arial" w:hAnsi="Arial" w:cs="Arial"/>
          <w:b/>
          <w:bCs/>
          <w:sz w:val="20"/>
          <w:szCs w:val="20"/>
        </w:rPr>
      </w:pPr>
      <w:r w:rsidRPr="00CB44C8">
        <w:rPr>
          <w:rFonts w:ascii="Arial" w:hAnsi="Arial" w:cs="Arial"/>
          <w:b/>
          <w:bCs/>
          <w:sz w:val="20"/>
          <w:szCs w:val="20"/>
        </w:rPr>
        <w:t>Procedimentos de transição e finalização do contrato</w:t>
      </w:r>
    </w:p>
    <w:p w:rsidR="005E3B13" w:rsidRPr="00CB44C8" w:rsidRDefault="005E3B13" w:rsidP="005E3B13">
      <w:pPr>
        <w:jc w:val="both"/>
        <w:rPr>
          <w:rFonts w:ascii="Arial" w:hAnsi="Arial" w:cs="Arial"/>
          <w:bCs/>
          <w:color w:val="000000"/>
          <w:sz w:val="20"/>
          <w:szCs w:val="20"/>
        </w:rPr>
      </w:pPr>
    </w:p>
    <w:p w:rsidR="005E3B13" w:rsidRPr="00CB44C8" w:rsidRDefault="005E3B13" w:rsidP="005E3B13">
      <w:pPr>
        <w:ind w:firstLine="708"/>
        <w:jc w:val="both"/>
        <w:rPr>
          <w:rFonts w:ascii="Arial" w:hAnsi="Arial" w:cs="Arial"/>
          <w:sz w:val="20"/>
          <w:szCs w:val="20"/>
        </w:rPr>
      </w:pPr>
      <w:r w:rsidRPr="00CB44C8">
        <w:rPr>
          <w:rFonts w:ascii="Arial" w:hAnsi="Arial" w:cs="Arial"/>
          <w:b/>
          <w:bCs/>
          <w:sz w:val="20"/>
          <w:szCs w:val="20"/>
        </w:rPr>
        <w:t>5.7.</w:t>
      </w:r>
      <w:r w:rsidRPr="00CB44C8">
        <w:rPr>
          <w:rFonts w:ascii="Arial" w:hAnsi="Arial" w:cs="Arial"/>
          <w:bCs/>
          <w:sz w:val="20"/>
          <w:szCs w:val="20"/>
        </w:rPr>
        <w:t xml:space="preserve"> Os procedimentos de transição e finalização do contrato constituem-se das seguintes etapas</w:t>
      </w:r>
      <w:r w:rsidRPr="00CB44C8">
        <w:rPr>
          <w:rFonts w:ascii="Arial" w:hAnsi="Arial" w:cs="Arial"/>
          <w:sz w:val="20"/>
          <w:szCs w:val="20"/>
        </w:rPr>
        <w:t>:</w:t>
      </w:r>
    </w:p>
    <w:p w:rsidR="005E3B13" w:rsidRPr="00CB44C8" w:rsidRDefault="005E3B13" w:rsidP="005E3B13">
      <w:pPr>
        <w:jc w:val="both"/>
        <w:rPr>
          <w:rFonts w:ascii="Arial" w:hAnsi="Arial" w:cs="Arial"/>
          <w:bCs/>
          <w:color w:val="000000"/>
          <w:sz w:val="20"/>
          <w:szCs w:val="20"/>
        </w:rPr>
      </w:pPr>
    </w:p>
    <w:p w:rsidR="005E3B13" w:rsidRPr="00CB44C8" w:rsidRDefault="005E3B13" w:rsidP="005E3B13">
      <w:pPr>
        <w:ind w:firstLine="708"/>
        <w:jc w:val="both"/>
        <w:rPr>
          <w:rFonts w:ascii="Arial" w:hAnsi="Arial" w:cs="Arial"/>
          <w:sz w:val="20"/>
          <w:szCs w:val="20"/>
        </w:rPr>
      </w:pPr>
      <w:r w:rsidRPr="00CB44C8">
        <w:rPr>
          <w:rFonts w:ascii="Arial" w:hAnsi="Arial" w:cs="Arial"/>
          <w:b/>
          <w:bCs/>
          <w:sz w:val="20"/>
          <w:szCs w:val="20"/>
        </w:rPr>
        <w:t>5.7.1.</w:t>
      </w:r>
      <w:r w:rsidRPr="00CB44C8">
        <w:rPr>
          <w:rFonts w:ascii="Arial" w:hAnsi="Arial" w:cs="Arial"/>
          <w:bCs/>
          <w:sz w:val="20"/>
          <w:szCs w:val="20"/>
        </w:rPr>
        <w:t xml:space="preserve"> Será realizado o recebimento provisório</w:t>
      </w:r>
      <w:r w:rsidRPr="00CB44C8">
        <w:rPr>
          <w:rFonts w:ascii="Arial" w:hAnsi="Arial" w:cs="Arial"/>
          <w:sz w:val="20"/>
          <w:szCs w:val="20"/>
        </w:rPr>
        <w:t>;</w:t>
      </w:r>
    </w:p>
    <w:p w:rsidR="005E3B13" w:rsidRPr="00CB44C8" w:rsidRDefault="005E3B13" w:rsidP="005E3B13">
      <w:pPr>
        <w:jc w:val="both"/>
        <w:rPr>
          <w:rFonts w:ascii="Arial" w:hAnsi="Arial" w:cs="Arial"/>
          <w:bCs/>
          <w:color w:val="000000"/>
          <w:sz w:val="20"/>
          <w:szCs w:val="20"/>
        </w:rPr>
      </w:pPr>
    </w:p>
    <w:p w:rsidR="005E3B13" w:rsidRPr="00CB44C8" w:rsidRDefault="005E3B13" w:rsidP="005E3B13">
      <w:pPr>
        <w:ind w:firstLine="708"/>
        <w:jc w:val="both"/>
        <w:rPr>
          <w:rFonts w:ascii="Arial" w:hAnsi="Arial" w:cs="Arial"/>
          <w:sz w:val="20"/>
          <w:szCs w:val="20"/>
        </w:rPr>
      </w:pPr>
      <w:r w:rsidRPr="00CB44C8">
        <w:rPr>
          <w:rFonts w:ascii="Arial" w:hAnsi="Arial" w:cs="Arial"/>
          <w:b/>
          <w:bCs/>
          <w:sz w:val="20"/>
          <w:szCs w:val="20"/>
        </w:rPr>
        <w:t>5.7.2.</w:t>
      </w:r>
      <w:r w:rsidRPr="00CB44C8">
        <w:rPr>
          <w:rFonts w:ascii="Arial" w:hAnsi="Arial" w:cs="Arial"/>
          <w:bCs/>
          <w:sz w:val="20"/>
          <w:szCs w:val="20"/>
        </w:rPr>
        <w:t xml:space="preserve"> Após 90 (noventa) dias será realizado o recebimento definitivo</w:t>
      </w:r>
      <w:r w:rsidRPr="00CB44C8">
        <w:rPr>
          <w:rFonts w:ascii="Arial" w:hAnsi="Arial" w:cs="Arial"/>
          <w:sz w:val="20"/>
          <w:szCs w:val="20"/>
        </w:rPr>
        <w:t>;</w:t>
      </w:r>
    </w:p>
    <w:p w:rsidR="005E3B13" w:rsidRPr="00CB44C8" w:rsidRDefault="005E3B13" w:rsidP="005E3B13">
      <w:pPr>
        <w:jc w:val="both"/>
        <w:rPr>
          <w:rFonts w:ascii="Arial" w:hAnsi="Arial" w:cs="Arial"/>
          <w:bCs/>
          <w:color w:val="000000"/>
          <w:sz w:val="20"/>
          <w:szCs w:val="20"/>
        </w:rPr>
      </w:pPr>
    </w:p>
    <w:p w:rsidR="005E3B13" w:rsidRPr="00CB44C8" w:rsidRDefault="005E3B13" w:rsidP="005E3B13">
      <w:pPr>
        <w:ind w:firstLine="708"/>
        <w:jc w:val="both"/>
        <w:rPr>
          <w:rFonts w:ascii="Arial" w:hAnsi="Arial" w:cs="Arial"/>
          <w:sz w:val="20"/>
          <w:szCs w:val="20"/>
        </w:rPr>
      </w:pPr>
      <w:r w:rsidRPr="00CB44C8">
        <w:rPr>
          <w:rFonts w:ascii="Arial" w:hAnsi="Arial" w:cs="Arial"/>
          <w:b/>
          <w:bCs/>
          <w:sz w:val="20"/>
          <w:szCs w:val="20"/>
        </w:rPr>
        <w:t>5.7.3.</w:t>
      </w:r>
      <w:r w:rsidRPr="00CB44C8">
        <w:rPr>
          <w:rFonts w:ascii="Arial" w:hAnsi="Arial" w:cs="Arial"/>
          <w:bCs/>
          <w:sz w:val="20"/>
          <w:szCs w:val="20"/>
        </w:rPr>
        <w:t xml:space="preserve"> E posteriormente será realizado o arquivamento quando não houver pendências</w:t>
      </w:r>
      <w:r w:rsidRPr="00CB44C8">
        <w:rPr>
          <w:rFonts w:ascii="Arial" w:hAnsi="Arial" w:cs="Arial"/>
          <w:sz w:val="20"/>
          <w:szCs w:val="20"/>
        </w:rPr>
        <w:t>.</w:t>
      </w:r>
    </w:p>
    <w:p w:rsidR="005E3B13" w:rsidRPr="00CB44C8" w:rsidRDefault="005E3B13" w:rsidP="005E3B13">
      <w:pPr>
        <w:ind w:firstLine="708"/>
        <w:jc w:val="both"/>
        <w:rPr>
          <w:rFonts w:ascii="Arial" w:hAnsi="Arial" w:cs="Arial"/>
          <w:bCs/>
          <w:sz w:val="20"/>
          <w:szCs w:val="20"/>
        </w:rPr>
      </w:pPr>
    </w:p>
    <w:p w:rsidR="00626C7A" w:rsidRPr="00CB44C8" w:rsidRDefault="00626C7A" w:rsidP="00204B08">
      <w:pPr>
        <w:pStyle w:val="Ttulo2"/>
        <w:spacing w:before="0"/>
        <w:jc w:val="center"/>
        <w:rPr>
          <w:rFonts w:ascii="Arial" w:hAnsi="Arial" w:cs="Arial"/>
          <w:color w:val="auto"/>
          <w:sz w:val="20"/>
          <w:szCs w:val="20"/>
        </w:rPr>
      </w:pPr>
      <w:r w:rsidRPr="00CB44C8">
        <w:rPr>
          <w:rFonts w:ascii="Arial" w:hAnsi="Arial" w:cs="Arial"/>
          <w:b/>
          <w:bCs/>
          <w:color w:val="auto"/>
          <w:sz w:val="20"/>
          <w:szCs w:val="20"/>
        </w:rPr>
        <w:t xml:space="preserve">6. </w:t>
      </w:r>
      <w:r w:rsidRPr="00CB44C8">
        <w:rPr>
          <w:rFonts w:ascii="Arial" w:hAnsi="Arial" w:cs="Arial"/>
          <w:b/>
          <w:color w:val="auto"/>
          <w:sz w:val="20"/>
          <w:szCs w:val="20"/>
        </w:rPr>
        <w:t>MODELO DE GESTÃO DO CONTRATO</w:t>
      </w:r>
      <w:r w:rsidRPr="00CB44C8">
        <w:rPr>
          <w:rFonts w:ascii="Arial" w:hAnsi="Arial" w:cs="Arial"/>
          <w:b/>
          <w:bCs/>
          <w:color w:val="auto"/>
          <w:sz w:val="20"/>
          <w:szCs w:val="20"/>
        </w:rPr>
        <w:t>:</w:t>
      </w:r>
      <w:bookmarkEnd w:id="33"/>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eastAsia="Arial" w:hAnsi="Arial" w:cs="Arial"/>
          <w:sz w:val="20"/>
          <w:szCs w:val="20"/>
        </w:rPr>
      </w:pPr>
      <w:r w:rsidRPr="00CB44C8">
        <w:rPr>
          <w:rFonts w:ascii="Arial" w:hAnsi="Arial" w:cs="Arial"/>
          <w:b/>
          <w:bCs/>
          <w:sz w:val="20"/>
          <w:szCs w:val="20"/>
        </w:rPr>
        <w:t>6.1.</w:t>
      </w:r>
      <w:r w:rsidRPr="00CB44C8">
        <w:rPr>
          <w:rFonts w:ascii="Arial" w:hAnsi="Arial" w:cs="Arial"/>
          <w:bCs/>
          <w:sz w:val="20"/>
          <w:szCs w:val="20"/>
        </w:rPr>
        <w:t xml:space="preserve"> </w:t>
      </w:r>
      <w:r w:rsidRPr="00CB44C8">
        <w:rPr>
          <w:rFonts w:ascii="Arial" w:eastAsia="Arial" w:hAnsi="Arial" w:cs="Arial"/>
          <w:sz w:val="20"/>
          <w:szCs w:val="20"/>
        </w:rPr>
        <w:t xml:space="preserve">O Contrato deverá ser executado fielmente pelas partes, de acordo com as cláusulas avençadas e as normas da Lei nº 14.133, de 2021, e cada parte </w:t>
      </w:r>
      <w:proofErr w:type="gramStart"/>
      <w:r w:rsidRPr="00CB44C8">
        <w:rPr>
          <w:rFonts w:ascii="Arial" w:eastAsia="Arial" w:hAnsi="Arial" w:cs="Arial"/>
          <w:sz w:val="20"/>
          <w:szCs w:val="20"/>
        </w:rPr>
        <w:t>responderá</w:t>
      </w:r>
      <w:proofErr w:type="gramEnd"/>
      <w:r w:rsidRPr="00CB44C8">
        <w:rPr>
          <w:rFonts w:ascii="Arial" w:eastAsia="Arial" w:hAnsi="Arial" w:cs="Arial"/>
          <w:sz w:val="20"/>
          <w:szCs w:val="20"/>
        </w:rPr>
        <w:t xml:space="preserve"> pelas consequências de sua inexecução total ou parcial.</w:t>
      </w:r>
    </w:p>
    <w:p w:rsidR="00CB44C8" w:rsidRPr="00CB44C8" w:rsidRDefault="00CB44C8" w:rsidP="00CB44C8">
      <w:pPr>
        <w:ind w:firstLine="709"/>
        <w:jc w:val="both"/>
        <w:rPr>
          <w:rFonts w:ascii="Arial" w:hAnsi="Arial" w:cs="Arial"/>
          <w:sz w:val="20"/>
          <w:szCs w:val="20"/>
        </w:rPr>
      </w:pPr>
    </w:p>
    <w:p w:rsidR="00CB44C8" w:rsidRDefault="00CB44C8" w:rsidP="00CB44C8">
      <w:pPr>
        <w:ind w:firstLine="709"/>
        <w:jc w:val="both"/>
        <w:rPr>
          <w:rFonts w:ascii="Arial" w:eastAsia="Arial" w:hAnsi="Arial" w:cs="Arial"/>
          <w:sz w:val="20"/>
          <w:szCs w:val="20"/>
        </w:rPr>
      </w:pPr>
      <w:r w:rsidRPr="00CB44C8">
        <w:rPr>
          <w:rFonts w:ascii="Arial" w:hAnsi="Arial" w:cs="Arial"/>
          <w:b/>
          <w:bCs/>
          <w:sz w:val="20"/>
          <w:szCs w:val="20"/>
        </w:rPr>
        <w:t>6.2.</w:t>
      </w:r>
      <w:r w:rsidRPr="00CB44C8">
        <w:rPr>
          <w:rFonts w:ascii="Arial" w:hAnsi="Arial" w:cs="Arial"/>
          <w:bCs/>
          <w:sz w:val="20"/>
          <w:szCs w:val="20"/>
        </w:rPr>
        <w:t xml:space="preserve"> </w:t>
      </w:r>
      <w:r w:rsidRPr="00CB44C8">
        <w:rPr>
          <w:rFonts w:ascii="Arial" w:eastAsia="Arial" w:hAnsi="Arial" w:cs="Arial"/>
          <w:sz w:val="20"/>
          <w:szCs w:val="20"/>
        </w:rPr>
        <w:t>Em caso de impedimento, ordem de paralisação ou suspensão do contrato, o cronograma de execução será prorrogado automaticamente pelo tempo correspondente, anotadas tais circunstâncias mediante simples apostila.</w:t>
      </w:r>
    </w:p>
    <w:p w:rsidR="00936570" w:rsidRPr="00CB44C8" w:rsidRDefault="00936570"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sz w:val="20"/>
          <w:szCs w:val="20"/>
        </w:rPr>
      </w:pPr>
      <w:r w:rsidRPr="00CB44C8">
        <w:rPr>
          <w:rFonts w:ascii="Arial" w:hAnsi="Arial" w:cs="Arial"/>
          <w:b/>
          <w:bCs/>
          <w:sz w:val="20"/>
          <w:szCs w:val="20"/>
        </w:rPr>
        <w:t>6.3.</w:t>
      </w:r>
      <w:r w:rsidRPr="00CB44C8">
        <w:rPr>
          <w:rFonts w:ascii="Arial" w:hAnsi="Arial" w:cs="Arial"/>
          <w:sz w:val="20"/>
          <w:szCs w:val="20"/>
        </w:rPr>
        <w:t xml:space="preserve"> As comunicações entre o Município de Álvares Machado e a Contratada devem ser realizadas por escrito sempre que o ato exigir tal formalidade, admitindo-se o uso de mensagem eletrônica para esse fim.</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sz w:val="20"/>
          <w:szCs w:val="20"/>
        </w:rPr>
      </w:pPr>
      <w:r w:rsidRPr="00CB44C8">
        <w:rPr>
          <w:rFonts w:ascii="Arial" w:hAnsi="Arial" w:cs="Arial"/>
          <w:b/>
          <w:bCs/>
          <w:sz w:val="20"/>
          <w:szCs w:val="20"/>
        </w:rPr>
        <w:t>6.4.</w:t>
      </w:r>
      <w:r w:rsidRPr="00CB44C8">
        <w:rPr>
          <w:rFonts w:ascii="Arial" w:hAnsi="Arial" w:cs="Arial"/>
          <w:sz w:val="20"/>
          <w:szCs w:val="20"/>
        </w:rPr>
        <w:t xml:space="preserve"> O Município de Álvares Machado poderá convocar o preposto da empresa para adoção de providências que devam ser cumpridas de imediato.</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sz w:val="20"/>
          <w:szCs w:val="20"/>
        </w:rPr>
      </w:pPr>
      <w:r w:rsidRPr="00CB44C8">
        <w:rPr>
          <w:rFonts w:ascii="Arial" w:hAnsi="Arial" w:cs="Arial"/>
          <w:b/>
          <w:bCs/>
          <w:sz w:val="20"/>
          <w:szCs w:val="20"/>
        </w:rPr>
        <w:t>6.5.</w:t>
      </w:r>
      <w:r w:rsidRPr="00CB44C8">
        <w:rPr>
          <w:rFonts w:ascii="Arial" w:hAnsi="Arial" w:cs="Arial"/>
          <w:sz w:val="20"/>
          <w:szCs w:val="20"/>
        </w:rPr>
        <w:t xml:space="preserve"> Após a assinatura do contrato ou instrumento equivalente, o Município de Álvares Machado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b/>
          <w:bCs/>
          <w:sz w:val="20"/>
          <w:szCs w:val="20"/>
        </w:rPr>
      </w:pPr>
      <w:r w:rsidRPr="00CB44C8">
        <w:rPr>
          <w:rFonts w:ascii="Arial" w:hAnsi="Arial" w:cs="Arial"/>
          <w:b/>
          <w:bCs/>
          <w:sz w:val="20"/>
          <w:szCs w:val="20"/>
        </w:rPr>
        <w:t>Preposto</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sz w:val="20"/>
          <w:szCs w:val="20"/>
        </w:rPr>
      </w:pPr>
      <w:r w:rsidRPr="00CB44C8">
        <w:rPr>
          <w:rFonts w:ascii="Arial" w:hAnsi="Arial" w:cs="Arial"/>
          <w:b/>
          <w:bCs/>
          <w:sz w:val="20"/>
          <w:szCs w:val="20"/>
        </w:rPr>
        <w:t>6.6.</w:t>
      </w:r>
      <w:r w:rsidRPr="00CB44C8">
        <w:rPr>
          <w:rFonts w:ascii="Arial" w:hAnsi="Arial" w:cs="Arial"/>
          <w:sz w:val="20"/>
          <w:szCs w:val="20"/>
        </w:rPr>
        <w:t xml:space="preserve"> A Contratada designará formalmente o preposto da empresa, antes do início da prestação dos serviços, indicando no instrumento os poderes e deveres em relação à execução do objeto contratado.</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sz w:val="20"/>
          <w:szCs w:val="20"/>
        </w:rPr>
      </w:pPr>
      <w:r w:rsidRPr="00CB44C8">
        <w:rPr>
          <w:rFonts w:ascii="Arial" w:hAnsi="Arial" w:cs="Arial"/>
          <w:b/>
          <w:bCs/>
          <w:sz w:val="20"/>
          <w:szCs w:val="20"/>
        </w:rPr>
        <w:t>6.7.</w:t>
      </w:r>
      <w:r w:rsidRPr="00CB44C8">
        <w:rPr>
          <w:rFonts w:ascii="Arial" w:hAnsi="Arial" w:cs="Arial"/>
          <w:sz w:val="20"/>
          <w:szCs w:val="20"/>
        </w:rPr>
        <w:t xml:space="preserve"> A Contratada deverá manter preposto da empresa diariamente no local da execução do objeto a disposição para sanar quaisquer esclarecimentos requisitados pela fiscalização.</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sz w:val="20"/>
          <w:szCs w:val="20"/>
        </w:rPr>
      </w:pPr>
      <w:r w:rsidRPr="00CB44C8">
        <w:rPr>
          <w:rFonts w:ascii="Arial" w:hAnsi="Arial" w:cs="Arial"/>
          <w:b/>
          <w:bCs/>
          <w:sz w:val="20"/>
          <w:szCs w:val="20"/>
        </w:rPr>
        <w:t>6.8.</w:t>
      </w:r>
      <w:r w:rsidRPr="00CB44C8">
        <w:rPr>
          <w:rFonts w:ascii="Arial" w:hAnsi="Arial" w:cs="Arial"/>
          <w:sz w:val="20"/>
          <w:szCs w:val="20"/>
        </w:rPr>
        <w:t xml:space="preserve"> A Contratante poderá recusar, desde que justificadamente, a indicação ou a manutenção do preposto da empresa, hipótese em que a Contratada designará outro para o exercício da atividade.</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b/>
          <w:bCs/>
          <w:sz w:val="20"/>
          <w:szCs w:val="20"/>
        </w:rPr>
      </w:pPr>
      <w:r w:rsidRPr="00CB44C8">
        <w:rPr>
          <w:rFonts w:ascii="Arial" w:hAnsi="Arial" w:cs="Arial"/>
          <w:b/>
          <w:bCs/>
          <w:sz w:val="20"/>
          <w:szCs w:val="20"/>
        </w:rPr>
        <w:t>Rotinas de Fiscalização</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sz w:val="20"/>
          <w:szCs w:val="20"/>
        </w:rPr>
      </w:pPr>
      <w:r w:rsidRPr="00CB44C8">
        <w:rPr>
          <w:rFonts w:ascii="Arial" w:hAnsi="Arial" w:cs="Arial"/>
          <w:b/>
          <w:bCs/>
          <w:sz w:val="20"/>
          <w:szCs w:val="20"/>
        </w:rPr>
        <w:t>6.9.</w:t>
      </w:r>
      <w:r w:rsidRPr="00CB44C8">
        <w:rPr>
          <w:rFonts w:ascii="Arial" w:hAnsi="Arial" w:cs="Arial"/>
          <w:sz w:val="20"/>
          <w:szCs w:val="20"/>
        </w:rPr>
        <w:t xml:space="preserve"> A execução do </w:t>
      </w:r>
      <w:r w:rsidRPr="00CB44C8">
        <w:rPr>
          <w:rFonts w:ascii="Arial" w:eastAsia="Arial" w:hAnsi="Arial" w:cs="Arial"/>
          <w:sz w:val="20"/>
          <w:szCs w:val="20"/>
        </w:rPr>
        <w:t xml:space="preserve">Contrato </w:t>
      </w:r>
      <w:r w:rsidRPr="00CB44C8">
        <w:rPr>
          <w:rFonts w:ascii="Arial" w:hAnsi="Arial" w:cs="Arial"/>
          <w:sz w:val="20"/>
          <w:szCs w:val="20"/>
        </w:rPr>
        <w:t>deverá ser acompanhada e fiscalizada pelo(s) fiscal (</w:t>
      </w:r>
      <w:proofErr w:type="spellStart"/>
      <w:r w:rsidRPr="00CB44C8">
        <w:rPr>
          <w:rFonts w:ascii="Arial" w:hAnsi="Arial" w:cs="Arial"/>
          <w:sz w:val="20"/>
          <w:szCs w:val="20"/>
        </w:rPr>
        <w:t>is</w:t>
      </w:r>
      <w:proofErr w:type="spellEnd"/>
      <w:r w:rsidRPr="00CB44C8">
        <w:rPr>
          <w:rFonts w:ascii="Arial" w:hAnsi="Arial" w:cs="Arial"/>
          <w:sz w:val="20"/>
          <w:szCs w:val="20"/>
        </w:rPr>
        <w:t>) da Contratada, ou pelos respectivos substitutos (Lei nº 14.133, de 2021, art. 117, caput).</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b/>
          <w:bCs/>
          <w:sz w:val="20"/>
          <w:szCs w:val="20"/>
        </w:rPr>
      </w:pPr>
      <w:r w:rsidRPr="00CB44C8">
        <w:rPr>
          <w:rFonts w:ascii="Arial" w:hAnsi="Arial" w:cs="Arial"/>
          <w:b/>
          <w:bCs/>
          <w:sz w:val="20"/>
          <w:szCs w:val="20"/>
        </w:rPr>
        <w:lastRenderedPageBreak/>
        <w:t>Fiscalização Técnica</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sz w:val="20"/>
          <w:szCs w:val="20"/>
        </w:rPr>
      </w:pPr>
      <w:r w:rsidRPr="00CB44C8">
        <w:rPr>
          <w:rFonts w:ascii="Arial" w:hAnsi="Arial" w:cs="Arial"/>
          <w:b/>
          <w:bCs/>
          <w:sz w:val="20"/>
          <w:szCs w:val="20"/>
        </w:rPr>
        <w:t>6.10.</w:t>
      </w:r>
      <w:r w:rsidRPr="00CB44C8">
        <w:rPr>
          <w:rFonts w:ascii="Arial" w:hAnsi="Arial" w:cs="Arial"/>
          <w:sz w:val="20"/>
          <w:szCs w:val="20"/>
        </w:rPr>
        <w:t xml:space="preserve"> O fiscal técnico do </w:t>
      </w:r>
      <w:r w:rsidRPr="00CB44C8">
        <w:rPr>
          <w:rFonts w:ascii="Arial" w:eastAsia="Arial" w:hAnsi="Arial" w:cs="Arial"/>
          <w:sz w:val="20"/>
          <w:szCs w:val="20"/>
        </w:rPr>
        <w:t xml:space="preserve">Contrato </w:t>
      </w:r>
      <w:r w:rsidRPr="00CB44C8">
        <w:rPr>
          <w:rFonts w:ascii="Arial" w:hAnsi="Arial" w:cs="Arial"/>
          <w:sz w:val="20"/>
          <w:szCs w:val="20"/>
        </w:rPr>
        <w:t xml:space="preserve">acompanhará a execução do </w:t>
      </w:r>
      <w:r w:rsidRPr="00CB44C8">
        <w:rPr>
          <w:rFonts w:ascii="Arial" w:eastAsia="Arial" w:hAnsi="Arial" w:cs="Arial"/>
          <w:sz w:val="20"/>
          <w:szCs w:val="20"/>
        </w:rPr>
        <w:t>Contrato</w:t>
      </w:r>
      <w:r w:rsidRPr="00CB44C8">
        <w:rPr>
          <w:rFonts w:ascii="Arial" w:hAnsi="Arial" w:cs="Arial"/>
          <w:sz w:val="20"/>
          <w:szCs w:val="20"/>
        </w:rPr>
        <w:t>, para que sejam cumpridas todas as condições estabelecidas no Contrato, de modo a assegurar os melhores resultados para a Administração;</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sz w:val="20"/>
          <w:szCs w:val="20"/>
        </w:rPr>
      </w:pPr>
      <w:r w:rsidRPr="00CB44C8">
        <w:rPr>
          <w:rFonts w:ascii="Arial" w:hAnsi="Arial" w:cs="Arial"/>
          <w:b/>
          <w:bCs/>
          <w:sz w:val="20"/>
          <w:szCs w:val="20"/>
        </w:rPr>
        <w:t>6.11.</w:t>
      </w:r>
      <w:r w:rsidRPr="00CB44C8">
        <w:rPr>
          <w:rFonts w:ascii="Arial" w:hAnsi="Arial" w:cs="Arial"/>
          <w:sz w:val="20"/>
          <w:szCs w:val="20"/>
        </w:rPr>
        <w:t xml:space="preserve"> 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sz w:val="20"/>
          <w:szCs w:val="20"/>
        </w:rPr>
      </w:pPr>
      <w:r w:rsidRPr="00CB44C8">
        <w:rPr>
          <w:rFonts w:ascii="Arial" w:hAnsi="Arial" w:cs="Arial"/>
          <w:b/>
          <w:bCs/>
          <w:sz w:val="20"/>
          <w:szCs w:val="20"/>
        </w:rPr>
        <w:t>6.12.</w:t>
      </w:r>
      <w:r w:rsidRPr="00CB44C8">
        <w:rPr>
          <w:rFonts w:ascii="Arial" w:hAnsi="Arial" w:cs="Arial"/>
          <w:sz w:val="20"/>
          <w:szCs w:val="20"/>
        </w:rPr>
        <w:t xml:space="preserve"> Identificada qualquer inexatidão ou irregularidade, o fiscal técnico do Contrato emitirá notificações para a correção da execução do Contrato, determinando prazo para a correção; </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sz w:val="20"/>
          <w:szCs w:val="20"/>
        </w:rPr>
      </w:pPr>
      <w:r w:rsidRPr="00CB44C8">
        <w:rPr>
          <w:rFonts w:ascii="Arial" w:hAnsi="Arial" w:cs="Arial"/>
          <w:b/>
          <w:bCs/>
          <w:sz w:val="20"/>
          <w:szCs w:val="20"/>
        </w:rPr>
        <w:t>6.13.</w:t>
      </w:r>
      <w:r w:rsidRPr="00CB44C8">
        <w:rPr>
          <w:rFonts w:ascii="Arial" w:hAnsi="Arial" w:cs="Arial"/>
          <w:sz w:val="20"/>
          <w:szCs w:val="20"/>
        </w:rPr>
        <w:t xml:space="preserve"> O fiscal técnico do Contrato informará ao gestor do Contrato, em tempo hábil, a situação que demandar decisão ou adoção de medidas que ultrapassem sua competência, para que adote as medidas necessárias e saneadoras, se for o caso;</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sz w:val="20"/>
          <w:szCs w:val="20"/>
        </w:rPr>
      </w:pPr>
      <w:r w:rsidRPr="00CB44C8">
        <w:rPr>
          <w:rFonts w:ascii="Arial" w:hAnsi="Arial" w:cs="Arial"/>
          <w:b/>
          <w:bCs/>
          <w:sz w:val="20"/>
          <w:szCs w:val="20"/>
        </w:rPr>
        <w:t>6.14.</w:t>
      </w:r>
      <w:r w:rsidRPr="00CB44C8">
        <w:rPr>
          <w:rFonts w:ascii="Arial" w:hAnsi="Arial" w:cs="Arial"/>
          <w:sz w:val="20"/>
          <w:szCs w:val="20"/>
        </w:rPr>
        <w:t xml:space="preserve"> No caso de ocorrências que possam inviabilizar a execução do Contrato</w:t>
      </w:r>
      <w:r w:rsidRPr="00CB44C8">
        <w:rPr>
          <w:rFonts w:ascii="Arial" w:eastAsia="Arial" w:hAnsi="Arial" w:cs="Arial"/>
          <w:sz w:val="20"/>
          <w:szCs w:val="20"/>
        </w:rPr>
        <w:t xml:space="preserve"> </w:t>
      </w:r>
      <w:r w:rsidRPr="00CB44C8">
        <w:rPr>
          <w:rFonts w:ascii="Arial" w:hAnsi="Arial" w:cs="Arial"/>
          <w:sz w:val="20"/>
          <w:szCs w:val="20"/>
        </w:rPr>
        <w:t>nas datas aprazadas, o fiscal técnico do Contrato comunicará o fato imediatamente ao gestor do Contrato;</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sz w:val="20"/>
          <w:szCs w:val="20"/>
        </w:rPr>
      </w:pPr>
      <w:r w:rsidRPr="00CB44C8">
        <w:rPr>
          <w:rFonts w:ascii="Arial" w:hAnsi="Arial" w:cs="Arial"/>
          <w:b/>
          <w:bCs/>
          <w:sz w:val="20"/>
          <w:szCs w:val="20"/>
        </w:rPr>
        <w:t>6.15.</w:t>
      </w:r>
      <w:r w:rsidRPr="00CB44C8">
        <w:rPr>
          <w:rFonts w:ascii="Arial" w:hAnsi="Arial" w:cs="Arial"/>
          <w:sz w:val="20"/>
          <w:szCs w:val="20"/>
        </w:rPr>
        <w:t xml:space="preserve"> O fiscal técnico do contrato comunicará ao gestor do contrato, em tempo hábil, o término do contrato sob sua responsabilidade, com vistas à renovação tempestiva ou à prorrogação contratual.</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sz w:val="20"/>
          <w:szCs w:val="20"/>
        </w:rPr>
      </w:pPr>
      <w:r w:rsidRPr="00CB44C8">
        <w:rPr>
          <w:rFonts w:ascii="Arial" w:hAnsi="Arial" w:cs="Arial"/>
          <w:b/>
          <w:bCs/>
          <w:sz w:val="20"/>
          <w:szCs w:val="20"/>
        </w:rPr>
        <w:t>6.16.</w:t>
      </w:r>
      <w:r w:rsidRPr="00CB44C8">
        <w:rPr>
          <w:rFonts w:ascii="Arial" w:hAnsi="Arial" w:cs="Arial"/>
          <w:sz w:val="20"/>
          <w:szCs w:val="20"/>
        </w:rPr>
        <w:t xml:space="preserve">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de conformidade.</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b/>
          <w:bCs/>
          <w:sz w:val="20"/>
          <w:szCs w:val="20"/>
        </w:rPr>
      </w:pPr>
      <w:r w:rsidRPr="00CB44C8">
        <w:rPr>
          <w:rFonts w:ascii="Arial" w:hAnsi="Arial" w:cs="Arial"/>
          <w:b/>
          <w:bCs/>
          <w:sz w:val="20"/>
          <w:szCs w:val="20"/>
        </w:rPr>
        <w:t>Fiscalização Administrativa</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sz w:val="20"/>
          <w:szCs w:val="20"/>
        </w:rPr>
      </w:pPr>
      <w:r w:rsidRPr="00CB44C8">
        <w:rPr>
          <w:rFonts w:ascii="Arial" w:hAnsi="Arial" w:cs="Arial"/>
          <w:b/>
          <w:bCs/>
          <w:sz w:val="20"/>
          <w:szCs w:val="20"/>
        </w:rPr>
        <w:t>6.17.</w:t>
      </w:r>
      <w:r w:rsidRPr="00CB44C8">
        <w:rPr>
          <w:rFonts w:ascii="Arial" w:hAnsi="Arial" w:cs="Arial"/>
          <w:sz w:val="20"/>
          <w:szCs w:val="20"/>
        </w:rPr>
        <w:t xml:space="preserve">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sz w:val="20"/>
          <w:szCs w:val="20"/>
        </w:rPr>
      </w:pPr>
      <w:r w:rsidRPr="00CB44C8">
        <w:rPr>
          <w:rFonts w:ascii="Arial" w:hAnsi="Arial" w:cs="Arial"/>
          <w:b/>
          <w:bCs/>
          <w:sz w:val="20"/>
          <w:szCs w:val="20"/>
        </w:rPr>
        <w:t>6.18.</w:t>
      </w:r>
      <w:r w:rsidRPr="00CB44C8">
        <w:rPr>
          <w:rFonts w:ascii="Arial" w:hAnsi="Arial" w:cs="Arial"/>
          <w:sz w:val="20"/>
          <w:szCs w:val="20"/>
        </w:rPr>
        <w:t xml:space="preserve"> Caso ocorra descumprimento das obrigações, o fiscal administrativo do Contrato atuará tempestivamente na solução do problema, reportando ao gestor do Contrato para que tome as providências cabíveis, quando ultrapassar a sua competência.</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b/>
          <w:bCs/>
          <w:sz w:val="20"/>
          <w:szCs w:val="20"/>
        </w:rPr>
      </w:pPr>
      <w:r w:rsidRPr="00CB44C8">
        <w:rPr>
          <w:rFonts w:ascii="Arial" w:hAnsi="Arial" w:cs="Arial"/>
          <w:b/>
          <w:bCs/>
          <w:sz w:val="20"/>
          <w:szCs w:val="20"/>
        </w:rPr>
        <w:t>Gestor do Contrato</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sz w:val="20"/>
          <w:szCs w:val="20"/>
        </w:rPr>
      </w:pPr>
      <w:r w:rsidRPr="00CB44C8">
        <w:rPr>
          <w:rFonts w:ascii="Arial" w:hAnsi="Arial" w:cs="Arial"/>
          <w:b/>
          <w:bCs/>
          <w:sz w:val="20"/>
          <w:szCs w:val="20"/>
        </w:rPr>
        <w:t>6.19.</w:t>
      </w:r>
      <w:r w:rsidRPr="00CB44C8">
        <w:rPr>
          <w:rFonts w:ascii="Arial" w:hAnsi="Arial" w:cs="Arial"/>
          <w:sz w:val="20"/>
          <w:szCs w:val="20"/>
        </w:rPr>
        <w:t xml:space="preserve"> Cabe ao gestor do contrato:</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sz w:val="20"/>
          <w:szCs w:val="20"/>
        </w:rPr>
      </w:pPr>
      <w:r w:rsidRPr="00CB44C8">
        <w:rPr>
          <w:rFonts w:ascii="Arial" w:hAnsi="Arial" w:cs="Arial"/>
          <w:b/>
          <w:bCs/>
          <w:sz w:val="20"/>
          <w:szCs w:val="20"/>
        </w:rPr>
        <w:t>6.19.1.</w:t>
      </w:r>
      <w:r w:rsidRPr="00CB44C8">
        <w:rPr>
          <w:rFonts w:ascii="Arial" w:hAnsi="Arial" w:cs="Arial"/>
          <w:sz w:val="20"/>
          <w:szCs w:val="20"/>
        </w:rPr>
        <w:t xml:space="preserve"> </w:t>
      </w:r>
      <w:proofErr w:type="gramStart"/>
      <w:r w:rsidRPr="00CB44C8">
        <w:rPr>
          <w:rFonts w:ascii="Arial" w:hAnsi="Arial" w:cs="Arial"/>
          <w:sz w:val="20"/>
          <w:szCs w:val="20"/>
        </w:rPr>
        <w:t>coordenar</w:t>
      </w:r>
      <w:proofErr w:type="gramEnd"/>
      <w:r w:rsidRPr="00CB44C8">
        <w:rPr>
          <w:rFonts w:ascii="Arial" w:hAnsi="Arial" w:cs="Arial"/>
          <w:sz w:val="20"/>
          <w:szCs w:val="20"/>
        </w:rPr>
        <w:t xml:space="preserve">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sz w:val="20"/>
          <w:szCs w:val="20"/>
        </w:rPr>
      </w:pPr>
      <w:r w:rsidRPr="00CB44C8">
        <w:rPr>
          <w:rFonts w:ascii="Arial" w:hAnsi="Arial" w:cs="Arial"/>
          <w:b/>
          <w:bCs/>
          <w:sz w:val="20"/>
          <w:szCs w:val="20"/>
        </w:rPr>
        <w:t>6.19.2.</w:t>
      </w:r>
      <w:r w:rsidRPr="00CB44C8">
        <w:rPr>
          <w:rFonts w:ascii="Arial" w:hAnsi="Arial" w:cs="Arial"/>
          <w:sz w:val="20"/>
          <w:szCs w:val="20"/>
        </w:rPr>
        <w:t xml:space="preserve"> </w:t>
      </w:r>
      <w:proofErr w:type="gramStart"/>
      <w:r w:rsidRPr="00CB44C8">
        <w:rPr>
          <w:rFonts w:ascii="Arial" w:hAnsi="Arial" w:cs="Arial"/>
          <w:sz w:val="20"/>
          <w:szCs w:val="20"/>
        </w:rPr>
        <w:t>acompanhar</w:t>
      </w:r>
      <w:proofErr w:type="gramEnd"/>
      <w:r w:rsidRPr="00CB44C8">
        <w:rPr>
          <w:rFonts w:ascii="Arial" w:hAnsi="Arial" w:cs="Arial"/>
          <w:sz w:val="20"/>
          <w:szCs w:val="20"/>
        </w:rPr>
        <w:t xml:space="preserve"> os registros realizados pelos fiscais do contrato, de todas as ocorrências relacionadas à execução do contrato e as medidas adotadas, informando, se for o caso, à autoridade superior àquelas que ultrapassarem a sua competência.</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sz w:val="20"/>
          <w:szCs w:val="20"/>
        </w:rPr>
      </w:pPr>
      <w:r w:rsidRPr="00CB44C8">
        <w:rPr>
          <w:rFonts w:ascii="Arial" w:hAnsi="Arial" w:cs="Arial"/>
          <w:b/>
          <w:bCs/>
          <w:sz w:val="20"/>
          <w:szCs w:val="20"/>
        </w:rPr>
        <w:t>6.19.3.</w:t>
      </w:r>
      <w:r w:rsidRPr="00CB44C8">
        <w:rPr>
          <w:rFonts w:ascii="Arial" w:hAnsi="Arial" w:cs="Arial"/>
          <w:sz w:val="20"/>
          <w:szCs w:val="20"/>
        </w:rPr>
        <w:t xml:space="preserve"> </w:t>
      </w:r>
      <w:proofErr w:type="gramStart"/>
      <w:r w:rsidRPr="00CB44C8">
        <w:rPr>
          <w:rFonts w:ascii="Arial" w:hAnsi="Arial" w:cs="Arial"/>
          <w:sz w:val="20"/>
          <w:szCs w:val="20"/>
        </w:rPr>
        <w:t>acompanhar</w:t>
      </w:r>
      <w:proofErr w:type="gramEnd"/>
      <w:r w:rsidRPr="00CB44C8">
        <w:rPr>
          <w:rFonts w:ascii="Arial" w:hAnsi="Arial" w:cs="Arial"/>
          <w:sz w:val="20"/>
          <w:szCs w:val="20"/>
        </w:rPr>
        <w:t xml:space="preserve"> a manutenção das condições de habilitação da contratada, para fins de empenho de despesa e pagamento, e anotará os problemas que obstem o fluxo normal da liquidação e do pagamento da despesa no relatório de riscos eventuais.</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sz w:val="20"/>
          <w:szCs w:val="20"/>
        </w:rPr>
      </w:pPr>
      <w:r w:rsidRPr="00CB44C8">
        <w:rPr>
          <w:rFonts w:ascii="Arial" w:hAnsi="Arial" w:cs="Arial"/>
          <w:b/>
          <w:bCs/>
          <w:sz w:val="20"/>
          <w:szCs w:val="20"/>
        </w:rPr>
        <w:lastRenderedPageBreak/>
        <w:t>6.19.4.</w:t>
      </w:r>
      <w:r w:rsidRPr="00CB44C8">
        <w:rPr>
          <w:rFonts w:ascii="Arial" w:hAnsi="Arial" w:cs="Arial"/>
          <w:sz w:val="20"/>
          <w:szCs w:val="20"/>
        </w:rPr>
        <w:t xml:space="preserve"> </w:t>
      </w:r>
      <w:proofErr w:type="gramStart"/>
      <w:r w:rsidRPr="00CB44C8">
        <w:rPr>
          <w:rFonts w:ascii="Arial" w:hAnsi="Arial" w:cs="Arial"/>
          <w:sz w:val="20"/>
          <w:szCs w:val="20"/>
        </w:rPr>
        <w:t>emitir</w:t>
      </w:r>
      <w:proofErr w:type="gramEnd"/>
      <w:r w:rsidRPr="00CB44C8">
        <w:rPr>
          <w:rFonts w:ascii="Arial" w:hAnsi="Arial" w:cs="Arial"/>
          <w:sz w:val="20"/>
          <w:szCs w:val="20"/>
        </w:rPr>
        <w:t xml:space="preserve">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sz w:val="20"/>
          <w:szCs w:val="20"/>
        </w:rPr>
      </w:pPr>
      <w:r w:rsidRPr="00CB44C8">
        <w:rPr>
          <w:rFonts w:ascii="Arial" w:hAnsi="Arial" w:cs="Arial"/>
          <w:b/>
          <w:bCs/>
          <w:sz w:val="20"/>
          <w:szCs w:val="20"/>
        </w:rPr>
        <w:t>6.19.5.</w:t>
      </w:r>
      <w:r w:rsidRPr="00CB44C8">
        <w:rPr>
          <w:rFonts w:ascii="Arial" w:hAnsi="Arial" w:cs="Arial"/>
          <w:sz w:val="20"/>
          <w:szCs w:val="20"/>
        </w:rPr>
        <w:t xml:space="preserve"> </w:t>
      </w:r>
      <w:proofErr w:type="gramStart"/>
      <w:r w:rsidRPr="00CB44C8">
        <w:rPr>
          <w:rFonts w:ascii="Arial" w:hAnsi="Arial" w:cs="Arial"/>
          <w:sz w:val="20"/>
          <w:szCs w:val="20"/>
        </w:rPr>
        <w:t>tomar</w:t>
      </w:r>
      <w:proofErr w:type="gramEnd"/>
      <w:r w:rsidRPr="00CB44C8">
        <w:rPr>
          <w:rFonts w:ascii="Arial" w:hAnsi="Arial" w:cs="Arial"/>
          <w:sz w:val="20"/>
          <w:szCs w:val="20"/>
        </w:rPr>
        <w:t xml:space="preserve">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sz w:val="20"/>
          <w:szCs w:val="20"/>
        </w:rPr>
      </w:pPr>
      <w:r w:rsidRPr="00CB44C8">
        <w:rPr>
          <w:rFonts w:ascii="Arial" w:hAnsi="Arial" w:cs="Arial"/>
          <w:b/>
          <w:bCs/>
          <w:sz w:val="20"/>
          <w:szCs w:val="20"/>
        </w:rPr>
        <w:t>6.19.6.</w:t>
      </w:r>
      <w:r w:rsidRPr="00CB44C8">
        <w:rPr>
          <w:rFonts w:ascii="Arial" w:hAnsi="Arial" w:cs="Arial"/>
          <w:sz w:val="20"/>
          <w:szCs w:val="20"/>
        </w:rPr>
        <w:t xml:space="preserve"> </w:t>
      </w:r>
      <w:proofErr w:type="gramStart"/>
      <w:r w:rsidRPr="00CB44C8">
        <w:rPr>
          <w:rFonts w:ascii="Arial" w:hAnsi="Arial" w:cs="Arial"/>
          <w:sz w:val="20"/>
          <w:szCs w:val="20"/>
        </w:rPr>
        <w:t>elaborar</w:t>
      </w:r>
      <w:proofErr w:type="gramEnd"/>
      <w:r w:rsidRPr="00CB44C8">
        <w:rPr>
          <w:rFonts w:ascii="Arial" w:hAnsi="Arial" w:cs="Arial"/>
          <w:sz w:val="20"/>
          <w:szCs w:val="20"/>
        </w:rPr>
        <w:t xml:space="preserve"> relatório final com informações sobre a consecução dos objetivos que tenham justificado a contratação e eventuais condutas a serem adotadas para o aprimoramento das atividades da Administração.</w:t>
      </w:r>
    </w:p>
    <w:p w:rsidR="00CB44C8" w:rsidRPr="00CB44C8" w:rsidRDefault="00CB44C8" w:rsidP="00CB44C8">
      <w:pPr>
        <w:ind w:firstLine="709"/>
        <w:jc w:val="both"/>
        <w:rPr>
          <w:rFonts w:ascii="Arial" w:hAnsi="Arial" w:cs="Arial"/>
          <w:sz w:val="20"/>
          <w:szCs w:val="20"/>
        </w:rPr>
      </w:pPr>
    </w:p>
    <w:p w:rsidR="00CB44C8" w:rsidRPr="00CB44C8" w:rsidRDefault="00CB44C8" w:rsidP="00CB44C8">
      <w:pPr>
        <w:ind w:firstLine="709"/>
        <w:jc w:val="both"/>
        <w:rPr>
          <w:rFonts w:ascii="Arial" w:hAnsi="Arial" w:cs="Arial"/>
          <w:sz w:val="20"/>
          <w:szCs w:val="20"/>
        </w:rPr>
      </w:pPr>
      <w:r w:rsidRPr="00CB44C8">
        <w:rPr>
          <w:rFonts w:ascii="Arial" w:hAnsi="Arial" w:cs="Arial"/>
          <w:b/>
          <w:bCs/>
          <w:sz w:val="20"/>
          <w:szCs w:val="20"/>
        </w:rPr>
        <w:t>6.19.7.</w:t>
      </w:r>
      <w:r w:rsidRPr="00CB44C8">
        <w:rPr>
          <w:rFonts w:ascii="Arial" w:hAnsi="Arial" w:cs="Arial"/>
          <w:sz w:val="20"/>
          <w:szCs w:val="20"/>
        </w:rPr>
        <w:t xml:space="preserve"> </w:t>
      </w:r>
      <w:proofErr w:type="gramStart"/>
      <w:r w:rsidRPr="00CB44C8">
        <w:rPr>
          <w:rFonts w:ascii="Arial" w:hAnsi="Arial" w:cs="Arial"/>
          <w:sz w:val="20"/>
          <w:szCs w:val="20"/>
        </w:rPr>
        <w:t>enviar</w:t>
      </w:r>
      <w:proofErr w:type="gramEnd"/>
      <w:r w:rsidRPr="00CB44C8">
        <w:rPr>
          <w:rFonts w:ascii="Arial" w:hAnsi="Arial" w:cs="Arial"/>
          <w:sz w:val="20"/>
          <w:szCs w:val="20"/>
        </w:rPr>
        <w:t xml:space="preserve"> a documentação pertinente ao setor de contratos para a formalização dos procedimentos de liquidação e pagamento, no valor dimensionado pela fiscalização e gestão nos termos do contrato.</w:t>
      </w:r>
    </w:p>
    <w:p w:rsidR="0021535C" w:rsidRPr="00CB44C8" w:rsidRDefault="0021535C" w:rsidP="00204B08">
      <w:pPr>
        <w:jc w:val="both"/>
        <w:rPr>
          <w:rFonts w:ascii="Arial" w:hAnsi="Arial" w:cs="Arial"/>
          <w:b/>
          <w:bCs/>
          <w:sz w:val="20"/>
          <w:szCs w:val="20"/>
        </w:rPr>
      </w:pPr>
    </w:p>
    <w:p w:rsidR="00626C7A" w:rsidRPr="00CB44C8" w:rsidRDefault="00626C7A" w:rsidP="00204B08">
      <w:pPr>
        <w:pStyle w:val="Ttulo2"/>
        <w:spacing w:before="0"/>
        <w:jc w:val="center"/>
        <w:rPr>
          <w:rFonts w:ascii="Arial" w:hAnsi="Arial" w:cs="Arial"/>
          <w:color w:val="auto"/>
          <w:sz w:val="20"/>
          <w:szCs w:val="20"/>
        </w:rPr>
      </w:pPr>
      <w:bookmarkStart w:id="34" w:name="_Toc220924949"/>
      <w:r w:rsidRPr="00CB44C8">
        <w:rPr>
          <w:rFonts w:ascii="Arial" w:hAnsi="Arial" w:cs="Arial"/>
          <w:b/>
          <w:bCs/>
          <w:color w:val="auto"/>
          <w:sz w:val="20"/>
          <w:szCs w:val="20"/>
        </w:rPr>
        <w:t xml:space="preserve">7. </w:t>
      </w:r>
      <w:r w:rsidRPr="00CB44C8">
        <w:rPr>
          <w:rFonts w:ascii="Arial" w:hAnsi="Arial" w:cs="Arial"/>
          <w:b/>
          <w:color w:val="auto"/>
          <w:sz w:val="20"/>
          <w:szCs w:val="20"/>
        </w:rPr>
        <w:t>CRITÉRIOS DE MEDIÇÃO E DE PAGAMENTO</w:t>
      </w:r>
      <w:r w:rsidRPr="00CB44C8">
        <w:rPr>
          <w:rFonts w:ascii="Arial" w:hAnsi="Arial" w:cs="Arial"/>
          <w:b/>
          <w:bCs/>
          <w:color w:val="auto"/>
          <w:sz w:val="20"/>
          <w:szCs w:val="20"/>
        </w:rPr>
        <w:t>:</w:t>
      </w:r>
      <w:bookmarkEnd w:id="34"/>
    </w:p>
    <w:p w:rsidR="00CB44C8" w:rsidRPr="00CB44C8" w:rsidRDefault="00CB44C8" w:rsidP="00CB44C8">
      <w:pPr>
        <w:tabs>
          <w:tab w:val="left" w:pos="-3240"/>
        </w:tabs>
        <w:jc w:val="both"/>
        <w:rPr>
          <w:rFonts w:ascii="Arial" w:hAnsi="Arial" w:cs="Arial"/>
          <w:color w:val="000000"/>
          <w:sz w:val="20"/>
          <w:szCs w:val="20"/>
        </w:rPr>
      </w:pPr>
      <w:bookmarkStart w:id="35" w:name="_Toc220924950"/>
    </w:p>
    <w:p w:rsidR="00CB44C8" w:rsidRPr="00CB44C8" w:rsidRDefault="00CB44C8" w:rsidP="00CB44C8">
      <w:pPr>
        <w:ind w:firstLine="708"/>
        <w:jc w:val="both"/>
        <w:rPr>
          <w:rFonts w:ascii="Arial" w:hAnsi="Arial" w:cs="Arial"/>
          <w:sz w:val="20"/>
          <w:szCs w:val="20"/>
        </w:rPr>
      </w:pPr>
      <w:r w:rsidRPr="00CB44C8">
        <w:rPr>
          <w:rFonts w:ascii="Arial" w:hAnsi="Arial" w:cs="Arial"/>
          <w:b/>
          <w:bCs/>
          <w:sz w:val="20"/>
          <w:szCs w:val="20"/>
        </w:rPr>
        <w:t>7.1.</w:t>
      </w:r>
      <w:r w:rsidRPr="00CB44C8">
        <w:rPr>
          <w:rFonts w:ascii="Arial" w:hAnsi="Arial" w:cs="Arial"/>
          <w:bCs/>
          <w:sz w:val="20"/>
          <w:szCs w:val="20"/>
        </w:rPr>
        <w:t xml:space="preserve"> A avaliação da execução do objeto utilizará o Memorial Descritivo, conforme previsto no presente Termo de Referência</w:t>
      </w:r>
      <w:r w:rsidRPr="00CB44C8">
        <w:rPr>
          <w:rFonts w:ascii="Arial" w:hAnsi="Arial" w:cs="Arial"/>
          <w:sz w:val="20"/>
          <w:szCs w:val="20"/>
        </w:rPr>
        <w:t>.</w:t>
      </w:r>
    </w:p>
    <w:p w:rsidR="00CB44C8" w:rsidRPr="00CB44C8" w:rsidRDefault="00CB44C8" w:rsidP="00CB44C8">
      <w:pPr>
        <w:tabs>
          <w:tab w:val="left" w:pos="-3240"/>
        </w:tabs>
        <w:jc w:val="both"/>
        <w:rPr>
          <w:rFonts w:ascii="Arial" w:hAnsi="Arial" w:cs="Arial"/>
          <w:color w:val="000000"/>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bCs/>
          <w:sz w:val="20"/>
          <w:szCs w:val="20"/>
        </w:rPr>
        <w:t>7.1.1.</w:t>
      </w:r>
      <w:r w:rsidRPr="00CB44C8">
        <w:rPr>
          <w:rFonts w:ascii="Arial" w:hAnsi="Arial" w:cs="Arial"/>
          <w:bCs/>
          <w:sz w:val="20"/>
          <w:szCs w:val="20"/>
        </w:rPr>
        <w:t xml:space="preserve"> Será indicada a retenção ou glosa no pagamento, proporcional à irregularidade verificada, sem prejuízo das sanções cabíveis, caso se constate que a Contratada</w:t>
      </w:r>
      <w:r w:rsidRPr="00CB44C8">
        <w:rPr>
          <w:rFonts w:ascii="Arial" w:hAnsi="Arial" w:cs="Arial"/>
          <w:sz w:val="20"/>
          <w:szCs w:val="20"/>
        </w:rPr>
        <w:t>:</w:t>
      </w:r>
    </w:p>
    <w:p w:rsidR="00CB44C8" w:rsidRPr="00CB44C8" w:rsidRDefault="00CB44C8" w:rsidP="00CB44C8">
      <w:pPr>
        <w:tabs>
          <w:tab w:val="left" w:pos="-3240"/>
        </w:tabs>
        <w:jc w:val="both"/>
        <w:rPr>
          <w:rFonts w:ascii="Arial" w:hAnsi="Arial" w:cs="Arial"/>
          <w:color w:val="000000"/>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bCs/>
          <w:sz w:val="20"/>
          <w:szCs w:val="20"/>
        </w:rPr>
        <w:t>7.1.1.1.</w:t>
      </w:r>
      <w:r w:rsidRPr="00CB44C8">
        <w:rPr>
          <w:rFonts w:ascii="Arial" w:hAnsi="Arial" w:cs="Arial"/>
          <w:bCs/>
          <w:sz w:val="20"/>
          <w:szCs w:val="20"/>
        </w:rPr>
        <w:t xml:space="preserve"> </w:t>
      </w:r>
      <w:proofErr w:type="gramStart"/>
      <w:r w:rsidRPr="00CB44C8">
        <w:rPr>
          <w:rFonts w:ascii="Arial" w:hAnsi="Arial" w:cs="Arial"/>
          <w:bCs/>
          <w:sz w:val="20"/>
          <w:szCs w:val="20"/>
        </w:rPr>
        <w:t>não</w:t>
      </w:r>
      <w:proofErr w:type="gramEnd"/>
      <w:r w:rsidRPr="00CB44C8">
        <w:rPr>
          <w:rFonts w:ascii="Arial" w:hAnsi="Arial" w:cs="Arial"/>
          <w:bCs/>
          <w:sz w:val="20"/>
          <w:szCs w:val="20"/>
        </w:rPr>
        <w:t xml:space="preserve"> produzir os resultados acordados;</w:t>
      </w:r>
    </w:p>
    <w:p w:rsidR="00CB44C8" w:rsidRPr="00CB44C8" w:rsidRDefault="00CB44C8" w:rsidP="00CB44C8">
      <w:pPr>
        <w:tabs>
          <w:tab w:val="left" w:pos="-3240"/>
        </w:tabs>
        <w:jc w:val="both"/>
        <w:rPr>
          <w:rFonts w:ascii="Arial" w:hAnsi="Arial" w:cs="Arial"/>
          <w:color w:val="000000"/>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bCs/>
          <w:sz w:val="20"/>
          <w:szCs w:val="20"/>
        </w:rPr>
        <w:t>7.1.1.2.</w:t>
      </w:r>
      <w:r w:rsidRPr="00CB44C8">
        <w:rPr>
          <w:rFonts w:ascii="Arial" w:hAnsi="Arial" w:cs="Arial"/>
          <w:bCs/>
          <w:sz w:val="20"/>
          <w:szCs w:val="20"/>
        </w:rPr>
        <w:t xml:space="preserve"> </w:t>
      </w:r>
      <w:proofErr w:type="gramStart"/>
      <w:r w:rsidRPr="00CB44C8">
        <w:rPr>
          <w:rFonts w:ascii="Arial" w:hAnsi="Arial" w:cs="Arial"/>
          <w:bCs/>
          <w:sz w:val="20"/>
          <w:szCs w:val="20"/>
        </w:rPr>
        <w:t>deixar</w:t>
      </w:r>
      <w:proofErr w:type="gramEnd"/>
      <w:r w:rsidRPr="00CB44C8">
        <w:rPr>
          <w:rFonts w:ascii="Arial" w:hAnsi="Arial" w:cs="Arial"/>
          <w:bCs/>
          <w:sz w:val="20"/>
          <w:szCs w:val="20"/>
        </w:rPr>
        <w:t xml:space="preserve"> de executar, ou não executar com a qualidade mínima exigida as atividades contratadas; ou</w:t>
      </w:r>
    </w:p>
    <w:p w:rsidR="00CB44C8" w:rsidRPr="00CB44C8" w:rsidRDefault="00CB44C8" w:rsidP="00CB44C8">
      <w:pPr>
        <w:tabs>
          <w:tab w:val="left" w:pos="-3240"/>
        </w:tabs>
        <w:jc w:val="both"/>
        <w:rPr>
          <w:rFonts w:ascii="Arial" w:hAnsi="Arial" w:cs="Arial"/>
          <w:color w:val="000000"/>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bCs/>
          <w:sz w:val="20"/>
          <w:szCs w:val="20"/>
        </w:rPr>
        <w:t>7.1.1.3.</w:t>
      </w:r>
      <w:r w:rsidRPr="00CB44C8">
        <w:rPr>
          <w:rFonts w:ascii="Arial" w:hAnsi="Arial" w:cs="Arial"/>
          <w:bCs/>
          <w:sz w:val="20"/>
          <w:szCs w:val="20"/>
        </w:rPr>
        <w:t xml:space="preserve"> </w:t>
      </w:r>
      <w:proofErr w:type="gramStart"/>
      <w:r w:rsidRPr="00CB44C8">
        <w:rPr>
          <w:rFonts w:ascii="Arial" w:hAnsi="Arial" w:cs="Arial"/>
          <w:bCs/>
          <w:sz w:val="20"/>
          <w:szCs w:val="20"/>
        </w:rPr>
        <w:t>deixar</w:t>
      </w:r>
      <w:proofErr w:type="gramEnd"/>
      <w:r w:rsidRPr="00CB44C8">
        <w:rPr>
          <w:rFonts w:ascii="Arial" w:hAnsi="Arial" w:cs="Arial"/>
          <w:bCs/>
          <w:sz w:val="20"/>
          <w:szCs w:val="20"/>
        </w:rPr>
        <w:t xml:space="preserve"> de utilizar materiais e recursos humanos exigidos para a execução do serviço, ou utilizá-los com qualidade ou quantidade inferior à demandada.</w:t>
      </w:r>
    </w:p>
    <w:p w:rsidR="00CB44C8" w:rsidRPr="00CB44C8" w:rsidRDefault="00CB44C8" w:rsidP="00CB44C8">
      <w:pPr>
        <w:tabs>
          <w:tab w:val="left" w:pos="-3240"/>
        </w:tabs>
        <w:jc w:val="both"/>
        <w:rPr>
          <w:rFonts w:ascii="Arial" w:hAnsi="Arial" w:cs="Arial"/>
          <w:color w:val="000000"/>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bCs/>
          <w:sz w:val="20"/>
          <w:szCs w:val="20"/>
        </w:rPr>
        <w:t>7.2.</w:t>
      </w:r>
      <w:r w:rsidRPr="00CB44C8">
        <w:rPr>
          <w:rFonts w:ascii="Arial" w:hAnsi="Arial" w:cs="Arial"/>
          <w:bCs/>
          <w:sz w:val="20"/>
          <w:szCs w:val="20"/>
        </w:rPr>
        <w:t xml:space="preserve"> A utilização dos critérios de medição estabelecidos no presente Termo de Referência, não impede a aplicação concomitante de outros mecanismos para a avaliação da prestação dos serviços</w:t>
      </w:r>
      <w:r w:rsidRPr="00CB44C8">
        <w:rPr>
          <w:rFonts w:ascii="Arial" w:hAnsi="Arial" w:cs="Arial"/>
          <w:sz w:val="20"/>
          <w:szCs w:val="20"/>
        </w:rPr>
        <w:t>.</w:t>
      </w:r>
    </w:p>
    <w:p w:rsidR="00CB44C8" w:rsidRPr="00CB44C8" w:rsidRDefault="00CB44C8" w:rsidP="00CB44C8">
      <w:pPr>
        <w:tabs>
          <w:tab w:val="left" w:pos="-3240"/>
        </w:tabs>
        <w:jc w:val="both"/>
        <w:rPr>
          <w:rFonts w:ascii="Arial" w:hAnsi="Arial" w:cs="Arial"/>
          <w:color w:val="000000"/>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bCs/>
          <w:sz w:val="20"/>
          <w:szCs w:val="20"/>
        </w:rPr>
        <w:t>7.3.</w:t>
      </w:r>
      <w:r w:rsidRPr="00CB44C8">
        <w:rPr>
          <w:rFonts w:ascii="Arial" w:hAnsi="Arial" w:cs="Arial"/>
          <w:bCs/>
          <w:sz w:val="20"/>
          <w:szCs w:val="20"/>
        </w:rPr>
        <w:t xml:space="preserve"> A aferição da execução contratual para fins de pagamento considerará os seguintes critérios:</w:t>
      </w:r>
    </w:p>
    <w:p w:rsidR="00CB44C8" w:rsidRPr="00CB44C8" w:rsidRDefault="00CB44C8" w:rsidP="00CB44C8">
      <w:pPr>
        <w:tabs>
          <w:tab w:val="left" w:pos="-3240"/>
        </w:tabs>
        <w:jc w:val="both"/>
        <w:rPr>
          <w:rFonts w:ascii="Arial" w:hAnsi="Arial" w:cs="Arial"/>
          <w:color w:val="000000"/>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bCs/>
          <w:sz w:val="20"/>
          <w:szCs w:val="20"/>
        </w:rPr>
        <w:t>7.3.1.</w:t>
      </w:r>
      <w:r w:rsidRPr="00CB44C8">
        <w:rPr>
          <w:rFonts w:ascii="Arial" w:hAnsi="Arial" w:cs="Arial"/>
          <w:bCs/>
          <w:sz w:val="20"/>
          <w:szCs w:val="20"/>
        </w:rPr>
        <w:t xml:space="preserve"> Serviços efetivamente concluídos com a qualidade especificada</w:t>
      </w:r>
      <w:r w:rsidRPr="00CB44C8">
        <w:rPr>
          <w:rFonts w:ascii="Arial" w:hAnsi="Arial" w:cs="Arial"/>
          <w:sz w:val="20"/>
          <w:szCs w:val="20"/>
        </w:rPr>
        <w:t>.</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bCs/>
          <w:sz w:val="20"/>
          <w:szCs w:val="20"/>
        </w:rPr>
        <w:t>7.3.2.</w:t>
      </w:r>
      <w:r w:rsidRPr="00CB44C8">
        <w:rPr>
          <w:rFonts w:ascii="Arial" w:hAnsi="Arial" w:cs="Arial"/>
          <w:bCs/>
          <w:sz w:val="20"/>
          <w:szCs w:val="20"/>
        </w:rPr>
        <w:t xml:space="preserve"> Somente será pago o quantitativo efetivamente executado e medido conforme critérios de medição apropriados para o item e adotados pela contratante</w:t>
      </w:r>
      <w:r w:rsidRPr="00CB44C8">
        <w:rPr>
          <w:rFonts w:ascii="Arial" w:hAnsi="Arial" w:cs="Arial"/>
          <w:sz w:val="20"/>
          <w:szCs w:val="20"/>
        </w:rPr>
        <w:t>.</w:t>
      </w:r>
    </w:p>
    <w:p w:rsidR="00CB44C8" w:rsidRPr="00CB44C8" w:rsidRDefault="00CB44C8" w:rsidP="00CB44C8">
      <w:pPr>
        <w:tabs>
          <w:tab w:val="left" w:pos="-3240"/>
        </w:tabs>
        <w:jc w:val="both"/>
        <w:rPr>
          <w:rFonts w:ascii="Arial" w:hAnsi="Arial" w:cs="Arial"/>
          <w:color w:val="000000"/>
          <w:sz w:val="20"/>
          <w:szCs w:val="20"/>
        </w:rPr>
      </w:pPr>
    </w:p>
    <w:p w:rsidR="00CB44C8" w:rsidRPr="00CB44C8" w:rsidRDefault="00CB44C8" w:rsidP="00CB44C8">
      <w:pPr>
        <w:ind w:firstLine="708"/>
        <w:jc w:val="both"/>
        <w:rPr>
          <w:rFonts w:ascii="Arial" w:hAnsi="Arial" w:cs="Arial"/>
          <w:b/>
          <w:bCs/>
          <w:sz w:val="20"/>
          <w:szCs w:val="20"/>
        </w:rPr>
      </w:pPr>
      <w:r w:rsidRPr="00CB44C8">
        <w:rPr>
          <w:rFonts w:ascii="Arial" w:hAnsi="Arial" w:cs="Arial"/>
          <w:b/>
          <w:bCs/>
          <w:sz w:val="20"/>
          <w:szCs w:val="20"/>
        </w:rPr>
        <w:t>Do Recebimento</w:t>
      </w:r>
    </w:p>
    <w:p w:rsidR="00CB44C8" w:rsidRPr="00CB44C8" w:rsidRDefault="00CB44C8" w:rsidP="00CB44C8">
      <w:pPr>
        <w:tabs>
          <w:tab w:val="left" w:pos="-3240"/>
        </w:tabs>
        <w:jc w:val="both"/>
        <w:rPr>
          <w:rFonts w:ascii="Arial" w:hAnsi="Arial" w:cs="Arial"/>
          <w:color w:val="000000"/>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bCs/>
          <w:sz w:val="20"/>
          <w:szCs w:val="20"/>
        </w:rPr>
        <w:t xml:space="preserve">7.4. </w:t>
      </w:r>
      <w:r w:rsidRPr="00CB44C8">
        <w:rPr>
          <w:rFonts w:ascii="Arial" w:hAnsi="Arial" w:cs="Arial"/>
          <w:bCs/>
          <w:sz w:val="20"/>
          <w:szCs w:val="20"/>
        </w:rPr>
        <w:t>Os serviços serão recebidos provisoriamente, no prazo de 30 (trinta) dias, pelos fiscais técnico e administrativo, mediante termos detalhados, quando verificado o cumprimento das exigências de caráter técnico e administrativo</w:t>
      </w:r>
      <w:r w:rsidRPr="00CB44C8">
        <w:rPr>
          <w:rFonts w:ascii="Arial" w:hAnsi="Arial" w:cs="Arial"/>
          <w:sz w:val="20"/>
          <w:szCs w:val="20"/>
        </w:rPr>
        <w:t>.</w:t>
      </w:r>
    </w:p>
    <w:p w:rsidR="00CB44C8" w:rsidRPr="00CB44C8" w:rsidRDefault="00CB44C8" w:rsidP="00CB44C8">
      <w:pPr>
        <w:tabs>
          <w:tab w:val="left" w:pos="-3240"/>
        </w:tabs>
        <w:jc w:val="both"/>
        <w:rPr>
          <w:rFonts w:ascii="Arial" w:hAnsi="Arial" w:cs="Arial"/>
          <w:color w:val="000000"/>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bCs/>
          <w:sz w:val="20"/>
          <w:szCs w:val="20"/>
        </w:rPr>
        <w:t>7.4.1.</w:t>
      </w:r>
      <w:r w:rsidRPr="00CB44C8">
        <w:rPr>
          <w:rFonts w:ascii="Arial" w:hAnsi="Arial" w:cs="Arial"/>
          <w:bCs/>
          <w:sz w:val="20"/>
          <w:szCs w:val="20"/>
        </w:rPr>
        <w:t xml:space="preserve"> Tratando-se de obra ou serviço de engenharia, ao final de cada etapa da execução contratual, conforme previsto no Cronograma Físico-Financeiro, o Contratado apresentará a medição prévia dos serviços executados no período, por meio de planilha e memória de cálculo detalhada</w:t>
      </w:r>
      <w:r w:rsidRPr="00CB44C8">
        <w:rPr>
          <w:rFonts w:ascii="Arial" w:hAnsi="Arial" w:cs="Arial"/>
          <w:sz w:val="20"/>
          <w:szCs w:val="20"/>
        </w:rPr>
        <w:t>.</w:t>
      </w:r>
    </w:p>
    <w:p w:rsidR="00CB44C8" w:rsidRPr="00CB44C8" w:rsidRDefault="00CB44C8" w:rsidP="00CB44C8">
      <w:pPr>
        <w:tabs>
          <w:tab w:val="left" w:pos="-3240"/>
        </w:tabs>
        <w:jc w:val="both"/>
        <w:rPr>
          <w:rFonts w:ascii="Arial" w:hAnsi="Arial" w:cs="Arial"/>
          <w:color w:val="000000"/>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bCs/>
          <w:sz w:val="20"/>
          <w:szCs w:val="20"/>
        </w:rPr>
        <w:t>7.4.2.</w:t>
      </w:r>
      <w:r w:rsidRPr="00CB44C8">
        <w:rPr>
          <w:rFonts w:ascii="Arial" w:hAnsi="Arial" w:cs="Arial"/>
          <w:bCs/>
          <w:sz w:val="20"/>
          <w:szCs w:val="20"/>
        </w:rPr>
        <w:t xml:space="preserve"> Uma etapa será considerada efetivamente concluída quando os serviços previstos para aquela etapa, no Cronograma Físico-Financeiro, estiverem executados em sua totalidade</w:t>
      </w:r>
      <w:r w:rsidRPr="00CB44C8">
        <w:rPr>
          <w:rFonts w:ascii="Arial" w:hAnsi="Arial" w:cs="Arial"/>
          <w:sz w:val="20"/>
          <w:szCs w:val="20"/>
        </w:rPr>
        <w:t>.</w:t>
      </w:r>
    </w:p>
    <w:p w:rsidR="00CB44C8" w:rsidRPr="00CB44C8" w:rsidRDefault="00CB44C8" w:rsidP="00CB44C8">
      <w:pPr>
        <w:tabs>
          <w:tab w:val="left" w:pos="-3240"/>
        </w:tabs>
        <w:jc w:val="both"/>
        <w:rPr>
          <w:rFonts w:ascii="Arial" w:hAnsi="Arial" w:cs="Arial"/>
          <w:color w:val="000000"/>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bCs/>
          <w:sz w:val="20"/>
          <w:szCs w:val="20"/>
        </w:rPr>
        <w:lastRenderedPageBreak/>
        <w:t>7.4.3.</w:t>
      </w:r>
      <w:r w:rsidRPr="00CB44C8">
        <w:rPr>
          <w:rFonts w:ascii="Arial" w:hAnsi="Arial" w:cs="Arial"/>
          <w:bCs/>
          <w:sz w:val="20"/>
          <w:szCs w:val="20"/>
        </w:rPr>
        <w:t xml:space="preserve"> A Contratada também apresentará, a cada medição, os documentos comprobatórios da procedência legal dos produtos e subprodutos florestais utilizados naquela etapa da execução contratual, quando for o caso</w:t>
      </w:r>
      <w:r w:rsidRPr="00CB44C8">
        <w:rPr>
          <w:rFonts w:ascii="Arial" w:hAnsi="Arial" w:cs="Arial"/>
          <w:sz w:val="20"/>
          <w:szCs w:val="20"/>
        </w:rPr>
        <w:t>.</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7.5.</w:t>
      </w:r>
      <w:r w:rsidRPr="00CB44C8">
        <w:rPr>
          <w:rFonts w:ascii="Arial" w:hAnsi="Arial" w:cs="Arial"/>
          <w:sz w:val="20"/>
          <w:szCs w:val="20"/>
        </w:rPr>
        <w:t xml:space="preserve"> O prazo para recebimento provisório será contado do recebimento de comunicação de cobrança oriunda do Contratado com a comprovação da prestação dos serviços a que se referem </w:t>
      </w:r>
      <w:proofErr w:type="gramStart"/>
      <w:r w:rsidRPr="00CB44C8">
        <w:rPr>
          <w:rFonts w:ascii="Arial" w:hAnsi="Arial" w:cs="Arial"/>
          <w:sz w:val="20"/>
          <w:szCs w:val="20"/>
        </w:rPr>
        <w:t>a</w:t>
      </w:r>
      <w:proofErr w:type="gramEnd"/>
      <w:r w:rsidRPr="00CB44C8">
        <w:rPr>
          <w:rFonts w:ascii="Arial" w:hAnsi="Arial" w:cs="Arial"/>
          <w:sz w:val="20"/>
          <w:szCs w:val="20"/>
        </w:rPr>
        <w:t xml:space="preserve"> parcela a ser paga.</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7.6.</w:t>
      </w:r>
      <w:r w:rsidRPr="00CB44C8">
        <w:rPr>
          <w:rFonts w:ascii="Arial" w:hAnsi="Arial" w:cs="Arial"/>
          <w:sz w:val="20"/>
          <w:szCs w:val="20"/>
        </w:rPr>
        <w:t xml:space="preserve"> O fiscal técnico do contrato realizará o recebimento provisório do objeto do contrato mediante termo detalhado que comprove o cumprimento das exigências de caráter técnico.</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7.7.</w:t>
      </w:r>
      <w:r w:rsidRPr="00CB44C8">
        <w:rPr>
          <w:rFonts w:ascii="Arial" w:hAnsi="Arial" w:cs="Arial"/>
          <w:sz w:val="20"/>
          <w:szCs w:val="20"/>
        </w:rPr>
        <w:t xml:space="preserve"> O fiscal administrativo do contrato realizará o recebimento provisório do objeto do contrato mediante termo detalhado que comprove o cumprimento das exigências de caráter administrativo.</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7.8.</w:t>
      </w:r>
      <w:r w:rsidRPr="00CB44C8">
        <w:rPr>
          <w:rFonts w:ascii="Arial" w:hAnsi="Arial" w:cs="Arial"/>
          <w:sz w:val="20"/>
          <w:szCs w:val="20"/>
        </w:rPr>
        <w:t xml:space="preserve"> O fiscal setorial do contrato, quando houver, realizará o recebimento provisório sob o ponto de vista técnico e administrativo.</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7.9.</w:t>
      </w:r>
      <w:r w:rsidRPr="00CB44C8">
        <w:rPr>
          <w:rFonts w:ascii="Arial" w:hAnsi="Arial" w:cs="Arial"/>
          <w:sz w:val="20"/>
          <w:szCs w:val="20"/>
        </w:rPr>
        <w:t xml:space="preserve"> Para efeito de recebimento provisório, será considerado para fins de faturamento o período mensal.</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7.10.</w:t>
      </w:r>
      <w:r w:rsidRPr="00CB44C8">
        <w:rPr>
          <w:rFonts w:ascii="Arial" w:hAnsi="Arial" w:cs="Arial"/>
          <w:sz w:val="20"/>
          <w:szCs w:val="20"/>
        </w:rPr>
        <w:t xml:space="preserve"> Ao final de cada período/evento de faturamento:</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7.10.1.</w:t>
      </w:r>
      <w:r w:rsidRPr="00CB44C8">
        <w:rPr>
          <w:rFonts w:ascii="Arial" w:hAnsi="Arial" w:cs="Arial"/>
          <w:sz w:val="20"/>
          <w:szCs w:val="20"/>
        </w:rPr>
        <w:t xml:space="preserve"> </w:t>
      </w:r>
      <w:proofErr w:type="gramStart"/>
      <w:r w:rsidRPr="00CB44C8">
        <w:rPr>
          <w:rFonts w:ascii="Arial" w:hAnsi="Arial" w:cs="Arial"/>
          <w:sz w:val="20"/>
          <w:szCs w:val="20"/>
        </w:rPr>
        <w:t>o</w:t>
      </w:r>
      <w:proofErr w:type="gramEnd"/>
      <w:r w:rsidRPr="00CB44C8">
        <w:rPr>
          <w:rFonts w:ascii="Arial" w:hAnsi="Arial" w:cs="Arial"/>
          <w:sz w:val="20"/>
          <w:szCs w:val="20"/>
        </w:rPr>
        <w:t xml:space="preserve">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7.10.2.</w:t>
      </w:r>
      <w:r w:rsidRPr="00CB44C8">
        <w:rPr>
          <w:rFonts w:ascii="Arial" w:hAnsi="Arial" w:cs="Arial"/>
          <w:sz w:val="20"/>
          <w:szCs w:val="20"/>
        </w:rPr>
        <w:t xml:space="preserve"> </w:t>
      </w:r>
      <w:proofErr w:type="gramStart"/>
      <w:r w:rsidRPr="00CB44C8">
        <w:rPr>
          <w:rFonts w:ascii="Arial" w:hAnsi="Arial" w:cs="Arial"/>
          <w:sz w:val="20"/>
          <w:szCs w:val="20"/>
        </w:rPr>
        <w:t>o</w:t>
      </w:r>
      <w:proofErr w:type="gramEnd"/>
      <w:r w:rsidRPr="00CB44C8">
        <w:rPr>
          <w:rFonts w:ascii="Arial" w:hAnsi="Arial" w:cs="Arial"/>
          <w:sz w:val="20"/>
          <w:szCs w:val="20"/>
        </w:rPr>
        <w:t xml:space="preserve"> fiscal administrativo deverá verificar a efetiva realização dos dispêndios concernentes aos salários e às obrigações trabalhistas, previdenciárias e com o FGTS do mês anterior, dentre outros, emitindo relatório que será encaminhado ao gestor do contrato.</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7.11.</w:t>
      </w:r>
      <w:r w:rsidRPr="00CB44C8">
        <w:rPr>
          <w:rFonts w:ascii="Arial" w:hAnsi="Arial" w:cs="Arial"/>
          <w:sz w:val="20"/>
          <w:szCs w:val="20"/>
        </w:rPr>
        <w:t xml:space="preserve"> Será considerado como ocorrido o recebimento provisório com a entrega do termo detalhado ou, em havendo mais de um a ser feito, com a entrega do último.</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7.12.</w:t>
      </w:r>
      <w:r w:rsidRPr="00CB44C8">
        <w:rPr>
          <w:rFonts w:ascii="Arial" w:hAnsi="Arial" w:cs="Arial"/>
          <w:sz w:val="20"/>
          <w:szCs w:val="20"/>
        </w:rPr>
        <w:t xml:space="preserve">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7.13.</w:t>
      </w:r>
      <w:r w:rsidRPr="00CB44C8">
        <w:rPr>
          <w:rFonts w:ascii="Arial" w:hAnsi="Arial" w:cs="Arial"/>
          <w:sz w:val="20"/>
          <w:szCs w:val="20"/>
        </w:rPr>
        <w:t xml:space="preserve"> A fiscalização não efetuará o ateste da última e/ou única medição de serviços até que sejam sanadas todas as eventuais pendências que possam vir a ser apontadas no recebimento provisório.</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7.14.</w:t>
      </w:r>
      <w:r w:rsidRPr="00CB44C8">
        <w:rPr>
          <w:rFonts w:ascii="Arial" w:hAnsi="Arial" w:cs="Arial"/>
          <w:sz w:val="20"/>
          <w:szCs w:val="20"/>
        </w:rPr>
        <w:t xml:space="preserve"> O recebimento provisório também ficará sujeito, quando cabível, à conclusão de todos os testes de campo e à entrega dos Manuais e Instruções exigíveis.</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7.15.</w:t>
      </w:r>
      <w:r w:rsidRPr="00CB44C8">
        <w:rPr>
          <w:rFonts w:ascii="Arial" w:hAnsi="Arial" w:cs="Arial"/>
          <w:sz w:val="20"/>
          <w:szCs w:val="20"/>
        </w:rPr>
        <w:t xml:space="preserve"> Os serviços poderão ser rejeitados, no todo ou em parte, quando em desacordo com as especificações constantes neste Termo de Referência e na proposta, sem prejuízo da aplicação das penalidades.</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7.16.</w:t>
      </w:r>
      <w:r w:rsidRPr="00CB44C8">
        <w:rPr>
          <w:rFonts w:ascii="Arial" w:hAnsi="Arial" w:cs="Arial"/>
          <w:sz w:val="20"/>
          <w:szCs w:val="20"/>
        </w:rPr>
        <w:t xml:space="preserve">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7.17.</w:t>
      </w:r>
      <w:r w:rsidRPr="00CB44C8">
        <w:rPr>
          <w:rFonts w:ascii="Arial" w:hAnsi="Arial" w:cs="Arial"/>
          <w:sz w:val="20"/>
          <w:szCs w:val="20"/>
        </w:rPr>
        <w:t xml:space="preserve"> Os serviços serão recebidos definitivamente no prazo de 90 (noventa) dias, contados do recebimento provisório, por servidor ou comissão designada pela autoridade competente, após a </w:t>
      </w:r>
      <w:r w:rsidRPr="00CB44C8">
        <w:rPr>
          <w:rFonts w:ascii="Arial" w:hAnsi="Arial" w:cs="Arial"/>
          <w:sz w:val="20"/>
          <w:szCs w:val="20"/>
        </w:rPr>
        <w:lastRenderedPageBreak/>
        <w:t xml:space="preserve">verificação da qualidade e quantidade do serviço e consequente aceitação mediante termo detalhado, </w:t>
      </w:r>
      <w:proofErr w:type="gramStart"/>
      <w:r w:rsidRPr="00CB44C8">
        <w:rPr>
          <w:rFonts w:ascii="Arial" w:hAnsi="Arial" w:cs="Arial"/>
          <w:sz w:val="20"/>
          <w:szCs w:val="20"/>
        </w:rPr>
        <w:t>obedecendo os</w:t>
      </w:r>
      <w:proofErr w:type="gramEnd"/>
      <w:r w:rsidRPr="00CB44C8">
        <w:rPr>
          <w:rFonts w:ascii="Arial" w:hAnsi="Arial" w:cs="Arial"/>
          <w:sz w:val="20"/>
          <w:szCs w:val="20"/>
        </w:rPr>
        <w:t xml:space="preserve"> seguintes procedimentos:</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7.17.1.</w:t>
      </w:r>
      <w:r w:rsidRPr="00CB44C8">
        <w:rPr>
          <w:rFonts w:ascii="Arial" w:hAnsi="Arial" w:cs="Arial"/>
          <w:sz w:val="20"/>
          <w:szCs w:val="20"/>
        </w:rPr>
        <w:t xml:space="preserve">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7.17.2.</w:t>
      </w:r>
      <w:r w:rsidRPr="00CB44C8">
        <w:rPr>
          <w:rFonts w:ascii="Arial" w:hAnsi="Arial" w:cs="Arial"/>
          <w:sz w:val="20"/>
          <w:szCs w:val="20"/>
        </w:rPr>
        <w:t xml:space="preserve">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7.17.3.</w:t>
      </w:r>
      <w:r w:rsidRPr="00CB44C8">
        <w:rPr>
          <w:rFonts w:ascii="Arial" w:hAnsi="Arial" w:cs="Arial"/>
          <w:sz w:val="20"/>
          <w:szCs w:val="20"/>
        </w:rPr>
        <w:t xml:space="preserve"> Emitir Termo Detalhado para efeito de recebimento definitivo dos serviços prestados, com base nos relatórios e documentações apresentadas; </w:t>
      </w:r>
      <w:proofErr w:type="gramStart"/>
      <w:r w:rsidRPr="00CB44C8">
        <w:rPr>
          <w:rFonts w:ascii="Arial" w:hAnsi="Arial" w:cs="Arial"/>
          <w:sz w:val="20"/>
          <w:szCs w:val="20"/>
        </w:rPr>
        <w:t>e</w:t>
      </w:r>
      <w:proofErr w:type="gramEnd"/>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7.17.4.</w:t>
      </w:r>
      <w:r w:rsidRPr="00CB44C8">
        <w:rPr>
          <w:rFonts w:ascii="Arial" w:hAnsi="Arial" w:cs="Arial"/>
          <w:sz w:val="20"/>
          <w:szCs w:val="20"/>
        </w:rPr>
        <w:t xml:space="preserve"> Comunicar a empresa para que emita a Nota Fiscal ou Fatura, com o valor exato dimensionado pela fiscalização.</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7.17.5.</w:t>
      </w:r>
      <w:r w:rsidRPr="00CB44C8">
        <w:rPr>
          <w:rFonts w:ascii="Arial" w:hAnsi="Arial" w:cs="Arial"/>
          <w:sz w:val="20"/>
          <w:szCs w:val="20"/>
        </w:rPr>
        <w:t xml:space="preserve"> Enviar a documentação pertinente ao setor de contratos para a formalização dos procedimentos de liquidação e pagamento, no valor dimensionado pela fiscalização e gestão.</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7.18.</w:t>
      </w:r>
      <w:r w:rsidRPr="00CB44C8">
        <w:rPr>
          <w:rFonts w:ascii="Arial" w:hAnsi="Arial" w:cs="Arial"/>
          <w:sz w:val="20"/>
          <w:szCs w:val="20"/>
        </w:rPr>
        <w:t xml:space="preserve"> 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7.19.</w:t>
      </w:r>
      <w:r w:rsidRPr="00CB44C8">
        <w:rPr>
          <w:rFonts w:ascii="Arial" w:hAnsi="Arial" w:cs="Arial"/>
          <w:sz w:val="20"/>
          <w:szCs w:val="20"/>
        </w:rPr>
        <w:t xml:space="preserve"> Nenhum prazo de recebimento ocorrerá enquanto pendente a solução, pelo Contratado, de inconsistências verificadas na execução do objeto ou no instrumento de cobrança.</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7.20.</w:t>
      </w:r>
      <w:r w:rsidRPr="00CB44C8">
        <w:rPr>
          <w:rFonts w:ascii="Arial" w:hAnsi="Arial" w:cs="Arial"/>
          <w:sz w:val="20"/>
          <w:szCs w:val="20"/>
        </w:rPr>
        <w:t xml:space="preserve"> O recebimento provisório ou definitivo não excluirá a responsabilidade civil pela solidez e pela segurança do serviço nem a responsabilidade ético-profissional pela perfeita execução do contrato.</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b/>
          <w:sz w:val="20"/>
          <w:szCs w:val="20"/>
        </w:rPr>
      </w:pPr>
      <w:r w:rsidRPr="00CB44C8">
        <w:rPr>
          <w:rFonts w:ascii="Arial" w:hAnsi="Arial" w:cs="Arial"/>
          <w:b/>
          <w:sz w:val="20"/>
          <w:szCs w:val="20"/>
        </w:rPr>
        <w:t>Liquidação</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7.21.</w:t>
      </w:r>
      <w:r w:rsidRPr="00CB44C8">
        <w:rPr>
          <w:rFonts w:ascii="Arial" w:hAnsi="Arial" w:cs="Arial"/>
          <w:sz w:val="20"/>
          <w:szCs w:val="20"/>
        </w:rPr>
        <w:t xml:space="preserve"> Para fins de liquidação, o setor competente deverá verificar se a nota fiscal ou instrumento de cobrança equivalente apresentado expressa os elementos necessários e essenciais do documento, tais como:</w:t>
      </w:r>
    </w:p>
    <w:p w:rsidR="00CB44C8" w:rsidRPr="00CB44C8" w:rsidRDefault="00CB44C8" w:rsidP="00CB44C8">
      <w:pPr>
        <w:ind w:firstLine="708"/>
        <w:jc w:val="both"/>
        <w:rPr>
          <w:rFonts w:ascii="Arial" w:hAnsi="Arial" w:cs="Arial"/>
          <w:sz w:val="20"/>
          <w:szCs w:val="20"/>
        </w:rPr>
      </w:pPr>
      <w:r w:rsidRPr="00CB44C8">
        <w:rPr>
          <w:rFonts w:ascii="Arial" w:hAnsi="Arial" w:cs="Arial"/>
          <w:sz w:val="20"/>
          <w:szCs w:val="20"/>
        </w:rPr>
        <w:t xml:space="preserve"> </w:t>
      </w: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a)</w:t>
      </w:r>
      <w:r w:rsidRPr="00CB44C8">
        <w:rPr>
          <w:rFonts w:ascii="Arial" w:hAnsi="Arial" w:cs="Arial"/>
          <w:sz w:val="20"/>
          <w:szCs w:val="20"/>
        </w:rPr>
        <w:t xml:space="preserve"> o prazo de validade;</w:t>
      </w: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b)</w:t>
      </w:r>
      <w:r w:rsidRPr="00CB44C8">
        <w:rPr>
          <w:rFonts w:ascii="Arial" w:hAnsi="Arial" w:cs="Arial"/>
          <w:sz w:val="20"/>
          <w:szCs w:val="20"/>
        </w:rPr>
        <w:t xml:space="preserve"> a data da emissão; </w:t>
      </w: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c)</w:t>
      </w:r>
      <w:r w:rsidRPr="00CB44C8">
        <w:rPr>
          <w:rFonts w:ascii="Arial" w:hAnsi="Arial" w:cs="Arial"/>
          <w:sz w:val="20"/>
          <w:szCs w:val="20"/>
        </w:rPr>
        <w:t xml:space="preserve"> os dados do contrato e do órgão contratante; </w:t>
      </w: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d)</w:t>
      </w:r>
      <w:r w:rsidRPr="00CB44C8">
        <w:rPr>
          <w:rFonts w:ascii="Arial" w:hAnsi="Arial" w:cs="Arial"/>
          <w:sz w:val="20"/>
          <w:szCs w:val="20"/>
        </w:rPr>
        <w:t xml:space="preserve"> o período respectivo de execução do Contrato; </w:t>
      </w: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e)</w:t>
      </w:r>
      <w:r w:rsidRPr="00CB44C8">
        <w:rPr>
          <w:rFonts w:ascii="Arial" w:hAnsi="Arial" w:cs="Arial"/>
          <w:sz w:val="20"/>
          <w:szCs w:val="20"/>
        </w:rPr>
        <w:t xml:space="preserve"> o valor a pagar; </w:t>
      </w:r>
      <w:proofErr w:type="gramStart"/>
      <w:r w:rsidRPr="00CB44C8">
        <w:rPr>
          <w:rFonts w:ascii="Arial" w:hAnsi="Arial" w:cs="Arial"/>
          <w:sz w:val="20"/>
          <w:szCs w:val="20"/>
        </w:rPr>
        <w:t>e</w:t>
      </w:r>
      <w:proofErr w:type="gramEnd"/>
      <w:r w:rsidRPr="00CB44C8">
        <w:rPr>
          <w:rFonts w:ascii="Arial" w:hAnsi="Arial" w:cs="Arial"/>
          <w:sz w:val="20"/>
          <w:szCs w:val="20"/>
        </w:rPr>
        <w:t xml:space="preserve"> </w:t>
      </w: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f)</w:t>
      </w:r>
      <w:r w:rsidRPr="00CB44C8">
        <w:rPr>
          <w:rFonts w:ascii="Arial" w:hAnsi="Arial" w:cs="Arial"/>
          <w:sz w:val="20"/>
          <w:szCs w:val="20"/>
        </w:rPr>
        <w:t xml:space="preserve"> eventual destaque do valor de retenções tributárias cabíveis.</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7.22.</w:t>
      </w:r>
      <w:r w:rsidRPr="00CB44C8">
        <w:rPr>
          <w:rFonts w:ascii="Arial" w:hAnsi="Arial" w:cs="Arial"/>
          <w:sz w:val="20"/>
          <w:szCs w:val="20"/>
        </w:rPr>
        <w:t xml:space="preserve"> 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Município de Álvares Machado.</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7.23.</w:t>
      </w:r>
      <w:r w:rsidRPr="00CB44C8">
        <w:rPr>
          <w:rFonts w:ascii="Arial" w:hAnsi="Arial" w:cs="Arial"/>
          <w:sz w:val="20"/>
          <w:szCs w:val="20"/>
        </w:rPr>
        <w:t xml:space="preserve"> A nota fiscal ou instrumento de cobrança equivalente deverá ser obrigatoriamente acompanhado da comprovação da regularidade fiscal, constatada por meio de consulta aos sítios eletrônicos oficiais ou à documentação mencionada no art. 68 da Lei nº 14.133, de 2021.</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7.24.</w:t>
      </w:r>
      <w:r w:rsidRPr="00CB44C8">
        <w:rPr>
          <w:rFonts w:ascii="Arial" w:hAnsi="Arial" w:cs="Arial"/>
          <w:sz w:val="20"/>
          <w:szCs w:val="20"/>
        </w:rPr>
        <w:t xml:space="preserve">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lastRenderedPageBreak/>
        <w:t>7.25.</w:t>
      </w:r>
      <w:r w:rsidRPr="00CB44C8">
        <w:rPr>
          <w:rFonts w:ascii="Arial" w:hAnsi="Arial" w:cs="Arial"/>
          <w:sz w:val="20"/>
          <w:szCs w:val="20"/>
        </w:rPr>
        <w:t xml:space="preserve"> Constatando-se a situação de irregularidade da Contratada, será providenciada sua notificação, por escrito, para que, no prazo de </w:t>
      </w:r>
      <w:proofErr w:type="gramStart"/>
      <w:r w:rsidRPr="00CB44C8">
        <w:rPr>
          <w:rFonts w:ascii="Arial" w:hAnsi="Arial" w:cs="Arial"/>
          <w:sz w:val="20"/>
          <w:szCs w:val="20"/>
        </w:rPr>
        <w:t>5</w:t>
      </w:r>
      <w:proofErr w:type="gramEnd"/>
      <w:r w:rsidRPr="00CB44C8">
        <w:rPr>
          <w:rFonts w:ascii="Arial" w:hAnsi="Arial" w:cs="Arial"/>
          <w:sz w:val="20"/>
          <w:szCs w:val="20"/>
        </w:rPr>
        <w:t xml:space="preserve"> (cinco) dias úteis, regularize sua situação ou, no mesmo prazo, apresente sua defesa. O prazo poderá ser prorrogado uma vez, por igual período, a critério do Município de Álvares Machado.</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7.26.</w:t>
      </w:r>
      <w:r w:rsidRPr="00CB44C8">
        <w:rPr>
          <w:rFonts w:ascii="Arial" w:hAnsi="Arial" w:cs="Arial"/>
          <w:sz w:val="20"/>
          <w:szCs w:val="20"/>
        </w:rPr>
        <w:t xml:space="preserve"> Não havendo regularização ou sendo a defesa considerada improcedente, o Município de Álvares Machado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7.27.</w:t>
      </w:r>
      <w:r w:rsidRPr="00CB44C8">
        <w:rPr>
          <w:rFonts w:ascii="Arial" w:hAnsi="Arial" w:cs="Arial"/>
          <w:sz w:val="20"/>
          <w:szCs w:val="20"/>
        </w:rPr>
        <w:t xml:space="preserve"> Persistindo a irregularidade, o Município de Álvares Machado deverá adotar as medidas necessárias à rescisão nos autos do processo administrativo correspondente, assegurada ao contratado a ampla defesa. </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7.28.</w:t>
      </w:r>
      <w:r w:rsidRPr="00CB44C8">
        <w:rPr>
          <w:rFonts w:ascii="Arial" w:hAnsi="Arial" w:cs="Arial"/>
          <w:sz w:val="20"/>
          <w:szCs w:val="20"/>
        </w:rPr>
        <w:t xml:space="preserve"> Havendo a efetiva execução do objeto, os pagamentos serão realizados normalmente, até que se decida pela rescisão do Contrato, caso a Contratada não regularize sua situação.</w:t>
      </w:r>
    </w:p>
    <w:p w:rsidR="00CB44C8" w:rsidRPr="00CB44C8" w:rsidRDefault="00CB44C8" w:rsidP="00CB44C8">
      <w:pPr>
        <w:ind w:firstLine="708"/>
        <w:jc w:val="both"/>
        <w:rPr>
          <w:rFonts w:ascii="Arial" w:hAnsi="Arial" w:cs="Arial"/>
          <w:sz w:val="20"/>
          <w:szCs w:val="20"/>
        </w:rPr>
      </w:pPr>
      <w:r w:rsidRPr="00CB44C8">
        <w:rPr>
          <w:rFonts w:ascii="Arial" w:hAnsi="Arial" w:cs="Arial"/>
          <w:sz w:val="20"/>
          <w:szCs w:val="20"/>
        </w:rPr>
        <w:t xml:space="preserve"> </w:t>
      </w:r>
    </w:p>
    <w:p w:rsidR="00CB44C8" w:rsidRPr="00CB44C8" w:rsidRDefault="00CB44C8" w:rsidP="00CB44C8">
      <w:pPr>
        <w:ind w:firstLine="708"/>
        <w:jc w:val="both"/>
        <w:rPr>
          <w:rFonts w:ascii="Arial" w:hAnsi="Arial" w:cs="Arial"/>
          <w:b/>
          <w:sz w:val="20"/>
          <w:szCs w:val="20"/>
        </w:rPr>
      </w:pPr>
      <w:r w:rsidRPr="00CB44C8">
        <w:rPr>
          <w:rFonts w:ascii="Arial" w:hAnsi="Arial" w:cs="Arial"/>
          <w:b/>
          <w:sz w:val="20"/>
          <w:szCs w:val="20"/>
        </w:rPr>
        <w:t>Prazo de pagamento</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7.29.</w:t>
      </w:r>
      <w:r w:rsidRPr="00CB44C8">
        <w:rPr>
          <w:rFonts w:ascii="Arial" w:hAnsi="Arial" w:cs="Arial"/>
          <w:sz w:val="20"/>
          <w:szCs w:val="20"/>
        </w:rPr>
        <w:t xml:space="preserve"> O pagamento será efetuado no prazo de até 30 (trinta) dias contados do recebimento da </w:t>
      </w:r>
      <w:r w:rsidRPr="00CB44C8">
        <w:rPr>
          <w:rFonts w:ascii="Arial" w:hAnsi="Arial" w:cs="Arial"/>
          <w:bCs/>
          <w:sz w:val="20"/>
          <w:szCs w:val="20"/>
        </w:rPr>
        <w:t>nota fiscal ou instrumento de cobrança equivalente</w:t>
      </w:r>
      <w:r w:rsidRPr="00CB44C8">
        <w:rPr>
          <w:rFonts w:ascii="Arial" w:hAnsi="Arial" w:cs="Arial"/>
          <w:sz w:val="20"/>
          <w:szCs w:val="20"/>
        </w:rPr>
        <w:t>.</w:t>
      </w:r>
    </w:p>
    <w:p w:rsidR="00CB44C8" w:rsidRPr="00CB44C8" w:rsidRDefault="00CB44C8" w:rsidP="00CB44C8">
      <w:pPr>
        <w:ind w:firstLine="708"/>
        <w:jc w:val="both"/>
        <w:rPr>
          <w:rFonts w:ascii="Arial" w:hAnsi="Arial" w:cs="Arial"/>
          <w:sz w:val="20"/>
          <w:szCs w:val="20"/>
        </w:rPr>
      </w:pPr>
    </w:p>
    <w:p w:rsidR="00CB44C8" w:rsidRPr="00CB44C8" w:rsidRDefault="00CB44C8" w:rsidP="00CB44C8">
      <w:pPr>
        <w:autoSpaceDE w:val="0"/>
        <w:autoSpaceDN w:val="0"/>
        <w:adjustRightInd w:val="0"/>
        <w:ind w:firstLine="708"/>
        <w:jc w:val="both"/>
        <w:rPr>
          <w:rFonts w:ascii="Arial" w:hAnsi="Arial" w:cs="Arial"/>
          <w:sz w:val="20"/>
          <w:szCs w:val="20"/>
        </w:rPr>
      </w:pPr>
      <w:r w:rsidRPr="00CB44C8">
        <w:rPr>
          <w:rFonts w:ascii="Arial" w:hAnsi="Arial" w:cs="Arial"/>
          <w:b/>
          <w:sz w:val="20"/>
          <w:szCs w:val="20"/>
        </w:rPr>
        <w:t>7.30.</w:t>
      </w:r>
      <w:r w:rsidRPr="00CB44C8">
        <w:rPr>
          <w:rFonts w:ascii="Arial" w:hAnsi="Arial" w:cs="Arial"/>
          <w:sz w:val="20"/>
          <w:szCs w:val="20"/>
        </w:rPr>
        <w:t xml:space="preserve"> </w:t>
      </w:r>
      <w:r w:rsidRPr="00CB44C8">
        <w:rPr>
          <w:rFonts w:ascii="Arial" w:eastAsiaTheme="minorHAnsi" w:hAnsi="Arial" w:cs="Arial"/>
          <w:sz w:val="20"/>
          <w:szCs w:val="20"/>
          <w:lang w:eastAsia="en-US"/>
        </w:rPr>
        <w:t xml:space="preserve">No caso de atraso pelo Contratante, os valores devidos ao contratado serão atualizados monetariamente entre o termo final do prazo de pagamento até a data de sua efetiva realização, mediante aplicação do </w:t>
      </w:r>
      <w:r w:rsidRPr="00CB44C8">
        <w:rPr>
          <w:rFonts w:ascii="Arial" w:hAnsi="Arial" w:cs="Arial"/>
          <w:sz w:val="20"/>
          <w:szCs w:val="20"/>
        </w:rPr>
        <w:t>índice IPC-Fipe (Índice de Preços ao Consumidor, da Fundação Instituto de Pesquisas Econômicas)</w:t>
      </w:r>
      <w:r w:rsidRPr="00CB44C8">
        <w:rPr>
          <w:rFonts w:ascii="Arial" w:eastAsiaTheme="minorHAnsi" w:hAnsi="Arial" w:cs="Arial"/>
          <w:sz w:val="20"/>
          <w:szCs w:val="20"/>
          <w:lang w:eastAsia="en-US"/>
        </w:rPr>
        <w:t xml:space="preserve"> de correção monetária</w:t>
      </w:r>
      <w:r w:rsidRPr="00CB44C8">
        <w:rPr>
          <w:rFonts w:ascii="Arial" w:hAnsi="Arial" w:cs="Arial"/>
          <w:sz w:val="20"/>
          <w:szCs w:val="20"/>
        </w:rPr>
        <w:t>.</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b/>
          <w:sz w:val="20"/>
          <w:szCs w:val="20"/>
        </w:rPr>
      </w:pPr>
      <w:r w:rsidRPr="00CB44C8">
        <w:rPr>
          <w:rFonts w:ascii="Arial" w:hAnsi="Arial" w:cs="Arial"/>
          <w:b/>
          <w:sz w:val="20"/>
          <w:szCs w:val="20"/>
        </w:rPr>
        <w:t>Forma de pagamento</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7.31.</w:t>
      </w:r>
      <w:r w:rsidRPr="00CB44C8">
        <w:rPr>
          <w:rFonts w:ascii="Arial" w:hAnsi="Arial" w:cs="Arial"/>
          <w:sz w:val="20"/>
          <w:szCs w:val="20"/>
        </w:rPr>
        <w:t xml:space="preserve"> O pagamento será realizado por meio de ordem bancária, para crédito em banco, agência e conta </w:t>
      </w:r>
      <w:proofErr w:type="gramStart"/>
      <w:r w:rsidRPr="00CB44C8">
        <w:rPr>
          <w:rFonts w:ascii="Arial" w:hAnsi="Arial" w:cs="Arial"/>
          <w:sz w:val="20"/>
          <w:szCs w:val="20"/>
        </w:rPr>
        <w:t>corrente indicados pela Contratada</w:t>
      </w:r>
      <w:proofErr w:type="gramEnd"/>
      <w:r w:rsidRPr="00CB44C8">
        <w:rPr>
          <w:rFonts w:ascii="Arial" w:hAnsi="Arial" w:cs="Arial"/>
          <w:sz w:val="20"/>
          <w:szCs w:val="20"/>
        </w:rPr>
        <w:t>.</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7.32.</w:t>
      </w:r>
      <w:r w:rsidRPr="00CB44C8">
        <w:rPr>
          <w:rFonts w:ascii="Arial" w:hAnsi="Arial" w:cs="Arial"/>
          <w:sz w:val="20"/>
          <w:szCs w:val="20"/>
        </w:rPr>
        <w:t xml:space="preserve"> Será considerada data do pagamento o dia em que constar como emitida a ordem bancária para pagamento.</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7.33.</w:t>
      </w:r>
      <w:r w:rsidRPr="00CB44C8">
        <w:rPr>
          <w:rFonts w:ascii="Arial" w:hAnsi="Arial" w:cs="Arial"/>
          <w:sz w:val="20"/>
          <w:szCs w:val="20"/>
        </w:rPr>
        <w:t xml:space="preserve"> Quando do pagamento, será efetuada a retenção tributária prevista na legislação aplicável.</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7.33.1.</w:t>
      </w:r>
      <w:r w:rsidRPr="00CB44C8">
        <w:rPr>
          <w:rFonts w:ascii="Arial" w:hAnsi="Arial" w:cs="Arial"/>
          <w:sz w:val="20"/>
          <w:szCs w:val="20"/>
        </w:rPr>
        <w:t xml:space="preserve"> Independentemente do percentual de tributo inserido na planilha, quando houver, serão retidos na fonte, quando da realização do pagamento, os percentuais estabelecidos na legislação vigente.</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7.34.</w:t>
      </w:r>
      <w:r w:rsidRPr="00CB44C8">
        <w:rPr>
          <w:rFonts w:ascii="Arial" w:hAnsi="Arial" w:cs="Arial"/>
          <w:sz w:val="20"/>
          <w:szCs w:val="20"/>
        </w:rPr>
        <w:t xml:space="preserve">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b/>
          <w:sz w:val="20"/>
          <w:szCs w:val="20"/>
        </w:rPr>
      </w:pPr>
      <w:r w:rsidRPr="00CB44C8">
        <w:rPr>
          <w:rFonts w:ascii="Arial" w:hAnsi="Arial" w:cs="Arial"/>
          <w:b/>
          <w:sz w:val="20"/>
          <w:szCs w:val="20"/>
        </w:rPr>
        <w:t>Antecipação de pagamento</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sz w:val="20"/>
          <w:szCs w:val="20"/>
        </w:rPr>
      </w:pPr>
      <w:r w:rsidRPr="00CB44C8">
        <w:rPr>
          <w:rFonts w:ascii="Arial" w:hAnsi="Arial" w:cs="Arial"/>
          <w:b/>
          <w:sz w:val="20"/>
          <w:szCs w:val="20"/>
        </w:rPr>
        <w:t>7.35.</w:t>
      </w:r>
      <w:r w:rsidRPr="00CB44C8">
        <w:rPr>
          <w:rFonts w:ascii="Arial" w:hAnsi="Arial" w:cs="Arial"/>
          <w:sz w:val="20"/>
          <w:szCs w:val="20"/>
        </w:rPr>
        <w:t xml:space="preserve"> A presente licitação não permite a antecipação de pagamento.</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b/>
          <w:sz w:val="20"/>
          <w:szCs w:val="20"/>
        </w:rPr>
      </w:pPr>
      <w:r w:rsidRPr="00CB44C8">
        <w:rPr>
          <w:rFonts w:ascii="Arial" w:hAnsi="Arial" w:cs="Arial"/>
          <w:b/>
          <w:sz w:val="20"/>
          <w:szCs w:val="20"/>
        </w:rPr>
        <w:t>Reajuste</w:t>
      </w:r>
    </w:p>
    <w:p w:rsidR="00CB44C8" w:rsidRPr="00CB44C8" w:rsidRDefault="00CB44C8" w:rsidP="00CB44C8">
      <w:pPr>
        <w:ind w:firstLine="708"/>
        <w:jc w:val="both"/>
        <w:rPr>
          <w:rFonts w:ascii="Arial" w:hAnsi="Arial" w:cs="Arial"/>
          <w:bCs/>
          <w:sz w:val="20"/>
          <w:szCs w:val="20"/>
        </w:rPr>
      </w:pPr>
    </w:p>
    <w:p w:rsidR="00CB44C8" w:rsidRPr="00CB44C8" w:rsidRDefault="00CB44C8" w:rsidP="00CB44C8">
      <w:pPr>
        <w:jc w:val="both"/>
        <w:rPr>
          <w:rFonts w:ascii="Arial" w:hAnsi="Arial" w:cs="Arial"/>
          <w:sz w:val="20"/>
          <w:szCs w:val="20"/>
        </w:rPr>
      </w:pPr>
      <w:r w:rsidRPr="00CB44C8">
        <w:rPr>
          <w:rFonts w:ascii="Arial" w:hAnsi="Arial" w:cs="Arial"/>
          <w:sz w:val="20"/>
          <w:szCs w:val="20"/>
        </w:rPr>
        <w:tab/>
      </w:r>
      <w:r w:rsidRPr="00CB44C8">
        <w:rPr>
          <w:rFonts w:ascii="Arial" w:hAnsi="Arial" w:cs="Arial"/>
          <w:b/>
          <w:sz w:val="20"/>
          <w:szCs w:val="20"/>
        </w:rPr>
        <w:t>7.36.</w:t>
      </w:r>
      <w:r w:rsidRPr="00CB44C8">
        <w:rPr>
          <w:rFonts w:ascii="Arial" w:hAnsi="Arial" w:cs="Arial"/>
          <w:sz w:val="20"/>
          <w:szCs w:val="20"/>
        </w:rPr>
        <w:t xml:space="preserve"> Os preços inicialmente contratados são fixos e irreajustáveis no prazo de um ano contado da data do orçamento estimado, considerando as planilhas referenciais, elaboradas com base na </w:t>
      </w:r>
      <w:r w:rsidRPr="00CB44C8">
        <w:rPr>
          <w:rFonts w:ascii="Arial" w:hAnsi="Arial" w:cs="Arial"/>
          <w:b/>
          <w:bCs/>
          <w:sz w:val="20"/>
          <w:szCs w:val="20"/>
        </w:rPr>
        <w:t>CDHU 06/2026 e SINAPI 07/2026 (SEM DESONERAÇÃO)</w:t>
      </w:r>
      <w:r w:rsidRPr="00CB44C8">
        <w:rPr>
          <w:rFonts w:ascii="Arial" w:hAnsi="Arial" w:cs="Arial"/>
          <w:sz w:val="20"/>
          <w:szCs w:val="20"/>
        </w:rPr>
        <w:t>.</w:t>
      </w:r>
    </w:p>
    <w:p w:rsidR="00CB44C8" w:rsidRPr="00CB44C8" w:rsidRDefault="00CB44C8" w:rsidP="00CB44C8">
      <w:pPr>
        <w:ind w:firstLine="708"/>
        <w:jc w:val="both"/>
        <w:rPr>
          <w:rFonts w:ascii="Arial" w:hAnsi="Arial" w:cs="Arial"/>
          <w:bCs/>
          <w:sz w:val="20"/>
          <w:szCs w:val="20"/>
        </w:rPr>
      </w:pPr>
    </w:p>
    <w:p w:rsidR="00CB44C8" w:rsidRPr="00CB44C8" w:rsidRDefault="00CB44C8" w:rsidP="00CB44C8">
      <w:pPr>
        <w:jc w:val="both"/>
        <w:rPr>
          <w:rFonts w:ascii="Arial" w:hAnsi="Arial" w:cs="Arial"/>
          <w:sz w:val="20"/>
          <w:szCs w:val="20"/>
        </w:rPr>
      </w:pPr>
      <w:r w:rsidRPr="00CB44C8">
        <w:rPr>
          <w:rFonts w:ascii="Arial" w:hAnsi="Arial" w:cs="Arial"/>
          <w:sz w:val="20"/>
          <w:szCs w:val="20"/>
        </w:rPr>
        <w:tab/>
      </w:r>
      <w:r w:rsidRPr="00CB44C8">
        <w:rPr>
          <w:rFonts w:ascii="Arial" w:hAnsi="Arial" w:cs="Arial"/>
          <w:b/>
          <w:sz w:val="20"/>
          <w:szCs w:val="20"/>
        </w:rPr>
        <w:t>7.37.</w:t>
      </w:r>
      <w:r w:rsidRPr="00CB44C8">
        <w:rPr>
          <w:rFonts w:ascii="Arial" w:hAnsi="Arial" w:cs="Arial"/>
          <w:sz w:val="20"/>
          <w:szCs w:val="20"/>
        </w:rPr>
        <w:t xml:space="preserve"> Após o interregno de um ano, e independentemente de pedido do Contratado, os preços iniciais serão reajustados, mediante a aplicação, pelo Contratante, do IPCA-IBGE (Índice Nacional de </w:t>
      </w:r>
      <w:r w:rsidRPr="00CB44C8">
        <w:rPr>
          <w:rFonts w:ascii="Arial" w:hAnsi="Arial" w:cs="Arial"/>
          <w:sz w:val="20"/>
          <w:szCs w:val="20"/>
        </w:rPr>
        <w:lastRenderedPageBreak/>
        <w:t>Preços ao Consumidor Amplo, do Instituto Brasileiro de Geografia e Estatística), exclusivamente para as obrigações iniciadas e concluídas após a ocorrência da anualidade.</w:t>
      </w:r>
    </w:p>
    <w:p w:rsidR="00CB44C8" w:rsidRPr="00CB44C8" w:rsidRDefault="00CB44C8" w:rsidP="00CB44C8">
      <w:pPr>
        <w:ind w:firstLine="708"/>
        <w:jc w:val="both"/>
        <w:rPr>
          <w:rFonts w:ascii="Arial" w:hAnsi="Arial" w:cs="Arial"/>
          <w:bCs/>
          <w:sz w:val="20"/>
          <w:szCs w:val="20"/>
        </w:rPr>
      </w:pPr>
    </w:p>
    <w:p w:rsidR="00CB44C8" w:rsidRPr="00CB44C8" w:rsidRDefault="00CB44C8" w:rsidP="00CB44C8">
      <w:pPr>
        <w:jc w:val="both"/>
        <w:rPr>
          <w:rFonts w:ascii="Arial" w:hAnsi="Arial" w:cs="Arial"/>
          <w:sz w:val="20"/>
          <w:szCs w:val="20"/>
        </w:rPr>
      </w:pPr>
      <w:r w:rsidRPr="00CB44C8">
        <w:rPr>
          <w:rFonts w:ascii="Arial" w:hAnsi="Arial" w:cs="Arial"/>
          <w:sz w:val="20"/>
          <w:szCs w:val="20"/>
        </w:rPr>
        <w:tab/>
      </w:r>
      <w:r w:rsidRPr="00CB44C8">
        <w:rPr>
          <w:rFonts w:ascii="Arial" w:hAnsi="Arial" w:cs="Arial"/>
          <w:b/>
          <w:sz w:val="20"/>
          <w:szCs w:val="20"/>
        </w:rPr>
        <w:t>7.38.</w:t>
      </w:r>
      <w:r w:rsidRPr="00CB44C8">
        <w:rPr>
          <w:rFonts w:ascii="Arial" w:hAnsi="Arial" w:cs="Arial"/>
          <w:sz w:val="20"/>
          <w:szCs w:val="20"/>
        </w:rPr>
        <w:t xml:space="preserve"> Nos reajustes subsequentes ao primeiro, o interregno mínimo de um ano será contado a partir dos efeitos financeiros do último reajuste.</w:t>
      </w:r>
    </w:p>
    <w:p w:rsidR="00CB44C8" w:rsidRPr="00CB44C8" w:rsidRDefault="00CB44C8" w:rsidP="00CB44C8">
      <w:pPr>
        <w:ind w:firstLine="708"/>
        <w:jc w:val="both"/>
        <w:rPr>
          <w:rFonts w:ascii="Arial" w:hAnsi="Arial" w:cs="Arial"/>
          <w:bCs/>
          <w:sz w:val="20"/>
          <w:szCs w:val="20"/>
        </w:rPr>
      </w:pPr>
    </w:p>
    <w:p w:rsidR="00CB44C8" w:rsidRPr="00CB44C8" w:rsidRDefault="00CB44C8" w:rsidP="00CB44C8">
      <w:pPr>
        <w:jc w:val="both"/>
        <w:rPr>
          <w:rFonts w:ascii="Arial" w:hAnsi="Arial" w:cs="Arial"/>
          <w:sz w:val="20"/>
          <w:szCs w:val="20"/>
        </w:rPr>
      </w:pPr>
      <w:r w:rsidRPr="00CB44C8">
        <w:rPr>
          <w:rFonts w:ascii="Arial" w:hAnsi="Arial" w:cs="Arial"/>
          <w:sz w:val="20"/>
          <w:szCs w:val="20"/>
        </w:rPr>
        <w:tab/>
      </w:r>
      <w:r w:rsidRPr="00CB44C8">
        <w:rPr>
          <w:rFonts w:ascii="Arial" w:hAnsi="Arial" w:cs="Arial"/>
          <w:b/>
          <w:sz w:val="20"/>
          <w:szCs w:val="20"/>
        </w:rPr>
        <w:t>7.39.</w:t>
      </w:r>
      <w:r w:rsidRPr="00CB44C8">
        <w:rPr>
          <w:rFonts w:ascii="Arial" w:hAnsi="Arial" w:cs="Arial"/>
          <w:sz w:val="20"/>
          <w:szCs w:val="20"/>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sidRPr="00CB44C8">
        <w:rPr>
          <w:rFonts w:ascii="Arial" w:hAnsi="Arial" w:cs="Arial"/>
          <w:sz w:val="20"/>
          <w:szCs w:val="20"/>
        </w:rPr>
        <w:t>divulgado(s)</w:t>
      </w:r>
      <w:proofErr w:type="gramEnd"/>
      <w:r w:rsidRPr="00CB44C8">
        <w:rPr>
          <w:rFonts w:ascii="Arial" w:hAnsi="Arial" w:cs="Arial"/>
          <w:sz w:val="20"/>
          <w:szCs w:val="20"/>
        </w:rPr>
        <w:t xml:space="preserve"> o(s) índice(s) definitivo(s).</w:t>
      </w:r>
    </w:p>
    <w:p w:rsidR="00CB44C8" w:rsidRPr="00CB44C8" w:rsidRDefault="00CB44C8" w:rsidP="00CB44C8">
      <w:pPr>
        <w:ind w:firstLine="708"/>
        <w:jc w:val="both"/>
        <w:rPr>
          <w:rFonts w:ascii="Arial" w:hAnsi="Arial" w:cs="Arial"/>
          <w:bCs/>
          <w:sz w:val="20"/>
          <w:szCs w:val="20"/>
        </w:rPr>
      </w:pPr>
    </w:p>
    <w:p w:rsidR="00CB44C8" w:rsidRPr="00CB44C8" w:rsidRDefault="00CB44C8" w:rsidP="00CB44C8">
      <w:pPr>
        <w:jc w:val="both"/>
        <w:rPr>
          <w:rFonts w:ascii="Arial" w:hAnsi="Arial" w:cs="Arial"/>
          <w:sz w:val="20"/>
          <w:szCs w:val="20"/>
        </w:rPr>
      </w:pPr>
      <w:r w:rsidRPr="00CB44C8">
        <w:rPr>
          <w:rFonts w:ascii="Arial" w:hAnsi="Arial" w:cs="Arial"/>
          <w:sz w:val="20"/>
          <w:szCs w:val="20"/>
        </w:rPr>
        <w:tab/>
      </w:r>
      <w:r w:rsidRPr="00CB44C8">
        <w:rPr>
          <w:rFonts w:ascii="Arial" w:hAnsi="Arial" w:cs="Arial"/>
          <w:b/>
          <w:sz w:val="20"/>
          <w:szCs w:val="20"/>
        </w:rPr>
        <w:t>7.40.</w:t>
      </w:r>
      <w:r w:rsidRPr="00CB44C8">
        <w:rPr>
          <w:rFonts w:ascii="Arial" w:hAnsi="Arial" w:cs="Arial"/>
          <w:sz w:val="20"/>
          <w:szCs w:val="20"/>
        </w:rPr>
        <w:t xml:space="preserve"> Nas aferições finais, o(s) índice(s) utilizado(s) para reajuste </w:t>
      </w:r>
      <w:proofErr w:type="gramStart"/>
      <w:r w:rsidRPr="00CB44C8">
        <w:rPr>
          <w:rFonts w:ascii="Arial" w:hAnsi="Arial" w:cs="Arial"/>
          <w:sz w:val="20"/>
          <w:szCs w:val="20"/>
        </w:rPr>
        <w:t>será(</w:t>
      </w:r>
      <w:proofErr w:type="spellStart"/>
      <w:proofErr w:type="gramEnd"/>
      <w:r w:rsidRPr="00CB44C8">
        <w:rPr>
          <w:rFonts w:ascii="Arial" w:hAnsi="Arial" w:cs="Arial"/>
          <w:sz w:val="20"/>
          <w:szCs w:val="20"/>
        </w:rPr>
        <w:t>ão</w:t>
      </w:r>
      <w:proofErr w:type="spellEnd"/>
      <w:r w:rsidRPr="00CB44C8">
        <w:rPr>
          <w:rFonts w:ascii="Arial" w:hAnsi="Arial" w:cs="Arial"/>
          <w:sz w:val="20"/>
          <w:szCs w:val="20"/>
        </w:rPr>
        <w:t>), obrigatoriamente, o(s) definitivo(s).</w:t>
      </w:r>
    </w:p>
    <w:p w:rsidR="00CB44C8" w:rsidRPr="00CB44C8" w:rsidRDefault="00CB44C8" w:rsidP="00CB44C8">
      <w:pPr>
        <w:ind w:firstLine="708"/>
        <w:jc w:val="both"/>
        <w:rPr>
          <w:rFonts w:ascii="Arial" w:hAnsi="Arial" w:cs="Arial"/>
          <w:bCs/>
          <w:sz w:val="20"/>
          <w:szCs w:val="20"/>
        </w:rPr>
      </w:pPr>
    </w:p>
    <w:p w:rsidR="00CB44C8" w:rsidRPr="00CB44C8" w:rsidRDefault="00CB44C8" w:rsidP="00CB44C8">
      <w:pPr>
        <w:jc w:val="both"/>
        <w:rPr>
          <w:rFonts w:ascii="Arial" w:hAnsi="Arial" w:cs="Arial"/>
          <w:sz w:val="20"/>
          <w:szCs w:val="20"/>
        </w:rPr>
      </w:pPr>
      <w:r w:rsidRPr="00CB44C8">
        <w:rPr>
          <w:rFonts w:ascii="Arial" w:hAnsi="Arial" w:cs="Arial"/>
          <w:sz w:val="20"/>
          <w:szCs w:val="20"/>
        </w:rPr>
        <w:tab/>
      </w:r>
      <w:r w:rsidRPr="00CB44C8">
        <w:rPr>
          <w:rFonts w:ascii="Arial" w:hAnsi="Arial" w:cs="Arial"/>
          <w:b/>
          <w:sz w:val="20"/>
          <w:szCs w:val="20"/>
        </w:rPr>
        <w:t>7.41.</w:t>
      </w:r>
      <w:r w:rsidRPr="00CB44C8">
        <w:rPr>
          <w:rFonts w:ascii="Arial" w:hAnsi="Arial" w:cs="Arial"/>
          <w:sz w:val="20"/>
          <w:szCs w:val="20"/>
        </w:rPr>
        <w:t xml:space="preserve"> Caso o(s) índice(s) estabelecido(s) para reajustamento venha(m) a ser extinto(s) ou de qualquer forma não possa(m) mais ser utilizado(s), </w:t>
      </w:r>
      <w:proofErr w:type="gramStart"/>
      <w:r w:rsidRPr="00CB44C8">
        <w:rPr>
          <w:rFonts w:ascii="Arial" w:hAnsi="Arial" w:cs="Arial"/>
          <w:sz w:val="20"/>
          <w:szCs w:val="20"/>
        </w:rPr>
        <w:t>será(</w:t>
      </w:r>
      <w:proofErr w:type="spellStart"/>
      <w:proofErr w:type="gramEnd"/>
      <w:r w:rsidRPr="00CB44C8">
        <w:rPr>
          <w:rFonts w:ascii="Arial" w:hAnsi="Arial" w:cs="Arial"/>
          <w:sz w:val="20"/>
          <w:szCs w:val="20"/>
        </w:rPr>
        <w:t>ão</w:t>
      </w:r>
      <w:proofErr w:type="spellEnd"/>
      <w:r w:rsidRPr="00CB44C8">
        <w:rPr>
          <w:rFonts w:ascii="Arial" w:hAnsi="Arial" w:cs="Arial"/>
          <w:sz w:val="20"/>
          <w:szCs w:val="20"/>
        </w:rPr>
        <w:t>) adotado(s), em substituição, o(s) que vier(em) a ser determinado(s) pela legislação então em vigor.</w:t>
      </w:r>
    </w:p>
    <w:p w:rsidR="00CB44C8" w:rsidRPr="00CB44C8" w:rsidRDefault="00CB44C8" w:rsidP="00CB44C8">
      <w:pPr>
        <w:ind w:firstLine="708"/>
        <w:jc w:val="both"/>
        <w:rPr>
          <w:rFonts w:ascii="Arial" w:hAnsi="Arial" w:cs="Arial"/>
          <w:bCs/>
          <w:sz w:val="20"/>
          <w:szCs w:val="20"/>
        </w:rPr>
      </w:pPr>
    </w:p>
    <w:p w:rsidR="00CB44C8" w:rsidRPr="00CB44C8" w:rsidRDefault="00CB44C8" w:rsidP="00CB44C8">
      <w:pPr>
        <w:jc w:val="both"/>
        <w:rPr>
          <w:rFonts w:ascii="Arial" w:hAnsi="Arial" w:cs="Arial"/>
          <w:sz w:val="20"/>
          <w:szCs w:val="20"/>
        </w:rPr>
      </w:pPr>
      <w:r w:rsidRPr="00CB44C8">
        <w:rPr>
          <w:rFonts w:ascii="Arial" w:hAnsi="Arial" w:cs="Arial"/>
          <w:sz w:val="20"/>
          <w:szCs w:val="20"/>
        </w:rPr>
        <w:tab/>
      </w:r>
      <w:r w:rsidRPr="00CB44C8">
        <w:rPr>
          <w:rFonts w:ascii="Arial" w:hAnsi="Arial" w:cs="Arial"/>
          <w:b/>
          <w:sz w:val="20"/>
          <w:szCs w:val="20"/>
        </w:rPr>
        <w:t>7.42.</w:t>
      </w:r>
      <w:r w:rsidRPr="00CB44C8">
        <w:rPr>
          <w:rFonts w:ascii="Arial" w:hAnsi="Arial" w:cs="Arial"/>
          <w:sz w:val="20"/>
          <w:szCs w:val="20"/>
        </w:rPr>
        <w:t xml:space="preserve"> Na ausência de previsão legal quanto ao índice substituto, as partes elegerão novo índice oficial, para reajustamento do preço do valor remanescente, por meio de termo aditivo.</w:t>
      </w:r>
    </w:p>
    <w:p w:rsidR="00CB44C8" w:rsidRPr="00CB44C8" w:rsidRDefault="00CB44C8" w:rsidP="00CB44C8">
      <w:pPr>
        <w:ind w:firstLine="708"/>
        <w:jc w:val="both"/>
        <w:rPr>
          <w:rFonts w:ascii="Arial" w:hAnsi="Arial" w:cs="Arial"/>
          <w:bCs/>
          <w:sz w:val="20"/>
          <w:szCs w:val="20"/>
        </w:rPr>
      </w:pPr>
    </w:p>
    <w:p w:rsidR="00CB44C8" w:rsidRPr="00CB44C8" w:rsidRDefault="00CB44C8" w:rsidP="00CB44C8">
      <w:pPr>
        <w:jc w:val="both"/>
        <w:rPr>
          <w:rFonts w:ascii="Arial" w:hAnsi="Arial" w:cs="Arial"/>
          <w:sz w:val="20"/>
          <w:szCs w:val="20"/>
        </w:rPr>
      </w:pPr>
      <w:r w:rsidRPr="00CB44C8">
        <w:rPr>
          <w:rFonts w:ascii="Arial" w:hAnsi="Arial" w:cs="Arial"/>
          <w:sz w:val="20"/>
          <w:szCs w:val="20"/>
        </w:rPr>
        <w:tab/>
      </w:r>
      <w:r w:rsidRPr="00CB44C8">
        <w:rPr>
          <w:rFonts w:ascii="Arial" w:hAnsi="Arial" w:cs="Arial"/>
          <w:b/>
          <w:sz w:val="20"/>
          <w:szCs w:val="20"/>
        </w:rPr>
        <w:t>7.43.</w:t>
      </w:r>
      <w:r w:rsidRPr="00CB44C8">
        <w:rPr>
          <w:rFonts w:ascii="Arial" w:hAnsi="Arial" w:cs="Arial"/>
          <w:sz w:val="20"/>
          <w:szCs w:val="20"/>
        </w:rPr>
        <w:t xml:space="preserve"> O reajuste será realizado por apostilamento.</w:t>
      </w:r>
    </w:p>
    <w:p w:rsidR="00CB44C8" w:rsidRPr="00CB44C8" w:rsidRDefault="00CB44C8" w:rsidP="00CB44C8">
      <w:pPr>
        <w:ind w:firstLine="708"/>
        <w:jc w:val="both"/>
        <w:rPr>
          <w:rFonts w:ascii="Arial" w:hAnsi="Arial" w:cs="Arial"/>
          <w:sz w:val="20"/>
          <w:szCs w:val="20"/>
        </w:rPr>
      </w:pPr>
    </w:p>
    <w:p w:rsidR="00CB44C8" w:rsidRPr="00CB44C8" w:rsidRDefault="00CB44C8" w:rsidP="00CB44C8">
      <w:pPr>
        <w:ind w:firstLine="708"/>
        <w:jc w:val="both"/>
        <w:rPr>
          <w:rFonts w:ascii="Arial" w:hAnsi="Arial" w:cs="Arial"/>
          <w:b/>
          <w:sz w:val="20"/>
          <w:szCs w:val="20"/>
        </w:rPr>
      </w:pPr>
      <w:r w:rsidRPr="00CB44C8">
        <w:rPr>
          <w:rFonts w:ascii="Arial" w:hAnsi="Arial" w:cs="Arial"/>
          <w:b/>
          <w:sz w:val="20"/>
          <w:szCs w:val="20"/>
        </w:rPr>
        <w:t>Cessão de crédito</w:t>
      </w:r>
    </w:p>
    <w:p w:rsidR="00CB44C8" w:rsidRPr="00CB44C8" w:rsidRDefault="00CB44C8" w:rsidP="00CB44C8">
      <w:pPr>
        <w:ind w:firstLine="708"/>
        <w:jc w:val="both"/>
        <w:rPr>
          <w:rFonts w:ascii="Arial" w:hAnsi="Arial" w:cs="Arial"/>
          <w:bCs/>
          <w:sz w:val="20"/>
          <w:szCs w:val="20"/>
        </w:rPr>
      </w:pPr>
    </w:p>
    <w:p w:rsidR="00CB44C8" w:rsidRPr="00CB44C8" w:rsidRDefault="00CB44C8" w:rsidP="00CB44C8">
      <w:pPr>
        <w:jc w:val="both"/>
        <w:rPr>
          <w:rFonts w:ascii="Arial" w:hAnsi="Arial" w:cs="Arial"/>
          <w:sz w:val="20"/>
          <w:szCs w:val="20"/>
        </w:rPr>
      </w:pPr>
      <w:r w:rsidRPr="00CB44C8">
        <w:rPr>
          <w:rFonts w:ascii="Arial" w:hAnsi="Arial" w:cs="Arial"/>
          <w:sz w:val="20"/>
          <w:szCs w:val="20"/>
        </w:rPr>
        <w:tab/>
      </w:r>
      <w:r w:rsidRPr="00CB44C8">
        <w:rPr>
          <w:rFonts w:ascii="Arial" w:hAnsi="Arial" w:cs="Arial"/>
          <w:b/>
          <w:sz w:val="20"/>
          <w:szCs w:val="20"/>
        </w:rPr>
        <w:t>7.44.</w:t>
      </w:r>
      <w:r w:rsidRPr="00CB44C8">
        <w:rPr>
          <w:rFonts w:ascii="Arial" w:hAnsi="Arial" w:cs="Arial"/>
          <w:sz w:val="20"/>
          <w:szCs w:val="20"/>
        </w:rPr>
        <w:t xml:space="preserve"> A presente licitação não permite a cessão fiduciária de direitos creditícios com instituição financeira.</w:t>
      </w:r>
    </w:p>
    <w:p w:rsidR="00CB44C8" w:rsidRPr="00CB44C8" w:rsidRDefault="00CB44C8" w:rsidP="00CB44C8">
      <w:pPr>
        <w:ind w:firstLine="708"/>
        <w:jc w:val="both"/>
        <w:rPr>
          <w:rFonts w:ascii="Arial" w:hAnsi="Arial" w:cs="Arial"/>
          <w:sz w:val="20"/>
          <w:szCs w:val="20"/>
        </w:rPr>
      </w:pPr>
    </w:p>
    <w:p w:rsidR="00626C7A" w:rsidRPr="009A2577" w:rsidRDefault="00626C7A" w:rsidP="00204B08">
      <w:pPr>
        <w:pStyle w:val="Ttulo2"/>
        <w:spacing w:before="0"/>
        <w:jc w:val="center"/>
        <w:rPr>
          <w:rFonts w:ascii="Arial" w:hAnsi="Arial" w:cs="Arial"/>
          <w:color w:val="auto"/>
          <w:sz w:val="20"/>
          <w:szCs w:val="20"/>
        </w:rPr>
      </w:pPr>
      <w:r w:rsidRPr="00CB44C8">
        <w:rPr>
          <w:rFonts w:ascii="Arial" w:hAnsi="Arial" w:cs="Arial"/>
          <w:b/>
          <w:bCs/>
          <w:color w:val="auto"/>
          <w:sz w:val="20"/>
          <w:szCs w:val="20"/>
        </w:rPr>
        <w:t xml:space="preserve">8. </w:t>
      </w:r>
      <w:r w:rsidRPr="00CB44C8">
        <w:rPr>
          <w:rFonts w:ascii="Arial" w:hAnsi="Arial" w:cs="Arial"/>
          <w:b/>
          <w:color w:val="auto"/>
          <w:sz w:val="20"/>
          <w:szCs w:val="20"/>
        </w:rPr>
        <w:t xml:space="preserve">INFRAÇÕES </w:t>
      </w:r>
      <w:r w:rsidRPr="009A2577">
        <w:rPr>
          <w:rFonts w:ascii="Arial" w:hAnsi="Arial" w:cs="Arial"/>
          <w:b/>
          <w:color w:val="auto"/>
          <w:sz w:val="20"/>
          <w:szCs w:val="20"/>
        </w:rPr>
        <w:t>E SANÇÕES ADMINISTRATIVAS</w:t>
      </w:r>
      <w:r w:rsidRPr="009A2577">
        <w:rPr>
          <w:rFonts w:ascii="Arial" w:hAnsi="Arial" w:cs="Arial"/>
          <w:b/>
          <w:bCs/>
          <w:color w:val="auto"/>
          <w:sz w:val="20"/>
          <w:szCs w:val="20"/>
        </w:rPr>
        <w:t>:</w:t>
      </w:r>
      <w:bookmarkEnd w:id="35"/>
    </w:p>
    <w:p w:rsidR="00626C7A" w:rsidRPr="009A2577" w:rsidRDefault="00626C7A" w:rsidP="00204B08">
      <w:pPr>
        <w:tabs>
          <w:tab w:val="left" w:pos="-3240"/>
        </w:tabs>
        <w:jc w:val="both"/>
        <w:rPr>
          <w:rFonts w:ascii="Arial" w:hAnsi="Arial" w:cs="Arial"/>
          <w:color w:val="000000"/>
          <w:sz w:val="20"/>
          <w:szCs w:val="20"/>
        </w:rPr>
      </w:pPr>
    </w:p>
    <w:p w:rsidR="00626C7A" w:rsidRPr="009A2577" w:rsidRDefault="00626C7A" w:rsidP="00204B08">
      <w:pPr>
        <w:ind w:firstLine="708"/>
        <w:jc w:val="both"/>
        <w:rPr>
          <w:rFonts w:ascii="Arial" w:hAnsi="Arial" w:cs="Arial"/>
          <w:sz w:val="20"/>
          <w:szCs w:val="20"/>
        </w:rPr>
      </w:pPr>
      <w:r w:rsidRPr="009A2577">
        <w:rPr>
          <w:rFonts w:ascii="Arial" w:hAnsi="Arial" w:cs="Arial"/>
          <w:b/>
          <w:bCs/>
          <w:sz w:val="20"/>
          <w:szCs w:val="20"/>
        </w:rPr>
        <w:t>8.1</w:t>
      </w:r>
      <w:r w:rsidRPr="009A2577">
        <w:rPr>
          <w:rFonts w:ascii="Arial" w:hAnsi="Arial" w:cs="Arial"/>
          <w:b/>
          <w:sz w:val="20"/>
          <w:szCs w:val="20"/>
        </w:rPr>
        <w:t>.</w:t>
      </w:r>
      <w:r w:rsidRPr="009A2577">
        <w:rPr>
          <w:rFonts w:ascii="Arial" w:hAnsi="Arial" w:cs="Arial"/>
          <w:sz w:val="20"/>
          <w:szCs w:val="20"/>
        </w:rPr>
        <w:t xml:space="preserve"> Comete infração administrativa, nos termos da Lei nº 14.133, de 2021, o contratado que:</w:t>
      </w:r>
    </w:p>
    <w:p w:rsidR="00626C7A" w:rsidRPr="009A2577" w:rsidRDefault="00626C7A" w:rsidP="00204B08">
      <w:pPr>
        <w:jc w:val="both"/>
        <w:rPr>
          <w:rFonts w:ascii="Arial" w:hAnsi="Arial" w:cs="Arial"/>
          <w:sz w:val="20"/>
          <w:szCs w:val="20"/>
        </w:rPr>
      </w:pPr>
    </w:p>
    <w:p w:rsidR="00626C7A" w:rsidRPr="009A2577" w:rsidRDefault="00626C7A" w:rsidP="00204B08">
      <w:pPr>
        <w:ind w:firstLine="708"/>
        <w:jc w:val="both"/>
        <w:rPr>
          <w:rFonts w:ascii="Arial" w:hAnsi="Arial" w:cs="Arial"/>
          <w:sz w:val="20"/>
          <w:szCs w:val="20"/>
        </w:rPr>
      </w:pPr>
      <w:r w:rsidRPr="009A2577">
        <w:rPr>
          <w:rFonts w:ascii="Arial" w:hAnsi="Arial" w:cs="Arial"/>
          <w:b/>
          <w:sz w:val="20"/>
          <w:szCs w:val="20"/>
        </w:rPr>
        <w:t>a)</w:t>
      </w:r>
      <w:r w:rsidRPr="009A2577">
        <w:rPr>
          <w:rFonts w:ascii="Arial" w:hAnsi="Arial" w:cs="Arial"/>
          <w:sz w:val="20"/>
          <w:szCs w:val="20"/>
        </w:rPr>
        <w:t xml:space="preserve"> der causa à inexecução parcial do contrato;</w:t>
      </w:r>
    </w:p>
    <w:p w:rsidR="00626C7A" w:rsidRPr="009A2577" w:rsidRDefault="00626C7A" w:rsidP="00204B08">
      <w:pPr>
        <w:ind w:firstLine="708"/>
        <w:jc w:val="both"/>
        <w:rPr>
          <w:rFonts w:ascii="Arial" w:hAnsi="Arial" w:cs="Arial"/>
          <w:sz w:val="20"/>
          <w:szCs w:val="20"/>
        </w:rPr>
      </w:pPr>
      <w:r w:rsidRPr="009A2577">
        <w:rPr>
          <w:rFonts w:ascii="Arial" w:hAnsi="Arial" w:cs="Arial"/>
          <w:b/>
          <w:sz w:val="20"/>
          <w:szCs w:val="20"/>
        </w:rPr>
        <w:t>b)</w:t>
      </w:r>
      <w:r w:rsidRPr="009A2577">
        <w:rPr>
          <w:rFonts w:ascii="Arial" w:hAnsi="Arial" w:cs="Arial"/>
          <w:sz w:val="20"/>
          <w:szCs w:val="20"/>
        </w:rPr>
        <w:t xml:space="preserve"> der causa à inexecução parcial do contrato que cause grave dano à Administração ou ao funcionamento dos serviços públicos ou ao interesse coletivo;</w:t>
      </w:r>
    </w:p>
    <w:p w:rsidR="00626C7A" w:rsidRPr="009A2577" w:rsidRDefault="00626C7A" w:rsidP="00204B08">
      <w:pPr>
        <w:ind w:firstLine="708"/>
        <w:jc w:val="both"/>
        <w:rPr>
          <w:rFonts w:ascii="Arial" w:hAnsi="Arial" w:cs="Arial"/>
          <w:sz w:val="20"/>
          <w:szCs w:val="20"/>
        </w:rPr>
      </w:pPr>
      <w:r w:rsidRPr="009A2577">
        <w:rPr>
          <w:rFonts w:ascii="Arial" w:hAnsi="Arial" w:cs="Arial"/>
          <w:b/>
          <w:sz w:val="20"/>
          <w:szCs w:val="20"/>
        </w:rPr>
        <w:t>c)</w:t>
      </w:r>
      <w:r w:rsidRPr="009A2577">
        <w:rPr>
          <w:rFonts w:ascii="Arial" w:hAnsi="Arial" w:cs="Arial"/>
          <w:sz w:val="20"/>
          <w:szCs w:val="20"/>
        </w:rPr>
        <w:t xml:space="preserve"> der causa à inexecução total do contrato;</w:t>
      </w:r>
    </w:p>
    <w:p w:rsidR="00626C7A" w:rsidRPr="009A2577" w:rsidRDefault="00626C7A" w:rsidP="00204B08">
      <w:pPr>
        <w:ind w:firstLine="708"/>
        <w:jc w:val="both"/>
        <w:rPr>
          <w:rFonts w:ascii="Arial" w:hAnsi="Arial" w:cs="Arial"/>
          <w:sz w:val="20"/>
          <w:szCs w:val="20"/>
        </w:rPr>
      </w:pPr>
      <w:r w:rsidRPr="009A2577">
        <w:rPr>
          <w:rFonts w:ascii="Arial" w:hAnsi="Arial" w:cs="Arial"/>
          <w:b/>
          <w:sz w:val="20"/>
          <w:szCs w:val="20"/>
        </w:rPr>
        <w:t>d)</w:t>
      </w:r>
      <w:r w:rsidRPr="009A2577">
        <w:rPr>
          <w:rFonts w:ascii="Arial" w:hAnsi="Arial" w:cs="Arial"/>
          <w:sz w:val="20"/>
          <w:szCs w:val="20"/>
        </w:rPr>
        <w:t xml:space="preserve"> ensejar o retardamento da execução ou da entrega do objeto da contratação sem motivo justificado;</w:t>
      </w:r>
    </w:p>
    <w:p w:rsidR="00626C7A" w:rsidRPr="009A2577" w:rsidRDefault="00626C7A" w:rsidP="00204B08">
      <w:pPr>
        <w:ind w:firstLine="708"/>
        <w:jc w:val="both"/>
        <w:rPr>
          <w:rFonts w:ascii="Arial" w:hAnsi="Arial" w:cs="Arial"/>
          <w:sz w:val="20"/>
          <w:szCs w:val="20"/>
        </w:rPr>
      </w:pPr>
      <w:r w:rsidRPr="009A2577">
        <w:rPr>
          <w:rFonts w:ascii="Arial" w:hAnsi="Arial" w:cs="Arial"/>
          <w:b/>
          <w:sz w:val="20"/>
          <w:szCs w:val="20"/>
        </w:rPr>
        <w:t>e)</w:t>
      </w:r>
      <w:r w:rsidRPr="009A2577">
        <w:rPr>
          <w:rFonts w:ascii="Arial" w:hAnsi="Arial" w:cs="Arial"/>
          <w:sz w:val="20"/>
          <w:szCs w:val="20"/>
        </w:rPr>
        <w:t xml:space="preserve"> apresentar documentação falsa ou prestar declaração falsa durante a execução do contrato;</w:t>
      </w:r>
    </w:p>
    <w:p w:rsidR="00626C7A" w:rsidRPr="009A2577" w:rsidRDefault="00626C7A" w:rsidP="00204B08">
      <w:pPr>
        <w:ind w:firstLine="708"/>
        <w:jc w:val="both"/>
        <w:rPr>
          <w:rFonts w:ascii="Arial" w:hAnsi="Arial" w:cs="Arial"/>
          <w:sz w:val="20"/>
          <w:szCs w:val="20"/>
        </w:rPr>
      </w:pPr>
      <w:r w:rsidRPr="009A2577">
        <w:rPr>
          <w:rFonts w:ascii="Arial" w:hAnsi="Arial" w:cs="Arial"/>
          <w:b/>
          <w:sz w:val="20"/>
          <w:szCs w:val="20"/>
        </w:rPr>
        <w:t>f)</w:t>
      </w:r>
      <w:r w:rsidRPr="009A2577">
        <w:rPr>
          <w:rFonts w:ascii="Arial" w:hAnsi="Arial" w:cs="Arial"/>
          <w:sz w:val="20"/>
          <w:szCs w:val="20"/>
        </w:rPr>
        <w:t xml:space="preserve"> praticar ato fraudulento na execução do contrato;</w:t>
      </w:r>
    </w:p>
    <w:p w:rsidR="00626C7A" w:rsidRPr="009A2577" w:rsidRDefault="00626C7A" w:rsidP="00204B08">
      <w:pPr>
        <w:ind w:firstLine="708"/>
        <w:jc w:val="both"/>
        <w:rPr>
          <w:rFonts w:ascii="Arial" w:hAnsi="Arial" w:cs="Arial"/>
          <w:sz w:val="20"/>
          <w:szCs w:val="20"/>
        </w:rPr>
      </w:pPr>
      <w:r w:rsidRPr="009A2577">
        <w:rPr>
          <w:rFonts w:ascii="Arial" w:hAnsi="Arial" w:cs="Arial"/>
          <w:b/>
          <w:sz w:val="20"/>
          <w:szCs w:val="20"/>
        </w:rPr>
        <w:t>g)</w:t>
      </w:r>
      <w:r w:rsidRPr="009A2577">
        <w:rPr>
          <w:rFonts w:ascii="Arial" w:hAnsi="Arial" w:cs="Arial"/>
          <w:sz w:val="20"/>
          <w:szCs w:val="20"/>
        </w:rPr>
        <w:t xml:space="preserve"> comportar-se de modo inidôneo ou cometer fraude de qualquer natureza;</w:t>
      </w:r>
    </w:p>
    <w:p w:rsidR="00626C7A" w:rsidRPr="009A2577" w:rsidRDefault="00626C7A" w:rsidP="00204B08">
      <w:pPr>
        <w:ind w:firstLine="708"/>
        <w:jc w:val="both"/>
        <w:rPr>
          <w:rFonts w:ascii="Arial" w:hAnsi="Arial" w:cs="Arial"/>
          <w:sz w:val="20"/>
          <w:szCs w:val="20"/>
        </w:rPr>
      </w:pPr>
      <w:r w:rsidRPr="009A2577">
        <w:rPr>
          <w:rFonts w:ascii="Arial" w:hAnsi="Arial" w:cs="Arial"/>
          <w:b/>
          <w:sz w:val="20"/>
          <w:szCs w:val="20"/>
        </w:rPr>
        <w:t>h)</w:t>
      </w:r>
      <w:r w:rsidRPr="009A2577">
        <w:rPr>
          <w:rFonts w:ascii="Arial" w:hAnsi="Arial" w:cs="Arial"/>
          <w:sz w:val="20"/>
          <w:szCs w:val="20"/>
        </w:rPr>
        <w:t xml:space="preserve"> praticar ato lesivo previsto no art. 5º da Lei nº 12.846, de 1º de agosto de 2013.</w:t>
      </w:r>
    </w:p>
    <w:p w:rsidR="00DF5137" w:rsidRPr="009A2577" w:rsidRDefault="00DF5137" w:rsidP="00204B08">
      <w:pPr>
        <w:ind w:firstLine="708"/>
        <w:jc w:val="both"/>
        <w:rPr>
          <w:rFonts w:ascii="Arial" w:hAnsi="Arial" w:cs="Arial"/>
          <w:sz w:val="20"/>
          <w:szCs w:val="20"/>
        </w:rPr>
      </w:pPr>
    </w:p>
    <w:p w:rsidR="00626C7A" w:rsidRPr="009A2577" w:rsidRDefault="00626C7A" w:rsidP="00204B08">
      <w:pPr>
        <w:ind w:firstLine="708"/>
        <w:jc w:val="both"/>
        <w:rPr>
          <w:rFonts w:ascii="Arial" w:hAnsi="Arial" w:cs="Arial"/>
          <w:sz w:val="20"/>
          <w:szCs w:val="20"/>
        </w:rPr>
      </w:pPr>
      <w:r w:rsidRPr="009A2577">
        <w:rPr>
          <w:rFonts w:ascii="Arial" w:hAnsi="Arial" w:cs="Arial"/>
          <w:b/>
          <w:sz w:val="20"/>
          <w:szCs w:val="20"/>
        </w:rPr>
        <w:t>8.2.</w:t>
      </w:r>
      <w:r w:rsidRPr="009A2577">
        <w:rPr>
          <w:rFonts w:ascii="Arial" w:hAnsi="Arial" w:cs="Arial"/>
          <w:sz w:val="20"/>
          <w:szCs w:val="20"/>
        </w:rPr>
        <w:t xml:space="preserve"> Serão aplicadas ao contratado que incorrer nas infrações acima descritas as seguintes sanções:</w:t>
      </w:r>
    </w:p>
    <w:p w:rsidR="00626C7A" w:rsidRPr="009A2577" w:rsidRDefault="00626C7A" w:rsidP="00204B08">
      <w:pPr>
        <w:jc w:val="both"/>
        <w:rPr>
          <w:rFonts w:ascii="Arial" w:hAnsi="Arial" w:cs="Arial"/>
          <w:sz w:val="20"/>
          <w:szCs w:val="20"/>
        </w:rPr>
      </w:pPr>
    </w:p>
    <w:p w:rsidR="00626C7A" w:rsidRPr="009A2577" w:rsidRDefault="00626C7A" w:rsidP="00204B08">
      <w:pPr>
        <w:ind w:firstLine="708"/>
        <w:jc w:val="both"/>
        <w:rPr>
          <w:rFonts w:ascii="Arial" w:hAnsi="Arial" w:cs="Arial"/>
          <w:sz w:val="20"/>
          <w:szCs w:val="20"/>
        </w:rPr>
      </w:pPr>
      <w:r w:rsidRPr="009A2577">
        <w:rPr>
          <w:rFonts w:ascii="Arial" w:hAnsi="Arial" w:cs="Arial"/>
          <w:b/>
          <w:sz w:val="20"/>
          <w:szCs w:val="20"/>
        </w:rPr>
        <w:t>8.2.1.</w:t>
      </w:r>
      <w:r w:rsidRPr="009A2577">
        <w:rPr>
          <w:rFonts w:ascii="Arial" w:hAnsi="Arial" w:cs="Arial"/>
          <w:sz w:val="20"/>
          <w:szCs w:val="20"/>
        </w:rPr>
        <w:t xml:space="preserve"> </w:t>
      </w:r>
      <w:r w:rsidRPr="009A2577">
        <w:rPr>
          <w:rFonts w:ascii="Arial" w:hAnsi="Arial" w:cs="Arial"/>
          <w:b/>
          <w:sz w:val="20"/>
          <w:szCs w:val="20"/>
        </w:rPr>
        <w:t>Advertência</w:t>
      </w:r>
      <w:r w:rsidRPr="009A2577">
        <w:rPr>
          <w:rFonts w:ascii="Arial" w:hAnsi="Arial" w:cs="Arial"/>
          <w:sz w:val="20"/>
          <w:szCs w:val="20"/>
        </w:rPr>
        <w:t>, quando o contratado der causa à inexecução parcial do contrato, sempre que não se justificar a imposição de penalidade mais grave (art. 156, §2º, da Lei nº 14.133, de 2021);</w:t>
      </w:r>
    </w:p>
    <w:p w:rsidR="00403272" w:rsidRPr="009A2577" w:rsidRDefault="00403272" w:rsidP="00204B08">
      <w:pPr>
        <w:ind w:firstLine="708"/>
        <w:jc w:val="both"/>
        <w:rPr>
          <w:rFonts w:ascii="Arial" w:hAnsi="Arial" w:cs="Arial"/>
          <w:sz w:val="20"/>
          <w:szCs w:val="20"/>
        </w:rPr>
      </w:pPr>
    </w:p>
    <w:p w:rsidR="00626C7A" w:rsidRPr="009A2577" w:rsidRDefault="00626C7A" w:rsidP="00204B08">
      <w:pPr>
        <w:ind w:firstLine="708"/>
        <w:jc w:val="both"/>
        <w:rPr>
          <w:rFonts w:ascii="Arial" w:hAnsi="Arial" w:cs="Arial"/>
          <w:sz w:val="20"/>
          <w:szCs w:val="20"/>
        </w:rPr>
      </w:pPr>
      <w:r w:rsidRPr="009A2577">
        <w:rPr>
          <w:rFonts w:ascii="Arial" w:hAnsi="Arial" w:cs="Arial"/>
          <w:b/>
          <w:sz w:val="20"/>
          <w:szCs w:val="20"/>
        </w:rPr>
        <w:t>8.2.2.</w:t>
      </w:r>
      <w:r w:rsidRPr="009A2577">
        <w:rPr>
          <w:rFonts w:ascii="Arial" w:hAnsi="Arial" w:cs="Arial"/>
          <w:sz w:val="20"/>
          <w:szCs w:val="20"/>
        </w:rPr>
        <w:t xml:space="preserve"> </w:t>
      </w:r>
      <w:r w:rsidRPr="009A2577">
        <w:rPr>
          <w:rFonts w:ascii="Arial" w:hAnsi="Arial" w:cs="Arial"/>
          <w:b/>
          <w:sz w:val="20"/>
          <w:szCs w:val="20"/>
        </w:rPr>
        <w:t>Impedimento de licitar e contratar</w:t>
      </w:r>
      <w:r w:rsidRPr="009A2577">
        <w:rPr>
          <w:rFonts w:ascii="Arial" w:hAnsi="Arial" w:cs="Arial"/>
          <w:sz w:val="20"/>
          <w:szCs w:val="20"/>
        </w:rPr>
        <w:t>, quando praticadas as condutas descritas nas alíneas “b”, “c” e “d” do subitem acima deste Contrato, sempre que não se justificar a imposição de penalidade mais grave (art. 156, § 4º, da Lei nº 14.133, de 2021);</w:t>
      </w:r>
    </w:p>
    <w:p w:rsidR="00626C7A" w:rsidRPr="009A2577" w:rsidRDefault="00626C7A" w:rsidP="00204B08">
      <w:pPr>
        <w:jc w:val="both"/>
        <w:rPr>
          <w:rFonts w:ascii="Arial" w:hAnsi="Arial" w:cs="Arial"/>
          <w:sz w:val="20"/>
          <w:szCs w:val="20"/>
        </w:rPr>
      </w:pPr>
    </w:p>
    <w:p w:rsidR="00626C7A" w:rsidRPr="009A2577" w:rsidRDefault="00626C7A" w:rsidP="00204B08">
      <w:pPr>
        <w:ind w:firstLine="708"/>
        <w:jc w:val="both"/>
        <w:rPr>
          <w:rFonts w:ascii="Arial" w:hAnsi="Arial" w:cs="Arial"/>
          <w:sz w:val="20"/>
          <w:szCs w:val="20"/>
        </w:rPr>
      </w:pPr>
      <w:r w:rsidRPr="009A2577">
        <w:rPr>
          <w:rFonts w:ascii="Arial" w:hAnsi="Arial" w:cs="Arial"/>
          <w:b/>
          <w:sz w:val="20"/>
          <w:szCs w:val="20"/>
        </w:rPr>
        <w:t>8.2.3.</w:t>
      </w:r>
      <w:r w:rsidRPr="009A2577">
        <w:rPr>
          <w:rFonts w:ascii="Arial" w:hAnsi="Arial" w:cs="Arial"/>
          <w:sz w:val="20"/>
          <w:szCs w:val="20"/>
        </w:rPr>
        <w:t xml:space="preserve"> </w:t>
      </w:r>
      <w:r w:rsidRPr="009A2577">
        <w:rPr>
          <w:rFonts w:ascii="Arial" w:hAnsi="Arial" w:cs="Arial"/>
          <w:b/>
          <w:sz w:val="20"/>
          <w:szCs w:val="20"/>
        </w:rPr>
        <w:t>Declaração de inidoneidade para licitar e contratar</w:t>
      </w:r>
      <w:r w:rsidRPr="009A2577">
        <w:rPr>
          <w:rFonts w:ascii="Arial" w:hAnsi="Arial" w:cs="Arial"/>
          <w:sz w:val="20"/>
          <w:szCs w:val="20"/>
        </w:rPr>
        <w:t>, quando praticadas as condutas descritas nas alíneas “e”, “f”, “g” e “h” do subitem acima deste Contrato, bem como nas alíneas “b”, “c” e “d”, que justifiquem a imposição de penalidade mais grave (art. 156, §5º, da Lei nº 14.133, de 2021).</w:t>
      </w:r>
    </w:p>
    <w:p w:rsidR="00626C7A" w:rsidRDefault="00626C7A" w:rsidP="00204B08">
      <w:pPr>
        <w:jc w:val="both"/>
        <w:rPr>
          <w:rFonts w:ascii="Arial" w:hAnsi="Arial" w:cs="Arial"/>
          <w:sz w:val="20"/>
          <w:szCs w:val="20"/>
        </w:rPr>
      </w:pPr>
    </w:p>
    <w:p w:rsidR="00253AE8" w:rsidRDefault="00253AE8" w:rsidP="00204B08">
      <w:pPr>
        <w:jc w:val="both"/>
        <w:rPr>
          <w:rFonts w:ascii="Arial" w:hAnsi="Arial" w:cs="Arial"/>
          <w:sz w:val="20"/>
          <w:szCs w:val="20"/>
        </w:rPr>
      </w:pPr>
    </w:p>
    <w:p w:rsidR="00253AE8" w:rsidRDefault="00253AE8" w:rsidP="00204B08">
      <w:pPr>
        <w:jc w:val="both"/>
        <w:rPr>
          <w:rFonts w:ascii="Arial" w:hAnsi="Arial" w:cs="Arial"/>
          <w:sz w:val="20"/>
          <w:szCs w:val="20"/>
        </w:rPr>
      </w:pPr>
    </w:p>
    <w:p w:rsidR="00253AE8" w:rsidRPr="009A2577" w:rsidRDefault="00253AE8" w:rsidP="00204B08">
      <w:pPr>
        <w:jc w:val="both"/>
        <w:rPr>
          <w:rFonts w:ascii="Arial" w:hAnsi="Arial" w:cs="Arial"/>
          <w:sz w:val="20"/>
          <w:szCs w:val="20"/>
        </w:rPr>
      </w:pPr>
    </w:p>
    <w:p w:rsidR="00626C7A" w:rsidRPr="009A2577" w:rsidRDefault="00626C7A" w:rsidP="00204B08">
      <w:pPr>
        <w:ind w:firstLine="708"/>
        <w:jc w:val="both"/>
        <w:rPr>
          <w:rFonts w:ascii="Arial" w:hAnsi="Arial" w:cs="Arial"/>
          <w:sz w:val="20"/>
          <w:szCs w:val="20"/>
        </w:rPr>
      </w:pPr>
      <w:r w:rsidRPr="009A2577">
        <w:rPr>
          <w:rFonts w:ascii="Arial" w:hAnsi="Arial" w:cs="Arial"/>
          <w:b/>
          <w:sz w:val="20"/>
          <w:szCs w:val="20"/>
        </w:rPr>
        <w:lastRenderedPageBreak/>
        <w:t>8.2.4.</w:t>
      </w:r>
      <w:r w:rsidRPr="009A2577">
        <w:rPr>
          <w:rFonts w:ascii="Arial" w:hAnsi="Arial" w:cs="Arial"/>
          <w:sz w:val="20"/>
          <w:szCs w:val="20"/>
        </w:rPr>
        <w:t xml:space="preserve"> </w:t>
      </w:r>
      <w:r w:rsidRPr="009A2577">
        <w:rPr>
          <w:rFonts w:ascii="Arial" w:hAnsi="Arial" w:cs="Arial"/>
          <w:b/>
          <w:sz w:val="20"/>
          <w:szCs w:val="20"/>
        </w:rPr>
        <w:t>Multa</w:t>
      </w:r>
      <w:r w:rsidRPr="009A2577">
        <w:rPr>
          <w:rFonts w:ascii="Arial" w:hAnsi="Arial" w:cs="Arial"/>
          <w:sz w:val="20"/>
          <w:szCs w:val="20"/>
        </w:rPr>
        <w:t>:</w:t>
      </w:r>
    </w:p>
    <w:p w:rsidR="00626C7A" w:rsidRPr="009A2577" w:rsidRDefault="00626C7A" w:rsidP="00204B08">
      <w:pPr>
        <w:ind w:firstLine="709"/>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8.2.4.1.</w:t>
      </w:r>
      <w:r w:rsidRPr="009A2577">
        <w:rPr>
          <w:rFonts w:ascii="Arial" w:hAnsi="Arial" w:cs="Arial"/>
          <w:sz w:val="20"/>
          <w:szCs w:val="20"/>
        </w:rPr>
        <w:t xml:space="preserve"> Moratória, para as infrações descritas no item “d”, de 0,5% (cinco décimos por cento) por dia de atraso injustificado sobre o valor da parcela inadimplida, até o limite de 30 (trinta) dias;</w:t>
      </w:r>
    </w:p>
    <w:p w:rsidR="00626C7A" w:rsidRPr="009A2577" w:rsidRDefault="00626C7A" w:rsidP="00204B08">
      <w:pPr>
        <w:ind w:firstLine="709"/>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8.2.4.2.</w:t>
      </w:r>
      <w:r w:rsidRPr="009A2577">
        <w:rPr>
          <w:rFonts w:ascii="Arial" w:hAnsi="Arial" w:cs="Arial"/>
          <w:sz w:val="20"/>
          <w:szCs w:val="20"/>
        </w:rPr>
        <w:t xml:space="preserve"> Moratória de 0,07% (sete centésimos por cento) por dia de atraso injustificado sobre o valor total do contrato, até o máximo de 2% (dois por cento), pela inobservância do prazo fixado para apresentação, suplementação ou reposição da garantia;</w:t>
      </w:r>
    </w:p>
    <w:p w:rsidR="00626C7A" w:rsidRPr="009A2577" w:rsidRDefault="00626C7A" w:rsidP="00204B08">
      <w:pPr>
        <w:ind w:firstLine="709"/>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8.2.4.2.1.</w:t>
      </w:r>
      <w:r w:rsidRPr="009A2577">
        <w:rPr>
          <w:rFonts w:ascii="Arial" w:hAnsi="Arial" w:cs="Arial"/>
          <w:sz w:val="20"/>
          <w:szCs w:val="20"/>
        </w:rPr>
        <w:t xml:space="preserve"> 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8.2.4.3.</w:t>
      </w:r>
      <w:r w:rsidRPr="009A2577">
        <w:rPr>
          <w:rFonts w:ascii="Arial" w:hAnsi="Arial" w:cs="Arial"/>
          <w:sz w:val="20"/>
          <w:szCs w:val="20"/>
        </w:rPr>
        <w:t xml:space="preserve"> Compensatória, para as infrações descritas acima alíneas “e” a “h” de 20% (vinte por cento) a 30% (trinta por cento) do valor da contratação.</w:t>
      </w:r>
    </w:p>
    <w:p w:rsidR="00626C7A" w:rsidRPr="009A2577" w:rsidRDefault="00626C7A" w:rsidP="00204B08">
      <w:pPr>
        <w:ind w:firstLine="709"/>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8.2.4.4.</w:t>
      </w:r>
      <w:r w:rsidRPr="009A2577">
        <w:rPr>
          <w:rFonts w:ascii="Arial" w:hAnsi="Arial" w:cs="Arial"/>
          <w:sz w:val="20"/>
          <w:szCs w:val="20"/>
        </w:rPr>
        <w:t xml:space="preserve"> Compensatória, para a inexecução total do contrato prevista acima na alínea “c”, de 15% (quinze por cento) a 20% (vinte por cento) do valor da contratação.</w:t>
      </w:r>
    </w:p>
    <w:p w:rsidR="00626C7A" w:rsidRPr="009A2577" w:rsidRDefault="00626C7A" w:rsidP="00204B08">
      <w:pPr>
        <w:ind w:firstLine="709"/>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8.2.4.5.</w:t>
      </w:r>
      <w:r w:rsidRPr="009A2577">
        <w:rPr>
          <w:rFonts w:ascii="Arial" w:hAnsi="Arial" w:cs="Arial"/>
          <w:sz w:val="20"/>
          <w:szCs w:val="20"/>
        </w:rPr>
        <w:tab/>
        <w:t>Compensatória, para a infração descrita acima na alínea “b”, de 5% (cinco por cento) a 10% (dez por cento) do valor da contratação.</w:t>
      </w:r>
    </w:p>
    <w:p w:rsidR="00626C7A" w:rsidRPr="009A2577" w:rsidRDefault="00626C7A" w:rsidP="00204B08">
      <w:pPr>
        <w:ind w:firstLine="709"/>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8.2.4.6.</w:t>
      </w:r>
      <w:r w:rsidRPr="009A2577">
        <w:rPr>
          <w:rFonts w:ascii="Arial" w:hAnsi="Arial" w:cs="Arial"/>
          <w:sz w:val="20"/>
          <w:szCs w:val="20"/>
        </w:rPr>
        <w:tab/>
        <w:t>Compensatória, em substituição à multa moratória para a infração descrita acima na alínea “d”, de 5% (cinco por cento) a 10% (dez por cento) do valor da contratação.</w:t>
      </w:r>
    </w:p>
    <w:p w:rsidR="00E7370E" w:rsidRPr="009A2577" w:rsidRDefault="00E7370E" w:rsidP="00204B08">
      <w:pPr>
        <w:ind w:firstLine="709"/>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8.2.4.7.</w:t>
      </w:r>
      <w:r w:rsidRPr="009A2577">
        <w:rPr>
          <w:rFonts w:ascii="Arial" w:hAnsi="Arial" w:cs="Arial"/>
          <w:sz w:val="20"/>
          <w:szCs w:val="20"/>
        </w:rPr>
        <w:tab/>
        <w:t>Compensatória, para a infração descrita acima na alínea “a”, de 5% (cinco por cento) a 10% (dez por cento) do valor da contratação.</w:t>
      </w:r>
    </w:p>
    <w:p w:rsidR="00626C7A" w:rsidRPr="009A2577" w:rsidRDefault="00626C7A" w:rsidP="00204B08">
      <w:pPr>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8.3.</w:t>
      </w:r>
      <w:r w:rsidRPr="009A2577">
        <w:rPr>
          <w:rFonts w:ascii="Arial" w:hAnsi="Arial" w:cs="Arial"/>
          <w:sz w:val="20"/>
          <w:szCs w:val="20"/>
        </w:rPr>
        <w:t xml:space="preserve"> A aplicação das sanções previstas neste Termo de Referência não exclui, em hipótese alguma, a obrigação de reparação integral do dano causado ao Contratante.</w:t>
      </w:r>
    </w:p>
    <w:p w:rsidR="00626C7A" w:rsidRPr="009A2577" w:rsidRDefault="00626C7A" w:rsidP="00204B08">
      <w:pPr>
        <w:ind w:firstLine="709"/>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8.4.</w:t>
      </w:r>
      <w:r w:rsidRPr="009A2577">
        <w:rPr>
          <w:rFonts w:ascii="Arial" w:hAnsi="Arial" w:cs="Arial"/>
          <w:sz w:val="20"/>
          <w:szCs w:val="20"/>
        </w:rPr>
        <w:t xml:space="preserve"> Todas as sanções previstas neste Termo de Referência poderão ser aplicadas cumulativamente com a multa.</w:t>
      </w:r>
    </w:p>
    <w:p w:rsidR="00626C7A" w:rsidRPr="009A2577" w:rsidRDefault="00626C7A" w:rsidP="00204B08">
      <w:pPr>
        <w:ind w:firstLine="709"/>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8.5.</w:t>
      </w:r>
      <w:r w:rsidRPr="009A2577">
        <w:rPr>
          <w:rFonts w:ascii="Arial" w:hAnsi="Arial" w:cs="Arial"/>
          <w:sz w:val="20"/>
          <w:szCs w:val="20"/>
        </w:rPr>
        <w:t xml:space="preserve"> Antes da aplicação da multa será facultada a defesa do interessado no prazo de 15 (quinze) dias úteis, contado da data de sua intimação.</w:t>
      </w:r>
    </w:p>
    <w:p w:rsidR="00626C7A" w:rsidRPr="009A2577" w:rsidRDefault="00626C7A" w:rsidP="00204B08">
      <w:pPr>
        <w:ind w:firstLine="709"/>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8.6.</w:t>
      </w:r>
      <w:r w:rsidRPr="009A2577">
        <w:rPr>
          <w:rFonts w:ascii="Arial" w:hAnsi="Arial" w:cs="Arial"/>
          <w:sz w:val="20"/>
          <w:szCs w:val="20"/>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rsidR="00626C7A" w:rsidRPr="009A2577" w:rsidRDefault="00626C7A" w:rsidP="00204B08">
      <w:pPr>
        <w:ind w:firstLine="709"/>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8.7.</w:t>
      </w:r>
      <w:r w:rsidRPr="009A2577">
        <w:rPr>
          <w:rFonts w:ascii="Arial" w:hAnsi="Arial" w:cs="Arial"/>
          <w:sz w:val="20"/>
          <w:szCs w:val="20"/>
        </w:rPr>
        <w:t xml:space="preserve"> A multa poderá ser recolhida administrativamente no prazo máximo de 20 (vinte) dias, a contar da data do recebimento da comunicação enviada pela autoridade competente.</w:t>
      </w:r>
    </w:p>
    <w:p w:rsidR="00626C7A" w:rsidRPr="009A2577" w:rsidRDefault="00626C7A" w:rsidP="00204B08">
      <w:pPr>
        <w:ind w:firstLine="709"/>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8.8.</w:t>
      </w:r>
      <w:r w:rsidRPr="009A2577">
        <w:rPr>
          <w:rFonts w:ascii="Arial" w:hAnsi="Arial" w:cs="Arial"/>
          <w:sz w:val="20"/>
          <w:szCs w:val="20"/>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626C7A" w:rsidRPr="009A2577" w:rsidRDefault="00626C7A" w:rsidP="00204B08">
      <w:pPr>
        <w:ind w:firstLine="709"/>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8.8.1.</w:t>
      </w:r>
      <w:r w:rsidRPr="009A2577">
        <w:rPr>
          <w:rFonts w:ascii="Arial" w:hAnsi="Arial" w:cs="Arial"/>
          <w:sz w:val="20"/>
          <w:szCs w:val="20"/>
        </w:rPr>
        <w:t xml:space="preserve"> Para a garantia da ampla defesa e contraditório, as notificações serão enviadas eletronicamente para os endereços de e-mail informados na proposta comercial.</w:t>
      </w:r>
    </w:p>
    <w:p w:rsidR="00626C7A" w:rsidRPr="009A2577" w:rsidRDefault="00626C7A" w:rsidP="00204B08">
      <w:pPr>
        <w:ind w:firstLine="709"/>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8.8.2.</w:t>
      </w:r>
      <w:r w:rsidRPr="009A2577">
        <w:rPr>
          <w:rFonts w:ascii="Arial" w:hAnsi="Arial" w:cs="Arial"/>
          <w:sz w:val="20"/>
          <w:szCs w:val="20"/>
        </w:rPr>
        <w:t xml:space="preserve"> Os endereços de e-mail informados na proposta comercial serão considerados de uso contínuo da empresa, não cabendo alegação de desconhecimento das comunicações a eles comprovadamente enviadas.</w:t>
      </w:r>
    </w:p>
    <w:p w:rsidR="00626C7A" w:rsidRPr="009A2577" w:rsidRDefault="00626C7A" w:rsidP="00204B08">
      <w:pPr>
        <w:ind w:firstLine="709"/>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8.9.</w:t>
      </w:r>
      <w:r w:rsidRPr="009A2577">
        <w:rPr>
          <w:rFonts w:ascii="Arial" w:hAnsi="Arial" w:cs="Arial"/>
          <w:sz w:val="20"/>
          <w:szCs w:val="20"/>
        </w:rPr>
        <w:t xml:space="preserve"> Na aplicação das sanções serão considerados:</w:t>
      </w:r>
    </w:p>
    <w:p w:rsidR="00626C7A" w:rsidRPr="009A2577" w:rsidRDefault="00626C7A" w:rsidP="00204B08">
      <w:pPr>
        <w:ind w:firstLine="709"/>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8.9.1.</w:t>
      </w:r>
      <w:r w:rsidRPr="009A2577">
        <w:rPr>
          <w:rFonts w:ascii="Arial" w:hAnsi="Arial" w:cs="Arial"/>
          <w:sz w:val="20"/>
          <w:szCs w:val="20"/>
        </w:rPr>
        <w:t xml:space="preserve"> </w:t>
      </w:r>
      <w:proofErr w:type="gramStart"/>
      <w:r w:rsidRPr="009A2577">
        <w:rPr>
          <w:rFonts w:ascii="Arial" w:hAnsi="Arial" w:cs="Arial"/>
          <w:sz w:val="20"/>
          <w:szCs w:val="20"/>
        </w:rPr>
        <w:t>a</w:t>
      </w:r>
      <w:proofErr w:type="gramEnd"/>
      <w:r w:rsidRPr="009A2577">
        <w:rPr>
          <w:rFonts w:ascii="Arial" w:hAnsi="Arial" w:cs="Arial"/>
          <w:sz w:val="20"/>
          <w:szCs w:val="20"/>
        </w:rPr>
        <w:t xml:space="preserve"> natureza e a gravidade da infração cometida;</w:t>
      </w: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lastRenderedPageBreak/>
        <w:t>8.9.2.</w:t>
      </w:r>
      <w:r w:rsidRPr="009A2577">
        <w:rPr>
          <w:rFonts w:ascii="Arial" w:hAnsi="Arial" w:cs="Arial"/>
          <w:sz w:val="20"/>
          <w:szCs w:val="20"/>
        </w:rPr>
        <w:t xml:space="preserve"> </w:t>
      </w:r>
      <w:proofErr w:type="gramStart"/>
      <w:r w:rsidRPr="009A2577">
        <w:rPr>
          <w:rFonts w:ascii="Arial" w:hAnsi="Arial" w:cs="Arial"/>
          <w:sz w:val="20"/>
          <w:szCs w:val="20"/>
        </w:rPr>
        <w:t>as</w:t>
      </w:r>
      <w:proofErr w:type="gramEnd"/>
      <w:r w:rsidRPr="009A2577">
        <w:rPr>
          <w:rFonts w:ascii="Arial" w:hAnsi="Arial" w:cs="Arial"/>
          <w:sz w:val="20"/>
          <w:szCs w:val="20"/>
        </w:rPr>
        <w:t xml:space="preserve"> peculiaridades do caso concreto;</w:t>
      </w:r>
    </w:p>
    <w:p w:rsidR="00626C7A" w:rsidRPr="009A2577" w:rsidRDefault="00626C7A" w:rsidP="00204B08">
      <w:pPr>
        <w:ind w:firstLine="709"/>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8.9.3.</w:t>
      </w:r>
      <w:r w:rsidRPr="009A2577">
        <w:rPr>
          <w:rFonts w:ascii="Arial" w:hAnsi="Arial" w:cs="Arial"/>
          <w:sz w:val="20"/>
          <w:szCs w:val="20"/>
        </w:rPr>
        <w:t xml:space="preserve"> </w:t>
      </w:r>
      <w:proofErr w:type="gramStart"/>
      <w:r w:rsidRPr="009A2577">
        <w:rPr>
          <w:rFonts w:ascii="Arial" w:hAnsi="Arial" w:cs="Arial"/>
          <w:sz w:val="20"/>
          <w:szCs w:val="20"/>
        </w:rPr>
        <w:t>as</w:t>
      </w:r>
      <w:proofErr w:type="gramEnd"/>
      <w:r w:rsidRPr="009A2577">
        <w:rPr>
          <w:rFonts w:ascii="Arial" w:hAnsi="Arial" w:cs="Arial"/>
          <w:sz w:val="20"/>
          <w:szCs w:val="20"/>
        </w:rPr>
        <w:t xml:space="preserve"> circunstâncias agravantes ou atenuantes;</w:t>
      </w:r>
    </w:p>
    <w:p w:rsidR="00E801DF" w:rsidRPr="009A2577" w:rsidRDefault="00E801DF" w:rsidP="00204B08">
      <w:pPr>
        <w:ind w:firstLine="709"/>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8.9.4.</w:t>
      </w:r>
      <w:r w:rsidRPr="009A2577">
        <w:rPr>
          <w:rFonts w:ascii="Arial" w:hAnsi="Arial" w:cs="Arial"/>
          <w:sz w:val="20"/>
          <w:szCs w:val="20"/>
        </w:rPr>
        <w:t xml:space="preserve"> </w:t>
      </w:r>
      <w:proofErr w:type="gramStart"/>
      <w:r w:rsidRPr="009A2577">
        <w:rPr>
          <w:rFonts w:ascii="Arial" w:hAnsi="Arial" w:cs="Arial"/>
          <w:sz w:val="20"/>
          <w:szCs w:val="20"/>
        </w:rPr>
        <w:t>os</w:t>
      </w:r>
      <w:proofErr w:type="gramEnd"/>
      <w:r w:rsidRPr="009A2577">
        <w:rPr>
          <w:rFonts w:ascii="Arial" w:hAnsi="Arial" w:cs="Arial"/>
          <w:sz w:val="20"/>
          <w:szCs w:val="20"/>
        </w:rPr>
        <w:t xml:space="preserve"> danos que dela provierem para o Contratante; e</w:t>
      </w:r>
    </w:p>
    <w:p w:rsidR="00626C7A" w:rsidRPr="009A2577" w:rsidRDefault="00626C7A" w:rsidP="00204B08">
      <w:pPr>
        <w:ind w:firstLine="709"/>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8.9.5.</w:t>
      </w:r>
      <w:r w:rsidRPr="009A2577">
        <w:rPr>
          <w:rFonts w:ascii="Arial" w:hAnsi="Arial" w:cs="Arial"/>
          <w:sz w:val="20"/>
          <w:szCs w:val="20"/>
        </w:rPr>
        <w:t xml:space="preserve"> </w:t>
      </w:r>
      <w:proofErr w:type="gramStart"/>
      <w:r w:rsidRPr="009A2577">
        <w:rPr>
          <w:rFonts w:ascii="Arial" w:hAnsi="Arial" w:cs="Arial"/>
          <w:sz w:val="20"/>
          <w:szCs w:val="20"/>
        </w:rPr>
        <w:t>a</w:t>
      </w:r>
      <w:proofErr w:type="gramEnd"/>
      <w:r w:rsidRPr="009A2577">
        <w:rPr>
          <w:rFonts w:ascii="Arial" w:hAnsi="Arial" w:cs="Arial"/>
          <w:sz w:val="20"/>
          <w:szCs w:val="20"/>
        </w:rPr>
        <w:t xml:space="preserve"> implantação ou o aperfeiçoamento de programa de integridade, conforme normas e orientações dos órgãos de controle.</w:t>
      </w:r>
    </w:p>
    <w:p w:rsidR="00626C7A" w:rsidRPr="009A2577" w:rsidRDefault="00626C7A" w:rsidP="00204B08">
      <w:pPr>
        <w:ind w:firstLine="709"/>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8.10.</w:t>
      </w:r>
      <w:r w:rsidRPr="009A2577">
        <w:rPr>
          <w:rFonts w:ascii="Arial" w:hAnsi="Arial" w:cs="Arial"/>
          <w:sz w:val="20"/>
          <w:szCs w:val="20"/>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9A2577">
        <w:rPr>
          <w:rFonts w:ascii="Arial" w:hAnsi="Arial" w:cs="Arial"/>
          <w:sz w:val="20"/>
          <w:szCs w:val="20"/>
        </w:rPr>
        <w:t>competente definidos</w:t>
      </w:r>
      <w:proofErr w:type="gramEnd"/>
      <w:r w:rsidRPr="009A2577">
        <w:rPr>
          <w:rFonts w:ascii="Arial" w:hAnsi="Arial" w:cs="Arial"/>
          <w:sz w:val="20"/>
          <w:szCs w:val="20"/>
        </w:rPr>
        <w:t xml:space="preserve"> na referida Lei.</w:t>
      </w:r>
    </w:p>
    <w:p w:rsidR="00626C7A" w:rsidRPr="009A2577" w:rsidRDefault="00626C7A" w:rsidP="00204B08">
      <w:pPr>
        <w:ind w:firstLine="709"/>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8.11.</w:t>
      </w:r>
      <w:r w:rsidRPr="009A2577">
        <w:rPr>
          <w:rFonts w:ascii="Arial" w:hAnsi="Arial" w:cs="Arial"/>
          <w:sz w:val="20"/>
          <w:szCs w:val="20"/>
        </w:rPr>
        <w:t xml:space="preserve"> 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626C7A" w:rsidRPr="009A2577" w:rsidRDefault="00626C7A" w:rsidP="00204B08">
      <w:pPr>
        <w:ind w:firstLine="709"/>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8.12.</w:t>
      </w:r>
      <w:r w:rsidRPr="009A2577">
        <w:rPr>
          <w:rFonts w:ascii="Arial" w:hAnsi="Arial" w:cs="Arial"/>
          <w:sz w:val="20"/>
          <w:szCs w:val="20"/>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e também na Relação de Apenados de Impedimento Contrato/Licitação, do Tribunal de Contas do Estado de São Paulo (TCESP).</w:t>
      </w:r>
    </w:p>
    <w:p w:rsidR="00626C7A" w:rsidRPr="009A2577" w:rsidRDefault="00626C7A" w:rsidP="00204B08">
      <w:pPr>
        <w:ind w:firstLine="709"/>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8.13.</w:t>
      </w:r>
      <w:r w:rsidRPr="009A2577">
        <w:rPr>
          <w:rFonts w:ascii="Arial" w:hAnsi="Arial" w:cs="Arial"/>
          <w:sz w:val="20"/>
          <w:szCs w:val="20"/>
        </w:rPr>
        <w:t xml:space="preserve"> As sanções de impedimento de licitar e contratar e declaração de inidoneidade para licitar ou contratar são passíveis de reabilitação na forma do art. 163 da Lei nº 14.133, de 2021.</w:t>
      </w:r>
    </w:p>
    <w:p w:rsidR="00626C7A" w:rsidRPr="009A2577" w:rsidRDefault="00626C7A" w:rsidP="00204B08">
      <w:pPr>
        <w:ind w:firstLine="709"/>
        <w:jc w:val="both"/>
        <w:rPr>
          <w:rFonts w:ascii="Arial" w:hAnsi="Arial" w:cs="Arial"/>
          <w:sz w:val="20"/>
          <w:szCs w:val="20"/>
        </w:rPr>
      </w:pPr>
    </w:p>
    <w:p w:rsidR="00626C7A" w:rsidRPr="009A2577" w:rsidRDefault="00626C7A" w:rsidP="00204B08">
      <w:pPr>
        <w:ind w:firstLine="709"/>
        <w:jc w:val="both"/>
        <w:rPr>
          <w:rFonts w:ascii="Arial" w:hAnsi="Arial" w:cs="Arial"/>
          <w:sz w:val="20"/>
          <w:szCs w:val="20"/>
        </w:rPr>
      </w:pPr>
      <w:r w:rsidRPr="009A2577">
        <w:rPr>
          <w:rFonts w:ascii="Arial" w:hAnsi="Arial" w:cs="Arial"/>
          <w:b/>
          <w:sz w:val="20"/>
          <w:szCs w:val="20"/>
        </w:rPr>
        <w:t>8.14.</w:t>
      </w:r>
      <w:r w:rsidRPr="009A2577">
        <w:rPr>
          <w:rFonts w:ascii="Arial" w:hAnsi="Arial" w:cs="Arial"/>
          <w:sz w:val="20"/>
          <w:szCs w:val="20"/>
        </w:rPr>
        <w:t xml:space="preserve"> 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9A2577">
        <w:rPr>
          <w:rFonts w:ascii="Arial" w:hAnsi="Arial" w:cs="Arial"/>
          <w:sz w:val="20"/>
          <w:szCs w:val="20"/>
        </w:rPr>
        <w:t>órgão decorrentes deste mesmo contrato ou de outros contratos administrativos que o Contratado possua com o mesmo órgão</w:t>
      </w:r>
      <w:proofErr w:type="gramEnd"/>
      <w:r w:rsidRPr="009A2577">
        <w:rPr>
          <w:rFonts w:ascii="Arial" w:hAnsi="Arial" w:cs="Arial"/>
          <w:sz w:val="20"/>
          <w:szCs w:val="20"/>
        </w:rPr>
        <w:t xml:space="preserve"> ora Contratante.</w:t>
      </w:r>
    </w:p>
    <w:p w:rsidR="00E7370E" w:rsidRPr="009A2577" w:rsidRDefault="00E7370E" w:rsidP="00204B08">
      <w:pPr>
        <w:ind w:firstLine="709"/>
        <w:jc w:val="both"/>
        <w:rPr>
          <w:rFonts w:ascii="Arial" w:hAnsi="Arial" w:cs="Arial"/>
          <w:sz w:val="20"/>
          <w:szCs w:val="20"/>
        </w:rPr>
      </w:pPr>
    </w:p>
    <w:p w:rsidR="00626C7A" w:rsidRPr="009A2577" w:rsidRDefault="00626C7A" w:rsidP="00204B08">
      <w:pPr>
        <w:pStyle w:val="Ttulo2"/>
        <w:spacing w:before="0"/>
        <w:jc w:val="center"/>
        <w:rPr>
          <w:rFonts w:ascii="Arial" w:hAnsi="Arial" w:cs="Arial"/>
          <w:color w:val="auto"/>
          <w:sz w:val="20"/>
          <w:szCs w:val="20"/>
        </w:rPr>
      </w:pPr>
      <w:bookmarkStart w:id="36" w:name="_Toc220924951"/>
      <w:r w:rsidRPr="009A2577">
        <w:rPr>
          <w:rFonts w:ascii="Arial" w:hAnsi="Arial" w:cs="Arial"/>
          <w:b/>
          <w:bCs/>
          <w:color w:val="auto"/>
          <w:sz w:val="20"/>
          <w:szCs w:val="20"/>
        </w:rPr>
        <w:t xml:space="preserve">9. </w:t>
      </w:r>
      <w:r w:rsidRPr="009A2577">
        <w:rPr>
          <w:rFonts w:ascii="Arial" w:hAnsi="Arial" w:cs="Arial"/>
          <w:b/>
          <w:color w:val="auto"/>
          <w:sz w:val="20"/>
          <w:szCs w:val="20"/>
        </w:rPr>
        <w:t>FORMA E CRITÉRIOS DE SELEÇÃO DO FORNECEDOR E REGIME DE EXECUÇÃO</w:t>
      </w:r>
      <w:r w:rsidRPr="009A2577">
        <w:rPr>
          <w:rFonts w:ascii="Arial" w:hAnsi="Arial" w:cs="Arial"/>
          <w:b/>
          <w:bCs/>
          <w:color w:val="auto"/>
          <w:sz w:val="20"/>
          <w:szCs w:val="20"/>
        </w:rPr>
        <w:t>:</w:t>
      </w:r>
      <w:bookmarkEnd w:id="36"/>
    </w:p>
    <w:p w:rsidR="009A2577" w:rsidRPr="009A2577" w:rsidRDefault="009A2577" w:rsidP="009A2577">
      <w:pPr>
        <w:tabs>
          <w:tab w:val="left" w:pos="-3240"/>
        </w:tabs>
        <w:jc w:val="both"/>
        <w:rPr>
          <w:rFonts w:ascii="Arial" w:hAnsi="Arial" w:cs="Arial"/>
          <w:color w:val="000000"/>
          <w:sz w:val="20"/>
          <w:szCs w:val="20"/>
        </w:rPr>
      </w:pPr>
    </w:p>
    <w:p w:rsidR="009A2577" w:rsidRPr="009A2577" w:rsidRDefault="009A2577" w:rsidP="009A2577">
      <w:pPr>
        <w:ind w:firstLine="708"/>
        <w:jc w:val="both"/>
        <w:rPr>
          <w:rFonts w:ascii="Arial" w:hAnsi="Arial" w:cs="Arial"/>
          <w:b/>
          <w:bCs/>
          <w:sz w:val="20"/>
          <w:szCs w:val="20"/>
        </w:rPr>
      </w:pPr>
      <w:r w:rsidRPr="009A2577">
        <w:rPr>
          <w:rFonts w:ascii="Arial" w:hAnsi="Arial" w:cs="Arial"/>
          <w:b/>
          <w:bCs/>
          <w:sz w:val="20"/>
          <w:szCs w:val="20"/>
        </w:rPr>
        <w:t>Forma de seleção e critério de julgamento da proposta</w:t>
      </w:r>
    </w:p>
    <w:p w:rsidR="009A2577" w:rsidRPr="009A2577" w:rsidRDefault="009A2577" w:rsidP="009A2577">
      <w:pPr>
        <w:jc w:val="both"/>
        <w:rPr>
          <w:rFonts w:ascii="Arial" w:hAnsi="Arial" w:cs="Arial"/>
          <w:bCs/>
          <w:sz w:val="20"/>
          <w:szCs w:val="20"/>
        </w:rPr>
      </w:pPr>
    </w:p>
    <w:p w:rsidR="009A2577" w:rsidRPr="009A2577" w:rsidRDefault="009A2577" w:rsidP="009A2577">
      <w:pPr>
        <w:ind w:firstLine="708"/>
        <w:jc w:val="both"/>
        <w:rPr>
          <w:rFonts w:ascii="Arial" w:hAnsi="Arial" w:cs="Arial"/>
          <w:bCs/>
          <w:sz w:val="20"/>
          <w:szCs w:val="20"/>
        </w:rPr>
      </w:pPr>
      <w:r w:rsidRPr="009A2577">
        <w:rPr>
          <w:rFonts w:ascii="Arial" w:hAnsi="Arial" w:cs="Arial"/>
          <w:b/>
          <w:bCs/>
          <w:sz w:val="20"/>
          <w:szCs w:val="20"/>
        </w:rPr>
        <w:t>9.1.</w:t>
      </w:r>
      <w:r w:rsidRPr="009A2577">
        <w:rPr>
          <w:rFonts w:ascii="Arial" w:hAnsi="Arial" w:cs="Arial"/>
          <w:bCs/>
          <w:sz w:val="20"/>
          <w:szCs w:val="20"/>
        </w:rPr>
        <w:t xml:space="preserve"> O fornecedor será selecionado por meio da realização de procedimento de </w:t>
      </w:r>
      <w:r w:rsidRPr="009A2577">
        <w:rPr>
          <w:rFonts w:ascii="Arial" w:hAnsi="Arial" w:cs="Arial"/>
          <w:b/>
          <w:bCs/>
          <w:sz w:val="20"/>
          <w:szCs w:val="20"/>
        </w:rPr>
        <w:t>LICITAÇÃO</w:t>
      </w:r>
      <w:r w:rsidRPr="009A2577">
        <w:rPr>
          <w:rFonts w:ascii="Arial" w:hAnsi="Arial" w:cs="Arial"/>
          <w:bCs/>
          <w:sz w:val="20"/>
          <w:szCs w:val="20"/>
        </w:rPr>
        <w:t xml:space="preserve">, na modalidade </w:t>
      </w:r>
      <w:r w:rsidRPr="009A2577">
        <w:rPr>
          <w:rFonts w:ascii="Arial" w:hAnsi="Arial" w:cs="Arial"/>
          <w:b/>
          <w:bCs/>
          <w:sz w:val="20"/>
          <w:szCs w:val="20"/>
        </w:rPr>
        <w:t>CONCORRÊNCIA</w:t>
      </w:r>
      <w:r w:rsidRPr="009A2577">
        <w:rPr>
          <w:rFonts w:ascii="Arial" w:hAnsi="Arial" w:cs="Arial"/>
          <w:bCs/>
          <w:sz w:val="20"/>
          <w:szCs w:val="20"/>
        </w:rPr>
        <w:t xml:space="preserve">, sob a forma </w:t>
      </w:r>
      <w:r w:rsidRPr="009A2577">
        <w:rPr>
          <w:rFonts w:ascii="Arial" w:hAnsi="Arial" w:cs="Arial"/>
          <w:b/>
          <w:bCs/>
          <w:sz w:val="20"/>
          <w:szCs w:val="20"/>
        </w:rPr>
        <w:t>PRESENCIAL</w:t>
      </w:r>
      <w:r w:rsidRPr="009A2577">
        <w:rPr>
          <w:rFonts w:ascii="Arial" w:hAnsi="Arial" w:cs="Arial"/>
          <w:bCs/>
          <w:sz w:val="20"/>
          <w:szCs w:val="20"/>
        </w:rPr>
        <w:t xml:space="preserve">, com adoção do critério de julgamento pelo </w:t>
      </w:r>
      <w:r w:rsidRPr="009A2577">
        <w:rPr>
          <w:rFonts w:ascii="Arial" w:hAnsi="Arial" w:cs="Arial"/>
          <w:b/>
          <w:bCs/>
          <w:sz w:val="20"/>
          <w:szCs w:val="20"/>
        </w:rPr>
        <w:t>MENOR PREÇO GLOBAL</w:t>
      </w:r>
      <w:r w:rsidRPr="009A2577">
        <w:rPr>
          <w:rFonts w:ascii="Arial" w:hAnsi="Arial" w:cs="Arial"/>
          <w:bCs/>
          <w:sz w:val="20"/>
          <w:szCs w:val="20"/>
        </w:rPr>
        <w:t>.</w:t>
      </w:r>
    </w:p>
    <w:p w:rsidR="009A2577" w:rsidRPr="009A2577" w:rsidRDefault="009A2577" w:rsidP="009A2577">
      <w:pPr>
        <w:tabs>
          <w:tab w:val="left" w:pos="-3240"/>
        </w:tabs>
        <w:jc w:val="both"/>
        <w:rPr>
          <w:rFonts w:ascii="Arial" w:hAnsi="Arial" w:cs="Arial"/>
          <w:color w:val="000000"/>
          <w:sz w:val="20"/>
          <w:szCs w:val="20"/>
        </w:rPr>
      </w:pPr>
    </w:p>
    <w:p w:rsidR="009A2577" w:rsidRPr="009A2577" w:rsidRDefault="009A2577" w:rsidP="009A2577">
      <w:pPr>
        <w:ind w:firstLine="708"/>
        <w:jc w:val="both"/>
        <w:rPr>
          <w:rFonts w:ascii="Arial" w:hAnsi="Arial" w:cs="Arial"/>
          <w:b/>
          <w:bCs/>
          <w:sz w:val="20"/>
          <w:szCs w:val="20"/>
        </w:rPr>
      </w:pPr>
      <w:r w:rsidRPr="009A2577">
        <w:rPr>
          <w:rFonts w:ascii="Arial" w:hAnsi="Arial" w:cs="Arial"/>
          <w:b/>
          <w:bCs/>
          <w:sz w:val="20"/>
          <w:szCs w:val="20"/>
        </w:rPr>
        <w:t>Regime de execução</w:t>
      </w:r>
    </w:p>
    <w:p w:rsidR="009A2577" w:rsidRPr="009A2577" w:rsidRDefault="009A2577" w:rsidP="009A2577">
      <w:pPr>
        <w:jc w:val="both"/>
        <w:rPr>
          <w:rFonts w:ascii="Arial" w:hAnsi="Arial" w:cs="Arial"/>
          <w:bCs/>
          <w:sz w:val="20"/>
          <w:szCs w:val="20"/>
        </w:rPr>
      </w:pPr>
    </w:p>
    <w:p w:rsidR="009A2577" w:rsidRPr="009A2577" w:rsidRDefault="009A2577" w:rsidP="009A2577">
      <w:pPr>
        <w:ind w:firstLine="708"/>
        <w:jc w:val="both"/>
        <w:rPr>
          <w:rFonts w:ascii="Arial" w:hAnsi="Arial" w:cs="Arial"/>
          <w:bCs/>
          <w:sz w:val="20"/>
          <w:szCs w:val="20"/>
        </w:rPr>
      </w:pPr>
      <w:r w:rsidRPr="009A2577">
        <w:rPr>
          <w:rFonts w:ascii="Arial" w:hAnsi="Arial" w:cs="Arial"/>
          <w:b/>
          <w:bCs/>
          <w:sz w:val="20"/>
          <w:szCs w:val="20"/>
        </w:rPr>
        <w:t>9.2.</w:t>
      </w:r>
      <w:r w:rsidRPr="009A2577">
        <w:rPr>
          <w:rFonts w:ascii="Arial" w:hAnsi="Arial" w:cs="Arial"/>
          <w:bCs/>
          <w:sz w:val="20"/>
          <w:szCs w:val="20"/>
        </w:rPr>
        <w:t xml:space="preserve"> O regime de execução do contrato será </w:t>
      </w:r>
      <w:r w:rsidRPr="009A2577">
        <w:rPr>
          <w:rFonts w:ascii="Arial" w:hAnsi="Arial" w:cs="Arial"/>
          <w:b/>
          <w:color w:val="000000"/>
          <w:sz w:val="20"/>
          <w:szCs w:val="20"/>
        </w:rPr>
        <w:t>empreitada por preço global</w:t>
      </w:r>
      <w:r w:rsidRPr="009A2577">
        <w:rPr>
          <w:rFonts w:ascii="Arial" w:hAnsi="Arial" w:cs="Arial"/>
          <w:color w:val="000000"/>
          <w:sz w:val="20"/>
          <w:szCs w:val="20"/>
        </w:rPr>
        <w:t>.</w:t>
      </w:r>
    </w:p>
    <w:p w:rsidR="009A2577" w:rsidRPr="009A2577" w:rsidRDefault="009A2577" w:rsidP="009A2577">
      <w:pPr>
        <w:tabs>
          <w:tab w:val="left" w:pos="-3240"/>
        </w:tabs>
        <w:jc w:val="both"/>
        <w:rPr>
          <w:rFonts w:ascii="Arial" w:hAnsi="Arial" w:cs="Arial"/>
          <w:color w:val="000000"/>
          <w:sz w:val="20"/>
          <w:szCs w:val="20"/>
        </w:rPr>
      </w:pPr>
    </w:p>
    <w:p w:rsidR="009A2577" w:rsidRPr="009A2577" w:rsidRDefault="009A2577" w:rsidP="009A2577">
      <w:pPr>
        <w:ind w:firstLine="708"/>
        <w:jc w:val="both"/>
        <w:rPr>
          <w:rFonts w:ascii="Arial" w:hAnsi="Arial" w:cs="Arial"/>
          <w:b/>
          <w:bCs/>
          <w:sz w:val="20"/>
          <w:szCs w:val="20"/>
        </w:rPr>
      </w:pPr>
      <w:r w:rsidRPr="009A2577">
        <w:rPr>
          <w:rFonts w:ascii="Arial" w:hAnsi="Arial" w:cs="Arial"/>
          <w:b/>
          <w:bCs/>
          <w:sz w:val="20"/>
          <w:szCs w:val="20"/>
        </w:rPr>
        <w:t>Critérios de aceitabilidade de preços</w:t>
      </w:r>
    </w:p>
    <w:p w:rsidR="009A2577" w:rsidRPr="009A2577" w:rsidRDefault="009A2577" w:rsidP="009A2577">
      <w:pPr>
        <w:jc w:val="both"/>
        <w:rPr>
          <w:rFonts w:ascii="Arial" w:hAnsi="Arial" w:cs="Arial"/>
          <w:bCs/>
          <w:sz w:val="20"/>
          <w:szCs w:val="20"/>
        </w:rPr>
      </w:pPr>
    </w:p>
    <w:p w:rsidR="009A2577" w:rsidRDefault="009A2577" w:rsidP="009A2577">
      <w:pPr>
        <w:ind w:firstLine="708"/>
        <w:jc w:val="both"/>
        <w:rPr>
          <w:rFonts w:ascii="Arial" w:hAnsi="Arial" w:cs="Arial"/>
          <w:bCs/>
          <w:sz w:val="20"/>
          <w:szCs w:val="20"/>
        </w:rPr>
      </w:pPr>
      <w:r w:rsidRPr="009A2577">
        <w:rPr>
          <w:rFonts w:ascii="Arial" w:hAnsi="Arial" w:cs="Arial"/>
          <w:b/>
          <w:bCs/>
          <w:sz w:val="20"/>
          <w:szCs w:val="20"/>
        </w:rPr>
        <w:t>9.3.</w:t>
      </w:r>
      <w:r w:rsidRPr="009A2577">
        <w:rPr>
          <w:rFonts w:ascii="Arial" w:hAnsi="Arial" w:cs="Arial"/>
          <w:bCs/>
          <w:sz w:val="20"/>
          <w:szCs w:val="20"/>
        </w:rPr>
        <w:t xml:space="preserve"> Tratando-se de obra ou serviço de engenharia, ressalvado o objeto ou parte dele sujeito ao regime de empreitada por preço unitário, o critério de aceitabilidade de preços será o valor global estimado para a contratação.</w:t>
      </w:r>
    </w:p>
    <w:p w:rsidR="00AC36ED" w:rsidRPr="009A2577" w:rsidRDefault="00AC36ED" w:rsidP="009A2577">
      <w:pPr>
        <w:ind w:firstLine="708"/>
        <w:jc w:val="both"/>
        <w:rPr>
          <w:rFonts w:ascii="Arial" w:hAnsi="Arial" w:cs="Arial"/>
          <w:bCs/>
          <w:sz w:val="20"/>
          <w:szCs w:val="20"/>
        </w:rPr>
      </w:pPr>
    </w:p>
    <w:p w:rsidR="009A2577" w:rsidRPr="009A2577" w:rsidRDefault="009A2577" w:rsidP="009A2577">
      <w:pPr>
        <w:ind w:firstLine="708"/>
        <w:jc w:val="both"/>
        <w:rPr>
          <w:rFonts w:ascii="Arial" w:hAnsi="Arial" w:cs="Arial"/>
          <w:bCs/>
          <w:sz w:val="20"/>
          <w:szCs w:val="20"/>
        </w:rPr>
      </w:pPr>
      <w:r w:rsidRPr="009A2577">
        <w:rPr>
          <w:rFonts w:ascii="Arial" w:hAnsi="Arial" w:cs="Arial"/>
          <w:b/>
          <w:bCs/>
          <w:sz w:val="20"/>
          <w:szCs w:val="20"/>
        </w:rPr>
        <w:t>9.3.1.</w:t>
      </w:r>
      <w:r w:rsidRPr="009A2577">
        <w:rPr>
          <w:rFonts w:ascii="Arial" w:hAnsi="Arial" w:cs="Arial"/>
          <w:bCs/>
          <w:sz w:val="20"/>
          <w:szCs w:val="20"/>
        </w:rPr>
        <w:t xml:space="preserve"> O interessado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 (art. 59, § 3º, da Lei nº 14.133/2021).</w:t>
      </w:r>
    </w:p>
    <w:p w:rsidR="009A2577" w:rsidRPr="009A2577" w:rsidRDefault="009A2577" w:rsidP="009A2577">
      <w:pPr>
        <w:ind w:firstLine="708"/>
        <w:jc w:val="both"/>
        <w:rPr>
          <w:rFonts w:ascii="Arial" w:hAnsi="Arial" w:cs="Arial"/>
          <w:bCs/>
          <w:sz w:val="20"/>
          <w:szCs w:val="20"/>
        </w:rPr>
      </w:pPr>
      <w:r w:rsidRPr="009A2577">
        <w:rPr>
          <w:rFonts w:ascii="Arial" w:hAnsi="Arial" w:cs="Arial"/>
          <w:b/>
          <w:bCs/>
          <w:sz w:val="20"/>
          <w:szCs w:val="20"/>
        </w:rPr>
        <w:lastRenderedPageBreak/>
        <w:t>9.4.</w:t>
      </w:r>
      <w:r w:rsidRPr="009A2577">
        <w:rPr>
          <w:rFonts w:ascii="Arial" w:hAnsi="Arial" w:cs="Arial"/>
          <w:bCs/>
          <w:sz w:val="20"/>
          <w:szCs w:val="20"/>
        </w:rPr>
        <w:t xml:space="preserve"> Para o objeto ou parte dele sujeito ao regime de empreitada por preço unitário o critério de aceitabilidade de preços será:</w:t>
      </w:r>
    </w:p>
    <w:p w:rsidR="009A2577" w:rsidRPr="009A2577" w:rsidRDefault="009A2577" w:rsidP="009A2577">
      <w:pPr>
        <w:ind w:firstLine="708"/>
        <w:jc w:val="both"/>
        <w:rPr>
          <w:rFonts w:ascii="Arial" w:hAnsi="Arial" w:cs="Arial"/>
          <w:bCs/>
          <w:sz w:val="20"/>
          <w:szCs w:val="20"/>
        </w:rPr>
      </w:pPr>
    </w:p>
    <w:p w:rsidR="009A2577" w:rsidRPr="009A2577" w:rsidRDefault="009A2577" w:rsidP="009A2577">
      <w:pPr>
        <w:ind w:firstLine="708"/>
        <w:jc w:val="both"/>
        <w:rPr>
          <w:rFonts w:ascii="Arial" w:hAnsi="Arial" w:cs="Arial"/>
          <w:bCs/>
          <w:sz w:val="20"/>
          <w:szCs w:val="20"/>
        </w:rPr>
      </w:pPr>
      <w:r w:rsidRPr="009A2577">
        <w:rPr>
          <w:rFonts w:ascii="Arial" w:hAnsi="Arial" w:cs="Arial"/>
          <w:b/>
          <w:bCs/>
          <w:sz w:val="20"/>
          <w:szCs w:val="20"/>
        </w:rPr>
        <w:t>9.4.1.</w:t>
      </w:r>
      <w:r w:rsidRPr="009A2577">
        <w:rPr>
          <w:rFonts w:ascii="Arial" w:hAnsi="Arial" w:cs="Arial"/>
          <w:bCs/>
          <w:sz w:val="20"/>
          <w:szCs w:val="20"/>
        </w:rPr>
        <w:t xml:space="preserve"> </w:t>
      </w:r>
      <w:proofErr w:type="gramStart"/>
      <w:r w:rsidRPr="009A2577">
        <w:rPr>
          <w:rFonts w:ascii="Arial" w:hAnsi="Arial" w:cs="Arial"/>
          <w:bCs/>
          <w:sz w:val="20"/>
          <w:szCs w:val="20"/>
        </w:rPr>
        <w:t>valor</w:t>
      </w:r>
      <w:proofErr w:type="gramEnd"/>
      <w:r w:rsidRPr="009A2577">
        <w:rPr>
          <w:rFonts w:ascii="Arial" w:hAnsi="Arial" w:cs="Arial"/>
          <w:bCs/>
          <w:sz w:val="20"/>
          <w:szCs w:val="20"/>
        </w:rPr>
        <w:t xml:space="preserve"> global: conforme valor estimado da licitação;</w:t>
      </w:r>
    </w:p>
    <w:p w:rsidR="009A2577" w:rsidRPr="009A2577" w:rsidRDefault="009A2577" w:rsidP="009A2577">
      <w:pPr>
        <w:tabs>
          <w:tab w:val="left" w:pos="-3240"/>
        </w:tabs>
        <w:jc w:val="both"/>
        <w:rPr>
          <w:rFonts w:ascii="Arial" w:hAnsi="Arial" w:cs="Arial"/>
          <w:color w:val="000000"/>
          <w:sz w:val="20"/>
          <w:szCs w:val="20"/>
        </w:rPr>
      </w:pPr>
    </w:p>
    <w:p w:rsidR="009A2577" w:rsidRPr="009A2577" w:rsidRDefault="009A2577" w:rsidP="009A2577">
      <w:pPr>
        <w:ind w:firstLine="708"/>
        <w:jc w:val="both"/>
        <w:rPr>
          <w:rFonts w:ascii="Arial" w:hAnsi="Arial" w:cs="Arial"/>
          <w:b/>
          <w:bCs/>
          <w:sz w:val="20"/>
          <w:szCs w:val="20"/>
        </w:rPr>
      </w:pPr>
      <w:r w:rsidRPr="009A2577">
        <w:rPr>
          <w:rFonts w:ascii="Arial" w:hAnsi="Arial" w:cs="Arial"/>
          <w:b/>
          <w:bCs/>
          <w:sz w:val="20"/>
          <w:szCs w:val="20"/>
        </w:rPr>
        <w:t>Exigências de habilitação</w:t>
      </w:r>
    </w:p>
    <w:p w:rsidR="009A2577" w:rsidRPr="009A2577" w:rsidRDefault="009A2577" w:rsidP="009A2577">
      <w:pPr>
        <w:jc w:val="both"/>
        <w:rPr>
          <w:rFonts w:ascii="Arial" w:hAnsi="Arial" w:cs="Arial"/>
          <w:bCs/>
          <w:sz w:val="20"/>
          <w:szCs w:val="20"/>
        </w:rPr>
      </w:pPr>
    </w:p>
    <w:p w:rsidR="009A2577" w:rsidRPr="009A2577" w:rsidRDefault="009A2577" w:rsidP="009A2577">
      <w:pPr>
        <w:ind w:firstLine="708"/>
        <w:jc w:val="both"/>
        <w:rPr>
          <w:rFonts w:ascii="Arial" w:hAnsi="Arial" w:cs="Arial"/>
          <w:bCs/>
          <w:sz w:val="20"/>
          <w:szCs w:val="20"/>
        </w:rPr>
      </w:pPr>
      <w:r w:rsidRPr="009A2577">
        <w:rPr>
          <w:rFonts w:ascii="Arial" w:hAnsi="Arial" w:cs="Arial"/>
          <w:b/>
          <w:bCs/>
          <w:sz w:val="20"/>
          <w:szCs w:val="20"/>
        </w:rPr>
        <w:t>9.5.</w:t>
      </w:r>
      <w:r w:rsidRPr="009A2577">
        <w:rPr>
          <w:rFonts w:ascii="Arial" w:hAnsi="Arial" w:cs="Arial"/>
          <w:bCs/>
          <w:sz w:val="20"/>
          <w:szCs w:val="20"/>
        </w:rPr>
        <w:t xml:space="preserve"> Para fins de habilitação, deverá o licitante comprovar os seguintes requisitos:</w:t>
      </w:r>
    </w:p>
    <w:p w:rsidR="0021535C" w:rsidRPr="009A2577" w:rsidRDefault="0021535C" w:rsidP="009A2577">
      <w:pPr>
        <w:jc w:val="both"/>
        <w:rPr>
          <w:rFonts w:ascii="Arial" w:hAnsi="Arial" w:cs="Arial"/>
          <w:b/>
          <w:bCs/>
          <w:sz w:val="20"/>
          <w:szCs w:val="20"/>
        </w:rPr>
      </w:pPr>
    </w:p>
    <w:p w:rsidR="009A2577" w:rsidRPr="009A2577" w:rsidRDefault="009A2577" w:rsidP="009A2577">
      <w:pPr>
        <w:ind w:firstLine="708"/>
        <w:jc w:val="both"/>
        <w:rPr>
          <w:rFonts w:ascii="Arial" w:hAnsi="Arial" w:cs="Arial"/>
          <w:b/>
          <w:bCs/>
          <w:sz w:val="20"/>
          <w:szCs w:val="20"/>
        </w:rPr>
      </w:pPr>
      <w:r w:rsidRPr="009A2577">
        <w:rPr>
          <w:rFonts w:ascii="Arial" w:hAnsi="Arial" w:cs="Arial"/>
          <w:b/>
          <w:bCs/>
          <w:sz w:val="20"/>
          <w:szCs w:val="20"/>
        </w:rPr>
        <w:t>Habilitação jurídica</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9.6.</w:t>
      </w:r>
      <w:r w:rsidRPr="009A2577">
        <w:rPr>
          <w:rFonts w:ascii="Arial" w:hAnsi="Arial" w:cs="Arial"/>
          <w:bCs/>
          <w:sz w:val="20"/>
          <w:szCs w:val="20"/>
        </w:rPr>
        <w:t xml:space="preserve"> </w:t>
      </w:r>
      <w:r w:rsidRPr="009A2577">
        <w:rPr>
          <w:rFonts w:ascii="Arial" w:hAnsi="Arial" w:cs="Arial"/>
          <w:b/>
          <w:bCs/>
          <w:sz w:val="20"/>
          <w:szCs w:val="20"/>
        </w:rPr>
        <w:t>Empresário individual:</w:t>
      </w:r>
      <w:r w:rsidRPr="009A2577">
        <w:rPr>
          <w:rFonts w:ascii="Arial" w:hAnsi="Arial" w:cs="Arial"/>
          <w:bCs/>
          <w:sz w:val="20"/>
          <w:szCs w:val="20"/>
        </w:rPr>
        <w:t xml:space="preserve"> inscrição no Registro Público de Empresas Mercantis, a cargo da Junta Comercial da respectiva sede;</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9.7.</w:t>
      </w:r>
      <w:r w:rsidRPr="009A2577">
        <w:rPr>
          <w:rFonts w:ascii="Arial" w:hAnsi="Arial" w:cs="Arial"/>
          <w:bCs/>
          <w:sz w:val="20"/>
          <w:szCs w:val="20"/>
        </w:rPr>
        <w:t xml:space="preserve"> </w:t>
      </w:r>
      <w:r w:rsidRPr="009A2577">
        <w:rPr>
          <w:rFonts w:ascii="Arial" w:hAnsi="Arial" w:cs="Arial"/>
          <w:b/>
          <w:bCs/>
          <w:sz w:val="20"/>
          <w:szCs w:val="20"/>
        </w:rPr>
        <w:t>Microempreendedor Individual (MEI):</w:t>
      </w:r>
      <w:r w:rsidRPr="009A2577">
        <w:rPr>
          <w:rFonts w:ascii="Arial" w:hAnsi="Arial" w:cs="Arial"/>
          <w:bCs/>
          <w:sz w:val="20"/>
          <w:szCs w:val="20"/>
        </w:rPr>
        <w:t xml:space="preserve"> Certificado da Condição de Microempreendedor Individual (CCMEI), cuja aceitação ficará condicionada à verificação da autenticidade no sítio </w:t>
      </w:r>
      <w:hyperlink r:id="rId47">
        <w:r w:rsidRPr="009A2577">
          <w:rPr>
            <w:rStyle w:val="Hyperlink"/>
            <w:rFonts w:ascii="Arial" w:hAnsi="Arial" w:cs="Arial"/>
            <w:bCs/>
            <w:sz w:val="20"/>
            <w:szCs w:val="20"/>
          </w:rPr>
          <w:t>https://www.gov.br/empresas-e-negocios/pt-br/empreendedor</w:t>
        </w:r>
      </w:hyperlink>
      <w:r w:rsidRPr="009A2577">
        <w:rPr>
          <w:rFonts w:ascii="Arial" w:hAnsi="Arial" w:cs="Arial"/>
          <w:bCs/>
          <w:sz w:val="20"/>
          <w:szCs w:val="20"/>
        </w:rPr>
        <w:t>;</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9.8.</w:t>
      </w:r>
      <w:r w:rsidRPr="009A2577">
        <w:rPr>
          <w:rFonts w:ascii="Arial" w:hAnsi="Arial" w:cs="Arial"/>
          <w:bCs/>
          <w:sz w:val="20"/>
          <w:szCs w:val="20"/>
        </w:rPr>
        <w:t xml:space="preserve"> </w:t>
      </w:r>
      <w:r w:rsidRPr="009A2577">
        <w:rPr>
          <w:rFonts w:ascii="Arial" w:hAnsi="Arial" w:cs="Arial"/>
          <w:b/>
          <w:bCs/>
          <w:sz w:val="20"/>
          <w:szCs w:val="20"/>
        </w:rPr>
        <w:t>Sociedade empresária, sociedade limitada unipessoal (SLU) ou sociedade identificada como empresa individual de responsabilidade limitada (EIRELI):</w:t>
      </w:r>
      <w:r w:rsidRPr="009A2577">
        <w:rPr>
          <w:rFonts w:ascii="Arial" w:hAnsi="Arial" w:cs="Arial"/>
          <w:bCs/>
          <w:sz w:val="20"/>
          <w:szCs w:val="20"/>
        </w:rPr>
        <w:t xml:space="preserve"> inscrição do ato constitutivo, estatuto ou contrato social no Registro Público de Empresas Mercantis, a cargo da Junta Comercial da respectiva sede, acompanhada de documento comprobatório de seus administradores;</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9.9.</w:t>
      </w:r>
      <w:r w:rsidRPr="009A2577">
        <w:rPr>
          <w:rFonts w:ascii="Arial" w:hAnsi="Arial" w:cs="Arial"/>
          <w:bCs/>
          <w:sz w:val="20"/>
          <w:szCs w:val="20"/>
        </w:rPr>
        <w:t xml:space="preserve"> </w:t>
      </w:r>
      <w:r w:rsidRPr="009A2577">
        <w:rPr>
          <w:rFonts w:ascii="Arial" w:hAnsi="Arial" w:cs="Arial"/>
          <w:b/>
          <w:bCs/>
          <w:sz w:val="20"/>
          <w:szCs w:val="20"/>
        </w:rPr>
        <w:t xml:space="preserve">Sociedade empresária estrangeira: </w:t>
      </w:r>
      <w:r w:rsidRPr="009A2577">
        <w:rPr>
          <w:rFonts w:ascii="Arial" w:hAnsi="Arial" w:cs="Arial"/>
          <w:bCs/>
          <w:sz w:val="20"/>
          <w:szCs w:val="20"/>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9.10.</w:t>
      </w:r>
      <w:r w:rsidRPr="009A2577">
        <w:rPr>
          <w:rFonts w:ascii="Arial" w:hAnsi="Arial" w:cs="Arial"/>
          <w:bCs/>
          <w:sz w:val="20"/>
          <w:szCs w:val="20"/>
        </w:rPr>
        <w:t xml:space="preserve"> </w:t>
      </w:r>
      <w:r w:rsidRPr="009A2577">
        <w:rPr>
          <w:rFonts w:ascii="Arial" w:hAnsi="Arial" w:cs="Arial"/>
          <w:b/>
          <w:bCs/>
          <w:sz w:val="20"/>
          <w:szCs w:val="20"/>
        </w:rPr>
        <w:t xml:space="preserve">Sociedade simples: </w:t>
      </w:r>
      <w:r w:rsidRPr="009A2577">
        <w:rPr>
          <w:rFonts w:ascii="Arial" w:hAnsi="Arial" w:cs="Arial"/>
          <w:bCs/>
          <w:sz w:val="20"/>
          <w:szCs w:val="20"/>
        </w:rPr>
        <w:t>inscrição do ato constitutivo no Registro Civil de Pessoas Jurídicas do local de sua sede, acompanhada de documento comprobatório de seus administradores;</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9.11.</w:t>
      </w:r>
      <w:r w:rsidRPr="009A2577">
        <w:rPr>
          <w:rFonts w:ascii="Arial" w:hAnsi="Arial" w:cs="Arial"/>
          <w:bCs/>
          <w:sz w:val="20"/>
          <w:szCs w:val="20"/>
        </w:rPr>
        <w:t xml:space="preserve"> </w:t>
      </w:r>
      <w:r w:rsidRPr="009A2577">
        <w:rPr>
          <w:rFonts w:ascii="Arial" w:hAnsi="Arial" w:cs="Arial"/>
          <w:b/>
          <w:bCs/>
          <w:sz w:val="20"/>
          <w:szCs w:val="20"/>
        </w:rPr>
        <w:t xml:space="preserve">Filial, sucursal ou agência de sociedade simples ou empresária: </w:t>
      </w:r>
      <w:r w:rsidRPr="009A2577">
        <w:rPr>
          <w:rFonts w:ascii="Arial" w:hAnsi="Arial" w:cs="Arial"/>
          <w:bCs/>
          <w:sz w:val="20"/>
          <w:szCs w:val="20"/>
        </w:rPr>
        <w:t xml:space="preserve">inscrição do ato constitutivo da filial, sucursal ou agência da sociedade simples ou empresária, respectivamente, no Registro Civil das Pessoas Jurídicas ou no Registro Público de Empresas Mercantis onde </w:t>
      </w:r>
      <w:proofErr w:type="gramStart"/>
      <w:r w:rsidRPr="009A2577">
        <w:rPr>
          <w:rFonts w:ascii="Arial" w:hAnsi="Arial" w:cs="Arial"/>
          <w:bCs/>
          <w:sz w:val="20"/>
          <w:szCs w:val="20"/>
        </w:rPr>
        <w:t>opera,</w:t>
      </w:r>
      <w:proofErr w:type="gramEnd"/>
      <w:r w:rsidRPr="009A2577">
        <w:rPr>
          <w:rFonts w:ascii="Arial" w:hAnsi="Arial" w:cs="Arial"/>
          <w:bCs/>
          <w:sz w:val="20"/>
          <w:szCs w:val="20"/>
        </w:rPr>
        <w:t xml:space="preserve"> com averbação no Registro onde tem sede a matriz;</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9.12.</w:t>
      </w:r>
      <w:r w:rsidRPr="009A2577">
        <w:rPr>
          <w:rFonts w:ascii="Arial" w:hAnsi="Arial" w:cs="Arial"/>
          <w:bCs/>
          <w:sz w:val="20"/>
          <w:szCs w:val="20"/>
        </w:rPr>
        <w:t xml:space="preserve"> </w:t>
      </w:r>
      <w:r w:rsidRPr="009A2577">
        <w:rPr>
          <w:rFonts w:ascii="Arial" w:hAnsi="Arial" w:cs="Arial"/>
          <w:b/>
          <w:bCs/>
          <w:sz w:val="20"/>
          <w:szCs w:val="20"/>
        </w:rPr>
        <w:t xml:space="preserve">Sociedade cooperativa: </w:t>
      </w:r>
      <w:r w:rsidRPr="009A2577">
        <w:rPr>
          <w:rFonts w:ascii="Arial" w:hAnsi="Arial" w:cs="Arial"/>
          <w:bCs/>
          <w:sz w:val="20"/>
          <w:szCs w:val="20"/>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709"/>
        </w:tabs>
        <w:contextualSpacing/>
        <w:jc w:val="both"/>
        <w:rPr>
          <w:rFonts w:ascii="Arial" w:eastAsia="Arial Unicode MS" w:hAnsi="Arial" w:cs="Arial"/>
          <w:sz w:val="20"/>
          <w:szCs w:val="20"/>
        </w:rPr>
      </w:pPr>
      <w:r w:rsidRPr="009A2577">
        <w:rPr>
          <w:rFonts w:ascii="Arial" w:hAnsi="Arial" w:cs="Arial"/>
          <w:b/>
          <w:bCs/>
          <w:sz w:val="20"/>
          <w:szCs w:val="20"/>
        </w:rPr>
        <w:tab/>
        <w:t>9.13.</w:t>
      </w:r>
      <w:r w:rsidRPr="009A2577">
        <w:rPr>
          <w:rFonts w:ascii="Arial" w:hAnsi="Arial" w:cs="Arial"/>
          <w:bCs/>
          <w:sz w:val="20"/>
          <w:szCs w:val="20"/>
        </w:rPr>
        <w:t xml:space="preserve"> </w:t>
      </w:r>
      <w:r w:rsidRPr="009A2577">
        <w:rPr>
          <w:rFonts w:ascii="Arial" w:hAnsi="Arial" w:cs="Arial"/>
          <w:b/>
          <w:bCs/>
          <w:sz w:val="20"/>
          <w:szCs w:val="20"/>
        </w:rPr>
        <w:t xml:space="preserve">Consórcio de empresas: </w:t>
      </w:r>
      <w:r w:rsidRPr="009A2577">
        <w:rPr>
          <w:rFonts w:ascii="Arial" w:hAnsi="Arial" w:cs="Arial"/>
          <w:bCs/>
          <w:sz w:val="20"/>
          <w:szCs w:val="20"/>
        </w:rPr>
        <w:t>contrato de consórcio devidamente arquivado no Registro Civil das Pessoas Jurídicas ou no Registro Público de Empresas Mercantis (art. 279 da Lei nº 6.404, de 15 de dezembro de 1976) ou compromisso público ou particular de constituição, subscrito pelos consorciados, com a indicação da empresa líder, responsável por sua representação perante a Administração (art. 15, caput, I e II, da Lei nº 14.133, de 2021).</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9.14.</w:t>
      </w:r>
      <w:r w:rsidRPr="009A2577">
        <w:rPr>
          <w:rFonts w:ascii="Arial" w:hAnsi="Arial" w:cs="Arial"/>
          <w:bCs/>
          <w:sz w:val="20"/>
          <w:szCs w:val="20"/>
        </w:rPr>
        <w:t xml:space="preserve"> Os documentos apresentados deverão estar </w:t>
      </w:r>
      <w:r w:rsidRPr="009A2577">
        <w:rPr>
          <w:rFonts w:ascii="Arial" w:hAnsi="Arial" w:cs="Arial"/>
          <w:b/>
          <w:sz w:val="20"/>
          <w:szCs w:val="20"/>
          <w:u w:val="single"/>
        </w:rPr>
        <w:t>acompanhados de todas as alterações ou de consolidação respectiva vigente</w:t>
      </w:r>
      <w:r w:rsidRPr="009A2577">
        <w:rPr>
          <w:rFonts w:ascii="Arial" w:hAnsi="Arial" w:cs="Arial"/>
          <w:bCs/>
          <w:sz w:val="20"/>
          <w:szCs w:val="20"/>
        </w:rPr>
        <w:t>.</w:t>
      </w:r>
    </w:p>
    <w:p w:rsidR="009A2577" w:rsidRPr="009A2577" w:rsidRDefault="009A2577" w:rsidP="009A2577">
      <w:pPr>
        <w:tabs>
          <w:tab w:val="left" w:pos="709"/>
        </w:tabs>
        <w:jc w:val="both"/>
        <w:rPr>
          <w:rFonts w:ascii="Arial" w:eastAsia="Arial Unicode MS" w:hAnsi="Arial" w:cs="Arial"/>
          <w:sz w:val="20"/>
          <w:szCs w:val="20"/>
        </w:rPr>
      </w:pPr>
    </w:p>
    <w:p w:rsidR="009A2577" w:rsidRPr="009A2577" w:rsidRDefault="009A2577" w:rsidP="009A2577">
      <w:pPr>
        <w:jc w:val="both"/>
        <w:rPr>
          <w:rFonts w:ascii="Arial" w:hAnsi="Arial" w:cs="Arial"/>
          <w:sz w:val="20"/>
          <w:szCs w:val="20"/>
        </w:rPr>
      </w:pPr>
      <w:r w:rsidRPr="009A2577">
        <w:rPr>
          <w:rFonts w:ascii="Arial" w:eastAsia="Arial Unicode MS" w:hAnsi="Arial" w:cs="Arial"/>
          <w:b/>
          <w:sz w:val="20"/>
          <w:szCs w:val="20"/>
        </w:rPr>
        <w:tab/>
      </w:r>
      <w:r w:rsidRPr="009A2577">
        <w:rPr>
          <w:rFonts w:ascii="Arial" w:hAnsi="Arial" w:cs="Arial"/>
          <w:b/>
          <w:bCs/>
          <w:sz w:val="20"/>
          <w:szCs w:val="20"/>
        </w:rPr>
        <w:t>9.14</w:t>
      </w:r>
      <w:r w:rsidRPr="009A2577">
        <w:rPr>
          <w:rFonts w:ascii="Arial" w:eastAsia="Arial Unicode MS" w:hAnsi="Arial" w:cs="Arial"/>
          <w:b/>
          <w:sz w:val="20"/>
          <w:szCs w:val="20"/>
        </w:rPr>
        <w:t>.1.</w:t>
      </w:r>
      <w:r w:rsidRPr="009A2577">
        <w:rPr>
          <w:rFonts w:ascii="Arial" w:eastAsia="Arial Unicode MS" w:hAnsi="Arial" w:cs="Arial"/>
          <w:sz w:val="20"/>
          <w:szCs w:val="20"/>
        </w:rPr>
        <w:t xml:space="preserve"> </w:t>
      </w:r>
      <w:r w:rsidRPr="009A2577">
        <w:rPr>
          <w:rFonts w:ascii="Arial" w:hAnsi="Arial" w:cs="Arial"/>
          <w:sz w:val="20"/>
          <w:szCs w:val="20"/>
        </w:rPr>
        <w:t xml:space="preserve">Observar o documento de constituição nas ocorrências de alterações ou transformações, </w:t>
      </w:r>
      <w:r w:rsidRPr="009A2577">
        <w:rPr>
          <w:rFonts w:ascii="Arial" w:hAnsi="Arial" w:cs="Arial"/>
          <w:b/>
          <w:sz w:val="20"/>
          <w:szCs w:val="20"/>
        </w:rPr>
        <w:t xml:space="preserve">em especial nos casos de </w:t>
      </w:r>
      <w:r w:rsidRPr="009A2577">
        <w:rPr>
          <w:rFonts w:ascii="Arial" w:hAnsi="Arial" w:cs="Arial"/>
          <w:b/>
          <w:sz w:val="20"/>
          <w:szCs w:val="20"/>
          <w:u w:val="single"/>
        </w:rPr>
        <w:t>transformação de empresário individual em sociedade limitada unipessoal</w:t>
      </w:r>
      <w:r w:rsidRPr="009A2577">
        <w:rPr>
          <w:rFonts w:ascii="Arial" w:hAnsi="Arial" w:cs="Arial"/>
          <w:b/>
          <w:sz w:val="20"/>
          <w:szCs w:val="20"/>
        </w:rPr>
        <w:t xml:space="preserve">, devendo o ato ser </w:t>
      </w:r>
      <w:r w:rsidRPr="009A2577">
        <w:rPr>
          <w:rFonts w:ascii="Arial" w:hAnsi="Arial" w:cs="Arial"/>
          <w:b/>
          <w:sz w:val="20"/>
          <w:szCs w:val="20"/>
          <w:u w:val="single"/>
        </w:rPr>
        <w:t>consolidado</w:t>
      </w:r>
      <w:r w:rsidRPr="009A2577">
        <w:rPr>
          <w:rFonts w:ascii="Arial" w:hAnsi="Arial" w:cs="Arial"/>
          <w:b/>
          <w:sz w:val="20"/>
          <w:szCs w:val="20"/>
        </w:rPr>
        <w:t xml:space="preserve"> em seu teor </w:t>
      </w:r>
      <w:r w:rsidRPr="009A2577">
        <w:rPr>
          <w:rFonts w:ascii="Arial" w:hAnsi="Arial" w:cs="Arial"/>
          <w:b/>
          <w:sz w:val="20"/>
          <w:szCs w:val="20"/>
          <w:u w:val="single"/>
        </w:rPr>
        <w:t>ou</w:t>
      </w:r>
      <w:r w:rsidRPr="009A2577">
        <w:rPr>
          <w:rFonts w:ascii="Arial" w:hAnsi="Arial" w:cs="Arial"/>
          <w:b/>
          <w:sz w:val="20"/>
          <w:szCs w:val="20"/>
        </w:rPr>
        <w:t xml:space="preserve"> o licitante </w:t>
      </w:r>
      <w:r w:rsidRPr="009A2577">
        <w:rPr>
          <w:rFonts w:ascii="Arial" w:hAnsi="Arial" w:cs="Arial"/>
          <w:b/>
          <w:sz w:val="20"/>
          <w:szCs w:val="20"/>
          <w:u w:val="single"/>
        </w:rPr>
        <w:t>obrigar-se-á a apresentar a transformação juntamente com a constituição do empresário individual (requerimento</w:t>
      </w:r>
      <w:proofErr w:type="gramStart"/>
      <w:r w:rsidRPr="009A2577">
        <w:rPr>
          <w:rFonts w:ascii="Arial" w:hAnsi="Arial" w:cs="Arial"/>
          <w:b/>
          <w:sz w:val="20"/>
          <w:szCs w:val="20"/>
          <w:u w:val="single"/>
        </w:rPr>
        <w:t>)</w:t>
      </w:r>
      <w:proofErr w:type="gramEnd"/>
      <w:r w:rsidRPr="009A2577">
        <w:rPr>
          <w:rFonts w:ascii="Arial" w:hAnsi="Arial" w:cs="Arial"/>
          <w:b/>
          <w:sz w:val="20"/>
          <w:szCs w:val="20"/>
          <w:u w:val="single"/>
        </w:rPr>
        <w:t>_ com todas as alterações realizadas, se houver</w:t>
      </w:r>
      <w:r w:rsidRPr="009A2577">
        <w:rPr>
          <w:rFonts w:ascii="Arial" w:hAnsi="Arial" w:cs="Arial"/>
          <w:sz w:val="20"/>
          <w:szCs w:val="20"/>
        </w:rPr>
        <w:t>.</w:t>
      </w:r>
    </w:p>
    <w:p w:rsidR="009A2577" w:rsidRPr="009A2577" w:rsidRDefault="009A2577" w:rsidP="009A2577">
      <w:pPr>
        <w:tabs>
          <w:tab w:val="left" w:pos="0"/>
        </w:tabs>
        <w:ind w:firstLine="708"/>
        <w:jc w:val="both"/>
        <w:rPr>
          <w:rFonts w:ascii="Arial" w:hAnsi="Arial" w:cs="Arial"/>
          <w:b/>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9.14.2.</w:t>
      </w:r>
      <w:r w:rsidRPr="009A2577">
        <w:rPr>
          <w:rFonts w:ascii="Arial" w:hAnsi="Arial" w:cs="Arial"/>
          <w:bCs/>
          <w:sz w:val="20"/>
          <w:szCs w:val="20"/>
        </w:rPr>
        <w:t xml:space="preserve"> </w:t>
      </w:r>
      <w:r w:rsidRPr="009A2577">
        <w:rPr>
          <w:rFonts w:ascii="Arial" w:eastAsia="Arial Unicode MS" w:hAnsi="Arial" w:cs="Arial"/>
          <w:sz w:val="20"/>
          <w:szCs w:val="20"/>
        </w:rPr>
        <w:t>O representante legal da empresa interessada deverá identificar-se exibindo documento oficial que contenha foto</w:t>
      </w:r>
      <w:r w:rsidRPr="009A2577">
        <w:rPr>
          <w:rFonts w:ascii="Arial" w:hAnsi="Arial" w:cs="Arial"/>
          <w:bCs/>
          <w:sz w:val="20"/>
          <w:szCs w:val="20"/>
        </w:rPr>
        <w:t>.</w:t>
      </w:r>
    </w:p>
    <w:p w:rsidR="009A2577" w:rsidRDefault="009A2577" w:rsidP="009A2577">
      <w:pPr>
        <w:jc w:val="both"/>
        <w:rPr>
          <w:rFonts w:ascii="Arial" w:hAnsi="Arial" w:cs="Arial"/>
          <w:bCs/>
          <w:sz w:val="20"/>
          <w:szCs w:val="20"/>
        </w:rPr>
      </w:pPr>
    </w:p>
    <w:p w:rsidR="00916E5C" w:rsidRPr="009A2577" w:rsidRDefault="00916E5C" w:rsidP="009A2577">
      <w:pPr>
        <w:jc w:val="both"/>
        <w:rPr>
          <w:rFonts w:ascii="Arial" w:hAnsi="Arial" w:cs="Arial"/>
          <w:bCs/>
          <w:sz w:val="20"/>
          <w:szCs w:val="20"/>
        </w:rPr>
      </w:pPr>
    </w:p>
    <w:p w:rsidR="009A2577" w:rsidRPr="009A2577" w:rsidRDefault="009A2577" w:rsidP="009A2577">
      <w:pPr>
        <w:ind w:firstLine="708"/>
        <w:jc w:val="both"/>
        <w:rPr>
          <w:rFonts w:ascii="Arial" w:hAnsi="Arial" w:cs="Arial"/>
          <w:b/>
          <w:bCs/>
          <w:sz w:val="20"/>
          <w:szCs w:val="20"/>
        </w:rPr>
      </w:pPr>
      <w:r w:rsidRPr="009A2577">
        <w:rPr>
          <w:rFonts w:ascii="Arial" w:hAnsi="Arial" w:cs="Arial"/>
          <w:b/>
          <w:bCs/>
          <w:sz w:val="20"/>
          <w:szCs w:val="20"/>
        </w:rPr>
        <w:lastRenderedPageBreak/>
        <w:t xml:space="preserve">Habilitação fiscal, social e </w:t>
      </w:r>
      <w:proofErr w:type="gramStart"/>
      <w:r w:rsidRPr="009A2577">
        <w:rPr>
          <w:rFonts w:ascii="Arial" w:hAnsi="Arial" w:cs="Arial"/>
          <w:b/>
          <w:bCs/>
          <w:sz w:val="20"/>
          <w:szCs w:val="20"/>
        </w:rPr>
        <w:t>trabalhista</w:t>
      </w:r>
      <w:proofErr w:type="gramEnd"/>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9.15.</w:t>
      </w:r>
      <w:r w:rsidRPr="009A2577">
        <w:rPr>
          <w:rFonts w:ascii="Arial" w:hAnsi="Arial" w:cs="Arial"/>
          <w:bCs/>
          <w:sz w:val="20"/>
          <w:szCs w:val="20"/>
        </w:rPr>
        <w:t xml:space="preserve"> Prova de inscrição no Cadastro Nacional de Pessoas Jurídicas do Ministério da Fazenda (CNPJ), obtido no endereço eletrônico: </w:t>
      </w:r>
      <w:hyperlink r:id="rId48" w:history="1">
        <w:r w:rsidRPr="009A2577">
          <w:rPr>
            <w:rStyle w:val="Hyperlink"/>
            <w:rFonts w:ascii="Arial" w:hAnsi="Arial" w:cs="Arial"/>
            <w:bCs/>
            <w:sz w:val="20"/>
            <w:szCs w:val="20"/>
          </w:rPr>
          <w:t>https://solucoes.receita.fazenda.gov.br/Servicos/cnpjreva/Cnpjreva_Solicitacao.asp</w:t>
        </w:r>
      </w:hyperlink>
      <w:r w:rsidRPr="009A2577">
        <w:rPr>
          <w:rFonts w:ascii="Arial" w:hAnsi="Arial" w:cs="Arial"/>
          <w:bCs/>
          <w:sz w:val="20"/>
          <w:szCs w:val="20"/>
        </w:rPr>
        <w:t>;</w:t>
      </w:r>
    </w:p>
    <w:p w:rsidR="009A2577" w:rsidRPr="009A2577" w:rsidRDefault="009A2577" w:rsidP="009A2577">
      <w:pPr>
        <w:tabs>
          <w:tab w:val="left" w:pos="0"/>
        </w:tabs>
        <w:ind w:firstLine="708"/>
        <w:jc w:val="both"/>
        <w:rPr>
          <w:rFonts w:ascii="Arial" w:hAnsi="Arial" w:cs="Arial"/>
          <w:b/>
          <w:bCs/>
          <w:sz w:val="20"/>
          <w:szCs w:val="20"/>
        </w:rPr>
      </w:pPr>
    </w:p>
    <w:p w:rsidR="009A2577" w:rsidRPr="009A2577" w:rsidRDefault="009A2577" w:rsidP="009A2577">
      <w:pPr>
        <w:tabs>
          <w:tab w:val="left" w:pos="0"/>
        </w:tabs>
        <w:ind w:firstLine="708"/>
        <w:jc w:val="both"/>
        <w:rPr>
          <w:rFonts w:ascii="Arial" w:eastAsia="Arial Unicode MS" w:hAnsi="Arial" w:cs="Arial"/>
          <w:sz w:val="20"/>
          <w:szCs w:val="20"/>
        </w:rPr>
      </w:pPr>
      <w:r w:rsidRPr="009A2577">
        <w:rPr>
          <w:rFonts w:ascii="Arial" w:hAnsi="Arial" w:cs="Arial"/>
          <w:b/>
          <w:bCs/>
          <w:sz w:val="20"/>
          <w:szCs w:val="20"/>
        </w:rPr>
        <w:t>9.16.</w:t>
      </w:r>
      <w:r w:rsidRPr="009A2577">
        <w:rPr>
          <w:rFonts w:ascii="Arial" w:hAnsi="Arial" w:cs="Arial"/>
          <w:bCs/>
          <w:sz w:val="20"/>
          <w:szCs w:val="20"/>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rsidRPr="009A2577">
        <w:rPr>
          <w:rFonts w:ascii="Arial" w:hAnsi="Arial" w:cs="Arial"/>
          <w:sz w:val="20"/>
          <w:szCs w:val="20"/>
        </w:rPr>
        <w:t xml:space="preserve">, </w:t>
      </w:r>
      <w:r w:rsidRPr="009A2577">
        <w:rPr>
          <w:rFonts w:ascii="Arial" w:eastAsia="Arial Unicode MS" w:hAnsi="Arial" w:cs="Arial"/>
          <w:sz w:val="20"/>
          <w:szCs w:val="20"/>
        </w:rPr>
        <w:t xml:space="preserve">obtido no endereço eletrônico: </w:t>
      </w:r>
      <w:hyperlink r:id="rId49" w:anchor="/home/cnpj" w:history="1">
        <w:r w:rsidRPr="009A2577">
          <w:rPr>
            <w:rStyle w:val="Hyperlink"/>
            <w:rFonts w:ascii="Arial" w:eastAsia="Arial Unicode MS" w:hAnsi="Arial" w:cs="Arial"/>
            <w:sz w:val="20"/>
            <w:szCs w:val="20"/>
          </w:rPr>
          <w:t>https://servicos.receitafederal.gov.br/servico/certidoes/#/home/cnpj</w:t>
        </w:r>
      </w:hyperlink>
      <w:r w:rsidRPr="009A2577">
        <w:rPr>
          <w:rFonts w:ascii="Arial" w:eastAsia="Arial Unicode MS" w:hAnsi="Arial" w:cs="Arial"/>
          <w:sz w:val="20"/>
          <w:szCs w:val="20"/>
        </w:rPr>
        <w:t>;</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9.17.</w:t>
      </w:r>
      <w:r w:rsidRPr="009A2577">
        <w:rPr>
          <w:rFonts w:ascii="Arial" w:hAnsi="Arial" w:cs="Arial"/>
          <w:bCs/>
          <w:sz w:val="20"/>
          <w:szCs w:val="20"/>
        </w:rPr>
        <w:t xml:space="preserve"> Prova de regularidade com o Fundo de Garantia do Tempo de Serviço (FGTS), </w:t>
      </w:r>
      <w:r w:rsidRPr="009A2577">
        <w:rPr>
          <w:rFonts w:ascii="Arial" w:hAnsi="Arial" w:cs="Arial"/>
          <w:sz w:val="20"/>
          <w:szCs w:val="20"/>
        </w:rPr>
        <w:t xml:space="preserve">mediante a apresentação do Certificado de Regularidade do FGTS, </w:t>
      </w:r>
      <w:r w:rsidRPr="009A2577">
        <w:rPr>
          <w:rFonts w:ascii="Arial" w:eastAsia="Arial Unicode MS" w:hAnsi="Arial" w:cs="Arial"/>
          <w:sz w:val="20"/>
          <w:szCs w:val="20"/>
        </w:rPr>
        <w:t xml:space="preserve">obtido no endereço eletrônico: </w:t>
      </w:r>
      <w:hyperlink r:id="rId50" w:history="1">
        <w:r w:rsidRPr="009A2577">
          <w:rPr>
            <w:rStyle w:val="Hyperlink"/>
            <w:rFonts w:ascii="Arial" w:eastAsia="Arial Unicode MS" w:hAnsi="Arial" w:cs="Arial"/>
            <w:sz w:val="20"/>
            <w:szCs w:val="20"/>
          </w:rPr>
          <w:t>https://consulta-crf.caixa.gov.br/consultacrf/pages/consultaEmpregador.jsf</w:t>
        </w:r>
      </w:hyperlink>
      <w:r w:rsidRPr="009A2577">
        <w:rPr>
          <w:rFonts w:ascii="Arial" w:hAnsi="Arial" w:cs="Arial"/>
          <w:bCs/>
          <w:sz w:val="20"/>
          <w:szCs w:val="20"/>
        </w:rPr>
        <w:t>;</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9.18.</w:t>
      </w:r>
      <w:r w:rsidRPr="009A2577">
        <w:rPr>
          <w:rFonts w:ascii="Arial" w:hAnsi="Arial" w:cs="Arial"/>
          <w:bCs/>
          <w:sz w:val="20"/>
          <w:szCs w:val="20"/>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r w:rsidRPr="009A2577">
        <w:rPr>
          <w:rFonts w:ascii="Arial" w:hAnsi="Arial" w:cs="Arial"/>
          <w:sz w:val="20"/>
          <w:szCs w:val="20"/>
        </w:rPr>
        <w:t xml:space="preserve">expedida por órgão competente, nos termos da Lei nº 12.440/11, </w:t>
      </w:r>
      <w:r w:rsidRPr="009A2577">
        <w:rPr>
          <w:rFonts w:ascii="Arial" w:eastAsia="Arial Unicode MS" w:hAnsi="Arial" w:cs="Arial"/>
          <w:sz w:val="20"/>
          <w:szCs w:val="20"/>
        </w:rPr>
        <w:t>obtido no endereço eletrônico:</w:t>
      </w:r>
      <w:r w:rsidRPr="009A2577">
        <w:rPr>
          <w:rFonts w:ascii="Arial" w:hAnsi="Arial" w:cs="Arial"/>
          <w:sz w:val="20"/>
          <w:szCs w:val="20"/>
        </w:rPr>
        <w:t xml:space="preserve"> </w:t>
      </w:r>
      <w:hyperlink r:id="rId51" w:history="1">
        <w:r w:rsidRPr="009A2577">
          <w:rPr>
            <w:rStyle w:val="Hyperlink"/>
            <w:rFonts w:ascii="Arial" w:eastAsia="Arial Unicode MS" w:hAnsi="Arial" w:cs="Arial"/>
            <w:sz w:val="20"/>
            <w:szCs w:val="20"/>
          </w:rPr>
          <w:t>https://www.tst.jus.br/certidao1</w:t>
        </w:r>
      </w:hyperlink>
      <w:r w:rsidRPr="009A2577">
        <w:rPr>
          <w:rFonts w:ascii="Arial" w:hAnsi="Arial" w:cs="Arial"/>
          <w:bCs/>
          <w:sz w:val="20"/>
          <w:szCs w:val="20"/>
        </w:rPr>
        <w:t>;</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9.19.</w:t>
      </w:r>
      <w:r w:rsidRPr="009A2577">
        <w:rPr>
          <w:rFonts w:ascii="Arial" w:hAnsi="Arial" w:cs="Arial"/>
          <w:bCs/>
          <w:sz w:val="20"/>
          <w:szCs w:val="20"/>
        </w:rPr>
        <w:t xml:space="preserve"> Prova de </w:t>
      </w:r>
      <w:r w:rsidRPr="009A2577">
        <w:rPr>
          <w:rFonts w:ascii="Arial" w:hAnsi="Arial" w:cs="Arial"/>
          <w:b/>
          <w:bCs/>
          <w:sz w:val="20"/>
          <w:szCs w:val="20"/>
        </w:rPr>
        <w:t>inscrição</w:t>
      </w:r>
      <w:r w:rsidRPr="009A2577">
        <w:rPr>
          <w:rFonts w:ascii="Arial" w:hAnsi="Arial" w:cs="Arial"/>
          <w:bCs/>
          <w:sz w:val="20"/>
          <w:szCs w:val="20"/>
        </w:rPr>
        <w:t xml:space="preserve"> no cadastro de contribuintes:</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9.19.1.</w:t>
      </w:r>
      <w:r w:rsidRPr="009A2577">
        <w:rPr>
          <w:rFonts w:ascii="Arial" w:hAnsi="Arial" w:cs="Arial"/>
          <w:bCs/>
          <w:sz w:val="20"/>
          <w:szCs w:val="20"/>
        </w:rPr>
        <w:t xml:space="preserve"> Prova de </w:t>
      </w:r>
      <w:r w:rsidRPr="009A2577">
        <w:rPr>
          <w:rFonts w:ascii="Arial" w:hAnsi="Arial" w:cs="Arial"/>
          <w:b/>
          <w:bCs/>
          <w:sz w:val="20"/>
          <w:szCs w:val="20"/>
        </w:rPr>
        <w:t>inscrição</w:t>
      </w:r>
      <w:r w:rsidRPr="009A2577">
        <w:rPr>
          <w:rFonts w:ascii="Arial" w:hAnsi="Arial" w:cs="Arial"/>
          <w:bCs/>
          <w:sz w:val="20"/>
          <w:szCs w:val="20"/>
        </w:rPr>
        <w:t xml:space="preserve"> no cadastro de contribuintes </w:t>
      </w:r>
      <w:r w:rsidRPr="009A2577">
        <w:rPr>
          <w:rFonts w:ascii="Arial" w:hAnsi="Arial" w:cs="Arial"/>
          <w:b/>
          <w:bCs/>
          <w:i/>
          <w:iCs/>
          <w:sz w:val="20"/>
          <w:szCs w:val="20"/>
          <w:u w:val="single"/>
        </w:rPr>
        <w:t>Estadual</w:t>
      </w:r>
      <w:r w:rsidRPr="009A2577">
        <w:rPr>
          <w:rFonts w:ascii="Arial" w:hAnsi="Arial" w:cs="Arial"/>
          <w:bCs/>
          <w:sz w:val="20"/>
          <w:szCs w:val="20"/>
        </w:rPr>
        <w:t xml:space="preserve"> relativo ao domicílio ou sede do licitante, pertinente ao seu ramo de atividade e compatível com o objeto contratual;</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9.19.2.</w:t>
      </w:r>
      <w:r w:rsidRPr="009A2577">
        <w:rPr>
          <w:rFonts w:ascii="Arial" w:hAnsi="Arial" w:cs="Arial"/>
          <w:bCs/>
          <w:sz w:val="20"/>
          <w:szCs w:val="20"/>
        </w:rPr>
        <w:t xml:space="preserve"> Prova de </w:t>
      </w:r>
      <w:r w:rsidRPr="009A2577">
        <w:rPr>
          <w:rFonts w:ascii="Arial" w:hAnsi="Arial" w:cs="Arial"/>
          <w:b/>
          <w:bCs/>
          <w:sz w:val="20"/>
          <w:szCs w:val="20"/>
        </w:rPr>
        <w:t>inscrição (Comprovante de Inscrição e Situação Cadastral Municipal; Espelho do Cadastro; Ficha de Dados Cadastrais ou outra equivalente, na forma da lei)</w:t>
      </w:r>
      <w:r w:rsidRPr="009A2577">
        <w:rPr>
          <w:rFonts w:ascii="Arial" w:hAnsi="Arial" w:cs="Arial"/>
          <w:bCs/>
          <w:sz w:val="20"/>
          <w:szCs w:val="20"/>
        </w:rPr>
        <w:t xml:space="preserve"> no cadastro de contribuintes </w:t>
      </w:r>
      <w:r w:rsidRPr="009A2577">
        <w:rPr>
          <w:rFonts w:ascii="Arial" w:hAnsi="Arial" w:cs="Arial"/>
          <w:b/>
          <w:bCs/>
          <w:i/>
          <w:iCs/>
          <w:sz w:val="20"/>
          <w:szCs w:val="20"/>
          <w:u w:val="single"/>
        </w:rPr>
        <w:t>Municipal</w:t>
      </w:r>
      <w:r w:rsidRPr="009A2577">
        <w:rPr>
          <w:rFonts w:ascii="Arial" w:hAnsi="Arial" w:cs="Arial"/>
          <w:bCs/>
          <w:sz w:val="20"/>
          <w:szCs w:val="20"/>
        </w:rPr>
        <w:t xml:space="preserve"> relativo ao domicílio ou sede do licitante, pertinente ao seu ramo de atividade e compatível com o objeto contratual;</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9.19.2.1.</w:t>
      </w:r>
      <w:r w:rsidRPr="009A2577">
        <w:rPr>
          <w:rFonts w:ascii="Arial" w:hAnsi="Arial" w:cs="Arial"/>
          <w:bCs/>
          <w:sz w:val="20"/>
          <w:szCs w:val="20"/>
        </w:rPr>
        <w:t xml:space="preserve"> Não será aceito como a prova de inscrição do item 9.19.2 o Alvará (Licença) de Funcionamento, expedida pelo Município do domicílio ou sede do licitante.</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9.20.</w:t>
      </w:r>
      <w:r w:rsidRPr="009A2577">
        <w:rPr>
          <w:rFonts w:ascii="Arial" w:hAnsi="Arial" w:cs="Arial"/>
          <w:bCs/>
          <w:sz w:val="20"/>
          <w:szCs w:val="20"/>
        </w:rPr>
        <w:t xml:space="preserve"> Prova de </w:t>
      </w:r>
      <w:r w:rsidRPr="009A2577">
        <w:rPr>
          <w:rFonts w:ascii="Arial" w:hAnsi="Arial" w:cs="Arial"/>
          <w:b/>
          <w:bCs/>
          <w:sz w:val="20"/>
          <w:szCs w:val="20"/>
        </w:rPr>
        <w:t>regularidade</w:t>
      </w:r>
      <w:r w:rsidRPr="009A2577">
        <w:rPr>
          <w:rFonts w:ascii="Arial" w:hAnsi="Arial" w:cs="Arial"/>
          <w:bCs/>
          <w:sz w:val="20"/>
          <w:szCs w:val="20"/>
        </w:rPr>
        <w:t xml:space="preserve"> com a Fazenda </w:t>
      </w:r>
      <w:r w:rsidRPr="009A2577">
        <w:rPr>
          <w:rFonts w:ascii="Arial" w:hAnsi="Arial" w:cs="Arial"/>
          <w:bCs/>
          <w:i/>
          <w:iCs/>
          <w:sz w:val="20"/>
          <w:szCs w:val="20"/>
        </w:rPr>
        <w:t>Estadual</w:t>
      </w:r>
      <w:r w:rsidRPr="009A2577">
        <w:rPr>
          <w:rFonts w:ascii="Arial" w:hAnsi="Arial" w:cs="Arial"/>
          <w:bCs/>
          <w:sz w:val="20"/>
          <w:szCs w:val="20"/>
        </w:rPr>
        <w:t xml:space="preserve"> </w:t>
      </w:r>
      <w:r w:rsidRPr="009A2577">
        <w:rPr>
          <w:rFonts w:ascii="Arial" w:hAnsi="Arial" w:cs="Arial"/>
          <w:b/>
          <w:bCs/>
          <w:sz w:val="20"/>
          <w:szCs w:val="20"/>
          <w:u w:val="single"/>
        </w:rPr>
        <w:t>e</w:t>
      </w:r>
      <w:r w:rsidRPr="009A2577">
        <w:rPr>
          <w:rFonts w:ascii="Arial" w:hAnsi="Arial" w:cs="Arial"/>
          <w:bCs/>
          <w:sz w:val="20"/>
          <w:szCs w:val="20"/>
        </w:rPr>
        <w:t xml:space="preserve"> </w:t>
      </w:r>
      <w:r w:rsidRPr="009A2577">
        <w:rPr>
          <w:rFonts w:ascii="Arial" w:hAnsi="Arial" w:cs="Arial"/>
          <w:bCs/>
          <w:i/>
          <w:iCs/>
          <w:sz w:val="20"/>
          <w:szCs w:val="20"/>
        </w:rPr>
        <w:t>Municipal</w:t>
      </w:r>
      <w:r w:rsidRPr="009A2577">
        <w:rPr>
          <w:rFonts w:ascii="Arial" w:hAnsi="Arial" w:cs="Arial"/>
          <w:bCs/>
          <w:sz w:val="20"/>
          <w:szCs w:val="20"/>
        </w:rPr>
        <w:t xml:space="preserve"> do domicílio ou sede do licitante, relativa à atividade em cujo exercício contrata ou concorre;</w:t>
      </w:r>
    </w:p>
    <w:p w:rsidR="009A2577" w:rsidRPr="009A2577" w:rsidRDefault="009A2577" w:rsidP="009A2577">
      <w:pPr>
        <w:jc w:val="both"/>
        <w:rPr>
          <w:rFonts w:ascii="Arial" w:hAnsi="Arial" w:cs="Arial"/>
          <w:bCs/>
          <w:sz w:val="20"/>
          <w:szCs w:val="20"/>
        </w:rPr>
      </w:pPr>
    </w:p>
    <w:p w:rsidR="009A2577" w:rsidRPr="009A2577" w:rsidRDefault="009A2577" w:rsidP="009A2577">
      <w:pPr>
        <w:pStyle w:val="PargrafodaLista"/>
        <w:numPr>
          <w:ilvl w:val="3"/>
          <w:numId w:val="3"/>
        </w:numPr>
        <w:ind w:firstLine="709"/>
        <w:jc w:val="both"/>
        <w:rPr>
          <w:rFonts w:ascii="Arial" w:hAnsi="Arial" w:cs="Arial"/>
          <w:i/>
          <w:color w:val="000000"/>
          <w:sz w:val="20"/>
          <w:szCs w:val="20"/>
        </w:rPr>
      </w:pPr>
      <w:r w:rsidRPr="009A2577">
        <w:rPr>
          <w:rFonts w:ascii="Arial" w:hAnsi="Arial" w:cs="Arial"/>
          <w:b/>
          <w:bCs/>
          <w:i/>
          <w:color w:val="000000"/>
          <w:sz w:val="20"/>
          <w:szCs w:val="20"/>
        </w:rPr>
        <w:t>9.20.1.</w:t>
      </w:r>
      <w:r w:rsidRPr="009A2577">
        <w:rPr>
          <w:rFonts w:ascii="Arial" w:hAnsi="Arial" w:cs="Arial"/>
          <w:i/>
          <w:color w:val="000000"/>
          <w:sz w:val="20"/>
          <w:szCs w:val="20"/>
        </w:rPr>
        <w:t xml:space="preserve"> </w:t>
      </w:r>
      <w:proofErr w:type="gramStart"/>
      <w:r w:rsidRPr="009A2577">
        <w:rPr>
          <w:rFonts w:ascii="Arial" w:hAnsi="Arial" w:cs="Arial"/>
          <w:i/>
          <w:color w:val="000000"/>
          <w:sz w:val="20"/>
          <w:szCs w:val="20"/>
        </w:rPr>
        <w:t>para</w:t>
      </w:r>
      <w:proofErr w:type="gramEnd"/>
      <w:r w:rsidRPr="009A2577">
        <w:rPr>
          <w:rFonts w:ascii="Arial" w:hAnsi="Arial" w:cs="Arial"/>
          <w:i/>
          <w:color w:val="000000"/>
          <w:sz w:val="20"/>
          <w:szCs w:val="20"/>
        </w:rPr>
        <w:t xml:space="preserve"> as empresas </w:t>
      </w:r>
      <w:r w:rsidRPr="009A2577">
        <w:rPr>
          <w:rFonts w:ascii="Arial" w:hAnsi="Arial" w:cs="Arial"/>
          <w:b/>
          <w:i/>
          <w:color w:val="000000"/>
          <w:sz w:val="20"/>
          <w:szCs w:val="20"/>
        </w:rPr>
        <w:t>sediadas no Estado de São Paulo</w:t>
      </w:r>
      <w:r w:rsidRPr="009A2577">
        <w:rPr>
          <w:rFonts w:ascii="Arial" w:hAnsi="Arial" w:cs="Arial"/>
          <w:i/>
          <w:color w:val="000000"/>
          <w:sz w:val="20"/>
          <w:szCs w:val="20"/>
        </w:rPr>
        <w:t xml:space="preserve">, a regularidade de débito para com a Fazenda Estadual será atestada pelas seguintes certidões </w:t>
      </w:r>
      <w:r w:rsidRPr="009A2577">
        <w:rPr>
          <w:rFonts w:ascii="Arial" w:hAnsi="Arial" w:cs="Arial"/>
          <w:i/>
          <w:color w:val="000000"/>
          <w:sz w:val="20"/>
          <w:szCs w:val="20"/>
          <w:u w:val="single"/>
        </w:rPr>
        <w:t>(deverá apresentar as duas certidões elencadas nos itens: 9.20.1.1. e 9.20.1.2.)</w:t>
      </w:r>
      <w:r w:rsidRPr="009A2577">
        <w:rPr>
          <w:rFonts w:ascii="Arial" w:hAnsi="Arial" w:cs="Arial"/>
          <w:i/>
          <w:color w:val="000000"/>
          <w:sz w:val="20"/>
          <w:szCs w:val="20"/>
        </w:rPr>
        <w:t>:</w:t>
      </w:r>
    </w:p>
    <w:p w:rsidR="009A2577" w:rsidRPr="009A2577" w:rsidRDefault="009A2577" w:rsidP="009A2577">
      <w:pPr>
        <w:pStyle w:val="PargrafodaLista"/>
        <w:numPr>
          <w:ilvl w:val="3"/>
          <w:numId w:val="3"/>
        </w:numPr>
        <w:ind w:firstLine="709"/>
        <w:jc w:val="both"/>
        <w:rPr>
          <w:rFonts w:ascii="Arial" w:hAnsi="Arial" w:cs="Arial"/>
          <w:i/>
          <w:color w:val="000000"/>
          <w:sz w:val="20"/>
          <w:szCs w:val="20"/>
        </w:rPr>
      </w:pPr>
    </w:p>
    <w:p w:rsidR="009A2577" w:rsidRPr="009A2577" w:rsidRDefault="009A2577" w:rsidP="009A2577">
      <w:pPr>
        <w:pStyle w:val="PargrafodaLista"/>
        <w:numPr>
          <w:ilvl w:val="3"/>
          <w:numId w:val="3"/>
        </w:numPr>
        <w:ind w:firstLine="709"/>
        <w:jc w:val="both"/>
        <w:rPr>
          <w:rFonts w:ascii="Arial" w:hAnsi="Arial" w:cs="Arial"/>
          <w:i/>
          <w:color w:val="000000"/>
          <w:sz w:val="20"/>
          <w:szCs w:val="20"/>
        </w:rPr>
      </w:pPr>
      <w:r w:rsidRPr="009A2577">
        <w:rPr>
          <w:rFonts w:ascii="Arial" w:hAnsi="Arial" w:cs="Arial"/>
          <w:b/>
          <w:bCs/>
          <w:i/>
          <w:color w:val="000000"/>
          <w:sz w:val="20"/>
          <w:szCs w:val="20"/>
        </w:rPr>
        <w:t>9.20.1.1.</w:t>
      </w:r>
      <w:r w:rsidRPr="009A2577">
        <w:rPr>
          <w:rFonts w:ascii="Arial" w:hAnsi="Arial" w:cs="Arial"/>
          <w:i/>
          <w:color w:val="000000"/>
          <w:sz w:val="20"/>
          <w:szCs w:val="20"/>
        </w:rPr>
        <w:t xml:space="preserve"> </w:t>
      </w:r>
      <w:r w:rsidRPr="009A2577">
        <w:rPr>
          <w:rFonts w:ascii="Arial" w:hAnsi="Arial" w:cs="Arial"/>
          <w:i/>
          <w:sz w:val="20"/>
          <w:szCs w:val="20"/>
        </w:rPr>
        <w:t xml:space="preserve">Certidão Negativa de Débitos Tributários Não Inscritos na Dívida Ativa do Estado de São Paulo, expedida pela Secretaria da Fazenda Estadual, </w:t>
      </w:r>
      <w:r w:rsidRPr="009A2577">
        <w:rPr>
          <w:rFonts w:ascii="Arial" w:eastAsia="Arial Unicode MS" w:hAnsi="Arial" w:cs="Arial"/>
          <w:i/>
          <w:sz w:val="20"/>
          <w:szCs w:val="20"/>
        </w:rPr>
        <w:t xml:space="preserve">obtido no endereço eletrônico: </w:t>
      </w:r>
      <w:hyperlink r:id="rId52" w:history="1">
        <w:r w:rsidRPr="009A2577">
          <w:rPr>
            <w:rStyle w:val="Hyperlink"/>
            <w:rFonts w:ascii="Arial" w:eastAsia="Arial Unicode MS" w:hAnsi="Arial" w:cs="Arial"/>
            <w:i/>
            <w:sz w:val="20"/>
            <w:szCs w:val="20"/>
          </w:rPr>
          <w:t>https://www10.fazenda.sp.gov.br/CertidaoNegativaDeb/Pages/EmissaoCertidaoNegativa.aspx</w:t>
        </w:r>
      </w:hyperlink>
      <w:r w:rsidRPr="009A2577">
        <w:rPr>
          <w:rFonts w:ascii="Arial" w:eastAsia="Arial Unicode MS" w:hAnsi="Arial" w:cs="Arial"/>
          <w:i/>
          <w:sz w:val="20"/>
          <w:szCs w:val="20"/>
        </w:rPr>
        <w:t>;</w:t>
      </w:r>
    </w:p>
    <w:p w:rsidR="009A2577" w:rsidRPr="009A2577" w:rsidRDefault="009A2577" w:rsidP="009A2577">
      <w:pPr>
        <w:pStyle w:val="PargrafodaLista"/>
        <w:numPr>
          <w:ilvl w:val="3"/>
          <w:numId w:val="3"/>
        </w:numPr>
        <w:ind w:firstLine="709"/>
        <w:jc w:val="both"/>
        <w:rPr>
          <w:rFonts w:ascii="Arial" w:hAnsi="Arial" w:cs="Arial"/>
          <w:i/>
          <w:color w:val="000000"/>
          <w:sz w:val="20"/>
          <w:szCs w:val="20"/>
        </w:rPr>
      </w:pPr>
    </w:p>
    <w:p w:rsidR="009A2577" w:rsidRPr="009A2577" w:rsidRDefault="009A2577" w:rsidP="009A2577">
      <w:pPr>
        <w:pStyle w:val="PargrafodaLista"/>
        <w:numPr>
          <w:ilvl w:val="3"/>
          <w:numId w:val="3"/>
        </w:numPr>
        <w:ind w:firstLine="709"/>
        <w:jc w:val="both"/>
        <w:rPr>
          <w:rFonts w:ascii="Arial" w:hAnsi="Arial" w:cs="Arial"/>
          <w:i/>
          <w:color w:val="000000"/>
          <w:sz w:val="20"/>
          <w:szCs w:val="20"/>
        </w:rPr>
      </w:pPr>
      <w:r w:rsidRPr="009A2577">
        <w:rPr>
          <w:rFonts w:ascii="Arial" w:hAnsi="Arial" w:cs="Arial"/>
          <w:b/>
          <w:bCs/>
          <w:i/>
          <w:color w:val="000000"/>
          <w:sz w:val="20"/>
          <w:szCs w:val="20"/>
        </w:rPr>
        <w:t>9.20.1.2.</w:t>
      </w:r>
      <w:r w:rsidRPr="009A2577">
        <w:rPr>
          <w:rFonts w:ascii="Arial" w:hAnsi="Arial" w:cs="Arial"/>
          <w:i/>
          <w:sz w:val="20"/>
          <w:szCs w:val="20"/>
        </w:rPr>
        <w:t xml:space="preserve"> Certidão Negativa de Débitos Tributários da Dívida Ativa do Estado de São Paulo, expedida pela Procuradoria Geral do Estado</w:t>
      </w:r>
      <w:r w:rsidRPr="009A2577">
        <w:rPr>
          <w:rFonts w:ascii="Arial" w:hAnsi="Arial" w:cs="Arial"/>
          <w:i/>
          <w:color w:val="000000"/>
          <w:sz w:val="20"/>
          <w:szCs w:val="20"/>
        </w:rPr>
        <w:t xml:space="preserve">; </w:t>
      </w:r>
      <w:r w:rsidRPr="009A2577">
        <w:rPr>
          <w:rFonts w:ascii="Arial" w:eastAsia="Arial Unicode MS" w:hAnsi="Arial" w:cs="Arial"/>
          <w:i/>
          <w:sz w:val="20"/>
          <w:szCs w:val="20"/>
        </w:rPr>
        <w:t xml:space="preserve">obtido no endereço eletrônico: </w:t>
      </w:r>
      <w:hyperlink r:id="rId53" w:history="1">
        <w:r w:rsidRPr="009A2577">
          <w:rPr>
            <w:rStyle w:val="Hyperlink"/>
            <w:rFonts w:ascii="Arial" w:eastAsia="Arial Unicode MS" w:hAnsi="Arial" w:cs="Arial"/>
            <w:i/>
            <w:sz w:val="20"/>
            <w:szCs w:val="20"/>
          </w:rPr>
          <w:t>https://www.dividaativa.pge.sp.gov.br/sc/pages/crda/emitirCrda.jsf</w:t>
        </w:r>
      </w:hyperlink>
      <w:r w:rsidRPr="009A2577">
        <w:rPr>
          <w:rFonts w:ascii="Arial" w:eastAsia="Arial Unicode MS" w:hAnsi="Arial" w:cs="Arial"/>
          <w:i/>
          <w:sz w:val="20"/>
          <w:szCs w:val="20"/>
        </w:rPr>
        <w:t>.</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9.21.</w:t>
      </w:r>
      <w:r w:rsidRPr="009A2577">
        <w:rPr>
          <w:rFonts w:ascii="Arial" w:hAnsi="Arial" w:cs="Arial"/>
          <w:bCs/>
          <w:sz w:val="20"/>
          <w:szCs w:val="20"/>
        </w:rPr>
        <w:t xml:space="preserve"> Caso o licitante seja considerado isento dos tributos </w:t>
      </w:r>
      <w:r w:rsidRPr="009A2577">
        <w:rPr>
          <w:rFonts w:ascii="Arial" w:hAnsi="Arial" w:cs="Arial"/>
          <w:bCs/>
          <w:i/>
          <w:iCs/>
          <w:sz w:val="20"/>
          <w:szCs w:val="20"/>
        </w:rPr>
        <w:t>Estadual</w:t>
      </w:r>
      <w:r w:rsidRPr="009A2577">
        <w:rPr>
          <w:rFonts w:ascii="Arial" w:hAnsi="Arial" w:cs="Arial"/>
          <w:bCs/>
          <w:sz w:val="20"/>
          <w:szCs w:val="20"/>
        </w:rPr>
        <w:t xml:space="preserve"> ou </w:t>
      </w:r>
      <w:r w:rsidRPr="009A2577">
        <w:rPr>
          <w:rFonts w:ascii="Arial" w:hAnsi="Arial" w:cs="Arial"/>
          <w:bCs/>
          <w:i/>
          <w:iCs/>
          <w:sz w:val="20"/>
          <w:szCs w:val="20"/>
        </w:rPr>
        <w:t>Municipal</w:t>
      </w:r>
      <w:r w:rsidRPr="009A2577">
        <w:rPr>
          <w:rFonts w:ascii="Arial" w:hAnsi="Arial" w:cs="Arial"/>
          <w:bCs/>
          <w:sz w:val="20"/>
          <w:szCs w:val="20"/>
        </w:rPr>
        <w:t xml:space="preserve"> relacionados ao objeto contratual, deverá comprovar tal condição mediante a apresentação de declaração da Fazenda respectiva do seu domicílio ou sede, ou outra equivalente, na forma da lei;</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9.22.</w:t>
      </w:r>
      <w:r w:rsidRPr="009A2577">
        <w:rPr>
          <w:rFonts w:ascii="Arial" w:hAnsi="Arial" w:cs="Arial"/>
          <w:bCs/>
          <w:sz w:val="20"/>
          <w:szCs w:val="20"/>
        </w:rPr>
        <w:t xml:space="preserve"> O licitante enquadrado como </w:t>
      </w:r>
      <w:r w:rsidRPr="009A2577">
        <w:rPr>
          <w:rFonts w:ascii="Arial" w:hAnsi="Arial" w:cs="Arial"/>
          <w:b/>
          <w:bCs/>
          <w:sz w:val="20"/>
          <w:szCs w:val="20"/>
        </w:rPr>
        <w:t>microempreendedor individual</w:t>
      </w:r>
      <w:r w:rsidRPr="009A2577">
        <w:rPr>
          <w:rFonts w:ascii="Arial" w:hAnsi="Arial" w:cs="Arial"/>
          <w:bCs/>
          <w:sz w:val="20"/>
          <w:szCs w:val="20"/>
        </w:rPr>
        <w:t xml:space="preserve"> que pretenda auferir os benefícios do tratamento diferenciado previstos na Lei Complementar nº 123, de 2006, estará dispensado da prova de inscrição nos cadastros de contribuintes estadual e municipal.</w:t>
      </w: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lastRenderedPageBreak/>
        <w:t>9.23.</w:t>
      </w:r>
      <w:r w:rsidRPr="009A2577">
        <w:rPr>
          <w:rFonts w:ascii="Arial" w:hAnsi="Arial" w:cs="Arial"/>
          <w:bCs/>
          <w:sz w:val="20"/>
          <w:szCs w:val="20"/>
        </w:rPr>
        <w:t xml:space="preserve"> </w:t>
      </w:r>
      <w:r w:rsidRPr="009A2577">
        <w:rPr>
          <w:rFonts w:ascii="Arial" w:hAnsi="Arial" w:cs="Arial"/>
          <w:sz w:val="20"/>
          <w:szCs w:val="20"/>
        </w:rPr>
        <w:t>Serão aceitas como prova de regularidade relativamente às Fazendas, certidões positivas com efeito de negativas</w:t>
      </w:r>
      <w:r w:rsidRPr="009A2577">
        <w:rPr>
          <w:rFonts w:ascii="Arial" w:hAnsi="Arial" w:cs="Arial"/>
          <w:bCs/>
          <w:sz w:val="20"/>
          <w:szCs w:val="20"/>
        </w:rPr>
        <w:t>.</w:t>
      </w:r>
    </w:p>
    <w:p w:rsidR="009A2577" w:rsidRPr="009A2577" w:rsidRDefault="009A2577" w:rsidP="009A2577">
      <w:pPr>
        <w:jc w:val="both"/>
        <w:rPr>
          <w:rFonts w:ascii="Arial" w:hAnsi="Arial" w:cs="Arial"/>
          <w:bCs/>
          <w:sz w:val="20"/>
          <w:szCs w:val="20"/>
        </w:rPr>
      </w:pPr>
    </w:p>
    <w:p w:rsidR="009A2577" w:rsidRPr="009A2577" w:rsidRDefault="009A2577" w:rsidP="009A2577">
      <w:pPr>
        <w:ind w:firstLine="708"/>
        <w:jc w:val="both"/>
        <w:rPr>
          <w:rFonts w:ascii="Arial" w:hAnsi="Arial" w:cs="Arial"/>
          <w:b/>
          <w:bCs/>
          <w:sz w:val="20"/>
          <w:szCs w:val="20"/>
        </w:rPr>
      </w:pPr>
      <w:r w:rsidRPr="009A2577">
        <w:rPr>
          <w:rFonts w:ascii="Arial" w:hAnsi="Arial" w:cs="Arial"/>
          <w:b/>
          <w:bCs/>
          <w:sz w:val="20"/>
          <w:szCs w:val="20"/>
        </w:rPr>
        <w:t>Qualificação Econômico-Financeira</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9.24.</w:t>
      </w:r>
      <w:r w:rsidRPr="009A2577">
        <w:rPr>
          <w:rFonts w:ascii="Arial" w:hAnsi="Arial" w:cs="Arial"/>
          <w:bCs/>
          <w:sz w:val="20"/>
          <w:szCs w:val="20"/>
        </w:rPr>
        <w:t xml:space="preserve"> Certidão negativa de insolvência civil expedida pelo distribuidor do domicílio ou sede do licitante, caso se trate de </w:t>
      </w:r>
      <w:r w:rsidRPr="009A2577">
        <w:rPr>
          <w:rFonts w:ascii="Arial" w:hAnsi="Arial" w:cs="Arial"/>
          <w:b/>
          <w:bCs/>
          <w:sz w:val="20"/>
          <w:szCs w:val="20"/>
        </w:rPr>
        <w:t>pessoa física</w:t>
      </w:r>
      <w:r w:rsidRPr="009A2577">
        <w:rPr>
          <w:rFonts w:ascii="Arial" w:hAnsi="Arial" w:cs="Arial"/>
          <w:bCs/>
          <w:sz w:val="20"/>
          <w:szCs w:val="20"/>
        </w:rPr>
        <w:t xml:space="preserve">, desde que admitida a sua participação na licitação ou de </w:t>
      </w:r>
      <w:r w:rsidRPr="009A2577">
        <w:rPr>
          <w:rFonts w:ascii="Arial" w:hAnsi="Arial" w:cs="Arial"/>
          <w:b/>
          <w:bCs/>
          <w:sz w:val="20"/>
          <w:szCs w:val="20"/>
        </w:rPr>
        <w:t>sociedade simples</w:t>
      </w:r>
      <w:r w:rsidRPr="009A2577">
        <w:rPr>
          <w:rFonts w:ascii="Arial" w:hAnsi="Arial" w:cs="Arial"/>
          <w:bCs/>
          <w:sz w:val="20"/>
          <w:szCs w:val="20"/>
        </w:rPr>
        <w:t>;</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9.25.</w:t>
      </w:r>
      <w:r w:rsidRPr="009A2577">
        <w:rPr>
          <w:rFonts w:ascii="Arial" w:hAnsi="Arial" w:cs="Arial"/>
          <w:bCs/>
          <w:sz w:val="20"/>
          <w:szCs w:val="20"/>
        </w:rPr>
        <w:t xml:space="preserve"> Certidão negativa de falência expedida pelo </w:t>
      </w:r>
      <w:r w:rsidRPr="009A2577">
        <w:rPr>
          <w:rFonts w:ascii="Arial" w:hAnsi="Arial" w:cs="Arial"/>
          <w:b/>
          <w:bCs/>
          <w:sz w:val="20"/>
          <w:szCs w:val="20"/>
        </w:rPr>
        <w:t>distribuidor (Poder Judiciário – Tribunal de Justiça)</w:t>
      </w:r>
      <w:r w:rsidRPr="009A2577">
        <w:rPr>
          <w:rFonts w:ascii="Arial" w:hAnsi="Arial" w:cs="Arial"/>
          <w:bCs/>
          <w:sz w:val="20"/>
          <w:szCs w:val="20"/>
        </w:rPr>
        <w:t xml:space="preserve"> da sede do fornecedor, caso se trate de </w:t>
      </w:r>
      <w:r w:rsidRPr="009A2577">
        <w:rPr>
          <w:rFonts w:ascii="Arial" w:hAnsi="Arial" w:cs="Arial"/>
          <w:b/>
          <w:bCs/>
          <w:sz w:val="20"/>
          <w:szCs w:val="20"/>
        </w:rPr>
        <w:t>pessoa jurídica</w:t>
      </w:r>
      <w:r w:rsidRPr="009A2577">
        <w:rPr>
          <w:rFonts w:ascii="Arial" w:hAnsi="Arial" w:cs="Arial"/>
          <w:bCs/>
          <w:sz w:val="20"/>
          <w:szCs w:val="20"/>
        </w:rPr>
        <w:t xml:space="preserve"> (Lei nº 14.133, de 2021, art. 69, caput, inciso II);</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ind w:firstLine="708"/>
        <w:jc w:val="both"/>
        <w:rPr>
          <w:rFonts w:ascii="Arial" w:hAnsi="Arial" w:cs="Arial"/>
          <w:sz w:val="20"/>
          <w:szCs w:val="20"/>
        </w:rPr>
      </w:pPr>
      <w:r w:rsidRPr="009A2577">
        <w:rPr>
          <w:rFonts w:ascii="Arial" w:hAnsi="Arial" w:cs="Arial"/>
          <w:b/>
          <w:bCs/>
          <w:sz w:val="20"/>
          <w:szCs w:val="20"/>
        </w:rPr>
        <w:t>9.25</w:t>
      </w:r>
      <w:r w:rsidRPr="009A2577">
        <w:rPr>
          <w:rFonts w:ascii="Arial" w:hAnsi="Arial" w:cs="Arial"/>
          <w:b/>
          <w:sz w:val="20"/>
          <w:szCs w:val="20"/>
        </w:rPr>
        <w:t>.1.</w:t>
      </w:r>
      <w:r w:rsidRPr="009A2577">
        <w:rPr>
          <w:rFonts w:ascii="Arial" w:hAnsi="Arial" w:cs="Arial"/>
          <w:sz w:val="20"/>
          <w:szCs w:val="20"/>
        </w:rPr>
        <w:t xml:space="preserve"> </w:t>
      </w:r>
      <w:proofErr w:type="gramStart"/>
      <w:r w:rsidRPr="009A2577">
        <w:rPr>
          <w:rFonts w:ascii="Arial" w:hAnsi="Arial" w:cs="Arial"/>
          <w:i/>
          <w:color w:val="000000"/>
          <w:sz w:val="20"/>
          <w:szCs w:val="20"/>
        </w:rPr>
        <w:t>para</w:t>
      </w:r>
      <w:proofErr w:type="gramEnd"/>
      <w:r w:rsidRPr="009A2577">
        <w:rPr>
          <w:rFonts w:ascii="Arial" w:hAnsi="Arial" w:cs="Arial"/>
          <w:i/>
          <w:color w:val="000000"/>
          <w:sz w:val="20"/>
          <w:szCs w:val="20"/>
        </w:rPr>
        <w:t xml:space="preserve"> as empresas </w:t>
      </w:r>
      <w:r w:rsidRPr="009A2577">
        <w:rPr>
          <w:rFonts w:ascii="Arial" w:hAnsi="Arial" w:cs="Arial"/>
          <w:b/>
          <w:i/>
          <w:color w:val="000000"/>
          <w:sz w:val="20"/>
          <w:szCs w:val="20"/>
        </w:rPr>
        <w:t>sediadas no Estado de São Paulo</w:t>
      </w:r>
      <w:r w:rsidRPr="009A2577">
        <w:rPr>
          <w:rFonts w:ascii="Arial" w:hAnsi="Arial" w:cs="Arial"/>
          <w:i/>
          <w:color w:val="000000"/>
          <w:sz w:val="20"/>
          <w:szCs w:val="20"/>
        </w:rPr>
        <w:t xml:space="preserve">, a Certidão de Distribuição de Pedidos de Falência, Concordatas, Recuperações Judiciais e Extrajudiciais, </w:t>
      </w:r>
      <w:r w:rsidRPr="009A2577">
        <w:rPr>
          <w:rFonts w:ascii="Arial" w:hAnsi="Arial" w:cs="Arial"/>
          <w:i/>
          <w:sz w:val="20"/>
          <w:szCs w:val="20"/>
        </w:rPr>
        <w:t xml:space="preserve">expedida pelo Tribunal de Justiça do Estado de São Paulo, </w:t>
      </w:r>
      <w:r w:rsidRPr="009A2577">
        <w:rPr>
          <w:rFonts w:ascii="Arial" w:eastAsia="Arial Unicode MS" w:hAnsi="Arial" w:cs="Arial"/>
          <w:i/>
          <w:sz w:val="20"/>
          <w:szCs w:val="20"/>
        </w:rPr>
        <w:t xml:space="preserve">obtido no endereço eletrônico: </w:t>
      </w:r>
      <w:hyperlink r:id="rId54" w:history="1">
        <w:r w:rsidRPr="009A2577">
          <w:rPr>
            <w:rStyle w:val="Hyperlink"/>
            <w:rFonts w:ascii="Arial" w:eastAsia="Arial Unicode MS" w:hAnsi="Arial" w:cs="Arial"/>
            <w:i/>
            <w:sz w:val="20"/>
            <w:szCs w:val="20"/>
          </w:rPr>
          <w:t>https://esaj.tjsp.jus.br/sco/abrirCadastro.do</w:t>
        </w:r>
      </w:hyperlink>
      <w:r w:rsidRPr="009A2577">
        <w:rPr>
          <w:rFonts w:ascii="Arial" w:hAnsi="Arial" w:cs="Arial"/>
          <w:sz w:val="20"/>
          <w:szCs w:val="20"/>
        </w:rPr>
        <w:t>;</w:t>
      </w:r>
    </w:p>
    <w:p w:rsidR="009A2577" w:rsidRPr="009A2577" w:rsidRDefault="009A2577" w:rsidP="009A2577">
      <w:pPr>
        <w:ind w:firstLine="708"/>
        <w:jc w:val="both"/>
        <w:rPr>
          <w:rFonts w:ascii="Arial" w:hAnsi="Arial" w:cs="Arial"/>
          <w:sz w:val="20"/>
          <w:szCs w:val="20"/>
        </w:rPr>
      </w:pPr>
    </w:p>
    <w:p w:rsidR="009A2577" w:rsidRPr="009A2577" w:rsidRDefault="009A2577" w:rsidP="009A2577">
      <w:pPr>
        <w:ind w:firstLine="708"/>
        <w:jc w:val="both"/>
        <w:rPr>
          <w:rFonts w:ascii="Arial" w:hAnsi="Arial" w:cs="Arial"/>
          <w:sz w:val="20"/>
          <w:szCs w:val="20"/>
        </w:rPr>
      </w:pPr>
      <w:r w:rsidRPr="009A2577">
        <w:rPr>
          <w:rFonts w:ascii="Arial" w:hAnsi="Arial" w:cs="Arial"/>
          <w:b/>
          <w:bCs/>
          <w:sz w:val="20"/>
          <w:szCs w:val="20"/>
        </w:rPr>
        <w:t>9.25</w:t>
      </w:r>
      <w:r w:rsidRPr="009A2577">
        <w:rPr>
          <w:rFonts w:ascii="Arial" w:hAnsi="Arial" w:cs="Arial"/>
          <w:b/>
          <w:sz w:val="20"/>
          <w:szCs w:val="20"/>
        </w:rPr>
        <w:t>.1.1.</w:t>
      </w:r>
      <w:r w:rsidRPr="009A2577">
        <w:rPr>
          <w:rFonts w:ascii="Arial" w:hAnsi="Arial" w:cs="Arial"/>
          <w:sz w:val="20"/>
          <w:szCs w:val="20"/>
        </w:rPr>
        <w:t xml:space="preserve"> </w:t>
      </w:r>
      <w:proofErr w:type="gramStart"/>
      <w:r w:rsidRPr="009A2577">
        <w:rPr>
          <w:rFonts w:ascii="Arial" w:hAnsi="Arial" w:cs="Arial"/>
          <w:sz w:val="20"/>
          <w:szCs w:val="20"/>
        </w:rPr>
        <w:t>caso</w:t>
      </w:r>
      <w:proofErr w:type="gramEnd"/>
      <w:r w:rsidRPr="009A2577">
        <w:rPr>
          <w:rFonts w:ascii="Arial" w:hAnsi="Arial" w:cs="Arial"/>
          <w:sz w:val="20"/>
          <w:szCs w:val="20"/>
        </w:rPr>
        <w:t xml:space="preserve"> a licitante esteja em Recuperação Judicial ou Extrajudicial, deverá apresentar, juntamente com a certidão positiva, o Plano de Recuperação já homologado pelo juízo competente e em pleno vigor, sem prejuízo do atendimento a todos os requisitos de habilitação econômico-financeiro, sob pena de inabilitação;</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9.23.</w:t>
      </w:r>
      <w:r w:rsidRPr="009A2577">
        <w:rPr>
          <w:rFonts w:ascii="Arial" w:hAnsi="Arial" w:cs="Arial"/>
          <w:bCs/>
          <w:sz w:val="20"/>
          <w:szCs w:val="20"/>
        </w:rPr>
        <w:t xml:space="preserve"> Balanço patrimonial, demonstração de resultado de exercício e demais demonstrações contábeis </w:t>
      </w:r>
      <w:r w:rsidRPr="009A2577">
        <w:rPr>
          <w:rFonts w:ascii="Arial" w:hAnsi="Arial" w:cs="Arial"/>
          <w:b/>
          <w:bCs/>
          <w:sz w:val="20"/>
          <w:szCs w:val="20"/>
        </w:rPr>
        <w:t xml:space="preserve">dos </w:t>
      </w:r>
      <w:proofErr w:type="gramStart"/>
      <w:r w:rsidRPr="009A2577">
        <w:rPr>
          <w:rFonts w:ascii="Arial" w:hAnsi="Arial" w:cs="Arial"/>
          <w:b/>
          <w:bCs/>
          <w:sz w:val="20"/>
          <w:szCs w:val="20"/>
        </w:rPr>
        <w:t>2</w:t>
      </w:r>
      <w:proofErr w:type="gramEnd"/>
      <w:r w:rsidRPr="009A2577">
        <w:rPr>
          <w:rFonts w:ascii="Arial" w:hAnsi="Arial" w:cs="Arial"/>
          <w:b/>
          <w:bCs/>
          <w:sz w:val="20"/>
          <w:szCs w:val="20"/>
        </w:rPr>
        <w:t xml:space="preserve"> (dois) últimos exercícios sociais</w:t>
      </w:r>
      <w:r w:rsidRPr="009A2577">
        <w:rPr>
          <w:rFonts w:ascii="Arial" w:hAnsi="Arial" w:cs="Arial"/>
          <w:bCs/>
          <w:sz w:val="20"/>
          <w:szCs w:val="20"/>
        </w:rPr>
        <w:t>, já exigíveis e apresentados na forma da lei, a fim de comprovar a boa situação financeira da empresa, vedada a sua substituição por balancetes ou balanços provisórios, podendo ser atualizados por índices oficiais quando encerrados a mais de 3 (três) meses da data da apresentação da proposta.</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9.23.1.</w:t>
      </w:r>
      <w:r w:rsidRPr="009A2577">
        <w:rPr>
          <w:rFonts w:ascii="Arial" w:hAnsi="Arial" w:cs="Arial"/>
          <w:bCs/>
          <w:sz w:val="20"/>
          <w:szCs w:val="20"/>
        </w:rPr>
        <w:t xml:space="preserve"> Para as </w:t>
      </w:r>
      <w:r w:rsidRPr="009A2577">
        <w:rPr>
          <w:rFonts w:ascii="Arial" w:hAnsi="Arial" w:cs="Arial"/>
          <w:bCs/>
          <w:sz w:val="20"/>
          <w:szCs w:val="20"/>
          <w:u w:val="single"/>
        </w:rPr>
        <w:t>Microempresas/Empresas de Pequeno Porte ou Equiparadas</w:t>
      </w:r>
      <w:r w:rsidRPr="009A2577">
        <w:rPr>
          <w:rFonts w:ascii="Arial" w:hAnsi="Arial" w:cs="Arial"/>
          <w:bCs/>
          <w:sz w:val="20"/>
          <w:szCs w:val="20"/>
        </w:rPr>
        <w:t>, conforme limites estabelecidos nos incisos I e II do artigo 3º, da Lei Complementar nº 123/06, será exigido de acordo com o item 26 da NBC (Normas Brasileiras de Contabilidade) ITG (Interpretação Técnica Geral) 1000, aprovada pela Resolução do CFC (Conselho Federal de Contabilidade) n°1.418/12:</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a)</w:t>
      </w:r>
      <w:r w:rsidRPr="009A2577">
        <w:rPr>
          <w:rFonts w:ascii="Arial" w:hAnsi="Arial" w:cs="Arial"/>
          <w:bCs/>
          <w:sz w:val="20"/>
          <w:szCs w:val="20"/>
        </w:rPr>
        <w:t xml:space="preserve"> Balanço Patrimonial (BP) ao final do período;</w:t>
      </w: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b)</w:t>
      </w:r>
      <w:r w:rsidRPr="009A2577">
        <w:rPr>
          <w:rFonts w:ascii="Arial" w:hAnsi="Arial" w:cs="Arial"/>
          <w:bCs/>
          <w:sz w:val="20"/>
          <w:szCs w:val="20"/>
        </w:rPr>
        <w:t xml:space="preserve"> Demonstração do Resultado (DRE) do período de divulgação;</w:t>
      </w: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c)</w:t>
      </w:r>
      <w:r w:rsidRPr="009A2577">
        <w:rPr>
          <w:rFonts w:ascii="Arial" w:hAnsi="Arial" w:cs="Arial"/>
          <w:bCs/>
          <w:sz w:val="20"/>
          <w:szCs w:val="20"/>
        </w:rPr>
        <w:t xml:space="preserve"> Notas Explicativas (NE), compreendendo o resumo das políticas contábeis significativas e outras informações explanatórias.</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9.23.2.</w:t>
      </w:r>
      <w:r w:rsidRPr="009A2577">
        <w:rPr>
          <w:rFonts w:ascii="Arial" w:hAnsi="Arial" w:cs="Arial"/>
          <w:bCs/>
          <w:sz w:val="20"/>
          <w:szCs w:val="20"/>
        </w:rPr>
        <w:t xml:space="preserve"> Para as </w:t>
      </w:r>
      <w:r w:rsidRPr="009A2577">
        <w:rPr>
          <w:rFonts w:ascii="Arial" w:hAnsi="Arial" w:cs="Arial"/>
          <w:bCs/>
          <w:sz w:val="20"/>
          <w:szCs w:val="20"/>
          <w:u w:val="single"/>
        </w:rPr>
        <w:t>empresas não alcançadas pela Resolução do CFC (Conselho Federal de Contabilidade) n°1.418/12</w:t>
      </w:r>
      <w:r w:rsidRPr="009A2577">
        <w:rPr>
          <w:rFonts w:ascii="Arial" w:hAnsi="Arial" w:cs="Arial"/>
          <w:bCs/>
          <w:sz w:val="20"/>
          <w:szCs w:val="20"/>
        </w:rPr>
        <w:t>, será exigido de acordo com o item 3.17 da NBC (Normas Brasileiras de Contabilidade) TG (Técnicas Gerais) 1000, aprovada pela Resolução do CFC (Conselho Federal de Contabilidade) nº 1.255/09:</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a)</w:t>
      </w:r>
      <w:r w:rsidRPr="009A2577">
        <w:rPr>
          <w:rFonts w:ascii="Arial" w:hAnsi="Arial" w:cs="Arial"/>
          <w:bCs/>
          <w:sz w:val="20"/>
          <w:szCs w:val="20"/>
        </w:rPr>
        <w:t xml:space="preserve"> Balanço Patrimonial (BP) ao final do período;</w:t>
      </w: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b)</w:t>
      </w:r>
      <w:r w:rsidRPr="009A2577">
        <w:rPr>
          <w:rFonts w:ascii="Arial" w:hAnsi="Arial" w:cs="Arial"/>
          <w:bCs/>
          <w:sz w:val="20"/>
          <w:szCs w:val="20"/>
        </w:rPr>
        <w:t xml:space="preserve"> Demonstração do Resultado (DRE) do período de divulgação;</w:t>
      </w: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c)</w:t>
      </w:r>
      <w:r w:rsidRPr="009A2577">
        <w:rPr>
          <w:rFonts w:ascii="Arial" w:hAnsi="Arial" w:cs="Arial"/>
          <w:bCs/>
          <w:sz w:val="20"/>
          <w:szCs w:val="20"/>
        </w:rPr>
        <w:t xml:space="preserve"> Demonstração do Resultado Abrangente (DRA) do período de divulgação. A demonstração do resultado abrangente pode ser apresentada em quadro demonstrativo próprio ou dentro das mutações do patrimônio líquido. A demonstração do resultado abrangente, quando apresentada separadamente, começa com o resultado do período e se completa com os itens dos outros resultados abrangentes;</w:t>
      </w: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d)</w:t>
      </w:r>
      <w:r w:rsidRPr="009A2577">
        <w:rPr>
          <w:rFonts w:ascii="Arial" w:hAnsi="Arial" w:cs="Arial"/>
          <w:bCs/>
          <w:sz w:val="20"/>
          <w:szCs w:val="20"/>
        </w:rPr>
        <w:t xml:space="preserve"> Demonstração das Mutações do Patrimônio Líquido (DMPL) para o período de divulgação;</w:t>
      </w: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e)</w:t>
      </w:r>
      <w:r w:rsidRPr="009A2577">
        <w:rPr>
          <w:rFonts w:ascii="Arial" w:hAnsi="Arial" w:cs="Arial"/>
          <w:bCs/>
          <w:sz w:val="20"/>
          <w:szCs w:val="20"/>
        </w:rPr>
        <w:t xml:space="preserve"> Demonstração dos Fluxos de Caixa (DFC) para o período de divulgação;</w:t>
      </w: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f)</w:t>
      </w:r>
      <w:r w:rsidRPr="009A2577">
        <w:rPr>
          <w:rFonts w:ascii="Arial" w:hAnsi="Arial" w:cs="Arial"/>
          <w:bCs/>
          <w:sz w:val="20"/>
          <w:szCs w:val="20"/>
        </w:rPr>
        <w:t xml:space="preserve"> Notas Explicativas (NE), compreendendo o resumo das políticas contábeis significativas e outras informações explanatórias.</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9.23.3.</w:t>
      </w:r>
      <w:r w:rsidRPr="009A2577">
        <w:rPr>
          <w:rFonts w:ascii="Arial" w:hAnsi="Arial" w:cs="Arial"/>
          <w:bCs/>
          <w:sz w:val="20"/>
          <w:szCs w:val="20"/>
        </w:rPr>
        <w:t xml:space="preserve"> Para as </w:t>
      </w:r>
      <w:r w:rsidRPr="009A2577">
        <w:rPr>
          <w:rFonts w:ascii="Arial" w:hAnsi="Arial" w:cs="Arial"/>
          <w:bCs/>
          <w:sz w:val="20"/>
          <w:szCs w:val="20"/>
          <w:u w:val="single"/>
        </w:rPr>
        <w:t>Sociedades Anônimas</w:t>
      </w:r>
      <w:r w:rsidRPr="009A2577">
        <w:rPr>
          <w:rFonts w:ascii="Arial" w:hAnsi="Arial" w:cs="Arial"/>
          <w:bCs/>
          <w:sz w:val="20"/>
          <w:szCs w:val="20"/>
        </w:rPr>
        <w:t>, será exigido conforme o disposto no art. 176 da Lei nº 6.404/76:</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a)</w:t>
      </w:r>
      <w:r w:rsidRPr="009A2577">
        <w:rPr>
          <w:rFonts w:ascii="Arial" w:hAnsi="Arial" w:cs="Arial"/>
          <w:bCs/>
          <w:sz w:val="20"/>
          <w:szCs w:val="20"/>
        </w:rPr>
        <w:t xml:space="preserve"> Balanço patrimonial;</w:t>
      </w: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lastRenderedPageBreak/>
        <w:t>b)</w:t>
      </w:r>
      <w:r w:rsidRPr="009A2577">
        <w:rPr>
          <w:rFonts w:ascii="Arial" w:hAnsi="Arial" w:cs="Arial"/>
          <w:bCs/>
          <w:sz w:val="20"/>
          <w:szCs w:val="20"/>
        </w:rPr>
        <w:t xml:space="preserve"> Demonstração dos lucros ou prejuízos acumulados;</w:t>
      </w: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c)</w:t>
      </w:r>
      <w:r w:rsidRPr="009A2577">
        <w:rPr>
          <w:rFonts w:ascii="Arial" w:hAnsi="Arial" w:cs="Arial"/>
          <w:bCs/>
          <w:sz w:val="20"/>
          <w:szCs w:val="20"/>
        </w:rPr>
        <w:t xml:space="preserve"> Demonstração do resultado do exercício;</w:t>
      </w: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d)</w:t>
      </w:r>
      <w:r w:rsidRPr="009A2577">
        <w:rPr>
          <w:rFonts w:ascii="Arial" w:hAnsi="Arial" w:cs="Arial"/>
          <w:bCs/>
          <w:sz w:val="20"/>
          <w:szCs w:val="20"/>
        </w:rPr>
        <w:t xml:space="preserve"> Demonstração dos fluxos de caixa;</w:t>
      </w: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e)</w:t>
      </w:r>
      <w:r w:rsidRPr="009A2577">
        <w:rPr>
          <w:rFonts w:ascii="Arial" w:hAnsi="Arial" w:cs="Arial"/>
          <w:bCs/>
          <w:sz w:val="20"/>
          <w:szCs w:val="20"/>
        </w:rPr>
        <w:t xml:space="preserve"> Se companhia aberta, demonstração do valor adicionado;</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9.23.3.1.</w:t>
      </w:r>
      <w:r w:rsidRPr="009A2577">
        <w:rPr>
          <w:rFonts w:ascii="Arial" w:hAnsi="Arial" w:cs="Arial"/>
          <w:bCs/>
          <w:sz w:val="20"/>
          <w:szCs w:val="20"/>
        </w:rPr>
        <w:t xml:space="preserve"> As demonstrações de cada exercício serão publicadas com a indicação dos valores correspondentes das demonstrações do exercício anterior.</w:t>
      </w:r>
    </w:p>
    <w:p w:rsidR="009A2577" w:rsidRPr="009A2577" w:rsidRDefault="009A2577" w:rsidP="009A2577">
      <w:pPr>
        <w:jc w:val="both"/>
        <w:rPr>
          <w:rFonts w:ascii="Arial" w:hAnsi="Arial" w:cs="Arial"/>
          <w:bCs/>
          <w:sz w:val="20"/>
          <w:szCs w:val="20"/>
        </w:rPr>
      </w:pPr>
    </w:p>
    <w:p w:rsid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9.24.</w:t>
      </w:r>
      <w:r w:rsidRPr="009A2577">
        <w:rPr>
          <w:rFonts w:ascii="Arial" w:hAnsi="Arial" w:cs="Arial"/>
          <w:bCs/>
          <w:sz w:val="20"/>
          <w:szCs w:val="20"/>
        </w:rPr>
        <w:t xml:space="preserve"> Para as empresas que possuem Escrituração Contábil Digital (ECD), deverão apresentar recibo de entrega dos arquivos digitais, bem como a impressão do Balanço Patrimonial, da Demonstração de Resultado e dos Termos de abertura e Encerramento do livro digital. Acrescidos de todos os documentos exigidos nos itens 9.23.1., 9.23.2. </w:t>
      </w:r>
      <w:proofErr w:type="gramStart"/>
      <w:r w:rsidRPr="009A2577">
        <w:rPr>
          <w:rFonts w:ascii="Arial" w:hAnsi="Arial" w:cs="Arial"/>
          <w:bCs/>
          <w:sz w:val="20"/>
          <w:szCs w:val="20"/>
        </w:rPr>
        <w:t>e</w:t>
      </w:r>
      <w:proofErr w:type="gramEnd"/>
      <w:r w:rsidRPr="009A2577">
        <w:rPr>
          <w:rFonts w:ascii="Arial" w:hAnsi="Arial" w:cs="Arial"/>
          <w:bCs/>
          <w:sz w:val="20"/>
          <w:szCs w:val="20"/>
        </w:rPr>
        <w:t xml:space="preserve"> 9.23.3., conforme o caso.</w:t>
      </w:r>
    </w:p>
    <w:p w:rsidR="00E807C1" w:rsidRPr="009A2577" w:rsidRDefault="00E807C1"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9.24.1.</w:t>
      </w:r>
      <w:r w:rsidRPr="009A2577">
        <w:rPr>
          <w:rFonts w:ascii="Arial" w:hAnsi="Arial" w:cs="Arial"/>
          <w:bCs/>
          <w:sz w:val="20"/>
          <w:szCs w:val="20"/>
        </w:rPr>
        <w:t xml:space="preserve"> Para as empresas que não possuem Escrituração Contábil Digital (ECD), os documentos constantes acima no item 9.24 deverão conter autenticação da Junta Comercial da respectiva sede.</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9.25.</w:t>
      </w:r>
      <w:r w:rsidRPr="009A2577">
        <w:rPr>
          <w:rFonts w:ascii="Arial" w:hAnsi="Arial" w:cs="Arial"/>
          <w:bCs/>
          <w:sz w:val="20"/>
          <w:szCs w:val="20"/>
        </w:rPr>
        <w:t xml:space="preserve"> As empresas com </w:t>
      </w:r>
      <w:r w:rsidRPr="009A2577">
        <w:rPr>
          <w:rFonts w:ascii="Arial" w:hAnsi="Arial" w:cs="Arial"/>
          <w:b/>
          <w:bCs/>
          <w:sz w:val="20"/>
          <w:szCs w:val="20"/>
        </w:rPr>
        <w:t xml:space="preserve">menos de </w:t>
      </w:r>
      <w:proofErr w:type="gramStart"/>
      <w:r w:rsidRPr="009A2577">
        <w:rPr>
          <w:rFonts w:ascii="Arial" w:hAnsi="Arial" w:cs="Arial"/>
          <w:b/>
          <w:bCs/>
          <w:sz w:val="20"/>
          <w:szCs w:val="20"/>
        </w:rPr>
        <w:t>1</w:t>
      </w:r>
      <w:proofErr w:type="gramEnd"/>
      <w:r w:rsidRPr="009A2577">
        <w:rPr>
          <w:rFonts w:ascii="Arial" w:hAnsi="Arial" w:cs="Arial"/>
          <w:b/>
          <w:bCs/>
          <w:sz w:val="20"/>
          <w:szCs w:val="20"/>
        </w:rPr>
        <w:t xml:space="preserve"> (um) ano de existência, constituídas até o dia 31 de dezembro do exercício financeiro anterior ao da presente licitação</w:t>
      </w:r>
      <w:r w:rsidRPr="009A2577">
        <w:rPr>
          <w:rFonts w:ascii="Arial" w:hAnsi="Arial" w:cs="Arial"/>
          <w:bCs/>
          <w:sz w:val="20"/>
          <w:szCs w:val="20"/>
        </w:rPr>
        <w:t>, deverão apresentar balanços de constituição (ativo e passivo) e balanço analítico dos meses anteriores assinados pelo profissional contabilista e pelo: Sócio(s), ou Proprietário(s), ou Administrador(es) ou pelo Procurador.</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9.25.1.</w:t>
      </w:r>
      <w:r w:rsidRPr="009A2577">
        <w:rPr>
          <w:rFonts w:ascii="Arial" w:hAnsi="Arial" w:cs="Arial"/>
          <w:bCs/>
          <w:sz w:val="20"/>
          <w:szCs w:val="20"/>
        </w:rPr>
        <w:t xml:space="preserve"> As empresas </w:t>
      </w:r>
      <w:r w:rsidRPr="009A2577">
        <w:rPr>
          <w:rFonts w:ascii="Arial" w:hAnsi="Arial" w:cs="Arial"/>
          <w:b/>
          <w:bCs/>
          <w:sz w:val="20"/>
          <w:szCs w:val="20"/>
        </w:rPr>
        <w:t>criadas no exercício financeiro da licitação/contratação</w:t>
      </w:r>
      <w:r w:rsidRPr="009A2577">
        <w:rPr>
          <w:rFonts w:ascii="Arial" w:hAnsi="Arial" w:cs="Arial"/>
          <w:bCs/>
          <w:sz w:val="20"/>
          <w:szCs w:val="20"/>
        </w:rPr>
        <w:t xml:space="preserve"> deverão atender a todas as exigências da habilitação e poderão substituir os demonstrativos contábeis pelo balanço de abertura (Lei nº 14.133, de 2021, art. 65, §1º).</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9.26.</w:t>
      </w:r>
      <w:r w:rsidRPr="009A2577">
        <w:rPr>
          <w:rFonts w:ascii="Arial" w:hAnsi="Arial" w:cs="Arial"/>
          <w:bCs/>
          <w:sz w:val="20"/>
          <w:szCs w:val="20"/>
        </w:rPr>
        <w:t xml:space="preserve"> Conforme permitido pelo art. 69, da Lei nº 14.133/2021, a comprovação da boa situação financeira da licitante será atestada por documento assinado por profissional legalmente habilitado e pelo: Sócio(s), ou Proprietário(s), ou </w:t>
      </w:r>
      <w:proofErr w:type="gramStart"/>
      <w:r w:rsidRPr="009A2577">
        <w:rPr>
          <w:rFonts w:ascii="Arial" w:hAnsi="Arial" w:cs="Arial"/>
          <w:bCs/>
          <w:sz w:val="20"/>
          <w:szCs w:val="20"/>
        </w:rPr>
        <w:t>Administrador(</w:t>
      </w:r>
      <w:proofErr w:type="gramEnd"/>
      <w:r w:rsidRPr="009A2577">
        <w:rPr>
          <w:rFonts w:ascii="Arial" w:hAnsi="Arial" w:cs="Arial"/>
          <w:bCs/>
          <w:sz w:val="20"/>
          <w:szCs w:val="20"/>
        </w:rPr>
        <w:t>es) ou pelo Procurador; demonstrando que a empresa apresenta índices de Liquidez Geral (LG), Liquidez Corrente (LC), e Solvência Geral (SG) superiores a 1 (um), obtidos por meio da aplicação das seguintes fórmulas:</w:t>
      </w:r>
    </w:p>
    <w:p w:rsidR="009A2577" w:rsidRPr="009A2577" w:rsidRDefault="009A2577" w:rsidP="009A2577">
      <w:pPr>
        <w:tabs>
          <w:tab w:val="left" w:pos="0"/>
        </w:tabs>
        <w:ind w:firstLine="708"/>
        <w:jc w:val="both"/>
        <w:rPr>
          <w:rFonts w:ascii="Arial" w:hAnsi="Arial" w:cs="Arial"/>
          <w:bCs/>
          <w:sz w:val="20"/>
          <w:szCs w:val="20"/>
        </w:rPr>
      </w:pPr>
    </w:p>
    <w:tbl>
      <w:tblPr>
        <w:tblStyle w:val="Tabelacomgrade"/>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103"/>
      </w:tblGrid>
      <w:tr w:rsidR="009A2577" w:rsidRPr="009A2577" w:rsidTr="00182700">
        <w:tc>
          <w:tcPr>
            <w:tcW w:w="4253" w:type="dxa"/>
            <w:vMerge w:val="restart"/>
            <w:vAlign w:val="center"/>
          </w:tcPr>
          <w:p w:rsidR="009A2577" w:rsidRPr="009A2577" w:rsidRDefault="009A2577" w:rsidP="00182700">
            <w:pPr>
              <w:tabs>
                <w:tab w:val="left" w:pos="0"/>
              </w:tabs>
              <w:jc w:val="right"/>
              <w:rPr>
                <w:rFonts w:ascii="Arial" w:hAnsi="Arial" w:cs="Arial"/>
                <w:bCs/>
                <w:sz w:val="20"/>
                <w:szCs w:val="20"/>
              </w:rPr>
            </w:pPr>
            <w:r w:rsidRPr="009A2577">
              <w:rPr>
                <w:rFonts w:ascii="Arial" w:hAnsi="Arial" w:cs="Arial"/>
                <w:sz w:val="20"/>
                <w:szCs w:val="20"/>
              </w:rPr>
              <w:t>LG =</w:t>
            </w:r>
          </w:p>
        </w:tc>
        <w:tc>
          <w:tcPr>
            <w:tcW w:w="5103" w:type="dxa"/>
            <w:tcBorders>
              <w:bottom w:val="single" w:sz="4" w:space="0" w:color="auto"/>
            </w:tcBorders>
          </w:tcPr>
          <w:p w:rsidR="009A2577" w:rsidRPr="009A2577" w:rsidRDefault="009A2577" w:rsidP="00182700">
            <w:pPr>
              <w:tabs>
                <w:tab w:val="left" w:pos="0"/>
              </w:tabs>
              <w:jc w:val="both"/>
              <w:rPr>
                <w:rFonts w:ascii="Arial" w:hAnsi="Arial" w:cs="Arial"/>
                <w:bCs/>
                <w:sz w:val="20"/>
                <w:szCs w:val="20"/>
              </w:rPr>
            </w:pPr>
            <w:r w:rsidRPr="009A2577">
              <w:rPr>
                <w:rFonts w:ascii="Arial" w:hAnsi="Arial" w:cs="Arial"/>
                <w:sz w:val="20"/>
                <w:szCs w:val="20"/>
              </w:rPr>
              <w:t xml:space="preserve">Ativo Circulante + Realizável </w:t>
            </w:r>
            <w:proofErr w:type="gramStart"/>
            <w:r w:rsidRPr="009A2577">
              <w:rPr>
                <w:rFonts w:ascii="Arial" w:hAnsi="Arial" w:cs="Arial"/>
                <w:sz w:val="20"/>
                <w:szCs w:val="20"/>
              </w:rPr>
              <w:t>a Longo Prazo</w:t>
            </w:r>
            <w:proofErr w:type="gramEnd"/>
          </w:p>
        </w:tc>
      </w:tr>
      <w:tr w:rsidR="009A2577" w:rsidRPr="009A2577" w:rsidTr="00182700">
        <w:tc>
          <w:tcPr>
            <w:tcW w:w="4253" w:type="dxa"/>
            <w:vMerge/>
            <w:vAlign w:val="center"/>
          </w:tcPr>
          <w:p w:rsidR="009A2577" w:rsidRPr="009A2577" w:rsidRDefault="009A2577" w:rsidP="00182700">
            <w:pPr>
              <w:tabs>
                <w:tab w:val="left" w:pos="0"/>
              </w:tabs>
              <w:jc w:val="right"/>
              <w:rPr>
                <w:rFonts w:ascii="Arial" w:hAnsi="Arial" w:cs="Arial"/>
                <w:bCs/>
                <w:sz w:val="20"/>
                <w:szCs w:val="20"/>
              </w:rPr>
            </w:pPr>
          </w:p>
        </w:tc>
        <w:tc>
          <w:tcPr>
            <w:tcW w:w="5103" w:type="dxa"/>
            <w:tcBorders>
              <w:top w:val="single" w:sz="4" w:space="0" w:color="auto"/>
            </w:tcBorders>
          </w:tcPr>
          <w:p w:rsidR="009A2577" w:rsidRPr="009A2577" w:rsidRDefault="009A2577" w:rsidP="00182700">
            <w:pPr>
              <w:tabs>
                <w:tab w:val="left" w:pos="0"/>
              </w:tabs>
              <w:jc w:val="both"/>
              <w:rPr>
                <w:rFonts w:ascii="Arial" w:hAnsi="Arial" w:cs="Arial"/>
                <w:bCs/>
                <w:sz w:val="20"/>
                <w:szCs w:val="20"/>
              </w:rPr>
            </w:pPr>
            <w:r w:rsidRPr="009A2577">
              <w:rPr>
                <w:rFonts w:ascii="Arial" w:hAnsi="Arial" w:cs="Arial"/>
                <w:sz w:val="20"/>
                <w:szCs w:val="20"/>
              </w:rPr>
              <w:t>Passivo Circulante + Passivo Não Circulante</w:t>
            </w:r>
          </w:p>
        </w:tc>
      </w:tr>
      <w:tr w:rsidR="009A2577" w:rsidRPr="009A2577" w:rsidTr="00182700">
        <w:tc>
          <w:tcPr>
            <w:tcW w:w="4253" w:type="dxa"/>
            <w:vAlign w:val="center"/>
          </w:tcPr>
          <w:p w:rsidR="009A2577" w:rsidRPr="009A2577" w:rsidRDefault="009A2577" w:rsidP="00182700">
            <w:pPr>
              <w:tabs>
                <w:tab w:val="left" w:pos="0"/>
              </w:tabs>
              <w:jc w:val="right"/>
              <w:rPr>
                <w:rFonts w:ascii="Arial" w:hAnsi="Arial" w:cs="Arial"/>
                <w:bCs/>
                <w:sz w:val="20"/>
                <w:szCs w:val="20"/>
              </w:rPr>
            </w:pPr>
          </w:p>
        </w:tc>
        <w:tc>
          <w:tcPr>
            <w:tcW w:w="5103" w:type="dxa"/>
          </w:tcPr>
          <w:p w:rsidR="009A2577" w:rsidRPr="009A2577" w:rsidRDefault="009A2577" w:rsidP="00182700">
            <w:pPr>
              <w:tabs>
                <w:tab w:val="left" w:pos="0"/>
              </w:tabs>
              <w:jc w:val="both"/>
              <w:rPr>
                <w:rFonts w:ascii="Arial" w:hAnsi="Arial" w:cs="Arial"/>
                <w:bCs/>
                <w:sz w:val="20"/>
                <w:szCs w:val="20"/>
              </w:rPr>
            </w:pPr>
          </w:p>
        </w:tc>
      </w:tr>
      <w:tr w:rsidR="009A2577" w:rsidRPr="009A2577" w:rsidTr="00182700">
        <w:tc>
          <w:tcPr>
            <w:tcW w:w="4253" w:type="dxa"/>
            <w:vMerge w:val="restart"/>
            <w:vAlign w:val="center"/>
          </w:tcPr>
          <w:p w:rsidR="009A2577" w:rsidRPr="009A2577" w:rsidRDefault="009A2577" w:rsidP="00182700">
            <w:pPr>
              <w:tabs>
                <w:tab w:val="left" w:pos="0"/>
              </w:tabs>
              <w:jc w:val="right"/>
              <w:rPr>
                <w:rFonts w:ascii="Arial" w:hAnsi="Arial" w:cs="Arial"/>
                <w:bCs/>
                <w:sz w:val="20"/>
                <w:szCs w:val="20"/>
              </w:rPr>
            </w:pPr>
            <w:r w:rsidRPr="009A2577">
              <w:rPr>
                <w:rFonts w:ascii="Arial" w:hAnsi="Arial" w:cs="Arial"/>
                <w:sz w:val="20"/>
                <w:szCs w:val="20"/>
              </w:rPr>
              <w:t>SG =</w:t>
            </w:r>
          </w:p>
        </w:tc>
        <w:tc>
          <w:tcPr>
            <w:tcW w:w="5103" w:type="dxa"/>
            <w:tcBorders>
              <w:bottom w:val="single" w:sz="4" w:space="0" w:color="auto"/>
            </w:tcBorders>
          </w:tcPr>
          <w:p w:rsidR="009A2577" w:rsidRPr="009A2577" w:rsidRDefault="009A2577" w:rsidP="00182700">
            <w:pPr>
              <w:tabs>
                <w:tab w:val="left" w:pos="0"/>
              </w:tabs>
              <w:jc w:val="both"/>
              <w:rPr>
                <w:rFonts w:ascii="Arial" w:hAnsi="Arial" w:cs="Arial"/>
                <w:bCs/>
                <w:sz w:val="20"/>
                <w:szCs w:val="20"/>
              </w:rPr>
            </w:pPr>
            <w:r w:rsidRPr="009A2577">
              <w:rPr>
                <w:rFonts w:ascii="Arial" w:hAnsi="Arial" w:cs="Arial"/>
                <w:sz w:val="20"/>
                <w:szCs w:val="20"/>
              </w:rPr>
              <w:t>Ativo Total</w:t>
            </w:r>
          </w:p>
        </w:tc>
      </w:tr>
      <w:tr w:rsidR="009A2577" w:rsidRPr="009A2577" w:rsidTr="00182700">
        <w:tc>
          <w:tcPr>
            <w:tcW w:w="4253" w:type="dxa"/>
            <w:vMerge/>
            <w:vAlign w:val="center"/>
          </w:tcPr>
          <w:p w:rsidR="009A2577" w:rsidRPr="009A2577" w:rsidRDefault="009A2577" w:rsidP="00182700">
            <w:pPr>
              <w:tabs>
                <w:tab w:val="left" w:pos="0"/>
              </w:tabs>
              <w:jc w:val="right"/>
              <w:rPr>
                <w:rFonts w:ascii="Arial" w:hAnsi="Arial" w:cs="Arial"/>
                <w:bCs/>
                <w:sz w:val="20"/>
                <w:szCs w:val="20"/>
              </w:rPr>
            </w:pPr>
          </w:p>
        </w:tc>
        <w:tc>
          <w:tcPr>
            <w:tcW w:w="5103" w:type="dxa"/>
            <w:tcBorders>
              <w:top w:val="single" w:sz="4" w:space="0" w:color="auto"/>
            </w:tcBorders>
          </w:tcPr>
          <w:p w:rsidR="009A2577" w:rsidRPr="009A2577" w:rsidRDefault="009A2577" w:rsidP="00182700">
            <w:pPr>
              <w:tabs>
                <w:tab w:val="left" w:pos="0"/>
              </w:tabs>
              <w:jc w:val="both"/>
              <w:rPr>
                <w:rFonts w:ascii="Arial" w:hAnsi="Arial" w:cs="Arial"/>
                <w:bCs/>
                <w:sz w:val="20"/>
                <w:szCs w:val="20"/>
              </w:rPr>
            </w:pPr>
            <w:r w:rsidRPr="009A2577">
              <w:rPr>
                <w:rFonts w:ascii="Arial" w:hAnsi="Arial" w:cs="Arial"/>
                <w:sz w:val="20"/>
                <w:szCs w:val="20"/>
              </w:rPr>
              <w:t>Passivo Circulante + Passivo Não Circulante</w:t>
            </w:r>
          </w:p>
        </w:tc>
      </w:tr>
      <w:tr w:rsidR="009A2577" w:rsidRPr="009A2577" w:rsidTr="00182700">
        <w:tc>
          <w:tcPr>
            <w:tcW w:w="4253" w:type="dxa"/>
            <w:vAlign w:val="center"/>
          </w:tcPr>
          <w:p w:rsidR="009A2577" w:rsidRPr="009A2577" w:rsidRDefault="009A2577" w:rsidP="00182700">
            <w:pPr>
              <w:tabs>
                <w:tab w:val="left" w:pos="0"/>
              </w:tabs>
              <w:jc w:val="right"/>
              <w:rPr>
                <w:rFonts w:ascii="Arial" w:hAnsi="Arial" w:cs="Arial"/>
                <w:bCs/>
                <w:sz w:val="20"/>
                <w:szCs w:val="20"/>
              </w:rPr>
            </w:pPr>
          </w:p>
        </w:tc>
        <w:tc>
          <w:tcPr>
            <w:tcW w:w="5103" w:type="dxa"/>
          </w:tcPr>
          <w:p w:rsidR="009A2577" w:rsidRPr="009A2577" w:rsidRDefault="009A2577" w:rsidP="00182700">
            <w:pPr>
              <w:tabs>
                <w:tab w:val="left" w:pos="0"/>
              </w:tabs>
              <w:jc w:val="both"/>
              <w:rPr>
                <w:rFonts w:ascii="Arial" w:hAnsi="Arial" w:cs="Arial"/>
                <w:bCs/>
                <w:sz w:val="20"/>
                <w:szCs w:val="20"/>
              </w:rPr>
            </w:pPr>
          </w:p>
        </w:tc>
      </w:tr>
      <w:tr w:rsidR="009A2577" w:rsidRPr="009A2577" w:rsidTr="00182700">
        <w:tc>
          <w:tcPr>
            <w:tcW w:w="4253" w:type="dxa"/>
            <w:vMerge w:val="restart"/>
            <w:vAlign w:val="center"/>
          </w:tcPr>
          <w:p w:rsidR="009A2577" w:rsidRPr="009A2577" w:rsidRDefault="009A2577" w:rsidP="00182700">
            <w:pPr>
              <w:tabs>
                <w:tab w:val="left" w:pos="0"/>
              </w:tabs>
              <w:jc w:val="right"/>
              <w:rPr>
                <w:rFonts w:ascii="Arial" w:hAnsi="Arial" w:cs="Arial"/>
                <w:bCs/>
                <w:sz w:val="20"/>
                <w:szCs w:val="20"/>
              </w:rPr>
            </w:pPr>
            <w:r w:rsidRPr="009A2577">
              <w:rPr>
                <w:rFonts w:ascii="Arial" w:hAnsi="Arial" w:cs="Arial"/>
                <w:sz w:val="20"/>
                <w:szCs w:val="20"/>
              </w:rPr>
              <w:t>LC =</w:t>
            </w:r>
          </w:p>
        </w:tc>
        <w:tc>
          <w:tcPr>
            <w:tcW w:w="5103" w:type="dxa"/>
            <w:tcBorders>
              <w:bottom w:val="single" w:sz="4" w:space="0" w:color="auto"/>
            </w:tcBorders>
          </w:tcPr>
          <w:p w:rsidR="009A2577" w:rsidRPr="009A2577" w:rsidRDefault="009A2577" w:rsidP="00182700">
            <w:pPr>
              <w:tabs>
                <w:tab w:val="left" w:pos="0"/>
              </w:tabs>
              <w:jc w:val="both"/>
              <w:rPr>
                <w:rFonts w:ascii="Arial" w:hAnsi="Arial" w:cs="Arial"/>
                <w:bCs/>
                <w:sz w:val="20"/>
                <w:szCs w:val="20"/>
              </w:rPr>
            </w:pPr>
            <w:r w:rsidRPr="009A2577">
              <w:rPr>
                <w:rFonts w:ascii="Arial" w:hAnsi="Arial" w:cs="Arial"/>
                <w:sz w:val="20"/>
                <w:szCs w:val="20"/>
              </w:rPr>
              <w:t>Ativo Circulante</w:t>
            </w:r>
          </w:p>
        </w:tc>
      </w:tr>
      <w:tr w:rsidR="009A2577" w:rsidRPr="009A2577" w:rsidTr="00182700">
        <w:tc>
          <w:tcPr>
            <w:tcW w:w="4253" w:type="dxa"/>
            <w:vMerge/>
            <w:vAlign w:val="center"/>
          </w:tcPr>
          <w:p w:rsidR="009A2577" w:rsidRPr="009A2577" w:rsidRDefault="009A2577" w:rsidP="00182700">
            <w:pPr>
              <w:tabs>
                <w:tab w:val="left" w:pos="0"/>
              </w:tabs>
              <w:jc w:val="right"/>
              <w:rPr>
                <w:rFonts w:ascii="Arial" w:hAnsi="Arial" w:cs="Arial"/>
                <w:bCs/>
                <w:sz w:val="20"/>
                <w:szCs w:val="20"/>
              </w:rPr>
            </w:pPr>
          </w:p>
        </w:tc>
        <w:tc>
          <w:tcPr>
            <w:tcW w:w="5103" w:type="dxa"/>
            <w:tcBorders>
              <w:top w:val="single" w:sz="4" w:space="0" w:color="auto"/>
            </w:tcBorders>
          </w:tcPr>
          <w:p w:rsidR="009A2577" w:rsidRPr="009A2577" w:rsidRDefault="009A2577" w:rsidP="00182700">
            <w:pPr>
              <w:tabs>
                <w:tab w:val="left" w:pos="0"/>
              </w:tabs>
              <w:jc w:val="both"/>
              <w:rPr>
                <w:rFonts w:ascii="Arial" w:hAnsi="Arial" w:cs="Arial"/>
                <w:bCs/>
                <w:sz w:val="20"/>
                <w:szCs w:val="20"/>
              </w:rPr>
            </w:pPr>
            <w:r w:rsidRPr="009A2577">
              <w:rPr>
                <w:rFonts w:ascii="Arial" w:hAnsi="Arial" w:cs="Arial"/>
                <w:sz w:val="20"/>
                <w:szCs w:val="20"/>
              </w:rPr>
              <w:t>Passivo Circulante</w:t>
            </w:r>
          </w:p>
        </w:tc>
      </w:tr>
    </w:tbl>
    <w:p w:rsidR="009A2577" w:rsidRPr="009A2577" w:rsidRDefault="009A2577" w:rsidP="009A2577">
      <w:pPr>
        <w:tabs>
          <w:tab w:val="left" w:pos="0"/>
        </w:tabs>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9.27.</w:t>
      </w:r>
      <w:r w:rsidRPr="009A2577">
        <w:rPr>
          <w:rFonts w:ascii="Arial" w:hAnsi="Arial" w:cs="Arial"/>
          <w:bCs/>
          <w:sz w:val="20"/>
          <w:szCs w:val="20"/>
        </w:rPr>
        <w:t xml:space="preserve"> Caso a empresa licitante apresente resultado inferior ou igual a </w:t>
      </w:r>
      <w:proofErr w:type="gramStart"/>
      <w:r w:rsidRPr="009A2577">
        <w:rPr>
          <w:rFonts w:ascii="Arial" w:hAnsi="Arial" w:cs="Arial"/>
          <w:bCs/>
          <w:sz w:val="20"/>
          <w:szCs w:val="20"/>
        </w:rPr>
        <w:t>1</w:t>
      </w:r>
      <w:proofErr w:type="gramEnd"/>
      <w:r w:rsidRPr="009A2577">
        <w:rPr>
          <w:rFonts w:ascii="Arial" w:hAnsi="Arial" w:cs="Arial"/>
          <w:bCs/>
          <w:sz w:val="20"/>
          <w:szCs w:val="20"/>
        </w:rPr>
        <w:t xml:space="preserve"> (um) em qualquer dos índices de Liquidez Geral (LG), Solvência Geral (SG) e Liquidez Corrente (LC), será exigido, para fins de habilitação, </w:t>
      </w:r>
      <w:r w:rsidRPr="009A2577">
        <w:rPr>
          <w:rFonts w:ascii="Arial" w:hAnsi="Arial" w:cs="Arial"/>
          <w:b/>
          <w:bCs/>
          <w:sz w:val="20"/>
          <w:szCs w:val="20"/>
        </w:rPr>
        <w:t>capital mínimo de 10% (dez por cento) do valor total estimado da contratação</w:t>
      </w:r>
      <w:r w:rsidRPr="009A2577">
        <w:rPr>
          <w:rFonts w:ascii="Arial" w:hAnsi="Arial" w:cs="Arial"/>
          <w:bCs/>
          <w:sz w:val="20"/>
          <w:szCs w:val="20"/>
        </w:rPr>
        <w:t>;</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9.28.</w:t>
      </w:r>
      <w:r w:rsidRPr="009A2577">
        <w:rPr>
          <w:rFonts w:ascii="Arial" w:hAnsi="Arial" w:cs="Arial"/>
          <w:bCs/>
          <w:sz w:val="20"/>
          <w:szCs w:val="20"/>
        </w:rPr>
        <w:t xml:space="preserve"> Os indicadores fixados acima deverão ser atingidos em cada um dos dois últimos exercícios sociais, </w:t>
      </w:r>
      <w:proofErr w:type="gramStart"/>
      <w:r w:rsidRPr="009A2577">
        <w:rPr>
          <w:rFonts w:ascii="Arial" w:hAnsi="Arial" w:cs="Arial"/>
          <w:bCs/>
          <w:sz w:val="20"/>
          <w:szCs w:val="20"/>
        </w:rPr>
        <w:t>sob pena</w:t>
      </w:r>
      <w:proofErr w:type="gramEnd"/>
      <w:r w:rsidRPr="009A2577">
        <w:rPr>
          <w:rFonts w:ascii="Arial" w:hAnsi="Arial" w:cs="Arial"/>
          <w:bCs/>
          <w:sz w:val="20"/>
          <w:szCs w:val="20"/>
        </w:rPr>
        <w:t xml:space="preserve"> de inabilitação.</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9.29.</w:t>
      </w:r>
      <w:r w:rsidRPr="009A2577">
        <w:rPr>
          <w:rFonts w:ascii="Arial" w:hAnsi="Arial" w:cs="Arial"/>
          <w:bCs/>
          <w:sz w:val="20"/>
          <w:szCs w:val="20"/>
        </w:rPr>
        <w:t xml:space="preserve"> Os documentos referidos acima limitar-se-ão ao último exercício no caso de a pessoa jurídica ter sido constituída há menos de </w:t>
      </w:r>
      <w:proofErr w:type="gramStart"/>
      <w:r w:rsidRPr="009A2577">
        <w:rPr>
          <w:rFonts w:ascii="Arial" w:hAnsi="Arial" w:cs="Arial"/>
          <w:bCs/>
          <w:sz w:val="20"/>
          <w:szCs w:val="20"/>
        </w:rPr>
        <w:t>2</w:t>
      </w:r>
      <w:proofErr w:type="gramEnd"/>
      <w:r w:rsidRPr="009A2577">
        <w:rPr>
          <w:rFonts w:ascii="Arial" w:hAnsi="Arial" w:cs="Arial"/>
          <w:bCs/>
          <w:sz w:val="20"/>
          <w:szCs w:val="20"/>
        </w:rPr>
        <w:t xml:space="preserve"> (dois) anos;</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 xml:space="preserve">9.30. </w:t>
      </w:r>
      <w:r w:rsidRPr="009A2577">
        <w:rPr>
          <w:rFonts w:ascii="Arial" w:hAnsi="Arial" w:cs="Arial"/>
          <w:bCs/>
          <w:sz w:val="20"/>
          <w:szCs w:val="20"/>
        </w:rPr>
        <w:t xml:space="preserve">Os documentos referidos acima deverão ser exigidos com base no limite definido pela Receita Federal do Brasil para transmissão da Escrituração Contábil Digital (ECD) ao </w:t>
      </w:r>
      <w:proofErr w:type="spellStart"/>
      <w:r w:rsidRPr="009A2577">
        <w:rPr>
          <w:rFonts w:ascii="Arial" w:hAnsi="Arial" w:cs="Arial"/>
          <w:bCs/>
          <w:sz w:val="20"/>
          <w:szCs w:val="20"/>
        </w:rPr>
        <w:t>Sped</w:t>
      </w:r>
      <w:proofErr w:type="spellEnd"/>
      <w:r w:rsidRPr="009A2577">
        <w:rPr>
          <w:rFonts w:ascii="Arial" w:hAnsi="Arial" w:cs="Arial"/>
          <w:bCs/>
          <w:sz w:val="20"/>
          <w:szCs w:val="20"/>
        </w:rPr>
        <w:t>.</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9.31.</w:t>
      </w:r>
      <w:r w:rsidRPr="009A2577">
        <w:rPr>
          <w:rFonts w:ascii="Arial" w:hAnsi="Arial" w:cs="Arial"/>
          <w:sz w:val="20"/>
          <w:szCs w:val="20"/>
        </w:rPr>
        <w:t xml:space="preserve"> </w:t>
      </w:r>
      <w:r w:rsidRPr="009A2577">
        <w:rPr>
          <w:rFonts w:ascii="Arial" w:hAnsi="Arial" w:cs="Arial"/>
          <w:bCs/>
          <w:sz w:val="20"/>
          <w:szCs w:val="20"/>
        </w:rPr>
        <w:t>O atendimento dos índices econômicos previstos neste item deverá ser atestado mediante declaração assinada por profissional habilitado da área contábil, apresentada pelo fornecedor.</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9.32.</w:t>
      </w:r>
      <w:r w:rsidRPr="009A2577">
        <w:rPr>
          <w:rFonts w:ascii="Arial" w:hAnsi="Arial" w:cs="Arial"/>
          <w:sz w:val="20"/>
          <w:szCs w:val="20"/>
        </w:rPr>
        <w:t xml:space="preserve"> </w:t>
      </w:r>
      <w:r w:rsidRPr="009A2577">
        <w:rPr>
          <w:rFonts w:ascii="Arial" w:hAnsi="Arial" w:cs="Arial"/>
          <w:bCs/>
          <w:sz w:val="20"/>
          <w:szCs w:val="20"/>
        </w:rPr>
        <w:t xml:space="preserve">Declaração do fornecedor, acompanhada da relação de compromissos assumidos, conforme modelo constante do Edital, de que um doze avos dos contratos firmados com a Administração </w:t>
      </w:r>
      <w:r w:rsidRPr="009A2577">
        <w:rPr>
          <w:rFonts w:ascii="Arial" w:hAnsi="Arial" w:cs="Arial"/>
          <w:bCs/>
          <w:sz w:val="20"/>
          <w:szCs w:val="20"/>
        </w:rPr>
        <w:lastRenderedPageBreak/>
        <w:t xml:space="preserve">Pública e/ou com a iniciativa privada vigentes na data apresentação da proposta não </w:t>
      </w:r>
      <w:proofErr w:type="gramStart"/>
      <w:r w:rsidRPr="009A2577">
        <w:rPr>
          <w:rFonts w:ascii="Arial" w:hAnsi="Arial" w:cs="Arial"/>
          <w:bCs/>
          <w:sz w:val="20"/>
          <w:szCs w:val="20"/>
        </w:rPr>
        <w:t>é</w:t>
      </w:r>
      <w:proofErr w:type="gramEnd"/>
      <w:r w:rsidRPr="009A2577">
        <w:rPr>
          <w:rFonts w:ascii="Arial" w:hAnsi="Arial" w:cs="Arial"/>
          <w:bCs/>
          <w:sz w:val="20"/>
          <w:szCs w:val="20"/>
        </w:rPr>
        <w:t xml:space="preserve"> superior ao patrimônio líquido do interessado, observados os seguintes requisitos:</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9.32.1.</w:t>
      </w:r>
      <w:r w:rsidRPr="009A2577">
        <w:rPr>
          <w:rFonts w:ascii="Arial" w:hAnsi="Arial" w:cs="Arial"/>
          <w:sz w:val="20"/>
          <w:szCs w:val="20"/>
        </w:rPr>
        <w:t xml:space="preserve"> </w:t>
      </w:r>
      <w:proofErr w:type="gramStart"/>
      <w:r w:rsidRPr="009A2577">
        <w:rPr>
          <w:rFonts w:ascii="Arial" w:hAnsi="Arial" w:cs="Arial"/>
          <w:bCs/>
          <w:sz w:val="20"/>
          <w:szCs w:val="20"/>
        </w:rPr>
        <w:t>a</w:t>
      </w:r>
      <w:proofErr w:type="gramEnd"/>
      <w:r w:rsidRPr="009A2577">
        <w:rPr>
          <w:rFonts w:ascii="Arial" w:hAnsi="Arial" w:cs="Arial"/>
          <w:bCs/>
          <w:sz w:val="20"/>
          <w:szCs w:val="20"/>
        </w:rPr>
        <w:t xml:space="preserve"> declaração deve ser acompanhada da Demonstração do Resultado do Exercício (DRE), relativa ao último exercício social; e</w:t>
      </w:r>
    </w:p>
    <w:p w:rsidR="009A2577" w:rsidRPr="009A2577" w:rsidRDefault="009A2577" w:rsidP="009A2577">
      <w:pPr>
        <w:tabs>
          <w:tab w:val="left" w:pos="0"/>
        </w:tabs>
        <w:ind w:firstLine="708"/>
        <w:jc w:val="both"/>
        <w:rPr>
          <w:rFonts w:ascii="Arial" w:hAnsi="Arial" w:cs="Arial"/>
          <w:bCs/>
          <w:sz w:val="20"/>
          <w:szCs w:val="20"/>
        </w:rPr>
      </w:pPr>
    </w:p>
    <w:p w:rsid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9.32.2.</w:t>
      </w:r>
      <w:r w:rsidRPr="009A2577">
        <w:rPr>
          <w:rFonts w:ascii="Arial" w:hAnsi="Arial" w:cs="Arial"/>
          <w:sz w:val="20"/>
          <w:szCs w:val="20"/>
        </w:rPr>
        <w:t xml:space="preserve"> </w:t>
      </w:r>
      <w:proofErr w:type="gramStart"/>
      <w:r w:rsidRPr="009A2577">
        <w:rPr>
          <w:rFonts w:ascii="Arial" w:hAnsi="Arial" w:cs="Arial"/>
          <w:bCs/>
          <w:sz w:val="20"/>
          <w:szCs w:val="20"/>
        </w:rPr>
        <w:t>caso</w:t>
      </w:r>
      <w:proofErr w:type="gramEnd"/>
      <w:r w:rsidRPr="009A2577">
        <w:rPr>
          <w:rFonts w:ascii="Arial" w:hAnsi="Arial" w:cs="Arial"/>
          <w:bCs/>
          <w:sz w:val="20"/>
          <w:szCs w:val="20"/>
        </w:rPr>
        <w:t xml:space="preserve"> a diferença entre a declaração e a receita bruta discriminada na Demonstração do Resultado do Exercício (DRE) apresentada seja superior a 10% (dez por cento), para mais ou para menos, o fornecedor deverá apresentar justificativas.</w:t>
      </w:r>
    </w:p>
    <w:p w:rsidR="00B4103C" w:rsidRPr="009A2577" w:rsidRDefault="00B4103C" w:rsidP="009A2577">
      <w:pPr>
        <w:tabs>
          <w:tab w:val="left" w:pos="0"/>
        </w:tabs>
        <w:ind w:firstLine="708"/>
        <w:jc w:val="both"/>
        <w:rPr>
          <w:rFonts w:ascii="Arial" w:hAnsi="Arial" w:cs="Arial"/>
          <w:bCs/>
          <w:sz w:val="20"/>
          <w:szCs w:val="20"/>
        </w:rPr>
      </w:pPr>
    </w:p>
    <w:p w:rsidR="009A2577" w:rsidRPr="009A2577" w:rsidRDefault="009A2577" w:rsidP="009A2577">
      <w:pPr>
        <w:ind w:firstLine="708"/>
        <w:jc w:val="both"/>
        <w:rPr>
          <w:rFonts w:ascii="Arial" w:hAnsi="Arial" w:cs="Arial"/>
          <w:bCs/>
          <w:sz w:val="20"/>
          <w:szCs w:val="20"/>
        </w:rPr>
      </w:pPr>
      <w:r w:rsidRPr="009A2577">
        <w:rPr>
          <w:rFonts w:ascii="Arial" w:hAnsi="Arial" w:cs="Arial"/>
          <w:b/>
          <w:bCs/>
          <w:sz w:val="20"/>
          <w:szCs w:val="20"/>
        </w:rPr>
        <w:t>Qualificação Técnica</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9.33.</w:t>
      </w:r>
      <w:r w:rsidRPr="009A2577">
        <w:rPr>
          <w:rFonts w:ascii="Arial" w:hAnsi="Arial" w:cs="Arial"/>
          <w:bCs/>
          <w:sz w:val="20"/>
          <w:szCs w:val="20"/>
        </w:rPr>
        <w:t xml:space="preserve"> Declaração de que o fornecedor tomou conhecimento de todas as informações e das condições locais para o cumprimento das obrigações objeto da contratação.</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9.33.1.</w:t>
      </w:r>
      <w:r w:rsidRPr="009A2577">
        <w:rPr>
          <w:rFonts w:ascii="Arial" w:hAnsi="Arial" w:cs="Arial"/>
          <w:bCs/>
          <w:sz w:val="20"/>
          <w:szCs w:val="20"/>
        </w:rPr>
        <w:t xml:space="preserve"> Essa declaração poderá ser substituída por declaração formal assinada pelo responsável técnico do interessado acerca do conhecimento pleno das condições e peculiaridades da contratação.</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9.34.</w:t>
      </w:r>
      <w:r w:rsidRPr="009A2577">
        <w:rPr>
          <w:rFonts w:ascii="Arial" w:hAnsi="Arial" w:cs="Arial"/>
          <w:bCs/>
          <w:sz w:val="20"/>
          <w:szCs w:val="20"/>
        </w:rPr>
        <w:t xml:space="preserve"> Registro ou inscrição </w:t>
      </w:r>
      <w:r w:rsidRPr="009A2577">
        <w:rPr>
          <w:rFonts w:ascii="Arial" w:hAnsi="Arial" w:cs="Arial"/>
          <w:bCs/>
          <w:sz w:val="20"/>
          <w:szCs w:val="20"/>
          <w:u w:val="single"/>
        </w:rPr>
        <w:t xml:space="preserve">da empresa e também de seu(s) </w:t>
      </w:r>
      <w:proofErr w:type="gramStart"/>
      <w:r w:rsidRPr="009A2577">
        <w:rPr>
          <w:rFonts w:ascii="Arial" w:hAnsi="Arial" w:cs="Arial"/>
          <w:bCs/>
          <w:sz w:val="20"/>
          <w:szCs w:val="20"/>
          <w:u w:val="single"/>
        </w:rPr>
        <w:t>responsável(</w:t>
      </w:r>
      <w:proofErr w:type="spellStart"/>
      <w:proofErr w:type="gramEnd"/>
      <w:r w:rsidRPr="009A2577">
        <w:rPr>
          <w:rFonts w:ascii="Arial" w:hAnsi="Arial" w:cs="Arial"/>
          <w:bCs/>
          <w:sz w:val="20"/>
          <w:szCs w:val="20"/>
          <w:u w:val="single"/>
        </w:rPr>
        <w:t>is</w:t>
      </w:r>
      <w:proofErr w:type="spellEnd"/>
      <w:r w:rsidRPr="009A2577">
        <w:rPr>
          <w:rFonts w:ascii="Arial" w:hAnsi="Arial" w:cs="Arial"/>
          <w:bCs/>
          <w:sz w:val="20"/>
          <w:szCs w:val="20"/>
          <w:u w:val="single"/>
        </w:rPr>
        <w:t>) técnico(s)</w:t>
      </w:r>
      <w:r w:rsidRPr="009A2577">
        <w:rPr>
          <w:rFonts w:ascii="Arial" w:hAnsi="Arial" w:cs="Arial"/>
          <w:bCs/>
          <w:sz w:val="20"/>
          <w:szCs w:val="20"/>
        </w:rPr>
        <w:t xml:space="preserve"> na entidade profissional competente Conselho Regional de Engenharia e Agronomia (CREA) ou Conselho de Arquitetura e Urbanismo (CAU), em plena validade.</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9.34.1.</w:t>
      </w:r>
      <w:r w:rsidRPr="009A2577">
        <w:rPr>
          <w:rFonts w:ascii="Arial" w:hAnsi="Arial" w:cs="Arial"/>
          <w:bCs/>
          <w:sz w:val="20"/>
          <w:szCs w:val="20"/>
        </w:rPr>
        <w:t xml:space="preserve"> Sociedades empresárias estrangeiras atenderão à exigência por meio da apresentação, no momento da assinatura do contrato ou do aceite de instrumento equivalente, da solicitação de registro perante a entidade profissional competente no Brasil.</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709"/>
        </w:tabs>
        <w:jc w:val="both"/>
        <w:rPr>
          <w:rFonts w:ascii="Arial" w:hAnsi="Arial" w:cs="Arial"/>
          <w:sz w:val="20"/>
          <w:szCs w:val="20"/>
        </w:rPr>
      </w:pPr>
      <w:r w:rsidRPr="009A2577">
        <w:rPr>
          <w:rFonts w:ascii="Arial" w:hAnsi="Arial" w:cs="Arial"/>
          <w:b/>
          <w:sz w:val="20"/>
          <w:szCs w:val="20"/>
        </w:rPr>
        <w:tab/>
      </w:r>
      <w:r w:rsidRPr="009A2577">
        <w:rPr>
          <w:rFonts w:ascii="Arial" w:hAnsi="Arial" w:cs="Arial"/>
          <w:b/>
          <w:bCs/>
          <w:sz w:val="20"/>
          <w:szCs w:val="20"/>
        </w:rPr>
        <w:t>9.35</w:t>
      </w:r>
      <w:r w:rsidRPr="009A2577">
        <w:rPr>
          <w:rFonts w:ascii="Arial" w:hAnsi="Arial" w:cs="Arial"/>
          <w:b/>
          <w:sz w:val="20"/>
          <w:szCs w:val="20"/>
        </w:rPr>
        <w:t xml:space="preserve">. </w:t>
      </w:r>
      <w:r w:rsidRPr="009A2577">
        <w:rPr>
          <w:rFonts w:ascii="Arial" w:eastAsia="Arial Unicode MS" w:hAnsi="Arial" w:cs="Arial"/>
          <w:b/>
          <w:bCs/>
          <w:sz w:val="20"/>
          <w:szCs w:val="20"/>
        </w:rPr>
        <w:t xml:space="preserve">Declaração de Visita Técnica </w:t>
      </w:r>
      <w:r w:rsidRPr="009A2577">
        <w:rPr>
          <w:rFonts w:ascii="Arial" w:eastAsia="Arial Unicode MS" w:hAnsi="Arial" w:cs="Arial"/>
          <w:sz w:val="20"/>
          <w:szCs w:val="20"/>
        </w:rPr>
        <w:t xml:space="preserve">assinada pelo representante ou responsável técnico da empresa licitante, e, também por representante </w:t>
      </w:r>
      <w:r w:rsidR="00B4103C">
        <w:rPr>
          <w:rFonts w:ascii="Arial" w:eastAsia="Arial Unicode MS" w:hAnsi="Arial" w:cs="Arial"/>
          <w:sz w:val="20"/>
          <w:szCs w:val="20"/>
        </w:rPr>
        <w:t>do Departamento de Obras e Serviços Públicos</w:t>
      </w:r>
      <w:r w:rsidRPr="009A2577">
        <w:rPr>
          <w:rFonts w:ascii="Arial" w:eastAsia="Arial Unicode MS" w:hAnsi="Arial" w:cs="Arial"/>
          <w:sz w:val="20"/>
          <w:szCs w:val="20"/>
        </w:rPr>
        <w:t>, conforme modelo constante no Anexo</w:t>
      </w:r>
      <w:r w:rsidRPr="009A2577">
        <w:rPr>
          <w:rFonts w:ascii="Arial" w:eastAsia="Arial Unicode MS" w:hAnsi="Arial" w:cs="Arial"/>
          <w:b/>
          <w:bCs/>
          <w:sz w:val="20"/>
          <w:szCs w:val="20"/>
        </w:rPr>
        <w:t xml:space="preserve"> V</w:t>
      </w:r>
      <w:r w:rsidRPr="009A2577">
        <w:rPr>
          <w:rFonts w:ascii="Arial" w:hAnsi="Arial" w:cs="Arial"/>
          <w:sz w:val="20"/>
          <w:szCs w:val="20"/>
        </w:rPr>
        <w:t xml:space="preserve">; </w:t>
      </w:r>
      <w:proofErr w:type="gramStart"/>
      <w:r w:rsidRPr="009A2577">
        <w:rPr>
          <w:rFonts w:ascii="Arial" w:hAnsi="Arial" w:cs="Arial"/>
          <w:sz w:val="20"/>
          <w:szCs w:val="20"/>
        </w:rPr>
        <w:t>ou</w:t>
      </w:r>
      <w:proofErr w:type="gramEnd"/>
    </w:p>
    <w:p w:rsidR="009A2577" w:rsidRPr="009A2577" w:rsidRDefault="009A2577" w:rsidP="009A2577">
      <w:pPr>
        <w:ind w:firstLine="708"/>
        <w:jc w:val="both"/>
        <w:rPr>
          <w:rFonts w:ascii="Arial" w:hAnsi="Arial" w:cs="Arial"/>
          <w:color w:val="000000"/>
          <w:sz w:val="20"/>
          <w:szCs w:val="20"/>
        </w:rPr>
      </w:pPr>
    </w:p>
    <w:p w:rsidR="009A2577" w:rsidRPr="009A2577" w:rsidRDefault="009A2577" w:rsidP="009A2577">
      <w:pPr>
        <w:tabs>
          <w:tab w:val="left" w:pos="709"/>
        </w:tabs>
        <w:jc w:val="both"/>
        <w:rPr>
          <w:rFonts w:ascii="Arial" w:hAnsi="Arial" w:cs="Arial"/>
          <w:sz w:val="20"/>
          <w:szCs w:val="20"/>
        </w:rPr>
      </w:pPr>
      <w:r w:rsidRPr="009A2577">
        <w:rPr>
          <w:rFonts w:ascii="Arial" w:hAnsi="Arial" w:cs="Arial"/>
          <w:b/>
          <w:sz w:val="20"/>
          <w:szCs w:val="20"/>
        </w:rPr>
        <w:tab/>
      </w:r>
      <w:r w:rsidRPr="009A2577">
        <w:rPr>
          <w:rFonts w:ascii="Arial" w:hAnsi="Arial" w:cs="Arial"/>
          <w:b/>
          <w:bCs/>
          <w:sz w:val="20"/>
          <w:szCs w:val="20"/>
        </w:rPr>
        <w:t>9.35.1</w:t>
      </w:r>
      <w:r w:rsidRPr="009A2577">
        <w:rPr>
          <w:rFonts w:ascii="Arial" w:hAnsi="Arial" w:cs="Arial"/>
          <w:b/>
          <w:sz w:val="20"/>
          <w:szCs w:val="20"/>
        </w:rPr>
        <w:t xml:space="preserve">. </w:t>
      </w:r>
      <w:r w:rsidRPr="009A2577">
        <w:rPr>
          <w:rFonts w:ascii="Arial" w:eastAsia="Arial Unicode MS" w:hAnsi="Arial" w:cs="Arial"/>
          <w:b/>
          <w:bCs/>
          <w:sz w:val="20"/>
          <w:szCs w:val="20"/>
        </w:rPr>
        <w:t xml:space="preserve">Declaração de Dispensa de Visita Técnica </w:t>
      </w:r>
      <w:r w:rsidRPr="009A2577">
        <w:rPr>
          <w:rFonts w:ascii="Arial" w:eastAsia="Arial Unicode MS" w:hAnsi="Arial" w:cs="Arial"/>
          <w:sz w:val="20"/>
          <w:szCs w:val="20"/>
        </w:rPr>
        <w:t xml:space="preserve">assinada pelo </w:t>
      </w:r>
      <w:r w:rsidRPr="009A2577">
        <w:rPr>
          <w:rFonts w:ascii="Arial" w:eastAsia="Arial Unicode MS" w:hAnsi="Arial" w:cs="Arial"/>
          <w:sz w:val="20"/>
          <w:szCs w:val="20"/>
          <w:u w:val="single"/>
        </w:rPr>
        <w:t>representante (legal ou procurador)</w:t>
      </w:r>
      <w:r w:rsidRPr="009A2577">
        <w:rPr>
          <w:rFonts w:ascii="Arial" w:eastAsia="Arial Unicode MS" w:hAnsi="Arial" w:cs="Arial"/>
          <w:sz w:val="20"/>
          <w:szCs w:val="20"/>
        </w:rPr>
        <w:t xml:space="preserve"> da empresa licitante, e </w:t>
      </w:r>
      <w:r w:rsidRPr="009A2577">
        <w:rPr>
          <w:rFonts w:ascii="Arial" w:eastAsia="Arial Unicode MS" w:hAnsi="Arial" w:cs="Arial"/>
          <w:sz w:val="20"/>
          <w:szCs w:val="20"/>
          <w:u w:val="single"/>
        </w:rPr>
        <w:t>também por seu responsável técnico</w:t>
      </w:r>
      <w:r w:rsidRPr="009A2577">
        <w:rPr>
          <w:rFonts w:ascii="Arial" w:eastAsia="Arial Unicode MS" w:hAnsi="Arial" w:cs="Arial"/>
          <w:sz w:val="20"/>
          <w:szCs w:val="20"/>
        </w:rPr>
        <w:t xml:space="preserve">, conforme </w:t>
      </w:r>
      <w:proofErr w:type="gramStart"/>
      <w:r w:rsidRPr="009A2577">
        <w:rPr>
          <w:rFonts w:ascii="Arial" w:eastAsia="Arial Unicode MS" w:hAnsi="Arial" w:cs="Arial"/>
          <w:sz w:val="20"/>
          <w:szCs w:val="20"/>
        </w:rPr>
        <w:t>modelo constante no Anexo</w:t>
      </w:r>
      <w:r w:rsidRPr="009A2577">
        <w:rPr>
          <w:rFonts w:ascii="Arial" w:eastAsia="Arial Unicode MS" w:hAnsi="Arial" w:cs="Arial"/>
          <w:b/>
          <w:bCs/>
          <w:sz w:val="20"/>
          <w:szCs w:val="20"/>
        </w:rPr>
        <w:t xml:space="preserve"> VI</w:t>
      </w:r>
      <w:proofErr w:type="gramEnd"/>
      <w:r w:rsidRPr="009A2577">
        <w:rPr>
          <w:rFonts w:ascii="Arial" w:hAnsi="Arial" w:cs="Arial"/>
          <w:sz w:val="20"/>
          <w:szCs w:val="20"/>
        </w:rPr>
        <w:t>.</w:t>
      </w:r>
    </w:p>
    <w:p w:rsidR="009A2577" w:rsidRPr="009A2577" w:rsidRDefault="009A2577" w:rsidP="009A2577">
      <w:pPr>
        <w:tabs>
          <w:tab w:val="left" w:pos="709"/>
        </w:tabs>
        <w:jc w:val="both"/>
        <w:rPr>
          <w:rFonts w:ascii="Arial" w:hAnsi="Arial" w:cs="Arial"/>
          <w:sz w:val="20"/>
          <w:szCs w:val="20"/>
        </w:rPr>
      </w:pPr>
    </w:p>
    <w:p w:rsidR="009A2577" w:rsidRPr="009A2577" w:rsidRDefault="009A2577" w:rsidP="009A2577">
      <w:pPr>
        <w:ind w:firstLine="708"/>
        <w:jc w:val="both"/>
        <w:rPr>
          <w:rFonts w:ascii="Arial" w:hAnsi="Arial" w:cs="Arial"/>
          <w:bCs/>
          <w:sz w:val="20"/>
          <w:szCs w:val="20"/>
        </w:rPr>
      </w:pPr>
      <w:r w:rsidRPr="009A2577">
        <w:rPr>
          <w:rFonts w:ascii="Arial" w:hAnsi="Arial" w:cs="Arial"/>
          <w:b/>
          <w:bCs/>
          <w:sz w:val="20"/>
          <w:szCs w:val="20"/>
        </w:rPr>
        <w:t>Qualificação Técnico-Operacional</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9.36.</w:t>
      </w:r>
      <w:r w:rsidRPr="009A2577">
        <w:rPr>
          <w:rFonts w:ascii="Arial" w:hAnsi="Arial" w:cs="Arial"/>
          <w:bCs/>
          <w:sz w:val="20"/>
          <w:szCs w:val="20"/>
        </w:rPr>
        <w:t xml:space="preserve"> Comprovação de aptidão para o fornecimento de serviços similares de complexidade tecnológica e operacional equivalente ou superior com o objeto desta contratação, ou com o item pertinente, por meio da apresentação de certidões ou atestados, </w:t>
      </w:r>
      <w:proofErr w:type="gramStart"/>
      <w:r w:rsidRPr="009A2577">
        <w:rPr>
          <w:rFonts w:ascii="Arial" w:hAnsi="Arial" w:cs="Arial"/>
          <w:bCs/>
          <w:sz w:val="20"/>
          <w:szCs w:val="20"/>
        </w:rPr>
        <w:t>por pessoas jurídicas de direito público ou privado, ou regularmente emitido(s) pelo conselho profissional competente</w:t>
      </w:r>
      <w:proofErr w:type="gramEnd"/>
      <w:r w:rsidRPr="009A2577">
        <w:rPr>
          <w:rFonts w:ascii="Arial" w:hAnsi="Arial" w:cs="Arial"/>
          <w:bCs/>
          <w:sz w:val="20"/>
          <w:szCs w:val="20"/>
        </w:rPr>
        <w:t>.</w:t>
      </w:r>
    </w:p>
    <w:p w:rsidR="009A2577" w:rsidRPr="009A2577" w:rsidRDefault="009A2577" w:rsidP="009A2577">
      <w:pPr>
        <w:jc w:val="both"/>
        <w:rPr>
          <w:rFonts w:ascii="Arial" w:hAnsi="Arial" w:cs="Arial"/>
          <w:bCs/>
          <w:sz w:val="20"/>
          <w:szCs w:val="20"/>
        </w:rPr>
      </w:pPr>
    </w:p>
    <w:p w:rsidR="009A2577" w:rsidRPr="00AF1E0E"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9.36.1.</w:t>
      </w:r>
      <w:r w:rsidRPr="009A2577">
        <w:rPr>
          <w:rFonts w:ascii="Arial" w:hAnsi="Arial" w:cs="Arial"/>
          <w:bCs/>
          <w:sz w:val="20"/>
          <w:szCs w:val="20"/>
        </w:rPr>
        <w:t xml:space="preserve"> Para fins da comprovação de que trata este subitem, os atestados deverão dizer respeito a </w:t>
      </w:r>
      <w:r w:rsidRPr="00AF1E0E">
        <w:rPr>
          <w:rFonts w:ascii="Arial" w:hAnsi="Arial" w:cs="Arial"/>
          <w:bCs/>
          <w:sz w:val="20"/>
          <w:szCs w:val="20"/>
        </w:rPr>
        <w:t>contrato(s) executado(s) com as seguintes características mínimas:</w:t>
      </w:r>
    </w:p>
    <w:p w:rsidR="00AF1E0E" w:rsidRPr="00AF1E0E" w:rsidRDefault="00AF1E0E" w:rsidP="00AF1E0E">
      <w:pPr>
        <w:tabs>
          <w:tab w:val="left" w:pos="0"/>
        </w:tabs>
        <w:jc w:val="both"/>
        <w:rPr>
          <w:rFonts w:ascii="Arial" w:hAnsi="Arial" w:cs="Arial"/>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4325"/>
        <w:gridCol w:w="1404"/>
        <w:gridCol w:w="1271"/>
        <w:gridCol w:w="1498"/>
      </w:tblGrid>
      <w:tr w:rsidR="00AF1E0E" w:rsidRPr="00AF1E0E" w:rsidTr="007008E9">
        <w:trPr>
          <w:jc w:val="center"/>
        </w:trPr>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F1E0E" w:rsidRPr="00AF1E0E" w:rsidRDefault="00AF1E0E" w:rsidP="007008E9">
            <w:pPr>
              <w:spacing w:line="240" w:lineRule="atLeast"/>
              <w:jc w:val="center"/>
              <w:rPr>
                <w:rFonts w:ascii="Arial" w:hAnsi="Arial" w:cs="Arial"/>
                <w:b/>
                <w:sz w:val="20"/>
                <w:szCs w:val="20"/>
              </w:rPr>
            </w:pPr>
            <w:r w:rsidRPr="00AF1E0E">
              <w:rPr>
                <w:rFonts w:ascii="Arial" w:hAnsi="Arial" w:cs="Arial"/>
                <w:b/>
                <w:sz w:val="20"/>
                <w:szCs w:val="20"/>
              </w:rPr>
              <w:t>Item</w:t>
            </w:r>
          </w:p>
        </w:tc>
        <w:tc>
          <w:tcPr>
            <w:tcW w:w="43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F1E0E" w:rsidRPr="00AF1E0E" w:rsidRDefault="00AF1E0E" w:rsidP="007008E9">
            <w:pPr>
              <w:spacing w:line="240" w:lineRule="atLeast"/>
              <w:jc w:val="center"/>
              <w:rPr>
                <w:rFonts w:ascii="Arial" w:hAnsi="Arial" w:cs="Arial"/>
                <w:b/>
                <w:sz w:val="20"/>
                <w:szCs w:val="20"/>
              </w:rPr>
            </w:pPr>
            <w:r w:rsidRPr="00AF1E0E">
              <w:rPr>
                <w:rFonts w:ascii="Arial" w:hAnsi="Arial" w:cs="Arial"/>
                <w:b/>
                <w:sz w:val="20"/>
                <w:szCs w:val="20"/>
              </w:rPr>
              <w:t>Serviços</w:t>
            </w:r>
          </w:p>
        </w:tc>
        <w:tc>
          <w:tcPr>
            <w:tcW w:w="14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F1E0E" w:rsidRPr="00AF1E0E" w:rsidRDefault="00AF1E0E" w:rsidP="007008E9">
            <w:pPr>
              <w:spacing w:line="240" w:lineRule="atLeast"/>
              <w:jc w:val="center"/>
              <w:rPr>
                <w:rFonts w:ascii="Arial" w:hAnsi="Arial" w:cs="Arial"/>
                <w:b/>
                <w:sz w:val="20"/>
                <w:szCs w:val="20"/>
              </w:rPr>
            </w:pPr>
            <w:r w:rsidRPr="00AF1E0E">
              <w:rPr>
                <w:rFonts w:ascii="Arial" w:hAnsi="Arial" w:cs="Arial"/>
                <w:b/>
                <w:sz w:val="20"/>
                <w:szCs w:val="20"/>
              </w:rPr>
              <w:t>Quantidade Total Licitada</w:t>
            </w:r>
          </w:p>
        </w:tc>
        <w:tc>
          <w:tcPr>
            <w:tcW w:w="12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F1E0E" w:rsidRPr="00AF1E0E" w:rsidRDefault="00AF1E0E" w:rsidP="007008E9">
            <w:pPr>
              <w:spacing w:line="240" w:lineRule="atLeast"/>
              <w:jc w:val="center"/>
              <w:rPr>
                <w:rFonts w:ascii="Arial" w:hAnsi="Arial" w:cs="Arial"/>
                <w:b/>
                <w:sz w:val="20"/>
                <w:szCs w:val="20"/>
              </w:rPr>
            </w:pPr>
            <w:r w:rsidRPr="00AF1E0E">
              <w:rPr>
                <w:rFonts w:ascii="Arial" w:hAnsi="Arial" w:cs="Arial"/>
                <w:b/>
                <w:sz w:val="20"/>
                <w:szCs w:val="20"/>
              </w:rPr>
              <w:t>Percentual Mínimo Exigido</w:t>
            </w:r>
          </w:p>
        </w:tc>
        <w:tc>
          <w:tcPr>
            <w:tcW w:w="149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F1E0E" w:rsidRPr="00AF1E0E" w:rsidRDefault="00AF1E0E" w:rsidP="007008E9">
            <w:pPr>
              <w:spacing w:line="240" w:lineRule="atLeast"/>
              <w:jc w:val="center"/>
              <w:rPr>
                <w:rFonts w:ascii="Arial" w:hAnsi="Arial" w:cs="Arial"/>
                <w:b/>
                <w:sz w:val="20"/>
                <w:szCs w:val="20"/>
              </w:rPr>
            </w:pPr>
            <w:r w:rsidRPr="00AF1E0E">
              <w:rPr>
                <w:rFonts w:ascii="Arial" w:hAnsi="Arial" w:cs="Arial"/>
                <w:b/>
                <w:sz w:val="20"/>
                <w:szCs w:val="20"/>
              </w:rPr>
              <w:t>Quantidade Mínima Exigida</w:t>
            </w:r>
          </w:p>
        </w:tc>
      </w:tr>
      <w:tr w:rsidR="00AF1E0E" w:rsidRPr="00AF1E0E" w:rsidTr="007008E9">
        <w:trPr>
          <w:jc w:val="center"/>
        </w:trPr>
        <w:tc>
          <w:tcPr>
            <w:tcW w:w="846" w:type="dxa"/>
            <w:tcBorders>
              <w:top w:val="single" w:sz="4" w:space="0" w:color="auto"/>
              <w:left w:val="single" w:sz="4" w:space="0" w:color="auto"/>
              <w:bottom w:val="single" w:sz="4" w:space="0" w:color="auto"/>
              <w:right w:val="single" w:sz="4" w:space="0" w:color="auto"/>
            </w:tcBorders>
            <w:vAlign w:val="center"/>
          </w:tcPr>
          <w:p w:rsidR="00AF1E0E" w:rsidRPr="00AF1E0E" w:rsidRDefault="00AF1E0E" w:rsidP="007008E9">
            <w:pPr>
              <w:spacing w:line="240" w:lineRule="atLeast"/>
              <w:jc w:val="center"/>
              <w:rPr>
                <w:rFonts w:ascii="Arial" w:hAnsi="Arial" w:cs="Arial"/>
                <w:sz w:val="20"/>
                <w:szCs w:val="20"/>
              </w:rPr>
            </w:pPr>
            <w:r w:rsidRPr="00AF1E0E">
              <w:rPr>
                <w:rFonts w:ascii="Arial" w:hAnsi="Arial" w:cs="Arial"/>
                <w:sz w:val="20"/>
                <w:szCs w:val="20"/>
              </w:rPr>
              <w:t>2.1</w:t>
            </w:r>
          </w:p>
        </w:tc>
        <w:tc>
          <w:tcPr>
            <w:tcW w:w="4325" w:type="dxa"/>
            <w:tcBorders>
              <w:top w:val="single" w:sz="4" w:space="0" w:color="auto"/>
              <w:left w:val="single" w:sz="4" w:space="0" w:color="auto"/>
              <w:bottom w:val="single" w:sz="4" w:space="0" w:color="auto"/>
              <w:right w:val="single" w:sz="4" w:space="0" w:color="auto"/>
            </w:tcBorders>
            <w:vAlign w:val="center"/>
          </w:tcPr>
          <w:p w:rsidR="00AF1E0E" w:rsidRPr="00AF1E0E" w:rsidRDefault="00AF1E0E" w:rsidP="007008E9">
            <w:pPr>
              <w:spacing w:line="240" w:lineRule="atLeast"/>
              <w:jc w:val="both"/>
              <w:rPr>
                <w:rFonts w:ascii="Arial" w:hAnsi="Arial" w:cs="Arial"/>
                <w:sz w:val="20"/>
                <w:szCs w:val="20"/>
              </w:rPr>
            </w:pPr>
            <w:r w:rsidRPr="00AF1E0E">
              <w:rPr>
                <w:rFonts w:ascii="Arial" w:hAnsi="Arial" w:cs="Arial"/>
                <w:sz w:val="20"/>
                <w:szCs w:val="20"/>
              </w:rPr>
              <w:t xml:space="preserve">Luminária LED retangular para poste de 14.160 até 17.475 </w:t>
            </w:r>
            <w:proofErr w:type="spellStart"/>
            <w:r w:rsidRPr="00AF1E0E">
              <w:rPr>
                <w:rFonts w:ascii="Arial" w:hAnsi="Arial" w:cs="Arial"/>
                <w:sz w:val="20"/>
                <w:szCs w:val="20"/>
              </w:rPr>
              <w:t>lm</w:t>
            </w:r>
            <w:proofErr w:type="spellEnd"/>
            <w:r w:rsidRPr="00AF1E0E">
              <w:rPr>
                <w:rFonts w:ascii="Arial" w:hAnsi="Arial" w:cs="Arial"/>
                <w:sz w:val="20"/>
                <w:szCs w:val="20"/>
              </w:rPr>
              <w:t xml:space="preserve">, eficiência mínima 118 </w:t>
            </w:r>
            <w:proofErr w:type="spellStart"/>
            <w:r w:rsidRPr="00AF1E0E">
              <w:rPr>
                <w:rFonts w:ascii="Arial" w:hAnsi="Arial" w:cs="Arial"/>
                <w:sz w:val="20"/>
                <w:szCs w:val="20"/>
              </w:rPr>
              <w:t>lm</w:t>
            </w:r>
            <w:proofErr w:type="spellEnd"/>
            <w:r w:rsidRPr="00AF1E0E">
              <w:rPr>
                <w:rFonts w:ascii="Arial" w:hAnsi="Arial" w:cs="Arial"/>
                <w:sz w:val="20"/>
                <w:szCs w:val="20"/>
              </w:rPr>
              <w:t>/</w:t>
            </w:r>
            <w:proofErr w:type="gramStart"/>
            <w:r w:rsidRPr="00AF1E0E">
              <w:rPr>
                <w:rFonts w:ascii="Arial" w:hAnsi="Arial" w:cs="Arial"/>
                <w:sz w:val="20"/>
                <w:szCs w:val="20"/>
              </w:rPr>
              <w:t>W</w:t>
            </w:r>
            <w:proofErr w:type="gramEnd"/>
          </w:p>
        </w:tc>
        <w:tc>
          <w:tcPr>
            <w:tcW w:w="1404" w:type="dxa"/>
            <w:tcBorders>
              <w:top w:val="single" w:sz="4" w:space="0" w:color="auto"/>
              <w:left w:val="single" w:sz="4" w:space="0" w:color="auto"/>
              <w:bottom w:val="single" w:sz="4" w:space="0" w:color="auto"/>
              <w:right w:val="single" w:sz="4" w:space="0" w:color="auto"/>
            </w:tcBorders>
            <w:vAlign w:val="center"/>
          </w:tcPr>
          <w:p w:rsidR="00AF1E0E" w:rsidRPr="00AF1E0E" w:rsidRDefault="00AF1E0E" w:rsidP="007008E9">
            <w:pPr>
              <w:spacing w:line="240" w:lineRule="atLeast"/>
              <w:jc w:val="center"/>
              <w:rPr>
                <w:rFonts w:ascii="Arial" w:hAnsi="Arial" w:cs="Arial"/>
                <w:sz w:val="20"/>
                <w:szCs w:val="20"/>
              </w:rPr>
            </w:pPr>
            <w:r w:rsidRPr="00AF1E0E">
              <w:rPr>
                <w:rFonts w:ascii="Arial" w:hAnsi="Arial" w:cs="Arial"/>
                <w:sz w:val="20"/>
                <w:szCs w:val="20"/>
              </w:rPr>
              <w:t>147 unid.</w:t>
            </w:r>
          </w:p>
        </w:tc>
        <w:tc>
          <w:tcPr>
            <w:tcW w:w="1271" w:type="dxa"/>
            <w:tcBorders>
              <w:top w:val="single" w:sz="4" w:space="0" w:color="auto"/>
              <w:left w:val="single" w:sz="4" w:space="0" w:color="auto"/>
              <w:bottom w:val="single" w:sz="4" w:space="0" w:color="auto"/>
              <w:right w:val="single" w:sz="4" w:space="0" w:color="auto"/>
            </w:tcBorders>
            <w:vAlign w:val="center"/>
          </w:tcPr>
          <w:p w:rsidR="00AF1E0E" w:rsidRPr="00AF1E0E" w:rsidRDefault="00AF1E0E" w:rsidP="007008E9">
            <w:pPr>
              <w:spacing w:line="240" w:lineRule="atLeast"/>
              <w:jc w:val="center"/>
              <w:rPr>
                <w:rFonts w:ascii="Arial" w:hAnsi="Arial" w:cs="Arial"/>
                <w:sz w:val="20"/>
                <w:szCs w:val="20"/>
              </w:rPr>
            </w:pPr>
            <w:r w:rsidRPr="00AF1E0E">
              <w:rPr>
                <w:rFonts w:ascii="Arial" w:hAnsi="Arial" w:cs="Arial"/>
                <w:sz w:val="20"/>
                <w:szCs w:val="20"/>
              </w:rPr>
              <w:t>50%</w:t>
            </w:r>
          </w:p>
        </w:tc>
        <w:tc>
          <w:tcPr>
            <w:tcW w:w="1498" w:type="dxa"/>
            <w:tcBorders>
              <w:top w:val="single" w:sz="4" w:space="0" w:color="auto"/>
              <w:left w:val="single" w:sz="4" w:space="0" w:color="auto"/>
              <w:bottom w:val="single" w:sz="4" w:space="0" w:color="auto"/>
              <w:right w:val="single" w:sz="4" w:space="0" w:color="auto"/>
            </w:tcBorders>
            <w:vAlign w:val="center"/>
          </w:tcPr>
          <w:p w:rsidR="00AF1E0E" w:rsidRPr="00AF1E0E" w:rsidRDefault="00AF1E0E" w:rsidP="007008E9">
            <w:pPr>
              <w:spacing w:line="240" w:lineRule="atLeast"/>
              <w:jc w:val="center"/>
              <w:rPr>
                <w:rFonts w:ascii="Arial" w:hAnsi="Arial" w:cs="Arial"/>
                <w:sz w:val="20"/>
                <w:szCs w:val="20"/>
              </w:rPr>
            </w:pPr>
            <w:r w:rsidRPr="00AF1E0E">
              <w:rPr>
                <w:rFonts w:ascii="Arial" w:hAnsi="Arial" w:cs="Arial"/>
                <w:sz w:val="20"/>
                <w:szCs w:val="20"/>
              </w:rPr>
              <w:t>74 unid.</w:t>
            </w:r>
          </w:p>
        </w:tc>
      </w:tr>
    </w:tbl>
    <w:p w:rsidR="009A2577" w:rsidRPr="00AF1E0E" w:rsidRDefault="009A2577" w:rsidP="009A2577">
      <w:pPr>
        <w:jc w:val="both"/>
        <w:rPr>
          <w:rFonts w:ascii="Arial" w:hAnsi="Arial" w:cs="Arial"/>
          <w:sz w:val="20"/>
          <w:szCs w:val="20"/>
        </w:rPr>
      </w:pPr>
    </w:p>
    <w:p w:rsidR="009A2577" w:rsidRPr="00AF1E0E" w:rsidRDefault="009A2577" w:rsidP="009A2577">
      <w:pPr>
        <w:tabs>
          <w:tab w:val="left" w:pos="0"/>
        </w:tabs>
        <w:ind w:firstLine="708"/>
        <w:jc w:val="both"/>
        <w:rPr>
          <w:rFonts w:ascii="Arial" w:hAnsi="Arial" w:cs="Arial"/>
          <w:bCs/>
          <w:sz w:val="20"/>
          <w:szCs w:val="20"/>
        </w:rPr>
      </w:pPr>
      <w:r w:rsidRPr="00AF1E0E">
        <w:rPr>
          <w:rFonts w:ascii="Arial" w:hAnsi="Arial" w:cs="Arial"/>
          <w:b/>
          <w:bCs/>
          <w:sz w:val="20"/>
          <w:szCs w:val="20"/>
        </w:rPr>
        <w:t>9.36.1.1.</w:t>
      </w:r>
      <w:r w:rsidRPr="00AF1E0E">
        <w:rPr>
          <w:rFonts w:ascii="Arial" w:hAnsi="Arial" w:cs="Arial"/>
          <w:bCs/>
          <w:sz w:val="20"/>
          <w:szCs w:val="20"/>
        </w:rPr>
        <w:t xml:space="preserve"> Com o intuito de tornar mais célere </w:t>
      </w:r>
      <w:proofErr w:type="gramStart"/>
      <w:r w:rsidRPr="00AF1E0E">
        <w:rPr>
          <w:rFonts w:ascii="Arial" w:hAnsi="Arial" w:cs="Arial"/>
          <w:bCs/>
          <w:sz w:val="20"/>
          <w:szCs w:val="20"/>
        </w:rPr>
        <w:t>a</w:t>
      </w:r>
      <w:proofErr w:type="gramEnd"/>
      <w:r w:rsidRPr="00AF1E0E">
        <w:rPr>
          <w:rFonts w:ascii="Arial" w:hAnsi="Arial" w:cs="Arial"/>
          <w:bCs/>
          <w:sz w:val="20"/>
          <w:szCs w:val="20"/>
        </w:rPr>
        <w:t xml:space="preserve"> análise pelo quadro técnico do Município de Álvares Machado, </w:t>
      </w:r>
      <w:r w:rsidRPr="00AF1E0E">
        <w:rPr>
          <w:rFonts w:ascii="Arial" w:hAnsi="Arial" w:cs="Arial"/>
          <w:b/>
          <w:bCs/>
          <w:sz w:val="20"/>
          <w:szCs w:val="20"/>
        </w:rPr>
        <w:t>deverão ser destacados (grifados) nos atestados, os itens correspondentes às solicitações de qualificação técnica prevista no Edital</w:t>
      </w:r>
      <w:r w:rsidRPr="00AF1E0E">
        <w:rPr>
          <w:rFonts w:ascii="Arial" w:hAnsi="Arial" w:cs="Arial"/>
          <w:bCs/>
          <w:sz w:val="20"/>
          <w:szCs w:val="20"/>
        </w:rPr>
        <w:t>.</w:t>
      </w:r>
    </w:p>
    <w:p w:rsidR="009A2577" w:rsidRPr="00AF1E0E"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9.36.2.</w:t>
      </w:r>
      <w:r w:rsidRPr="009A2577">
        <w:rPr>
          <w:rFonts w:ascii="Arial" w:hAnsi="Arial" w:cs="Arial"/>
          <w:bCs/>
          <w:sz w:val="20"/>
          <w:szCs w:val="20"/>
        </w:rPr>
        <w:t xml:space="preserve"> Serão admitidos, para fins de comprovação de quantitativo mínimo de serviço, a apresentação e o somatório de diferentes atestados de serviços executados de forma concomitante, pois essa situação equivale, para </w:t>
      </w:r>
      <w:proofErr w:type="gramStart"/>
      <w:r w:rsidRPr="009A2577">
        <w:rPr>
          <w:rFonts w:ascii="Arial" w:hAnsi="Arial" w:cs="Arial"/>
          <w:bCs/>
          <w:sz w:val="20"/>
          <w:szCs w:val="20"/>
        </w:rPr>
        <w:t>fins de comprovação de capacidade técnico-operacional, a uma única contratação</w:t>
      </w:r>
      <w:proofErr w:type="gramEnd"/>
      <w:r w:rsidRPr="009A2577">
        <w:rPr>
          <w:rFonts w:ascii="Arial" w:hAnsi="Arial" w:cs="Arial"/>
          <w:bCs/>
          <w:sz w:val="20"/>
          <w:szCs w:val="20"/>
        </w:rPr>
        <w:t>.</w:t>
      </w: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lastRenderedPageBreak/>
        <w:t>9.36.3.</w:t>
      </w:r>
      <w:r w:rsidRPr="009A2577">
        <w:rPr>
          <w:rFonts w:ascii="Arial" w:hAnsi="Arial" w:cs="Arial"/>
          <w:bCs/>
          <w:sz w:val="20"/>
          <w:szCs w:val="20"/>
        </w:rPr>
        <w:t xml:space="preserve"> Os atestados de capacidade técnica poderão ser apresentados em nome da matriz ou da filial do fornecedor.</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9.36.4.</w:t>
      </w:r>
      <w:r w:rsidRPr="009A2577">
        <w:rPr>
          <w:rFonts w:ascii="Arial" w:hAnsi="Arial" w:cs="Arial"/>
          <w:bCs/>
          <w:sz w:val="20"/>
          <w:szCs w:val="20"/>
        </w:rPr>
        <w:t xml:space="preserve"> O fornecedor disponibilizará todas as informações necessárias à comprovação da legitimidade dos atestados, apresentando, quando solicitado pela Administração, cópia do contrato que deu suporte à contratação, endereço atual do Contratante e local em que foram prestados os serviços, entre outros documentos.</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9.36.5.</w:t>
      </w:r>
      <w:r w:rsidRPr="009A2577">
        <w:rPr>
          <w:rFonts w:ascii="Arial" w:hAnsi="Arial" w:cs="Arial"/>
          <w:bCs/>
          <w:sz w:val="20"/>
          <w:szCs w:val="20"/>
        </w:rPr>
        <w:t xml:space="preserve"> Os atestados deverão referir-se a serviços prestados no âmbito de sua atividade econômica principal ou secundária especificadas no contrato social vigente.</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9.37.</w:t>
      </w:r>
      <w:r w:rsidRPr="009A2577">
        <w:rPr>
          <w:rFonts w:ascii="Arial" w:hAnsi="Arial" w:cs="Arial"/>
          <w:bCs/>
          <w:sz w:val="20"/>
          <w:szCs w:val="20"/>
        </w:rPr>
        <w:t xml:space="preserve"> Serão aceitos atestados ou outros documentos hábeis emitidos por entidades estrangeiras quando acompanhados de tradução para o português, salvo se comprovada a inidoneidade da entidade emissora.</w:t>
      </w:r>
    </w:p>
    <w:p w:rsidR="009A2577" w:rsidRPr="009A2577" w:rsidRDefault="009A2577" w:rsidP="009A2577">
      <w:pPr>
        <w:jc w:val="both"/>
        <w:rPr>
          <w:rFonts w:ascii="Arial" w:hAnsi="Arial" w:cs="Arial"/>
          <w:bCs/>
          <w:sz w:val="20"/>
          <w:szCs w:val="20"/>
        </w:rPr>
      </w:pPr>
    </w:p>
    <w:p w:rsid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9.38.</w:t>
      </w:r>
      <w:r w:rsidRPr="009A2577">
        <w:rPr>
          <w:rFonts w:ascii="Arial" w:hAnsi="Arial" w:cs="Arial"/>
          <w:bCs/>
          <w:sz w:val="20"/>
          <w:szCs w:val="20"/>
        </w:rPr>
        <w:t xml:space="preserve"> A apresentação, pelo fornecedor, de certidões ou atestados de desempenho anterior emitido em favor de consórcio do qual tenha feito parte será admitida, desde que atendidos os requisitos do art. 67, §§ 10 e 11, da Lei nº 14.133/2021 e regulamentos sobre o tema.</w:t>
      </w:r>
    </w:p>
    <w:p w:rsidR="00A57A48" w:rsidRPr="009A2577" w:rsidRDefault="00A57A48" w:rsidP="009A2577">
      <w:pPr>
        <w:tabs>
          <w:tab w:val="left" w:pos="0"/>
        </w:tabs>
        <w:ind w:firstLine="708"/>
        <w:jc w:val="both"/>
        <w:rPr>
          <w:rFonts w:ascii="Arial" w:hAnsi="Arial" w:cs="Arial"/>
          <w:bCs/>
          <w:sz w:val="20"/>
          <w:szCs w:val="20"/>
        </w:rPr>
      </w:pPr>
    </w:p>
    <w:p w:rsidR="009A2577" w:rsidRPr="009A2577" w:rsidRDefault="009A2577" w:rsidP="009A2577">
      <w:pPr>
        <w:ind w:firstLine="708"/>
        <w:jc w:val="both"/>
        <w:rPr>
          <w:rFonts w:ascii="Arial" w:hAnsi="Arial" w:cs="Arial"/>
          <w:bCs/>
          <w:sz w:val="20"/>
          <w:szCs w:val="20"/>
        </w:rPr>
      </w:pPr>
      <w:r w:rsidRPr="009A2577">
        <w:rPr>
          <w:rFonts w:ascii="Arial" w:hAnsi="Arial" w:cs="Arial"/>
          <w:b/>
          <w:bCs/>
          <w:sz w:val="20"/>
          <w:szCs w:val="20"/>
        </w:rPr>
        <w:t>Qualificação Técnico-Profissional</w:t>
      </w:r>
    </w:p>
    <w:p w:rsidR="00797E74" w:rsidRPr="00237F57" w:rsidRDefault="00797E74" w:rsidP="00797E74">
      <w:pPr>
        <w:jc w:val="both"/>
        <w:rPr>
          <w:rFonts w:ascii="Arial" w:hAnsi="Arial" w:cs="Arial"/>
          <w:bCs/>
          <w:sz w:val="20"/>
          <w:szCs w:val="20"/>
        </w:rPr>
      </w:pPr>
    </w:p>
    <w:p w:rsidR="00797E74" w:rsidRDefault="00797E74" w:rsidP="00797E74">
      <w:pPr>
        <w:tabs>
          <w:tab w:val="left" w:pos="0"/>
        </w:tabs>
        <w:ind w:firstLine="708"/>
        <w:jc w:val="both"/>
        <w:rPr>
          <w:rFonts w:ascii="Arial" w:hAnsi="Arial" w:cs="Arial"/>
          <w:bCs/>
          <w:sz w:val="20"/>
          <w:szCs w:val="20"/>
        </w:rPr>
      </w:pPr>
      <w:r w:rsidRPr="00237F57">
        <w:rPr>
          <w:rFonts w:ascii="Arial" w:hAnsi="Arial" w:cs="Arial"/>
          <w:b/>
          <w:bCs/>
          <w:sz w:val="20"/>
          <w:szCs w:val="20"/>
        </w:rPr>
        <w:t>9.</w:t>
      </w:r>
      <w:r>
        <w:rPr>
          <w:rFonts w:ascii="Arial" w:hAnsi="Arial" w:cs="Arial"/>
          <w:b/>
          <w:bCs/>
          <w:sz w:val="20"/>
          <w:szCs w:val="20"/>
        </w:rPr>
        <w:t>39</w:t>
      </w:r>
      <w:r w:rsidRPr="00237F57">
        <w:rPr>
          <w:rFonts w:ascii="Arial" w:hAnsi="Arial" w:cs="Arial"/>
          <w:b/>
          <w:bCs/>
          <w:sz w:val="20"/>
          <w:szCs w:val="20"/>
        </w:rPr>
        <w:t>.</w:t>
      </w:r>
      <w:r w:rsidRPr="00237F57">
        <w:rPr>
          <w:rFonts w:ascii="Arial" w:hAnsi="Arial" w:cs="Arial"/>
          <w:bCs/>
          <w:sz w:val="20"/>
          <w:szCs w:val="20"/>
        </w:rPr>
        <w:t xml:space="preserve"> Apresentação do(s) </w:t>
      </w:r>
      <w:proofErr w:type="gramStart"/>
      <w:r w:rsidRPr="00237F57">
        <w:rPr>
          <w:rFonts w:ascii="Arial" w:hAnsi="Arial" w:cs="Arial"/>
          <w:bCs/>
          <w:sz w:val="20"/>
          <w:szCs w:val="20"/>
        </w:rPr>
        <w:t>profissional(</w:t>
      </w:r>
      <w:proofErr w:type="spellStart"/>
      <w:proofErr w:type="gramEnd"/>
      <w:r w:rsidRPr="00237F57">
        <w:rPr>
          <w:rFonts w:ascii="Arial" w:hAnsi="Arial" w:cs="Arial"/>
          <w:bCs/>
          <w:sz w:val="20"/>
          <w:szCs w:val="20"/>
        </w:rPr>
        <w:t>is</w:t>
      </w:r>
      <w:proofErr w:type="spellEnd"/>
      <w:r w:rsidRPr="00237F57">
        <w:rPr>
          <w:rFonts w:ascii="Arial" w:hAnsi="Arial" w:cs="Arial"/>
          <w:bCs/>
          <w:sz w:val="20"/>
          <w:szCs w:val="20"/>
        </w:rPr>
        <w:t>), devidamente registrado(s) no conselho profissional competente, detentor(es) de atestado de responsabilidade técnica por execução de serviço de características semelhantes,</w:t>
      </w:r>
      <w:r>
        <w:rPr>
          <w:rFonts w:ascii="Arial" w:hAnsi="Arial" w:cs="Arial"/>
          <w:bCs/>
          <w:sz w:val="20"/>
          <w:szCs w:val="20"/>
        </w:rPr>
        <w:t xml:space="preserve"> </w:t>
      </w:r>
      <w:r w:rsidRPr="00911327">
        <w:rPr>
          <w:rFonts w:ascii="Arial" w:hAnsi="Arial" w:cs="Arial"/>
          <w:bCs/>
          <w:sz w:val="20"/>
          <w:szCs w:val="20"/>
        </w:rPr>
        <w:t>mediante apresentação de Certidão(</w:t>
      </w:r>
      <w:proofErr w:type="spellStart"/>
      <w:r w:rsidRPr="00911327">
        <w:rPr>
          <w:rFonts w:ascii="Arial" w:hAnsi="Arial" w:cs="Arial"/>
          <w:bCs/>
          <w:sz w:val="20"/>
          <w:szCs w:val="20"/>
        </w:rPr>
        <w:t>ões</w:t>
      </w:r>
      <w:proofErr w:type="spellEnd"/>
      <w:r w:rsidRPr="00911327">
        <w:rPr>
          <w:rFonts w:ascii="Arial" w:hAnsi="Arial" w:cs="Arial"/>
          <w:bCs/>
          <w:sz w:val="20"/>
          <w:szCs w:val="20"/>
        </w:rPr>
        <w:t>)</w:t>
      </w:r>
      <w:r>
        <w:rPr>
          <w:rFonts w:ascii="Arial" w:hAnsi="Arial" w:cs="Arial"/>
          <w:bCs/>
          <w:sz w:val="20"/>
          <w:szCs w:val="20"/>
        </w:rPr>
        <w:t xml:space="preserve"> </w:t>
      </w:r>
      <w:r w:rsidRPr="00911327">
        <w:rPr>
          <w:rFonts w:ascii="Arial" w:hAnsi="Arial" w:cs="Arial"/>
          <w:bCs/>
          <w:sz w:val="20"/>
          <w:szCs w:val="20"/>
        </w:rPr>
        <w:t xml:space="preserve">de Acervo Técnico </w:t>
      </w:r>
      <w:r>
        <w:rPr>
          <w:rFonts w:ascii="Arial" w:hAnsi="Arial" w:cs="Arial"/>
          <w:bCs/>
          <w:sz w:val="20"/>
          <w:szCs w:val="20"/>
        </w:rPr>
        <w:t>(</w:t>
      </w:r>
      <w:r w:rsidRPr="00911327">
        <w:rPr>
          <w:rFonts w:ascii="Arial" w:hAnsi="Arial" w:cs="Arial"/>
          <w:bCs/>
          <w:sz w:val="20"/>
          <w:szCs w:val="20"/>
        </w:rPr>
        <w:t>CAT</w:t>
      </w:r>
      <w:r>
        <w:rPr>
          <w:rFonts w:ascii="Arial" w:hAnsi="Arial" w:cs="Arial"/>
          <w:bCs/>
          <w:sz w:val="20"/>
          <w:szCs w:val="20"/>
        </w:rPr>
        <w:t>)</w:t>
      </w:r>
      <w:r w:rsidRPr="00911327">
        <w:rPr>
          <w:rFonts w:ascii="Arial" w:hAnsi="Arial" w:cs="Arial"/>
          <w:bCs/>
          <w:sz w:val="20"/>
          <w:szCs w:val="20"/>
        </w:rPr>
        <w:t>, expedida(s) pela entidade profissional competente</w:t>
      </w:r>
      <w:r>
        <w:rPr>
          <w:rFonts w:ascii="Arial" w:hAnsi="Arial" w:cs="Arial"/>
          <w:bCs/>
          <w:sz w:val="20"/>
          <w:szCs w:val="20"/>
        </w:rPr>
        <w:t>.</w:t>
      </w:r>
    </w:p>
    <w:p w:rsidR="00797E74" w:rsidRPr="0091221C" w:rsidRDefault="00797E74" w:rsidP="00797E74">
      <w:pPr>
        <w:jc w:val="both"/>
        <w:rPr>
          <w:rFonts w:ascii="Arial" w:hAnsi="Arial" w:cs="Arial"/>
          <w:sz w:val="20"/>
          <w:szCs w:val="20"/>
        </w:rPr>
      </w:pPr>
    </w:p>
    <w:p w:rsidR="00797E74" w:rsidRPr="00237F57" w:rsidRDefault="00797E74" w:rsidP="00797E74">
      <w:pPr>
        <w:tabs>
          <w:tab w:val="left" w:pos="0"/>
        </w:tabs>
        <w:ind w:firstLine="708"/>
        <w:jc w:val="both"/>
        <w:rPr>
          <w:rFonts w:ascii="Arial" w:hAnsi="Arial" w:cs="Arial"/>
          <w:bCs/>
          <w:sz w:val="20"/>
          <w:szCs w:val="20"/>
        </w:rPr>
      </w:pPr>
      <w:r w:rsidRPr="009A0B73">
        <w:rPr>
          <w:rFonts w:ascii="Arial" w:hAnsi="Arial" w:cs="Arial"/>
          <w:b/>
          <w:bCs/>
          <w:sz w:val="20"/>
          <w:szCs w:val="20"/>
        </w:rPr>
        <w:t>9.</w:t>
      </w:r>
      <w:r>
        <w:rPr>
          <w:rFonts w:ascii="Arial" w:hAnsi="Arial" w:cs="Arial"/>
          <w:b/>
          <w:bCs/>
          <w:sz w:val="20"/>
          <w:szCs w:val="20"/>
        </w:rPr>
        <w:t>39</w:t>
      </w:r>
      <w:r w:rsidRPr="009A0B73">
        <w:rPr>
          <w:rFonts w:ascii="Arial" w:hAnsi="Arial" w:cs="Arial"/>
          <w:b/>
          <w:bCs/>
          <w:sz w:val="20"/>
          <w:szCs w:val="20"/>
        </w:rPr>
        <w:t>.</w:t>
      </w:r>
      <w:r>
        <w:rPr>
          <w:rFonts w:ascii="Arial" w:hAnsi="Arial" w:cs="Arial"/>
          <w:b/>
          <w:bCs/>
          <w:sz w:val="20"/>
          <w:szCs w:val="20"/>
        </w:rPr>
        <w:t>1</w:t>
      </w:r>
      <w:r w:rsidRPr="009A0B73">
        <w:rPr>
          <w:rFonts w:ascii="Arial" w:hAnsi="Arial" w:cs="Arial"/>
          <w:b/>
          <w:bCs/>
          <w:sz w:val="20"/>
          <w:szCs w:val="20"/>
        </w:rPr>
        <w:t>.</w:t>
      </w:r>
      <w:r w:rsidRPr="009A0B73">
        <w:rPr>
          <w:rFonts w:ascii="Arial" w:hAnsi="Arial" w:cs="Arial"/>
          <w:bCs/>
          <w:sz w:val="20"/>
          <w:szCs w:val="20"/>
        </w:rPr>
        <w:t xml:space="preserve"> </w:t>
      </w:r>
      <w:r w:rsidRPr="00875003">
        <w:rPr>
          <w:rFonts w:ascii="Arial" w:hAnsi="Arial" w:cs="Arial"/>
          <w:bCs/>
          <w:sz w:val="20"/>
          <w:szCs w:val="20"/>
        </w:rPr>
        <w:t xml:space="preserve">A(s) </w:t>
      </w:r>
      <w:proofErr w:type="gramStart"/>
      <w:r w:rsidRPr="00911327">
        <w:rPr>
          <w:rFonts w:ascii="Arial" w:hAnsi="Arial" w:cs="Arial"/>
          <w:bCs/>
          <w:sz w:val="20"/>
          <w:szCs w:val="20"/>
        </w:rPr>
        <w:t>Certidão(</w:t>
      </w:r>
      <w:proofErr w:type="spellStart"/>
      <w:proofErr w:type="gramEnd"/>
      <w:r w:rsidRPr="00911327">
        <w:rPr>
          <w:rFonts w:ascii="Arial" w:hAnsi="Arial" w:cs="Arial"/>
          <w:bCs/>
          <w:sz w:val="20"/>
          <w:szCs w:val="20"/>
        </w:rPr>
        <w:t>ões</w:t>
      </w:r>
      <w:proofErr w:type="spellEnd"/>
      <w:r w:rsidRPr="00911327">
        <w:rPr>
          <w:rFonts w:ascii="Arial" w:hAnsi="Arial" w:cs="Arial"/>
          <w:bCs/>
          <w:sz w:val="20"/>
          <w:szCs w:val="20"/>
        </w:rPr>
        <w:t>)</w:t>
      </w:r>
      <w:r>
        <w:rPr>
          <w:rFonts w:ascii="Arial" w:hAnsi="Arial" w:cs="Arial"/>
          <w:bCs/>
          <w:sz w:val="20"/>
          <w:szCs w:val="20"/>
        </w:rPr>
        <w:t xml:space="preserve"> </w:t>
      </w:r>
      <w:r w:rsidRPr="00911327">
        <w:rPr>
          <w:rFonts w:ascii="Arial" w:hAnsi="Arial" w:cs="Arial"/>
          <w:bCs/>
          <w:sz w:val="20"/>
          <w:szCs w:val="20"/>
        </w:rPr>
        <w:t xml:space="preserve">de Acervo Técnico </w:t>
      </w:r>
      <w:r>
        <w:rPr>
          <w:rFonts w:ascii="Arial" w:hAnsi="Arial" w:cs="Arial"/>
          <w:bCs/>
          <w:sz w:val="20"/>
          <w:szCs w:val="20"/>
        </w:rPr>
        <w:t>(</w:t>
      </w:r>
      <w:r w:rsidRPr="00911327">
        <w:rPr>
          <w:rFonts w:ascii="Arial" w:hAnsi="Arial" w:cs="Arial"/>
          <w:bCs/>
          <w:sz w:val="20"/>
          <w:szCs w:val="20"/>
        </w:rPr>
        <w:t>CAT</w:t>
      </w:r>
      <w:r>
        <w:rPr>
          <w:rFonts w:ascii="Arial" w:hAnsi="Arial" w:cs="Arial"/>
          <w:bCs/>
          <w:sz w:val="20"/>
          <w:szCs w:val="20"/>
        </w:rPr>
        <w:t>)</w:t>
      </w:r>
      <w:r w:rsidRPr="00875003">
        <w:rPr>
          <w:rFonts w:ascii="Arial" w:hAnsi="Arial" w:cs="Arial"/>
          <w:bCs/>
          <w:sz w:val="20"/>
          <w:szCs w:val="20"/>
        </w:rPr>
        <w:t xml:space="preserve"> deverá(</w:t>
      </w:r>
      <w:proofErr w:type="spellStart"/>
      <w:r w:rsidRPr="00875003">
        <w:rPr>
          <w:rFonts w:ascii="Arial" w:hAnsi="Arial" w:cs="Arial"/>
          <w:bCs/>
          <w:sz w:val="20"/>
          <w:szCs w:val="20"/>
        </w:rPr>
        <w:t>ão</w:t>
      </w:r>
      <w:proofErr w:type="spellEnd"/>
      <w:r w:rsidRPr="00875003">
        <w:rPr>
          <w:rFonts w:ascii="Arial" w:hAnsi="Arial" w:cs="Arial"/>
          <w:bCs/>
          <w:sz w:val="20"/>
          <w:szCs w:val="20"/>
        </w:rPr>
        <w:t>) comprovar a execução de serviços compatíveis com o objeto da licitação, considerados como de maior relevância técnica ou valor significativo, compreendendo</w:t>
      </w:r>
      <w:r w:rsidRPr="00237F57">
        <w:rPr>
          <w:rFonts w:ascii="Arial" w:hAnsi="Arial" w:cs="Arial"/>
          <w:bCs/>
          <w:sz w:val="20"/>
          <w:szCs w:val="20"/>
        </w:rPr>
        <w:t>:</w:t>
      </w:r>
    </w:p>
    <w:p w:rsidR="003C7189" w:rsidRPr="00AF1E0E" w:rsidRDefault="003C7189" w:rsidP="003C7189">
      <w:pPr>
        <w:tabs>
          <w:tab w:val="left" w:pos="0"/>
        </w:tabs>
        <w:jc w:val="both"/>
        <w:rPr>
          <w:rFonts w:ascii="Arial" w:hAnsi="Arial" w:cs="Arial"/>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4325"/>
        <w:gridCol w:w="1404"/>
        <w:gridCol w:w="1271"/>
        <w:gridCol w:w="1498"/>
      </w:tblGrid>
      <w:tr w:rsidR="003C7189" w:rsidRPr="00AF1E0E" w:rsidTr="007008E9">
        <w:trPr>
          <w:jc w:val="center"/>
        </w:trPr>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C7189" w:rsidRPr="00AF1E0E" w:rsidRDefault="003C7189" w:rsidP="007008E9">
            <w:pPr>
              <w:spacing w:line="240" w:lineRule="atLeast"/>
              <w:jc w:val="center"/>
              <w:rPr>
                <w:rFonts w:ascii="Arial" w:hAnsi="Arial" w:cs="Arial"/>
                <w:b/>
                <w:sz w:val="20"/>
                <w:szCs w:val="20"/>
              </w:rPr>
            </w:pPr>
            <w:r w:rsidRPr="00AF1E0E">
              <w:rPr>
                <w:rFonts w:ascii="Arial" w:hAnsi="Arial" w:cs="Arial"/>
                <w:b/>
                <w:sz w:val="20"/>
                <w:szCs w:val="20"/>
              </w:rPr>
              <w:t>Item</w:t>
            </w:r>
          </w:p>
        </w:tc>
        <w:tc>
          <w:tcPr>
            <w:tcW w:w="43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C7189" w:rsidRPr="00AF1E0E" w:rsidRDefault="003C7189" w:rsidP="007008E9">
            <w:pPr>
              <w:spacing w:line="240" w:lineRule="atLeast"/>
              <w:jc w:val="center"/>
              <w:rPr>
                <w:rFonts w:ascii="Arial" w:hAnsi="Arial" w:cs="Arial"/>
                <w:b/>
                <w:sz w:val="20"/>
                <w:szCs w:val="20"/>
              </w:rPr>
            </w:pPr>
            <w:r w:rsidRPr="00AF1E0E">
              <w:rPr>
                <w:rFonts w:ascii="Arial" w:hAnsi="Arial" w:cs="Arial"/>
                <w:b/>
                <w:sz w:val="20"/>
                <w:szCs w:val="20"/>
              </w:rPr>
              <w:t>Serviços</w:t>
            </w:r>
          </w:p>
        </w:tc>
        <w:tc>
          <w:tcPr>
            <w:tcW w:w="14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C7189" w:rsidRPr="00AF1E0E" w:rsidRDefault="003C7189" w:rsidP="007008E9">
            <w:pPr>
              <w:spacing w:line="240" w:lineRule="atLeast"/>
              <w:jc w:val="center"/>
              <w:rPr>
                <w:rFonts w:ascii="Arial" w:hAnsi="Arial" w:cs="Arial"/>
                <w:b/>
                <w:sz w:val="20"/>
                <w:szCs w:val="20"/>
              </w:rPr>
            </w:pPr>
            <w:r w:rsidRPr="00AF1E0E">
              <w:rPr>
                <w:rFonts w:ascii="Arial" w:hAnsi="Arial" w:cs="Arial"/>
                <w:b/>
                <w:sz w:val="20"/>
                <w:szCs w:val="20"/>
              </w:rPr>
              <w:t>Quantidade Total Licitada</w:t>
            </w:r>
          </w:p>
        </w:tc>
        <w:tc>
          <w:tcPr>
            <w:tcW w:w="12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C7189" w:rsidRPr="00AF1E0E" w:rsidRDefault="003C7189" w:rsidP="007008E9">
            <w:pPr>
              <w:spacing w:line="240" w:lineRule="atLeast"/>
              <w:jc w:val="center"/>
              <w:rPr>
                <w:rFonts w:ascii="Arial" w:hAnsi="Arial" w:cs="Arial"/>
                <w:b/>
                <w:sz w:val="20"/>
                <w:szCs w:val="20"/>
              </w:rPr>
            </w:pPr>
            <w:r w:rsidRPr="00AF1E0E">
              <w:rPr>
                <w:rFonts w:ascii="Arial" w:hAnsi="Arial" w:cs="Arial"/>
                <w:b/>
                <w:sz w:val="20"/>
                <w:szCs w:val="20"/>
              </w:rPr>
              <w:t>Percentual Mínimo Exigido</w:t>
            </w:r>
          </w:p>
        </w:tc>
        <w:tc>
          <w:tcPr>
            <w:tcW w:w="149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C7189" w:rsidRPr="00AF1E0E" w:rsidRDefault="003C7189" w:rsidP="007008E9">
            <w:pPr>
              <w:spacing w:line="240" w:lineRule="atLeast"/>
              <w:jc w:val="center"/>
              <w:rPr>
                <w:rFonts w:ascii="Arial" w:hAnsi="Arial" w:cs="Arial"/>
                <w:b/>
                <w:sz w:val="20"/>
                <w:szCs w:val="20"/>
              </w:rPr>
            </w:pPr>
            <w:r w:rsidRPr="00AF1E0E">
              <w:rPr>
                <w:rFonts w:ascii="Arial" w:hAnsi="Arial" w:cs="Arial"/>
                <w:b/>
                <w:sz w:val="20"/>
                <w:szCs w:val="20"/>
              </w:rPr>
              <w:t>Quantidade Mínima Exigida</w:t>
            </w:r>
          </w:p>
        </w:tc>
      </w:tr>
      <w:tr w:rsidR="003C7189" w:rsidRPr="00AF1E0E" w:rsidTr="007008E9">
        <w:trPr>
          <w:jc w:val="center"/>
        </w:trPr>
        <w:tc>
          <w:tcPr>
            <w:tcW w:w="846" w:type="dxa"/>
            <w:tcBorders>
              <w:top w:val="single" w:sz="4" w:space="0" w:color="auto"/>
              <w:left w:val="single" w:sz="4" w:space="0" w:color="auto"/>
              <w:bottom w:val="single" w:sz="4" w:space="0" w:color="auto"/>
              <w:right w:val="single" w:sz="4" w:space="0" w:color="auto"/>
            </w:tcBorders>
            <w:vAlign w:val="center"/>
          </w:tcPr>
          <w:p w:rsidR="003C7189" w:rsidRPr="00AF1E0E" w:rsidRDefault="003C7189" w:rsidP="007008E9">
            <w:pPr>
              <w:spacing w:line="240" w:lineRule="atLeast"/>
              <w:jc w:val="center"/>
              <w:rPr>
                <w:rFonts w:ascii="Arial" w:hAnsi="Arial" w:cs="Arial"/>
                <w:sz w:val="20"/>
                <w:szCs w:val="20"/>
              </w:rPr>
            </w:pPr>
            <w:r w:rsidRPr="00AF1E0E">
              <w:rPr>
                <w:rFonts w:ascii="Arial" w:hAnsi="Arial" w:cs="Arial"/>
                <w:sz w:val="20"/>
                <w:szCs w:val="20"/>
              </w:rPr>
              <w:t>2.1</w:t>
            </w:r>
          </w:p>
        </w:tc>
        <w:tc>
          <w:tcPr>
            <w:tcW w:w="4325" w:type="dxa"/>
            <w:tcBorders>
              <w:top w:val="single" w:sz="4" w:space="0" w:color="auto"/>
              <w:left w:val="single" w:sz="4" w:space="0" w:color="auto"/>
              <w:bottom w:val="single" w:sz="4" w:space="0" w:color="auto"/>
              <w:right w:val="single" w:sz="4" w:space="0" w:color="auto"/>
            </w:tcBorders>
            <w:vAlign w:val="center"/>
          </w:tcPr>
          <w:p w:rsidR="003C7189" w:rsidRPr="00AF1E0E" w:rsidRDefault="003C7189" w:rsidP="007008E9">
            <w:pPr>
              <w:spacing w:line="240" w:lineRule="atLeast"/>
              <w:jc w:val="both"/>
              <w:rPr>
                <w:rFonts w:ascii="Arial" w:hAnsi="Arial" w:cs="Arial"/>
                <w:sz w:val="20"/>
                <w:szCs w:val="20"/>
              </w:rPr>
            </w:pPr>
            <w:r w:rsidRPr="00AF1E0E">
              <w:rPr>
                <w:rFonts w:ascii="Arial" w:hAnsi="Arial" w:cs="Arial"/>
                <w:sz w:val="20"/>
                <w:szCs w:val="20"/>
              </w:rPr>
              <w:t xml:space="preserve">Luminária LED retangular para poste de 14.160 até 17.475 </w:t>
            </w:r>
            <w:proofErr w:type="spellStart"/>
            <w:r w:rsidRPr="00AF1E0E">
              <w:rPr>
                <w:rFonts w:ascii="Arial" w:hAnsi="Arial" w:cs="Arial"/>
                <w:sz w:val="20"/>
                <w:szCs w:val="20"/>
              </w:rPr>
              <w:t>lm</w:t>
            </w:r>
            <w:proofErr w:type="spellEnd"/>
            <w:r w:rsidRPr="00AF1E0E">
              <w:rPr>
                <w:rFonts w:ascii="Arial" w:hAnsi="Arial" w:cs="Arial"/>
                <w:sz w:val="20"/>
                <w:szCs w:val="20"/>
              </w:rPr>
              <w:t xml:space="preserve">, eficiência mínima 118 </w:t>
            </w:r>
            <w:proofErr w:type="spellStart"/>
            <w:r w:rsidRPr="00AF1E0E">
              <w:rPr>
                <w:rFonts w:ascii="Arial" w:hAnsi="Arial" w:cs="Arial"/>
                <w:sz w:val="20"/>
                <w:szCs w:val="20"/>
              </w:rPr>
              <w:t>lm</w:t>
            </w:r>
            <w:proofErr w:type="spellEnd"/>
            <w:r w:rsidRPr="00AF1E0E">
              <w:rPr>
                <w:rFonts w:ascii="Arial" w:hAnsi="Arial" w:cs="Arial"/>
                <w:sz w:val="20"/>
                <w:szCs w:val="20"/>
              </w:rPr>
              <w:t>/</w:t>
            </w:r>
            <w:proofErr w:type="gramStart"/>
            <w:r w:rsidRPr="00AF1E0E">
              <w:rPr>
                <w:rFonts w:ascii="Arial" w:hAnsi="Arial" w:cs="Arial"/>
                <w:sz w:val="20"/>
                <w:szCs w:val="20"/>
              </w:rPr>
              <w:t>W</w:t>
            </w:r>
            <w:proofErr w:type="gramEnd"/>
          </w:p>
        </w:tc>
        <w:tc>
          <w:tcPr>
            <w:tcW w:w="1404" w:type="dxa"/>
            <w:tcBorders>
              <w:top w:val="single" w:sz="4" w:space="0" w:color="auto"/>
              <w:left w:val="single" w:sz="4" w:space="0" w:color="auto"/>
              <w:bottom w:val="single" w:sz="4" w:space="0" w:color="auto"/>
              <w:right w:val="single" w:sz="4" w:space="0" w:color="auto"/>
            </w:tcBorders>
            <w:vAlign w:val="center"/>
          </w:tcPr>
          <w:p w:rsidR="003C7189" w:rsidRPr="00AF1E0E" w:rsidRDefault="003C7189" w:rsidP="007008E9">
            <w:pPr>
              <w:spacing w:line="240" w:lineRule="atLeast"/>
              <w:jc w:val="center"/>
              <w:rPr>
                <w:rFonts w:ascii="Arial" w:hAnsi="Arial" w:cs="Arial"/>
                <w:sz w:val="20"/>
                <w:szCs w:val="20"/>
              </w:rPr>
            </w:pPr>
            <w:r w:rsidRPr="00AF1E0E">
              <w:rPr>
                <w:rFonts w:ascii="Arial" w:hAnsi="Arial" w:cs="Arial"/>
                <w:sz w:val="20"/>
                <w:szCs w:val="20"/>
              </w:rPr>
              <w:t>147 unid.</w:t>
            </w:r>
          </w:p>
        </w:tc>
        <w:tc>
          <w:tcPr>
            <w:tcW w:w="1271" w:type="dxa"/>
            <w:tcBorders>
              <w:top w:val="single" w:sz="4" w:space="0" w:color="auto"/>
              <w:left w:val="single" w:sz="4" w:space="0" w:color="auto"/>
              <w:bottom w:val="single" w:sz="4" w:space="0" w:color="auto"/>
              <w:right w:val="single" w:sz="4" w:space="0" w:color="auto"/>
            </w:tcBorders>
            <w:vAlign w:val="center"/>
          </w:tcPr>
          <w:p w:rsidR="003C7189" w:rsidRPr="00AF1E0E" w:rsidRDefault="003C7189" w:rsidP="007008E9">
            <w:pPr>
              <w:spacing w:line="240" w:lineRule="atLeast"/>
              <w:jc w:val="center"/>
              <w:rPr>
                <w:rFonts w:ascii="Arial" w:hAnsi="Arial" w:cs="Arial"/>
                <w:sz w:val="20"/>
                <w:szCs w:val="20"/>
              </w:rPr>
            </w:pPr>
            <w:r w:rsidRPr="00AF1E0E">
              <w:rPr>
                <w:rFonts w:ascii="Arial" w:hAnsi="Arial" w:cs="Arial"/>
                <w:sz w:val="20"/>
                <w:szCs w:val="20"/>
              </w:rPr>
              <w:t>50%</w:t>
            </w:r>
          </w:p>
        </w:tc>
        <w:tc>
          <w:tcPr>
            <w:tcW w:w="1498" w:type="dxa"/>
            <w:tcBorders>
              <w:top w:val="single" w:sz="4" w:space="0" w:color="auto"/>
              <w:left w:val="single" w:sz="4" w:space="0" w:color="auto"/>
              <w:bottom w:val="single" w:sz="4" w:space="0" w:color="auto"/>
              <w:right w:val="single" w:sz="4" w:space="0" w:color="auto"/>
            </w:tcBorders>
            <w:vAlign w:val="center"/>
          </w:tcPr>
          <w:p w:rsidR="003C7189" w:rsidRPr="00AF1E0E" w:rsidRDefault="003C7189" w:rsidP="007008E9">
            <w:pPr>
              <w:spacing w:line="240" w:lineRule="atLeast"/>
              <w:jc w:val="center"/>
              <w:rPr>
                <w:rFonts w:ascii="Arial" w:hAnsi="Arial" w:cs="Arial"/>
                <w:sz w:val="20"/>
                <w:szCs w:val="20"/>
              </w:rPr>
            </w:pPr>
            <w:r w:rsidRPr="00AF1E0E">
              <w:rPr>
                <w:rFonts w:ascii="Arial" w:hAnsi="Arial" w:cs="Arial"/>
                <w:sz w:val="20"/>
                <w:szCs w:val="20"/>
              </w:rPr>
              <w:t>74 unid.</w:t>
            </w:r>
          </w:p>
        </w:tc>
      </w:tr>
    </w:tbl>
    <w:p w:rsidR="003C7189" w:rsidRPr="00AF1E0E" w:rsidRDefault="003C7189" w:rsidP="003C7189">
      <w:pPr>
        <w:jc w:val="both"/>
        <w:rPr>
          <w:rFonts w:ascii="Arial" w:hAnsi="Arial" w:cs="Arial"/>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9.39.</w:t>
      </w:r>
      <w:r w:rsidR="00797E74">
        <w:rPr>
          <w:rFonts w:ascii="Arial" w:hAnsi="Arial" w:cs="Arial"/>
          <w:b/>
          <w:bCs/>
          <w:sz w:val="20"/>
          <w:szCs w:val="20"/>
        </w:rPr>
        <w:t>2</w:t>
      </w:r>
      <w:r w:rsidRPr="009A2577">
        <w:rPr>
          <w:rFonts w:ascii="Arial" w:hAnsi="Arial" w:cs="Arial"/>
          <w:b/>
          <w:bCs/>
          <w:sz w:val="20"/>
          <w:szCs w:val="20"/>
        </w:rPr>
        <w:t>.</w:t>
      </w:r>
      <w:r w:rsidRPr="009A2577">
        <w:rPr>
          <w:rFonts w:ascii="Arial" w:hAnsi="Arial" w:cs="Arial"/>
          <w:bCs/>
          <w:sz w:val="20"/>
          <w:szCs w:val="20"/>
        </w:rPr>
        <w:t xml:space="preserve"> Com o intuito de tornar mais célere </w:t>
      </w:r>
      <w:proofErr w:type="gramStart"/>
      <w:r w:rsidRPr="009A2577">
        <w:rPr>
          <w:rFonts w:ascii="Arial" w:hAnsi="Arial" w:cs="Arial"/>
          <w:bCs/>
          <w:sz w:val="20"/>
          <w:szCs w:val="20"/>
        </w:rPr>
        <w:t>a</w:t>
      </w:r>
      <w:proofErr w:type="gramEnd"/>
      <w:r w:rsidRPr="009A2577">
        <w:rPr>
          <w:rFonts w:ascii="Arial" w:hAnsi="Arial" w:cs="Arial"/>
          <w:bCs/>
          <w:sz w:val="20"/>
          <w:szCs w:val="20"/>
        </w:rPr>
        <w:t xml:space="preserve"> análise pelo quadro técnico do Município de Álvares Machado, </w:t>
      </w:r>
      <w:r w:rsidRPr="009A2577">
        <w:rPr>
          <w:rFonts w:ascii="Arial" w:hAnsi="Arial" w:cs="Arial"/>
          <w:b/>
          <w:bCs/>
          <w:sz w:val="20"/>
          <w:szCs w:val="20"/>
        </w:rPr>
        <w:t>deverão ser destacados (grifados) nos atestados, os itens correspondentes às solicitações de qualificação técnica prevista no Edital</w:t>
      </w:r>
      <w:r w:rsidRPr="009A2577">
        <w:rPr>
          <w:rFonts w:ascii="Arial" w:hAnsi="Arial" w:cs="Arial"/>
          <w:bCs/>
          <w:sz w:val="20"/>
          <w:szCs w:val="20"/>
        </w:rPr>
        <w:t>.</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9.39.</w:t>
      </w:r>
      <w:r w:rsidR="00797E74">
        <w:rPr>
          <w:rFonts w:ascii="Arial" w:hAnsi="Arial" w:cs="Arial"/>
          <w:b/>
          <w:bCs/>
          <w:sz w:val="20"/>
          <w:szCs w:val="20"/>
        </w:rPr>
        <w:t>3</w:t>
      </w:r>
      <w:r w:rsidRPr="009A2577">
        <w:rPr>
          <w:rFonts w:ascii="Arial" w:hAnsi="Arial" w:cs="Arial"/>
          <w:b/>
          <w:bCs/>
          <w:sz w:val="20"/>
          <w:szCs w:val="20"/>
        </w:rPr>
        <w:t>.</w:t>
      </w:r>
      <w:r w:rsidRPr="009A2577">
        <w:rPr>
          <w:rFonts w:ascii="Arial" w:hAnsi="Arial" w:cs="Arial"/>
          <w:bCs/>
          <w:sz w:val="20"/>
          <w:szCs w:val="20"/>
        </w:rPr>
        <w:t xml:space="preserve"> </w:t>
      </w:r>
      <w:r w:rsidRPr="009A2577">
        <w:rPr>
          <w:rFonts w:ascii="Arial" w:hAnsi="Arial" w:cs="Arial"/>
          <w:sz w:val="20"/>
          <w:szCs w:val="20"/>
        </w:rPr>
        <w:t>A comprovação de vínculo profissional com a licitante poderá ser feita mediante alguma das possibilidades abaixo:</w:t>
      </w:r>
    </w:p>
    <w:p w:rsidR="009A2577" w:rsidRPr="009A2577" w:rsidRDefault="009A2577" w:rsidP="009A2577">
      <w:pPr>
        <w:widowControl w:val="0"/>
        <w:jc w:val="both"/>
        <w:rPr>
          <w:rFonts w:ascii="Arial" w:hAnsi="Arial" w:cs="Arial"/>
          <w:sz w:val="20"/>
          <w:szCs w:val="20"/>
        </w:rPr>
      </w:pPr>
    </w:p>
    <w:p w:rsidR="009A2577" w:rsidRPr="009A2577" w:rsidRDefault="009A2577" w:rsidP="009A2577">
      <w:pPr>
        <w:widowControl w:val="0"/>
        <w:ind w:firstLine="708"/>
        <w:jc w:val="both"/>
        <w:rPr>
          <w:rFonts w:ascii="Arial" w:hAnsi="Arial" w:cs="Arial"/>
          <w:sz w:val="20"/>
          <w:szCs w:val="20"/>
        </w:rPr>
      </w:pPr>
      <w:r w:rsidRPr="009A2577">
        <w:rPr>
          <w:rFonts w:ascii="Arial" w:hAnsi="Arial" w:cs="Arial"/>
          <w:b/>
          <w:sz w:val="20"/>
          <w:szCs w:val="20"/>
        </w:rPr>
        <w:t>a)</w:t>
      </w:r>
      <w:r w:rsidRPr="009A2577">
        <w:rPr>
          <w:rFonts w:ascii="Arial" w:hAnsi="Arial" w:cs="Arial"/>
          <w:sz w:val="20"/>
          <w:szCs w:val="20"/>
        </w:rPr>
        <w:t xml:space="preserve"> Fazer parte do </w:t>
      </w:r>
      <w:r w:rsidRPr="009A2577">
        <w:rPr>
          <w:rFonts w:ascii="Arial" w:hAnsi="Arial" w:cs="Arial"/>
          <w:b/>
          <w:sz w:val="20"/>
          <w:szCs w:val="20"/>
        </w:rPr>
        <w:t>quadro permanente da licitante:</w:t>
      </w:r>
      <w:r w:rsidRPr="009A2577">
        <w:rPr>
          <w:rFonts w:ascii="Arial" w:hAnsi="Arial" w:cs="Arial"/>
          <w:sz w:val="20"/>
          <w:szCs w:val="20"/>
        </w:rPr>
        <w:t xml:space="preserve"> situação comprovada através de </w:t>
      </w:r>
      <w:r w:rsidRPr="009A2577">
        <w:rPr>
          <w:rFonts w:ascii="Arial" w:hAnsi="Arial" w:cs="Arial"/>
          <w:sz w:val="20"/>
          <w:szCs w:val="20"/>
          <w:u w:val="single"/>
        </w:rPr>
        <w:t>cópia da ficha de registro de empregados ou registro em Carteira de Trabalho e Previdência Social</w:t>
      </w:r>
      <w:r w:rsidRPr="009A2577">
        <w:rPr>
          <w:rFonts w:ascii="Arial" w:hAnsi="Arial" w:cs="Arial"/>
          <w:sz w:val="20"/>
          <w:szCs w:val="20"/>
        </w:rPr>
        <w:t>, juntada aos documentos de habilitação;</w:t>
      </w:r>
    </w:p>
    <w:p w:rsidR="009A2577" w:rsidRPr="009A2577" w:rsidRDefault="009A2577" w:rsidP="009A2577">
      <w:pPr>
        <w:widowControl w:val="0"/>
        <w:ind w:firstLine="708"/>
        <w:jc w:val="both"/>
        <w:rPr>
          <w:rFonts w:ascii="Arial" w:hAnsi="Arial" w:cs="Arial"/>
          <w:sz w:val="20"/>
          <w:szCs w:val="20"/>
        </w:rPr>
      </w:pPr>
    </w:p>
    <w:p w:rsidR="009A2577" w:rsidRPr="009A2577" w:rsidRDefault="009A2577" w:rsidP="009A2577">
      <w:pPr>
        <w:widowControl w:val="0"/>
        <w:ind w:firstLine="708"/>
        <w:jc w:val="both"/>
        <w:rPr>
          <w:rFonts w:ascii="Arial" w:hAnsi="Arial" w:cs="Arial"/>
          <w:sz w:val="20"/>
          <w:szCs w:val="20"/>
        </w:rPr>
      </w:pPr>
      <w:r w:rsidRPr="009A2577">
        <w:rPr>
          <w:rFonts w:ascii="Arial" w:hAnsi="Arial" w:cs="Arial"/>
          <w:b/>
          <w:sz w:val="20"/>
          <w:szCs w:val="20"/>
        </w:rPr>
        <w:t>b)</w:t>
      </w:r>
      <w:r w:rsidRPr="009A2577">
        <w:rPr>
          <w:rFonts w:ascii="Arial" w:hAnsi="Arial" w:cs="Arial"/>
          <w:sz w:val="20"/>
          <w:szCs w:val="20"/>
        </w:rPr>
        <w:t xml:space="preserve"> Ser </w:t>
      </w:r>
      <w:r w:rsidRPr="009A2577">
        <w:rPr>
          <w:rFonts w:ascii="Arial" w:hAnsi="Arial" w:cs="Arial"/>
          <w:b/>
          <w:sz w:val="20"/>
          <w:szCs w:val="20"/>
        </w:rPr>
        <w:t>profissional autônomo contratado pela licitante:</w:t>
      </w:r>
      <w:r w:rsidRPr="009A2577">
        <w:rPr>
          <w:rFonts w:ascii="Arial" w:hAnsi="Arial" w:cs="Arial"/>
          <w:sz w:val="20"/>
          <w:szCs w:val="20"/>
        </w:rPr>
        <w:t xml:space="preserve"> condição evidenciada mediante </w:t>
      </w:r>
      <w:r w:rsidRPr="009A2577">
        <w:rPr>
          <w:rFonts w:ascii="Arial" w:hAnsi="Arial" w:cs="Arial"/>
          <w:sz w:val="20"/>
          <w:szCs w:val="20"/>
          <w:u w:val="single"/>
        </w:rPr>
        <w:t>cópia do Contrato de Trabalho correspondente</w:t>
      </w:r>
      <w:r w:rsidRPr="009A2577">
        <w:rPr>
          <w:rFonts w:ascii="Arial" w:hAnsi="Arial" w:cs="Arial"/>
          <w:sz w:val="20"/>
          <w:szCs w:val="20"/>
        </w:rPr>
        <w:t xml:space="preserve">, nos termos da Resolução CONFEA (Conselho Federal de Engenharia e Agronomia) nº 1.137, de 31 de março de 2023 ou da Resolução CAU (Conselho de Arquitetura e Urbanismo) nº 91, de </w:t>
      </w:r>
      <w:proofErr w:type="gramStart"/>
      <w:r w:rsidRPr="009A2577">
        <w:rPr>
          <w:rFonts w:ascii="Arial" w:hAnsi="Arial" w:cs="Arial"/>
          <w:sz w:val="20"/>
          <w:szCs w:val="20"/>
        </w:rPr>
        <w:t>9</w:t>
      </w:r>
      <w:proofErr w:type="gramEnd"/>
      <w:r w:rsidRPr="009A2577">
        <w:rPr>
          <w:rFonts w:ascii="Arial" w:hAnsi="Arial" w:cs="Arial"/>
          <w:sz w:val="20"/>
          <w:szCs w:val="20"/>
        </w:rPr>
        <w:t xml:space="preserve"> de outubro de 2014, que dispõe sobre o desempenho de cargo ou função técnica (apresentado nos documentos de habilitação);</w:t>
      </w:r>
    </w:p>
    <w:p w:rsidR="009A2577" w:rsidRPr="009A2577" w:rsidRDefault="009A2577" w:rsidP="009A2577">
      <w:pPr>
        <w:widowControl w:val="0"/>
        <w:jc w:val="both"/>
        <w:rPr>
          <w:rFonts w:ascii="Arial" w:hAnsi="Arial" w:cs="Arial"/>
          <w:sz w:val="20"/>
          <w:szCs w:val="20"/>
        </w:rPr>
      </w:pPr>
    </w:p>
    <w:p w:rsidR="009A2577" w:rsidRPr="009A2577" w:rsidRDefault="009A2577" w:rsidP="009A2577">
      <w:pPr>
        <w:widowControl w:val="0"/>
        <w:ind w:firstLine="708"/>
        <w:jc w:val="both"/>
        <w:rPr>
          <w:rFonts w:ascii="Arial" w:hAnsi="Arial" w:cs="Arial"/>
          <w:sz w:val="20"/>
          <w:szCs w:val="20"/>
        </w:rPr>
      </w:pPr>
      <w:r w:rsidRPr="009A2577">
        <w:rPr>
          <w:rFonts w:ascii="Arial" w:hAnsi="Arial" w:cs="Arial"/>
          <w:b/>
          <w:sz w:val="20"/>
          <w:szCs w:val="20"/>
        </w:rPr>
        <w:t>c)</w:t>
      </w:r>
      <w:r w:rsidRPr="009A2577">
        <w:rPr>
          <w:rFonts w:ascii="Arial" w:hAnsi="Arial" w:cs="Arial"/>
          <w:sz w:val="20"/>
          <w:szCs w:val="20"/>
        </w:rPr>
        <w:t xml:space="preserve"> Ser </w:t>
      </w:r>
      <w:r w:rsidRPr="009A2577">
        <w:rPr>
          <w:rFonts w:ascii="Arial" w:hAnsi="Arial" w:cs="Arial"/>
          <w:b/>
          <w:sz w:val="20"/>
          <w:szCs w:val="20"/>
        </w:rPr>
        <w:t>proprietário/sócio da licitante</w:t>
      </w:r>
      <w:r w:rsidRPr="009A2577">
        <w:rPr>
          <w:rFonts w:ascii="Arial" w:hAnsi="Arial" w:cs="Arial"/>
          <w:sz w:val="20"/>
          <w:szCs w:val="20"/>
        </w:rPr>
        <w:t xml:space="preserve">: possibilidade validada por intermédio de </w:t>
      </w:r>
      <w:r w:rsidRPr="009A2577">
        <w:rPr>
          <w:rFonts w:ascii="Arial" w:hAnsi="Arial" w:cs="Arial"/>
          <w:sz w:val="20"/>
          <w:szCs w:val="20"/>
          <w:u w:val="single"/>
        </w:rPr>
        <w:t>cópia do: Registro (requerimento) comercial; Certificado da Condição do Microempreendedor Individual (CCMEI); Ato constitutivo, estatuto ou contrato social; Documentos de eleição dos atuais administradores ou Decreto de autorização e ato de registro ou autorização para funcionamento</w:t>
      </w:r>
      <w:r w:rsidRPr="009A2577">
        <w:rPr>
          <w:rFonts w:ascii="Arial" w:hAnsi="Arial" w:cs="Arial"/>
          <w:sz w:val="20"/>
          <w:szCs w:val="20"/>
        </w:rPr>
        <w:t xml:space="preserve"> da empresa, exposto no credenciamento.</w:t>
      </w: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lastRenderedPageBreak/>
        <w:t>9.39.</w:t>
      </w:r>
      <w:r w:rsidR="00797E74">
        <w:rPr>
          <w:rFonts w:ascii="Arial" w:hAnsi="Arial" w:cs="Arial"/>
          <w:b/>
          <w:bCs/>
          <w:sz w:val="20"/>
          <w:szCs w:val="20"/>
        </w:rPr>
        <w:t>4</w:t>
      </w:r>
      <w:r w:rsidRPr="009A2577">
        <w:rPr>
          <w:rFonts w:ascii="Arial" w:hAnsi="Arial" w:cs="Arial"/>
          <w:b/>
          <w:bCs/>
          <w:sz w:val="20"/>
          <w:szCs w:val="20"/>
        </w:rPr>
        <w:t>.</w:t>
      </w:r>
      <w:r w:rsidRPr="009A2577">
        <w:rPr>
          <w:rFonts w:ascii="Arial" w:hAnsi="Arial" w:cs="Arial"/>
          <w:bCs/>
          <w:sz w:val="20"/>
          <w:szCs w:val="20"/>
        </w:rPr>
        <w:t xml:space="preserve"> O(s) </w:t>
      </w:r>
      <w:proofErr w:type="gramStart"/>
      <w:r w:rsidRPr="009A2577">
        <w:rPr>
          <w:rFonts w:ascii="Arial" w:hAnsi="Arial" w:cs="Arial"/>
          <w:bCs/>
          <w:sz w:val="20"/>
          <w:szCs w:val="20"/>
        </w:rPr>
        <w:t>profissional(</w:t>
      </w:r>
      <w:proofErr w:type="spellStart"/>
      <w:proofErr w:type="gramEnd"/>
      <w:r w:rsidRPr="009A2577">
        <w:rPr>
          <w:rFonts w:ascii="Arial" w:hAnsi="Arial" w:cs="Arial"/>
          <w:bCs/>
          <w:sz w:val="20"/>
          <w:szCs w:val="20"/>
        </w:rPr>
        <w:t>is</w:t>
      </w:r>
      <w:proofErr w:type="spellEnd"/>
      <w:r w:rsidRPr="009A2577">
        <w:rPr>
          <w:rFonts w:ascii="Arial" w:hAnsi="Arial" w:cs="Arial"/>
          <w:bCs/>
          <w:sz w:val="20"/>
          <w:szCs w:val="20"/>
        </w:rPr>
        <w:t>) indicado(s) deverá(</w:t>
      </w:r>
      <w:proofErr w:type="spellStart"/>
      <w:r w:rsidRPr="009A2577">
        <w:rPr>
          <w:rFonts w:ascii="Arial" w:hAnsi="Arial" w:cs="Arial"/>
          <w:bCs/>
          <w:sz w:val="20"/>
          <w:szCs w:val="20"/>
        </w:rPr>
        <w:t>ão</w:t>
      </w:r>
      <w:proofErr w:type="spellEnd"/>
      <w:r w:rsidRPr="009A2577">
        <w:rPr>
          <w:rFonts w:ascii="Arial" w:hAnsi="Arial" w:cs="Arial"/>
          <w:bCs/>
          <w:sz w:val="20"/>
          <w:szCs w:val="20"/>
        </w:rPr>
        <w:t>) participar do serviço objeto do contrato, e será admitida a sua substituição por profissionais de experiência equivalente ou superior, desde que aprovada pela Administração (§ 6º do art. 67 da Lei nº 14.133, de 2021).</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sz w:val="20"/>
          <w:szCs w:val="20"/>
        </w:rPr>
      </w:pPr>
      <w:r w:rsidRPr="009A2577">
        <w:rPr>
          <w:rFonts w:ascii="Arial" w:hAnsi="Arial" w:cs="Arial"/>
          <w:b/>
          <w:bCs/>
          <w:sz w:val="20"/>
          <w:szCs w:val="20"/>
        </w:rPr>
        <w:t>9.40.</w:t>
      </w:r>
      <w:r w:rsidRPr="009A2577">
        <w:rPr>
          <w:rFonts w:ascii="Arial" w:hAnsi="Arial" w:cs="Arial"/>
          <w:bCs/>
          <w:sz w:val="20"/>
          <w:szCs w:val="20"/>
        </w:rPr>
        <w:t xml:space="preserve"> </w:t>
      </w:r>
      <w:r w:rsidRPr="009A2577">
        <w:rPr>
          <w:rFonts w:ascii="Arial" w:hAnsi="Arial" w:cs="Arial"/>
          <w:sz w:val="20"/>
          <w:szCs w:val="20"/>
        </w:rPr>
        <w:t>Não serão admitidos atestados de responsabilidade técnica de profissionais que, na forma de regulamento, tenham dado causa à aplicação das sanções previstas nos incisos III e IV do caput do art. 156 da Lei n.º 14.133, de 2021, em decorrência de orientação proposta, de prescrição técnica ou de qualquer ato profissional de sua responsabilidade.</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9.41.</w:t>
      </w:r>
      <w:r w:rsidRPr="009A2577">
        <w:rPr>
          <w:rFonts w:ascii="Arial" w:hAnsi="Arial" w:cs="Arial"/>
          <w:bCs/>
          <w:sz w:val="20"/>
          <w:szCs w:val="20"/>
        </w:rPr>
        <w:t xml:space="preserve"> Os atestados de capacidade técnica poderão ser apresentados em nome da matriz ou da filial do fornecedor.</w:t>
      </w:r>
    </w:p>
    <w:p w:rsidR="009A2577" w:rsidRPr="009A2577" w:rsidRDefault="009A2577" w:rsidP="009A2577">
      <w:pPr>
        <w:tabs>
          <w:tab w:val="left" w:pos="1500"/>
        </w:tabs>
        <w:jc w:val="both"/>
        <w:rPr>
          <w:rFonts w:ascii="Arial" w:hAnsi="Arial" w:cs="Arial"/>
          <w:bCs/>
          <w:sz w:val="20"/>
          <w:szCs w:val="20"/>
        </w:rPr>
      </w:pPr>
    </w:p>
    <w:p w:rsidR="009A2577" w:rsidRPr="009A2577" w:rsidRDefault="009A2577" w:rsidP="009A2577">
      <w:pPr>
        <w:ind w:firstLine="708"/>
        <w:jc w:val="both"/>
        <w:rPr>
          <w:rFonts w:ascii="Arial" w:hAnsi="Arial" w:cs="Arial"/>
          <w:b/>
          <w:bCs/>
          <w:sz w:val="20"/>
          <w:szCs w:val="20"/>
        </w:rPr>
      </w:pPr>
      <w:r w:rsidRPr="009A2577">
        <w:rPr>
          <w:rFonts w:ascii="Arial" w:hAnsi="Arial" w:cs="Arial"/>
          <w:b/>
          <w:bCs/>
          <w:sz w:val="20"/>
          <w:szCs w:val="20"/>
        </w:rPr>
        <w:t>Documentação complementar (Credenciamento)</w:t>
      </w:r>
    </w:p>
    <w:p w:rsidR="009A2577" w:rsidRPr="009A2577" w:rsidRDefault="009A2577" w:rsidP="009A2577">
      <w:pPr>
        <w:ind w:firstLine="708"/>
        <w:jc w:val="both"/>
        <w:rPr>
          <w:rFonts w:ascii="Arial" w:hAnsi="Arial" w:cs="Arial"/>
          <w:color w:val="000000"/>
          <w:sz w:val="20"/>
          <w:szCs w:val="20"/>
        </w:rPr>
      </w:pPr>
    </w:p>
    <w:p w:rsidR="009A2577" w:rsidRPr="009A2577" w:rsidRDefault="009A2577" w:rsidP="009A2577">
      <w:pPr>
        <w:tabs>
          <w:tab w:val="left" w:pos="709"/>
        </w:tabs>
        <w:jc w:val="both"/>
        <w:rPr>
          <w:rFonts w:ascii="Arial" w:hAnsi="Arial" w:cs="Arial"/>
          <w:sz w:val="20"/>
          <w:szCs w:val="20"/>
        </w:rPr>
      </w:pPr>
      <w:r w:rsidRPr="009A2577">
        <w:rPr>
          <w:rFonts w:ascii="Arial" w:hAnsi="Arial" w:cs="Arial"/>
          <w:b/>
          <w:sz w:val="20"/>
          <w:szCs w:val="20"/>
        </w:rPr>
        <w:tab/>
      </w:r>
      <w:r w:rsidRPr="009A2577">
        <w:rPr>
          <w:rFonts w:ascii="Arial" w:hAnsi="Arial" w:cs="Arial"/>
          <w:b/>
          <w:bCs/>
          <w:sz w:val="20"/>
          <w:szCs w:val="20"/>
        </w:rPr>
        <w:t>9.42</w:t>
      </w:r>
      <w:r w:rsidRPr="009A2577">
        <w:rPr>
          <w:rFonts w:ascii="Arial" w:hAnsi="Arial" w:cs="Arial"/>
          <w:b/>
          <w:sz w:val="20"/>
          <w:szCs w:val="20"/>
        </w:rPr>
        <w:t xml:space="preserve">. </w:t>
      </w:r>
      <w:r w:rsidRPr="009A2577">
        <w:rPr>
          <w:rFonts w:ascii="Arial" w:eastAsia="Arial Unicode MS" w:hAnsi="Arial" w:cs="Arial"/>
          <w:b/>
          <w:bCs/>
          <w:sz w:val="20"/>
          <w:szCs w:val="20"/>
        </w:rPr>
        <w:t xml:space="preserve">Declaração de Caráter Geral </w:t>
      </w:r>
      <w:r w:rsidRPr="009A2577">
        <w:rPr>
          <w:rFonts w:ascii="Arial" w:eastAsia="Arial Unicode MS" w:hAnsi="Arial" w:cs="Arial"/>
          <w:sz w:val="20"/>
          <w:szCs w:val="20"/>
        </w:rPr>
        <w:t xml:space="preserve">assinada pelo representante (legal ou procurador) da empresa licitante, conforme modelo constante no </w:t>
      </w:r>
      <w:r w:rsidRPr="009A2577">
        <w:rPr>
          <w:rFonts w:ascii="Arial" w:eastAsia="Arial Unicode MS" w:hAnsi="Arial" w:cs="Arial"/>
          <w:b/>
          <w:sz w:val="20"/>
          <w:szCs w:val="20"/>
        </w:rPr>
        <w:t>Anexo</w:t>
      </w:r>
      <w:r w:rsidRPr="009A2577">
        <w:rPr>
          <w:rFonts w:ascii="Arial" w:eastAsia="Arial Unicode MS" w:hAnsi="Arial" w:cs="Arial"/>
          <w:b/>
          <w:bCs/>
          <w:sz w:val="20"/>
          <w:szCs w:val="20"/>
        </w:rPr>
        <w:t xml:space="preserve"> IV</w:t>
      </w:r>
      <w:r w:rsidRPr="009A2577">
        <w:rPr>
          <w:rFonts w:ascii="Arial" w:hAnsi="Arial" w:cs="Arial"/>
          <w:sz w:val="20"/>
          <w:szCs w:val="20"/>
        </w:rPr>
        <w:t>.</w:t>
      </w:r>
    </w:p>
    <w:p w:rsidR="009A2577" w:rsidRPr="009A2577" w:rsidRDefault="009A2577" w:rsidP="009A2577">
      <w:pPr>
        <w:tabs>
          <w:tab w:val="left" w:pos="709"/>
        </w:tabs>
        <w:jc w:val="both"/>
        <w:rPr>
          <w:rFonts w:ascii="Arial" w:hAnsi="Arial" w:cs="Arial"/>
          <w:sz w:val="20"/>
          <w:szCs w:val="20"/>
        </w:rPr>
      </w:pPr>
    </w:p>
    <w:p w:rsidR="009A2577" w:rsidRDefault="009A2577" w:rsidP="009A2577">
      <w:pPr>
        <w:tabs>
          <w:tab w:val="left" w:pos="709"/>
        </w:tabs>
        <w:jc w:val="both"/>
        <w:rPr>
          <w:rFonts w:ascii="Arial" w:hAnsi="Arial" w:cs="Arial"/>
          <w:sz w:val="20"/>
          <w:szCs w:val="20"/>
        </w:rPr>
      </w:pPr>
      <w:r w:rsidRPr="009A2577">
        <w:rPr>
          <w:rFonts w:ascii="Arial" w:hAnsi="Arial" w:cs="Arial"/>
          <w:b/>
          <w:sz w:val="20"/>
          <w:szCs w:val="20"/>
        </w:rPr>
        <w:tab/>
      </w:r>
      <w:r w:rsidRPr="009A2577">
        <w:rPr>
          <w:rFonts w:ascii="Arial" w:hAnsi="Arial" w:cs="Arial"/>
          <w:b/>
          <w:bCs/>
          <w:sz w:val="20"/>
          <w:szCs w:val="20"/>
        </w:rPr>
        <w:t>9.43</w:t>
      </w:r>
      <w:r w:rsidRPr="009A2577">
        <w:rPr>
          <w:rFonts w:ascii="Arial" w:hAnsi="Arial" w:cs="Arial"/>
          <w:b/>
          <w:sz w:val="20"/>
          <w:szCs w:val="20"/>
        </w:rPr>
        <w:t xml:space="preserve">. </w:t>
      </w:r>
      <w:r w:rsidRPr="009A2577">
        <w:rPr>
          <w:rFonts w:ascii="Arial" w:eastAsia="Arial Unicode MS" w:hAnsi="Arial" w:cs="Arial"/>
          <w:b/>
          <w:bCs/>
          <w:sz w:val="20"/>
          <w:szCs w:val="20"/>
        </w:rPr>
        <w:t>Declaração de Contratos Firmados com a Iniciativa Privada e a Administração Pública, juntamente com a Fórmula de Cálculo consignado no Apêndice</w:t>
      </w:r>
      <w:r w:rsidRPr="009A2577">
        <w:rPr>
          <w:rFonts w:ascii="Arial" w:hAnsi="Arial" w:cs="Arial"/>
          <w:sz w:val="20"/>
          <w:szCs w:val="20"/>
        </w:rPr>
        <w:t xml:space="preserve">, assinados pelo </w:t>
      </w:r>
      <w:r w:rsidRPr="009A2577">
        <w:rPr>
          <w:rFonts w:ascii="Arial" w:eastAsia="Arial Unicode MS" w:hAnsi="Arial" w:cs="Arial"/>
          <w:sz w:val="20"/>
          <w:szCs w:val="20"/>
        </w:rPr>
        <w:t>representante (legal ou procurador)</w:t>
      </w:r>
      <w:r w:rsidRPr="009A2577">
        <w:rPr>
          <w:rFonts w:ascii="Arial" w:hAnsi="Arial" w:cs="Arial"/>
          <w:sz w:val="20"/>
          <w:szCs w:val="20"/>
        </w:rPr>
        <w:t xml:space="preserve"> da empresa licitante, elaborados conforme modelos constantes no </w:t>
      </w:r>
      <w:r w:rsidRPr="009A2577">
        <w:rPr>
          <w:rFonts w:ascii="Arial" w:hAnsi="Arial" w:cs="Arial"/>
          <w:b/>
          <w:sz w:val="20"/>
          <w:szCs w:val="20"/>
        </w:rPr>
        <w:t>Anexo VII</w:t>
      </w:r>
      <w:r w:rsidRPr="009A2577">
        <w:rPr>
          <w:rFonts w:ascii="Arial" w:hAnsi="Arial" w:cs="Arial"/>
          <w:sz w:val="20"/>
          <w:szCs w:val="20"/>
        </w:rPr>
        <w:t>.</w:t>
      </w:r>
    </w:p>
    <w:p w:rsidR="009B0F7B" w:rsidRPr="009A2577" w:rsidRDefault="009B0F7B" w:rsidP="009A2577">
      <w:pPr>
        <w:tabs>
          <w:tab w:val="left" w:pos="709"/>
        </w:tabs>
        <w:jc w:val="both"/>
        <w:rPr>
          <w:rFonts w:ascii="Arial" w:hAnsi="Arial" w:cs="Arial"/>
          <w:sz w:val="20"/>
          <w:szCs w:val="20"/>
        </w:rPr>
      </w:pPr>
    </w:p>
    <w:p w:rsidR="009A2577" w:rsidRDefault="009A2577" w:rsidP="009A2577">
      <w:pPr>
        <w:tabs>
          <w:tab w:val="left" w:pos="709"/>
        </w:tabs>
        <w:jc w:val="both"/>
        <w:rPr>
          <w:rFonts w:ascii="Arial" w:hAnsi="Arial" w:cs="Arial"/>
          <w:sz w:val="20"/>
          <w:szCs w:val="20"/>
        </w:rPr>
      </w:pPr>
      <w:r w:rsidRPr="009A2577">
        <w:rPr>
          <w:rFonts w:ascii="Arial" w:hAnsi="Arial" w:cs="Arial"/>
          <w:b/>
          <w:sz w:val="20"/>
          <w:szCs w:val="20"/>
        </w:rPr>
        <w:tab/>
      </w:r>
      <w:r w:rsidRPr="009A2577">
        <w:rPr>
          <w:rFonts w:ascii="Arial" w:hAnsi="Arial" w:cs="Arial"/>
          <w:b/>
          <w:bCs/>
          <w:sz w:val="20"/>
          <w:szCs w:val="20"/>
        </w:rPr>
        <w:t>9.44</w:t>
      </w:r>
      <w:r w:rsidRPr="009A2577">
        <w:rPr>
          <w:rFonts w:ascii="Arial" w:hAnsi="Arial" w:cs="Arial"/>
          <w:b/>
          <w:sz w:val="20"/>
          <w:szCs w:val="20"/>
        </w:rPr>
        <w:t>. Formulário de Dados Cadastrais</w:t>
      </w:r>
      <w:r w:rsidRPr="009A2577">
        <w:rPr>
          <w:rFonts w:ascii="Arial" w:hAnsi="Arial" w:cs="Arial"/>
          <w:sz w:val="20"/>
          <w:szCs w:val="20"/>
        </w:rPr>
        <w:t xml:space="preserve"> assinada pelo </w:t>
      </w:r>
      <w:r w:rsidRPr="009A2577">
        <w:rPr>
          <w:rFonts w:ascii="Arial" w:eastAsia="Arial Unicode MS" w:hAnsi="Arial" w:cs="Arial"/>
          <w:sz w:val="20"/>
          <w:szCs w:val="20"/>
        </w:rPr>
        <w:t>representante (legal ou procurador)</w:t>
      </w:r>
      <w:r w:rsidRPr="009A2577">
        <w:rPr>
          <w:rFonts w:ascii="Arial" w:hAnsi="Arial" w:cs="Arial"/>
          <w:sz w:val="20"/>
          <w:szCs w:val="20"/>
        </w:rPr>
        <w:t xml:space="preserve"> da empresa licitante, conforme modelo constante no </w:t>
      </w:r>
      <w:r w:rsidRPr="009A2577">
        <w:rPr>
          <w:rFonts w:ascii="Arial" w:hAnsi="Arial" w:cs="Arial"/>
          <w:b/>
          <w:sz w:val="20"/>
          <w:szCs w:val="20"/>
        </w:rPr>
        <w:t>Anexo IX</w:t>
      </w:r>
      <w:r w:rsidRPr="009A2577">
        <w:rPr>
          <w:rFonts w:ascii="Arial" w:hAnsi="Arial" w:cs="Arial"/>
          <w:sz w:val="20"/>
          <w:szCs w:val="20"/>
        </w:rPr>
        <w:t>.</w:t>
      </w:r>
    </w:p>
    <w:p w:rsidR="0047187F" w:rsidRPr="009A2577" w:rsidRDefault="0047187F" w:rsidP="009A2577">
      <w:pPr>
        <w:tabs>
          <w:tab w:val="left" w:pos="709"/>
        </w:tabs>
        <w:jc w:val="both"/>
        <w:rPr>
          <w:rFonts w:ascii="Arial" w:hAnsi="Arial" w:cs="Arial"/>
          <w:sz w:val="20"/>
          <w:szCs w:val="20"/>
        </w:rPr>
      </w:pPr>
    </w:p>
    <w:p w:rsidR="009A2577" w:rsidRPr="009A2577" w:rsidRDefault="009A2577" w:rsidP="009A2577">
      <w:pPr>
        <w:tabs>
          <w:tab w:val="left" w:pos="709"/>
        </w:tabs>
        <w:jc w:val="both"/>
        <w:rPr>
          <w:rFonts w:ascii="Arial" w:eastAsia="Arial Unicode MS" w:hAnsi="Arial" w:cs="Arial"/>
          <w:sz w:val="20"/>
          <w:szCs w:val="20"/>
        </w:rPr>
      </w:pPr>
      <w:r w:rsidRPr="009A2577">
        <w:rPr>
          <w:rFonts w:ascii="Arial" w:eastAsia="Arial Unicode MS" w:hAnsi="Arial" w:cs="Arial"/>
          <w:b/>
          <w:sz w:val="20"/>
          <w:szCs w:val="20"/>
        </w:rPr>
        <w:tab/>
      </w:r>
      <w:r w:rsidRPr="009A2577">
        <w:rPr>
          <w:rFonts w:ascii="Arial" w:hAnsi="Arial" w:cs="Arial"/>
          <w:b/>
          <w:bCs/>
          <w:sz w:val="20"/>
          <w:szCs w:val="20"/>
        </w:rPr>
        <w:t>9.45</w:t>
      </w:r>
      <w:r w:rsidRPr="009A2577">
        <w:rPr>
          <w:rFonts w:ascii="Arial" w:eastAsia="Arial Unicode MS" w:hAnsi="Arial" w:cs="Arial"/>
          <w:b/>
          <w:sz w:val="20"/>
          <w:szCs w:val="20"/>
        </w:rPr>
        <w:t>.</w:t>
      </w:r>
      <w:r w:rsidRPr="009A2577">
        <w:rPr>
          <w:rFonts w:ascii="Arial" w:eastAsia="Arial Unicode MS" w:hAnsi="Arial" w:cs="Arial"/>
          <w:sz w:val="20"/>
          <w:szCs w:val="20"/>
        </w:rPr>
        <w:t xml:space="preserve"> Apresentação da consulta realizada </w:t>
      </w:r>
      <w:r w:rsidRPr="009A2577">
        <w:rPr>
          <w:rFonts w:ascii="Arial" w:eastAsia="Arial Unicode MS" w:hAnsi="Arial" w:cs="Arial"/>
          <w:b/>
          <w:sz w:val="20"/>
          <w:szCs w:val="20"/>
        </w:rPr>
        <w:t>pela licitante</w:t>
      </w:r>
      <w:r w:rsidRPr="009A2577">
        <w:rPr>
          <w:rFonts w:ascii="Arial" w:eastAsia="Arial Unicode MS" w:hAnsi="Arial" w:cs="Arial"/>
          <w:sz w:val="20"/>
          <w:szCs w:val="20"/>
        </w:rPr>
        <w:t xml:space="preserve"> aos seguintes cadastros / certidões, e a sua </w:t>
      </w:r>
      <w:r w:rsidRPr="009A2577">
        <w:rPr>
          <w:rFonts w:ascii="Arial" w:eastAsia="Arial Unicode MS" w:hAnsi="Arial" w:cs="Arial"/>
          <w:b/>
          <w:sz w:val="20"/>
          <w:szCs w:val="20"/>
        </w:rPr>
        <w:t>impressão e juntada ao Credenciamento pela própria empresa</w:t>
      </w:r>
      <w:r w:rsidRPr="009A2577">
        <w:rPr>
          <w:rFonts w:ascii="Arial" w:hAnsi="Arial" w:cs="Arial"/>
          <w:sz w:val="20"/>
          <w:szCs w:val="20"/>
        </w:rPr>
        <w:t>:</w:t>
      </w:r>
    </w:p>
    <w:p w:rsidR="009A2577" w:rsidRPr="009A2577" w:rsidRDefault="009A2577" w:rsidP="009A2577">
      <w:pPr>
        <w:ind w:firstLine="708"/>
        <w:jc w:val="both"/>
        <w:rPr>
          <w:rFonts w:ascii="Arial" w:hAnsi="Arial" w:cs="Arial"/>
          <w:color w:val="000000"/>
          <w:sz w:val="20"/>
          <w:szCs w:val="20"/>
        </w:rPr>
      </w:pPr>
    </w:p>
    <w:p w:rsidR="009A2577" w:rsidRPr="009A2577" w:rsidRDefault="009A2577" w:rsidP="009A2577">
      <w:pPr>
        <w:tabs>
          <w:tab w:val="left" w:pos="709"/>
        </w:tabs>
        <w:jc w:val="both"/>
        <w:rPr>
          <w:rFonts w:ascii="Arial" w:eastAsia="Arial Unicode MS" w:hAnsi="Arial" w:cs="Arial"/>
          <w:sz w:val="20"/>
          <w:szCs w:val="20"/>
        </w:rPr>
      </w:pPr>
      <w:r w:rsidRPr="009A2577">
        <w:rPr>
          <w:rFonts w:ascii="Arial" w:eastAsia="Arial Unicode MS" w:hAnsi="Arial" w:cs="Arial"/>
          <w:b/>
          <w:sz w:val="20"/>
          <w:szCs w:val="20"/>
        </w:rPr>
        <w:tab/>
      </w:r>
      <w:r w:rsidRPr="009A2577">
        <w:rPr>
          <w:rFonts w:ascii="Arial" w:hAnsi="Arial" w:cs="Arial"/>
          <w:b/>
          <w:bCs/>
          <w:sz w:val="20"/>
          <w:szCs w:val="20"/>
        </w:rPr>
        <w:t>9.45</w:t>
      </w:r>
      <w:r w:rsidRPr="009A2577">
        <w:rPr>
          <w:rFonts w:ascii="Arial" w:hAnsi="Arial" w:cs="Arial"/>
          <w:b/>
          <w:sz w:val="20"/>
          <w:szCs w:val="20"/>
        </w:rPr>
        <w:t>.1</w:t>
      </w:r>
      <w:r w:rsidRPr="009A2577">
        <w:rPr>
          <w:rFonts w:ascii="Arial" w:eastAsia="Arial Unicode MS" w:hAnsi="Arial" w:cs="Arial"/>
          <w:b/>
          <w:sz w:val="20"/>
          <w:szCs w:val="20"/>
        </w:rPr>
        <w:t>.</w:t>
      </w:r>
      <w:r w:rsidRPr="009A2577">
        <w:rPr>
          <w:rFonts w:ascii="Arial" w:eastAsia="Arial Unicode MS" w:hAnsi="Arial" w:cs="Arial"/>
          <w:sz w:val="20"/>
          <w:szCs w:val="20"/>
        </w:rPr>
        <w:t xml:space="preserve"> Certidão Negativa </w:t>
      </w:r>
      <w:r w:rsidRPr="009A2577">
        <w:rPr>
          <w:rFonts w:ascii="Arial" w:eastAsia="Arial Unicode MS" w:hAnsi="Arial" w:cs="Arial"/>
          <w:sz w:val="20"/>
          <w:szCs w:val="20"/>
          <w:u w:val="single"/>
        </w:rPr>
        <w:t>Correcional (Ente Privado)</w:t>
      </w:r>
      <w:r w:rsidRPr="009A2577">
        <w:rPr>
          <w:rFonts w:ascii="Arial" w:eastAsia="Arial Unicode MS" w:hAnsi="Arial" w:cs="Arial"/>
          <w:sz w:val="20"/>
          <w:szCs w:val="20"/>
        </w:rPr>
        <w:t>, mantido pela Controladoria-Geral da União</w:t>
      </w:r>
      <w:r w:rsidRPr="009A2577">
        <w:rPr>
          <w:rFonts w:ascii="Arial" w:hAnsi="Arial" w:cs="Arial"/>
          <w:sz w:val="20"/>
          <w:szCs w:val="20"/>
        </w:rPr>
        <w:t xml:space="preserve">, obtido no endereço eletrônico: </w:t>
      </w:r>
      <w:hyperlink r:id="rId55" w:history="1">
        <w:r w:rsidRPr="009A2577">
          <w:rPr>
            <w:rStyle w:val="Hyperlink"/>
            <w:rFonts w:ascii="Arial" w:hAnsi="Arial" w:cs="Arial"/>
            <w:sz w:val="20"/>
            <w:szCs w:val="20"/>
          </w:rPr>
          <w:t>https://certidoes.cgu.gov.br/</w:t>
        </w:r>
      </w:hyperlink>
      <w:r w:rsidRPr="009A2577">
        <w:rPr>
          <w:rFonts w:ascii="Arial" w:hAnsi="Arial" w:cs="Arial"/>
          <w:sz w:val="20"/>
          <w:szCs w:val="20"/>
        </w:rPr>
        <w:t xml:space="preserve"> </w:t>
      </w:r>
      <w:r w:rsidRPr="009A2577">
        <w:rPr>
          <w:rFonts w:ascii="Arial" w:hAnsi="Arial" w:cs="Arial"/>
          <w:b/>
          <w:i/>
          <w:sz w:val="20"/>
          <w:szCs w:val="20"/>
          <w:u w:val="single"/>
        </w:rPr>
        <w:t xml:space="preserve">(da Pessoa Jurídica e de todo(s) Sócio(s) / Proprietário(s) e </w:t>
      </w:r>
      <w:proofErr w:type="gramStart"/>
      <w:r w:rsidRPr="009A2577">
        <w:rPr>
          <w:rFonts w:ascii="Arial" w:hAnsi="Arial" w:cs="Arial"/>
          <w:b/>
          <w:i/>
          <w:sz w:val="20"/>
          <w:szCs w:val="20"/>
          <w:u w:val="single"/>
        </w:rPr>
        <w:t>Administrador(</w:t>
      </w:r>
      <w:proofErr w:type="gramEnd"/>
      <w:r w:rsidRPr="009A2577">
        <w:rPr>
          <w:rFonts w:ascii="Arial" w:hAnsi="Arial" w:cs="Arial"/>
          <w:b/>
          <w:i/>
          <w:sz w:val="20"/>
          <w:szCs w:val="20"/>
          <w:u w:val="single"/>
        </w:rPr>
        <w:t>es))</w:t>
      </w:r>
      <w:r w:rsidRPr="009A2577">
        <w:rPr>
          <w:rFonts w:ascii="Arial" w:eastAsia="Arial Unicode MS" w:hAnsi="Arial" w:cs="Arial"/>
          <w:sz w:val="20"/>
          <w:szCs w:val="20"/>
        </w:rPr>
        <w:t>;</w:t>
      </w:r>
    </w:p>
    <w:p w:rsidR="009A2577" w:rsidRPr="009A2577" w:rsidRDefault="009A2577" w:rsidP="009A2577">
      <w:pPr>
        <w:tabs>
          <w:tab w:val="left" w:pos="709"/>
        </w:tabs>
        <w:jc w:val="both"/>
        <w:rPr>
          <w:rFonts w:ascii="Arial" w:eastAsia="Arial Unicode MS" w:hAnsi="Arial" w:cs="Arial"/>
          <w:sz w:val="20"/>
          <w:szCs w:val="20"/>
        </w:rPr>
      </w:pPr>
    </w:p>
    <w:p w:rsidR="009A2577" w:rsidRPr="009A2577" w:rsidRDefault="009A2577" w:rsidP="009A2577">
      <w:pPr>
        <w:tabs>
          <w:tab w:val="left" w:pos="709"/>
        </w:tabs>
        <w:jc w:val="both"/>
        <w:rPr>
          <w:rFonts w:ascii="Arial" w:eastAsia="Arial Unicode MS" w:hAnsi="Arial" w:cs="Arial"/>
          <w:sz w:val="20"/>
          <w:szCs w:val="20"/>
        </w:rPr>
      </w:pPr>
      <w:r w:rsidRPr="009A2577">
        <w:rPr>
          <w:rFonts w:ascii="Arial" w:eastAsia="Arial Unicode MS" w:hAnsi="Arial" w:cs="Arial"/>
          <w:sz w:val="20"/>
          <w:szCs w:val="20"/>
        </w:rPr>
        <w:tab/>
      </w:r>
      <w:r w:rsidRPr="009A2577">
        <w:rPr>
          <w:rFonts w:ascii="Arial" w:hAnsi="Arial" w:cs="Arial"/>
          <w:b/>
          <w:bCs/>
          <w:sz w:val="20"/>
          <w:szCs w:val="20"/>
        </w:rPr>
        <w:t>9.45</w:t>
      </w:r>
      <w:r w:rsidRPr="009A2577">
        <w:rPr>
          <w:rFonts w:ascii="Arial" w:hAnsi="Arial" w:cs="Arial"/>
          <w:b/>
          <w:sz w:val="20"/>
          <w:szCs w:val="20"/>
        </w:rPr>
        <w:t>.2</w:t>
      </w:r>
      <w:r w:rsidRPr="009A2577">
        <w:rPr>
          <w:rFonts w:ascii="Arial" w:eastAsia="Arial Unicode MS" w:hAnsi="Arial" w:cs="Arial"/>
          <w:b/>
          <w:sz w:val="20"/>
          <w:szCs w:val="20"/>
        </w:rPr>
        <w:t>.</w:t>
      </w:r>
      <w:r w:rsidRPr="009A2577">
        <w:rPr>
          <w:rFonts w:ascii="Arial" w:eastAsia="Arial Unicode MS" w:hAnsi="Arial" w:cs="Arial"/>
          <w:sz w:val="20"/>
          <w:szCs w:val="20"/>
        </w:rPr>
        <w:t xml:space="preserve"> </w:t>
      </w:r>
      <w:r w:rsidRPr="009A2577">
        <w:rPr>
          <w:rFonts w:ascii="Arial" w:hAnsi="Arial" w:cs="Arial"/>
          <w:sz w:val="20"/>
          <w:szCs w:val="20"/>
        </w:rPr>
        <w:t xml:space="preserve">Certidão Negativa do Cadastro Nacional de </w:t>
      </w:r>
      <w:r w:rsidRPr="009A2577">
        <w:rPr>
          <w:rFonts w:ascii="Arial" w:hAnsi="Arial" w:cs="Arial"/>
          <w:sz w:val="20"/>
          <w:szCs w:val="20"/>
          <w:u w:val="single"/>
        </w:rPr>
        <w:t>Condenados por Improbidade Administrativa</w:t>
      </w:r>
      <w:r w:rsidRPr="009A2577">
        <w:rPr>
          <w:rFonts w:ascii="Arial" w:hAnsi="Arial" w:cs="Arial"/>
          <w:sz w:val="20"/>
          <w:szCs w:val="20"/>
        </w:rPr>
        <w:t xml:space="preserve"> do CNJ, obtida no endereço eletrônico: </w:t>
      </w:r>
      <w:hyperlink r:id="rId56" w:history="1">
        <w:r w:rsidRPr="009A2577">
          <w:rPr>
            <w:rStyle w:val="Hyperlink"/>
            <w:rFonts w:ascii="Arial" w:hAnsi="Arial" w:cs="Arial"/>
            <w:sz w:val="20"/>
            <w:szCs w:val="20"/>
          </w:rPr>
          <w:t>https://www.cnj.jus.br/improbidade_adm/consultar_requerido.php</w:t>
        </w:r>
      </w:hyperlink>
      <w:r w:rsidRPr="009A2577">
        <w:rPr>
          <w:rFonts w:ascii="Arial" w:hAnsi="Arial" w:cs="Arial"/>
          <w:sz w:val="20"/>
          <w:szCs w:val="20"/>
        </w:rPr>
        <w:t xml:space="preserve"> </w:t>
      </w:r>
      <w:r w:rsidRPr="009A2577">
        <w:rPr>
          <w:rFonts w:ascii="Arial" w:hAnsi="Arial" w:cs="Arial"/>
          <w:b/>
          <w:i/>
          <w:sz w:val="20"/>
          <w:szCs w:val="20"/>
          <w:u w:val="single"/>
        </w:rPr>
        <w:t xml:space="preserve">(da Pessoa Jurídica e de todo(s) Sócio(s) / Proprietário(s) e </w:t>
      </w:r>
      <w:proofErr w:type="gramStart"/>
      <w:r w:rsidRPr="009A2577">
        <w:rPr>
          <w:rFonts w:ascii="Arial" w:hAnsi="Arial" w:cs="Arial"/>
          <w:b/>
          <w:i/>
          <w:sz w:val="20"/>
          <w:szCs w:val="20"/>
          <w:u w:val="single"/>
        </w:rPr>
        <w:t>Administrador(</w:t>
      </w:r>
      <w:proofErr w:type="gramEnd"/>
      <w:r w:rsidRPr="009A2577">
        <w:rPr>
          <w:rFonts w:ascii="Arial" w:hAnsi="Arial" w:cs="Arial"/>
          <w:b/>
          <w:i/>
          <w:sz w:val="20"/>
          <w:szCs w:val="20"/>
          <w:u w:val="single"/>
        </w:rPr>
        <w:t>es))</w:t>
      </w:r>
      <w:r w:rsidRPr="009A2577">
        <w:rPr>
          <w:rFonts w:ascii="Arial" w:eastAsia="Arial Unicode MS" w:hAnsi="Arial" w:cs="Arial"/>
          <w:sz w:val="20"/>
          <w:szCs w:val="20"/>
        </w:rPr>
        <w:t>;</w:t>
      </w:r>
    </w:p>
    <w:p w:rsidR="009A2577" w:rsidRPr="009A2577" w:rsidRDefault="009A2577" w:rsidP="009A2577">
      <w:pPr>
        <w:tabs>
          <w:tab w:val="left" w:pos="709"/>
        </w:tabs>
        <w:jc w:val="both"/>
        <w:rPr>
          <w:rFonts w:ascii="Arial" w:eastAsia="Arial Unicode MS" w:hAnsi="Arial" w:cs="Arial"/>
          <w:sz w:val="20"/>
          <w:szCs w:val="20"/>
        </w:rPr>
      </w:pPr>
    </w:p>
    <w:p w:rsidR="009A2577" w:rsidRPr="009A2577" w:rsidRDefault="009A2577" w:rsidP="009A2577">
      <w:pPr>
        <w:tabs>
          <w:tab w:val="left" w:pos="709"/>
        </w:tabs>
        <w:jc w:val="both"/>
        <w:rPr>
          <w:rFonts w:ascii="Arial" w:eastAsia="Arial Unicode MS" w:hAnsi="Arial" w:cs="Arial"/>
          <w:sz w:val="20"/>
          <w:szCs w:val="20"/>
        </w:rPr>
      </w:pPr>
      <w:r w:rsidRPr="009A2577">
        <w:rPr>
          <w:rFonts w:ascii="Arial" w:eastAsia="Arial Unicode MS" w:hAnsi="Arial" w:cs="Arial"/>
          <w:sz w:val="20"/>
          <w:szCs w:val="20"/>
        </w:rPr>
        <w:tab/>
      </w:r>
      <w:r w:rsidRPr="009A2577">
        <w:rPr>
          <w:rFonts w:ascii="Arial" w:hAnsi="Arial" w:cs="Arial"/>
          <w:b/>
          <w:bCs/>
          <w:sz w:val="20"/>
          <w:szCs w:val="20"/>
        </w:rPr>
        <w:t>9.45</w:t>
      </w:r>
      <w:r w:rsidRPr="009A2577">
        <w:rPr>
          <w:rFonts w:ascii="Arial" w:hAnsi="Arial" w:cs="Arial"/>
          <w:b/>
          <w:sz w:val="20"/>
          <w:szCs w:val="20"/>
        </w:rPr>
        <w:t>.3</w:t>
      </w:r>
      <w:r w:rsidRPr="009A2577">
        <w:rPr>
          <w:rFonts w:ascii="Arial" w:eastAsia="Arial Unicode MS" w:hAnsi="Arial" w:cs="Arial"/>
          <w:b/>
          <w:sz w:val="20"/>
          <w:szCs w:val="20"/>
        </w:rPr>
        <w:t>.</w:t>
      </w:r>
      <w:r w:rsidRPr="009A2577">
        <w:rPr>
          <w:rFonts w:ascii="Arial" w:eastAsia="Arial Unicode MS" w:hAnsi="Arial" w:cs="Arial"/>
          <w:sz w:val="20"/>
          <w:szCs w:val="20"/>
        </w:rPr>
        <w:t xml:space="preserve"> </w:t>
      </w:r>
      <w:r w:rsidRPr="009A2577">
        <w:rPr>
          <w:rFonts w:ascii="Arial" w:hAnsi="Arial" w:cs="Arial"/>
          <w:sz w:val="20"/>
          <w:szCs w:val="20"/>
        </w:rPr>
        <w:t xml:space="preserve">Consulta </w:t>
      </w:r>
      <w:r w:rsidRPr="009A2577">
        <w:rPr>
          <w:rFonts w:ascii="Arial" w:hAnsi="Arial" w:cs="Arial"/>
          <w:sz w:val="20"/>
          <w:szCs w:val="20"/>
          <w:u w:val="single"/>
        </w:rPr>
        <w:t>Consolidada</w:t>
      </w:r>
      <w:r w:rsidRPr="009A2577">
        <w:rPr>
          <w:rFonts w:ascii="Arial" w:hAnsi="Arial" w:cs="Arial"/>
          <w:sz w:val="20"/>
          <w:szCs w:val="20"/>
        </w:rPr>
        <w:t xml:space="preserve"> de </w:t>
      </w:r>
      <w:r w:rsidRPr="009A2577">
        <w:rPr>
          <w:rFonts w:ascii="Arial" w:hAnsi="Arial" w:cs="Arial"/>
          <w:b/>
          <w:sz w:val="20"/>
          <w:szCs w:val="20"/>
        </w:rPr>
        <w:t>Pessoa Jurídica</w:t>
      </w:r>
      <w:r w:rsidRPr="009A2577">
        <w:rPr>
          <w:rFonts w:ascii="Arial" w:hAnsi="Arial" w:cs="Arial"/>
          <w:sz w:val="20"/>
          <w:szCs w:val="20"/>
        </w:rPr>
        <w:t xml:space="preserve">, emitida pelo Tribunal de Contas da União, obtida no endereço eletrônico: </w:t>
      </w:r>
      <w:hyperlink r:id="rId57" w:history="1">
        <w:r w:rsidRPr="009A2577">
          <w:rPr>
            <w:rStyle w:val="Hyperlink"/>
            <w:rFonts w:ascii="Arial" w:hAnsi="Arial" w:cs="Arial"/>
            <w:sz w:val="20"/>
            <w:szCs w:val="20"/>
          </w:rPr>
          <w:t>https://certidoes-apf.apps.tcu.gov.br/</w:t>
        </w:r>
      </w:hyperlink>
      <w:r w:rsidRPr="009A2577">
        <w:rPr>
          <w:rFonts w:ascii="Arial" w:eastAsia="Arial Unicode MS" w:hAnsi="Arial" w:cs="Arial"/>
          <w:sz w:val="20"/>
          <w:szCs w:val="20"/>
        </w:rPr>
        <w:t>;</w:t>
      </w:r>
    </w:p>
    <w:p w:rsidR="009A2577" w:rsidRPr="009A2577" w:rsidRDefault="009A2577" w:rsidP="009A2577">
      <w:pPr>
        <w:tabs>
          <w:tab w:val="left" w:pos="709"/>
        </w:tabs>
        <w:jc w:val="both"/>
        <w:rPr>
          <w:rFonts w:ascii="Arial" w:eastAsia="Arial Unicode MS" w:hAnsi="Arial" w:cs="Arial"/>
          <w:sz w:val="20"/>
          <w:szCs w:val="20"/>
        </w:rPr>
      </w:pPr>
    </w:p>
    <w:p w:rsidR="009A2577" w:rsidRPr="009A2577" w:rsidRDefault="009A2577" w:rsidP="009A2577">
      <w:pPr>
        <w:tabs>
          <w:tab w:val="left" w:pos="709"/>
        </w:tabs>
        <w:jc w:val="both"/>
        <w:rPr>
          <w:rFonts w:ascii="Arial" w:eastAsia="Arial Unicode MS" w:hAnsi="Arial" w:cs="Arial"/>
          <w:sz w:val="20"/>
          <w:szCs w:val="20"/>
        </w:rPr>
      </w:pPr>
      <w:r w:rsidRPr="009A2577">
        <w:rPr>
          <w:rFonts w:ascii="Arial" w:eastAsia="Arial Unicode MS" w:hAnsi="Arial" w:cs="Arial"/>
          <w:sz w:val="20"/>
          <w:szCs w:val="20"/>
        </w:rPr>
        <w:tab/>
      </w:r>
      <w:r w:rsidRPr="009A2577">
        <w:rPr>
          <w:rFonts w:ascii="Arial" w:hAnsi="Arial" w:cs="Arial"/>
          <w:b/>
          <w:bCs/>
          <w:sz w:val="20"/>
          <w:szCs w:val="20"/>
        </w:rPr>
        <w:t>9.45</w:t>
      </w:r>
      <w:r w:rsidRPr="009A2577">
        <w:rPr>
          <w:rFonts w:ascii="Arial" w:hAnsi="Arial" w:cs="Arial"/>
          <w:b/>
          <w:sz w:val="20"/>
          <w:szCs w:val="20"/>
        </w:rPr>
        <w:t>.3.1</w:t>
      </w:r>
      <w:r w:rsidRPr="009A2577">
        <w:rPr>
          <w:rFonts w:ascii="Arial" w:eastAsia="Arial Unicode MS" w:hAnsi="Arial" w:cs="Arial"/>
          <w:b/>
          <w:sz w:val="20"/>
          <w:szCs w:val="20"/>
        </w:rPr>
        <w:t>.</w:t>
      </w:r>
      <w:r w:rsidRPr="009A2577">
        <w:rPr>
          <w:rFonts w:ascii="Arial" w:eastAsia="Arial Unicode MS" w:hAnsi="Arial" w:cs="Arial"/>
          <w:sz w:val="20"/>
          <w:szCs w:val="20"/>
        </w:rPr>
        <w:t xml:space="preserve"> </w:t>
      </w:r>
      <w:r w:rsidRPr="009A2577">
        <w:rPr>
          <w:rFonts w:ascii="Arial" w:hAnsi="Arial" w:cs="Arial"/>
          <w:sz w:val="20"/>
          <w:szCs w:val="20"/>
        </w:rPr>
        <w:t xml:space="preserve">Certidão Negativa do Cadastro Nacional de </w:t>
      </w:r>
      <w:r w:rsidRPr="009A2577">
        <w:rPr>
          <w:rFonts w:ascii="Arial" w:hAnsi="Arial" w:cs="Arial"/>
          <w:sz w:val="20"/>
          <w:szCs w:val="20"/>
          <w:u w:val="single"/>
        </w:rPr>
        <w:t>Inidôneos</w:t>
      </w:r>
      <w:r w:rsidRPr="009A2577">
        <w:rPr>
          <w:rFonts w:ascii="Arial" w:hAnsi="Arial" w:cs="Arial"/>
          <w:sz w:val="20"/>
          <w:szCs w:val="20"/>
        </w:rPr>
        <w:t xml:space="preserve">, de todo(s) </w:t>
      </w:r>
      <w:r w:rsidRPr="009A2577">
        <w:rPr>
          <w:rFonts w:ascii="Arial" w:hAnsi="Arial" w:cs="Arial"/>
          <w:b/>
          <w:sz w:val="20"/>
          <w:szCs w:val="20"/>
        </w:rPr>
        <w:t xml:space="preserve">Sócio(s) / Proprietário(s) e </w:t>
      </w:r>
      <w:proofErr w:type="gramStart"/>
      <w:r w:rsidRPr="009A2577">
        <w:rPr>
          <w:rFonts w:ascii="Arial" w:hAnsi="Arial" w:cs="Arial"/>
          <w:b/>
          <w:sz w:val="20"/>
          <w:szCs w:val="20"/>
        </w:rPr>
        <w:t>Administrador(</w:t>
      </w:r>
      <w:proofErr w:type="gramEnd"/>
      <w:r w:rsidRPr="009A2577">
        <w:rPr>
          <w:rFonts w:ascii="Arial" w:hAnsi="Arial" w:cs="Arial"/>
          <w:b/>
          <w:sz w:val="20"/>
          <w:szCs w:val="20"/>
        </w:rPr>
        <w:t>es)</w:t>
      </w:r>
      <w:r w:rsidRPr="009A2577">
        <w:rPr>
          <w:rFonts w:ascii="Arial" w:hAnsi="Arial" w:cs="Arial"/>
          <w:sz w:val="20"/>
          <w:szCs w:val="20"/>
        </w:rPr>
        <w:t xml:space="preserve">, emitida pelo Tribunal de Contas da União, obtida no endereço eletrônico: </w:t>
      </w:r>
      <w:hyperlink r:id="rId58" w:history="1">
        <w:r w:rsidRPr="009A2577">
          <w:rPr>
            <w:rStyle w:val="Hyperlink"/>
            <w:rFonts w:ascii="Arial" w:hAnsi="Arial" w:cs="Arial"/>
            <w:sz w:val="20"/>
            <w:szCs w:val="20"/>
          </w:rPr>
          <w:t>https://certidoes.apps.tcu.gov.br/emitir-certidao-inidoneos</w:t>
        </w:r>
      </w:hyperlink>
      <w:r w:rsidRPr="009A2577">
        <w:rPr>
          <w:rFonts w:ascii="Arial" w:eastAsia="Arial Unicode MS" w:hAnsi="Arial" w:cs="Arial"/>
          <w:sz w:val="20"/>
          <w:szCs w:val="20"/>
        </w:rPr>
        <w:t>;</w:t>
      </w:r>
    </w:p>
    <w:p w:rsidR="009A2577" w:rsidRPr="009A2577" w:rsidRDefault="009A2577" w:rsidP="009A2577">
      <w:pPr>
        <w:tabs>
          <w:tab w:val="left" w:pos="709"/>
        </w:tabs>
        <w:jc w:val="both"/>
        <w:rPr>
          <w:rFonts w:ascii="Arial" w:eastAsia="Arial Unicode MS" w:hAnsi="Arial" w:cs="Arial"/>
          <w:sz w:val="20"/>
          <w:szCs w:val="20"/>
        </w:rPr>
      </w:pPr>
    </w:p>
    <w:p w:rsidR="009A2577" w:rsidRPr="009A2577" w:rsidRDefault="009A2577" w:rsidP="009A2577">
      <w:pPr>
        <w:tabs>
          <w:tab w:val="left" w:pos="709"/>
        </w:tabs>
        <w:jc w:val="both"/>
        <w:rPr>
          <w:rFonts w:ascii="Arial" w:eastAsia="Arial Unicode MS" w:hAnsi="Arial" w:cs="Arial"/>
          <w:sz w:val="20"/>
          <w:szCs w:val="20"/>
        </w:rPr>
      </w:pPr>
      <w:r w:rsidRPr="009A2577">
        <w:rPr>
          <w:rFonts w:ascii="Arial" w:eastAsia="Arial Unicode MS" w:hAnsi="Arial" w:cs="Arial"/>
          <w:sz w:val="20"/>
          <w:szCs w:val="20"/>
        </w:rPr>
        <w:tab/>
      </w:r>
      <w:r w:rsidRPr="009A2577">
        <w:rPr>
          <w:rFonts w:ascii="Arial" w:hAnsi="Arial" w:cs="Arial"/>
          <w:b/>
          <w:bCs/>
          <w:sz w:val="20"/>
          <w:szCs w:val="20"/>
        </w:rPr>
        <w:t>9.45</w:t>
      </w:r>
      <w:r w:rsidRPr="009A2577">
        <w:rPr>
          <w:rFonts w:ascii="Arial" w:hAnsi="Arial" w:cs="Arial"/>
          <w:b/>
          <w:sz w:val="20"/>
          <w:szCs w:val="20"/>
        </w:rPr>
        <w:t>.4</w:t>
      </w:r>
      <w:r w:rsidRPr="009A2577">
        <w:rPr>
          <w:rFonts w:ascii="Arial" w:eastAsia="Arial Unicode MS" w:hAnsi="Arial" w:cs="Arial"/>
          <w:b/>
          <w:sz w:val="20"/>
          <w:szCs w:val="20"/>
        </w:rPr>
        <w:t>.</w:t>
      </w:r>
      <w:r w:rsidRPr="009A2577">
        <w:rPr>
          <w:rFonts w:ascii="Arial" w:eastAsia="Arial Unicode MS" w:hAnsi="Arial" w:cs="Arial"/>
          <w:sz w:val="20"/>
          <w:szCs w:val="20"/>
        </w:rPr>
        <w:t xml:space="preserve"> </w:t>
      </w:r>
      <w:r w:rsidRPr="009A2577">
        <w:rPr>
          <w:rFonts w:ascii="Arial" w:hAnsi="Arial" w:cs="Arial"/>
          <w:sz w:val="20"/>
          <w:szCs w:val="20"/>
        </w:rPr>
        <w:t xml:space="preserve">Certidão de Apenados de </w:t>
      </w:r>
      <w:r w:rsidRPr="009A2577">
        <w:rPr>
          <w:rFonts w:ascii="Arial" w:hAnsi="Arial" w:cs="Arial"/>
          <w:sz w:val="20"/>
          <w:szCs w:val="20"/>
          <w:u w:val="single"/>
        </w:rPr>
        <w:t>Impedimentos de Licitação/Contrato/Chamamento Público/Celebração de Parceria</w:t>
      </w:r>
      <w:r w:rsidRPr="009A2577">
        <w:rPr>
          <w:rFonts w:ascii="Arial" w:hAnsi="Arial" w:cs="Arial"/>
          <w:sz w:val="20"/>
          <w:szCs w:val="20"/>
        </w:rPr>
        <w:t xml:space="preserve">, emitido pelo Tribunal de Contas do Estado de São Paulo, obtido no endereço eletrônico: </w:t>
      </w:r>
      <w:hyperlink r:id="rId59" w:history="1">
        <w:r w:rsidRPr="009A2577">
          <w:rPr>
            <w:rStyle w:val="Hyperlink"/>
            <w:rFonts w:ascii="Arial" w:hAnsi="Arial" w:cs="Arial"/>
            <w:sz w:val="20"/>
            <w:szCs w:val="20"/>
          </w:rPr>
          <w:t>https://www.tce.sp.gov.br/pesquisa-relacao-apenados</w:t>
        </w:r>
      </w:hyperlink>
      <w:r w:rsidRPr="009A2577">
        <w:rPr>
          <w:rFonts w:ascii="Arial" w:hAnsi="Arial" w:cs="Arial"/>
          <w:sz w:val="20"/>
          <w:szCs w:val="20"/>
        </w:rPr>
        <w:t xml:space="preserve"> </w:t>
      </w:r>
      <w:r w:rsidRPr="009A2577">
        <w:rPr>
          <w:rFonts w:ascii="Arial" w:hAnsi="Arial" w:cs="Arial"/>
          <w:b/>
          <w:i/>
          <w:sz w:val="20"/>
          <w:szCs w:val="20"/>
          <w:u w:val="single"/>
        </w:rPr>
        <w:t xml:space="preserve">(da Pessoa Jurídica e de todo(s) Sócio(s) / Proprietário(s) e </w:t>
      </w:r>
      <w:proofErr w:type="gramStart"/>
      <w:r w:rsidRPr="009A2577">
        <w:rPr>
          <w:rFonts w:ascii="Arial" w:hAnsi="Arial" w:cs="Arial"/>
          <w:b/>
          <w:i/>
          <w:sz w:val="20"/>
          <w:szCs w:val="20"/>
          <w:u w:val="single"/>
        </w:rPr>
        <w:t>Administrador(</w:t>
      </w:r>
      <w:proofErr w:type="gramEnd"/>
      <w:r w:rsidRPr="009A2577">
        <w:rPr>
          <w:rFonts w:ascii="Arial" w:hAnsi="Arial" w:cs="Arial"/>
          <w:b/>
          <w:i/>
          <w:sz w:val="20"/>
          <w:szCs w:val="20"/>
          <w:u w:val="single"/>
        </w:rPr>
        <w:t>es))</w:t>
      </w:r>
      <w:r w:rsidRPr="009A2577">
        <w:rPr>
          <w:rFonts w:ascii="Arial" w:eastAsia="Arial Unicode MS" w:hAnsi="Arial" w:cs="Arial"/>
          <w:sz w:val="20"/>
          <w:szCs w:val="20"/>
        </w:rPr>
        <w:t>.</w:t>
      </w:r>
    </w:p>
    <w:p w:rsidR="009A2577" w:rsidRPr="009A2577" w:rsidRDefault="009A2577" w:rsidP="009A2577">
      <w:pPr>
        <w:tabs>
          <w:tab w:val="left" w:pos="709"/>
        </w:tabs>
        <w:jc w:val="both"/>
        <w:rPr>
          <w:rFonts w:ascii="Arial" w:eastAsia="Arial Unicode MS" w:hAnsi="Arial" w:cs="Arial"/>
          <w:sz w:val="20"/>
          <w:szCs w:val="20"/>
        </w:rPr>
      </w:pPr>
    </w:p>
    <w:p w:rsidR="009A2577" w:rsidRPr="009A2577" w:rsidRDefault="009A2577" w:rsidP="009A2577">
      <w:pPr>
        <w:tabs>
          <w:tab w:val="left" w:pos="709"/>
        </w:tabs>
        <w:jc w:val="both"/>
        <w:rPr>
          <w:rFonts w:ascii="Arial" w:eastAsia="Arial Unicode MS" w:hAnsi="Arial" w:cs="Arial"/>
          <w:sz w:val="20"/>
          <w:szCs w:val="20"/>
        </w:rPr>
      </w:pPr>
      <w:r w:rsidRPr="009A2577">
        <w:rPr>
          <w:rFonts w:ascii="Arial" w:eastAsia="Arial Unicode MS" w:hAnsi="Arial" w:cs="Arial"/>
          <w:sz w:val="20"/>
          <w:szCs w:val="20"/>
        </w:rPr>
        <w:tab/>
      </w:r>
      <w:r w:rsidRPr="009A2577">
        <w:rPr>
          <w:rFonts w:ascii="Arial" w:hAnsi="Arial" w:cs="Arial"/>
          <w:b/>
          <w:bCs/>
          <w:sz w:val="20"/>
          <w:szCs w:val="20"/>
        </w:rPr>
        <w:t>9.45</w:t>
      </w:r>
      <w:r w:rsidRPr="009A2577">
        <w:rPr>
          <w:rFonts w:ascii="Arial" w:hAnsi="Arial" w:cs="Arial"/>
          <w:b/>
          <w:sz w:val="20"/>
          <w:szCs w:val="20"/>
        </w:rPr>
        <w:t>.5</w:t>
      </w:r>
      <w:r w:rsidRPr="009A2577">
        <w:rPr>
          <w:rFonts w:ascii="Arial" w:eastAsia="Arial Unicode MS" w:hAnsi="Arial" w:cs="Arial"/>
          <w:b/>
          <w:sz w:val="20"/>
          <w:szCs w:val="20"/>
        </w:rPr>
        <w:t>.</w:t>
      </w:r>
      <w:r w:rsidRPr="009A2577">
        <w:rPr>
          <w:rFonts w:ascii="Arial" w:eastAsia="Arial Unicode MS" w:hAnsi="Arial" w:cs="Arial"/>
          <w:sz w:val="20"/>
          <w:szCs w:val="20"/>
        </w:rPr>
        <w:t xml:space="preserve"> </w:t>
      </w:r>
      <w:r w:rsidRPr="009A2577">
        <w:rPr>
          <w:rFonts w:ascii="Arial" w:hAnsi="Arial" w:cs="Arial"/>
          <w:sz w:val="20"/>
          <w:szCs w:val="20"/>
        </w:rPr>
        <w:t xml:space="preserve">A consulta aos cadastros será realizada </w:t>
      </w:r>
      <w:r w:rsidRPr="009A2577">
        <w:rPr>
          <w:rFonts w:ascii="Arial" w:hAnsi="Arial" w:cs="Arial"/>
          <w:b/>
          <w:sz w:val="20"/>
          <w:szCs w:val="20"/>
          <w:u w:val="single"/>
        </w:rPr>
        <w:t xml:space="preserve">em nome da empresa licitante, e também de todo(s) Sócio(s) / Proprietário(s) e </w:t>
      </w:r>
      <w:proofErr w:type="gramStart"/>
      <w:r w:rsidRPr="009A2577">
        <w:rPr>
          <w:rFonts w:ascii="Arial" w:hAnsi="Arial" w:cs="Arial"/>
          <w:b/>
          <w:sz w:val="20"/>
          <w:szCs w:val="20"/>
          <w:u w:val="single"/>
        </w:rPr>
        <w:t>Administrador(</w:t>
      </w:r>
      <w:proofErr w:type="gramEnd"/>
      <w:r w:rsidRPr="009A2577">
        <w:rPr>
          <w:rFonts w:ascii="Arial" w:hAnsi="Arial" w:cs="Arial"/>
          <w:b/>
          <w:sz w:val="20"/>
          <w:szCs w:val="20"/>
          <w:u w:val="single"/>
        </w:rPr>
        <w:t>es)</w:t>
      </w:r>
      <w:r w:rsidRPr="009A2577">
        <w:rPr>
          <w:rFonts w:ascii="Arial" w:hAnsi="Arial" w:cs="Arial"/>
          <w:sz w:val="20"/>
          <w:szCs w:val="20"/>
        </w:rPr>
        <w:t>, por força do artigo 12 da Lei n° 8.429, de 1992</w:t>
      </w:r>
      <w:r w:rsidRPr="009A2577">
        <w:rPr>
          <w:rFonts w:ascii="Arial" w:eastAsia="Arial Unicode MS" w:hAnsi="Arial" w:cs="Arial"/>
          <w:sz w:val="20"/>
          <w:szCs w:val="20"/>
        </w:rPr>
        <w:t>.</w:t>
      </w:r>
    </w:p>
    <w:p w:rsidR="009A2577" w:rsidRPr="009A2577" w:rsidRDefault="009A2577" w:rsidP="009A2577">
      <w:pPr>
        <w:tabs>
          <w:tab w:val="left" w:pos="709"/>
        </w:tabs>
        <w:jc w:val="both"/>
        <w:rPr>
          <w:rFonts w:ascii="Arial" w:eastAsia="Arial Unicode MS" w:hAnsi="Arial" w:cs="Arial"/>
          <w:sz w:val="20"/>
          <w:szCs w:val="20"/>
        </w:rPr>
      </w:pPr>
    </w:p>
    <w:p w:rsidR="009A2577" w:rsidRPr="009A2577" w:rsidRDefault="009A2577" w:rsidP="009A2577">
      <w:pPr>
        <w:tabs>
          <w:tab w:val="left" w:pos="709"/>
        </w:tabs>
        <w:jc w:val="both"/>
        <w:rPr>
          <w:rFonts w:ascii="Arial" w:eastAsia="Arial Unicode MS" w:hAnsi="Arial" w:cs="Arial"/>
          <w:sz w:val="20"/>
          <w:szCs w:val="20"/>
        </w:rPr>
      </w:pPr>
      <w:r w:rsidRPr="009A2577">
        <w:rPr>
          <w:rFonts w:ascii="Arial" w:eastAsia="Arial Unicode MS" w:hAnsi="Arial" w:cs="Arial"/>
          <w:sz w:val="20"/>
          <w:szCs w:val="20"/>
        </w:rPr>
        <w:tab/>
      </w:r>
      <w:r w:rsidRPr="009A2577">
        <w:rPr>
          <w:rFonts w:ascii="Arial" w:hAnsi="Arial" w:cs="Arial"/>
          <w:b/>
          <w:bCs/>
          <w:sz w:val="20"/>
          <w:szCs w:val="20"/>
        </w:rPr>
        <w:t>9.45</w:t>
      </w:r>
      <w:r w:rsidRPr="009A2577">
        <w:rPr>
          <w:rFonts w:ascii="Arial" w:hAnsi="Arial" w:cs="Arial"/>
          <w:b/>
          <w:sz w:val="20"/>
          <w:szCs w:val="20"/>
        </w:rPr>
        <w:t>.5.1</w:t>
      </w:r>
      <w:r w:rsidRPr="009A2577">
        <w:rPr>
          <w:rFonts w:ascii="Arial" w:eastAsia="Arial Unicode MS" w:hAnsi="Arial" w:cs="Arial"/>
          <w:b/>
          <w:sz w:val="20"/>
          <w:szCs w:val="20"/>
        </w:rPr>
        <w:t>.</w:t>
      </w:r>
      <w:r w:rsidRPr="009A2577">
        <w:rPr>
          <w:rFonts w:ascii="Arial" w:eastAsia="Arial Unicode MS" w:hAnsi="Arial" w:cs="Arial"/>
          <w:sz w:val="20"/>
          <w:szCs w:val="20"/>
        </w:rPr>
        <w:t xml:space="preserve"> </w:t>
      </w:r>
      <w:r w:rsidRPr="009A2577">
        <w:rPr>
          <w:rFonts w:ascii="Arial" w:hAnsi="Arial" w:cs="Arial"/>
          <w:sz w:val="20"/>
          <w:szCs w:val="20"/>
        </w:rPr>
        <w:t xml:space="preserve">Caso a empresa </w:t>
      </w:r>
      <w:r w:rsidRPr="009A2577">
        <w:rPr>
          <w:rFonts w:ascii="Arial" w:hAnsi="Arial" w:cs="Arial"/>
          <w:sz w:val="20"/>
          <w:szCs w:val="20"/>
          <w:u w:val="single"/>
        </w:rPr>
        <w:t>licitante possua como proprietária outra empresa distinta</w:t>
      </w:r>
      <w:r w:rsidRPr="009A2577">
        <w:rPr>
          <w:rFonts w:ascii="Arial" w:hAnsi="Arial" w:cs="Arial"/>
          <w:sz w:val="20"/>
          <w:szCs w:val="20"/>
        </w:rPr>
        <w:t xml:space="preserve">, deverá realizar a consulta aos cadastros </w:t>
      </w:r>
      <w:r w:rsidRPr="009A2577">
        <w:rPr>
          <w:rFonts w:ascii="Arial" w:hAnsi="Arial" w:cs="Arial"/>
          <w:b/>
          <w:sz w:val="20"/>
          <w:szCs w:val="20"/>
          <w:u w:val="single"/>
        </w:rPr>
        <w:t xml:space="preserve">em nome da Empresa Proprietária e também de seu(s) Sócio(s) / Proprietário(s) – </w:t>
      </w:r>
      <w:proofErr w:type="gramStart"/>
      <w:r w:rsidRPr="009A2577">
        <w:rPr>
          <w:rFonts w:ascii="Arial" w:hAnsi="Arial" w:cs="Arial"/>
          <w:b/>
          <w:sz w:val="20"/>
          <w:szCs w:val="20"/>
          <w:u w:val="single"/>
        </w:rPr>
        <w:t>Administrador(</w:t>
      </w:r>
      <w:proofErr w:type="gramEnd"/>
      <w:r w:rsidRPr="009A2577">
        <w:rPr>
          <w:rFonts w:ascii="Arial" w:hAnsi="Arial" w:cs="Arial"/>
          <w:b/>
          <w:sz w:val="20"/>
          <w:szCs w:val="20"/>
          <w:u w:val="single"/>
        </w:rPr>
        <w:t>es)</w:t>
      </w:r>
      <w:r w:rsidRPr="009A2577">
        <w:rPr>
          <w:rFonts w:ascii="Arial" w:eastAsia="Arial Unicode MS" w:hAnsi="Arial" w:cs="Arial"/>
          <w:sz w:val="20"/>
          <w:szCs w:val="20"/>
        </w:rPr>
        <w:t>.</w:t>
      </w:r>
    </w:p>
    <w:p w:rsidR="009A2577" w:rsidRPr="009A2577" w:rsidRDefault="009A2577" w:rsidP="009A2577">
      <w:pPr>
        <w:jc w:val="both"/>
        <w:rPr>
          <w:rFonts w:ascii="Arial" w:hAnsi="Arial" w:cs="Arial"/>
          <w:bCs/>
          <w:sz w:val="20"/>
          <w:szCs w:val="20"/>
        </w:rPr>
      </w:pPr>
    </w:p>
    <w:p w:rsidR="009A2577" w:rsidRPr="009A2577" w:rsidRDefault="009A2577" w:rsidP="009A2577">
      <w:pPr>
        <w:ind w:firstLine="708"/>
        <w:jc w:val="both"/>
        <w:rPr>
          <w:rFonts w:ascii="Arial" w:hAnsi="Arial" w:cs="Arial"/>
          <w:b/>
          <w:bCs/>
          <w:sz w:val="20"/>
          <w:szCs w:val="20"/>
        </w:rPr>
      </w:pPr>
      <w:r w:rsidRPr="009A2577">
        <w:rPr>
          <w:rFonts w:ascii="Arial" w:hAnsi="Arial" w:cs="Arial"/>
          <w:b/>
          <w:bCs/>
          <w:sz w:val="20"/>
          <w:szCs w:val="20"/>
        </w:rPr>
        <w:t>Disposições gerais sobre habilitação</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lastRenderedPageBreak/>
        <w:t>9.46.</w:t>
      </w:r>
      <w:r w:rsidRPr="009A2577">
        <w:rPr>
          <w:rFonts w:ascii="Arial" w:hAnsi="Arial" w:cs="Arial"/>
          <w:bCs/>
          <w:sz w:val="20"/>
          <w:szCs w:val="20"/>
        </w:rPr>
        <w:t xml:space="preserve"> Quando permitida a participação na licitação/contratação de empresas estrangeiras que não funcionem no País, as exigências de habilitação serão atendidas mediante documentos equivalentes, inicialmente apresentados em tradução livre.</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9.47.</w:t>
      </w:r>
      <w:r w:rsidRPr="009A2577">
        <w:rPr>
          <w:rFonts w:ascii="Arial" w:hAnsi="Arial" w:cs="Arial"/>
          <w:bCs/>
          <w:sz w:val="20"/>
          <w:szCs w:val="20"/>
        </w:rPr>
        <w:t xml:space="preserve"> Na hipótese de o fornecedor ser empresa estrangeira que não funcione no País, para assinatura do contrato ou da ata de registro de preços ou do aceite do instrumento equivalente, os documentos exigidos para a habilitação </w:t>
      </w:r>
      <w:proofErr w:type="gramStart"/>
      <w:r w:rsidRPr="009A2577">
        <w:rPr>
          <w:rFonts w:ascii="Arial" w:hAnsi="Arial" w:cs="Arial"/>
          <w:bCs/>
          <w:sz w:val="20"/>
          <w:szCs w:val="20"/>
        </w:rPr>
        <w:t>serão</w:t>
      </w:r>
      <w:proofErr w:type="gramEnd"/>
      <w:r w:rsidRPr="009A2577">
        <w:rPr>
          <w:rFonts w:ascii="Arial" w:hAnsi="Arial" w:cs="Arial"/>
          <w:bCs/>
          <w:sz w:val="20"/>
          <w:szCs w:val="20"/>
        </w:rPr>
        <w:t xml:space="preserve"> traduzidos por tradutor juramentado no País e apostilados nos termos do disposto no Decreto nº 9.660, de 29 de janeiro de 2016, ou de outro que venha a substituí-lo, ou </w:t>
      </w:r>
      <w:proofErr w:type="spellStart"/>
      <w:r w:rsidRPr="009A2577">
        <w:rPr>
          <w:rFonts w:ascii="Arial" w:hAnsi="Arial" w:cs="Arial"/>
          <w:bCs/>
          <w:sz w:val="20"/>
          <w:szCs w:val="20"/>
        </w:rPr>
        <w:t>consularizados</w:t>
      </w:r>
      <w:proofErr w:type="spellEnd"/>
      <w:r w:rsidRPr="009A2577">
        <w:rPr>
          <w:rFonts w:ascii="Arial" w:hAnsi="Arial" w:cs="Arial"/>
          <w:bCs/>
          <w:sz w:val="20"/>
          <w:szCs w:val="20"/>
        </w:rPr>
        <w:t xml:space="preserve"> pelos respectivos consulados ou embaixadas.</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9.48.</w:t>
      </w:r>
      <w:r w:rsidRPr="009A2577">
        <w:rPr>
          <w:rFonts w:ascii="Arial" w:hAnsi="Arial" w:cs="Arial"/>
          <w:bCs/>
          <w:sz w:val="20"/>
          <w:szCs w:val="20"/>
        </w:rPr>
        <w:t xml:space="preserve"> Não serão aceitos documentos de habilitação com indicação de CNPJ/CPF diferentes, salvo aqueles legalmente permitidos.</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9.49.</w:t>
      </w:r>
      <w:r w:rsidRPr="009A2577">
        <w:rPr>
          <w:rFonts w:ascii="Arial" w:hAnsi="Arial" w:cs="Arial"/>
          <w:bCs/>
          <w:sz w:val="20"/>
          <w:szCs w:val="20"/>
        </w:rPr>
        <w:t xml:space="preserve">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9A2577" w:rsidRPr="009A2577" w:rsidRDefault="009A2577" w:rsidP="009A2577">
      <w:pPr>
        <w:jc w:val="both"/>
        <w:rPr>
          <w:rFonts w:ascii="Arial" w:hAnsi="Arial" w:cs="Arial"/>
          <w:bCs/>
          <w:sz w:val="20"/>
          <w:szCs w:val="20"/>
        </w:rPr>
      </w:pPr>
    </w:p>
    <w:p w:rsid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9.50.</w:t>
      </w:r>
      <w:r w:rsidRPr="009A2577">
        <w:rPr>
          <w:rFonts w:ascii="Arial" w:hAnsi="Arial" w:cs="Arial"/>
          <w:bCs/>
          <w:sz w:val="20"/>
          <w:szCs w:val="20"/>
        </w:rPr>
        <w:t xml:space="preserve"> Serão aceitos registros de CNPJ de fornecedor matriz e filial com diferenças de números de documentos pertinentes ao CND e ao CRF/FGTS, quando for comprovada a centralização do recolhimento dessas contribuições.</w:t>
      </w:r>
    </w:p>
    <w:p w:rsidR="00610A0C" w:rsidRPr="009A2577" w:rsidRDefault="00610A0C"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eastAsia="Arial Unicode MS" w:hAnsi="Arial" w:cs="Arial"/>
          <w:sz w:val="20"/>
          <w:szCs w:val="20"/>
        </w:rPr>
      </w:pPr>
      <w:r w:rsidRPr="009A2577">
        <w:rPr>
          <w:rFonts w:ascii="Arial" w:hAnsi="Arial" w:cs="Arial"/>
          <w:b/>
          <w:bCs/>
          <w:sz w:val="20"/>
          <w:szCs w:val="20"/>
        </w:rPr>
        <w:t>9.51.</w:t>
      </w:r>
      <w:r w:rsidRPr="009A2577">
        <w:rPr>
          <w:rFonts w:ascii="Arial" w:hAnsi="Arial" w:cs="Arial"/>
          <w:bCs/>
          <w:sz w:val="20"/>
          <w:szCs w:val="20"/>
        </w:rPr>
        <w:t xml:space="preserve"> </w:t>
      </w:r>
      <w:r w:rsidRPr="009A2577">
        <w:rPr>
          <w:rFonts w:ascii="Arial" w:eastAsia="Arial Unicode MS" w:hAnsi="Arial" w:cs="Arial"/>
          <w:sz w:val="20"/>
          <w:szCs w:val="20"/>
        </w:rPr>
        <w:t xml:space="preserve">Todos os documentos (declarações, procuração, proposta, Contrato, etc.) pertinentes ao certame, </w:t>
      </w:r>
      <w:r w:rsidRPr="009A2577">
        <w:rPr>
          <w:rFonts w:ascii="Arial" w:eastAsia="Arial Unicode MS" w:hAnsi="Arial" w:cs="Arial"/>
          <w:b/>
          <w:sz w:val="20"/>
          <w:szCs w:val="20"/>
        </w:rPr>
        <w:t>poderão</w:t>
      </w:r>
      <w:r w:rsidRPr="009A2577">
        <w:rPr>
          <w:rFonts w:ascii="Arial" w:eastAsia="Arial Unicode MS" w:hAnsi="Arial" w:cs="Arial"/>
          <w:sz w:val="20"/>
          <w:szCs w:val="20"/>
        </w:rPr>
        <w:t xml:space="preserve"> ser subscritos mediante utilização de </w:t>
      </w:r>
      <w:r w:rsidRPr="009A2577">
        <w:rPr>
          <w:rFonts w:ascii="Arial" w:eastAsia="Arial Unicode MS" w:hAnsi="Arial" w:cs="Arial"/>
          <w:b/>
          <w:sz w:val="20"/>
          <w:szCs w:val="20"/>
        </w:rPr>
        <w:t>assinatura eletrônica</w:t>
      </w:r>
      <w:r w:rsidRPr="009A2577">
        <w:rPr>
          <w:rFonts w:ascii="Arial" w:eastAsia="Arial Unicode MS" w:hAnsi="Arial" w:cs="Arial"/>
          <w:sz w:val="20"/>
          <w:szCs w:val="20"/>
        </w:rPr>
        <w:t>, nas seguintes modalidades:</w:t>
      </w:r>
    </w:p>
    <w:p w:rsidR="009A2577" w:rsidRPr="009A2577" w:rsidRDefault="009A2577" w:rsidP="009A2577">
      <w:pPr>
        <w:ind w:firstLine="708"/>
        <w:jc w:val="both"/>
        <w:rPr>
          <w:rFonts w:ascii="Arial" w:hAnsi="Arial" w:cs="Arial"/>
          <w:sz w:val="20"/>
          <w:szCs w:val="20"/>
        </w:rPr>
      </w:pPr>
    </w:p>
    <w:p w:rsidR="009A2577" w:rsidRPr="009A2577" w:rsidRDefault="009A2577" w:rsidP="009A2577">
      <w:pPr>
        <w:ind w:firstLine="708"/>
        <w:jc w:val="both"/>
        <w:rPr>
          <w:rFonts w:ascii="Arial" w:eastAsia="Arial Unicode MS" w:hAnsi="Arial" w:cs="Arial"/>
          <w:sz w:val="20"/>
          <w:szCs w:val="20"/>
        </w:rPr>
      </w:pPr>
      <w:r w:rsidRPr="009A2577">
        <w:rPr>
          <w:rFonts w:ascii="Arial" w:hAnsi="Arial" w:cs="Arial"/>
          <w:b/>
          <w:bCs/>
          <w:sz w:val="20"/>
          <w:szCs w:val="20"/>
        </w:rPr>
        <w:t>9.51.1.</w:t>
      </w:r>
      <w:r w:rsidRPr="009A2577">
        <w:rPr>
          <w:rFonts w:ascii="Arial" w:hAnsi="Arial" w:cs="Arial"/>
          <w:bCs/>
          <w:sz w:val="20"/>
          <w:szCs w:val="20"/>
        </w:rPr>
        <w:t xml:space="preserve"> </w:t>
      </w:r>
      <w:proofErr w:type="gramStart"/>
      <w:r w:rsidRPr="009A2577">
        <w:rPr>
          <w:rFonts w:ascii="Arial" w:eastAsia="Arial Unicode MS" w:hAnsi="Arial" w:cs="Arial"/>
          <w:sz w:val="20"/>
          <w:szCs w:val="20"/>
        </w:rPr>
        <w:t>assinatura</w:t>
      </w:r>
      <w:proofErr w:type="gramEnd"/>
      <w:r w:rsidRPr="009A2577">
        <w:rPr>
          <w:rFonts w:ascii="Arial" w:eastAsia="Arial Unicode MS" w:hAnsi="Arial" w:cs="Arial"/>
          <w:sz w:val="20"/>
          <w:szCs w:val="20"/>
        </w:rPr>
        <w:t xml:space="preserve"> digital baseada em </w:t>
      </w:r>
      <w:r w:rsidRPr="009A2577">
        <w:rPr>
          <w:rFonts w:ascii="Arial" w:eastAsia="Arial Unicode MS" w:hAnsi="Arial" w:cs="Arial"/>
          <w:b/>
          <w:sz w:val="20"/>
          <w:szCs w:val="20"/>
        </w:rPr>
        <w:t>certificado digital</w:t>
      </w:r>
      <w:r w:rsidRPr="009A2577">
        <w:rPr>
          <w:rFonts w:ascii="Arial" w:eastAsia="Arial Unicode MS" w:hAnsi="Arial" w:cs="Arial"/>
          <w:sz w:val="20"/>
          <w:szCs w:val="20"/>
        </w:rPr>
        <w:t>, de uso pessoal e intransferível, emitido por autoridade certificadora credenciada à ICP-Brasil (Infraestrutura de Chaves Públicas Brasileira); ou</w:t>
      </w:r>
    </w:p>
    <w:p w:rsidR="009A2577" w:rsidRPr="009A2577" w:rsidRDefault="009A2577" w:rsidP="009A2577">
      <w:pPr>
        <w:ind w:firstLine="708"/>
        <w:jc w:val="both"/>
        <w:rPr>
          <w:rFonts w:ascii="Arial" w:hAnsi="Arial" w:cs="Arial"/>
          <w:sz w:val="20"/>
          <w:szCs w:val="20"/>
        </w:rPr>
      </w:pPr>
    </w:p>
    <w:p w:rsidR="009A2577" w:rsidRDefault="009A2577" w:rsidP="009A2577">
      <w:pPr>
        <w:ind w:firstLine="708"/>
        <w:jc w:val="both"/>
        <w:rPr>
          <w:rFonts w:ascii="Arial" w:eastAsia="Arial Unicode MS" w:hAnsi="Arial" w:cs="Arial"/>
          <w:sz w:val="20"/>
          <w:szCs w:val="20"/>
        </w:rPr>
      </w:pPr>
      <w:r w:rsidRPr="009A2577">
        <w:rPr>
          <w:rFonts w:ascii="Arial" w:hAnsi="Arial" w:cs="Arial"/>
          <w:b/>
          <w:bCs/>
          <w:sz w:val="20"/>
          <w:szCs w:val="20"/>
        </w:rPr>
        <w:t>9.51.2.</w:t>
      </w:r>
      <w:r w:rsidRPr="009A2577">
        <w:rPr>
          <w:rFonts w:ascii="Arial" w:hAnsi="Arial" w:cs="Arial"/>
          <w:bCs/>
          <w:sz w:val="20"/>
          <w:szCs w:val="20"/>
        </w:rPr>
        <w:t xml:space="preserve"> </w:t>
      </w:r>
      <w:proofErr w:type="gramStart"/>
      <w:r w:rsidRPr="009A2577">
        <w:rPr>
          <w:rFonts w:ascii="Arial" w:eastAsia="Arial Unicode MS" w:hAnsi="Arial" w:cs="Arial"/>
          <w:sz w:val="20"/>
          <w:szCs w:val="20"/>
        </w:rPr>
        <w:t>assinatura</w:t>
      </w:r>
      <w:proofErr w:type="gramEnd"/>
      <w:r w:rsidRPr="009A2577">
        <w:rPr>
          <w:rFonts w:ascii="Arial" w:eastAsia="Arial Unicode MS" w:hAnsi="Arial" w:cs="Arial"/>
          <w:sz w:val="20"/>
          <w:szCs w:val="20"/>
        </w:rPr>
        <w:t xml:space="preserve"> mediante </w:t>
      </w:r>
      <w:proofErr w:type="spellStart"/>
      <w:r w:rsidRPr="009A2577">
        <w:rPr>
          <w:rFonts w:ascii="Arial" w:eastAsia="Arial Unicode MS" w:hAnsi="Arial" w:cs="Arial"/>
          <w:b/>
          <w:i/>
          <w:sz w:val="20"/>
          <w:szCs w:val="20"/>
        </w:rPr>
        <w:t>login</w:t>
      </w:r>
      <w:proofErr w:type="spellEnd"/>
      <w:r w:rsidRPr="009A2577">
        <w:rPr>
          <w:rFonts w:ascii="Arial" w:eastAsia="Arial Unicode MS" w:hAnsi="Arial" w:cs="Arial"/>
          <w:b/>
          <w:sz w:val="20"/>
          <w:szCs w:val="20"/>
        </w:rPr>
        <w:t xml:space="preserve"> e senha</w:t>
      </w:r>
      <w:r w:rsidRPr="009A2577">
        <w:rPr>
          <w:rFonts w:ascii="Arial" w:eastAsia="Arial Unicode MS" w:hAnsi="Arial" w:cs="Arial"/>
          <w:sz w:val="20"/>
          <w:szCs w:val="20"/>
        </w:rPr>
        <w:t xml:space="preserve">, </w:t>
      </w:r>
      <w:r w:rsidRPr="009A2577">
        <w:rPr>
          <w:rFonts w:ascii="Arial" w:eastAsia="Arial Unicode MS" w:hAnsi="Arial" w:cs="Arial"/>
          <w:b/>
          <w:sz w:val="20"/>
          <w:szCs w:val="20"/>
        </w:rPr>
        <w:t>devendo</w:t>
      </w:r>
      <w:r w:rsidRPr="009A2577">
        <w:rPr>
          <w:rFonts w:ascii="Arial" w:eastAsia="Arial Unicode MS" w:hAnsi="Arial" w:cs="Arial"/>
          <w:sz w:val="20"/>
          <w:szCs w:val="20"/>
        </w:rPr>
        <w:t xml:space="preserve"> utilizar a </w:t>
      </w:r>
      <w:r w:rsidRPr="009A2577">
        <w:rPr>
          <w:rFonts w:ascii="Arial" w:eastAsia="Arial Unicode MS" w:hAnsi="Arial" w:cs="Arial"/>
          <w:b/>
          <w:sz w:val="20"/>
          <w:szCs w:val="20"/>
        </w:rPr>
        <w:t>“ASSINATURA ELETRÔNICA GOV.BR”</w:t>
      </w:r>
      <w:r w:rsidRPr="009A2577">
        <w:rPr>
          <w:rFonts w:ascii="Arial" w:eastAsia="Arial Unicode MS" w:hAnsi="Arial" w:cs="Arial"/>
          <w:sz w:val="20"/>
          <w:szCs w:val="20"/>
        </w:rPr>
        <w:t xml:space="preserve">, obtido no endereço eletrônico: </w:t>
      </w:r>
      <w:hyperlink r:id="rId60" w:history="1">
        <w:r w:rsidRPr="009A2577">
          <w:rPr>
            <w:rStyle w:val="Hyperlink"/>
            <w:rFonts w:ascii="Arial" w:eastAsia="Arial Unicode MS" w:hAnsi="Arial" w:cs="Arial"/>
            <w:sz w:val="20"/>
            <w:szCs w:val="20"/>
          </w:rPr>
          <w:t>https://assinador.iti.br/assinatura/index.xhtml</w:t>
        </w:r>
      </w:hyperlink>
      <w:r w:rsidRPr="009A2577">
        <w:rPr>
          <w:rFonts w:ascii="Arial" w:eastAsia="Arial Unicode MS" w:hAnsi="Arial" w:cs="Arial"/>
          <w:sz w:val="20"/>
          <w:szCs w:val="20"/>
        </w:rPr>
        <w:t>.</w:t>
      </w:r>
    </w:p>
    <w:p w:rsidR="00610A0C" w:rsidRPr="009A2577" w:rsidRDefault="00610A0C" w:rsidP="009A2577">
      <w:pPr>
        <w:ind w:firstLine="708"/>
        <w:jc w:val="both"/>
        <w:rPr>
          <w:rFonts w:ascii="Arial" w:eastAsia="Arial Unicode MS" w:hAnsi="Arial" w:cs="Arial"/>
          <w:sz w:val="20"/>
          <w:szCs w:val="20"/>
        </w:rPr>
      </w:pPr>
    </w:p>
    <w:p w:rsidR="009A2577" w:rsidRPr="009A2577" w:rsidRDefault="009A2577" w:rsidP="009A2577">
      <w:pPr>
        <w:ind w:firstLine="708"/>
        <w:jc w:val="both"/>
        <w:rPr>
          <w:rFonts w:ascii="Arial" w:eastAsia="Arial Unicode MS" w:hAnsi="Arial" w:cs="Arial"/>
          <w:sz w:val="20"/>
          <w:szCs w:val="20"/>
        </w:rPr>
      </w:pPr>
      <w:r w:rsidRPr="009A2577">
        <w:rPr>
          <w:rFonts w:ascii="Arial" w:hAnsi="Arial" w:cs="Arial"/>
          <w:b/>
          <w:bCs/>
          <w:sz w:val="20"/>
          <w:szCs w:val="20"/>
        </w:rPr>
        <w:t>9.51.3.</w:t>
      </w:r>
      <w:r w:rsidRPr="009A2577">
        <w:rPr>
          <w:rFonts w:ascii="Arial" w:hAnsi="Arial" w:cs="Arial"/>
          <w:bCs/>
          <w:sz w:val="20"/>
          <w:szCs w:val="20"/>
        </w:rPr>
        <w:t xml:space="preserve"> </w:t>
      </w:r>
      <w:r w:rsidRPr="009A2577">
        <w:rPr>
          <w:rFonts w:ascii="Arial" w:eastAsia="Arial Unicode MS" w:hAnsi="Arial" w:cs="Arial"/>
          <w:sz w:val="20"/>
          <w:szCs w:val="20"/>
        </w:rPr>
        <w:t xml:space="preserve">O(s) documento(s) </w:t>
      </w:r>
      <w:proofErr w:type="gramStart"/>
      <w:r w:rsidRPr="009A2577">
        <w:rPr>
          <w:rFonts w:ascii="Arial" w:eastAsia="Arial Unicode MS" w:hAnsi="Arial" w:cs="Arial"/>
          <w:sz w:val="20"/>
          <w:szCs w:val="20"/>
        </w:rPr>
        <w:t>deverá(</w:t>
      </w:r>
      <w:proofErr w:type="spellStart"/>
      <w:proofErr w:type="gramEnd"/>
      <w:r w:rsidRPr="009A2577">
        <w:rPr>
          <w:rFonts w:ascii="Arial" w:eastAsia="Arial Unicode MS" w:hAnsi="Arial" w:cs="Arial"/>
          <w:sz w:val="20"/>
          <w:szCs w:val="20"/>
        </w:rPr>
        <w:t>ão</w:t>
      </w:r>
      <w:proofErr w:type="spellEnd"/>
      <w:r w:rsidRPr="009A2577">
        <w:rPr>
          <w:rFonts w:ascii="Arial" w:eastAsia="Arial Unicode MS" w:hAnsi="Arial" w:cs="Arial"/>
          <w:sz w:val="20"/>
          <w:szCs w:val="20"/>
        </w:rPr>
        <w:t>) ser apresentados juntamente com sua verificação de validade impressa e anexada ao documento pertinente.</w:t>
      </w:r>
    </w:p>
    <w:p w:rsidR="009A2577" w:rsidRPr="009A2577" w:rsidRDefault="009A2577" w:rsidP="009A2577">
      <w:pPr>
        <w:ind w:firstLine="708"/>
        <w:jc w:val="both"/>
        <w:rPr>
          <w:rFonts w:ascii="Arial" w:hAnsi="Arial" w:cs="Arial"/>
          <w:sz w:val="20"/>
          <w:szCs w:val="20"/>
        </w:rPr>
      </w:pPr>
    </w:p>
    <w:p w:rsidR="009A2577" w:rsidRPr="009A2577" w:rsidRDefault="009A2577" w:rsidP="009A2577">
      <w:pPr>
        <w:ind w:firstLine="708"/>
        <w:jc w:val="both"/>
        <w:rPr>
          <w:rFonts w:ascii="Arial" w:eastAsia="Arial Unicode MS" w:hAnsi="Arial" w:cs="Arial"/>
          <w:sz w:val="20"/>
          <w:szCs w:val="20"/>
        </w:rPr>
      </w:pPr>
      <w:r w:rsidRPr="009A2577">
        <w:rPr>
          <w:rFonts w:ascii="Arial" w:hAnsi="Arial" w:cs="Arial"/>
          <w:b/>
          <w:bCs/>
          <w:sz w:val="20"/>
          <w:szCs w:val="20"/>
        </w:rPr>
        <w:t>9.51.3.1.</w:t>
      </w:r>
      <w:r w:rsidRPr="009A2577">
        <w:rPr>
          <w:rFonts w:ascii="Arial" w:hAnsi="Arial" w:cs="Arial"/>
          <w:bCs/>
          <w:sz w:val="20"/>
          <w:szCs w:val="20"/>
        </w:rPr>
        <w:t xml:space="preserve"> </w:t>
      </w:r>
      <w:proofErr w:type="gramStart"/>
      <w:r w:rsidRPr="009A2577">
        <w:rPr>
          <w:rFonts w:ascii="Arial" w:eastAsia="Arial Unicode MS" w:hAnsi="Arial" w:cs="Arial"/>
          <w:sz w:val="20"/>
          <w:szCs w:val="20"/>
        </w:rPr>
        <w:t>É</w:t>
      </w:r>
      <w:proofErr w:type="gramEnd"/>
      <w:r w:rsidRPr="009A2577">
        <w:rPr>
          <w:rFonts w:ascii="Arial" w:eastAsia="Arial Unicode MS" w:hAnsi="Arial" w:cs="Arial"/>
          <w:sz w:val="20"/>
          <w:szCs w:val="20"/>
        </w:rPr>
        <w:t xml:space="preserve"> de responsabilidade da licitante, durante a sessão pública, a posse do arquivo digital assinado e sua respectiva verificação de validade, para apresentação à Agente de Contratação, devendo ser enviado ao e-mail do Setor de Licitação (</w:t>
      </w:r>
      <w:hyperlink r:id="rId61" w:history="1">
        <w:r w:rsidRPr="009A2577">
          <w:rPr>
            <w:rStyle w:val="Hyperlink"/>
            <w:rFonts w:ascii="Arial" w:eastAsia="Arial Unicode MS" w:hAnsi="Arial" w:cs="Arial"/>
            <w:sz w:val="20"/>
            <w:szCs w:val="20"/>
          </w:rPr>
          <w:t>licitacao@alvaresmachado.sp.gov.br</w:t>
        </w:r>
      </w:hyperlink>
      <w:r w:rsidRPr="009A2577">
        <w:rPr>
          <w:rFonts w:ascii="Arial" w:eastAsia="Arial Unicode MS" w:hAnsi="Arial" w:cs="Arial"/>
          <w:sz w:val="20"/>
          <w:szCs w:val="20"/>
        </w:rPr>
        <w:t>), quando solicitado.</w:t>
      </w:r>
    </w:p>
    <w:p w:rsidR="009A2577" w:rsidRPr="009A2577" w:rsidRDefault="009A2577" w:rsidP="009A2577">
      <w:pPr>
        <w:ind w:firstLine="708"/>
        <w:jc w:val="both"/>
        <w:rPr>
          <w:rFonts w:ascii="Arial" w:hAnsi="Arial" w:cs="Arial"/>
          <w:sz w:val="20"/>
          <w:szCs w:val="20"/>
        </w:rPr>
      </w:pPr>
    </w:p>
    <w:p w:rsidR="009A2577" w:rsidRPr="009A2577" w:rsidRDefault="009A2577" w:rsidP="009A2577">
      <w:pPr>
        <w:ind w:firstLine="708"/>
        <w:jc w:val="both"/>
        <w:rPr>
          <w:rFonts w:ascii="Arial" w:eastAsia="Arial Unicode MS" w:hAnsi="Arial" w:cs="Arial"/>
          <w:sz w:val="20"/>
          <w:szCs w:val="20"/>
        </w:rPr>
      </w:pPr>
      <w:r w:rsidRPr="009A2577">
        <w:rPr>
          <w:rFonts w:ascii="Arial" w:hAnsi="Arial" w:cs="Arial"/>
          <w:b/>
          <w:bCs/>
          <w:sz w:val="20"/>
          <w:szCs w:val="20"/>
        </w:rPr>
        <w:t>9.52.</w:t>
      </w:r>
      <w:r w:rsidRPr="009A2577">
        <w:rPr>
          <w:rFonts w:ascii="Arial" w:hAnsi="Arial" w:cs="Arial"/>
          <w:bCs/>
          <w:sz w:val="20"/>
          <w:szCs w:val="20"/>
        </w:rPr>
        <w:t xml:space="preserve"> As </w:t>
      </w:r>
      <w:r w:rsidRPr="009A2577">
        <w:rPr>
          <w:rFonts w:ascii="Arial" w:eastAsia="Arial Unicode MS" w:hAnsi="Arial" w:cs="Arial"/>
          <w:sz w:val="20"/>
          <w:szCs w:val="20"/>
        </w:rPr>
        <w:t>assinaturas deverão obedecer em especial a Lei nº 14.063/2020, Decreto nº 10.543/2020 e Medida Provisória nº 2.200-2/2001.</w:t>
      </w:r>
    </w:p>
    <w:p w:rsidR="009A2577" w:rsidRPr="009A2577" w:rsidRDefault="009A2577" w:rsidP="009A2577">
      <w:pPr>
        <w:ind w:firstLine="708"/>
        <w:jc w:val="both"/>
        <w:rPr>
          <w:rFonts w:ascii="Arial" w:hAnsi="Arial" w:cs="Arial"/>
          <w:sz w:val="20"/>
          <w:szCs w:val="20"/>
        </w:rPr>
      </w:pPr>
    </w:p>
    <w:p w:rsidR="009A2577" w:rsidRPr="009A2577" w:rsidRDefault="009A2577" w:rsidP="009A2577">
      <w:pPr>
        <w:ind w:firstLine="708"/>
        <w:jc w:val="both"/>
        <w:rPr>
          <w:rFonts w:ascii="Arial" w:hAnsi="Arial" w:cs="Arial"/>
          <w:bCs/>
          <w:sz w:val="20"/>
          <w:szCs w:val="20"/>
        </w:rPr>
      </w:pPr>
      <w:r w:rsidRPr="009A2577">
        <w:rPr>
          <w:rFonts w:ascii="Arial" w:hAnsi="Arial" w:cs="Arial"/>
          <w:b/>
          <w:bCs/>
          <w:sz w:val="20"/>
          <w:szCs w:val="20"/>
        </w:rPr>
        <w:t>9.53.</w:t>
      </w:r>
      <w:r w:rsidRPr="009A2577">
        <w:rPr>
          <w:rFonts w:ascii="Arial" w:hAnsi="Arial" w:cs="Arial"/>
          <w:bCs/>
          <w:sz w:val="20"/>
          <w:szCs w:val="20"/>
        </w:rPr>
        <w:t xml:space="preserve"> Serão aceitos somente assinaturas com a </w:t>
      </w:r>
      <w:r w:rsidRPr="009A2577">
        <w:rPr>
          <w:rFonts w:ascii="Arial" w:hAnsi="Arial" w:cs="Arial"/>
          <w:b/>
          <w:bCs/>
          <w:sz w:val="20"/>
          <w:szCs w:val="20"/>
        </w:rPr>
        <w:t>classificação avançada e/ou qualificada</w:t>
      </w:r>
      <w:r w:rsidRPr="009A2577">
        <w:rPr>
          <w:rFonts w:ascii="Arial" w:hAnsi="Arial" w:cs="Arial"/>
          <w:bCs/>
          <w:sz w:val="20"/>
          <w:szCs w:val="20"/>
        </w:rPr>
        <w:t>.</w:t>
      </w:r>
    </w:p>
    <w:p w:rsidR="009A2577" w:rsidRPr="009A2577" w:rsidRDefault="009A2577" w:rsidP="009A2577">
      <w:pPr>
        <w:ind w:firstLine="708"/>
        <w:jc w:val="both"/>
        <w:rPr>
          <w:rFonts w:ascii="Arial" w:hAnsi="Arial" w:cs="Arial"/>
          <w:bCs/>
          <w:sz w:val="20"/>
          <w:szCs w:val="20"/>
        </w:rPr>
      </w:pPr>
    </w:p>
    <w:p w:rsidR="009A2577" w:rsidRPr="009A2577" w:rsidRDefault="009A2577" w:rsidP="009A2577">
      <w:pPr>
        <w:ind w:firstLine="708"/>
        <w:jc w:val="both"/>
        <w:rPr>
          <w:rFonts w:ascii="Arial" w:hAnsi="Arial" w:cs="Arial"/>
          <w:b/>
          <w:bCs/>
          <w:sz w:val="20"/>
          <w:szCs w:val="20"/>
        </w:rPr>
      </w:pPr>
      <w:r w:rsidRPr="009A2577">
        <w:rPr>
          <w:rFonts w:ascii="Arial" w:hAnsi="Arial" w:cs="Arial"/>
          <w:b/>
          <w:bCs/>
          <w:sz w:val="20"/>
          <w:szCs w:val="20"/>
        </w:rPr>
        <w:t>Documentação complementar para cooperativas</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9.54.</w:t>
      </w:r>
      <w:r w:rsidRPr="009A2577">
        <w:rPr>
          <w:rFonts w:ascii="Arial" w:hAnsi="Arial" w:cs="Arial"/>
          <w:bCs/>
          <w:sz w:val="20"/>
          <w:szCs w:val="20"/>
        </w:rPr>
        <w:t xml:space="preserve"> Caso admitida a participação de cooperativas, será exigida a seguinte documentação complementar:</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9.54.1.</w:t>
      </w:r>
      <w:r w:rsidRPr="009A2577">
        <w:rPr>
          <w:rFonts w:ascii="Arial" w:hAnsi="Arial" w:cs="Arial"/>
          <w:bCs/>
          <w:sz w:val="20"/>
          <w:szCs w:val="20"/>
        </w:rPr>
        <w:t xml:space="preserve"> A relação dos cooperados que atendem aos requisitos técnicos exigidos para a contratação e que executarão o contrato, com as respectivas atas de inscrição e a comprovação de que </w:t>
      </w:r>
      <w:proofErr w:type="gramStart"/>
      <w:r w:rsidRPr="009A2577">
        <w:rPr>
          <w:rFonts w:ascii="Arial" w:hAnsi="Arial" w:cs="Arial"/>
          <w:bCs/>
          <w:sz w:val="20"/>
          <w:szCs w:val="20"/>
        </w:rPr>
        <w:t>estão</w:t>
      </w:r>
      <w:proofErr w:type="gramEnd"/>
      <w:r w:rsidRPr="009A2577">
        <w:rPr>
          <w:rFonts w:ascii="Arial" w:hAnsi="Arial" w:cs="Arial"/>
          <w:bCs/>
          <w:sz w:val="20"/>
          <w:szCs w:val="20"/>
        </w:rPr>
        <w:t xml:space="preserve"> domiciliados na localidade da sede da cooperativa, respeitado o disposto nos </w:t>
      </w:r>
      <w:proofErr w:type="spellStart"/>
      <w:r w:rsidRPr="009A2577">
        <w:rPr>
          <w:rFonts w:ascii="Arial" w:hAnsi="Arial" w:cs="Arial"/>
          <w:bCs/>
          <w:sz w:val="20"/>
          <w:szCs w:val="20"/>
        </w:rPr>
        <w:t>arts</w:t>
      </w:r>
      <w:proofErr w:type="spellEnd"/>
      <w:r w:rsidRPr="009A2577">
        <w:rPr>
          <w:rFonts w:ascii="Arial" w:hAnsi="Arial" w:cs="Arial"/>
          <w:bCs/>
          <w:sz w:val="20"/>
          <w:szCs w:val="20"/>
        </w:rPr>
        <w:t xml:space="preserve">. </w:t>
      </w:r>
      <w:proofErr w:type="gramStart"/>
      <w:r w:rsidRPr="009A2577">
        <w:rPr>
          <w:rFonts w:ascii="Arial" w:hAnsi="Arial" w:cs="Arial"/>
          <w:bCs/>
          <w:sz w:val="20"/>
          <w:szCs w:val="20"/>
        </w:rPr>
        <w:t>4º, inciso</w:t>
      </w:r>
      <w:proofErr w:type="gramEnd"/>
      <w:r w:rsidRPr="009A2577">
        <w:rPr>
          <w:rFonts w:ascii="Arial" w:hAnsi="Arial" w:cs="Arial"/>
          <w:bCs/>
          <w:sz w:val="20"/>
          <w:szCs w:val="20"/>
        </w:rPr>
        <w:t xml:space="preserve"> XI, 21, inciso I e 42, §§2º a 6º da Lei n. 5.764, de 1971.</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9.54.2.</w:t>
      </w:r>
      <w:r w:rsidRPr="009A2577">
        <w:rPr>
          <w:rFonts w:ascii="Arial" w:hAnsi="Arial" w:cs="Arial"/>
          <w:bCs/>
          <w:sz w:val="20"/>
          <w:szCs w:val="20"/>
        </w:rPr>
        <w:t xml:space="preserve"> A declaração de regularidade de situação do contribuinte individual – DRSCI, para cada um dos cooperados indicados.</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9.54.3.</w:t>
      </w:r>
      <w:r w:rsidRPr="009A2577">
        <w:rPr>
          <w:rFonts w:ascii="Arial" w:hAnsi="Arial" w:cs="Arial"/>
          <w:bCs/>
          <w:sz w:val="20"/>
          <w:szCs w:val="20"/>
        </w:rPr>
        <w:t xml:space="preserve"> A comprovação do capital social proporcional ao número de cooperados necessários à prestação do serviço.</w:t>
      </w: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lastRenderedPageBreak/>
        <w:t>9.54.4.</w:t>
      </w:r>
      <w:r w:rsidRPr="009A2577">
        <w:rPr>
          <w:rFonts w:ascii="Arial" w:hAnsi="Arial" w:cs="Arial"/>
          <w:bCs/>
          <w:sz w:val="20"/>
          <w:szCs w:val="20"/>
        </w:rPr>
        <w:t xml:space="preserve"> O registro previsto na Lei n. 5.764, de 1971, art. 107.</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9.54.5.</w:t>
      </w:r>
      <w:r w:rsidRPr="009A2577">
        <w:rPr>
          <w:rFonts w:ascii="Arial" w:hAnsi="Arial" w:cs="Arial"/>
          <w:bCs/>
          <w:sz w:val="20"/>
          <w:szCs w:val="20"/>
        </w:rPr>
        <w:t xml:space="preserve"> A comprovação de integração das respectivas quotas-partes por parte dos cooperados que executarão o contrato;</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9.54.6.</w:t>
      </w:r>
      <w:r w:rsidRPr="009A2577">
        <w:rPr>
          <w:rFonts w:ascii="Arial" w:hAnsi="Arial" w:cs="Arial"/>
          <w:bCs/>
          <w:sz w:val="20"/>
          <w:szCs w:val="20"/>
        </w:rPr>
        <w:t xml:space="preserve"> Os seguintes documentos para a comprovação da regularidade jurídica da cooperativa:</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9.54.6.1.</w:t>
      </w:r>
      <w:r w:rsidRPr="009A2577">
        <w:rPr>
          <w:rFonts w:ascii="Arial" w:hAnsi="Arial" w:cs="Arial"/>
          <w:bCs/>
          <w:sz w:val="20"/>
          <w:szCs w:val="20"/>
        </w:rPr>
        <w:t xml:space="preserve"> </w:t>
      </w:r>
      <w:proofErr w:type="gramStart"/>
      <w:r w:rsidRPr="009A2577">
        <w:rPr>
          <w:rFonts w:ascii="Arial" w:hAnsi="Arial" w:cs="Arial"/>
          <w:bCs/>
          <w:sz w:val="20"/>
          <w:szCs w:val="20"/>
        </w:rPr>
        <w:t>ata</w:t>
      </w:r>
      <w:proofErr w:type="gramEnd"/>
      <w:r w:rsidRPr="009A2577">
        <w:rPr>
          <w:rFonts w:ascii="Arial" w:hAnsi="Arial" w:cs="Arial"/>
          <w:bCs/>
          <w:sz w:val="20"/>
          <w:szCs w:val="20"/>
        </w:rPr>
        <w:t xml:space="preserve"> de fundação;</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9.54.6.2.</w:t>
      </w:r>
      <w:r w:rsidRPr="009A2577">
        <w:rPr>
          <w:rFonts w:ascii="Arial" w:hAnsi="Arial" w:cs="Arial"/>
          <w:bCs/>
          <w:sz w:val="20"/>
          <w:szCs w:val="20"/>
        </w:rPr>
        <w:t xml:space="preserve"> </w:t>
      </w:r>
      <w:proofErr w:type="gramStart"/>
      <w:r w:rsidRPr="009A2577">
        <w:rPr>
          <w:rFonts w:ascii="Arial" w:hAnsi="Arial" w:cs="Arial"/>
          <w:bCs/>
          <w:sz w:val="20"/>
          <w:szCs w:val="20"/>
        </w:rPr>
        <w:t>estatuto</w:t>
      </w:r>
      <w:proofErr w:type="gramEnd"/>
      <w:r w:rsidRPr="009A2577">
        <w:rPr>
          <w:rFonts w:ascii="Arial" w:hAnsi="Arial" w:cs="Arial"/>
          <w:bCs/>
          <w:sz w:val="20"/>
          <w:szCs w:val="20"/>
        </w:rPr>
        <w:t xml:space="preserve"> social com a ata da assembleia que o aprovou;</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9.54.6.3.</w:t>
      </w:r>
      <w:r w:rsidRPr="009A2577">
        <w:rPr>
          <w:rFonts w:ascii="Arial" w:hAnsi="Arial" w:cs="Arial"/>
          <w:bCs/>
          <w:sz w:val="20"/>
          <w:szCs w:val="20"/>
        </w:rPr>
        <w:t xml:space="preserve"> </w:t>
      </w:r>
      <w:proofErr w:type="gramStart"/>
      <w:r w:rsidRPr="009A2577">
        <w:rPr>
          <w:rFonts w:ascii="Arial" w:hAnsi="Arial" w:cs="Arial"/>
          <w:bCs/>
          <w:sz w:val="20"/>
          <w:szCs w:val="20"/>
        </w:rPr>
        <w:t>regimento</w:t>
      </w:r>
      <w:proofErr w:type="gramEnd"/>
      <w:r w:rsidRPr="009A2577">
        <w:rPr>
          <w:rFonts w:ascii="Arial" w:hAnsi="Arial" w:cs="Arial"/>
          <w:bCs/>
          <w:sz w:val="20"/>
          <w:szCs w:val="20"/>
        </w:rPr>
        <w:t xml:space="preserve"> dos fundos instituídos pelos cooperados, com a ata da assembleia;</w:t>
      </w:r>
    </w:p>
    <w:p w:rsidR="009A2577" w:rsidRPr="009A2577" w:rsidRDefault="009A2577" w:rsidP="009A2577">
      <w:pPr>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9.54.6.4.</w:t>
      </w:r>
      <w:r w:rsidRPr="009A2577">
        <w:rPr>
          <w:rFonts w:ascii="Arial" w:hAnsi="Arial" w:cs="Arial"/>
          <w:bCs/>
          <w:sz w:val="20"/>
          <w:szCs w:val="20"/>
        </w:rPr>
        <w:t xml:space="preserve"> </w:t>
      </w:r>
      <w:proofErr w:type="gramStart"/>
      <w:r w:rsidRPr="009A2577">
        <w:rPr>
          <w:rFonts w:ascii="Arial" w:hAnsi="Arial" w:cs="Arial"/>
          <w:bCs/>
          <w:sz w:val="20"/>
          <w:szCs w:val="20"/>
        </w:rPr>
        <w:t>editais</w:t>
      </w:r>
      <w:proofErr w:type="gramEnd"/>
      <w:r w:rsidRPr="009A2577">
        <w:rPr>
          <w:rFonts w:ascii="Arial" w:hAnsi="Arial" w:cs="Arial"/>
          <w:bCs/>
          <w:sz w:val="20"/>
          <w:szCs w:val="20"/>
        </w:rPr>
        <w:t xml:space="preserve"> de convocação das três últimas assembleias gerais extraordinárias;</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9.54.6.5.</w:t>
      </w:r>
      <w:r w:rsidRPr="009A2577">
        <w:rPr>
          <w:rFonts w:ascii="Arial" w:hAnsi="Arial" w:cs="Arial"/>
          <w:bCs/>
          <w:sz w:val="20"/>
          <w:szCs w:val="20"/>
        </w:rPr>
        <w:t xml:space="preserve"> </w:t>
      </w:r>
      <w:proofErr w:type="gramStart"/>
      <w:r w:rsidRPr="009A2577">
        <w:rPr>
          <w:rFonts w:ascii="Arial" w:hAnsi="Arial" w:cs="Arial"/>
          <w:bCs/>
          <w:sz w:val="20"/>
          <w:szCs w:val="20"/>
        </w:rPr>
        <w:t>três</w:t>
      </w:r>
      <w:proofErr w:type="gramEnd"/>
      <w:r w:rsidRPr="009A2577">
        <w:rPr>
          <w:rFonts w:ascii="Arial" w:hAnsi="Arial" w:cs="Arial"/>
          <w:bCs/>
          <w:sz w:val="20"/>
          <w:szCs w:val="20"/>
        </w:rPr>
        <w:t xml:space="preserve"> registros de presença dos cooperados que executarão o contrato em assembleias gerais ou nas reuniões seccionais;</w:t>
      </w:r>
    </w:p>
    <w:p w:rsidR="009A2577" w:rsidRPr="009A2577" w:rsidRDefault="009A2577" w:rsidP="009A2577">
      <w:pPr>
        <w:tabs>
          <w:tab w:val="left" w:pos="0"/>
        </w:tabs>
        <w:ind w:firstLine="708"/>
        <w:jc w:val="both"/>
        <w:rPr>
          <w:rFonts w:ascii="Arial" w:hAnsi="Arial" w:cs="Arial"/>
          <w:bCs/>
          <w:sz w:val="20"/>
          <w:szCs w:val="20"/>
        </w:rPr>
      </w:pPr>
    </w:p>
    <w:p w:rsidR="009A2577" w:rsidRPr="009A2577" w:rsidRDefault="009A2577" w:rsidP="009A2577">
      <w:pPr>
        <w:tabs>
          <w:tab w:val="left" w:pos="0"/>
        </w:tabs>
        <w:ind w:firstLine="708"/>
        <w:jc w:val="both"/>
        <w:rPr>
          <w:rFonts w:ascii="Arial" w:hAnsi="Arial" w:cs="Arial"/>
          <w:bCs/>
          <w:sz w:val="20"/>
          <w:szCs w:val="20"/>
        </w:rPr>
      </w:pPr>
      <w:r w:rsidRPr="009A2577">
        <w:rPr>
          <w:rFonts w:ascii="Arial" w:hAnsi="Arial" w:cs="Arial"/>
          <w:b/>
          <w:bCs/>
          <w:sz w:val="20"/>
          <w:szCs w:val="20"/>
        </w:rPr>
        <w:t>9.54.6.6.</w:t>
      </w:r>
      <w:r w:rsidRPr="009A2577">
        <w:rPr>
          <w:rFonts w:ascii="Arial" w:hAnsi="Arial" w:cs="Arial"/>
          <w:bCs/>
          <w:sz w:val="20"/>
          <w:szCs w:val="20"/>
        </w:rPr>
        <w:t xml:space="preserve"> </w:t>
      </w:r>
      <w:proofErr w:type="gramStart"/>
      <w:r w:rsidRPr="009A2577">
        <w:rPr>
          <w:rFonts w:ascii="Arial" w:hAnsi="Arial" w:cs="Arial"/>
          <w:bCs/>
          <w:sz w:val="20"/>
          <w:szCs w:val="20"/>
        </w:rPr>
        <w:t>ata</w:t>
      </w:r>
      <w:proofErr w:type="gramEnd"/>
      <w:r w:rsidRPr="009A2577">
        <w:rPr>
          <w:rFonts w:ascii="Arial" w:hAnsi="Arial" w:cs="Arial"/>
          <w:bCs/>
          <w:sz w:val="20"/>
          <w:szCs w:val="20"/>
        </w:rPr>
        <w:t xml:space="preserve"> da sessão que os cooperados autorizaram a cooperativa a contratar o objeto da contratação; e</w:t>
      </w:r>
    </w:p>
    <w:p w:rsidR="009A2577" w:rsidRPr="009A2577" w:rsidRDefault="009A2577" w:rsidP="009A2577">
      <w:pPr>
        <w:jc w:val="both"/>
        <w:rPr>
          <w:rFonts w:ascii="Arial" w:hAnsi="Arial" w:cs="Arial"/>
          <w:bCs/>
          <w:sz w:val="20"/>
          <w:szCs w:val="20"/>
        </w:rPr>
      </w:pPr>
    </w:p>
    <w:p w:rsidR="009A2577" w:rsidRPr="000976B0" w:rsidRDefault="009A2577" w:rsidP="009A2577">
      <w:pPr>
        <w:ind w:firstLine="708"/>
        <w:rPr>
          <w:rFonts w:ascii="Arial" w:hAnsi="Arial" w:cs="Arial"/>
          <w:sz w:val="20"/>
          <w:szCs w:val="20"/>
        </w:rPr>
      </w:pPr>
      <w:r w:rsidRPr="009A2577">
        <w:rPr>
          <w:rFonts w:ascii="Arial" w:hAnsi="Arial" w:cs="Arial"/>
          <w:b/>
          <w:bCs/>
          <w:sz w:val="20"/>
          <w:szCs w:val="20"/>
        </w:rPr>
        <w:t>9.54.6.7.</w:t>
      </w:r>
      <w:r w:rsidRPr="009A2577">
        <w:rPr>
          <w:rFonts w:ascii="Arial" w:hAnsi="Arial" w:cs="Arial"/>
          <w:bCs/>
          <w:sz w:val="20"/>
          <w:szCs w:val="20"/>
        </w:rPr>
        <w:t xml:space="preserve"> </w:t>
      </w:r>
      <w:proofErr w:type="gramStart"/>
      <w:r w:rsidRPr="009A2577">
        <w:rPr>
          <w:rFonts w:ascii="Arial" w:hAnsi="Arial" w:cs="Arial"/>
          <w:bCs/>
          <w:sz w:val="20"/>
          <w:szCs w:val="20"/>
        </w:rPr>
        <w:t>última</w:t>
      </w:r>
      <w:proofErr w:type="gramEnd"/>
      <w:r w:rsidRPr="009A2577">
        <w:rPr>
          <w:rFonts w:ascii="Arial" w:hAnsi="Arial" w:cs="Arial"/>
          <w:bCs/>
          <w:sz w:val="20"/>
          <w:szCs w:val="20"/>
        </w:rPr>
        <w:t xml:space="preserve"> auditoria contábil-financeira da cooperativa, conforme dispõe o art. 112 da Lei n. 5.764, de 1971, ou uma declaração, sob as penas da lei, de que tal auditoria não foi exigida pelo órgão </w:t>
      </w:r>
      <w:r w:rsidRPr="000976B0">
        <w:rPr>
          <w:rFonts w:ascii="Arial" w:hAnsi="Arial" w:cs="Arial"/>
          <w:bCs/>
          <w:sz w:val="20"/>
          <w:szCs w:val="20"/>
        </w:rPr>
        <w:t>fiscalizador.</w:t>
      </w:r>
    </w:p>
    <w:p w:rsidR="00CC1BEF" w:rsidRPr="000976B0" w:rsidRDefault="00CC1BEF" w:rsidP="00204B08">
      <w:pPr>
        <w:jc w:val="both"/>
        <w:rPr>
          <w:rFonts w:ascii="Arial" w:hAnsi="Arial" w:cs="Arial"/>
          <w:b/>
          <w:bCs/>
          <w:sz w:val="20"/>
          <w:szCs w:val="20"/>
        </w:rPr>
      </w:pPr>
    </w:p>
    <w:p w:rsidR="00626C7A" w:rsidRPr="000976B0" w:rsidRDefault="00626C7A" w:rsidP="00204B08">
      <w:pPr>
        <w:pStyle w:val="Ttulo2"/>
        <w:spacing w:before="0"/>
        <w:jc w:val="center"/>
        <w:rPr>
          <w:rFonts w:ascii="Arial" w:hAnsi="Arial" w:cs="Arial"/>
          <w:color w:val="auto"/>
          <w:sz w:val="20"/>
          <w:szCs w:val="20"/>
        </w:rPr>
      </w:pPr>
      <w:bookmarkStart w:id="37" w:name="_Toc220924952"/>
      <w:r w:rsidRPr="000976B0">
        <w:rPr>
          <w:rFonts w:ascii="Arial" w:hAnsi="Arial" w:cs="Arial"/>
          <w:b/>
          <w:bCs/>
          <w:color w:val="auto"/>
          <w:sz w:val="20"/>
          <w:szCs w:val="20"/>
        </w:rPr>
        <w:t xml:space="preserve">10. </w:t>
      </w:r>
      <w:r w:rsidRPr="000976B0">
        <w:rPr>
          <w:rFonts w:ascii="Arial" w:hAnsi="Arial" w:cs="Arial"/>
          <w:b/>
          <w:color w:val="auto"/>
          <w:sz w:val="20"/>
          <w:szCs w:val="20"/>
        </w:rPr>
        <w:t>ESTIMATIVAS DO VALOR DA CONTRATAÇÃO</w:t>
      </w:r>
      <w:r w:rsidRPr="000976B0">
        <w:rPr>
          <w:rFonts w:ascii="Arial" w:hAnsi="Arial" w:cs="Arial"/>
          <w:b/>
          <w:bCs/>
          <w:color w:val="auto"/>
          <w:sz w:val="20"/>
          <w:szCs w:val="20"/>
        </w:rPr>
        <w:t>:</w:t>
      </w:r>
      <w:bookmarkEnd w:id="37"/>
    </w:p>
    <w:p w:rsidR="000976B0" w:rsidRPr="000976B0" w:rsidRDefault="000976B0" w:rsidP="000976B0">
      <w:pPr>
        <w:tabs>
          <w:tab w:val="left" w:pos="-3240"/>
        </w:tabs>
        <w:jc w:val="both"/>
        <w:rPr>
          <w:rFonts w:ascii="Arial" w:hAnsi="Arial" w:cs="Arial"/>
          <w:color w:val="000000"/>
          <w:sz w:val="20"/>
          <w:szCs w:val="20"/>
        </w:rPr>
      </w:pPr>
      <w:bookmarkStart w:id="38" w:name="_Toc220924953"/>
    </w:p>
    <w:p w:rsidR="000976B0" w:rsidRPr="000976B0" w:rsidRDefault="000976B0" w:rsidP="000976B0">
      <w:pPr>
        <w:ind w:firstLine="708"/>
        <w:jc w:val="both"/>
        <w:rPr>
          <w:rFonts w:ascii="Arial" w:hAnsi="Arial" w:cs="Arial"/>
          <w:color w:val="000000"/>
          <w:sz w:val="20"/>
          <w:szCs w:val="20"/>
        </w:rPr>
      </w:pPr>
      <w:r w:rsidRPr="000976B0">
        <w:rPr>
          <w:rFonts w:ascii="Arial" w:hAnsi="Arial" w:cs="Arial"/>
          <w:b/>
          <w:bCs/>
          <w:sz w:val="20"/>
          <w:szCs w:val="20"/>
        </w:rPr>
        <w:t>10.1.</w:t>
      </w:r>
      <w:r w:rsidRPr="000976B0">
        <w:rPr>
          <w:rFonts w:ascii="Arial" w:hAnsi="Arial" w:cs="Arial"/>
          <w:bCs/>
          <w:sz w:val="20"/>
          <w:szCs w:val="20"/>
        </w:rPr>
        <w:t xml:space="preserve"> </w:t>
      </w:r>
      <w:r w:rsidRPr="000976B0">
        <w:rPr>
          <w:rFonts w:ascii="Arial" w:hAnsi="Arial" w:cs="Arial"/>
          <w:sz w:val="20"/>
          <w:szCs w:val="20"/>
        </w:rPr>
        <w:t xml:space="preserve">O custo estimado total da contratação é de </w:t>
      </w:r>
      <w:r w:rsidRPr="000976B0">
        <w:rPr>
          <w:rFonts w:ascii="Arial" w:eastAsia="Arial Unicode MS" w:hAnsi="Arial" w:cs="Arial"/>
          <w:b/>
          <w:sz w:val="20"/>
          <w:szCs w:val="20"/>
        </w:rPr>
        <w:t>R$ 81.323,39 (oitenta e um mil, trezentos e vinte e três reais e trinta e nove centavos)</w:t>
      </w:r>
      <w:r w:rsidRPr="000976B0">
        <w:rPr>
          <w:rFonts w:ascii="Arial" w:hAnsi="Arial" w:cs="Arial"/>
          <w:sz w:val="20"/>
          <w:szCs w:val="20"/>
        </w:rPr>
        <w:t>, conforme custos unitários apostos na planilha orçamentária anexa</w:t>
      </w:r>
      <w:r w:rsidRPr="000976B0">
        <w:rPr>
          <w:rFonts w:ascii="Arial" w:hAnsi="Arial" w:cs="Arial"/>
          <w:color w:val="000000"/>
          <w:sz w:val="20"/>
          <w:szCs w:val="20"/>
        </w:rPr>
        <w:t>.</w:t>
      </w:r>
    </w:p>
    <w:p w:rsidR="000976B0" w:rsidRPr="000976B0" w:rsidRDefault="000976B0" w:rsidP="000976B0">
      <w:pPr>
        <w:tabs>
          <w:tab w:val="left" w:pos="-3240"/>
        </w:tabs>
        <w:jc w:val="both"/>
        <w:rPr>
          <w:rFonts w:ascii="Arial" w:hAnsi="Arial" w:cs="Arial"/>
          <w:color w:val="000000"/>
          <w:sz w:val="20"/>
          <w:szCs w:val="20"/>
        </w:rPr>
      </w:pPr>
    </w:p>
    <w:p w:rsidR="000976B0" w:rsidRPr="000976B0" w:rsidRDefault="000976B0" w:rsidP="000976B0">
      <w:pPr>
        <w:ind w:firstLine="708"/>
        <w:jc w:val="both"/>
        <w:rPr>
          <w:rFonts w:ascii="Arial" w:hAnsi="Arial" w:cs="Arial"/>
          <w:sz w:val="20"/>
          <w:szCs w:val="20"/>
        </w:rPr>
      </w:pPr>
      <w:r w:rsidRPr="000976B0">
        <w:rPr>
          <w:rFonts w:ascii="Arial" w:hAnsi="Arial" w:cs="Arial"/>
          <w:b/>
          <w:bCs/>
          <w:sz w:val="20"/>
          <w:szCs w:val="20"/>
        </w:rPr>
        <w:t>10.2.</w:t>
      </w:r>
      <w:r w:rsidRPr="000976B0">
        <w:rPr>
          <w:rFonts w:ascii="Arial" w:hAnsi="Arial" w:cs="Arial"/>
          <w:bCs/>
          <w:sz w:val="20"/>
          <w:szCs w:val="20"/>
        </w:rPr>
        <w:t xml:space="preserve"> </w:t>
      </w:r>
      <w:r w:rsidRPr="000976B0">
        <w:rPr>
          <w:rFonts w:ascii="Arial" w:hAnsi="Arial" w:cs="Arial"/>
          <w:sz w:val="20"/>
          <w:szCs w:val="20"/>
        </w:rPr>
        <w:t xml:space="preserve">Os Recursos Financeiros para suportar a eficácia do presente objeto, serão custeados através de </w:t>
      </w:r>
      <w:r w:rsidRPr="000976B0">
        <w:rPr>
          <w:rFonts w:ascii="Arial" w:hAnsi="Arial" w:cs="Arial"/>
          <w:b/>
          <w:sz w:val="20"/>
          <w:szCs w:val="20"/>
        </w:rPr>
        <w:t>Recursos Próprios e Federal (Emenda Parlamentar Individual nº 202440350003-LUIZ CARLOS MOTTA (Transferência Especial), do Deputado Federal Luiz Carlos Motta, mediante o Governo Federal, através do Ministério da Fazenda)</w:t>
      </w:r>
      <w:r w:rsidRPr="000976B0">
        <w:rPr>
          <w:rFonts w:ascii="Arial" w:hAnsi="Arial" w:cs="Arial"/>
          <w:sz w:val="20"/>
          <w:szCs w:val="20"/>
        </w:rPr>
        <w:t>.</w:t>
      </w:r>
    </w:p>
    <w:p w:rsidR="000976B0" w:rsidRPr="000976B0" w:rsidRDefault="000976B0" w:rsidP="000976B0">
      <w:pPr>
        <w:tabs>
          <w:tab w:val="left" w:pos="-3240"/>
        </w:tabs>
        <w:jc w:val="both"/>
        <w:rPr>
          <w:rFonts w:ascii="Arial" w:hAnsi="Arial" w:cs="Arial"/>
          <w:color w:val="000000"/>
          <w:sz w:val="20"/>
          <w:szCs w:val="20"/>
        </w:rPr>
      </w:pPr>
    </w:p>
    <w:p w:rsidR="000976B0" w:rsidRPr="000976B0" w:rsidRDefault="000976B0" w:rsidP="000976B0">
      <w:pPr>
        <w:ind w:firstLine="708"/>
        <w:jc w:val="both"/>
        <w:rPr>
          <w:rFonts w:ascii="Arial" w:hAnsi="Arial" w:cs="Arial"/>
          <w:color w:val="000000"/>
          <w:sz w:val="20"/>
          <w:szCs w:val="20"/>
        </w:rPr>
      </w:pPr>
      <w:r w:rsidRPr="000976B0">
        <w:rPr>
          <w:rFonts w:ascii="Arial" w:hAnsi="Arial" w:cs="Arial"/>
          <w:b/>
          <w:bCs/>
          <w:sz w:val="20"/>
          <w:szCs w:val="20"/>
        </w:rPr>
        <w:t>10.2.1.</w:t>
      </w:r>
      <w:r w:rsidRPr="000976B0">
        <w:rPr>
          <w:rFonts w:ascii="Arial" w:hAnsi="Arial" w:cs="Arial"/>
          <w:bCs/>
          <w:sz w:val="20"/>
          <w:szCs w:val="20"/>
        </w:rPr>
        <w:t xml:space="preserve"> </w:t>
      </w:r>
      <w:r w:rsidRPr="000976B0">
        <w:rPr>
          <w:rFonts w:ascii="Arial" w:hAnsi="Arial" w:cs="Arial"/>
          <w:sz w:val="20"/>
          <w:szCs w:val="20"/>
        </w:rPr>
        <w:t xml:space="preserve">O valor do Repasse Federal é o total de </w:t>
      </w:r>
      <w:r w:rsidRPr="000976B0">
        <w:rPr>
          <w:rFonts w:ascii="Arial" w:hAnsi="Arial" w:cs="Arial"/>
          <w:b/>
          <w:sz w:val="20"/>
          <w:szCs w:val="20"/>
        </w:rPr>
        <w:t>R$ 49.086,39 (</w:t>
      </w:r>
      <w:proofErr w:type="gramStart"/>
      <w:r w:rsidRPr="000976B0">
        <w:rPr>
          <w:rFonts w:ascii="Arial" w:hAnsi="Arial" w:cs="Arial"/>
          <w:b/>
          <w:sz w:val="20"/>
          <w:szCs w:val="20"/>
        </w:rPr>
        <w:t>quarenta e nove mil, oitenta e seis reais e trinta e nove centavos</w:t>
      </w:r>
      <w:proofErr w:type="gramEnd"/>
      <w:r w:rsidRPr="000976B0">
        <w:rPr>
          <w:rFonts w:ascii="Arial" w:hAnsi="Arial" w:cs="Arial"/>
          <w:b/>
          <w:sz w:val="20"/>
          <w:szCs w:val="20"/>
        </w:rPr>
        <w:t>)</w:t>
      </w:r>
      <w:r w:rsidRPr="000976B0">
        <w:rPr>
          <w:rFonts w:ascii="Arial" w:hAnsi="Arial" w:cs="Arial"/>
          <w:sz w:val="20"/>
          <w:szCs w:val="20"/>
        </w:rPr>
        <w:t>.</w:t>
      </w:r>
    </w:p>
    <w:p w:rsidR="000976B0" w:rsidRPr="000976B0" w:rsidRDefault="000976B0" w:rsidP="000976B0">
      <w:pPr>
        <w:tabs>
          <w:tab w:val="left" w:pos="-3240"/>
        </w:tabs>
        <w:jc w:val="both"/>
        <w:rPr>
          <w:rFonts w:ascii="Arial" w:hAnsi="Arial" w:cs="Arial"/>
          <w:color w:val="000000"/>
          <w:sz w:val="20"/>
          <w:szCs w:val="20"/>
        </w:rPr>
      </w:pPr>
    </w:p>
    <w:p w:rsidR="000976B0" w:rsidRPr="000976B0" w:rsidRDefault="000976B0" w:rsidP="000976B0">
      <w:pPr>
        <w:ind w:firstLine="708"/>
        <w:jc w:val="both"/>
        <w:rPr>
          <w:rFonts w:ascii="Arial" w:hAnsi="Arial" w:cs="Arial"/>
          <w:color w:val="000000"/>
          <w:sz w:val="20"/>
          <w:szCs w:val="20"/>
        </w:rPr>
      </w:pPr>
      <w:r w:rsidRPr="000976B0">
        <w:rPr>
          <w:rFonts w:ascii="Arial" w:hAnsi="Arial" w:cs="Arial"/>
          <w:b/>
          <w:bCs/>
          <w:sz w:val="20"/>
          <w:szCs w:val="20"/>
        </w:rPr>
        <w:t>10.2.2.</w:t>
      </w:r>
      <w:r w:rsidRPr="000976B0">
        <w:rPr>
          <w:rFonts w:ascii="Arial" w:hAnsi="Arial" w:cs="Arial"/>
          <w:bCs/>
          <w:sz w:val="20"/>
          <w:szCs w:val="20"/>
        </w:rPr>
        <w:t xml:space="preserve"> </w:t>
      </w:r>
      <w:r w:rsidRPr="000976B0">
        <w:rPr>
          <w:rFonts w:ascii="Arial" w:hAnsi="Arial" w:cs="Arial"/>
          <w:sz w:val="20"/>
          <w:szCs w:val="20"/>
        </w:rPr>
        <w:t xml:space="preserve">A contrapartida Municipal é o montante de </w:t>
      </w:r>
      <w:r w:rsidRPr="000976B0">
        <w:rPr>
          <w:rFonts w:ascii="Arial" w:hAnsi="Arial" w:cs="Arial"/>
          <w:b/>
          <w:sz w:val="20"/>
          <w:szCs w:val="20"/>
        </w:rPr>
        <w:t xml:space="preserve">R$ </w:t>
      </w:r>
      <w:r w:rsidRPr="000976B0">
        <w:rPr>
          <w:rFonts w:ascii="Arial" w:eastAsia="Arial Unicode MS" w:hAnsi="Arial" w:cs="Arial"/>
          <w:b/>
          <w:sz w:val="20"/>
          <w:szCs w:val="20"/>
        </w:rPr>
        <w:t>32.237,00 (</w:t>
      </w:r>
      <w:proofErr w:type="gramStart"/>
      <w:r w:rsidRPr="000976B0">
        <w:rPr>
          <w:rFonts w:ascii="Arial" w:eastAsia="Arial Unicode MS" w:hAnsi="Arial" w:cs="Arial"/>
          <w:b/>
          <w:sz w:val="20"/>
          <w:szCs w:val="20"/>
        </w:rPr>
        <w:t>trinta e dois mil, duzentos e trinta e</w:t>
      </w:r>
      <w:proofErr w:type="gramEnd"/>
      <w:r w:rsidRPr="000976B0">
        <w:rPr>
          <w:rFonts w:ascii="Arial" w:eastAsia="Arial Unicode MS" w:hAnsi="Arial" w:cs="Arial"/>
          <w:b/>
          <w:sz w:val="20"/>
          <w:szCs w:val="20"/>
        </w:rPr>
        <w:t xml:space="preserve"> sete reais)</w:t>
      </w:r>
      <w:r w:rsidRPr="000976B0">
        <w:rPr>
          <w:rFonts w:ascii="Arial" w:hAnsi="Arial" w:cs="Arial"/>
          <w:sz w:val="20"/>
          <w:szCs w:val="20"/>
        </w:rPr>
        <w:t>.</w:t>
      </w:r>
    </w:p>
    <w:p w:rsidR="000976B0" w:rsidRPr="000976B0" w:rsidRDefault="000976B0" w:rsidP="000976B0">
      <w:pPr>
        <w:jc w:val="center"/>
        <w:rPr>
          <w:rFonts w:ascii="Arial" w:hAnsi="Arial" w:cs="Arial"/>
          <w:b/>
          <w:bCs/>
          <w:sz w:val="20"/>
          <w:szCs w:val="20"/>
        </w:rPr>
      </w:pPr>
    </w:p>
    <w:p w:rsidR="00626C7A" w:rsidRPr="000976B0" w:rsidRDefault="00626C7A" w:rsidP="00204B08">
      <w:pPr>
        <w:pStyle w:val="Ttulo2"/>
        <w:spacing w:before="0"/>
        <w:jc w:val="center"/>
        <w:rPr>
          <w:rFonts w:ascii="Arial" w:hAnsi="Arial" w:cs="Arial"/>
          <w:color w:val="auto"/>
          <w:sz w:val="20"/>
          <w:szCs w:val="20"/>
        </w:rPr>
      </w:pPr>
      <w:r w:rsidRPr="000976B0">
        <w:rPr>
          <w:rFonts w:ascii="Arial" w:hAnsi="Arial" w:cs="Arial"/>
          <w:b/>
          <w:bCs/>
          <w:color w:val="auto"/>
          <w:sz w:val="20"/>
          <w:szCs w:val="20"/>
        </w:rPr>
        <w:t xml:space="preserve">11. </w:t>
      </w:r>
      <w:r w:rsidRPr="000976B0">
        <w:rPr>
          <w:rFonts w:ascii="Arial" w:hAnsi="Arial" w:cs="Arial"/>
          <w:b/>
          <w:color w:val="auto"/>
          <w:sz w:val="20"/>
          <w:szCs w:val="20"/>
        </w:rPr>
        <w:t>ADEQUAÇÃO ORÇAMENTÁRIA</w:t>
      </w:r>
      <w:r w:rsidRPr="000976B0">
        <w:rPr>
          <w:rFonts w:ascii="Arial" w:hAnsi="Arial" w:cs="Arial"/>
          <w:b/>
          <w:bCs/>
          <w:color w:val="auto"/>
          <w:sz w:val="20"/>
          <w:szCs w:val="20"/>
        </w:rPr>
        <w:t>:</w:t>
      </w:r>
      <w:bookmarkEnd w:id="38"/>
    </w:p>
    <w:p w:rsidR="00626C7A" w:rsidRPr="000976B0" w:rsidRDefault="00626C7A" w:rsidP="00204B08">
      <w:pPr>
        <w:tabs>
          <w:tab w:val="left" w:pos="-3240"/>
        </w:tabs>
        <w:jc w:val="both"/>
        <w:rPr>
          <w:rFonts w:ascii="Arial" w:hAnsi="Arial" w:cs="Arial"/>
          <w:color w:val="000000"/>
          <w:sz w:val="20"/>
          <w:szCs w:val="20"/>
        </w:rPr>
      </w:pPr>
    </w:p>
    <w:p w:rsidR="00626C7A" w:rsidRPr="009A2577" w:rsidRDefault="00626C7A" w:rsidP="00204B08">
      <w:pPr>
        <w:ind w:firstLine="708"/>
        <w:jc w:val="both"/>
        <w:rPr>
          <w:rFonts w:ascii="Arial" w:hAnsi="Arial" w:cs="Arial"/>
          <w:sz w:val="20"/>
          <w:szCs w:val="20"/>
        </w:rPr>
      </w:pPr>
      <w:r w:rsidRPr="000976B0">
        <w:rPr>
          <w:rFonts w:ascii="Arial" w:hAnsi="Arial" w:cs="Arial"/>
          <w:b/>
          <w:bCs/>
          <w:sz w:val="20"/>
          <w:szCs w:val="20"/>
        </w:rPr>
        <w:t>11.1.</w:t>
      </w:r>
      <w:r w:rsidRPr="000976B0">
        <w:rPr>
          <w:rFonts w:ascii="Arial" w:hAnsi="Arial" w:cs="Arial"/>
          <w:bCs/>
          <w:sz w:val="20"/>
          <w:szCs w:val="20"/>
        </w:rPr>
        <w:t xml:space="preserve"> </w:t>
      </w:r>
      <w:r w:rsidRPr="000976B0">
        <w:rPr>
          <w:rFonts w:ascii="Arial" w:hAnsi="Arial" w:cs="Arial"/>
          <w:sz w:val="20"/>
          <w:szCs w:val="20"/>
        </w:rPr>
        <w:t xml:space="preserve">As despesas decorrentes </w:t>
      </w:r>
      <w:proofErr w:type="gramStart"/>
      <w:r w:rsidRPr="000976B0">
        <w:rPr>
          <w:rFonts w:ascii="Arial" w:hAnsi="Arial" w:cs="Arial"/>
          <w:sz w:val="20"/>
          <w:szCs w:val="20"/>
        </w:rPr>
        <w:t>da presente</w:t>
      </w:r>
      <w:proofErr w:type="gramEnd"/>
      <w:r w:rsidRPr="000976B0">
        <w:rPr>
          <w:rFonts w:ascii="Arial" w:hAnsi="Arial" w:cs="Arial"/>
          <w:sz w:val="20"/>
          <w:szCs w:val="20"/>
        </w:rPr>
        <w:t xml:space="preserve"> contratação correrão à conta de recursos específicos consignados na Lei Orçamentária An</w:t>
      </w:r>
      <w:r w:rsidRPr="009B0F7B">
        <w:rPr>
          <w:rFonts w:ascii="Arial" w:hAnsi="Arial" w:cs="Arial"/>
          <w:sz w:val="20"/>
          <w:szCs w:val="20"/>
        </w:rPr>
        <w:t xml:space="preserve">ual </w:t>
      </w:r>
      <w:r w:rsidRPr="009A2577">
        <w:rPr>
          <w:rFonts w:ascii="Arial" w:hAnsi="Arial" w:cs="Arial"/>
          <w:sz w:val="20"/>
          <w:szCs w:val="20"/>
        </w:rPr>
        <w:t>deste exercício.</w:t>
      </w:r>
    </w:p>
    <w:p w:rsidR="00626C7A" w:rsidRPr="000976B0" w:rsidRDefault="00626C7A" w:rsidP="00204B08">
      <w:pPr>
        <w:ind w:firstLine="708"/>
        <w:jc w:val="both"/>
        <w:rPr>
          <w:rFonts w:ascii="Arial" w:hAnsi="Arial" w:cs="Arial"/>
          <w:sz w:val="20"/>
          <w:szCs w:val="20"/>
        </w:rPr>
      </w:pPr>
    </w:p>
    <w:p w:rsidR="00626C7A" w:rsidRPr="000976B0" w:rsidRDefault="00626C7A" w:rsidP="00204B08">
      <w:pPr>
        <w:ind w:firstLine="708"/>
        <w:jc w:val="both"/>
        <w:rPr>
          <w:rFonts w:ascii="Arial" w:hAnsi="Arial" w:cs="Arial"/>
          <w:sz w:val="20"/>
          <w:szCs w:val="20"/>
        </w:rPr>
      </w:pPr>
      <w:r w:rsidRPr="000976B0">
        <w:rPr>
          <w:rFonts w:ascii="Arial" w:hAnsi="Arial" w:cs="Arial"/>
          <w:b/>
          <w:bCs/>
          <w:sz w:val="20"/>
          <w:szCs w:val="20"/>
        </w:rPr>
        <w:t>11.2.</w:t>
      </w:r>
      <w:r w:rsidRPr="000976B0">
        <w:rPr>
          <w:rFonts w:ascii="Arial" w:hAnsi="Arial" w:cs="Arial"/>
          <w:bCs/>
          <w:sz w:val="20"/>
          <w:szCs w:val="20"/>
        </w:rPr>
        <w:t xml:space="preserve"> </w:t>
      </w:r>
      <w:r w:rsidRPr="000976B0">
        <w:rPr>
          <w:rFonts w:ascii="Arial" w:hAnsi="Arial" w:cs="Arial"/>
          <w:sz w:val="20"/>
          <w:szCs w:val="20"/>
        </w:rPr>
        <w:t>A contratação será atendida pelas seguintes dotações:</w:t>
      </w:r>
    </w:p>
    <w:p w:rsidR="000976B0" w:rsidRPr="000976B0" w:rsidRDefault="000976B0" w:rsidP="000976B0">
      <w:pPr>
        <w:jc w:val="both"/>
        <w:rPr>
          <w:rFonts w:ascii="Arial" w:hAnsi="Arial" w:cs="Arial"/>
          <w:color w:val="000000"/>
          <w:sz w:val="20"/>
          <w:szCs w:val="20"/>
        </w:rPr>
      </w:pPr>
    </w:p>
    <w:tbl>
      <w:tblPr>
        <w:tblStyle w:val="Tabelacomgrade"/>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1718"/>
        <w:gridCol w:w="3532"/>
        <w:gridCol w:w="1700"/>
      </w:tblGrid>
      <w:tr w:rsidR="000976B0" w:rsidRPr="000976B0" w:rsidTr="000976B0">
        <w:tc>
          <w:tcPr>
            <w:tcW w:w="2543" w:type="dxa"/>
          </w:tcPr>
          <w:p w:rsidR="000976B0" w:rsidRPr="000976B0" w:rsidRDefault="000976B0" w:rsidP="007008E9">
            <w:pPr>
              <w:rPr>
                <w:rFonts w:ascii="Arial" w:hAnsi="Arial" w:cs="Arial"/>
                <w:sz w:val="18"/>
                <w:szCs w:val="18"/>
              </w:rPr>
            </w:pPr>
            <w:proofErr w:type="gramStart"/>
            <w:r w:rsidRPr="000976B0">
              <w:rPr>
                <w:rFonts w:ascii="Arial" w:hAnsi="Arial" w:cs="Arial"/>
                <w:sz w:val="18"/>
                <w:szCs w:val="18"/>
              </w:rPr>
              <w:t>Conta ...</w:t>
            </w:r>
            <w:proofErr w:type="gramEnd"/>
            <w:r w:rsidRPr="000976B0">
              <w:rPr>
                <w:rFonts w:ascii="Arial" w:hAnsi="Arial" w:cs="Arial"/>
                <w:sz w:val="18"/>
                <w:szCs w:val="18"/>
              </w:rPr>
              <w:t>............................. =</w:t>
            </w:r>
          </w:p>
        </w:tc>
        <w:tc>
          <w:tcPr>
            <w:tcW w:w="1718" w:type="dxa"/>
          </w:tcPr>
          <w:p w:rsidR="000976B0" w:rsidRPr="000976B0" w:rsidRDefault="000976B0" w:rsidP="007008E9">
            <w:pPr>
              <w:rPr>
                <w:rFonts w:ascii="Arial" w:hAnsi="Arial" w:cs="Arial"/>
                <w:sz w:val="18"/>
                <w:szCs w:val="18"/>
              </w:rPr>
            </w:pPr>
            <w:r w:rsidRPr="000976B0">
              <w:rPr>
                <w:rFonts w:ascii="Arial" w:hAnsi="Arial" w:cs="Arial"/>
                <w:sz w:val="18"/>
                <w:szCs w:val="18"/>
              </w:rPr>
              <w:t>1558</w:t>
            </w:r>
          </w:p>
        </w:tc>
        <w:tc>
          <w:tcPr>
            <w:tcW w:w="3532" w:type="dxa"/>
          </w:tcPr>
          <w:p w:rsidR="000976B0" w:rsidRPr="000976B0" w:rsidRDefault="000976B0" w:rsidP="007008E9">
            <w:pPr>
              <w:rPr>
                <w:rFonts w:ascii="Arial" w:hAnsi="Arial" w:cs="Arial"/>
                <w:sz w:val="18"/>
                <w:szCs w:val="18"/>
              </w:rPr>
            </w:pPr>
            <w:r w:rsidRPr="000976B0">
              <w:rPr>
                <w:rFonts w:ascii="Arial" w:hAnsi="Arial" w:cs="Arial"/>
                <w:sz w:val="18"/>
                <w:szCs w:val="18"/>
              </w:rPr>
              <w:t>Crédito Orçamentário</w:t>
            </w:r>
          </w:p>
        </w:tc>
        <w:tc>
          <w:tcPr>
            <w:tcW w:w="1700" w:type="dxa"/>
          </w:tcPr>
          <w:p w:rsidR="000976B0" w:rsidRPr="000976B0" w:rsidRDefault="000976B0" w:rsidP="007008E9">
            <w:pPr>
              <w:jc w:val="both"/>
              <w:rPr>
                <w:rFonts w:ascii="Arial" w:hAnsi="Arial" w:cs="Arial"/>
                <w:sz w:val="18"/>
                <w:szCs w:val="18"/>
              </w:rPr>
            </w:pPr>
            <w:proofErr w:type="gramStart"/>
            <w:r w:rsidRPr="000976B0">
              <w:rPr>
                <w:rFonts w:ascii="Arial" w:hAnsi="Arial" w:cs="Arial"/>
                <w:sz w:val="18"/>
                <w:szCs w:val="18"/>
              </w:rPr>
              <w:t>1</w:t>
            </w:r>
            <w:proofErr w:type="gramEnd"/>
            <w:r w:rsidRPr="000976B0">
              <w:rPr>
                <w:rFonts w:ascii="Arial" w:hAnsi="Arial" w:cs="Arial"/>
                <w:sz w:val="18"/>
                <w:szCs w:val="18"/>
              </w:rPr>
              <w:t xml:space="preserve"> Ordinário</w:t>
            </w:r>
          </w:p>
        </w:tc>
      </w:tr>
      <w:tr w:rsidR="000976B0" w:rsidRPr="000976B0" w:rsidTr="000976B0">
        <w:tc>
          <w:tcPr>
            <w:tcW w:w="2543" w:type="dxa"/>
          </w:tcPr>
          <w:p w:rsidR="000976B0" w:rsidRPr="000976B0" w:rsidRDefault="000976B0" w:rsidP="007008E9">
            <w:pPr>
              <w:rPr>
                <w:rFonts w:ascii="Arial" w:hAnsi="Arial" w:cs="Arial"/>
                <w:sz w:val="18"/>
                <w:szCs w:val="18"/>
              </w:rPr>
            </w:pPr>
            <w:proofErr w:type="gramStart"/>
            <w:r w:rsidRPr="000976B0">
              <w:rPr>
                <w:rFonts w:ascii="Arial" w:hAnsi="Arial" w:cs="Arial"/>
                <w:sz w:val="18"/>
                <w:szCs w:val="18"/>
              </w:rPr>
              <w:t>Órgão ...</w:t>
            </w:r>
            <w:proofErr w:type="gramEnd"/>
            <w:r w:rsidRPr="000976B0">
              <w:rPr>
                <w:rFonts w:ascii="Arial" w:hAnsi="Arial" w:cs="Arial"/>
                <w:sz w:val="18"/>
                <w:szCs w:val="18"/>
              </w:rPr>
              <w:t>............................. =</w:t>
            </w:r>
          </w:p>
        </w:tc>
        <w:tc>
          <w:tcPr>
            <w:tcW w:w="1718" w:type="dxa"/>
          </w:tcPr>
          <w:p w:rsidR="000976B0" w:rsidRPr="000976B0" w:rsidRDefault="000976B0" w:rsidP="007008E9">
            <w:pPr>
              <w:jc w:val="both"/>
              <w:rPr>
                <w:rFonts w:ascii="Arial" w:hAnsi="Arial" w:cs="Arial"/>
                <w:sz w:val="18"/>
                <w:szCs w:val="18"/>
              </w:rPr>
            </w:pPr>
            <w:r w:rsidRPr="000976B0">
              <w:rPr>
                <w:rFonts w:ascii="Arial" w:hAnsi="Arial" w:cs="Arial"/>
                <w:sz w:val="18"/>
                <w:szCs w:val="18"/>
              </w:rPr>
              <w:t>02</w:t>
            </w:r>
          </w:p>
        </w:tc>
        <w:tc>
          <w:tcPr>
            <w:tcW w:w="5232" w:type="dxa"/>
            <w:gridSpan w:val="2"/>
          </w:tcPr>
          <w:p w:rsidR="000976B0" w:rsidRPr="000976B0" w:rsidRDefault="000976B0" w:rsidP="007008E9">
            <w:pPr>
              <w:jc w:val="both"/>
              <w:rPr>
                <w:rFonts w:ascii="Arial" w:hAnsi="Arial" w:cs="Arial"/>
                <w:sz w:val="18"/>
                <w:szCs w:val="18"/>
              </w:rPr>
            </w:pPr>
            <w:r w:rsidRPr="000976B0">
              <w:rPr>
                <w:rFonts w:ascii="Arial" w:hAnsi="Arial" w:cs="Arial"/>
                <w:sz w:val="18"/>
                <w:szCs w:val="18"/>
              </w:rPr>
              <w:t>PODER EXECUTIVO</w:t>
            </w:r>
          </w:p>
        </w:tc>
      </w:tr>
      <w:tr w:rsidR="000976B0" w:rsidRPr="000976B0" w:rsidTr="000976B0">
        <w:tc>
          <w:tcPr>
            <w:tcW w:w="2543" w:type="dxa"/>
          </w:tcPr>
          <w:p w:rsidR="000976B0" w:rsidRPr="000976B0" w:rsidRDefault="000976B0" w:rsidP="007008E9">
            <w:pPr>
              <w:rPr>
                <w:rFonts w:ascii="Arial" w:hAnsi="Arial" w:cs="Arial"/>
                <w:sz w:val="18"/>
                <w:szCs w:val="18"/>
              </w:rPr>
            </w:pPr>
            <w:r w:rsidRPr="000976B0">
              <w:rPr>
                <w:rFonts w:ascii="Arial" w:hAnsi="Arial" w:cs="Arial"/>
                <w:sz w:val="18"/>
                <w:szCs w:val="18"/>
              </w:rPr>
              <w:t xml:space="preserve">Unidade </w:t>
            </w:r>
            <w:proofErr w:type="gramStart"/>
            <w:r w:rsidRPr="000976B0">
              <w:rPr>
                <w:rFonts w:ascii="Arial" w:hAnsi="Arial" w:cs="Arial"/>
                <w:sz w:val="18"/>
                <w:szCs w:val="18"/>
              </w:rPr>
              <w:t>Orçamentária ...</w:t>
            </w:r>
            <w:proofErr w:type="gramEnd"/>
            <w:r w:rsidRPr="000976B0">
              <w:rPr>
                <w:rFonts w:ascii="Arial" w:hAnsi="Arial" w:cs="Arial"/>
                <w:sz w:val="18"/>
                <w:szCs w:val="18"/>
              </w:rPr>
              <w:t>... =</w:t>
            </w:r>
          </w:p>
        </w:tc>
        <w:tc>
          <w:tcPr>
            <w:tcW w:w="1718" w:type="dxa"/>
          </w:tcPr>
          <w:p w:rsidR="000976B0" w:rsidRPr="000976B0" w:rsidRDefault="000976B0" w:rsidP="007008E9">
            <w:pPr>
              <w:jc w:val="both"/>
              <w:rPr>
                <w:rFonts w:ascii="Arial" w:hAnsi="Arial" w:cs="Arial"/>
                <w:sz w:val="18"/>
                <w:szCs w:val="18"/>
              </w:rPr>
            </w:pPr>
            <w:r w:rsidRPr="000976B0">
              <w:rPr>
                <w:rFonts w:ascii="Arial" w:hAnsi="Arial" w:cs="Arial"/>
                <w:sz w:val="18"/>
                <w:szCs w:val="18"/>
              </w:rPr>
              <w:t>02.05</w:t>
            </w:r>
          </w:p>
        </w:tc>
        <w:tc>
          <w:tcPr>
            <w:tcW w:w="5232" w:type="dxa"/>
            <w:gridSpan w:val="2"/>
          </w:tcPr>
          <w:p w:rsidR="000976B0" w:rsidRPr="000976B0" w:rsidRDefault="000976B0" w:rsidP="007008E9">
            <w:pPr>
              <w:jc w:val="both"/>
              <w:rPr>
                <w:rFonts w:ascii="Arial" w:hAnsi="Arial" w:cs="Arial"/>
                <w:sz w:val="18"/>
                <w:szCs w:val="18"/>
              </w:rPr>
            </w:pPr>
            <w:r w:rsidRPr="000976B0">
              <w:rPr>
                <w:rFonts w:ascii="Arial" w:hAnsi="Arial" w:cs="Arial"/>
                <w:sz w:val="18"/>
                <w:szCs w:val="18"/>
              </w:rPr>
              <w:t>SECRETARIA DE OBRAS E SERVIÇOS</w:t>
            </w:r>
          </w:p>
        </w:tc>
      </w:tr>
      <w:tr w:rsidR="000976B0" w:rsidRPr="000976B0" w:rsidTr="000976B0">
        <w:tc>
          <w:tcPr>
            <w:tcW w:w="2543" w:type="dxa"/>
          </w:tcPr>
          <w:p w:rsidR="000976B0" w:rsidRPr="000976B0" w:rsidRDefault="000976B0" w:rsidP="007008E9">
            <w:pPr>
              <w:rPr>
                <w:rFonts w:ascii="Arial" w:hAnsi="Arial" w:cs="Arial"/>
                <w:sz w:val="18"/>
                <w:szCs w:val="18"/>
              </w:rPr>
            </w:pPr>
            <w:r w:rsidRPr="000976B0">
              <w:rPr>
                <w:rFonts w:ascii="Arial" w:hAnsi="Arial" w:cs="Arial"/>
                <w:sz w:val="18"/>
                <w:szCs w:val="18"/>
              </w:rPr>
              <w:t xml:space="preserve">UNIDADE </w:t>
            </w:r>
            <w:proofErr w:type="gramStart"/>
            <w:r w:rsidRPr="000976B0">
              <w:rPr>
                <w:rFonts w:ascii="Arial" w:hAnsi="Arial" w:cs="Arial"/>
                <w:sz w:val="18"/>
                <w:szCs w:val="18"/>
              </w:rPr>
              <w:t>EXECUTORA .</w:t>
            </w:r>
            <w:proofErr w:type="gramEnd"/>
            <w:r w:rsidRPr="000976B0">
              <w:rPr>
                <w:rFonts w:ascii="Arial" w:hAnsi="Arial" w:cs="Arial"/>
                <w:sz w:val="18"/>
                <w:szCs w:val="18"/>
              </w:rPr>
              <w:t>. =</w:t>
            </w:r>
          </w:p>
        </w:tc>
        <w:tc>
          <w:tcPr>
            <w:tcW w:w="1718" w:type="dxa"/>
          </w:tcPr>
          <w:p w:rsidR="000976B0" w:rsidRPr="000976B0" w:rsidRDefault="000976B0" w:rsidP="007008E9">
            <w:pPr>
              <w:jc w:val="both"/>
              <w:rPr>
                <w:rFonts w:ascii="Arial" w:hAnsi="Arial" w:cs="Arial"/>
                <w:sz w:val="18"/>
                <w:szCs w:val="18"/>
              </w:rPr>
            </w:pPr>
            <w:r w:rsidRPr="000976B0">
              <w:rPr>
                <w:rFonts w:ascii="Arial" w:hAnsi="Arial" w:cs="Arial"/>
                <w:sz w:val="18"/>
                <w:szCs w:val="18"/>
              </w:rPr>
              <w:t>02.05.02</w:t>
            </w:r>
          </w:p>
        </w:tc>
        <w:tc>
          <w:tcPr>
            <w:tcW w:w="5232" w:type="dxa"/>
            <w:gridSpan w:val="2"/>
          </w:tcPr>
          <w:p w:rsidR="000976B0" w:rsidRPr="000976B0" w:rsidRDefault="000976B0" w:rsidP="007008E9">
            <w:pPr>
              <w:jc w:val="both"/>
              <w:rPr>
                <w:rFonts w:ascii="Arial" w:hAnsi="Arial" w:cs="Arial"/>
                <w:sz w:val="18"/>
                <w:szCs w:val="18"/>
              </w:rPr>
            </w:pPr>
            <w:r w:rsidRPr="000976B0">
              <w:rPr>
                <w:rFonts w:ascii="Arial" w:hAnsi="Arial" w:cs="Arial"/>
                <w:sz w:val="18"/>
                <w:szCs w:val="18"/>
              </w:rPr>
              <w:t>ILUMINAÇÃO PÚBLICA</w:t>
            </w:r>
          </w:p>
        </w:tc>
      </w:tr>
      <w:tr w:rsidR="000976B0" w:rsidRPr="000976B0" w:rsidTr="000976B0">
        <w:tc>
          <w:tcPr>
            <w:tcW w:w="2543" w:type="dxa"/>
          </w:tcPr>
          <w:p w:rsidR="000976B0" w:rsidRPr="000976B0" w:rsidRDefault="000976B0" w:rsidP="007008E9">
            <w:pPr>
              <w:rPr>
                <w:rFonts w:ascii="Arial" w:hAnsi="Arial" w:cs="Arial"/>
                <w:sz w:val="18"/>
                <w:szCs w:val="18"/>
              </w:rPr>
            </w:pPr>
            <w:proofErr w:type="gramStart"/>
            <w:r w:rsidRPr="000976B0">
              <w:rPr>
                <w:rFonts w:ascii="Arial" w:hAnsi="Arial" w:cs="Arial"/>
                <w:sz w:val="18"/>
                <w:szCs w:val="18"/>
              </w:rPr>
              <w:t>Funcional ...</w:t>
            </w:r>
            <w:proofErr w:type="gramEnd"/>
            <w:r w:rsidRPr="000976B0">
              <w:rPr>
                <w:rFonts w:ascii="Arial" w:hAnsi="Arial" w:cs="Arial"/>
                <w:sz w:val="18"/>
                <w:szCs w:val="18"/>
              </w:rPr>
              <w:t>....................... =</w:t>
            </w:r>
          </w:p>
        </w:tc>
        <w:tc>
          <w:tcPr>
            <w:tcW w:w="1718" w:type="dxa"/>
          </w:tcPr>
          <w:p w:rsidR="000976B0" w:rsidRPr="000976B0" w:rsidRDefault="000976B0" w:rsidP="007008E9">
            <w:pPr>
              <w:jc w:val="both"/>
              <w:rPr>
                <w:rFonts w:ascii="Arial" w:hAnsi="Arial" w:cs="Arial"/>
                <w:sz w:val="18"/>
                <w:szCs w:val="18"/>
              </w:rPr>
            </w:pPr>
            <w:r w:rsidRPr="000976B0">
              <w:rPr>
                <w:rFonts w:ascii="Arial" w:hAnsi="Arial" w:cs="Arial"/>
                <w:sz w:val="18"/>
                <w:szCs w:val="18"/>
              </w:rPr>
              <w:t>154520026</w:t>
            </w:r>
          </w:p>
        </w:tc>
        <w:tc>
          <w:tcPr>
            <w:tcW w:w="5232" w:type="dxa"/>
            <w:gridSpan w:val="2"/>
          </w:tcPr>
          <w:p w:rsidR="000976B0" w:rsidRPr="000976B0" w:rsidRDefault="000976B0" w:rsidP="007008E9">
            <w:pPr>
              <w:jc w:val="both"/>
              <w:rPr>
                <w:rFonts w:ascii="Arial" w:hAnsi="Arial" w:cs="Arial"/>
                <w:sz w:val="18"/>
                <w:szCs w:val="18"/>
              </w:rPr>
            </w:pPr>
            <w:r w:rsidRPr="000976B0">
              <w:rPr>
                <w:rFonts w:ascii="Arial" w:hAnsi="Arial" w:cs="Arial"/>
                <w:sz w:val="18"/>
                <w:szCs w:val="18"/>
              </w:rPr>
              <w:t>Urbanismo</w:t>
            </w:r>
          </w:p>
        </w:tc>
      </w:tr>
      <w:tr w:rsidR="000976B0" w:rsidRPr="000976B0" w:rsidTr="000976B0">
        <w:tc>
          <w:tcPr>
            <w:tcW w:w="2543" w:type="dxa"/>
          </w:tcPr>
          <w:p w:rsidR="000976B0" w:rsidRPr="000976B0" w:rsidRDefault="000976B0" w:rsidP="007008E9">
            <w:pPr>
              <w:rPr>
                <w:rFonts w:ascii="Arial" w:hAnsi="Arial" w:cs="Arial"/>
                <w:sz w:val="18"/>
                <w:szCs w:val="18"/>
              </w:rPr>
            </w:pPr>
            <w:r w:rsidRPr="000976B0">
              <w:rPr>
                <w:rFonts w:ascii="Arial" w:hAnsi="Arial" w:cs="Arial"/>
                <w:sz w:val="18"/>
                <w:szCs w:val="18"/>
              </w:rPr>
              <w:t>Projeto/</w:t>
            </w:r>
            <w:proofErr w:type="gramStart"/>
            <w:r w:rsidRPr="000976B0">
              <w:rPr>
                <w:rFonts w:ascii="Arial" w:hAnsi="Arial" w:cs="Arial"/>
                <w:sz w:val="18"/>
                <w:szCs w:val="18"/>
              </w:rPr>
              <w:t>Atividade ...</w:t>
            </w:r>
            <w:proofErr w:type="gramEnd"/>
            <w:r w:rsidRPr="000976B0">
              <w:rPr>
                <w:rFonts w:ascii="Arial" w:hAnsi="Arial" w:cs="Arial"/>
                <w:sz w:val="18"/>
                <w:szCs w:val="18"/>
              </w:rPr>
              <w:t>............ =</w:t>
            </w:r>
          </w:p>
        </w:tc>
        <w:tc>
          <w:tcPr>
            <w:tcW w:w="1718" w:type="dxa"/>
          </w:tcPr>
          <w:p w:rsidR="000976B0" w:rsidRPr="000976B0" w:rsidRDefault="000976B0" w:rsidP="007008E9">
            <w:pPr>
              <w:jc w:val="both"/>
              <w:rPr>
                <w:rFonts w:ascii="Arial" w:hAnsi="Arial" w:cs="Arial"/>
                <w:sz w:val="18"/>
                <w:szCs w:val="18"/>
              </w:rPr>
            </w:pPr>
            <w:r w:rsidRPr="000976B0">
              <w:rPr>
                <w:rFonts w:ascii="Arial" w:hAnsi="Arial" w:cs="Arial"/>
                <w:sz w:val="18"/>
                <w:szCs w:val="18"/>
              </w:rPr>
              <w:t>1013000</w:t>
            </w:r>
          </w:p>
        </w:tc>
        <w:tc>
          <w:tcPr>
            <w:tcW w:w="5232" w:type="dxa"/>
            <w:gridSpan w:val="2"/>
          </w:tcPr>
          <w:p w:rsidR="000976B0" w:rsidRPr="000976B0" w:rsidRDefault="000976B0" w:rsidP="007008E9">
            <w:pPr>
              <w:jc w:val="both"/>
              <w:rPr>
                <w:rFonts w:ascii="Arial" w:hAnsi="Arial" w:cs="Arial"/>
                <w:sz w:val="18"/>
                <w:szCs w:val="18"/>
              </w:rPr>
            </w:pPr>
            <w:r w:rsidRPr="000976B0">
              <w:rPr>
                <w:rFonts w:ascii="Arial" w:hAnsi="Arial" w:cs="Arial"/>
                <w:sz w:val="18"/>
                <w:szCs w:val="18"/>
              </w:rPr>
              <w:t>INVESTIMENTO EM VIAS PÚBLICAS</w:t>
            </w:r>
          </w:p>
        </w:tc>
      </w:tr>
      <w:tr w:rsidR="000976B0" w:rsidRPr="000976B0" w:rsidTr="000976B0">
        <w:tc>
          <w:tcPr>
            <w:tcW w:w="2543" w:type="dxa"/>
          </w:tcPr>
          <w:p w:rsidR="000976B0" w:rsidRPr="000976B0" w:rsidRDefault="000976B0" w:rsidP="007008E9">
            <w:pPr>
              <w:rPr>
                <w:rFonts w:ascii="Arial" w:hAnsi="Arial" w:cs="Arial"/>
                <w:sz w:val="18"/>
                <w:szCs w:val="18"/>
              </w:rPr>
            </w:pPr>
            <w:r w:rsidRPr="000976B0">
              <w:rPr>
                <w:rFonts w:ascii="Arial" w:hAnsi="Arial" w:cs="Arial"/>
                <w:sz w:val="18"/>
                <w:szCs w:val="18"/>
              </w:rPr>
              <w:t xml:space="preserve">Natureza da </w:t>
            </w:r>
            <w:proofErr w:type="gramStart"/>
            <w:r w:rsidRPr="000976B0">
              <w:rPr>
                <w:rFonts w:ascii="Arial" w:hAnsi="Arial" w:cs="Arial"/>
                <w:sz w:val="18"/>
                <w:szCs w:val="18"/>
              </w:rPr>
              <w:t>Despesa ...</w:t>
            </w:r>
            <w:proofErr w:type="gramEnd"/>
            <w:r w:rsidRPr="000976B0">
              <w:rPr>
                <w:rFonts w:ascii="Arial" w:hAnsi="Arial" w:cs="Arial"/>
                <w:sz w:val="18"/>
                <w:szCs w:val="18"/>
              </w:rPr>
              <w:t>.... =</w:t>
            </w:r>
          </w:p>
        </w:tc>
        <w:tc>
          <w:tcPr>
            <w:tcW w:w="1718" w:type="dxa"/>
          </w:tcPr>
          <w:p w:rsidR="000976B0" w:rsidRPr="000976B0" w:rsidRDefault="000976B0" w:rsidP="007008E9">
            <w:pPr>
              <w:jc w:val="both"/>
              <w:rPr>
                <w:rFonts w:ascii="Arial" w:hAnsi="Arial" w:cs="Arial"/>
                <w:sz w:val="18"/>
                <w:szCs w:val="18"/>
              </w:rPr>
            </w:pPr>
            <w:r w:rsidRPr="000976B0">
              <w:rPr>
                <w:rFonts w:ascii="Arial" w:hAnsi="Arial" w:cs="Arial"/>
                <w:sz w:val="18"/>
                <w:szCs w:val="18"/>
              </w:rPr>
              <w:t>4.4.90.51.00.00.00</w:t>
            </w:r>
          </w:p>
        </w:tc>
        <w:tc>
          <w:tcPr>
            <w:tcW w:w="5232" w:type="dxa"/>
            <w:gridSpan w:val="2"/>
          </w:tcPr>
          <w:p w:rsidR="000976B0" w:rsidRPr="000976B0" w:rsidRDefault="000976B0" w:rsidP="007008E9">
            <w:pPr>
              <w:jc w:val="both"/>
              <w:rPr>
                <w:rFonts w:ascii="Arial" w:hAnsi="Arial" w:cs="Arial"/>
                <w:sz w:val="18"/>
                <w:szCs w:val="18"/>
              </w:rPr>
            </w:pPr>
            <w:r w:rsidRPr="000976B0">
              <w:rPr>
                <w:rFonts w:ascii="Arial" w:hAnsi="Arial" w:cs="Arial"/>
                <w:sz w:val="18"/>
                <w:szCs w:val="18"/>
              </w:rPr>
              <w:t>OBRAS E INSTALAÇÃO</w:t>
            </w:r>
          </w:p>
        </w:tc>
      </w:tr>
      <w:tr w:rsidR="000976B0" w:rsidRPr="000976B0" w:rsidTr="000976B0">
        <w:tc>
          <w:tcPr>
            <w:tcW w:w="2543" w:type="dxa"/>
          </w:tcPr>
          <w:p w:rsidR="000976B0" w:rsidRPr="000976B0" w:rsidRDefault="000976B0" w:rsidP="007008E9">
            <w:pPr>
              <w:rPr>
                <w:rFonts w:ascii="Arial" w:hAnsi="Arial" w:cs="Arial"/>
                <w:sz w:val="18"/>
                <w:szCs w:val="18"/>
              </w:rPr>
            </w:pPr>
            <w:r w:rsidRPr="000976B0">
              <w:rPr>
                <w:rFonts w:ascii="Arial" w:hAnsi="Arial" w:cs="Arial"/>
                <w:sz w:val="18"/>
                <w:szCs w:val="18"/>
              </w:rPr>
              <w:t xml:space="preserve">Fonte de </w:t>
            </w:r>
            <w:proofErr w:type="gramStart"/>
            <w:r w:rsidRPr="000976B0">
              <w:rPr>
                <w:rFonts w:ascii="Arial" w:hAnsi="Arial" w:cs="Arial"/>
                <w:sz w:val="18"/>
                <w:szCs w:val="18"/>
              </w:rPr>
              <w:t>Recursos ...</w:t>
            </w:r>
            <w:proofErr w:type="gramEnd"/>
            <w:r w:rsidRPr="000976B0">
              <w:rPr>
                <w:rFonts w:ascii="Arial" w:hAnsi="Arial" w:cs="Arial"/>
                <w:sz w:val="18"/>
                <w:szCs w:val="18"/>
              </w:rPr>
              <w:t>......... =</w:t>
            </w:r>
          </w:p>
        </w:tc>
        <w:tc>
          <w:tcPr>
            <w:tcW w:w="1718" w:type="dxa"/>
          </w:tcPr>
          <w:p w:rsidR="000976B0" w:rsidRPr="000976B0" w:rsidRDefault="000976B0" w:rsidP="007008E9">
            <w:pPr>
              <w:jc w:val="both"/>
              <w:rPr>
                <w:rFonts w:ascii="Arial" w:hAnsi="Arial" w:cs="Arial"/>
                <w:sz w:val="18"/>
                <w:szCs w:val="18"/>
              </w:rPr>
            </w:pPr>
            <w:proofErr w:type="gramStart"/>
            <w:r w:rsidRPr="000976B0">
              <w:rPr>
                <w:rFonts w:ascii="Arial" w:hAnsi="Arial" w:cs="Arial"/>
                <w:sz w:val="18"/>
                <w:szCs w:val="18"/>
              </w:rPr>
              <w:t>1</w:t>
            </w:r>
            <w:proofErr w:type="gramEnd"/>
          </w:p>
        </w:tc>
        <w:tc>
          <w:tcPr>
            <w:tcW w:w="5232" w:type="dxa"/>
            <w:gridSpan w:val="2"/>
          </w:tcPr>
          <w:p w:rsidR="000976B0" w:rsidRPr="000976B0" w:rsidRDefault="000976B0" w:rsidP="007008E9">
            <w:pPr>
              <w:jc w:val="both"/>
              <w:rPr>
                <w:rFonts w:ascii="Arial" w:hAnsi="Arial" w:cs="Arial"/>
                <w:sz w:val="18"/>
                <w:szCs w:val="18"/>
              </w:rPr>
            </w:pPr>
            <w:r w:rsidRPr="000976B0">
              <w:rPr>
                <w:rFonts w:ascii="Arial" w:hAnsi="Arial" w:cs="Arial"/>
                <w:sz w:val="18"/>
                <w:szCs w:val="18"/>
              </w:rPr>
              <w:t>TESOURO</w:t>
            </w:r>
          </w:p>
        </w:tc>
      </w:tr>
      <w:tr w:rsidR="000976B0" w:rsidRPr="000976B0" w:rsidTr="000976B0">
        <w:tc>
          <w:tcPr>
            <w:tcW w:w="2543" w:type="dxa"/>
          </w:tcPr>
          <w:p w:rsidR="000976B0" w:rsidRPr="000976B0" w:rsidRDefault="000976B0" w:rsidP="007008E9">
            <w:pPr>
              <w:rPr>
                <w:rFonts w:ascii="Arial" w:hAnsi="Arial" w:cs="Arial"/>
                <w:sz w:val="18"/>
                <w:szCs w:val="18"/>
              </w:rPr>
            </w:pPr>
            <w:r w:rsidRPr="000976B0">
              <w:rPr>
                <w:rFonts w:ascii="Arial" w:hAnsi="Arial" w:cs="Arial"/>
                <w:sz w:val="18"/>
                <w:szCs w:val="18"/>
              </w:rPr>
              <w:t xml:space="preserve">Código de </w:t>
            </w:r>
            <w:proofErr w:type="gramStart"/>
            <w:r w:rsidRPr="000976B0">
              <w:rPr>
                <w:rFonts w:ascii="Arial" w:hAnsi="Arial" w:cs="Arial"/>
                <w:sz w:val="18"/>
                <w:szCs w:val="18"/>
              </w:rPr>
              <w:t>Aplicação ...</w:t>
            </w:r>
            <w:proofErr w:type="gramEnd"/>
            <w:r w:rsidRPr="000976B0">
              <w:rPr>
                <w:rFonts w:ascii="Arial" w:hAnsi="Arial" w:cs="Arial"/>
                <w:sz w:val="18"/>
                <w:szCs w:val="18"/>
              </w:rPr>
              <w:t>...... =</w:t>
            </w:r>
          </w:p>
        </w:tc>
        <w:tc>
          <w:tcPr>
            <w:tcW w:w="1718" w:type="dxa"/>
          </w:tcPr>
          <w:p w:rsidR="000976B0" w:rsidRPr="000976B0" w:rsidRDefault="000976B0" w:rsidP="007008E9">
            <w:pPr>
              <w:jc w:val="both"/>
              <w:rPr>
                <w:rFonts w:ascii="Arial" w:hAnsi="Arial" w:cs="Arial"/>
                <w:sz w:val="18"/>
                <w:szCs w:val="18"/>
              </w:rPr>
            </w:pPr>
            <w:r w:rsidRPr="000976B0">
              <w:rPr>
                <w:rFonts w:ascii="Arial" w:hAnsi="Arial" w:cs="Arial"/>
                <w:sz w:val="18"/>
                <w:szCs w:val="18"/>
              </w:rPr>
              <w:t>110.0000</w:t>
            </w:r>
          </w:p>
        </w:tc>
        <w:tc>
          <w:tcPr>
            <w:tcW w:w="5232" w:type="dxa"/>
            <w:gridSpan w:val="2"/>
          </w:tcPr>
          <w:p w:rsidR="000976B0" w:rsidRPr="000976B0" w:rsidRDefault="000976B0" w:rsidP="007008E9">
            <w:pPr>
              <w:jc w:val="both"/>
              <w:rPr>
                <w:rFonts w:ascii="Arial" w:hAnsi="Arial" w:cs="Arial"/>
                <w:sz w:val="18"/>
                <w:szCs w:val="18"/>
              </w:rPr>
            </w:pPr>
            <w:r w:rsidRPr="000976B0">
              <w:rPr>
                <w:rFonts w:ascii="Arial" w:hAnsi="Arial" w:cs="Arial"/>
                <w:sz w:val="18"/>
                <w:szCs w:val="18"/>
              </w:rPr>
              <w:t>GERAL</w:t>
            </w:r>
          </w:p>
        </w:tc>
      </w:tr>
    </w:tbl>
    <w:p w:rsidR="000976B0" w:rsidRPr="000976B0" w:rsidRDefault="000976B0" w:rsidP="000976B0">
      <w:pPr>
        <w:jc w:val="both"/>
        <w:rPr>
          <w:rFonts w:ascii="Arial" w:hAnsi="Arial" w:cs="Arial"/>
          <w:color w:val="000000"/>
          <w:sz w:val="20"/>
          <w:szCs w:val="20"/>
        </w:rPr>
      </w:pPr>
    </w:p>
    <w:tbl>
      <w:tblPr>
        <w:tblStyle w:val="Tabelacomgrade"/>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1718"/>
        <w:gridCol w:w="3532"/>
        <w:gridCol w:w="1700"/>
      </w:tblGrid>
      <w:tr w:rsidR="000976B0" w:rsidRPr="000976B0" w:rsidTr="000976B0">
        <w:tc>
          <w:tcPr>
            <w:tcW w:w="2543" w:type="dxa"/>
          </w:tcPr>
          <w:p w:rsidR="000976B0" w:rsidRPr="000976B0" w:rsidRDefault="000976B0" w:rsidP="007008E9">
            <w:pPr>
              <w:rPr>
                <w:rFonts w:ascii="Arial" w:hAnsi="Arial" w:cs="Arial"/>
                <w:sz w:val="18"/>
                <w:szCs w:val="18"/>
              </w:rPr>
            </w:pPr>
            <w:proofErr w:type="gramStart"/>
            <w:r w:rsidRPr="000976B0">
              <w:rPr>
                <w:rFonts w:ascii="Arial" w:hAnsi="Arial" w:cs="Arial"/>
                <w:sz w:val="18"/>
                <w:szCs w:val="18"/>
              </w:rPr>
              <w:t>Conta ...</w:t>
            </w:r>
            <w:proofErr w:type="gramEnd"/>
            <w:r w:rsidRPr="000976B0">
              <w:rPr>
                <w:rFonts w:ascii="Arial" w:hAnsi="Arial" w:cs="Arial"/>
                <w:sz w:val="18"/>
                <w:szCs w:val="18"/>
              </w:rPr>
              <w:t>............................. =</w:t>
            </w:r>
          </w:p>
        </w:tc>
        <w:tc>
          <w:tcPr>
            <w:tcW w:w="1718" w:type="dxa"/>
          </w:tcPr>
          <w:p w:rsidR="000976B0" w:rsidRPr="000976B0" w:rsidRDefault="000976B0" w:rsidP="007008E9">
            <w:pPr>
              <w:spacing w:line="276" w:lineRule="auto"/>
              <w:rPr>
                <w:rFonts w:ascii="Arial" w:hAnsi="Arial" w:cs="Arial"/>
                <w:sz w:val="18"/>
                <w:szCs w:val="18"/>
              </w:rPr>
            </w:pPr>
            <w:r w:rsidRPr="000976B0">
              <w:rPr>
                <w:rFonts w:ascii="Arial" w:hAnsi="Arial" w:cs="Arial"/>
                <w:sz w:val="18"/>
                <w:szCs w:val="18"/>
              </w:rPr>
              <w:t>1566</w:t>
            </w:r>
          </w:p>
        </w:tc>
        <w:tc>
          <w:tcPr>
            <w:tcW w:w="3532" w:type="dxa"/>
          </w:tcPr>
          <w:p w:rsidR="000976B0" w:rsidRPr="000976B0" w:rsidRDefault="000976B0" w:rsidP="007008E9">
            <w:pPr>
              <w:spacing w:line="276" w:lineRule="auto"/>
              <w:rPr>
                <w:rFonts w:ascii="Arial" w:hAnsi="Arial" w:cs="Arial"/>
                <w:sz w:val="18"/>
                <w:szCs w:val="18"/>
              </w:rPr>
            </w:pPr>
            <w:r w:rsidRPr="000976B0">
              <w:rPr>
                <w:rFonts w:ascii="Arial" w:hAnsi="Arial" w:cs="Arial"/>
                <w:sz w:val="18"/>
                <w:szCs w:val="18"/>
              </w:rPr>
              <w:t>Crédito Orçamentário</w:t>
            </w:r>
          </w:p>
        </w:tc>
        <w:tc>
          <w:tcPr>
            <w:tcW w:w="1700" w:type="dxa"/>
          </w:tcPr>
          <w:p w:rsidR="000976B0" w:rsidRPr="000976B0" w:rsidRDefault="000976B0" w:rsidP="007008E9">
            <w:pPr>
              <w:spacing w:line="276" w:lineRule="auto"/>
              <w:jc w:val="both"/>
              <w:rPr>
                <w:rFonts w:ascii="Arial" w:hAnsi="Arial" w:cs="Arial"/>
                <w:sz w:val="18"/>
                <w:szCs w:val="18"/>
              </w:rPr>
            </w:pPr>
            <w:proofErr w:type="gramStart"/>
            <w:r w:rsidRPr="000976B0">
              <w:rPr>
                <w:rFonts w:ascii="Arial" w:hAnsi="Arial" w:cs="Arial"/>
                <w:sz w:val="18"/>
                <w:szCs w:val="18"/>
              </w:rPr>
              <w:t>2</w:t>
            </w:r>
            <w:proofErr w:type="gramEnd"/>
            <w:r w:rsidRPr="000976B0">
              <w:rPr>
                <w:rFonts w:ascii="Arial" w:hAnsi="Arial" w:cs="Arial"/>
                <w:sz w:val="18"/>
                <w:szCs w:val="18"/>
              </w:rPr>
              <w:t xml:space="preserve"> Vinculado</w:t>
            </w:r>
          </w:p>
        </w:tc>
      </w:tr>
      <w:tr w:rsidR="000976B0" w:rsidRPr="000976B0" w:rsidTr="000976B0">
        <w:tc>
          <w:tcPr>
            <w:tcW w:w="2543" w:type="dxa"/>
          </w:tcPr>
          <w:p w:rsidR="000976B0" w:rsidRPr="000976B0" w:rsidRDefault="000976B0" w:rsidP="007008E9">
            <w:pPr>
              <w:rPr>
                <w:rFonts w:ascii="Arial" w:hAnsi="Arial" w:cs="Arial"/>
                <w:sz w:val="18"/>
                <w:szCs w:val="18"/>
              </w:rPr>
            </w:pPr>
            <w:proofErr w:type="gramStart"/>
            <w:r w:rsidRPr="000976B0">
              <w:rPr>
                <w:rFonts w:ascii="Arial" w:hAnsi="Arial" w:cs="Arial"/>
                <w:sz w:val="18"/>
                <w:szCs w:val="18"/>
              </w:rPr>
              <w:lastRenderedPageBreak/>
              <w:t>Órgão ...</w:t>
            </w:r>
            <w:proofErr w:type="gramEnd"/>
            <w:r w:rsidRPr="000976B0">
              <w:rPr>
                <w:rFonts w:ascii="Arial" w:hAnsi="Arial" w:cs="Arial"/>
                <w:sz w:val="18"/>
                <w:szCs w:val="18"/>
              </w:rPr>
              <w:t>............................. =</w:t>
            </w:r>
          </w:p>
        </w:tc>
        <w:tc>
          <w:tcPr>
            <w:tcW w:w="1718" w:type="dxa"/>
          </w:tcPr>
          <w:p w:rsidR="000976B0" w:rsidRPr="000976B0" w:rsidRDefault="000976B0" w:rsidP="007008E9">
            <w:pPr>
              <w:spacing w:line="276" w:lineRule="auto"/>
              <w:jc w:val="both"/>
              <w:rPr>
                <w:rFonts w:ascii="Arial" w:hAnsi="Arial" w:cs="Arial"/>
                <w:sz w:val="18"/>
                <w:szCs w:val="18"/>
              </w:rPr>
            </w:pPr>
            <w:r w:rsidRPr="000976B0">
              <w:rPr>
                <w:rFonts w:ascii="Arial" w:hAnsi="Arial" w:cs="Arial"/>
                <w:sz w:val="18"/>
                <w:szCs w:val="18"/>
              </w:rPr>
              <w:t>02</w:t>
            </w:r>
          </w:p>
        </w:tc>
        <w:tc>
          <w:tcPr>
            <w:tcW w:w="5232" w:type="dxa"/>
            <w:gridSpan w:val="2"/>
          </w:tcPr>
          <w:p w:rsidR="000976B0" w:rsidRPr="000976B0" w:rsidRDefault="000976B0" w:rsidP="007008E9">
            <w:pPr>
              <w:spacing w:line="276" w:lineRule="auto"/>
              <w:jc w:val="both"/>
              <w:rPr>
                <w:rFonts w:ascii="Arial" w:hAnsi="Arial" w:cs="Arial"/>
                <w:sz w:val="18"/>
                <w:szCs w:val="18"/>
              </w:rPr>
            </w:pPr>
            <w:r w:rsidRPr="000976B0">
              <w:rPr>
                <w:rFonts w:ascii="Arial" w:hAnsi="Arial" w:cs="Arial"/>
                <w:sz w:val="18"/>
                <w:szCs w:val="18"/>
              </w:rPr>
              <w:t>PODER EXECUTIVO</w:t>
            </w:r>
          </w:p>
        </w:tc>
      </w:tr>
      <w:tr w:rsidR="000976B0" w:rsidRPr="000976B0" w:rsidTr="000976B0">
        <w:tc>
          <w:tcPr>
            <w:tcW w:w="2543" w:type="dxa"/>
          </w:tcPr>
          <w:p w:rsidR="000976B0" w:rsidRPr="000976B0" w:rsidRDefault="000976B0" w:rsidP="007008E9">
            <w:pPr>
              <w:rPr>
                <w:rFonts w:ascii="Arial" w:hAnsi="Arial" w:cs="Arial"/>
                <w:sz w:val="18"/>
                <w:szCs w:val="18"/>
              </w:rPr>
            </w:pPr>
            <w:r w:rsidRPr="000976B0">
              <w:rPr>
                <w:rFonts w:ascii="Arial" w:hAnsi="Arial" w:cs="Arial"/>
                <w:sz w:val="18"/>
                <w:szCs w:val="18"/>
              </w:rPr>
              <w:t xml:space="preserve">Unidade </w:t>
            </w:r>
            <w:proofErr w:type="gramStart"/>
            <w:r w:rsidRPr="000976B0">
              <w:rPr>
                <w:rFonts w:ascii="Arial" w:hAnsi="Arial" w:cs="Arial"/>
                <w:sz w:val="18"/>
                <w:szCs w:val="18"/>
              </w:rPr>
              <w:t>Orçamentária ...</w:t>
            </w:r>
            <w:proofErr w:type="gramEnd"/>
            <w:r w:rsidRPr="000976B0">
              <w:rPr>
                <w:rFonts w:ascii="Arial" w:hAnsi="Arial" w:cs="Arial"/>
                <w:sz w:val="18"/>
                <w:szCs w:val="18"/>
              </w:rPr>
              <w:t>... =</w:t>
            </w:r>
          </w:p>
        </w:tc>
        <w:tc>
          <w:tcPr>
            <w:tcW w:w="1718" w:type="dxa"/>
          </w:tcPr>
          <w:p w:rsidR="000976B0" w:rsidRPr="000976B0" w:rsidRDefault="000976B0" w:rsidP="007008E9">
            <w:pPr>
              <w:spacing w:line="276" w:lineRule="auto"/>
              <w:jc w:val="both"/>
              <w:rPr>
                <w:rFonts w:ascii="Arial" w:hAnsi="Arial" w:cs="Arial"/>
                <w:sz w:val="18"/>
                <w:szCs w:val="18"/>
              </w:rPr>
            </w:pPr>
            <w:r w:rsidRPr="000976B0">
              <w:rPr>
                <w:rFonts w:ascii="Arial" w:hAnsi="Arial" w:cs="Arial"/>
                <w:sz w:val="18"/>
                <w:szCs w:val="18"/>
              </w:rPr>
              <w:t>02.05</w:t>
            </w:r>
          </w:p>
        </w:tc>
        <w:tc>
          <w:tcPr>
            <w:tcW w:w="5232" w:type="dxa"/>
            <w:gridSpan w:val="2"/>
          </w:tcPr>
          <w:p w:rsidR="000976B0" w:rsidRPr="000976B0" w:rsidRDefault="000976B0" w:rsidP="007008E9">
            <w:pPr>
              <w:spacing w:line="276" w:lineRule="auto"/>
              <w:jc w:val="both"/>
              <w:rPr>
                <w:rFonts w:ascii="Arial" w:hAnsi="Arial" w:cs="Arial"/>
                <w:sz w:val="18"/>
                <w:szCs w:val="18"/>
              </w:rPr>
            </w:pPr>
            <w:r w:rsidRPr="000976B0">
              <w:rPr>
                <w:rFonts w:ascii="Arial" w:hAnsi="Arial" w:cs="Arial"/>
                <w:sz w:val="18"/>
                <w:szCs w:val="18"/>
              </w:rPr>
              <w:t>SECRETARIA DE OBRAS E SERVIÇOS</w:t>
            </w:r>
          </w:p>
        </w:tc>
      </w:tr>
      <w:tr w:rsidR="000976B0" w:rsidRPr="000976B0" w:rsidTr="000976B0">
        <w:tc>
          <w:tcPr>
            <w:tcW w:w="2543" w:type="dxa"/>
          </w:tcPr>
          <w:p w:rsidR="000976B0" w:rsidRPr="000976B0" w:rsidRDefault="000976B0" w:rsidP="007008E9">
            <w:pPr>
              <w:rPr>
                <w:rFonts w:ascii="Arial" w:hAnsi="Arial" w:cs="Arial"/>
                <w:sz w:val="18"/>
                <w:szCs w:val="18"/>
              </w:rPr>
            </w:pPr>
            <w:r w:rsidRPr="000976B0">
              <w:rPr>
                <w:rFonts w:ascii="Arial" w:hAnsi="Arial" w:cs="Arial"/>
                <w:sz w:val="18"/>
                <w:szCs w:val="18"/>
              </w:rPr>
              <w:t xml:space="preserve">UNIDADE </w:t>
            </w:r>
            <w:proofErr w:type="gramStart"/>
            <w:r w:rsidRPr="000976B0">
              <w:rPr>
                <w:rFonts w:ascii="Arial" w:hAnsi="Arial" w:cs="Arial"/>
                <w:sz w:val="18"/>
                <w:szCs w:val="18"/>
              </w:rPr>
              <w:t>EXECUTORA .</w:t>
            </w:r>
            <w:proofErr w:type="gramEnd"/>
            <w:r w:rsidRPr="000976B0">
              <w:rPr>
                <w:rFonts w:ascii="Arial" w:hAnsi="Arial" w:cs="Arial"/>
                <w:sz w:val="18"/>
                <w:szCs w:val="18"/>
              </w:rPr>
              <w:t>. =</w:t>
            </w:r>
          </w:p>
        </w:tc>
        <w:tc>
          <w:tcPr>
            <w:tcW w:w="1718" w:type="dxa"/>
          </w:tcPr>
          <w:p w:rsidR="000976B0" w:rsidRPr="000976B0" w:rsidRDefault="000976B0" w:rsidP="007008E9">
            <w:pPr>
              <w:spacing w:line="276" w:lineRule="auto"/>
              <w:jc w:val="both"/>
              <w:rPr>
                <w:rFonts w:ascii="Arial" w:hAnsi="Arial" w:cs="Arial"/>
                <w:sz w:val="18"/>
                <w:szCs w:val="18"/>
              </w:rPr>
            </w:pPr>
            <w:r w:rsidRPr="000976B0">
              <w:rPr>
                <w:rFonts w:ascii="Arial" w:hAnsi="Arial" w:cs="Arial"/>
                <w:sz w:val="18"/>
                <w:szCs w:val="18"/>
              </w:rPr>
              <w:t>02.05.02</w:t>
            </w:r>
          </w:p>
        </w:tc>
        <w:tc>
          <w:tcPr>
            <w:tcW w:w="5232" w:type="dxa"/>
            <w:gridSpan w:val="2"/>
          </w:tcPr>
          <w:p w:rsidR="000976B0" w:rsidRPr="000976B0" w:rsidRDefault="000976B0" w:rsidP="007008E9">
            <w:pPr>
              <w:spacing w:line="276" w:lineRule="auto"/>
              <w:jc w:val="both"/>
              <w:rPr>
                <w:rFonts w:ascii="Arial" w:hAnsi="Arial" w:cs="Arial"/>
                <w:sz w:val="18"/>
                <w:szCs w:val="18"/>
              </w:rPr>
            </w:pPr>
            <w:r w:rsidRPr="000976B0">
              <w:rPr>
                <w:rFonts w:ascii="Arial" w:hAnsi="Arial" w:cs="Arial"/>
                <w:sz w:val="18"/>
                <w:szCs w:val="18"/>
              </w:rPr>
              <w:t>ILUMINAÇÃO PÚBLICA</w:t>
            </w:r>
          </w:p>
        </w:tc>
      </w:tr>
      <w:tr w:rsidR="000976B0" w:rsidRPr="000976B0" w:rsidTr="000976B0">
        <w:tc>
          <w:tcPr>
            <w:tcW w:w="2543" w:type="dxa"/>
          </w:tcPr>
          <w:p w:rsidR="000976B0" w:rsidRPr="000976B0" w:rsidRDefault="000976B0" w:rsidP="007008E9">
            <w:pPr>
              <w:rPr>
                <w:rFonts w:ascii="Arial" w:hAnsi="Arial" w:cs="Arial"/>
                <w:sz w:val="18"/>
                <w:szCs w:val="18"/>
              </w:rPr>
            </w:pPr>
            <w:proofErr w:type="gramStart"/>
            <w:r w:rsidRPr="000976B0">
              <w:rPr>
                <w:rFonts w:ascii="Arial" w:hAnsi="Arial" w:cs="Arial"/>
                <w:sz w:val="18"/>
                <w:szCs w:val="18"/>
              </w:rPr>
              <w:t>Funcional ...</w:t>
            </w:r>
            <w:proofErr w:type="gramEnd"/>
            <w:r w:rsidRPr="000976B0">
              <w:rPr>
                <w:rFonts w:ascii="Arial" w:hAnsi="Arial" w:cs="Arial"/>
                <w:sz w:val="18"/>
                <w:szCs w:val="18"/>
              </w:rPr>
              <w:t>....................... =</w:t>
            </w:r>
          </w:p>
        </w:tc>
        <w:tc>
          <w:tcPr>
            <w:tcW w:w="1718" w:type="dxa"/>
          </w:tcPr>
          <w:p w:rsidR="000976B0" w:rsidRPr="000976B0" w:rsidRDefault="000976B0" w:rsidP="007008E9">
            <w:pPr>
              <w:spacing w:line="276" w:lineRule="auto"/>
              <w:jc w:val="both"/>
              <w:rPr>
                <w:rFonts w:ascii="Arial" w:hAnsi="Arial" w:cs="Arial"/>
                <w:sz w:val="18"/>
                <w:szCs w:val="18"/>
              </w:rPr>
            </w:pPr>
            <w:r w:rsidRPr="000976B0">
              <w:rPr>
                <w:rFonts w:ascii="Arial" w:hAnsi="Arial" w:cs="Arial"/>
                <w:sz w:val="18"/>
                <w:szCs w:val="18"/>
              </w:rPr>
              <w:t>154520026</w:t>
            </w:r>
          </w:p>
        </w:tc>
        <w:tc>
          <w:tcPr>
            <w:tcW w:w="5232" w:type="dxa"/>
            <w:gridSpan w:val="2"/>
          </w:tcPr>
          <w:p w:rsidR="000976B0" w:rsidRPr="000976B0" w:rsidRDefault="000976B0" w:rsidP="007008E9">
            <w:pPr>
              <w:spacing w:line="276" w:lineRule="auto"/>
              <w:jc w:val="both"/>
              <w:rPr>
                <w:rFonts w:ascii="Arial" w:hAnsi="Arial" w:cs="Arial"/>
                <w:sz w:val="18"/>
                <w:szCs w:val="18"/>
              </w:rPr>
            </w:pPr>
            <w:r w:rsidRPr="000976B0">
              <w:rPr>
                <w:rFonts w:ascii="Arial" w:hAnsi="Arial" w:cs="Arial"/>
                <w:sz w:val="18"/>
                <w:szCs w:val="18"/>
              </w:rPr>
              <w:t>Urbanismo</w:t>
            </w:r>
          </w:p>
        </w:tc>
      </w:tr>
      <w:tr w:rsidR="000976B0" w:rsidRPr="000976B0" w:rsidTr="000976B0">
        <w:tc>
          <w:tcPr>
            <w:tcW w:w="2543" w:type="dxa"/>
          </w:tcPr>
          <w:p w:rsidR="000976B0" w:rsidRPr="000976B0" w:rsidRDefault="000976B0" w:rsidP="007008E9">
            <w:pPr>
              <w:rPr>
                <w:rFonts w:ascii="Arial" w:hAnsi="Arial" w:cs="Arial"/>
                <w:sz w:val="18"/>
                <w:szCs w:val="18"/>
              </w:rPr>
            </w:pPr>
            <w:r w:rsidRPr="000976B0">
              <w:rPr>
                <w:rFonts w:ascii="Arial" w:hAnsi="Arial" w:cs="Arial"/>
                <w:sz w:val="18"/>
                <w:szCs w:val="18"/>
              </w:rPr>
              <w:t>Projeto/</w:t>
            </w:r>
            <w:proofErr w:type="gramStart"/>
            <w:r w:rsidRPr="000976B0">
              <w:rPr>
                <w:rFonts w:ascii="Arial" w:hAnsi="Arial" w:cs="Arial"/>
                <w:sz w:val="18"/>
                <w:szCs w:val="18"/>
              </w:rPr>
              <w:t>Atividade ...</w:t>
            </w:r>
            <w:proofErr w:type="gramEnd"/>
            <w:r w:rsidRPr="000976B0">
              <w:rPr>
                <w:rFonts w:ascii="Arial" w:hAnsi="Arial" w:cs="Arial"/>
                <w:sz w:val="18"/>
                <w:szCs w:val="18"/>
              </w:rPr>
              <w:t>............ =</w:t>
            </w:r>
          </w:p>
        </w:tc>
        <w:tc>
          <w:tcPr>
            <w:tcW w:w="1718" w:type="dxa"/>
          </w:tcPr>
          <w:p w:rsidR="000976B0" w:rsidRPr="000976B0" w:rsidRDefault="000976B0" w:rsidP="007008E9">
            <w:pPr>
              <w:spacing w:line="276" w:lineRule="auto"/>
              <w:jc w:val="both"/>
              <w:rPr>
                <w:rFonts w:ascii="Arial" w:hAnsi="Arial" w:cs="Arial"/>
                <w:sz w:val="18"/>
                <w:szCs w:val="18"/>
              </w:rPr>
            </w:pPr>
            <w:r w:rsidRPr="000976B0">
              <w:rPr>
                <w:rFonts w:ascii="Arial" w:hAnsi="Arial" w:cs="Arial"/>
                <w:sz w:val="18"/>
                <w:szCs w:val="18"/>
              </w:rPr>
              <w:t>1013000</w:t>
            </w:r>
          </w:p>
        </w:tc>
        <w:tc>
          <w:tcPr>
            <w:tcW w:w="5232" w:type="dxa"/>
            <w:gridSpan w:val="2"/>
          </w:tcPr>
          <w:p w:rsidR="000976B0" w:rsidRPr="000976B0" w:rsidRDefault="000976B0" w:rsidP="007008E9">
            <w:pPr>
              <w:spacing w:line="276" w:lineRule="auto"/>
              <w:jc w:val="both"/>
              <w:rPr>
                <w:rFonts w:ascii="Arial" w:hAnsi="Arial" w:cs="Arial"/>
                <w:sz w:val="18"/>
                <w:szCs w:val="18"/>
              </w:rPr>
            </w:pPr>
            <w:r w:rsidRPr="000976B0">
              <w:rPr>
                <w:rFonts w:ascii="Arial" w:hAnsi="Arial" w:cs="Arial"/>
                <w:sz w:val="18"/>
                <w:szCs w:val="18"/>
              </w:rPr>
              <w:t>INVESTIMENTO EM VIAS PÚBLICAS</w:t>
            </w:r>
          </w:p>
        </w:tc>
      </w:tr>
      <w:tr w:rsidR="000976B0" w:rsidRPr="000976B0" w:rsidTr="000976B0">
        <w:tc>
          <w:tcPr>
            <w:tcW w:w="2543" w:type="dxa"/>
          </w:tcPr>
          <w:p w:rsidR="000976B0" w:rsidRPr="000976B0" w:rsidRDefault="000976B0" w:rsidP="007008E9">
            <w:pPr>
              <w:rPr>
                <w:rFonts w:ascii="Arial" w:hAnsi="Arial" w:cs="Arial"/>
                <w:sz w:val="18"/>
                <w:szCs w:val="18"/>
              </w:rPr>
            </w:pPr>
            <w:r w:rsidRPr="000976B0">
              <w:rPr>
                <w:rFonts w:ascii="Arial" w:hAnsi="Arial" w:cs="Arial"/>
                <w:sz w:val="18"/>
                <w:szCs w:val="18"/>
              </w:rPr>
              <w:t xml:space="preserve">Natureza da </w:t>
            </w:r>
            <w:proofErr w:type="gramStart"/>
            <w:r w:rsidRPr="000976B0">
              <w:rPr>
                <w:rFonts w:ascii="Arial" w:hAnsi="Arial" w:cs="Arial"/>
                <w:sz w:val="18"/>
                <w:szCs w:val="18"/>
              </w:rPr>
              <w:t>Despesa ...</w:t>
            </w:r>
            <w:proofErr w:type="gramEnd"/>
            <w:r w:rsidRPr="000976B0">
              <w:rPr>
                <w:rFonts w:ascii="Arial" w:hAnsi="Arial" w:cs="Arial"/>
                <w:sz w:val="18"/>
                <w:szCs w:val="18"/>
              </w:rPr>
              <w:t>.... =</w:t>
            </w:r>
          </w:p>
        </w:tc>
        <w:tc>
          <w:tcPr>
            <w:tcW w:w="1718" w:type="dxa"/>
          </w:tcPr>
          <w:p w:rsidR="000976B0" w:rsidRPr="000976B0" w:rsidRDefault="000976B0" w:rsidP="007008E9">
            <w:pPr>
              <w:spacing w:line="276" w:lineRule="auto"/>
              <w:jc w:val="both"/>
              <w:rPr>
                <w:rFonts w:ascii="Arial" w:hAnsi="Arial" w:cs="Arial"/>
                <w:sz w:val="18"/>
                <w:szCs w:val="18"/>
              </w:rPr>
            </w:pPr>
            <w:r w:rsidRPr="000976B0">
              <w:rPr>
                <w:rFonts w:ascii="Arial" w:hAnsi="Arial" w:cs="Arial"/>
                <w:sz w:val="18"/>
                <w:szCs w:val="18"/>
              </w:rPr>
              <w:t>4.4.90.51.00.00.00</w:t>
            </w:r>
          </w:p>
        </w:tc>
        <w:tc>
          <w:tcPr>
            <w:tcW w:w="5232" w:type="dxa"/>
            <w:gridSpan w:val="2"/>
          </w:tcPr>
          <w:p w:rsidR="000976B0" w:rsidRPr="000976B0" w:rsidRDefault="000976B0" w:rsidP="007008E9">
            <w:pPr>
              <w:spacing w:line="276" w:lineRule="auto"/>
              <w:jc w:val="both"/>
              <w:rPr>
                <w:rFonts w:ascii="Arial" w:hAnsi="Arial" w:cs="Arial"/>
                <w:sz w:val="18"/>
                <w:szCs w:val="18"/>
              </w:rPr>
            </w:pPr>
            <w:r w:rsidRPr="000976B0">
              <w:rPr>
                <w:rFonts w:ascii="Arial" w:hAnsi="Arial" w:cs="Arial"/>
                <w:sz w:val="18"/>
                <w:szCs w:val="18"/>
              </w:rPr>
              <w:t>OBRAS E INSTALAÇÃO</w:t>
            </w:r>
          </w:p>
        </w:tc>
      </w:tr>
      <w:tr w:rsidR="000976B0" w:rsidRPr="000976B0" w:rsidTr="000976B0">
        <w:tc>
          <w:tcPr>
            <w:tcW w:w="2543" w:type="dxa"/>
          </w:tcPr>
          <w:p w:rsidR="000976B0" w:rsidRPr="000976B0" w:rsidRDefault="000976B0" w:rsidP="007008E9">
            <w:pPr>
              <w:rPr>
                <w:rFonts w:ascii="Arial" w:hAnsi="Arial" w:cs="Arial"/>
                <w:sz w:val="18"/>
                <w:szCs w:val="18"/>
              </w:rPr>
            </w:pPr>
            <w:r w:rsidRPr="000976B0">
              <w:rPr>
                <w:rFonts w:ascii="Arial" w:hAnsi="Arial" w:cs="Arial"/>
                <w:sz w:val="18"/>
                <w:szCs w:val="18"/>
              </w:rPr>
              <w:t xml:space="preserve">Fonte de </w:t>
            </w:r>
            <w:proofErr w:type="gramStart"/>
            <w:r w:rsidRPr="000976B0">
              <w:rPr>
                <w:rFonts w:ascii="Arial" w:hAnsi="Arial" w:cs="Arial"/>
                <w:sz w:val="18"/>
                <w:szCs w:val="18"/>
              </w:rPr>
              <w:t>Recursos ...</w:t>
            </w:r>
            <w:proofErr w:type="gramEnd"/>
            <w:r w:rsidRPr="000976B0">
              <w:rPr>
                <w:rFonts w:ascii="Arial" w:hAnsi="Arial" w:cs="Arial"/>
                <w:sz w:val="18"/>
                <w:szCs w:val="18"/>
              </w:rPr>
              <w:t>......... =</w:t>
            </w:r>
          </w:p>
        </w:tc>
        <w:tc>
          <w:tcPr>
            <w:tcW w:w="1718" w:type="dxa"/>
          </w:tcPr>
          <w:p w:rsidR="000976B0" w:rsidRPr="000976B0" w:rsidRDefault="000976B0" w:rsidP="007008E9">
            <w:pPr>
              <w:spacing w:line="276" w:lineRule="auto"/>
              <w:jc w:val="both"/>
              <w:rPr>
                <w:rFonts w:ascii="Arial" w:hAnsi="Arial" w:cs="Arial"/>
                <w:sz w:val="18"/>
                <w:szCs w:val="18"/>
              </w:rPr>
            </w:pPr>
            <w:proofErr w:type="gramStart"/>
            <w:r w:rsidRPr="000976B0">
              <w:rPr>
                <w:rFonts w:ascii="Arial" w:hAnsi="Arial" w:cs="Arial"/>
                <w:sz w:val="18"/>
                <w:szCs w:val="18"/>
              </w:rPr>
              <w:t>5</w:t>
            </w:r>
            <w:proofErr w:type="gramEnd"/>
          </w:p>
        </w:tc>
        <w:tc>
          <w:tcPr>
            <w:tcW w:w="5232" w:type="dxa"/>
            <w:gridSpan w:val="2"/>
          </w:tcPr>
          <w:p w:rsidR="000976B0" w:rsidRPr="000976B0" w:rsidRDefault="000976B0" w:rsidP="007008E9">
            <w:pPr>
              <w:spacing w:line="276" w:lineRule="auto"/>
              <w:jc w:val="both"/>
              <w:rPr>
                <w:rFonts w:ascii="Arial" w:hAnsi="Arial" w:cs="Arial"/>
                <w:sz w:val="18"/>
                <w:szCs w:val="18"/>
              </w:rPr>
            </w:pPr>
            <w:r w:rsidRPr="000976B0">
              <w:rPr>
                <w:rFonts w:ascii="Arial" w:hAnsi="Arial" w:cs="Arial"/>
                <w:sz w:val="18"/>
                <w:szCs w:val="18"/>
              </w:rPr>
              <w:t>TRANSFERÊNCIAS E CONVÊNIOS FEDERAIS-VINC</w:t>
            </w:r>
          </w:p>
        </w:tc>
      </w:tr>
      <w:tr w:rsidR="000976B0" w:rsidRPr="000976B0" w:rsidTr="000976B0">
        <w:tc>
          <w:tcPr>
            <w:tcW w:w="2543" w:type="dxa"/>
          </w:tcPr>
          <w:p w:rsidR="000976B0" w:rsidRPr="000976B0" w:rsidRDefault="000976B0" w:rsidP="007008E9">
            <w:pPr>
              <w:rPr>
                <w:rFonts w:ascii="Arial" w:hAnsi="Arial" w:cs="Arial"/>
                <w:sz w:val="18"/>
                <w:szCs w:val="18"/>
              </w:rPr>
            </w:pPr>
            <w:r w:rsidRPr="000976B0">
              <w:rPr>
                <w:rFonts w:ascii="Arial" w:hAnsi="Arial" w:cs="Arial"/>
                <w:sz w:val="18"/>
                <w:szCs w:val="18"/>
              </w:rPr>
              <w:t xml:space="preserve">Código de </w:t>
            </w:r>
            <w:proofErr w:type="gramStart"/>
            <w:r w:rsidRPr="000976B0">
              <w:rPr>
                <w:rFonts w:ascii="Arial" w:hAnsi="Arial" w:cs="Arial"/>
                <w:sz w:val="18"/>
                <w:szCs w:val="18"/>
              </w:rPr>
              <w:t>Aplicação ...</w:t>
            </w:r>
            <w:proofErr w:type="gramEnd"/>
            <w:r w:rsidRPr="000976B0">
              <w:rPr>
                <w:rFonts w:ascii="Arial" w:hAnsi="Arial" w:cs="Arial"/>
                <w:sz w:val="18"/>
                <w:szCs w:val="18"/>
              </w:rPr>
              <w:t>...... =</w:t>
            </w:r>
          </w:p>
        </w:tc>
        <w:tc>
          <w:tcPr>
            <w:tcW w:w="1718" w:type="dxa"/>
          </w:tcPr>
          <w:p w:rsidR="000976B0" w:rsidRPr="000976B0" w:rsidRDefault="000976B0" w:rsidP="007008E9">
            <w:pPr>
              <w:spacing w:line="276" w:lineRule="auto"/>
              <w:jc w:val="both"/>
              <w:rPr>
                <w:rFonts w:ascii="Arial" w:hAnsi="Arial" w:cs="Arial"/>
                <w:sz w:val="18"/>
                <w:szCs w:val="18"/>
              </w:rPr>
            </w:pPr>
            <w:r w:rsidRPr="000976B0">
              <w:rPr>
                <w:rFonts w:ascii="Arial" w:hAnsi="Arial" w:cs="Arial"/>
                <w:sz w:val="18"/>
                <w:szCs w:val="18"/>
              </w:rPr>
              <w:t>110.0000</w:t>
            </w:r>
          </w:p>
        </w:tc>
        <w:tc>
          <w:tcPr>
            <w:tcW w:w="5232" w:type="dxa"/>
            <w:gridSpan w:val="2"/>
          </w:tcPr>
          <w:p w:rsidR="000976B0" w:rsidRPr="000976B0" w:rsidRDefault="000976B0" w:rsidP="007008E9">
            <w:pPr>
              <w:spacing w:line="276" w:lineRule="auto"/>
              <w:jc w:val="both"/>
              <w:rPr>
                <w:rFonts w:ascii="Arial" w:hAnsi="Arial" w:cs="Arial"/>
                <w:sz w:val="18"/>
                <w:szCs w:val="18"/>
              </w:rPr>
            </w:pPr>
            <w:r w:rsidRPr="000976B0">
              <w:rPr>
                <w:rFonts w:ascii="Arial" w:hAnsi="Arial" w:cs="Arial"/>
                <w:sz w:val="18"/>
                <w:szCs w:val="18"/>
              </w:rPr>
              <w:t>GERAL</w:t>
            </w:r>
          </w:p>
        </w:tc>
      </w:tr>
    </w:tbl>
    <w:p w:rsidR="009A2577" w:rsidRPr="009A2577" w:rsidRDefault="009A2577" w:rsidP="009A2577">
      <w:pPr>
        <w:ind w:firstLine="708"/>
        <w:jc w:val="both"/>
        <w:rPr>
          <w:rFonts w:ascii="Arial" w:hAnsi="Arial" w:cs="Arial"/>
          <w:b/>
          <w:sz w:val="20"/>
          <w:szCs w:val="20"/>
        </w:rPr>
      </w:pPr>
    </w:p>
    <w:p w:rsidR="00E26055" w:rsidRPr="009A2577" w:rsidRDefault="00E26055" w:rsidP="00204B08">
      <w:pPr>
        <w:ind w:firstLine="708"/>
        <w:jc w:val="both"/>
        <w:rPr>
          <w:rFonts w:ascii="Arial" w:hAnsi="Arial" w:cs="Arial"/>
          <w:sz w:val="20"/>
          <w:szCs w:val="20"/>
        </w:rPr>
      </w:pPr>
      <w:r w:rsidRPr="009A2577">
        <w:rPr>
          <w:rFonts w:ascii="Arial" w:hAnsi="Arial" w:cs="Arial"/>
          <w:b/>
          <w:sz w:val="20"/>
          <w:szCs w:val="20"/>
        </w:rPr>
        <w:t>11.3.</w:t>
      </w:r>
      <w:r w:rsidRPr="009A2577">
        <w:rPr>
          <w:rFonts w:ascii="Arial" w:hAnsi="Arial" w:cs="Arial"/>
          <w:sz w:val="20"/>
          <w:szCs w:val="20"/>
        </w:rPr>
        <w:t xml:space="preserve"> Para o exercício subsequente, caso seja necessário, a despesa será alocada em dotação orçamentária própria para o atendimento dessa finalidade, a ser consignada na Lei Orçamentária Anual.</w:t>
      </w:r>
    </w:p>
    <w:p w:rsidR="00E26055" w:rsidRPr="009A2577" w:rsidRDefault="00E26055" w:rsidP="00204B08">
      <w:pPr>
        <w:tabs>
          <w:tab w:val="left" w:pos="709"/>
        </w:tabs>
        <w:jc w:val="both"/>
        <w:rPr>
          <w:rFonts w:ascii="Arial" w:hAnsi="Arial" w:cs="Arial"/>
          <w:sz w:val="20"/>
          <w:szCs w:val="20"/>
        </w:rPr>
      </w:pPr>
    </w:p>
    <w:p w:rsidR="00E26055" w:rsidRPr="009A2577" w:rsidRDefault="00E26055" w:rsidP="00204B08">
      <w:pPr>
        <w:tabs>
          <w:tab w:val="left" w:pos="709"/>
        </w:tabs>
        <w:jc w:val="both"/>
        <w:rPr>
          <w:rFonts w:ascii="Arial" w:hAnsi="Arial" w:cs="Arial"/>
          <w:sz w:val="20"/>
          <w:szCs w:val="20"/>
        </w:rPr>
      </w:pPr>
      <w:r w:rsidRPr="009A2577">
        <w:rPr>
          <w:rFonts w:ascii="Arial" w:hAnsi="Arial" w:cs="Arial"/>
          <w:b/>
          <w:sz w:val="20"/>
          <w:szCs w:val="20"/>
        </w:rPr>
        <w:tab/>
        <w:t>11.4.</w:t>
      </w:r>
      <w:r w:rsidRPr="009A2577">
        <w:rPr>
          <w:rFonts w:ascii="Arial" w:hAnsi="Arial" w:cs="Arial"/>
          <w:sz w:val="20"/>
          <w:szCs w:val="20"/>
        </w:rPr>
        <w:t xml:space="preserve"> </w:t>
      </w:r>
      <w:r w:rsidR="009A2577" w:rsidRPr="009A2577">
        <w:rPr>
          <w:rFonts w:ascii="Arial" w:hAnsi="Arial" w:cs="Arial"/>
          <w:color w:val="000000"/>
          <w:sz w:val="20"/>
          <w:szCs w:val="20"/>
        </w:rPr>
        <w:t>Os Recursos Financeiros para suportar a eficácia do presente objeto,</w:t>
      </w:r>
      <w:r w:rsidR="009A2577" w:rsidRPr="009A2577">
        <w:rPr>
          <w:rFonts w:ascii="Arial" w:hAnsi="Arial" w:cs="Arial"/>
          <w:sz w:val="20"/>
          <w:szCs w:val="20"/>
        </w:rPr>
        <w:t xml:space="preserve"> serão custeados </w:t>
      </w:r>
      <w:proofErr w:type="gramStart"/>
      <w:r w:rsidR="009A2577" w:rsidRPr="009A2577">
        <w:rPr>
          <w:rFonts w:ascii="Arial" w:hAnsi="Arial" w:cs="Arial"/>
          <w:sz w:val="20"/>
          <w:szCs w:val="20"/>
        </w:rPr>
        <w:t xml:space="preserve">através de </w:t>
      </w:r>
      <w:r w:rsidR="008A0D48" w:rsidRPr="008A0D48">
        <w:rPr>
          <w:rFonts w:ascii="Arial" w:hAnsi="Arial" w:cs="Arial"/>
          <w:b/>
          <w:sz w:val="20"/>
          <w:szCs w:val="20"/>
        </w:rPr>
        <w:t>Próprios e Federal (Emenda Parlamentar Individual nº 202440350003-LUIZ CARLOS MOTTA (Transferência Especial), do Deputado Federal</w:t>
      </w:r>
      <w:proofErr w:type="gramEnd"/>
      <w:r w:rsidR="008A0D48" w:rsidRPr="008A0D48">
        <w:rPr>
          <w:rFonts w:ascii="Arial" w:hAnsi="Arial" w:cs="Arial"/>
          <w:b/>
          <w:sz w:val="20"/>
          <w:szCs w:val="20"/>
        </w:rPr>
        <w:t xml:space="preserve"> Luiz Carlos Motta, mediante o Governo Federal, através do Ministério da Fazenda)</w:t>
      </w:r>
      <w:r w:rsidRPr="009A2577">
        <w:rPr>
          <w:rFonts w:ascii="Arial" w:hAnsi="Arial" w:cs="Arial"/>
          <w:sz w:val="20"/>
          <w:szCs w:val="20"/>
        </w:rPr>
        <w:t>.</w:t>
      </w:r>
    </w:p>
    <w:p w:rsidR="008D5E76" w:rsidRPr="009A2577" w:rsidRDefault="008D5E76" w:rsidP="00204B08">
      <w:pPr>
        <w:tabs>
          <w:tab w:val="left" w:pos="709"/>
        </w:tabs>
        <w:jc w:val="both"/>
        <w:rPr>
          <w:rFonts w:ascii="Arial" w:hAnsi="Arial" w:cs="Arial"/>
          <w:sz w:val="20"/>
          <w:szCs w:val="20"/>
        </w:rPr>
      </w:pPr>
    </w:p>
    <w:p w:rsidR="00626C7A" w:rsidRPr="009A2577" w:rsidRDefault="00626C7A" w:rsidP="00204B08">
      <w:pPr>
        <w:pStyle w:val="Ttulo2"/>
        <w:spacing w:before="0"/>
        <w:jc w:val="center"/>
        <w:rPr>
          <w:rFonts w:ascii="Arial" w:hAnsi="Arial" w:cs="Arial"/>
          <w:color w:val="auto"/>
          <w:sz w:val="20"/>
          <w:szCs w:val="20"/>
        </w:rPr>
      </w:pPr>
      <w:bookmarkStart w:id="39" w:name="_Toc220924954"/>
      <w:r w:rsidRPr="009A2577">
        <w:rPr>
          <w:rFonts w:ascii="Arial" w:hAnsi="Arial" w:cs="Arial"/>
          <w:b/>
          <w:bCs/>
          <w:color w:val="auto"/>
          <w:sz w:val="20"/>
          <w:szCs w:val="20"/>
        </w:rPr>
        <w:t xml:space="preserve">12. </w:t>
      </w:r>
      <w:r w:rsidRPr="009A2577">
        <w:rPr>
          <w:rFonts w:ascii="Arial" w:hAnsi="Arial" w:cs="Arial"/>
          <w:b/>
          <w:color w:val="auto"/>
          <w:sz w:val="20"/>
          <w:szCs w:val="20"/>
        </w:rPr>
        <w:t>DISPOSIÇÕES FINAIS</w:t>
      </w:r>
      <w:r w:rsidRPr="009A2577">
        <w:rPr>
          <w:rFonts w:ascii="Arial" w:hAnsi="Arial" w:cs="Arial"/>
          <w:b/>
          <w:bCs/>
          <w:color w:val="auto"/>
          <w:sz w:val="20"/>
          <w:szCs w:val="20"/>
        </w:rPr>
        <w:t>:</w:t>
      </w:r>
      <w:bookmarkEnd w:id="39"/>
    </w:p>
    <w:p w:rsidR="00626C7A" w:rsidRPr="009A2577" w:rsidRDefault="00626C7A" w:rsidP="00204B08">
      <w:pPr>
        <w:tabs>
          <w:tab w:val="left" w:pos="-3240"/>
        </w:tabs>
        <w:jc w:val="both"/>
        <w:rPr>
          <w:rFonts w:ascii="Arial" w:hAnsi="Arial" w:cs="Arial"/>
          <w:color w:val="000000"/>
          <w:sz w:val="20"/>
          <w:szCs w:val="20"/>
        </w:rPr>
      </w:pPr>
    </w:p>
    <w:p w:rsidR="00626C7A" w:rsidRPr="009A2577" w:rsidRDefault="00626C7A" w:rsidP="00204B08">
      <w:pPr>
        <w:ind w:firstLine="708"/>
        <w:jc w:val="both"/>
        <w:rPr>
          <w:rFonts w:ascii="Arial" w:hAnsi="Arial" w:cs="Arial"/>
          <w:sz w:val="20"/>
          <w:szCs w:val="20"/>
        </w:rPr>
      </w:pPr>
      <w:r w:rsidRPr="009A2577">
        <w:rPr>
          <w:rFonts w:ascii="Arial" w:hAnsi="Arial" w:cs="Arial"/>
          <w:b/>
          <w:bCs/>
          <w:sz w:val="20"/>
          <w:szCs w:val="20"/>
        </w:rPr>
        <w:t>12.1.</w:t>
      </w:r>
      <w:r w:rsidRPr="009A2577">
        <w:rPr>
          <w:rFonts w:ascii="Arial" w:hAnsi="Arial" w:cs="Arial"/>
          <w:bCs/>
          <w:sz w:val="20"/>
          <w:szCs w:val="20"/>
        </w:rPr>
        <w:t xml:space="preserve"> </w:t>
      </w:r>
      <w:r w:rsidRPr="009A2577">
        <w:rPr>
          <w:rFonts w:ascii="Arial" w:hAnsi="Arial" w:cs="Arial"/>
          <w:sz w:val="20"/>
          <w:szCs w:val="20"/>
        </w:rPr>
        <w:t>As informações contidas neste Termo de Referência não são classificadas como sigilosas.</w:t>
      </w:r>
    </w:p>
    <w:p w:rsidR="00626C7A" w:rsidRPr="009A2577" w:rsidRDefault="00626C7A" w:rsidP="00204B08">
      <w:pPr>
        <w:tabs>
          <w:tab w:val="left" w:pos="-3240"/>
        </w:tabs>
        <w:jc w:val="right"/>
        <w:rPr>
          <w:rFonts w:ascii="Arial" w:hAnsi="Arial" w:cs="Arial"/>
          <w:sz w:val="20"/>
          <w:szCs w:val="20"/>
        </w:rPr>
      </w:pPr>
    </w:p>
    <w:p w:rsidR="007F1B8A" w:rsidRPr="009A2577" w:rsidRDefault="00626C7A" w:rsidP="00204B08">
      <w:pPr>
        <w:tabs>
          <w:tab w:val="left" w:pos="-3240"/>
        </w:tabs>
        <w:jc w:val="right"/>
        <w:rPr>
          <w:rFonts w:ascii="Arial" w:hAnsi="Arial" w:cs="Arial"/>
          <w:sz w:val="20"/>
          <w:szCs w:val="20"/>
        </w:rPr>
      </w:pPr>
      <w:r w:rsidRPr="009A2577">
        <w:rPr>
          <w:rFonts w:ascii="Arial" w:hAnsi="Arial" w:cs="Arial"/>
          <w:sz w:val="20"/>
          <w:szCs w:val="20"/>
        </w:rPr>
        <w:t>Álvares Machado</w:t>
      </w:r>
      <w:r w:rsidR="00C34470" w:rsidRPr="009A2577">
        <w:rPr>
          <w:rFonts w:ascii="Arial" w:hAnsi="Arial" w:cs="Arial"/>
          <w:sz w:val="20"/>
          <w:szCs w:val="20"/>
        </w:rPr>
        <w:t>/SP</w:t>
      </w:r>
      <w:r w:rsidRPr="009A2577">
        <w:rPr>
          <w:rFonts w:ascii="Arial" w:hAnsi="Arial" w:cs="Arial"/>
          <w:sz w:val="20"/>
          <w:szCs w:val="20"/>
        </w:rPr>
        <w:t xml:space="preserve">, </w:t>
      </w:r>
      <w:r w:rsidR="00C34470" w:rsidRPr="009A2577">
        <w:rPr>
          <w:rFonts w:ascii="Arial" w:hAnsi="Arial" w:cs="Arial"/>
          <w:sz w:val="20"/>
          <w:szCs w:val="20"/>
        </w:rPr>
        <w:t>na data da assinatura digital</w:t>
      </w:r>
      <w:r w:rsidR="007F1B8A" w:rsidRPr="009A2577">
        <w:rPr>
          <w:rFonts w:ascii="Arial" w:hAnsi="Arial" w:cs="Arial"/>
          <w:sz w:val="20"/>
          <w:szCs w:val="20"/>
        </w:rPr>
        <w:t>.</w:t>
      </w:r>
    </w:p>
    <w:p w:rsidR="007F1B8A" w:rsidRDefault="007F1B8A" w:rsidP="00204B08">
      <w:pPr>
        <w:tabs>
          <w:tab w:val="left" w:pos="-3240"/>
        </w:tabs>
        <w:jc w:val="center"/>
        <w:rPr>
          <w:rFonts w:ascii="Arial" w:hAnsi="Arial" w:cs="Arial"/>
          <w:sz w:val="20"/>
          <w:szCs w:val="20"/>
        </w:rPr>
      </w:pPr>
    </w:p>
    <w:p w:rsidR="006B4207" w:rsidRPr="009A2577" w:rsidRDefault="006B4207" w:rsidP="00204B08">
      <w:pPr>
        <w:tabs>
          <w:tab w:val="left" w:pos="-3240"/>
        </w:tabs>
        <w:jc w:val="center"/>
        <w:rPr>
          <w:rFonts w:ascii="Arial" w:hAnsi="Arial" w:cs="Arial"/>
          <w:sz w:val="20"/>
          <w:szCs w:val="20"/>
        </w:rPr>
      </w:pPr>
    </w:p>
    <w:p w:rsidR="00084407" w:rsidRDefault="00084407" w:rsidP="00204B08">
      <w:pPr>
        <w:tabs>
          <w:tab w:val="left" w:pos="-3240"/>
        </w:tabs>
        <w:jc w:val="center"/>
        <w:rPr>
          <w:rFonts w:ascii="Arial" w:hAnsi="Arial" w:cs="Arial"/>
          <w:sz w:val="20"/>
          <w:szCs w:val="20"/>
        </w:rPr>
      </w:pPr>
    </w:p>
    <w:p w:rsidR="006B4207" w:rsidRPr="009A2577" w:rsidRDefault="006B4207" w:rsidP="00204B08">
      <w:pPr>
        <w:tabs>
          <w:tab w:val="left" w:pos="-3240"/>
        </w:tabs>
        <w:jc w:val="center"/>
        <w:rPr>
          <w:rFonts w:ascii="Arial" w:hAnsi="Arial" w:cs="Arial"/>
          <w:sz w:val="20"/>
          <w:szCs w:val="20"/>
        </w:rPr>
      </w:pPr>
    </w:p>
    <w:p w:rsidR="002F3D68" w:rsidRPr="009A2577" w:rsidRDefault="002F3D68" w:rsidP="00204B08">
      <w:pPr>
        <w:tabs>
          <w:tab w:val="left" w:pos="-3240"/>
        </w:tabs>
        <w:jc w:val="center"/>
        <w:rPr>
          <w:rFonts w:ascii="Arial" w:hAnsi="Arial" w:cs="Arial"/>
          <w:i/>
          <w:sz w:val="20"/>
          <w:szCs w:val="20"/>
        </w:rPr>
      </w:pPr>
      <w:r w:rsidRPr="009A2577">
        <w:rPr>
          <w:rFonts w:ascii="Arial" w:hAnsi="Arial" w:cs="Arial"/>
          <w:i/>
          <w:sz w:val="20"/>
          <w:szCs w:val="20"/>
        </w:rPr>
        <w:t>Assinado</w:t>
      </w:r>
      <w:r w:rsidR="00F55914" w:rsidRPr="009A2577">
        <w:rPr>
          <w:rFonts w:ascii="Arial" w:hAnsi="Arial" w:cs="Arial"/>
          <w:i/>
          <w:sz w:val="20"/>
          <w:szCs w:val="20"/>
        </w:rPr>
        <w:t xml:space="preserve"> eletronicamente</w:t>
      </w:r>
      <w:r w:rsidRPr="009A2577">
        <w:rPr>
          <w:rFonts w:ascii="Arial" w:hAnsi="Arial" w:cs="Arial"/>
          <w:i/>
          <w:sz w:val="20"/>
          <w:szCs w:val="20"/>
        </w:rPr>
        <w:t xml:space="preserve"> no original</w:t>
      </w:r>
    </w:p>
    <w:p w:rsidR="00C34470" w:rsidRPr="009A2577" w:rsidRDefault="00C34470" w:rsidP="00204B08">
      <w:pPr>
        <w:jc w:val="center"/>
        <w:rPr>
          <w:rFonts w:ascii="Arial" w:hAnsi="Arial" w:cs="Arial"/>
          <w:b/>
          <w:sz w:val="20"/>
          <w:szCs w:val="20"/>
        </w:rPr>
      </w:pPr>
      <w:r w:rsidRPr="009A2577">
        <w:rPr>
          <w:rFonts w:ascii="Arial" w:hAnsi="Arial" w:cs="Arial"/>
          <w:b/>
          <w:sz w:val="20"/>
          <w:szCs w:val="20"/>
        </w:rPr>
        <w:t>ANA CAROLINA SANVEZZO FREITAS</w:t>
      </w:r>
    </w:p>
    <w:p w:rsidR="002F3D68" w:rsidRPr="009A2577" w:rsidRDefault="00C34470" w:rsidP="00204B08">
      <w:pPr>
        <w:tabs>
          <w:tab w:val="left" w:pos="-3240"/>
        </w:tabs>
        <w:jc w:val="center"/>
        <w:rPr>
          <w:rFonts w:ascii="Arial" w:hAnsi="Arial" w:cs="Arial"/>
          <w:sz w:val="20"/>
          <w:szCs w:val="20"/>
        </w:rPr>
      </w:pPr>
      <w:r w:rsidRPr="009A2577">
        <w:rPr>
          <w:rFonts w:ascii="Arial" w:hAnsi="Arial" w:cs="Arial"/>
          <w:sz w:val="20"/>
          <w:szCs w:val="20"/>
        </w:rPr>
        <w:t>Diretora do Departamento de Obras e Serviços Públicos</w:t>
      </w:r>
    </w:p>
    <w:p w:rsidR="00F55914" w:rsidRPr="009A2577" w:rsidRDefault="00F55914" w:rsidP="00F55914">
      <w:pPr>
        <w:tabs>
          <w:tab w:val="left" w:pos="-3240"/>
        </w:tabs>
        <w:jc w:val="center"/>
        <w:rPr>
          <w:rFonts w:ascii="Arial" w:hAnsi="Arial" w:cs="Arial"/>
          <w:sz w:val="20"/>
          <w:szCs w:val="20"/>
        </w:rPr>
      </w:pPr>
    </w:p>
    <w:p w:rsidR="00F55914" w:rsidRDefault="00F55914" w:rsidP="00F55914">
      <w:pPr>
        <w:tabs>
          <w:tab w:val="left" w:pos="-3240"/>
        </w:tabs>
        <w:jc w:val="center"/>
        <w:rPr>
          <w:rFonts w:ascii="Arial" w:hAnsi="Arial" w:cs="Arial"/>
          <w:sz w:val="20"/>
          <w:szCs w:val="20"/>
        </w:rPr>
      </w:pPr>
    </w:p>
    <w:p w:rsidR="006B4207" w:rsidRDefault="006B4207" w:rsidP="00F55914">
      <w:pPr>
        <w:tabs>
          <w:tab w:val="left" w:pos="-3240"/>
        </w:tabs>
        <w:jc w:val="center"/>
        <w:rPr>
          <w:rFonts w:ascii="Arial" w:hAnsi="Arial" w:cs="Arial"/>
          <w:sz w:val="20"/>
          <w:szCs w:val="20"/>
        </w:rPr>
      </w:pPr>
    </w:p>
    <w:p w:rsidR="006B4207" w:rsidRPr="009A2577" w:rsidRDefault="006B4207" w:rsidP="00F55914">
      <w:pPr>
        <w:tabs>
          <w:tab w:val="left" w:pos="-3240"/>
        </w:tabs>
        <w:jc w:val="center"/>
        <w:rPr>
          <w:rFonts w:ascii="Arial" w:hAnsi="Arial" w:cs="Arial"/>
          <w:sz w:val="20"/>
          <w:szCs w:val="20"/>
        </w:rPr>
      </w:pPr>
    </w:p>
    <w:p w:rsidR="002F3D68" w:rsidRPr="009A2577" w:rsidRDefault="00F55914" w:rsidP="00F55914">
      <w:pPr>
        <w:tabs>
          <w:tab w:val="left" w:pos="-3240"/>
        </w:tabs>
        <w:jc w:val="center"/>
        <w:rPr>
          <w:rFonts w:ascii="Arial" w:hAnsi="Arial" w:cs="Arial"/>
          <w:sz w:val="20"/>
          <w:szCs w:val="20"/>
        </w:rPr>
      </w:pPr>
      <w:r w:rsidRPr="009A2577">
        <w:rPr>
          <w:rFonts w:ascii="Arial" w:hAnsi="Arial" w:cs="Arial"/>
          <w:i/>
          <w:sz w:val="20"/>
          <w:szCs w:val="20"/>
        </w:rPr>
        <w:t>Assinado eletronicamente no original</w:t>
      </w:r>
    </w:p>
    <w:p w:rsidR="009A2577" w:rsidRPr="009A2577" w:rsidRDefault="004E4518" w:rsidP="009A2577">
      <w:pPr>
        <w:jc w:val="center"/>
        <w:rPr>
          <w:rFonts w:ascii="Arial" w:hAnsi="Arial" w:cs="Arial"/>
          <w:color w:val="000000"/>
          <w:sz w:val="20"/>
          <w:szCs w:val="20"/>
        </w:rPr>
      </w:pPr>
      <w:r>
        <w:rPr>
          <w:rFonts w:ascii="Arial" w:hAnsi="Arial" w:cs="Arial"/>
          <w:b/>
          <w:color w:val="000000"/>
          <w:sz w:val="20"/>
          <w:szCs w:val="20"/>
        </w:rPr>
        <w:t>VICTOR HUGO DUMONT</w:t>
      </w:r>
    </w:p>
    <w:p w:rsidR="00F55914" w:rsidRPr="009A2577" w:rsidRDefault="004E4518" w:rsidP="009A2577">
      <w:pPr>
        <w:tabs>
          <w:tab w:val="left" w:pos="-3240"/>
        </w:tabs>
        <w:jc w:val="center"/>
        <w:rPr>
          <w:rFonts w:ascii="Arial" w:hAnsi="Arial" w:cs="Arial"/>
          <w:color w:val="000000"/>
          <w:sz w:val="20"/>
          <w:szCs w:val="20"/>
        </w:rPr>
      </w:pPr>
      <w:r w:rsidRPr="004E4518">
        <w:rPr>
          <w:rFonts w:ascii="Arial" w:hAnsi="Arial" w:cs="Arial"/>
          <w:sz w:val="20"/>
          <w:szCs w:val="20"/>
        </w:rPr>
        <w:t>Chefe da Divisão de Obras</w:t>
      </w:r>
    </w:p>
    <w:p w:rsidR="00F55914" w:rsidRPr="009A2577" w:rsidRDefault="00F55914" w:rsidP="00F55914">
      <w:pPr>
        <w:tabs>
          <w:tab w:val="left" w:pos="-3240"/>
        </w:tabs>
        <w:jc w:val="center"/>
        <w:rPr>
          <w:rFonts w:ascii="Arial" w:hAnsi="Arial" w:cs="Arial"/>
          <w:sz w:val="20"/>
          <w:szCs w:val="20"/>
        </w:rPr>
      </w:pPr>
    </w:p>
    <w:p w:rsidR="00F55914" w:rsidRDefault="00F55914" w:rsidP="00F55914">
      <w:pPr>
        <w:tabs>
          <w:tab w:val="left" w:pos="-3240"/>
        </w:tabs>
        <w:jc w:val="center"/>
        <w:rPr>
          <w:rFonts w:ascii="Arial" w:hAnsi="Arial" w:cs="Arial"/>
          <w:sz w:val="20"/>
          <w:szCs w:val="20"/>
        </w:rPr>
      </w:pPr>
    </w:p>
    <w:p w:rsidR="006B4207" w:rsidRDefault="006B4207" w:rsidP="00F55914">
      <w:pPr>
        <w:tabs>
          <w:tab w:val="left" w:pos="-3240"/>
        </w:tabs>
        <w:jc w:val="center"/>
        <w:rPr>
          <w:rFonts w:ascii="Arial" w:hAnsi="Arial" w:cs="Arial"/>
          <w:sz w:val="20"/>
          <w:szCs w:val="20"/>
        </w:rPr>
      </w:pPr>
    </w:p>
    <w:p w:rsidR="006B4207" w:rsidRPr="009A2577" w:rsidRDefault="006B4207" w:rsidP="00F55914">
      <w:pPr>
        <w:tabs>
          <w:tab w:val="left" w:pos="-3240"/>
        </w:tabs>
        <w:jc w:val="center"/>
        <w:rPr>
          <w:rFonts w:ascii="Arial" w:hAnsi="Arial" w:cs="Arial"/>
          <w:sz w:val="20"/>
          <w:szCs w:val="20"/>
        </w:rPr>
      </w:pPr>
    </w:p>
    <w:p w:rsidR="00F55914" w:rsidRPr="009A2577" w:rsidRDefault="00F55914" w:rsidP="00F55914">
      <w:pPr>
        <w:tabs>
          <w:tab w:val="left" w:pos="-3240"/>
        </w:tabs>
        <w:jc w:val="center"/>
        <w:rPr>
          <w:rFonts w:ascii="Arial" w:hAnsi="Arial" w:cs="Arial"/>
          <w:color w:val="000000"/>
          <w:sz w:val="20"/>
          <w:szCs w:val="20"/>
        </w:rPr>
      </w:pPr>
      <w:r w:rsidRPr="009A2577">
        <w:rPr>
          <w:rFonts w:ascii="Arial" w:hAnsi="Arial" w:cs="Arial"/>
          <w:i/>
          <w:sz w:val="20"/>
          <w:szCs w:val="20"/>
        </w:rPr>
        <w:t>Assinado eletronicamente no original</w:t>
      </w:r>
    </w:p>
    <w:p w:rsidR="00F55914" w:rsidRPr="009A2577" w:rsidRDefault="00F55914" w:rsidP="00F55914">
      <w:pPr>
        <w:tabs>
          <w:tab w:val="left" w:pos="-3240"/>
        </w:tabs>
        <w:jc w:val="center"/>
        <w:rPr>
          <w:rFonts w:ascii="Arial" w:hAnsi="Arial" w:cs="Arial"/>
          <w:b/>
          <w:color w:val="000000"/>
          <w:sz w:val="20"/>
          <w:szCs w:val="20"/>
        </w:rPr>
      </w:pPr>
      <w:r w:rsidRPr="009A2577">
        <w:rPr>
          <w:rFonts w:ascii="Arial" w:hAnsi="Arial" w:cs="Arial"/>
          <w:b/>
          <w:color w:val="000000"/>
          <w:sz w:val="20"/>
          <w:szCs w:val="20"/>
        </w:rPr>
        <w:t>MATHEUS MOZETIC ROMERO</w:t>
      </w:r>
    </w:p>
    <w:p w:rsidR="00F55914" w:rsidRPr="009A2577" w:rsidRDefault="00F55914" w:rsidP="00F55914">
      <w:pPr>
        <w:tabs>
          <w:tab w:val="left" w:pos="-3240"/>
        </w:tabs>
        <w:jc w:val="center"/>
        <w:rPr>
          <w:rFonts w:ascii="Arial" w:hAnsi="Arial" w:cs="Arial"/>
          <w:sz w:val="20"/>
          <w:szCs w:val="20"/>
        </w:rPr>
      </w:pPr>
      <w:r w:rsidRPr="009A2577">
        <w:rPr>
          <w:rFonts w:ascii="Arial" w:hAnsi="Arial" w:cs="Arial"/>
          <w:color w:val="000000"/>
          <w:sz w:val="20"/>
          <w:szCs w:val="20"/>
        </w:rPr>
        <w:t>Chefe da Divisão de Obras</w:t>
      </w:r>
    </w:p>
    <w:p w:rsidR="00FC5647" w:rsidRDefault="00FC5647" w:rsidP="00204B08">
      <w:pPr>
        <w:tabs>
          <w:tab w:val="left" w:pos="-3240"/>
        </w:tabs>
        <w:jc w:val="center"/>
        <w:rPr>
          <w:rFonts w:ascii="Arial" w:hAnsi="Arial" w:cs="Arial"/>
          <w:sz w:val="20"/>
          <w:szCs w:val="20"/>
        </w:rPr>
      </w:pPr>
    </w:p>
    <w:p w:rsidR="00D54401" w:rsidRDefault="00D54401" w:rsidP="00204B08">
      <w:pPr>
        <w:tabs>
          <w:tab w:val="left" w:pos="-3240"/>
        </w:tabs>
        <w:jc w:val="center"/>
        <w:rPr>
          <w:rFonts w:ascii="Arial" w:hAnsi="Arial" w:cs="Arial"/>
          <w:sz w:val="20"/>
          <w:szCs w:val="20"/>
        </w:rPr>
      </w:pPr>
    </w:p>
    <w:p w:rsidR="006B4207" w:rsidRDefault="006B4207" w:rsidP="00204B08">
      <w:pPr>
        <w:tabs>
          <w:tab w:val="left" w:pos="-3240"/>
        </w:tabs>
        <w:jc w:val="center"/>
        <w:rPr>
          <w:rFonts w:ascii="Arial" w:hAnsi="Arial" w:cs="Arial"/>
          <w:sz w:val="20"/>
          <w:szCs w:val="20"/>
        </w:rPr>
      </w:pPr>
    </w:p>
    <w:p w:rsidR="006B4207" w:rsidRDefault="006B4207" w:rsidP="00204B08">
      <w:pPr>
        <w:tabs>
          <w:tab w:val="left" w:pos="-3240"/>
        </w:tabs>
        <w:jc w:val="center"/>
        <w:rPr>
          <w:rFonts w:ascii="Arial" w:hAnsi="Arial" w:cs="Arial"/>
          <w:sz w:val="20"/>
          <w:szCs w:val="20"/>
        </w:rPr>
      </w:pPr>
    </w:p>
    <w:p w:rsidR="006B4207" w:rsidRDefault="006B4207" w:rsidP="00204B08">
      <w:pPr>
        <w:tabs>
          <w:tab w:val="left" w:pos="-3240"/>
        </w:tabs>
        <w:jc w:val="center"/>
        <w:rPr>
          <w:rFonts w:ascii="Arial" w:hAnsi="Arial" w:cs="Arial"/>
          <w:sz w:val="20"/>
          <w:szCs w:val="20"/>
        </w:rPr>
      </w:pPr>
    </w:p>
    <w:p w:rsidR="006B4207" w:rsidRDefault="006B4207" w:rsidP="00204B08">
      <w:pPr>
        <w:tabs>
          <w:tab w:val="left" w:pos="-3240"/>
        </w:tabs>
        <w:jc w:val="center"/>
        <w:rPr>
          <w:rFonts w:ascii="Arial" w:hAnsi="Arial" w:cs="Arial"/>
          <w:sz w:val="20"/>
          <w:szCs w:val="20"/>
        </w:rPr>
      </w:pPr>
    </w:p>
    <w:p w:rsidR="006B4207" w:rsidRDefault="006B4207" w:rsidP="00204B08">
      <w:pPr>
        <w:tabs>
          <w:tab w:val="left" w:pos="-3240"/>
        </w:tabs>
        <w:jc w:val="center"/>
        <w:rPr>
          <w:rFonts w:ascii="Arial" w:hAnsi="Arial" w:cs="Arial"/>
          <w:sz w:val="20"/>
          <w:szCs w:val="20"/>
        </w:rPr>
      </w:pPr>
    </w:p>
    <w:p w:rsidR="006B4207" w:rsidRDefault="006B4207" w:rsidP="00204B08">
      <w:pPr>
        <w:tabs>
          <w:tab w:val="left" w:pos="-3240"/>
        </w:tabs>
        <w:jc w:val="center"/>
        <w:rPr>
          <w:rFonts w:ascii="Arial" w:hAnsi="Arial" w:cs="Arial"/>
          <w:sz w:val="20"/>
          <w:szCs w:val="20"/>
        </w:rPr>
      </w:pPr>
    </w:p>
    <w:p w:rsidR="006B4207" w:rsidRDefault="006B4207" w:rsidP="00204B08">
      <w:pPr>
        <w:tabs>
          <w:tab w:val="left" w:pos="-3240"/>
        </w:tabs>
        <w:jc w:val="center"/>
        <w:rPr>
          <w:rFonts w:ascii="Arial" w:hAnsi="Arial" w:cs="Arial"/>
          <w:sz w:val="20"/>
          <w:szCs w:val="20"/>
        </w:rPr>
      </w:pPr>
    </w:p>
    <w:p w:rsidR="006B4207" w:rsidRDefault="006B4207" w:rsidP="00204B08">
      <w:pPr>
        <w:tabs>
          <w:tab w:val="left" w:pos="-3240"/>
        </w:tabs>
        <w:jc w:val="center"/>
        <w:rPr>
          <w:rFonts w:ascii="Arial" w:hAnsi="Arial" w:cs="Arial"/>
          <w:sz w:val="20"/>
          <w:szCs w:val="20"/>
        </w:rPr>
      </w:pPr>
    </w:p>
    <w:p w:rsidR="006B4207" w:rsidRDefault="006B4207" w:rsidP="00204B08">
      <w:pPr>
        <w:tabs>
          <w:tab w:val="left" w:pos="-3240"/>
        </w:tabs>
        <w:jc w:val="center"/>
        <w:rPr>
          <w:rFonts w:ascii="Arial" w:hAnsi="Arial" w:cs="Arial"/>
          <w:sz w:val="20"/>
          <w:szCs w:val="20"/>
        </w:rPr>
      </w:pPr>
    </w:p>
    <w:p w:rsidR="006B4207" w:rsidRDefault="006B4207" w:rsidP="00204B08">
      <w:pPr>
        <w:tabs>
          <w:tab w:val="left" w:pos="-3240"/>
        </w:tabs>
        <w:jc w:val="center"/>
        <w:rPr>
          <w:rFonts w:ascii="Arial" w:hAnsi="Arial" w:cs="Arial"/>
          <w:sz w:val="20"/>
          <w:szCs w:val="20"/>
        </w:rPr>
      </w:pPr>
    </w:p>
    <w:p w:rsidR="001813B0" w:rsidRPr="007F1B8A" w:rsidRDefault="001813B0" w:rsidP="00204B08">
      <w:pPr>
        <w:tabs>
          <w:tab w:val="left" w:pos="-3240"/>
        </w:tabs>
        <w:jc w:val="center"/>
        <w:rPr>
          <w:rFonts w:ascii="Arial" w:hAnsi="Arial" w:cs="Arial"/>
          <w:sz w:val="20"/>
          <w:szCs w:val="20"/>
        </w:rPr>
      </w:pPr>
    </w:p>
    <w:p w:rsidR="003959E2" w:rsidRDefault="007F1B8A" w:rsidP="00EA1F4A">
      <w:pPr>
        <w:tabs>
          <w:tab w:val="left" w:pos="-3240"/>
        </w:tabs>
        <w:jc w:val="both"/>
        <w:rPr>
          <w:rFonts w:ascii="Cambria" w:hAnsi="Cambria" w:cs="Arial"/>
          <w:sz w:val="17"/>
          <w:szCs w:val="17"/>
        </w:rPr>
      </w:pPr>
      <w:r w:rsidRPr="00D01FB6">
        <w:rPr>
          <w:rFonts w:ascii="Cambria" w:hAnsi="Cambria" w:cs="Arial"/>
          <w:sz w:val="17"/>
          <w:szCs w:val="17"/>
        </w:rPr>
        <w:t xml:space="preserve">Termo de Referência para Obras e Serviços, exceto TIC – Licitação e Contratação Direta, elaborado com base no modelo de minuta padronizado da Câmara Nacional de Modelos de Licitações e Contratos da Consultoria-Geral da União, nos termos do art. 19, IV, da Lei nº 14.133, de 2021. Atualização: </w:t>
      </w:r>
      <w:r w:rsidR="003B7298">
        <w:rPr>
          <w:rFonts w:ascii="Cambria" w:hAnsi="Cambria" w:cs="Arial"/>
          <w:sz w:val="17"/>
          <w:szCs w:val="17"/>
        </w:rPr>
        <w:t>dez</w:t>
      </w:r>
      <w:r w:rsidR="00D01FB6" w:rsidRPr="00D01FB6">
        <w:rPr>
          <w:rFonts w:ascii="Cambria" w:hAnsi="Cambria" w:cs="Arial"/>
          <w:sz w:val="17"/>
          <w:szCs w:val="17"/>
        </w:rPr>
        <w:t>embro</w:t>
      </w:r>
      <w:r w:rsidRPr="00D01FB6">
        <w:rPr>
          <w:rFonts w:ascii="Cambria" w:hAnsi="Cambria" w:cs="Arial"/>
          <w:sz w:val="17"/>
          <w:szCs w:val="17"/>
        </w:rPr>
        <w:t>/</w:t>
      </w:r>
      <w:r w:rsidR="00AE1E17">
        <w:rPr>
          <w:rFonts w:ascii="Cambria" w:hAnsi="Cambria" w:cs="Arial"/>
          <w:sz w:val="17"/>
          <w:szCs w:val="17"/>
        </w:rPr>
        <w:t>202</w:t>
      </w:r>
      <w:r w:rsidR="00A76321">
        <w:rPr>
          <w:rFonts w:ascii="Cambria" w:hAnsi="Cambria" w:cs="Arial"/>
          <w:sz w:val="17"/>
          <w:szCs w:val="17"/>
        </w:rPr>
        <w:t>5</w:t>
      </w:r>
      <w:r w:rsidRPr="00D01FB6">
        <w:rPr>
          <w:rFonts w:ascii="Cambria" w:hAnsi="Cambria" w:cs="Arial"/>
          <w:sz w:val="17"/>
          <w:szCs w:val="17"/>
        </w:rPr>
        <w:t>.</w:t>
      </w:r>
    </w:p>
    <w:p w:rsidR="006E681B" w:rsidRPr="006E681B" w:rsidRDefault="006E681B" w:rsidP="00EA1F4A">
      <w:pPr>
        <w:tabs>
          <w:tab w:val="left" w:pos="-3240"/>
        </w:tabs>
        <w:jc w:val="both"/>
        <w:rPr>
          <w:rFonts w:ascii="Arial" w:hAnsi="Arial" w:cs="Arial"/>
          <w:sz w:val="20"/>
          <w:szCs w:val="20"/>
        </w:rPr>
      </w:pPr>
    </w:p>
    <w:tbl>
      <w:tblPr>
        <w:tblW w:w="0" w:type="auto"/>
        <w:tblLook w:val="04A0" w:firstRow="1" w:lastRow="0" w:firstColumn="1" w:lastColumn="0" w:noHBand="0" w:noVBand="1"/>
      </w:tblPr>
      <w:tblGrid>
        <w:gridCol w:w="9494"/>
      </w:tblGrid>
      <w:tr w:rsidR="00B44993" w:rsidRPr="00451A3C" w:rsidTr="00C33A5D">
        <w:tc>
          <w:tcPr>
            <w:tcW w:w="9494" w:type="dxa"/>
            <w:tcBorders>
              <w:top w:val="single" w:sz="4" w:space="0" w:color="auto"/>
              <w:left w:val="single" w:sz="4" w:space="0" w:color="auto"/>
              <w:bottom w:val="single" w:sz="4" w:space="0" w:color="auto"/>
              <w:right w:val="single" w:sz="4" w:space="0" w:color="auto"/>
            </w:tcBorders>
          </w:tcPr>
          <w:p w:rsidR="00B44993" w:rsidRPr="00451A3C" w:rsidRDefault="00B44993" w:rsidP="002C3793">
            <w:pPr>
              <w:pStyle w:val="Ttulo1"/>
              <w:spacing w:before="0"/>
              <w:jc w:val="center"/>
              <w:rPr>
                <w:rFonts w:ascii="Arial" w:hAnsi="Arial" w:cs="Arial"/>
                <w:bCs w:val="0"/>
                <w:color w:val="auto"/>
                <w:sz w:val="20"/>
                <w:szCs w:val="20"/>
                <w:lang w:eastAsia="en-US"/>
              </w:rPr>
            </w:pPr>
          </w:p>
          <w:p w:rsidR="00B44993" w:rsidRPr="00451A3C" w:rsidRDefault="00B44993" w:rsidP="002C3793">
            <w:pPr>
              <w:pStyle w:val="Ttulo1"/>
              <w:spacing w:before="0"/>
              <w:jc w:val="center"/>
              <w:rPr>
                <w:rFonts w:ascii="Arial" w:hAnsi="Arial" w:cs="Arial"/>
                <w:bCs w:val="0"/>
                <w:color w:val="auto"/>
                <w:sz w:val="20"/>
                <w:szCs w:val="20"/>
                <w:lang w:eastAsia="en-US"/>
              </w:rPr>
            </w:pPr>
          </w:p>
          <w:p w:rsidR="00B44993" w:rsidRPr="00451A3C" w:rsidRDefault="00B44993" w:rsidP="002C3793">
            <w:pPr>
              <w:pStyle w:val="Ttulo1"/>
              <w:spacing w:before="0"/>
              <w:jc w:val="center"/>
              <w:rPr>
                <w:rFonts w:ascii="Arial" w:hAnsi="Arial" w:cs="Arial"/>
                <w:bCs w:val="0"/>
                <w:color w:val="auto"/>
                <w:sz w:val="20"/>
                <w:szCs w:val="20"/>
                <w:lang w:eastAsia="en-US"/>
              </w:rPr>
            </w:pPr>
          </w:p>
          <w:p w:rsidR="00B44993" w:rsidRPr="00451A3C" w:rsidRDefault="00B44993" w:rsidP="002C3793">
            <w:pPr>
              <w:pStyle w:val="Ttulo1"/>
              <w:spacing w:before="0"/>
              <w:jc w:val="center"/>
              <w:rPr>
                <w:rFonts w:ascii="Arial" w:hAnsi="Arial" w:cs="Arial"/>
                <w:bCs w:val="0"/>
                <w:color w:val="auto"/>
                <w:sz w:val="20"/>
                <w:szCs w:val="20"/>
                <w:lang w:eastAsia="en-US"/>
              </w:rPr>
            </w:pPr>
          </w:p>
          <w:p w:rsidR="00B44993" w:rsidRPr="000E2C59" w:rsidRDefault="00B44993" w:rsidP="000E2C59">
            <w:pPr>
              <w:pStyle w:val="Ttulo1"/>
              <w:spacing w:before="0"/>
              <w:jc w:val="center"/>
              <w:rPr>
                <w:rFonts w:ascii="Arial" w:hAnsi="Arial" w:cs="Arial"/>
                <w:bCs w:val="0"/>
                <w:color w:val="auto"/>
                <w:sz w:val="20"/>
                <w:szCs w:val="20"/>
                <w:lang w:eastAsia="en-US"/>
              </w:rPr>
            </w:pPr>
          </w:p>
          <w:p w:rsidR="00B44993" w:rsidRPr="000E2C59" w:rsidRDefault="00B44993" w:rsidP="000E2C59">
            <w:pPr>
              <w:pStyle w:val="Ttulo1"/>
              <w:spacing w:before="0"/>
              <w:jc w:val="center"/>
              <w:rPr>
                <w:rFonts w:ascii="Arial" w:hAnsi="Arial" w:cs="Arial"/>
                <w:bCs w:val="0"/>
                <w:color w:val="auto"/>
                <w:sz w:val="20"/>
                <w:szCs w:val="20"/>
                <w:lang w:eastAsia="en-US"/>
              </w:rPr>
            </w:pPr>
          </w:p>
          <w:p w:rsidR="00B44993" w:rsidRPr="000E2C59" w:rsidRDefault="00B44993" w:rsidP="000E2C59">
            <w:pPr>
              <w:pStyle w:val="Ttulo1"/>
              <w:spacing w:before="0"/>
              <w:jc w:val="center"/>
              <w:rPr>
                <w:rFonts w:ascii="Arial" w:hAnsi="Arial" w:cs="Arial"/>
                <w:bCs w:val="0"/>
                <w:color w:val="auto"/>
                <w:sz w:val="20"/>
                <w:szCs w:val="20"/>
                <w:lang w:eastAsia="en-US"/>
              </w:rPr>
            </w:pPr>
          </w:p>
          <w:p w:rsidR="00B44993" w:rsidRPr="000E2C59" w:rsidRDefault="00B44993" w:rsidP="000E2C59">
            <w:pPr>
              <w:pStyle w:val="Ttulo1"/>
              <w:spacing w:before="0"/>
              <w:jc w:val="center"/>
              <w:rPr>
                <w:rFonts w:ascii="Arial" w:hAnsi="Arial" w:cs="Arial"/>
                <w:bCs w:val="0"/>
                <w:color w:val="auto"/>
                <w:sz w:val="20"/>
                <w:szCs w:val="20"/>
                <w:lang w:eastAsia="en-US"/>
              </w:rPr>
            </w:pPr>
          </w:p>
          <w:p w:rsidR="00B44993" w:rsidRPr="000E2C59" w:rsidRDefault="00B44993" w:rsidP="000E2C59">
            <w:pPr>
              <w:pStyle w:val="Ttulo1"/>
              <w:spacing w:before="0"/>
              <w:jc w:val="center"/>
              <w:rPr>
                <w:rFonts w:ascii="Arial" w:hAnsi="Arial" w:cs="Arial"/>
                <w:bCs w:val="0"/>
                <w:color w:val="auto"/>
                <w:sz w:val="20"/>
                <w:szCs w:val="20"/>
                <w:lang w:eastAsia="en-US"/>
              </w:rPr>
            </w:pPr>
          </w:p>
          <w:p w:rsidR="00B44993" w:rsidRPr="005D6FDC" w:rsidRDefault="00B44993" w:rsidP="005D6FDC">
            <w:pPr>
              <w:pStyle w:val="Ttulo1"/>
              <w:spacing w:before="0"/>
              <w:jc w:val="center"/>
              <w:rPr>
                <w:rFonts w:ascii="Arial" w:hAnsi="Arial" w:cs="Arial"/>
                <w:bCs w:val="0"/>
                <w:color w:val="auto"/>
                <w:sz w:val="20"/>
                <w:szCs w:val="20"/>
                <w:lang w:eastAsia="en-US"/>
              </w:rPr>
            </w:pPr>
          </w:p>
          <w:p w:rsidR="00B44993" w:rsidRPr="005D6FDC" w:rsidRDefault="00B44993" w:rsidP="005D6FDC">
            <w:pPr>
              <w:pStyle w:val="Ttulo1"/>
              <w:spacing w:before="0"/>
              <w:jc w:val="center"/>
              <w:rPr>
                <w:rFonts w:ascii="Arial" w:hAnsi="Arial" w:cs="Arial"/>
                <w:bCs w:val="0"/>
                <w:color w:val="auto"/>
                <w:sz w:val="20"/>
                <w:szCs w:val="20"/>
                <w:lang w:eastAsia="en-US"/>
              </w:rPr>
            </w:pPr>
          </w:p>
          <w:p w:rsidR="00B44993" w:rsidRPr="005D6FDC" w:rsidRDefault="00B44993" w:rsidP="005D6FDC">
            <w:pPr>
              <w:pStyle w:val="Ttulo1"/>
              <w:spacing w:before="0"/>
              <w:jc w:val="center"/>
              <w:rPr>
                <w:rFonts w:ascii="Arial" w:hAnsi="Arial" w:cs="Arial"/>
                <w:bCs w:val="0"/>
                <w:color w:val="auto"/>
                <w:sz w:val="20"/>
                <w:szCs w:val="20"/>
                <w:lang w:eastAsia="en-US"/>
              </w:rPr>
            </w:pPr>
          </w:p>
          <w:p w:rsidR="00451A3C" w:rsidRDefault="00451A3C" w:rsidP="005D6FDC">
            <w:pPr>
              <w:jc w:val="center"/>
              <w:rPr>
                <w:rFonts w:ascii="Arial" w:hAnsi="Arial" w:cs="Arial"/>
                <w:b/>
                <w:sz w:val="20"/>
                <w:szCs w:val="20"/>
                <w:lang w:eastAsia="en-US"/>
              </w:rPr>
            </w:pPr>
          </w:p>
          <w:p w:rsidR="001813B0" w:rsidRPr="005D6FDC" w:rsidRDefault="001813B0" w:rsidP="005D6FDC">
            <w:pPr>
              <w:jc w:val="center"/>
              <w:rPr>
                <w:rFonts w:ascii="Arial" w:hAnsi="Arial" w:cs="Arial"/>
                <w:b/>
                <w:sz w:val="20"/>
                <w:szCs w:val="20"/>
                <w:lang w:eastAsia="en-US"/>
              </w:rPr>
            </w:pPr>
          </w:p>
          <w:p w:rsidR="00451A3C" w:rsidRPr="005D6FDC" w:rsidRDefault="00451A3C" w:rsidP="005D6FDC">
            <w:pPr>
              <w:jc w:val="center"/>
              <w:rPr>
                <w:rFonts w:ascii="Arial" w:hAnsi="Arial" w:cs="Arial"/>
                <w:b/>
                <w:sz w:val="20"/>
                <w:szCs w:val="20"/>
                <w:lang w:eastAsia="en-US"/>
              </w:rPr>
            </w:pPr>
          </w:p>
          <w:p w:rsidR="00451A3C" w:rsidRPr="00451A3C" w:rsidRDefault="00451A3C" w:rsidP="002C3793">
            <w:pPr>
              <w:jc w:val="center"/>
              <w:rPr>
                <w:rFonts w:ascii="Arial" w:hAnsi="Arial" w:cs="Arial"/>
                <w:sz w:val="20"/>
                <w:szCs w:val="20"/>
                <w:lang w:eastAsia="en-US"/>
              </w:rPr>
            </w:pPr>
          </w:p>
          <w:p w:rsidR="00451A3C" w:rsidRPr="00451A3C" w:rsidRDefault="00451A3C" w:rsidP="002C3793">
            <w:pPr>
              <w:jc w:val="center"/>
              <w:rPr>
                <w:rFonts w:ascii="Arial" w:hAnsi="Arial" w:cs="Arial"/>
                <w:sz w:val="20"/>
                <w:szCs w:val="20"/>
                <w:lang w:eastAsia="en-US"/>
              </w:rPr>
            </w:pPr>
          </w:p>
          <w:p w:rsidR="00451A3C" w:rsidRDefault="00451A3C" w:rsidP="002C3793">
            <w:pPr>
              <w:jc w:val="center"/>
              <w:rPr>
                <w:rFonts w:ascii="Arial" w:hAnsi="Arial" w:cs="Arial"/>
                <w:sz w:val="20"/>
                <w:szCs w:val="20"/>
                <w:lang w:eastAsia="en-US"/>
              </w:rPr>
            </w:pPr>
          </w:p>
          <w:p w:rsidR="000E2C59" w:rsidRPr="00451A3C" w:rsidRDefault="000E2C59" w:rsidP="002C3793">
            <w:pPr>
              <w:jc w:val="center"/>
              <w:rPr>
                <w:rFonts w:ascii="Arial" w:hAnsi="Arial" w:cs="Arial"/>
                <w:sz w:val="20"/>
                <w:szCs w:val="20"/>
                <w:lang w:eastAsia="en-US"/>
              </w:rPr>
            </w:pPr>
          </w:p>
          <w:p w:rsidR="00451A3C" w:rsidRPr="00451A3C" w:rsidRDefault="00451A3C" w:rsidP="002C3793">
            <w:pPr>
              <w:jc w:val="center"/>
              <w:rPr>
                <w:rFonts w:ascii="Arial" w:hAnsi="Arial" w:cs="Arial"/>
                <w:sz w:val="20"/>
                <w:szCs w:val="20"/>
                <w:lang w:eastAsia="en-US"/>
              </w:rPr>
            </w:pPr>
          </w:p>
          <w:p w:rsidR="00451A3C" w:rsidRPr="00451A3C" w:rsidRDefault="00451A3C" w:rsidP="002C3793">
            <w:pPr>
              <w:jc w:val="center"/>
              <w:rPr>
                <w:rFonts w:ascii="Arial" w:hAnsi="Arial" w:cs="Arial"/>
                <w:sz w:val="20"/>
                <w:szCs w:val="20"/>
                <w:lang w:eastAsia="en-US"/>
              </w:rPr>
            </w:pPr>
          </w:p>
          <w:p w:rsidR="00451A3C" w:rsidRPr="00451A3C" w:rsidRDefault="00451A3C" w:rsidP="002C3793">
            <w:pPr>
              <w:jc w:val="center"/>
              <w:rPr>
                <w:rFonts w:ascii="Arial" w:hAnsi="Arial" w:cs="Arial"/>
                <w:sz w:val="20"/>
                <w:szCs w:val="20"/>
                <w:lang w:eastAsia="en-US"/>
              </w:rPr>
            </w:pPr>
          </w:p>
          <w:p w:rsidR="00B44993" w:rsidRPr="003959E2" w:rsidRDefault="00B44993" w:rsidP="002C3793">
            <w:pPr>
              <w:pStyle w:val="Ttulo1"/>
              <w:spacing w:before="0"/>
              <w:jc w:val="center"/>
              <w:rPr>
                <w:rFonts w:ascii="Arial" w:hAnsi="Arial" w:cs="Arial"/>
                <w:bCs w:val="0"/>
                <w:color w:val="auto"/>
                <w:sz w:val="44"/>
                <w:szCs w:val="44"/>
                <w:lang w:eastAsia="en-US"/>
              </w:rPr>
            </w:pPr>
            <w:bookmarkStart w:id="40" w:name="_Toc220924955"/>
            <w:r w:rsidRPr="003959E2">
              <w:rPr>
                <w:rFonts w:ascii="Arial" w:hAnsi="Arial" w:cs="Arial"/>
                <w:bCs w:val="0"/>
                <w:color w:val="auto"/>
                <w:sz w:val="44"/>
                <w:szCs w:val="44"/>
                <w:lang w:eastAsia="en-US"/>
              </w:rPr>
              <w:t>ESTUDO TÉCNICO PRELIMINAR</w:t>
            </w:r>
            <w:bookmarkEnd w:id="40"/>
          </w:p>
          <w:p w:rsidR="00B44993" w:rsidRPr="003959E2" w:rsidRDefault="00B44993" w:rsidP="002C3793">
            <w:pPr>
              <w:pStyle w:val="Ttulo1"/>
              <w:spacing w:before="0"/>
              <w:jc w:val="center"/>
              <w:rPr>
                <w:rFonts w:ascii="Arial" w:hAnsi="Arial" w:cs="Arial"/>
                <w:bCs w:val="0"/>
                <w:color w:val="auto"/>
                <w:sz w:val="44"/>
                <w:szCs w:val="44"/>
                <w:lang w:eastAsia="en-US"/>
              </w:rPr>
            </w:pPr>
            <w:bookmarkStart w:id="41" w:name="_Toc217109558"/>
            <w:bookmarkStart w:id="42" w:name="_Toc220924956"/>
            <w:r w:rsidRPr="003959E2">
              <w:rPr>
                <w:rFonts w:ascii="Arial" w:hAnsi="Arial" w:cs="Arial"/>
                <w:bCs w:val="0"/>
                <w:color w:val="auto"/>
                <w:sz w:val="44"/>
                <w:szCs w:val="44"/>
                <w:lang w:eastAsia="en-US"/>
              </w:rPr>
              <w:t xml:space="preserve">ETP nº </w:t>
            </w:r>
            <w:r w:rsidR="00DC5634">
              <w:rPr>
                <w:rFonts w:ascii="Arial" w:hAnsi="Arial" w:cs="Arial"/>
                <w:bCs w:val="0"/>
                <w:color w:val="auto"/>
                <w:sz w:val="44"/>
                <w:szCs w:val="44"/>
                <w:lang w:eastAsia="en-US"/>
              </w:rPr>
              <w:t>9</w:t>
            </w:r>
            <w:r w:rsidR="005A3334" w:rsidRPr="003959E2">
              <w:rPr>
                <w:rFonts w:ascii="Arial" w:hAnsi="Arial" w:cs="Arial"/>
                <w:bCs w:val="0"/>
                <w:color w:val="auto"/>
                <w:sz w:val="44"/>
                <w:szCs w:val="44"/>
                <w:lang w:eastAsia="en-US"/>
              </w:rPr>
              <w:t>/</w:t>
            </w:r>
            <w:r w:rsidR="00AE1E17">
              <w:rPr>
                <w:rFonts w:ascii="Arial" w:hAnsi="Arial" w:cs="Arial"/>
                <w:bCs w:val="0"/>
                <w:color w:val="auto"/>
                <w:sz w:val="44"/>
                <w:szCs w:val="44"/>
                <w:lang w:eastAsia="en-US"/>
              </w:rPr>
              <w:t>202</w:t>
            </w:r>
            <w:bookmarkEnd w:id="41"/>
            <w:bookmarkEnd w:id="42"/>
            <w:r w:rsidR="00C10187">
              <w:rPr>
                <w:rFonts w:ascii="Arial" w:hAnsi="Arial" w:cs="Arial"/>
                <w:bCs w:val="0"/>
                <w:color w:val="auto"/>
                <w:sz w:val="44"/>
                <w:szCs w:val="44"/>
                <w:lang w:eastAsia="en-US"/>
              </w:rPr>
              <w:t>6</w:t>
            </w:r>
          </w:p>
          <w:p w:rsidR="00B44993" w:rsidRPr="00451A3C" w:rsidRDefault="00B44993" w:rsidP="002C3793">
            <w:pPr>
              <w:pStyle w:val="Ttulo1"/>
              <w:spacing w:before="0"/>
              <w:jc w:val="center"/>
              <w:rPr>
                <w:rFonts w:ascii="Arial" w:hAnsi="Arial" w:cs="Arial"/>
                <w:bCs w:val="0"/>
                <w:color w:val="auto"/>
                <w:sz w:val="20"/>
                <w:szCs w:val="20"/>
                <w:lang w:eastAsia="en-US"/>
              </w:rPr>
            </w:pPr>
          </w:p>
          <w:p w:rsidR="00B44993" w:rsidRPr="00451A3C" w:rsidRDefault="00B44993" w:rsidP="002C3793">
            <w:pPr>
              <w:pStyle w:val="Ttulo1"/>
              <w:spacing w:before="0"/>
              <w:jc w:val="center"/>
              <w:rPr>
                <w:rFonts w:ascii="Arial" w:hAnsi="Arial" w:cs="Arial"/>
                <w:bCs w:val="0"/>
                <w:color w:val="auto"/>
                <w:sz w:val="20"/>
                <w:szCs w:val="20"/>
                <w:lang w:eastAsia="en-US"/>
              </w:rPr>
            </w:pPr>
            <w:bookmarkStart w:id="43" w:name="_Toc217109559"/>
            <w:bookmarkStart w:id="44" w:name="_Toc220924957"/>
            <w:r w:rsidRPr="00451A3C">
              <w:rPr>
                <w:rFonts w:ascii="Arial" w:hAnsi="Arial" w:cs="Arial"/>
                <w:bCs w:val="0"/>
                <w:color w:val="auto"/>
                <w:sz w:val="20"/>
                <w:szCs w:val="20"/>
                <w:lang w:eastAsia="en-US"/>
              </w:rPr>
              <w:t>Em conformidade com o art. 18, § 1º da Lei nº 14.133/</w:t>
            </w:r>
            <w:proofErr w:type="gramStart"/>
            <w:r w:rsidRPr="00451A3C">
              <w:rPr>
                <w:rFonts w:ascii="Arial" w:hAnsi="Arial" w:cs="Arial"/>
                <w:bCs w:val="0"/>
                <w:color w:val="auto"/>
                <w:sz w:val="20"/>
                <w:szCs w:val="20"/>
                <w:lang w:eastAsia="en-US"/>
              </w:rPr>
              <w:t>2021</w:t>
            </w:r>
            <w:bookmarkEnd w:id="43"/>
            <w:bookmarkEnd w:id="44"/>
            <w:proofErr w:type="gramEnd"/>
          </w:p>
          <w:p w:rsidR="00B44993" w:rsidRPr="00451A3C" w:rsidRDefault="00B44993" w:rsidP="002C3793">
            <w:pPr>
              <w:pStyle w:val="Ttulo1"/>
              <w:spacing w:before="0"/>
              <w:jc w:val="center"/>
              <w:rPr>
                <w:rFonts w:ascii="Arial" w:hAnsi="Arial" w:cs="Arial"/>
                <w:b w:val="0"/>
                <w:bCs w:val="0"/>
                <w:color w:val="auto"/>
                <w:sz w:val="20"/>
                <w:szCs w:val="20"/>
                <w:lang w:eastAsia="en-US"/>
              </w:rPr>
            </w:pPr>
          </w:p>
          <w:p w:rsidR="00B44993" w:rsidRPr="00451A3C" w:rsidRDefault="00B44993" w:rsidP="002C3793">
            <w:pPr>
              <w:pStyle w:val="Ttulo1"/>
              <w:spacing w:before="0"/>
              <w:jc w:val="center"/>
              <w:rPr>
                <w:rFonts w:ascii="Arial" w:hAnsi="Arial" w:cs="Arial"/>
                <w:b w:val="0"/>
                <w:bCs w:val="0"/>
                <w:color w:val="auto"/>
                <w:sz w:val="20"/>
                <w:szCs w:val="20"/>
                <w:lang w:eastAsia="en-US"/>
              </w:rPr>
            </w:pPr>
          </w:p>
          <w:p w:rsidR="00B44993" w:rsidRPr="00451A3C" w:rsidRDefault="00B44993" w:rsidP="002C3793">
            <w:pPr>
              <w:pStyle w:val="Ttulo1"/>
              <w:spacing w:before="0"/>
              <w:jc w:val="center"/>
              <w:rPr>
                <w:rFonts w:ascii="Arial" w:hAnsi="Arial" w:cs="Arial"/>
                <w:b w:val="0"/>
                <w:bCs w:val="0"/>
                <w:color w:val="auto"/>
                <w:sz w:val="20"/>
                <w:szCs w:val="20"/>
                <w:lang w:eastAsia="en-US"/>
              </w:rPr>
            </w:pPr>
          </w:p>
          <w:p w:rsidR="00B44993" w:rsidRPr="00451A3C" w:rsidRDefault="00B44993" w:rsidP="002C3793">
            <w:pPr>
              <w:pStyle w:val="Ttulo1"/>
              <w:spacing w:before="0"/>
              <w:jc w:val="center"/>
              <w:rPr>
                <w:rFonts w:ascii="Arial" w:hAnsi="Arial" w:cs="Arial"/>
                <w:b w:val="0"/>
                <w:bCs w:val="0"/>
                <w:color w:val="auto"/>
                <w:sz w:val="20"/>
                <w:szCs w:val="20"/>
                <w:lang w:eastAsia="en-US"/>
              </w:rPr>
            </w:pPr>
          </w:p>
          <w:p w:rsidR="00B44993" w:rsidRPr="00451A3C" w:rsidRDefault="00B44993" w:rsidP="002C3793">
            <w:pPr>
              <w:pStyle w:val="Ttulo1"/>
              <w:spacing w:before="0"/>
              <w:jc w:val="center"/>
              <w:rPr>
                <w:rFonts w:ascii="Arial" w:hAnsi="Arial" w:cs="Arial"/>
                <w:b w:val="0"/>
                <w:bCs w:val="0"/>
                <w:color w:val="auto"/>
                <w:sz w:val="20"/>
                <w:szCs w:val="20"/>
                <w:lang w:eastAsia="en-US"/>
              </w:rPr>
            </w:pPr>
          </w:p>
          <w:p w:rsidR="00B44993" w:rsidRPr="00451A3C" w:rsidRDefault="00B44993" w:rsidP="002C3793">
            <w:pPr>
              <w:pStyle w:val="Ttulo1"/>
              <w:spacing w:before="0"/>
              <w:jc w:val="center"/>
              <w:rPr>
                <w:rFonts w:ascii="Arial" w:hAnsi="Arial" w:cs="Arial"/>
                <w:b w:val="0"/>
                <w:bCs w:val="0"/>
                <w:color w:val="auto"/>
                <w:sz w:val="20"/>
                <w:szCs w:val="20"/>
                <w:lang w:eastAsia="en-US"/>
              </w:rPr>
            </w:pPr>
          </w:p>
          <w:p w:rsidR="00B44993" w:rsidRPr="00451A3C" w:rsidRDefault="00DB3B4E" w:rsidP="002C3793">
            <w:pPr>
              <w:pStyle w:val="Ttulo1"/>
              <w:spacing w:before="0"/>
              <w:jc w:val="both"/>
              <w:rPr>
                <w:rFonts w:ascii="Arial" w:hAnsi="Arial" w:cs="Arial"/>
                <w:bCs w:val="0"/>
                <w:color w:val="auto"/>
                <w:sz w:val="20"/>
                <w:szCs w:val="20"/>
                <w:lang w:eastAsia="en-US"/>
              </w:rPr>
            </w:pPr>
            <w:bookmarkStart w:id="45" w:name="_Toc217109560"/>
            <w:bookmarkStart w:id="46" w:name="_Toc220924958"/>
            <w:r w:rsidRPr="00DB3B4E">
              <w:rPr>
                <w:rFonts w:ascii="Arial" w:hAnsi="Arial" w:cs="Arial"/>
                <w:color w:val="auto"/>
                <w:sz w:val="20"/>
                <w:szCs w:val="20"/>
                <w:lang w:eastAsia="en-US"/>
              </w:rPr>
              <w:t xml:space="preserve">Contratação de empresa especializada para execução de </w:t>
            </w:r>
            <w:r w:rsidR="00176D94">
              <w:rPr>
                <w:rFonts w:ascii="Arial" w:hAnsi="Arial" w:cs="Arial"/>
                <w:color w:val="auto"/>
                <w:sz w:val="20"/>
                <w:szCs w:val="20"/>
                <w:lang w:eastAsia="en-US"/>
              </w:rPr>
              <w:t>serviços de substituição de lâmpadas comuns por luminárias de LED, em diversos logradouros públicos</w:t>
            </w:r>
            <w:r w:rsidR="0025464D">
              <w:rPr>
                <w:rFonts w:ascii="Arial" w:hAnsi="Arial" w:cs="Arial"/>
                <w:color w:val="auto"/>
                <w:sz w:val="20"/>
                <w:szCs w:val="20"/>
                <w:lang w:eastAsia="en-US"/>
              </w:rPr>
              <w:t xml:space="preserve">; </w:t>
            </w:r>
            <w:r w:rsidR="00176D94">
              <w:rPr>
                <w:rFonts w:ascii="Arial" w:hAnsi="Arial" w:cs="Arial"/>
                <w:color w:val="auto"/>
                <w:sz w:val="20"/>
                <w:szCs w:val="20"/>
                <w:lang w:eastAsia="en-US"/>
              </w:rPr>
              <w:t>nos termos da Emenda Parlamentar Individual nº 202440350003-LUIZ CARLOS MOTTA (Transferência Especial), do Deputado Federal Luiz Carlos Motta, mediante o Governo Federal, através do Ministério da Fazenda, mais contrapartida do Município</w:t>
            </w:r>
            <w:r w:rsidR="0025464D">
              <w:rPr>
                <w:rFonts w:ascii="Arial" w:hAnsi="Arial" w:cs="Arial"/>
                <w:color w:val="auto"/>
                <w:sz w:val="20"/>
                <w:szCs w:val="20"/>
                <w:lang w:eastAsia="en-US"/>
              </w:rPr>
              <w:t>;</w:t>
            </w:r>
            <w:r w:rsidRPr="00DB3B4E">
              <w:rPr>
                <w:rFonts w:ascii="Arial" w:hAnsi="Arial" w:cs="Arial"/>
                <w:color w:val="auto"/>
                <w:sz w:val="20"/>
                <w:szCs w:val="20"/>
                <w:lang w:eastAsia="en-US"/>
              </w:rPr>
              <w:t xml:space="preserve"> obra pelo regime de execução indireta, empreitada por preço global (com fornecimento de equipamentos, mão de obra e material pela Contratada)</w:t>
            </w:r>
            <w:r w:rsidR="000603E8" w:rsidRPr="00451A3C">
              <w:rPr>
                <w:rFonts w:ascii="Arial" w:hAnsi="Arial" w:cs="Arial"/>
                <w:color w:val="auto"/>
                <w:sz w:val="20"/>
                <w:szCs w:val="20"/>
                <w:lang w:eastAsia="en-US"/>
              </w:rPr>
              <w:t xml:space="preserve"> – </w:t>
            </w:r>
            <w:r w:rsidR="00CA7BBB">
              <w:rPr>
                <w:rFonts w:ascii="Arial" w:hAnsi="Arial" w:cs="Arial"/>
                <w:color w:val="auto"/>
                <w:sz w:val="20"/>
                <w:szCs w:val="20"/>
                <w:lang w:eastAsia="en-US"/>
              </w:rPr>
              <w:t>Departamento de Obras e Serviços Públicos</w:t>
            </w:r>
            <w:r w:rsidR="00B44993" w:rsidRPr="00451A3C">
              <w:rPr>
                <w:rFonts w:ascii="Arial" w:hAnsi="Arial" w:cs="Arial"/>
                <w:color w:val="auto"/>
                <w:sz w:val="20"/>
                <w:szCs w:val="20"/>
                <w:lang w:eastAsia="en-US"/>
              </w:rPr>
              <w:t>.</w:t>
            </w:r>
            <w:bookmarkEnd w:id="45"/>
            <w:bookmarkEnd w:id="46"/>
          </w:p>
          <w:p w:rsidR="00B44993" w:rsidRPr="00451A3C" w:rsidRDefault="00B44993" w:rsidP="002C3793">
            <w:pPr>
              <w:pStyle w:val="Ttulo1"/>
              <w:spacing w:before="0"/>
              <w:rPr>
                <w:rFonts w:ascii="Arial" w:hAnsi="Arial" w:cs="Arial"/>
                <w:bCs w:val="0"/>
                <w:color w:val="auto"/>
                <w:sz w:val="20"/>
                <w:szCs w:val="20"/>
                <w:lang w:eastAsia="en-US"/>
              </w:rPr>
            </w:pPr>
          </w:p>
          <w:p w:rsidR="00B44993" w:rsidRPr="00451A3C" w:rsidRDefault="00B44993" w:rsidP="002C3793">
            <w:pPr>
              <w:pStyle w:val="Ttulo1"/>
              <w:spacing w:before="0"/>
              <w:rPr>
                <w:rFonts w:ascii="Arial" w:hAnsi="Arial" w:cs="Arial"/>
                <w:bCs w:val="0"/>
                <w:color w:val="auto"/>
                <w:sz w:val="20"/>
                <w:szCs w:val="20"/>
                <w:lang w:eastAsia="en-US"/>
              </w:rPr>
            </w:pPr>
          </w:p>
          <w:p w:rsidR="00451A3C" w:rsidRPr="00451A3C" w:rsidRDefault="00451A3C" w:rsidP="002C3793">
            <w:pPr>
              <w:rPr>
                <w:rFonts w:ascii="Arial" w:hAnsi="Arial" w:cs="Arial"/>
                <w:sz w:val="20"/>
                <w:szCs w:val="20"/>
                <w:lang w:eastAsia="en-US"/>
              </w:rPr>
            </w:pPr>
          </w:p>
          <w:p w:rsidR="00B44993" w:rsidRPr="00451A3C" w:rsidRDefault="00B44993" w:rsidP="002C3793">
            <w:pPr>
              <w:pStyle w:val="Ttulo1"/>
              <w:spacing w:before="0"/>
              <w:rPr>
                <w:rFonts w:ascii="Arial" w:hAnsi="Arial" w:cs="Arial"/>
                <w:bCs w:val="0"/>
                <w:color w:val="auto"/>
                <w:sz w:val="20"/>
                <w:szCs w:val="20"/>
                <w:lang w:eastAsia="en-US"/>
              </w:rPr>
            </w:pPr>
          </w:p>
          <w:p w:rsidR="00B44993" w:rsidRPr="00451A3C" w:rsidRDefault="00B44993" w:rsidP="002C3793">
            <w:pPr>
              <w:pStyle w:val="Ttulo1"/>
              <w:spacing w:before="0"/>
              <w:rPr>
                <w:rFonts w:ascii="Arial" w:hAnsi="Arial" w:cs="Arial"/>
                <w:bCs w:val="0"/>
                <w:color w:val="auto"/>
                <w:sz w:val="20"/>
                <w:szCs w:val="20"/>
                <w:lang w:eastAsia="en-US"/>
              </w:rPr>
            </w:pPr>
          </w:p>
          <w:p w:rsidR="00B44993" w:rsidRPr="00451A3C" w:rsidRDefault="00B44993" w:rsidP="002C3793">
            <w:pPr>
              <w:pStyle w:val="Ttulo1"/>
              <w:spacing w:before="0"/>
              <w:rPr>
                <w:rFonts w:ascii="Arial" w:hAnsi="Arial" w:cs="Arial"/>
                <w:bCs w:val="0"/>
                <w:color w:val="auto"/>
                <w:sz w:val="20"/>
                <w:szCs w:val="20"/>
                <w:lang w:eastAsia="en-US"/>
              </w:rPr>
            </w:pPr>
          </w:p>
          <w:p w:rsidR="00E51903" w:rsidRPr="00451A3C" w:rsidRDefault="00E51903" w:rsidP="002C3793">
            <w:pPr>
              <w:pStyle w:val="Ttulo1"/>
              <w:spacing w:before="0"/>
              <w:rPr>
                <w:rFonts w:ascii="Arial" w:hAnsi="Arial" w:cs="Arial"/>
                <w:bCs w:val="0"/>
                <w:color w:val="auto"/>
                <w:sz w:val="20"/>
                <w:szCs w:val="20"/>
                <w:lang w:eastAsia="en-US"/>
              </w:rPr>
            </w:pPr>
          </w:p>
          <w:p w:rsidR="00E34A29" w:rsidRDefault="00E34A29" w:rsidP="002C3793">
            <w:pPr>
              <w:pStyle w:val="Ttulo1"/>
              <w:spacing w:before="0"/>
              <w:rPr>
                <w:rFonts w:ascii="Arial" w:hAnsi="Arial" w:cs="Arial"/>
                <w:bCs w:val="0"/>
                <w:color w:val="auto"/>
                <w:sz w:val="20"/>
                <w:szCs w:val="20"/>
                <w:lang w:eastAsia="en-US"/>
              </w:rPr>
            </w:pPr>
          </w:p>
          <w:p w:rsidR="00451A3C" w:rsidRPr="00451A3C" w:rsidRDefault="00451A3C" w:rsidP="002C3793">
            <w:pPr>
              <w:rPr>
                <w:rFonts w:ascii="Arial" w:hAnsi="Arial" w:cs="Arial"/>
                <w:sz w:val="20"/>
                <w:szCs w:val="20"/>
                <w:lang w:eastAsia="en-US"/>
              </w:rPr>
            </w:pPr>
          </w:p>
          <w:p w:rsidR="00451A3C" w:rsidRPr="00451A3C" w:rsidRDefault="00451A3C" w:rsidP="002C3793">
            <w:pPr>
              <w:rPr>
                <w:rFonts w:ascii="Arial" w:hAnsi="Arial" w:cs="Arial"/>
                <w:sz w:val="20"/>
                <w:szCs w:val="20"/>
                <w:lang w:eastAsia="en-US"/>
              </w:rPr>
            </w:pPr>
          </w:p>
          <w:p w:rsidR="00451A3C" w:rsidRDefault="00451A3C" w:rsidP="002C3793">
            <w:pPr>
              <w:rPr>
                <w:rFonts w:ascii="Arial" w:hAnsi="Arial" w:cs="Arial"/>
                <w:sz w:val="20"/>
                <w:szCs w:val="20"/>
                <w:lang w:eastAsia="en-US"/>
              </w:rPr>
            </w:pPr>
          </w:p>
          <w:p w:rsidR="004D5266" w:rsidRDefault="004D5266" w:rsidP="002C3793">
            <w:pPr>
              <w:rPr>
                <w:rFonts w:ascii="Arial" w:hAnsi="Arial" w:cs="Arial"/>
                <w:sz w:val="20"/>
                <w:szCs w:val="20"/>
                <w:lang w:eastAsia="en-US"/>
              </w:rPr>
            </w:pPr>
          </w:p>
          <w:p w:rsidR="00451A3C" w:rsidRDefault="00451A3C" w:rsidP="002C3793">
            <w:pPr>
              <w:rPr>
                <w:rFonts w:ascii="Arial" w:hAnsi="Arial" w:cs="Arial"/>
                <w:sz w:val="20"/>
                <w:szCs w:val="20"/>
                <w:lang w:eastAsia="en-US"/>
              </w:rPr>
            </w:pPr>
          </w:p>
          <w:p w:rsidR="00451A3C" w:rsidRPr="00451A3C" w:rsidRDefault="00451A3C" w:rsidP="002C3793">
            <w:pPr>
              <w:rPr>
                <w:rFonts w:ascii="Arial" w:hAnsi="Arial" w:cs="Arial"/>
                <w:sz w:val="20"/>
                <w:szCs w:val="20"/>
                <w:lang w:eastAsia="en-US"/>
              </w:rPr>
            </w:pPr>
          </w:p>
          <w:p w:rsidR="00B44993" w:rsidRPr="00451A3C" w:rsidRDefault="00B44993" w:rsidP="002C3793">
            <w:pPr>
              <w:pStyle w:val="Ttulo1"/>
              <w:spacing w:before="0"/>
              <w:rPr>
                <w:rFonts w:ascii="Arial" w:hAnsi="Arial" w:cs="Arial"/>
                <w:bCs w:val="0"/>
                <w:color w:val="auto"/>
                <w:sz w:val="20"/>
                <w:szCs w:val="20"/>
                <w:lang w:eastAsia="en-US"/>
              </w:rPr>
            </w:pPr>
            <w:bookmarkStart w:id="47" w:name="_Toc217109561"/>
            <w:bookmarkStart w:id="48" w:name="_Toc220924959"/>
            <w:r w:rsidRPr="00451A3C">
              <w:rPr>
                <w:rFonts w:ascii="Arial" w:hAnsi="Arial" w:cs="Arial"/>
                <w:b w:val="0"/>
                <w:bCs w:val="0"/>
                <w:color w:val="auto"/>
                <w:sz w:val="20"/>
                <w:szCs w:val="20"/>
                <w:lang w:eastAsia="en-US"/>
              </w:rPr>
              <w:t>Unidade administrativa responsável:</w:t>
            </w:r>
            <w:r w:rsidRPr="00451A3C">
              <w:rPr>
                <w:rFonts w:ascii="Arial" w:hAnsi="Arial" w:cs="Arial"/>
                <w:bCs w:val="0"/>
                <w:color w:val="auto"/>
                <w:sz w:val="20"/>
                <w:szCs w:val="20"/>
                <w:lang w:eastAsia="en-US"/>
              </w:rPr>
              <w:t xml:space="preserve"> </w:t>
            </w:r>
            <w:r w:rsidR="000E2C59" w:rsidRPr="000E2C59">
              <w:rPr>
                <w:rFonts w:ascii="Arial" w:hAnsi="Arial" w:cs="Arial"/>
                <w:color w:val="auto"/>
                <w:sz w:val="20"/>
                <w:szCs w:val="20"/>
                <w:lang w:eastAsia="en-US"/>
              </w:rPr>
              <w:t>Departamento de Obras e Serviços Públicos</w:t>
            </w:r>
            <w:bookmarkEnd w:id="47"/>
            <w:bookmarkEnd w:id="48"/>
          </w:p>
          <w:p w:rsidR="00B44993" w:rsidRPr="00451A3C" w:rsidRDefault="00B44993" w:rsidP="000B6522">
            <w:pPr>
              <w:pStyle w:val="Ttulo1"/>
              <w:spacing w:before="0"/>
              <w:jc w:val="center"/>
              <w:rPr>
                <w:rFonts w:ascii="Arial" w:hAnsi="Arial" w:cs="Arial"/>
                <w:bCs w:val="0"/>
                <w:color w:val="auto"/>
                <w:sz w:val="20"/>
                <w:szCs w:val="20"/>
                <w:lang w:eastAsia="en-US"/>
              </w:rPr>
            </w:pPr>
          </w:p>
        </w:tc>
      </w:tr>
    </w:tbl>
    <w:p w:rsidR="00B44993" w:rsidRPr="00451A3C" w:rsidRDefault="00B44993" w:rsidP="002C3793">
      <w:pPr>
        <w:jc w:val="center"/>
        <w:rPr>
          <w:rFonts w:ascii="Arial" w:hAnsi="Arial" w:cs="Arial"/>
          <w:bCs/>
          <w:sz w:val="20"/>
          <w:szCs w:val="20"/>
        </w:rPr>
      </w:pPr>
    </w:p>
    <w:p w:rsidR="00B44993" w:rsidRPr="009B3A49" w:rsidRDefault="00B44993" w:rsidP="002C3793">
      <w:pPr>
        <w:jc w:val="center"/>
        <w:rPr>
          <w:rFonts w:ascii="Arial" w:hAnsi="Arial" w:cs="Arial"/>
          <w:u w:val="single"/>
        </w:rPr>
      </w:pPr>
      <w:r w:rsidRPr="009B3A49">
        <w:rPr>
          <w:rFonts w:ascii="Arial" w:hAnsi="Arial" w:cs="Arial"/>
          <w:b/>
          <w:bCs/>
          <w:u w:val="single"/>
        </w:rPr>
        <w:lastRenderedPageBreak/>
        <w:t xml:space="preserve">ESTUDO TÉCNICO PRELIMINAR Nº </w:t>
      </w:r>
      <w:r w:rsidR="00DC5634" w:rsidRPr="009B3A49">
        <w:rPr>
          <w:rFonts w:ascii="Arial" w:hAnsi="Arial" w:cs="Arial"/>
          <w:b/>
          <w:bCs/>
          <w:u w:val="single"/>
        </w:rPr>
        <w:t>9</w:t>
      </w:r>
      <w:r w:rsidRPr="009B3A49">
        <w:rPr>
          <w:rFonts w:ascii="Arial" w:hAnsi="Arial" w:cs="Arial"/>
          <w:b/>
          <w:bCs/>
          <w:u w:val="single"/>
        </w:rPr>
        <w:t>/</w:t>
      </w:r>
      <w:r w:rsidR="00AE1E17" w:rsidRPr="009B3A49">
        <w:rPr>
          <w:rFonts w:ascii="Arial" w:hAnsi="Arial" w:cs="Arial"/>
          <w:b/>
          <w:bCs/>
          <w:u w:val="single"/>
        </w:rPr>
        <w:t>202</w:t>
      </w:r>
      <w:r w:rsidR="00C10187" w:rsidRPr="009B3A49">
        <w:rPr>
          <w:rFonts w:ascii="Arial" w:hAnsi="Arial" w:cs="Arial"/>
          <w:b/>
          <w:bCs/>
          <w:u w:val="single"/>
        </w:rPr>
        <w:t>6</w:t>
      </w:r>
    </w:p>
    <w:p w:rsidR="00B44993" w:rsidRPr="009B3A49" w:rsidRDefault="0032363E" w:rsidP="002C3793">
      <w:pPr>
        <w:jc w:val="center"/>
        <w:rPr>
          <w:rFonts w:ascii="Arial" w:hAnsi="Arial" w:cs="Arial"/>
          <w:b/>
          <w:bCs/>
          <w:sz w:val="20"/>
          <w:szCs w:val="20"/>
          <w:u w:val="single"/>
        </w:rPr>
      </w:pPr>
      <w:r w:rsidRPr="009B3A49">
        <w:rPr>
          <w:rFonts w:ascii="Arial" w:hAnsi="Arial" w:cs="Arial"/>
          <w:bCs/>
          <w:i/>
          <w:sz w:val="20"/>
          <w:szCs w:val="20"/>
          <w:u w:val="single"/>
        </w:rPr>
        <w:t xml:space="preserve">(Este anexo é o </w:t>
      </w:r>
      <w:r w:rsidR="0054461B" w:rsidRPr="009B3A49">
        <w:rPr>
          <w:rFonts w:ascii="Arial" w:hAnsi="Arial" w:cs="Arial"/>
          <w:bCs/>
          <w:i/>
          <w:sz w:val="20"/>
          <w:szCs w:val="20"/>
          <w:u w:val="single"/>
        </w:rPr>
        <w:t>Estudo Técnico Preliminar</w:t>
      </w:r>
      <w:r w:rsidRPr="009B3A49">
        <w:rPr>
          <w:rFonts w:ascii="Arial" w:hAnsi="Arial" w:cs="Arial"/>
          <w:bCs/>
          <w:i/>
          <w:sz w:val="20"/>
          <w:szCs w:val="20"/>
          <w:u w:val="single"/>
        </w:rPr>
        <w:t xml:space="preserve"> da Concorrência Presencial, </w:t>
      </w:r>
      <w:r w:rsidRPr="009B3A49">
        <w:rPr>
          <w:rFonts w:ascii="Arial" w:hAnsi="Arial" w:cs="Arial"/>
          <w:b/>
          <w:bCs/>
          <w:i/>
          <w:sz w:val="20"/>
          <w:szCs w:val="20"/>
          <w:u w:val="single"/>
        </w:rPr>
        <w:t>não devendo ser impresso/inserido nos Envelopes nº 1 e nº 2</w:t>
      </w:r>
      <w:proofErr w:type="gramStart"/>
      <w:r w:rsidRPr="009B3A49">
        <w:rPr>
          <w:rFonts w:ascii="Arial" w:hAnsi="Arial" w:cs="Arial"/>
          <w:bCs/>
          <w:i/>
          <w:sz w:val="20"/>
          <w:szCs w:val="20"/>
          <w:u w:val="single"/>
        </w:rPr>
        <w:t>)</w:t>
      </w:r>
      <w:proofErr w:type="gramEnd"/>
    </w:p>
    <w:p w:rsidR="0032363E" w:rsidRPr="009B3A49" w:rsidRDefault="0032363E" w:rsidP="002C3793">
      <w:pPr>
        <w:jc w:val="center"/>
        <w:rPr>
          <w:rFonts w:ascii="Arial" w:hAnsi="Arial" w:cs="Arial"/>
          <w:b/>
          <w:bCs/>
          <w:sz w:val="20"/>
          <w:szCs w:val="20"/>
          <w:u w:val="single"/>
        </w:rPr>
      </w:pPr>
    </w:p>
    <w:p w:rsidR="00B44993" w:rsidRPr="009B3A49" w:rsidRDefault="00B44993" w:rsidP="002C3793">
      <w:pPr>
        <w:jc w:val="center"/>
        <w:rPr>
          <w:rFonts w:ascii="Arial" w:hAnsi="Arial" w:cs="Arial"/>
          <w:b/>
          <w:bCs/>
          <w:sz w:val="20"/>
          <w:szCs w:val="20"/>
          <w:u w:val="single"/>
        </w:rPr>
      </w:pPr>
    </w:p>
    <w:p w:rsidR="00C76583" w:rsidRPr="009B3A49" w:rsidRDefault="00C76583" w:rsidP="002C3793">
      <w:pPr>
        <w:jc w:val="center"/>
        <w:rPr>
          <w:rFonts w:ascii="Arial" w:hAnsi="Arial" w:cs="Arial"/>
          <w:b/>
          <w:bCs/>
          <w:sz w:val="20"/>
          <w:szCs w:val="20"/>
          <w:u w:val="single"/>
        </w:rPr>
      </w:pPr>
    </w:p>
    <w:p w:rsidR="00F44DDB" w:rsidRPr="009B3A49" w:rsidRDefault="00F44DDB" w:rsidP="002C3793">
      <w:pPr>
        <w:pStyle w:val="Ttulo2"/>
        <w:spacing w:before="0"/>
        <w:jc w:val="center"/>
        <w:rPr>
          <w:rFonts w:ascii="Arial" w:hAnsi="Arial" w:cs="Arial"/>
          <w:color w:val="auto"/>
          <w:sz w:val="20"/>
          <w:szCs w:val="20"/>
        </w:rPr>
      </w:pPr>
      <w:bookmarkStart w:id="49" w:name="_Toc220924961"/>
      <w:r w:rsidRPr="009B3A49">
        <w:rPr>
          <w:rFonts w:ascii="Arial" w:hAnsi="Arial" w:cs="Arial"/>
          <w:b/>
          <w:bCs/>
          <w:color w:val="auto"/>
          <w:sz w:val="20"/>
          <w:szCs w:val="20"/>
        </w:rPr>
        <w:t>INTRODUÇÃO:</w:t>
      </w:r>
      <w:bookmarkEnd w:id="49"/>
    </w:p>
    <w:p w:rsidR="00C312BC" w:rsidRPr="009B3A49" w:rsidRDefault="00C312BC" w:rsidP="00C312BC">
      <w:pPr>
        <w:jc w:val="both"/>
        <w:rPr>
          <w:rFonts w:ascii="Arial" w:hAnsi="Arial" w:cs="Arial"/>
          <w:b/>
          <w:bCs/>
          <w:sz w:val="20"/>
          <w:szCs w:val="20"/>
        </w:rPr>
      </w:pPr>
    </w:p>
    <w:p w:rsidR="00C312BC" w:rsidRPr="009B3A49" w:rsidRDefault="00C312BC" w:rsidP="00C312BC">
      <w:pPr>
        <w:jc w:val="both"/>
        <w:rPr>
          <w:rFonts w:ascii="Arial" w:hAnsi="Arial" w:cs="Arial"/>
          <w:b/>
          <w:sz w:val="20"/>
          <w:szCs w:val="20"/>
          <w:lang w:eastAsia="en-US"/>
        </w:rPr>
      </w:pPr>
      <w:r w:rsidRPr="009B3A49">
        <w:rPr>
          <w:rFonts w:ascii="Arial" w:hAnsi="Arial" w:cs="Arial"/>
          <w:bCs/>
          <w:sz w:val="20"/>
          <w:szCs w:val="20"/>
        </w:rPr>
        <w:t xml:space="preserve"> </w:t>
      </w:r>
      <w:r w:rsidRPr="009B3A49">
        <w:rPr>
          <w:rFonts w:ascii="Arial" w:hAnsi="Arial" w:cs="Arial"/>
          <w:bCs/>
          <w:sz w:val="20"/>
          <w:szCs w:val="20"/>
        </w:rPr>
        <w:tab/>
      </w:r>
      <w:r w:rsidRPr="009B3A49">
        <w:rPr>
          <w:rFonts w:ascii="Arial" w:hAnsi="Arial" w:cs="Arial"/>
          <w:sz w:val="20"/>
          <w:szCs w:val="20"/>
        </w:rPr>
        <w:t xml:space="preserve">O presente documento foi realizado por esta Unidade Requisitante, e visa demonstrar a viabilidade (técnica e econômica) pretendida para: </w:t>
      </w:r>
      <w:r w:rsidRPr="009B3A49">
        <w:rPr>
          <w:rFonts w:ascii="Arial" w:hAnsi="Arial" w:cs="Arial"/>
          <w:b/>
          <w:sz w:val="20"/>
          <w:szCs w:val="20"/>
          <w:lang w:eastAsia="en-US"/>
        </w:rPr>
        <w:t>Contratação de empresa especializada para a execução de serviços de substituição de lâmpadas comuns por luminárias de LED, em diversos logradouros públicos; nos termos da Emenda Parlamentar Individual nº 202440350003-LUIZ CARLOS MOTTA (Transferência Especial), do Deputado Federal Luiz Carlos Motta, mediante o Governo Federal, através do Ministério da Fazenda, mais contrapartida do Município; obra pelo regime de execução indireta, empreitada por preço global (com fornecimento de equipamentos, mão de obra e material pela Contratada) – Departamento de Obras e Serviços Públicos</w:t>
      </w:r>
      <w:r w:rsidRPr="009B3A49">
        <w:rPr>
          <w:rFonts w:ascii="Arial" w:hAnsi="Arial" w:cs="Arial"/>
          <w:sz w:val="20"/>
          <w:szCs w:val="20"/>
        </w:rPr>
        <w:t>, e o levantamento dos elementos essenciais que servirão para compor o Termo de Referência ou Projeto Básico, com todas as etapas previstas na Legislação vigente.</w:t>
      </w:r>
    </w:p>
    <w:p w:rsidR="00C312BC" w:rsidRPr="009B3A49" w:rsidRDefault="00C312BC" w:rsidP="00C312BC">
      <w:pPr>
        <w:jc w:val="both"/>
        <w:rPr>
          <w:rFonts w:ascii="Arial" w:hAnsi="Arial" w:cs="Arial"/>
          <w:sz w:val="20"/>
          <w:szCs w:val="20"/>
        </w:rPr>
      </w:pPr>
      <w:r w:rsidRPr="009B3A49">
        <w:rPr>
          <w:rFonts w:ascii="Arial" w:hAnsi="Arial" w:cs="Arial"/>
          <w:sz w:val="20"/>
          <w:szCs w:val="20"/>
        </w:rPr>
        <w:tab/>
      </w:r>
    </w:p>
    <w:p w:rsidR="00C312BC" w:rsidRPr="009B3A49" w:rsidRDefault="00C312BC" w:rsidP="00C312BC">
      <w:pPr>
        <w:jc w:val="both"/>
        <w:rPr>
          <w:rFonts w:ascii="Arial" w:hAnsi="Arial" w:cs="Arial"/>
          <w:sz w:val="20"/>
          <w:szCs w:val="20"/>
        </w:rPr>
      </w:pPr>
      <w:r w:rsidRPr="009B3A49">
        <w:rPr>
          <w:rFonts w:ascii="Arial" w:hAnsi="Arial" w:cs="Arial"/>
          <w:sz w:val="20"/>
          <w:szCs w:val="20"/>
        </w:rPr>
        <w:tab/>
        <w:t>A iluminação pública é fundamental importância para o desenvolvimento social e econômico dos municípios e constitui-se num dos vetores importantes para a segurança pública dos centros urbanos, no que se refere ao tráfego de veículos e de pedestres e à prevenção da criminalidade, além de valorizar e ajudar a preservar o patrimônio urbano, embelezando o bem público e propiciando a utilização noturna de atividades como lazer, comércio, cultura. O objetivo deste estudo técnico preliminar é analisar a viabilidade e os requisitos necessários para a execução de um projeto de substituição</w:t>
      </w:r>
      <w:r w:rsidRPr="009B3A49">
        <w:rPr>
          <w:rFonts w:ascii="Arial" w:hAnsi="Arial" w:cs="Arial"/>
        </w:rPr>
        <w:t xml:space="preserve"> </w:t>
      </w:r>
      <w:r w:rsidRPr="009B3A49">
        <w:rPr>
          <w:rFonts w:ascii="Arial" w:hAnsi="Arial" w:cs="Arial"/>
          <w:sz w:val="20"/>
          <w:szCs w:val="20"/>
        </w:rPr>
        <w:t>de lâmpadas comuns por luminárias de LED.</w:t>
      </w:r>
    </w:p>
    <w:p w:rsidR="00C312BC" w:rsidRPr="009B3A49" w:rsidRDefault="00C312BC" w:rsidP="00C312BC">
      <w:pPr>
        <w:jc w:val="both"/>
        <w:rPr>
          <w:rFonts w:ascii="Arial" w:hAnsi="Arial" w:cs="Arial"/>
          <w:sz w:val="20"/>
          <w:szCs w:val="20"/>
          <w:highlight w:val="yellow"/>
        </w:rPr>
      </w:pPr>
    </w:p>
    <w:p w:rsidR="00C312BC" w:rsidRPr="009B3A49" w:rsidRDefault="00C312BC" w:rsidP="00C312BC">
      <w:pPr>
        <w:ind w:firstLine="708"/>
        <w:jc w:val="both"/>
        <w:rPr>
          <w:rFonts w:ascii="Arial" w:hAnsi="Arial" w:cs="Arial"/>
          <w:sz w:val="20"/>
          <w:szCs w:val="20"/>
        </w:rPr>
      </w:pPr>
      <w:r w:rsidRPr="009B3A49">
        <w:rPr>
          <w:rFonts w:ascii="Arial" w:hAnsi="Arial" w:cs="Arial"/>
          <w:sz w:val="20"/>
          <w:szCs w:val="20"/>
        </w:rPr>
        <w:t>Neste estudo, serão abordados diversos aspectos, tais como a avaliação das condições dos locais existentes, a análise estrutural, a definição dos materiais e técnicas de execução mais adequada, bem como a estimativa de custo e cronograma de execução.</w:t>
      </w:r>
    </w:p>
    <w:p w:rsidR="00C312BC" w:rsidRPr="009B3A49" w:rsidRDefault="00C312BC" w:rsidP="00C312BC">
      <w:pPr>
        <w:ind w:firstLine="708"/>
        <w:jc w:val="both"/>
        <w:rPr>
          <w:rFonts w:ascii="Arial" w:hAnsi="Arial" w:cs="Arial"/>
          <w:sz w:val="20"/>
          <w:szCs w:val="20"/>
        </w:rPr>
      </w:pPr>
    </w:p>
    <w:p w:rsidR="00C312BC" w:rsidRPr="009B3A49" w:rsidRDefault="00C312BC" w:rsidP="00C312BC">
      <w:pPr>
        <w:ind w:firstLine="708"/>
        <w:jc w:val="both"/>
        <w:rPr>
          <w:rFonts w:ascii="Arial" w:hAnsi="Arial" w:cs="Arial"/>
          <w:sz w:val="20"/>
          <w:szCs w:val="20"/>
        </w:rPr>
      </w:pPr>
      <w:r w:rsidRPr="009B3A49">
        <w:rPr>
          <w:rFonts w:ascii="Arial" w:hAnsi="Arial" w:cs="Arial"/>
          <w:sz w:val="20"/>
          <w:szCs w:val="20"/>
        </w:rPr>
        <w:t>Serão considerados também fatores ambientais, de mobilidade urbana e de segurança durante a execução das obras, a fim de minimizar os impactos negativos para a população e garantir a qualidade dos serviços realizados. Através deste estudo, pretende-se obter um diagnóstico preciso da situação dos locais, identificando fragilidades, além de definir soluções técnicas adequadas.</w:t>
      </w:r>
    </w:p>
    <w:p w:rsidR="00C312BC" w:rsidRPr="009B3A49" w:rsidRDefault="00C312BC" w:rsidP="00C312BC">
      <w:pPr>
        <w:ind w:firstLine="708"/>
        <w:jc w:val="both"/>
        <w:rPr>
          <w:rFonts w:ascii="Arial" w:hAnsi="Arial" w:cs="Arial"/>
          <w:sz w:val="20"/>
          <w:szCs w:val="20"/>
          <w:highlight w:val="yellow"/>
        </w:rPr>
      </w:pPr>
    </w:p>
    <w:p w:rsidR="00C312BC" w:rsidRPr="009B3A49" w:rsidRDefault="00C312BC" w:rsidP="00C312BC">
      <w:pPr>
        <w:ind w:firstLine="708"/>
        <w:jc w:val="both"/>
        <w:rPr>
          <w:rFonts w:ascii="Arial" w:hAnsi="Arial" w:cs="Arial"/>
          <w:sz w:val="20"/>
          <w:szCs w:val="20"/>
        </w:rPr>
      </w:pPr>
      <w:r w:rsidRPr="009B3A49">
        <w:rPr>
          <w:rFonts w:ascii="Arial" w:hAnsi="Arial" w:cs="Arial"/>
          <w:sz w:val="20"/>
          <w:szCs w:val="20"/>
        </w:rPr>
        <w:t>Espera-se que este estudo técnico preliminar forneça informações fundamentais para embasar a elaboração de um projeto detalhado de substituição</w:t>
      </w:r>
      <w:r w:rsidRPr="009B3A49">
        <w:rPr>
          <w:rFonts w:ascii="Arial" w:hAnsi="Arial" w:cs="Arial"/>
        </w:rPr>
        <w:t xml:space="preserve"> </w:t>
      </w:r>
      <w:r w:rsidRPr="009B3A49">
        <w:rPr>
          <w:rFonts w:ascii="Arial" w:hAnsi="Arial" w:cs="Arial"/>
          <w:sz w:val="20"/>
          <w:szCs w:val="20"/>
        </w:rPr>
        <w:t>de lâmpadas comuns por luminárias de LED, servindo como referência para a tomada de decisões e planejamento das atividades necessárias, a fim de garantir um resultado final eficiente e duradouro. Salienta-se que este estudo é apenas uma etapa inicial do processo, sendo necessário realizar outras análises e estudos complementares antes da execução efetiva dos serviços, como projetos executivos, licenciamentos e a obtenção de recursos financeiros. Portanto, a realização deste estudo técnico preliminar é de extrema importância para garantir a eficiência e a segurança da execução das obras e serviços, contribuindo para a melhoria da infraestrutura local e o bem-estar da comunidade em geral.</w:t>
      </w:r>
    </w:p>
    <w:p w:rsidR="00386BD1" w:rsidRPr="009B3A49" w:rsidRDefault="00386BD1" w:rsidP="00386BD1">
      <w:pPr>
        <w:jc w:val="both"/>
        <w:rPr>
          <w:rFonts w:ascii="Arial" w:hAnsi="Arial" w:cs="Arial"/>
          <w:sz w:val="20"/>
          <w:szCs w:val="20"/>
        </w:rPr>
      </w:pPr>
    </w:p>
    <w:p w:rsidR="005D572C" w:rsidRPr="009B3A49" w:rsidRDefault="005D572C" w:rsidP="002C3793">
      <w:pPr>
        <w:pStyle w:val="Ttulo2"/>
        <w:spacing w:before="0"/>
        <w:jc w:val="center"/>
        <w:rPr>
          <w:rFonts w:ascii="Arial" w:hAnsi="Arial" w:cs="Arial"/>
          <w:color w:val="auto"/>
          <w:sz w:val="20"/>
          <w:szCs w:val="20"/>
        </w:rPr>
      </w:pPr>
      <w:bookmarkStart w:id="50" w:name="_Toc220924962"/>
      <w:r w:rsidRPr="009B3A49">
        <w:rPr>
          <w:rFonts w:ascii="Arial" w:hAnsi="Arial" w:cs="Arial"/>
          <w:b/>
          <w:bCs/>
          <w:color w:val="auto"/>
          <w:sz w:val="20"/>
          <w:szCs w:val="20"/>
        </w:rPr>
        <w:t xml:space="preserve">1. DA DESCRIÇÃO DA NECESSIDADE DA CONTRATAÇÃO </w:t>
      </w:r>
      <w:r w:rsidRPr="009B3A49">
        <w:rPr>
          <w:rFonts w:ascii="Arial" w:hAnsi="Arial" w:cs="Arial"/>
          <w:b/>
          <w:color w:val="auto"/>
          <w:sz w:val="20"/>
          <w:szCs w:val="20"/>
        </w:rPr>
        <w:t>(art. 18, § 1º, inc. I)</w:t>
      </w:r>
      <w:r w:rsidRPr="009B3A49">
        <w:rPr>
          <w:rFonts w:ascii="Arial" w:hAnsi="Arial" w:cs="Arial"/>
          <w:b/>
          <w:bCs/>
          <w:color w:val="auto"/>
          <w:sz w:val="20"/>
          <w:szCs w:val="20"/>
        </w:rPr>
        <w:t>:</w:t>
      </w:r>
      <w:bookmarkEnd w:id="50"/>
    </w:p>
    <w:p w:rsidR="00C312BC" w:rsidRPr="009B3A49" w:rsidRDefault="00C312BC" w:rsidP="00C312BC">
      <w:pPr>
        <w:jc w:val="both"/>
        <w:rPr>
          <w:rFonts w:ascii="Arial" w:hAnsi="Arial" w:cs="Arial"/>
          <w:bCs/>
          <w:sz w:val="20"/>
          <w:szCs w:val="20"/>
        </w:rPr>
      </w:pPr>
    </w:p>
    <w:p w:rsidR="00C312BC" w:rsidRPr="009B3A49" w:rsidRDefault="00C312BC" w:rsidP="00C312BC">
      <w:pPr>
        <w:ind w:firstLine="709"/>
        <w:jc w:val="both"/>
        <w:rPr>
          <w:rFonts w:ascii="Arial" w:hAnsi="Arial" w:cs="Arial"/>
          <w:sz w:val="20"/>
          <w:szCs w:val="20"/>
        </w:rPr>
      </w:pPr>
      <w:r w:rsidRPr="009B3A49">
        <w:rPr>
          <w:rFonts w:ascii="Arial" w:hAnsi="Arial" w:cs="Arial"/>
          <w:b/>
          <w:bCs/>
          <w:sz w:val="20"/>
          <w:szCs w:val="20"/>
        </w:rPr>
        <w:t>1.1.</w:t>
      </w:r>
      <w:r w:rsidRPr="009B3A49">
        <w:rPr>
          <w:rFonts w:ascii="Arial" w:hAnsi="Arial" w:cs="Arial"/>
          <w:bCs/>
          <w:sz w:val="20"/>
          <w:szCs w:val="20"/>
        </w:rPr>
        <w:t xml:space="preserve"> </w:t>
      </w:r>
      <w:r w:rsidRPr="009B3A49">
        <w:rPr>
          <w:rFonts w:ascii="Arial" w:hAnsi="Arial" w:cs="Arial"/>
          <w:sz w:val="20"/>
          <w:szCs w:val="20"/>
        </w:rPr>
        <w:t>A substituição das atuais lâmpadas por luminárias de LED é uma medida essencial para a modernização e eficiência do sistema de iluminação pública, especialmente em locais com alta demanda de luminosidade e grande fluxo de pessoas e veículos. Ressalta-se que a execução desta intervenção contribuirá significativamente para a melhoria da segurança pública, o aumento da eficiência energética e a redução dos custos de manutenção e consumo.</w:t>
      </w:r>
    </w:p>
    <w:p w:rsidR="00C312BC" w:rsidRPr="009B3A49" w:rsidRDefault="00C312BC" w:rsidP="00C312BC">
      <w:pPr>
        <w:jc w:val="both"/>
        <w:rPr>
          <w:rFonts w:ascii="Arial" w:hAnsi="Arial" w:cs="Arial"/>
          <w:sz w:val="20"/>
          <w:szCs w:val="20"/>
        </w:rPr>
      </w:pPr>
    </w:p>
    <w:p w:rsidR="00C312BC" w:rsidRPr="009B3A49" w:rsidRDefault="00C312BC" w:rsidP="00C312BC">
      <w:pPr>
        <w:ind w:firstLine="709"/>
        <w:jc w:val="both"/>
        <w:rPr>
          <w:rFonts w:ascii="Arial" w:hAnsi="Arial" w:cs="Arial"/>
          <w:sz w:val="20"/>
          <w:szCs w:val="20"/>
        </w:rPr>
      </w:pPr>
      <w:r w:rsidRPr="009B3A49">
        <w:rPr>
          <w:rFonts w:ascii="Arial" w:hAnsi="Arial" w:cs="Arial"/>
          <w:sz w:val="20"/>
          <w:szCs w:val="20"/>
        </w:rPr>
        <w:t>Dentre as razões que podem levar à necessidade de realizar a troca das lâmpadas de LED por luminárias de LED, as principais justificativas incluem:</w:t>
      </w:r>
    </w:p>
    <w:p w:rsidR="00C312BC" w:rsidRPr="009B3A49" w:rsidRDefault="00C312BC" w:rsidP="00C312BC">
      <w:pPr>
        <w:ind w:firstLine="709"/>
        <w:jc w:val="both"/>
        <w:rPr>
          <w:rFonts w:ascii="Arial" w:hAnsi="Arial" w:cs="Arial"/>
          <w:sz w:val="20"/>
          <w:szCs w:val="20"/>
        </w:rPr>
      </w:pPr>
    </w:p>
    <w:p w:rsidR="00C312BC" w:rsidRPr="009B3A49" w:rsidRDefault="00C312BC" w:rsidP="00C312BC">
      <w:pPr>
        <w:ind w:firstLine="709"/>
        <w:jc w:val="both"/>
        <w:rPr>
          <w:rFonts w:ascii="Arial" w:hAnsi="Arial" w:cs="Arial"/>
          <w:sz w:val="20"/>
          <w:szCs w:val="20"/>
        </w:rPr>
      </w:pPr>
      <w:r w:rsidRPr="009B3A49">
        <w:rPr>
          <w:rFonts w:ascii="Arial" w:hAnsi="Arial" w:cs="Arial"/>
          <w:b/>
          <w:sz w:val="20"/>
          <w:szCs w:val="20"/>
        </w:rPr>
        <w:t>– Eficiência energética e sustentabilidade:</w:t>
      </w:r>
      <w:r w:rsidRPr="009B3A49">
        <w:rPr>
          <w:rFonts w:ascii="Arial" w:hAnsi="Arial" w:cs="Arial"/>
          <w:sz w:val="20"/>
          <w:szCs w:val="20"/>
        </w:rPr>
        <w:t xml:space="preserve"> As luminárias de LED possuem desempenho muito superior às lâmpadas convencionais, com maior eficiência luminosa e menor consumo de energia </w:t>
      </w:r>
      <w:r w:rsidRPr="009B3A49">
        <w:rPr>
          <w:rFonts w:ascii="Arial" w:hAnsi="Arial" w:cs="Arial"/>
          <w:sz w:val="20"/>
          <w:szCs w:val="20"/>
        </w:rPr>
        <w:lastRenderedPageBreak/>
        <w:t>elétrica. Essa substituição representa uma ação sustentável, reduzindo a emissão de gases de efeito estufa e contribuindo para as metas de eficiência energética do município.</w:t>
      </w:r>
    </w:p>
    <w:p w:rsidR="00C312BC" w:rsidRPr="009B3A49" w:rsidRDefault="00C312BC" w:rsidP="00C312BC">
      <w:pPr>
        <w:ind w:firstLine="709"/>
        <w:jc w:val="both"/>
        <w:rPr>
          <w:rFonts w:ascii="Arial" w:hAnsi="Arial" w:cs="Arial"/>
          <w:sz w:val="20"/>
          <w:szCs w:val="20"/>
        </w:rPr>
      </w:pPr>
    </w:p>
    <w:p w:rsidR="00C312BC" w:rsidRPr="009B3A49" w:rsidRDefault="00C312BC" w:rsidP="00C312BC">
      <w:pPr>
        <w:ind w:firstLine="709"/>
        <w:jc w:val="both"/>
        <w:rPr>
          <w:rFonts w:ascii="Arial" w:hAnsi="Arial" w:cs="Arial"/>
          <w:sz w:val="20"/>
          <w:szCs w:val="20"/>
        </w:rPr>
      </w:pPr>
      <w:r w:rsidRPr="009B3A49">
        <w:rPr>
          <w:rFonts w:ascii="Arial" w:hAnsi="Arial" w:cs="Arial"/>
          <w:b/>
          <w:sz w:val="20"/>
          <w:szCs w:val="20"/>
        </w:rPr>
        <w:t>– Melhoria da qualidade da iluminação pública:</w:t>
      </w:r>
      <w:r w:rsidRPr="009B3A49">
        <w:rPr>
          <w:rFonts w:ascii="Arial" w:hAnsi="Arial" w:cs="Arial"/>
          <w:sz w:val="20"/>
          <w:szCs w:val="20"/>
        </w:rPr>
        <w:t xml:space="preserve"> A tecnologia LED proporciona melhor uniformidade luminosa, maior alcance e reprodução fiel das cores, fatores que resultam em ambientes mais seguros e confortáveis para pedestres e motoristas. Além disso, o sistema permite a redução de áreas com baixa iluminação e a eliminação de pontos de sombra, melhorando significativamente a visibilidade noturna.</w:t>
      </w:r>
    </w:p>
    <w:p w:rsidR="00C312BC" w:rsidRPr="009B3A49" w:rsidRDefault="00C312BC" w:rsidP="00C312BC">
      <w:pPr>
        <w:ind w:firstLine="709"/>
        <w:jc w:val="both"/>
        <w:rPr>
          <w:rFonts w:ascii="Arial" w:hAnsi="Arial" w:cs="Arial"/>
          <w:sz w:val="20"/>
          <w:szCs w:val="20"/>
        </w:rPr>
      </w:pPr>
    </w:p>
    <w:p w:rsidR="00C312BC" w:rsidRPr="009B3A49" w:rsidRDefault="00C312BC" w:rsidP="00C312BC">
      <w:pPr>
        <w:ind w:firstLine="709"/>
        <w:jc w:val="both"/>
        <w:rPr>
          <w:rFonts w:ascii="Arial" w:hAnsi="Arial" w:cs="Arial"/>
          <w:sz w:val="20"/>
          <w:szCs w:val="20"/>
        </w:rPr>
      </w:pPr>
      <w:r w:rsidRPr="009B3A49">
        <w:rPr>
          <w:rFonts w:ascii="Arial" w:hAnsi="Arial" w:cs="Arial"/>
          <w:b/>
          <w:sz w:val="20"/>
          <w:szCs w:val="20"/>
        </w:rPr>
        <w:t>– Durabilidade e redução de custos de manutenção:</w:t>
      </w:r>
      <w:r w:rsidRPr="009B3A49">
        <w:rPr>
          <w:rFonts w:ascii="Arial" w:hAnsi="Arial" w:cs="Arial"/>
          <w:sz w:val="20"/>
          <w:szCs w:val="20"/>
        </w:rPr>
        <w:t xml:space="preserve"> As luminárias de LED apresentam vida útil significativamente maior em comparação às lâmpadas tradicionais, o que reduz a frequência de substituições e os custos operacionais de manutenção. Essa característica garante maior confiabilidade ao sistema de iluminação pública e </w:t>
      </w:r>
      <w:proofErr w:type="gramStart"/>
      <w:r w:rsidRPr="009B3A49">
        <w:rPr>
          <w:rFonts w:ascii="Arial" w:hAnsi="Arial" w:cs="Arial"/>
          <w:sz w:val="20"/>
          <w:szCs w:val="20"/>
        </w:rPr>
        <w:t>otimiza</w:t>
      </w:r>
      <w:proofErr w:type="gramEnd"/>
      <w:r w:rsidRPr="009B3A49">
        <w:rPr>
          <w:rFonts w:ascii="Arial" w:hAnsi="Arial" w:cs="Arial"/>
          <w:sz w:val="20"/>
          <w:szCs w:val="20"/>
        </w:rPr>
        <w:t xml:space="preserve"> os recursos públicos destinados ao setor.</w:t>
      </w:r>
    </w:p>
    <w:p w:rsidR="00C312BC" w:rsidRPr="009B3A49" w:rsidRDefault="00C312BC" w:rsidP="00C312BC">
      <w:pPr>
        <w:ind w:firstLine="709"/>
        <w:jc w:val="both"/>
        <w:rPr>
          <w:rFonts w:ascii="Arial" w:hAnsi="Arial" w:cs="Arial"/>
          <w:sz w:val="20"/>
          <w:szCs w:val="20"/>
        </w:rPr>
      </w:pPr>
    </w:p>
    <w:p w:rsidR="00C312BC" w:rsidRPr="009B3A49" w:rsidRDefault="00C312BC" w:rsidP="00C312BC">
      <w:pPr>
        <w:ind w:firstLine="709"/>
        <w:jc w:val="both"/>
        <w:rPr>
          <w:rFonts w:ascii="Arial" w:hAnsi="Arial" w:cs="Arial"/>
          <w:sz w:val="20"/>
          <w:szCs w:val="20"/>
        </w:rPr>
      </w:pPr>
      <w:r w:rsidRPr="009B3A49">
        <w:rPr>
          <w:rFonts w:ascii="Arial" w:hAnsi="Arial" w:cs="Arial"/>
          <w:b/>
          <w:sz w:val="20"/>
          <w:szCs w:val="20"/>
        </w:rPr>
        <w:t>– Valorização e modernização urbana:</w:t>
      </w:r>
      <w:r w:rsidRPr="009B3A49">
        <w:rPr>
          <w:rFonts w:ascii="Arial" w:hAnsi="Arial" w:cs="Arial"/>
          <w:sz w:val="20"/>
          <w:szCs w:val="20"/>
        </w:rPr>
        <w:t xml:space="preserve"> A adoção da tecnologia LED contribui também para o embelezamento e valorização dos espaços públicos, trazendo um aspecto moderno e eficiente à infraestrutura urbana. Essa modernização reforça o compromisso da administração municipal com a inovação, a sustentabilidade e o uso racional dos recursos.</w:t>
      </w:r>
    </w:p>
    <w:p w:rsidR="00C312BC" w:rsidRPr="009B3A49" w:rsidRDefault="00C312BC" w:rsidP="00C312BC">
      <w:pPr>
        <w:ind w:firstLine="709"/>
        <w:jc w:val="both"/>
        <w:rPr>
          <w:rFonts w:ascii="Arial" w:hAnsi="Arial" w:cs="Arial"/>
          <w:sz w:val="20"/>
          <w:szCs w:val="20"/>
        </w:rPr>
      </w:pPr>
    </w:p>
    <w:p w:rsidR="005D572C" w:rsidRPr="009B3A49" w:rsidRDefault="005D572C" w:rsidP="00115A3E">
      <w:pPr>
        <w:pStyle w:val="Default"/>
        <w:ind w:firstLine="708"/>
        <w:jc w:val="both"/>
        <w:rPr>
          <w:color w:val="auto"/>
          <w:sz w:val="20"/>
          <w:szCs w:val="20"/>
        </w:rPr>
      </w:pPr>
      <w:r w:rsidRPr="009B3A49">
        <w:rPr>
          <w:b/>
          <w:bCs/>
          <w:color w:val="auto"/>
          <w:sz w:val="20"/>
          <w:szCs w:val="20"/>
        </w:rPr>
        <w:t>2. DA DEMONSTRAÇÃO DA PREVISÃO DA CONTRATAÇÃO NO PLANO DE CONTRATAÇÕES ANUAL (art. 18, § 1º, inc. II):</w:t>
      </w:r>
    </w:p>
    <w:p w:rsidR="005D572C" w:rsidRPr="009B3A49" w:rsidRDefault="005D572C" w:rsidP="00115A3E">
      <w:pPr>
        <w:ind w:firstLine="708"/>
        <w:jc w:val="both"/>
        <w:rPr>
          <w:rFonts w:ascii="Arial" w:hAnsi="Arial" w:cs="Arial"/>
          <w:b/>
          <w:bCs/>
          <w:sz w:val="20"/>
          <w:szCs w:val="20"/>
        </w:rPr>
      </w:pPr>
    </w:p>
    <w:p w:rsidR="005D572C" w:rsidRPr="009B3A49" w:rsidRDefault="005D572C" w:rsidP="00115A3E">
      <w:pPr>
        <w:ind w:firstLine="708"/>
        <w:jc w:val="both"/>
        <w:rPr>
          <w:rFonts w:ascii="Arial" w:hAnsi="Arial" w:cs="Arial"/>
          <w:bCs/>
          <w:sz w:val="20"/>
          <w:szCs w:val="20"/>
        </w:rPr>
      </w:pPr>
      <w:r w:rsidRPr="009B3A49">
        <w:rPr>
          <w:rFonts w:ascii="Arial" w:hAnsi="Arial" w:cs="Arial"/>
          <w:b/>
          <w:bCs/>
          <w:sz w:val="20"/>
          <w:szCs w:val="20"/>
        </w:rPr>
        <w:t>2.1.</w:t>
      </w:r>
      <w:r w:rsidRPr="009B3A49">
        <w:rPr>
          <w:rFonts w:ascii="Arial" w:hAnsi="Arial" w:cs="Arial"/>
          <w:bCs/>
          <w:sz w:val="20"/>
          <w:szCs w:val="20"/>
        </w:rPr>
        <w:t xml:space="preserve"> </w:t>
      </w:r>
      <w:r w:rsidR="000C0286" w:rsidRPr="009B3A49">
        <w:rPr>
          <w:rFonts w:ascii="Arial" w:hAnsi="Arial" w:cs="Arial"/>
          <w:bCs/>
          <w:sz w:val="20"/>
          <w:szCs w:val="20"/>
        </w:rPr>
        <w:t xml:space="preserve">O objeto não foi incluído no Plano de Contratações Anual (PCA), embora este tenha sido regularmente elaborado para o exercício vigente, tendo em vista que </w:t>
      </w:r>
      <w:proofErr w:type="gramStart"/>
      <w:r w:rsidR="000C0286" w:rsidRPr="009B3A49">
        <w:rPr>
          <w:rFonts w:ascii="Arial" w:hAnsi="Arial" w:cs="Arial"/>
          <w:bCs/>
          <w:sz w:val="20"/>
          <w:szCs w:val="20"/>
        </w:rPr>
        <w:t>a presente</w:t>
      </w:r>
      <w:proofErr w:type="gramEnd"/>
      <w:r w:rsidR="000C0286" w:rsidRPr="009B3A49">
        <w:rPr>
          <w:rFonts w:ascii="Arial" w:hAnsi="Arial" w:cs="Arial"/>
          <w:bCs/>
          <w:sz w:val="20"/>
          <w:szCs w:val="20"/>
        </w:rPr>
        <w:t xml:space="preserve"> demanda possui caráter superveniente e excepcional, decorrente da disponibilização de recurso extraordinário durante a vigência do referido plano, circunstância que não era passível de previsão quando da sua elaboração</w:t>
      </w:r>
      <w:r w:rsidRPr="009B3A49">
        <w:rPr>
          <w:rFonts w:ascii="Arial" w:hAnsi="Arial" w:cs="Arial"/>
          <w:bCs/>
          <w:sz w:val="20"/>
          <w:szCs w:val="20"/>
        </w:rPr>
        <w:t>.</w:t>
      </w:r>
    </w:p>
    <w:p w:rsidR="00140D4A" w:rsidRPr="009B3A49" w:rsidRDefault="00140D4A" w:rsidP="00115A3E">
      <w:pPr>
        <w:ind w:firstLine="708"/>
        <w:jc w:val="both"/>
        <w:rPr>
          <w:rFonts w:ascii="Arial" w:hAnsi="Arial" w:cs="Arial"/>
          <w:bCs/>
          <w:sz w:val="20"/>
          <w:szCs w:val="20"/>
        </w:rPr>
      </w:pPr>
    </w:p>
    <w:p w:rsidR="00140D4A" w:rsidRPr="009B3A49" w:rsidRDefault="00140D4A" w:rsidP="00115A3E">
      <w:pPr>
        <w:ind w:firstLine="708"/>
        <w:jc w:val="both"/>
        <w:rPr>
          <w:rFonts w:ascii="Arial" w:hAnsi="Arial" w:cs="Arial"/>
          <w:bCs/>
          <w:sz w:val="20"/>
          <w:szCs w:val="20"/>
        </w:rPr>
      </w:pPr>
      <w:r w:rsidRPr="009B3A49">
        <w:rPr>
          <w:rFonts w:ascii="Arial" w:hAnsi="Arial" w:cs="Arial"/>
          <w:bCs/>
          <w:sz w:val="20"/>
          <w:szCs w:val="20"/>
        </w:rPr>
        <w:t>Diante de todo o exposto, verifica-se a necessidade de contratar, a observância de Princípios Administrativos da Legalidade e Economicidade e a existência de interesse público na demanda.</w:t>
      </w:r>
    </w:p>
    <w:p w:rsidR="00140D4A" w:rsidRPr="009B3A49" w:rsidRDefault="00140D4A" w:rsidP="00115A3E">
      <w:pPr>
        <w:jc w:val="both"/>
        <w:rPr>
          <w:rFonts w:ascii="Arial" w:hAnsi="Arial" w:cs="Arial"/>
          <w:sz w:val="20"/>
          <w:szCs w:val="20"/>
        </w:rPr>
      </w:pPr>
    </w:p>
    <w:p w:rsidR="005D572C" w:rsidRPr="009B3A49" w:rsidRDefault="005D572C" w:rsidP="00115A3E">
      <w:pPr>
        <w:pStyle w:val="Ttulo2"/>
        <w:spacing w:before="0"/>
        <w:jc w:val="center"/>
        <w:rPr>
          <w:rFonts w:ascii="Arial" w:hAnsi="Arial" w:cs="Arial"/>
          <w:color w:val="auto"/>
          <w:sz w:val="20"/>
          <w:szCs w:val="20"/>
        </w:rPr>
      </w:pPr>
      <w:bookmarkStart w:id="51" w:name="_Toc220924963"/>
      <w:r w:rsidRPr="009B3A49">
        <w:rPr>
          <w:rFonts w:ascii="Arial" w:hAnsi="Arial" w:cs="Arial"/>
          <w:b/>
          <w:bCs/>
          <w:color w:val="auto"/>
          <w:sz w:val="20"/>
          <w:szCs w:val="20"/>
        </w:rPr>
        <w:t xml:space="preserve">3. </w:t>
      </w:r>
      <w:r w:rsidRPr="009B3A49">
        <w:rPr>
          <w:rFonts w:ascii="Arial" w:hAnsi="Arial" w:cs="Arial"/>
          <w:b/>
          <w:color w:val="auto"/>
          <w:sz w:val="20"/>
          <w:szCs w:val="20"/>
        </w:rPr>
        <w:t>DOS REQUISITOS DA CONTRATAÇÃO (art. 18, § 1º, inc. III)</w:t>
      </w:r>
      <w:r w:rsidRPr="009B3A49">
        <w:rPr>
          <w:rFonts w:ascii="Arial" w:hAnsi="Arial" w:cs="Arial"/>
          <w:b/>
          <w:bCs/>
          <w:color w:val="auto"/>
          <w:sz w:val="20"/>
          <w:szCs w:val="20"/>
        </w:rPr>
        <w:t>:</w:t>
      </w:r>
      <w:bookmarkEnd w:id="51"/>
    </w:p>
    <w:p w:rsidR="00C312BC" w:rsidRPr="009B3A49" w:rsidRDefault="00C312BC" w:rsidP="00C312BC">
      <w:pPr>
        <w:jc w:val="both"/>
        <w:rPr>
          <w:rFonts w:ascii="Arial" w:hAnsi="Arial" w:cs="Arial"/>
          <w:bCs/>
          <w:color w:val="000000"/>
          <w:sz w:val="20"/>
          <w:szCs w:val="20"/>
        </w:rPr>
      </w:pPr>
    </w:p>
    <w:p w:rsidR="00C312BC" w:rsidRPr="009B3A49" w:rsidRDefault="00C312BC" w:rsidP="00C312BC">
      <w:pPr>
        <w:tabs>
          <w:tab w:val="left" w:pos="-3240"/>
        </w:tabs>
        <w:jc w:val="both"/>
        <w:rPr>
          <w:rFonts w:ascii="Arial" w:hAnsi="Arial" w:cs="Arial"/>
          <w:sz w:val="20"/>
          <w:szCs w:val="20"/>
        </w:rPr>
      </w:pPr>
      <w:r w:rsidRPr="009B3A49">
        <w:rPr>
          <w:rFonts w:ascii="Arial" w:hAnsi="Arial" w:cs="Arial"/>
          <w:b/>
          <w:sz w:val="20"/>
          <w:szCs w:val="20"/>
        </w:rPr>
        <w:tab/>
        <w:t>3.1.</w:t>
      </w:r>
      <w:r w:rsidRPr="009B3A49">
        <w:rPr>
          <w:rFonts w:ascii="Arial" w:hAnsi="Arial" w:cs="Arial"/>
          <w:sz w:val="20"/>
          <w:szCs w:val="20"/>
        </w:rPr>
        <w:t xml:space="preserve"> Todos os materiais a serem empregados nos serviços deverão ser comprovadamente de primeiro uso e devem atender rigorosamente aos padrões especificados e às normas da ABNT devendo ser submetidos à aprovação do CONTRATANTE.</w:t>
      </w:r>
    </w:p>
    <w:p w:rsidR="00C312BC" w:rsidRPr="009B3A49" w:rsidRDefault="00C312BC" w:rsidP="00C312BC">
      <w:pPr>
        <w:tabs>
          <w:tab w:val="left" w:pos="-3240"/>
        </w:tabs>
        <w:jc w:val="both"/>
        <w:rPr>
          <w:rFonts w:ascii="Arial" w:hAnsi="Arial" w:cs="Arial"/>
          <w:sz w:val="20"/>
          <w:szCs w:val="20"/>
        </w:rPr>
      </w:pPr>
    </w:p>
    <w:p w:rsidR="00C312BC" w:rsidRPr="009B3A49" w:rsidRDefault="00C312BC" w:rsidP="00C312BC">
      <w:pPr>
        <w:tabs>
          <w:tab w:val="left" w:pos="-3240"/>
        </w:tabs>
        <w:jc w:val="both"/>
        <w:rPr>
          <w:rFonts w:ascii="Arial" w:hAnsi="Arial" w:cs="Arial"/>
          <w:sz w:val="20"/>
          <w:szCs w:val="20"/>
        </w:rPr>
      </w:pPr>
      <w:r w:rsidRPr="009B3A49">
        <w:rPr>
          <w:rFonts w:ascii="Arial" w:hAnsi="Arial" w:cs="Arial"/>
          <w:sz w:val="20"/>
          <w:szCs w:val="20"/>
        </w:rPr>
        <w:tab/>
        <w:t xml:space="preserve">As referências e produtos referenciados nas plantas, especificações e listas de material admitem o equivalente, se devidamente comprovado seu desempenho por meio de testes e ensaios previstos por normas, desde que previamente aceitos pelo CONTRATANTE. Não serão aceitos materiais diversos dos que estão especificados, quando não houver o termo “referência” ou “equivalente” na planilha orçamentária. A equivalência indicada é em relação ao atendimento aos requisitos e critérios mínimos de desempenho especificados e normatizados, coincidência de aspectos visuais (aparência e/ou acabamento), de materiais de fabricação, de funcionalidade e de ergonomia. A equivalência será avaliada pelo CONTRATANTE, antes do fornecimento efetivo, mediante apresentação do material proposto pela CONTRATADA, juntamente com laudos técnicos do material ou produto, laudos técnicos comparativos entre o produto especificado e o produto alternativo, emitidos por laboratórios acreditados pelo INMETRO, com ônus para a CONTRATADA. As especificações constantes em planilha, onde aparecem </w:t>
      </w:r>
      <w:proofErr w:type="gramStart"/>
      <w:r w:rsidRPr="009B3A49">
        <w:rPr>
          <w:rFonts w:ascii="Arial" w:hAnsi="Arial" w:cs="Arial"/>
          <w:sz w:val="20"/>
          <w:szCs w:val="20"/>
        </w:rPr>
        <w:t>a</w:t>
      </w:r>
      <w:proofErr w:type="gramEnd"/>
      <w:r w:rsidRPr="009B3A49">
        <w:rPr>
          <w:rFonts w:ascii="Arial" w:hAnsi="Arial" w:cs="Arial"/>
          <w:sz w:val="20"/>
          <w:szCs w:val="20"/>
        </w:rPr>
        <w:t xml:space="preserve"> marca e o modelo, desprovidos do termo “ou equivalente/similar” deverão ser seguidas à risca, conforme caderno de especificações, pois, tratam-se de materiais padronizados pelo CONTRATANTE, não sendo aceito, portanto, marca ou modelo diverso.</w:t>
      </w:r>
    </w:p>
    <w:p w:rsidR="00C312BC" w:rsidRPr="009B3A49" w:rsidRDefault="00C312BC" w:rsidP="00C312BC">
      <w:pPr>
        <w:tabs>
          <w:tab w:val="left" w:pos="-3240"/>
        </w:tabs>
        <w:jc w:val="both"/>
        <w:rPr>
          <w:rFonts w:ascii="Arial" w:hAnsi="Arial" w:cs="Arial"/>
          <w:sz w:val="20"/>
          <w:szCs w:val="20"/>
        </w:rPr>
      </w:pPr>
    </w:p>
    <w:p w:rsidR="00C312BC" w:rsidRPr="009B3A49" w:rsidRDefault="00C312BC" w:rsidP="00C312BC">
      <w:pPr>
        <w:tabs>
          <w:tab w:val="left" w:pos="-3240"/>
        </w:tabs>
        <w:jc w:val="both"/>
        <w:rPr>
          <w:rFonts w:ascii="Arial" w:hAnsi="Arial" w:cs="Arial"/>
          <w:sz w:val="20"/>
          <w:szCs w:val="20"/>
        </w:rPr>
      </w:pPr>
      <w:r w:rsidRPr="009B3A49">
        <w:rPr>
          <w:rFonts w:ascii="Arial" w:hAnsi="Arial" w:cs="Arial"/>
          <w:sz w:val="20"/>
          <w:szCs w:val="20"/>
        </w:rPr>
        <w:tab/>
        <w:t>A CONTRATADA deverá levar em conta todas as precauções e zelar permanentemente para que as suas operações não provoquem danos físicos ou materiais a terceiros, cabendo-lhe, exclusivamente, todos os ônus para reparação de eventuais danos causados.</w:t>
      </w:r>
    </w:p>
    <w:p w:rsidR="00C312BC" w:rsidRPr="009B3A49" w:rsidRDefault="00C312BC" w:rsidP="00C312BC">
      <w:pPr>
        <w:tabs>
          <w:tab w:val="left" w:pos="-3240"/>
        </w:tabs>
        <w:jc w:val="both"/>
        <w:rPr>
          <w:rFonts w:ascii="Arial" w:hAnsi="Arial" w:cs="Arial"/>
          <w:sz w:val="20"/>
          <w:szCs w:val="20"/>
        </w:rPr>
      </w:pPr>
    </w:p>
    <w:p w:rsidR="00C312BC" w:rsidRPr="009B3A49" w:rsidRDefault="00C312BC" w:rsidP="00C312BC">
      <w:pPr>
        <w:tabs>
          <w:tab w:val="left" w:pos="-3240"/>
        </w:tabs>
        <w:jc w:val="both"/>
        <w:rPr>
          <w:rFonts w:ascii="Arial" w:hAnsi="Arial" w:cs="Arial"/>
          <w:sz w:val="20"/>
          <w:szCs w:val="20"/>
        </w:rPr>
      </w:pPr>
      <w:r w:rsidRPr="009B3A49">
        <w:rPr>
          <w:rFonts w:ascii="Arial" w:hAnsi="Arial" w:cs="Arial"/>
          <w:sz w:val="20"/>
          <w:szCs w:val="20"/>
        </w:rPr>
        <w:tab/>
        <w:t>A remoção de todo entulho gerado na execução dos serviços, para local permitido pela Prefeitura Municipal, será feita pela CONTRATADA e o pagamento realizado em item específico da planilha orçamentária, conforme comprovação via recibo ou nota fiscal.</w:t>
      </w:r>
    </w:p>
    <w:p w:rsidR="00C312BC" w:rsidRPr="009B3A49" w:rsidRDefault="00C312BC" w:rsidP="00C312BC">
      <w:pPr>
        <w:tabs>
          <w:tab w:val="left" w:pos="-3240"/>
        </w:tabs>
        <w:jc w:val="both"/>
        <w:rPr>
          <w:rFonts w:ascii="Arial" w:hAnsi="Arial" w:cs="Arial"/>
          <w:sz w:val="20"/>
          <w:szCs w:val="20"/>
        </w:rPr>
      </w:pPr>
    </w:p>
    <w:p w:rsidR="00C312BC" w:rsidRPr="009B3A49" w:rsidRDefault="00C312BC" w:rsidP="00C312BC">
      <w:pPr>
        <w:tabs>
          <w:tab w:val="left" w:pos="-3240"/>
        </w:tabs>
        <w:jc w:val="both"/>
        <w:rPr>
          <w:rFonts w:ascii="Arial" w:hAnsi="Arial" w:cs="Arial"/>
          <w:sz w:val="20"/>
          <w:szCs w:val="20"/>
        </w:rPr>
      </w:pPr>
      <w:r w:rsidRPr="009B3A49">
        <w:rPr>
          <w:rFonts w:ascii="Arial" w:hAnsi="Arial" w:cs="Arial"/>
          <w:sz w:val="20"/>
          <w:szCs w:val="20"/>
        </w:rPr>
        <w:lastRenderedPageBreak/>
        <w:tab/>
        <w:t xml:space="preserve">A CONTRATADA será responsável, nas áreas em que estiver executando os serviços, pela proteção de toda a propriedade pública e privada, linhas de energia elétrica, adutoras, telefone, fibra ótica, dutos de água, esgoto e drenagem pluvial e outros serviços de utilidade pública, nas áreas do </w:t>
      </w:r>
      <w:proofErr w:type="gramStart"/>
      <w:r w:rsidRPr="009B3A49">
        <w:rPr>
          <w:rFonts w:ascii="Arial" w:hAnsi="Arial" w:cs="Arial"/>
          <w:sz w:val="20"/>
          <w:szCs w:val="20"/>
        </w:rPr>
        <w:t>CONTRATANTE e adjacentes</w:t>
      </w:r>
      <w:proofErr w:type="gramEnd"/>
      <w:r w:rsidRPr="009B3A49">
        <w:rPr>
          <w:rFonts w:ascii="Arial" w:hAnsi="Arial" w:cs="Arial"/>
          <w:sz w:val="20"/>
          <w:szCs w:val="20"/>
        </w:rPr>
        <w:t>, devendo corrigir imediatamente, às suas expensas, quaisquer avarias que nelas provocar, deixando-as conforme seu estado original.</w:t>
      </w:r>
    </w:p>
    <w:p w:rsidR="00C312BC" w:rsidRPr="009B3A49" w:rsidRDefault="00C312BC" w:rsidP="00C312BC">
      <w:pPr>
        <w:tabs>
          <w:tab w:val="left" w:pos="-3240"/>
        </w:tabs>
        <w:jc w:val="both"/>
        <w:rPr>
          <w:rFonts w:ascii="Arial" w:hAnsi="Arial" w:cs="Arial"/>
          <w:sz w:val="20"/>
          <w:szCs w:val="20"/>
        </w:rPr>
      </w:pPr>
    </w:p>
    <w:p w:rsidR="00C312BC" w:rsidRPr="009B3A49" w:rsidRDefault="00C312BC" w:rsidP="00C312BC">
      <w:pPr>
        <w:tabs>
          <w:tab w:val="left" w:pos="-3240"/>
        </w:tabs>
        <w:jc w:val="both"/>
        <w:rPr>
          <w:rFonts w:ascii="Arial" w:hAnsi="Arial" w:cs="Arial"/>
          <w:sz w:val="20"/>
          <w:szCs w:val="20"/>
        </w:rPr>
      </w:pPr>
      <w:r w:rsidRPr="009B3A49">
        <w:rPr>
          <w:rFonts w:ascii="Arial" w:hAnsi="Arial" w:cs="Arial"/>
          <w:sz w:val="20"/>
          <w:szCs w:val="20"/>
        </w:rPr>
        <w:tab/>
        <w:t xml:space="preserve">É obrigatório que a CONTRATADA promova e cumpra a Gestão dos Resíduos Sólidos, conforme estabelece a Resolução do CONAMA nº 307, de </w:t>
      </w:r>
      <w:proofErr w:type="gramStart"/>
      <w:r w:rsidRPr="009B3A49">
        <w:rPr>
          <w:rFonts w:ascii="Arial" w:hAnsi="Arial" w:cs="Arial"/>
          <w:sz w:val="20"/>
          <w:szCs w:val="20"/>
        </w:rPr>
        <w:t>5</w:t>
      </w:r>
      <w:proofErr w:type="gramEnd"/>
      <w:r w:rsidRPr="009B3A49">
        <w:rPr>
          <w:rFonts w:ascii="Arial" w:hAnsi="Arial" w:cs="Arial"/>
          <w:sz w:val="20"/>
          <w:szCs w:val="20"/>
        </w:rPr>
        <w:t xml:space="preserve"> de julho de 2002. Tem-se, ainda, que </w:t>
      </w:r>
      <w:proofErr w:type="gramStart"/>
      <w:r w:rsidRPr="009B3A49">
        <w:rPr>
          <w:rFonts w:ascii="Arial" w:hAnsi="Arial" w:cs="Arial"/>
          <w:sz w:val="20"/>
          <w:szCs w:val="20"/>
        </w:rPr>
        <w:t>observar,</w:t>
      </w:r>
      <w:proofErr w:type="gramEnd"/>
      <w:r w:rsidRPr="009B3A49">
        <w:rPr>
          <w:rFonts w:ascii="Arial" w:hAnsi="Arial" w:cs="Arial"/>
          <w:sz w:val="20"/>
          <w:szCs w:val="20"/>
        </w:rPr>
        <w:t xml:space="preserve"> prevenir e fazer cumprir os artigos 46, 49 e 60 da Lei nº 9.605, de 12 de fevereiro de 1998, que dispõe sobre as sanções penais e administrativas derivadas de condutas e atividades lesivas ao meio ambiente.</w:t>
      </w:r>
    </w:p>
    <w:p w:rsidR="00C312BC" w:rsidRPr="009B3A49" w:rsidRDefault="00C312BC" w:rsidP="00C312BC">
      <w:pPr>
        <w:tabs>
          <w:tab w:val="left" w:pos="-3240"/>
        </w:tabs>
        <w:jc w:val="both"/>
        <w:rPr>
          <w:rFonts w:ascii="Arial" w:hAnsi="Arial" w:cs="Arial"/>
          <w:sz w:val="20"/>
          <w:szCs w:val="20"/>
        </w:rPr>
      </w:pPr>
    </w:p>
    <w:p w:rsidR="00C312BC" w:rsidRDefault="00C312BC" w:rsidP="00C312BC">
      <w:pPr>
        <w:spacing w:line="240" w:lineRule="atLeast"/>
        <w:ind w:firstLine="708"/>
        <w:jc w:val="both"/>
        <w:rPr>
          <w:rFonts w:ascii="Arial" w:hAnsi="Arial" w:cs="Arial"/>
          <w:sz w:val="20"/>
          <w:szCs w:val="20"/>
        </w:rPr>
      </w:pPr>
      <w:r w:rsidRPr="009B3A49">
        <w:rPr>
          <w:rFonts w:ascii="Arial" w:hAnsi="Arial" w:cs="Arial"/>
          <w:sz w:val="20"/>
          <w:szCs w:val="20"/>
        </w:rPr>
        <w:t xml:space="preserve">Comprovação de capacidade </w:t>
      </w:r>
      <w:r w:rsidRPr="009B3A49">
        <w:rPr>
          <w:rFonts w:ascii="Arial" w:hAnsi="Arial" w:cs="Arial"/>
          <w:b/>
          <w:sz w:val="20"/>
          <w:szCs w:val="20"/>
        </w:rPr>
        <w:t>técnica-operacional da empresa licitante e técnico-profissional de possuir em seu quadro operacional, profissionais de nível superior</w:t>
      </w:r>
      <w:r w:rsidRPr="009B3A49">
        <w:rPr>
          <w:rFonts w:ascii="Arial" w:hAnsi="Arial" w:cs="Arial"/>
          <w:sz w:val="20"/>
          <w:szCs w:val="20"/>
        </w:rPr>
        <w:t xml:space="preserve">, da execução de serviços pertinentes e compatíveis com os constantes do objeto desta licitação, mediante a apresentação de no mínimo </w:t>
      </w:r>
      <w:proofErr w:type="gramStart"/>
      <w:r w:rsidRPr="009B3A49">
        <w:rPr>
          <w:rFonts w:ascii="Arial" w:hAnsi="Arial" w:cs="Arial"/>
          <w:sz w:val="20"/>
          <w:szCs w:val="20"/>
        </w:rPr>
        <w:t>1</w:t>
      </w:r>
      <w:proofErr w:type="gramEnd"/>
      <w:r w:rsidRPr="009B3A49">
        <w:rPr>
          <w:rFonts w:ascii="Arial" w:hAnsi="Arial" w:cs="Arial"/>
          <w:sz w:val="20"/>
          <w:szCs w:val="20"/>
        </w:rPr>
        <w:t xml:space="preserve"> (um) atestado ou certidão fornecido por pessoa jurídica de direito público ou privado, devidamente registrado no órgão competente CREA/CAU, nos quais se indiquem a execução dos serviços considerados como de parcela de maior relevância, assim definidos:</w:t>
      </w:r>
    </w:p>
    <w:p w:rsidR="009B3A49" w:rsidRPr="009B3A49" w:rsidRDefault="009B3A49" w:rsidP="00C312BC">
      <w:pPr>
        <w:spacing w:line="240" w:lineRule="atLeast"/>
        <w:ind w:firstLine="708"/>
        <w:jc w:val="both"/>
        <w:rPr>
          <w:rFonts w:ascii="Arial"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4465"/>
        <w:gridCol w:w="1404"/>
        <w:gridCol w:w="1271"/>
        <w:gridCol w:w="1498"/>
      </w:tblGrid>
      <w:tr w:rsidR="00C312BC" w:rsidRPr="009B3A49" w:rsidTr="00C312BC">
        <w:trPr>
          <w:jc w:val="center"/>
        </w:trPr>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312BC" w:rsidRPr="009B3A49" w:rsidRDefault="00C312BC" w:rsidP="00C312BC">
            <w:pPr>
              <w:spacing w:line="240" w:lineRule="atLeast"/>
              <w:jc w:val="center"/>
              <w:rPr>
                <w:rFonts w:ascii="Arial" w:hAnsi="Arial" w:cs="Arial"/>
                <w:b/>
                <w:sz w:val="20"/>
                <w:szCs w:val="20"/>
              </w:rPr>
            </w:pPr>
            <w:r w:rsidRPr="009B3A49">
              <w:rPr>
                <w:rFonts w:ascii="Arial" w:hAnsi="Arial" w:cs="Arial"/>
                <w:b/>
                <w:sz w:val="20"/>
                <w:szCs w:val="20"/>
              </w:rPr>
              <w:t>Item</w:t>
            </w:r>
          </w:p>
        </w:tc>
        <w:tc>
          <w:tcPr>
            <w:tcW w:w="446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312BC" w:rsidRPr="009B3A49" w:rsidRDefault="00C312BC" w:rsidP="00C312BC">
            <w:pPr>
              <w:spacing w:line="240" w:lineRule="atLeast"/>
              <w:jc w:val="center"/>
              <w:rPr>
                <w:rFonts w:ascii="Arial" w:hAnsi="Arial" w:cs="Arial"/>
                <w:b/>
                <w:sz w:val="20"/>
                <w:szCs w:val="20"/>
              </w:rPr>
            </w:pPr>
            <w:r w:rsidRPr="009B3A49">
              <w:rPr>
                <w:rFonts w:ascii="Arial" w:hAnsi="Arial" w:cs="Arial"/>
                <w:b/>
                <w:sz w:val="20"/>
                <w:szCs w:val="20"/>
              </w:rPr>
              <w:t>Serviços</w:t>
            </w:r>
          </w:p>
        </w:tc>
        <w:tc>
          <w:tcPr>
            <w:tcW w:w="14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312BC" w:rsidRPr="009B3A49" w:rsidRDefault="00C312BC" w:rsidP="00C312BC">
            <w:pPr>
              <w:spacing w:line="240" w:lineRule="atLeast"/>
              <w:jc w:val="center"/>
              <w:rPr>
                <w:rFonts w:ascii="Arial" w:hAnsi="Arial" w:cs="Arial"/>
                <w:b/>
                <w:sz w:val="20"/>
                <w:szCs w:val="20"/>
              </w:rPr>
            </w:pPr>
            <w:r w:rsidRPr="009B3A49">
              <w:rPr>
                <w:rFonts w:ascii="Arial" w:hAnsi="Arial" w:cs="Arial"/>
                <w:b/>
                <w:sz w:val="20"/>
                <w:szCs w:val="20"/>
              </w:rPr>
              <w:t>Quantidade Total Licitada</w:t>
            </w:r>
          </w:p>
        </w:tc>
        <w:tc>
          <w:tcPr>
            <w:tcW w:w="12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312BC" w:rsidRPr="009B3A49" w:rsidRDefault="00C312BC" w:rsidP="00C312BC">
            <w:pPr>
              <w:spacing w:line="240" w:lineRule="atLeast"/>
              <w:jc w:val="center"/>
              <w:rPr>
                <w:rFonts w:ascii="Arial" w:hAnsi="Arial" w:cs="Arial"/>
                <w:b/>
                <w:sz w:val="20"/>
                <w:szCs w:val="20"/>
              </w:rPr>
            </w:pPr>
            <w:r w:rsidRPr="009B3A49">
              <w:rPr>
                <w:rFonts w:ascii="Arial" w:hAnsi="Arial" w:cs="Arial"/>
                <w:b/>
                <w:sz w:val="20"/>
                <w:szCs w:val="20"/>
              </w:rPr>
              <w:t>Percentual Mínimo Exigido</w:t>
            </w:r>
          </w:p>
        </w:tc>
        <w:tc>
          <w:tcPr>
            <w:tcW w:w="149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312BC" w:rsidRPr="009B3A49" w:rsidRDefault="00C312BC" w:rsidP="00C312BC">
            <w:pPr>
              <w:spacing w:line="240" w:lineRule="atLeast"/>
              <w:jc w:val="center"/>
              <w:rPr>
                <w:rFonts w:ascii="Arial" w:hAnsi="Arial" w:cs="Arial"/>
                <w:b/>
                <w:sz w:val="20"/>
                <w:szCs w:val="20"/>
              </w:rPr>
            </w:pPr>
            <w:r w:rsidRPr="009B3A49">
              <w:rPr>
                <w:rFonts w:ascii="Arial" w:hAnsi="Arial" w:cs="Arial"/>
                <w:b/>
                <w:sz w:val="20"/>
                <w:szCs w:val="20"/>
              </w:rPr>
              <w:t>Quantidade Mínima Exigida</w:t>
            </w:r>
          </w:p>
        </w:tc>
      </w:tr>
      <w:tr w:rsidR="00C312BC" w:rsidRPr="009B3A49" w:rsidTr="00C312BC">
        <w:trPr>
          <w:jc w:val="center"/>
        </w:trPr>
        <w:tc>
          <w:tcPr>
            <w:tcW w:w="846" w:type="dxa"/>
            <w:tcBorders>
              <w:top w:val="single" w:sz="4" w:space="0" w:color="auto"/>
              <w:left w:val="single" w:sz="4" w:space="0" w:color="auto"/>
              <w:bottom w:val="single" w:sz="4" w:space="0" w:color="auto"/>
              <w:right w:val="single" w:sz="4" w:space="0" w:color="auto"/>
            </w:tcBorders>
            <w:vAlign w:val="center"/>
          </w:tcPr>
          <w:p w:rsidR="00C312BC" w:rsidRPr="009B3A49" w:rsidRDefault="00C312BC" w:rsidP="00C312BC">
            <w:pPr>
              <w:spacing w:line="240" w:lineRule="atLeast"/>
              <w:jc w:val="center"/>
              <w:rPr>
                <w:rFonts w:ascii="Arial" w:hAnsi="Arial" w:cs="Arial"/>
                <w:sz w:val="20"/>
                <w:szCs w:val="20"/>
              </w:rPr>
            </w:pPr>
            <w:r w:rsidRPr="009B3A49">
              <w:rPr>
                <w:rFonts w:ascii="Arial" w:hAnsi="Arial" w:cs="Arial"/>
                <w:sz w:val="20"/>
                <w:szCs w:val="20"/>
              </w:rPr>
              <w:t>2.1</w:t>
            </w:r>
          </w:p>
        </w:tc>
        <w:tc>
          <w:tcPr>
            <w:tcW w:w="4465" w:type="dxa"/>
            <w:tcBorders>
              <w:top w:val="single" w:sz="4" w:space="0" w:color="auto"/>
              <w:left w:val="single" w:sz="4" w:space="0" w:color="auto"/>
              <w:bottom w:val="single" w:sz="4" w:space="0" w:color="auto"/>
              <w:right w:val="single" w:sz="4" w:space="0" w:color="auto"/>
            </w:tcBorders>
            <w:vAlign w:val="center"/>
          </w:tcPr>
          <w:p w:rsidR="00C312BC" w:rsidRPr="009B3A49" w:rsidRDefault="00C312BC" w:rsidP="00C312BC">
            <w:pPr>
              <w:spacing w:line="240" w:lineRule="atLeast"/>
              <w:jc w:val="both"/>
              <w:rPr>
                <w:rFonts w:ascii="Arial" w:hAnsi="Arial" w:cs="Arial"/>
                <w:sz w:val="20"/>
                <w:szCs w:val="20"/>
              </w:rPr>
            </w:pPr>
            <w:r w:rsidRPr="009B3A49">
              <w:rPr>
                <w:rFonts w:ascii="Arial" w:hAnsi="Arial" w:cs="Arial"/>
                <w:sz w:val="20"/>
                <w:szCs w:val="20"/>
              </w:rPr>
              <w:t xml:space="preserve">Luminária LED retangular para poste de 14.160 até 17.475 </w:t>
            </w:r>
            <w:proofErr w:type="spellStart"/>
            <w:r w:rsidRPr="009B3A49">
              <w:rPr>
                <w:rFonts w:ascii="Arial" w:hAnsi="Arial" w:cs="Arial"/>
                <w:sz w:val="20"/>
                <w:szCs w:val="20"/>
              </w:rPr>
              <w:t>lm</w:t>
            </w:r>
            <w:proofErr w:type="spellEnd"/>
            <w:r w:rsidRPr="009B3A49">
              <w:rPr>
                <w:rFonts w:ascii="Arial" w:hAnsi="Arial" w:cs="Arial"/>
                <w:sz w:val="20"/>
                <w:szCs w:val="20"/>
              </w:rPr>
              <w:t xml:space="preserve">, eficiência mínima 118 </w:t>
            </w:r>
            <w:proofErr w:type="spellStart"/>
            <w:r w:rsidRPr="009B3A49">
              <w:rPr>
                <w:rFonts w:ascii="Arial" w:hAnsi="Arial" w:cs="Arial"/>
                <w:sz w:val="20"/>
                <w:szCs w:val="20"/>
              </w:rPr>
              <w:t>lm</w:t>
            </w:r>
            <w:proofErr w:type="spellEnd"/>
            <w:r w:rsidRPr="009B3A49">
              <w:rPr>
                <w:rFonts w:ascii="Arial" w:hAnsi="Arial" w:cs="Arial"/>
                <w:sz w:val="20"/>
                <w:szCs w:val="20"/>
              </w:rPr>
              <w:t>/</w:t>
            </w:r>
            <w:proofErr w:type="gramStart"/>
            <w:r w:rsidRPr="009B3A49">
              <w:rPr>
                <w:rFonts w:ascii="Arial" w:hAnsi="Arial" w:cs="Arial"/>
                <w:sz w:val="20"/>
                <w:szCs w:val="20"/>
              </w:rPr>
              <w:t>W</w:t>
            </w:r>
            <w:proofErr w:type="gramEnd"/>
          </w:p>
        </w:tc>
        <w:tc>
          <w:tcPr>
            <w:tcW w:w="1404" w:type="dxa"/>
            <w:tcBorders>
              <w:top w:val="single" w:sz="4" w:space="0" w:color="auto"/>
              <w:left w:val="single" w:sz="4" w:space="0" w:color="auto"/>
              <w:bottom w:val="single" w:sz="4" w:space="0" w:color="auto"/>
              <w:right w:val="single" w:sz="4" w:space="0" w:color="auto"/>
            </w:tcBorders>
            <w:vAlign w:val="center"/>
          </w:tcPr>
          <w:p w:rsidR="00C312BC" w:rsidRPr="009B3A49" w:rsidRDefault="00C312BC" w:rsidP="00C312BC">
            <w:pPr>
              <w:spacing w:line="240" w:lineRule="atLeast"/>
              <w:jc w:val="center"/>
              <w:rPr>
                <w:rFonts w:ascii="Arial" w:hAnsi="Arial" w:cs="Arial"/>
                <w:sz w:val="20"/>
                <w:szCs w:val="20"/>
              </w:rPr>
            </w:pPr>
            <w:r w:rsidRPr="009B3A49">
              <w:rPr>
                <w:rFonts w:ascii="Arial" w:hAnsi="Arial" w:cs="Arial"/>
                <w:sz w:val="20"/>
                <w:szCs w:val="20"/>
              </w:rPr>
              <w:t>147 unid.</w:t>
            </w:r>
          </w:p>
        </w:tc>
        <w:tc>
          <w:tcPr>
            <w:tcW w:w="1271" w:type="dxa"/>
            <w:tcBorders>
              <w:top w:val="single" w:sz="4" w:space="0" w:color="auto"/>
              <w:left w:val="single" w:sz="4" w:space="0" w:color="auto"/>
              <w:bottom w:val="single" w:sz="4" w:space="0" w:color="auto"/>
              <w:right w:val="single" w:sz="4" w:space="0" w:color="auto"/>
            </w:tcBorders>
            <w:vAlign w:val="center"/>
          </w:tcPr>
          <w:p w:rsidR="00C312BC" w:rsidRPr="009B3A49" w:rsidRDefault="00C312BC" w:rsidP="00C312BC">
            <w:pPr>
              <w:spacing w:line="240" w:lineRule="atLeast"/>
              <w:jc w:val="center"/>
              <w:rPr>
                <w:rFonts w:ascii="Arial" w:hAnsi="Arial" w:cs="Arial"/>
                <w:sz w:val="20"/>
                <w:szCs w:val="20"/>
              </w:rPr>
            </w:pPr>
            <w:r w:rsidRPr="009B3A49">
              <w:rPr>
                <w:rFonts w:ascii="Arial" w:hAnsi="Arial" w:cs="Arial"/>
                <w:sz w:val="20"/>
                <w:szCs w:val="20"/>
              </w:rPr>
              <w:t>50%</w:t>
            </w:r>
          </w:p>
        </w:tc>
        <w:tc>
          <w:tcPr>
            <w:tcW w:w="1498" w:type="dxa"/>
            <w:tcBorders>
              <w:top w:val="single" w:sz="4" w:space="0" w:color="auto"/>
              <w:left w:val="single" w:sz="4" w:space="0" w:color="auto"/>
              <w:bottom w:val="single" w:sz="4" w:space="0" w:color="auto"/>
              <w:right w:val="single" w:sz="4" w:space="0" w:color="auto"/>
            </w:tcBorders>
            <w:vAlign w:val="center"/>
          </w:tcPr>
          <w:p w:rsidR="00C312BC" w:rsidRPr="009B3A49" w:rsidRDefault="00C312BC" w:rsidP="00C312BC">
            <w:pPr>
              <w:spacing w:line="240" w:lineRule="atLeast"/>
              <w:jc w:val="center"/>
              <w:rPr>
                <w:rFonts w:ascii="Arial" w:hAnsi="Arial" w:cs="Arial"/>
                <w:sz w:val="20"/>
                <w:szCs w:val="20"/>
              </w:rPr>
            </w:pPr>
            <w:r w:rsidRPr="009B3A49">
              <w:rPr>
                <w:rFonts w:ascii="Arial" w:hAnsi="Arial" w:cs="Arial"/>
                <w:sz w:val="20"/>
                <w:szCs w:val="20"/>
              </w:rPr>
              <w:t>74 unid.</w:t>
            </w:r>
          </w:p>
        </w:tc>
      </w:tr>
    </w:tbl>
    <w:p w:rsidR="00536744" w:rsidRPr="009B3A49" w:rsidRDefault="00536744" w:rsidP="00536744">
      <w:pPr>
        <w:spacing w:line="240" w:lineRule="atLeast"/>
        <w:jc w:val="both"/>
        <w:rPr>
          <w:rFonts w:ascii="Arial" w:hAnsi="Arial" w:cs="Arial"/>
          <w:sz w:val="20"/>
          <w:szCs w:val="20"/>
        </w:rPr>
      </w:pPr>
    </w:p>
    <w:p w:rsidR="00536744" w:rsidRPr="009B3A49" w:rsidRDefault="00536744" w:rsidP="00536744">
      <w:pPr>
        <w:tabs>
          <w:tab w:val="left" w:pos="-3240"/>
        </w:tabs>
        <w:jc w:val="both"/>
        <w:rPr>
          <w:rFonts w:ascii="Arial" w:hAnsi="Arial" w:cs="Arial"/>
          <w:color w:val="000000"/>
          <w:sz w:val="20"/>
          <w:szCs w:val="20"/>
        </w:rPr>
      </w:pPr>
      <w:r w:rsidRPr="009B3A49">
        <w:rPr>
          <w:rFonts w:ascii="Arial" w:hAnsi="Arial" w:cs="Arial"/>
          <w:color w:val="000000"/>
          <w:sz w:val="20"/>
          <w:szCs w:val="20"/>
        </w:rPr>
        <w:tab/>
        <w:t xml:space="preserve">A contratação será de </w:t>
      </w:r>
      <w:r w:rsidRPr="009B3A49">
        <w:rPr>
          <w:rFonts w:ascii="Arial" w:hAnsi="Arial" w:cs="Arial"/>
          <w:b/>
          <w:color w:val="000000"/>
          <w:sz w:val="20"/>
          <w:szCs w:val="20"/>
        </w:rPr>
        <w:t>12 (doze) meses</w:t>
      </w:r>
      <w:r w:rsidRPr="009B3A49">
        <w:rPr>
          <w:rFonts w:ascii="Arial" w:hAnsi="Arial" w:cs="Arial"/>
          <w:color w:val="000000"/>
          <w:sz w:val="20"/>
          <w:szCs w:val="20"/>
        </w:rPr>
        <w:t xml:space="preserve">, com prazo de </w:t>
      </w:r>
      <w:r w:rsidRPr="009B3A49">
        <w:rPr>
          <w:rFonts w:ascii="Arial" w:hAnsi="Arial" w:cs="Arial"/>
          <w:b/>
          <w:color w:val="000000"/>
          <w:sz w:val="20"/>
          <w:szCs w:val="20"/>
        </w:rPr>
        <w:t xml:space="preserve">execução de </w:t>
      </w:r>
      <w:proofErr w:type="gramStart"/>
      <w:r w:rsidRPr="009B3A49">
        <w:rPr>
          <w:rFonts w:ascii="Arial" w:hAnsi="Arial" w:cs="Arial"/>
          <w:b/>
          <w:color w:val="000000"/>
          <w:sz w:val="20"/>
          <w:szCs w:val="20"/>
        </w:rPr>
        <w:t>1</w:t>
      </w:r>
      <w:proofErr w:type="gramEnd"/>
      <w:r w:rsidRPr="009B3A49">
        <w:rPr>
          <w:rFonts w:ascii="Arial" w:hAnsi="Arial" w:cs="Arial"/>
          <w:b/>
          <w:color w:val="000000"/>
          <w:sz w:val="20"/>
          <w:szCs w:val="20"/>
        </w:rPr>
        <w:t xml:space="preserve"> (um) mês</w:t>
      </w:r>
      <w:r w:rsidRPr="009B3A49">
        <w:rPr>
          <w:rFonts w:ascii="Arial" w:hAnsi="Arial" w:cs="Arial"/>
          <w:color w:val="000000"/>
          <w:sz w:val="20"/>
          <w:szCs w:val="20"/>
        </w:rPr>
        <w:t>.</w:t>
      </w:r>
    </w:p>
    <w:p w:rsidR="00140D4A" w:rsidRPr="009B3A49" w:rsidRDefault="00140D4A" w:rsidP="00140D4A">
      <w:pPr>
        <w:ind w:firstLine="708"/>
        <w:jc w:val="both"/>
        <w:rPr>
          <w:rFonts w:ascii="Arial" w:hAnsi="Arial" w:cs="Arial"/>
          <w:bCs/>
          <w:sz w:val="20"/>
          <w:szCs w:val="20"/>
        </w:rPr>
      </w:pPr>
    </w:p>
    <w:p w:rsidR="000C0286" w:rsidRPr="009B3A49" w:rsidRDefault="00140D4A" w:rsidP="00140D4A">
      <w:pPr>
        <w:tabs>
          <w:tab w:val="left" w:pos="-3240"/>
        </w:tabs>
        <w:jc w:val="both"/>
        <w:rPr>
          <w:rFonts w:ascii="Arial" w:hAnsi="Arial" w:cs="Arial"/>
          <w:b/>
          <w:bCs/>
          <w:sz w:val="20"/>
          <w:szCs w:val="20"/>
        </w:rPr>
      </w:pPr>
      <w:r w:rsidRPr="009B3A49">
        <w:rPr>
          <w:rFonts w:ascii="Arial" w:hAnsi="Arial" w:cs="Arial"/>
          <w:b/>
          <w:bCs/>
          <w:sz w:val="20"/>
          <w:szCs w:val="20"/>
        </w:rPr>
        <w:tab/>
      </w:r>
      <w:r w:rsidR="000C0286" w:rsidRPr="009B3A49">
        <w:rPr>
          <w:rFonts w:ascii="Arial" w:hAnsi="Arial" w:cs="Arial"/>
          <w:b/>
          <w:bCs/>
          <w:sz w:val="20"/>
          <w:szCs w:val="20"/>
        </w:rPr>
        <w:t xml:space="preserve">Da Fiscalização Técnica / Administrativa e </w:t>
      </w:r>
      <w:proofErr w:type="gramStart"/>
      <w:r w:rsidR="000C0286" w:rsidRPr="009B3A49">
        <w:rPr>
          <w:rFonts w:ascii="Arial" w:hAnsi="Arial" w:cs="Arial"/>
          <w:b/>
          <w:bCs/>
          <w:sz w:val="20"/>
          <w:szCs w:val="20"/>
        </w:rPr>
        <w:t>Gestor(</w:t>
      </w:r>
      <w:proofErr w:type="gramEnd"/>
      <w:r w:rsidR="000C0286" w:rsidRPr="009B3A49">
        <w:rPr>
          <w:rFonts w:ascii="Arial" w:hAnsi="Arial" w:cs="Arial"/>
          <w:b/>
          <w:bCs/>
          <w:sz w:val="20"/>
          <w:szCs w:val="20"/>
        </w:rPr>
        <w:t>a) do Contrato</w:t>
      </w:r>
    </w:p>
    <w:p w:rsidR="000C0286" w:rsidRPr="009B3A49" w:rsidRDefault="000C0286" w:rsidP="000C0286">
      <w:pPr>
        <w:jc w:val="both"/>
        <w:rPr>
          <w:rFonts w:ascii="Arial" w:hAnsi="Arial" w:cs="Arial"/>
          <w:bCs/>
          <w:color w:val="000000"/>
          <w:sz w:val="20"/>
          <w:szCs w:val="20"/>
        </w:rPr>
      </w:pPr>
    </w:p>
    <w:p w:rsidR="000C0286" w:rsidRPr="009B3A49" w:rsidRDefault="000C0286" w:rsidP="000C0286">
      <w:pPr>
        <w:autoSpaceDE w:val="0"/>
        <w:autoSpaceDN w:val="0"/>
        <w:adjustRightInd w:val="0"/>
        <w:ind w:firstLine="708"/>
        <w:jc w:val="both"/>
        <w:rPr>
          <w:rFonts w:ascii="Arial" w:hAnsi="Arial" w:cs="Arial"/>
          <w:bCs/>
          <w:sz w:val="20"/>
          <w:szCs w:val="20"/>
        </w:rPr>
      </w:pPr>
      <w:r w:rsidRPr="009B3A49">
        <w:rPr>
          <w:rFonts w:ascii="Arial" w:hAnsi="Arial" w:cs="Arial"/>
          <w:b/>
          <w:bCs/>
          <w:sz w:val="20"/>
          <w:szCs w:val="20"/>
        </w:rPr>
        <w:t>3.2.</w:t>
      </w:r>
      <w:r w:rsidRPr="009B3A49">
        <w:rPr>
          <w:rFonts w:ascii="Arial" w:hAnsi="Arial" w:cs="Arial"/>
          <w:bCs/>
          <w:sz w:val="20"/>
          <w:szCs w:val="20"/>
        </w:rPr>
        <w:t xml:space="preserve"> A </w:t>
      </w:r>
      <w:r w:rsidRPr="009B3A49">
        <w:rPr>
          <w:rFonts w:ascii="Arial" w:hAnsi="Arial" w:cs="Arial"/>
          <w:b/>
          <w:bCs/>
          <w:sz w:val="20"/>
          <w:szCs w:val="20"/>
        </w:rPr>
        <w:t>Fiscalização Técnica / Administrativa</w:t>
      </w:r>
      <w:r w:rsidRPr="009B3A49">
        <w:rPr>
          <w:rFonts w:ascii="Arial" w:hAnsi="Arial" w:cs="Arial"/>
          <w:bCs/>
          <w:sz w:val="20"/>
          <w:szCs w:val="20"/>
        </w:rPr>
        <w:t xml:space="preserve"> será realizada por:</w:t>
      </w:r>
    </w:p>
    <w:p w:rsidR="000C0286" w:rsidRPr="009B3A49" w:rsidRDefault="000C0286" w:rsidP="000C0286">
      <w:pPr>
        <w:jc w:val="both"/>
        <w:rPr>
          <w:rFonts w:ascii="Arial" w:hAnsi="Arial" w:cs="Arial"/>
          <w:color w:val="000000"/>
          <w:sz w:val="20"/>
          <w:szCs w:val="20"/>
        </w:rPr>
      </w:pPr>
    </w:p>
    <w:p w:rsidR="000C0286" w:rsidRPr="009B3A49" w:rsidRDefault="000C0286" w:rsidP="000C0286">
      <w:pPr>
        <w:jc w:val="both"/>
        <w:rPr>
          <w:rFonts w:ascii="Arial" w:hAnsi="Arial" w:cs="Arial"/>
          <w:color w:val="000000"/>
          <w:sz w:val="20"/>
          <w:szCs w:val="20"/>
        </w:rPr>
      </w:pPr>
      <w:r w:rsidRPr="009B3A49">
        <w:rPr>
          <w:rFonts w:ascii="Arial" w:hAnsi="Arial" w:cs="Arial"/>
          <w:color w:val="000000"/>
          <w:sz w:val="20"/>
          <w:szCs w:val="20"/>
        </w:rPr>
        <w:tab/>
        <w:t xml:space="preserve">Responsável: </w:t>
      </w:r>
      <w:r w:rsidRPr="009B3A49">
        <w:rPr>
          <w:rFonts w:ascii="Arial" w:hAnsi="Arial" w:cs="Arial"/>
          <w:b/>
          <w:color w:val="000000"/>
          <w:sz w:val="20"/>
          <w:szCs w:val="20"/>
        </w:rPr>
        <w:t xml:space="preserve">Matheus </w:t>
      </w:r>
      <w:proofErr w:type="spellStart"/>
      <w:r w:rsidRPr="009B3A49">
        <w:rPr>
          <w:rFonts w:ascii="Arial" w:hAnsi="Arial" w:cs="Arial"/>
          <w:b/>
          <w:color w:val="000000"/>
          <w:sz w:val="20"/>
          <w:szCs w:val="20"/>
        </w:rPr>
        <w:t>Mozetic</w:t>
      </w:r>
      <w:proofErr w:type="spellEnd"/>
      <w:r w:rsidRPr="009B3A49">
        <w:rPr>
          <w:rFonts w:ascii="Arial" w:hAnsi="Arial" w:cs="Arial"/>
          <w:b/>
          <w:color w:val="000000"/>
          <w:sz w:val="20"/>
          <w:szCs w:val="20"/>
        </w:rPr>
        <w:t xml:space="preserve"> Romero</w:t>
      </w:r>
    </w:p>
    <w:p w:rsidR="000C0286" w:rsidRPr="009B3A49" w:rsidRDefault="000C0286" w:rsidP="000C0286">
      <w:pPr>
        <w:ind w:firstLine="708"/>
        <w:jc w:val="both"/>
        <w:rPr>
          <w:rFonts w:ascii="Arial" w:hAnsi="Arial" w:cs="Arial"/>
          <w:color w:val="000000"/>
          <w:sz w:val="20"/>
          <w:szCs w:val="20"/>
        </w:rPr>
      </w:pPr>
      <w:r w:rsidRPr="009B3A49">
        <w:rPr>
          <w:rFonts w:ascii="Arial" w:hAnsi="Arial" w:cs="Arial"/>
          <w:color w:val="000000"/>
          <w:sz w:val="20"/>
          <w:szCs w:val="20"/>
        </w:rPr>
        <w:t xml:space="preserve">Cargo: Chefe da Divisão de </w:t>
      </w:r>
      <w:r w:rsidR="0022321E" w:rsidRPr="009B3A49">
        <w:rPr>
          <w:rFonts w:ascii="Arial" w:hAnsi="Arial" w:cs="Arial"/>
          <w:color w:val="000000"/>
          <w:sz w:val="20"/>
          <w:szCs w:val="20"/>
        </w:rPr>
        <w:t>Obras</w:t>
      </w:r>
    </w:p>
    <w:p w:rsidR="000C0286" w:rsidRPr="009B3A49" w:rsidRDefault="000C0286" w:rsidP="000C0286">
      <w:pPr>
        <w:ind w:firstLine="708"/>
        <w:jc w:val="both"/>
        <w:rPr>
          <w:rFonts w:ascii="Arial" w:hAnsi="Arial" w:cs="Arial"/>
          <w:color w:val="000000"/>
          <w:sz w:val="20"/>
          <w:szCs w:val="20"/>
        </w:rPr>
      </w:pPr>
      <w:r w:rsidRPr="009B3A49">
        <w:rPr>
          <w:rFonts w:ascii="Arial" w:hAnsi="Arial" w:cs="Arial"/>
          <w:color w:val="000000"/>
          <w:sz w:val="20"/>
          <w:szCs w:val="20"/>
        </w:rPr>
        <w:t xml:space="preserve">Telefone: (18) </w:t>
      </w:r>
      <w:proofErr w:type="gramStart"/>
      <w:r w:rsidRPr="009B3A49">
        <w:rPr>
          <w:rFonts w:ascii="Arial" w:hAnsi="Arial" w:cs="Arial"/>
          <w:color w:val="000000"/>
          <w:sz w:val="20"/>
          <w:szCs w:val="20"/>
        </w:rPr>
        <w:t>3273-9300, ramal 220</w:t>
      </w:r>
      <w:proofErr w:type="gramEnd"/>
    </w:p>
    <w:p w:rsidR="000C0286" w:rsidRPr="009B3A49" w:rsidRDefault="000C0286" w:rsidP="000C0286">
      <w:pPr>
        <w:ind w:firstLine="708"/>
        <w:jc w:val="both"/>
        <w:rPr>
          <w:rFonts w:ascii="Arial" w:hAnsi="Arial" w:cs="Arial"/>
          <w:color w:val="000000"/>
          <w:sz w:val="20"/>
          <w:szCs w:val="20"/>
        </w:rPr>
      </w:pPr>
      <w:proofErr w:type="gramStart"/>
      <w:r w:rsidRPr="009B3A49">
        <w:rPr>
          <w:rFonts w:ascii="Arial" w:hAnsi="Arial" w:cs="Arial"/>
          <w:color w:val="000000"/>
          <w:sz w:val="20"/>
          <w:szCs w:val="20"/>
        </w:rPr>
        <w:t>e-mail</w:t>
      </w:r>
      <w:proofErr w:type="gramEnd"/>
      <w:r w:rsidRPr="009B3A49">
        <w:rPr>
          <w:rFonts w:ascii="Arial" w:hAnsi="Arial" w:cs="Arial"/>
          <w:color w:val="000000"/>
          <w:sz w:val="20"/>
          <w:szCs w:val="20"/>
        </w:rPr>
        <w:t xml:space="preserve">: </w:t>
      </w:r>
      <w:hyperlink r:id="rId62" w:history="1">
        <w:r w:rsidRPr="009B3A49">
          <w:rPr>
            <w:rStyle w:val="Hyperlink"/>
            <w:rFonts w:ascii="Arial" w:hAnsi="Arial" w:cs="Arial"/>
            <w:sz w:val="20"/>
            <w:szCs w:val="20"/>
          </w:rPr>
          <w:t>obraspmmachado@hotmail.com</w:t>
        </w:r>
      </w:hyperlink>
    </w:p>
    <w:p w:rsidR="000C0286" w:rsidRPr="009B3A49" w:rsidRDefault="000C0286" w:rsidP="000C0286">
      <w:pPr>
        <w:ind w:firstLine="708"/>
        <w:jc w:val="both"/>
        <w:rPr>
          <w:rFonts w:ascii="Arial" w:hAnsi="Arial" w:cs="Arial"/>
          <w:bCs/>
          <w:sz w:val="20"/>
          <w:szCs w:val="20"/>
        </w:rPr>
      </w:pPr>
    </w:p>
    <w:p w:rsidR="000C0286" w:rsidRPr="009B3A49" w:rsidRDefault="000C0286" w:rsidP="000C0286">
      <w:pPr>
        <w:autoSpaceDE w:val="0"/>
        <w:autoSpaceDN w:val="0"/>
        <w:adjustRightInd w:val="0"/>
        <w:ind w:firstLine="708"/>
        <w:jc w:val="both"/>
        <w:rPr>
          <w:rFonts w:ascii="Arial" w:hAnsi="Arial" w:cs="Arial"/>
          <w:bCs/>
          <w:sz w:val="20"/>
          <w:szCs w:val="20"/>
        </w:rPr>
      </w:pPr>
      <w:r w:rsidRPr="009B3A49">
        <w:rPr>
          <w:rFonts w:ascii="Arial" w:hAnsi="Arial" w:cs="Arial"/>
          <w:b/>
          <w:bCs/>
          <w:sz w:val="20"/>
          <w:szCs w:val="20"/>
        </w:rPr>
        <w:t>3.3.</w:t>
      </w:r>
      <w:r w:rsidRPr="009B3A49">
        <w:rPr>
          <w:rFonts w:ascii="Arial" w:hAnsi="Arial" w:cs="Arial"/>
          <w:bCs/>
          <w:sz w:val="20"/>
          <w:szCs w:val="20"/>
        </w:rPr>
        <w:t xml:space="preserve"> Será </w:t>
      </w:r>
      <w:proofErr w:type="gramStart"/>
      <w:r w:rsidRPr="009B3A49">
        <w:rPr>
          <w:rFonts w:ascii="Arial" w:hAnsi="Arial" w:cs="Arial"/>
          <w:b/>
          <w:bCs/>
          <w:sz w:val="20"/>
          <w:szCs w:val="20"/>
        </w:rPr>
        <w:t>Gestor(</w:t>
      </w:r>
      <w:proofErr w:type="gramEnd"/>
      <w:r w:rsidRPr="009B3A49">
        <w:rPr>
          <w:rFonts w:ascii="Arial" w:hAnsi="Arial" w:cs="Arial"/>
          <w:b/>
          <w:bCs/>
          <w:sz w:val="20"/>
          <w:szCs w:val="20"/>
        </w:rPr>
        <w:t>a) do Contrato</w:t>
      </w:r>
      <w:r w:rsidRPr="009B3A49">
        <w:rPr>
          <w:rFonts w:ascii="Arial" w:hAnsi="Arial" w:cs="Arial"/>
          <w:bCs/>
          <w:sz w:val="20"/>
          <w:szCs w:val="20"/>
        </w:rPr>
        <w:t>:</w:t>
      </w:r>
    </w:p>
    <w:p w:rsidR="000C0286" w:rsidRPr="009B3A49" w:rsidRDefault="000C0286" w:rsidP="000C0286">
      <w:pPr>
        <w:jc w:val="both"/>
        <w:rPr>
          <w:rFonts w:ascii="Arial" w:hAnsi="Arial" w:cs="Arial"/>
          <w:color w:val="000000"/>
          <w:sz w:val="20"/>
          <w:szCs w:val="20"/>
        </w:rPr>
      </w:pPr>
    </w:p>
    <w:p w:rsidR="000C0286" w:rsidRPr="009B3A49" w:rsidRDefault="000C0286" w:rsidP="000C0286">
      <w:pPr>
        <w:jc w:val="both"/>
        <w:rPr>
          <w:rFonts w:ascii="Arial" w:hAnsi="Arial" w:cs="Arial"/>
          <w:color w:val="000000"/>
          <w:sz w:val="20"/>
          <w:szCs w:val="20"/>
        </w:rPr>
      </w:pPr>
      <w:r w:rsidRPr="009B3A49">
        <w:rPr>
          <w:rFonts w:ascii="Arial" w:hAnsi="Arial" w:cs="Arial"/>
          <w:color w:val="000000"/>
          <w:sz w:val="20"/>
          <w:szCs w:val="20"/>
        </w:rPr>
        <w:tab/>
        <w:t xml:space="preserve">Responsável: </w:t>
      </w:r>
      <w:r w:rsidRPr="009B3A49">
        <w:rPr>
          <w:rFonts w:ascii="Arial" w:hAnsi="Arial" w:cs="Arial"/>
          <w:b/>
          <w:color w:val="000000"/>
          <w:sz w:val="20"/>
          <w:szCs w:val="20"/>
        </w:rPr>
        <w:t xml:space="preserve">Ana Carolina </w:t>
      </w:r>
      <w:proofErr w:type="spellStart"/>
      <w:r w:rsidRPr="009B3A49">
        <w:rPr>
          <w:rFonts w:ascii="Arial" w:hAnsi="Arial" w:cs="Arial"/>
          <w:b/>
          <w:color w:val="000000"/>
          <w:sz w:val="20"/>
          <w:szCs w:val="20"/>
        </w:rPr>
        <w:t>Sanvezzo</w:t>
      </w:r>
      <w:proofErr w:type="spellEnd"/>
      <w:r w:rsidRPr="009B3A49">
        <w:rPr>
          <w:rFonts w:ascii="Arial" w:hAnsi="Arial" w:cs="Arial"/>
          <w:b/>
          <w:color w:val="000000"/>
          <w:sz w:val="20"/>
          <w:szCs w:val="20"/>
        </w:rPr>
        <w:t xml:space="preserve"> Freitas </w:t>
      </w:r>
    </w:p>
    <w:p w:rsidR="000C0286" w:rsidRPr="009B3A49" w:rsidRDefault="000C0286" w:rsidP="000C0286">
      <w:pPr>
        <w:ind w:firstLine="708"/>
        <w:jc w:val="both"/>
        <w:rPr>
          <w:rFonts w:ascii="Arial" w:hAnsi="Arial" w:cs="Arial"/>
          <w:color w:val="000000"/>
          <w:sz w:val="20"/>
          <w:szCs w:val="20"/>
        </w:rPr>
      </w:pPr>
      <w:r w:rsidRPr="009B3A49">
        <w:rPr>
          <w:rFonts w:ascii="Arial" w:hAnsi="Arial" w:cs="Arial"/>
          <w:color w:val="000000"/>
          <w:sz w:val="20"/>
          <w:szCs w:val="20"/>
        </w:rPr>
        <w:t>Cargo: Diretora do Departamento de Obras e Serviços Públicos</w:t>
      </w:r>
    </w:p>
    <w:p w:rsidR="000C0286" w:rsidRPr="009B3A49" w:rsidRDefault="000C0286" w:rsidP="000C0286">
      <w:pPr>
        <w:ind w:firstLine="708"/>
        <w:jc w:val="both"/>
        <w:rPr>
          <w:rFonts w:ascii="Arial" w:hAnsi="Arial" w:cs="Arial"/>
          <w:color w:val="000000"/>
          <w:sz w:val="20"/>
          <w:szCs w:val="20"/>
        </w:rPr>
      </w:pPr>
      <w:r w:rsidRPr="009B3A49">
        <w:rPr>
          <w:rFonts w:ascii="Arial" w:hAnsi="Arial" w:cs="Arial"/>
          <w:color w:val="000000"/>
          <w:sz w:val="20"/>
          <w:szCs w:val="20"/>
        </w:rPr>
        <w:t xml:space="preserve">Telefone: (18) </w:t>
      </w:r>
      <w:proofErr w:type="gramStart"/>
      <w:r w:rsidRPr="009B3A49">
        <w:rPr>
          <w:rFonts w:ascii="Arial" w:hAnsi="Arial" w:cs="Arial"/>
          <w:color w:val="000000"/>
          <w:sz w:val="20"/>
          <w:szCs w:val="20"/>
        </w:rPr>
        <w:t>3273-9300, ramal 206</w:t>
      </w:r>
      <w:proofErr w:type="gramEnd"/>
    </w:p>
    <w:p w:rsidR="000C0286" w:rsidRPr="009B3A49" w:rsidRDefault="000C0286" w:rsidP="000C0286">
      <w:pPr>
        <w:ind w:firstLine="708"/>
        <w:jc w:val="both"/>
        <w:rPr>
          <w:rFonts w:ascii="Arial" w:hAnsi="Arial" w:cs="Arial"/>
          <w:color w:val="000000"/>
          <w:sz w:val="20"/>
          <w:szCs w:val="20"/>
        </w:rPr>
      </w:pPr>
      <w:proofErr w:type="gramStart"/>
      <w:r w:rsidRPr="009B3A49">
        <w:rPr>
          <w:rFonts w:ascii="Arial" w:hAnsi="Arial" w:cs="Arial"/>
          <w:color w:val="000000"/>
          <w:sz w:val="20"/>
          <w:szCs w:val="20"/>
        </w:rPr>
        <w:t>e-mail</w:t>
      </w:r>
      <w:proofErr w:type="gramEnd"/>
      <w:r w:rsidRPr="009B3A49">
        <w:rPr>
          <w:rFonts w:ascii="Arial" w:hAnsi="Arial" w:cs="Arial"/>
          <w:color w:val="000000"/>
          <w:sz w:val="20"/>
          <w:szCs w:val="20"/>
        </w:rPr>
        <w:t xml:space="preserve">: </w:t>
      </w:r>
      <w:hyperlink r:id="rId63" w:history="1">
        <w:r w:rsidRPr="009B3A49">
          <w:rPr>
            <w:rStyle w:val="Hyperlink"/>
            <w:rFonts w:ascii="Arial" w:hAnsi="Arial" w:cs="Arial"/>
            <w:sz w:val="20"/>
            <w:szCs w:val="20"/>
          </w:rPr>
          <w:t>obraspmmachado@hotmail.com</w:t>
        </w:r>
      </w:hyperlink>
    </w:p>
    <w:p w:rsidR="000C0286" w:rsidRPr="009B3A49" w:rsidRDefault="000C0286" w:rsidP="00F25DCA">
      <w:pPr>
        <w:ind w:firstLine="708"/>
        <w:jc w:val="both"/>
        <w:rPr>
          <w:rFonts w:ascii="Arial" w:hAnsi="Arial" w:cs="Arial"/>
          <w:bCs/>
          <w:sz w:val="20"/>
          <w:szCs w:val="20"/>
        </w:rPr>
      </w:pPr>
    </w:p>
    <w:p w:rsidR="005D572C" w:rsidRPr="009B3A49" w:rsidRDefault="005D572C" w:rsidP="00F25DCA">
      <w:pPr>
        <w:pStyle w:val="Ttulo2"/>
        <w:spacing w:before="0"/>
        <w:jc w:val="center"/>
        <w:rPr>
          <w:rFonts w:ascii="Arial" w:hAnsi="Arial" w:cs="Arial"/>
          <w:color w:val="auto"/>
          <w:sz w:val="20"/>
          <w:szCs w:val="20"/>
        </w:rPr>
      </w:pPr>
      <w:bookmarkStart w:id="52" w:name="_Toc220924964"/>
      <w:r w:rsidRPr="009B3A49">
        <w:rPr>
          <w:rFonts w:ascii="Arial" w:hAnsi="Arial" w:cs="Arial"/>
          <w:b/>
          <w:bCs/>
          <w:color w:val="auto"/>
          <w:sz w:val="20"/>
          <w:szCs w:val="20"/>
        </w:rPr>
        <w:t xml:space="preserve">4. </w:t>
      </w:r>
      <w:r w:rsidRPr="009B3A49">
        <w:rPr>
          <w:rFonts w:ascii="Arial" w:hAnsi="Arial" w:cs="Arial"/>
          <w:b/>
          <w:color w:val="auto"/>
          <w:sz w:val="20"/>
          <w:szCs w:val="20"/>
        </w:rPr>
        <w:t>DAS ESTIMATIVAS DAS QUANTIDADES PARA A CONTRATAÇÃO (art. 18, § 1º, inc. IV)</w:t>
      </w:r>
      <w:r w:rsidRPr="009B3A49">
        <w:rPr>
          <w:rFonts w:ascii="Arial" w:hAnsi="Arial" w:cs="Arial"/>
          <w:b/>
          <w:bCs/>
          <w:color w:val="auto"/>
          <w:sz w:val="20"/>
          <w:szCs w:val="20"/>
        </w:rPr>
        <w:t>:</w:t>
      </w:r>
      <w:bookmarkEnd w:id="52"/>
    </w:p>
    <w:p w:rsidR="005D572C" w:rsidRPr="009B3A49" w:rsidRDefault="005D572C" w:rsidP="00F25DCA">
      <w:pPr>
        <w:tabs>
          <w:tab w:val="left" w:pos="-3240"/>
        </w:tabs>
        <w:jc w:val="both"/>
        <w:rPr>
          <w:rFonts w:ascii="Arial" w:hAnsi="Arial" w:cs="Arial"/>
          <w:color w:val="000000"/>
          <w:sz w:val="20"/>
          <w:szCs w:val="20"/>
        </w:rPr>
      </w:pPr>
    </w:p>
    <w:p w:rsidR="005D572C" w:rsidRPr="009B3A49" w:rsidRDefault="005D572C" w:rsidP="00F25DCA">
      <w:pPr>
        <w:pStyle w:val="Nivel2"/>
        <w:spacing w:before="0" w:after="0" w:line="240" w:lineRule="auto"/>
        <w:ind w:firstLine="708"/>
        <w:rPr>
          <w:rFonts w:eastAsia="Arial"/>
          <w:color w:val="auto"/>
        </w:rPr>
      </w:pPr>
      <w:r w:rsidRPr="009B3A49">
        <w:rPr>
          <w:b/>
          <w:bCs/>
        </w:rPr>
        <w:t>4.1.</w:t>
      </w:r>
      <w:r w:rsidRPr="009B3A49">
        <w:rPr>
          <w:bCs/>
        </w:rPr>
        <w:t xml:space="preserve"> </w:t>
      </w:r>
      <w:r w:rsidRPr="009B3A49">
        <w:rPr>
          <w:rFonts w:eastAsia="Arial"/>
          <w:color w:val="auto"/>
        </w:rPr>
        <w:t>As quantidades a serem licitadas constam na Planilha Orçamentária anexa.</w:t>
      </w:r>
    </w:p>
    <w:p w:rsidR="005D572C" w:rsidRPr="009B3A49" w:rsidRDefault="005D572C" w:rsidP="00F25DCA">
      <w:pPr>
        <w:jc w:val="both"/>
        <w:rPr>
          <w:rFonts w:ascii="Arial" w:hAnsi="Arial" w:cs="Arial"/>
          <w:b/>
          <w:bCs/>
          <w:sz w:val="20"/>
          <w:szCs w:val="20"/>
        </w:rPr>
      </w:pPr>
    </w:p>
    <w:p w:rsidR="005D572C" w:rsidRPr="009B3A49" w:rsidRDefault="005D572C" w:rsidP="00F25DCA">
      <w:pPr>
        <w:pStyle w:val="Ttulo2"/>
        <w:spacing w:before="0"/>
        <w:jc w:val="center"/>
        <w:rPr>
          <w:rFonts w:ascii="Arial" w:hAnsi="Arial" w:cs="Arial"/>
          <w:color w:val="auto"/>
          <w:sz w:val="20"/>
          <w:szCs w:val="20"/>
        </w:rPr>
      </w:pPr>
      <w:bookmarkStart w:id="53" w:name="_Toc220924965"/>
      <w:r w:rsidRPr="009B3A49">
        <w:rPr>
          <w:rFonts w:ascii="Arial" w:hAnsi="Arial" w:cs="Arial"/>
          <w:b/>
          <w:bCs/>
          <w:color w:val="auto"/>
          <w:sz w:val="20"/>
          <w:szCs w:val="20"/>
        </w:rPr>
        <w:t xml:space="preserve">5. </w:t>
      </w:r>
      <w:r w:rsidRPr="009B3A49">
        <w:rPr>
          <w:rFonts w:ascii="Arial" w:hAnsi="Arial" w:cs="Arial"/>
          <w:b/>
          <w:color w:val="auto"/>
          <w:sz w:val="20"/>
          <w:szCs w:val="20"/>
        </w:rPr>
        <w:t>DO LEVANTAMENTO DE MERCADO (art. 18, § 1º, inc. V)</w:t>
      </w:r>
      <w:r w:rsidRPr="009B3A49">
        <w:rPr>
          <w:rFonts w:ascii="Arial" w:hAnsi="Arial" w:cs="Arial"/>
          <w:b/>
          <w:bCs/>
          <w:color w:val="auto"/>
          <w:sz w:val="20"/>
          <w:szCs w:val="20"/>
        </w:rPr>
        <w:t>:</w:t>
      </w:r>
      <w:bookmarkEnd w:id="53"/>
    </w:p>
    <w:p w:rsidR="005D572C" w:rsidRPr="009B3A49" w:rsidRDefault="005D572C" w:rsidP="00F25DCA">
      <w:pPr>
        <w:tabs>
          <w:tab w:val="left" w:pos="-3240"/>
        </w:tabs>
        <w:jc w:val="both"/>
        <w:rPr>
          <w:rFonts w:ascii="Arial" w:hAnsi="Arial" w:cs="Arial"/>
          <w:color w:val="000000"/>
          <w:sz w:val="20"/>
          <w:szCs w:val="20"/>
        </w:rPr>
      </w:pPr>
    </w:p>
    <w:p w:rsidR="000C0286" w:rsidRPr="009B3A49" w:rsidRDefault="005D572C" w:rsidP="00F25DCA">
      <w:pPr>
        <w:ind w:firstLine="708"/>
        <w:jc w:val="both"/>
        <w:rPr>
          <w:rFonts w:ascii="Arial" w:hAnsi="Arial" w:cs="Arial"/>
          <w:bCs/>
          <w:sz w:val="20"/>
          <w:szCs w:val="20"/>
        </w:rPr>
      </w:pPr>
      <w:r w:rsidRPr="009B3A49">
        <w:rPr>
          <w:rFonts w:ascii="Arial" w:hAnsi="Arial" w:cs="Arial"/>
          <w:b/>
          <w:bCs/>
          <w:sz w:val="20"/>
          <w:szCs w:val="20"/>
        </w:rPr>
        <w:t>5.1.</w:t>
      </w:r>
      <w:r w:rsidRPr="009B3A49">
        <w:rPr>
          <w:rFonts w:ascii="Arial" w:hAnsi="Arial" w:cs="Arial"/>
          <w:bCs/>
          <w:sz w:val="20"/>
          <w:szCs w:val="20"/>
        </w:rPr>
        <w:t xml:space="preserve"> </w:t>
      </w:r>
      <w:r w:rsidR="000C0286" w:rsidRPr="009B3A49">
        <w:rPr>
          <w:rFonts w:ascii="Arial" w:hAnsi="Arial" w:cs="Arial"/>
          <w:bCs/>
          <w:sz w:val="20"/>
          <w:szCs w:val="20"/>
        </w:rPr>
        <w:t>Em atendimento ao inciso V, do §1º, art. 18 da Lei 14.133/2021, foi elaborada pela equipe técnica planilha orçamentária acompanhada de sua memória de cálculo onde foram discriminados os valores unitários estimados de todos os materiais e serviços que serão aplicados na contratação, através dos projetos básicos e memorial descritivo.</w:t>
      </w:r>
    </w:p>
    <w:p w:rsidR="000C0286" w:rsidRPr="009B3A49" w:rsidRDefault="000C0286" w:rsidP="00F25DCA">
      <w:pPr>
        <w:ind w:firstLine="708"/>
        <w:jc w:val="both"/>
        <w:rPr>
          <w:rFonts w:ascii="Arial" w:hAnsi="Arial" w:cs="Arial"/>
          <w:bCs/>
          <w:sz w:val="20"/>
          <w:szCs w:val="20"/>
        </w:rPr>
      </w:pPr>
    </w:p>
    <w:p w:rsidR="000C0286" w:rsidRPr="009B3A49" w:rsidRDefault="00536744" w:rsidP="00F25DCA">
      <w:pPr>
        <w:ind w:firstLine="708"/>
        <w:jc w:val="both"/>
        <w:rPr>
          <w:rFonts w:ascii="Arial" w:hAnsi="Arial" w:cs="Arial"/>
          <w:bCs/>
          <w:sz w:val="20"/>
          <w:szCs w:val="20"/>
        </w:rPr>
      </w:pPr>
      <w:r w:rsidRPr="009B3A49">
        <w:rPr>
          <w:rFonts w:ascii="Arial" w:hAnsi="Arial" w:cs="Arial"/>
          <w:bCs/>
          <w:sz w:val="20"/>
          <w:szCs w:val="20"/>
        </w:rPr>
        <w:t xml:space="preserve">Vale ressaltar que a referência da planilha orçamentária baseada nas tabelas: </w:t>
      </w:r>
      <w:r w:rsidRPr="009B3A49">
        <w:rPr>
          <w:rFonts w:ascii="Arial" w:hAnsi="Arial" w:cs="Arial"/>
          <w:b/>
          <w:bCs/>
          <w:sz w:val="20"/>
          <w:szCs w:val="20"/>
        </w:rPr>
        <w:t>CDHU 06/2026 e SINAPI 07/2026, (SEM DESONERAÇÃO), considerando um BDI de 20,00%</w:t>
      </w:r>
      <w:r w:rsidRPr="009B3A49">
        <w:rPr>
          <w:rFonts w:ascii="Arial" w:hAnsi="Arial" w:cs="Arial"/>
          <w:bCs/>
          <w:sz w:val="20"/>
          <w:szCs w:val="20"/>
        </w:rPr>
        <w:t>, supre a pesquisa de preços de mercado, conforme Decreto Federal nº 7.983, de 08 de abril de 2013 e publicação “Orientações para elaboração de planilhas orçamentárias públicas – TCU”</w:t>
      </w:r>
      <w:r w:rsidR="000C0286" w:rsidRPr="009B3A49">
        <w:rPr>
          <w:rFonts w:ascii="Arial" w:hAnsi="Arial" w:cs="Arial"/>
          <w:bCs/>
          <w:sz w:val="20"/>
          <w:szCs w:val="20"/>
        </w:rPr>
        <w:t>.</w:t>
      </w:r>
    </w:p>
    <w:p w:rsidR="00622B63" w:rsidRPr="009B3A49" w:rsidRDefault="00622B63" w:rsidP="00F25DCA">
      <w:pPr>
        <w:jc w:val="both"/>
        <w:rPr>
          <w:rFonts w:ascii="Arial" w:hAnsi="Arial" w:cs="Arial"/>
          <w:b/>
          <w:bCs/>
          <w:sz w:val="20"/>
          <w:szCs w:val="20"/>
        </w:rPr>
      </w:pPr>
    </w:p>
    <w:p w:rsidR="005D572C" w:rsidRPr="009B3A49" w:rsidRDefault="005D572C" w:rsidP="00F25DCA">
      <w:pPr>
        <w:pStyle w:val="Ttulo2"/>
        <w:spacing w:before="0"/>
        <w:jc w:val="center"/>
        <w:rPr>
          <w:rFonts w:ascii="Arial" w:hAnsi="Arial" w:cs="Arial"/>
          <w:b/>
          <w:bCs/>
          <w:color w:val="auto"/>
          <w:sz w:val="20"/>
          <w:szCs w:val="20"/>
        </w:rPr>
      </w:pPr>
      <w:bookmarkStart w:id="54" w:name="_Toc220924966"/>
      <w:r w:rsidRPr="009B3A49">
        <w:rPr>
          <w:rFonts w:ascii="Arial" w:hAnsi="Arial" w:cs="Arial"/>
          <w:b/>
          <w:bCs/>
          <w:color w:val="auto"/>
          <w:sz w:val="20"/>
          <w:szCs w:val="20"/>
        </w:rPr>
        <w:lastRenderedPageBreak/>
        <w:t xml:space="preserve">6. </w:t>
      </w:r>
      <w:r w:rsidRPr="009B3A49">
        <w:rPr>
          <w:rFonts w:ascii="Arial" w:hAnsi="Arial" w:cs="Arial"/>
          <w:b/>
          <w:color w:val="auto"/>
          <w:sz w:val="20"/>
          <w:szCs w:val="20"/>
        </w:rPr>
        <w:t>DA ESTIMATIVA DO VALOR DA CONTRATAÇÃO (art. 18, § 1º, inc. VI)</w:t>
      </w:r>
      <w:r w:rsidRPr="009B3A49">
        <w:rPr>
          <w:rFonts w:ascii="Arial" w:hAnsi="Arial" w:cs="Arial"/>
          <w:b/>
          <w:bCs/>
          <w:color w:val="auto"/>
          <w:sz w:val="20"/>
          <w:szCs w:val="20"/>
        </w:rPr>
        <w:t>:</w:t>
      </w:r>
      <w:bookmarkEnd w:id="54"/>
    </w:p>
    <w:p w:rsidR="00F25DCA" w:rsidRPr="009B3A49" w:rsidRDefault="00F25DCA" w:rsidP="00F25DCA">
      <w:pPr>
        <w:tabs>
          <w:tab w:val="left" w:pos="-3240"/>
        </w:tabs>
        <w:jc w:val="both"/>
        <w:rPr>
          <w:rFonts w:ascii="Arial" w:hAnsi="Arial" w:cs="Arial"/>
          <w:color w:val="000000"/>
          <w:sz w:val="20"/>
          <w:szCs w:val="20"/>
        </w:rPr>
      </w:pPr>
      <w:bookmarkStart w:id="55" w:name="_Toc220924967"/>
    </w:p>
    <w:p w:rsidR="00F25DCA" w:rsidRPr="009B3A49" w:rsidRDefault="00F25DCA" w:rsidP="00F25DCA">
      <w:pPr>
        <w:ind w:firstLine="708"/>
        <w:jc w:val="both"/>
        <w:rPr>
          <w:rFonts w:ascii="Arial" w:hAnsi="Arial" w:cs="Arial"/>
          <w:color w:val="000000"/>
          <w:sz w:val="20"/>
          <w:szCs w:val="20"/>
        </w:rPr>
      </w:pPr>
      <w:r w:rsidRPr="009B3A49">
        <w:rPr>
          <w:rFonts w:ascii="Arial" w:hAnsi="Arial" w:cs="Arial"/>
          <w:b/>
          <w:bCs/>
          <w:sz w:val="20"/>
          <w:szCs w:val="20"/>
        </w:rPr>
        <w:t>6.1.</w:t>
      </w:r>
      <w:r w:rsidRPr="009B3A49">
        <w:rPr>
          <w:rFonts w:ascii="Arial" w:hAnsi="Arial" w:cs="Arial"/>
          <w:bCs/>
          <w:sz w:val="20"/>
          <w:szCs w:val="20"/>
        </w:rPr>
        <w:t xml:space="preserve"> </w:t>
      </w:r>
      <w:r w:rsidR="00536744" w:rsidRPr="009B3A49">
        <w:rPr>
          <w:rFonts w:ascii="Arial" w:hAnsi="Arial" w:cs="Arial"/>
          <w:sz w:val="20"/>
          <w:szCs w:val="20"/>
        </w:rPr>
        <w:t xml:space="preserve">O custo estimado total da contratação é de </w:t>
      </w:r>
      <w:r w:rsidR="00536744" w:rsidRPr="009B3A49">
        <w:rPr>
          <w:rFonts w:ascii="Arial" w:eastAsia="Arial Unicode MS" w:hAnsi="Arial" w:cs="Arial"/>
          <w:b/>
          <w:sz w:val="20"/>
          <w:szCs w:val="20"/>
        </w:rPr>
        <w:t>R$ 81.323,39 (oitenta e um mil, trezentos e vinte e três reais e trinta e nove centavos)</w:t>
      </w:r>
      <w:r w:rsidR="00536744" w:rsidRPr="009B3A49">
        <w:rPr>
          <w:rFonts w:ascii="Arial" w:hAnsi="Arial" w:cs="Arial"/>
          <w:sz w:val="20"/>
          <w:szCs w:val="20"/>
        </w:rPr>
        <w:t>, conforme custos unitários apostos na planilha orçamentária anexa</w:t>
      </w:r>
      <w:r w:rsidRPr="009B3A49">
        <w:rPr>
          <w:rFonts w:ascii="Arial" w:hAnsi="Arial" w:cs="Arial"/>
          <w:color w:val="000000"/>
          <w:sz w:val="20"/>
          <w:szCs w:val="20"/>
        </w:rPr>
        <w:t>.</w:t>
      </w:r>
    </w:p>
    <w:p w:rsidR="00F25DCA" w:rsidRPr="009B3A49" w:rsidRDefault="00F25DCA" w:rsidP="00F25DCA">
      <w:pPr>
        <w:tabs>
          <w:tab w:val="left" w:pos="-3240"/>
        </w:tabs>
        <w:jc w:val="both"/>
        <w:rPr>
          <w:rFonts w:ascii="Arial" w:hAnsi="Arial" w:cs="Arial"/>
          <w:color w:val="000000"/>
          <w:sz w:val="20"/>
          <w:szCs w:val="20"/>
        </w:rPr>
      </w:pPr>
    </w:p>
    <w:p w:rsidR="00F25DCA" w:rsidRPr="009B3A49" w:rsidRDefault="00F25DCA" w:rsidP="00F25DCA">
      <w:pPr>
        <w:ind w:firstLine="708"/>
        <w:jc w:val="both"/>
        <w:rPr>
          <w:rFonts w:ascii="Arial" w:hAnsi="Arial" w:cs="Arial"/>
          <w:bCs/>
          <w:sz w:val="20"/>
          <w:szCs w:val="20"/>
        </w:rPr>
      </w:pPr>
      <w:r w:rsidRPr="009B3A49">
        <w:rPr>
          <w:rFonts w:ascii="Arial" w:hAnsi="Arial" w:cs="Arial"/>
          <w:b/>
          <w:bCs/>
          <w:sz w:val="20"/>
          <w:szCs w:val="20"/>
        </w:rPr>
        <w:t>6.2.</w:t>
      </w:r>
      <w:r w:rsidRPr="009B3A49">
        <w:rPr>
          <w:rFonts w:ascii="Arial" w:hAnsi="Arial" w:cs="Arial"/>
          <w:bCs/>
          <w:sz w:val="20"/>
          <w:szCs w:val="20"/>
        </w:rPr>
        <w:t xml:space="preserve"> </w:t>
      </w:r>
      <w:r w:rsidR="00536744" w:rsidRPr="009B3A49">
        <w:rPr>
          <w:rFonts w:ascii="Arial" w:hAnsi="Arial" w:cs="Arial"/>
          <w:sz w:val="20"/>
          <w:szCs w:val="20"/>
        </w:rPr>
        <w:t xml:space="preserve">Os Recursos Financeiros para suportar a eficácia do presente objeto, serão custeados através de </w:t>
      </w:r>
      <w:r w:rsidR="00536744" w:rsidRPr="009B3A49">
        <w:rPr>
          <w:rFonts w:ascii="Arial" w:hAnsi="Arial" w:cs="Arial"/>
          <w:b/>
          <w:sz w:val="20"/>
          <w:szCs w:val="20"/>
        </w:rPr>
        <w:t>Recursos Próprios e Federal (Emenda Parlamentar Individual nº 202440350003-LUIZ CARLOS MOTTA (Transferência Especial), do Deputado Federal Luiz Carlos Motta, mediante o Governo Federal, através do Ministério da Fazenda).</w:t>
      </w:r>
    </w:p>
    <w:p w:rsidR="00F25DCA" w:rsidRPr="009B3A49" w:rsidRDefault="00F25DCA" w:rsidP="00F25DCA">
      <w:pPr>
        <w:ind w:firstLine="708"/>
        <w:jc w:val="both"/>
        <w:rPr>
          <w:rFonts w:ascii="Arial" w:hAnsi="Arial" w:cs="Arial"/>
          <w:color w:val="000000"/>
          <w:sz w:val="20"/>
          <w:szCs w:val="20"/>
        </w:rPr>
      </w:pPr>
    </w:p>
    <w:p w:rsidR="00F25DCA" w:rsidRPr="009B3A49" w:rsidRDefault="00F25DCA" w:rsidP="00F25DCA">
      <w:pPr>
        <w:ind w:firstLine="708"/>
        <w:jc w:val="both"/>
        <w:rPr>
          <w:rFonts w:ascii="Arial" w:hAnsi="Arial" w:cs="Arial"/>
          <w:color w:val="000000"/>
          <w:sz w:val="20"/>
          <w:szCs w:val="20"/>
        </w:rPr>
      </w:pPr>
      <w:r w:rsidRPr="009B3A49">
        <w:rPr>
          <w:rFonts w:ascii="Arial" w:hAnsi="Arial" w:cs="Arial"/>
          <w:b/>
          <w:bCs/>
          <w:sz w:val="20"/>
          <w:szCs w:val="20"/>
        </w:rPr>
        <w:t>6.2.1.</w:t>
      </w:r>
      <w:r w:rsidRPr="009B3A49">
        <w:rPr>
          <w:rFonts w:ascii="Arial" w:hAnsi="Arial" w:cs="Arial"/>
          <w:bCs/>
          <w:sz w:val="20"/>
          <w:szCs w:val="20"/>
        </w:rPr>
        <w:t xml:space="preserve"> </w:t>
      </w:r>
      <w:r w:rsidR="00536744" w:rsidRPr="009B3A49">
        <w:rPr>
          <w:rFonts w:ascii="Arial" w:hAnsi="Arial" w:cs="Arial"/>
          <w:sz w:val="20"/>
          <w:szCs w:val="20"/>
        </w:rPr>
        <w:t xml:space="preserve">O valor do Repasse Federal é o total de </w:t>
      </w:r>
      <w:r w:rsidR="00536744" w:rsidRPr="009B3A49">
        <w:rPr>
          <w:rFonts w:ascii="Arial" w:hAnsi="Arial" w:cs="Arial"/>
          <w:b/>
          <w:sz w:val="20"/>
          <w:szCs w:val="20"/>
        </w:rPr>
        <w:t>R$ 49.086,39 (</w:t>
      </w:r>
      <w:proofErr w:type="gramStart"/>
      <w:r w:rsidR="00536744" w:rsidRPr="009B3A49">
        <w:rPr>
          <w:rFonts w:ascii="Arial" w:hAnsi="Arial" w:cs="Arial"/>
          <w:b/>
          <w:sz w:val="20"/>
          <w:szCs w:val="20"/>
        </w:rPr>
        <w:t>quarenta e nove mil, oitenta e seis reais e trinta e nove centavos</w:t>
      </w:r>
      <w:proofErr w:type="gramEnd"/>
      <w:r w:rsidR="00536744" w:rsidRPr="009B3A49">
        <w:rPr>
          <w:rFonts w:ascii="Arial" w:hAnsi="Arial" w:cs="Arial"/>
          <w:b/>
          <w:sz w:val="20"/>
          <w:szCs w:val="20"/>
        </w:rPr>
        <w:t>)</w:t>
      </w:r>
      <w:r w:rsidR="00536744" w:rsidRPr="009B3A49">
        <w:rPr>
          <w:rFonts w:ascii="Arial" w:hAnsi="Arial" w:cs="Arial"/>
          <w:sz w:val="20"/>
          <w:szCs w:val="20"/>
        </w:rPr>
        <w:t>.</w:t>
      </w:r>
    </w:p>
    <w:p w:rsidR="00F25DCA" w:rsidRPr="009B3A49" w:rsidRDefault="00F25DCA" w:rsidP="00F25DCA">
      <w:pPr>
        <w:tabs>
          <w:tab w:val="left" w:pos="-3240"/>
        </w:tabs>
        <w:jc w:val="both"/>
        <w:rPr>
          <w:rFonts w:ascii="Arial" w:hAnsi="Arial" w:cs="Arial"/>
          <w:color w:val="000000"/>
          <w:sz w:val="20"/>
          <w:szCs w:val="20"/>
        </w:rPr>
      </w:pPr>
    </w:p>
    <w:p w:rsidR="008B606F" w:rsidRPr="009B3A49" w:rsidRDefault="00F25DCA" w:rsidP="00F25DCA">
      <w:pPr>
        <w:ind w:firstLine="708"/>
        <w:jc w:val="both"/>
        <w:rPr>
          <w:rFonts w:ascii="Arial" w:hAnsi="Arial" w:cs="Arial"/>
          <w:color w:val="000000"/>
          <w:sz w:val="20"/>
          <w:szCs w:val="20"/>
        </w:rPr>
      </w:pPr>
      <w:r w:rsidRPr="009B3A49">
        <w:rPr>
          <w:rFonts w:ascii="Arial" w:hAnsi="Arial" w:cs="Arial"/>
          <w:b/>
          <w:bCs/>
          <w:sz w:val="20"/>
          <w:szCs w:val="20"/>
        </w:rPr>
        <w:t>6.2.2.</w:t>
      </w:r>
      <w:r w:rsidRPr="009B3A49">
        <w:rPr>
          <w:rFonts w:ascii="Arial" w:hAnsi="Arial" w:cs="Arial"/>
          <w:bCs/>
          <w:sz w:val="20"/>
          <w:szCs w:val="20"/>
        </w:rPr>
        <w:t xml:space="preserve"> </w:t>
      </w:r>
      <w:r w:rsidR="00536744" w:rsidRPr="009B3A49">
        <w:rPr>
          <w:rFonts w:ascii="Arial" w:hAnsi="Arial" w:cs="Arial"/>
          <w:sz w:val="20"/>
          <w:szCs w:val="20"/>
        </w:rPr>
        <w:t xml:space="preserve">A contrapartida Municipal é o montante de </w:t>
      </w:r>
      <w:r w:rsidR="00536744" w:rsidRPr="009B3A49">
        <w:rPr>
          <w:rFonts w:ascii="Arial" w:hAnsi="Arial" w:cs="Arial"/>
          <w:b/>
          <w:sz w:val="20"/>
          <w:szCs w:val="20"/>
        </w:rPr>
        <w:t xml:space="preserve">R$ </w:t>
      </w:r>
      <w:r w:rsidR="00536744" w:rsidRPr="009B3A49">
        <w:rPr>
          <w:rFonts w:ascii="Arial" w:eastAsia="Arial Unicode MS" w:hAnsi="Arial" w:cs="Arial"/>
          <w:b/>
          <w:sz w:val="20"/>
          <w:szCs w:val="20"/>
        </w:rPr>
        <w:t>32.237,00 (</w:t>
      </w:r>
      <w:proofErr w:type="gramStart"/>
      <w:r w:rsidR="00536744" w:rsidRPr="009B3A49">
        <w:rPr>
          <w:rFonts w:ascii="Arial" w:eastAsia="Arial Unicode MS" w:hAnsi="Arial" w:cs="Arial"/>
          <w:b/>
          <w:sz w:val="20"/>
          <w:szCs w:val="20"/>
        </w:rPr>
        <w:t>trinta e dois mil, duzentos e trinta e</w:t>
      </w:r>
      <w:proofErr w:type="gramEnd"/>
      <w:r w:rsidR="00536744" w:rsidRPr="009B3A49">
        <w:rPr>
          <w:rFonts w:ascii="Arial" w:eastAsia="Arial Unicode MS" w:hAnsi="Arial" w:cs="Arial"/>
          <w:b/>
          <w:sz w:val="20"/>
          <w:szCs w:val="20"/>
        </w:rPr>
        <w:t xml:space="preserve"> sete reais)</w:t>
      </w:r>
      <w:r w:rsidR="00536744" w:rsidRPr="009B3A49">
        <w:rPr>
          <w:rFonts w:ascii="Arial" w:hAnsi="Arial" w:cs="Arial"/>
          <w:sz w:val="20"/>
          <w:szCs w:val="20"/>
        </w:rPr>
        <w:t>.</w:t>
      </w:r>
    </w:p>
    <w:p w:rsidR="00873413" w:rsidRPr="009B3A49" w:rsidRDefault="00873413" w:rsidP="00F25DCA">
      <w:pPr>
        <w:ind w:firstLine="708"/>
        <w:jc w:val="both"/>
        <w:rPr>
          <w:rFonts w:ascii="Arial" w:hAnsi="Arial" w:cs="Arial"/>
          <w:color w:val="000000"/>
          <w:sz w:val="20"/>
          <w:szCs w:val="20"/>
        </w:rPr>
      </w:pPr>
    </w:p>
    <w:p w:rsidR="005D572C" w:rsidRPr="009B3A49" w:rsidRDefault="005D572C" w:rsidP="00F25DCA">
      <w:pPr>
        <w:pStyle w:val="Ttulo2"/>
        <w:spacing w:before="0"/>
        <w:jc w:val="center"/>
        <w:rPr>
          <w:rFonts w:ascii="Arial" w:hAnsi="Arial" w:cs="Arial"/>
          <w:color w:val="auto"/>
          <w:sz w:val="20"/>
          <w:szCs w:val="20"/>
        </w:rPr>
      </w:pPr>
      <w:r w:rsidRPr="009B3A49">
        <w:rPr>
          <w:rFonts w:ascii="Arial" w:hAnsi="Arial" w:cs="Arial"/>
          <w:b/>
          <w:bCs/>
          <w:color w:val="auto"/>
          <w:sz w:val="20"/>
          <w:szCs w:val="20"/>
        </w:rPr>
        <w:t xml:space="preserve">7. </w:t>
      </w:r>
      <w:r w:rsidRPr="009B3A49">
        <w:rPr>
          <w:rFonts w:ascii="Arial" w:hAnsi="Arial" w:cs="Arial"/>
          <w:b/>
          <w:color w:val="auto"/>
          <w:sz w:val="20"/>
          <w:szCs w:val="20"/>
        </w:rPr>
        <w:t>DA DESCRIÇÃO DA SOLUÇÃO COMO UM TODO (art. 18, § 1º, inc. VII)</w:t>
      </w:r>
      <w:r w:rsidRPr="009B3A49">
        <w:rPr>
          <w:rFonts w:ascii="Arial" w:hAnsi="Arial" w:cs="Arial"/>
          <w:b/>
          <w:bCs/>
          <w:color w:val="auto"/>
          <w:sz w:val="20"/>
          <w:szCs w:val="20"/>
        </w:rPr>
        <w:t>:</w:t>
      </w:r>
      <w:bookmarkEnd w:id="55"/>
    </w:p>
    <w:p w:rsidR="005D572C" w:rsidRPr="009B3A49" w:rsidRDefault="005D572C" w:rsidP="00F25DCA">
      <w:pPr>
        <w:tabs>
          <w:tab w:val="left" w:pos="-3240"/>
        </w:tabs>
        <w:jc w:val="center"/>
        <w:rPr>
          <w:rFonts w:ascii="Arial" w:hAnsi="Arial" w:cs="Arial"/>
          <w:color w:val="000000"/>
          <w:sz w:val="20"/>
          <w:szCs w:val="20"/>
        </w:rPr>
      </w:pPr>
    </w:p>
    <w:p w:rsidR="00536744" w:rsidRPr="009B3A49" w:rsidRDefault="005D572C" w:rsidP="00536744">
      <w:pPr>
        <w:ind w:firstLine="708"/>
        <w:jc w:val="both"/>
        <w:rPr>
          <w:rFonts w:ascii="Arial" w:hAnsi="Arial" w:cs="Arial"/>
          <w:sz w:val="20"/>
          <w:szCs w:val="20"/>
        </w:rPr>
      </w:pPr>
      <w:r w:rsidRPr="009B3A49">
        <w:rPr>
          <w:rFonts w:ascii="Arial" w:hAnsi="Arial" w:cs="Arial"/>
          <w:b/>
          <w:bCs/>
          <w:sz w:val="20"/>
          <w:szCs w:val="20"/>
        </w:rPr>
        <w:t>7.1.</w:t>
      </w:r>
      <w:r w:rsidRPr="009B3A49">
        <w:rPr>
          <w:rFonts w:ascii="Arial" w:hAnsi="Arial" w:cs="Arial"/>
          <w:bCs/>
          <w:sz w:val="20"/>
          <w:szCs w:val="20"/>
        </w:rPr>
        <w:t xml:space="preserve"> </w:t>
      </w:r>
      <w:r w:rsidR="00536744" w:rsidRPr="009B3A49">
        <w:rPr>
          <w:rFonts w:ascii="Arial" w:hAnsi="Arial" w:cs="Arial"/>
          <w:sz w:val="20"/>
          <w:szCs w:val="20"/>
        </w:rPr>
        <w:t>Diante das alternativas apresentadas pelo mercado, sopesando-se os pós e contras de cada uma delas, entende-se que a melhor solução para a satisfação do interesse público é a execução da respectiva substituição das lâmpadas comuns por luminárias de LED, fazendo o melhor uso das soluções técnicas disponíveis no mercado.</w:t>
      </w:r>
    </w:p>
    <w:p w:rsidR="00536744" w:rsidRPr="009B3A49" w:rsidRDefault="00536744" w:rsidP="00536744">
      <w:pPr>
        <w:ind w:firstLine="708"/>
        <w:jc w:val="both"/>
        <w:rPr>
          <w:rFonts w:ascii="Arial" w:hAnsi="Arial" w:cs="Arial"/>
          <w:color w:val="000000"/>
          <w:sz w:val="20"/>
          <w:szCs w:val="20"/>
        </w:rPr>
      </w:pPr>
    </w:p>
    <w:p w:rsidR="00536744" w:rsidRPr="009B3A49" w:rsidRDefault="00536744" w:rsidP="00536744">
      <w:pPr>
        <w:ind w:firstLine="708"/>
        <w:jc w:val="both"/>
        <w:rPr>
          <w:rFonts w:ascii="Arial" w:hAnsi="Arial" w:cs="Arial"/>
          <w:sz w:val="20"/>
          <w:szCs w:val="20"/>
        </w:rPr>
      </w:pPr>
      <w:r w:rsidRPr="009B3A49">
        <w:rPr>
          <w:rFonts w:ascii="Arial" w:hAnsi="Arial" w:cs="Arial"/>
          <w:sz w:val="20"/>
          <w:szCs w:val="20"/>
        </w:rPr>
        <w:t>A contratação deverá atribuir a contratada o encargo de pagamento de todos os encargos fiscais, taxas comerciais, seguros, tributos e contribuições que incidam direta ou indiretamente, dos materiais a serem adquiridos; mão-de-obra, despesas operacionais e administrativas, seleção e contratação de pessoal, supervisão, fiscalização, transporte, combustível e taxas necessários para a execução dos serviços licitados.</w:t>
      </w:r>
    </w:p>
    <w:p w:rsidR="005D572C" w:rsidRPr="009B3A49" w:rsidRDefault="005D572C" w:rsidP="002C3793">
      <w:pPr>
        <w:jc w:val="both"/>
        <w:rPr>
          <w:rFonts w:ascii="Arial" w:hAnsi="Arial" w:cs="Arial"/>
          <w:b/>
          <w:bCs/>
          <w:sz w:val="20"/>
          <w:szCs w:val="20"/>
        </w:rPr>
      </w:pPr>
    </w:p>
    <w:p w:rsidR="005D572C" w:rsidRPr="009B3A49" w:rsidRDefault="005D572C" w:rsidP="002C3793">
      <w:pPr>
        <w:pStyle w:val="Ttulo2"/>
        <w:spacing w:before="0"/>
        <w:jc w:val="center"/>
        <w:rPr>
          <w:rFonts w:ascii="Arial" w:hAnsi="Arial" w:cs="Arial"/>
          <w:color w:val="auto"/>
          <w:sz w:val="20"/>
          <w:szCs w:val="20"/>
        </w:rPr>
      </w:pPr>
      <w:bookmarkStart w:id="56" w:name="_Toc220924968"/>
      <w:r w:rsidRPr="009B3A49">
        <w:rPr>
          <w:rFonts w:ascii="Arial" w:hAnsi="Arial" w:cs="Arial"/>
          <w:b/>
          <w:bCs/>
          <w:color w:val="auto"/>
          <w:sz w:val="20"/>
          <w:szCs w:val="20"/>
        </w:rPr>
        <w:t xml:space="preserve">8. </w:t>
      </w:r>
      <w:r w:rsidRPr="009B3A49">
        <w:rPr>
          <w:rFonts w:ascii="Arial" w:hAnsi="Arial" w:cs="Arial"/>
          <w:b/>
          <w:color w:val="auto"/>
          <w:sz w:val="20"/>
          <w:szCs w:val="20"/>
        </w:rPr>
        <w:t>DAS JUSTIFICATIVAS PARA O PARCELAMENTO OU NÃO DA CONTRATAÇÃO (art. 18, § 1º, inc. VIII)</w:t>
      </w:r>
      <w:r w:rsidRPr="009B3A49">
        <w:rPr>
          <w:rFonts w:ascii="Arial" w:hAnsi="Arial" w:cs="Arial"/>
          <w:b/>
          <w:bCs/>
          <w:color w:val="auto"/>
          <w:sz w:val="20"/>
          <w:szCs w:val="20"/>
        </w:rPr>
        <w:t>:</w:t>
      </w:r>
      <w:bookmarkEnd w:id="56"/>
    </w:p>
    <w:p w:rsidR="005D572C" w:rsidRPr="009B3A49" w:rsidRDefault="005D572C" w:rsidP="002C3793">
      <w:pPr>
        <w:tabs>
          <w:tab w:val="left" w:pos="-3240"/>
        </w:tabs>
        <w:jc w:val="both"/>
        <w:rPr>
          <w:rFonts w:ascii="Arial" w:hAnsi="Arial" w:cs="Arial"/>
          <w:color w:val="000000"/>
          <w:sz w:val="20"/>
          <w:szCs w:val="20"/>
        </w:rPr>
      </w:pPr>
    </w:p>
    <w:p w:rsidR="00536744" w:rsidRPr="009B3A49" w:rsidRDefault="005D572C" w:rsidP="00536744">
      <w:pPr>
        <w:ind w:firstLine="708"/>
        <w:jc w:val="both"/>
        <w:rPr>
          <w:rFonts w:ascii="Arial" w:hAnsi="Arial" w:cs="Arial"/>
          <w:sz w:val="20"/>
          <w:szCs w:val="20"/>
        </w:rPr>
      </w:pPr>
      <w:r w:rsidRPr="009B3A49">
        <w:rPr>
          <w:rFonts w:ascii="Arial" w:hAnsi="Arial" w:cs="Arial"/>
          <w:b/>
          <w:bCs/>
          <w:sz w:val="20"/>
          <w:szCs w:val="20"/>
        </w:rPr>
        <w:t>8.1.</w:t>
      </w:r>
      <w:r w:rsidRPr="009B3A49">
        <w:rPr>
          <w:rFonts w:ascii="Arial" w:hAnsi="Arial" w:cs="Arial"/>
          <w:bCs/>
          <w:sz w:val="20"/>
          <w:szCs w:val="20"/>
        </w:rPr>
        <w:t xml:space="preserve"> </w:t>
      </w:r>
      <w:r w:rsidR="00536744" w:rsidRPr="009B3A49">
        <w:rPr>
          <w:rFonts w:ascii="Arial" w:hAnsi="Arial" w:cs="Arial"/>
          <w:sz w:val="20"/>
          <w:szCs w:val="20"/>
        </w:rPr>
        <w:t>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 a concentração de mercado.</w:t>
      </w:r>
    </w:p>
    <w:p w:rsidR="00536744" w:rsidRPr="009B3A49" w:rsidRDefault="00536744" w:rsidP="00536744">
      <w:pPr>
        <w:ind w:firstLine="708"/>
        <w:jc w:val="both"/>
        <w:rPr>
          <w:rFonts w:ascii="Arial" w:hAnsi="Arial" w:cs="Arial"/>
          <w:sz w:val="20"/>
          <w:szCs w:val="20"/>
        </w:rPr>
      </w:pPr>
    </w:p>
    <w:p w:rsidR="00536744" w:rsidRPr="009B3A49" w:rsidRDefault="00536744" w:rsidP="00536744">
      <w:pPr>
        <w:ind w:firstLine="708"/>
        <w:jc w:val="both"/>
        <w:rPr>
          <w:rFonts w:ascii="Arial" w:hAnsi="Arial" w:cs="Arial"/>
          <w:sz w:val="20"/>
          <w:szCs w:val="20"/>
        </w:rPr>
      </w:pPr>
      <w:r w:rsidRPr="009B3A49">
        <w:rPr>
          <w:rFonts w:ascii="Arial" w:hAnsi="Arial" w:cs="Arial"/>
          <w:sz w:val="20"/>
          <w:szCs w:val="20"/>
        </w:rPr>
        <w:t>Em vista disto, o princípio do parcelamento não deverá ser aplicado a presente contratação, tendo em vista que eventual divisão do objeto geraria perda de economia de escala e causaria inviabilidade técnica, pois geraria maior trabalho de fiscalização contratual frente à falta de padronização e uniformização.</w:t>
      </w:r>
    </w:p>
    <w:p w:rsidR="00536744" w:rsidRPr="009B3A49" w:rsidRDefault="00536744" w:rsidP="00536744">
      <w:pPr>
        <w:ind w:firstLine="708"/>
        <w:jc w:val="both"/>
        <w:rPr>
          <w:rFonts w:ascii="Arial" w:hAnsi="Arial" w:cs="Arial"/>
          <w:sz w:val="20"/>
          <w:szCs w:val="20"/>
        </w:rPr>
      </w:pPr>
    </w:p>
    <w:p w:rsidR="005D572C" w:rsidRPr="009B3A49" w:rsidRDefault="00536744" w:rsidP="00536744">
      <w:pPr>
        <w:ind w:firstLine="708"/>
        <w:jc w:val="both"/>
        <w:rPr>
          <w:rFonts w:ascii="Arial" w:hAnsi="Arial" w:cs="Arial"/>
          <w:sz w:val="20"/>
          <w:szCs w:val="20"/>
        </w:rPr>
      </w:pPr>
      <w:r w:rsidRPr="009B3A49">
        <w:rPr>
          <w:rFonts w:ascii="Arial" w:hAnsi="Arial" w:cs="Arial"/>
          <w:sz w:val="20"/>
          <w:szCs w:val="20"/>
        </w:rPr>
        <w:t xml:space="preserve"> Ademais, a existência de mais de uma empresa contratada poderia trazer uma série de transtornos quanto à eventual responsabilização por eventuais sinistros ocorridos</w:t>
      </w:r>
      <w:r w:rsidR="005D572C" w:rsidRPr="009B3A49">
        <w:rPr>
          <w:rFonts w:ascii="Arial" w:hAnsi="Arial" w:cs="Arial"/>
          <w:sz w:val="20"/>
          <w:szCs w:val="20"/>
        </w:rPr>
        <w:t>.</w:t>
      </w:r>
    </w:p>
    <w:p w:rsidR="005D572C" w:rsidRPr="009B3A49" w:rsidRDefault="005D572C" w:rsidP="002C3793">
      <w:pPr>
        <w:tabs>
          <w:tab w:val="left" w:pos="-3240"/>
        </w:tabs>
        <w:jc w:val="center"/>
        <w:rPr>
          <w:rFonts w:ascii="Arial" w:hAnsi="Arial" w:cs="Arial"/>
          <w:color w:val="000000"/>
          <w:sz w:val="20"/>
          <w:szCs w:val="20"/>
        </w:rPr>
      </w:pPr>
    </w:p>
    <w:p w:rsidR="005D572C" w:rsidRPr="009B3A49" w:rsidRDefault="005D572C" w:rsidP="002C3793">
      <w:pPr>
        <w:pStyle w:val="Ttulo2"/>
        <w:spacing w:before="0"/>
        <w:jc w:val="center"/>
        <w:rPr>
          <w:rFonts w:ascii="Arial" w:hAnsi="Arial" w:cs="Arial"/>
          <w:color w:val="auto"/>
          <w:sz w:val="20"/>
          <w:szCs w:val="20"/>
        </w:rPr>
      </w:pPr>
      <w:bookmarkStart w:id="57" w:name="_Toc220924969"/>
      <w:r w:rsidRPr="009B3A49">
        <w:rPr>
          <w:rFonts w:ascii="Arial" w:hAnsi="Arial" w:cs="Arial"/>
          <w:b/>
          <w:bCs/>
          <w:color w:val="auto"/>
          <w:sz w:val="20"/>
          <w:szCs w:val="20"/>
        </w:rPr>
        <w:t xml:space="preserve">9. </w:t>
      </w:r>
      <w:r w:rsidRPr="009B3A49">
        <w:rPr>
          <w:rFonts w:ascii="Arial" w:hAnsi="Arial" w:cs="Arial"/>
          <w:b/>
          <w:color w:val="auto"/>
          <w:sz w:val="20"/>
          <w:szCs w:val="20"/>
        </w:rPr>
        <w:t>DO DEMONSTRATIVO DOS RESULTADOS PRETENDIDOS (art. 18, § 1º, inc. IX)</w:t>
      </w:r>
      <w:r w:rsidRPr="009B3A49">
        <w:rPr>
          <w:rFonts w:ascii="Arial" w:hAnsi="Arial" w:cs="Arial"/>
          <w:b/>
          <w:bCs/>
          <w:color w:val="auto"/>
          <w:sz w:val="20"/>
          <w:szCs w:val="20"/>
        </w:rPr>
        <w:t>:</w:t>
      </w:r>
      <w:bookmarkEnd w:id="57"/>
    </w:p>
    <w:p w:rsidR="005D572C" w:rsidRPr="009B3A49" w:rsidRDefault="005D572C" w:rsidP="002C3793">
      <w:pPr>
        <w:tabs>
          <w:tab w:val="left" w:pos="-3240"/>
        </w:tabs>
        <w:jc w:val="center"/>
        <w:rPr>
          <w:rFonts w:ascii="Arial" w:hAnsi="Arial" w:cs="Arial"/>
          <w:color w:val="000000"/>
          <w:sz w:val="20"/>
          <w:szCs w:val="20"/>
        </w:rPr>
      </w:pPr>
    </w:p>
    <w:p w:rsidR="00036EB2" w:rsidRPr="009B3A49" w:rsidRDefault="005D572C" w:rsidP="00036EB2">
      <w:pPr>
        <w:ind w:firstLine="708"/>
        <w:jc w:val="both"/>
        <w:rPr>
          <w:rFonts w:ascii="Arial" w:hAnsi="Arial" w:cs="Arial"/>
          <w:sz w:val="20"/>
          <w:szCs w:val="20"/>
        </w:rPr>
      </w:pPr>
      <w:r w:rsidRPr="009B3A49">
        <w:rPr>
          <w:rFonts w:ascii="Arial" w:hAnsi="Arial" w:cs="Arial"/>
          <w:b/>
          <w:bCs/>
          <w:sz w:val="20"/>
          <w:szCs w:val="20"/>
        </w:rPr>
        <w:t>9.1.</w:t>
      </w:r>
      <w:r w:rsidRPr="009B3A49">
        <w:rPr>
          <w:rFonts w:ascii="Arial" w:hAnsi="Arial" w:cs="Arial"/>
          <w:bCs/>
          <w:sz w:val="20"/>
          <w:szCs w:val="20"/>
        </w:rPr>
        <w:t xml:space="preserve"> </w:t>
      </w:r>
      <w:r w:rsidR="00036EB2" w:rsidRPr="009B3A49">
        <w:rPr>
          <w:rFonts w:ascii="Arial" w:hAnsi="Arial" w:cs="Arial"/>
          <w:sz w:val="20"/>
          <w:szCs w:val="20"/>
        </w:rPr>
        <w:t>O resultado pretendido com a contratação é de suma importância por diversos motivos. É importante destacar que o respectivo objeto vai de encontro a resolver alguns problemas como: melhoria da segurança pública, o aumento da eficiência energética e a redução dos custos de manutenção e consumo.</w:t>
      </w:r>
    </w:p>
    <w:p w:rsidR="00036EB2" w:rsidRPr="009B3A49" w:rsidRDefault="00036EB2" w:rsidP="00036EB2">
      <w:pPr>
        <w:ind w:firstLine="708"/>
        <w:jc w:val="both"/>
        <w:rPr>
          <w:rFonts w:ascii="Arial" w:hAnsi="Arial" w:cs="Arial"/>
          <w:sz w:val="20"/>
          <w:szCs w:val="20"/>
        </w:rPr>
      </w:pPr>
    </w:p>
    <w:p w:rsidR="005D572C" w:rsidRPr="009B3A49" w:rsidRDefault="00036EB2" w:rsidP="00036EB2">
      <w:pPr>
        <w:ind w:firstLine="708"/>
        <w:jc w:val="both"/>
        <w:rPr>
          <w:rFonts w:ascii="Arial" w:hAnsi="Arial" w:cs="Arial"/>
          <w:sz w:val="20"/>
          <w:szCs w:val="20"/>
        </w:rPr>
      </w:pPr>
      <w:r w:rsidRPr="009B3A49">
        <w:rPr>
          <w:rFonts w:ascii="Arial" w:hAnsi="Arial" w:cs="Arial"/>
          <w:sz w:val="20"/>
          <w:szCs w:val="20"/>
        </w:rPr>
        <w:t>Espera-se que a solução escolhida garanta uma contratação econômica do ponto de vista financeiro e eficiente em todos os aspectos, notadamente naqueles relacionados a preço, qualidade, padronização, economia de escala e recebimento dos serviços executados</w:t>
      </w:r>
      <w:r w:rsidR="005D572C" w:rsidRPr="009B3A49">
        <w:rPr>
          <w:rFonts w:ascii="Arial" w:hAnsi="Arial" w:cs="Arial"/>
          <w:sz w:val="20"/>
          <w:szCs w:val="20"/>
        </w:rPr>
        <w:t>.</w:t>
      </w:r>
    </w:p>
    <w:p w:rsidR="007770E1" w:rsidRPr="009B3A49" w:rsidRDefault="007770E1" w:rsidP="002C3793">
      <w:pPr>
        <w:ind w:firstLine="708"/>
        <w:jc w:val="both"/>
        <w:rPr>
          <w:rFonts w:ascii="Arial" w:hAnsi="Arial" w:cs="Arial"/>
          <w:sz w:val="20"/>
          <w:szCs w:val="20"/>
        </w:rPr>
      </w:pPr>
    </w:p>
    <w:p w:rsidR="005D572C" w:rsidRPr="009B3A49" w:rsidRDefault="005D572C" w:rsidP="002C3793">
      <w:pPr>
        <w:pStyle w:val="Ttulo2"/>
        <w:spacing w:before="0"/>
        <w:jc w:val="center"/>
        <w:rPr>
          <w:rFonts w:ascii="Arial" w:hAnsi="Arial" w:cs="Arial"/>
          <w:color w:val="auto"/>
          <w:sz w:val="20"/>
          <w:szCs w:val="20"/>
        </w:rPr>
      </w:pPr>
      <w:bookmarkStart w:id="58" w:name="_Toc220924970"/>
      <w:r w:rsidRPr="009B3A49">
        <w:rPr>
          <w:rFonts w:ascii="Arial" w:hAnsi="Arial" w:cs="Arial"/>
          <w:b/>
          <w:bCs/>
          <w:color w:val="auto"/>
          <w:sz w:val="20"/>
          <w:szCs w:val="20"/>
        </w:rPr>
        <w:lastRenderedPageBreak/>
        <w:t xml:space="preserve">10. </w:t>
      </w:r>
      <w:r w:rsidRPr="009B3A49">
        <w:rPr>
          <w:rFonts w:ascii="Arial" w:hAnsi="Arial" w:cs="Arial"/>
          <w:b/>
          <w:color w:val="auto"/>
          <w:sz w:val="20"/>
          <w:szCs w:val="20"/>
        </w:rPr>
        <w:t>DAS PROVIDÊNCIAS A SEREM ADOTADAS PELA ADMINISTRAÇÃO PREVIAMENTE À CELEBRAÇÃO DO CONTRATO (art. 18, § 1º, inc. X)</w:t>
      </w:r>
      <w:r w:rsidRPr="009B3A49">
        <w:rPr>
          <w:rFonts w:ascii="Arial" w:hAnsi="Arial" w:cs="Arial"/>
          <w:b/>
          <w:bCs/>
          <w:color w:val="auto"/>
          <w:sz w:val="20"/>
          <w:szCs w:val="20"/>
        </w:rPr>
        <w:t>:</w:t>
      </w:r>
      <w:bookmarkEnd w:id="58"/>
    </w:p>
    <w:p w:rsidR="005D572C" w:rsidRPr="009B3A49" w:rsidRDefault="005D572C" w:rsidP="002C3793">
      <w:pPr>
        <w:tabs>
          <w:tab w:val="left" w:pos="-3240"/>
        </w:tabs>
        <w:jc w:val="both"/>
        <w:rPr>
          <w:rFonts w:ascii="Arial" w:hAnsi="Arial" w:cs="Arial"/>
          <w:color w:val="000000"/>
          <w:sz w:val="20"/>
          <w:szCs w:val="20"/>
        </w:rPr>
      </w:pPr>
    </w:p>
    <w:p w:rsidR="00036EB2" w:rsidRPr="009B3A49" w:rsidRDefault="005D572C" w:rsidP="00036EB2">
      <w:pPr>
        <w:ind w:firstLine="708"/>
        <w:jc w:val="both"/>
        <w:rPr>
          <w:rFonts w:ascii="Arial" w:hAnsi="Arial" w:cs="Arial"/>
          <w:sz w:val="20"/>
          <w:szCs w:val="20"/>
        </w:rPr>
      </w:pPr>
      <w:r w:rsidRPr="009B3A49">
        <w:rPr>
          <w:rFonts w:ascii="Arial" w:hAnsi="Arial" w:cs="Arial"/>
          <w:b/>
          <w:bCs/>
          <w:sz w:val="20"/>
          <w:szCs w:val="20"/>
        </w:rPr>
        <w:t>10.1.</w:t>
      </w:r>
      <w:r w:rsidRPr="009B3A49">
        <w:rPr>
          <w:rFonts w:ascii="Arial" w:hAnsi="Arial" w:cs="Arial"/>
          <w:bCs/>
          <w:sz w:val="20"/>
          <w:szCs w:val="20"/>
        </w:rPr>
        <w:t xml:space="preserve"> </w:t>
      </w:r>
      <w:r w:rsidR="00036EB2" w:rsidRPr="009B3A49">
        <w:rPr>
          <w:rFonts w:ascii="Arial" w:hAnsi="Arial" w:cs="Arial"/>
          <w:sz w:val="20"/>
          <w:szCs w:val="20"/>
        </w:rPr>
        <w:t xml:space="preserve">Para garantir que a </w:t>
      </w:r>
      <w:r w:rsidR="00036EB2" w:rsidRPr="009B3A49">
        <w:rPr>
          <w:rFonts w:ascii="Arial" w:hAnsi="Arial" w:cs="Arial"/>
          <w:b/>
          <w:sz w:val="20"/>
          <w:szCs w:val="20"/>
          <w:lang w:eastAsia="en-US"/>
        </w:rPr>
        <w:t>execução de serviços de substituição de lâmpadas comuns por luminárias de LED, em diversos logradouros públicos</w:t>
      </w:r>
      <w:r w:rsidR="00036EB2" w:rsidRPr="009B3A49">
        <w:rPr>
          <w:rFonts w:ascii="Arial" w:hAnsi="Arial" w:cs="Arial"/>
          <w:sz w:val="20"/>
          <w:szCs w:val="20"/>
        </w:rPr>
        <w:t xml:space="preserve"> seja realizada de maneira e ciente e eficaz, algumas providências cruciais necessitam ser adotadas, conforme detalhado a seguir:</w:t>
      </w:r>
    </w:p>
    <w:p w:rsidR="00036EB2" w:rsidRPr="009B3A49" w:rsidRDefault="00036EB2" w:rsidP="00036EB2">
      <w:pPr>
        <w:ind w:firstLine="708"/>
        <w:jc w:val="both"/>
        <w:rPr>
          <w:rFonts w:ascii="Arial" w:hAnsi="Arial" w:cs="Arial"/>
          <w:sz w:val="20"/>
          <w:szCs w:val="20"/>
        </w:rPr>
      </w:pPr>
    </w:p>
    <w:p w:rsidR="00036EB2" w:rsidRPr="009B3A49" w:rsidRDefault="00036EB2" w:rsidP="00036EB2">
      <w:pPr>
        <w:ind w:firstLine="708"/>
        <w:jc w:val="both"/>
        <w:rPr>
          <w:rFonts w:ascii="Arial" w:hAnsi="Arial" w:cs="Arial"/>
          <w:sz w:val="20"/>
          <w:szCs w:val="20"/>
        </w:rPr>
      </w:pPr>
      <w:r w:rsidRPr="009B3A49">
        <w:rPr>
          <w:rFonts w:ascii="Arial" w:hAnsi="Arial" w:cs="Arial"/>
          <w:b/>
          <w:sz w:val="20"/>
          <w:szCs w:val="20"/>
        </w:rPr>
        <w:t>Condução de Processo Licitatório:</w:t>
      </w:r>
      <w:r w:rsidRPr="009B3A49">
        <w:rPr>
          <w:rFonts w:ascii="Arial" w:hAnsi="Arial" w:cs="Arial"/>
          <w:sz w:val="20"/>
          <w:szCs w:val="20"/>
        </w:rPr>
        <w:t xml:space="preserve"> </w:t>
      </w:r>
      <w:proofErr w:type="gramStart"/>
      <w:r w:rsidRPr="009B3A49">
        <w:rPr>
          <w:rFonts w:ascii="Arial" w:hAnsi="Arial" w:cs="Arial"/>
          <w:sz w:val="20"/>
          <w:szCs w:val="20"/>
        </w:rPr>
        <w:t>Implementação</w:t>
      </w:r>
      <w:proofErr w:type="gramEnd"/>
      <w:r w:rsidRPr="009B3A49">
        <w:rPr>
          <w:rFonts w:ascii="Arial" w:hAnsi="Arial" w:cs="Arial"/>
          <w:sz w:val="20"/>
          <w:szCs w:val="20"/>
        </w:rPr>
        <w:t xml:space="preserve"> de um processo licitatório na modalidade de Concorrência Presencial, conforme estabelecido na Lei 14.133/2021, Art. 28, inciso II. Este processo deve seguir rigorosamente os procedimentos legais e regulamentações aplicáveis para a escolha da proposta mais vantajosa.</w:t>
      </w:r>
    </w:p>
    <w:p w:rsidR="00036EB2" w:rsidRPr="009B3A49" w:rsidRDefault="00036EB2" w:rsidP="00036EB2">
      <w:pPr>
        <w:ind w:firstLine="708"/>
        <w:jc w:val="both"/>
        <w:rPr>
          <w:rFonts w:ascii="Arial" w:hAnsi="Arial" w:cs="Arial"/>
          <w:sz w:val="20"/>
          <w:szCs w:val="20"/>
        </w:rPr>
      </w:pPr>
    </w:p>
    <w:p w:rsidR="00036EB2" w:rsidRPr="009B3A49" w:rsidRDefault="00036EB2" w:rsidP="00036EB2">
      <w:pPr>
        <w:ind w:firstLine="708"/>
        <w:jc w:val="both"/>
        <w:rPr>
          <w:rFonts w:ascii="Arial" w:hAnsi="Arial" w:cs="Arial"/>
          <w:sz w:val="20"/>
          <w:szCs w:val="20"/>
        </w:rPr>
      </w:pPr>
      <w:r w:rsidRPr="009B3A49">
        <w:rPr>
          <w:rFonts w:ascii="Arial" w:hAnsi="Arial" w:cs="Arial"/>
          <w:b/>
          <w:sz w:val="20"/>
          <w:szCs w:val="20"/>
        </w:rPr>
        <w:t>Elaboração de Edital:</w:t>
      </w:r>
      <w:r w:rsidRPr="009B3A49">
        <w:rPr>
          <w:rFonts w:ascii="Arial" w:hAnsi="Arial" w:cs="Arial"/>
          <w:sz w:val="20"/>
          <w:szCs w:val="20"/>
        </w:rPr>
        <w:t xml:space="preserve"> Desenvolvimento de um edital de licitação detalhado, baseado no estudo técnico preliminar, que especifique os requisitos dos serviços a serem executados, os critérios de seleção e julgamento das propostas, assim como as normativas de execução.</w:t>
      </w:r>
    </w:p>
    <w:p w:rsidR="00036EB2" w:rsidRPr="009B3A49" w:rsidRDefault="00036EB2" w:rsidP="00036EB2">
      <w:pPr>
        <w:ind w:firstLine="708"/>
        <w:jc w:val="both"/>
        <w:rPr>
          <w:rFonts w:ascii="Arial" w:hAnsi="Arial" w:cs="Arial"/>
          <w:sz w:val="20"/>
          <w:szCs w:val="20"/>
        </w:rPr>
      </w:pPr>
    </w:p>
    <w:p w:rsidR="00036EB2" w:rsidRPr="009B3A49" w:rsidRDefault="00036EB2" w:rsidP="00036EB2">
      <w:pPr>
        <w:ind w:firstLine="708"/>
        <w:jc w:val="both"/>
        <w:rPr>
          <w:rFonts w:ascii="Arial" w:hAnsi="Arial" w:cs="Arial"/>
          <w:sz w:val="20"/>
          <w:szCs w:val="20"/>
        </w:rPr>
      </w:pPr>
      <w:r w:rsidRPr="009B3A49">
        <w:rPr>
          <w:rFonts w:ascii="Arial" w:hAnsi="Arial" w:cs="Arial"/>
          <w:b/>
          <w:sz w:val="20"/>
          <w:szCs w:val="20"/>
        </w:rPr>
        <w:t>Publicação e Divulgação:</w:t>
      </w:r>
      <w:r w:rsidRPr="009B3A49">
        <w:rPr>
          <w:rFonts w:ascii="Arial" w:hAnsi="Arial" w:cs="Arial"/>
          <w:sz w:val="20"/>
          <w:szCs w:val="20"/>
        </w:rPr>
        <w:t xml:space="preserve"> Publicação do edital em canais oficiais de comunicação do município e em outros meios de ampla divulgação para garantir a participação vasta e competitiva dos fornecedores.</w:t>
      </w:r>
    </w:p>
    <w:p w:rsidR="00036EB2" w:rsidRPr="009B3A49" w:rsidRDefault="00036EB2" w:rsidP="00036EB2">
      <w:pPr>
        <w:ind w:firstLine="708"/>
        <w:jc w:val="both"/>
        <w:rPr>
          <w:rFonts w:ascii="Arial" w:hAnsi="Arial" w:cs="Arial"/>
          <w:sz w:val="20"/>
          <w:szCs w:val="20"/>
        </w:rPr>
      </w:pPr>
    </w:p>
    <w:p w:rsidR="00036EB2" w:rsidRPr="009B3A49" w:rsidRDefault="00036EB2" w:rsidP="00036EB2">
      <w:pPr>
        <w:ind w:firstLine="708"/>
        <w:jc w:val="both"/>
        <w:rPr>
          <w:rFonts w:ascii="Arial" w:hAnsi="Arial" w:cs="Arial"/>
          <w:sz w:val="20"/>
          <w:szCs w:val="20"/>
        </w:rPr>
      </w:pPr>
      <w:r w:rsidRPr="009B3A49">
        <w:rPr>
          <w:rFonts w:ascii="Arial" w:hAnsi="Arial" w:cs="Arial"/>
          <w:b/>
          <w:sz w:val="20"/>
          <w:szCs w:val="20"/>
        </w:rPr>
        <w:t>Capacitação de Equipe:</w:t>
      </w:r>
      <w:r w:rsidRPr="009B3A49">
        <w:rPr>
          <w:rFonts w:ascii="Arial" w:hAnsi="Arial" w:cs="Arial"/>
          <w:sz w:val="20"/>
          <w:szCs w:val="20"/>
        </w:rPr>
        <w:t xml:space="preserve"> Promover sessões de treinamento para os membros da equipe responsável pela condução do processo licitatório, garantindo a compreensão adequada da nova Lei de Licitações (Lei 14.133/2021) e suas práticas recomendadas.</w:t>
      </w:r>
    </w:p>
    <w:p w:rsidR="00036EB2" w:rsidRPr="009B3A49" w:rsidRDefault="00036EB2" w:rsidP="00036EB2">
      <w:pPr>
        <w:ind w:firstLine="708"/>
        <w:jc w:val="both"/>
        <w:rPr>
          <w:rFonts w:ascii="Arial" w:hAnsi="Arial" w:cs="Arial"/>
          <w:sz w:val="20"/>
          <w:szCs w:val="20"/>
        </w:rPr>
      </w:pPr>
    </w:p>
    <w:p w:rsidR="00036EB2" w:rsidRPr="009B3A49" w:rsidRDefault="00036EB2" w:rsidP="00036EB2">
      <w:pPr>
        <w:ind w:firstLine="708"/>
        <w:jc w:val="both"/>
        <w:rPr>
          <w:rFonts w:ascii="Arial" w:hAnsi="Arial" w:cs="Arial"/>
          <w:sz w:val="20"/>
          <w:szCs w:val="20"/>
        </w:rPr>
      </w:pPr>
      <w:r w:rsidRPr="009B3A49">
        <w:rPr>
          <w:rFonts w:ascii="Arial" w:hAnsi="Arial" w:cs="Arial"/>
          <w:b/>
          <w:sz w:val="20"/>
          <w:szCs w:val="20"/>
        </w:rPr>
        <w:t>Avaliação de Propostas:</w:t>
      </w:r>
      <w:r w:rsidRPr="009B3A49">
        <w:rPr>
          <w:rFonts w:ascii="Arial" w:hAnsi="Arial" w:cs="Arial"/>
          <w:sz w:val="20"/>
          <w:szCs w:val="20"/>
        </w:rPr>
        <w:t xml:space="preserve"> Realizar um processo meticuloso de avaliação das propostas recebidas, assegurando que todos os requisitos técnicos e </w:t>
      </w:r>
      <w:proofErr w:type="gramStart"/>
      <w:r w:rsidRPr="009B3A49">
        <w:rPr>
          <w:rFonts w:ascii="Arial" w:hAnsi="Arial" w:cs="Arial"/>
          <w:sz w:val="20"/>
          <w:szCs w:val="20"/>
        </w:rPr>
        <w:t>especificações estabelecidos no edital</w:t>
      </w:r>
      <w:proofErr w:type="gramEnd"/>
      <w:r w:rsidRPr="009B3A49">
        <w:rPr>
          <w:rFonts w:ascii="Arial" w:hAnsi="Arial" w:cs="Arial"/>
          <w:sz w:val="20"/>
          <w:szCs w:val="20"/>
        </w:rPr>
        <w:t xml:space="preserve"> sejam atendidos.</w:t>
      </w:r>
    </w:p>
    <w:p w:rsidR="00036EB2" w:rsidRPr="009B3A49" w:rsidRDefault="00036EB2" w:rsidP="00036EB2">
      <w:pPr>
        <w:ind w:firstLine="708"/>
        <w:jc w:val="both"/>
        <w:rPr>
          <w:rFonts w:ascii="Arial" w:hAnsi="Arial" w:cs="Arial"/>
          <w:sz w:val="20"/>
          <w:szCs w:val="20"/>
        </w:rPr>
      </w:pPr>
    </w:p>
    <w:p w:rsidR="00036EB2" w:rsidRPr="009B3A49" w:rsidRDefault="00036EB2" w:rsidP="00036EB2">
      <w:pPr>
        <w:ind w:firstLine="708"/>
        <w:jc w:val="both"/>
        <w:rPr>
          <w:rFonts w:ascii="Arial" w:hAnsi="Arial" w:cs="Arial"/>
          <w:sz w:val="20"/>
          <w:szCs w:val="20"/>
        </w:rPr>
      </w:pPr>
      <w:r w:rsidRPr="009B3A49">
        <w:rPr>
          <w:rFonts w:ascii="Arial" w:hAnsi="Arial" w:cs="Arial"/>
          <w:b/>
          <w:sz w:val="20"/>
          <w:szCs w:val="20"/>
        </w:rPr>
        <w:t>Acompanhamento e Fiscalização:</w:t>
      </w:r>
      <w:r w:rsidRPr="009B3A49">
        <w:rPr>
          <w:rFonts w:ascii="Arial" w:hAnsi="Arial" w:cs="Arial"/>
          <w:sz w:val="20"/>
          <w:szCs w:val="20"/>
        </w:rPr>
        <w:t xml:space="preserve"> Estabelecer um mecanismo efetivo de acompanhamento e fiscalização da execução do objeto.</w:t>
      </w:r>
    </w:p>
    <w:p w:rsidR="00036EB2" w:rsidRPr="009B3A49" w:rsidRDefault="00036EB2" w:rsidP="00036EB2">
      <w:pPr>
        <w:ind w:firstLine="708"/>
        <w:jc w:val="both"/>
        <w:rPr>
          <w:rFonts w:ascii="Arial" w:hAnsi="Arial" w:cs="Arial"/>
          <w:sz w:val="20"/>
          <w:szCs w:val="20"/>
        </w:rPr>
      </w:pPr>
    </w:p>
    <w:p w:rsidR="00036EB2" w:rsidRPr="009B3A49" w:rsidRDefault="00036EB2" w:rsidP="00036EB2">
      <w:pPr>
        <w:ind w:firstLine="708"/>
        <w:jc w:val="both"/>
        <w:rPr>
          <w:rFonts w:ascii="Arial" w:hAnsi="Arial" w:cs="Arial"/>
          <w:sz w:val="20"/>
          <w:szCs w:val="20"/>
        </w:rPr>
      </w:pPr>
      <w:r w:rsidRPr="009B3A49">
        <w:rPr>
          <w:rFonts w:ascii="Arial" w:hAnsi="Arial" w:cs="Arial"/>
          <w:b/>
          <w:sz w:val="20"/>
          <w:szCs w:val="20"/>
        </w:rPr>
        <w:t>Documentação e Registro:</w:t>
      </w:r>
      <w:r w:rsidRPr="009B3A49">
        <w:rPr>
          <w:rFonts w:ascii="Arial" w:hAnsi="Arial" w:cs="Arial"/>
          <w:sz w:val="20"/>
          <w:szCs w:val="20"/>
        </w:rPr>
        <w:t xml:space="preserve"> Assegurar que todo o procedimento de licitação e contratação esteja devidamente </w:t>
      </w:r>
      <w:proofErr w:type="gramStart"/>
      <w:r w:rsidRPr="009B3A49">
        <w:rPr>
          <w:rFonts w:ascii="Arial" w:hAnsi="Arial" w:cs="Arial"/>
          <w:sz w:val="20"/>
          <w:szCs w:val="20"/>
        </w:rPr>
        <w:t>documentado e arquivado, em conformidade com os princípios de transparência e publicidade previstos no Art. 5º da Lei 14.133/2021</w:t>
      </w:r>
      <w:proofErr w:type="gramEnd"/>
      <w:r w:rsidRPr="009B3A49">
        <w:rPr>
          <w:rFonts w:ascii="Arial" w:hAnsi="Arial" w:cs="Arial"/>
          <w:sz w:val="20"/>
          <w:szCs w:val="20"/>
        </w:rPr>
        <w:t>.</w:t>
      </w:r>
    </w:p>
    <w:p w:rsidR="00036EB2" w:rsidRPr="009B3A49" w:rsidRDefault="00036EB2" w:rsidP="00036EB2">
      <w:pPr>
        <w:ind w:firstLine="708"/>
        <w:jc w:val="both"/>
        <w:rPr>
          <w:rFonts w:ascii="Arial" w:hAnsi="Arial" w:cs="Arial"/>
          <w:sz w:val="20"/>
          <w:szCs w:val="20"/>
        </w:rPr>
      </w:pPr>
      <w:r w:rsidRPr="009B3A49">
        <w:rPr>
          <w:rFonts w:ascii="Arial" w:hAnsi="Arial" w:cs="Arial"/>
          <w:b/>
          <w:sz w:val="20"/>
          <w:szCs w:val="20"/>
        </w:rPr>
        <w:t>Acompanhamento da Execução:</w:t>
      </w:r>
      <w:r w:rsidRPr="009B3A49">
        <w:rPr>
          <w:rFonts w:ascii="Arial" w:hAnsi="Arial" w:cs="Arial"/>
          <w:sz w:val="20"/>
          <w:szCs w:val="20"/>
        </w:rPr>
        <w:t xml:space="preserve"> Adotar as medidas necessárias para o devido acompanhamento da execução e a organização de uma equipe técnica para inspeção e aceitação dos serviços.</w:t>
      </w:r>
    </w:p>
    <w:p w:rsidR="00036EB2" w:rsidRPr="009B3A49" w:rsidRDefault="00036EB2" w:rsidP="00036EB2">
      <w:pPr>
        <w:ind w:firstLine="708"/>
        <w:jc w:val="both"/>
        <w:rPr>
          <w:rFonts w:ascii="Arial" w:hAnsi="Arial" w:cs="Arial"/>
          <w:sz w:val="20"/>
          <w:szCs w:val="20"/>
        </w:rPr>
      </w:pPr>
    </w:p>
    <w:p w:rsidR="00036EB2" w:rsidRPr="009B3A49" w:rsidRDefault="00036EB2" w:rsidP="00036EB2">
      <w:pPr>
        <w:ind w:firstLine="708"/>
        <w:jc w:val="both"/>
        <w:rPr>
          <w:rFonts w:ascii="Arial" w:hAnsi="Arial" w:cs="Arial"/>
          <w:sz w:val="20"/>
          <w:szCs w:val="20"/>
        </w:rPr>
      </w:pPr>
      <w:r w:rsidRPr="009B3A49">
        <w:rPr>
          <w:rFonts w:ascii="Arial" w:hAnsi="Arial" w:cs="Arial"/>
          <w:b/>
          <w:sz w:val="20"/>
          <w:szCs w:val="20"/>
        </w:rPr>
        <w:t>Alinhamento com o Planejamento Estratégico:</w:t>
      </w:r>
      <w:r w:rsidRPr="009B3A49">
        <w:rPr>
          <w:rFonts w:ascii="Arial" w:hAnsi="Arial" w:cs="Arial"/>
          <w:sz w:val="20"/>
          <w:szCs w:val="20"/>
        </w:rPr>
        <w:t xml:space="preserve"> Garantir que a aquisição esteja alinhada com os objetivos e necessidades da Divisão de Obras, contribuindo efetivamente para o alcance das metas estabelecidas no planejamento estratégico do Município.</w:t>
      </w:r>
    </w:p>
    <w:p w:rsidR="00036EB2" w:rsidRPr="009B3A49" w:rsidRDefault="00036EB2" w:rsidP="00036EB2">
      <w:pPr>
        <w:ind w:firstLine="708"/>
        <w:jc w:val="both"/>
        <w:rPr>
          <w:rFonts w:ascii="Arial" w:hAnsi="Arial" w:cs="Arial"/>
          <w:sz w:val="20"/>
          <w:szCs w:val="20"/>
        </w:rPr>
      </w:pPr>
    </w:p>
    <w:p w:rsidR="00153567" w:rsidRPr="009B3A49" w:rsidRDefault="00036EB2" w:rsidP="00036EB2">
      <w:pPr>
        <w:ind w:firstLine="708"/>
        <w:jc w:val="both"/>
        <w:rPr>
          <w:rFonts w:ascii="Arial" w:hAnsi="Arial" w:cs="Arial"/>
          <w:sz w:val="20"/>
          <w:szCs w:val="20"/>
        </w:rPr>
      </w:pPr>
      <w:r w:rsidRPr="009B3A49">
        <w:rPr>
          <w:rFonts w:ascii="Arial" w:hAnsi="Arial" w:cs="Arial"/>
          <w:sz w:val="20"/>
          <w:szCs w:val="20"/>
        </w:rPr>
        <w:t>Adotando estas providências, espera-se não só um processo de licitação e contratação transparente e eficiente, mas também que o objeto atenda plenamente às necessidades da Divisão, fornecendo os meios necessários para a execução eficaz de suas atividades administrativas e operacionais.</w:t>
      </w:r>
    </w:p>
    <w:p w:rsidR="005D572C" w:rsidRPr="009B3A49" w:rsidRDefault="005D572C" w:rsidP="002C3793">
      <w:pPr>
        <w:jc w:val="both"/>
        <w:rPr>
          <w:rFonts w:ascii="Arial" w:hAnsi="Arial" w:cs="Arial"/>
          <w:sz w:val="20"/>
          <w:szCs w:val="20"/>
        </w:rPr>
      </w:pPr>
    </w:p>
    <w:p w:rsidR="005D572C" w:rsidRPr="009B3A49" w:rsidRDefault="005D572C" w:rsidP="002C3793">
      <w:pPr>
        <w:pStyle w:val="Ttulo2"/>
        <w:spacing w:before="0"/>
        <w:jc w:val="center"/>
        <w:rPr>
          <w:rFonts w:ascii="Arial" w:hAnsi="Arial" w:cs="Arial"/>
          <w:color w:val="auto"/>
          <w:sz w:val="20"/>
          <w:szCs w:val="20"/>
        </w:rPr>
      </w:pPr>
      <w:bookmarkStart w:id="59" w:name="_Toc220924971"/>
      <w:r w:rsidRPr="009B3A49">
        <w:rPr>
          <w:rFonts w:ascii="Arial" w:hAnsi="Arial" w:cs="Arial"/>
          <w:b/>
          <w:bCs/>
          <w:color w:val="auto"/>
          <w:sz w:val="20"/>
          <w:szCs w:val="20"/>
        </w:rPr>
        <w:t xml:space="preserve">11. </w:t>
      </w:r>
      <w:r w:rsidRPr="009B3A49">
        <w:rPr>
          <w:rFonts w:ascii="Arial" w:hAnsi="Arial" w:cs="Arial"/>
          <w:b/>
          <w:color w:val="auto"/>
          <w:sz w:val="20"/>
          <w:szCs w:val="20"/>
        </w:rPr>
        <w:t>DAS CONTRATAÇÕES CORRELATAS E/OU INTERDEPENDENTES (art. 18, § 1º, inc. XI)</w:t>
      </w:r>
      <w:r w:rsidRPr="009B3A49">
        <w:rPr>
          <w:rFonts w:ascii="Arial" w:hAnsi="Arial" w:cs="Arial"/>
          <w:b/>
          <w:bCs/>
          <w:color w:val="auto"/>
          <w:sz w:val="20"/>
          <w:szCs w:val="20"/>
        </w:rPr>
        <w:t>:</w:t>
      </w:r>
      <w:bookmarkEnd w:id="59"/>
    </w:p>
    <w:p w:rsidR="005D572C" w:rsidRPr="009B3A49" w:rsidRDefault="005D572C" w:rsidP="002C3793">
      <w:pPr>
        <w:tabs>
          <w:tab w:val="left" w:pos="-3240"/>
        </w:tabs>
        <w:jc w:val="both"/>
        <w:rPr>
          <w:rFonts w:ascii="Arial" w:hAnsi="Arial" w:cs="Arial"/>
          <w:color w:val="000000"/>
          <w:sz w:val="20"/>
          <w:szCs w:val="20"/>
        </w:rPr>
      </w:pPr>
    </w:p>
    <w:p w:rsidR="005D572C" w:rsidRPr="009B3A49" w:rsidRDefault="005D572C" w:rsidP="002C3793">
      <w:pPr>
        <w:ind w:firstLine="708"/>
        <w:jc w:val="both"/>
        <w:rPr>
          <w:rFonts w:ascii="Arial" w:hAnsi="Arial" w:cs="Arial"/>
          <w:sz w:val="20"/>
          <w:szCs w:val="20"/>
        </w:rPr>
      </w:pPr>
      <w:r w:rsidRPr="009B3A49">
        <w:rPr>
          <w:rFonts w:ascii="Arial" w:hAnsi="Arial" w:cs="Arial"/>
          <w:b/>
          <w:bCs/>
          <w:sz w:val="20"/>
          <w:szCs w:val="20"/>
        </w:rPr>
        <w:t>11.1.</w:t>
      </w:r>
      <w:r w:rsidRPr="009B3A49">
        <w:rPr>
          <w:rFonts w:ascii="Arial" w:hAnsi="Arial" w:cs="Arial"/>
          <w:bCs/>
          <w:sz w:val="20"/>
          <w:szCs w:val="20"/>
        </w:rPr>
        <w:t xml:space="preserve"> </w:t>
      </w:r>
      <w:r w:rsidRPr="009B3A49">
        <w:rPr>
          <w:rFonts w:ascii="Arial" w:hAnsi="Arial" w:cs="Arial"/>
          <w:sz w:val="20"/>
          <w:szCs w:val="20"/>
        </w:rPr>
        <w:t>Não se verificam contratações correlatas nem interdependentes para a viabilidade e contratação desta demanda.</w:t>
      </w:r>
    </w:p>
    <w:p w:rsidR="007770E1" w:rsidRPr="009B3A49" w:rsidRDefault="007770E1" w:rsidP="002C3793">
      <w:pPr>
        <w:ind w:firstLine="708"/>
        <w:jc w:val="center"/>
        <w:rPr>
          <w:rFonts w:ascii="Arial" w:hAnsi="Arial" w:cs="Arial"/>
          <w:sz w:val="20"/>
          <w:szCs w:val="20"/>
        </w:rPr>
      </w:pPr>
    </w:p>
    <w:p w:rsidR="005D572C" w:rsidRPr="009B3A49" w:rsidRDefault="005D572C" w:rsidP="002C3793">
      <w:pPr>
        <w:pStyle w:val="Ttulo2"/>
        <w:spacing w:before="0"/>
        <w:jc w:val="center"/>
        <w:rPr>
          <w:rFonts w:ascii="Arial" w:hAnsi="Arial" w:cs="Arial"/>
          <w:color w:val="auto"/>
          <w:sz w:val="20"/>
          <w:szCs w:val="20"/>
        </w:rPr>
      </w:pPr>
      <w:bookmarkStart w:id="60" w:name="_Toc220924972"/>
      <w:r w:rsidRPr="009B3A49">
        <w:rPr>
          <w:rFonts w:ascii="Arial" w:hAnsi="Arial" w:cs="Arial"/>
          <w:b/>
          <w:bCs/>
          <w:color w:val="auto"/>
          <w:sz w:val="20"/>
          <w:szCs w:val="20"/>
        </w:rPr>
        <w:t xml:space="preserve">12. </w:t>
      </w:r>
      <w:r w:rsidRPr="009B3A49">
        <w:rPr>
          <w:rFonts w:ascii="Arial" w:hAnsi="Arial" w:cs="Arial"/>
          <w:b/>
          <w:color w:val="auto"/>
          <w:sz w:val="20"/>
          <w:szCs w:val="20"/>
        </w:rPr>
        <w:t>DA DESCRIÇÃO DE POSSÍVEIS IMPACTOS AMBIENTAIS E RESPECTIVAS MEDIDAS MITIGADORAS (art. 18, § 1º, inc. XII)</w:t>
      </w:r>
      <w:r w:rsidRPr="009B3A49">
        <w:rPr>
          <w:rFonts w:ascii="Arial" w:hAnsi="Arial" w:cs="Arial"/>
          <w:b/>
          <w:bCs/>
          <w:color w:val="auto"/>
          <w:sz w:val="20"/>
          <w:szCs w:val="20"/>
        </w:rPr>
        <w:t>:</w:t>
      </w:r>
      <w:bookmarkEnd w:id="60"/>
    </w:p>
    <w:p w:rsidR="005D572C" w:rsidRPr="009B3A49" w:rsidRDefault="005D572C" w:rsidP="002C3793">
      <w:pPr>
        <w:tabs>
          <w:tab w:val="left" w:pos="-3240"/>
        </w:tabs>
        <w:jc w:val="center"/>
        <w:rPr>
          <w:rFonts w:ascii="Arial" w:hAnsi="Arial" w:cs="Arial"/>
          <w:color w:val="000000"/>
          <w:sz w:val="20"/>
          <w:szCs w:val="20"/>
        </w:rPr>
      </w:pPr>
    </w:p>
    <w:p w:rsidR="00F25DCA" w:rsidRPr="009B3A49" w:rsidRDefault="005D572C" w:rsidP="00F25DCA">
      <w:pPr>
        <w:ind w:firstLine="709"/>
        <w:jc w:val="both"/>
        <w:rPr>
          <w:rFonts w:ascii="Arial" w:hAnsi="Arial" w:cs="Arial"/>
          <w:sz w:val="20"/>
          <w:szCs w:val="20"/>
        </w:rPr>
      </w:pPr>
      <w:r w:rsidRPr="009B3A49">
        <w:rPr>
          <w:rFonts w:ascii="Arial" w:hAnsi="Arial" w:cs="Arial"/>
          <w:b/>
          <w:bCs/>
          <w:sz w:val="20"/>
          <w:szCs w:val="20"/>
        </w:rPr>
        <w:t>12.1.</w:t>
      </w:r>
      <w:r w:rsidRPr="009B3A49">
        <w:rPr>
          <w:rFonts w:ascii="Arial" w:hAnsi="Arial" w:cs="Arial"/>
          <w:bCs/>
          <w:sz w:val="20"/>
          <w:szCs w:val="20"/>
        </w:rPr>
        <w:t xml:space="preserve"> </w:t>
      </w:r>
      <w:r w:rsidR="00036EB2" w:rsidRPr="009B3A49">
        <w:rPr>
          <w:rFonts w:ascii="Arial" w:hAnsi="Arial" w:cs="Arial"/>
          <w:sz w:val="20"/>
          <w:szCs w:val="20"/>
        </w:rPr>
        <w:t xml:space="preserve">Para a execução dos </w:t>
      </w:r>
      <w:r w:rsidR="00036EB2" w:rsidRPr="009B3A49">
        <w:rPr>
          <w:rFonts w:ascii="Arial" w:hAnsi="Arial" w:cs="Arial"/>
          <w:b/>
          <w:sz w:val="20"/>
          <w:szCs w:val="20"/>
          <w:lang w:eastAsia="en-US"/>
        </w:rPr>
        <w:t>serviços de substituição de lâmpadas comuns por luminárias de LED</w:t>
      </w:r>
      <w:r w:rsidR="00036EB2" w:rsidRPr="009B3A49">
        <w:rPr>
          <w:rFonts w:ascii="Arial" w:hAnsi="Arial" w:cs="Arial"/>
          <w:sz w:val="20"/>
          <w:szCs w:val="20"/>
        </w:rPr>
        <w:t xml:space="preserve"> não haverá intervenção no meio ambiente, ou seja, </w:t>
      </w:r>
      <w:r w:rsidR="00D34B91" w:rsidRPr="009B3A49">
        <w:rPr>
          <w:rFonts w:ascii="Arial" w:hAnsi="Arial" w:cs="Arial"/>
          <w:sz w:val="20"/>
          <w:szCs w:val="20"/>
        </w:rPr>
        <w:t>não terá</w:t>
      </w:r>
      <w:r w:rsidR="00036EB2" w:rsidRPr="009B3A49">
        <w:rPr>
          <w:rFonts w:ascii="Arial" w:hAnsi="Arial" w:cs="Arial"/>
          <w:sz w:val="20"/>
          <w:szCs w:val="20"/>
        </w:rPr>
        <w:t xml:space="preserve"> supressão de vegetação, movimento de terra, abertura de valas, além de que a obra ocorrerá em área urbana já estabilizada</w:t>
      </w:r>
      <w:r w:rsidR="00F25DCA" w:rsidRPr="009B3A49">
        <w:rPr>
          <w:rFonts w:ascii="Arial" w:hAnsi="Arial" w:cs="Arial"/>
          <w:sz w:val="20"/>
          <w:szCs w:val="20"/>
        </w:rPr>
        <w:t>.</w:t>
      </w:r>
    </w:p>
    <w:p w:rsidR="00F25DCA" w:rsidRPr="009B3A49" w:rsidRDefault="00F25DCA" w:rsidP="00F25DCA">
      <w:pPr>
        <w:ind w:firstLine="709"/>
        <w:jc w:val="both"/>
        <w:rPr>
          <w:rFonts w:ascii="Arial" w:hAnsi="Arial" w:cs="Arial"/>
          <w:sz w:val="20"/>
          <w:szCs w:val="20"/>
        </w:rPr>
      </w:pPr>
    </w:p>
    <w:p w:rsidR="00F25DCA" w:rsidRPr="009B3A49" w:rsidRDefault="00F25DCA" w:rsidP="00F25DCA">
      <w:pPr>
        <w:ind w:firstLine="709"/>
        <w:jc w:val="both"/>
        <w:rPr>
          <w:rFonts w:ascii="Arial" w:hAnsi="Arial" w:cs="Arial"/>
          <w:sz w:val="20"/>
          <w:szCs w:val="20"/>
        </w:rPr>
      </w:pPr>
      <w:r w:rsidRPr="009B3A49">
        <w:rPr>
          <w:rFonts w:ascii="Arial" w:hAnsi="Arial" w:cs="Arial"/>
          <w:sz w:val="20"/>
          <w:szCs w:val="20"/>
        </w:rPr>
        <w:lastRenderedPageBreak/>
        <w:t>A movimentação de máquinas, veículos e equipamentos deverá ocorrer de forma controlada, evitando-se intervenções desnecessárias nas áreas adjacentes à obra. Deverão ser adotadas medidas para prevenção de vazamentos de combustíveis, óleos e demais produtos potencialmente contaminantes, bem como procedimentos adequados para armazenamento, abastecimento e manutenção dos equipamentos.</w:t>
      </w:r>
    </w:p>
    <w:p w:rsidR="00F25DCA" w:rsidRPr="009B3A49" w:rsidRDefault="00F25DCA" w:rsidP="00F25DCA">
      <w:pPr>
        <w:ind w:firstLine="709"/>
        <w:jc w:val="both"/>
        <w:rPr>
          <w:rFonts w:ascii="Arial" w:hAnsi="Arial" w:cs="Arial"/>
          <w:sz w:val="20"/>
          <w:szCs w:val="20"/>
        </w:rPr>
      </w:pPr>
    </w:p>
    <w:p w:rsidR="00F25DCA" w:rsidRPr="009B3A49" w:rsidRDefault="00F25DCA" w:rsidP="00F25DCA">
      <w:pPr>
        <w:ind w:firstLine="709"/>
        <w:jc w:val="both"/>
        <w:rPr>
          <w:rFonts w:ascii="Arial" w:hAnsi="Arial" w:cs="Arial"/>
          <w:sz w:val="20"/>
          <w:szCs w:val="20"/>
        </w:rPr>
      </w:pPr>
      <w:r w:rsidRPr="009B3A49">
        <w:rPr>
          <w:rFonts w:ascii="Arial" w:hAnsi="Arial" w:cs="Arial"/>
          <w:sz w:val="20"/>
          <w:szCs w:val="20"/>
        </w:rPr>
        <w:t xml:space="preserve">A geração de resíduos decorrentes da execução da obra deverá ser devidamente controlada, sendo obrigatório que a </w:t>
      </w:r>
      <w:r w:rsidRPr="009B3A49">
        <w:rPr>
          <w:rFonts w:ascii="Arial" w:hAnsi="Arial" w:cs="Arial"/>
          <w:b/>
          <w:bCs/>
          <w:sz w:val="20"/>
          <w:szCs w:val="20"/>
        </w:rPr>
        <w:t>CONTRATADA promova a gestão, segregação, acondicionamento, transporte e destinação ambientalmente adequada dos resíduos sólidos da construção civil</w:t>
      </w:r>
      <w:r w:rsidRPr="009B3A49">
        <w:rPr>
          <w:rFonts w:ascii="Arial" w:hAnsi="Arial" w:cs="Arial"/>
          <w:sz w:val="20"/>
          <w:szCs w:val="20"/>
        </w:rPr>
        <w:t>, observando a legislação ambiental aplicável e as normas pertinentes.</w:t>
      </w:r>
    </w:p>
    <w:p w:rsidR="00F25DCA" w:rsidRPr="009B3A49" w:rsidRDefault="00F25DCA" w:rsidP="00F25DCA">
      <w:pPr>
        <w:ind w:firstLine="709"/>
        <w:jc w:val="both"/>
        <w:rPr>
          <w:rFonts w:ascii="Arial" w:hAnsi="Arial" w:cs="Arial"/>
          <w:sz w:val="20"/>
          <w:szCs w:val="20"/>
        </w:rPr>
      </w:pPr>
    </w:p>
    <w:p w:rsidR="00F25DCA" w:rsidRPr="009B3A49" w:rsidRDefault="00F25DCA" w:rsidP="00F25DCA">
      <w:pPr>
        <w:ind w:firstLine="709"/>
        <w:jc w:val="both"/>
        <w:rPr>
          <w:rFonts w:ascii="Arial" w:hAnsi="Arial" w:cs="Arial"/>
          <w:sz w:val="20"/>
          <w:szCs w:val="20"/>
        </w:rPr>
      </w:pPr>
      <w:r w:rsidRPr="009B3A49">
        <w:rPr>
          <w:rFonts w:ascii="Arial" w:hAnsi="Arial" w:cs="Arial"/>
          <w:sz w:val="20"/>
          <w:szCs w:val="20"/>
        </w:rPr>
        <w:t>Deverão ser adotadas, ainda, medidas para redução da emissão de poeira, ruídos e gases provenientes da operação de máquinas e veículos, bem como para manutenção da organização e limpeza do canteiro de obras. Eventuais materiais excedentes e resíduos deverão ser retirados do local e destinados de forma adequada.</w:t>
      </w:r>
    </w:p>
    <w:p w:rsidR="00F25DCA" w:rsidRPr="009B3A49" w:rsidRDefault="00F25DCA" w:rsidP="00F25DCA">
      <w:pPr>
        <w:ind w:firstLine="709"/>
        <w:jc w:val="both"/>
        <w:rPr>
          <w:rFonts w:ascii="Arial" w:hAnsi="Arial" w:cs="Arial"/>
          <w:sz w:val="20"/>
          <w:szCs w:val="20"/>
        </w:rPr>
      </w:pPr>
    </w:p>
    <w:p w:rsidR="005D572C" w:rsidRPr="009B3A49" w:rsidRDefault="00F25DCA" w:rsidP="00F25DCA">
      <w:pPr>
        <w:ind w:firstLine="708"/>
        <w:jc w:val="both"/>
        <w:rPr>
          <w:rFonts w:ascii="Arial" w:hAnsi="Arial" w:cs="Arial"/>
          <w:sz w:val="20"/>
          <w:szCs w:val="20"/>
        </w:rPr>
      </w:pPr>
      <w:r w:rsidRPr="009B3A49">
        <w:rPr>
          <w:rFonts w:ascii="Arial" w:hAnsi="Arial" w:cs="Arial"/>
          <w:sz w:val="20"/>
          <w:szCs w:val="20"/>
        </w:rPr>
        <w:t>A Contratada deverá cumprir integralmente as exigências ambientais aplicáveis à execução da obra, incluindo eventuais licenças, autorizações e condicionantes ambientais necessárias, responsabilizando-se pela adoção das medidas preventivas e mitigadoras pertinentes, de modo a reduzir os impactos ambientais e assegurar a execução da obra de forma ambientalmente adequada</w:t>
      </w:r>
      <w:r w:rsidR="005D572C" w:rsidRPr="009B3A49">
        <w:rPr>
          <w:rFonts w:ascii="Arial" w:hAnsi="Arial" w:cs="Arial"/>
          <w:sz w:val="20"/>
          <w:szCs w:val="20"/>
        </w:rPr>
        <w:t>.</w:t>
      </w:r>
    </w:p>
    <w:p w:rsidR="005D572C" w:rsidRPr="009B3A49" w:rsidRDefault="005D572C" w:rsidP="002C3793">
      <w:pPr>
        <w:ind w:firstLine="708"/>
        <w:jc w:val="center"/>
        <w:rPr>
          <w:rFonts w:ascii="Arial" w:hAnsi="Arial" w:cs="Arial"/>
          <w:sz w:val="20"/>
          <w:szCs w:val="20"/>
        </w:rPr>
      </w:pPr>
    </w:p>
    <w:p w:rsidR="005D572C" w:rsidRPr="009B3A49" w:rsidRDefault="005D572C" w:rsidP="002C3793">
      <w:pPr>
        <w:pStyle w:val="Ttulo2"/>
        <w:spacing w:before="0"/>
        <w:jc w:val="center"/>
        <w:rPr>
          <w:rFonts w:ascii="Arial" w:hAnsi="Arial" w:cs="Arial"/>
          <w:color w:val="auto"/>
          <w:sz w:val="20"/>
          <w:szCs w:val="20"/>
        </w:rPr>
      </w:pPr>
      <w:bookmarkStart w:id="61" w:name="_Toc220924973"/>
      <w:r w:rsidRPr="009B3A49">
        <w:rPr>
          <w:rFonts w:ascii="Arial" w:hAnsi="Arial" w:cs="Arial"/>
          <w:b/>
          <w:bCs/>
          <w:color w:val="auto"/>
          <w:sz w:val="20"/>
          <w:szCs w:val="20"/>
        </w:rPr>
        <w:t xml:space="preserve">13. </w:t>
      </w:r>
      <w:r w:rsidRPr="009B3A49">
        <w:rPr>
          <w:rFonts w:ascii="Arial" w:hAnsi="Arial" w:cs="Arial"/>
          <w:b/>
          <w:color w:val="auto"/>
          <w:sz w:val="20"/>
          <w:szCs w:val="20"/>
        </w:rPr>
        <w:t>DO POSICIONAMENTO CONCLUSIVO SOBRE A ADEQUAÇÃO DA CONTRATAÇÃO PARA O ATENDIMENTO DA NECESSIDADE A QUE SE DESTINA (art. 18, § 1º, inc. XIII)</w:t>
      </w:r>
      <w:r w:rsidRPr="009B3A49">
        <w:rPr>
          <w:rFonts w:ascii="Arial" w:hAnsi="Arial" w:cs="Arial"/>
          <w:b/>
          <w:bCs/>
          <w:color w:val="auto"/>
          <w:sz w:val="20"/>
          <w:szCs w:val="20"/>
        </w:rPr>
        <w:t>:</w:t>
      </w:r>
      <w:bookmarkEnd w:id="61"/>
    </w:p>
    <w:p w:rsidR="005D572C" w:rsidRPr="009B3A49" w:rsidRDefault="005D572C" w:rsidP="002C3793">
      <w:pPr>
        <w:tabs>
          <w:tab w:val="left" w:pos="-3240"/>
        </w:tabs>
        <w:jc w:val="both"/>
        <w:rPr>
          <w:rFonts w:ascii="Arial" w:hAnsi="Arial" w:cs="Arial"/>
          <w:color w:val="000000"/>
          <w:sz w:val="20"/>
          <w:szCs w:val="20"/>
        </w:rPr>
      </w:pPr>
    </w:p>
    <w:p w:rsidR="00F25DCA" w:rsidRPr="009B3A49" w:rsidRDefault="005D572C" w:rsidP="00F25DCA">
      <w:pPr>
        <w:ind w:firstLine="708"/>
        <w:jc w:val="both"/>
        <w:rPr>
          <w:rFonts w:ascii="Arial" w:hAnsi="Arial" w:cs="Arial"/>
          <w:bCs/>
          <w:sz w:val="20"/>
          <w:szCs w:val="20"/>
        </w:rPr>
      </w:pPr>
      <w:r w:rsidRPr="009B3A49">
        <w:rPr>
          <w:rFonts w:ascii="Arial" w:hAnsi="Arial" w:cs="Arial"/>
          <w:b/>
          <w:bCs/>
          <w:sz w:val="20"/>
          <w:szCs w:val="20"/>
        </w:rPr>
        <w:t>1</w:t>
      </w:r>
      <w:r w:rsidR="006A7530" w:rsidRPr="009B3A49">
        <w:rPr>
          <w:rFonts w:ascii="Arial" w:hAnsi="Arial" w:cs="Arial"/>
          <w:b/>
          <w:bCs/>
          <w:sz w:val="20"/>
          <w:szCs w:val="20"/>
        </w:rPr>
        <w:t>3</w:t>
      </w:r>
      <w:r w:rsidRPr="009B3A49">
        <w:rPr>
          <w:rFonts w:ascii="Arial" w:hAnsi="Arial" w:cs="Arial"/>
          <w:b/>
          <w:bCs/>
          <w:sz w:val="20"/>
          <w:szCs w:val="20"/>
        </w:rPr>
        <w:t>.1.</w:t>
      </w:r>
      <w:r w:rsidRPr="009B3A49">
        <w:rPr>
          <w:rFonts w:ascii="Arial" w:hAnsi="Arial" w:cs="Arial"/>
          <w:bCs/>
          <w:sz w:val="20"/>
          <w:szCs w:val="20"/>
        </w:rPr>
        <w:t xml:space="preserve"> </w:t>
      </w:r>
      <w:r w:rsidR="00F25DCA" w:rsidRPr="009B3A49">
        <w:rPr>
          <w:rFonts w:ascii="Arial" w:hAnsi="Arial" w:cs="Arial"/>
          <w:bCs/>
          <w:sz w:val="20"/>
          <w:szCs w:val="20"/>
        </w:rPr>
        <w:t>Diante de todos os itens expressos e com base nos estudos levantados, conclui-se que os serviços dispostos contribuirão diretamente para a manutenção e conservação das vias públicas do Município. Principalmente nos períodos de chuva em que ocorre considerável destruição do solo, com o surgimento de inúmeros buracos, tornando as vias intransitáveis, Diante desse quadro, torna-se extremamente necessário dotar o Município de condições físicas para que todos os seus habitantes tenham acesso digno e mobilidade garantida aos logradouros públicos. A implantação de obras de infraestrutura, a partir da execução de recapeamento asfáltico nas vias assegurará à população que se utiliza desses trechos, intervenções estruturais da maior importância para melhoria da sua qualidade de vida, significativamente para o desenvolvimento urbano do Município como um todo.</w:t>
      </w:r>
    </w:p>
    <w:p w:rsidR="00F25DCA" w:rsidRPr="009B3A49" w:rsidRDefault="00F25DCA" w:rsidP="00F25DCA">
      <w:pPr>
        <w:ind w:firstLine="708"/>
        <w:jc w:val="both"/>
        <w:rPr>
          <w:rFonts w:ascii="Arial" w:hAnsi="Arial" w:cs="Arial"/>
          <w:bCs/>
          <w:sz w:val="20"/>
          <w:szCs w:val="20"/>
        </w:rPr>
      </w:pPr>
    </w:p>
    <w:p w:rsidR="005D572C" w:rsidRPr="009B3A49" w:rsidRDefault="00F25DCA" w:rsidP="00F25DCA">
      <w:pPr>
        <w:ind w:firstLine="708"/>
        <w:jc w:val="both"/>
        <w:rPr>
          <w:rFonts w:ascii="Arial" w:hAnsi="Arial" w:cs="Arial"/>
          <w:sz w:val="20"/>
          <w:szCs w:val="20"/>
        </w:rPr>
      </w:pPr>
      <w:r w:rsidRPr="009B3A49">
        <w:rPr>
          <w:rFonts w:ascii="Arial" w:hAnsi="Arial" w:cs="Arial"/>
          <w:bCs/>
          <w:sz w:val="20"/>
          <w:szCs w:val="20"/>
        </w:rPr>
        <w:t>As experiências anteriores indicam que a contratação apresenta viabilidade e alta probabilidade de alcance dos resultados pretendidos</w:t>
      </w:r>
      <w:r w:rsidR="005D572C" w:rsidRPr="009B3A49">
        <w:rPr>
          <w:rFonts w:ascii="Arial" w:hAnsi="Arial" w:cs="Arial"/>
          <w:sz w:val="20"/>
          <w:szCs w:val="20"/>
        </w:rPr>
        <w:t>.</w:t>
      </w:r>
    </w:p>
    <w:p w:rsidR="009B115F" w:rsidRPr="009B3A49" w:rsidRDefault="009B115F" w:rsidP="002C3793">
      <w:pPr>
        <w:ind w:firstLine="708"/>
        <w:jc w:val="center"/>
        <w:rPr>
          <w:rFonts w:ascii="Arial" w:hAnsi="Arial" w:cs="Arial"/>
          <w:sz w:val="20"/>
          <w:szCs w:val="20"/>
        </w:rPr>
      </w:pPr>
    </w:p>
    <w:p w:rsidR="005D572C" w:rsidRPr="009B3A49" w:rsidRDefault="005D572C" w:rsidP="002C3793">
      <w:pPr>
        <w:pStyle w:val="Ttulo2"/>
        <w:spacing w:before="0"/>
        <w:jc w:val="center"/>
        <w:rPr>
          <w:rFonts w:ascii="Arial" w:hAnsi="Arial" w:cs="Arial"/>
          <w:color w:val="auto"/>
          <w:sz w:val="20"/>
          <w:szCs w:val="20"/>
        </w:rPr>
      </w:pPr>
      <w:bookmarkStart w:id="62" w:name="_Toc220924974"/>
      <w:r w:rsidRPr="009B3A49">
        <w:rPr>
          <w:rFonts w:ascii="Arial" w:hAnsi="Arial" w:cs="Arial"/>
          <w:b/>
          <w:bCs/>
          <w:color w:val="auto"/>
          <w:sz w:val="20"/>
          <w:szCs w:val="20"/>
        </w:rPr>
        <w:t>1</w:t>
      </w:r>
      <w:r w:rsidR="006A7530" w:rsidRPr="009B3A49">
        <w:rPr>
          <w:rFonts w:ascii="Arial" w:hAnsi="Arial" w:cs="Arial"/>
          <w:b/>
          <w:bCs/>
          <w:color w:val="auto"/>
          <w:sz w:val="20"/>
          <w:szCs w:val="20"/>
        </w:rPr>
        <w:t>4</w:t>
      </w:r>
      <w:r w:rsidRPr="009B3A49">
        <w:rPr>
          <w:rFonts w:ascii="Arial" w:hAnsi="Arial" w:cs="Arial"/>
          <w:b/>
          <w:bCs/>
          <w:color w:val="auto"/>
          <w:sz w:val="20"/>
          <w:szCs w:val="20"/>
        </w:rPr>
        <w:t xml:space="preserve">. </w:t>
      </w:r>
      <w:r w:rsidRPr="009B3A49">
        <w:rPr>
          <w:rFonts w:ascii="Arial" w:hAnsi="Arial" w:cs="Arial"/>
          <w:b/>
          <w:color w:val="auto"/>
          <w:sz w:val="20"/>
          <w:szCs w:val="20"/>
        </w:rPr>
        <w:t>DECLARAÇÃO DA VIABILIDADE OU NÃO DA CONTRATAÇÃO</w:t>
      </w:r>
      <w:r w:rsidRPr="009B3A49">
        <w:rPr>
          <w:rFonts w:ascii="Arial" w:hAnsi="Arial" w:cs="Arial"/>
          <w:b/>
          <w:bCs/>
          <w:color w:val="auto"/>
          <w:sz w:val="20"/>
          <w:szCs w:val="20"/>
        </w:rPr>
        <w:t>:</w:t>
      </w:r>
      <w:bookmarkEnd w:id="62"/>
    </w:p>
    <w:p w:rsidR="005D572C" w:rsidRPr="009B3A49" w:rsidRDefault="005D572C" w:rsidP="002C3793">
      <w:pPr>
        <w:tabs>
          <w:tab w:val="left" w:pos="-3240"/>
        </w:tabs>
        <w:jc w:val="center"/>
        <w:rPr>
          <w:rFonts w:ascii="Arial" w:hAnsi="Arial" w:cs="Arial"/>
          <w:color w:val="000000"/>
          <w:sz w:val="20"/>
          <w:szCs w:val="20"/>
        </w:rPr>
      </w:pPr>
    </w:p>
    <w:p w:rsidR="005D572C" w:rsidRPr="009B3A49" w:rsidRDefault="005D572C" w:rsidP="002C3793">
      <w:pPr>
        <w:ind w:firstLine="708"/>
        <w:jc w:val="both"/>
        <w:rPr>
          <w:rFonts w:ascii="Arial" w:hAnsi="Arial" w:cs="Arial"/>
          <w:sz w:val="20"/>
          <w:szCs w:val="20"/>
        </w:rPr>
      </w:pPr>
      <w:r w:rsidRPr="009B3A49">
        <w:rPr>
          <w:rFonts w:ascii="Arial" w:hAnsi="Arial" w:cs="Arial"/>
          <w:b/>
          <w:bCs/>
          <w:sz w:val="20"/>
          <w:szCs w:val="20"/>
        </w:rPr>
        <w:t>1</w:t>
      </w:r>
      <w:r w:rsidR="006A7530" w:rsidRPr="009B3A49">
        <w:rPr>
          <w:rFonts w:ascii="Arial" w:hAnsi="Arial" w:cs="Arial"/>
          <w:b/>
          <w:bCs/>
          <w:sz w:val="20"/>
          <w:szCs w:val="20"/>
        </w:rPr>
        <w:t>4</w:t>
      </w:r>
      <w:r w:rsidRPr="009B3A49">
        <w:rPr>
          <w:rFonts w:ascii="Arial" w:hAnsi="Arial" w:cs="Arial"/>
          <w:b/>
          <w:bCs/>
          <w:sz w:val="20"/>
          <w:szCs w:val="20"/>
        </w:rPr>
        <w:t>.1.</w:t>
      </w:r>
      <w:r w:rsidRPr="009B3A49">
        <w:rPr>
          <w:rFonts w:ascii="Arial" w:hAnsi="Arial" w:cs="Arial"/>
          <w:bCs/>
          <w:sz w:val="20"/>
          <w:szCs w:val="20"/>
        </w:rPr>
        <w:t xml:space="preserve"> </w:t>
      </w:r>
      <w:r w:rsidRPr="009B3A49">
        <w:rPr>
          <w:rFonts w:ascii="Arial" w:hAnsi="Arial" w:cs="Arial"/>
          <w:sz w:val="20"/>
          <w:szCs w:val="20"/>
        </w:rPr>
        <w:t>Com base nos elementos anteriores do presente documento de estudos preliminares, DECLARO que é VIÁVEL a presente contratação.</w:t>
      </w:r>
    </w:p>
    <w:p w:rsidR="00FE66A9" w:rsidRPr="009B3A49" w:rsidRDefault="00FE66A9" w:rsidP="002C3793">
      <w:pPr>
        <w:tabs>
          <w:tab w:val="left" w:pos="-3240"/>
        </w:tabs>
        <w:jc w:val="right"/>
        <w:rPr>
          <w:rFonts w:ascii="Arial" w:hAnsi="Arial" w:cs="Arial"/>
          <w:sz w:val="20"/>
          <w:szCs w:val="20"/>
        </w:rPr>
      </w:pPr>
    </w:p>
    <w:p w:rsidR="00CE37D7" w:rsidRPr="009B3A49" w:rsidRDefault="00CE37D7" w:rsidP="00CE37D7">
      <w:pPr>
        <w:tabs>
          <w:tab w:val="left" w:pos="-3240"/>
        </w:tabs>
        <w:jc w:val="right"/>
        <w:rPr>
          <w:rFonts w:ascii="Arial" w:hAnsi="Arial" w:cs="Arial"/>
          <w:sz w:val="20"/>
          <w:szCs w:val="20"/>
        </w:rPr>
      </w:pPr>
      <w:r w:rsidRPr="009B3A49">
        <w:rPr>
          <w:rFonts w:ascii="Arial" w:hAnsi="Arial" w:cs="Arial"/>
          <w:sz w:val="20"/>
          <w:szCs w:val="20"/>
        </w:rPr>
        <w:t>Álvares Machado/SP, na data da assinatura digital.</w:t>
      </w:r>
    </w:p>
    <w:p w:rsidR="00024DE0" w:rsidRPr="009B3A49" w:rsidRDefault="00024DE0" w:rsidP="00CE37D7">
      <w:pPr>
        <w:tabs>
          <w:tab w:val="left" w:pos="-3240"/>
        </w:tabs>
        <w:jc w:val="center"/>
        <w:rPr>
          <w:rFonts w:ascii="Arial" w:hAnsi="Arial" w:cs="Arial"/>
          <w:sz w:val="20"/>
          <w:szCs w:val="20"/>
        </w:rPr>
      </w:pPr>
    </w:p>
    <w:p w:rsidR="00CE37D7" w:rsidRPr="009B3A49" w:rsidRDefault="00CE37D7" w:rsidP="00CE37D7">
      <w:pPr>
        <w:tabs>
          <w:tab w:val="left" w:pos="-3240"/>
        </w:tabs>
        <w:jc w:val="center"/>
        <w:rPr>
          <w:rFonts w:ascii="Arial" w:hAnsi="Arial" w:cs="Arial"/>
          <w:sz w:val="20"/>
          <w:szCs w:val="20"/>
        </w:rPr>
      </w:pPr>
    </w:p>
    <w:p w:rsidR="00CE37D7" w:rsidRPr="009B3A49" w:rsidRDefault="00CE37D7" w:rsidP="00CE37D7">
      <w:pPr>
        <w:tabs>
          <w:tab w:val="left" w:pos="-3240"/>
        </w:tabs>
        <w:jc w:val="center"/>
        <w:rPr>
          <w:rFonts w:ascii="Arial" w:hAnsi="Arial" w:cs="Arial"/>
          <w:i/>
          <w:sz w:val="20"/>
          <w:szCs w:val="20"/>
        </w:rPr>
      </w:pPr>
      <w:r w:rsidRPr="009B3A49">
        <w:rPr>
          <w:rFonts w:ascii="Arial" w:hAnsi="Arial" w:cs="Arial"/>
          <w:i/>
          <w:sz w:val="20"/>
          <w:szCs w:val="20"/>
        </w:rPr>
        <w:t>Assinado eletronicamente no original</w:t>
      </w:r>
    </w:p>
    <w:p w:rsidR="00CE37D7" w:rsidRPr="009B3A49" w:rsidRDefault="00CE37D7" w:rsidP="00CE37D7">
      <w:pPr>
        <w:jc w:val="center"/>
        <w:rPr>
          <w:rFonts w:ascii="Arial" w:hAnsi="Arial" w:cs="Arial"/>
          <w:b/>
          <w:sz w:val="20"/>
          <w:szCs w:val="20"/>
        </w:rPr>
      </w:pPr>
      <w:r w:rsidRPr="009B3A49">
        <w:rPr>
          <w:rFonts w:ascii="Arial" w:hAnsi="Arial" w:cs="Arial"/>
          <w:b/>
          <w:sz w:val="20"/>
          <w:szCs w:val="20"/>
        </w:rPr>
        <w:t>ANA CAROLINA SANVEZZO FREITAS</w:t>
      </w:r>
    </w:p>
    <w:p w:rsidR="00CE37D7" w:rsidRPr="009B3A49" w:rsidRDefault="00CE37D7" w:rsidP="00CE37D7">
      <w:pPr>
        <w:tabs>
          <w:tab w:val="left" w:pos="-3240"/>
        </w:tabs>
        <w:jc w:val="center"/>
        <w:rPr>
          <w:rFonts w:ascii="Arial" w:hAnsi="Arial" w:cs="Arial"/>
          <w:sz w:val="20"/>
          <w:szCs w:val="20"/>
        </w:rPr>
      </w:pPr>
      <w:r w:rsidRPr="009B3A49">
        <w:rPr>
          <w:rFonts w:ascii="Arial" w:hAnsi="Arial" w:cs="Arial"/>
          <w:sz w:val="20"/>
          <w:szCs w:val="20"/>
        </w:rPr>
        <w:t>Diretora do Departamento de Obras e Serviços Públicos</w:t>
      </w:r>
    </w:p>
    <w:p w:rsidR="00024DE0" w:rsidRPr="009B3A49" w:rsidRDefault="00024DE0" w:rsidP="00CE37D7">
      <w:pPr>
        <w:tabs>
          <w:tab w:val="left" w:pos="-3240"/>
        </w:tabs>
        <w:jc w:val="center"/>
        <w:rPr>
          <w:rFonts w:ascii="Arial" w:hAnsi="Arial" w:cs="Arial"/>
          <w:sz w:val="20"/>
          <w:szCs w:val="20"/>
        </w:rPr>
      </w:pPr>
    </w:p>
    <w:p w:rsidR="00CE37D7" w:rsidRPr="009B3A49" w:rsidRDefault="00CE37D7" w:rsidP="00CE37D7">
      <w:pPr>
        <w:tabs>
          <w:tab w:val="left" w:pos="-3240"/>
        </w:tabs>
        <w:jc w:val="center"/>
        <w:rPr>
          <w:rFonts w:ascii="Arial" w:hAnsi="Arial" w:cs="Arial"/>
          <w:sz w:val="20"/>
          <w:szCs w:val="20"/>
        </w:rPr>
      </w:pPr>
    </w:p>
    <w:p w:rsidR="00CE37D7" w:rsidRPr="009B3A49" w:rsidRDefault="00CE37D7" w:rsidP="00CE37D7">
      <w:pPr>
        <w:tabs>
          <w:tab w:val="left" w:pos="-3240"/>
        </w:tabs>
        <w:jc w:val="center"/>
        <w:rPr>
          <w:rFonts w:ascii="Arial" w:hAnsi="Arial" w:cs="Arial"/>
          <w:sz w:val="20"/>
          <w:szCs w:val="20"/>
        </w:rPr>
      </w:pPr>
      <w:r w:rsidRPr="009B3A49">
        <w:rPr>
          <w:rFonts w:ascii="Arial" w:hAnsi="Arial" w:cs="Arial"/>
          <w:i/>
          <w:sz w:val="20"/>
          <w:szCs w:val="20"/>
        </w:rPr>
        <w:t>Assinado eletronicamente no original</w:t>
      </w:r>
    </w:p>
    <w:p w:rsidR="00F25DCA" w:rsidRPr="009B3A49" w:rsidRDefault="00F25DCA" w:rsidP="00F25DCA">
      <w:pPr>
        <w:tabs>
          <w:tab w:val="left" w:pos="-3240"/>
        </w:tabs>
        <w:jc w:val="center"/>
        <w:rPr>
          <w:rFonts w:ascii="Arial" w:hAnsi="Arial" w:cs="Arial"/>
          <w:b/>
          <w:color w:val="000000"/>
          <w:sz w:val="20"/>
          <w:szCs w:val="20"/>
        </w:rPr>
      </w:pPr>
      <w:r w:rsidRPr="009B3A49">
        <w:rPr>
          <w:rFonts w:ascii="Arial" w:hAnsi="Arial" w:cs="Arial"/>
          <w:b/>
          <w:color w:val="000000"/>
          <w:sz w:val="20"/>
          <w:szCs w:val="20"/>
        </w:rPr>
        <w:t>VICTOR HUGO DUMONT</w:t>
      </w:r>
    </w:p>
    <w:p w:rsidR="00CE37D7" w:rsidRPr="009B3A49" w:rsidRDefault="00F25DCA" w:rsidP="00F25DCA">
      <w:pPr>
        <w:tabs>
          <w:tab w:val="left" w:pos="-3240"/>
        </w:tabs>
        <w:jc w:val="center"/>
        <w:rPr>
          <w:rFonts w:ascii="Arial" w:hAnsi="Arial" w:cs="Arial"/>
          <w:color w:val="000000"/>
          <w:sz w:val="20"/>
          <w:szCs w:val="20"/>
        </w:rPr>
      </w:pPr>
      <w:r w:rsidRPr="009B3A49">
        <w:rPr>
          <w:rFonts w:ascii="Arial" w:hAnsi="Arial" w:cs="Arial"/>
          <w:color w:val="000000"/>
          <w:sz w:val="20"/>
          <w:szCs w:val="20"/>
        </w:rPr>
        <w:t>Chefe da Divisão de Licitações</w:t>
      </w:r>
    </w:p>
    <w:p w:rsidR="00024DE0" w:rsidRPr="009B3A49" w:rsidRDefault="00024DE0" w:rsidP="00CE37D7">
      <w:pPr>
        <w:tabs>
          <w:tab w:val="left" w:pos="-3240"/>
        </w:tabs>
        <w:jc w:val="center"/>
        <w:rPr>
          <w:rFonts w:ascii="Arial" w:hAnsi="Arial" w:cs="Arial"/>
          <w:sz w:val="20"/>
          <w:szCs w:val="20"/>
        </w:rPr>
      </w:pPr>
    </w:p>
    <w:p w:rsidR="00024DE0" w:rsidRPr="009B3A49" w:rsidRDefault="00024DE0" w:rsidP="00CE37D7">
      <w:pPr>
        <w:tabs>
          <w:tab w:val="left" w:pos="-3240"/>
        </w:tabs>
        <w:jc w:val="center"/>
        <w:rPr>
          <w:rFonts w:ascii="Arial" w:hAnsi="Arial" w:cs="Arial"/>
          <w:sz w:val="20"/>
          <w:szCs w:val="20"/>
        </w:rPr>
      </w:pPr>
    </w:p>
    <w:p w:rsidR="00CE37D7" w:rsidRPr="009B3A49" w:rsidRDefault="00CE37D7" w:rsidP="00CE37D7">
      <w:pPr>
        <w:tabs>
          <w:tab w:val="left" w:pos="-3240"/>
        </w:tabs>
        <w:jc w:val="center"/>
        <w:rPr>
          <w:rFonts w:ascii="Arial" w:hAnsi="Arial" w:cs="Arial"/>
          <w:sz w:val="20"/>
          <w:szCs w:val="20"/>
        </w:rPr>
      </w:pPr>
    </w:p>
    <w:p w:rsidR="00CE37D7" w:rsidRPr="009B3A49" w:rsidRDefault="00CE37D7" w:rsidP="00CE37D7">
      <w:pPr>
        <w:tabs>
          <w:tab w:val="left" w:pos="-3240"/>
        </w:tabs>
        <w:jc w:val="center"/>
        <w:rPr>
          <w:rFonts w:ascii="Arial" w:hAnsi="Arial" w:cs="Arial"/>
          <w:color w:val="000000"/>
          <w:sz w:val="20"/>
          <w:szCs w:val="20"/>
        </w:rPr>
      </w:pPr>
      <w:r w:rsidRPr="009B3A49">
        <w:rPr>
          <w:rFonts w:ascii="Arial" w:hAnsi="Arial" w:cs="Arial"/>
          <w:i/>
          <w:sz w:val="20"/>
          <w:szCs w:val="20"/>
        </w:rPr>
        <w:t>Assinado eletronicamente no original</w:t>
      </w:r>
    </w:p>
    <w:p w:rsidR="00CE37D7" w:rsidRPr="009B3A49" w:rsidRDefault="00CE37D7" w:rsidP="00CE37D7">
      <w:pPr>
        <w:tabs>
          <w:tab w:val="left" w:pos="-3240"/>
        </w:tabs>
        <w:jc w:val="center"/>
        <w:rPr>
          <w:rFonts w:ascii="Arial" w:hAnsi="Arial" w:cs="Arial"/>
          <w:b/>
          <w:color w:val="000000"/>
          <w:sz w:val="20"/>
          <w:szCs w:val="20"/>
        </w:rPr>
      </w:pPr>
      <w:r w:rsidRPr="009B3A49">
        <w:rPr>
          <w:rFonts w:ascii="Arial" w:hAnsi="Arial" w:cs="Arial"/>
          <w:b/>
          <w:color w:val="000000"/>
          <w:sz w:val="20"/>
          <w:szCs w:val="20"/>
        </w:rPr>
        <w:t>MATHEUS MOZETIC ROMERO</w:t>
      </w:r>
    </w:p>
    <w:p w:rsidR="00531775" w:rsidRPr="009B3A49" w:rsidRDefault="00CE37D7" w:rsidP="00CE37D7">
      <w:pPr>
        <w:jc w:val="center"/>
        <w:rPr>
          <w:rFonts w:ascii="Arial" w:hAnsi="Arial" w:cs="Arial"/>
          <w:color w:val="000000"/>
          <w:sz w:val="20"/>
          <w:szCs w:val="20"/>
        </w:rPr>
      </w:pPr>
      <w:r w:rsidRPr="009B3A49">
        <w:rPr>
          <w:rFonts w:ascii="Arial" w:hAnsi="Arial" w:cs="Arial"/>
          <w:color w:val="000000"/>
          <w:sz w:val="20"/>
          <w:szCs w:val="20"/>
        </w:rPr>
        <w:t>Chefe da Divisão de Obras</w:t>
      </w:r>
    </w:p>
    <w:p w:rsidR="0007275D" w:rsidRPr="00AD0B77" w:rsidRDefault="0007275D" w:rsidP="002C3793">
      <w:pPr>
        <w:pStyle w:val="Ttulo1"/>
        <w:spacing w:before="0"/>
        <w:jc w:val="center"/>
        <w:rPr>
          <w:rFonts w:ascii="Arial" w:hAnsi="Arial" w:cs="Arial"/>
          <w:bCs w:val="0"/>
          <w:color w:val="auto"/>
          <w:sz w:val="20"/>
          <w:szCs w:val="20"/>
        </w:rPr>
      </w:pPr>
      <w:bookmarkStart w:id="63" w:name="_Toc220924975"/>
      <w:r w:rsidRPr="00AD0B77">
        <w:rPr>
          <w:rFonts w:ascii="Arial" w:hAnsi="Arial" w:cs="Arial"/>
          <w:bCs w:val="0"/>
          <w:color w:val="auto"/>
          <w:sz w:val="20"/>
          <w:szCs w:val="20"/>
        </w:rPr>
        <w:lastRenderedPageBreak/>
        <w:t>ANEXO II</w:t>
      </w:r>
      <w:r w:rsidR="00902492" w:rsidRPr="00AD0B77">
        <w:rPr>
          <w:rFonts w:ascii="Arial" w:hAnsi="Arial" w:cs="Arial"/>
          <w:bCs w:val="0"/>
          <w:color w:val="auto"/>
          <w:sz w:val="20"/>
          <w:szCs w:val="20"/>
        </w:rPr>
        <w:t>I</w:t>
      </w:r>
      <w:bookmarkEnd w:id="63"/>
    </w:p>
    <w:p w:rsidR="0007275D" w:rsidRPr="00AD0B77" w:rsidRDefault="0007275D" w:rsidP="002C3793">
      <w:pPr>
        <w:tabs>
          <w:tab w:val="left" w:pos="-3240"/>
        </w:tabs>
        <w:jc w:val="center"/>
        <w:rPr>
          <w:rFonts w:ascii="Arial" w:hAnsi="Arial" w:cs="Arial"/>
          <w:sz w:val="20"/>
          <w:szCs w:val="20"/>
        </w:rPr>
      </w:pPr>
    </w:p>
    <w:p w:rsidR="0007275D" w:rsidRPr="00AD0B77" w:rsidRDefault="007F56A7" w:rsidP="002C3793">
      <w:pPr>
        <w:pStyle w:val="Ttulo4"/>
        <w:numPr>
          <w:ilvl w:val="0"/>
          <w:numId w:val="0"/>
        </w:numPr>
        <w:spacing w:before="0" w:after="0"/>
        <w:jc w:val="center"/>
        <w:rPr>
          <w:rFonts w:ascii="Arial" w:hAnsi="Arial" w:cs="Arial"/>
          <w:sz w:val="20"/>
          <w:szCs w:val="20"/>
        </w:rPr>
      </w:pPr>
      <w:r w:rsidRPr="00AD0B77">
        <w:rPr>
          <w:rFonts w:ascii="Arial" w:hAnsi="Arial" w:cs="Arial"/>
          <w:bCs w:val="0"/>
          <w:sz w:val="20"/>
          <w:szCs w:val="20"/>
        </w:rPr>
        <w:t>CONCORRÊNCIA PRESENCIAL</w:t>
      </w:r>
      <w:r w:rsidR="0007275D" w:rsidRPr="00AD0B77">
        <w:rPr>
          <w:rFonts w:ascii="Arial" w:hAnsi="Arial" w:cs="Arial"/>
          <w:bCs w:val="0"/>
          <w:sz w:val="20"/>
          <w:szCs w:val="20"/>
        </w:rPr>
        <w:t xml:space="preserve"> Nº </w:t>
      </w:r>
      <w:r w:rsidR="00176D94">
        <w:rPr>
          <w:rFonts w:ascii="Arial" w:hAnsi="Arial" w:cs="Arial"/>
          <w:bCs w:val="0"/>
          <w:sz w:val="20"/>
          <w:szCs w:val="20"/>
        </w:rPr>
        <w:t>010/2026</w:t>
      </w:r>
    </w:p>
    <w:p w:rsidR="0007275D" w:rsidRPr="00AD0B77" w:rsidRDefault="0007275D" w:rsidP="002C3793">
      <w:pPr>
        <w:jc w:val="center"/>
        <w:rPr>
          <w:rFonts w:ascii="Arial" w:hAnsi="Arial" w:cs="Arial"/>
          <w:b/>
          <w:bCs/>
          <w:sz w:val="20"/>
          <w:szCs w:val="20"/>
        </w:rPr>
      </w:pPr>
      <w:r w:rsidRPr="00AD0B77">
        <w:rPr>
          <w:rFonts w:ascii="Arial" w:eastAsia="Arial Unicode MS" w:hAnsi="Arial" w:cs="Arial"/>
          <w:b/>
          <w:sz w:val="20"/>
          <w:szCs w:val="20"/>
        </w:rPr>
        <w:t xml:space="preserve">Processo Administrativo nº </w:t>
      </w:r>
      <w:r w:rsidR="00176D94">
        <w:rPr>
          <w:rFonts w:ascii="Arial" w:eastAsia="Arial Unicode MS" w:hAnsi="Arial" w:cs="Arial"/>
          <w:b/>
          <w:sz w:val="20"/>
          <w:szCs w:val="20"/>
        </w:rPr>
        <w:t>038/2026</w:t>
      </w:r>
    </w:p>
    <w:p w:rsidR="0007275D" w:rsidRPr="00AD0B77" w:rsidRDefault="0007275D" w:rsidP="002C3793">
      <w:pPr>
        <w:jc w:val="center"/>
        <w:rPr>
          <w:rFonts w:ascii="Arial" w:hAnsi="Arial" w:cs="Arial"/>
          <w:b/>
          <w:bCs/>
          <w:sz w:val="20"/>
          <w:szCs w:val="20"/>
        </w:rPr>
      </w:pPr>
    </w:p>
    <w:p w:rsidR="009B0691" w:rsidRPr="00AD0B77" w:rsidRDefault="009B0691" w:rsidP="002C3793">
      <w:pPr>
        <w:pStyle w:val="PargrafodaLista"/>
        <w:numPr>
          <w:ilvl w:val="0"/>
          <w:numId w:val="3"/>
        </w:numPr>
        <w:jc w:val="center"/>
        <w:rPr>
          <w:rFonts w:ascii="Arial" w:hAnsi="Arial" w:cs="Arial"/>
          <w:sz w:val="20"/>
          <w:szCs w:val="20"/>
        </w:rPr>
      </w:pPr>
      <w:r w:rsidRPr="00AD0B77">
        <w:rPr>
          <w:rFonts w:ascii="Arial" w:hAnsi="Arial" w:cs="Arial"/>
          <w:sz w:val="20"/>
          <w:szCs w:val="20"/>
        </w:rPr>
        <w:t xml:space="preserve">Modelo de Termo de </w:t>
      </w:r>
      <w:r w:rsidRPr="00AD0B77">
        <w:rPr>
          <w:rFonts w:ascii="Arial" w:hAnsi="Arial" w:cs="Arial"/>
          <w:b/>
          <w:sz w:val="20"/>
          <w:szCs w:val="20"/>
        </w:rPr>
        <w:t>CONTRATO</w:t>
      </w:r>
    </w:p>
    <w:p w:rsidR="00A242FB" w:rsidRPr="00AD0B77" w:rsidRDefault="00A242FB" w:rsidP="002C3793">
      <w:pPr>
        <w:pStyle w:val="PargrafodaLista"/>
        <w:numPr>
          <w:ilvl w:val="0"/>
          <w:numId w:val="3"/>
        </w:numPr>
        <w:jc w:val="center"/>
        <w:rPr>
          <w:rFonts w:ascii="Arial" w:hAnsi="Arial" w:cs="Arial"/>
          <w:sz w:val="20"/>
          <w:szCs w:val="20"/>
        </w:rPr>
      </w:pPr>
      <w:r w:rsidRPr="00AD0B77">
        <w:rPr>
          <w:rFonts w:ascii="Arial" w:hAnsi="Arial" w:cs="Arial"/>
          <w:b/>
          <w:sz w:val="20"/>
          <w:szCs w:val="20"/>
        </w:rPr>
        <w:t xml:space="preserve">Lei nº 14.133, de 1º de abril de </w:t>
      </w:r>
      <w:proofErr w:type="gramStart"/>
      <w:r w:rsidRPr="00AD0B77">
        <w:rPr>
          <w:rFonts w:ascii="Arial" w:hAnsi="Arial" w:cs="Arial"/>
          <w:b/>
          <w:sz w:val="20"/>
          <w:szCs w:val="20"/>
        </w:rPr>
        <w:t>2021</w:t>
      </w:r>
      <w:proofErr w:type="gramEnd"/>
    </w:p>
    <w:p w:rsidR="00A242FB" w:rsidRPr="00AD0B77" w:rsidRDefault="00D438A4" w:rsidP="002C3793">
      <w:pPr>
        <w:pStyle w:val="PargrafodaLista"/>
        <w:numPr>
          <w:ilvl w:val="0"/>
          <w:numId w:val="3"/>
        </w:numPr>
        <w:jc w:val="center"/>
        <w:rPr>
          <w:rFonts w:ascii="Arial" w:hAnsi="Arial" w:cs="Arial"/>
          <w:sz w:val="20"/>
          <w:szCs w:val="20"/>
        </w:rPr>
      </w:pPr>
      <w:r w:rsidRPr="00AD0B77">
        <w:rPr>
          <w:rFonts w:ascii="Arial" w:hAnsi="Arial" w:cs="Arial"/>
          <w:b/>
          <w:sz w:val="20"/>
          <w:szCs w:val="20"/>
        </w:rPr>
        <w:t xml:space="preserve">OBRAS E </w:t>
      </w:r>
      <w:r w:rsidR="00A242FB" w:rsidRPr="00AD0B77">
        <w:rPr>
          <w:rFonts w:ascii="Arial" w:hAnsi="Arial" w:cs="Arial"/>
          <w:b/>
          <w:sz w:val="20"/>
          <w:szCs w:val="20"/>
        </w:rPr>
        <w:t>SERVIÇOS DE ENGENHARIA – LICITAÇÃO</w:t>
      </w:r>
    </w:p>
    <w:p w:rsidR="009B0691" w:rsidRPr="00AD0B77" w:rsidRDefault="009B0691" w:rsidP="002C3793">
      <w:pPr>
        <w:pStyle w:val="PargrafodaLista"/>
        <w:numPr>
          <w:ilvl w:val="0"/>
          <w:numId w:val="3"/>
        </w:numPr>
        <w:jc w:val="center"/>
        <w:rPr>
          <w:rFonts w:ascii="Arial" w:hAnsi="Arial" w:cs="Arial"/>
          <w:b/>
          <w:sz w:val="20"/>
          <w:szCs w:val="20"/>
        </w:rPr>
      </w:pPr>
      <w:r w:rsidRPr="00AD0B77">
        <w:rPr>
          <w:rFonts w:ascii="Arial" w:hAnsi="Arial" w:cs="Arial"/>
          <w:i/>
          <w:color w:val="000000"/>
          <w:sz w:val="20"/>
          <w:szCs w:val="20"/>
        </w:rPr>
        <w:t xml:space="preserve">(Este anexo é um modelo do futuro Contrato e </w:t>
      </w:r>
      <w:r w:rsidRPr="00AD0B77">
        <w:rPr>
          <w:rFonts w:ascii="Arial" w:hAnsi="Arial" w:cs="Arial"/>
          <w:i/>
          <w:color w:val="000000"/>
          <w:sz w:val="20"/>
          <w:szCs w:val="20"/>
          <w:u w:val="single"/>
        </w:rPr>
        <w:t>não deve ser impresso/preenchido</w:t>
      </w:r>
      <w:r w:rsidRPr="00AD0B77">
        <w:rPr>
          <w:rFonts w:ascii="Arial" w:hAnsi="Arial" w:cs="Arial"/>
          <w:i/>
          <w:color w:val="000000"/>
          <w:sz w:val="20"/>
          <w:szCs w:val="20"/>
        </w:rPr>
        <w:t>)</w:t>
      </w:r>
    </w:p>
    <w:p w:rsidR="009B0691" w:rsidRPr="00AD0B77" w:rsidRDefault="009B0691" w:rsidP="002C3793">
      <w:pPr>
        <w:rPr>
          <w:rFonts w:ascii="Arial" w:hAnsi="Arial" w:cs="Arial"/>
          <w:b/>
          <w:sz w:val="20"/>
          <w:szCs w:val="20"/>
        </w:rPr>
      </w:pPr>
    </w:p>
    <w:p w:rsidR="009B0691" w:rsidRPr="00AD0B77" w:rsidRDefault="009B0691" w:rsidP="002C3793">
      <w:pPr>
        <w:rPr>
          <w:rFonts w:ascii="Arial" w:hAnsi="Arial" w:cs="Arial"/>
          <w:b/>
          <w:sz w:val="20"/>
          <w:szCs w:val="20"/>
        </w:rPr>
      </w:pPr>
    </w:p>
    <w:p w:rsidR="009B0691" w:rsidRPr="00AD0B77" w:rsidRDefault="009B0691" w:rsidP="002C3793">
      <w:pPr>
        <w:tabs>
          <w:tab w:val="num" w:pos="567"/>
        </w:tabs>
        <w:ind w:left="4536"/>
        <w:jc w:val="both"/>
        <w:rPr>
          <w:rFonts w:ascii="Arial" w:hAnsi="Arial" w:cs="Arial"/>
          <w:b/>
          <w:sz w:val="20"/>
          <w:szCs w:val="20"/>
        </w:rPr>
      </w:pPr>
      <w:r w:rsidRPr="00AD0B77">
        <w:rPr>
          <w:rFonts w:ascii="Arial" w:hAnsi="Arial" w:cs="Arial"/>
          <w:b/>
          <w:sz w:val="20"/>
          <w:szCs w:val="20"/>
        </w:rPr>
        <w:t xml:space="preserve">CONTRATO ADMINISTRATIVO </w:t>
      </w:r>
      <w:proofErr w:type="gramStart"/>
      <w:r w:rsidRPr="00AD0B77">
        <w:rPr>
          <w:rFonts w:ascii="Arial" w:hAnsi="Arial" w:cs="Arial"/>
          <w:b/>
          <w:sz w:val="20"/>
          <w:szCs w:val="20"/>
        </w:rPr>
        <w:t>Nº ...</w:t>
      </w:r>
      <w:proofErr w:type="gramEnd"/>
      <w:r w:rsidRPr="00AD0B77">
        <w:rPr>
          <w:rFonts w:ascii="Arial" w:hAnsi="Arial" w:cs="Arial"/>
          <w:b/>
          <w:sz w:val="20"/>
          <w:szCs w:val="20"/>
        </w:rPr>
        <w:t>...../</w:t>
      </w:r>
      <w:r w:rsidR="00AE1E17" w:rsidRPr="00AD0B77">
        <w:rPr>
          <w:rFonts w:ascii="Arial" w:hAnsi="Arial" w:cs="Arial"/>
          <w:b/>
          <w:sz w:val="20"/>
          <w:szCs w:val="20"/>
        </w:rPr>
        <w:t>2026</w:t>
      </w:r>
      <w:r w:rsidRPr="00AD0B77">
        <w:rPr>
          <w:rFonts w:ascii="Arial" w:hAnsi="Arial" w:cs="Arial"/>
          <w:b/>
          <w:sz w:val="20"/>
          <w:szCs w:val="20"/>
        </w:rPr>
        <w:t xml:space="preserve"> QUE FAZEM ENTRE SI O MUNICÍPIO DE ÁLVARES MACHADO</w:t>
      </w:r>
      <w:r w:rsidR="00D477A7" w:rsidRPr="00AD0B77">
        <w:rPr>
          <w:rFonts w:ascii="Arial" w:hAnsi="Arial" w:cs="Arial"/>
          <w:b/>
          <w:sz w:val="20"/>
          <w:szCs w:val="20"/>
        </w:rPr>
        <w:t xml:space="preserve"> </w:t>
      </w:r>
      <w:r w:rsidRPr="00AD0B77">
        <w:rPr>
          <w:rFonts w:ascii="Arial" w:hAnsi="Arial" w:cs="Arial"/>
          <w:b/>
          <w:sz w:val="20"/>
          <w:szCs w:val="20"/>
        </w:rPr>
        <w:t>E .................................</w:t>
      </w:r>
      <w:r w:rsidR="00D477A7" w:rsidRPr="00AD0B77">
        <w:rPr>
          <w:rFonts w:ascii="Arial" w:hAnsi="Arial" w:cs="Arial"/>
          <w:b/>
          <w:sz w:val="20"/>
          <w:szCs w:val="20"/>
        </w:rPr>
        <w:t>...</w:t>
      </w:r>
      <w:r w:rsidRPr="00AD0B77">
        <w:rPr>
          <w:rFonts w:ascii="Arial" w:hAnsi="Arial" w:cs="Arial"/>
          <w:b/>
          <w:sz w:val="20"/>
          <w:szCs w:val="20"/>
        </w:rPr>
        <w:t>...........................</w:t>
      </w:r>
    </w:p>
    <w:p w:rsidR="007C7053" w:rsidRPr="00AD0B77" w:rsidRDefault="007C7053" w:rsidP="002C3793">
      <w:pPr>
        <w:ind w:firstLine="708"/>
        <w:jc w:val="both"/>
        <w:rPr>
          <w:rFonts w:ascii="Arial" w:hAnsi="Arial" w:cs="Arial"/>
          <w:sz w:val="20"/>
          <w:szCs w:val="20"/>
        </w:rPr>
      </w:pPr>
    </w:p>
    <w:p w:rsidR="007C7053" w:rsidRPr="00AD0B77" w:rsidRDefault="007C7053" w:rsidP="002C3793">
      <w:pPr>
        <w:ind w:firstLine="708"/>
        <w:jc w:val="both"/>
        <w:rPr>
          <w:rFonts w:ascii="Arial" w:hAnsi="Arial" w:cs="Arial"/>
          <w:sz w:val="20"/>
          <w:szCs w:val="20"/>
        </w:rPr>
      </w:pPr>
    </w:p>
    <w:p w:rsidR="009B0691" w:rsidRPr="00AD0B77" w:rsidRDefault="00D477A7" w:rsidP="002C3793">
      <w:pPr>
        <w:ind w:firstLine="708"/>
        <w:jc w:val="both"/>
        <w:rPr>
          <w:rFonts w:ascii="Arial" w:hAnsi="Arial" w:cs="Arial"/>
          <w:sz w:val="20"/>
          <w:szCs w:val="20"/>
        </w:rPr>
      </w:pPr>
      <w:r w:rsidRPr="00AD0B77">
        <w:rPr>
          <w:rFonts w:ascii="Arial" w:hAnsi="Arial" w:cs="Arial"/>
          <w:sz w:val="20"/>
          <w:szCs w:val="20"/>
        </w:rPr>
        <w:t xml:space="preserve">O </w:t>
      </w:r>
      <w:r w:rsidRPr="00AD0B77">
        <w:rPr>
          <w:rFonts w:ascii="Arial" w:hAnsi="Arial" w:cs="Arial"/>
          <w:b/>
          <w:sz w:val="20"/>
          <w:szCs w:val="20"/>
        </w:rPr>
        <w:t>MUNICÍPIO DE ÁLVARES MACHADO</w:t>
      </w:r>
      <w:r w:rsidRPr="00AD0B77">
        <w:rPr>
          <w:rFonts w:ascii="Arial" w:hAnsi="Arial" w:cs="Arial"/>
          <w:sz w:val="20"/>
          <w:szCs w:val="20"/>
        </w:rPr>
        <w:t xml:space="preserve">, Pessoa Jurídica de Direito Público Interno, inscrita no CNPJ nº 43.206.424/0001-10, com sede na Praça da Bandeira s/nº, Centro, CEP 19.160-004, na cidade de Álvares Machado, Estado de São Paulo, neste ato representado pelo Prefeito, Sr. </w:t>
      </w:r>
      <w:r w:rsidRPr="00AD0B77">
        <w:rPr>
          <w:rFonts w:ascii="Arial" w:hAnsi="Arial" w:cs="Arial"/>
          <w:b/>
          <w:sz w:val="20"/>
          <w:szCs w:val="20"/>
        </w:rPr>
        <w:t>LUIZ FRANCISCO BOIGUES</w:t>
      </w:r>
      <w:r w:rsidR="009B0691" w:rsidRPr="00AD0B77">
        <w:rPr>
          <w:rFonts w:ascii="Arial" w:hAnsi="Arial" w:cs="Arial"/>
          <w:sz w:val="20"/>
          <w:szCs w:val="20"/>
        </w:rPr>
        <w:t xml:space="preserve">, doravante denominado simplesmente </w:t>
      </w:r>
      <w:r w:rsidR="004229AD" w:rsidRPr="00AD0B77">
        <w:rPr>
          <w:rFonts w:ascii="Arial" w:hAnsi="Arial" w:cs="Arial"/>
          <w:b/>
          <w:sz w:val="20"/>
          <w:szCs w:val="20"/>
        </w:rPr>
        <w:t>CONTRATANTE</w:t>
      </w:r>
      <w:r w:rsidR="009B0691" w:rsidRPr="00AD0B77">
        <w:rPr>
          <w:rFonts w:ascii="Arial" w:hAnsi="Arial" w:cs="Arial"/>
          <w:sz w:val="20"/>
          <w:szCs w:val="20"/>
        </w:rPr>
        <w:t xml:space="preserve">, e </w:t>
      </w:r>
      <w:proofErr w:type="gramStart"/>
      <w:r w:rsidR="009B0691" w:rsidRPr="00AD0B77">
        <w:rPr>
          <w:rFonts w:ascii="Arial" w:hAnsi="Arial" w:cs="Arial"/>
          <w:sz w:val="20"/>
          <w:szCs w:val="20"/>
        </w:rPr>
        <w:t>o(</w:t>
      </w:r>
      <w:proofErr w:type="gramEnd"/>
      <w:r w:rsidR="009B0691" w:rsidRPr="00AD0B77">
        <w:rPr>
          <w:rFonts w:ascii="Arial" w:hAnsi="Arial" w:cs="Arial"/>
          <w:sz w:val="20"/>
          <w:szCs w:val="20"/>
        </w:rPr>
        <w:t xml:space="preserve">a) </w:t>
      </w:r>
      <w:r w:rsidR="009B0691" w:rsidRPr="00AD0B77">
        <w:rPr>
          <w:rFonts w:ascii="Arial" w:hAnsi="Arial" w:cs="Arial"/>
          <w:b/>
          <w:sz w:val="20"/>
          <w:szCs w:val="20"/>
        </w:rPr>
        <w:t>..............................</w:t>
      </w:r>
      <w:r w:rsidR="009B0691" w:rsidRPr="00AD0B77">
        <w:rPr>
          <w:rFonts w:ascii="Arial" w:hAnsi="Arial" w:cs="Arial"/>
          <w:sz w:val="20"/>
          <w:szCs w:val="20"/>
        </w:rPr>
        <w:t xml:space="preserve">, </w:t>
      </w:r>
      <w:r w:rsidR="00916494" w:rsidRPr="00AD0B77">
        <w:rPr>
          <w:rFonts w:ascii="Arial" w:hAnsi="Arial" w:cs="Arial"/>
          <w:sz w:val="20"/>
          <w:szCs w:val="20"/>
        </w:rPr>
        <w:t xml:space="preserve">Pessoa Jurídica de Direito Privado, </w:t>
      </w:r>
      <w:r w:rsidR="009B0691" w:rsidRPr="00AD0B77">
        <w:rPr>
          <w:rFonts w:ascii="Arial" w:hAnsi="Arial" w:cs="Arial"/>
          <w:sz w:val="20"/>
          <w:szCs w:val="20"/>
        </w:rPr>
        <w:t xml:space="preserve">inscrito(a) no CNPJ/MF sob o nº ............................, </w:t>
      </w:r>
      <w:r w:rsidR="009B0691" w:rsidRPr="00AD0B77">
        <w:rPr>
          <w:rFonts w:ascii="Arial" w:hAnsi="Arial" w:cs="Arial"/>
          <w:color w:val="000000"/>
          <w:sz w:val="20"/>
          <w:szCs w:val="20"/>
        </w:rPr>
        <w:t xml:space="preserve">Inscrição Estadual nº </w:t>
      </w:r>
      <w:r w:rsidR="009B0691" w:rsidRPr="00AD0B77">
        <w:rPr>
          <w:rFonts w:ascii="Arial" w:hAnsi="Arial" w:cs="Arial"/>
          <w:sz w:val="20"/>
          <w:szCs w:val="20"/>
        </w:rPr>
        <w:t>............................</w:t>
      </w:r>
      <w:r w:rsidR="009B0691" w:rsidRPr="00AD0B77">
        <w:rPr>
          <w:rFonts w:ascii="Arial" w:hAnsi="Arial" w:cs="Arial"/>
          <w:color w:val="000000"/>
          <w:sz w:val="20"/>
          <w:szCs w:val="20"/>
        </w:rPr>
        <w:t>,</w:t>
      </w:r>
      <w:r w:rsidR="009B0691" w:rsidRPr="00AD0B77">
        <w:rPr>
          <w:rFonts w:ascii="Arial" w:hAnsi="Arial" w:cs="Arial"/>
          <w:sz w:val="20"/>
          <w:szCs w:val="20"/>
        </w:rPr>
        <w:t xml:space="preserve"> sediado(a) na ..................................., nº ........, ...................., CEP nº ..........-......, Telefone: (XX) ..........-.........., e-mail: ........................................., em ............................., Estado de(o) ....................................., doravante designado </w:t>
      </w:r>
      <w:r w:rsidR="009B0691" w:rsidRPr="00AD0B77">
        <w:rPr>
          <w:rFonts w:ascii="Arial" w:hAnsi="Arial" w:cs="Arial"/>
          <w:b/>
          <w:sz w:val="20"/>
          <w:szCs w:val="20"/>
        </w:rPr>
        <w:t>CONTRATADA</w:t>
      </w:r>
      <w:r w:rsidR="009B0691" w:rsidRPr="00AD0B77">
        <w:rPr>
          <w:rFonts w:ascii="Arial" w:hAnsi="Arial" w:cs="Arial"/>
          <w:sz w:val="20"/>
          <w:szCs w:val="20"/>
        </w:rPr>
        <w:t xml:space="preserve">, neste ato representado(a) por .................................. (nome e função no contratado), conforme atos constitutivos da empresa </w:t>
      </w:r>
      <w:r w:rsidR="009B0691" w:rsidRPr="00AD0B77">
        <w:rPr>
          <w:rFonts w:ascii="Arial" w:hAnsi="Arial" w:cs="Arial"/>
          <w:b/>
          <w:sz w:val="20"/>
          <w:szCs w:val="20"/>
          <w:u w:val="single"/>
        </w:rPr>
        <w:t>OU</w:t>
      </w:r>
      <w:r w:rsidR="009B0691" w:rsidRPr="00AD0B77">
        <w:rPr>
          <w:rFonts w:ascii="Arial" w:hAnsi="Arial" w:cs="Arial"/>
          <w:sz w:val="20"/>
          <w:szCs w:val="20"/>
        </w:rPr>
        <w:t xml:space="preserve"> </w:t>
      </w:r>
      <w:r w:rsidR="009B0691" w:rsidRPr="00932DDF">
        <w:rPr>
          <w:rFonts w:ascii="Arial" w:hAnsi="Arial" w:cs="Arial"/>
          <w:sz w:val="20"/>
          <w:szCs w:val="20"/>
        </w:rPr>
        <w:t xml:space="preserve">procuração </w:t>
      </w:r>
      <w:r w:rsidR="009B0691" w:rsidRPr="00821F95">
        <w:rPr>
          <w:rFonts w:ascii="Arial" w:hAnsi="Arial" w:cs="Arial"/>
          <w:sz w:val="20"/>
          <w:szCs w:val="20"/>
        </w:rPr>
        <w:t xml:space="preserve">apresentada nos autos, tendo em vista o que consta no </w:t>
      </w:r>
      <w:r w:rsidR="009B0691" w:rsidRPr="00821F95">
        <w:rPr>
          <w:rFonts w:ascii="Arial" w:hAnsi="Arial" w:cs="Arial"/>
          <w:b/>
          <w:sz w:val="20"/>
          <w:szCs w:val="20"/>
        </w:rPr>
        <w:t xml:space="preserve">Processo nº </w:t>
      </w:r>
      <w:r w:rsidR="00176D94" w:rsidRPr="00821F95">
        <w:rPr>
          <w:rFonts w:ascii="Arial" w:hAnsi="Arial" w:cs="Arial"/>
          <w:b/>
          <w:sz w:val="20"/>
          <w:szCs w:val="20"/>
        </w:rPr>
        <w:t>038/2026</w:t>
      </w:r>
      <w:r w:rsidR="00A323E5" w:rsidRPr="00821F95">
        <w:rPr>
          <w:rFonts w:ascii="Arial" w:hAnsi="Arial" w:cs="Arial"/>
          <w:b/>
          <w:sz w:val="20"/>
          <w:szCs w:val="20"/>
        </w:rPr>
        <w:t xml:space="preserve"> – Registro Geral nº </w:t>
      </w:r>
      <w:r w:rsidR="00821F95" w:rsidRPr="00821F95">
        <w:rPr>
          <w:rFonts w:ascii="Arial" w:hAnsi="Arial" w:cs="Arial"/>
          <w:b/>
          <w:sz w:val="20"/>
          <w:szCs w:val="20"/>
        </w:rPr>
        <w:t>3.037</w:t>
      </w:r>
      <w:r w:rsidR="002B0787" w:rsidRPr="00821F95">
        <w:rPr>
          <w:rFonts w:ascii="Arial" w:hAnsi="Arial" w:cs="Arial"/>
          <w:b/>
          <w:sz w:val="20"/>
          <w:szCs w:val="20"/>
        </w:rPr>
        <w:t>/</w:t>
      </w:r>
      <w:r w:rsidR="00AE1E17" w:rsidRPr="00821F95">
        <w:rPr>
          <w:rFonts w:ascii="Arial" w:hAnsi="Arial" w:cs="Arial"/>
          <w:b/>
          <w:sz w:val="20"/>
          <w:szCs w:val="20"/>
        </w:rPr>
        <w:t>2026</w:t>
      </w:r>
      <w:r w:rsidR="00A323E5" w:rsidRPr="00821F95">
        <w:rPr>
          <w:rFonts w:ascii="Arial" w:hAnsi="Arial" w:cs="Arial"/>
          <w:sz w:val="20"/>
          <w:szCs w:val="20"/>
        </w:rPr>
        <w:t>,</w:t>
      </w:r>
      <w:r w:rsidR="009B0691" w:rsidRPr="00821F95">
        <w:rPr>
          <w:rFonts w:ascii="Arial" w:hAnsi="Arial" w:cs="Arial"/>
          <w:sz w:val="20"/>
          <w:szCs w:val="20"/>
        </w:rPr>
        <w:t xml:space="preserve"> e</w:t>
      </w:r>
      <w:r w:rsidR="00A323E5" w:rsidRPr="00821F95">
        <w:rPr>
          <w:rFonts w:ascii="Arial" w:hAnsi="Arial" w:cs="Arial"/>
          <w:sz w:val="20"/>
          <w:szCs w:val="20"/>
        </w:rPr>
        <w:t>,</w:t>
      </w:r>
      <w:r w:rsidR="009B0691" w:rsidRPr="00821F95">
        <w:rPr>
          <w:rFonts w:ascii="Arial" w:hAnsi="Arial" w:cs="Arial"/>
          <w:sz w:val="20"/>
          <w:szCs w:val="20"/>
        </w:rPr>
        <w:t xml:space="preserve"> em</w:t>
      </w:r>
      <w:r w:rsidR="009B0691" w:rsidRPr="00460118">
        <w:rPr>
          <w:rFonts w:ascii="Arial" w:hAnsi="Arial" w:cs="Arial"/>
          <w:sz w:val="20"/>
          <w:szCs w:val="20"/>
        </w:rPr>
        <w:t xml:space="preserve"> observância às disposições da Lei nº 14.133, de 1º de abril de 2021, e demais legislação aplicável</w:t>
      </w:r>
      <w:r w:rsidR="009B0691" w:rsidRPr="00AD0B77">
        <w:rPr>
          <w:rFonts w:ascii="Arial" w:hAnsi="Arial" w:cs="Arial"/>
          <w:sz w:val="20"/>
          <w:szCs w:val="20"/>
        </w:rPr>
        <w:t>, resolvem celebrar o presente Termo de Contrato, decorrente d</w:t>
      </w:r>
      <w:r w:rsidR="004D5FE4" w:rsidRPr="00AD0B77">
        <w:rPr>
          <w:rFonts w:ascii="Arial" w:hAnsi="Arial" w:cs="Arial"/>
          <w:sz w:val="20"/>
          <w:szCs w:val="20"/>
        </w:rPr>
        <w:t>a</w:t>
      </w:r>
      <w:r w:rsidR="009B0691" w:rsidRPr="00AD0B77">
        <w:rPr>
          <w:rFonts w:ascii="Arial" w:hAnsi="Arial" w:cs="Arial"/>
          <w:sz w:val="20"/>
          <w:szCs w:val="20"/>
        </w:rPr>
        <w:t xml:space="preserve"> </w:t>
      </w:r>
      <w:r w:rsidR="004D5FE4" w:rsidRPr="00AD0B77">
        <w:rPr>
          <w:rFonts w:ascii="Arial" w:hAnsi="Arial" w:cs="Arial"/>
          <w:b/>
          <w:i/>
          <w:iCs/>
          <w:sz w:val="20"/>
          <w:szCs w:val="20"/>
        </w:rPr>
        <w:t>Concorrência Presencial</w:t>
      </w:r>
      <w:r w:rsidR="009B0691" w:rsidRPr="00AD0B77">
        <w:rPr>
          <w:rFonts w:ascii="Arial" w:hAnsi="Arial" w:cs="Arial"/>
          <w:b/>
          <w:i/>
          <w:iCs/>
          <w:sz w:val="20"/>
          <w:szCs w:val="20"/>
        </w:rPr>
        <w:t xml:space="preserve"> nº </w:t>
      </w:r>
      <w:r w:rsidR="00176D94">
        <w:rPr>
          <w:rFonts w:ascii="Arial" w:hAnsi="Arial" w:cs="Arial"/>
          <w:b/>
          <w:i/>
          <w:iCs/>
          <w:sz w:val="20"/>
          <w:szCs w:val="20"/>
        </w:rPr>
        <w:t>010/2026</w:t>
      </w:r>
      <w:r w:rsidR="009B0691" w:rsidRPr="00AD0B77">
        <w:rPr>
          <w:rFonts w:ascii="Arial" w:hAnsi="Arial" w:cs="Arial"/>
          <w:sz w:val="20"/>
          <w:szCs w:val="20"/>
        </w:rPr>
        <w:t>, mediante as cláusulas e condições a seguir enunciadas:</w:t>
      </w:r>
    </w:p>
    <w:p w:rsidR="009B0691" w:rsidRPr="00AD0B77" w:rsidRDefault="009B0691" w:rsidP="002C3793">
      <w:pPr>
        <w:rPr>
          <w:rFonts w:ascii="Arial" w:hAnsi="Arial" w:cs="Arial"/>
          <w:sz w:val="20"/>
          <w:szCs w:val="20"/>
        </w:rPr>
      </w:pPr>
    </w:p>
    <w:p w:rsidR="009B0691" w:rsidRPr="00AD0B77" w:rsidRDefault="009B0691" w:rsidP="002C3793">
      <w:pPr>
        <w:pStyle w:val="Ttulo2"/>
        <w:spacing w:before="0"/>
        <w:jc w:val="center"/>
        <w:rPr>
          <w:rFonts w:ascii="Arial" w:hAnsi="Arial" w:cs="Arial"/>
          <w:b/>
          <w:color w:val="auto"/>
          <w:sz w:val="20"/>
          <w:szCs w:val="20"/>
        </w:rPr>
      </w:pPr>
      <w:bookmarkStart w:id="64" w:name="_Toc220924976"/>
      <w:r w:rsidRPr="00AD0B77">
        <w:rPr>
          <w:rFonts w:ascii="Arial" w:hAnsi="Arial" w:cs="Arial"/>
          <w:b/>
          <w:color w:val="auto"/>
          <w:sz w:val="20"/>
          <w:szCs w:val="20"/>
        </w:rPr>
        <w:t>CLÁUSULA PRIMEIRA – OBJETO (art. 92, I e II</w:t>
      </w:r>
      <w:proofErr w:type="gramStart"/>
      <w:r w:rsidRPr="00AD0B77">
        <w:rPr>
          <w:rFonts w:ascii="Arial" w:hAnsi="Arial" w:cs="Arial"/>
          <w:b/>
          <w:color w:val="auto"/>
          <w:sz w:val="20"/>
          <w:szCs w:val="20"/>
        </w:rPr>
        <w:t>)</w:t>
      </w:r>
      <w:bookmarkEnd w:id="64"/>
      <w:proofErr w:type="gramEnd"/>
    </w:p>
    <w:p w:rsidR="009B0691" w:rsidRPr="00AD0B77" w:rsidRDefault="009B0691" w:rsidP="002C3793">
      <w:pPr>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1.1.</w:t>
      </w:r>
      <w:r w:rsidRPr="00AD0B77">
        <w:rPr>
          <w:rFonts w:ascii="Arial" w:hAnsi="Arial" w:cs="Arial"/>
          <w:sz w:val="20"/>
          <w:szCs w:val="20"/>
        </w:rPr>
        <w:t xml:space="preserve"> O objeto do presente instrumento é a </w:t>
      </w:r>
      <w:r w:rsidR="00DB3B4E" w:rsidRPr="00AD0B77">
        <w:rPr>
          <w:rFonts w:ascii="Arial" w:hAnsi="Arial" w:cs="Arial"/>
          <w:b/>
          <w:sz w:val="20"/>
          <w:szCs w:val="20"/>
        </w:rPr>
        <w:t xml:space="preserve">contratação de empresa especializada para execução de </w:t>
      </w:r>
      <w:r w:rsidR="00176D94">
        <w:rPr>
          <w:rFonts w:ascii="Arial" w:hAnsi="Arial" w:cs="Arial"/>
          <w:b/>
          <w:sz w:val="20"/>
          <w:szCs w:val="20"/>
        </w:rPr>
        <w:t>serviços de substituição de lâmpadas comuns por luminárias de LED, em diversos logradouros públicos</w:t>
      </w:r>
      <w:r w:rsidR="0025464D">
        <w:rPr>
          <w:rFonts w:ascii="Arial" w:hAnsi="Arial" w:cs="Arial"/>
          <w:b/>
          <w:sz w:val="20"/>
          <w:szCs w:val="20"/>
        </w:rPr>
        <w:t xml:space="preserve">; </w:t>
      </w:r>
      <w:r w:rsidR="00176D94">
        <w:rPr>
          <w:rFonts w:ascii="Arial" w:hAnsi="Arial" w:cs="Arial"/>
          <w:b/>
          <w:sz w:val="20"/>
          <w:szCs w:val="20"/>
        </w:rPr>
        <w:t>nos termos da Emenda Parlamentar Individual nº 202440350003-LUIZ CARLOS MOTTA (Transferência Especial), do Deputado Federal Luiz Carlos Motta, mediante o Governo Federal, através do Ministério da Fazenda, mais contrapartida do Município</w:t>
      </w:r>
      <w:r w:rsidR="0025464D">
        <w:rPr>
          <w:rFonts w:ascii="Arial" w:hAnsi="Arial" w:cs="Arial"/>
          <w:b/>
          <w:sz w:val="20"/>
          <w:szCs w:val="20"/>
        </w:rPr>
        <w:t>;</w:t>
      </w:r>
      <w:r w:rsidR="00DB3B4E" w:rsidRPr="00AD0B77">
        <w:rPr>
          <w:rFonts w:ascii="Arial" w:hAnsi="Arial" w:cs="Arial"/>
          <w:b/>
          <w:sz w:val="20"/>
          <w:szCs w:val="20"/>
        </w:rPr>
        <w:t xml:space="preserve"> obra pelo regime de execução indireta, empreitada por preço global (com fornecimento de equipamentos, mão de obra e material pela Contratada)</w:t>
      </w:r>
      <w:r w:rsidRPr="00AD0B77">
        <w:rPr>
          <w:rFonts w:ascii="Arial" w:hAnsi="Arial" w:cs="Arial"/>
          <w:sz w:val="20"/>
          <w:szCs w:val="20"/>
        </w:rPr>
        <w:t xml:space="preserve">, nas condições estabelecidas no </w:t>
      </w:r>
      <w:r w:rsidR="00DB2FB0" w:rsidRPr="00AD0B77">
        <w:rPr>
          <w:rFonts w:ascii="Arial" w:hAnsi="Arial" w:cs="Arial"/>
          <w:sz w:val="20"/>
          <w:szCs w:val="20"/>
        </w:rPr>
        <w:t>Anexo II – Termo de Referência</w:t>
      </w:r>
      <w:r w:rsidRPr="00AD0B77">
        <w:rPr>
          <w:rFonts w:ascii="Arial" w:hAnsi="Arial" w:cs="Arial"/>
          <w:sz w:val="20"/>
          <w:szCs w:val="20"/>
        </w:rPr>
        <w:t>.</w:t>
      </w:r>
    </w:p>
    <w:p w:rsidR="009B0691" w:rsidRPr="00AD0B77" w:rsidRDefault="009B0691" w:rsidP="002C3793">
      <w:pPr>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1.</w:t>
      </w:r>
      <w:r w:rsidR="004D5FE4" w:rsidRPr="00AD0B77">
        <w:rPr>
          <w:rFonts w:ascii="Arial" w:hAnsi="Arial" w:cs="Arial"/>
          <w:b/>
          <w:sz w:val="20"/>
          <w:szCs w:val="20"/>
        </w:rPr>
        <w:t>2</w:t>
      </w:r>
      <w:r w:rsidRPr="00AD0B77">
        <w:rPr>
          <w:rFonts w:ascii="Arial" w:hAnsi="Arial" w:cs="Arial"/>
          <w:b/>
          <w:sz w:val="20"/>
          <w:szCs w:val="20"/>
        </w:rPr>
        <w:t>.</w:t>
      </w:r>
      <w:r w:rsidRPr="00AD0B77">
        <w:rPr>
          <w:rFonts w:ascii="Arial" w:hAnsi="Arial" w:cs="Arial"/>
          <w:sz w:val="20"/>
          <w:szCs w:val="20"/>
        </w:rPr>
        <w:t xml:space="preserve"> Vinculam esta contratação, independentemente de transcrição:</w:t>
      </w:r>
    </w:p>
    <w:p w:rsidR="009B0691" w:rsidRPr="00AD0B77" w:rsidRDefault="009B0691" w:rsidP="002C3793">
      <w:pPr>
        <w:ind w:firstLine="708"/>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1.</w:t>
      </w:r>
      <w:r w:rsidR="004D5FE4" w:rsidRPr="00AD0B77">
        <w:rPr>
          <w:rFonts w:ascii="Arial" w:hAnsi="Arial" w:cs="Arial"/>
          <w:b/>
          <w:sz w:val="20"/>
          <w:szCs w:val="20"/>
        </w:rPr>
        <w:t>2</w:t>
      </w:r>
      <w:r w:rsidR="00C73396" w:rsidRPr="00AD0B77">
        <w:rPr>
          <w:rFonts w:ascii="Arial" w:hAnsi="Arial" w:cs="Arial"/>
          <w:b/>
          <w:sz w:val="20"/>
          <w:szCs w:val="20"/>
        </w:rPr>
        <w:t>.1</w:t>
      </w:r>
      <w:r w:rsidRPr="00AD0B77">
        <w:rPr>
          <w:rFonts w:ascii="Arial" w:hAnsi="Arial" w:cs="Arial"/>
          <w:b/>
          <w:sz w:val="20"/>
          <w:szCs w:val="20"/>
        </w:rPr>
        <w:t>.</w:t>
      </w:r>
      <w:r w:rsidRPr="00AD0B77">
        <w:rPr>
          <w:rFonts w:ascii="Arial" w:hAnsi="Arial" w:cs="Arial"/>
          <w:sz w:val="20"/>
          <w:szCs w:val="20"/>
        </w:rPr>
        <w:t xml:space="preserve"> O </w:t>
      </w:r>
      <w:r w:rsidR="00DB2FB0" w:rsidRPr="00AD0B77">
        <w:rPr>
          <w:rFonts w:ascii="Arial" w:hAnsi="Arial" w:cs="Arial"/>
          <w:sz w:val="20"/>
          <w:szCs w:val="20"/>
        </w:rPr>
        <w:t>Anexo II – Termo de Referência</w:t>
      </w:r>
      <w:r w:rsidRPr="00AD0B77">
        <w:rPr>
          <w:rFonts w:ascii="Arial" w:hAnsi="Arial" w:cs="Arial"/>
          <w:sz w:val="20"/>
          <w:szCs w:val="20"/>
        </w:rPr>
        <w:t>;</w:t>
      </w: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1.</w:t>
      </w:r>
      <w:r w:rsidR="004D5FE4" w:rsidRPr="00AD0B77">
        <w:rPr>
          <w:rFonts w:ascii="Arial" w:hAnsi="Arial" w:cs="Arial"/>
          <w:b/>
          <w:sz w:val="20"/>
          <w:szCs w:val="20"/>
        </w:rPr>
        <w:t>2</w:t>
      </w:r>
      <w:r w:rsidRPr="00AD0B77">
        <w:rPr>
          <w:rFonts w:ascii="Arial" w:hAnsi="Arial" w:cs="Arial"/>
          <w:b/>
          <w:sz w:val="20"/>
          <w:szCs w:val="20"/>
        </w:rPr>
        <w:t>.</w:t>
      </w:r>
      <w:r w:rsidR="00C73396" w:rsidRPr="00AD0B77">
        <w:rPr>
          <w:rFonts w:ascii="Arial" w:hAnsi="Arial" w:cs="Arial"/>
          <w:b/>
          <w:sz w:val="20"/>
          <w:szCs w:val="20"/>
        </w:rPr>
        <w:t>2</w:t>
      </w:r>
      <w:r w:rsidRPr="00AD0B77">
        <w:rPr>
          <w:rFonts w:ascii="Arial" w:hAnsi="Arial" w:cs="Arial"/>
          <w:b/>
          <w:sz w:val="20"/>
          <w:szCs w:val="20"/>
        </w:rPr>
        <w:t>.</w:t>
      </w:r>
      <w:r w:rsidRPr="00AD0B77">
        <w:rPr>
          <w:rFonts w:ascii="Arial" w:hAnsi="Arial" w:cs="Arial"/>
          <w:sz w:val="20"/>
          <w:szCs w:val="20"/>
        </w:rPr>
        <w:t xml:space="preserve"> O Edital da Licitação;</w:t>
      </w: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1.</w:t>
      </w:r>
      <w:r w:rsidR="004D5FE4" w:rsidRPr="00AD0B77">
        <w:rPr>
          <w:rFonts w:ascii="Arial" w:hAnsi="Arial" w:cs="Arial"/>
          <w:b/>
          <w:sz w:val="20"/>
          <w:szCs w:val="20"/>
        </w:rPr>
        <w:t>2</w:t>
      </w:r>
      <w:r w:rsidRPr="00AD0B77">
        <w:rPr>
          <w:rFonts w:ascii="Arial" w:hAnsi="Arial" w:cs="Arial"/>
          <w:b/>
          <w:sz w:val="20"/>
          <w:szCs w:val="20"/>
        </w:rPr>
        <w:t>.</w:t>
      </w:r>
      <w:r w:rsidR="00C73396" w:rsidRPr="00AD0B77">
        <w:rPr>
          <w:rFonts w:ascii="Arial" w:hAnsi="Arial" w:cs="Arial"/>
          <w:b/>
          <w:sz w:val="20"/>
          <w:szCs w:val="20"/>
        </w:rPr>
        <w:t>3</w:t>
      </w:r>
      <w:r w:rsidRPr="00AD0B77">
        <w:rPr>
          <w:rFonts w:ascii="Arial" w:hAnsi="Arial" w:cs="Arial"/>
          <w:b/>
          <w:sz w:val="20"/>
          <w:szCs w:val="20"/>
        </w:rPr>
        <w:t>.</w:t>
      </w:r>
      <w:r w:rsidRPr="00AD0B77">
        <w:rPr>
          <w:rFonts w:ascii="Arial" w:hAnsi="Arial" w:cs="Arial"/>
          <w:sz w:val="20"/>
          <w:szCs w:val="20"/>
        </w:rPr>
        <w:t xml:space="preserve"> A Proposta da Contratada;</w:t>
      </w: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1.</w:t>
      </w:r>
      <w:r w:rsidR="004D5FE4" w:rsidRPr="00AD0B77">
        <w:rPr>
          <w:rFonts w:ascii="Arial" w:hAnsi="Arial" w:cs="Arial"/>
          <w:b/>
          <w:sz w:val="20"/>
          <w:szCs w:val="20"/>
        </w:rPr>
        <w:t>2</w:t>
      </w:r>
      <w:r w:rsidRPr="00AD0B77">
        <w:rPr>
          <w:rFonts w:ascii="Arial" w:hAnsi="Arial" w:cs="Arial"/>
          <w:b/>
          <w:sz w:val="20"/>
          <w:szCs w:val="20"/>
        </w:rPr>
        <w:t>.</w:t>
      </w:r>
      <w:r w:rsidR="00C73396" w:rsidRPr="00AD0B77">
        <w:rPr>
          <w:rFonts w:ascii="Arial" w:hAnsi="Arial" w:cs="Arial"/>
          <w:b/>
          <w:sz w:val="20"/>
          <w:szCs w:val="20"/>
        </w:rPr>
        <w:t>4</w:t>
      </w:r>
      <w:r w:rsidRPr="00AD0B77">
        <w:rPr>
          <w:rFonts w:ascii="Arial" w:hAnsi="Arial" w:cs="Arial"/>
          <w:b/>
          <w:sz w:val="20"/>
          <w:szCs w:val="20"/>
        </w:rPr>
        <w:t>.</w:t>
      </w:r>
      <w:r w:rsidRPr="00AD0B77">
        <w:rPr>
          <w:rFonts w:ascii="Arial" w:hAnsi="Arial" w:cs="Arial"/>
          <w:sz w:val="20"/>
          <w:szCs w:val="20"/>
        </w:rPr>
        <w:t xml:space="preserve"> Eventuais anexos dos documentos supracitados.</w:t>
      </w:r>
    </w:p>
    <w:p w:rsidR="004D5FE4" w:rsidRPr="00AD0B77" w:rsidRDefault="004D5FE4" w:rsidP="002C3793">
      <w:pPr>
        <w:jc w:val="both"/>
        <w:rPr>
          <w:rFonts w:ascii="Arial" w:hAnsi="Arial" w:cs="Arial"/>
          <w:sz w:val="20"/>
          <w:szCs w:val="20"/>
        </w:rPr>
      </w:pPr>
    </w:p>
    <w:p w:rsidR="004D5FE4" w:rsidRPr="00AD0B77" w:rsidRDefault="004D5FE4" w:rsidP="002C3793">
      <w:pPr>
        <w:ind w:firstLine="708"/>
        <w:jc w:val="both"/>
        <w:rPr>
          <w:rFonts w:ascii="Arial" w:hAnsi="Arial" w:cs="Arial"/>
          <w:sz w:val="20"/>
          <w:szCs w:val="20"/>
        </w:rPr>
      </w:pPr>
      <w:r w:rsidRPr="00AD0B77">
        <w:rPr>
          <w:rFonts w:ascii="Arial" w:hAnsi="Arial" w:cs="Arial"/>
          <w:b/>
          <w:sz w:val="20"/>
          <w:szCs w:val="20"/>
        </w:rPr>
        <w:t>1.3.</w:t>
      </w:r>
      <w:r w:rsidRPr="00AD0B77">
        <w:rPr>
          <w:rFonts w:ascii="Arial" w:hAnsi="Arial" w:cs="Arial"/>
          <w:sz w:val="20"/>
          <w:szCs w:val="20"/>
        </w:rPr>
        <w:t xml:space="preserve"> O regime de execução é o de </w:t>
      </w:r>
      <w:r w:rsidR="00222673" w:rsidRPr="00AD0B77">
        <w:rPr>
          <w:rFonts w:ascii="Arial" w:hAnsi="Arial" w:cs="Arial"/>
          <w:b/>
          <w:sz w:val="20"/>
          <w:szCs w:val="20"/>
        </w:rPr>
        <w:t>empreitada por preço global</w:t>
      </w:r>
      <w:r w:rsidRPr="00AD0B77">
        <w:rPr>
          <w:rFonts w:ascii="Arial" w:hAnsi="Arial" w:cs="Arial"/>
          <w:sz w:val="20"/>
          <w:szCs w:val="20"/>
        </w:rPr>
        <w:t>.</w:t>
      </w:r>
    </w:p>
    <w:p w:rsidR="007C5389" w:rsidRPr="00AD0B77" w:rsidRDefault="007C5389" w:rsidP="007C5389">
      <w:pPr>
        <w:jc w:val="both"/>
        <w:rPr>
          <w:rFonts w:ascii="Arial" w:hAnsi="Arial" w:cs="Arial"/>
          <w:sz w:val="20"/>
          <w:szCs w:val="20"/>
        </w:rPr>
      </w:pPr>
    </w:p>
    <w:p w:rsidR="007C5389" w:rsidRPr="00AD0B77" w:rsidRDefault="007C5389" w:rsidP="007C5389">
      <w:pPr>
        <w:ind w:firstLine="708"/>
        <w:jc w:val="both"/>
        <w:rPr>
          <w:rFonts w:ascii="Arial" w:hAnsi="Arial" w:cs="Arial"/>
          <w:sz w:val="20"/>
          <w:szCs w:val="20"/>
        </w:rPr>
      </w:pPr>
      <w:r w:rsidRPr="00AD0B77">
        <w:rPr>
          <w:rFonts w:ascii="Arial" w:hAnsi="Arial" w:cs="Arial"/>
          <w:b/>
          <w:sz w:val="20"/>
          <w:szCs w:val="20"/>
        </w:rPr>
        <w:t>1.4.</w:t>
      </w:r>
      <w:r w:rsidRPr="00AD0B77">
        <w:rPr>
          <w:rFonts w:ascii="Arial" w:hAnsi="Arial" w:cs="Arial"/>
          <w:sz w:val="20"/>
          <w:szCs w:val="20"/>
        </w:rPr>
        <w:t xml:space="preserve"> As partes declaram expressamente que este contrato reflete integralmente sua vontade</w:t>
      </w:r>
      <w:r w:rsidR="001E5EA5" w:rsidRPr="00AD0B77">
        <w:rPr>
          <w:rFonts w:ascii="Arial" w:hAnsi="Arial" w:cs="Arial"/>
          <w:sz w:val="20"/>
          <w:szCs w:val="20"/>
        </w:rPr>
        <w:t>,</w:t>
      </w:r>
      <w:r w:rsidRPr="00AD0B77">
        <w:rPr>
          <w:rFonts w:ascii="Arial" w:hAnsi="Arial" w:cs="Arial"/>
          <w:sz w:val="20"/>
          <w:szCs w:val="20"/>
        </w:rPr>
        <w:t xml:space="preserve"> e</w:t>
      </w:r>
      <w:r w:rsidR="001E5EA5" w:rsidRPr="00AD0B77">
        <w:rPr>
          <w:rFonts w:ascii="Arial" w:hAnsi="Arial" w:cs="Arial"/>
          <w:sz w:val="20"/>
          <w:szCs w:val="20"/>
        </w:rPr>
        <w:t>,</w:t>
      </w:r>
      <w:r w:rsidRPr="00AD0B77">
        <w:rPr>
          <w:rFonts w:ascii="Arial" w:hAnsi="Arial" w:cs="Arial"/>
          <w:sz w:val="20"/>
          <w:szCs w:val="20"/>
        </w:rPr>
        <w:t xml:space="preserve"> que sua interpretação deverá ocorrer de acordo com o sentido literal de suas cláusulas, afastando-se a aplicação do art. 113, § 1º, IV, do Código Civil.</w:t>
      </w:r>
    </w:p>
    <w:p w:rsidR="009B0691" w:rsidRPr="00AD0B77" w:rsidRDefault="009B0691" w:rsidP="002C3793">
      <w:pPr>
        <w:jc w:val="both"/>
        <w:rPr>
          <w:rFonts w:ascii="Arial" w:hAnsi="Arial" w:cs="Arial"/>
          <w:sz w:val="20"/>
          <w:szCs w:val="20"/>
        </w:rPr>
      </w:pPr>
    </w:p>
    <w:p w:rsidR="009B0691" w:rsidRPr="00AD0B77" w:rsidRDefault="009B0691" w:rsidP="002C3793">
      <w:pPr>
        <w:pStyle w:val="Ttulo2"/>
        <w:spacing w:before="0"/>
        <w:jc w:val="center"/>
        <w:rPr>
          <w:rFonts w:ascii="Arial" w:hAnsi="Arial" w:cs="Arial"/>
          <w:b/>
          <w:color w:val="auto"/>
          <w:sz w:val="20"/>
          <w:szCs w:val="20"/>
        </w:rPr>
      </w:pPr>
      <w:bookmarkStart w:id="65" w:name="_Toc220924977"/>
      <w:r w:rsidRPr="00AD0B77">
        <w:rPr>
          <w:rFonts w:ascii="Arial" w:hAnsi="Arial" w:cs="Arial"/>
          <w:b/>
          <w:color w:val="auto"/>
          <w:sz w:val="20"/>
          <w:szCs w:val="20"/>
        </w:rPr>
        <w:t>CLÁUSULA SEGUNDA – VIGÊNCIA</w:t>
      </w:r>
      <w:r w:rsidR="00D438A4" w:rsidRPr="00AD0B77">
        <w:rPr>
          <w:rFonts w:ascii="Arial" w:hAnsi="Arial" w:cs="Arial"/>
          <w:b/>
          <w:color w:val="auto"/>
          <w:sz w:val="20"/>
          <w:szCs w:val="20"/>
        </w:rPr>
        <w:t>,</w:t>
      </w:r>
      <w:r w:rsidR="00BA6B2C" w:rsidRPr="00AD0B77">
        <w:rPr>
          <w:rFonts w:ascii="Arial" w:hAnsi="Arial" w:cs="Arial"/>
          <w:b/>
          <w:color w:val="auto"/>
          <w:sz w:val="20"/>
          <w:szCs w:val="20"/>
        </w:rPr>
        <w:t xml:space="preserve"> EXECUÇÃO</w:t>
      </w:r>
      <w:r w:rsidR="00D438A4" w:rsidRPr="00AD0B77">
        <w:rPr>
          <w:rFonts w:ascii="Arial" w:hAnsi="Arial" w:cs="Arial"/>
          <w:b/>
          <w:color w:val="auto"/>
          <w:sz w:val="20"/>
          <w:szCs w:val="20"/>
        </w:rPr>
        <w:t xml:space="preserve"> E </w:t>
      </w:r>
      <w:proofErr w:type="gramStart"/>
      <w:r w:rsidR="00D438A4" w:rsidRPr="00AD0B77">
        <w:rPr>
          <w:rFonts w:ascii="Arial" w:hAnsi="Arial" w:cs="Arial"/>
          <w:b/>
          <w:color w:val="auto"/>
          <w:sz w:val="20"/>
          <w:szCs w:val="20"/>
        </w:rPr>
        <w:t>PRORROGAÇÃO</w:t>
      </w:r>
      <w:bookmarkEnd w:id="65"/>
      <w:proofErr w:type="gramEnd"/>
    </w:p>
    <w:p w:rsidR="009B0691" w:rsidRPr="00AD0B77" w:rsidRDefault="009B0691" w:rsidP="002C3793">
      <w:pPr>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2.1.</w:t>
      </w:r>
      <w:r w:rsidRPr="00AD0B77">
        <w:rPr>
          <w:rFonts w:ascii="Arial" w:hAnsi="Arial" w:cs="Arial"/>
          <w:sz w:val="20"/>
          <w:szCs w:val="20"/>
        </w:rPr>
        <w:t xml:space="preserve"> </w:t>
      </w:r>
      <w:r w:rsidR="00E95827" w:rsidRPr="00AD0B77">
        <w:rPr>
          <w:rFonts w:ascii="Arial" w:hAnsi="Arial" w:cs="Arial"/>
          <w:sz w:val="20"/>
          <w:szCs w:val="20"/>
        </w:rPr>
        <w:t xml:space="preserve">O prazo de vigência da contratação é de </w:t>
      </w:r>
      <w:r w:rsidR="00E95827" w:rsidRPr="00AD0B77">
        <w:rPr>
          <w:rFonts w:ascii="Arial" w:eastAsia="Arial Unicode MS" w:hAnsi="Arial" w:cs="Arial"/>
          <w:b/>
          <w:sz w:val="20"/>
          <w:szCs w:val="20"/>
        </w:rPr>
        <w:t>12 (doze) meses</w:t>
      </w:r>
      <w:r w:rsidR="00E95827" w:rsidRPr="00AD0B77">
        <w:rPr>
          <w:rFonts w:ascii="Arial" w:hAnsi="Arial" w:cs="Arial"/>
          <w:sz w:val="20"/>
          <w:szCs w:val="20"/>
        </w:rPr>
        <w:t>, na forma dos artigos 10</w:t>
      </w:r>
      <w:r w:rsidR="00511421" w:rsidRPr="00AD0B77">
        <w:rPr>
          <w:rFonts w:ascii="Arial" w:hAnsi="Arial" w:cs="Arial"/>
          <w:sz w:val="20"/>
          <w:szCs w:val="20"/>
        </w:rPr>
        <w:t>5</w:t>
      </w:r>
      <w:r w:rsidR="00E95827" w:rsidRPr="00AD0B77">
        <w:rPr>
          <w:rFonts w:ascii="Arial" w:hAnsi="Arial" w:cs="Arial"/>
          <w:sz w:val="20"/>
          <w:szCs w:val="20"/>
        </w:rPr>
        <w:t xml:space="preserve"> e 1</w:t>
      </w:r>
      <w:r w:rsidR="00511421" w:rsidRPr="00AD0B77">
        <w:rPr>
          <w:rFonts w:ascii="Arial" w:hAnsi="Arial" w:cs="Arial"/>
          <w:sz w:val="20"/>
          <w:szCs w:val="20"/>
        </w:rPr>
        <w:t>11</w:t>
      </w:r>
      <w:r w:rsidR="00E95827" w:rsidRPr="00AD0B77">
        <w:rPr>
          <w:rFonts w:ascii="Arial" w:hAnsi="Arial" w:cs="Arial"/>
          <w:sz w:val="20"/>
          <w:szCs w:val="20"/>
        </w:rPr>
        <w:t xml:space="preserve"> da Lei n° 14.133, de 2021</w:t>
      </w:r>
      <w:r w:rsidRPr="00AD0B77">
        <w:rPr>
          <w:rFonts w:ascii="Arial" w:hAnsi="Arial" w:cs="Arial"/>
          <w:sz w:val="20"/>
          <w:szCs w:val="20"/>
        </w:rPr>
        <w:t>.</w:t>
      </w:r>
    </w:p>
    <w:p w:rsidR="00E65D98" w:rsidRPr="00AD0B77" w:rsidRDefault="00E65D98" w:rsidP="00E65D98">
      <w:pPr>
        <w:tabs>
          <w:tab w:val="left" w:pos="-3240"/>
        </w:tabs>
        <w:jc w:val="both"/>
        <w:rPr>
          <w:rFonts w:ascii="Arial" w:hAnsi="Arial" w:cs="Arial"/>
          <w:color w:val="000000"/>
          <w:sz w:val="20"/>
          <w:szCs w:val="20"/>
        </w:rPr>
      </w:pPr>
    </w:p>
    <w:p w:rsidR="00E65D98" w:rsidRPr="00AD0B77" w:rsidRDefault="00E65D98" w:rsidP="00E65D98">
      <w:pPr>
        <w:ind w:firstLine="708"/>
        <w:jc w:val="both"/>
        <w:rPr>
          <w:rFonts w:ascii="Arial" w:hAnsi="Arial" w:cs="Arial"/>
          <w:sz w:val="20"/>
          <w:szCs w:val="20"/>
        </w:rPr>
      </w:pPr>
      <w:r w:rsidRPr="00AD0B77">
        <w:rPr>
          <w:rFonts w:ascii="Arial" w:hAnsi="Arial" w:cs="Arial"/>
          <w:b/>
          <w:sz w:val="20"/>
          <w:szCs w:val="20"/>
        </w:rPr>
        <w:lastRenderedPageBreak/>
        <w:t>2.1.1.</w:t>
      </w:r>
      <w:r w:rsidRPr="00AD0B77">
        <w:rPr>
          <w:rFonts w:ascii="Arial" w:hAnsi="Arial" w:cs="Arial"/>
          <w:sz w:val="20"/>
          <w:szCs w:val="20"/>
        </w:rPr>
        <w:t xml:space="preserve"> Para efeitos de contagem de </w:t>
      </w:r>
      <w:r w:rsidRPr="00AD0B77">
        <w:rPr>
          <w:rFonts w:ascii="Arial" w:hAnsi="Arial" w:cs="Arial"/>
          <w:b/>
          <w:sz w:val="20"/>
          <w:szCs w:val="20"/>
        </w:rPr>
        <w:t>validade e prorrogação serão a partir da data de sua emissão</w:t>
      </w:r>
      <w:r w:rsidRPr="00AD0B77">
        <w:rPr>
          <w:rFonts w:ascii="Arial" w:hAnsi="Arial" w:cs="Arial"/>
          <w:sz w:val="20"/>
          <w:szCs w:val="20"/>
        </w:rPr>
        <w:t>.</w:t>
      </w:r>
    </w:p>
    <w:p w:rsidR="00E65D98" w:rsidRPr="00AD0B77" w:rsidRDefault="00E65D98" w:rsidP="00E65D98">
      <w:pPr>
        <w:jc w:val="both"/>
        <w:rPr>
          <w:rFonts w:ascii="Arial" w:hAnsi="Arial" w:cs="Arial"/>
          <w:sz w:val="20"/>
          <w:szCs w:val="20"/>
        </w:rPr>
      </w:pPr>
    </w:p>
    <w:p w:rsidR="00E65D98" w:rsidRPr="00AD0B77" w:rsidRDefault="00E65D98" w:rsidP="00E65D98">
      <w:pPr>
        <w:ind w:firstLine="708"/>
        <w:jc w:val="both"/>
        <w:rPr>
          <w:rFonts w:ascii="Arial" w:hAnsi="Arial" w:cs="Arial"/>
          <w:sz w:val="20"/>
          <w:szCs w:val="20"/>
        </w:rPr>
      </w:pPr>
      <w:r w:rsidRPr="00AD0B77">
        <w:rPr>
          <w:rFonts w:ascii="Arial" w:hAnsi="Arial" w:cs="Arial"/>
          <w:b/>
          <w:sz w:val="20"/>
          <w:szCs w:val="20"/>
        </w:rPr>
        <w:t>2.1.2.</w:t>
      </w:r>
      <w:r w:rsidRPr="00AD0B77">
        <w:rPr>
          <w:rFonts w:ascii="Arial" w:hAnsi="Arial" w:cs="Arial"/>
          <w:sz w:val="20"/>
          <w:szCs w:val="20"/>
        </w:rPr>
        <w:t xml:space="preserve"> A </w:t>
      </w:r>
      <w:r w:rsidRPr="00AD0B77">
        <w:rPr>
          <w:rFonts w:ascii="Arial" w:hAnsi="Arial" w:cs="Arial"/>
          <w:b/>
          <w:sz w:val="20"/>
          <w:szCs w:val="20"/>
        </w:rPr>
        <w:t>legitimidade do contrato</w:t>
      </w:r>
      <w:r w:rsidRPr="00AD0B77">
        <w:rPr>
          <w:rFonts w:ascii="Arial" w:hAnsi="Arial" w:cs="Arial"/>
          <w:sz w:val="20"/>
          <w:szCs w:val="20"/>
        </w:rPr>
        <w:t xml:space="preserve"> se efetivará </w:t>
      </w:r>
      <w:r w:rsidRPr="00AD0B77">
        <w:rPr>
          <w:rFonts w:ascii="Arial" w:hAnsi="Arial" w:cs="Arial"/>
          <w:b/>
          <w:sz w:val="20"/>
          <w:szCs w:val="20"/>
        </w:rPr>
        <w:t>com a inserção da última assinatura digital</w:t>
      </w:r>
      <w:r w:rsidRPr="00AD0B77">
        <w:rPr>
          <w:rFonts w:ascii="Arial" w:hAnsi="Arial" w:cs="Arial"/>
          <w:sz w:val="20"/>
          <w:szCs w:val="20"/>
        </w:rPr>
        <w:t>.</w:t>
      </w:r>
    </w:p>
    <w:p w:rsidR="00E65D98" w:rsidRPr="00AD0B77" w:rsidRDefault="00E65D98" w:rsidP="00E65D98">
      <w:pPr>
        <w:jc w:val="both"/>
        <w:rPr>
          <w:rFonts w:ascii="Arial" w:hAnsi="Arial" w:cs="Arial"/>
          <w:sz w:val="20"/>
          <w:szCs w:val="20"/>
        </w:rPr>
      </w:pPr>
    </w:p>
    <w:p w:rsidR="00E65D98" w:rsidRPr="00AD0B77" w:rsidRDefault="00E65D98" w:rsidP="00E65D98">
      <w:pPr>
        <w:ind w:firstLine="708"/>
        <w:jc w:val="both"/>
        <w:rPr>
          <w:rFonts w:ascii="Arial" w:hAnsi="Arial" w:cs="Arial"/>
          <w:sz w:val="20"/>
          <w:szCs w:val="20"/>
        </w:rPr>
      </w:pPr>
      <w:r w:rsidRPr="00AD0B77">
        <w:rPr>
          <w:rFonts w:ascii="Arial" w:hAnsi="Arial" w:cs="Arial"/>
          <w:b/>
          <w:sz w:val="20"/>
          <w:szCs w:val="20"/>
        </w:rPr>
        <w:t>2.1.3.</w:t>
      </w:r>
      <w:r w:rsidRPr="00AD0B77">
        <w:rPr>
          <w:rFonts w:ascii="Arial" w:hAnsi="Arial" w:cs="Arial"/>
          <w:sz w:val="20"/>
          <w:szCs w:val="20"/>
        </w:rPr>
        <w:t xml:space="preserve"> A </w:t>
      </w:r>
      <w:r w:rsidRPr="00AD0B77">
        <w:rPr>
          <w:rFonts w:ascii="Arial" w:hAnsi="Arial" w:cs="Arial"/>
          <w:b/>
          <w:sz w:val="20"/>
          <w:szCs w:val="20"/>
        </w:rPr>
        <w:t>eficácia contratual</w:t>
      </w:r>
      <w:r w:rsidRPr="00AD0B77">
        <w:rPr>
          <w:rFonts w:ascii="Arial" w:hAnsi="Arial" w:cs="Arial"/>
          <w:sz w:val="20"/>
          <w:szCs w:val="20"/>
        </w:rPr>
        <w:t xml:space="preserve"> terá </w:t>
      </w:r>
      <w:r w:rsidRPr="00AD0B77">
        <w:rPr>
          <w:rFonts w:ascii="Arial" w:hAnsi="Arial" w:cs="Arial"/>
          <w:b/>
          <w:sz w:val="20"/>
          <w:szCs w:val="20"/>
        </w:rPr>
        <w:t>início a partir da sua divulgação no Portal Nacional de Contratações Públicas (PNCP)</w:t>
      </w:r>
      <w:r w:rsidRPr="00AD0B77">
        <w:rPr>
          <w:rFonts w:ascii="Arial" w:hAnsi="Arial" w:cs="Arial"/>
          <w:sz w:val="20"/>
          <w:szCs w:val="20"/>
        </w:rPr>
        <w:t>, na forma do artigo 94, inciso I da Lei n° 14.133, de 2021.</w:t>
      </w:r>
    </w:p>
    <w:p w:rsidR="00DB2449" w:rsidRPr="00AD0B77" w:rsidRDefault="00DB2449" w:rsidP="002C3793">
      <w:pPr>
        <w:tabs>
          <w:tab w:val="left" w:pos="-3240"/>
        </w:tabs>
        <w:jc w:val="both"/>
        <w:rPr>
          <w:rFonts w:ascii="Arial" w:hAnsi="Arial" w:cs="Arial"/>
          <w:color w:val="000000"/>
          <w:sz w:val="20"/>
          <w:szCs w:val="20"/>
        </w:rPr>
      </w:pPr>
    </w:p>
    <w:p w:rsidR="00173BE2" w:rsidRPr="00AD0B77" w:rsidRDefault="00173BE2" w:rsidP="002C3793">
      <w:pPr>
        <w:ind w:firstLine="708"/>
        <w:jc w:val="both"/>
        <w:rPr>
          <w:rFonts w:ascii="Arial" w:hAnsi="Arial" w:cs="Arial"/>
          <w:sz w:val="20"/>
          <w:szCs w:val="20"/>
        </w:rPr>
      </w:pPr>
      <w:r w:rsidRPr="00AD0B77">
        <w:rPr>
          <w:rFonts w:ascii="Arial" w:hAnsi="Arial" w:cs="Arial"/>
          <w:b/>
          <w:sz w:val="20"/>
          <w:szCs w:val="20"/>
        </w:rPr>
        <w:t>2.2.</w:t>
      </w:r>
      <w:r w:rsidRPr="00AD0B77">
        <w:rPr>
          <w:rFonts w:ascii="Arial" w:hAnsi="Arial" w:cs="Arial"/>
          <w:sz w:val="20"/>
          <w:szCs w:val="20"/>
        </w:rPr>
        <w:t xml:space="preserve"> O prazo de vigência será automaticamente prorrogado, independentemente de termo aditivo, quando o objeto não for concluído no período firmado acima, ressalvadas as providências cabíveis no caso de culpa do contratado, previstas neste instrumento.</w:t>
      </w:r>
    </w:p>
    <w:p w:rsidR="009C3821" w:rsidRPr="00AD0B77" w:rsidRDefault="009C3821" w:rsidP="002C3793">
      <w:pPr>
        <w:ind w:firstLine="708"/>
        <w:jc w:val="both"/>
        <w:rPr>
          <w:rFonts w:ascii="Arial" w:hAnsi="Arial" w:cs="Arial"/>
          <w:sz w:val="20"/>
          <w:szCs w:val="20"/>
        </w:rPr>
      </w:pPr>
    </w:p>
    <w:p w:rsidR="00BA6B2C" w:rsidRPr="00AD0B77" w:rsidRDefault="00BA6B2C" w:rsidP="002C3793">
      <w:pPr>
        <w:ind w:firstLine="708"/>
        <w:jc w:val="both"/>
        <w:rPr>
          <w:rFonts w:ascii="Arial" w:hAnsi="Arial" w:cs="Arial"/>
          <w:sz w:val="20"/>
          <w:szCs w:val="20"/>
        </w:rPr>
      </w:pPr>
      <w:r w:rsidRPr="00AD0B77">
        <w:rPr>
          <w:rFonts w:ascii="Arial" w:hAnsi="Arial" w:cs="Arial"/>
          <w:b/>
          <w:sz w:val="20"/>
          <w:szCs w:val="20"/>
        </w:rPr>
        <w:t>2.3.</w:t>
      </w:r>
      <w:r w:rsidRPr="00AD0B77">
        <w:rPr>
          <w:rFonts w:ascii="Arial" w:hAnsi="Arial" w:cs="Arial"/>
          <w:sz w:val="20"/>
          <w:szCs w:val="20"/>
        </w:rPr>
        <w:t xml:space="preserve"> </w:t>
      </w:r>
      <w:r w:rsidR="00522402" w:rsidRPr="00AD0B77">
        <w:rPr>
          <w:rFonts w:ascii="Arial" w:eastAsia="Arial Unicode MS" w:hAnsi="Arial" w:cs="Arial"/>
          <w:sz w:val="20"/>
          <w:szCs w:val="20"/>
        </w:rPr>
        <w:t xml:space="preserve">O prazo de execução das obras e serviços será de </w:t>
      </w:r>
      <w:proofErr w:type="gramStart"/>
      <w:r w:rsidR="00316DEF">
        <w:rPr>
          <w:rFonts w:ascii="Arial" w:eastAsia="Arial Unicode MS" w:hAnsi="Arial" w:cs="Arial"/>
          <w:b/>
          <w:sz w:val="20"/>
          <w:szCs w:val="20"/>
        </w:rPr>
        <w:t>1</w:t>
      </w:r>
      <w:proofErr w:type="gramEnd"/>
      <w:r w:rsidR="00EE75A5" w:rsidRPr="00AD0B77">
        <w:rPr>
          <w:rFonts w:ascii="Arial" w:eastAsia="Arial Unicode MS" w:hAnsi="Arial" w:cs="Arial"/>
          <w:b/>
          <w:sz w:val="20"/>
          <w:szCs w:val="20"/>
        </w:rPr>
        <w:t xml:space="preserve"> (</w:t>
      </w:r>
      <w:r w:rsidR="00316DEF">
        <w:rPr>
          <w:rFonts w:ascii="Arial" w:eastAsia="Arial Unicode MS" w:hAnsi="Arial" w:cs="Arial"/>
          <w:b/>
          <w:sz w:val="20"/>
          <w:szCs w:val="20"/>
        </w:rPr>
        <w:t>um</w:t>
      </w:r>
      <w:r w:rsidR="00EE75A5" w:rsidRPr="00AD0B77">
        <w:rPr>
          <w:rFonts w:ascii="Arial" w:eastAsia="Arial Unicode MS" w:hAnsi="Arial" w:cs="Arial"/>
          <w:b/>
          <w:sz w:val="20"/>
          <w:szCs w:val="20"/>
        </w:rPr>
        <w:t>) m</w:t>
      </w:r>
      <w:r w:rsidR="00316DEF">
        <w:rPr>
          <w:rFonts w:ascii="Arial" w:eastAsia="Arial Unicode MS" w:hAnsi="Arial" w:cs="Arial"/>
          <w:b/>
          <w:sz w:val="20"/>
          <w:szCs w:val="20"/>
        </w:rPr>
        <w:t>ê</w:t>
      </w:r>
      <w:r w:rsidR="00926ED6" w:rsidRPr="00AD0B77">
        <w:rPr>
          <w:rFonts w:ascii="Arial" w:eastAsia="Arial Unicode MS" w:hAnsi="Arial" w:cs="Arial"/>
          <w:b/>
          <w:sz w:val="20"/>
          <w:szCs w:val="20"/>
        </w:rPr>
        <w:t>s</w:t>
      </w:r>
      <w:r w:rsidR="00522402" w:rsidRPr="00AD0B77">
        <w:rPr>
          <w:rFonts w:ascii="Arial" w:eastAsia="Arial Unicode MS" w:hAnsi="Arial" w:cs="Arial"/>
          <w:sz w:val="20"/>
          <w:szCs w:val="20"/>
        </w:rPr>
        <w:t>, contado</w:t>
      </w:r>
      <w:r w:rsidR="00D426C6" w:rsidRPr="00AD0B77">
        <w:rPr>
          <w:rFonts w:ascii="Arial" w:eastAsia="Arial Unicode MS" w:hAnsi="Arial" w:cs="Arial"/>
          <w:sz w:val="20"/>
          <w:szCs w:val="20"/>
        </w:rPr>
        <w:t>s</w:t>
      </w:r>
      <w:r w:rsidR="00522402" w:rsidRPr="00AD0B77">
        <w:rPr>
          <w:rFonts w:ascii="Arial" w:eastAsia="Arial Unicode MS" w:hAnsi="Arial" w:cs="Arial"/>
          <w:sz w:val="20"/>
          <w:szCs w:val="20"/>
        </w:rPr>
        <w:t xml:space="preserve"> da data autorizada para seu início efetivo, constante da </w:t>
      </w:r>
      <w:r w:rsidR="00522402" w:rsidRPr="00AD0B77">
        <w:rPr>
          <w:rFonts w:ascii="Arial" w:hAnsi="Arial" w:cs="Arial"/>
          <w:b/>
          <w:sz w:val="20"/>
          <w:szCs w:val="20"/>
        </w:rPr>
        <w:t>OIS (Ordem de Início de Serviços)</w:t>
      </w:r>
      <w:r w:rsidR="00522402" w:rsidRPr="00AD0B77">
        <w:rPr>
          <w:rFonts w:ascii="Arial" w:eastAsia="Arial Unicode MS" w:hAnsi="Arial" w:cs="Arial"/>
          <w:sz w:val="20"/>
          <w:szCs w:val="20"/>
        </w:rPr>
        <w:t xml:space="preserve">, </w:t>
      </w:r>
      <w:r w:rsidR="00522402" w:rsidRPr="00AD0B77">
        <w:rPr>
          <w:rFonts w:ascii="Arial" w:hAnsi="Arial" w:cs="Arial"/>
          <w:sz w:val="20"/>
          <w:szCs w:val="20"/>
        </w:rPr>
        <w:t xml:space="preserve">emitida pelo </w:t>
      </w:r>
      <w:r w:rsidR="004229AD" w:rsidRPr="00AD0B77">
        <w:rPr>
          <w:rFonts w:ascii="Arial" w:hAnsi="Arial" w:cs="Arial"/>
          <w:b/>
          <w:sz w:val="20"/>
          <w:szCs w:val="20"/>
        </w:rPr>
        <w:t>CONTRATANTE</w:t>
      </w:r>
      <w:r w:rsidRPr="00AD0B77">
        <w:rPr>
          <w:rFonts w:ascii="Arial" w:hAnsi="Arial" w:cs="Arial"/>
          <w:sz w:val="20"/>
          <w:szCs w:val="20"/>
        </w:rPr>
        <w:t>.</w:t>
      </w:r>
    </w:p>
    <w:p w:rsidR="00F5075B" w:rsidRPr="00AD0B77" w:rsidRDefault="00F5075B" w:rsidP="002C3793">
      <w:pPr>
        <w:ind w:firstLine="708"/>
        <w:jc w:val="both"/>
        <w:rPr>
          <w:rFonts w:ascii="Arial" w:hAnsi="Arial" w:cs="Arial"/>
          <w:sz w:val="20"/>
          <w:szCs w:val="20"/>
        </w:rPr>
      </w:pPr>
    </w:p>
    <w:p w:rsidR="00F5075B" w:rsidRPr="00AD0B77" w:rsidRDefault="00BD5DB7" w:rsidP="002C3793">
      <w:pPr>
        <w:ind w:firstLine="708"/>
        <w:jc w:val="both"/>
        <w:rPr>
          <w:rFonts w:ascii="Arial" w:hAnsi="Arial" w:cs="Arial"/>
          <w:sz w:val="20"/>
          <w:szCs w:val="20"/>
        </w:rPr>
      </w:pPr>
      <w:r w:rsidRPr="00AD0B77">
        <w:rPr>
          <w:rFonts w:ascii="Arial" w:hAnsi="Arial" w:cs="Arial"/>
          <w:b/>
          <w:sz w:val="20"/>
          <w:szCs w:val="20"/>
        </w:rPr>
        <w:t>2.4.</w:t>
      </w:r>
      <w:r w:rsidRPr="00AD0B77">
        <w:rPr>
          <w:rFonts w:ascii="Arial" w:hAnsi="Arial" w:cs="Arial"/>
          <w:sz w:val="20"/>
          <w:szCs w:val="20"/>
        </w:rPr>
        <w:t xml:space="preserve"> </w:t>
      </w:r>
      <w:r w:rsidR="00F5075B" w:rsidRPr="00AD0B77">
        <w:rPr>
          <w:rFonts w:ascii="Arial" w:hAnsi="Arial" w:cs="Arial"/>
          <w:sz w:val="20"/>
          <w:szCs w:val="20"/>
        </w:rPr>
        <w:t xml:space="preserve">A prorrogação de que trata este item é condicionada ao ateste, pela autoridade competente, de que as condições e os preços permanecem </w:t>
      </w:r>
      <w:proofErr w:type="gramStart"/>
      <w:r w:rsidR="00F5075B" w:rsidRPr="00AD0B77">
        <w:rPr>
          <w:rFonts w:ascii="Arial" w:hAnsi="Arial" w:cs="Arial"/>
          <w:sz w:val="20"/>
          <w:szCs w:val="20"/>
        </w:rPr>
        <w:t>vantajosos para a Administração, permitida</w:t>
      </w:r>
      <w:proofErr w:type="gramEnd"/>
      <w:r w:rsidR="00F5075B" w:rsidRPr="00AD0B77">
        <w:rPr>
          <w:rFonts w:ascii="Arial" w:hAnsi="Arial" w:cs="Arial"/>
          <w:sz w:val="20"/>
          <w:szCs w:val="20"/>
        </w:rPr>
        <w:t xml:space="preserve"> a negociação com o </w:t>
      </w:r>
      <w:r w:rsidR="00EF287C" w:rsidRPr="00AD0B77">
        <w:rPr>
          <w:rFonts w:ascii="Arial" w:hAnsi="Arial" w:cs="Arial"/>
          <w:sz w:val="20"/>
          <w:szCs w:val="20"/>
        </w:rPr>
        <w:t>Contratado</w:t>
      </w:r>
      <w:r w:rsidR="00F5075B" w:rsidRPr="00AD0B77">
        <w:rPr>
          <w:rFonts w:ascii="Arial" w:hAnsi="Arial" w:cs="Arial"/>
          <w:sz w:val="20"/>
          <w:szCs w:val="20"/>
        </w:rPr>
        <w:t>, atentando, ainda, para o cumprimento dos seguintes requisitos:</w:t>
      </w:r>
    </w:p>
    <w:p w:rsidR="00F5075B" w:rsidRPr="00AD0B77" w:rsidRDefault="00F5075B" w:rsidP="002C3793">
      <w:pPr>
        <w:ind w:firstLine="708"/>
        <w:jc w:val="both"/>
        <w:rPr>
          <w:rFonts w:ascii="Arial" w:hAnsi="Arial" w:cs="Arial"/>
          <w:sz w:val="20"/>
          <w:szCs w:val="20"/>
        </w:rPr>
      </w:pPr>
    </w:p>
    <w:p w:rsidR="00F5075B" w:rsidRPr="00AD0B77" w:rsidRDefault="00BD5DB7" w:rsidP="002C3793">
      <w:pPr>
        <w:ind w:firstLine="708"/>
        <w:jc w:val="both"/>
        <w:rPr>
          <w:rFonts w:ascii="Arial" w:hAnsi="Arial" w:cs="Arial"/>
          <w:sz w:val="20"/>
          <w:szCs w:val="20"/>
        </w:rPr>
      </w:pPr>
      <w:r w:rsidRPr="00AD0B77">
        <w:rPr>
          <w:rFonts w:ascii="Arial" w:hAnsi="Arial" w:cs="Arial"/>
          <w:b/>
          <w:sz w:val="20"/>
          <w:szCs w:val="20"/>
        </w:rPr>
        <w:t>2.</w:t>
      </w:r>
      <w:r w:rsidR="00882BB4" w:rsidRPr="00AD0B77">
        <w:rPr>
          <w:rFonts w:ascii="Arial" w:hAnsi="Arial" w:cs="Arial"/>
          <w:b/>
          <w:sz w:val="20"/>
          <w:szCs w:val="20"/>
        </w:rPr>
        <w:t>4.1</w:t>
      </w:r>
      <w:r w:rsidRPr="00AD0B77">
        <w:rPr>
          <w:rFonts w:ascii="Arial" w:hAnsi="Arial" w:cs="Arial"/>
          <w:b/>
          <w:sz w:val="20"/>
          <w:szCs w:val="20"/>
        </w:rPr>
        <w:t>.</w:t>
      </w:r>
      <w:r w:rsidRPr="00AD0B77">
        <w:rPr>
          <w:rFonts w:ascii="Arial" w:hAnsi="Arial" w:cs="Arial"/>
          <w:sz w:val="20"/>
          <w:szCs w:val="20"/>
        </w:rPr>
        <w:t xml:space="preserve"> </w:t>
      </w:r>
      <w:r w:rsidR="00F5075B" w:rsidRPr="00AD0B77">
        <w:rPr>
          <w:rFonts w:ascii="Arial" w:hAnsi="Arial" w:cs="Arial"/>
          <w:sz w:val="20"/>
          <w:szCs w:val="20"/>
        </w:rPr>
        <w:t>Estar formalmente demonstrado no processo que a forma de prestação dos serviços tem natureza continuada;</w:t>
      </w:r>
    </w:p>
    <w:p w:rsidR="00F5075B" w:rsidRPr="00AD0B77" w:rsidRDefault="00F5075B" w:rsidP="002C3793">
      <w:pPr>
        <w:ind w:firstLine="708"/>
        <w:jc w:val="both"/>
        <w:rPr>
          <w:rFonts w:ascii="Arial" w:hAnsi="Arial" w:cs="Arial"/>
          <w:sz w:val="20"/>
          <w:szCs w:val="20"/>
        </w:rPr>
      </w:pPr>
    </w:p>
    <w:p w:rsidR="00F5075B" w:rsidRPr="00AD0B77" w:rsidRDefault="00882BB4" w:rsidP="002C3793">
      <w:pPr>
        <w:ind w:firstLine="708"/>
        <w:jc w:val="both"/>
        <w:rPr>
          <w:rFonts w:ascii="Arial" w:hAnsi="Arial" w:cs="Arial"/>
          <w:sz w:val="20"/>
          <w:szCs w:val="20"/>
        </w:rPr>
      </w:pPr>
      <w:r w:rsidRPr="00AD0B77">
        <w:rPr>
          <w:rFonts w:ascii="Arial" w:hAnsi="Arial" w:cs="Arial"/>
          <w:b/>
          <w:sz w:val="20"/>
          <w:szCs w:val="20"/>
        </w:rPr>
        <w:t>2.4.2</w:t>
      </w:r>
      <w:r w:rsidR="00BD5DB7" w:rsidRPr="00AD0B77">
        <w:rPr>
          <w:rFonts w:ascii="Arial" w:hAnsi="Arial" w:cs="Arial"/>
          <w:b/>
          <w:sz w:val="20"/>
          <w:szCs w:val="20"/>
        </w:rPr>
        <w:t>.</w:t>
      </w:r>
      <w:r w:rsidR="00BD5DB7" w:rsidRPr="00AD0B77">
        <w:rPr>
          <w:rFonts w:ascii="Arial" w:hAnsi="Arial" w:cs="Arial"/>
          <w:sz w:val="20"/>
          <w:szCs w:val="20"/>
        </w:rPr>
        <w:t xml:space="preserve"> </w:t>
      </w:r>
      <w:r w:rsidR="00F5075B" w:rsidRPr="00AD0B77">
        <w:rPr>
          <w:rFonts w:ascii="Arial" w:hAnsi="Arial" w:cs="Arial"/>
          <w:sz w:val="20"/>
          <w:szCs w:val="20"/>
        </w:rPr>
        <w:t>Seja juntado relatório que discorra sobre a execução do contrato, com informações de que os serviços tenham sido prestados regularmente;</w:t>
      </w:r>
    </w:p>
    <w:p w:rsidR="00F5075B" w:rsidRPr="00AD0B77" w:rsidRDefault="00F5075B" w:rsidP="002C3793">
      <w:pPr>
        <w:ind w:firstLine="708"/>
        <w:jc w:val="both"/>
        <w:rPr>
          <w:rFonts w:ascii="Arial" w:hAnsi="Arial" w:cs="Arial"/>
          <w:sz w:val="20"/>
          <w:szCs w:val="20"/>
        </w:rPr>
      </w:pPr>
    </w:p>
    <w:p w:rsidR="00F5075B" w:rsidRPr="00AD0B77" w:rsidRDefault="00882BB4" w:rsidP="002C3793">
      <w:pPr>
        <w:ind w:firstLine="708"/>
        <w:jc w:val="both"/>
        <w:rPr>
          <w:rFonts w:ascii="Arial" w:hAnsi="Arial" w:cs="Arial"/>
          <w:sz w:val="20"/>
          <w:szCs w:val="20"/>
        </w:rPr>
      </w:pPr>
      <w:r w:rsidRPr="00AD0B77">
        <w:rPr>
          <w:rFonts w:ascii="Arial" w:hAnsi="Arial" w:cs="Arial"/>
          <w:b/>
          <w:sz w:val="20"/>
          <w:szCs w:val="20"/>
        </w:rPr>
        <w:t>2.4.3</w:t>
      </w:r>
      <w:r w:rsidR="00BD5DB7" w:rsidRPr="00AD0B77">
        <w:rPr>
          <w:rFonts w:ascii="Arial" w:hAnsi="Arial" w:cs="Arial"/>
          <w:b/>
          <w:sz w:val="20"/>
          <w:szCs w:val="20"/>
        </w:rPr>
        <w:t>.</w:t>
      </w:r>
      <w:r w:rsidR="00BD5DB7" w:rsidRPr="00AD0B77">
        <w:rPr>
          <w:rFonts w:ascii="Arial" w:hAnsi="Arial" w:cs="Arial"/>
          <w:sz w:val="20"/>
          <w:szCs w:val="20"/>
        </w:rPr>
        <w:t xml:space="preserve"> </w:t>
      </w:r>
      <w:r w:rsidR="00F5075B" w:rsidRPr="00AD0B77">
        <w:rPr>
          <w:rFonts w:ascii="Arial" w:hAnsi="Arial" w:cs="Arial"/>
          <w:sz w:val="20"/>
          <w:szCs w:val="20"/>
        </w:rPr>
        <w:t>Seja juntada justificativa e motivo, por escrito, de que a Administração mantém interesse na realização do serviço;</w:t>
      </w:r>
    </w:p>
    <w:p w:rsidR="00F5075B" w:rsidRPr="00AD0B77" w:rsidRDefault="00F5075B" w:rsidP="002C3793">
      <w:pPr>
        <w:ind w:firstLine="708"/>
        <w:jc w:val="both"/>
        <w:rPr>
          <w:rFonts w:ascii="Arial" w:hAnsi="Arial" w:cs="Arial"/>
          <w:sz w:val="20"/>
          <w:szCs w:val="20"/>
        </w:rPr>
      </w:pPr>
    </w:p>
    <w:p w:rsidR="00F5075B" w:rsidRPr="00AD0B77" w:rsidRDefault="00882BB4" w:rsidP="002C3793">
      <w:pPr>
        <w:ind w:firstLine="708"/>
        <w:jc w:val="both"/>
        <w:rPr>
          <w:rFonts w:ascii="Arial" w:hAnsi="Arial" w:cs="Arial"/>
          <w:sz w:val="20"/>
          <w:szCs w:val="20"/>
        </w:rPr>
      </w:pPr>
      <w:r w:rsidRPr="00AD0B77">
        <w:rPr>
          <w:rFonts w:ascii="Arial" w:hAnsi="Arial" w:cs="Arial"/>
          <w:b/>
          <w:sz w:val="20"/>
          <w:szCs w:val="20"/>
        </w:rPr>
        <w:t>2.4.4</w:t>
      </w:r>
      <w:r w:rsidR="00BD5DB7" w:rsidRPr="00AD0B77">
        <w:rPr>
          <w:rFonts w:ascii="Arial" w:hAnsi="Arial" w:cs="Arial"/>
          <w:b/>
          <w:sz w:val="20"/>
          <w:szCs w:val="20"/>
        </w:rPr>
        <w:t>.</w:t>
      </w:r>
      <w:r w:rsidR="00BD5DB7" w:rsidRPr="00AD0B77">
        <w:rPr>
          <w:rFonts w:ascii="Arial" w:hAnsi="Arial" w:cs="Arial"/>
          <w:sz w:val="20"/>
          <w:szCs w:val="20"/>
        </w:rPr>
        <w:t xml:space="preserve"> </w:t>
      </w:r>
      <w:r w:rsidR="00F5075B" w:rsidRPr="00AD0B77">
        <w:rPr>
          <w:rFonts w:ascii="Arial" w:hAnsi="Arial" w:cs="Arial"/>
          <w:sz w:val="20"/>
          <w:szCs w:val="20"/>
        </w:rPr>
        <w:t xml:space="preserve">Haja manifestação expressa do </w:t>
      </w:r>
      <w:r w:rsidR="00EF287C" w:rsidRPr="00AD0B77">
        <w:rPr>
          <w:rFonts w:ascii="Arial" w:hAnsi="Arial" w:cs="Arial"/>
          <w:sz w:val="20"/>
          <w:szCs w:val="20"/>
        </w:rPr>
        <w:t>Contratado</w:t>
      </w:r>
      <w:r w:rsidR="00F5075B" w:rsidRPr="00AD0B77">
        <w:rPr>
          <w:rFonts w:ascii="Arial" w:hAnsi="Arial" w:cs="Arial"/>
          <w:sz w:val="20"/>
          <w:szCs w:val="20"/>
        </w:rPr>
        <w:t xml:space="preserve"> informando o interesse na prorrogação; </w:t>
      </w:r>
    </w:p>
    <w:p w:rsidR="00F5075B" w:rsidRPr="00AD0B77" w:rsidRDefault="00F5075B" w:rsidP="002C3793">
      <w:pPr>
        <w:ind w:firstLine="708"/>
        <w:jc w:val="both"/>
        <w:rPr>
          <w:rFonts w:ascii="Arial" w:hAnsi="Arial" w:cs="Arial"/>
          <w:sz w:val="20"/>
          <w:szCs w:val="20"/>
        </w:rPr>
      </w:pPr>
    </w:p>
    <w:p w:rsidR="00F5075B" w:rsidRPr="00AD0B77" w:rsidRDefault="00882BB4" w:rsidP="002C3793">
      <w:pPr>
        <w:ind w:firstLine="708"/>
        <w:jc w:val="both"/>
        <w:rPr>
          <w:rFonts w:ascii="Arial" w:hAnsi="Arial" w:cs="Arial"/>
          <w:sz w:val="20"/>
          <w:szCs w:val="20"/>
        </w:rPr>
      </w:pPr>
      <w:r w:rsidRPr="00AD0B77">
        <w:rPr>
          <w:rFonts w:ascii="Arial" w:hAnsi="Arial" w:cs="Arial"/>
          <w:b/>
          <w:sz w:val="20"/>
          <w:szCs w:val="20"/>
        </w:rPr>
        <w:t>2.4.5</w:t>
      </w:r>
      <w:r w:rsidR="00BD5DB7" w:rsidRPr="00AD0B77">
        <w:rPr>
          <w:rFonts w:ascii="Arial" w:hAnsi="Arial" w:cs="Arial"/>
          <w:b/>
          <w:sz w:val="20"/>
          <w:szCs w:val="20"/>
        </w:rPr>
        <w:t>.</w:t>
      </w:r>
      <w:r w:rsidR="00BD5DB7" w:rsidRPr="00AD0B77">
        <w:rPr>
          <w:rFonts w:ascii="Arial" w:hAnsi="Arial" w:cs="Arial"/>
          <w:sz w:val="20"/>
          <w:szCs w:val="20"/>
        </w:rPr>
        <w:t xml:space="preserve"> </w:t>
      </w:r>
      <w:r w:rsidR="00F5075B" w:rsidRPr="00AD0B77">
        <w:rPr>
          <w:rFonts w:ascii="Arial" w:hAnsi="Arial" w:cs="Arial"/>
          <w:sz w:val="20"/>
          <w:szCs w:val="20"/>
        </w:rPr>
        <w:t xml:space="preserve">Seja comprovado que o </w:t>
      </w:r>
      <w:r w:rsidR="00EF287C" w:rsidRPr="00AD0B77">
        <w:rPr>
          <w:rFonts w:ascii="Arial" w:hAnsi="Arial" w:cs="Arial"/>
          <w:sz w:val="20"/>
          <w:szCs w:val="20"/>
        </w:rPr>
        <w:t>Contratado</w:t>
      </w:r>
      <w:r w:rsidR="00F5075B" w:rsidRPr="00AD0B77">
        <w:rPr>
          <w:rFonts w:ascii="Arial" w:hAnsi="Arial" w:cs="Arial"/>
          <w:sz w:val="20"/>
          <w:szCs w:val="20"/>
        </w:rPr>
        <w:t xml:space="preserve"> mantém as condições iniciais de habilitação; </w:t>
      </w:r>
      <w:proofErr w:type="gramStart"/>
      <w:r w:rsidR="00F5075B" w:rsidRPr="00AD0B77">
        <w:rPr>
          <w:rFonts w:ascii="Arial" w:hAnsi="Arial" w:cs="Arial"/>
          <w:sz w:val="20"/>
          <w:szCs w:val="20"/>
        </w:rPr>
        <w:t>e</w:t>
      </w:r>
      <w:proofErr w:type="gramEnd"/>
    </w:p>
    <w:p w:rsidR="00F5075B" w:rsidRPr="00AD0B77" w:rsidRDefault="00F5075B" w:rsidP="002C3793">
      <w:pPr>
        <w:ind w:firstLine="708"/>
        <w:jc w:val="both"/>
        <w:rPr>
          <w:rFonts w:ascii="Arial" w:hAnsi="Arial" w:cs="Arial"/>
          <w:sz w:val="20"/>
          <w:szCs w:val="20"/>
        </w:rPr>
      </w:pPr>
    </w:p>
    <w:p w:rsidR="00F5075B" w:rsidRPr="00AD0B77" w:rsidRDefault="00882BB4" w:rsidP="002C3793">
      <w:pPr>
        <w:ind w:firstLine="708"/>
        <w:jc w:val="both"/>
        <w:rPr>
          <w:rFonts w:ascii="Arial" w:hAnsi="Arial" w:cs="Arial"/>
          <w:sz w:val="20"/>
          <w:szCs w:val="20"/>
        </w:rPr>
      </w:pPr>
      <w:r w:rsidRPr="00AD0B77">
        <w:rPr>
          <w:rFonts w:ascii="Arial" w:hAnsi="Arial" w:cs="Arial"/>
          <w:b/>
          <w:sz w:val="20"/>
          <w:szCs w:val="20"/>
        </w:rPr>
        <w:t>2.4.6</w:t>
      </w:r>
      <w:r w:rsidR="00BD5DB7" w:rsidRPr="00AD0B77">
        <w:rPr>
          <w:rFonts w:ascii="Arial" w:hAnsi="Arial" w:cs="Arial"/>
          <w:b/>
          <w:sz w:val="20"/>
          <w:szCs w:val="20"/>
        </w:rPr>
        <w:t>.</w:t>
      </w:r>
      <w:r w:rsidR="00BD5DB7" w:rsidRPr="00AD0B77">
        <w:rPr>
          <w:rFonts w:ascii="Arial" w:hAnsi="Arial" w:cs="Arial"/>
          <w:sz w:val="20"/>
          <w:szCs w:val="20"/>
        </w:rPr>
        <w:t xml:space="preserve"> </w:t>
      </w:r>
      <w:r w:rsidR="00F5075B" w:rsidRPr="00AD0B77">
        <w:rPr>
          <w:rFonts w:ascii="Arial" w:hAnsi="Arial" w:cs="Arial"/>
          <w:sz w:val="20"/>
          <w:szCs w:val="20"/>
        </w:rPr>
        <w:t xml:space="preserve">Não haja registro no Cadastro Informativo de créditos não quitados </w:t>
      </w:r>
      <w:r w:rsidR="00986549" w:rsidRPr="00AD0B77">
        <w:rPr>
          <w:rFonts w:ascii="Arial" w:hAnsi="Arial" w:cs="Arial"/>
          <w:sz w:val="20"/>
          <w:szCs w:val="20"/>
        </w:rPr>
        <w:t>junto ao Município de Álvares Machado</w:t>
      </w:r>
      <w:r w:rsidR="00F5075B" w:rsidRPr="00AD0B77">
        <w:rPr>
          <w:rFonts w:ascii="Arial" w:hAnsi="Arial" w:cs="Arial"/>
          <w:sz w:val="20"/>
          <w:szCs w:val="20"/>
        </w:rPr>
        <w:t>.</w:t>
      </w:r>
    </w:p>
    <w:p w:rsidR="00F5075B" w:rsidRPr="00AD0B77" w:rsidRDefault="00F5075B" w:rsidP="002C3793">
      <w:pPr>
        <w:ind w:firstLine="708"/>
        <w:jc w:val="both"/>
        <w:rPr>
          <w:rFonts w:ascii="Arial" w:hAnsi="Arial" w:cs="Arial"/>
          <w:sz w:val="20"/>
          <w:szCs w:val="20"/>
        </w:rPr>
      </w:pPr>
    </w:p>
    <w:p w:rsidR="00F5075B" w:rsidRPr="00AD0B77" w:rsidRDefault="00BD5DB7" w:rsidP="002C3793">
      <w:pPr>
        <w:ind w:firstLine="708"/>
        <w:jc w:val="both"/>
        <w:rPr>
          <w:rFonts w:ascii="Arial" w:hAnsi="Arial" w:cs="Arial"/>
          <w:sz w:val="20"/>
          <w:szCs w:val="20"/>
        </w:rPr>
      </w:pPr>
      <w:r w:rsidRPr="00AD0B77">
        <w:rPr>
          <w:rFonts w:ascii="Arial" w:hAnsi="Arial" w:cs="Arial"/>
          <w:b/>
          <w:sz w:val="20"/>
          <w:szCs w:val="20"/>
        </w:rPr>
        <w:t>2.</w:t>
      </w:r>
      <w:r w:rsidR="00882BB4" w:rsidRPr="00AD0B77">
        <w:rPr>
          <w:rFonts w:ascii="Arial" w:hAnsi="Arial" w:cs="Arial"/>
          <w:b/>
          <w:sz w:val="20"/>
          <w:szCs w:val="20"/>
        </w:rPr>
        <w:t>5</w:t>
      </w:r>
      <w:r w:rsidRPr="00AD0B77">
        <w:rPr>
          <w:rFonts w:ascii="Arial" w:hAnsi="Arial" w:cs="Arial"/>
          <w:b/>
          <w:sz w:val="20"/>
          <w:szCs w:val="20"/>
        </w:rPr>
        <w:t>.</w:t>
      </w:r>
      <w:r w:rsidRPr="00AD0B77">
        <w:rPr>
          <w:rFonts w:ascii="Arial" w:hAnsi="Arial" w:cs="Arial"/>
          <w:sz w:val="20"/>
          <w:szCs w:val="20"/>
        </w:rPr>
        <w:t xml:space="preserve"> </w:t>
      </w:r>
      <w:r w:rsidR="00F5075B" w:rsidRPr="00AD0B77">
        <w:rPr>
          <w:rFonts w:ascii="Arial" w:hAnsi="Arial" w:cs="Arial"/>
          <w:sz w:val="20"/>
          <w:szCs w:val="20"/>
        </w:rPr>
        <w:t xml:space="preserve">O </w:t>
      </w:r>
      <w:r w:rsidR="00EF287C" w:rsidRPr="00AD0B77">
        <w:rPr>
          <w:rFonts w:ascii="Arial" w:hAnsi="Arial" w:cs="Arial"/>
          <w:sz w:val="20"/>
          <w:szCs w:val="20"/>
        </w:rPr>
        <w:t>Contratado</w:t>
      </w:r>
      <w:r w:rsidR="00F5075B" w:rsidRPr="00AD0B77">
        <w:rPr>
          <w:rFonts w:ascii="Arial" w:hAnsi="Arial" w:cs="Arial"/>
          <w:sz w:val="20"/>
          <w:szCs w:val="20"/>
        </w:rPr>
        <w:t xml:space="preserve"> não tem direito subjetivo à prorrogação contratual.</w:t>
      </w:r>
    </w:p>
    <w:p w:rsidR="00F5075B" w:rsidRPr="00AD0B77" w:rsidRDefault="00F5075B" w:rsidP="002C3793">
      <w:pPr>
        <w:ind w:firstLine="708"/>
        <w:jc w:val="both"/>
        <w:rPr>
          <w:rFonts w:ascii="Arial" w:hAnsi="Arial" w:cs="Arial"/>
          <w:sz w:val="20"/>
          <w:szCs w:val="20"/>
        </w:rPr>
      </w:pPr>
    </w:p>
    <w:p w:rsidR="00F5075B" w:rsidRPr="00AD0B77" w:rsidRDefault="00BD5DB7" w:rsidP="002C3793">
      <w:pPr>
        <w:ind w:firstLine="708"/>
        <w:jc w:val="both"/>
        <w:rPr>
          <w:rFonts w:ascii="Arial" w:hAnsi="Arial" w:cs="Arial"/>
          <w:sz w:val="20"/>
          <w:szCs w:val="20"/>
        </w:rPr>
      </w:pPr>
      <w:r w:rsidRPr="00AD0B77">
        <w:rPr>
          <w:rFonts w:ascii="Arial" w:hAnsi="Arial" w:cs="Arial"/>
          <w:b/>
          <w:sz w:val="20"/>
          <w:szCs w:val="20"/>
        </w:rPr>
        <w:t>2.</w:t>
      </w:r>
      <w:r w:rsidR="00882BB4" w:rsidRPr="00AD0B77">
        <w:rPr>
          <w:rFonts w:ascii="Arial" w:hAnsi="Arial" w:cs="Arial"/>
          <w:b/>
          <w:sz w:val="20"/>
          <w:szCs w:val="20"/>
        </w:rPr>
        <w:t>6</w:t>
      </w:r>
      <w:r w:rsidRPr="00AD0B77">
        <w:rPr>
          <w:rFonts w:ascii="Arial" w:hAnsi="Arial" w:cs="Arial"/>
          <w:b/>
          <w:sz w:val="20"/>
          <w:szCs w:val="20"/>
        </w:rPr>
        <w:t>.</w:t>
      </w:r>
      <w:r w:rsidRPr="00AD0B77">
        <w:rPr>
          <w:rFonts w:ascii="Arial" w:hAnsi="Arial" w:cs="Arial"/>
          <w:sz w:val="20"/>
          <w:szCs w:val="20"/>
        </w:rPr>
        <w:t xml:space="preserve"> </w:t>
      </w:r>
      <w:r w:rsidR="00F5075B" w:rsidRPr="00AD0B77">
        <w:rPr>
          <w:rFonts w:ascii="Arial" w:hAnsi="Arial" w:cs="Arial"/>
          <w:sz w:val="20"/>
          <w:szCs w:val="20"/>
        </w:rPr>
        <w:t>A prorrogação de contrato deverá ser promovida mediante celebração de termo aditivo.</w:t>
      </w:r>
    </w:p>
    <w:p w:rsidR="00F5075B" w:rsidRPr="00AD0B77" w:rsidRDefault="00F5075B" w:rsidP="002C3793">
      <w:pPr>
        <w:ind w:firstLine="708"/>
        <w:jc w:val="both"/>
        <w:rPr>
          <w:rFonts w:ascii="Arial" w:hAnsi="Arial" w:cs="Arial"/>
          <w:sz w:val="20"/>
          <w:szCs w:val="20"/>
        </w:rPr>
      </w:pPr>
    </w:p>
    <w:p w:rsidR="00F5075B" w:rsidRPr="00AD0B77" w:rsidRDefault="00BD5DB7" w:rsidP="002C3793">
      <w:pPr>
        <w:ind w:firstLine="708"/>
        <w:jc w:val="both"/>
        <w:rPr>
          <w:rFonts w:ascii="Arial" w:hAnsi="Arial" w:cs="Arial"/>
          <w:sz w:val="20"/>
          <w:szCs w:val="20"/>
        </w:rPr>
      </w:pPr>
      <w:r w:rsidRPr="00AD0B77">
        <w:rPr>
          <w:rFonts w:ascii="Arial" w:hAnsi="Arial" w:cs="Arial"/>
          <w:b/>
          <w:sz w:val="20"/>
          <w:szCs w:val="20"/>
        </w:rPr>
        <w:t>2.</w:t>
      </w:r>
      <w:r w:rsidR="00882BB4" w:rsidRPr="00AD0B77">
        <w:rPr>
          <w:rFonts w:ascii="Arial" w:hAnsi="Arial" w:cs="Arial"/>
          <w:b/>
          <w:sz w:val="20"/>
          <w:szCs w:val="20"/>
        </w:rPr>
        <w:t>7</w:t>
      </w:r>
      <w:r w:rsidRPr="00AD0B77">
        <w:rPr>
          <w:rFonts w:ascii="Arial" w:hAnsi="Arial" w:cs="Arial"/>
          <w:b/>
          <w:sz w:val="20"/>
          <w:szCs w:val="20"/>
        </w:rPr>
        <w:t>.</w:t>
      </w:r>
      <w:r w:rsidRPr="00AD0B77">
        <w:rPr>
          <w:rFonts w:ascii="Arial" w:hAnsi="Arial" w:cs="Arial"/>
          <w:sz w:val="20"/>
          <w:szCs w:val="20"/>
        </w:rPr>
        <w:t xml:space="preserve"> </w:t>
      </w:r>
      <w:r w:rsidR="00F5075B" w:rsidRPr="00AD0B77">
        <w:rPr>
          <w:rFonts w:ascii="Arial" w:hAnsi="Arial" w:cs="Arial"/>
          <w:sz w:val="20"/>
          <w:szCs w:val="20"/>
        </w:rPr>
        <w:t>Nas eventuais prorrogações contratuais, os custos não renováveis já pagos ou amortizados ao longo do primeiro período de vigência da contratação deverão ser reduzidos ou eliminados como condição para a renovação.</w:t>
      </w:r>
    </w:p>
    <w:p w:rsidR="00F5075B" w:rsidRPr="00AD0B77" w:rsidRDefault="00F5075B" w:rsidP="002C3793">
      <w:pPr>
        <w:ind w:firstLine="708"/>
        <w:jc w:val="both"/>
        <w:rPr>
          <w:rFonts w:ascii="Arial" w:hAnsi="Arial" w:cs="Arial"/>
          <w:sz w:val="20"/>
          <w:szCs w:val="20"/>
        </w:rPr>
      </w:pPr>
    </w:p>
    <w:p w:rsidR="00F5075B" w:rsidRPr="00AD0B77" w:rsidRDefault="00BD5DB7" w:rsidP="002C3793">
      <w:pPr>
        <w:ind w:firstLine="708"/>
        <w:jc w:val="both"/>
        <w:rPr>
          <w:rFonts w:ascii="Arial" w:hAnsi="Arial" w:cs="Arial"/>
          <w:sz w:val="20"/>
          <w:szCs w:val="20"/>
        </w:rPr>
      </w:pPr>
      <w:r w:rsidRPr="00AD0B77">
        <w:rPr>
          <w:rFonts w:ascii="Arial" w:hAnsi="Arial" w:cs="Arial"/>
          <w:b/>
          <w:sz w:val="20"/>
          <w:szCs w:val="20"/>
        </w:rPr>
        <w:t>2.</w:t>
      </w:r>
      <w:r w:rsidR="00882BB4" w:rsidRPr="00AD0B77">
        <w:rPr>
          <w:rFonts w:ascii="Arial" w:hAnsi="Arial" w:cs="Arial"/>
          <w:b/>
          <w:sz w:val="20"/>
          <w:szCs w:val="20"/>
        </w:rPr>
        <w:t>8</w:t>
      </w:r>
      <w:r w:rsidRPr="00AD0B77">
        <w:rPr>
          <w:rFonts w:ascii="Arial" w:hAnsi="Arial" w:cs="Arial"/>
          <w:b/>
          <w:sz w:val="20"/>
          <w:szCs w:val="20"/>
        </w:rPr>
        <w:t>.</w:t>
      </w:r>
      <w:r w:rsidRPr="00AD0B77">
        <w:rPr>
          <w:rFonts w:ascii="Arial" w:hAnsi="Arial" w:cs="Arial"/>
          <w:sz w:val="20"/>
          <w:szCs w:val="20"/>
        </w:rPr>
        <w:t xml:space="preserve"> </w:t>
      </w:r>
      <w:r w:rsidR="00F5075B" w:rsidRPr="00AD0B77">
        <w:rPr>
          <w:rFonts w:ascii="Arial" w:hAnsi="Arial" w:cs="Arial"/>
          <w:sz w:val="20"/>
          <w:szCs w:val="20"/>
        </w:rPr>
        <w:t xml:space="preserve">O contrato não poderá ser prorrogado quando o </w:t>
      </w:r>
      <w:r w:rsidR="00EF287C" w:rsidRPr="00AD0B77">
        <w:rPr>
          <w:rFonts w:ascii="Arial" w:hAnsi="Arial" w:cs="Arial"/>
          <w:sz w:val="20"/>
          <w:szCs w:val="20"/>
        </w:rPr>
        <w:t>Contratado</w:t>
      </w:r>
      <w:r w:rsidR="00F5075B" w:rsidRPr="00AD0B77">
        <w:rPr>
          <w:rFonts w:ascii="Arial" w:hAnsi="Arial" w:cs="Arial"/>
          <w:sz w:val="20"/>
          <w:szCs w:val="20"/>
        </w:rPr>
        <w:t xml:space="preserve"> tiver sido penalizado nas sanções de declaração de inidoneidade ou impedimento de licitar e contratar com poder público, observadas as abrangências de aplicação.</w:t>
      </w:r>
    </w:p>
    <w:p w:rsidR="00F5075B" w:rsidRPr="00AD0B77" w:rsidRDefault="00F5075B" w:rsidP="002C3793">
      <w:pPr>
        <w:ind w:firstLine="708"/>
        <w:jc w:val="both"/>
        <w:rPr>
          <w:rFonts w:ascii="Arial" w:hAnsi="Arial" w:cs="Arial"/>
          <w:sz w:val="20"/>
          <w:szCs w:val="20"/>
        </w:rPr>
      </w:pPr>
    </w:p>
    <w:p w:rsidR="009B0691" w:rsidRPr="00AD0B77" w:rsidRDefault="009B0691" w:rsidP="002C3793">
      <w:pPr>
        <w:pStyle w:val="Ttulo2"/>
        <w:spacing w:before="0"/>
        <w:jc w:val="center"/>
        <w:rPr>
          <w:rFonts w:ascii="Arial" w:hAnsi="Arial" w:cs="Arial"/>
          <w:b/>
          <w:color w:val="auto"/>
          <w:sz w:val="20"/>
          <w:szCs w:val="20"/>
        </w:rPr>
      </w:pPr>
      <w:bookmarkStart w:id="66" w:name="_Toc220924978"/>
      <w:r w:rsidRPr="00AD0B77">
        <w:rPr>
          <w:rFonts w:ascii="Arial" w:hAnsi="Arial" w:cs="Arial"/>
          <w:b/>
          <w:color w:val="auto"/>
          <w:sz w:val="20"/>
          <w:szCs w:val="20"/>
        </w:rPr>
        <w:t>CLÁUSULA TERCEIRA – MODELOS DE EXECUÇÃO E GESTÃO CONTRATUAIS (art. 92, IV, VII e XVIII</w:t>
      </w:r>
      <w:proofErr w:type="gramStart"/>
      <w:r w:rsidRPr="00AD0B77">
        <w:rPr>
          <w:rFonts w:ascii="Arial" w:hAnsi="Arial" w:cs="Arial"/>
          <w:b/>
          <w:color w:val="auto"/>
          <w:sz w:val="20"/>
          <w:szCs w:val="20"/>
        </w:rPr>
        <w:t>)</w:t>
      </w:r>
      <w:bookmarkEnd w:id="66"/>
      <w:proofErr w:type="gramEnd"/>
    </w:p>
    <w:p w:rsidR="009B0691" w:rsidRPr="00AD0B77" w:rsidRDefault="009B0691" w:rsidP="002C3793">
      <w:pPr>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3.1.</w:t>
      </w:r>
      <w:r w:rsidRPr="00AD0B77">
        <w:rPr>
          <w:rFonts w:ascii="Arial" w:hAnsi="Arial" w:cs="Arial"/>
          <w:sz w:val="20"/>
          <w:szCs w:val="20"/>
        </w:rPr>
        <w:t xml:space="preserve"> O regime de execução contratual, os modelos de gestão e de execução, assim como os prazos e condições de conclusão, </w:t>
      </w:r>
      <w:proofErr w:type="gramStart"/>
      <w:r w:rsidRPr="00AD0B77">
        <w:rPr>
          <w:rFonts w:ascii="Arial" w:hAnsi="Arial" w:cs="Arial"/>
          <w:sz w:val="20"/>
          <w:szCs w:val="20"/>
        </w:rPr>
        <w:t>entrega</w:t>
      </w:r>
      <w:proofErr w:type="gramEnd"/>
      <w:r w:rsidRPr="00AD0B77">
        <w:rPr>
          <w:rFonts w:ascii="Arial" w:hAnsi="Arial" w:cs="Arial"/>
          <w:sz w:val="20"/>
          <w:szCs w:val="20"/>
        </w:rPr>
        <w:t xml:space="preserve">, observação e recebimento do objeto constam no </w:t>
      </w:r>
      <w:r w:rsidR="00DB2FB0" w:rsidRPr="00AD0B77">
        <w:rPr>
          <w:rFonts w:ascii="Arial" w:hAnsi="Arial" w:cs="Arial"/>
          <w:sz w:val="20"/>
          <w:szCs w:val="20"/>
        </w:rPr>
        <w:t>Anexo II – Termo de Referência</w:t>
      </w:r>
      <w:r w:rsidRPr="00AD0B77">
        <w:rPr>
          <w:rFonts w:ascii="Arial" w:hAnsi="Arial" w:cs="Arial"/>
          <w:sz w:val="20"/>
          <w:szCs w:val="20"/>
        </w:rPr>
        <w:t>, anexo a este Contrato.</w:t>
      </w:r>
    </w:p>
    <w:p w:rsidR="006670BE" w:rsidRPr="00AD0B77" w:rsidRDefault="006670BE" w:rsidP="002C3793">
      <w:pPr>
        <w:ind w:firstLine="708"/>
        <w:jc w:val="both"/>
        <w:rPr>
          <w:rFonts w:ascii="Arial" w:hAnsi="Arial" w:cs="Arial"/>
          <w:sz w:val="20"/>
          <w:szCs w:val="20"/>
        </w:rPr>
      </w:pPr>
    </w:p>
    <w:p w:rsidR="006670BE" w:rsidRPr="00AD0B77" w:rsidRDefault="006670BE" w:rsidP="002C3793">
      <w:pPr>
        <w:ind w:firstLine="708"/>
        <w:jc w:val="both"/>
        <w:rPr>
          <w:rFonts w:ascii="Arial" w:hAnsi="Arial" w:cs="Arial"/>
          <w:b/>
          <w:sz w:val="20"/>
          <w:szCs w:val="20"/>
        </w:rPr>
      </w:pPr>
      <w:r w:rsidRPr="00AD0B77">
        <w:rPr>
          <w:rFonts w:ascii="Arial" w:hAnsi="Arial" w:cs="Arial"/>
          <w:b/>
          <w:sz w:val="20"/>
          <w:szCs w:val="20"/>
        </w:rPr>
        <w:t>MATRIZ DE RISCO:</w:t>
      </w:r>
    </w:p>
    <w:p w:rsidR="006670BE" w:rsidRPr="00AD0B77" w:rsidRDefault="006670BE" w:rsidP="002C3793">
      <w:pPr>
        <w:ind w:firstLine="708"/>
        <w:jc w:val="both"/>
        <w:rPr>
          <w:rFonts w:ascii="Arial" w:hAnsi="Arial" w:cs="Arial"/>
          <w:sz w:val="20"/>
          <w:szCs w:val="20"/>
        </w:rPr>
      </w:pPr>
    </w:p>
    <w:p w:rsidR="006670BE" w:rsidRPr="00AD0B77" w:rsidRDefault="006670BE" w:rsidP="002C3793">
      <w:pPr>
        <w:ind w:firstLine="708"/>
        <w:jc w:val="both"/>
        <w:rPr>
          <w:rFonts w:ascii="Arial" w:hAnsi="Arial" w:cs="Arial"/>
          <w:sz w:val="20"/>
          <w:szCs w:val="20"/>
        </w:rPr>
      </w:pPr>
      <w:r w:rsidRPr="00AD0B77">
        <w:rPr>
          <w:rFonts w:ascii="Arial" w:hAnsi="Arial" w:cs="Arial"/>
          <w:b/>
          <w:sz w:val="20"/>
          <w:szCs w:val="20"/>
        </w:rPr>
        <w:t>3.1.1.</w:t>
      </w:r>
      <w:r w:rsidRPr="00AD0B77">
        <w:rPr>
          <w:rFonts w:ascii="Arial" w:hAnsi="Arial" w:cs="Arial"/>
          <w:sz w:val="20"/>
          <w:szCs w:val="20"/>
        </w:rPr>
        <w:t xml:space="preserve"> Constituem riscos a serem suportados pelo contratante:</w:t>
      </w:r>
    </w:p>
    <w:p w:rsidR="009B0691" w:rsidRPr="00AD0B77" w:rsidRDefault="009B0691" w:rsidP="002C3793">
      <w:pPr>
        <w:ind w:firstLine="708"/>
        <w:jc w:val="both"/>
        <w:rPr>
          <w:rFonts w:ascii="Arial" w:hAnsi="Arial" w:cs="Arial"/>
          <w:sz w:val="20"/>
          <w:szCs w:val="20"/>
        </w:rPr>
      </w:pPr>
    </w:p>
    <w:tbl>
      <w:tblPr>
        <w:tblStyle w:val="Tabelacomgrade"/>
        <w:tblW w:w="9605" w:type="dxa"/>
        <w:tblInd w:w="108" w:type="dxa"/>
        <w:tblLook w:val="04A0" w:firstRow="1" w:lastRow="0" w:firstColumn="1" w:lastColumn="0" w:noHBand="0" w:noVBand="1"/>
      </w:tblPr>
      <w:tblGrid>
        <w:gridCol w:w="1379"/>
        <w:gridCol w:w="1511"/>
        <w:gridCol w:w="1992"/>
        <w:gridCol w:w="1528"/>
        <w:gridCol w:w="1068"/>
        <w:gridCol w:w="1274"/>
        <w:gridCol w:w="853"/>
      </w:tblGrid>
      <w:tr w:rsidR="00430087" w:rsidRPr="00AD0B77" w:rsidTr="00430087">
        <w:tc>
          <w:tcPr>
            <w:tcW w:w="1379" w:type="dxa"/>
            <w:vMerge w:val="restart"/>
            <w:shd w:val="clear" w:color="auto" w:fill="BFBFBF" w:themeFill="background1" w:themeFillShade="BF"/>
            <w:vAlign w:val="center"/>
          </w:tcPr>
          <w:p w:rsidR="00430087" w:rsidRPr="00AD0B77" w:rsidRDefault="00430087" w:rsidP="00BB474F">
            <w:pPr>
              <w:jc w:val="center"/>
              <w:rPr>
                <w:rFonts w:ascii="Arial" w:hAnsi="Arial" w:cs="Arial"/>
                <w:b/>
                <w:bCs/>
                <w:sz w:val="16"/>
                <w:szCs w:val="16"/>
              </w:rPr>
            </w:pPr>
            <w:r w:rsidRPr="00AD0B77">
              <w:rPr>
                <w:rFonts w:ascii="Arial" w:hAnsi="Arial" w:cs="Arial"/>
                <w:b/>
                <w:bCs/>
                <w:sz w:val="16"/>
                <w:szCs w:val="16"/>
              </w:rPr>
              <w:lastRenderedPageBreak/>
              <w:t>Tipo de Risco</w:t>
            </w:r>
          </w:p>
        </w:tc>
        <w:tc>
          <w:tcPr>
            <w:tcW w:w="1511" w:type="dxa"/>
            <w:vMerge w:val="restart"/>
            <w:shd w:val="clear" w:color="auto" w:fill="BFBFBF" w:themeFill="background1" w:themeFillShade="BF"/>
            <w:vAlign w:val="center"/>
          </w:tcPr>
          <w:p w:rsidR="00430087" w:rsidRPr="00AD0B77" w:rsidRDefault="00430087" w:rsidP="00BB474F">
            <w:pPr>
              <w:jc w:val="center"/>
              <w:rPr>
                <w:rFonts w:ascii="Arial" w:hAnsi="Arial" w:cs="Arial"/>
                <w:b/>
                <w:bCs/>
                <w:sz w:val="16"/>
                <w:szCs w:val="16"/>
              </w:rPr>
            </w:pPr>
            <w:r w:rsidRPr="00AD0B77">
              <w:rPr>
                <w:rFonts w:ascii="Arial" w:hAnsi="Arial" w:cs="Arial"/>
                <w:b/>
                <w:bCs/>
                <w:sz w:val="16"/>
                <w:szCs w:val="16"/>
              </w:rPr>
              <w:t>Descrição</w:t>
            </w:r>
          </w:p>
        </w:tc>
        <w:tc>
          <w:tcPr>
            <w:tcW w:w="1992" w:type="dxa"/>
            <w:vMerge w:val="restart"/>
            <w:shd w:val="clear" w:color="auto" w:fill="BFBFBF" w:themeFill="background1" w:themeFillShade="BF"/>
            <w:vAlign w:val="center"/>
          </w:tcPr>
          <w:p w:rsidR="00430087" w:rsidRPr="00AD0B77" w:rsidRDefault="00430087" w:rsidP="00BB474F">
            <w:pPr>
              <w:jc w:val="center"/>
              <w:rPr>
                <w:rFonts w:ascii="Arial" w:hAnsi="Arial" w:cs="Arial"/>
                <w:b/>
                <w:bCs/>
                <w:sz w:val="16"/>
                <w:szCs w:val="16"/>
              </w:rPr>
            </w:pPr>
            <w:r w:rsidRPr="00AD0B77">
              <w:rPr>
                <w:rFonts w:ascii="Arial" w:hAnsi="Arial" w:cs="Arial"/>
                <w:b/>
                <w:bCs/>
                <w:sz w:val="16"/>
                <w:szCs w:val="16"/>
              </w:rPr>
              <w:t>Materialização</w:t>
            </w:r>
          </w:p>
        </w:tc>
        <w:tc>
          <w:tcPr>
            <w:tcW w:w="1528" w:type="dxa"/>
            <w:vMerge w:val="restart"/>
            <w:shd w:val="clear" w:color="auto" w:fill="BFBFBF" w:themeFill="background1" w:themeFillShade="BF"/>
            <w:vAlign w:val="center"/>
          </w:tcPr>
          <w:p w:rsidR="00430087" w:rsidRPr="00AD0B77" w:rsidRDefault="00430087" w:rsidP="00BB474F">
            <w:pPr>
              <w:jc w:val="center"/>
              <w:rPr>
                <w:rFonts w:ascii="Arial" w:hAnsi="Arial" w:cs="Arial"/>
                <w:b/>
                <w:bCs/>
                <w:sz w:val="16"/>
                <w:szCs w:val="16"/>
              </w:rPr>
            </w:pPr>
            <w:r w:rsidRPr="00AD0B77">
              <w:rPr>
                <w:rFonts w:ascii="Arial" w:hAnsi="Arial" w:cs="Arial"/>
                <w:b/>
                <w:bCs/>
                <w:sz w:val="16"/>
                <w:szCs w:val="16"/>
              </w:rPr>
              <w:t>Mitigação</w:t>
            </w:r>
          </w:p>
        </w:tc>
        <w:tc>
          <w:tcPr>
            <w:tcW w:w="1068" w:type="dxa"/>
            <w:vMerge w:val="restart"/>
            <w:shd w:val="clear" w:color="auto" w:fill="BFBFBF" w:themeFill="background1" w:themeFillShade="BF"/>
            <w:vAlign w:val="center"/>
          </w:tcPr>
          <w:p w:rsidR="00430087" w:rsidRPr="00AD0B77" w:rsidRDefault="00430087" w:rsidP="00BB474F">
            <w:pPr>
              <w:jc w:val="center"/>
              <w:rPr>
                <w:rFonts w:ascii="Arial" w:hAnsi="Arial" w:cs="Arial"/>
                <w:b/>
                <w:bCs/>
                <w:sz w:val="16"/>
                <w:szCs w:val="16"/>
              </w:rPr>
            </w:pPr>
            <w:r w:rsidRPr="00AD0B77">
              <w:rPr>
                <w:rFonts w:ascii="Arial" w:hAnsi="Arial" w:cs="Arial"/>
                <w:b/>
                <w:bCs/>
                <w:sz w:val="16"/>
                <w:szCs w:val="16"/>
              </w:rPr>
              <w:t>Alocação</w:t>
            </w:r>
          </w:p>
        </w:tc>
        <w:tc>
          <w:tcPr>
            <w:tcW w:w="2127" w:type="dxa"/>
            <w:gridSpan w:val="2"/>
            <w:shd w:val="clear" w:color="auto" w:fill="BFBFBF" w:themeFill="background1" w:themeFillShade="BF"/>
          </w:tcPr>
          <w:p w:rsidR="00430087" w:rsidRPr="00AD0B77" w:rsidRDefault="00430087" w:rsidP="00BB474F">
            <w:pPr>
              <w:jc w:val="center"/>
              <w:rPr>
                <w:rFonts w:ascii="Arial" w:hAnsi="Arial" w:cs="Arial"/>
                <w:b/>
                <w:bCs/>
                <w:sz w:val="16"/>
                <w:szCs w:val="16"/>
              </w:rPr>
            </w:pPr>
            <w:r w:rsidRPr="00AD0B77">
              <w:rPr>
                <w:rFonts w:ascii="Arial" w:hAnsi="Arial" w:cs="Arial"/>
                <w:b/>
                <w:bCs/>
                <w:sz w:val="16"/>
                <w:szCs w:val="16"/>
              </w:rPr>
              <w:t>Nível de 1 a 5</w:t>
            </w:r>
          </w:p>
        </w:tc>
      </w:tr>
      <w:tr w:rsidR="00430087" w:rsidRPr="00AD0B77" w:rsidTr="00430087">
        <w:tc>
          <w:tcPr>
            <w:tcW w:w="1379" w:type="dxa"/>
            <w:vMerge/>
            <w:vAlign w:val="center"/>
          </w:tcPr>
          <w:p w:rsidR="00430087" w:rsidRPr="00AD0B77" w:rsidRDefault="00430087" w:rsidP="00BB474F">
            <w:pPr>
              <w:jc w:val="center"/>
              <w:rPr>
                <w:rFonts w:ascii="Arial" w:hAnsi="Arial" w:cs="Arial"/>
                <w:b/>
                <w:bCs/>
                <w:sz w:val="16"/>
                <w:szCs w:val="16"/>
              </w:rPr>
            </w:pPr>
          </w:p>
        </w:tc>
        <w:tc>
          <w:tcPr>
            <w:tcW w:w="1511" w:type="dxa"/>
            <w:vMerge/>
            <w:vAlign w:val="center"/>
          </w:tcPr>
          <w:p w:rsidR="00430087" w:rsidRPr="00AD0B77" w:rsidRDefault="00430087" w:rsidP="00BB474F">
            <w:pPr>
              <w:jc w:val="center"/>
              <w:rPr>
                <w:rFonts w:ascii="Arial" w:hAnsi="Arial" w:cs="Arial"/>
                <w:b/>
                <w:bCs/>
                <w:sz w:val="16"/>
                <w:szCs w:val="16"/>
              </w:rPr>
            </w:pPr>
          </w:p>
        </w:tc>
        <w:tc>
          <w:tcPr>
            <w:tcW w:w="1992" w:type="dxa"/>
            <w:vMerge/>
            <w:vAlign w:val="center"/>
          </w:tcPr>
          <w:p w:rsidR="00430087" w:rsidRPr="00AD0B77" w:rsidRDefault="00430087" w:rsidP="00BB474F">
            <w:pPr>
              <w:jc w:val="center"/>
              <w:rPr>
                <w:rFonts w:ascii="Arial" w:hAnsi="Arial" w:cs="Arial"/>
                <w:b/>
                <w:bCs/>
                <w:sz w:val="16"/>
                <w:szCs w:val="16"/>
              </w:rPr>
            </w:pPr>
          </w:p>
        </w:tc>
        <w:tc>
          <w:tcPr>
            <w:tcW w:w="1528" w:type="dxa"/>
            <w:vMerge/>
            <w:vAlign w:val="center"/>
          </w:tcPr>
          <w:p w:rsidR="00430087" w:rsidRPr="00AD0B77" w:rsidRDefault="00430087" w:rsidP="00BB474F">
            <w:pPr>
              <w:jc w:val="center"/>
              <w:rPr>
                <w:rFonts w:ascii="Arial" w:hAnsi="Arial" w:cs="Arial"/>
                <w:b/>
                <w:bCs/>
                <w:sz w:val="16"/>
                <w:szCs w:val="16"/>
              </w:rPr>
            </w:pPr>
          </w:p>
        </w:tc>
        <w:tc>
          <w:tcPr>
            <w:tcW w:w="1068" w:type="dxa"/>
            <w:vMerge/>
            <w:vAlign w:val="center"/>
          </w:tcPr>
          <w:p w:rsidR="00430087" w:rsidRPr="00AD0B77" w:rsidRDefault="00430087" w:rsidP="00BB474F">
            <w:pPr>
              <w:jc w:val="center"/>
              <w:rPr>
                <w:rFonts w:ascii="Arial" w:hAnsi="Arial" w:cs="Arial"/>
                <w:b/>
                <w:bCs/>
                <w:sz w:val="16"/>
                <w:szCs w:val="16"/>
              </w:rPr>
            </w:pPr>
          </w:p>
        </w:tc>
        <w:tc>
          <w:tcPr>
            <w:tcW w:w="1274" w:type="dxa"/>
            <w:shd w:val="clear" w:color="auto" w:fill="D9D9D9" w:themeFill="background1" w:themeFillShade="D9"/>
          </w:tcPr>
          <w:p w:rsidR="00430087" w:rsidRPr="00AD0B77" w:rsidRDefault="00430087" w:rsidP="00BB474F">
            <w:pPr>
              <w:jc w:val="center"/>
              <w:rPr>
                <w:rFonts w:ascii="Arial" w:hAnsi="Arial" w:cs="Arial"/>
                <w:b/>
                <w:bCs/>
                <w:sz w:val="16"/>
                <w:szCs w:val="16"/>
              </w:rPr>
            </w:pPr>
            <w:r w:rsidRPr="00AD0B77">
              <w:rPr>
                <w:rFonts w:ascii="Arial" w:hAnsi="Arial" w:cs="Arial"/>
                <w:b/>
                <w:bCs/>
                <w:sz w:val="16"/>
                <w:szCs w:val="16"/>
              </w:rPr>
              <w:t>Probabilidade</w:t>
            </w:r>
          </w:p>
        </w:tc>
        <w:tc>
          <w:tcPr>
            <w:tcW w:w="853" w:type="dxa"/>
            <w:shd w:val="clear" w:color="auto" w:fill="D9D9D9" w:themeFill="background1" w:themeFillShade="D9"/>
          </w:tcPr>
          <w:p w:rsidR="00430087" w:rsidRPr="00AD0B77" w:rsidRDefault="00430087" w:rsidP="00BB474F">
            <w:pPr>
              <w:jc w:val="center"/>
              <w:rPr>
                <w:rFonts w:ascii="Arial" w:hAnsi="Arial" w:cs="Arial"/>
                <w:b/>
                <w:bCs/>
                <w:sz w:val="16"/>
                <w:szCs w:val="16"/>
              </w:rPr>
            </w:pPr>
            <w:r w:rsidRPr="00AD0B77">
              <w:rPr>
                <w:rFonts w:ascii="Arial" w:hAnsi="Arial" w:cs="Arial"/>
                <w:b/>
                <w:bCs/>
                <w:sz w:val="16"/>
                <w:szCs w:val="16"/>
              </w:rPr>
              <w:t>Impacto</w:t>
            </w:r>
          </w:p>
        </w:tc>
      </w:tr>
      <w:tr w:rsidR="00430087" w:rsidRPr="00AD0B77" w:rsidTr="00430087">
        <w:tc>
          <w:tcPr>
            <w:tcW w:w="1379" w:type="dxa"/>
            <w:shd w:val="clear" w:color="auto" w:fill="auto"/>
            <w:vAlign w:val="center"/>
          </w:tcPr>
          <w:p w:rsidR="00430087" w:rsidRPr="00AD0B77" w:rsidRDefault="00430087" w:rsidP="00BB474F">
            <w:pPr>
              <w:jc w:val="both"/>
              <w:rPr>
                <w:rFonts w:ascii="Arial" w:hAnsi="Arial" w:cs="Arial"/>
                <w:bCs/>
                <w:sz w:val="16"/>
                <w:szCs w:val="16"/>
              </w:rPr>
            </w:pPr>
            <w:r w:rsidRPr="00AD0B77">
              <w:rPr>
                <w:rFonts w:ascii="Arial" w:hAnsi="Arial" w:cs="Arial"/>
                <w:sz w:val="16"/>
                <w:szCs w:val="16"/>
              </w:rPr>
              <w:t>Variação excessiva dos custos dos materiais utilizados para execução da obra</w:t>
            </w:r>
          </w:p>
        </w:tc>
        <w:tc>
          <w:tcPr>
            <w:tcW w:w="1511" w:type="dxa"/>
            <w:shd w:val="clear" w:color="auto" w:fill="auto"/>
            <w:vAlign w:val="center"/>
          </w:tcPr>
          <w:p w:rsidR="00430087" w:rsidRPr="00AD0B77" w:rsidRDefault="00430087" w:rsidP="00BB474F">
            <w:pPr>
              <w:jc w:val="both"/>
              <w:rPr>
                <w:rFonts w:ascii="Arial" w:hAnsi="Arial" w:cs="Arial"/>
                <w:bCs/>
                <w:sz w:val="16"/>
                <w:szCs w:val="16"/>
              </w:rPr>
            </w:pPr>
            <w:r w:rsidRPr="00AD0B77">
              <w:rPr>
                <w:rFonts w:ascii="Arial" w:hAnsi="Arial" w:cs="Arial"/>
                <w:sz w:val="16"/>
                <w:szCs w:val="16"/>
              </w:rPr>
              <w:t>Alteração dos preços em razão de políticas fiscais ou tributárias aplicadas pelo Estado</w:t>
            </w:r>
          </w:p>
        </w:tc>
        <w:tc>
          <w:tcPr>
            <w:tcW w:w="1992" w:type="dxa"/>
            <w:shd w:val="clear" w:color="auto" w:fill="auto"/>
            <w:vAlign w:val="center"/>
          </w:tcPr>
          <w:p w:rsidR="00430087" w:rsidRPr="00AD0B77" w:rsidRDefault="00430087" w:rsidP="00BB474F">
            <w:pPr>
              <w:jc w:val="both"/>
              <w:rPr>
                <w:rFonts w:ascii="Arial" w:hAnsi="Arial" w:cs="Arial"/>
                <w:bCs/>
                <w:sz w:val="16"/>
                <w:szCs w:val="16"/>
              </w:rPr>
            </w:pPr>
            <w:r w:rsidRPr="00AD0B77">
              <w:rPr>
                <w:rFonts w:ascii="Arial" w:hAnsi="Arial" w:cs="Arial"/>
                <w:sz w:val="16"/>
                <w:szCs w:val="16"/>
              </w:rPr>
              <w:t>Impossibilidade de execução da obra pelo aumento excessivo do custo dos materiais</w:t>
            </w:r>
          </w:p>
        </w:tc>
        <w:tc>
          <w:tcPr>
            <w:tcW w:w="1528" w:type="dxa"/>
            <w:shd w:val="clear" w:color="auto" w:fill="auto"/>
            <w:vAlign w:val="center"/>
          </w:tcPr>
          <w:p w:rsidR="00430087" w:rsidRPr="00AD0B77" w:rsidRDefault="00430087" w:rsidP="00BB474F">
            <w:pPr>
              <w:jc w:val="both"/>
              <w:rPr>
                <w:rFonts w:ascii="Arial" w:hAnsi="Arial" w:cs="Arial"/>
                <w:bCs/>
                <w:sz w:val="16"/>
                <w:szCs w:val="16"/>
              </w:rPr>
            </w:pPr>
            <w:r w:rsidRPr="00AD0B77">
              <w:rPr>
                <w:rFonts w:ascii="Arial" w:hAnsi="Arial" w:cs="Arial"/>
                <w:sz w:val="16"/>
                <w:szCs w:val="16"/>
              </w:rPr>
              <w:t>Reequilíbrio econômico financeiro</w:t>
            </w:r>
          </w:p>
        </w:tc>
        <w:tc>
          <w:tcPr>
            <w:tcW w:w="1068" w:type="dxa"/>
            <w:shd w:val="clear" w:color="auto" w:fill="auto"/>
            <w:vAlign w:val="center"/>
          </w:tcPr>
          <w:p w:rsidR="00430087" w:rsidRPr="00AD0B77" w:rsidRDefault="00430087" w:rsidP="00BB474F">
            <w:pPr>
              <w:jc w:val="center"/>
              <w:rPr>
                <w:rFonts w:ascii="Arial" w:hAnsi="Arial" w:cs="Arial"/>
                <w:bCs/>
                <w:sz w:val="16"/>
                <w:szCs w:val="16"/>
              </w:rPr>
            </w:pPr>
            <w:r w:rsidRPr="00AD0B77">
              <w:rPr>
                <w:rFonts w:ascii="Arial" w:hAnsi="Arial" w:cs="Arial"/>
                <w:bCs/>
                <w:sz w:val="16"/>
                <w:szCs w:val="16"/>
              </w:rPr>
              <w:t>Contratante</w:t>
            </w:r>
          </w:p>
        </w:tc>
        <w:tc>
          <w:tcPr>
            <w:tcW w:w="1274" w:type="dxa"/>
            <w:shd w:val="clear" w:color="auto" w:fill="auto"/>
            <w:vAlign w:val="center"/>
          </w:tcPr>
          <w:p w:rsidR="00430087" w:rsidRPr="00AD0B77" w:rsidRDefault="00430087" w:rsidP="00BB474F">
            <w:pPr>
              <w:jc w:val="center"/>
              <w:rPr>
                <w:rFonts w:ascii="Arial" w:hAnsi="Arial" w:cs="Arial"/>
                <w:bCs/>
                <w:sz w:val="16"/>
                <w:szCs w:val="16"/>
              </w:rPr>
            </w:pPr>
            <w:proofErr w:type="gramStart"/>
            <w:r w:rsidRPr="00AD0B77">
              <w:rPr>
                <w:rFonts w:ascii="Arial" w:hAnsi="Arial" w:cs="Arial"/>
                <w:bCs/>
                <w:sz w:val="16"/>
                <w:szCs w:val="16"/>
              </w:rPr>
              <w:t>2</w:t>
            </w:r>
            <w:proofErr w:type="gramEnd"/>
          </w:p>
        </w:tc>
        <w:tc>
          <w:tcPr>
            <w:tcW w:w="853" w:type="dxa"/>
            <w:shd w:val="clear" w:color="auto" w:fill="auto"/>
            <w:vAlign w:val="center"/>
          </w:tcPr>
          <w:p w:rsidR="00430087" w:rsidRPr="00AD0B77" w:rsidRDefault="00430087" w:rsidP="00BB474F">
            <w:pPr>
              <w:jc w:val="center"/>
              <w:rPr>
                <w:rFonts w:ascii="Arial" w:hAnsi="Arial" w:cs="Arial"/>
                <w:bCs/>
                <w:sz w:val="16"/>
                <w:szCs w:val="16"/>
              </w:rPr>
            </w:pPr>
            <w:proofErr w:type="gramStart"/>
            <w:r w:rsidRPr="00AD0B77">
              <w:rPr>
                <w:rFonts w:ascii="Arial" w:hAnsi="Arial" w:cs="Arial"/>
                <w:bCs/>
                <w:sz w:val="16"/>
                <w:szCs w:val="16"/>
              </w:rPr>
              <w:t>5</w:t>
            </w:r>
            <w:proofErr w:type="gramEnd"/>
          </w:p>
        </w:tc>
      </w:tr>
      <w:tr w:rsidR="00430087" w:rsidRPr="00AD0B77" w:rsidTr="00430087">
        <w:tc>
          <w:tcPr>
            <w:tcW w:w="1379" w:type="dxa"/>
            <w:shd w:val="clear" w:color="auto" w:fill="F2F2F2" w:themeFill="background1" w:themeFillShade="F2"/>
            <w:vAlign w:val="center"/>
          </w:tcPr>
          <w:p w:rsidR="00430087" w:rsidRPr="00AD0B77" w:rsidRDefault="00430087" w:rsidP="00BB474F">
            <w:pPr>
              <w:jc w:val="both"/>
              <w:rPr>
                <w:rFonts w:ascii="Arial" w:hAnsi="Arial" w:cs="Arial"/>
                <w:bCs/>
                <w:sz w:val="16"/>
                <w:szCs w:val="16"/>
              </w:rPr>
            </w:pPr>
            <w:r w:rsidRPr="00AD0B77">
              <w:rPr>
                <w:rFonts w:ascii="Arial" w:hAnsi="Arial" w:cs="Arial"/>
                <w:sz w:val="16"/>
                <w:szCs w:val="16"/>
              </w:rPr>
              <w:t>Caso fortuito ou força maior</w:t>
            </w:r>
          </w:p>
        </w:tc>
        <w:tc>
          <w:tcPr>
            <w:tcW w:w="1511" w:type="dxa"/>
            <w:shd w:val="clear" w:color="auto" w:fill="F2F2F2" w:themeFill="background1" w:themeFillShade="F2"/>
            <w:vAlign w:val="center"/>
          </w:tcPr>
          <w:p w:rsidR="00430087" w:rsidRPr="00AD0B77" w:rsidRDefault="00430087" w:rsidP="00BB474F">
            <w:pPr>
              <w:jc w:val="both"/>
              <w:rPr>
                <w:rFonts w:ascii="Arial" w:hAnsi="Arial" w:cs="Arial"/>
                <w:bCs/>
                <w:sz w:val="16"/>
                <w:szCs w:val="16"/>
              </w:rPr>
            </w:pPr>
            <w:r w:rsidRPr="00AD0B77">
              <w:rPr>
                <w:rFonts w:ascii="Arial" w:hAnsi="Arial" w:cs="Arial"/>
                <w:sz w:val="16"/>
                <w:szCs w:val="16"/>
              </w:rPr>
              <w:t>Situações obra de que configurem caso fortuito ou força maior</w:t>
            </w:r>
          </w:p>
        </w:tc>
        <w:tc>
          <w:tcPr>
            <w:tcW w:w="1992" w:type="dxa"/>
            <w:shd w:val="clear" w:color="auto" w:fill="F2F2F2" w:themeFill="background1" w:themeFillShade="F2"/>
            <w:vAlign w:val="center"/>
          </w:tcPr>
          <w:p w:rsidR="00430087" w:rsidRPr="00AD0B77" w:rsidRDefault="00430087" w:rsidP="00BB474F">
            <w:pPr>
              <w:jc w:val="both"/>
              <w:rPr>
                <w:rFonts w:ascii="Arial" w:hAnsi="Arial" w:cs="Arial"/>
                <w:bCs/>
                <w:sz w:val="16"/>
                <w:szCs w:val="16"/>
              </w:rPr>
            </w:pPr>
            <w:r w:rsidRPr="00AD0B77">
              <w:rPr>
                <w:rFonts w:ascii="Arial" w:hAnsi="Arial" w:cs="Arial"/>
                <w:bCs/>
                <w:sz w:val="16"/>
                <w:szCs w:val="16"/>
              </w:rPr>
              <w:t>Impossibilidade de continuidade na execução da obra</w:t>
            </w:r>
          </w:p>
        </w:tc>
        <w:tc>
          <w:tcPr>
            <w:tcW w:w="1528" w:type="dxa"/>
            <w:shd w:val="clear" w:color="auto" w:fill="F2F2F2" w:themeFill="background1" w:themeFillShade="F2"/>
            <w:vAlign w:val="center"/>
          </w:tcPr>
          <w:p w:rsidR="00430087" w:rsidRPr="00AD0B77" w:rsidRDefault="00430087" w:rsidP="00BB474F">
            <w:pPr>
              <w:jc w:val="both"/>
              <w:rPr>
                <w:rFonts w:ascii="Arial" w:hAnsi="Arial" w:cs="Arial"/>
                <w:bCs/>
                <w:sz w:val="16"/>
                <w:szCs w:val="16"/>
              </w:rPr>
            </w:pPr>
            <w:r w:rsidRPr="00AD0B77">
              <w:rPr>
                <w:rFonts w:ascii="Arial" w:hAnsi="Arial" w:cs="Arial"/>
                <w:sz w:val="16"/>
                <w:szCs w:val="16"/>
              </w:rPr>
              <w:t>Reequilíbrio econômico financeiro</w:t>
            </w:r>
          </w:p>
        </w:tc>
        <w:tc>
          <w:tcPr>
            <w:tcW w:w="1068" w:type="dxa"/>
            <w:shd w:val="clear" w:color="auto" w:fill="F2F2F2" w:themeFill="background1" w:themeFillShade="F2"/>
            <w:vAlign w:val="center"/>
          </w:tcPr>
          <w:p w:rsidR="00430087" w:rsidRPr="00AD0B77" w:rsidRDefault="00430087" w:rsidP="00BB474F">
            <w:pPr>
              <w:jc w:val="center"/>
              <w:rPr>
                <w:rFonts w:ascii="Arial" w:hAnsi="Arial" w:cs="Arial"/>
                <w:bCs/>
                <w:sz w:val="16"/>
                <w:szCs w:val="16"/>
              </w:rPr>
            </w:pPr>
            <w:r w:rsidRPr="00AD0B77">
              <w:rPr>
                <w:rFonts w:ascii="Arial" w:hAnsi="Arial" w:cs="Arial"/>
                <w:bCs/>
                <w:sz w:val="16"/>
                <w:szCs w:val="16"/>
              </w:rPr>
              <w:t>Contratante</w:t>
            </w:r>
          </w:p>
        </w:tc>
        <w:tc>
          <w:tcPr>
            <w:tcW w:w="1274" w:type="dxa"/>
            <w:shd w:val="clear" w:color="auto" w:fill="F2F2F2" w:themeFill="background1" w:themeFillShade="F2"/>
            <w:vAlign w:val="center"/>
          </w:tcPr>
          <w:p w:rsidR="00430087" w:rsidRPr="00AD0B77" w:rsidRDefault="00430087" w:rsidP="00BB474F">
            <w:pPr>
              <w:jc w:val="center"/>
              <w:rPr>
                <w:rFonts w:ascii="Arial" w:hAnsi="Arial" w:cs="Arial"/>
                <w:bCs/>
                <w:sz w:val="16"/>
                <w:szCs w:val="16"/>
              </w:rPr>
            </w:pPr>
            <w:proofErr w:type="gramStart"/>
            <w:r w:rsidRPr="00AD0B77">
              <w:rPr>
                <w:rFonts w:ascii="Arial" w:hAnsi="Arial" w:cs="Arial"/>
                <w:bCs/>
                <w:sz w:val="16"/>
                <w:szCs w:val="16"/>
              </w:rPr>
              <w:t>1</w:t>
            </w:r>
            <w:proofErr w:type="gramEnd"/>
          </w:p>
        </w:tc>
        <w:tc>
          <w:tcPr>
            <w:tcW w:w="853" w:type="dxa"/>
            <w:shd w:val="clear" w:color="auto" w:fill="F2F2F2" w:themeFill="background1" w:themeFillShade="F2"/>
            <w:vAlign w:val="center"/>
          </w:tcPr>
          <w:p w:rsidR="00430087" w:rsidRPr="00AD0B77" w:rsidRDefault="00430087" w:rsidP="00BB474F">
            <w:pPr>
              <w:jc w:val="center"/>
              <w:rPr>
                <w:rFonts w:ascii="Arial" w:hAnsi="Arial" w:cs="Arial"/>
                <w:bCs/>
                <w:sz w:val="16"/>
                <w:szCs w:val="16"/>
              </w:rPr>
            </w:pPr>
            <w:proofErr w:type="gramStart"/>
            <w:r w:rsidRPr="00AD0B77">
              <w:rPr>
                <w:rFonts w:ascii="Arial" w:hAnsi="Arial" w:cs="Arial"/>
                <w:bCs/>
                <w:sz w:val="16"/>
                <w:szCs w:val="16"/>
              </w:rPr>
              <w:t>5</w:t>
            </w:r>
            <w:proofErr w:type="gramEnd"/>
          </w:p>
        </w:tc>
      </w:tr>
    </w:tbl>
    <w:p w:rsidR="00746DB5" w:rsidRPr="00AD0B77" w:rsidRDefault="00746DB5" w:rsidP="002C3793">
      <w:pPr>
        <w:ind w:firstLine="708"/>
        <w:jc w:val="both"/>
        <w:rPr>
          <w:rFonts w:ascii="Arial" w:hAnsi="Arial" w:cs="Arial"/>
          <w:sz w:val="20"/>
          <w:szCs w:val="20"/>
        </w:rPr>
      </w:pPr>
    </w:p>
    <w:p w:rsidR="00746DB5" w:rsidRPr="00AD0B77" w:rsidRDefault="00746DB5" w:rsidP="002C3793">
      <w:pPr>
        <w:ind w:firstLine="708"/>
        <w:jc w:val="both"/>
        <w:rPr>
          <w:rFonts w:ascii="Arial" w:hAnsi="Arial" w:cs="Arial"/>
          <w:sz w:val="20"/>
          <w:szCs w:val="20"/>
        </w:rPr>
      </w:pPr>
      <w:r w:rsidRPr="00AD0B77">
        <w:rPr>
          <w:rFonts w:ascii="Arial" w:hAnsi="Arial" w:cs="Arial"/>
          <w:b/>
          <w:sz w:val="20"/>
          <w:szCs w:val="20"/>
        </w:rPr>
        <w:t>3.1.2.</w:t>
      </w:r>
      <w:r w:rsidRPr="00AD0B77">
        <w:rPr>
          <w:rFonts w:ascii="Arial" w:hAnsi="Arial" w:cs="Arial"/>
          <w:sz w:val="20"/>
          <w:szCs w:val="20"/>
        </w:rPr>
        <w:t xml:space="preserve"> Constituem riscos a serem suportados pelo contratado:</w:t>
      </w:r>
    </w:p>
    <w:p w:rsidR="00746DB5" w:rsidRPr="00AD0B77" w:rsidRDefault="00746DB5" w:rsidP="002C3793">
      <w:pPr>
        <w:ind w:firstLine="708"/>
        <w:jc w:val="both"/>
        <w:rPr>
          <w:rFonts w:ascii="Arial" w:hAnsi="Arial" w:cs="Arial"/>
          <w:sz w:val="20"/>
          <w:szCs w:val="20"/>
        </w:rPr>
      </w:pPr>
    </w:p>
    <w:tbl>
      <w:tblPr>
        <w:tblStyle w:val="Tabelacomgrade"/>
        <w:tblW w:w="9605" w:type="dxa"/>
        <w:tblInd w:w="108" w:type="dxa"/>
        <w:tblLook w:val="04A0" w:firstRow="1" w:lastRow="0" w:firstColumn="1" w:lastColumn="0" w:noHBand="0" w:noVBand="1"/>
      </w:tblPr>
      <w:tblGrid>
        <w:gridCol w:w="1380"/>
        <w:gridCol w:w="1519"/>
        <w:gridCol w:w="2002"/>
        <w:gridCol w:w="1511"/>
        <w:gridCol w:w="1068"/>
        <w:gridCol w:w="1274"/>
        <w:gridCol w:w="851"/>
      </w:tblGrid>
      <w:tr w:rsidR="00746DB5" w:rsidRPr="00AD0B77" w:rsidTr="00A810F7">
        <w:tc>
          <w:tcPr>
            <w:tcW w:w="1380" w:type="dxa"/>
            <w:vMerge w:val="restart"/>
            <w:shd w:val="clear" w:color="auto" w:fill="BFBFBF" w:themeFill="background1" w:themeFillShade="BF"/>
            <w:vAlign w:val="center"/>
          </w:tcPr>
          <w:p w:rsidR="00746DB5" w:rsidRPr="00AD0B77" w:rsidRDefault="00746DB5" w:rsidP="002C3793">
            <w:pPr>
              <w:jc w:val="center"/>
              <w:rPr>
                <w:rFonts w:ascii="Arial" w:hAnsi="Arial" w:cs="Arial"/>
                <w:b/>
                <w:bCs/>
                <w:sz w:val="16"/>
                <w:szCs w:val="16"/>
              </w:rPr>
            </w:pPr>
            <w:r w:rsidRPr="00AD0B77">
              <w:rPr>
                <w:rFonts w:ascii="Arial" w:hAnsi="Arial" w:cs="Arial"/>
                <w:b/>
                <w:bCs/>
                <w:sz w:val="16"/>
                <w:szCs w:val="16"/>
              </w:rPr>
              <w:t>Tipo de Risco</w:t>
            </w:r>
          </w:p>
        </w:tc>
        <w:tc>
          <w:tcPr>
            <w:tcW w:w="1519" w:type="dxa"/>
            <w:vMerge w:val="restart"/>
            <w:shd w:val="clear" w:color="auto" w:fill="BFBFBF" w:themeFill="background1" w:themeFillShade="BF"/>
            <w:vAlign w:val="center"/>
          </w:tcPr>
          <w:p w:rsidR="00746DB5" w:rsidRPr="00AD0B77" w:rsidRDefault="00746DB5" w:rsidP="002C3793">
            <w:pPr>
              <w:jc w:val="center"/>
              <w:rPr>
                <w:rFonts w:ascii="Arial" w:hAnsi="Arial" w:cs="Arial"/>
                <w:b/>
                <w:bCs/>
                <w:sz w:val="16"/>
                <w:szCs w:val="16"/>
              </w:rPr>
            </w:pPr>
            <w:r w:rsidRPr="00AD0B77">
              <w:rPr>
                <w:rFonts w:ascii="Arial" w:hAnsi="Arial" w:cs="Arial"/>
                <w:b/>
                <w:bCs/>
                <w:sz w:val="16"/>
                <w:szCs w:val="16"/>
              </w:rPr>
              <w:t>Descrição</w:t>
            </w:r>
          </w:p>
        </w:tc>
        <w:tc>
          <w:tcPr>
            <w:tcW w:w="2002" w:type="dxa"/>
            <w:vMerge w:val="restart"/>
            <w:shd w:val="clear" w:color="auto" w:fill="BFBFBF" w:themeFill="background1" w:themeFillShade="BF"/>
            <w:vAlign w:val="center"/>
          </w:tcPr>
          <w:p w:rsidR="00746DB5" w:rsidRPr="00AD0B77" w:rsidRDefault="00746DB5" w:rsidP="002C3793">
            <w:pPr>
              <w:jc w:val="center"/>
              <w:rPr>
                <w:rFonts w:ascii="Arial" w:hAnsi="Arial" w:cs="Arial"/>
                <w:b/>
                <w:bCs/>
                <w:sz w:val="16"/>
                <w:szCs w:val="16"/>
              </w:rPr>
            </w:pPr>
            <w:r w:rsidRPr="00AD0B77">
              <w:rPr>
                <w:rFonts w:ascii="Arial" w:hAnsi="Arial" w:cs="Arial"/>
                <w:b/>
                <w:bCs/>
                <w:sz w:val="16"/>
                <w:szCs w:val="16"/>
              </w:rPr>
              <w:t>Materialização</w:t>
            </w:r>
          </w:p>
        </w:tc>
        <w:tc>
          <w:tcPr>
            <w:tcW w:w="1511" w:type="dxa"/>
            <w:vMerge w:val="restart"/>
            <w:shd w:val="clear" w:color="auto" w:fill="BFBFBF" w:themeFill="background1" w:themeFillShade="BF"/>
            <w:vAlign w:val="center"/>
          </w:tcPr>
          <w:p w:rsidR="00746DB5" w:rsidRPr="00AD0B77" w:rsidRDefault="00746DB5" w:rsidP="002C3793">
            <w:pPr>
              <w:jc w:val="center"/>
              <w:rPr>
                <w:rFonts w:ascii="Arial" w:hAnsi="Arial" w:cs="Arial"/>
                <w:b/>
                <w:bCs/>
                <w:sz w:val="16"/>
                <w:szCs w:val="16"/>
              </w:rPr>
            </w:pPr>
            <w:r w:rsidRPr="00AD0B77">
              <w:rPr>
                <w:rFonts w:ascii="Arial" w:hAnsi="Arial" w:cs="Arial"/>
                <w:b/>
                <w:bCs/>
                <w:sz w:val="16"/>
                <w:szCs w:val="16"/>
              </w:rPr>
              <w:t>Mitigação</w:t>
            </w:r>
          </w:p>
        </w:tc>
        <w:tc>
          <w:tcPr>
            <w:tcW w:w="1068" w:type="dxa"/>
            <w:vMerge w:val="restart"/>
            <w:shd w:val="clear" w:color="auto" w:fill="BFBFBF" w:themeFill="background1" w:themeFillShade="BF"/>
            <w:vAlign w:val="center"/>
          </w:tcPr>
          <w:p w:rsidR="00746DB5" w:rsidRPr="00AD0B77" w:rsidRDefault="00746DB5" w:rsidP="002C3793">
            <w:pPr>
              <w:jc w:val="center"/>
              <w:rPr>
                <w:rFonts w:ascii="Arial" w:hAnsi="Arial" w:cs="Arial"/>
                <w:b/>
                <w:bCs/>
                <w:sz w:val="16"/>
                <w:szCs w:val="16"/>
              </w:rPr>
            </w:pPr>
            <w:r w:rsidRPr="00AD0B77">
              <w:rPr>
                <w:rFonts w:ascii="Arial" w:hAnsi="Arial" w:cs="Arial"/>
                <w:b/>
                <w:bCs/>
                <w:sz w:val="16"/>
                <w:szCs w:val="16"/>
              </w:rPr>
              <w:t>Alocação</w:t>
            </w:r>
          </w:p>
        </w:tc>
        <w:tc>
          <w:tcPr>
            <w:tcW w:w="2125" w:type="dxa"/>
            <w:gridSpan w:val="2"/>
            <w:shd w:val="clear" w:color="auto" w:fill="BFBFBF" w:themeFill="background1" w:themeFillShade="BF"/>
          </w:tcPr>
          <w:p w:rsidR="00746DB5" w:rsidRPr="00AD0B77" w:rsidRDefault="00746DB5" w:rsidP="002C3793">
            <w:pPr>
              <w:jc w:val="center"/>
              <w:rPr>
                <w:rFonts w:ascii="Arial" w:hAnsi="Arial" w:cs="Arial"/>
                <w:b/>
                <w:bCs/>
                <w:sz w:val="16"/>
                <w:szCs w:val="16"/>
              </w:rPr>
            </w:pPr>
            <w:r w:rsidRPr="00AD0B77">
              <w:rPr>
                <w:rFonts w:ascii="Arial" w:hAnsi="Arial" w:cs="Arial"/>
                <w:b/>
                <w:bCs/>
                <w:sz w:val="16"/>
                <w:szCs w:val="16"/>
              </w:rPr>
              <w:t>Nível de 1 a 5</w:t>
            </w:r>
          </w:p>
        </w:tc>
      </w:tr>
      <w:tr w:rsidR="00746DB5" w:rsidRPr="00AD0B77" w:rsidTr="00A810F7">
        <w:tc>
          <w:tcPr>
            <w:tcW w:w="1380" w:type="dxa"/>
            <w:vMerge/>
            <w:vAlign w:val="center"/>
          </w:tcPr>
          <w:p w:rsidR="00746DB5" w:rsidRPr="00AD0B77" w:rsidRDefault="00746DB5" w:rsidP="002C3793">
            <w:pPr>
              <w:jc w:val="center"/>
              <w:rPr>
                <w:rFonts w:ascii="Arial" w:hAnsi="Arial" w:cs="Arial"/>
                <w:b/>
                <w:bCs/>
                <w:sz w:val="16"/>
                <w:szCs w:val="16"/>
              </w:rPr>
            </w:pPr>
          </w:p>
        </w:tc>
        <w:tc>
          <w:tcPr>
            <w:tcW w:w="1519" w:type="dxa"/>
            <w:vMerge/>
            <w:vAlign w:val="center"/>
          </w:tcPr>
          <w:p w:rsidR="00746DB5" w:rsidRPr="00AD0B77" w:rsidRDefault="00746DB5" w:rsidP="002C3793">
            <w:pPr>
              <w:jc w:val="center"/>
              <w:rPr>
                <w:rFonts w:ascii="Arial" w:hAnsi="Arial" w:cs="Arial"/>
                <w:b/>
                <w:bCs/>
                <w:sz w:val="16"/>
                <w:szCs w:val="16"/>
              </w:rPr>
            </w:pPr>
          </w:p>
        </w:tc>
        <w:tc>
          <w:tcPr>
            <w:tcW w:w="2002" w:type="dxa"/>
            <w:vMerge/>
            <w:vAlign w:val="center"/>
          </w:tcPr>
          <w:p w:rsidR="00746DB5" w:rsidRPr="00AD0B77" w:rsidRDefault="00746DB5" w:rsidP="002C3793">
            <w:pPr>
              <w:jc w:val="center"/>
              <w:rPr>
                <w:rFonts w:ascii="Arial" w:hAnsi="Arial" w:cs="Arial"/>
                <w:b/>
                <w:bCs/>
                <w:sz w:val="16"/>
                <w:szCs w:val="16"/>
              </w:rPr>
            </w:pPr>
          </w:p>
        </w:tc>
        <w:tc>
          <w:tcPr>
            <w:tcW w:w="1511" w:type="dxa"/>
            <w:vMerge/>
            <w:vAlign w:val="center"/>
          </w:tcPr>
          <w:p w:rsidR="00746DB5" w:rsidRPr="00AD0B77" w:rsidRDefault="00746DB5" w:rsidP="002C3793">
            <w:pPr>
              <w:jc w:val="center"/>
              <w:rPr>
                <w:rFonts w:ascii="Arial" w:hAnsi="Arial" w:cs="Arial"/>
                <w:b/>
                <w:bCs/>
                <w:sz w:val="16"/>
                <w:szCs w:val="16"/>
              </w:rPr>
            </w:pPr>
          </w:p>
        </w:tc>
        <w:tc>
          <w:tcPr>
            <w:tcW w:w="1068" w:type="dxa"/>
            <w:vMerge/>
            <w:vAlign w:val="center"/>
          </w:tcPr>
          <w:p w:rsidR="00746DB5" w:rsidRPr="00AD0B77" w:rsidRDefault="00746DB5" w:rsidP="002C3793">
            <w:pPr>
              <w:jc w:val="center"/>
              <w:rPr>
                <w:rFonts w:ascii="Arial" w:hAnsi="Arial" w:cs="Arial"/>
                <w:b/>
                <w:bCs/>
                <w:sz w:val="16"/>
                <w:szCs w:val="16"/>
              </w:rPr>
            </w:pPr>
          </w:p>
        </w:tc>
        <w:tc>
          <w:tcPr>
            <w:tcW w:w="1274" w:type="dxa"/>
            <w:shd w:val="clear" w:color="auto" w:fill="D9D9D9" w:themeFill="background1" w:themeFillShade="D9"/>
          </w:tcPr>
          <w:p w:rsidR="00746DB5" w:rsidRPr="00AD0B77" w:rsidRDefault="00746DB5" w:rsidP="002C3793">
            <w:pPr>
              <w:jc w:val="center"/>
              <w:rPr>
                <w:rFonts w:ascii="Arial" w:hAnsi="Arial" w:cs="Arial"/>
                <w:b/>
                <w:bCs/>
                <w:sz w:val="16"/>
                <w:szCs w:val="16"/>
              </w:rPr>
            </w:pPr>
            <w:r w:rsidRPr="00AD0B77">
              <w:rPr>
                <w:rFonts w:ascii="Arial" w:hAnsi="Arial" w:cs="Arial"/>
                <w:b/>
                <w:bCs/>
                <w:sz w:val="16"/>
                <w:szCs w:val="16"/>
              </w:rPr>
              <w:t>Probabilidade</w:t>
            </w:r>
          </w:p>
        </w:tc>
        <w:tc>
          <w:tcPr>
            <w:tcW w:w="851" w:type="dxa"/>
            <w:shd w:val="clear" w:color="auto" w:fill="D9D9D9" w:themeFill="background1" w:themeFillShade="D9"/>
          </w:tcPr>
          <w:p w:rsidR="00746DB5" w:rsidRPr="00AD0B77" w:rsidRDefault="00746DB5" w:rsidP="002C3793">
            <w:pPr>
              <w:jc w:val="center"/>
              <w:rPr>
                <w:rFonts w:ascii="Arial" w:hAnsi="Arial" w:cs="Arial"/>
                <w:b/>
                <w:bCs/>
                <w:sz w:val="16"/>
                <w:szCs w:val="16"/>
              </w:rPr>
            </w:pPr>
            <w:r w:rsidRPr="00AD0B77">
              <w:rPr>
                <w:rFonts w:ascii="Arial" w:hAnsi="Arial" w:cs="Arial"/>
                <w:b/>
                <w:bCs/>
                <w:sz w:val="16"/>
                <w:szCs w:val="16"/>
              </w:rPr>
              <w:t>Impacto</w:t>
            </w:r>
          </w:p>
        </w:tc>
      </w:tr>
      <w:tr w:rsidR="00746DB5" w:rsidRPr="00AD0B77" w:rsidTr="00746DB5">
        <w:tc>
          <w:tcPr>
            <w:tcW w:w="1380" w:type="dxa"/>
            <w:vAlign w:val="center"/>
          </w:tcPr>
          <w:p w:rsidR="00746DB5" w:rsidRPr="00AD0B77" w:rsidRDefault="00746DB5" w:rsidP="002C3793">
            <w:pPr>
              <w:jc w:val="both"/>
              <w:rPr>
                <w:rFonts w:ascii="Arial" w:hAnsi="Arial" w:cs="Arial"/>
                <w:bCs/>
                <w:sz w:val="16"/>
                <w:szCs w:val="16"/>
              </w:rPr>
            </w:pPr>
            <w:r w:rsidRPr="00AD0B77">
              <w:rPr>
                <w:rFonts w:ascii="Arial" w:hAnsi="Arial" w:cs="Arial"/>
                <w:bCs/>
                <w:sz w:val="16"/>
                <w:szCs w:val="16"/>
              </w:rPr>
              <w:t>Roubos ou furtos na obra</w:t>
            </w:r>
          </w:p>
        </w:tc>
        <w:tc>
          <w:tcPr>
            <w:tcW w:w="1519" w:type="dxa"/>
            <w:vAlign w:val="center"/>
          </w:tcPr>
          <w:p w:rsidR="00746DB5" w:rsidRPr="00AD0B77" w:rsidRDefault="00746DB5" w:rsidP="002C3793">
            <w:pPr>
              <w:jc w:val="both"/>
              <w:rPr>
                <w:rFonts w:ascii="Arial" w:hAnsi="Arial" w:cs="Arial"/>
                <w:bCs/>
                <w:sz w:val="16"/>
                <w:szCs w:val="16"/>
              </w:rPr>
            </w:pPr>
            <w:r w:rsidRPr="00AD0B77">
              <w:rPr>
                <w:rFonts w:ascii="Arial" w:hAnsi="Arial" w:cs="Arial"/>
                <w:bCs/>
                <w:sz w:val="16"/>
                <w:szCs w:val="16"/>
              </w:rPr>
              <w:t xml:space="preserve">Prejuízos gerados por segurança inadequada no canteiro de obras, gerando custos </w:t>
            </w:r>
            <w:proofErr w:type="gramStart"/>
            <w:r w:rsidRPr="00AD0B77">
              <w:rPr>
                <w:rFonts w:ascii="Arial" w:hAnsi="Arial" w:cs="Arial"/>
                <w:bCs/>
                <w:sz w:val="16"/>
                <w:szCs w:val="16"/>
              </w:rPr>
              <w:t>adicionais</w:t>
            </w:r>
            <w:proofErr w:type="gramEnd"/>
          </w:p>
        </w:tc>
        <w:tc>
          <w:tcPr>
            <w:tcW w:w="2002" w:type="dxa"/>
            <w:vAlign w:val="center"/>
          </w:tcPr>
          <w:p w:rsidR="00746DB5" w:rsidRPr="00AD0B77" w:rsidRDefault="00746DB5" w:rsidP="002C3793">
            <w:pPr>
              <w:jc w:val="both"/>
              <w:rPr>
                <w:rFonts w:ascii="Arial" w:hAnsi="Arial" w:cs="Arial"/>
                <w:bCs/>
                <w:sz w:val="16"/>
                <w:szCs w:val="16"/>
              </w:rPr>
            </w:pPr>
            <w:r w:rsidRPr="00AD0B77">
              <w:rPr>
                <w:rFonts w:ascii="Arial" w:hAnsi="Arial" w:cs="Arial"/>
                <w:bCs/>
                <w:sz w:val="16"/>
                <w:szCs w:val="16"/>
              </w:rPr>
              <w:t>Aumento dos custos e do prazo de conclusão da obra</w:t>
            </w:r>
          </w:p>
        </w:tc>
        <w:tc>
          <w:tcPr>
            <w:tcW w:w="1511" w:type="dxa"/>
            <w:vAlign w:val="center"/>
          </w:tcPr>
          <w:p w:rsidR="00746DB5" w:rsidRPr="00AD0B77" w:rsidRDefault="00746DB5" w:rsidP="002C3793">
            <w:pPr>
              <w:jc w:val="both"/>
              <w:rPr>
                <w:rFonts w:ascii="Arial" w:hAnsi="Arial" w:cs="Arial"/>
                <w:bCs/>
                <w:sz w:val="16"/>
                <w:szCs w:val="16"/>
              </w:rPr>
            </w:pPr>
            <w:r w:rsidRPr="00AD0B77">
              <w:rPr>
                <w:rFonts w:ascii="Arial" w:hAnsi="Arial" w:cs="Arial"/>
                <w:sz w:val="16"/>
                <w:szCs w:val="16"/>
              </w:rPr>
              <w:t>Planejamento interno da empresa</w:t>
            </w:r>
          </w:p>
        </w:tc>
        <w:tc>
          <w:tcPr>
            <w:tcW w:w="1068" w:type="dxa"/>
            <w:vAlign w:val="center"/>
          </w:tcPr>
          <w:p w:rsidR="00746DB5" w:rsidRPr="00AD0B77" w:rsidRDefault="00746DB5" w:rsidP="002C3793">
            <w:pPr>
              <w:jc w:val="center"/>
              <w:rPr>
                <w:rFonts w:ascii="Arial" w:hAnsi="Arial" w:cs="Arial"/>
                <w:bCs/>
                <w:sz w:val="16"/>
                <w:szCs w:val="16"/>
              </w:rPr>
            </w:pPr>
            <w:r w:rsidRPr="00AD0B77">
              <w:rPr>
                <w:rFonts w:ascii="Arial" w:hAnsi="Arial" w:cs="Arial"/>
                <w:bCs/>
                <w:sz w:val="16"/>
                <w:szCs w:val="16"/>
              </w:rPr>
              <w:t>Contratada</w:t>
            </w:r>
          </w:p>
        </w:tc>
        <w:tc>
          <w:tcPr>
            <w:tcW w:w="1274" w:type="dxa"/>
            <w:vAlign w:val="center"/>
          </w:tcPr>
          <w:p w:rsidR="00746DB5" w:rsidRPr="00AD0B77" w:rsidRDefault="00746DB5" w:rsidP="002C3793">
            <w:pPr>
              <w:jc w:val="center"/>
              <w:rPr>
                <w:rFonts w:ascii="Arial" w:hAnsi="Arial" w:cs="Arial"/>
                <w:bCs/>
                <w:sz w:val="16"/>
                <w:szCs w:val="16"/>
              </w:rPr>
            </w:pPr>
            <w:proofErr w:type="gramStart"/>
            <w:r w:rsidRPr="00AD0B77">
              <w:rPr>
                <w:rFonts w:ascii="Arial" w:hAnsi="Arial" w:cs="Arial"/>
                <w:bCs/>
                <w:sz w:val="16"/>
                <w:szCs w:val="16"/>
              </w:rPr>
              <w:t>2</w:t>
            </w:r>
            <w:proofErr w:type="gramEnd"/>
          </w:p>
        </w:tc>
        <w:tc>
          <w:tcPr>
            <w:tcW w:w="851" w:type="dxa"/>
            <w:vAlign w:val="center"/>
          </w:tcPr>
          <w:p w:rsidR="00746DB5" w:rsidRPr="00AD0B77" w:rsidRDefault="00746DB5" w:rsidP="002C3793">
            <w:pPr>
              <w:jc w:val="center"/>
              <w:rPr>
                <w:rFonts w:ascii="Arial" w:hAnsi="Arial" w:cs="Arial"/>
                <w:bCs/>
                <w:sz w:val="16"/>
                <w:szCs w:val="16"/>
              </w:rPr>
            </w:pPr>
            <w:proofErr w:type="gramStart"/>
            <w:r w:rsidRPr="00AD0B77">
              <w:rPr>
                <w:rFonts w:ascii="Arial" w:hAnsi="Arial" w:cs="Arial"/>
                <w:bCs/>
                <w:sz w:val="16"/>
                <w:szCs w:val="16"/>
              </w:rPr>
              <w:t>3</w:t>
            </w:r>
            <w:proofErr w:type="gramEnd"/>
          </w:p>
        </w:tc>
      </w:tr>
      <w:tr w:rsidR="00746DB5" w:rsidRPr="00AD0B77" w:rsidTr="00A810F7">
        <w:tc>
          <w:tcPr>
            <w:tcW w:w="1380" w:type="dxa"/>
            <w:shd w:val="clear" w:color="auto" w:fill="F2F2F2" w:themeFill="background1" w:themeFillShade="F2"/>
            <w:vAlign w:val="center"/>
          </w:tcPr>
          <w:p w:rsidR="00746DB5" w:rsidRPr="00AD0B77" w:rsidRDefault="00746DB5" w:rsidP="002C3793">
            <w:pPr>
              <w:jc w:val="both"/>
              <w:rPr>
                <w:rFonts w:ascii="Arial" w:hAnsi="Arial" w:cs="Arial"/>
                <w:bCs/>
                <w:sz w:val="16"/>
                <w:szCs w:val="16"/>
              </w:rPr>
            </w:pPr>
            <w:r w:rsidRPr="00AD0B77">
              <w:rPr>
                <w:rFonts w:ascii="Arial" w:hAnsi="Arial" w:cs="Arial"/>
                <w:bCs/>
                <w:sz w:val="16"/>
                <w:szCs w:val="16"/>
              </w:rPr>
              <w:t>Matéria Prima</w:t>
            </w:r>
          </w:p>
        </w:tc>
        <w:tc>
          <w:tcPr>
            <w:tcW w:w="1519" w:type="dxa"/>
            <w:shd w:val="clear" w:color="auto" w:fill="F2F2F2" w:themeFill="background1" w:themeFillShade="F2"/>
            <w:vAlign w:val="center"/>
          </w:tcPr>
          <w:p w:rsidR="00746DB5" w:rsidRPr="00AD0B77" w:rsidRDefault="00746DB5" w:rsidP="002C3793">
            <w:pPr>
              <w:jc w:val="both"/>
              <w:rPr>
                <w:rFonts w:ascii="Arial" w:hAnsi="Arial" w:cs="Arial"/>
                <w:bCs/>
                <w:sz w:val="16"/>
                <w:szCs w:val="16"/>
              </w:rPr>
            </w:pPr>
            <w:r w:rsidRPr="00AD0B77">
              <w:rPr>
                <w:rFonts w:ascii="Arial" w:hAnsi="Arial" w:cs="Arial"/>
                <w:bCs/>
                <w:sz w:val="16"/>
                <w:szCs w:val="16"/>
              </w:rPr>
              <w:t>Falta de oferta de insumos</w:t>
            </w:r>
          </w:p>
        </w:tc>
        <w:tc>
          <w:tcPr>
            <w:tcW w:w="2002" w:type="dxa"/>
            <w:shd w:val="clear" w:color="auto" w:fill="F2F2F2" w:themeFill="background1" w:themeFillShade="F2"/>
            <w:vAlign w:val="center"/>
          </w:tcPr>
          <w:p w:rsidR="00746DB5" w:rsidRPr="00AD0B77" w:rsidRDefault="00746DB5" w:rsidP="002C3793">
            <w:pPr>
              <w:jc w:val="both"/>
              <w:rPr>
                <w:rFonts w:ascii="Arial" w:hAnsi="Arial" w:cs="Arial"/>
                <w:bCs/>
                <w:sz w:val="16"/>
                <w:szCs w:val="16"/>
              </w:rPr>
            </w:pPr>
            <w:r w:rsidRPr="00AD0B77">
              <w:rPr>
                <w:rFonts w:ascii="Arial" w:hAnsi="Arial" w:cs="Arial"/>
                <w:bCs/>
                <w:sz w:val="16"/>
                <w:szCs w:val="16"/>
              </w:rPr>
              <w:t>Paralização, atraso</w:t>
            </w:r>
          </w:p>
        </w:tc>
        <w:tc>
          <w:tcPr>
            <w:tcW w:w="1511" w:type="dxa"/>
            <w:shd w:val="clear" w:color="auto" w:fill="F2F2F2" w:themeFill="background1" w:themeFillShade="F2"/>
            <w:vAlign w:val="center"/>
          </w:tcPr>
          <w:p w:rsidR="00746DB5" w:rsidRPr="00AD0B77" w:rsidRDefault="00746DB5" w:rsidP="002C3793">
            <w:pPr>
              <w:jc w:val="both"/>
              <w:rPr>
                <w:rFonts w:ascii="Arial" w:hAnsi="Arial" w:cs="Arial"/>
                <w:sz w:val="16"/>
                <w:szCs w:val="16"/>
              </w:rPr>
            </w:pPr>
            <w:r w:rsidRPr="00AD0B77">
              <w:rPr>
                <w:rFonts w:ascii="Arial" w:hAnsi="Arial" w:cs="Arial"/>
                <w:sz w:val="16"/>
                <w:szCs w:val="16"/>
              </w:rPr>
              <w:t xml:space="preserve">Buscar novos fornecedores, apresentar soluções tecnológicas para substituição dos </w:t>
            </w:r>
            <w:proofErr w:type="gramStart"/>
            <w:r w:rsidRPr="00AD0B77">
              <w:rPr>
                <w:rFonts w:ascii="Arial" w:hAnsi="Arial" w:cs="Arial"/>
                <w:sz w:val="16"/>
                <w:szCs w:val="16"/>
              </w:rPr>
              <w:t>materiais</w:t>
            </w:r>
            <w:proofErr w:type="gramEnd"/>
          </w:p>
        </w:tc>
        <w:tc>
          <w:tcPr>
            <w:tcW w:w="1068" w:type="dxa"/>
            <w:shd w:val="clear" w:color="auto" w:fill="F2F2F2" w:themeFill="background1" w:themeFillShade="F2"/>
            <w:vAlign w:val="center"/>
          </w:tcPr>
          <w:p w:rsidR="00746DB5" w:rsidRPr="00AD0B77" w:rsidRDefault="00746DB5" w:rsidP="002C3793">
            <w:pPr>
              <w:jc w:val="center"/>
              <w:rPr>
                <w:rFonts w:ascii="Arial" w:hAnsi="Arial" w:cs="Arial"/>
                <w:bCs/>
                <w:sz w:val="16"/>
                <w:szCs w:val="16"/>
              </w:rPr>
            </w:pPr>
            <w:r w:rsidRPr="00AD0B77">
              <w:rPr>
                <w:rFonts w:ascii="Arial" w:hAnsi="Arial" w:cs="Arial"/>
                <w:bCs/>
                <w:sz w:val="16"/>
                <w:szCs w:val="16"/>
              </w:rPr>
              <w:t>Contratada</w:t>
            </w:r>
          </w:p>
        </w:tc>
        <w:tc>
          <w:tcPr>
            <w:tcW w:w="1274" w:type="dxa"/>
            <w:shd w:val="clear" w:color="auto" w:fill="F2F2F2" w:themeFill="background1" w:themeFillShade="F2"/>
            <w:vAlign w:val="center"/>
          </w:tcPr>
          <w:p w:rsidR="00746DB5" w:rsidRPr="00AD0B77" w:rsidRDefault="00746DB5" w:rsidP="002C3793">
            <w:pPr>
              <w:jc w:val="center"/>
              <w:rPr>
                <w:rFonts w:ascii="Arial" w:hAnsi="Arial" w:cs="Arial"/>
                <w:bCs/>
                <w:sz w:val="16"/>
                <w:szCs w:val="16"/>
              </w:rPr>
            </w:pPr>
            <w:proofErr w:type="gramStart"/>
            <w:r w:rsidRPr="00AD0B77">
              <w:rPr>
                <w:rFonts w:ascii="Arial" w:hAnsi="Arial" w:cs="Arial"/>
                <w:bCs/>
                <w:sz w:val="16"/>
                <w:szCs w:val="16"/>
              </w:rPr>
              <w:t>2</w:t>
            </w:r>
            <w:proofErr w:type="gramEnd"/>
          </w:p>
        </w:tc>
        <w:tc>
          <w:tcPr>
            <w:tcW w:w="851" w:type="dxa"/>
            <w:shd w:val="clear" w:color="auto" w:fill="F2F2F2" w:themeFill="background1" w:themeFillShade="F2"/>
            <w:vAlign w:val="center"/>
          </w:tcPr>
          <w:p w:rsidR="00746DB5" w:rsidRPr="00AD0B77" w:rsidRDefault="00746DB5" w:rsidP="002C3793">
            <w:pPr>
              <w:jc w:val="center"/>
              <w:rPr>
                <w:rFonts w:ascii="Arial" w:hAnsi="Arial" w:cs="Arial"/>
                <w:bCs/>
                <w:sz w:val="16"/>
                <w:szCs w:val="16"/>
              </w:rPr>
            </w:pPr>
            <w:proofErr w:type="gramStart"/>
            <w:r w:rsidRPr="00AD0B77">
              <w:rPr>
                <w:rFonts w:ascii="Arial" w:hAnsi="Arial" w:cs="Arial"/>
                <w:bCs/>
                <w:sz w:val="16"/>
                <w:szCs w:val="16"/>
              </w:rPr>
              <w:t>4</w:t>
            </w:r>
            <w:proofErr w:type="gramEnd"/>
          </w:p>
        </w:tc>
      </w:tr>
      <w:tr w:rsidR="00746DB5" w:rsidRPr="00AD0B77" w:rsidTr="00A810F7">
        <w:tc>
          <w:tcPr>
            <w:tcW w:w="1380" w:type="dxa"/>
            <w:shd w:val="clear" w:color="auto" w:fill="auto"/>
            <w:vAlign w:val="center"/>
          </w:tcPr>
          <w:p w:rsidR="00746DB5" w:rsidRPr="00AD0B77" w:rsidRDefault="00746DB5" w:rsidP="002C3793">
            <w:pPr>
              <w:jc w:val="both"/>
              <w:rPr>
                <w:rFonts w:ascii="Arial" w:hAnsi="Arial" w:cs="Arial"/>
                <w:bCs/>
                <w:sz w:val="16"/>
                <w:szCs w:val="16"/>
              </w:rPr>
            </w:pPr>
            <w:r w:rsidRPr="00AD0B77">
              <w:rPr>
                <w:rFonts w:ascii="Arial" w:hAnsi="Arial" w:cs="Arial"/>
                <w:bCs/>
                <w:sz w:val="16"/>
                <w:szCs w:val="16"/>
              </w:rPr>
              <w:t>Incapacidade de gerenciamento de obras e serviços concomitantes</w:t>
            </w:r>
          </w:p>
        </w:tc>
        <w:tc>
          <w:tcPr>
            <w:tcW w:w="1519" w:type="dxa"/>
            <w:shd w:val="clear" w:color="auto" w:fill="auto"/>
            <w:vAlign w:val="center"/>
          </w:tcPr>
          <w:p w:rsidR="00746DB5" w:rsidRPr="00AD0B77" w:rsidRDefault="00746DB5" w:rsidP="002C3793">
            <w:pPr>
              <w:jc w:val="both"/>
              <w:rPr>
                <w:rFonts w:ascii="Arial" w:hAnsi="Arial" w:cs="Arial"/>
                <w:bCs/>
                <w:sz w:val="16"/>
                <w:szCs w:val="16"/>
              </w:rPr>
            </w:pPr>
            <w:r w:rsidRPr="00AD0B77">
              <w:rPr>
                <w:rFonts w:ascii="Arial" w:hAnsi="Arial" w:cs="Arial"/>
                <w:sz w:val="16"/>
                <w:szCs w:val="16"/>
              </w:rPr>
              <w:t>Falta de mão de obra para cumprimento dos prazos do contrato</w:t>
            </w:r>
          </w:p>
        </w:tc>
        <w:tc>
          <w:tcPr>
            <w:tcW w:w="2002" w:type="dxa"/>
            <w:shd w:val="clear" w:color="auto" w:fill="auto"/>
            <w:vAlign w:val="center"/>
          </w:tcPr>
          <w:p w:rsidR="00746DB5" w:rsidRPr="00AD0B77" w:rsidRDefault="00746DB5" w:rsidP="002C3793">
            <w:pPr>
              <w:jc w:val="both"/>
              <w:rPr>
                <w:rFonts w:ascii="Arial" w:hAnsi="Arial" w:cs="Arial"/>
                <w:bCs/>
                <w:sz w:val="16"/>
                <w:szCs w:val="16"/>
              </w:rPr>
            </w:pPr>
            <w:r w:rsidRPr="00AD0B77">
              <w:rPr>
                <w:rFonts w:ascii="Arial" w:hAnsi="Arial" w:cs="Arial"/>
                <w:sz w:val="16"/>
                <w:szCs w:val="16"/>
              </w:rPr>
              <w:t>Aumento do prazo para conclusão da obra</w:t>
            </w:r>
          </w:p>
        </w:tc>
        <w:tc>
          <w:tcPr>
            <w:tcW w:w="1511" w:type="dxa"/>
            <w:shd w:val="clear" w:color="auto" w:fill="auto"/>
            <w:vAlign w:val="center"/>
          </w:tcPr>
          <w:p w:rsidR="00746DB5" w:rsidRPr="00AD0B77" w:rsidRDefault="00746DB5" w:rsidP="002C3793">
            <w:pPr>
              <w:jc w:val="both"/>
              <w:rPr>
                <w:rFonts w:ascii="Arial" w:hAnsi="Arial" w:cs="Arial"/>
                <w:bCs/>
                <w:sz w:val="16"/>
                <w:szCs w:val="16"/>
              </w:rPr>
            </w:pPr>
            <w:r w:rsidRPr="00AD0B77">
              <w:rPr>
                <w:rFonts w:ascii="Arial" w:hAnsi="Arial" w:cs="Arial"/>
                <w:sz w:val="16"/>
                <w:szCs w:val="16"/>
              </w:rPr>
              <w:t>Gerenciamento de pessoas eficiente pela empresa e contratação de mão de obra em quantidade suficiente</w:t>
            </w:r>
          </w:p>
        </w:tc>
        <w:tc>
          <w:tcPr>
            <w:tcW w:w="1068" w:type="dxa"/>
            <w:shd w:val="clear" w:color="auto" w:fill="auto"/>
            <w:vAlign w:val="center"/>
          </w:tcPr>
          <w:p w:rsidR="00746DB5" w:rsidRPr="00AD0B77" w:rsidRDefault="00746DB5" w:rsidP="002C3793">
            <w:pPr>
              <w:jc w:val="center"/>
              <w:rPr>
                <w:rFonts w:ascii="Arial" w:hAnsi="Arial" w:cs="Arial"/>
                <w:bCs/>
                <w:sz w:val="16"/>
                <w:szCs w:val="16"/>
              </w:rPr>
            </w:pPr>
            <w:r w:rsidRPr="00AD0B77">
              <w:rPr>
                <w:rFonts w:ascii="Arial" w:hAnsi="Arial" w:cs="Arial"/>
                <w:bCs/>
                <w:sz w:val="16"/>
                <w:szCs w:val="16"/>
              </w:rPr>
              <w:t>Contratada</w:t>
            </w:r>
          </w:p>
        </w:tc>
        <w:tc>
          <w:tcPr>
            <w:tcW w:w="1274" w:type="dxa"/>
            <w:shd w:val="clear" w:color="auto" w:fill="auto"/>
            <w:vAlign w:val="center"/>
          </w:tcPr>
          <w:p w:rsidR="00746DB5" w:rsidRPr="00AD0B77" w:rsidRDefault="00746DB5" w:rsidP="002C3793">
            <w:pPr>
              <w:jc w:val="center"/>
              <w:rPr>
                <w:rFonts w:ascii="Arial" w:hAnsi="Arial" w:cs="Arial"/>
                <w:bCs/>
                <w:sz w:val="16"/>
                <w:szCs w:val="16"/>
              </w:rPr>
            </w:pPr>
            <w:proofErr w:type="gramStart"/>
            <w:r w:rsidRPr="00AD0B77">
              <w:rPr>
                <w:rFonts w:ascii="Arial" w:hAnsi="Arial" w:cs="Arial"/>
                <w:bCs/>
                <w:sz w:val="16"/>
                <w:szCs w:val="16"/>
              </w:rPr>
              <w:t>2</w:t>
            </w:r>
            <w:proofErr w:type="gramEnd"/>
          </w:p>
        </w:tc>
        <w:tc>
          <w:tcPr>
            <w:tcW w:w="851" w:type="dxa"/>
            <w:shd w:val="clear" w:color="auto" w:fill="auto"/>
            <w:vAlign w:val="center"/>
          </w:tcPr>
          <w:p w:rsidR="00746DB5" w:rsidRPr="00AD0B77" w:rsidRDefault="00746DB5" w:rsidP="002C3793">
            <w:pPr>
              <w:jc w:val="center"/>
              <w:rPr>
                <w:rFonts w:ascii="Arial" w:hAnsi="Arial" w:cs="Arial"/>
                <w:bCs/>
                <w:sz w:val="16"/>
                <w:szCs w:val="16"/>
              </w:rPr>
            </w:pPr>
            <w:proofErr w:type="gramStart"/>
            <w:r w:rsidRPr="00AD0B77">
              <w:rPr>
                <w:rFonts w:ascii="Arial" w:hAnsi="Arial" w:cs="Arial"/>
                <w:bCs/>
                <w:sz w:val="16"/>
                <w:szCs w:val="16"/>
              </w:rPr>
              <w:t>4</w:t>
            </w:r>
            <w:proofErr w:type="gramEnd"/>
          </w:p>
        </w:tc>
      </w:tr>
      <w:tr w:rsidR="00005979" w:rsidRPr="00AD0B77" w:rsidTr="00A810F7">
        <w:tc>
          <w:tcPr>
            <w:tcW w:w="1380" w:type="dxa"/>
            <w:shd w:val="clear" w:color="auto" w:fill="F2F2F2" w:themeFill="background1" w:themeFillShade="F2"/>
            <w:vAlign w:val="center"/>
          </w:tcPr>
          <w:p w:rsidR="00005979" w:rsidRPr="00AD0B77" w:rsidRDefault="00005979" w:rsidP="002C3793">
            <w:pPr>
              <w:jc w:val="both"/>
              <w:rPr>
                <w:rFonts w:ascii="Arial" w:hAnsi="Arial" w:cs="Arial"/>
                <w:bCs/>
                <w:sz w:val="16"/>
                <w:szCs w:val="16"/>
              </w:rPr>
            </w:pPr>
            <w:r w:rsidRPr="00AD0B77">
              <w:rPr>
                <w:rFonts w:ascii="Arial" w:hAnsi="Arial" w:cs="Arial"/>
                <w:sz w:val="16"/>
                <w:szCs w:val="16"/>
              </w:rPr>
              <w:t>Atraso no repasse dos recursos decorrentes de convênio com outros entes públicos</w:t>
            </w:r>
          </w:p>
        </w:tc>
        <w:tc>
          <w:tcPr>
            <w:tcW w:w="1519" w:type="dxa"/>
            <w:shd w:val="clear" w:color="auto" w:fill="F2F2F2" w:themeFill="background1" w:themeFillShade="F2"/>
            <w:vAlign w:val="center"/>
          </w:tcPr>
          <w:p w:rsidR="00005979" w:rsidRPr="00AD0B77" w:rsidRDefault="00005979" w:rsidP="002C3793">
            <w:pPr>
              <w:jc w:val="both"/>
              <w:rPr>
                <w:rFonts w:ascii="Arial" w:hAnsi="Arial" w:cs="Arial"/>
                <w:bCs/>
                <w:sz w:val="16"/>
                <w:szCs w:val="16"/>
              </w:rPr>
            </w:pPr>
            <w:r w:rsidRPr="00AD0B77">
              <w:rPr>
                <w:rFonts w:ascii="Arial" w:hAnsi="Arial" w:cs="Arial"/>
                <w:sz w:val="16"/>
                <w:szCs w:val="16"/>
              </w:rPr>
              <w:t>Atraso do repasse dos recursos inicialmente firmados para pagamento da contratada para parcelas de medição</w:t>
            </w:r>
          </w:p>
        </w:tc>
        <w:tc>
          <w:tcPr>
            <w:tcW w:w="2002" w:type="dxa"/>
            <w:shd w:val="clear" w:color="auto" w:fill="F2F2F2" w:themeFill="background1" w:themeFillShade="F2"/>
            <w:vAlign w:val="center"/>
          </w:tcPr>
          <w:p w:rsidR="00005979" w:rsidRPr="00AD0B77" w:rsidRDefault="00005979" w:rsidP="002C3793">
            <w:pPr>
              <w:jc w:val="both"/>
              <w:rPr>
                <w:rFonts w:ascii="Arial" w:hAnsi="Arial" w:cs="Arial"/>
                <w:bCs/>
                <w:sz w:val="16"/>
                <w:szCs w:val="16"/>
              </w:rPr>
            </w:pPr>
            <w:r w:rsidRPr="00AD0B77">
              <w:rPr>
                <w:rFonts w:ascii="Arial" w:hAnsi="Arial" w:cs="Arial"/>
                <w:sz w:val="16"/>
                <w:szCs w:val="16"/>
              </w:rPr>
              <w:t>Ausência de correção monetária/inflação do período da medição até o pagamento</w:t>
            </w:r>
          </w:p>
        </w:tc>
        <w:tc>
          <w:tcPr>
            <w:tcW w:w="1511" w:type="dxa"/>
            <w:shd w:val="clear" w:color="auto" w:fill="F2F2F2" w:themeFill="background1" w:themeFillShade="F2"/>
            <w:vAlign w:val="center"/>
          </w:tcPr>
          <w:p w:rsidR="00005979" w:rsidRPr="00AD0B77" w:rsidRDefault="00005979" w:rsidP="002C3793">
            <w:pPr>
              <w:jc w:val="both"/>
              <w:rPr>
                <w:rFonts w:ascii="Arial" w:hAnsi="Arial" w:cs="Arial"/>
                <w:bCs/>
                <w:sz w:val="16"/>
                <w:szCs w:val="16"/>
              </w:rPr>
            </w:pPr>
            <w:r w:rsidRPr="00AD0B77">
              <w:rPr>
                <w:rFonts w:ascii="Arial" w:hAnsi="Arial" w:cs="Arial"/>
                <w:sz w:val="16"/>
                <w:szCs w:val="16"/>
              </w:rPr>
              <w:t>Provocação do ente que firmou o convênio com a Administração para verificação acerca do motivo do atraso do repasse</w:t>
            </w:r>
          </w:p>
        </w:tc>
        <w:tc>
          <w:tcPr>
            <w:tcW w:w="1068" w:type="dxa"/>
            <w:shd w:val="clear" w:color="auto" w:fill="F2F2F2" w:themeFill="background1" w:themeFillShade="F2"/>
            <w:vAlign w:val="center"/>
          </w:tcPr>
          <w:p w:rsidR="00005979" w:rsidRPr="00AD0B77" w:rsidRDefault="00005979" w:rsidP="002C3793">
            <w:pPr>
              <w:jc w:val="center"/>
              <w:rPr>
                <w:rFonts w:ascii="Arial" w:hAnsi="Arial" w:cs="Arial"/>
                <w:bCs/>
                <w:sz w:val="16"/>
                <w:szCs w:val="16"/>
              </w:rPr>
            </w:pPr>
            <w:r w:rsidRPr="00AD0B77">
              <w:rPr>
                <w:rFonts w:ascii="Arial" w:hAnsi="Arial" w:cs="Arial"/>
                <w:sz w:val="16"/>
                <w:szCs w:val="16"/>
              </w:rPr>
              <w:t>Contratada</w:t>
            </w:r>
          </w:p>
        </w:tc>
        <w:tc>
          <w:tcPr>
            <w:tcW w:w="1274" w:type="dxa"/>
            <w:shd w:val="clear" w:color="auto" w:fill="F2F2F2" w:themeFill="background1" w:themeFillShade="F2"/>
            <w:vAlign w:val="center"/>
          </w:tcPr>
          <w:p w:rsidR="00005979" w:rsidRPr="00AD0B77" w:rsidRDefault="00005979" w:rsidP="002C3793">
            <w:pPr>
              <w:jc w:val="center"/>
              <w:rPr>
                <w:rFonts w:ascii="Arial" w:hAnsi="Arial" w:cs="Arial"/>
                <w:bCs/>
                <w:sz w:val="16"/>
                <w:szCs w:val="16"/>
              </w:rPr>
            </w:pPr>
            <w:proofErr w:type="gramStart"/>
            <w:r w:rsidRPr="00AD0B77">
              <w:rPr>
                <w:rFonts w:ascii="Arial" w:hAnsi="Arial" w:cs="Arial"/>
                <w:bCs/>
                <w:sz w:val="16"/>
                <w:szCs w:val="16"/>
              </w:rPr>
              <w:t>1</w:t>
            </w:r>
            <w:proofErr w:type="gramEnd"/>
          </w:p>
        </w:tc>
        <w:tc>
          <w:tcPr>
            <w:tcW w:w="851" w:type="dxa"/>
            <w:shd w:val="clear" w:color="auto" w:fill="F2F2F2" w:themeFill="background1" w:themeFillShade="F2"/>
            <w:vAlign w:val="center"/>
          </w:tcPr>
          <w:p w:rsidR="00005979" w:rsidRPr="00AD0B77" w:rsidRDefault="00005979" w:rsidP="002C3793">
            <w:pPr>
              <w:jc w:val="center"/>
              <w:rPr>
                <w:rFonts w:ascii="Arial" w:hAnsi="Arial" w:cs="Arial"/>
                <w:bCs/>
                <w:sz w:val="16"/>
                <w:szCs w:val="16"/>
              </w:rPr>
            </w:pPr>
            <w:proofErr w:type="gramStart"/>
            <w:r w:rsidRPr="00AD0B77">
              <w:rPr>
                <w:rFonts w:ascii="Arial" w:hAnsi="Arial" w:cs="Arial"/>
                <w:bCs/>
                <w:sz w:val="16"/>
                <w:szCs w:val="16"/>
              </w:rPr>
              <w:t>3</w:t>
            </w:r>
            <w:proofErr w:type="gramEnd"/>
          </w:p>
        </w:tc>
      </w:tr>
      <w:tr w:rsidR="00005979" w:rsidRPr="00AD0B77" w:rsidTr="00A810F7">
        <w:tc>
          <w:tcPr>
            <w:tcW w:w="1380" w:type="dxa"/>
            <w:shd w:val="clear" w:color="auto" w:fill="auto"/>
            <w:vAlign w:val="center"/>
          </w:tcPr>
          <w:p w:rsidR="00005979" w:rsidRPr="00AD0B77" w:rsidRDefault="00005979" w:rsidP="002C3793">
            <w:pPr>
              <w:jc w:val="both"/>
              <w:rPr>
                <w:rFonts w:ascii="Arial" w:hAnsi="Arial" w:cs="Arial"/>
                <w:bCs/>
                <w:sz w:val="16"/>
                <w:szCs w:val="16"/>
              </w:rPr>
            </w:pPr>
            <w:r w:rsidRPr="00AD0B77">
              <w:rPr>
                <w:rFonts w:ascii="Arial" w:hAnsi="Arial" w:cs="Arial"/>
                <w:bCs/>
                <w:sz w:val="16"/>
                <w:szCs w:val="16"/>
              </w:rPr>
              <w:t>Má execução</w:t>
            </w:r>
          </w:p>
        </w:tc>
        <w:tc>
          <w:tcPr>
            <w:tcW w:w="1519" w:type="dxa"/>
            <w:shd w:val="clear" w:color="auto" w:fill="auto"/>
            <w:vAlign w:val="center"/>
          </w:tcPr>
          <w:p w:rsidR="00005979" w:rsidRPr="00AD0B77" w:rsidRDefault="00005979" w:rsidP="002C3793">
            <w:pPr>
              <w:jc w:val="both"/>
              <w:rPr>
                <w:rFonts w:ascii="Arial" w:hAnsi="Arial" w:cs="Arial"/>
                <w:bCs/>
                <w:sz w:val="16"/>
                <w:szCs w:val="16"/>
              </w:rPr>
            </w:pPr>
            <w:r w:rsidRPr="00AD0B77">
              <w:rPr>
                <w:rFonts w:ascii="Arial" w:hAnsi="Arial" w:cs="Arial"/>
                <w:bCs/>
                <w:sz w:val="16"/>
                <w:szCs w:val="16"/>
              </w:rPr>
              <w:t xml:space="preserve">Serviços executados em desconformidade com o projeto, apresentação de </w:t>
            </w:r>
            <w:proofErr w:type="gramStart"/>
            <w:r w:rsidRPr="00AD0B77">
              <w:rPr>
                <w:rFonts w:ascii="Arial" w:hAnsi="Arial" w:cs="Arial"/>
                <w:bCs/>
                <w:sz w:val="16"/>
                <w:szCs w:val="16"/>
              </w:rPr>
              <w:t>falhas</w:t>
            </w:r>
            <w:proofErr w:type="gramEnd"/>
          </w:p>
        </w:tc>
        <w:tc>
          <w:tcPr>
            <w:tcW w:w="2002" w:type="dxa"/>
            <w:shd w:val="clear" w:color="auto" w:fill="auto"/>
            <w:vAlign w:val="center"/>
          </w:tcPr>
          <w:p w:rsidR="00005979" w:rsidRPr="00AD0B77" w:rsidRDefault="00005979" w:rsidP="002C3793">
            <w:pPr>
              <w:jc w:val="both"/>
              <w:rPr>
                <w:rFonts w:ascii="Arial" w:hAnsi="Arial" w:cs="Arial"/>
                <w:bCs/>
                <w:sz w:val="16"/>
                <w:szCs w:val="16"/>
              </w:rPr>
            </w:pPr>
            <w:r w:rsidRPr="00AD0B77">
              <w:rPr>
                <w:rFonts w:ascii="Arial" w:hAnsi="Arial" w:cs="Arial"/>
                <w:bCs/>
                <w:sz w:val="16"/>
                <w:szCs w:val="16"/>
              </w:rPr>
              <w:t>Fissuras</w:t>
            </w:r>
            <w:proofErr w:type="gramStart"/>
            <w:r w:rsidRPr="00AD0B77">
              <w:rPr>
                <w:rFonts w:ascii="Arial" w:hAnsi="Arial" w:cs="Arial"/>
                <w:bCs/>
                <w:sz w:val="16"/>
                <w:szCs w:val="16"/>
              </w:rPr>
              <w:t>, trinca</w:t>
            </w:r>
            <w:proofErr w:type="gramEnd"/>
            <w:r w:rsidRPr="00AD0B77">
              <w:rPr>
                <w:rFonts w:ascii="Arial" w:hAnsi="Arial" w:cs="Arial"/>
                <w:bCs/>
                <w:sz w:val="16"/>
                <w:szCs w:val="16"/>
              </w:rPr>
              <w:t xml:space="preserve"> transversal/longitudinal, trincas em malha, afundamento plástico, ondulação, escorregamento, exsudação</w:t>
            </w:r>
          </w:p>
        </w:tc>
        <w:tc>
          <w:tcPr>
            <w:tcW w:w="1511" w:type="dxa"/>
            <w:shd w:val="clear" w:color="auto" w:fill="auto"/>
            <w:vAlign w:val="center"/>
          </w:tcPr>
          <w:p w:rsidR="00005979" w:rsidRPr="00AD0B77" w:rsidRDefault="00005979" w:rsidP="002C3793">
            <w:pPr>
              <w:jc w:val="both"/>
              <w:rPr>
                <w:rFonts w:ascii="Arial" w:hAnsi="Arial" w:cs="Arial"/>
                <w:bCs/>
                <w:sz w:val="16"/>
                <w:szCs w:val="16"/>
              </w:rPr>
            </w:pPr>
            <w:r w:rsidRPr="00AD0B77">
              <w:rPr>
                <w:rFonts w:ascii="Arial" w:hAnsi="Arial" w:cs="Arial"/>
                <w:bCs/>
                <w:sz w:val="16"/>
                <w:szCs w:val="16"/>
              </w:rPr>
              <w:t xml:space="preserve">Estudo de causa, </w:t>
            </w:r>
            <w:proofErr w:type="spellStart"/>
            <w:r w:rsidRPr="00AD0B77">
              <w:rPr>
                <w:rFonts w:ascii="Arial" w:hAnsi="Arial" w:cs="Arial"/>
                <w:bCs/>
                <w:sz w:val="16"/>
                <w:szCs w:val="16"/>
              </w:rPr>
              <w:t>reexecução</w:t>
            </w:r>
            <w:proofErr w:type="spellEnd"/>
            <w:r w:rsidRPr="00AD0B77">
              <w:rPr>
                <w:rFonts w:ascii="Arial" w:hAnsi="Arial" w:cs="Arial"/>
                <w:bCs/>
                <w:sz w:val="16"/>
                <w:szCs w:val="16"/>
              </w:rPr>
              <w:t xml:space="preserve">, correção dos </w:t>
            </w:r>
            <w:proofErr w:type="gramStart"/>
            <w:r w:rsidRPr="00AD0B77">
              <w:rPr>
                <w:rFonts w:ascii="Arial" w:hAnsi="Arial" w:cs="Arial"/>
                <w:bCs/>
                <w:sz w:val="16"/>
                <w:szCs w:val="16"/>
              </w:rPr>
              <w:t>serviços</w:t>
            </w:r>
            <w:proofErr w:type="gramEnd"/>
          </w:p>
        </w:tc>
        <w:tc>
          <w:tcPr>
            <w:tcW w:w="1068" w:type="dxa"/>
            <w:shd w:val="clear" w:color="auto" w:fill="auto"/>
            <w:vAlign w:val="center"/>
          </w:tcPr>
          <w:p w:rsidR="00005979" w:rsidRPr="00AD0B77" w:rsidRDefault="00005979" w:rsidP="002C3793">
            <w:pPr>
              <w:jc w:val="center"/>
              <w:rPr>
                <w:rFonts w:ascii="Arial" w:hAnsi="Arial" w:cs="Arial"/>
                <w:bCs/>
                <w:sz w:val="16"/>
                <w:szCs w:val="16"/>
              </w:rPr>
            </w:pPr>
            <w:r w:rsidRPr="00AD0B77">
              <w:rPr>
                <w:rFonts w:ascii="Arial" w:hAnsi="Arial" w:cs="Arial"/>
                <w:bCs/>
                <w:sz w:val="16"/>
                <w:szCs w:val="16"/>
              </w:rPr>
              <w:t>Contratada</w:t>
            </w:r>
          </w:p>
        </w:tc>
        <w:tc>
          <w:tcPr>
            <w:tcW w:w="1274" w:type="dxa"/>
            <w:shd w:val="clear" w:color="auto" w:fill="auto"/>
            <w:vAlign w:val="center"/>
          </w:tcPr>
          <w:p w:rsidR="00005979" w:rsidRPr="00AD0B77" w:rsidRDefault="00005979" w:rsidP="002C3793">
            <w:pPr>
              <w:jc w:val="center"/>
              <w:rPr>
                <w:rFonts w:ascii="Arial" w:hAnsi="Arial" w:cs="Arial"/>
                <w:bCs/>
                <w:sz w:val="16"/>
                <w:szCs w:val="16"/>
              </w:rPr>
            </w:pPr>
            <w:proofErr w:type="gramStart"/>
            <w:r w:rsidRPr="00AD0B77">
              <w:rPr>
                <w:rFonts w:ascii="Arial" w:hAnsi="Arial" w:cs="Arial"/>
                <w:bCs/>
                <w:sz w:val="16"/>
                <w:szCs w:val="16"/>
              </w:rPr>
              <w:t>2</w:t>
            </w:r>
            <w:proofErr w:type="gramEnd"/>
          </w:p>
        </w:tc>
        <w:tc>
          <w:tcPr>
            <w:tcW w:w="851" w:type="dxa"/>
            <w:shd w:val="clear" w:color="auto" w:fill="auto"/>
            <w:vAlign w:val="center"/>
          </w:tcPr>
          <w:p w:rsidR="00005979" w:rsidRPr="00AD0B77" w:rsidRDefault="00005979" w:rsidP="002C3793">
            <w:pPr>
              <w:jc w:val="center"/>
              <w:rPr>
                <w:rFonts w:ascii="Arial" w:hAnsi="Arial" w:cs="Arial"/>
                <w:bCs/>
                <w:sz w:val="16"/>
                <w:szCs w:val="16"/>
              </w:rPr>
            </w:pPr>
            <w:proofErr w:type="gramStart"/>
            <w:r w:rsidRPr="00AD0B77">
              <w:rPr>
                <w:rFonts w:ascii="Arial" w:hAnsi="Arial" w:cs="Arial"/>
                <w:bCs/>
                <w:sz w:val="16"/>
                <w:szCs w:val="16"/>
              </w:rPr>
              <w:t>3</w:t>
            </w:r>
            <w:proofErr w:type="gramEnd"/>
          </w:p>
        </w:tc>
      </w:tr>
    </w:tbl>
    <w:p w:rsidR="00746DB5" w:rsidRPr="00AD0B77" w:rsidRDefault="00746DB5" w:rsidP="002C3793">
      <w:pPr>
        <w:ind w:firstLine="708"/>
        <w:jc w:val="both"/>
        <w:rPr>
          <w:rFonts w:ascii="Arial" w:hAnsi="Arial" w:cs="Arial"/>
          <w:sz w:val="20"/>
          <w:szCs w:val="20"/>
        </w:rPr>
      </w:pPr>
    </w:p>
    <w:p w:rsidR="00746DB5" w:rsidRPr="00AD0B77" w:rsidRDefault="00746DB5" w:rsidP="002C3793">
      <w:pPr>
        <w:ind w:firstLine="708"/>
        <w:jc w:val="both"/>
        <w:rPr>
          <w:rFonts w:ascii="Arial" w:hAnsi="Arial" w:cs="Arial"/>
          <w:b/>
          <w:sz w:val="20"/>
          <w:szCs w:val="20"/>
        </w:rPr>
      </w:pPr>
      <w:r w:rsidRPr="00AD0B77">
        <w:rPr>
          <w:rFonts w:ascii="Arial" w:hAnsi="Arial" w:cs="Arial"/>
          <w:b/>
          <w:sz w:val="20"/>
          <w:szCs w:val="20"/>
        </w:rPr>
        <w:t>LEGENDA:</w:t>
      </w:r>
    </w:p>
    <w:p w:rsidR="00746DB5" w:rsidRPr="00AD0B77" w:rsidRDefault="00746DB5" w:rsidP="002C3793">
      <w:pPr>
        <w:ind w:firstLine="708"/>
        <w:jc w:val="both"/>
        <w:rPr>
          <w:rFonts w:ascii="Arial" w:hAnsi="Arial" w:cs="Arial"/>
          <w:sz w:val="20"/>
          <w:szCs w:val="20"/>
        </w:rPr>
      </w:pPr>
    </w:p>
    <w:tbl>
      <w:tblPr>
        <w:tblStyle w:val="Tabelacomgrade"/>
        <w:tblW w:w="8789" w:type="dxa"/>
        <w:tblInd w:w="817" w:type="dxa"/>
        <w:tblLook w:val="04A0" w:firstRow="1" w:lastRow="0" w:firstColumn="1" w:lastColumn="0" w:noHBand="0" w:noVBand="1"/>
      </w:tblPr>
      <w:tblGrid>
        <w:gridCol w:w="1985"/>
        <w:gridCol w:w="6804"/>
      </w:tblGrid>
      <w:tr w:rsidR="00746DB5" w:rsidRPr="00AD0B77" w:rsidTr="00EB2845">
        <w:tc>
          <w:tcPr>
            <w:tcW w:w="1985" w:type="dxa"/>
            <w:shd w:val="clear" w:color="auto" w:fill="BFBFBF" w:themeFill="background1" w:themeFillShade="BF"/>
            <w:vAlign w:val="center"/>
          </w:tcPr>
          <w:p w:rsidR="00746DB5" w:rsidRPr="00AD0B77" w:rsidRDefault="00746DB5" w:rsidP="002C3793">
            <w:pPr>
              <w:jc w:val="center"/>
              <w:rPr>
                <w:rFonts w:ascii="Arial" w:hAnsi="Arial" w:cs="Arial"/>
                <w:b/>
                <w:sz w:val="18"/>
                <w:szCs w:val="18"/>
              </w:rPr>
            </w:pPr>
            <w:r w:rsidRPr="00AD0B77">
              <w:rPr>
                <w:rFonts w:ascii="Arial" w:hAnsi="Arial" w:cs="Arial"/>
                <w:b/>
                <w:sz w:val="18"/>
                <w:szCs w:val="18"/>
              </w:rPr>
              <w:t>Item</w:t>
            </w:r>
          </w:p>
        </w:tc>
        <w:tc>
          <w:tcPr>
            <w:tcW w:w="6804" w:type="dxa"/>
            <w:shd w:val="clear" w:color="auto" w:fill="BFBFBF" w:themeFill="background1" w:themeFillShade="BF"/>
            <w:vAlign w:val="center"/>
          </w:tcPr>
          <w:p w:rsidR="00746DB5" w:rsidRPr="00AD0B77" w:rsidRDefault="00746DB5" w:rsidP="002C3793">
            <w:pPr>
              <w:jc w:val="center"/>
              <w:rPr>
                <w:rFonts w:ascii="Arial" w:hAnsi="Arial" w:cs="Arial"/>
                <w:b/>
                <w:sz w:val="18"/>
                <w:szCs w:val="18"/>
              </w:rPr>
            </w:pPr>
            <w:r w:rsidRPr="00AD0B77">
              <w:rPr>
                <w:rFonts w:ascii="Arial" w:hAnsi="Arial" w:cs="Arial"/>
                <w:b/>
                <w:sz w:val="18"/>
                <w:szCs w:val="18"/>
              </w:rPr>
              <w:t>Descrição</w:t>
            </w:r>
          </w:p>
        </w:tc>
      </w:tr>
      <w:tr w:rsidR="00746DB5" w:rsidRPr="00AD0B77" w:rsidTr="00104F7B">
        <w:tc>
          <w:tcPr>
            <w:tcW w:w="1985" w:type="dxa"/>
            <w:vAlign w:val="center"/>
          </w:tcPr>
          <w:p w:rsidR="00746DB5" w:rsidRPr="00AD0B77" w:rsidRDefault="00746DB5" w:rsidP="002C3793">
            <w:pPr>
              <w:jc w:val="both"/>
              <w:rPr>
                <w:rFonts w:ascii="Arial" w:hAnsi="Arial" w:cs="Arial"/>
                <w:b/>
                <w:sz w:val="18"/>
                <w:szCs w:val="18"/>
              </w:rPr>
            </w:pPr>
            <w:r w:rsidRPr="00AD0B77">
              <w:rPr>
                <w:rFonts w:ascii="Arial" w:hAnsi="Arial" w:cs="Arial"/>
                <w:b/>
                <w:bCs/>
                <w:sz w:val="18"/>
                <w:szCs w:val="18"/>
              </w:rPr>
              <w:t>Tipo de Risco</w:t>
            </w:r>
          </w:p>
        </w:tc>
        <w:tc>
          <w:tcPr>
            <w:tcW w:w="6804" w:type="dxa"/>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 xml:space="preserve">O evento de risco incerto que, se ocorrer, afeta a realização dos objetivos da </w:t>
            </w:r>
            <w:proofErr w:type="gramStart"/>
            <w:r w:rsidRPr="00AD0B77">
              <w:rPr>
                <w:rFonts w:ascii="Arial" w:hAnsi="Arial" w:cs="Arial"/>
                <w:sz w:val="18"/>
                <w:szCs w:val="18"/>
              </w:rPr>
              <w:t>contratação</w:t>
            </w:r>
            <w:proofErr w:type="gramEnd"/>
          </w:p>
        </w:tc>
      </w:tr>
      <w:tr w:rsidR="00746DB5" w:rsidRPr="00AD0B77" w:rsidTr="00EB2845">
        <w:tc>
          <w:tcPr>
            <w:tcW w:w="1985" w:type="dxa"/>
            <w:shd w:val="clear" w:color="auto" w:fill="F2F2F2" w:themeFill="background1" w:themeFillShade="F2"/>
            <w:vAlign w:val="center"/>
          </w:tcPr>
          <w:p w:rsidR="00746DB5" w:rsidRPr="00AD0B77" w:rsidRDefault="00746DB5" w:rsidP="002C3793">
            <w:pPr>
              <w:jc w:val="both"/>
              <w:rPr>
                <w:rFonts w:ascii="Arial" w:hAnsi="Arial" w:cs="Arial"/>
                <w:b/>
                <w:sz w:val="18"/>
                <w:szCs w:val="18"/>
              </w:rPr>
            </w:pPr>
            <w:r w:rsidRPr="00AD0B77">
              <w:rPr>
                <w:rFonts w:ascii="Arial" w:hAnsi="Arial" w:cs="Arial"/>
                <w:b/>
                <w:sz w:val="18"/>
                <w:szCs w:val="18"/>
              </w:rPr>
              <w:t>Descrição</w:t>
            </w:r>
          </w:p>
        </w:tc>
        <w:tc>
          <w:tcPr>
            <w:tcW w:w="6804" w:type="dxa"/>
            <w:shd w:val="clear" w:color="auto" w:fill="F2F2F2" w:themeFill="background1" w:themeFillShade="F2"/>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Condições que viabilizam a concretização de um evento de risco</w:t>
            </w:r>
          </w:p>
        </w:tc>
      </w:tr>
      <w:tr w:rsidR="00746DB5" w:rsidRPr="00AD0B77" w:rsidTr="00EB2845">
        <w:tc>
          <w:tcPr>
            <w:tcW w:w="1985" w:type="dxa"/>
            <w:shd w:val="clear" w:color="auto" w:fill="auto"/>
            <w:vAlign w:val="center"/>
          </w:tcPr>
          <w:p w:rsidR="00746DB5" w:rsidRPr="00AD0B77" w:rsidRDefault="00746DB5" w:rsidP="002C3793">
            <w:pPr>
              <w:jc w:val="both"/>
              <w:rPr>
                <w:rFonts w:ascii="Arial" w:hAnsi="Arial" w:cs="Arial"/>
                <w:b/>
                <w:sz w:val="18"/>
                <w:szCs w:val="18"/>
              </w:rPr>
            </w:pPr>
            <w:r w:rsidRPr="00AD0B77">
              <w:rPr>
                <w:rFonts w:ascii="Arial" w:hAnsi="Arial" w:cs="Arial"/>
                <w:b/>
                <w:sz w:val="18"/>
                <w:szCs w:val="18"/>
              </w:rPr>
              <w:t>Materialização</w:t>
            </w:r>
          </w:p>
        </w:tc>
        <w:tc>
          <w:tcPr>
            <w:tcW w:w="6804" w:type="dxa"/>
            <w:shd w:val="clear" w:color="auto" w:fill="auto"/>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Identificação de quais são as consequências no caso da ocorrência do risco</w:t>
            </w:r>
          </w:p>
        </w:tc>
      </w:tr>
      <w:tr w:rsidR="00746DB5" w:rsidRPr="00AD0B77" w:rsidTr="00EB2845">
        <w:tc>
          <w:tcPr>
            <w:tcW w:w="1985" w:type="dxa"/>
            <w:shd w:val="clear" w:color="auto" w:fill="F2F2F2" w:themeFill="background1" w:themeFillShade="F2"/>
            <w:vAlign w:val="center"/>
          </w:tcPr>
          <w:p w:rsidR="00746DB5" w:rsidRPr="00AD0B77" w:rsidRDefault="00746DB5" w:rsidP="002C3793">
            <w:pPr>
              <w:jc w:val="both"/>
              <w:rPr>
                <w:rFonts w:ascii="Arial" w:hAnsi="Arial" w:cs="Arial"/>
                <w:b/>
                <w:sz w:val="18"/>
                <w:szCs w:val="18"/>
              </w:rPr>
            </w:pPr>
            <w:r w:rsidRPr="00AD0B77">
              <w:rPr>
                <w:rFonts w:ascii="Arial" w:hAnsi="Arial" w:cs="Arial"/>
                <w:b/>
                <w:sz w:val="18"/>
                <w:szCs w:val="18"/>
              </w:rPr>
              <w:t>Mitigação</w:t>
            </w:r>
          </w:p>
        </w:tc>
        <w:tc>
          <w:tcPr>
            <w:tcW w:w="6804" w:type="dxa"/>
            <w:shd w:val="clear" w:color="auto" w:fill="F2F2F2" w:themeFill="background1" w:themeFillShade="F2"/>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Descrever o tratamento (a ação) mitigar/eliminar/evitar o risco identificado.</w:t>
            </w:r>
          </w:p>
        </w:tc>
      </w:tr>
      <w:tr w:rsidR="00746DB5" w:rsidRPr="00AD0B77" w:rsidTr="00EB2845">
        <w:tc>
          <w:tcPr>
            <w:tcW w:w="1985" w:type="dxa"/>
            <w:shd w:val="clear" w:color="auto" w:fill="auto"/>
            <w:vAlign w:val="center"/>
          </w:tcPr>
          <w:p w:rsidR="00746DB5" w:rsidRPr="00AD0B77" w:rsidRDefault="00746DB5" w:rsidP="002C3793">
            <w:pPr>
              <w:jc w:val="both"/>
              <w:rPr>
                <w:rFonts w:ascii="Arial" w:hAnsi="Arial" w:cs="Arial"/>
                <w:b/>
                <w:sz w:val="18"/>
                <w:szCs w:val="18"/>
              </w:rPr>
            </w:pPr>
            <w:r w:rsidRPr="00AD0B77">
              <w:rPr>
                <w:rFonts w:ascii="Arial" w:hAnsi="Arial" w:cs="Arial"/>
                <w:b/>
                <w:sz w:val="18"/>
                <w:szCs w:val="18"/>
              </w:rPr>
              <w:t>Alocação</w:t>
            </w:r>
          </w:p>
        </w:tc>
        <w:tc>
          <w:tcPr>
            <w:tcW w:w="6804" w:type="dxa"/>
            <w:shd w:val="clear" w:color="auto" w:fill="auto"/>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 xml:space="preserve">Visa estabelecer, como os riscos relacionados à execução do contrato serão distribuídos entre as partes </w:t>
            </w:r>
            <w:proofErr w:type="gramStart"/>
            <w:r w:rsidRPr="00AD0B77">
              <w:rPr>
                <w:rFonts w:ascii="Arial" w:hAnsi="Arial" w:cs="Arial"/>
                <w:sz w:val="18"/>
                <w:szCs w:val="18"/>
              </w:rPr>
              <w:t>envolvidas</w:t>
            </w:r>
            <w:proofErr w:type="gramEnd"/>
          </w:p>
        </w:tc>
      </w:tr>
      <w:tr w:rsidR="00746DB5" w:rsidRPr="00AD0B77" w:rsidTr="00EB2845">
        <w:tc>
          <w:tcPr>
            <w:tcW w:w="1985" w:type="dxa"/>
            <w:shd w:val="clear" w:color="auto" w:fill="F2F2F2" w:themeFill="background1" w:themeFillShade="F2"/>
            <w:vAlign w:val="center"/>
          </w:tcPr>
          <w:p w:rsidR="00746DB5" w:rsidRPr="00AD0B77" w:rsidRDefault="00746DB5" w:rsidP="002C3793">
            <w:pPr>
              <w:jc w:val="both"/>
              <w:rPr>
                <w:rFonts w:ascii="Arial" w:hAnsi="Arial" w:cs="Arial"/>
                <w:b/>
                <w:sz w:val="18"/>
                <w:szCs w:val="18"/>
              </w:rPr>
            </w:pPr>
            <w:r w:rsidRPr="00AD0B77">
              <w:rPr>
                <w:rFonts w:ascii="Arial" w:hAnsi="Arial" w:cs="Arial"/>
                <w:b/>
                <w:sz w:val="18"/>
                <w:szCs w:val="18"/>
              </w:rPr>
              <w:t>Probabilidade</w:t>
            </w:r>
          </w:p>
        </w:tc>
        <w:tc>
          <w:tcPr>
            <w:tcW w:w="6804" w:type="dxa"/>
            <w:shd w:val="clear" w:color="auto" w:fill="F2F2F2" w:themeFill="background1" w:themeFillShade="F2"/>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Probabilidade do evento de risco ocorrer.</w:t>
            </w:r>
          </w:p>
          <w:p w:rsidR="00746DB5" w:rsidRPr="00AD0B77" w:rsidRDefault="00746DB5" w:rsidP="002C3793">
            <w:pPr>
              <w:jc w:val="both"/>
              <w:rPr>
                <w:rFonts w:ascii="Arial" w:hAnsi="Arial" w:cs="Arial"/>
                <w:sz w:val="18"/>
                <w:szCs w:val="18"/>
              </w:rPr>
            </w:pPr>
            <w:r w:rsidRPr="00AD0B77">
              <w:rPr>
                <w:rFonts w:ascii="Arial" w:hAnsi="Arial" w:cs="Arial"/>
                <w:color w:val="4F81BD" w:themeColor="accent1"/>
                <w:sz w:val="18"/>
                <w:szCs w:val="18"/>
              </w:rPr>
              <w:t xml:space="preserve">Preencher com: </w:t>
            </w:r>
            <w:proofErr w:type="gramStart"/>
            <w:r w:rsidRPr="00AD0B77">
              <w:rPr>
                <w:rFonts w:ascii="Arial" w:hAnsi="Arial" w:cs="Arial"/>
                <w:color w:val="4F81BD" w:themeColor="accent1"/>
                <w:sz w:val="18"/>
                <w:szCs w:val="18"/>
              </w:rPr>
              <w:t>1</w:t>
            </w:r>
            <w:proofErr w:type="gramEnd"/>
            <w:r w:rsidRPr="00AD0B77">
              <w:rPr>
                <w:rFonts w:ascii="Arial" w:hAnsi="Arial" w:cs="Arial"/>
                <w:color w:val="4F81BD" w:themeColor="accent1"/>
                <w:sz w:val="18"/>
                <w:szCs w:val="18"/>
              </w:rPr>
              <w:t xml:space="preserve"> (Muito Baixa); 2 (Baixa); 3 (Média); 4 (Alta) e 5 (Muito Alta)</w:t>
            </w:r>
          </w:p>
        </w:tc>
      </w:tr>
      <w:tr w:rsidR="00746DB5" w:rsidRPr="00AD0B77" w:rsidTr="00EB2845">
        <w:tc>
          <w:tcPr>
            <w:tcW w:w="1985" w:type="dxa"/>
            <w:shd w:val="clear" w:color="auto" w:fill="auto"/>
            <w:vAlign w:val="center"/>
          </w:tcPr>
          <w:p w:rsidR="00746DB5" w:rsidRPr="00AD0B77" w:rsidRDefault="00746DB5" w:rsidP="002C3793">
            <w:pPr>
              <w:jc w:val="both"/>
              <w:rPr>
                <w:rFonts w:ascii="Arial" w:hAnsi="Arial" w:cs="Arial"/>
                <w:b/>
                <w:sz w:val="18"/>
                <w:szCs w:val="18"/>
              </w:rPr>
            </w:pPr>
            <w:r w:rsidRPr="00AD0B77">
              <w:rPr>
                <w:rFonts w:ascii="Arial" w:hAnsi="Arial" w:cs="Arial"/>
                <w:b/>
                <w:sz w:val="18"/>
                <w:szCs w:val="18"/>
              </w:rPr>
              <w:t>Impacto</w:t>
            </w:r>
          </w:p>
        </w:tc>
        <w:tc>
          <w:tcPr>
            <w:tcW w:w="6804" w:type="dxa"/>
            <w:shd w:val="clear" w:color="auto" w:fill="auto"/>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Impacto causado no resultado pretendido, caso o evento de risco ocorra (se materialize).</w:t>
            </w:r>
          </w:p>
          <w:p w:rsidR="00746DB5" w:rsidRPr="00AD0B77" w:rsidRDefault="00746DB5" w:rsidP="002C3793">
            <w:pPr>
              <w:jc w:val="both"/>
              <w:rPr>
                <w:rFonts w:ascii="Arial" w:hAnsi="Arial" w:cs="Arial"/>
                <w:sz w:val="18"/>
                <w:szCs w:val="18"/>
              </w:rPr>
            </w:pPr>
            <w:r w:rsidRPr="00AD0B77">
              <w:rPr>
                <w:rFonts w:ascii="Arial" w:hAnsi="Arial" w:cs="Arial"/>
                <w:color w:val="4F81BD" w:themeColor="accent1"/>
                <w:sz w:val="18"/>
                <w:szCs w:val="18"/>
              </w:rPr>
              <w:t xml:space="preserve">Preencher com: </w:t>
            </w:r>
            <w:proofErr w:type="gramStart"/>
            <w:r w:rsidRPr="00AD0B77">
              <w:rPr>
                <w:rFonts w:ascii="Arial" w:hAnsi="Arial" w:cs="Arial"/>
                <w:color w:val="4F81BD" w:themeColor="accent1"/>
                <w:sz w:val="18"/>
                <w:szCs w:val="18"/>
              </w:rPr>
              <w:t>1</w:t>
            </w:r>
            <w:proofErr w:type="gramEnd"/>
            <w:r w:rsidRPr="00AD0B77">
              <w:rPr>
                <w:rFonts w:ascii="Arial" w:hAnsi="Arial" w:cs="Arial"/>
                <w:color w:val="4F81BD" w:themeColor="accent1"/>
                <w:sz w:val="18"/>
                <w:szCs w:val="18"/>
              </w:rPr>
              <w:t xml:space="preserve"> (Muito Baixa); 2 (Baixa); 3 (Média); 4 (Alta) e 5 (Muito Alta)</w:t>
            </w:r>
          </w:p>
        </w:tc>
      </w:tr>
    </w:tbl>
    <w:p w:rsidR="00746DB5" w:rsidRPr="00AD0B77" w:rsidRDefault="00746DB5" w:rsidP="002C3793">
      <w:pPr>
        <w:ind w:firstLine="708"/>
        <w:jc w:val="both"/>
        <w:rPr>
          <w:rFonts w:ascii="Arial" w:hAnsi="Arial" w:cs="Arial"/>
          <w:sz w:val="20"/>
          <w:szCs w:val="20"/>
        </w:rPr>
      </w:pPr>
    </w:p>
    <w:tbl>
      <w:tblPr>
        <w:tblStyle w:val="Tabelacomgrade"/>
        <w:tblW w:w="8789" w:type="dxa"/>
        <w:tblInd w:w="817" w:type="dxa"/>
        <w:tblLook w:val="04A0" w:firstRow="1" w:lastRow="0" w:firstColumn="1" w:lastColumn="0" w:noHBand="0" w:noVBand="1"/>
      </w:tblPr>
      <w:tblGrid>
        <w:gridCol w:w="1418"/>
        <w:gridCol w:w="6095"/>
        <w:gridCol w:w="1276"/>
      </w:tblGrid>
      <w:tr w:rsidR="00746DB5" w:rsidRPr="00AD0B77" w:rsidTr="007C5B35">
        <w:tc>
          <w:tcPr>
            <w:tcW w:w="8789" w:type="dxa"/>
            <w:gridSpan w:val="3"/>
            <w:shd w:val="clear" w:color="auto" w:fill="BFBFBF" w:themeFill="background1" w:themeFillShade="BF"/>
            <w:vAlign w:val="center"/>
          </w:tcPr>
          <w:p w:rsidR="00746DB5" w:rsidRPr="00AD0B77" w:rsidRDefault="00746DB5" w:rsidP="002C3793">
            <w:pPr>
              <w:jc w:val="center"/>
              <w:rPr>
                <w:rFonts w:ascii="Arial" w:hAnsi="Arial" w:cs="Arial"/>
                <w:b/>
                <w:sz w:val="18"/>
                <w:szCs w:val="18"/>
              </w:rPr>
            </w:pPr>
            <w:r w:rsidRPr="00AD0B77">
              <w:rPr>
                <w:rFonts w:ascii="Arial" w:hAnsi="Arial" w:cs="Arial"/>
                <w:b/>
                <w:sz w:val="18"/>
                <w:szCs w:val="18"/>
              </w:rPr>
              <w:t>Escala de probabilidade</w:t>
            </w:r>
          </w:p>
        </w:tc>
      </w:tr>
      <w:tr w:rsidR="00746DB5" w:rsidRPr="00AD0B77" w:rsidTr="007C5B35">
        <w:tc>
          <w:tcPr>
            <w:tcW w:w="1418" w:type="dxa"/>
            <w:shd w:val="clear" w:color="auto" w:fill="D9D9D9" w:themeFill="background1" w:themeFillShade="D9"/>
            <w:vAlign w:val="center"/>
          </w:tcPr>
          <w:p w:rsidR="00746DB5" w:rsidRPr="00AD0B77" w:rsidRDefault="00746DB5" w:rsidP="002C3793">
            <w:pPr>
              <w:jc w:val="center"/>
              <w:rPr>
                <w:rFonts w:ascii="Arial" w:hAnsi="Arial" w:cs="Arial"/>
                <w:b/>
                <w:sz w:val="18"/>
                <w:szCs w:val="18"/>
              </w:rPr>
            </w:pPr>
            <w:r w:rsidRPr="00AD0B77">
              <w:rPr>
                <w:rFonts w:ascii="Arial" w:hAnsi="Arial" w:cs="Arial"/>
                <w:b/>
                <w:sz w:val="18"/>
                <w:szCs w:val="18"/>
              </w:rPr>
              <w:t>Descritor</w:t>
            </w:r>
          </w:p>
        </w:tc>
        <w:tc>
          <w:tcPr>
            <w:tcW w:w="6095" w:type="dxa"/>
            <w:shd w:val="clear" w:color="auto" w:fill="D9D9D9" w:themeFill="background1" w:themeFillShade="D9"/>
            <w:vAlign w:val="center"/>
          </w:tcPr>
          <w:p w:rsidR="00746DB5" w:rsidRPr="00AD0B77" w:rsidRDefault="00746DB5" w:rsidP="002C3793">
            <w:pPr>
              <w:jc w:val="center"/>
              <w:rPr>
                <w:rFonts w:ascii="Arial" w:hAnsi="Arial" w:cs="Arial"/>
                <w:b/>
                <w:sz w:val="18"/>
                <w:szCs w:val="18"/>
              </w:rPr>
            </w:pPr>
            <w:r w:rsidRPr="00AD0B77">
              <w:rPr>
                <w:rFonts w:ascii="Arial" w:hAnsi="Arial" w:cs="Arial"/>
                <w:b/>
                <w:sz w:val="18"/>
                <w:szCs w:val="18"/>
              </w:rPr>
              <w:t>Descrição</w:t>
            </w:r>
          </w:p>
        </w:tc>
        <w:tc>
          <w:tcPr>
            <w:tcW w:w="1276" w:type="dxa"/>
            <w:shd w:val="clear" w:color="auto" w:fill="D9D9D9" w:themeFill="background1" w:themeFillShade="D9"/>
            <w:vAlign w:val="center"/>
          </w:tcPr>
          <w:p w:rsidR="00746DB5" w:rsidRPr="00AD0B77" w:rsidRDefault="00746DB5" w:rsidP="002C3793">
            <w:pPr>
              <w:jc w:val="center"/>
              <w:rPr>
                <w:rFonts w:ascii="Arial" w:hAnsi="Arial" w:cs="Arial"/>
                <w:b/>
                <w:sz w:val="18"/>
                <w:szCs w:val="18"/>
              </w:rPr>
            </w:pPr>
            <w:r w:rsidRPr="00AD0B77">
              <w:rPr>
                <w:rFonts w:ascii="Arial" w:hAnsi="Arial" w:cs="Arial"/>
                <w:b/>
                <w:sz w:val="18"/>
                <w:szCs w:val="18"/>
              </w:rPr>
              <w:t>Nível</w:t>
            </w:r>
          </w:p>
        </w:tc>
      </w:tr>
      <w:tr w:rsidR="00746DB5" w:rsidRPr="00AD0B77" w:rsidTr="00104F7B">
        <w:tc>
          <w:tcPr>
            <w:tcW w:w="1418" w:type="dxa"/>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Muito baixa</w:t>
            </w:r>
          </w:p>
        </w:tc>
        <w:tc>
          <w:tcPr>
            <w:tcW w:w="6095" w:type="dxa"/>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 xml:space="preserve">Evento extraordinário, sem histórico de </w:t>
            </w:r>
            <w:proofErr w:type="gramStart"/>
            <w:r w:rsidRPr="00AD0B77">
              <w:rPr>
                <w:rFonts w:ascii="Arial" w:hAnsi="Arial" w:cs="Arial"/>
                <w:sz w:val="18"/>
                <w:szCs w:val="18"/>
              </w:rPr>
              <w:t>ocorrência</w:t>
            </w:r>
            <w:proofErr w:type="gramEnd"/>
          </w:p>
        </w:tc>
        <w:tc>
          <w:tcPr>
            <w:tcW w:w="1276" w:type="dxa"/>
            <w:vAlign w:val="center"/>
          </w:tcPr>
          <w:p w:rsidR="00746DB5" w:rsidRPr="00AD0B77" w:rsidRDefault="00746DB5" w:rsidP="002C3793">
            <w:pPr>
              <w:jc w:val="center"/>
              <w:rPr>
                <w:rFonts w:ascii="Arial" w:hAnsi="Arial" w:cs="Arial"/>
                <w:sz w:val="18"/>
                <w:szCs w:val="18"/>
              </w:rPr>
            </w:pPr>
            <w:proofErr w:type="gramStart"/>
            <w:r w:rsidRPr="00AD0B77">
              <w:rPr>
                <w:rFonts w:ascii="Arial" w:hAnsi="Arial" w:cs="Arial"/>
                <w:sz w:val="18"/>
                <w:szCs w:val="18"/>
              </w:rPr>
              <w:t>1</w:t>
            </w:r>
            <w:proofErr w:type="gramEnd"/>
          </w:p>
        </w:tc>
      </w:tr>
      <w:tr w:rsidR="00746DB5" w:rsidRPr="00AD0B77" w:rsidTr="007C5B35">
        <w:tc>
          <w:tcPr>
            <w:tcW w:w="1418" w:type="dxa"/>
            <w:shd w:val="clear" w:color="auto" w:fill="F2F2F2" w:themeFill="background1" w:themeFillShade="F2"/>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Baixa</w:t>
            </w:r>
          </w:p>
        </w:tc>
        <w:tc>
          <w:tcPr>
            <w:tcW w:w="6095" w:type="dxa"/>
            <w:shd w:val="clear" w:color="auto" w:fill="F2F2F2" w:themeFill="background1" w:themeFillShade="F2"/>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 xml:space="preserve">Evento casual e inesperado, muito embora raro, </w:t>
            </w:r>
            <w:proofErr w:type="gramStart"/>
            <w:r w:rsidRPr="00AD0B77">
              <w:rPr>
                <w:rFonts w:ascii="Arial" w:hAnsi="Arial" w:cs="Arial"/>
                <w:sz w:val="18"/>
                <w:szCs w:val="18"/>
              </w:rPr>
              <w:t>há</w:t>
            </w:r>
            <w:proofErr w:type="gramEnd"/>
            <w:r w:rsidRPr="00AD0B77">
              <w:rPr>
                <w:rFonts w:ascii="Arial" w:hAnsi="Arial" w:cs="Arial"/>
                <w:sz w:val="18"/>
                <w:szCs w:val="18"/>
              </w:rPr>
              <w:t xml:space="preserve"> </w:t>
            </w:r>
          </w:p>
          <w:p w:rsidR="00746DB5" w:rsidRPr="00AD0B77" w:rsidRDefault="00746DB5" w:rsidP="002C3793">
            <w:pPr>
              <w:jc w:val="both"/>
              <w:rPr>
                <w:rFonts w:ascii="Arial" w:hAnsi="Arial" w:cs="Arial"/>
                <w:sz w:val="18"/>
                <w:szCs w:val="18"/>
              </w:rPr>
            </w:pPr>
            <w:proofErr w:type="gramStart"/>
            <w:r w:rsidRPr="00AD0B77">
              <w:rPr>
                <w:rFonts w:ascii="Arial" w:hAnsi="Arial" w:cs="Arial"/>
                <w:sz w:val="18"/>
                <w:szCs w:val="18"/>
              </w:rPr>
              <w:t>histórico</w:t>
            </w:r>
            <w:proofErr w:type="gramEnd"/>
            <w:r w:rsidRPr="00AD0B77">
              <w:rPr>
                <w:rFonts w:ascii="Arial" w:hAnsi="Arial" w:cs="Arial"/>
                <w:sz w:val="18"/>
                <w:szCs w:val="18"/>
              </w:rPr>
              <w:t xml:space="preserve"> de sua ocorrência</w:t>
            </w:r>
          </w:p>
        </w:tc>
        <w:tc>
          <w:tcPr>
            <w:tcW w:w="1276" w:type="dxa"/>
            <w:shd w:val="clear" w:color="auto" w:fill="F2F2F2" w:themeFill="background1" w:themeFillShade="F2"/>
            <w:vAlign w:val="center"/>
          </w:tcPr>
          <w:p w:rsidR="00746DB5" w:rsidRPr="00AD0B77" w:rsidRDefault="00746DB5" w:rsidP="002C3793">
            <w:pPr>
              <w:jc w:val="center"/>
              <w:rPr>
                <w:rFonts w:ascii="Arial" w:hAnsi="Arial" w:cs="Arial"/>
                <w:sz w:val="18"/>
                <w:szCs w:val="18"/>
              </w:rPr>
            </w:pPr>
            <w:proofErr w:type="gramStart"/>
            <w:r w:rsidRPr="00AD0B77">
              <w:rPr>
                <w:rFonts w:ascii="Arial" w:hAnsi="Arial" w:cs="Arial"/>
                <w:sz w:val="18"/>
                <w:szCs w:val="18"/>
              </w:rPr>
              <w:t>2</w:t>
            </w:r>
            <w:proofErr w:type="gramEnd"/>
          </w:p>
        </w:tc>
      </w:tr>
      <w:tr w:rsidR="00746DB5" w:rsidRPr="00AD0B77" w:rsidTr="00104F7B">
        <w:tc>
          <w:tcPr>
            <w:tcW w:w="1418" w:type="dxa"/>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Média</w:t>
            </w:r>
          </w:p>
        </w:tc>
        <w:tc>
          <w:tcPr>
            <w:tcW w:w="6095" w:type="dxa"/>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 xml:space="preserve">Evento esperado, de frequência reduzida, e com histórico de ocorrência parcialmente </w:t>
            </w:r>
            <w:proofErr w:type="gramStart"/>
            <w:r w:rsidRPr="00AD0B77">
              <w:rPr>
                <w:rFonts w:ascii="Arial" w:hAnsi="Arial" w:cs="Arial"/>
                <w:sz w:val="18"/>
                <w:szCs w:val="18"/>
              </w:rPr>
              <w:t>conhecido</w:t>
            </w:r>
            <w:proofErr w:type="gramEnd"/>
          </w:p>
        </w:tc>
        <w:tc>
          <w:tcPr>
            <w:tcW w:w="1276" w:type="dxa"/>
            <w:vAlign w:val="center"/>
          </w:tcPr>
          <w:p w:rsidR="00746DB5" w:rsidRPr="00AD0B77" w:rsidRDefault="00746DB5" w:rsidP="002C3793">
            <w:pPr>
              <w:jc w:val="center"/>
              <w:rPr>
                <w:rFonts w:ascii="Arial" w:hAnsi="Arial" w:cs="Arial"/>
                <w:sz w:val="18"/>
                <w:szCs w:val="18"/>
              </w:rPr>
            </w:pPr>
            <w:proofErr w:type="gramStart"/>
            <w:r w:rsidRPr="00AD0B77">
              <w:rPr>
                <w:rFonts w:ascii="Arial" w:hAnsi="Arial" w:cs="Arial"/>
                <w:sz w:val="18"/>
                <w:szCs w:val="18"/>
              </w:rPr>
              <w:t>3</w:t>
            </w:r>
            <w:proofErr w:type="gramEnd"/>
          </w:p>
        </w:tc>
      </w:tr>
      <w:tr w:rsidR="00746DB5" w:rsidRPr="00AD0B77" w:rsidTr="007C5B35">
        <w:tc>
          <w:tcPr>
            <w:tcW w:w="1418" w:type="dxa"/>
            <w:shd w:val="clear" w:color="auto" w:fill="F2F2F2" w:themeFill="background1" w:themeFillShade="F2"/>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Alta</w:t>
            </w:r>
          </w:p>
        </w:tc>
        <w:tc>
          <w:tcPr>
            <w:tcW w:w="6095" w:type="dxa"/>
            <w:shd w:val="clear" w:color="auto" w:fill="F2F2F2" w:themeFill="background1" w:themeFillShade="F2"/>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 xml:space="preserve">Evento usual, com histórico de ocorrência amplamente </w:t>
            </w:r>
            <w:proofErr w:type="gramStart"/>
            <w:r w:rsidRPr="00AD0B77">
              <w:rPr>
                <w:rFonts w:ascii="Arial" w:hAnsi="Arial" w:cs="Arial"/>
                <w:sz w:val="18"/>
                <w:szCs w:val="18"/>
              </w:rPr>
              <w:t>conhecido</w:t>
            </w:r>
            <w:proofErr w:type="gramEnd"/>
          </w:p>
        </w:tc>
        <w:tc>
          <w:tcPr>
            <w:tcW w:w="1276" w:type="dxa"/>
            <w:shd w:val="clear" w:color="auto" w:fill="F2F2F2" w:themeFill="background1" w:themeFillShade="F2"/>
            <w:vAlign w:val="center"/>
          </w:tcPr>
          <w:p w:rsidR="00746DB5" w:rsidRPr="00AD0B77" w:rsidRDefault="00746DB5" w:rsidP="002C3793">
            <w:pPr>
              <w:jc w:val="center"/>
              <w:rPr>
                <w:rFonts w:ascii="Arial" w:hAnsi="Arial" w:cs="Arial"/>
                <w:sz w:val="18"/>
                <w:szCs w:val="18"/>
              </w:rPr>
            </w:pPr>
            <w:proofErr w:type="gramStart"/>
            <w:r w:rsidRPr="00AD0B77">
              <w:rPr>
                <w:rFonts w:ascii="Arial" w:hAnsi="Arial" w:cs="Arial"/>
                <w:sz w:val="18"/>
                <w:szCs w:val="18"/>
              </w:rPr>
              <w:t>4</w:t>
            </w:r>
            <w:proofErr w:type="gramEnd"/>
          </w:p>
        </w:tc>
      </w:tr>
      <w:tr w:rsidR="00746DB5" w:rsidRPr="00AD0B77" w:rsidTr="00104F7B">
        <w:tc>
          <w:tcPr>
            <w:tcW w:w="1418" w:type="dxa"/>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Muito alta</w:t>
            </w:r>
          </w:p>
        </w:tc>
        <w:tc>
          <w:tcPr>
            <w:tcW w:w="6095" w:type="dxa"/>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Evento repetitivo e constante</w:t>
            </w:r>
          </w:p>
        </w:tc>
        <w:tc>
          <w:tcPr>
            <w:tcW w:w="1276" w:type="dxa"/>
            <w:vAlign w:val="center"/>
          </w:tcPr>
          <w:p w:rsidR="00746DB5" w:rsidRPr="00AD0B77" w:rsidRDefault="00746DB5" w:rsidP="002C3793">
            <w:pPr>
              <w:jc w:val="center"/>
              <w:rPr>
                <w:rFonts w:ascii="Arial" w:hAnsi="Arial" w:cs="Arial"/>
                <w:sz w:val="18"/>
                <w:szCs w:val="18"/>
              </w:rPr>
            </w:pPr>
            <w:proofErr w:type="gramStart"/>
            <w:r w:rsidRPr="00AD0B77">
              <w:rPr>
                <w:rFonts w:ascii="Arial" w:hAnsi="Arial" w:cs="Arial"/>
                <w:sz w:val="18"/>
                <w:szCs w:val="18"/>
              </w:rPr>
              <w:t>5</w:t>
            </w:r>
            <w:proofErr w:type="gramEnd"/>
          </w:p>
        </w:tc>
      </w:tr>
    </w:tbl>
    <w:p w:rsidR="008F0B27" w:rsidRPr="00AD0B77" w:rsidRDefault="008F0B27" w:rsidP="002C3793">
      <w:pPr>
        <w:ind w:firstLine="708"/>
        <w:jc w:val="both"/>
        <w:rPr>
          <w:rFonts w:ascii="Arial" w:hAnsi="Arial" w:cs="Arial"/>
          <w:sz w:val="20"/>
          <w:szCs w:val="20"/>
        </w:rPr>
      </w:pPr>
    </w:p>
    <w:tbl>
      <w:tblPr>
        <w:tblStyle w:val="Tabelacomgrade"/>
        <w:tblW w:w="8789" w:type="dxa"/>
        <w:tblInd w:w="817" w:type="dxa"/>
        <w:tblLook w:val="04A0" w:firstRow="1" w:lastRow="0" w:firstColumn="1" w:lastColumn="0" w:noHBand="0" w:noVBand="1"/>
      </w:tblPr>
      <w:tblGrid>
        <w:gridCol w:w="1418"/>
        <w:gridCol w:w="6095"/>
        <w:gridCol w:w="1276"/>
      </w:tblGrid>
      <w:tr w:rsidR="00746DB5" w:rsidRPr="00AD0B77" w:rsidTr="007C5B35">
        <w:tc>
          <w:tcPr>
            <w:tcW w:w="8789" w:type="dxa"/>
            <w:gridSpan w:val="3"/>
            <w:shd w:val="clear" w:color="auto" w:fill="BFBFBF" w:themeFill="background1" w:themeFillShade="BF"/>
            <w:vAlign w:val="center"/>
          </w:tcPr>
          <w:p w:rsidR="00746DB5" w:rsidRPr="00AD0B77" w:rsidRDefault="00746DB5" w:rsidP="002C3793">
            <w:pPr>
              <w:jc w:val="center"/>
              <w:rPr>
                <w:rFonts w:ascii="Arial" w:hAnsi="Arial" w:cs="Arial"/>
                <w:b/>
                <w:sz w:val="18"/>
                <w:szCs w:val="18"/>
              </w:rPr>
            </w:pPr>
            <w:r w:rsidRPr="00AD0B77">
              <w:rPr>
                <w:rFonts w:ascii="Arial" w:hAnsi="Arial" w:cs="Arial"/>
                <w:b/>
                <w:sz w:val="18"/>
                <w:szCs w:val="18"/>
              </w:rPr>
              <w:t>Escala de impacto</w:t>
            </w:r>
          </w:p>
        </w:tc>
      </w:tr>
      <w:tr w:rsidR="00746DB5" w:rsidRPr="00AD0B77" w:rsidTr="007C5B35">
        <w:tc>
          <w:tcPr>
            <w:tcW w:w="1418" w:type="dxa"/>
            <w:shd w:val="clear" w:color="auto" w:fill="D9D9D9" w:themeFill="background1" w:themeFillShade="D9"/>
            <w:vAlign w:val="center"/>
          </w:tcPr>
          <w:p w:rsidR="00746DB5" w:rsidRPr="00AD0B77" w:rsidRDefault="00746DB5" w:rsidP="002C3793">
            <w:pPr>
              <w:jc w:val="center"/>
              <w:rPr>
                <w:rFonts w:ascii="Arial" w:hAnsi="Arial" w:cs="Arial"/>
                <w:b/>
                <w:sz w:val="18"/>
                <w:szCs w:val="18"/>
              </w:rPr>
            </w:pPr>
            <w:r w:rsidRPr="00AD0B77">
              <w:rPr>
                <w:rFonts w:ascii="Arial" w:hAnsi="Arial" w:cs="Arial"/>
                <w:b/>
                <w:sz w:val="18"/>
                <w:szCs w:val="18"/>
              </w:rPr>
              <w:t>Descritor</w:t>
            </w:r>
          </w:p>
        </w:tc>
        <w:tc>
          <w:tcPr>
            <w:tcW w:w="6095" w:type="dxa"/>
            <w:shd w:val="clear" w:color="auto" w:fill="D9D9D9" w:themeFill="background1" w:themeFillShade="D9"/>
            <w:vAlign w:val="center"/>
          </w:tcPr>
          <w:p w:rsidR="00746DB5" w:rsidRPr="00AD0B77" w:rsidRDefault="00746DB5" w:rsidP="002C3793">
            <w:pPr>
              <w:jc w:val="center"/>
              <w:rPr>
                <w:rFonts w:ascii="Arial" w:hAnsi="Arial" w:cs="Arial"/>
                <w:b/>
                <w:sz w:val="18"/>
                <w:szCs w:val="18"/>
              </w:rPr>
            </w:pPr>
            <w:r w:rsidRPr="00AD0B77">
              <w:rPr>
                <w:rFonts w:ascii="Arial" w:hAnsi="Arial" w:cs="Arial"/>
                <w:b/>
                <w:sz w:val="18"/>
                <w:szCs w:val="18"/>
              </w:rPr>
              <w:t>Descrição</w:t>
            </w:r>
          </w:p>
        </w:tc>
        <w:tc>
          <w:tcPr>
            <w:tcW w:w="1276" w:type="dxa"/>
            <w:shd w:val="clear" w:color="auto" w:fill="D9D9D9" w:themeFill="background1" w:themeFillShade="D9"/>
            <w:vAlign w:val="center"/>
          </w:tcPr>
          <w:p w:rsidR="00746DB5" w:rsidRPr="00AD0B77" w:rsidRDefault="00746DB5" w:rsidP="002C3793">
            <w:pPr>
              <w:jc w:val="center"/>
              <w:rPr>
                <w:rFonts w:ascii="Arial" w:hAnsi="Arial" w:cs="Arial"/>
                <w:b/>
                <w:sz w:val="18"/>
                <w:szCs w:val="18"/>
              </w:rPr>
            </w:pPr>
            <w:r w:rsidRPr="00AD0B77">
              <w:rPr>
                <w:rFonts w:ascii="Arial" w:hAnsi="Arial" w:cs="Arial"/>
                <w:b/>
                <w:sz w:val="18"/>
                <w:szCs w:val="18"/>
              </w:rPr>
              <w:t>Nível</w:t>
            </w:r>
          </w:p>
        </w:tc>
      </w:tr>
      <w:tr w:rsidR="00746DB5" w:rsidRPr="00AD0B77" w:rsidTr="00104F7B">
        <w:tc>
          <w:tcPr>
            <w:tcW w:w="1418" w:type="dxa"/>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Muito baixo</w:t>
            </w:r>
          </w:p>
        </w:tc>
        <w:tc>
          <w:tcPr>
            <w:tcW w:w="6095" w:type="dxa"/>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Impacto insignificante nos objetivos</w:t>
            </w:r>
          </w:p>
        </w:tc>
        <w:tc>
          <w:tcPr>
            <w:tcW w:w="1276" w:type="dxa"/>
            <w:vAlign w:val="center"/>
          </w:tcPr>
          <w:p w:rsidR="00746DB5" w:rsidRPr="00AD0B77" w:rsidRDefault="00746DB5" w:rsidP="002C3793">
            <w:pPr>
              <w:jc w:val="center"/>
              <w:rPr>
                <w:rFonts w:ascii="Arial" w:hAnsi="Arial" w:cs="Arial"/>
                <w:sz w:val="18"/>
                <w:szCs w:val="18"/>
              </w:rPr>
            </w:pPr>
            <w:proofErr w:type="gramStart"/>
            <w:r w:rsidRPr="00AD0B77">
              <w:rPr>
                <w:rFonts w:ascii="Arial" w:hAnsi="Arial" w:cs="Arial"/>
                <w:sz w:val="18"/>
                <w:szCs w:val="18"/>
              </w:rPr>
              <w:t>1</w:t>
            </w:r>
            <w:proofErr w:type="gramEnd"/>
          </w:p>
        </w:tc>
      </w:tr>
      <w:tr w:rsidR="00746DB5" w:rsidRPr="00AD0B77" w:rsidTr="007C5B35">
        <w:tc>
          <w:tcPr>
            <w:tcW w:w="1418" w:type="dxa"/>
            <w:shd w:val="clear" w:color="auto" w:fill="F2F2F2" w:themeFill="background1" w:themeFillShade="F2"/>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Baixa</w:t>
            </w:r>
          </w:p>
        </w:tc>
        <w:tc>
          <w:tcPr>
            <w:tcW w:w="6095" w:type="dxa"/>
            <w:shd w:val="clear" w:color="auto" w:fill="F2F2F2" w:themeFill="background1" w:themeFillShade="F2"/>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Impacto mínimo nos objetivos</w:t>
            </w:r>
          </w:p>
        </w:tc>
        <w:tc>
          <w:tcPr>
            <w:tcW w:w="1276" w:type="dxa"/>
            <w:shd w:val="clear" w:color="auto" w:fill="F2F2F2" w:themeFill="background1" w:themeFillShade="F2"/>
            <w:vAlign w:val="center"/>
          </w:tcPr>
          <w:p w:rsidR="00746DB5" w:rsidRPr="00AD0B77" w:rsidRDefault="00746DB5" w:rsidP="002C3793">
            <w:pPr>
              <w:jc w:val="center"/>
              <w:rPr>
                <w:rFonts w:ascii="Arial" w:hAnsi="Arial" w:cs="Arial"/>
                <w:sz w:val="18"/>
                <w:szCs w:val="18"/>
              </w:rPr>
            </w:pPr>
            <w:proofErr w:type="gramStart"/>
            <w:r w:rsidRPr="00AD0B77">
              <w:rPr>
                <w:rFonts w:ascii="Arial" w:hAnsi="Arial" w:cs="Arial"/>
                <w:sz w:val="18"/>
                <w:szCs w:val="18"/>
              </w:rPr>
              <w:t>2</w:t>
            </w:r>
            <w:proofErr w:type="gramEnd"/>
          </w:p>
        </w:tc>
      </w:tr>
      <w:tr w:rsidR="00746DB5" w:rsidRPr="00AD0B77" w:rsidTr="00104F7B">
        <w:tc>
          <w:tcPr>
            <w:tcW w:w="1418" w:type="dxa"/>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Média</w:t>
            </w:r>
          </w:p>
        </w:tc>
        <w:tc>
          <w:tcPr>
            <w:tcW w:w="6095" w:type="dxa"/>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 xml:space="preserve">Impacto mediano nos objetivos, com possibilidade de </w:t>
            </w:r>
            <w:proofErr w:type="gramStart"/>
            <w:r w:rsidRPr="00AD0B77">
              <w:rPr>
                <w:rFonts w:ascii="Arial" w:hAnsi="Arial" w:cs="Arial"/>
                <w:sz w:val="18"/>
                <w:szCs w:val="18"/>
              </w:rPr>
              <w:t>recuperação</w:t>
            </w:r>
            <w:proofErr w:type="gramEnd"/>
          </w:p>
        </w:tc>
        <w:tc>
          <w:tcPr>
            <w:tcW w:w="1276" w:type="dxa"/>
            <w:vAlign w:val="center"/>
          </w:tcPr>
          <w:p w:rsidR="00746DB5" w:rsidRPr="00AD0B77" w:rsidRDefault="00746DB5" w:rsidP="002C3793">
            <w:pPr>
              <w:jc w:val="center"/>
              <w:rPr>
                <w:rFonts w:ascii="Arial" w:hAnsi="Arial" w:cs="Arial"/>
                <w:sz w:val="18"/>
                <w:szCs w:val="18"/>
              </w:rPr>
            </w:pPr>
            <w:proofErr w:type="gramStart"/>
            <w:r w:rsidRPr="00AD0B77">
              <w:rPr>
                <w:rFonts w:ascii="Arial" w:hAnsi="Arial" w:cs="Arial"/>
                <w:sz w:val="18"/>
                <w:szCs w:val="18"/>
              </w:rPr>
              <w:t>3</w:t>
            </w:r>
            <w:proofErr w:type="gramEnd"/>
          </w:p>
        </w:tc>
      </w:tr>
      <w:tr w:rsidR="00746DB5" w:rsidRPr="00AD0B77" w:rsidTr="007C5B35">
        <w:tc>
          <w:tcPr>
            <w:tcW w:w="1418" w:type="dxa"/>
            <w:shd w:val="clear" w:color="auto" w:fill="F2F2F2" w:themeFill="background1" w:themeFillShade="F2"/>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Alta</w:t>
            </w:r>
          </w:p>
        </w:tc>
        <w:tc>
          <w:tcPr>
            <w:tcW w:w="6095" w:type="dxa"/>
            <w:shd w:val="clear" w:color="auto" w:fill="F2F2F2" w:themeFill="background1" w:themeFillShade="F2"/>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 xml:space="preserve">Impacto significante nos objetivos, com possibilidade remota de </w:t>
            </w:r>
            <w:proofErr w:type="gramStart"/>
            <w:r w:rsidRPr="00AD0B77">
              <w:rPr>
                <w:rFonts w:ascii="Arial" w:hAnsi="Arial" w:cs="Arial"/>
                <w:sz w:val="18"/>
                <w:szCs w:val="18"/>
              </w:rPr>
              <w:t>recuperação</w:t>
            </w:r>
            <w:proofErr w:type="gramEnd"/>
          </w:p>
        </w:tc>
        <w:tc>
          <w:tcPr>
            <w:tcW w:w="1276" w:type="dxa"/>
            <w:shd w:val="clear" w:color="auto" w:fill="F2F2F2" w:themeFill="background1" w:themeFillShade="F2"/>
            <w:vAlign w:val="center"/>
          </w:tcPr>
          <w:p w:rsidR="00746DB5" w:rsidRPr="00AD0B77" w:rsidRDefault="00746DB5" w:rsidP="002C3793">
            <w:pPr>
              <w:jc w:val="center"/>
              <w:rPr>
                <w:rFonts w:ascii="Arial" w:hAnsi="Arial" w:cs="Arial"/>
                <w:sz w:val="18"/>
                <w:szCs w:val="18"/>
              </w:rPr>
            </w:pPr>
            <w:proofErr w:type="gramStart"/>
            <w:r w:rsidRPr="00AD0B77">
              <w:rPr>
                <w:rFonts w:ascii="Arial" w:hAnsi="Arial" w:cs="Arial"/>
                <w:sz w:val="18"/>
                <w:szCs w:val="18"/>
              </w:rPr>
              <w:t>4</w:t>
            </w:r>
            <w:proofErr w:type="gramEnd"/>
          </w:p>
        </w:tc>
      </w:tr>
      <w:tr w:rsidR="00746DB5" w:rsidRPr="00AD0B77" w:rsidTr="00104F7B">
        <w:tc>
          <w:tcPr>
            <w:tcW w:w="1418" w:type="dxa"/>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Muito alta</w:t>
            </w:r>
          </w:p>
        </w:tc>
        <w:tc>
          <w:tcPr>
            <w:tcW w:w="6095" w:type="dxa"/>
            <w:vAlign w:val="center"/>
          </w:tcPr>
          <w:p w:rsidR="00746DB5" w:rsidRPr="00AD0B77" w:rsidRDefault="00746DB5" w:rsidP="002C3793">
            <w:pPr>
              <w:jc w:val="both"/>
              <w:rPr>
                <w:rFonts w:ascii="Arial" w:hAnsi="Arial" w:cs="Arial"/>
                <w:sz w:val="18"/>
                <w:szCs w:val="18"/>
              </w:rPr>
            </w:pPr>
            <w:r w:rsidRPr="00AD0B77">
              <w:rPr>
                <w:rFonts w:ascii="Arial" w:hAnsi="Arial" w:cs="Arial"/>
                <w:sz w:val="18"/>
                <w:szCs w:val="18"/>
              </w:rPr>
              <w:t xml:space="preserve">Impacto máximo nos objetivos, sem possibilidade de </w:t>
            </w:r>
            <w:proofErr w:type="gramStart"/>
            <w:r w:rsidRPr="00AD0B77">
              <w:rPr>
                <w:rFonts w:ascii="Arial" w:hAnsi="Arial" w:cs="Arial"/>
                <w:sz w:val="18"/>
                <w:szCs w:val="18"/>
              </w:rPr>
              <w:t>recuperação</w:t>
            </w:r>
            <w:proofErr w:type="gramEnd"/>
          </w:p>
        </w:tc>
        <w:tc>
          <w:tcPr>
            <w:tcW w:w="1276" w:type="dxa"/>
            <w:vAlign w:val="center"/>
          </w:tcPr>
          <w:p w:rsidR="00746DB5" w:rsidRPr="00AD0B77" w:rsidRDefault="00746DB5" w:rsidP="002C3793">
            <w:pPr>
              <w:jc w:val="center"/>
              <w:rPr>
                <w:rFonts w:ascii="Arial" w:hAnsi="Arial" w:cs="Arial"/>
                <w:sz w:val="18"/>
                <w:szCs w:val="18"/>
              </w:rPr>
            </w:pPr>
            <w:proofErr w:type="gramStart"/>
            <w:r w:rsidRPr="00AD0B77">
              <w:rPr>
                <w:rFonts w:ascii="Arial" w:hAnsi="Arial" w:cs="Arial"/>
                <w:sz w:val="18"/>
                <w:szCs w:val="18"/>
              </w:rPr>
              <w:t>5</w:t>
            </w:r>
            <w:proofErr w:type="gramEnd"/>
          </w:p>
        </w:tc>
      </w:tr>
    </w:tbl>
    <w:p w:rsidR="00746DB5" w:rsidRPr="005A411A" w:rsidRDefault="00746DB5" w:rsidP="002C3793">
      <w:pPr>
        <w:ind w:firstLine="708"/>
        <w:jc w:val="both"/>
        <w:rPr>
          <w:rFonts w:ascii="Arial" w:hAnsi="Arial" w:cs="Arial"/>
          <w:sz w:val="20"/>
          <w:szCs w:val="20"/>
        </w:rPr>
      </w:pPr>
    </w:p>
    <w:p w:rsidR="009B0691" w:rsidRPr="005A411A" w:rsidRDefault="009B0691" w:rsidP="002C3793">
      <w:pPr>
        <w:pStyle w:val="Ttulo2"/>
        <w:spacing w:before="0"/>
        <w:jc w:val="center"/>
        <w:rPr>
          <w:rFonts w:ascii="Arial" w:hAnsi="Arial" w:cs="Arial"/>
          <w:b/>
          <w:color w:val="auto"/>
          <w:sz w:val="20"/>
          <w:szCs w:val="20"/>
        </w:rPr>
      </w:pPr>
      <w:bookmarkStart w:id="67" w:name="_Toc220924979"/>
      <w:r w:rsidRPr="005A411A">
        <w:rPr>
          <w:rFonts w:ascii="Arial" w:hAnsi="Arial" w:cs="Arial"/>
          <w:b/>
          <w:color w:val="auto"/>
          <w:sz w:val="20"/>
          <w:szCs w:val="20"/>
        </w:rPr>
        <w:t>CLÁUSULA QUARTA – SUBCONTRATAÇÃO</w:t>
      </w:r>
      <w:bookmarkEnd w:id="67"/>
    </w:p>
    <w:p w:rsidR="009B0691" w:rsidRPr="005A411A" w:rsidRDefault="009B0691" w:rsidP="002C3793">
      <w:pPr>
        <w:jc w:val="both"/>
        <w:rPr>
          <w:rFonts w:ascii="Arial" w:hAnsi="Arial" w:cs="Arial"/>
          <w:sz w:val="20"/>
          <w:szCs w:val="20"/>
        </w:rPr>
      </w:pPr>
    </w:p>
    <w:p w:rsidR="009B0691" w:rsidRPr="005A411A" w:rsidRDefault="009B0691" w:rsidP="002C3793">
      <w:pPr>
        <w:ind w:firstLine="708"/>
        <w:jc w:val="both"/>
        <w:rPr>
          <w:rFonts w:ascii="Arial" w:hAnsi="Arial" w:cs="Arial"/>
          <w:sz w:val="20"/>
          <w:szCs w:val="20"/>
        </w:rPr>
      </w:pPr>
      <w:r w:rsidRPr="005A411A">
        <w:rPr>
          <w:rFonts w:ascii="Arial" w:hAnsi="Arial" w:cs="Arial"/>
          <w:b/>
          <w:sz w:val="20"/>
          <w:szCs w:val="20"/>
        </w:rPr>
        <w:t>4.1.</w:t>
      </w:r>
      <w:r w:rsidRPr="005A411A">
        <w:rPr>
          <w:rFonts w:ascii="Arial" w:hAnsi="Arial" w:cs="Arial"/>
          <w:sz w:val="20"/>
          <w:szCs w:val="20"/>
        </w:rPr>
        <w:t xml:space="preserve"> </w:t>
      </w:r>
      <w:bookmarkStart w:id="68" w:name="_Hlk182220156"/>
      <w:r w:rsidR="00D438A4" w:rsidRPr="005A411A">
        <w:rPr>
          <w:rFonts w:ascii="Arial" w:hAnsi="Arial" w:cs="Arial"/>
          <w:sz w:val="20"/>
          <w:szCs w:val="20"/>
        </w:rPr>
        <w:t>As regras sobre a subcontratação do objeto são aquelas estabelecidas no Termo de Referência, anexo a este Contrato</w:t>
      </w:r>
      <w:bookmarkEnd w:id="68"/>
      <w:r w:rsidRPr="005A411A">
        <w:rPr>
          <w:rFonts w:ascii="Arial" w:hAnsi="Arial" w:cs="Arial"/>
          <w:sz w:val="20"/>
          <w:szCs w:val="20"/>
        </w:rPr>
        <w:t>.</w:t>
      </w:r>
    </w:p>
    <w:p w:rsidR="009B0691" w:rsidRPr="005A411A" w:rsidRDefault="009B0691" w:rsidP="002C3793">
      <w:pPr>
        <w:jc w:val="both"/>
        <w:rPr>
          <w:rFonts w:ascii="Arial" w:hAnsi="Arial" w:cs="Arial"/>
          <w:sz w:val="20"/>
          <w:szCs w:val="20"/>
        </w:rPr>
      </w:pPr>
    </w:p>
    <w:p w:rsidR="009B0691" w:rsidRPr="005A411A" w:rsidRDefault="009B0691" w:rsidP="002C3793">
      <w:pPr>
        <w:pStyle w:val="Ttulo2"/>
        <w:spacing w:before="0"/>
        <w:jc w:val="center"/>
        <w:rPr>
          <w:rFonts w:ascii="Arial" w:hAnsi="Arial" w:cs="Arial"/>
          <w:b/>
          <w:color w:val="auto"/>
          <w:sz w:val="20"/>
          <w:szCs w:val="20"/>
        </w:rPr>
      </w:pPr>
      <w:bookmarkStart w:id="69" w:name="_Toc220924980"/>
      <w:r w:rsidRPr="005A411A">
        <w:rPr>
          <w:rFonts w:ascii="Arial" w:hAnsi="Arial" w:cs="Arial"/>
          <w:b/>
          <w:color w:val="auto"/>
          <w:sz w:val="20"/>
          <w:szCs w:val="20"/>
        </w:rPr>
        <w:t>CLÁUSULA QUINTA – PREÇO (art. 92, V</w:t>
      </w:r>
      <w:proofErr w:type="gramStart"/>
      <w:r w:rsidRPr="005A411A">
        <w:rPr>
          <w:rFonts w:ascii="Arial" w:hAnsi="Arial" w:cs="Arial"/>
          <w:b/>
          <w:color w:val="auto"/>
          <w:sz w:val="20"/>
          <w:szCs w:val="20"/>
        </w:rPr>
        <w:t>)</w:t>
      </w:r>
      <w:bookmarkEnd w:id="69"/>
      <w:proofErr w:type="gramEnd"/>
    </w:p>
    <w:p w:rsidR="00E5529A" w:rsidRPr="005A411A" w:rsidRDefault="00E5529A" w:rsidP="00E5529A">
      <w:pPr>
        <w:jc w:val="both"/>
        <w:rPr>
          <w:rFonts w:ascii="Arial" w:hAnsi="Arial" w:cs="Arial"/>
          <w:sz w:val="20"/>
          <w:szCs w:val="20"/>
        </w:rPr>
      </w:pPr>
      <w:bookmarkStart w:id="70" w:name="_Toc220924981"/>
    </w:p>
    <w:p w:rsidR="00E5529A" w:rsidRPr="005A411A" w:rsidRDefault="00E5529A" w:rsidP="00E5529A">
      <w:pPr>
        <w:ind w:firstLine="708"/>
        <w:jc w:val="both"/>
        <w:rPr>
          <w:rFonts w:ascii="Arial" w:hAnsi="Arial" w:cs="Arial"/>
          <w:sz w:val="20"/>
          <w:szCs w:val="20"/>
        </w:rPr>
      </w:pPr>
      <w:r w:rsidRPr="005A411A">
        <w:rPr>
          <w:rFonts w:ascii="Arial" w:hAnsi="Arial" w:cs="Arial"/>
          <w:b/>
          <w:sz w:val="20"/>
          <w:szCs w:val="20"/>
        </w:rPr>
        <w:t>5.1.</w:t>
      </w:r>
      <w:r w:rsidRPr="005A411A">
        <w:rPr>
          <w:rFonts w:ascii="Arial" w:hAnsi="Arial" w:cs="Arial"/>
          <w:sz w:val="20"/>
          <w:szCs w:val="20"/>
        </w:rPr>
        <w:t xml:space="preserve"> O valor total da contratação é de </w:t>
      </w:r>
      <w:proofErr w:type="gramStart"/>
      <w:r w:rsidRPr="005A411A">
        <w:rPr>
          <w:rFonts w:ascii="Arial" w:hAnsi="Arial" w:cs="Arial"/>
          <w:b/>
          <w:sz w:val="20"/>
          <w:szCs w:val="20"/>
        </w:rPr>
        <w:t>R$ ...</w:t>
      </w:r>
      <w:proofErr w:type="gramEnd"/>
      <w:r w:rsidRPr="005A411A">
        <w:rPr>
          <w:rFonts w:ascii="Arial" w:hAnsi="Arial" w:cs="Arial"/>
          <w:b/>
          <w:sz w:val="20"/>
          <w:szCs w:val="20"/>
        </w:rPr>
        <w:t>....... (</w:t>
      </w:r>
      <w:proofErr w:type="gramStart"/>
      <w:r w:rsidRPr="005A411A">
        <w:rPr>
          <w:rFonts w:ascii="Arial" w:hAnsi="Arial" w:cs="Arial"/>
          <w:b/>
          <w:sz w:val="20"/>
          <w:szCs w:val="20"/>
        </w:rPr>
        <w:t>.....</w:t>
      </w:r>
      <w:proofErr w:type="gramEnd"/>
      <w:r w:rsidRPr="005A411A">
        <w:rPr>
          <w:rFonts w:ascii="Arial" w:hAnsi="Arial" w:cs="Arial"/>
          <w:b/>
          <w:sz w:val="20"/>
          <w:szCs w:val="20"/>
        </w:rPr>
        <w:t>)</w:t>
      </w:r>
      <w:r w:rsidRPr="005A411A">
        <w:rPr>
          <w:rFonts w:ascii="Arial" w:hAnsi="Arial" w:cs="Arial"/>
          <w:sz w:val="20"/>
          <w:szCs w:val="20"/>
        </w:rPr>
        <w:t>.</w:t>
      </w:r>
    </w:p>
    <w:p w:rsidR="00E5529A" w:rsidRPr="005A411A" w:rsidRDefault="00E5529A" w:rsidP="00E5529A">
      <w:pPr>
        <w:tabs>
          <w:tab w:val="left" w:pos="-3240"/>
        </w:tabs>
        <w:jc w:val="both"/>
        <w:rPr>
          <w:rFonts w:ascii="Arial" w:hAnsi="Arial" w:cs="Arial"/>
          <w:color w:val="000000"/>
          <w:sz w:val="20"/>
          <w:szCs w:val="20"/>
        </w:rPr>
      </w:pPr>
    </w:p>
    <w:p w:rsidR="00E5529A" w:rsidRPr="005A411A" w:rsidRDefault="00E5529A" w:rsidP="00E5529A">
      <w:pPr>
        <w:ind w:firstLine="708"/>
        <w:jc w:val="both"/>
        <w:rPr>
          <w:rFonts w:ascii="Arial" w:hAnsi="Arial" w:cs="Arial"/>
          <w:color w:val="000000"/>
          <w:sz w:val="20"/>
          <w:szCs w:val="20"/>
        </w:rPr>
      </w:pPr>
      <w:r w:rsidRPr="005A411A">
        <w:rPr>
          <w:rFonts w:ascii="Arial" w:hAnsi="Arial" w:cs="Arial"/>
          <w:b/>
          <w:bCs/>
          <w:sz w:val="20"/>
          <w:szCs w:val="20"/>
        </w:rPr>
        <w:t>5.1.1.</w:t>
      </w:r>
      <w:r w:rsidRPr="005A411A">
        <w:rPr>
          <w:rFonts w:ascii="Arial" w:hAnsi="Arial" w:cs="Arial"/>
          <w:bCs/>
          <w:sz w:val="20"/>
          <w:szCs w:val="20"/>
        </w:rPr>
        <w:t xml:space="preserve"> </w:t>
      </w:r>
      <w:r w:rsidR="005A411A" w:rsidRPr="005A411A">
        <w:rPr>
          <w:rFonts w:ascii="Arial" w:hAnsi="Arial" w:cs="Arial"/>
          <w:sz w:val="20"/>
          <w:szCs w:val="20"/>
        </w:rPr>
        <w:t xml:space="preserve">Os Recursos Financeiros para suportar a eficácia do presente objeto, serão custeados através de </w:t>
      </w:r>
      <w:r w:rsidR="005A411A" w:rsidRPr="005A411A">
        <w:rPr>
          <w:rFonts w:ascii="Arial" w:hAnsi="Arial" w:cs="Arial"/>
          <w:b/>
          <w:sz w:val="20"/>
          <w:szCs w:val="20"/>
        </w:rPr>
        <w:t>Recursos Próprios e Federal (Emenda Parlamentar Individual nº 202440350003-LUIZ CARLOS MOTTA (Transferência Especial), do Deputado Federal Luiz Carlos Motta, mediante o Governo Federal, através do Ministério da Fazenda)</w:t>
      </w:r>
      <w:r w:rsidRPr="005A411A">
        <w:rPr>
          <w:rFonts w:ascii="Arial" w:hAnsi="Arial" w:cs="Arial"/>
          <w:color w:val="000000"/>
          <w:sz w:val="20"/>
          <w:szCs w:val="20"/>
        </w:rPr>
        <w:t>.</w:t>
      </w:r>
    </w:p>
    <w:p w:rsidR="00E5529A" w:rsidRPr="005A411A" w:rsidRDefault="00E5529A" w:rsidP="00E5529A">
      <w:pPr>
        <w:ind w:firstLine="708"/>
        <w:jc w:val="both"/>
        <w:rPr>
          <w:rFonts w:ascii="Arial" w:hAnsi="Arial" w:cs="Arial"/>
          <w:color w:val="000000"/>
          <w:sz w:val="20"/>
          <w:szCs w:val="20"/>
        </w:rPr>
      </w:pPr>
    </w:p>
    <w:p w:rsidR="00E5529A" w:rsidRPr="005A411A" w:rsidRDefault="00E5529A" w:rsidP="00E5529A">
      <w:pPr>
        <w:ind w:firstLine="708"/>
        <w:jc w:val="both"/>
        <w:rPr>
          <w:rFonts w:ascii="Arial" w:hAnsi="Arial" w:cs="Arial"/>
          <w:color w:val="000000"/>
          <w:sz w:val="20"/>
          <w:szCs w:val="20"/>
        </w:rPr>
      </w:pPr>
      <w:r w:rsidRPr="005A411A">
        <w:rPr>
          <w:rFonts w:ascii="Arial" w:hAnsi="Arial" w:cs="Arial"/>
          <w:b/>
          <w:bCs/>
          <w:sz w:val="20"/>
          <w:szCs w:val="20"/>
        </w:rPr>
        <w:t>5.1.2.</w:t>
      </w:r>
      <w:r w:rsidRPr="005A411A">
        <w:rPr>
          <w:rFonts w:ascii="Arial" w:hAnsi="Arial" w:cs="Arial"/>
          <w:bCs/>
          <w:sz w:val="20"/>
          <w:szCs w:val="20"/>
        </w:rPr>
        <w:t xml:space="preserve"> </w:t>
      </w:r>
      <w:r w:rsidRPr="005A411A">
        <w:rPr>
          <w:rFonts w:ascii="Arial" w:hAnsi="Arial" w:cs="Arial"/>
          <w:sz w:val="20"/>
          <w:szCs w:val="20"/>
        </w:rPr>
        <w:t xml:space="preserve">O valor do Repasse </w:t>
      </w:r>
      <w:r w:rsidR="005A411A" w:rsidRPr="005A411A">
        <w:rPr>
          <w:rFonts w:ascii="Arial" w:hAnsi="Arial" w:cs="Arial"/>
          <w:sz w:val="20"/>
          <w:szCs w:val="20"/>
        </w:rPr>
        <w:t>Federal</w:t>
      </w:r>
      <w:r w:rsidRPr="005A411A">
        <w:rPr>
          <w:rFonts w:ascii="Arial" w:hAnsi="Arial" w:cs="Arial"/>
          <w:sz w:val="20"/>
          <w:szCs w:val="20"/>
        </w:rPr>
        <w:t xml:space="preserve"> é o total de </w:t>
      </w:r>
      <w:proofErr w:type="gramStart"/>
      <w:r w:rsidRPr="005A411A">
        <w:rPr>
          <w:rFonts w:ascii="Arial" w:hAnsi="Arial" w:cs="Arial"/>
          <w:b/>
          <w:sz w:val="20"/>
          <w:szCs w:val="20"/>
        </w:rPr>
        <w:t>R$ ...</w:t>
      </w:r>
      <w:proofErr w:type="gramEnd"/>
      <w:r w:rsidRPr="005A411A">
        <w:rPr>
          <w:rFonts w:ascii="Arial" w:hAnsi="Arial" w:cs="Arial"/>
          <w:b/>
          <w:sz w:val="20"/>
          <w:szCs w:val="20"/>
        </w:rPr>
        <w:t>....... (</w:t>
      </w:r>
      <w:proofErr w:type="gramStart"/>
      <w:r w:rsidRPr="005A411A">
        <w:rPr>
          <w:rFonts w:ascii="Arial" w:hAnsi="Arial" w:cs="Arial"/>
          <w:b/>
          <w:sz w:val="20"/>
          <w:szCs w:val="20"/>
        </w:rPr>
        <w:t>.....</w:t>
      </w:r>
      <w:proofErr w:type="gramEnd"/>
      <w:r w:rsidRPr="005A411A">
        <w:rPr>
          <w:rFonts w:ascii="Arial" w:hAnsi="Arial" w:cs="Arial"/>
          <w:b/>
          <w:sz w:val="20"/>
          <w:szCs w:val="20"/>
        </w:rPr>
        <w:t>)</w:t>
      </w:r>
      <w:r w:rsidRPr="005A411A">
        <w:rPr>
          <w:rFonts w:ascii="Arial" w:hAnsi="Arial" w:cs="Arial"/>
          <w:color w:val="000000"/>
          <w:sz w:val="20"/>
          <w:szCs w:val="20"/>
        </w:rPr>
        <w:t>.</w:t>
      </w:r>
    </w:p>
    <w:p w:rsidR="00E5529A" w:rsidRPr="005A411A" w:rsidRDefault="00E5529A" w:rsidP="00E5529A">
      <w:pPr>
        <w:tabs>
          <w:tab w:val="left" w:pos="-3240"/>
        </w:tabs>
        <w:jc w:val="both"/>
        <w:rPr>
          <w:rFonts w:ascii="Arial" w:hAnsi="Arial" w:cs="Arial"/>
          <w:color w:val="000000"/>
          <w:sz w:val="20"/>
          <w:szCs w:val="20"/>
        </w:rPr>
      </w:pPr>
    </w:p>
    <w:p w:rsidR="00E5529A" w:rsidRPr="00066616" w:rsidRDefault="00E5529A" w:rsidP="00E5529A">
      <w:pPr>
        <w:ind w:firstLine="708"/>
        <w:jc w:val="both"/>
        <w:rPr>
          <w:rFonts w:ascii="Arial" w:hAnsi="Arial" w:cs="Arial"/>
          <w:color w:val="000000"/>
          <w:sz w:val="20"/>
          <w:szCs w:val="20"/>
        </w:rPr>
      </w:pPr>
      <w:r w:rsidRPr="00066616">
        <w:rPr>
          <w:rFonts w:ascii="Arial" w:hAnsi="Arial" w:cs="Arial"/>
          <w:b/>
          <w:bCs/>
          <w:sz w:val="20"/>
          <w:szCs w:val="20"/>
        </w:rPr>
        <w:t>5.1.3.</w:t>
      </w:r>
      <w:r w:rsidRPr="00066616">
        <w:rPr>
          <w:rFonts w:ascii="Arial" w:hAnsi="Arial" w:cs="Arial"/>
          <w:bCs/>
          <w:sz w:val="20"/>
          <w:szCs w:val="20"/>
        </w:rPr>
        <w:t xml:space="preserve"> </w:t>
      </w:r>
      <w:r w:rsidRPr="00066616">
        <w:rPr>
          <w:rFonts w:ascii="Arial" w:hAnsi="Arial" w:cs="Arial"/>
          <w:sz w:val="20"/>
          <w:szCs w:val="20"/>
        </w:rPr>
        <w:t xml:space="preserve">A contrapartida Municipal é o montante de </w:t>
      </w:r>
      <w:proofErr w:type="gramStart"/>
      <w:r w:rsidRPr="00066616">
        <w:rPr>
          <w:rFonts w:ascii="Arial" w:hAnsi="Arial" w:cs="Arial"/>
          <w:b/>
          <w:sz w:val="20"/>
          <w:szCs w:val="20"/>
        </w:rPr>
        <w:t>R$ ...</w:t>
      </w:r>
      <w:proofErr w:type="gramEnd"/>
      <w:r w:rsidRPr="00066616">
        <w:rPr>
          <w:rFonts w:ascii="Arial" w:hAnsi="Arial" w:cs="Arial"/>
          <w:b/>
          <w:sz w:val="20"/>
          <w:szCs w:val="20"/>
        </w:rPr>
        <w:t>....... (</w:t>
      </w:r>
      <w:proofErr w:type="gramStart"/>
      <w:r w:rsidRPr="00066616">
        <w:rPr>
          <w:rFonts w:ascii="Arial" w:hAnsi="Arial" w:cs="Arial"/>
          <w:b/>
          <w:sz w:val="20"/>
          <w:szCs w:val="20"/>
        </w:rPr>
        <w:t>.....</w:t>
      </w:r>
      <w:proofErr w:type="gramEnd"/>
      <w:r w:rsidRPr="00066616">
        <w:rPr>
          <w:rFonts w:ascii="Arial" w:hAnsi="Arial" w:cs="Arial"/>
          <w:b/>
          <w:sz w:val="20"/>
          <w:szCs w:val="20"/>
        </w:rPr>
        <w:t>)</w:t>
      </w:r>
      <w:r w:rsidRPr="00066616">
        <w:rPr>
          <w:rFonts w:ascii="Arial" w:hAnsi="Arial" w:cs="Arial"/>
          <w:color w:val="000000"/>
          <w:sz w:val="20"/>
          <w:szCs w:val="20"/>
        </w:rPr>
        <w:t>.</w:t>
      </w:r>
    </w:p>
    <w:p w:rsidR="00E5529A" w:rsidRPr="00066616" w:rsidRDefault="00E5529A" w:rsidP="00E5529A">
      <w:pPr>
        <w:jc w:val="both"/>
        <w:rPr>
          <w:rFonts w:ascii="Arial" w:hAnsi="Arial" w:cs="Arial"/>
          <w:sz w:val="20"/>
          <w:szCs w:val="20"/>
        </w:rPr>
      </w:pPr>
    </w:p>
    <w:p w:rsidR="00E5529A" w:rsidRPr="00036F2E" w:rsidRDefault="00E5529A" w:rsidP="00E5529A">
      <w:pPr>
        <w:ind w:firstLine="708"/>
        <w:jc w:val="both"/>
        <w:rPr>
          <w:rFonts w:ascii="Arial" w:hAnsi="Arial" w:cs="Arial"/>
          <w:sz w:val="20"/>
          <w:szCs w:val="20"/>
        </w:rPr>
      </w:pPr>
      <w:r w:rsidRPr="00036F2E">
        <w:rPr>
          <w:rFonts w:ascii="Arial" w:hAnsi="Arial" w:cs="Arial"/>
          <w:b/>
          <w:sz w:val="20"/>
          <w:szCs w:val="20"/>
        </w:rPr>
        <w:t>5.2.</w:t>
      </w:r>
      <w:r w:rsidRPr="00036F2E">
        <w:rPr>
          <w:rFonts w:ascii="Arial" w:hAnsi="Arial" w:cs="Arial"/>
          <w:sz w:val="20"/>
          <w:szCs w:val="20"/>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5529A" w:rsidRPr="00036F2E" w:rsidRDefault="00E5529A" w:rsidP="00E5529A">
      <w:pPr>
        <w:jc w:val="both"/>
        <w:rPr>
          <w:rFonts w:ascii="Arial" w:hAnsi="Arial" w:cs="Arial"/>
          <w:sz w:val="20"/>
          <w:szCs w:val="20"/>
        </w:rPr>
      </w:pPr>
    </w:p>
    <w:p w:rsidR="009B0691" w:rsidRPr="00AD0B77" w:rsidRDefault="009B0691" w:rsidP="002C3793">
      <w:pPr>
        <w:pStyle w:val="Ttulo2"/>
        <w:spacing w:before="0"/>
        <w:jc w:val="center"/>
        <w:rPr>
          <w:rFonts w:ascii="Arial" w:hAnsi="Arial" w:cs="Arial"/>
          <w:b/>
          <w:color w:val="auto"/>
          <w:sz w:val="20"/>
          <w:szCs w:val="20"/>
        </w:rPr>
      </w:pPr>
      <w:r w:rsidRPr="00AD0B77">
        <w:rPr>
          <w:rFonts w:ascii="Arial" w:hAnsi="Arial" w:cs="Arial"/>
          <w:b/>
          <w:color w:val="auto"/>
          <w:sz w:val="20"/>
          <w:szCs w:val="20"/>
        </w:rPr>
        <w:t>CLÁUSULA SEXTA – PAGAMENTO (art. 92, V e VI</w:t>
      </w:r>
      <w:proofErr w:type="gramStart"/>
      <w:r w:rsidRPr="00AD0B77">
        <w:rPr>
          <w:rFonts w:ascii="Arial" w:hAnsi="Arial" w:cs="Arial"/>
          <w:b/>
          <w:color w:val="auto"/>
          <w:sz w:val="20"/>
          <w:szCs w:val="20"/>
        </w:rPr>
        <w:t>)</w:t>
      </w:r>
      <w:bookmarkEnd w:id="70"/>
      <w:proofErr w:type="gramEnd"/>
    </w:p>
    <w:p w:rsidR="009B0691" w:rsidRPr="00AD0B77" w:rsidRDefault="009B0691" w:rsidP="002C3793">
      <w:pPr>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6.1.</w:t>
      </w:r>
      <w:r w:rsidRPr="00AD0B77">
        <w:rPr>
          <w:rFonts w:ascii="Arial" w:hAnsi="Arial" w:cs="Arial"/>
          <w:sz w:val="20"/>
          <w:szCs w:val="20"/>
        </w:rPr>
        <w:t xml:space="preserve"> O prazo para pagamento ao contratado e demais condições a ele referentes encontram-se definidos no </w:t>
      </w:r>
      <w:r w:rsidR="00DB2FB0" w:rsidRPr="00AD0B77">
        <w:rPr>
          <w:rFonts w:ascii="Arial" w:hAnsi="Arial" w:cs="Arial"/>
          <w:sz w:val="20"/>
          <w:szCs w:val="20"/>
        </w:rPr>
        <w:t>Anexo II – Termo de Referência</w:t>
      </w:r>
      <w:proofErr w:type="gramStart"/>
      <w:r w:rsidRPr="00AD0B77">
        <w:rPr>
          <w:rFonts w:ascii="Arial" w:hAnsi="Arial" w:cs="Arial"/>
          <w:sz w:val="20"/>
          <w:szCs w:val="20"/>
        </w:rPr>
        <w:t>, anexo</w:t>
      </w:r>
      <w:proofErr w:type="gramEnd"/>
      <w:r w:rsidRPr="00AD0B77">
        <w:rPr>
          <w:rFonts w:ascii="Arial" w:hAnsi="Arial" w:cs="Arial"/>
          <w:sz w:val="20"/>
          <w:szCs w:val="20"/>
        </w:rPr>
        <w:t xml:space="preserve"> a este Contrato.</w:t>
      </w:r>
    </w:p>
    <w:p w:rsidR="009B0691" w:rsidRPr="00AD0B77" w:rsidRDefault="009B0691" w:rsidP="002C3793">
      <w:pPr>
        <w:jc w:val="both"/>
        <w:rPr>
          <w:rFonts w:ascii="Arial" w:hAnsi="Arial" w:cs="Arial"/>
          <w:sz w:val="20"/>
          <w:szCs w:val="20"/>
        </w:rPr>
      </w:pPr>
    </w:p>
    <w:p w:rsidR="009B0691" w:rsidRPr="00AD0B77" w:rsidRDefault="009B0691" w:rsidP="002C3793">
      <w:pPr>
        <w:pStyle w:val="Ttulo2"/>
        <w:spacing w:before="0"/>
        <w:jc w:val="center"/>
        <w:rPr>
          <w:rFonts w:ascii="Arial" w:hAnsi="Arial" w:cs="Arial"/>
          <w:b/>
          <w:color w:val="auto"/>
          <w:sz w:val="20"/>
          <w:szCs w:val="20"/>
        </w:rPr>
      </w:pPr>
      <w:bookmarkStart w:id="71" w:name="_Toc220924982"/>
      <w:r w:rsidRPr="00AD0B77">
        <w:rPr>
          <w:rFonts w:ascii="Arial" w:hAnsi="Arial" w:cs="Arial"/>
          <w:b/>
          <w:color w:val="auto"/>
          <w:sz w:val="20"/>
          <w:szCs w:val="20"/>
        </w:rPr>
        <w:t>CLÁUSULA SÉTIMA – REAJUSTE (art. 92, V</w:t>
      </w:r>
      <w:proofErr w:type="gramStart"/>
      <w:r w:rsidRPr="00AD0B77">
        <w:rPr>
          <w:rFonts w:ascii="Arial" w:hAnsi="Arial" w:cs="Arial"/>
          <w:b/>
          <w:color w:val="auto"/>
          <w:sz w:val="20"/>
          <w:szCs w:val="20"/>
        </w:rPr>
        <w:t>)</w:t>
      </w:r>
      <w:bookmarkEnd w:id="71"/>
      <w:proofErr w:type="gramEnd"/>
    </w:p>
    <w:p w:rsidR="009B0691" w:rsidRPr="00AD0B77" w:rsidRDefault="009B0691" w:rsidP="002C3793">
      <w:pPr>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7.1.</w:t>
      </w:r>
      <w:r w:rsidRPr="00AD0B77">
        <w:rPr>
          <w:rFonts w:ascii="Arial" w:hAnsi="Arial" w:cs="Arial"/>
          <w:sz w:val="20"/>
          <w:szCs w:val="20"/>
        </w:rPr>
        <w:t xml:space="preserve"> </w:t>
      </w:r>
      <w:r w:rsidR="00136E55" w:rsidRPr="00AD0B77">
        <w:rPr>
          <w:rFonts w:ascii="Arial" w:hAnsi="Arial" w:cs="Arial"/>
          <w:sz w:val="20"/>
          <w:szCs w:val="20"/>
        </w:rPr>
        <w:t xml:space="preserve">As regras acerca do reajuste do valor contratual são aquelas definidas no </w:t>
      </w:r>
      <w:r w:rsidR="00DB2FB0" w:rsidRPr="00AD0B77">
        <w:rPr>
          <w:rFonts w:ascii="Arial" w:hAnsi="Arial" w:cs="Arial"/>
          <w:sz w:val="20"/>
          <w:szCs w:val="20"/>
        </w:rPr>
        <w:t>Anexo II – Termo de Referência</w:t>
      </w:r>
      <w:proofErr w:type="gramStart"/>
      <w:r w:rsidR="00136E55" w:rsidRPr="00AD0B77">
        <w:rPr>
          <w:rFonts w:ascii="Arial" w:hAnsi="Arial" w:cs="Arial"/>
          <w:sz w:val="20"/>
          <w:szCs w:val="20"/>
        </w:rPr>
        <w:t>, anexo</w:t>
      </w:r>
      <w:proofErr w:type="gramEnd"/>
      <w:r w:rsidR="00136E55" w:rsidRPr="00AD0B77">
        <w:rPr>
          <w:rFonts w:ascii="Arial" w:hAnsi="Arial" w:cs="Arial"/>
          <w:sz w:val="20"/>
          <w:szCs w:val="20"/>
        </w:rPr>
        <w:t xml:space="preserve"> a este Contrato</w:t>
      </w:r>
      <w:r w:rsidR="007537EA" w:rsidRPr="00AD0B77">
        <w:rPr>
          <w:rFonts w:ascii="Arial" w:hAnsi="Arial" w:cs="Arial"/>
          <w:sz w:val="20"/>
          <w:szCs w:val="20"/>
        </w:rPr>
        <w:t>.</w:t>
      </w:r>
    </w:p>
    <w:p w:rsidR="009B0691" w:rsidRPr="00AD0B77" w:rsidRDefault="009B0691" w:rsidP="002C3793">
      <w:pPr>
        <w:jc w:val="both"/>
        <w:rPr>
          <w:rFonts w:ascii="Arial" w:hAnsi="Arial" w:cs="Arial"/>
          <w:sz w:val="20"/>
          <w:szCs w:val="20"/>
        </w:rPr>
      </w:pPr>
    </w:p>
    <w:p w:rsidR="009B0691" w:rsidRPr="00AD0B77" w:rsidRDefault="009B0691" w:rsidP="002C3793">
      <w:pPr>
        <w:pStyle w:val="Ttulo2"/>
        <w:spacing w:before="0"/>
        <w:jc w:val="center"/>
        <w:rPr>
          <w:rFonts w:ascii="Arial" w:hAnsi="Arial" w:cs="Arial"/>
          <w:b/>
          <w:color w:val="auto"/>
          <w:sz w:val="20"/>
          <w:szCs w:val="20"/>
        </w:rPr>
      </w:pPr>
      <w:bookmarkStart w:id="72" w:name="_Toc220924983"/>
      <w:r w:rsidRPr="00AD0B77">
        <w:rPr>
          <w:rFonts w:ascii="Arial" w:hAnsi="Arial" w:cs="Arial"/>
          <w:b/>
          <w:color w:val="auto"/>
          <w:sz w:val="20"/>
          <w:szCs w:val="20"/>
        </w:rPr>
        <w:t xml:space="preserve">CLÁUSULA OITAVA – OBRIGAÇÕES DO </w:t>
      </w:r>
      <w:r w:rsidR="00000996" w:rsidRPr="00AD0B77">
        <w:rPr>
          <w:rFonts w:ascii="Arial" w:hAnsi="Arial" w:cs="Arial"/>
          <w:b/>
          <w:color w:val="auto"/>
          <w:sz w:val="20"/>
          <w:szCs w:val="20"/>
        </w:rPr>
        <w:t>CONTRATANTE</w:t>
      </w:r>
      <w:r w:rsidRPr="00AD0B77">
        <w:rPr>
          <w:rFonts w:ascii="Arial" w:hAnsi="Arial" w:cs="Arial"/>
          <w:b/>
          <w:color w:val="auto"/>
          <w:sz w:val="20"/>
          <w:szCs w:val="20"/>
        </w:rPr>
        <w:t xml:space="preserve"> (art. 92, X, XI e XIV</w:t>
      </w:r>
      <w:proofErr w:type="gramStart"/>
      <w:r w:rsidRPr="00AD0B77">
        <w:rPr>
          <w:rFonts w:ascii="Arial" w:hAnsi="Arial" w:cs="Arial"/>
          <w:b/>
          <w:color w:val="auto"/>
          <w:sz w:val="20"/>
          <w:szCs w:val="20"/>
        </w:rPr>
        <w:t>)</w:t>
      </w:r>
      <w:bookmarkEnd w:id="72"/>
      <w:proofErr w:type="gramEnd"/>
    </w:p>
    <w:p w:rsidR="009B0691" w:rsidRPr="00AD0B77" w:rsidRDefault="009B0691" w:rsidP="002C3793">
      <w:pPr>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8.1.</w:t>
      </w:r>
      <w:r w:rsidRPr="00AD0B77">
        <w:rPr>
          <w:rFonts w:ascii="Arial" w:hAnsi="Arial" w:cs="Arial"/>
          <w:sz w:val="20"/>
          <w:szCs w:val="20"/>
        </w:rPr>
        <w:t xml:space="preserve"> São obrigações do Contratante:</w:t>
      </w:r>
    </w:p>
    <w:p w:rsidR="009B0691" w:rsidRPr="00AD0B77" w:rsidRDefault="009B0691" w:rsidP="002C3793">
      <w:pPr>
        <w:jc w:val="both"/>
        <w:rPr>
          <w:rFonts w:ascii="Arial" w:hAnsi="Arial" w:cs="Arial"/>
          <w:sz w:val="20"/>
          <w:szCs w:val="20"/>
        </w:rPr>
      </w:pPr>
    </w:p>
    <w:p w:rsidR="00D90087" w:rsidRPr="00AD0B77" w:rsidRDefault="00D90087" w:rsidP="002C3793">
      <w:pPr>
        <w:ind w:firstLine="708"/>
        <w:jc w:val="both"/>
        <w:rPr>
          <w:rFonts w:ascii="Arial" w:hAnsi="Arial" w:cs="Arial"/>
          <w:sz w:val="20"/>
          <w:szCs w:val="20"/>
        </w:rPr>
      </w:pPr>
      <w:r w:rsidRPr="00AD0B77">
        <w:rPr>
          <w:rFonts w:ascii="Arial" w:hAnsi="Arial" w:cs="Arial"/>
          <w:b/>
          <w:sz w:val="20"/>
          <w:szCs w:val="20"/>
        </w:rPr>
        <w:t>8.1.1.</w:t>
      </w:r>
      <w:r w:rsidRPr="00AD0B77">
        <w:rPr>
          <w:rFonts w:ascii="Arial" w:hAnsi="Arial" w:cs="Arial"/>
          <w:sz w:val="20"/>
          <w:szCs w:val="20"/>
        </w:rPr>
        <w:t xml:space="preserve"> Exigir o cumprimento de todas as obrigações assumidas pelo </w:t>
      </w:r>
      <w:r w:rsidR="00EF287C" w:rsidRPr="00AD0B77">
        <w:rPr>
          <w:rFonts w:ascii="Arial" w:hAnsi="Arial" w:cs="Arial"/>
          <w:sz w:val="20"/>
          <w:szCs w:val="20"/>
        </w:rPr>
        <w:t>Contratado</w:t>
      </w:r>
      <w:r w:rsidRPr="00AD0B77">
        <w:rPr>
          <w:rFonts w:ascii="Arial" w:hAnsi="Arial" w:cs="Arial"/>
          <w:sz w:val="20"/>
          <w:szCs w:val="20"/>
        </w:rPr>
        <w:t>, de acordo com o contrato e seus anexos;</w:t>
      </w:r>
    </w:p>
    <w:p w:rsidR="00D90087" w:rsidRPr="00AD0B77" w:rsidRDefault="00D90087" w:rsidP="002C3793">
      <w:pPr>
        <w:jc w:val="both"/>
        <w:rPr>
          <w:rFonts w:ascii="Arial" w:hAnsi="Arial" w:cs="Arial"/>
          <w:sz w:val="20"/>
          <w:szCs w:val="20"/>
        </w:rPr>
      </w:pPr>
    </w:p>
    <w:p w:rsidR="00D90087" w:rsidRPr="00AD0B77" w:rsidRDefault="00D90087" w:rsidP="002C3793">
      <w:pPr>
        <w:ind w:firstLine="708"/>
        <w:jc w:val="both"/>
        <w:rPr>
          <w:rFonts w:ascii="Arial" w:hAnsi="Arial" w:cs="Arial"/>
          <w:sz w:val="20"/>
          <w:szCs w:val="20"/>
        </w:rPr>
      </w:pPr>
      <w:r w:rsidRPr="00AD0B77">
        <w:rPr>
          <w:rFonts w:ascii="Arial" w:hAnsi="Arial" w:cs="Arial"/>
          <w:b/>
          <w:sz w:val="20"/>
          <w:szCs w:val="20"/>
        </w:rPr>
        <w:lastRenderedPageBreak/>
        <w:t>8.1.2.</w:t>
      </w:r>
      <w:r w:rsidRPr="00AD0B77">
        <w:rPr>
          <w:rFonts w:ascii="Arial" w:hAnsi="Arial" w:cs="Arial"/>
          <w:sz w:val="20"/>
          <w:szCs w:val="20"/>
        </w:rPr>
        <w:t xml:space="preserve"> Receber o objeto no prazo e condições estabelecidas no Termo de Referência;</w:t>
      </w:r>
    </w:p>
    <w:p w:rsidR="00D90087" w:rsidRPr="00AD0B77" w:rsidRDefault="00D90087" w:rsidP="002C3793">
      <w:pPr>
        <w:jc w:val="both"/>
        <w:rPr>
          <w:rFonts w:ascii="Arial" w:hAnsi="Arial" w:cs="Arial"/>
          <w:sz w:val="20"/>
          <w:szCs w:val="20"/>
        </w:rPr>
      </w:pPr>
    </w:p>
    <w:p w:rsidR="00D90087" w:rsidRPr="00AD0B77" w:rsidRDefault="00D90087" w:rsidP="002C3793">
      <w:pPr>
        <w:ind w:firstLine="708"/>
        <w:jc w:val="both"/>
        <w:rPr>
          <w:rFonts w:ascii="Arial" w:hAnsi="Arial" w:cs="Arial"/>
          <w:sz w:val="20"/>
          <w:szCs w:val="20"/>
        </w:rPr>
      </w:pPr>
      <w:r w:rsidRPr="00AD0B77">
        <w:rPr>
          <w:rFonts w:ascii="Arial" w:hAnsi="Arial" w:cs="Arial"/>
          <w:b/>
          <w:sz w:val="20"/>
          <w:szCs w:val="20"/>
        </w:rPr>
        <w:t>8.1.3.</w:t>
      </w:r>
      <w:r w:rsidRPr="00AD0B77">
        <w:rPr>
          <w:rFonts w:ascii="Arial" w:hAnsi="Arial" w:cs="Arial"/>
          <w:sz w:val="20"/>
          <w:szCs w:val="20"/>
        </w:rPr>
        <w:t xml:space="preserve"> Notificar o </w:t>
      </w:r>
      <w:r w:rsidR="00EF287C" w:rsidRPr="00AD0B77">
        <w:rPr>
          <w:rFonts w:ascii="Arial" w:hAnsi="Arial" w:cs="Arial"/>
          <w:sz w:val="20"/>
          <w:szCs w:val="20"/>
        </w:rPr>
        <w:t>Contratado</w:t>
      </w:r>
      <w:r w:rsidRPr="00AD0B77">
        <w:rPr>
          <w:rFonts w:ascii="Arial" w:hAnsi="Arial" w:cs="Arial"/>
          <w:sz w:val="20"/>
          <w:szCs w:val="20"/>
        </w:rPr>
        <w:t>,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rsidR="00D90087" w:rsidRPr="00AD0B77" w:rsidRDefault="00D90087" w:rsidP="002C3793">
      <w:pPr>
        <w:jc w:val="both"/>
        <w:rPr>
          <w:rFonts w:ascii="Arial" w:hAnsi="Arial" w:cs="Arial"/>
          <w:sz w:val="20"/>
          <w:szCs w:val="20"/>
        </w:rPr>
      </w:pPr>
    </w:p>
    <w:p w:rsidR="00D90087" w:rsidRPr="00AD0B77" w:rsidRDefault="00D90087" w:rsidP="002C3793">
      <w:pPr>
        <w:ind w:firstLine="708"/>
        <w:jc w:val="both"/>
        <w:rPr>
          <w:rFonts w:ascii="Arial" w:hAnsi="Arial" w:cs="Arial"/>
          <w:sz w:val="20"/>
          <w:szCs w:val="20"/>
        </w:rPr>
      </w:pPr>
      <w:r w:rsidRPr="00AD0B77">
        <w:rPr>
          <w:rFonts w:ascii="Arial" w:hAnsi="Arial" w:cs="Arial"/>
          <w:b/>
          <w:sz w:val="20"/>
          <w:szCs w:val="20"/>
        </w:rPr>
        <w:t>8.1.4.</w:t>
      </w:r>
      <w:r w:rsidRPr="00AD0B77">
        <w:rPr>
          <w:rFonts w:ascii="Arial" w:hAnsi="Arial" w:cs="Arial"/>
          <w:sz w:val="20"/>
          <w:szCs w:val="20"/>
        </w:rPr>
        <w:t xml:space="preserve"> Acompanhar e fiscalizar a execução do contrato e o cumprimento das obrigações pelo </w:t>
      </w:r>
      <w:r w:rsidR="00EF287C" w:rsidRPr="00AD0B77">
        <w:rPr>
          <w:rFonts w:ascii="Arial" w:hAnsi="Arial" w:cs="Arial"/>
          <w:sz w:val="20"/>
          <w:szCs w:val="20"/>
        </w:rPr>
        <w:t>Contratado</w:t>
      </w:r>
      <w:r w:rsidRPr="00AD0B77">
        <w:rPr>
          <w:rFonts w:ascii="Arial" w:hAnsi="Arial" w:cs="Arial"/>
          <w:sz w:val="20"/>
          <w:szCs w:val="20"/>
        </w:rPr>
        <w:t>;</w:t>
      </w:r>
    </w:p>
    <w:p w:rsidR="00D90087" w:rsidRPr="00AD0B77" w:rsidRDefault="00D90087" w:rsidP="002C3793">
      <w:pPr>
        <w:jc w:val="both"/>
        <w:rPr>
          <w:rFonts w:ascii="Arial" w:hAnsi="Arial" w:cs="Arial"/>
          <w:sz w:val="20"/>
          <w:szCs w:val="20"/>
        </w:rPr>
      </w:pPr>
    </w:p>
    <w:p w:rsidR="00D90087" w:rsidRPr="00AD0B77" w:rsidRDefault="00D90087" w:rsidP="002C3793">
      <w:pPr>
        <w:ind w:firstLine="708"/>
        <w:jc w:val="both"/>
        <w:rPr>
          <w:rFonts w:ascii="Arial" w:hAnsi="Arial" w:cs="Arial"/>
          <w:sz w:val="20"/>
          <w:szCs w:val="20"/>
        </w:rPr>
      </w:pPr>
      <w:r w:rsidRPr="00AD0B77">
        <w:rPr>
          <w:rFonts w:ascii="Arial" w:hAnsi="Arial" w:cs="Arial"/>
          <w:b/>
          <w:sz w:val="20"/>
          <w:szCs w:val="20"/>
        </w:rPr>
        <w:t>8.1.5.</w:t>
      </w:r>
      <w:r w:rsidRPr="00AD0B77">
        <w:rPr>
          <w:rFonts w:ascii="Arial" w:hAnsi="Arial" w:cs="Arial"/>
          <w:sz w:val="20"/>
          <w:szCs w:val="20"/>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rsidR="00D90087" w:rsidRPr="00AD0B77" w:rsidRDefault="00D90087" w:rsidP="002C3793">
      <w:pPr>
        <w:jc w:val="both"/>
        <w:rPr>
          <w:rFonts w:ascii="Arial" w:hAnsi="Arial" w:cs="Arial"/>
          <w:sz w:val="20"/>
          <w:szCs w:val="20"/>
        </w:rPr>
      </w:pPr>
    </w:p>
    <w:p w:rsidR="00D90087" w:rsidRPr="00AD0B77" w:rsidRDefault="00D90087" w:rsidP="002C3793">
      <w:pPr>
        <w:ind w:firstLine="708"/>
        <w:jc w:val="both"/>
        <w:rPr>
          <w:rFonts w:ascii="Arial" w:hAnsi="Arial" w:cs="Arial"/>
          <w:sz w:val="20"/>
          <w:szCs w:val="20"/>
        </w:rPr>
      </w:pPr>
      <w:r w:rsidRPr="00AD0B77">
        <w:rPr>
          <w:rFonts w:ascii="Arial" w:hAnsi="Arial" w:cs="Arial"/>
          <w:b/>
          <w:sz w:val="20"/>
          <w:szCs w:val="20"/>
        </w:rPr>
        <w:t>8.1.6.</w:t>
      </w:r>
      <w:r w:rsidRPr="00AD0B77">
        <w:rPr>
          <w:rFonts w:ascii="Arial" w:hAnsi="Arial" w:cs="Arial"/>
          <w:sz w:val="20"/>
          <w:szCs w:val="20"/>
        </w:rPr>
        <w:t xml:space="preserve"> Efetuar o pagamento ao </w:t>
      </w:r>
      <w:r w:rsidR="00EF287C" w:rsidRPr="00AD0B77">
        <w:rPr>
          <w:rFonts w:ascii="Arial" w:hAnsi="Arial" w:cs="Arial"/>
          <w:sz w:val="20"/>
          <w:szCs w:val="20"/>
        </w:rPr>
        <w:t>Contratado</w:t>
      </w:r>
      <w:r w:rsidRPr="00AD0B77">
        <w:rPr>
          <w:rFonts w:ascii="Arial" w:hAnsi="Arial" w:cs="Arial"/>
          <w:sz w:val="20"/>
          <w:szCs w:val="20"/>
        </w:rPr>
        <w:t xml:space="preserve"> do valor correspondente à execução do objeto, no prazo, forma e condições estabelecidos no presente Contrato e no Termo de Referência;</w:t>
      </w:r>
    </w:p>
    <w:p w:rsidR="00D90087" w:rsidRPr="00AD0B77" w:rsidRDefault="00D90087" w:rsidP="002C3793">
      <w:pPr>
        <w:jc w:val="both"/>
        <w:rPr>
          <w:rFonts w:ascii="Arial" w:hAnsi="Arial" w:cs="Arial"/>
          <w:sz w:val="20"/>
          <w:szCs w:val="20"/>
        </w:rPr>
      </w:pPr>
    </w:p>
    <w:p w:rsidR="00D90087" w:rsidRPr="00AD0B77" w:rsidRDefault="00D90087" w:rsidP="002C3793">
      <w:pPr>
        <w:ind w:firstLine="708"/>
        <w:jc w:val="both"/>
        <w:rPr>
          <w:rFonts w:ascii="Arial" w:hAnsi="Arial" w:cs="Arial"/>
          <w:sz w:val="20"/>
          <w:szCs w:val="20"/>
        </w:rPr>
      </w:pPr>
      <w:r w:rsidRPr="00AD0B77">
        <w:rPr>
          <w:rFonts w:ascii="Arial" w:hAnsi="Arial" w:cs="Arial"/>
          <w:b/>
          <w:sz w:val="20"/>
          <w:szCs w:val="20"/>
        </w:rPr>
        <w:t>8.1.7.</w:t>
      </w:r>
      <w:r w:rsidRPr="00AD0B77">
        <w:rPr>
          <w:rFonts w:ascii="Arial" w:hAnsi="Arial" w:cs="Arial"/>
          <w:sz w:val="20"/>
          <w:szCs w:val="20"/>
        </w:rPr>
        <w:t xml:space="preserve"> Aplicar ao </w:t>
      </w:r>
      <w:r w:rsidR="00EF287C" w:rsidRPr="00AD0B77">
        <w:rPr>
          <w:rFonts w:ascii="Arial" w:hAnsi="Arial" w:cs="Arial"/>
          <w:sz w:val="20"/>
          <w:szCs w:val="20"/>
        </w:rPr>
        <w:t>Contratado</w:t>
      </w:r>
      <w:r w:rsidRPr="00AD0B77">
        <w:rPr>
          <w:rFonts w:ascii="Arial" w:hAnsi="Arial" w:cs="Arial"/>
          <w:sz w:val="20"/>
          <w:szCs w:val="20"/>
        </w:rPr>
        <w:t xml:space="preserve"> as sanções previstas na lei e neste Contrato;</w:t>
      </w:r>
    </w:p>
    <w:p w:rsidR="00D90087" w:rsidRPr="00AD0B77" w:rsidRDefault="00D90087" w:rsidP="002C3793">
      <w:pPr>
        <w:jc w:val="both"/>
        <w:rPr>
          <w:rFonts w:ascii="Arial" w:hAnsi="Arial" w:cs="Arial"/>
          <w:sz w:val="20"/>
          <w:szCs w:val="20"/>
        </w:rPr>
      </w:pPr>
    </w:p>
    <w:p w:rsidR="00D90087" w:rsidRPr="00AD0B77" w:rsidRDefault="00D90087" w:rsidP="002C3793">
      <w:pPr>
        <w:ind w:firstLine="708"/>
        <w:jc w:val="both"/>
        <w:rPr>
          <w:rFonts w:ascii="Arial" w:hAnsi="Arial" w:cs="Arial"/>
          <w:sz w:val="20"/>
          <w:szCs w:val="20"/>
        </w:rPr>
      </w:pPr>
      <w:r w:rsidRPr="00AD0B77">
        <w:rPr>
          <w:rFonts w:ascii="Arial" w:hAnsi="Arial" w:cs="Arial"/>
          <w:b/>
          <w:sz w:val="20"/>
          <w:szCs w:val="20"/>
        </w:rPr>
        <w:t>8.1.8.</w:t>
      </w:r>
      <w:r w:rsidRPr="00AD0B77">
        <w:rPr>
          <w:rFonts w:ascii="Arial" w:hAnsi="Arial" w:cs="Arial"/>
          <w:sz w:val="20"/>
          <w:szCs w:val="20"/>
        </w:rPr>
        <w:t xml:space="preserve"> Não praticar atos de ingerência na administração do </w:t>
      </w:r>
      <w:r w:rsidR="00EF287C" w:rsidRPr="00AD0B77">
        <w:rPr>
          <w:rFonts w:ascii="Arial" w:hAnsi="Arial" w:cs="Arial"/>
          <w:sz w:val="20"/>
          <w:szCs w:val="20"/>
        </w:rPr>
        <w:t>Contratado</w:t>
      </w:r>
      <w:r w:rsidRPr="00AD0B77">
        <w:rPr>
          <w:rFonts w:ascii="Arial" w:hAnsi="Arial" w:cs="Arial"/>
          <w:sz w:val="20"/>
          <w:szCs w:val="20"/>
        </w:rPr>
        <w:t>, tais como:</w:t>
      </w:r>
    </w:p>
    <w:p w:rsidR="00BB12EB" w:rsidRPr="00AD0B77" w:rsidRDefault="00BB12EB" w:rsidP="002C3793">
      <w:pPr>
        <w:ind w:firstLine="708"/>
        <w:jc w:val="both"/>
        <w:rPr>
          <w:rFonts w:ascii="Arial" w:hAnsi="Arial" w:cs="Arial"/>
          <w:sz w:val="20"/>
          <w:szCs w:val="20"/>
        </w:rPr>
      </w:pPr>
    </w:p>
    <w:p w:rsidR="00D90087" w:rsidRPr="00AD0B77" w:rsidRDefault="00D90087" w:rsidP="002C3793">
      <w:pPr>
        <w:ind w:firstLine="708"/>
        <w:jc w:val="both"/>
        <w:rPr>
          <w:rFonts w:ascii="Arial" w:hAnsi="Arial" w:cs="Arial"/>
          <w:sz w:val="20"/>
          <w:szCs w:val="20"/>
        </w:rPr>
      </w:pPr>
      <w:r w:rsidRPr="00AD0B77">
        <w:rPr>
          <w:rFonts w:ascii="Arial" w:hAnsi="Arial" w:cs="Arial"/>
          <w:b/>
          <w:sz w:val="20"/>
          <w:szCs w:val="20"/>
        </w:rPr>
        <w:t>8.1.8.1.</w:t>
      </w:r>
      <w:r w:rsidRPr="00AD0B77">
        <w:rPr>
          <w:rFonts w:ascii="Arial" w:hAnsi="Arial" w:cs="Arial"/>
          <w:sz w:val="20"/>
          <w:szCs w:val="20"/>
        </w:rPr>
        <w:t xml:space="preserve"> </w:t>
      </w:r>
      <w:proofErr w:type="gramStart"/>
      <w:r w:rsidRPr="00AD0B77">
        <w:rPr>
          <w:rFonts w:ascii="Arial" w:hAnsi="Arial" w:cs="Arial"/>
          <w:sz w:val="20"/>
          <w:szCs w:val="20"/>
        </w:rPr>
        <w:t>indicar</w:t>
      </w:r>
      <w:proofErr w:type="gramEnd"/>
      <w:r w:rsidRPr="00AD0B77">
        <w:rPr>
          <w:rFonts w:ascii="Arial" w:hAnsi="Arial" w:cs="Arial"/>
          <w:sz w:val="20"/>
          <w:szCs w:val="20"/>
        </w:rPr>
        <w:t xml:space="preserve"> pessoas expressamente nominadas para executar direta ou indiretamente o objeto </w:t>
      </w:r>
      <w:r w:rsidR="00EF287C" w:rsidRPr="00AD0B77">
        <w:rPr>
          <w:rFonts w:ascii="Arial" w:hAnsi="Arial" w:cs="Arial"/>
          <w:sz w:val="20"/>
          <w:szCs w:val="20"/>
        </w:rPr>
        <w:t>Contratado</w:t>
      </w:r>
      <w:r w:rsidRPr="00AD0B77">
        <w:rPr>
          <w:rFonts w:ascii="Arial" w:hAnsi="Arial" w:cs="Arial"/>
          <w:sz w:val="20"/>
          <w:szCs w:val="20"/>
        </w:rPr>
        <w:t>;</w:t>
      </w:r>
    </w:p>
    <w:p w:rsidR="00D90087" w:rsidRPr="00AD0B77" w:rsidRDefault="00D90087" w:rsidP="002C3793">
      <w:pPr>
        <w:jc w:val="both"/>
        <w:rPr>
          <w:rFonts w:ascii="Arial" w:hAnsi="Arial" w:cs="Arial"/>
          <w:sz w:val="20"/>
          <w:szCs w:val="20"/>
        </w:rPr>
      </w:pPr>
    </w:p>
    <w:p w:rsidR="00D90087" w:rsidRPr="00AD0B77" w:rsidRDefault="00D90087" w:rsidP="002C3793">
      <w:pPr>
        <w:ind w:firstLine="708"/>
        <w:jc w:val="both"/>
        <w:rPr>
          <w:rFonts w:ascii="Arial" w:hAnsi="Arial" w:cs="Arial"/>
          <w:sz w:val="20"/>
          <w:szCs w:val="20"/>
        </w:rPr>
      </w:pPr>
      <w:r w:rsidRPr="00AD0B77">
        <w:rPr>
          <w:rFonts w:ascii="Arial" w:hAnsi="Arial" w:cs="Arial"/>
          <w:b/>
          <w:sz w:val="20"/>
          <w:szCs w:val="20"/>
        </w:rPr>
        <w:t>8.1.8.2.</w:t>
      </w:r>
      <w:r w:rsidRPr="00AD0B77">
        <w:rPr>
          <w:rFonts w:ascii="Arial" w:hAnsi="Arial" w:cs="Arial"/>
          <w:sz w:val="20"/>
          <w:szCs w:val="20"/>
        </w:rPr>
        <w:t xml:space="preserve"> </w:t>
      </w:r>
      <w:proofErr w:type="gramStart"/>
      <w:r w:rsidRPr="00AD0B77">
        <w:rPr>
          <w:rFonts w:ascii="Arial" w:hAnsi="Arial" w:cs="Arial"/>
          <w:sz w:val="20"/>
          <w:szCs w:val="20"/>
        </w:rPr>
        <w:t>fixar</w:t>
      </w:r>
      <w:proofErr w:type="gramEnd"/>
      <w:r w:rsidRPr="00AD0B77">
        <w:rPr>
          <w:rFonts w:ascii="Arial" w:hAnsi="Arial" w:cs="Arial"/>
          <w:sz w:val="20"/>
          <w:szCs w:val="20"/>
        </w:rPr>
        <w:t xml:space="preserve"> salário inferior ao definido em lei ou em ato normativo a ser pago pelo </w:t>
      </w:r>
      <w:r w:rsidR="00EF287C" w:rsidRPr="00AD0B77">
        <w:rPr>
          <w:rFonts w:ascii="Arial" w:hAnsi="Arial" w:cs="Arial"/>
          <w:sz w:val="20"/>
          <w:szCs w:val="20"/>
        </w:rPr>
        <w:t>Contratado</w:t>
      </w:r>
      <w:r w:rsidRPr="00AD0B77">
        <w:rPr>
          <w:rFonts w:ascii="Arial" w:hAnsi="Arial" w:cs="Arial"/>
          <w:sz w:val="20"/>
          <w:szCs w:val="20"/>
        </w:rPr>
        <w:t>;</w:t>
      </w:r>
    </w:p>
    <w:p w:rsidR="00D90087" w:rsidRPr="00AD0B77" w:rsidRDefault="00D90087" w:rsidP="002C3793">
      <w:pPr>
        <w:jc w:val="both"/>
        <w:rPr>
          <w:rFonts w:ascii="Arial" w:hAnsi="Arial" w:cs="Arial"/>
          <w:sz w:val="20"/>
          <w:szCs w:val="20"/>
        </w:rPr>
      </w:pPr>
    </w:p>
    <w:p w:rsidR="00D90087" w:rsidRPr="00AD0B77" w:rsidRDefault="00D90087" w:rsidP="002C3793">
      <w:pPr>
        <w:jc w:val="both"/>
        <w:rPr>
          <w:rFonts w:ascii="Arial" w:hAnsi="Arial" w:cs="Arial"/>
          <w:sz w:val="20"/>
          <w:szCs w:val="20"/>
        </w:rPr>
      </w:pPr>
      <w:r w:rsidRPr="00AD0B77">
        <w:rPr>
          <w:rFonts w:ascii="Arial" w:hAnsi="Arial" w:cs="Arial"/>
          <w:sz w:val="20"/>
          <w:szCs w:val="20"/>
        </w:rPr>
        <w:t xml:space="preserve"> </w:t>
      </w:r>
      <w:r w:rsidRPr="00AD0B77">
        <w:rPr>
          <w:rFonts w:ascii="Arial" w:hAnsi="Arial" w:cs="Arial"/>
          <w:sz w:val="20"/>
          <w:szCs w:val="20"/>
        </w:rPr>
        <w:tab/>
      </w:r>
      <w:r w:rsidRPr="00AD0B77">
        <w:rPr>
          <w:rFonts w:ascii="Arial" w:hAnsi="Arial" w:cs="Arial"/>
          <w:b/>
          <w:sz w:val="20"/>
          <w:szCs w:val="20"/>
        </w:rPr>
        <w:t>8.1.8.3.</w:t>
      </w:r>
      <w:r w:rsidRPr="00AD0B77">
        <w:rPr>
          <w:rFonts w:ascii="Arial" w:hAnsi="Arial" w:cs="Arial"/>
          <w:sz w:val="20"/>
          <w:szCs w:val="20"/>
        </w:rPr>
        <w:t xml:space="preserve"> </w:t>
      </w:r>
      <w:proofErr w:type="gramStart"/>
      <w:r w:rsidRPr="00AD0B77">
        <w:rPr>
          <w:rFonts w:ascii="Arial" w:hAnsi="Arial" w:cs="Arial"/>
          <w:sz w:val="20"/>
          <w:szCs w:val="20"/>
        </w:rPr>
        <w:t>estabelecer</w:t>
      </w:r>
      <w:proofErr w:type="gramEnd"/>
      <w:r w:rsidRPr="00AD0B77">
        <w:rPr>
          <w:rFonts w:ascii="Arial" w:hAnsi="Arial" w:cs="Arial"/>
          <w:sz w:val="20"/>
          <w:szCs w:val="20"/>
        </w:rPr>
        <w:t xml:space="preserve"> vínculo de subordinação com funcionário do </w:t>
      </w:r>
      <w:r w:rsidR="00EF287C" w:rsidRPr="00AD0B77">
        <w:rPr>
          <w:rFonts w:ascii="Arial" w:hAnsi="Arial" w:cs="Arial"/>
          <w:sz w:val="20"/>
          <w:szCs w:val="20"/>
        </w:rPr>
        <w:t>Contratado</w:t>
      </w:r>
      <w:r w:rsidRPr="00AD0B77">
        <w:rPr>
          <w:rFonts w:ascii="Arial" w:hAnsi="Arial" w:cs="Arial"/>
          <w:sz w:val="20"/>
          <w:szCs w:val="20"/>
        </w:rPr>
        <w:t>;</w:t>
      </w:r>
    </w:p>
    <w:p w:rsidR="00D90087" w:rsidRPr="00AD0B77" w:rsidRDefault="00D90087" w:rsidP="002C3793">
      <w:pPr>
        <w:jc w:val="both"/>
        <w:rPr>
          <w:rFonts w:ascii="Arial" w:hAnsi="Arial" w:cs="Arial"/>
          <w:sz w:val="20"/>
          <w:szCs w:val="20"/>
        </w:rPr>
      </w:pPr>
    </w:p>
    <w:p w:rsidR="00D90087" w:rsidRPr="00AD0B77" w:rsidRDefault="00D90087" w:rsidP="002C3793">
      <w:pPr>
        <w:ind w:firstLine="708"/>
        <w:jc w:val="both"/>
        <w:rPr>
          <w:rFonts w:ascii="Arial" w:hAnsi="Arial" w:cs="Arial"/>
          <w:sz w:val="20"/>
          <w:szCs w:val="20"/>
        </w:rPr>
      </w:pPr>
      <w:r w:rsidRPr="00AD0B77">
        <w:rPr>
          <w:rFonts w:ascii="Arial" w:hAnsi="Arial" w:cs="Arial"/>
          <w:b/>
          <w:sz w:val="20"/>
          <w:szCs w:val="20"/>
        </w:rPr>
        <w:t>8.1.8.4.</w:t>
      </w:r>
      <w:r w:rsidR="00B44ABE" w:rsidRPr="00AD0B77">
        <w:rPr>
          <w:rFonts w:ascii="Arial" w:hAnsi="Arial" w:cs="Arial"/>
          <w:sz w:val="20"/>
          <w:szCs w:val="20"/>
        </w:rPr>
        <w:t xml:space="preserve"> </w:t>
      </w:r>
      <w:proofErr w:type="gramStart"/>
      <w:r w:rsidRPr="00AD0B77">
        <w:rPr>
          <w:rFonts w:ascii="Arial" w:hAnsi="Arial" w:cs="Arial"/>
          <w:sz w:val="20"/>
          <w:szCs w:val="20"/>
        </w:rPr>
        <w:t>definir</w:t>
      </w:r>
      <w:proofErr w:type="gramEnd"/>
      <w:r w:rsidRPr="00AD0B77">
        <w:rPr>
          <w:rFonts w:ascii="Arial" w:hAnsi="Arial" w:cs="Arial"/>
          <w:sz w:val="20"/>
          <w:szCs w:val="20"/>
        </w:rPr>
        <w:t xml:space="preserve"> forma de pagamento mediante exclusivo reembolso dos salários pagos;</w:t>
      </w:r>
    </w:p>
    <w:p w:rsidR="00D90087" w:rsidRPr="00AD0B77" w:rsidRDefault="00D90087" w:rsidP="002C3793">
      <w:pPr>
        <w:jc w:val="both"/>
        <w:rPr>
          <w:rFonts w:ascii="Arial" w:hAnsi="Arial" w:cs="Arial"/>
          <w:sz w:val="20"/>
          <w:szCs w:val="20"/>
        </w:rPr>
      </w:pPr>
    </w:p>
    <w:p w:rsidR="00D90087" w:rsidRPr="00AD0B77" w:rsidRDefault="00D90087" w:rsidP="002C3793">
      <w:pPr>
        <w:ind w:firstLine="708"/>
        <w:jc w:val="both"/>
        <w:rPr>
          <w:rFonts w:ascii="Arial" w:hAnsi="Arial" w:cs="Arial"/>
          <w:sz w:val="20"/>
          <w:szCs w:val="20"/>
        </w:rPr>
      </w:pPr>
      <w:r w:rsidRPr="00AD0B77">
        <w:rPr>
          <w:rFonts w:ascii="Arial" w:hAnsi="Arial" w:cs="Arial"/>
          <w:b/>
          <w:sz w:val="20"/>
          <w:szCs w:val="20"/>
        </w:rPr>
        <w:t>8.1.8.5.</w:t>
      </w:r>
      <w:r w:rsidR="00B44ABE" w:rsidRPr="00AD0B77">
        <w:rPr>
          <w:rFonts w:ascii="Arial" w:hAnsi="Arial" w:cs="Arial"/>
          <w:sz w:val="20"/>
          <w:szCs w:val="20"/>
        </w:rPr>
        <w:t xml:space="preserve"> </w:t>
      </w:r>
      <w:proofErr w:type="gramStart"/>
      <w:r w:rsidRPr="00AD0B77">
        <w:rPr>
          <w:rFonts w:ascii="Arial" w:hAnsi="Arial" w:cs="Arial"/>
          <w:sz w:val="20"/>
          <w:szCs w:val="20"/>
        </w:rPr>
        <w:t>demandar</w:t>
      </w:r>
      <w:proofErr w:type="gramEnd"/>
      <w:r w:rsidRPr="00AD0B77">
        <w:rPr>
          <w:rFonts w:ascii="Arial" w:hAnsi="Arial" w:cs="Arial"/>
          <w:sz w:val="20"/>
          <w:szCs w:val="20"/>
        </w:rPr>
        <w:t xml:space="preserve"> a funcionário do </w:t>
      </w:r>
      <w:r w:rsidR="00EF287C" w:rsidRPr="00AD0B77">
        <w:rPr>
          <w:rFonts w:ascii="Arial" w:hAnsi="Arial" w:cs="Arial"/>
          <w:sz w:val="20"/>
          <w:szCs w:val="20"/>
        </w:rPr>
        <w:t>Contratado</w:t>
      </w:r>
      <w:r w:rsidRPr="00AD0B77">
        <w:rPr>
          <w:rFonts w:ascii="Arial" w:hAnsi="Arial" w:cs="Arial"/>
          <w:sz w:val="20"/>
          <w:szCs w:val="20"/>
        </w:rPr>
        <w:t xml:space="preserve"> a execução de tarefas fora do escopo do objeto da contratação; e</w:t>
      </w:r>
    </w:p>
    <w:p w:rsidR="00D90087" w:rsidRPr="00AD0B77" w:rsidRDefault="00D90087" w:rsidP="002C3793">
      <w:pPr>
        <w:jc w:val="both"/>
        <w:rPr>
          <w:rFonts w:ascii="Arial" w:hAnsi="Arial" w:cs="Arial"/>
          <w:sz w:val="20"/>
          <w:szCs w:val="20"/>
        </w:rPr>
      </w:pPr>
    </w:p>
    <w:p w:rsidR="00D90087" w:rsidRPr="00AD0B77" w:rsidRDefault="00D90087" w:rsidP="002C3793">
      <w:pPr>
        <w:ind w:firstLine="708"/>
        <w:jc w:val="both"/>
        <w:rPr>
          <w:rFonts w:ascii="Arial" w:hAnsi="Arial" w:cs="Arial"/>
          <w:sz w:val="20"/>
          <w:szCs w:val="20"/>
        </w:rPr>
      </w:pPr>
      <w:r w:rsidRPr="00AD0B77">
        <w:rPr>
          <w:rFonts w:ascii="Arial" w:hAnsi="Arial" w:cs="Arial"/>
          <w:b/>
          <w:sz w:val="20"/>
          <w:szCs w:val="20"/>
        </w:rPr>
        <w:t>8.1.8.6.</w:t>
      </w:r>
      <w:r w:rsidR="00B44ABE" w:rsidRPr="00AD0B77">
        <w:rPr>
          <w:rFonts w:ascii="Arial" w:hAnsi="Arial" w:cs="Arial"/>
          <w:sz w:val="20"/>
          <w:szCs w:val="20"/>
        </w:rPr>
        <w:t xml:space="preserve"> </w:t>
      </w:r>
      <w:proofErr w:type="gramStart"/>
      <w:r w:rsidRPr="00AD0B77">
        <w:rPr>
          <w:rFonts w:ascii="Arial" w:hAnsi="Arial" w:cs="Arial"/>
          <w:sz w:val="20"/>
          <w:szCs w:val="20"/>
        </w:rPr>
        <w:t>prever</w:t>
      </w:r>
      <w:proofErr w:type="gramEnd"/>
      <w:r w:rsidRPr="00AD0B77">
        <w:rPr>
          <w:rFonts w:ascii="Arial" w:hAnsi="Arial" w:cs="Arial"/>
          <w:sz w:val="20"/>
          <w:szCs w:val="20"/>
        </w:rPr>
        <w:t xml:space="preserve"> exigências que constituam intervenção indevida da Administração na gestão interna do </w:t>
      </w:r>
      <w:r w:rsidR="00EF287C" w:rsidRPr="00AD0B77">
        <w:rPr>
          <w:rFonts w:ascii="Arial" w:hAnsi="Arial" w:cs="Arial"/>
          <w:sz w:val="20"/>
          <w:szCs w:val="20"/>
        </w:rPr>
        <w:t>Contratado</w:t>
      </w:r>
      <w:r w:rsidRPr="00AD0B77">
        <w:rPr>
          <w:rFonts w:ascii="Arial" w:hAnsi="Arial" w:cs="Arial"/>
          <w:sz w:val="20"/>
          <w:szCs w:val="20"/>
        </w:rPr>
        <w:t>.</w:t>
      </w:r>
    </w:p>
    <w:p w:rsidR="00D90087" w:rsidRPr="00AD0B77" w:rsidRDefault="00D90087" w:rsidP="002C3793">
      <w:pPr>
        <w:jc w:val="both"/>
        <w:rPr>
          <w:rFonts w:ascii="Arial" w:hAnsi="Arial" w:cs="Arial"/>
          <w:sz w:val="20"/>
          <w:szCs w:val="20"/>
        </w:rPr>
      </w:pPr>
    </w:p>
    <w:p w:rsidR="00D90087" w:rsidRPr="00AD0B77" w:rsidRDefault="00D90087" w:rsidP="002C3793">
      <w:pPr>
        <w:ind w:firstLine="708"/>
        <w:jc w:val="both"/>
        <w:rPr>
          <w:rFonts w:ascii="Arial" w:hAnsi="Arial" w:cs="Arial"/>
          <w:sz w:val="20"/>
          <w:szCs w:val="20"/>
        </w:rPr>
      </w:pPr>
      <w:r w:rsidRPr="00AD0B77">
        <w:rPr>
          <w:rFonts w:ascii="Arial" w:hAnsi="Arial" w:cs="Arial"/>
          <w:b/>
          <w:sz w:val="20"/>
          <w:szCs w:val="20"/>
        </w:rPr>
        <w:t>8.1.9.</w:t>
      </w:r>
      <w:r w:rsidR="00B44ABE" w:rsidRPr="00AD0B77">
        <w:rPr>
          <w:rFonts w:ascii="Arial" w:hAnsi="Arial" w:cs="Arial"/>
          <w:sz w:val="20"/>
          <w:szCs w:val="20"/>
        </w:rPr>
        <w:t xml:space="preserve"> </w:t>
      </w:r>
      <w:r w:rsidRPr="00AD0B77">
        <w:rPr>
          <w:rFonts w:ascii="Arial" w:hAnsi="Arial" w:cs="Arial"/>
          <w:sz w:val="20"/>
          <w:szCs w:val="20"/>
        </w:rPr>
        <w:t xml:space="preserve">Cientificar o órgão de representação judicial da </w:t>
      </w:r>
      <w:r w:rsidR="000B4D68" w:rsidRPr="00AD0B77">
        <w:rPr>
          <w:rFonts w:ascii="Arial" w:hAnsi="Arial" w:cs="Arial"/>
          <w:sz w:val="20"/>
          <w:szCs w:val="20"/>
        </w:rPr>
        <w:t>Procuradoria</w:t>
      </w:r>
      <w:r w:rsidRPr="00AD0B77">
        <w:rPr>
          <w:rFonts w:ascii="Arial" w:hAnsi="Arial" w:cs="Arial"/>
          <w:sz w:val="20"/>
          <w:szCs w:val="20"/>
        </w:rPr>
        <w:t>-Geral d</w:t>
      </w:r>
      <w:r w:rsidR="000B4D68" w:rsidRPr="00AD0B77">
        <w:rPr>
          <w:rFonts w:ascii="Arial" w:hAnsi="Arial" w:cs="Arial"/>
          <w:sz w:val="20"/>
          <w:szCs w:val="20"/>
        </w:rPr>
        <w:t>o</w:t>
      </w:r>
      <w:r w:rsidRPr="00AD0B77">
        <w:rPr>
          <w:rFonts w:ascii="Arial" w:hAnsi="Arial" w:cs="Arial"/>
          <w:sz w:val="20"/>
          <w:szCs w:val="20"/>
        </w:rPr>
        <w:t xml:space="preserve"> </w:t>
      </w:r>
      <w:r w:rsidR="000B4D68" w:rsidRPr="00AD0B77">
        <w:rPr>
          <w:rFonts w:ascii="Arial" w:hAnsi="Arial" w:cs="Arial"/>
          <w:sz w:val="20"/>
          <w:szCs w:val="20"/>
        </w:rPr>
        <w:t xml:space="preserve">Município </w:t>
      </w:r>
      <w:r w:rsidRPr="00AD0B77">
        <w:rPr>
          <w:rFonts w:ascii="Arial" w:hAnsi="Arial" w:cs="Arial"/>
          <w:sz w:val="20"/>
          <w:szCs w:val="20"/>
        </w:rPr>
        <w:t xml:space="preserve">para adoção das medidas cabíveis quando do descumprimento de obrigações pelo </w:t>
      </w:r>
      <w:r w:rsidR="00EF287C" w:rsidRPr="00AD0B77">
        <w:rPr>
          <w:rFonts w:ascii="Arial" w:hAnsi="Arial" w:cs="Arial"/>
          <w:sz w:val="20"/>
          <w:szCs w:val="20"/>
        </w:rPr>
        <w:t>Contratado</w:t>
      </w:r>
      <w:r w:rsidRPr="00AD0B77">
        <w:rPr>
          <w:rFonts w:ascii="Arial" w:hAnsi="Arial" w:cs="Arial"/>
          <w:sz w:val="20"/>
          <w:szCs w:val="20"/>
        </w:rPr>
        <w:t>;</w:t>
      </w:r>
    </w:p>
    <w:p w:rsidR="00D90087" w:rsidRPr="00AD0B77" w:rsidRDefault="00D90087" w:rsidP="002C3793">
      <w:pPr>
        <w:jc w:val="both"/>
        <w:rPr>
          <w:rFonts w:ascii="Arial" w:hAnsi="Arial" w:cs="Arial"/>
          <w:sz w:val="20"/>
          <w:szCs w:val="20"/>
        </w:rPr>
      </w:pPr>
    </w:p>
    <w:p w:rsidR="00D90087" w:rsidRPr="00AD0B77" w:rsidRDefault="00D90087" w:rsidP="002C3793">
      <w:pPr>
        <w:ind w:firstLine="708"/>
        <w:jc w:val="both"/>
        <w:rPr>
          <w:rFonts w:ascii="Arial" w:hAnsi="Arial" w:cs="Arial"/>
          <w:sz w:val="20"/>
          <w:szCs w:val="20"/>
        </w:rPr>
      </w:pPr>
      <w:r w:rsidRPr="00AD0B77">
        <w:rPr>
          <w:rFonts w:ascii="Arial" w:hAnsi="Arial" w:cs="Arial"/>
          <w:b/>
          <w:sz w:val="20"/>
          <w:szCs w:val="20"/>
        </w:rPr>
        <w:t>8.1.10.</w:t>
      </w:r>
      <w:r w:rsidR="00B44ABE" w:rsidRPr="00AD0B77">
        <w:rPr>
          <w:rFonts w:ascii="Arial" w:hAnsi="Arial" w:cs="Arial"/>
          <w:sz w:val="20"/>
          <w:szCs w:val="20"/>
        </w:rPr>
        <w:t xml:space="preserve"> </w:t>
      </w:r>
      <w:r w:rsidRPr="00AD0B77">
        <w:rPr>
          <w:rFonts w:ascii="Arial" w:hAnsi="Arial" w:cs="Arial"/>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D90087" w:rsidRPr="00AD0B77" w:rsidRDefault="00D90087" w:rsidP="002C3793">
      <w:pPr>
        <w:jc w:val="both"/>
        <w:rPr>
          <w:rFonts w:ascii="Arial" w:hAnsi="Arial" w:cs="Arial"/>
          <w:sz w:val="20"/>
          <w:szCs w:val="20"/>
        </w:rPr>
      </w:pPr>
    </w:p>
    <w:p w:rsidR="00D90087" w:rsidRPr="00AD0B77" w:rsidRDefault="00D90087" w:rsidP="002C3793">
      <w:pPr>
        <w:ind w:firstLine="708"/>
        <w:jc w:val="both"/>
        <w:rPr>
          <w:rFonts w:ascii="Arial" w:hAnsi="Arial" w:cs="Arial"/>
          <w:sz w:val="20"/>
          <w:szCs w:val="20"/>
        </w:rPr>
      </w:pPr>
      <w:r w:rsidRPr="00AD0B77">
        <w:rPr>
          <w:rFonts w:ascii="Arial" w:hAnsi="Arial" w:cs="Arial"/>
          <w:b/>
          <w:sz w:val="20"/>
          <w:szCs w:val="20"/>
        </w:rPr>
        <w:t>8.1.10.1.</w:t>
      </w:r>
      <w:r w:rsidR="00B44ABE" w:rsidRPr="00AD0B77">
        <w:rPr>
          <w:rFonts w:ascii="Arial" w:hAnsi="Arial" w:cs="Arial"/>
          <w:sz w:val="20"/>
          <w:szCs w:val="20"/>
        </w:rPr>
        <w:t xml:space="preserve"> </w:t>
      </w:r>
      <w:r w:rsidRPr="00AD0B77">
        <w:rPr>
          <w:rFonts w:ascii="Arial" w:hAnsi="Arial" w:cs="Arial"/>
          <w:sz w:val="20"/>
          <w:szCs w:val="20"/>
        </w:rPr>
        <w:t xml:space="preserve">A Administração terá o prazo de </w:t>
      </w:r>
      <w:r w:rsidR="00DC373A" w:rsidRPr="00AD0B77">
        <w:rPr>
          <w:rFonts w:ascii="Arial" w:hAnsi="Arial" w:cs="Arial"/>
          <w:sz w:val="20"/>
          <w:szCs w:val="20"/>
        </w:rPr>
        <w:t>20 dias</w:t>
      </w:r>
      <w:r w:rsidRPr="00AD0B77">
        <w:rPr>
          <w:rFonts w:ascii="Arial" w:hAnsi="Arial" w:cs="Arial"/>
          <w:sz w:val="20"/>
          <w:szCs w:val="20"/>
        </w:rPr>
        <w:t>, a contar da data do protocolo do requerimento para decidir, admitida a prorrogação motivada, por igual período.</w:t>
      </w:r>
    </w:p>
    <w:p w:rsidR="00D90087" w:rsidRPr="00AD0B77" w:rsidRDefault="00D90087" w:rsidP="002C3793">
      <w:pPr>
        <w:jc w:val="both"/>
        <w:rPr>
          <w:rFonts w:ascii="Arial" w:hAnsi="Arial" w:cs="Arial"/>
          <w:sz w:val="20"/>
          <w:szCs w:val="20"/>
        </w:rPr>
      </w:pPr>
    </w:p>
    <w:p w:rsidR="00D90087" w:rsidRPr="00AD0B77" w:rsidRDefault="00D90087" w:rsidP="002C3793">
      <w:pPr>
        <w:ind w:firstLine="708"/>
        <w:jc w:val="both"/>
        <w:rPr>
          <w:rFonts w:ascii="Arial" w:hAnsi="Arial" w:cs="Arial"/>
          <w:sz w:val="20"/>
          <w:szCs w:val="20"/>
        </w:rPr>
      </w:pPr>
      <w:r w:rsidRPr="00AD0B77">
        <w:rPr>
          <w:rFonts w:ascii="Arial" w:hAnsi="Arial" w:cs="Arial"/>
          <w:b/>
          <w:sz w:val="20"/>
          <w:szCs w:val="20"/>
        </w:rPr>
        <w:t>8.1.11.</w:t>
      </w:r>
      <w:r w:rsidRPr="00AD0B77">
        <w:rPr>
          <w:rFonts w:ascii="Arial" w:hAnsi="Arial" w:cs="Arial"/>
          <w:sz w:val="20"/>
          <w:szCs w:val="20"/>
        </w:rPr>
        <w:tab/>
        <w:t xml:space="preserve">Responder eventuais pedidos de reestabelecimento do equilíbrio econômico-financeiro feitos pelo </w:t>
      </w:r>
      <w:r w:rsidR="00EF287C" w:rsidRPr="00AD0B77">
        <w:rPr>
          <w:rFonts w:ascii="Arial" w:hAnsi="Arial" w:cs="Arial"/>
          <w:sz w:val="20"/>
          <w:szCs w:val="20"/>
        </w:rPr>
        <w:t>Contratado</w:t>
      </w:r>
      <w:r w:rsidRPr="00AD0B77">
        <w:rPr>
          <w:rFonts w:ascii="Arial" w:hAnsi="Arial" w:cs="Arial"/>
          <w:sz w:val="20"/>
          <w:szCs w:val="20"/>
        </w:rPr>
        <w:t xml:space="preserve"> no prazo máximo de </w:t>
      </w:r>
      <w:r w:rsidR="00DC373A" w:rsidRPr="00AD0B77">
        <w:rPr>
          <w:rFonts w:ascii="Arial" w:hAnsi="Arial" w:cs="Arial"/>
          <w:sz w:val="20"/>
          <w:szCs w:val="20"/>
        </w:rPr>
        <w:t>20 dias</w:t>
      </w:r>
      <w:r w:rsidRPr="00AD0B77">
        <w:rPr>
          <w:rFonts w:ascii="Arial" w:hAnsi="Arial" w:cs="Arial"/>
          <w:sz w:val="20"/>
          <w:szCs w:val="20"/>
        </w:rPr>
        <w:t>;</w:t>
      </w:r>
    </w:p>
    <w:p w:rsidR="00D90087" w:rsidRPr="00AD0B77" w:rsidRDefault="00D90087" w:rsidP="002C3793">
      <w:pPr>
        <w:jc w:val="both"/>
        <w:rPr>
          <w:rFonts w:ascii="Arial" w:hAnsi="Arial" w:cs="Arial"/>
          <w:sz w:val="20"/>
          <w:szCs w:val="20"/>
        </w:rPr>
      </w:pPr>
    </w:p>
    <w:p w:rsidR="00D90087" w:rsidRPr="00AD0B77" w:rsidRDefault="00D90087" w:rsidP="002C3793">
      <w:pPr>
        <w:ind w:firstLine="708"/>
        <w:jc w:val="both"/>
        <w:rPr>
          <w:rFonts w:ascii="Arial" w:hAnsi="Arial" w:cs="Arial"/>
          <w:sz w:val="20"/>
          <w:szCs w:val="20"/>
        </w:rPr>
      </w:pPr>
      <w:r w:rsidRPr="00AD0B77">
        <w:rPr>
          <w:rFonts w:ascii="Arial" w:hAnsi="Arial" w:cs="Arial"/>
          <w:b/>
          <w:sz w:val="20"/>
          <w:szCs w:val="20"/>
        </w:rPr>
        <w:t>8.1.12.</w:t>
      </w:r>
      <w:r w:rsidR="00B44ABE" w:rsidRPr="00AD0B77">
        <w:rPr>
          <w:rFonts w:ascii="Arial" w:hAnsi="Arial" w:cs="Arial"/>
          <w:sz w:val="20"/>
          <w:szCs w:val="20"/>
        </w:rPr>
        <w:t xml:space="preserve"> </w:t>
      </w:r>
      <w:r w:rsidRPr="00AD0B77">
        <w:rPr>
          <w:rFonts w:ascii="Arial" w:hAnsi="Arial" w:cs="Arial"/>
          <w:sz w:val="20"/>
          <w:szCs w:val="20"/>
        </w:rPr>
        <w:t>Notificar os emitentes das garantias quanto ao início de processo administrativo para apuração de descumprimento de cláusulas contratuais;</w:t>
      </w:r>
    </w:p>
    <w:p w:rsidR="00D90087" w:rsidRPr="00AD0B77" w:rsidRDefault="00D90087" w:rsidP="002C3793">
      <w:pPr>
        <w:jc w:val="both"/>
        <w:rPr>
          <w:rFonts w:ascii="Arial" w:hAnsi="Arial" w:cs="Arial"/>
          <w:sz w:val="20"/>
          <w:szCs w:val="20"/>
        </w:rPr>
      </w:pPr>
    </w:p>
    <w:p w:rsidR="00D90087" w:rsidRPr="00AD0B77" w:rsidRDefault="00D90087" w:rsidP="002C3793">
      <w:pPr>
        <w:ind w:firstLine="708"/>
        <w:jc w:val="both"/>
        <w:rPr>
          <w:rFonts w:ascii="Arial" w:hAnsi="Arial" w:cs="Arial"/>
          <w:sz w:val="20"/>
          <w:szCs w:val="20"/>
        </w:rPr>
      </w:pPr>
      <w:r w:rsidRPr="00AD0B77">
        <w:rPr>
          <w:rFonts w:ascii="Arial" w:hAnsi="Arial" w:cs="Arial"/>
          <w:b/>
          <w:sz w:val="20"/>
          <w:szCs w:val="20"/>
        </w:rPr>
        <w:t>8.1.13.</w:t>
      </w:r>
      <w:r w:rsidR="00B44ABE" w:rsidRPr="00AD0B77">
        <w:rPr>
          <w:rFonts w:ascii="Arial" w:hAnsi="Arial" w:cs="Arial"/>
          <w:sz w:val="20"/>
          <w:szCs w:val="20"/>
        </w:rPr>
        <w:t xml:space="preserve"> </w:t>
      </w:r>
      <w:r w:rsidRPr="00AD0B77">
        <w:rPr>
          <w:rFonts w:ascii="Arial" w:hAnsi="Arial" w:cs="Arial"/>
          <w:sz w:val="20"/>
          <w:szCs w:val="20"/>
        </w:rPr>
        <w:t xml:space="preserve">Comunicar o </w:t>
      </w:r>
      <w:r w:rsidR="00EF287C" w:rsidRPr="00AD0B77">
        <w:rPr>
          <w:rFonts w:ascii="Arial" w:hAnsi="Arial" w:cs="Arial"/>
          <w:sz w:val="20"/>
          <w:szCs w:val="20"/>
        </w:rPr>
        <w:t>Contratado</w:t>
      </w:r>
      <w:r w:rsidRPr="00AD0B77">
        <w:rPr>
          <w:rFonts w:ascii="Arial" w:hAnsi="Arial" w:cs="Arial"/>
          <w:sz w:val="20"/>
          <w:szCs w:val="20"/>
        </w:rPr>
        <w:t xml:space="preserve"> na hipótese de posterior alteração do projeto pelo </w:t>
      </w:r>
      <w:r w:rsidR="0089376E" w:rsidRPr="00AD0B77">
        <w:rPr>
          <w:rFonts w:ascii="Arial" w:hAnsi="Arial" w:cs="Arial"/>
          <w:sz w:val="20"/>
          <w:szCs w:val="20"/>
        </w:rPr>
        <w:t>Contratante</w:t>
      </w:r>
      <w:r w:rsidRPr="00AD0B77">
        <w:rPr>
          <w:rFonts w:ascii="Arial" w:hAnsi="Arial" w:cs="Arial"/>
          <w:sz w:val="20"/>
          <w:szCs w:val="20"/>
        </w:rPr>
        <w:t>, no caso do art. 93, §2º, da Lei nº 14.133, de 2021;</w:t>
      </w:r>
    </w:p>
    <w:p w:rsidR="00D90087" w:rsidRPr="00AD0B77" w:rsidRDefault="00D90087" w:rsidP="002C3793">
      <w:pPr>
        <w:jc w:val="both"/>
        <w:rPr>
          <w:rFonts w:ascii="Arial" w:hAnsi="Arial" w:cs="Arial"/>
          <w:sz w:val="20"/>
          <w:szCs w:val="20"/>
        </w:rPr>
      </w:pPr>
    </w:p>
    <w:p w:rsidR="00D90087" w:rsidRPr="00AD0B77" w:rsidRDefault="00D90087" w:rsidP="002C3793">
      <w:pPr>
        <w:ind w:firstLine="708"/>
        <w:jc w:val="both"/>
        <w:rPr>
          <w:rFonts w:ascii="Arial" w:hAnsi="Arial" w:cs="Arial"/>
          <w:sz w:val="20"/>
          <w:szCs w:val="20"/>
        </w:rPr>
      </w:pPr>
      <w:r w:rsidRPr="00AD0B77">
        <w:rPr>
          <w:rFonts w:ascii="Arial" w:hAnsi="Arial" w:cs="Arial"/>
          <w:b/>
          <w:sz w:val="20"/>
          <w:szCs w:val="20"/>
        </w:rPr>
        <w:t>8.1.14.</w:t>
      </w:r>
      <w:r w:rsidR="00B44ABE" w:rsidRPr="00AD0B77">
        <w:rPr>
          <w:rFonts w:ascii="Arial" w:hAnsi="Arial" w:cs="Arial"/>
          <w:sz w:val="20"/>
          <w:szCs w:val="20"/>
        </w:rPr>
        <w:t xml:space="preserve"> </w:t>
      </w:r>
      <w:r w:rsidRPr="00AD0B77">
        <w:rPr>
          <w:rFonts w:ascii="Arial" w:hAnsi="Arial" w:cs="Arial"/>
          <w:sz w:val="20"/>
          <w:szCs w:val="20"/>
        </w:rPr>
        <w:t xml:space="preserve">Fornecer por escrito </w:t>
      </w:r>
      <w:proofErr w:type="gramStart"/>
      <w:r w:rsidRPr="00AD0B77">
        <w:rPr>
          <w:rFonts w:ascii="Arial" w:hAnsi="Arial" w:cs="Arial"/>
          <w:sz w:val="20"/>
          <w:szCs w:val="20"/>
        </w:rPr>
        <w:t>as</w:t>
      </w:r>
      <w:proofErr w:type="gramEnd"/>
      <w:r w:rsidRPr="00AD0B77">
        <w:rPr>
          <w:rFonts w:ascii="Arial" w:hAnsi="Arial" w:cs="Arial"/>
          <w:sz w:val="20"/>
          <w:szCs w:val="20"/>
        </w:rPr>
        <w:t xml:space="preserve"> informações necessárias para o desenvolvimento dos serviços objeto do contrato;</w:t>
      </w:r>
    </w:p>
    <w:p w:rsidR="00D90087" w:rsidRPr="00AD0B77" w:rsidRDefault="00D90087" w:rsidP="002C3793">
      <w:pPr>
        <w:jc w:val="both"/>
        <w:rPr>
          <w:rFonts w:ascii="Arial" w:hAnsi="Arial" w:cs="Arial"/>
          <w:sz w:val="20"/>
          <w:szCs w:val="20"/>
        </w:rPr>
      </w:pPr>
    </w:p>
    <w:p w:rsidR="00D90087" w:rsidRPr="00AD0B77" w:rsidRDefault="00D90087" w:rsidP="002C3793">
      <w:pPr>
        <w:ind w:firstLine="708"/>
        <w:jc w:val="both"/>
        <w:rPr>
          <w:rFonts w:ascii="Arial" w:hAnsi="Arial" w:cs="Arial"/>
          <w:sz w:val="20"/>
          <w:szCs w:val="20"/>
        </w:rPr>
      </w:pPr>
      <w:r w:rsidRPr="00AD0B77">
        <w:rPr>
          <w:rFonts w:ascii="Arial" w:hAnsi="Arial" w:cs="Arial"/>
          <w:b/>
          <w:sz w:val="20"/>
          <w:szCs w:val="20"/>
        </w:rPr>
        <w:lastRenderedPageBreak/>
        <w:t>8.1.15.</w:t>
      </w:r>
      <w:r w:rsidR="00B44ABE" w:rsidRPr="00AD0B77">
        <w:rPr>
          <w:rFonts w:ascii="Arial" w:hAnsi="Arial" w:cs="Arial"/>
          <w:sz w:val="20"/>
          <w:szCs w:val="20"/>
        </w:rPr>
        <w:t xml:space="preserve"> </w:t>
      </w:r>
      <w:r w:rsidRPr="00AD0B77">
        <w:rPr>
          <w:rFonts w:ascii="Arial" w:hAnsi="Arial" w:cs="Arial"/>
          <w:sz w:val="20"/>
          <w:szCs w:val="20"/>
        </w:rPr>
        <w:t>Realizar avaliações periódicas da qualidade dos serviços, após seu recebimento;</w:t>
      </w:r>
    </w:p>
    <w:p w:rsidR="00D90087" w:rsidRPr="00AD0B77" w:rsidRDefault="00D90087" w:rsidP="002C3793">
      <w:pPr>
        <w:jc w:val="both"/>
        <w:rPr>
          <w:rFonts w:ascii="Arial" w:hAnsi="Arial" w:cs="Arial"/>
          <w:sz w:val="20"/>
          <w:szCs w:val="20"/>
        </w:rPr>
      </w:pPr>
    </w:p>
    <w:p w:rsidR="00D90087" w:rsidRPr="00AD0B77" w:rsidRDefault="00D90087" w:rsidP="002C3793">
      <w:pPr>
        <w:ind w:firstLine="708"/>
        <w:jc w:val="both"/>
        <w:rPr>
          <w:rFonts w:ascii="Arial" w:hAnsi="Arial" w:cs="Arial"/>
          <w:sz w:val="20"/>
          <w:szCs w:val="20"/>
        </w:rPr>
      </w:pPr>
      <w:r w:rsidRPr="00AD0B77">
        <w:rPr>
          <w:rFonts w:ascii="Arial" w:hAnsi="Arial" w:cs="Arial"/>
          <w:b/>
          <w:sz w:val="20"/>
          <w:szCs w:val="20"/>
        </w:rPr>
        <w:t>8.1.16.</w:t>
      </w:r>
      <w:r w:rsidR="00B44ABE" w:rsidRPr="00AD0B77">
        <w:rPr>
          <w:rFonts w:ascii="Arial" w:hAnsi="Arial" w:cs="Arial"/>
          <w:sz w:val="20"/>
          <w:szCs w:val="20"/>
        </w:rPr>
        <w:t xml:space="preserve"> </w:t>
      </w:r>
      <w:r w:rsidRPr="00AD0B77">
        <w:rPr>
          <w:rFonts w:ascii="Arial" w:hAnsi="Arial" w:cs="Arial"/>
          <w:sz w:val="20"/>
          <w:szCs w:val="20"/>
        </w:rPr>
        <w:t xml:space="preserve">Assegurar que o ambiente de trabalho, inclusive seus equipamentos e instalações, apresentem condições adequadas ao cumprimento, pelo </w:t>
      </w:r>
      <w:r w:rsidR="00EF287C" w:rsidRPr="00AD0B77">
        <w:rPr>
          <w:rFonts w:ascii="Arial" w:hAnsi="Arial" w:cs="Arial"/>
          <w:sz w:val="20"/>
          <w:szCs w:val="20"/>
        </w:rPr>
        <w:t>Contratado</w:t>
      </w:r>
      <w:r w:rsidRPr="00AD0B77">
        <w:rPr>
          <w:rFonts w:ascii="Arial" w:hAnsi="Arial" w:cs="Arial"/>
          <w:sz w:val="20"/>
          <w:szCs w:val="20"/>
        </w:rPr>
        <w:t>, das normas de segurança e saúde no trabalho, quando o serviço for executado em suas dependências, ou em local por ela designado;</w:t>
      </w:r>
    </w:p>
    <w:p w:rsidR="00D90087" w:rsidRPr="00AD0B77" w:rsidRDefault="00D90087" w:rsidP="002C3793">
      <w:pPr>
        <w:jc w:val="both"/>
        <w:rPr>
          <w:rFonts w:ascii="Arial" w:hAnsi="Arial" w:cs="Arial"/>
          <w:sz w:val="20"/>
          <w:szCs w:val="20"/>
        </w:rPr>
      </w:pPr>
    </w:p>
    <w:p w:rsidR="00D90087" w:rsidRPr="00AD0B77" w:rsidRDefault="00D90087" w:rsidP="002C3793">
      <w:pPr>
        <w:ind w:firstLine="708"/>
        <w:jc w:val="both"/>
        <w:rPr>
          <w:rFonts w:ascii="Arial" w:hAnsi="Arial" w:cs="Arial"/>
          <w:sz w:val="20"/>
          <w:szCs w:val="20"/>
        </w:rPr>
      </w:pPr>
      <w:r w:rsidRPr="00AD0B77">
        <w:rPr>
          <w:rFonts w:ascii="Arial" w:hAnsi="Arial" w:cs="Arial"/>
          <w:b/>
          <w:sz w:val="20"/>
          <w:szCs w:val="20"/>
        </w:rPr>
        <w:t>8.1.17.</w:t>
      </w:r>
      <w:r w:rsidR="00B44ABE" w:rsidRPr="00AD0B77">
        <w:rPr>
          <w:rFonts w:ascii="Arial" w:hAnsi="Arial" w:cs="Arial"/>
          <w:sz w:val="20"/>
          <w:szCs w:val="20"/>
        </w:rPr>
        <w:t xml:space="preserve"> </w:t>
      </w:r>
      <w:r w:rsidRPr="00AD0B77">
        <w:rPr>
          <w:rFonts w:ascii="Arial" w:hAnsi="Arial" w:cs="Arial"/>
          <w:sz w:val="20"/>
          <w:szCs w:val="20"/>
        </w:rPr>
        <w:t>Previamente à expedição da ordem de serviço, verificar pendências, liberar áreas e/ou adotar providências cabíveis para a regularidade do início da sua execução.</w:t>
      </w:r>
    </w:p>
    <w:p w:rsidR="00D90087" w:rsidRPr="00AD0B77" w:rsidRDefault="00D90087" w:rsidP="002C3793">
      <w:pPr>
        <w:jc w:val="both"/>
        <w:rPr>
          <w:rFonts w:ascii="Arial" w:hAnsi="Arial" w:cs="Arial"/>
          <w:sz w:val="20"/>
          <w:szCs w:val="20"/>
        </w:rPr>
      </w:pPr>
    </w:p>
    <w:p w:rsidR="00D90087" w:rsidRPr="00AD0B77" w:rsidRDefault="00D90087" w:rsidP="002C3793">
      <w:pPr>
        <w:ind w:firstLine="708"/>
        <w:jc w:val="both"/>
        <w:rPr>
          <w:rFonts w:ascii="Arial" w:hAnsi="Arial" w:cs="Arial"/>
          <w:sz w:val="20"/>
          <w:szCs w:val="20"/>
        </w:rPr>
      </w:pPr>
      <w:r w:rsidRPr="00AD0B77">
        <w:rPr>
          <w:rFonts w:ascii="Arial" w:hAnsi="Arial" w:cs="Arial"/>
          <w:b/>
          <w:sz w:val="20"/>
          <w:szCs w:val="20"/>
        </w:rPr>
        <w:t>8.1.18.</w:t>
      </w:r>
      <w:r w:rsidR="00B44ABE" w:rsidRPr="00AD0B77">
        <w:rPr>
          <w:rFonts w:ascii="Arial" w:hAnsi="Arial" w:cs="Arial"/>
          <w:sz w:val="20"/>
          <w:szCs w:val="20"/>
        </w:rPr>
        <w:t xml:space="preserve"> </w:t>
      </w:r>
      <w:r w:rsidRPr="00AD0B77">
        <w:rPr>
          <w:rFonts w:ascii="Arial" w:hAnsi="Arial" w:cs="Arial"/>
          <w:sz w:val="20"/>
          <w:szCs w:val="20"/>
        </w:rPr>
        <w:t xml:space="preserve">A Administração não responderá por quaisquer compromissos assumidos pelo </w:t>
      </w:r>
      <w:r w:rsidR="00EF287C" w:rsidRPr="00AD0B77">
        <w:rPr>
          <w:rFonts w:ascii="Arial" w:hAnsi="Arial" w:cs="Arial"/>
          <w:sz w:val="20"/>
          <w:szCs w:val="20"/>
        </w:rPr>
        <w:t>Contratado</w:t>
      </w:r>
      <w:r w:rsidRPr="00AD0B77">
        <w:rPr>
          <w:rFonts w:ascii="Arial" w:hAnsi="Arial" w:cs="Arial"/>
          <w:sz w:val="20"/>
          <w:szCs w:val="20"/>
        </w:rPr>
        <w:t xml:space="preserve"> com terceiros, ainda que vinculados à execução do contrato, bem como por qualquer dano causado a terceiros em decorrência de ato do </w:t>
      </w:r>
      <w:r w:rsidR="00EF287C" w:rsidRPr="00AD0B77">
        <w:rPr>
          <w:rFonts w:ascii="Arial" w:hAnsi="Arial" w:cs="Arial"/>
          <w:sz w:val="20"/>
          <w:szCs w:val="20"/>
        </w:rPr>
        <w:t>Contratado</w:t>
      </w:r>
      <w:r w:rsidRPr="00AD0B77">
        <w:rPr>
          <w:rFonts w:ascii="Arial" w:hAnsi="Arial" w:cs="Arial"/>
          <w:sz w:val="20"/>
          <w:szCs w:val="20"/>
        </w:rPr>
        <w:t>, de seus empregados, prepostos ou subordinados.</w:t>
      </w:r>
    </w:p>
    <w:p w:rsidR="009B0691" w:rsidRPr="00AD0B77" w:rsidRDefault="009B0691" w:rsidP="002C3793">
      <w:pPr>
        <w:jc w:val="both"/>
        <w:rPr>
          <w:rFonts w:ascii="Arial" w:hAnsi="Arial" w:cs="Arial"/>
          <w:sz w:val="20"/>
          <w:szCs w:val="20"/>
        </w:rPr>
      </w:pPr>
    </w:p>
    <w:p w:rsidR="009B0691" w:rsidRPr="00AD0B77" w:rsidRDefault="009B0691" w:rsidP="002C3793">
      <w:pPr>
        <w:pStyle w:val="Ttulo2"/>
        <w:spacing w:before="0"/>
        <w:jc w:val="center"/>
        <w:rPr>
          <w:rFonts w:ascii="Arial" w:hAnsi="Arial" w:cs="Arial"/>
          <w:b/>
          <w:color w:val="auto"/>
          <w:sz w:val="20"/>
          <w:szCs w:val="20"/>
        </w:rPr>
      </w:pPr>
      <w:bookmarkStart w:id="73" w:name="_Toc220924984"/>
      <w:r w:rsidRPr="00AD0B77">
        <w:rPr>
          <w:rFonts w:ascii="Arial" w:hAnsi="Arial" w:cs="Arial"/>
          <w:b/>
          <w:color w:val="auto"/>
          <w:sz w:val="20"/>
          <w:szCs w:val="20"/>
        </w:rPr>
        <w:t xml:space="preserve">CLÁUSULA NONA – OBRIGAÇÕES DO </w:t>
      </w:r>
      <w:r w:rsidR="0089376E" w:rsidRPr="00AD0B77">
        <w:rPr>
          <w:rFonts w:ascii="Arial" w:hAnsi="Arial" w:cs="Arial"/>
          <w:b/>
          <w:color w:val="auto"/>
          <w:sz w:val="20"/>
          <w:szCs w:val="20"/>
        </w:rPr>
        <w:t>CONTRATADO</w:t>
      </w:r>
      <w:r w:rsidRPr="00AD0B77">
        <w:rPr>
          <w:rFonts w:ascii="Arial" w:hAnsi="Arial" w:cs="Arial"/>
          <w:b/>
          <w:color w:val="auto"/>
          <w:sz w:val="20"/>
          <w:szCs w:val="20"/>
        </w:rPr>
        <w:t xml:space="preserve"> (art. 92, XIV, XVI e XVII</w:t>
      </w:r>
      <w:proofErr w:type="gramStart"/>
      <w:r w:rsidRPr="00AD0B77">
        <w:rPr>
          <w:rFonts w:ascii="Arial" w:hAnsi="Arial" w:cs="Arial"/>
          <w:b/>
          <w:color w:val="auto"/>
          <w:sz w:val="20"/>
          <w:szCs w:val="20"/>
        </w:rPr>
        <w:t>)</w:t>
      </w:r>
      <w:bookmarkEnd w:id="73"/>
      <w:proofErr w:type="gramEnd"/>
    </w:p>
    <w:p w:rsidR="009B0691" w:rsidRPr="00AD0B77" w:rsidRDefault="009B0691"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9.1.</w:t>
      </w:r>
      <w:r w:rsidR="00B30C45" w:rsidRPr="00AD0B77">
        <w:rPr>
          <w:rFonts w:ascii="Arial" w:hAnsi="Arial" w:cs="Arial"/>
          <w:sz w:val="20"/>
          <w:szCs w:val="20"/>
        </w:rPr>
        <w:t xml:space="preserve"> </w:t>
      </w:r>
      <w:r w:rsidRPr="00AD0B77">
        <w:rPr>
          <w:rFonts w:ascii="Arial" w:hAnsi="Arial" w:cs="Arial"/>
          <w:sz w:val="20"/>
          <w:szCs w:val="20"/>
        </w:rPr>
        <w:t xml:space="preserve">O </w:t>
      </w:r>
      <w:r w:rsidR="00AA2C6C" w:rsidRPr="00AD0B77">
        <w:rPr>
          <w:rFonts w:ascii="Arial" w:hAnsi="Arial" w:cs="Arial"/>
          <w:sz w:val="20"/>
          <w:szCs w:val="20"/>
        </w:rPr>
        <w:t>Contratado</w:t>
      </w:r>
      <w:r w:rsidRPr="00AD0B77">
        <w:rPr>
          <w:rFonts w:ascii="Arial" w:hAnsi="Arial" w:cs="Arial"/>
          <w:sz w:val="20"/>
          <w:szCs w:val="20"/>
        </w:rPr>
        <w:t xml:space="preserve"> deve cumprir todas as obrigações constantes deste Contrato e de seus anexos, assumindo como exclusivamente seus os riscos e as despesas decorrentes da boa e perfeita execução do objeto, observando, ainda, as obrigações a seguir dispostas:</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9.2.</w:t>
      </w:r>
      <w:r w:rsidR="00B30C45" w:rsidRPr="00AD0B77">
        <w:rPr>
          <w:rFonts w:ascii="Arial" w:hAnsi="Arial" w:cs="Arial"/>
          <w:sz w:val="20"/>
          <w:szCs w:val="20"/>
        </w:rPr>
        <w:t xml:space="preserve"> </w:t>
      </w:r>
      <w:r w:rsidRPr="00AD0B77">
        <w:rPr>
          <w:rFonts w:ascii="Arial" w:hAnsi="Arial" w:cs="Arial"/>
          <w:sz w:val="20"/>
          <w:szCs w:val="20"/>
        </w:rPr>
        <w:t>Atender às determinações regulares emitidas pelo fiscal ou gestor do contrato ou autoridade superior e prestar todo esclarecimento ou informação por eles solicitados;</w:t>
      </w:r>
    </w:p>
    <w:p w:rsidR="00BB12EB" w:rsidRPr="00AD0B77" w:rsidRDefault="00BB12EB" w:rsidP="002C3793">
      <w:pPr>
        <w:ind w:firstLine="708"/>
        <w:jc w:val="both"/>
        <w:rPr>
          <w:rFonts w:ascii="Arial" w:hAnsi="Arial" w:cs="Arial"/>
          <w:sz w:val="20"/>
          <w:szCs w:val="20"/>
        </w:rPr>
      </w:pPr>
    </w:p>
    <w:p w:rsidR="000353AD" w:rsidRPr="00AD0B77" w:rsidRDefault="00B30C45" w:rsidP="002C3793">
      <w:pPr>
        <w:ind w:firstLine="708"/>
        <w:jc w:val="both"/>
        <w:rPr>
          <w:rFonts w:ascii="Arial" w:hAnsi="Arial" w:cs="Arial"/>
          <w:sz w:val="20"/>
          <w:szCs w:val="20"/>
        </w:rPr>
      </w:pPr>
      <w:r w:rsidRPr="00AD0B77">
        <w:rPr>
          <w:rFonts w:ascii="Arial" w:hAnsi="Arial" w:cs="Arial"/>
          <w:b/>
          <w:sz w:val="20"/>
          <w:szCs w:val="20"/>
        </w:rPr>
        <w:t>9.3.</w:t>
      </w:r>
      <w:r w:rsidRPr="00AD0B77">
        <w:rPr>
          <w:rFonts w:ascii="Arial" w:hAnsi="Arial" w:cs="Arial"/>
          <w:sz w:val="20"/>
          <w:szCs w:val="20"/>
        </w:rPr>
        <w:t xml:space="preserve"> </w:t>
      </w:r>
      <w:r w:rsidR="000353AD" w:rsidRPr="00AD0B77">
        <w:rPr>
          <w:rFonts w:ascii="Arial" w:hAnsi="Arial" w:cs="Arial"/>
          <w:sz w:val="20"/>
          <w:szCs w:val="20"/>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9.4.</w:t>
      </w:r>
      <w:r w:rsidR="00B30C45" w:rsidRPr="00AD0B77">
        <w:rPr>
          <w:rFonts w:ascii="Arial" w:hAnsi="Arial" w:cs="Arial"/>
          <w:sz w:val="20"/>
          <w:szCs w:val="20"/>
        </w:rPr>
        <w:t xml:space="preserve"> </w:t>
      </w:r>
      <w:r w:rsidRPr="00AD0B77">
        <w:rPr>
          <w:rFonts w:ascii="Arial" w:hAnsi="Arial" w:cs="Arial"/>
          <w:sz w:val="20"/>
          <w:szCs w:val="20"/>
        </w:rPr>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sidR="0089376E" w:rsidRPr="00AD0B77">
        <w:rPr>
          <w:rFonts w:ascii="Arial" w:hAnsi="Arial" w:cs="Arial"/>
          <w:sz w:val="20"/>
          <w:szCs w:val="20"/>
        </w:rPr>
        <w:t>Contratante</w:t>
      </w:r>
      <w:r w:rsidRPr="00AD0B77">
        <w:rPr>
          <w:rFonts w:ascii="Arial" w:hAnsi="Arial" w:cs="Arial"/>
          <w:sz w:val="20"/>
          <w:szCs w:val="20"/>
        </w:rPr>
        <w:t>, que ficará autorizado a descontar dos pagamentos devidos ou da garantia, caso exigida, o valor correspondente aos danos sofridos;</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9.5.</w:t>
      </w:r>
      <w:r w:rsidR="00B30C45" w:rsidRPr="00AD0B77">
        <w:rPr>
          <w:rFonts w:ascii="Arial" w:hAnsi="Arial" w:cs="Arial"/>
          <w:sz w:val="20"/>
          <w:szCs w:val="20"/>
        </w:rPr>
        <w:t xml:space="preserve"> </w:t>
      </w:r>
      <w:r w:rsidR="00652359" w:rsidRPr="00AD0B77">
        <w:rPr>
          <w:rFonts w:ascii="Arial" w:hAnsi="Arial" w:cs="Arial"/>
          <w:sz w:val="20"/>
          <w:szCs w:val="20"/>
        </w:rPr>
        <w:t>O</w:t>
      </w:r>
      <w:r w:rsidRPr="00AD0B77">
        <w:rPr>
          <w:rFonts w:ascii="Arial" w:hAnsi="Arial" w:cs="Arial"/>
          <w:sz w:val="20"/>
          <w:szCs w:val="20"/>
        </w:rPr>
        <w:t xml:space="preserve"> </w:t>
      </w:r>
      <w:r w:rsidR="00AA2C6C" w:rsidRPr="00AD0B77">
        <w:rPr>
          <w:rFonts w:ascii="Arial" w:hAnsi="Arial" w:cs="Arial"/>
          <w:sz w:val="20"/>
          <w:szCs w:val="20"/>
        </w:rPr>
        <w:t>Contratado</w:t>
      </w:r>
      <w:r w:rsidRPr="00AD0B77">
        <w:rPr>
          <w:rFonts w:ascii="Arial" w:hAnsi="Arial" w:cs="Arial"/>
          <w:sz w:val="20"/>
          <w:szCs w:val="20"/>
        </w:rPr>
        <w:t xml:space="preserve"> deverá entregar ao setor responsável pela fiscalização do contrato, até o dia trinta do mês seguinte ao da prestação dos serviços, os seguintes documentos:</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9.5.1.</w:t>
      </w:r>
      <w:r w:rsidR="00B30C45" w:rsidRPr="00AD0B77">
        <w:rPr>
          <w:rFonts w:ascii="Arial" w:hAnsi="Arial" w:cs="Arial"/>
          <w:sz w:val="20"/>
          <w:szCs w:val="20"/>
        </w:rPr>
        <w:t xml:space="preserve"> </w:t>
      </w:r>
      <w:proofErr w:type="gramStart"/>
      <w:r w:rsidRPr="00AD0B77">
        <w:rPr>
          <w:rFonts w:ascii="Arial" w:hAnsi="Arial" w:cs="Arial"/>
          <w:sz w:val="20"/>
          <w:szCs w:val="20"/>
        </w:rPr>
        <w:t>prova</w:t>
      </w:r>
      <w:proofErr w:type="gramEnd"/>
      <w:r w:rsidRPr="00AD0B77">
        <w:rPr>
          <w:rFonts w:ascii="Arial" w:hAnsi="Arial" w:cs="Arial"/>
          <w:sz w:val="20"/>
          <w:szCs w:val="20"/>
        </w:rPr>
        <w:t xml:space="preserve"> de regularidade relativa à Seguridade Social;</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9.5.2.</w:t>
      </w:r>
      <w:r w:rsidR="00B30C45" w:rsidRPr="00AD0B77">
        <w:rPr>
          <w:rFonts w:ascii="Arial" w:hAnsi="Arial" w:cs="Arial"/>
          <w:sz w:val="20"/>
          <w:szCs w:val="20"/>
        </w:rPr>
        <w:t xml:space="preserve"> </w:t>
      </w:r>
      <w:proofErr w:type="gramStart"/>
      <w:r w:rsidRPr="00AD0B77">
        <w:rPr>
          <w:rFonts w:ascii="Arial" w:hAnsi="Arial" w:cs="Arial"/>
          <w:sz w:val="20"/>
          <w:szCs w:val="20"/>
        </w:rPr>
        <w:t>certidão</w:t>
      </w:r>
      <w:proofErr w:type="gramEnd"/>
      <w:r w:rsidRPr="00AD0B77">
        <w:rPr>
          <w:rFonts w:ascii="Arial" w:hAnsi="Arial" w:cs="Arial"/>
          <w:sz w:val="20"/>
          <w:szCs w:val="20"/>
        </w:rPr>
        <w:t xml:space="preserve"> conjunta relativa aos tributos federais e à Dívida Ativa da União;</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9.5.3.</w:t>
      </w:r>
      <w:r w:rsidR="00B30C45" w:rsidRPr="00AD0B77">
        <w:rPr>
          <w:rFonts w:ascii="Arial" w:hAnsi="Arial" w:cs="Arial"/>
          <w:sz w:val="20"/>
          <w:szCs w:val="20"/>
        </w:rPr>
        <w:t xml:space="preserve"> </w:t>
      </w:r>
      <w:proofErr w:type="gramStart"/>
      <w:r w:rsidRPr="00AD0B77">
        <w:rPr>
          <w:rFonts w:ascii="Arial" w:hAnsi="Arial" w:cs="Arial"/>
          <w:sz w:val="20"/>
          <w:szCs w:val="20"/>
        </w:rPr>
        <w:t>certidões</w:t>
      </w:r>
      <w:proofErr w:type="gramEnd"/>
      <w:r w:rsidRPr="00AD0B77">
        <w:rPr>
          <w:rFonts w:ascii="Arial" w:hAnsi="Arial" w:cs="Arial"/>
          <w:sz w:val="20"/>
          <w:szCs w:val="20"/>
        </w:rPr>
        <w:t xml:space="preserve"> que comprovem a regularidade perante a Fazenda Municipal ou Distrital do domicílio ou sede do </w:t>
      </w:r>
      <w:r w:rsidR="00AA2C6C" w:rsidRPr="00AD0B77">
        <w:rPr>
          <w:rFonts w:ascii="Arial" w:hAnsi="Arial" w:cs="Arial"/>
          <w:sz w:val="20"/>
          <w:szCs w:val="20"/>
        </w:rPr>
        <w:t>Contratado</w:t>
      </w:r>
      <w:r w:rsidRPr="00AD0B77">
        <w:rPr>
          <w:rFonts w:ascii="Arial" w:hAnsi="Arial" w:cs="Arial"/>
          <w:sz w:val="20"/>
          <w:szCs w:val="20"/>
        </w:rPr>
        <w:t>;</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9.5.4.</w:t>
      </w:r>
      <w:r w:rsidR="00B30C45" w:rsidRPr="00AD0B77">
        <w:rPr>
          <w:rFonts w:ascii="Arial" w:hAnsi="Arial" w:cs="Arial"/>
          <w:sz w:val="20"/>
          <w:szCs w:val="20"/>
        </w:rPr>
        <w:t xml:space="preserve"> </w:t>
      </w:r>
      <w:r w:rsidRPr="00AD0B77">
        <w:rPr>
          <w:rFonts w:ascii="Arial" w:hAnsi="Arial" w:cs="Arial"/>
          <w:sz w:val="20"/>
          <w:szCs w:val="20"/>
        </w:rPr>
        <w:t xml:space="preserve">Certidão de Regularidade do FGTS – CRF; </w:t>
      </w:r>
      <w:proofErr w:type="gramStart"/>
      <w:r w:rsidRPr="00AD0B77">
        <w:rPr>
          <w:rFonts w:ascii="Arial" w:hAnsi="Arial" w:cs="Arial"/>
          <w:sz w:val="20"/>
          <w:szCs w:val="20"/>
        </w:rPr>
        <w:t>e</w:t>
      </w:r>
      <w:proofErr w:type="gramEnd"/>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9.5.5.</w:t>
      </w:r>
      <w:r w:rsidR="00B30C45" w:rsidRPr="00AD0B77">
        <w:rPr>
          <w:rFonts w:ascii="Arial" w:hAnsi="Arial" w:cs="Arial"/>
          <w:sz w:val="20"/>
          <w:szCs w:val="20"/>
        </w:rPr>
        <w:t xml:space="preserve"> </w:t>
      </w:r>
      <w:r w:rsidRPr="00AD0B77">
        <w:rPr>
          <w:rFonts w:ascii="Arial" w:hAnsi="Arial" w:cs="Arial"/>
          <w:sz w:val="20"/>
          <w:szCs w:val="20"/>
        </w:rPr>
        <w:t>Certidão Negativa de Débitos Trabalhistas – CNDT.</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9.6.</w:t>
      </w:r>
      <w:r w:rsidR="00B30C45" w:rsidRPr="00AD0B77">
        <w:rPr>
          <w:rFonts w:ascii="Arial" w:hAnsi="Arial" w:cs="Arial"/>
          <w:sz w:val="20"/>
          <w:szCs w:val="20"/>
        </w:rPr>
        <w:t xml:space="preserve"> </w:t>
      </w:r>
      <w:r w:rsidRPr="00AD0B77">
        <w:rPr>
          <w:rFonts w:ascii="Arial" w:hAnsi="Arial" w:cs="Arial"/>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w:t>
      </w:r>
      <w:r w:rsidR="0089376E" w:rsidRPr="00AD0B77">
        <w:rPr>
          <w:rFonts w:ascii="Arial" w:hAnsi="Arial" w:cs="Arial"/>
          <w:sz w:val="20"/>
          <w:szCs w:val="20"/>
        </w:rPr>
        <w:t>Contratante</w:t>
      </w:r>
      <w:r w:rsidRPr="00AD0B77">
        <w:rPr>
          <w:rFonts w:ascii="Arial" w:hAnsi="Arial" w:cs="Arial"/>
          <w:sz w:val="20"/>
          <w:szCs w:val="20"/>
        </w:rPr>
        <w:t xml:space="preserve"> e não poderá onerar o objeto do contrato;</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9.7.</w:t>
      </w:r>
      <w:r w:rsidR="00B30C45" w:rsidRPr="00AD0B77">
        <w:rPr>
          <w:rFonts w:ascii="Arial" w:hAnsi="Arial" w:cs="Arial"/>
          <w:sz w:val="20"/>
          <w:szCs w:val="20"/>
        </w:rPr>
        <w:t xml:space="preserve"> </w:t>
      </w:r>
      <w:r w:rsidRPr="00AD0B77">
        <w:rPr>
          <w:rFonts w:ascii="Arial" w:hAnsi="Arial" w:cs="Arial"/>
          <w:sz w:val="20"/>
          <w:szCs w:val="20"/>
        </w:rPr>
        <w:t>Comunicar ao Fiscal do contrato tempestivamente, observada a urgência da situação, qualquer ocorrência anormal ou acidente que se verifique no local da execução do objeto contratual, não ultrapassando o prazo de 24 (vinte e quatro) horas;</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lastRenderedPageBreak/>
        <w:t>9.8.</w:t>
      </w:r>
      <w:r w:rsidR="00B30C45" w:rsidRPr="00AD0B77">
        <w:rPr>
          <w:rFonts w:ascii="Arial" w:hAnsi="Arial" w:cs="Arial"/>
          <w:sz w:val="20"/>
          <w:szCs w:val="20"/>
        </w:rPr>
        <w:t xml:space="preserve"> </w:t>
      </w:r>
      <w:r w:rsidRPr="00AD0B77">
        <w:rPr>
          <w:rFonts w:ascii="Arial" w:hAnsi="Arial" w:cs="Arial"/>
          <w:sz w:val="20"/>
          <w:szCs w:val="20"/>
        </w:rPr>
        <w:t xml:space="preserve">Paralisar, por determinação do </w:t>
      </w:r>
      <w:r w:rsidR="0089376E" w:rsidRPr="00AD0B77">
        <w:rPr>
          <w:rFonts w:ascii="Arial" w:hAnsi="Arial" w:cs="Arial"/>
          <w:sz w:val="20"/>
          <w:szCs w:val="20"/>
        </w:rPr>
        <w:t>Contratante</w:t>
      </w:r>
      <w:r w:rsidRPr="00AD0B77">
        <w:rPr>
          <w:rFonts w:ascii="Arial" w:hAnsi="Arial" w:cs="Arial"/>
          <w:sz w:val="20"/>
          <w:szCs w:val="20"/>
        </w:rPr>
        <w:t>, qualquer atividade que não esteja sendo executada de acordo com a boa técnica ou que ponha em risco a segurança de pessoas ou bens de terceiros;</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9.9.</w:t>
      </w:r>
      <w:r w:rsidR="00B30C45" w:rsidRPr="00AD0B77">
        <w:rPr>
          <w:rFonts w:ascii="Arial" w:hAnsi="Arial" w:cs="Arial"/>
          <w:sz w:val="20"/>
          <w:szCs w:val="20"/>
        </w:rPr>
        <w:t xml:space="preserve"> </w:t>
      </w:r>
      <w:r w:rsidRPr="00AD0B77">
        <w:rPr>
          <w:rFonts w:ascii="Arial" w:hAnsi="Arial" w:cs="Arial"/>
          <w:sz w:val="20"/>
          <w:szCs w:val="20"/>
        </w:rPr>
        <w:t>Manter durante toda a vigência do contrato, em compatibilidade com as obrigações assumidas, todas as condições exigidas para habilitação na licitação;</w:t>
      </w:r>
    </w:p>
    <w:p w:rsidR="00850A40" w:rsidRPr="00AD0B77" w:rsidRDefault="00850A40" w:rsidP="002C3793">
      <w:pPr>
        <w:ind w:firstLine="708"/>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9.10.</w:t>
      </w:r>
      <w:r w:rsidR="00B30C45" w:rsidRPr="00AD0B77">
        <w:rPr>
          <w:rFonts w:ascii="Arial" w:hAnsi="Arial" w:cs="Arial"/>
          <w:sz w:val="20"/>
          <w:szCs w:val="20"/>
        </w:rPr>
        <w:t xml:space="preserve"> </w:t>
      </w:r>
      <w:r w:rsidRPr="00AD0B77">
        <w:rPr>
          <w:rFonts w:ascii="Arial" w:hAnsi="Arial" w:cs="Arial"/>
          <w:sz w:val="20"/>
          <w:szCs w:val="20"/>
        </w:rPr>
        <w:t>Cumprir, durante todo o período de execução do contrato, a reserva de cargos prevista em lei para pessoa com deficiência, para reabilitado da Previdência Social ou para aprendiz, bem como as reservas de cargos previstas na legislação;</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9.11.</w:t>
      </w:r>
      <w:r w:rsidR="00B30C45" w:rsidRPr="00AD0B77">
        <w:rPr>
          <w:rFonts w:ascii="Arial" w:hAnsi="Arial" w:cs="Arial"/>
          <w:sz w:val="20"/>
          <w:szCs w:val="20"/>
        </w:rPr>
        <w:t xml:space="preserve"> </w:t>
      </w:r>
      <w:r w:rsidRPr="00AD0B77">
        <w:rPr>
          <w:rFonts w:ascii="Arial" w:hAnsi="Arial" w:cs="Arial"/>
          <w:sz w:val="20"/>
          <w:szCs w:val="20"/>
        </w:rPr>
        <w:t xml:space="preserve">Comprovar a reserva de cargos a que se refere </w:t>
      </w:r>
      <w:proofErr w:type="gramStart"/>
      <w:r w:rsidRPr="00AD0B77">
        <w:rPr>
          <w:rFonts w:ascii="Arial" w:hAnsi="Arial" w:cs="Arial"/>
          <w:sz w:val="20"/>
          <w:szCs w:val="20"/>
        </w:rPr>
        <w:t>a</w:t>
      </w:r>
      <w:proofErr w:type="gramEnd"/>
      <w:r w:rsidRPr="00AD0B77">
        <w:rPr>
          <w:rFonts w:ascii="Arial" w:hAnsi="Arial" w:cs="Arial"/>
          <w:sz w:val="20"/>
          <w:szCs w:val="20"/>
        </w:rPr>
        <w:t xml:space="preserve"> cláusula acima, no prazo fixado pelo fiscal do contrato, com a indicação dos empregados que preencheram as referidas vagas;</w:t>
      </w:r>
    </w:p>
    <w:p w:rsidR="000E61D2" w:rsidRPr="00AD0B77" w:rsidRDefault="000E61D2" w:rsidP="002C3793">
      <w:pPr>
        <w:ind w:firstLine="708"/>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9.12.</w:t>
      </w:r>
      <w:r w:rsidR="00B30C45" w:rsidRPr="00AD0B77">
        <w:rPr>
          <w:rFonts w:ascii="Arial" w:hAnsi="Arial" w:cs="Arial"/>
          <w:sz w:val="20"/>
          <w:szCs w:val="20"/>
        </w:rPr>
        <w:t xml:space="preserve"> </w:t>
      </w:r>
      <w:r w:rsidRPr="00AD0B77">
        <w:rPr>
          <w:rFonts w:ascii="Arial" w:hAnsi="Arial" w:cs="Arial"/>
          <w:sz w:val="20"/>
          <w:szCs w:val="20"/>
        </w:rPr>
        <w:t>Guardar sigilo sobre todas as informações obtidas em decorrência do cumprimento do contrato;</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9.13.</w:t>
      </w:r>
      <w:r w:rsidR="00B30C45" w:rsidRPr="00AD0B77">
        <w:rPr>
          <w:rFonts w:ascii="Arial" w:hAnsi="Arial" w:cs="Arial"/>
          <w:sz w:val="20"/>
          <w:szCs w:val="20"/>
        </w:rPr>
        <w:t xml:space="preserve"> </w:t>
      </w:r>
      <w:r w:rsidRPr="00AD0B77">
        <w:rPr>
          <w:rFonts w:ascii="Arial" w:hAnsi="Arial" w:cs="Arial"/>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9.14.</w:t>
      </w:r>
      <w:r w:rsidR="00B30C45" w:rsidRPr="00AD0B77">
        <w:rPr>
          <w:rFonts w:ascii="Arial" w:hAnsi="Arial" w:cs="Arial"/>
          <w:sz w:val="20"/>
          <w:szCs w:val="20"/>
        </w:rPr>
        <w:t xml:space="preserve"> </w:t>
      </w:r>
      <w:r w:rsidRPr="00AD0B77">
        <w:rPr>
          <w:rFonts w:ascii="Arial" w:hAnsi="Arial" w:cs="Arial"/>
          <w:sz w:val="20"/>
          <w:szCs w:val="20"/>
        </w:rPr>
        <w:t xml:space="preserve">Cumprir, além dos postulados legais vigentes de âmbito federal, estadual ou municipal, as normas de segurança do </w:t>
      </w:r>
      <w:r w:rsidR="0089376E" w:rsidRPr="00AD0B77">
        <w:rPr>
          <w:rFonts w:ascii="Arial" w:hAnsi="Arial" w:cs="Arial"/>
          <w:sz w:val="20"/>
          <w:szCs w:val="20"/>
        </w:rPr>
        <w:t>Contratante</w:t>
      </w:r>
      <w:r w:rsidRPr="00AD0B77">
        <w:rPr>
          <w:rFonts w:ascii="Arial" w:hAnsi="Arial" w:cs="Arial"/>
          <w:sz w:val="20"/>
          <w:szCs w:val="20"/>
        </w:rPr>
        <w:t>;</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9.15.</w:t>
      </w:r>
      <w:r w:rsidR="00B30C45" w:rsidRPr="00AD0B77">
        <w:rPr>
          <w:rFonts w:ascii="Arial" w:hAnsi="Arial" w:cs="Arial"/>
          <w:sz w:val="20"/>
          <w:szCs w:val="20"/>
        </w:rPr>
        <w:t xml:space="preserve"> </w:t>
      </w:r>
      <w:r w:rsidRPr="00AD0B77">
        <w:rPr>
          <w:rFonts w:ascii="Arial" w:hAnsi="Arial" w:cs="Arial"/>
          <w:sz w:val="20"/>
          <w:szCs w:val="20"/>
        </w:rPr>
        <w:t>Alocar os empregados necessários ao perfeito cumprimento das cláusulas deste contrato, com habilitação e conhecimento adequados;</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9.16.</w:t>
      </w:r>
      <w:r w:rsidR="00B30C45" w:rsidRPr="00AD0B77">
        <w:rPr>
          <w:rFonts w:ascii="Arial" w:hAnsi="Arial" w:cs="Arial"/>
          <w:sz w:val="20"/>
          <w:szCs w:val="20"/>
        </w:rPr>
        <w:t xml:space="preserve"> </w:t>
      </w:r>
      <w:r w:rsidRPr="00AD0B77">
        <w:rPr>
          <w:rFonts w:ascii="Arial" w:hAnsi="Arial" w:cs="Arial"/>
          <w:sz w:val="20"/>
          <w:szCs w:val="20"/>
        </w:rPr>
        <w:t>Prestar os serviços dentro dos parâmetros e rotinas estabelecidos;</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9.17.</w:t>
      </w:r>
      <w:r w:rsidR="00B30C45" w:rsidRPr="00AD0B77">
        <w:rPr>
          <w:rFonts w:ascii="Arial" w:hAnsi="Arial" w:cs="Arial"/>
          <w:sz w:val="20"/>
          <w:szCs w:val="20"/>
        </w:rPr>
        <w:t xml:space="preserve"> </w:t>
      </w:r>
      <w:r w:rsidRPr="00AD0B77">
        <w:rPr>
          <w:rFonts w:ascii="Arial" w:hAnsi="Arial" w:cs="Arial"/>
          <w:sz w:val="20"/>
          <w:szCs w:val="20"/>
        </w:rPr>
        <w:t>Fornecer todos os materiais, equipamentos, ferramentas e utensílios demandados, em quantidade, qualidade e tecnologia adequadas, com a observância às recomendações aceitas pela boa técnica, normas e legislação de regência;</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9.18.</w:t>
      </w:r>
      <w:r w:rsidR="00B30C45" w:rsidRPr="00AD0B77">
        <w:rPr>
          <w:rFonts w:ascii="Arial" w:hAnsi="Arial" w:cs="Arial"/>
          <w:sz w:val="20"/>
          <w:szCs w:val="20"/>
        </w:rPr>
        <w:t xml:space="preserve"> </w:t>
      </w:r>
      <w:r w:rsidRPr="00AD0B77">
        <w:rPr>
          <w:rFonts w:ascii="Arial" w:hAnsi="Arial" w:cs="Arial"/>
          <w:sz w:val="20"/>
          <w:szCs w:val="20"/>
        </w:rPr>
        <w:t>Conduzir os trabalhos com estrita observância às normas da legislação pertinente, cumprindo as determinações dos Poderes Públicos, mantendo sempre limpo o local de execução do objeto e nas melhores condições de segurança, higiene e disciplina;</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9.19.</w:t>
      </w:r>
      <w:r w:rsidR="00B30C45" w:rsidRPr="00AD0B77">
        <w:rPr>
          <w:rFonts w:ascii="Arial" w:hAnsi="Arial" w:cs="Arial"/>
          <w:sz w:val="20"/>
          <w:szCs w:val="20"/>
        </w:rPr>
        <w:t xml:space="preserve"> </w:t>
      </w:r>
      <w:r w:rsidRPr="00AD0B77">
        <w:rPr>
          <w:rFonts w:ascii="Arial" w:hAnsi="Arial" w:cs="Arial"/>
          <w:sz w:val="20"/>
          <w:szCs w:val="20"/>
        </w:rPr>
        <w:t xml:space="preserve">Submeter previamente, por escrito, ao </w:t>
      </w:r>
      <w:r w:rsidR="0089376E" w:rsidRPr="00AD0B77">
        <w:rPr>
          <w:rFonts w:ascii="Arial" w:hAnsi="Arial" w:cs="Arial"/>
          <w:sz w:val="20"/>
          <w:szCs w:val="20"/>
        </w:rPr>
        <w:t>Contratante</w:t>
      </w:r>
      <w:r w:rsidRPr="00AD0B77">
        <w:rPr>
          <w:rFonts w:ascii="Arial" w:hAnsi="Arial" w:cs="Arial"/>
          <w:sz w:val="20"/>
          <w:szCs w:val="20"/>
        </w:rPr>
        <w:t>, para análise e aprovação, quaisquer mudanças nos métodos executivos que fujam às especificações do memorial descritivo ou instrumento congênere;</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9.20.</w:t>
      </w:r>
      <w:r w:rsidR="00B30C45" w:rsidRPr="00AD0B77">
        <w:rPr>
          <w:rFonts w:ascii="Arial" w:hAnsi="Arial" w:cs="Arial"/>
          <w:sz w:val="20"/>
          <w:szCs w:val="20"/>
        </w:rPr>
        <w:t xml:space="preserve"> </w:t>
      </w:r>
      <w:r w:rsidRPr="00AD0B77">
        <w:rPr>
          <w:rFonts w:ascii="Arial" w:hAnsi="Arial" w:cs="Arial"/>
          <w:sz w:val="20"/>
          <w:szCs w:val="20"/>
        </w:rPr>
        <w:t>Cumprir as normas de proteção ao trabalho, inclusive aquelas relativas à segurança e à saúde no trabalho;</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9.21.</w:t>
      </w:r>
      <w:r w:rsidR="00B30C45" w:rsidRPr="00AD0B77">
        <w:rPr>
          <w:rFonts w:ascii="Arial" w:hAnsi="Arial" w:cs="Arial"/>
          <w:sz w:val="20"/>
          <w:szCs w:val="20"/>
        </w:rPr>
        <w:t xml:space="preserve"> </w:t>
      </w:r>
      <w:r w:rsidRPr="00AD0B77">
        <w:rPr>
          <w:rFonts w:ascii="Arial" w:hAnsi="Arial" w:cs="Arial"/>
          <w:sz w:val="20"/>
          <w:szCs w:val="20"/>
        </w:rPr>
        <w:t>Não submeter os trabalhadores a condições degradantes de trabalho, jornadas exaustivas, servidão por dívida ou trabalhos forçados;</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9.22.</w:t>
      </w:r>
      <w:r w:rsidR="00B30C45" w:rsidRPr="00AD0B77">
        <w:rPr>
          <w:rFonts w:ascii="Arial" w:hAnsi="Arial" w:cs="Arial"/>
          <w:sz w:val="20"/>
          <w:szCs w:val="20"/>
        </w:rPr>
        <w:t xml:space="preserve"> </w:t>
      </w:r>
      <w:r w:rsidRPr="00AD0B77">
        <w:rPr>
          <w:rFonts w:ascii="Arial" w:hAnsi="Arial" w:cs="Arial"/>
          <w:sz w:val="20"/>
          <w:szCs w:val="20"/>
        </w:rPr>
        <w:t>Não permitir a utilização de qualquer trabalho do menor de dezesseis anos de idade, exceto na condição de aprendiz para os maiores de quatorze anos de idade, observada a legislação pertinente;</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9.23.</w:t>
      </w:r>
      <w:r w:rsidR="00B30C45" w:rsidRPr="00AD0B77">
        <w:rPr>
          <w:rFonts w:ascii="Arial" w:hAnsi="Arial" w:cs="Arial"/>
          <w:sz w:val="20"/>
          <w:szCs w:val="20"/>
        </w:rPr>
        <w:t xml:space="preserve"> </w:t>
      </w:r>
      <w:r w:rsidRPr="00AD0B77">
        <w:rPr>
          <w:rFonts w:ascii="Arial" w:hAnsi="Arial" w:cs="Arial"/>
          <w:sz w:val="20"/>
          <w:szCs w:val="20"/>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9.24.</w:t>
      </w:r>
      <w:r w:rsidR="00B30C45" w:rsidRPr="00AD0B77">
        <w:rPr>
          <w:rFonts w:ascii="Arial" w:hAnsi="Arial" w:cs="Arial"/>
          <w:sz w:val="20"/>
          <w:szCs w:val="20"/>
        </w:rPr>
        <w:t xml:space="preserve"> </w:t>
      </w:r>
      <w:r w:rsidRPr="00AD0B77">
        <w:rPr>
          <w:rFonts w:ascii="Arial" w:hAnsi="Arial" w:cs="Arial"/>
          <w:sz w:val="20"/>
          <w:szCs w:val="20"/>
        </w:rPr>
        <w:t>Receber e dar o tratamento adequado a denúncias de discriminação, violência e assédio no ambiente de trabalho;</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9.25.</w:t>
      </w:r>
      <w:r w:rsidR="00B30C45" w:rsidRPr="00AD0B77">
        <w:rPr>
          <w:rFonts w:ascii="Arial" w:hAnsi="Arial" w:cs="Arial"/>
          <w:sz w:val="20"/>
          <w:szCs w:val="20"/>
        </w:rPr>
        <w:t xml:space="preserve"> </w:t>
      </w:r>
      <w:r w:rsidRPr="00AD0B77">
        <w:rPr>
          <w:rFonts w:ascii="Arial" w:hAnsi="Arial" w:cs="Arial"/>
          <w:sz w:val="20"/>
          <w:szCs w:val="20"/>
        </w:rPr>
        <w:t>Manter preposto aceito pela Administração no local da obra ou do serviço para representá-lo na execução do contrato;</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9.25.1.</w:t>
      </w:r>
      <w:r w:rsidR="00B30C45" w:rsidRPr="00AD0B77">
        <w:rPr>
          <w:rFonts w:ascii="Arial" w:hAnsi="Arial" w:cs="Arial"/>
          <w:sz w:val="20"/>
          <w:szCs w:val="20"/>
        </w:rPr>
        <w:t xml:space="preserve"> </w:t>
      </w:r>
      <w:r w:rsidRPr="00AD0B77">
        <w:rPr>
          <w:rFonts w:ascii="Arial" w:hAnsi="Arial" w:cs="Arial"/>
          <w:sz w:val="20"/>
          <w:szCs w:val="20"/>
        </w:rPr>
        <w:t>A indicação ou a manutenção do preposto da empresa poderá ser recusada pelo órgão ou entidade, desde que devidamente justificada, devendo a empresa designar outro para o exercício da atividade.</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9.26.</w:t>
      </w:r>
      <w:r w:rsidR="00B30C45" w:rsidRPr="00AD0B77">
        <w:rPr>
          <w:rFonts w:ascii="Arial" w:hAnsi="Arial" w:cs="Arial"/>
          <w:sz w:val="20"/>
          <w:szCs w:val="20"/>
        </w:rPr>
        <w:t xml:space="preserve"> </w:t>
      </w:r>
      <w:r w:rsidRPr="00AD0B77">
        <w:rPr>
          <w:rFonts w:ascii="Arial" w:hAnsi="Arial" w:cs="Arial"/>
          <w:sz w:val="20"/>
          <w:szCs w:val="20"/>
        </w:rPr>
        <w:t xml:space="preserve">Não contratar, durante a vigência do contrato, cônjuge, companheiro ou parente em linha reta, colateral ou por afinidade, até o terceiro grau, de dirigente do </w:t>
      </w:r>
      <w:r w:rsidR="0089376E" w:rsidRPr="00AD0B77">
        <w:rPr>
          <w:rFonts w:ascii="Arial" w:hAnsi="Arial" w:cs="Arial"/>
          <w:sz w:val="20"/>
          <w:szCs w:val="20"/>
        </w:rPr>
        <w:t>Contratante</w:t>
      </w:r>
      <w:r w:rsidRPr="00AD0B77">
        <w:rPr>
          <w:rFonts w:ascii="Arial" w:hAnsi="Arial" w:cs="Arial"/>
          <w:sz w:val="20"/>
          <w:szCs w:val="20"/>
        </w:rPr>
        <w:t xml:space="preserve"> ou de agente público que tenha desempenhado função na licitação ou que atue na fiscalização ou gestão do contrato, nos termos do artigo 48, parágrafo único, da Lei nº 14.133, de 2021;</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9.27.</w:t>
      </w:r>
      <w:r w:rsidR="00B30C45" w:rsidRPr="00AD0B77">
        <w:rPr>
          <w:rFonts w:ascii="Arial" w:hAnsi="Arial" w:cs="Arial"/>
          <w:sz w:val="20"/>
          <w:szCs w:val="20"/>
        </w:rPr>
        <w:t xml:space="preserve"> </w:t>
      </w:r>
      <w:r w:rsidRPr="00AD0B77">
        <w:rPr>
          <w:rFonts w:ascii="Arial" w:hAnsi="Arial" w:cs="Arial"/>
          <w:sz w:val="20"/>
          <w:szCs w:val="20"/>
        </w:rPr>
        <w:t xml:space="preserve">Prestar todo esclarecimento ou informação solicitada pelo </w:t>
      </w:r>
      <w:r w:rsidR="0089376E" w:rsidRPr="00AD0B77">
        <w:rPr>
          <w:rFonts w:ascii="Arial" w:hAnsi="Arial" w:cs="Arial"/>
          <w:sz w:val="20"/>
          <w:szCs w:val="20"/>
        </w:rPr>
        <w:t>Contratante</w:t>
      </w:r>
      <w:r w:rsidRPr="00AD0B77">
        <w:rPr>
          <w:rFonts w:ascii="Arial" w:hAnsi="Arial" w:cs="Arial"/>
          <w:sz w:val="20"/>
          <w:szCs w:val="20"/>
        </w:rPr>
        <w:t xml:space="preserve"> ou por seus prepostos, garantindo-lhes o acesso, a qualquer tempo, ao local dos trabalhos, bem como aos documentos relativos à execução do contrato;</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9.28.</w:t>
      </w:r>
      <w:r w:rsidR="00B30C45" w:rsidRPr="00AD0B77">
        <w:rPr>
          <w:rFonts w:ascii="Arial" w:hAnsi="Arial" w:cs="Arial"/>
          <w:sz w:val="20"/>
          <w:szCs w:val="20"/>
        </w:rPr>
        <w:t xml:space="preserve"> </w:t>
      </w:r>
      <w:r w:rsidRPr="00AD0B77">
        <w:rPr>
          <w:rFonts w:ascii="Arial" w:hAnsi="Arial" w:cs="Arial"/>
          <w:sz w:val="20"/>
          <w:szCs w:val="20"/>
        </w:rPr>
        <w:t>Promover a guarda, manutenção e vigilância de materiais, ferramentas, e tudo o que for necessário à execução do objeto, durante a vigência do contrato;</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9.29.</w:t>
      </w:r>
      <w:r w:rsidR="00B30C45" w:rsidRPr="00AD0B77">
        <w:rPr>
          <w:rFonts w:ascii="Arial" w:hAnsi="Arial" w:cs="Arial"/>
          <w:sz w:val="20"/>
          <w:szCs w:val="20"/>
        </w:rPr>
        <w:t xml:space="preserve"> </w:t>
      </w:r>
      <w:r w:rsidRPr="00AD0B77">
        <w:rPr>
          <w:rFonts w:ascii="Arial" w:hAnsi="Arial" w:cs="Arial"/>
          <w:sz w:val="20"/>
          <w:szCs w:val="20"/>
        </w:rPr>
        <w:t xml:space="preserve">Assegurar aos </w:t>
      </w:r>
      <w:proofErr w:type="gramStart"/>
      <w:r w:rsidRPr="00AD0B77">
        <w:rPr>
          <w:rFonts w:ascii="Arial" w:hAnsi="Arial" w:cs="Arial"/>
          <w:sz w:val="20"/>
          <w:szCs w:val="20"/>
        </w:rPr>
        <w:t>seus trabalhadores ambiente de trabalho e instalações em condições adequadas ao cumprimento das normas de saúde, segurança e bem-estar no trabalho</w:t>
      </w:r>
      <w:proofErr w:type="gramEnd"/>
      <w:r w:rsidRPr="00AD0B77">
        <w:rPr>
          <w:rFonts w:ascii="Arial" w:hAnsi="Arial" w:cs="Arial"/>
          <w:sz w:val="20"/>
          <w:szCs w:val="20"/>
        </w:rPr>
        <w:t>;</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9.30.</w:t>
      </w:r>
      <w:r w:rsidR="00B30C45" w:rsidRPr="00AD0B77">
        <w:rPr>
          <w:rFonts w:ascii="Arial" w:hAnsi="Arial" w:cs="Arial"/>
          <w:sz w:val="20"/>
          <w:szCs w:val="20"/>
        </w:rPr>
        <w:t xml:space="preserve"> </w:t>
      </w:r>
      <w:r w:rsidRPr="00AD0B77">
        <w:rPr>
          <w:rFonts w:ascii="Arial" w:hAnsi="Arial" w:cs="Arial"/>
          <w:sz w:val="20"/>
          <w:szCs w:val="20"/>
        </w:rPr>
        <w:t>Fornecer equipamentos de proteção individual (EPI) e equipamentos de proteção coletiva (EPC),</w:t>
      </w:r>
      <w:r w:rsidR="002A08B4" w:rsidRPr="00AD0B77">
        <w:rPr>
          <w:rFonts w:ascii="Arial" w:hAnsi="Arial" w:cs="Arial"/>
          <w:sz w:val="20"/>
          <w:szCs w:val="20"/>
        </w:rPr>
        <w:t xml:space="preserve"> </w:t>
      </w:r>
      <w:r w:rsidRPr="00AD0B77">
        <w:rPr>
          <w:rFonts w:ascii="Arial" w:hAnsi="Arial" w:cs="Arial"/>
          <w:sz w:val="20"/>
          <w:szCs w:val="20"/>
        </w:rPr>
        <w:t>quando for o caso;</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9.31.</w:t>
      </w:r>
      <w:r w:rsidR="00B30C45" w:rsidRPr="00AD0B77">
        <w:rPr>
          <w:rFonts w:ascii="Arial" w:hAnsi="Arial" w:cs="Arial"/>
          <w:sz w:val="20"/>
          <w:szCs w:val="20"/>
        </w:rPr>
        <w:t xml:space="preserve"> </w:t>
      </w:r>
      <w:r w:rsidRPr="00AD0B77">
        <w:rPr>
          <w:rFonts w:ascii="Arial" w:hAnsi="Arial" w:cs="Arial"/>
          <w:sz w:val="20"/>
          <w:szCs w:val="20"/>
        </w:rPr>
        <w:t xml:space="preserve">Garantir o acesso do </w:t>
      </w:r>
      <w:r w:rsidR="0089376E" w:rsidRPr="00AD0B77">
        <w:rPr>
          <w:rFonts w:ascii="Arial" w:hAnsi="Arial" w:cs="Arial"/>
          <w:sz w:val="20"/>
          <w:szCs w:val="20"/>
        </w:rPr>
        <w:t>Contratante</w:t>
      </w:r>
      <w:r w:rsidRPr="00AD0B77">
        <w:rPr>
          <w:rFonts w:ascii="Arial" w:hAnsi="Arial" w:cs="Arial"/>
          <w:sz w:val="20"/>
          <w:szCs w:val="20"/>
        </w:rPr>
        <w:t>, a qualquer tempo, ao local dos trabalhos, bem como aos documentos relativos à execução do contrato;</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9.32.</w:t>
      </w:r>
      <w:r w:rsidR="00B30C45" w:rsidRPr="00AD0B77">
        <w:rPr>
          <w:rFonts w:ascii="Arial" w:hAnsi="Arial" w:cs="Arial"/>
          <w:sz w:val="20"/>
          <w:szCs w:val="20"/>
        </w:rPr>
        <w:t xml:space="preserve"> </w:t>
      </w:r>
      <w:r w:rsidRPr="00AD0B77">
        <w:rPr>
          <w:rFonts w:ascii="Arial" w:hAnsi="Arial" w:cs="Arial"/>
          <w:sz w:val="20"/>
          <w:szCs w:val="20"/>
        </w:rPr>
        <w:t>Promover a organização técnica e administrativa dos serviços, de modo a conduzi-los eficaz e eficientemente, de acordo com os documentos e especificações que integram o Termo de Referência, no prazo determinado;</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9.33.</w:t>
      </w:r>
      <w:r w:rsidR="00B30C45" w:rsidRPr="00AD0B77">
        <w:rPr>
          <w:rFonts w:ascii="Arial" w:hAnsi="Arial" w:cs="Arial"/>
          <w:sz w:val="20"/>
          <w:szCs w:val="20"/>
        </w:rPr>
        <w:t xml:space="preserve"> </w:t>
      </w:r>
      <w:r w:rsidRPr="00AD0B77">
        <w:rPr>
          <w:rFonts w:ascii="Arial" w:hAnsi="Arial" w:cs="Arial"/>
          <w:sz w:val="20"/>
          <w:szCs w:val="20"/>
        </w:rPr>
        <w:t>Instruir seus empregados quanto à necessidade de acatar as normas internas da Administração;</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9.34.</w:t>
      </w:r>
      <w:r w:rsidR="00B30C45" w:rsidRPr="00AD0B77">
        <w:rPr>
          <w:rFonts w:ascii="Arial" w:hAnsi="Arial" w:cs="Arial"/>
          <w:sz w:val="20"/>
          <w:szCs w:val="20"/>
        </w:rPr>
        <w:t xml:space="preserve"> </w:t>
      </w:r>
      <w:r w:rsidRPr="00AD0B77">
        <w:rPr>
          <w:rFonts w:ascii="Arial" w:hAnsi="Arial" w:cs="Arial"/>
          <w:sz w:val="20"/>
          <w:szCs w:val="20"/>
        </w:rPr>
        <w:t xml:space="preserve">Instruir seus empregados a respeito das atividades a serem desempenhadas, alertando-os a não executar atividades não abrangidas pelo contrato, devendo o </w:t>
      </w:r>
      <w:r w:rsidR="00AA2C6C" w:rsidRPr="00AD0B77">
        <w:rPr>
          <w:rFonts w:ascii="Arial" w:hAnsi="Arial" w:cs="Arial"/>
          <w:sz w:val="20"/>
          <w:szCs w:val="20"/>
        </w:rPr>
        <w:t>Contratado</w:t>
      </w:r>
      <w:r w:rsidRPr="00AD0B77">
        <w:rPr>
          <w:rFonts w:ascii="Arial" w:hAnsi="Arial" w:cs="Arial"/>
          <w:sz w:val="20"/>
          <w:szCs w:val="20"/>
        </w:rPr>
        <w:t xml:space="preserve"> relatar ao </w:t>
      </w:r>
      <w:r w:rsidR="0089376E" w:rsidRPr="00AD0B77">
        <w:rPr>
          <w:rFonts w:ascii="Arial" w:hAnsi="Arial" w:cs="Arial"/>
          <w:sz w:val="20"/>
          <w:szCs w:val="20"/>
        </w:rPr>
        <w:t>Contratante</w:t>
      </w:r>
      <w:r w:rsidRPr="00AD0B77">
        <w:rPr>
          <w:rFonts w:ascii="Arial" w:hAnsi="Arial" w:cs="Arial"/>
          <w:sz w:val="20"/>
          <w:szCs w:val="20"/>
        </w:rPr>
        <w:t xml:space="preserve"> toda e qualquer ocorrência neste sentido, a fim de evitar desvio de função;</w:t>
      </w:r>
    </w:p>
    <w:p w:rsidR="00AA2C6C" w:rsidRPr="00AD0B77" w:rsidRDefault="00AA2C6C"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9.35.</w:t>
      </w:r>
      <w:r w:rsidR="00B30C45" w:rsidRPr="00AD0B77">
        <w:rPr>
          <w:rFonts w:ascii="Arial" w:hAnsi="Arial" w:cs="Arial"/>
          <w:sz w:val="20"/>
          <w:szCs w:val="20"/>
        </w:rPr>
        <w:t xml:space="preserve"> </w:t>
      </w:r>
      <w:r w:rsidRPr="00AD0B77">
        <w:rPr>
          <w:rFonts w:ascii="Arial" w:hAnsi="Arial" w:cs="Arial"/>
          <w:sz w:val="20"/>
          <w:szCs w:val="20"/>
        </w:rPr>
        <w:t xml:space="preserve">Efetuar comunicação ao </w:t>
      </w:r>
      <w:r w:rsidR="0089376E" w:rsidRPr="00AD0B77">
        <w:rPr>
          <w:rFonts w:ascii="Arial" w:hAnsi="Arial" w:cs="Arial"/>
          <w:sz w:val="20"/>
          <w:szCs w:val="20"/>
        </w:rPr>
        <w:t>Contratante</w:t>
      </w:r>
      <w:r w:rsidRPr="00AD0B77">
        <w:rPr>
          <w:rFonts w:ascii="Arial" w:hAnsi="Arial" w:cs="Arial"/>
          <w:sz w:val="20"/>
          <w:szCs w:val="20"/>
        </w:rPr>
        <w:t xml:space="preserve">, assim que tiver ciência da impossibilidade de realização ou finalização do serviço no prazo estabelecido, para adoção de ações de contingência cabíveis. </w:t>
      </w:r>
    </w:p>
    <w:p w:rsidR="0089376E" w:rsidRPr="00AD0B77" w:rsidRDefault="0089376E"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w:t>
      </w:r>
      <w:r w:rsidR="005402CA" w:rsidRPr="00AD0B77">
        <w:rPr>
          <w:rFonts w:ascii="Arial" w:hAnsi="Arial" w:cs="Arial"/>
          <w:b/>
          <w:sz w:val="20"/>
          <w:szCs w:val="20"/>
        </w:rPr>
        <w:t>36</w:t>
      </w:r>
      <w:r w:rsidRPr="00AD0B77">
        <w:rPr>
          <w:rFonts w:ascii="Arial" w:hAnsi="Arial" w:cs="Arial"/>
          <w:b/>
          <w:sz w:val="20"/>
          <w:szCs w:val="20"/>
        </w:rPr>
        <w:t>.</w:t>
      </w:r>
      <w:r w:rsidR="00B30C45" w:rsidRPr="00AD0B77">
        <w:rPr>
          <w:rFonts w:ascii="Arial" w:hAnsi="Arial" w:cs="Arial"/>
          <w:sz w:val="20"/>
          <w:szCs w:val="20"/>
        </w:rPr>
        <w:t xml:space="preserve"> </w:t>
      </w:r>
      <w:r w:rsidRPr="00AD0B77">
        <w:rPr>
          <w:rFonts w:ascii="Arial" w:hAnsi="Arial" w:cs="Arial"/>
          <w:sz w:val="20"/>
          <w:szCs w:val="20"/>
        </w:rPr>
        <w:t xml:space="preserve">Manter os empregados nos horários predeterminados pelo </w:t>
      </w:r>
      <w:r w:rsidR="0089376E" w:rsidRPr="00AD0B77">
        <w:rPr>
          <w:rFonts w:ascii="Arial" w:hAnsi="Arial" w:cs="Arial"/>
          <w:sz w:val="20"/>
          <w:szCs w:val="20"/>
        </w:rPr>
        <w:t>Contratante</w:t>
      </w:r>
      <w:r w:rsidRPr="00AD0B77">
        <w:rPr>
          <w:rFonts w:ascii="Arial" w:hAnsi="Arial" w:cs="Arial"/>
          <w:sz w:val="20"/>
          <w:szCs w:val="20"/>
        </w:rPr>
        <w:t>;</w:t>
      </w:r>
    </w:p>
    <w:p w:rsidR="0089376E" w:rsidRPr="00AD0B77" w:rsidRDefault="0089376E"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w:t>
      </w:r>
      <w:r w:rsidR="00CB07C5" w:rsidRPr="00AD0B77">
        <w:rPr>
          <w:rFonts w:ascii="Arial" w:hAnsi="Arial" w:cs="Arial"/>
          <w:b/>
          <w:sz w:val="20"/>
          <w:szCs w:val="20"/>
        </w:rPr>
        <w:t>37</w:t>
      </w:r>
      <w:r w:rsidRPr="00AD0B77">
        <w:rPr>
          <w:rFonts w:ascii="Arial" w:hAnsi="Arial" w:cs="Arial"/>
          <w:b/>
          <w:sz w:val="20"/>
          <w:szCs w:val="20"/>
        </w:rPr>
        <w:t>.</w:t>
      </w:r>
      <w:r w:rsidR="00B30C45" w:rsidRPr="00AD0B77">
        <w:rPr>
          <w:rFonts w:ascii="Arial" w:hAnsi="Arial" w:cs="Arial"/>
          <w:sz w:val="20"/>
          <w:szCs w:val="20"/>
        </w:rPr>
        <w:t xml:space="preserve"> </w:t>
      </w:r>
      <w:r w:rsidRPr="00AD0B77">
        <w:rPr>
          <w:rFonts w:ascii="Arial" w:hAnsi="Arial" w:cs="Arial"/>
          <w:sz w:val="20"/>
          <w:szCs w:val="20"/>
        </w:rPr>
        <w:t>Apresentar os empregados devidamente identificados por meio de crachá;</w:t>
      </w:r>
    </w:p>
    <w:p w:rsidR="0089376E" w:rsidRPr="00AD0B77" w:rsidRDefault="0089376E"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w:t>
      </w:r>
      <w:r w:rsidR="00CB07C5" w:rsidRPr="00AD0B77">
        <w:rPr>
          <w:rFonts w:ascii="Arial" w:hAnsi="Arial" w:cs="Arial"/>
          <w:b/>
          <w:sz w:val="20"/>
          <w:szCs w:val="20"/>
        </w:rPr>
        <w:t>38</w:t>
      </w:r>
      <w:r w:rsidRPr="00AD0B77">
        <w:rPr>
          <w:rFonts w:ascii="Arial" w:hAnsi="Arial" w:cs="Arial"/>
          <w:b/>
          <w:sz w:val="20"/>
          <w:szCs w:val="20"/>
        </w:rPr>
        <w:t>.</w:t>
      </w:r>
      <w:r w:rsidR="00B30C45" w:rsidRPr="00AD0B77">
        <w:rPr>
          <w:rFonts w:ascii="Arial" w:hAnsi="Arial" w:cs="Arial"/>
          <w:sz w:val="20"/>
          <w:szCs w:val="20"/>
        </w:rPr>
        <w:t xml:space="preserve"> </w:t>
      </w:r>
      <w:r w:rsidRPr="00AD0B77">
        <w:rPr>
          <w:rFonts w:ascii="Arial" w:hAnsi="Arial" w:cs="Arial"/>
          <w:sz w:val="20"/>
          <w:szCs w:val="20"/>
        </w:rPr>
        <w:t xml:space="preserve">Apresentar ao </w:t>
      </w:r>
      <w:r w:rsidR="0089376E" w:rsidRPr="00AD0B77">
        <w:rPr>
          <w:rFonts w:ascii="Arial" w:hAnsi="Arial" w:cs="Arial"/>
          <w:sz w:val="20"/>
          <w:szCs w:val="20"/>
        </w:rPr>
        <w:t>Contratante</w:t>
      </w:r>
      <w:r w:rsidRPr="00AD0B77">
        <w:rPr>
          <w:rFonts w:ascii="Arial" w:hAnsi="Arial" w:cs="Arial"/>
          <w:sz w:val="20"/>
          <w:szCs w:val="20"/>
        </w:rPr>
        <w:t>, quando for o caso, a relação nominal dos empregados que adentrarão no órgão para a execução do serviço;</w:t>
      </w:r>
    </w:p>
    <w:p w:rsidR="0089376E" w:rsidRPr="00AD0B77" w:rsidRDefault="0089376E"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9.3</w:t>
      </w:r>
      <w:r w:rsidR="00CB07C5" w:rsidRPr="00AD0B77">
        <w:rPr>
          <w:rFonts w:ascii="Arial" w:hAnsi="Arial" w:cs="Arial"/>
          <w:b/>
          <w:sz w:val="20"/>
          <w:szCs w:val="20"/>
        </w:rPr>
        <w:t>9</w:t>
      </w:r>
      <w:r w:rsidRPr="00AD0B77">
        <w:rPr>
          <w:rFonts w:ascii="Arial" w:hAnsi="Arial" w:cs="Arial"/>
          <w:b/>
          <w:sz w:val="20"/>
          <w:szCs w:val="20"/>
        </w:rPr>
        <w:t>.</w:t>
      </w:r>
      <w:r w:rsidR="00B30C45" w:rsidRPr="00AD0B77">
        <w:rPr>
          <w:rFonts w:ascii="Arial" w:hAnsi="Arial" w:cs="Arial"/>
          <w:sz w:val="20"/>
          <w:szCs w:val="20"/>
        </w:rPr>
        <w:t xml:space="preserve"> </w:t>
      </w:r>
      <w:r w:rsidRPr="00AD0B77">
        <w:rPr>
          <w:rFonts w:ascii="Arial" w:hAnsi="Arial" w:cs="Arial"/>
          <w:sz w:val="20"/>
          <w:szCs w:val="20"/>
        </w:rPr>
        <w:t>Observar os preceitos da legislação sobre a jornada de trabalho, conforme a categoria profissional;</w:t>
      </w:r>
    </w:p>
    <w:p w:rsidR="0089376E" w:rsidRPr="00AD0B77" w:rsidRDefault="0089376E"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9.4</w:t>
      </w:r>
      <w:r w:rsidR="00CB07C5" w:rsidRPr="00AD0B77">
        <w:rPr>
          <w:rFonts w:ascii="Arial" w:hAnsi="Arial" w:cs="Arial"/>
          <w:b/>
          <w:sz w:val="20"/>
          <w:szCs w:val="20"/>
        </w:rPr>
        <w:t>0</w:t>
      </w:r>
      <w:r w:rsidRPr="00AD0B77">
        <w:rPr>
          <w:rFonts w:ascii="Arial" w:hAnsi="Arial" w:cs="Arial"/>
          <w:b/>
          <w:sz w:val="20"/>
          <w:szCs w:val="20"/>
        </w:rPr>
        <w:t>.</w:t>
      </w:r>
      <w:r w:rsidR="00B30C45" w:rsidRPr="00AD0B77">
        <w:rPr>
          <w:rFonts w:ascii="Arial" w:hAnsi="Arial" w:cs="Arial"/>
          <w:sz w:val="20"/>
          <w:szCs w:val="20"/>
        </w:rPr>
        <w:t xml:space="preserve"> </w:t>
      </w:r>
      <w:r w:rsidRPr="00AD0B77">
        <w:rPr>
          <w:rFonts w:ascii="Arial" w:hAnsi="Arial" w:cs="Arial"/>
          <w:sz w:val="20"/>
          <w:szCs w:val="20"/>
        </w:rPr>
        <w:t xml:space="preserve">Atender às solicitações do </w:t>
      </w:r>
      <w:r w:rsidR="0089376E" w:rsidRPr="00AD0B77">
        <w:rPr>
          <w:rFonts w:ascii="Arial" w:hAnsi="Arial" w:cs="Arial"/>
          <w:sz w:val="20"/>
          <w:szCs w:val="20"/>
        </w:rPr>
        <w:t>Contratante</w:t>
      </w:r>
      <w:r w:rsidRPr="00AD0B77">
        <w:rPr>
          <w:rFonts w:ascii="Arial" w:hAnsi="Arial" w:cs="Arial"/>
          <w:sz w:val="20"/>
          <w:szCs w:val="20"/>
        </w:rPr>
        <w:t xml:space="preserve"> quanto à substituição dos empregados alocados, no prazo fixado pela fiscalização do contrato, nos casos em que ficar constatado descumprimento das obrigações relativas à execução do serviço, conforme descrito nas especificações do objeto;</w:t>
      </w:r>
    </w:p>
    <w:p w:rsidR="0089376E" w:rsidRPr="00AD0B77" w:rsidRDefault="0089376E"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lastRenderedPageBreak/>
        <w:t>9.4</w:t>
      </w:r>
      <w:r w:rsidR="00CB07C5" w:rsidRPr="00AD0B77">
        <w:rPr>
          <w:rFonts w:ascii="Arial" w:hAnsi="Arial" w:cs="Arial"/>
          <w:b/>
          <w:sz w:val="20"/>
          <w:szCs w:val="20"/>
        </w:rPr>
        <w:t>1</w:t>
      </w:r>
      <w:r w:rsidRPr="00AD0B77">
        <w:rPr>
          <w:rFonts w:ascii="Arial" w:hAnsi="Arial" w:cs="Arial"/>
          <w:b/>
          <w:sz w:val="20"/>
          <w:szCs w:val="20"/>
        </w:rPr>
        <w:t>.</w:t>
      </w:r>
      <w:r w:rsidR="00B30C45" w:rsidRPr="00AD0B77">
        <w:rPr>
          <w:rFonts w:ascii="Arial" w:hAnsi="Arial" w:cs="Arial"/>
          <w:sz w:val="20"/>
          <w:szCs w:val="20"/>
        </w:rPr>
        <w:t xml:space="preserve"> </w:t>
      </w:r>
      <w:r w:rsidRPr="00AD0B77">
        <w:rPr>
          <w:rFonts w:ascii="Arial" w:hAnsi="Arial" w:cs="Arial"/>
          <w:sz w:val="20"/>
          <w:szCs w:val="20"/>
        </w:rPr>
        <w:t xml:space="preserve">Instruir seus empregados quanto à necessidade de acatar as Normas Internas do </w:t>
      </w:r>
      <w:r w:rsidR="0089376E" w:rsidRPr="00AD0B77">
        <w:rPr>
          <w:rFonts w:ascii="Arial" w:hAnsi="Arial" w:cs="Arial"/>
          <w:sz w:val="20"/>
          <w:szCs w:val="20"/>
        </w:rPr>
        <w:t>Contratante</w:t>
      </w:r>
      <w:r w:rsidRPr="00AD0B77">
        <w:rPr>
          <w:rFonts w:ascii="Arial" w:hAnsi="Arial" w:cs="Arial"/>
          <w:sz w:val="20"/>
          <w:szCs w:val="20"/>
        </w:rPr>
        <w:t>;</w:t>
      </w:r>
    </w:p>
    <w:p w:rsidR="0089376E" w:rsidRPr="00AD0B77" w:rsidRDefault="0089376E"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9.4</w:t>
      </w:r>
      <w:r w:rsidR="00CB07C5" w:rsidRPr="00AD0B77">
        <w:rPr>
          <w:rFonts w:ascii="Arial" w:hAnsi="Arial" w:cs="Arial"/>
          <w:b/>
          <w:sz w:val="20"/>
          <w:szCs w:val="20"/>
        </w:rPr>
        <w:t>2</w:t>
      </w:r>
      <w:r w:rsidRPr="00AD0B77">
        <w:rPr>
          <w:rFonts w:ascii="Arial" w:hAnsi="Arial" w:cs="Arial"/>
          <w:b/>
          <w:sz w:val="20"/>
          <w:szCs w:val="20"/>
        </w:rPr>
        <w:t>.</w:t>
      </w:r>
      <w:r w:rsidR="00B30C45" w:rsidRPr="00AD0B77">
        <w:rPr>
          <w:rFonts w:ascii="Arial" w:hAnsi="Arial" w:cs="Arial"/>
          <w:sz w:val="20"/>
          <w:szCs w:val="20"/>
        </w:rPr>
        <w:t xml:space="preserve"> </w:t>
      </w:r>
      <w:r w:rsidRPr="00AD0B77">
        <w:rPr>
          <w:rFonts w:ascii="Arial" w:hAnsi="Arial" w:cs="Arial"/>
          <w:sz w:val="20"/>
          <w:szCs w:val="20"/>
        </w:rPr>
        <w:t xml:space="preserve">Instruir seus empregados a respeito das atividades a serem desempenhadas, alertando-os a não executarem atividades não abrangidas pelo contrato, devendo o </w:t>
      </w:r>
      <w:r w:rsidR="00AA2C6C" w:rsidRPr="00AD0B77">
        <w:rPr>
          <w:rFonts w:ascii="Arial" w:hAnsi="Arial" w:cs="Arial"/>
          <w:sz w:val="20"/>
          <w:szCs w:val="20"/>
        </w:rPr>
        <w:t>Contratado</w:t>
      </w:r>
      <w:r w:rsidRPr="00AD0B77">
        <w:rPr>
          <w:rFonts w:ascii="Arial" w:hAnsi="Arial" w:cs="Arial"/>
          <w:sz w:val="20"/>
          <w:szCs w:val="20"/>
        </w:rPr>
        <w:t xml:space="preserve"> relatar ao </w:t>
      </w:r>
      <w:r w:rsidR="0089376E" w:rsidRPr="00AD0B77">
        <w:rPr>
          <w:rFonts w:ascii="Arial" w:hAnsi="Arial" w:cs="Arial"/>
          <w:sz w:val="20"/>
          <w:szCs w:val="20"/>
        </w:rPr>
        <w:t>Contratante</w:t>
      </w:r>
      <w:r w:rsidRPr="00AD0B77">
        <w:rPr>
          <w:rFonts w:ascii="Arial" w:hAnsi="Arial" w:cs="Arial"/>
          <w:sz w:val="20"/>
          <w:szCs w:val="20"/>
        </w:rPr>
        <w:t xml:space="preserve"> toda e qualquer ocorrência neste sentido, a fim de evitar desvio de função;</w:t>
      </w:r>
    </w:p>
    <w:p w:rsidR="0089376E" w:rsidRPr="00AD0B77" w:rsidRDefault="0089376E"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9.4</w:t>
      </w:r>
      <w:r w:rsidR="00CB07C5" w:rsidRPr="00AD0B77">
        <w:rPr>
          <w:rFonts w:ascii="Arial" w:hAnsi="Arial" w:cs="Arial"/>
          <w:b/>
          <w:sz w:val="20"/>
          <w:szCs w:val="20"/>
        </w:rPr>
        <w:t>3</w:t>
      </w:r>
      <w:r w:rsidRPr="00AD0B77">
        <w:rPr>
          <w:rFonts w:ascii="Arial" w:hAnsi="Arial" w:cs="Arial"/>
          <w:b/>
          <w:sz w:val="20"/>
          <w:szCs w:val="20"/>
        </w:rPr>
        <w:t>.</w:t>
      </w:r>
      <w:r w:rsidR="00B30C45" w:rsidRPr="00AD0B77">
        <w:rPr>
          <w:rFonts w:ascii="Arial" w:hAnsi="Arial" w:cs="Arial"/>
          <w:sz w:val="20"/>
          <w:szCs w:val="20"/>
        </w:rPr>
        <w:t xml:space="preserve"> </w:t>
      </w:r>
      <w:r w:rsidRPr="00AD0B77">
        <w:rPr>
          <w:rFonts w:ascii="Arial" w:hAnsi="Arial" w:cs="Arial"/>
          <w:sz w:val="20"/>
          <w:szCs w:val="20"/>
        </w:rPr>
        <w:t xml:space="preserve">Instruir os seus empregados, quanto à prevenção de incêndios nas áreas do </w:t>
      </w:r>
      <w:r w:rsidR="0089376E" w:rsidRPr="00AD0B77">
        <w:rPr>
          <w:rFonts w:ascii="Arial" w:hAnsi="Arial" w:cs="Arial"/>
          <w:sz w:val="20"/>
          <w:szCs w:val="20"/>
        </w:rPr>
        <w:t>Contratante</w:t>
      </w:r>
      <w:r w:rsidRPr="00AD0B77">
        <w:rPr>
          <w:rFonts w:ascii="Arial" w:hAnsi="Arial" w:cs="Arial"/>
          <w:sz w:val="20"/>
          <w:szCs w:val="20"/>
        </w:rPr>
        <w:t>;</w:t>
      </w:r>
    </w:p>
    <w:p w:rsidR="0089376E" w:rsidRPr="00AD0B77" w:rsidRDefault="0089376E"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9.4</w:t>
      </w:r>
      <w:r w:rsidR="00CB07C5" w:rsidRPr="00AD0B77">
        <w:rPr>
          <w:rFonts w:ascii="Arial" w:hAnsi="Arial" w:cs="Arial"/>
          <w:b/>
          <w:sz w:val="20"/>
          <w:szCs w:val="20"/>
        </w:rPr>
        <w:t>4</w:t>
      </w:r>
      <w:r w:rsidRPr="00AD0B77">
        <w:rPr>
          <w:rFonts w:ascii="Arial" w:hAnsi="Arial" w:cs="Arial"/>
          <w:b/>
          <w:sz w:val="20"/>
          <w:szCs w:val="20"/>
        </w:rPr>
        <w:t>.</w:t>
      </w:r>
      <w:r w:rsidR="00B30C45" w:rsidRPr="00AD0B77">
        <w:rPr>
          <w:rFonts w:ascii="Arial" w:hAnsi="Arial" w:cs="Arial"/>
          <w:sz w:val="20"/>
          <w:szCs w:val="20"/>
        </w:rPr>
        <w:t xml:space="preserve"> </w:t>
      </w:r>
      <w:r w:rsidRPr="00AD0B77">
        <w:rPr>
          <w:rFonts w:ascii="Arial" w:hAnsi="Arial" w:cs="Arial"/>
          <w:sz w:val="20"/>
          <w:szCs w:val="20"/>
        </w:rPr>
        <w:t xml:space="preserve">Adotar as providências e precauções necessárias, inclusive consulta nos respectivos órgãos, se necessário for, a fim de que não venham a </w:t>
      </w:r>
      <w:proofErr w:type="gramStart"/>
      <w:r w:rsidRPr="00AD0B77">
        <w:rPr>
          <w:rFonts w:ascii="Arial" w:hAnsi="Arial" w:cs="Arial"/>
          <w:sz w:val="20"/>
          <w:szCs w:val="20"/>
        </w:rPr>
        <w:t>ser</w:t>
      </w:r>
      <w:proofErr w:type="gramEnd"/>
      <w:r w:rsidRPr="00AD0B77">
        <w:rPr>
          <w:rFonts w:ascii="Arial" w:hAnsi="Arial" w:cs="Arial"/>
          <w:sz w:val="20"/>
          <w:szCs w:val="20"/>
        </w:rPr>
        <w:t xml:space="preserve"> danificadas as redes </w:t>
      </w:r>
      <w:proofErr w:type="spellStart"/>
      <w:r w:rsidRPr="00AD0B77">
        <w:rPr>
          <w:rFonts w:ascii="Arial" w:hAnsi="Arial" w:cs="Arial"/>
          <w:sz w:val="20"/>
          <w:szCs w:val="20"/>
        </w:rPr>
        <w:t>hidrossanitárias</w:t>
      </w:r>
      <w:proofErr w:type="spellEnd"/>
      <w:r w:rsidRPr="00AD0B77">
        <w:rPr>
          <w:rFonts w:ascii="Arial" w:hAnsi="Arial" w:cs="Arial"/>
          <w:sz w:val="20"/>
          <w:szCs w:val="20"/>
        </w:rPr>
        <w:t>, elétricas e de comunicação;</w:t>
      </w:r>
    </w:p>
    <w:p w:rsidR="0089376E" w:rsidRPr="00AD0B77" w:rsidRDefault="0089376E"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9.4</w:t>
      </w:r>
      <w:r w:rsidR="00CB07C5" w:rsidRPr="00AD0B77">
        <w:rPr>
          <w:rFonts w:ascii="Arial" w:hAnsi="Arial" w:cs="Arial"/>
          <w:b/>
          <w:sz w:val="20"/>
          <w:szCs w:val="20"/>
        </w:rPr>
        <w:t>5</w:t>
      </w:r>
      <w:r w:rsidRPr="00AD0B77">
        <w:rPr>
          <w:rFonts w:ascii="Arial" w:hAnsi="Arial" w:cs="Arial"/>
          <w:b/>
          <w:sz w:val="20"/>
          <w:szCs w:val="20"/>
        </w:rPr>
        <w:t>.</w:t>
      </w:r>
      <w:r w:rsidR="00B30C45" w:rsidRPr="00AD0B77">
        <w:rPr>
          <w:rFonts w:ascii="Arial" w:hAnsi="Arial" w:cs="Arial"/>
          <w:sz w:val="20"/>
          <w:szCs w:val="20"/>
        </w:rPr>
        <w:t xml:space="preserve"> </w:t>
      </w:r>
      <w:r w:rsidRPr="00AD0B77">
        <w:rPr>
          <w:rFonts w:ascii="Arial" w:hAnsi="Arial" w:cs="Arial"/>
          <w:sz w:val="20"/>
          <w:szCs w:val="20"/>
        </w:rPr>
        <w:t>Estar registrada ou inscrita no Conselho Profissional competente, conforme as áreas de atuação previstas no Termo de Referência, em plena validade;</w:t>
      </w:r>
    </w:p>
    <w:p w:rsidR="0089376E" w:rsidRPr="00AD0B77" w:rsidRDefault="0089376E"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w:t>
      </w:r>
      <w:r w:rsidR="00CB07C5" w:rsidRPr="00AD0B77">
        <w:rPr>
          <w:rFonts w:ascii="Arial" w:hAnsi="Arial" w:cs="Arial"/>
          <w:b/>
          <w:sz w:val="20"/>
          <w:szCs w:val="20"/>
        </w:rPr>
        <w:t>46</w:t>
      </w:r>
      <w:r w:rsidRPr="00AD0B77">
        <w:rPr>
          <w:rFonts w:ascii="Arial" w:hAnsi="Arial" w:cs="Arial"/>
          <w:b/>
          <w:sz w:val="20"/>
          <w:szCs w:val="20"/>
        </w:rPr>
        <w:t>.</w:t>
      </w:r>
      <w:r w:rsidR="00B30C45" w:rsidRPr="00AD0B77">
        <w:rPr>
          <w:rFonts w:ascii="Arial" w:hAnsi="Arial" w:cs="Arial"/>
          <w:sz w:val="20"/>
          <w:szCs w:val="20"/>
        </w:rPr>
        <w:t xml:space="preserve"> </w:t>
      </w:r>
      <w:r w:rsidRPr="00AD0B77">
        <w:rPr>
          <w:rFonts w:ascii="Arial" w:hAnsi="Arial" w:cs="Arial"/>
          <w:sz w:val="20"/>
          <w:szCs w:val="20"/>
        </w:rPr>
        <w:t>Obter junto aos órgãos competentes, conforme o caso, as licenças necessárias e demais documentos e autorizações exigíveis, na forma da legislação aplicável;</w:t>
      </w:r>
    </w:p>
    <w:p w:rsidR="00F47206" w:rsidRPr="00AD0B77" w:rsidRDefault="00F47206" w:rsidP="002C3793">
      <w:pPr>
        <w:ind w:firstLine="708"/>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w:t>
      </w:r>
      <w:r w:rsidR="00CB07C5" w:rsidRPr="00AD0B77">
        <w:rPr>
          <w:rFonts w:ascii="Arial" w:hAnsi="Arial" w:cs="Arial"/>
          <w:b/>
          <w:sz w:val="20"/>
          <w:szCs w:val="20"/>
        </w:rPr>
        <w:t>47</w:t>
      </w:r>
      <w:r w:rsidRPr="00AD0B77">
        <w:rPr>
          <w:rFonts w:ascii="Arial" w:hAnsi="Arial" w:cs="Arial"/>
          <w:b/>
          <w:sz w:val="20"/>
          <w:szCs w:val="20"/>
        </w:rPr>
        <w:t>.</w:t>
      </w:r>
      <w:r w:rsidR="00B30C45" w:rsidRPr="00AD0B77">
        <w:rPr>
          <w:rFonts w:ascii="Arial" w:hAnsi="Arial" w:cs="Arial"/>
          <w:sz w:val="20"/>
          <w:szCs w:val="20"/>
        </w:rPr>
        <w:t xml:space="preserve"> </w:t>
      </w:r>
      <w:r w:rsidRPr="00AD0B77">
        <w:rPr>
          <w:rFonts w:ascii="Arial" w:hAnsi="Arial" w:cs="Arial"/>
          <w:sz w:val="20"/>
          <w:szCs w:val="20"/>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rsidR="00E710B2" w:rsidRPr="00AD0B77" w:rsidRDefault="00E710B2" w:rsidP="002C3793">
      <w:pPr>
        <w:ind w:firstLine="708"/>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w:t>
      </w:r>
      <w:r w:rsidR="00CB07C5" w:rsidRPr="00AD0B77">
        <w:rPr>
          <w:rFonts w:ascii="Arial" w:hAnsi="Arial" w:cs="Arial"/>
          <w:b/>
          <w:sz w:val="20"/>
          <w:szCs w:val="20"/>
        </w:rPr>
        <w:t>48</w:t>
      </w:r>
      <w:r w:rsidRPr="00AD0B77">
        <w:rPr>
          <w:rFonts w:ascii="Arial" w:hAnsi="Arial" w:cs="Arial"/>
          <w:b/>
          <w:sz w:val="20"/>
          <w:szCs w:val="20"/>
        </w:rPr>
        <w:t>.</w:t>
      </w:r>
      <w:r w:rsidR="00B30C45" w:rsidRPr="00AD0B77">
        <w:rPr>
          <w:rFonts w:ascii="Arial" w:hAnsi="Arial" w:cs="Arial"/>
          <w:sz w:val="20"/>
          <w:szCs w:val="20"/>
        </w:rPr>
        <w:t xml:space="preserve"> </w:t>
      </w:r>
      <w:r w:rsidRPr="00AD0B77">
        <w:rPr>
          <w:rFonts w:ascii="Arial" w:hAnsi="Arial" w:cs="Arial"/>
          <w:sz w:val="20"/>
          <w:szCs w:val="20"/>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850A40" w:rsidRPr="00AD0B77" w:rsidRDefault="00850A40"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w:t>
      </w:r>
      <w:r w:rsidR="00CB07C5" w:rsidRPr="00AD0B77">
        <w:rPr>
          <w:rFonts w:ascii="Arial" w:hAnsi="Arial" w:cs="Arial"/>
          <w:b/>
          <w:sz w:val="20"/>
          <w:szCs w:val="20"/>
        </w:rPr>
        <w:t>49</w:t>
      </w:r>
      <w:r w:rsidRPr="00AD0B77">
        <w:rPr>
          <w:rFonts w:ascii="Arial" w:hAnsi="Arial" w:cs="Arial"/>
          <w:b/>
          <w:sz w:val="20"/>
          <w:szCs w:val="20"/>
        </w:rPr>
        <w:t>.</w:t>
      </w:r>
      <w:r w:rsidR="00B30C45" w:rsidRPr="00AD0B77">
        <w:rPr>
          <w:rFonts w:ascii="Arial" w:hAnsi="Arial" w:cs="Arial"/>
          <w:sz w:val="20"/>
          <w:szCs w:val="20"/>
        </w:rPr>
        <w:t xml:space="preserve"> </w:t>
      </w:r>
      <w:r w:rsidRPr="00AD0B77">
        <w:rPr>
          <w:rFonts w:ascii="Arial" w:hAnsi="Arial" w:cs="Arial"/>
          <w:sz w:val="20"/>
          <w:szCs w:val="20"/>
        </w:rPr>
        <w:t xml:space="preserve">Utilizar somente matéria-prima florestal procedente, nos termos do artigo 11 do Decreto n° 5.975, de 2006, de: </w:t>
      </w:r>
    </w:p>
    <w:p w:rsidR="00850A40" w:rsidRPr="00AD0B77" w:rsidRDefault="00850A40"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w:t>
      </w:r>
      <w:r w:rsidR="00CB07C5" w:rsidRPr="00AD0B77">
        <w:rPr>
          <w:rFonts w:ascii="Arial" w:hAnsi="Arial" w:cs="Arial"/>
          <w:b/>
          <w:sz w:val="20"/>
          <w:szCs w:val="20"/>
        </w:rPr>
        <w:t>49</w:t>
      </w:r>
      <w:r w:rsidRPr="00AD0B77">
        <w:rPr>
          <w:rFonts w:ascii="Arial" w:hAnsi="Arial" w:cs="Arial"/>
          <w:b/>
          <w:sz w:val="20"/>
          <w:szCs w:val="20"/>
        </w:rPr>
        <w:t>.1.</w:t>
      </w:r>
      <w:r w:rsidR="00B30C45" w:rsidRPr="00AD0B77">
        <w:rPr>
          <w:rFonts w:ascii="Arial" w:hAnsi="Arial" w:cs="Arial"/>
          <w:sz w:val="20"/>
          <w:szCs w:val="20"/>
        </w:rPr>
        <w:t xml:space="preserve"> </w:t>
      </w:r>
      <w:proofErr w:type="gramStart"/>
      <w:r w:rsidRPr="00AD0B77">
        <w:rPr>
          <w:rFonts w:ascii="Arial" w:hAnsi="Arial" w:cs="Arial"/>
          <w:sz w:val="20"/>
          <w:szCs w:val="20"/>
        </w:rPr>
        <w:t>manejo</w:t>
      </w:r>
      <w:proofErr w:type="gramEnd"/>
      <w:r w:rsidRPr="00AD0B77">
        <w:rPr>
          <w:rFonts w:ascii="Arial" w:hAnsi="Arial" w:cs="Arial"/>
          <w:sz w:val="20"/>
          <w:szCs w:val="20"/>
        </w:rPr>
        <w:t xml:space="preserve"> florestal, realizado por meio de Plano de Manejo Florestal Sustentável - PMFS devidamente aprovado pelo órgão competente do Sistema Nacional do Meio Ambiente - SISNAMA;</w:t>
      </w:r>
    </w:p>
    <w:p w:rsidR="00850A40" w:rsidRPr="00AD0B77" w:rsidRDefault="00850A40"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w:t>
      </w:r>
      <w:r w:rsidR="00CB07C5" w:rsidRPr="00AD0B77">
        <w:rPr>
          <w:rFonts w:ascii="Arial" w:hAnsi="Arial" w:cs="Arial"/>
          <w:b/>
          <w:sz w:val="20"/>
          <w:szCs w:val="20"/>
        </w:rPr>
        <w:t>49</w:t>
      </w:r>
      <w:r w:rsidRPr="00AD0B77">
        <w:rPr>
          <w:rFonts w:ascii="Arial" w:hAnsi="Arial" w:cs="Arial"/>
          <w:b/>
          <w:sz w:val="20"/>
          <w:szCs w:val="20"/>
        </w:rPr>
        <w:t>.2.</w:t>
      </w:r>
      <w:r w:rsidR="00B30C45" w:rsidRPr="00AD0B77">
        <w:rPr>
          <w:rFonts w:ascii="Arial" w:hAnsi="Arial" w:cs="Arial"/>
          <w:sz w:val="20"/>
          <w:szCs w:val="20"/>
        </w:rPr>
        <w:t xml:space="preserve"> </w:t>
      </w:r>
      <w:proofErr w:type="gramStart"/>
      <w:r w:rsidRPr="00AD0B77">
        <w:rPr>
          <w:rFonts w:ascii="Arial" w:hAnsi="Arial" w:cs="Arial"/>
          <w:sz w:val="20"/>
          <w:szCs w:val="20"/>
        </w:rPr>
        <w:t>supressão</w:t>
      </w:r>
      <w:proofErr w:type="gramEnd"/>
      <w:r w:rsidRPr="00AD0B77">
        <w:rPr>
          <w:rFonts w:ascii="Arial" w:hAnsi="Arial" w:cs="Arial"/>
          <w:sz w:val="20"/>
          <w:szCs w:val="20"/>
        </w:rPr>
        <w:t xml:space="preserve"> da vegetação natural, devidamente autorizada pelo órgão competente do Sistema Nacional do Meio Ambiente - SISNAMA; </w:t>
      </w:r>
    </w:p>
    <w:p w:rsidR="00850A40" w:rsidRPr="00AD0B77" w:rsidRDefault="00850A40"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w:t>
      </w:r>
      <w:r w:rsidR="00CB07C5" w:rsidRPr="00AD0B77">
        <w:rPr>
          <w:rFonts w:ascii="Arial" w:hAnsi="Arial" w:cs="Arial"/>
          <w:b/>
          <w:sz w:val="20"/>
          <w:szCs w:val="20"/>
        </w:rPr>
        <w:t>49</w:t>
      </w:r>
      <w:r w:rsidRPr="00AD0B77">
        <w:rPr>
          <w:rFonts w:ascii="Arial" w:hAnsi="Arial" w:cs="Arial"/>
          <w:b/>
          <w:sz w:val="20"/>
          <w:szCs w:val="20"/>
        </w:rPr>
        <w:t>.3.</w:t>
      </w:r>
      <w:r w:rsidR="00B30C45" w:rsidRPr="00AD0B77">
        <w:rPr>
          <w:rFonts w:ascii="Arial" w:hAnsi="Arial" w:cs="Arial"/>
          <w:sz w:val="20"/>
          <w:szCs w:val="20"/>
        </w:rPr>
        <w:t xml:space="preserve"> </w:t>
      </w:r>
      <w:proofErr w:type="gramStart"/>
      <w:r w:rsidRPr="00AD0B77">
        <w:rPr>
          <w:rFonts w:ascii="Arial" w:hAnsi="Arial" w:cs="Arial"/>
          <w:sz w:val="20"/>
          <w:szCs w:val="20"/>
        </w:rPr>
        <w:t>florestas</w:t>
      </w:r>
      <w:proofErr w:type="gramEnd"/>
      <w:r w:rsidRPr="00AD0B77">
        <w:rPr>
          <w:rFonts w:ascii="Arial" w:hAnsi="Arial" w:cs="Arial"/>
          <w:sz w:val="20"/>
          <w:szCs w:val="20"/>
        </w:rPr>
        <w:t xml:space="preserve"> plantadas; e </w:t>
      </w:r>
    </w:p>
    <w:p w:rsidR="00850A40" w:rsidRPr="00AD0B77" w:rsidRDefault="00850A40"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w:t>
      </w:r>
      <w:r w:rsidR="00CB07C5" w:rsidRPr="00AD0B77">
        <w:rPr>
          <w:rFonts w:ascii="Arial" w:hAnsi="Arial" w:cs="Arial"/>
          <w:b/>
          <w:sz w:val="20"/>
          <w:szCs w:val="20"/>
        </w:rPr>
        <w:t>49</w:t>
      </w:r>
      <w:r w:rsidRPr="00AD0B77">
        <w:rPr>
          <w:rFonts w:ascii="Arial" w:hAnsi="Arial" w:cs="Arial"/>
          <w:b/>
          <w:sz w:val="20"/>
          <w:szCs w:val="20"/>
        </w:rPr>
        <w:t>.4.</w:t>
      </w:r>
      <w:r w:rsidR="00B30C45" w:rsidRPr="00AD0B77">
        <w:rPr>
          <w:rFonts w:ascii="Arial" w:hAnsi="Arial" w:cs="Arial"/>
          <w:sz w:val="20"/>
          <w:szCs w:val="20"/>
        </w:rPr>
        <w:t xml:space="preserve"> </w:t>
      </w:r>
      <w:proofErr w:type="gramStart"/>
      <w:r w:rsidRPr="00AD0B77">
        <w:rPr>
          <w:rFonts w:ascii="Arial" w:hAnsi="Arial" w:cs="Arial"/>
          <w:sz w:val="20"/>
          <w:szCs w:val="20"/>
        </w:rPr>
        <w:t>outras</w:t>
      </w:r>
      <w:proofErr w:type="gramEnd"/>
      <w:r w:rsidRPr="00AD0B77">
        <w:rPr>
          <w:rFonts w:ascii="Arial" w:hAnsi="Arial" w:cs="Arial"/>
          <w:sz w:val="20"/>
          <w:szCs w:val="20"/>
        </w:rPr>
        <w:t xml:space="preserve"> fontes de biomassa florestal, definidas em normas específicas do órgão ambiental competente.</w:t>
      </w:r>
    </w:p>
    <w:p w:rsidR="00850A40" w:rsidRPr="00AD0B77" w:rsidRDefault="00850A40"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9.5</w:t>
      </w:r>
      <w:r w:rsidR="00CB07C5" w:rsidRPr="00AD0B77">
        <w:rPr>
          <w:rFonts w:ascii="Arial" w:hAnsi="Arial" w:cs="Arial"/>
          <w:b/>
          <w:sz w:val="20"/>
          <w:szCs w:val="20"/>
        </w:rPr>
        <w:t>0</w:t>
      </w:r>
      <w:r w:rsidRPr="00AD0B77">
        <w:rPr>
          <w:rFonts w:ascii="Arial" w:hAnsi="Arial" w:cs="Arial"/>
          <w:b/>
          <w:sz w:val="20"/>
          <w:szCs w:val="20"/>
        </w:rPr>
        <w:t>.</w:t>
      </w:r>
      <w:r w:rsidR="00B30C45" w:rsidRPr="00AD0B77">
        <w:rPr>
          <w:rFonts w:ascii="Arial" w:hAnsi="Arial" w:cs="Arial"/>
          <w:sz w:val="20"/>
          <w:szCs w:val="20"/>
        </w:rPr>
        <w:t xml:space="preserve"> </w:t>
      </w:r>
      <w:r w:rsidRPr="00AD0B77">
        <w:rPr>
          <w:rFonts w:ascii="Arial" w:hAnsi="Arial" w:cs="Arial"/>
          <w:sz w:val="20"/>
          <w:szCs w:val="20"/>
        </w:rPr>
        <w:t xml:space="preserve">Comprovar a procedência legal dos produtos ou subprodutos florestais utilizados em cada etapa da execução contratual, nos termos do artigo 4°, inciso IX, da Instrução Normativa SLTI/MP n° 1, de 19/01/2010, por ocasião da respectiva medição, mediante a apresentação dos seguintes documentos, conforme o caso: </w:t>
      </w:r>
    </w:p>
    <w:p w:rsidR="00850A40" w:rsidRPr="00AD0B77" w:rsidRDefault="00850A40"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9.5</w:t>
      </w:r>
      <w:r w:rsidR="00CB07C5" w:rsidRPr="00AD0B77">
        <w:rPr>
          <w:rFonts w:ascii="Arial" w:hAnsi="Arial" w:cs="Arial"/>
          <w:b/>
          <w:sz w:val="20"/>
          <w:szCs w:val="20"/>
        </w:rPr>
        <w:t>0</w:t>
      </w:r>
      <w:r w:rsidRPr="00AD0B77">
        <w:rPr>
          <w:rFonts w:ascii="Arial" w:hAnsi="Arial" w:cs="Arial"/>
          <w:b/>
          <w:sz w:val="20"/>
          <w:szCs w:val="20"/>
        </w:rPr>
        <w:t>.1.</w:t>
      </w:r>
      <w:r w:rsidR="00B30C45" w:rsidRPr="00AD0B77">
        <w:rPr>
          <w:rFonts w:ascii="Arial" w:hAnsi="Arial" w:cs="Arial"/>
          <w:sz w:val="20"/>
          <w:szCs w:val="20"/>
        </w:rPr>
        <w:t xml:space="preserve"> </w:t>
      </w:r>
      <w:r w:rsidRPr="00AD0B77">
        <w:rPr>
          <w:rFonts w:ascii="Arial" w:hAnsi="Arial" w:cs="Arial"/>
          <w:sz w:val="20"/>
          <w:szCs w:val="20"/>
        </w:rPr>
        <w:t xml:space="preserve">Cópias autenticadas das notas fiscais de aquisição dos produtos ou subprodutos florestais; </w:t>
      </w:r>
    </w:p>
    <w:p w:rsidR="00850A40" w:rsidRPr="00AD0B77" w:rsidRDefault="00850A40"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9.5</w:t>
      </w:r>
      <w:r w:rsidR="00CB07C5" w:rsidRPr="00AD0B77">
        <w:rPr>
          <w:rFonts w:ascii="Arial" w:hAnsi="Arial" w:cs="Arial"/>
          <w:b/>
          <w:sz w:val="20"/>
          <w:szCs w:val="20"/>
        </w:rPr>
        <w:t>0</w:t>
      </w:r>
      <w:r w:rsidRPr="00AD0B77">
        <w:rPr>
          <w:rFonts w:ascii="Arial" w:hAnsi="Arial" w:cs="Arial"/>
          <w:b/>
          <w:sz w:val="20"/>
          <w:szCs w:val="20"/>
        </w:rPr>
        <w:t>.2.</w:t>
      </w:r>
      <w:r w:rsidR="00B30C45" w:rsidRPr="00AD0B77">
        <w:rPr>
          <w:rFonts w:ascii="Arial" w:hAnsi="Arial" w:cs="Arial"/>
          <w:sz w:val="20"/>
          <w:szCs w:val="20"/>
        </w:rPr>
        <w:t xml:space="preserve"> </w:t>
      </w:r>
      <w:r w:rsidRPr="00AD0B77">
        <w:rPr>
          <w:rFonts w:ascii="Arial" w:hAnsi="Arial" w:cs="Arial"/>
          <w:sz w:val="20"/>
          <w:szCs w:val="20"/>
        </w:rPr>
        <w:t>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artigo 17, inciso II, da Lei n° 6.938, de 1981, e legislação correlata;</w:t>
      </w:r>
    </w:p>
    <w:p w:rsidR="00850A40" w:rsidRPr="00AD0B77" w:rsidRDefault="00850A40"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lastRenderedPageBreak/>
        <w:t>9.5</w:t>
      </w:r>
      <w:r w:rsidR="00CB07C5" w:rsidRPr="00AD0B77">
        <w:rPr>
          <w:rFonts w:ascii="Arial" w:hAnsi="Arial" w:cs="Arial"/>
          <w:b/>
          <w:sz w:val="20"/>
          <w:szCs w:val="20"/>
        </w:rPr>
        <w:t>0</w:t>
      </w:r>
      <w:r w:rsidRPr="00AD0B77">
        <w:rPr>
          <w:rFonts w:ascii="Arial" w:hAnsi="Arial" w:cs="Arial"/>
          <w:b/>
          <w:sz w:val="20"/>
          <w:szCs w:val="20"/>
        </w:rPr>
        <w:t>.3.</w:t>
      </w:r>
      <w:r w:rsidR="00B30C45" w:rsidRPr="00AD0B77">
        <w:rPr>
          <w:rFonts w:ascii="Arial" w:hAnsi="Arial" w:cs="Arial"/>
          <w:sz w:val="20"/>
          <w:szCs w:val="20"/>
        </w:rPr>
        <w:t xml:space="preserve"> </w:t>
      </w:r>
      <w:r w:rsidRPr="00AD0B77">
        <w:rPr>
          <w:rFonts w:ascii="Arial" w:hAnsi="Arial" w:cs="Arial"/>
          <w:sz w:val="20"/>
          <w:szCs w:val="20"/>
        </w:rPr>
        <w:t xml:space="preserve">Documento de Origem Florestal – DOF, instituído pela Portaria n° 253, de 18/08/2006, do Ministério do Meio Ambiente, e Instrução Normativa IBAMA n° 21, de 24/12/2014, quando se tratar de produtos ou subprodutos florestais de origem nativa cujo transporte e armazenamento exijam a emissão de tal licença obrigatória; </w:t>
      </w:r>
      <w:proofErr w:type="gramStart"/>
      <w:r w:rsidRPr="00AD0B77">
        <w:rPr>
          <w:rFonts w:ascii="Arial" w:hAnsi="Arial" w:cs="Arial"/>
          <w:sz w:val="20"/>
          <w:szCs w:val="20"/>
        </w:rPr>
        <w:t>e</w:t>
      </w:r>
      <w:proofErr w:type="gramEnd"/>
    </w:p>
    <w:p w:rsidR="005402CA" w:rsidRPr="00AD0B77" w:rsidRDefault="005402CA" w:rsidP="002C3793">
      <w:pPr>
        <w:ind w:firstLine="708"/>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9.5</w:t>
      </w:r>
      <w:r w:rsidR="00CB07C5" w:rsidRPr="00AD0B77">
        <w:rPr>
          <w:rFonts w:ascii="Arial" w:hAnsi="Arial" w:cs="Arial"/>
          <w:b/>
          <w:sz w:val="20"/>
          <w:szCs w:val="20"/>
        </w:rPr>
        <w:t>0</w:t>
      </w:r>
      <w:r w:rsidRPr="00AD0B77">
        <w:rPr>
          <w:rFonts w:ascii="Arial" w:hAnsi="Arial" w:cs="Arial"/>
          <w:b/>
          <w:sz w:val="20"/>
          <w:szCs w:val="20"/>
        </w:rPr>
        <w:t>.4.</w:t>
      </w:r>
      <w:r w:rsidR="00B30C45" w:rsidRPr="00AD0B77">
        <w:rPr>
          <w:rFonts w:ascii="Arial" w:hAnsi="Arial" w:cs="Arial"/>
          <w:sz w:val="20"/>
          <w:szCs w:val="20"/>
        </w:rPr>
        <w:t xml:space="preserve"> </w:t>
      </w:r>
      <w:r w:rsidRPr="00AD0B77">
        <w:rPr>
          <w:rFonts w:ascii="Arial" w:hAnsi="Arial" w:cs="Arial"/>
          <w:sz w:val="20"/>
          <w:szCs w:val="20"/>
        </w:rPr>
        <w:t xml:space="preserve">Caso os produtos ou subprodutos florestais utilizados na execução contratual tenham origem em Estado que possua documento de controle próprio, o </w:t>
      </w:r>
      <w:r w:rsidR="00AA2C6C" w:rsidRPr="00AD0B77">
        <w:rPr>
          <w:rFonts w:ascii="Arial" w:hAnsi="Arial" w:cs="Arial"/>
          <w:sz w:val="20"/>
          <w:szCs w:val="20"/>
        </w:rPr>
        <w:t>Contratado</w:t>
      </w:r>
      <w:r w:rsidRPr="00AD0B77">
        <w:rPr>
          <w:rFonts w:ascii="Arial" w:hAnsi="Arial" w:cs="Arial"/>
          <w:sz w:val="20"/>
          <w:szCs w:val="20"/>
        </w:rPr>
        <w:t xml:space="preserve"> deverá apresentá-lo, em complementação ao DOF, a fim de demonstrar a regularidade do transporte e armazenamento nos limites do território estadual.</w:t>
      </w:r>
    </w:p>
    <w:p w:rsidR="00850A40" w:rsidRPr="00AD0B77" w:rsidRDefault="00850A40"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9.5</w:t>
      </w:r>
      <w:r w:rsidR="00CB07C5" w:rsidRPr="00AD0B77">
        <w:rPr>
          <w:rFonts w:ascii="Arial" w:hAnsi="Arial" w:cs="Arial"/>
          <w:b/>
          <w:sz w:val="20"/>
          <w:szCs w:val="20"/>
        </w:rPr>
        <w:t>1</w:t>
      </w:r>
      <w:r w:rsidRPr="00AD0B77">
        <w:rPr>
          <w:rFonts w:ascii="Arial" w:hAnsi="Arial" w:cs="Arial"/>
          <w:b/>
          <w:sz w:val="20"/>
          <w:szCs w:val="20"/>
        </w:rPr>
        <w:t>.</w:t>
      </w:r>
      <w:r w:rsidR="005D7DC5" w:rsidRPr="00AD0B77">
        <w:rPr>
          <w:rFonts w:ascii="Arial" w:hAnsi="Arial" w:cs="Arial"/>
          <w:sz w:val="20"/>
          <w:szCs w:val="20"/>
        </w:rPr>
        <w:t xml:space="preserve"> </w:t>
      </w:r>
      <w:r w:rsidRPr="00AD0B77">
        <w:rPr>
          <w:rFonts w:ascii="Arial" w:hAnsi="Arial" w:cs="Arial"/>
          <w:sz w:val="20"/>
          <w:szCs w:val="20"/>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2010, nos seguintes termos:</w:t>
      </w:r>
    </w:p>
    <w:p w:rsidR="000E61D2" w:rsidRPr="00AD0B77" w:rsidRDefault="000E61D2" w:rsidP="002C3793">
      <w:pPr>
        <w:ind w:firstLine="708"/>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9.5</w:t>
      </w:r>
      <w:r w:rsidR="00CB07C5" w:rsidRPr="00AD0B77">
        <w:rPr>
          <w:rFonts w:ascii="Arial" w:hAnsi="Arial" w:cs="Arial"/>
          <w:b/>
          <w:sz w:val="20"/>
          <w:szCs w:val="20"/>
        </w:rPr>
        <w:t>1</w:t>
      </w:r>
      <w:r w:rsidRPr="00AD0B77">
        <w:rPr>
          <w:rFonts w:ascii="Arial" w:hAnsi="Arial" w:cs="Arial"/>
          <w:b/>
          <w:sz w:val="20"/>
          <w:szCs w:val="20"/>
        </w:rPr>
        <w:t>.1.</w:t>
      </w:r>
      <w:r w:rsidR="005D7DC5" w:rsidRPr="00AD0B77">
        <w:rPr>
          <w:rFonts w:ascii="Arial" w:hAnsi="Arial" w:cs="Arial"/>
          <w:sz w:val="20"/>
          <w:szCs w:val="20"/>
        </w:rPr>
        <w:t xml:space="preserve"> </w:t>
      </w:r>
      <w:r w:rsidRPr="00AD0B77">
        <w:rPr>
          <w:rFonts w:ascii="Arial" w:hAnsi="Arial" w:cs="Arial"/>
          <w:sz w:val="20"/>
          <w:szCs w:val="20"/>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rsidR="00422056" w:rsidRPr="00AD0B77" w:rsidRDefault="00422056" w:rsidP="002C3793">
      <w:pPr>
        <w:ind w:firstLine="708"/>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9.5</w:t>
      </w:r>
      <w:r w:rsidR="00CB07C5" w:rsidRPr="00AD0B77">
        <w:rPr>
          <w:rFonts w:ascii="Arial" w:hAnsi="Arial" w:cs="Arial"/>
          <w:b/>
          <w:sz w:val="20"/>
          <w:szCs w:val="20"/>
        </w:rPr>
        <w:t>1</w:t>
      </w:r>
      <w:r w:rsidRPr="00AD0B77">
        <w:rPr>
          <w:rFonts w:ascii="Arial" w:hAnsi="Arial" w:cs="Arial"/>
          <w:b/>
          <w:sz w:val="20"/>
          <w:szCs w:val="20"/>
        </w:rPr>
        <w:t>.2.</w:t>
      </w:r>
      <w:r w:rsidR="005D7DC5" w:rsidRPr="00AD0B77">
        <w:rPr>
          <w:rFonts w:ascii="Arial" w:hAnsi="Arial" w:cs="Arial"/>
          <w:sz w:val="20"/>
          <w:szCs w:val="20"/>
        </w:rPr>
        <w:t xml:space="preserve"> </w:t>
      </w:r>
      <w:r w:rsidRPr="00AD0B77">
        <w:rPr>
          <w:rFonts w:ascii="Arial" w:hAnsi="Arial" w:cs="Arial"/>
          <w:sz w:val="20"/>
          <w:szCs w:val="20"/>
        </w:rPr>
        <w:t xml:space="preserve">Nos termos dos artigos 3° e 10° da Resolução CONAMA n° 307, de 2002, o </w:t>
      </w:r>
      <w:r w:rsidR="00AA2C6C" w:rsidRPr="00AD0B77">
        <w:rPr>
          <w:rFonts w:ascii="Arial" w:hAnsi="Arial" w:cs="Arial"/>
          <w:sz w:val="20"/>
          <w:szCs w:val="20"/>
        </w:rPr>
        <w:t>Contratado</w:t>
      </w:r>
      <w:r w:rsidRPr="00AD0B77">
        <w:rPr>
          <w:rFonts w:ascii="Arial" w:hAnsi="Arial" w:cs="Arial"/>
          <w:sz w:val="20"/>
          <w:szCs w:val="20"/>
        </w:rPr>
        <w:t xml:space="preserve"> deverá providenciar a destinação ambientalmente adequada dos resíduos da construção civil originários da contratação, obedecendo, no que </w:t>
      </w:r>
      <w:proofErr w:type="gramStart"/>
      <w:r w:rsidRPr="00AD0B77">
        <w:rPr>
          <w:rFonts w:ascii="Arial" w:hAnsi="Arial" w:cs="Arial"/>
          <w:sz w:val="20"/>
          <w:szCs w:val="20"/>
        </w:rPr>
        <w:t>couber,</w:t>
      </w:r>
      <w:proofErr w:type="gramEnd"/>
      <w:r w:rsidRPr="00AD0B77">
        <w:rPr>
          <w:rFonts w:ascii="Arial" w:hAnsi="Arial" w:cs="Arial"/>
          <w:sz w:val="20"/>
          <w:szCs w:val="20"/>
        </w:rPr>
        <w:t xml:space="preserve"> aos seguintes procedimentos:</w:t>
      </w:r>
    </w:p>
    <w:p w:rsidR="00850A40" w:rsidRPr="00AD0B77" w:rsidRDefault="00850A40" w:rsidP="002C3793">
      <w:pPr>
        <w:ind w:firstLine="708"/>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9.5</w:t>
      </w:r>
      <w:r w:rsidR="00CB07C5" w:rsidRPr="00AD0B77">
        <w:rPr>
          <w:rFonts w:ascii="Arial" w:hAnsi="Arial" w:cs="Arial"/>
          <w:b/>
          <w:sz w:val="20"/>
          <w:szCs w:val="20"/>
        </w:rPr>
        <w:t>1</w:t>
      </w:r>
      <w:r w:rsidRPr="00AD0B77">
        <w:rPr>
          <w:rFonts w:ascii="Arial" w:hAnsi="Arial" w:cs="Arial"/>
          <w:b/>
          <w:sz w:val="20"/>
          <w:szCs w:val="20"/>
        </w:rPr>
        <w:t>.2.1.</w:t>
      </w:r>
      <w:r w:rsidR="005D7DC5" w:rsidRPr="00AD0B77">
        <w:rPr>
          <w:rFonts w:ascii="Arial" w:hAnsi="Arial" w:cs="Arial"/>
          <w:sz w:val="20"/>
          <w:szCs w:val="20"/>
        </w:rPr>
        <w:t xml:space="preserve"> </w:t>
      </w:r>
      <w:proofErr w:type="gramStart"/>
      <w:r w:rsidRPr="00AD0B77">
        <w:rPr>
          <w:rFonts w:ascii="Arial" w:hAnsi="Arial" w:cs="Arial"/>
          <w:sz w:val="20"/>
          <w:szCs w:val="20"/>
        </w:rPr>
        <w:t>resíduos</w:t>
      </w:r>
      <w:proofErr w:type="gramEnd"/>
      <w:r w:rsidRPr="00AD0B77">
        <w:rPr>
          <w:rFonts w:ascii="Arial" w:hAnsi="Arial" w:cs="Arial"/>
          <w:sz w:val="20"/>
          <w:szCs w:val="20"/>
        </w:rPr>
        <w:t xml:space="preserve"> Classe A (reutilizáveis ou recicláveis como agregados): deverão ser reutilizados ou reciclados na forma de agregados, ou encaminhados a aterros de resíduos classe A de preservação de material para usos futuros. </w:t>
      </w:r>
    </w:p>
    <w:p w:rsidR="00850A40" w:rsidRPr="00AD0B77" w:rsidRDefault="00850A40"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9.5</w:t>
      </w:r>
      <w:r w:rsidR="00CB07C5" w:rsidRPr="00AD0B77">
        <w:rPr>
          <w:rFonts w:ascii="Arial" w:hAnsi="Arial" w:cs="Arial"/>
          <w:b/>
          <w:sz w:val="20"/>
          <w:szCs w:val="20"/>
        </w:rPr>
        <w:t>1</w:t>
      </w:r>
      <w:r w:rsidRPr="00AD0B77">
        <w:rPr>
          <w:rFonts w:ascii="Arial" w:hAnsi="Arial" w:cs="Arial"/>
          <w:b/>
          <w:sz w:val="20"/>
          <w:szCs w:val="20"/>
        </w:rPr>
        <w:t>.2.2.</w:t>
      </w:r>
      <w:r w:rsidR="005D7DC5" w:rsidRPr="00AD0B77">
        <w:rPr>
          <w:rFonts w:ascii="Arial" w:hAnsi="Arial" w:cs="Arial"/>
          <w:sz w:val="20"/>
          <w:szCs w:val="20"/>
        </w:rPr>
        <w:t xml:space="preserve"> </w:t>
      </w:r>
      <w:proofErr w:type="gramStart"/>
      <w:r w:rsidRPr="00AD0B77">
        <w:rPr>
          <w:rFonts w:ascii="Arial" w:hAnsi="Arial" w:cs="Arial"/>
          <w:sz w:val="20"/>
          <w:szCs w:val="20"/>
        </w:rPr>
        <w:t>resíduos</w:t>
      </w:r>
      <w:proofErr w:type="gramEnd"/>
      <w:r w:rsidRPr="00AD0B77">
        <w:rPr>
          <w:rFonts w:ascii="Arial" w:hAnsi="Arial" w:cs="Arial"/>
          <w:sz w:val="20"/>
          <w:szCs w:val="20"/>
        </w:rPr>
        <w:t xml:space="preserve"> Classe B (recicláveis para outras destinações): deverão ser reutilizados, reciclados ou encaminhados a áreas de armazenamento temporário, sendo dispostos de modo a permitir a sua utilização ou reciclagem futura.</w:t>
      </w:r>
    </w:p>
    <w:p w:rsidR="00850A40" w:rsidRPr="00AD0B77" w:rsidRDefault="00850A40"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9.5</w:t>
      </w:r>
      <w:r w:rsidR="00CB07C5" w:rsidRPr="00AD0B77">
        <w:rPr>
          <w:rFonts w:ascii="Arial" w:hAnsi="Arial" w:cs="Arial"/>
          <w:b/>
          <w:sz w:val="20"/>
          <w:szCs w:val="20"/>
        </w:rPr>
        <w:t>1</w:t>
      </w:r>
      <w:r w:rsidRPr="00AD0B77">
        <w:rPr>
          <w:rFonts w:ascii="Arial" w:hAnsi="Arial" w:cs="Arial"/>
          <w:b/>
          <w:sz w:val="20"/>
          <w:szCs w:val="20"/>
        </w:rPr>
        <w:t>.2.3.</w:t>
      </w:r>
      <w:r w:rsidR="005D7DC5" w:rsidRPr="00AD0B77">
        <w:rPr>
          <w:rFonts w:ascii="Arial" w:hAnsi="Arial" w:cs="Arial"/>
          <w:sz w:val="20"/>
          <w:szCs w:val="20"/>
        </w:rPr>
        <w:t xml:space="preserve"> </w:t>
      </w:r>
      <w:proofErr w:type="gramStart"/>
      <w:r w:rsidRPr="00AD0B77">
        <w:rPr>
          <w:rFonts w:ascii="Arial" w:hAnsi="Arial" w:cs="Arial"/>
          <w:sz w:val="20"/>
          <w:szCs w:val="20"/>
        </w:rPr>
        <w:t>resíduos</w:t>
      </w:r>
      <w:proofErr w:type="gramEnd"/>
      <w:r w:rsidRPr="00AD0B77">
        <w:rPr>
          <w:rFonts w:ascii="Arial" w:hAnsi="Arial" w:cs="Arial"/>
          <w:sz w:val="20"/>
          <w:szCs w:val="20"/>
        </w:rPr>
        <w:t xml:space="preserve"> Classe C (para os quais não foram desenvolvidas tecnologias ou aplicações economicamente viáveis que permitam a sua reciclagem/recuperação): deverão ser armazenados, transportados e destinados em conformidade com as normas técnicas específicas.</w:t>
      </w:r>
    </w:p>
    <w:p w:rsidR="00850A40" w:rsidRPr="00AD0B77" w:rsidRDefault="00850A40"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9.5</w:t>
      </w:r>
      <w:r w:rsidR="00CB07C5" w:rsidRPr="00AD0B77">
        <w:rPr>
          <w:rFonts w:ascii="Arial" w:hAnsi="Arial" w:cs="Arial"/>
          <w:b/>
          <w:sz w:val="20"/>
          <w:szCs w:val="20"/>
        </w:rPr>
        <w:t>1</w:t>
      </w:r>
      <w:r w:rsidRPr="00AD0B77">
        <w:rPr>
          <w:rFonts w:ascii="Arial" w:hAnsi="Arial" w:cs="Arial"/>
          <w:b/>
          <w:sz w:val="20"/>
          <w:szCs w:val="20"/>
        </w:rPr>
        <w:t>.2.4.</w:t>
      </w:r>
      <w:r w:rsidR="005D7DC5" w:rsidRPr="00AD0B77">
        <w:rPr>
          <w:rFonts w:ascii="Arial" w:hAnsi="Arial" w:cs="Arial"/>
          <w:sz w:val="20"/>
          <w:szCs w:val="20"/>
        </w:rPr>
        <w:t xml:space="preserve"> </w:t>
      </w:r>
      <w:proofErr w:type="gramStart"/>
      <w:r w:rsidRPr="00AD0B77">
        <w:rPr>
          <w:rFonts w:ascii="Arial" w:hAnsi="Arial" w:cs="Arial"/>
          <w:sz w:val="20"/>
          <w:szCs w:val="20"/>
        </w:rPr>
        <w:t>resíduos</w:t>
      </w:r>
      <w:proofErr w:type="gramEnd"/>
      <w:r w:rsidRPr="00AD0B77">
        <w:rPr>
          <w:rFonts w:ascii="Arial" w:hAnsi="Arial" w:cs="Arial"/>
          <w:sz w:val="20"/>
          <w:szCs w:val="20"/>
        </w:rPr>
        <w:t xml:space="preserve"> Classe D (perigosos, contaminados ou prejudiciais à saúde): deverão ser armazenados, transportados, reutilizados e destinados em conformidade com as normas técnicas específicas.</w:t>
      </w:r>
    </w:p>
    <w:p w:rsidR="00850A40" w:rsidRPr="00AD0B77" w:rsidRDefault="00850A40"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9.5</w:t>
      </w:r>
      <w:r w:rsidR="00B37CFB" w:rsidRPr="00AD0B77">
        <w:rPr>
          <w:rFonts w:ascii="Arial" w:hAnsi="Arial" w:cs="Arial"/>
          <w:b/>
          <w:sz w:val="20"/>
          <w:szCs w:val="20"/>
        </w:rPr>
        <w:t>1</w:t>
      </w:r>
      <w:r w:rsidRPr="00AD0B77">
        <w:rPr>
          <w:rFonts w:ascii="Arial" w:hAnsi="Arial" w:cs="Arial"/>
          <w:b/>
          <w:sz w:val="20"/>
          <w:szCs w:val="20"/>
        </w:rPr>
        <w:t>.3.</w:t>
      </w:r>
      <w:r w:rsidR="005D7DC5" w:rsidRPr="00AD0B77">
        <w:rPr>
          <w:rFonts w:ascii="Arial" w:hAnsi="Arial" w:cs="Arial"/>
          <w:sz w:val="20"/>
          <w:szCs w:val="20"/>
        </w:rPr>
        <w:t xml:space="preserve"> </w:t>
      </w:r>
      <w:r w:rsidRPr="00AD0B77">
        <w:rPr>
          <w:rFonts w:ascii="Arial" w:hAnsi="Arial" w:cs="Arial"/>
          <w:sz w:val="20"/>
          <w:szCs w:val="20"/>
        </w:rPr>
        <w:t xml:space="preserve">Em nenhuma hipótese o </w:t>
      </w:r>
      <w:r w:rsidR="00AA2C6C" w:rsidRPr="00AD0B77">
        <w:rPr>
          <w:rFonts w:ascii="Arial" w:hAnsi="Arial" w:cs="Arial"/>
          <w:sz w:val="20"/>
          <w:szCs w:val="20"/>
        </w:rPr>
        <w:t>Contratado</w:t>
      </w:r>
      <w:r w:rsidRPr="00AD0B77">
        <w:rPr>
          <w:rFonts w:ascii="Arial" w:hAnsi="Arial" w:cs="Arial"/>
          <w:sz w:val="20"/>
          <w:szCs w:val="20"/>
        </w:rPr>
        <w:t xml:space="preserve"> poderá dispor os resíduos originários da contratação em aterros de resíduos sólidos urbanos, áreas de “bota fora”, encostas, corpos d´água, lotes vagos e áreas protegidas por Lei, bem como em áreas não licenciadas.</w:t>
      </w:r>
      <w:r w:rsidRPr="00AD0B77">
        <w:rPr>
          <w:rFonts w:ascii="Arial" w:hAnsi="Arial" w:cs="Arial"/>
          <w:sz w:val="20"/>
          <w:szCs w:val="20"/>
        </w:rPr>
        <w:cr/>
      </w: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9.5</w:t>
      </w:r>
      <w:r w:rsidR="00B37CFB" w:rsidRPr="00AD0B77">
        <w:rPr>
          <w:rFonts w:ascii="Arial" w:hAnsi="Arial" w:cs="Arial"/>
          <w:b/>
          <w:sz w:val="20"/>
          <w:szCs w:val="20"/>
        </w:rPr>
        <w:t>1</w:t>
      </w:r>
      <w:r w:rsidRPr="00AD0B77">
        <w:rPr>
          <w:rFonts w:ascii="Arial" w:hAnsi="Arial" w:cs="Arial"/>
          <w:b/>
          <w:sz w:val="20"/>
          <w:szCs w:val="20"/>
        </w:rPr>
        <w:t>.4.</w:t>
      </w:r>
      <w:r w:rsidR="005D7DC5" w:rsidRPr="00AD0B77">
        <w:rPr>
          <w:rFonts w:ascii="Arial" w:hAnsi="Arial" w:cs="Arial"/>
          <w:sz w:val="20"/>
          <w:szCs w:val="20"/>
        </w:rPr>
        <w:t xml:space="preserve"> </w:t>
      </w:r>
      <w:r w:rsidRPr="00AD0B77">
        <w:rPr>
          <w:rFonts w:ascii="Arial" w:hAnsi="Arial" w:cs="Arial"/>
          <w:sz w:val="20"/>
          <w:szCs w:val="20"/>
        </w:rPr>
        <w:t xml:space="preserve">Para fins de fiscalização do fiel cumprimento do Programa Municipal de Gerenciamento de Resíduos da Construção Civil, ou do Projeto de Gerenciamento de Resíduos da Construção Civil, conforme o caso, o </w:t>
      </w:r>
      <w:r w:rsidR="00AA2C6C" w:rsidRPr="00AD0B77">
        <w:rPr>
          <w:rFonts w:ascii="Arial" w:hAnsi="Arial" w:cs="Arial"/>
          <w:sz w:val="20"/>
          <w:szCs w:val="20"/>
        </w:rPr>
        <w:t>Contratado</w:t>
      </w:r>
      <w:r w:rsidRPr="00AD0B77">
        <w:rPr>
          <w:rFonts w:ascii="Arial" w:hAnsi="Arial" w:cs="Arial"/>
          <w:sz w:val="20"/>
          <w:szCs w:val="20"/>
        </w:rPr>
        <w:t xml:space="preserve"> comprovará, </w:t>
      </w:r>
      <w:proofErr w:type="gramStart"/>
      <w:r w:rsidRPr="00AD0B77">
        <w:rPr>
          <w:rFonts w:ascii="Arial" w:hAnsi="Arial" w:cs="Arial"/>
          <w:sz w:val="20"/>
          <w:szCs w:val="20"/>
        </w:rPr>
        <w:t>sob pena</w:t>
      </w:r>
      <w:proofErr w:type="gramEnd"/>
      <w:r w:rsidRPr="00AD0B77">
        <w:rPr>
          <w:rFonts w:ascii="Arial" w:hAnsi="Arial" w:cs="Arial"/>
          <w:sz w:val="20"/>
          <w:szCs w:val="20"/>
        </w:rPr>
        <w:t xml:space="preserve"> de multa, que todos os resíduos removidos estão acompanhados de Controle de Transporte de Resíduos, em conformidade com as normas da Agência Brasileira de Normas Técnicas </w:t>
      </w:r>
      <w:r w:rsidR="005010AB" w:rsidRPr="00AD0B77">
        <w:rPr>
          <w:rFonts w:ascii="Arial" w:hAnsi="Arial" w:cs="Arial"/>
          <w:sz w:val="20"/>
          <w:szCs w:val="20"/>
        </w:rPr>
        <w:t>(</w:t>
      </w:r>
      <w:r w:rsidRPr="00AD0B77">
        <w:rPr>
          <w:rFonts w:ascii="Arial" w:hAnsi="Arial" w:cs="Arial"/>
          <w:sz w:val="20"/>
          <w:szCs w:val="20"/>
        </w:rPr>
        <w:t>ABNT</w:t>
      </w:r>
      <w:r w:rsidR="005010AB" w:rsidRPr="00AD0B77">
        <w:rPr>
          <w:rFonts w:ascii="Arial" w:hAnsi="Arial" w:cs="Arial"/>
          <w:sz w:val="20"/>
          <w:szCs w:val="20"/>
        </w:rPr>
        <w:t>)</w:t>
      </w:r>
      <w:r w:rsidRPr="00AD0B77">
        <w:rPr>
          <w:rFonts w:ascii="Arial" w:hAnsi="Arial" w:cs="Arial"/>
          <w:sz w:val="20"/>
          <w:szCs w:val="20"/>
        </w:rPr>
        <w:t xml:space="preserve">, ABNT NBR </w:t>
      </w:r>
      <w:proofErr w:type="spellStart"/>
      <w:r w:rsidRPr="00AD0B77">
        <w:rPr>
          <w:rFonts w:ascii="Arial" w:hAnsi="Arial" w:cs="Arial"/>
          <w:sz w:val="20"/>
          <w:szCs w:val="20"/>
        </w:rPr>
        <w:t>ns</w:t>
      </w:r>
      <w:proofErr w:type="spellEnd"/>
      <w:r w:rsidRPr="00AD0B77">
        <w:rPr>
          <w:rFonts w:ascii="Arial" w:hAnsi="Arial" w:cs="Arial"/>
          <w:sz w:val="20"/>
          <w:szCs w:val="20"/>
        </w:rPr>
        <w:t>. 15.112, 15.113, 15.114, 15.115 e 15.116, de 2004.</w:t>
      </w:r>
    </w:p>
    <w:p w:rsidR="00850A40" w:rsidRPr="00AD0B77" w:rsidRDefault="00850A40"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9.5</w:t>
      </w:r>
      <w:r w:rsidR="00B37CFB" w:rsidRPr="00AD0B77">
        <w:rPr>
          <w:rFonts w:ascii="Arial" w:hAnsi="Arial" w:cs="Arial"/>
          <w:b/>
          <w:sz w:val="20"/>
          <w:szCs w:val="20"/>
        </w:rPr>
        <w:t>2</w:t>
      </w:r>
      <w:r w:rsidRPr="00AD0B77">
        <w:rPr>
          <w:rFonts w:ascii="Arial" w:hAnsi="Arial" w:cs="Arial"/>
          <w:b/>
          <w:sz w:val="20"/>
          <w:szCs w:val="20"/>
        </w:rPr>
        <w:t>.</w:t>
      </w:r>
      <w:r w:rsidR="005D7DC5" w:rsidRPr="00AD0B77">
        <w:rPr>
          <w:rFonts w:ascii="Arial" w:hAnsi="Arial" w:cs="Arial"/>
          <w:sz w:val="20"/>
          <w:szCs w:val="20"/>
        </w:rPr>
        <w:t xml:space="preserve"> </w:t>
      </w:r>
      <w:r w:rsidRPr="00AD0B77">
        <w:rPr>
          <w:rFonts w:ascii="Arial" w:hAnsi="Arial" w:cs="Arial"/>
          <w:sz w:val="20"/>
          <w:szCs w:val="20"/>
        </w:rPr>
        <w:t>Observar as seguintes diretrizes de caráter ambiental:</w:t>
      </w:r>
    </w:p>
    <w:p w:rsidR="00850A40" w:rsidRPr="00AD0B77" w:rsidRDefault="00850A40"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9.5</w:t>
      </w:r>
      <w:r w:rsidR="00B37CFB" w:rsidRPr="00AD0B77">
        <w:rPr>
          <w:rFonts w:ascii="Arial" w:hAnsi="Arial" w:cs="Arial"/>
          <w:b/>
          <w:sz w:val="20"/>
          <w:szCs w:val="20"/>
        </w:rPr>
        <w:t>2</w:t>
      </w:r>
      <w:r w:rsidRPr="00AD0B77">
        <w:rPr>
          <w:rFonts w:ascii="Arial" w:hAnsi="Arial" w:cs="Arial"/>
          <w:b/>
          <w:sz w:val="20"/>
          <w:szCs w:val="20"/>
        </w:rPr>
        <w:t>.1.</w:t>
      </w:r>
      <w:r w:rsidR="005D7DC5" w:rsidRPr="00AD0B77">
        <w:rPr>
          <w:rFonts w:ascii="Arial" w:hAnsi="Arial" w:cs="Arial"/>
          <w:sz w:val="20"/>
          <w:szCs w:val="20"/>
        </w:rPr>
        <w:t xml:space="preserve"> </w:t>
      </w:r>
      <w:r w:rsidRPr="00AD0B77">
        <w:rPr>
          <w:rFonts w:ascii="Arial" w:hAnsi="Arial" w:cs="Arial"/>
          <w:sz w:val="20"/>
          <w:szCs w:val="20"/>
        </w:rPr>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2006, e legislação correlata, de acordo com o poluente e o tipo de fonte.</w:t>
      </w:r>
    </w:p>
    <w:p w:rsidR="00850A40" w:rsidRPr="00AD0B77" w:rsidRDefault="00850A40"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lastRenderedPageBreak/>
        <w:t>9.5</w:t>
      </w:r>
      <w:r w:rsidR="00B37CFB" w:rsidRPr="00AD0B77">
        <w:rPr>
          <w:rFonts w:ascii="Arial" w:hAnsi="Arial" w:cs="Arial"/>
          <w:b/>
          <w:sz w:val="20"/>
          <w:szCs w:val="20"/>
        </w:rPr>
        <w:t>2</w:t>
      </w:r>
      <w:r w:rsidRPr="00AD0B77">
        <w:rPr>
          <w:rFonts w:ascii="Arial" w:hAnsi="Arial" w:cs="Arial"/>
          <w:b/>
          <w:sz w:val="20"/>
          <w:szCs w:val="20"/>
        </w:rPr>
        <w:t>.2.</w:t>
      </w:r>
      <w:r w:rsidR="005D7DC5" w:rsidRPr="00AD0B77">
        <w:rPr>
          <w:rFonts w:ascii="Arial" w:hAnsi="Arial" w:cs="Arial"/>
          <w:sz w:val="20"/>
          <w:szCs w:val="20"/>
        </w:rPr>
        <w:t xml:space="preserve"> </w:t>
      </w:r>
      <w:r w:rsidRPr="00AD0B77">
        <w:rPr>
          <w:rFonts w:ascii="Arial" w:hAnsi="Arial" w:cs="Arial"/>
          <w:sz w:val="20"/>
          <w:szCs w:val="20"/>
        </w:rPr>
        <w:t>Na execução contratual, conforme o caso, a emissão de ruídos não poderá ultrapassar os níveis considerados aceitáveis pela Norma NBR-</w:t>
      </w:r>
      <w:proofErr w:type="gramStart"/>
      <w:r w:rsidRPr="00AD0B77">
        <w:rPr>
          <w:rFonts w:ascii="Arial" w:hAnsi="Arial" w:cs="Arial"/>
          <w:sz w:val="20"/>
          <w:szCs w:val="20"/>
        </w:rPr>
        <w:t>10.151 - Avaliação</w:t>
      </w:r>
      <w:proofErr w:type="gramEnd"/>
      <w:r w:rsidRPr="00AD0B77">
        <w:rPr>
          <w:rFonts w:ascii="Arial" w:hAnsi="Arial" w:cs="Arial"/>
          <w:sz w:val="20"/>
          <w:szCs w:val="20"/>
        </w:rPr>
        <w:t xml:space="preserve">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1990, e legislação correlata.</w:t>
      </w:r>
    </w:p>
    <w:p w:rsidR="00850A40" w:rsidRPr="00AD0B77" w:rsidRDefault="00850A40"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9.5</w:t>
      </w:r>
      <w:r w:rsidR="00B37CFB" w:rsidRPr="00AD0B77">
        <w:rPr>
          <w:rFonts w:ascii="Arial" w:hAnsi="Arial" w:cs="Arial"/>
          <w:b/>
          <w:sz w:val="20"/>
          <w:szCs w:val="20"/>
        </w:rPr>
        <w:t>3</w:t>
      </w:r>
      <w:r w:rsidRPr="00AD0B77">
        <w:rPr>
          <w:rFonts w:ascii="Arial" w:hAnsi="Arial" w:cs="Arial"/>
          <w:b/>
          <w:sz w:val="20"/>
          <w:szCs w:val="20"/>
        </w:rPr>
        <w:t>.</w:t>
      </w:r>
      <w:r w:rsidR="005D7DC5" w:rsidRPr="00AD0B77">
        <w:rPr>
          <w:rFonts w:ascii="Arial" w:hAnsi="Arial" w:cs="Arial"/>
          <w:sz w:val="20"/>
          <w:szCs w:val="20"/>
        </w:rPr>
        <w:t xml:space="preserve"> </w:t>
      </w:r>
      <w:r w:rsidRPr="00AD0B77">
        <w:rPr>
          <w:rFonts w:ascii="Arial" w:hAnsi="Arial" w:cs="Arial"/>
          <w:sz w:val="20"/>
          <w:szCs w:val="20"/>
        </w:rPr>
        <w:t>Nos termos do artigo 4°, § 3°, da Instrução Normativa SLTI/MP n° 1, de 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rsidR="00850A40" w:rsidRPr="00AD0B77" w:rsidRDefault="00850A40"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9.5</w:t>
      </w:r>
      <w:r w:rsidR="00B37CFB" w:rsidRPr="00AD0B77">
        <w:rPr>
          <w:rFonts w:ascii="Arial" w:hAnsi="Arial" w:cs="Arial"/>
          <w:b/>
          <w:sz w:val="20"/>
          <w:szCs w:val="20"/>
        </w:rPr>
        <w:t>4</w:t>
      </w:r>
      <w:r w:rsidRPr="00AD0B77">
        <w:rPr>
          <w:rFonts w:ascii="Arial" w:hAnsi="Arial" w:cs="Arial"/>
          <w:b/>
          <w:sz w:val="20"/>
          <w:szCs w:val="20"/>
        </w:rPr>
        <w:t>.</w:t>
      </w:r>
      <w:r w:rsidR="005D7DC5" w:rsidRPr="00AD0B77">
        <w:rPr>
          <w:rFonts w:ascii="Arial" w:hAnsi="Arial" w:cs="Arial"/>
          <w:sz w:val="20"/>
          <w:szCs w:val="20"/>
        </w:rPr>
        <w:t xml:space="preserve"> </w:t>
      </w:r>
      <w:r w:rsidRPr="00AD0B77">
        <w:rPr>
          <w:rFonts w:ascii="Arial" w:hAnsi="Arial" w:cs="Arial"/>
          <w:sz w:val="20"/>
          <w:szCs w:val="20"/>
        </w:rPr>
        <w:t xml:space="preserve">Responder por qualquer acidente de trabalho na execução dos serviços, por uso indevido de patentes registradas em nome de terceiros, por danos resultantes de defeitos ou incorreções dos serviços ou dos bens do </w:t>
      </w:r>
      <w:r w:rsidR="0089376E" w:rsidRPr="00AD0B77">
        <w:rPr>
          <w:rFonts w:ascii="Arial" w:hAnsi="Arial" w:cs="Arial"/>
          <w:sz w:val="20"/>
          <w:szCs w:val="20"/>
        </w:rPr>
        <w:t>Contratante</w:t>
      </w:r>
      <w:r w:rsidRPr="00AD0B77">
        <w:rPr>
          <w:rFonts w:ascii="Arial" w:hAnsi="Arial" w:cs="Arial"/>
          <w:sz w:val="20"/>
          <w:szCs w:val="20"/>
        </w:rPr>
        <w:t>, de seus funcionários ou de terceiros, ainda que ocorridos em via pública junto ao serviço de engenharia.</w:t>
      </w:r>
    </w:p>
    <w:p w:rsidR="00850A40" w:rsidRPr="00AD0B77" w:rsidRDefault="00850A40"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9.5</w:t>
      </w:r>
      <w:r w:rsidR="00B37CFB" w:rsidRPr="00AD0B77">
        <w:rPr>
          <w:rFonts w:ascii="Arial" w:hAnsi="Arial" w:cs="Arial"/>
          <w:b/>
          <w:sz w:val="20"/>
          <w:szCs w:val="20"/>
        </w:rPr>
        <w:t>5</w:t>
      </w:r>
      <w:r w:rsidRPr="00AD0B77">
        <w:rPr>
          <w:rFonts w:ascii="Arial" w:hAnsi="Arial" w:cs="Arial"/>
          <w:b/>
          <w:sz w:val="20"/>
          <w:szCs w:val="20"/>
        </w:rPr>
        <w:t>.</w:t>
      </w:r>
      <w:r w:rsidR="005D7DC5" w:rsidRPr="00AD0B77">
        <w:rPr>
          <w:rFonts w:ascii="Arial" w:hAnsi="Arial" w:cs="Arial"/>
          <w:sz w:val="20"/>
          <w:szCs w:val="20"/>
        </w:rPr>
        <w:t xml:space="preserve"> </w:t>
      </w:r>
      <w:r w:rsidRPr="00AD0B77">
        <w:rPr>
          <w:rFonts w:ascii="Arial" w:hAnsi="Arial" w:cs="Arial"/>
          <w:sz w:val="20"/>
          <w:szCs w:val="20"/>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850A40" w:rsidRPr="00AD0B77" w:rsidRDefault="00850A40" w:rsidP="002C3793">
      <w:pPr>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w:t>
      </w:r>
      <w:r w:rsidR="00B37CFB" w:rsidRPr="00AD0B77">
        <w:rPr>
          <w:rFonts w:ascii="Arial" w:hAnsi="Arial" w:cs="Arial"/>
          <w:b/>
          <w:sz w:val="20"/>
          <w:szCs w:val="20"/>
        </w:rPr>
        <w:t>59</w:t>
      </w:r>
      <w:r w:rsidRPr="00AD0B77">
        <w:rPr>
          <w:rFonts w:ascii="Arial" w:hAnsi="Arial" w:cs="Arial"/>
          <w:b/>
          <w:sz w:val="20"/>
          <w:szCs w:val="20"/>
        </w:rPr>
        <w:t>.</w:t>
      </w:r>
      <w:r w:rsidR="005D7DC5" w:rsidRPr="00AD0B77">
        <w:rPr>
          <w:rFonts w:ascii="Arial" w:hAnsi="Arial" w:cs="Arial"/>
          <w:sz w:val="20"/>
          <w:szCs w:val="20"/>
        </w:rPr>
        <w:t xml:space="preserve"> </w:t>
      </w:r>
      <w:r w:rsidRPr="00AD0B77">
        <w:rPr>
          <w:rFonts w:ascii="Arial" w:hAnsi="Arial" w:cs="Arial"/>
          <w:sz w:val="20"/>
          <w:szCs w:val="20"/>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rsidR="00E710B2" w:rsidRPr="00AD0B77" w:rsidRDefault="00E710B2" w:rsidP="002C3793">
      <w:pPr>
        <w:ind w:firstLine="708"/>
        <w:jc w:val="both"/>
        <w:rPr>
          <w:rFonts w:ascii="Arial" w:hAnsi="Arial" w:cs="Arial"/>
          <w:sz w:val="20"/>
          <w:szCs w:val="20"/>
        </w:rPr>
      </w:pPr>
    </w:p>
    <w:p w:rsidR="000353AD" w:rsidRPr="00AD0B77" w:rsidRDefault="000353AD" w:rsidP="002C3793">
      <w:pPr>
        <w:ind w:firstLine="708"/>
        <w:jc w:val="both"/>
        <w:rPr>
          <w:rFonts w:ascii="Arial" w:hAnsi="Arial" w:cs="Arial"/>
          <w:sz w:val="20"/>
          <w:szCs w:val="20"/>
        </w:rPr>
      </w:pPr>
      <w:r w:rsidRPr="00AD0B77">
        <w:rPr>
          <w:rFonts w:ascii="Arial" w:hAnsi="Arial" w:cs="Arial"/>
          <w:b/>
          <w:sz w:val="20"/>
          <w:szCs w:val="20"/>
        </w:rPr>
        <w:t>9.6</w:t>
      </w:r>
      <w:r w:rsidR="00B37CFB" w:rsidRPr="00AD0B77">
        <w:rPr>
          <w:rFonts w:ascii="Arial" w:hAnsi="Arial" w:cs="Arial"/>
          <w:b/>
          <w:sz w:val="20"/>
          <w:szCs w:val="20"/>
        </w:rPr>
        <w:t>0</w:t>
      </w:r>
      <w:r w:rsidRPr="00AD0B77">
        <w:rPr>
          <w:rFonts w:ascii="Arial" w:hAnsi="Arial" w:cs="Arial"/>
          <w:b/>
          <w:sz w:val="20"/>
          <w:szCs w:val="20"/>
        </w:rPr>
        <w:t>.</w:t>
      </w:r>
      <w:r w:rsidR="005D7DC5" w:rsidRPr="00AD0B77">
        <w:rPr>
          <w:rFonts w:ascii="Arial" w:hAnsi="Arial" w:cs="Arial"/>
          <w:sz w:val="20"/>
          <w:szCs w:val="20"/>
        </w:rPr>
        <w:t xml:space="preserve"> </w:t>
      </w:r>
      <w:r w:rsidRPr="00AD0B77">
        <w:rPr>
          <w:rFonts w:ascii="Arial" w:hAnsi="Arial" w:cs="Arial"/>
          <w:sz w:val="20"/>
          <w:szCs w:val="20"/>
        </w:rPr>
        <w:t xml:space="preserve">Em se tratando de atividades que envolvam serviços de natureza intelectual, após a assinatura do contrato, o </w:t>
      </w:r>
      <w:r w:rsidR="00AA2C6C" w:rsidRPr="00AD0B77">
        <w:rPr>
          <w:rFonts w:ascii="Arial" w:hAnsi="Arial" w:cs="Arial"/>
          <w:sz w:val="20"/>
          <w:szCs w:val="20"/>
        </w:rPr>
        <w:t>Contratado</w:t>
      </w:r>
      <w:r w:rsidRPr="00AD0B77">
        <w:rPr>
          <w:rFonts w:ascii="Arial" w:hAnsi="Arial" w:cs="Arial"/>
          <w:sz w:val="20"/>
          <w:szCs w:val="20"/>
        </w:rPr>
        <w:t xml:space="preserve"> deverá participar de reunião inicial, devidamente registrada em Ata, para dar início à execução do serviço, com o esclarecimento das obrigações contratuais, em que estejam presentes os técnicos responsáveis pela elaboração do termo de referência, o gestor do contrato, o fiscal técnico do contrato, o fiscal administrativo do contrato, se </w:t>
      </w:r>
      <w:proofErr w:type="gramStart"/>
      <w:r w:rsidRPr="00AD0B77">
        <w:rPr>
          <w:rFonts w:ascii="Arial" w:hAnsi="Arial" w:cs="Arial"/>
          <w:sz w:val="20"/>
          <w:szCs w:val="20"/>
        </w:rPr>
        <w:t>houver,</w:t>
      </w:r>
      <w:proofErr w:type="gramEnd"/>
      <w:r w:rsidRPr="00AD0B77">
        <w:rPr>
          <w:rFonts w:ascii="Arial" w:hAnsi="Arial" w:cs="Arial"/>
          <w:sz w:val="20"/>
          <w:szCs w:val="20"/>
        </w:rPr>
        <w:t xml:space="preserve"> os técnicos da área requisitante, o preposto da empresa e os gerentes das áreas que executarão os serviços contratados.</w:t>
      </w:r>
    </w:p>
    <w:p w:rsidR="002F658F" w:rsidRPr="00AD0B77" w:rsidRDefault="002F658F" w:rsidP="002C3793">
      <w:pPr>
        <w:jc w:val="both"/>
        <w:rPr>
          <w:rFonts w:ascii="Arial" w:hAnsi="Arial" w:cs="Arial"/>
          <w:sz w:val="20"/>
          <w:szCs w:val="20"/>
        </w:rPr>
      </w:pPr>
    </w:p>
    <w:p w:rsidR="002F658F" w:rsidRPr="00AD0B77" w:rsidRDefault="002F658F" w:rsidP="002C3793">
      <w:pPr>
        <w:pStyle w:val="Ttulo2"/>
        <w:spacing w:before="0"/>
        <w:jc w:val="center"/>
        <w:rPr>
          <w:rFonts w:ascii="Arial" w:hAnsi="Arial" w:cs="Arial"/>
          <w:b/>
          <w:color w:val="auto"/>
          <w:sz w:val="20"/>
          <w:szCs w:val="20"/>
        </w:rPr>
      </w:pPr>
      <w:bookmarkStart w:id="74" w:name="_Toc220924985"/>
      <w:r w:rsidRPr="00AD0B77">
        <w:rPr>
          <w:rFonts w:ascii="Arial" w:hAnsi="Arial" w:cs="Arial"/>
          <w:b/>
          <w:color w:val="auto"/>
          <w:sz w:val="20"/>
          <w:szCs w:val="20"/>
        </w:rPr>
        <w:t xml:space="preserve">CLÁUSULA DÉCIMA – </w:t>
      </w:r>
      <w:r w:rsidR="00835D72" w:rsidRPr="00AD0B77">
        <w:rPr>
          <w:rFonts w:ascii="Arial" w:hAnsi="Arial" w:cs="Arial"/>
          <w:b/>
          <w:color w:val="auto"/>
          <w:sz w:val="20"/>
          <w:szCs w:val="20"/>
        </w:rPr>
        <w:t>OBRIGAÇÕES PERTINENTES À LGPD</w:t>
      </w:r>
      <w:bookmarkEnd w:id="74"/>
    </w:p>
    <w:p w:rsidR="005E1C7E" w:rsidRPr="00AD0B77" w:rsidRDefault="005E1C7E" w:rsidP="002C3793">
      <w:pPr>
        <w:jc w:val="both"/>
        <w:rPr>
          <w:rFonts w:ascii="Arial" w:hAnsi="Arial" w:cs="Arial"/>
          <w:sz w:val="20"/>
          <w:szCs w:val="20"/>
        </w:rPr>
      </w:pPr>
    </w:p>
    <w:p w:rsidR="002F658F" w:rsidRPr="00AD0B77" w:rsidRDefault="002F658F" w:rsidP="002C3793">
      <w:pPr>
        <w:ind w:firstLine="708"/>
        <w:jc w:val="both"/>
        <w:rPr>
          <w:rFonts w:ascii="Arial" w:hAnsi="Arial" w:cs="Arial"/>
          <w:sz w:val="20"/>
          <w:szCs w:val="20"/>
        </w:rPr>
      </w:pPr>
      <w:r w:rsidRPr="00AD0B77">
        <w:rPr>
          <w:rFonts w:ascii="Arial" w:hAnsi="Arial" w:cs="Arial"/>
          <w:b/>
          <w:sz w:val="20"/>
          <w:szCs w:val="20"/>
        </w:rPr>
        <w:t>10.1.</w:t>
      </w:r>
      <w:r w:rsidRPr="00AD0B77">
        <w:rPr>
          <w:rFonts w:ascii="Arial" w:hAnsi="Arial" w:cs="Arial"/>
          <w:sz w:val="20"/>
          <w:szCs w:val="20"/>
        </w:rPr>
        <w:t xml:space="preserve"> </w:t>
      </w:r>
      <w:r w:rsidR="00F82F1B" w:rsidRPr="00AD0B77">
        <w:rPr>
          <w:rFonts w:ascii="Arial" w:hAnsi="Arial" w:cs="Arial"/>
          <w:sz w:val="20"/>
          <w:szCs w:val="20"/>
        </w:rPr>
        <w:t xml:space="preserve">As partes deverão cumprir a Lei nº 13.709, de </w:t>
      </w:r>
      <w:proofErr w:type="gramStart"/>
      <w:r w:rsidR="00F82F1B" w:rsidRPr="00AD0B77">
        <w:rPr>
          <w:rFonts w:ascii="Arial" w:hAnsi="Arial" w:cs="Arial"/>
          <w:sz w:val="20"/>
          <w:szCs w:val="20"/>
        </w:rPr>
        <w:t>2018 (LGPD), quanto a todos os dados pessoais a que tenham acesso</w:t>
      </w:r>
      <w:proofErr w:type="gramEnd"/>
      <w:r w:rsidR="00F82F1B" w:rsidRPr="00AD0B77">
        <w:rPr>
          <w:rFonts w:ascii="Arial" w:hAnsi="Arial" w:cs="Arial"/>
          <w:sz w:val="20"/>
          <w:szCs w:val="20"/>
        </w:rPr>
        <w:t xml:space="preserve"> em razão do certame ou do contrato administrativo que eventualmente venha a ser firmado, a partir da apresentação da proposta no procedimento de contratação, independentemente de declaração ou de aceitação expressa</w:t>
      </w:r>
      <w:r w:rsidRPr="00AD0B77">
        <w:rPr>
          <w:rFonts w:ascii="Arial" w:hAnsi="Arial" w:cs="Arial"/>
          <w:sz w:val="20"/>
          <w:szCs w:val="20"/>
        </w:rPr>
        <w:t>.</w:t>
      </w:r>
    </w:p>
    <w:p w:rsidR="00835D72" w:rsidRPr="00AD0B77" w:rsidRDefault="00835D72" w:rsidP="002C3793">
      <w:pPr>
        <w:jc w:val="both"/>
        <w:rPr>
          <w:rFonts w:ascii="Arial" w:hAnsi="Arial" w:cs="Arial"/>
          <w:sz w:val="20"/>
          <w:szCs w:val="20"/>
        </w:rPr>
      </w:pPr>
    </w:p>
    <w:p w:rsidR="00835D72" w:rsidRPr="00AD0B77" w:rsidRDefault="00835D72" w:rsidP="002C3793">
      <w:pPr>
        <w:ind w:firstLine="708"/>
        <w:jc w:val="both"/>
        <w:rPr>
          <w:rFonts w:ascii="Arial" w:hAnsi="Arial" w:cs="Arial"/>
          <w:sz w:val="20"/>
          <w:szCs w:val="20"/>
        </w:rPr>
      </w:pPr>
      <w:r w:rsidRPr="00AD0B77">
        <w:rPr>
          <w:rFonts w:ascii="Arial" w:hAnsi="Arial" w:cs="Arial"/>
          <w:b/>
          <w:sz w:val="20"/>
          <w:szCs w:val="20"/>
        </w:rPr>
        <w:t>10.2.</w:t>
      </w:r>
      <w:r w:rsidRPr="00AD0B77">
        <w:rPr>
          <w:rFonts w:ascii="Arial" w:hAnsi="Arial" w:cs="Arial"/>
          <w:sz w:val="20"/>
          <w:szCs w:val="20"/>
        </w:rPr>
        <w:t xml:space="preserve"> </w:t>
      </w:r>
      <w:r w:rsidR="00F82F1B" w:rsidRPr="00AD0B77">
        <w:rPr>
          <w:rFonts w:ascii="Arial" w:hAnsi="Arial" w:cs="Arial"/>
          <w:sz w:val="20"/>
          <w:szCs w:val="20"/>
        </w:rPr>
        <w:t>Os dados obtidos somente poderão ser utilizados para as finalidades que justificaram seu acesso e de acordo com a boa-fé e com os princípios do art. 6º da LGPD</w:t>
      </w:r>
      <w:r w:rsidRPr="00AD0B77">
        <w:rPr>
          <w:rFonts w:ascii="Arial" w:hAnsi="Arial" w:cs="Arial"/>
          <w:sz w:val="20"/>
          <w:szCs w:val="20"/>
        </w:rPr>
        <w:t>.</w:t>
      </w:r>
    </w:p>
    <w:p w:rsidR="00835D72" w:rsidRPr="00AD0B77" w:rsidRDefault="00835D72" w:rsidP="002C3793">
      <w:pPr>
        <w:jc w:val="both"/>
        <w:rPr>
          <w:rFonts w:ascii="Arial" w:hAnsi="Arial" w:cs="Arial"/>
          <w:sz w:val="20"/>
          <w:szCs w:val="20"/>
        </w:rPr>
      </w:pPr>
    </w:p>
    <w:p w:rsidR="00835D72" w:rsidRPr="00AD0B77" w:rsidRDefault="00835D72" w:rsidP="002C3793">
      <w:pPr>
        <w:ind w:firstLine="708"/>
        <w:jc w:val="both"/>
        <w:rPr>
          <w:rFonts w:ascii="Arial" w:hAnsi="Arial" w:cs="Arial"/>
          <w:sz w:val="20"/>
          <w:szCs w:val="20"/>
        </w:rPr>
      </w:pPr>
      <w:r w:rsidRPr="00AD0B77">
        <w:rPr>
          <w:rFonts w:ascii="Arial" w:hAnsi="Arial" w:cs="Arial"/>
          <w:b/>
          <w:sz w:val="20"/>
          <w:szCs w:val="20"/>
        </w:rPr>
        <w:t>10.3.</w:t>
      </w:r>
      <w:r w:rsidRPr="00AD0B77">
        <w:rPr>
          <w:rFonts w:ascii="Arial" w:hAnsi="Arial" w:cs="Arial"/>
          <w:sz w:val="20"/>
          <w:szCs w:val="20"/>
        </w:rPr>
        <w:t xml:space="preserve"> </w:t>
      </w:r>
      <w:r w:rsidR="00254D86" w:rsidRPr="00AD0B77">
        <w:rPr>
          <w:rFonts w:ascii="Arial" w:hAnsi="Arial" w:cs="Arial"/>
          <w:sz w:val="20"/>
          <w:szCs w:val="20"/>
        </w:rPr>
        <w:t>É vedado o compartilhamento com terceiros dos dados obtidos fora das hipóteses permitidas em Lei</w:t>
      </w:r>
      <w:r w:rsidRPr="00AD0B77">
        <w:rPr>
          <w:rFonts w:ascii="Arial" w:hAnsi="Arial" w:cs="Arial"/>
          <w:sz w:val="20"/>
          <w:szCs w:val="20"/>
        </w:rPr>
        <w:t>.</w:t>
      </w:r>
    </w:p>
    <w:p w:rsidR="00835D72" w:rsidRPr="00AD0B77" w:rsidRDefault="00835D72" w:rsidP="002C3793">
      <w:pPr>
        <w:jc w:val="both"/>
        <w:rPr>
          <w:rFonts w:ascii="Arial" w:hAnsi="Arial" w:cs="Arial"/>
          <w:sz w:val="20"/>
          <w:szCs w:val="20"/>
        </w:rPr>
      </w:pPr>
    </w:p>
    <w:p w:rsidR="00835D72" w:rsidRPr="00AD0B77" w:rsidRDefault="00835D72" w:rsidP="002C3793">
      <w:pPr>
        <w:ind w:firstLine="708"/>
        <w:jc w:val="both"/>
        <w:rPr>
          <w:rFonts w:ascii="Arial" w:hAnsi="Arial" w:cs="Arial"/>
          <w:sz w:val="20"/>
          <w:szCs w:val="20"/>
        </w:rPr>
      </w:pPr>
      <w:r w:rsidRPr="00AD0B77">
        <w:rPr>
          <w:rFonts w:ascii="Arial" w:hAnsi="Arial" w:cs="Arial"/>
          <w:b/>
          <w:sz w:val="20"/>
          <w:szCs w:val="20"/>
        </w:rPr>
        <w:t>10.4.</w:t>
      </w:r>
      <w:r w:rsidRPr="00AD0B77">
        <w:rPr>
          <w:rFonts w:ascii="Arial" w:hAnsi="Arial" w:cs="Arial"/>
          <w:sz w:val="20"/>
          <w:szCs w:val="20"/>
        </w:rPr>
        <w:t xml:space="preserve"> </w:t>
      </w:r>
      <w:r w:rsidR="00254D86" w:rsidRPr="00AD0B77">
        <w:rPr>
          <w:rFonts w:ascii="Arial" w:hAnsi="Arial" w:cs="Arial"/>
          <w:sz w:val="20"/>
          <w:szCs w:val="20"/>
        </w:rPr>
        <w:t xml:space="preserve">A Administração deverá ser informada no prazo de </w:t>
      </w:r>
      <w:proofErr w:type="gramStart"/>
      <w:r w:rsidR="00254D86" w:rsidRPr="00AD0B77">
        <w:rPr>
          <w:rFonts w:ascii="Arial" w:hAnsi="Arial" w:cs="Arial"/>
          <w:sz w:val="20"/>
          <w:szCs w:val="20"/>
        </w:rPr>
        <w:t>5</w:t>
      </w:r>
      <w:proofErr w:type="gramEnd"/>
      <w:r w:rsidR="00254D86" w:rsidRPr="00AD0B77">
        <w:rPr>
          <w:rFonts w:ascii="Arial" w:hAnsi="Arial" w:cs="Arial"/>
          <w:sz w:val="20"/>
          <w:szCs w:val="20"/>
        </w:rPr>
        <w:t xml:space="preserve"> (cinco) dias úteis sobre todos os contratos de </w:t>
      </w:r>
      <w:proofErr w:type="spellStart"/>
      <w:r w:rsidR="00254D86" w:rsidRPr="00AD0B77">
        <w:rPr>
          <w:rFonts w:ascii="Arial" w:hAnsi="Arial" w:cs="Arial"/>
          <w:sz w:val="20"/>
          <w:szCs w:val="20"/>
        </w:rPr>
        <w:t>suboperação</w:t>
      </w:r>
      <w:proofErr w:type="spellEnd"/>
      <w:r w:rsidR="00254D86" w:rsidRPr="00AD0B77">
        <w:rPr>
          <w:rFonts w:ascii="Arial" w:hAnsi="Arial" w:cs="Arial"/>
          <w:sz w:val="20"/>
          <w:szCs w:val="20"/>
        </w:rPr>
        <w:t xml:space="preserve"> firmados ou que venham a ser celebrados pelo Contratado</w:t>
      </w:r>
      <w:r w:rsidRPr="00AD0B77">
        <w:rPr>
          <w:rFonts w:ascii="Arial" w:hAnsi="Arial" w:cs="Arial"/>
          <w:sz w:val="20"/>
          <w:szCs w:val="20"/>
        </w:rPr>
        <w:t>.</w:t>
      </w:r>
    </w:p>
    <w:p w:rsidR="00835D72" w:rsidRPr="00AD0B77" w:rsidRDefault="00835D72" w:rsidP="002C3793">
      <w:pPr>
        <w:jc w:val="both"/>
        <w:rPr>
          <w:rFonts w:ascii="Arial" w:hAnsi="Arial" w:cs="Arial"/>
          <w:sz w:val="20"/>
          <w:szCs w:val="20"/>
        </w:rPr>
      </w:pPr>
    </w:p>
    <w:p w:rsidR="00835D72" w:rsidRPr="00AD0B77" w:rsidRDefault="00835D72" w:rsidP="002C3793">
      <w:pPr>
        <w:ind w:firstLine="708"/>
        <w:jc w:val="both"/>
        <w:rPr>
          <w:rFonts w:ascii="Arial" w:hAnsi="Arial" w:cs="Arial"/>
          <w:sz w:val="20"/>
          <w:szCs w:val="20"/>
        </w:rPr>
      </w:pPr>
      <w:r w:rsidRPr="00AD0B77">
        <w:rPr>
          <w:rFonts w:ascii="Arial" w:hAnsi="Arial" w:cs="Arial"/>
          <w:b/>
          <w:sz w:val="20"/>
          <w:szCs w:val="20"/>
        </w:rPr>
        <w:t>10.5.</w:t>
      </w:r>
      <w:r w:rsidRPr="00AD0B77">
        <w:rPr>
          <w:rFonts w:ascii="Arial" w:hAnsi="Arial" w:cs="Arial"/>
          <w:sz w:val="20"/>
          <w:szCs w:val="20"/>
        </w:rPr>
        <w:t xml:space="preserve"> </w:t>
      </w:r>
      <w:r w:rsidR="006F48F8" w:rsidRPr="00AD0B77">
        <w:rPr>
          <w:rFonts w:ascii="Arial" w:hAnsi="Arial" w:cs="Arial"/>
          <w:sz w:val="20"/>
          <w:szCs w:val="20"/>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r w:rsidRPr="00AD0B77">
        <w:rPr>
          <w:rFonts w:ascii="Arial" w:hAnsi="Arial" w:cs="Arial"/>
          <w:sz w:val="20"/>
          <w:szCs w:val="20"/>
        </w:rPr>
        <w:t>.</w:t>
      </w:r>
    </w:p>
    <w:p w:rsidR="00835D72" w:rsidRPr="00AD0B77" w:rsidRDefault="00835D72" w:rsidP="002C3793">
      <w:pPr>
        <w:jc w:val="both"/>
        <w:rPr>
          <w:rFonts w:ascii="Arial" w:hAnsi="Arial" w:cs="Arial"/>
          <w:sz w:val="20"/>
          <w:szCs w:val="20"/>
        </w:rPr>
      </w:pPr>
    </w:p>
    <w:p w:rsidR="00835D72" w:rsidRPr="00AD0B77" w:rsidRDefault="00835D72" w:rsidP="002C3793">
      <w:pPr>
        <w:ind w:firstLine="708"/>
        <w:jc w:val="both"/>
        <w:rPr>
          <w:rFonts w:ascii="Arial" w:hAnsi="Arial" w:cs="Arial"/>
          <w:sz w:val="20"/>
          <w:szCs w:val="20"/>
        </w:rPr>
      </w:pPr>
      <w:r w:rsidRPr="00AD0B77">
        <w:rPr>
          <w:rFonts w:ascii="Arial" w:hAnsi="Arial" w:cs="Arial"/>
          <w:b/>
          <w:sz w:val="20"/>
          <w:szCs w:val="20"/>
        </w:rPr>
        <w:t>10.6.</w:t>
      </w:r>
      <w:r w:rsidRPr="00AD0B77">
        <w:rPr>
          <w:rFonts w:ascii="Arial" w:hAnsi="Arial" w:cs="Arial"/>
          <w:sz w:val="20"/>
          <w:szCs w:val="20"/>
        </w:rPr>
        <w:t xml:space="preserve"> </w:t>
      </w:r>
      <w:r w:rsidR="006F48F8" w:rsidRPr="00AD0B77">
        <w:rPr>
          <w:rFonts w:ascii="Arial" w:hAnsi="Arial" w:cs="Arial"/>
          <w:sz w:val="20"/>
          <w:szCs w:val="20"/>
        </w:rPr>
        <w:t xml:space="preserve">É dever </w:t>
      </w:r>
      <w:proofErr w:type="gramStart"/>
      <w:r w:rsidR="006F48F8" w:rsidRPr="00AD0B77">
        <w:rPr>
          <w:rFonts w:ascii="Arial" w:hAnsi="Arial" w:cs="Arial"/>
          <w:sz w:val="20"/>
          <w:szCs w:val="20"/>
        </w:rPr>
        <w:t xml:space="preserve">do </w:t>
      </w:r>
      <w:r w:rsidR="00F82F1B" w:rsidRPr="00AD0B77">
        <w:rPr>
          <w:rFonts w:ascii="Arial" w:hAnsi="Arial" w:cs="Arial"/>
          <w:sz w:val="20"/>
          <w:szCs w:val="20"/>
        </w:rPr>
        <w:t>C</w:t>
      </w:r>
      <w:r w:rsidR="006F48F8" w:rsidRPr="00AD0B77">
        <w:rPr>
          <w:rFonts w:ascii="Arial" w:hAnsi="Arial" w:cs="Arial"/>
          <w:sz w:val="20"/>
          <w:szCs w:val="20"/>
        </w:rPr>
        <w:t>ontratado orientar</w:t>
      </w:r>
      <w:proofErr w:type="gramEnd"/>
      <w:r w:rsidR="006F48F8" w:rsidRPr="00AD0B77">
        <w:rPr>
          <w:rFonts w:ascii="Arial" w:hAnsi="Arial" w:cs="Arial"/>
          <w:sz w:val="20"/>
          <w:szCs w:val="20"/>
        </w:rPr>
        <w:t xml:space="preserve"> e treinar seus empregados sobre os deveres, requisitos e responsabilidades decorrentes da LGPD</w:t>
      </w:r>
      <w:r w:rsidRPr="00AD0B77">
        <w:rPr>
          <w:rFonts w:ascii="Arial" w:hAnsi="Arial" w:cs="Arial"/>
          <w:sz w:val="20"/>
          <w:szCs w:val="20"/>
        </w:rPr>
        <w:t>.</w:t>
      </w:r>
    </w:p>
    <w:p w:rsidR="00835D72" w:rsidRPr="00AD0B77" w:rsidRDefault="00835D72" w:rsidP="002C3793">
      <w:pPr>
        <w:jc w:val="both"/>
        <w:rPr>
          <w:rFonts w:ascii="Arial" w:hAnsi="Arial" w:cs="Arial"/>
          <w:sz w:val="20"/>
          <w:szCs w:val="20"/>
        </w:rPr>
      </w:pPr>
    </w:p>
    <w:p w:rsidR="00835D72" w:rsidRPr="00AD0B77" w:rsidRDefault="00835D72" w:rsidP="002C3793">
      <w:pPr>
        <w:ind w:firstLine="708"/>
        <w:jc w:val="both"/>
        <w:rPr>
          <w:rFonts w:ascii="Arial" w:hAnsi="Arial" w:cs="Arial"/>
          <w:sz w:val="20"/>
          <w:szCs w:val="20"/>
        </w:rPr>
      </w:pPr>
      <w:r w:rsidRPr="00AD0B77">
        <w:rPr>
          <w:rFonts w:ascii="Arial" w:hAnsi="Arial" w:cs="Arial"/>
          <w:b/>
          <w:sz w:val="20"/>
          <w:szCs w:val="20"/>
        </w:rPr>
        <w:t>10.7.</w:t>
      </w:r>
      <w:r w:rsidRPr="00AD0B77">
        <w:rPr>
          <w:rFonts w:ascii="Arial" w:hAnsi="Arial" w:cs="Arial"/>
          <w:sz w:val="20"/>
          <w:szCs w:val="20"/>
        </w:rPr>
        <w:t xml:space="preserve"> </w:t>
      </w:r>
      <w:r w:rsidR="006F48F8" w:rsidRPr="00AD0B77">
        <w:rPr>
          <w:rFonts w:ascii="Arial" w:hAnsi="Arial" w:cs="Arial"/>
          <w:sz w:val="20"/>
          <w:szCs w:val="20"/>
        </w:rPr>
        <w:t xml:space="preserve">O Contratado deverá exigir de </w:t>
      </w:r>
      <w:proofErr w:type="spellStart"/>
      <w:r w:rsidR="006F48F8" w:rsidRPr="00AD0B77">
        <w:rPr>
          <w:rFonts w:ascii="Arial" w:hAnsi="Arial" w:cs="Arial"/>
          <w:sz w:val="20"/>
          <w:szCs w:val="20"/>
        </w:rPr>
        <w:t>suboperadores</w:t>
      </w:r>
      <w:proofErr w:type="spellEnd"/>
      <w:r w:rsidR="006F48F8" w:rsidRPr="00AD0B77">
        <w:rPr>
          <w:rFonts w:ascii="Arial" w:hAnsi="Arial" w:cs="Arial"/>
          <w:sz w:val="20"/>
          <w:szCs w:val="20"/>
        </w:rPr>
        <w:t xml:space="preserve"> e subcontratados o cumprimento dos deveres </w:t>
      </w:r>
      <w:proofErr w:type="gramStart"/>
      <w:r w:rsidR="006F48F8" w:rsidRPr="00AD0B77">
        <w:rPr>
          <w:rFonts w:ascii="Arial" w:hAnsi="Arial" w:cs="Arial"/>
          <w:sz w:val="20"/>
          <w:szCs w:val="20"/>
        </w:rPr>
        <w:t>da presente</w:t>
      </w:r>
      <w:proofErr w:type="gramEnd"/>
      <w:r w:rsidR="006F48F8" w:rsidRPr="00AD0B77">
        <w:rPr>
          <w:rFonts w:ascii="Arial" w:hAnsi="Arial" w:cs="Arial"/>
          <w:sz w:val="20"/>
          <w:szCs w:val="20"/>
        </w:rPr>
        <w:t xml:space="preserve"> cláusula, permanecendo integralmente responsável por garantir sua observância</w:t>
      </w:r>
      <w:r w:rsidRPr="00AD0B77">
        <w:rPr>
          <w:rFonts w:ascii="Arial" w:hAnsi="Arial" w:cs="Arial"/>
          <w:sz w:val="20"/>
          <w:szCs w:val="20"/>
        </w:rPr>
        <w:t>.</w:t>
      </w:r>
    </w:p>
    <w:p w:rsidR="00835D72" w:rsidRPr="00AD0B77" w:rsidRDefault="00835D72" w:rsidP="002C3793">
      <w:pPr>
        <w:jc w:val="both"/>
        <w:rPr>
          <w:rFonts w:ascii="Arial" w:hAnsi="Arial" w:cs="Arial"/>
          <w:sz w:val="20"/>
          <w:szCs w:val="20"/>
        </w:rPr>
      </w:pPr>
    </w:p>
    <w:p w:rsidR="00835D72" w:rsidRPr="00AD0B77" w:rsidRDefault="00835D72" w:rsidP="002C3793">
      <w:pPr>
        <w:ind w:firstLine="708"/>
        <w:jc w:val="both"/>
        <w:rPr>
          <w:rFonts w:ascii="Arial" w:hAnsi="Arial" w:cs="Arial"/>
          <w:sz w:val="20"/>
          <w:szCs w:val="20"/>
        </w:rPr>
      </w:pPr>
      <w:r w:rsidRPr="00AD0B77">
        <w:rPr>
          <w:rFonts w:ascii="Arial" w:hAnsi="Arial" w:cs="Arial"/>
          <w:b/>
          <w:sz w:val="20"/>
          <w:szCs w:val="20"/>
        </w:rPr>
        <w:t>10.8.</w:t>
      </w:r>
      <w:r w:rsidRPr="00AD0B77">
        <w:rPr>
          <w:rFonts w:ascii="Arial" w:hAnsi="Arial" w:cs="Arial"/>
          <w:sz w:val="20"/>
          <w:szCs w:val="20"/>
        </w:rPr>
        <w:t xml:space="preserve"> </w:t>
      </w:r>
      <w:r w:rsidR="006F48F8" w:rsidRPr="00AD0B77">
        <w:rPr>
          <w:rFonts w:ascii="Arial" w:hAnsi="Arial" w:cs="Arial"/>
          <w:sz w:val="20"/>
          <w:szCs w:val="20"/>
        </w:rPr>
        <w:t>O Contratante poderá realizar diligência para aferir o cumprimento dessa cláusula, devendo o Contratado atender prontamente eventuais pedidos de comprovação formulados</w:t>
      </w:r>
      <w:r w:rsidRPr="00AD0B77">
        <w:rPr>
          <w:rFonts w:ascii="Arial" w:hAnsi="Arial" w:cs="Arial"/>
          <w:sz w:val="20"/>
          <w:szCs w:val="20"/>
        </w:rPr>
        <w:t>.</w:t>
      </w:r>
    </w:p>
    <w:p w:rsidR="00F82F1B" w:rsidRPr="00AD0B77" w:rsidRDefault="00F82F1B" w:rsidP="002C3793">
      <w:pPr>
        <w:ind w:firstLine="708"/>
        <w:jc w:val="both"/>
        <w:rPr>
          <w:rFonts w:ascii="Arial" w:hAnsi="Arial" w:cs="Arial"/>
          <w:sz w:val="20"/>
          <w:szCs w:val="20"/>
        </w:rPr>
      </w:pPr>
    </w:p>
    <w:p w:rsidR="00835D72" w:rsidRPr="00AD0B77" w:rsidRDefault="00835D72" w:rsidP="002C3793">
      <w:pPr>
        <w:ind w:firstLine="708"/>
        <w:jc w:val="both"/>
        <w:rPr>
          <w:rFonts w:ascii="Arial" w:hAnsi="Arial" w:cs="Arial"/>
          <w:sz w:val="20"/>
          <w:szCs w:val="20"/>
        </w:rPr>
      </w:pPr>
      <w:r w:rsidRPr="00AD0B77">
        <w:rPr>
          <w:rFonts w:ascii="Arial" w:hAnsi="Arial" w:cs="Arial"/>
          <w:b/>
          <w:sz w:val="20"/>
          <w:szCs w:val="20"/>
        </w:rPr>
        <w:t>10.9.</w:t>
      </w:r>
      <w:r w:rsidRPr="00AD0B77">
        <w:rPr>
          <w:rFonts w:ascii="Arial" w:hAnsi="Arial" w:cs="Arial"/>
          <w:sz w:val="20"/>
          <w:szCs w:val="20"/>
        </w:rPr>
        <w:t xml:space="preserve"> </w:t>
      </w:r>
      <w:r w:rsidR="006F48F8" w:rsidRPr="00AD0B77">
        <w:rPr>
          <w:rFonts w:ascii="Arial" w:hAnsi="Arial" w:cs="Arial"/>
          <w:sz w:val="20"/>
          <w:szCs w:val="20"/>
        </w:rPr>
        <w:t>O Contratado deverá prestar, no prazo fixado pelo Contratante, prorrogável justificadamente, quaisquer informações acerca dos dados pessoais para cumprimento da LGPD, inclusive quanto a eventual descarte realizado</w:t>
      </w:r>
      <w:r w:rsidRPr="00AD0B77">
        <w:rPr>
          <w:rFonts w:ascii="Arial" w:hAnsi="Arial" w:cs="Arial"/>
          <w:sz w:val="20"/>
          <w:szCs w:val="20"/>
        </w:rPr>
        <w:t>.</w:t>
      </w:r>
    </w:p>
    <w:p w:rsidR="00835D72" w:rsidRPr="00AD0B77" w:rsidRDefault="00835D72" w:rsidP="002C3793">
      <w:pPr>
        <w:jc w:val="both"/>
        <w:rPr>
          <w:rFonts w:ascii="Arial" w:hAnsi="Arial" w:cs="Arial"/>
          <w:sz w:val="20"/>
          <w:szCs w:val="20"/>
        </w:rPr>
      </w:pPr>
    </w:p>
    <w:p w:rsidR="00835D72" w:rsidRPr="00AD0B77" w:rsidRDefault="00835D72" w:rsidP="002C3793">
      <w:pPr>
        <w:ind w:firstLine="708"/>
        <w:jc w:val="both"/>
        <w:rPr>
          <w:rFonts w:ascii="Arial" w:hAnsi="Arial" w:cs="Arial"/>
          <w:sz w:val="20"/>
          <w:szCs w:val="20"/>
        </w:rPr>
      </w:pPr>
      <w:r w:rsidRPr="00AD0B77">
        <w:rPr>
          <w:rFonts w:ascii="Arial" w:hAnsi="Arial" w:cs="Arial"/>
          <w:b/>
          <w:sz w:val="20"/>
          <w:szCs w:val="20"/>
        </w:rPr>
        <w:t>10.10.</w:t>
      </w:r>
      <w:r w:rsidRPr="00AD0B77">
        <w:rPr>
          <w:rFonts w:ascii="Arial" w:hAnsi="Arial" w:cs="Arial"/>
          <w:sz w:val="20"/>
          <w:szCs w:val="20"/>
        </w:rPr>
        <w:t xml:space="preserve"> </w:t>
      </w:r>
      <w:r w:rsidR="0067411D" w:rsidRPr="00AD0B77">
        <w:rPr>
          <w:rFonts w:ascii="Arial" w:hAnsi="Arial" w:cs="Arial"/>
          <w:sz w:val="20"/>
          <w:szCs w:val="20"/>
        </w:rPr>
        <w:t xml:space="preserve">Bancos de dados formados a partir de contratos administrativos, notadamente aqueles que se proponham a armazenar dados pessoais, devem ser mantidos em ambiente virtual controlado, com registro individual </w:t>
      </w:r>
      <w:proofErr w:type="spellStart"/>
      <w:r w:rsidR="0067411D" w:rsidRPr="00AD0B77">
        <w:rPr>
          <w:rFonts w:ascii="Arial" w:hAnsi="Arial" w:cs="Arial"/>
          <w:sz w:val="20"/>
          <w:szCs w:val="20"/>
        </w:rPr>
        <w:t>rastreável</w:t>
      </w:r>
      <w:proofErr w:type="spellEnd"/>
      <w:r w:rsidR="0067411D" w:rsidRPr="00AD0B77">
        <w:rPr>
          <w:rFonts w:ascii="Arial" w:hAnsi="Arial" w:cs="Arial"/>
          <w:sz w:val="20"/>
          <w:szCs w:val="20"/>
        </w:rPr>
        <w:t xml:space="preserve"> de tratamentos realizados (LGPD, art. 37), com cada acesso, data, horário e registro da finalidade, para efeito de responsabilização, em caso de eventuais omissões, desvios ou abusos</w:t>
      </w:r>
      <w:r w:rsidRPr="00AD0B77">
        <w:rPr>
          <w:rFonts w:ascii="Arial" w:hAnsi="Arial" w:cs="Arial"/>
          <w:sz w:val="20"/>
          <w:szCs w:val="20"/>
        </w:rPr>
        <w:t>.</w:t>
      </w:r>
    </w:p>
    <w:p w:rsidR="00835D72" w:rsidRPr="00AD0B77" w:rsidRDefault="00835D72" w:rsidP="002C3793">
      <w:pPr>
        <w:jc w:val="both"/>
        <w:rPr>
          <w:rFonts w:ascii="Arial" w:hAnsi="Arial" w:cs="Arial"/>
          <w:sz w:val="20"/>
          <w:szCs w:val="20"/>
        </w:rPr>
      </w:pPr>
    </w:p>
    <w:p w:rsidR="00835D72" w:rsidRPr="00AD0B77" w:rsidRDefault="00835D72" w:rsidP="002C3793">
      <w:pPr>
        <w:ind w:firstLine="708"/>
        <w:jc w:val="both"/>
        <w:rPr>
          <w:rFonts w:ascii="Arial" w:hAnsi="Arial" w:cs="Arial"/>
          <w:sz w:val="20"/>
          <w:szCs w:val="20"/>
        </w:rPr>
      </w:pPr>
      <w:r w:rsidRPr="00AD0B77">
        <w:rPr>
          <w:rFonts w:ascii="Arial" w:hAnsi="Arial" w:cs="Arial"/>
          <w:b/>
          <w:sz w:val="20"/>
          <w:szCs w:val="20"/>
        </w:rPr>
        <w:t>10.10.1.</w:t>
      </w:r>
      <w:r w:rsidRPr="00AD0B77">
        <w:rPr>
          <w:rFonts w:ascii="Arial" w:hAnsi="Arial" w:cs="Arial"/>
          <w:sz w:val="20"/>
          <w:szCs w:val="20"/>
        </w:rPr>
        <w:t xml:space="preserve"> </w:t>
      </w:r>
      <w:r w:rsidR="00EB3CA1" w:rsidRPr="00AD0B77">
        <w:rPr>
          <w:rFonts w:ascii="Arial" w:hAnsi="Arial" w:cs="Arial"/>
          <w:sz w:val="20"/>
          <w:szCs w:val="20"/>
        </w:rPr>
        <w:t xml:space="preserve">Os referidos bancos de dados devem ser desenvolvidos em formato </w:t>
      </w:r>
      <w:proofErr w:type="spellStart"/>
      <w:r w:rsidR="00EB3CA1" w:rsidRPr="00AD0B77">
        <w:rPr>
          <w:rFonts w:ascii="Arial" w:hAnsi="Arial" w:cs="Arial"/>
          <w:sz w:val="20"/>
          <w:szCs w:val="20"/>
        </w:rPr>
        <w:t>interoperável</w:t>
      </w:r>
      <w:proofErr w:type="spellEnd"/>
      <w:r w:rsidR="00EB3CA1" w:rsidRPr="00AD0B77">
        <w:rPr>
          <w:rFonts w:ascii="Arial" w:hAnsi="Arial" w:cs="Arial"/>
          <w:sz w:val="20"/>
          <w:szCs w:val="20"/>
        </w:rPr>
        <w:t>, a fim de garantir a reutilização desses dados pela Administração nas hipóteses previstas na LGPD</w:t>
      </w:r>
      <w:r w:rsidRPr="00AD0B77">
        <w:rPr>
          <w:rFonts w:ascii="Arial" w:hAnsi="Arial" w:cs="Arial"/>
          <w:sz w:val="20"/>
          <w:szCs w:val="20"/>
        </w:rPr>
        <w:t>.</w:t>
      </w:r>
    </w:p>
    <w:p w:rsidR="000E61D2" w:rsidRPr="00AD0B77" w:rsidRDefault="000E61D2" w:rsidP="002C3793">
      <w:pPr>
        <w:ind w:firstLine="708"/>
        <w:jc w:val="both"/>
        <w:rPr>
          <w:rFonts w:ascii="Arial" w:hAnsi="Arial" w:cs="Arial"/>
          <w:sz w:val="20"/>
          <w:szCs w:val="20"/>
        </w:rPr>
      </w:pPr>
    </w:p>
    <w:p w:rsidR="00835D72" w:rsidRPr="00AD0B77" w:rsidRDefault="00835D72" w:rsidP="002C3793">
      <w:pPr>
        <w:ind w:firstLine="708"/>
        <w:jc w:val="both"/>
        <w:rPr>
          <w:rFonts w:ascii="Arial" w:hAnsi="Arial" w:cs="Arial"/>
          <w:sz w:val="20"/>
          <w:szCs w:val="20"/>
        </w:rPr>
      </w:pPr>
      <w:r w:rsidRPr="00AD0B77">
        <w:rPr>
          <w:rFonts w:ascii="Arial" w:hAnsi="Arial" w:cs="Arial"/>
          <w:b/>
          <w:sz w:val="20"/>
          <w:szCs w:val="20"/>
        </w:rPr>
        <w:t>10.11.</w:t>
      </w:r>
      <w:r w:rsidRPr="00AD0B77">
        <w:rPr>
          <w:rFonts w:ascii="Arial" w:hAnsi="Arial" w:cs="Arial"/>
          <w:sz w:val="20"/>
          <w:szCs w:val="20"/>
        </w:rPr>
        <w:t xml:space="preserve"> </w:t>
      </w:r>
      <w:r w:rsidR="00EB3CA1" w:rsidRPr="00AD0B77">
        <w:rPr>
          <w:rFonts w:ascii="Arial" w:hAnsi="Arial" w:cs="Arial"/>
          <w:sz w:val="20"/>
          <w:szCs w:val="20"/>
        </w:rPr>
        <w:t>O contrato está sujeito a ser alterado nos procedimentos pertinentes ao tratamento de dados pessoais, quando indicado pela autoridade competente, em especial a ANPD por meio de opiniões técnicas ou recomendações, editadas na forma da LGPD</w:t>
      </w:r>
      <w:r w:rsidRPr="00AD0B77">
        <w:rPr>
          <w:rFonts w:ascii="Arial" w:hAnsi="Arial" w:cs="Arial"/>
          <w:sz w:val="20"/>
          <w:szCs w:val="20"/>
        </w:rPr>
        <w:t>.</w:t>
      </w:r>
    </w:p>
    <w:p w:rsidR="00835D72" w:rsidRPr="00AD0B77" w:rsidRDefault="00835D72" w:rsidP="002C3793">
      <w:pPr>
        <w:jc w:val="both"/>
        <w:rPr>
          <w:rFonts w:ascii="Arial" w:hAnsi="Arial" w:cs="Arial"/>
          <w:sz w:val="20"/>
          <w:szCs w:val="20"/>
        </w:rPr>
      </w:pPr>
    </w:p>
    <w:p w:rsidR="00835D72" w:rsidRPr="00AD0B77" w:rsidRDefault="00835D72" w:rsidP="002C3793">
      <w:pPr>
        <w:ind w:firstLine="708"/>
        <w:jc w:val="both"/>
        <w:rPr>
          <w:rFonts w:ascii="Arial" w:hAnsi="Arial" w:cs="Arial"/>
          <w:sz w:val="20"/>
          <w:szCs w:val="20"/>
        </w:rPr>
      </w:pPr>
      <w:r w:rsidRPr="00AD0B77">
        <w:rPr>
          <w:rFonts w:ascii="Arial" w:hAnsi="Arial" w:cs="Arial"/>
          <w:b/>
          <w:sz w:val="20"/>
          <w:szCs w:val="20"/>
        </w:rPr>
        <w:t>10.12.</w:t>
      </w:r>
      <w:r w:rsidRPr="00AD0B77">
        <w:rPr>
          <w:rFonts w:ascii="Arial" w:hAnsi="Arial" w:cs="Arial"/>
          <w:sz w:val="20"/>
          <w:szCs w:val="20"/>
        </w:rPr>
        <w:t xml:space="preserve"> </w:t>
      </w:r>
      <w:r w:rsidR="00EB3CA1" w:rsidRPr="00AD0B77">
        <w:rPr>
          <w:rFonts w:ascii="Arial" w:hAnsi="Arial" w:cs="Arial"/>
          <w:sz w:val="20"/>
          <w:szCs w:val="20"/>
        </w:rPr>
        <w:t>Os contratos e convênios de que trata o § 1º do art. 26 da LGPD deverão ser comunicados à autoridade nacional</w:t>
      </w:r>
      <w:r w:rsidRPr="00AD0B77">
        <w:rPr>
          <w:rFonts w:ascii="Arial" w:hAnsi="Arial" w:cs="Arial"/>
          <w:sz w:val="20"/>
          <w:szCs w:val="20"/>
        </w:rPr>
        <w:t>.</w:t>
      </w:r>
    </w:p>
    <w:p w:rsidR="009B0691" w:rsidRPr="00AD0B77" w:rsidRDefault="009B0691" w:rsidP="002C3793">
      <w:pPr>
        <w:jc w:val="both"/>
        <w:rPr>
          <w:rFonts w:ascii="Arial" w:hAnsi="Arial" w:cs="Arial"/>
          <w:sz w:val="20"/>
          <w:szCs w:val="20"/>
        </w:rPr>
      </w:pPr>
    </w:p>
    <w:p w:rsidR="009B0691" w:rsidRPr="00AD0B77" w:rsidRDefault="009B0691" w:rsidP="002C3793">
      <w:pPr>
        <w:pStyle w:val="Ttulo2"/>
        <w:spacing w:before="0"/>
        <w:jc w:val="center"/>
        <w:rPr>
          <w:rFonts w:ascii="Arial" w:hAnsi="Arial" w:cs="Arial"/>
          <w:b/>
          <w:color w:val="auto"/>
          <w:sz w:val="20"/>
          <w:szCs w:val="20"/>
        </w:rPr>
      </w:pPr>
      <w:bookmarkStart w:id="75" w:name="_Toc220924986"/>
      <w:r w:rsidRPr="00AD0B77">
        <w:rPr>
          <w:rFonts w:ascii="Arial" w:hAnsi="Arial" w:cs="Arial"/>
          <w:b/>
          <w:color w:val="auto"/>
          <w:sz w:val="20"/>
          <w:szCs w:val="20"/>
        </w:rPr>
        <w:t>CLÁUSULA DÉCIMA</w:t>
      </w:r>
      <w:r w:rsidR="002F658F" w:rsidRPr="00AD0B77">
        <w:rPr>
          <w:rFonts w:ascii="Arial" w:hAnsi="Arial" w:cs="Arial"/>
          <w:b/>
          <w:color w:val="auto"/>
          <w:sz w:val="20"/>
          <w:szCs w:val="20"/>
        </w:rPr>
        <w:t xml:space="preserve"> PRIMEIRA</w:t>
      </w:r>
      <w:r w:rsidRPr="00AD0B77">
        <w:rPr>
          <w:rFonts w:ascii="Arial" w:hAnsi="Arial" w:cs="Arial"/>
          <w:b/>
          <w:color w:val="auto"/>
          <w:sz w:val="20"/>
          <w:szCs w:val="20"/>
        </w:rPr>
        <w:t xml:space="preserve"> – GARANTIA DE EXECUÇÃO (art. 92, XII</w:t>
      </w:r>
      <w:proofErr w:type="gramStart"/>
      <w:r w:rsidRPr="00AD0B77">
        <w:rPr>
          <w:rFonts w:ascii="Arial" w:hAnsi="Arial" w:cs="Arial"/>
          <w:b/>
          <w:color w:val="auto"/>
          <w:sz w:val="20"/>
          <w:szCs w:val="20"/>
        </w:rPr>
        <w:t>)</w:t>
      </w:r>
      <w:bookmarkEnd w:id="75"/>
      <w:proofErr w:type="gramEnd"/>
    </w:p>
    <w:p w:rsidR="009B0691" w:rsidRPr="00AD0B77" w:rsidRDefault="009B0691" w:rsidP="002C3793">
      <w:pPr>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1</w:t>
      </w:r>
      <w:r w:rsidR="002F658F" w:rsidRPr="00AD0B77">
        <w:rPr>
          <w:rFonts w:ascii="Arial" w:hAnsi="Arial" w:cs="Arial"/>
          <w:b/>
          <w:sz w:val="20"/>
          <w:szCs w:val="20"/>
        </w:rPr>
        <w:t>1</w:t>
      </w:r>
      <w:r w:rsidRPr="00AD0B77">
        <w:rPr>
          <w:rFonts w:ascii="Arial" w:hAnsi="Arial" w:cs="Arial"/>
          <w:b/>
          <w:sz w:val="20"/>
          <w:szCs w:val="20"/>
        </w:rPr>
        <w:t>.1.</w:t>
      </w:r>
      <w:r w:rsidRPr="00AD0B77">
        <w:rPr>
          <w:rFonts w:ascii="Arial" w:hAnsi="Arial" w:cs="Arial"/>
          <w:sz w:val="20"/>
          <w:szCs w:val="20"/>
        </w:rPr>
        <w:t xml:space="preserve"> </w:t>
      </w:r>
      <w:r w:rsidR="007C393A" w:rsidRPr="00AD0B77">
        <w:rPr>
          <w:rFonts w:ascii="Arial" w:hAnsi="Arial" w:cs="Arial"/>
          <w:sz w:val="20"/>
          <w:szCs w:val="20"/>
        </w:rPr>
        <w:t xml:space="preserve">Será exigida a prestação de garantia </w:t>
      </w:r>
      <w:proofErr w:type="gramStart"/>
      <w:r w:rsidR="007C393A" w:rsidRPr="00AD0B77">
        <w:rPr>
          <w:rFonts w:ascii="Arial" w:hAnsi="Arial" w:cs="Arial"/>
          <w:sz w:val="20"/>
          <w:szCs w:val="20"/>
        </w:rPr>
        <w:t>na presente</w:t>
      </w:r>
      <w:proofErr w:type="gramEnd"/>
      <w:r w:rsidR="007C393A" w:rsidRPr="00AD0B77">
        <w:rPr>
          <w:rFonts w:ascii="Arial" w:hAnsi="Arial" w:cs="Arial"/>
          <w:sz w:val="20"/>
          <w:szCs w:val="20"/>
        </w:rPr>
        <w:t xml:space="preserve"> contratação, conforme regras constantes do </w:t>
      </w:r>
      <w:r w:rsidR="00296327" w:rsidRPr="00AD0B77">
        <w:rPr>
          <w:rFonts w:ascii="Arial" w:hAnsi="Arial" w:cs="Arial"/>
          <w:sz w:val="20"/>
          <w:szCs w:val="20"/>
        </w:rPr>
        <w:t>Anexo II – Termo de Referência</w:t>
      </w:r>
      <w:r w:rsidRPr="00AD0B77">
        <w:rPr>
          <w:rFonts w:ascii="Arial" w:hAnsi="Arial" w:cs="Arial"/>
          <w:sz w:val="20"/>
          <w:szCs w:val="20"/>
        </w:rPr>
        <w:t>.</w:t>
      </w:r>
    </w:p>
    <w:p w:rsidR="009B0691" w:rsidRPr="00AD0B77" w:rsidRDefault="009B0691" w:rsidP="002C3793">
      <w:pPr>
        <w:jc w:val="both"/>
        <w:rPr>
          <w:rFonts w:ascii="Arial" w:hAnsi="Arial" w:cs="Arial"/>
          <w:sz w:val="20"/>
          <w:szCs w:val="20"/>
        </w:rPr>
      </w:pPr>
    </w:p>
    <w:p w:rsidR="009B0691" w:rsidRPr="00AD0B77" w:rsidRDefault="009B0691" w:rsidP="002C3793">
      <w:pPr>
        <w:pStyle w:val="Ttulo2"/>
        <w:spacing w:before="0"/>
        <w:jc w:val="center"/>
        <w:rPr>
          <w:rFonts w:ascii="Arial" w:hAnsi="Arial" w:cs="Arial"/>
          <w:b/>
          <w:color w:val="auto"/>
          <w:sz w:val="20"/>
          <w:szCs w:val="20"/>
        </w:rPr>
      </w:pPr>
      <w:bookmarkStart w:id="76" w:name="_Toc220924987"/>
      <w:r w:rsidRPr="00AD0B77">
        <w:rPr>
          <w:rFonts w:ascii="Arial" w:hAnsi="Arial" w:cs="Arial"/>
          <w:b/>
          <w:color w:val="auto"/>
          <w:sz w:val="20"/>
          <w:szCs w:val="20"/>
        </w:rPr>
        <w:t xml:space="preserve">CLÁUSULA DÉCIMA </w:t>
      </w:r>
      <w:r w:rsidR="0017077C" w:rsidRPr="00AD0B77">
        <w:rPr>
          <w:rFonts w:ascii="Arial" w:hAnsi="Arial" w:cs="Arial"/>
          <w:b/>
          <w:color w:val="auto"/>
          <w:sz w:val="20"/>
          <w:szCs w:val="20"/>
        </w:rPr>
        <w:t>SEGUNDA</w:t>
      </w:r>
      <w:r w:rsidRPr="00AD0B77">
        <w:rPr>
          <w:rFonts w:ascii="Arial" w:hAnsi="Arial" w:cs="Arial"/>
          <w:b/>
          <w:color w:val="auto"/>
          <w:sz w:val="20"/>
          <w:szCs w:val="20"/>
        </w:rPr>
        <w:t xml:space="preserve"> – INFRAÇÕES E SANÇÕES ADMINISTRATIVAS (art. 92, XIV</w:t>
      </w:r>
      <w:proofErr w:type="gramStart"/>
      <w:r w:rsidRPr="00AD0B77">
        <w:rPr>
          <w:rFonts w:ascii="Arial" w:hAnsi="Arial" w:cs="Arial"/>
          <w:b/>
          <w:color w:val="auto"/>
          <w:sz w:val="20"/>
          <w:szCs w:val="20"/>
        </w:rPr>
        <w:t>)</w:t>
      </w:r>
      <w:bookmarkEnd w:id="76"/>
      <w:proofErr w:type="gramEnd"/>
    </w:p>
    <w:p w:rsidR="009B0691" w:rsidRPr="00AD0B77" w:rsidRDefault="009B0691" w:rsidP="002C3793">
      <w:pPr>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1</w:t>
      </w:r>
      <w:r w:rsidR="0017077C" w:rsidRPr="00AD0B77">
        <w:rPr>
          <w:rFonts w:ascii="Arial" w:hAnsi="Arial" w:cs="Arial"/>
          <w:b/>
          <w:sz w:val="20"/>
          <w:szCs w:val="20"/>
        </w:rPr>
        <w:t>2</w:t>
      </w:r>
      <w:r w:rsidRPr="00AD0B77">
        <w:rPr>
          <w:rFonts w:ascii="Arial" w:hAnsi="Arial" w:cs="Arial"/>
          <w:b/>
          <w:sz w:val="20"/>
          <w:szCs w:val="20"/>
        </w:rPr>
        <w:t>.1.</w:t>
      </w:r>
      <w:r w:rsidRPr="00AD0B77">
        <w:rPr>
          <w:rFonts w:ascii="Arial" w:hAnsi="Arial" w:cs="Arial"/>
          <w:sz w:val="20"/>
          <w:szCs w:val="20"/>
        </w:rPr>
        <w:t xml:space="preserve"> </w:t>
      </w:r>
      <w:r w:rsidR="00296327" w:rsidRPr="00AD0B77">
        <w:rPr>
          <w:rFonts w:ascii="Arial" w:hAnsi="Arial" w:cs="Arial"/>
          <w:sz w:val="20"/>
          <w:szCs w:val="20"/>
        </w:rPr>
        <w:t>As regras acerca de infrações e sanções administrativas referentes à execução do contrato são aquelas definidas no Termo de Referência, anexo a este Contrato.</w:t>
      </w:r>
    </w:p>
    <w:p w:rsidR="009B0691" w:rsidRPr="00AD0B77" w:rsidRDefault="009B0691" w:rsidP="002C3793">
      <w:pPr>
        <w:jc w:val="both"/>
        <w:rPr>
          <w:rFonts w:ascii="Arial" w:hAnsi="Arial" w:cs="Arial"/>
          <w:sz w:val="20"/>
          <w:szCs w:val="20"/>
        </w:rPr>
      </w:pPr>
    </w:p>
    <w:p w:rsidR="009B0691" w:rsidRPr="00AD0B77" w:rsidRDefault="009B0691" w:rsidP="002C3793">
      <w:pPr>
        <w:pStyle w:val="Ttulo2"/>
        <w:spacing w:before="0"/>
        <w:jc w:val="center"/>
        <w:rPr>
          <w:rFonts w:ascii="Arial" w:hAnsi="Arial" w:cs="Arial"/>
          <w:b/>
          <w:color w:val="auto"/>
          <w:sz w:val="20"/>
          <w:szCs w:val="20"/>
        </w:rPr>
      </w:pPr>
      <w:bookmarkStart w:id="77" w:name="_Toc220924988"/>
      <w:r w:rsidRPr="00AD0B77">
        <w:rPr>
          <w:rFonts w:ascii="Arial" w:hAnsi="Arial" w:cs="Arial"/>
          <w:b/>
          <w:color w:val="auto"/>
          <w:sz w:val="20"/>
          <w:szCs w:val="20"/>
        </w:rPr>
        <w:t xml:space="preserve">CLÁUSULA DÉCIMA </w:t>
      </w:r>
      <w:r w:rsidR="003C2CB7" w:rsidRPr="00AD0B77">
        <w:rPr>
          <w:rFonts w:ascii="Arial" w:hAnsi="Arial" w:cs="Arial"/>
          <w:b/>
          <w:color w:val="auto"/>
          <w:sz w:val="20"/>
          <w:szCs w:val="20"/>
        </w:rPr>
        <w:t xml:space="preserve">TERCEIRA </w:t>
      </w:r>
      <w:r w:rsidRPr="00AD0B77">
        <w:rPr>
          <w:rFonts w:ascii="Arial" w:hAnsi="Arial" w:cs="Arial"/>
          <w:b/>
          <w:color w:val="auto"/>
          <w:sz w:val="20"/>
          <w:szCs w:val="20"/>
        </w:rPr>
        <w:t>– DA EXTINÇÃO CONTRATUAL (art. 92, XIX</w:t>
      </w:r>
      <w:proofErr w:type="gramStart"/>
      <w:r w:rsidRPr="00AD0B77">
        <w:rPr>
          <w:rFonts w:ascii="Arial" w:hAnsi="Arial" w:cs="Arial"/>
          <w:b/>
          <w:color w:val="auto"/>
          <w:sz w:val="20"/>
          <w:szCs w:val="20"/>
        </w:rPr>
        <w:t>)</w:t>
      </w:r>
      <w:bookmarkEnd w:id="77"/>
      <w:proofErr w:type="gramEnd"/>
    </w:p>
    <w:p w:rsidR="009B0691" w:rsidRPr="00AD0B77" w:rsidRDefault="009B0691" w:rsidP="002C3793">
      <w:pPr>
        <w:jc w:val="center"/>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1</w:t>
      </w:r>
      <w:r w:rsidR="003C2CB7" w:rsidRPr="00AD0B77">
        <w:rPr>
          <w:rFonts w:ascii="Arial" w:hAnsi="Arial" w:cs="Arial"/>
          <w:b/>
          <w:sz w:val="20"/>
          <w:szCs w:val="20"/>
        </w:rPr>
        <w:t>3</w:t>
      </w:r>
      <w:r w:rsidRPr="00AD0B77">
        <w:rPr>
          <w:rFonts w:ascii="Arial" w:hAnsi="Arial" w:cs="Arial"/>
          <w:b/>
          <w:sz w:val="20"/>
          <w:szCs w:val="20"/>
        </w:rPr>
        <w:t>.1.</w:t>
      </w:r>
      <w:r w:rsidRPr="00AD0B77">
        <w:rPr>
          <w:rFonts w:ascii="Arial" w:hAnsi="Arial" w:cs="Arial"/>
          <w:sz w:val="20"/>
          <w:szCs w:val="20"/>
        </w:rPr>
        <w:t xml:space="preserve"> O contrato será extinto quando cumpridas as obrigações de ambas as partes, ainda que isso ocorra antes do prazo estipulado para tanto.</w:t>
      </w:r>
    </w:p>
    <w:p w:rsidR="009B0691" w:rsidRPr="00AD0B77" w:rsidRDefault="009B0691" w:rsidP="002C3793">
      <w:pPr>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1</w:t>
      </w:r>
      <w:r w:rsidR="003C2CB7" w:rsidRPr="00AD0B77">
        <w:rPr>
          <w:rFonts w:ascii="Arial" w:hAnsi="Arial" w:cs="Arial"/>
          <w:b/>
          <w:sz w:val="20"/>
          <w:szCs w:val="20"/>
        </w:rPr>
        <w:t>3</w:t>
      </w:r>
      <w:r w:rsidRPr="00AD0B77">
        <w:rPr>
          <w:rFonts w:ascii="Arial" w:hAnsi="Arial" w:cs="Arial"/>
          <w:b/>
          <w:sz w:val="20"/>
          <w:szCs w:val="20"/>
        </w:rPr>
        <w:t>.1.</w:t>
      </w:r>
      <w:r w:rsidRPr="00AD0B77">
        <w:rPr>
          <w:rFonts w:ascii="Arial" w:hAnsi="Arial" w:cs="Arial"/>
          <w:sz w:val="20"/>
          <w:szCs w:val="20"/>
        </w:rPr>
        <w:t xml:space="preserve"> Se as obrigações não forem cumpridas no prazo estipulado, a vigência ficará prorrogada até a conclusão do objeto, caso em que deverá a Administração providenciar a readequação do cronograma fixado para o contrato.</w:t>
      </w:r>
    </w:p>
    <w:p w:rsidR="009B0691" w:rsidRPr="00AD0B77" w:rsidRDefault="009B0691" w:rsidP="002C3793">
      <w:pPr>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1</w:t>
      </w:r>
      <w:r w:rsidR="003C2CB7" w:rsidRPr="00AD0B77">
        <w:rPr>
          <w:rFonts w:ascii="Arial" w:hAnsi="Arial" w:cs="Arial"/>
          <w:b/>
          <w:sz w:val="20"/>
          <w:szCs w:val="20"/>
        </w:rPr>
        <w:t>3</w:t>
      </w:r>
      <w:r w:rsidRPr="00AD0B77">
        <w:rPr>
          <w:rFonts w:ascii="Arial" w:hAnsi="Arial" w:cs="Arial"/>
          <w:b/>
          <w:sz w:val="20"/>
          <w:szCs w:val="20"/>
        </w:rPr>
        <w:t>.1.1.</w:t>
      </w:r>
      <w:r w:rsidRPr="00AD0B77">
        <w:rPr>
          <w:rFonts w:ascii="Arial" w:hAnsi="Arial" w:cs="Arial"/>
          <w:sz w:val="20"/>
          <w:szCs w:val="20"/>
        </w:rPr>
        <w:t xml:space="preserve"> Quando a não conclusão do </w:t>
      </w:r>
      <w:proofErr w:type="gramStart"/>
      <w:r w:rsidRPr="00AD0B77">
        <w:rPr>
          <w:rFonts w:ascii="Arial" w:hAnsi="Arial" w:cs="Arial"/>
          <w:sz w:val="20"/>
          <w:szCs w:val="20"/>
        </w:rPr>
        <w:t>contrato referida no item anterior</w:t>
      </w:r>
      <w:proofErr w:type="gramEnd"/>
      <w:r w:rsidRPr="00AD0B77">
        <w:rPr>
          <w:rFonts w:ascii="Arial" w:hAnsi="Arial" w:cs="Arial"/>
          <w:sz w:val="20"/>
          <w:szCs w:val="20"/>
        </w:rPr>
        <w:t xml:space="preserve"> decorrer de culpa do </w:t>
      </w:r>
      <w:r w:rsidR="009C52C1" w:rsidRPr="00AD0B77">
        <w:rPr>
          <w:rFonts w:ascii="Arial" w:hAnsi="Arial" w:cs="Arial"/>
          <w:sz w:val="20"/>
          <w:szCs w:val="20"/>
        </w:rPr>
        <w:t>C</w:t>
      </w:r>
      <w:r w:rsidRPr="00AD0B77">
        <w:rPr>
          <w:rFonts w:ascii="Arial" w:hAnsi="Arial" w:cs="Arial"/>
          <w:sz w:val="20"/>
          <w:szCs w:val="20"/>
        </w:rPr>
        <w:t>ontratado:</w:t>
      </w:r>
    </w:p>
    <w:p w:rsidR="009B0691" w:rsidRPr="00AD0B77" w:rsidRDefault="009B0691" w:rsidP="002C3793">
      <w:pPr>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a)</w:t>
      </w:r>
      <w:r w:rsidRPr="00AD0B77">
        <w:rPr>
          <w:rFonts w:ascii="Arial" w:hAnsi="Arial" w:cs="Arial"/>
          <w:sz w:val="20"/>
          <w:szCs w:val="20"/>
        </w:rPr>
        <w:t xml:space="preserve"> ficará ele constituído em mora, sendo-lhe aplicáveis as respectivas sanções administrativas; </w:t>
      </w:r>
      <w:proofErr w:type="gramStart"/>
      <w:r w:rsidRPr="00AD0B77">
        <w:rPr>
          <w:rFonts w:ascii="Arial" w:hAnsi="Arial" w:cs="Arial"/>
          <w:sz w:val="20"/>
          <w:szCs w:val="20"/>
        </w:rPr>
        <w:t>e</w:t>
      </w:r>
      <w:proofErr w:type="gramEnd"/>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b)</w:t>
      </w:r>
      <w:r w:rsidRPr="00AD0B77">
        <w:rPr>
          <w:rFonts w:ascii="Arial" w:hAnsi="Arial" w:cs="Arial"/>
          <w:sz w:val="20"/>
          <w:szCs w:val="20"/>
        </w:rPr>
        <w:t xml:space="preserve"> poderá a Administração optar pela extinção do contrato e, nesse caso, adotará as medidas admitidas em lei para a continuidade da execução contratual.</w:t>
      </w:r>
    </w:p>
    <w:p w:rsidR="009B0691" w:rsidRPr="00AD0B77" w:rsidRDefault="009B0691" w:rsidP="002C3793">
      <w:pPr>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1</w:t>
      </w:r>
      <w:r w:rsidR="003C2CB7" w:rsidRPr="00AD0B77">
        <w:rPr>
          <w:rFonts w:ascii="Arial" w:hAnsi="Arial" w:cs="Arial"/>
          <w:b/>
          <w:sz w:val="20"/>
          <w:szCs w:val="20"/>
        </w:rPr>
        <w:t>3</w:t>
      </w:r>
      <w:r w:rsidRPr="00AD0B77">
        <w:rPr>
          <w:rFonts w:ascii="Arial" w:hAnsi="Arial" w:cs="Arial"/>
          <w:b/>
          <w:sz w:val="20"/>
          <w:szCs w:val="20"/>
        </w:rPr>
        <w:t>.2.</w:t>
      </w:r>
      <w:r w:rsidRPr="00AD0B77">
        <w:rPr>
          <w:rFonts w:ascii="Arial" w:hAnsi="Arial" w:cs="Arial"/>
          <w:sz w:val="20"/>
          <w:szCs w:val="20"/>
        </w:rPr>
        <w:t xml:space="preserve"> O contrato poderá ser extinto antes de cumpridas as obrigações nele estipuladas, </w:t>
      </w:r>
      <w:proofErr w:type="gramStart"/>
      <w:r w:rsidRPr="00AD0B77">
        <w:rPr>
          <w:rFonts w:ascii="Arial" w:hAnsi="Arial" w:cs="Arial"/>
          <w:sz w:val="20"/>
          <w:szCs w:val="20"/>
        </w:rPr>
        <w:t>ou antes</w:t>
      </w:r>
      <w:proofErr w:type="gramEnd"/>
      <w:r w:rsidRPr="00AD0B77">
        <w:rPr>
          <w:rFonts w:ascii="Arial" w:hAnsi="Arial" w:cs="Arial"/>
          <w:sz w:val="20"/>
          <w:szCs w:val="20"/>
        </w:rPr>
        <w:t xml:space="preserve"> do prazo nele fixado, por algum dos motivos previstos no artigo 137 da Lei nº 14.133/21, bem como amigavelmente, assegurados o contraditório e a ampla defesa.</w:t>
      </w:r>
    </w:p>
    <w:p w:rsidR="009B0691" w:rsidRPr="00AD0B77" w:rsidRDefault="009B0691" w:rsidP="002C3793">
      <w:pPr>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1</w:t>
      </w:r>
      <w:r w:rsidR="003C2CB7" w:rsidRPr="00AD0B77">
        <w:rPr>
          <w:rFonts w:ascii="Arial" w:hAnsi="Arial" w:cs="Arial"/>
          <w:b/>
          <w:sz w:val="20"/>
          <w:szCs w:val="20"/>
        </w:rPr>
        <w:t>3</w:t>
      </w:r>
      <w:r w:rsidRPr="00AD0B77">
        <w:rPr>
          <w:rFonts w:ascii="Arial" w:hAnsi="Arial" w:cs="Arial"/>
          <w:b/>
          <w:sz w:val="20"/>
          <w:szCs w:val="20"/>
        </w:rPr>
        <w:t>.2.1.</w:t>
      </w:r>
      <w:r w:rsidRPr="00AD0B77">
        <w:rPr>
          <w:rFonts w:ascii="Arial" w:hAnsi="Arial" w:cs="Arial"/>
          <w:sz w:val="20"/>
          <w:szCs w:val="20"/>
        </w:rPr>
        <w:t xml:space="preserve"> Nesta hipótese, aplicam-se também os artigos 138 e 139 da mesma Lei.</w:t>
      </w:r>
    </w:p>
    <w:p w:rsidR="009B0691" w:rsidRPr="00AD0B77" w:rsidRDefault="009B0691" w:rsidP="002C3793">
      <w:pPr>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1</w:t>
      </w:r>
      <w:r w:rsidR="003C2CB7" w:rsidRPr="00AD0B77">
        <w:rPr>
          <w:rFonts w:ascii="Arial" w:hAnsi="Arial" w:cs="Arial"/>
          <w:b/>
          <w:sz w:val="20"/>
          <w:szCs w:val="20"/>
        </w:rPr>
        <w:t>3</w:t>
      </w:r>
      <w:r w:rsidRPr="00AD0B77">
        <w:rPr>
          <w:rFonts w:ascii="Arial" w:hAnsi="Arial" w:cs="Arial"/>
          <w:b/>
          <w:sz w:val="20"/>
          <w:szCs w:val="20"/>
        </w:rPr>
        <w:t>.2.2.</w:t>
      </w:r>
      <w:r w:rsidRPr="00AD0B77">
        <w:rPr>
          <w:rFonts w:ascii="Arial" w:hAnsi="Arial" w:cs="Arial"/>
          <w:sz w:val="20"/>
          <w:szCs w:val="20"/>
        </w:rPr>
        <w:t xml:space="preserve"> A alteração social ou a modificação da finalidade ou da estrutura da empresa não ensejará a extinção se não restringir sua capacidade de concluir o contrato.</w:t>
      </w:r>
    </w:p>
    <w:p w:rsidR="009B0691" w:rsidRPr="00AD0B77" w:rsidRDefault="009B0691" w:rsidP="002C3793">
      <w:pPr>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lastRenderedPageBreak/>
        <w:t>1</w:t>
      </w:r>
      <w:r w:rsidR="003C2CB7" w:rsidRPr="00AD0B77">
        <w:rPr>
          <w:rFonts w:ascii="Arial" w:hAnsi="Arial" w:cs="Arial"/>
          <w:b/>
          <w:sz w:val="20"/>
          <w:szCs w:val="20"/>
        </w:rPr>
        <w:t>3</w:t>
      </w:r>
      <w:r w:rsidRPr="00AD0B77">
        <w:rPr>
          <w:rFonts w:ascii="Arial" w:hAnsi="Arial" w:cs="Arial"/>
          <w:b/>
          <w:sz w:val="20"/>
          <w:szCs w:val="20"/>
        </w:rPr>
        <w:t>.2.2.1.</w:t>
      </w:r>
      <w:r w:rsidRPr="00AD0B77">
        <w:rPr>
          <w:rFonts w:ascii="Arial" w:hAnsi="Arial" w:cs="Arial"/>
          <w:sz w:val="20"/>
          <w:szCs w:val="20"/>
        </w:rPr>
        <w:t xml:space="preserve"> Se a operação implicar mudança da pessoa jurídica contratada, deverá ser formalizado termo aditivo para alteração subjetiva.</w:t>
      </w:r>
    </w:p>
    <w:p w:rsidR="009B0691" w:rsidRPr="00AD0B77" w:rsidRDefault="009B0691" w:rsidP="002C3793">
      <w:pPr>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1</w:t>
      </w:r>
      <w:r w:rsidR="003C2CB7" w:rsidRPr="00AD0B77">
        <w:rPr>
          <w:rFonts w:ascii="Arial" w:hAnsi="Arial" w:cs="Arial"/>
          <w:b/>
          <w:sz w:val="20"/>
          <w:szCs w:val="20"/>
        </w:rPr>
        <w:t>3</w:t>
      </w:r>
      <w:r w:rsidRPr="00AD0B77">
        <w:rPr>
          <w:rFonts w:ascii="Arial" w:hAnsi="Arial" w:cs="Arial"/>
          <w:b/>
          <w:sz w:val="20"/>
          <w:szCs w:val="20"/>
        </w:rPr>
        <w:t>.3.</w:t>
      </w:r>
      <w:r w:rsidRPr="00AD0B77">
        <w:rPr>
          <w:rFonts w:ascii="Arial" w:hAnsi="Arial" w:cs="Arial"/>
          <w:sz w:val="20"/>
          <w:szCs w:val="20"/>
        </w:rPr>
        <w:t xml:space="preserve"> O termo de extinção, sempre que possível, será precedido:</w:t>
      </w:r>
    </w:p>
    <w:p w:rsidR="009B0691" w:rsidRPr="00AD0B77" w:rsidRDefault="009B0691" w:rsidP="002C3793">
      <w:pPr>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1</w:t>
      </w:r>
      <w:r w:rsidR="003C2CB7" w:rsidRPr="00AD0B77">
        <w:rPr>
          <w:rFonts w:ascii="Arial" w:hAnsi="Arial" w:cs="Arial"/>
          <w:b/>
          <w:sz w:val="20"/>
          <w:szCs w:val="20"/>
        </w:rPr>
        <w:t>3</w:t>
      </w:r>
      <w:r w:rsidRPr="00AD0B77">
        <w:rPr>
          <w:rFonts w:ascii="Arial" w:hAnsi="Arial" w:cs="Arial"/>
          <w:b/>
          <w:sz w:val="20"/>
          <w:szCs w:val="20"/>
        </w:rPr>
        <w:t>.3.1.</w:t>
      </w:r>
      <w:r w:rsidRPr="00AD0B77">
        <w:rPr>
          <w:rFonts w:ascii="Arial" w:hAnsi="Arial" w:cs="Arial"/>
          <w:sz w:val="20"/>
          <w:szCs w:val="20"/>
        </w:rPr>
        <w:t xml:space="preserve"> Balanço dos eventos contratuais já cumpridos ou parcialmente cumpridos;</w:t>
      </w:r>
    </w:p>
    <w:p w:rsidR="009B0691" w:rsidRPr="00AD0B77" w:rsidRDefault="009B0691" w:rsidP="002C3793">
      <w:pPr>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1</w:t>
      </w:r>
      <w:r w:rsidR="003C2CB7" w:rsidRPr="00AD0B77">
        <w:rPr>
          <w:rFonts w:ascii="Arial" w:hAnsi="Arial" w:cs="Arial"/>
          <w:b/>
          <w:sz w:val="20"/>
          <w:szCs w:val="20"/>
        </w:rPr>
        <w:t>3</w:t>
      </w:r>
      <w:r w:rsidRPr="00AD0B77">
        <w:rPr>
          <w:rFonts w:ascii="Arial" w:hAnsi="Arial" w:cs="Arial"/>
          <w:b/>
          <w:sz w:val="20"/>
          <w:szCs w:val="20"/>
        </w:rPr>
        <w:t>.3.2.</w:t>
      </w:r>
      <w:r w:rsidRPr="00AD0B77">
        <w:rPr>
          <w:rFonts w:ascii="Arial" w:hAnsi="Arial" w:cs="Arial"/>
          <w:sz w:val="20"/>
          <w:szCs w:val="20"/>
        </w:rPr>
        <w:t xml:space="preserve"> Relação dos pagamentos já efetuados e ainda devidos;</w:t>
      </w:r>
    </w:p>
    <w:p w:rsidR="009B0691" w:rsidRPr="00AD0B77" w:rsidRDefault="009B0691" w:rsidP="002C3793">
      <w:pPr>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1</w:t>
      </w:r>
      <w:r w:rsidR="003C2CB7" w:rsidRPr="00AD0B77">
        <w:rPr>
          <w:rFonts w:ascii="Arial" w:hAnsi="Arial" w:cs="Arial"/>
          <w:b/>
          <w:sz w:val="20"/>
          <w:szCs w:val="20"/>
        </w:rPr>
        <w:t>3</w:t>
      </w:r>
      <w:r w:rsidRPr="00AD0B77">
        <w:rPr>
          <w:rFonts w:ascii="Arial" w:hAnsi="Arial" w:cs="Arial"/>
          <w:b/>
          <w:sz w:val="20"/>
          <w:szCs w:val="20"/>
        </w:rPr>
        <w:t>.3.3.</w:t>
      </w:r>
      <w:r w:rsidRPr="00AD0B77">
        <w:rPr>
          <w:rFonts w:ascii="Arial" w:hAnsi="Arial" w:cs="Arial"/>
          <w:sz w:val="20"/>
          <w:szCs w:val="20"/>
        </w:rPr>
        <w:t xml:space="preserve"> Indenizações e multas.</w:t>
      </w:r>
    </w:p>
    <w:p w:rsidR="009B0691" w:rsidRPr="00AD0B77" w:rsidRDefault="009B0691" w:rsidP="002C3793">
      <w:pPr>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1</w:t>
      </w:r>
      <w:r w:rsidR="003C2CB7" w:rsidRPr="00AD0B77">
        <w:rPr>
          <w:rFonts w:ascii="Arial" w:hAnsi="Arial" w:cs="Arial"/>
          <w:b/>
          <w:sz w:val="20"/>
          <w:szCs w:val="20"/>
        </w:rPr>
        <w:t>3</w:t>
      </w:r>
      <w:r w:rsidRPr="00AD0B77">
        <w:rPr>
          <w:rFonts w:ascii="Arial" w:hAnsi="Arial" w:cs="Arial"/>
          <w:b/>
          <w:sz w:val="20"/>
          <w:szCs w:val="20"/>
        </w:rPr>
        <w:t>.4.</w:t>
      </w:r>
      <w:r w:rsidRPr="00AD0B77">
        <w:rPr>
          <w:rFonts w:ascii="Arial" w:hAnsi="Arial" w:cs="Arial"/>
          <w:sz w:val="20"/>
          <w:szCs w:val="20"/>
        </w:rPr>
        <w:t xml:space="preserve"> A extinção do contrato não configura óbice para o reconhecimento do desequilíbrio econômico-financeiro, hipótese em que será concedida indenização por meio de termo indenizatório (art. 131, caput, da Lei </w:t>
      </w:r>
      <w:r w:rsidR="00161A70" w:rsidRPr="00AD0B77">
        <w:rPr>
          <w:rFonts w:ascii="Arial" w:hAnsi="Arial" w:cs="Arial"/>
          <w:sz w:val="20"/>
          <w:szCs w:val="20"/>
        </w:rPr>
        <w:t>nº</w:t>
      </w:r>
      <w:r w:rsidRPr="00AD0B77">
        <w:rPr>
          <w:rFonts w:ascii="Arial" w:hAnsi="Arial" w:cs="Arial"/>
          <w:sz w:val="20"/>
          <w:szCs w:val="20"/>
        </w:rPr>
        <w:t xml:space="preserve"> 14.133, de 2021). </w:t>
      </w:r>
    </w:p>
    <w:p w:rsidR="00660151" w:rsidRPr="00AD0B77" w:rsidRDefault="00660151" w:rsidP="002C3793">
      <w:pPr>
        <w:jc w:val="both"/>
        <w:rPr>
          <w:rFonts w:ascii="Arial" w:hAnsi="Arial" w:cs="Arial"/>
          <w:sz w:val="20"/>
          <w:szCs w:val="20"/>
        </w:rPr>
      </w:pPr>
    </w:p>
    <w:p w:rsidR="00660151" w:rsidRPr="00AD0B77" w:rsidRDefault="00660151" w:rsidP="002C3793">
      <w:pPr>
        <w:ind w:firstLine="708"/>
        <w:jc w:val="both"/>
        <w:rPr>
          <w:rFonts w:ascii="Arial" w:hAnsi="Arial" w:cs="Arial"/>
          <w:sz w:val="20"/>
          <w:szCs w:val="20"/>
        </w:rPr>
      </w:pPr>
      <w:r w:rsidRPr="00AD0B77">
        <w:rPr>
          <w:rFonts w:ascii="Arial" w:hAnsi="Arial" w:cs="Arial"/>
          <w:b/>
          <w:sz w:val="20"/>
          <w:szCs w:val="20"/>
        </w:rPr>
        <w:t>13.5.</w:t>
      </w:r>
      <w:r w:rsidRPr="00AD0B77">
        <w:rPr>
          <w:rFonts w:ascii="Arial" w:hAnsi="Arial" w:cs="Arial"/>
          <w:sz w:val="20"/>
          <w:szCs w:val="20"/>
        </w:rPr>
        <w:t xml:space="preserve"> O Contratante poderá ainda:</w:t>
      </w:r>
    </w:p>
    <w:p w:rsidR="00660151" w:rsidRPr="00AD0B77" w:rsidRDefault="00660151" w:rsidP="002C3793">
      <w:pPr>
        <w:jc w:val="both"/>
        <w:rPr>
          <w:rFonts w:ascii="Arial" w:hAnsi="Arial" w:cs="Arial"/>
          <w:sz w:val="20"/>
          <w:szCs w:val="20"/>
        </w:rPr>
      </w:pPr>
    </w:p>
    <w:p w:rsidR="00660151" w:rsidRPr="00AD0B77" w:rsidRDefault="00660151" w:rsidP="002C3793">
      <w:pPr>
        <w:ind w:firstLine="708"/>
        <w:jc w:val="both"/>
        <w:rPr>
          <w:rFonts w:ascii="Arial" w:hAnsi="Arial" w:cs="Arial"/>
          <w:sz w:val="20"/>
          <w:szCs w:val="20"/>
        </w:rPr>
      </w:pPr>
      <w:r w:rsidRPr="00AD0B77">
        <w:rPr>
          <w:rFonts w:ascii="Arial" w:hAnsi="Arial" w:cs="Arial"/>
          <w:b/>
          <w:sz w:val="20"/>
          <w:szCs w:val="20"/>
        </w:rPr>
        <w:t>13.5.1.</w:t>
      </w:r>
      <w:r w:rsidRPr="00AD0B77">
        <w:rPr>
          <w:rFonts w:ascii="Arial" w:hAnsi="Arial" w:cs="Arial"/>
          <w:sz w:val="20"/>
          <w:szCs w:val="20"/>
        </w:rPr>
        <w:t xml:space="preserve"> </w:t>
      </w:r>
      <w:proofErr w:type="gramStart"/>
      <w:r w:rsidRPr="00AD0B77">
        <w:rPr>
          <w:rFonts w:ascii="Arial" w:hAnsi="Arial" w:cs="Arial"/>
          <w:sz w:val="20"/>
          <w:szCs w:val="20"/>
        </w:rPr>
        <w:t>nos</w:t>
      </w:r>
      <w:proofErr w:type="gramEnd"/>
      <w:r w:rsidRPr="00AD0B77">
        <w:rPr>
          <w:rFonts w:ascii="Arial" w:hAnsi="Arial" w:cs="Arial"/>
          <w:sz w:val="20"/>
          <w:szCs w:val="20"/>
        </w:rPr>
        <w:t xml:space="preserve"> casos de obrigação de pagamento de multa pelo </w:t>
      </w:r>
      <w:r w:rsidR="00D936B4" w:rsidRPr="00AD0B77">
        <w:rPr>
          <w:rFonts w:ascii="Arial" w:hAnsi="Arial" w:cs="Arial"/>
          <w:sz w:val="20"/>
          <w:szCs w:val="20"/>
        </w:rPr>
        <w:t>Contratado</w:t>
      </w:r>
      <w:r w:rsidRPr="00AD0B77">
        <w:rPr>
          <w:rFonts w:ascii="Arial" w:hAnsi="Arial" w:cs="Arial"/>
          <w:sz w:val="20"/>
          <w:szCs w:val="20"/>
        </w:rPr>
        <w:t>, reter a garantia prestada a ser executada, conforme legislação que rege a matéria.</w:t>
      </w:r>
    </w:p>
    <w:p w:rsidR="00660151" w:rsidRPr="00AD0B77" w:rsidRDefault="00660151" w:rsidP="002C3793">
      <w:pPr>
        <w:jc w:val="both"/>
        <w:rPr>
          <w:rFonts w:ascii="Arial" w:hAnsi="Arial" w:cs="Arial"/>
          <w:sz w:val="20"/>
          <w:szCs w:val="20"/>
        </w:rPr>
      </w:pPr>
    </w:p>
    <w:p w:rsidR="00660151" w:rsidRPr="00AD0B77" w:rsidRDefault="00660151" w:rsidP="002C3793">
      <w:pPr>
        <w:ind w:firstLine="708"/>
        <w:jc w:val="both"/>
        <w:rPr>
          <w:rFonts w:ascii="Arial" w:hAnsi="Arial" w:cs="Arial"/>
          <w:sz w:val="20"/>
          <w:szCs w:val="20"/>
        </w:rPr>
      </w:pPr>
      <w:r w:rsidRPr="00AD0B77">
        <w:rPr>
          <w:rFonts w:ascii="Arial" w:hAnsi="Arial" w:cs="Arial"/>
          <w:b/>
          <w:sz w:val="20"/>
          <w:szCs w:val="20"/>
        </w:rPr>
        <w:t>13.5.2.</w:t>
      </w:r>
      <w:r w:rsidRPr="00AD0B77">
        <w:rPr>
          <w:rFonts w:ascii="Arial" w:hAnsi="Arial" w:cs="Arial"/>
          <w:sz w:val="20"/>
          <w:szCs w:val="20"/>
        </w:rPr>
        <w:t xml:space="preserve"> </w:t>
      </w:r>
      <w:proofErr w:type="gramStart"/>
      <w:r w:rsidRPr="00AD0B77">
        <w:rPr>
          <w:rFonts w:ascii="Arial" w:hAnsi="Arial" w:cs="Arial"/>
          <w:sz w:val="20"/>
          <w:szCs w:val="20"/>
        </w:rPr>
        <w:t>nos</w:t>
      </w:r>
      <w:proofErr w:type="gramEnd"/>
      <w:r w:rsidRPr="00AD0B77">
        <w:rPr>
          <w:rFonts w:ascii="Arial" w:hAnsi="Arial" w:cs="Arial"/>
          <w:sz w:val="20"/>
          <w:szCs w:val="20"/>
        </w:rPr>
        <w:t xml:space="preserve"> casos em que houver necessidade de ressarcimento de prejuízos causados à Administração, nos termos do inciso IV do art. 139 da Lei </w:t>
      </w:r>
      <w:r w:rsidR="00161A70" w:rsidRPr="00AD0B77">
        <w:rPr>
          <w:rFonts w:ascii="Arial" w:hAnsi="Arial" w:cs="Arial"/>
          <w:sz w:val="20"/>
          <w:szCs w:val="20"/>
        </w:rPr>
        <w:t>nº</w:t>
      </w:r>
      <w:r w:rsidRPr="00AD0B77">
        <w:rPr>
          <w:rFonts w:ascii="Arial" w:hAnsi="Arial" w:cs="Arial"/>
          <w:sz w:val="20"/>
          <w:szCs w:val="20"/>
        </w:rPr>
        <w:t xml:space="preserve"> 14.133, de 2021, reter os eventuais créditos existentes em favor do Contratado decorrentes do contrato.</w:t>
      </w:r>
    </w:p>
    <w:p w:rsidR="00660151" w:rsidRPr="00AD0B77" w:rsidRDefault="00660151" w:rsidP="002C3793">
      <w:pPr>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1</w:t>
      </w:r>
      <w:r w:rsidR="003C2CB7" w:rsidRPr="00AD0B77">
        <w:rPr>
          <w:rFonts w:ascii="Arial" w:hAnsi="Arial" w:cs="Arial"/>
          <w:b/>
          <w:sz w:val="20"/>
          <w:szCs w:val="20"/>
        </w:rPr>
        <w:t>3</w:t>
      </w:r>
      <w:r w:rsidRPr="00AD0B77">
        <w:rPr>
          <w:rFonts w:ascii="Arial" w:hAnsi="Arial" w:cs="Arial"/>
          <w:b/>
          <w:sz w:val="20"/>
          <w:szCs w:val="20"/>
        </w:rPr>
        <w:t>.</w:t>
      </w:r>
      <w:r w:rsidR="00F73A7A" w:rsidRPr="00AD0B77">
        <w:rPr>
          <w:rFonts w:ascii="Arial" w:hAnsi="Arial" w:cs="Arial"/>
          <w:b/>
          <w:sz w:val="20"/>
          <w:szCs w:val="20"/>
        </w:rPr>
        <w:t>6</w:t>
      </w:r>
      <w:r w:rsidRPr="00AD0B77">
        <w:rPr>
          <w:rFonts w:ascii="Arial" w:hAnsi="Arial" w:cs="Arial"/>
          <w:b/>
          <w:sz w:val="20"/>
          <w:szCs w:val="20"/>
        </w:rPr>
        <w:t>.</w:t>
      </w:r>
      <w:r w:rsidRPr="00AD0B77">
        <w:rPr>
          <w:rFonts w:ascii="Arial" w:hAnsi="Arial" w:cs="Arial"/>
          <w:sz w:val="20"/>
          <w:szCs w:val="20"/>
        </w:rPr>
        <w:t xml:space="preserve"> </w:t>
      </w:r>
      <w:r w:rsidR="00F73A7A" w:rsidRPr="00AD0B77">
        <w:rPr>
          <w:rFonts w:ascii="Arial" w:hAnsi="Arial" w:cs="Arial"/>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r w:rsidRPr="00AD0B77">
        <w:rPr>
          <w:rFonts w:ascii="Arial" w:hAnsi="Arial" w:cs="Arial"/>
          <w:sz w:val="20"/>
          <w:szCs w:val="20"/>
        </w:rPr>
        <w:t xml:space="preserve"> (art. 14, inciso IV, da Lei </w:t>
      </w:r>
      <w:r w:rsidR="00161A70" w:rsidRPr="00AD0B77">
        <w:rPr>
          <w:rFonts w:ascii="Arial" w:hAnsi="Arial" w:cs="Arial"/>
          <w:sz w:val="20"/>
          <w:szCs w:val="20"/>
        </w:rPr>
        <w:t>nº</w:t>
      </w:r>
      <w:r w:rsidRPr="00AD0B77">
        <w:rPr>
          <w:rFonts w:ascii="Arial" w:hAnsi="Arial" w:cs="Arial"/>
          <w:sz w:val="20"/>
          <w:szCs w:val="20"/>
        </w:rPr>
        <w:t xml:space="preserve"> 14.133, de 2021).</w:t>
      </w:r>
    </w:p>
    <w:p w:rsidR="000F55D6" w:rsidRPr="00AD0B77" w:rsidRDefault="000F55D6" w:rsidP="002C3793">
      <w:pPr>
        <w:jc w:val="both"/>
        <w:rPr>
          <w:rFonts w:ascii="Arial" w:hAnsi="Arial" w:cs="Arial"/>
          <w:sz w:val="20"/>
          <w:szCs w:val="20"/>
        </w:rPr>
      </w:pPr>
    </w:p>
    <w:p w:rsidR="000F55D6" w:rsidRPr="00AD0B77" w:rsidRDefault="000F55D6" w:rsidP="002C3793">
      <w:pPr>
        <w:pStyle w:val="Ttulo2"/>
        <w:spacing w:before="0"/>
        <w:jc w:val="center"/>
        <w:rPr>
          <w:rFonts w:ascii="Arial" w:hAnsi="Arial" w:cs="Arial"/>
          <w:b/>
          <w:color w:val="auto"/>
          <w:sz w:val="20"/>
          <w:szCs w:val="20"/>
        </w:rPr>
      </w:pPr>
      <w:bookmarkStart w:id="78" w:name="_Toc220924989"/>
      <w:r w:rsidRPr="00AD0B77">
        <w:rPr>
          <w:rFonts w:ascii="Arial" w:hAnsi="Arial" w:cs="Arial"/>
          <w:b/>
          <w:color w:val="auto"/>
          <w:sz w:val="20"/>
          <w:szCs w:val="20"/>
        </w:rPr>
        <w:t xml:space="preserve">CLÁUSULA DÉCIMA QUARTA – ALTERAÇÕES (art. 124, </w:t>
      </w:r>
      <w:r w:rsidR="00D936B4" w:rsidRPr="00AD0B77">
        <w:rPr>
          <w:rFonts w:ascii="Arial" w:hAnsi="Arial" w:cs="Arial"/>
          <w:b/>
          <w:color w:val="auto"/>
          <w:sz w:val="20"/>
          <w:szCs w:val="20"/>
        </w:rPr>
        <w:t xml:space="preserve">I e </w:t>
      </w:r>
      <w:r w:rsidRPr="00AD0B77">
        <w:rPr>
          <w:rFonts w:ascii="Arial" w:hAnsi="Arial" w:cs="Arial"/>
          <w:b/>
          <w:color w:val="auto"/>
          <w:sz w:val="20"/>
          <w:szCs w:val="20"/>
        </w:rPr>
        <w:t>I</w:t>
      </w:r>
      <w:r w:rsidR="00D936B4" w:rsidRPr="00AD0B77">
        <w:rPr>
          <w:rFonts w:ascii="Arial" w:hAnsi="Arial" w:cs="Arial"/>
          <w:b/>
          <w:color w:val="auto"/>
          <w:sz w:val="20"/>
          <w:szCs w:val="20"/>
        </w:rPr>
        <w:t>I</w:t>
      </w:r>
      <w:proofErr w:type="gramStart"/>
      <w:r w:rsidRPr="00AD0B77">
        <w:rPr>
          <w:rFonts w:ascii="Arial" w:hAnsi="Arial" w:cs="Arial"/>
          <w:b/>
          <w:color w:val="auto"/>
          <w:sz w:val="20"/>
          <w:szCs w:val="20"/>
        </w:rPr>
        <w:t>)</w:t>
      </w:r>
      <w:bookmarkEnd w:id="78"/>
      <w:proofErr w:type="gramEnd"/>
    </w:p>
    <w:p w:rsidR="000F55D6" w:rsidRPr="00AD0B77" w:rsidRDefault="000F55D6" w:rsidP="002C3793">
      <w:pPr>
        <w:jc w:val="center"/>
        <w:rPr>
          <w:rFonts w:ascii="Arial" w:hAnsi="Arial" w:cs="Arial"/>
          <w:sz w:val="20"/>
          <w:szCs w:val="20"/>
        </w:rPr>
      </w:pPr>
    </w:p>
    <w:p w:rsidR="000F55D6" w:rsidRPr="00AD0B77" w:rsidRDefault="000F55D6" w:rsidP="002C3793">
      <w:pPr>
        <w:ind w:firstLine="708"/>
        <w:jc w:val="both"/>
        <w:rPr>
          <w:rFonts w:ascii="Arial" w:hAnsi="Arial" w:cs="Arial"/>
          <w:sz w:val="20"/>
          <w:szCs w:val="20"/>
        </w:rPr>
      </w:pPr>
      <w:r w:rsidRPr="00AD0B77">
        <w:rPr>
          <w:rFonts w:ascii="Arial" w:hAnsi="Arial" w:cs="Arial"/>
          <w:b/>
          <w:sz w:val="20"/>
          <w:szCs w:val="20"/>
        </w:rPr>
        <w:t>14.1.</w:t>
      </w:r>
      <w:r w:rsidRPr="00AD0B77">
        <w:rPr>
          <w:rFonts w:ascii="Arial" w:hAnsi="Arial" w:cs="Arial"/>
          <w:sz w:val="20"/>
          <w:szCs w:val="20"/>
        </w:rPr>
        <w:t xml:space="preserve"> </w:t>
      </w:r>
      <w:r w:rsidR="00D936B4" w:rsidRPr="00AD0B77">
        <w:rPr>
          <w:rFonts w:ascii="Arial" w:hAnsi="Arial" w:cs="Arial"/>
          <w:sz w:val="20"/>
          <w:szCs w:val="20"/>
        </w:rPr>
        <w:t xml:space="preserve">Eventuais alterações contratuais reger-se-ão pela disciplina dos </w:t>
      </w:r>
      <w:proofErr w:type="spellStart"/>
      <w:r w:rsidR="00D936B4" w:rsidRPr="00AD0B77">
        <w:rPr>
          <w:rFonts w:ascii="Arial" w:hAnsi="Arial" w:cs="Arial"/>
          <w:sz w:val="20"/>
          <w:szCs w:val="20"/>
        </w:rPr>
        <w:t>arts</w:t>
      </w:r>
      <w:proofErr w:type="spellEnd"/>
      <w:r w:rsidR="00D936B4" w:rsidRPr="00AD0B77">
        <w:rPr>
          <w:rFonts w:ascii="Arial" w:hAnsi="Arial" w:cs="Arial"/>
          <w:sz w:val="20"/>
          <w:szCs w:val="20"/>
        </w:rPr>
        <w:t>. 124 e seguintes da Lei nº 14.133, de 2021.</w:t>
      </w:r>
    </w:p>
    <w:p w:rsidR="00A4594E" w:rsidRPr="00AD0B77" w:rsidRDefault="00A4594E" w:rsidP="002C3793">
      <w:pPr>
        <w:jc w:val="both"/>
        <w:rPr>
          <w:rFonts w:ascii="Arial" w:hAnsi="Arial" w:cs="Arial"/>
          <w:sz w:val="20"/>
          <w:szCs w:val="20"/>
        </w:rPr>
      </w:pPr>
    </w:p>
    <w:p w:rsidR="00A4594E" w:rsidRPr="00AD0B77" w:rsidRDefault="00A4594E" w:rsidP="002C3793">
      <w:pPr>
        <w:ind w:firstLine="708"/>
        <w:jc w:val="both"/>
        <w:rPr>
          <w:rFonts w:ascii="Arial" w:hAnsi="Arial" w:cs="Arial"/>
          <w:sz w:val="20"/>
          <w:szCs w:val="20"/>
        </w:rPr>
      </w:pPr>
      <w:r w:rsidRPr="00AD0B77">
        <w:rPr>
          <w:rFonts w:ascii="Arial" w:hAnsi="Arial" w:cs="Arial"/>
          <w:b/>
          <w:sz w:val="20"/>
          <w:szCs w:val="20"/>
        </w:rPr>
        <w:t>14.2.</w:t>
      </w:r>
      <w:r w:rsidRPr="00AD0B77">
        <w:rPr>
          <w:rFonts w:ascii="Arial" w:hAnsi="Arial" w:cs="Arial"/>
          <w:sz w:val="20"/>
          <w:szCs w:val="20"/>
        </w:rPr>
        <w:t xml:space="preserve"> </w:t>
      </w:r>
      <w:r w:rsidR="005A70DA" w:rsidRPr="00AD0B77">
        <w:rPr>
          <w:rFonts w:ascii="Arial" w:hAnsi="Arial" w:cs="Arial"/>
          <w:sz w:val="20"/>
          <w:szCs w:val="20"/>
        </w:rPr>
        <w:t xml:space="preserve">O CONTRATADO é </w:t>
      </w:r>
      <w:proofErr w:type="gramStart"/>
      <w:r w:rsidR="005A70DA" w:rsidRPr="00AD0B77">
        <w:rPr>
          <w:rFonts w:ascii="Arial" w:hAnsi="Arial" w:cs="Arial"/>
          <w:sz w:val="20"/>
          <w:szCs w:val="20"/>
        </w:rPr>
        <w:t>obrigado a aceitar, nas mesmas condições contratuais, os acréscimos ou supressões que se fizerem necessários</w:t>
      </w:r>
      <w:proofErr w:type="gramEnd"/>
      <w:r w:rsidR="005A70DA" w:rsidRPr="00AD0B77">
        <w:rPr>
          <w:rFonts w:ascii="Arial" w:hAnsi="Arial" w:cs="Arial"/>
          <w:sz w:val="20"/>
          <w:szCs w:val="20"/>
        </w:rPr>
        <w:t xml:space="preserve">, </w:t>
      </w:r>
      <w:r w:rsidR="005A70DA" w:rsidRPr="00AD0B77">
        <w:rPr>
          <w:rFonts w:ascii="Arial" w:hAnsi="Arial" w:cs="Arial"/>
          <w:b/>
          <w:sz w:val="20"/>
          <w:szCs w:val="20"/>
        </w:rPr>
        <w:t>até o limite de 25% (vinte e cinco por cento) do valor inicial atualizado do contrato</w:t>
      </w:r>
      <w:r w:rsidR="005A70DA" w:rsidRPr="00AD0B77">
        <w:rPr>
          <w:rFonts w:ascii="Arial" w:hAnsi="Arial" w:cs="Arial"/>
          <w:sz w:val="20"/>
          <w:szCs w:val="20"/>
        </w:rPr>
        <w:t xml:space="preserve">, e, no caso de </w:t>
      </w:r>
      <w:r w:rsidR="005A70DA" w:rsidRPr="00AD0B77">
        <w:rPr>
          <w:rFonts w:ascii="Arial" w:hAnsi="Arial" w:cs="Arial"/>
          <w:b/>
          <w:sz w:val="20"/>
          <w:szCs w:val="20"/>
        </w:rPr>
        <w:t>reforma de edifício ou de equipamento</w:t>
      </w:r>
      <w:r w:rsidR="005A70DA" w:rsidRPr="00AD0B77">
        <w:rPr>
          <w:rFonts w:ascii="Arial" w:hAnsi="Arial" w:cs="Arial"/>
          <w:sz w:val="20"/>
          <w:szCs w:val="20"/>
        </w:rPr>
        <w:t xml:space="preserve">, o limite para os acréscimos </w:t>
      </w:r>
      <w:r w:rsidR="005A70DA" w:rsidRPr="00AD0B77">
        <w:rPr>
          <w:rFonts w:ascii="Arial" w:hAnsi="Arial" w:cs="Arial"/>
          <w:b/>
          <w:sz w:val="20"/>
          <w:szCs w:val="20"/>
        </w:rPr>
        <w:t>será de 50% (cinquenta por cento)</w:t>
      </w:r>
      <w:r w:rsidRPr="00AD0B77">
        <w:rPr>
          <w:rFonts w:ascii="Arial" w:hAnsi="Arial" w:cs="Arial"/>
          <w:sz w:val="20"/>
          <w:szCs w:val="20"/>
        </w:rPr>
        <w:t>.</w:t>
      </w:r>
    </w:p>
    <w:p w:rsidR="00A4594E" w:rsidRPr="00AD0B77" w:rsidRDefault="00A4594E" w:rsidP="002C3793">
      <w:pPr>
        <w:jc w:val="both"/>
        <w:rPr>
          <w:rFonts w:ascii="Arial" w:hAnsi="Arial" w:cs="Arial"/>
          <w:sz w:val="20"/>
          <w:szCs w:val="20"/>
        </w:rPr>
      </w:pPr>
    </w:p>
    <w:p w:rsidR="00D936B4" w:rsidRPr="00AD0B77" w:rsidRDefault="00D936B4" w:rsidP="002C3793">
      <w:pPr>
        <w:ind w:firstLine="708"/>
        <w:jc w:val="both"/>
        <w:rPr>
          <w:rFonts w:ascii="Arial" w:hAnsi="Arial" w:cs="Arial"/>
          <w:sz w:val="20"/>
          <w:szCs w:val="20"/>
        </w:rPr>
      </w:pPr>
      <w:r w:rsidRPr="00AD0B77">
        <w:rPr>
          <w:rFonts w:ascii="Arial" w:hAnsi="Arial" w:cs="Arial"/>
          <w:b/>
          <w:sz w:val="20"/>
          <w:szCs w:val="20"/>
        </w:rPr>
        <w:t>14.3.</w:t>
      </w:r>
      <w:r w:rsidRPr="00AD0B77">
        <w:rPr>
          <w:rFonts w:ascii="Arial" w:hAnsi="Arial" w:cs="Arial"/>
          <w:sz w:val="20"/>
          <w:szCs w:val="20"/>
        </w:rPr>
        <w:t xml:space="preserve"> As supressões </w:t>
      </w:r>
      <w:proofErr w:type="gramStart"/>
      <w:r w:rsidRPr="00AD0B77">
        <w:rPr>
          <w:rFonts w:ascii="Arial" w:hAnsi="Arial" w:cs="Arial"/>
          <w:sz w:val="20"/>
          <w:szCs w:val="20"/>
        </w:rPr>
        <w:t>resultantes de acordo celebrado</w:t>
      </w:r>
      <w:proofErr w:type="gramEnd"/>
      <w:r w:rsidRPr="00AD0B77">
        <w:rPr>
          <w:rFonts w:ascii="Arial" w:hAnsi="Arial" w:cs="Arial"/>
          <w:sz w:val="20"/>
          <w:szCs w:val="20"/>
        </w:rPr>
        <w:t xml:space="preserve"> entre as partes contratantes poderão exceder o limite de 25% (vinte e cinco por cento) do valor inicial atualizado do contrato.</w:t>
      </w:r>
    </w:p>
    <w:p w:rsidR="00D936B4" w:rsidRPr="00AD0B77" w:rsidRDefault="00D936B4" w:rsidP="002C3793">
      <w:pPr>
        <w:jc w:val="both"/>
        <w:rPr>
          <w:rFonts w:ascii="Arial" w:hAnsi="Arial" w:cs="Arial"/>
          <w:sz w:val="20"/>
          <w:szCs w:val="20"/>
        </w:rPr>
      </w:pPr>
    </w:p>
    <w:p w:rsidR="00D936B4" w:rsidRPr="00AD0B77" w:rsidRDefault="00D936B4" w:rsidP="002C3793">
      <w:pPr>
        <w:ind w:firstLine="708"/>
        <w:jc w:val="both"/>
        <w:rPr>
          <w:rFonts w:ascii="Arial" w:hAnsi="Arial" w:cs="Arial"/>
          <w:sz w:val="20"/>
          <w:szCs w:val="20"/>
        </w:rPr>
      </w:pPr>
      <w:r w:rsidRPr="00AD0B77">
        <w:rPr>
          <w:rFonts w:ascii="Arial" w:hAnsi="Arial" w:cs="Arial"/>
          <w:b/>
          <w:sz w:val="20"/>
          <w:szCs w:val="20"/>
        </w:rPr>
        <w:t>14.4.</w:t>
      </w:r>
      <w:r w:rsidRPr="00AD0B77">
        <w:rPr>
          <w:rFonts w:ascii="Arial" w:hAnsi="Arial" w:cs="Arial"/>
          <w:sz w:val="20"/>
          <w:szCs w:val="20"/>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AD0B77">
        <w:rPr>
          <w:rFonts w:ascii="Arial" w:hAnsi="Arial" w:cs="Arial"/>
          <w:sz w:val="20"/>
          <w:szCs w:val="20"/>
        </w:rPr>
        <w:t>1</w:t>
      </w:r>
      <w:proofErr w:type="gramEnd"/>
      <w:r w:rsidRPr="00AD0B77">
        <w:rPr>
          <w:rFonts w:ascii="Arial" w:hAnsi="Arial" w:cs="Arial"/>
          <w:sz w:val="20"/>
          <w:szCs w:val="20"/>
        </w:rPr>
        <w:t xml:space="preserve"> (um) mês.</w:t>
      </w:r>
    </w:p>
    <w:p w:rsidR="00D936B4" w:rsidRPr="00AD0B77" w:rsidRDefault="00D936B4" w:rsidP="002C3793">
      <w:pPr>
        <w:jc w:val="both"/>
        <w:rPr>
          <w:rFonts w:ascii="Arial" w:hAnsi="Arial" w:cs="Arial"/>
          <w:sz w:val="20"/>
          <w:szCs w:val="20"/>
        </w:rPr>
      </w:pPr>
    </w:p>
    <w:p w:rsidR="00D936B4" w:rsidRPr="00AD0B77" w:rsidRDefault="00D936B4" w:rsidP="002C3793">
      <w:pPr>
        <w:ind w:firstLine="708"/>
        <w:jc w:val="both"/>
        <w:rPr>
          <w:rFonts w:ascii="Arial" w:hAnsi="Arial" w:cs="Arial"/>
          <w:sz w:val="20"/>
          <w:szCs w:val="20"/>
        </w:rPr>
      </w:pPr>
      <w:r w:rsidRPr="00AD0B77">
        <w:rPr>
          <w:rFonts w:ascii="Arial" w:hAnsi="Arial" w:cs="Arial"/>
          <w:b/>
          <w:sz w:val="20"/>
          <w:szCs w:val="20"/>
        </w:rPr>
        <w:t>14.5.</w:t>
      </w:r>
      <w:r w:rsidRPr="00AD0B77">
        <w:rPr>
          <w:rFonts w:ascii="Arial" w:hAnsi="Arial" w:cs="Arial"/>
          <w:sz w:val="20"/>
          <w:szCs w:val="20"/>
        </w:rPr>
        <w:t xml:space="preserve"> Registros que não caracterizam alteração do contrato podem ser realizados por simples apostila, dispensada a celebração de termo aditivo, na forma do art. 136 da Lei nº 14.133, de 2021.</w:t>
      </w:r>
    </w:p>
    <w:p w:rsidR="000F55D6" w:rsidRPr="00AD0B77" w:rsidRDefault="000F55D6" w:rsidP="002C3793">
      <w:pPr>
        <w:jc w:val="both"/>
        <w:rPr>
          <w:rFonts w:ascii="Arial" w:hAnsi="Arial" w:cs="Arial"/>
          <w:sz w:val="20"/>
          <w:szCs w:val="20"/>
        </w:rPr>
      </w:pPr>
    </w:p>
    <w:p w:rsidR="009B0691" w:rsidRPr="00AD0B77" w:rsidRDefault="009B0691" w:rsidP="002C3793">
      <w:pPr>
        <w:pStyle w:val="Ttulo2"/>
        <w:spacing w:before="0"/>
        <w:jc w:val="center"/>
        <w:rPr>
          <w:rFonts w:ascii="Arial" w:hAnsi="Arial" w:cs="Arial"/>
          <w:b/>
          <w:color w:val="auto"/>
          <w:sz w:val="20"/>
          <w:szCs w:val="20"/>
        </w:rPr>
      </w:pPr>
      <w:bookmarkStart w:id="79" w:name="_Toc220924990"/>
      <w:r w:rsidRPr="00AD0B77">
        <w:rPr>
          <w:rFonts w:ascii="Arial" w:hAnsi="Arial" w:cs="Arial"/>
          <w:b/>
          <w:color w:val="auto"/>
          <w:sz w:val="20"/>
          <w:szCs w:val="20"/>
        </w:rPr>
        <w:t xml:space="preserve">CLÁUSULA DÉCIMA </w:t>
      </w:r>
      <w:r w:rsidR="003C2CB7" w:rsidRPr="00AD0B77">
        <w:rPr>
          <w:rFonts w:ascii="Arial" w:hAnsi="Arial" w:cs="Arial"/>
          <w:b/>
          <w:color w:val="auto"/>
          <w:sz w:val="20"/>
          <w:szCs w:val="20"/>
        </w:rPr>
        <w:t>QU</w:t>
      </w:r>
      <w:r w:rsidR="00912B10" w:rsidRPr="00AD0B77">
        <w:rPr>
          <w:rFonts w:ascii="Arial" w:hAnsi="Arial" w:cs="Arial"/>
          <w:b/>
          <w:color w:val="auto"/>
          <w:sz w:val="20"/>
          <w:szCs w:val="20"/>
        </w:rPr>
        <w:t>IN</w:t>
      </w:r>
      <w:r w:rsidR="003C2CB7" w:rsidRPr="00AD0B77">
        <w:rPr>
          <w:rFonts w:ascii="Arial" w:hAnsi="Arial" w:cs="Arial"/>
          <w:b/>
          <w:color w:val="auto"/>
          <w:sz w:val="20"/>
          <w:szCs w:val="20"/>
        </w:rPr>
        <w:t>TA</w:t>
      </w:r>
      <w:r w:rsidRPr="00AD0B77">
        <w:rPr>
          <w:rFonts w:ascii="Arial" w:hAnsi="Arial" w:cs="Arial"/>
          <w:b/>
          <w:color w:val="auto"/>
          <w:sz w:val="20"/>
          <w:szCs w:val="20"/>
        </w:rPr>
        <w:t xml:space="preserve"> – DOTAÇÃO ORÇAMENTÁRIA (art. 92, VIII</w:t>
      </w:r>
      <w:proofErr w:type="gramStart"/>
      <w:r w:rsidRPr="00AD0B77">
        <w:rPr>
          <w:rFonts w:ascii="Arial" w:hAnsi="Arial" w:cs="Arial"/>
          <w:b/>
          <w:color w:val="auto"/>
          <w:sz w:val="20"/>
          <w:szCs w:val="20"/>
        </w:rPr>
        <w:t>)</w:t>
      </w:r>
      <w:bookmarkEnd w:id="79"/>
      <w:proofErr w:type="gramEnd"/>
    </w:p>
    <w:p w:rsidR="009B0691" w:rsidRPr="00AD0B77" w:rsidRDefault="009B0691" w:rsidP="002C3793">
      <w:pPr>
        <w:jc w:val="center"/>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1</w:t>
      </w:r>
      <w:r w:rsidR="00912B10" w:rsidRPr="00AD0B77">
        <w:rPr>
          <w:rFonts w:ascii="Arial" w:hAnsi="Arial" w:cs="Arial"/>
          <w:b/>
          <w:sz w:val="20"/>
          <w:szCs w:val="20"/>
        </w:rPr>
        <w:t>5</w:t>
      </w:r>
      <w:r w:rsidRPr="00AD0B77">
        <w:rPr>
          <w:rFonts w:ascii="Arial" w:hAnsi="Arial" w:cs="Arial"/>
          <w:b/>
          <w:sz w:val="20"/>
          <w:szCs w:val="20"/>
        </w:rPr>
        <w:t>.1.</w:t>
      </w:r>
      <w:r w:rsidRPr="00AD0B77">
        <w:rPr>
          <w:rFonts w:ascii="Arial" w:hAnsi="Arial" w:cs="Arial"/>
          <w:sz w:val="20"/>
          <w:szCs w:val="20"/>
        </w:rPr>
        <w:t xml:space="preserve"> As despesas decorrentes </w:t>
      </w:r>
      <w:proofErr w:type="gramStart"/>
      <w:r w:rsidRPr="00AD0B77">
        <w:rPr>
          <w:rFonts w:ascii="Arial" w:hAnsi="Arial" w:cs="Arial"/>
          <w:sz w:val="20"/>
          <w:szCs w:val="20"/>
        </w:rPr>
        <w:t>da presente</w:t>
      </w:r>
      <w:proofErr w:type="gramEnd"/>
      <w:r w:rsidRPr="00AD0B77">
        <w:rPr>
          <w:rFonts w:ascii="Arial" w:hAnsi="Arial" w:cs="Arial"/>
          <w:sz w:val="20"/>
          <w:szCs w:val="20"/>
        </w:rPr>
        <w:t xml:space="preserve"> contratação correrão à conta de recursos específicos consignados na Lei Orçamentária Anual deste exercício, na</w:t>
      </w:r>
      <w:r w:rsidR="0075470B" w:rsidRPr="00AD0B77">
        <w:rPr>
          <w:rFonts w:ascii="Arial" w:hAnsi="Arial" w:cs="Arial"/>
          <w:sz w:val="20"/>
          <w:szCs w:val="20"/>
        </w:rPr>
        <w:t>s</w:t>
      </w:r>
      <w:r w:rsidRPr="00AD0B77">
        <w:rPr>
          <w:rFonts w:ascii="Arial" w:hAnsi="Arial" w:cs="Arial"/>
          <w:sz w:val="20"/>
          <w:szCs w:val="20"/>
        </w:rPr>
        <w:t xml:space="preserve"> dotaç</w:t>
      </w:r>
      <w:r w:rsidR="008D33FB" w:rsidRPr="00AD0B77">
        <w:rPr>
          <w:rFonts w:ascii="Arial" w:hAnsi="Arial" w:cs="Arial"/>
          <w:sz w:val="20"/>
          <w:szCs w:val="20"/>
        </w:rPr>
        <w:t>ões</w:t>
      </w:r>
      <w:r w:rsidRPr="00AD0B77">
        <w:rPr>
          <w:rFonts w:ascii="Arial" w:hAnsi="Arial" w:cs="Arial"/>
          <w:sz w:val="20"/>
          <w:szCs w:val="20"/>
        </w:rPr>
        <w:t xml:space="preserve"> abaixo discriminada</w:t>
      </w:r>
      <w:r w:rsidR="008D33FB" w:rsidRPr="00AD0B77">
        <w:rPr>
          <w:rFonts w:ascii="Arial" w:hAnsi="Arial" w:cs="Arial"/>
          <w:sz w:val="20"/>
          <w:szCs w:val="20"/>
        </w:rPr>
        <w:t>s</w:t>
      </w:r>
      <w:r w:rsidRPr="00AD0B77">
        <w:rPr>
          <w:rFonts w:ascii="Arial" w:hAnsi="Arial" w:cs="Arial"/>
          <w:sz w:val="20"/>
          <w:szCs w:val="20"/>
        </w:rPr>
        <w:t>:</w:t>
      </w:r>
    </w:p>
    <w:p w:rsidR="00AD0B77" w:rsidRDefault="00AD0B77" w:rsidP="00AD0B77">
      <w:pPr>
        <w:jc w:val="both"/>
        <w:rPr>
          <w:rFonts w:ascii="Arial" w:hAnsi="Arial" w:cs="Arial"/>
          <w:color w:val="000000"/>
          <w:sz w:val="20"/>
          <w:szCs w:val="20"/>
        </w:rPr>
      </w:pPr>
      <w:bookmarkStart w:id="80" w:name="_Toc220924991"/>
    </w:p>
    <w:p w:rsidR="00A02FA5" w:rsidRPr="000976B0" w:rsidRDefault="00A02FA5" w:rsidP="00A02FA5">
      <w:pPr>
        <w:jc w:val="both"/>
        <w:rPr>
          <w:rFonts w:ascii="Arial" w:hAnsi="Arial" w:cs="Arial"/>
          <w:color w:val="000000"/>
          <w:sz w:val="20"/>
          <w:szCs w:val="20"/>
        </w:rPr>
      </w:pPr>
    </w:p>
    <w:tbl>
      <w:tblPr>
        <w:tblStyle w:val="Tabelacomgrade"/>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1718"/>
        <w:gridCol w:w="3532"/>
        <w:gridCol w:w="1700"/>
      </w:tblGrid>
      <w:tr w:rsidR="00A02FA5" w:rsidRPr="000976B0" w:rsidTr="00775789">
        <w:tc>
          <w:tcPr>
            <w:tcW w:w="2543" w:type="dxa"/>
          </w:tcPr>
          <w:p w:rsidR="00A02FA5" w:rsidRPr="000976B0" w:rsidRDefault="00A02FA5" w:rsidP="00775789">
            <w:pPr>
              <w:rPr>
                <w:rFonts w:ascii="Arial" w:hAnsi="Arial" w:cs="Arial"/>
                <w:sz w:val="18"/>
                <w:szCs w:val="18"/>
              </w:rPr>
            </w:pPr>
            <w:proofErr w:type="gramStart"/>
            <w:r w:rsidRPr="000976B0">
              <w:rPr>
                <w:rFonts w:ascii="Arial" w:hAnsi="Arial" w:cs="Arial"/>
                <w:sz w:val="18"/>
                <w:szCs w:val="18"/>
              </w:rPr>
              <w:t>Conta ...</w:t>
            </w:r>
            <w:proofErr w:type="gramEnd"/>
            <w:r w:rsidRPr="000976B0">
              <w:rPr>
                <w:rFonts w:ascii="Arial" w:hAnsi="Arial" w:cs="Arial"/>
                <w:sz w:val="18"/>
                <w:szCs w:val="18"/>
              </w:rPr>
              <w:t>............................. =</w:t>
            </w:r>
          </w:p>
        </w:tc>
        <w:tc>
          <w:tcPr>
            <w:tcW w:w="1718" w:type="dxa"/>
          </w:tcPr>
          <w:p w:rsidR="00A02FA5" w:rsidRPr="000976B0" w:rsidRDefault="00A02FA5" w:rsidP="00775789">
            <w:pPr>
              <w:rPr>
                <w:rFonts w:ascii="Arial" w:hAnsi="Arial" w:cs="Arial"/>
                <w:sz w:val="18"/>
                <w:szCs w:val="18"/>
              </w:rPr>
            </w:pPr>
            <w:r w:rsidRPr="000976B0">
              <w:rPr>
                <w:rFonts w:ascii="Arial" w:hAnsi="Arial" w:cs="Arial"/>
                <w:sz w:val="18"/>
                <w:szCs w:val="18"/>
              </w:rPr>
              <w:t>1558</w:t>
            </w:r>
          </w:p>
        </w:tc>
        <w:tc>
          <w:tcPr>
            <w:tcW w:w="3532" w:type="dxa"/>
          </w:tcPr>
          <w:p w:rsidR="00A02FA5" w:rsidRPr="000976B0" w:rsidRDefault="00A02FA5" w:rsidP="00775789">
            <w:pPr>
              <w:rPr>
                <w:rFonts w:ascii="Arial" w:hAnsi="Arial" w:cs="Arial"/>
                <w:sz w:val="18"/>
                <w:szCs w:val="18"/>
              </w:rPr>
            </w:pPr>
            <w:r w:rsidRPr="000976B0">
              <w:rPr>
                <w:rFonts w:ascii="Arial" w:hAnsi="Arial" w:cs="Arial"/>
                <w:sz w:val="18"/>
                <w:szCs w:val="18"/>
              </w:rPr>
              <w:t>Crédito Orçamentário</w:t>
            </w:r>
          </w:p>
        </w:tc>
        <w:tc>
          <w:tcPr>
            <w:tcW w:w="1700" w:type="dxa"/>
          </w:tcPr>
          <w:p w:rsidR="00A02FA5" w:rsidRPr="000976B0" w:rsidRDefault="00A02FA5" w:rsidP="00775789">
            <w:pPr>
              <w:jc w:val="both"/>
              <w:rPr>
                <w:rFonts w:ascii="Arial" w:hAnsi="Arial" w:cs="Arial"/>
                <w:sz w:val="18"/>
                <w:szCs w:val="18"/>
              </w:rPr>
            </w:pPr>
            <w:proofErr w:type="gramStart"/>
            <w:r w:rsidRPr="000976B0">
              <w:rPr>
                <w:rFonts w:ascii="Arial" w:hAnsi="Arial" w:cs="Arial"/>
                <w:sz w:val="18"/>
                <w:szCs w:val="18"/>
              </w:rPr>
              <w:t>1</w:t>
            </w:r>
            <w:proofErr w:type="gramEnd"/>
            <w:r w:rsidRPr="000976B0">
              <w:rPr>
                <w:rFonts w:ascii="Arial" w:hAnsi="Arial" w:cs="Arial"/>
                <w:sz w:val="18"/>
                <w:szCs w:val="18"/>
              </w:rPr>
              <w:t xml:space="preserve"> Ordinário</w:t>
            </w:r>
          </w:p>
        </w:tc>
      </w:tr>
      <w:tr w:rsidR="00A02FA5" w:rsidRPr="000976B0" w:rsidTr="00775789">
        <w:tc>
          <w:tcPr>
            <w:tcW w:w="2543" w:type="dxa"/>
          </w:tcPr>
          <w:p w:rsidR="00A02FA5" w:rsidRPr="000976B0" w:rsidRDefault="00A02FA5" w:rsidP="00775789">
            <w:pPr>
              <w:rPr>
                <w:rFonts w:ascii="Arial" w:hAnsi="Arial" w:cs="Arial"/>
                <w:sz w:val="18"/>
                <w:szCs w:val="18"/>
              </w:rPr>
            </w:pPr>
            <w:proofErr w:type="gramStart"/>
            <w:r w:rsidRPr="000976B0">
              <w:rPr>
                <w:rFonts w:ascii="Arial" w:hAnsi="Arial" w:cs="Arial"/>
                <w:sz w:val="18"/>
                <w:szCs w:val="18"/>
              </w:rPr>
              <w:t>Órgão ...</w:t>
            </w:r>
            <w:proofErr w:type="gramEnd"/>
            <w:r w:rsidRPr="000976B0">
              <w:rPr>
                <w:rFonts w:ascii="Arial" w:hAnsi="Arial" w:cs="Arial"/>
                <w:sz w:val="18"/>
                <w:szCs w:val="18"/>
              </w:rPr>
              <w:t>............................. =</w:t>
            </w:r>
          </w:p>
        </w:tc>
        <w:tc>
          <w:tcPr>
            <w:tcW w:w="1718" w:type="dxa"/>
          </w:tcPr>
          <w:p w:rsidR="00A02FA5" w:rsidRPr="000976B0" w:rsidRDefault="00A02FA5" w:rsidP="00775789">
            <w:pPr>
              <w:jc w:val="both"/>
              <w:rPr>
                <w:rFonts w:ascii="Arial" w:hAnsi="Arial" w:cs="Arial"/>
                <w:sz w:val="18"/>
                <w:szCs w:val="18"/>
              </w:rPr>
            </w:pPr>
            <w:r w:rsidRPr="000976B0">
              <w:rPr>
                <w:rFonts w:ascii="Arial" w:hAnsi="Arial" w:cs="Arial"/>
                <w:sz w:val="18"/>
                <w:szCs w:val="18"/>
              </w:rPr>
              <w:t>02</w:t>
            </w:r>
          </w:p>
        </w:tc>
        <w:tc>
          <w:tcPr>
            <w:tcW w:w="5232" w:type="dxa"/>
            <w:gridSpan w:val="2"/>
          </w:tcPr>
          <w:p w:rsidR="00A02FA5" w:rsidRPr="000976B0" w:rsidRDefault="00A02FA5" w:rsidP="00775789">
            <w:pPr>
              <w:jc w:val="both"/>
              <w:rPr>
                <w:rFonts w:ascii="Arial" w:hAnsi="Arial" w:cs="Arial"/>
                <w:sz w:val="18"/>
                <w:szCs w:val="18"/>
              </w:rPr>
            </w:pPr>
            <w:r w:rsidRPr="000976B0">
              <w:rPr>
                <w:rFonts w:ascii="Arial" w:hAnsi="Arial" w:cs="Arial"/>
                <w:sz w:val="18"/>
                <w:szCs w:val="18"/>
              </w:rPr>
              <w:t>PODER EXECUTIVO</w:t>
            </w:r>
          </w:p>
        </w:tc>
      </w:tr>
      <w:tr w:rsidR="00A02FA5" w:rsidRPr="000976B0" w:rsidTr="00775789">
        <w:tc>
          <w:tcPr>
            <w:tcW w:w="2543" w:type="dxa"/>
          </w:tcPr>
          <w:p w:rsidR="00A02FA5" w:rsidRPr="000976B0" w:rsidRDefault="00A02FA5" w:rsidP="00775789">
            <w:pPr>
              <w:rPr>
                <w:rFonts w:ascii="Arial" w:hAnsi="Arial" w:cs="Arial"/>
                <w:sz w:val="18"/>
                <w:szCs w:val="18"/>
              </w:rPr>
            </w:pPr>
            <w:r w:rsidRPr="000976B0">
              <w:rPr>
                <w:rFonts w:ascii="Arial" w:hAnsi="Arial" w:cs="Arial"/>
                <w:sz w:val="18"/>
                <w:szCs w:val="18"/>
              </w:rPr>
              <w:t xml:space="preserve">Unidade </w:t>
            </w:r>
            <w:proofErr w:type="gramStart"/>
            <w:r w:rsidRPr="000976B0">
              <w:rPr>
                <w:rFonts w:ascii="Arial" w:hAnsi="Arial" w:cs="Arial"/>
                <w:sz w:val="18"/>
                <w:szCs w:val="18"/>
              </w:rPr>
              <w:t>Orçamentária ...</w:t>
            </w:r>
            <w:proofErr w:type="gramEnd"/>
            <w:r w:rsidRPr="000976B0">
              <w:rPr>
                <w:rFonts w:ascii="Arial" w:hAnsi="Arial" w:cs="Arial"/>
                <w:sz w:val="18"/>
                <w:szCs w:val="18"/>
              </w:rPr>
              <w:t>... =</w:t>
            </w:r>
          </w:p>
        </w:tc>
        <w:tc>
          <w:tcPr>
            <w:tcW w:w="1718" w:type="dxa"/>
          </w:tcPr>
          <w:p w:rsidR="00A02FA5" w:rsidRPr="000976B0" w:rsidRDefault="00A02FA5" w:rsidP="00775789">
            <w:pPr>
              <w:jc w:val="both"/>
              <w:rPr>
                <w:rFonts w:ascii="Arial" w:hAnsi="Arial" w:cs="Arial"/>
                <w:sz w:val="18"/>
                <w:szCs w:val="18"/>
              </w:rPr>
            </w:pPr>
            <w:r w:rsidRPr="000976B0">
              <w:rPr>
                <w:rFonts w:ascii="Arial" w:hAnsi="Arial" w:cs="Arial"/>
                <w:sz w:val="18"/>
                <w:szCs w:val="18"/>
              </w:rPr>
              <w:t>02.05</w:t>
            </w:r>
          </w:p>
        </w:tc>
        <w:tc>
          <w:tcPr>
            <w:tcW w:w="5232" w:type="dxa"/>
            <w:gridSpan w:val="2"/>
          </w:tcPr>
          <w:p w:rsidR="00A02FA5" w:rsidRPr="000976B0" w:rsidRDefault="00A02FA5" w:rsidP="00775789">
            <w:pPr>
              <w:jc w:val="both"/>
              <w:rPr>
                <w:rFonts w:ascii="Arial" w:hAnsi="Arial" w:cs="Arial"/>
                <w:sz w:val="18"/>
                <w:szCs w:val="18"/>
              </w:rPr>
            </w:pPr>
            <w:r w:rsidRPr="000976B0">
              <w:rPr>
                <w:rFonts w:ascii="Arial" w:hAnsi="Arial" w:cs="Arial"/>
                <w:sz w:val="18"/>
                <w:szCs w:val="18"/>
              </w:rPr>
              <w:t>SECRETARIA DE OBRAS E SERVIÇOS</w:t>
            </w:r>
          </w:p>
        </w:tc>
      </w:tr>
      <w:tr w:rsidR="00A02FA5" w:rsidRPr="000976B0" w:rsidTr="00775789">
        <w:tc>
          <w:tcPr>
            <w:tcW w:w="2543" w:type="dxa"/>
          </w:tcPr>
          <w:p w:rsidR="00A02FA5" w:rsidRPr="000976B0" w:rsidRDefault="00A02FA5" w:rsidP="00775789">
            <w:pPr>
              <w:rPr>
                <w:rFonts w:ascii="Arial" w:hAnsi="Arial" w:cs="Arial"/>
                <w:sz w:val="18"/>
                <w:szCs w:val="18"/>
              </w:rPr>
            </w:pPr>
            <w:r w:rsidRPr="000976B0">
              <w:rPr>
                <w:rFonts w:ascii="Arial" w:hAnsi="Arial" w:cs="Arial"/>
                <w:sz w:val="18"/>
                <w:szCs w:val="18"/>
              </w:rPr>
              <w:lastRenderedPageBreak/>
              <w:t xml:space="preserve">UNIDADE </w:t>
            </w:r>
            <w:proofErr w:type="gramStart"/>
            <w:r w:rsidRPr="000976B0">
              <w:rPr>
                <w:rFonts w:ascii="Arial" w:hAnsi="Arial" w:cs="Arial"/>
                <w:sz w:val="18"/>
                <w:szCs w:val="18"/>
              </w:rPr>
              <w:t>EXECUTORA .</w:t>
            </w:r>
            <w:proofErr w:type="gramEnd"/>
            <w:r w:rsidRPr="000976B0">
              <w:rPr>
                <w:rFonts w:ascii="Arial" w:hAnsi="Arial" w:cs="Arial"/>
                <w:sz w:val="18"/>
                <w:szCs w:val="18"/>
              </w:rPr>
              <w:t>. =</w:t>
            </w:r>
          </w:p>
        </w:tc>
        <w:tc>
          <w:tcPr>
            <w:tcW w:w="1718" w:type="dxa"/>
          </w:tcPr>
          <w:p w:rsidR="00A02FA5" w:rsidRPr="000976B0" w:rsidRDefault="00A02FA5" w:rsidP="00775789">
            <w:pPr>
              <w:jc w:val="both"/>
              <w:rPr>
                <w:rFonts w:ascii="Arial" w:hAnsi="Arial" w:cs="Arial"/>
                <w:sz w:val="18"/>
                <w:szCs w:val="18"/>
              </w:rPr>
            </w:pPr>
            <w:r w:rsidRPr="000976B0">
              <w:rPr>
                <w:rFonts w:ascii="Arial" w:hAnsi="Arial" w:cs="Arial"/>
                <w:sz w:val="18"/>
                <w:szCs w:val="18"/>
              </w:rPr>
              <w:t>02.05.02</w:t>
            </w:r>
          </w:p>
        </w:tc>
        <w:tc>
          <w:tcPr>
            <w:tcW w:w="5232" w:type="dxa"/>
            <w:gridSpan w:val="2"/>
          </w:tcPr>
          <w:p w:rsidR="00A02FA5" w:rsidRPr="000976B0" w:rsidRDefault="00A02FA5" w:rsidP="00775789">
            <w:pPr>
              <w:jc w:val="both"/>
              <w:rPr>
                <w:rFonts w:ascii="Arial" w:hAnsi="Arial" w:cs="Arial"/>
                <w:sz w:val="18"/>
                <w:szCs w:val="18"/>
              </w:rPr>
            </w:pPr>
            <w:r w:rsidRPr="000976B0">
              <w:rPr>
                <w:rFonts w:ascii="Arial" w:hAnsi="Arial" w:cs="Arial"/>
                <w:sz w:val="18"/>
                <w:szCs w:val="18"/>
              </w:rPr>
              <w:t>ILUMINAÇÃO PÚBLICA</w:t>
            </w:r>
          </w:p>
        </w:tc>
      </w:tr>
      <w:tr w:rsidR="00A02FA5" w:rsidRPr="000976B0" w:rsidTr="00775789">
        <w:tc>
          <w:tcPr>
            <w:tcW w:w="2543" w:type="dxa"/>
          </w:tcPr>
          <w:p w:rsidR="00A02FA5" w:rsidRPr="000976B0" w:rsidRDefault="00A02FA5" w:rsidP="00775789">
            <w:pPr>
              <w:rPr>
                <w:rFonts w:ascii="Arial" w:hAnsi="Arial" w:cs="Arial"/>
                <w:sz w:val="18"/>
                <w:szCs w:val="18"/>
              </w:rPr>
            </w:pPr>
            <w:proofErr w:type="gramStart"/>
            <w:r w:rsidRPr="000976B0">
              <w:rPr>
                <w:rFonts w:ascii="Arial" w:hAnsi="Arial" w:cs="Arial"/>
                <w:sz w:val="18"/>
                <w:szCs w:val="18"/>
              </w:rPr>
              <w:t>Funcional ...</w:t>
            </w:r>
            <w:proofErr w:type="gramEnd"/>
            <w:r w:rsidRPr="000976B0">
              <w:rPr>
                <w:rFonts w:ascii="Arial" w:hAnsi="Arial" w:cs="Arial"/>
                <w:sz w:val="18"/>
                <w:szCs w:val="18"/>
              </w:rPr>
              <w:t>....................... =</w:t>
            </w:r>
          </w:p>
        </w:tc>
        <w:tc>
          <w:tcPr>
            <w:tcW w:w="1718" w:type="dxa"/>
          </w:tcPr>
          <w:p w:rsidR="00A02FA5" w:rsidRPr="000976B0" w:rsidRDefault="00A02FA5" w:rsidP="00775789">
            <w:pPr>
              <w:jc w:val="both"/>
              <w:rPr>
                <w:rFonts w:ascii="Arial" w:hAnsi="Arial" w:cs="Arial"/>
                <w:sz w:val="18"/>
                <w:szCs w:val="18"/>
              </w:rPr>
            </w:pPr>
            <w:r w:rsidRPr="000976B0">
              <w:rPr>
                <w:rFonts w:ascii="Arial" w:hAnsi="Arial" w:cs="Arial"/>
                <w:sz w:val="18"/>
                <w:szCs w:val="18"/>
              </w:rPr>
              <w:t>154520026</w:t>
            </w:r>
          </w:p>
        </w:tc>
        <w:tc>
          <w:tcPr>
            <w:tcW w:w="5232" w:type="dxa"/>
            <w:gridSpan w:val="2"/>
          </w:tcPr>
          <w:p w:rsidR="00A02FA5" w:rsidRPr="000976B0" w:rsidRDefault="00A02FA5" w:rsidP="00775789">
            <w:pPr>
              <w:jc w:val="both"/>
              <w:rPr>
                <w:rFonts w:ascii="Arial" w:hAnsi="Arial" w:cs="Arial"/>
                <w:sz w:val="18"/>
                <w:szCs w:val="18"/>
              </w:rPr>
            </w:pPr>
            <w:r w:rsidRPr="000976B0">
              <w:rPr>
                <w:rFonts w:ascii="Arial" w:hAnsi="Arial" w:cs="Arial"/>
                <w:sz w:val="18"/>
                <w:szCs w:val="18"/>
              </w:rPr>
              <w:t>Urbanismo</w:t>
            </w:r>
          </w:p>
        </w:tc>
      </w:tr>
      <w:tr w:rsidR="00A02FA5" w:rsidRPr="000976B0" w:rsidTr="00775789">
        <w:tc>
          <w:tcPr>
            <w:tcW w:w="2543" w:type="dxa"/>
          </w:tcPr>
          <w:p w:rsidR="00A02FA5" w:rsidRPr="000976B0" w:rsidRDefault="00A02FA5" w:rsidP="00775789">
            <w:pPr>
              <w:rPr>
                <w:rFonts w:ascii="Arial" w:hAnsi="Arial" w:cs="Arial"/>
                <w:sz w:val="18"/>
                <w:szCs w:val="18"/>
              </w:rPr>
            </w:pPr>
            <w:r w:rsidRPr="000976B0">
              <w:rPr>
                <w:rFonts w:ascii="Arial" w:hAnsi="Arial" w:cs="Arial"/>
                <w:sz w:val="18"/>
                <w:szCs w:val="18"/>
              </w:rPr>
              <w:t>Projeto/</w:t>
            </w:r>
            <w:proofErr w:type="gramStart"/>
            <w:r w:rsidRPr="000976B0">
              <w:rPr>
                <w:rFonts w:ascii="Arial" w:hAnsi="Arial" w:cs="Arial"/>
                <w:sz w:val="18"/>
                <w:szCs w:val="18"/>
              </w:rPr>
              <w:t>Atividade ...</w:t>
            </w:r>
            <w:proofErr w:type="gramEnd"/>
            <w:r w:rsidRPr="000976B0">
              <w:rPr>
                <w:rFonts w:ascii="Arial" w:hAnsi="Arial" w:cs="Arial"/>
                <w:sz w:val="18"/>
                <w:szCs w:val="18"/>
              </w:rPr>
              <w:t>............ =</w:t>
            </w:r>
          </w:p>
        </w:tc>
        <w:tc>
          <w:tcPr>
            <w:tcW w:w="1718" w:type="dxa"/>
          </w:tcPr>
          <w:p w:rsidR="00A02FA5" w:rsidRPr="000976B0" w:rsidRDefault="00A02FA5" w:rsidP="00775789">
            <w:pPr>
              <w:jc w:val="both"/>
              <w:rPr>
                <w:rFonts w:ascii="Arial" w:hAnsi="Arial" w:cs="Arial"/>
                <w:sz w:val="18"/>
                <w:szCs w:val="18"/>
              </w:rPr>
            </w:pPr>
            <w:r w:rsidRPr="000976B0">
              <w:rPr>
                <w:rFonts w:ascii="Arial" w:hAnsi="Arial" w:cs="Arial"/>
                <w:sz w:val="18"/>
                <w:szCs w:val="18"/>
              </w:rPr>
              <w:t>1013000</w:t>
            </w:r>
          </w:p>
        </w:tc>
        <w:tc>
          <w:tcPr>
            <w:tcW w:w="5232" w:type="dxa"/>
            <w:gridSpan w:val="2"/>
          </w:tcPr>
          <w:p w:rsidR="00A02FA5" w:rsidRPr="000976B0" w:rsidRDefault="00A02FA5" w:rsidP="00775789">
            <w:pPr>
              <w:jc w:val="both"/>
              <w:rPr>
                <w:rFonts w:ascii="Arial" w:hAnsi="Arial" w:cs="Arial"/>
                <w:sz w:val="18"/>
                <w:szCs w:val="18"/>
              </w:rPr>
            </w:pPr>
            <w:r w:rsidRPr="000976B0">
              <w:rPr>
                <w:rFonts w:ascii="Arial" w:hAnsi="Arial" w:cs="Arial"/>
                <w:sz w:val="18"/>
                <w:szCs w:val="18"/>
              </w:rPr>
              <w:t>INVESTIMENTO EM VIAS PÚBLICAS</w:t>
            </w:r>
          </w:p>
        </w:tc>
      </w:tr>
      <w:tr w:rsidR="00A02FA5" w:rsidRPr="000976B0" w:rsidTr="00775789">
        <w:tc>
          <w:tcPr>
            <w:tcW w:w="2543" w:type="dxa"/>
          </w:tcPr>
          <w:p w:rsidR="00A02FA5" w:rsidRPr="000976B0" w:rsidRDefault="00A02FA5" w:rsidP="00775789">
            <w:pPr>
              <w:rPr>
                <w:rFonts w:ascii="Arial" w:hAnsi="Arial" w:cs="Arial"/>
                <w:sz w:val="18"/>
                <w:szCs w:val="18"/>
              </w:rPr>
            </w:pPr>
            <w:r w:rsidRPr="000976B0">
              <w:rPr>
                <w:rFonts w:ascii="Arial" w:hAnsi="Arial" w:cs="Arial"/>
                <w:sz w:val="18"/>
                <w:szCs w:val="18"/>
              </w:rPr>
              <w:t xml:space="preserve">Natureza da </w:t>
            </w:r>
            <w:proofErr w:type="gramStart"/>
            <w:r w:rsidRPr="000976B0">
              <w:rPr>
                <w:rFonts w:ascii="Arial" w:hAnsi="Arial" w:cs="Arial"/>
                <w:sz w:val="18"/>
                <w:szCs w:val="18"/>
              </w:rPr>
              <w:t>Despesa ...</w:t>
            </w:r>
            <w:proofErr w:type="gramEnd"/>
            <w:r w:rsidRPr="000976B0">
              <w:rPr>
                <w:rFonts w:ascii="Arial" w:hAnsi="Arial" w:cs="Arial"/>
                <w:sz w:val="18"/>
                <w:szCs w:val="18"/>
              </w:rPr>
              <w:t>.... =</w:t>
            </w:r>
          </w:p>
        </w:tc>
        <w:tc>
          <w:tcPr>
            <w:tcW w:w="1718" w:type="dxa"/>
          </w:tcPr>
          <w:p w:rsidR="00A02FA5" w:rsidRPr="000976B0" w:rsidRDefault="00A02FA5" w:rsidP="00775789">
            <w:pPr>
              <w:jc w:val="both"/>
              <w:rPr>
                <w:rFonts w:ascii="Arial" w:hAnsi="Arial" w:cs="Arial"/>
                <w:sz w:val="18"/>
                <w:szCs w:val="18"/>
              </w:rPr>
            </w:pPr>
            <w:r w:rsidRPr="000976B0">
              <w:rPr>
                <w:rFonts w:ascii="Arial" w:hAnsi="Arial" w:cs="Arial"/>
                <w:sz w:val="18"/>
                <w:szCs w:val="18"/>
              </w:rPr>
              <w:t>4.4.90.51.00.00.00</w:t>
            </w:r>
          </w:p>
        </w:tc>
        <w:tc>
          <w:tcPr>
            <w:tcW w:w="5232" w:type="dxa"/>
            <w:gridSpan w:val="2"/>
          </w:tcPr>
          <w:p w:rsidR="00A02FA5" w:rsidRPr="000976B0" w:rsidRDefault="00A02FA5" w:rsidP="00775789">
            <w:pPr>
              <w:jc w:val="both"/>
              <w:rPr>
                <w:rFonts w:ascii="Arial" w:hAnsi="Arial" w:cs="Arial"/>
                <w:sz w:val="18"/>
                <w:szCs w:val="18"/>
              </w:rPr>
            </w:pPr>
            <w:r w:rsidRPr="000976B0">
              <w:rPr>
                <w:rFonts w:ascii="Arial" w:hAnsi="Arial" w:cs="Arial"/>
                <w:sz w:val="18"/>
                <w:szCs w:val="18"/>
              </w:rPr>
              <w:t>OBRAS E INSTALAÇÃO</w:t>
            </w:r>
          </w:p>
        </w:tc>
      </w:tr>
      <w:tr w:rsidR="00A02FA5" w:rsidRPr="000976B0" w:rsidTr="00775789">
        <w:tc>
          <w:tcPr>
            <w:tcW w:w="2543" w:type="dxa"/>
          </w:tcPr>
          <w:p w:rsidR="00A02FA5" w:rsidRPr="000976B0" w:rsidRDefault="00A02FA5" w:rsidP="00775789">
            <w:pPr>
              <w:rPr>
                <w:rFonts w:ascii="Arial" w:hAnsi="Arial" w:cs="Arial"/>
                <w:sz w:val="18"/>
                <w:szCs w:val="18"/>
              </w:rPr>
            </w:pPr>
            <w:r w:rsidRPr="000976B0">
              <w:rPr>
                <w:rFonts w:ascii="Arial" w:hAnsi="Arial" w:cs="Arial"/>
                <w:sz w:val="18"/>
                <w:szCs w:val="18"/>
              </w:rPr>
              <w:t xml:space="preserve">Fonte de </w:t>
            </w:r>
            <w:proofErr w:type="gramStart"/>
            <w:r w:rsidRPr="000976B0">
              <w:rPr>
                <w:rFonts w:ascii="Arial" w:hAnsi="Arial" w:cs="Arial"/>
                <w:sz w:val="18"/>
                <w:szCs w:val="18"/>
              </w:rPr>
              <w:t>Recursos ...</w:t>
            </w:r>
            <w:proofErr w:type="gramEnd"/>
            <w:r w:rsidRPr="000976B0">
              <w:rPr>
                <w:rFonts w:ascii="Arial" w:hAnsi="Arial" w:cs="Arial"/>
                <w:sz w:val="18"/>
                <w:szCs w:val="18"/>
              </w:rPr>
              <w:t>......... =</w:t>
            </w:r>
          </w:p>
        </w:tc>
        <w:tc>
          <w:tcPr>
            <w:tcW w:w="1718" w:type="dxa"/>
          </w:tcPr>
          <w:p w:rsidR="00A02FA5" w:rsidRPr="000976B0" w:rsidRDefault="00A02FA5" w:rsidP="00775789">
            <w:pPr>
              <w:jc w:val="both"/>
              <w:rPr>
                <w:rFonts w:ascii="Arial" w:hAnsi="Arial" w:cs="Arial"/>
                <w:sz w:val="18"/>
                <w:szCs w:val="18"/>
              </w:rPr>
            </w:pPr>
            <w:proofErr w:type="gramStart"/>
            <w:r w:rsidRPr="000976B0">
              <w:rPr>
                <w:rFonts w:ascii="Arial" w:hAnsi="Arial" w:cs="Arial"/>
                <w:sz w:val="18"/>
                <w:szCs w:val="18"/>
              </w:rPr>
              <w:t>1</w:t>
            </w:r>
            <w:proofErr w:type="gramEnd"/>
          </w:p>
        </w:tc>
        <w:tc>
          <w:tcPr>
            <w:tcW w:w="5232" w:type="dxa"/>
            <w:gridSpan w:val="2"/>
          </w:tcPr>
          <w:p w:rsidR="00A02FA5" w:rsidRPr="000976B0" w:rsidRDefault="00A02FA5" w:rsidP="00775789">
            <w:pPr>
              <w:jc w:val="both"/>
              <w:rPr>
                <w:rFonts w:ascii="Arial" w:hAnsi="Arial" w:cs="Arial"/>
                <w:sz w:val="18"/>
                <w:szCs w:val="18"/>
              </w:rPr>
            </w:pPr>
            <w:r w:rsidRPr="000976B0">
              <w:rPr>
                <w:rFonts w:ascii="Arial" w:hAnsi="Arial" w:cs="Arial"/>
                <w:sz w:val="18"/>
                <w:szCs w:val="18"/>
              </w:rPr>
              <w:t>TESOURO</w:t>
            </w:r>
          </w:p>
        </w:tc>
      </w:tr>
      <w:tr w:rsidR="00A02FA5" w:rsidRPr="000976B0" w:rsidTr="00775789">
        <w:tc>
          <w:tcPr>
            <w:tcW w:w="2543" w:type="dxa"/>
          </w:tcPr>
          <w:p w:rsidR="00A02FA5" w:rsidRPr="000976B0" w:rsidRDefault="00A02FA5" w:rsidP="00775789">
            <w:pPr>
              <w:rPr>
                <w:rFonts w:ascii="Arial" w:hAnsi="Arial" w:cs="Arial"/>
                <w:sz w:val="18"/>
                <w:szCs w:val="18"/>
              </w:rPr>
            </w:pPr>
            <w:r w:rsidRPr="000976B0">
              <w:rPr>
                <w:rFonts w:ascii="Arial" w:hAnsi="Arial" w:cs="Arial"/>
                <w:sz w:val="18"/>
                <w:szCs w:val="18"/>
              </w:rPr>
              <w:t xml:space="preserve">Código de </w:t>
            </w:r>
            <w:proofErr w:type="gramStart"/>
            <w:r w:rsidRPr="000976B0">
              <w:rPr>
                <w:rFonts w:ascii="Arial" w:hAnsi="Arial" w:cs="Arial"/>
                <w:sz w:val="18"/>
                <w:szCs w:val="18"/>
              </w:rPr>
              <w:t>Aplicação ...</w:t>
            </w:r>
            <w:proofErr w:type="gramEnd"/>
            <w:r w:rsidRPr="000976B0">
              <w:rPr>
                <w:rFonts w:ascii="Arial" w:hAnsi="Arial" w:cs="Arial"/>
                <w:sz w:val="18"/>
                <w:szCs w:val="18"/>
              </w:rPr>
              <w:t>...... =</w:t>
            </w:r>
          </w:p>
        </w:tc>
        <w:tc>
          <w:tcPr>
            <w:tcW w:w="1718" w:type="dxa"/>
          </w:tcPr>
          <w:p w:rsidR="00A02FA5" w:rsidRPr="000976B0" w:rsidRDefault="00A02FA5" w:rsidP="00775789">
            <w:pPr>
              <w:jc w:val="both"/>
              <w:rPr>
                <w:rFonts w:ascii="Arial" w:hAnsi="Arial" w:cs="Arial"/>
                <w:sz w:val="18"/>
                <w:szCs w:val="18"/>
              </w:rPr>
            </w:pPr>
            <w:r w:rsidRPr="000976B0">
              <w:rPr>
                <w:rFonts w:ascii="Arial" w:hAnsi="Arial" w:cs="Arial"/>
                <w:sz w:val="18"/>
                <w:szCs w:val="18"/>
              </w:rPr>
              <w:t>110.0000</w:t>
            </w:r>
          </w:p>
        </w:tc>
        <w:tc>
          <w:tcPr>
            <w:tcW w:w="5232" w:type="dxa"/>
            <w:gridSpan w:val="2"/>
          </w:tcPr>
          <w:p w:rsidR="00A02FA5" w:rsidRPr="000976B0" w:rsidRDefault="00A02FA5" w:rsidP="00775789">
            <w:pPr>
              <w:jc w:val="both"/>
              <w:rPr>
                <w:rFonts w:ascii="Arial" w:hAnsi="Arial" w:cs="Arial"/>
                <w:sz w:val="18"/>
                <w:szCs w:val="18"/>
              </w:rPr>
            </w:pPr>
            <w:r w:rsidRPr="000976B0">
              <w:rPr>
                <w:rFonts w:ascii="Arial" w:hAnsi="Arial" w:cs="Arial"/>
                <w:sz w:val="18"/>
                <w:szCs w:val="18"/>
              </w:rPr>
              <w:t>GERAL</w:t>
            </w:r>
          </w:p>
        </w:tc>
      </w:tr>
    </w:tbl>
    <w:p w:rsidR="00A02FA5" w:rsidRPr="000976B0" w:rsidRDefault="00A02FA5" w:rsidP="00A02FA5">
      <w:pPr>
        <w:jc w:val="both"/>
        <w:rPr>
          <w:rFonts w:ascii="Arial" w:hAnsi="Arial" w:cs="Arial"/>
          <w:color w:val="000000"/>
          <w:sz w:val="20"/>
          <w:szCs w:val="20"/>
        </w:rPr>
      </w:pPr>
    </w:p>
    <w:tbl>
      <w:tblPr>
        <w:tblStyle w:val="Tabelacomgrade"/>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1718"/>
        <w:gridCol w:w="3532"/>
        <w:gridCol w:w="1700"/>
      </w:tblGrid>
      <w:tr w:rsidR="00A02FA5" w:rsidRPr="000976B0" w:rsidTr="00775789">
        <w:tc>
          <w:tcPr>
            <w:tcW w:w="2543" w:type="dxa"/>
          </w:tcPr>
          <w:p w:rsidR="00A02FA5" w:rsidRPr="000976B0" w:rsidRDefault="00A02FA5" w:rsidP="00775789">
            <w:pPr>
              <w:rPr>
                <w:rFonts w:ascii="Arial" w:hAnsi="Arial" w:cs="Arial"/>
                <w:sz w:val="18"/>
                <w:szCs w:val="18"/>
              </w:rPr>
            </w:pPr>
            <w:proofErr w:type="gramStart"/>
            <w:r w:rsidRPr="000976B0">
              <w:rPr>
                <w:rFonts w:ascii="Arial" w:hAnsi="Arial" w:cs="Arial"/>
                <w:sz w:val="18"/>
                <w:szCs w:val="18"/>
              </w:rPr>
              <w:t>Conta ...</w:t>
            </w:r>
            <w:proofErr w:type="gramEnd"/>
            <w:r w:rsidRPr="000976B0">
              <w:rPr>
                <w:rFonts w:ascii="Arial" w:hAnsi="Arial" w:cs="Arial"/>
                <w:sz w:val="18"/>
                <w:szCs w:val="18"/>
              </w:rPr>
              <w:t>............................. =</w:t>
            </w:r>
          </w:p>
        </w:tc>
        <w:tc>
          <w:tcPr>
            <w:tcW w:w="1718" w:type="dxa"/>
          </w:tcPr>
          <w:p w:rsidR="00A02FA5" w:rsidRPr="000976B0" w:rsidRDefault="00A02FA5" w:rsidP="00775789">
            <w:pPr>
              <w:spacing w:line="276" w:lineRule="auto"/>
              <w:rPr>
                <w:rFonts w:ascii="Arial" w:hAnsi="Arial" w:cs="Arial"/>
                <w:sz w:val="18"/>
                <w:szCs w:val="18"/>
              </w:rPr>
            </w:pPr>
            <w:r w:rsidRPr="000976B0">
              <w:rPr>
                <w:rFonts w:ascii="Arial" w:hAnsi="Arial" w:cs="Arial"/>
                <w:sz w:val="18"/>
                <w:szCs w:val="18"/>
              </w:rPr>
              <w:t>1566</w:t>
            </w:r>
          </w:p>
        </w:tc>
        <w:tc>
          <w:tcPr>
            <w:tcW w:w="3532" w:type="dxa"/>
          </w:tcPr>
          <w:p w:rsidR="00A02FA5" w:rsidRPr="000976B0" w:rsidRDefault="00A02FA5" w:rsidP="00775789">
            <w:pPr>
              <w:spacing w:line="276" w:lineRule="auto"/>
              <w:rPr>
                <w:rFonts w:ascii="Arial" w:hAnsi="Arial" w:cs="Arial"/>
                <w:sz w:val="18"/>
                <w:szCs w:val="18"/>
              </w:rPr>
            </w:pPr>
            <w:r w:rsidRPr="000976B0">
              <w:rPr>
                <w:rFonts w:ascii="Arial" w:hAnsi="Arial" w:cs="Arial"/>
                <w:sz w:val="18"/>
                <w:szCs w:val="18"/>
              </w:rPr>
              <w:t>Crédito Orçamentário</w:t>
            </w:r>
          </w:p>
        </w:tc>
        <w:tc>
          <w:tcPr>
            <w:tcW w:w="1700" w:type="dxa"/>
          </w:tcPr>
          <w:p w:rsidR="00A02FA5" w:rsidRPr="000976B0" w:rsidRDefault="00A02FA5" w:rsidP="00775789">
            <w:pPr>
              <w:spacing w:line="276" w:lineRule="auto"/>
              <w:jc w:val="both"/>
              <w:rPr>
                <w:rFonts w:ascii="Arial" w:hAnsi="Arial" w:cs="Arial"/>
                <w:sz w:val="18"/>
                <w:szCs w:val="18"/>
              </w:rPr>
            </w:pPr>
            <w:proofErr w:type="gramStart"/>
            <w:r w:rsidRPr="000976B0">
              <w:rPr>
                <w:rFonts w:ascii="Arial" w:hAnsi="Arial" w:cs="Arial"/>
                <w:sz w:val="18"/>
                <w:szCs w:val="18"/>
              </w:rPr>
              <w:t>2</w:t>
            </w:r>
            <w:proofErr w:type="gramEnd"/>
            <w:r w:rsidRPr="000976B0">
              <w:rPr>
                <w:rFonts w:ascii="Arial" w:hAnsi="Arial" w:cs="Arial"/>
                <w:sz w:val="18"/>
                <w:szCs w:val="18"/>
              </w:rPr>
              <w:t xml:space="preserve"> Vinculado</w:t>
            </w:r>
          </w:p>
        </w:tc>
      </w:tr>
      <w:tr w:rsidR="00A02FA5" w:rsidRPr="000976B0" w:rsidTr="00775789">
        <w:tc>
          <w:tcPr>
            <w:tcW w:w="2543" w:type="dxa"/>
          </w:tcPr>
          <w:p w:rsidR="00A02FA5" w:rsidRPr="000976B0" w:rsidRDefault="00A02FA5" w:rsidP="00775789">
            <w:pPr>
              <w:rPr>
                <w:rFonts w:ascii="Arial" w:hAnsi="Arial" w:cs="Arial"/>
                <w:sz w:val="18"/>
                <w:szCs w:val="18"/>
              </w:rPr>
            </w:pPr>
            <w:proofErr w:type="gramStart"/>
            <w:r w:rsidRPr="000976B0">
              <w:rPr>
                <w:rFonts w:ascii="Arial" w:hAnsi="Arial" w:cs="Arial"/>
                <w:sz w:val="18"/>
                <w:szCs w:val="18"/>
              </w:rPr>
              <w:t>Órgão ...</w:t>
            </w:r>
            <w:proofErr w:type="gramEnd"/>
            <w:r w:rsidRPr="000976B0">
              <w:rPr>
                <w:rFonts w:ascii="Arial" w:hAnsi="Arial" w:cs="Arial"/>
                <w:sz w:val="18"/>
                <w:szCs w:val="18"/>
              </w:rPr>
              <w:t>............................. =</w:t>
            </w:r>
          </w:p>
        </w:tc>
        <w:tc>
          <w:tcPr>
            <w:tcW w:w="1718" w:type="dxa"/>
          </w:tcPr>
          <w:p w:rsidR="00A02FA5" w:rsidRPr="000976B0" w:rsidRDefault="00A02FA5" w:rsidP="00775789">
            <w:pPr>
              <w:spacing w:line="276" w:lineRule="auto"/>
              <w:jc w:val="both"/>
              <w:rPr>
                <w:rFonts w:ascii="Arial" w:hAnsi="Arial" w:cs="Arial"/>
                <w:sz w:val="18"/>
                <w:szCs w:val="18"/>
              </w:rPr>
            </w:pPr>
            <w:r w:rsidRPr="000976B0">
              <w:rPr>
                <w:rFonts w:ascii="Arial" w:hAnsi="Arial" w:cs="Arial"/>
                <w:sz w:val="18"/>
                <w:szCs w:val="18"/>
              </w:rPr>
              <w:t>02</w:t>
            </w:r>
          </w:p>
        </w:tc>
        <w:tc>
          <w:tcPr>
            <w:tcW w:w="5232" w:type="dxa"/>
            <w:gridSpan w:val="2"/>
          </w:tcPr>
          <w:p w:rsidR="00A02FA5" w:rsidRPr="000976B0" w:rsidRDefault="00A02FA5" w:rsidP="00775789">
            <w:pPr>
              <w:spacing w:line="276" w:lineRule="auto"/>
              <w:jc w:val="both"/>
              <w:rPr>
                <w:rFonts w:ascii="Arial" w:hAnsi="Arial" w:cs="Arial"/>
                <w:sz w:val="18"/>
                <w:szCs w:val="18"/>
              </w:rPr>
            </w:pPr>
            <w:r w:rsidRPr="000976B0">
              <w:rPr>
                <w:rFonts w:ascii="Arial" w:hAnsi="Arial" w:cs="Arial"/>
                <w:sz w:val="18"/>
                <w:szCs w:val="18"/>
              </w:rPr>
              <w:t>PODER EXECUTIVO</w:t>
            </w:r>
          </w:p>
        </w:tc>
      </w:tr>
      <w:tr w:rsidR="00A02FA5" w:rsidRPr="000976B0" w:rsidTr="00775789">
        <w:tc>
          <w:tcPr>
            <w:tcW w:w="2543" w:type="dxa"/>
          </w:tcPr>
          <w:p w:rsidR="00A02FA5" w:rsidRPr="000976B0" w:rsidRDefault="00A02FA5" w:rsidP="00775789">
            <w:pPr>
              <w:rPr>
                <w:rFonts w:ascii="Arial" w:hAnsi="Arial" w:cs="Arial"/>
                <w:sz w:val="18"/>
                <w:szCs w:val="18"/>
              </w:rPr>
            </w:pPr>
            <w:r w:rsidRPr="000976B0">
              <w:rPr>
                <w:rFonts w:ascii="Arial" w:hAnsi="Arial" w:cs="Arial"/>
                <w:sz w:val="18"/>
                <w:szCs w:val="18"/>
              </w:rPr>
              <w:t xml:space="preserve">Unidade </w:t>
            </w:r>
            <w:proofErr w:type="gramStart"/>
            <w:r w:rsidRPr="000976B0">
              <w:rPr>
                <w:rFonts w:ascii="Arial" w:hAnsi="Arial" w:cs="Arial"/>
                <w:sz w:val="18"/>
                <w:szCs w:val="18"/>
              </w:rPr>
              <w:t>Orçamentária ...</w:t>
            </w:r>
            <w:proofErr w:type="gramEnd"/>
            <w:r w:rsidRPr="000976B0">
              <w:rPr>
                <w:rFonts w:ascii="Arial" w:hAnsi="Arial" w:cs="Arial"/>
                <w:sz w:val="18"/>
                <w:szCs w:val="18"/>
              </w:rPr>
              <w:t>... =</w:t>
            </w:r>
          </w:p>
        </w:tc>
        <w:tc>
          <w:tcPr>
            <w:tcW w:w="1718" w:type="dxa"/>
          </w:tcPr>
          <w:p w:rsidR="00A02FA5" w:rsidRPr="000976B0" w:rsidRDefault="00A02FA5" w:rsidP="00775789">
            <w:pPr>
              <w:spacing w:line="276" w:lineRule="auto"/>
              <w:jc w:val="both"/>
              <w:rPr>
                <w:rFonts w:ascii="Arial" w:hAnsi="Arial" w:cs="Arial"/>
                <w:sz w:val="18"/>
                <w:szCs w:val="18"/>
              </w:rPr>
            </w:pPr>
            <w:r w:rsidRPr="000976B0">
              <w:rPr>
                <w:rFonts w:ascii="Arial" w:hAnsi="Arial" w:cs="Arial"/>
                <w:sz w:val="18"/>
                <w:szCs w:val="18"/>
              </w:rPr>
              <w:t>02.05</w:t>
            </w:r>
          </w:p>
        </w:tc>
        <w:tc>
          <w:tcPr>
            <w:tcW w:w="5232" w:type="dxa"/>
            <w:gridSpan w:val="2"/>
          </w:tcPr>
          <w:p w:rsidR="00A02FA5" w:rsidRPr="000976B0" w:rsidRDefault="00A02FA5" w:rsidP="00775789">
            <w:pPr>
              <w:spacing w:line="276" w:lineRule="auto"/>
              <w:jc w:val="both"/>
              <w:rPr>
                <w:rFonts w:ascii="Arial" w:hAnsi="Arial" w:cs="Arial"/>
                <w:sz w:val="18"/>
                <w:szCs w:val="18"/>
              </w:rPr>
            </w:pPr>
            <w:r w:rsidRPr="000976B0">
              <w:rPr>
                <w:rFonts w:ascii="Arial" w:hAnsi="Arial" w:cs="Arial"/>
                <w:sz w:val="18"/>
                <w:szCs w:val="18"/>
              </w:rPr>
              <w:t>SECRETARIA DE OBRAS E SERVIÇOS</w:t>
            </w:r>
          </w:p>
        </w:tc>
      </w:tr>
      <w:tr w:rsidR="00A02FA5" w:rsidRPr="000976B0" w:rsidTr="00775789">
        <w:tc>
          <w:tcPr>
            <w:tcW w:w="2543" w:type="dxa"/>
          </w:tcPr>
          <w:p w:rsidR="00A02FA5" w:rsidRPr="000976B0" w:rsidRDefault="00A02FA5" w:rsidP="00775789">
            <w:pPr>
              <w:rPr>
                <w:rFonts w:ascii="Arial" w:hAnsi="Arial" w:cs="Arial"/>
                <w:sz w:val="18"/>
                <w:szCs w:val="18"/>
              </w:rPr>
            </w:pPr>
            <w:r w:rsidRPr="000976B0">
              <w:rPr>
                <w:rFonts w:ascii="Arial" w:hAnsi="Arial" w:cs="Arial"/>
                <w:sz w:val="18"/>
                <w:szCs w:val="18"/>
              </w:rPr>
              <w:t xml:space="preserve">UNIDADE </w:t>
            </w:r>
            <w:proofErr w:type="gramStart"/>
            <w:r w:rsidRPr="000976B0">
              <w:rPr>
                <w:rFonts w:ascii="Arial" w:hAnsi="Arial" w:cs="Arial"/>
                <w:sz w:val="18"/>
                <w:szCs w:val="18"/>
              </w:rPr>
              <w:t>EXECUTORA .</w:t>
            </w:r>
            <w:proofErr w:type="gramEnd"/>
            <w:r w:rsidRPr="000976B0">
              <w:rPr>
                <w:rFonts w:ascii="Arial" w:hAnsi="Arial" w:cs="Arial"/>
                <w:sz w:val="18"/>
                <w:szCs w:val="18"/>
              </w:rPr>
              <w:t>. =</w:t>
            </w:r>
          </w:p>
        </w:tc>
        <w:tc>
          <w:tcPr>
            <w:tcW w:w="1718" w:type="dxa"/>
          </w:tcPr>
          <w:p w:rsidR="00A02FA5" w:rsidRPr="000976B0" w:rsidRDefault="00A02FA5" w:rsidP="00775789">
            <w:pPr>
              <w:spacing w:line="276" w:lineRule="auto"/>
              <w:jc w:val="both"/>
              <w:rPr>
                <w:rFonts w:ascii="Arial" w:hAnsi="Arial" w:cs="Arial"/>
                <w:sz w:val="18"/>
                <w:szCs w:val="18"/>
              </w:rPr>
            </w:pPr>
            <w:r w:rsidRPr="000976B0">
              <w:rPr>
                <w:rFonts w:ascii="Arial" w:hAnsi="Arial" w:cs="Arial"/>
                <w:sz w:val="18"/>
                <w:szCs w:val="18"/>
              </w:rPr>
              <w:t>02.05.02</w:t>
            </w:r>
          </w:p>
        </w:tc>
        <w:tc>
          <w:tcPr>
            <w:tcW w:w="5232" w:type="dxa"/>
            <w:gridSpan w:val="2"/>
          </w:tcPr>
          <w:p w:rsidR="00A02FA5" w:rsidRPr="000976B0" w:rsidRDefault="00A02FA5" w:rsidP="00775789">
            <w:pPr>
              <w:spacing w:line="276" w:lineRule="auto"/>
              <w:jc w:val="both"/>
              <w:rPr>
                <w:rFonts w:ascii="Arial" w:hAnsi="Arial" w:cs="Arial"/>
                <w:sz w:val="18"/>
                <w:szCs w:val="18"/>
              </w:rPr>
            </w:pPr>
            <w:r w:rsidRPr="000976B0">
              <w:rPr>
                <w:rFonts w:ascii="Arial" w:hAnsi="Arial" w:cs="Arial"/>
                <w:sz w:val="18"/>
                <w:szCs w:val="18"/>
              </w:rPr>
              <w:t>ILUMINAÇÃO PÚBLICA</w:t>
            </w:r>
          </w:p>
        </w:tc>
      </w:tr>
      <w:tr w:rsidR="00A02FA5" w:rsidRPr="000976B0" w:rsidTr="00775789">
        <w:tc>
          <w:tcPr>
            <w:tcW w:w="2543" w:type="dxa"/>
          </w:tcPr>
          <w:p w:rsidR="00A02FA5" w:rsidRPr="000976B0" w:rsidRDefault="00A02FA5" w:rsidP="00775789">
            <w:pPr>
              <w:rPr>
                <w:rFonts w:ascii="Arial" w:hAnsi="Arial" w:cs="Arial"/>
                <w:sz w:val="18"/>
                <w:szCs w:val="18"/>
              </w:rPr>
            </w:pPr>
            <w:proofErr w:type="gramStart"/>
            <w:r w:rsidRPr="000976B0">
              <w:rPr>
                <w:rFonts w:ascii="Arial" w:hAnsi="Arial" w:cs="Arial"/>
                <w:sz w:val="18"/>
                <w:szCs w:val="18"/>
              </w:rPr>
              <w:t>Funcional ...</w:t>
            </w:r>
            <w:proofErr w:type="gramEnd"/>
            <w:r w:rsidRPr="000976B0">
              <w:rPr>
                <w:rFonts w:ascii="Arial" w:hAnsi="Arial" w:cs="Arial"/>
                <w:sz w:val="18"/>
                <w:szCs w:val="18"/>
              </w:rPr>
              <w:t>....................... =</w:t>
            </w:r>
          </w:p>
        </w:tc>
        <w:tc>
          <w:tcPr>
            <w:tcW w:w="1718" w:type="dxa"/>
          </w:tcPr>
          <w:p w:rsidR="00A02FA5" w:rsidRPr="000976B0" w:rsidRDefault="00A02FA5" w:rsidP="00775789">
            <w:pPr>
              <w:spacing w:line="276" w:lineRule="auto"/>
              <w:jc w:val="both"/>
              <w:rPr>
                <w:rFonts w:ascii="Arial" w:hAnsi="Arial" w:cs="Arial"/>
                <w:sz w:val="18"/>
                <w:szCs w:val="18"/>
              </w:rPr>
            </w:pPr>
            <w:r w:rsidRPr="000976B0">
              <w:rPr>
                <w:rFonts w:ascii="Arial" w:hAnsi="Arial" w:cs="Arial"/>
                <w:sz w:val="18"/>
                <w:szCs w:val="18"/>
              </w:rPr>
              <w:t>154520026</w:t>
            </w:r>
          </w:p>
        </w:tc>
        <w:tc>
          <w:tcPr>
            <w:tcW w:w="5232" w:type="dxa"/>
            <w:gridSpan w:val="2"/>
          </w:tcPr>
          <w:p w:rsidR="00A02FA5" w:rsidRPr="000976B0" w:rsidRDefault="00A02FA5" w:rsidP="00775789">
            <w:pPr>
              <w:spacing w:line="276" w:lineRule="auto"/>
              <w:jc w:val="both"/>
              <w:rPr>
                <w:rFonts w:ascii="Arial" w:hAnsi="Arial" w:cs="Arial"/>
                <w:sz w:val="18"/>
                <w:szCs w:val="18"/>
              </w:rPr>
            </w:pPr>
            <w:r w:rsidRPr="000976B0">
              <w:rPr>
                <w:rFonts w:ascii="Arial" w:hAnsi="Arial" w:cs="Arial"/>
                <w:sz w:val="18"/>
                <w:szCs w:val="18"/>
              </w:rPr>
              <w:t>Urbanismo</w:t>
            </w:r>
          </w:p>
        </w:tc>
      </w:tr>
      <w:tr w:rsidR="00A02FA5" w:rsidRPr="000976B0" w:rsidTr="00775789">
        <w:tc>
          <w:tcPr>
            <w:tcW w:w="2543" w:type="dxa"/>
          </w:tcPr>
          <w:p w:rsidR="00A02FA5" w:rsidRPr="000976B0" w:rsidRDefault="00A02FA5" w:rsidP="00775789">
            <w:pPr>
              <w:rPr>
                <w:rFonts w:ascii="Arial" w:hAnsi="Arial" w:cs="Arial"/>
                <w:sz w:val="18"/>
                <w:szCs w:val="18"/>
              </w:rPr>
            </w:pPr>
            <w:r w:rsidRPr="000976B0">
              <w:rPr>
                <w:rFonts w:ascii="Arial" w:hAnsi="Arial" w:cs="Arial"/>
                <w:sz w:val="18"/>
                <w:szCs w:val="18"/>
              </w:rPr>
              <w:t>Projeto/</w:t>
            </w:r>
            <w:proofErr w:type="gramStart"/>
            <w:r w:rsidRPr="000976B0">
              <w:rPr>
                <w:rFonts w:ascii="Arial" w:hAnsi="Arial" w:cs="Arial"/>
                <w:sz w:val="18"/>
                <w:szCs w:val="18"/>
              </w:rPr>
              <w:t>Atividade ...</w:t>
            </w:r>
            <w:proofErr w:type="gramEnd"/>
            <w:r w:rsidRPr="000976B0">
              <w:rPr>
                <w:rFonts w:ascii="Arial" w:hAnsi="Arial" w:cs="Arial"/>
                <w:sz w:val="18"/>
                <w:szCs w:val="18"/>
              </w:rPr>
              <w:t>............ =</w:t>
            </w:r>
          </w:p>
        </w:tc>
        <w:tc>
          <w:tcPr>
            <w:tcW w:w="1718" w:type="dxa"/>
          </w:tcPr>
          <w:p w:rsidR="00A02FA5" w:rsidRPr="000976B0" w:rsidRDefault="00A02FA5" w:rsidP="00775789">
            <w:pPr>
              <w:spacing w:line="276" w:lineRule="auto"/>
              <w:jc w:val="both"/>
              <w:rPr>
                <w:rFonts w:ascii="Arial" w:hAnsi="Arial" w:cs="Arial"/>
                <w:sz w:val="18"/>
                <w:szCs w:val="18"/>
              </w:rPr>
            </w:pPr>
            <w:r w:rsidRPr="000976B0">
              <w:rPr>
                <w:rFonts w:ascii="Arial" w:hAnsi="Arial" w:cs="Arial"/>
                <w:sz w:val="18"/>
                <w:szCs w:val="18"/>
              </w:rPr>
              <w:t>1013000</w:t>
            </w:r>
          </w:p>
        </w:tc>
        <w:tc>
          <w:tcPr>
            <w:tcW w:w="5232" w:type="dxa"/>
            <w:gridSpan w:val="2"/>
          </w:tcPr>
          <w:p w:rsidR="00A02FA5" w:rsidRPr="000976B0" w:rsidRDefault="00A02FA5" w:rsidP="00775789">
            <w:pPr>
              <w:spacing w:line="276" w:lineRule="auto"/>
              <w:jc w:val="both"/>
              <w:rPr>
                <w:rFonts w:ascii="Arial" w:hAnsi="Arial" w:cs="Arial"/>
                <w:sz w:val="18"/>
                <w:szCs w:val="18"/>
              </w:rPr>
            </w:pPr>
            <w:r w:rsidRPr="000976B0">
              <w:rPr>
                <w:rFonts w:ascii="Arial" w:hAnsi="Arial" w:cs="Arial"/>
                <w:sz w:val="18"/>
                <w:szCs w:val="18"/>
              </w:rPr>
              <w:t>INVESTIMENTO EM VIAS PÚBLICAS</w:t>
            </w:r>
          </w:p>
        </w:tc>
      </w:tr>
      <w:tr w:rsidR="00A02FA5" w:rsidRPr="000976B0" w:rsidTr="00775789">
        <w:tc>
          <w:tcPr>
            <w:tcW w:w="2543" w:type="dxa"/>
          </w:tcPr>
          <w:p w:rsidR="00A02FA5" w:rsidRPr="000976B0" w:rsidRDefault="00A02FA5" w:rsidP="00775789">
            <w:pPr>
              <w:rPr>
                <w:rFonts w:ascii="Arial" w:hAnsi="Arial" w:cs="Arial"/>
                <w:sz w:val="18"/>
                <w:szCs w:val="18"/>
              </w:rPr>
            </w:pPr>
            <w:r w:rsidRPr="000976B0">
              <w:rPr>
                <w:rFonts w:ascii="Arial" w:hAnsi="Arial" w:cs="Arial"/>
                <w:sz w:val="18"/>
                <w:szCs w:val="18"/>
              </w:rPr>
              <w:t xml:space="preserve">Natureza da </w:t>
            </w:r>
            <w:proofErr w:type="gramStart"/>
            <w:r w:rsidRPr="000976B0">
              <w:rPr>
                <w:rFonts w:ascii="Arial" w:hAnsi="Arial" w:cs="Arial"/>
                <w:sz w:val="18"/>
                <w:szCs w:val="18"/>
              </w:rPr>
              <w:t>Despesa ...</w:t>
            </w:r>
            <w:proofErr w:type="gramEnd"/>
            <w:r w:rsidRPr="000976B0">
              <w:rPr>
                <w:rFonts w:ascii="Arial" w:hAnsi="Arial" w:cs="Arial"/>
                <w:sz w:val="18"/>
                <w:szCs w:val="18"/>
              </w:rPr>
              <w:t>.... =</w:t>
            </w:r>
          </w:p>
        </w:tc>
        <w:tc>
          <w:tcPr>
            <w:tcW w:w="1718" w:type="dxa"/>
          </w:tcPr>
          <w:p w:rsidR="00A02FA5" w:rsidRPr="000976B0" w:rsidRDefault="00A02FA5" w:rsidP="00775789">
            <w:pPr>
              <w:spacing w:line="276" w:lineRule="auto"/>
              <w:jc w:val="both"/>
              <w:rPr>
                <w:rFonts w:ascii="Arial" w:hAnsi="Arial" w:cs="Arial"/>
                <w:sz w:val="18"/>
                <w:szCs w:val="18"/>
              </w:rPr>
            </w:pPr>
            <w:r w:rsidRPr="000976B0">
              <w:rPr>
                <w:rFonts w:ascii="Arial" w:hAnsi="Arial" w:cs="Arial"/>
                <w:sz w:val="18"/>
                <w:szCs w:val="18"/>
              </w:rPr>
              <w:t>4.4.90.51.00.00.00</w:t>
            </w:r>
          </w:p>
        </w:tc>
        <w:tc>
          <w:tcPr>
            <w:tcW w:w="5232" w:type="dxa"/>
            <w:gridSpan w:val="2"/>
          </w:tcPr>
          <w:p w:rsidR="00A02FA5" w:rsidRPr="000976B0" w:rsidRDefault="00A02FA5" w:rsidP="00775789">
            <w:pPr>
              <w:spacing w:line="276" w:lineRule="auto"/>
              <w:jc w:val="both"/>
              <w:rPr>
                <w:rFonts w:ascii="Arial" w:hAnsi="Arial" w:cs="Arial"/>
                <w:sz w:val="18"/>
                <w:szCs w:val="18"/>
              </w:rPr>
            </w:pPr>
            <w:r w:rsidRPr="000976B0">
              <w:rPr>
                <w:rFonts w:ascii="Arial" w:hAnsi="Arial" w:cs="Arial"/>
                <w:sz w:val="18"/>
                <w:szCs w:val="18"/>
              </w:rPr>
              <w:t>OBRAS E INSTALAÇÃO</w:t>
            </w:r>
          </w:p>
        </w:tc>
      </w:tr>
      <w:tr w:rsidR="00A02FA5" w:rsidRPr="000976B0" w:rsidTr="00775789">
        <w:tc>
          <w:tcPr>
            <w:tcW w:w="2543" w:type="dxa"/>
          </w:tcPr>
          <w:p w:rsidR="00A02FA5" w:rsidRPr="000976B0" w:rsidRDefault="00A02FA5" w:rsidP="00775789">
            <w:pPr>
              <w:rPr>
                <w:rFonts w:ascii="Arial" w:hAnsi="Arial" w:cs="Arial"/>
                <w:sz w:val="18"/>
                <w:szCs w:val="18"/>
              </w:rPr>
            </w:pPr>
            <w:r w:rsidRPr="000976B0">
              <w:rPr>
                <w:rFonts w:ascii="Arial" w:hAnsi="Arial" w:cs="Arial"/>
                <w:sz w:val="18"/>
                <w:szCs w:val="18"/>
              </w:rPr>
              <w:t xml:space="preserve">Fonte de </w:t>
            </w:r>
            <w:proofErr w:type="gramStart"/>
            <w:r w:rsidRPr="000976B0">
              <w:rPr>
                <w:rFonts w:ascii="Arial" w:hAnsi="Arial" w:cs="Arial"/>
                <w:sz w:val="18"/>
                <w:szCs w:val="18"/>
              </w:rPr>
              <w:t>Recursos ...</w:t>
            </w:r>
            <w:proofErr w:type="gramEnd"/>
            <w:r w:rsidRPr="000976B0">
              <w:rPr>
                <w:rFonts w:ascii="Arial" w:hAnsi="Arial" w:cs="Arial"/>
                <w:sz w:val="18"/>
                <w:szCs w:val="18"/>
              </w:rPr>
              <w:t>......... =</w:t>
            </w:r>
          </w:p>
        </w:tc>
        <w:tc>
          <w:tcPr>
            <w:tcW w:w="1718" w:type="dxa"/>
          </w:tcPr>
          <w:p w:rsidR="00A02FA5" w:rsidRPr="000976B0" w:rsidRDefault="00A02FA5" w:rsidP="00775789">
            <w:pPr>
              <w:spacing w:line="276" w:lineRule="auto"/>
              <w:jc w:val="both"/>
              <w:rPr>
                <w:rFonts w:ascii="Arial" w:hAnsi="Arial" w:cs="Arial"/>
                <w:sz w:val="18"/>
                <w:szCs w:val="18"/>
              </w:rPr>
            </w:pPr>
            <w:proofErr w:type="gramStart"/>
            <w:r w:rsidRPr="000976B0">
              <w:rPr>
                <w:rFonts w:ascii="Arial" w:hAnsi="Arial" w:cs="Arial"/>
                <w:sz w:val="18"/>
                <w:szCs w:val="18"/>
              </w:rPr>
              <w:t>5</w:t>
            </w:r>
            <w:proofErr w:type="gramEnd"/>
          </w:p>
        </w:tc>
        <w:tc>
          <w:tcPr>
            <w:tcW w:w="5232" w:type="dxa"/>
            <w:gridSpan w:val="2"/>
          </w:tcPr>
          <w:p w:rsidR="00A02FA5" w:rsidRPr="000976B0" w:rsidRDefault="00A02FA5" w:rsidP="00775789">
            <w:pPr>
              <w:spacing w:line="276" w:lineRule="auto"/>
              <w:jc w:val="both"/>
              <w:rPr>
                <w:rFonts w:ascii="Arial" w:hAnsi="Arial" w:cs="Arial"/>
                <w:sz w:val="18"/>
                <w:szCs w:val="18"/>
              </w:rPr>
            </w:pPr>
            <w:r w:rsidRPr="000976B0">
              <w:rPr>
                <w:rFonts w:ascii="Arial" w:hAnsi="Arial" w:cs="Arial"/>
                <w:sz w:val="18"/>
                <w:szCs w:val="18"/>
              </w:rPr>
              <w:t>TRANSFERÊNCIAS E CONVÊNIOS FEDERAIS-VINC</w:t>
            </w:r>
          </w:p>
        </w:tc>
      </w:tr>
      <w:tr w:rsidR="00A02FA5" w:rsidRPr="000976B0" w:rsidTr="00775789">
        <w:tc>
          <w:tcPr>
            <w:tcW w:w="2543" w:type="dxa"/>
          </w:tcPr>
          <w:p w:rsidR="00A02FA5" w:rsidRPr="000976B0" w:rsidRDefault="00A02FA5" w:rsidP="00775789">
            <w:pPr>
              <w:rPr>
                <w:rFonts w:ascii="Arial" w:hAnsi="Arial" w:cs="Arial"/>
                <w:sz w:val="18"/>
                <w:szCs w:val="18"/>
              </w:rPr>
            </w:pPr>
            <w:r w:rsidRPr="000976B0">
              <w:rPr>
                <w:rFonts w:ascii="Arial" w:hAnsi="Arial" w:cs="Arial"/>
                <w:sz w:val="18"/>
                <w:szCs w:val="18"/>
              </w:rPr>
              <w:t xml:space="preserve">Código de </w:t>
            </w:r>
            <w:proofErr w:type="gramStart"/>
            <w:r w:rsidRPr="000976B0">
              <w:rPr>
                <w:rFonts w:ascii="Arial" w:hAnsi="Arial" w:cs="Arial"/>
                <w:sz w:val="18"/>
                <w:szCs w:val="18"/>
              </w:rPr>
              <w:t>Aplicação ...</w:t>
            </w:r>
            <w:proofErr w:type="gramEnd"/>
            <w:r w:rsidRPr="000976B0">
              <w:rPr>
                <w:rFonts w:ascii="Arial" w:hAnsi="Arial" w:cs="Arial"/>
                <w:sz w:val="18"/>
                <w:szCs w:val="18"/>
              </w:rPr>
              <w:t>...... =</w:t>
            </w:r>
          </w:p>
        </w:tc>
        <w:tc>
          <w:tcPr>
            <w:tcW w:w="1718" w:type="dxa"/>
          </w:tcPr>
          <w:p w:rsidR="00A02FA5" w:rsidRPr="000976B0" w:rsidRDefault="00A02FA5" w:rsidP="00775789">
            <w:pPr>
              <w:spacing w:line="276" w:lineRule="auto"/>
              <w:jc w:val="both"/>
              <w:rPr>
                <w:rFonts w:ascii="Arial" w:hAnsi="Arial" w:cs="Arial"/>
                <w:sz w:val="18"/>
                <w:szCs w:val="18"/>
              </w:rPr>
            </w:pPr>
            <w:r w:rsidRPr="000976B0">
              <w:rPr>
                <w:rFonts w:ascii="Arial" w:hAnsi="Arial" w:cs="Arial"/>
                <w:sz w:val="18"/>
                <w:szCs w:val="18"/>
              </w:rPr>
              <w:t>110.0000</w:t>
            </w:r>
          </w:p>
        </w:tc>
        <w:tc>
          <w:tcPr>
            <w:tcW w:w="5232" w:type="dxa"/>
            <w:gridSpan w:val="2"/>
          </w:tcPr>
          <w:p w:rsidR="00A02FA5" w:rsidRPr="000976B0" w:rsidRDefault="00A02FA5" w:rsidP="00775789">
            <w:pPr>
              <w:spacing w:line="276" w:lineRule="auto"/>
              <w:jc w:val="both"/>
              <w:rPr>
                <w:rFonts w:ascii="Arial" w:hAnsi="Arial" w:cs="Arial"/>
                <w:sz w:val="18"/>
                <w:szCs w:val="18"/>
              </w:rPr>
            </w:pPr>
            <w:r w:rsidRPr="000976B0">
              <w:rPr>
                <w:rFonts w:ascii="Arial" w:hAnsi="Arial" w:cs="Arial"/>
                <w:sz w:val="18"/>
                <w:szCs w:val="18"/>
              </w:rPr>
              <w:t>GERAL</w:t>
            </w:r>
          </w:p>
        </w:tc>
      </w:tr>
    </w:tbl>
    <w:p w:rsidR="00A02FA5" w:rsidRPr="009A2577" w:rsidRDefault="00A02FA5" w:rsidP="00A02FA5">
      <w:pPr>
        <w:ind w:firstLine="708"/>
        <w:jc w:val="both"/>
        <w:rPr>
          <w:rFonts w:ascii="Arial" w:hAnsi="Arial" w:cs="Arial"/>
          <w:b/>
          <w:sz w:val="20"/>
          <w:szCs w:val="20"/>
        </w:rPr>
      </w:pPr>
    </w:p>
    <w:p w:rsidR="009B0691" w:rsidRPr="00AD0B77" w:rsidRDefault="009B0691" w:rsidP="002C3793">
      <w:pPr>
        <w:pStyle w:val="Ttulo2"/>
        <w:spacing w:before="0"/>
        <w:jc w:val="center"/>
        <w:rPr>
          <w:rFonts w:ascii="Arial" w:hAnsi="Arial" w:cs="Arial"/>
          <w:b/>
          <w:color w:val="auto"/>
          <w:sz w:val="20"/>
          <w:szCs w:val="20"/>
        </w:rPr>
      </w:pPr>
      <w:r w:rsidRPr="00AD0B77">
        <w:rPr>
          <w:rFonts w:ascii="Arial" w:hAnsi="Arial" w:cs="Arial"/>
          <w:b/>
          <w:color w:val="auto"/>
          <w:sz w:val="20"/>
          <w:szCs w:val="20"/>
        </w:rPr>
        <w:t xml:space="preserve">CLÁUSULA DÉCIMA </w:t>
      </w:r>
      <w:r w:rsidR="00912B10" w:rsidRPr="00AD0B77">
        <w:rPr>
          <w:rFonts w:ascii="Arial" w:hAnsi="Arial" w:cs="Arial"/>
          <w:b/>
          <w:color w:val="auto"/>
          <w:sz w:val="20"/>
          <w:szCs w:val="20"/>
        </w:rPr>
        <w:t>SEX</w:t>
      </w:r>
      <w:r w:rsidRPr="00AD0B77">
        <w:rPr>
          <w:rFonts w:ascii="Arial" w:hAnsi="Arial" w:cs="Arial"/>
          <w:b/>
          <w:color w:val="auto"/>
          <w:sz w:val="20"/>
          <w:szCs w:val="20"/>
        </w:rPr>
        <w:t>TA – DOS CASOS OMISSOS (art. 92, III</w:t>
      </w:r>
      <w:proofErr w:type="gramStart"/>
      <w:r w:rsidRPr="00AD0B77">
        <w:rPr>
          <w:rFonts w:ascii="Arial" w:hAnsi="Arial" w:cs="Arial"/>
          <w:b/>
          <w:color w:val="auto"/>
          <w:sz w:val="20"/>
          <w:szCs w:val="20"/>
        </w:rPr>
        <w:t>)</w:t>
      </w:r>
      <w:bookmarkEnd w:id="80"/>
      <w:proofErr w:type="gramEnd"/>
    </w:p>
    <w:p w:rsidR="009B0691" w:rsidRPr="00AD0B77" w:rsidRDefault="009B0691" w:rsidP="002C3793">
      <w:pPr>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1</w:t>
      </w:r>
      <w:r w:rsidR="00805EA1" w:rsidRPr="00AD0B77">
        <w:rPr>
          <w:rFonts w:ascii="Arial" w:hAnsi="Arial" w:cs="Arial"/>
          <w:b/>
          <w:sz w:val="20"/>
          <w:szCs w:val="20"/>
        </w:rPr>
        <w:t>6</w:t>
      </w:r>
      <w:r w:rsidRPr="00AD0B77">
        <w:rPr>
          <w:rFonts w:ascii="Arial" w:hAnsi="Arial" w:cs="Arial"/>
          <w:b/>
          <w:sz w:val="20"/>
          <w:szCs w:val="20"/>
        </w:rPr>
        <w:t>.1.</w:t>
      </w:r>
      <w:r w:rsidRPr="00AD0B77">
        <w:rPr>
          <w:rFonts w:ascii="Arial" w:hAnsi="Arial" w:cs="Arial"/>
          <w:sz w:val="20"/>
          <w:szCs w:val="20"/>
        </w:rPr>
        <w:t xml:space="preserve"> Os casos omissos serão decididos pelo contratante, segundo as disposições contidas na Lei nº 14.133, de 2021, e demais normas federais aplicáveis e, subsidiariamente, segundo as disposições contidas na Lei nº 8.078, de </w:t>
      </w:r>
      <w:proofErr w:type="gramStart"/>
      <w:r w:rsidRPr="00AD0B77">
        <w:rPr>
          <w:rFonts w:ascii="Arial" w:hAnsi="Arial" w:cs="Arial"/>
          <w:sz w:val="20"/>
          <w:szCs w:val="20"/>
        </w:rPr>
        <w:t>1990 – Código</w:t>
      </w:r>
      <w:proofErr w:type="gramEnd"/>
      <w:r w:rsidRPr="00AD0B77">
        <w:rPr>
          <w:rFonts w:ascii="Arial" w:hAnsi="Arial" w:cs="Arial"/>
          <w:sz w:val="20"/>
          <w:szCs w:val="20"/>
        </w:rPr>
        <w:t xml:space="preserve"> de Defesa do Consumidor – e normas e princípios gerais dos contratos.</w:t>
      </w:r>
    </w:p>
    <w:p w:rsidR="009B0691" w:rsidRPr="00AD0B77" w:rsidRDefault="009B0691" w:rsidP="002C3793">
      <w:pPr>
        <w:jc w:val="both"/>
        <w:rPr>
          <w:rFonts w:ascii="Arial" w:hAnsi="Arial" w:cs="Arial"/>
          <w:sz w:val="20"/>
          <w:szCs w:val="20"/>
        </w:rPr>
      </w:pPr>
    </w:p>
    <w:p w:rsidR="009B0691" w:rsidRPr="00AD0B77" w:rsidRDefault="009B0691" w:rsidP="002C3793">
      <w:pPr>
        <w:pStyle w:val="Ttulo2"/>
        <w:spacing w:before="0"/>
        <w:jc w:val="center"/>
        <w:rPr>
          <w:rFonts w:ascii="Arial" w:hAnsi="Arial" w:cs="Arial"/>
          <w:b/>
          <w:color w:val="auto"/>
          <w:sz w:val="20"/>
          <w:szCs w:val="20"/>
        </w:rPr>
      </w:pPr>
      <w:bookmarkStart w:id="81" w:name="_Toc220924992"/>
      <w:r w:rsidRPr="00AD0B77">
        <w:rPr>
          <w:rFonts w:ascii="Arial" w:hAnsi="Arial" w:cs="Arial"/>
          <w:b/>
          <w:color w:val="auto"/>
          <w:sz w:val="20"/>
          <w:szCs w:val="20"/>
        </w:rPr>
        <w:t>CLÁUSULA DÉCIMA S</w:t>
      </w:r>
      <w:r w:rsidR="003C2CB7" w:rsidRPr="00AD0B77">
        <w:rPr>
          <w:rFonts w:ascii="Arial" w:hAnsi="Arial" w:cs="Arial"/>
          <w:b/>
          <w:color w:val="auto"/>
          <w:sz w:val="20"/>
          <w:szCs w:val="20"/>
        </w:rPr>
        <w:t>ÉTIMA</w:t>
      </w:r>
      <w:r w:rsidRPr="00AD0B77">
        <w:rPr>
          <w:rFonts w:ascii="Arial" w:hAnsi="Arial" w:cs="Arial"/>
          <w:b/>
          <w:color w:val="auto"/>
          <w:sz w:val="20"/>
          <w:szCs w:val="20"/>
        </w:rPr>
        <w:t xml:space="preserve"> – PUBLICAÇÃO</w:t>
      </w:r>
      <w:bookmarkEnd w:id="81"/>
    </w:p>
    <w:p w:rsidR="009B0691" w:rsidRPr="00AD0B77" w:rsidRDefault="009B0691" w:rsidP="002C3793">
      <w:pPr>
        <w:jc w:val="both"/>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1</w:t>
      </w:r>
      <w:r w:rsidR="003C2CB7" w:rsidRPr="00AD0B77">
        <w:rPr>
          <w:rFonts w:ascii="Arial" w:hAnsi="Arial" w:cs="Arial"/>
          <w:b/>
          <w:sz w:val="20"/>
          <w:szCs w:val="20"/>
        </w:rPr>
        <w:t>7</w:t>
      </w:r>
      <w:r w:rsidRPr="00AD0B77">
        <w:rPr>
          <w:rFonts w:ascii="Arial" w:hAnsi="Arial" w:cs="Arial"/>
          <w:b/>
          <w:sz w:val="20"/>
          <w:szCs w:val="20"/>
        </w:rPr>
        <w:t>.1.</w:t>
      </w:r>
      <w:r w:rsidRPr="00AD0B77">
        <w:rPr>
          <w:rFonts w:ascii="Arial" w:hAnsi="Arial" w:cs="Arial"/>
          <w:sz w:val="20"/>
          <w:szCs w:val="20"/>
        </w:rPr>
        <w:t xml:space="preserve"> Incumbirá ao </w:t>
      </w:r>
      <w:r w:rsidR="00912B10" w:rsidRPr="00AD0B77">
        <w:rPr>
          <w:rFonts w:ascii="Arial" w:hAnsi="Arial" w:cs="Arial"/>
          <w:sz w:val="20"/>
          <w:szCs w:val="20"/>
        </w:rPr>
        <w:t>C</w:t>
      </w:r>
      <w:r w:rsidRPr="00AD0B77">
        <w:rPr>
          <w:rFonts w:ascii="Arial" w:hAnsi="Arial" w:cs="Arial"/>
          <w:sz w:val="20"/>
          <w:szCs w:val="20"/>
        </w:rPr>
        <w:t xml:space="preserve">ontratante divulgar o presente instrumento no Portal Nacional de Contratações Públicas (PNCP), na forma prevista no art. 94 da Lei 14.133, de 2021, bem como no respectivo sítio oficial na Internet, em atenção ao art. 91, caput, da Lei </w:t>
      </w:r>
      <w:r w:rsidR="00161A70" w:rsidRPr="00AD0B77">
        <w:rPr>
          <w:rFonts w:ascii="Arial" w:hAnsi="Arial" w:cs="Arial"/>
          <w:sz w:val="20"/>
          <w:szCs w:val="20"/>
        </w:rPr>
        <w:t>nº</w:t>
      </w:r>
      <w:r w:rsidRPr="00AD0B77">
        <w:rPr>
          <w:rFonts w:ascii="Arial" w:hAnsi="Arial" w:cs="Arial"/>
          <w:sz w:val="20"/>
          <w:szCs w:val="20"/>
        </w:rPr>
        <w:t xml:space="preserve"> 14.133, de 2021, e ao art. 8º, §2º, da Lei n. 12.527, de 2011, c/c art. </w:t>
      </w:r>
      <w:r w:rsidR="00F9622A" w:rsidRPr="00AD0B77">
        <w:rPr>
          <w:rFonts w:ascii="Arial" w:hAnsi="Arial" w:cs="Arial"/>
          <w:sz w:val="20"/>
          <w:szCs w:val="20"/>
        </w:rPr>
        <w:t>9</w:t>
      </w:r>
      <w:r w:rsidRPr="00AD0B77">
        <w:rPr>
          <w:rFonts w:ascii="Arial" w:hAnsi="Arial" w:cs="Arial"/>
          <w:sz w:val="20"/>
          <w:szCs w:val="20"/>
        </w:rPr>
        <w:t>º, inciso V</w:t>
      </w:r>
      <w:r w:rsidR="00F9622A" w:rsidRPr="00AD0B77">
        <w:rPr>
          <w:rFonts w:ascii="Arial" w:hAnsi="Arial" w:cs="Arial"/>
          <w:sz w:val="20"/>
          <w:szCs w:val="20"/>
        </w:rPr>
        <w:t>I</w:t>
      </w:r>
      <w:r w:rsidRPr="00AD0B77">
        <w:rPr>
          <w:rFonts w:ascii="Arial" w:hAnsi="Arial" w:cs="Arial"/>
          <w:sz w:val="20"/>
          <w:szCs w:val="20"/>
        </w:rPr>
        <w:t>, d</w:t>
      </w:r>
      <w:r w:rsidR="00F9622A" w:rsidRPr="00AD0B77">
        <w:rPr>
          <w:rFonts w:ascii="Arial" w:hAnsi="Arial" w:cs="Arial"/>
          <w:sz w:val="20"/>
          <w:szCs w:val="20"/>
        </w:rPr>
        <w:t>a</w:t>
      </w:r>
      <w:r w:rsidRPr="00AD0B77">
        <w:rPr>
          <w:rFonts w:ascii="Arial" w:hAnsi="Arial" w:cs="Arial"/>
          <w:sz w:val="20"/>
          <w:szCs w:val="20"/>
        </w:rPr>
        <w:t xml:space="preserve"> </w:t>
      </w:r>
      <w:r w:rsidR="00F9622A" w:rsidRPr="00AD0B77">
        <w:rPr>
          <w:rFonts w:ascii="Arial" w:hAnsi="Arial" w:cs="Arial"/>
          <w:sz w:val="20"/>
          <w:szCs w:val="20"/>
        </w:rPr>
        <w:t>Lei Mu</w:t>
      </w:r>
      <w:r w:rsidRPr="00AD0B77">
        <w:rPr>
          <w:rFonts w:ascii="Arial" w:hAnsi="Arial" w:cs="Arial"/>
          <w:sz w:val="20"/>
          <w:szCs w:val="20"/>
        </w:rPr>
        <w:t>n</w:t>
      </w:r>
      <w:r w:rsidR="00F9622A" w:rsidRPr="00AD0B77">
        <w:rPr>
          <w:rFonts w:ascii="Arial" w:hAnsi="Arial" w:cs="Arial"/>
          <w:sz w:val="20"/>
          <w:szCs w:val="20"/>
        </w:rPr>
        <w:t>icipal n</w:t>
      </w:r>
      <w:r w:rsidRPr="00AD0B77">
        <w:rPr>
          <w:rFonts w:ascii="Arial" w:hAnsi="Arial" w:cs="Arial"/>
          <w:sz w:val="20"/>
          <w:szCs w:val="20"/>
        </w:rPr>
        <w:t xml:space="preserve">. </w:t>
      </w:r>
      <w:r w:rsidR="00F9622A" w:rsidRPr="00AD0B77">
        <w:rPr>
          <w:rFonts w:ascii="Arial" w:hAnsi="Arial" w:cs="Arial"/>
          <w:sz w:val="20"/>
          <w:szCs w:val="20"/>
        </w:rPr>
        <w:t>2</w:t>
      </w:r>
      <w:r w:rsidRPr="00AD0B77">
        <w:rPr>
          <w:rFonts w:ascii="Arial" w:hAnsi="Arial" w:cs="Arial"/>
          <w:sz w:val="20"/>
          <w:szCs w:val="20"/>
        </w:rPr>
        <w:t>.</w:t>
      </w:r>
      <w:r w:rsidR="00F9622A" w:rsidRPr="00AD0B77">
        <w:rPr>
          <w:rFonts w:ascii="Arial" w:hAnsi="Arial" w:cs="Arial"/>
          <w:sz w:val="20"/>
          <w:szCs w:val="20"/>
        </w:rPr>
        <w:t>863</w:t>
      </w:r>
      <w:r w:rsidRPr="00AD0B77">
        <w:rPr>
          <w:rFonts w:ascii="Arial" w:hAnsi="Arial" w:cs="Arial"/>
          <w:sz w:val="20"/>
          <w:szCs w:val="20"/>
        </w:rPr>
        <w:t>, de 201</w:t>
      </w:r>
      <w:r w:rsidR="00F9622A" w:rsidRPr="00AD0B77">
        <w:rPr>
          <w:rFonts w:ascii="Arial" w:hAnsi="Arial" w:cs="Arial"/>
          <w:sz w:val="20"/>
          <w:szCs w:val="20"/>
        </w:rPr>
        <w:t>5</w:t>
      </w:r>
      <w:r w:rsidRPr="00AD0B77">
        <w:rPr>
          <w:rFonts w:ascii="Arial" w:hAnsi="Arial" w:cs="Arial"/>
          <w:sz w:val="20"/>
          <w:szCs w:val="20"/>
        </w:rPr>
        <w:t>.</w:t>
      </w:r>
    </w:p>
    <w:p w:rsidR="00A87DE8" w:rsidRPr="00AD0B77" w:rsidRDefault="00A87DE8" w:rsidP="002C3793">
      <w:pPr>
        <w:ind w:firstLine="708"/>
        <w:jc w:val="both"/>
        <w:rPr>
          <w:rFonts w:ascii="Arial" w:hAnsi="Arial" w:cs="Arial"/>
          <w:sz w:val="20"/>
          <w:szCs w:val="20"/>
        </w:rPr>
      </w:pPr>
    </w:p>
    <w:p w:rsidR="009B0691" w:rsidRPr="00AD0B77" w:rsidRDefault="009B0691" w:rsidP="002C3793">
      <w:pPr>
        <w:pStyle w:val="Ttulo2"/>
        <w:spacing w:before="0"/>
        <w:jc w:val="center"/>
        <w:rPr>
          <w:rFonts w:ascii="Arial" w:hAnsi="Arial" w:cs="Arial"/>
          <w:b/>
          <w:color w:val="auto"/>
          <w:sz w:val="20"/>
          <w:szCs w:val="20"/>
        </w:rPr>
      </w:pPr>
      <w:bookmarkStart w:id="82" w:name="_Toc220924993"/>
      <w:r w:rsidRPr="00AD0B77">
        <w:rPr>
          <w:rFonts w:ascii="Arial" w:hAnsi="Arial" w:cs="Arial"/>
          <w:b/>
          <w:color w:val="auto"/>
          <w:sz w:val="20"/>
          <w:szCs w:val="20"/>
        </w:rPr>
        <w:t xml:space="preserve">CLÁUSULA DÉCIMA </w:t>
      </w:r>
      <w:r w:rsidR="003C2CB7" w:rsidRPr="00AD0B77">
        <w:rPr>
          <w:rFonts w:ascii="Arial" w:hAnsi="Arial" w:cs="Arial"/>
          <w:b/>
          <w:color w:val="auto"/>
          <w:sz w:val="20"/>
          <w:szCs w:val="20"/>
        </w:rPr>
        <w:t>OITAVA</w:t>
      </w:r>
      <w:r w:rsidRPr="00AD0B77">
        <w:rPr>
          <w:rFonts w:ascii="Arial" w:hAnsi="Arial" w:cs="Arial"/>
          <w:b/>
          <w:color w:val="auto"/>
          <w:sz w:val="20"/>
          <w:szCs w:val="20"/>
        </w:rPr>
        <w:t xml:space="preserve"> – FORO (art. 92, §1º</w:t>
      </w:r>
      <w:proofErr w:type="gramStart"/>
      <w:r w:rsidRPr="00AD0B77">
        <w:rPr>
          <w:rFonts w:ascii="Arial" w:hAnsi="Arial" w:cs="Arial"/>
          <w:b/>
          <w:color w:val="auto"/>
          <w:sz w:val="20"/>
          <w:szCs w:val="20"/>
        </w:rPr>
        <w:t>)</w:t>
      </w:r>
      <w:bookmarkEnd w:id="82"/>
      <w:proofErr w:type="gramEnd"/>
    </w:p>
    <w:p w:rsidR="009B0691" w:rsidRPr="00AD0B77" w:rsidRDefault="009B0691" w:rsidP="002C3793">
      <w:pPr>
        <w:jc w:val="center"/>
        <w:rPr>
          <w:rFonts w:ascii="Arial" w:hAnsi="Arial" w:cs="Arial"/>
          <w:sz w:val="20"/>
          <w:szCs w:val="20"/>
        </w:rPr>
      </w:pPr>
    </w:p>
    <w:p w:rsidR="009B0691" w:rsidRPr="00AD0B77" w:rsidRDefault="009B0691" w:rsidP="002C3793">
      <w:pPr>
        <w:ind w:firstLine="708"/>
        <w:jc w:val="both"/>
        <w:rPr>
          <w:rFonts w:ascii="Arial" w:hAnsi="Arial" w:cs="Arial"/>
          <w:sz w:val="20"/>
          <w:szCs w:val="20"/>
        </w:rPr>
      </w:pPr>
      <w:r w:rsidRPr="00AD0B77">
        <w:rPr>
          <w:rFonts w:ascii="Arial" w:hAnsi="Arial" w:cs="Arial"/>
          <w:b/>
          <w:sz w:val="20"/>
          <w:szCs w:val="20"/>
        </w:rPr>
        <w:t>1</w:t>
      </w:r>
      <w:r w:rsidR="003C2CB7" w:rsidRPr="00AD0B77">
        <w:rPr>
          <w:rFonts w:ascii="Arial" w:hAnsi="Arial" w:cs="Arial"/>
          <w:b/>
          <w:sz w:val="20"/>
          <w:szCs w:val="20"/>
        </w:rPr>
        <w:t>8</w:t>
      </w:r>
      <w:r w:rsidRPr="00AD0B77">
        <w:rPr>
          <w:rFonts w:ascii="Arial" w:hAnsi="Arial" w:cs="Arial"/>
          <w:b/>
          <w:sz w:val="20"/>
          <w:szCs w:val="20"/>
        </w:rPr>
        <w:t>.1.</w:t>
      </w:r>
      <w:r w:rsidRPr="00AD0B77">
        <w:rPr>
          <w:rFonts w:ascii="Arial" w:hAnsi="Arial" w:cs="Arial"/>
          <w:sz w:val="20"/>
          <w:szCs w:val="20"/>
        </w:rPr>
        <w:t xml:space="preserve"> Fica eleito o Foro da Comarca de Presidente Prudente</w:t>
      </w:r>
      <w:r w:rsidR="00CA397C" w:rsidRPr="00AD0B77">
        <w:rPr>
          <w:rFonts w:ascii="Arial" w:hAnsi="Arial" w:cs="Arial"/>
          <w:sz w:val="20"/>
          <w:szCs w:val="20"/>
        </w:rPr>
        <w:t>/</w:t>
      </w:r>
      <w:r w:rsidRPr="00AD0B77">
        <w:rPr>
          <w:rFonts w:ascii="Arial" w:hAnsi="Arial" w:cs="Arial"/>
          <w:sz w:val="20"/>
          <w:szCs w:val="20"/>
        </w:rPr>
        <w:t>SP para dirimir os litígios que decorrerem da execução deste Termo de Contrato que não puderem ser compostos pela conciliação, conforme art. 92, §1º, da Lei nº 14.133/21.</w:t>
      </w:r>
    </w:p>
    <w:p w:rsidR="009B0691" w:rsidRPr="00C75A2B" w:rsidRDefault="009B0691" w:rsidP="002C3793">
      <w:pPr>
        <w:jc w:val="both"/>
        <w:rPr>
          <w:rFonts w:ascii="Arial" w:hAnsi="Arial" w:cs="Arial"/>
          <w:bCs/>
          <w:sz w:val="20"/>
          <w:szCs w:val="20"/>
        </w:rPr>
      </w:pPr>
    </w:p>
    <w:p w:rsidR="009B0691" w:rsidRPr="00C75A2B" w:rsidRDefault="009B0691" w:rsidP="002C3793">
      <w:pPr>
        <w:jc w:val="right"/>
        <w:rPr>
          <w:rFonts w:ascii="Arial" w:hAnsi="Arial" w:cs="Arial"/>
          <w:bCs/>
          <w:sz w:val="20"/>
          <w:szCs w:val="20"/>
        </w:rPr>
      </w:pPr>
      <w:r w:rsidRPr="00C75A2B">
        <w:rPr>
          <w:rFonts w:ascii="Arial" w:hAnsi="Arial" w:cs="Arial"/>
          <w:bCs/>
          <w:sz w:val="20"/>
          <w:szCs w:val="20"/>
        </w:rPr>
        <w:t>Álvares Machado</w:t>
      </w:r>
      <w:r w:rsidR="006737F6">
        <w:rPr>
          <w:rFonts w:ascii="Arial" w:hAnsi="Arial" w:cs="Arial"/>
          <w:bCs/>
          <w:sz w:val="20"/>
          <w:szCs w:val="20"/>
        </w:rPr>
        <w:t>/SP</w:t>
      </w:r>
      <w:r w:rsidRPr="00C75A2B">
        <w:rPr>
          <w:rFonts w:ascii="Arial" w:hAnsi="Arial" w:cs="Arial"/>
          <w:bCs/>
          <w:sz w:val="20"/>
          <w:szCs w:val="20"/>
        </w:rPr>
        <w:t xml:space="preserve">, </w:t>
      </w:r>
      <w:r w:rsidR="00953C4E">
        <w:rPr>
          <w:rFonts w:ascii="Arial" w:hAnsi="Arial" w:cs="Arial"/>
          <w:bCs/>
          <w:sz w:val="20"/>
          <w:szCs w:val="20"/>
        </w:rPr>
        <w:t>na data da assinatura digital</w:t>
      </w:r>
      <w:r w:rsidRPr="00C75A2B">
        <w:rPr>
          <w:rFonts w:ascii="Arial" w:hAnsi="Arial" w:cs="Arial"/>
          <w:bCs/>
          <w:sz w:val="20"/>
          <w:szCs w:val="20"/>
        </w:rPr>
        <w:t>.</w:t>
      </w:r>
    </w:p>
    <w:p w:rsidR="009B0691" w:rsidRPr="00C75A2B" w:rsidRDefault="009B0691" w:rsidP="002C3793">
      <w:pPr>
        <w:rPr>
          <w:rFonts w:ascii="Arial" w:hAnsi="Arial" w:cs="Arial"/>
          <w:bCs/>
          <w:sz w:val="20"/>
          <w:szCs w:val="20"/>
        </w:rPr>
      </w:pPr>
    </w:p>
    <w:p w:rsidR="00A26FD6" w:rsidRDefault="00A26FD6" w:rsidP="002C3793">
      <w:pPr>
        <w:jc w:val="both"/>
        <w:rPr>
          <w:rFonts w:ascii="Arial" w:hAnsi="Arial" w:cs="Arial"/>
          <w:bCs/>
          <w:sz w:val="20"/>
          <w:szCs w:val="20"/>
        </w:rPr>
      </w:pPr>
    </w:p>
    <w:p w:rsidR="00943AA9" w:rsidRDefault="00943AA9" w:rsidP="002C3793">
      <w:pPr>
        <w:jc w:val="both"/>
        <w:rPr>
          <w:rFonts w:ascii="Arial" w:hAnsi="Arial" w:cs="Arial"/>
          <w:bCs/>
          <w:sz w:val="20"/>
          <w:szCs w:val="20"/>
        </w:rPr>
      </w:pPr>
    </w:p>
    <w:p w:rsidR="00943AA9" w:rsidRPr="002E63E1" w:rsidRDefault="00943AA9" w:rsidP="002C3793">
      <w:pPr>
        <w:jc w:val="both"/>
        <w:rPr>
          <w:rFonts w:ascii="Arial" w:hAnsi="Arial" w:cs="Arial"/>
          <w:bCs/>
          <w:sz w:val="20"/>
          <w:szCs w:val="20"/>
        </w:rPr>
      </w:pPr>
    </w:p>
    <w:p w:rsidR="00206A8B" w:rsidRPr="00206A8B" w:rsidRDefault="00206A8B" w:rsidP="002C3793">
      <w:pPr>
        <w:rPr>
          <w:rFonts w:ascii="Arial" w:hAnsi="Arial" w:cs="Arial"/>
          <w:sz w:val="20"/>
          <w:szCs w:val="20"/>
        </w:rPr>
      </w:pPr>
    </w:p>
    <w:tbl>
      <w:tblPr>
        <w:tblW w:w="9356" w:type="dxa"/>
        <w:tblInd w:w="108" w:type="dxa"/>
        <w:tblLayout w:type="fixed"/>
        <w:tblLook w:val="0000" w:firstRow="0" w:lastRow="0" w:firstColumn="0" w:lastColumn="0" w:noHBand="0" w:noVBand="0"/>
      </w:tblPr>
      <w:tblGrid>
        <w:gridCol w:w="4678"/>
        <w:gridCol w:w="4678"/>
      </w:tblGrid>
      <w:tr w:rsidR="009B0691" w:rsidRPr="00BE1FAE" w:rsidTr="00657EF6">
        <w:tc>
          <w:tcPr>
            <w:tcW w:w="4678" w:type="dxa"/>
            <w:shd w:val="clear" w:color="auto" w:fill="auto"/>
          </w:tcPr>
          <w:p w:rsidR="009B0691" w:rsidRPr="00BE1FAE" w:rsidRDefault="009B0691" w:rsidP="002C3793">
            <w:pPr>
              <w:jc w:val="center"/>
              <w:rPr>
                <w:rFonts w:ascii="Arial" w:hAnsi="Arial" w:cs="Arial"/>
                <w:sz w:val="20"/>
                <w:szCs w:val="20"/>
              </w:rPr>
            </w:pPr>
            <w:r w:rsidRPr="00BE1FAE">
              <w:rPr>
                <w:rFonts w:ascii="Arial" w:hAnsi="Arial" w:cs="Arial"/>
                <w:b/>
                <w:bCs/>
                <w:sz w:val="20"/>
                <w:szCs w:val="20"/>
              </w:rPr>
              <w:t>MUNICÍPIO DE ÁLVARES MACHADO</w:t>
            </w:r>
          </w:p>
          <w:p w:rsidR="009B0691" w:rsidRDefault="0019580B" w:rsidP="002C3793">
            <w:pPr>
              <w:jc w:val="center"/>
              <w:rPr>
                <w:rFonts w:ascii="Arial" w:hAnsi="Arial" w:cs="Arial"/>
                <w:bCs/>
                <w:sz w:val="20"/>
                <w:szCs w:val="20"/>
              </w:rPr>
            </w:pPr>
            <w:r w:rsidRPr="00BE1FAE">
              <w:rPr>
                <w:rFonts w:ascii="Arial" w:hAnsi="Arial" w:cs="Arial"/>
                <w:bCs/>
                <w:sz w:val="20"/>
                <w:szCs w:val="20"/>
              </w:rPr>
              <w:t>Luiz Francisco Boigues</w:t>
            </w:r>
          </w:p>
          <w:p w:rsidR="00F3495A" w:rsidRPr="00BE1FAE" w:rsidRDefault="00F3495A" w:rsidP="002C3793">
            <w:pPr>
              <w:jc w:val="center"/>
              <w:rPr>
                <w:rFonts w:ascii="Arial" w:hAnsi="Arial" w:cs="Arial"/>
                <w:bCs/>
                <w:sz w:val="20"/>
                <w:szCs w:val="20"/>
              </w:rPr>
            </w:pPr>
            <w:r>
              <w:rPr>
                <w:rFonts w:ascii="Arial" w:hAnsi="Arial" w:cs="Arial"/>
                <w:bCs/>
                <w:sz w:val="20"/>
                <w:szCs w:val="20"/>
              </w:rPr>
              <w:t>Prefeito</w:t>
            </w:r>
          </w:p>
          <w:p w:rsidR="009B0691" w:rsidRPr="00BE1FAE" w:rsidRDefault="009B0691" w:rsidP="002C3793">
            <w:pPr>
              <w:jc w:val="center"/>
              <w:rPr>
                <w:rFonts w:ascii="Arial" w:hAnsi="Arial" w:cs="Arial"/>
                <w:sz w:val="20"/>
                <w:szCs w:val="20"/>
              </w:rPr>
            </w:pPr>
            <w:r w:rsidRPr="00BE1FAE">
              <w:rPr>
                <w:rFonts w:ascii="Arial" w:hAnsi="Arial" w:cs="Arial"/>
                <w:bCs/>
                <w:sz w:val="20"/>
                <w:szCs w:val="20"/>
              </w:rPr>
              <w:t>Contratante</w:t>
            </w:r>
          </w:p>
        </w:tc>
        <w:tc>
          <w:tcPr>
            <w:tcW w:w="4678" w:type="dxa"/>
            <w:shd w:val="clear" w:color="auto" w:fill="auto"/>
          </w:tcPr>
          <w:p w:rsidR="009B0691" w:rsidRPr="00BE1FAE" w:rsidRDefault="009D019E" w:rsidP="002C3793">
            <w:pPr>
              <w:jc w:val="center"/>
              <w:rPr>
                <w:rFonts w:ascii="Arial" w:hAnsi="Arial" w:cs="Arial"/>
                <w:b/>
                <w:color w:val="000000"/>
                <w:sz w:val="20"/>
                <w:szCs w:val="20"/>
              </w:rPr>
            </w:pPr>
            <w:r>
              <w:rPr>
                <w:rFonts w:ascii="Arial" w:hAnsi="Arial" w:cs="Arial"/>
                <w:b/>
                <w:color w:val="000000"/>
                <w:sz w:val="20"/>
                <w:szCs w:val="20"/>
              </w:rPr>
              <w:t xml:space="preserve">NOME DA </w:t>
            </w:r>
            <w:r w:rsidR="009B0691" w:rsidRPr="00BE1FAE">
              <w:rPr>
                <w:rFonts w:ascii="Arial" w:hAnsi="Arial" w:cs="Arial"/>
                <w:b/>
                <w:color w:val="000000"/>
                <w:sz w:val="20"/>
                <w:szCs w:val="20"/>
              </w:rPr>
              <w:t>EMPRESA</w:t>
            </w:r>
          </w:p>
          <w:p w:rsidR="009B0691" w:rsidRDefault="009D019E" w:rsidP="002C3793">
            <w:pPr>
              <w:jc w:val="center"/>
              <w:rPr>
                <w:rFonts w:ascii="Arial" w:hAnsi="Arial" w:cs="Arial"/>
                <w:sz w:val="20"/>
                <w:szCs w:val="20"/>
              </w:rPr>
            </w:pPr>
            <w:r>
              <w:rPr>
                <w:rFonts w:ascii="Arial" w:hAnsi="Arial" w:cs="Arial"/>
                <w:sz w:val="20"/>
                <w:szCs w:val="20"/>
              </w:rPr>
              <w:t xml:space="preserve">Nome do </w:t>
            </w:r>
            <w:r w:rsidR="009B0691" w:rsidRPr="00BE1FAE">
              <w:rPr>
                <w:rFonts w:ascii="Arial" w:hAnsi="Arial" w:cs="Arial"/>
                <w:sz w:val="20"/>
                <w:szCs w:val="20"/>
              </w:rPr>
              <w:t>Responsável Legal</w:t>
            </w:r>
            <w:r w:rsidR="00A47B12">
              <w:rPr>
                <w:rFonts w:ascii="Arial" w:hAnsi="Arial" w:cs="Arial"/>
                <w:sz w:val="20"/>
                <w:szCs w:val="20"/>
              </w:rPr>
              <w:t xml:space="preserve"> / Procurador</w:t>
            </w:r>
          </w:p>
          <w:p w:rsidR="00F3495A" w:rsidRPr="00BE1FAE" w:rsidRDefault="00F3495A" w:rsidP="002C3793">
            <w:pPr>
              <w:jc w:val="center"/>
              <w:rPr>
                <w:rFonts w:ascii="Arial" w:hAnsi="Arial" w:cs="Arial"/>
                <w:sz w:val="20"/>
                <w:szCs w:val="20"/>
              </w:rPr>
            </w:pPr>
            <w:r>
              <w:rPr>
                <w:rFonts w:ascii="Arial" w:hAnsi="Arial" w:cs="Arial"/>
                <w:sz w:val="20"/>
                <w:szCs w:val="20"/>
              </w:rPr>
              <w:t>Cargo</w:t>
            </w:r>
          </w:p>
          <w:p w:rsidR="009B0691" w:rsidRPr="00BE1FAE" w:rsidRDefault="009B0691" w:rsidP="002C3793">
            <w:pPr>
              <w:jc w:val="center"/>
              <w:rPr>
                <w:rFonts w:ascii="Arial" w:hAnsi="Arial" w:cs="Arial"/>
                <w:sz w:val="20"/>
                <w:szCs w:val="20"/>
              </w:rPr>
            </w:pPr>
            <w:r w:rsidRPr="00BE1FAE">
              <w:rPr>
                <w:rFonts w:ascii="Arial" w:hAnsi="Arial" w:cs="Arial"/>
                <w:bCs/>
                <w:sz w:val="20"/>
                <w:szCs w:val="20"/>
              </w:rPr>
              <w:t>Contratada</w:t>
            </w:r>
          </w:p>
        </w:tc>
      </w:tr>
    </w:tbl>
    <w:p w:rsidR="00A26FD6" w:rsidRDefault="00A26FD6" w:rsidP="002C3793">
      <w:pPr>
        <w:jc w:val="both"/>
        <w:rPr>
          <w:rFonts w:ascii="Arial" w:hAnsi="Arial" w:cs="Arial"/>
          <w:sz w:val="20"/>
          <w:szCs w:val="20"/>
        </w:rPr>
      </w:pPr>
    </w:p>
    <w:p w:rsidR="00C95E86" w:rsidRDefault="00C95E86" w:rsidP="002C3793">
      <w:pPr>
        <w:jc w:val="both"/>
        <w:rPr>
          <w:rFonts w:ascii="Arial" w:hAnsi="Arial" w:cs="Arial"/>
          <w:sz w:val="20"/>
          <w:szCs w:val="20"/>
        </w:rPr>
      </w:pPr>
    </w:p>
    <w:p w:rsidR="00621DE8" w:rsidRDefault="00621DE8" w:rsidP="002C3793">
      <w:pPr>
        <w:jc w:val="both"/>
        <w:rPr>
          <w:rFonts w:ascii="Arial" w:hAnsi="Arial" w:cs="Arial"/>
          <w:sz w:val="20"/>
          <w:szCs w:val="20"/>
        </w:rPr>
      </w:pPr>
      <w:r>
        <w:rPr>
          <w:rFonts w:ascii="Arial" w:hAnsi="Arial" w:cs="Arial"/>
          <w:sz w:val="20"/>
          <w:szCs w:val="20"/>
        </w:rPr>
        <w:t>Testemunhas:</w:t>
      </w:r>
    </w:p>
    <w:p w:rsidR="00C95E86" w:rsidRDefault="00C95E86" w:rsidP="002C3793">
      <w:pPr>
        <w:jc w:val="both"/>
        <w:rPr>
          <w:rFonts w:ascii="Arial" w:hAnsi="Arial" w:cs="Arial"/>
          <w:sz w:val="20"/>
          <w:szCs w:val="20"/>
        </w:rPr>
      </w:pPr>
    </w:p>
    <w:p w:rsidR="009503F5" w:rsidRDefault="009503F5" w:rsidP="002C3793">
      <w:pPr>
        <w:jc w:val="both"/>
        <w:rPr>
          <w:rFonts w:ascii="Arial" w:hAnsi="Arial" w:cs="Arial"/>
          <w:sz w:val="20"/>
          <w:szCs w:val="20"/>
        </w:rPr>
      </w:pPr>
    </w:p>
    <w:p w:rsidR="00621DE8" w:rsidRDefault="00621DE8" w:rsidP="002C3793">
      <w:pPr>
        <w:jc w:val="both"/>
        <w:rPr>
          <w:rFonts w:ascii="Arial" w:hAnsi="Arial" w:cs="Arial"/>
          <w:sz w:val="20"/>
          <w:szCs w:val="20"/>
        </w:rPr>
      </w:pPr>
    </w:p>
    <w:tbl>
      <w:tblPr>
        <w:tblStyle w:val="Tabelacomgrade"/>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78"/>
      </w:tblGrid>
      <w:tr w:rsidR="00621DE8" w:rsidTr="009503F5">
        <w:tc>
          <w:tcPr>
            <w:tcW w:w="4678" w:type="dxa"/>
            <w:vAlign w:val="center"/>
          </w:tcPr>
          <w:p w:rsidR="00621DE8" w:rsidRDefault="00621DE8" w:rsidP="002C3793">
            <w:pPr>
              <w:jc w:val="center"/>
              <w:rPr>
                <w:rFonts w:ascii="Arial" w:hAnsi="Arial" w:cs="Arial"/>
                <w:sz w:val="20"/>
                <w:szCs w:val="20"/>
              </w:rPr>
            </w:pPr>
            <w:proofErr w:type="gramStart"/>
            <w:r>
              <w:rPr>
                <w:rFonts w:ascii="Arial" w:hAnsi="Arial" w:cs="Arial"/>
                <w:sz w:val="20"/>
                <w:szCs w:val="20"/>
              </w:rPr>
              <w:t>1</w:t>
            </w:r>
            <w:proofErr w:type="gramEnd"/>
            <w:r>
              <w:rPr>
                <w:rFonts w:ascii="Arial" w:hAnsi="Arial" w:cs="Arial"/>
                <w:sz w:val="20"/>
                <w:szCs w:val="20"/>
              </w:rPr>
              <w:t>) ______________________________________</w:t>
            </w:r>
            <w:r>
              <w:rPr>
                <w:rFonts w:ascii="Arial" w:hAnsi="Arial" w:cs="Arial"/>
                <w:sz w:val="20"/>
                <w:szCs w:val="20"/>
              </w:rPr>
              <w:br/>
              <w:t>Nome</w:t>
            </w:r>
            <w:r>
              <w:rPr>
                <w:rFonts w:ascii="Arial" w:hAnsi="Arial" w:cs="Arial"/>
                <w:sz w:val="20"/>
                <w:szCs w:val="20"/>
              </w:rPr>
              <w:br/>
              <w:t>Cargo</w:t>
            </w:r>
          </w:p>
        </w:tc>
        <w:tc>
          <w:tcPr>
            <w:tcW w:w="4678" w:type="dxa"/>
            <w:vAlign w:val="center"/>
          </w:tcPr>
          <w:p w:rsidR="00621DE8" w:rsidRDefault="00621DE8" w:rsidP="002C3793">
            <w:pPr>
              <w:jc w:val="center"/>
              <w:rPr>
                <w:rFonts w:ascii="Arial" w:hAnsi="Arial" w:cs="Arial"/>
                <w:sz w:val="20"/>
                <w:szCs w:val="20"/>
              </w:rPr>
            </w:pPr>
            <w:proofErr w:type="gramStart"/>
            <w:r>
              <w:rPr>
                <w:rFonts w:ascii="Arial" w:hAnsi="Arial" w:cs="Arial"/>
                <w:sz w:val="20"/>
                <w:szCs w:val="20"/>
              </w:rPr>
              <w:t>2</w:t>
            </w:r>
            <w:proofErr w:type="gramEnd"/>
            <w:r>
              <w:rPr>
                <w:rFonts w:ascii="Arial" w:hAnsi="Arial" w:cs="Arial"/>
                <w:sz w:val="20"/>
                <w:szCs w:val="20"/>
              </w:rPr>
              <w:t>) ______________________________________</w:t>
            </w:r>
            <w:r>
              <w:rPr>
                <w:rFonts w:ascii="Arial" w:hAnsi="Arial" w:cs="Arial"/>
                <w:sz w:val="20"/>
                <w:szCs w:val="20"/>
              </w:rPr>
              <w:br/>
              <w:t>Nome</w:t>
            </w:r>
            <w:r>
              <w:rPr>
                <w:rFonts w:ascii="Arial" w:hAnsi="Arial" w:cs="Arial"/>
                <w:sz w:val="20"/>
                <w:szCs w:val="20"/>
              </w:rPr>
              <w:br/>
              <w:t>Cargo</w:t>
            </w:r>
          </w:p>
        </w:tc>
      </w:tr>
    </w:tbl>
    <w:p w:rsidR="00C95E86" w:rsidRDefault="00C95E86" w:rsidP="002C3793">
      <w:pPr>
        <w:jc w:val="both"/>
        <w:rPr>
          <w:rFonts w:ascii="Arial" w:hAnsi="Arial" w:cs="Arial"/>
          <w:sz w:val="20"/>
          <w:szCs w:val="20"/>
        </w:rPr>
      </w:pPr>
    </w:p>
    <w:p w:rsidR="003B5413" w:rsidRDefault="003B5413" w:rsidP="002C3793">
      <w:pPr>
        <w:jc w:val="both"/>
        <w:rPr>
          <w:rFonts w:ascii="Cambria" w:hAnsi="Cambria" w:cs="Arial"/>
          <w:sz w:val="17"/>
          <w:szCs w:val="17"/>
        </w:rPr>
      </w:pPr>
      <w:r w:rsidRPr="007C6458">
        <w:rPr>
          <w:rFonts w:ascii="Cambria" w:hAnsi="Cambria" w:cs="Arial"/>
          <w:sz w:val="17"/>
          <w:szCs w:val="17"/>
        </w:rPr>
        <w:t xml:space="preserve">Termo de </w:t>
      </w:r>
      <w:r w:rsidR="005A5718" w:rsidRPr="007C6458">
        <w:rPr>
          <w:rFonts w:ascii="Cambria" w:hAnsi="Cambria" w:cs="Arial"/>
          <w:sz w:val="17"/>
          <w:szCs w:val="17"/>
        </w:rPr>
        <w:t>Contrato</w:t>
      </w:r>
      <w:r w:rsidR="001606FF" w:rsidRPr="007C6458">
        <w:rPr>
          <w:rFonts w:ascii="Cambria" w:hAnsi="Cambria" w:cs="Arial"/>
          <w:sz w:val="17"/>
          <w:szCs w:val="17"/>
        </w:rPr>
        <w:t xml:space="preserve"> – Licitações – Obras e Serviços de Engenharia,</w:t>
      </w:r>
      <w:r w:rsidR="005A5718" w:rsidRPr="007C6458">
        <w:rPr>
          <w:rFonts w:ascii="Cambria" w:hAnsi="Cambria" w:cs="Arial"/>
          <w:sz w:val="17"/>
          <w:szCs w:val="17"/>
        </w:rPr>
        <w:t xml:space="preserve"> </w:t>
      </w:r>
      <w:r w:rsidRPr="007C6458">
        <w:rPr>
          <w:rFonts w:ascii="Cambria" w:hAnsi="Cambria" w:cs="Arial"/>
          <w:sz w:val="17"/>
          <w:szCs w:val="17"/>
        </w:rPr>
        <w:t xml:space="preserve">elaborado com base no modelo de minuta padronizado da Câmara Nacional de Modelos de Licitações e Contratos da Consultoria-Geral da União, nos termos do art. 19, IV, da Lei nº 14.133, de 2021. Atualização: </w:t>
      </w:r>
      <w:r w:rsidR="00EE7B35">
        <w:rPr>
          <w:rFonts w:ascii="Cambria" w:hAnsi="Cambria" w:cs="Arial"/>
          <w:sz w:val="17"/>
          <w:szCs w:val="17"/>
        </w:rPr>
        <w:t>dezembro</w:t>
      </w:r>
      <w:r w:rsidRPr="007C6458">
        <w:rPr>
          <w:rFonts w:ascii="Cambria" w:hAnsi="Cambria" w:cs="Arial"/>
          <w:sz w:val="17"/>
          <w:szCs w:val="17"/>
        </w:rPr>
        <w:t>/</w:t>
      </w:r>
      <w:r w:rsidR="00AE1E17">
        <w:rPr>
          <w:rFonts w:ascii="Cambria" w:hAnsi="Cambria" w:cs="Arial"/>
          <w:sz w:val="17"/>
          <w:szCs w:val="17"/>
        </w:rPr>
        <w:t>202</w:t>
      </w:r>
      <w:r w:rsidR="00A76321">
        <w:rPr>
          <w:rFonts w:ascii="Cambria" w:hAnsi="Cambria" w:cs="Arial"/>
          <w:sz w:val="17"/>
          <w:szCs w:val="17"/>
        </w:rPr>
        <w:t>5</w:t>
      </w:r>
      <w:r w:rsidRPr="007C6458">
        <w:rPr>
          <w:rFonts w:ascii="Cambria" w:hAnsi="Cambria" w:cs="Arial"/>
          <w:sz w:val="17"/>
          <w:szCs w:val="17"/>
        </w:rPr>
        <w:t>.</w:t>
      </w:r>
    </w:p>
    <w:p w:rsidR="0007275D" w:rsidRPr="006B3D10" w:rsidRDefault="0007275D" w:rsidP="002C3793">
      <w:pPr>
        <w:pStyle w:val="Ttulo2"/>
        <w:spacing w:before="0"/>
        <w:jc w:val="center"/>
        <w:rPr>
          <w:rFonts w:ascii="Arial" w:hAnsi="Arial" w:cs="Arial"/>
          <w:sz w:val="28"/>
          <w:u w:val="single"/>
        </w:rPr>
      </w:pPr>
      <w:bookmarkStart w:id="83" w:name="_Toc220924994"/>
      <w:r w:rsidRPr="006B3D10">
        <w:rPr>
          <w:rFonts w:ascii="Arial" w:hAnsi="Arial" w:cs="Arial"/>
          <w:b/>
          <w:color w:val="000000"/>
          <w:sz w:val="28"/>
          <w:szCs w:val="22"/>
          <w:u w:val="single"/>
          <w:lang w:val="pt-PT"/>
        </w:rPr>
        <w:lastRenderedPageBreak/>
        <w:t>TERMO DE CIÊNCIA</w:t>
      </w:r>
      <w:r w:rsidRPr="006B3D10">
        <w:rPr>
          <w:rFonts w:ascii="Arial" w:hAnsi="Arial" w:cs="Arial"/>
          <w:b/>
          <w:color w:val="000000"/>
          <w:sz w:val="28"/>
          <w:u w:val="single"/>
          <w:lang w:val="pt-PT"/>
        </w:rPr>
        <w:t xml:space="preserve"> E DE NOTIFICAÇÃO - CONTRATOS</w:t>
      </w:r>
      <w:bookmarkEnd w:id="83"/>
    </w:p>
    <w:p w:rsidR="0007275D" w:rsidRPr="002E411E" w:rsidRDefault="0007275D" w:rsidP="002C3793">
      <w:pPr>
        <w:widowControl w:val="0"/>
        <w:tabs>
          <w:tab w:val="left" w:pos="0"/>
        </w:tabs>
        <w:jc w:val="both"/>
        <w:rPr>
          <w:rFonts w:ascii="Arial" w:hAnsi="Arial" w:cs="Arial"/>
          <w:color w:val="000000"/>
          <w:sz w:val="22"/>
          <w:szCs w:val="22"/>
          <w:lang w:val="pt-PT"/>
        </w:rPr>
      </w:pPr>
    </w:p>
    <w:p w:rsidR="002632E4" w:rsidRPr="002E411E" w:rsidRDefault="0007275D" w:rsidP="002C3793">
      <w:pPr>
        <w:widowControl w:val="0"/>
        <w:tabs>
          <w:tab w:val="left" w:pos="0"/>
        </w:tabs>
        <w:jc w:val="both"/>
        <w:rPr>
          <w:sz w:val="22"/>
          <w:szCs w:val="22"/>
        </w:rPr>
      </w:pPr>
      <w:r w:rsidRPr="002E411E">
        <w:rPr>
          <w:rFonts w:ascii="Arial" w:hAnsi="Arial" w:cs="Arial"/>
          <w:sz w:val="22"/>
          <w:szCs w:val="22"/>
        </w:rPr>
        <w:tab/>
      </w:r>
      <w:r w:rsidR="002632E4" w:rsidRPr="002E411E">
        <w:rPr>
          <w:rFonts w:ascii="Arial" w:hAnsi="Arial" w:cs="Arial"/>
          <w:sz w:val="22"/>
          <w:szCs w:val="22"/>
        </w:rPr>
        <w:t xml:space="preserve">Contratante: </w:t>
      </w:r>
      <w:r w:rsidR="002632E4" w:rsidRPr="002E411E">
        <w:rPr>
          <w:rFonts w:ascii="Arial" w:hAnsi="Arial" w:cs="Arial"/>
          <w:b/>
          <w:sz w:val="22"/>
          <w:szCs w:val="22"/>
          <w:lang w:val="pt-PT"/>
        </w:rPr>
        <w:t>Município de Álvares Machado</w:t>
      </w:r>
      <w:r w:rsidR="00CA397C">
        <w:rPr>
          <w:rFonts w:ascii="Arial" w:hAnsi="Arial" w:cs="Arial"/>
          <w:b/>
          <w:sz w:val="22"/>
          <w:szCs w:val="22"/>
          <w:lang w:val="pt-PT"/>
        </w:rPr>
        <w:t>/</w:t>
      </w:r>
      <w:r w:rsidR="002632E4" w:rsidRPr="002E411E">
        <w:rPr>
          <w:rFonts w:ascii="Arial" w:hAnsi="Arial" w:cs="Arial"/>
          <w:b/>
          <w:sz w:val="22"/>
          <w:szCs w:val="22"/>
          <w:lang w:val="pt-PT"/>
        </w:rPr>
        <w:t>SP</w:t>
      </w:r>
    </w:p>
    <w:p w:rsidR="002632E4" w:rsidRPr="002E411E" w:rsidRDefault="002632E4" w:rsidP="002C3793">
      <w:pPr>
        <w:widowControl w:val="0"/>
        <w:tabs>
          <w:tab w:val="left" w:pos="0"/>
        </w:tabs>
        <w:jc w:val="both"/>
        <w:rPr>
          <w:sz w:val="22"/>
          <w:szCs w:val="22"/>
        </w:rPr>
      </w:pPr>
      <w:r w:rsidRPr="002E411E">
        <w:rPr>
          <w:rFonts w:ascii="Arial" w:hAnsi="Arial" w:cs="Arial"/>
          <w:sz w:val="22"/>
          <w:szCs w:val="22"/>
        </w:rPr>
        <w:tab/>
      </w:r>
      <w:r w:rsidR="00B35210" w:rsidRPr="002E411E">
        <w:rPr>
          <w:rFonts w:ascii="Arial" w:hAnsi="Arial" w:cs="Arial"/>
          <w:sz w:val="22"/>
          <w:szCs w:val="22"/>
        </w:rPr>
        <w:t>Contratada</w:t>
      </w:r>
      <w:r w:rsidRPr="002E411E">
        <w:rPr>
          <w:rFonts w:ascii="Arial" w:hAnsi="Arial" w:cs="Arial"/>
          <w:sz w:val="22"/>
          <w:szCs w:val="22"/>
        </w:rPr>
        <w:t xml:space="preserve">: </w:t>
      </w:r>
      <w:r w:rsidRPr="002E411E">
        <w:rPr>
          <w:rFonts w:ascii="Arial" w:hAnsi="Arial" w:cs="Arial"/>
          <w:b/>
          <w:sz w:val="22"/>
          <w:szCs w:val="22"/>
          <w:lang w:val="pt-PT"/>
        </w:rPr>
        <w:t>Nome</w:t>
      </w:r>
    </w:p>
    <w:p w:rsidR="002632E4" w:rsidRPr="002E411E" w:rsidRDefault="002632E4" w:rsidP="002C3793">
      <w:pPr>
        <w:widowControl w:val="0"/>
        <w:tabs>
          <w:tab w:val="left" w:pos="0"/>
        </w:tabs>
        <w:jc w:val="both"/>
        <w:rPr>
          <w:sz w:val="22"/>
          <w:szCs w:val="22"/>
        </w:rPr>
      </w:pPr>
      <w:r w:rsidRPr="002E411E">
        <w:rPr>
          <w:rFonts w:ascii="Arial" w:hAnsi="Arial" w:cs="Arial"/>
          <w:sz w:val="22"/>
          <w:szCs w:val="22"/>
        </w:rPr>
        <w:tab/>
        <w:t xml:space="preserve">Contrato: </w:t>
      </w:r>
      <w:r w:rsidRPr="002E411E">
        <w:rPr>
          <w:rFonts w:ascii="Arial" w:hAnsi="Arial" w:cs="Arial"/>
          <w:b/>
          <w:sz w:val="22"/>
          <w:szCs w:val="22"/>
          <w:lang w:val="pt-PT"/>
        </w:rPr>
        <w:t xml:space="preserve">nº </w:t>
      </w:r>
      <w:r w:rsidR="00805EA1" w:rsidRPr="002E411E">
        <w:rPr>
          <w:rFonts w:ascii="Arial" w:hAnsi="Arial" w:cs="Arial"/>
          <w:b/>
          <w:sz w:val="22"/>
          <w:szCs w:val="22"/>
          <w:lang w:val="pt-PT"/>
        </w:rPr>
        <w:t>XXX</w:t>
      </w:r>
      <w:r w:rsidRPr="002E411E">
        <w:rPr>
          <w:rFonts w:ascii="Arial" w:hAnsi="Arial" w:cs="Arial"/>
          <w:b/>
          <w:sz w:val="22"/>
          <w:szCs w:val="22"/>
          <w:lang w:val="pt-PT"/>
        </w:rPr>
        <w:t>/</w:t>
      </w:r>
      <w:r w:rsidR="00AE1E17">
        <w:rPr>
          <w:rFonts w:ascii="Arial" w:hAnsi="Arial" w:cs="Arial"/>
          <w:b/>
          <w:sz w:val="22"/>
          <w:szCs w:val="22"/>
          <w:lang w:val="pt-PT"/>
        </w:rPr>
        <w:t>2026</w:t>
      </w:r>
    </w:p>
    <w:p w:rsidR="0007275D" w:rsidRPr="002E411E" w:rsidRDefault="0007275D" w:rsidP="002C3793">
      <w:pPr>
        <w:widowControl w:val="0"/>
        <w:jc w:val="both"/>
        <w:rPr>
          <w:rFonts w:ascii="Arial" w:hAnsi="Arial" w:cs="Arial"/>
          <w:sz w:val="22"/>
          <w:szCs w:val="22"/>
        </w:rPr>
      </w:pPr>
      <w:r w:rsidRPr="002E411E">
        <w:rPr>
          <w:rFonts w:ascii="Arial" w:hAnsi="Arial" w:cs="Arial"/>
          <w:sz w:val="22"/>
          <w:szCs w:val="22"/>
        </w:rPr>
        <w:tab/>
        <w:t xml:space="preserve">Objeto: </w:t>
      </w:r>
      <w:r w:rsidR="00DB3B4E" w:rsidRPr="00DB3B4E">
        <w:rPr>
          <w:rFonts w:ascii="Arial" w:hAnsi="Arial" w:cs="Arial"/>
          <w:b/>
          <w:sz w:val="22"/>
          <w:szCs w:val="22"/>
          <w:lang w:val="pt-PT"/>
        </w:rPr>
        <w:t xml:space="preserve">Contratação de empresa especializada para execução de </w:t>
      </w:r>
      <w:r w:rsidR="00176D94">
        <w:rPr>
          <w:rFonts w:ascii="Arial" w:hAnsi="Arial" w:cs="Arial"/>
          <w:b/>
          <w:sz w:val="22"/>
          <w:szCs w:val="22"/>
          <w:lang w:val="pt-PT"/>
        </w:rPr>
        <w:t>serviços de substituição de lâmpadas comuns por luminárias de LED, em diversos logradouros públicos</w:t>
      </w:r>
      <w:r w:rsidR="0025464D">
        <w:rPr>
          <w:rFonts w:ascii="Arial" w:hAnsi="Arial" w:cs="Arial"/>
          <w:b/>
          <w:sz w:val="22"/>
          <w:szCs w:val="22"/>
          <w:lang w:val="pt-PT"/>
        </w:rPr>
        <w:t xml:space="preserve">; </w:t>
      </w:r>
      <w:r w:rsidR="00176D94">
        <w:rPr>
          <w:rFonts w:ascii="Arial" w:hAnsi="Arial" w:cs="Arial"/>
          <w:b/>
          <w:sz w:val="22"/>
          <w:szCs w:val="22"/>
          <w:lang w:val="pt-PT"/>
        </w:rPr>
        <w:t>nos termos da Emenda Parlamentar Individual nº 202440350003-LUIZ CARLOS MOTTA (Transferência Especial), do Deputado Federal Luiz Carlos Motta, mediante o Governo Federal, através do Ministério da Fazenda, mais contrapartida do Município</w:t>
      </w:r>
      <w:r w:rsidR="0025464D">
        <w:rPr>
          <w:rFonts w:ascii="Arial" w:hAnsi="Arial" w:cs="Arial"/>
          <w:b/>
          <w:sz w:val="22"/>
          <w:szCs w:val="22"/>
          <w:lang w:val="pt-PT"/>
        </w:rPr>
        <w:t>;</w:t>
      </w:r>
      <w:r w:rsidR="00DB3B4E" w:rsidRPr="00DB3B4E">
        <w:rPr>
          <w:rFonts w:ascii="Arial" w:hAnsi="Arial" w:cs="Arial"/>
          <w:b/>
          <w:sz w:val="22"/>
          <w:szCs w:val="22"/>
          <w:lang w:val="pt-PT"/>
        </w:rPr>
        <w:t xml:space="preserve"> obra pelo regime de execução indireta, empreitada por preço global (com fornecimento de equipamentos, mão de obra e material pela Contratada</w:t>
      </w:r>
      <w:proofErr w:type="gramStart"/>
      <w:r w:rsidR="00DB3B4E" w:rsidRPr="00DB3B4E">
        <w:rPr>
          <w:rFonts w:ascii="Arial" w:hAnsi="Arial" w:cs="Arial"/>
          <w:b/>
          <w:sz w:val="22"/>
          <w:szCs w:val="22"/>
          <w:lang w:val="pt-PT"/>
        </w:rPr>
        <w:t>)</w:t>
      </w:r>
      <w:proofErr w:type="gramEnd"/>
    </w:p>
    <w:p w:rsidR="0007275D" w:rsidRPr="002E411E" w:rsidRDefault="0007275D" w:rsidP="002C3793">
      <w:pPr>
        <w:widowControl w:val="0"/>
        <w:tabs>
          <w:tab w:val="left" w:pos="0"/>
        </w:tabs>
        <w:jc w:val="both"/>
        <w:rPr>
          <w:rFonts w:ascii="Arial" w:hAnsi="Arial" w:cs="Arial"/>
          <w:sz w:val="22"/>
          <w:szCs w:val="22"/>
        </w:rPr>
      </w:pPr>
      <w:r w:rsidRPr="002E411E">
        <w:rPr>
          <w:rFonts w:ascii="Arial" w:hAnsi="Arial" w:cs="Arial"/>
          <w:sz w:val="22"/>
          <w:szCs w:val="22"/>
        </w:rPr>
        <w:tab/>
        <w:t>Advogado(s</w:t>
      </w:r>
      <w:proofErr w:type="gramStart"/>
      <w:r w:rsidRPr="002E411E">
        <w:rPr>
          <w:rFonts w:ascii="Arial" w:hAnsi="Arial" w:cs="Arial"/>
          <w:sz w:val="22"/>
          <w:szCs w:val="22"/>
        </w:rPr>
        <w:t>)</w:t>
      </w:r>
      <w:proofErr w:type="gramEnd"/>
      <w:r w:rsidRPr="002E411E">
        <w:rPr>
          <w:rFonts w:ascii="Arial" w:hAnsi="Arial" w:cs="Arial"/>
          <w:sz w:val="22"/>
          <w:szCs w:val="22"/>
        </w:rPr>
        <w:t>/nº da OAB</w:t>
      </w:r>
      <w:r w:rsidRPr="002E411E">
        <w:rPr>
          <w:rStyle w:val="Caracteresdenotaderodap"/>
          <w:rFonts w:ascii="Arial" w:eastAsia="Arial" w:hAnsi="Arial" w:cs="Arial"/>
          <w:sz w:val="22"/>
          <w:szCs w:val="22"/>
        </w:rPr>
        <w:footnoteReference w:id="1"/>
      </w:r>
      <w:r w:rsidRPr="002E411E">
        <w:rPr>
          <w:rFonts w:ascii="Arial" w:hAnsi="Arial" w:cs="Arial"/>
          <w:sz w:val="22"/>
          <w:szCs w:val="22"/>
        </w:rPr>
        <w:t xml:space="preserve">: </w:t>
      </w:r>
      <w:r w:rsidRPr="002E411E">
        <w:rPr>
          <w:rFonts w:ascii="Arial" w:hAnsi="Arial" w:cs="Arial"/>
          <w:b/>
          <w:sz w:val="22"/>
          <w:szCs w:val="22"/>
          <w:lang w:val="pt-PT"/>
        </w:rPr>
        <w:t>Nome e nº OAB/email</w:t>
      </w:r>
    </w:p>
    <w:p w:rsidR="006E0C6F" w:rsidRPr="002E411E" w:rsidRDefault="006E0C6F" w:rsidP="002C3793">
      <w:pPr>
        <w:widowControl w:val="0"/>
        <w:tabs>
          <w:tab w:val="left" w:pos="0"/>
        </w:tabs>
        <w:jc w:val="both"/>
        <w:rPr>
          <w:rFonts w:ascii="Arial" w:hAnsi="Arial" w:cs="Arial"/>
          <w:b/>
          <w:color w:val="000000"/>
          <w:sz w:val="22"/>
          <w:szCs w:val="22"/>
          <w:u w:val="single"/>
          <w:lang w:val="pt-PT"/>
        </w:rPr>
      </w:pPr>
    </w:p>
    <w:p w:rsidR="0007275D" w:rsidRPr="002E411E" w:rsidRDefault="0007275D" w:rsidP="002C3793">
      <w:pPr>
        <w:widowControl w:val="0"/>
        <w:tabs>
          <w:tab w:val="left" w:pos="0"/>
        </w:tabs>
        <w:jc w:val="both"/>
        <w:rPr>
          <w:rFonts w:ascii="Arial" w:hAnsi="Arial" w:cs="Arial"/>
          <w:sz w:val="22"/>
          <w:szCs w:val="22"/>
        </w:rPr>
      </w:pPr>
      <w:r w:rsidRPr="002E411E">
        <w:rPr>
          <w:rFonts w:ascii="Arial" w:hAnsi="Arial" w:cs="Arial"/>
          <w:sz w:val="22"/>
          <w:szCs w:val="22"/>
        </w:rPr>
        <w:tab/>
        <w:t>Pelo presente TERMO, nós, abaixo identificados:</w:t>
      </w:r>
    </w:p>
    <w:p w:rsidR="00F81707" w:rsidRPr="002E411E" w:rsidRDefault="00F81707" w:rsidP="002C3793">
      <w:pPr>
        <w:widowControl w:val="0"/>
        <w:tabs>
          <w:tab w:val="left" w:pos="0"/>
        </w:tabs>
        <w:jc w:val="both"/>
        <w:rPr>
          <w:rFonts w:ascii="Arial" w:hAnsi="Arial" w:cs="Arial"/>
          <w:b/>
          <w:color w:val="000000"/>
          <w:sz w:val="22"/>
          <w:szCs w:val="22"/>
          <w:u w:val="single"/>
          <w:lang w:val="pt-PT"/>
        </w:rPr>
      </w:pPr>
    </w:p>
    <w:p w:rsidR="0007275D" w:rsidRPr="002E411E" w:rsidRDefault="0007275D" w:rsidP="002C3793">
      <w:pPr>
        <w:widowControl w:val="0"/>
        <w:tabs>
          <w:tab w:val="left" w:pos="0"/>
        </w:tabs>
        <w:jc w:val="both"/>
        <w:rPr>
          <w:rFonts w:ascii="Arial" w:hAnsi="Arial" w:cs="Arial"/>
          <w:sz w:val="22"/>
          <w:szCs w:val="22"/>
        </w:rPr>
      </w:pPr>
      <w:r w:rsidRPr="002E411E">
        <w:rPr>
          <w:rFonts w:ascii="Arial" w:hAnsi="Arial" w:cs="Arial"/>
          <w:sz w:val="22"/>
          <w:szCs w:val="22"/>
        </w:rPr>
        <w:tab/>
      </w:r>
      <w:r w:rsidRPr="002E411E">
        <w:rPr>
          <w:rFonts w:ascii="Arial" w:hAnsi="Arial" w:cs="Arial"/>
          <w:b/>
          <w:sz w:val="22"/>
          <w:szCs w:val="22"/>
        </w:rPr>
        <w:t>1.</w:t>
      </w:r>
      <w:r w:rsidRPr="002E411E">
        <w:rPr>
          <w:rFonts w:ascii="Arial" w:hAnsi="Arial" w:cs="Arial"/>
          <w:sz w:val="22"/>
          <w:szCs w:val="22"/>
        </w:rPr>
        <w:t xml:space="preserve"> Estamos CIENTES de que:</w:t>
      </w:r>
    </w:p>
    <w:p w:rsidR="0007275D" w:rsidRPr="002E411E" w:rsidRDefault="0007275D" w:rsidP="002C3793">
      <w:pPr>
        <w:widowControl w:val="0"/>
        <w:tabs>
          <w:tab w:val="left" w:pos="0"/>
        </w:tabs>
        <w:jc w:val="both"/>
        <w:rPr>
          <w:rFonts w:ascii="Arial" w:hAnsi="Arial" w:cs="Arial"/>
          <w:sz w:val="22"/>
          <w:szCs w:val="22"/>
        </w:rPr>
      </w:pPr>
      <w:r w:rsidRPr="002E411E">
        <w:rPr>
          <w:rFonts w:ascii="Arial" w:hAnsi="Arial" w:cs="Arial"/>
          <w:sz w:val="22"/>
          <w:szCs w:val="22"/>
        </w:rPr>
        <w:tab/>
      </w:r>
      <w:r w:rsidRPr="002E411E">
        <w:rPr>
          <w:rFonts w:ascii="Arial" w:hAnsi="Arial" w:cs="Arial"/>
          <w:b/>
          <w:sz w:val="22"/>
          <w:szCs w:val="22"/>
        </w:rPr>
        <w:t>a)</w:t>
      </w:r>
      <w:r w:rsidRPr="002E411E">
        <w:rPr>
          <w:rFonts w:ascii="Arial" w:hAnsi="Arial" w:cs="Arial"/>
          <w:sz w:val="22"/>
          <w:szCs w:val="22"/>
        </w:rPr>
        <w:t xml:space="preserve"> o ajuste acima referido, seus aditamentos, bem como o acompanhamento de sua execução contratual, estarão sujeitos </w:t>
      </w:r>
      <w:proofErr w:type="gramStart"/>
      <w:r w:rsidRPr="002E411E">
        <w:rPr>
          <w:rFonts w:ascii="Arial" w:hAnsi="Arial" w:cs="Arial"/>
          <w:sz w:val="22"/>
          <w:szCs w:val="22"/>
        </w:rPr>
        <w:t>a</w:t>
      </w:r>
      <w:proofErr w:type="gramEnd"/>
      <w:r w:rsidRPr="002E411E">
        <w:rPr>
          <w:rFonts w:ascii="Arial" w:hAnsi="Arial" w:cs="Arial"/>
          <w:sz w:val="22"/>
          <w:szCs w:val="22"/>
        </w:rPr>
        <w:t xml:space="preserve"> análise e julgamento pelo Tribunal de Contas do Estado de São Paulo, cujo trâmite processual ocorrerá pelo sistema eletrônico;</w:t>
      </w:r>
    </w:p>
    <w:p w:rsidR="0007275D" w:rsidRPr="002E411E" w:rsidRDefault="0007275D" w:rsidP="002C3793">
      <w:pPr>
        <w:widowControl w:val="0"/>
        <w:tabs>
          <w:tab w:val="left" w:pos="0"/>
        </w:tabs>
        <w:jc w:val="both"/>
        <w:rPr>
          <w:rFonts w:ascii="Arial" w:hAnsi="Arial" w:cs="Arial"/>
          <w:sz w:val="22"/>
          <w:szCs w:val="22"/>
        </w:rPr>
      </w:pPr>
      <w:r w:rsidRPr="002E411E">
        <w:rPr>
          <w:rFonts w:ascii="Arial" w:eastAsia="Arial" w:hAnsi="Arial" w:cs="Arial"/>
          <w:sz w:val="22"/>
          <w:szCs w:val="22"/>
        </w:rPr>
        <w:t xml:space="preserve"> </w:t>
      </w:r>
      <w:r w:rsidRPr="002E411E">
        <w:rPr>
          <w:rFonts w:ascii="Arial" w:hAnsi="Arial" w:cs="Arial"/>
          <w:sz w:val="22"/>
          <w:szCs w:val="22"/>
        </w:rPr>
        <w:tab/>
      </w:r>
      <w:r w:rsidRPr="002E411E">
        <w:rPr>
          <w:rFonts w:ascii="Arial" w:hAnsi="Arial" w:cs="Arial"/>
          <w:b/>
          <w:sz w:val="22"/>
          <w:szCs w:val="22"/>
        </w:rPr>
        <w:t>b)</w:t>
      </w:r>
      <w:r w:rsidRPr="002E411E">
        <w:rPr>
          <w:rFonts w:ascii="Arial" w:hAnsi="Arial" w:cs="Arial"/>
          <w:sz w:val="22"/>
          <w:szCs w:val="22"/>
        </w:rPr>
        <w:t xml:space="preserve"> poderemos ter acesso ao processo, tendo vista e extraindo cópias das manifestações de interesse, Despachos e Decisões, mediante regular cadastramento no Sistema de Processo Eletrônico, em consonância com o estabelecido na Resolução nº 01/2011 do TCESP;</w:t>
      </w:r>
    </w:p>
    <w:p w:rsidR="0007275D" w:rsidRPr="002E411E" w:rsidRDefault="0007275D" w:rsidP="002C3793">
      <w:pPr>
        <w:widowControl w:val="0"/>
        <w:tabs>
          <w:tab w:val="left" w:pos="0"/>
        </w:tabs>
        <w:jc w:val="both"/>
        <w:rPr>
          <w:rFonts w:ascii="Arial" w:hAnsi="Arial" w:cs="Arial"/>
          <w:sz w:val="22"/>
          <w:szCs w:val="22"/>
        </w:rPr>
      </w:pPr>
      <w:r w:rsidRPr="002E411E">
        <w:rPr>
          <w:rFonts w:ascii="Arial" w:hAnsi="Arial" w:cs="Arial"/>
          <w:sz w:val="22"/>
          <w:szCs w:val="22"/>
        </w:rPr>
        <w:tab/>
      </w:r>
      <w:r w:rsidRPr="002E411E">
        <w:rPr>
          <w:rFonts w:ascii="Arial" w:hAnsi="Arial" w:cs="Arial"/>
          <w:b/>
          <w:sz w:val="22"/>
          <w:szCs w:val="22"/>
        </w:rPr>
        <w:t>c)</w:t>
      </w:r>
      <w:r w:rsidRPr="002E411E">
        <w:rPr>
          <w:rFonts w:ascii="Arial" w:hAnsi="Arial" w:cs="Arial"/>
          <w:sz w:val="22"/>
          <w:szCs w:val="22"/>
        </w:rPr>
        <w:t xml:space="preserve">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07275D" w:rsidRPr="002E411E" w:rsidRDefault="0007275D" w:rsidP="002C3793">
      <w:pPr>
        <w:widowControl w:val="0"/>
        <w:tabs>
          <w:tab w:val="left" w:pos="0"/>
        </w:tabs>
        <w:jc w:val="both"/>
        <w:rPr>
          <w:rFonts w:ascii="Arial" w:hAnsi="Arial" w:cs="Arial"/>
          <w:sz w:val="22"/>
          <w:szCs w:val="22"/>
        </w:rPr>
      </w:pPr>
      <w:r w:rsidRPr="002E411E">
        <w:rPr>
          <w:rFonts w:ascii="Arial" w:hAnsi="Arial" w:cs="Arial"/>
          <w:sz w:val="22"/>
          <w:szCs w:val="22"/>
        </w:rPr>
        <w:tab/>
      </w:r>
      <w:r w:rsidRPr="002E411E">
        <w:rPr>
          <w:rFonts w:ascii="Arial" w:hAnsi="Arial" w:cs="Arial"/>
          <w:b/>
          <w:sz w:val="22"/>
          <w:szCs w:val="22"/>
        </w:rPr>
        <w:t xml:space="preserve">d) </w:t>
      </w:r>
      <w:r w:rsidRPr="002E411E">
        <w:rPr>
          <w:rFonts w:ascii="Arial" w:hAnsi="Arial" w:cs="Arial"/>
          <w:sz w:val="22"/>
          <w:szCs w:val="22"/>
        </w:rPr>
        <w:t xml:space="preserve">as informações pessoais dos responsáveis pela </w:t>
      </w:r>
      <w:r w:rsidRPr="002E411E">
        <w:rPr>
          <w:rFonts w:ascii="Arial" w:hAnsi="Arial" w:cs="Arial"/>
          <w:sz w:val="22"/>
          <w:szCs w:val="22"/>
          <w:u w:val="single"/>
        </w:rPr>
        <w:t>contratante</w:t>
      </w:r>
      <w:r w:rsidRPr="002E411E">
        <w:rPr>
          <w:rFonts w:ascii="Arial" w:hAnsi="Arial" w:cs="Arial"/>
          <w:sz w:val="22"/>
          <w:szCs w:val="22"/>
        </w:rPr>
        <w:t xml:space="preserve"> estão cadastradas no módulo eletrônico do “Cadastro Corporativo TCESP – </w:t>
      </w:r>
      <w:proofErr w:type="spellStart"/>
      <w:proofErr w:type="gramStart"/>
      <w:r w:rsidRPr="002E411E">
        <w:rPr>
          <w:rFonts w:ascii="Arial" w:hAnsi="Arial" w:cs="Arial"/>
          <w:sz w:val="22"/>
          <w:szCs w:val="22"/>
        </w:rPr>
        <w:t>CadTCESP</w:t>
      </w:r>
      <w:proofErr w:type="spellEnd"/>
      <w:proofErr w:type="gramEnd"/>
      <w:r w:rsidRPr="002E411E">
        <w:rPr>
          <w:rFonts w:ascii="Arial" w:hAnsi="Arial" w:cs="Arial"/>
          <w:sz w:val="22"/>
          <w:szCs w:val="22"/>
        </w:rPr>
        <w:t>”, nos termos previstos no art. 2º das Instruções nº 01/2020, conforme “Declaração(</w:t>
      </w:r>
      <w:proofErr w:type="spellStart"/>
      <w:r w:rsidRPr="002E411E">
        <w:rPr>
          <w:rFonts w:ascii="Arial" w:hAnsi="Arial" w:cs="Arial"/>
          <w:sz w:val="22"/>
          <w:szCs w:val="22"/>
        </w:rPr>
        <w:t>ões</w:t>
      </w:r>
      <w:proofErr w:type="spellEnd"/>
      <w:r w:rsidRPr="002E411E">
        <w:rPr>
          <w:rFonts w:ascii="Arial" w:hAnsi="Arial" w:cs="Arial"/>
          <w:sz w:val="22"/>
          <w:szCs w:val="22"/>
        </w:rPr>
        <w:t>) de Atualização Cadastral” anexa(s);</w:t>
      </w:r>
    </w:p>
    <w:p w:rsidR="0007275D" w:rsidRPr="002E411E" w:rsidRDefault="0007275D" w:rsidP="002C3793">
      <w:pPr>
        <w:widowControl w:val="0"/>
        <w:tabs>
          <w:tab w:val="left" w:pos="0"/>
        </w:tabs>
        <w:jc w:val="both"/>
        <w:rPr>
          <w:rFonts w:ascii="Arial" w:hAnsi="Arial" w:cs="Arial"/>
          <w:sz w:val="22"/>
          <w:szCs w:val="22"/>
        </w:rPr>
      </w:pPr>
      <w:r w:rsidRPr="002E411E">
        <w:rPr>
          <w:rFonts w:ascii="Arial" w:hAnsi="Arial" w:cs="Arial"/>
          <w:sz w:val="22"/>
          <w:szCs w:val="22"/>
        </w:rPr>
        <w:tab/>
      </w:r>
      <w:r w:rsidRPr="002E411E">
        <w:rPr>
          <w:rFonts w:ascii="Arial" w:hAnsi="Arial" w:cs="Arial"/>
          <w:b/>
          <w:sz w:val="22"/>
          <w:szCs w:val="22"/>
        </w:rPr>
        <w:t>e)</w:t>
      </w:r>
      <w:r w:rsidRPr="002E411E">
        <w:rPr>
          <w:rFonts w:ascii="Arial" w:hAnsi="Arial" w:cs="Arial"/>
          <w:sz w:val="22"/>
          <w:szCs w:val="22"/>
        </w:rPr>
        <w:t xml:space="preserve"> é de exclusiva responsabilidade </w:t>
      </w:r>
      <w:proofErr w:type="gramStart"/>
      <w:r w:rsidRPr="002E411E">
        <w:rPr>
          <w:rFonts w:ascii="Arial" w:hAnsi="Arial" w:cs="Arial"/>
          <w:sz w:val="22"/>
          <w:szCs w:val="22"/>
        </w:rPr>
        <w:t>do contratado manter</w:t>
      </w:r>
      <w:proofErr w:type="gramEnd"/>
      <w:r w:rsidRPr="002E411E">
        <w:rPr>
          <w:rFonts w:ascii="Arial" w:hAnsi="Arial" w:cs="Arial"/>
          <w:sz w:val="22"/>
          <w:szCs w:val="22"/>
        </w:rPr>
        <w:t xml:space="preserve"> seus dados sempre atualizados.</w:t>
      </w:r>
      <w:r w:rsidRPr="002E411E">
        <w:rPr>
          <w:rFonts w:ascii="Arial" w:hAnsi="Arial" w:cs="Arial"/>
          <w:b/>
          <w:sz w:val="22"/>
          <w:szCs w:val="22"/>
        </w:rPr>
        <w:t xml:space="preserve"> </w:t>
      </w:r>
    </w:p>
    <w:p w:rsidR="00F81707" w:rsidRPr="002E411E" w:rsidRDefault="00F81707" w:rsidP="002C3793">
      <w:pPr>
        <w:widowControl w:val="0"/>
        <w:tabs>
          <w:tab w:val="left" w:pos="0"/>
        </w:tabs>
        <w:jc w:val="both"/>
        <w:rPr>
          <w:rFonts w:ascii="Arial" w:hAnsi="Arial" w:cs="Arial"/>
          <w:b/>
          <w:color w:val="000000"/>
          <w:sz w:val="22"/>
          <w:szCs w:val="22"/>
          <w:u w:val="single"/>
          <w:lang w:val="pt-PT"/>
        </w:rPr>
      </w:pPr>
    </w:p>
    <w:p w:rsidR="0007275D" w:rsidRPr="002E411E" w:rsidRDefault="0007275D" w:rsidP="002C3793">
      <w:pPr>
        <w:widowControl w:val="0"/>
        <w:tabs>
          <w:tab w:val="left" w:pos="0"/>
        </w:tabs>
        <w:jc w:val="both"/>
        <w:rPr>
          <w:rFonts w:ascii="Arial" w:hAnsi="Arial" w:cs="Arial"/>
          <w:sz w:val="22"/>
          <w:szCs w:val="22"/>
        </w:rPr>
      </w:pPr>
      <w:r w:rsidRPr="002E411E">
        <w:rPr>
          <w:rFonts w:ascii="Arial" w:hAnsi="Arial" w:cs="Arial"/>
          <w:sz w:val="22"/>
          <w:szCs w:val="22"/>
        </w:rPr>
        <w:tab/>
        <w:t>Qualquer alteração de endereço – residencial ou eletrônico – ou telefones de contato deverá ser comunicada pelo interessado, peticionando no processo.</w:t>
      </w:r>
    </w:p>
    <w:p w:rsidR="00F81707" w:rsidRPr="002E411E" w:rsidRDefault="00F81707" w:rsidP="002C3793">
      <w:pPr>
        <w:widowControl w:val="0"/>
        <w:tabs>
          <w:tab w:val="left" w:pos="0"/>
        </w:tabs>
        <w:jc w:val="both"/>
        <w:rPr>
          <w:rFonts w:ascii="Arial" w:hAnsi="Arial" w:cs="Arial"/>
          <w:b/>
          <w:color w:val="000000"/>
          <w:sz w:val="22"/>
          <w:szCs w:val="22"/>
          <w:u w:val="single"/>
          <w:lang w:val="pt-PT"/>
        </w:rPr>
      </w:pPr>
    </w:p>
    <w:p w:rsidR="0007275D" w:rsidRPr="002E411E" w:rsidRDefault="0007275D" w:rsidP="002C3793">
      <w:pPr>
        <w:widowControl w:val="0"/>
        <w:tabs>
          <w:tab w:val="left" w:pos="0"/>
        </w:tabs>
        <w:jc w:val="both"/>
        <w:rPr>
          <w:rFonts w:ascii="Arial" w:hAnsi="Arial" w:cs="Arial"/>
          <w:sz w:val="22"/>
          <w:szCs w:val="22"/>
        </w:rPr>
      </w:pPr>
      <w:r w:rsidRPr="002E411E">
        <w:rPr>
          <w:rFonts w:ascii="Arial" w:hAnsi="Arial" w:cs="Arial"/>
          <w:sz w:val="22"/>
          <w:szCs w:val="22"/>
        </w:rPr>
        <w:tab/>
      </w:r>
      <w:r w:rsidRPr="002E411E">
        <w:rPr>
          <w:rFonts w:ascii="Arial" w:hAnsi="Arial" w:cs="Arial"/>
          <w:b/>
          <w:sz w:val="22"/>
          <w:szCs w:val="22"/>
        </w:rPr>
        <w:t>2.</w:t>
      </w:r>
      <w:r w:rsidRPr="002E411E">
        <w:rPr>
          <w:rFonts w:ascii="Arial" w:hAnsi="Arial" w:cs="Arial"/>
          <w:sz w:val="22"/>
          <w:szCs w:val="22"/>
        </w:rPr>
        <w:t xml:space="preserve"> </w:t>
      </w:r>
      <w:r w:rsidRPr="002E411E">
        <w:rPr>
          <w:rFonts w:ascii="Arial" w:hAnsi="Arial" w:cs="Arial"/>
          <w:b/>
          <w:sz w:val="22"/>
          <w:szCs w:val="22"/>
        </w:rPr>
        <w:t>Damo-nos por NOTIFICADOS para:</w:t>
      </w:r>
    </w:p>
    <w:p w:rsidR="0007275D" w:rsidRPr="002E411E" w:rsidRDefault="0007275D" w:rsidP="002C3793">
      <w:pPr>
        <w:widowControl w:val="0"/>
        <w:tabs>
          <w:tab w:val="left" w:pos="0"/>
        </w:tabs>
        <w:jc w:val="both"/>
        <w:rPr>
          <w:rFonts w:ascii="Arial" w:hAnsi="Arial" w:cs="Arial"/>
          <w:sz w:val="22"/>
          <w:szCs w:val="22"/>
        </w:rPr>
      </w:pPr>
      <w:r w:rsidRPr="002E411E">
        <w:rPr>
          <w:rFonts w:ascii="Arial" w:hAnsi="Arial" w:cs="Arial"/>
          <w:sz w:val="22"/>
          <w:szCs w:val="22"/>
        </w:rPr>
        <w:tab/>
      </w:r>
      <w:r w:rsidRPr="002E411E">
        <w:rPr>
          <w:rFonts w:ascii="Arial" w:hAnsi="Arial" w:cs="Arial"/>
          <w:b/>
          <w:sz w:val="22"/>
          <w:szCs w:val="22"/>
        </w:rPr>
        <w:t>a)</w:t>
      </w:r>
      <w:r w:rsidRPr="002E411E">
        <w:rPr>
          <w:rFonts w:ascii="Arial" w:hAnsi="Arial" w:cs="Arial"/>
          <w:sz w:val="22"/>
          <w:szCs w:val="22"/>
        </w:rPr>
        <w:t xml:space="preserve"> O acompanhamento dos atos do processo até seu julgamento final e consequente publicação;</w:t>
      </w:r>
    </w:p>
    <w:p w:rsidR="0007275D" w:rsidRPr="002E411E" w:rsidRDefault="0007275D" w:rsidP="002C3793">
      <w:pPr>
        <w:widowControl w:val="0"/>
        <w:tabs>
          <w:tab w:val="left" w:pos="0"/>
        </w:tabs>
        <w:jc w:val="both"/>
        <w:rPr>
          <w:rFonts w:ascii="Arial" w:hAnsi="Arial" w:cs="Arial"/>
          <w:sz w:val="22"/>
          <w:szCs w:val="22"/>
        </w:rPr>
      </w:pPr>
      <w:r w:rsidRPr="002E411E">
        <w:rPr>
          <w:rFonts w:ascii="Arial" w:hAnsi="Arial" w:cs="Arial"/>
          <w:sz w:val="22"/>
          <w:szCs w:val="22"/>
        </w:rPr>
        <w:tab/>
      </w:r>
      <w:r w:rsidRPr="002E411E">
        <w:rPr>
          <w:rFonts w:ascii="Arial" w:hAnsi="Arial" w:cs="Arial"/>
          <w:b/>
          <w:sz w:val="22"/>
          <w:szCs w:val="22"/>
        </w:rPr>
        <w:t>b)</w:t>
      </w:r>
      <w:r w:rsidRPr="002E411E">
        <w:rPr>
          <w:rFonts w:ascii="Arial" w:hAnsi="Arial" w:cs="Arial"/>
          <w:sz w:val="22"/>
          <w:szCs w:val="22"/>
        </w:rPr>
        <w:t xml:space="preserve"> Se for o caso e de nosso interesse, nos prazos e nas formas legais e regimentais, exercer o direito de defesa, interpor recursos e o que mais couber.</w:t>
      </w:r>
    </w:p>
    <w:p w:rsidR="00F81707" w:rsidRPr="002E411E" w:rsidRDefault="00F81707" w:rsidP="002C3793">
      <w:pPr>
        <w:widowControl w:val="0"/>
        <w:tabs>
          <w:tab w:val="left" w:pos="0"/>
        </w:tabs>
        <w:jc w:val="both"/>
        <w:rPr>
          <w:rFonts w:ascii="Arial" w:hAnsi="Arial" w:cs="Arial"/>
          <w:b/>
          <w:color w:val="000000"/>
          <w:sz w:val="22"/>
          <w:szCs w:val="22"/>
          <w:u w:val="single"/>
          <w:lang w:val="pt-PT"/>
        </w:rPr>
      </w:pPr>
    </w:p>
    <w:p w:rsidR="0007275D" w:rsidRPr="002E411E" w:rsidRDefault="0007275D" w:rsidP="002C3793">
      <w:pPr>
        <w:widowControl w:val="0"/>
        <w:tabs>
          <w:tab w:val="left" w:pos="204"/>
        </w:tabs>
        <w:jc w:val="right"/>
        <w:rPr>
          <w:rFonts w:ascii="Arial" w:hAnsi="Arial" w:cs="Arial"/>
          <w:sz w:val="22"/>
          <w:szCs w:val="22"/>
          <w:lang w:val="pt-PT"/>
        </w:rPr>
      </w:pPr>
      <w:r w:rsidRPr="002E411E">
        <w:rPr>
          <w:rFonts w:ascii="Arial" w:hAnsi="Arial" w:cs="Arial"/>
          <w:sz w:val="22"/>
          <w:szCs w:val="22"/>
          <w:lang w:val="pt-PT"/>
        </w:rPr>
        <w:t>Álvares Machado</w:t>
      </w:r>
      <w:r w:rsidR="002404EA">
        <w:rPr>
          <w:rFonts w:ascii="Arial" w:hAnsi="Arial" w:cs="Arial"/>
          <w:sz w:val="22"/>
          <w:szCs w:val="22"/>
          <w:lang w:val="pt-PT"/>
        </w:rPr>
        <w:t>/SP</w:t>
      </w:r>
      <w:r w:rsidRPr="002E411E">
        <w:rPr>
          <w:rFonts w:ascii="Arial" w:hAnsi="Arial" w:cs="Arial"/>
          <w:sz w:val="22"/>
          <w:szCs w:val="22"/>
          <w:lang w:val="pt-PT"/>
        </w:rPr>
        <w:t>,</w:t>
      </w:r>
      <w:r w:rsidR="005B3959">
        <w:rPr>
          <w:rFonts w:ascii="Arial" w:hAnsi="Arial" w:cs="Arial"/>
          <w:sz w:val="22"/>
          <w:szCs w:val="22"/>
          <w:lang w:val="pt-PT"/>
        </w:rPr>
        <w:t xml:space="preserve"> </w:t>
      </w:r>
      <w:r w:rsidR="00953C4E">
        <w:rPr>
          <w:rFonts w:ascii="Arial" w:hAnsi="Arial" w:cs="Arial"/>
          <w:sz w:val="22"/>
          <w:szCs w:val="22"/>
          <w:lang w:val="pt-PT"/>
        </w:rPr>
        <w:t>na data da assinatura digital</w:t>
      </w:r>
      <w:r w:rsidRPr="002E411E">
        <w:rPr>
          <w:rFonts w:ascii="Arial" w:hAnsi="Arial" w:cs="Arial"/>
          <w:sz w:val="22"/>
          <w:szCs w:val="22"/>
          <w:lang w:val="pt-PT"/>
        </w:rPr>
        <w:t>.</w:t>
      </w:r>
    </w:p>
    <w:p w:rsidR="006E0C6F" w:rsidRPr="002E411E" w:rsidRDefault="006E0C6F" w:rsidP="002C3793">
      <w:pPr>
        <w:widowControl w:val="0"/>
        <w:tabs>
          <w:tab w:val="left" w:pos="0"/>
        </w:tabs>
        <w:jc w:val="both"/>
        <w:rPr>
          <w:rFonts w:ascii="Arial" w:hAnsi="Arial" w:cs="Arial"/>
          <w:b/>
          <w:color w:val="000000"/>
          <w:sz w:val="22"/>
          <w:szCs w:val="22"/>
          <w:u w:val="single"/>
          <w:lang w:val="pt-PT"/>
        </w:rPr>
      </w:pPr>
    </w:p>
    <w:p w:rsidR="0007275D" w:rsidRPr="002E411E" w:rsidRDefault="0007275D" w:rsidP="002C3793">
      <w:pPr>
        <w:jc w:val="both"/>
        <w:rPr>
          <w:rFonts w:ascii="Arial" w:hAnsi="Arial" w:cs="Arial"/>
          <w:b/>
          <w:sz w:val="22"/>
          <w:szCs w:val="22"/>
          <w:u w:val="single"/>
        </w:rPr>
      </w:pPr>
      <w:r w:rsidRPr="002E411E">
        <w:rPr>
          <w:rFonts w:ascii="Arial" w:hAnsi="Arial" w:cs="Arial"/>
          <w:b/>
          <w:sz w:val="22"/>
          <w:szCs w:val="22"/>
          <w:u w:val="single"/>
        </w:rPr>
        <w:t>AUTORIDADE MÁXIMA DO ÓRGÃO / ENTIDADE:</w:t>
      </w:r>
    </w:p>
    <w:p w:rsidR="00F81707" w:rsidRPr="002E411E" w:rsidRDefault="00F81707" w:rsidP="002C3793">
      <w:pPr>
        <w:widowControl w:val="0"/>
        <w:tabs>
          <w:tab w:val="left" w:pos="0"/>
        </w:tabs>
        <w:jc w:val="both"/>
        <w:rPr>
          <w:rFonts w:ascii="Arial" w:hAnsi="Arial" w:cs="Arial"/>
          <w:b/>
          <w:color w:val="000000"/>
          <w:sz w:val="22"/>
          <w:szCs w:val="22"/>
          <w:u w:val="single"/>
          <w:lang w:val="pt-PT"/>
        </w:rPr>
      </w:pPr>
    </w:p>
    <w:p w:rsidR="0007275D" w:rsidRPr="002E411E" w:rsidRDefault="0007275D" w:rsidP="002C3793">
      <w:pPr>
        <w:jc w:val="both"/>
        <w:rPr>
          <w:rFonts w:ascii="Arial" w:hAnsi="Arial" w:cs="Arial"/>
          <w:b/>
          <w:sz w:val="22"/>
          <w:szCs w:val="22"/>
        </w:rPr>
      </w:pPr>
      <w:r w:rsidRPr="002E411E">
        <w:rPr>
          <w:rFonts w:ascii="Arial" w:hAnsi="Arial" w:cs="Arial"/>
          <w:sz w:val="22"/>
          <w:szCs w:val="22"/>
        </w:rPr>
        <w:t xml:space="preserve">Nome: </w:t>
      </w:r>
      <w:r w:rsidR="0019580B" w:rsidRPr="002E411E">
        <w:rPr>
          <w:rFonts w:ascii="Arial" w:hAnsi="Arial" w:cs="Arial"/>
          <w:b/>
          <w:sz w:val="22"/>
          <w:szCs w:val="22"/>
        </w:rPr>
        <w:t>Luiz Francisco Boigues</w:t>
      </w:r>
    </w:p>
    <w:p w:rsidR="0007275D" w:rsidRDefault="0007275D" w:rsidP="002C3793">
      <w:pPr>
        <w:jc w:val="both"/>
        <w:rPr>
          <w:rFonts w:ascii="Arial" w:hAnsi="Arial" w:cs="Arial"/>
          <w:sz w:val="22"/>
          <w:szCs w:val="22"/>
        </w:rPr>
      </w:pPr>
      <w:r w:rsidRPr="002E411E">
        <w:rPr>
          <w:rFonts w:ascii="Arial" w:hAnsi="Arial" w:cs="Arial"/>
          <w:sz w:val="22"/>
          <w:szCs w:val="22"/>
        </w:rPr>
        <w:t>Cargo: Prefeito</w:t>
      </w:r>
    </w:p>
    <w:p w:rsidR="005B3959" w:rsidRDefault="005B3959" w:rsidP="002C3793">
      <w:pPr>
        <w:jc w:val="both"/>
        <w:rPr>
          <w:rFonts w:ascii="Arial" w:hAnsi="Arial" w:cs="Arial"/>
          <w:sz w:val="22"/>
          <w:szCs w:val="22"/>
        </w:rPr>
      </w:pPr>
    </w:p>
    <w:p w:rsidR="0007275D" w:rsidRPr="002E411E" w:rsidRDefault="0007275D" w:rsidP="002C3793">
      <w:pPr>
        <w:jc w:val="both"/>
        <w:rPr>
          <w:rFonts w:ascii="Arial" w:hAnsi="Arial" w:cs="Arial"/>
          <w:b/>
          <w:sz w:val="22"/>
          <w:szCs w:val="22"/>
          <w:u w:val="single"/>
        </w:rPr>
      </w:pPr>
      <w:r w:rsidRPr="002E411E">
        <w:rPr>
          <w:rFonts w:ascii="Arial" w:hAnsi="Arial" w:cs="Arial"/>
          <w:b/>
          <w:sz w:val="22"/>
          <w:szCs w:val="22"/>
          <w:u w:val="single"/>
        </w:rPr>
        <w:lastRenderedPageBreak/>
        <w:t>RESPONSÁVEIS PELA HOMOLOGAÇÃO DO CERTAME OU RATIFICAÇÃO DA DISPENSA / INEXIGIBILIDADE DE LICITAÇÃO:</w:t>
      </w:r>
    </w:p>
    <w:p w:rsidR="0007275D" w:rsidRPr="002E411E" w:rsidRDefault="0007275D" w:rsidP="002C3793">
      <w:pPr>
        <w:jc w:val="both"/>
        <w:rPr>
          <w:rFonts w:ascii="Arial" w:hAnsi="Arial" w:cs="Arial"/>
          <w:sz w:val="22"/>
          <w:szCs w:val="22"/>
        </w:rPr>
      </w:pPr>
    </w:p>
    <w:p w:rsidR="009F4D0E" w:rsidRPr="002E411E" w:rsidRDefault="009F4D0E" w:rsidP="002C3793">
      <w:pPr>
        <w:jc w:val="both"/>
        <w:rPr>
          <w:rFonts w:ascii="Arial" w:hAnsi="Arial" w:cs="Arial"/>
          <w:b/>
          <w:sz w:val="22"/>
          <w:szCs w:val="22"/>
        </w:rPr>
      </w:pPr>
      <w:r w:rsidRPr="002E411E">
        <w:rPr>
          <w:rFonts w:ascii="Arial" w:hAnsi="Arial" w:cs="Arial"/>
          <w:sz w:val="22"/>
          <w:szCs w:val="22"/>
        </w:rPr>
        <w:t xml:space="preserve">Nome: </w:t>
      </w:r>
      <w:r w:rsidR="0019580B" w:rsidRPr="002E411E">
        <w:rPr>
          <w:rFonts w:ascii="Arial" w:hAnsi="Arial" w:cs="Arial"/>
          <w:b/>
          <w:sz w:val="22"/>
          <w:szCs w:val="22"/>
        </w:rPr>
        <w:t>Luiz Francisco Boigues</w:t>
      </w:r>
    </w:p>
    <w:p w:rsidR="009F4D0E" w:rsidRPr="002E411E" w:rsidRDefault="009F4D0E" w:rsidP="002C3793">
      <w:pPr>
        <w:jc w:val="both"/>
        <w:rPr>
          <w:rFonts w:ascii="Arial" w:hAnsi="Arial" w:cs="Arial"/>
          <w:sz w:val="22"/>
          <w:szCs w:val="22"/>
        </w:rPr>
      </w:pPr>
      <w:r w:rsidRPr="002E411E">
        <w:rPr>
          <w:rFonts w:ascii="Arial" w:hAnsi="Arial" w:cs="Arial"/>
          <w:sz w:val="22"/>
          <w:szCs w:val="22"/>
        </w:rPr>
        <w:t>Cargo: Prefeito</w:t>
      </w:r>
    </w:p>
    <w:p w:rsidR="0007275D" w:rsidRPr="002E411E" w:rsidRDefault="0007275D" w:rsidP="002C3793">
      <w:pPr>
        <w:jc w:val="both"/>
        <w:rPr>
          <w:rFonts w:ascii="Arial" w:hAnsi="Arial" w:cs="Arial"/>
          <w:b/>
          <w:sz w:val="22"/>
          <w:szCs w:val="22"/>
          <w:u w:val="single"/>
        </w:rPr>
      </w:pPr>
    </w:p>
    <w:p w:rsidR="0007275D" w:rsidRPr="002E411E" w:rsidRDefault="0007275D" w:rsidP="002C3793">
      <w:pPr>
        <w:jc w:val="both"/>
        <w:rPr>
          <w:rFonts w:ascii="Arial" w:hAnsi="Arial" w:cs="Arial"/>
          <w:b/>
          <w:sz w:val="22"/>
          <w:szCs w:val="22"/>
        </w:rPr>
      </w:pPr>
    </w:p>
    <w:p w:rsidR="0007275D" w:rsidRPr="002E411E" w:rsidRDefault="0007275D" w:rsidP="002C3793">
      <w:pPr>
        <w:jc w:val="both"/>
        <w:rPr>
          <w:rFonts w:ascii="Arial" w:hAnsi="Arial" w:cs="Arial"/>
          <w:sz w:val="22"/>
          <w:szCs w:val="22"/>
        </w:rPr>
      </w:pPr>
      <w:r w:rsidRPr="002E411E">
        <w:rPr>
          <w:rFonts w:ascii="Arial" w:hAnsi="Arial" w:cs="Arial"/>
          <w:sz w:val="22"/>
          <w:szCs w:val="22"/>
        </w:rPr>
        <w:t>Assinatura:</w:t>
      </w:r>
    </w:p>
    <w:p w:rsidR="0007275D" w:rsidRPr="002E411E" w:rsidRDefault="0007275D" w:rsidP="002C3793">
      <w:pPr>
        <w:jc w:val="both"/>
        <w:rPr>
          <w:rFonts w:ascii="Arial" w:hAnsi="Arial" w:cs="Arial"/>
          <w:sz w:val="22"/>
          <w:szCs w:val="22"/>
        </w:rPr>
      </w:pPr>
    </w:p>
    <w:p w:rsidR="0007275D" w:rsidRPr="002E411E" w:rsidRDefault="0007275D" w:rsidP="002C3793">
      <w:pPr>
        <w:jc w:val="both"/>
        <w:rPr>
          <w:rFonts w:ascii="Arial" w:hAnsi="Arial" w:cs="Arial"/>
          <w:sz w:val="22"/>
          <w:szCs w:val="22"/>
        </w:rPr>
      </w:pPr>
    </w:p>
    <w:p w:rsidR="0007275D" w:rsidRPr="002E411E" w:rsidRDefault="0007275D" w:rsidP="002C3793">
      <w:pPr>
        <w:jc w:val="both"/>
        <w:rPr>
          <w:rFonts w:ascii="Arial" w:hAnsi="Arial" w:cs="Arial"/>
          <w:sz w:val="22"/>
          <w:szCs w:val="22"/>
        </w:rPr>
      </w:pPr>
    </w:p>
    <w:p w:rsidR="0007275D" w:rsidRPr="002E411E" w:rsidRDefault="0007275D" w:rsidP="002C3793">
      <w:pPr>
        <w:jc w:val="both"/>
        <w:rPr>
          <w:rFonts w:ascii="Arial" w:hAnsi="Arial" w:cs="Arial"/>
          <w:b/>
          <w:sz w:val="22"/>
          <w:szCs w:val="22"/>
          <w:u w:val="single"/>
        </w:rPr>
      </w:pPr>
      <w:r w:rsidRPr="002E411E">
        <w:rPr>
          <w:rFonts w:ascii="Arial" w:hAnsi="Arial" w:cs="Arial"/>
          <w:b/>
          <w:sz w:val="22"/>
          <w:szCs w:val="22"/>
          <w:u w:val="single"/>
        </w:rPr>
        <w:t>RESPONSÁVEIS QUE ASSINAM O AJUSTE:</w:t>
      </w:r>
    </w:p>
    <w:p w:rsidR="0007275D" w:rsidRPr="002E411E" w:rsidRDefault="0007275D" w:rsidP="002C3793">
      <w:pPr>
        <w:jc w:val="both"/>
        <w:rPr>
          <w:rFonts w:ascii="Arial" w:hAnsi="Arial" w:cs="Arial"/>
          <w:b/>
          <w:sz w:val="22"/>
          <w:szCs w:val="22"/>
        </w:rPr>
      </w:pPr>
    </w:p>
    <w:p w:rsidR="0007275D" w:rsidRPr="002E411E" w:rsidRDefault="002632E4" w:rsidP="002C3793">
      <w:pPr>
        <w:jc w:val="both"/>
        <w:rPr>
          <w:rFonts w:ascii="Arial" w:hAnsi="Arial" w:cs="Arial"/>
          <w:b/>
          <w:sz w:val="22"/>
          <w:szCs w:val="22"/>
        </w:rPr>
      </w:pPr>
      <w:r w:rsidRPr="002E411E">
        <w:rPr>
          <w:rFonts w:ascii="Arial" w:hAnsi="Arial" w:cs="Arial"/>
          <w:b/>
          <w:sz w:val="22"/>
          <w:szCs w:val="22"/>
          <w:u w:val="single"/>
        </w:rPr>
        <w:t>Pelo contratante:</w:t>
      </w:r>
    </w:p>
    <w:p w:rsidR="0007275D" w:rsidRPr="002E411E" w:rsidRDefault="0007275D" w:rsidP="002C3793">
      <w:pPr>
        <w:jc w:val="both"/>
        <w:rPr>
          <w:rFonts w:ascii="Arial" w:hAnsi="Arial" w:cs="Arial"/>
          <w:sz w:val="22"/>
          <w:szCs w:val="22"/>
        </w:rPr>
      </w:pPr>
    </w:p>
    <w:p w:rsidR="009F4D0E" w:rsidRPr="002E411E" w:rsidRDefault="009F4D0E" w:rsidP="002C3793">
      <w:pPr>
        <w:jc w:val="both"/>
        <w:rPr>
          <w:rFonts w:ascii="Arial" w:hAnsi="Arial" w:cs="Arial"/>
          <w:b/>
          <w:sz w:val="22"/>
          <w:szCs w:val="22"/>
        </w:rPr>
      </w:pPr>
      <w:r w:rsidRPr="002E411E">
        <w:rPr>
          <w:rFonts w:ascii="Arial" w:hAnsi="Arial" w:cs="Arial"/>
          <w:sz w:val="22"/>
          <w:szCs w:val="22"/>
        </w:rPr>
        <w:t xml:space="preserve">Nome: </w:t>
      </w:r>
      <w:r w:rsidR="0019580B" w:rsidRPr="002E411E">
        <w:rPr>
          <w:rFonts w:ascii="Arial" w:hAnsi="Arial" w:cs="Arial"/>
          <w:b/>
          <w:sz w:val="22"/>
          <w:szCs w:val="22"/>
        </w:rPr>
        <w:t>Luiz Francisco Boigues</w:t>
      </w:r>
    </w:p>
    <w:p w:rsidR="009F4D0E" w:rsidRPr="002E411E" w:rsidRDefault="009F4D0E" w:rsidP="002C3793">
      <w:pPr>
        <w:jc w:val="both"/>
        <w:rPr>
          <w:rFonts w:ascii="Arial" w:hAnsi="Arial" w:cs="Arial"/>
          <w:sz w:val="22"/>
          <w:szCs w:val="22"/>
        </w:rPr>
      </w:pPr>
      <w:r w:rsidRPr="002E411E">
        <w:rPr>
          <w:rFonts w:ascii="Arial" w:hAnsi="Arial" w:cs="Arial"/>
          <w:sz w:val="22"/>
          <w:szCs w:val="22"/>
        </w:rPr>
        <w:t>Cargo: Prefeito</w:t>
      </w:r>
    </w:p>
    <w:p w:rsidR="0007275D" w:rsidRPr="002E411E" w:rsidRDefault="0007275D" w:rsidP="002C3793">
      <w:pPr>
        <w:jc w:val="both"/>
        <w:rPr>
          <w:rFonts w:ascii="Arial" w:hAnsi="Arial" w:cs="Arial"/>
          <w:b/>
          <w:sz w:val="22"/>
          <w:szCs w:val="22"/>
          <w:u w:val="single"/>
        </w:rPr>
      </w:pPr>
    </w:p>
    <w:p w:rsidR="0007275D" w:rsidRPr="002E411E" w:rsidRDefault="0007275D" w:rsidP="002C3793">
      <w:pPr>
        <w:jc w:val="both"/>
        <w:rPr>
          <w:rFonts w:ascii="Arial" w:hAnsi="Arial" w:cs="Arial"/>
          <w:b/>
          <w:sz w:val="22"/>
          <w:szCs w:val="22"/>
        </w:rPr>
      </w:pPr>
    </w:p>
    <w:p w:rsidR="0007275D" w:rsidRPr="002E411E" w:rsidRDefault="0007275D" w:rsidP="002C3793">
      <w:pPr>
        <w:jc w:val="both"/>
        <w:rPr>
          <w:rFonts w:ascii="Arial" w:hAnsi="Arial" w:cs="Arial"/>
          <w:sz w:val="22"/>
          <w:szCs w:val="22"/>
        </w:rPr>
      </w:pPr>
      <w:r w:rsidRPr="002E411E">
        <w:rPr>
          <w:rFonts w:ascii="Arial" w:hAnsi="Arial" w:cs="Arial"/>
          <w:sz w:val="22"/>
          <w:szCs w:val="22"/>
        </w:rPr>
        <w:t>Assinatura:</w:t>
      </w:r>
    </w:p>
    <w:p w:rsidR="0007275D" w:rsidRPr="002E411E" w:rsidRDefault="0007275D" w:rsidP="002C3793">
      <w:pPr>
        <w:jc w:val="both"/>
        <w:rPr>
          <w:rFonts w:ascii="Arial" w:hAnsi="Arial" w:cs="Arial"/>
          <w:sz w:val="22"/>
          <w:szCs w:val="22"/>
        </w:rPr>
      </w:pPr>
    </w:p>
    <w:p w:rsidR="0007275D" w:rsidRPr="002E411E" w:rsidRDefault="0007275D" w:rsidP="002C3793">
      <w:pPr>
        <w:jc w:val="both"/>
        <w:rPr>
          <w:rFonts w:ascii="Arial" w:hAnsi="Arial" w:cs="Arial"/>
          <w:sz w:val="22"/>
          <w:szCs w:val="22"/>
        </w:rPr>
      </w:pPr>
    </w:p>
    <w:p w:rsidR="0007275D" w:rsidRPr="002E411E" w:rsidRDefault="0007275D" w:rsidP="002C3793">
      <w:pPr>
        <w:jc w:val="both"/>
        <w:rPr>
          <w:rFonts w:ascii="Arial" w:hAnsi="Arial" w:cs="Arial"/>
          <w:sz w:val="22"/>
          <w:szCs w:val="22"/>
        </w:rPr>
      </w:pPr>
    </w:p>
    <w:p w:rsidR="0007275D" w:rsidRPr="002E411E" w:rsidRDefault="0007275D" w:rsidP="002C3793">
      <w:pPr>
        <w:jc w:val="both"/>
        <w:rPr>
          <w:rFonts w:ascii="Arial" w:hAnsi="Arial" w:cs="Arial"/>
          <w:sz w:val="22"/>
          <w:szCs w:val="22"/>
        </w:rPr>
      </w:pPr>
    </w:p>
    <w:p w:rsidR="0007275D" w:rsidRPr="002E411E" w:rsidRDefault="002632E4" w:rsidP="002C3793">
      <w:pPr>
        <w:jc w:val="both"/>
        <w:rPr>
          <w:rFonts w:ascii="Arial" w:hAnsi="Arial" w:cs="Arial"/>
          <w:sz w:val="22"/>
          <w:szCs w:val="22"/>
        </w:rPr>
      </w:pPr>
      <w:r w:rsidRPr="002E411E">
        <w:rPr>
          <w:rFonts w:ascii="Arial" w:hAnsi="Arial" w:cs="Arial"/>
          <w:b/>
          <w:sz w:val="22"/>
          <w:szCs w:val="22"/>
          <w:u w:val="single"/>
        </w:rPr>
        <w:t>Pela contratada:</w:t>
      </w:r>
    </w:p>
    <w:p w:rsidR="0007275D" w:rsidRPr="002E411E" w:rsidRDefault="0007275D" w:rsidP="002C3793">
      <w:pPr>
        <w:jc w:val="both"/>
        <w:rPr>
          <w:rFonts w:ascii="Arial" w:hAnsi="Arial" w:cs="Arial"/>
          <w:b/>
          <w:sz w:val="22"/>
          <w:szCs w:val="22"/>
        </w:rPr>
      </w:pPr>
    </w:p>
    <w:p w:rsidR="009F4D0E" w:rsidRPr="002E411E" w:rsidRDefault="009F4D0E" w:rsidP="002C3793">
      <w:pPr>
        <w:jc w:val="both"/>
        <w:rPr>
          <w:rFonts w:ascii="Arial" w:hAnsi="Arial" w:cs="Arial"/>
          <w:b/>
          <w:sz w:val="22"/>
          <w:szCs w:val="22"/>
        </w:rPr>
      </w:pPr>
      <w:r w:rsidRPr="002E411E">
        <w:rPr>
          <w:rFonts w:ascii="Arial" w:hAnsi="Arial" w:cs="Arial"/>
          <w:sz w:val="22"/>
          <w:szCs w:val="22"/>
        </w:rPr>
        <w:t xml:space="preserve">Nome: </w:t>
      </w:r>
      <w:r w:rsidR="006E5E23" w:rsidRPr="006E5E23">
        <w:rPr>
          <w:rFonts w:ascii="Arial" w:hAnsi="Arial" w:cs="Arial"/>
          <w:b/>
          <w:sz w:val="22"/>
          <w:szCs w:val="22"/>
        </w:rPr>
        <w:t>XXXXXXXXXX</w:t>
      </w:r>
    </w:p>
    <w:p w:rsidR="009F4D0E" w:rsidRPr="002E411E" w:rsidRDefault="009F4D0E" w:rsidP="002C3793">
      <w:pPr>
        <w:jc w:val="both"/>
        <w:rPr>
          <w:rFonts w:ascii="Arial" w:hAnsi="Arial" w:cs="Arial"/>
          <w:sz w:val="22"/>
          <w:szCs w:val="22"/>
        </w:rPr>
      </w:pPr>
      <w:r w:rsidRPr="002E411E">
        <w:rPr>
          <w:rFonts w:ascii="Arial" w:hAnsi="Arial" w:cs="Arial"/>
          <w:sz w:val="22"/>
          <w:szCs w:val="22"/>
        </w:rPr>
        <w:t xml:space="preserve">Cargo: </w:t>
      </w:r>
      <w:r w:rsidR="006E5E23">
        <w:rPr>
          <w:rFonts w:ascii="Arial" w:hAnsi="Arial" w:cs="Arial"/>
          <w:sz w:val="22"/>
          <w:szCs w:val="22"/>
        </w:rPr>
        <w:t>XXXXXX</w:t>
      </w:r>
    </w:p>
    <w:p w:rsidR="0007275D" w:rsidRPr="002E411E" w:rsidRDefault="0007275D" w:rsidP="002C3793">
      <w:pPr>
        <w:jc w:val="both"/>
        <w:rPr>
          <w:rFonts w:ascii="Arial" w:hAnsi="Arial" w:cs="Arial"/>
          <w:b/>
          <w:sz w:val="22"/>
          <w:szCs w:val="22"/>
        </w:rPr>
      </w:pPr>
    </w:p>
    <w:p w:rsidR="0007275D" w:rsidRPr="002E411E" w:rsidRDefault="0007275D" w:rsidP="002C3793">
      <w:pPr>
        <w:jc w:val="both"/>
        <w:rPr>
          <w:rFonts w:ascii="Arial" w:hAnsi="Arial" w:cs="Arial"/>
          <w:b/>
          <w:sz w:val="22"/>
          <w:szCs w:val="22"/>
        </w:rPr>
      </w:pPr>
    </w:p>
    <w:p w:rsidR="0007275D" w:rsidRPr="002E411E" w:rsidRDefault="0007275D" w:rsidP="002C3793">
      <w:pPr>
        <w:jc w:val="both"/>
        <w:rPr>
          <w:rFonts w:ascii="Arial" w:hAnsi="Arial" w:cs="Arial"/>
          <w:sz w:val="22"/>
          <w:szCs w:val="22"/>
        </w:rPr>
      </w:pPr>
      <w:r w:rsidRPr="002E411E">
        <w:rPr>
          <w:rFonts w:ascii="Arial" w:hAnsi="Arial" w:cs="Arial"/>
          <w:sz w:val="22"/>
          <w:szCs w:val="22"/>
        </w:rPr>
        <w:t>Assinatura:</w:t>
      </w:r>
    </w:p>
    <w:p w:rsidR="0007275D" w:rsidRPr="002E411E" w:rsidRDefault="0007275D" w:rsidP="002C3793">
      <w:pPr>
        <w:jc w:val="both"/>
        <w:rPr>
          <w:rFonts w:ascii="Arial" w:hAnsi="Arial" w:cs="Arial"/>
          <w:b/>
          <w:sz w:val="22"/>
          <w:szCs w:val="22"/>
        </w:rPr>
      </w:pPr>
    </w:p>
    <w:p w:rsidR="0007275D" w:rsidRPr="002E411E" w:rsidRDefault="0007275D" w:rsidP="002C3793">
      <w:pPr>
        <w:jc w:val="both"/>
        <w:rPr>
          <w:rFonts w:ascii="Arial" w:hAnsi="Arial" w:cs="Arial"/>
          <w:b/>
          <w:sz w:val="22"/>
          <w:szCs w:val="22"/>
        </w:rPr>
      </w:pPr>
    </w:p>
    <w:p w:rsidR="0007275D" w:rsidRPr="002E411E" w:rsidRDefault="0007275D" w:rsidP="002C3793">
      <w:pPr>
        <w:jc w:val="both"/>
        <w:rPr>
          <w:rFonts w:ascii="Arial" w:hAnsi="Arial" w:cs="Arial"/>
          <w:b/>
          <w:sz w:val="22"/>
          <w:szCs w:val="22"/>
        </w:rPr>
      </w:pPr>
    </w:p>
    <w:p w:rsidR="0007275D" w:rsidRPr="002E411E" w:rsidRDefault="0007275D" w:rsidP="002C3793">
      <w:pPr>
        <w:jc w:val="both"/>
        <w:rPr>
          <w:rFonts w:ascii="Arial" w:hAnsi="Arial" w:cs="Arial"/>
          <w:b/>
          <w:sz w:val="22"/>
          <w:szCs w:val="22"/>
        </w:rPr>
      </w:pPr>
    </w:p>
    <w:p w:rsidR="0007275D" w:rsidRPr="002E411E" w:rsidRDefault="0007275D" w:rsidP="002C3793">
      <w:pPr>
        <w:jc w:val="both"/>
        <w:rPr>
          <w:rFonts w:ascii="Arial" w:hAnsi="Arial" w:cs="Arial"/>
          <w:b/>
          <w:sz w:val="22"/>
          <w:szCs w:val="22"/>
        </w:rPr>
      </w:pPr>
      <w:r w:rsidRPr="002E411E">
        <w:rPr>
          <w:rFonts w:ascii="Arial" w:hAnsi="Arial" w:cs="Arial"/>
          <w:b/>
          <w:sz w:val="22"/>
          <w:szCs w:val="22"/>
          <w:u w:val="single"/>
        </w:rPr>
        <w:t xml:space="preserve">ORDENADOR DE DESPESAS DA </w:t>
      </w:r>
      <w:r w:rsidR="004229AD" w:rsidRPr="002E411E">
        <w:rPr>
          <w:rFonts w:ascii="Arial" w:hAnsi="Arial" w:cs="Arial"/>
          <w:b/>
          <w:sz w:val="22"/>
          <w:szCs w:val="22"/>
          <w:u w:val="single"/>
        </w:rPr>
        <w:t>CONTRATANTE</w:t>
      </w:r>
      <w:r w:rsidR="002632E4" w:rsidRPr="002E411E">
        <w:rPr>
          <w:rFonts w:ascii="Arial" w:hAnsi="Arial" w:cs="Arial"/>
          <w:b/>
          <w:sz w:val="22"/>
          <w:szCs w:val="22"/>
          <w:u w:val="single"/>
        </w:rPr>
        <w:t>:</w:t>
      </w:r>
    </w:p>
    <w:p w:rsidR="0007275D" w:rsidRPr="002E411E" w:rsidRDefault="0007275D" w:rsidP="002C3793">
      <w:pPr>
        <w:jc w:val="both"/>
        <w:rPr>
          <w:rFonts w:ascii="Arial" w:hAnsi="Arial" w:cs="Arial"/>
          <w:b/>
          <w:sz w:val="22"/>
          <w:szCs w:val="22"/>
        </w:rPr>
      </w:pPr>
    </w:p>
    <w:p w:rsidR="009F4D0E" w:rsidRPr="002E411E" w:rsidRDefault="009F4D0E" w:rsidP="002C3793">
      <w:pPr>
        <w:jc w:val="both"/>
        <w:rPr>
          <w:rFonts w:ascii="Arial" w:hAnsi="Arial" w:cs="Arial"/>
          <w:b/>
          <w:sz w:val="22"/>
          <w:szCs w:val="22"/>
        </w:rPr>
      </w:pPr>
      <w:r w:rsidRPr="002E411E">
        <w:rPr>
          <w:rFonts w:ascii="Arial" w:hAnsi="Arial" w:cs="Arial"/>
          <w:sz w:val="22"/>
          <w:szCs w:val="22"/>
        </w:rPr>
        <w:t xml:space="preserve">Nome: </w:t>
      </w:r>
      <w:r w:rsidR="0019580B" w:rsidRPr="002E411E">
        <w:rPr>
          <w:rFonts w:ascii="Arial" w:hAnsi="Arial" w:cs="Arial"/>
          <w:b/>
          <w:sz w:val="22"/>
          <w:szCs w:val="22"/>
        </w:rPr>
        <w:t>Luiz Francisco Boigues</w:t>
      </w:r>
    </w:p>
    <w:p w:rsidR="009F4D0E" w:rsidRPr="002E411E" w:rsidRDefault="009F4D0E" w:rsidP="002C3793">
      <w:pPr>
        <w:jc w:val="both"/>
        <w:rPr>
          <w:rFonts w:ascii="Arial" w:hAnsi="Arial" w:cs="Arial"/>
          <w:sz w:val="22"/>
          <w:szCs w:val="22"/>
        </w:rPr>
      </w:pPr>
      <w:r w:rsidRPr="002E411E">
        <w:rPr>
          <w:rFonts w:ascii="Arial" w:hAnsi="Arial" w:cs="Arial"/>
          <w:sz w:val="22"/>
          <w:szCs w:val="22"/>
        </w:rPr>
        <w:t>Cargo: Prefeito</w:t>
      </w:r>
    </w:p>
    <w:p w:rsidR="0007275D" w:rsidRPr="002E411E" w:rsidRDefault="0007275D" w:rsidP="002C3793">
      <w:pPr>
        <w:jc w:val="both"/>
        <w:rPr>
          <w:rFonts w:ascii="Arial" w:hAnsi="Arial" w:cs="Arial"/>
          <w:b/>
          <w:sz w:val="22"/>
          <w:szCs w:val="22"/>
          <w:u w:val="single"/>
        </w:rPr>
      </w:pPr>
    </w:p>
    <w:p w:rsidR="0007275D" w:rsidRPr="002E411E" w:rsidRDefault="0007275D" w:rsidP="002C3793">
      <w:pPr>
        <w:jc w:val="both"/>
        <w:rPr>
          <w:rFonts w:ascii="Arial" w:hAnsi="Arial" w:cs="Arial"/>
          <w:b/>
          <w:sz w:val="22"/>
          <w:szCs w:val="22"/>
        </w:rPr>
      </w:pPr>
    </w:p>
    <w:p w:rsidR="0007275D" w:rsidRPr="002E411E" w:rsidRDefault="0007275D" w:rsidP="002C3793">
      <w:pPr>
        <w:jc w:val="both"/>
        <w:rPr>
          <w:rFonts w:ascii="Arial" w:hAnsi="Arial" w:cs="Arial"/>
          <w:sz w:val="22"/>
          <w:szCs w:val="22"/>
        </w:rPr>
      </w:pPr>
      <w:r w:rsidRPr="002E411E">
        <w:rPr>
          <w:rFonts w:ascii="Arial" w:hAnsi="Arial" w:cs="Arial"/>
          <w:sz w:val="22"/>
          <w:szCs w:val="22"/>
        </w:rPr>
        <w:t>Assinatura:</w:t>
      </w:r>
    </w:p>
    <w:p w:rsidR="0007275D" w:rsidRPr="002E411E" w:rsidRDefault="0007275D" w:rsidP="002C3793">
      <w:pPr>
        <w:jc w:val="both"/>
        <w:rPr>
          <w:rFonts w:ascii="Arial" w:hAnsi="Arial" w:cs="Arial"/>
          <w:sz w:val="22"/>
          <w:szCs w:val="22"/>
        </w:rPr>
      </w:pPr>
    </w:p>
    <w:p w:rsidR="0007275D" w:rsidRPr="002E411E" w:rsidRDefault="0007275D" w:rsidP="002C3793">
      <w:pPr>
        <w:rPr>
          <w:rFonts w:ascii="Arial" w:hAnsi="Arial" w:cs="Arial"/>
          <w:b/>
          <w:sz w:val="22"/>
          <w:szCs w:val="22"/>
        </w:rPr>
      </w:pPr>
    </w:p>
    <w:p w:rsidR="0007275D" w:rsidRPr="002E411E" w:rsidRDefault="0007275D" w:rsidP="002C3793">
      <w:pPr>
        <w:rPr>
          <w:rFonts w:ascii="Arial" w:hAnsi="Arial" w:cs="Arial"/>
          <w:b/>
          <w:sz w:val="22"/>
          <w:szCs w:val="22"/>
        </w:rPr>
      </w:pPr>
    </w:p>
    <w:p w:rsidR="0007275D" w:rsidRPr="002E411E" w:rsidRDefault="0007275D" w:rsidP="002C3793">
      <w:pPr>
        <w:rPr>
          <w:rFonts w:ascii="Arial" w:hAnsi="Arial" w:cs="Arial"/>
          <w:sz w:val="22"/>
          <w:szCs w:val="22"/>
          <w:lang w:val="pt-PT" w:eastAsia="zh-CN" w:bidi="pt-PT"/>
        </w:rPr>
      </w:pPr>
    </w:p>
    <w:p w:rsidR="0007275D" w:rsidRPr="002E411E" w:rsidRDefault="0007275D" w:rsidP="002C3793">
      <w:pPr>
        <w:rPr>
          <w:rFonts w:ascii="Arial" w:hAnsi="Arial" w:cs="Arial"/>
          <w:sz w:val="22"/>
          <w:szCs w:val="22"/>
        </w:rPr>
      </w:pPr>
    </w:p>
    <w:p w:rsidR="00387B3D" w:rsidRPr="002E411E" w:rsidRDefault="00387B3D" w:rsidP="002C3793">
      <w:pPr>
        <w:rPr>
          <w:rFonts w:ascii="Arial" w:hAnsi="Arial" w:cs="Arial"/>
          <w:sz w:val="22"/>
          <w:szCs w:val="22"/>
        </w:rPr>
      </w:pPr>
    </w:p>
    <w:p w:rsidR="00387B3D" w:rsidRPr="002E411E" w:rsidRDefault="00387B3D" w:rsidP="002C3793">
      <w:pPr>
        <w:rPr>
          <w:rFonts w:ascii="Arial" w:hAnsi="Arial" w:cs="Arial"/>
          <w:sz w:val="22"/>
          <w:szCs w:val="22"/>
        </w:rPr>
      </w:pPr>
    </w:p>
    <w:p w:rsidR="00387B3D" w:rsidRPr="002E411E" w:rsidRDefault="00387B3D" w:rsidP="002C3793">
      <w:pPr>
        <w:rPr>
          <w:rFonts w:ascii="Arial" w:hAnsi="Arial" w:cs="Arial"/>
          <w:sz w:val="22"/>
          <w:szCs w:val="22"/>
        </w:rPr>
      </w:pPr>
    </w:p>
    <w:p w:rsidR="00387B3D" w:rsidRPr="002E411E" w:rsidRDefault="00387B3D" w:rsidP="002C3793">
      <w:pPr>
        <w:rPr>
          <w:rFonts w:ascii="Arial" w:hAnsi="Arial" w:cs="Arial"/>
          <w:sz w:val="22"/>
          <w:szCs w:val="22"/>
        </w:rPr>
      </w:pPr>
    </w:p>
    <w:p w:rsidR="00387B3D" w:rsidRPr="002E411E" w:rsidRDefault="00387B3D" w:rsidP="002C3793">
      <w:pPr>
        <w:rPr>
          <w:rFonts w:ascii="Arial" w:hAnsi="Arial" w:cs="Arial"/>
          <w:sz w:val="22"/>
          <w:szCs w:val="22"/>
        </w:rPr>
      </w:pPr>
    </w:p>
    <w:p w:rsidR="005248B9" w:rsidRDefault="005248B9" w:rsidP="002C3793">
      <w:pPr>
        <w:rPr>
          <w:rFonts w:ascii="Arial" w:hAnsi="Arial" w:cs="Arial"/>
          <w:sz w:val="22"/>
          <w:szCs w:val="22"/>
        </w:rPr>
      </w:pPr>
    </w:p>
    <w:p w:rsidR="00CC21E6" w:rsidRDefault="00CC21E6" w:rsidP="002C3793">
      <w:pPr>
        <w:rPr>
          <w:rFonts w:ascii="Arial" w:hAnsi="Arial" w:cs="Arial"/>
          <w:sz w:val="22"/>
          <w:szCs w:val="22"/>
        </w:rPr>
      </w:pPr>
    </w:p>
    <w:p w:rsidR="00F537F3" w:rsidRPr="00804C73" w:rsidRDefault="00F537F3" w:rsidP="002C3793">
      <w:pPr>
        <w:pStyle w:val="Ttulo1"/>
        <w:spacing w:before="0"/>
        <w:jc w:val="center"/>
        <w:rPr>
          <w:rFonts w:ascii="Arial" w:hAnsi="Arial" w:cs="Arial"/>
          <w:color w:val="auto"/>
          <w:sz w:val="20"/>
          <w:szCs w:val="20"/>
        </w:rPr>
      </w:pPr>
      <w:bookmarkStart w:id="84" w:name="_Toc220924995"/>
      <w:r w:rsidRPr="00804C73">
        <w:rPr>
          <w:rFonts w:ascii="Arial" w:hAnsi="Arial" w:cs="Arial"/>
          <w:bCs w:val="0"/>
          <w:color w:val="auto"/>
          <w:sz w:val="20"/>
          <w:szCs w:val="20"/>
        </w:rPr>
        <w:lastRenderedPageBreak/>
        <w:t>ANEXO I</w:t>
      </w:r>
      <w:r w:rsidR="00902492" w:rsidRPr="00804C73">
        <w:rPr>
          <w:rFonts w:ascii="Arial" w:hAnsi="Arial" w:cs="Arial"/>
          <w:bCs w:val="0"/>
          <w:color w:val="auto"/>
          <w:sz w:val="20"/>
          <w:szCs w:val="20"/>
        </w:rPr>
        <w:t>V</w:t>
      </w:r>
      <w:bookmarkEnd w:id="84"/>
    </w:p>
    <w:p w:rsidR="000172C5" w:rsidRPr="002E63E1" w:rsidRDefault="000172C5" w:rsidP="002C3793">
      <w:pPr>
        <w:pStyle w:val="Ttulo4"/>
        <w:numPr>
          <w:ilvl w:val="3"/>
          <w:numId w:val="3"/>
        </w:numPr>
        <w:spacing w:before="0" w:after="0"/>
        <w:jc w:val="center"/>
        <w:rPr>
          <w:rFonts w:ascii="Arial" w:hAnsi="Arial" w:cs="Arial"/>
          <w:sz w:val="20"/>
          <w:szCs w:val="20"/>
        </w:rPr>
      </w:pPr>
      <w:r w:rsidRPr="002E63E1">
        <w:rPr>
          <w:rFonts w:ascii="Arial" w:hAnsi="Arial" w:cs="Arial"/>
          <w:bCs w:val="0"/>
          <w:sz w:val="20"/>
          <w:szCs w:val="20"/>
        </w:rPr>
        <w:t xml:space="preserve">CONCORRÊNCIA PRESENCIAL Nº </w:t>
      </w:r>
      <w:r w:rsidR="00176D94">
        <w:rPr>
          <w:rFonts w:ascii="Arial" w:hAnsi="Arial" w:cs="Arial"/>
          <w:bCs w:val="0"/>
          <w:sz w:val="20"/>
          <w:szCs w:val="20"/>
        </w:rPr>
        <w:t>010/2026</w:t>
      </w:r>
    </w:p>
    <w:p w:rsidR="00F537F3" w:rsidRPr="002E63E1" w:rsidRDefault="000172C5" w:rsidP="002C3793">
      <w:pPr>
        <w:tabs>
          <w:tab w:val="left" w:pos="-3240"/>
        </w:tabs>
        <w:jc w:val="center"/>
        <w:rPr>
          <w:rFonts w:ascii="Arial" w:hAnsi="Arial" w:cs="Arial"/>
          <w:sz w:val="20"/>
          <w:szCs w:val="20"/>
        </w:rPr>
      </w:pPr>
      <w:r w:rsidRPr="002E63E1">
        <w:rPr>
          <w:rFonts w:ascii="Arial" w:eastAsia="Arial Unicode MS" w:hAnsi="Arial" w:cs="Arial"/>
          <w:b/>
          <w:sz w:val="20"/>
          <w:szCs w:val="20"/>
        </w:rPr>
        <w:t xml:space="preserve">Processo Administrativo nº </w:t>
      </w:r>
      <w:r w:rsidR="00176D94">
        <w:rPr>
          <w:rFonts w:ascii="Arial" w:eastAsia="Arial Unicode MS" w:hAnsi="Arial" w:cs="Arial"/>
          <w:b/>
          <w:sz w:val="20"/>
          <w:szCs w:val="20"/>
        </w:rPr>
        <w:t>038/2026</w:t>
      </w:r>
    </w:p>
    <w:p w:rsidR="00F537F3" w:rsidRPr="002E63E1" w:rsidRDefault="00F537F3" w:rsidP="002C3793">
      <w:pPr>
        <w:tabs>
          <w:tab w:val="left" w:pos="-3240"/>
        </w:tabs>
        <w:jc w:val="center"/>
        <w:rPr>
          <w:rFonts w:ascii="Arial" w:hAnsi="Arial" w:cs="Arial"/>
          <w:b/>
          <w:bCs/>
          <w:sz w:val="20"/>
          <w:szCs w:val="20"/>
        </w:rPr>
      </w:pPr>
    </w:p>
    <w:p w:rsidR="00F537F3" w:rsidRPr="002E63E1" w:rsidRDefault="00F537F3" w:rsidP="002C3793">
      <w:pPr>
        <w:tabs>
          <w:tab w:val="left" w:pos="-3240"/>
        </w:tabs>
        <w:jc w:val="center"/>
        <w:rPr>
          <w:rFonts w:ascii="Arial" w:hAnsi="Arial" w:cs="Arial"/>
          <w:sz w:val="20"/>
          <w:szCs w:val="20"/>
        </w:rPr>
      </w:pPr>
      <w:r w:rsidRPr="002E63E1">
        <w:rPr>
          <w:rFonts w:ascii="Arial" w:hAnsi="Arial" w:cs="Arial"/>
          <w:bCs/>
          <w:sz w:val="20"/>
          <w:szCs w:val="20"/>
        </w:rPr>
        <w:t>Modelo de</w:t>
      </w:r>
      <w:r w:rsidRPr="002E63E1">
        <w:rPr>
          <w:rFonts w:ascii="Arial" w:hAnsi="Arial" w:cs="Arial"/>
          <w:b/>
          <w:bCs/>
          <w:sz w:val="20"/>
          <w:szCs w:val="20"/>
        </w:rPr>
        <w:t xml:space="preserve"> DECLARAÇÃO DE CARÁTER GERAL</w:t>
      </w:r>
    </w:p>
    <w:p w:rsidR="00763B01" w:rsidRPr="002E63E1" w:rsidRDefault="00763B01" w:rsidP="002C3793">
      <w:pPr>
        <w:pStyle w:val="Default"/>
        <w:jc w:val="center"/>
        <w:rPr>
          <w:bCs/>
          <w:i/>
          <w:sz w:val="20"/>
          <w:szCs w:val="20"/>
        </w:rPr>
      </w:pPr>
      <w:r w:rsidRPr="002E63E1">
        <w:rPr>
          <w:bCs/>
          <w:i/>
          <w:sz w:val="20"/>
          <w:szCs w:val="20"/>
        </w:rPr>
        <w:t>(Este anexo é um modelo e deve ser feito preferencialmente em papel timbrado do licitante)</w:t>
      </w:r>
    </w:p>
    <w:p w:rsidR="00763B01" w:rsidRPr="002E63E1" w:rsidRDefault="00763B01" w:rsidP="002C3793">
      <w:pPr>
        <w:pStyle w:val="Default"/>
        <w:jc w:val="center"/>
        <w:rPr>
          <w:bCs/>
          <w:i/>
          <w:sz w:val="20"/>
          <w:szCs w:val="20"/>
        </w:rPr>
      </w:pPr>
      <w:r w:rsidRPr="002E63E1">
        <w:rPr>
          <w:bCs/>
          <w:i/>
          <w:sz w:val="20"/>
          <w:szCs w:val="20"/>
          <w:u w:val="single"/>
        </w:rPr>
        <w:t>(</w:t>
      </w:r>
      <w:r w:rsidR="0039038E" w:rsidRPr="002E63E1">
        <w:rPr>
          <w:bCs/>
          <w:i/>
          <w:color w:val="auto"/>
          <w:sz w:val="20"/>
          <w:szCs w:val="20"/>
          <w:u w:val="single"/>
        </w:rPr>
        <w:t xml:space="preserve">Deverá ser apresentado no momento do Credenciamento, </w:t>
      </w:r>
      <w:r w:rsidR="0039038E" w:rsidRPr="002E63E1">
        <w:rPr>
          <w:b/>
          <w:bCs/>
          <w:i/>
          <w:color w:val="auto"/>
          <w:sz w:val="20"/>
          <w:szCs w:val="20"/>
          <w:u w:val="single"/>
        </w:rPr>
        <w:t>fora</w:t>
      </w:r>
      <w:r w:rsidR="0039038E" w:rsidRPr="002E63E1">
        <w:rPr>
          <w:bCs/>
          <w:i/>
          <w:color w:val="auto"/>
          <w:sz w:val="20"/>
          <w:szCs w:val="20"/>
          <w:u w:val="single"/>
        </w:rPr>
        <w:t xml:space="preserve"> dos Envelopes:</w:t>
      </w:r>
      <w:r w:rsidR="0032363E">
        <w:rPr>
          <w:bCs/>
          <w:i/>
          <w:color w:val="auto"/>
          <w:sz w:val="20"/>
          <w:szCs w:val="20"/>
          <w:u w:val="single"/>
        </w:rPr>
        <w:t xml:space="preserve"> </w:t>
      </w:r>
      <w:r w:rsidR="0032363E" w:rsidRPr="002E63E1">
        <w:rPr>
          <w:bCs/>
          <w:i/>
          <w:color w:val="auto"/>
          <w:sz w:val="20"/>
          <w:szCs w:val="20"/>
          <w:u w:val="single"/>
        </w:rPr>
        <w:t xml:space="preserve">nº </w:t>
      </w:r>
      <w:r w:rsidR="0032363E">
        <w:rPr>
          <w:bCs/>
          <w:i/>
          <w:color w:val="auto"/>
          <w:sz w:val="20"/>
          <w:szCs w:val="20"/>
          <w:u w:val="single"/>
        </w:rPr>
        <w:t>1</w:t>
      </w:r>
      <w:r w:rsidR="0032363E" w:rsidRPr="002E63E1">
        <w:rPr>
          <w:bCs/>
          <w:i/>
          <w:color w:val="auto"/>
          <w:sz w:val="20"/>
          <w:szCs w:val="20"/>
          <w:u w:val="single"/>
        </w:rPr>
        <w:t xml:space="preserve"> – Documentos de Habilitação</w:t>
      </w:r>
      <w:r w:rsidR="0032363E">
        <w:rPr>
          <w:bCs/>
          <w:i/>
          <w:color w:val="auto"/>
          <w:sz w:val="20"/>
          <w:szCs w:val="20"/>
          <w:u w:val="single"/>
        </w:rPr>
        <w:t xml:space="preserve"> e</w:t>
      </w:r>
      <w:r w:rsidR="0039038E" w:rsidRPr="002E63E1">
        <w:rPr>
          <w:bCs/>
          <w:i/>
          <w:color w:val="auto"/>
          <w:sz w:val="20"/>
          <w:szCs w:val="20"/>
          <w:u w:val="single"/>
        </w:rPr>
        <w:t xml:space="preserve"> nº </w:t>
      </w:r>
      <w:r w:rsidR="0032363E">
        <w:rPr>
          <w:bCs/>
          <w:i/>
          <w:color w:val="auto"/>
          <w:sz w:val="20"/>
          <w:szCs w:val="20"/>
          <w:u w:val="single"/>
        </w:rPr>
        <w:t>2</w:t>
      </w:r>
      <w:r w:rsidR="0039038E" w:rsidRPr="002E63E1">
        <w:rPr>
          <w:bCs/>
          <w:i/>
          <w:color w:val="auto"/>
          <w:sz w:val="20"/>
          <w:szCs w:val="20"/>
          <w:u w:val="single"/>
        </w:rPr>
        <w:t xml:space="preserve"> – Proposta Comercial</w:t>
      </w:r>
      <w:proofErr w:type="gramStart"/>
      <w:r w:rsidRPr="002E63E1">
        <w:rPr>
          <w:bCs/>
          <w:i/>
          <w:sz w:val="20"/>
          <w:szCs w:val="20"/>
          <w:u w:val="single"/>
        </w:rPr>
        <w:t>)</w:t>
      </w:r>
      <w:proofErr w:type="gramEnd"/>
    </w:p>
    <w:p w:rsidR="00850797" w:rsidRPr="004C0FEE" w:rsidRDefault="00850797" w:rsidP="002C3793">
      <w:pPr>
        <w:pStyle w:val="Default"/>
        <w:jc w:val="center"/>
        <w:rPr>
          <w:color w:val="auto"/>
          <w:sz w:val="20"/>
          <w:szCs w:val="20"/>
        </w:rPr>
      </w:pPr>
    </w:p>
    <w:p w:rsidR="00850797" w:rsidRPr="004C0FEE" w:rsidRDefault="00850797" w:rsidP="002C3793">
      <w:pPr>
        <w:pStyle w:val="EditalNumerado"/>
        <w:tabs>
          <w:tab w:val="left" w:pos="708"/>
        </w:tabs>
        <w:spacing w:after="0"/>
        <w:ind w:left="0" w:firstLine="0"/>
        <w:jc w:val="center"/>
        <w:rPr>
          <w:bCs/>
        </w:rPr>
      </w:pPr>
    </w:p>
    <w:p w:rsidR="00850797" w:rsidRPr="004C0FEE" w:rsidRDefault="00850797" w:rsidP="002C3793">
      <w:pPr>
        <w:pStyle w:val="EditalNumerado"/>
        <w:tabs>
          <w:tab w:val="left" w:pos="708"/>
        </w:tabs>
        <w:spacing w:after="0"/>
        <w:ind w:left="0" w:firstLine="0"/>
        <w:jc w:val="center"/>
        <w:rPr>
          <w:bCs/>
        </w:rPr>
      </w:pPr>
    </w:p>
    <w:p w:rsidR="00850797" w:rsidRPr="004C0FEE" w:rsidRDefault="00850797" w:rsidP="002C3793">
      <w:pPr>
        <w:pStyle w:val="EditalNumerado"/>
        <w:tabs>
          <w:tab w:val="left" w:pos="708"/>
        </w:tabs>
        <w:spacing w:after="0"/>
        <w:ind w:left="0" w:firstLine="0"/>
        <w:jc w:val="center"/>
        <w:rPr>
          <w:bCs/>
        </w:rPr>
      </w:pPr>
    </w:p>
    <w:p w:rsidR="00F537F3" w:rsidRPr="002E63E1" w:rsidRDefault="007F56A7" w:rsidP="002C3793">
      <w:pPr>
        <w:pStyle w:val="EditalNumerado"/>
        <w:tabs>
          <w:tab w:val="left" w:pos="708"/>
        </w:tabs>
        <w:spacing w:after="0"/>
        <w:ind w:left="708" w:firstLine="0"/>
      </w:pPr>
      <w:r w:rsidRPr="002E63E1">
        <w:rPr>
          <w:b/>
        </w:rPr>
        <w:t>CONCORRÊNCIA PRESENCIAL</w:t>
      </w:r>
      <w:r w:rsidR="009F7385" w:rsidRPr="002E63E1">
        <w:rPr>
          <w:b/>
        </w:rPr>
        <w:t xml:space="preserve"> Nº: </w:t>
      </w:r>
      <w:r w:rsidR="00176D94">
        <w:rPr>
          <w:b/>
        </w:rPr>
        <w:t>010/2026</w:t>
      </w:r>
    </w:p>
    <w:p w:rsidR="00F537F3" w:rsidRPr="002E63E1" w:rsidRDefault="00F537F3" w:rsidP="002C3793">
      <w:pPr>
        <w:pStyle w:val="EditalNumerado"/>
        <w:tabs>
          <w:tab w:val="left" w:pos="708"/>
        </w:tabs>
        <w:spacing w:after="0"/>
        <w:ind w:left="708" w:firstLine="0"/>
      </w:pPr>
      <w:r w:rsidRPr="002E63E1">
        <w:rPr>
          <w:b/>
        </w:rPr>
        <w:t>PROPONENTE:</w:t>
      </w:r>
    </w:p>
    <w:p w:rsidR="00F537F3" w:rsidRPr="002E63E1" w:rsidRDefault="00F537F3" w:rsidP="002C3793">
      <w:pPr>
        <w:pStyle w:val="EditalNumerado"/>
        <w:tabs>
          <w:tab w:val="left" w:pos="708"/>
        </w:tabs>
        <w:spacing w:after="0"/>
        <w:ind w:left="708" w:firstLine="0"/>
      </w:pPr>
      <w:r w:rsidRPr="002E63E1">
        <w:rPr>
          <w:b/>
        </w:rPr>
        <w:t>CNPJ Nº:</w:t>
      </w:r>
      <w:r w:rsidRPr="002E63E1">
        <w:rPr>
          <w:b/>
        </w:rPr>
        <w:tab/>
      </w:r>
      <w:r w:rsidRPr="002E63E1">
        <w:rPr>
          <w:b/>
        </w:rPr>
        <w:tab/>
      </w:r>
      <w:r w:rsidRPr="002E63E1">
        <w:rPr>
          <w:b/>
        </w:rPr>
        <w:tab/>
      </w:r>
      <w:r w:rsidRPr="002E63E1">
        <w:rPr>
          <w:b/>
        </w:rPr>
        <w:tab/>
      </w:r>
      <w:r w:rsidRPr="002E63E1">
        <w:rPr>
          <w:b/>
        </w:rPr>
        <w:tab/>
      </w:r>
      <w:r w:rsidRPr="002E63E1">
        <w:rPr>
          <w:b/>
        </w:rPr>
        <w:tab/>
        <w:t>IE Nº:</w:t>
      </w:r>
    </w:p>
    <w:p w:rsidR="00F537F3" w:rsidRPr="002E63E1" w:rsidRDefault="00F537F3" w:rsidP="002C3793">
      <w:pPr>
        <w:pStyle w:val="EditalNumerado"/>
        <w:tabs>
          <w:tab w:val="left" w:pos="708"/>
        </w:tabs>
        <w:spacing w:after="0"/>
        <w:ind w:left="708" w:firstLine="0"/>
      </w:pPr>
      <w:r w:rsidRPr="002E63E1">
        <w:rPr>
          <w:b/>
        </w:rPr>
        <w:t>ENDEREÇO:</w:t>
      </w:r>
    </w:p>
    <w:p w:rsidR="00F537F3" w:rsidRPr="002E63E1" w:rsidRDefault="00F537F3" w:rsidP="002C3793">
      <w:pPr>
        <w:pStyle w:val="EditalNumerado"/>
        <w:tabs>
          <w:tab w:val="left" w:pos="708"/>
        </w:tabs>
        <w:spacing w:after="0"/>
        <w:ind w:left="708" w:firstLine="0"/>
      </w:pPr>
      <w:r w:rsidRPr="002E63E1">
        <w:rPr>
          <w:b/>
        </w:rPr>
        <w:t>BAIRRO:</w:t>
      </w:r>
      <w:r w:rsidRPr="002E63E1">
        <w:rPr>
          <w:b/>
        </w:rPr>
        <w:tab/>
      </w:r>
      <w:r w:rsidRPr="002E63E1">
        <w:rPr>
          <w:b/>
        </w:rPr>
        <w:tab/>
      </w:r>
      <w:r w:rsidRPr="002E63E1">
        <w:rPr>
          <w:b/>
        </w:rPr>
        <w:tab/>
      </w:r>
      <w:r w:rsidRPr="002E63E1">
        <w:rPr>
          <w:b/>
        </w:rPr>
        <w:tab/>
      </w:r>
      <w:r w:rsidRPr="002E63E1">
        <w:rPr>
          <w:b/>
        </w:rPr>
        <w:tab/>
      </w:r>
      <w:r w:rsidRPr="002E63E1">
        <w:rPr>
          <w:b/>
        </w:rPr>
        <w:tab/>
        <w:t>CIDADE:</w:t>
      </w:r>
    </w:p>
    <w:p w:rsidR="00F537F3" w:rsidRPr="002E63E1" w:rsidRDefault="00F537F3" w:rsidP="002C3793">
      <w:pPr>
        <w:pStyle w:val="EditalNumerado"/>
        <w:tabs>
          <w:tab w:val="left" w:pos="708"/>
        </w:tabs>
        <w:spacing w:after="0"/>
        <w:ind w:left="708" w:firstLine="0"/>
      </w:pPr>
      <w:r w:rsidRPr="002E63E1">
        <w:rPr>
          <w:b/>
        </w:rPr>
        <w:t xml:space="preserve">TELEFONE: </w:t>
      </w:r>
      <w:r w:rsidRPr="002E63E1">
        <w:rPr>
          <w:b/>
        </w:rPr>
        <w:tab/>
      </w:r>
      <w:r w:rsidRPr="002E63E1">
        <w:rPr>
          <w:b/>
        </w:rPr>
        <w:tab/>
      </w:r>
      <w:r w:rsidRPr="002E63E1">
        <w:rPr>
          <w:b/>
        </w:rPr>
        <w:tab/>
      </w:r>
      <w:r w:rsidRPr="002E63E1">
        <w:rPr>
          <w:b/>
        </w:rPr>
        <w:tab/>
      </w:r>
      <w:r w:rsidRPr="002E63E1">
        <w:rPr>
          <w:b/>
        </w:rPr>
        <w:tab/>
      </w:r>
      <w:r w:rsidRPr="002E63E1">
        <w:rPr>
          <w:b/>
        </w:rPr>
        <w:tab/>
        <w:t>E-MAIL:</w:t>
      </w:r>
    </w:p>
    <w:p w:rsidR="00F537F3" w:rsidRPr="002E63E1" w:rsidRDefault="00F537F3" w:rsidP="002C3793">
      <w:pPr>
        <w:pStyle w:val="EditalNumerado"/>
        <w:tabs>
          <w:tab w:val="left" w:pos="708"/>
        </w:tabs>
        <w:spacing w:after="0"/>
        <w:ind w:left="0" w:firstLine="0"/>
        <w:rPr>
          <w:b/>
          <w:bCs/>
        </w:rPr>
      </w:pPr>
    </w:p>
    <w:p w:rsidR="00F537F3" w:rsidRPr="002E63E1" w:rsidRDefault="00F537F3" w:rsidP="002C3793">
      <w:pPr>
        <w:pStyle w:val="EditalNumerado"/>
        <w:tabs>
          <w:tab w:val="left" w:pos="708"/>
        </w:tabs>
        <w:spacing w:after="0"/>
        <w:ind w:left="0" w:firstLine="0"/>
        <w:rPr>
          <w:b/>
          <w:bCs/>
        </w:rPr>
      </w:pPr>
    </w:p>
    <w:p w:rsidR="00F537F3" w:rsidRPr="002E63E1" w:rsidRDefault="00F537F3" w:rsidP="002C3793">
      <w:pPr>
        <w:pStyle w:val="Default"/>
        <w:jc w:val="both"/>
        <w:rPr>
          <w:color w:val="auto"/>
          <w:sz w:val="20"/>
          <w:szCs w:val="20"/>
        </w:rPr>
      </w:pPr>
      <w:r w:rsidRPr="002E63E1">
        <w:rPr>
          <w:bCs/>
          <w:color w:val="auto"/>
          <w:sz w:val="20"/>
          <w:szCs w:val="20"/>
        </w:rPr>
        <w:tab/>
      </w:r>
      <w:r w:rsidRPr="002E63E1">
        <w:rPr>
          <w:color w:val="auto"/>
          <w:sz w:val="20"/>
          <w:szCs w:val="20"/>
        </w:rPr>
        <w:t>A empresa supracitada, atendendo as exigências d</w:t>
      </w:r>
      <w:r w:rsidR="009050D6" w:rsidRPr="002E63E1">
        <w:rPr>
          <w:color w:val="auto"/>
          <w:sz w:val="20"/>
          <w:szCs w:val="20"/>
        </w:rPr>
        <w:t>a</w:t>
      </w:r>
      <w:r w:rsidRPr="002E63E1">
        <w:rPr>
          <w:color w:val="auto"/>
          <w:sz w:val="20"/>
          <w:szCs w:val="20"/>
        </w:rPr>
        <w:t xml:space="preserve"> </w:t>
      </w:r>
      <w:r w:rsidR="009050D6" w:rsidRPr="002E63E1">
        <w:rPr>
          <w:bCs/>
          <w:color w:val="auto"/>
          <w:sz w:val="20"/>
          <w:szCs w:val="20"/>
        </w:rPr>
        <w:t>Concorrência</w:t>
      </w:r>
      <w:r w:rsidRPr="002E63E1">
        <w:rPr>
          <w:color w:val="auto"/>
          <w:sz w:val="20"/>
          <w:szCs w:val="20"/>
        </w:rPr>
        <w:t xml:space="preserve"> </w:t>
      </w:r>
      <w:r w:rsidR="00F75FCA" w:rsidRPr="002E63E1">
        <w:rPr>
          <w:color w:val="auto"/>
          <w:sz w:val="20"/>
          <w:szCs w:val="20"/>
        </w:rPr>
        <w:t>Presencial</w:t>
      </w:r>
      <w:r w:rsidRPr="002E63E1">
        <w:rPr>
          <w:color w:val="auto"/>
          <w:sz w:val="20"/>
          <w:szCs w:val="20"/>
        </w:rPr>
        <w:t xml:space="preserve"> em epígrafe, </w:t>
      </w:r>
      <w:r w:rsidRPr="002E63E1">
        <w:rPr>
          <w:b/>
          <w:color w:val="auto"/>
          <w:sz w:val="20"/>
          <w:szCs w:val="20"/>
        </w:rPr>
        <w:t xml:space="preserve">DECLARA </w:t>
      </w:r>
      <w:r w:rsidRPr="002E63E1">
        <w:rPr>
          <w:color w:val="auto"/>
          <w:sz w:val="20"/>
          <w:szCs w:val="20"/>
        </w:rPr>
        <w:t xml:space="preserve">que: </w:t>
      </w:r>
    </w:p>
    <w:p w:rsidR="00624CBA" w:rsidRPr="002E63E1" w:rsidRDefault="00624CBA" w:rsidP="002C3793">
      <w:pPr>
        <w:pStyle w:val="Default"/>
        <w:rPr>
          <w:color w:val="auto"/>
          <w:sz w:val="20"/>
          <w:szCs w:val="20"/>
        </w:rPr>
      </w:pPr>
    </w:p>
    <w:p w:rsidR="00624CBA" w:rsidRPr="002E63E1" w:rsidRDefault="00624CBA" w:rsidP="002C3793">
      <w:pPr>
        <w:pStyle w:val="Default"/>
        <w:ind w:firstLine="708"/>
        <w:jc w:val="both"/>
        <w:rPr>
          <w:color w:val="auto"/>
          <w:sz w:val="20"/>
          <w:szCs w:val="20"/>
        </w:rPr>
      </w:pPr>
      <w:proofErr w:type="gramStart"/>
      <w:r w:rsidRPr="002E63E1">
        <w:rPr>
          <w:b/>
          <w:color w:val="auto"/>
          <w:sz w:val="20"/>
          <w:szCs w:val="20"/>
        </w:rPr>
        <w:t xml:space="preserve">( </w:t>
      </w:r>
      <w:proofErr w:type="gramEnd"/>
      <w:r w:rsidRPr="002E63E1">
        <w:rPr>
          <w:b/>
          <w:color w:val="auto"/>
          <w:sz w:val="20"/>
          <w:szCs w:val="20"/>
        </w:rPr>
        <w:t xml:space="preserve">) </w:t>
      </w:r>
      <w:r w:rsidRPr="002E63E1">
        <w:rPr>
          <w:color w:val="auto"/>
          <w:sz w:val="20"/>
          <w:szCs w:val="20"/>
        </w:rPr>
        <w:t>Tomou conhecimento, aceita e concorda integralmente com todas as condições estabelecidas no edital e seus anexos;</w:t>
      </w:r>
    </w:p>
    <w:p w:rsidR="00624CBA" w:rsidRPr="002E63E1" w:rsidRDefault="00624CBA" w:rsidP="002C3793">
      <w:pPr>
        <w:pStyle w:val="Default"/>
        <w:rPr>
          <w:color w:val="auto"/>
          <w:sz w:val="20"/>
          <w:szCs w:val="20"/>
        </w:rPr>
      </w:pPr>
    </w:p>
    <w:p w:rsidR="00624CBA" w:rsidRPr="002E63E1" w:rsidRDefault="00624CBA" w:rsidP="002C3793">
      <w:pPr>
        <w:pStyle w:val="Default"/>
        <w:ind w:firstLine="708"/>
        <w:jc w:val="both"/>
        <w:rPr>
          <w:color w:val="auto"/>
          <w:sz w:val="20"/>
          <w:szCs w:val="20"/>
        </w:rPr>
      </w:pPr>
      <w:proofErr w:type="gramStart"/>
      <w:r w:rsidRPr="005C697F">
        <w:rPr>
          <w:b/>
          <w:color w:val="auto"/>
          <w:sz w:val="20"/>
          <w:szCs w:val="20"/>
        </w:rPr>
        <w:t xml:space="preserve">( </w:t>
      </w:r>
      <w:proofErr w:type="gramEnd"/>
      <w:r w:rsidRPr="005C697F">
        <w:rPr>
          <w:b/>
          <w:color w:val="auto"/>
          <w:sz w:val="20"/>
          <w:szCs w:val="20"/>
        </w:rPr>
        <w:t xml:space="preserve">) </w:t>
      </w:r>
      <w:r w:rsidRPr="005C697F">
        <w:rPr>
          <w:color w:val="auto"/>
          <w:sz w:val="20"/>
          <w:szCs w:val="20"/>
        </w:rPr>
        <w:t>Tomou conhecimento, aceita e concorda que a adequação do projeto que integra o edital de licitação e as alterações contratuais sob alegação de falhas ou omissões em qualquer das peças, orçamentos, plantas, especificações, memoriais e estudos técnicos preliminares do projeto não poderá ultrapassar, no seu conjunto, dez por cento do valor total do contrato;</w:t>
      </w:r>
    </w:p>
    <w:p w:rsidR="00624CBA" w:rsidRPr="002E63E1" w:rsidRDefault="00624CBA" w:rsidP="002C3793">
      <w:pPr>
        <w:pStyle w:val="Default"/>
        <w:rPr>
          <w:color w:val="auto"/>
          <w:sz w:val="20"/>
          <w:szCs w:val="20"/>
        </w:rPr>
      </w:pPr>
    </w:p>
    <w:p w:rsidR="00624CBA" w:rsidRPr="002E63E1" w:rsidRDefault="00624CBA" w:rsidP="002C3793">
      <w:pPr>
        <w:pStyle w:val="Default"/>
        <w:ind w:firstLine="708"/>
        <w:jc w:val="both"/>
        <w:rPr>
          <w:color w:val="auto"/>
          <w:sz w:val="20"/>
          <w:szCs w:val="20"/>
        </w:rPr>
      </w:pPr>
      <w:proofErr w:type="gramStart"/>
      <w:r w:rsidRPr="002E63E1">
        <w:rPr>
          <w:b/>
          <w:color w:val="auto"/>
          <w:sz w:val="20"/>
          <w:szCs w:val="20"/>
        </w:rPr>
        <w:t xml:space="preserve">( </w:t>
      </w:r>
      <w:proofErr w:type="gramEnd"/>
      <w:r w:rsidRPr="002E63E1">
        <w:rPr>
          <w:b/>
          <w:color w:val="auto"/>
          <w:sz w:val="20"/>
          <w:szCs w:val="20"/>
        </w:rPr>
        <w:t xml:space="preserve">) </w:t>
      </w:r>
      <w:r w:rsidRPr="002E63E1">
        <w:rPr>
          <w:color w:val="auto"/>
          <w:sz w:val="20"/>
          <w:szCs w:val="20"/>
        </w:rPr>
        <w:t>Tomou conhecimento</w:t>
      </w:r>
      <w:r>
        <w:rPr>
          <w:color w:val="auto"/>
          <w:sz w:val="20"/>
          <w:szCs w:val="20"/>
        </w:rPr>
        <w:t xml:space="preserve"> </w:t>
      </w:r>
      <w:r w:rsidRPr="00357232">
        <w:rPr>
          <w:color w:val="auto"/>
          <w:sz w:val="20"/>
          <w:szCs w:val="20"/>
        </w:rPr>
        <w:t>de todas as informações e das condições locais para o cumprimento das obrigações objeto da contratação</w:t>
      </w:r>
      <w:r w:rsidRPr="002E63E1">
        <w:rPr>
          <w:color w:val="auto"/>
          <w:sz w:val="20"/>
          <w:szCs w:val="20"/>
        </w:rPr>
        <w:t>;</w:t>
      </w:r>
    </w:p>
    <w:p w:rsidR="00624CBA" w:rsidRPr="00DA6749" w:rsidRDefault="00624CBA" w:rsidP="002C3793">
      <w:pPr>
        <w:pStyle w:val="Default"/>
        <w:jc w:val="both"/>
        <w:rPr>
          <w:color w:val="auto"/>
          <w:sz w:val="20"/>
          <w:szCs w:val="20"/>
        </w:rPr>
      </w:pPr>
    </w:p>
    <w:p w:rsidR="0023708E" w:rsidRPr="00DA6749" w:rsidRDefault="0023708E" w:rsidP="002C3793">
      <w:pPr>
        <w:pStyle w:val="Default"/>
        <w:ind w:firstLine="708"/>
        <w:jc w:val="both"/>
        <w:rPr>
          <w:color w:val="auto"/>
          <w:sz w:val="20"/>
          <w:szCs w:val="20"/>
        </w:rPr>
      </w:pPr>
      <w:proofErr w:type="gramStart"/>
      <w:r w:rsidRPr="00DA6749">
        <w:rPr>
          <w:b/>
          <w:color w:val="auto"/>
          <w:sz w:val="20"/>
          <w:szCs w:val="20"/>
        </w:rPr>
        <w:t xml:space="preserve">( </w:t>
      </w:r>
      <w:proofErr w:type="gramEnd"/>
      <w:r w:rsidRPr="00DA6749">
        <w:rPr>
          <w:b/>
          <w:color w:val="auto"/>
          <w:sz w:val="20"/>
          <w:szCs w:val="20"/>
        </w:rPr>
        <w:t xml:space="preserve">) </w:t>
      </w:r>
      <w:r>
        <w:rPr>
          <w:color w:val="auto"/>
          <w:sz w:val="20"/>
          <w:szCs w:val="20"/>
        </w:rPr>
        <w:t>F</w:t>
      </w:r>
      <w:r w:rsidRPr="00DA6749">
        <w:rPr>
          <w:color w:val="auto"/>
          <w:sz w:val="20"/>
          <w:szCs w:val="20"/>
        </w:rPr>
        <w:t>ica autorizado o uso de imagem (vídeo) e voz (áudio) do representante da licitante, durante a sessão pública, exclusivamente para os fins que se destinam, em atendimento ao art. 17, § 2º da Lei Federal nº 14.133/21, sem qualquer ônus para o Município de Álvares Machado e em caráter definitivo;</w:t>
      </w:r>
    </w:p>
    <w:p w:rsidR="00F537F3" w:rsidRPr="002E63E1" w:rsidRDefault="00F537F3" w:rsidP="002C3793">
      <w:pPr>
        <w:pStyle w:val="Default"/>
        <w:jc w:val="both"/>
        <w:rPr>
          <w:color w:val="auto"/>
          <w:sz w:val="20"/>
          <w:szCs w:val="20"/>
        </w:rPr>
      </w:pPr>
    </w:p>
    <w:p w:rsidR="00F537F3" w:rsidRPr="002E63E1" w:rsidRDefault="00AD0BAC" w:rsidP="002C3793">
      <w:pPr>
        <w:pStyle w:val="Default"/>
        <w:ind w:firstLine="708"/>
        <w:jc w:val="both"/>
        <w:rPr>
          <w:color w:val="auto"/>
          <w:sz w:val="20"/>
          <w:szCs w:val="20"/>
        </w:rPr>
      </w:pPr>
      <w:proofErr w:type="gramStart"/>
      <w:r w:rsidRPr="002E63E1">
        <w:rPr>
          <w:b/>
          <w:color w:val="auto"/>
          <w:sz w:val="20"/>
          <w:szCs w:val="20"/>
        </w:rPr>
        <w:t xml:space="preserve">( </w:t>
      </w:r>
      <w:proofErr w:type="gramEnd"/>
      <w:r w:rsidRPr="002E63E1">
        <w:rPr>
          <w:b/>
          <w:color w:val="auto"/>
          <w:sz w:val="20"/>
          <w:szCs w:val="20"/>
        </w:rPr>
        <w:t>)</w:t>
      </w:r>
      <w:r w:rsidR="00F537F3" w:rsidRPr="002E63E1">
        <w:rPr>
          <w:b/>
          <w:color w:val="auto"/>
          <w:sz w:val="20"/>
          <w:szCs w:val="20"/>
        </w:rPr>
        <w:t xml:space="preserve"> </w:t>
      </w:r>
      <w:r w:rsidR="00F537F3" w:rsidRPr="002E63E1">
        <w:rPr>
          <w:color w:val="auto"/>
          <w:sz w:val="20"/>
          <w:szCs w:val="20"/>
        </w:rPr>
        <w:t xml:space="preserve">Não </w:t>
      </w:r>
      <w:r w:rsidR="00205400" w:rsidRPr="002E63E1">
        <w:rPr>
          <w:color w:val="auto"/>
          <w:sz w:val="20"/>
          <w:szCs w:val="20"/>
        </w:rPr>
        <w:t>incorro nas condições impeditivas do art. 14 da Lei Federal nº 14.133/21, bem como me comprometo a comunicar ocorrência de fatos supervenientes</w:t>
      </w:r>
      <w:r w:rsidR="00F537F3" w:rsidRPr="002E63E1">
        <w:rPr>
          <w:color w:val="auto"/>
          <w:sz w:val="20"/>
          <w:szCs w:val="20"/>
        </w:rPr>
        <w:t>;</w:t>
      </w:r>
    </w:p>
    <w:p w:rsidR="00205400" w:rsidRPr="002E63E1" w:rsidRDefault="00205400" w:rsidP="002C3793">
      <w:pPr>
        <w:pStyle w:val="Default"/>
        <w:jc w:val="both"/>
        <w:rPr>
          <w:b/>
          <w:color w:val="auto"/>
          <w:sz w:val="20"/>
          <w:szCs w:val="20"/>
        </w:rPr>
      </w:pPr>
    </w:p>
    <w:p w:rsidR="00205400" w:rsidRPr="002E63E1" w:rsidRDefault="00AD0BAC" w:rsidP="002C3793">
      <w:pPr>
        <w:pStyle w:val="Default"/>
        <w:ind w:firstLine="708"/>
        <w:jc w:val="both"/>
        <w:rPr>
          <w:color w:val="auto"/>
          <w:sz w:val="20"/>
          <w:szCs w:val="20"/>
        </w:rPr>
      </w:pPr>
      <w:proofErr w:type="gramStart"/>
      <w:r w:rsidRPr="002E63E1">
        <w:rPr>
          <w:b/>
          <w:color w:val="auto"/>
          <w:sz w:val="20"/>
          <w:szCs w:val="20"/>
        </w:rPr>
        <w:t xml:space="preserve">( </w:t>
      </w:r>
      <w:proofErr w:type="gramEnd"/>
      <w:r w:rsidRPr="002E63E1">
        <w:rPr>
          <w:b/>
          <w:color w:val="auto"/>
          <w:sz w:val="20"/>
          <w:szCs w:val="20"/>
        </w:rPr>
        <w:t>)</w:t>
      </w:r>
      <w:r w:rsidR="00205400" w:rsidRPr="002E63E1">
        <w:rPr>
          <w:color w:val="auto"/>
          <w:sz w:val="20"/>
          <w:szCs w:val="20"/>
        </w:rPr>
        <w:t xml:space="preserve"> Atendo aos requisitos de habilitação, conforme disposto no art. 63, inciso I, da Lei Federal nº 14.133/21;</w:t>
      </w:r>
    </w:p>
    <w:p w:rsidR="00205400" w:rsidRPr="002E63E1" w:rsidRDefault="00205400" w:rsidP="002C3793">
      <w:pPr>
        <w:pStyle w:val="Default"/>
        <w:jc w:val="both"/>
        <w:rPr>
          <w:b/>
          <w:color w:val="auto"/>
          <w:sz w:val="20"/>
          <w:szCs w:val="20"/>
        </w:rPr>
      </w:pPr>
    </w:p>
    <w:p w:rsidR="00205400" w:rsidRPr="002E63E1" w:rsidRDefault="00AD0BAC" w:rsidP="002C3793">
      <w:pPr>
        <w:pStyle w:val="Default"/>
        <w:ind w:firstLine="708"/>
        <w:jc w:val="both"/>
        <w:rPr>
          <w:color w:val="auto"/>
          <w:sz w:val="20"/>
          <w:szCs w:val="20"/>
        </w:rPr>
      </w:pPr>
      <w:proofErr w:type="gramStart"/>
      <w:r w:rsidRPr="002E63E1">
        <w:rPr>
          <w:b/>
          <w:color w:val="auto"/>
          <w:sz w:val="20"/>
          <w:szCs w:val="20"/>
        </w:rPr>
        <w:t xml:space="preserve">( </w:t>
      </w:r>
      <w:proofErr w:type="gramEnd"/>
      <w:r w:rsidRPr="002E63E1">
        <w:rPr>
          <w:b/>
          <w:color w:val="auto"/>
          <w:sz w:val="20"/>
          <w:szCs w:val="20"/>
        </w:rPr>
        <w:t>)</w:t>
      </w:r>
      <w:r w:rsidR="00205400" w:rsidRPr="002E63E1">
        <w:rPr>
          <w:b/>
          <w:color w:val="auto"/>
          <w:sz w:val="20"/>
          <w:szCs w:val="20"/>
        </w:rPr>
        <w:t xml:space="preserve"> </w:t>
      </w:r>
      <w:r w:rsidR="00205400" w:rsidRPr="002E63E1">
        <w:rPr>
          <w:color w:val="auto"/>
          <w:sz w:val="20"/>
          <w:szCs w:val="20"/>
        </w:rPr>
        <w:t xml:space="preserve">Para fins do disposto do art. 63, inciso IV da Lei nº </w:t>
      </w:r>
      <w:r w:rsidR="00205400" w:rsidRPr="002E63E1">
        <w:rPr>
          <w:sz w:val="20"/>
          <w:szCs w:val="20"/>
        </w:rPr>
        <w:t>14.133/2021</w:t>
      </w:r>
      <w:r w:rsidR="00205400" w:rsidRPr="002E63E1">
        <w:rPr>
          <w:color w:val="auto"/>
          <w:sz w:val="20"/>
          <w:szCs w:val="20"/>
        </w:rPr>
        <w:t>, que cumpre as exigências de reserva de cargos para pessoa com deficiência e para reabilitado da Previdência Social, previstas em lei e em outras normas específicas.</w:t>
      </w:r>
    </w:p>
    <w:p w:rsidR="003E5875" w:rsidRPr="002E63E1" w:rsidRDefault="003E5875" w:rsidP="002C3793">
      <w:pPr>
        <w:pStyle w:val="Default"/>
        <w:jc w:val="both"/>
        <w:rPr>
          <w:b/>
          <w:color w:val="auto"/>
          <w:sz w:val="20"/>
          <w:szCs w:val="20"/>
        </w:rPr>
      </w:pPr>
    </w:p>
    <w:p w:rsidR="003E5875" w:rsidRPr="002E63E1" w:rsidRDefault="00AD0BAC" w:rsidP="002C3793">
      <w:pPr>
        <w:pStyle w:val="Default"/>
        <w:ind w:firstLine="708"/>
        <w:jc w:val="both"/>
        <w:rPr>
          <w:color w:val="auto"/>
          <w:sz w:val="20"/>
          <w:szCs w:val="20"/>
        </w:rPr>
      </w:pPr>
      <w:proofErr w:type="gramStart"/>
      <w:r w:rsidRPr="002E63E1">
        <w:rPr>
          <w:b/>
          <w:color w:val="auto"/>
          <w:sz w:val="20"/>
          <w:szCs w:val="20"/>
        </w:rPr>
        <w:t xml:space="preserve">( </w:t>
      </w:r>
      <w:proofErr w:type="gramEnd"/>
      <w:r w:rsidRPr="002E63E1">
        <w:rPr>
          <w:b/>
          <w:color w:val="auto"/>
          <w:sz w:val="20"/>
          <w:szCs w:val="20"/>
        </w:rPr>
        <w:t>)</w:t>
      </w:r>
      <w:r w:rsidR="003E5875" w:rsidRPr="002E63E1">
        <w:rPr>
          <w:color w:val="auto"/>
          <w:sz w:val="20"/>
          <w:szCs w:val="20"/>
        </w:rPr>
        <w:t xml:space="preserve"> </w:t>
      </w:r>
      <w:r w:rsidR="00C364AE" w:rsidRPr="002E63E1">
        <w:rPr>
          <w:color w:val="auto"/>
          <w:sz w:val="20"/>
          <w:szCs w:val="20"/>
        </w:rPr>
        <w:t>Está ciente</w:t>
      </w:r>
      <w:r w:rsidR="00C364AE">
        <w:rPr>
          <w:color w:val="auto"/>
          <w:sz w:val="20"/>
          <w:szCs w:val="20"/>
        </w:rPr>
        <w:t xml:space="preserve"> e concorda com as disposições e obrigações previstas no Edital, no Termo de Referência e nos demais anexos, bem como se responsabiliza, sob as penas da Lei, pela veracidade e legitimidade das informações e documentos apresentados durante o processo de contratação</w:t>
      </w:r>
      <w:r w:rsidR="003E5875" w:rsidRPr="002E63E1">
        <w:rPr>
          <w:color w:val="auto"/>
          <w:sz w:val="20"/>
          <w:szCs w:val="20"/>
        </w:rPr>
        <w:t>.</w:t>
      </w:r>
    </w:p>
    <w:p w:rsidR="00205400" w:rsidRPr="002E63E1" w:rsidRDefault="00205400" w:rsidP="002C3793">
      <w:pPr>
        <w:pStyle w:val="Default"/>
        <w:jc w:val="both"/>
        <w:rPr>
          <w:b/>
          <w:color w:val="auto"/>
          <w:sz w:val="20"/>
          <w:szCs w:val="20"/>
        </w:rPr>
      </w:pPr>
    </w:p>
    <w:p w:rsidR="00F537F3" w:rsidRPr="002E63E1" w:rsidRDefault="00AD0BAC" w:rsidP="002C3793">
      <w:pPr>
        <w:pStyle w:val="Default"/>
        <w:ind w:firstLine="708"/>
        <w:jc w:val="both"/>
        <w:rPr>
          <w:color w:val="auto"/>
          <w:sz w:val="20"/>
          <w:szCs w:val="20"/>
        </w:rPr>
      </w:pPr>
      <w:proofErr w:type="gramStart"/>
      <w:r w:rsidRPr="002E63E1">
        <w:rPr>
          <w:b/>
          <w:color w:val="auto"/>
          <w:sz w:val="20"/>
          <w:szCs w:val="20"/>
        </w:rPr>
        <w:t xml:space="preserve">( </w:t>
      </w:r>
      <w:proofErr w:type="gramEnd"/>
      <w:r w:rsidRPr="002E63E1">
        <w:rPr>
          <w:b/>
          <w:color w:val="auto"/>
          <w:sz w:val="20"/>
          <w:szCs w:val="20"/>
        </w:rPr>
        <w:t>)</w:t>
      </w:r>
      <w:r w:rsidR="00F537F3" w:rsidRPr="002E63E1">
        <w:rPr>
          <w:color w:val="auto"/>
          <w:sz w:val="20"/>
          <w:szCs w:val="20"/>
        </w:rPr>
        <w:t xml:space="preserve"> </w:t>
      </w:r>
      <w:r w:rsidR="00EC7B7A" w:rsidRPr="002E63E1">
        <w:rPr>
          <w:color w:val="auto"/>
          <w:sz w:val="20"/>
          <w:szCs w:val="20"/>
        </w:rPr>
        <w:t xml:space="preserve">Está ciente de que a proposta apresentada compreende a integralidade dos custos para atendimento dos direitos trabalhistas assegurados na Constituição Federal, nas leis trabalhistas, nas normas </w:t>
      </w:r>
      <w:proofErr w:type="spellStart"/>
      <w:r w:rsidR="00EC7B7A" w:rsidRPr="002E63E1">
        <w:rPr>
          <w:color w:val="auto"/>
          <w:sz w:val="20"/>
          <w:szCs w:val="20"/>
        </w:rPr>
        <w:t>infralegais</w:t>
      </w:r>
      <w:proofErr w:type="spellEnd"/>
      <w:r w:rsidR="00EC7B7A" w:rsidRPr="002E63E1">
        <w:rPr>
          <w:color w:val="auto"/>
          <w:sz w:val="20"/>
          <w:szCs w:val="20"/>
        </w:rPr>
        <w:t xml:space="preserve">, nas convenções coletivas de trabalho e nos termos de ajustamento de conduta vigentes na data de entrega </w:t>
      </w:r>
      <w:r w:rsidR="003E5875" w:rsidRPr="002E63E1">
        <w:rPr>
          <w:color w:val="auto"/>
          <w:sz w:val="20"/>
          <w:szCs w:val="20"/>
        </w:rPr>
        <w:t>da proposta, conforme disposto no art. 63, § 1º, da Lei Federal nº 14.133/21</w:t>
      </w:r>
      <w:r w:rsidR="00F537F3" w:rsidRPr="002E63E1">
        <w:rPr>
          <w:color w:val="auto"/>
          <w:sz w:val="20"/>
          <w:szCs w:val="20"/>
        </w:rPr>
        <w:t>;</w:t>
      </w:r>
    </w:p>
    <w:p w:rsidR="00462E66" w:rsidRPr="002E63E1" w:rsidRDefault="00462E66" w:rsidP="002C3793">
      <w:pPr>
        <w:pStyle w:val="Default"/>
        <w:jc w:val="both"/>
        <w:rPr>
          <w:b/>
          <w:color w:val="auto"/>
          <w:sz w:val="20"/>
          <w:szCs w:val="20"/>
        </w:rPr>
      </w:pPr>
    </w:p>
    <w:p w:rsidR="00462E66" w:rsidRPr="002E63E1" w:rsidRDefault="00AD0BAC" w:rsidP="002C3793">
      <w:pPr>
        <w:pStyle w:val="Default"/>
        <w:ind w:firstLine="708"/>
        <w:jc w:val="both"/>
        <w:rPr>
          <w:color w:val="auto"/>
          <w:sz w:val="20"/>
          <w:szCs w:val="20"/>
        </w:rPr>
      </w:pPr>
      <w:proofErr w:type="gramStart"/>
      <w:r w:rsidRPr="002E63E1">
        <w:rPr>
          <w:b/>
          <w:color w:val="auto"/>
          <w:sz w:val="20"/>
          <w:szCs w:val="20"/>
        </w:rPr>
        <w:t xml:space="preserve">( </w:t>
      </w:r>
      <w:proofErr w:type="gramEnd"/>
      <w:r w:rsidRPr="002E63E1">
        <w:rPr>
          <w:b/>
          <w:color w:val="auto"/>
          <w:sz w:val="20"/>
          <w:szCs w:val="20"/>
        </w:rPr>
        <w:t>)</w:t>
      </w:r>
      <w:r w:rsidR="00462E66" w:rsidRPr="002E63E1">
        <w:rPr>
          <w:color w:val="auto"/>
          <w:sz w:val="20"/>
          <w:szCs w:val="20"/>
        </w:rPr>
        <w:t xml:space="preserve"> Está ciente de todas as informações e com as condições locais para o cumprimento das obrigações objeto da licitação, conforme o art. 67, inciso VI, da Lei Federal nº 14.133/21;</w:t>
      </w:r>
    </w:p>
    <w:p w:rsidR="00F537F3" w:rsidRDefault="00AD0BAC" w:rsidP="002C3793">
      <w:pPr>
        <w:pStyle w:val="Default"/>
        <w:ind w:firstLine="708"/>
        <w:jc w:val="both"/>
        <w:rPr>
          <w:color w:val="auto"/>
          <w:sz w:val="20"/>
          <w:szCs w:val="20"/>
        </w:rPr>
      </w:pPr>
      <w:proofErr w:type="gramStart"/>
      <w:r w:rsidRPr="002E63E1">
        <w:rPr>
          <w:b/>
          <w:color w:val="auto"/>
          <w:sz w:val="20"/>
          <w:szCs w:val="20"/>
        </w:rPr>
        <w:lastRenderedPageBreak/>
        <w:t xml:space="preserve">( </w:t>
      </w:r>
      <w:proofErr w:type="gramEnd"/>
      <w:r w:rsidRPr="002E63E1">
        <w:rPr>
          <w:b/>
          <w:color w:val="auto"/>
          <w:sz w:val="20"/>
          <w:szCs w:val="20"/>
        </w:rPr>
        <w:t>)</w:t>
      </w:r>
      <w:r w:rsidR="00F537F3" w:rsidRPr="002E63E1">
        <w:rPr>
          <w:color w:val="auto"/>
          <w:sz w:val="20"/>
          <w:szCs w:val="20"/>
        </w:rPr>
        <w:t xml:space="preserve"> </w:t>
      </w:r>
      <w:r w:rsidR="005B67AD" w:rsidRPr="002E63E1">
        <w:rPr>
          <w:color w:val="auto"/>
          <w:sz w:val="20"/>
          <w:szCs w:val="20"/>
        </w:rPr>
        <w:t>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w:t>
      </w:r>
      <w:r w:rsidR="00F537F3" w:rsidRPr="002E63E1">
        <w:rPr>
          <w:color w:val="auto"/>
          <w:sz w:val="20"/>
          <w:szCs w:val="20"/>
        </w:rPr>
        <w:t>.</w:t>
      </w:r>
    </w:p>
    <w:p w:rsidR="00624CBA" w:rsidRPr="002E63E1" w:rsidRDefault="00624CBA" w:rsidP="002C3793">
      <w:pPr>
        <w:pStyle w:val="Default"/>
        <w:ind w:firstLine="708"/>
        <w:jc w:val="both"/>
        <w:rPr>
          <w:color w:val="auto"/>
          <w:sz w:val="20"/>
          <w:szCs w:val="20"/>
        </w:rPr>
      </w:pPr>
    </w:p>
    <w:p w:rsidR="005530DA" w:rsidRDefault="00AD0BAC" w:rsidP="002C3793">
      <w:pPr>
        <w:pStyle w:val="Default"/>
        <w:ind w:firstLine="708"/>
        <w:jc w:val="both"/>
        <w:rPr>
          <w:color w:val="auto"/>
          <w:sz w:val="20"/>
          <w:szCs w:val="20"/>
        </w:rPr>
      </w:pPr>
      <w:proofErr w:type="gramStart"/>
      <w:r w:rsidRPr="002E63E1">
        <w:rPr>
          <w:b/>
          <w:color w:val="auto"/>
          <w:sz w:val="20"/>
          <w:szCs w:val="20"/>
        </w:rPr>
        <w:t xml:space="preserve">( </w:t>
      </w:r>
      <w:proofErr w:type="gramEnd"/>
      <w:r w:rsidRPr="002E63E1">
        <w:rPr>
          <w:b/>
          <w:color w:val="auto"/>
          <w:sz w:val="20"/>
          <w:szCs w:val="20"/>
        </w:rPr>
        <w:t>)</w:t>
      </w:r>
      <w:r w:rsidR="005530DA" w:rsidRPr="002E63E1">
        <w:rPr>
          <w:color w:val="auto"/>
          <w:sz w:val="20"/>
          <w:szCs w:val="20"/>
        </w:rPr>
        <w:t xml:space="preserve"> Não possui, em sua cadeia produtiva, empregados executando trabalho degradante ou forçado, observando o disposto nos incisos III e IV do art. 1º e no inciso III do art. 5º da Constituição Federal.</w:t>
      </w:r>
    </w:p>
    <w:p w:rsidR="00784053" w:rsidRPr="002E63E1" w:rsidRDefault="00784053" w:rsidP="002C3793">
      <w:pPr>
        <w:pStyle w:val="Default"/>
        <w:ind w:firstLine="708"/>
        <w:jc w:val="both"/>
        <w:rPr>
          <w:color w:val="auto"/>
          <w:sz w:val="20"/>
          <w:szCs w:val="20"/>
        </w:rPr>
      </w:pPr>
    </w:p>
    <w:p w:rsidR="000E4DDA" w:rsidRDefault="00AD0BAC" w:rsidP="002C3793">
      <w:pPr>
        <w:pStyle w:val="Default"/>
        <w:ind w:firstLine="708"/>
        <w:jc w:val="both"/>
        <w:rPr>
          <w:color w:val="auto"/>
          <w:sz w:val="20"/>
          <w:szCs w:val="20"/>
        </w:rPr>
      </w:pPr>
      <w:proofErr w:type="gramStart"/>
      <w:r w:rsidRPr="002E63E1">
        <w:rPr>
          <w:b/>
          <w:color w:val="auto"/>
          <w:sz w:val="20"/>
          <w:szCs w:val="20"/>
        </w:rPr>
        <w:t xml:space="preserve">( </w:t>
      </w:r>
      <w:proofErr w:type="gramEnd"/>
      <w:r w:rsidRPr="002E63E1">
        <w:rPr>
          <w:b/>
          <w:color w:val="auto"/>
          <w:sz w:val="20"/>
          <w:szCs w:val="20"/>
        </w:rPr>
        <w:t>)</w:t>
      </w:r>
      <w:r w:rsidR="00F537F3" w:rsidRPr="002E63E1">
        <w:rPr>
          <w:b/>
          <w:color w:val="auto"/>
          <w:sz w:val="20"/>
          <w:szCs w:val="20"/>
        </w:rPr>
        <w:t xml:space="preserve"> </w:t>
      </w:r>
      <w:r w:rsidR="00F537F3" w:rsidRPr="002E63E1">
        <w:rPr>
          <w:color w:val="auto"/>
          <w:sz w:val="20"/>
          <w:szCs w:val="20"/>
        </w:rPr>
        <w:t>Sua proposta foi elaborada de maneira independente e que conduz seus negócios de forma a coibir fraudes, corrupção e a prática de quaisquer outros atos lesivos à Administração Pública, nacional ou estrangeira, em atendimento à Lei Federal nº 12.846/13.</w:t>
      </w:r>
    </w:p>
    <w:p w:rsidR="00BA168F" w:rsidRPr="002E63E1" w:rsidRDefault="00BA168F" w:rsidP="002C3793">
      <w:pPr>
        <w:pStyle w:val="Default"/>
        <w:ind w:firstLine="708"/>
        <w:jc w:val="both"/>
        <w:rPr>
          <w:b/>
          <w:color w:val="auto"/>
          <w:sz w:val="20"/>
          <w:szCs w:val="20"/>
        </w:rPr>
      </w:pPr>
    </w:p>
    <w:p w:rsidR="005530DA" w:rsidRPr="002E63E1" w:rsidRDefault="00AD0BAC" w:rsidP="002C3793">
      <w:pPr>
        <w:pStyle w:val="Default"/>
        <w:ind w:firstLine="708"/>
        <w:jc w:val="both"/>
        <w:rPr>
          <w:color w:val="auto"/>
          <w:sz w:val="20"/>
          <w:szCs w:val="20"/>
        </w:rPr>
      </w:pPr>
      <w:proofErr w:type="gramStart"/>
      <w:r w:rsidRPr="002E63E1">
        <w:rPr>
          <w:b/>
          <w:color w:val="auto"/>
          <w:sz w:val="20"/>
          <w:szCs w:val="20"/>
        </w:rPr>
        <w:t xml:space="preserve">( </w:t>
      </w:r>
      <w:proofErr w:type="gramEnd"/>
      <w:r w:rsidRPr="002E63E1">
        <w:rPr>
          <w:b/>
          <w:color w:val="auto"/>
          <w:sz w:val="20"/>
          <w:szCs w:val="20"/>
        </w:rPr>
        <w:t>)</w:t>
      </w:r>
      <w:r w:rsidR="005530DA" w:rsidRPr="002E63E1">
        <w:rPr>
          <w:b/>
          <w:color w:val="auto"/>
          <w:sz w:val="20"/>
          <w:szCs w:val="20"/>
        </w:rPr>
        <w:t xml:space="preserve"> </w:t>
      </w:r>
      <w:r w:rsidR="005530DA" w:rsidRPr="002E63E1">
        <w:rPr>
          <w:color w:val="auto"/>
          <w:sz w:val="20"/>
          <w:szCs w:val="20"/>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objeto licitado, não podendo divulgar, revelar, produzir, utilizar ou deles dar conhecimento a terceiros estranhos a esta contratação, a não ser por força de obrigação legal ou regulatória.</w:t>
      </w:r>
    </w:p>
    <w:p w:rsidR="005530DA" w:rsidRPr="002E63E1" w:rsidRDefault="005530DA" w:rsidP="002C3793">
      <w:pPr>
        <w:pStyle w:val="Default"/>
        <w:ind w:firstLine="708"/>
        <w:jc w:val="both"/>
        <w:rPr>
          <w:b/>
          <w:color w:val="auto"/>
          <w:sz w:val="20"/>
          <w:szCs w:val="20"/>
        </w:rPr>
      </w:pPr>
    </w:p>
    <w:p w:rsidR="002D18BB" w:rsidRPr="002E63E1" w:rsidRDefault="00AD0BAC" w:rsidP="002C3793">
      <w:pPr>
        <w:pStyle w:val="Default"/>
        <w:ind w:firstLine="708"/>
        <w:jc w:val="both"/>
        <w:rPr>
          <w:color w:val="auto"/>
          <w:sz w:val="20"/>
          <w:szCs w:val="20"/>
        </w:rPr>
      </w:pPr>
      <w:proofErr w:type="gramStart"/>
      <w:r w:rsidRPr="002E63E1">
        <w:rPr>
          <w:b/>
          <w:color w:val="auto"/>
          <w:sz w:val="20"/>
          <w:szCs w:val="20"/>
        </w:rPr>
        <w:t xml:space="preserve">( </w:t>
      </w:r>
      <w:proofErr w:type="gramEnd"/>
      <w:r w:rsidRPr="002E63E1">
        <w:rPr>
          <w:b/>
          <w:color w:val="auto"/>
          <w:sz w:val="20"/>
          <w:szCs w:val="20"/>
        </w:rPr>
        <w:t>)</w:t>
      </w:r>
      <w:r w:rsidR="002D18BB" w:rsidRPr="002E63E1">
        <w:rPr>
          <w:b/>
          <w:color w:val="auto"/>
          <w:sz w:val="20"/>
          <w:szCs w:val="20"/>
        </w:rPr>
        <w:t xml:space="preserve"> </w:t>
      </w:r>
      <w:r w:rsidR="00546BFC" w:rsidRPr="002E63E1">
        <w:rPr>
          <w:color w:val="auto"/>
          <w:sz w:val="20"/>
          <w:szCs w:val="20"/>
        </w:rPr>
        <w:t>Que atenderei, na data da contratação, ao disposto no artigo 5º-C e me comprometo a não disponibilizar empregado que incorra na vedação prevista no artigo 5º-D, ambos da Lei Federal nº 6.019/1974, com redação dada pela Lei Federal nº 13.467/2017</w:t>
      </w:r>
      <w:r w:rsidR="002D18BB" w:rsidRPr="002E63E1">
        <w:rPr>
          <w:color w:val="auto"/>
          <w:sz w:val="20"/>
          <w:szCs w:val="20"/>
        </w:rPr>
        <w:t>.</w:t>
      </w:r>
    </w:p>
    <w:p w:rsidR="00546BFC" w:rsidRPr="002E63E1" w:rsidRDefault="00546BFC" w:rsidP="002C3793">
      <w:pPr>
        <w:pStyle w:val="Default"/>
        <w:ind w:firstLine="708"/>
        <w:jc w:val="both"/>
        <w:rPr>
          <w:b/>
          <w:color w:val="auto"/>
          <w:sz w:val="20"/>
          <w:szCs w:val="20"/>
        </w:rPr>
      </w:pPr>
    </w:p>
    <w:p w:rsidR="00546BFC" w:rsidRPr="002E63E1" w:rsidRDefault="00AD0BAC" w:rsidP="002C3793">
      <w:pPr>
        <w:pStyle w:val="Default"/>
        <w:ind w:firstLine="708"/>
        <w:jc w:val="both"/>
        <w:rPr>
          <w:color w:val="auto"/>
          <w:sz w:val="20"/>
          <w:szCs w:val="20"/>
        </w:rPr>
      </w:pPr>
      <w:proofErr w:type="gramStart"/>
      <w:r w:rsidRPr="002E63E1">
        <w:rPr>
          <w:b/>
          <w:color w:val="auto"/>
          <w:sz w:val="20"/>
          <w:szCs w:val="20"/>
        </w:rPr>
        <w:t xml:space="preserve">( </w:t>
      </w:r>
      <w:proofErr w:type="gramEnd"/>
      <w:r w:rsidRPr="002E63E1">
        <w:rPr>
          <w:b/>
          <w:color w:val="auto"/>
          <w:sz w:val="20"/>
          <w:szCs w:val="20"/>
        </w:rPr>
        <w:t>)</w:t>
      </w:r>
      <w:r w:rsidR="00546BFC" w:rsidRPr="002E63E1">
        <w:rPr>
          <w:b/>
          <w:color w:val="auto"/>
          <w:sz w:val="20"/>
          <w:szCs w:val="20"/>
        </w:rPr>
        <w:t xml:space="preserve"> </w:t>
      </w:r>
      <w:r w:rsidR="00546BFC" w:rsidRPr="002E63E1">
        <w:rPr>
          <w:color w:val="auto"/>
          <w:sz w:val="20"/>
          <w:szCs w:val="20"/>
        </w:rPr>
        <w:t xml:space="preserve">Que me comprometo a empregar, na execução do objeto desta licitação, somente produtos e </w:t>
      </w:r>
      <w:r w:rsidR="003327F8" w:rsidRPr="002E63E1">
        <w:rPr>
          <w:color w:val="auto"/>
          <w:sz w:val="20"/>
          <w:szCs w:val="20"/>
        </w:rPr>
        <w:t xml:space="preserve">subprodutos de madeira de origem exótica ou de origem nativa de procedência legal, decorrentes de desmatamento autorizado ou de manejo florestal aprovados por órgão ambiental competente integrante do Sistema Nacional do Meio Ambiente (SISNAMA), com autorização de transporte concedida pelo Instituto Brasileiro do Meio Ambiente e dos Recursos Naturais Renováveis (IBAMA) e obedecer o </w:t>
      </w:r>
      <w:r w:rsidR="00546BFC" w:rsidRPr="002E63E1">
        <w:rPr>
          <w:color w:val="auto"/>
          <w:sz w:val="20"/>
          <w:szCs w:val="20"/>
        </w:rPr>
        <w:t>art</w:t>
      </w:r>
      <w:r w:rsidR="003327F8" w:rsidRPr="002E63E1">
        <w:rPr>
          <w:color w:val="auto"/>
          <w:sz w:val="20"/>
          <w:szCs w:val="20"/>
        </w:rPr>
        <w:t>.</w:t>
      </w:r>
      <w:r w:rsidR="00546BFC" w:rsidRPr="002E63E1">
        <w:rPr>
          <w:color w:val="auto"/>
          <w:sz w:val="20"/>
          <w:szCs w:val="20"/>
        </w:rPr>
        <w:t xml:space="preserve"> 1º do Decreto Estadual n° 66.819/2022</w:t>
      </w:r>
      <w:r w:rsidR="003327F8" w:rsidRPr="002E63E1">
        <w:rPr>
          <w:color w:val="auto"/>
          <w:sz w:val="20"/>
          <w:szCs w:val="20"/>
        </w:rPr>
        <w:t xml:space="preserve"> (</w:t>
      </w:r>
      <w:r w:rsidR="00546BFC" w:rsidRPr="002E63E1">
        <w:rPr>
          <w:color w:val="auto"/>
          <w:sz w:val="20"/>
          <w:szCs w:val="20"/>
        </w:rPr>
        <w:t>CADMADEIRA</w:t>
      </w:r>
      <w:r w:rsidR="003327F8" w:rsidRPr="002E63E1">
        <w:rPr>
          <w:color w:val="auto"/>
          <w:sz w:val="20"/>
          <w:szCs w:val="20"/>
        </w:rPr>
        <w:t>)</w:t>
      </w:r>
      <w:r w:rsidR="00546BFC" w:rsidRPr="002E63E1">
        <w:rPr>
          <w:color w:val="auto"/>
          <w:sz w:val="20"/>
          <w:szCs w:val="20"/>
        </w:rPr>
        <w:t>.</w:t>
      </w:r>
    </w:p>
    <w:p w:rsidR="00546BFC" w:rsidRPr="002E63E1" w:rsidRDefault="00546BFC" w:rsidP="002C3793">
      <w:pPr>
        <w:pStyle w:val="Default"/>
        <w:ind w:firstLine="708"/>
        <w:jc w:val="both"/>
        <w:rPr>
          <w:b/>
          <w:color w:val="auto"/>
          <w:sz w:val="20"/>
          <w:szCs w:val="20"/>
        </w:rPr>
      </w:pPr>
    </w:p>
    <w:p w:rsidR="00546BFC" w:rsidRPr="002E63E1" w:rsidRDefault="00AD0BAC" w:rsidP="002C3793">
      <w:pPr>
        <w:pStyle w:val="Default"/>
        <w:ind w:firstLine="708"/>
        <w:jc w:val="both"/>
        <w:rPr>
          <w:color w:val="auto"/>
          <w:sz w:val="20"/>
          <w:szCs w:val="20"/>
        </w:rPr>
      </w:pPr>
      <w:proofErr w:type="gramStart"/>
      <w:r w:rsidRPr="002E63E1">
        <w:rPr>
          <w:b/>
          <w:color w:val="auto"/>
          <w:sz w:val="20"/>
          <w:szCs w:val="20"/>
        </w:rPr>
        <w:t xml:space="preserve">( </w:t>
      </w:r>
      <w:proofErr w:type="gramEnd"/>
      <w:r w:rsidRPr="002E63E1">
        <w:rPr>
          <w:b/>
          <w:color w:val="auto"/>
          <w:sz w:val="20"/>
          <w:szCs w:val="20"/>
        </w:rPr>
        <w:t>)</w:t>
      </w:r>
      <w:r w:rsidR="00546BFC" w:rsidRPr="002E63E1">
        <w:rPr>
          <w:b/>
          <w:color w:val="auto"/>
          <w:sz w:val="20"/>
          <w:szCs w:val="20"/>
        </w:rPr>
        <w:t xml:space="preserve"> </w:t>
      </w:r>
      <w:r w:rsidR="00546BFC" w:rsidRPr="002E63E1">
        <w:rPr>
          <w:color w:val="auto"/>
          <w:sz w:val="20"/>
          <w:szCs w:val="20"/>
        </w:rPr>
        <w:t>Que me comprometo a cumprir o disposto na Lei Estadual nº 12.684, de 26 de julho de 2007, a qual proíbe o uso, no Estado de São Paulo, de produtos, materiais ou artefatos que contenham quaisquer tipos de amianto ou asbesto ou outros minerais que, acidentalmente, tenham fibras de amianto na sua composição (Lei Estadual nº 16.775/2018).</w:t>
      </w:r>
    </w:p>
    <w:p w:rsidR="00E570A5" w:rsidRPr="002E63E1" w:rsidRDefault="00E570A5" w:rsidP="002C3793">
      <w:pPr>
        <w:pStyle w:val="Default"/>
        <w:ind w:firstLine="708"/>
        <w:jc w:val="both"/>
        <w:rPr>
          <w:b/>
          <w:color w:val="auto"/>
          <w:sz w:val="20"/>
          <w:szCs w:val="20"/>
        </w:rPr>
      </w:pPr>
    </w:p>
    <w:p w:rsidR="00E570A5" w:rsidRPr="002E63E1" w:rsidRDefault="00E570A5" w:rsidP="002C3793">
      <w:pPr>
        <w:pStyle w:val="Default"/>
        <w:ind w:firstLine="708"/>
        <w:jc w:val="both"/>
        <w:rPr>
          <w:color w:val="auto"/>
          <w:sz w:val="20"/>
          <w:szCs w:val="20"/>
        </w:rPr>
      </w:pPr>
      <w:proofErr w:type="gramStart"/>
      <w:r w:rsidRPr="002E63E1">
        <w:rPr>
          <w:b/>
          <w:color w:val="auto"/>
          <w:sz w:val="20"/>
          <w:szCs w:val="20"/>
        </w:rPr>
        <w:t xml:space="preserve">( </w:t>
      </w:r>
      <w:proofErr w:type="gramEnd"/>
      <w:r w:rsidRPr="002E63E1">
        <w:rPr>
          <w:b/>
          <w:color w:val="auto"/>
          <w:sz w:val="20"/>
          <w:szCs w:val="20"/>
        </w:rPr>
        <w:t xml:space="preserve">) </w:t>
      </w:r>
      <w:r w:rsidRPr="002E63E1">
        <w:rPr>
          <w:color w:val="auto"/>
          <w:sz w:val="20"/>
          <w:szCs w:val="20"/>
        </w:rPr>
        <w:t xml:space="preserve">Que possui máquinas e equipamentos necessários a execução das obras e serviços de que trata o objeto desta licitação, estarão disponíveis e em perfeitas condições de uso por ocasião de sua utilização, os quais estarão sujeitos a vistoria </w:t>
      </w:r>
      <w:r w:rsidRPr="002E63E1">
        <w:rPr>
          <w:i/>
          <w:color w:val="auto"/>
          <w:sz w:val="20"/>
          <w:szCs w:val="20"/>
        </w:rPr>
        <w:t>in loco</w:t>
      </w:r>
      <w:r w:rsidRPr="002E63E1">
        <w:rPr>
          <w:color w:val="auto"/>
          <w:sz w:val="20"/>
          <w:szCs w:val="20"/>
        </w:rPr>
        <w:t xml:space="preserve"> pela Administração.</w:t>
      </w:r>
    </w:p>
    <w:p w:rsidR="00EC3C2F" w:rsidRPr="002E63E1" w:rsidRDefault="00EC3C2F" w:rsidP="002C3793">
      <w:pPr>
        <w:pStyle w:val="Default"/>
        <w:ind w:firstLine="708"/>
        <w:jc w:val="both"/>
        <w:rPr>
          <w:b/>
          <w:color w:val="auto"/>
          <w:sz w:val="20"/>
          <w:szCs w:val="20"/>
        </w:rPr>
      </w:pPr>
    </w:p>
    <w:p w:rsidR="00EC3C2F" w:rsidRPr="002E63E1" w:rsidRDefault="00EC3C2F" w:rsidP="002C3793">
      <w:pPr>
        <w:pStyle w:val="Default"/>
        <w:ind w:firstLine="708"/>
        <w:jc w:val="both"/>
        <w:rPr>
          <w:color w:val="auto"/>
          <w:sz w:val="20"/>
          <w:szCs w:val="20"/>
        </w:rPr>
      </w:pPr>
      <w:proofErr w:type="gramStart"/>
      <w:r w:rsidRPr="002E63E1">
        <w:rPr>
          <w:b/>
          <w:color w:val="auto"/>
          <w:sz w:val="20"/>
          <w:szCs w:val="20"/>
        </w:rPr>
        <w:t xml:space="preserve">( </w:t>
      </w:r>
      <w:proofErr w:type="gramEnd"/>
      <w:r w:rsidRPr="002E63E1">
        <w:rPr>
          <w:b/>
          <w:color w:val="auto"/>
          <w:sz w:val="20"/>
          <w:szCs w:val="20"/>
        </w:rPr>
        <w:t xml:space="preserve">) </w:t>
      </w:r>
      <w:r w:rsidRPr="002E63E1">
        <w:rPr>
          <w:color w:val="auto"/>
          <w:sz w:val="20"/>
          <w:szCs w:val="20"/>
        </w:rPr>
        <w:t>Fornecerá mão-de-obra qualificada e materiais de boa qualidade necessários para execução da obra, atendendo as normas da ABNT/INMETRO vigentes.</w:t>
      </w:r>
    </w:p>
    <w:p w:rsidR="00EC3C2F" w:rsidRPr="002E63E1" w:rsidRDefault="00EC3C2F" w:rsidP="002C3793">
      <w:pPr>
        <w:pStyle w:val="Default"/>
        <w:ind w:firstLine="708"/>
        <w:jc w:val="both"/>
        <w:rPr>
          <w:b/>
          <w:color w:val="auto"/>
          <w:sz w:val="20"/>
          <w:szCs w:val="20"/>
        </w:rPr>
      </w:pPr>
    </w:p>
    <w:p w:rsidR="00EC3C2F" w:rsidRPr="002E63E1" w:rsidRDefault="00EC3C2F" w:rsidP="002C3793">
      <w:pPr>
        <w:pStyle w:val="Default"/>
        <w:ind w:firstLine="708"/>
        <w:jc w:val="both"/>
        <w:rPr>
          <w:color w:val="auto"/>
          <w:sz w:val="20"/>
          <w:szCs w:val="20"/>
        </w:rPr>
      </w:pPr>
      <w:proofErr w:type="gramStart"/>
      <w:r w:rsidRPr="002E63E1">
        <w:rPr>
          <w:b/>
          <w:color w:val="auto"/>
          <w:sz w:val="20"/>
          <w:szCs w:val="20"/>
        </w:rPr>
        <w:t xml:space="preserve">( </w:t>
      </w:r>
      <w:proofErr w:type="gramEnd"/>
      <w:r w:rsidRPr="002E63E1">
        <w:rPr>
          <w:b/>
          <w:color w:val="auto"/>
          <w:sz w:val="20"/>
          <w:szCs w:val="20"/>
        </w:rPr>
        <w:t xml:space="preserve">) </w:t>
      </w:r>
      <w:r w:rsidRPr="002E63E1">
        <w:rPr>
          <w:color w:val="auto"/>
          <w:sz w:val="20"/>
          <w:szCs w:val="20"/>
        </w:rPr>
        <w:t xml:space="preserve">Durante o prazo de </w:t>
      </w:r>
      <w:r w:rsidRPr="002E63E1">
        <w:rPr>
          <w:b/>
          <w:color w:val="auto"/>
          <w:sz w:val="20"/>
          <w:szCs w:val="20"/>
        </w:rPr>
        <w:t>5 (cinco) anos</w:t>
      </w:r>
      <w:r w:rsidRPr="002E63E1">
        <w:rPr>
          <w:color w:val="auto"/>
          <w:sz w:val="20"/>
          <w:szCs w:val="20"/>
        </w:rPr>
        <w:t xml:space="preserve"> após a conclusão das obras </w:t>
      </w:r>
      <w:r w:rsidRPr="002E63E1">
        <w:rPr>
          <w:b/>
          <w:color w:val="auto"/>
          <w:sz w:val="20"/>
          <w:szCs w:val="20"/>
        </w:rPr>
        <w:t>GARANTIRÁ</w:t>
      </w:r>
      <w:r w:rsidRPr="002E63E1">
        <w:rPr>
          <w:color w:val="auto"/>
          <w:sz w:val="20"/>
          <w:szCs w:val="20"/>
        </w:rPr>
        <w:t xml:space="preserve">, nos termos do art. </w:t>
      </w:r>
      <w:r w:rsidR="005509FC" w:rsidRPr="002E63E1">
        <w:rPr>
          <w:color w:val="auto"/>
          <w:sz w:val="20"/>
          <w:szCs w:val="20"/>
        </w:rPr>
        <w:t>140</w:t>
      </w:r>
      <w:r w:rsidRPr="002E63E1">
        <w:rPr>
          <w:color w:val="auto"/>
          <w:sz w:val="20"/>
          <w:szCs w:val="20"/>
        </w:rPr>
        <w:t xml:space="preserve">, § 2º, da </w:t>
      </w:r>
      <w:r w:rsidR="005509FC" w:rsidRPr="002E63E1">
        <w:rPr>
          <w:color w:val="auto"/>
          <w:sz w:val="20"/>
          <w:szCs w:val="20"/>
        </w:rPr>
        <w:t>Lei nº 14.133, de 2021</w:t>
      </w:r>
      <w:r w:rsidRPr="002E63E1">
        <w:rPr>
          <w:color w:val="auto"/>
          <w:sz w:val="20"/>
          <w:szCs w:val="20"/>
        </w:rPr>
        <w:t xml:space="preserve"> </w:t>
      </w:r>
      <w:proofErr w:type="spellStart"/>
      <w:r w:rsidRPr="002E63E1">
        <w:rPr>
          <w:color w:val="auto"/>
          <w:sz w:val="20"/>
          <w:szCs w:val="20"/>
        </w:rPr>
        <w:t>c.c</w:t>
      </w:r>
      <w:proofErr w:type="spellEnd"/>
      <w:r w:rsidRPr="002E63E1">
        <w:rPr>
          <w:color w:val="auto"/>
          <w:sz w:val="20"/>
          <w:szCs w:val="20"/>
        </w:rPr>
        <w:t xml:space="preserve">. art. 618 do Código Civil com aplicação assegurada pelo art. </w:t>
      </w:r>
      <w:r w:rsidR="005509FC" w:rsidRPr="002E63E1">
        <w:rPr>
          <w:color w:val="auto"/>
          <w:sz w:val="20"/>
          <w:szCs w:val="20"/>
        </w:rPr>
        <w:t xml:space="preserve">89 </w:t>
      </w:r>
      <w:r w:rsidRPr="002E63E1">
        <w:rPr>
          <w:color w:val="auto"/>
          <w:sz w:val="20"/>
          <w:szCs w:val="20"/>
        </w:rPr>
        <w:t xml:space="preserve">da </w:t>
      </w:r>
      <w:r w:rsidR="005509FC" w:rsidRPr="002E63E1">
        <w:rPr>
          <w:color w:val="auto"/>
          <w:sz w:val="20"/>
          <w:szCs w:val="20"/>
        </w:rPr>
        <w:t>Lei nº 14.133, de 2021</w:t>
      </w:r>
      <w:r w:rsidRPr="002E63E1">
        <w:rPr>
          <w:color w:val="auto"/>
          <w:sz w:val="20"/>
          <w:szCs w:val="20"/>
        </w:rPr>
        <w:t>, os serviços que serão executados.</w:t>
      </w:r>
    </w:p>
    <w:p w:rsidR="00564D08" w:rsidRPr="00564D08" w:rsidRDefault="00564D08" w:rsidP="002C3793">
      <w:pPr>
        <w:pStyle w:val="Default"/>
        <w:ind w:firstLine="708"/>
        <w:jc w:val="both"/>
        <w:rPr>
          <w:color w:val="auto"/>
          <w:sz w:val="20"/>
          <w:szCs w:val="20"/>
        </w:rPr>
      </w:pPr>
    </w:p>
    <w:p w:rsidR="00564D08" w:rsidRPr="00564D08" w:rsidRDefault="00564D08" w:rsidP="002C3793">
      <w:pPr>
        <w:pStyle w:val="Default"/>
        <w:ind w:firstLine="708"/>
        <w:jc w:val="both"/>
        <w:rPr>
          <w:color w:val="auto"/>
          <w:sz w:val="20"/>
          <w:szCs w:val="20"/>
        </w:rPr>
      </w:pPr>
      <w:r>
        <w:rPr>
          <w:color w:val="auto"/>
          <w:sz w:val="20"/>
          <w:szCs w:val="20"/>
        </w:rPr>
        <w:t>É enquadrada no seguinte regime tributário:</w:t>
      </w:r>
    </w:p>
    <w:p w:rsidR="00564D08" w:rsidRPr="00C446D8" w:rsidRDefault="00564D08" w:rsidP="002C3793">
      <w:pPr>
        <w:pStyle w:val="Default"/>
        <w:ind w:firstLine="708"/>
        <w:jc w:val="both"/>
        <w:rPr>
          <w:b/>
          <w:color w:val="auto"/>
          <w:sz w:val="20"/>
          <w:szCs w:val="20"/>
        </w:rPr>
      </w:pPr>
      <w:proofErr w:type="gramStart"/>
      <w:r w:rsidRPr="006F4201">
        <w:rPr>
          <w:b/>
          <w:color w:val="auto"/>
          <w:sz w:val="20"/>
          <w:szCs w:val="20"/>
        </w:rPr>
        <w:t xml:space="preserve">( </w:t>
      </w:r>
      <w:proofErr w:type="gramEnd"/>
      <w:r w:rsidRPr="006F4201">
        <w:rPr>
          <w:b/>
          <w:color w:val="auto"/>
          <w:sz w:val="20"/>
          <w:szCs w:val="20"/>
        </w:rPr>
        <w:t xml:space="preserve">) </w:t>
      </w:r>
      <w:r>
        <w:rPr>
          <w:color w:val="auto"/>
          <w:sz w:val="20"/>
          <w:szCs w:val="20"/>
        </w:rPr>
        <w:t xml:space="preserve">Lucro </w:t>
      </w:r>
      <w:r w:rsidRPr="00564D08">
        <w:rPr>
          <w:b/>
          <w:color w:val="auto"/>
          <w:sz w:val="20"/>
          <w:szCs w:val="20"/>
        </w:rPr>
        <w:t>presumido</w:t>
      </w:r>
      <w:r>
        <w:rPr>
          <w:color w:val="auto"/>
          <w:sz w:val="20"/>
          <w:szCs w:val="20"/>
        </w:rPr>
        <w:t>.</w:t>
      </w:r>
    </w:p>
    <w:p w:rsidR="00564D08" w:rsidRDefault="00564D08" w:rsidP="002C3793">
      <w:pPr>
        <w:pStyle w:val="Default"/>
        <w:ind w:firstLine="708"/>
        <w:jc w:val="both"/>
        <w:rPr>
          <w:color w:val="auto"/>
          <w:sz w:val="20"/>
          <w:szCs w:val="20"/>
        </w:rPr>
      </w:pPr>
      <w:proofErr w:type="gramStart"/>
      <w:r w:rsidRPr="006F4201">
        <w:rPr>
          <w:b/>
          <w:color w:val="auto"/>
          <w:sz w:val="20"/>
          <w:szCs w:val="20"/>
        </w:rPr>
        <w:t xml:space="preserve">( </w:t>
      </w:r>
      <w:proofErr w:type="gramEnd"/>
      <w:r w:rsidRPr="006F4201">
        <w:rPr>
          <w:b/>
          <w:color w:val="auto"/>
          <w:sz w:val="20"/>
          <w:szCs w:val="20"/>
        </w:rPr>
        <w:t xml:space="preserve">) </w:t>
      </w:r>
      <w:r>
        <w:rPr>
          <w:color w:val="auto"/>
          <w:sz w:val="20"/>
          <w:szCs w:val="20"/>
        </w:rPr>
        <w:t xml:space="preserve">Lucro </w:t>
      </w:r>
      <w:r w:rsidRPr="00564D08">
        <w:rPr>
          <w:b/>
          <w:color w:val="auto"/>
          <w:sz w:val="20"/>
          <w:szCs w:val="20"/>
        </w:rPr>
        <w:t>real</w:t>
      </w:r>
      <w:r>
        <w:rPr>
          <w:color w:val="auto"/>
          <w:sz w:val="20"/>
          <w:szCs w:val="20"/>
        </w:rPr>
        <w:t>.</w:t>
      </w:r>
    </w:p>
    <w:p w:rsidR="00564D08" w:rsidRPr="006F4201" w:rsidRDefault="00564D08" w:rsidP="002C3793">
      <w:pPr>
        <w:pStyle w:val="Default"/>
        <w:ind w:firstLine="708"/>
        <w:jc w:val="both"/>
        <w:rPr>
          <w:b/>
          <w:color w:val="auto"/>
          <w:sz w:val="20"/>
          <w:szCs w:val="20"/>
        </w:rPr>
      </w:pPr>
      <w:proofErr w:type="gramStart"/>
      <w:r w:rsidRPr="006F4201">
        <w:rPr>
          <w:b/>
          <w:color w:val="auto"/>
          <w:sz w:val="20"/>
          <w:szCs w:val="20"/>
        </w:rPr>
        <w:t xml:space="preserve">( </w:t>
      </w:r>
      <w:proofErr w:type="gramEnd"/>
      <w:r w:rsidRPr="006F4201">
        <w:rPr>
          <w:b/>
          <w:color w:val="auto"/>
          <w:sz w:val="20"/>
          <w:szCs w:val="20"/>
        </w:rPr>
        <w:t xml:space="preserve">) </w:t>
      </w:r>
      <w:r w:rsidRPr="006969C0">
        <w:rPr>
          <w:b/>
          <w:color w:val="auto"/>
          <w:sz w:val="20"/>
          <w:szCs w:val="20"/>
        </w:rPr>
        <w:t>Simples</w:t>
      </w:r>
      <w:r>
        <w:rPr>
          <w:color w:val="auto"/>
          <w:sz w:val="20"/>
          <w:szCs w:val="20"/>
        </w:rPr>
        <w:t xml:space="preserve"> Nacional.</w:t>
      </w:r>
    </w:p>
    <w:p w:rsidR="007A57BE" w:rsidRPr="006F4201" w:rsidRDefault="007A57BE" w:rsidP="002C3793">
      <w:pPr>
        <w:pStyle w:val="Default"/>
        <w:ind w:firstLine="708"/>
        <w:jc w:val="both"/>
        <w:rPr>
          <w:b/>
          <w:color w:val="auto"/>
          <w:sz w:val="20"/>
          <w:szCs w:val="20"/>
        </w:rPr>
      </w:pPr>
    </w:p>
    <w:p w:rsidR="007A57BE" w:rsidRPr="00C446D8" w:rsidRDefault="007A57BE" w:rsidP="002C3793">
      <w:pPr>
        <w:pStyle w:val="Default"/>
        <w:ind w:firstLine="708"/>
        <w:jc w:val="both"/>
        <w:rPr>
          <w:b/>
          <w:color w:val="auto"/>
          <w:sz w:val="20"/>
          <w:szCs w:val="20"/>
        </w:rPr>
      </w:pPr>
      <w:proofErr w:type="gramStart"/>
      <w:r w:rsidRPr="006F4201">
        <w:rPr>
          <w:b/>
          <w:color w:val="auto"/>
          <w:sz w:val="20"/>
          <w:szCs w:val="20"/>
        </w:rPr>
        <w:t xml:space="preserve">( </w:t>
      </w:r>
      <w:proofErr w:type="gramEnd"/>
      <w:r w:rsidRPr="006F4201">
        <w:rPr>
          <w:b/>
          <w:color w:val="auto"/>
          <w:sz w:val="20"/>
          <w:szCs w:val="20"/>
        </w:rPr>
        <w:t xml:space="preserve">) </w:t>
      </w:r>
      <w:r w:rsidRPr="006F4201">
        <w:rPr>
          <w:color w:val="auto"/>
          <w:sz w:val="20"/>
          <w:szCs w:val="20"/>
        </w:rPr>
        <w:t xml:space="preserve">Cumpre os requisitos legais para a qualificação como Microempresa/Empresa de Pequeno Porte ou Equiparada nas condições estabelecidas na Lei Complementar nº 123/06, em especial quanto ao seu art. 3º. </w:t>
      </w:r>
      <w:r w:rsidRPr="00C446D8">
        <w:rPr>
          <w:b/>
          <w:i/>
          <w:color w:val="auto"/>
          <w:sz w:val="20"/>
          <w:szCs w:val="20"/>
        </w:rPr>
        <w:t>(no caso de licitante enquadrado como microempresa / empresa de pequeno porte ou equiparada)</w:t>
      </w:r>
    </w:p>
    <w:p w:rsidR="007A57BE" w:rsidRPr="006F4201" w:rsidRDefault="007A57BE" w:rsidP="002C3793">
      <w:pPr>
        <w:pStyle w:val="Default"/>
        <w:ind w:firstLine="708"/>
        <w:jc w:val="both"/>
        <w:rPr>
          <w:b/>
          <w:color w:val="auto"/>
          <w:sz w:val="20"/>
          <w:szCs w:val="20"/>
        </w:rPr>
      </w:pPr>
    </w:p>
    <w:p w:rsidR="007A57BE" w:rsidRPr="00C446D8" w:rsidRDefault="007A57BE" w:rsidP="002C3793">
      <w:pPr>
        <w:pStyle w:val="Default"/>
        <w:ind w:firstLine="708"/>
        <w:jc w:val="both"/>
        <w:rPr>
          <w:b/>
          <w:color w:val="auto"/>
          <w:sz w:val="20"/>
          <w:szCs w:val="20"/>
        </w:rPr>
      </w:pPr>
      <w:proofErr w:type="gramStart"/>
      <w:r w:rsidRPr="006F4201">
        <w:rPr>
          <w:b/>
          <w:color w:val="auto"/>
          <w:sz w:val="20"/>
          <w:szCs w:val="20"/>
        </w:rPr>
        <w:t xml:space="preserve">( </w:t>
      </w:r>
      <w:proofErr w:type="gramEnd"/>
      <w:r w:rsidRPr="006F4201">
        <w:rPr>
          <w:b/>
          <w:color w:val="auto"/>
          <w:sz w:val="20"/>
          <w:szCs w:val="20"/>
        </w:rPr>
        <w:t xml:space="preserve">) </w:t>
      </w:r>
      <w:r w:rsidRPr="006F4201">
        <w:rPr>
          <w:color w:val="auto"/>
          <w:sz w:val="20"/>
          <w:szCs w:val="20"/>
        </w:rPr>
        <w:t>Está apta a usufruir do tratamento favorecido estabelecido nos art. 42 a 49 da Lei Complementar nº 123/06</w:t>
      </w:r>
      <w:r>
        <w:rPr>
          <w:color w:val="auto"/>
          <w:sz w:val="20"/>
          <w:szCs w:val="20"/>
        </w:rPr>
        <w:t xml:space="preserve">, </w:t>
      </w:r>
      <w:r w:rsidRPr="006F4201">
        <w:rPr>
          <w:color w:val="auto"/>
          <w:sz w:val="20"/>
          <w:szCs w:val="20"/>
        </w:rPr>
        <w:t xml:space="preserve">em especial quanto ao art. </w:t>
      </w:r>
      <w:r>
        <w:rPr>
          <w:color w:val="auto"/>
          <w:sz w:val="20"/>
          <w:szCs w:val="20"/>
        </w:rPr>
        <w:t>4</w:t>
      </w:r>
      <w:r w:rsidRPr="006F4201">
        <w:rPr>
          <w:color w:val="auto"/>
          <w:sz w:val="20"/>
          <w:szCs w:val="20"/>
        </w:rPr>
        <w:t>º</w:t>
      </w:r>
      <w:r>
        <w:rPr>
          <w:color w:val="auto"/>
          <w:sz w:val="20"/>
          <w:szCs w:val="20"/>
        </w:rPr>
        <w:t xml:space="preserve">, § 2º, da </w:t>
      </w:r>
      <w:r w:rsidRPr="006F4201">
        <w:rPr>
          <w:color w:val="auto"/>
          <w:sz w:val="20"/>
          <w:szCs w:val="20"/>
        </w:rPr>
        <w:t xml:space="preserve">Lei nº 14.133, de 2021. </w:t>
      </w:r>
      <w:r w:rsidRPr="00C446D8">
        <w:rPr>
          <w:b/>
          <w:i/>
          <w:color w:val="auto"/>
          <w:sz w:val="20"/>
          <w:szCs w:val="20"/>
        </w:rPr>
        <w:t>(no caso de licitante enquadrado como microempresa / empresa de pequeno porte ou equiparada)</w:t>
      </w:r>
    </w:p>
    <w:p w:rsidR="007A57BE" w:rsidRPr="00C446D8" w:rsidRDefault="007A57BE" w:rsidP="002C3793">
      <w:pPr>
        <w:pStyle w:val="Default"/>
        <w:ind w:firstLine="708"/>
        <w:jc w:val="both"/>
        <w:rPr>
          <w:b/>
          <w:color w:val="auto"/>
          <w:sz w:val="20"/>
          <w:szCs w:val="20"/>
        </w:rPr>
      </w:pPr>
      <w:proofErr w:type="gramStart"/>
      <w:r w:rsidRPr="006F4201">
        <w:rPr>
          <w:b/>
          <w:color w:val="auto"/>
          <w:sz w:val="20"/>
          <w:szCs w:val="20"/>
        </w:rPr>
        <w:lastRenderedPageBreak/>
        <w:t xml:space="preserve">( </w:t>
      </w:r>
      <w:proofErr w:type="gramEnd"/>
      <w:r w:rsidRPr="006F4201">
        <w:rPr>
          <w:b/>
          <w:color w:val="auto"/>
          <w:sz w:val="20"/>
          <w:szCs w:val="20"/>
        </w:rPr>
        <w:t xml:space="preserve">) </w:t>
      </w:r>
      <w:r w:rsidRPr="006F4201">
        <w:rPr>
          <w:color w:val="auto"/>
          <w:sz w:val="20"/>
          <w:szCs w:val="20"/>
        </w:rPr>
        <w:t xml:space="preserve">Não se enquadra nas situações relacionadas no § 4º do art. 3º da Lei Complementar nº 123/06. </w:t>
      </w:r>
      <w:r w:rsidRPr="00C446D8">
        <w:rPr>
          <w:b/>
          <w:i/>
          <w:color w:val="auto"/>
          <w:sz w:val="20"/>
          <w:szCs w:val="20"/>
        </w:rPr>
        <w:t>(no caso de licitante enquadrado como microempresa / empresa de pequeno porte ou equiparada)</w:t>
      </w:r>
    </w:p>
    <w:p w:rsidR="00624CBA" w:rsidRDefault="00624CBA" w:rsidP="002C3793">
      <w:pPr>
        <w:pStyle w:val="Default"/>
        <w:ind w:firstLine="708"/>
        <w:jc w:val="both"/>
        <w:rPr>
          <w:b/>
          <w:color w:val="auto"/>
          <w:sz w:val="20"/>
          <w:szCs w:val="20"/>
        </w:rPr>
      </w:pPr>
    </w:p>
    <w:p w:rsidR="007A57BE" w:rsidRDefault="007A57BE" w:rsidP="002C3793">
      <w:pPr>
        <w:pStyle w:val="Default"/>
        <w:ind w:firstLine="708"/>
        <w:jc w:val="both"/>
        <w:rPr>
          <w:b/>
          <w:i/>
          <w:color w:val="auto"/>
          <w:sz w:val="20"/>
          <w:szCs w:val="20"/>
        </w:rPr>
      </w:pPr>
      <w:proofErr w:type="gramStart"/>
      <w:r w:rsidRPr="006F4201">
        <w:rPr>
          <w:b/>
          <w:color w:val="auto"/>
          <w:sz w:val="20"/>
          <w:szCs w:val="20"/>
        </w:rPr>
        <w:t xml:space="preserve">( </w:t>
      </w:r>
      <w:proofErr w:type="gramEnd"/>
      <w:r w:rsidRPr="006F4201">
        <w:rPr>
          <w:b/>
          <w:color w:val="auto"/>
          <w:sz w:val="20"/>
          <w:szCs w:val="20"/>
        </w:rPr>
        <w:t xml:space="preserve">) </w:t>
      </w:r>
      <w:r w:rsidRPr="006F4201">
        <w:rPr>
          <w:color w:val="auto"/>
          <w:sz w:val="20"/>
          <w:szCs w:val="20"/>
        </w:rPr>
        <w:t xml:space="preserve">É optante pelo Regime Especial Unificado de Arrecadação de Tributos e Contribuições devidos pelas Microempresas e Empresas de Pequeno Porte (Simples Nacional), de que trata o art. 12 da Lei Complementar nº 123, de 14 de dezembro de 2006, em relação às suas receitas próprias, requerendo os benefícios de tratamento diferenciado previsto na referida norma legal, nos termos do art. 4º da Instrução Normativa da RF nº 1234/12. </w:t>
      </w:r>
      <w:r w:rsidRPr="00C446D8">
        <w:rPr>
          <w:b/>
          <w:i/>
          <w:color w:val="auto"/>
          <w:sz w:val="20"/>
          <w:szCs w:val="20"/>
        </w:rPr>
        <w:t>(</w:t>
      </w:r>
      <w:r w:rsidRPr="00F45E78">
        <w:rPr>
          <w:b/>
          <w:i/>
          <w:color w:val="auto"/>
          <w:sz w:val="20"/>
          <w:szCs w:val="20"/>
        </w:rPr>
        <w:t>no caso de licitante optante pelo Simples Nacional</w:t>
      </w:r>
      <w:r w:rsidRPr="00C446D8">
        <w:rPr>
          <w:b/>
          <w:i/>
          <w:color w:val="auto"/>
          <w:sz w:val="20"/>
          <w:szCs w:val="20"/>
        </w:rPr>
        <w:t>)</w:t>
      </w:r>
    </w:p>
    <w:p w:rsidR="00941E63" w:rsidRPr="00C446D8" w:rsidRDefault="00941E63" w:rsidP="002C3793">
      <w:pPr>
        <w:pStyle w:val="Default"/>
        <w:ind w:firstLine="708"/>
        <w:jc w:val="both"/>
        <w:rPr>
          <w:b/>
          <w:color w:val="auto"/>
          <w:sz w:val="20"/>
          <w:szCs w:val="20"/>
        </w:rPr>
      </w:pPr>
    </w:p>
    <w:p w:rsidR="007A57BE" w:rsidRPr="00C446D8" w:rsidRDefault="007A57BE" w:rsidP="002C3793">
      <w:pPr>
        <w:pStyle w:val="Default"/>
        <w:ind w:firstLine="708"/>
        <w:jc w:val="both"/>
        <w:rPr>
          <w:b/>
          <w:color w:val="auto"/>
          <w:sz w:val="20"/>
          <w:szCs w:val="20"/>
        </w:rPr>
      </w:pPr>
      <w:proofErr w:type="gramStart"/>
      <w:r w:rsidRPr="006F4201">
        <w:rPr>
          <w:b/>
          <w:color w:val="auto"/>
          <w:sz w:val="20"/>
          <w:szCs w:val="20"/>
        </w:rPr>
        <w:t xml:space="preserve">( </w:t>
      </w:r>
      <w:proofErr w:type="gramEnd"/>
      <w:r w:rsidRPr="006F4201">
        <w:rPr>
          <w:b/>
          <w:color w:val="auto"/>
          <w:sz w:val="20"/>
          <w:szCs w:val="20"/>
        </w:rPr>
        <w:t xml:space="preserve">) </w:t>
      </w:r>
      <w:r w:rsidRPr="006F4201">
        <w:rPr>
          <w:color w:val="auto"/>
          <w:sz w:val="20"/>
          <w:szCs w:val="20"/>
        </w:rPr>
        <w:t xml:space="preserve">Cumpre os requisitos estabelecidos no artigo 16 da Lei nº 14.133, de 2021. </w:t>
      </w:r>
      <w:r w:rsidRPr="00C446D8">
        <w:rPr>
          <w:b/>
          <w:i/>
          <w:color w:val="auto"/>
          <w:sz w:val="20"/>
          <w:szCs w:val="20"/>
        </w:rPr>
        <w:t>(no caso de licitante organizado em cooperativa)</w:t>
      </w:r>
    </w:p>
    <w:p w:rsidR="00AB38D9" w:rsidRPr="002E63E1" w:rsidRDefault="00AB38D9" w:rsidP="002C3793">
      <w:pPr>
        <w:pStyle w:val="Default"/>
        <w:jc w:val="both"/>
        <w:rPr>
          <w:b/>
          <w:color w:val="auto"/>
          <w:sz w:val="20"/>
          <w:szCs w:val="20"/>
        </w:rPr>
      </w:pPr>
    </w:p>
    <w:p w:rsidR="00F537F3" w:rsidRPr="002E63E1" w:rsidRDefault="00AD0BAC" w:rsidP="002C3793">
      <w:pPr>
        <w:pStyle w:val="Default"/>
        <w:ind w:firstLine="708"/>
        <w:jc w:val="both"/>
        <w:rPr>
          <w:color w:val="auto"/>
          <w:sz w:val="20"/>
          <w:szCs w:val="20"/>
        </w:rPr>
      </w:pPr>
      <w:proofErr w:type="gramStart"/>
      <w:r w:rsidRPr="002E63E1">
        <w:rPr>
          <w:b/>
          <w:color w:val="auto"/>
          <w:sz w:val="20"/>
          <w:szCs w:val="20"/>
        </w:rPr>
        <w:t xml:space="preserve">( </w:t>
      </w:r>
      <w:proofErr w:type="gramEnd"/>
      <w:r w:rsidRPr="002E63E1">
        <w:rPr>
          <w:b/>
          <w:color w:val="auto"/>
          <w:sz w:val="20"/>
          <w:szCs w:val="20"/>
        </w:rPr>
        <w:t>)</w:t>
      </w:r>
      <w:r w:rsidR="00F537F3" w:rsidRPr="002E63E1">
        <w:rPr>
          <w:b/>
          <w:color w:val="auto"/>
          <w:sz w:val="20"/>
          <w:szCs w:val="20"/>
        </w:rPr>
        <w:t xml:space="preserve"> </w:t>
      </w:r>
      <w:r w:rsidR="00F537F3" w:rsidRPr="002E63E1">
        <w:rPr>
          <w:color w:val="auto"/>
          <w:sz w:val="20"/>
          <w:szCs w:val="20"/>
        </w:rPr>
        <w:t>São verdadeiras as informações aqui prestadas, sobre as quais assumimos todas as responsabilidades, sob pena de incorrer nas sanções previstas no art. 299 do Código Penal</w:t>
      </w:r>
      <w:r w:rsidR="00186288" w:rsidRPr="002E63E1">
        <w:rPr>
          <w:color w:val="auto"/>
          <w:sz w:val="20"/>
          <w:szCs w:val="20"/>
        </w:rPr>
        <w:t xml:space="preserve"> e do art. 155 da Lei nº 14.133/2021</w:t>
      </w:r>
      <w:r w:rsidR="00F537F3" w:rsidRPr="002E63E1">
        <w:rPr>
          <w:color w:val="auto"/>
          <w:sz w:val="20"/>
          <w:szCs w:val="20"/>
        </w:rPr>
        <w:t>.</w:t>
      </w:r>
    </w:p>
    <w:p w:rsidR="00714270" w:rsidRPr="002E63E1" w:rsidRDefault="00714270" w:rsidP="002C3793">
      <w:pPr>
        <w:pStyle w:val="Default"/>
        <w:ind w:firstLine="708"/>
        <w:jc w:val="both"/>
        <w:rPr>
          <w:color w:val="auto"/>
          <w:sz w:val="20"/>
          <w:szCs w:val="20"/>
        </w:rPr>
      </w:pPr>
    </w:p>
    <w:p w:rsidR="00676A78" w:rsidRPr="002E63E1" w:rsidRDefault="00676A78" w:rsidP="002C3793">
      <w:pPr>
        <w:pStyle w:val="Default"/>
        <w:ind w:firstLine="708"/>
        <w:jc w:val="both"/>
        <w:rPr>
          <w:color w:val="auto"/>
          <w:sz w:val="20"/>
          <w:szCs w:val="20"/>
        </w:rPr>
      </w:pPr>
      <w:r w:rsidRPr="002E63E1">
        <w:rPr>
          <w:b/>
          <w:color w:val="auto"/>
          <w:sz w:val="20"/>
          <w:szCs w:val="20"/>
        </w:rPr>
        <w:t>Observação:</w:t>
      </w:r>
      <w:r w:rsidRPr="002E63E1">
        <w:rPr>
          <w:color w:val="auto"/>
          <w:sz w:val="20"/>
          <w:szCs w:val="20"/>
        </w:rPr>
        <w:t xml:space="preserve"> O licitante deverá assinalar com um </w:t>
      </w:r>
      <w:r w:rsidRPr="002E63E1">
        <w:rPr>
          <w:b/>
          <w:color w:val="auto"/>
          <w:sz w:val="20"/>
          <w:szCs w:val="20"/>
        </w:rPr>
        <w:t>(X)</w:t>
      </w:r>
      <w:r w:rsidRPr="002E63E1">
        <w:rPr>
          <w:color w:val="auto"/>
          <w:sz w:val="20"/>
          <w:szCs w:val="20"/>
        </w:rPr>
        <w:t xml:space="preserve"> nos itens que traduzem a verdade de fatos e atos atinentes à sua realidade.</w:t>
      </w:r>
    </w:p>
    <w:p w:rsidR="00676A78" w:rsidRPr="002E63E1" w:rsidRDefault="00676A78" w:rsidP="002C3793">
      <w:pPr>
        <w:pStyle w:val="Default"/>
        <w:ind w:firstLine="708"/>
        <w:jc w:val="both"/>
        <w:rPr>
          <w:color w:val="auto"/>
          <w:sz w:val="20"/>
          <w:szCs w:val="20"/>
        </w:rPr>
      </w:pPr>
    </w:p>
    <w:p w:rsidR="00CB1BE4" w:rsidRPr="002E63E1" w:rsidRDefault="00CB1BE4" w:rsidP="002C3793">
      <w:pPr>
        <w:jc w:val="right"/>
        <w:rPr>
          <w:rFonts w:ascii="Arial" w:hAnsi="Arial" w:cs="Arial"/>
          <w:sz w:val="20"/>
          <w:szCs w:val="20"/>
        </w:rPr>
      </w:pPr>
      <w:r w:rsidRPr="002E63E1">
        <w:rPr>
          <w:rFonts w:ascii="Arial" w:hAnsi="Arial" w:cs="Arial"/>
          <w:sz w:val="20"/>
          <w:szCs w:val="20"/>
        </w:rPr>
        <w:t>_______________</w:t>
      </w:r>
      <w:proofErr w:type="gramStart"/>
      <w:r w:rsidRPr="002E63E1">
        <w:rPr>
          <w:rFonts w:ascii="Arial" w:hAnsi="Arial" w:cs="Arial"/>
          <w:sz w:val="20"/>
          <w:szCs w:val="20"/>
        </w:rPr>
        <w:t xml:space="preserve"> ,</w:t>
      </w:r>
      <w:proofErr w:type="gramEnd"/>
      <w:r w:rsidRPr="002E63E1">
        <w:rPr>
          <w:rFonts w:ascii="Arial" w:hAnsi="Arial" w:cs="Arial"/>
          <w:sz w:val="20"/>
          <w:szCs w:val="20"/>
        </w:rPr>
        <w:t xml:space="preserve"> ___ de ________ </w:t>
      </w:r>
      <w:proofErr w:type="spellStart"/>
      <w:r w:rsidRPr="002E63E1">
        <w:rPr>
          <w:rFonts w:ascii="Arial" w:hAnsi="Arial" w:cs="Arial"/>
          <w:sz w:val="20"/>
          <w:szCs w:val="20"/>
        </w:rPr>
        <w:t>de</w:t>
      </w:r>
      <w:proofErr w:type="spellEnd"/>
      <w:r w:rsidRPr="002E63E1">
        <w:rPr>
          <w:rFonts w:ascii="Arial" w:hAnsi="Arial" w:cs="Arial"/>
          <w:sz w:val="20"/>
          <w:szCs w:val="20"/>
        </w:rPr>
        <w:t xml:space="preserve"> </w:t>
      </w:r>
      <w:r w:rsidR="00AE1E17">
        <w:rPr>
          <w:rFonts w:ascii="Arial" w:hAnsi="Arial" w:cs="Arial"/>
          <w:sz w:val="20"/>
          <w:szCs w:val="20"/>
        </w:rPr>
        <w:t>2026</w:t>
      </w:r>
      <w:r w:rsidRPr="002E63E1">
        <w:rPr>
          <w:rFonts w:ascii="Arial" w:hAnsi="Arial" w:cs="Arial"/>
          <w:sz w:val="20"/>
          <w:szCs w:val="20"/>
        </w:rPr>
        <w:t>.</w:t>
      </w:r>
    </w:p>
    <w:p w:rsidR="00CB1BE4" w:rsidRPr="002E63E1" w:rsidRDefault="00CB1BE4" w:rsidP="002C3793">
      <w:pPr>
        <w:jc w:val="both"/>
        <w:rPr>
          <w:rFonts w:ascii="Arial" w:hAnsi="Arial" w:cs="Arial"/>
          <w:sz w:val="20"/>
          <w:szCs w:val="20"/>
        </w:rPr>
      </w:pPr>
    </w:p>
    <w:p w:rsidR="00CB1BE4" w:rsidRPr="002E63E1" w:rsidRDefault="00CB1BE4" w:rsidP="002C3793">
      <w:pPr>
        <w:shd w:val="clear" w:color="auto" w:fill="FFFFFF"/>
        <w:jc w:val="both"/>
        <w:rPr>
          <w:rFonts w:ascii="Arial" w:hAnsi="Arial" w:cs="Arial"/>
          <w:b/>
          <w:bCs/>
          <w:color w:val="000000"/>
          <w:sz w:val="20"/>
          <w:szCs w:val="20"/>
        </w:rPr>
      </w:pPr>
    </w:p>
    <w:p w:rsidR="00CB1BE4" w:rsidRPr="002E63E1" w:rsidRDefault="00CB1BE4" w:rsidP="002C3793">
      <w:pPr>
        <w:shd w:val="clear" w:color="auto" w:fill="FFFFFF"/>
        <w:jc w:val="both"/>
        <w:rPr>
          <w:rFonts w:ascii="Arial" w:hAnsi="Arial" w:cs="Arial"/>
          <w:b/>
          <w:bCs/>
          <w:color w:val="000000"/>
          <w:sz w:val="20"/>
          <w:szCs w:val="20"/>
        </w:rPr>
      </w:pPr>
    </w:p>
    <w:p w:rsidR="00CB1BE4" w:rsidRPr="002E63E1" w:rsidRDefault="00CB1BE4" w:rsidP="002C3793">
      <w:pPr>
        <w:shd w:val="clear" w:color="auto" w:fill="FFFFFF"/>
        <w:jc w:val="center"/>
        <w:rPr>
          <w:rFonts w:ascii="Arial" w:hAnsi="Arial" w:cs="Arial"/>
          <w:sz w:val="20"/>
          <w:szCs w:val="20"/>
        </w:rPr>
      </w:pPr>
      <w:r w:rsidRPr="002E63E1">
        <w:rPr>
          <w:rFonts w:ascii="Arial" w:hAnsi="Arial" w:cs="Arial"/>
          <w:bCs/>
          <w:color w:val="000000"/>
          <w:sz w:val="20"/>
          <w:szCs w:val="20"/>
        </w:rPr>
        <w:t>_________________________________</w:t>
      </w:r>
    </w:p>
    <w:p w:rsidR="00CB1BE4" w:rsidRPr="002E411E" w:rsidRDefault="00CB1BE4" w:rsidP="002C3793">
      <w:pPr>
        <w:shd w:val="clear" w:color="auto" w:fill="FFFFFF"/>
        <w:jc w:val="center"/>
        <w:rPr>
          <w:rFonts w:ascii="Arial" w:hAnsi="Arial" w:cs="Arial"/>
          <w:sz w:val="14"/>
          <w:szCs w:val="14"/>
        </w:rPr>
      </w:pPr>
      <w:r w:rsidRPr="002E411E">
        <w:rPr>
          <w:rFonts w:ascii="Arial" w:hAnsi="Arial" w:cs="Arial"/>
          <w:bCs/>
          <w:color w:val="000000"/>
          <w:sz w:val="14"/>
          <w:szCs w:val="14"/>
        </w:rPr>
        <w:t>NOME:</w:t>
      </w:r>
      <w:r w:rsidR="00282A76">
        <w:rPr>
          <w:rFonts w:ascii="Arial" w:hAnsi="Arial" w:cs="Arial"/>
          <w:bCs/>
          <w:color w:val="000000"/>
          <w:sz w:val="14"/>
          <w:szCs w:val="14"/>
        </w:rPr>
        <w:t xml:space="preserve"> </w:t>
      </w:r>
    </w:p>
    <w:p w:rsidR="00CB1BE4" w:rsidRPr="002E411E" w:rsidRDefault="00CB1BE4" w:rsidP="002C3793">
      <w:pPr>
        <w:shd w:val="clear" w:color="auto" w:fill="FFFFFF"/>
        <w:jc w:val="center"/>
        <w:rPr>
          <w:rFonts w:ascii="Arial" w:hAnsi="Arial" w:cs="Arial"/>
          <w:sz w:val="14"/>
          <w:szCs w:val="14"/>
        </w:rPr>
      </w:pPr>
      <w:r w:rsidRPr="002E411E">
        <w:rPr>
          <w:rFonts w:ascii="Arial" w:hAnsi="Arial" w:cs="Arial"/>
          <w:bCs/>
          <w:color w:val="000000"/>
          <w:sz w:val="14"/>
          <w:szCs w:val="14"/>
        </w:rPr>
        <w:t>RG:</w:t>
      </w:r>
      <w:r w:rsidR="00282A76">
        <w:rPr>
          <w:rFonts w:ascii="Arial" w:hAnsi="Arial" w:cs="Arial"/>
          <w:bCs/>
          <w:color w:val="000000"/>
          <w:sz w:val="14"/>
          <w:szCs w:val="14"/>
        </w:rPr>
        <w:t xml:space="preserve"> </w:t>
      </w:r>
    </w:p>
    <w:p w:rsidR="00CB1BE4" w:rsidRPr="002E411E" w:rsidRDefault="00CB1BE4" w:rsidP="002C3793">
      <w:pPr>
        <w:shd w:val="clear" w:color="auto" w:fill="FFFFFF"/>
        <w:jc w:val="center"/>
        <w:rPr>
          <w:rFonts w:ascii="Arial" w:hAnsi="Arial" w:cs="Arial"/>
          <w:sz w:val="14"/>
          <w:szCs w:val="14"/>
        </w:rPr>
      </w:pPr>
      <w:r w:rsidRPr="002E411E">
        <w:rPr>
          <w:rFonts w:ascii="Arial" w:hAnsi="Arial" w:cs="Arial"/>
          <w:bCs/>
          <w:color w:val="000000"/>
          <w:sz w:val="14"/>
          <w:szCs w:val="14"/>
        </w:rPr>
        <w:t>CPF:</w:t>
      </w:r>
      <w:r w:rsidR="00282A76">
        <w:rPr>
          <w:rFonts w:ascii="Arial" w:hAnsi="Arial" w:cs="Arial"/>
          <w:bCs/>
          <w:color w:val="000000"/>
          <w:sz w:val="14"/>
          <w:szCs w:val="14"/>
        </w:rPr>
        <w:t xml:space="preserve"> </w:t>
      </w:r>
    </w:p>
    <w:p w:rsidR="00CB1BE4" w:rsidRPr="002E411E" w:rsidRDefault="00CB1BE4" w:rsidP="002C3793">
      <w:pPr>
        <w:tabs>
          <w:tab w:val="left" w:pos="-3240"/>
        </w:tabs>
        <w:jc w:val="center"/>
        <w:rPr>
          <w:rFonts w:ascii="Arial" w:hAnsi="Arial" w:cs="Arial"/>
          <w:sz w:val="14"/>
          <w:szCs w:val="14"/>
        </w:rPr>
      </w:pPr>
      <w:r w:rsidRPr="002E411E">
        <w:rPr>
          <w:rFonts w:ascii="Arial" w:hAnsi="Arial" w:cs="Arial"/>
          <w:bCs/>
          <w:sz w:val="14"/>
          <w:szCs w:val="14"/>
        </w:rPr>
        <w:t>CARGO:</w:t>
      </w:r>
      <w:r w:rsidR="00282A76">
        <w:rPr>
          <w:rFonts w:ascii="Arial" w:hAnsi="Arial" w:cs="Arial"/>
          <w:bCs/>
          <w:sz w:val="14"/>
          <w:szCs w:val="14"/>
        </w:rPr>
        <w:t xml:space="preserve"> </w:t>
      </w:r>
    </w:p>
    <w:p w:rsidR="00804C73" w:rsidRPr="00804C73" w:rsidRDefault="00804C73" w:rsidP="002C3793">
      <w:pPr>
        <w:pStyle w:val="Ttulo1"/>
        <w:spacing w:before="0"/>
        <w:jc w:val="both"/>
        <w:rPr>
          <w:rFonts w:ascii="Arial" w:hAnsi="Arial" w:cs="Arial"/>
          <w:b w:val="0"/>
          <w:bCs w:val="0"/>
          <w:color w:val="auto"/>
          <w:sz w:val="20"/>
          <w:szCs w:val="20"/>
        </w:rPr>
      </w:pPr>
    </w:p>
    <w:p w:rsidR="00804C73" w:rsidRPr="00804C73" w:rsidRDefault="00804C73" w:rsidP="002C3793">
      <w:pPr>
        <w:rPr>
          <w:rFonts w:ascii="Arial" w:hAnsi="Arial" w:cs="Arial"/>
          <w:sz w:val="20"/>
          <w:szCs w:val="20"/>
        </w:rPr>
      </w:pPr>
    </w:p>
    <w:p w:rsidR="00804C73" w:rsidRPr="00804C73" w:rsidRDefault="00804C73" w:rsidP="002C3793">
      <w:pPr>
        <w:rPr>
          <w:rFonts w:ascii="Arial" w:hAnsi="Arial" w:cs="Arial"/>
          <w:sz w:val="20"/>
          <w:szCs w:val="20"/>
        </w:rPr>
      </w:pPr>
    </w:p>
    <w:p w:rsidR="00804C73" w:rsidRPr="00804C73" w:rsidRDefault="00804C73" w:rsidP="002C3793">
      <w:pPr>
        <w:rPr>
          <w:rFonts w:ascii="Arial" w:hAnsi="Arial" w:cs="Arial"/>
          <w:sz w:val="20"/>
          <w:szCs w:val="20"/>
        </w:rPr>
      </w:pPr>
    </w:p>
    <w:p w:rsidR="00804C73" w:rsidRPr="00804C73" w:rsidRDefault="00804C73" w:rsidP="002C3793">
      <w:pPr>
        <w:rPr>
          <w:rFonts w:ascii="Arial" w:hAnsi="Arial" w:cs="Arial"/>
          <w:sz w:val="20"/>
          <w:szCs w:val="20"/>
        </w:rPr>
      </w:pPr>
    </w:p>
    <w:p w:rsidR="00804C73" w:rsidRPr="00804C73" w:rsidRDefault="00804C73" w:rsidP="002C3793">
      <w:pPr>
        <w:rPr>
          <w:rFonts w:ascii="Arial" w:hAnsi="Arial" w:cs="Arial"/>
          <w:sz w:val="20"/>
          <w:szCs w:val="20"/>
        </w:rPr>
      </w:pPr>
    </w:p>
    <w:p w:rsidR="00804C73" w:rsidRPr="00804C73" w:rsidRDefault="00804C73" w:rsidP="002C3793">
      <w:pPr>
        <w:rPr>
          <w:rFonts w:ascii="Arial" w:hAnsi="Arial" w:cs="Arial"/>
          <w:sz w:val="20"/>
          <w:szCs w:val="20"/>
        </w:rPr>
      </w:pPr>
    </w:p>
    <w:p w:rsidR="00804C73" w:rsidRPr="00804C73" w:rsidRDefault="00804C73" w:rsidP="002C3793">
      <w:pPr>
        <w:rPr>
          <w:rFonts w:ascii="Arial" w:hAnsi="Arial" w:cs="Arial"/>
          <w:sz w:val="20"/>
          <w:szCs w:val="20"/>
        </w:rPr>
      </w:pPr>
    </w:p>
    <w:p w:rsidR="00804C73" w:rsidRPr="00804C73" w:rsidRDefault="00804C73" w:rsidP="002C3793">
      <w:pPr>
        <w:rPr>
          <w:rFonts w:ascii="Arial" w:hAnsi="Arial" w:cs="Arial"/>
          <w:sz w:val="20"/>
          <w:szCs w:val="20"/>
        </w:rPr>
      </w:pPr>
    </w:p>
    <w:p w:rsidR="00804C73" w:rsidRPr="00804C73" w:rsidRDefault="00804C73" w:rsidP="002C3793">
      <w:pPr>
        <w:rPr>
          <w:rFonts w:ascii="Arial" w:hAnsi="Arial" w:cs="Arial"/>
          <w:sz w:val="20"/>
          <w:szCs w:val="20"/>
        </w:rPr>
      </w:pPr>
    </w:p>
    <w:p w:rsidR="00804C73" w:rsidRPr="00804C73" w:rsidRDefault="00804C73" w:rsidP="002C3793">
      <w:pPr>
        <w:rPr>
          <w:rFonts w:ascii="Arial" w:hAnsi="Arial" w:cs="Arial"/>
          <w:sz w:val="20"/>
          <w:szCs w:val="20"/>
        </w:rPr>
      </w:pPr>
    </w:p>
    <w:p w:rsidR="00804C73" w:rsidRPr="00804C73" w:rsidRDefault="00804C73" w:rsidP="002C3793">
      <w:pPr>
        <w:rPr>
          <w:rFonts w:ascii="Arial" w:hAnsi="Arial" w:cs="Arial"/>
          <w:sz w:val="20"/>
          <w:szCs w:val="20"/>
        </w:rPr>
      </w:pPr>
    </w:p>
    <w:p w:rsidR="00804C73" w:rsidRPr="00804C73" w:rsidRDefault="00804C73" w:rsidP="002C3793">
      <w:pPr>
        <w:rPr>
          <w:rFonts w:ascii="Arial" w:hAnsi="Arial" w:cs="Arial"/>
          <w:sz w:val="20"/>
          <w:szCs w:val="20"/>
        </w:rPr>
      </w:pPr>
    </w:p>
    <w:p w:rsidR="00804C73" w:rsidRPr="00804C73" w:rsidRDefault="00804C73" w:rsidP="002C3793">
      <w:pPr>
        <w:rPr>
          <w:rFonts w:ascii="Arial" w:hAnsi="Arial" w:cs="Arial"/>
          <w:sz w:val="20"/>
          <w:szCs w:val="20"/>
        </w:rPr>
      </w:pPr>
    </w:p>
    <w:p w:rsidR="00804C73" w:rsidRPr="00804C73" w:rsidRDefault="00804C73" w:rsidP="002C3793">
      <w:pPr>
        <w:rPr>
          <w:rFonts w:ascii="Arial" w:hAnsi="Arial" w:cs="Arial"/>
          <w:sz w:val="20"/>
          <w:szCs w:val="20"/>
        </w:rPr>
      </w:pPr>
    </w:p>
    <w:p w:rsidR="00804C73" w:rsidRPr="00804C73" w:rsidRDefault="00804C73" w:rsidP="002C3793">
      <w:pPr>
        <w:rPr>
          <w:rFonts w:ascii="Arial" w:hAnsi="Arial" w:cs="Arial"/>
          <w:sz w:val="20"/>
          <w:szCs w:val="20"/>
        </w:rPr>
      </w:pPr>
    </w:p>
    <w:p w:rsidR="00804C73" w:rsidRPr="00804C73" w:rsidRDefault="00804C73" w:rsidP="002C3793">
      <w:pPr>
        <w:rPr>
          <w:rFonts w:ascii="Arial" w:hAnsi="Arial" w:cs="Arial"/>
          <w:sz w:val="20"/>
          <w:szCs w:val="20"/>
        </w:rPr>
      </w:pPr>
    </w:p>
    <w:p w:rsidR="00804C73" w:rsidRPr="00804C73" w:rsidRDefault="00804C73" w:rsidP="002C3793">
      <w:pPr>
        <w:rPr>
          <w:rFonts w:ascii="Arial" w:hAnsi="Arial" w:cs="Arial"/>
          <w:sz w:val="20"/>
          <w:szCs w:val="20"/>
        </w:rPr>
      </w:pPr>
    </w:p>
    <w:p w:rsidR="00804C73" w:rsidRPr="00804C73" w:rsidRDefault="00804C73" w:rsidP="002C3793">
      <w:pPr>
        <w:rPr>
          <w:rFonts w:ascii="Arial" w:hAnsi="Arial" w:cs="Arial"/>
          <w:sz w:val="20"/>
          <w:szCs w:val="20"/>
        </w:rPr>
      </w:pPr>
    </w:p>
    <w:p w:rsidR="00804C73" w:rsidRPr="00804C73" w:rsidRDefault="00804C73" w:rsidP="002C3793">
      <w:pPr>
        <w:rPr>
          <w:rFonts w:ascii="Arial" w:hAnsi="Arial" w:cs="Arial"/>
          <w:sz w:val="20"/>
          <w:szCs w:val="20"/>
        </w:rPr>
      </w:pPr>
    </w:p>
    <w:p w:rsidR="00804C73" w:rsidRPr="00804C73" w:rsidRDefault="00804C73" w:rsidP="002C3793">
      <w:pPr>
        <w:rPr>
          <w:rFonts w:ascii="Arial" w:hAnsi="Arial" w:cs="Arial"/>
          <w:sz w:val="20"/>
          <w:szCs w:val="20"/>
        </w:rPr>
      </w:pPr>
    </w:p>
    <w:p w:rsidR="00804C73" w:rsidRPr="00804C73" w:rsidRDefault="00804C73" w:rsidP="002C3793">
      <w:pPr>
        <w:rPr>
          <w:rFonts w:ascii="Arial" w:hAnsi="Arial" w:cs="Arial"/>
          <w:sz w:val="20"/>
          <w:szCs w:val="20"/>
        </w:rPr>
      </w:pPr>
    </w:p>
    <w:p w:rsidR="00804C73" w:rsidRPr="00804C73" w:rsidRDefault="00804C73" w:rsidP="002C3793">
      <w:pPr>
        <w:rPr>
          <w:rFonts w:ascii="Arial" w:hAnsi="Arial" w:cs="Arial"/>
          <w:sz w:val="20"/>
          <w:szCs w:val="20"/>
        </w:rPr>
      </w:pPr>
    </w:p>
    <w:p w:rsidR="00804C73" w:rsidRPr="00804C73" w:rsidRDefault="00804C73" w:rsidP="002C3793">
      <w:pPr>
        <w:rPr>
          <w:rFonts w:ascii="Arial" w:hAnsi="Arial" w:cs="Arial"/>
          <w:sz w:val="20"/>
          <w:szCs w:val="20"/>
        </w:rPr>
      </w:pPr>
    </w:p>
    <w:p w:rsidR="00804C73" w:rsidRPr="00804C73" w:rsidRDefault="00804C73" w:rsidP="002C3793">
      <w:pPr>
        <w:rPr>
          <w:rFonts w:ascii="Arial" w:hAnsi="Arial" w:cs="Arial"/>
          <w:sz w:val="20"/>
          <w:szCs w:val="20"/>
        </w:rPr>
      </w:pPr>
    </w:p>
    <w:p w:rsidR="00804C73" w:rsidRDefault="00804C73" w:rsidP="002C3793">
      <w:pPr>
        <w:rPr>
          <w:rFonts w:ascii="Arial" w:hAnsi="Arial" w:cs="Arial"/>
          <w:sz w:val="20"/>
          <w:szCs w:val="20"/>
        </w:rPr>
      </w:pPr>
    </w:p>
    <w:p w:rsidR="00804C73" w:rsidRDefault="00804C73" w:rsidP="002C3793">
      <w:pPr>
        <w:rPr>
          <w:rFonts w:ascii="Arial" w:hAnsi="Arial" w:cs="Arial"/>
          <w:sz w:val="20"/>
          <w:szCs w:val="20"/>
        </w:rPr>
      </w:pPr>
    </w:p>
    <w:p w:rsidR="00804C73" w:rsidRDefault="00804C73" w:rsidP="002C3793">
      <w:pPr>
        <w:rPr>
          <w:rFonts w:ascii="Arial" w:hAnsi="Arial" w:cs="Arial"/>
          <w:sz w:val="20"/>
          <w:szCs w:val="20"/>
        </w:rPr>
      </w:pPr>
    </w:p>
    <w:p w:rsidR="00804C73" w:rsidRDefault="00804C73" w:rsidP="002C3793">
      <w:pPr>
        <w:rPr>
          <w:rFonts w:ascii="Arial" w:hAnsi="Arial" w:cs="Arial"/>
          <w:sz w:val="20"/>
          <w:szCs w:val="20"/>
        </w:rPr>
      </w:pPr>
    </w:p>
    <w:p w:rsidR="00804C73" w:rsidRDefault="00804C73" w:rsidP="002C3793">
      <w:pPr>
        <w:rPr>
          <w:rFonts w:ascii="Arial" w:hAnsi="Arial" w:cs="Arial"/>
          <w:sz w:val="20"/>
          <w:szCs w:val="20"/>
        </w:rPr>
      </w:pPr>
    </w:p>
    <w:p w:rsidR="00804C73" w:rsidRDefault="00804C73" w:rsidP="002C3793">
      <w:pPr>
        <w:rPr>
          <w:rFonts w:ascii="Arial" w:hAnsi="Arial" w:cs="Arial"/>
          <w:sz w:val="20"/>
          <w:szCs w:val="20"/>
        </w:rPr>
      </w:pPr>
    </w:p>
    <w:p w:rsidR="00804C73" w:rsidRDefault="00804C73" w:rsidP="002C3793">
      <w:pPr>
        <w:rPr>
          <w:rFonts w:ascii="Arial" w:hAnsi="Arial" w:cs="Arial"/>
          <w:sz w:val="20"/>
          <w:szCs w:val="20"/>
        </w:rPr>
      </w:pPr>
    </w:p>
    <w:p w:rsidR="009C1A1B" w:rsidRPr="00804C73" w:rsidRDefault="009C1A1B" w:rsidP="002C3793">
      <w:pPr>
        <w:pStyle w:val="Ttulo1"/>
        <w:spacing w:before="0"/>
        <w:jc w:val="center"/>
        <w:rPr>
          <w:rFonts w:ascii="Arial" w:hAnsi="Arial" w:cs="Arial"/>
          <w:color w:val="auto"/>
          <w:sz w:val="20"/>
          <w:szCs w:val="20"/>
        </w:rPr>
      </w:pPr>
      <w:bookmarkStart w:id="85" w:name="_Toc220924996"/>
      <w:r w:rsidRPr="00804C73">
        <w:rPr>
          <w:rFonts w:ascii="Arial" w:hAnsi="Arial" w:cs="Arial"/>
          <w:bCs w:val="0"/>
          <w:color w:val="auto"/>
          <w:sz w:val="20"/>
          <w:szCs w:val="20"/>
        </w:rPr>
        <w:lastRenderedPageBreak/>
        <w:t>ANEXO V</w:t>
      </w:r>
      <w:bookmarkEnd w:id="85"/>
    </w:p>
    <w:p w:rsidR="000172C5" w:rsidRPr="002E63E1" w:rsidRDefault="000172C5" w:rsidP="002C3793">
      <w:pPr>
        <w:pStyle w:val="Ttulo4"/>
        <w:numPr>
          <w:ilvl w:val="3"/>
          <w:numId w:val="3"/>
        </w:numPr>
        <w:spacing w:before="0" w:after="0"/>
        <w:jc w:val="center"/>
        <w:rPr>
          <w:rFonts w:ascii="Arial" w:hAnsi="Arial" w:cs="Arial"/>
          <w:sz w:val="20"/>
          <w:szCs w:val="20"/>
        </w:rPr>
      </w:pPr>
      <w:r w:rsidRPr="002E63E1">
        <w:rPr>
          <w:rFonts w:ascii="Arial" w:hAnsi="Arial" w:cs="Arial"/>
          <w:bCs w:val="0"/>
          <w:sz w:val="20"/>
          <w:szCs w:val="20"/>
        </w:rPr>
        <w:t xml:space="preserve">CONCORRÊNCIA PRESENCIAL Nº </w:t>
      </w:r>
      <w:r w:rsidR="00176D94">
        <w:rPr>
          <w:rFonts w:ascii="Arial" w:hAnsi="Arial" w:cs="Arial"/>
          <w:bCs w:val="0"/>
          <w:sz w:val="20"/>
          <w:szCs w:val="20"/>
        </w:rPr>
        <w:t>010/2026</w:t>
      </w:r>
    </w:p>
    <w:p w:rsidR="009C1A1B" w:rsidRPr="002E63E1" w:rsidRDefault="000172C5" w:rsidP="002C3793">
      <w:pPr>
        <w:tabs>
          <w:tab w:val="left" w:pos="-3240"/>
        </w:tabs>
        <w:jc w:val="center"/>
        <w:rPr>
          <w:rFonts w:ascii="Arial" w:hAnsi="Arial" w:cs="Arial"/>
          <w:sz w:val="20"/>
          <w:szCs w:val="20"/>
        </w:rPr>
      </w:pPr>
      <w:r w:rsidRPr="002E63E1">
        <w:rPr>
          <w:rFonts w:ascii="Arial" w:eastAsia="Arial Unicode MS" w:hAnsi="Arial" w:cs="Arial"/>
          <w:b/>
          <w:sz w:val="20"/>
          <w:szCs w:val="20"/>
        </w:rPr>
        <w:t xml:space="preserve">Processo Administrativo nº </w:t>
      </w:r>
      <w:r w:rsidR="00176D94">
        <w:rPr>
          <w:rFonts w:ascii="Arial" w:eastAsia="Arial Unicode MS" w:hAnsi="Arial" w:cs="Arial"/>
          <w:b/>
          <w:sz w:val="20"/>
          <w:szCs w:val="20"/>
        </w:rPr>
        <w:t>038/2026</w:t>
      </w:r>
    </w:p>
    <w:p w:rsidR="009C1A1B" w:rsidRPr="002E63E1" w:rsidRDefault="009C1A1B" w:rsidP="002C3793">
      <w:pPr>
        <w:tabs>
          <w:tab w:val="left" w:pos="-3240"/>
        </w:tabs>
        <w:jc w:val="center"/>
        <w:rPr>
          <w:rFonts w:ascii="Arial" w:hAnsi="Arial" w:cs="Arial"/>
          <w:b/>
          <w:bCs/>
          <w:sz w:val="20"/>
          <w:szCs w:val="20"/>
        </w:rPr>
      </w:pPr>
    </w:p>
    <w:p w:rsidR="009C1A1B" w:rsidRPr="002E63E1" w:rsidRDefault="009C1A1B" w:rsidP="002C3793">
      <w:pPr>
        <w:tabs>
          <w:tab w:val="left" w:pos="-3240"/>
        </w:tabs>
        <w:jc w:val="center"/>
        <w:rPr>
          <w:rFonts w:ascii="Arial" w:hAnsi="Arial" w:cs="Arial"/>
          <w:sz w:val="20"/>
          <w:szCs w:val="20"/>
        </w:rPr>
      </w:pPr>
      <w:r w:rsidRPr="002E63E1">
        <w:rPr>
          <w:rFonts w:ascii="Arial" w:hAnsi="Arial" w:cs="Arial"/>
          <w:bCs/>
          <w:sz w:val="20"/>
          <w:szCs w:val="20"/>
        </w:rPr>
        <w:t>Modelo de</w:t>
      </w:r>
      <w:r w:rsidRPr="002E63E1">
        <w:rPr>
          <w:rFonts w:ascii="Arial" w:hAnsi="Arial" w:cs="Arial"/>
          <w:b/>
          <w:bCs/>
          <w:sz w:val="20"/>
          <w:szCs w:val="20"/>
        </w:rPr>
        <w:t xml:space="preserve"> </w:t>
      </w:r>
      <w:r w:rsidR="008905D1" w:rsidRPr="002E63E1">
        <w:rPr>
          <w:rFonts w:ascii="Arial" w:hAnsi="Arial" w:cs="Arial"/>
          <w:b/>
          <w:bCs/>
          <w:sz w:val="20"/>
          <w:szCs w:val="20"/>
        </w:rPr>
        <w:t>DECLARAÇÃO DE VISITA TÉCNICA</w:t>
      </w:r>
    </w:p>
    <w:p w:rsidR="009C1A1B" w:rsidRPr="002E63E1" w:rsidRDefault="009C1A1B" w:rsidP="002C3793">
      <w:pPr>
        <w:pStyle w:val="Default"/>
        <w:jc w:val="center"/>
        <w:rPr>
          <w:bCs/>
          <w:i/>
          <w:sz w:val="20"/>
          <w:szCs w:val="20"/>
        </w:rPr>
      </w:pPr>
      <w:r w:rsidRPr="002E63E1">
        <w:rPr>
          <w:bCs/>
          <w:i/>
          <w:sz w:val="20"/>
          <w:szCs w:val="20"/>
        </w:rPr>
        <w:t>(Este anexo é um modelo e deve ser feito preferencialmente em papel timbrado do licitante)</w:t>
      </w:r>
    </w:p>
    <w:p w:rsidR="009C1A1B" w:rsidRPr="002E63E1" w:rsidRDefault="009C1A1B" w:rsidP="002C3793">
      <w:pPr>
        <w:pStyle w:val="Default"/>
        <w:jc w:val="center"/>
        <w:rPr>
          <w:bCs/>
          <w:i/>
          <w:sz w:val="20"/>
          <w:szCs w:val="20"/>
        </w:rPr>
      </w:pPr>
      <w:r w:rsidRPr="002E63E1">
        <w:rPr>
          <w:bCs/>
          <w:i/>
          <w:sz w:val="20"/>
          <w:szCs w:val="20"/>
          <w:u w:val="single"/>
        </w:rPr>
        <w:t xml:space="preserve">(Deverá ser apresentado </w:t>
      </w:r>
      <w:r w:rsidRPr="002E63E1">
        <w:rPr>
          <w:b/>
          <w:bCs/>
          <w:i/>
          <w:sz w:val="20"/>
          <w:szCs w:val="20"/>
          <w:u w:val="single"/>
        </w:rPr>
        <w:t>dentro</w:t>
      </w:r>
      <w:r w:rsidRPr="002E63E1">
        <w:rPr>
          <w:bCs/>
          <w:i/>
          <w:sz w:val="20"/>
          <w:szCs w:val="20"/>
          <w:u w:val="single"/>
        </w:rPr>
        <w:t xml:space="preserve"> do Envelope nº </w:t>
      </w:r>
      <w:r w:rsidR="0032363E">
        <w:rPr>
          <w:bCs/>
          <w:i/>
          <w:sz w:val="20"/>
          <w:szCs w:val="20"/>
          <w:u w:val="single"/>
        </w:rPr>
        <w:t>1</w:t>
      </w:r>
      <w:r w:rsidRPr="002E63E1">
        <w:rPr>
          <w:bCs/>
          <w:i/>
          <w:sz w:val="20"/>
          <w:szCs w:val="20"/>
          <w:u w:val="single"/>
        </w:rPr>
        <w:t xml:space="preserve"> – Documentos de Habilitação)</w:t>
      </w:r>
    </w:p>
    <w:p w:rsidR="00850797" w:rsidRPr="004C0FEE" w:rsidRDefault="00850797" w:rsidP="002C3793">
      <w:pPr>
        <w:pStyle w:val="Default"/>
        <w:jc w:val="center"/>
        <w:rPr>
          <w:color w:val="auto"/>
          <w:sz w:val="20"/>
          <w:szCs w:val="20"/>
        </w:rPr>
      </w:pPr>
    </w:p>
    <w:p w:rsidR="00850797" w:rsidRPr="004C0FEE" w:rsidRDefault="00850797" w:rsidP="002C3793">
      <w:pPr>
        <w:pStyle w:val="EditalNumerado"/>
        <w:tabs>
          <w:tab w:val="left" w:pos="708"/>
        </w:tabs>
        <w:spacing w:after="0"/>
        <w:ind w:left="0" w:firstLine="0"/>
        <w:jc w:val="center"/>
        <w:rPr>
          <w:bCs/>
        </w:rPr>
      </w:pPr>
    </w:p>
    <w:p w:rsidR="00850797" w:rsidRPr="004C0FEE" w:rsidRDefault="00850797" w:rsidP="002C3793">
      <w:pPr>
        <w:pStyle w:val="EditalNumerado"/>
        <w:tabs>
          <w:tab w:val="left" w:pos="708"/>
        </w:tabs>
        <w:spacing w:after="0"/>
        <w:ind w:left="0" w:firstLine="0"/>
        <w:jc w:val="center"/>
        <w:rPr>
          <w:bCs/>
        </w:rPr>
      </w:pPr>
    </w:p>
    <w:p w:rsidR="00850797" w:rsidRPr="004C0FEE" w:rsidRDefault="00850797" w:rsidP="002C3793">
      <w:pPr>
        <w:pStyle w:val="EditalNumerado"/>
        <w:tabs>
          <w:tab w:val="left" w:pos="708"/>
        </w:tabs>
        <w:spacing w:after="0"/>
        <w:ind w:left="0" w:firstLine="0"/>
        <w:jc w:val="center"/>
        <w:rPr>
          <w:bCs/>
        </w:rPr>
      </w:pPr>
    </w:p>
    <w:p w:rsidR="009C1A1B" w:rsidRPr="002E63E1" w:rsidRDefault="009C1A1B" w:rsidP="002C3793">
      <w:pPr>
        <w:pStyle w:val="EditalNumerado"/>
        <w:tabs>
          <w:tab w:val="left" w:pos="708"/>
        </w:tabs>
        <w:spacing w:after="0"/>
        <w:ind w:left="708" w:firstLine="0"/>
      </w:pPr>
      <w:r w:rsidRPr="002E63E1">
        <w:rPr>
          <w:b/>
        </w:rPr>
        <w:t xml:space="preserve">CONCORRÊNCIA PRESENCIAL Nº: </w:t>
      </w:r>
      <w:r w:rsidR="00176D94">
        <w:rPr>
          <w:b/>
        </w:rPr>
        <w:t>010/2026</w:t>
      </w:r>
    </w:p>
    <w:p w:rsidR="009C1A1B" w:rsidRPr="002E63E1" w:rsidRDefault="009C1A1B" w:rsidP="002C3793">
      <w:pPr>
        <w:pStyle w:val="EditalNumerado"/>
        <w:tabs>
          <w:tab w:val="left" w:pos="708"/>
        </w:tabs>
        <w:spacing w:after="0"/>
        <w:ind w:left="708" w:firstLine="0"/>
      </w:pPr>
      <w:r w:rsidRPr="002E63E1">
        <w:rPr>
          <w:b/>
        </w:rPr>
        <w:t>PROPONENTE:</w:t>
      </w:r>
    </w:p>
    <w:p w:rsidR="009C1A1B" w:rsidRPr="002E63E1" w:rsidRDefault="009C1A1B" w:rsidP="002C3793">
      <w:pPr>
        <w:pStyle w:val="EditalNumerado"/>
        <w:tabs>
          <w:tab w:val="left" w:pos="708"/>
        </w:tabs>
        <w:spacing w:after="0"/>
        <w:ind w:left="708" w:firstLine="0"/>
      </w:pPr>
      <w:r w:rsidRPr="002E63E1">
        <w:rPr>
          <w:b/>
        </w:rPr>
        <w:t>CNPJ Nº:</w:t>
      </w:r>
      <w:r w:rsidRPr="002E63E1">
        <w:rPr>
          <w:b/>
        </w:rPr>
        <w:tab/>
      </w:r>
      <w:r w:rsidRPr="002E63E1">
        <w:rPr>
          <w:b/>
        </w:rPr>
        <w:tab/>
      </w:r>
      <w:r w:rsidRPr="002E63E1">
        <w:rPr>
          <w:b/>
        </w:rPr>
        <w:tab/>
      </w:r>
      <w:r w:rsidRPr="002E63E1">
        <w:rPr>
          <w:b/>
        </w:rPr>
        <w:tab/>
      </w:r>
      <w:r w:rsidRPr="002E63E1">
        <w:rPr>
          <w:b/>
        </w:rPr>
        <w:tab/>
      </w:r>
      <w:r w:rsidRPr="002E63E1">
        <w:rPr>
          <w:b/>
        </w:rPr>
        <w:tab/>
        <w:t>IE Nº:</w:t>
      </w:r>
    </w:p>
    <w:p w:rsidR="009C1A1B" w:rsidRPr="002E63E1" w:rsidRDefault="009C1A1B" w:rsidP="002C3793">
      <w:pPr>
        <w:pStyle w:val="EditalNumerado"/>
        <w:tabs>
          <w:tab w:val="left" w:pos="708"/>
        </w:tabs>
        <w:spacing w:after="0"/>
        <w:ind w:left="708" w:firstLine="0"/>
      </w:pPr>
      <w:r w:rsidRPr="002E63E1">
        <w:rPr>
          <w:b/>
        </w:rPr>
        <w:t>ENDEREÇO:</w:t>
      </w:r>
    </w:p>
    <w:p w:rsidR="009C1A1B" w:rsidRPr="002E63E1" w:rsidRDefault="009C1A1B" w:rsidP="002C3793">
      <w:pPr>
        <w:pStyle w:val="EditalNumerado"/>
        <w:tabs>
          <w:tab w:val="left" w:pos="708"/>
        </w:tabs>
        <w:spacing w:after="0"/>
        <w:ind w:left="708" w:firstLine="0"/>
      </w:pPr>
      <w:r w:rsidRPr="002E63E1">
        <w:rPr>
          <w:b/>
        </w:rPr>
        <w:t>BAIRRO:</w:t>
      </w:r>
      <w:r w:rsidRPr="002E63E1">
        <w:rPr>
          <w:b/>
        </w:rPr>
        <w:tab/>
      </w:r>
      <w:r w:rsidRPr="002E63E1">
        <w:rPr>
          <w:b/>
        </w:rPr>
        <w:tab/>
      </w:r>
      <w:r w:rsidRPr="002E63E1">
        <w:rPr>
          <w:b/>
        </w:rPr>
        <w:tab/>
      </w:r>
      <w:r w:rsidRPr="002E63E1">
        <w:rPr>
          <w:b/>
        </w:rPr>
        <w:tab/>
      </w:r>
      <w:r w:rsidRPr="002E63E1">
        <w:rPr>
          <w:b/>
        </w:rPr>
        <w:tab/>
      </w:r>
      <w:r w:rsidRPr="002E63E1">
        <w:rPr>
          <w:b/>
        </w:rPr>
        <w:tab/>
        <w:t>CIDADE:</w:t>
      </w:r>
    </w:p>
    <w:p w:rsidR="009C1A1B" w:rsidRPr="002E63E1" w:rsidRDefault="009C1A1B" w:rsidP="002C3793">
      <w:pPr>
        <w:pStyle w:val="EditalNumerado"/>
        <w:tabs>
          <w:tab w:val="left" w:pos="708"/>
        </w:tabs>
        <w:spacing w:after="0"/>
        <w:ind w:left="708" w:firstLine="0"/>
      </w:pPr>
      <w:r w:rsidRPr="002E63E1">
        <w:rPr>
          <w:b/>
        </w:rPr>
        <w:t xml:space="preserve">TELEFONE: </w:t>
      </w:r>
      <w:r w:rsidRPr="002E63E1">
        <w:rPr>
          <w:b/>
        </w:rPr>
        <w:tab/>
      </w:r>
      <w:r w:rsidRPr="002E63E1">
        <w:rPr>
          <w:b/>
        </w:rPr>
        <w:tab/>
      </w:r>
      <w:r w:rsidRPr="002E63E1">
        <w:rPr>
          <w:b/>
        </w:rPr>
        <w:tab/>
      </w:r>
      <w:r w:rsidRPr="002E63E1">
        <w:rPr>
          <w:b/>
        </w:rPr>
        <w:tab/>
      </w:r>
      <w:r w:rsidRPr="002E63E1">
        <w:rPr>
          <w:b/>
        </w:rPr>
        <w:tab/>
      </w:r>
      <w:r w:rsidRPr="002E63E1">
        <w:rPr>
          <w:b/>
        </w:rPr>
        <w:tab/>
        <w:t>E-MAIL:</w:t>
      </w:r>
    </w:p>
    <w:p w:rsidR="009C1A1B" w:rsidRPr="002E63E1" w:rsidRDefault="009C1A1B" w:rsidP="002C3793">
      <w:pPr>
        <w:pStyle w:val="EditalNumerado"/>
        <w:tabs>
          <w:tab w:val="left" w:pos="708"/>
        </w:tabs>
        <w:spacing w:after="0"/>
        <w:ind w:left="0" w:firstLine="0"/>
        <w:rPr>
          <w:b/>
          <w:bCs/>
        </w:rPr>
      </w:pPr>
    </w:p>
    <w:p w:rsidR="009C1A1B" w:rsidRPr="002E63E1" w:rsidRDefault="009C1A1B" w:rsidP="002C3793">
      <w:pPr>
        <w:pStyle w:val="Default"/>
        <w:rPr>
          <w:bCs/>
          <w:sz w:val="20"/>
          <w:szCs w:val="20"/>
        </w:rPr>
      </w:pPr>
    </w:p>
    <w:p w:rsidR="009C1A1B" w:rsidRPr="002E63E1" w:rsidRDefault="009C1A1B" w:rsidP="002C3793">
      <w:pPr>
        <w:pStyle w:val="Default"/>
        <w:jc w:val="both"/>
        <w:rPr>
          <w:sz w:val="20"/>
          <w:szCs w:val="20"/>
        </w:rPr>
      </w:pPr>
      <w:r w:rsidRPr="002E63E1">
        <w:rPr>
          <w:bCs/>
          <w:sz w:val="20"/>
          <w:szCs w:val="20"/>
        </w:rPr>
        <w:t xml:space="preserve"> </w:t>
      </w:r>
      <w:r w:rsidRPr="002E63E1">
        <w:rPr>
          <w:bCs/>
          <w:sz w:val="20"/>
          <w:szCs w:val="20"/>
        </w:rPr>
        <w:tab/>
      </w:r>
      <w:r w:rsidRPr="002E63E1">
        <w:rPr>
          <w:sz w:val="20"/>
          <w:szCs w:val="20"/>
        </w:rPr>
        <w:t xml:space="preserve">Atendendo as exigências do edital da licitação em epígrafe, a proponente </w:t>
      </w:r>
      <w:proofErr w:type="gramStart"/>
      <w:r w:rsidRPr="002E63E1">
        <w:rPr>
          <w:sz w:val="20"/>
          <w:szCs w:val="20"/>
        </w:rPr>
        <w:t>supra qualificada</w:t>
      </w:r>
      <w:proofErr w:type="gramEnd"/>
      <w:r w:rsidRPr="002E63E1">
        <w:rPr>
          <w:sz w:val="20"/>
          <w:szCs w:val="20"/>
        </w:rPr>
        <w:t xml:space="preserve"> </w:t>
      </w:r>
      <w:r w:rsidRPr="002E63E1">
        <w:rPr>
          <w:b/>
          <w:sz w:val="20"/>
          <w:szCs w:val="20"/>
        </w:rPr>
        <w:t>DECLARA</w:t>
      </w:r>
      <w:r w:rsidRPr="002E63E1">
        <w:rPr>
          <w:sz w:val="20"/>
          <w:szCs w:val="20"/>
        </w:rPr>
        <w:t xml:space="preserve"> que: </w:t>
      </w:r>
    </w:p>
    <w:p w:rsidR="009C1A1B" w:rsidRPr="002E63E1" w:rsidRDefault="009C1A1B" w:rsidP="002C3793">
      <w:pPr>
        <w:pStyle w:val="Default"/>
        <w:rPr>
          <w:bCs/>
          <w:sz w:val="20"/>
          <w:szCs w:val="20"/>
        </w:rPr>
      </w:pPr>
    </w:p>
    <w:p w:rsidR="009C1A1B" w:rsidRPr="002E63E1" w:rsidRDefault="009C1A1B" w:rsidP="002C3793">
      <w:pPr>
        <w:pStyle w:val="Default"/>
        <w:ind w:firstLine="708"/>
        <w:jc w:val="both"/>
        <w:rPr>
          <w:sz w:val="20"/>
          <w:szCs w:val="20"/>
        </w:rPr>
      </w:pPr>
      <w:r w:rsidRPr="002E63E1">
        <w:rPr>
          <w:b/>
          <w:sz w:val="20"/>
          <w:szCs w:val="20"/>
        </w:rPr>
        <w:t>1.</w:t>
      </w:r>
      <w:r w:rsidRPr="002E63E1">
        <w:rPr>
          <w:sz w:val="20"/>
          <w:szCs w:val="20"/>
        </w:rPr>
        <w:t xml:space="preserve"> Realizou a visita técnica no local onde serão executados os serviços objeto de que trata a licitação em epígrafe, através do </w:t>
      </w:r>
      <w:proofErr w:type="spellStart"/>
      <w:proofErr w:type="gramStart"/>
      <w:r w:rsidRPr="002E63E1">
        <w:rPr>
          <w:sz w:val="20"/>
          <w:szCs w:val="20"/>
        </w:rPr>
        <w:t>Sr</w:t>
      </w:r>
      <w:proofErr w:type="spellEnd"/>
      <w:r w:rsidRPr="002E63E1">
        <w:rPr>
          <w:sz w:val="20"/>
          <w:szCs w:val="20"/>
        </w:rPr>
        <w:t>(</w:t>
      </w:r>
      <w:proofErr w:type="gramEnd"/>
      <w:r w:rsidRPr="002E63E1">
        <w:rPr>
          <w:sz w:val="20"/>
          <w:szCs w:val="20"/>
        </w:rPr>
        <w:t xml:space="preserve">a). _______________________________ </w:t>
      </w:r>
      <w:r w:rsidRPr="002E63E1">
        <w:rPr>
          <w:sz w:val="18"/>
          <w:szCs w:val="20"/>
        </w:rPr>
        <w:t>(nome da pessoa que fez a visita técnica)</w:t>
      </w:r>
      <w:r w:rsidRPr="002E63E1">
        <w:rPr>
          <w:sz w:val="20"/>
          <w:szCs w:val="20"/>
        </w:rPr>
        <w:t>, RG nº ______________, inscrito no CPF sob o nº __________________.</w:t>
      </w:r>
    </w:p>
    <w:p w:rsidR="009C1A1B" w:rsidRPr="002E63E1" w:rsidRDefault="009C1A1B" w:rsidP="002C3793">
      <w:pPr>
        <w:pStyle w:val="Default"/>
        <w:ind w:firstLine="708"/>
        <w:jc w:val="both"/>
        <w:rPr>
          <w:sz w:val="20"/>
          <w:szCs w:val="20"/>
        </w:rPr>
      </w:pPr>
    </w:p>
    <w:p w:rsidR="009C1A1B" w:rsidRPr="002E63E1" w:rsidRDefault="009C1A1B" w:rsidP="002C3793">
      <w:pPr>
        <w:pStyle w:val="Default"/>
        <w:ind w:firstLine="708"/>
        <w:jc w:val="both"/>
        <w:rPr>
          <w:sz w:val="20"/>
          <w:szCs w:val="20"/>
        </w:rPr>
      </w:pPr>
      <w:r w:rsidRPr="002E63E1">
        <w:rPr>
          <w:b/>
          <w:sz w:val="20"/>
          <w:szCs w:val="20"/>
        </w:rPr>
        <w:t>2.</w:t>
      </w:r>
      <w:r w:rsidRPr="002E63E1">
        <w:rPr>
          <w:sz w:val="20"/>
          <w:szCs w:val="20"/>
        </w:rPr>
        <w:t xml:space="preserve"> Tomou conhecimento das condições físicas do local, da vizinhança, das interferências, das vias de acesso, das necessidades e providências relativas à implantação do canteiro de obras para elaboração da nossa proposta de preços.</w:t>
      </w:r>
    </w:p>
    <w:p w:rsidR="009C1A1B" w:rsidRPr="002E63E1" w:rsidRDefault="009C1A1B" w:rsidP="002C3793">
      <w:pPr>
        <w:pStyle w:val="Default"/>
        <w:jc w:val="both"/>
        <w:rPr>
          <w:b/>
          <w:sz w:val="20"/>
          <w:szCs w:val="20"/>
        </w:rPr>
      </w:pPr>
    </w:p>
    <w:p w:rsidR="009C1A1B" w:rsidRPr="002E63E1" w:rsidRDefault="009C1A1B" w:rsidP="002C3793">
      <w:pPr>
        <w:pStyle w:val="Default"/>
        <w:ind w:firstLine="708"/>
        <w:jc w:val="both"/>
        <w:rPr>
          <w:sz w:val="20"/>
          <w:szCs w:val="20"/>
        </w:rPr>
      </w:pPr>
      <w:r w:rsidRPr="002E63E1">
        <w:rPr>
          <w:b/>
          <w:sz w:val="20"/>
          <w:szCs w:val="20"/>
        </w:rPr>
        <w:t xml:space="preserve">3. </w:t>
      </w:r>
      <w:r w:rsidRPr="002E63E1">
        <w:rPr>
          <w:sz w:val="20"/>
          <w:szCs w:val="20"/>
        </w:rPr>
        <w:t xml:space="preserve">São verdadeiras as informações aqui prestadas, sobre as quais assumimos todas as responsabilidades, </w:t>
      </w:r>
      <w:proofErr w:type="gramStart"/>
      <w:r w:rsidR="00714270" w:rsidRPr="002E63E1">
        <w:rPr>
          <w:color w:val="auto"/>
          <w:sz w:val="20"/>
          <w:szCs w:val="20"/>
        </w:rPr>
        <w:t>sob pena</w:t>
      </w:r>
      <w:proofErr w:type="gramEnd"/>
      <w:r w:rsidR="00714270" w:rsidRPr="002E63E1">
        <w:rPr>
          <w:color w:val="auto"/>
          <w:sz w:val="20"/>
          <w:szCs w:val="20"/>
        </w:rPr>
        <w:t xml:space="preserve"> de incorrer nas sanções previstas no art. 299 do Código Penal e do art. 155 da Lei nº 14.133/2021</w:t>
      </w:r>
      <w:r w:rsidRPr="002E63E1">
        <w:rPr>
          <w:sz w:val="20"/>
          <w:szCs w:val="20"/>
        </w:rPr>
        <w:t>.</w:t>
      </w:r>
    </w:p>
    <w:p w:rsidR="009C1A1B" w:rsidRPr="002E63E1" w:rsidRDefault="009C1A1B" w:rsidP="002C3793">
      <w:pPr>
        <w:jc w:val="center"/>
        <w:rPr>
          <w:rFonts w:ascii="Arial" w:hAnsi="Arial" w:cs="Arial"/>
          <w:b/>
          <w:sz w:val="20"/>
          <w:szCs w:val="20"/>
        </w:rPr>
      </w:pPr>
    </w:p>
    <w:p w:rsidR="009C1A1B" w:rsidRPr="002E63E1" w:rsidRDefault="009C1A1B" w:rsidP="002C3793">
      <w:pPr>
        <w:jc w:val="right"/>
        <w:rPr>
          <w:rFonts w:ascii="Arial" w:hAnsi="Arial" w:cs="Arial"/>
          <w:sz w:val="20"/>
          <w:szCs w:val="20"/>
        </w:rPr>
      </w:pPr>
      <w:r w:rsidRPr="002E63E1">
        <w:rPr>
          <w:rFonts w:ascii="Arial" w:eastAsia="Arial" w:hAnsi="Arial" w:cs="Arial"/>
          <w:sz w:val="20"/>
          <w:szCs w:val="20"/>
        </w:rPr>
        <w:t xml:space="preserve"> </w:t>
      </w:r>
      <w:r w:rsidRPr="002E63E1">
        <w:rPr>
          <w:rFonts w:ascii="Arial" w:hAnsi="Arial" w:cs="Arial"/>
          <w:sz w:val="20"/>
          <w:szCs w:val="20"/>
        </w:rPr>
        <w:tab/>
        <w:t>_______________</w:t>
      </w:r>
      <w:proofErr w:type="gramStart"/>
      <w:r w:rsidRPr="002E63E1">
        <w:rPr>
          <w:rFonts w:ascii="Arial" w:hAnsi="Arial" w:cs="Arial"/>
          <w:sz w:val="20"/>
          <w:szCs w:val="20"/>
        </w:rPr>
        <w:t xml:space="preserve"> ,</w:t>
      </w:r>
      <w:proofErr w:type="gramEnd"/>
      <w:r w:rsidRPr="002E63E1">
        <w:rPr>
          <w:rFonts w:ascii="Arial" w:hAnsi="Arial" w:cs="Arial"/>
          <w:sz w:val="20"/>
          <w:szCs w:val="20"/>
        </w:rPr>
        <w:t xml:space="preserve"> ___ de ________ </w:t>
      </w:r>
      <w:proofErr w:type="spellStart"/>
      <w:r w:rsidRPr="002E63E1">
        <w:rPr>
          <w:rFonts w:ascii="Arial" w:hAnsi="Arial" w:cs="Arial"/>
          <w:sz w:val="20"/>
          <w:szCs w:val="20"/>
        </w:rPr>
        <w:t>de</w:t>
      </w:r>
      <w:proofErr w:type="spellEnd"/>
      <w:r w:rsidRPr="002E63E1">
        <w:rPr>
          <w:rFonts w:ascii="Arial" w:hAnsi="Arial" w:cs="Arial"/>
          <w:sz w:val="20"/>
          <w:szCs w:val="20"/>
        </w:rPr>
        <w:t xml:space="preserve"> </w:t>
      </w:r>
      <w:r w:rsidR="00AE1E17">
        <w:rPr>
          <w:rFonts w:ascii="Arial" w:hAnsi="Arial" w:cs="Arial"/>
          <w:sz w:val="20"/>
          <w:szCs w:val="20"/>
        </w:rPr>
        <w:t>2026</w:t>
      </w:r>
      <w:r w:rsidRPr="002E63E1">
        <w:rPr>
          <w:rFonts w:ascii="Arial" w:hAnsi="Arial" w:cs="Arial"/>
          <w:sz w:val="20"/>
          <w:szCs w:val="20"/>
        </w:rPr>
        <w:t>.</w:t>
      </w:r>
    </w:p>
    <w:p w:rsidR="009C1A1B" w:rsidRPr="002E63E1" w:rsidRDefault="009C1A1B" w:rsidP="002C3793">
      <w:pPr>
        <w:jc w:val="center"/>
        <w:rPr>
          <w:rFonts w:ascii="Arial" w:hAnsi="Arial" w:cs="Arial"/>
          <w:sz w:val="20"/>
          <w:szCs w:val="20"/>
        </w:rPr>
      </w:pPr>
    </w:p>
    <w:p w:rsidR="009C1A1B" w:rsidRPr="002E63E1" w:rsidRDefault="009C1A1B" w:rsidP="002C3793">
      <w:pPr>
        <w:shd w:val="clear" w:color="auto" w:fill="FFFFFF"/>
        <w:jc w:val="center"/>
        <w:rPr>
          <w:rFonts w:ascii="Arial" w:hAnsi="Arial" w:cs="Arial"/>
          <w:b/>
          <w:bCs/>
          <w:color w:val="000000"/>
          <w:sz w:val="20"/>
          <w:szCs w:val="20"/>
        </w:rPr>
      </w:pPr>
    </w:p>
    <w:p w:rsidR="009C1A1B" w:rsidRPr="002E63E1" w:rsidRDefault="009C1A1B" w:rsidP="002C3793">
      <w:pPr>
        <w:shd w:val="clear" w:color="auto" w:fill="FFFFFF"/>
        <w:jc w:val="center"/>
        <w:rPr>
          <w:rFonts w:ascii="Arial" w:hAnsi="Arial" w:cs="Arial"/>
          <w:b/>
          <w:bCs/>
          <w:color w:val="000000"/>
          <w:sz w:val="20"/>
          <w:szCs w:val="20"/>
        </w:rPr>
      </w:pPr>
    </w:p>
    <w:p w:rsidR="009C1A1B" w:rsidRPr="002E63E1" w:rsidRDefault="009C1A1B" w:rsidP="002C3793">
      <w:pPr>
        <w:shd w:val="clear" w:color="auto" w:fill="FFFFFF"/>
        <w:jc w:val="center"/>
        <w:rPr>
          <w:rFonts w:ascii="Arial" w:hAnsi="Arial" w:cs="Arial"/>
          <w:sz w:val="20"/>
          <w:szCs w:val="20"/>
        </w:rPr>
      </w:pPr>
      <w:r w:rsidRPr="002E63E1">
        <w:rPr>
          <w:rFonts w:ascii="Arial" w:hAnsi="Arial" w:cs="Arial"/>
          <w:bCs/>
          <w:color w:val="000000"/>
          <w:sz w:val="20"/>
          <w:szCs w:val="20"/>
        </w:rPr>
        <w:t>_________________________________</w:t>
      </w:r>
    </w:p>
    <w:p w:rsidR="009C1A1B" w:rsidRPr="002E63E1" w:rsidRDefault="009C1A1B" w:rsidP="002C3793">
      <w:pPr>
        <w:shd w:val="clear" w:color="auto" w:fill="FFFFFF"/>
        <w:jc w:val="center"/>
        <w:rPr>
          <w:rFonts w:ascii="Arial" w:hAnsi="Arial" w:cs="Arial"/>
        </w:rPr>
      </w:pPr>
      <w:r w:rsidRPr="002E63E1">
        <w:rPr>
          <w:rFonts w:ascii="Arial" w:hAnsi="Arial" w:cs="Arial"/>
          <w:bCs/>
          <w:color w:val="000000"/>
          <w:sz w:val="14"/>
        </w:rPr>
        <w:t>NOME:</w:t>
      </w:r>
      <w:r w:rsidR="00282A76">
        <w:rPr>
          <w:rFonts w:ascii="Arial" w:hAnsi="Arial" w:cs="Arial"/>
          <w:bCs/>
          <w:color w:val="000000"/>
          <w:sz w:val="14"/>
        </w:rPr>
        <w:t xml:space="preserve"> </w:t>
      </w:r>
    </w:p>
    <w:p w:rsidR="009C1A1B" w:rsidRPr="002E63E1" w:rsidRDefault="009C1A1B" w:rsidP="002C3793">
      <w:pPr>
        <w:shd w:val="clear" w:color="auto" w:fill="FFFFFF"/>
        <w:jc w:val="center"/>
        <w:rPr>
          <w:rFonts w:ascii="Arial" w:hAnsi="Arial" w:cs="Arial"/>
        </w:rPr>
      </w:pPr>
      <w:r w:rsidRPr="002E63E1">
        <w:rPr>
          <w:rFonts w:ascii="Arial" w:hAnsi="Arial" w:cs="Arial"/>
          <w:bCs/>
          <w:color w:val="000000"/>
          <w:sz w:val="14"/>
        </w:rPr>
        <w:t>RG:</w:t>
      </w:r>
      <w:r w:rsidR="00282A76">
        <w:rPr>
          <w:rFonts w:ascii="Arial" w:hAnsi="Arial" w:cs="Arial"/>
          <w:bCs/>
          <w:color w:val="000000"/>
          <w:sz w:val="14"/>
        </w:rPr>
        <w:t xml:space="preserve"> </w:t>
      </w:r>
    </w:p>
    <w:p w:rsidR="009C1A1B" w:rsidRPr="002E63E1" w:rsidRDefault="009C1A1B" w:rsidP="002C3793">
      <w:pPr>
        <w:shd w:val="clear" w:color="auto" w:fill="FFFFFF"/>
        <w:jc w:val="center"/>
        <w:rPr>
          <w:rFonts w:ascii="Arial" w:hAnsi="Arial" w:cs="Arial"/>
        </w:rPr>
      </w:pPr>
      <w:r w:rsidRPr="002E63E1">
        <w:rPr>
          <w:rFonts w:ascii="Arial" w:hAnsi="Arial" w:cs="Arial"/>
          <w:bCs/>
          <w:color w:val="000000"/>
          <w:sz w:val="14"/>
        </w:rPr>
        <w:t>CPF:</w:t>
      </w:r>
      <w:r w:rsidR="00282A76">
        <w:rPr>
          <w:rFonts w:ascii="Arial" w:hAnsi="Arial" w:cs="Arial"/>
          <w:bCs/>
          <w:color w:val="000000"/>
          <w:sz w:val="14"/>
        </w:rPr>
        <w:t xml:space="preserve"> </w:t>
      </w:r>
    </w:p>
    <w:p w:rsidR="009C1A1B" w:rsidRPr="002E63E1" w:rsidRDefault="009C1A1B" w:rsidP="002C3793">
      <w:pPr>
        <w:tabs>
          <w:tab w:val="left" w:pos="-3240"/>
        </w:tabs>
        <w:jc w:val="center"/>
        <w:rPr>
          <w:rFonts w:ascii="Arial" w:hAnsi="Arial" w:cs="Arial"/>
        </w:rPr>
      </w:pPr>
      <w:r w:rsidRPr="002E63E1">
        <w:rPr>
          <w:rFonts w:ascii="Arial" w:hAnsi="Arial" w:cs="Arial"/>
          <w:bCs/>
          <w:color w:val="000000"/>
          <w:sz w:val="14"/>
        </w:rPr>
        <w:t>CARGO:</w:t>
      </w:r>
      <w:r w:rsidR="00282A76">
        <w:rPr>
          <w:rFonts w:ascii="Arial" w:hAnsi="Arial" w:cs="Arial"/>
          <w:bCs/>
          <w:color w:val="000000"/>
          <w:sz w:val="14"/>
        </w:rPr>
        <w:t xml:space="preserve"> </w:t>
      </w:r>
    </w:p>
    <w:p w:rsidR="009C1A1B" w:rsidRPr="002E63E1" w:rsidRDefault="009C1A1B" w:rsidP="002C3793">
      <w:pPr>
        <w:tabs>
          <w:tab w:val="left" w:pos="-3240"/>
        </w:tabs>
        <w:rPr>
          <w:rFonts w:ascii="Arial" w:hAnsi="Arial" w:cs="Arial"/>
        </w:rPr>
      </w:pPr>
    </w:p>
    <w:p w:rsidR="009C1A1B" w:rsidRPr="002E63E1" w:rsidRDefault="009C1A1B" w:rsidP="002C3793">
      <w:pPr>
        <w:tabs>
          <w:tab w:val="left" w:pos="-3240"/>
        </w:tabs>
        <w:rPr>
          <w:rFonts w:ascii="Arial" w:hAnsi="Arial" w:cs="Arial"/>
        </w:rPr>
      </w:pPr>
    </w:p>
    <w:p w:rsidR="009C1A1B" w:rsidRPr="002E63E1" w:rsidRDefault="009C1A1B" w:rsidP="002C3793">
      <w:pPr>
        <w:pStyle w:val="Default"/>
        <w:jc w:val="both"/>
        <w:rPr>
          <w:b/>
          <w:sz w:val="20"/>
          <w:szCs w:val="20"/>
        </w:rPr>
      </w:pPr>
    </w:p>
    <w:p w:rsidR="009C1A1B" w:rsidRPr="002E63E1" w:rsidRDefault="009C1A1B" w:rsidP="002C3793">
      <w:pPr>
        <w:pStyle w:val="Default"/>
        <w:ind w:firstLine="708"/>
        <w:jc w:val="both"/>
        <w:rPr>
          <w:sz w:val="20"/>
          <w:szCs w:val="20"/>
        </w:rPr>
      </w:pPr>
      <w:r w:rsidRPr="002E63E1">
        <w:rPr>
          <w:sz w:val="20"/>
          <w:szCs w:val="20"/>
        </w:rPr>
        <w:t>Atesto para os devidos fins a realização da visita técnica, conforme preceitua o Edital.</w:t>
      </w:r>
    </w:p>
    <w:p w:rsidR="009C1A1B" w:rsidRPr="002E63E1" w:rsidRDefault="009C1A1B" w:rsidP="002C3793">
      <w:pPr>
        <w:jc w:val="center"/>
        <w:rPr>
          <w:rFonts w:ascii="Arial" w:hAnsi="Arial" w:cs="Arial"/>
          <w:b/>
        </w:rPr>
      </w:pPr>
    </w:p>
    <w:p w:rsidR="009C1A1B" w:rsidRPr="002E63E1" w:rsidRDefault="009C1A1B" w:rsidP="002C3793">
      <w:pPr>
        <w:tabs>
          <w:tab w:val="left" w:pos="-3240"/>
        </w:tabs>
        <w:rPr>
          <w:rFonts w:ascii="Arial" w:hAnsi="Arial" w:cs="Arial"/>
        </w:rPr>
      </w:pPr>
    </w:p>
    <w:p w:rsidR="009C1A1B" w:rsidRPr="002E63E1" w:rsidRDefault="009C1A1B" w:rsidP="002C3793">
      <w:pPr>
        <w:tabs>
          <w:tab w:val="left" w:pos="-3240"/>
        </w:tabs>
        <w:rPr>
          <w:rFonts w:ascii="Arial" w:hAnsi="Arial" w:cs="Arial"/>
        </w:rPr>
      </w:pPr>
    </w:p>
    <w:p w:rsidR="009C1A1B" w:rsidRPr="002E63E1" w:rsidRDefault="009C1A1B" w:rsidP="002C3793">
      <w:pPr>
        <w:tabs>
          <w:tab w:val="left" w:pos="-3240"/>
        </w:tabs>
        <w:rPr>
          <w:rFonts w:ascii="Arial" w:hAnsi="Arial" w:cs="Arial"/>
        </w:rPr>
      </w:pPr>
    </w:p>
    <w:p w:rsidR="009C1A1B" w:rsidRPr="002E63E1" w:rsidRDefault="00A974D6" w:rsidP="002C3793">
      <w:pPr>
        <w:shd w:val="clear" w:color="auto" w:fill="FFFFFF"/>
        <w:jc w:val="center"/>
        <w:rPr>
          <w:rFonts w:ascii="Arial" w:hAnsi="Arial" w:cs="Arial"/>
        </w:rPr>
      </w:pPr>
      <w:r>
        <w:rPr>
          <w:rFonts w:ascii="Arial" w:hAnsi="Arial" w:cs="Arial"/>
          <w:bCs/>
          <w:color w:val="000000"/>
        </w:rPr>
        <w:t>_______________________________</w:t>
      </w:r>
      <w:r w:rsidR="009C1A1B" w:rsidRPr="002E63E1">
        <w:rPr>
          <w:rFonts w:ascii="Arial" w:hAnsi="Arial" w:cs="Arial"/>
          <w:bCs/>
          <w:color w:val="000000"/>
        </w:rPr>
        <w:t>__</w:t>
      </w:r>
    </w:p>
    <w:p w:rsidR="008106B2" w:rsidRPr="008106B2" w:rsidRDefault="008106B2" w:rsidP="002C3793">
      <w:pPr>
        <w:shd w:val="clear" w:color="auto" w:fill="FFFFFF"/>
        <w:jc w:val="center"/>
        <w:rPr>
          <w:rFonts w:ascii="Arial" w:hAnsi="Arial" w:cs="Arial"/>
          <w:b/>
          <w:bCs/>
          <w:color w:val="000000"/>
          <w:sz w:val="14"/>
          <w:szCs w:val="14"/>
        </w:rPr>
      </w:pPr>
      <w:r w:rsidRPr="008106B2">
        <w:rPr>
          <w:rFonts w:ascii="Arial" w:hAnsi="Arial" w:cs="Arial"/>
          <w:b/>
          <w:bCs/>
          <w:color w:val="000000"/>
          <w:sz w:val="14"/>
          <w:szCs w:val="14"/>
        </w:rPr>
        <w:t>MUNICÍPIO DE ÁLVARES MACHADO</w:t>
      </w:r>
    </w:p>
    <w:p w:rsidR="009C1A1B" w:rsidRPr="002E411E" w:rsidRDefault="009C1A1B" w:rsidP="002C3793">
      <w:pPr>
        <w:shd w:val="clear" w:color="auto" w:fill="FFFFFF"/>
        <w:jc w:val="center"/>
        <w:rPr>
          <w:rFonts w:ascii="Arial" w:hAnsi="Arial" w:cs="Arial"/>
          <w:sz w:val="14"/>
          <w:szCs w:val="14"/>
        </w:rPr>
      </w:pPr>
      <w:r w:rsidRPr="002E411E">
        <w:rPr>
          <w:rFonts w:ascii="Arial" w:hAnsi="Arial" w:cs="Arial"/>
          <w:bCs/>
          <w:color w:val="000000"/>
          <w:sz w:val="14"/>
          <w:szCs w:val="14"/>
        </w:rPr>
        <w:t>NOME:</w:t>
      </w:r>
      <w:r w:rsidR="00282A76">
        <w:rPr>
          <w:rFonts w:ascii="Arial" w:hAnsi="Arial" w:cs="Arial"/>
          <w:bCs/>
          <w:color w:val="000000"/>
          <w:sz w:val="14"/>
          <w:szCs w:val="14"/>
        </w:rPr>
        <w:t xml:space="preserve"> </w:t>
      </w:r>
    </w:p>
    <w:p w:rsidR="009C1A1B" w:rsidRPr="002E411E" w:rsidRDefault="009C1A1B" w:rsidP="002C3793">
      <w:pPr>
        <w:shd w:val="clear" w:color="auto" w:fill="FFFFFF"/>
        <w:jc w:val="center"/>
        <w:rPr>
          <w:rFonts w:ascii="Arial" w:hAnsi="Arial" w:cs="Arial"/>
          <w:sz w:val="14"/>
          <w:szCs w:val="14"/>
        </w:rPr>
      </w:pPr>
      <w:r w:rsidRPr="002E411E">
        <w:rPr>
          <w:rFonts w:ascii="Arial" w:hAnsi="Arial" w:cs="Arial"/>
          <w:bCs/>
          <w:color w:val="000000"/>
          <w:sz w:val="14"/>
          <w:szCs w:val="14"/>
        </w:rPr>
        <w:t>RG:</w:t>
      </w:r>
      <w:r w:rsidR="00282A76">
        <w:rPr>
          <w:rFonts w:ascii="Arial" w:hAnsi="Arial" w:cs="Arial"/>
          <w:bCs/>
          <w:color w:val="000000"/>
          <w:sz w:val="14"/>
          <w:szCs w:val="14"/>
        </w:rPr>
        <w:t xml:space="preserve"> </w:t>
      </w:r>
    </w:p>
    <w:p w:rsidR="009C1A1B" w:rsidRPr="002E411E" w:rsidRDefault="009C1A1B" w:rsidP="002C3793">
      <w:pPr>
        <w:shd w:val="clear" w:color="auto" w:fill="FFFFFF"/>
        <w:jc w:val="center"/>
        <w:rPr>
          <w:rFonts w:ascii="Arial" w:hAnsi="Arial" w:cs="Arial"/>
          <w:sz w:val="14"/>
          <w:szCs w:val="14"/>
        </w:rPr>
      </w:pPr>
      <w:r w:rsidRPr="002E411E">
        <w:rPr>
          <w:rFonts w:ascii="Arial" w:hAnsi="Arial" w:cs="Arial"/>
          <w:bCs/>
          <w:color w:val="000000"/>
          <w:sz w:val="14"/>
          <w:szCs w:val="14"/>
        </w:rPr>
        <w:t>CPF:</w:t>
      </w:r>
      <w:r w:rsidR="00282A76">
        <w:rPr>
          <w:rFonts w:ascii="Arial" w:hAnsi="Arial" w:cs="Arial"/>
          <w:bCs/>
          <w:color w:val="000000"/>
          <w:sz w:val="14"/>
          <w:szCs w:val="14"/>
        </w:rPr>
        <w:t xml:space="preserve"> </w:t>
      </w:r>
    </w:p>
    <w:p w:rsidR="009C1A1B" w:rsidRPr="002E411E" w:rsidRDefault="009C1A1B" w:rsidP="002C3793">
      <w:pPr>
        <w:tabs>
          <w:tab w:val="left" w:pos="-3240"/>
        </w:tabs>
        <w:jc w:val="center"/>
        <w:rPr>
          <w:rFonts w:ascii="Arial" w:hAnsi="Arial" w:cs="Arial"/>
          <w:bCs/>
          <w:color w:val="000000"/>
          <w:sz w:val="14"/>
          <w:szCs w:val="14"/>
        </w:rPr>
      </w:pPr>
      <w:r w:rsidRPr="002E411E">
        <w:rPr>
          <w:rFonts w:ascii="Arial" w:hAnsi="Arial" w:cs="Arial"/>
          <w:bCs/>
          <w:color w:val="000000"/>
          <w:sz w:val="14"/>
          <w:szCs w:val="14"/>
        </w:rPr>
        <w:t>CARGO:</w:t>
      </w:r>
      <w:r w:rsidR="00282A76">
        <w:rPr>
          <w:rFonts w:ascii="Arial" w:hAnsi="Arial" w:cs="Arial"/>
          <w:bCs/>
          <w:color w:val="000000"/>
          <w:sz w:val="14"/>
          <w:szCs w:val="14"/>
        </w:rPr>
        <w:t xml:space="preserve"> </w:t>
      </w:r>
    </w:p>
    <w:p w:rsidR="00194FE1" w:rsidRPr="00194FE1" w:rsidRDefault="00194FE1" w:rsidP="002C3793">
      <w:pPr>
        <w:tabs>
          <w:tab w:val="left" w:pos="-3240"/>
        </w:tabs>
        <w:jc w:val="center"/>
        <w:rPr>
          <w:rFonts w:ascii="Arial" w:hAnsi="Arial" w:cs="Arial"/>
          <w:bCs/>
          <w:color w:val="000000"/>
          <w:sz w:val="20"/>
          <w:szCs w:val="20"/>
        </w:rPr>
      </w:pPr>
    </w:p>
    <w:p w:rsidR="00194FE1" w:rsidRPr="00194FE1" w:rsidRDefault="00194FE1" w:rsidP="002C3793">
      <w:pPr>
        <w:tabs>
          <w:tab w:val="left" w:pos="-3240"/>
        </w:tabs>
        <w:jc w:val="center"/>
        <w:rPr>
          <w:rFonts w:ascii="Arial" w:hAnsi="Arial" w:cs="Arial"/>
          <w:bCs/>
          <w:color w:val="000000"/>
          <w:sz w:val="20"/>
          <w:szCs w:val="20"/>
        </w:rPr>
      </w:pPr>
    </w:p>
    <w:p w:rsidR="00194FE1" w:rsidRPr="00194FE1" w:rsidRDefault="00194FE1" w:rsidP="002C3793">
      <w:pPr>
        <w:tabs>
          <w:tab w:val="left" w:pos="-3240"/>
        </w:tabs>
        <w:jc w:val="center"/>
        <w:rPr>
          <w:rFonts w:ascii="Arial" w:hAnsi="Arial" w:cs="Arial"/>
          <w:bCs/>
          <w:color w:val="000000"/>
          <w:sz w:val="20"/>
          <w:szCs w:val="20"/>
        </w:rPr>
      </w:pPr>
    </w:p>
    <w:p w:rsidR="00CD084B" w:rsidRPr="00194FE1" w:rsidRDefault="00CD084B" w:rsidP="002C3793">
      <w:pPr>
        <w:pStyle w:val="Ttulo1"/>
        <w:spacing w:before="0"/>
        <w:jc w:val="center"/>
        <w:rPr>
          <w:rFonts w:ascii="Arial" w:hAnsi="Arial" w:cs="Arial"/>
          <w:color w:val="auto"/>
          <w:sz w:val="20"/>
          <w:szCs w:val="20"/>
        </w:rPr>
      </w:pPr>
      <w:bookmarkStart w:id="86" w:name="_Toc220924997"/>
      <w:proofErr w:type="gramStart"/>
      <w:r w:rsidRPr="00194FE1">
        <w:rPr>
          <w:rFonts w:ascii="Arial" w:hAnsi="Arial" w:cs="Arial"/>
          <w:bCs w:val="0"/>
          <w:color w:val="auto"/>
          <w:sz w:val="20"/>
          <w:szCs w:val="20"/>
        </w:rPr>
        <w:lastRenderedPageBreak/>
        <w:t>ANEXO VI</w:t>
      </w:r>
      <w:bookmarkEnd w:id="86"/>
      <w:proofErr w:type="gramEnd"/>
    </w:p>
    <w:p w:rsidR="000172C5" w:rsidRPr="002E63E1" w:rsidRDefault="000172C5" w:rsidP="002C3793">
      <w:pPr>
        <w:pStyle w:val="Ttulo4"/>
        <w:numPr>
          <w:ilvl w:val="3"/>
          <w:numId w:val="3"/>
        </w:numPr>
        <w:spacing w:before="0" w:after="0"/>
        <w:jc w:val="center"/>
        <w:rPr>
          <w:rFonts w:ascii="Arial" w:hAnsi="Arial" w:cs="Arial"/>
          <w:sz w:val="20"/>
          <w:szCs w:val="20"/>
        </w:rPr>
      </w:pPr>
      <w:r w:rsidRPr="002E63E1">
        <w:rPr>
          <w:rFonts w:ascii="Arial" w:hAnsi="Arial" w:cs="Arial"/>
          <w:bCs w:val="0"/>
          <w:sz w:val="20"/>
          <w:szCs w:val="20"/>
        </w:rPr>
        <w:t xml:space="preserve">CONCORRÊNCIA PRESENCIAL Nº </w:t>
      </w:r>
      <w:r w:rsidR="00176D94">
        <w:rPr>
          <w:rFonts w:ascii="Arial" w:hAnsi="Arial" w:cs="Arial"/>
          <w:bCs w:val="0"/>
          <w:sz w:val="20"/>
          <w:szCs w:val="20"/>
        </w:rPr>
        <w:t>010/2026</w:t>
      </w:r>
    </w:p>
    <w:p w:rsidR="00CD084B" w:rsidRPr="002E63E1" w:rsidRDefault="000172C5" w:rsidP="002C3793">
      <w:pPr>
        <w:tabs>
          <w:tab w:val="left" w:pos="-3240"/>
        </w:tabs>
        <w:jc w:val="center"/>
        <w:rPr>
          <w:rFonts w:ascii="Arial" w:hAnsi="Arial" w:cs="Arial"/>
          <w:sz w:val="20"/>
          <w:szCs w:val="20"/>
        </w:rPr>
      </w:pPr>
      <w:r w:rsidRPr="002E63E1">
        <w:rPr>
          <w:rFonts w:ascii="Arial" w:eastAsia="Arial Unicode MS" w:hAnsi="Arial" w:cs="Arial"/>
          <w:b/>
          <w:sz w:val="20"/>
          <w:szCs w:val="20"/>
        </w:rPr>
        <w:t xml:space="preserve">Processo Administrativo nº </w:t>
      </w:r>
      <w:r w:rsidR="00176D94">
        <w:rPr>
          <w:rFonts w:ascii="Arial" w:eastAsia="Arial Unicode MS" w:hAnsi="Arial" w:cs="Arial"/>
          <w:b/>
          <w:sz w:val="20"/>
          <w:szCs w:val="20"/>
        </w:rPr>
        <w:t>038/2026</w:t>
      </w:r>
    </w:p>
    <w:p w:rsidR="00CD084B" w:rsidRPr="002E63E1" w:rsidRDefault="00CD084B" w:rsidP="002C3793">
      <w:pPr>
        <w:tabs>
          <w:tab w:val="left" w:pos="-3240"/>
        </w:tabs>
        <w:jc w:val="center"/>
        <w:rPr>
          <w:rFonts w:ascii="Arial" w:hAnsi="Arial" w:cs="Arial"/>
          <w:b/>
          <w:bCs/>
          <w:sz w:val="20"/>
          <w:szCs w:val="20"/>
        </w:rPr>
      </w:pPr>
    </w:p>
    <w:p w:rsidR="00CD084B" w:rsidRPr="002E63E1" w:rsidRDefault="00CD084B" w:rsidP="002C3793">
      <w:pPr>
        <w:tabs>
          <w:tab w:val="left" w:pos="-3240"/>
        </w:tabs>
        <w:jc w:val="center"/>
        <w:rPr>
          <w:rFonts w:ascii="Arial" w:hAnsi="Arial" w:cs="Arial"/>
          <w:sz w:val="20"/>
          <w:szCs w:val="20"/>
        </w:rPr>
      </w:pPr>
      <w:r w:rsidRPr="002E63E1">
        <w:rPr>
          <w:rFonts w:ascii="Arial" w:hAnsi="Arial" w:cs="Arial"/>
          <w:bCs/>
          <w:sz w:val="20"/>
          <w:szCs w:val="20"/>
        </w:rPr>
        <w:t>Modelo de</w:t>
      </w:r>
      <w:r w:rsidRPr="002E63E1">
        <w:rPr>
          <w:rFonts w:ascii="Arial" w:hAnsi="Arial" w:cs="Arial"/>
          <w:b/>
          <w:bCs/>
          <w:sz w:val="20"/>
          <w:szCs w:val="20"/>
        </w:rPr>
        <w:t xml:space="preserve"> DECLARAÇÃO DE DISPENSA DE VISITA TÉCNICA</w:t>
      </w:r>
    </w:p>
    <w:p w:rsidR="00CD084B" w:rsidRPr="002E63E1" w:rsidRDefault="00CD084B" w:rsidP="002C3793">
      <w:pPr>
        <w:pStyle w:val="Default"/>
        <w:jc w:val="center"/>
        <w:rPr>
          <w:bCs/>
          <w:i/>
          <w:sz w:val="20"/>
          <w:szCs w:val="20"/>
        </w:rPr>
      </w:pPr>
      <w:r w:rsidRPr="002E63E1">
        <w:rPr>
          <w:bCs/>
          <w:i/>
          <w:sz w:val="20"/>
          <w:szCs w:val="20"/>
        </w:rPr>
        <w:t>(Este anexo é um modelo e deve ser feito preferencialmente em papel timbrado do licitante)</w:t>
      </w:r>
    </w:p>
    <w:p w:rsidR="00CD084B" w:rsidRPr="002E63E1" w:rsidRDefault="00CD084B" w:rsidP="002C3793">
      <w:pPr>
        <w:pStyle w:val="Default"/>
        <w:jc w:val="center"/>
        <w:rPr>
          <w:bCs/>
          <w:i/>
          <w:sz w:val="20"/>
          <w:szCs w:val="20"/>
        </w:rPr>
      </w:pPr>
      <w:r w:rsidRPr="002E63E1">
        <w:rPr>
          <w:bCs/>
          <w:i/>
          <w:sz w:val="20"/>
          <w:szCs w:val="20"/>
          <w:u w:val="single"/>
        </w:rPr>
        <w:t xml:space="preserve">(Deverá ser apresentado </w:t>
      </w:r>
      <w:r w:rsidRPr="002E63E1">
        <w:rPr>
          <w:b/>
          <w:bCs/>
          <w:i/>
          <w:sz w:val="20"/>
          <w:szCs w:val="20"/>
          <w:u w:val="single"/>
        </w:rPr>
        <w:t>dentro</w:t>
      </w:r>
      <w:r w:rsidRPr="002E63E1">
        <w:rPr>
          <w:bCs/>
          <w:i/>
          <w:sz w:val="20"/>
          <w:szCs w:val="20"/>
          <w:u w:val="single"/>
        </w:rPr>
        <w:t xml:space="preserve"> do Envelope nº </w:t>
      </w:r>
      <w:r w:rsidR="004D1A0B">
        <w:rPr>
          <w:bCs/>
          <w:i/>
          <w:sz w:val="20"/>
          <w:szCs w:val="20"/>
          <w:u w:val="single"/>
        </w:rPr>
        <w:t>1</w:t>
      </w:r>
      <w:r w:rsidRPr="002E63E1">
        <w:rPr>
          <w:bCs/>
          <w:i/>
          <w:sz w:val="20"/>
          <w:szCs w:val="20"/>
          <w:u w:val="single"/>
        </w:rPr>
        <w:t xml:space="preserve"> – Documentos de Habilitação)</w:t>
      </w:r>
    </w:p>
    <w:p w:rsidR="00CD084B" w:rsidRPr="004C0FEE" w:rsidRDefault="00CD084B" w:rsidP="002C3793">
      <w:pPr>
        <w:pStyle w:val="Default"/>
        <w:jc w:val="center"/>
        <w:rPr>
          <w:color w:val="auto"/>
          <w:sz w:val="20"/>
          <w:szCs w:val="20"/>
        </w:rPr>
      </w:pPr>
    </w:p>
    <w:p w:rsidR="00CD084B" w:rsidRPr="004C0FEE" w:rsidRDefault="00CD084B" w:rsidP="002C3793">
      <w:pPr>
        <w:pStyle w:val="EditalNumerado"/>
        <w:tabs>
          <w:tab w:val="left" w:pos="708"/>
        </w:tabs>
        <w:spacing w:after="0"/>
        <w:ind w:left="0" w:firstLine="0"/>
        <w:jc w:val="center"/>
        <w:rPr>
          <w:bCs/>
        </w:rPr>
      </w:pPr>
    </w:p>
    <w:p w:rsidR="00CD084B" w:rsidRPr="004C0FEE" w:rsidRDefault="00CD084B" w:rsidP="002C3793">
      <w:pPr>
        <w:pStyle w:val="EditalNumerado"/>
        <w:tabs>
          <w:tab w:val="left" w:pos="708"/>
        </w:tabs>
        <w:spacing w:after="0"/>
        <w:ind w:left="0" w:firstLine="0"/>
        <w:jc w:val="center"/>
        <w:rPr>
          <w:bCs/>
        </w:rPr>
      </w:pPr>
    </w:p>
    <w:p w:rsidR="00CD084B" w:rsidRPr="004C0FEE" w:rsidRDefault="00CD084B" w:rsidP="002C3793">
      <w:pPr>
        <w:pStyle w:val="EditalNumerado"/>
        <w:tabs>
          <w:tab w:val="left" w:pos="708"/>
        </w:tabs>
        <w:spacing w:after="0"/>
        <w:ind w:left="0" w:firstLine="0"/>
        <w:jc w:val="center"/>
        <w:rPr>
          <w:bCs/>
        </w:rPr>
      </w:pPr>
    </w:p>
    <w:p w:rsidR="00CD084B" w:rsidRPr="002E63E1" w:rsidRDefault="00CD084B" w:rsidP="002C3793">
      <w:pPr>
        <w:pStyle w:val="EditalNumerado"/>
        <w:tabs>
          <w:tab w:val="left" w:pos="708"/>
        </w:tabs>
        <w:spacing w:after="0"/>
        <w:ind w:left="708" w:firstLine="0"/>
      </w:pPr>
      <w:r w:rsidRPr="002E63E1">
        <w:rPr>
          <w:b/>
        </w:rPr>
        <w:t xml:space="preserve">CONCORRÊNCIA PRESENCIAL Nº: </w:t>
      </w:r>
      <w:r w:rsidR="00176D94">
        <w:rPr>
          <w:b/>
        </w:rPr>
        <w:t>010/2026</w:t>
      </w:r>
    </w:p>
    <w:p w:rsidR="00CD084B" w:rsidRPr="002E63E1" w:rsidRDefault="00CD084B" w:rsidP="002C3793">
      <w:pPr>
        <w:pStyle w:val="EditalNumerado"/>
        <w:tabs>
          <w:tab w:val="left" w:pos="708"/>
        </w:tabs>
        <w:spacing w:after="0"/>
        <w:ind w:left="708" w:firstLine="0"/>
      </w:pPr>
      <w:r w:rsidRPr="002E63E1">
        <w:rPr>
          <w:b/>
        </w:rPr>
        <w:t>PROPONENTE:</w:t>
      </w:r>
    </w:p>
    <w:p w:rsidR="00CD084B" w:rsidRPr="002E63E1" w:rsidRDefault="00CD084B" w:rsidP="002C3793">
      <w:pPr>
        <w:pStyle w:val="EditalNumerado"/>
        <w:tabs>
          <w:tab w:val="left" w:pos="708"/>
        </w:tabs>
        <w:spacing w:after="0"/>
        <w:ind w:left="708" w:firstLine="0"/>
      </w:pPr>
      <w:r w:rsidRPr="002E63E1">
        <w:rPr>
          <w:b/>
        </w:rPr>
        <w:t>CNPJ Nº:</w:t>
      </w:r>
      <w:r w:rsidRPr="002E63E1">
        <w:rPr>
          <w:b/>
        </w:rPr>
        <w:tab/>
      </w:r>
      <w:r w:rsidRPr="002E63E1">
        <w:rPr>
          <w:b/>
        </w:rPr>
        <w:tab/>
      </w:r>
      <w:r w:rsidRPr="002E63E1">
        <w:rPr>
          <w:b/>
        </w:rPr>
        <w:tab/>
      </w:r>
      <w:r w:rsidRPr="002E63E1">
        <w:rPr>
          <w:b/>
        </w:rPr>
        <w:tab/>
      </w:r>
      <w:r w:rsidRPr="002E63E1">
        <w:rPr>
          <w:b/>
        </w:rPr>
        <w:tab/>
      </w:r>
      <w:r w:rsidRPr="002E63E1">
        <w:rPr>
          <w:b/>
        </w:rPr>
        <w:tab/>
        <w:t>IE Nº:</w:t>
      </w:r>
    </w:p>
    <w:p w:rsidR="00CD084B" w:rsidRPr="002E63E1" w:rsidRDefault="00CD084B" w:rsidP="002C3793">
      <w:pPr>
        <w:pStyle w:val="EditalNumerado"/>
        <w:tabs>
          <w:tab w:val="left" w:pos="708"/>
        </w:tabs>
        <w:spacing w:after="0"/>
        <w:ind w:left="708" w:firstLine="0"/>
      </w:pPr>
      <w:r w:rsidRPr="002E63E1">
        <w:rPr>
          <w:b/>
        </w:rPr>
        <w:t>ENDEREÇO:</w:t>
      </w:r>
    </w:p>
    <w:p w:rsidR="00CD084B" w:rsidRPr="002E63E1" w:rsidRDefault="00CD084B" w:rsidP="002C3793">
      <w:pPr>
        <w:pStyle w:val="EditalNumerado"/>
        <w:tabs>
          <w:tab w:val="left" w:pos="708"/>
        </w:tabs>
        <w:spacing w:after="0"/>
        <w:ind w:left="708" w:firstLine="0"/>
      </w:pPr>
      <w:r w:rsidRPr="002E63E1">
        <w:rPr>
          <w:b/>
        </w:rPr>
        <w:t>BAIRRO:</w:t>
      </w:r>
      <w:r w:rsidRPr="002E63E1">
        <w:rPr>
          <w:b/>
        </w:rPr>
        <w:tab/>
      </w:r>
      <w:r w:rsidRPr="002E63E1">
        <w:rPr>
          <w:b/>
        </w:rPr>
        <w:tab/>
      </w:r>
      <w:r w:rsidRPr="002E63E1">
        <w:rPr>
          <w:b/>
        </w:rPr>
        <w:tab/>
      </w:r>
      <w:r w:rsidRPr="002E63E1">
        <w:rPr>
          <w:b/>
        </w:rPr>
        <w:tab/>
      </w:r>
      <w:r w:rsidRPr="002E63E1">
        <w:rPr>
          <w:b/>
        </w:rPr>
        <w:tab/>
      </w:r>
      <w:r w:rsidRPr="002E63E1">
        <w:rPr>
          <w:b/>
        </w:rPr>
        <w:tab/>
        <w:t>CIDADE:</w:t>
      </w:r>
    </w:p>
    <w:p w:rsidR="00CD084B" w:rsidRPr="002E63E1" w:rsidRDefault="00CD084B" w:rsidP="002C3793">
      <w:pPr>
        <w:pStyle w:val="EditalNumerado"/>
        <w:tabs>
          <w:tab w:val="left" w:pos="708"/>
        </w:tabs>
        <w:spacing w:after="0"/>
        <w:ind w:left="708" w:firstLine="0"/>
      </w:pPr>
      <w:r w:rsidRPr="002E63E1">
        <w:rPr>
          <w:b/>
        </w:rPr>
        <w:t xml:space="preserve">TELEFONE: </w:t>
      </w:r>
      <w:r w:rsidRPr="002E63E1">
        <w:rPr>
          <w:b/>
        </w:rPr>
        <w:tab/>
      </w:r>
      <w:r w:rsidRPr="002E63E1">
        <w:rPr>
          <w:b/>
        </w:rPr>
        <w:tab/>
      </w:r>
      <w:r w:rsidRPr="002E63E1">
        <w:rPr>
          <w:b/>
        </w:rPr>
        <w:tab/>
      </w:r>
      <w:r w:rsidRPr="002E63E1">
        <w:rPr>
          <w:b/>
        </w:rPr>
        <w:tab/>
      </w:r>
      <w:r w:rsidRPr="002E63E1">
        <w:rPr>
          <w:b/>
        </w:rPr>
        <w:tab/>
      </w:r>
      <w:r w:rsidRPr="002E63E1">
        <w:rPr>
          <w:b/>
        </w:rPr>
        <w:tab/>
        <w:t>E-MAIL:</w:t>
      </w:r>
    </w:p>
    <w:p w:rsidR="00CD084B" w:rsidRPr="002E63E1" w:rsidRDefault="00CD084B" w:rsidP="002C3793">
      <w:pPr>
        <w:pStyle w:val="EditalNumerado"/>
        <w:tabs>
          <w:tab w:val="left" w:pos="708"/>
        </w:tabs>
        <w:spacing w:after="0"/>
        <w:ind w:left="0" w:firstLine="0"/>
        <w:rPr>
          <w:b/>
          <w:bCs/>
        </w:rPr>
      </w:pPr>
    </w:p>
    <w:p w:rsidR="00CD084B" w:rsidRPr="002E63E1" w:rsidRDefault="00CD084B" w:rsidP="002C3793">
      <w:pPr>
        <w:pStyle w:val="Default"/>
        <w:rPr>
          <w:bCs/>
          <w:sz w:val="20"/>
          <w:szCs w:val="20"/>
        </w:rPr>
      </w:pPr>
    </w:p>
    <w:p w:rsidR="00CD084B" w:rsidRPr="002E63E1" w:rsidRDefault="00CD084B" w:rsidP="002C3793">
      <w:pPr>
        <w:pStyle w:val="Default"/>
        <w:jc w:val="both"/>
        <w:rPr>
          <w:sz w:val="20"/>
          <w:szCs w:val="20"/>
        </w:rPr>
      </w:pPr>
      <w:r w:rsidRPr="002E63E1">
        <w:rPr>
          <w:bCs/>
          <w:sz w:val="20"/>
          <w:szCs w:val="20"/>
        </w:rPr>
        <w:t xml:space="preserve"> </w:t>
      </w:r>
      <w:r w:rsidRPr="002E63E1">
        <w:rPr>
          <w:bCs/>
          <w:sz w:val="20"/>
          <w:szCs w:val="20"/>
        </w:rPr>
        <w:tab/>
      </w:r>
      <w:r w:rsidRPr="002E63E1">
        <w:rPr>
          <w:sz w:val="20"/>
          <w:szCs w:val="20"/>
        </w:rPr>
        <w:t xml:space="preserve">Atendendo as exigências do edital da licitação em epígrafe, a proponente </w:t>
      </w:r>
      <w:proofErr w:type="gramStart"/>
      <w:r w:rsidRPr="002E63E1">
        <w:rPr>
          <w:sz w:val="20"/>
          <w:szCs w:val="20"/>
        </w:rPr>
        <w:t>supra qualificada</w:t>
      </w:r>
      <w:proofErr w:type="gramEnd"/>
      <w:r w:rsidRPr="002E63E1">
        <w:rPr>
          <w:sz w:val="20"/>
          <w:szCs w:val="20"/>
        </w:rPr>
        <w:t xml:space="preserve"> </w:t>
      </w:r>
      <w:r w:rsidRPr="002E63E1">
        <w:rPr>
          <w:b/>
          <w:sz w:val="20"/>
          <w:szCs w:val="20"/>
        </w:rPr>
        <w:t>DECLARA</w:t>
      </w:r>
      <w:r w:rsidRPr="002E63E1">
        <w:rPr>
          <w:sz w:val="20"/>
          <w:szCs w:val="20"/>
        </w:rPr>
        <w:t xml:space="preserve"> que: </w:t>
      </w:r>
    </w:p>
    <w:p w:rsidR="00CD084B" w:rsidRPr="002E63E1" w:rsidRDefault="00CD084B" w:rsidP="002C3793">
      <w:pPr>
        <w:jc w:val="both"/>
        <w:rPr>
          <w:rFonts w:ascii="Arial" w:hAnsi="Arial" w:cs="Arial"/>
          <w:sz w:val="20"/>
          <w:szCs w:val="20"/>
        </w:rPr>
      </w:pPr>
    </w:p>
    <w:p w:rsidR="00CD084B" w:rsidRPr="002E63E1" w:rsidRDefault="00CD084B" w:rsidP="002C3793">
      <w:pPr>
        <w:ind w:firstLine="708"/>
        <w:jc w:val="both"/>
        <w:rPr>
          <w:rFonts w:ascii="Arial" w:hAnsi="Arial" w:cs="Arial"/>
          <w:sz w:val="20"/>
          <w:szCs w:val="20"/>
        </w:rPr>
      </w:pPr>
      <w:r w:rsidRPr="002E63E1">
        <w:rPr>
          <w:rFonts w:ascii="Arial" w:hAnsi="Arial" w:cs="Arial"/>
          <w:b/>
          <w:sz w:val="20"/>
          <w:szCs w:val="20"/>
        </w:rPr>
        <w:t>1.</w:t>
      </w:r>
      <w:r w:rsidRPr="002E63E1">
        <w:rPr>
          <w:rFonts w:ascii="Arial" w:hAnsi="Arial" w:cs="Arial"/>
          <w:sz w:val="20"/>
          <w:szCs w:val="20"/>
        </w:rPr>
        <w:t xml:space="preserve"> Renuncia à Visita Técnica ao local da obra do objeto licitado e, possuímos pleno conhecimento de todas as condições que possam, de qualquer forma, influir sobre o custo dos serviços e de seu respectivo cronograma de execução, pelo que não alegaremos desconhecimento das condições e do grau de dificuldade existentes como justificativa para se eximir das obrigações assumidas para com o Município.</w:t>
      </w:r>
    </w:p>
    <w:p w:rsidR="00CD084B" w:rsidRPr="002E63E1" w:rsidRDefault="00CD084B" w:rsidP="002C3793">
      <w:pPr>
        <w:jc w:val="both"/>
        <w:rPr>
          <w:rFonts w:ascii="Arial" w:hAnsi="Arial" w:cs="Arial"/>
          <w:sz w:val="20"/>
          <w:szCs w:val="20"/>
        </w:rPr>
      </w:pPr>
    </w:p>
    <w:p w:rsidR="00CD084B" w:rsidRPr="002E63E1" w:rsidRDefault="00CD084B" w:rsidP="002C3793">
      <w:pPr>
        <w:pStyle w:val="Default"/>
        <w:ind w:firstLine="708"/>
        <w:jc w:val="both"/>
        <w:rPr>
          <w:sz w:val="20"/>
          <w:szCs w:val="20"/>
        </w:rPr>
      </w:pPr>
      <w:r w:rsidRPr="002E63E1">
        <w:rPr>
          <w:b/>
          <w:sz w:val="20"/>
          <w:szCs w:val="20"/>
        </w:rPr>
        <w:t>2.</w:t>
      </w:r>
      <w:r w:rsidRPr="002E63E1">
        <w:rPr>
          <w:sz w:val="20"/>
          <w:szCs w:val="20"/>
        </w:rPr>
        <w:t xml:space="preserve"> Declaramos que tomamos conhecimento do </w:t>
      </w:r>
      <w:r w:rsidRPr="002E63E1">
        <w:rPr>
          <w:b/>
          <w:sz w:val="20"/>
          <w:szCs w:val="20"/>
        </w:rPr>
        <w:t>Anexo I</w:t>
      </w:r>
      <w:r w:rsidRPr="002E63E1">
        <w:rPr>
          <w:sz w:val="20"/>
          <w:szCs w:val="20"/>
        </w:rPr>
        <w:t xml:space="preserve"> do Edital e que optamos pela não realização de vistoria, assumindo inteiramente a responsabilidade ou consequências por essa omissão, e informando que não o utilizará para quaisquer questionamentos futuros que ensejem avenças técnicas e/ou financeiras para com o Município de Álvares Machado.</w:t>
      </w:r>
    </w:p>
    <w:p w:rsidR="00CD084B" w:rsidRPr="002E63E1" w:rsidRDefault="00CD084B" w:rsidP="002C3793">
      <w:pPr>
        <w:pStyle w:val="Default"/>
        <w:jc w:val="both"/>
        <w:rPr>
          <w:b/>
          <w:sz w:val="20"/>
          <w:szCs w:val="20"/>
        </w:rPr>
      </w:pPr>
    </w:p>
    <w:p w:rsidR="00CD084B" w:rsidRDefault="00CD084B" w:rsidP="002C3793">
      <w:pPr>
        <w:pStyle w:val="Default"/>
        <w:ind w:firstLine="708"/>
        <w:jc w:val="both"/>
        <w:rPr>
          <w:sz w:val="20"/>
          <w:szCs w:val="20"/>
        </w:rPr>
      </w:pPr>
      <w:r w:rsidRPr="002E63E1">
        <w:rPr>
          <w:b/>
          <w:sz w:val="20"/>
          <w:szCs w:val="20"/>
        </w:rPr>
        <w:t xml:space="preserve">3. </w:t>
      </w:r>
      <w:r w:rsidRPr="002E63E1">
        <w:rPr>
          <w:sz w:val="20"/>
          <w:szCs w:val="20"/>
        </w:rPr>
        <w:t xml:space="preserve">São verdadeiras as informações aqui prestadas, sobre as quais assumimos todas as responsabilidades, </w:t>
      </w:r>
      <w:proofErr w:type="gramStart"/>
      <w:r w:rsidRPr="002E63E1">
        <w:rPr>
          <w:color w:val="auto"/>
          <w:sz w:val="20"/>
          <w:szCs w:val="20"/>
        </w:rPr>
        <w:t>sob pena</w:t>
      </w:r>
      <w:proofErr w:type="gramEnd"/>
      <w:r w:rsidRPr="002E63E1">
        <w:rPr>
          <w:color w:val="auto"/>
          <w:sz w:val="20"/>
          <w:szCs w:val="20"/>
        </w:rPr>
        <w:t xml:space="preserve"> de incorrer nas sanções previstas no art. 299 do Código Penal e do art. 155 da Lei nº 14.133/2021</w:t>
      </w:r>
      <w:r w:rsidRPr="002E63E1">
        <w:rPr>
          <w:sz w:val="20"/>
          <w:szCs w:val="20"/>
        </w:rPr>
        <w:t>.</w:t>
      </w:r>
    </w:p>
    <w:p w:rsidR="002C5F1F" w:rsidRDefault="002C5F1F" w:rsidP="002C3793">
      <w:pPr>
        <w:pStyle w:val="Default"/>
        <w:ind w:firstLine="708"/>
        <w:jc w:val="both"/>
        <w:rPr>
          <w:sz w:val="20"/>
          <w:szCs w:val="20"/>
        </w:rPr>
      </w:pPr>
    </w:p>
    <w:p w:rsidR="002C5F1F" w:rsidRPr="00666B81" w:rsidRDefault="002C5F1F" w:rsidP="002C3793">
      <w:pPr>
        <w:pStyle w:val="Default"/>
        <w:ind w:firstLine="708"/>
        <w:jc w:val="both"/>
        <w:rPr>
          <w:sz w:val="20"/>
          <w:szCs w:val="20"/>
        </w:rPr>
      </w:pPr>
      <w:r w:rsidRPr="002E63E1">
        <w:rPr>
          <w:b/>
          <w:sz w:val="20"/>
          <w:szCs w:val="20"/>
        </w:rPr>
        <w:t>Observação:</w:t>
      </w:r>
      <w:r w:rsidRPr="002E63E1">
        <w:rPr>
          <w:sz w:val="20"/>
          <w:szCs w:val="20"/>
        </w:rPr>
        <w:t xml:space="preserve"> </w:t>
      </w:r>
      <w:r>
        <w:rPr>
          <w:sz w:val="20"/>
          <w:szCs w:val="20"/>
        </w:rPr>
        <w:t xml:space="preserve">Deverá ser </w:t>
      </w:r>
      <w:r w:rsidRPr="00841EE1">
        <w:rPr>
          <w:b/>
          <w:sz w:val="20"/>
          <w:szCs w:val="20"/>
        </w:rPr>
        <w:t>assinada pelo responsável técnico</w:t>
      </w:r>
      <w:r w:rsidRPr="002C5F1F">
        <w:rPr>
          <w:sz w:val="20"/>
          <w:szCs w:val="20"/>
        </w:rPr>
        <w:t xml:space="preserve"> (cujo nome e</w:t>
      </w:r>
      <w:r>
        <w:rPr>
          <w:sz w:val="20"/>
          <w:szCs w:val="20"/>
        </w:rPr>
        <w:t xml:space="preserve"> </w:t>
      </w:r>
      <w:r w:rsidRPr="002C5F1F">
        <w:rPr>
          <w:sz w:val="20"/>
          <w:szCs w:val="20"/>
        </w:rPr>
        <w:t xml:space="preserve">número de registro no CREA ou CAU deverão estar apostos de maneira legível), </w:t>
      </w:r>
      <w:r w:rsidRPr="00841EE1">
        <w:rPr>
          <w:b/>
          <w:sz w:val="20"/>
          <w:szCs w:val="20"/>
        </w:rPr>
        <w:t>e pelo representante legal ou procurador</w:t>
      </w:r>
      <w:r w:rsidRPr="002C5F1F">
        <w:rPr>
          <w:sz w:val="20"/>
          <w:szCs w:val="20"/>
        </w:rPr>
        <w:t xml:space="preserve"> da licitante</w:t>
      </w:r>
      <w:r w:rsidRPr="002E63E1">
        <w:rPr>
          <w:sz w:val="20"/>
          <w:szCs w:val="20"/>
        </w:rPr>
        <w:t>.</w:t>
      </w:r>
    </w:p>
    <w:p w:rsidR="00CD084B" w:rsidRPr="00666B81" w:rsidRDefault="00CD084B" w:rsidP="002C3793">
      <w:pPr>
        <w:jc w:val="center"/>
        <w:rPr>
          <w:rFonts w:ascii="Arial" w:hAnsi="Arial" w:cs="Arial"/>
          <w:b/>
          <w:sz w:val="20"/>
          <w:szCs w:val="20"/>
        </w:rPr>
      </w:pPr>
    </w:p>
    <w:p w:rsidR="00CD084B" w:rsidRPr="00666B81" w:rsidRDefault="00CD084B" w:rsidP="002C3793">
      <w:pPr>
        <w:jc w:val="right"/>
        <w:rPr>
          <w:rFonts w:ascii="Arial" w:hAnsi="Arial" w:cs="Arial"/>
          <w:sz w:val="20"/>
          <w:szCs w:val="20"/>
        </w:rPr>
      </w:pPr>
      <w:r w:rsidRPr="00666B81">
        <w:rPr>
          <w:rFonts w:ascii="Arial" w:eastAsia="Arial" w:hAnsi="Arial" w:cs="Arial"/>
          <w:sz w:val="20"/>
          <w:szCs w:val="20"/>
        </w:rPr>
        <w:t xml:space="preserve"> </w:t>
      </w:r>
      <w:r w:rsidRPr="00666B81">
        <w:rPr>
          <w:rFonts w:ascii="Arial" w:hAnsi="Arial" w:cs="Arial"/>
          <w:sz w:val="20"/>
          <w:szCs w:val="20"/>
        </w:rPr>
        <w:tab/>
        <w:t>_______________</w:t>
      </w:r>
      <w:proofErr w:type="gramStart"/>
      <w:r w:rsidRPr="00666B81">
        <w:rPr>
          <w:rFonts w:ascii="Arial" w:hAnsi="Arial" w:cs="Arial"/>
          <w:sz w:val="20"/>
          <w:szCs w:val="20"/>
        </w:rPr>
        <w:t xml:space="preserve"> ,</w:t>
      </w:r>
      <w:proofErr w:type="gramEnd"/>
      <w:r w:rsidRPr="00666B81">
        <w:rPr>
          <w:rFonts w:ascii="Arial" w:hAnsi="Arial" w:cs="Arial"/>
          <w:sz w:val="20"/>
          <w:szCs w:val="20"/>
        </w:rPr>
        <w:t xml:space="preserve"> ___ de ________ </w:t>
      </w:r>
      <w:proofErr w:type="spellStart"/>
      <w:r w:rsidRPr="00666B81">
        <w:rPr>
          <w:rFonts w:ascii="Arial" w:hAnsi="Arial" w:cs="Arial"/>
          <w:sz w:val="20"/>
          <w:szCs w:val="20"/>
        </w:rPr>
        <w:t>de</w:t>
      </w:r>
      <w:proofErr w:type="spellEnd"/>
      <w:r w:rsidRPr="00666B81">
        <w:rPr>
          <w:rFonts w:ascii="Arial" w:hAnsi="Arial" w:cs="Arial"/>
          <w:sz w:val="20"/>
          <w:szCs w:val="20"/>
        </w:rPr>
        <w:t xml:space="preserve"> </w:t>
      </w:r>
      <w:r w:rsidR="00AE1E17">
        <w:rPr>
          <w:rFonts w:ascii="Arial" w:hAnsi="Arial" w:cs="Arial"/>
          <w:sz w:val="20"/>
          <w:szCs w:val="20"/>
        </w:rPr>
        <w:t>2026</w:t>
      </w:r>
      <w:r w:rsidRPr="00666B81">
        <w:rPr>
          <w:rFonts w:ascii="Arial" w:hAnsi="Arial" w:cs="Arial"/>
          <w:sz w:val="20"/>
          <w:szCs w:val="20"/>
        </w:rPr>
        <w:t>.</w:t>
      </w:r>
    </w:p>
    <w:p w:rsidR="00CD084B" w:rsidRPr="00666B81" w:rsidRDefault="00CD084B" w:rsidP="004E1951">
      <w:pPr>
        <w:jc w:val="center"/>
        <w:rPr>
          <w:rFonts w:ascii="Arial" w:hAnsi="Arial" w:cs="Arial"/>
          <w:sz w:val="20"/>
          <w:szCs w:val="20"/>
        </w:rPr>
      </w:pPr>
    </w:p>
    <w:p w:rsidR="00CD084B" w:rsidRPr="00666B81" w:rsidRDefault="00CD084B" w:rsidP="004E1951">
      <w:pPr>
        <w:shd w:val="clear" w:color="auto" w:fill="FFFFFF"/>
        <w:jc w:val="center"/>
        <w:rPr>
          <w:rFonts w:ascii="Arial" w:hAnsi="Arial" w:cs="Arial"/>
          <w:b/>
          <w:bCs/>
          <w:color w:val="000000"/>
          <w:sz w:val="20"/>
          <w:szCs w:val="20"/>
        </w:rPr>
      </w:pPr>
    </w:p>
    <w:p w:rsidR="00CD084B" w:rsidRPr="00666B81" w:rsidRDefault="00CD084B" w:rsidP="004E1951">
      <w:pPr>
        <w:shd w:val="clear" w:color="auto" w:fill="FFFFFF"/>
        <w:jc w:val="center"/>
        <w:rPr>
          <w:rFonts w:ascii="Arial" w:hAnsi="Arial" w:cs="Arial"/>
          <w:b/>
          <w:bCs/>
          <w:color w:val="000000"/>
          <w:sz w:val="20"/>
          <w:szCs w:val="20"/>
        </w:rPr>
      </w:pPr>
    </w:p>
    <w:tbl>
      <w:tblPr>
        <w:tblStyle w:val="Tabelacomgrade"/>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78"/>
      </w:tblGrid>
      <w:tr w:rsidR="002C5F1F" w:rsidTr="00B341EE">
        <w:tc>
          <w:tcPr>
            <w:tcW w:w="4678" w:type="dxa"/>
            <w:vAlign w:val="center"/>
          </w:tcPr>
          <w:p w:rsidR="002C5F1F" w:rsidRPr="002E63E1" w:rsidRDefault="002C5F1F" w:rsidP="002C3793">
            <w:pPr>
              <w:pStyle w:val="PargrafodaLista"/>
              <w:numPr>
                <w:ilvl w:val="0"/>
                <w:numId w:val="3"/>
              </w:numPr>
              <w:shd w:val="clear" w:color="auto" w:fill="FFFFFF"/>
              <w:jc w:val="center"/>
              <w:rPr>
                <w:rFonts w:ascii="Arial" w:hAnsi="Arial" w:cs="Arial"/>
                <w:sz w:val="20"/>
                <w:szCs w:val="20"/>
              </w:rPr>
            </w:pPr>
            <w:r w:rsidRPr="002E63E1">
              <w:rPr>
                <w:rFonts w:ascii="Arial" w:hAnsi="Arial" w:cs="Arial"/>
                <w:bCs/>
                <w:color w:val="000000"/>
                <w:sz w:val="20"/>
                <w:szCs w:val="20"/>
              </w:rPr>
              <w:t>_____________________________</w:t>
            </w:r>
            <w:r w:rsidR="0001427E">
              <w:rPr>
                <w:rFonts w:ascii="Arial" w:hAnsi="Arial" w:cs="Arial"/>
                <w:bCs/>
                <w:color w:val="000000"/>
                <w:sz w:val="20"/>
                <w:szCs w:val="20"/>
              </w:rPr>
              <w:t>_________</w:t>
            </w:r>
            <w:r w:rsidRPr="002E63E1">
              <w:rPr>
                <w:rFonts w:ascii="Arial" w:hAnsi="Arial" w:cs="Arial"/>
                <w:bCs/>
                <w:color w:val="000000"/>
                <w:sz w:val="20"/>
                <w:szCs w:val="20"/>
              </w:rPr>
              <w:t>__</w:t>
            </w:r>
          </w:p>
          <w:p w:rsidR="002C5F1F" w:rsidRPr="002E411E" w:rsidRDefault="002C5F1F" w:rsidP="002E411E">
            <w:pPr>
              <w:shd w:val="clear" w:color="auto" w:fill="FFFFFF"/>
              <w:jc w:val="center"/>
              <w:rPr>
                <w:rFonts w:ascii="Arial" w:hAnsi="Arial" w:cs="Arial"/>
                <w:sz w:val="14"/>
                <w:szCs w:val="14"/>
              </w:rPr>
            </w:pPr>
            <w:r w:rsidRPr="002E411E">
              <w:rPr>
                <w:rFonts w:ascii="Arial" w:hAnsi="Arial" w:cs="Arial"/>
                <w:bCs/>
                <w:color w:val="000000"/>
                <w:sz w:val="14"/>
                <w:szCs w:val="14"/>
              </w:rPr>
              <w:t>NOME:</w:t>
            </w:r>
            <w:r w:rsidR="00282A76">
              <w:rPr>
                <w:rFonts w:ascii="Arial" w:hAnsi="Arial" w:cs="Arial"/>
                <w:bCs/>
                <w:color w:val="000000"/>
                <w:sz w:val="14"/>
                <w:szCs w:val="14"/>
              </w:rPr>
              <w:t xml:space="preserve"> </w:t>
            </w:r>
          </w:p>
          <w:p w:rsidR="002C5F1F" w:rsidRPr="002E411E" w:rsidRDefault="002C5F1F" w:rsidP="002E411E">
            <w:pPr>
              <w:shd w:val="clear" w:color="auto" w:fill="FFFFFF"/>
              <w:jc w:val="center"/>
              <w:rPr>
                <w:rFonts w:ascii="Arial" w:hAnsi="Arial" w:cs="Arial"/>
                <w:sz w:val="14"/>
                <w:szCs w:val="14"/>
              </w:rPr>
            </w:pPr>
            <w:r w:rsidRPr="002E411E">
              <w:rPr>
                <w:rFonts w:ascii="Arial" w:hAnsi="Arial" w:cs="Arial"/>
                <w:bCs/>
                <w:color w:val="000000"/>
                <w:sz w:val="14"/>
                <w:szCs w:val="14"/>
              </w:rPr>
              <w:t>RG:</w:t>
            </w:r>
            <w:r w:rsidR="00282A76">
              <w:rPr>
                <w:rFonts w:ascii="Arial" w:hAnsi="Arial" w:cs="Arial"/>
                <w:bCs/>
                <w:color w:val="000000"/>
                <w:sz w:val="14"/>
                <w:szCs w:val="14"/>
              </w:rPr>
              <w:t xml:space="preserve"> </w:t>
            </w:r>
          </w:p>
          <w:p w:rsidR="002C5F1F" w:rsidRPr="002E411E" w:rsidRDefault="002C5F1F" w:rsidP="002E411E">
            <w:pPr>
              <w:shd w:val="clear" w:color="auto" w:fill="FFFFFF"/>
              <w:jc w:val="center"/>
              <w:rPr>
                <w:rFonts w:ascii="Arial" w:hAnsi="Arial" w:cs="Arial"/>
                <w:sz w:val="14"/>
                <w:szCs w:val="14"/>
              </w:rPr>
            </w:pPr>
            <w:r w:rsidRPr="002E411E">
              <w:rPr>
                <w:rFonts w:ascii="Arial" w:hAnsi="Arial" w:cs="Arial"/>
                <w:bCs/>
                <w:color w:val="000000"/>
                <w:sz w:val="14"/>
                <w:szCs w:val="14"/>
              </w:rPr>
              <w:t>CPF:</w:t>
            </w:r>
            <w:r w:rsidR="00282A76">
              <w:rPr>
                <w:rFonts w:ascii="Arial" w:hAnsi="Arial" w:cs="Arial"/>
                <w:bCs/>
                <w:color w:val="000000"/>
                <w:sz w:val="14"/>
                <w:szCs w:val="14"/>
              </w:rPr>
              <w:t xml:space="preserve"> </w:t>
            </w:r>
          </w:p>
          <w:p w:rsidR="002C5F1F" w:rsidRPr="002E411E" w:rsidRDefault="002C5F1F" w:rsidP="002E411E">
            <w:pPr>
              <w:tabs>
                <w:tab w:val="left" w:pos="-3240"/>
              </w:tabs>
              <w:jc w:val="center"/>
              <w:rPr>
                <w:rFonts w:ascii="Arial" w:hAnsi="Arial" w:cs="Arial"/>
                <w:sz w:val="14"/>
                <w:szCs w:val="14"/>
              </w:rPr>
            </w:pPr>
            <w:r w:rsidRPr="002E411E">
              <w:rPr>
                <w:rFonts w:ascii="Arial" w:hAnsi="Arial" w:cs="Arial"/>
                <w:bCs/>
                <w:color w:val="000000"/>
                <w:sz w:val="14"/>
                <w:szCs w:val="14"/>
              </w:rPr>
              <w:t>CARGO:</w:t>
            </w:r>
            <w:r w:rsidR="00282A76">
              <w:rPr>
                <w:rFonts w:ascii="Arial" w:hAnsi="Arial" w:cs="Arial"/>
                <w:bCs/>
                <w:color w:val="000000"/>
                <w:sz w:val="14"/>
                <w:szCs w:val="14"/>
              </w:rPr>
              <w:t xml:space="preserve"> </w:t>
            </w:r>
          </w:p>
          <w:p w:rsidR="0001427E" w:rsidRPr="0001427E" w:rsidRDefault="0001427E" w:rsidP="002C3793">
            <w:pPr>
              <w:pStyle w:val="PargrafodaLista"/>
              <w:numPr>
                <w:ilvl w:val="0"/>
                <w:numId w:val="3"/>
              </w:numPr>
              <w:tabs>
                <w:tab w:val="left" w:pos="-3240"/>
              </w:tabs>
              <w:jc w:val="center"/>
              <w:rPr>
                <w:rFonts w:ascii="Arial" w:hAnsi="Arial" w:cs="Arial"/>
                <w:sz w:val="14"/>
                <w:szCs w:val="14"/>
              </w:rPr>
            </w:pPr>
          </w:p>
        </w:tc>
        <w:tc>
          <w:tcPr>
            <w:tcW w:w="4678" w:type="dxa"/>
            <w:vAlign w:val="center"/>
          </w:tcPr>
          <w:p w:rsidR="002C5F1F" w:rsidRPr="002E63E1" w:rsidRDefault="0001427E" w:rsidP="002C3793">
            <w:pPr>
              <w:pStyle w:val="PargrafodaLista"/>
              <w:numPr>
                <w:ilvl w:val="0"/>
                <w:numId w:val="3"/>
              </w:numPr>
              <w:shd w:val="clear" w:color="auto" w:fill="FFFFFF"/>
              <w:jc w:val="center"/>
              <w:rPr>
                <w:rFonts w:ascii="Arial" w:hAnsi="Arial" w:cs="Arial"/>
                <w:sz w:val="20"/>
                <w:szCs w:val="20"/>
              </w:rPr>
            </w:pPr>
            <w:r w:rsidRPr="002E63E1">
              <w:rPr>
                <w:rFonts w:ascii="Arial" w:hAnsi="Arial" w:cs="Arial"/>
                <w:bCs/>
                <w:color w:val="000000"/>
                <w:sz w:val="20"/>
                <w:szCs w:val="20"/>
              </w:rPr>
              <w:t>_____________________________</w:t>
            </w:r>
            <w:r>
              <w:rPr>
                <w:rFonts w:ascii="Arial" w:hAnsi="Arial" w:cs="Arial"/>
                <w:bCs/>
                <w:color w:val="000000"/>
                <w:sz w:val="20"/>
                <w:szCs w:val="20"/>
              </w:rPr>
              <w:t>_________</w:t>
            </w:r>
            <w:r w:rsidRPr="002E63E1">
              <w:rPr>
                <w:rFonts w:ascii="Arial" w:hAnsi="Arial" w:cs="Arial"/>
                <w:bCs/>
                <w:color w:val="000000"/>
                <w:sz w:val="20"/>
                <w:szCs w:val="20"/>
              </w:rPr>
              <w:t>__</w:t>
            </w:r>
          </w:p>
          <w:p w:rsidR="002C5F1F" w:rsidRPr="002E411E" w:rsidRDefault="002C5F1F" w:rsidP="002E411E">
            <w:pPr>
              <w:shd w:val="clear" w:color="auto" w:fill="FFFFFF"/>
              <w:jc w:val="center"/>
              <w:rPr>
                <w:rFonts w:ascii="Arial" w:hAnsi="Arial" w:cs="Arial"/>
                <w:sz w:val="14"/>
                <w:szCs w:val="14"/>
              </w:rPr>
            </w:pPr>
            <w:r w:rsidRPr="002E411E">
              <w:rPr>
                <w:rFonts w:ascii="Arial" w:hAnsi="Arial" w:cs="Arial"/>
                <w:bCs/>
                <w:color w:val="000000"/>
                <w:sz w:val="14"/>
                <w:szCs w:val="14"/>
              </w:rPr>
              <w:t>NOME:</w:t>
            </w:r>
            <w:r w:rsidR="00282A76">
              <w:rPr>
                <w:rFonts w:ascii="Arial" w:hAnsi="Arial" w:cs="Arial"/>
                <w:bCs/>
                <w:color w:val="000000"/>
                <w:sz w:val="14"/>
                <w:szCs w:val="14"/>
              </w:rPr>
              <w:t xml:space="preserve"> </w:t>
            </w:r>
          </w:p>
          <w:p w:rsidR="0001427E" w:rsidRPr="002E411E" w:rsidRDefault="0001427E" w:rsidP="002E411E">
            <w:pPr>
              <w:shd w:val="clear" w:color="auto" w:fill="FFFFFF"/>
              <w:jc w:val="center"/>
              <w:rPr>
                <w:rFonts w:ascii="Arial" w:hAnsi="Arial" w:cs="Arial"/>
                <w:sz w:val="14"/>
                <w:szCs w:val="14"/>
              </w:rPr>
            </w:pPr>
            <w:r w:rsidRPr="002E411E">
              <w:rPr>
                <w:rFonts w:ascii="Arial" w:hAnsi="Arial" w:cs="Arial"/>
                <w:sz w:val="14"/>
                <w:szCs w:val="14"/>
              </w:rPr>
              <w:t>CREA ou CAU:</w:t>
            </w:r>
            <w:r w:rsidR="00282A76">
              <w:rPr>
                <w:rFonts w:ascii="Arial" w:hAnsi="Arial" w:cs="Arial"/>
                <w:sz w:val="14"/>
                <w:szCs w:val="14"/>
              </w:rPr>
              <w:t xml:space="preserve"> </w:t>
            </w:r>
          </w:p>
          <w:p w:rsidR="002C5F1F" w:rsidRPr="002E411E" w:rsidRDefault="002C5F1F" w:rsidP="002E411E">
            <w:pPr>
              <w:shd w:val="clear" w:color="auto" w:fill="FFFFFF"/>
              <w:jc w:val="center"/>
              <w:rPr>
                <w:rFonts w:ascii="Arial" w:hAnsi="Arial" w:cs="Arial"/>
                <w:sz w:val="14"/>
                <w:szCs w:val="14"/>
              </w:rPr>
            </w:pPr>
            <w:r w:rsidRPr="002E411E">
              <w:rPr>
                <w:rFonts w:ascii="Arial" w:hAnsi="Arial" w:cs="Arial"/>
                <w:bCs/>
                <w:color w:val="000000"/>
                <w:sz w:val="14"/>
                <w:szCs w:val="14"/>
              </w:rPr>
              <w:t>RG:</w:t>
            </w:r>
            <w:r w:rsidR="00282A76">
              <w:rPr>
                <w:rFonts w:ascii="Arial" w:hAnsi="Arial" w:cs="Arial"/>
                <w:bCs/>
                <w:color w:val="000000"/>
                <w:sz w:val="14"/>
                <w:szCs w:val="14"/>
              </w:rPr>
              <w:t xml:space="preserve"> </w:t>
            </w:r>
          </w:p>
          <w:p w:rsidR="002C5F1F" w:rsidRPr="002E411E" w:rsidRDefault="002C5F1F" w:rsidP="002E411E">
            <w:pPr>
              <w:shd w:val="clear" w:color="auto" w:fill="FFFFFF"/>
              <w:jc w:val="center"/>
              <w:rPr>
                <w:rFonts w:ascii="Arial" w:hAnsi="Arial" w:cs="Arial"/>
                <w:sz w:val="14"/>
                <w:szCs w:val="14"/>
              </w:rPr>
            </w:pPr>
            <w:r w:rsidRPr="002E411E">
              <w:rPr>
                <w:rFonts w:ascii="Arial" w:hAnsi="Arial" w:cs="Arial"/>
                <w:bCs/>
                <w:color w:val="000000"/>
                <w:sz w:val="14"/>
                <w:szCs w:val="14"/>
              </w:rPr>
              <w:t>CPF:</w:t>
            </w:r>
            <w:r w:rsidR="00282A76">
              <w:rPr>
                <w:rFonts w:ascii="Arial" w:hAnsi="Arial" w:cs="Arial"/>
                <w:bCs/>
                <w:color w:val="000000"/>
                <w:sz w:val="14"/>
                <w:szCs w:val="14"/>
              </w:rPr>
              <w:t xml:space="preserve"> </w:t>
            </w:r>
          </w:p>
          <w:p w:rsidR="002C5F1F" w:rsidRPr="002E411E" w:rsidRDefault="002C5F1F" w:rsidP="002E411E">
            <w:pPr>
              <w:tabs>
                <w:tab w:val="left" w:pos="-3240"/>
              </w:tabs>
              <w:jc w:val="center"/>
              <w:rPr>
                <w:rFonts w:ascii="Arial" w:hAnsi="Arial" w:cs="Arial"/>
                <w:sz w:val="14"/>
                <w:szCs w:val="14"/>
              </w:rPr>
            </w:pPr>
            <w:r w:rsidRPr="002E411E">
              <w:rPr>
                <w:rFonts w:ascii="Arial" w:hAnsi="Arial" w:cs="Arial"/>
                <w:bCs/>
                <w:color w:val="000000"/>
                <w:sz w:val="14"/>
                <w:szCs w:val="14"/>
              </w:rPr>
              <w:t>CARGO:</w:t>
            </w:r>
            <w:r w:rsidR="00282A76">
              <w:rPr>
                <w:rFonts w:ascii="Arial" w:hAnsi="Arial" w:cs="Arial"/>
                <w:bCs/>
                <w:color w:val="000000"/>
                <w:sz w:val="14"/>
                <w:szCs w:val="14"/>
              </w:rPr>
              <w:t xml:space="preserve"> </w:t>
            </w:r>
          </w:p>
        </w:tc>
      </w:tr>
    </w:tbl>
    <w:p w:rsidR="00CD084B" w:rsidRDefault="00CD084B" w:rsidP="00666B81">
      <w:pPr>
        <w:tabs>
          <w:tab w:val="left" w:pos="-3240"/>
        </w:tabs>
        <w:jc w:val="both"/>
        <w:rPr>
          <w:rFonts w:ascii="Arial" w:hAnsi="Arial" w:cs="Arial"/>
          <w:sz w:val="20"/>
          <w:szCs w:val="20"/>
        </w:rPr>
      </w:pPr>
    </w:p>
    <w:p w:rsidR="00666B81" w:rsidRDefault="00666B81" w:rsidP="00666B81">
      <w:pPr>
        <w:tabs>
          <w:tab w:val="left" w:pos="-3240"/>
        </w:tabs>
        <w:jc w:val="both"/>
        <w:rPr>
          <w:rFonts w:ascii="Arial" w:hAnsi="Arial" w:cs="Arial"/>
          <w:sz w:val="20"/>
          <w:szCs w:val="20"/>
        </w:rPr>
      </w:pPr>
    </w:p>
    <w:p w:rsidR="00666B81" w:rsidRDefault="00666B81" w:rsidP="00666B81">
      <w:pPr>
        <w:tabs>
          <w:tab w:val="left" w:pos="-3240"/>
        </w:tabs>
        <w:jc w:val="both"/>
        <w:rPr>
          <w:rFonts w:ascii="Arial" w:hAnsi="Arial" w:cs="Arial"/>
          <w:sz w:val="20"/>
          <w:szCs w:val="20"/>
        </w:rPr>
      </w:pPr>
    </w:p>
    <w:p w:rsidR="00666B81" w:rsidRDefault="00666B81" w:rsidP="00666B81">
      <w:pPr>
        <w:tabs>
          <w:tab w:val="left" w:pos="-3240"/>
        </w:tabs>
        <w:jc w:val="both"/>
        <w:rPr>
          <w:rFonts w:ascii="Arial" w:hAnsi="Arial" w:cs="Arial"/>
          <w:sz w:val="20"/>
          <w:szCs w:val="20"/>
        </w:rPr>
      </w:pPr>
    </w:p>
    <w:p w:rsidR="00666B81" w:rsidRPr="00666B81" w:rsidRDefault="00666B81" w:rsidP="00666B81">
      <w:pPr>
        <w:tabs>
          <w:tab w:val="left" w:pos="-3240"/>
        </w:tabs>
        <w:jc w:val="both"/>
        <w:rPr>
          <w:rFonts w:ascii="Arial" w:hAnsi="Arial" w:cs="Arial"/>
          <w:sz w:val="20"/>
          <w:szCs w:val="20"/>
        </w:rPr>
      </w:pPr>
    </w:p>
    <w:p w:rsidR="00CD084B" w:rsidRPr="00666B81" w:rsidRDefault="00CD084B" w:rsidP="00666B81">
      <w:pPr>
        <w:tabs>
          <w:tab w:val="left" w:pos="-3240"/>
        </w:tabs>
        <w:jc w:val="both"/>
        <w:rPr>
          <w:rFonts w:ascii="Arial" w:hAnsi="Arial" w:cs="Arial"/>
          <w:sz w:val="20"/>
          <w:szCs w:val="20"/>
        </w:rPr>
      </w:pPr>
    </w:p>
    <w:p w:rsidR="000B0A38" w:rsidRDefault="000B0A38" w:rsidP="002C3793">
      <w:pPr>
        <w:pageBreakBefore/>
        <w:tabs>
          <w:tab w:val="left" w:pos="-3240"/>
        </w:tabs>
        <w:jc w:val="center"/>
        <w:rPr>
          <w:rFonts w:ascii="Arial" w:hAnsi="Arial" w:cs="Arial"/>
          <w:b/>
          <w:bCs/>
          <w:sz w:val="20"/>
          <w:szCs w:val="20"/>
        </w:rPr>
        <w:sectPr w:rsidR="000B0A38" w:rsidSect="005B525F">
          <w:footerReference w:type="default" r:id="rId64"/>
          <w:pgSz w:w="11906" w:h="16838" w:code="9"/>
          <w:pgMar w:top="737" w:right="851" w:bottom="851" w:left="1701" w:header="284" w:footer="0" w:gutter="0"/>
          <w:pgNumType w:start="1"/>
          <w:cols w:space="708"/>
          <w:docGrid w:linePitch="360"/>
        </w:sectPr>
      </w:pPr>
    </w:p>
    <w:p w:rsidR="005003CD" w:rsidRPr="000878F1" w:rsidRDefault="005003CD" w:rsidP="002C3793">
      <w:pPr>
        <w:pStyle w:val="Ttulo1"/>
        <w:spacing w:before="0"/>
        <w:jc w:val="center"/>
        <w:rPr>
          <w:rFonts w:ascii="Arial" w:hAnsi="Arial" w:cs="Arial"/>
          <w:color w:val="auto"/>
          <w:sz w:val="20"/>
          <w:szCs w:val="20"/>
        </w:rPr>
      </w:pPr>
      <w:bookmarkStart w:id="87" w:name="_Toc220924998"/>
      <w:r w:rsidRPr="000878F1">
        <w:rPr>
          <w:rFonts w:ascii="Arial" w:hAnsi="Arial" w:cs="Arial"/>
          <w:bCs w:val="0"/>
          <w:color w:val="auto"/>
          <w:sz w:val="20"/>
          <w:szCs w:val="20"/>
        </w:rPr>
        <w:lastRenderedPageBreak/>
        <w:t>ANEXO VII</w:t>
      </w:r>
      <w:bookmarkEnd w:id="87"/>
    </w:p>
    <w:p w:rsidR="005003CD" w:rsidRPr="002E63E1" w:rsidRDefault="005003CD" w:rsidP="002C3793">
      <w:pPr>
        <w:pStyle w:val="Ttulo4"/>
        <w:numPr>
          <w:ilvl w:val="3"/>
          <w:numId w:val="3"/>
        </w:numPr>
        <w:spacing w:before="0" w:after="0"/>
        <w:jc w:val="center"/>
        <w:rPr>
          <w:rFonts w:ascii="Arial" w:hAnsi="Arial" w:cs="Arial"/>
          <w:sz w:val="20"/>
          <w:szCs w:val="20"/>
        </w:rPr>
      </w:pPr>
      <w:r w:rsidRPr="002E63E1">
        <w:rPr>
          <w:rFonts w:ascii="Arial" w:hAnsi="Arial" w:cs="Arial"/>
          <w:bCs w:val="0"/>
          <w:sz w:val="20"/>
          <w:szCs w:val="20"/>
        </w:rPr>
        <w:t xml:space="preserve">CONCORRÊNCIA PRESENCIAL Nº </w:t>
      </w:r>
      <w:r w:rsidR="00176D94">
        <w:rPr>
          <w:rFonts w:ascii="Arial" w:hAnsi="Arial" w:cs="Arial"/>
          <w:bCs w:val="0"/>
          <w:sz w:val="20"/>
          <w:szCs w:val="20"/>
        </w:rPr>
        <w:t>010/2026</w:t>
      </w:r>
    </w:p>
    <w:p w:rsidR="005003CD" w:rsidRPr="002E63E1" w:rsidRDefault="005003CD" w:rsidP="002C3793">
      <w:pPr>
        <w:tabs>
          <w:tab w:val="left" w:pos="-3240"/>
        </w:tabs>
        <w:jc w:val="center"/>
        <w:rPr>
          <w:rFonts w:ascii="Arial" w:hAnsi="Arial" w:cs="Arial"/>
          <w:sz w:val="20"/>
          <w:szCs w:val="20"/>
        </w:rPr>
      </w:pPr>
      <w:r w:rsidRPr="002E63E1">
        <w:rPr>
          <w:rFonts w:ascii="Arial" w:eastAsia="Arial Unicode MS" w:hAnsi="Arial" w:cs="Arial"/>
          <w:b/>
          <w:sz w:val="20"/>
          <w:szCs w:val="20"/>
        </w:rPr>
        <w:t xml:space="preserve">Processo Administrativo nº </w:t>
      </w:r>
      <w:r w:rsidR="00176D94">
        <w:rPr>
          <w:rFonts w:ascii="Arial" w:eastAsia="Arial Unicode MS" w:hAnsi="Arial" w:cs="Arial"/>
          <w:b/>
          <w:sz w:val="20"/>
          <w:szCs w:val="20"/>
        </w:rPr>
        <w:t>038/2026</w:t>
      </w:r>
    </w:p>
    <w:p w:rsidR="005003CD" w:rsidRPr="002E63E1" w:rsidRDefault="005003CD" w:rsidP="002C3793">
      <w:pPr>
        <w:tabs>
          <w:tab w:val="left" w:pos="-3240"/>
        </w:tabs>
        <w:jc w:val="center"/>
        <w:rPr>
          <w:rFonts w:ascii="Arial" w:hAnsi="Arial" w:cs="Arial"/>
          <w:b/>
          <w:bCs/>
          <w:sz w:val="20"/>
          <w:szCs w:val="20"/>
        </w:rPr>
      </w:pPr>
    </w:p>
    <w:p w:rsidR="005003CD" w:rsidRPr="002E63E1" w:rsidRDefault="005003CD" w:rsidP="002C3793">
      <w:pPr>
        <w:tabs>
          <w:tab w:val="left" w:pos="-3240"/>
        </w:tabs>
        <w:jc w:val="center"/>
        <w:rPr>
          <w:rFonts w:ascii="Arial" w:hAnsi="Arial" w:cs="Arial"/>
          <w:sz w:val="20"/>
          <w:szCs w:val="20"/>
        </w:rPr>
      </w:pPr>
      <w:r w:rsidRPr="002E63E1">
        <w:rPr>
          <w:rFonts w:ascii="Arial" w:hAnsi="Arial" w:cs="Arial"/>
          <w:bCs/>
          <w:sz w:val="20"/>
          <w:szCs w:val="20"/>
        </w:rPr>
        <w:t>Modelo de</w:t>
      </w:r>
      <w:r w:rsidRPr="002E63E1">
        <w:rPr>
          <w:rFonts w:ascii="Arial" w:hAnsi="Arial" w:cs="Arial"/>
          <w:b/>
          <w:bCs/>
          <w:sz w:val="20"/>
          <w:szCs w:val="20"/>
        </w:rPr>
        <w:t xml:space="preserve"> </w:t>
      </w:r>
      <w:r w:rsidR="00D269F5" w:rsidRPr="00D269F5">
        <w:rPr>
          <w:rFonts w:ascii="Arial" w:hAnsi="Arial" w:cs="Arial"/>
          <w:b/>
          <w:bCs/>
          <w:sz w:val="20"/>
          <w:szCs w:val="20"/>
        </w:rPr>
        <w:t>DECLARAÇÃO DE CONTRATOS FIRMADOS COM A INICIATIVA PRIVADA E A ADMINISTRAÇÃO PÚBLICA</w:t>
      </w:r>
    </w:p>
    <w:p w:rsidR="009956BA" w:rsidRPr="002E63E1" w:rsidRDefault="009956BA" w:rsidP="002C3793">
      <w:pPr>
        <w:pStyle w:val="Default"/>
        <w:jc w:val="center"/>
        <w:rPr>
          <w:bCs/>
          <w:i/>
          <w:sz w:val="20"/>
          <w:szCs w:val="20"/>
        </w:rPr>
      </w:pPr>
      <w:r w:rsidRPr="002E63E1">
        <w:rPr>
          <w:bCs/>
          <w:i/>
          <w:sz w:val="20"/>
          <w:szCs w:val="20"/>
        </w:rPr>
        <w:t>(Este anexo é um modelo e deve ser feito preferencialmente em papel timbrado do licitante)</w:t>
      </w:r>
    </w:p>
    <w:p w:rsidR="005003CD" w:rsidRPr="002E63E1" w:rsidRDefault="009956BA" w:rsidP="002C3793">
      <w:pPr>
        <w:pStyle w:val="Default"/>
        <w:jc w:val="center"/>
        <w:rPr>
          <w:bCs/>
          <w:i/>
          <w:sz w:val="20"/>
          <w:szCs w:val="20"/>
        </w:rPr>
      </w:pPr>
      <w:r w:rsidRPr="002E63E1">
        <w:rPr>
          <w:bCs/>
          <w:i/>
          <w:color w:val="auto"/>
          <w:sz w:val="20"/>
          <w:szCs w:val="20"/>
          <w:u w:val="single"/>
        </w:rPr>
        <w:t xml:space="preserve">(Deverá ser apresentado no momento do Credenciamento, </w:t>
      </w:r>
      <w:r w:rsidRPr="002E63E1">
        <w:rPr>
          <w:b/>
          <w:bCs/>
          <w:i/>
          <w:color w:val="auto"/>
          <w:sz w:val="20"/>
          <w:szCs w:val="20"/>
          <w:u w:val="single"/>
        </w:rPr>
        <w:t>fora</w:t>
      </w:r>
      <w:r w:rsidRPr="002E63E1">
        <w:rPr>
          <w:bCs/>
          <w:i/>
          <w:color w:val="auto"/>
          <w:sz w:val="20"/>
          <w:szCs w:val="20"/>
          <w:u w:val="single"/>
        </w:rPr>
        <w:t xml:space="preserve"> dos Envelopes:</w:t>
      </w:r>
      <w:r>
        <w:rPr>
          <w:bCs/>
          <w:i/>
          <w:color w:val="auto"/>
          <w:sz w:val="20"/>
          <w:szCs w:val="20"/>
          <w:u w:val="single"/>
        </w:rPr>
        <w:t xml:space="preserve"> </w:t>
      </w:r>
      <w:r w:rsidRPr="002E63E1">
        <w:rPr>
          <w:bCs/>
          <w:i/>
          <w:color w:val="auto"/>
          <w:sz w:val="20"/>
          <w:szCs w:val="20"/>
          <w:u w:val="single"/>
        </w:rPr>
        <w:t xml:space="preserve">nº </w:t>
      </w:r>
      <w:r>
        <w:rPr>
          <w:bCs/>
          <w:i/>
          <w:color w:val="auto"/>
          <w:sz w:val="20"/>
          <w:szCs w:val="20"/>
          <w:u w:val="single"/>
        </w:rPr>
        <w:t>1</w:t>
      </w:r>
      <w:r w:rsidRPr="002E63E1">
        <w:rPr>
          <w:bCs/>
          <w:i/>
          <w:color w:val="auto"/>
          <w:sz w:val="20"/>
          <w:szCs w:val="20"/>
          <w:u w:val="single"/>
        </w:rPr>
        <w:t xml:space="preserve"> – Documentos de Habilitação</w:t>
      </w:r>
      <w:r>
        <w:rPr>
          <w:bCs/>
          <w:i/>
          <w:color w:val="auto"/>
          <w:sz w:val="20"/>
          <w:szCs w:val="20"/>
          <w:u w:val="single"/>
        </w:rPr>
        <w:t xml:space="preserve"> e</w:t>
      </w:r>
      <w:r w:rsidRPr="002E63E1">
        <w:rPr>
          <w:bCs/>
          <w:i/>
          <w:color w:val="auto"/>
          <w:sz w:val="20"/>
          <w:szCs w:val="20"/>
          <w:u w:val="single"/>
        </w:rPr>
        <w:t xml:space="preserve"> nº </w:t>
      </w:r>
      <w:r>
        <w:rPr>
          <w:bCs/>
          <w:i/>
          <w:color w:val="auto"/>
          <w:sz w:val="20"/>
          <w:szCs w:val="20"/>
          <w:u w:val="single"/>
        </w:rPr>
        <w:t>2</w:t>
      </w:r>
      <w:r w:rsidRPr="002E63E1">
        <w:rPr>
          <w:bCs/>
          <w:i/>
          <w:color w:val="auto"/>
          <w:sz w:val="20"/>
          <w:szCs w:val="20"/>
          <w:u w:val="single"/>
        </w:rPr>
        <w:t xml:space="preserve"> – Proposta Comercial</w:t>
      </w:r>
      <w:proofErr w:type="gramStart"/>
      <w:r w:rsidRPr="002E63E1">
        <w:rPr>
          <w:bCs/>
          <w:i/>
          <w:color w:val="auto"/>
          <w:sz w:val="20"/>
          <w:szCs w:val="20"/>
          <w:u w:val="single"/>
        </w:rPr>
        <w:t>)</w:t>
      </w:r>
      <w:proofErr w:type="gramEnd"/>
    </w:p>
    <w:p w:rsidR="004C0FEE" w:rsidRPr="004C0FEE" w:rsidRDefault="004C0FEE" w:rsidP="002C3793">
      <w:pPr>
        <w:pStyle w:val="Default"/>
        <w:jc w:val="center"/>
        <w:rPr>
          <w:color w:val="auto"/>
          <w:sz w:val="20"/>
          <w:szCs w:val="20"/>
        </w:rPr>
      </w:pPr>
    </w:p>
    <w:p w:rsidR="004C0FEE" w:rsidRPr="004C0FEE" w:rsidRDefault="004C0FEE" w:rsidP="002C3793">
      <w:pPr>
        <w:pStyle w:val="EditalNumerado"/>
        <w:tabs>
          <w:tab w:val="left" w:pos="708"/>
        </w:tabs>
        <w:spacing w:after="0"/>
        <w:ind w:left="0" w:firstLine="0"/>
        <w:jc w:val="center"/>
        <w:rPr>
          <w:bCs/>
        </w:rPr>
      </w:pPr>
    </w:p>
    <w:p w:rsidR="005003CD" w:rsidRPr="002E63E1" w:rsidRDefault="005003CD" w:rsidP="002C3793">
      <w:pPr>
        <w:pStyle w:val="EditalNumerado"/>
        <w:tabs>
          <w:tab w:val="left" w:pos="708"/>
        </w:tabs>
        <w:spacing w:after="0"/>
        <w:ind w:left="708" w:firstLine="0"/>
      </w:pPr>
      <w:r w:rsidRPr="002E63E1">
        <w:rPr>
          <w:b/>
        </w:rPr>
        <w:t xml:space="preserve">CONCORRÊNCIA PRESENCIAL Nº: </w:t>
      </w:r>
      <w:r w:rsidR="00176D94">
        <w:rPr>
          <w:b/>
        </w:rPr>
        <w:t>010/2026</w:t>
      </w:r>
    </w:p>
    <w:p w:rsidR="005003CD" w:rsidRPr="002E63E1" w:rsidRDefault="005003CD" w:rsidP="002C3793">
      <w:pPr>
        <w:pStyle w:val="EditalNumerado"/>
        <w:tabs>
          <w:tab w:val="left" w:pos="708"/>
        </w:tabs>
        <w:spacing w:after="0"/>
        <w:ind w:left="708" w:firstLine="0"/>
      </w:pPr>
      <w:r w:rsidRPr="002E63E1">
        <w:rPr>
          <w:b/>
        </w:rPr>
        <w:t>PROPONENTE:</w:t>
      </w:r>
    </w:p>
    <w:p w:rsidR="005003CD" w:rsidRPr="002E63E1" w:rsidRDefault="005003CD" w:rsidP="002C3793">
      <w:pPr>
        <w:pStyle w:val="EditalNumerado"/>
        <w:tabs>
          <w:tab w:val="left" w:pos="708"/>
        </w:tabs>
        <w:spacing w:after="0"/>
        <w:ind w:left="708" w:firstLine="0"/>
      </w:pPr>
      <w:r w:rsidRPr="002E63E1">
        <w:rPr>
          <w:b/>
        </w:rPr>
        <w:t>CNPJ Nº:</w:t>
      </w:r>
      <w:r w:rsidRPr="002E63E1">
        <w:rPr>
          <w:b/>
        </w:rPr>
        <w:tab/>
      </w:r>
      <w:r w:rsidRPr="002E63E1">
        <w:rPr>
          <w:b/>
        </w:rPr>
        <w:tab/>
      </w:r>
      <w:r w:rsidRPr="002E63E1">
        <w:rPr>
          <w:b/>
        </w:rPr>
        <w:tab/>
      </w:r>
      <w:r w:rsidRPr="002E63E1">
        <w:rPr>
          <w:b/>
        </w:rPr>
        <w:tab/>
      </w:r>
      <w:r w:rsidRPr="002E63E1">
        <w:rPr>
          <w:b/>
        </w:rPr>
        <w:tab/>
      </w:r>
      <w:r w:rsidRPr="002E63E1">
        <w:rPr>
          <w:b/>
        </w:rPr>
        <w:tab/>
        <w:t>IE Nº:</w:t>
      </w:r>
    </w:p>
    <w:p w:rsidR="005003CD" w:rsidRPr="002E63E1" w:rsidRDefault="005003CD" w:rsidP="002C3793">
      <w:pPr>
        <w:pStyle w:val="EditalNumerado"/>
        <w:tabs>
          <w:tab w:val="left" w:pos="708"/>
        </w:tabs>
        <w:spacing w:after="0"/>
        <w:ind w:left="708" w:firstLine="0"/>
      </w:pPr>
      <w:r w:rsidRPr="002E63E1">
        <w:rPr>
          <w:b/>
        </w:rPr>
        <w:t>ENDEREÇO:</w:t>
      </w:r>
    </w:p>
    <w:p w:rsidR="005003CD" w:rsidRPr="002E63E1" w:rsidRDefault="005003CD" w:rsidP="002C3793">
      <w:pPr>
        <w:pStyle w:val="EditalNumerado"/>
        <w:tabs>
          <w:tab w:val="left" w:pos="708"/>
        </w:tabs>
        <w:spacing w:after="0"/>
        <w:ind w:left="708" w:firstLine="0"/>
      </w:pPr>
      <w:r w:rsidRPr="002E63E1">
        <w:rPr>
          <w:b/>
        </w:rPr>
        <w:t>BAIRRO:</w:t>
      </w:r>
      <w:r w:rsidRPr="002E63E1">
        <w:rPr>
          <w:b/>
        </w:rPr>
        <w:tab/>
      </w:r>
      <w:r w:rsidRPr="002E63E1">
        <w:rPr>
          <w:b/>
        </w:rPr>
        <w:tab/>
      </w:r>
      <w:r w:rsidRPr="002E63E1">
        <w:rPr>
          <w:b/>
        </w:rPr>
        <w:tab/>
      </w:r>
      <w:r w:rsidRPr="002E63E1">
        <w:rPr>
          <w:b/>
        </w:rPr>
        <w:tab/>
      </w:r>
      <w:r w:rsidRPr="002E63E1">
        <w:rPr>
          <w:b/>
        </w:rPr>
        <w:tab/>
      </w:r>
      <w:r w:rsidRPr="002E63E1">
        <w:rPr>
          <w:b/>
        </w:rPr>
        <w:tab/>
        <w:t>CIDADE:</w:t>
      </w:r>
    </w:p>
    <w:p w:rsidR="005003CD" w:rsidRPr="002E63E1" w:rsidRDefault="005003CD" w:rsidP="002C3793">
      <w:pPr>
        <w:pStyle w:val="EditalNumerado"/>
        <w:tabs>
          <w:tab w:val="left" w:pos="708"/>
        </w:tabs>
        <w:spacing w:after="0"/>
        <w:ind w:left="708" w:firstLine="0"/>
      </w:pPr>
      <w:r w:rsidRPr="002E63E1">
        <w:rPr>
          <w:b/>
        </w:rPr>
        <w:t xml:space="preserve">TELEFONE: </w:t>
      </w:r>
      <w:r w:rsidRPr="002E63E1">
        <w:rPr>
          <w:b/>
        </w:rPr>
        <w:tab/>
      </w:r>
      <w:r w:rsidRPr="002E63E1">
        <w:rPr>
          <w:b/>
        </w:rPr>
        <w:tab/>
      </w:r>
      <w:r w:rsidRPr="002E63E1">
        <w:rPr>
          <w:b/>
        </w:rPr>
        <w:tab/>
      </w:r>
      <w:r w:rsidRPr="002E63E1">
        <w:rPr>
          <w:b/>
        </w:rPr>
        <w:tab/>
      </w:r>
      <w:r w:rsidRPr="002E63E1">
        <w:rPr>
          <w:b/>
        </w:rPr>
        <w:tab/>
      </w:r>
      <w:r w:rsidRPr="002E63E1">
        <w:rPr>
          <w:b/>
        </w:rPr>
        <w:tab/>
        <w:t>E-MAIL:</w:t>
      </w:r>
    </w:p>
    <w:p w:rsidR="005003CD" w:rsidRPr="002E63E1" w:rsidRDefault="005003CD" w:rsidP="002C3793">
      <w:pPr>
        <w:pStyle w:val="EditalNumerado"/>
        <w:tabs>
          <w:tab w:val="left" w:pos="708"/>
        </w:tabs>
        <w:spacing w:after="0"/>
        <w:ind w:left="0" w:firstLine="0"/>
        <w:rPr>
          <w:b/>
          <w:bCs/>
        </w:rPr>
      </w:pPr>
    </w:p>
    <w:p w:rsidR="005003CD" w:rsidRPr="002E63E1" w:rsidRDefault="005003CD" w:rsidP="002C3793">
      <w:pPr>
        <w:pStyle w:val="Default"/>
        <w:rPr>
          <w:bCs/>
          <w:sz w:val="20"/>
          <w:szCs w:val="20"/>
        </w:rPr>
      </w:pPr>
    </w:p>
    <w:p w:rsidR="005003CD" w:rsidRPr="002E63E1" w:rsidRDefault="005003CD" w:rsidP="002C3793">
      <w:pPr>
        <w:pStyle w:val="Default"/>
        <w:jc w:val="both"/>
        <w:rPr>
          <w:sz w:val="20"/>
          <w:szCs w:val="20"/>
        </w:rPr>
      </w:pPr>
      <w:r w:rsidRPr="002E63E1">
        <w:rPr>
          <w:bCs/>
          <w:sz w:val="20"/>
          <w:szCs w:val="20"/>
        </w:rPr>
        <w:t xml:space="preserve"> </w:t>
      </w:r>
      <w:r w:rsidRPr="002E63E1">
        <w:rPr>
          <w:bCs/>
          <w:sz w:val="20"/>
          <w:szCs w:val="20"/>
        </w:rPr>
        <w:tab/>
      </w:r>
      <w:r w:rsidRPr="002E63E1">
        <w:rPr>
          <w:sz w:val="20"/>
          <w:szCs w:val="20"/>
        </w:rPr>
        <w:t xml:space="preserve">Atendendo as exigências do edital da licitação em epígrafe, a proponente </w:t>
      </w:r>
      <w:proofErr w:type="gramStart"/>
      <w:r w:rsidRPr="002E63E1">
        <w:rPr>
          <w:sz w:val="20"/>
          <w:szCs w:val="20"/>
        </w:rPr>
        <w:t>supra qualificada</w:t>
      </w:r>
      <w:proofErr w:type="gramEnd"/>
      <w:r w:rsidRPr="002E63E1">
        <w:rPr>
          <w:sz w:val="20"/>
          <w:szCs w:val="20"/>
        </w:rPr>
        <w:t xml:space="preserve"> </w:t>
      </w:r>
      <w:r w:rsidRPr="002E63E1">
        <w:rPr>
          <w:b/>
          <w:sz w:val="20"/>
          <w:szCs w:val="20"/>
        </w:rPr>
        <w:t>DECLARA</w:t>
      </w:r>
      <w:r w:rsidRPr="002E63E1">
        <w:rPr>
          <w:sz w:val="20"/>
          <w:szCs w:val="20"/>
        </w:rPr>
        <w:t xml:space="preserve"> que</w:t>
      </w:r>
      <w:r w:rsidR="00634AE5">
        <w:rPr>
          <w:sz w:val="20"/>
          <w:szCs w:val="20"/>
        </w:rPr>
        <w:t xml:space="preserve"> </w:t>
      </w:r>
      <w:r w:rsidR="00634AE5" w:rsidRPr="00634AE5">
        <w:rPr>
          <w:sz w:val="20"/>
          <w:szCs w:val="20"/>
        </w:rPr>
        <w:t>possui os seguintes contratos firmados com a iniciativa privada e a administração</w:t>
      </w:r>
      <w:r w:rsidR="00634AE5">
        <w:rPr>
          <w:sz w:val="20"/>
          <w:szCs w:val="20"/>
        </w:rPr>
        <w:t xml:space="preserve"> </w:t>
      </w:r>
      <w:r w:rsidR="00634AE5" w:rsidRPr="00634AE5">
        <w:rPr>
          <w:sz w:val="20"/>
          <w:szCs w:val="20"/>
        </w:rPr>
        <w:t>pública</w:t>
      </w:r>
      <w:r w:rsidR="00657F54">
        <w:rPr>
          <w:sz w:val="20"/>
          <w:szCs w:val="20"/>
        </w:rPr>
        <w:t xml:space="preserve">, conforme art. 69, § 3º da </w:t>
      </w:r>
      <w:r w:rsidR="00657F54" w:rsidRPr="002E63E1">
        <w:rPr>
          <w:color w:val="auto"/>
          <w:sz w:val="20"/>
          <w:szCs w:val="20"/>
        </w:rPr>
        <w:t>Lei nº 14.133/2021</w:t>
      </w:r>
      <w:r w:rsidRPr="002E63E1">
        <w:rPr>
          <w:sz w:val="20"/>
          <w:szCs w:val="20"/>
        </w:rPr>
        <w:t>:</w:t>
      </w:r>
    </w:p>
    <w:p w:rsidR="005003CD" w:rsidRDefault="005003CD" w:rsidP="002C3793">
      <w:pPr>
        <w:pStyle w:val="Default"/>
        <w:rPr>
          <w:bCs/>
          <w:sz w:val="20"/>
          <w:szCs w:val="20"/>
        </w:rPr>
      </w:pPr>
    </w:p>
    <w:tbl>
      <w:tblPr>
        <w:tblStyle w:val="Tabelacomgrade"/>
        <w:tblW w:w="15309" w:type="dxa"/>
        <w:tblInd w:w="108" w:type="dxa"/>
        <w:tblLook w:val="04A0" w:firstRow="1" w:lastRow="0" w:firstColumn="1" w:lastColumn="0" w:noHBand="0" w:noVBand="1"/>
      </w:tblPr>
      <w:tblGrid>
        <w:gridCol w:w="6531"/>
        <w:gridCol w:w="2397"/>
        <w:gridCol w:w="1217"/>
        <w:gridCol w:w="1217"/>
        <w:gridCol w:w="1918"/>
        <w:gridCol w:w="2029"/>
      </w:tblGrid>
      <w:tr w:rsidR="00785DA0" w:rsidTr="00A6317C">
        <w:tc>
          <w:tcPr>
            <w:tcW w:w="6531" w:type="dxa"/>
            <w:vMerge w:val="restart"/>
            <w:shd w:val="clear" w:color="auto" w:fill="BFBFBF" w:themeFill="background1" w:themeFillShade="BF"/>
            <w:vAlign w:val="center"/>
          </w:tcPr>
          <w:p w:rsidR="00785DA0" w:rsidRPr="00634AE5" w:rsidRDefault="00785DA0" w:rsidP="002C3793">
            <w:pPr>
              <w:pStyle w:val="Default"/>
              <w:jc w:val="center"/>
              <w:rPr>
                <w:b/>
                <w:bCs/>
                <w:sz w:val="20"/>
                <w:szCs w:val="20"/>
              </w:rPr>
            </w:pPr>
            <w:r w:rsidRPr="00634AE5">
              <w:rPr>
                <w:b/>
                <w:bCs/>
                <w:sz w:val="20"/>
                <w:szCs w:val="20"/>
              </w:rPr>
              <w:t>Nome do Órgão / Empresa</w:t>
            </w:r>
            <w:r w:rsidR="00107DCA" w:rsidRPr="00107DCA">
              <w:rPr>
                <w:b/>
                <w:bCs/>
                <w:sz w:val="20"/>
                <w:szCs w:val="20"/>
                <w:vertAlign w:val="superscript"/>
              </w:rPr>
              <w:t>1</w:t>
            </w:r>
          </w:p>
        </w:tc>
        <w:tc>
          <w:tcPr>
            <w:tcW w:w="2397" w:type="dxa"/>
            <w:vMerge w:val="restart"/>
            <w:shd w:val="clear" w:color="auto" w:fill="BFBFBF" w:themeFill="background1" w:themeFillShade="BF"/>
            <w:vAlign w:val="center"/>
          </w:tcPr>
          <w:p w:rsidR="00785DA0" w:rsidRPr="00634AE5" w:rsidRDefault="00785DA0" w:rsidP="002C3793">
            <w:pPr>
              <w:pStyle w:val="Default"/>
              <w:jc w:val="center"/>
              <w:rPr>
                <w:b/>
                <w:bCs/>
                <w:sz w:val="20"/>
                <w:szCs w:val="20"/>
              </w:rPr>
            </w:pPr>
            <w:r>
              <w:rPr>
                <w:b/>
                <w:bCs/>
                <w:sz w:val="20"/>
                <w:szCs w:val="20"/>
              </w:rPr>
              <w:t xml:space="preserve">Nº </w:t>
            </w:r>
            <w:r w:rsidRPr="00634AE5">
              <w:rPr>
                <w:b/>
                <w:bCs/>
                <w:sz w:val="20"/>
                <w:szCs w:val="20"/>
              </w:rPr>
              <w:t>Contrato</w:t>
            </w:r>
            <w:r>
              <w:rPr>
                <w:b/>
                <w:bCs/>
                <w:sz w:val="20"/>
                <w:szCs w:val="20"/>
              </w:rPr>
              <w:t xml:space="preserve"> / Aditivo</w:t>
            </w:r>
          </w:p>
        </w:tc>
        <w:tc>
          <w:tcPr>
            <w:tcW w:w="2434" w:type="dxa"/>
            <w:gridSpan w:val="2"/>
            <w:tcBorders>
              <w:bottom w:val="single" w:sz="4" w:space="0" w:color="auto"/>
            </w:tcBorders>
            <w:shd w:val="clear" w:color="auto" w:fill="BFBFBF" w:themeFill="background1" w:themeFillShade="BF"/>
            <w:vAlign w:val="center"/>
          </w:tcPr>
          <w:p w:rsidR="00785DA0" w:rsidRPr="00634AE5" w:rsidRDefault="00785DA0" w:rsidP="002C3793">
            <w:pPr>
              <w:pStyle w:val="Default"/>
              <w:jc w:val="center"/>
              <w:rPr>
                <w:b/>
                <w:bCs/>
                <w:sz w:val="20"/>
                <w:szCs w:val="20"/>
              </w:rPr>
            </w:pPr>
            <w:r w:rsidRPr="00634AE5">
              <w:rPr>
                <w:b/>
                <w:bCs/>
                <w:sz w:val="20"/>
                <w:szCs w:val="20"/>
              </w:rPr>
              <w:t>Vigência do Contrato</w:t>
            </w:r>
          </w:p>
        </w:tc>
        <w:tc>
          <w:tcPr>
            <w:tcW w:w="1918" w:type="dxa"/>
            <w:vMerge w:val="restart"/>
            <w:shd w:val="clear" w:color="auto" w:fill="BFBFBF" w:themeFill="background1" w:themeFillShade="BF"/>
            <w:vAlign w:val="center"/>
          </w:tcPr>
          <w:p w:rsidR="00785DA0" w:rsidRPr="00634AE5" w:rsidRDefault="00785DA0" w:rsidP="002C3793">
            <w:pPr>
              <w:pStyle w:val="Default"/>
              <w:jc w:val="center"/>
              <w:rPr>
                <w:b/>
                <w:bCs/>
                <w:sz w:val="20"/>
                <w:szCs w:val="20"/>
              </w:rPr>
            </w:pPr>
            <w:r w:rsidRPr="00634AE5">
              <w:rPr>
                <w:b/>
                <w:bCs/>
                <w:sz w:val="20"/>
                <w:szCs w:val="20"/>
              </w:rPr>
              <w:t>Valor total do Contrato</w:t>
            </w:r>
          </w:p>
        </w:tc>
        <w:tc>
          <w:tcPr>
            <w:tcW w:w="2029" w:type="dxa"/>
            <w:vMerge w:val="restart"/>
            <w:shd w:val="clear" w:color="auto" w:fill="BFBFBF" w:themeFill="background1" w:themeFillShade="BF"/>
            <w:vAlign w:val="center"/>
          </w:tcPr>
          <w:p w:rsidR="00785DA0" w:rsidRPr="00634AE5" w:rsidRDefault="00785DA0" w:rsidP="002C3793">
            <w:pPr>
              <w:pStyle w:val="Default"/>
              <w:jc w:val="center"/>
              <w:rPr>
                <w:b/>
                <w:bCs/>
                <w:sz w:val="20"/>
                <w:szCs w:val="20"/>
              </w:rPr>
            </w:pPr>
            <w:r w:rsidRPr="00634AE5">
              <w:rPr>
                <w:b/>
                <w:bCs/>
                <w:sz w:val="20"/>
                <w:szCs w:val="20"/>
              </w:rPr>
              <w:t>Valor remanescente</w:t>
            </w:r>
            <w:r w:rsidR="00107DCA" w:rsidRPr="00107DCA">
              <w:rPr>
                <w:b/>
                <w:bCs/>
                <w:sz w:val="20"/>
                <w:szCs w:val="20"/>
                <w:vertAlign w:val="superscript"/>
              </w:rPr>
              <w:t>2</w:t>
            </w:r>
          </w:p>
        </w:tc>
      </w:tr>
      <w:tr w:rsidR="00785DA0" w:rsidTr="00CD1A3D">
        <w:tc>
          <w:tcPr>
            <w:tcW w:w="6531" w:type="dxa"/>
            <w:vMerge/>
            <w:vAlign w:val="center"/>
          </w:tcPr>
          <w:p w:rsidR="00785DA0" w:rsidRDefault="00785DA0" w:rsidP="002C3793">
            <w:pPr>
              <w:pStyle w:val="Default"/>
              <w:jc w:val="both"/>
              <w:rPr>
                <w:bCs/>
                <w:sz w:val="20"/>
                <w:szCs w:val="20"/>
              </w:rPr>
            </w:pPr>
          </w:p>
        </w:tc>
        <w:tc>
          <w:tcPr>
            <w:tcW w:w="2397" w:type="dxa"/>
            <w:vMerge/>
            <w:vAlign w:val="center"/>
          </w:tcPr>
          <w:p w:rsidR="00785DA0" w:rsidRPr="000F7817" w:rsidRDefault="00785DA0" w:rsidP="002C3793">
            <w:pPr>
              <w:pStyle w:val="Default"/>
              <w:jc w:val="center"/>
              <w:rPr>
                <w:b/>
                <w:bCs/>
                <w:sz w:val="20"/>
                <w:szCs w:val="20"/>
              </w:rPr>
            </w:pPr>
          </w:p>
        </w:tc>
        <w:tc>
          <w:tcPr>
            <w:tcW w:w="1217" w:type="dxa"/>
            <w:tcBorders>
              <w:top w:val="single" w:sz="4" w:space="0" w:color="auto"/>
            </w:tcBorders>
            <w:shd w:val="clear" w:color="auto" w:fill="D9D9D9" w:themeFill="background1" w:themeFillShade="D9"/>
            <w:vAlign w:val="center"/>
          </w:tcPr>
          <w:p w:rsidR="00785DA0" w:rsidRPr="000F7817" w:rsidRDefault="00785DA0" w:rsidP="002C3793">
            <w:pPr>
              <w:pStyle w:val="Default"/>
              <w:jc w:val="center"/>
              <w:rPr>
                <w:b/>
                <w:bCs/>
                <w:sz w:val="20"/>
                <w:szCs w:val="20"/>
              </w:rPr>
            </w:pPr>
            <w:r w:rsidRPr="000F7817">
              <w:rPr>
                <w:b/>
                <w:bCs/>
                <w:sz w:val="20"/>
                <w:szCs w:val="20"/>
              </w:rPr>
              <w:t>Início</w:t>
            </w:r>
          </w:p>
        </w:tc>
        <w:tc>
          <w:tcPr>
            <w:tcW w:w="1217" w:type="dxa"/>
            <w:tcBorders>
              <w:top w:val="single" w:sz="4" w:space="0" w:color="auto"/>
            </w:tcBorders>
            <w:shd w:val="clear" w:color="auto" w:fill="D9D9D9" w:themeFill="background1" w:themeFillShade="D9"/>
            <w:vAlign w:val="center"/>
          </w:tcPr>
          <w:p w:rsidR="00785DA0" w:rsidRPr="000F7817" w:rsidRDefault="00785DA0" w:rsidP="002C3793">
            <w:pPr>
              <w:pStyle w:val="Default"/>
              <w:jc w:val="center"/>
              <w:rPr>
                <w:b/>
                <w:bCs/>
                <w:sz w:val="20"/>
                <w:szCs w:val="20"/>
              </w:rPr>
            </w:pPr>
            <w:r w:rsidRPr="000F7817">
              <w:rPr>
                <w:b/>
                <w:bCs/>
                <w:sz w:val="20"/>
                <w:szCs w:val="20"/>
              </w:rPr>
              <w:t>Término</w:t>
            </w:r>
          </w:p>
        </w:tc>
        <w:tc>
          <w:tcPr>
            <w:tcW w:w="1918" w:type="dxa"/>
            <w:vMerge/>
            <w:vAlign w:val="center"/>
          </w:tcPr>
          <w:p w:rsidR="00785DA0" w:rsidRDefault="00785DA0" w:rsidP="002C3793">
            <w:pPr>
              <w:pStyle w:val="Default"/>
              <w:jc w:val="both"/>
              <w:rPr>
                <w:bCs/>
                <w:sz w:val="20"/>
                <w:szCs w:val="20"/>
              </w:rPr>
            </w:pPr>
          </w:p>
        </w:tc>
        <w:tc>
          <w:tcPr>
            <w:tcW w:w="2029" w:type="dxa"/>
            <w:vMerge/>
            <w:vAlign w:val="center"/>
          </w:tcPr>
          <w:p w:rsidR="00785DA0" w:rsidRDefault="00785DA0" w:rsidP="002C3793">
            <w:pPr>
              <w:pStyle w:val="Default"/>
              <w:jc w:val="both"/>
              <w:rPr>
                <w:bCs/>
                <w:sz w:val="20"/>
                <w:szCs w:val="20"/>
              </w:rPr>
            </w:pPr>
          </w:p>
        </w:tc>
      </w:tr>
      <w:tr w:rsidR="009006C4" w:rsidTr="009006C4">
        <w:tc>
          <w:tcPr>
            <w:tcW w:w="6531" w:type="dxa"/>
            <w:vAlign w:val="center"/>
          </w:tcPr>
          <w:p w:rsidR="009006C4" w:rsidRDefault="009006C4" w:rsidP="002C3793">
            <w:pPr>
              <w:pStyle w:val="Default"/>
              <w:jc w:val="both"/>
              <w:rPr>
                <w:bCs/>
                <w:sz w:val="20"/>
                <w:szCs w:val="20"/>
              </w:rPr>
            </w:pPr>
          </w:p>
        </w:tc>
        <w:tc>
          <w:tcPr>
            <w:tcW w:w="2397" w:type="dxa"/>
            <w:vAlign w:val="center"/>
          </w:tcPr>
          <w:p w:rsidR="009006C4" w:rsidRDefault="009006C4" w:rsidP="002C3793">
            <w:pPr>
              <w:pStyle w:val="Default"/>
              <w:jc w:val="center"/>
              <w:rPr>
                <w:bCs/>
                <w:sz w:val="20"/>
                <w:szCs w:val="20"/>
              </w:rPr>
            </w:pPr>
          </w:p>
        </w:tc>
        <w:tc>
          <w:tcPr>
            <w:tcW w:w="1217" w:type="dxa"/>
            <w:vAlign w:val="center"/>
          </w:tcPr>
          <w:p w:rsidR="009006C4" w:rsidRDefault="009006C4" w:rsidP="002C3793">
            <w:pPr>
              <w:pStyle w:val="Default"/>
              <w:jc w:val="center"/>
              <w:rPr>
                <w:bCs/>
                <w:sz w:val="20"/>
                <w:szCs w:val="20"/>
              </w:rPr>
            </w:pPr>
          </w:p>
        </w:tc>
        <w:tc>
          <w:tcPr>
            <w:tcW w:w="1217" w:type="dxa"/>
            <w:vAlign w:val="center"/>
          </w:tcPr>
          <w:p w:rsidR="009006C4" w:rsidRDefault="009006C4" w:rsidP="002C3793">
            <w:pPr>
              <w:pStyle w:val="Default"/>
              <w:jc w:val="center"/>
              <w:rPr>
                <w:bCs/>
                <w:sz w:val="20"/>
                <w:szCs w:val="20"/>
              </w:rPr>
            </w:pPr>
          </w:p>
        </w:tc>
        <w:tc>
          <w:tcPr>
            <w:tcW w:w="1918" w:type="dxa"/>
            <w:vAlign w:val="center"/>
          </w:tcPr>
          <w:p w:rsidR="009006C4" w:rsidRDefault="009006C4" w:rsidP="002C3793">
            <w:pPr>
              <w:pStyle w:val="Default"/>
              <w:jc w:val="center"/>
              <w:rPr>
                <w:bCs/>
                <w:sz w:val="20"/>
                <w:szCs w:val="20"/>
              </w:rPr>
            </w:pPr>
          </w:p>
        </w:tc>
        <w:tc>
          <w:tcPr>
            <w:tcW w:w="2029" w:type="dxa"/>
            <w:vAlign w:val="center"/>
          </w:tcPr>
          <w:p w:rsidR="009006C4" w:rsidRDefault="009006C4" w:rsidP="002C3793">
            <w:pPr>
              <w:pStyle w:val="Default"/>
              <w:jc w:val="center"/>
              <w:rPr>
                <w:bCs/>
                <w:sz w:val="20"/>
                <w:szCs w:val="20"/>
              </w:rPr>
            </w:pPr>
          </w:p>
        </w:tc>
      </w:tr>
      <w:tr w:rsidR="009006C4" w:rsidTr="00CD1A3D">
        <w:tc>
          <w:tcPr>
            <w:tcW w:w="6531" w:type="dxa"/>
            <w:shd w:val="clear" w:color="auto" w:fill="F2F2F2" w:themeFill="background1" w:themeFillShade="F2"/>
            <w:vAlign w:val="center"/>
          </w:tcPr>
          <w:p w:rsidR="009006C4" w:rsidRDefault="009006C4" w:rsidP="002C3793">
            <w:pPr>
              <w:pStyle w:val="Default"/>
              <w:jc w:val="both"/>
              <w:rPr>
                <w:bCs/>
                <w:sz w:val="20"/>
                <w:szCs w:val="20"/>
              </w:rPr>
            </w:pPr>
          </w:p>
        </w:tc>
        <w:tc>
          <w:tcPr>
            <w:tcW w:w="2397" w:type="dxa"/>
            <w:shd w:val="clear" w:color="auto" w:fill="F2F2F2" w:themeFill="background1" w:themeFillShade="F2"/>
            <w:vAlign w:val="center"/>
          </w:tcPr>
          <w:p w:rsidR="009006C4" w:rsidRDefault="009006C4" w:rsidP="002C3793">
            <w:pPr>
              <w:pStyle w:val="Default"/>
              <w:jc w:val="center"/>
              <w:rPr>
                <w:bCs/>
                <w:sz w:val="20"/>
                <w:szCs w:val="20"/>
              </w:rPr>
            </w:pPr>
          </w:p>
        </w:tc>
        <w:tc>
          <w:tcPr>
            <w:tcW w:w="1217" w:type="dxa"/>
            <w:shd w:val="clear" w:color="auto" w:fill="F2F2F2" w:themeFill="background1" w:themeFillShade="F2"/>
            <w:vAlign w:val="center"/>
          </w:tcPr>
          <w:p w:rsidR="009006C4" w:rsidRDefault="009006C4" w:rsidP="002C3793">
            <w:pPr>
              <w:pStyle w:val="Default"/>
              <w:jc w:val="center"/>
              <w:rPr>
                <w:bCs/>
                <w:sz w:val="20"/>
                <w:szCs w:val="20"/>
              </w:rPr>
            </w:pPr>
          </w:p>
        </w:tc>
        <w:tc>
          <w:tcPr>
            <w:tcW w:w="1217" w:type="dxa"/>
            <w:shd w:val="clear" w:color="auto" w:fill="F2F2F2" w:themeFill="background1" w:themeFillShade="F2"/>
            <w:vAlign w:val="center"/>
          </w:tcPr>
          <w:p w:rsidR="009006C4" w:rsidRDefault="009006C4" w:rsidP="002C3793">
            <w:pPr>
              <w:pStyle w:val="Default"/>
              <w:jc w:val="center"/>
              <w:rPr>
                <w:bCs/>
                <w:sz w:val="20"/>
                <w:szCs w:val="20"/>
              </w:rPr>
            </w:pPr>
          </w:p>
        </w:tc>
        <w:tc>
          <w:tcPr>
            <w:tcW w:w="1918" w:type="dxa"/>
            <w:shd w:val="clear" w:color="auto" w:fill="F2F2F2" w:themeFill="background1" w:themeFillShade="F2"/>
            <w:vAlign w:val="center"/>
          </w:tcPr>
          <w:p w:rsidR="009006C4" w:rsidRDefault="009006C4" w:rsidP="002C3793">
            <w:pPr>
              <w:pStyle w:val="Default"/>
              <w:jc w:val="center"/>
              <w:rPr>
                <w:bCs/>
                <w:sz w:val="20"/>
                <w:szCs w:val="20"/>
              </w:rPr>
            </w:pPr>
          </w:p>
        </w:tc>
        <w:tc>
          <w:tcPr>
            <w:tcW w:w="2029" w:type="dxa"/>
            <w:shd w:val="clear" w:color="auto" w:fill="F2F2F2" w:themeFill="background1" w:themeFillShade="F2"/>
            <w:vAlign w:val="center"/>
          </w:tcPr>
          <w:p w:rsidR="009006C4" w:rsidRDefault="009006C4" w:rsidP="002C3793">
            <w:pPr>
              <w:pStyle w:val="Default"/>
              <w:jc w:val="center"/>
              <w:rPr>
                <w:bCs/>
                <w:sz w:val="20"/>
                <w:szCs w:val="20"/>
              </w:rPr>
            </w:pPr>
          </w:p>
        </w:tc>
      </w:tr>
      <w:tr w:rsidR="009006C4" w:rsidTr="00CD1A3D">
        <w:tc>
          <w:tcPr>
            <w:tcW w:w="6531" w:type="dxa"/>
            <w:shd w:val="clear" w:color="auto" w:fill="auto"/>
            <w:vAlign w:val="center"/>
          </w:tcPr>
          <w:p w:rsidR="009006C4" w:rsidRDefault="009006C4" w:rsidP="002C3793">
            <w:pPr>
              <w:pStyle w:val="Default"/>
              <w:jc w:val="both"/>
              <w:rPr>
                <w:bCs/>
                <w:sz w:val="20"/>
                <w:szCs w:val="20"/>
              </w:rPr>
            </w:pPr>
          </w:p>
        </w:tc>
        <w:tc>
          <w:tcPr>
            <w:tcW w:w="2397" w:type="dxa"/>
            <w:shd w:val="clear" w:color="auto" w:fill="auto"/>
            <w:vAlign w:val="center"/>
          </w:tcPr>
          <w:p w:rsidR="009006C4" w:rsidRDefault="009006C4" w:rsidP="002C3793">
            <w:pPr>
              <w:pStyle w:val="Default"/>
              <w:jc w:val="center"/>
              <w:rPr>
                <w:bCs/>
                <w:sz w:val="20"/>
                <w:szCs w:val="20"/>
              </w:rPr>
            </w:pPr>
          </w:p>
        </w:tc>
        <w:tc>
          <w:tcPr>
            <w:tcW w:w="1217" w:type="dxa"/>
            <w:shd w:val="clear" w:color="auto" w:fill="auto"/>
            <w:vAlign w:val="center"/>
          </w:tcPr>
          <w:p w:rsidR="009006C4" w:rsidRDefault="009006C4" w:rsidP="002C3793">
            <w:pPr>
              <w:pStyle w:val="Default"/>
              <w:jc w:val="center"/>
              <w:rPr>
                <w:bCs/>
                <w:sz w:val="20"/>
                <w:szCs w:val="20"/>
              </w:rPr>
            </w:pPr>
          </w:p>
        </w:tc>
        <w:tc>
          <w:tcPr>
            <w:tcW w:w="1217" w:type="dxa"/>
            <w:shd w:val="clear" w:color="auto" w:fill="auto"/>
            <w:vAlign w:val="center"/>
          </w:tcPr>
          <w:p w:rsidR="009006C4" w:rsidRDefault="009006C4" w:rsidP="002C3793">
            <w:pPr>
              <w:pStyle w:val="Default"/>
              <w:jc w:val="center"/>
              <w:rPr>
                <w:bCs/>
                <w:sz w:val="20"/>
                <w:szCs w:val="20"/>
              </w:rPr>
            </w:pPr>
          </w:p>
        </w:tc>
        <w:tc>
          <w:tcPr>
            <w:tcW w:w="1918" w:type="dxa"/>
            <w:shd w:val="clear" w:color="auto" w:fill="auto"/>
            <w:vAlign w:val="center"/>
          </w:tcPr>
          <w:p w:rsidR="009006C4" w:rsidRDefault="009006C4" w:rsidP="002C3793">
            <w:pPr>
              <w:pStyle w:val="Default"/>
              <w:jc w:val="center"/>
              <w:rPr>
                <w:bCs/>
                <w:sz w:val="20"/>
                <w:szCs w:val="20"/>
              </w:rPr>
            </w:pPr>
          </w:p>
        </w:tc>
        <w:tc>
          <w:tcPr>
            <w:tcW w:w="2029" w:type="dxa"/>
            <w:shd w:val="clear" w:color="auto" w:fill="auto"/>
            <w:vAlign w:val="center"/>
          </w:tcPr>
          <w:p w:rsidR="009006C4" w:rsidRDefault="009006C4" w:rsidP="002C3793">
            <w:pPr>
              <w:pStyle w:val="Default"/>
              <w:jc w:val="center"/>
              <w:rPr>
                <w:bCs/>
                <w:sz w:val="20"/>
                <w:szCs w:val="20"/>
              </w:rPr>
            </w:pPr>
          </w:p>
        </w:tc>
      </w:tr>
      <w:tr w:rsidR="009006C4" w:rsidTr="00CD1A3D">
        <w:tc>
          <w:tcPr>
            <w:tcW w:w="6531" w:type="dxa"/>
            <w:shd w:val="clear" w:color="auto" w:fill="F2F2F2" w:themeFill="background1" w:themeFillShade="F2"/>
            <w:vAlign w:val="center"/>
          </w:tcPr>
          <w:p w:rsidR="009006C4" w:rsidRDefault="009006C4" w:rsidP="002C3793">
            <w:pPr>
              <w:pStyle w:val="Default"/>
              <w:jc w:val="both"/>
              <w:rPr>
                <w:bCs/>
                <w:sz w:val="20"/>
                <w:szCs w:val="20"/>
              </w:rPr>
            </w:pPr>
          </w:p>
        </w:tc>
        <w:tc>
          <w:tcPr>
            <w:tcW w:w="2397" w:type="dxa"/>
            <w:shd w:val="clear" w:color="auto" w:fill="F2F2F2" w:themeFill="background1" w:themeFillShade="F2"/>
            <w:vAlign w:val="center"/>
          </w:tcPr>
          <w:p w:rsidR="009006C4" w:rsidRDefault="009006C4" w:rsidP="002C3793">
            <w:pPr>
              <w:pStyle w:val="Default"/>
              <w:jc w:val="center"/>
              <w:rPr>
                <w:bCs/>
                <w:sz w:val="20"/>
                <w:szCs w:val="20"/>
              </w:rPr>
            </w:pPr>
          </w:p>
        </w:tc>
        <w:tc>
          <w:tcPr>
            <w:tcW w:w="1217" w:type="dxa"/>
            <w:shd w:val="clear" w:color="auto" w:fill="F2F2F2" w:themeFill="background1" w:themeFillShade="F2"/>
            <w:vAlign w:val="center"/>
          </w:tcPr>
          <w:p w:rsidR="009006C4" w:rsidRDefault="009006C4" w:rsidP="002C3793">
            <w:pPr>
              <w:pStyle w:val="Default"/>
              <w:jc w:val="center"/>
              <w:rPr>
                <w:bCs/>
                <w:sz w:val="20"/>
                <w:szCs w:val="20"/>
              </w:rPr>
            </w:pPr>
          </w:p>
        </w:tc>
        <w:tc>
          <w:tcPr>
            <w:tcW w:w="1217" w:type="dxa"/>
            <w:shd w:val="clear" w:color="auto" w:fill="F2F2F2" w:themeFill="background1" w:themeFillShade="F2"/>
            <w:vAlign w:val="center"/>
          </w:tcPr>
          <w:p w:rsidR="009006C4" w:rsidRDefault="009006C4" w:rsidP="002C3793">
            <w:pPr>
              <w:pStyle w:val="Default"/>
              <w:jc w:val="center"/>
              <w:rPr>
                <w:bCs/>
                <w:sz w:val="20"/>
                <w:szCs w:val="20"/>
              </w:rPr>
            </w:pPr>
          </w:p>
        </w:tc>
        <w:tc>
          <w:tcPr>
            <w:tcW w:w="1918" w:type="dxa"/>
            <w:shd w:val="clear" w:color="auto" w:fill="F2F2F2" w:themeFill="background1" w:themeFillShade="F2"/>
            <w:vAlign w:val="center"/>
          </w:tcPr>
          <w:p w:rsidR="009006C4" w:rsidRDefault="009006C4" w:rsidP="002C3793">
            <w:pPr>
              <w:pStyle w:val="Default"/>
              <w:jc w:val="center"/>
              <w:rPr>
                <w:bCs/>
                <w:sz w:val="20"/>
                <w:szCs w:val="20"/>
              </w:rPr>
            </w:pPr>
          </w:p>
        </w:tc>
        <w:tc>
          <w:tcPr>
            <w:tcW w:w="2029" w:type="dxa"/>
            <w:shd w:val="clear" w:color="auto" w:fill="F2F2F2" w:themeFill="background1" w:themeFillShade="F2"/>
            <w:vAlign w:val="center"/>
          </w:tcPr>
          <w:p w:rsidR="009006C4" w:rsidRDefault="009006C4" w:rsidP="002C3793">
            <w:pPr>
              <w:pStyle w:val="Default"/>
              <w:jc w:val="center"/>
              <w:rPr>
                <w:bCs/>
                <w:sz w:val="20"/>
                <w:szCs w:val="20"/>
              </w:rPr>
            </w:pPr>
          </w:p>
        </w:tc>
      </w:tr>
      <w:tr w:rsidR="009006C4" w:rsidTr="00CD1A3D">
        <w:tc>
          <w:tcPr>
            <w:tcW w:w="6531" w:type="dxa"/>
            <w:shd w:val="clear" w:color="auto" w:fill="auto"/>
            <w:vAlign w:val="center"/>
          </w:tcPr>
          <w:p w:rsidR="009006C4" w:rsidRDefault="009006C4" w:rsidP="002C3793">
            <w:pPr>
              <w:pStyle w:val="Default"/>
              <w:jc w:val="both"/>
              <w:rPr>
                <w:bCs/>
                <w:sz w:val="20"/>
                <w:szCs w:val="20"/>
              </w:rPr>
            </w:pPr>
          </w:p>
        </w:tc>
        <w:tc>
          <w:tcPr>
            <w:tcW w:w="2397" w:type="dxa"/>
            <w:shd w:val="clear" w:color="auto" w:fill="auto"/>
            <w:vAlign w:val="center"/>
          </w:tcPr>
          <w:p w:rsidR="009006C4" w:rsidRDefault="009006C4" w:rsidP="002C3793">
            <w:pPr>
              <w:pStyle w:val="Default"/>
              <w:jc w:val="center"/>
              <w:rPr>
                <w:bCs/>
                <w:sz w:val="20"/>
                <w:szCs w:val="20"/>
              </w:rPr>
            </w:pPr>
          </w:p>
        </w:tc>
        <w:tc>
          <w:tcPr>
            <w:tcW w:w="1217" w:type="dxa"/>
            <w:shd w:val="clear" w:color="auto" w:fill="auto"/>
            <w:vAlign w:val="center"/>
          </w:tcPr>
          <w:p w:rsidR="009006C4" w:rsidRDefault="009006C4" w:rsidP="002C3793">
            <w:pPr>
              <w:pStyle w:val="Default"/>
              <w:jc w:val="center"/>
              <w:rPr>
                <w:bCs/>
                <w:sz w:val="20"/>
                <w:szCs w:val="20"/>
              </w:rPr>
            </w:pPr>
          </w:p>
        </w:tc>
        <w:tc>
          <w:tcPr>
            <w:tcW w:w="1217" w:type="dxa"/>
            <w:shd w:val="clear" w:color="auto" w:fill="auto"/>
            <w:vAlign w:val="center"/>
          </w:tcPr>
          <w:p w:rsidR="009006C4" w:rsidRDefault="009006C4" w:rsidP="002C3793">
            <w:pPr>
              <w:pStyle w:val="Default"/>
              <w:jc w:val="center"/>
              <w:rPr>
                <w:bCs/>
                <w:sz w:val="20"/>
                <w:szCs w:val="20"/>
              </w:rPr>
            </w:pPr>
          </w:p>
        </w:tc>
        <w:tc>
          <w:tcPr>
            <w:tcW w:w="1918" w:type="dxa"/>
            <w:shd w:val="clear" w:color="auto" w:fill="auto"/>
            <w:vAlign w:val="center"/>
          </w:tcPr>
          <w:p w:rsidR="009006C4" w:rsidRDefault="009006C4" w:rsidP="002C3793">
            <w:pPr>
              <w:pStyle w:val="Default"/>
              <w:jc w:val="center"/>
              <w:rPr>
                <w:bCs/>
                <w:sz w:val="20"/>
                <w:szCs w:val="20"/>
              </w:rPr>
            </w:pPr>
          </w:p>
        </w:tc>
        <w:tc>
          <w:tcPr>
            <w:tcW w:w="2029" w:type="dxa"/>
            <w:shd w:val="clear" w:color="auto" w:fill="auto"/>
            <w:vAlign w:val="center"/>
          </w:tcPr>
          <w:p w:rsidR="009006C4" w:rsidRDefault="009006C4" w:rsidP="002C3793">
            <w:pPr>
              <w:pStyle w:val="Default"/>
              <w:jc w:val="center"/>
              <w:rPr>
                <w:bCs/>
                <w:sz w:val="20"/>
                <w:szCs w:val="20"/>
              </w:rPr>
            </w:pPr>
          </w:p>
        </w:tc>
      </w:tr>
      <w:tr w:rsidR="009006C4" w:rsidTr="00CD1A3D">
        <w:tc>
          <w:tcPr>
            <w:tcW w:w="6531" w:type="dxa"/>
            <w:shd w:val="clear" w:color="auto" w:fill="F2F2F2" w:themeFill="background1" w:themeFillShade="F2"/>
            <w:vAlign w:val="center"/>
          </w:tcPr>
          <w:p w:rsidR="009006C4" w:rsidRDefault="009006C4" w:rsidP="002C3793">
            <w:pPr>
              <w:pStyle w:val="Default"/>
              <w:jc w:val="both"/>
              <w:rPr>
                <w:bCs/>
                <w:sz w:val="20"/>
                <w:szCs w:val="20"/>
              </w:rPr>
            </w:pPr>
          </w:p>
        </w:tc>
        <w:tc>
          <w:tcPr>
            <w:tcW w:w="2397" w:type="dxa"/>
            <w:shd w:val="clear" w:color="auto" w:fill="F2F2F2" w:themeFill="background1" w:themeFillShade="F2"/>
            <w:vAlign w:val="center"/>
          </w:tcPr>
          <w:p w:rsidR="009006C4" w:rsidRDefault="009006C4" w:rsidP="002C3793">
            <w:pPr>
              <w:pStyle w:val="Default"/>
              <w:jc w:val="center"/>
              <w:rPr>
                <w:bCs/>
                <w:sz w:val="20"/>
                <w:szCs w:val="20"/>
              </w:rPr>
            </w:pPr>
          </w:p>
        </w:tc>
        <w:tc>
          <w:tcPr>
            <w:tcW w:w="1217" w:type="dxa"/>
            <w:shd w:val="clear" w:color="auto" w:fill="F2F2F2" w:themeFill="background1" w:themeFillShade="F2"/>
            <w:vAlign w:val="center"/>
          </w:tcPr>
          <w:p w:rsidR="009006C4" w:rsidRDefault="009006C4" w:rsidP="002C3793">
            <w:pPr>
              <w:pStyle w:val="Default"/>
              <w:jc w:val="center"/>
              <w:rPr>
                <w:bCs/>
                <w:sz w:val="20"/>
                <w:szCs w:val="20"/>
              </w:rPr>
            </w:pPr>
          </w:p>
        </w:tc>
        <w:tc>
          <w:tcPr>
            <w:tcW w:w="1217" w:type="dxa"/>
            <w:shd w:val="clear" w:color="auto" w:fill="F2F2F2" w:themeFill="background1" w:themeFillShade="F2"/>
            <w:vAlign w:val="center"/>
          </w:tcPr>
          <w:p w:rsidR="009006C4" w:rsidRDefault="009006C4" w:rsidP="002C3793">
            <w:pPr>
              <w:pStyle w:val="Default"/>
              <w:jc w:val="center"/>
              <w:rPr>
                <w:bCs/>
                <w:sz w:val="20"/>
                <w:szCs w:val="20"/>
              </w:rPr>
            </w:pPr>
          </w:p>
        </w:tc>
        <w:tc>
          <w:tcPr>
            <w:tcW w:w="1918" w:type="dxa"/>
            <w:shd w:val="clear" w:color="auto" w:fill="F2F2F2" w:themeFill="background1" w:themeFillShade="F2"/>
            <w:vAlign w:val="center"/>
          </w:tcPr>
          <w:p w:rsidR="009006C4" w:rsidRDefault="009006C4" w:rsidP="002C3793">
            <w:pPr>
              <w:pStyle w:val="Default"/>
              <w:jc w:val="center"/>
              <w:rPr>
                <w:bCs/>
                <w:sz w:val="20"/>
                <w:szCs w:val="20"/>
              </w:rPr>
            </w:pPr>
          </w:p>
        </w:tc>
        <w:tc>
          <w:tcPr>
            <w:tcW w:w="2029" w:type="dxa"/>
            <w:shd w:val="clear" w:color="auto" w:fill="F2F2F2" w:themeFill="background1" w:themeFillShade="F2"/>
            <w:vAlign w:val="center"/>
          </w:tcPr>
          <w:p w:rsidR="009006C4" w:rsidRDefault="009006C4" w:rsidP="002C3793">
            <w:pPr>
              <w:pStyle w:val="Default"/>
              <w:jc w:val="center"/>
              <w:rPr>
                <w:bCs/>
                <w:sz w:val="20"/>
                <w:szCs w:val="20"/>
              </w:rPr>
            </w:pPr>
          </w:p>
        </w:tc>
      </w:tr>
      <w:tr w:rsidR="009006C4" w:rsidTr="00CD1A3D">
        <w:tc>
          <w:tcPr>
            <w:tcW w:w="6531" w:type="dxa"/>
            <w:shd w:val="clear" w:color="auto" w:fill="auto"/>
            <w:vAlign w:val="center"/>
          </w:tcPr>
          <w:p w:rsidR="009006C4" w:rsidRDefault="009006C4" w:rsidP="002C3793">
            <w:pPr>
              <w:pStyle w:val="Default"/>
              <w:jc w:val="both"/>
              <w:rPr>
                <w:bCs/>
                <w:sz w:val="20"/>
                <w:szCs w:val="20"/>
              </w:rPr>
            </w:pPr>
          </w:p>
        </w:tc>
        <w:tc>
          <w:tcPr>
            <w:tcW w:w="2397" w:type="dxa"/>
            <w:shd w:val="clear" w:color="auto" w:fill="auto"/>
            <w:vAlign w:val="center"/>
          </w:tcPr>
          <w:p w:rsidR="009006C4" w:rsidRDefault="009006C4" w:rsidP="002C3793">
            <w:pPr>
              <w:pStyle w:val="Default"/>
              <w:jc w:val="center"/>
              <w:rPr>
                <w:bCs/>
                <w:sz w:val="20"/>
                <w:szCs w:val="20"/>
              </w:rPr>
            </w:pPr>
          </w:p>
        </w:tc>
        <w:tc>
          <w:tcPr>
            <w:tcW w:w="1217" w:type="dxa"/>
            <w:shd w:val="clear" w:color="auto" w:fill="auto"/>
            <w:vAlign w:val="center"/>
          </w:tcPr>
          <w:p w:rsidR="009006C4" w:rsidRDefault="009006C4" w:rsidP="002C3793">
            <w:pPr>
              <w:pStyle w:val="Default"/>
              <w:jc w:val="center"/>
              <w:rPr>
                <w:bCs/>
                <w:sz w:val="20"/>
                <w:szCs w:val="20"/>
              </w:rPr>
            </w:pPr>
          </w:p>
        </w:tc>
        <w:tc>
          <w:tcPr>
            <w:tcW w:w="1217" w:type="dxa"/>
            <w:shd w:val="clear" w:color="auto" w:fill="auto"/>
            <w:vAlign w:val="center"/>
          </w:tcPr>
          <w:p w:rsidR="009006C4" w:rsidRDefault="009006C4" w:rsidP="002C3793">
            <w:pPr>
              <w:pStyle w:val="Default"/>
              <w:jc w:val="center"/>
              <w:rPr>
                <w:bCs/>
                <w:sz w:val="20"/>
                <w:szCs w:val="20"/>
              </w:rPr>
            </w:pPr>
          </w:p>
        </w:tc>
        <w:tc>
          <w:tcPr>
            <w:tcW w:w="1918" w:type="dxa"/>
            <w:shd w:val="clear" w:color="auto" w:fill="auto"/>
            <w:vAlign w:val="center"/>
          </w:tcPr>
          <w:p w:rsidR="009006C4" w:rsidRDefault="009006C4" w:rsidP="002C3793">
            <w:pPr>
              <w:pStyle w:val="Default"/>
              <w:jc w:val="center"/>
              <w:rPr>
                <w:bCs/>
                <w:sz w:val="20"/>
                <w:szCs w:val="20"/>
              </w:rPr>
            </w:pPr>
          </w:p>
        </w:tc>
        <w:tc>
          <w:tcPr>
            <w:tcW w:w="2029" w:type="dxa"/>
            <w:shd w:val="clear" w:color="auto" w:fill="auto"/>
            <w:vAlign w:val="center"/>
          </w:tcPr>
          <w:p w:rsidR="009006C4" w:rsidRDefault="009006C4" w:rsidP="002C3793">
            <w:pPr>
              <w:pStyle w:val="Default"/>
              <w:jc w:val="center"/>
              <w:rPr>
                <w:bCs/>
                <w:sz w:val="20"/>
                <w:szCs w:val="20"/>
              </w:rPr>
            </w:pPr>
          </w:p>
        </w:tc>
      </w:tr>
      <w:tr w:rsidR="009006C4" w:rsidTr="00CD1A3D">
        <w:tc>
          <w:tcPr>
            <w:tcW w:w="6531" w:type="dxa"/>
            <w:shd w:val="clear" w:color="auto" w:fill="F2F2F2" w:themeFill="background1" w:themeFillShade="F2"/>
            <w:vAlign w:val="center"/>
          </w:tcPr>
          <w:p w:rsidR="009006C4" w:rsidRDefault="009006C4" w:rsidP="002C3793">
            <w:pPr>
              <w:pStyle w:val="Default"/>
              <w:jc w:val="both"/>
              <w:rPr>
                <w:bCs/>
                <w:sz w:val="20"/>
                <w:szCs w:val="20"/>
              </w:rPr>
            </w:pPr>
          </w:p>
        </w:tc>
        <w:tc>
          <w:tcPr>
            <w:tcW w:w="2397" w:type="dxa"/>
            <w:shd w:val="clear" w:color="auto" w:fill="F2F2F2" w:themeFill="background1" w:themeFillShade="F2"/>
            <w:vAlign w:val="center"/>
          </w:tcPr>
          <w:p w:rsidR="009006C4" w:rsidRDefault="009006C4" w:rsidP="002C3793">
            <w:pPr>
              <w:pStyle w:val="Default"/>
              <w:jc w:val="center"/>
              <w:rPr>
                <w:bCs/>
                <w:sz w:val="20"/>
                <w:szCs w:val="20"/>
              </w:rPr>
            </w:pPr>
          </w:p>
        </w:tc>
        <w:tc>
          <w:tcPr>
            <w:tcW w:w="1217" w:type="dxa"/>
            <w:shd w:val="clear" w:color="auto" w:fill="F2F2F2" w:themeFill="background1" w:themeFillShade="F2"/>
            <w:vAlign w:val="center"/>
          </w:tcPr>
          <w:p w:rsidR="009006C4" w:rsidRDefault="009006C4" w:rsidP="002C3793">
            <w:pPr>
              <w:pStyle w:val="Default"/>
              <w:jc w:val="center"/>
              <w:rPr>
                <w:bCs/>
                <w:sz w:val="20"/>
                <w:szCs w:val="20"/>
              </w:rPr>
            </w:pPr>
          </w:p>
        </w:tc>
        <w:tc>
          <w:tcPr>
            <w:tcW w:w="1217" w:type="dxa"/>
            <w:shd w:val="clear" w:color="auto" w:fill="F2F2F2" w:themeFill="background1" w:themeFillShade="F2"/>
            <w:vAlign w:val="center"/>
          </w:tcPr>
          <w:p w:rsidR="009006C4" w:rsidRDefault="009006C4" w:rsidP="002C3793">
            <w:pPr>
              <w:pStyle w:val="Default"/>
              <w:jc w:val="center"/>
              <w:rPr>
                <w:bCs/>
                <w:sz w:val="20"/>
                <w:szCs w:val="20"/>
              </w:rPr>
            </w:pPr>
          </w:p>
        </w:tc>
        <w:tc>
          <w:tcPr>
            <w:tcW w:w="1918" w:type="dxa"/>
            <w:shd w:val="clear" w:color="auto" w:fill="F2F2F2" w:themeFill="background1" w:themeFillShade="F2"/>
            <w:vAlign w:val="center"/>
          </w:tcPr>
          <w:p w:rsidR="009006C4" w:rsidRDefault="009006C4" w:rsidP="002C3793">
            <w:pPr>
              <w:pStyle w:val="Default"/>
              <w:jc w:val="center"/>
              <w:rPr>
                <w:bCs/>
                <w:sz w:val="20"/>
                <w:szCs w:val="20"/>
              </w:rPr>
            </w:pPr>
          </w:p>
        </w:tc>
        <w:tc>
          <w:tcPr>
            <w:tcW w:w="2029" w:type="dxa"/>
            <w:shd w:val="clear" w:color="auto" w:fill="F2F2F2" w:themeFill="background1" w:themeFillShade="F2"/>
            <w:vAlign w:val="center"/>
          </w:tcPr>
          <w:p w:rsidR="009006C4" w:rsidRDefault="009006C4" w:rsidP="002C3793">
            <w:pPr>
              <w:pStyle w:val="Default"/>
              <w:jc w:val="center"/>
              <w:rPr>
                <w:bCs/>
                <w:sz w:val="20"/>
                <w:szCs w:val="20"/>
              </w:rPr>
            </w:pPr>
          </w:p>
        </w:tc>
      </w:tr>
      <w:tr w:rsidR="009006C4" w:rsidTr="00CD1A3D">
        <w:tc>
          <w:tcPr>
            <w:tcW w:w="6531" w:type="dxa"/>
            <w:shd w:val="clear" w:color="auto" w:fill="auto"/>
            <w:vAlign w:val="center"/>
          </w:tcPr>
          <w:p w:rsidR="009006C4" w:rsidRDefault="009006C4" w:rsidP="002C3793">
            <w:pPr>
              <w:pStyle w:val="Default"/>
              <w:jc w:val="both"/>
              <w:rPr>
                <w:bCs/>
                <w:sz w:val="20"/>
                <w:szCs w:val="20"/>
              </w:rPr>
            </w:pPr>
          </w:p>
        </w:tc>
        <w:tc>
          <w:tcPr>
            <w:tcW w:w="2397" w:type="dxa"/>
            <w:shd w:val="clear" w:color="auto" w:fill="auto"/>
            <w:vAlign w:val="center"/>
          </w:tcPr>
          <w:p w:rsidR="009006C4" w:rsidRDefault="009006C4" w:rsidP="002C3793">
            <w:pPr>
              <w:pStyle w:val="Default"/>
              <w:jc w:val="center"/>
              <w:rPr>
                <w:bCs/>
                <w:sz w:val="20"/>
                <w:szCs w:val="20"/>
              </w:rPr>
            </w:pPr>
          </w:p>
        </w:tc>
        <w:tc>
          <w:tcPr>
            <w:tcW w:w="1217" w:type="dxa"/>
            <w:shd w:val="clear" w:color="auto" w:fill="auto"/>
            <w:vAlign w:val="center"/>
          </w:tcPr>
          <w:p w:rsidR="009006C4" w:rsidRDefault="009006C4" w:rsidP="002C3793">
            <w:pPr>
              <w:pStyle w:val="Default"/>
              <w:jc w:val="center"/>
              <w:rPr>
                <w:bCs/>
                <w:sz w:val="20"/>
                <w:szCs w:val="20"/>
              </w:rPr>
            </w:pPr>
          </w:p>
        </w:tc>
        <w:tc>
          <w:tcPr>
            <w:tcW w:w="1217" w:type="dxa"/>
            <w:shd w:val="clear" w:color="auto" w:fill="auto"/>
            <w:vAlign w:val="center"/>
          </w:tcPr>
          <w:p w:rsidR="009006C4" w:rsidRDefault="009006C4" w:rsidP="002C3793">
            <w:pPr>
              <w:pStyle w:val="Default"/>
              <w:jc w:val="center"/>
              <w:rPr>
                <w:bCs/>
                <w:sz w:val="20"/>
                <w:szCs w:val="20"/>
              </w:rPr>
            </w:pPr>
          </w:p>
        </w:tc>
        <w:tc>
          <w:tcPr>
            <w:tcW w:w="1918" w:type="dxa"/>
            <w:shd w:val="clear" w:color="auto" w:fill="auto"/>
            <w:vAlign w:val="center"/>
          </w:tcPr>
          <w:p w:rsidR="009006C4" w:rsidRDefault="009006C4" w:rsidP="002C3793">
            <w:pPr>
              <w:pStyle w:val="Default"/>
              <w:jc w:val="center"/>
              <w:rPr>
                <w:bCs/>
                <w:sz w:val="20"/>
                <w:szCs w:val="20"/>
              </w:rPr>
            </w:pPr>
          </w:p>
        </w:tc>
        <w:tc>
          <w:tcPr>
            <w:tcW w:w="2029" w:type="dxa"/>
            <w:shd w:val="clear" w:color="auto" w:fill="auto"/>
            <w:vAlign w:val="center"/>
          </w:tcPr>
          <w:p w:rsidR="009006C4" w:rsidRDefault="009006C4" w:rsidP="002C3793">
            <w:pPr>
              <w:pStyle w:val="Default"/>
              <w:jc w:val="center"/>
              <w:rPr>
                <w:bCs/>
                <w:sz w:val="20"/>
                <w:szCs w:val="20"/>
              </w:rPr>
            </w:pPr>
          </w:p>
        </w:tc>
      </w:tr>
      <w:tr w:rsidR="009006C4" w:rsidTr="00CD1A3D">
        <w:tc>
          <w:tcPr>
            <w:tcW w:w="6531" w:type="dxa"/>
            <w:shd w:val="clear" w:color="auto" w:fill="F2F2F2" w:themeFill="background1" w:themeFillShade="F2"/>
            <w:vAlign w:val="center"/>
          </w:tcPr>
          <w:p w:rsidR="009006C4" w:rsidRDefault="009006C4" w:rsidP="002C3793">
            <w:pPr>
              <w:pStyle w:val="Default"/>
              <w:jc w:val="both"/>
              <w:rPr>
                <w:bCs/>
                <w:sz w:val="20"/>
                <w:szCs w:val="20"/>
              </w:rPr>
            </w:pPr>
          </w:p>
        </w:tc>
        <w:tc>
          <w:tcPr>
            <w:tcW w:w="2397" w:type="dxa"/>
            <w:shd w:val="clear" w:color="auto" w:fill="F2F2F2" w:themeFill="background1" w:themeFillShade="F2"/>
            <w:vAlign w:val="center"/>
          </w:tcPr>
          <w:p w:rsidR="009006C4" w:rsidRDefault="009006C4" w:rsidP="002C3793">
            <w:pPr>
              <w:pStyle w:val="Default"/>
              <w:jc w:val="center"/>
              <w:rPr>
                <w:bCs/>
                <w:sz w:val="20"/>
                <w:szCs w:val="20"/>
              </w:rPr>
            </w:pPr>
          </w:p>
        </w:tc>
        <w:tc>
          <w:tcPr>
            <w:tcW w:w="1217" w:type="dxa"/>
            <w:shd w:val="clear" w:color="auto" w:fill="F2F2F2" w:themeFill="background1" w:themeFillShade="F2"/>
            <w:vAlign w:val="center"/>
          </w:tcPr>
          <w:p w:rsidR="009006C4" w:rsidRDefault="009006C4" w:rsidP="002C3793">
            <w:pPr>
              <w:pStyle w:val="Default"/>
              <w:jc w:val="center"/>
              <w:rPr>
                <w:bCs/>
                <w:sz w:val="20"/>
                <w:szCs w:val="20"/>
              </w:rPr>
            </w:pPr>
          </w:p>
        </w:tc>
        <w:tc>
          <w:tcPr>
            <w:tcW w:w="1217" w:type="dxa"/>
            <w:shd w:val="clear" w:color="auto" w:fill="F2F2F2" w:themeFill="background1" w:themeFillShade="F2"/>
            <w:vAlign w:val="center"/>
          </w:tcPr>
          <w:p w:rsidR="009006C4" w:rsidRDefault="009006C4" w:rsidP="002C3793">
            <w:pPr>
              <w:pStyle w:val="Default"/>
              <w:jc w:val="center"/>
              <w:rPr>
                <w:bCs/>
                <w:sz w:val="20"/>
                <w:szCs w:val="20"/>
              </w:rPr>
            </w:pPr>
          </w:p>
        </w:tc>
        <w:tc>
          <w:tcPr>
            <w:tcW w:w="1918" w:type="dxa"/>
            <w:shd w:val="clear" w:color="auto" w:fill="F2F2F2" w:themeFill="background1" w:themeFillShade="F2"/>
            <w:vAlign w:val="center"/>
          </w:tcPr>
          <w:p w:rsidR="009006C4" w:rsidRDefault="009006C4" w:rsidP="002C3793">
            <w:pPr>
              <w:pStyle w:val="Default"/>
              <w:jc w:val="center"/>
              <w:rPr>
                <w:bCs/>
                <w:sz w:val="20"/>
                <w:szCs w:val="20"/>
              </w:rPr>
            </w:pPr>
          </w:p>
        </w:tc>
        <w:tc>
          <w:tcPr>
            <w:tcW w:w="2029" w:type="dxa"/>
            <w:shd w:val="clear" w:color="auto" w:fill="F2F2F2" w:themeFill="background1" w:themeFillShade="F2"/>
            <w:vAlign w:val="center"/>
          </w:tcPr>
          <w:p w:rsidR="009006C4" w:rsidRDefault="009006C4" w:rsidP="002C3793">
            <w:pPr>
              <w:pStyle w:val="Default"/>
              <w:jc w:val="center"/>
              <w:rPr>
                <w:bCs/>
                <w:sz w:val="20"/>
                <w:szCs w:val="20"/>
              </w:rPr>
            </w:pPr>
          </w:p>
        </w:tc>
      </w:tr>
      <w:tr w:rsidR="009B476D" w:rsidTr="00CD1A3D">
        <w:tc>
          <w:tcPr>
            <w:tcW w:w="6531" w:type="dxa"/>
            <w:shd w:val="clear" w:color="auto" w:fill="auto"/>
            <w:vAlign w:val="center"/>
          </w:tcPr>
          <w:p w:rsidR="009B476D" w:rsidRDefault="009B476D" w:rsidP="002C3793">
            <w:pPr>
              <w:pStyle w:val="Default"/>
              <w:jc w:val="both"/>
              <w:rPr>
                <w:bCs/>
                <w:sz w:val="20"/>
                <w:szCs w:val="20"/>
              </w:rPr>
            </w:pPr>
          </w:p>
        </w:tc>
        <w:tc>
          <w:tcPr>
            <w:tcW w:w="2397" w:type="dxa"/>
            <w:shd w:val="clear" w:color="auto" w:fill="auto"/>
            <w:vAlign w:val="center"/>
          </w:tcPr>
          <w:p w:rsidR="009B476D" w:rsidRDefault="009B476D" w:rsidP="002C3793">
            <w:pPr>
              <w:pStyle w:val="Default"/>
              <w:jc w:val="center"/>
              <w:rPr>
                <w:bCs/>
                <w:sz w:val="20"/>
                <w:szCs w:val="20"/>
              </w:rPr>
            </w:pPr>
          </w:p>
        </w:tc>
        <w:tc>
          <w:tcPr>
            <w:tcW w:w="1217" w:type="dxa"/>
            <w:shd w:val="clear" w:color="auto" w:fill="auto"/>
            <w:vAlign w:val="center"/>
          </w:tcPr>
          <w:p w:rsidR="009B476D" w:rsidRDefault="009B476D" w:rsidP="002C3793">
            <w:pPr>
              <w:pStyle w:val="Default"/>
              <w:jc w:val="center"/>
              <w:rPr>
                <w:bCs/>
                <w:sz w:val="20"/>
                <w:szCs w:val="20"/>
              </w:rPr>
            </w:pPr>
          </w:p>
        </w:tc>
        <w:tc>
          <w:tcPr>
            <w:tcW w:w="1217" w:type="dxa"/>
            <w:shd w:val="clear" w:color="auto" w:fill="auto"/>
            <w:vAlign w:val="center"/>
          </w:tcPr>
          <w:p w:rsidR="009B476D" w:rsidRDefault="009B476D" w:rsidP="002C3793">
            <w:pPr>
              <w:pStyle w:val="Default"/>
              <w:jc w:val="center"/>
              <w:rPr>
                <w:bCs/>
                <w:sz w:val="20"/>
                <w:szCs w:val="20"/>
              </w:rPr>
            </w:pPr>
          </w:p>
        </w:tc>
        <w:tc>
          <w:tcPr>
            <w:tcW w:w="1918" w:type="dxa"/>
            <w:shd w:val="clear" w:color="auto" w:fill="auto"/>
            <w:vAlign w:val="center"/>
          </w:tcPr>
          <w:p w:rsidR="009B476D" w:rsidRDefault="009B476D" w:rsidP="002C3793">
            <w:pPr>
              <w:pStyle w:val="Default"/>
              <w:jc w:val="center"/>
              <w:rPr>
                <w:bCs/>
                <w:sz w:val="20"/>
                <w:szCs w:val="20"/>
              </w:rPr>
            </w:pPr>
          </w:p>
        </w:tc>
        <w:tc>
          <w:tcPr>
            <w:tcW w:w="2029" w:type="dxa"/>
            <w:shd w:val="clear" w:color="auto" w:fill="auto"/>
            <w:vAlign w:val="center"/>
          </w:tcPr>
          <w:p w:rsidR="009B476D" w:rsidRDefault="009B476D" w:rsidP="002C3793">
            <w:pPr>
              <w:pStyle w:val="Default"/>
              <w:jc w:val="center"/>
              <w:rPr>
                <w:bCs/>
                <w:sz w:val="20"/>
                <w:szCs w:val="20"/>
              </w:rPr>
            </w:pPr>
          </w:p>
        </w:tc>
      </w:tr>
      <w:tr w:rsidR="009B476D" w:rsidTr="00CD1A3D">
        <w:tc>
          <w:tcPr>
            <w:tcW w:w="6531" w:type="dxa"/>
            <w:shd w:val="clear" w:color="auto" w:fill="F2F2F2" w:themeFill="background1" w:themeFillShade="F2"/>
            <w:vAlign w:val="center"/>
          </w:tcPr>
          <w:p w:rsidR="009B476D" w:rsidRDefault="009B476D" w:rsidP="002C3793">
            <w:pPr>
              <w:pStyle w:val="Default"/>
              <w:jc w:val="both"/>
              <w:rPr>
                <w:bCs/>
                <w:sz w:val="20"/>
                <w:szCs w:val="20"/>
              </w:rPr>
            </w:pPr>
          </w:p>
        </w:tc>
        <w:tc>
          <w:tcPr>
            <w:tcW w:w="2397" w:type="dxa"/>
            <w:shd w:val="clear" w:color="auto" w:fill="F2F2F2" w:themeFill="background1" w:themeFillShade="F2"/>
            <w:vAlign w:val="center"/>
          </w:tcPr>
          <w:p w:rsidR="009B476D" w:rsidRDefault="009B476D" w:rsidP="002C3793">
            <w:pPr>
              <w:pStyle w:val="Default"/>
              <w:jc w:val="center"/>
              <w:rPr>
                <w:bCs/>
                <w:sz w:val="20"/>
                <w:szCs w:val="20"/>
              </w:rPr>
            </w:pPr>
          </w:p>
        </w:tc>
        <w:tc>
          <w:tcPr>
            <w:tcW w:w="1217" w:type="dxa"/>
            <w:shd w:val="clear" w:color="auto" w:fill="F2F2F2" w:themeFill="background1" w:themeFillShade="F2"/>
            <w:vAlign w:val="center"/>
          </w:tcPr>
          <w:p w:rsidR="009B476D" w:rsidRDefault="009B476D" w:rsidP="002C3793">
            <w:pPr>
              <w:pStyle w:val="Default"/>
              <w:jc w:val="center"/>
              <w:rPr>
                <w:bCs/>
                <w:sz w:val="20"/>
                <w:szCs w:val="20"/>
              </w:rPr>
            </w:pPr>
          </w:p>
        </w:tc>
        <w:tc>
          <w:tcPr>
            <w:tcW w:w="1217" w:type="dxa"/>
            <w:shd w:val="clear" w:color="auto" w:fill="F2F2F2" w:themeFill="background1" w:themeFillShade="F2"/>
            <w:vAlign w:val="center"/>
          </w:tcPr>
          <w:p w:rsidR="009B476D" w:rsidRDefault="009B476D" w:rsidP="002C3793">
            <w:pPr>
              <w:pStyle w:val="Default"/>
              <w:jc w:val="center"/>
              <w:rPr>
                <w:bCs/>
                <w:sz w:val="20"/>
                <w:szCs w:val="20"/>
              </w:rPr>
            </w:pPr>
          </w:p>
        </w:tc>
        <w:tc>
          <w:tcPr>
            <w:tcW w:w="1918" w:type="dxa"/>
            <w:shd w:val="clear" w:color="auto" w:fill="F2F2F2" w:themeFill="background1" w:themeFillShade="F2"/>
            <w:vAlign w:val="center"/>
          </w:tcPr>
          <w:p w:rsidR="009B476D" w:rsidRDefault="009B476D" w:rsidP="002C3793">
            <w:pPr>
              <w:pStyle w:val="Default"/>
              <w:jc w:val="center"/>
              <w:rPr>
                <w:bCs/>
                <w:sz w:val="20"/>
                <w:szCs w:val="20"/>
              </w:rPr>
            </w:pPr>
          </w:p>
        </w:tc>
        <w:tc>
          <w:tcPr>
            <w:tcW w:w="2029" w:type="dxa"/>
            <w:shd w:val="clear" w:color="auto" w:fill="F2F2F2" w:themeFill="background1" w:themeFillShade="F2"/>
            <w:vAlign w:val="center"/>
          </w:tcPr>
          <w:p w:rsidR="009B476D" w:rsidRDefault="009B476D" w:rsidP="002C3793">
            <w:pPr>
              <w:pStyle w:val="Default"/>
              <w:jc w:val="center"/>
              <w:rPr>
                <w:bCs/>
                <w:sz w:val="20"/>
                <w:szCs w:val="20"/>
              </w:rPr>
            </w:pPr>
          </w:p>
        </w:tc>
      </w:tr>
      <w:tr w:rsidR="009B476D" w:rsidTr="00CD1A3D">
        <w:tc>
          <w:tcPr>
            <w:tcW w:w="6531" w:type="dxa"/>
            <w:shd w:val="clear" w:color="auto" w:fill="auto"/>
            <w:vAlign w:val="center"/>
          </w:tcPr>
          <w:p w:rsidR="009B476D" w:rsidRDefault="009B476D" w:rsidP="002C3793">
            <w:pPr>
              <w:pStyle w:val="Default"/>
              <w:jc w:val="both"/>
              <w:rPr>
                <w:bCs/>
                <w:sz w:val="20"/>
                <w:szCs w:val="20"/>
              </w:rPr>
            </w:pPr>
          </w:p>
        </w:tc>
        <w:tc>
          <w:tcPr>
            <w:tcW w:w="2397" w:type="dxa"/>
            <w:shd w:val="clear" w:color="auto" w:fill="auto"/>
            <w:vAlign w:val="center"/>
          </w:tcPr>
          <w:p w:rsidR="009B476D" w:rsidRDefault="009B476D" w:rsidP="002C3793">
            <w:pPr>
              <w:pStyle w:val="Default"/>
              <w:jc w:val="center"/>
              <w:rPr>
                <w:bCs/>
                <w:sz w:val="20"/>
                <w:szCs w:val="20"/>
              </w:rPr>
            </w:pPr>
          </w:p>
        </w:tc>
        <w:tc>
          <w:tcPr>
            <w:tcW w:w="1217" w:type="dxa"/>
            <w:shd w:val="clear" w:color="auto" w:fill="auto"/>
            <w:vAlign w:val="center"/>
          </w:tcPr>
          <w:p w:rsidR="009B476D" w:rsidRDefault="009B476D" w:rsidP="002C3793">
            <w:pPr>
              <w:pStyle w:val="Default"/>
              <w:jc w:val="center"/>
              <w:rPr>
                <w:bCs/>
                <w:sz w:val="20"/>
                <w:szCs w:val="20"/>
              </w:rPr>
            </w:pPr>
          </w:p>
        </w:tc>
        <w:tc>
          <w:tcPr>
            <w:tcW w:w="1217" w:type="dxa"/>
            <w:shd w:val="clear" w:color="auto" w:fill="auto"/>
            <w:vAlign w:val="center"/>
          </w:tcPr>
          <w:p w:rsidR="009B476D" w:rsidRDefault="009B476D" w:rsidP="002C3793">
            <w:pPr>
              <w:pStyle w:val="Default"/>
              <w:jc w:val="center"/>
              <w:rPr>
                <w:bCs/>
                <w:sz w:val="20"/>
                <w:szCs w:val="20"/>
              </w:rPr>
            </w:pPr>
          </w:p>
        </w:tc>
        <w:tc>
          <w:tcPr>
            <w:tcW w:w="1918" w:type="dxa"/>
            <w:shd w:val="clear" w:color="auto" w:fill="auto"/>
            <w:vAlign w:val="center"/>
          </w:tcPr>
          <w:p w:rsidR="009B476D" w:rsidRDefault="009B476D" w:rsidP="002C3793">
            <w:pPr>
              <w:pStyle w:val="Default"/>
              <w:jc w:val="center"/>
              <w:rPr>
                <w:bCs/>
                <w:sz w:val="20"/>
                <w:szCs w:val="20"/>
              </w:rPr>
            </w:pPr>
          </w:p>
        </w:tc>
        <w:tc>
          <w:tcPr>
            <w:tcW w:w="2029" w:type="dxa"/>
            <w:shd w:val="clear" w:color="auto" w:fill="auto"/>
            <w:vAlign w:val="center"/>
          </w:tcPr>
          <w:p w:rsidR="009B476D" w:rsidRDefault="009B476D" w:rsidP="002C3793">
            <w:pPr>
              <w:pStyle w:val="Default"/>
              <w:jc w:val="center"/>
              <w:rPr>
                <w:bCs/>
                <w:sz w:val="20"/>
                <w:szCs w:val="20"/>
              </w:rPr>
            </w:pPr>
          </w:p>
        </w:tc>
      </w:tr>
      <w:tr w:rsidR="009B476D" w:rsidTr="00CD1A3D">
        <w:tc>
          <w:tcPr>
            <w:tcW w:w="6531" w:type="dxa"/>
            <w:shd w:val="clear" w:color="auto" w:fill="F2F2F2" w:themeFill="background1" w:themeFillShade="F2"/>
            <w:vAlign w:val="center"/>
          </w:tcPr>
          <w:p w:rsidR="009B476D" w:rsidRDefault="009B476D" w:rsidP="002C3793">
            <w:pPr>
              <w:pStyle w:val="Default"/>
              <w:jc w:val="both"/>
              <w:rPr>
                <w:bCs/>
                <w:sz w:val="20"/>
                <w:szCs w:val="20"/>
              </w:rPr>
            </w:pPr>
          </w:p>
        </w:tc>
        <w:tc>
          <w:tcPr>
            <w:tcW w:w="2397" w:type="dxa"/>
            <w:shd w:val="clear" w:color="auto" w:fill="F2F2F2" w:themeFill="background1" w:themeFillShade="F2"/>
            <w:vAlign w:val="center"/>
          </w:tcPr>
          <w:p w:rsidR="009B476D" w:rsidRDefault="009B476D" w:rsidP="002C3793">
            <w:pPr>
              <w:pStyle w:val="Default"/>
              <w:jc w:val="center"/>
              <w:rPr>
                <w:bCs/>
                <w:sz w:val="20"/>
                <w:szCs w:val="20"/>
              </w:rPr>
            </w:pPr>
          </w:p>
        </w:tc>
        <w:tc>
          <w:tcPr>
            <w:tcW w:w="1217" w:type="dxa"/>
            <w:shd w:val="clear" w:color="auto" w:fill="F2F2F2" w:themeFill="background1" w:themeFillShade="F2"/>
            <w:vAlign w:val="center"/>
          </w:tcPr>
          <w:p w:rsidR="009B476D" w:rsidRDefault="009B476D" w:rsidP="002C3793">
            <w:pPr>
              <w:pStyle w:val="Default"/>
              <w:jc w:val="center"/>
              <w:rPr>
                <w:bCs/>
                <w:sz w:val="20"/>
                <w:szCs w:val="20"/>
              </w:rPr>
            </w:pPr>
          </w:p>
        </w:tc>
        <w:tc>
          <w:tcPr>
            <w:tcW w:w="1217" w:type="dxa"/>
            <w:shd w:val="clear" w:color="auto" w:fill="F2F2F2" w:themeFill="background1" w:themeFillShade="F2"/>
            <w:vAlign w:val="center"/>
          </w:tcPr>
          <w:p w:rsidR="009B476D" w:rsidRDefault="009B476D" w:rsidP="002C3793">
            <w:pPr>
              <w:pStyle w:val="Default"/>
              <w:jc w:val="center"/>
              <w:rPr>
                <w:bCs/>
                <w:sz w:val="20"/>
                <w:szCs w:val="20"/>
              </w:rPr>
            </w:pPr>
          </w:p>
        </w:tc>
        <w:tc>
          <w:tcPr>
            <w:tcW w:w="1918" w:type="dxa"/>
            <w:shd w:val="clear" w:color="auto" w:fill="F2F2F2" w:themeFill="background1" w:themeFillShade="F2"/>
            <w:vAlign w:val="center"/>
          </w:tcPr>
          <w:p w:rsidR="009B476D" w:rsidRDefault="009B476D" w:rsidP="002C3793">
            <w:pPr>
              <w:pStyle w:val="Default"/>
              <w:jc w:val="center"/>
              <w:rPr>
                <w:bCs/>
                <w:sz w:val="20"/>
                <w:szCs w:val="20"/>
              </w:rPr>
            </w:pPr>
          </w:p>
        </w:tc>
        <w:tc>
          <w:tcPr>
            <w:tcW w:w="2029" w:type="dxa"/>
            <w:shd w:val="clear" w:color="auto" w:fill="F2F2F2" w:themeFill="background1" w:themeFillShade="F2"/>
            <w:vAlign w:val="center"/>
          </w:tcPr>
          <w:p w:rsidR="009B476D" w:rsidRDefault="009B476D" w:rsidP="002C3793">
            <w:pPr>
              <w:pStyle w:val="Default"/>
              <w:jc w:val="center"/>
              <w:rPr>
                <w:bCs/>
                <w:sz w:val="20"/>
                <w:szCs w:val="20"/>
              </w:rPr>
            </w:pPr>
          </w:p>
        </w:tc>
      </w:tr>
      <w:tr w:rsidR="009B476D" w:rsidTr="00CD1A3D">
        <w:tc>
          <w:tcPr>
            <w:tcW w:w="6531" w:type="dxa"/>
            <w:shd w:val="clear" w:color="auto" w:fill="auto"/>
            <w:vAlign w:val="center"/>
          </w:tcPr>
          <w:p w:rsidR="009B476D" w:rsidRDefault="009B476D" w:rsidP="002C3793">
            <w:pPr>
              <w:pStyle w:val="Default"/>
              <w:jc w:val="both"/>
              <w:rPr>
                <w:bCs/>
                <w:sz w:val="20"/>
                <w:szCs w:val="20"/>
              </w:rPr>
            </w:pPr>
          </w:p>
        </w:tc>
        <w:tc>
          <w:tcPr>
            <w:tcW w:w="2397" w:type="dxa"/>
            <w:shd w:val="clear" w:color="auto" w:fill="auto"/>
            <w:vAlign w:val="center"/>
          </w:tcPr>
          <w:p w:rsidR="009B476D" w:rsidRDefault="009B476D" w:rsidP="002C3793">
            <w:pPr>
              <w:pStyle w:val="Default"/>
              <w:jc w:val="center"/>
              <w:rPr>
                <w:bCs/>
                <w:sz w:val="20"/>
                <w:szCs w:val="20"/>
              </w:rPr>
            </w:pPr>
          </w:p>
        </w:tc>
        <w:tc>
          <w:tcPr>
            <w:tcW w:w="1217" w:type="dxa"/>
            <w:shd w:val="clear" w:color="auto" w:fill="auto"/>
            <w:vAlign w:val="center"/>
          </w:tcPr>
          <w:p w:rsidR="009B476D" w:rsidRDefault="009B476D" w:rsidP="002C3793">
            <w:pPr>
              <w:pStyle w:val="Default"/>
              <w:jc w:val="center"/>
              <w:rPr>
                <w:bCs/>
                <w:sz w:val="20"/>
                <w:szCs w:val="20"/>
              </w:rPr>
            </w:pPr>
          </w:p>
        </w:tc>
        <w:tc>
          <w:tcPr>
            <w:tcW w:w="1217" w:type="dxa"/>
            <w:shd w:val="clear" w:color="auto" w:fill="auto"/>
            <w:vAlign w:val="center"/>
          </w:tcPr>
          <w:p w:rsidR="009B476D" w:rsidRDefault="009B476D" w:rsidP="002C3793">
            <w:pPr>
              <w:pStyle w:val="Default"/>
              <w:jc w:val="center"/>
              <w:rPr>
                <w:bCs/>
                <w:sz w:val="20"/>
                <w:szCs w:val="20"/>
              </w:rPr>
            </w:pPr>
          </w:p>
        </w:tc>
        <w:tc>
          <w:tcPr>
            <w:tcW w:w="1918" w:type="dxa"/>
            <w:shd w:val="clear" w:color="auto" w:fill="auto"/>
            <w:vAlign w:val="center"/>
          </w:tcPr>
          <w:p w:rsidR="009B476D" w:rsidRDefault="009B476D" w:rsidP="002C3793">
            <w:pPr>
              <w:pStyle w:val="Default"/>
              <w:jc w:val="center"/>
              <w:rPr>
                <w:bCs/>
                <w:sz w:val="20"/>
                <w:szCs w:val="20"/>
              </w:rPr>
            </w:pPr>
          </w:p>
        </w:tc>
        <w:tc>
          <w:tcPr>
            <w:tcW w:w="2029" w:type="dxa"/>
            <w:shd w:val="clear" w:color="auto" w:fill="auto"/>
            <w:vAlign w:val="center"/>
          </w:tcPr>
          <w:p w:rsidR="009B476D" w:rsidRDefault="009B476D" w:rsidP="002C3793">
            <w:pPr>
              <w:pStyle w:val="Default"/>
              <w:jc w:val="center"/>
              <w:rPr>
                <w:bCs/>
                <w:sz w:val="20"/>
                <w:szCs w:val="20"/>
              </w:rPr>
            </w:pPr>
          </w:p>
        </w:tc>
      </w:tr>
      <w:tr w:rsidR="009B476D" w:rsidTr="00CD1A3D">
        <w:tc>
          <w:tcPr>
            <w:tcW w:w="6531" w:type="dxa"/>
            <w:shd w:val="clear" w:color="auto" w:fill="F2F2F2" w:themeFill="background1" w:themeFillShade="F2"/>
            <w:vAlign w:val="center"/>
          </w:tcPr>
          <w:p w:rsidR="009B476D" w:rsidRDefault="009B476D" w:rsidP="002C3793">
            <w:pPr>
              <w:pStyle w:val="Default"/>
              <w:jc w:val="both"/>
              <w:rPr>
                <w:bCs/>
                <w:sz w:val="20"/>
                <w:szCs w:val="20"/>
              </w:rPr>
            </w:pPr>
          </w:p>
        </w:tc>
        <w:tc>
          <w:tcPr>
            <w:tcW w:w="2397" w:type="dxa"/>
            <w:shd w:val="clear" w:color="auto" w:fill="F2F2F2" w:themeFill="background1" w:themeFillShade="F2"/>
            <w:vAlign w:val="center"/>
          </w:tcPr>
          <w:p w:rsidR="009B476D" w:rsidRDefault="009B476D" w:rsidP="002C3793">
            <w:pPr>
              <w:pStyle w:val="Default"/>
              <w:jc w:val="center"/>
              <w:rPr>
                <w:bCs/>
                <w:sz w:val="20"/>
                <w:szCs w:val="20"/>
              </w:rPr>
            </w:pPr>
          </w:p>
        </w:tc>
        <w:tc>
          <w:tcPr>
            <w:tcW w:w="1217" w:type="dxa"/>
            <w:shd w:val="clear" w:color="auto" w:fill="F2F2F2" w:themeFill="background1" w:themeFillShade="F2"/>
            <w:vAlign w:val="center"/>
          </w:tcPr>
          <w:p w:rsidR="009B476D" w:rsidRDefault="009B476D" w:rsidP="002C3793">
            <w:pPr>
              <w:pStyle w:val="Default"/>
              <w:jc w:val="center"/>
              <w:rPr>
                <w:bCs/>
                <w:sz w:val="20"/>
                <w:szCs w:val="20"/>
              </w:rPr>
            </w:pPr>
          </w:p>
        </w:tc>
        <w:tc>
          <w:tcPr>
            <w:tcW w:w="1217" w:type="dxa"/>
            <w:shd w:val="clear" w:color="auto" w:fill="F2F2F2" w:themeFill="background1" w:themeFillShade="F2"/>
            <w:vAlign w:val="center"/>
          </w:tcPr>
          <w:p w:rsidR="009B476D" w:rsidRDefault="009B476D" w:rsidP="002C3793">
            <w:pPr>
              <w:pStyle w:val="Default"/>
              <w:jc w:val="center"/>
              <w:rPr>
                <w:bCs/>
                <w:sz w:val="20"/>
                <w:szCs w:val="20"/>
              </w:rPr>
            </w:pPr>
          </w:p>
        </w:tc>
        <w:tc>
          <w:tcPr>
            <w:tcW w:w="1918" w:type="dxa"/>
            <w:shd w:val="clear" w:color="auto" w:fill="F2F2F2" w:themeFill="background1" w:themeFillShade="F2"/>
            <w:vAlign w:val="center"/>
          </w:tcPr>
          <w:p w:rsidR="009B476D" w:rsidRDefault="009B476D" w:rsidP="002C3793">
            <w:pPr>
              <w:pStyle w:val="Default"/>
              <w:jc w:val="center"/>
              <w:rPr>
                <w:bCs/>
                <w:sz w:val="20"/>
                <w:szCs w:val="20"/>
              </w:rPr>
            </w:pPr>
          </w:p>
        </w:tc>
        <w:tc>
          <w:tcPr>
            <w:tcW w:w="2029" w:type="dxa"/>
            <w:shd w:val="clear" w:color="auto" w:fill="F2F2F2" w:themeFill="background1" w:themeFillShade="F2"/>
            <w:vAlign w:val="center"/>
          </w:tcPr>
          <w:p w:rsidR="009B476D" w:rsidRDefault="009B476D" w:rsidP="002C3793">
            <w:pPr>
              <w:pStyle w:val="Default"/>
              <w:jc w:val="center"/>
              <w:rPr>
                <w:bCs/>
                <w:sz w:val="20"/>
                <w:szCs w:val="20"/>
              </w:rPr>
            </w:pPr>
          </w:p>
        </w:tc>
      </w:tr>
      <w:tr w:rsidR="009B476D" w:rsidTr="00CD1A3D">
        <w:tc>
          <w:tcPr>
            <w:tcW w:w="6531" w:type="dxa"/>
            <w:shd w:val="clear" w:color="auto" w:fill="auto"/>
            <w:vAlign w:val="center"/>
          </w:tcPr>
          <w:p w:rsidR="009B476D" w:rsidRDefault="009B476D" w:rsidP="002C3793">
            <w:pPr>
              <w:pStyle w:val="Default"/>
              <w:jc w:val="both"/>
              <w:rPr>
                <w:bCs/>
                <w:sz w:val="20"/>
                <w:szCs w:val="20"/>
              </w:rPr>
            </w:pPr>
          </w:p>
        </w:tc>
        <w:tc>
          <w:tcPr>
            <w:tcW w:w="2397" w:type="dxa"/>
            <w:shd w:val="clear" w:color="auto" w:fill="auto"/>
            <w:vAlign w:val="center"/>
          </w:tcPr>
          <w:p w:rsidR="009B476D" w:rsidRDefault="009B476D" w:rsidP="002C3793">
            <w:pPr>
              <w:pStyle w:val="Default"/>
              <w:jc w:val="center"/>
              <w:rPr>
                <w:bCs/>
                <w:sz w:val="20"/>
                <w:szCs w:val="20"/>
              </w:rPr>
            </w:pPr>
          </w:p>
        </w:tc>
        <w:tc>
          <w:tcPr>
            <w:tcW w:w="1217" w:type="dxa"/>
            <w:shd w:val="clear" w:color="auto" w:fill="auto"/>
            <w:vAlign w:val="center"/>
          </w:tcPr>
          <w:p w:rsidR="009B476D" w:rsidRDefault="009B476D" w:rsidP="002C3793">
            <w:pPr>
              <w:pStyle w:val="Default"/>
              <w:jc w:val="center"/>
              <w:rPr>
                <w:bCs/>
                <w:sz w:val="20"/>
                <w:szCs w:val="20"/>
              </w:rPr>
            </w:pPr>
          </w:p>
        </w:tc>
        <w:tc>
          <w:tcPr>
            <w:tcW w:w="1217" w:type="dxa"/>
            <w:shd w:val="clear" w:color="auto" w:fill="auto"/>
            <w:vAlign w:val="center"/>
          </w:tcPr>
          <w:p w:rsidR="009B476D" w:rsidRDefault="009B476D" w:rsidP="002C3793">
            <w:pPr>
              <w:pStyle w:val="Default"/>
              <w:jc w:val="center"/>
              <w:rPr>
                <w:bCs/>
                <w:sz w:val="20"/>
                <w:szCs w:val="20"/>
              </w:rPr>
            </w:pPr>
          </w:p>
        </w:tc>
        <w:tc>
          <w:tcPr>
            <w:tcW w:w="1918" w:type="dxa"/>
            <w:shd w:val="clear" w:color="auto" w:fill="auto"/>
            <w:vAlign w:val="center"/>
          </w:tcPr>
          <w:p w:rsidR="009B476D" w:rsidRDefault="009B476D" w:rsidP="002C3793">
            <w:pPr>
              <w:pStyle w:val="Default"/>
              <w:jc w:val="center"/>
              <w:rPr>
                <w:bCs/>
                <w:sz w:val="20"/>
                <w:szCs w:val="20"/>
              </w:rPr>
            </w:pPr>
          </w:p>
        </w:tc>
        <w:tc>
          <w:tcPr>
            <w:tcW w:w="2029" w:type="dxa"/>
            <w:shd w:val="clear" w:color="auto" w:fill="auto"/>
            <w:vAlign w:val="center"/>
          </w:tcPr>
          <w:p w:rsidR="009B476D" w:rsidRDefault="009B476D" w:rsidP="002C3793">
            <w:pPr>
              <w:pStyle w:val="Default"/>
              <w:jc w:val="center"/>
              <w:rPr>
                <w:bCs/>
                <w:sz w:val="20"/>
                <w:szCs w:val="20"/>
              </w:rPr>
            </w:pPr>
          </w:p>
        </w:tc>
      </w:tr>
      <w:tr w:rsidR="009B476D" w:rsidTr="00CD1A3D">
        <w:tc>
          <w:tcPr>
            <w:tcW w:w="6531" w:type="dxa"/>
            <w:shd w:val="clear" w:color="auto" w:fill="F2F2F2" w:themeFill="background1" w:themeFillShade="F2"/>
            <w:vAlign w:val="center"/>
          </w:tcPr>
          <w:p w:rsidR="009B476D" w:rsidRDefault="009B476D" w:rsidP="002C3793">
            <w:pPr>
              <w:pStyle w:val="Default"/>
              <w:jc w:val="both"/>
              <w:rPr>
                <w:bCs/>
                <w:sz w:val="20"/>
                <w:szCs w:val="20"/>
              </w:rPr>
            </w:pPr>
          </w:p>
        </w:tc>
        <w:tc>
          <w:tcPr>
            <w:tcW w:w="2397" w:type="dxa"/>
            <w:shd w:val="clear" w:color="auto" w:fill="F2F2F2" w:themeFill="background1" w:themeFillShade="F2"/>
            <w:vAlign w:val="center"/>
          </w:tcPr>
          <w:p w:rsidR="009B476D" w:rsidRDefault="009B476D" w:rsidP="002C3793">
            <w:pPr>
              <w:pStyle w:val="Default"/>
              <w:jc w:val="center"/>
              <w:rPr>
                <w:bCs/>
                <w:sz w:val="20"/>
                <w:szCs w:val="20"/>
              </w:rPr>
            </w:pPr>
          </w:p>
        </w:tc>
        <w:tc>
          <w:tcPr>
            <w:tcW w:w="1217" w:type="dxa"/>
            <w:shd w:val="clear" w:color="auto" w:fill="F2F2F2" w:themeFill="background1" w:themeFillShade="F2"/>
            <w:vAlign w:val="center"/>
          </w:tcPr>
          <w:p w:rsidR="009B476D" w:rsidRDefault="009B476D" w:rsidP="002C3793">
            <w:pPr>
              <w:pStyle w:val="Default"/>
              <w:jc w:val="center"/>
              <w:rPr>
                <w:bCs/>
                <w:sz w:val="20"/>
                <w:szCs w:val="20"/>
              </w:rPr>
            </w:pPr>
          </w:p>
        </w:tc>
        <w:tc>
          <w:tcPr>
            <w:tcW w:w="1217" w:type="dxa"/>
            <w:shd w:val="clear" w:color="auto" w:fill="F2F2F2" w:themeFill="background1" w:themeFillShade="F2"/>
            <w:vAlign w:val="center"/>
          </w:tcPr>
          <w:p w:rsidR="009B476D" w:rsidRDefault="009B476D" w:rsidP="002C3793">
            <w:pPr>
              <w:pStyle w:val="Default"/>
              <w:jc w:val="center"/>
              <w:rPr>
                <w:bCs/>
                <w:sz w:val="20"/>
                <w:szCs w:val="20"/>
              </w:rPr>
            </w:pPr>
          </w:p>
        </w:tc>
        <w:tc>
          <w:tcPr>
            <w:tcW w:w="1918" w:type="dxa"/>
            <w:shd w:val="clear" w:color="auto" w:fill="F2F2F2" w:themeFill="background1" w:themeFillShade="F2"/>
            <w:vAlign w:val="center"/>
          </w:tcPr>
          <w:p w:rsidR="009B476D" w:rsidRDefault="009B476D" w:rsidP="002C3793">
            <w:pPr>
              <w:pStyle w:val="Default"/>
              <w:jc w:val="center"/>
              <w:rPr>
                <w:bCs/>
                <w:sz w:val="20"/>
                <w:szCs w:val="20"/>
              </w:rPr>
            </w:pPr>
          </w:p>
        </w:tc>
        <w:tc>
          <w:tcPr>
            <w:tcW w:w="2029" w:type="dxa"/>
            <w:shd w:val="clear" w:color="auto" w:fill="F2F2F2" w:themeFill="background1" w:themeFillShade="F2"/>
            <w:vAlign w:val="center"/>
          </w:tcPr>
          <w:p w:rsidR="009B476D" w:rsidRDefault="009B476D" w:rsidP="002C3793">
            <w:pPr>
              <w:pStyle w:val="Default"/>
              <w:jc w:val="center"/>
              <w:rPr>
                <w:bCs/>
                <w:sz w:val="20"/>
                <w:szCs w:val="20"/>
              </w:rPr>
            </w:pPr>
          </w:p>
        </w:tc>
      </w:tr>
      <w:tr w:rsidR="009B476D" w:rsidTr="00CD1A3D">
        <w:tc>
          <w:tcPr>
            <w:tcW w:w="6531" w:type="dxa"/>
            <w:shd w:val="clear" w:color="auto" w:fill="auto"/>
            <w:vAlign w:val="center"/>
          </w:tcPr>
          <w:p w:rsidR="009B476D" w:rsidRDefault="009B476D" w:rsidP="002C3793">
            <w:pPr>
              <w:pStyle w:val="Default"/>
              <w:jc w:val="both"/>
              <w:rPr>
                <w:bCs/>
                <w:sz w:val="20"/>
                <w:szCs w:val="20"/>
              </w:rPr>
            </w:pPr>
          </w:p>
        </w:tc>
        <w:tc>
          <w:tcPr>
            <w:tcW w:w="2397" w:type="dxa"/>
            <w:shd w:val="clear" w:color="auto" w:fill="auto"/>
            <w:vAlign w:val="center"/>
          </w:tcPr>
          <w:p w:rsidR="009B476D" w:rsidRDefault="009B476D" w:rsidP="002C3793">
            <w:pPr>
              <w:pStyle w:val="Default"/>
              <w:jc w:val="center"/>
              <w:rPr>
                <w:bCs/>
                <w:sz w:val="20"/>
                <w:szCs w:val="20"/>
              </w:rPr>
            </w:pPr>
          </w:p>
        </w:tc>
        <w:tc>
          <w:tcPr>
            <w:tcW w:w="1217" w:type="dxa"/>
            <w:shd w:val="clear" w:color="auto" w:fill="auto"/>
            <w:vAlign w:val="center"/>
          </w:tcPr>
          <w:p w:rsidR="009B476D" w:rsidRDefault="009B476D" w:rsidP="002C3793">
            <w:pPr>
              <w:pStyle w:val="Default"/>
              <w:jc w:val="center"/>
              <w:rPr>
                <w:bCs/>
                <w:sz w:val="20"/>
                <w:szCs w:val="20"/>
              </w:rPr>
            </w:pPr>
          </w:p>
        </w:tc>
        <w:tc>
          <w:tcPr>
            <w:tcW w:w="1217" w:type="dxa"/>
            <w:shd w:val="clear" w:color="auto" w:fill="auto"/>
            <w:vAlign w:val="center"/>
          </w:tcPr>
          <w:p w:rsidR="009B476D" w:rsidRDefault="009B476D" w:rsidP="002C3793">
            <w:pPr>
              <w:pStyle w:val="Default"/>
              <w:jc w:val="center"/>
              <w:rPr>
                <w:bCs/>
                <w:sz w:val="20"/>
                <w:szCs w:val="20"/>
              </w:rPr>
            </w:pPr>
          </w:p>
        </w:tc>
        <w:tc>
          <w:tcPr>
            <w:tcW w:w="1918" w:type="dxa"/>
            <w:shd w:val="clear" w:color="auto" w:fill="auto"/>
            <w:vAlign w:val="center"/>
          </w:tcPr>
          <w:p w:rsidR="009B476D" w:rsidRDefault="009B476D" w:rsidP="002C3793">
            <w:pPr>
              <w:pStyle w:val="Default"/>
              <w:jc w:val="center"/>
              <w:rPr>
                <w:bCs/>
                <w:sz w:val="20"/>
                <w:szCs w:val="20"/>
              </w:rPr>
            </w:pPr>
          </w:p>
        </w:tc>
        <w:tc>
          <w:tcPr>
            <w:tcW w:w="2029" w:type="dxa"/>
            <w:shd w:val="clear" w:color="auto" w:fill="auto"/>
            <w:vAlign w:val="center"/>
          </w:tcPr>
          <w:p w:rsidR="009B476D" w:rsidRDefault="009B476D" w:rsidP="002C3793">
            <w:pPr>
              <w:pStyle w:val="Default"/>
              <w:jc w:val="center"/>
              <w:rPr>
                <w:bCs/>
                <w:sz w:val="20"/>
                <w:szCs w:val="20"/>
              </w:rPr>
            </w:pPr>
          </w:p>
        </w:tc>
      </w:tr>
      <w:tr w:rsidR="009B476D" w:rsidTr="00CD1A3D">
        <w:tc>
          <w:tcPr>
            <w:tcW w:w="6531" w:type="dxa"/>
            <w:shd w:val="clear" w:color="auto" w:fill="F2F2F2" w:themeFill="background1" w:themeFillShade="F2"/>
            <w:vAlign w:val="center"/>
          </w:tcPr>
          <w:p w:rsidR="009B476D" w:rsidRDefault="009B476D" w:rsidP="002C3793">
            <w:pPr>
              <w:pStyle w:val="Default"/>
              <w:jc w:val="both"/>
              <w:rPr>
                <w:bCs/>
                <w:sz w:val="20"/>
                <w:szCs w:val="20"/>
              </w:rPr>
            </w:pPr>
          </w:p>
        </w:tc>
        <w:tc>
          <w:tcPr>
            <w:tcW w:w="2397" w:type="dxa"/>
            <w:shd w:val="clear" w:color="auto" w:fill="F2F2F2" w:themeFill="background1" w:themeFillShade="F2"/>
            <w:vAlign w:val="center"/>
          </w:tcPr>
          <w:p w:rsidR="009B476D" w:rsidRDefault="009B476D" w:rsidP="002C3793">
            <w:pPr>
              <w:pStyle w:val="Default"/>
              <w:jc w:val="center"/>
              <w:rPr>
                <w:bCs/>
                <w:sz w:val="20"/>
                <w:szCs w:val="20"/>
              </w:rPr>
            </w:pPr>
          </w:p>
        </w:tc>
        <w:tc>
          <w:tcPr>
            <w:tcW w:w="1217" w:type="dxa"/>
            <w:shd w:val="clear" w:color="auto" w:fill="F2F2F2" w:themeFill="background1" w:themeFillShade="F2"/>
            <w:vAlign w:val="center"/>
          </w:tcPr>
          <w:p w:rsidR="009B476D" w:rsidRDefault="009B476D" w:rsidP="002C3793">
            <w:pPr>
              <w:pStyle w:val="Default"/>
              <w:jc w:val="center"/>
              <w:rPr>
                <w:bCs/>
                <w:sz w:val="20"/>
                <w:szCs w:val="20"/>
              </w:rPr>
            </w:pPr>
          </w:p>
        </w:tc>
        <w:tc>
          <w:tcPr>
            <w:tcW w:w="1217" w:type="dxa"/>
            <w:shd w:val="clear" w:color="auto" w:fill="F2F2F2" w:themeFill="background1" w:themeFillShade="F2"/>
            <w:vAlign w:val="center"/>
          </w:tcPr>
          <w:p w:rsidR="009B476D" w:rsidRDefault="009B476D" w:rsidP="002C3793">
            <w:pPr>
              <w:pStyle w:val="Default"/>
              <w:jc w:val="center"/>
              <w:rPr>
                <w:bCs/>
                <w:sz w:val="20"/>
                <w:szCs w:val="20"/>
              </w:rPr>
            </w:pPr>
          </w:p>
        </w:tc>
        <w:tc>
          <w:tcPr>
            <w:tcW w:w="1918" w:type="dxa"/>
            <w:shd w:val="clear" w:color="auto" w:fill="F2F2F2" w:themeFill="background1" w:themeFillShade="F2"/>
            <w:vAlign w:val="center"/>
          </w:tcPr>
          <w:p w:rsidR="009B476D" w:rsidRDefault="009B476D" w:rsidP="002C3793">
            <w:pPr>
              <w:pStyle w:val="Default"/>
              <w:jc w:val="center"/>
              <w:rPr>
                <w:bCs/>
                <w:sz w:val="20"/>
                <w:szCs w:val="20"/>
              </w:rPr>
            </w:pPr>
          </w:p>
        </w:tc>
        <w:tc>
          <w:tcPr>
            <w:tcW w:w="2029" w:type="dxa"/>
            <w:shd w:val="clear" w:color="auto" w:fill="F2F2F2" w:themeFill="background1" w:themeFillShade="F2"/>
            <w:vAlign w:val="center"/>
          </w:tcPr>
          <w:p w:rsidR="009B476D" w:rsidRDefault="009B476D" w:rsidP="002C3793">
            <w:pPr>
              <w:pStyle w:val="Default"/>
              <w:jc w:val="center"/>
              <w:rPr>
                <w:bCs/>
                <w:sz w:val="20"/>
                <w:szCs w:val="20"/>
              </w:rPr>
            </w:pPr>
          </w:p>
        </w:tc>
      </w:tr>
      <w:tr w:rsidR="006263E1" w:rsidTr="00CD1A3D">
        <w:tc>
          <w:tcPr>
            <w:tcW w:w="6531" w:type="dxa"/>
            <w:shd w:val="clear" w:color="auto" w:fill="auto"/>
            <w:vAlign w:val="center"/>
          </w:tcPr>
          <w:p w:rsidR="006263E1" w:rsidRDefault="006263E1" w:rsidP="002C3793">
            <w:pPr>
              <w:pStyle w:val="Default"/>
              <w:jc w:val="both"/>
              <w:rPr>
                <w:bCs/>
                <w:sz w:val="20"/>
                <w:szCs w:val="20"/>
              </w:rPr>
            </w:pPr>
          </w:p>
        </w:tc>
        <w:tc>
          <w:tcPr>
            <w:tcW w:w="2397" w:type="dxa"/>
            <w:shd w:val="clear" w:color="auto" w:fill="auto"/>
            <w:vAlign w:val="center"/>
          </w:tcPr>
          <w:p w:rsidR="006263E1" w:rsidRDefault="006263E1" w:rsidP="002C3793">
            <w:pPr>
              <w:pStyle w:val="Default"/>
              <w:jc w:val="center"/>
              <w:rPr>
                <w:bCs/>
                <w:sz w:val="20"/>
                <w:szCs w:val="20"/>
              </w:rPr>
            </w:pPr>
          </w:p>
        </w:tc>
        <w:tc>
          <w:tcPr>
            <w:tcW w:w="1217" w:type="dxa"/>
            <w:shd w:val="clear" w:color="auto" w:fill="auto"/>
            <w:vAlign w:val="center"/>
          </w:tcPr>
          <w:p w:rsidR="006263E1" w:rsidRDefault="006263E1" w:rsidP="002C3793">
            <w:pPr>
              <w:pStyle w:val="Default"/>
              <w:jc w:val="center"/>
              <w:rPr>
                <w:bCs/>
                <w:sz w:val="20"/>
                <w:szCs w:val="20"/>
              </w:rPr>
            </w:pPr>
          </w:p>
        </w:tc>
        <w:tc>
          <w:tcPr>
            <w:tcW w:w="1217" w:type="dxa"/>
            <w:shd w:val="clear" w:color="auto" w:fill="auto"/>
            <w:vAlign w:val="center"/>
          </w:tcPr>
          <w:p w:rsidR="006263E1" w:rsidRDefault="006263E1" w:rsidP="002C3793">
            <w:pPr>
              <w:pStyle w:val="Default"/>
              <w:jc w:val="center"/>
              <w:rPr>
                <w:bCs/>
                <w:sz w:val="20"/>
                <w:szCs w:val="20"/>
              </w:rPr>
            </w:pPr>
          </w:p>
        </w:tc>
        <w:tc>
          <w:tcPr>
            <w:tcW w:w="1918" w:type="dxa"/>
            <w:shd w:val="clear" w:color="auto" w:fill="auto"/>
            <w:vAlign w:val="center"/>
          </w:tcPr>
          <w:p w:rsidR="006263E1" w:rsidRDefault="006263E1" w:rsidP="002C3793">
            <w:pPr>
              <w:pStyle w:val="Default"/>
              <w:jc w:val="center"/>
              <w:rPr>
                <w:bCs/>
                <w:sz w:val="20"/>
                <w:szCs w:val="20"/>
              </w:rPr>
            </w:pPr>
          </w:p>
        </w:tc>
        <w:tc>
          <w:tcPr>
            <w:tcW w:w="2029" w:type="dxa"/>
            <w:shd w:val="clear" w:color="auto" w:fill="auto"/>
            <w:vAlign w:val="center"/>
          </w:tcPr>
          <w:p w:rsidR="006263E1" w:rsidRDefault="006263E1" w:rsidP="002C3793">
            <w:pPr>
              <w:pStyle w:val="Default"/>
              <w:jc w:val="center"/>
              <w:rPr>
                <w:bCs/>
                <w:sz w:val="20"/>
                <w:szCs w:val="20"/>
              </w:rPr>
            </w:pPr>
          </w:p>
        </w:tc>
      </w:tr>
    </w:tbl>
    <w:p w:rsidR="005003CD" w:rsidRDefault="005003CD" w:rsidP="002C3793">
      <w:pPr>
        <w:pStyle w:val="Default"/>
        <w:jc w:val="both"/>
        <w:rPr>
          <w:b/>
          <w:sz w:val="20"/>
          <w:szCs w:val="20"/>
        </w:rPr>
      </w:pPr>
    </w:p>
    <w:tbl>
      <w:tblPr>
        <w:tblStyle w:val="Tabelacomgrade"/>
        <w:tblW w:w="6521" w:type="dxa"/>
        <w:tblInd w:w="108" w:type="dxa"/>
        <w:tblLook w:val="04A0" w:firstRow="1" w:lastRow="0" w:firstColumn="1" w:lastColumn="0" w:noHBand="0" w:noVBand="1"/>
      </w:tblPr>
      <w:tblGrid>
        <w:gridCol w:w="2977"/>
        <w:gridCol w:w="3544"/>
      </w:tblGrid>
      <w:tr w:rsidR="006263E1" w:rsidRPr="006263E1" w:rsidTr="00E16F83">
        <w:tc>
          <w:tcPr>
            <w:tcW w:w="2977" w:type="dxa"/>
            <w:vAlign w:val="center"/>
          </w:tcPr>
          <w:p w:rsidR="006263E1" w:rsidRPr="009B476D" w:rsidRDefault="006263E1" w:rsidP="002C3793">
            <w:pPr>
              <w:pStyle w:val="Default"/>
              <w:jc w:val="both"/>
              <w:rPr>
                <w:b/>
                <w:bCs/>
                <w:sz w:val="20"/>
                <w:szCs w:val="20"/>
              </w:rPr>
            </w:pPr>
            <w:r w:rsidRPr="009B476D">
              <w:rPr>
                <w:b/>
                <w:bCs/>
                <w:sz w:val="20"/>
                <w:szCs w:val="20"/>
              </w:rPr>
              <w:t>a) Valor total dos Contratos:</w:t>
            </w:r>
          </w:p>
        </w:tc>
        <w:tc>
          <w:tcPr>
            <w:tcW w:w="3544" w:type="dxa"/>
            <w:vAlign w:val="center"/>
          </w:tcPr>
          <w:p w:rsidR="006263E1" w:rsidRPr="006263E1" w:rsidRDefault="000F01A4" w:rsidP="002C3793">
            <w:pPr>
              <w:pStyle w:val="Default"/>
              <w:jc w:val="center"/>
              <w:rPr>
                <w:b/>
                <w:sz w:val="20"/>
                <w:szCs w:val="20"/>
              </w:rPr>
            </w:pPr>
            <w:r>
              <w:rPr>
                <w:b/>
                <w:sz w:val="20"/>
                <w:szCs w:val="20"/>
              </w:rPr>
              <w:t xml:space="preserve">R$ </w:t>
            </w:r>
          </w:p>
        </w:tc>
      </w:tr>
      <w:tr w:rsidR="006263E1" w:rsidRPr="006263E1" w:rsidTr="00CD1A3D">
        <w:tc>
          <w:tcPr>
            <w:tcW w:w="2977" w:type="dxa"/>
            <w:shd w:val="clear" w:color="auto" w:fill="F2F2F2" w:themeFill="background1" w:themeFillShade="F2"/>
            <w:vAlign w:val="center"/>
          </w:tcPr>
          <w:p w:rsidR="006263E1" w:rsidRPr="009B476D" w:rsidRDefault="006263E1" w:rsidP="002C3793">
            <w:pPr>
              <w:pStyle w:val="Default"/>
              <w:jc w:val="both"/>
              <w:rPr>
                <w:b/>
                <w:bCs/>
                <w:sz w:val="20"/>
                <w:szCs w:val="20"/>
              </w:rPr>
            </w:pPr>
            <w:r w:rsidRPr="009B476D">
              <w:rPr>
                <w:b/>
                <w:bCs/>
                <w:sz w:val="20"/>
                <w:szCs w:val="20"/>
              </w:rPr>
              <w:t>b) 1/12 dos Contratos:</w:t>
            </w:r>
          </w:p>
        </w:tc>
        <w:tc>
          <w:tcPr>
            <w:tcW w:w="3544" w:type="dxa"/>
            <w:shd w:val="clear" w:color="auto" w:fill="F2F2F2" w:themeFill="background1" w:themeFillShade="F2"/>
            <w:vAlign w:val="center"/>
          </w:tcPr>
          <w:p w:rsidR="006263E1" w:rsidRPr="006263E1" w:rsidRDefault="000F01A4" w:rsidP="002C3793">
            <w:pPr>
              <w:pStyle w:val="Default"/>
              <w:jc w:val="center"/>
              <w:rPr>
                <w:b/>
                <w:sz w:val="20"/>
                <w:szCs w:val="20"/>
              </w:rPr>
            </w:pPr>
            <w:r>
              <w:rPr>
                <w:b/>
                <w:sz w:val="20"/>
                <w:szCs w:val="20"/>
              </w:rPr>
              <w:t xml:space="preserve">R$ </w:t>
            </w:r>
          </w:p>
        </w:tc>
      </w:tr>
      <w:tr w:rsidR="006263E1" w:rsidRPr="006263E1" w:rsidTr="00E16F83">
        <w:tc>
          <w:tcPr>
            <w:tcW w:w="2977" w:type="dxa"/>
            <w:vAlign w:val="center"/>
          </w:tcPr>
          <w:p w:rsidR="006263E1" w:rsidRPr="009B476D" w:rsidRDefault="006263E1" w:rsidP="002C3793">
            <w:pPr>
              <w:pStyle w:val="Default"/>
              <w:jc w:val="both"/>
              <w:rPr>
                <w:b/>
                <w:bCs/>
                <w:sz w:val="20"/>
                <w:szCs w:val="20"/>
              </w:rPr>
            </w:pPr>
            <w:r w:rsidRPr="009B476D">
              <w:rPr>
                <w:b/>
                <w:bCs/>
                <w:sz w:val="20"/>
                <w:szCs w:val="20"/>
              </w:rPr>
              <w:t>c) Patrimônio Líquido:</w:t>
            </w:r>
          </w:p>
        </w:tc>
        <w:tc>
          <w:tcPr>
            <w:tcW w:w="3544" w:type="dxa"/>
            <w:vAlign w:val="center"/>
          </w:tcPr>
          <w:p w:rsidR="006263E1" w:rsidRPr="006263E1" w:rsidRDefault="000F01A4" w:rsidP="002C3793">
            <w:pPr>
              <w:pStyle w:val="Default"/>
              <w:jc w:val="center"/>
              <w:rPr>
                <w:b/>
                <w:sz w:val="20"/>
                <w:szCs w:val="20"/>
              </w:rPr>
            </w:pPr>
            <w:r>
              <w:rPr>
                <w:b/>
                <w:sz w:val="20"/>
                <w:szCs w:val="20"/>
              </w:rPr>
              <w:t xml:space="preserve">R$ </w:t>
            </w:r>
          </w:p>
        </w:tc>
      </w:tr>
      <w:tr w:rsidR="006263E1" w:rsidRPr="006263E1" w:rsidTr="00CD1A3D">
        <w:tc>
          <w:tcPr>
            <w:tcW w:w="2977" w:type="dxa"/>
            <w:shd w:val="clear" w:color="auto" w:fill="F2F2F2" w:themeFill="background1" w:themeFillShade="F2"/>
            <w:vAlign w:val="center"/>
          </w:tcPr>
          <w:p w:rsidR="006263E1" w:rsidRPr="009B476D" w:rsidRDefault="000F01A4" w:rsidP="002C3793">
            <w:pPr>
              <w:pStyle w:val="Default"/>
              <w:jc w:val="both"/>
              <w:rPr>
                <w:b/>
                <w:bCs/>
                <w:sz w:val="20"/>
                <w:szCs w:val="20"/>
              </w:rPr>
            </w:pPr>
            <w:r>
              <w:rPr>
                <w:b/>
                <w:bCs/>
                <w:sz w:val="20"/>
                <w:szCs w:val="20"/>
              </w:rPr>
              <w:t xml:space="preserve">d) Cálculo </w:t>
            </w:r>
            <w:proofErr w:type="gramStart"/>
            <w:r>
              <w:rPr>
                <w:b/>
                <w:bCs/>
                <w:sz w:val="20"/>
                <w:szCs w:val="20"/>
              </w:rPr>
              <w:t>1</w:t>
            </w:r>
            <w:proofErr w:type="gramEnd"/>
            <w:r>
              <w:rPr>
                <w:b/>
                <w:bCs/>
                <w:sz w:val="20"/>
                <w:szCs w:val="20"/>
              </w:rPr>
              <w:t>: (</w:t>
            </w:r>
            <w:proofErr w:type="spellStart"/>
            <w:r>
              <w:rPr>
                <w:b/>
                <w:bCs/>
                <w:sz w:val="20"/>
                <w:szCs w:val="20"/>
              </w:rPr>
              <w:t>c÷</w:t>
            </w:r>
            <w:r w:rsidR="006263E1" w:rsidRPr="009B476D">
              <w:rPr>
                <w:b/>
                <w:bCs/>
                <w:sz w:val="20"/>
                <w:szCs w:val="20"/>
              </w:rPr>
              <w:t>a</w:t>
            </w:r>
            <w:proofErr w:type="spellEnd"/>
            <w:r w:rsidR="006263E1" w:rsidRPr="009B476D">
              <w:rPr>
                <w:b/>
                <w:bCs/>
                <w:sz w:val="20"/>
                <w:szCs w:val="20"/>
              </w:rPr>
              <w:t>)*12:</w:t>
            </w:r>
          </w:p>
        </w:tc>
        <w:tc>
          <w:tcPr>
            <w:tcW w:w="3544" w:type="dxa"/>
            <w:shd w:val="clear" w:color="auto" w:fill="F2F2F2" w:themeFill="background1" w:themeFillShade="F2"/>
            <w:vAlign w:val="center"/>
          </w:tcPr>
          <w:p w:rsidR="006263E1" w:rsidRPr="006263E1" w:rsidRDefault="00F91D09" w:rsidP="002C3793">
            <w:pPr>
              <w:pStyle w:val="Default"/>
              <w:jc w:val="center"/>
              <w:rPr>
                <w:b/>
                <w:sz w:val="20"/>
                <w:szCs w:val="20"/>
              </w:rPr>
            </w:pPr>
            <w:r>
              <w:rPr>
                <w:b/>
                <w:sz w:val="20"/>
                <w:szCs w:val="20"/>
              </w:rPr>
              <w:t xml:space="preserve"> </w:t>
            </w:r>
            <w:r w:rsidR="000F01A4">
              <w:rPr>
                <w:b/>
                <w:sz w:val="20"/>
                <w:szCs w:val="20"/>
              </w:rPr>
              <w:t>%</w:t>
            </w:r>
          </w:p>
        </w:tc>
      </w:tr>
      <w:tr w:rsidR="00AE6214" w:rsidRPr="006263E1" w:rsidTr="00E16F83">
        <w:tc>
          <w:tcPr>
            <w:tcW w:w="2977" w:type="dxa"/>
            <w:vAlign w:val="center"/>
          </w:tcPr>
          <w:p w:rsidR="00AE6214" w:rsidRPr="009B476D" w:rsidRDefault="00AE6214" w:rsidP="002C3793">
            <w:pPr>
              <w:pStyle w:val="Default"/>
              <w:jc w:val="both"/>
              <w:rPr>
                <w:b/>
                <w:bCs/>
                <w:sz w:val="20"/>
                <w:szCs w:val="20"/>
              </w:rPr>
            </w:pPr>
            <w:r w:rsidRPr="009B476D">
              <w:rPr>
                <w:b/>
                <w:bCs/>
                <w:sz w:val="20"/>
                <w:szCs w:val="20"/>
              </w:rPr>
              <w:t>e) Receita Bruta:</w:t>
            </w:r>
          </w:p>
        </w:tc>
        <w:tc>
          <w:tcPr>
            <w:tcW w:w="3544" w:type="dxa"/>
            <w:vAlign w:val="center"/>
          </w:tcPr>
          <w:p w:rsidR="00AE6214" w:rsidRPr="006263E1" w:rsidRDefault="00AE6214" w:rsidP="00637078">
            <w:pPr>
              <w:pStyle w:val="Default"/>
              <w:jc w:val="center"/>
              <w:rPr>
                <w:b/>
                <w:sz w:val="20"/>
                <w:szCs w:val="20"/>
              </w:rPr>
            </w:pPr>
            <w:r>
              <w:rPr>
                <w:b/>
                <w:sz w:val="20"/>
                <w:szCs w:val="20"/>
              </w:rPr>
              <w:t xml:space="preserve">R$ </w:t>
            </w:r>
          </w:p>
        </w:tc>
      </w:tr>
      <w:tr w:rsidR="006263E1" w:rsidRPr="006263E1" w:rsidTr="00CD1A3D">
        <w:tc>
          <w:tcPr>
            <w:tcW w:w="2977" w:type="dxa"/>
            <w:shd w:val="clear" w:color="auto" w:fill="F2F2F2" w:themeFill="background1" w:themeFillShade="F2"/>
            <w:vAlign w:val="center"/>
          </w:tcPr>
          <w:p w:rsidR="006263E1" w:rsidRPr="009B476D" w:rsidRDefault="006263E1" w:rsidP="00B90A53">
            <w:pPr>
              <w:pStyle w:val="Default"/>
              <w:jc w:val="both"/>
              <w:rPr>
                <w:b/>
                <w:bCs/>
                <w:sz w:val="20"/>
                <w:szCs w:val="20"/>
              </w:rPr>
            </w:pPr>
            <w:r w:rsidRPr="009B476D">
              <w:rPr>
                <w:b/>
                <w:bCs/>
                <w:sz w:val="20"/>
                <w:szCs w:val="20"/>
              </w:rPr>
              <w:t xml:space="preserve">f) Cálculo </w:t>
            </w:r>
            <w:proofErr w:type="gramStart"/>
            <w:r w:rsidRPr="009B476D">
              <w:rPr>
                <w:b/>
                <w:bCs/>
                <w:sz w:val="20"/>
                <w:szCs w:val="20"/>
              </w:rPr>
              <w:t>2</w:t>
            </w:r>
            <w:proofErr w:type="gramEnd"/>
            <w:r w:rsidRPr="009B476D">
              <w:rPr>
                <w:b/>
                <w:bCs/>
                <w:sz w:val="20"/>
                <w:szCs w:val="20"/>
              </w:rPr>
              <w:t>: (</w:t>
            </w:r>
            <w:proofErr w:type="spellStart"/>
            <w:r w:rsidRPr="009B476D">
              <w:rPr>
                <w:b/>
                <w:bCs/>
                <w:sz w:val="20"/>
                <w:szCs w:val="20"/>
              </w:rPr>
              <w:t>e</w:t>
            </w:r>
            <w:r w:rsidR="00534933">
              <w:rPr>
                <w:b/>
                <w:bCs/>
                <w:sz w:val="20"/>
                <w:szCs w:val="20"/>
              </w:rPr>
              <w:t>-</w:t>
            </w:r>
            <w:r w:rsidRPr="009B476D">
              <w:rPr>
                <w:b/>
                <w:bCs/>
                <w:sz w:val="20"/>
                <w:szCs w:val="20"/>
              </w:rPr>
              <w:t>a</w:t>
            </w:r>
            <w:proofErr w:type="spellEnd"/>
            <w:r w:rsidRPr="009B476D">
              <w:rPr>
                <w:b/>
                <w:bCs/>
                <w:sz w:val="20"/>
                <w:szCs w:val="20"/>
              </w:rPr>
              <w:t>)</w:t>
            </w:r>
            <w:r w:rsidR="00B90A53">
              <w:rPr>
                <w:b/>
                <w:bCs/>
                <w:sz w:val="20"/>
                <w:szCs w:val="20"/>
              </w:rPr>
              <w:t>÷</w:t>
            </w:r>
            <w:r w:rsidR="000F01A4">
              <w:rPr>
                <w:b/>
                <w:bCs/>
                <w:sz w:val="20"/>
                <w:szCs w:val="20"/>
              </w:rPr>
              <w:t>e</w:t>
            </w:r>
            <w:r w:rsidRPr="009B476D">
              <w:rPr>
                <w:b/>
                <w:bCs/>
                <w:sz w:val="20"/>
                <w:szCs w:val="20"/>
              </w:rPr>
              <w:t>*100</w:t>
            </w:r>
            <w:r w:rsidR="00B90A53">
              <w:rPr>
                <w:b/>
                <w:bCs/>
                <w:sz w:val="20"/>
                <w:szCs w:val="20"/>
              </w:rPr>
              <w:t>:</w:t>
            </w:r>
          </w:p>
        </w:tc>
        <w:tc>
          <w:tcPr>
            <w:tcW w:w="3544" w:type="dxa"/>
            <w:shd w:val="clear" w:color="auto" w:fill="F2F2F2" w:themeFill="background1" w:themeFillShade="F2"/>
            <w:vAlign w:val="center"/>
          </w:tcPr>
          <w:p w:rsidR="006263E1" w:rsidRPr="006263E1" w:rsidRDefault="00F91D09" w:rsidP="002C3793">
            <w:pPr>
              <w:pStyle w:val="Default"/>
              <w:jc w:val="center"/>
              <w:rPr>
                <w:b/>
                <w:sz w:val="20"/>
                <w:szCs w:val="20"/>
              </w:rPr>
            </w:pPr>
            <w:r>
              <w:rPr>
                <w:b/>
                <w:sz w:val="20"/>
                <w:szCs w:val="20"/>
              </w:rPr>
              <w:t xml:space="preserve"> </w:t>
            </w:r>
            <w:r w:rsidR="000F01A4">
              <w:rPr>
                <w:b/>
                <w:sz w:val="20"/>
                <w:szCs w:val="20"/>
              </w:rPr>
              <w:t>%</w:t>
            </w:r>
          </w:p>
        </w:tc>
      </w:tr>
    </w:tbl>
    <w:p w:rsidR="00107DCA" w:rsidRPr="002E63E1" w:rsidRDefault="00107DCA" w:rsidP="002C3793">
      <w:pPr>
        <w:pStyle w:val="Default"/>
        <w:jc w:val="both"/>
        <w:rPr>
          <w:b/>
          <w:sz w:val="20"/>
          <w:szCs w:val="20"/>
        </w:rPr>
      </w:pPr>
    </w:p>
    <w:p w:rsidR="00107DCA" w:rsidRDefault="007C53CA" w:rsidP="002C3793">
      <w:pPr>
        <w:pStyle w:val="Default"/>
        <w:ind w:firstLine="708"/>
        <w:jc w:val="both"/>
        <w:rPr>
          <w:b/>
          <w:sz w:val="20"/>
          <w:szCs w:val="20"/>
        </w:rPr>
      </w:pPr>
      <w:r w:rsidRPr="00107DCA">
        <w:rPr>
          <w:b/>
          <w:sz w:val="20"/>
          <w:szCs w:val="20"/>
        </w:rPr>
        <w:t>Observações:</w:t>
      </w:r>
    </w:p>
    <w:p w:rsidR="007C53CA" w:rsidRPr="00107DCA" w:rsidRDefault="00107DCA" w:rsidP="002C3793">
      <w:pPr>
        <w:pStyle w:val="Default"/>
        <w:ind w:firstLine="708"/>
        <w:jc w:val="both"/>
        <w:rPr>
          <w:bCs/>
          <w:sz w:val="20"/>
          <w:szCs w:val="20"/>
        </w:rPr>
      </w:pPr>
      <w:r>
        <w:rPr>
          <w:b/>
          <w:bCs/>
          <w:sz w:val="20"/>
          <w:szCs w:val="20"/>
        </w:rPr>
        <w:t>1.</w:t>
      </w:r>
      <w:r w:rsidR="00A40E88">
        <w:rPr>
          <w:b/>
          <w:bCs/>
          <w:sz w:val="20"/>
          <w:szCs w:val="20"/>
        </w:rPr>
        <w:t xml:space="preserve"> </w:t>
      </w:r>
      <w:r w:rsidR="00A40E88" w:rsidRPr="00107DCA">
        <w:rPr>
          <w:bCs/>
          <w:sz w:val="20"/>
          <w:szCs w:val="20"/>
        </w:rPr>
        <w:t>Além dos nomes dos órgãos/empresas, o licitante deverá informar também o CNPJ e o endereço completo dos órgãos/empresas, com os quais tem contratos vigentes.</w:t>
      </w:r>
    </w:p>
    <w:p w:rsidR="00A40E88" w:rsidRDefault="00107DCA" w:rsidP="002C3793">
      <w:pPr>
        <w:pStyle w:val="Default"/>
        <w:ind w:firstLine="708"/>
        <w:jc w:val="both"/>
        <w:rPr>
          <w:bCs/>
          <w:sz w:val="20"/>
          <w:szCs w:val="20"/>
        </w:rPr>
      </w:pPr>
      <w:r>
        <w:rPr>
          <w:b/>
          <w:bCs/>
          <w:sz w:val="20"/>
          <w:szCs w:val="20"/>
        </w:rPr>
        <w:t>2.</w:t>
      </w:r>
      <w:r w:rsidR="0069164C">
        <w:rPr>
          <w:b/>
          <w:bCs/>
          <w:sz w:val="20"/>
          <w:szCs w:val="20"/>
        </w:rPr>
        <w:t xml:space="preserve"> </w:t>
      </w:r>
      <w:r w:rsidR="0069164C" w:rsidRPr="00107DCA">
        <w:rPr>
          <w:bCs/>
          <w:sz w:val="20"/>
          <w:szCs w:val="20"/>
        </w:rPr>
        <w:t>Considera-se o valor remanescente do contrato, excluindo o já executado.</w:t>
      </w:r>
    </w:p>
    <w:p w:rsidR="0011568A" w:rsidRPr="00107DCA" w:rsidRDefault="0011568A" w:rsidP="002C3793">
      <w:pPr>
        <w:pStyle w:val="Default"/>
        <w:ind w:firstLine="708"/>
        <w:jc w:val="both"/>
        <w:rPr>
          <w:sz w:val="20"/>
          <w:szCs w:val="20"/>
        </w:rPr>
      </w:pPr>
      <w:r>
        <w:rPr>
          <w:b/>
          <w:bCs/>
          <w:sz w:val="20"/>
          <w:szCs w:val="20"/>
        </w:rPr>
        <w:t xml:space="preserve">3. </w:t>
      </w:r>
      <w:r w:rsidR="00C84BE0" w:rsidRPr="00C84BE0">
        <w:rPr>
          <w:bCs/>
          <w:sz w:val="20"/>
          <w:szCs w:val="20"/>
        </w:rPr>
        <w:t>A declaração deve ser acompanhada da Demonstração do Resultado do</w:t>
      </w:r>
      <w:r w:rsidR="00C84BE0">
        <w:rPr>
          <w:bCs/>
          <w:sz w:val="20"/>
          <w:szCs w:val="20"/>
        </w:rPr>
        <w:t xml:space="preserve"> </w:t>
      </w:r>
      <w:r w:rsidR="00C84BE0" w:rsidRPr="00C84BE0">
        <w:rPr>
          <w:bCs/>
          <w:sz w:val="20"/>
          <w:szCs w:val="20"/>
        </w:rPr>
        <w:t xml:space="preserve">Exercício </w:t>
      </w:r>
      <w:r w:rsidR="00C84BE0">
        <w:rPr>
          <w:bCs/>
          <w:sz w:val="20"/>
          <w:szCs w:val="20"/>
        </w:rPr>
        <w:t>(</w:t>
      </w:r>
      <w:r w:rsidR="00C84BE0" w:rsidRPr="00C84BE0">
        <w:rPr>
          <w:bCs/>
          <w:sz w:val="20"/>
          <w:szCs w:val="20"/>
        </w:rPr>
        <w:t>DRE</w:t>
      </w:r>
      <w:r w:rsidR="00C84BE0">
        <w:rPr>
          <w:bCs/>
          <w:sz w:val="20"/>
          <w:szCs w:val="20"/>
        </w:rPr>
        <w:t>)</w:t>
      </w:r>
      <w:r w:rsidR="00C84BE0" w:rsidRPr="00C84BE0">
        <w:rPr>
          <w:bCs/>
          <w:sz w:val="20"/>
          <w:szCs w:val="20"/>
        </w:rPr>
        <w:t>, relativa ao último exercício social</w:t>
      </w:r>
      <w:r w:rsidRPr="00107DCA">
        <w:rPr>
          <w:bCs/>
          <w:sz w:val="20"/>
          <w:szCs w:val="20"/>
        </w:rPr>
        <w:t>.</w:t>
      </w:r>
    </w:p>
    <w:p w:rsidR="00616C4F" w:rsidRDefault="00606E29" w:rsidP="002C3793">
      <w:pPr>
        <w:pStyle w:val="Default"/>
        <w:ind w:firstLine="708"/>
        <w:jc w:val="both"/>
        <w:rPr>
          <w:bCs/>
          <w:sz w:val="20"/>
          <w:szCs w:val="20"/>
        </w:rPr>
      </w:pPr>
      <w:r>
        <w:rPr>
          <w:b/>
          <w:bCs/>
          <w:sz w:val="20"/>
          <w:szCs w:val="20"/>
        </w:rPr>
        <w:t xml:space="preserve">3.1. </w:t>
      </w:r>
      <w:r w:rsidRPr="00606E29">
        <w:rPr>
          <w:bCs/>
          <w:sz w:val="20"/>
          <w:szCs w:val="20"/>
        </w:rPr>
        <w:t>Caso a diferença entre a receita bruta discriminada na Demonstração do Resultado do</w:t>
      </w:r>
      <w:r>
        <w:rPr>
          <w:bCs/>
          <w:sz w:val="20"/>
          <w:szCs w:val="20"/>
        </w:rPr>
        <w:t xml:space="preserve"> </w:t>
      </w:r>
      <w:r w:rsidRPr="00606E29">
        <w:rPr>
          <w:bCs/>
          <w:sz w:val="20"/>
          <w:szCs w:val="20"/>
        </w:rPr>
        <w:t>Exercício (DRE) e a declaração apresentada seja maior que 10% (dez por cento)</w:t>
      </w:r>
      <w:r>
        <w:rPr>
          <w:bCs/>
          <w:sz w:val="20"/>
          <w:szCs w:val="20"/>
        </w:rPr>
        <w:t xml:space="preserve"> </w:t>
      </w:r>
      <w:r w:rsidRPr="00606E29">
        <w:rPr>
          <w:bCs/>
          <w:sz w:val="20"/>
          <w:szCs w:val="20"/>
        </w:rPr>
        <w:t>positivo ou negativo em relação à receita bruta, o licitante deverá apresentar</w:t>
      </w:r>
      <w:r>
        <w:rPr>
          <w:bCs/>
          <w:sz w:val="20"/>
          <w:szCs w:val="20"/>
        </w:rPr>
        <w:t xml:space="preserve"> </w:t>
      </w:r>
      <w:r w:rsidRPr="00606E29">
        <w:rPr>
          <w:bCs/>
          <w:sz w:val="20"/>
          <w:szCs w:val="20"/>
        </w:rPr>
        <w:t>justificativas</w:t>
      </w:r>
      <w:r w:rsidR="003B33DA">
        <w:rPr>
          <w:bCs/>
          <w:sz w:val="20"/>
          <w:szCs w:val="20"/>
        </w:rPr>
        <w:t>.</w:t>
      </w:r>
    </w:p>
    <w:p w:rsidR="00616C4F" w:rsidRDefault="00616C4F" w:rsidP="002C3793">
      <w:pPr>
        <w:pStyle w:val="Default"/>
        <w:ind w:firstLine="708"/>
        <w:jc w:val="both"/>
        <w:rPr>
          <w:bCs/>
          <w:sz w:val="20"/>
          <w:szCs w:val="20"/>
        </w:rPr>
      </w:pPr>
    </w:p>
    <w:p w:rsidR="009254CC" w:rsidRDefault="009254CC" w:rsidP="002C3793">
      <w:pPr>
        <w:pStyle w:val="Default"/>
        <w:ind w:firstLine="708"/>
        <w:jc w:val="both"/>
        <w:rPr>
          <w:sz w:val="20"/>
          <w:szCs w:val="20"/>
        </w:rPr>
      </w:pPr>
      <w:r w:rsidRPr="009254CC">
        <w:rPr>
          <w:sz w:val="20"/>
          <w:szCs w:val="20"/>
        </w:rPr>
        <w:t>Dessa forma, declaro ainda que 1/12 (um doze avos) dos contratos firmados com a</w:t>
      </w:r>
      <w:r>
        <w:rPr>
          <w:sz w:val="20"/>
          <w:szCs w:val="20"/>
        </w:rPr>
        <w:t xml:space="preserve"> </w:t>
      </w:r>
      <w:r w:rsidRPr="009254CC">
        <w:rPr>
          <w:sz w:val="20"/>
          <w:szCs w:val="20"/>
        </w:rPr>
        <w:t>Administração Pública e/ou com a iniciativa privada vigentes na data apresentação da</w:t>
      </w:r>
      <w:r>
        <w:rPr>
          <w:sz w:val="20"/>
          <w:szCs w:val="20"/>
        </w:rPr>
        <w:t xml:space="preserve"> </w:t>
      </w:r>
      <w:r w:rsidRPr="009254CC">
        <w:rPr>
          <w:sz w:val="20"/>
          <w:szCs w:val="20"/>
        </w:rPr>
        <w:t>proposta não é superior ao patrimônio líquido da empresa, podendo este último ser</w:t>
      </w:r>
      <w:r>
        <w:rPr>
          <w:sz w:val="20"/>
          <w:szCs w:val="20"/>
        </w:rPr>
        <w:t xml:space="preserve"> </w:t>
      </w:r>
      <w:r w:rsidRPr="009254CC">
        <w:rPr>
          <w:sz w:val="20"/>
          <w:szCs w:val="20"/>
        </w:rPr>
        <w:t xml:space="preserve">atualizados por índices oficiais, quando encerrados há mais de </w:t>
      </w:r>
      <w:proofErr w:type="gramStart"/>
      <w:r w:rsidRPr="009254CC">
        <w:rPr>
          <w:sz w:val="20"/>
          <w:szCs w:val="20"/>
        </w:rPr>
        <w:t>3</w:t>
      </w:r>
      <w:proofErr w:type="gramEnd"/>
      <w:r w:rsidRPr="009254CC">
        <w:rPr>
          <w:sz w:val="20"/>
          <w:szCs w:val="20"/>
        </w:rPr>
        <w:t xml:space="preserve"> (três) meses da data</w:t>
      </w:r>
      <w:r>
        <w:rPr>
          <w:sz w:val="20"/>
          <w:szCs w:val="20"/>
        </w:rPr>
        <w:t xml:space="preserve"> </w:t>
      </w:r>
      <w:r w:rsidRPr="009254CC">
        <w:rPr>
          <w:sz w:val="20"/>
          <w:szCs w:val="20"/>
        </w:rPr>
        <w:t>da apresentação da proposta</w:t>
      </w:r>
      <w:r w:rsidRPr="002E63E1">
        <w:rPr>
          <w:sz w:val="20"/>
          <w:szCs w:val="20"/>
        </w:rPr>
        <w:t>.</w:t>
      </w:r>
    </w:p>
    <w:p w:rsidR="009254CC" w:rsidRDefault="009254CC" w:rsidP="002C3793">
      <w:pPr>
        <w:pStyle w:val="Default"/>
        <w:ind w:firstLine="708"/>
        <w:jc w:val="both"/>
        <w:rPr>
          <w:sz w:val="20"/>
          <w:szCs w:val="20"/>
        </w:rPr>
      </w:pPr>
    </w:p>
    <w:p w:rsidR="007C53CA" w:rsidRPr="002E63E1" w:rsidRDefault="007C53CA" w:rsidP="002C3793">
      <w:pPr>
        <w:pStyle w:val="Default"/>
        <w:ind w:firstLine="708"/>
        <w:jc w:val="both"/>
        <w:rPr>
          <w:sz w:val="20"/>
          <w:szCs w:val="20"/>
        </w:rPr>
      </w:pPr>
      <w:r w:rsidRPr="002E63E1">
        <w:rPr>
          <w:sz w:val="20"/>
          <w:szCs w:val="20"/>
        </w:rPr>
        <w:t xml:space="preserve">São verdadeiras as informações aqui prestadas, sobre as quais assumimos todas as responsabilidades, </w:t>
      </w:r>
      <w:proofErr w:type="gramStart"/>
      <w:r w:rsidRPr="002E63E1">
        <w:rPr>
          <w:color w:val="auto"/>
          <w:sz w:val="20"/>
          <w:szCs w:val="20"/>
        </w:rPr>
        <w:t>sob pena</w:t>
      </w:r>
      <w:proofErr w:type="gramEnd"/>
      <w:r w:rsidRPr="002E63E1">
        <w:rPr>
          <w:color w:val="auto"/>
          <w:sz w:val="20"/>
          <w:szCs w:val="20"/>
        </w:rPr>
        <w:t xml:space="preserve"> de incorrer nas sanções previstas no art. 299 do Código Penal e do art. 155 da Lei nº 14.133/2021</w:t>
      </w:r>
      <w:r w:rsidRPr="002E63E1">
        <w:rPr>
          <w:sz w:val="20"/>
          <w:szCs w:val="20"/>
        </w:rPr>
        <w:t>.</w:t>
      </w:r>
    </w:p>
    <w:p w:rsidR="005003CD" w:rsidRPr="002E63E1" w:rsidRDefault="005003CD" w:rsidP="002C3793">
      <w:pPr>
        <w:jc w:val="center"/>
        <w:rPr>
          <w:rFonts w:ascii="Arial" w:hAnsi="Arial" w:cs="Arial"/>
          <w:b/>
          <w:sz w:val="20"/>
          <w:szCs w:val="20"/>
        </w:rPr>
      </w:pPr>
    </w:p>
    <w:p w:rsidR="005003CD" w:rsidRPr="002E63E1" w:rsidRDefault="005003CD" w:rsidP="002C3793">
      <w:pPr>
        <w:jc w:val="right"/>
        <w:rPr>
          <w:rFonts w:ascii="Arial" w:hAnsi="Arial" w:cs="Arial"/>
          <w:sz w:val="20"/>
          <w:szCs w:val="20"/>
        </w:rPr>
      </w:pPr>
      <w:r w:rsidRPr="002E63E1">
        <w:rPr>
          <w:rFonts w:ascii="Arial" w:eastAsia="Arial" w:hAnsi="Arial" w:cs="Arial"/>
          <w:sz w:val="20"/>
          <w:szCs w:val="20"/>
        </w:rPr>
        <w:t xml:space="preserve"> </w:t>
      </w:r>
      <w:r w:rsidRPr="002E63E1">
        <w:rPr>
          <w:rFonts w:ascii="Arial" w:hAnsi="Arial" w:cs="Arial"/>
          <w:sz w:val="20"/>
          <w:szCs w:val="20"/>
        </w:rPr>
        <w:t>_______________</w:t>
      </w:r>
      <w:proofErr w:type="gramStart"/>
      <w:r w:rsidRPr="002E63E1">
        <w:rPr>
          <w:rFonts w:ascii="Arial" w:hAnsi="Arial" w:cs="Arial"/>
          <w:sz w:val="20"/>
          <w:szCs w:val="20"/>
        </w:rPr>
        <w:t xml:space="preserve"> ,</w:t>
      </w:r>
      <w:proofErr w:type="gramEnd"/>
      <w:r w:rsidRPr="002E63E1">
        <w:rPr>
          <w:rFonts w:ascii="Arial" w:hAnsi="Arial" w:cs="Arial"/>
          <w:sz w:val="20"/>
          <w:szCs w:val="20"/>
        </w:rPr>
        <w:t xml:space="preserve"> ___ de ________ </w:t>
      </w:r>
      <w:proofErr w:type="spellStart"/>
      <w:r w:rsidRPr="002E63E1">
        <w:rPr>
          <w:rFonts w:ascii="Arial" w:hAnsi="Arial" w:cs="Arial"/>
          <w:sz w:val="20"/>
          <w:szCs w:val="20"/>
        </w:rPr>
        <w:t>de</w:t>
      </w:r>
      <w:proofErr w:type="spellEnd"/>
      <w:r w:rsidRPr="002E63E1">
        <w:rPr>
          <w:rFonts w:ascii="Arial" w:hAnsi="Arial" w:cs="Arial"/>
          <w:sz w:val="20"/>
          <w:szCs w:val="20"/>
        </w:rPr>
        <w:t xml:space="preserve"> </w:t>
      </w:r>
      <w:r w:rsidR="00AE1E17">
        <w:rPr>
          <w:rFonts w:ascii="Arial" w:hAnsi="Arial" w:cs="Arial"/>
          <w:sz w:val="20"/>
          <w:szCs w:val="20"/>
        </w:rPr>
        <w:t>2026</w:t>
      </w:r>
      <w:r w:rsidRPr="002E63E1">
        <w:rPr>
          <w:rFonts w:ascii="Arial" w:hAnsi="Arial" w:cs="Arial"/>
          <w:sz w:val="20"/>
          <w:szCs w:val="20"/>
        </w:rPr>
        <w:t>.</w:t>
      </w:r>
    </w:p>
    <w:p w:rsidR="005003CD" w:rsidRPr="002E63E1" w:rsidRDefault="005003CD" w:rsidP="002C3793">
      <w:pPr>
        <w:rPr>
          <w:rFonts w:ascii="Arial" w:hAnsi="Arial" w:cs="Arial"/>
          <w:sz w:val="20"/>
          <w:szCs w:val="20"/>
        </w:rPr>
      </w:pPr>
    </w:p>
    <w:p w:rsidR="005003CD" w:rsidRPr="002E63E1" w:rsidRDefault="005003CD" w:rsidP="002C3793">
      <w:pPr>
        <w:shd w:val="clear" w:color="auto" w:fill="FFFFFF"/>
        <w:jc w:val="center"/>
        <w:rPr>
          <w:rFonts w:ascii="Arial" w:hAnsi="Arial" w:cs="Arial"/>
          <w:b/>
          <w:bCs/>
          <w:color w:val="000000"/>
          <w:sz w:val="20"/>
          <w:szCs w:val="20"/>
        </w:rPr>
      </w:pPr>
    </w:p>
    <w:p w:rsidR="005003CD" w:rsidRPr="002E63E1" w:rsidRDefault="005003CD" w:rsidP="002C3793">
      <w:pPr>
        <w:shd w:val="clear" w:color="auto" w:fill="FFFFFF"/>
        <w:rPr>
          <w:rFonts w:ascii="Arial" w:hAnsi="Arial" w:cs="Arial"/>
          <w:b/>
          <w:bCs/>
          <w:color w:val="000000"/>
          <w:sz w:val="20"/>
          <w:szCs w:val="20"/>
        </w:rPr>
      </w:pPr>
    </w:p>
    <w:p w:rsidR="005003CD" w:rsidRPr="002E63E1" w:rsidRDefault="005003CD" w:rsidP="002C3793">
      <w:pPr>
        <w:shd w:val="clear" w:color="auto" w:fill="FFFFFF"/>
        <w:jc w:val="center"/>
        <w:rPr>
          <w:rFonts w:ascii="Arial" w:hAnsi="Arial" w:cs="Arial"/>
          <w:sz w:val="20"/>
          <w:szCs w:val="20"/>
        </w:rPr>
      </w:pPr>
      <w:r w:rsidRPr="002E63E1">
        <w:rPr>
          <w:rFonts w:ascii="Arial" w:hAnsi="Arial" w:cs="Arial"/>
          <w:bCs/>
          <w:color w:val="000000"/>
          <w:sz w:val="20"/>
          <w:szCs w:val="20"/>
        </w:rPr>
        <w:t>_________________________________</w:t>
      </w:r>
    </w:p>
    <w:p w:rsidR="005003CD" w:rsidRPr="00B76F25" w:rsidRDefault="005003CD" w:rsidP="002C3793">
      <w:pPr>
        <w:shd w:val="clear" w:color="auto" w:fill="FFFFFF"/>
        <w:jc w:val="center"/>
        <w:rPr>
          <w:rFonts w:ascii="Arial" w:hAnsi="Arial" w:cs="Arial"/>
          <w:sz w:val="14"/>
          <w:szCs w:val="14"/>
        </w:rPr>
      </w:pPr>
      <w:r w:rsidRPr="00B76F25">
        <w:rPr>
          <w:rFonts w:ascii="Arial" w:hAnsi="Arial" w:cs="Arial"/>
          <w:bCs/>
          <w:color w:val="000000"/>
          <w:sz w:val="14"/>
          <w:szCs w:val="14"/>
        </w:rPr>
        <w:t>NOME:</w:t>
      </w:r>
      <w:r w:rsidR="003D7490">
        <w:rPr>
          <w:rFonts w:ascii="Arial" w:hAnsi="Arial" w:cs="Arial"/>
          <w:bCs/>
          <w:color w:val="000000"/>
          <w:sz w:val="14"/>
          <w:szCs w:val="14"/>
        </w:rPr>
        <w:t xml:space="preserve"> </w:t>
      </w:r>
    </w:p>
    <w:p w:rsidR="005003CD" w:rsidRPr="00B76F25" w:rsidRDefault="005003CD" w:rsidP="002C3793">
      <w:pPr>
        <w:shd w:val="clear" w:color="auto" w:fill="FFFFFF"/>
        <w:jc w:val="center"/>
        <w:rPr>
          <w:rFonts w:ascii="Arial" w:hAnsi="Arial" w:cs="Arial"/>
          <w:sz w:val="14"/>
          <w:szCs w:val="14"/>
        </w:rPr>
      </w:pPr>
      <w:r w:rsidRPr="00B76F25">
        <w:rPr>
          <w:rFonts w:ascii="Arial" w:hAnsi="Arial" w:cs="Arial"/>
          <w:bCs/>
          <w:color w:val="000000"/>
          <w:sz w:val="14"/>
          <w:szCs w:val="14"/>
        </w:rPr>
        <w:t>RG:</w:t>
      </w:r>
      <w:r w:rsidR="003D7490">
        <w:rPr>
          <w:rFonts w:ascii="Arial" w:hAnsi="Arial" w:cs="Arial"/>
          <w:bCs/>
          <w:color w:val="000000"/>
          <w:sz w:val="14"/>
          <w:szCs w:val="14"/>
        </w:rPr>
        <w:t xml:space="preserve"> </w:t>
      </w:r>
    </w:p>
    <w:p w:rsidR="005003CD" w:rsidRPr="00B76F25" w:rsidRDefault="005003CD" w:rsidP="002C3793">
      <w:pPr>
        <w:shd w:val="clear" w:color="auto" w:fill="FFFFFF"/>
        <w:jc w:val="center"/>
        <w:rPr>
          <w:rFonts w:ascii="Arial" w:hAnsi="Arial" w:cs="Arial"/>
          <w:sz w:val="14"/>
          <w:szCs w:val="14"/>
        </w:rPr>
      </w:pPr>
      <w:r w:rsidRPr="00B76F25">
        <w:rPr>
          <w:rFonts w:ascii="Arial" w:hAnsi="Arial" w:cs="Arial"/>
          <w:bCs/>
          <w:color w:val="000000"/>
          <w:sz w:val="14"/>
          <w:szCs w:val="14"/>
        </w:rPr>
        <w:t>CPF:</w:t>
      </w:r>
      <w:r w:rsidR="003D7490">
        <w:rPr>
          <w:rFonts w:ascii="Arial" w:hAnsi="Arial" w:cs="Arial"/>
          <w:bCs/>
          <w:color w:val="000000"/>
          <w:sz w:val="14"/>
          <w:szCs w:val="14"/>
        </w:rPr>
        <w:t xml:space="preserve"> </w:t>
      </w:r>
    </w:p>
    <w:p w:rsidR="005003CD" w:rsidRPr="00B76F25" w:rsidRDefault="005003CD" w:rsidP="00B76F25">
      <w:pPr>
        <w:tabs>
          <w:tab w:val="left" w:pos="-3240"/>
        </w:tabs>
        <w:jc w:val="center"/>
        <w:rPr>
          <w:rFonts w:ascii="Arial" w:hAnsi="Arial" w:cs="Arial"/>
          <w:sz w:val="14"/>
          <w:szCs w:val="14"/>
        </w:rPr>
      </w:pPr>
      <w:r w:rsidRPr="00B76F25">
        <w:rPr>
          <w:rFonts w:ascii="Arial" w:hAnsi="Arial" w:cs="Arial"/>
          <w:bCs/>
          <w:color w:val="000000"/>
          <w:sz w:val="14"/>
          <w:szCs w:val="14"/>
        </w:rPr>
        <w:t>CARGO:</w:t>
      </w:r>
      <w:r w:rsidR="003D7490">
        <w:rPr>
          <w:rFonts w:ascii="Arial" w:hAnsi="Arial" w:cs="Arial"/>
          <w:bCs/>
          <w:color w:val="000000"/>
          <w:sz w:val="14"/>
          <w:szCs w:val="14"/>
        </w:rPr>
        <w:t xml:space="preserve"> </w:t>
      </w:r>
    </w:p>
    <w:p w:rsidR="000B0A38" w:rsidRPr="00B76F25" w:rsidRDefault="000B0A38" w:rsidP="002C3793">
      <w:pPr>
        <w:pageBreakBefore/>
        <w:tabs>
          <w:tab w:val="left" w:pos="-3240"/>
        </w:tabs>
        <w:jc w:val="center"/>
        <w:rPr>
          <w:rFonts w:ascii="Arial" w:hAnsi="Arial" w:cs="Arial"/>
          <w:b/>
          <w:bCs/>
          <w:sz w:val="14"/>
          <w:szCs w:val="14"/>
        </w:rPr>
        <w:sectPr w:rsidR="000B0A38" w:rsidRPr="00B76F25" w:rsidSect="00D31CBE">
          <w:pgSz w:w="16838" w:h="11906" w:orient="landscape" w:code="9"/>
          <w:pgMar w:top="1701" w:right="678" w:bottom="851" w:left="851" w:header="284" w:footer="0" w:gutter="0"/>
          <w:cols w:space="708"/>
          <w:docGrid w:linePitch="360"/>
        </w:sectPr>
      </w:pPr>
    </w:p>
    <w:p w:rsidR="00217CB1" w:rsidRPr="000878F1" w:rsidRDefault="00217CB1" w:rsidP="002C3793">
      <w:pPr>
        <w:pStyle w:val="Ttulo1"/>
        <w:spacing w:before="0"/>
        <w:jc w:val="center"/>
        <w:rPr>
          <w:rFonts w:ascii="Arial" w:hAnsi="Arial" w:cs="Arial"/>
          <w:color w:val="auto"/>
          <w:sz w:val="20"/>
          <w:szCs w:val="20"/>
        </w:rPr>
      </w:pPr>
      <w:bookmarkStart w:id="88" w:name="_Toc220924999"/>
      <w:r w:rsidRPr="000878F1">
        <w:rPr>
          <w:rFonts w:ascii="Arial" w:hAnsi="Arial" w:cs="Arial"/>
          <w:bCs w:val="0"/>
          <w:color w:val="auto"/>
          <w:sz w:val="20"/>
          <w:szCs w:val="20"/>
        </w:rPr>
        <w:lastRenderedPageBreak/>
        <w:t>ANEXO VII</w:t>
      </w:r>
      <w:bookmarkEnd w:id="88"/>
    </w:p>
    <w:p w:rsidR="00217CB1" w:rsidRPr="000878F1" w:rsidRDefault="00217CB1" w:rsidP="002C3793">
      <w:pPr>
        <w:pStyle w:val="Ttulo4"/>
        <w:numPr>
          <w:ilvl w:val="3"/>
          <w:numId w:val="3"/>
        </w:numPr>
        <w:spacing w:before="0" w:after="0"/>
        <w:jc w:val="center"/>
        <w:rPr>
          <w:rFonts w:ascii="Arial" w:hAnsi="Arial" w:cs="Arial"/>
          <w:sz w:val="20"/>
          <w:szCs w:val="20"/>
        </w:rPr>
      </w:pPr>
      <w:r w:rsidRPr="000878F1">
        <w:rPr>
          <w:rFonts w:ascii="Arial" w:hAnsi="Arial" w:cs="Arial"/>
          <w:bCs w:val="0"/>
          <w:sz w:val="20"/>
          <w:szCs w:val="20"/>
        </w:rPr>
        <w:t xml:space="preserve">CONCORRÊNCIA PRESENCIAL Nº </w:t>
      </w:r>
      <w:r w:rsidR="00176D94">
        <w:rPr>
          <w:rFonts w:ascii="Arial" w:hAnsi="Arial" w:cs="Arial"/>
          <w:bCs w:val="0"/>
          <w:sz w:val="20"/>
          <w:szCs w:val="20"/>
        </w:rPr>
        <w:t>010/2026</w:t>
      </w:r>
    </w:p>
    <w:p w:rsidR="00217CB1" w:rsidRPr="000878F1" w:rsidRDefault="00217CB1" w:rsidP="002C3793">
      <w:pPr>
        <w:tabs>
          <w:tab w:val="left" w:pos="-3240"/>
        </w:tabs>
        <w:jc w:val="center"/>
        <w:rPr>
          <w:rFonts w:ascii="Arial" w:hAnsi="Arial" w:cs="Arial"/>
          <w:b/>
          <w:sz w:val="20"/>
          <w:szCs w:val="20"/>
        </w:rPr>
      </w:pPr>
      <w:r w:rsidRPr="000878F1">
        <w:rPr>
          <w:rFonts w:ascii="Arial" w:eastAsia="Arial Unicode MS" w:hAnsi="Arial" w:cs="Arial"/>
          <w:b/>
          <w:sz w:val="20"/>
          <w:szCs w:val="20"/>
        </w:rPr>
        <w:t xml:space="preserve">Processo Administrativo nº </w:t>
      </w:r>
      <w:r w:rsidR="00176D94">
        <w:rPr>
          <w:rFonts w:ascii="Arial" w:eastAsia="Arial Unicode MS" w:hAnsi="Arial" w:cs="Arial"/>
          <w:b/>
          <w:sz w:val="20"/>
          <w:szCs w:val="20"/>
        </w:rPr>
        <w:t>038/2026</w:t>
      </w:r>
    </w:p>
    <w:p w:rsidR="00217CB1" w:rsidRPr="008202D4" w:rsidRDefault="00217CB1" w:rsidP="002C3793">
      <w:pPr>
        <w:tabs>
          <w:tab w:val="left" w:pos="-3240"/>
        </w:tabs>
        <w:jc w:val="center"/>
        <w:rPr>
          <w:rFonts w:ascii="Arial" w:hAnsi="Arial" w:cs="Arial"/>
          <w:b/>
          <w:bCs/>
          <w:sz w:val="20"/>
          <w:szCs w:val="20"/>
        </w:rPr>
      </w:pPr>
    </w:p>
    <w:p w:rsidR="008202D4" w:rsidRPr="008202D4" w:rsidRDefault="008202D4" w:rsidP="002C3793">
      <w:pPr>
        <w:tabs>
          <w:tab w:val="left" w:pos="-3240"/>
        </w:tabs>
        <w:jc w:val="center"/>
        <w:rPr>
          <w:rFonts w:ascii="Arial" w:hAnsi="Arial" w:cs="Arial"/>
          <w:b/>
          <w:bCs/>
          <w:sz w:val="20"/>
          <w:szCs w:val="20"/>
        </w:rPr>
      </w:pPr>
      <w:r w:rsidRPr="008202D4">
        <w:rPr>
          <w:rFonts w:ascii="Arial" w:hAnsi="Arial" w:cs="Arial"/>
          <w:b/>
          <w:bCs/>
          <w:sz w:val="20"/>
          <w:szCs w:val="20"/>
        </w:rPr>
        <w:t>FÓRMULAS EXEMPLIFICATIVAS, PARA FINS DE ATENDIMENTO AO DISPOSTO NOS ITENS: “</w:t>
      </w:r>
      <w:proofErr w:type="gramStart"/>
      <w:r w:rsidRPr="008202D4">
        <w:rPr>
          <w:rFonts w:ascii="Arial" w:hAnsi="Arial" w:cs="Arial"/>
          <w:b/>
          <w:bCs/>
          <w:sz w:val="20"/>
          <w:szCs w:val="20"/>
        </w:rPr>
        <w:t>D.</w:t>
      </w:r>
      <w:proofErr w:type="gramEnd"/>
      <w:r w:rsidRPr="008202D4">
        <w:rPr>
          <w:rFonts w:ascii="Arial" w:hAnsi="Arial" w:cs="Arial"/>
          <w:b/>
          <w:bCs/>
          <w:sz w:val="20"/>
          <w:szCs w:val="20"/>
        </w:rPr>
        <w:t>1” E “D.2”, DA ALÍNEA “D”, DO SUBITEM 11.1., DO ITEM 11 DO ANEXO VII-A, DA INSTRUÇÃO NORMATIVA SEGES/MPDG Nº 5, DE 26 DE MAIO DE 2017</w:t>
      </w:r>
    </w:p>
    <w:p w:rsidR="008202D4" w:rsidRDefault="008202D4" w:rsidP="002C3793">
      <w:pPr>
        <w:tabs>
          <w:tab w:val="left" w:pos="-3240"/>
        </w:tabs>
        <w:jc w:val="center"/>
        <w:rPr>
          <w:rFonts w:ascii="Arial" w:hAnsi="Arial" w:cs="Arial"/>
          <w:bCs/>
          <w:sz w:val="20"/>
          <w:szCs w:val="20"/>
        </w:rPr>
      </w:pPr>
    </w:p>
    <w:p w:rsidR="00217CB1" w:rsidRPr="002E63E1" w:rsidRDefault="00217CB1" w:rsidP="002C3793">
      <w:pPr>
        <w:tabs>
          <w:tab w:val="left" w:pos="-3240"/>
        </w:tabs>
        <w:jc w:val="center"/>
        <w:rPr>
          <w:rFonts w:ascii="Arial" w:hAnsi="Arial" w:cs="Arial"/>
          <w:sz w:val="20"/>
          <w:szCs w:val="20"/>
        </w:rPr>
      </w:pPr>
      <w:r>
        <w:rPr>
          <w:rFonts w:ascii="Arial" w:hAnsi="Arial" w:cs="Arial"/>
          <w:bCs/>
          <w:sz w:val="20"/>
          <w:szCs w:val="20"/>
        </w:rPr>
        <w:t>Apêndice da</w:t>
      </w:r>
      <w:r w:rsidRPr="002E63E1">
        <w:rPr>
          <w:rFonts w:ascii="Arial" w:hAnsi="Arial" w:cs="Arial"/>
          <w:b/>
          <w:bCs/>
          <w:sz w:val="20"/>
          <w:szCs w:val="20"/>
        </w:rPr>
        <w:t xml:space="preserve"> </w:t>
      </w:r>
      <w:r w:rsidRPr="00D269F5">
        <w:rPr>
          <w:rFonts w:ascii="Arial" w:hAnsi="Arial" w:cs="Arial"/>
          <w:b/>
          <w:bCs/>
          <w:sz w:val="20"/>
          <w:szCs w:val="20"/>
        </w:rPr>
        <w:t>DECLARAÇÃO DE CONTRATOS FIRMADOS COM A INICIATIVA PRIVADA E A ADMINISTRAÇÃO PÚBLICA</w:t>
      </w:r>
    </w:p>
    <w:p w:rsidR="00217CB1" w:rsidRPr="002E63E1" w:rsidRDefault="00217CB1" w:rsidP="002C3793">
      <w:pPr>
        <w:pStyle w:val="Default"/>
        <w:jc w:val="center"/>
        <w:rPr>
          <w:bCs/>
          <w:i/>
          <w:sz w:val="20"/>
          <w:szCs w:val="20"/>
        </w:rPr>
      </w:pPr>
      <w:r w:rsidRPr="002E63E1">
        <w:rPr>
          <w:bCs/>
          <w:i/>
          <w:sz w:val="20"/>
          <w:szCs w:val="20"/>
        </w:rPr>
        <w:t>(Este anexo é um modelo e deve ser feito preferencialmente em papel timbrado do licitante)</w:t>
      </w:r>
    </w:p>
    <w:p w:rsidR="00217CB1" w:rsidRPr="002E63E1" w:rsidRDefault="00217CB1" w:rsidP="002C3793">
      <w:pPr>
        <w:pStyle w:val="Default"/>
        <w:jc w:val="center"/>
        <w:rPr>
          <w:bCs/>
          <w:i/>
          <w:sz w:val="20"/>
          <w:szCs w:val="20"/>
        </w:rPr>
      </w:pPr>
      <w:r w:rsidRPr="002E63E1">
        <w:rPr>
          <w:bCs/>
          <w:i/>
          <w:color w:val="auto"/>
          <w:sz w:val="20"/>
          <w:szCs w:val="20"/>
          <w:u w:val="single"/>
        </w:rPr>
        <w:t xml:space="preserve">(Deverá ser apresentado no momento do Credenciamento, </w:t>
      </w:r>
      <w:r w:rsidRPr="002E63E1">
        <w:rPr>
          <w:b/>
          <w:bCs/>
          <w:i/>
          <w:color w:val="auto"/>
          <w:sz w:val="20"/>
          <w:szCs w:val="20"/>
          <w:u w:val="single"/>
        </w:rPr>
        <w:t>fora</w:t>
      </w:r>
      <w:r w:rsidRPr="002E63E1">
        <w:rPr>
          <w:bCs/>
          <w:i/>
          <w:color w:val="auto"/>
          <w:sz w:val="20"/>
          <w:szCs w:val="20"/>
          <w:u w:val="single"/>
        </w:rPr>
        <w:t xml:space="preserve"> dos Envelopes:</w:t>
      </w:r>
      <w:r>
        <w:rPr>
          <w:bCs/>
          <w:i/>
          <w:color w:val="auto"/>
          <w:sz w:val="20"/>
          <w:szCs w:val="20"/>
          <w:u w:val="single"/>
        </w:rPr>
        <w:t xml:space="preserve"> </w:t>
      </w:r>
      <w:r w:rsidRPr="002E63E1">
        <w:rPr>
          <w:bCs/>
          <w:i/>
          <w:color w:val="auto"/>
          <w:sz w:val="20"/>
          <w:szCs w:val="20"/>
          <w:u w:val="single"/>
        </w:rPr>
        <w:t xml:space="preserve">nº </w:t>
      </w:r>
      <w:r>
        <w:rPr>
          <w:bCs/>
          <w:i/>
          <w:color w:val="auto"/>
          <w:sz w:val="20"/>
          <w:szCs w:val="20"/>
          <w:u w:val="single"/>
        </w:rPr>
        <w:t>1</w:t>
      </w:r>
      <w:r w:rsidRPr="002E63E1">
        <w:rPr>
          <w:bCs/>
          <w:i/>
          <w:color w:val="auto"/>
          <w:sz w:val="20"/>
          <w:szCs w:val="20"/>
          <w:u w:val="single"/>
        </w:rPr>
        <w:t xml:space="preserve"> – Documentos de Habilitação</w:t>
      </w:r>
      <w:r>
        <w:rPr>
          <w:bCs/>
          <w:i/>
          <w:color w:val="auto"/>
          <w:sz w:val="20"/>
          <w:szCs w:val="20"/>
          <w:u w:val="single"/>
        </w:rPr>
        <w:t xml:space="preserve"> e</w:t>
      </w:r>
      <w:r w:rsidRPr="002E63E1">
        <w:rPr>
          <w:bCs/>
          <w:i/>
          <w:color w:val="auto"/>
          <w:sz w:val="20"/>
          <w:szCs w:val="20"/>
          <w:u w:val="single"/>
        </w:rPr>
        <w:t xml:space="preserve"> nº </w:t>
      </w:r>
      <w:r>
        <w:rPr>
          <w:bCs/>
          <w:i/>
          <w:color w:val="auto"/>
          <w:sz w:val="20"/>
          <w:szCs w:val="20"/>
          <w:u w:val="single"/>
        </w:rPr>
        <w:t>2</w:t>
      </w:r>
      <w:r w:rsidRPr="002E63E1">
        <w:rPr>
          <w:bCs/>
          <w:i/>
          <w:color w:val="auto"/>
          <w:sz w:val="20"/>
          <w:szCs w:val="20"/>
          <w:u w:val="single"/>
        </w:rPr>
        <w:t xml:space="preserve"> – Proposta Comercial</w:t>
      </w:r>
      <w:proofErr w:type="gramStart"/>
      <w:r w:rsidRPr="002E63E1">
        <w:rPr>
          <w:bCs/>
          <w:i/>
          <w:color w:val="auto"/>
          <w:sz w:val="20"/>
          <w:szCs w:val="20"/>
          <w:u w:val="single"/>
        </w:rPr>
        <w:t>)</w:t>
      </w:r>
      <w:proofErr w:type="gramEnd"/>
    </w:p>
    <w:p w:rsidR="00AE55FD" w:rsidRPr="004C0FEE" w:rsidRDefault="00AE55FD" w:rsidP="002C3793">
      <w:pPr>
        <w:pStyle w:val="Default"/>
        <w:jc w:val="center"/>
        <w:rPr>
          <w:color w:val="auto"/>
          <w:sz w:val="20"/>
          <w:szCs w:val="20"/>
        </w:rPr>
      </w:pPr>
    </w:p>
    <w:p w:rsidR="00AE55FD" w:rsidRPr="004C0FEE" w:rsidRDefault="00AE55FD" w:rsidP="002C3793">
      <w:pPr>
        <w:pStyle w:val="EditalNumerado"/>
        <w:tabs>
          <w:tab w:val="left" w:pos="708"/>
        </w:tabs>
        <w:spacing w:after="0"/>
        <w:ind w:left="0" w:firstLine="0"/>
        <w:jc w:val="center"/>
        <w:rPr>
          <w:bCs/>
        </w:rPr>
      </w:pPr>
    </w:p>
    <w:p w:rsidR="00AE55FD" w:rsidRPr="002E63E1" w:rsidRDefault="00AE55FD" w:rsidP="002C3793">
      <w:pPr>
        <w:pStyle w:val="EditalNumerado"/>
        <w:tabs>
          <w:tab w:val="left" w:pos="708"/>
        </w:tabs>
        <w:spacing w:after="0"/>
        <w:ind w:left="708" w:firstLine="0"/>
      </w:pPr>
      <w:r w:rsidRPr="002E63E1">
        <w:rPr>
          <w:b/>
        </w:rPr>
        <w:t xml:space="preserve">CONCORRÊNCIA PRESENCIAL Nº: </w:t>
      </w:r>
      <w:r w:rsidR="00176D94">
        <w:rPr>
          <w:b/>
        </w:rPr>
        <w:t>010/2026</w:t>
      </w:r>
    </w:p>
    <w:p w:rsidR="00AE55FD" w:rsidRPr="002E63E1" w:rsidRDefault="00AE55FD" w:rsidP="002C3793">
      <w:pPr>
        <w:pStyle w:val="EditalNumerado"/>
        <w:tabs>
          <w:tab w:val="left" w:pos="708"/>
        </w:tabs>
        <w:spacing w:after="0"/>
        <w:ind w:left="708" w:firstLine="0"/>
      </w:pPr>
      <w:r w:rsidRPr="002E63E1">
        <w:rPr>
          <w:b/>
        </w:rPr>
        <w:t>PROPONENTE:</w:t>
      </w:r>
    </w:p>
    <w:p w:rsidR="00AE55FD" w:rsidRPr="002E63E1" w:rsidRDefault="00AE55FD" w:rsidP="002C3793">
      <w:pPr>
        <w:pStyle w:val="EditalNumerado"/>
        <w:tabs>
          <w:tab w:val="left" w:pos="708"/>
        </w:tabs>
        <w:spacing w:after="0"/>
        <w:ind w:left="708" w:firstLine="0"/>
      </w:pPr>
      <w:r w:rsidRPr="002E63E1">
        <w:rPr>
          <w:b/>
        </w:rPr>
        <w:t>CNPJ Nº:</w:t>
      </w:r>
      <w:r w:rsidRPr="002E63E1">
        <w:rPr>
          <w:b/>
        </w:rPr>
        <w:tab/>
      </w:r>
      <w:r w:rsidRPr="002E63E1">
        <w:rPr>
          <w:b/>
        </w:rPr>
        <w:tab/>
      </w:r>
      <w:r w:rsidRPr="002E63E1">
        <w:rPr>
          <w:b/>
        </w:rPr>
        <w:tab/>
      </w:r>
      <w:r w:rsidRPr="002E63E1">
        <w:rPr>
          <w:b/>
        </w:rPr>
        <w:tab/>
      </w:r>
      <w:r w:rsidRPr="002E63E1">
        <w:rPr>
          <w:b/>
        </w:rPr>
        <w:tab/>
      </w:r>
      <w:r w:rsidRPr="002E63E1">
        <w:rPr>
          <w:b/>
        </w:rPr>
        <w:tab/>
        <w:t>IE Nº:</w:t>
      </w:r>
    </w:p>
    <w:p w:rsidR="00AE55FD" w:rsidRPr="002E63E1" w:rsidRDefault="00AE55FD" w:rsidP="002C3793">
      <w:pPr>
        <w:pStyle w:val="EditalNumerado"/>
        <w:tabs>
          <w:tab w:val="left" w:pos="708"/>
        </w:tabs>
        <w:spacing w:after="0"/>
        <w:ind w:left="708" w:firstLine="0"/>
      </w:pPr>
      <w:r w:rsidRPr="002E63E1">
        <w:rPr>
          <w:b/>
        </w:rPr>
        <w:t>ENDEREÇO:</w:t>
      </w:r>
    </w:p>
    <w:p w:rsidR="00AE55FD" w:rsidRPr="002E63E1" w:rsidRDefault="00AE55FD" w:rsidP="002C3793">
      <w:pPr>
        <w:pStyle w:val="EditalNumerado"/>
        <w:tabs>
          <w:tab w:val="left" w:pos="708"/>
        </w:tabs>
        <w:spacing w:after="0"/>
        <w:ind w:left="708" w:firstLine="0"/>
      </w:pPr>
      <w:r w:rsidRPr="002E63E1">
        <w:rPr>
          <w:b/>
        </w:rPr>
        <w:t>BAIRRO:</w:t>
      </w:r>
      <w:r w:rsidRPr="002E63E1">
        <w:rPr>
          <w:b/>
        </w:rPr>
        <w:tab/>
      </w:r>
      <w:r w:rsidRPr="002E63E1">
        <w:rPr>
          <w:b/>
        </w:rPr>
        <w:tab/>
      </w:r>
      <w:r w:rsidRPr="002E63E1">
        <w:rPr>
          <w:b/>
        </w:rPr>
        <w:tab/>
      </w:r>
      <w:r w:rsidRPr="002E63E1">
        <w:rPr>
          <w:b/>
        </w:rPr>
        <w:tab/>
      </w:r>
      <w:r w:rsidRPr="002E63E1">
        <w:rPr>
          <w:b/>
        </w:rPr>
        <w:tab/>
      </w:r>
      <w:r w:rsidRPr="002E63E1">
        <w:rPr>
          <w:b/>
        </w:rPr>
        <w:tab/>
        <w:t>CIDADE:</w:t>
      </w:r>
    </w:p>
    <w:p w:rsidR="00AE55FD" w:rsidRPr="002E63E1" w:rsidRDefault="00AE55FD" w:rsidP="002C3793">
      <w:pPr>
        <w:pStyle w:val="EditalNumerado"/>
        <w:tabs>
          <w:tab w:val="left" w:pos="708"/>
        </w:tabs>
        <w:spacing w:after="0"/>
        <w:ind w:left="708" w:firstLine="0"/>
      </w:pPr>
      <w:r w:rsidRPr="002E63E1">
        <w:rPr>
          <w:b/>
        </w:rPr>
        <w:t xml:space="preserve">TELEFONE: </w:t>
      </w:r>
      <w:r w:rsidRPr="002E63E1">
        <w:rPr>
          <w:b/>
        </w:rPr>
        <w:tab/>
      </w:r>
      <w:r w:rsidRPr="002E63E1">
        <w:rPr>
          <w:b/>
        </w:rPr>
        <w:tab/>
      </w:r>
      <w:r w:rsidRPr="002E63E1">
        <w:rPr>
          <w:b/>
        </w:rPr>
        <w:tab/>
      </w:r>
      <w:r w:rsidRPr="002E63E1">
        <w:rPr>
          <w:b/>
        </w:rPr>
        <w:tab/>
      </w:r>
      <w:r w:rsidRPr="002E63E1">
        <w:rPr>
          <w:b/>
        </w:rPr>
        <w:tab/>
      </w:r>
      <w:r w:rsidRPr="002E63E1">
        <w:rPr>
          <w:b/>
        </w:rPr>
        <w:tab/>
        <w:t>E-MAIL:</w:t>
      </w:r>
    </w:p>
    <w:p w:rsidR="00AE55FD" w:rsidRPr="002E63E1" w:rsidRDefault="00AE55FD" w:rsidP="002C3793">
      <w:pPr>
        <w:pStyle w:val="EditalNumerado"/>
        <w:tabs>
          <w:tab w:val="left" w:pos="708"/>
        </w:tabs>
        <w:spacing w:after="0"/>
        <w:ind w:left="0" w:firstLine="0"/>
        <w:rPr>
          <w:b/>
          <w:bCs/>
        </w:rPr>
      </w:pPr>
    </w:p>
    <w:p w:rsidR="00AE55FD" w:rsidRPr="002E63E1" w:rsidRDefault="00AE55FD" w:rsidP="002C3793">
      <w:pPr>
        <w:pStyle w:val="Default"/>
        <w:rPr>
          <w:bCs/>
          <w:sz w:val="20"/>
          <w:szCs w:val="20"/>
        </w:rPr>
      </w:pPr>
    </w:p>
    <w:p w:rsidR="00AE55FD" w:rsidRPr="002E63E1" w:rsidRDefault="00AE55FD" w:rsidP="002C3793">
      <w:pPr>
        <w:pStyle w:val="Default"/>
        <w:jc w:val="both"/>
        <w:rPr>
          <w:sz w:val="20"/>
          <w:szCs w:val="20"/>
        </w:rPr>
      </w:pPr>
      <w:r w:rsidRPr="002E63E1">
        <w:rPr>
          <w:bCs/>
          <w:sz w:val="20"/>
          <w:szCs w:val="20"/>
        </w:rPr>
        <w:t xml:space="preserve"> </w:t>
      </w:r>
      <w:r w:rsidRPr="002E63E1">
        <w:rPr>
          <w:bCs/>
          <w:sz w:val="20"/>
          <w:szCs w:val="20"/>
        </w:rPr>
        <w:tab/>
      </w:r>
      <w:r w:rsidRPr="002E63E1">
        <w:rPr>
          <w:sz w:val="20"/>
          <w:szCs w:val="20"/>
        </w:rPr>
        <w:t xml:space="preserve">Atendendo as exigências do edital da licitação em epígrafe, a proponente </w:t>
      </w:r>
      <w:proofErr w:type="gramStart"/>
      <w:r w:rsidRPr="002E63E1">
        <w:rPr>
          <w:sz w:val="20"/>
          <w:szCs w:val="20"/>
        </w:rPr>
        <w:t>supra qualificada</w:t>
      </w:r>
      <w:proofErr w:type="gramEnd"/>
      <w:r w:rsidRPr="002E63E1">
        <w:rPr>
          <w:sz w:val="20"/>
          <w:szCs w:val="20"/>
        </w:rPr>
        <w:t xml:space="preserve"> </w:t>
      </w:r>
      <w:r w:rsidR="00371EE5">
        <w:rPr>
          <w:b/>
          <w:sz w:val="20"/>
          <w:szCs w:val="20"/>
        </w:rPr>
        <w:t>APRESENTA</w:t>
      </w:r>
      <w:r w:rsidRPr="002E63E1">
        <w:rPr>
          <w:sz w:val="20"/>
          <w:szCs w:val="20"/>
        </w:rPr>
        <w:t xml:space="preserve"> </w:t>
      </w:r>
      <w:r w:rsidR="00371EE5">
        <w:rPr>
          <w:sz w:val="20"/>
          <w:szCs w:val="20"/>
        </w:rPr>
        <w:t xml:space="preserve">as </w:t>
      </w:r>
      <w:r w:rsidRPr="00634AE5">
        <w:rPr>
          <w:sz w:val="20"/>
          <w:szCs w:val="20"/>
        </w:rPr>
        <w:t xml:space="preserve">seguintes </w:t>
      </w:r>
      <w:r w:rsidR="00371EE5">
        <w:rPr>
          <w:sz w:val="20"/>
          <w:szCs w:val="20"/>
        </w:rPr>
        <w:t xml:space="preserve">fórmulas, referente os </w:t>
      </w:r>
      <w:r w:rsidRPr="00634AE5">
        <w:rPr>
          <w:sz w:val="20"/>
          <w:szCs w:val="20"/>
        </w:rPr>
        <w:t>contratos firmados com a iniciativa privada e a administração</w:t>
      </w:r>
      <w:r>
        <w:rPr>
          <w:sz w:val="20"/>
          <w:szCs w:val="20"/>
        </w:rPr>
        <w:t xml:space="preserve"> </w:t>
      </w:r>
      <w:r w:rsidRPr="00634AE5">
        <w:rPr>
          <w:sz w:val="20"/>
          <w:szCs w:val="20"/>
        </w:rPr>
        <w:t>pública</w:t>
      </w:r>
      <w:r>
        <w:rPr>
          <w:sz w:val="20"/>
          <w:szCs w:val="20"/>
        </w:rPr>
        <w:t xml:space="preserve">, conforme art. 69, § 3º da </w:t>
      </w:r>
      <w:r w:rsidRPr="002E63E1">
        <w:rPr>
          <w:color w:val="auto"/>
          <w:sz w:val="20"/>
          <w:szCs w:val="20"/>
        </w:rPr>
        <w:t>Lei nº 14.133/2021</w:t>
      </w:r>
      <w:r w:rsidRPr="002E63E1">
        <w:rPr>
          <w:sz w:val="20"/>
          <w:szCs w:val="20"/>
        </w:rPr>
        <w:t>:</w:t>
      </w:r>
    </w:p>
    <w:p w:rsidR="004C0FEE" w:rsidRPr="004C0FEE" w:rsidRDefault="004C0FEE" w:rsidP="002C3793">
      <w:pPr>
        <w:pStyle w:val="EditalNumerado"/>
        <w:tabs>
          <w:tab w:val="left" w:pos="708"/>
        </w:tabs>
        <w:spacing w:after="0"/>
        <w:ind w:left="0" w:firstLine="0"/>
        <w:jc w:val="center"/>
        <w:rPr>
          <w:bCs/>
        </w:rPr>
      </w:pPr>
    </w:p>
    <w:p w:rsidR="009C144E" w:rsidRPr="00061B9F" w:rsidRDefault="009C144E" w:rsidP="002C3793">
      <w:pPr>
        <w:pStyle w:val="Default"/>
        <w:ind w:firstLine="708"/>
        <w:jc w:val="both"/>
        <w:rPr>
          <w:b/>
          <w:bCs/>
          <w:smallCaps/>
          <w:sz w:val="20"/>
          <w:szCs w:val="20"/>
          <w:u w:val="single"/>
        </w:rPr>
      </w:pPr>
      <w:r w:rsidRPr="00061B9F">
        <w:rPr>
          <w:b/>
          <w:bCs/>
          <w:smallCaps/>
          <w:sz w:val="20"/>
          <w:szCs w:val="20"/>
          <w:u w:val="single"/>
        </w:rPr>
        <w:t>Fórmula de Cálculo</w:t>
      </w:r>
      <w:r w:rsidR="00094076" w:rsidRPr="00061B9F">
        <w:rPr>
          <w:b/>
          <w:bCs/>
          <w:smallCaps/>
          <w:sz w:val="20"/>
          <w:szCs w:val="20"/>
          <w:u w:val="single"/>
        </w:rPr>
        <w:t xml:space="preserve"> de Patrimônio Líquido</w:t>
      </w:r>
      <w:r w:rsidR="00DD5681" w:rsidRPr="00061B9F">
        <w:rPr>
          <w:b/>
          <w:bCs/>
          <w:smallCaps/>
          <w:sz w:val="20"/>
          <w:szCs w:val="20"/>
          <w:u w:val="single"/>
        </w:rPr>
        <w:t xml:space="preserve"> é Igual ou Superior a 1/12 (Um Doze Avos)</w:t>
      </w:r>
      <w:r w:rsidRPr="00061B9F">
        <w:rPr>
          <w:b/>
          <w:bCs/>
          <w:smallCaps/>
          <w:sz w:val="20"/>
          <w:szCs w:val="20"/>
          <w:u w:val="single"/>
        </w:rPr>
        <w:t>:</w:t>
      </w:r>
    </w:p>
    <w:p w:rsidR="009C144E" w:rsidRDefault="009C144E" w:rsidP="002C3793">
      <w:pPr>
        <w:pStyle w:val="Default"/>
        <w:ind w:firstLine="708"/>
        <w:jc w:val="both"/>
        <w:rPr>
          <w:bCs/>
          <w:sz w:val="20"/>
          <w:szCs w:val="20"/>
        </w:rPr>
      </w:pPr>
    </w:p>
    <w:p w:rsidR="00F20808" w:rsidRDefault="00F20808" w:rsidP="002C3793">
      <w:pPr>
        <w:pStyle w:val="Default"/>
        <w:ind w:firstLine="708"/>
        <w:jc w:val="both"/>
        <w:rPr>
          <w:bCs/>
          <w:sz w:val="20"/>
          <w:szCs w:val="20"/>
        </w:rPr>
      </w:pPr>
      <w:r w:rsidRPr="00F20808">
        <w:rPr>
          <w:bCs/>
          <w:sz w:val="20"/>
          <w:szCs w:val="20"/>
        </w:rPr>
        <w:t>Cálculo demonstrativo visando comprovar que o patrimônio líquido é igual ou superior</w:t>
      </w:r>
      <w:r>
        <w:rPr>
          <w:bCs/>
          <w:sz w:val="20"/>
          <w:szCs w:val="20"/>
        </w:rPr>
        <w:t xml:space="preserve"> </w:t>
      </w:r>
      <w:r w:rsidRPr="00F20808">
        <w:rPr>
          <w:bCs/>
          <w:sz w:val="20"/>
          <w:szCs w:val="20"/>
        </w:rPr>
        <w:t>a 1/12 (um doze avos) do valor dos contratos firmados com a Administração Pública</w:t>
      </w:r>
      <w:r>
        <w:rPr>
          <w:bCs/>
          <w:sz w:val="20"/>
          <w:szCs w:val="20"/>
        </w:rPr>
        <w:t xml:space="preserve"> </w:t>
      </w:r>
      <w:r w:rsidRPr="00F20808">
        <w:rPr>
          <w:bCs/>
          <w:sz w:val="20"/>
          <w:szCs w:val="20"/>
        </w:rPr>
        <w:t>e com a iniciativa privada.</w:t>
      </w:r>
    </w:p>
    <w:p w:rsidR="00F20808" w:rsidRDefault="00F20808" w:rsidP="002C3793">
      <w:pPr>
        <w:pStyle w:val="Default"/>
        <w:jc w:val="both"/>
        <w:rPr>
          <w:bCs/>
          <w:sz w:val="20"/>
          <w:szCs w:val="20"/>
        </w:rPr>
      </w:pPr>
    </w:p>
    <w:tbl>
      <w:tblPr>
        <w:tblStyle w:val="Tabelacomgrade"/>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7"/>
        <w:gridCol w:w="4609"/>
      </w:tblGrid>
      <w:tr w:rsidR="001A2DBC" w:rsidTr="00A34130">
        <w:tc>
          <w:tcPr>
            <w:tcW w:w="4747" w:type="dxa"/>
            <w:tcBorders>
              <w:bottom w:val="single" w:sz="4" w:space="0" w:color="auto"/>
            </w:tcBorders>
            <w:vAlign w:val="center"/>
          </w:tcPr>
          <w:p w:rsidR="001A2DBC" w:rsidRDefault="001A2DBC" w:rsidP="002C3793">
            <w:pPr>
              <w:pStyle w:val="Default"/>
              <w:jc w:val="right"/>
              <w:rPr>
                <w:bCs/>
                <w:sz w:val="20"/>
                <w:szCs w:val="20"/>
              </w:rPr>
            </w:pPr>
            <w:r>
              <w:rPr>
                <w:bCs/>
                <w:sz w:val="20"/>
                <w:szCs w:val="20"/>
              </w:rPr>
              <w:t>Valor do Patrimônio Líquido x 12</w:t>
            </w:r>
          </w:p>
        </w:tc>
        <w:tc>
          <w:tcPr>
            <w:tcW w:w="4609" w:type="dxa"/>
            <w:vMerge w:val="restart"/>
            <w:vAlign w:val="center"/>
          </w:tcPr>
          <w:p w:rsidR="001A2DBC" w:rsidRDefault="001A2DBC" w:rsidP="002C3793">
            <w:pPr>
              <w:pStyle w:val="Default"/>
              <w:jc w:val="both"/>
              <w:rPr>
                <w:bCs/>
                <w:sz w:val="20"/>
                <w:szCs w:val="20"/>
              </w:rPr>
            </w:pPr>
            <w:r>
              <w:rPr>
                <w:bCs/>
                <w:sz w:val="20"/>
                <w:szCs w:val="20"/>
              </w:rPr>
              <w:t>&gt; 1</w:t>
            </w:r>
          </w:p>
        </w:tc>
      </w:tr>
      <w:tr w:rsidR="001A2DBC" w:rsidTr="00A34130">
        <w:tc>
          <w:tcPr>
            <w:tcW w:w="4747" w:type="dxa"/>
            <w:tcBorders>
              <w:top w:val="single" w:sz="4" w:space="0" w:color="auto"/>
            </w:tcBorders>
            <w:vAlign w:val="center"/>
          </w:tcPr>
          <w:p w:rsidR="001A2DBC" w:rsidRDefault="001A2DBC" w:rsidP="00BF437A">
            <w:pPr>
              <w:pStyle w:val="Default"/>
              <w:jc w:val="right"/>
              <w:rPr>
                <w:bCs/>
                <w:sz w:val="20"/>
                <w:szCs w:val="20"/>
              </w:rPr>
            </w:pPr>
            <w:r>
              <w:rPr>
                <w:bCs/>
                <w:sz w:val="20"/>
                <w:szCs w:val="20"/>
              </w:rPr>
              <w:t>Valor total dos Contratos</w:t>
            </w:r>
            <w:r w:rsidR="00BF437A">
              <w:rPr>
                <w:bCs/>
                <w:sz w:val="20"/>
                <w:szCs w:val="20"/>
              </w:rPr>
              <w:t xml:space="preserve"> (Valor remanescente)</w:t>
            </w:r>
          </w:p>
        </w:tc>
        <w:tc>
          <w:tcPr>
            <w:tcW w:w="4609" w:type="dxa"/>
            <w:vMerge/>
            <w:vAlign w:val="center"/>
          </w:tcPr>
          <w:p w:rsidR="001A2DBC" w:rsidRDefault="001A2DBC" w:rsidP="002C3793">
            <w:pPr>
              <w:pStyle w:val="Default"/>
              <w:jc w:val="both"/>
              <w:rPr>
                <w:bCs/>
                <w:sz w:val="20"/>
                <w:szCs w:val="20"/>
              </w:rPr>
            </w:pPr>
          </w:p>
        </w:tc>
      </w:tr>
    </w:tbl>
    <w:p w:rsidR="009C144E" w:rsidRDefault="009C144E" w:rsidP="002C3793">
      <w:pPr>
        <w:pStyle w:val="Default"/>
        <w:ind w:firstLine="708"/>
        <w:jc w:val="both"/>
        <w:rPr>
          <w:bCs/>
          <w:sz w:val="20"/>
          <w:szCs w:val="20"/>
        </w:rPr>
      </w:pPr>
    </w:p>
    <w:p w:rsidR="00D03F8B" w:rsidRDefault="00A34130" w:rsidP="002C3793">
      <w:pPr>
        <w:pStyle w:val="Default"/>
        <w:ind w:firstLine="708"/>
        <w:jc w:val="both"/>
        <w:rPr>
          <w:bCs/>
          <w:sz w:val="20"/>
          <w:szCs w:val="20"/>
        </w:rPr>
      </w:pPr>
      <w:r w:rsidRPr="00A34130">
        <w:rPr>
          <w:b/>
          <w:bCs/>
          <w:sz w:val="20"/>
          <w:szCs w:val="20"/>
        </w:rPr>
        <w:t>Observaç</w:t>
      </w:r>
      <w:r w:rsidR="00D03F8B">
        <w:rPr>
          <w:b/>
          <w:bCs/>
          <w:sz w:val="20"/>
          <w:szCs w:val="20"/>
        </w:rPr>
        <w:t>ões</w:t>
      </w:r>
      <w:r w:rsidRPr="00A34130">
        <w:rPr>
          <w:b/>
          <w:bCs/>
          <w:sz w:val="20"/>
          <w:szCs w:val="20"/>
        </w:rPr>
        <w:t>:</w:t>
      </w:r>
    </w:p>
    <w:p w:rsidR="00F20808" w:rsidRDefault="00D03F8B" w:rsidP="002C3793">
      <w:pPr>
        <w:pStyle w:val="Default"/>
        <w:ind w:firstLine="708"/>
        <w:jc w:val="both"/>
        <w:rPr>
          <w:bCs/>
          <w:sz w:val="20"/>
          <w:szCs w:val="20"/>
        </w:rPr>
      </w:pPr>
      <w:r w:rsidRPr="00D03F8B">
        <w:rPr>
          <w:b/>
          <w:bCs/>
          <w:sz w:val="20"/>
          <w:szCs w:val="20"/>
        </w:rPr>
        <w:t>1.</w:t>
      </w:r>
      <w:r>
        <w:rPr>
          <w:bCs/>
          <w:sz w:val="20"/>
          <w:szCs w:val="20"/>
        </w:rPr>
        <w:t xml:space="preserve"> </w:t>
      </w:r>
      <w:r w:rsidR="00A34130" w:rsidRPr="00A34130">
        <w:rPr>
          <w:bCs/>
          <w:sz w:val="20"/>
          <w:szCs w:val="20"/>
        </w:rPr>
        <w:t xml:space="preserve">Esse resultado deverá ser superior a </w:t>
      </w:r>
      <w:proofErr w:type="gramStart"/>
      <w:r w:rsidR="00A34130" w:rsidRPr="00A34130">
        <w:rPr>
          <w:bCs/>
          <w:sz w:val="20"/>
          <w:szCs w:val="20"/>
        </w:rPr>
        <w:t>1</w:t>
      </w:r>
      <w:proofErr w:type="gramEnd"/>
      <w:r w:rsidR="00A34130" w:rsidRPr="00A34130">
        <w:rPr>
          <w:bCs/>
          <w:sz w:val="20"/>
          <w:szCs w:val="20"/>
        </w:rPr>
        <w:t>.</w:t>
      </w:r>
    </w:p>
    <w:p w:rsidR="00D03F8B" w:rsidRDefault="00D03F8B" w:rsidP="002C3793">
      <w:pPr>
        <w:pStyle w:val="Default"/>
        <w:ind w:firstLine="708"/>
        <w:jc w:val="both"/>
        <w:rPr>
          <w:bCs/>
          <w:sz w:val="20"/>
          <w:szCs w:val="20"/>
        </w:rPr>
      </w:pPr>
      <w:r w:rsidRPr="00D03F8B">
        <w:rPr>
          <w:b/>
          <w:bCs/>
          <w:sz w:val="20"/>
          <w:szCs w:val="20"/>
        </w:rPr>
        <w:t>2.</w:t>
      </w:r>
      <w:r>
        <w:rPr>
          <w:bCs/>
          <w:sz w:val="20"/>
          <w:szCs w:val="20"/>
        </w:rPr>
        <w:t xml:space="preserve"> </w:t>
      </w:r>
      <w:r w:rsidRPr="00D03F8B">
        <w:rPr>
          <w:bCs/>
          <w:sz w:val="20"/>
          <w:szCs w:val="20"/>
        </w:rPr>
        <w:t xml:space="preserve">Considera-se o valor </w:t>
      </w:r>
      <w:r w:rsidRPr="008E6F1B">
        <w:rPr>
          <w:b/>
          <w:bCs/>
          <w:sz w:val="20"/>
          <w:szCs w:val="20"/>
        </w:rPr>
        <w:t>remanescente</w:t>
      </w:r>
      <w:r w:rsidRPr="00D03F8B">
        <w:rPr>
          <w:bCs/>
          <w:sz w:val="20"/>
          <w:szCs w:val="20"/>
        </w:rPr>
        <w:t xml:space="preserve"> do</w:t>
      </w:r>
      <w:r w:rsidR="00A60A26">
        <w:rPr>
          <w:bCs/>
          <w:sz w:val="20"/>
          <w:szCs w:val="20"/>
        </w:rPr>
        <w:t>s</w:t>
      </w:r>
      <w:r w:rsidRPr="00D03F8B">
        <w:rPr>
          <w:bCs/>
          <w:sz w:val="20"/>
          <w:szCs w:val="20"/>
        </w:rPr>
        <w:t xml:space="preserve"> contrato</w:t>
      </w:r>
      <w:r w:rsidR="00A60A26">
        <w:rPr>
          <w:bCs/>
          <w:sz w:val="20"/>
          <w:szCs w:val="20"/>
        </w:rPr>
        <w:t>s</w:t>
      </w:r>
      <w:r w:rsidRPr="00D03F8B">
        <w:rPr>
          <w:bCs/>
          <w:sz w:val="20"/>
          <w:szCs w:val="20"/>
        </w:rPr>
        <w:t xml:space="preserve">, </w:t>
      </w:r>
      <w:r w:rsidRPr="008E6F1B">
        <w:rPr>
          <w:b/>
          <w:bCs/>
          <w:sz w:val="20"/>
          <w:szCs w:val="20"/>
        </w:rPr>
        <w:t>excluindo o já executado</w:t>
      </w:r>
      <w:r>
        <w:rPr>
          <w:bCs/>
          <w:sz w:val="20"/>
          <w:szCs w:val="20"/>
        </w:rPr>
        <w:t>.</w:t>
      </w:r>
    </w:p>
    <w:p w:rsidR="00094076" w:rsidRDefault="00094076" w:rsidP="002C3793">
      <w:pPr>
        <w:pStyle w:val="Default"/>
        <w:ind w:firstLine="708"/>
        <w:jc w:val="both"/>
        <w:rPr>
          <w:bCs/>
          <w:sz w:val="20"/>
          <w:szCs w:val="20"/>
        </w:rPr>
      </w:pPr>
    </w:p>
    <w:p w:rsidR="00094076" w:rsidRPr="00061B9F" w:rsidRDefault="00094076" w:rsidP="002C3793">
      <w:pPr>
        <w:pStyle w:val="Default"/>
        <w:ind w:firstLine="708"/>
        <w:jc w:val="both"/>
        <w:rPr>
          <w:b/>
          <w:bCs/>
          <w:smallCaps/>
          <w:sz w:val="20"/>
          <w:szCs w:val="20"/>
          <w:u w:val="single"/>
        </w:rPr>
      </w:pPr>
      <w:r w:rsidRPr="00061B9F">
        <w:rPr>
          <w:b/>
          <w:bCs/>
          <w:smallCaps/>
          <w:sz w:val="20"/>
          <w:szCs w:val="20"/>
          <w:u w:val="single"/>
        </w:rPr>
        <w:t xml:space="preserve">Fórmula de Cálculo de </w:t>
      </w:r>
      <w:r w:rsidR="00DD5681" w:rsidRPr="00061B9F">
        <w:rPr>
          <w:b/>
          <w:bCs/>
          <w:smallCaps/>
          <w:sz w:val="20"/>
          <w:szCs w:val="20"/>
          <w:u w:val="single"/>
        </w:rPr>
        <w:t>Variação de Percentual do Valor Total em Relação à Receita Bruta</w:t>
      </w:r>
      <w:r w:rsidRPr="00061B9F">
        <w:rPr>
          <w:b/>
          <w:bCs/>
          <w:smallCaps/>
          <w:sz w:val="20"/>
          <w:szCs w:val="20"/>
          <w:u w:val="single"/>
        </w:rPr>
        <w:t>:</w:t>
      </w:r>
    </w:p>
    <w:p w:rsidR="00094076" w:rsidRDefault="00094076" w:rsidP="002C3793">
      <w:pPr>
        <w:pStyle w:val="Default"/>
        <w:ind w:firstLine="708"/>
        <w:jc w:val="both"/>
        <w:rPr>
          <w:bCs/>
          <w:sz w:val="20"/>
          <w:szCs w:val="20"/>
        </w:rPr>
      </w:pPr>
    </w:p>
    <w:p w:rsidR="00094076" w:rsidRDefault="00475250" w:rsidP="002C3793">
      <w:pPr>
        <w:pStyle w:val="Default"/>
        <w:ind w:firstLine="708"/>
        <w:jc w:val="both"/>
        <w:rPr>
          <w:bCs/>
          <w:sz w:val="20"/>
          <w:szCs w:val="20"/>
        </w:rPr>
      </w:pPr>
      <w:r w:rsidRPr="00475250">
        <w:rPr>
          <w:bCs/>
          <w:sz w:val="20"/>
          <w:szCs w:val="20"/>
        </w:rPr>
        <w:t>Cálculo demonstrativo da variação percentual do valor total constante na</w:t>
      </w:r>
      <w:r>
        <w:rPr>
          <w:bCs/>
          <w:sz w:val="20"/>
          <w:szCs w:val="20"/>
        </w:rPr>
        <w:t xml:space="preserve"> </w:t>
      </w:r>
      <w:r w:rsidRPr="00475250">
        <w:rPr>
          <w:bCs/>
          <w:sz w:val="20"/>
          <w:szCs w:val="20"/>
        </w:rPr>
        <w:t>declaração de contratos firmados com a iniciativa privada e com a Administração</w:t>
      </w:r>
      <w:r>
        <w:rPr>
          <w:bCs/>
          <w:sz w:val="20"/>
          <w:szCs w:val="20"/>
        </w:rPr>
        <w:t xml:space="preserve"> </w:t>
      </w:r>
      <w:r w:rsidRPr="00475250">
        <w:rPr>
          <w:bCs/>
          <w:sz w:val="20"/>
          <w:szCs w:val="20"/>
        </w:rPr>
        <w:t>Pública em relação à receita bruta</w:t>
      </w:r>
      <w:r w:rsidR="00094076" w:rsidRPr="00F20808">
        <w:rPr>
          <w:bCs/>
          <w:sz w:val="20"/>
          <w:szCs w:val="20"/>
        </w:rPr>
        <w:t>.</w:t>
      </w:r>
    </w:p>
    <w:p w:rsidR="00094076" w:rsidRDefault="00094076" w:rsidP="002C3793">
      <w:pPr>
        <w:pStyle w:val="Default"/>
        <w:jc w:val="both"/>
        <w:rPr>
          <w:bCs/>
          <w:sz w:val="20"/>
          <w:szCs w:val="20"/>
        </w:rPr>
      </w:pPr>
    </w:p>
    <w:tbl>
      <w:tblPr>
        <w:tblStyle w:val="Tabelacomgrade"/>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7"/>
        <w:gridCol w:w="4609"/>
      </w:tblGrid>
      <w:tr w:rsidR="00094076" w:rsidTr="00094076">
        <w:tc>
          <w:tcPr>
            <w:tcW w:w="4747" w:type="dxa"/>
            <w:tcBorders>
              <w:bottom w:val="single" w:sz="4" w:space="0" w:color="auto"/>
            </w:tcBorders>
            <w:vAlign w:val="center"/>
          </w:tcPr>
          <w:p w:rsidR="00094076" w:rsidRDefault="00A33941" w:rsidP="002C3793">
            <w:pPr>
              <w:pStyle w:val="Default"/>
              <w:jc w:val="right"/>
              <w:rPr>
                <w:bCs/>
                <w:sz w:val="20"/>
                <w:szCs w:val="20"/>
              </w:rPr>
            </w:pPr>
            <w:r>
              <w:rPr>
                <w:bCs/>
                <w:sz w:val="20"/>
                <w:szCs w:val="20"/>
              </w:rPr>
              <w:t>(Valor da receita bruta - Valor total dos Contratos)</w:t>
            </w:r>
          </w:p>
        </w:tc>
        <w:tc>
          <w:tcPr>
            <w:tcW w:w="4609" w:type="dxa"/>
            <w:vMerge w:val="restart"/>
            <w:vAlign w:val="center"/>
          </w:tcPr>
          <w:p w:rsidR="00094076" w:rsidRDefault="00A33941" w:rsidP="002C3793">
            <w:pPr>
              <w:pStyle w:val="Default"/>
              <w:jc w:val="both"/>
              <w:rPr>
                <w:bCs/>
                <w:sz w:val="20"/>
                <w:szCs w:val="20"/>
              </w:rPr>
            </w:pPr>
            <w:r>
              <w:rPr>
                <w:bCs/>
                <w:sz w:val="20"/>
                <w:szCs w:val="20"/>
              </w:rPr>
              <w:t>x</w:t>
            </w:r>
            <w:r w:rsidR="00094076">
              <w:rPr>
                <w:bCs/>
                <w:sz w:val="20"/>
                <w:szCs w:val="20"/>
              </w:rPr>
              <w:t xml:space="preserve"> 1</w:t>
            </w:r>
            <w:r>
              <w:rPr>
                <w:bCs/>
                <w:sz w:val="20"/>
                <w:szCs w:val="20"/>
              </w:rPr>
              <w:t>00 =</w:t>
            </w:r>
          </w:p>
        </w:tc>
      </w:tr>
      <w:tr w:rsidR="00094076" w:rsidTr="00094076">
        <w:tc>
          <w:tcPr>
            <w:tcW w:w="4747" w:type="dxa"/>
            <w:tcBorders>
              <w:top w:val="single" w:sz="4" w:space="0" w:color="auto"/>
            </w:tcBorders>
            <w:vAlign w:val="center"/>
          </w:tcPr>
          <w:p w:rsidR="00094076" w:rsidRDefault="00A33941" w:rsidP="002C3793">
            <w:pPr>
              <w:pStyle w:val="Default"/>
              <w:jc w:val="right"/>
              <w:rPr>
                <w:bCs/>
                <w:sz w:val="20"/>
                <w:szCs w:val="20"/>
              </w:rPr>
            </w:pPr>
            <w:r>
              <w:rPr>
                <w:bCs/>
                <w:sz w:val="20"/>
                <w:szCs w:val="20"/>
              </w:rPr>
              <w:t>Valor da receita bruta</w:t>
            </w:r>
          </w:p>
        </w:tc>
        <w:tc>
          <w:tcPr>
            <w:tcW w:w="4609" w:type="dxa"/>
            <w:vMerge/>
            <w:vAlign w:val="center"/>
          </w:tcPr>
          <w:p w:rsidR="00094076" w:rsidRDefault="00094076" w:rsidP="002C3793">
            <w:pPr>
              <w:pStyle w:val="Default"/>
              <w:jc w:val="both"/>
              <w:rPr>
                <w:bCs/>
                <w:sz w:val="20"/>
                <w:szCs w:val="20"/>
              </w:rPr>
            </w:pPr>
          </w:p>
        </w:tc>
      </w:tr>
    </w:tbl>
    <w:p w:rsidR="00094076" w:rsidRDefault="00094076" w:rsidP="002C3793">
      <w:pPr>
        <w:pStyle w:val="Default"/>
        <w:ind w:firstLine="708"/>
        <w:jc w:val="both"/>
        <w:rPr>
          <w:bCs/>
          <w:sz w:val="20"/>
          <w:szCs w:val="20"/>
        </w:rPr>
      </w:pPr>
    </w:p>
    <w:p w:rsidR="00094076" w:rsidRDefault="00094076" w:rsidP="002C3793">
      <w:pPr>
        <w:pStyle w:val="Default"/>
        <w:ind w:firstLine="708"/>
        <w:jc w:val="both"/>
        <w:rPr>
          <w:bCs/>
          <w:sz w:val="20"/>
          <w:szCs w:val="20"/>
        </w:rPr>
      </w:pPr>
      <w:r w:rsidRPr="00A34130">
        <w:rPr>
          <w:b/>
          <w:bCs/>
          <w:sz w:val="20"/>
          <w:szCs w:val="20"/>
        </w:rPr>
        <w:t>Observação:</w:t>
      </w:r>
      <w:r>
        <w:rPr>
          <w:bCs/>
          <w:sz w:val="20"/>
          <w:szCs w:val="20"/>
        </w:rPr>
        <w:t xml:space="preserve"> </w:t>
      </w:r>
      <w:r w:rsidR="00EB1F09" w:rsidRPr="00606E29">
        <w:rPr>
          <w:bCs/>
          <w:sz w:val="20"/>
          <w:szCs w:val="20"/>
        </w:rPr>
        <w:t>Caso a diferença entre a receita bruta discriminada na Demonstração do Resultado do</w:t>
      </w:r>
      <w:r w:rsidR="00EB1F09">
        <w:rPr>
          <w:bCs/>
          <w:sz w:val="20"/>
          <w:szCs w:val="20"/>
        </w:rPr>
        <w:t xml:space="preserve"> </w:t>
      </w:r>
      <w:r w:rsidR="00EB1F09" w:rsidRPr="00606E29">
        <w:rPr>
          <w:bCs/>
          <w:sz w:val="20"/>
          <w:szCs w:val="20"/>
        </w:rPr>
        <w:t>Exercício (DRE) e a declaração apresentada seja maior que 10% (dez por cento)</w:t>
      </w:r>
      <w:r w:rsidR="00EB1F09">
        <w:rPr>
          <w:bCs/>
          <w:sz w:val="20"/>
          <w:szCs w:val="20"/>
        </w:rPr>
        <w:t xml:space="preserve"> </w:t>
      </w:r>
      <w:r w:rsidR="00EB1F09" w:rsidRPr="00606E29">
        <w:rPr>
          <w:bCs/>
          <w:sz w:val="20"/>
          <w:szCs w:val="20"/>
        </w:rPr>
        <w:t>positivo ou negativo em relação à receita bruta, o licitante deverá apresentar</w:t>
      </w:r>
      <w:r w:rsidR="00EB1F09">
        <w:rPr>
          <w:bCs/>
          <w:sz w:val="20"/>
          <w:szCs w:val="20"/>
        </w:rPr>
        <w:t xml:space="preserve"> </w:t>
      </w:r>
      <w:r w:rsidR="00EB1F09" w:rsidRPr="00606E29">
        <w:rPr>
          <w:bCs/>
          <w:sz w:val="20"/>
          <w:szCs w:val="20"/>
        </w:rPr>
        <w:t>justificativas</w:t>
      </w:r>
      <w:r w:rsidR="00EB1F09">
        <w:rPr>
          <w:bCs/>
          <w:sz w:val="20"/>
          <w:szCs w:val="20"/>
        </w:rPr>
        <w:t>:</w:t>
      </w:r>
    </w:p>
    <w:p w:rsidR="00F20808" w:rsidRPr="00F20808" w:rsidRDefault="00F20808" w:rsidP="002C3793">
      <w:pPr>
        <w:pStyle w:val="Default"/>
        <w:ind w:firstLine="708"/>
        <w:jc w:val="both"/>
        <w:rPr>
          <w:bCs/>
          <w:sz w:val="20"/>
          <w:szCs w:val="20"/>
        </w:rPr>
      </w:pPr>
    </w:p>
    <w:p w:rsidR="006A5620" w:rsidRDefault="003B33DA" w:rsidP="002C3793">
      <w:pPr>
        <w:pStyle w:val="Default"/>
        <w:ind w:firstLine="708"/>
        <w:jc w:val="both"/>
        <w:rPr>
          <w:bCs/>
          <w:sz w:val="20"/>
          <w:szCs w:val="20"/>
        </w:rPr>
      </w:pPr>
      <w:r w:rsidRPr="00616C4F">
        <w:rPr>
          <w:b/>
          <w:bCs/>
          <w:sz w:val="20"/>
          <w:szCs w:val="20"/>
        </w:rPr>
        <w:t>JUSTIFICATIVAS:</w:t>
      </w:r>
      <w:r w:rsidR="006A5620">
        <w:rPr>
          <w:bCs/>
          <w:sz w:val="20"/>
          <w:szCs w:val="20"/>
        </w:rPr>
        <w:t xml:space="preserve"> ______________________________________________________________</w:t>
      </w:r>
    </w:p>
    <w:p w:rsidR="003B33DA" w:rsidRDefault="006A5620" w:rsidP="002C3793">
      <w:pPr>
        <w:pStyle w:val="Default"/>
        <w:jc w:val="both"/>
        <w:rPr>
          <w:bCs/>
          <w:sz w:val="20"/>
          <w:szCs w:val="20"/>
        </w:rPr>
      </w:pPr>
      <w:r>
        <w:rPr>
          <w:bCs/>
          <w:sz w:val="20"/>
          <w:szCs w:val="20"/>
        </w:rPr>
        <w:t>____</w:t>
      </w:r>
      <w:r w:rsidR="003B33DA">
        <w:rPr>
          <w:bCs/>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B33DA" w:rsidRDefault="003B33DA" w:rsidP="002C3793">
      <w:pPr>
        <w:pStyle w:val="Default"/>
        <w:ind w:firstLine="708"/>
        <w:jc w:val="both"/>
        <w:rPr>
          <w:sz w:val="20"/>
          <w:szCs w:val="20"/>
        </w:rPr>
      </w:pPr>
    </w:p>
    <w:p w:rsidR="00623EED" w:rsidRPr="002E63E1" w:rsidRDefault="00623EED" w:rsidP="002C3793">
      <w:pPr>
        <w:jc w:val="right"/>
        <w:rPr>
          <w:rFonts w:ascii="Arial" w:hAnsi="Arial" w:cs="Arial"/>
          <w:sz w:val="20"/>
          <w:szCs w:val="20"/>
        </w:rPr>
      </w:pPr>
      <w:r w:rsidRPr="002E63E1">
        <w:rPr>
          <w:rFonts w:ascii="Arial" w:hAnsi="Arial" w:cs="Arial"/>
          <w:sz w:val="20"/>
          <w:szCs w:val="20"/>
        </w:rPr>
        <w:t>_______________</w:t>
      </w:r>
      <w:proofErr w:type="gramStart"/>
      <w:r w:rsidRPr="002E63E1">
        <w:rPr>
          <w:rFonts w:ascii="Arial" w:hAnsi="Arial" w:cs="Arial"/>
          <w:sz w:val="20"/>
          <w:szCs w:val="20"/>
        </w:rPr>
        <w:t xml:space="preserve"> ,</w:t>
      </w:r>
      <w:proofErr w:type="gramEnd"/>
      <w:r w:rsidRPr="002E63E1">
        <w:rPr>
          <w:rFonts w:ascii="Arial" w:hAnsi="Arial" w:cs="Arial"/>
          <w:sz w:val="20"/>
          <w:szCs w:val="20"/>
        </w:rPr>
        <w:t xml:space="preserve"> ___ de ________ </w:t>
      </w:r>
      <w:proofErr w:type="spellStart"/>
      <w:r w:rsidRPr="002E63E1">
        <w:rPr>
          <w:rFonts w:ascii="Arial" w:hAnsi="Arial" w:cs="Arial"/>
          <w:sz w:val="20"/>
          <w:szCs w:val="20"/>
        </w:rPr>
        <w:t>de</w:t>
      </w:r>
      <w:proofErr w:type="spellEnd"/>
      <w:r w:rsidRPr="002E63E1">
        <w:rPr>
          <w:rFonts w:ascii="Arial" w:hAnsi="Arial" w:cs="Arial"/>
          <w:sz w:val="20"/>
          <w:szCs w:val="20"/>
        </w:rPr>
        <w:t xml:space="preserve"> </w:t>
      </w:r>
      <w:r w:rsidR="00AE1E17">
        <w:rPr>
          <w:rFonts w:ascii="Arial" w:hAnsi="Arial" w:cs="Arial"/>
          <w:sz w:val="20"/>
          <w:szCs w:val="20"/>
        </w:rPr>
        <w:t>2026</w:t>
      </w:r>
      <w:r w:rsidRPr="002E63E1">
        <w:rPr>
          <w:rFonts w:ascii="Arial" w:hAnsi="Arial" w:cs="Arial"/>
          <w:sz w:val="20"/>
          <w:szCs w:val="20"/>
        </w:rPr>
        <w:t>.</w:t>
      </w:r>
    </w:p>
    <w:p w:rsidR="00623EED" w:rsidRPr="002E63E1" w:rsidRDefault="00623EED" w:rsidP="002C3793">
      <w:pPr>
        <w:rPr>
          <w:rFonts w:ascii="Arial" w:hAnsi="Arial" w:cs="Arial"/>
          <w:sz w:val="20"/>
          <w:szCs w:val="20"/>
        </w:rPr>
      </w:pPr>
    </w:p>
    <w:p w:rsidR="00623EED" w:rsidRPr="002E63E1" w:rsidRDefault="00623EED" w:rsidP="002C3793">
      <w:pPr>
        <w:shd w:val="clear" w:color="auto" w:fill="FFFFFF"/>
        <w:jc w:val="center"/>
        <w:rPr>
          <w:rFonts w:ascii="Arial" w:hAnsi="Arial" w:cs="Arial"/>
          <w:b/>
          <w:bCs/>
          <w:color w:val="000000"/>
          <w:sz w:val="20"/>
          <w:szCs w:val="20"/>
        </w:rPr>
      </w:pPr>
    </w:p>
    <w:p w:rsidR="00623EED" w:rsidRPr="002E63E1" w:rsidRDefault="00623EED" w:rsidP="002C3793">
      <w:pPr>
        <w:shd w:val="clear" w:color="auto" w:fill="FFFFFF"/>
        <w:rPr>
          <w:rFonts w:ascii="Arial" w:hAnsi="Arial" w:cs="Arial"/>
          <w:b/>
          <w:bCs/>
          <w:color w:val="000000"/>
          <w:sz w:val="20"/>
          <w:szCs w:val="20"/>
        </w:rPr>
      </w:pPr>
    </w:p>
    <w:p w:rsidR="00623EED" w:rsidRPr="002E63E1" w:rsidRDefault="00623EED" w:rsidP="002C3793">
      <w:pPr>
        <w:shd w:val="clear" w:color="auto" w:fill="FFFFFF"/>
        <w:jc w:val="center"/>
        <w:rPr>
          <w:rFonts w:ascii="Arial" w:hAnsi="Arial" w:cs="Arial"/>
          <w:sz w:val="20"/>
          <w:szCs w:val="20"/>
        </w:rPr>
      </w:pPr>
      <w:r w:rsidRPr="002E63E1">
        <w:rPr>
          <w:rFonts w:ascii="Arial" w:hAnsi="Arial" w:cs="Arial"/>
          <w:bCs/>
          <w:color w:val="000000"/>
          <w:sz w:val="20"/>
          <w:szCs w:val="20"/>
        </w:rPr>
        <w:t>_________________________________</w:t>
      </w:r>
    </w:p>
    <w:p w:rsidR="00623EED" w:rsidRPr="004E1951" w:rsidRDefault="00623EED" w:rsidP="002C3793">
      <w:pPr>
        <w:shd w:val="clear" w:color="auto" w:fill="FFFFFF"/>
        <w:jc w:val="center"/>
        <w:rPr>
          <w:rFonts w:ascii="Arial" w:hAnsi="Arial" w:cs="Arial"/>
          <w:sz w:val="14"/>
          <w:szCs w:val="14"/>
        </w:rPr>
      </w:pPr>
      <w:r w:rsidRPr="004E1951">
        <w:rPr>
          <w:rFonts w:ascii="Arial" w:hAnsi="Arial" w:cs="Arial"/>
          <w:bCs/>
          <w:color w:val="000000"/>
          <w:sz w:val="14"/>
          <w:szCs w:val="14"/>
        </w:rPr>
        <w:t>NOME:</w:t>
      </w:r>
      <w:r w:rsidR="003D7490">
        <w:rPr>
          <w:rFonts w:ascii="Arial" w:hAnsi="Arial" w:cs="Arial"/>
          <w:bCs/>
          <w:color w:val="000000"/>
          <w:sz w:val="14"/>
          <w:szCs w:val="14"/>
        </w:rPr>
        <w:t xml:space="preserve"> </w:t>
      </w:r>
    </w:p>
    <w:p w:rsidR="00623EED" w:rsidRPr="004E1951" w:rsidRDefault="00623EED" w:rsidP="002C3793">
      <w:pPr>
        <w:shd w:val="clear" w:color="auto" w:fill="FFFFFF"/>
        <w:jc w:val="center"/>
        <w:rPr>
          <w:rFonts w:ascii="Arial" w:hAnsi="Arial" w:cs="Arial"/>
          <w:sz w:val="14"/>
          <w:szCs w:val="14"/>
        </w:rPr>
      </w:pPr>
      <w:r w:rsidRPr="004E1951">
        <w:rPr>
          <w:rFonts w:ascii="Arial" w:hAnsi="Arial" w:cs="Arial"/>
          <w:bCs/>
          <w:color w:val="000000"/>
          <w:sz w:val="14"/>
          <w:szCs w:val="14"/>
        </w:rPr>
        <w:t>RG:</w:t>
      </w:r>
      <w:r w:rsidR="003D7490">
        <w:rPr>
          <w:rFonts w:ascii="Arial" w:hAnsi="Arial" w:cs="Arial"/>
          <w:bCs/>
          <w:color w:val="000000"/>
          <w:sz w:val="14"/>
          <w:szCs w:val="14"/>
        </w:rPr>
        <w:t xml:space="preserve"> </w:t>
      </w:r>
    </w:p>
    <w:p w:rsidR="00623EED" w:rsidRPr="004E1951" w:rsidRDefault="00623EED" w:rsidP="002C3793">
      <w:pPr>
        <w:shd w:val="clear" w:color="auto" w:fill="FFFFFF"/>
        <w:jc w:val="center"/>
        <w:rPr>
          <w:rFonts w:ascii="Arial" w:hAnsi="Arial" w:cs="Arial"/>
          <w:sz w:val="14"/>
          <w:szCs w:val="14"/>
        </w:rPr>
      </w:pPr>
      <w:r w:rsidRPr="004E1951">
        <w:rPr>
          <w:rFonts w:ascii="Arial" w:hAnsi="Arial" w:cs="Arial"/>
          <w:bCs/>
          <w:color w:val="000000"/>
          <w:sz w:val="14"/>
          <w:szCs w:val="14"/>
        </w:rPr>
        <w:t>CPF:</w:t>
      </w:r>
      <w:r w:rsidR="003D7490">
        <w:rPr>
          <w:rFonts w:ascii="Arial" w:hAnsi="Arial" w:cs="Arial"/>
          <w:bCs/>
          <w:color w:val="000000"/>
          <w:sz w:val="14"/>
          <w:szCs w:val="14"/>
        </w:rPr>
        <w:t xml:space="preserve"> </w:t>
      </w:r>
    </w:p>
    <w:p w:rsidR="00623EED" w:rsidRPr="004E1951" w:rsidRDefault="00623EED" w:rsidP="002C3793">
      <w:pPr>
        <w:tabs>
          <w:tab w:val="left" w:pos="-3240"/>
        </w:tabs>
        <w:jc w:val="center"/>
        <w:rPr>
          <w:rFonts w:ascii="Arial" w:hAnsi="Arial" w:cs="Arial"/>
          <w:bCs/>
          <w:color w:val="000000"/>
          <w:sz w:val="14"/>
          <w:szCs w:val="14"/>
        </w:rPr>
      </w:pPr>
      <w:r w:rsidRPr="004E1951">
        <w:rPr>
          <w:rFonts w:ascii="Arial" w:hAnsi="Arial" w:cs="Arial"/>
          <w:bCs/>
          <w:color w:val="000000"/>
          <w:sz w:val="14"/>
          <w:szCs w:val="14"/>
        </w:rPr>
        <w:t>CARGO:</w:t>
      </w:r>
      <w:r w:rsidR="003D7490">
        <w:rPr>
          <w:rFonts w:ascii="Arial" w:hAnsi="Arial" w:cs="Arial"/>
          <w:bCs/>
          <w:color w:val="000000"/>
          <w:sz w:val="14"/>
          <w:szCs w:val="14"/>
        </w:rPr>
        <w:t xml:space="preserve"> </w:t>
      </w:r>
    </w:p>
    <w:p w:rsidR="00623EED" w:rsidRDefault="00623EED"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1F228B" w:rsidRDefault="001F228B" w:rsidP="002C3793">
      <w:pPr>
        <w:tabs>
          <w:tab w:val="left" w:pos="-3240"/>
        </w:tabs>
        <w:rPr>
          <w:rFonts w:ascii="Arial" w:hAnsi="Arial" w:cs="Arial"/>
          <w:sz w:val="20"/>
          <w:szCs w:val="20"/>
        </w:rPr>
      </w:pPr>
    </w:p>
    <w:p w:rsidR="00524964" w:rsidRPr="001F228B" w:rsidRDefault="00524964" w:rsidP="002C3793">
      <w:pPr>
        <w:pStyle w:val="Ttulo1"/>
        <w:spacing w:before="0"/>
        <w:jc w:val="center"/>
        <w:rPr>
          <w:rFonts w:ascii="Arial" w:hAnsi="Arial" w:cs="Arial"/>
          <w:color w:val="auto"/>
          <w:sz w:val="20"/>
          <w:szCs w:val="20"/>
        </w:rPr>
      </w:pPr>
      <w:bookmarkStart w:id="89" w:name="_Toc220925000"/>
      <w:r w:rsidRPr="001F228B">
        <w:rPr>
          <w:rFonts w:ascii="Arial" w:hAnsi="Arial" w:cs="Arial"/>
          <w:bCs w:val="0"/>
          <w:color w:val="auto"/>
          <w:sz w:val="20"/>
          <w:szCs w:val="20"/>
        </w:rPr>
        <w:lastRenderedPageBreak/>
        <w:t>ANEXO V</w:t>
      </w:r>
      <w:r w:rsidR="00CD084B" w:rsidRPr="001F228B">
        <w:rPr>
          <w:rFonts w:ascii="Arial" w:hAnsi="Arial" w:cs="Arial"/>
          <w:bCs w:val="0"/>
          <w:color w:val="auto"/>
          <w:sz w:val="20"/>
          <w:szCs w:val="20"/>
        </w:rPr>
        <w:t>I</w:t>
      </w:r>
      <w:r w:rsidR="00EC18DB" w:rsidRPr="001F228B">
        <w:rPr>
          <w:rFonts w:ascii="Arial" w:hAnsi="Arial" w:cs="Arial"/>
          <w:bCs w:val="0"/>
          <w:color w:val="auto"/>
          <w:sz w:val="20"/>
          <w:szCs w:val="20"/>
        </w:rPr>
        <w:t>I</w:t>
      </w:r>
      <w:r w:rsidR="005003CD" w:rsidRPr="001F228B">
        <w:rPr>
          <w:rFonts w:ascii="Arial" w:hAnsi="Arial" w:cs="Arial"/>
          <w:bCs w:val="0"/>
          <w:color w:val="auto"/>
          <w:sz w:val="20"/>
          <w:szCs w:val="20"/>
        </w:rPr>
        <w:t>I</w:t>
      </w:r>
      <w:bookmarkEnd w:id="89"/>
    </w:p>
    <w:p w:rsidR="000172C5" w:rsidRPr="002E63E1" w:rsidRDefault="000172C5" w:rsidP="002C3793">
      <w:pPr>
        <w:pStyle w:val="Ttulo4"/>
        <w:numPr>
          <w:ilvl w:val="3"/>
          <w:numId w:val="3"/>
        </w:numPr>
        <w:spacing w:before="0" w:after="0"/>
        <w:jc w:val="center"/>
        <w:rPr>
          <w:rFonts w:ascii="Arial" w:hAnsi="Arial" w:cs="Arial"/>
          <w:sz w:val="20"/>
          <w:szCs w:val="20"/>
        </w:rPr>
      </w:pPr>
      <w:r w:rsidRPr="002E63E1">
        <w:rPr>
          <w:rFonts w:ascii="Arial" w:hAnsi="Arial" w:cs="Arial"/>
          <w:bCs w:val="0"/>
          <w:sz w:val="20"/>
          <w:szCs w:val="20"/>
        </w:rPr>
        <w:t xml:space="preserve">CONCORRÊNCIA PRESENCIAL Nº </w:t>
      </w:r>
      <w:r w:rsidR="00176D94">
        <w:rPr>
          <w:rFonts w:ascii="Arial" w:hAnsi="Arial" w:cs="Arial"/>
          <w:bCs w:val="0"/>
          <w:sz w:val="20"/>
          <w:szCs w:val="20"/>
        </w:rPr>
        <w:t>010/2026</w:t>
      </w:r>
    </w:p>
    <w:p w:rsidR="00524964" w:rsidRPr="002E63E1" w:rsidRDefault="000172C5" w:rsidP="002C3793">
      <w:pPr>
        <w:tabs>
          <w:tab w:val="left" w:pos="-3240"/>
        </w:tabs>
        <w:jc w:val="center"/>
        <w:rPr>
          <w:rFonts w:ascii="Arial" w:hAnsi="Arial" w:cs="Arial"/>
          <w:sz w:val="20"/>
          <w:szCs w:val="20"/>
        </w:rPr>
      </w:pPr>
      <w:r w:rsidRPr="002E63E1">
        <w:rPr>
          <w:rFonts w:ascii="Arial" w:eastAsia="Arial Unicode MS" w:hAnsi="Arial" w:cs="Arial"/>
          <w:b/>
          <w:sz w:val="20"/>
          <w:szCs w:val="20"/>
        </w:rPr>
        <w:t xml:space="preserve">Processo Administrativo nº </w:t>
      </w:r>
      <w:r w:rsidR="00176D94">
        <w:rPr>
          <w:rFonts w:ascii="Arial" w:eastAsia="Arial Unicode MS" w:hAnsi="Arial" w:cs="Arial"/>
          <w:b/>
          <w:sz w:val="20"/>
          <w:szCs w:val="20"/>
        </w:rPr>
        <w:t>038/2026</w:t>
      </w:r>
    </w:p>
    <w:p w:rsidR="00524964" w:rsidRPr="002E63E1" w:rsidRDefault="00524964" w:rsidP="002C3793">
      <w:pPr>
        <w:tabs>
          <w:tab w:val="left" w:pos="-3240"/>
        </w:tabs>
        <w:jc w:val="center"/>
        <w:rPr>
          <w:rFonts w:ascii="Arial" w:hAnsi="Arial" w:cs="Arial"/>
          <w:b/>
          <w:bCs/>
          <w:sz w:val="20"/>
          <w:szCs w:val="20"/>
        </w:rPr>
      </w:pPr>
    </w:p>
    <w:p w:rsidR="00F537F3" w:rsidRPr="002E63E1" w:rsidRDefault="00F537F3" w:rsidP="002C3793">
      <w:pPr>
        <w:jc w:val="center"/>
        <w:rPr>
          <w:rFonts w:ascii="Arial" w:hAnsi="Arial" w:cs="Arial"/>
          <w:sz w:val="20"/>
          <w:szCs w:val="20"/>
        </w:rPr>
      </w:pPr>
      <w:r w:rsidRPr="002E63E1">
        <w:rPr>
          <w:rFonts w:ascii="Arial" w:hAnsi="Arial" w:cs="Arial"/>
          <w:sz w:val="20"/>
          <w:szCs w:val="20"/>
        </w:rPr>
        <w:t>Modelo de</w:t>
      </w:r>
      <w:r w:rsidRPr="002E63E1">
        <w:rPr>
          <w:rFonts w:ascii="Arial" w:hAnsi="Arial" w:cs="Arial"/>
          <w:b/>
          <w:sz w:val="20"/>
          <w:szCs w:val="20"/>
        </w:rPr>
        <w:t xml:space="preserve"> PROPOSTA COMERCIAL</w:t>
      </w:r>
    </w:p>
    <w:p w:rsidR="000E063F" w:rsidRPr="002E63E1" w:rsidRDefault="000E063F" w:rsidP="002C3793">
      <w:pPr>
        <w:pStyle w:val="Default"/>
        <w:jc w:val="center"/>
        <w:rPr>
          <w:bCs/>
          <w:i/>
          <w:sz w:val="20"/>
          <w:szCs w:val="20"/>
        </w:rPr>
      </w:pPr>
      <w:r w:rsidRPr="002E63E1">
        <w:rPr>
          <w:bCs/>
          <w:i/>
          <w:sz w:val="20"/>
          <w:szCs w:val="20"/>
        </w:rPr>
        <w:t>(Este anexo é um modelo e deve ser feito preferencialmente em papel timbrado do licitante)</w:t>
      </w:r>
    </w:p>
    <w:p w:rsidR="000E063F" w:rsidRPr="002E63E1" w:rsidRDefault="000E063F" w:rsidP="002C3793">
      <w:pPr>
        <w:pStyle w:val="Default"/>
        <w:jc w:val="center"/>
        <w:rPr>
          <w:bCs/>
          <w:i/>
          <w:sz w:val="20"/>
          <w:szCs w:val="20"/>
        </w:rPr>
      </w:pPr>
      <w:r w:rsidRPr="002E63E1">
        <w:rPr>
          <w:bCs/>
          <w:i/>
          <w:sz w:val="20"/>
          <w:szCs w:val="20"/>
          <w:u w:val="single"/>
        </w:rPr>
        <w:t xml:space="preserve">(Deverá ser apresentado </w:t>
      </w:r>
      <w:r w:rsidRPr="002E63E1">
        <w:rPr>
          <w:b/>
          <w:bCs/>
          <w:i/>
          <w:sz w:val="20"/>
          <w:szCs w:val="20"/>
          <w:u w:val="single"/>
        </w:rPr>
        <w:t>dentro</w:t>
      </w:r>
      <w:r w:rsidRPr="002E63E1">
        <w:rPr>
          <w:bCs/>
          <w:i/>
          <w:sz w:val="20"/>
          <w:szCs w:val="20"/>
          <w:u w:val="single"/>
        </w:rPr>
        <w:t xml:space="preserve"> do Envelope nº </w:t>
      </w:r>
      <w:r w:rsidR="004D1A0B">
        <w:rPr>
          <w:bCs/>
          <w:i/>
          <w:sz w:val="20"/>
          <w:szCs w:val="20"/>
          <w:u w:val="single"/>
        </w:rPr>
        <w:t>2</w:t>
      </w:r>
      <w:r w:rsidRPr="002E63E1">
        <w:rPr>
          <w:bCs/>
          <w:i/>
          <w:sz w:val="20"/>
          <w:szCs w:val="20"/>
          <w:u w:val="single"/>
        </w:rPr>
        <w:t xml:space="preserve"> – Proposta Comercial)</w:t>
      </w:r>
    </w:p>
    <w:p w:rsidR="00F537F3" w:rsidRPr="002E63E1" w:rsidRDefault="00F537F3" w:rsidP="002C3793">
      <w:pPr>
        <w:pStyle w:val="Default"/>
        <w:jc w:val="center"/>
        <w:rPr>
          <w:color w:val="auto"/>
          <w:sz w:val="20"/>
          <w:szCs w:val="20"/>
        </w:rPr>
      </w:pPr>
    </w:p>
    <w:p w:rsidR="00F537F3" w:rsidRPr="002E63E1" w:rsidRDefault="00F537F3" w:rsidP="002C3793">
      <w:pPr>
        <w:pStyle w:val="EditalNumerado"/>
        <w:tabs>
          <w:tab w:val="left" w:pos="708"/>
        </w:tabs>
        <w:spacing w:after="0"/>
        <w:ind w:left="0" w:firstLine="0"/>
        <w:rPr>
          <w:b/>
          <w:bCs/>
          <w:i/>
        </w:rPr>
      </w:pPr>
    </w:p>
    <w:p w:rsidR="00F537F3" w:rsidRPr="002E63E1" w:rsidRDefault="007F56A7" w:rsidP="002C3793">
      <w:pPr>
        <w:pStyle w:val="EditalNumerado"/>
        <w:tabs>
          <w:tab w:val="left" w:pos="708"/>
        </w:tabs>
        <w:spacing w:after="0"/>
        <w:ind w:left="708" w:firstLine="0"/>
      </w:pPr>
      <w:r w:rsidRPr="002E63E1">
        <w:rPr>
          <w:b/>
        </w:rPr>
        <w:t>CONCORRÊNCIA PRESENCIAL</w:t>
      </w:r>
      <w:r w:rsidR="00522513" w:rsidRPr="002E63E1">
        <w:rPr>
          <w:b/>
        </w:rPr>
        <w:t xml:space="preserve"> Nº: </w:t>
      </w:r>
      <w:r w:rsidR="00176D94">
        <w:rPr>
          <w:b/>
        </w:rPr>
        <w:t>010/2026</w:t>
      </w:r>
    </w:p>
    <w:p w:rsidR="00F537F3" w:rsidRPr="002E63E1" w:rsidRDefault="00F537F3" w:rsidP="002C3793">
      <w:pPr>
        <w:pStyle w:val="EditalNumerado"/>
        <w:tabs>
          <w:tab w:val="left" w:pos="708"/>
        </w:tabs>
        <w:spacing w:after="0"/>
        <w:ind w:left="708" w:firstLine="0"/>
      </w:pPr>
      <w:r w:rsidRPr="002E63E1">
        <w:rPr>
          <w:b/>
        </w:rPr>
        <w:t>PROPONENTE:</w:t>
      </w:r>
    </w:p>
    <w:p w:rsidR="00F537F3" w:rsidRPr="002E63E1" w:rsidRDefault="00F537F3" w:rsidP="002C3793">
      <w:pPr>
        <w:pStyle w:val="EditalNumerado"/>
        <w:tabs>
          <w:tab w:val="left" w:pos="708"/>
        </w:tabs>
        <w:spacing w:after="0"/>
        <w:ind w:left="708" w:firstLine="0"/>
      </w:pPr>
      <w:r w:rsidRPr="002E63E1">
        <w:rPr>
          <w:b/>
        </w:rPr>
        <w:t>CNPJ Nº:</w:t>
      </w:r>
      <w:r w:rsidRPr="002E63E1">
        <w:rPr>
          <w:b/>
        </w:rPr>
        <w:tab/>
      </w:r>
      <w:r w:rsidRPr="002E63E1">
        <w:rPr>
          <w:b/>
        </w:rPr>
        <w:tab/>
      </w:r>
      <w:r w:rsidRPr="002E63E1">
        <w:rPr>
          <w:b/>
        </w:rPr>
        <w:tab/>
      </w:r>
      <w:r w:rsidRPr="002E63E1">
        <w:rPr>
          <w:b/>
        </w:rPr>
        <w:tab/>
      </w:r>
      <w:r w:rsidRPr="002E63E1">
        <w:rPr>
          <w:b/>
        </w:rPr>
        <w:tab/>
      </w:r>
      <w:r w:rsidRPr="002E63E1">
        <w:rPr>
          <w:b/>
        </w:rPr>
        <w:tab/>
        <w:t>IE Nº:</w:t>
      </w:r>
    </w:p>
    <w:p w:rsidR="00F537F3" w:rsidRPr="002E63E1" w:rsidRDefault="00F537F3" w:rsidP="002C3793">
      <w:pPr>
        <w:pStyle w:val="EditalNumerado"/>
        <w:tabs>
          <w:tab w:val="left" w:pos="708"/>
        </w:tabs>
        <w:spacing w:after="0"/>
        <w:ind w:left="708" w:firstLine="0"/>
      </w:pPr>
      <w:r w:rsidRPr="002E63E1">
        <w:rPr>
          <w:b/>
        </w:rPr>
        <w:t>ENDEREÇO:</w:t>
      </w:r>
    </w:p>
    <w:p w:rsidR="00F537F3" w:rsidRPr="002E63E1" w:rsidRDefault="00F537F3" w:rsidP="002C3793">
      <w:pPr>
        <w:pStyle w:val="EditalNumerado"/>
        <w:tabs>
          <w:tab w:val="left" w:pos="708"/>
        </w:tabs>
        <w:spacing w:after="0"/>
        <w:ind w:left="708" w:firstLine="0"/>
      </w:pPr>
      <w:r w:rsidRPr="002E63E1">
        <w:rPr>
          <w:b/>
        </w:rPr>
        <w:t>BAIRRO:</w:t>
      </w:r>
      <w:r w:rsidRPr="002E63E1">
        <w:rPr>
          <w:b/>
        </w:rPr>
        <w:tab/>
      </w:r>
      <w:r w:rsidRPr="002E63E1">
        <w:rPr>
          <w:b/>
        </w:rPr>
        <w:tab/>
      </w:r>
      <w:r w:rsidRPr="002E63E1">
        <w:rPr>
          <w:b/>
        </w:rPr>
        <w:tab/>
      </w:r>
      <w:r w:rsidRPr="002E63E1">
        <w:rPr>
          <w:b/>
        </w:rPr>
        <w:tab/>
      </w:r>
      <w:r w:rsidRPr="002E63E1">
        <w:rPr>
          <w:b/>
        </w:rPr>
        <w:tab/>
      </w:r>
      <w:r w:rsidRPr="002E63E1">
        <w:rPr>
          <w:b/>
        </w:rPr>
        <w:tab/>
        <w:t>CIDADE:</w:t>
      </w:r>
    </w:p>
    <w:p w:rsidR="00F537F3" w:rsidRPr="002E63E1" w:rsidRDefault="00F537F3" w:rsidP="002C3793">
      <w:pPr>
        <w:pStyle w:val="EditalNumerado"/>
        <w:tabs>
          <w:tab w:val="left" w:pos="708"/>
        </w:tabs>
        <w:spacing w:after="0"/>
        <w:ind w:left="708" w:firstLine="0"/>
      </w:pPr>
      <w:r w:rsidRPr="002E63E1">
        <w:rPr>
          <w:b/>
        </w:rPr>
        <w:t xml:space="preserve">TELEFONE: </w:t>
      </w:r>
      <w:r w:rsidRPr="002E63E1">
        <w:rPr>
          <w:b/>
        </w:rPr>
        <w:tab/>
      </w:r>
      <w:r w:rsidRPr="002E63E1">
        <w:rPr>
          <w:b/>
        </w:rPr>
        <w:tab/>
      </w:r>
      <w:r w:rsidRPr="002E63E1">
        <w:rPr>
          <w:b/>
        </w:rPr>
        <w:tab/>
      </w:r>
      <w:r w:rsidRPr="002E63E1">
        <w:rPr>
          <w:b/>
        </w:rPr>
        <w:tab/>
      </w:r>
      <w:r w:rsidRPr="002E63E1">
        <w:rPr>
          <w:b/>
        </w:rPr>
        <w:tab/>
      </w:r>
      <w:r w:rsidRPr="002E63E1">
        <w:rPr>
          <w:b/>
        </w:rPr>
        <w:tab/>
        <w:t>E-MAIL:</w:t>
      </w:r>
    </w:p>
    <w:p w:rsidR="00F537F3" w:rsidRPr="002E63E1" w:rsidRDefault="00F537F3" w:rsidP="002C3793">
      <w:pPr>
        <w:tabs>
          <w:tab w:val="left" w:pos="-3240"/>
        </w:tabs>
        <w:jc w:val="center"/>
        <w:rPr>
          <w:rFonts w:ascii="Arial" w:hAnsi="Arial" w:cs="Arial"/>
          <w:sz w:val="20"/>
          <w:szCs w:val="20"/>
        </w:rPr>
      </w:pPr>
      <w:r w:rsidRPr="002E63E1">
        <w:rPr>
          <w:rFonts w:ascii="Arial" w:hAnsi="Arial" w:cs="Arial"/>
          <w:b/>
          <w:bCs/>
          <w:sz w:val="20"/>
          <w:szCs w:val="20"/>
        </w:rPr>
        <w:tab/>
      </w:r>
    </w:p>
    <w:p w:rsidR="00F537F3" w:rsidRPr="002E63E1" w:rsidRDefault="00F537F3" w:rsidP="002C3793">
      <w:pPr>
        <w:pStyle w:val="Default"/>
        <w:ind w:firstLine="708"/>
        <w:jc w:val="both"/>
        <w:rPr>
          <w:color w:val="auto"/>
          <w:sz w:val="20"/>
          <w:szCs w:val="20"/>
        </w:rPr>
      </w:pPr>
      <w:r w:rsidRPr="002E63E1">
        <w:rPr>
          <w:color w:val="auto"/>
          <w:sz w:val="20"/>
          <w:szCs w:val="20"/>
        </w:rPr>
        <w:t xml:space="preserve">Objeto: </w:t>
      </w:r>
      <w:r w:rsidR="00874FC6" w:rsidRPr="002E63E1">
        <w:rPr>
          <w:noProof/>
          <w:sz w:val="20"/>
          <w:szCs w:val="20"/>
        </w:rPr>
        <w:tab/>
      </w:r>
      <w:r w:rsidR="00536366" w:rsidRPr="002E63E1">
        <w:rPr>
          <w:b/>
          <w:sz w:val="20"/>
          <w:szCs w:val="20"/>
        </w:rPr>
        <w:t xml:space="preserve"> </w:t>
      </w:r>
      <w:r w:rsidR="00DB3B4E" w:rsidRPr="00DB3B4E">
        <w:rPr>
          <w:b/>
          <w:sz w:val="20"/>
          <w:szCs w:val="20"/>
        </w:rPr>
        <w:t xml:space="preserve">Contratação de empresa especializada para execução de </w:t>
      </w:r>
      <w:r w:rsidR="00176D94">
        <w:rPr>
          <w:b/>
          <w:sz w:val="20"/>
          <w:szCs w:val="20"/>
        </w:rPr>
        <w:t>serviços de substituição de lâmpadas comuns por luminárias de LED, em diversos logradouros públicos</w:t>
      </w:r>
      <w:r w:rsidR="0025464D">
        <w:rPr>
          <w:b/>
          <w:sz w:val="20"/>
          <w:szCs w:val="20"/>
        </w:rPr>
        <w:t xml:space="preserve">; </w:t>
      </w:r>
      <w:r w:rsidR="00176D94">
        <w:rPr>
          <w:b/>
          <w:sz w:val="20"/>
          <w:szCs w:val="20"/>
        </w:rPr>
        <w:t>nos termos da Emenda Parlamentar Individual nº 202440350003-LUIZ CARLOS MOTTA (Transferência Especial), do Deputado Federal Luiz Carlos Motta, mediante o Governo Federal, através do Ministério da Fazenda, mais contrapartida do Município</w:t>
      </w:r>
      <w:r w:rsidR="0025464D">
        <w:rPr>
          <w:b/>
          <w:sz w:val="20"/>
          <w:szCs w:val="20"/>
        </w:rPr>
        <w:t>;</w:t>
      </w:r>
      <w:r w:rsidR="00DB3B4E" w:rsidRPr="00DB3B4E">
        <w:rPr>
          <w:b/>
          <w:sz w:val="20"/>
          <w:szCs w:val="20"/>
        </w:rPr>
        <w:t xml:space="preserve"> obra pelo regime de execução indireta, empreitada por preço global (com fornecimento de equipamentos, mão de obra e material pela Contratada)</w:t>
      </w:r>
      <w:r w:rsidR="00CB01C0" w:rsidRPr="002E63E1">
        <w:rPr>
          <w:noProof/>
          <w:sz w:val="20"/>
          <w:szCs w:val="20"/>
        </w:rPr>
        <w:t>;</w:t>
      </w:r>
      <w:r w:rsidR="00874FC6" w:rsidRPr="002E63E1">
        <w:rPr>
          <w:noProof/>
          <w:sz w:val="20"/>
          <w:szCs w:val="20"/>
        </w:rPr>
        <w:t xml:space="preserve"> consoante quantitativos e especificações contidas no </w:t>
      </w:r>
      <w:r w:rsidR="00F8051E" w:rsidRPr="002E63E1">
        <w:rPr>
          <w:noProof/>
          <w:sz w:val="20"/>
          <w:szCs w:val="20"/>
        </w:rPr>
        <w:t>Termo de Referência</w:t>
      </w:r>
      <w:r w:rsidR="00874FC6" w:rsidRPr="002E63E1">
        <w:rPr>
          <w:noProof/>
          <w:sz w:val="20"/>
          <w:szCs w:val="20"/>
        </w:rPr>
        <w:t xml:space="preserve"> constante do </w:t>
      </w:r>
      <w:r w:rsidR="00874FC6" w:rsidRPr="002E63E1">
        <w:rPr>
          <w:b/>
          <w:noProof/>
          <w:sz w:val="20"/>
          <w:szCs w:val="20"/>
        </w:rPr>
        <w:t>Anexo I</w:t>
      </w:r>
      <w:r w:rsidRPr="002E63E1">
        <w:rPr>
          <w:b/>
          <w:color w:val="auto"/>
          <w:sz w:val="20"/>
          <w:szCs w:val="20"/>
        </w:rPr>
        <w:t>.</w:t>
      </w:r>
    </w:p>
    <w:p w:rsidR="00F537F3" w:rsidRPr="002E63E1" w:rsidRDefault="00F537F3" w:rsidP="002C3793">
      <w:pPr>
        <w:pStyle w:val="Default"/>
        <w:jc w:val="both"/>
        <w:rPr>
          <w:b/>
          <w:bCs/>
          <w:color w:val="auto"/>
          <w:sz w:val="20"/>
          <w:szCs w:val="20"/>
        </w:rPr>
      </w:pPr>
    </w:p>
    <w:p w:rsidR="00714270" w:rsidRPr="002E63E1" w:rsidRDefault="00714270" w:rsidP="002C3793">
      <w:pPr>
        <w:pStyle w:val="Default"/>
        <w:jc w:val="both"/>
        <w:rPr>
          <w:b/>
          <w:bCs/>
          <w:color w:val="auto"/>
          <w:sz w:val="20"/>
          <w:szCs w:val="20"/>
        </w:rPr>
      </w:pPr>
    </w:p>
    <w:p w:rsidR="00714270" w:rsidRPr="002E63E1" w:rsidRDefault="00714270" w:rsidP="002C3793">
      <w:pPr>
        <w:pStyle w:val="Default"/>
        <w:rPr>
          <w:bCs/>
          <w:sz w:val="20"/>
          <w:szCs w:val="20"/>
        </w:rPr>
      </w:pPr>
    </w:p>
    <w:p w:rsidR="00714270" w:rsidRPr="002E63E1" w:rsidRDefault="00714270" w:rsidP="002C3793">
      <w:pPr>
        <w:pStyle w:val="Default"/>
        <w:jc w:val="both"/>
        <w:rPr>
          <w:sz w:val="20"/>
          <w:szCs w:val="20"/>
        </w:rPr>
      </w:pPr>
      <w:r w:rsidRPr="002E63E1">
        <w:rPr>
          <w:bCs/>
          <w:sz w:val="20"/>
          <w:szCs w:val="20"/>
        </w:rPr>
        <w:t xml:space="preserve"> </w:t>
      </w:r>
      <w:r w:rsidRPr="002E63E1">
        <w:rPr>
          <w:bCs/>
          <w:sz w:val="20"/>
          <w:szCs w:val="20"/>
        </w:rPr>
        <w:tab/>
        <w:t xml:space="preserve">Em conformidade com as disposições contidas </w:t>
      </w:r>
      <w:r w:rsidRPr="002E63E1">
        <w:rPr>
          <w:sz w:val="20"/>
          <w:szCs w:val="20"/>
        </w:rPr>
        <w:t xml:space="preserve">no item </w:t>
      </w:r>
      <w:r w:rsidR="0086321D">
        <w:rPr>
          <w:sz w:val="20"/>
          <w:szCs w:val="20"/>
        </w:rPr>
        <w:t>1</w:t>
      </w:r>
      <w:r w:rsidR="009F60A7">
        <w:rPr>
          <w:sz w:val="20"/>
          <w:szCs w:val="20"/>
        </w:rPr>
        <w:t>1</w:t>
      </w:r>
      <w:r w:rsidR="009A2992" w:rsidRPr="002E63E1">
        <w:rPr>
          <w:sz w:val="20"/>
          <w:szCs w:val="20"/>
        </w:rPr>
        <w:t xml:space="preserve">.2 e seguintes </w:t>
      </w:r>
      <w:r w:rsidRPr="002E63E1">
        <w:rPr>
          <w:sz w:val="20"/>
          <w:szCs w:val="20"/>
        </w:rPr>
        <w:t xml:space="preserve">do </w:t>
      </w:r>
      <w:r w:rsidR="009A2992" w:rsidRPr="002E63E1">
        <w:rPr>
          <w:sz w:val="20"/>
          <w:szCs w:val="20"/>
        </w:rPr>
        <w:t>E</w:t>
      </w:r>
      <w:r w:rsidRPr="002E63E1">
        <w:rPr>
          <w:sz w:val="20"/>
          <w:szCs w:val="20"/>
        </w:rPr>
        <w:t xml:space="preserve">dital da licitação em epígrafe, a proponente </w:t>
      </w:r>
      <w:proofErr w:type="gramStart"/>
      <w:r w:rsidRPr="002E63E1">
        <w:rPr>
          <w:sz w:val="20"/>
          <w:szCs w:val="20"/>
        </w:rPr>
        <w:t>supra qualificada</w:t>
      </w:r>
      <w:proofErr w:type="gramEnd"/>
      <w:r w:rsidRPr="002E63E1">
        <w:rPr>
          <w:sz w:val="20"/>
          <w:szCs w:val="20"/>
        </w:rPr>
        <w:t>, vem apresentar a Proposta de Preços para execução dos serviços nela referidos conforme segue:</w:t>
      </w:r>
    </w:p>
    <w:p w:rsidR="00974164" w:rsidRPr="002E63E1" w:rsidRDefault="00974164" w:rsidP="002C3793">
      <w:pPr>
        <w:pStyle w:val="Default"/>
        <w:jc w:val="both"/>
        <w:rPr>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6754"/>
        <w:gridCol w:w="1831"/>
      </w:tblGrid>
      <w:tr w:rsidR="00974164" w:rsidRPr="00EB0B2E" w:rsidTr="00CD1A3D">
        <w:trPr>
          <w:jc w:val="center"/>
        </w:trPr>
        <w:tc>
          <w:tcPr>
            <w:tcW w:w="750" w:type="dxa"/>
            <w:shd w:val="clear" w:color="auto" w:fill="BFBFBF" w:themeFill="background1" w:themeFillShade="BF"/>
            <w:vAlign w:val="center"/>
          </w:tcPr>
          <w:p w:rsidR="00974164" w:rsidRPr="00EB0B2E" w:rsidRDefault="00F00F04" w:rsidP="002C3793">
            <w:pPr>
              <w:jc w:val="center"/>
              <w:rPr>
                <w:rFonts w:ascii="Arial" w:hAnsi="Arial" w:cs="Arial"/>
                <w:b/>
                <w:sz w:val="20"/>
                <w:szCs w:val="20"/>
              </w:rPr>
            </w:pPr>
            <w:r w:rsidRPr="00EB0B2E">
              <w:rPr>
                <w:rFonts w:ascii="Arial" w:hAnsi="Arial" w:cs="Arial"/>
                <w:b/>
                <w:sz w:val="20"/>
                <w:szCs w:val="20"/>
              </w:rPr>
              <w:t>Item</w:t>
            </w:r>
          </w:p>
        </w:tc>
        <w:tc>
          <w:tcPr>
            <w:tcW w:w="6754" w:type="dxa"/>
            <w:shd w:val="clear" w:color="auto" w:fill="BFBFBF" w:themeFill="background1" w:themeFillShade="BF"/>
            <w:vAlign w:val="center"/>
          </w:tcPr>
          <w:p w:rsidR="00974164" w:rsidRPr="00EB0B2E" w:rsidRDefault="00F00F04" w:rsidP="002C3793">
            <w:pPr>
              <w:jc w:val="center"/>
              <w:rPr>
                <w:rFonts w:ascii="Arial" w:hAnsi="Arial" w:cs="Arial"/>
                <w:b/>
                <w:sz w:val="20"/>
                <w:szCs w:val="20"/>
              </w:rPr>
            </w:pPr>
            <w:r w:rsidRPr="00EB0B2E">
              <w:rPr>
                <w:rFonts w:ascii="Arial" w:hAnsi="Arial" w:cs="Arial"/>
                <w:b/>
                <w:sz w:val="20"/>
                <w:szCs w:val="20"/>
              </w:rPr>
              <w:t>Descrição</w:t>
            </w:r>
          </w:p>
        </w:tc>
        <w:tc>
          <w:tcPr>
            <w:tcW w:w="1831" w:type="dxa"/>
            <w:shd w:val="clear" w:color="auto" w:fill="BFBFBF" w:themeFill="background1" w:themeFillShade="BF"/>
            <w:vAlign w:val="center"/>
          </w:tcPr>
          <w:p w:rsidR="00974164" w:rsidRPr="00EB0B2E" w:rsidRDefault="00F00F04" w:rsidP="002C3793">
            <w:pPr>
              <w:jc w:val="center"/>
              <w:rPr>
                <w:rFonts w:ascii="Arial" w:hAnsi="Arial" w:cs="Arial"/>
                <w:b/>
                <w:sz w:val="20"/>
                <w:szCs w:val="20"/>
              </w:rPr>
            </w:pPr>
            <w:r w:rsidRPr="00EB0B2E">
              <w:rPr>
                <w:rFonts w:ascii="Arial" w:hAnsi="Arial" w:cs="Arial"/>
                <w:b/>
                <w:sz w:val="20"/>
                <w:szCs w:val="20"/>
              </w:rPr>
              <w:t>Valor Global</w:t>
            </w:r>
          </w:p>
        </w:tc>
      </w:tr>
      <w:tr w:rsidR="00974164" w:rsidRPr="00EB0B2E" w:rsidTr="00F00F04">
        <w:trPr>
          <w:trHeight w:val="1389"/>
          <w:jc w:val="center"/>
        </w:trPr>
        <w:tc>
          <w:tcPr>
            <w:tcW w:w="750" w:type="dxa"/>
            <w:shd w:val="clear" w:color="auto" w:fill="auto"/>
            <w:vAlign w:val="center"/>
          </w:tcPr>
          <w:p w:rsidR="00974164" w:rsidRPr="00EB0B2E" w:rsidRDefault="00974164" w:rsidP="002C3793">
            <w:pPr>
              <w:jc w:val="center"/>
              <w:rPr>
                <w:rFonts w:ascii="Arial" w:hAnsi="Arial" w:cs="Arial"/>
                <w:sz w:val="20"/>
                <w:szCs w:val="20"/>
              </w:rPr>
            </w:pPr>
            <w:proofErr w:type="gramStart"/>
            <w:r w:rsidRPr="00EB0B2E">
              <w:rPr>
                <w:rFonts w:ascii="Arial" w:hAnsi="Arial" w:cs="Arial"/>
                <w:sz w:val="20"/>
                <w:szCs w:val="20"/>
              </w:rPr>
              <w:t>1</w:t>
            </w:r>
            <w:proofErr w:type="gramEnd"/>
          </w:p>
        </w:tc>
        <w:tc>
          <w:tcPr>
            <w:tcW w:w="6754" w:type="dxa"/>
            <w:shd w:val="clear" w:color="auto" w:fill="auto"/>
            <w:vAlign w:val="center"/>
          </w:tcPr>
          <w:p w:rsidR="00974164" w:rsidRPr="00EB0B2E" w:rsidRDefault="00DB3B4E" w:rsidP="002C3793">
            <w:pPr>
              <w:tabs>
                <w:tab w:val="left" w:pos="-3240"/>
              </w:tabs>
              <w:jc w:val="both"/>
              <w:rPr>
                <w:rFonts w:ascii="Arial" w:hAnsi="Arial" w:cs="Arial"/>
                <w:sz w:val="20"/>
                <w:szCs w:val="20"/>
              </w:rPr>
            </w:pPr>
            <w:r w:rsidRPr="00DB3B4E">
              <w:rPr>
                <w:rFonts w:ascii="Arial" w:hAnsi="Arial" w:cs="Arial"/>
                <w:b/>
                <w:sz w:val="20"/>
                <w:szCs w:val="20"/>
              </w:rPr>
              <w:t xml:space="preserve">Contratação de empresa especializada para execução de </w:t>
            </w:r>
            <w:r w:rsidR="00176D94">
              <w:rPr>
                <w:rFonts w:ascii="Arial" w:hAnsi="Arial" w:cs="Arial"/>
                <w:b/>
                <w:sz w:val="20"/>
                <w:szCs w:val="20"/>
              </w:rPr>
              <w:t>serviços de substituição de lâmpadas comuns por luminárias de LED, em diversos logradouros públicos</w:t>
            </w:r>
            <w:r w:rsidR="0025464D">
              <w:rPr>
                <w:rFonts w:ascii="Arial" w:hAnsi="Arial" w:cs="Arial"/>
                <w:b/>
                <w:sz w:val="20"/>
                <w:szCs w:val="20"/>
              </w:rPr>
              <w:t xml:space="preserve">; </w:t>
            </w:r>
            <w:r w:rsidR="00176D94">
              <w:rPr>
                <w:rFonts w:ascii="Arial" w:hAnsi="Arial" w:cs="Arial"/>
                <w:b/>
                <w:sz w:val="20"/>
                <w:szCs w:val="20"/>
              </w:rPr>
              <w:t>nos termos da Emenda Parlamentar Individual nº 202440350003-LUIZ CARLOS MOTTA (Transferência Especial), do Deputado Federal Luiz Carlos Motta, mediante o Governo Federal, através do Ministério da Fazenda, mais contrapartida do Município</w:t>
            </w:r>
            <w:r w:rsidR="0025464D">
              <w:rPr>
                <w:rFonts w:ascii="Arial" w:hAnsi="Arial" w:cs="Arial"/>
                <w:b/>
                <w:sz w:val="20"/>
                <w:szCs w:val="20"/>
              </w:rPr>
              <w:t>;</w:t>
            </w:r>
            <w:r w:rsidRPr="00DB3B4E">
              <w:rPr>
                <w:rFonts w:ascii="Arial" w:hAnsi="Arial" w:cs="Arial"/>
                <w:b/>
                <w:sz w:val="20"/>
                <w:szCs w:val="20"/>
              </w:rPr>
              <w:t xml:space="preserve"> obra pelo regime de execução indireta, empreitada por preço global (com fornecimento de equipamentos, mão de obra e material pela Contratada)</w:t>
            </w:r>
            <w:r w:rsidR="00974164" w:rsidRPr="00EB0B2E">
              <w:rPr>
                <w:rFonts w:ascii="Arial" w:hAnsi="Arial" w:cs="Arial"/>
                <w:sz w:val="20"/>
                <w:szCs w:val="20"/>
              </w:rPr>
              <w:t>, nos termos da: Planilha Orçamentária, Cronograma Físico-Financeiro, Memorial Descritivo e Projetos, constantes d</w:t>
            </w:r>
            <w:r w:rsidR="00974164" w:rsidRPr="00EB0B2E">
              <w:rPr>
                <w:rFonts w:ascii="Arial" w:hAnsi="Arial" w:cs="Arial"/>
                <w:color w:val="000000"/>
                <w:sz w:val="20"/>
                <w:szCs w:val="20"/>
              </w:rPr>
              <w:t xml:space="preserve">o </w:t>
            </w:r>
            <w:r w:rsidR="00974164" w:rsidRPr="00EB0B2E">
              <w:rPr>
                <w:rFonts w:ascii="Arial" w:hAnsi="Arial" w:cs="Arial"/>
                <w:b/>
                <w:color w:val="000000"/>
                <w:sz w:val="20"/>
                <w:szCs w:val="20"/>
              </w:rPr>
              <w:t>Anexo I</w:t>
            </w:r>
            <w:r w:rsidR="00974164" w:rsidRPr="00EB0B2E">
              <w:rPr>
                <w:rFonts w:ascii="Arial" w:hAnsi="Arial" w:cs="Arial"/>
                <w:sz w:val="20"/>
                <w:szCs w:val="20"/>
              </w:rPr>
              <w:t>.</w:t>
            </w:r>
          </w:p>
        </w:tc>
        <w:tc>
          <w:tcPr>
            <w:tcW w:w="1831" w:type="dxa"/>
            <w:shd w:val="clear" w:color="auto" w:fill="auto"/>
            <w:vAlign w:val="center"/>
          </w:tcPr>
          <w:p w:rsidR="00974164" w:rsidRPr="00EB0B2E" w:rsidRDefault="00974164" w:rsidP="002C3793">
            <w:pPr>
              <w:jc w:val="center"/>
              <w:rPr>
                <w:rFonts w:ascii="Arial" w:hAnsi="Arial" w:cs="Arial"/>
                <w:sz w:val="20"/>
                <w:szCs w:val="20"/>
              </w:rPr>
            </w:pPr>
          </w:p>
        </w:tc>
      </w:tr>
    </w:tbl>
    <w:p w:rsidR="007267E9" w:rsidRPr="002E63E1" w:rsidRDefault="007267E9" w:rsidP="002C3793">
      <w:pPr>
        <w:rPr>
          <w:rFonts w:ascii="Arial" w:hAnsi="Arial" w:cs="Arial"/>
        </w:rPr>
      </w:pPr>
    </w:p>
    <w:p w:rsidR="00F537F3" w:rsidRPr="002E63E1" w:rsidRDefault="00596F02" w:rsidP="002C3793">
      <w:pPr>
        <w:pStyle w:val="Default"/>
        <w:ind w:firstLine="708"/>
        <w:jc w:val="both"/>
        <w:rPr>
          <w:color w:val="auto"/>
          <w:sz w:val="20"/>
          <w:szCs w:val="20"/>
        </w:rPr>
      </w:pPr>
      <w:r w:rsidRPr="002E63E1">
        <w:rPr>
          <w:b/>
          <w:sz w:val="20"/>
          <w:szCs w:val="20"/>
        </w:rPr>
        <w:t>Declara</w:t>
      </w:r>
      <w:r w:rsidR="0004772D" w:rsidRPr="002E63E1">
        <w:rPr>
          <w:b/>
          <w:sz w:val="20"/>
          <w:szCs w:val="20"/>
        </w:rPr>
        <w:t>:</w:t>
      </w:r>
      <w:r w:rsidR="0004772D" w:rsidRPr="002E63E1">
        <w:rPr>
          <w:color w:val="auto"/>
          <w:sz w:val="20"/>
          <w:szCs w:val="20"/>
        </w:rPr>
        <w:t xml:space="preserve"> </w:t>
      </w:r>
      <w:r w:rsidRPr="002E63E1">
        <w:rPr>
          <w:color w:val="auto"/>
          <w:sz w:val="20"/>
          <w:szCs w:val="20"/>
        </w:rPr>
        <w:t>Q</w:t>
      </w:r>
      <w:r w:rsidR="00F537F3" w:rsidRPr="002E63E1">
        <w:rPr>
          <w:color w:val="auto"/>
          <w:sz w:val="20"/>
          <w:szCs w:val="20"/>
        </w:rPr>
        <w:t>ue no preço proposto, estão inclusos todos os custos</w:t>
      </w:r>
      <w:r w:rsidR="007E0327" w:rsidRPr="002E63E1">
        <w:rPr>
          <w:color w:val="auto"/>
          <w:sz w:val="20"/>
          <w:szCs w:val="20"/>
        </w:rPr>
        <w:t xml:space="preserve"> operacionais</w:t>
      </w:r>
      <w:r w:rsidR="00F537F3" w:rsidRPr="002E63E1">
        <w:rPr>
          <w:color w:val="auto"/>
          <w:sz w:val="20"/>
          <w:szCs w:val="20"/>
        </w:rPr>
        <w:t xml:space="preserve"> necessários para </w:t>
      </w:r>
      <w:r w:rsidR="007E0327" w:rsidRPr="002E63E1">
        <w:rPr>
          <w:color w:val="auto"/>
          <w:sz w:val="20"/>
          <w:szCs w:val="20"/>
        </w:rPr>
        <w:t>a</w:t>
      </w:r>
      <w:r w:rsidR="00F537F3" w:rsidRPr="002E63E1">
        <w:rPr>
          <w:color w:val="auto"/>
          <w:sz w:val="20"/>
          <w:szCs w:val="20"/>
        </w:rPr>
        <w:t xml:space="preserve"> </w:t>
      </w:r>
      <w:r w:rsidR="007E0327" w:rsidRPr="002E63E1">
        <w:rPr>
          <w:color w:val="auto"/>
          <w:sz w:val="20"/>
          <w:szCs w:val="20"/>
        </w:rPr>
        <w:t xml:space="preserve">prestação </w:t>
      </w:r>
      <w:r w:rsidR="00F537F3" w:rsidRPr="002E63E1">
        <w:rPr>
          <w:color w:val="auto"/>
          <w:sz w:val="20"/>
          <w:szCs w:val="20"/>
        </w:rPr>
        <w:t xml:space="preserve">do objeto desta licitação, bem como todos os tributos, </w:t>
      </w:r>
      <w:r w:rsidR="007E0327" w:rsidRPr="002E63E1">
        <w:rPr>
          <w:color w:val="auto"/>
          <w:sz w:val="20"/>
          <w:szCs w:val="20"/>
        </w:rPr>
        <w:t xml:space="preserve">mão de obra, materiais, equipamentos, </w:t>
      </w:r>
      <w:r w:rsidR="00F537F3" w:rsidRPr="002E63E1">
        <w:rPr>
          <w:color w:val="auto"/>
          <w:sz w:val="20"/>
          <w:szCs w:val="20"/>
        </w:rPr>
        <w:t>encargos trabalhistas,</w:t>
      </w:r>
      <w:r w:rsidR="007E0327" w:rsidRPr="002E63E1">
        <w:rPr>
          <w:color w:val="auto"/>
          <w:sz w:val="20"/>
          <w:szCs w:val="20"/>
        </w:rPr>
        <w:t xml:space="preserve"> </w:t>
      </w:r>
      <w:r w:rsidR="00F537F3" w:rsidRPr="002E63E1">
        <w:rPr>
          <w:color w:val="auto"/>
          <w:sz w:val="20"/>
          <w:szCs w:val="20"/>
        </w:rPr>
        <w:t>comerciais e quaisquer outras despesas que incidam ou venham a incidir sobre o mesmo, e que influenciem na formação dos preços desta Proposta Comercial.</w:t>
      </w:r>
    </w:p>
    <w:p w:rsidR="00596F02" w:rsidRPr="002E63E1" w:rsidRDefault="00596F02" w:rsidP="002C3793">
      <w:pPr>
        <w:pStyle w:val="Default"/>
        <w:ind w:firstLine="708"/>
        <w:jc w:val="both"/>
        <w:rPr>
          <w:color w:val="auto"/>
          <w:sz w:val="20"/>
          <w:szCs w:val="20"/>
        </w:rPr>
      </w:pPr>
    </w:p>
    <w:p w:rsidR="00596F02" w:rsidRPr="002E63E1" w:rsidRDefault="00596F02" w:rsidP="002C3793">
      <w:pPr>
        <w:pStyle w:val="Default"/>
        <w:ind w:firstLine="708"/>
        <w:jc w:val="both"/>
        <w:rPr>
          <w:color w:val="auto"/>
          <w:sz w:val="20"/>
          <w:szCs w:val="20"/>
        </w:rPr>
      </w:pPr>
      <w:r w:rsidRPr="002E63E1">
        <w:rPr>
          <w:color w:val="auto"/>
          <w:sz w:val="20"/>
          <w:szCs w:val="20"/>
        </w:rPr>
        <w:t>Que se responsabiliza pelas transações efetuadas em seu nome, assumindo como firmes e verdadeiras suas propostas e lances, inclusive os atos praticados diretamente ou por seu repr</w:t>
      </w:r>
      <w:r w:rsidR="00411746" w:rsidRPr="002E63E1">
        <w:rPr>
          <w:color w:val="auto"/>
          <w:sz w:val="20"/>
          <w:szCs w:val="20"/>
        </w:rPr>
        <w:t>esentante</w:t>
      </w:r>
      <w:r w:rsidRPr="002E63E1">
        <w:rPr>
          <w:color w:val="auto"/>
          <w:sz w:val="20"/>
          <w:szCs w:val="20"/>
        </w:rPr>
        <w:t>.</w:t>
      </w:r>
    </w:p>
    <w:p w:rsidR="00596F02" w:rsidRPr="002E63E1" w:rsidRDefault="00596F02" w:rsidP="002C3793">
      <w:pPr>
        <w:pStyle w:val="Default"/>
        <w:ind w:firstLine="708"/>
        <w:jc w:val="both"/>
        <w:rPr>
          <w:color w:val="auto"/>
          <w:sz w:val="20"/>
          <w:szCs w:val="20"/>
        </w:rPr>
      </w:pPr>
    </w:p>
    <w:p w:rsidR="00596F02" w:rsidRDefault="00596F02" w:rsidP="002C3793">
      <w:pPr>
        <w:pStyle w:val="Default"/>
        <w:ind w:firstLine="708"/>
        <w:jc w:val="both"/>
        <w:rPr>
          <w:color w:val="auto"/>
          <w:sz w:val="20"/>
          <w:szCs w:val="20"/>
        </w:rPr>
      </w:pPr>
      <w:r w:rsidRPr="002E63E1">
        <w:rPr>
          <w:color w:val="auto"/>
          <w:sz w:val="20"/>
          <w:szCs w:val="20"/>
        </w:rPr>
        <w:t xml:space="preserve">Que não se enquadra em nenhuma das restrições previstas no item </w:t>
      </w:r>
      <w:r w:rsidR="001A486D" w:rsidRPr="002E63E1">
        <w:rPr>
          <w:color w:val="auto"/>
          <w:sz w:val="20"/>
          <w:szCs w:val="20"/>
        </w:rPr>
        <w:t>4</w:t>
      </w:r>
      <w:r w:rsidRPr="002E63E1">
        <w:rPr>
          <w:color w:val="auto"/>
          <w:sz w:val="20"/>
          <w:szCs w:val="20"/>
        </w:rPr>
        <w:t>.</w:t>
      </w:r>
      <w:r w:rsidR="001A486D" w:rsidRPr="002E63E1">
        <w:rPr>
          <w:color w:val="auto"/>
          <w:sz w:val="20"/>
          <w:szCs w:val="20"/>
        </w:rPr>
        <w:t>3</w:t>
      </w:r>
      <w:r w:rsidRPr="002E63E1">
        <w:rPr>
          <w:color w:val="auto"/>
          <w:sz w:val="20"/>
          <w:szCs w:val="20"/>
        </w:rPr>
        <w:t xml:space="preserve"> e subitens do Edital.</w:t>
      </w:r>
    </w:p>
    <w:p w:rsidR="00EC7DE3" w:rsidRDefault="00EC7DE3" w:rsidP="002C3793">
      <w:pPr>
        <w:pStyle w:val="Default"/>
        <w:ind w:firstLine="708"/>
        <w:jc w:val="both"/>
        <w:rPr>
          <w:color w:val="auto"/>
          <w:sz w:val="20"/>
          <w:szCs w:val="20"/>
        </w:rPr>
      </w:pPr>
    </w:p>
    <w:p w:rsidR="0004772D" w:rsidRDefault="0004772D" w:rsidP="002C3793">
      <w:pPr>
        <w:pStyle w:val="Default"/>
        <w:ind w:firstLine="708"/>
        <w:jc w:val="both"/>
        <w:rPr>
          <w:sz w:val="20"/>
          <w:szCs w:val="20"/>
        </w:rPr>
      </w:pPr>
      <w:r w:rsidRPr="002E63E1">
        <w:rPr>
          <w:b/>
          <w:sz w:val="20"/>
          <w:szCs w:val="20"/>
        </w:rPr>
        <w:t>Valor global da Proposta:</w:t>
      </w:r>
      <w:r w:rsidRPr="002E63E1">
        <w:rPr>
          <w:sz w:val="20"/>
          <w:szCs w:val="20"/>
        </w:rPr>
        <w:t xml:space="preserve"> R$ </w:t>
      </w:r>
      <w:proofErr w:type="gramStart"/>
      <w:r w:rsidRPr="002E63E1">
        <w:rPr>
          <w:sz w:val="20"/>
          <w:szCs w:val="20"/>
        </w:rPr>
        <w:t>XXX.</w:t>
      </w:r>
      <w:proofErr w:type="gramEnd"/>
      <w:r w:rsidRPr="002E63E1">
        <w:rPr>
          <w:sz w:val="20"/>
          <w:szCs w:val="20"/>
        </w:rPr>
        <w:t>XXX,XX (valor por extenso).</w:t>
      </w:r>
    </w:p>
    <w:p w:rsidR="008C2C74" w:rsidRDefault="008C2C74" w:rsidP="002C3793">
      <w:pPr>
        <w:pStyle w:val="Default"/>
        <w:ind w:firstLine="708"/>
        <w:jc w:val="both"/>
        <w:rPr>
          <w:sz w:val="20"/>
          <w:szCs w:val="20"/>
        </w:rPr>
      </w:pPr>
    </w:p>
    <w:p w:rsidR="0004772D" w:rsidRDefault="0004772D" w:rsidP="002C3793">
      <w:pPr>
        <w:pStyle w:val="Default"/>
        <w:ind w:firstLine="708"/>
        <w:jc w:val="both"/>
        <w:rPr>
          <w:sz w:val="20"/>
          <w:szCs w:val="20"/>
        </w:rPr>
      </w:pPr>
      <w:r w:rsidRPr="002E63E1">
        <w:rPr>
          <w:b/>
          <w:sz w:val="20"/>
          <w:szCs w:val="20"/>
        </w:rPr>
        <w:t>Condições de Fornecimento, Critérios de Recebimento e Aceitação do Objeto:</w:t>
      </w:r>
      <w:r w:rsidRPr="002E63E1">
        <w:rPr>
          <w:sz w:val="20"/>
          <w:szCs w:val="20"/>
        </w:rPr>
        <w:t xml:space="preserve"> De acordo com o especificado no </w:t>
      </w:r>
      <w:r w:rsidR="00DB2FB0">
        <w:rPr>
          <w:sz w:val="20"/>
          <w:szCs w:val="20"/>
        </w:rPr>
        <w:t>Anexo II – Termo de Referência</w:t>
      </w:r>
      <w:r w:rsidRPr="002E63E1">
        <w:rPr>
          <w:sz w:val="20"/>
          <w:szCs w:val="20"/>
        </w:rPr>
        <w:t>, do Edital.</w:t>
      </w:r>
    </w:p>
    <w:p w:rsidR="00587B76" w:rsidRDefault="00587B76" w:rsidP="002C3793">
      <w:pPr>
        <w:pStyle w:val="Default"/>
        <w:ind w:firstLine="708"/>
        <w:jc w:val="both"/>
        <w:rPr>
          <w:sz w:val="20"/>
          <w:szCs w:val="20"/>
        </w:rPr>
      </w:pPr>
    </w:p>
    <w:p w:rsidR="0025036A" w:rsidRPr="002E63E1" w:rsidRDefault="0025036A" w:rsidP="002C3793">
      <w:pPr>
        <w:pStyle w:val="PargrafodaLista"/>
        <w:numPr>
          <w:ilvl w:val="0"/>
          <w:numId w:val="3"/>
        </w:numPr>
        <w:jc w:val="both"/>
        <w:rPr>
          <w:rFonts w:ascii="Arial" w:hAnsi="Arial" w:cs="Arial"/>
          <w:sz w:val="20"/>
          <w:szCs w:val="20"/>
        </w:rPr>
      </w:pPr>
      <w:r w:rsidRPr="002E63E1">
        <w:rPr>
          <w:rFonts w:ascii="Arial" w:eastAsia="Arial" w:hAnsi="Arial" w:cs="Arial"/>
          <w:sz w:val="20"/>
          <w:szCs w:val="20"/>
        </w:rPr>
        <w:lastRenderedPageBreak/>
        <w:t xml:space="preserve"> </w:t>
      </w:r>
      <w:r w:rsidRPr="002E63E1">
        <w:rPr>
          <w:rFonts w:ascii="Arial" w:hAnsi="Arial" w:cs="Arial"/>
          <w:sz w:val="20"/>
          <w:szCs w:val="20"/>
        </w:rPr>
        <w:tab/>
      </w:r>
      <w:r w:rsidR="0004772D" w:rsidRPr="002E63E1">
        <w:rPr>
          <w:rFonts w:ascii="Arial" w:hAnsi="Arial" w:cs="Arial"/>
          <w:b/>
          <w:sz w:val="20"/>
          <w:szCs w:val="20"/>
        </w:rPr>
        <w:t>Validade da Proposta Comercial:</w:t>
      </w:r>
      <w:r w:rsidR="0004772D" w:rsidRPr="002E63E1">
        <w:rPr>
          <w:rFonts w:ascii="Arial" w:hAnsi="Arial" w:cs="Arial"/>
          <w:sz w:val="20"/>
          <w:szCs w:val="20"/>
        </w:rPr>
        <w:t xml:space="preserve"> </w:t>
      </w:r>
      <w:r w:rsidRPr="002E63E1">
        <w:rPr>
          <w:rFonts w:ascii="Arial" w:hAnsi="Arial" w:cs="Arial"/>
          <w:sz w:val="20"/>
          <w:szCs w:val="20"/>
        </w:rPr>
        <w:t>O prazo de validade desta proposta é de _____ dias</w:t>
      </w:r>
      <w:r w:rsidRPr="002E63E1">
        <w:rPr>
          <w:rStyle w:val="Caracteresdenotaderodap"/>
          <w:rFonts w:ascii="Arial" w:eastAsia="Arial" w:hAnsi="Arial" w:cs="Arial"/>
          <w:sz w:val="20"/>
          <w:szCs w:val="20"/>
        </w:rPr>
        <w:footnoteReference w:id="2"/>
      </w:r>
      <w:r w:rsidRPr="002E63E1">
        <w:rPr>
          <w:rFonts w:ascii="Arial" w:hAnsi="Arial" w:cs="Arial"/>
          <w:sz w:val="20"/>
          <w:szCs w:val="20"/>
        </w:rPr>
        <w:t>, contados da abertura da proposta.</w:t>
      </w:r>
    </w:p>
    <w:p w:rsidR="0004772D" w:rsidRDefault="0004772D" w:rsidP="002C3793">
      <w:pPr>
        <w:pStyle w:val="PargrafodaLista"/>
        <w:numPr>
          <w:ilvl w:val="2"/>
          <w:numId w:val="3"/>
        </w:numPr>
        <w:ind w:firstLine="709"/>
        <w:jc w:val="both"/>
        <w:rPr>
          <w:rFonts w:ascii="Arial" w:hAnsi="Arial" w:cs="Arial"/>
          <w:sz w:val="20"/>
          <w:szCs w:val="20"/>
        </w:rPr>
      </w:pPr>
      <w:r w:rsidRPr="002E63E1">
        <w:rPr>
          <w:rFonts w:ascii="Arial" w:hAnsi="Arial" w:cs="Arial"/>
          <w:b/>
          <w:sz w:val="20"/>
          <w:szCs w:val="20"/>
        </w:rPr>
        <w:t>Observação:</w:t>
      </w:r>
      <w:r w:rsidRPr="002E63E1">
        <w:rPr>
          <w:rFonts w:ascii="Arial" w:hAnsi="Arial" w:cs="Arial"/>
          <w:sz w:val="20"/>
          <w:szCs w:val="20"/>
        </w:rPr>
        <w:t xml:space="preserve"> A interposição de recurso suspende o prazo de validade da proposta até decisão.</w:t>
      </w:r>
    </w:p>
    <w:p w:rsidR="008C2C74" w:rsidRPr="002E63E1" w:rsidRDefault="008C2C74" w:rsidP="002C3793">
      <w:pPr>
        <w:pStyle w:val="PargrafodaLista"/>
        <w:numPr>
          <w:ilvl w:val="2"/>
          <w:numId w:val="3"/>
        </w:numPr>
        <w:ind w:firstLine="709"/>
        <w:jc w:val="both"/>
        <w:rPr>
          <w:rFonts w:ascii="Arial" w:hAnsi="Arial" w:cs="Arial"/>
          <w:sz w:val="20"/>
          <w:szCs w:val="20"/>
        </w:rPr>
      </w:pPr>
    </w:p>
    <w:p w:rsidR="0025036A" w:rsidRPr="002E63E1" w:rsidRDefault="0025036A" w:rsidP="002C3793">
      <w:pPr>
        <w:pStyle w:val="PargrafodaLista"/>
        <w:numPr>
          <w:ilvl w:val="0"/>
          <w:numId w:val="3"/>
        </w:numPr>
        <w:jc w:val="right"/>
        <w:rPr>
          <w:rFonts w:ascii="Arial" w:hAnsi="Arial" w:cs="Arial"/>
          <w:sz w:val="20"/>
          <w:szCs w:val="20"/>
        </w:rPr>
      </w:pPr>
      <w:r w:rsidRPr="002E63E1">
        <w:rPr>
          <w:rFonts w:ascii="Arial" w:hAnsi="Arial" w:cs="Arial"/>
          <w:sz w:val="20"/>
          <w:szCs w:val="20"/>
        </w:rPr>
        <w:t>_______________</w:t>
      </w:r>
      <w:proofErr w:type="gramStart"/>
      <w:r w:rsidRPr="002E63E1">
        <w:rPr>
          <w:rFonts w:ascii="Arial" w:hAnsi="Arial" w:cs="Arial"/>
          <w:sz w:val="20"/>
          <w:szCs w:val="20"/>
        </w:rPr>
        <w:t xml:space="preserve"> ,</w:t>
      </w:r>
      <w:proofErr w:type="gramEnd"/>
      <w:r w:rsidRPr="002E63E1">
        <w:rPr>
          <w:rFonts w:ascii="Arial" w:hAnsi="Arial" w:cs="Arial"/>
          <w:sz w:val="20"/>
          <w:szCs w:val="20"/>
        </w:rPr>
        <w:t xml:space="preserve"> ___ de ________ </w:t>
      </w:r>
      <w:proofErr w:type="spellStart"/>
      <w:r w:rsidRPr="002E63E1">
        <w:rPr>
          <w:rFonts w:ascii="Arial" w:hAnsi="Arial" w:cs="Arial"/>
          <w:sz w:val="20"/>
          <w:szCs w:val="20"/>
        </w:rPr>
        <w:t>de</w:t>
      </w:r>
      <w:proofErr w:type="spellEnd"/>
      <w:r w:rsidRPr="002E63E1">
        <w:rPr>
          <w:rFonts w:ascii="Arial" w:hAnsi="Arial" w:cs="Arial"/>
          <w:sz w:val="20"/>
          <w:szCs w:val="20"/>
        </w:rPr>
        <w:t xml:space="preserve"> </w:t>
      </w:r>
      <w:r w:rsidR="00AE1E17">
        <w:rPr>
          <w:rFonts w:ascii="Arial" w:hAnsi="Arial" w:cs="Arial"/>
          <w:sz w:val="20"/>
          <w:szCs w:val="20"/>
        </w:rPr>
        <w:t>2026</w:t>
      </w:r>
      <w:r w:rsidRPr="002E63E1">
        <w:rPr>
          <w:rFonts w:ascii="Arial" w:hAnsi="Arial" w:cs="Arial"/>
          <w:sz w:val="20"/>
          <w:szCs w:val="20"/>
        </w:rPr>
        <w:t>.</w:t>
      </w:r>
    </w:p>
    <w:p w:rsidR="0025036A" w:rsidRDefault="0025036A" w:rsidP="002C3793">
      <w:pPr>
        <w:shd w:val="clear" w:color="auto" w:fill="FFFFFF"/>
        <w:jc w:val="both"/>
        <w:rPr>
          <w:rFonts w:ascii="Arial" w:hAnsi="Arial" w:cs="Arial"/>
          <w:b/>
          <w:bCs/>
          <w:color w:val="000000"/>
          <w:sz w:val="20"/>
          <w:szCs w:val="20"/>
        </w:rPr>
      </w:pPr>
    </w:p>
    <w:p w:rsidR="007E5086" w:rsidRDefault="007E5086" w:rsidP="002C3793">
      <w:pPr>
        <w:shd w:val="clear" w:color="auto" w:fill="FFFFFF"/>
        <w:jc w:val="both"/>
        <w:rPr>
          <w:rFonts w:ascii="Arial" w:hAnsi="Arial" w:cs="Arial"/>
          <w:b/>
          <w:bCs/>
          <w:color w:val="000000"/>
          <w:sz w:val="20"/>
          <w:szCs w:val="20"/>
        </w:rPr>
      </w:pPr>
    </w:p>
    <w:p w:rsidR="007E5086" w:rsidRDefault="007E5086" w:rsidP="002C3793">
      <w:pPr>
        <w:shd w:val="clear" w:color="auto" w:fill="FFFFFF"/>
        <w:jc w:val="both"/>
        <w:rPr>
          <w:rFonts w:ascii="Arial" w:hAnsi="Arial" w:cs="Arial"/>
          <w:b/>
          <w:bCs/>
          <w:color w:val="000000"/>
          <w:sz w:val="20"/>
          <w:szCs w:val="20"/>
        </w:rPr>
      </w:pPr>
    </w:p>
    <w:p w:rsidR="007E5086" w:rsidRPr="007E5086" w:rsidRDefault="007E5086" w:rsidP="002C3793">
      <w:pPr>
        <w:shd w:val="clear" w:color="auto" w:fill="FFFFFF"/>
        <w:jc w:val="both"/>
        <w:rPr>
          <w:rFonts w:ascii="Arial" w:hAnsi="Arial" w:cs="Arial"/>
          <w:b/>
          <w:bCs/>
          <w:color w:val="000000"/>
          <w:sz w:val="20"/>
          <w:szCs w:val="20"/>
        </w:rPr>
      </w:pPr>
    </w:p>
    <w:p w:rsidR="0025036A" w:rsidRPr="002E63E1" w:rsidRDefault="0025036A" w:rsidP="002C3793">
      <w:pPr>
        <w:pStyle w:val="PargrafodaLista"/>
        <w:numPr>
          <w:ilvl w:val="0"/>
          <w:numId w:val="3"/>
        </w:numPr>
        <w:shd w:val="clear" w:color="auto" w:fill="FFFFFF"/>
        <w:jc w:val="center"/>
        <w:rPr>
          <w:rFonts w:ascii="Arial" w:hAnsi="Arial" w:cs="Arial"/>
          <w:sz w:val="20"/>
          <w:szCs w:val="20"/>
        </w:rPr>
      </w:pPr>
      <w:r w:rsidRPr="002E63E1">
        <w:rPr>
          <w:rFonts w:ascii="Arial" w:hAnsi="Arial" w:cs="Arial"/>
          <w:bCs/>
          <w:color w:val="000000"/>
          <w:sz w:val="20"/>
          <w:szCs w:val="20"/>
        </w:rPr>
        <w:t>_________________________________</w:t>
      </w:r>
    </w:p>
    <w:p w:rsidR="0025036A" w:rsidRPr="006B40A9" w:rsidRDefault="0025036A" w:rsidP="006B40A9">
      <w:pPr>
        <w:shd w:val="clear" w:color="auto" w:fill="FFFFFF"/>
        <w:jc w:val="center"/>
        <w:rPr>
          <w:rFonts w:ascii="Arial" w:hAnsi="Arial" w:cs="Arial"/>
          <w:sz w:val="14"/>
          <w:szCs w:val="14"/>
        </w:rPr>
      </w:pPr>
      <w:r w:rsidRPr="006B40A9">
        <w:rPr>
          <w:rFonts w:ascii="Arial" w:hAnsi="Arial" w:cs="Arial"/>
          <w:bCs/>
          <w:color w:val="000000"/>
          <w:sz w:val="14"/>
          <w:szCs w:val="14"/>
        </w:rPr>
        <w:t>NOME:</w:t>
      </w:r>
      <w:r w:rsidR="003D7490">
        <w:rPr>
          <w:rFonts w:ascii="Arial" w:hAnsi="Arial" w:cs="Arial"/>
          <w:bCs/>
          <w:color w:val="000000"/>
          <w:sz w:val="14"/>
          <w:szCs w:val="14"/>
        </w:rPr>
        <w:t xml:space="preserve"> </w:t>
      </w:r>
    </w:p>
    <w:p w:rsidR="0025036A" w:rsidRPr="006B40A9" w:rsidRDefault="0025036A" w:rsidP="006B40A9">
      <w:pPr>
        <w:shd w:val="clear" w:color="auto" w:fill="FFFFFF"/>
        <w:jc w:val="center"/>
        <w:rPr>
          <w:rFonts w:ascii="Arial" w:hAnsi="Arial" w:cs="Arial"/>
          <w:sz w:val="14"/>
          <w:szCs w:val="14"/>
        </w:rPr>
      </w:pPr>
      <w:r w:rsidRPr="006B40A9">
        <w:rPr>
          <w:rFonts w:ascii="Arial" w:hAnsi="Arial" w:cs="Arial"/>
          <w:bCs/>
          <w:color w:val="000000"/>
          <w:sz w:val="14"/>
          <w:szCs w:val="14"/>
        </w:rPr>
        <w:t>RG:</w:t>
      </w:r>
      <w:r w:rsidR="003D7490">
        <w:rPr>
          <w:rFonts w:ascii="Arial" w:hAnsi="Arial" w:cs="Arial"/>
          <w:bCs/>
          <w:color w:val="000000"/>
          <w:sz w:val="14"/>
          <w:szCs w:val="14"/>
        </w:rPr>
        <w:t xml:space="preserve"> </w:t>
      </w:r>
    </w:p>
    <w:p w:rsidR="0025036A" w:rsidRPr="006B40A9" w:rsidRDefault="0025036A" w:rsidP="006B40A9">
      <w:pPr>
        <w:shd w:val="clear" w:color="auto" w:fill="FFFFFF"/>
        <w:jc w:val="center"/>
        <w:rPr>
          <w:rFonts w:ascii="Arial" w:hAnsi="Arial" w:cs="Arial"/>
          <w:sz w:val="14"/>
          <w:szCs w:val="14"/>
        </w:rPr>
      </w:pPr>
      <w:r w:rsidRPr="006B40A9">
        <w:rPr>
          <w:rFonts w:ascii="Arial" w:hAnsi="Arial" w:cs="Arial"/>
          <w:bCs/>
          <w:color w:val="000000"/>
          <w:sz w:val="14"/>
          <w:szCs w:val="14"/>
        </w:rPr>
        <w:t>CPF:</w:t>
      </w:r>
      <w:r w:rsidR="003D7490">
        <w:rPr>
          <w:rFonts w:ascii="Arial" w:hAnsi="Arial" w:cs="Arial"/>
          <w:bCs/>
          <w:color w:val="000000"/>
          <w:sz w:val="14"/>
          <w:szCs w:val="14"/>
        </w:rPr>
        <w:t xml:space="preserve"> </w:t>
      </w:r>
    </w:p>
    <w:p w:rsidR="0025036A" w:rsidRPr="006B40A9" w:rsidRDefault="0025036A" w:rsidP="006B40A9">
      <w:pPr>
        <w:tabs>
          <w:tab w:val="left" w:pos="-3240"/>
        </w:tabs>
        <w:jc w:val="center"/>
        <w:rPr>
          <w:rFonts w:ascii="Arial" w:hAnsi="Arial" w:cs="Arial"/>
          <w:sz w:val="14"/>
          <w:szCs w:val="14"/>
        </w:rPr>
      </w:pPr>
      <w:r w:rsidRPr="006B40A9">
        <w:rPr>
          <w:rFonts w:ascii="Arial" w:hAnsi="Arial" w:cs="Arial"/>
          <w:bCs/>
          <w:color w:val="000000"/>
          <w:sz w:val="14"/>
          <w:szCs w:val="14"/>
        </w:rPr>
        <w:t>CARGO:</w:t>
      </w:r>
      <w:r w:rsidR="003D7490">
        <w:rPr>
          <w:rFonts w:ascii="Arial" w:hAnsi="Arial" w:cs="Arial"/>
          <w:bCs/>
          <w:color w:val="000000"/>
          <w:sz w:val="14"/>
          <w:szCs w:val="14"/>
        </w:rPr>
        <w:t xml:space="preserve"> </w:t>
      </w:r>
    </w:p>
    <w:p w:rsidR="0025036A" w:rsidRPr="002E63E1" w:rsidRDefault="0025036A" w:rsidP="002C3793">
      <w:pPr>
        <w:pStyle w:val="PargrafodaLista"/>
        <w:numPr>
          <w:ilvl w:val="0"/>
          <w:numId w:val="3"/>
        </w:numPr>
        <w:jc w:val="center"/>
        <w:rPr>
          <w:rFonts w:ascii="Arial" w:hAnsi="Arial" w:cs="Arial"/>
          <w:b/>
        </w:rPr>
      </w:pPr>
    </w:p>
    <w:p w:rsidR="00BB2D1C" w:rsidRPr="002E63E1" w:rsidRDefault="00BB2D1C" w:rsidP="002C3793">
      <w:pPr>
        <w:jc w:val="both"/>
        <w:rPr>
          <w:rFonts w:ascii="Arial" w:hAnsi="Arial" w:cs="Arial"/>
          <w:b/>
          <w:sz w:val="20"/>
          <w:szCs w:val="20"/>
        </w:rPr>
      </w:pPr>
    </w:p>
    <w:p w:rsidR="009D657A" w:rsidRPr="002E63E1" w:rsidRDefault="009D657A" w:rsidP="002C3793">
      <w:pPr>
        <w:jc w:val="both"/>
        <w:rPr>
          <w:rFonts w:ascii="Arial" w:hAnsi="Arial" w:cs="Arial"/>
          <w:b/>
          <w:sz w:val="20"/>
          <w:szCs w:val="20"/>
        </w:rPr>
      </w:pPr>
    </w:p>
    <w:p w:rsidR="009D657A" w:rsidRPr="002E63E1" w:rsidRDefault="009D657A" w:rsidP="002C3793">
      <w:pPr>
        <w:jc w:val="both"/>
        <w:rPr>
          <w:rFonts w:ascii="Arial" w:hAnsi="Arial" w:cs="Arial"/>
          <w:b/>
          <w:sz w:val="20"/>
          <w:szCs w:val="20"/>
        </w:rPr>
      </w:pPr>
    </w:p>
    <w:p w:rsidR="009D657A" w:rsidRPr="002E63E1" w:rsidRDefault="009D657A" w:rsidP="002C3793">
      <w:pPr>
        <w:jc w:val="both"/>
        <w:rPr>
          <w:rFonts w:ascii="Arial" w:hAnsi="Arial" w:cs="Arial"/>
          <w:b/>
          <w:sz w:val="20"/>
          <w:szCs w:val="20"/>
        </w:rPr>
      </w:pPr>
    </w:p>
    <w:p w:rsidR="00C57B28" w:rsidRPr="002E63E1" w:rsidRDefault="00C57B28" w:rsidP="002C3793">
      <w:pPr>
        <w:jc w:val="both"/>
        <w:rPr>
          <w:rFonts w:ascii="Arial" w:hAnsi="Arial" w:cs="Arial"/>
          <w:b/>
          <w:sz w:val="20"/>
          <w:szCs w:val="20"/>
        </w:rPr>
      </w:pPr>
    </w:p>
    <w:p w:rsidR="00C57B28" w:rsidRPr="002E63E1" w:rsidRDefault="00C57B28" w:rsidP="002C3793">
      <w:pPr>
        <w:jc w:val="both"/>
        <w:rPr>
          <w:rFonts w:ascii="Arial" w:hAnsi="Arial" w:cs="Arial"/>
          <w:b/>
          <w:sz w:val="20"/>
          <w:szCs w:val="20"/>
        </w:rPr>
      </w:pPr>
    </w:p>
    <w:p w:rsidR="00C57B28" w:rsidRPr="002E63E1" w:rsidRDefault="00C57B28" w:rsidP="002C3793">
      <w:pPr>
        <w:jc w:val="both"/>
        <w:rPr>
          <w:rFonts w:ascii="Arial" w:hAnsi="Arial" w:cs="Arial"/>
          <w:b/>
          <w:sz w:val="20"/>
          <w:szCs w:val="20"/>
        </w:rPr>
      </w:pPr>
    </w:p>
    <w:p w:rsidR="00C57B28" w:rsidRPr="002E63E1" w:rsidRDefault="00C57B28" w:rsidP="002C3793">
      <w:pPr>
        <w:jc w:val="both"/>
        <w:rPr>
          <w:rFonts w:ascii="Arial" w:hAnsi="Arial" w:cs="Arial"/>
          <w:b/>
          <w:sz w:val="20"/>
          <w:szCs w:val="20"/>
        </w:rPr>
      </w:pPr>
    </w:p>
    <w:p w:rsidR="00C57B28" w:rsidRPr="002E63E1" w:rsidRDefault="00C57B28" w:rsidP="002C3793">
      <w:pPr>
        <w:jc w:val="both"/>
        <w:rPr>
          <w:rFonts w:ascii="Arial" w:hAnsi="Arial" w:cs="Arial"/>
          <w:b/>
          <w:sz w:val="20"/>
          <w:szCs w:val="20"/>
        </w:rPr>
      </w:pPr>
    </w:p>
    <w:p w:rsidR="00C57B28" w:rsidRPr="002E63E1" w:rsidRDefault="00C57B28" w:rsidP="002C3793">
      <w:pPr>
        <w:jc w:val="both"/>
        <w:rPr>
          <w:rFonts w:ascii="Arial" w:hAnsi="Arial" w:cs="Arial"/>
          <w:b/>
          <w:sz w:val="20"/>
          <w:szCs w:val="20"/>
        </w:rPr>
      </w:pPr>
    </w:p>
    <w:p w:rsidR="007E0327" w:rsidRPr="002E63E1" w:rsidRDefault="007E0327" w:rsidP="002C3793">
      <w:pPr>
        <w:jc w:val="both"/>
        <w:rPr>
          <w:rFonts w:ascii="Arial" w:hAnsi="Arial" w:cs="Arial"/>
          <w:b/>
          <w:sz w:val="20"/>
          <w:szCs w:val="20"/>
        </w:rPr>
      </w:pPr>
    </w:p>
    <w:p w:rsidR="00D13DB9" w:rsidRPr="002E63E1" w:rsidRDefault="00D13DB9" w:rsidP="002C3793">
      <w:pPr>
        <w:jc w:val="both"/>
        <w:rPr>
          <w:rFonts w:ascii="Arial" w:hAnsi="Arial" w:cs="Arial"/>
          <w:b/>
          <w:sz w:val="20"/>
          <w:szCs w:val="20"/>
        </w:rPr>
      </w:pPr>
    </w:p>
    <w:p w:rsidR="00D13DB9" w:rsidRPr="002E63E1" w:rsidRDefault="00D13DB9" w:rsidP="002C3793">
      <w:pPr>
        <w:jc w:val="both"/>
        <w:rPr>
          <w:rFonts w:ascii="Arial" w:hAnsi="Arial" w:cs="Arial"/>
          <w:b/>
          <w:sz w:val="20"/>
          <w:szCs w:val="20"/>
        </w:rPr>
      </w:pPr>
    </w:p>
    <w:p w:rsidR="00D13DB9" w:rsidRPr="002E63E1" w:rsidRDefault="00D13DB9" w:rsidP="002C3793">
      <w:pPr>
        <w:jc w:val="both"/>
        <w:rPr>
          <w:rFonts w:ascii="Arial" w:hAnsi="Arial" w:cs="Arial"/>
          <w:b/>
          <w:sz w:val="20"/>
          <w:szCs w:val="20"/>
        </w:rPr>
      </w:pPr>
    </w:p>
    <w:p w:rsidR="00D13DB9" w:rsidRPr="002E63E1" w:rsidRDefault="00D13DB9" w:rsidP="002C3793">
      <w:pPr>
        <w:jc w:val="both"/>
        <w:rPr>
          <w:rFonts w:ascii="Arial" w:hAnsi="Arial" w:cs="Arial"/>
          <w:b/>
          <w:sz w:val="20"/>
          <w:szCs w:val="20"/>
        </w:rPr>
      </w:pPr>
    </w:p>
    <w:p w:rsidR="00D13DB9" w:rsidRPr="002E63E1" w:rsidRDefault="00D13DB9" w:rsidP="002C3793">
      <w:pPr>
        <w:jc w:val="both"/>
        <w:rPr>
          <w:rFonts w:ascii="Arial" w:hAnsi="Arial" w:cs="Arial"/>
          <w:b/>
          <w:sz w:val="20"/>
          <w:szCs w:val="20"/>
        </w:rPr>
      </w:pPr>
    </w:p>
    <w:p w:rsidR="00D13DB9" w:rsidRPr="002E63E1" w:rsidRDefault="00D13DB9" w:rsidP="002C3793">
      <w:pPr>
        <w:jc w:val="both"/>
        <w:rPr>
          <w:rFonts w:ascii="Arial" w:hAnsi="Arial" w:cs="Arial"/>
          <w:b/>
          <w:sz w:val="20"/>
          <w:szCs w:val="20"/>
        </w:rPr>
      </w:pPr>
    </w:p>
    <w:p w:rsidR="00D13DB9" w:rsidRPr="002E63E1" w:rsidRDefault="00D13DB9" w:rsidP="002C3793">
      <w:pPr>
        <w:jc w:val="both"/>
        <w:rPr>
          <w:rFonts w:ascii="Arial" w:hAnsi="Arial" w:cs="Arial"/>
          <w:b/>
          <w:sz w:val="20"/>
          <w:szCs w:val="20"/>
        </w:rPr>
      </w:pPr>
    </w:p>
    <w:p w:rsidR="00D13DB9" w:rsidRPr="002E63E1" w:rsidRDefault="00D13DB9" w:rsidP="002C3793">
      <w:pPr>
        <w:jc w:val="both"/>
        <w:rPr>
          <w:rFonts w:ascii="Arial" w:hAnsi="Arial" w:cs="Arial"/>
          <w:b/>
          <w:sz w:val="20"/>
          <w:szCs w:val="20"/>
        </w:rPr>
      </w:pPr>
    </w:p>
    <w:p w:rsidR="00D13DB9" w:rsidRPr="002E63E1" w:rsidRDefault="00D13DB9" w:rsidP="002C3793">
      <w:pPr>
        <w:jc w:val="both"/>
        <w:rPr>
          <w:rFonts w:ascii="Arial" w:hAnsi="Arial" w:cs="Arial"/>
          <w:b/>
          <w:sz w:val="20"/>
          <w:szCs w:val="20"/>
        </w:rPr>
      </w:pPr>
    </w:p>
    <w:p w:rsidR="00D13DB9" w:rsidRPr="002E63E1" w:rsidRDefault="00D13DB9" w:rsidP="002C3793">
      <w:pPr>
        <w:jc w:val="both"/>
        <w:rPr>
          <w:rFonts w:ascii="Arial" w:hAnsi="Arial" w:cs="Arial"/>
          <w:b/>
          <w:sz w:val="20"/>
          <w:szCs w:val="20"/>
        </w:rPr>
      </w:pPr>
    </w:p>
    <w:p w:rsidR="00D13DB9" w:rsidRPr="002E63E1" w:rsidRDefault="00D13DB9" w:rsidP="002C3793">
      <w:pPr>
        <w:jc w:val="both"/>
        <w:rPr>
          <w:rFonts w:ascii="Arial" w:hAnsi="Arial" w:cs="Arial"/>
          <w:b/>
          <w:sz w:val="20"/>
          <w:szCs w:val="20"/>
        </w:rPr>
      </w:pPr>
    </w:p>
    <w:p w:rsidR="00D13DB9" w:rsidRPr="002E63E1" w:rsidRDefault="00D13DB9" w:rsidP="002C3793">
      <w:pPr>
        <w:jc w:val="both"/>
        <w:rPr>
          <w:rFonts w:ascii="Arial" w:hAnsi="Arial" w:cs="Arial"/>
          <w:b/>
          <w:sz w:val="20"/>
          <w:szCs w:val="20"/>
        </w:rPr>
      </w:pPr>
    </w:p>
    <w:p w:rsidR="00D13DB9" w:rsidRPr="002E63E1" w:rsidRDefault="00D13DB9" w:rsidP="002C3793">
      <w:pPr>
        <w:jc w:val="both"/>
        <w:rPr>
          <w:rFonts w:ascii="Arial" w:hAnsi="Arial" w:cs="Arial"/>
          <w:b/>
          <w:sz w:val="20"/>
          <w:szCs w:val="20"/>
        </w:rPr>
      </w:pPr>
    </w:p>
    <w:p w:rsidR="00D13DB9" w:rsidRPr="002E63E1" w:rsidRDefault="00D13DB9" w:rsidP="002C3793">
      <w:pPr>
        <w:jc w:val="both"/>
        <w:rPr>
          <w:rFonts w:ascii="Arial" w:hAnsi="Arial" w:cs="Arial"/>
          <w:b/>
          <w:sz w:val="20"/>
          <w:szCs w:val="20"/>
        </w:rPr>
      </w:pPr>
    </w:p>
    <w:p w:rsidR="00D13DB9" w:rsidRPr="002E63E1" w:rsidRDefault="00D13DB9" w:rsidP="002C3793">
      <w:pPr>
        <w:jc w:val="both"/>
        <w:rPr>
          <w:rFonts w:ascii="Arial" w:hAnsi="Arial" w:cs="Arial"/>
          <w:b/>
          <w:sz w:val="20"/>
          <w:szCs w:val="20"/>
        </w:rPr>
      </w:pPr>
    </w:p>
    <w:p w:rsidR="00D13DB9" w:rsidRPr="002E63E1" w:rsidRDefault="00D13DB9" w:rsidP="002C3793">
      <w:pPr>
        <w:jc w:val="both"/>
        <w:rPr>
          <w:rFonts w:ascii="Arial" w:hAnsi="Arial" w:cs="Arial"/>
          <w:b/>
          <w:sz w:val="20"/>
          <w:szCs w:val="20"/>
        </w:rPr>
      </w:pPr>
    </w:p>
    <w:p w:rsidR="00D13DB9" w:rsidRDefault="00D13DB9" w:rsidP="002C3793">
      <w:pPr>
        <w:jc w:val="both"/>
        <w:rPr>
          <w:rFonts w:ascii="Arial" w:hAnsi="Arial" w:cs="Arial"/>
          <w:b/>
          <w:sz w:val="20"/>
          <w:szCs w:val="20"/>
        </w:rPr>
      </w:pPr>
    </w:p>
    <w:p w:rsidR="005D0CFD" w:rsidRDefault="005D0CFD" w:rsidP="002C3793">
      <w:pPr>
        <w:jc w:val="both"/>
        <w:rPr>
          <w:rFonts w:ascii="Arial" w:hAnsi="Arial" w:cs="Arial"/>
          <w:b/>
          <w:sz w:val="20"/>
          <w:szCs w:val="20"/>
        </w:rPr>
      </w:pPr>
    </w:p>
    <w:p w:rsidR="005D0CFD" w:rsidRDefault="005D0CFD" w:rsidP="002C3793">
      <w:pPr>
        <w:jc w:val="both"/>
        <w:rPr>
          <w:rFonts w:ascii="Arial" w:hAnsi="Arial" w:cs="Arial"/>
          <w:b/>
          <w:sz w:val="20"/>
          <w:szCs w:val="20"/>
        </w:rPr>
      </w:pPr>
    </w:p>
    <w:p w:rsidR="005D0CFD" w:rsidRDefault="005D0CFD" w:rsidP="002C3793">
      <w:pPr>
        <w:jc w:val="both"/>
        <w:rPr>
          <w:rFonts w:ascii="Arial" w:hAnsi="Arial" w:cs="Arial"/>
          <w:b/>
          <w:sz w:val="20"/>
          <w:szCs w:val="20"/>
        </w:rPr>
      </w:pPr>
    </w:p>
    <w:p w:rsidR="005D0CFD" w:rsidRDefault="005D0CFD" w:rsidP="002C3793">
      <w:pPr>
        <w:jc w:val="both"/>
        <w:rPr>
          <w:rFonts w:ascii="Arial" w:hAnsi="Arial" w:cs="Arial"/>
          <w:b/>
          <w:sz w:val="20"/>
          <w:szCs w:val="20"/>
        </w:rPr>
      </w:pPr>
    </w:p>
    <w:p w:rsidR="005D0CFD" w:rsidRDefault="005D0CFD" w:rsidP="002C3793">
      <w:pPr>
        <w:jc w:val="both"/>
        <w:rPr>
          <w:rFonts w:ascii="Arial" w:hAnsi="Arial" w:cs="Arial"/>
          <w:b/>
          <w:sz w:val="20"/>
          <w:szCs w:val="20"/>
        </w:rPr>
      </w:pPr>
    </w:p>
    <w:p w:rsidR="005D0CFD" w:rsidRDefault="005D0CFD" w:rsidP="002C3793">
      <w:pPr>
        <w:jc w:val="both"/>
        <w:rPr>
          <w:rFonts w:ascii="Arial" w:hAnsi="Arial" w:cs="Arial"/>
          <w:b/>
          <w:sz w:val="20"/>
          <w:szCs w:val="20"/>
        </w:rPr>
      </w:pPr>
    </w:p>
    <w:p w:rsidR="005D0CFD" w:rsidRDefault="005D0CFD" w:rsidP="002C3793">
      <w:pPr>
        <w:jc w:val="both"/>
        <w:rPr>
          <w:rFonts w:ascii="Arial" w:hAnsi="Arial" w:cs="Arial"/>
          <w:b/>
          <w:sz w:val="20"/>
          <w:szCs w:val="20"/>
        </w:rPr>
      </w:pPr>
    </w:p>
    <w:p w:rsidR="005D0CFD" w:rsidRDefault="005D0CFD" w:rsidP="002C3793">
      <w:pPr>
        <w:jc w:val="both"/>
        <w:rPr>
          <w:rFonts w:ascii="Arial" w:hAnsi="Arial" w:cs="Arial"/>
          <w:b/>
          <w:sz w:val="20"/>
          <w:szCs w:val="20"/>
        </w:rPr>
      </w:pPr>
    </w:p>
    <w:p w:rsidR="005D0CFD" w:rsidRDefault="005D0CFD" w:rsidP="002C3793">
      <w:pPr>
        <w:jc w:val="both"/>
        <w:rPr>
          <w:rFonts w:ascii="Arial" w:hAnsi="Arial" w:cs="Arial"/>
          <w:b/>
          <w:sz w:val="20"/>
          <w:szCs w:val="20"/>
        </w:rPr>
      </w:pPr>
    </w:p>
    <w:p w:rsidR="008C28E1" w:rsidRDefault="008C28E1" w:rsidP="002C3793">
      <w:pPr>
        <w:jc w:val="both"/>
        <w:rPr>
          <w:rFonts w:ascii="Arial" w:hAnsi="Arial" w:cs="Arial"/>
          <w:b/>
          <w:sz w:val="20"/>
          <w:szCs w:val="20"/>
        </w:rPr>
      </w:pPr>
    </w:p>
    <w:p w:rsidR="008C28E1" w:rsidRDefault="008C28E1" w:rsidP="002C3793">
      <w:pPr>
        <w:jc w:val="both"/>
        <w:rPr>
          <w:rFonts w:ascii="Arial" w:hAnsi="Arial" w:cs="Arial"/>
          <w:b/>
          <w:sz w:val="20"/>
          <w:szCs w:val="20"/>
        </w:rPr>
      </w:pPr>
    </w:p>
    <w:p w:rsidR="0025335F" w:rsidRDefault="0025335F" w:rsidP="002C3793">
      <w:pPr>
        <w:jc w:val="both"/>
        <w:rPr>
          <w:rFonts w:ascii="Arial" w:hAnsi="Arial" w:cs="Arial"/>
          <w:b/>
          <w:sz w:val="20"/>
          <w:szCs w:val="20"/>
        </w:rPr>
      </w:pPr>
    </w:p>
    <w:p w:rsidR="0025335F" w:rsidRDefault="0025335F" w:rsidP="002C3793">
      <w:pPr>
        <w:jc w:val="both"/>
        <w:rPr>
          <w:rFonts w:ascii="Arial" w:hAnsi="Arial" w:cs="Arial"/>
          <w:b/>
          <w:sz w:val="20"/>
          <w:szCs w:val="20"/>
        </w:rPr>
      </w:pPr>
    </w:p>
    <w:p w:rsidR="0025335F" w:rsidRDefault="0025335F" w:rsidP="002C3793">
      <w:pPr>
        <w:jc w:val="both"/>
        <w:rPr>
          <w:rFonts w:ascii="Arial" w:hAnsi="Arial" w:cs="Arial"/>
          <w:b/>
          <w:sz w:val="20"/>
          <w:szCs w:val="20"/>
        </w:rPr>
      </w:pPr>
    </w:p>
    <w:p w:rsidR="0025335F" w:rsidRDefault="0025335F" w:rsidP="002C3793">
      <w:pPr>
        <w:jc w:val="both"/>
        <w:rPr>
          <w:rFonts w:ascii="Arial" w:hAnsi="Arial" w:cs="Arial"/>
          <w:b/>
          <w:sz w:val="20"/>
          <w:szCs w:val="20"/>
        </w:rPr>
      </w:pPr>
    </w:p>
    <w:p w:rsidR="009037B8" w:rsidRPr="008C28E1" w:rsidRDefault="00884642" w:rsidP="002C3793">
      <w:pPr>
        <w:pStyle w:val="Ttulo1"/>
        <w:spacing w:before="0"/>
        <w:jc w:val="center"/>
        <w:rPr>
          <w:rFonts w:ascii="Arial" w:hAnsi="Arial" w:cs="Arial"/>
          <w:color w:val="auto"/>
          <w:sz w:val="20"/>
          <w:szCs w:val="20"/>
        </w:rPr>
      </w:pPr>
      <w:bookmarkStart w:id="90" w:name="_Toc220925001"/>
      <w:r w:rsidRPr="008C28E1">
        <w:rPr>
          <w:rFonts w:ascii="Arial" w:hAnsi="Arial" w:cs="Arial"/>
          <w:color w:val="auto"/>
          <w:sz w:val="20"/>
          <w:szCs w:val="20"/>
        </w:rPr>
        <w:lastRenderedPageBreak/>
        <w:t>ANEXO I</w:t>
      </w:r>
      <w:r w:rsidR="005003CD" w:rsidRPr="008C28E1">
        <w:rPr>
          <w:rFonts w:ascii="Arial" w:hAnsi="Arial" w:cs="Arial"/>
          <w:color w:val="auto"/>
          <w:sz w:val="20"/>
          <w:szCs w:val="20"/>
        </w:rPr>
        <w:t>X</w:t>
      </w:r>
      <w:bookmarkEnd w:id="90"/>
    </w:p>
    <w:p w:rsidR="000172C5" w:rsidRPr="009037B8" w:rsidRDefault="000172C5" w:rsidP="002C3793">
      <w:pPr>
        <w:jc w:val="center"/>
        <w:rPr>
          <w:rFonts w:ascii="Arial" w:hAnsi="Arial" w:cs="Arial"/>
          <w:b/>
          <w:sz w:val="20"/>
          <w:szCs w:val="20"/>
        </w:rPr>
      </w:pPr>
      <w:r w:rsidRPr="009037B8">
        <w:rPr>
          <w:rFonts w:ascii="Arial" w:hAnsi="Arial" w:cs="Arial"/>
          <w:b/>
          <w:bCs/>
          <w:sz w:val="20"/>
          <w:szCs w:val="20"/>
        </w:rPr>
        <w:t xml:space="preserve">CONCORRÊNCIA PRESENCIAL Nº </w:t>
      </w:r>
      <w:r w:rsidR="00176D94">
        <w:rPr>
          <w:rFonts w:ascii="Arial" w:hAnsi="Arial" w:cs="Arial"/>
          <w:b/>
          <w:bCs/>
          <w:sz w:val="20"/>
          <w:szCs w:val="20"/>
        </w:rPr>
        <w:t>010/2026</w:t>
      </w:r>
    </w:p>
    <w:p w:rsidR="00884642" w:rsidRPr="009037B8" w:rsidRDefault="000172C5" w:rsidP="002C3793">
      <w:pPr>
        <w:jc w:val="center"/>
        <w:rPr>
          <w:rFonts w:ascii="Arial" w:hAnsi="Arial" w:cs="Arial"/>
          <w:b/>
          <w:bCs/>
          <w:sz w:val="20"/>
          <w:szCs w:val="20"/>
        </w:rPr>
      </w:pPr>
      <w:r w:rsidRPr="009037B8">
        <w:rPr>
          <w:rFonts w:ascii="Arial" w:eastAsia="Arial Unicode MS" w:hAnsi="Arial" w:cs="Arial"/>
          <w:b/>
          <w:sz w:val="20"/>
          <w:szCs w:val="20"/>
        </w:rPr>
        <w:t xml:space="preserve">Processo Administrativo nº </w:t>
      </w:r>
      <w:r w:rsidR="00176D94">
        <w:rPr>
          <w:rFonts w:ascii="Arial" w:eastAsia="Arial Unicode MS" w:hAnsi="Arial" w:cs="Arial"/>
          <w:b/>
          <w:sz w:val="20"/>
          <w:szCs w:val="20"/>
        </w:rPr>
        <w:t>038/2026</w:t>
      </w:r>
    </w:p>
    <w:p w:rsidR="00884642" w:rsidRPr="002E63E1" w:rsidRDefault="00884642" w:rsidP="002C3793">
      <w:pPr>
        <w:jc w:val="center"/>
        <w:rPr>
          <w:rFonts w:ascii="Arial" w:hAnsi="Arial" w:cs="Arial"/>
          <w:b/>
          <w:sz w:val="20"/>
          <w:szCs w:val="20"/>
        </w:rPr>
      </w:pPr>
    </w:p>
    <w:p w:rsidR="00884642" w:rsidRPr="002E63E1" w:rsidRDefault="00884642" w:rsidP="002C3793">
      <w:pPr>
        <w:jc w:val="center"/>
        <w:rPr>
          <w:rFonts w:ascii="Arial" w:hAnsi="Arial" w:cs="Arial"/>
          <w:b/>
          <w:sz w:val="20"/>
          <w:szCs w:val="20"/>
        </w:rPr>
      </w:pPr>
      <w:r w:rsidRPr="002E63E1">
        <w:rPr>
          <w:rFonts w:ascii="Arial" w:hAnsi="Arial" w:cs="Arial"/>
          <w:sz w:val="20"/>
          <w:szCs w:val="20"/>
        </w:rPr>
        <w:t>Modelo de</w:t>
      </w:r>
      <w:r w:rsidRPr="002E63E1">
        <w:rPr>
          <w:rFonts w:ascii="Arial" w:hAnsi="Arial" w:cs="Arial"/>
          <w:b/>
          <w:sz w:val="20"/>
          <w:szCs w:val="20"/>
        </w:rPr>
        <w:t xml:space="preserve"> FORMULÁRIO DE DADOS CADASTRAIS </w:t>
      </w:r>
    </w:p>
    <w:p w:rsidR="00327DB6" w:rsidRPr="002E63E1" w:rsidRDefault="00327DB6" w:rsidP="002C3793">
      <w:pPr>
        <w:pStyle w:val="Default"/>
        <w:jc w:val="center"/>
        <w:rPr>
          <w:bCs/>
          <w:i/>
          <w:sz w:val="20"/>
          <w:szCs w:val="20"/>
        </w:rPr>
      </w:pPr>
      <w:r w:rsidRPr="002E63E1">
        <w:rPr>
          <w:bCs/>
          <w:i/>
          <w:sz w:val="20"/>
          <w:szCs w:val="20"/>
        </w:rPr>
        <w:t>(Este anexo é um modelo e deve ser feito preferencialmente em papel timbrado do licitante)</w:t>
      </w:r>
    </w:p>
    <w:p w:rsidR="00327DB6" w:rsidRPr="002E63E1" w:rsidRDefault="00327DB6" w:rsidP="002C3793">
      <w:pPr>
        <w:pStyle w:val="Default"/>
        <w:jc w:val="center"/>
        <w:rPr>
          <w:color w:val="auto"/>
          <w:sz w:val="20"/>
          <w:szCs w:val="20"/>
        </w:rPr>
      </w:pPr>
      <w:r w:rsidRPr="002E63E1">
        <w:rPr>
          <w:bCs/>
          <w:i/>
          <w:color w:val="auto"/>
          <w:sz w:val="20"/>
          <w:szCs w:val="20"/>
          <w:u w:val="single"/>
        </w:rPr>
        <w:t xml:space="preserve">(Deverá ser apresentado no momento do Credenciamento, </w:t>
      </w:r>
      <w:r w:rsidRPr="002E63E1">
        <w:rPr>
          <w:b/>
          <w:bCs/>
          <w:i/>
          <w:color w:val="auto"/>
          <w:sz w:val="20"/>
          <w:szCs w:val="20"/>
          <w:u w:val="single"/>
        </w:rPr>
        <w:t>fora</w:t>
      </w:r>
      <w:r w:rsidRPr="002E63E1">
        <w:rPr>
          <w:bCs/>
          <w:i/>
          <w:color w:val="auto"/>
          <w:sz w:val="20"/>
          <w:szCs w:val="20"/>
          <w:u w:val="single"/>
        </w:rPr>
        <w:t xml:space="preserve"> dos </w:t>
      </w:r>
      <w:r w:rsidR="004D1A0B" w:rsidRPr="002E63E1">
        <w:rPr>
          <w:bCs/>
          <w:i/>
          <w:color w:val="auto"/>
          <w:sz w:val="20"/>
          <w:szCs w:val="20"/>
          <w:u w:val="single"/>
        </w:rPr>
        <w:t>Envelopes:</w:t>
      </w:r>
      <w:r w:rsidR="004D1A0B">
        <w:rPr>
          <w:bCs/>
          <w:i/>
          <w:color w:val="auto"/>
          <w:sz w:val="20"/>
          <w:szCs w:val="20"/>
          <w:u w:val="single"/>
        </w:rPr>
        <w:t xml:space="preserve"> </w:t>
      </w:r>
      <w:r w:rsidR="004D1A0B" w:rsidRPr="002E63E1">
        <w:rPr>
          <w:bCs/>
          <w:i/>
          <w:color w:val="auto"/>
          <w:sz w:val="20"/>
          <w:szCs w:val="20"/>
          <w:u w:val="single"/>
        </w:rPr>
        <w:t xml:space="preserve">nº </w:t>
      </w:r>
      <w:r w:rsidR="004D1A0B">
        <w:rPr>
          <w:bCs/>
          <w:i/>
          <w:color w:val="auto"/>
          <w:sz w:val="20"/>
          <w:szCs w:val="20"/>
          <w:u w:val="single"/>
        </w:rPr>
        <w:t>1</w:t>
      </w:r>
      <w:r w:rsidR="004D1A0B" w:rsidRPr="002E63E1">
        <w:rPr>
          <w:bCs/>
          <w:i/>
          <w:color w:val="auto"/>
          <w:sz w:val="20"/>
          <w:szCs w:val="20"/>
          <w:u w:val="single"/>
        </w:rPr>
        <w:t xml:space="preserve"> – Documentos de Habilitação</w:t>
      </w:r>
      <w:r w:rsidR="004D1A0B">
        <w:rPr>
          <w:bCs/>
          <w:i/>
          <w:color w:val="auto"/>
          <w:sz w:val="20"/>
          <w:szCs w:val="20"/>
          <w:u w:val="single"/>
        </w:rPr>
        <w:t xml:space="preserve"> e</w:t>
      </w:r>
      <w:r w:rsidR="004D1A0B" w:rsidRPr="002E63E1">
        <w:rPr>
          <w:bCs/>
          <w:i/>
          <w:color w:val="auto"/>
          <w:sz w:val="20"/>
          <w:szCs w:val="20"/>
          <w:u w:val="single"/>
        </w:rPr>
        <w:t xml:space="preserve"> nº </w:t>
      </w:r>
      <w:r w:rsidR="004D1A0B">
        <w:rPr>
          <w:bCs/>
          <w:i/>
          <w:color w:val="auto"/>
          <w:sz w:val="20"/>
          <w:szCs w:val="20"/>
          <w:u w:val="single"/>
        </w:rPr>
        <w:t>2</w:t>
      </w:r>
      <w:r w:rsidR="004D1A0B" w:rsidRPr="002E63E1">
        <w:rPr>
          <w:bCs/>
          <w:i/>
          <w:color w:val="auto"/>
          <w:sz w:val="20"/>
          <w:szCs w:val="20"/>
          <w:u w:val="single"/>
        </w:rPr>
        <w:t xml:space="preserve"> – Proposta Comercial</w:t>
      </w:r>
      <w:proofErr w:type="gramStart"/>
      <w:r w:rsidRPr="002E63E1">
        <w:rPr>
          <w:bCs/>
          <w:i/>
          <w:color w:val="auto"/>
          <w:sz w:val="20"/>
          <w:szCs w:val="20"/>
          <w:u w:val="single"/>
        </w:rPr>
        <w:t>)</w:t>
      </w:r>
      <w:proofErr w:type="gramEnd"/>
    </w:p>
    <w:p w:rsidR="00884642" w:rsidRPr="002E63E1" w:rsidRDefault="00884642" w:rsidP="002C3793">
      <w:pPr>
        <w:pStyle w:val="EditalNumerado"/>
        <w:spacing w:after="0"/>
        <w:ind w:left="705" w:firstLine="0"/>
        <w:jc w:val="center"/>
      </w:pPr>
    </w:p>
    <w:p w:rsidR="00884642" w:rsidRPr="002E63E1" w:rsidRDefault="00884642" w:rsidP="002C3793">
      <w:pPr>
        <w:pStyle w:val="EditalNumerado"/>
        <w:spacing w:after="0"/>
        <w:ind w:left="705" w:firstLine="0"/>
        <w:rPr>
          <w:b/>
        </w:rPr>
      </w:pPr>
    </w:p>
    <w:p w:rsidR="00884642" w:rsidRPr="002E63E1" w:rsidRDefault="00884642" w:rsidP="002C3793">
      <w:pPr>
        <w:pStyle w:val="EditalNumerado"/>
        <w:spacing w:after="0"/>
        <w:ind w:left="705" w:firstLine="0"/>
        <w:rPr>
          <w:b/>
        </w:rPr>
      </w:pPr>
    </w:p>
    <w:p w:rsidR="00884642" w:rsidRPr="002E63E1" w:rsidRDefault="00884642" w:rsidP="002C3793">
      <w:pPr>
        <w:pStyle w:val="EditalNumerado"/>
        <w:spacing w:after="0"/>
        <w:ind w:left="705" w:firstLine="0"/>
        <w:rPr>
          <w:b/>
        </w:rPr>
      </w:pPr>
    </w:p>
    <w:p w:rsidR="00884642" w:rsidRPr="002E63E1" w:rsidRDefault="007F56A7" w:rsidP="002C3793">
      <w:pPr>
        <w:pStyle w:val="EditalNumerado"/>
        <w:spacing w:after="0"/>
        <w:ind w:left="705" w:firstLine="0"/>
        <w:rPr>
          <w:b/>
        </w:rPr>
      </w:pPr>
      <w:r w:rsidRPr="002E63E1">
        <w:rPr>
          <w:b/>
        </w:rPr>
        <w:t>CONCORRÊNCIA PRESENCIAL</w:t>
      </w:r>
      <w:r w:rsidR="00884642" w:rsidRPr="002E63E1">
        <w:rPr>
          <w:b/>
        </w:rPr>
        <w:t xml:space="preserve"> Nº: </w:t>
      </w:r>
      <w:r w:rsidR="00176D94">
        <w:rPr>
          <w:b/>
        </w:rPr>
        <w:t>010/2026</w:t>
      </w:r>
      <w:r w:rsidR="00884642" w:rsidRPr="002E63E1">
        <w:rPr>
          <w:b/>
        </w:rPr>
        <w:tab/>
      </w:r>
    </w:p>
    <w:p w:rsidR="00884642" w:rsidRPr="002E63E1" w:rsidRDefault="00884642" w:rsidP="002C3793">
      <w:pPr>
        <w:pStyle w:val="EditalNumerado"/>
        <w:spacing w:after="0"/>
        <w:ind w:left="705" w:firstLine="0"/>
        <w:rPr>
          <w:b/>
        </w:rPr>
      </w:pPr>
      <w:r w:rsidRPr="002E63E1">
        <w:rPr>
          <w:b/>
        </w:rPr>
        <w:t>PROPONENTE:</w:t>
      </w:r>
    </w:p>
    <w:p w:rsidR="00884642" w:rsidRPr="002E63E1" w:rsidRDefault="00884642" w:rsidP="002C3793">
      <w:pPr>
        <w:pStyle w:val="EditalNumerado"/>
        <w:spacing w:after="0"/>
        <w:ind w:left="705" w:firstLine="0"/>
        <w:rPr>
          <w:b/>
        </w:rPr>
      </w:pPr>
      <w:r w:rsidRPr="002E63E1">
        <w:rPr>
          <w:b/>
        </w:rPr>
        <w:t>CNPJ Nº:</w:t>
      </w:r>
      <w:r w:rsidRPr="002E63E1">
        <w:rPr>
          <w:b/>
        </w:rPr>
        <w:tab/>
      </w:r>
      <w:r w:rsidRPr="002E63E1">
        <w:rPr>
          <w:b/>
        </w:rPr>
        <w:tab/>
      </w:r>
      <w:r w:rsidRPr="002E63E1">
        <w:rPr>
          <w:b/>
        </w:rPr>
        <w:tab/>
      </w:r>
      <w:r w:rsidRPr="002E63E1">
        <w:rPr>
          <w:b/>
        </w:rPr>
        <w:tab/>
      </w:r>
      <w:r w:rsidRPr="002E63E1">
        <w:rPr>
          <w:b/>
        </w:rPr>
        <w:tab/>
      </w:r>
      <w:r w:rsidRPr="002E63E1">
        <w:rPr>
          <w:b/>
        </w:rPr>
        <w:tab/>
        <w:t>IE Nº:</w:t>
      </w:r>
    </w:p>
    <w:p w:rsidR="00884642" w:rsidRPr="002E63E1" w:rsidRDefault="00884642" w:rsidP="002C3793">
      <w:pPr>
        <w:pStyle w:val="EditalNumerado"/>
        <w:spacing w:after="0"/>
        <w:ind w:left="705" w:firstLine="0"/>
        <w:rPr>
          <w:b/>
        </w:rPr>
      </w:pPr>
      <w:r w:rsidRPr="002E63E1">
        <w:rPr>
          <w:b/>
        </w:rPr>
        <w:t>ENDEREÇO:</w:t>
      </w:r>
    </w:p>
    <w:p w:rsidR="00884642" w:rsidRPr="002E63E1" w:rsidRDefault="00884642" w:rsidP="002C3793">
      <w:pPr>
        <w:pStyle w:val="EditalNumerado"/>
        <w:spacing w:after="0"/>
        <w:ind w:left="705" w:firstLine="0"/>
        <w:rPr>
          <w:b/>
        </w:rPr>
      </w:pPr>
      <w:r w:rsidRPr="002E63E1">
        <w:rPr>
          <w:b/>
        </w:rPr>
        <w:t>BAIRRO:</w:t>
      </w:r>
      <w:r w:rsidRPr="002E63E1">
        <w:rPr>
          <w:b/>
        </w:rPr>
        <w:tab/>
      </w:r>
      <w:r w:rsidRPr="002E63E1">
        <w:rPr>
          <w:b/>
        </w:rPr>
        <w:tab/>
      </w:r>
      <w:r w:rsidRPr="002E63E1">
        <w:rPr>
          <w:b/>
        </w:rPr>
        <w:tab/>
      </w:r>
      <w:r w:rsidRPr="002E63E1">
        <w:rPr>
          <w:b/>
        </w:rPr>
        <w:tab/>
      </w:r>
      <w:r w:rsidRPr="002E63E1">
        <w:rPr>
          <w:b/>
        </w:rPr>
        <w:tab/>
      </w:r>
      <w:r w:rsidRPr="002E63E1">
        <w:rPr>
          <w:b/>
        </w:rPr>
        <w:tab/>
        <w:t>CIDADE:</w:t>
      </w:r>
    </w:p>
    <w:p w:rsidR="00884642" w:rsidRPr="002E63E1" w:rsidRDefault="00884642" w:rsidP="002C3793">
      <w:pPr>
        <w:pStyle w:val="EditalNumerado"/>
        <w:spacing w:after="0"/>
        <w:ind w:left="705" w:firstLine="0"/>
        <w:rPr>
          <w:b/>
        </w:rPr>
      </w:pPr>
      <w:r w:rsidRPr="002E63E1">
        <w:rPr>
          <w:b/>
        </w:rPr>
        <w:t xml:space="preserve">TELEFONE: </w:t>
      </w:r>
      <w:r w:rsidRPr="002E63E1">
        <w:rPr>
          <w:b/>
        </w:rPr>
        <w:tab/>
      </w:r>
      <w:r w:rsidRPr="002E63E1">
        <w:rPr>
          <w:b/>
        </w:rPr>
        <w:tab/>
      </w:r>
      <w:r w:rsidRPr="002E63E1">
        <w:rPr>
          <w:b/>
        </w:rPr>
        <w:tab/>
      </w:r>
      <w:r w:rsidRPr="002E63E1">
        <w:rPr>
          <w:b/>
        </w:rPr>
        <w:tab/>
      </w:r>
      <w:r w:rsidRPr="002E63E1">
        <w:rPr>
          <w:b/>
        </w:rPr>
        <w:tab/>
      </w:r>
      <w:r w:rsidRPr="002E63E1">
        <w:rPr>
          <w:b/>
        </w:rPr>
        <w:tab/>
        <w:t>E-MAIL:</w:t>
      </w:r>
    </w:p>
    <w:p w:rsidR="00884642" w:rsidRPr="002E63E1" w:rsidRDefault="00884642" w:rsidP="002C3793">
      <w:pPr>
        <w:pStyle w:val="Default"/>
        <w:jc w:val="both"/>
        <w:rPr>
          <w:bCs/>
          <w:sz w:val="20"/>
          <w:szCs w:val="20"/>
        </w:rPr>
      </w:pPr>
    </w:p>
    <w:p w:rsidR="00884642" w:rsidRPr="002E63E1" w:rsidRDefault="00884642" w:rsidP="002C3793">
      <w:pPr>
        <w:pStyle w:val="Default"/>
        <w:jc w:val="both"/>
        <w:rPr>
          <w:bCs/>
          <w:sz w:val="20"/>
          <w:szCs w:val="20"/>
        </w:rPr>
      </w:pPr>
    </w:p>
    <w:p w:rsidR="00884642" w:rsidRPr="002E63E1" w:rsidRDefault="00884642" w:rsidP="002C3793">
      <w:pPr>
        <w:pStyle w:val="Default"/>
        <w:jc w:val="both"/>
        <w:rPr>
          <w:sz w:val="20"/>
          <w:szCs w:val="20"/>
        </w:rPr>
      </w:pPr>
      <w:r w:rsidRPr="002E63E1">
        <w:rPr>
          <w:bCs/>
          <w:sz w:val="20"/>
          <w:szCs w:val="20"/>
        </w:rPr>
        <w:t xml:space="preserve"> </w:t>
      </w:r>
      <w:r w:rsidRPr="002E63E1">
        <w:rPr>
          <w:bCs/>
          <w:sz w:val="20"/>
          <w:szCs w:val="20"/>
        </w:rPr>
        <w:tab/>
      </w:r>
      <w:r w:rsidRPr="002E63E1">
        <w:rPr>
          <w:b/>
          <w:sz w:val="20"/>
          <w:szCs w:val="20"/>
        </w:rPr>
        <w:t>1.</w:t>
      </w:r>
      <w:r w:rsidRPr="002E63E1">
        <w:rPr>
          <w:sz w:val="20"/>
          <w:szCs w:val="20"/>
        </w:rPr>
        <w:t xml:space="preserve"> Atendendo as exigências do edital da licitação em epígrafe, a proponente </w:t>
      </w:r>
      <w:proofErr w:type="gramStart"/>
      <w:r w:rsidRPr="002E63E1">
        <w:rPr>
          <w:sz w:val="20"/>
          <w:szCs w:val="20"/>
        </w:rPr>
        <w:t>supra qualificada</w:t>
      </w:r>
      <w:proofErr w:type="gramEnd"/>
      <w:r w:rsidRPr="002E63E1">
        <w:rPr>
          <w:sz w:val="20"/>
          <w:szCs w:val="20"/>
        </w:rPr>
        <w:t xml:space="preserve"> </w:t>
      </w:r>
      <w:r w:rsidRPr="002E63E1">
        <w:rPr>
          <w:b/>
          <w:sz w:val="20"/>
          <w:szCs w:val="20"/>
        </w:rPr>
        <w:t>DECLARA</w:t>
      </w:r>
      <w:r w:rsidRPr="002E63E1">
        <w:rPr>
          <w:sz w:val="20"/>
          <w:szCs w:val="20"/>
        </w:rPr>
        <w:t xml:space="preserve"> as seguintes informações:</w:t>
      </w:r>
    </w:p>
    <w:p w:rsidR="00884642" w:rsidRPr="002E63E1" w:rsidRDefault="00884642" w:rsidP="002C3793">
      <w:pPr>
        <w:pStyle w:val="Default"/>
        <w:jc w:val="both"/>
        <w:rPr>
          <w:bCs/>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1701"/>
        <w:gridCol w:w="1418"/>
        <w:gridCol w:w="1701"/>
      </w:tblGrid>
      <w:tr w:rsidR="00884642" w:rsidRPr="002E63E1" w:rsidTr="00AA0A62">
        <w:tc>
          <w:tcPr>
            <w:tcW w:w="9356" w:type="dxa"/>
            <w:gridSpan w:val="4"/>
            <w:shd w:val="clear" w:color="auto" w:fill="BFBFBF" w:themeFill="background1" w:themeFillShade="BF"/>
            <w:vAlign w:val="center"/>
          </w:tcPr>
          <w:p w:rsidR="00884642" w:rsidRPr="002E63E1" w:rsidRDefault="00884642" w:rsidP="002C3793">
            <w:pPr>
              <w:jc w:val="both"/>
              <w:rPr>
                <w:rFonts w:ascii="Arial" w:hAnsi="Arial" w:cs="Arial"/>
                <w:color w:val="000000"/>
                <w:sz w:val="20"/>
                <w:szCs w:val="20"/>
              </w:rPr>
            </w:pPr>
            <w:proofErr w:type="gramStart"/>
            <w:r w:rsidRPr="002E63E1">
              <w:rPr>
                <w:rFonts w:ascii="Arial" w:hAnsi="Arial" w:cs="Arial"/>
                <w:b/>
                <w:color w:val="000000"/>
                <w:sz w:val="20"/>
                <w:szCs w:val="20"/>
              </w:rPr>
              <w:t>1</w:t>
            </w:r>
            <w:proofErr w:type="gramEnd"/>
            <w:r w:rsidRPr="002E63E1">
              <w:rPr>
                <w:rFonts w:ascii="Arial" w:hAnsi="Arial" w:cs="Arial"/>
                <w:b/>
                <w:color w:val="000000"/>
                <w:sz w:val="20"/>
                <w:szCs w:val="20"/>
              </w:rPr>
              <w:t>) Dados da Empresa:</w:t>
            </w:r>
            <w:r w:rsidRPr="002E63E1">
              <w:rPr>
                <w:rFonts w:ascii="Arial" w:hAnsi="Arial" w:cs="Arial"/>
                <w:color w:val="000000"/>
                <w:sz w:val="20"/>
                <w:szCs w:val="20"/>
              </w:rPr>
              <w:t xml:space="preserve"> </w:t>
            </w:r>
          </w:p>
        </w:tc>
      </w:tr>
      <w:tr w:rsidR="00884642" w:rsidRPr="002E63E1" w:rsidTr="00F32873">
        <w:tc>
          <w:tcPr>
            <w:tcW w:w="9356" w:type="dxa"/>
            <w:gridSpan w:val="4"/>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Razão Social: </w:t>
            </w:r>
          </w:p>
        </w:tc>
      </w:tr>
      <w:tr w:rsidR="00884642" w:rsidRPr="002E63E1" w:rsidTr="00AA0A62">
        <w:tc>
          <w:tcPr>
            <w:tcW w:w="4536" w:type="dxa"/>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CNPJ/MF: </w:t>
            </w:r>
          </w:p>
        </w:tc>
        <w:tc>
          <w:tcPr>
            <w:tcW w:w="4820" w:type="dxa"/>
            <w:gridSpan w:val="3"/>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Inscrição Estadual: </w:t>
            </w:r>
          </w:p>
        </w:tc>
      </w:tr>
      <w:tr w:rsidR="00884642" w:rsidRPr="002E63E1" w:rsidTr="00F32873">
        <w:tc>
          <w:tcPr>
            <w:tcW w:w="6237" w:type="dxa"/>
            <w:gridSpan w:val="2"/>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Endereço: </w:t>
            </w:r>
          </w:p>
        </w:tc>
        <w:tc>
          <w:tcPr>
            <w:tcW w:w="3119" w:type="dxa"/>
            <w:gridSpan w:val="2"/>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Número: </w:t>
            </w:r>
          </w:p>
        </w:tc>
      </w:tr>
      <w:tr w:rsidR="00884642" w:rsidRPr="002E63E1" w:rsidTr="00AA0A62">
        <w:tc>
          <w:tcPr>
            <w:tcW w:w="4536" w:type="dxa"/>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Bairro: </w:t>
            </w:r>
          </w:p>
        </w:tc>
        <w:tc>
          <w:tcPr>
            <w:tcW w:w="4820" w:type="dxa"/>
            <w:gridSpan w:val="3"/>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Complemento: </w:t>
            </w:r>
          </w:p>
        </w:tc>
      </w:tr>
      <w:tr w:rsidR="00884642" w:rsidRPr="002E63E1" w:rsidTr="00F32873">
        <w:tc>
          <w:tcPr>
            <w:tcW w:w="4536" w:type="dxa"/>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Cidade: </w:t>
            </w:r>
          </w:p>
        </w:tc>
        <w:tc>
          <w:tcPr>
            <w:tcW w:w="3119" w:type="dxa"/>
            <w:gridSpan w:val="2"/>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Estado: </w:t>
            </w:r>
          </w:p>
        </w:tc>
        <w:tc>
          <w:tcPr>
            <w:tcW w:w="1701" w:type="dxa"/>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CEP: </w:t>
            </w:r>
          </w:p>
        </w:tc>
      </w:tr>
      <w:tr w:rsidR="00884642" w:rsidRPr="002E63E1" w:rsidTr="00AA0A62">
        <w:tc>
          <w:tcPr>
            <w:tcW w:w="4536" w:type="dxa"/>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Telefone </w:t>
            </w:r>
            <w:proofErr w:type="gramStart"/>
            <w:r w:rsidRPr="002E63E1">
              <w:rPr>
                <w:rFonts w:ascii="Arial" w:hAnsi="Arial" w:cs="Arial"/>
                <w:color w:val="000000"/>
                <w:sz w:val="20"/>
                <w:szCs w:val="20"/>
              </w:rPr>
              <w:t>1</w:t>
            </w:r>
            <w:proofErr w:type="gramEnd"/>
            <w:r w:rsidRPr="002E63E1">
              <w:rPr>
                <w:rFonts w:ascii="Arial" w:hAnsi="Arial" w:cs="Arial"/>
                <w:color w:val="000000"/>
                <w:sz w:val="20"/>
                <w:szCs w:val="20"/>
              </w:rPr>
              <w:t xml:space="preserve">: ( ) </w:t>
            </w:r>
          </w:p>
        </w:tc>
        <w:tc>
          <w:tcPr>
            <w:tcW w:w="4820" w:type="dxa"/>
            <w:gridSpan w:val="3"/>
            <w:shd w:val="clear" w:color="auto" w:fill="F2F2F2" w:themeFill="background1" w:themeFillShade="F2"/>
            <w:vAlign w:val="center"/>
          </w:tcPr>
          <w:p w:rsidR="00884642" w:rsidRPr="002E63E1" w:rsidRDefault="009D6817" w:rsidP="002C3793">
            <w:pPr>
              <w:jc w:val="both"/>
              <w:rPr>
                <w:rFonts w:ascii="Arial" w:hAnsi="Arial" w:cs="Arial"/>
                <w:color w:val="000000"/>
                <w:sz w:val="20"/>
                <w:szCs w:val="20"/>
              </w:rPr>
            </w:pPr>
            <w:proofErr w:type="gramStart"/>
            <w:r>
              <w:rPr>
                <w:rFonts w:ascii="Arial" w:hAnsi="Arial" w:cs="Arial"/>
                <w:color w:val="000000"/>
                <w:sz w:val="20"/>
                <w:szCs w:val="20"/>
              </w:rPr>
              <w:t>Whats</w:t>
            </w:r>
            <w:r w:rsidR="006359F0">
              <w:rPr>
                <w:rFonts w:ascii="Arial" w:hAnsi="Arial" w:cs="Arial"/>
                <w:color w:val="000000"/>
                <w:sz w:val="20"/>
                <w:szCs w:val="20"/>
              </w:rPr>
              <w:t>A</w:t>
            </w:r>
            <w:r>
              <w:rPr>
                <w:rFonts w:ascii="Arial" w:hAnsi="Arial" w:cs="Arial"/>
                <w:color w:val="000000"/>
                <w:sz w:val="20"/>
                <w:szCs w:val="20"/>
              </w:rPr>
              <w:t>pp</w:t>
            </w:r>
            <w:proofErr w:type="gramEnd"/>
            <w:r w:rsidR="00A46276">
              <w:rPr>
                <w:rFonts w:ascii="Arial" w:hAnsi="Arial" w:cs="Arial"/>
                <w:color w:val="000000"/>
                <w:sz w:val="20"/>
                <w:szCs w:val="20"/>
              </w:rPr>
              <w:t>®</w:t>
            </w:r>
            <w:r w:rsidR="00884642" w:rsidRPr="002E63E1">
              <w:rPr>
                <w:rFonts w:ascii="Arial" w:hAnsi="Arial" w:cs="Arial"/>
                <w:color w:val="000000"/>
                <w:sz w:val="20"/>
                <w:szCs w:val="20"/>
              </w:rPr>
              <w:t xml:space="preserve">: ( ) </w:t>
            </w:r>
          </w:p>
        </w:tc>
      </w:tr>
      <w:tr w:rsidR="00884642" w:rsidRPr="002E63E1" w:rsidTr="00F32873">
        <w:tc>
          <w:tcPr>
            <w:tcW w:w="9356" w:type="dxa"/>
            <w:gridSpan w:val="4"/>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E-mail: </w:t>
            </w:r>
          </w:p>
        </w:tc>
      </w:tr>
      <w:tr w:rsidR="00884642" w:rsidRPr="002E63E1" w:rsidTr="00AA0A62">
        <w:tc>
          <w:tcPr>
            <w:tcW w:w="9356" w:type="dxa"/>
            <w:gridSpan w:val="4"/>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E-mail para </w:t>
            </w:r>
            <w:r w:rsidR="00423668">
              <w:rPr>
                <w:rFonts w:ascii="Arial" w:hAnsi="Arial" w:cs="Arial"/>
                <w:color w:val="000000"/>
                <w:sz w:val="20"/>
                <w:szCs w:val="20"/>
              </w:rPr>
              <w:t>Assuntos da Licitação</w:t>
            </w:r>
            <w:r w:rsidRPr="002E63E1">
              <w:rPr>
                <w:rFonts w:ascii="Arial" w:hAnsi="Arial" w:cs="Arial"/>
                <w:color w:val="000000"/>
                <w:sz w:val="20"/>
                <w:szCs w:val="20"/>
              </w:rPr>
              <w:t xml:space="preserve">: </w:t>
            </w:r>
          </w:p>
        </w:tc>
      </w:tr>
    </w:tbl>
    <w:p w:rsidR="00884642" w:rsidRPr="002E63E1" w:rsidRDefault="00884642" w:rsidP="002C3793">
      <w:pPr>
        <w:rPr>
          <w:rFonts w:ascii="Arial" w:hAnsi="Arial" w:cs="Arial"/>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1701"/>
        <w:gridCol w:w="1418"/>
        <w:gridCol w:w="1701"/>
      </w:tblGrid>
      <w:tr w:rsidR="00884642" w:rsidRPr="002E63E1" w:rsidTr="00AA0A62">
        <w:tc>
          <w:tcPr>
            <w:tcW w:w="9356" w:type="dxa"/>
            <w:gridSpan w:val="4"/>
            <w:shd w:val="clear" w:color="auto" w:fill="BFBFBF" w:themeFill="background1" w:themeFillShade="BF"/>
            <w:vAlign w:val="center"/>
          </w:tcPr>
          <w:p w:rsidR="00884642" w:rsidRPr="002E63E1" w:rsidRDefault="00884642" w:rsidP="002C3793">
            <w:pPr>
              <w:jc w:val="both"/>
              <w:rPr>
                <w:rFonts w:ascii="Arial" w:hAnsi="Arial" w:cs="Arial"/>
                <w:color w:val="000000"/>
                <w:sz w:val="20"/>
                <w:szCs w:val="20"/>
              </w:rPr>
            </w:pPr>
            <w:proofErr w:type="gramStart"/>
            <w:r w:rsidRPr="002E63E1">
              <w:rPr>
                <w:rFonts w:ascii="Arial" w:hAnsi="Arial" w:cs="Arial"/>
                <w:b/>
                <w:color w:val="000000"/>
                <w:sz w:val="20"/>
                <w:szCs w:val="20"/>
              </w:rPr>
              <w:t>2</w:t>
            </w:r>
            <w:proofErr w:type="gramEnd"/>
            <w:r w:rsidRPr="002E63E1">
              <w:rPr>
                <w:rFonts w:ascii="Arial" w:hAnsi="Arial" w:cs="Arial"/>
                <w:b/>
                <w:color w:val="000000"/>
                <w:sz w:val="20"/>
                <w:szCs w:val="20"/>
              </w:rPr>
              <w:t>) Dados do Representante/Procurador Participante da Sessão Pública:</w:t>
            </w:r>
            <w:r w:rsidRPr="002E63E1">
              <w:rPr>
                <w:rFonts w:ascii="Arial" w:hAnsi="Arial" w:cs="Arial"/>
                <w:color w:val="000000"/>
                <w:sz w:val="20"/>
                <w:szCs w:val="20"/>
              </w:rPr>
              <w:t xml:space="preserve"> </w:t>
            </w:r>
          </w:p>
        </w:tc>
      </w:tr>
      <w:tr w:rsidR="00884642" w:rsidRPr="002E63E1" w:rsidTr="00F32873">
        <w:tc>
          <w:tcPr>
            <w:tcW w:w="9356" w:type="dxa"/>
            <w:gridSpan w:val="4"/>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Nome: </w:t>
            </w:r>
          </w:p>
        </w:tc>
      </w:tr>
      <w:tr w:rsidR="00884642" w:rsidRPr="002E63E1" w:rsidTr="00AA0A62">
        <w:tc>
          <w:tcPr>
            <w:tcW w:w="4536" w:type="dxa"/>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RG/SSP: </w:t>
            </w:r>
          </w:p>
        </w:tc>
        <w:tc>
          <w:tcPr>
            <w:tcW w:w="4820" w:type="dxa"/>
            <w:gridSpan w:val="3"/>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CPF: </w:t>
            </w:r>
          </w:p>
        </w:tc>
      </w:tr>
      <w:tr w:rsidR="00884642" w:rsidRPr="002E63E1" w:rsidTr="00F32873">
        <w:tc>
          <w:tcPr>
            <w:tcW w:w="9356" w:type="dxa"/>
            <w:gridSpan w:val="4"/>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Cargo/Função: </w:t>
            </w:r>
          </w:p>
        </w:tc>
      </w:tr>
      <w:tr w:rsidR="00884642" w:rsidRPr="002E63E1" w:rsidTr="00AA0A62">
        <w:tc>
          <w:tcPr>
            <w:tcW w:w="6237" w:type="dxa"/>
            <w:gridSpan w:val="2"/>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Endereço: </w:t>
            </w:r>
          </w:p>
        </w:tc>
        <w:tc>
          <w:tcPr>
            <w:tcW w:w="3119" w:type="dxa"/>
            <w:gridSpan w:val="2"/>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Número: </w:t>
            </w:r>
          </w:p>
        </w:tc>
      </w:tr>
      <w:tr w:rsidR="00884642" w:rsidRPr="002E63E1" w:rsidTr="00F32873">
        <w:tc>
          <w:tcPr>
            <w:tcW w:w="4536" w:type="dxa"/>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Bairro: </w:t>
            </w:r>
          </w:p>
        </w:tc>
        <w:tc>
          <w:tcPr>
            <w:tcW w:w="4820" w:type="dxa"/>
            <w:gridSpan w:val="3"/>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Complemento: </w:t>
            </w:r>
          </w:p>
        </w:tc>
      </w:tr>
      <w:tr w:rsidR="00884642" w:rsidRPr="002E63E1" w:rsidTr="00AA0A62">
        <w:tc>
          <w:tcPr>
            <w:tcW w:w="4536" w:type="dxa"/>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Cidade: </w:t>
            </w:r>
          </w:p>
        </w:tc>
        <w:tc>
          <w:tcPr>
            <w:tcW w:w="3119" w:type="dxa"/>
            <w:gridSpan w:val="2"/>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Estado: </w:t>
            </w:r>
          </w:p>
        </w:tc>
        <w:tc>
          <w:tcPr>
            <w:tcW w:w="1701" w:type="dxa"/>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CEP: </w:t>
            </w:r>
          </w:p>
        </w:tc>
      </w:tr>
      <w:tr w:rsidR="00A46276" w:rsidRPr="002E63E1" w:rsidTr="00F32873">
        <w:tc>
          <w:tcPr>
            <w:tcW w:w="4536" w:type="dxa"/>
            <w:shd w:val="clear" w:color="auto" w:fill="auto"/>
            <w:vAlign w:val="center"/>
          </w:tcPr>
          <w:p w:rsidR="00A46276" w:rsidRPr="002E63E1" w:rsidRDefault="00A46276" w:rsidP="002C3793">
            <w:pPr>
              <w:jc w:val="both"/>
              <w:rPr>
                <w:rFonts w:ascii="Arial" w:hAnsi="Arial" w:cs="Arial"/>
                <w:color w:val="000000"/>
                <w:sz w:val="20"/>
                <w:szCs w:val="20"/>
              </w:rPr>
            </w:pPr>
            <w:r w:rsidRPr="002E63E1">
              <w:rPr>
                <w:rFonts w:ascii="Arial" w:hAnsi="Arial" w:cs="Arial"/>
                <w:color w:val="000000"/>
                <w:sz w:val="20"/>
                <w:szCs w:val="20"/>
              </w:rPr>
              <w:t xml:space="preserve">Telefone </w:t>
            </w:r>
            <w:proofErr w:type="gramStart"/>
            <w:r w:rsidRPr="002E63E1">
              <w:rPr>
                <w:rFonts w:ascii="Arial" w:hAnsi="Arial" w:cs="Arial"/>
                <w:color w:val="000000"/>
                <w:sz w:val="20"/>
                <w:szCs w:val="20"/>
              </w:rPr>
              <w:t>1</w:t>
            </w:r>
            <w:proofErr w:type="gramEnd"/>
            <w:r w:rsidRPr="002E63E1">
              <w:rPr>
                <w:rFonts w:ascii="Arial" w:hAnsi="Arial" w:cs="Arial"/>
                <w:color w:val="000000"/>
                <w:sz w:val="20"/>
                <w:szCs w:val="20"/>
              </w:rPr>
              <w:t xml:space="preserve">: ( ) </w:t>
            </w:r>
          </w:p>
        </w:tc>
        <w:tc>
          <w:tcPr>
            <w:tcW w:w="4820" w:type="dxa"/>
            <w:gridSpan w:val="3"/>
            <w:shd w:val="clear" w:color="auto" w:fill="auto"/>
            <w:vAlign w:val="center"/>
          </w:tcPr>
          <w:p w:rsidR="00A46276" w:rsidRPr="002E63E1" w:rsidRDefault="00A46276" w:rsidP="002C3793">
            <w:pPr>
              <w:jc w:val="both"/>
              <w:rPr>
                <w:rFonts w:ascii="Arial" w:hAnsi="Arial" w:cs="Arial"/>
                <w:color w:val="000000"/>
                <w:sz w:val="20"/>
                <w:szCs w:val="20"/>
              </w:rPr>
            </w:pPr>
            <w:proofErr w:type="gramStart"/>
            <w:r>
              <w:rPr>
                <w:rFonts w:ascii="Arial" w:hAnsi="Arial" w:cs="Arial"/>
                <w:color w:val="000000"/>
                <w:sz w:val="20"/>
                <w:szCs w:val="20"/>
              </w:rPr>
              <w:t>WhatsApp</w:t>
            </w:r>
            <w:proofErr w:type="gramEnd"/>
            <w:r>
              <w:rPr>
                <w:rFonts w:ascii="Arial" w:hAnsi="Arial" w:cs="Arial"/>
                <w:color w:val="000000"/>
                <w:sz w:val="20"/>
                <w:szCs w:val="20"/>
              </w:rPr>
              <w:t>®</w:t>
            </w:r>
            <w:r w:rsidRPr="002E63E1">
              <w:rPr>
                <w:rFonts w:ascii="Arial" w:hAnsi="Arial" w:cs="Arial"/>
                <w:color w:val="000000"/>
                <w:sz w:val="20"/>
                <w:szCs w:val="20"/>
              </w:rPr>
              <w:t xml:space="preserve">: ( ) </w:t>
            </w:r>
          </w:p>
        </w:tc>
      </w:tr>
      <w:tr w:rsidR="00884642" w:rsidRPr="002E63E1" w:rsidTr="00AA0A62">
        <w:tc>
          <w:tcPr>
            <w:tcW w:w="9356" w:type="dxa"/>
            <w:gridSpan w:val="4"/>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E-mail: </w:t>
            </w:r>
          </w:p>
        </w:tc>
      </w:tr>
    </w:tbl>
    <w:p w:rsidR="00ED70EA" w:rsidRPr="002E63E1" w:rsidRDefault="00ED70EA" w:rsidP="002C3793">
      <w:pPr>
        <w:rPr>
          <w:rFonts w:ascii="Arial" w:hAnsi="Arial" w:cs="Arial"/>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1701"/>
        <w:gridCol w:w="1418"/>
        <w:gridCol w:w="1701"/>
      </w:tblGrid>
      <w:tr w:rsidR="00884642" w:rsidRPr="002E63E1" w:rsidTr="00AA0A62">
        <w:tc>
          <w:tcPr>
            <w:tcW w:w="9356" w:type="dxa"/>
            <w:gridSpan w:val="4"/>
            <w:shd w:val="clear" w:color="auto" w:fill="BFBFBF" w:themeFill="background1" w:themeFillShade="BF"/>
            <w:vAlign w:val="center"/>
          </w:tcPr>
          <w:p w:rsidR="00884642" w:rsidRPr="002E63E1" w:rsidRDefault="00884642" w:rsidP="002C3793">
            <w:pPr>
              <w:jc w:val="both"/>
              <w:rPr>
                <w:rFonts w:ascii="Arial" w:hAnsi="Arial" w:cs="Arial"/>
                <w:color w:val="000000"/>
                <w:sz w:val="20"/>
                <w:szCs w:val="20"/>
              </w:rPr>
            </w:pPr>
            <w:proofErr w:type="gramStart"/>
            <w:r w:rsidRPr="002E63E1">
              <w:rPr>
                <w:rFonts w:ascii="Arial" w:hAnsi="Arial" w:cs="Arial"/>
                <w:b/>
                <w:color w:val="000000"/>
                <w:sz w:val="20"/>
                <w:szCs w:val="20"/>
              </w:rPr>
              <w:t>3</w:t>
            </w:r>
            <w:proofErr w:type="gramEnd"/>
            <w:r w:rsidRPr="002E63E1">
              <w:rPr>
                <w:rFonts w:ascii="Arial" w:hAnsi="Arial" w:cs="Arial"/>
                <w:b/>
                <w:color w:val="000000"/>
                <w:sz w:val="20"/>
                <w:szCs w:val="20"/>
              </w:rPr>
              <w:t xml:space="preserve">) Dados do Representante/Procurador que Assinará </w:t>
            </w:r>
            <w:r w:rsidR="001B5F3E" w:rsidRPr="002E63E1">
              <w:rPr>
                <w:rFonts w:ascii="Arial" w:hAnsi="Arial" w:cs="Arial"/>
                <w:b/>
                <w:color w:val="000000"/>
                <w:sz w:val="20"/>
                <w:szCs w:val="20"/>
              </w:rPr>
              <w:t>o</w:t>
            </w:r>
            <w:r w:rsidR="00C4761B" w:rsidRPr="002E63E1">
              <w:rPr>
                <w:rFonts w:ascii="Arial" w:hAnsi="Arial" w:cs="Arial"/>
                <w:b/>
                <w:color w:val="000000"/>
                <w:sz w:val="20"/>
                <w:szCs w:val="20"/>
              </w:rPr>
              <w:t xml:space="preserve"> </w:t>
            </w:r>
            <w:r w:rsidR="001B5F3E" w:rsidRPr="002E63E1">
              <w:rPr>
                <w:rFonts w:ascii="Arial" w:hAnsi="Arial" w:cs="Arial"/>
                <w:b/>
                <w:color w:val="000000"/>
                <w:sz w:val="20"/>
                <w:szCs w:val="20"/>
              </w:rPr>
              <w:t>Contrato</w:t>
            </w:r>
            <w:r w:rsidRPr="002E63E1">
              <w:rPr>
                <w:rFonts w:ascii="Arial" w:hAnsi="Arial" w:cs="Arial"/>
                <w:b/>
                <w:color w:val="000000"/>
                <w:sz w:val="20"/>
                <w:szCs w:val="20"/>
              </w:rPr>
              <w:t>:</w:t>
            </w:r>
            <w:r w:rsidRPr="002E63E1">
              <w:rPr>
                <w:rFonts w:ascii="Arial" w:hAnsi="Arial" w:cs="Arial"/>
                <w:color w:val="000000"/>
                <w:sz w:val="20"/>
                <w:szCs w:val="20"/>
              </w:rPr>
              <w:t xml:space="preserve"> </w:t>
            </w:r>
          </w:p>
        </w:tc>
      </w:tr>
      <w:tr w:rsidR="00884642" w:rsidRPr="002E63E1" w:rsidTr="00F32873">
        <w:tc>
          <w:tcPr>
            <w:tcW w:w="9356" w:type="dxa"/>
            <w:gridSpan w:val="4"/>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Nome: </w:t>
            </w:r>
          </w:p>
        </w:tc>
      </w:tr>
      <w:tr w:rsidR="00884642" w:rsidRPr="002E63E1" w:rsidTr="00AA0A62">
        <w:tc>
          <w:tcPr>
            <w:tcW w:w="9356" w:type="dxa"/>
            <w:gridSpan w:val="4"/>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Data de nascimento: </w:t>
            </w:r>
          </w:p>
        </w:tc>
      </w:tr>
      <w:tr w:rsidR="00884642" w:rsidRPr="002E63E1" w:rsidTr="00F32873">
        <w:tc>
          <w:tcPr>
            <w:tcW w:w="4536" w:type="dxa"/>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RG/SSP: </w:t>
            </w:r>
          </w:p>
        </w:tc>
        <w:tc>
          <w:tcPr>
            <w:tcW w:w="4820" w:type="dxa"/>
            <w:gridSpan w:val="3"/>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CPF: </w:t>
            </w:r>
          </w:p>
        </w:tc>
      </w:tr>
      <w:tr w:rsidR="00884642" w:rsidRPr="002E63E1" w:rsidTr="00AA0A62">
        <w:tc>
          <w:tcPr>
            <w:tcW w:w="9356" w:type="dxa"/>
            <w:gridSpan w:val="4"/>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Cargo/Função: </w:t>
            </w:r>
          </w:p>
        </w:tc>
      </w:tr>
      <w:tr w:rsidR="00884642" w:rsidRPr="002E63E1" w:rsidTr="00F32873">
        <w:tc>
          <w:tcPr>
            <w:tcW w:w="6237" w:type="dxa"/>
            <w:gridSpan w:val="2"/>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Endereço: </w:t>
            </w:r>
          </w:p>
        </w:tc>
        <w:tc>
          <w:tcPr>
            <w:tcW w:w="3119" w:type="dxa"/>
            <w:gridSpan w:val="2"/>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Número: </w:t>
            </w:r>
          </w:p>
        </w:tc>
      </w:tr>
      <w:tr w:rsidR="00884642" w:rsidRPr="002E63E1" w:rsidTr="00AA0A62">
        <w:tc>
          <w:tcPr>
            <w:tcW w:w="4536" w:type="dxa"/>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Bairro: </w:t>
            </w:r>
          </w:p>
        </w:tc>
        <w:tc>
          <w:tcPr>
            <w:tcW w:w="4820" w:type="dxa"/>
            <w:gridSpan w:val="3"/>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Complemento: </w:t>
            </w:r>
          </w:p>
        </w:tc>
      </w:tr>
      <w:tr w:rsidR="00884642" w:rsidRPr="002E63E1" w:rsidTr="00F32873">
        <w:tc>
          <w:tcPr>
            <w:tcW w:w="4536" w:type="dxa"/>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Cidade: </w:t>
            </w:r>
          </w:p>
        </w:tc>
        <w:tc>
          <w:tcPr>
            <w:tcW w:w="3119" w:type="dxa"/>
            <w:gridSpan w:val="2"/>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Estado: </w:t>
            </w:r>
          </w:p>
        </w:tc>
        <w:tc>
          <w:tcPr>
            <w:tcW w:w="1701" w:type="dxa"/>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CEP: </w:t>
            </w:r>
          </w:p>
        </w:tc>
      </w:tr>
      <w:tr w:rsidR="00A46276" w:rsidRPr="002E63E1" w:rsidTr="00AA0A62">
        <w:tc>
          <w:tcPr>
            <w:tcW w:w="4536" w:type="dxa"/>
            <w:shd w:val="clear" w:color="auto" w:fill="F2F2F2" w:themeFill="background1" w:themeFillShade="F2"/>
            <w:vAlign w:val="center"/>
          </w:tcPr>
          <w:p w:rsidR="00A46276" w:rsidRPr="002E63E1" w:rsidRDefault="00A46276" w:rsidP="002C3793">
            <w:pPr>
              <w:jc w:val="both"/>
              <w:rPr>
                <w:rFonts w:ascii="Arial" w:hAnsi="Arial" w:cs="Arial"/>
                <w:color w:val="000000"/>
                <w:sz w:val="20"/>
                <w:szCs w:val="20"/>
              </w:rPr>
            </w:pPr>
            <w:r w:rsidRPr="002E63E1">
              <w:rPr>
                <w:rFonts w:ascii="Arial" w:hAnsi="Arial" w:cs="Arial"/>
                <w:color w:val="000000"/>
                <w:sz w:val="20"/>
                <w:szCs w:val="20"/>
              </w:rPr>
              <w:t xml:space="preserve">Telefone </w:t>
            </w:r>
            <w:proofErr w:type="gramStart"/>
            <w:r w:rsidRPr="002E63E1">
              <w:rPr>
                <w:rFonts w:ascii="Arial" w:hAnsi="Arial" w:cs="Arial"/>
                <w:color w:val="000000"/>
                <w:sz w:val="20"/>
                <w:szCs w:val="20"/>
              </w:rPr>
              <w:t>1</w:t>
            </w:r>
            <w:proofErr w:type="gramEnd"/>
            <w:r w:rsidRPr="002E63E1">
              <w:rPr>
                <w:rFonts w:ascii="Arial" w:hAnsi="Arial" w:cs="Arial"/>
                <w:color w:val="000000"/>
                <w:sz w:val="20"/>
                <w:szCs w:val="20"/>
              </w:rPr>
              <w:t xml:space="preserve">: ( ) </w:t>
            </w:r>
          </w:p>
        </w:tc>
        <w:tc>
          <w:tcPr>
            <w:tcW w:w="4820" w:type="dxa"/>
            <w:gridSpan w:val="3"/>
            <w:shd w:val="clear" w:color="auto" w:fill="F2F2F2" w:themeFill="background1" w:themeFillShade="F2"/>
            <w:vAlign w:val="center"/>
          </w:tcPr>
          <w:p w:rsidR="00A46276" w:rsidRPr="002E63E1" w:rsidRDefault="00A46276" w:rsidP="002C3793">
            <w:pPr>
              <w:jc w:val="both"/>
              <w:rPr>
                <w:rFonts w:ascii="Arial" w:hAnsi="Arial" w:cs="Arial"/>
                <w:color w:val="000000"/>
                <w:sz w:val="20"/>
                <w:szCs w:val="20"/>
              </w:rPr>
            </w:pPr>
            <w:proofErr w:type="gramStart"/>
            <w:r>
              <w:rPr>
                <w:rFonts w:ascii="Arial" w:hAnsi="Arial" w:cs="Arial"/>
                <w:color w:val="000000"/>
                <w:sz w:val="20"/>
                <w:szCs w:val="20"/>
              </w:rPr>
              <w:t>WhatsApp</w:t>
            </w:r>
            <w:proofErr w:type="gramEnd"/>
            <w:r>
              <w:rPr>
                <w:rFonts w:ascii="Arial" w:hAnsi="Arial" w:cs="Arial"/>
                <w:color w:val="000000"/>
                <w:sz w:val="20"/>
                <w:szCs w:val="20"/>
              </w:rPr>
              <w:t>®</w:t>
            </w:r>
            <w:r w:rsidRPr="002E63E1">
              <w:rPr>
                <w:rFonts w:ascii="Arial" w:hAnsi="Arial" w:cs="Arial"/>
                <w:color w:val="000000"/>
                <w:sz w:val="20"/>
                <w:szCs w:val="20"/>
              </w:rPr>
              <w:t xml:space="preserve">: ( ) </w:t>
            </w:r>
          </w:p>
        </w:tc>
      </w:tr>
      <w:tr w:rsidR="00884642" w:rsidRPr="002E63E1" w:rsidTr="00F32873">
        <w:tc>
          <w:tcPr>
            <w:tcW w:w="9356" w:type="dxa"/>
            <w:gridSpan w:val="4"/>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E-mail (corporativo): </w:t>
            </w:r>
          </w:p>
        </w:tc>
      </w:tr>
      <w:tr w:rsidR="00884642" w:rsidRPr="002E63E1" w:rsidTr="00AA0A62">
        <w:tc>
          <w:tcPr>
            <w:tcW w:w="9356" w:type="dxa"/>
            <w:gridSpan w:val="4"/>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E-mail (particular): </w:t>
            </w:r>
          </w:p>
        </w:tc>
      </w:tr>
    </w:tbl>
    <w:p w:rsidR="00ED70EA" w:rsidRPr="002E63E1" w:rsidRDefault="00ED70EA" w:rsidP="002C3793">
      <w:pPr>
        <w:rPr>
          <w:rFonts w:ascii="Arial" w:hAnsi="Arial" w:cs="Arial"/>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1701"/>
        <w:gridCol w:w="1418"/>
        <w:gridCol w:w="1701"/>
      </w:tblGrid>
      <w:tr w:rsidR="00884642" w:rsidRPr="002E63E1" w:rsidTr="00AA0A62">
        <w:tc>
          <w:tcPr>
            <w:tcW w:w="9356" w:type="dxa"/>
            <w:gridSpan w:val="4"/>
            <w:shd w:val="clear" w:color="auto" w:fill="BFBFBF" w:themeFill="background1" w:themeFillShade="BF"/>
            <w:vAlign w:val="center"/>
          </w:tcPr>
          <w:p w:rsidR="00884642" w:rsidRPr="002E63E1" w:rsidRDefault="00884642" w:rsidP="002C3793">
            <w:pPr>
              <w:jc w:val="both"/>
              <w:rPr>
                <w:rFonts w:ascii="Arial" w:hAnsi="Arial" w:cs="Arial"/>
                <w:color w:val="000000"/>
                <w:sz w:val="20"/>
                <w:szCs w:val="20"/>
              </w:rPr>
            </w:pPr>
            <w:proofErr w:type="gramStart"/>
            <w:r w:rsidRPr="002E63E1">
              <w:rPr>
                <w:rFonts w:ascii="Arial" w:hAnsi="Arial" w:cs="Arial"/>
                <w:b/>
                <w:color w:val="000000"/>
                <w:sz w:val="20"/>
                <w:szCs w:val="20"/>
              </w:rPr>
              <w:t>4</w:t>
            </w:r>
            <w:proofErr w:type="gramEnd"/>
            <w:r w:rsidRPr="002E63E1">
              <w:rPr>
                <w:rFonts w:ascii="Arial" w:hAnsi="Arial" w:cs="Arial"/>
                <w:b/>
                <w:color w:val="000000"/>
                <w:sz w:val="20"/>
                <w:szCs w:val="20"/>
              </w:rPr>
              <w:t xml:space="preserve">) Endereço e Contato para Envio </w:t>
            </w:r>
            <w:r w:rsidR="00C7362A" w:rsidRPr="002E63E1">
              <w:rPr>
                <w:rFonts w:ascii="Arial" w:hAnsi="Arial" w:cs="Arial"/>
                <w:b/>
                <w:color w:val="000000"/>
                <w:sz w:val="20"/>
                <w:szCs w:val="20"/>
              </w:rPr>
              <w:t>d</w:t>
            </w:r>
            <w:r w:rsidR="001B5F3E" w:rsidRPr="002E63E1">
              <w:rPr>
                <w:rFonts w:ascii="Arial" w:hAnsi="Arial" w:cs="Arial"/>
                <w:b/>
                <w:color w:val="000000"/>
                <w:sz w:val="20"/>
                <w:szCs w:val="20"/>
              </w:rPr>
              <w:t>o</w:t>
            </w:r>
            <w:r w:rsidR="00C7362A" w:rsidRPr="002E63E1">
              <w:rPr>
                <w:rFonts w:ascii="Arial" w:hAnsi="Arial" w:cs="Arial"/>
                <w:b/>
                <w:color w:val="000000"/>
                <w:sz w:val="20"/>
                <w:szCs w:val="20"/>
              </w:rPr>
              <w:t xml:space="preserve"> </w:t>
            </w:r>
            <w:r w:rsidR="001B5F3E" w:rsidRPr="002E63E1">
              <w:rPr>
                <w:rFonts w:ascii="Arial" w:hAnsi="Arial" w:cs="Arial"/>
                <w:b/>
                <w:color w:val="000000"/>
                <w:sz w:val="20"/>
                <w:szCs w:val="20"/>
              </w:rPr>
              <w:t xml:space="preserve">Contrato </w:t>
            </w:r>
            <w:r w:rsidRPr="002E63E1">
              <w:rPr>
                <w:rFonts w:ascii="Arial" w:hAnsi="Arial" w:cs="Arial"/>
                <w:b/>
                <w:color w:val="000000"/>
                <w:sz w:val="20"/>
                <w:szCs w:val="20"/>
              </w:rPr>
              <w:t>para Assinatura:</w:t>
            </w:r>
            <w:r w:rsidRPr="002E63E1">
              <w:rPr>
                <w:rFonts w:ascii="Arial" w:hAnsi="Arial" w:cs="Arial"/>
                <w:color w:val="000000"/>
                <w:sz w:val="20"/>
                <w:szCs w:val="20"/>
              </w:rPr>
              <w:t xml:space="preserve"> </w:t>
            </w:r>
          </w:p>
        </w:tc>
      </w:tr>
      <w:tr w:rsidR="00884642" w:rsidRPr="002E63E1" w:rsidTr="00F32873">
        <w:tc>
          <w:tcPr>
            <w:tcW w:w="9356" w:type="dxa"/>
            <w:gridSpan w:val="4"/>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Nome: </w:t>
            </w:r>
          </w:p>
        </w:tc>
      </w:tr>
      <w:tr w:rsidR="00884642" w:rsidRPr="002E63E1" w:rsidTr="00AA0A62">
        <w:tc>
          <w:tcPr>
            <w:tcW w:w="4536" w:type="dxa"/>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RG/SSP: </w:t>
            </w:r>
          </w:p>
        </w:tc>
        <w:tc>
          <w:tcPr>
            <w:tcW w:w="4820" w:type="dxa"/>
            <w:gridSpan w:val="3"/>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CPF: </w:t>
            </w:r>
          </w:p>
        </w:tc>
      </w:tr>
      <w:tr w:rsidR="00884642" w:rsidRPr="002E63E1" w:rsidTr="00F32873">
        <w:tc>
          <w:tcPr>
            <w:tcW w:w="9356" w:type="dxa"/>
            <w:gridSpan w:val="4"/>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lastRenderedPageBreak/>
              <w:t xml:space="preserve">Cargo/Função: </w:t>
            </w:r>
          </w:p>
        </w:tc>
      </w:tr>
      <w:tr w:rsidR="00884642" w:rsidRPr="002E63E1" w:rsidTr="00AA0A62">
        <w:tc>
          <w:tcPr>
            <w:tcW w:w="9356" w:type="dxa"/>
            <w:gridSpan w:val="4"/>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Setor Responsável:</w:t>
            </w:r>
          </w:p>
        </w:tc>
      </w:tr>
      <w:tr w:rsidR="00884642" w:rsidRPr="002E63E1" w:rsidTr="00F32873">
        <w:tc>
          <w:tcPr>
            <w:tcW w:w="6237" w:type="dxa"/>
            <w:gridSpan w:val="2"/>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Endereço: </w:t>
            </w:r>
          </w:p>
        </w:tc>
        <w:tc>
          <w:tcPr>
            <w:tcW w:w="3119" w:type="dxa"/>
            <w:gridSpan w:val="2"/>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Número: </w:t>
            </w:r>
          </w:p>
        </w:tc>
      </w:tr>
      <w:tr w:rsidR="00884642" w:rsidRPr="002E63E1" w:rsidTr="00AA0A62">
        <w:tc>
          <w:tcPr>
            <w:tcW w:w="4536" w:type="dxa"/>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Bairro: </w:t>
            </w:r>
          </w:p>
        </w:tc>
        <w:tc>
          <w:tcPr>
            <w:tcW w:w="4820" w:type="dxa"/>
            <w:gridSpan w:val="3"/>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Complemento: </w:t>
            </w:r>
          </w:p>
        </w:tc>
      </w:tr>
      <w:tr w:rsidR="00884642" w:rsidRPr="002E63E1" w:rsidTr="00F32873">
        <w:tc>
          <w:tcPr>
            <w:tcW w:w="4536" w:type="dxa"/>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Cidade: </w:t>
            </w:r>
          </w:p>
        </w:tc>
        <w:tc>
          <w:tcPr>
            <w:tcW w:w="3119" w:type="dxa"/>
            <w:gridSpan w:val="2"/>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Estado: </w:t>
            </w:r>
          </w:p>
        </w:tc>
        <w:tc>
          <w:tcPr>
            <w:tcW w:w="1701" w:type="dxa"/>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CEP: </w:t>
            </w:r>
          </w:p>
        </w:tc>
      </w:tr>
      <w:tr w:rsidR="00A46276" w:rsidRPr="002E63E1" w:rsidTr="00AA0A62">
        <w:tc>
          <w:tcPr>
            <w:tcW w:w="4536" w:type="dxa"/>
            <w:shd w:val="clear" w:color="auto" w:fill="F2F2F2" w:themeFill="background1" w:themeFillShade="F2"/>
            <w:vAlign w:val="center"/>
          </w:tcPr>
          <w:p w:rsidR="00A46276" w:rsidRPr="002E63E1" w:rsidRDefault="00A46276" w:rsidP="002C3793">
            <w:pPr>
              <w:jc w:val="both"/>
              <w:rPr>
                <w:rFonts w:ascii="Arial" w:hAnsi="Arial" w:cs="Arial"/>
                <w:color w:val="000000"/>
                <w:sz w:val="20"/>
                <w:szCs w:val="20"/>
              </w:rPr>
            </w:pPr>
            <w:r w:rsidRPr="002E63E1">
              <w:rPr>
                <w:rFonts w:ascii="Arial" w:hAnsi="Arial" w:cs="Arial"/>
                <w:color w:val="000000"/>
                <w:sz w:val="20"/>
                <w:szCs w:val="20"/>
              </w:rPr>
              <w:t xml:space="preserve">Telefone </w:t>
            </w:r>
            <w:proofErr w:type="gramStart"/>
            <w:r w:rsidRPr="002E63E1">
              <w:rPr>
                <w:rFonts w:ascii="Arial" w:hAnsi="Arial" w:cs="Arial"/>
                <w:color w:val="000000"/>
                <w:sz w:val="20"/>
                <w:szCs w:val="20"/>
              </w:rPr>
              <w:t>1</w:t>
            </w:r>
            <w:proofErr w:type="gramEnd"/>
            <w:r w:rsidRPr="002E63E1">
              <w:rPr>
                <w:rFonts w:ascii="Arial" w:hAnsi="Arial" w:cs="Arial"/>
                <w:color w:val="000000"/>
                <w:sz w:val="20"/>
                <w:szCs w:val="20"/>
              </w:rPr>
              <w:t>: ( )</w:t>
            </w:r>
          </w:p>
        </w:tc>
        <w:tc>
          <w:tcPr>
            <w:tcW w:w="4820" w:type="dxa"/>
            <w:gridSpan w:val="3"/>
            <w:shd w:val="clear" w:color="auto" w:fill="F2F2F2" w:themeFill="background1" w:themeFillShade="F2"/>
            <w:vAlign w:val="center"/>
          </w:tcPr>
          <w:p w:rsidR="00A46276" w:rsidRPr="002E63E1" w:rsidRDefault="00A46276" w:rsidP="002C3793">
            <w:pPr>
              <w:jc w:val="both"/>
              <w:rPr>
                <w:rFonts w:ascii="Arial" w:hAnsi="Arial" w:cs="Arial"/>
                <w:color w:val="000000"/>
                <w:sz w:val="20"/>
                <w:szCs w:val="20"/>
              </w:rPr>
            </w:pPr>
            <w:proofErr w:type="gramStart"/>
            <w:r>
              <w:rPr>
                <w:rFonts w:ascii="Arial" w:hAnsi="Arial" w:cs="Arial"/>
                <w:color w:val="000000"/>
                <w:sz w:val="20"/>
                <w:szCs w:val="20"/>
              </w:rPr>
              <w:t>WhatsApp</w:t>
            </w:r>
            <w:proofErr w:type="gramEnd"/>
            <w:r>
              <w:rPr>
                <w:rFonts w:ascii="Arial" w:hAnsi="Arial" w:cs="Arial"/>
                <w:color w:val="000000"/>
                <w:sz w:val="20"/>
                <w:szCs w:val="20"/>
              </w:rPr>
              <w:t>®</w:t>
            </w:r>
            <w:r w:rsidRPr="002E63E1">
              <w:rPr>
                <w:rFonts w:ascii="Arial" w:hAnsi="Arial" w:cs="Arial"/>
                <w:color w:val="000000"/>
                <w:sz w:val="20"/>
                <w:szCs w:val="20"/>
              </w:rPr>
              <w:t xml:space="preserve">: ( ) </w:t>
            </w:r>
          </w:p>
        </w:tc>
      </w:tr>
      <w:tr w:rsidR="00884642" w:rsidRPr="002E63E1" w:rsidTr="00F32873">
        <w:tc>
          <w:tcPr>
            <w:tcW w:w="9356" w:type="dxa"/>
            <w:gridSpan w:val="4"/>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E-mail: </w:t>
            </w:r>
          </w:p>
        </w:tc>
      </w:tr>
    </w:tbl>
    <w:p w:rsidR="00884642" w:rsidRPr="002E63E1" w:rsidRDefault="00884642" w:rsidP="002C3793">
      <w:pPr>
        <w:rPr>
          <w:rFonts w:ascii="Arial" w:hAnsi="Arial" w:cs="Arial"/>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1560"/>
        <w:gridCol w:w="1559"/>
        <w:gridCol w:w="3119"/>
      </w:tblGrid>
      <w:tr w:rsidR="00884642" w:rsidRPr="002E63E1" w:rsidTr="00AA0A62">
        <w:tc>
          <w:tcPr>
            <w:tcW w:w="9356" w:type="dxa"/>
            <w:gridSpan w:val="4"/>
            <w:shd w:val="clear" w:color="auto" w:fill="BFBFBF" w:themeFill="background1" w:themeFillShade="BF"/>
            <w:vAlign w:val="center"/>
          </w:tcPr>
          <w:p w:rsidR="00884642" w:rsidRPr="002E63E1" w:rsidRDefault="00884642" w:rsidP="002C3793">
            <w:pPr>
              <w:jc w:val="both"/>
              <w:rPr>
                <w:rFonts w:ascii="Arial" w:hAnsi="Arial" w:cs="Arial"/>
                <w:color w:val="000000"/>
                <w:sz w:val="20"/>
                <w:szCs w:val="20"/>
              </w:rPr>
            </w:pPr>
            <w:proofErr w:type="gramStart"/>
            <w:r w:rsidRPr="002E63E1">
              <w:rPr>
                <w:rFonts w:ascii="Arial" w:hAnsi="Arial" w:cs="Arial"/>
                <w:b/>
                <w:color w:val="000000"/>
                <w:sz w:val="20"/>
                <w:szCs w:val="20"/>
              </w:rPr>
              <w:t>5</w:t>
            </w:r>
            <w:proofErr w:type="gramEnd"/>
            <w:r w:rsidRPr="002E63E1">
              <w:rPr>
                <w:rFonts w:ascii="Arial" w:hAnsi="Arial" w:cs="Arial"/>
                <w:b/>
                <w:color w:val="000000"/>
                <w:sz w:val="20"/>
                <w:szCs w:val="20"/>
              </w:rPr>
              <w:t>) Dados Bancários para Pagamento:</w:t>
            </w:r>
            <w:r w:rsidRPr="002E63E1">
              <w:rPr>
                <w:rFonts w:ascii="Arial" w:hAnsi="Arial" w:cs="Arial"/>
                <w:color w:val="000000"/>
                <w:sz w:val="20"/>
                <w:szCs w:val="20"/>
              </w:rPr>
              <w:t xml:space="preserve"> </w:t>
            </w:r>
          </w:p>
        </w:tc>
      </w:tr>
      <w:tr w:rsidR="00884642" w:rsidRPr="002E63E1" w:rsidTr="00F32873">
        <w:tc>
          <w:tcPr>
            <w:tcW w:w="4678" w:type="dxa"/>
            <w:gridSpan w:val="2"/>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Banco: </w:t>
            </w:r>
          </w:p>
        </w:tc>
        <w:tc>
          <w:tcPr>
            <w:tcW w:w="4678" w:type="dxa"/>
            <w:gridSpan w:val="2"/>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N.º do Banco</w:t>
            </w:r>
            <w:r w:rsidR="00E1692D" w:rsidRPr="002E63E1">
              <w:rPr>
                <w:rFonts w:ascii="Arial" w:hAnsi="Arial" w:cs="Arial"/>
                <w:color w:val="000000"/>
                <w:sz w:val="20"/>
                <w:szCs w:val="20"/>
              </w:rPr>
              <w:t xml:space="preserve"> (</w:t>
            </w:r>
            <w:proofErr w:type="gramStart"/>
            <w:r w:rsidR="00E1692D" w:rsidRPr="002E63E1">
              <w:rPr>
                <w:rFonts w:ascii="Arial" w:hAnsi="Arial" w:cs="Arial"/>
                <w:color w:val="000000"/>
                <w:sz w:val="20"/>
                <w:szCs w:val="20"/>
              </w:rPr>
              <w:t>Febraban</w:t>
            </w:r>
            <w:proofErr w:type="gramEnd"/>
            <w:r w:rsidR="00E1692D" w:rsidRPr="002E63E1">
              <w:rPr>
                <w:rFonts w:ascii="Arial" w:hAnsi="Arial" w:cs="Arial"/>
                <w:color w:val="000000"/>
                <w:sz w:val="20"/>
                <w:szCs w:val="20"/>
              </w:rPr>
              <w:t>)</w:t>
            </w:r>
            <w:r w:rsidRPr="002E63E1">
              <w:rPr>
                <w:rFonts w:ascii="Arial" w:hAnsi="Arial" w:cs="Arial"/>
                <w:color w:val="000000"/>
                <w:sz w:val="20"/>
                <w:szCs w:val="20"/>
              </w:rPr>
              <w:t xml:space="preserve">: </w:t>
            </w:r>
          </w:p>
        </w:tc>
      </w:tr>
      <w:tr w:rsidR="00884642" w:rsidRPr="002E63E1" w:rsidTr="00AA0A62">
        <w:tc>
          <w:tcPr>
            <w:tcW w:w="3118" w:type="dxa"/>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Agência: </w:t>
            </w:r>
          </w:p>
        </w:tc>
        <w:tc>
          <w:tcPr>
            <w:tcW w:w="3119" w:type="dxa"/>
            <w:gridSpan w:val="2"/>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Tipo de Conta: </w:t>
            </w:r>
          </w:p>
        </w:tc>
        <w:tc>
          <w:tcPr>
            <w:tcW w:w="3119" w:type="dxa"/>
            <w:shd w:val="clear" w:color="auto" w:fill="F2F2F2" w:themeFill="background1" w:themeFillShade="F2"/>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N.º da Conta: </w:t>
            </w:r>
          </w:p>
        </w:tc>
      </w:tr>
      <w:tr w:rsidR="00884642" w:rsidRPr="002E63E1" w:rsidTr="00F32873">
        <w:tc>
          <w:tcPr>
            <w:tcW w:w="4678" w:type="dxa"/>
            <w:gridSpan w:val="2"/>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Cidade: </w:t>
            </w:r>
          </w:p>
        </w:tc>
        <w:tc>
          <w:tcPr>
            <w:tcW w:w="4678" w:type="dxa"/>
            <w:gridSpan w:val="2"/>
            <w:shd w:val="clear" w:color="auto" w:fill="auto"/>
            <w:vAlign w:val="center"/>
          </w:tcPr>
          <w:p w:rsidR="00884642" w:rsidRPr="002E63E1" w:rsidRDefault="00884642" w:rsidP="002C3793">
            <w:pPr>
              <w:jc w:val="both"/>
              <w:rPr>
                <w:rFonts w:ascii="Arial" w:hAnsi="Arial" w:cs="Arial"/>
                <w:color w:val="000000"/>
                <w:sz w:val="20"/>
                <w:szCs w:val="20"/>
              </w:rPr>
            </w:pPr>
            <w:r w:rsidRPr="002E63E1">
              <w:rPr>
                <w:rFonts w:ascii="Arial" w:hAnsi="Arial" w:cs="Arial"/>
                <w:color w:val="000000"/>
                <w:sz w:val="20"/>
                <w:szCs w:val="20"/>
              </w:rPr>
              <w:t xml:space="preserve">Estado: </w:t>
            </w:r>
          </w:p>
        </w:tc>
      </w:tr>
    </w:tbl>
    <w:p w:rsidR="00884642" w:rsidRDefault="00884642" w:rsidP="002C3793">
      <w:pPr>
        <w:rPr>
          <w:rFonts w:ascii="Arial" w:hAnsi="Arial" w:cs="Arial"/>
          <w:color w:val="000000"/>
          <w:sz w:val="20"/>
          <w:szCs w:val="20"/>
        </w:rPr>
      </w:pPr>
    </w:p>
    <w:tbl>
      <w:tblPr>
        <w:tblStyle w:val="Tabelacomgrade"/>
        <w:tblW w:w="9356" w:type="dxa"/>
        <w:tblInd w:w="108" w:type="dxa"/>
        <w:tblLayout w:type="fixed"/>
        <w:tblLook w:val="04A0" w:firstRow="1" w:lastRow="0" w:firstColumn="1" w:lastColumn="0" w:noHBand="0" w:noVBand="1"/>
      </w:tblPr>
      <w:tblGrid>
        <w:gridCol w:w="567"/>
        <w:gridCol w:w="5245"/>
        <w:gridCol w:w="3544"/>
      </w:tblGrid>
      <w:tr w:rsidR="00AA0A62" w:rsidRPr="006757C9" w:rsidTr="00BB474F">
        <w:tc>
          <w:tcPr>
            <w:tcW w:w="9356" w:type="dxa"/>
            <w:gridSpan w:val="3"/>
            <w:shd w:val="clear" w:color="auto" w:fill="BFBFBF" w:themeFill="background1" w:themeFillShade="BF"/>
            <w:vAlign w:val="center"/>
          </w:tcPr>
          <w:p w:rsidR="00AA0A62" w:rsidRPr="00250D0E" w:rsidRDefault="00AA0A62" w:rsidP="00BB474F">
            <w:pPr>
              <w:jc w:val="both"/>
              <w:rPr>
                <w:rFonts w:ascii="Arial" w:hAnsi="Arial" w:cs="Arial"/>
                <w:color w:val="000000"/>
                <w:sz w:val="20"/>
                <w:szCs w:val="20"/>
              </w:rPr>
            </w:pPr>
            <w:proofErr w:type="gramStart"/>
            <w:r>
              <w:rPr>
                <w:rFonts w:ascii="Arial" w:hAnsi="Arial" w:cs="Arial"/>
                <w:b/>
                <w:color w:val="000000"/>
                <w:sz w:val="20"/>
                <w:szCs w:val="20"/>
              </w:rPr>
              <w:t>6</w:t>
            </w:r>
            <w:proofErr w:type="gramEnd"/>
            <w:r w:rsidRPr="00250D0E">
              <w:rPr>
                <w:rFonts w:ascii="Arial" w:hAnsi="Arial" w:cs="Arial"/>
                <w:b/>
                <w:color w:val="000000"/>
                <w:sz w:val="20"/>
                <w:szCs w:val="20"/>
              </w:rPr>
              <w:t>) Quadro Societário:</w:t>
            </w:r>
          </w:p>
        </w:tc>
      </w:tr>
      <w:tr w:rsidR="00AA0A62" w:rsidRPr="006757C9" w:rsidTr="00BB474F">
        <w:tc>
          <w:tcPr>
            <w:tcW w:w="567" w:type="dxa"/>
            <w:vAlign w:val="center"/>
          </w:tcPr>
          <w:p w:rsidR="00AA0A62" w:rsidRPr="006757C9" w:rsidRDefault="00AA0A62" w:rsidP="00BB474F">
            <w:pPr>
              <w:jc w:val="center"/>
              <w:rPr>
                <w:rFonts w:ascii="Arial" w:eastAsia="Calibri" w:hAnsi="Arial" w:cs="Arial"/>
                <w:sz w:val="20"/>
                <w:szCs w:val="20"/>
                <w:lang w:eastAsia="en-US"/>
              </w:rPr>
            </w:pPr>
            <w:proofErr w:type="gramStart"/>
            <w:r w:rsidRPr="006757C9">
              <w:rPr>
                <w:rFonts w:ascii="Arial" w:eastAsia="Calibri" w:hAnsi="Arial" w:cs="Arial"/>
                <w:sz w:val="20"/>
                <w:szCs w:val="20"/>
                <w:lang w:eastAsia="en-US"/>
              </w:rPr>
              <w:t>1</w:t>
            </w:r>
            <w:proofErr w:type="gramEnd"/>
          </w:p>
        </w:tc>
        <w:tc>
          <w:tcPr>
            <w:tcW w:w="5245" w:type="dxa"/>
            <w:vAlign w:val="center"/>
          </w:tcPr>
          <w:p w:rsidR="00AA0A62" w:rsidRPr="006757C9" w:rsidRDefault="00AA0A62" w:rsidP="00BB474F">
            <w:pPr>
              <w:jc w:val="both"/>
              <w:rPr>
                <w:rFonts w:ascii="Arial" w:hAnsi="Arial" w:cs="Arial"/>
                <w:color w:val="000000"/>
                <w:sz w:val="20"/>
                <w:szCs w:val="20"/>
              </w:rPr>
            </w:pPr>
            <w:r w:rsidRPr="006757C9">
              <w:rPr>
                <w:rFonts w:ascii="Arial" w:hAnsi="Arial" w:cs="Arial"/>
                <w:color w:val="000000"/>
                <w:sz w:val="20"/>
                <w:szCs w:val="20"/>
              </w:rPr>
              <w:t xml:space="preserve">Nome: </w:t>
            </w:r>
          </w:p>
        </w:tc>
        <w:tc>
          <w:tcPr>
            <w:tcW w:w="3544" w:type="dxa"/>
            <w:vAlign w:val="center"/>
          </w:tcPr>
          <w:p w:rsidR="00AA0A62" w:rsidRPr="00250D0E" w:rsidRDefault="00AA0A62" w:rsidP="00BB474F">
            <w:pPr>
              <w:jc w:val="both"/>
              <w:rPr>
                <w:rFonts w:ascii="Arial" w:hAnsi="Arial" w:cs="Arial"/>
                <w:color w:val="000000"/>
                <w:sz w:val="20"/>
                <w:szCs w:val="20"/>
              </w:rPr>
            </w:pPr>
            <w:r w:rsidRPr="00250D0E">
              <w:rPr>
                <w:rFonts w:ascii="Arial" w:hAnsi="Arial" w:cs="Arial"/>
                <w:color w:val="000000"/>
                <w:sz w:val="20"/>
                <w:szCs w:val="20"/>
              </w:rPr>
              <w:t xml:space="preserve">CPF/CNPJ: </w:t>
            </w:r>
          </w:p>
        </w:tc>
      </w:tr>
      <w:tr w:rsidR="00AA0A62" w:rsidRPr="006757C9" w:rsidTr="00BB474F">
        <w:tc>
          <w:tcPr>
            <w:tcW w:w="567" w:type="dxa"/>
            <w:shd w:val="clear" w:color="auto" w:fill="F2F2F2" w:themeFill="background1" w:themeFillShade="F2"/>
            <w:vAlign w:val="center"/>
          </w:tcPr>
          <w:p w:rsidR="00AA0A62" w:rsidRPr="006757C9" w:rsidRDefault="00AA0A62" w:rsidP="00BB474F">
            <w:pPr>
              <w:jc w:val="center"/>
              <w:rPr>
                <w:rFonts w:ascii="Arial" w:eastAsia="Calibri" w:hAnsi="Arial" w:cs="Arial"/>
                <w:sz w:val="20"/>
                <w:szCs w:val="20"/>
                <w:lang w:eastAsia="en-US"/>
              </w:rPr>
            </w:pPr>
            <w:proofErr w:type="gramStart"/>
            <w:r w:rsidRPr="006757C9">
              <w:rPr>
                <w:rFonts w:ascii="Arial" w:eastAsia="Calibri" w:hAnsi="Arial" w:cs="Arial"/>
                <w:sz w:val="20"/>
                <w:szCs w:val="20"/>
                <w:lang w:eastAsia="en-US"/>
              </w:rPr>
              <w:t>2</w:t>
            </w:r>
            <w:proofErr w:type="gramEnd"/>
          </w:p>
        </w:tc>
        <w:tc>
          <w:tcPr>
            <w:tcW w:w="5245" w:type="dxa"/>
            <w:shd w:val="clear" w:color="auto" w:fill="F2F2F2" w:themeFill="background1" w:themeFillShade="F2"/>
            <w:vAlign w:val="center"/>
          </w:tcPr>
          <w:p w:rsidR="00AA0A62" w:rsidRPr="006757C9" w:rsidRDefault="00AA0A62" w:rsidP="00BB474F">
            <w:pPr>
              <w:jc w:val="both"/>
              <w:rPr>
                <w:rFonts w:ascii="Arial" w:hAnsi="Arial" w:cs="Arial"/>
                <w:color w:val="000000"/>
                <w:sz w:val="20"/>
                <w:szCs w:val="20"/>
              </w:rPr>
            </w:pPr>
            <w:r w:rsidRPr="006757C9">
              <w:rPr>
                <w:rFonts w:ascii="Arial" w:hAnsi="Arial" w:cs="Arial"/>
                <w:color w:val="000000"/>
                <w:sz w:val="20"/>
                <w:szCs w:val="20"/>
              </w:rPr>
              <w:t xml:space="preserve">Nome: </w:t>
            </w:r>
          </w:p>
        </w:tc>
        <w:tc>
          <w:tcPr>
            <w:tcW w:w="3544" w:type="dxa"/>
            <w:shd w:val="clear" w:color="auto" w:fill="F2F2F2" w:themeFill="background1" w:themeFillShade="F2"/>
            <w:vAlign w:val="center"/>
          </w:tcPr>
          <w:p w:rsidR="00AA0A62" w:rsidRPr="00250D0E" w:rsidRDefault="00AA0A62" w:rsidP="00BB474F">
            <w:pPr>
              <w:jc w:val="both"/>
              <w:rPr>
                <w:rFonts w:ascii="Arial" w:hAnsi="Arial" w:cs="Arial"/>
                <w:color w:val="000000"/>
                <w:sz w:val="20"/>
                <w:szCs w:val="20"/>
              </w:rPr>
            </w:pPr>
            <w:r w:rsidRPr="00250D0E">
              <w:rPr>
                <w:rFonts w:ascii="Arial" w:hAnsi="Arial" w:cs="Arial"/>
                <w:color w:val="000000"/>
                <w:sz w:val="20"/>
                <w:szCs w:val="20"/>
              </w:rPr>
              <w:t xml:space="preserve">CPF/CNPJ: </w:t>
            </w:r>
          </w:p>
        </w:tc>
      </w:tr>
      <w:tr w:rsidR="00AA0A62" w:rsidRPr="006757C9" w:rsidTr="00BB474F">
        <w:tc>
          <w:tcPr>
            <w:tcW w:w="567" w:type="dxa"/>
            <w:shd w:val="clear" w:color="auto" w:fill="auto"/>
            <w:vAlign w:val="center"/>
          </w:tcPr>
          <w:p w:rsidR="00AA0A62" w:rsidRPr="006757C9" w:rsidRDefault="00AA0A62" w:rsidP="00BB474F">
            <w:pPr>
              <w:jc w:val="center"/>
              <w:rPr>
                <w:rFonts w:ascii="Arial" w:eastAsia="Calibri" w:hAnsi="Arial" w:cs="Arial"/>
                <w:sz w:val="20"/>
                <w:szCs w:val="20"/>
                <w:lang w:eastAsia="en-US"/>
              </w:rPr>
            </w:pPr>
            <w:proofErr w:type="gramStart"/>
            <w:r w:rsidRPr="006757C9">
              <w:rPr>
                <w:rFonts w:ascii="Arial" w:eastAsia="Calibri" w:hAnsi="Arial" w:cs="Arial"/>
                <w:sz w:val="20"/>
                <w:szCs w:val="20"/>
                <w:lang w:eastAsia="en-US"/>
              </w:rPr>
              <w:t>3</w:t>
            </w:r>
            <w:proofErr w:type="gramEnd"/>
          </w:p>
        </w:tc>
        <w:tc>
          <w:tcPr>
            <w:tcW w:w="5245" w:type="dxa"/>
            <w:shd w:val="clear" w:color="auto" w:fill="auto"/>
            <w:vAlign w:val="center"/>
          </w:tcPr>
          <w:p w:rsidR="00AA0A62" w:rsidRPr="006757C9" w:rsidRDefault="00AA0A62" w:rsidP="00BB474F">
            <w:pPr>
              <w:jc w:val="both"/>
              <w:rPr>
                <w:rFonts w:ascii="Arial" w:hAnsi="Arial" w:cs="Arial"/>
                <w:color w:val="000000"/>
                <w:sz w:val="20"/>
                <w:szCs w:val="20"/>
              </w:rPr>
            </w:pPr>
            <w:r w:rsidRPr="006757C9">
              <w:rPr>
                <w:rFonts w:ascii="Arial" w:hAnsi="Arial" w:cs="Arial"/>
                <w:color w:val="000000"/>
                <w:sz w:val="20"/>
                <w:szCs w:val="20"/>
              </w:rPr>
              <w:t xml:space="preserve">Nome: </w:t>
            </w:r>
          </w:p>
        </w:tc>
        <w:tc>
          <w:tcPr>
            <w:tcW w:w="3544" w:type="dxa"/>
            <w:shd w:val="clear" w:color="auto" w:fill="auto"/>
            <w:vAlign w:val="center"/>
          </w:tcPr>
          <w:p w:rsidR="00AA0A62" w:rsidRPr="00250D0E" w:rsidRDefault="00AA0A62" w:rsidP="00BB474F">
            <w:pPr>
              <w:jc w:val="both"/>
              <w:rPr>
                <w:rFonts w:ascii="Arial" w:hAnsi="Arial" w:cs="Arial"/>
                <w:color w:val="000000"/>
                <w:sz w:val="20"/>
                <w:szCs w:val="20"/>
              </w:rPr>
            </w:pPr>
            <w:r w:rsidRPr="00250D0E">
              <w:rPr>
                <w:rFonts w:ascii="Arial" w:hAnsi="Arial" w:cs="Arial"/>
                <w:color w:val="000000"/>
                <w:sz w:val="20"/>
                <w:szCs w:val="20"/>
              </w:rPr>
              <w:t xml:space="preserve">CPF/CNPJ: </w:t>
            </w:r>
          </w:p>
        </w:tc>
      </w:tr>
      <w:tr w:rsidR="00AA0A62" w:rsidRPr="006757C9" w:rsidTr="00BB474F">
        <w:tc>
          <w:tcPr>
            <w:tcW w:w="567" w:type="dxa"/>
            <w:shd w:val="clear" w:color="auto" w:fill="F2F2F2" w:themeFill="background1" w:themeFillShade="F2"/>
            <w:vAlign w:val="center"/>
          </w:tcPr>
          <w:p w:rsidR="00AA0A62" w:rsidRPr="006757C9" w:rsidRDefault="00AA0A62" w:rsidP="00BB474F">
            <w:pPr>
              <w:jc w:val="center"/>
              <w:rPr>
                <w:rFonts w:ascii="Arial" w:eastAsia="Calibri" w:hAnsi="Arial" w:cs="Arial"/>
                <w:sz w:val="20"/>
                <w:szCs w:val="20"/>
                <w:lang w:eastAsia="en-US"/>
              </w:rPr>
            </w:pPr>
            <w:proofErr w:type="gramStart"/>
            <w:r w:rsidRPr="006757C9">
              <w:rPr>
                <w:rFonts w:ascii="Arial" w:eastAsia="Calibri" w:hAnsi="Arial" w:cs="Arial"/>
                <w:sz w:val="20"/>
                <w:szCs w:val="20"/>
                <w:lang w:eastAsia="en-US"/>
              </w:rPr>
              <w:t>4</w:t>
            </w:r>
            <w:proofErr w:type="gramEnd"/>
          </w:p>
        </w:tc>
        <w:tc>
          <w:tcPr>
            <w:tcW w:w="5245" w:type="dxa"/>
            <w:shd w:val="clear" w:color="auto" w:fill="F2F2F2" w:themeFill="background1" w:themeFillShade="F2"/>
            <w:vAlign w:val="center"/>
          </w:tcPr>
          <w:p w:rsidR="00AA0A62" w:rsidRPr="006757C9" w:rsidRDefault="00AA0A62" w:rsidP="00BB474F">
            <w:pPr>
              <w:jc w:val="both"/>
              <w:rPr>
                <w:rFonts w:ascii="Arial" w:hAnsi="Arial" w:cs="Arial"/>
                <w:color w:val="000000"/>
                <w:sz w:val="20"/>
                <w:szCs w:val="20"/>
              </w:rPr>
            </w:pPr>
            <w:r w:rsidRPr="006757C9">
              <w:rPr>
                <w:rFonts w:ascii="Arial" w:hAnsi="Arial" w:cs="Arial"/>
                <w:color w:val="000000"/>
                <w:sz w:val="20"/>
                <w:szCs w:val="20"/>
              </w:rPr>
              <w:t xml:space="preserve">Nome: </w:t>
            </w:r>
          </w:p>
        </w:tc>
        <w:tc>
          <w:tcPr>
            <w:tcW w:w="3544" w:type="dxa"/>
            <w:shd w:val="clear" w:color="auto" w:fill="F2F2F2" w:themeFill="background1" w:themeFillShade="F2"/>
            <w:vAlign w:val="center"/>
          </w:tcPr>
          <w:p w:rsidR="00AA0A62" w:rsidRPr="00250D0E" w:rsidRDefault="00AA0A62" w:rsidP="00BB474F">
            <w:pPr>
              <w:jc w:val="both"/>
              <w:rPr>
                <w:rFonts w:ascii="Arial" w:hAnsi="Arial" w:cs="Arial"/>
                <w:color w:val="000000"/>
                <w:sz w:val="20"/>
                <w:szCs w:val="20"/>
              </w:rPr>
            </w:pPr>
            <w:r w:rsidRPr="00250D0E">
              <w:rPr>
                <w:rFonts w:ascii="Arial" w:hAnsi="Arial" w:cs="Arial"/>
                <w:color w:val="000000"/>
                <w:sz w:val="20"/>
                <w:szCs w:val="20"/>
              </w:rPr>
              <w:t xml:space="preserve">CPF/CNPJ: </w:t>
            </w:r>
          </w:p>
        </w:tc>
      </w:tr>
      <w:tr w:rsidR="00AA0A62" w:rsidRPr="006757C9" w:rsidTr="00BB474F">
        <w:tc>
          <w:tcPr>
            <w:tcW w:w="567" w:type="dxa"/>
            <w:shd w:val="clear" w:color="auto" w:fill="auto"/>
            <w:vAlign w:val="center"/>
          </w:tcPr>
          <w:p w:rsidR="00AA0A62" w:rsidRPr="006757C9" w:rsidRDefault="00AA0A62" w:rsidP="00BB474F">
            <w:pPr>
              <w:jc w:val="center"/>
              <w:rPr>
                <w:rFonts w:ascii="Arial" w:eastAsia="Calibri" w:hAnsi="Arial" w:cs="Arial"/>
                <w:sz w:val="20"/>
                <w:szCs w:val="20"/>
                <w:lang w:eastAsia="en-US"/>
              </w:rPr>
            </w:pPr>
            <w:proofErr w:type="gramStart"/>
            <w:r w:rsidRPr="006757C9">
              <w:rPr>
                <w:rFonts w:ascii="Arial" w:eastAsia="Calibri" w:hAnsi="Arial" w:cs="Arial"/>
                <w:sz w:val="20"/>
                <w:szCs w:val="20"/>
                <w:lang w:eastAsia="en-US"/>
              </w:rPr>
              <w:t>5</w:t>
            </w:r>
            <w:proofErr w:type="gramEnd"/>
          </w:p>
        </w:tc>
        <w:tc>
          <w:tcPr>
            <w:tcW w:w="5245" w:type="dxa"/>
            <w:shd w:val="clear" w:color="auto" w:fill="auto"/>
            <w:vAlign w:val="center"/>
          </w:tcPr>
          <w:p w:rsidR="00AA0A62" w:rsidRPr="006757C9" w:rsidRDefault="00AA0A62" w:rsidP="00BB474F">
            <w:pPr>
              <w:jc w:val="both"/>
              <w:rPr>
                <w:rFonts w:ascii="Arial" w:hAnsi="Arial" w:cs="Arial"/>
                <w:color w:val="000000"/>
                <w:sz w:val="20"/>
                <w:szCs w:val="20"/>
              </w:rPr>
            </w:pPr>
            <w:r w:rsidRPr="006757C9">
              <w:rPr>
                <w:rFonts w:ascii="Arial" w:hAnsi="Arial" w:cs="Arial"/>
                <w:color w:val="000000"/>
                <w:sz w:val="20"/>
                <w:szCs w:val="20"/>
              </w:rPr>
              <w:t xml:space="preserve">Nome: </w:t>
            </w:r>
          </w:p>
        </w:tc>
        <w:tc>
          <w:tcPr>
            <w:tcW w:w="3544" w:type="dxa"/>
            <w:shd w:val="clear" w:color="auto" w:fill="auto"/>
            <w:vAlign w:val="center"/>
          </w:tcPr>
          <w:p w:rsidR="00AA0A62" w:rsidRPr="00250D0E" w:rsidRDefault="00AA0A62" w:rsidP="00BB474F">
            <w:pPr>
              <w:jc w:val="both"/>
              <w:rPr>
                <w:rFonts w:ascii="Arial" w:hAnsi="Arial" w:cs="Arial"/>
                <w:color w:val="000000"/>
                <w:sz w:val="20"/>
                <w:szCs w:val="20"/>
              </w:rPr>
            </w:pPr>
            <w:r w:rsidRPr="00250D0E">
              <w:rPr>
                <w:rFonts w:ascii="Arial" w:hAnsi="Arial" w:cs="Arial"/>
                <w:color w:val="000000"/>
                <w:sz w:val="20"/>
                <w:szCs w:val="20"/>
              </w:rPr>
              <w:t xml:space="preserve">CPF/CNPJ: </w:t>
            </w:r>
          </w:p>
        </w:tc>
      </w:tr>
      <w:tr w:rsidR="00AA0A62" w:rsidRPr="006757C9" w:rsidTr="00BB474F">
        <w:tc>
          <w:tcPr>
            <w:tcW w:w="567" w:type="dxa"/>
            <w:shd w:val="clear" w:color="auto" w:fill="F2F2F2" w:themeFill="background1" w:themeFillShade="F2"/>
            <w:vAlign w:val="center"/>
          </w:tcPr>
          <w:p w:rsidR="00AA0A62" w:rsidRPr="006757C9" w:rsidRDefault="00AA0A62" w:rsidP="00BB474F">
            <w:pPr>
              <w:jc w:val="center"/>
              <w:rPr>
                <w:rFonts w:ascii="Arial" w:eastAsia="Calibri" w:hAnsi="Arial" w:cs="Arial"/>
                <w:sz w:val="20"/>
                <w:szCs w:val="20"/>
                <w:lang w:eastAsia="en-US"/>
              </w:rPr>
            </w:pPr>
            <w:proofErr w:type="gramStart"/>
            <w:r w:rsidRPr="006757C9">
              <w:rPr>
                <w:rFonts w:ascii="Arial" w:eastAsia="Calibri" w:hAnsi="Arial" w:cs="Arial"/>
                <w:sz w:val="20"/>
                <w:szCs w:val="20"/>
                <w:lang w:eastAsia="en-US"/>
              </w:rPr>
              <w:t>6</w:t>
            </w:r>
            <w:proofErr w:type="gramEnd"/>
          </w:p>
        </w:tc>
        <w:tc>
          <w:tcPr>
            <w:tcW w:w="5245" w:type="dxa"/>
            <w:shd w:val="clear" w:color="auto" w:fill="F2F2F2" w:themeFill="background1" w:themeFillShade="F2"/>
            <w:vAlign w:val="center"/>
          </w:tcPr>
          <w:p w:rsidR="00AA0A62" w:rsidRPr="006757C9" w:rsidRDefault="00AA0A62" w:rsidP="00BB474F">
            <w:pPr>
              <w:jc w:val="both"/>
              <w:rPr>
                <w:rFonts w:ascii="Arial" w:hAnsi="Arial" w:cs="Arial"/>
                <w:color w:val="000000"/>
                <w:sz w:val="20"/>
                <w:szCs w:val="20"/>
              </w:rPr>
            </w:pPr>
            <w:r w:rsidRPr="006757C9">
              <w:rPr>
                <w:rFonts w:ascii="Arial" w:hAnsi="Arial" w:cs="Arial"/>
                <w:color w:val="000000"/>
                <w:sz w:val="20"/>
                <w:szCs w:val="20"/>
              </w:rPr>
              <w:t xml:space="preserve">Nome: </w:t>
            </w:r>
          </w:p>
        </w:tc>
        <w:tc>
          <w:tcPr>
            <w:tcW w:w="3544" w:type="dxa"/>
            <w:shd w:val="clear" w:color="auto" w:fill="F2F2F2" w:themeFill="background1" w:themeFillShade="F2"/>
            <w:vAlign w:val="center"/>
          </w:tcPr>
          <w:p w:rsidR="00AA0A62" w:rsidRPr="00250D0E" w:rsidRDefault="00AA0A62" w:rsidP="00BB474F">
            <w:pPr>
              <w:jc w:val="both"/>
              <w:rPr>
                <w:rFonts w:ascii="Arial" w:hAnsi="Arial" w:cs="Arial"/>
                <w:color w:val="000000"/>
                <w:sz w:val="20"/>
                <w:szCs w:val="20"/>
              </w:rPr>
            </w:pPr>
            <w:r w:rsidRPr="00250D0E">
              <w:rPr>
                <w:rFonts w:ascii="Arial" w:hAnsi="Arial" w:cs="Arial"/>
                <w:color w:val="000000"/>
                <w:sz w:val="20"/>
                <w:szCs w:val="20"/>
              </w:rPr>
              <w:t xml:space="preserve">CPF/CNPJ: </w:t>
            </w:r>
          </w:p>
        </w:tc>
      </w:tr>
      <w:tr w:rsidR="00AA0A62" w:rsidRPr="006757C9" w:rsidTr="00BB474F">
        <w:tc>
          <w:tcPr>
            <w:tcW w:w="567" w:type="dxa"/>
            <w:shd w:val="clear" w:color="auto" w:fill="auto"/>
            <w:vAlign w:val="center"/>
          </w:tcPr>
          <w:p w:rsidR="00AA0A62" w:rsidRPr="006757C9" w:rsidRDefault="00AA0A62" w:rsidP="00BB474F">
            <w:pPr>
              <w:jc w:val="center"/>
              <w:rPr>
                <w:rFonts w:ascii="Arial" w:eastAsia="Calibri" w:hAnsi="Arial" w:cs="Arial"/>
                <w:sz w:val="20"/>
                <w:szCs w:val="20"/>
                <w:lang w:eastAsia="en-US"/>
              </w:rPr>
            </w:pPr>
            <w:proofErr w:type="gramStart"/>
            <w:r w:rsidRPr="006757C9">
              <w:rPr>
                <w:rFonts w:ascii="Arial" w:eastAsia="Calibri" w:hAnsi="Arial" w:cs="Arial"/>
                <w:sz w:val="20"/>
                <w:szCs w:val="20"/>
                <w:lang w:eastAsia="en-US"/>
              </w:rPr>
              <w:t>7</w:t>
            </w:r>
            <w:proofErr w:type="gramEnd"/>
          </w:p>
        </w:tc>
        <w:tc>
          <w:tcPr>
            <w:tcW w:w="5245" w:type="dxa"/>
            <w:shd w:val="clear" w:color="auto" w:fill="auto"/>
            <w:vAlign w:val="center"/>
          </w:tcPr>
          <w:p w:rsidR="00AA0A62" w:rsidRPr="006757C9" w:rsidRDefault="00AA0A62" w:rsidP="00BB474F">
            <w:pPr>
              <w:jc w:val="both"/>
              <w:rPr>
                <w:rFonts w:ascii="Arial" w:hAnsi="Arial" w:cs="Arial"/>
                <w:color w:val="000000"/>
                <w:sz w:val="20"/>
                <w:szCs w:val="20"/>
              </w:rPr>
            </w:pPr>
            <w:r w:rsidRPr="006757C9">
              <w:rPr>
                <w:rFonts w:ascii="Arial" w:hAnsi="Arial" w:cs="Arial"/>
                <w:color w:val="000000"/>
                <w:sz w:val="20"/>
                <w:szCs w:val="20"/>
              </w:rPr>
              <w:t xml:space="preserve">Nome: </w:t>
            </w:r>
          </w:p>
        </w:tc>
        <w:tc>
          <w:tcPr>
            <w:tcW w:w="3544" w:type="dxa"/>
            <w:shd w:val="clear" w:color="auto" w:fill="auto"/>
            <w:vAlign w:val="center"/>
          </w:tcPr>
          <w:p w:rsidR="00AA0A62" w:rsidRPr="00250D0E" w:rsidRDefault="00AA0A62" w:rsidP="00BB474F">
            <w:pPr>
              <w:jc w:val="both"/>
              <w:rPr>
                <w:rFonts w:ascii="Arial" w:hAnsi="Arial" w:cs="Arial"/>
                <w:color w:val="000000"/>
                <w:sz w:val="20"/>
                <w:szCs w:val="20"/>
              </w:rPr>
            </w:pPr>
            <w:r w:rsidRPr="00250D0E">
              <w:rPr>
                <w:rFonts w:ascii="Arial" w:hAnsi="Arial" w:cs="Arial"/>
                <w:color w:val="000000"/>
                <w:sz w:val="20"/>
                <w:szCs w:val="20"/>
              </w:rPr>
              <w:t xml:space="preserve">CPF/CNPJ: </w:t>
            </w:r>
          </w:p>
        </w:tc>
      </w:tr>
      <w:tr w:rsidR="00AA0A62" w:rsidRPr="006757C9" w:rsidTr="00BB474F">
        <w:tc>
          <w:tcPr>
            <w:tcW w:w="567" w:type="dxa"/>
            <w:shd w:val="clear" w:color="auto" w:fill="F2F2F2" w:themeFill="background1" w:themeFillShade="F2"/>
            <w:vAlign w:val="center"/>
          </w:tcPr>
          <w:p w:rsidR="00AA0A62" w:rsidRPr="006757C9" w:rsidRDefault="00AA0A62" w:rsidP="00BB474F">
            <w:pPr>
              <w:jc w:val="center"/>
              <w:rPr>
                <w:rFonts w:ascii="Arial" w:eastAsia="Calibri" w:hAnsi="Arial" w:cs="Arial"/>
                <w:sz w:val="20"/>
                <w:szCs w:val="20"/>
                <w:lang w:eastAsia="en-US"/>
              </w:rPr>
            </w:pPr>
            <w:proofErr w:type="gramStart"/>
            <w:r w:rsidRPr="006757C9">
              <w:rPr>
                <w:rFonts w:ascii="Arial" w:eastAsia="Calibri" w:hAnsi="Arial" w:cs="Arial"/>
                <w:sz w:val="20"/>
                <w:szCs w:val="20"/>
                <w:lang w:eastAsia="en-US"/>
              </w:rPr>
              <w:t>8</w:t>
            </w:r>
            <w:proofErr w:type="gramEnd"/>
          </w:p>
        </w:tc>
        <w:tc>
          <w:tcPr>
            <w:tcW w:w="5245" w:type="dxa"/>
            <w:shd w:val="clear" w:color="auto" w:fill="F2F2F2" w:themeFill="background1" w:themeFillShade="F2"/>
            <w:vAlign w:val="center"/>
          </w:tcPr>
          <w:p w:rsidR="00AA0A62" w:rsidRPr="006757C9" w:rsidRDefault="00AA0A62" w:rsidP="00BB474F">
            <w:pPr>
              <w:jc w:val="both"/>
              <w:rPr>
                <w:rFonts w:ascii="Arial" w:hAnsi="Arial" w:cs="Arial"/>
                <w:color w:val="000000"/>
                <w:sz w:val="20"/>
                <w:szCs w:val="20"/>
              </w:rPr>
            </w:pPr>
            <w:r w:rsidRPr="006757C9">
              <w:rPr>
                <w:rFonts w:ascii="Arial" w:hAnsi="Arial" w:cs="Arial"/>
                <w:color w:val="000000"/>
                <w:sz w:val="20"/>
                <w:szCs w:val="20"/>
              </w:rPr>
              <w:t xml:space="preserve">Nome: </w:t>
            </w:r>
          </w:p>
        </w:tc>
        <w:tc>
          <w:tcPr>
            <w:tcW w:w="3544" w:type="dxa"/>
            <w:shd w:val="clear" w:color="auto" w:fill="F2F2F2" w:themeFill="background1" w:themeFillShade="F2"/>
            <w:vAlign w:val="center"/>
          </w:tcPr>
          <w:p w:rsidR="00AA0A62" w:rsidRPr="00250D0E" w:rsidRDefault="00AA0A62" w:rsidP="00BB474F">
            <w:pPr>
              <w:jc w:val="both"/>
              <w:rPr>
                <w:rFonts w:ascii="Arial" w:hAnsi="Arial" w:cs="Arial"/>
                <w:color w:val="000000"/>
                <w:sz w:val="20"/>
                <w:szCs w:val="20"/>
              </w:rPr>
            </w:pPr>
            <w:r w:rsidRPr="00250D0E">
              <w:rPr>
                <w:rFonts w:ascii="Arial" w:hAnsi="Arial" w:cs="Arial"/>
                <w:color w:val="000000"/>
                <w:sz w:val="20"/>
                <w:szCs w:val="20"/>
              </w:rPr>
              <w:t xml:space="preserve">CPF/CNPJ: </w:t>
            </w:r>
          </w:p>
        </w:tc>
      </w:tr>
      <w:tr w:rsidR="00AA0A62" w:rsidRPr="006757C9" w:rsidTr="00BB474F">
        <w:tc>
          <w:tcPr>
            <w:tcW w:w="567" w:type="dxa"/>
            <w:shd w:val="clear" w:color="auto" w:fill="auto"/>
            <w:vAlign w:val="center"/>
          </w:tcPr>
          <w:p w:rsidR="00AA0A62" w:rsidRPr="006757C9" w:rsidRDefault="00AA0A62" w:rsidP="00BB474F">
            <w:pPr>
              <w:jc w:val="center"/>
              <w:rPr>
                <w:rFonts w:ascii="Arial" w:eastAsia="Calibri" w:hAnsi="Arial" w:cs="Arial"/>
                <w:sz w:val="20"/>
                <w:szCs w:val="20"/>
                <w:lang w:eastAsia="en-US"/>
              </w:rPr>
            </w:pPr>
            <w:proofErr w:type="gramStart"/>
            <w:r w:rsidRPr="006757C9">
              <w:rPr>
                <w:rFonts w:ascii="Arial" w:eastAsia="Calibri" w:hAnsi="Arial" w:cs="Arial"/>
                <w:sz w:val="20"/>
                <w:szCs w:val="20"/>
                <w:lang w:eastAsia="en-US"/>
              </w:rPr>
              <w:t>9</w:t>
            </w:r>
            <w:proofErr w:type="gramEnd"/>
          </w:p>
        </w:tc>
        <w:tc>
          <w:tcPr>
            <w:tcW w:w="5245" w:type="dxa"/>
            <w:shd w:val="clear" w:color="auto" w:fill="auto"/>
            <w:vAlign w:val="center"/>
          </w:tcPr>
          <w:p w:rsidR="00AA0A62" w:rsidRPr="006757C9" w:rsidRDefault="00AA0A62" w:rsidP="00BB474F">
            <w:pPr>
              <w:jc w:val="both"/>
              <w:rPr>
                <w:rFonts w:ascii="Arial" w:hAnsi="Arial" w:cs="Arial"/>
                <w:color w:val="000000"/>
                <w:sz w:val="20"/>
                <w:szCs w:val="20"/>
              </w:rPr>
            </w:pPr>
            <w:r w:rsidRPr="006757C9">
              <w:rPr>
                <w:rFonts w:ascii="Arial" w:hAnsi="Arial" w:cs="Arial"/>
                <w:color w:val="000000"/>
                <w:sz w:val="20"/>
                <w:szCs w:val="20"/>
              </w:rPr>
              <w:t xml:space="preserve">Nome: </w:t>
            </w:r>
          </w:p>
        </w:tc>
        <w:tc>
          <w:tcPr>
            <w:tcW w:w="3544" w:type="dxa"/>
            <w:shd w:val="clear" w:color="auto" w:fill="auto"/>
            <w:vAlign w:val="center"/>
          </w:tcPr>
          <w:p w:rsidR="00AA0A62" w:rsidRPr="00250D0E" w:rsidRDefault="00AA0A62" w:rsidP="00BB474F">
            <w:pPr>
              <w:jc w:val="both"/>
              <w:rPr>
                <w:rFonts w:ascii="Arial" w:hAnsi="Arial" w:cs="Arial"/>
                <w:color w:val="000000"/>
                <w:sz w:val="20"/>
                <w:szCs w:val="20"/>
              </w:rPr>
            </w:pPr>
            <w:r w:rsidRPr="00250D0E">
              <w:rPr>
                <w:rFonts w:ascii="Arial" w:hAnsi="Arial" w:cs="Arial"/>
                <w:color w:val="000000"/>
                <w:sz w:val="20"/>
                <w:szCs w:val="20"/>
              </w:rPr>
              <w:t xml:space="preserve">CPF/CNPJ: </w:t>
            </w:r>
          </w:p>
        </w:tc>
      </w:tr>
      <w:tr w:rsidR="00AA0A62" w:rsidRPr="006757C9" w:rsidTr="00BB474F">
        <w:tc>
          <w:tcPr>
            <w:tcW w:w="567" w:type="dxa"/>
            <w:shd w:val="clear" w:color="auto" w:fill="F2F2F2" w:themeFill="background1" w:themeFillShade="F2"/>
            <w:vAlign w:val="center"/>
          </w:tcPr>
          <w:p w:rsidR="00AA0A62" w:rsidRPr="006757C9" w:rsidRDefault="00AA0A62" w:rsidP="00BB474F">
            <w:pPr>
              <w:jc w:val="center"/>
              <w:rPr>
                <w:rFonts w:ascii="Arial" w:eastAsia="Calibri" w:hAnsi="Arial" w:cs="Arial"/>
                <w:sz w:val="20"/>
                <w:szCs w:val="20"/>
                <w:lang w:eastAsia="en-US"/>
              </w:rPr>
            </w:pPr>
            <w:r w:rsidRPr="006757C9">
              <w:rPr>
                <w:rFonts w:ascii="Arial" w:eastAsia="Calibri" w:hAnsi="Arial" w:cs="Arial"/>
                <w:sz w:val="20"/>
                <w:szCs w:val="20"/>
                <w:lang w:eastAsia="en-US"/>
              </w:rPr>
              <w:t>10</w:t>
            </w:r>
          </w:p>
        </w:tc>
        <w:tc>
          <w:tcPr>
            <w:tcW w:w="5245" w:type="dxa"/>
            <w:shd w:val="clear" w:color="auto" w:fill="F2F2F2" w:themeFill="background1" w:themeFillShade="F2"/>
            <w:vAlign w:val="center"/>
          </w:tcPr>
          <w:p w:rsidR="00AA0A62" w:rsidRPr="006757C9" w:rsidRDefault="00AA0A62" w:rsidP="00BB474F">
            <w:pPr>
              <w:jc w:val="both"/>
              <w:rPr>
                <w:rFonts w:ascii="Arial" w:hAnsi="Arial" w:cs="Arial"/>
                <w:color w:val="000000"/>
                <w:sz w:val="20"/>
                <w:szCs w:val="20"/>
              </w:rPr>
            </w:pPr>
            <w:r w:rsidRPr="006757C9">
              <w:rPr>
                <w:rFonts w:ascii="Arial" w:hAnsi="Arial" w:cs="Arial"/>
                <w:color w:val="000000"/>
                <w:sz w:val="20"/>
                <w:szCs w:val="20"/>
              </w:rPr>
              <w:t xml:space="preserve">Nome: </w:t>
            </w:r>
          </w:p>
        </w:tc>
        <w:tc>
          <w:tcPr>
            <w:tcW w:w="3544" w:type="dxa"/>
            <w:shd w:val="clear" w:color="auto" w:fill="F2F2F2" w:themeFill="background1" w:themeFillShade="F2"/>
            <w:vAlign w:val="center"/>
          </w:tcPr>
          <w:p w:rsidR="00AA0A62" w:rsidRPr="00250D0E" w:rsidRDefault="00AA0A62" w:rsidP="00BB474F">
            <w:pPr>
              <w:jc w:val="both"/>
              <w:rPr>
                <w:rFonts w:ascii="Arial" w:hAnsi="Arial" w:cs="Arial"/>
                <w:color w:val="000000"/>
                <w:sz w:val="20"/>
                <w:szCs w:val="20"/>
              </w:rPr>
            </w:pPr>
            <w:r w:rsidRPr="00250D0E">
              <w:rPr>
                <w:rFonts w:ascii="Arial" w:hAnsi="Arial" w:cs="Arial"/>
                <w:color w:val="000000"/>
                <w:sz w:val="20"/>
                <w:szCs w:val="20"/>
              </w:rPr>
              <w:t xml:space="preserve">CPF/CNPJ: </w:t>
            </w:r>
          </w:p>
        </w:tc>
      </w:tr>
    </w:tbl>
    <w:p w:rsidR="00AA0A62" w:rsidRPr="00981F3B" w:rsidRDefault="00AA0A62" w:rsidP="00AA0A62">
      <w:pPr>
        <w:ind w:firstLine="708"/>
        <w:jc w:val="both"/>
        <w:rPr>
          <w:rFonts w:ascii="Arial" w:hAnsi="Arial" w:cs="Arial"/>
          <w:i/>
          <w:color w:val="000000"/>
          <w:sz w:val="20"/>
          <w:szCs w:val="20"/>
        </w:rPr>
      </w:pPr>
      <w:r w:rsidRPr="00981F3B">
        <w:rPr>
          <w:rFonts w:ascii="Arial" w:hAnsi="Arial" w:cs="Arial"/>
          <w:i/>
          <w:color w:val="000000"/>
          <w:sz w:val="20"/>
          <w:szCs w:val="20"/>
        </w:rPr>
        <w:t>A licitante poderá incluir mais linhas para contemplar todos</w:t>
      </w:r>
      <w:r>
        <w:rPr>
          <w:rFonts w:ascii="Arial" w:hAnsi="Arial" w:cs="Arial"/>
          <w:i/>
          <w:color w:val="000000"/>
          <w:sz w:val="20"/>
          <w:szCs w:val="20"/>
        </w:rPr>
        <w:t xml:space="preserve"> integrantes</w:t>
      </w:r>
      <w:r w:rsidRPr="00981F3B">
        <w:rPr>
          <w:rFonts w:ascii="Arial" w:hAnsi="Arial" w:cs="Arial"/>
          <w:i/>
          <w:color w:val="000000"/>
          <w:sz w:val="20"/>
          <w:szCs w:val="20"/>
        </w:rPr>
        <w:t xml:space="preserve"> do Quadro Societário, caso seja necessário.</w:t>
      </w:r>
    </w:p>
    <w:p w:rsidR="00884642" w:rsidRPr="002E63E1" w:rsidRDefault="00884642" w:rsidP="002C3793">
      <w:pPr>
        <w:pStyle w:val="Default"/>
        <w:ind w:firstLine="708"/>
        <w:rPr>
          <w:sz w:val="20"/>
          <w:szCs w:val="20"/>
        </w:rPr>
      </w:pPr>
    </w:p>
    <w:p w:rsidR="00884642" w:rsidRPr="002E63E1" w:rsidRDefault="00884642" w:rsidP="002C3793">
      <w:pPr>
        <w:pStyle w:val="Default"/>
        <w:ind w:firstLine="708"/>
        <w:jc w:val="both"/>
        <w:rPr>
          <w:sz w:val="20"/>
          <w:szCs w:val="20"/>
        </w:rPr>
      </w:pPr>
      <w:r w:rsidRPr="002E63E1">
        <w:rPr>
          <w:b/>
          <w:sz w:val="20"/>
          <w:szCs w:val="20"/>
        </w:rPr>
        <w:t xml:space="preserve">2. </w:t>
      </w:r>
      <w:r w:rsidRPr="002E63E1">
        <w:rPr>
          <w:sz w:val="20"/>
          <w:szCs w:val="20"/>
        </w:rPr>
        <w:t xml:space="preserve">São verdadeiras as informações aqui prestadas, sobre as quais assumimos todas as responsabilidades, </w:t>
      </w:r>
      <w:proofErr w:type="gramStart"/>
      <w:r w:rsidRPr="002E63E1">
        <w:rPr>
          <w:sz w:val="20"/>
          <w:szCs w:val="20"/>
        </w:rPr>
        <w:t>sob pena</w:t>
      </w:r>
      <w:proofErr w:type="gramEnd"/>
      <w:r w:rsidRPr="002E63E1">
        <w:rPr>
          <w:sz w:val="20"/>
          <w:szCs w:val="20"/>
        </w:rPr>
        <w:t xml:space="preserve"> de incorrer nas sanções previstas no art. 299 do Código Penal.</w:t>
      </w:r>
    </w:p>
    <w:p w:rsidR="00884642" w:rsidRPr="002E63E1" w:rsidRDefault="00884642" w:rsidP="002C3793">
      <w:pPr>
        <w:jc w:val="both"/>
        <w:rPr>
          <w:rFonts w:ascii="Arial" w:hAnsi="Arial" w:cs="Arial"/>
          <w:color w:val="000000"/>
          <w:sz w:val="20"/>
          <w:szCs w:val="20"/>
        </w:rPr>
      </w:pPr>
    </w:p>
    <w:p w:rsidR="00884642" w:rsidRPr="002E63E1" w:rsidRDefault="00884642" w:rsidP="002C3793">
      <w:pPr>
        <w:ind w:firstLine="708"/>
        <w:jc w:val="both"/>
        <w:rPr>
          <w:rFonts w:ascii="Arial" w:hAnsi="Arial" w:cs="Arial"/>
          <w:color w:val="000000"/>
          <w:sz w:val="20"/>
          <w:szCs w:val="20"/>
        </w:rPr>
      </w:pPr>
      <w:r w:rsidRPr="002E63E1">
        <w:rPr>
          <w:rFonts w:ascii="Arial" w:hAnsi="Arial" w:cs="Arial"/>
          <w:b/>
          <w:sz w:val="20"/>
          <w:szCs w:val="20"/>
        </w:rPr>
        <w:t xml:space="preserve">3. </w:t>
      </w:r>
      <w:r w:rsidRPr="002E63E1">
        <w:rPr>
          <w:rFonts w:ascii="Arial" w:hAnsi="Arial" w:cs="Arial"/>
          <w:b/>
          <w:color w:val="000000"/>
          <w:sz w:val="20"/>
          <w:szCs w:val="20"/>
          <w:u w:val="single"/>
        </w:rPr>
        <w:t>Observação:</w:t>
      </w:r>
      <w:r w:rsidRPr="002E63E1">
        <w:rPr>
          <w:rFonts w:ascii="Arial" w:hAnsi="Arial" w:cs="Arial"/>
          <w:color w:val="000000"/>
          <w:sz w:val="20"/>
          <w:szCs w:val="20"/>
        </w:rPr>
        <w:t xml:space="preserve"> É indispensável </w:t>
      </w:r>
      <w:proofErr w:type="gramStart"/>
      <w:r w:rsidRPr="002E63E1">
        <w:rPr>
          <w:rFonts w:ascii="Arial" w:hAnsi="Arial" w:cs="Arial"/>
          <w:color w:val="000000"/>
          <w:sz w:val="20"/>
          <w:szCs w:val="20"/>
        </w:rPr>
        <w:t>a</w:t>
      </w:r>
      <w:proofErr w:type="gramEnd"/>
      <w:r w:rsidRPr="002E63E1">
        <w:rPr>
          <w:rFonts w:ascii="Arial" w:hAnsi="Arial" w:cs="Arial"/>
          <w:color w:val="000000"/>
          <w:sz w:val="20"/>
          <w:szCs w:val="20"/>
        </w:rPr>
        <w:t xml:space="preserve"> </w:t>
      </w:r>
      <w:r w:rsidRPr="002E63E1">
        <w:rPr>
          <w:rFonts w:ascii="Arial" w:hAnsi="Arial" w:cs="Arial"/>
          <w:b/>
          <w:color w:val="000000"/>
          <w:sz w:val="20"/>
          <w:szCs w:val="20"/>
        </w:rPr>
        <w:t>apresentação completa (preenchimento de todos os dados) do documento em epígrafe</w:t>
      </w:r>
      <w:r w:rsidRPr="002E63E1">
        <w:rPr>
          <w:rFonts w:ascii="Arial" w:hAnsi="Arial" w:cs="Arial"/>
          <w:color w:val="000000"/>
          <w:sz w:val="20"/>
          <w:szCs w:val="20"/>
        </w:rPr>
        <w:t xml:space="preserve">, tendo em vista a necessidade de prestar informações junto ao Egrégio Tribunal de Contas do Estado de São Paulo, via </w:t>
      </w:r>
      <w:proofErr w:type="spellStart"/>
      <w:r w:rsidRPr="002E63E1">
        <w:rPr>
          <w:rFonts w:ascii="Arial" w:hAnsi="Arial" w:cs="Arial"/>
          <w:color w:val="000000"/>
          <w:sz w:val="20"/>
          <w:szCs w:val="20"/>
        </w:rPr>
        <w:t>Audesp</w:t>
      </w:r>
      <w:proofErr w:type="spellEnd"/>
      <w:r w:rsidRPr="002E63E1">
        <w:rPr>
          <w:rFonts w:ascii="Arial" w:hAnsi="Arial" w:cs="Arial"/>
          <w:color w:val="000000"/>
          <w:sz w:val="20"/>
          <w:szCs w:val="20"/>
        </w:rPr>
        <w:t xml:space="preserve"> (Auditoria Eletrônica de Órgãos Públicos) – Fase IV Licitações e Contratos. Caso a licitante não apresente o documento em questão o Município de Álvares Machado fica isento das possíveis sanções que o TCESP poderá aplicar na </w:t>
      </w:r>
      <w:r w:rsidR="00B35210" w:rsidRPr="002E63E1">
        <w:rPr>
          <w:rFonts w:ascii="Arial" w:hAnsi="Arial" w:cs="Arial"/>
          <w:color w:val="000000"/>
          <w:sz w:val="20"/>
          <w:szCs w:val="20"/>
        </w:rPr>
        <w:t>Contratada</w:t>
      </w:r>
      <w:r w:rsidRPr="002E63E1">
        <w:rPr>
          <w:rFonts w:ascii="Arial" w:hAnsi="Arial" w:cs="Arial"/>
          <w:color w:val="000000"/>
          <w:sz w:val="20"/>
          <w:szCs w:val="20"/>
        </w:rPr>
        <w:t xml:space="preserve">, sendo </w:t>
      </w:r>
      <w:r w:rsidRPr="002E63E1">
        <w:rPr>
          <w:rFonts w:ascii="Arial" w:hAnsi="Arial" w:cs="Arial"/>
          <w:b/>
          <w:color w:val="000000"/>
          <w:sz w:val="20"/>
          <w:szCs w:val="20"/>
        </w:rPr>
        <w:t xml:space="preserve">primordialmente necessária </w:t>
      </w:r>
      <w:r w:rsidRPr="002E63E1">
        <w:rPr>
          <w:rFonts w:ascii="Arial" w:hAnsi="Arial" w:cs="Arial"/>
          <w:b/>
          <w:color w:val="000000"/>
          <w:sz w:val="20"/>
          <w:szCs w:val="20"/>
          <w:u w:val="single"/>
        </w:rPr>
        <w:t xml:space="preserve">a devida indicação do Representante/Procurador que Assinará </w:t>
      </w:r>
      <w:r w:rsidR="001B5F3E" w:rsidRPr="002E63E1">
        <w:rPr>
          <w:rFonts w:ascii="Arial" w:hAnsi="Arial" w:cs="Arial"/>
          <w:b/>
          <w:color w:val="000000"/>
          <w:sz w:val="20"/>
          <w:szCs w:val="20"/>
          <w:u w:val="single"/>
        </w:rPr>
        <w:t>o</w:t>
      </w:r>
      <w:r w:rsidRPr="002E63E1">
        <w:rPr>
          <w:rFonts w:ascii="Arial" w:hAnsi="Arial" w:cs="Arial"/>
          <w:b/>
          <w:color w:val="000000"/>
          <w:sz w:val="20"/>
          <w:szCs w:val="20"/>
          <w:u w:val="single"/>
        </w:rPr>
        <w:t xml:space="preserve"> </w:t>
      </w:r>
      <w:r w:rsidR="001B5F3E" w:rsidRPr="002E63E1">
        <w:rPr>
          <w:rFonts w:ascii="Arial" w:hAnsi="Arial" w:cs="Arial"/>
          <w:b/>
          <w:color w:val="000000"/>
          <w:sz w:val="20"/>
          <w:szCs w:val="20"/>
          <w:u w:val="single"/>
        </w:rPr>
        <w:t>Contrato</w:t>
      </w:r>
      <w:r w:rsidRPr="002E63E1">
        <w:rPr>
          <w:rFonts w:ascii="Arial" w:hAnsi="Arial" w:cs="Arial"/>
          <w:b/>
          <w:color w:val="000000"/>
          <w:sz w:val="20"/>
          <w:szCs w:val="20"/>
        </w:rPr>
        <w:t xml:space="preserve">, para </w:t>
      </w:r>
      <w:r w:rsidRPr="002E63E1">
        <w:rPr>
          <w:rFonts w:ascii="Arial" w:hAnsi="Arial" w:cs="Arial"/>
          <w:b/>
          <w:color w:val="000000"/>
          <w:sz w:val="20"/>
          <w:szCs w:val="20"/>
          <w:u w:val="single"/>
        </w:rPr>
        <w:t>evitar divergência</w:t>
      </w:r>
      <w:r w:rsidRPr="002E63E1">
        <w:rPr>
          <w:rFonts w:ascii="Arial" w:hAnsi="Arial" w:cs="Arial"/>
          <w:b/>
          <w:color w:val="000000"/>
          <w:sz w:val="20"/>
          <w:szCs w:val="20"/>
        </w:rPr>
        <w:t xml:space="preserve"> com os esclarecimentos/informações remetidos ao TCESP</w:t>
      </w:r>
      <w:r w:rsidRPr="002E63E1">
        <w:rPr>
          <w:rFonts w:ascii="Arial" w:hAnsi="Arial" w:cs="Arial"/>
          <w:color w:val="000000"/>
          <w:sz w:val="20"/>
          <w:szCs w:val="20"/>
        </w:rPr>
        <w:t>.</w:t>
      </w:r>
    </w:p>
    <w:p w:rsidR="00884642" w:rsidRPr="002E63E1" w:rsidRDefault="00884642" w:rsidP="002C3793">
      <w:pPr>
        <w:rPr>
          <w:rFonts w:ascii="Arial" w:hAnsi="Arial" w:cs="Arial"/>
          <w:sz w:val="20"/>
          <w:szCs w:val="20"/>
        </w:rPr>
      </w:pPr>
    </w:p>
    <w:p w:rsidR="00884642" w:rsidRPr="002E63E1" w:rsidRDefault="00884642" w:rsidP="002C3793">
      <w:pPr>
        <w:ind w:firstLine="708"/>
        <w:jc w:val="right"/>
        <w:rPr>
          <w:rFonts w:ascii="Arial" w:hAnsi="Arial" w:cs="Arial"/>
          <w:sz w:val="20"/>
          <w:szCs w:val="20"/>
        </w:rPr>
      </w:pPr>
      <w:r w:rsidRPr="002E63E1">
        <w:rPr>
          <w:rFonts w:ascii="Arial" w:hAnsi="Arial" w:cs="Arial"/>
          <w:sz w:val="20"/>
          <w:szCs w:val="20"/>
        </w:rPr>
        <w:t>_______________</w:t>
      </w:r>
      <w:proofErr w:type="gramStart"/>
      <w:r w:rsidRPr="002E63E1">
        <w:rPr>
          <w:rFonts w:ascii="Arial" w:hAnsi="Arial" w:cs="Arial"/>
          <w:sz w:val="20"/>
          <w:szCs w:val="20"/>
        </w:rPr>
        <w:t xml:space="preserve"> ,</w:t>
      </w:r>
      <w:proofErr w:type="gramEnd"/>
      <w:r w:rsidRPr="002E63E1">
        <w:rPr>
          <w:rFonts w:ascii="Arial" w:hAnsi="Arial" w:cs="Arial"/>
          <w:sz w:val="20"/>
          <w:szCs w:val="20"/>
        </w:rPr>
        <w:t xml:space="preserve"> ___ de ________ </w:t>
      </w:r>
      <w:proofErr w:type="spellStart"/>
      <w:r w:rsidRPr="002E63E1">
        <w:rPr>
          <w:rFonts w:ascii="Arial" w:hAnsi="Arial" w:cs="Arial"/>
          <w:sz w:val="20"/>
          <w:szCs w:val="20"/>
        </w:rPr>
        <w:t>de</w:t>
      </w:r>
      <w:proofErr w:type="spellEnd"/>
      <w:r w:rsidRPr="002E63E1">
        <w:rPr>
          <w:rFonts w:ascii="Arial" w:hAnsi="Arial" w:cs="Arial"/>
          <w:sz w:val="20"/>
          <w:szCs w:val="20"/>
        </w:rPr>
        <w:t xml:space="preserve"> </w:t>
      </w:r>
      <w:r w:rsidR="00AE1E17">
        <w:rPr>
          <w:rFonts w:ascii="Arial" w:hAnsi="Arial" w:cs="Arial"/>
          <w:sz w:val="20"/>
          <w:szCs w:val="20"/>
        </w:rPr>
        <w:t>2026</w:t>
      </w:r>
      <w:r w:rsidRPr="002E63E1">
        <w:rPr>
          <w:rFonts w:ascii="Arial" w:hAnsi="Arial" w:cs="Arial"/>
          <w:sz w:val="20"/>
          <w:szCs w:val="20"/>
        </w:rPr>
        <w:t>.</w:t>
      </w:r>
    </w:p>
    <w:p w:rsidR="00884642" w:rsidRPr="002E63E1" w:rsidRDefault="00884642" w:rsidP="002C3793">
      <w:pPr>
        <w:rPr>
          <w:rFonts w:ascii="Arial" w:hAnsi="Arial" w:cs="Arial"/>
          <w:sz w:val="20"/>
          <w:szCs w:val="20"/>
        </w:rPr>
      </w:pPr>
    </w:p>
    <w:p w:rsidR="00884642" w:rsidRPr="002E63E1" w:rsidRDefault="00884642" w:rsidP="002C3793">
      <w:pPr>
        <w:rPr>
          <w:rFonts w:ascii="Arial" w:hAnsi="Arial" w:cs="Arial"/>
          <w:sz w:val="20"/>
          <w:szCs w:val="20"/>
        </w:rPr>
      </w:pPr>
    </w:p>
    <w:p w:rsidR="00884642" w:rsidRPr="002E63E1" w:rsidRDefault="00884642" w:rsidP="002C3793">
      <w:pPr>
        <w:rPr>
          <w:rFonts w:ascii="Arial" w:hAnsi="Arial" w:cs="Arial"/>
          <w:sz w:val="20"/>
          <w:szCs w:val="20"/>
        </w:rPr>
      </w:pPr>
    </w:p>
    <w:p w:rsidR="00884642" w:rsidRPr="002E63E1" w:rsidRDefault="00884642" w:rsidP="002C3793">
      <w:pPr>
        <w:shd w:val="clear" w:color="auto" w:fill="FFFFFF"/>
        <w:jc w:val="center"/>
        <w:rPr>
          <w:rFonts w:ascii="Arial" w:hAnsi="Arial" w:cs="Arial"/>
          <w:bCs/>
          <w:color w:val="000000"/>
          <w:sz w:val="20"/>
          <w:szCs w:val="20"/>
        </w:rPr>
      </w:pPr>
      <w:r w:rsidRPr="002E63E1">
        <w:rPr>
          <w:rFonts w:ascii="Arial" w:hAnsi="Arial" w:cs="Arial"/>
          <w:bCs/>
          <w:color w:val="000000"/>
          <w:sz w:val="20"/>
          <w:szCs w:val="20"/>
        </w:rPr>
        <w:t>_________________________________</w:t>
      </w:r>
    </w:p>
    <w:p w:rsidR="00884642" w:rsidRPr="008C28E1" w:rsidRDefault="00884642" w:rsidP="002C3793">
      <w:pPr>
        <w:shd w:val="clear" w:color="auto" w:fill="FFFFFF"/>
        <w:jc w:val="center"/>
        <w:rPr>
          <w:rFonts w:ascii="Arial" w:hAnsi="Arial" w:cs="Arial"/>
          <w:bCs/>
          <w:color w:val="000000"/>
          <w:sz w:val="14"/>
          <w:szCs w:val="14"/>
        </w:rPr>
      </w:pPr>
      <w:r w:rsidRPr="008C28E1">
        <w:rPr>
          <w:rFonts w:ascii="Arial" w:hAnsi="Arial" w:cs="Arial"/>
          <w:bCs/>
          <w:color w:val="000000"/>
          <w:sz w:val="14"/>
          <w:szCs w:val="14"/>
        </w:rPr>
        <w:t>NOME:</w:t>
      </w:r>
    </w:p>
    <w:p w:rsidR="00884642" w:rsidRPr="008C28E1" w:rsidRDefault="00884642" w:rsidP="002C3793">
      <w:pPr>
        <w:shd w:val="clear" w:color="auto" w:fill="FFFFFF"/>
        <w:jc w:val="center"/>
        <w:rPr>
          <w:rFonts w:ascii="Arial" w:hAnsi="Arial" w:cs="Arial"/>
          <w:bCs/>
          <w:color w:val="000000"/>
          <w:sz w:val="14"/>
          <w:szCs w:val="14"/>
        </w:rPr>
      </w:pPr>
      <w:r w:rsidRPr="008C28E1">
        <w:rPr>
          <w:rFonts w:ascii="Arial" w:hAnsi="Arial" w:cs="Arial"/>
          <w:bCs/>
          <w:color w:val="000000"/>
          <w:sz w:val="14"/>
          <w:szCs w:val="14"/>
        </w:rPr>
        <w:t>RG:</w:t>
      </w:r>
    </w:p>
    <w:p w:rsidR="00884642" w:rsidRPr="008C28E1" w:rsidRDefault="00884642" w:rsidP="002C3793">
      <w:pPr>
        <w:shd w:val="clear" w:color="auto" w:fill="FFFFFF"/>
        <w:jc w:val="center"/>
        <w:rPr>
          <w:rFonts w:ascii="Arial" w:hAnsi="Arial" w:cs="Arial"/>
          <w:bCs/>
          <w:color w:val="000000"/>
          <w:sz w:val="14"/>
          <w:szCs w:val="14"/>
        </w:rPr>
      </w:pPr>
      <w:r w:rsidRPr="008C28E1">
        <w:rPr>
          <w:rFonts w:ascii="Arial" w:hAnsi="Arial" w:cs="Arial"/>
          <w:bCs/>
          <w:color w:val="000000"/>
          <w:sz w:val="14"/>
          <w:szCs w:val="14"/>
        </w:rPr>
        <w:t>CPF:</w:t>
      </w:r>
    </w:p>
    <w:p w:rsidR="00884642" w:rsidRPr="008C28E1" w:rsidRDefault="00884642" w:rsidP="002C3793">
      <w:pPr>
        <w:tabs>
          <w:tab w:val="left" w:pos="-3240"/>
        </w:tabs>
        <w:jc w:val="center"/>
        <w:rPr>
          <w:rFonts w:ascii="Arial" w:hAnsi="Arial" w:cs="Arial"/>
          <w:bCs/>
          <w:i/>
          <w:color w:val="000000"/>
          <w:sz w:val="14"/>
          <w:szCs w:val="14"/>
        </w:rPr>
      </w:pPr>
      <w:r w:rsidRPr="008C28E1">
        <w:rPr>
          <w:rFonts w:ascii="Arial" w:hAnsi="Arial" w:cs="Arial"/>
          <w:bCs/>
          <w:color w:val="000000"/>
          <w:sz w:val="14"/>
          <w:szCs w:val="14"/>
        </w:rPr>
        <w:t>CARGO:</w:t>
      </w:r>
      <w:r w:rsidR="008C28E1" w:rsidRPr="008C28E1">
        <w:rPr>
          <w:rFonts w:ascii="Arial" w:hAnsi="Arial" w:cs="Arial"/>
          <w:bCs/>
          <w:color w:val="000000"/>
          <w:sz w:val="14"/>
          <w:szCs w:val="14"/>
        </w:rPr>
        <w:t xml:space="preserve"> </w:t>
      </w:r>
    </w:p>
    <w:sectPr w:rsidR="00884642" w:rsidRPr="008C28E1" w:rsidSect="00D31CBE">
      <w:pgSz w:w="11906" w:h="16838" w:code="9"/>
      <w:pgMar w:top="737" w:right="851" w:bottom="851" w:left="170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56B" w:rsidRDefault="00D0656B" w:rsidP="00A42259">
      <w:r>
        <w:separator/>
      </w:r>
    </w:p>
  </w:endnote>
  <w:endnote w:type="continuationSeparator" w:id="0">
    <w:p w:rsidR="00D0656B" w:rsidRDefault="00D0656B" w:rsidP="00A42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TE245BDC0t00">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Serifa BT">
    <w:altName w:val="Cambria Math"/>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56B" w:rsidRPr="00C41E62" w:rsidRDefault="00D0656B">
    <w:pPr>
      <w:pStyle w:val="Rodap"/>
      <w:jc w:val="center"/>
      <w:rPr>
        <w:sz w:val="16"/>
        <w:szCs w:val="16"/>
      </w:rPr>
    </w:pPr>
  </w:p>
  <w:p w:rsidR="00D0656B" w:rsidRDefault="00D0656B" w:rsidP="00C41E62">
    <w:pPr>
      <w:pStyle w:val="Rodap"/>
      <w:pBdr>
        <w:top w:val="thinThickSmallGap" w:sz="24" w:space="0" w:color="622423" w:themeColor="accent2" w:themeShade="7F"/>
      </w:pBdr>
      <w:jc w:val="center"/>
      <w:rPr>
        <w:sz w:val="18"/>
        <w:szCs w:val="18"/>
      </w:rPr>
    </w:pPr>
    <w:r>
      <w:rPr>
        <w:sz w:val="18"/>
        <w:szCs w:val="18"/>
      </w:rPr>
      <w:t>“</w:t>
    </w:r>
    <w:r w:rsidRPr="005617A2">
      <w:rPr>
        <w:sz w:val="18"/>
        <w:szCs w:val="18"/>
      </w:rPr>
      <w:t>DIGA NÃO</w:t>
    </w:r>
    <w:r>
      <w:rPr>
        <w:sz w:val="18"/>
        <w:szCs w:val="18"/>
      </w:rPr>
      <w:t xml:space="preserve"> À</w:t>
    </w:r>
    <w:r w:rsidRPr="005617A2">
      <w:rPr>
        <w:sz w:val="18"/>
        <w:szCs w:val="18"/>
      </w:rPr>
      <w:t>S DROGAS</w:t>
    </w:r>
    <w:r>
      <w:rPr>
        <w:sz w:val="18"/>
        <w:szCs w:val="18"/>
      </w:rPr>
      <w:t xml:space="preserve"> E PEDOFILIA”, DENUNCIE! TELEFONES: </w:t>
    </w:r>
    <w:r w:rsidRPr="005617A2">
      <w:rPr>
        <w:sz w:val="18"/>
        <w:szCs w:val="18"/>
      </w:rPr>
      <w:t>190 PLANTÕES 24 h POR DIA</w:t>
    </w:r>
  </w:p>
  <w:p w:rsidR="00D0656B" w:rsidRDefault="00D0656B" w:rsidP="00C41E62">
    <w:pPr>
      <w:pStyle w:val="Rodap"/>
      <w:pBdr>
        <w:top w:val="thinThickSmallGap" w:sz="24" w:space="0" w:color="622423" w:themeColor="accent2" w:themeShade="7F"/>
      </w:pBdr>
      <w:jc w:val="center"/>
      <w:rPr>
        <w:sz w:val="18"/>
        <w:szCs w:val="18"/>
      </w:rPr>
    </w:pPr>
    <w:r w:rsidRPr="005617A2">
      <w:rPr>
        <w:sz w:val="18"/>
        <w:szCs w:val="18"/>
      </w:rPr>
      <w:t>Observação: A den</w:t>
    </w:r>
    <w:r>
      <w:rPr>
        <w:sz w:val="18"/>
        <w:szCs w:val="18"/>
      </w:rPr>
      <w:t>ú</w:t>
    </w:r>
    <w:r w:rsidRPr="005617A2">
      <w:rPr>
        <w:sz w:val="18"/>
        <w:szCs w:val="18"/>
      </w:rPr>
      <w:t>ncia pode ser anônima</w:t>
    </w:r>
  </w:p>
  <w:p w:rsidR="00D0656B" w:rsidRPr="007A4E2E" w:rsidRDefault="00D0656B">
    <w:pPr>
      <w:pStyle w:val="Rodap"/>
      <w:jc w:val="center"/>
      <w:rPr>
        <w:sz w:val="12"/>
        <w:szCs w:val="12"/>
      </w:rPr>
    </w:pPr>
  </w:p>
  <w:p w:rsidR="00D0656B" w:rsidRDefault="00D0656B">
    <w:pPr>
      <w:pStyle w:val="Rodap"/>
      <w:jc w:val="center"/>
    </w:pPr>
  </w:p>
  <w:p w:rsidR="00D0656B" w:rsidRDefault="00D0656B" w:rsidP="00A42259">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56B" w:rsidRPr="00C41E62" w:rsidRDefault="00D0656B">
    <w:pPr>
      <w:pStyle w:val="Rodap"/>
      <w:jc w:val="center"/>
      <w:rPr>
        <w:sz w:val="16"/>
        <w:szCs w:val="16"/>
      </w:rPr>
    </w:pPr>
  </w:p>
  <w:p w:rsidR="00D0656B" w:rsidRDefault="00D0656B" w:rsidP="00C41E62">
    <w:pPr>
      <w:pStyle w:val="Rodap"/>
      <w:pBdr>
        <w:top w:val="thinThickSmallGap" w:sz="24" w:space="0" w:color="622423" w:themeColor="accent2" w:themeShade="7F"/>
      </w:pBdr>
      <w:jc w:val="center"/>
      <w:rPr>
        <w:sz w:val="18"/>
        <w:szCs w:val="18"/>
      </w:rPr>
    </w:pPr>
    <w:r>
      <w:rPr>
        <w:sz w:val="18"/>
        <w:szCs w:val="18"/>
      </w:rPr>
      <w:t>“</w:t>
    </w:r>
    <w:r w:rsidRPr="005617A2">
      <w:rPr>
        <w:sz w:val="18"/>
        <w:szCs w:val="18"/>
      </w:rPr>
      <w:t>DIGA NÃO</w:t>
    </w:r>
    <w:r>
      <w:rPr>
        <w:sz w:val="18"/>
        <w:szCs w:val="18"/>
      </w:rPr>
      <w:t xml:space="preserve"> À</w:t>
    </w:r>
    <w:r w:rsidRPr="005617A2">
      <w:rPr>
        <w:sz w:val="18"/>
        <w:szCs w:val="18"/>
      </w:rPr>
      <w:t>S DROGAS</w:t>
    </w:r>
    <w:r>
      <w:rPr>
        <w:sz w:val="18"/>
        <w:szCs w:val="18"/>
      </w:rPr>
      <w:t xml:space="preserve"> E PEDOFILIA”, DENUNCIE! TELEFONES: </w:t>
    </w:r>
    <w:r w:rsidRPr="005617A2">
      <w:rPr>
        <w:sz w:val="18"/>
        <w:szCs w:val="18"/>
      </w:rPr>
      <w:t>190 PLANTÕES 24 h POR DIA</w:t>
    </w:r>
  </w:p>
  <w:p w:rsidR="00D0656B" w:rsidRDefault="00D0656B" w:rsidP="00C41E62">
    <w:pPr>
      <w:pStyle w:val="Rodap"/>
      <w:pBdr>
        <w:top w:val="thinThickSmallGap" w:sz="24" w:space="0" w:color="622423" w:themeColor="accent2" w:themeShade="7F"/>
      </w:pBdr>
      <w:jc w:val="center"/>
      <w:rPr>
        <w:sz w:val="18"/>
        <w:szCs w:val="18"/>
      </w:rPr>
    </w:pPr>
    <w:r w:rsidRPr="005617A2">
      <w:rPr>
        <w:sz w:val="18"/>
        <w:szCs w:val="18"/>
      </w:rPr>
      <w:t>Observação: A den</w:t>
    </w:r>
    <w:r>
      <w:rPr>
        <w:sz w:val="18"/>
        <w:szCs w:val="18"/>
      </w:rPr>
      <w:t>ú</w:t>
    </w:r>
    <w:r w:rsidRPr="005617A2">
      <w:rPr>
        <w:sz w:val="18"/>
        <w:szCs w:val="18"/>
      </w:rPr>
      <w:t>ncia pode ser anônima</w:t>
    </w:r>
  </w:p>
  <w:p w:rsidR="00D0656B" w:rsidRPr="007A4E2E" w:rsidRDefault="00D0656B">
    <w:pPr>
      <w:pStyle w:val="Rodap"/>
      <w:jc w:val="center"/>
      <w:rPr>
        <w:sz w:val="12"/>
        <w:szCs w:val="12"/>
      </w:rPr>
    </w:pPr>
  </w:p>
  <w:p w:rsidR="00D0656B" w:rsidRDefault="00D0656B">
    <w:pPr>
      <w:pStyle w:val="Rodap"/>
      <w:jc w:val="center"/>
    </w:pPr>
    <w:sdt>
      <w:sdtPr>
        <w:id w:val="-1428416601"/>
        <w:docPartObj>
          <w:docPartGallery w:val="Page Numbers (Bottom of Page)"/>
          <w:docPartUnique/>
        </w:docPartObj>
      </w:sdtPr>
      <w:sdtContent>
        <w:r>
          <w:fldChar w:fldCharType="begin"/>
        </w:r>
        <w:r>
          <w:instrText>PAGE   \* MERGEFORMAT</w:instrText>
        </w:r>
        <w:r>
          <w:fldChar w:fldCharType="separate"/>
        </w:r>
        <w:r w:rsidR="00751F4B">
          <w:rPr>
            <w:noProof/>
          </w:rPr>
          <w:t>99</w:t>
        </w:r>
        <w:r>
          <w:fldChar w:fldCharType="end"/>
        </w:r>
        <w:r>
          <w:t>/99</w:t>
        </w:r>
      </w:sdtContent>
    </w:sdt>
  </w:p>
  <w:p w:rsidR="00D0656B" w:rsidRDefault="00D0656B" w:rsidP="00A42259">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56B" w:rsidRDefault="00D0656B" w:rsidP="00A42259">
      <w:r>
        <w:separator/>
      </w:r>
    </w:p>
  </w:footnote>
  <w:footnote w:type="continuationSeparator" w:id="0">
    <w:p w:rsidR="00D0656B" w:rsidRDefault="00D0656B" w:rsidP="00A42259">
      <w:r>
        <w:continuationSeparator/>
      </w:r>
    </w:p>
  </w:footnote>
  <w:footnote w:id="1">
    <w:p w:rsidR="00D0656B" w:rsidRPr="00C55465" w:rsidRDefault="00D0656B" w:rsidP="0007275D">
      <w:pPr>
        <w:pStyle w:val="Textodenotaderodap"/>
        <w:rPr>
          <w:rFonts w:asciiTheme="majorHAnsi" w:hAnsiTheme="majorHAnsi"/>
        </w:rPr>
      </w:pPr>
      <w:r w:rsidRPr="00C55465">
        <w:rPr>
          <w:rStyle w:val="Caracteresdenotaderodap"/>
          <w:rFonts w:asciiTheme="majorHAnsi" w:eastAsia="Arial" w:hAnsiTheme="majorHAnsi"/>
        </w:rPr>
        <w:footnoteRef/>
      </w:r>
      <w:r w:rsidRPr="00C55465">
        <w:rPr>
          <w:rFonts w:asciiTheme="majorHAnsi" w:eastAsia="Arial" w:hAnsiTheme="majorHAnsi" w:cs="Arial"/>
          <w:sz w:val="16"/>
          <w:szCs w:val="16"/>
        </w:rPr>
        <w:t xml:space="preserve"> </w:t>
      </w:r>
      <w:r w:rsidRPr="00C55465">
        <w:rPr>
          <w:rFonts w:asciiTheme="majorHAnsi" w:hAnsiTheme="majorHAnsi" w:cs="Arial"/>
          <w:sz w:val="16"/>
          <w:szCs w:val="16"/>
        </w:rPr>
        <w:t>Facultativo. Indicar quando já constituído, informando, inclusive, o endereço eletrônico.</w:t>
      </w:r>
    </w:p>
  </w:footnote>
  <w:footnote w:id="2">
    <w:p w:rsidR="00D0656B" w:rsidRPr="00C55465" w:rsidRDefault="00D0656B" w:rsidP="00C55465">
      <w:pPr>
        <w:pStyle w:val="Textodenotaderodap"/>
        <w:rPr>
          <w:rFonts w:asciiTheme="majorHAnsi" w:hAnsiTheme="majorHAnsi"/>
        </w:rPr>
      </w:pPr>
      <w:r w:rsidRPr="00C55465">
        <w:rPr>
          <w:rStyle w:val="Caracteresdenotaderodap"/>
          <w:rFonts w:asciiTheme="majorHAnsi" w:eastAsia="Arial" w:hAnsiTheme="majorHAnsi"/>
        </w:rPr>
        <w:footnoteRef/>
      </w:r>
      <w:r w:rsidRPr="00C55465">
        <w:rPr>
          <w:rFonts w:asciiTheme="majorHAnsi" w:eastAsia="Arial" w:hAnsiTheme="majorHAnsi" w:cs="Arial"/>
          <w:sz w:val="16"/>
          <w:szCs w:val="16"/>
        </w:rPr>
        <w:t xml:space="preserve"> </w:t>
      </w:r>
      <w:r w:rsidRPr="00C55465">
        <w:rPr>
          <w:rFonts w:asciiTheme="majorHAnsi" w:hAnsiTheme="majorHAnsi" w:cs="Arial"/>
          <w:sz w:val="16"/>
          <w:szCs w:val="16"/>
        </w:rPr>
        <w:t xml:space="preserve">A validade da proposta não poderá ser inferior a </w:t>
      </w:r>
      <w:r>
        <w:rPr>
          <w:rFonts w:asciiTheme="majorHAnsi" w:hAnsiTheme="majorHAnsi" w:cs="Arial"/>
          <w:sz w:val="16"/>
          <w:szCs w:val="16"/>
        </w:rPr>
        <w:t>6</w:t>
      </w:r>
      <w:r w:rsidRPr="00C55465">
        <w:rPr>
          <w:rFonts w:asciiTheme="majorHAnsi" w:hAnsiTheme="majorHAnsi" w:cs="Arial"/>
          <w:sz w:val="16"/>
          <w:szCs w:val="16"/>
        </w:rPr>
        <w:t xml:space="preserve">0 dias de acordo com item </w:t>
      </w:r>
      <w:r>
        <w:rPr>
          <w:rFonts w:asciiTheme="majorHAnsi" w:hAnsiTheme="majorHAnsi" w:cs="Arial"/>
          <w:sz w:val="16"/>
          <w:szCs w:val="16"/>
        </w:rPr>
        <w:t>11</w:t>
      </w:r>
      <w:r w:rsidRPr="00C55465">
        <w:rPr>
          <w:rFonts w:asciiTheme="majorHAnsi" w:hAnsiTheme="majorHAnsi" w:cs="Arial"/>
          <w:sz w:val="16"/>
          <w:szCs w:val="16"/>
        </w:rPr>
        <w:t>.</w:t>
      </w:r>
      <w:r>
        <w:rPr>
          <w:rFonts w:asciiTheme="majorHAnsi" w:hAnsiTheme="majorHAnsi" w:cs="Arial"/>
          <w:sz w:val="16"/>
          <w:szCs w:val="16"/>
        </w:rPr>
        <w:t>12.1 do Edital</w:t>
      </w:r>
      <w:r w:rsidRPr="00C55465">
        <w:rPr>
          <w:rFonts w:asciiTheme="majorHAnsi" w:hAnsiTheme="majorHAnsi" w:cs="Arial"/>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56B" w:rsidRDefault="00D0656B" w:rsidP="00D9378F">
    <w:pPr>
      <w:pStyle w:val="Cabealho"/>
      <w:jc w:val="center"/>
      <w:rPr>
        <w:rFonts w:ascii="Arial" w:hAnsi="Arial"/>
        <w:sz w:val="16"/>
        <w:szCs w:val="16"/>
      </w:rPr>
    </w:pPr>
    <w:r>
      <w:rPr>
        <w:rFonts w:ascii="Arial" w:hAnsi="Arial"/>
        <w:b/>
        <w:i/>
        <w:noProof/>
        <w:sz w:val="34"/>
        <w:lang w:eastAsia="pt-BR"/>
      </w:rPr>
      <w:drawing>
        <wp:inline distT="0" distB="0" distL="0" distR="0" wp14:anchorId="5BDF79B8" wp14:editId="274D5F70">
          <wp:extent cx="5739396" cy="758954"/>
          <wp:effectExtent l="0" t="0" r="0" b="317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ra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9396" cy="758954"/>
                  </a:xfrm>
                  <a:prstGeom prst="rect">
                    <a:avLst/>
                  </a:prstGeom>
                </pic:spPr>
              </pic:pic>
            </a:graphicData>
          </a:graphic>
        </wp:inline>
      </w:drawing>
    </w:r>
  </w:p>
  <w:p w:rsidR="00D0656B" w:rsidRPr="00D024F0" w:rsidRDefault="00D0656B" w:rsidP="00D9378F">
    <w:pPr>
      <w:pStyle w:val="Cabealho"/>
      <w:jc w:val="center"/>
      <w:rPr>
        <w:rFonts w:ascii="Arial" w:hAnsi="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1"/>
      <w:lvlText w:val=""/>
      <w:lvlJc w:val="left"/>
      <w:pPr>
        <w:tabs>
          <w:tab w:val="num" w:pos="1492"/>
        </w:tabs>
        <w:ind w:left="1492"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2"/>
    <w:multiLevelType w:val="multilevel"/>
    <w:tmpl w:val="00000002"/>
    <w:name w:val="WW8Num2"/>
    <w:lvl w:ilvl="0">
      <w:start w:val="13"/>
      <w:numFmt w:val="decimal"/>
      <w:lvlText w:val="%1"/>
      <w:lvlJc w:val="left"/>
      <w:pPr>
        <w:tabs>
          <w:tab w:val="num" w:pos="0"/>
        </w:tabs>
        <w:ind w:left="302" w:hanging="756"/>
      </w:pPr>
      <w:rPr>
        <w:lang w:val="pt-PT" w:bidi="pt-PT"/>
      </w:rPr>
    </w:lvl>
    <w:lvl w:ilvl="1">
      <w:start w:val="1"/>
      <w:numFmt w:val="decimal"/>
      <w:lvlText w:val="%1.%2"/>
      <w:lvlJc w:val="left"/>
      <w:pPr>
        <w:tabs>
          <w:tab w:val="num" w:pos="0"/>
        </w:tabs>
        <w:ind w:left="302" w:hanging="756"/>
      </w:pPr>
      <w:rPr>
        <w:lang w:val="pt-PT" w:bidi="pt-PT"/>
      </w:rPr>
    </w:lvl>
    <w:lvl w:ilvl="2">
      <w:start w:val="1"/>
      <w:numFmt w:val="decimal"/>
      <w:lvlText w:val="%1.%2.%3."/>
      <w:lvlJc w:val="left"/>
      <w:pPr>
        <w:tabs>
          <w:tab w:val="num" w:pos="0"/>
        </w:tabs>
        <w:ind w:left="302" w:hanging="756"/>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756"/>
      </w:pPr>
      <w:rPr>
        <w:rFonts w:ascii="Liberation Serif" w:hAnsi="Liberation Serif" w:cs="Liberation Serif" w:hint="default"/>
        <w:lang w:val="pt-PT" w:bidi="pt-PT"/>
      </w:rPr>
    </w:lvl>
    <w:lvl w:ilvl="4">
      <w:numFmt w:val="bullet"/>
      <w:lvlText w:val="•"/>
      <w:lvlJc w:val="left"/>
      <w:pPr>
        <w:tabs>
          <w:tab w:val="num" w:pos="0"/>
        </w:tabs>
        <w:ind w:left="4118" w:hanging="756"/>
      </w:pPr>
      <w:rPr>
        <w:rFonts w:ascii="Liberation Serif" w:hAnsi="Liberation Serif" w:cs="Liberation Serif" w:hint="default"/>
        <w:lang w:val="pt-PT" w:bidi="pt-PT"/>
      </w:rPr>
    </w:lvl>
    <w:lvl w:ilvl="5">
      <w:numFmt w:val="bullet"/>
      <w:lvlText w:val="•"/>
      <w:lvlJc w:val="left"/>
      <w:pPr>
        <w:tabs>
          <w:tab w:val="num" w:pos="0"/>
        </w:tabs>
        <w:ind w:left="5073" w:hanging="756"/>
      </w:pPr>
      <w:rPr>
        <w:rFonts w:ascii="Liberation Serif" w:hAnsi="Liberation Serif" w:cs="Liberation Serif" w:hint="default"/>
        <w:lang w:val="pt-PT" w:bidi="pt-PT"/>
      </w:rPr>
    </w:lvl>
    <w:lvl w:ilvl="6">
      <w:numFmt w:val="bullet"/>
      <w:lvlText w:val="•"/>
      <w:lvlJc w:val="left"/>
      <w:pPr>
        <w:tabs>
          <w:tab w:val="num" w:pos="0"/>
        </w:tabs>
        <w:ind w:left="6027" w:hanging="756"/>
      </w:pPr>
      <w:rPr>
        <w:rFonts w:ascii="Liberation Serif" w:hAnsi="Liberation Serif" w:cs="Liberation Serif" w:hint="default"/>
        <w:lang w:val="pt-PT" w:bidi="pt-PT"/>
      </w:rPr>
    </w:lvl>
    <w:lvl w:ilvl="7">
      <w:numFmt w:val="bullet"/>
      <w:lvlText w:val="•"/>
      <w:lvlJc w:val="left"/>
      <w:pPr>
        <w:tabs>
          <w:tab w:val="num" w:pos="0"/>
        </w:tabs>
        <w:ind w:left="6982" w:hanging="756"/>
      </w:pPr>
      <w:rPr>
        <w:rFonts w:ascii="Liberation Serif" w:hAnsi="Liberation Serif" w:cs="Liberation Serif" w:hint="default"/>
        <w:lang w:val="pt-PT" w:bidi="pt-PT"/>
      </w:rPr>
    </w:lvl>
    <w:lvl w:ilvl="8">
      <w:numFmt w:val="bullet"/>
      <w:lvlText w:val="•"/>
      <w:lvlJc w:val="left"/>
      <w:pPr>
        <w:tabs>
          <w:tab w:val="num" w:pos="0"/>
        </w:tabs>
        <w:ind w:left="7937" w:hanging="756"/>
      </w:pPr>
      <w:rPr>
        <w:rFonts w:ascii="Liberation Serif" w:hAnsi="Liberation Serif" w:cs="Liberation Serif" w:hint="default"/>
        <w:lang w:val="pt-PT" w:bidi="pt-PT"/>
      </w:rPr>
    </w:lvl>
  </w:abstractNum>
  <w:abstractNum w:abstractNumId="3">
    <w:nsid w:val="00000003"/>
    <w:multiLevelType w:val="singleLevel"/>
    <w:tmpl w:val="00000003"/>
    <w:name w:val="WW8Num3"/>
    <w:lvl w:ilvl="0">
      <w:start w:val="1"/>
      <w:numFmt w:val="lowerLetter"/>
      <w:lvlText w:val="%1)"/>
      <w:lvlJc w:val="left"/>
      <w:pPr>
        <w:tabs>
          <w:tab w:val="num" w:pos="0"/>
        </w:tabs>
        <w:ind w:left="561" w:hanging="259"/>
      </w:pPr>
      <w:rPr>
        <w:rFonts w:ascii="Arial" w:eastAsia="Arial" w:hAnsi="Arial" w:cs="Arial" w:hint="default"/>
        <w:b/>
        <w:w w:val="100"/>
        <w:sz w:val="20"/>
        <w:szCs w:val="22"/>
        <w:lang w:val="pt-PT" w:bidi="pt-PT"/>
      </w:rPr>
    </w:lvl>
  </w:abstractNum>
  <w:abstractNum w:abstractNumId="4">
    <w:nsid w:val="00000004"/>
    <w:multiLevelType w:val="multilevel"/>
    <w:tmpl w:val="00000004"/>
    <w:name w:val="WW8Num4"/>
    <w:lvl w:ilvl="0">
      <w:start w:val="16"/>
      <w:numFmt w:val="decimal"/>
      <w:lvlText w:val="%1"/>
      <w:lvlJc w:val="left"/>
      <w:pPr>
        <w:tabs>
          <w:tab w:val="num" w:pos="0"/>
        </w:tabs>
        <w:ind w:left="791" w:hanging="490"/>
      </w:pPr>
      <w:rPr>
        <w:lang w:val="pt-PT" w:bidi="pt-PT"/>
      </w:rPr>
    </w:lvl>
    <w:lvl w:ilvl="1">
      <w:start w:val="3"/>
      <w:numFmt w:val="decimal"/>
      <w:lvlText w:val="%1.%2"/>
      <w:lvlJc w:val="left"/>
      <w:pPr>
        <w:tabs>
          <w:tab w:val="num" w:pos="0"/>
        </w:tabs>
        <w:ind w:left="791" w:hanging="490"/>
      </w:pPr>
      <w:rPr>
        <w:rFonts w:ascii="Arial" w:eastAsia="Arial" w:hAnsi="Arial" w:cs="Arial" w:hint="default"/>
        <w:b/>
        <w:bCs/>
        <w:spacing w:val="-1"/>
        <w:w w:val="100"/>
        <w:sz w:val="20"/>
        <w:szCs w:val="22"/>
        <w:lang w:val="pt-PT" w:bidi="pt-PT"/>
      </w:rPr>
    </w:lvl>
    <w:lvl w:ilvl="2">
      <w:start w:val="1"/>
      <w:numFmt w:val="decimal"/>
      <w:lvlText w:val="%1.%2.%3."/>
      <w:lvlJc w:val="left"/>
      <w:pPr>
        <w:tabs>
          <w:tab w:val="num" w:pos="0"/>
        </w:tabs>
        <w:ind w:left="302" w:hanging="773"/>
      </w:pPr>
      <w:rPr>
        <w:rFonts w:ascii="Arial" w:eastAsia="Arial" w:hAnsi="Arial" w:cs="Arial" w:hint="default"/>
        <w:b/>
        <w:bCs/>
        <w:spacing w:val="-3"/>
        <w:w w:val="100"/>
        <w:sz w:val="20"/>
        <w:szCs w:val="22"/>
        <w:lang w:val="pt-PT" w:bidi="pt-PT"/>
      </w:rPr>
    </w:lvl>
    <w:lvl w:ilvl="3">
      <w:start w:val="1"/>
      <w:numFmt w:val="decimal"/>
      <w:lvlText w:val="%1.%2.%3.%4."/>
      <w:lvlJc w:val="left"/>
      <w:pPr>
        <w:tabs>
          <w:tab w:val="num" w:pos="0"/>
        </w:tabs>
        <w:ind w:left="302" w:hanging="992"/>
      </w:pPr>
      <w:rPr>
        <w:rFonts w:ascii="Arial" w:eastAsia="Arial" w:hAnsi="Arial" w:cs="Arial" w:hint="default"/>
        <w:b/>
        <w:bCs/>
        <w:spacing w:val="-3"/>
        <w:w w:val="100"/>
        <w:sz w:val="20"/>
        <w:szCs w:val="22"/>
        <w:lang w:val="pt-PT" w:bidi="pt-PT"/>
      </w:rPr>
    </w:lvl>
    <w:lvl w:ilvl="4">
      <w:numFmt w:val="bullet"/>
      <w:lvlText w:val="•"/>
      <w:lvlJc w:val="left"/>
      <w:pPr>
        <w:tabs>
          <w:tab w:val="num" w:pos="0"/>
        </w:tabs>
        <w:ind w:left="3815" w:hanging="992"/>
      </w:pPr>
      <w:rPr>
        <w:rFonts w:ascii="Liberation Serif" w:hAnsi="Liberation Serif" w:cs="Liberation Serif" w:hint="default"/>
        <w:lang w:val="pt-PT" w:bidi="pt-PT"/>
      </w:rPr>
    </w:lvl>
    <w:lvl w:ilvl="5">
      <w:numFmt w:val="bullet"/>
      <w:lvlText w:val="•"/>
      <w:lvlJc w:val="left"/>
      <w:pPr>
        <w:tabs>
          <w:tab w:val="num" w:pos="0"/>
        </w:tabs>
        <w:ind w:left="4820" w:hanging="992"/>
      </w:pPr>
      <w:rPr>
        <w:rFonts w:ascii="Liberation Serif" w:hAnsi="Liberation Serif" w:cs="Liberation Serif" w:hint="default"/>
        <w:lang w:val="pt-PT" w:bidi="pt-PT"/>
      </w:rPr>
    </w:lvl>
    <w:lvl w:ilvl="6">
      <w:numFmt w:val="bullet"/>
      <w:lvlText w:val="•"/>
      <w:lvlJc w:val="left"/>
      <w:pPr>
        <w:tabs>
          <w:tab w:val="num" w:pos="0"/>
        </w:tabs>
        <w:ind w:left="5825" w:hanging="992"/>
      </w:pPr>
      <w:rPr>
        <w:rFonts w:ascii="Liberation Serif" w:hAnsi="Liberation Serif" w:cs="Liberation Serif" w:hint="default"/>
        <w:lang w:val="pt-PT" w:bidi="pt-PT"/>
      </w:rPr>
    </w:lvl>
    <w:lvl w:ilvl="7">
      <w:numFmt w:val="bullet"/>
      <w:lvlText w:val="•"/>
      <w:lvlJc w:val="left"/>
      <w:pPr>
        <w:tabs>
          <w:tab w:val="num" w:pos="0"/>
        </w:tabs>
        <w:ind w:left="6830" w:hanging="992"/>
      </w:pPr>
      <w:rPr>
        <w:rFonts w:ascii="Liberation Serif" w:hAnsi="Liberation Serif" w:cs="Liberation Serif" w:hint="default"/>
        <w:lang w:val="pt-PT" w:bidi="pt-PT"/>
      </w:rPr>
    </w:lvl>
    <w:lvl w:ilvl="8">
      <w:numFmt w:val="bullet"/>
      <w:lvlText w:val="•"/>
      <w:lvlJc w:val="left"/>
      <w:pPr>
        <w:tabs>
          <w:tab w:val="num" w:pos="0"/>
        </w:tabs>
        <w:ind w:left="7836" w:hanging="992"/>
      </w:pPr>
      <w:rPr>
        <w:rFonts w:ascii="Liberation Serif" w:hAnsi="Liberation Serif" w:cs="Liberation Serif" w:hint="default"/>
        <w:lang w:val="pt-PT" w:bidi="pt-PT"/>
      </w:rPr>
    </w:lvl>
  </w:abstractNum>
  <w:abstractNum w:abstractNumId="5">
    <w:nsid w:val="00000005"/>
    <w:multiLevelType w:val="singleLevel"/>
    <w:tmpl w:val="00000005"/>
    <w:name w:val="WW8Num5"/>
    <w:lvl w:ilvl="0">
      <w:start w:val="1"/>
      <w:numFmt w:val="lowerLetter"/>
      <w:lvlText w:val="%1)"/>
      <w:lvlJc w:val="left"/>
      <w:pPr>
        <w:tabs>
          <w:tab w:val="num" w:pos="0"/>
        </w:tabs>
        <w:ind w:left="662" w:hanging="360"/>
      </w:pPr>
      <w:rPr>
        <w:rFonts w:ascii="Arial" w:eastAsia="Arial" w:hAnsi="Arial" w:cs="Arial" w:hint="default"/>
        <w:b/>
        <w:bCs/>
        <w:spacing w:val="-1"/>
        <w:w w:val="100"/>
        <w:sz w:val="20"/>
        <w:szCs w:val="20"/>
        <w:lang w:val="pt-PT" w:bidi="pt-PT"/>
      </w:rPr>
    </w:lvl>
  </w:abstractNum>
  <w:abstractNum w:abstractNumId="6">
    <w:nsid w:val="00000006"/>
    <w:multiLevelType w:val="multilevel"/>
    <w:tmpl w:val="00000006"/>
    <w:name w:val="WW8Num6"/>
    <w:lvl w:ilvl="0">
      <w:start w:val="17"/>
      <w:numFmt w:val="decimal"/>
      <w:lvlText w:val="%1"/>
      <w:lvlJc w:val="left"/>
      <w:pPr>
        <w:tabs>
          <w:tab w:val="num" w:pos="0"/>
        </w:tabs>
        <w:ind w:left="302" w:hanging="752"/>
      </w:pPr>
      <w:rPr>
        <w:lang w:val="pt-PT" w:bidi="pt-PT"/>
      </w:rPr>
    </w:lvl>
    <w:lvl w:ilvl="1">
      <w:start w:val="1"/>
      <w:numFmt w:val="decimal"/>
      <w:lvlText w:val="%1.%2"/>
      <w:lvlJc w:val="left"/>
      <w:pPr>
        <w:tabs>
          <w:tab w:val="num" w:pos="0"/>
        </w:tabs>
        <w:ind w:left="302" w:hanging="752"/>
      </w:pPr>
      <w:rPr>
        <w:lang w:val="pt-PT" w:bidi="pt-PT"/>
      </w:rPr>
    </w:lvl>
    <w:lvl w:ilvl="2">
      <w:start w:val="1"/>
      <w:numFmt w:val="decimal"/>
      <w:lvlText w:val="%1.%2.%3."/>
      <w:lvlJc w:val="left"/>
      <w:pPr>
        <w:tabs>
          <w:tab w:val="num" w:pos="0"/>
        </w:tabs>
        <w:ind w:left="302" w:hanging="752"/>
      </w:pPr>
      <w:rPr>
        <w:rFonts w:ascii="Arial" w:eastAsia="Arial" w:hAnsi="Arial" w:cs="Arial" w:hint="default"/>
        <w:b/>
        <w:bCs/>
        <w:spacing w:val="-3"/>
        <w:w w:val="100"/>
        <w:sz w:val="20"/>
        <w:szCs w:val="22"/>
        <w:lang w:val="pt-PT" w:bidi="pt-PT"/>
      </w:rPr>
    </w:lvl>
    <w:lvl w:ilvl="3">
      <w:start w:val="1"/>
      <w:numFmt w:val="decimal"/>
      <w:lvlText w:val="%1.%2.%3.%4."/>
      <w:lvlJc w:val="left"/>
      <w:pPr>
        <w:tabs>
          <w:tab w:val="num" w:pos="0"/>
        </w:tabs>
        <w:ind w:left="1504" w:hanging="936"/>
      </w:pPr>
      <w:rPr>
        <w:rFonts w:ascii="Arial" w:eastAsia="Arial" w:hAnsi="Arial" w:cs="Arial" w:hint="default"/>
        <w:b/>
        <w:bCs/>
        <w:spacing w:val="-3"/>
        <w:w w:val="100"/>
        <w:sz w:val="20"/>
        <w:szCs w:val="22"/>
        <w:lang w:val="pt-PT" w:bidi="pt-PT"/>
      </w:rPr>
    </w:lvl>
    <w:lvl w:ilvl="4">
      <w:start w:val="1"/>
      <w:numFmt w:val="decimal"/>
      <w:lvlText w:val="%1.%2.%3.%4.%5."/>
      <w:lvlJc w:val="left"/>
      <w:pPr>
        <w:tabs>
          <w:tab w:val="num" w:pos="0"/>
        </w:tabs>
        <w:ind w:left="302" w:hanging="1112"/>
      </w:pPr>
      <w:rPr>
        <w:rFonts w:ascii="Arial" w:eastAsia="Arial" w:hAnsi="Arial" w:cs="Arial" w:hint="default"/>
        <w:b/>
        <w:bCs/>
        <w:spacing w:val="-3"/>
        <w:w w:val="100"/>
        <w:sz w:val="20"/>
        <w:szCs w:val="22"/>
        <w:lang w:val="pt-PT" w:bidi="pt-PT"/>
      </w:rPr>
    </w:lvl>
    <w:lvl w:ilvl="5">
      <w:numFmt w:val="bullet"/>
      <w:lvlText w:val="•"/>
      <w:lvlJc w:val="left"/>
      <w:pPr>
        <w:tabs>
          <w:tab w:val="num" w:pos="0"/>
        </w:tabs>
        <w:ind w:left="5073" w:hanging="1112"/>
      </w:pPr>
      <w:rPr>
        <w:rFonts w:ascii="Liberation Serif" w:hAnsi="Liberation Serif" w:cs="Liberation Serif" w:hint="default"/>
        <w:lang w:val="pt-PT" w:bidi="pt-PT"/>
      </w:rPr>
    </w:lvl>
    <w:lvl w:ilvl="6">
      <w:numFmt w:val="bullet"/>
      <w:lvlText w:val="•"/>
      <w:lvlJc w:val="left"/>
      <w:pPr>
        <w:tabs>
          <w:tab w:val="num" w:pos="0"/>
        </w:tabs>
        <w:ind w:left="6027" w:hanging="1112"/>
      </w:pPr>
      <w:rPr>
        <w:rFonts w:ascii="Liberation Serif" w:hAnsi="Liberation Serif" w:cs="Liberation Serif" w:hint="default"/>
        <w:lang w:val="pt-PT" w:bidi="pt-PT"/>
      </w:rPr>
    </w:lvl>
    <w:lvl w:ilvl="7">
      <w:numFmt w:val="bullet"/>
      <w:lvlText w:val="•"/>
      <w:lvlJc w:val="left"/>
      <w:pPr>
        <w:tabs>
          <w:tab w:val="num" w:pos="0"/>
        </w:tabs>
        <w:ind w:left="6982" w:hanging="1112"/>
      </w:pPr>
      <w:rPr>
        <w:rFonts w:ascii="Liberation Serif" w:hAnsi="Liberation Serif" w:cs="Liberation Serif" w:hint="default"/>
        <w:lang w:val="pt-PT" w:bidi="pt-PT"/>
      </w:rPr>
    </w:lvl>
    <w:lvl w:ilvl="8">
      <w:numFmt w:val="bullet"/>
      <w:lvlText w:val="•"/>
      <w:lvlJc w:val="left"/>
      <w:pPr>
        <w:tabs>
          <w:tab w:val="num" w:pos="0"/>
        </w:tabs>
        <w:ind w:left="7937" w:hanging="1112"/>
      </w:pPr>
      <w:rPr>
        <w:rFonts w:ascii="Liberation Serif" w:hAnsi="Liberation Serif" w:cs="Liberation Serif" w:hint="default"/>
        <w:lang w:val="pt-PT" w:bidi="pt-PT"/>
      </w:rPr>
    </w:lvl>
  </w:abstractNum>
  <w:abstractNum w:abstractNumId="7">
    <w:nsid w:val="00000007"/>
    <w:multiLevelType w:val="multilevel"/>
    <w:tmpl w:val="00000007"/>
    <w:name w:val="WW8Num7"/>
    <w:lvl w:ilvl="0">
      <w:start w:val="15"/>
      <w:numFmt w:val="decimal"/>
      <w:lvlText w:val="%1"/>
      <w:lvlJc w:val="left"/>
      <w:pPr>
        <w:tabs>
          <w:tab w:val="num" w:pos="0"/>
        </w:tabs>
        <w:ind w:left="302" w:hanging="809"/>
      </w:pPr>
      <w:rPr>
        <w:lang w:val="pt-PT" w:bidi="pt-PT"/>
      </w:rPr>
    </w:lvl>
    <w:lvl w:ilvl="1">
      <w:start w:val="9"/>
      <w:numFmt w:val="decimal"/>
      <w:lvlText w:val="%1.%2"/>
      <w:lvlJc w:val="left"/>
      <w:pPr>
        <w:tabs>
          <w:tab w:val="num" w:pos="0"/>
        </w:tabs>
        <w:ind w:left="302" w:hanging="809"/>
      </w:pPr>
      <w:rPr>
        <w:lang w:val="pt-PT" w:bidi="pt-PT"/>
      </w:rPr>
    </w:lvl>
    <w:lvl w:ilvl="2">
      <w:start w:val="1"/>
      <w:numFmt w:val="decimal"/>
      <w:lvlText w:val="%1.%2.%3."/>
      <w:lvlJc w:val="left"/>
      <w:pPr>
        <w:tabs>
          <w:tab w:val="num" w:pos="0"/>
        </w:tabs>
        <w:ind w:left="302" w:hanging="809"/>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809"/>
      </w:pPr>
      <w:rPr>
        <w:rFonts w:ascii="Liberation Serif" w:hAnsi="Liberation Serif" w:cs="Liberation Serif" w:hint="default"/>
        <w:lang w:val="pt-PT" w:bidi="pt-PT"/>
      </w:rPr>
    </w:lvl>
    <w:lvl w:ilvl="4">
      <w:numFmt w:val="bullet"/>
      <w:lvlText w:val="•"/>
      <w:lvlJc w:val="left"/>
      <w:pPr>
        <w:tabs>
          <w:tab w:val="num" w:pos="0"/>
        </w:tabs>
        <w:ind w:left="4118" w:hanging="809"/>
      </w:pPr>
      <w:rPr>
        <w:rFonts w:ascii="Liberation Serif" w:hAnsi="Liberation Serif" w:cs="Liberation Serif" w:hint="default"/>
        <w:lang w:val="pt-PT" w:bidi="pt-PT"/>
      </w:rPr>
    </w:lvl>
    <w:lvl w:ilvl="5">
      <w:numFmt w:val="bullet"/>
      <w:lvlText w:val="•"/>
      <w:lvlJc w:val="left"/>
      <w:pPr>
        <w:tabs>
          <w:tab w:val="num" w:pos="0"/>
        </w:tabs>
        <w:ind w:left="5073" w:hanging="809"/>
      </w:pPr>
      <w:rPr>
        <w:rFonts w:ascii="Liberation Serif" w:hAnsi="Liberation Serif" w:cs="Liberation Serif" w:hint="default"/>
        <w:lang w:val="pt-PT" w:bidi="pt-PT"/>
      </w:rPr>
    </w:lvl>
    <w:lvl w:ilvl="6">
      <w:numFmt w:val="bullet"/>
      <w:lvlText w:val="•"/>
      <w:lvlJc w:val="left"/>
      <w:pPr>
        <w:tabs>
          <w:tab w:val="num" w:pos="0"/>
        </w:tabs>
        <w:ind w:left="6027" w:hanging="809"/>
      </w:pPr>
      <w:rPr>
        <w:rFonts w:ascii="Liberation Serif" w:hAnsi="Liberation Serif" w:cs="Liberation Serif" w:hint="default"/>
        <w:lang w:val="pt-PT" w:bidi="pt-PT"/>
      </w:rPr>
    </w:lvl>
    <w:lvl w:ilvl="7">
      <w:numFmt w:val="bullet"/>
      <w:lvlText w:val="•"/>
      <w:lvlJc w:val="left"/>
      <w:pPr>
        <w:tabs>
          <w:tab w:val="num" w:pos="0"/>
        </w:tabs>
        <w:ind w:left="6982" w:hanging="809"/>
      </w:pPr>
      <w:rPr>
        <w:rFonts w:ascii="Liberation Serif" w:hAnsi="Liberation Serif" w:cs="Liberation Serif" w:hint="default"/>
        <w:lang w:val="pt-PT" w:bidi="pt-PT"/>
      </w:rPr>
    </w:lvl>
    <w:lvl w:ilvl="8">
      <w:numFmt w:val="bullet"/>
      <w:lvlText w:val="•"/>
      <w:lvlJc w:val="left"/>
      <w:pPr>
        <w:tabs>
          <w:tab w:val="num" w:pos="0"/>
        </w:tabs>
        <w:ind w:left="7937" w:hanging="809"/>
      </w:pPr>
      <w:rPr>
        <w:rFonts w:ascii="Liberation Serif" w:hAnsi="Liberation Serif" w:cs="Liberation Serif" w:hint="default"/>
        <w:lang w:val="pt-PT" w:bidi="pt-PT"/>
      </w:rPr>
    </w:lvl>
  </w:abstractNum>
  <w:abstractNum w:abstractNumId="8">
    <w:nsid w:val="00000008"/>
    <w:multiLevelType w:val="multilevel"/>
    <w:tmpl w:val="00000008"/>
    <w:name w:val="WW8Num8"/>
    <w:lvl w:ilvl="0">
      <w:start w:val="17"/>
      <w:numFmt w:val="decimal"/>
      <w:lvlText w:val="%1"/>
      <w:lvlJc w:val="left"/>
      <w:pPr>
        <w:tabs>
          <w:tab w:val="num" w:pos="0"/>
        </w:tabs>
        <w:ind w:left="302" w:hanging="605"/>
      </w:pPr>
      <w:rPr>
        <w:lang w:val="pt-PT" w:bidi="pt-PT"/>
      </w:rPr>
    </w:lvl>
    <w:lvl w:ilvl="1">
      <w:start w:val="2"/>
      <w:numFmt w:val="decimal"/>
      <w:lvlText w:val="%1.%2."/>
      <w:lvlJc w:val="left"/>
      <w:pPr>
        <w:tabs>
          <w:tab w:val="num" w:pos="0"/>
        </w:tabs>
        <w:ind w:left="302" w:hanging="605"/>
      </w:pPr>
      <w:rPr>
        <w:rFonts w:ascii="Arial" w:eastAsia="Arial" w:hAnsi="Arial" w:cs="Arial" w:hint="default"/>
        <w:b/>
        <w:bCs/>
        <w:spacing w:val="-1"/>
        <w:w w:val="100"/>
        <w:sz w:val="20"/>
        <w:szCs w:val="22"/>
        <w:lang w:val="pt-PT" w:bidi="pt-PT"/>
      </w:rPr>
    </w:lvl>
    <w:lvl w:ilvl="2">
      <w:numFmt w:val="bullet"/>
      <w:lvlText w:val="•"/>
      <w:lvlJc w:val="left"/>
      <w:pPr>
        <w:tabs>
          <w:tab w:val="num" w:pos="0"/>
        </w:tabs>
        <w:ind w:left="2209" w:hanging="605"/>
      </w:pPr>
      <w:rPr>
        <w:rFonts w:ascii="Liberation Serif" w:hAnsi="Liberation Serif" w:cs="Liberation Serif" w:hint="default"/>
        <w:lang w:val="pt-PT" w:bidi="pt-PT"/>
      </w:rPr>
    </w:lvl>
    <w:lvl w:ilvl="3">
      <w:numFmt w:val="bullet"/>
      <w:lvlText w:val="•"/>
      <w:lvlJc w:val="left"/>
      <w:pPr>
        <w:tabs>
          <w:tab w:val="num" w:pos="0"/>
        </w:tabs>
        <w:ind w:left="3163" w:hanging="605"/>
      </w:pPr>
      <w:rPr>
        <w:rFonts w:ascii="Liberation Serif" w:hAnsi="Liberation Serif" w:cs="Liberation Serif" w:hint="default"/>
        <w:lang w:val="pt-PT" w:bidi="pt-PT"/>
      </w:rPr>
    </w:lvl>
    <w:lvl w:ilvl="4">
      <w:numFmt w:val="bullet"/>
      <w:lvlText w:val="•"/>
      <w:lvlJc w:val="left"/>
      <w:pPr>
        <w:tabs>
          <w:tab w:val="num" w:pos="0"/>
        </w:tabs>
        <w:ind w:left="4118" w:hanging="605"/>
      </w:pPr>
      <w:rPr>
        <w:rFonts w:ascii="Liberation Serif" w:hAnsi="Liberation Serif" w:cs="Liberation Serif" w:hint="default"/>
        <w:lang w:val="pt-PT" w:bidi="pt-PT"/>
      </w:rPr>
    </w:lvl>
    <w:lvl w:ilvl="5">
      <w:numFmt w:val="bullet"/>
      <w:lvlText w:val="•"/>
      <w:lvlJc w:val="left"/>
      <w:pPr>
        <w:tabs>
          <w:tab w:val="num" w:pos="0"/>
        </w:tabs>
        <w:ind w:left="5073" w:hanging="605"/>
      </w:pPr>
      <w:rPr>
        <w:rFonts w:ascii="Liberation Serif" w:hAnsi="Liberation Serif" w:cs="Liberation Serif" w:hint="default"/>
        <w:lang w:val="pt-PT" w:bidi="pt-PT"/>
      </w:rPr>
    </w:lvl>
    <w:lvl w:ilvl="6">
      <w:numFmt w:val="bullet"/>
      <w:lvlText w:val="•"/>
      <w:lvlJc w:val="left"/>
      <w:pPr>
        <w:tabs>
          <w:tab w:val="num" w:pos="0"/>
        </w:tabs>
        <w:ind w:left="6027" w:hanging="605"/>
      </w:pPr>
      <w:rPr>
        <w:rFonts w:ascii="Liberation Serif" w:hAnsi="Liberation Serif" w:cs="Liberation Serif" w:hint="default"/>
        <w:lang w:val="pt-PT" w:bidi="pt-PT"/>
      </w:rPr>
    </w:lvl>
    <w:lvl w:ilvl="7">
      <w:numFmt w:val="bullet"/>
      <w:lvlText w:val="•"/>
      <w:lvlJc w:val="left"/>
      <w:pPr>
        <w:tabs>
          <w:tab w:val="num" w:pos="0"/>
        </w:tabs>
        <w:ind w:left="6982" w:hanging="605"/>
      </w:pPr>
      <w:rPr>
        <w:rFonts w:ascii="Liberation Serif" w:hAnsi="Liberation Serif" w:cs="Liberation Serif" w:hint="default"/>
        <w:lang w:val="pt-PT" w:bidi="pt-PT"/>
      </w:rPr>
    </w:lvl>
    <w:lvl w:ilvl="8">
      <w:numFmt w:val="bullet"/>
      <w:lvlText w:val="•"/>
      <w:lvlJc w:val="left"/>
      <w:pPr>
        <w:tabs>
          <w:tab w:val="num" w:pos="0"/>
        </w:tabs>
        <w:ind w:left="7937" w:hanging="605"/>
      </w:pPr>
      <w:rPr>
        <w:rFonts w:ascii="Liberation Serif" w:hAnsi="Liberation Serif" w:cs="Liberation Serif" w:hint="default"/>
        <w:lang w:val="pt-PT" w:bidi="pt-PT"/>
      </w:rPr>
    </w:lvl>
  </w:abstractNum>
  <w:abstractNum w:abstractNumId="9">
    <w:nsid w:val="00000009"/>
    <w:multiLevelType w:val="multilevel"/>
    <w:tmpl w:val="00000009"/>
    <w:name w:val="WW8Num9"/>
    <w:lvl w:ilvl="0">
      <w:start w:val="15"/>
      <w:numFmt w:val="decimal"/>
      <w:lvlText w:val="%1"/>
      <w:lvlJc w:val="left"/>
      <w:pPr>
        <w:tabs>
          <w:tab w:val="num" w:pos="0"/>
        </w:tabs>
        <w:ind w:left="302" w:hanging="740"/>
      </w:pPr>
      <w:rPr>
        <w:lang w:val="pt-PT" w:bidi="pt-PT"/>
      </w:rPr>
    </w:lvl>
    <w:lvl w:ilvl="1">
      <w:start w:val="8"/>
      <w:numFmt w:val="decimal"/>
      <w:lvlText w:val="%1.%2"/>
      <w:lvlJc w:val="left"/>
      <w:pPr>
        <w:tabs>
          <w:tab w:val="num" w:pos="0"/>
        </w:tabs>
        <w:ind w:left="302" w:hanging="740"/>
      </w:pPr>
      <w:rPr>
        <w:lang w:val="pt-PT" w:bidi="pt-PT"/>
      </w:rPr>
    </w:lvl>
    <w:lvl w:ilvl="2">
      <w:start w:val="1"/>
      <w:numFmt w:val="decimal"/>
      <w:lvlText w:val="%1.%2.%3."/>
      <w:lvlJc w:val="left"/>
      <w:pPr>
        <w:tabs>
          <w:tab w:val="num" w:pos="0"/>
        </w:tabs>
        <w:ind w:left="302" w:hanging="740"/>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740"/>
      </w:pPr>
      <w:rPr>
        <w:rFonts w:ascii="Liberation Serif" w:hAnsi="Liberation Serif" w:cs="Liberation Serif" w:hint="default"/>
        <w:lang w:val="pt-PT" w:bidi="pt-PT"/>
      </w:rPr>
    </w:lvl>
    <w:lvl w:ilvl="4">
      <w:numFmt w:val="bullet"/>
      <w:lvlText w:val="•"/>
      <w:lvlJc w:val="left"/>
      <w:pPr>
        <w:tabs>
          <w:tab w:val="num" w:pos="0"/>
        </w:tabs>
        <w:ind w:left="4118" w:hanging="740"/>
      </w:pPr>
      <w:rPr>
        <w:rFonts w:ascii="Liberation Serif" w:hAnsi="Liberation Serif" w:cs="Liberation Serif" w:hint="default"/>
        <w:lang w:val="pt-PT" w:bidi="pt-PT"/>
      </w:rPr>
    </w:lvl>
    <w:lvl w:ilvl="5">
      <w:numFmt w:val="bullet"/>
      <w:lvlText w:val="•"/>
      <w:lvlJc w:val="left"/>
      <w:pPr>
        <w:tabs>
          <w:tab w:val="num" w:pos="0"/>
        </w:tabs>
        <w:ind w:left="5073" w:hanging="740"/>
      </w:pPr>
      <w:rPr>
        <w:rFonts w:ascii="Liberation Serif" w:hAnsi="Liberation Serif" w:cs="Liberation Serif" w:hint="default"/>
        <w:lang w:val="pt-PT" w:bidi="pt-PT"/>
      </w:rPr>
    </w:lvl>
    <w:lvl w:ilvl="6">
      <w:numFmt w:val="bullet"/>
      <w:lvlText w:val="•"/>
      <w:lvlJc w:val="left"/>
      <w:pPr>
        <w:tabs>
          <w:tab w:val="num" w:pos="0"/>
        </w:tabs>
        <w:ind w:left="6027" w:hanging="740"/>
      </w:pPr>
      <w:rPr>
        <w:rFonts w:ascii="Liberation Serif" w:hAnsi="Liberation Serif" w:cs="Liberation Serif" w:hint="default"/>
        <w:lang w:val="pt-PT" w:bidi="pt-PT"/>
      </w:rPr>
    </w:lvl>
    <w:lvl w:ilvl="7">
      <w:numFmt w:val="bullet"/>
      <w:lvlText w:val="•"/>
      <w:lvlJc w:val="left"/>
      <w:pPr>
        <w:tabs>
          <w:tab w:val="num" w:pos="0"/>
        </w:tabs>
        <w:ind w:left="6982" w:hanging="740"/>
      </w:pPr>
      <w:rPr>
        <w:rFonts w:ascii="Liberation Serif" w:hAnsi="Liberation Serif" w:cs="Liberation Serif" w:hint="default"/>
        <w:lang w:val="pt-PT" w:bidi="pt-PT"/>
      </w:rPr>
    </w:lvl>
    <w:lvl w:ilvl="8">
      <w:numFmt w:val="bullet"/>
      <w:lvlText w:val="•"/>
      <w:lvlJc w:val="left"/>
      <w:pPr>
        <w:tabs>
          <w:tab w:val="num" w:pos="0"/>
        </w:tabs>
        <w:ind w:left="7937" w:hanging="740"/>
      </w:pPr>
      <w:rPr>
        <w:rFonts w:ascii="Liberation Serif" w:hAnsi="Liberation Serif" w:cs="Liberation Serif" w:hint="default"/>
        <w:lang w:val="pt-PT" w:bidi="pt-PT"/>
      </w:rPr>
    </w:lvl>
  </w:abstractNum>
  <w:abstractNum w:abstractNumId="10">
    <w:nsid w:val="0000000A"/>
    <w:multiLevelType w:val="multilevel"/>
    <w:tmpl w:val="0000000A"/>
    <w:name w:val="WW8Num10"/>
    <w:lvl w:ilvl="0">
      <w:start w:val="14"/>
      <w:numFmt w:val="decimal"/>
      <w:lvlText w:val="%1"/>
      <w:lvlJc w:val="left"/>
      <w:pPr>
        <w:tabs>
          <w:tab w:val="num" w:pos="0"/>
        </w:tabs>
        <w:ind w:left="302" w:hanging="776"/>
      </w:pPr>
      <w:rPr>
        <w:lang w:val="pt-PT" w:bidi="pt-PT"/>
      </w:rPr>
    </w:lvl>
    <w:lvl w:ilvl="1">
      <w:start w:val="6"/>
      <w:numFmt w:val="decimal"/>
      <w:lvlText w:val="%1.%2"/>
      <w:lvlJc w:val="left"/>
      <w:pPr>
        <w:tabs>
          <w:tab w:val="num" w:pos="0"/>
        </w:tabs>
        <w:ind w:left="302" w:hanging="776"/>
      </w:pPr>
      <w:rPr>
        <w:lang w:val="pt-PT" w:bidi="pt-PT"/>
      </w:rPr>
    </w:lvl>
    <w:lvl w:ilvl="2">
      <w:start w:val="1"/>
      <w:numFmt w:val="decimal"/>
      <w:lvlText w:val="%1.%2.%3."/>
      <w:lvlJc w:val="left"/>
      <w:pPr>
        <w:tabs>
          <w:tab w:val="num" w:pos="0"/>
        </w:tabs>
        <w:ind w:left="302" w:hanging="776"/>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776"/>
      </w:pPr>
      <w:rPr>
        <w:rFonts w:ascii="Liberation Serif" w:hAnsi="Liberation Serif" w:cs="Liberation Serif" w:hint="default"/>
        <w:lang w:val="pt-PT" w:bidi="pt-PT"/>
      </w:rPr>
    </w:lvl>
    <w:lvl w:ilvl="4">
      <w:numFmt w:val="bullet"/>
      <w:lvlText w:val="•"/>
      <w:lvlJc w:val="left"/>
      <w:pPr>
        <w:tabs>
          <w:tab w:val="num" w:pos="0"/>
        </w:tabs>
        <w:ind w:left="4118" w:hanging="776"/>
      </w:pPr>
      <w:rPr>
        <w:rFonts w:ascii="Liberation Serif" w:hAnsi="Liberation Serif" w:cs="Liberation Serif" w:hint="default"/>
        <w:lang w:val="pt-PT" w:bidi="pt-PT"/>
      </w:rPr>
    </w:lvl>
    <w:lvl w:ilvl="5">
      <w:numFmt w:val="bullet"/>
      <w:lvlText w:val="•"/>
      <w:lvlJc w:val="left"/>
      <w:pPr>
        <w:tabs>
          <w:tab w:val="num" w:pos="0"/>
        </w:tabs>
        <w:ind w:left="5073" w:hanging="776"/>
      </w:pPr>
      <w:rPr>
        <w:rFonts w:ascii="Liberation Serif" w:hAnsi="Liberation Serif" w:cs="Liberation Serif" w:hint="default"/>
        <w:lang w:val="pt-PT" w:bidi="pt-PT"/>
      </w:rPr>
    </w:lvl>
    <w:lvl w:ilvl="6">
      <w:numFmt w:val="bullet"/>
      <w:lvlText w:val="•"/>
      <w:lvlJc w:val="left"/>
      <w:pPr>
        <w:tabs>
          <w:tab w:val="num" w:pos="0"/>
        </w:tabs>
        <w:ind w:left="6027" w:hanging="776"/>
      </w:pPr>
      <w:rPr>
        <w:rFonts w:ascii="Liberation Serif" w:hAnsi="Liberation Serif" w:cs="Liberation Serif" w:hint="default"/>
        <w:lang w:val="pt-PT" w:bidi="pt-PT"/>
      </w:rPr>
    </w:lvl>
    <w:lvl w:ilvl="7">
      <w:numFmt w:val="bullet"/>
      <w:lvlText w:val="•"/>
      <w:lvlJc w:val="left"/>
      <w:pPr>
        <w:tabs>
          <w:tab w:val="num" w:pos="0"/>
        </w:tabs>
        <w:ind w:left="6982" w:hanging="776"/>
      </w:pPr>
      <w:rPr>
        <w:rFonts w:ascii="Liberation Serif" w:hAnsi="Liberation Serif" w:cs="Liberation Serif" w:hint="default"/>
        <w:lang w:val="pt-PT" w:bidi="pt-PT"/>
      </w:rPr>
    </w:lvl>
    <w:lvl w:ilvl="8">
      <w:numFmt w:val="bullet"/>
      <w:lvlText w:val="•"/>
      <w:lvlJc w:val="left"/>
      <w:pPr>
        <w:tabs>
          <w:tab w:val="num" w:pos="0"/>
        </w:tabs>
        <w:ind w:left="7937" w:hanging="776"/>
      </w:pPr>
      <w:rPr>
        <w:rFonts w:ascii="Liberation Serif" w:hAnsi="Liberation Serif" w:cs="Liberation Serif" w:hint="default"/>
        <w:lang w:val="pt-PT" w:bidi="pt-PT"/>
      </w:rPr>
    </w:lvl>
  </w:abstractNum>
  <w:abstractNum w:abstractNumId="11">
    <w:nsid w:val="0000000B"/>
    <w:multiLevelType w:val="singleLevel"/>
    <w:tmpl w:val="0000000B"/>
    <w:name w:val="WW8Num11"/>
    <w:lvl w:ilvl="0">
      <w:start w:val="1"/>
      <w:numFmt w:val="lowerLetter"/>
      <w:lvlText w:val="%1)"/>
      <w:lvlJc w:val="left"/>
      <w:pPr>
        <w:tabs>
          <w:tab w:val="num" w:pos="0"/>
        </w:tabs>
        <w:ind w:left="662" w:hanging="360"/>
      </w:pPr>
      <w:rPr>
        <w:rFonts w:ascii="Arial" w:eastAsia="Arial" w:hAnsi="Arial" w:cs="Arial" w:hint="default"/>
        <w:b/>
        <w:bCs/>
        <w:spacing w:val="-1"/>
        <w:w w:val="100"/>
        <w:sz w:val="20"/>
        <w:szCs w:val="22"/>
        <w:lang w:val="pt-PT" w:bidi="pt-PT"/>
      </w:rPr>
    </w:lvl>
  </w:abstractNum>
  <w:abstractNum w:abstractNumId="12">
    <w:nsid w:val="0000000C"/>
    <w:multiLevelType w:val="multilevel"/>
    <w:tmpl w:val="0000000C"/>
    <w:name w:val="WW8Num12"/>
    <w:lvl w:ilvl="0">
      <w:start w:val="14"/>
      <w:numFmt w:val="decimal"/>
      <w:lvlText w:val="%1"/>
      <w:lvlJc w:val="left"/>
      <w:pPr>
        <w:tabs>
          <w:tab w:val="num" w:pos="0"/>
        </w:tabs>
        <w:ind w:left="302" w:hanging="740"/>
      </w:pPr>
      <w:rPr>
        <w:lang w:val="pt-PT" w:bidi="pt-PT"/>
      </w:rPr>
    </w:lvl>
    <w:lvl w:ilvl="1">
      <w:start w:val="8"/>
      <w:numFmt w:val="decimal"/>
      <w:lvlText w:val="%1.%2"/>
      <w:lvlJc w:val="left"/>
      <w:pPr>
        <w:tabs>
          <w:tab w:val="num" w:pos="0"/>
        </w:tabs>
        <w:ind w:left="302" w:hanging="740"/>
      </w:pPr>
      <w:rPr>
        <w:lang w:val="pt-PT" w:bidi="pt-PT"/>
      </w:rPr>
    </w:lvl>
    <w:lvl w:ilvl="2">
      <w:start w:val="1"/>
      <w:numFmt w:val="decimal"/>
      <w:lvlText w:val="%1.%2.%3."/>
      <w:lvlJc w:val="left"/>
      <w:pPr>
        <w:tabs>
          <w:tab w:val="num" w:pos="0"/>
        </w:tabs>
        <w:ind w:left="302" w:hanging="740"/>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740"/>
      </w:pPr>
      <w:rPr>
        <w:rFonts w:ascii="Liberation Serif" w:hAnsi="Liberation Serif" w:cs="Liberation Serif" w:hint="default"/>
        <w:lang w:val="pt-PT" w:bidi="pt-PT"/>
      </w:rPr>
    </w:lvl>
    <w:lvl w:ilvl="4">
      <w:numFmt w:val="bullet"/>
      <w:lvlText w:val="•"/>
      <w:lvlJc w:val="left"/>
      <w:pPr>
        <w:tabs>
          <w:tab w:val="num" w:pos="0"/>
        </w:tabs>
        <w:ind w:left="4118" w:hanging="740"/>
      </w:pPr>
      <w:rPr>
        <w:rFonts w:ascii="Liberation Serif" w:hAnsi="Liberation Serif" w:cs="Liberation Serif" w:hint="default"/>
        <w:lang w:val="pt-PT" w:bidi="pt-PT"/>
      </w:rPr>
    </w:lvl>
    <w:lvl w:ilvl="5">
      <w:numFmt w:val="bullet"/>
      <w:lvlText w:val="•"/>
      <w:lvlJc w:val="left"/>
      <w:pPr>
        <w:tabs>
          <w:tab w:val="num" w:pos="0"/>
        </w:tabs>
        <w:ind w:left="5073" w:hanging="740"/>
      </w:pPr>
      <w:rPr>
        <w:rFonts w:ascii="Liberation Serif" w:hAnsi="Liberation Serif" w:cs="Liberation Serif" w:hint="default"/>
        <w:lang w:val="pt-PT" w:bidi="pt-PT"/>
      </w:rPr>
    </w:lvl>
    <w:lvl w:ilvl="6">
      <w:numFmt w:val="bullet"/>
      <w:lvlText w:val="•"/>
      <w:lvlJc w:val="left"/>
      <w:pPr>
        <w:tabs>
          <w:tab w:val="num" w:pos="0"/>
        </w:tabs>
        <w:ind w:left="6027" w:hanging="740"/>
      </w:pPr>
      <w:rPr>
        <w:rFonts w:ascii="Liberation Serif" w:hAnsi="Liberation Serif" w:cs="Liberation Serif" w:hint="default"/>
        <w:lang w:val="pt-PT" w:bidi="pt-PT"/>
      </w:rPr>
    </w:lvl>
    <w:lvl w:ilvl="7">
      <w:numFmt w:val="bullet"/>
      <w:lvlText w:val="•"/>
      <w:lvlJc w:val="left"/>
      <w:pPr>
        <w:tabs>
          <w:tab w:val="num" w:pos="0"/>
        </w:tabs>
        <w:ind w:left="6982" w:hanging="740"/>
      </w:pPr>
      <w:rPr>
        <w:rFonts w:ascii="Liberation Serif" w:hAnsi="Liberation Serif" w:cs="Liberation Serif" w:hint="default"/>
        <w:lang w:val="pt-PT" w:bidi="pt-PT"/>
      </w:rPr>
    </w:lvl>
    <w:lvl w:ilvl="8">
      <w:numFmt w:val="bullet"/>
      <w:lvlText w:val="•"/>
      <w:lvlJc w:val="left"/>
      <w:pPr>
        <w:tabs>
          <w:tab w:val="num" w:pos="0"/>
        </w:tabs>
        <w:ind w:left="7937" w:hanging="740"/>
      </w:pPr>
      <w:rPr>
        <w:rFonts w:ascii="Liberation Serif" w:hAnsi="Liberation Serif" w:cs="Liberation Serif" w:hint="default"/>
        <w:lang w:val="pt-PT" w:bidi="pt-PT"/>
      </w:rPr>
    </w:lvl>
  </w:abstractNum>
  <w:abstractNum w:abstractNumId="13">
    <w:nsid w:val="0000000D"/>
    <w:multiLevelType w:val="multilevel"/>
    <w:tmpl w:val="0000000D"/>
    <w:name w:val="WW8Num13"/>
    <w:lvl w:ilvl="0">
      <w:start w:val="16"/>
      <w:numFmt w:val="decimal"/>
      <w:lvlText w:val="%1"/>
      <w:lvlJc w:val="left"/>
      <w:pPr>
        <w:tabs>
          <w:tab w:val="num" w:pos="0"/>
        </w:tabs>
        <w:ind w:left="302" w:hanging="754"/>
      </w:pPr>
      <w:rPr>
        <w:lang w:val="pt-PT" w:bidi="pt-PT"/>
      </w:rPr>
    </w:lvl>
    <w:lvl w:ilvl="1">
      <w:start w:val="1"/>
      <w:numFmt w:val="decimal"/>
      <w:lvlText w:val="%1.%2"/>
      <w:lvlJc w:val="left"/>
      <w:pPr>
        <w:tabs>
          <w:tab w:val="num" w:pos="0"/>
        </w:tabs>
        <w:ind w:left="302" w:hanging="754"/>
      </w:pPr>
      <w:rPr>
        <w:lang w:val="pt-PT" w:bidi="pt-PT"/>
      </w:rPr>
    </w:lvl>
    <w:lvl w:ilvl="2">
      <w:start w:val="1"/>
      <w:numFmt w:val="decimal"/>
      <w:lvlText w:val="%1.%2.%3."/>
      <w:lvlJc w:val="left"/>
      <w:pPr>
        <w:tabs>
          <w:tab w:val="num" w:pos="0"/>
        </w:tabs>
        <w:ind w:left="302" w:hanging="754"/>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754"/>
      </w:pPr>
      <w:rPr>
        <w:rFonts w:ascii="Liberation Serif" w:hAnsi="Liberation Serif" w:cs="Liberation Serif" w:hint="default"/>
        <w:lang w:val="pt-PT" w:bidi="pt-PT"/>
      </w:rPr>
    </w:lvl>
    <w:lvl w:ilvl="4">
      <w:numFmt w:val="bullet"/>
      <w:lvlText w:val="•"/>
      <w:lvlJc w:val="left"/>
      <w:pPr>
        <w:tabs>
          <w:tab w:val="num" w:pos="0"/>
        </w:tabs>
        <w:ind w:left="4118" w:hanging="754"/>
      </w:pPr>
      <w:rPr>
        <w:rFonts w:ascii="Liberation Serif" w:hAnsi="Liberation Serif" w:cs="Liberation Serif" w:hint="default"/>
        <w:lang w:val="pt-PT" w:bidi="pt-PT"/>
      </w:rPr>
    </w:lvl>
    <w:lvl w:ilvl="5">
      <w:numFmt w:val="bullet"/>
      <w:lvlText w:val="•"/>
      <w:lvlJc w:val="left"/>
      <w:pPr>
        <w:tabs>
          <w:tab w:val="num" w:pos="0"/>
        </w:tabs>
        <w:ind w:left="5073" w:hanging="754"/>
      </w:pPr>
      <w:rPr>
        <w:rFonts w:ascii="Liberation Serif" w:hAnsi="Liberation Serif" w:cs="Liberation Serif" w:hint="default"/>
        <w:lang w:val="pt-PT" w:bidi="pt-PT"/>
      </w:rPr>
    </w:lvl>
    <w:lvl w:ilvl="6">
      <w:numFmt w:val="bullet"/>
      <w:lvlText w:val="•"/>
      <w:lvlJc w:val="left"/>
      <w:pPr>
        <w:tabs>
          <w:tab w:val="num" w:pos="0"/>
        </w:tabs>
        <w:ind w:left="6027" w:hanging="754"/>
      </w:pPr>
      <w:rPr>
        <w:rFonts w:ascii="Liberation Serif" w:hAnsi="Liberation Serif" w:cs="Liberation Serif" w:hint="default"/>
        <w:lang w:val="pt-PT" w:bidi="pt-PT"/>
      </w:rPr>
    </w:lvl>
    <w:lvl w:ilvl="7">
      <w:numFmt w:val="bullet"/>
      <w:lvlText w:val="•"/>
      <w:lvlJc w:val="left"/>
      <w:pPr>
        <w:tabs>
          <w:tab w:val="num" w:pos="0"/>
        </w:tabs>
        <w:ind w:left="6982" w:hanging="754"/>
      </w:pPr>
      <w:rPr>
        <w:rFonts w:ascii="Liberation Serif" w:hAnsi="Liberation Serif" w:cs="Liberation Serif" w:hint="default"/>
        <w:lang w:val="pt-PT" w:bidi="pt-PT"/>
      </w:rPr>
    </w:lvl>
    <w:lvl w:ilvl="8">
      <w:numFmt w:val="bullet"/>
      <w:lvlText w:val="•"/>
      <w:lvlJc w:val="left"/>
      <w:pPr>
        <w:tabs>
          <w:tab w:val="num" w:pos="0"/>
        </w:tabs>
        <w:ind w:left="7937" w:hanging="754"/>
      </w:pPr>
      <w:rPr>
        <w:rFonts w:ascii="Liberation Serif" w:hAnsi="Liberation Serif" w:cs="Liberation Serif" w:hint="default"/>
        <w:lang w:val="pt-PT" w:bidi="pt-PT"/>
      </w:rPr>
    </w:lvl>
  </w:abstractNum>
  <w:abstractNum w:abstractNumId="14">
    <w:nsid w:val="0000000E"/>
    <w:multiLevelType w:val="singleLevel"/>
    <w:tmpl w:val="0000000E"/>
    <w:name w:val="WW8Num14"/>
    <w:lvl w:ilvl="0">
      <w:start w:val="1"/>
      <w:numFmt w:val="lowerLetter"/>
      <w:lvlText w:val="%1)"/>
      <w:lvlJc w:val="left"/>
      <w:pPr>
        <w:tabs>
          <w:tab w:val="num" w:pos="0"/>
        </w:tabs>
        <w:ind w:left="561" w:hanging="259"/>
      </w:pPr>
      <w:rPr>
        <w:rFonts w:ascii="Arial" w:eastAsia="Arial" w:hAnsi="Arial" w:cs="Arial" w:hint="default"/>
        <w:b/>
        <w:w w:val="100"/>
        <w:sz w:val="20"/>
        <w:szCs w:val="22"/>
        <w:lang w:val="pt-PT" w:bidi="pt-PT"/>
      </w:rPr>
    </w:lvl>
  </w:abstractNum>
  <w:abstractNum w:abstractNumId="15">
    <w:nsid w:val="0000000F"/>
    <w:multiLevelType w:val="multilevel"/>
    <w:tmpl w:val="0000000F"/>
    <w:name w:val="WW8Num15"/>
    <w:lvl w:ilvl="0">
      <w:start w:val="15"/>
      <w:numFmt w:val="decimal"/>
      <w:lvlText w:val="%1"/>
      <w:lvlJc w:val="left"/>
      <w:pPr>
        <w:tabs>
          <w:tab w:val="num" w:pos="0"/>
        </w:tabs>
        <w:ind w:left="302" w:hanging="752"/>
      </w:pPr>
      <w:rPr>
        <w:lang w:val="pt-PT" w:bidi="pt-PT"/>
      </w:rPr>
    </w:lvl>
    <w:lvl w:ilvl="1">
      <w:start w:val="2"/>
      <w:numFmt w:val="decimal"/>
      <w:lvlText w:val="%1.%2"/>
      <w:lvlJc w:val="left"/>
      <w:pPr>
        <w:tabs>
          <w:tab w:val="num" w:pos="0"/>
        </w:tabs>
        <w:ind w:left="302" w:hanging="752"/>
      </w:pPr>
      <w:rPr>
        <w:lang w:val="pt-PT" w:bidi="pt-PT"/>
      </w:rPr>
    </w:lvl>
    <w:lvl w:ilvl="2">
      <w:start w:val="1"/>
      <w:numFmt w:val="decimal"/>
      <w:lvlText w:val="%1.%2.%3."/>
      <w:lvlJc w:val="left"/>
      <w:pPr>
        <w:tabs>
          <w:tab w:val="num" w:pos="0"/>
        </w:tabs>
        <w:ind w:left="302" w:hanging="752"/>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752"/>
      </w:pPr>
      <w:rPr>
        <w:rFonts w:ascii="Liberation Serif" w:hAnsi="Liberation Serif" w:cs="Liberation Serif" w:hint="default"/>
        <w:lang w:val="pt-PT" w:bidi="pt-PT"/>
      </w:rPr>
    </w:lvl>
    <w:lvl w:ilvl="4">
      <w:numFmt w:val="bullet"/>
      <w:lvlText w:val="•"/>
      <w:lvlJc w:val="left"/>
      <w:pPr>
        <w:tabs>
          <w:tab w:val="num" w:pos="0"/>
        </w:tabs>
        <w:ind w:left="4118" w:hanging="752"/>
      </w:pPr>
      <w:rPr>
        <w:rFonts w:ascii="Liberation Serif" w:hAnsi="Liberation Serif" w:cs="Liberation Serif" w:hint="default"/>
        <w:lang w:val="pt-PT" w:bidi="pt-PT"/>
      </w:rPr>
    </w:lvl>
    <w:lvl w:ilvl="5">
      <w:numFmt w:val="bullet"/>
      <w:lvlText w:val="•"/>
      <w:lvlJc w:val="left"/>
      <w:pPr>
        <w:tabs>
          <w:tab w:val="num" w:pos="0"/>
        </w:tabs>
        <w:ind w:left="5073" w:hanging="752"/>
      </w:pPr>
      <w:rPr>
        <w:rFonts w:ascii="Liberation Serif" w:hAnsi="Liberation Serif" w:cs="Liberation Serif" w:hint="default"/>
        <w:lang w:val="pt-PT" w:bidi="pt-PT"/>
      </w:rPr>
    </w:lvl>
    <w:lvl w:ilvl="6">
      <w:numFmt w:val="bullet"/>
      <w:lvlText w:val="•"/>
      <w:lvlJc w:val="left"/>
      <w:pPr>
        <w:tabs>
          <w:tab w:val="num" w:pos="0"/>
        </w:tabs>
        <w:ind w:left="6027" w:hanging="752"/>
      </w:pPr>
      <w:rPr>
        <w:rFonts w:ascii="Liberation Serif" w:hAnsi="Liberation Serif" w:cs="Liberation Serif" w:hint="default"/>
        <w:lang w:val="pt-PT" w:bidi="pt-PT"/>
      </w:rPr>
    </w:lvl>
    <w:lvl w:ilvl="7">
      <w:numFmt w:val="bullet"/>
      <w:lvlText w:val="•"/>
      <w:lvlJc w:val="left"/>
      <w:pPr>
        <w:tabs>
          <w:tab w:val="num" w:pos="0"/>
        </w:tabs>
        <w:ind w:left="6982" w:hanging="752"/>
      </w:pPr>
      <w:rPr>
        <w:rFonts w:ascii="Liberation Serif" w:hAnsi="Liberation Serif" w:cs="Liberation Serif" w:hint="default"/>
        <w:lang w:val="pt-PT" w:bidi="pt-PT"/>
      </w:rPr>
    </w:lvl>
    <w:lvl w:ilvl="8">
      <w:numFmt w:val="bullet"/>
      <w:lvlText w:val="•"/>
      <w:lvlJc w:val="left"/>
      <w:pPr>
        <w:tabs>
          <w:tab w:val="num" w:pos="0"/>
        </w:tabs>
        <w:ind w:left="7937" w:hanging="752"/>
      </w:pPr>
      <w:rPr>
        <w:rFonts w:ascii="Liberation Serif" w:hAnsi="Liberation Serif" w:cs="Liberation Serif" w:hint="default"/>
        <w:lang w:val="pt-PT" w:bidi="pt-PT"/>
      </w:rPr>
    </w:lvl>
  </w:abstractNum>
  <w:abstractNum w:abstractNumId="16">
    <w:nsid w:val="00000010"/>
    <w:multiLevelType w:val="singleLevel"/>
    <w:tmpl w:val="00000010"/>
    <w:name w:val="WW8Num16"/>
    <w:lvl w:ilvl="0">
      <w:start w:val="1"/>
      <w:numFmt w:val="lowerLetter"/>
      <w:lvlText w:val="%1)"/>
      <w:lvlJc w:val="left"/>
      <w:pPr>
        <w:tabs>
          <w:tab w:val="num" w:pos="0"/>
        </w:tabs>
        <w:ind w:left="662" w:hanging="360"/>
      </w:pPr>
      <w:rPr>
        <w:rFonts w:ascii="Arial" w:eastAsia="Arial" w:hAnsi="Arial" w:cs="Arial" w:hint="default"/>
        <w:b/>
        <w:bCs/>
        <w:spacing w:val="-1"/>
        <w:w w:val="100"/>
        <w:sz w:val="20"/>
        <w:szCs w:val="22"/>
        <w:lang w:val="pt-PT" w:bidi="pt-PT"/>
      </w:rPr>
    </w:lvl>
  </w:abstractNum>
  <w:abstractNum w:abstractNumId="17">
    <w:nsid w:val="00000011"/>
    <w:multiLevelType w:val="singleLevel"/>
    <w:tmpl w:val="00000011"/>
    <w:name w:val="WW8Num17"/>
    <w:lvl w:ilvl="0">
      <w:start w:val="1"/>
      <w:numFmt w:val="lowerLetter"/>
      <w:lvlText w:val="%1)"/>
      <w:lvlJc w:val="left"/>
      <w:pPr>
        <w:tabs>
          <w:tab w:val="num" w:pos="0"/>
        </w:tabs>
        <w:ind w:left="662" w:hanging="360"/>
      </w:pPr>
      <w:rPr>
        <w:rFonts w:ascii="Arial" w:eastAsia="Arial" w:hAnsi="Arial" w:cs="Arial" w:hint="default"/>
        <w:b/>
        <w:bCs/>
        <w:spacing w:val="-1"/>
        <w:w w:val="100"/>
        <w:sz w:val="20"/>
        <w:szCs w:val="20"/>
        <w:lang w:val="pt-PT" w:bidi="pt-PT"/>
      </w:rPr>
    </w:lvl>
  </w:abstractNum>
  <w:abstractNum w:abstractNumId="18">
    <w:nsid w:val="00000012"/>
    <w:multiLevelType w:val="multilevel"/>
    <w:tmpl w:val="487E8E20"/>
    <w:name w:val="WW8Num18"/>
    <w:lvl w:ilvl="0">
      <w:start w:val="1"/>
      <w:numFmt w:val="lowerLetter"/>
      <w:lvlText w:val="%1)"/>
      <w:lvlJc w:val="left"/>
      <w:pPr>
        <w:tabs>
          <w:tab w:val="num" w:pos="549"/>
        </w:tabs>
        <w:ind w:left="1211" w:hanging="360"/>
      </w:pPr>
      <w:rPr>
        <w:rFonts w:ascii="Arial" w:eastAsia="Arial" w:hAnsi="Arial" w:cs="Arial" w:hint="default"/>
        <w:b/>
        <w:bCs/>
        <w:spacing w:val="-1"/>
        <w:w w:val="100"/>
        <w:sz w:val="20"/>
        <w:szCs w:val="22"/>
        <w:lang w:val="pt-PT" w:bidi="pt-PT"/>
      </w:rPr>
    </w:lvl>
    <w:lvl w:ilvl="1">
      <w:start w:val="1"/>
      <w:numFmt w:val="decimal"/>
      <w:lvlText w:val="%1.%2)"/>
      <w:lvlJc w:val="left"/>
      <w:pPr>
        <w:tabs>
          <w:tab w:val="num" w:pos="549"/>
        </w:tabs>
        <w:ind w:left="1211" w:hanging="476"/>
      </w:pPr>
      <w:rPr>
        <w:rFonts w:ascii="Arial" w:eastAsia="Arial" w:hAnsi="Arial" w:cs="Arial" w:hint="default"/>
        <w:b/>
        <w:bCs/>
        <w:i w:val="0"/>
        <w:w w:val="100"/>
        <w:sz w:val="20"/>
        <w:szCs w:val="22"/>
        <w:lang w:val="pt-PT" w:bidi="pt-PT"/>
      </w:rPr>
    </w:lvl>
    <w:lvl w:ilvl="2">
      <w:numFmt w:val="bullet"/>
      <w:lvlText w:val="•"/>
      <w:lvlJc w:val="left"/>
      <w:pPr>
        <w:tabs>
          <w:tab w:val="num" w:pos="549"/>
        </w:tabs>
        <w:ind w:left="3046" w:hanging="476"/>
      </w:pPr>
      <w:rPr>
        <w:rFonts w:ascii="Liberation Serif" w:hAnsi="Liberation Serif" w:cs="Liberation Serif" w:hint="default"/>
        <w:lang w:val="pt-PT" w:bidi="pt-PT"/>
      </w:rPr>
    </w:lvl>
    <w:lvl w:ilvl="3">
      <w:numFmt w:val="bullet"/>
      <w:lvlText w:val="•"/>
      <w:lvlJc w:val="left"/>
      <w:pPr>
        <w:tabs>
          <w:tab w:val="num" w:pos="549"/>
        </w:tabs>
        <w:ind w:left="3964" w:hanging="476"/>
      </w:pPr>
      <w:rPr>
        <w:rFonts w:ascii="Liberation Serif" w:hAnsi="Liberation Serif" w:cs="Liberation Serif" w:hint="default"/>
        <w:lang w:val="pt-PT" w:bidi="pt-PT"/>
      </w:rPr>
    </w:lvl>
    <w:lvl w:ilvl="4">
      <w:numFmt w:val="bullet"/>
      <w:lvlText w:val="•"/>
      <w:lvlJc w:val="left"/>
      <w:pPr>
        <w:tabs>
          <w:tab w:val="num" w:pos="549"/>
        </w:tabs>
        <w:ind w:left="4883" w:hanging="476"/>
      </w:pPr>
      <w:rPr>
        <w:rFonts w:ascii="Liberation Serif" w:hAnsi="Liberation Serif" w:cs="Liberation Serif" w:hint="default"/>
        <w:lang w:val="pt-PT" w:bidi="pt-PT"/>
      </w:rPr>
    </w:lvl>
    <w:lvl w:ilvl="5">
      <w:numFmt w:val="bullet"/>
      <w:lvlText w:val="•"/>
      <w:lvlJc w:val="left"/>
      <w:pPr>
        <w:tabs>
          <w:tab w:val="num" w:pos="549"/>
        </w:tabs>
        <w:ind w:left="5802" w:hanging="476"/>
      </w:pPr>
      <w:rPr>
        <w:rFonts w:ascii="Liberation Serif" w:hAnsi="Liberation Serif" w:cs="Liberation Serif" w:hint="default"/>
        <w:lang w:val="pt-PT" w:bidi="pt-PT"/>
      </w:rPr>
    </w:lvl>
    <w:lvl w:ilvl="6">
      <w:numFmt w:val="bullet"/>
      <w:lvlText w:val="•"/>
      <w:lvlJc w:val="left"/>
      <w:pPr>
        <w:tabs>
          <w:tab w:val="num" w:pos="549"/>
        </w:tabs>
        <w:ind w:left="6720" w:hanging="476"/>
      </w:pPr>
      <w:rPr>
        <w:rFonts w:ascii="Liberation Serif" w:hAnsi="Liberation Serif" w:cs="Liberation Serif" w:hint="default"/>
        <w:lang w:val="pt-PT" w:bidi="pt-PT"/>
      </w:rPr>
    </w:lvl>
    <w:lvl w:ilvl="7">
      <w:numFmt w:val="bullet"/>
      <w:lvlText w:val="•"/>
      <w:lvlJc w:val="left"/>
      <w:pPr>
        <w:tabs>
          <w:tab w:val="num" w:pos="549"/>
        </w:tabs>
        <w:ind w:left="7639" w:hanging="476"/>
      </w:pPr>
      <w:rPr>
        <w:rFonts w:ascii="Liberation Serif" w:hAnsi="Liberation Serif" w:cs="Liberation Serif" w:hint="default"/>
        <w:lang w:val="pt-PT" w:bidi="pt-PT"/>
      </w:rPr>
    </w:lvl>
    <w:lvl w:ilvl="8">
      <w:numFmt w:val="bullet"/>
      <w:lvlText w:val="•"/>
      <w:lvlJc w:val="left"/>
      <w:pPr>
        <w:tabs>
          <w:tab w:val="num" w:pos="549"/>
        </w:tabs>
        <w:ind w:left="8558" w:hanging="476"/>
      </w:pPr>
      <w:rPr>
        <w:rFonts w:ascii="Liberation Serif" w:hAnsi="Liberation Serif" w:cs="Liberation Serif" w:hint="default"/>
        <w:lang w:val="pt-PT" w:bidi="pt-PT"/>
      </w:rPr>
    </w:lvl>
  </w:abstractNum>
  <w:abstractNum w:abstractNumId="19">
    <w:nsid w:val="00000013"/>
    <w:multiLevelType w:val="multilevel"/>
    <w:tmpl w:val="00000013"/>
    <w:name w:val="WW8Num19"/>
    <w:lvl w:ilvl="0">
      <w:start w:val="1"/>
      <w:numFmt w:val="decimal"/>
      <w:suff w:val="space"/>
      <w:lvlText w:val="%1."/>
      <w:lvlJc w:val="left"/>
      <w:pPr>
        <w:tabs>
          <w:tab w:val="num" w:pos="0"/>
        </w:tabs>
        <w:ind w:left="0" w:firstLine="0"/>
      </w:pPr>
      <w:rPr>
        <w:rFonts w:ascii="Arial" w:hAnsi="Arial" w:cs="Arial" w:hint="default"/>
        <w:b/>
        <w:i w:val="0"/>
        <w:sz w:val="20"/>
      </w:rPr>
    </w:lvl>
    <w:lvl w:ilvl="1">
      <w:start w:val="1"/>
      <w:numFmt w:val="decimal"/>
      <w:suff w:val="space"/>
      <w:lvlText w:val="%1.%2."/>
      <w:lvlJc w:val="left"/>
      <w:pPr>
        <w:tabs>
          <w:tab w:val="num" w:pos="0"/>
        </w:tabs>
        <w:ind w:left="284" w:firstLine="0"/>
      </w:pPr>
      <w:rPr>
        <w:rFonts w:ascii="Arial" w:hAnsi="Arial" w:cs="Arial" w:hint="default"/>
        <w:b/>
        <w:i w:val="0"/>
        <w:color w:val="auto"/>
        <w:sz w:val="20"/>
      </w:rPr>
    </w:lvl>
    <w:lvl w:ilvl="2">
      <w:start w:val="1"/>
      <w:numFmt w:val="decimal"/>
      <w:suff w:val="space"/>
      <w:lvlText w:val="%1.%2.%3."/>
      <w:lvlJc w:val="left"/>
      <w:pPr>
        <w:tabs>
          <w:tab w:val="num" w:pos="0"/>
        </w:tabs>
        <w:ind w:left="720" w:firstLine="0"/>
      </w:pPr>
      <w:rPr>
        <w:rFonts w:ascii="Arial" w:hAnsi="Arial" w:cs="Arial" w:hint="default"/>
        <w:b/>
        <w:i w:val="0"/>
        <w:sz w:val="20"/>
      </w:rPr>
    </w:lvl>
    <w:lvl w:ilvl="3">
      <w:start w:val="1"/>
      <w:numFmt w:val="decimal"/>
      <w:suff w:val="space"/>
      <w:lvlText w:val="%1.%2.%3.%4."/>
      <w:lvlJc w:val="left"/>
      <w:pPr>
        <w:tabs>
          <w:tab w:val="num" w:pos="0"/>
        </w:tabs>
        <w:ind w:left="1077" w:firstLine="3"/>
      </w:pPr>
      <w:rPr>
        <w:rFonts w:ascii="Arial" w:hAnsi="Arial" w:cs="Arial" w:hint="default"/>
        <w:b/>
        <w:i w:val="0"/>
        <w:sz w:val="20"/>
      </w:rPr>
    </w:lvl>
    <w:lvl w:ilvl="4">
      <w:start w:val="1"/>
      <w:numFmt w:val="decimal"/>
      <w:suff w:val="space"/>
      <w:lvlText w:val="%1.%2.%3.%4.%5."/>
      <w:lvlJc w:val="left"/>
      <w:pPr>
        <w:tabs>
          <w:tab w:val="num" w:pos="0"/>
        </w:tabs>
        <w:ind w:left="1440" w:firstLine="0"/>
      </w:pPr>
      <w:rPr>
        <w:rFonts w:ascii="Arial" w:hAnsi="Arial" w:cs="Arial" w:hint="default"/>
        <w:b/>
        <w:i w:val="0"/>
        <w:sz w:val="20"/>
      </w:rPr>
    </w:lvl>
    <w:lvl w:ilvl="5">
      <w:start w:val="1"/>
      <w:numFmt w:val="decimal"/>
      <w:suff w:val="space"/>
      <w:lvlText w:val="%1.%2.%3.%4.%5.%6."/>
      <w:lvlJc w:val="left"/>
      <w:pPr>
        <w:tabs>
          <w:tab w:val="num" w:pos="0"/>
        </w:tabs>
        <w:ind w:left="1797" w:firstLine="3"/>
      </w:pPr>
      <w:rPr>
        <w:rFonts w:ascii="Arial" w:hAnsi="Arial" w:cs="Arial" w:hint="default"/>
        <w:b/>
        <w:i w:val="0"/>
        <w:sz w:val="20"/>
      </w:rPr>
    </w:lvl>
    <w:lvl w:ilvl="6">
      <w:start w:val="1"/>
      <w:numFmt w:val="decimal"/>
      <w:suff w:val="space"/>
      <w:lvlText w:val="%1.%2.%3.%4.%5.%6.%7."/>
      <w:lvlJc w:val="left"/>
      <w:pPr>
        <w:tabs>
          <w:tab w:val="num" w:pos="0"/>
        </w:tabs>
        <w:ind w:left="2160" w:firstLine="0"/>
      </w:pPr>
    </w:lvl>
    <w:lvl w:ilvl="7">
      <w:start w:val="1"/>
      <w:numFmt w:val="decimal"/>
      <w:suff w:val="space"/>
      <w:lvlText w:val="%1.%2.%3.%4.%5.%6.%7.%8."/>
      <w:lvlJc w:val="left"/>
      <w:pPr>
        <w:tabs>
          <w:tab w:val="num" w:pos="0"/>
        </w:tabs>
        <w:ind w:left="2517" w:firstLine="3"/>
      </w:pPr>
    </w:lvl>
    <w:lvl w:ilvl="8">
      <w:start w:val="1"/>
      <w:numFmt w:val="decimal"/>
      <w:suff w:val="space"/>
      <w:lvlText w:val="%1.%2.%3.%4.%5.%6.%7.%8.%9."/>
      <w:lvlJc w:val="left"/>
      <w:pPr>
        <w:tabs>
          <w:tab w:val="num" w:pos="0"/>
        </w:tabs>
        <w:ind w:left="2880" w:firstLine="0"/>
      </w:pPr>
    </w:lvl>
  </w:abstractNum>
  <w:abstractNum w:abstractNumId="20">
    <w:nsid w:val="00000014"/>
    <w:multiLevelType w:val="multilevel"/>
    <w:tmpl w:val="6FB87FCC"/>
    <w:name w:val="WW8Num20"/>
    <w:lvl w:ilvl="0">
      <w:start w:val="6"/>
      <w:numFmt w:val="decimal"/>
      <w:lvlText w:val="%1."/>
      <w:lvlJc w:val="left"/>
      <w:pPr>
        <w:tabs>
          <w:tab w:val="num" w:pos="0"/>
        </w:tabs>
        <w:ind w:left="661" w:hanging="360"/>
      </w:pPr>
      <w:rPr>
        <w:b/>
      </w:rPr>
    </w:lvl>
    <w:lvl w:ilvl="1">
      <w:start w:val="1"/>
      <w:numFmt w:val="decimal"/>
      <w:isLgl/>
      <w:lvlText w:val="%1.%2."/>
      <w:lvlJc w:val="left"/>
      <w:pPr>
        <w:ind w:left="721" w:hanging="420"/>
      </w:pPr>
      <w:rPr>
        <w:rFonts w:hint="default"/>
        <w:b/>
      </w:rPr>
    </w:lvl>
    <w:lvl w:ilvl="2">
      <w:start w:val="1"/>
      <w:numFmt w:val="decimal"/>
      <w:isLgl/>
      <w:lvlText w:val="%1.%2.%3."/>
      <w:lvlJc w:val="left"/>
      <w:pPr>
        <w:ind w:left="1021" w:hanging="720"/>
      </w:pPr>
      <w:rPr>
        <w:rFonts w:hint="default"/>
        <w:b/>
      </w:rPr>
    </w:lvl>
    <w:lvl w:ilvl="3">
      <w:start w:val="1"/>
      <w:numFmt w:val="decimal"/>
      <w:isLgl/>
      <w:lvlText w:val="%1.%2.%3.%4."/>
      <w:lvlJc w:val="left"/>
      <w:pPr>
        <w:ind w:left="1021" w:hanging="720"/>
      </w:pPr>
      <w:rPr>
        <w:rFonts w:hint="default"/>
        <w:b/>
      </w:rPr>
    </w:lvl>
    <w:lvl w:ilvl="4">
      <w:start w:val="1"/>
      <w:numFmt w:val="decimal"/>
      <w:isLgl/>
      <w:lvlText w:val="%1.%2.%3.%4.%5."/>
      <w:lvlJc w:val="left"/>
      <w:pPr>
        <w:ind w:left="1381" w:hanging="1080"/>
      </w:pPr>
      <w:rPr>
        <w:rFonts w:hint="default"/>
        <w:b/>
      </w:rPr>
    </w:lvl>
    <w:lvl w:ilvl="5">
      <w:start w:val="1"/>
      <w:numFmt w:val="decimal"/>
      <w:isLgl/>
      <w:lvlText w:val="%1.%2.%3.%4.%5.%6."/>
      <w:lvlJc w:val="left"/>
      <w:pPr>
        <w:ind w:left="1381" w:hanging="1080"/>
      </w:pPr>
      <w:rPr>
        <w:rFonts w:hint="default"/>
        <w:b/>
      </w:rPr>
    </w:lvl>
    <w:lvl w:ilvl="6">
      <w:start w:val="1"/>
      <w:numFmt w:val="decimal"/>
      <w:isLgl/>
      <w:lvlText w:val="%1.%2.%3.%4.%5.%6.%7."/>
      <w:lvlJc w:val="left"/>
      <w:pPr>
        <w:ind w:left="1741" w:hanging="1440"/>
      </w:pPr>
      <w:rPr>
        <w:rFonts w:hint="default"/>
        <w:b/>
      </w:rPr>
    </w:lvl>
    <w:lvl w:ilvl="7">
      <w:start w:val="1"/>
      <w:numFmt w:val="decimal"/>
      <w:isLgl/>
      <w:lvlText w:val="%1.%2.%3.%4.%5.%6.%7.%8."/>
      <w:lvlJc w:val="left"/>
      <w:pPr>
        <w:ind w:left="1741" w:hanging="1440"/>
      </w:pPr>
      <w:rPr>
        <w:rFonts w:hint="default"/>
        <w:b/>
      </w:rPr>
    </w:lvl>
    <w:lvl w:ilvl="8">
      <w:start w:val="1"/>
      <w:numFmt w:val="decimal"/>
      <w:isLgl/>
      <w:lvlText w:val="%1.%2.%3.%4.%5.%6.%7.%8.%9."/>
      <w:lvlJc w:val="left"/>
      <w:pPr>
        <w:ind w:left="2101" w:hanging="1800"/>
      </w:pPr>
      <w:rPr>
        <w:rFonts w:hint="default"/>
        <w:b/>
      </w:rPr>
    </w:lvl>
  </w:abstractNum>
  <w:abstractNum w:abstractNumId="21">
    <w:nsid w:val="00000015"/>
    <w:multiLevelType w:val="multilevel"/>
    <w:tmpl w:val="00000015"/>
    <w:name w:val="WW8Num21"/>
    <w:lvl w:ilvl="0">
      <w:start w:val="14"/>
      <w:numFmt w:val="decimal"/>
      <w:lvlText w:val="%1"/>
      <w:lvlJc w:val="left"/>
      <w:pPr>
        <w:tabs>
          <w:tab w:val="num" w:pos="0"/>
        </w:tabs>
        <w:ind w:left="302" w:hanging="804"/>
      </w:pPr>
      <w:rPr>
        <w:lang w:val="pt-PT" w:bidi="pt-PT"/>
      </w:rPr>
    </w:lvl>
    <w:lvl w:ilvl="1">
      <w:start w:val="2"/>
      <w:numFmt w:val="decimal"/>
      <w:lvlText w:val="%1.%2"/>
      <w:lvlJc w:val="left"/>
      <w:pPr>
        <w:tabs>
          <w:tab w:val="num" w:pos="0"/>
        </w:tabs>
        <w:ind w:left="302" w:hanging="804"/>
      </w:pPr>
      <w:rPr>
        <w:lang w:val="pt-PT" w:bidi="pt-PT"/>
      </w:rPr>
    </w:lvl>
    <w:lvl w:ilvl="2">
      <w:start w:val="1"/>
      <w:numFmt w:val="decimal"/>
      <w:lvlText w:val="%1.%2.%3."/>
      <w:lvlJc w:val="left"/>
      <w:pPr>
        <w:tabs>
          <w:tab w:val="num" w:pos="0"/>
        </w:tabs>
        <w:ind w:left="302" w:hanging="804"/>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804"/>
      </w:pPr>
      <w:rPr>
        <w:rFonts w:ascii="Liberation Serif" w:hAnsi="Liberation Serif" w:cs="Liberation Serif" w:hint="default"/>
        <w:lang w:val="pt-PT" w:bidi="pt-PT"/>
      </w:rPr>
    </w:lvl>
    <w:lvl w:ilvl="4">
      <w:numFmt w:val="bullet"/>
      <w:lvlText w:val="•"/>
      <w:lvlJc w:val="left"/>
      <w:pPr>
        <w:tabs>
          <w:tab w:val="num" w:pos="0"/>
        </w:tabs>
        <w:ind w:left="4118" w:hanging="804"/>
      </w:pPr>
      <w:rPr>
        <w:rFonts w:ascii="Liberation Serif" w:hAnsi="Liberation Serif" w:cs="Liberation Serif" w:hint="default"/>
        <w:lang w:val="pt-PT" w:bidi="pt-PT"/>
      </w:rPr>
    </w:lvl>
    <w:lvl w:ilvl="5">
      <w:numFmt w:val="bullet"/>
      <w:lvlText w:val="•"/>
      <w:lvlJc w:val="left"/>
      <w:pPr>
        <w:tabs>
          <w:tab w:val="num" w:pos="0"/>
        </w:tabs>
        <w:ind w:left="5073" w:hanging="804"/>
      </w:pPr>
      <w:rPr>
        <w:rFonts w:ascii="Liberation Serif" w:hAnsi="Liberation Serif" w:cs="Liberation Serif" w:hint="default"/>
        <w:lang w:val="pt-PT" w:bidi="pt-PT"/>
      </w:rPr>
    </w:lvl>
    <w:lvl w:ilvl="6">
      <w:numFmt w:val="bullet"/>
      <w:lvlText w:val="•"/>
      <w:lvlJc w:val="left"/>
      <w:pPr>
        <w:tabs>
          <w:tab w:val="num" w:pos="0"/>
        </w:tabs>
        <w:ind w:left="6027" w:hanging="804"/>
      </w:pPr>
      <w:rPr>
        <w:rFonts w:ascii="Liberation Serif" w:hAnsi="Liberation Serif" w:cs="Liberation Serif" w:hint="default"/>
        <w:lang w:val="pt-PT" w:bidi="pt-PT"/>
      </w:rPr>
    </w:lvl>
    <w:lvl w:ilvl="7">
      <w:numFmt w:val="bullet"/>
      <w:lvlText w:val="•"/>
      <w:lvlJc w:val="left"/>
      <w:pPr>
        <w:tabs>
          <w:tab w:val="num" w:pos="0"/>
        </w:tabs>
        <w:ind w:left="6982" w:hanging="804"/>
      </w:pPr>
      <w:rPr>
        <w:rFonts w:ascii="Liberation Serif" w:hAnsi="Liberation Serif" w:cs="Liberation Serif" w:hint="default"/>
        <w:lang w:val="pt-PT" w:bidi="pt-PT"/>
      </w:rPr>
    </w:lvl>
    <w:lvl w:ilvl="8">
      <w:numFmt w:val="bullet"/>
      <w:lvlText w:val="•"/>
      <w:lvlJc w:val="left"/>
      <w:pPr>
        <w:tabs>
          <w:tab w:val="num" w:pos="0"/>
        </w:tabs>
        <w:ind w:left="7937" w:hanging="804"/>
      </w:pPr>
      <w:rPr>
        <w:rFonts w:ascii="Liberation Serif" w:hAnsi="Liberation Serif" w:cs="Liberation Serif" w:hint="default"/>
        <w:lang w:val="pt-PT" w:bidi="pt-PT"/>
      </w:rPr>
    </w:lvl>
  </w:abstractNum>
  <w:abstractNum w:abstractNumId="22">
    <w:nsid w:val="00000016"/>
    <w:multiLevelType w:val="multilevel"/>
    <w:tmpl w:val="00000016"/>
    <w:name w:val="WW8Num22"/>
    <w:lvl w:ilvl="0">
      <w:start w:val="1"/>
      <w:numFmt w:val="none"/>
      <w:suff w:val="nothing"/>
      <w:lvlText w:val=""/>
      <w:lvlJc w:val="left"/>
      <w:pPr>
        <w:tabs>
          <w:tab w:val="num" w:pos="0"/>
        </w:tabs>
        <w:ind w:left="0" w:firstLine="0"/>
      </w:pPr>
      <w:rPr>
        <w:rFonts w:ascii="Arial" w:hAnsi="Arial" w:cs="Times New Roman"/>
        <w:sz w:val="20"/>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23">
    <w:nsid w:val="07916B00"/>
    <w:multiLevelType w:val="hybridMultilevel"/>
    <w:tmpl w:val="3FCAB80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07A97E39"/>
    <w:multiLevelType w:val="hybridMultilevel"/>
    <w:tmpl w:val="6B38B4BC"/>
    <w:lvl w:ilvl="0" w:tplc="04160005">
      <w:start w:val="1"/>
      <w:numFmt w:val="bullet"/>
      <w:lvlText w:val=""/>
      <w:lvlJc w:val="left"/>
      <w:pPr>
        <w:ind w:left="1424" w:hanging="360"/>
      </w:pPr>
      <w:rPr>
        <w:rFonts w:ascii="Wingdings" w:hAnsi="Wingdings" w:hint="default"/>
      </w:rPr>
    </w:lvl>
    <w:lvl w:ilvl="1" w:tplc="04160003">
      <w:start w:val="1"/>
      <w:numFmt w:val="bullet"/>
      <w:lvlText w:val="o"/>
      <w:lvlJc w:val="left"/>
      <w:pPr>
        <w:ind w:left="2144" w:hanging="360"/>
      </w:pPr>
      <w:rPr>
        <w:rFonts w:ascii="Courier New" w:hAnsi="Courier New" w:cs="Courier New" w:hint="default"/>
      </w:rPr>
    </w:lvl>
    <w:lvl w:ilvl="2" w:tplc="04160005" w:tentative="1">
      <w:start w:val="1"/>
      <w:numFmt w:val="bullet"/>
      <w:lvlText w:val=""/>
      <w:lvlJc w:val="left"/>
      <w:pPr>
        <w:ind w:left="2864" w:hanging="360"/>
      </w:pPr>
      <w:rPr>
        <w:rFonts w:ascii="Wingdings" w:hAnsi="Wingdings" w:hint="default"/>
      </w:rPr>
    </w:lvl>
    <w:lvl w:ilvl="3" w:tplc="04160001" w:tentative="1">
      <w:start w:val="1"/>
      <w:numFmt w:val="bullet"/>
      <w:lvlText w:val=""/>
      <w:lvlJc w:val="left"/>
      <w:pPr>
        <w:ind w:left="3584" w:hanging="360"/>
      </w:pPr>
      <w:rPr>
        <w:rFonts w:ascii="Symbol" w:hAnsi="Symbol" w:hint="default"/>
      </w:rPr>
    </w:lvl>
    <w:lvl w:ilvl="4" w:tplc="04160003" w:tentative="1">
      <w:start w:val="1"/>
      <w:numFmt w:val="bullet"/>
      <w:lvlText w:val="o"/>
      <w:lvlJc w:val="left"/>
      <w:pPr>
        <w:ind w:left="4304" w:hanging="360"/>
      </w:pPr>
      <w:rPr>
        <w:rFonts w:ascii="Courier New" w:hAnsi="Courier New" w:cs="Courier New" w:hint="default"/>
      </w:rPr>
    </w:lvl>
    <w:lvl w:ilvl="5" w:tplc="04160005" w:tentative="1">
      <w:start w:val="1"/>
      <w:numFmt w:val="bullet"/>
      <w:lvlText w:val=""/>
      <w:lvlJc w:val="left"/>
      <w:pPr>
        <w:ind w:left="5024" w:hanging="360"/>
      </w:pPr>
      <w:rPr>
        <w:rFonts w:ascii="Wingdings" w:hAnsi="Wingdings" w:hint="default"/>
      </w:rPr>
    </w:lvl>
    <w:lvl w:ilvl="6" w:tplc="04160001" w:tentative="1">
      <w:start w:val="1"/>
      <w:numFmt w:val="bullet"/>
      <w:lvlText w:val=""/>
      <w:lvlJc w:val="left"/>
      <w:pPr>
        <w:ind w:left="5744" w:hanging="360"/>
      </w:pPr>
      <w:rPr>
        <w:rFonts w:ascii="Symbol" w:hAnsi="Symbol" w:hint="default"/>
      </w:rPr>
    </w:lvl>
    <w:lvl w:ilvl="7" w:tplc="04160003" w:tentative="1">
      <w:start w:val="1"/>
      <w:numFmt w:val="bullet"/>
      <w:lvlText w:val="o"/>
      <w:lvlJc w:val="left"/>
      <w:pPr>
        <w:ind w:left="6464" w:hanging="360"/>
      </w:pPr>
      <w:rPr>
        <w:rFonts w:ascii="Courier New" w:hAnsi="Courier New" w:cs="Courier New" w:hint="default"/>
      </w:rPr>
    </w:lvl>
    <w:lvl w:ilvl="8" w:tplc="04160005" w:tentative="1">
      <w:start w:val="1"/>
      <w:numFmt w:val="bullet"/>
      <w:lvlText w:val=""/>
      <w:lvlJc w:val="left"/>
      <w:pPr>
        <w:ind w:left="7184" w:hanging="360"/>
      </w:pPr>
      <w:rPr>
        <w:rFonts w:ascii="Wingdings" w:hAnsi="Wingdings" w:hint="default"/>
      </w:rPr>
    </w:lvl>
  </w:abstractNum>
  <w:abstractNum w:abstractNumId="25">
    <w:nsid w:val="08B94674"/>
    <w:multiLevelType w:val="hybridMultilevel"/>
    <w:tmpl w:val="88B65508"/>
    <w:lvl w:ilvl="0" w:tplc="04160005">
      <w:start w:val="1"/>
      <w:numFmt w:val="bullet"/>
      <w:lvlText w:val=""/>
      <w:lvlJc w:val="left"/>
      <w:pPr>
        <w:tabs>
          <w:tab w:val="num" w:pos="720"/>
        </w:tabs>
        <w:ind w:left="720" w:hanging="360"/>
      </w:pPr>
      <w:rPr>
        <w:rFonts w:ascii="Wingdings" w:hAnsi="Wingdings"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6">
    <w:nsid w:val="0B283C06"/>
    <w:multiLevelType w:val="hybridMultilevel"/>
    <w:tmpl w:val="7E6C762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0B975EB6"/>
    <w:multiLevelType w:val="hybridMultilevel"/>
    <w:tmpl w:val="6B1EE4BE"/>
    <w:lvl w:ilvl="0" w:tplc="04160005">
      <w:start w:val="1"/>
      <w:numFmt w:val="bullet"/>
      <w:lvlText w:val=""/>
      <w:lvlJc w:val="left"/>
      <w:pPr>
        <w:ind w:left="1424" w:hanging="360"/>
      </w:pPr>
      <w:rPr>
        <w:rFonts w:ascii="Wingdings" w:hAnsi="Wingdings" w:hint="default"/>
      </w:rPr>
    </w:lvl>
    <w:lvl w:ilvl="1" w:tplc="04160003">
      <w:start w:val="1"/>
      <w:numFmt w:val="bullet"/>
      <w:lvlText w:val="o"/>
      <w:lvlJc w:val="left"/>
      <w:pPr>
        <w:ind w:left="2144" w:hanging="360"/>
      </w:pPr>
      <w:rPr>
        <w:rFonts w:ascii="Courier New" w:hAnsi="Courier New" w:cs="Courier New" w:hint="default"/>
      </w:rPr>
    </w:lvl>
    <w:lvl w:ilvl="2" w:tplc="04160005" w:tentative="1">
      <w:start w:val="1"/>
      <w:numFmt w:val="bullet"/>
      <w:lvlText w:val=""/>
      <w:lvlJc w:val="left"/>
      <w:pPr>
        <w:ind w:left="2864" w:hanging="360"/>
      </w:pPr>
      <w:rPr>
        <w:rFonts w:ascii="Wingdings" w:hAnsi="Wingdings" w:hint="default"/>
      </w:rPr>
    </w:lvl>
    <w:lvl w:ilvl="3" w:tplc="04160001" w:tentative="1">
      <w:start w:val="1"/>
      <w:numFmt w:val="bullet"/>
      <w:lvlText w:val=""/>
      <w:lvlJc w:val="left"/>
      <w:pPr>
        <w:ind w:left="3584" w:hanging="360"/>
      </w:pPr>
      <w:rPr>
        <w:rFonts w:ascii="Symbol" w:hAnsi="Symbol" w:hint="default"/>
      </w:rPr>
    </w:lvl>
    <w:lvl w:ilvl="4" w:tplc="04160003" w:tentative="1">
      <w:start w:val="1"/>
      <w:numFmt w:val="bullet"/>
      <w:lvlText w:val="o"/>
      <w:lvlJc w:val="left"/>
      <w:pPr>
        <w:ind w:left="4304" w:hanging="360"/>
      </w:pPr>
      <w:rPr>
        <w:rFonts w:ascii="Courier New" w:hAnsi="Courier New" w:cs="Courier New" w:hint="default"/>
      </w:rPr>
    </w:lvl>
    <w:lvl w:ilvl="5" w:tplc="04160005" w:tentative="1">
      <w:start w:val="1"/>
      <w:numFmt w:val="bullet"/>
      <w:lvlText w:val=""/>
      <w:lvlJc w:val="left"/>
      <w:pPr>
        <w:ind w:left="5024" w:hanging="360"/>
      </w:pPr>
      <w:rPr>
        <w:rFonts w:ascii="Wingdings" w:hAnsi="Wingdings" w:hint="default"/>
      </w:rPr>
    </w:lvl>
    <w:lvl w:ilvl="6" w:tplc="04160001" w:tentative="1">
      <w:start w:val="1"/>
      <w:numFmt w:val="bullet"/>
      <w:lvlText w:val=""/>
      <w:lvlJc w:val="left"/>
      <w:pPr>
        <w:ind w:left="5744" w:hanging="360"/>
      </w:pPr>
      <w:rPr>
        <w:rFonts w:ascii="Symbol" w:hAnsi="Symbol" w:hint="default"/>
      </w:rPr>
    </w:lvl>
    <w:lvl w:ilvl="7" w:tplc="04160003" w:tentative="1">
      <w:start w:val="1"/>
      <w:numFmt w:val="bullet"/>
      <w:lvlText w:val="o"/>
      <w:lvlJc w:val="left"/>
      <w:pPr>
        <w:ind w:left="6464" w:hanging="360"/>
      </w:pPr>
      <w:rPr>
        <w:rFonts w:ascii="Courier New" w:hAnsi="Courier New" w:cs="Courier New" w:hint="default"/>
      </w:rPr>
    </w:lvl>
    <w:lvl w:ilvl="8" w:tplc="04160005" w:tentative="1">
      <w:start w:val="1"/>
      <w:numFmt w:val="bullet"/>
      <w:lvlText w:val=""/>
      <w:lvlJc w:val="left"/>
      <w:pPr>
        <w:ind w:left="7184" w:hanging="360"/>
      </w:pPr>
      <w:rPr>
        <w:rFonts w:ascii="Wingdings" w:hAnsi="Wingdings" w:hint="default"/>
      </w:rPr>
    </w:lvl>
  </w:abstractNum>
  <w:abstractNum w:abstractNumId="28">
    <w:nsid w:val="0D2618D0"/>
    <w:multiLevelType w:val="hybridMultilevel"/>
    <w:tmpl w:val="1D7A1B24"/>
    <w:lvl w:ilvl="0" w:tplc="04160005">
      <w:start w:val="1"/>
      <w:numFmt w:val="bullet"/>
      <w:lvlText w:val=""/>
      <w:lvlJc w:val="left"/>
      <w:pPr>
        <w:ind w:left="1424" w:hanging="360"/>
      </w:pPr>
      <w:rPr>
        <w:rFonts w:ascii="Wingdings" w:hAnsi="Wingdings" w:hint="default"/>
      </w:rPr>
    </w:lvl>
    <w:lvl w:ilvl="1" w:tplc="04160003">
      <w:start w:val="1"/>
      <w:numFmt w:val="bullet"/>
      <w:lvlText w:val="o"/>
      <w:lvlJc w:val="left"/>
      <w:pPr>
        <w:ind w:left="2144" w:hanging="360"/>
      </w:pPr>
      <w:rPr>
        <w:rFonts w:ascii="Courier New" w:hAnsi="Courier New" w:cs="Courier New" w:hint="default"/>
      </w:rPr>
    </w:lvl>
    <w:lvl w:ilvl="2" w:tplc="04160005" w:tentative="1">
      <w:start w:val="1"/>
      <w:numFmt w:val="bullet"/>
      <w:lvlText w:val=""/>
      <w:lvlJc w:val="left"/>
      <w:pPr>
        <w:ind w:left="2864" w:hanging="360"/>
      </w:pPr>
      <w:rPr>
        <w:rFonts w:ascii="Wingdings" w:hAnsi="Wingdings" w:hint="default"/>
      </w:rPr>
    </w:lvl>
    <w:lvl w:ilvl="3" w:tplc="04160001" w:tentative="1">
      <w:start w:val="1"/>
      <w:numFmt w:val="bullet"/>
      <w:lvlText w:val=""/>
      <w:lvlJc w:val="left"/>
      <w:pPr>
        <w:ind w:left="3584" w:hanging="360"/>
      </w:pPr>
      <w:rPr>
        <w:rFonts w:ascii="Symbol" w:hAnsi="Symbol" w:hint="default"/>
      </w:rPr>
    </w:lvl>
    <w:lvl w:ilvl="4" w:tplc="04160003" w:tentative="1">
      <w:start w:val="1"/>
      <w:numFmt w:val="bullet"/>
      <w:lvlText w:val="o"/>
      <w:lvlJc w:val="left"/>
      <w:pPr>
        <w:ind w:left="4304" w:hanging="360"/>
      </w:pPr>
      <w:rPr>
        <w:rFonts w:ascii="Courier New" w:hAnsi="Courier New" w:cs="Courier New" w:hint="default"/>
      </w:rPr>
    </w:lvl>
    <w:lvl w:ilvl="5" w:tplc="04160005" w:tentative="1">
      <w:start w:val="1"/>
      <w:numFmt w:val="bullet"/>
      <w:lvlText w:val=""/>
      <w:lvlJc w:val="left"/>
      <w:pPr>
        <w:ind w:left="5024" w:hanging="360"/>
      </w:pPr>
      <w:rPr>
        <w:rFonts w:ascii="Wingdings" w:hAnsi="Wingdings" w:hint="default"/>
      </w:rPr>
    </w:lvl>
    <w:lvl w:ilvl="6" w:tplc="04160001" w:tentative="1">
      <w:start w:val="1"/>
      <w:numFmt w:val="bullet"/>
      <w:lvlText w:val=""/>
      <w:lvlJc w:val="left"/>
      <w:pPr>
        <w:ind w:left="5744" w:hanging="360"/>
      </w:pPr>
      <w:rPr>
        <w:rFonts w:ascii="Symbol" w:hAnsi="Symbol" w:hint="default"/>
      </w:rPr>
    </w:lvl>
    <w:lvl w:ilvl="7" w:tplc="04160003" w:tentative="1">
      <w:start w:val="1"/>
      <w:numFmt w:val="bullet"/>
      <w:lvlText w:val="o"/>
      <w:lvlJc w:val="left"/>
      <w:pPr>
        <w:ind w:left="6464" w:hanging="360"/>
      </w:pPr>
      <w:rPr>
        <w:rFonts w:ascii="Courier New" w:hAnsi="Courier New" w:cs="Courier New" w:hint="default"/>
      </w:rPr>
    </w:lvl>
    <w:lvl w:ilvl="8" w:tplc="04160005" w:tentative="1">
      <w:start w:val="1"/>
      <w:numFmt w:val="bullet"/>
      <w:lvlText w:val=""/>
      <w:lvlJc w:val="left"/>
      <w:pPr>
        <w:ind w:left="7184" w:hanging="360"/>
      </w:pPr>
      <w:rPr>
        <w:rFonts w:ascii="Wingdings" w:hAnsi="Wingdings" w:hint="default"/>
      </w:rPr>
    </w:lvl>
  </w:abstractNum>
  <w:abstractNum w:abstractNumId="29">
    <w:nsid w:val="0EC966D7"/>
    <w:multiLevelType w:val="hybridMultilevel"/>
    <w:tmpl w:val="1B445ED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0F8E64BA"/>
    <w:multiLevelType w:val="hybridMultilevel"/>
    <w:tmpl w:val="E32EE932"/>
    <w:lvl w:ilvl="0" w:tplc="58C4F45A">
      <w:start w:val="2"/>
      <w:numFmt w:val="bullet"/>
      <w:lvlText w:val=""/>
      <w:lvlJc w:val="left"/>
      <w:pPr>
        <w:ind w:left="420" w:hanging="360"/>
      </w:pPr>
      <w:rPr>
        <w:rFonts w:ascii="Symbol" w:eastAsiaTheme="minorHAnsi" w:hAnsi="Symbol" w:cs="Times New Roman" w:hint="default"/>
        <w:sz w:val="24"/>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31">
    <w:nsid w:val="147E4DCC"/>
    <w:multiLevelType w:val="hybridMultilevel"/>
    <w:tmpl w:val="8A902A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pStyle w:val="Ttulo4"/>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pStyle w:val="Ttulo6"/>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15650542"/>
    <w:multiLevelType w:val="hybridMultilevel"/>
    <w:tmpl w:val="1936917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18D148C9"/>
    <w:multiLevelType w:val="hybridMultilevel"/>
    <w:tmpl w:val="3C5AC868"/>
    <w:lvl w:ilvl="0" w:tplc="04160005">
      <w:start w:val="1"/>
      <w:numFmt w:val="bullet"/>
      <w:lvlText w:val=""/>
      <w:lvlJc w:val="left"/>
      <w:pPr>
        <w:ind w:left="1424" w:hanging="360"/>
      </w:pPr>
      <w:rPr>
        <w:rFonts w:ascii="Wingdings" w:hAnsi="Wingdings" w:hint="default"/>
      </w:rPr>
    </w:lvl>
    <w:lvl w:ilvl="1" w:tplc="04160003">
      <w:start w:val="1"/>
      <w:numFmt w:val="bullet"/>
      <w:lvlText w:val="o"/>
      <w:lvlJc w:val="left"/>
      <w:pPr>
        <w:ind w:left="2144" w:hanging="360"/>
      </w:pPr>
      <w:rPr>
        <w:rFonts w:ascii="Courier New" w:hAnsi="Courier New" w:cs="Courier New" w:hint="default"/>
      </w:rPr>
    </w:lvl>
    <w:lvl w:ilvl="2" w:tplc="04160005" w:tentative="1">
      <w:start w:val="1"/>
      <w:numFmt w:val="bullet"/>
      <w:lvlText w:val=""/>
      <w:lvlJc w:val="left"/>
      <w:pPr>
        <w:ind w:left="2864" w:hanging="360"/>
      </w:pPr>
      <w:rPr>
        <w:rFonts w:ascii="Wingdings" w:hAnsi="Wingdings" w:hint="default"/>
      </w:rPr>
    </w:lvl>
    <w:lvl w:ilvl="3" w:tplc="04160001" w:tentative="1">
      <w:start w:val="1"/>
      <w:numFmt w:val="bullet"/>
      <w:lvlText w:val=""/>
      <w:lvlJc w:val="left"/>
      <w:pPr>
        <w:ind w:left="3584" w:hanging="360"/>
      </w:pPr>
      <w:rPr>
        <w:rFonts w:ascii="Symbol" w:hAnsi="Symbol" w:hint="default"/>
      </w:rPr>
    </w:lvl>
    <w:lvl w:ilvl="4" w:tplc="04160003" w:tentative="1">
      <w:start w:val="1"/>
      <w:numFmt w:val="bullet"/>
      <w:lvlText w:val="o"/>
      <w:lvlJc w:val="left"/>
      <w:pPr>
        <w:ind w:left="4304" w:hanging="360"/>
      </w:pPr>
      <w:rPr>
        <w:rFonts w:ascii="Courier New" w:hAnsi="Courier New" w:cs="Courier New" w:hint="default"/>
      </w:rPr>
    </w:lvl>
    <w:lvl w:ilvl="5" w:tplc="04160005" w:tentative="1">
      <w:start w:val="1"/>
      <w:numFmt w:val="bullet"/>
      <w:lvlText w:val=""/>
      <w:lvlJc w:val="left"/>
      <w:pPr>
        <w:ind w:left="5024" w:hanging="360"/>
      </w:pPr>
      <w:rPr>
        <w:rFonts w:ascii="Wingdings" w:hAnsi="Wingdings" w:hint="default"/>
      </w:rPr>
    </w:lvl>
    <w:lvl w:ilvl="6" w:tplc="04160001" w:tentative="1">
      <w:start w:val="1"/>
      <w:numFmt w:val="bullet"/>
      <w:lvlText w:val=""/>
      <w:lvlJc w:val="left"/>
      <w:pPr>
        <w:ind w:left="5744" w:hanging="360"/>
      </w:pPr>
      <w:rPr>
        <w:rFonts w:ascii="Symbol" w:hAnsi="Symbol" w:hint="default"/>
      </w:rPr>
    </w:lvl>
    <w:lvl w:ilvl="7" w:tplc="04160003" w:tentative="1">
      <w:start w:val="1"/>
      <w:numFmt w:val="bullet"/>
      <w:lvlText w:val="o"/>
      <w:lvlJc w:val="left"/>
      <w:pPr>
        <w:ind w:left="6464" w:hanging="360"/>
      </w:pPr>
      <w:rPr>
        <w:rFonts w:ascii="Courier New" w:hAnsi="Courier New" w:cs="Courier New" w:hint="default"/>
      </w:rPr>
    </w:lvl>
    <w:lvl w:ilvl="8" w:tplc="04160005" w:tentative="1">
      <w:start w:val="1"/>
      <w:numFmt w:val="bullet"/>
      <w:lvlText w:val=""/>
      <w:lvlJc w:val="left"/>
      <w:pPr>
        <w:ind w:left="7184" w:hanging="360"/>
      </w:pPr>
      <w:rPr>
        <w:rFonts w:ascii="Wingdings" w:hAnsi="Wingdings" w:hint="default"/>
      </w:rPr>
    </w:lvl>
  </w:abstractNum>
  <w:abstractNum w:abstractNumId="34">
    <w:nsid w:val="1A35233F"/>
    <w:multiLevelType w:val="hybridMultilevel"/>
    <w:tmpl w:val="9DB82F0E"/>
    <w:lvl w:ilvl="0" w:tplc="04160005">
      <w:start w:val="1"/>
      <w:numFmt w:val="bullet"/>
      <w:lvlText w:val=""/>
      <w:lvlJc w:val="left"/>
      <w:pPr>
        <w:ind w:left="1424" w:hanging="360"/>
      </w:pPr>
      <w:rPr>
        <w:rFonts w:ascii="Wingdings" w:hAnsi="Wingdings" w:hint="default"/>
      </w:rPr>
    </w:lvl>
    <w:lvl w:ilvl="1" w:tplc="04160003">
      <w:start w:val="1"/>
      <w:numFmt w:val="bullet"/>
      <w:lvlText w:val="o"/>
      <w:lvlJc w:val="left"/>
      <w:pPr>
        <w:ind w:left="2144" w:hanging="360"/>
      </w:pPr>
      <w:rPr>
        <w:rFonts w:ascii="Courier New" w:hAnsi="Courier New" w:cs="Courier New" w:hint="default"/>
      </w:rPr>
    </w:lvl>
    <w:lvl w:ilvl="2" w:tplc="04160005" w:tentative="1">
      <w:start w:val="1"/>
      <w:numFmt w:val="bullet"/>
      <w:lvlText w:val=""/>
      <w:lvlJc w:val="left"/>
      <w:pPr>
        <w:ind w:left="2864" w:hanging="360"/>
      </w:pPr>
      <w:rPr>
        <w:rFonts w:ascii="Wingdings" w:hAnsi="Wingdings" w:hint="default"/>
      </w:rPr>
    </w:lvl>
    <w:lvl w:ilvl="3" w:tplc="04160001" w:tentative="1">
      <w:start w:val="1"/>
      <w:numFmt w:val="bullet"/>
      <w:lvlText w:val=""/>
      <w:lvlJc w:val="left"/>
      <w:pPr>
        <w:ind w:left="3584" w:hanging="360"/>
      </w:pPr>
      <w:rPr>
        <w:rFonts w:ascii="Symbol" w:hAnsi="Symbol" w:hint="default"/>
      </w:rPr>
    </w:lvl>
    <w:lvl w:ilvl="4" w:tplc="04160003" w:tentative="1">
      <w:start w:val="1"/>
      <w:numFmt w:val="bullet"/>
      <w:lvlText w:val="o"/>
      <w:lvlJc w:val="left"/>
      <w:pPr>
        <w:ind w:left="4304" w:hanging="360"/>
      </w:pPr>
      <w:rPr>
        <w:rFonts w:ascii="Courier New" w:hAnsi="Courier New" w:cs="Courier New" w:hint="default"/>
      </w:rPr>
    </w:lvl>
    <w:lvl w:ilvl="5" w:tplc="04160005" w:tentative="1">
      <w:start w:val="1"/>
      <w:numFmt w:val="bullet"/>
      <w:lvlText w:val=""/>
      <w:lvlJc w:val="left"/>
      <w:pPr>
        <w:ind w:left="5024" w:hanging="360"/>
      </w:pPr>
      <w:rPr>
        <w:rFonts w:ascii="Wingdings" w:hAnsi="Wingdings" w:hint="default"/>
      </w:rPr>
    </w:lvl>
    <w:lvl w:ilvl="6" w:tplc="04160001" w:tentative="1">
      <w:start w:val="1"/>
      <w:numFmt w:val="bullet"/>
      <w:lvlText w:val=""/>
      <w:lvlJc w:val="left"/>
      <w:pPr>
        <w:ind w:left="5744" w:hanging="360"/>
      </w:pPr>
      <w:rPr>
        <w:rFonts w:ascii="Symbol" w:hAnsi="Symbol" w:hint="default"/>
      </w:rPr>
    </w:lvl>
    <w:lvl w:ilvl="7" w:tplc="04160003" w:tentative="1">
      <w:start w:val="1"/>
      <w:numFmt w:val="bullet"/>
      <w:lvlText w:val="o"/>
      <w:lvlJc w:val="left"/>
      <w:pPr>
        <w:ind w:left="6464" w:hanging="360"/>
      </w:pPr>
      <w:rPr>
        <w:rFonts w:ascii="Courier New" w:hAnsi="Courier New" w:cs="Courier New" w:hint="default"/>
      </w:rPr>
    </w:lvl>
    <w:lvl w:ilvl="8" w:tplc="04160005" w:tentative="1">
      <w:start w:val="1"/>
      <w:numFmt w:val="bullet"/>
      <w:lvlText w:val=""/>
      <w:lvlJc w:val="left"/>
      <w:pPr>
        <w:ind w:left="7184" w:hanging="360"/>
      </w:pPr>
      <w:rPr>
        <w:rFonts w:ascii="Wingdings" w:hAnsi="Wingdings" w:hint="default"/>
      </w:rPr>
    </w:lvl>
  </w:abstractNum>
  <w:abstractNum w:abstractNumId="35">
    <w:nsid w:val="1D5C100D"/>
    <w:multiLevelType w:val="multilevel"/>
    <w:tmpl w:val="5A82BCE0"/>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922"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36AB7A82"/>
    <w:multiLevelType w:val="hybridMultilevel"/>
    <w:tmpl w:val="34B2D75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nsid w:val="3AF752EC"/>
    <w:multiLevelType w:val="hybridMultilevel"/>
    <w:tmpl w:val="FA148D18"/>
    <w:lvl w:ilvl="0" w:tplc="04160005">
      <w:start w:val="1"/>
      <w:numFmt w:val="bullet"/>
      <w:lvlText w:val=""/>
      <w:lvlJc w:val="left"/>
      <w:pPr>
        <w:ind w:left="1424" w:hanging="360"/>
      </w:pPr>
      <w:rPr>
        <w:rFonts w:ascii="Wingdings" w:hAnsi="Wingdings" w:hint="default"/>
      </w:rPr>
    </w:lvl>
    <w:lvl w:ilvl="1" w:tplc="04160003" w:tentative="1">
      <w:start w:val="1"/>
      <w:numFmt w:val="bullet"/>
      <w:lvlText w:val="o"/>
      <w:lvlJc w:val="left"/>
      <w:pPr>
        <w:ind w:left="2144" w:hanging="360"/>
      </w:pPr>
      <w:rPr>
        <w:rFonts w:ascii="Courier New" w:hAnsi="Courier New" w:cs="Courier New" w:hint="default"/>
      </w:rPr>
    </w:lvl>
    <w:lvl w:ilvl="2" w:tplc="04160005" w:tentative="1">
      <w:start w:val="1"/>
      <w:numFmt w:val="bullet"/>
      <w:lvlText w:val=""/>
      <w:lvlJc w:val="left"/>
      <w:pPr>
        <w:ind w:left="2864" w:hanging="360"/>
      </w:pPr>
      <w:rPr>
        <w:rFonts w:ascii="Wingdings" w:hAnsi="Wingdings" w:hint="default"/>
      </w:rPr>
    </w:lvl>
    <w:lvl w:ilvl="3" w:tplc="04160001" w:tentative="1">
      <w:start w:val="1"/>
      <w:numFmt w:val="bullet"/>
      <w:lvlText w:val=""/>
      <w:lvlJc w:val="left"/>
      <w:pPr>
        <w:ind w:left="3584" w:hanging="360"/>
      </w:pPr>
      <w:rPr>
        <w:rFonts w:ascii="Symbol" w:hAnsi="Symbol" w:hint="default"/>
      </w:rPr>
    </w:lvl>
    <w:lvl w:ilvl="4" w:tplc="04160003" w:tentative="1">
      <w:start w:val="1"/>
      <w:numFmt w:val="bullet"/>
      <w:lvlText w:val="o"/>
      <w:lvlJc w:val="left"/>
      <w:pPr>
        <w:ind w:left="4304" w:hanging="360"/>
      </w:pPr>
      <w:rPr>
        <w:rFonts w:ascii="Courier New" w:hAnsi="Courier New" w:cs="Courier New" w:hint="default"/>
      </w:rPr>
    </w:lvl>
    <w:lvl w:ilvl="5" w:tplc="04160005" w:tentative="1">
      <w:start w:val="1"/>
      <w:numFmt w:val="bullet"/>
      <w:lvlText w:val=""/>
      <w:lvlJc w:val="left"/>
      <w:pPr>
        <w:ind w:left="5024" w:hanging="360"/>
      </w:pPr>
      <w:rPr>
        <w:rFonts w:ascii="Wingdings" w:hAnsi="Wingdings" w:hint="default"/>
      </w:rPr>
    </w:lvl>
    <w:lvl w:ilvl="6" w:tplc="04160001" w:tentative="1">
      <w:start w:val="1"/>
      <w:numFmt w:val="bullet"/>
      <w:lvlText w:val=""/>
      <w:lvlJc w:val="left"/>
      <w:pPr>
        <w:ind w:left="5744" w:hanging="360"/>
      </w:pPr>
      <w:rPr>
        <w:rFonts w:ascii="Symbol" w:hAnsi="Symbol" w:hint="default"/>
      </w:rPr>
    </w:lvl>
    <w:lvl w:ilvl="7" w:tplc="04160003" w:tentative="1">
      <w:start w:val="1"/>
      <w:numFmt w:val="bullet"/>
      <w:lvlText w:val="o"/>
      <w:lvlJc w:val="left"/>
      <w:pPr>
        <w:ind w:left="6464" w:hanging="360"/>
      </w:pPr>
      <w:rPr>
        <w:rFonts w:ascii="Courier New" w:hAnsi="Courier New" w:cs="Courier New" w:hint="default"/>
      </w:rPr>
    </w:lvl>
    <w:lvl w:ilvl="8" w:tplc="04160005" w:tentative="1">
      <w:start w:val="1"/>
      <w:numFmt w:val="bullet"/>
      <w:lvlText w:val=""/>
      <w:lvlJc w:val="left"/>
      <w:pPr>
        <w:ind w:left="7184" w:hanging="360"/>
      </w:pPr>
      <w:rPr>
        <w:rFonts w:ascii="Wingdings" w:hAnsi="Wingdings" w:hint="default"/>
      </w:rPr>
    </w:lvl>
  </w:abstractNum>
  <w:abstractNum w:abstractNumId="38">
    <w:nsid w:val="3B167C5B"/>
    <w:multiLevelType w:val="hybridMultilevel"/>
    <w:tmpl w:val="2358401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3BAF68B3"/>
    <w:multiLevelType w:val="hybridMultilevel"/>
    <w:tmpl w:val="DACAF68E"/>
    <w:lvl w:ilvl="0" w:tplc="04160005">
      <w:start w:val="1"/>
      <w:numFmt w:val="bullet"/>
      <w:lvlText w:val=""/>
      <w:lvlJc w:val="left"/>
      <w:pPr>
        <w:ind w:left="1424" w:hanging="360"/>
      </w:pPr>
      <w:rPr>
        <w:rFonts w:ascii="Wingdings" w:hAnsi="Wingdings" w:hint="default"/>
      </w:rPr>
    </w:lvl>
    <w:lvl w:ilvl="1" w:tplc="04160003">
      <w:start w:val="1"/>
      <w:numFmt w:val="bullet"/>
      <w:lvlText w:val="o"/>
      <w:lvlJc w:val="left"/>
      <w:pPr>
        <w:ind w:left="2144" w:hanging="360"/>
      </w:pPr>
      <w:rPr>
        <w:rFonts w:ascii="Courier New" w:hAnsi="Courier New" w:cs="Courier New" w:hint="default"/>
      </w:rPr>
    </w:lvl>
    <w:lvl w:ilvl="2" w:tplc="04160005" w:tentative="1">
      <w:start w:val="1"/>
      <w:numFmt w:val="bullet"/>
      <w:lvlText w:val=""/>
      <w:lvlJc w:val="left"/>
      <w:pPr>
        <w:ind w:left="2864" w:hanging="360"/>
      </w:pPr>
      <w:rPr>
        <w:rFonts w:ascii="Wingdings" w:hAnsi="Wingdings" w:hint="default"/>
      </w:rPr>
    </w:lvl>
    <w:lvl w:ilvl="3" w:tplc="04160001" w:tentative="1">
      <w:start w:val="1"/>
      <w:numFmt w:val="bullet"/>
      <w:lvlText w:val=""/>
      <w:lvlJc w:val="left"/>
      <w:pPr>
        <w:ind w:left="3584" w:hanging="360"/>
      </w:pPr>
      <w:rPr>
        <w:rFonts w:ascii="Symbol" w:hAnsi="Symbol" w:hint="default"/>
      </w:rPr>
    </w:lvl>
    <w:lvl w:ilvl="4" w:tplc="04160003" w:tentative="1">
      <w:start w:val="1"/>
      <w:numFmt w:val="bullet"/>
      <w:lvlText w:val="o"/>
      <w:lvlJc w:val="left"/>
      <w:pPr>
        <w:ind w:left="4304" w:hanging="360"/>
      </w:pPr>
      <w:rPr>
        <w:rFonts w:ascii="Courier New" w:hAnsi="Courier New" w:cs="Courier New" w:hint="default"/>
      </w:rPr>
    </w:lvl>
    <w:lvl w:ilvl="5" w:tplc="04160005" w:tentative="1">
      <w:start w:val="1"/>
      <w:numFmt w:val="bullet"/>
      <w:lvlText w:val=""/>
      <w:lvlJc w:val="left"/>
      <w:pPr>
        <w:ind w:left="5024" w:hanging="360"/>
      </w:pPr>
      <w:rPr>
        <w:rFonts w:ascii="Wingdings" w:hAnsi="Wingdings" w:hint="default"/>
      </w:rPr>
    </w:lvl>
    <w:lvl w:ilvl="6" w:tplc="04160001" w:tentative="1">
      <w:start w:val="1"/>
      <w:numFmt w:val="bullet"/>
      <w:lvlText w:val=""/>
      <w:lvlJc w:val="left"/>
      <w:pPr>
        <w:ind w:left="5744" w:hanging="360"/>
      </w:pPr>
      <w:rPr>
        <w:rFonts w:ascii="Symbol" w:hAnsi="Symbol" w:hint="default"/>
      </w:rPr>
    </w:lvl>
    <w:lvl w:ilvl="7" w:tplc="04160003" w:tentative="1">
      <w:start w:val="1"/>
      <w:numFmt w:val="bullet"/>
      <w:lvlText w:val="o"/>
      <w:lvlJc w:val="left"/>
      <w:pPr>
        <w:ind w:left="6464" w:hanging="360"/>
      </w:pPr>
      <w:rPr>
        <w:rFonts w:ascii="Courier New" w:hAnsi="Courier New" w:cs="Courier New" w:hint="default"/>
      </w:rPr>
    </w:lvl>
    <w:lvl w:ilvl="8" w:tplc="04160005" w:tentative="1">
      <w:start w:val="1"/>
      <w:numFmt w:val="bullet"/>
      <w:lvlText w:val=""/>
      <w:lvlJc w:val="left"/>
      <w:pPr>
        <w:ind w:left="7184" w:hanging="360"/>
      </w:pPr>
      <w:rPr>
        <w:rFonts w:ascii="Wingdings" w:hAnsi="Wingdings" w:hint="default"/>
      </w:rPr>
    </w:lvl>
  </w:abstractNum>
  <w:abstractNum w:abstractNumId="40">
    <w:nsid w:val="3C205163"/>
    <w:multiLevelType w:val="hybridMultilevel"/>
    <w:tmpl w:val="FAFC2F1C"/>
    <w:lvl w:ilvl="0" w:tplc="04160005">
      <w:start w:val="1"/>
      <w:numFmt w:val="bullet"/>
      <w:lvlText w:val=""/>
      <w:lvlJc w:val="left"/>
      <w:pPr>
        <w:ind w:left="1424" w:hanging="360"/>
      </w:pPr>
      <w:rPr>
        <w:rFonts w:ascii="Wingdings" w:hAnsi="Wingdings" w:hint="default"/>
      </w:rPr>
    </w:lvl>
    <w:lvl w:ilvl="1" w:tplc="04160003" w:tentative="1">
      <w:start w:val="1"/>
      <w:numFmt w:val="bullet"/>
      <w:lvlText w:val="o"/>
      <w:lvlJc w:val="left"/>
      <w:pPr>
        <w:ind w:left="2144" w:hanging="360"/>
      </w:pPr>
      <w:rPr>
        <w:rFonts w:ascii="Courier New" w:hAnsi="Courier New" w:cs="Courier New" w:hint="default"/>
      </w:rPr>
    </w:lvl>
    <w:lvl w:ilvl="2" w:tplc="04160005" w:tentative="1">
      <w:start w:val="1"/>
      <w:numFmt w:val="bullet"/>
      <w:lvlText w:val=""/>
      <w:lvlJc w:val="left"/>
      <w:pPr>
        <w:ind w:left="2864" w:hanging="360"/>
      </w:pPr>
      <w:rPr>
        <w:rFonts w:ascii="Wingdings" w:hAnsi="Wingdings" w:hint="default"/>
      </w:rPr>
    </w:lvl>
    <w:lvl w:ilvl="3" w:tplc="04160001" w:tentative="1">
      <w:start w:val="1"/>
      <w:numFmt w:val="bullet"/>
      <w:lvlText w:val=""/>
      <w:lvlJc w:val="left"/>
      <w:pPr>
        <w:ind w:left="3584" w:hanging="360"/>
      </w:pPr>
      <w:rPr>
        <w:rFonts w:ascii="Symbol" w:hAnsi="Symbol" w:hint="default"/>
      </w:rPr>
    </w:lvl>
    <w:lvl w:ilvl="4" w:tplc="04160003" w:tentative="1">
      <w:start w:val="1"/>
      <w:numFmt w:val="bullet"/>
      <w:lvlText w:val="o"/>
      <w:lvlJc w:val="left"/>
      <w:pPr>
        <w:ind w:left="4304" w:hanging="360"/>
      </w:pPr>
      <w:rPr>
        <w:rFonts w:ascii="Courier New" w:hAnsi="Courier New" w:cs="Courier New" w:hint="default"/>
      </w:rPr>
    </w:lvl>
    <w:lvl w:ilvl="5" w:tplc="04160005" w:tentative="1">
      <w:start w:val="1"/>
      <w:numFmt w:val="bullet"/>
      <w:lvlText w:val=""/>
      <w:lvlJc w:val="left"/>
      <w:pPr>
        <w:ind w:left="5024" w:hanging="360"/>
      </w:pPr>
      <w:rPr>
        <w:rFonts w:ascii="Wingdings" w:hAnsi="Wingdings" w:hint="default"/>
      </w:rPr>
    </w:lvl>
    <w:lvl w:ilvl="6" w:tplc="04160001" w:tentative="1">
      <w:start w:val="1"/>
      <w:numFmt w:val="bullet"/>
      <w:lvlText w:val=""/>
      <w:lvlJc w:val="left"/>
      <w:pPr>
        <w:ind w:left="5744" w:hanging="360"/>
      </w:pPr>
      <w:rPr>
        <w:rFonts w:ascii="Symbol" w:hAnsi="Symbol" w:hint="default"/>
      </w:rPr>
    </w:lvl>
    <w:lvl w:ilvl="7" w:tplc="04160003" w:tentative="1">
      <w:start w:val="1"/>
      <w:numFmt w:val="bullet"/>
      <w:lvlText w:val="o"/>
      <w:lvlJc w:val="left"/>
      <w:pPr>
        <w:ind w:left="6464" w:hanging="360"/>
      </w:pPr>
      <w:rPr>
        <w:rFonts w:ascii="Courier New" w:hAnsi="Courier New" w:cs="Courier New" w:hint="default"/>
      </w:rPr>
    </w:lvl>
    <w:lvl w:ilvl="8" w:tplc="04160005" w:tentative="1">
      <w:start w:val="1"/>
      <w:numFmt w:val="bullet"/>
      <w:lvlText w:val=""/>
      <w:lvlJc w:val="left"/>
      <w:pPr>
        <w:ind w:left="7184" w:hanging="360"/>
      </w:pPr>
      <w:rPr>
        <w:rFonts w:ascii="Wingdings" w:hAnsi="Wingdings" w:hint="default"/>
      </w:rPr>
    </w:lvl>
  </w:abstractNum>
  <w:abstractNum w:abstractNumId="41">
    <w:nsid w:val="4820286D"/>
    <w:multiLevelType w:val="hybridMultilevel"/>
    <w:tmpl w:val="11DC80EE"/>
    <w:lvl w:ilvl="0" w:tplc="04160005">
      <w:start w:val="1"/>
      <w:numFmt w:val="bullet"/>
      <w:lvlText w:val=""/>
      <w:lvlJc w:val="left"/>
      <w:pPr>
        <w:ind w:left="1424" w:hanging="360"/>
      </w:pPr>
      <w:rPr>
        <w:rFonts w:ascii="Wingdings" w:hAnsi="Wingdings" w:hint="default"/>
      </w:rPr>
    </w:lvl>
    <w:lvl w:ilvl="1" w:tplc="04160003" w:tentative="1">
      <w:start w:val="1"/>
      <w:numFmt w:val="bullet"/>
      <w:lvlText w:val="o"/>
      <w:lvlJc w:val="left"/>
      <w:pPr>
        <w:ind w:left="2144" w:hanging="360"/>
      </w:pPr>
      <w:rPr>
        <w:rFonts w:ascii="Courier New" w:hAnsi="Courier New" w:cs="Courier New" w:hint="default"/>
      </w:rPr>
    </w:lvl>
    <w:lvl w:ilvl="2" w:tplc="04160005" w:tentative="1">
      <w:start w:val="1"/>
      <w:numFmt w:val="bullet"/>
      <w:lvlText w:val=""/>
      <w:lvlJc w:val="left"/>
      <w:pPr>
        <w:ind w:left="2864" w:hanging="360"/>
      </w:pPr>
      <w:rPr>
        <w:rFonts w:ascii="Wingdings" w:hAnsi="Wingdings" w:hint="default"/>
      </w:rPr>
    </w:lvl>
    <w:lvl w:ilvl="3" w:tplc="04160001" w:tentative="1">
      <w:start w:val="1"/>
      <w:numFmt w:val="bullet"/>
      <w:lvlText w:val=""/>
      <w:lvlJc w:val="left"/>
      <w:pPr>
        <w:ind w:left="3584" w:hanging="360"/>
      </w:pPr>
      <w:rPr>
        <w:rFonts w:ascii="Symbol" w:hAnsi="Symbol" w:hint="default"/>
      </w:rPr>
    </w:lvl>
    <w:lvl w:ilvl="4" w:tplc="04160003" w:tentative="1">
      <w:start w:val="1"/>
      <w:numFmt w:val="bullet"/>
      <w:lvlText w:val="o"/>
      <w:lvlJc w:val="left"/>
      <w:pPr>
        <w:ind w:left="4304" w:hanging="360"/>
      </w:pPr>
      <w:rPr>
        <w:rFonts w:ascii="Courier New" w:hAnsi="Courier New" w:cs="Courier New" w:hint="default"/>
      </w:rPr>
    </w:lvl>
    <w:lvl w:ilvl="5" w:tplc="04160005" w:tentative="1">
      <w:start w:val="1"/>
      <w:numFmt w:val="bullet"/>
      <w:lvlText w:val=""/>
      <w:lvlJc w:val="left"/>
      <w:pPr>
        <w:ind w:left="5024" w:hanging="360"/>
      </w:pPr>
      <w:rPr>
        <w:rFonts w:ascii="Wingdings" w:hAnsi="Wingdings" w:hint="default"/>
      </w:rPr>
    </w:lvl>
    <w:lvl w:ilvl="6" w:tplc="04160001" w:tentative="1">
      <w:start w:val="1"/>
      <w:numFmt w:val="bullet"/>
      <w:lvlText w:val=""/>
      <w:lvlJc w:val="left"/>
      <w:pPr>
        <w:ind w:left="5744" w:hanging="360"/>
      </w:pPr>
      <w:rPr>
        <w:rFonts w:ascii="Symbol" w:hAnsi="Symbol" w:hint="default"/>
      </w:rPr>
    </w:lvl>
    <w:lvl w:ilvl="7" w:tplc="04160003" w:tentative="1">
      <w:start w:val="1"/>
      <w:numFmt w:val="bullet"/>
      <w:lvlText w:val="o"/>
      <w:lvlJc w:val="left"/>
      <w:pPr>
        <w:ind w:left="6464" w:hanging="360"/>
      </w:pPr>
      <w:rPr>
        <w:rFonts w:ascii="Courier New" w:hAnsi="Courier New" w:cs="Courier New" w:hint="default"/>
      </w:rPr>
    </w:lvl>
    <w:lvl w:ilvl="8" w:tplc="04160005" w:tentative="1">
      <w:start w:val="1"/>
      <w:numFmt w:val="bullet"/>
      <w:lvlText w:val=""/>
      <w:lvlJc w:val="left"/>
      <w:pPr>
        <w:ind w:left="7184" w:hanging="360"/>
      </w:pPr>
      <w:rPr>
        <w:rFonts w:ascii="Wingdings" w:hAnsi="Wingdings" w:hint="default"/>
      </w:rPr>
    </w:lvl>
  </w:abstractNum>
  <w:abstractNum w:abstractNumId="42">
    <w:nsid w:val="4A863E00"/>
    <w:multiLevelType w:val="hybridMultilevel"/>
    <w:tmpl w:val="D8FA85D0"/>
    <w:lvl w:ilvl="0" w:tplc="AE208708">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3">
    <w:nsid w:val="4C7C0861"/>
    <w:multiLevelType w:val="hybridMultilevel"/>
    <w:tmpl w:val="9F32C49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nsid w:val="58A169FA"/>
    <w:multiLevelType w:val="hybridMultilevel"/>
    <w:tmpl w:val="E0628DAC"/>
    <w:lvl w:ilvl="0" w:tplc="04160013">
      <w:start w:val="1"/>
      <w:numFmt w:val="upperRoman"/>
      <w:lvlText w:val="%1."/>
      <w:lvlJc w:val="right"/>
      <w:pPr>
        <w:ind w:left="1140" w:hanging="360"/>
      </w:pPr>
    </w:lvl>
    <w:lvl w:ilvl="1" w:tplc="04160019" w:tentative="1">
      <w:start w:val="1"/>
      <w:numFmt w:val="lowerLetter"/>
      <w:lvlText w:val="%2."/>
      <w:lvlJc w:val="left"/>
      <w:pPr>
        <w:ind w:left="1860" w:hanging="360"/>
      </w:pPr>
    </w:lvl>
    <w:lvl w:ilvl="2" w:tplc="0416001B" w:tentative="1">
      <w:start w:val="1"/>
      <w:numFmt w:val="lowerRoman"/>
      <w:lvlText w:val="%3."/>
      <w:lvlJc w:val="right"/>
      <w:pPr>
        <w:ind w:left="2580" w:hanging="180"/>
      </w:pPr>
    </w:lvl>
    <w:lvl w:ilvl="3" w:tplc="0416000F" w:tentative="1">
      <w:start w:val="1"/>
      <w:numFmt w:val="decimal"/>
      <w:lvlText w:val="%4."/>
      <w:lvlJc w:val="left"/>
      <w:pPr>
        <w:ind w:left="3300" w:hanging="360"/>
      </w:pPr>
    </w:lvl>
    <w:lvl w:ilvl="4" w:tplc="04160019" w:tentative="1">
      <w:start w:val="1"/>
      <w:numFmt w:val="lowerLetter"/>
      <w:lvlText w:val="%5."/>
      <w:lvlJc w:val="left"/>
      <w:pPr>
        <w:ind w:left="4020" w:hanging="360"/>
      </w:pPr>
    </w:lvl>
    <w:lvl w:ilvl="5" w:tplc="0416001B" w:tentative="1">
      <w:start w:val="1"/>
      <w:numFmt w:val="lowerRoman"/>
      <w:lvlText w:val="%6."/>
      <w:lvlJc w:val="right"/>
      <w:pPr>
        <w:ind w:left="4740" w:hanging="180"/>
      </w:pPr>
    </w:lvl>
    <w:lvl w:ilvl="6" w:tplc="0416000F" w:tentative="1">
      <w:start w:val="1"/>
      <w:numFmt w:val="decimal"/>
      <w:lvlText w:val="%7."/>
      <w:lvlJc w:val="left"/>
      <w:pPr>
        <w:ind w:left="5460" w:hanging="360"/>
      </w:pPr>
    </w:lvl>
    <w:lvl w:ilvl="7" w:tplc="04160019" w:tentative="1">
      <w:start w:val="1"/>
      <w:numFmt w:val="lowerLetter"/>
      <w:lvlText w:val="%8."/>
      <w:lvlJc w:val="left"/>
      <w:pPr>
        <w:ind w:left="6180" w:hanging="360"/>
      </w:pPr>
    </w:lvl>
    <w:lvl w:ilvl="8" w:tplc="0416001B" w:tentative="1">
      <w:start w:val="1"/>
      <w:numFmt w:val="lowerRoman"/>
      <w:lvlText w:val="%9."/>
      <w:lvlJc w:val="right"/>
      <w:pPr>
        <w:ind w:left="6900" w:hanging="180"/>
      </w:pPr>
    </w:lvl>
  </w:abstractNum>
  <w:abstractNum w:abstractNumId="45">
    <w:nsid w:val="5BAD3C93"/>
    <w:multiLevelType w:val="hybridMultilevel"/>
    <w:tmpl w:val="0A4095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nsid w:val="5F20269F"/>
    <w:multiLevelType w:val="hybridMultilevel"/>
    <w:tmpl w:val="AD005A2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nsid w:val="66E9366D"/>
    <w:multiLevelType w:val="hybridMultilevel"/>
    <w:tmpl w:val="1E341D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6A4531B5"/>
    <w:multiLevelType w:val="hybridMultilevel"/>
    <w:tmpl w:val="32EE34C4"/>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9">
    <w:nsid w:val="6A563D99"/>
    <w:multiLevelType w:val="hybridMultilevel"/>
    <w:tmpl w:val="1A28E798"/>
    <w:lvl w:ilvl="0" w:tplc="4724BDF6">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50">
    <w:nsid w:val="7CFD3BD3"/>
    <w:multiLevelType w:val="hybridMultilevel"/>
    <w:tmpl w:val="77C2BF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1"/>
  </w:num>
  <w:num w:numId="2">
    <w:abstractNumId w:val="49"/>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6"/>
    </w:lvlOverride>
  </w:num>
  <w:num w:numId="5">
    <w:abstractNumId w:val="3"/>
    <w:lvlOverride w:ilvl="0">
      <w:startOverride w:val="1"/>
    </w:lvlOverride>
  </w:num>
  <w:num w:numId="6">
    <w:abstractNumId w:val="14"/>
    <w:lvlOverride w:ilvl="0">
      <w:startOverride w:val="1"/>
    </w:lvlOverride>
  </w:num>
  <w:num w:numId="7">
    <w:abstractNumId w:val="2"/>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1"/>
    <w:lvlOverride w:ilvl="0">
      <w:startOverride w:val="14"/>
    </w:lvlOverride>
    <w:lvlOverride w:ilvl="1">
      <w:startOverride w:val="2"/>
    </w:lvlOverride>
    <w:lvlOverride w:ilvl="2">
      <w:startOverride w:val="1"/>
    </w:lvlOverride>
    <w:lvlOverride w:ilvl="3"/>
    <w:lvlOverride w:ilvl="4"/>
    <w:lvlOverride w:ilvl="5"/>
    <w:lvlOverride w:ilvl="6"/>
    <w:lvlOverride w:ilvl="7"/>
    <w:lvlOverride w:ilvl="8"/>
  </w:num>
  <w:num w:numId="9">
    <w:abstractNumId w:val="10"/>
    <w:lvlOverride w:ilvl="0">
      <w:startOverride w:val="14"/>
    </w:lvlOverride>
    <w:lvlOverride w:ilvl="1">
      <w:startOverride w:val="6"/>
    </w:lvlOverride>
    <w:lvlOverride w:ilvl="2">
      <w:startOverride w:val="1"/>
    </w:lvlOverride>
    <w:lvlOverride w:ilvl="3"/>
    <w:lvlOverride w:ilvl="4"/>
    <w:lvlOverride w:ilvl="5"/>
    <w:lvlOverride w:ilvl="6"/>
    <w:lvlOverride w:ilvl="7"/>
    <w:lvlOverride w:ilvl="8"/>
  </w:num>
  <w:num w:numId="10">
    <w:abstractNumId w:val="12"/>
    <w:lvlOverride w:ilvl="0">
      <w:startOverride w:val="14"/>
    </w:lvlOverride>
    <w:lvlOverride w:ilvl="1">
      <w:startOverride w:val="8"/>
    </w:lvlOverride>
    <w:lvlOverride w:ilvl="2">
      <w:startOverride w:val="1"/>
    </w:lvlOverride>
    <w:lvlOverride w:ilvl="3"/>
    <w:lvlOverride w:ilvl="4"/>
    <w:lvlOverride w:ilvl="5"/>
    <w:lvlOverride w:ilvl="6"/>
    <w:lvlOverride w:ilvl="7"/>
    <w:lvlOverride w:ilvl="8"/>
  </w:num>
  <w:num w:numId="11">
    <w:abstractNumId w:val="11"/>
    <w:lvlOverride w:ilvl="0">
      <w:startOverride w:val="1"/>
    </w:lvlOverride>
  </w:num>
  <w:num w:numId="12">
    <w:abstractNumId w:val="5"/>
    <w:lvlOverride w:ilvl="0">
      <w:startOverride w:val="1"/>
    </w:lvlOverride>
  </w:num>
  <w:num w:numId="13">
    <w:abstractNumId w:val="18"/>
    <w:lvlOverride w:ilvl="0">
      <w:startOverride w:val="1"/>
    </w:lvlOverride>
    <w:lvlOverride w:ilvl="1">
      <w:startOverride w:val="1"/>
    </w:lvlOverride>
    <w:lvlOverride w:ilvl="2"/>
    <w:lvlOverride w:ilvl="3"/>
    <w:lvlOverride w:ilvl="4"/>
    <w:lvlOverride w:ilvl="5"/>
    <w:lvlOverride w:ilvl="6"/>
    <w:lvlOverride w:ilvl="7"/>
    <w:lvlOverride w:ilvl="8"/>
  </w:num>
  <w:num w:numId="14">
    <w:abstractNumId w:val="16"/>
    <w:lvlOverride w:ilvl="0">
      <w:startOverride w:val="1"/>
    </w:lvlOverride>
  </w:num>
  <w:num w:numId="15">
    <w:abstractNumId w:val="43"/>
  </w:num>
  <w:num w:numId="16">
    <w:abstractNumId w:val="35"/>
  </w:num>
  <w:num w:numId="17">
    <w:abstractNumId w:val="25"/>
  </w:num>
  <w:num w:numId="18">
    <w:abstractNumId w:val="25"/>
  </w:num>
  <w:num w:numId="19">
    <w:abstractNumId w:val="42"/>
  </w:num>
  <w:num w:numId="20">
    <w:abstractNumId w:val="47"/>
  </w:num>
  <w:num w:numId="21">
    <w:abstractNumId w:val="48"/>
  </w:num>
  <w:num w:numId="22">
    <w:abstractNumId w:val="0"/>
  </w:num>
  <w:num w:numId="23">
    <w:abstractNumId w:val="1"/>
  </w:num>
  <w:num w:numId="24">
    <w:abstractNumId w:val="2"/>
  </w:num>
  <w:num w:numId="25">
    <w:abstractNumId w:val="3"/>
  </w:num>
  <w:num w:numId="26">
    <w:abstractNumId w:val="4"/>
  </w:num>
  <w:num w:numId="27">
    <w:abstractNumId w:val="5"/>
  </w:num>
  <w:num w:numId="28">
    <w:abstractNumId w:val="37"/>
  </w:num>
  <w:num w:numId="29">
    <w:abstractNumId w:val="44"/>
  </w:num>
  <w:num w:numId="30">
    <w:abstractNumId w:val="23"/>
  </w:num>
  <w:num w:numId="3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50"/>
  </w:num>
  <w:num w:numId="34">
    <w:abstractNumId w:val="45"/>
  </w:num>
  <w:num w:numId="35">
    <w:abstractNumId w:val="46"/>
  </w:num>
  <w:num w:numId="36">
    <w:abstractNumId w:val="30"/>
  </w:num>
  <w:num w:numId="37">
    <w:abstractNumId w:val="29"/>
  </w:num>
  <w:num w:numId="38">
    <w:abstractNumId w:val="38"/>
  </w:num>
  <w:num w:numId="39">
    <w:abstractNumId w:val="33"/>
  </w:num>
  <w:num w:numId="40">
    <w:abstractNumId w:val="24"/>
  </w:num>
  <w:num w:numId="41">
    <w:abstractNumId w:val="27"/>
  </w:num>
  <w:num w:numId="42">
    <w:abstractNumId w:val="39"/>
  </w:num>
  <w:num w:numId="43">
    <w:abstractNumId w:val="28"/>
  </w:num>
  <w:num w:numId="44">
    <w:abstractNumId w:val="34"/>
  </w:num>
  <w:num w:numId="45">
    <w:abstractNumId w:val="40"/>
  </w:num>
  <w:num w:numId="46">
    <w:abstractNumId w:val="32"/>
  </w:num>
  <w:num w:numId="47">
    <w:abstractNumId w:val="41"/>
  </w:num>
  <w:num w:numId="48">
    <w:abstractNumId w:val="26"/>
  </w:num>
  <w:num w:numId="49">
    <w:abstractNumId w:val="3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08"/>
  <w:hyphenationZone w:val="425"/>
  <w:characterSpacingControl w:val="doNotCompress"/>
  <w:hdrShapeDefaults>
    <o:shapedefaults v:ext="edit" spidmax="1966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259"/>
    <w:rsid w:val="00000996"/>
    <w:rsid w:val="00001C5D"/>
    <w:rsid w:val="00002E15"/>
    <w:rsid w:val="00003046"/>
    <w:rsid w:val="00003711"/>
    <w:rsid w:val="0000385B"/>
    <w:rsid w:val="0000387A"/>
    <w:rsid w:val="00003991"/>
    <w:rsid w:val="00003DAC"/>
    <w:rsid w:val="00003ED5"/>
    <w:rsid w:val="00004BEA"/>
    <w:rsid w:val="00005276"/>
    <w:rsid w:val="00005979"/>
    <w:rsid w:val="000059E2"/>
    <w:rsid w:val="00005A71"/>
    <w:rsid w:val="00006D63"/>
    <w:rsid w:val="00006EF7"/>
    <w:rsid w:val="000075D6"/>
    <w:rsid w:val="00007726"/>
    <w:rsid w:val="00007AC5"/>
    <w:rsid w:val="00010116"/>
    <w:rsid w:val="00010893"/>
    <w:rsid w:val="00010F14"/>
    <w:rsid w:val="000110C9"/>
    <w:rsid w:val="0001185D"/>
    <w:rsid w:val="00011DB9"/>
    <w:rsid w:val="00011FEC"/>
    <w:rsid w:val="0001217C"/>
    <w:rsid w:val="000122D7"/>
    <w:rsid w:val="00012374"/>
    <w:rsid w:val="0001240B"/>
    <w:rsid w:val="00012485"/>
    <w:rsid w:val="0001284C"/>
    <w:rsid w:val="0001289F"/>
    <w:rsid w:val="00012EEB"/>
    <w:rsid w:val="00012FEC"/>
    <w:rsid w:val="0001427E"/>
    <w:rsid w:val="000145D5"/>
    <w:rsid w:val="00014900"/>
    <w:rsid w:val="00014916"/>
    <w:rsid w:val="00014BA1"/>
    <w:rsid w:val="00014CF9"/>
    <w:rsid w:val="000156FA"/>
    <w:rsid w:val="000162EF"/>
    <w:rsid w:val="00016386"/>
    <w:rsid w:val="00016608"/>
    <w:rsid w:val="00016AF5"/>
    <w:rsid w:val="00016CD6"/>
    <w:rsid w:val="00016EE9"/>
    <w:rsid w:val="00017011"/>
    <w:rsid w:val="00017137"/>
    <w:rsid w:val="00017169"/>
    <w:rsid w:val="00017263"/>
    <w:rsid w:val="000172C5"/>
    <w:rsid w:val="00017D10"/>
    <w:rsid w:val="00020A61"/>
    <w:rsid w:val="00020AF2"/>
    <w:rsid w:val="00020B6C"/>
    <w:rsid w:val="00020DB6"/>
    <w:rsid w:val="00021632"/>
    <w:rsid w:val="0002172F"/>
    <w:rsid w:val="00021AE3"/>
    <w:rsid w:val="00021EC3"/>
    <w:rsid w:val="000222E6"/>
    <w:rsid w:val="00022D23"/>
    <w:rsid w:val="00022E0D"/>
    <w:rsid w:val="00022E50"/>
    <w:rsid w:val="00024095"/>
    <w:rsid w:val="000245D7"/>
    <w:rsid w:val="00024DE0"/>
    <w:rsid w:val="00025AC5"/>
    <w:rsid w:val="00025DA3"/>
    <w:rsid w:val="00025F0A"/>
    <w:rsid w:val="0002656E"/>
    <w:rsid w:val="00027011"/>
    <w:rsid w:val="000270C9"/>
    <w:rsid w:val="00032023"/>
    <w:rsid w:val="00032461"/>
    <w:rsid w:val="00032A94"/>
    <w:rsid w:val="000341E3"/>
    <w:rsid w:val="000343F2"/>
    <w:rsid w:val="00034713"/>
    <w:rsid w:val="00034D36"/>
    <w:rsid w:val="000353AD"/>
    <w:rsid w:val="000356F0"/>
    <w:rsid w:val="00035E30"/>
    <w:rsid w:val="00035F2C"/>
    <w:rsid w:val="00036020"/>
    <w:rsid w:val="000361CC"/>
    <w:rsid w:val="000361DE"/>
    <w:rsid w:val="00036635"/>
    <w:rsid w:val="00036EB2"/>
    <w:rsid w:val="00036F2E"/>
    <w:rsid w:val="00037118"/>
    <w:rsid w:val="00037835"/>
    <w:rsid w:val="00040293"/>
    <w:rsid w:val="000407ED"/>
    <w:rsid w:val="00040E82"/>
    <w:rsid w:val="0004173A"/>
    <w:rsid w:val="000417F3"/>
    <w:rsid w:val="00041A08"/>
    <w:rsid w:val="00042436"/>
    <w:rsid w:val="0004255F"/>
    <w:rsid w:val="00042D44"/>
    <w:rsid w:val="000435D9"/>
    <w:rsid w:val="00043CD7"/>
    <w:rsid w:val="00044633"/>
    <w:rsid w:val="00046C72"/>
    <w:rsid w:val="0004707D"/>
    <w:rsid w:val="000471B8"/>
    <w:rsid w:val="0004721B"/>
    <w:rsid w:val="0004772D"/>
    <w:rsid w:val="00050761"/>
    <w:rsid w:val="0005153A"/>
    <w:rsid w:val="00051B8F"/>
    <w:rsid w:val="00052072"/>
    <w:rsid w:val="00052374"/>
    <w:rsid w:val="00052731"/>
    <w:rsid w:val="00054423"/>
    <w:rsid w:val="0005452E"/>
    <w:rsid w:val="000545F6"/>
    <w:rsid w:val="00054631"/>
    <w:rsid w:val="0005508F"/>
    <w:rsid w:val="0005592C"/>
    <w:rsid w:val="000568E2"/>
    <w:rsid w:val="0005733C"/>
    <w:rsid w:val="000600F0"/>
    <w:rsid w:val="000601B7"/>
    <w:rsid w:val="000603E8"/>
    <w:rsid w:val="0006110E"/>
    <w:rsid w:val="00061529"/>
    <w:rsid w:val="000618C4"/>
    <w:rsid w:val="00061B9F"/>
    <w:rsid w:val="00061F5B"/>
    <w:rsid w:val="000620A1"/>
    <w:rsid w:val="00062447"/>
    <w:rsid w:val="000625F5"/>
    <w:rsid w:val="00063439"/>
    <w:rsid w:val="0006368E"/>
    <w:rsid w:val="00063766"/>
    <w:rsid w:val="00063A42"/>
    <w:rsid w:val="00064A1B"/>
    <w:rsid w:val="00064FD9"/>
    <w:rsid w:val="00065717"/>
    <w:rsid w:val="000658C7"/>
    <w:rsid w:val="0006606B"/>
    <w:rsid w:val="000660A0"/>
    <w:rsid w:val="00066616"/>
    <w:rsid w:val="00066C50"/>
    <w:rsid w:val="00066E67"/>
    <w:rsid w:val="00067F1E"/>
    <w:rsid w:val="0007021B"/>
    <w:rsid w:val="0007049C"/>
    <w:rsid w:val="00071862"/>
    <w:rsid w:val="00071966"/>
    <w:rsid w:val="0007220F"/>
    <w:rsid w:val="000724BE"/>
    <w:rsid w:val="00072680"/>
    <w:rsid w:val="00072705"/>
    <w:rsid w:val="0007271B"/>
    <w:rsid w:val="0007275D"/>
    <w:rsid w:val="00072828"/>
    <w:rsid w:val="00072A15"/>
    <w:rsid w:val="00072CE0"/>
    <w:rsid w:val="00072E2A"/>
    <w:rsid w:val="00072EBC"/>
    <w:rsid w:val="0007304F"/>
    <w:rsid w:val="000732A3"/>
    <w:rsid w:val="00073EDC"/>
    <w:rsid w:val="00073F5E"/>
    <w:rsid w:val="0007458C"/>
    <w:rsid w:val="00074797"/>
    <w:rsid w:val="00074EE8"/>
    <w:rsid w:val="00074FB9"/>
    <w:rsid w:val="00075C3D"/>
    <w:rsid w:val="00076406"/>
    <w:rsid w:val="00077386"/>
    <w:rsid w:val="00077C86"/>
    <w:rsid w:val="00080303"/>
    <w:rsid w:val="000808D7"/>
    <w:rsid w:val="00080994"/>
    <w:rsid w:val="00080B7B"/>
    <w:rsid w:val="00081187"/>
    <w:rsid w:val="00082394"/>
    <w:rsid w:val="00082A33"/>
    <w:rsid w:val="00082E58"/>
    <w:rsid w:val="0008301E"/>
    <w:rsid w:val="00083914"/>
    <w:rsid w:val="00084407"/>
    <w:rsid w:val="00084A8E"/>
    <w:rsid w:val="000856E0"/>
    <w:rsid w:val="00085CE5"/>
    <w:rsid w:val="00085EEB"/>
    <w:rsid w:val="00086040"/>
    <w:rsid w:val="00086850"/>
    <w:rsid w:val="00086891"/>
    <w:rsid w:val="000873AE"/>
    <w:rsid w:val="000877B5"/>
    <w:rsid w:val="000878F1"/>
    <w:rsid w:val="00090263"/>
    <w:rsid w:val="00090B2B"/>
    <w:rsid w:val="00090B6C"/>
    <w:rsid w:val="000910AE"/>
    <w:rsid w:val="000913A9"/>
    <w:rsid w:val="000913DC"/>
    <w:rsid w:val="0009169C"/>
    <w:rsid w:val="00092527"/>
    <w:rsid w:val="00092E3B"/>
    <w:rsid w:val="0009339D"/>
    <w:rsid w:val="00093829"/>
    <w:rsid w:val="000938D4"/>
    <w:rsid w:val="00094076"/>
    <w:rsid w:val="00094167"/>
    <w:rsid w:val="00094A94"/>
    <w:rsid w:val="00094BED"/>
    <w:rsid w:val="00095125"/>
    <w:rsid w:val="0009534D"/>
    <w:rsid w:val="0009535F"/>
    <w:rsid w:val="00095364"/>
    <w:rsid w:val="00095836"/>
    <w:rsid w:val="00095D12"/>
    <w:rsid w:val="000968B8"/>
    <w:rsid w:val="00096D2C"/>
    <w:rsid w:val="000976B0"/>
    <w:rsid w:val="00097960"/>
    <w:rsid w:val="000A0085"/>
    <w:rsid w:val="000A01BD"/>
    <w:rsid w:val="000A1544"/>
    <w:rsid w:val="000A1747"/>
    <w:rsid w:val="000A174B"/>
    <w:rsid w:val="000A1763"/>
    <w:rsid w:val="000A1CC1"/>
    <w:rsid w:val="000A22F7"/>
    <w:rsid w:val="000A2568"/>
    <w:rsid w:val="000A259A"/>
    <w:rsid w:val="000A289A"/>
    <w:rsid w:val="000A2993"/>
    <w:rsid w:val="000A34FB"/>
    <w:rsid w:val="000A357A"/>
    <w:rsid w:val="000A381A"/>
    <w:rsid w:val="000A4004"/>
    <w:rsid w:val="000A467D"/>
    <w:rsid w:val="000A5EE6"/>
    <w:rsid w:val="000A687E"/>
    <w:rsid w:val="000A6CB4"/>
    <w:rsid w:val="000A6E30"/>
    <w:rsid w:val="000A70A0"/>
    <w:rsid w:val="000A711B"/>
    <w:rsid w:val="000A72D2"/>
    <w:rsid w:val="000A7B36"/>
    <w:rsid w:val="000A7E2D"/>
    <w:rsid w:val="000A7F44"/>
    <w:rsid w:val="000B03E9"/>
    <w:rsid w:val="000B05E9"/>
    <w:rsid w:val="000B0A38"/>
    <w:rsid w:val="000B0C34"/>
    <w:rsid w:val="000B0FA2"/>
    <w:rsid w:val="000B1423"/>
    <w:rsid w:val="000B1CF4"/>
    <w:rsid w:val="000B2D5F"/>
    <w:rsid w:val="000B33D3"/>
    <w:rsid w:val="000B3647"/>
    <w:rsid w:val="000B453B"/>
    <w:rsid w:val="000B4D68"/>
    <w:rsid w:val="000B55FA"/>
    <w:rsid w:val="000B63E9"/>
    <w:rsid w:val="000B6522"/>
    <w:rsid w:val="000B6E32"/>
    <w:rsid w:val="000B7502"/>
    <w:rsid w:val="000B7851"/>
    <w:rsid w:val="000B7C96"/>
    <w:rsid w:val="000B7F13"/>
    <w:rsid w:val="000C0286"/>
    <w:rsid w:val="000C0440"/>
    <w:rsid w:val="000C04A9"/>
    <w:rsid w:val="000C0582"/>
    <w:rsid w:val="000C062B"/>
    <w:rsid w:val="000C0B6B"/>
    <w:rsid w:val="000C14D1"/>
    <w:rsid w:val="000C1502"/>
    <w:rsid w:val="000C1625"/>
    <w:rsid w:val="000C175C"/>
    <w:rsid w:val="000C20B7"/>
    <w:rsid w:val="000C2522"/>
    <w:rsid w:val="000C2717"/>
    <w:rsid w:val="000C3BC0"/>
    <w:rsid w:val="000C3DA2"/>
    <w:rsid w:val="000C3E87"/>
    <w:rsid w:val="000C41B9"/>
    <w:rsid w:val="000C41FD"/>
    <w:rsid w:val="000C49FF"/>
    <w:rsid w:val="000C5566"/>
    <w:rsid w:val="000C6B64"/>
    <w:rsid w:val="000C70C4"/>
    <w:rsid w:val="000C7532"/>
    <w:rsid w:val="000C7606"/>
    <w:rsid w:val="000C7F3F"/>
    <w:rsid w:val="000D006D"/>
    <w:rsid w:val="000D09A9"/>
    <w:rsid w:val="000D0B49"/>
    <w:rsid w:val="000D113F"/>
    <w:rsid w:val="000D1742"/>
    <w:rsid w:val="000D1D8F"/>
    <w:rsid w:val="000D2194"/>
    <w:rsid w:val="000D3041"/>
    <w:rsid w:val="000D35ED"/>
    <w:rsid w:val="000D3992"/>
    <w:rsid w:val="000D3B2F"/>
    <w:rsid w:val="000D3D78"/>
    <w:rsid w:val="000D405B"/>
    <w:rsid w:val="000D4464"/>
    <w:rsid w:val="000D4FEA"/>
    <w:rsid w:val="000D5999"/>
    <w:rsid w:val="000D5F16"/>
    <w:rsid w:val="000D629D"/>
    <w:rsid w:val="000D6627"/>
    <w:rsid w:val="000D67A4"/>
    <w:rsid w:val="000D6D79"/>
    <w:rsid w:val="000D71D4"/>
    <w:rsid w:val="000D7508"/>
    <w:rsid w:val="000E0194"/>
    <w:rsid w:val="000E02EC"/>
    <w:rsid w:val="000E063F"/>
    <w:rsid w:val="000E0666"/>
    <w:rsid w:val="000E0850"/>
    <w:rsid w:val="000E1091"/>
    <w:rsid w:val="000E145A"/>
    <w:rsid w:val="000E1773"/>
    <w:rsid w:val="000E1CAE"/>
    <w:rsid w:val="000E2239"/>
    <w:rsid w:val="000E2C59"/>
    <w:rsid w:val="000E351B"/>
    <w:rsid w:val="000E3685"/>
    <w:rsid w:val="000E36C6"/>
    <w:rsid w:val="000E3DF1"/>
    <w:rsid w:val="000E44CB"/>
    <w:rsid w:val="000E4BB6"/>
    <w:rsid w:val="000E4DDA"/>
    <w:rsid w:val="000E5D52"/>
    <w:rsid w:val="000E5F3F"/>
    <w:rsid w:val="000E61D2"/>
    <w:rsid w:val="000E64E7"/>
    <w:rsid w:val="000E6817"/>
    <w:rsid w:val="000E68FC"/>
    <w:rsid w:val="000E6AE0"/>
    <w:rsid w:val="000E7262"/>
    <w:rsid w:val="000E7A2D"/>
    <w:rsid w:val="000E7AC8"/>
    <w:rsid w:val="000E7CBE"/>
    <w:rsid w:val="000E7FEA"/>
    <w:rsid w:val="000F000C"/>
    <w:rsid w:val="000F01A4"/>
    <w:rsid w:val="000F0D8A"/>
    <w:rsid w:val="000F0DF7"/>
    <w:rsid w:val="000F0F4F"/>
    <w:rsid w:val="000F0FB3"/>
    <w:rsid w:val="000F10FC"/>
    <w:rsid w:val="000F1C22"/>
    <w:rsid w:val="000F1D57"/>
    <w:rsid w:val="000F2542"/>
    <w:rsid w:val="000F2FA6"/>
    <w:rsid w:val="000F331D"/>
    <w:rsid w:val="000F3AAC"/>
    <w:rsid w:val="000F439F"/>
    <w:rsid w:val="000F45EF"/>
    <w:rsid w:val="000F497C"/>
    <w:rsid w:val="000F49D8"/>
    <w:rsid w:val="000F4B99"/>
    <w:rsid w:val="000F5078"/>
    <w:rsid w:val="000F55D6"/>
    <w:rsid w:val="000F60DB"/>
    <w:rsid w:val="000F62F9"/>
    <w:rsid w:val="000F63D8"/>
    <w:rsid w:val="000F6651"/>
    <w:rsid w:val="000F667D"/>
    <w:rsid w:val="000F6E2C"/>
    <w:rsid w:val="000F6EED"/>
    <w:rsid w:val="000F6F3D"/>
    <w:rsid w:val="000F718C"/>
    <w:rsid w:val="000F7817"/>
    <w:rsid w:val="000F79FB"/>
    <w:rsid w:val="000F7C6D"/>
    <w:rsid w:val="00100A87"/>
    <w:rsid w:val="00100BA3"/>
    <w:rsid w:val="00101141"/>
    <w:rsid w:val="00101893"/>
    <w:rsid w:val="00101A1B"/>
    <w:rsid w:val="00101E90"/>
    <w:rsid w:val="001021A3"/>
    <w:rsid w:val="00102EF2"/>
    <w:rsid w:val="00103FA1"/>
    <w:rsid w:val="00103FD4"/>
    <w:rsid w:val="00104033"/>
    <w:rsid w:val="001043FF"/>
    <w:rsid w:val="00104430"/>
    <w:rsid w:val="00104A9E"/>
    <w:rsid w:val="00104E7A"/>
    <w:rsid w:val="00104F7B"/>
    <w:rsid w:val="00105586"/>
    <w:rsid w:val="0010638A"/>
    <w:rsid w:val="001068C3"/>
    <w:rsid w:val="00106C5E"/>
    <w:rsid w:val="00106E79"/>
    <w:rsid w:val="00106FEF"/>
    <w:rsid w:val="00107901"/>
    <w:rsid w:val="00107DCA"/>
    <w:rsid w:val="00110235"/>
    <w:rsid w:val="001109E8"/>
    <w:rsid w:val="00110BE9"/>
    <w:rsid w:val="00110DE9"/>
    <w:rsid w:val="00111163"/>
    <w:rsid w:val="001111AE"/>
    <w:rsid w:val="00111F1C"/>
    <w:rsid w:val="00112308"/>
    <w:rsid w:val="001126DC"/>
    <w:rsid w:val="00112E25"/>
    <w:rsid w:val="0011352D"/>
    <w:rsid w:val="00113803"/>
    <w:rsid w:val="001139AA"/>
    <w:rsid w:val="00113BEF"/>
    <w:rsid w:val="00114C4D"/>
    <w:rsid w:val="0011568A"/>
    <w:rsid w:val="00115A3E"/>
    <w:rsid w:val="00115C3D"/>
    <w:rsid w:val="001162BE"/>
    <w:rsid w:val="00117452"/>
    <w:rsid w:val="00117F67"/>
    <w:rsid w:val="00120477"/>
    <w:rsid w:val="001207B6"/>
    <w:rsid w:val="0012169D"/>
    <w:rsid w:val="0012244E"/>
    <w:rsid w:val="00122497"/>
    <w:rsid w:val="0012262A"/>
    <w:rsid w:val="00122675"/>
    <w:rsid w:val="00122918"/>
    <w:rsid w:val="00122D1C"/>
    <w:rsid w:val="001230A1"/>
    <w:rsid w:val="00123DFD"/>
    <w:rsid w:val="00124209"/>
    <w:rsid w:val="0012491C"/>
    <w:rsid w:val="00124B22"/>
    <w:rsid w:val="00124BB4"/>
    <w:rsid w:val="00125CA2"/>
    <w:rsid w:val="00125F2D"/>
    <w:rsid w:val="00125FB5"/>
    <w:rsid w:val="0012702C"/>
    <w:rsid w:val="001270A2"/>
    <w:rsid w:val="001276F2"/>
    <w:rsid w:val="00127E37"/>
    <w:rsid w:val="0013080B"/>
    <w:rsid w:val="00130CA1"/>
    <w:rsid w:val="00130E00"/>
    <w:rsid w:val="00131228"/>
    <w:rsid w:val="001314CA"/>
    <w:rsid w:val="0013197C"/>
    <w:rsid w:val="00131F85"/>
    <w:rsid w:val="0013294E"/>
    <w:rsid w:val="001343B5"/>
    <w:rsid w:val="00134857"/>
    <w:rsid w:val="00134E26"/>
    <w:rsid w:val="0013504C"/>
    <w:rsid w:val="00135E09"/>
    <w:rsid w:val="00135F4C"/>
    <w:rsid w:val="00136E06"/>
    <w:rsid w:val="00136E55"/>
    <w:rsid w:val="00137063"/>
    <w:rsid w:val="00137654"/>
    <w:rsid w:val="00137A9C"/>
    <w:rsid w:val="00140B51"/>
    <w:rsid w:val="00140D4A"/>
    <w:rsid w:val="00141926"/>
    <w:rsid w:val="00141A01"/>
    <w:rsid w:val="00141CFC"/>
    <w:rsid w:val="00141E45"/>
    <w:rsid w:val="001428DB"/>
    <w:rsid w:val="00142B4D"/>
    <w:rsid w:val="00143D3E"/>
    <w:rsid w:val="00144597"/>
    <w:rsid w:val="00144C31"/>
    <w:rsid w:val="0014543A"/>
    <w:rsid w:val="00145C55"/>
    <w:rsid w:val="00146E01"/>
    <w:rsid w:val="001472EA"/>
    <w:rsid w:val="001473C4"/>
    <w:rsid w:val="00147730"/>
    <w:rsid w:val="00147934"/>
    <w:rsid w:val="00147DA9"/>
    <w:rsid w:val="00150433"/>
    <w:rsid w:val="00150803"/>
    <w:rsid w:val="00150C34"/>
    <w:rsid w:val="00150D26"/>
    <w:rsid w:val="00150F21"/>
    <w:rsid w:val="00151285"/>
    <w:rsid w:val="001516D3"/>
    <w:rsid w:val="00151D81"/>
    <w:rsid w:val="001524D8"/>
    <w:rsid w:val="0015274D"/>
    <w:rsid w:val="00152BD0"/>
    <w:rsid w:val="00153567"/>
    <w:rsid w:val="00153F58"/>
    <w:rsid w:val="00153F97"/>
    <w:rsid w:val="00154416"/>
    <w:rsid w:val="001549A2"/>
    <w:rsid w:val="001549D8"/>
    <w:rsid w:val="00154BDD"/>
    <w:rsid w:val="0015629A"/>
    <w:rsid w:val="00156973"/>
    <w:rsid w:val="00156B11"/>
    <w:rsid w:val="00156B23"/>
    <w:rsid w:val="00156D11"/>
    <w:rsid w:val="00156D46"/>
    <w:rsid w:val="001572C9"/>
    <w:rsid w:val="001574DB"/>
    <w:rsid w:val="001578D1"/>
    <w:rsid w:val="00157982"/>
    <w:rsid w:val="00157AAF"/>
    <w:rsid w:val="00157B97"/>
    <w:rsid w:val="00157E22"/>
    <w:rsid w:val="0016004E"/>
    <w:rsid w:val="001606FF"/>
    <w:rsid w:val="0016075C"/>
    <w:rsid w:val="00160CA4"/>
    <w:rsid w:val="0016132E"/>
    <w:rsid w:val="00161736"/>
    <w:rsid w:val="00161A70"/>
    <w:rsid w:val="00161AFF"/>
    <w:rsid w:val="00162F06"/>
    <w:rsid w:val="00163610"/>
    <w:rsid w:val="0016390D"/>
    <w:rsid w:val="00164493"/>
    <w:rsid w:val="001658C5"/>
    <w:rsid w:val="001660FF"/>
    <w:rsid w:val="001674F5"/>
    <w:rsid w:val="00167711"/>
    <w:rsid w:val="0017077C"/>
    <w:rsid w:val="00170A3E"/>
    <w:rsid w:val="001712B6"/>
    <w:rsid w:val="00171575"/>
    <w:rsid w:val="00171AC2"/>
    <w:rsid w:val="00171C3D"/>
    <w:rsid w:val="001723A9"/>
    <w:rsid w:val="00173BE2"/>
    <w:rsid w:val="001747D9"/>
    <w:rsid w:val="0017483B"/>
    <w:rsid w:val="00174AEC"/>
    <w:rsid w:val="00174B4F"/>
    <w:rsid w:val="0017524C"/>
    <w:rsid w:val="00175688"/>
    <w:rsid w:val="00175A22"/>
    <w:rsid w:val="00175C26"/>
    <w:rsid w:val="00175D5B"/>
    <w:rsid w:val="00176079"/>
    <w:rsid w:val="001768CE"/>
    <w:rsid w:val="00176C1C"/>
    <w:rsid w:val="00176CF9"/>
    <w:rsid w:val="00176D94"/>
    <w:rsid w:val="00177000"/>
    <w:rsid w:val="0017752E"/>
    <w:rsid w:val="00177924"/>
    <w:rsid w:val="0018018F"/>
    <w:rsid w:val="001813B0"/>
    <w:rsid w:val="00182421"/>
    <w:rsid w:val="00182678"/>
    <w:rsid w:val="00182700"/>
    <w:rsid w:val="00182D25"/>
    <w:rsid w:val="00182DE1"/>
    <w:rsid w:val="00182FC4"/>
    <w:rsid w:val="001831D2"/>
    <w:rsid w:val="00183B40"/>
    <w:rsid w:val="00183BA4"/>
    <w:rsid w:val="00184BE0"/>
    <w:rsid w:val="00184D43"/>
    <w:rsid w:val="00184D54"/>
    <w:rsid w:val="00185196"/>
    <w:rsid w:val="00185E2B"/>
    <w:rsid w:val="00185E32"/>
    <w:rsid w:val="00186288"/>
    <w:rsid w:val="00187015"/>
    <w:rsid w:val="00187771"/>
    <w:rsid w:val="00187B3E"/>
    <w:rsid w:val="00187E59"/>
    <w:rsid w:val="001905AC"/>
    <w:rsid w:val="00190A27"/>
    <w:rsid w:val="00191404"/>
    <w:rsid w:val="0019244E"/>
    <w:rsid w:val="00192494"/>
    <w:rsid w:val="00192BE7"/>
    <w:rsid w:val="0019342F"/>
    <w:rsid w:val="001939EC"/>
    <w:rsid w:val="00193A16"/>
    <w:rsid w:val="00194CD6"/>
    <w:rsid w:val="00194FE1"/>
    <w:rsid w:val="001957DC"/>
    <w:rsid w:val="0019580B"/>
    <w:rsid w:val="00195CFE"/>
    <w:rsid w:val="00195DD0"/>
    <w:rsid w:val="0019626D"/>
    <w:rsid w:val="001966A3"/>
    <w:rsid w:val="00196C43"/>
    <w:rsid w:val="00196D88"/>
    <w:rsid w:val="00197022"/>
    <w:rsid w:val="001975B6"/>
    <w:rsid w:val="001A01C7"/>
    <w:rsid w:val="001A03C1"/>
    <w:rsid w:val="001A0CC2"/>
    <w:rsid w:val="001A28A3"/>
    <w:rsid w:val="001A2DBC"/>
    <w:rsid w:val="001A31CB"/>
    <w:rsid w:val="001A3A23"/>
    <w:rsid w:val="001A3CE3"/>
    <w:rsid w:val="001A3E83"/>
    <w:rsid w:val="001A42B5"/>
    <w:rsid w:val="001A4685"/>
    <w:rsid w:val="001A486D"/>
    <w:rsid w:val="001A48A1"/>
    <w:rsid w:val="001A56D8"/>
    <w:rsid w:val="001A5A08"/>
    <w:rsid w:val="001A6572"/>
    <w:rsid w:val="001A7499"/>
    <w:rsid w:val="001A7A27"/>
    <w:rsid w:val="001B1039"/>
    <w:rsid w:val="001B126B"/>
    <w:rsid w:val="001B1B05"/>
    <w:rsid w:val="001B27F1"/>
    <w:rsid w:val="001B2A47"/>
    <w:rsid w:val="001B375C"/>
    <w:rsid w:val="001B3CF1"/>
    <w:rsid w:val="001B49D0"/>
    <w:rsid w:val="001B534B"/>
    <w:rsid w:val="001B5A59"/>
    <w:rsid w:val="001B5CF3"/>
    <w:rsid w:val="001B5F3E"/>
    <w:rsid w:val="001B6AE3"/>
    <w:rsid w:val="001B6EA7"/>
    <w:rsid w:val="001B78BB"/>
    <w:rsid w:val="001C2010"/>
    <w:rsid w:val="001C22FE"/>
    <w:rsid w:val="001C42FF"/>
    <w:rsid w:val="001C461C"/>
    <w:rsid w:val="001C4AE5"/>
    <w:rsid w:val="001C4C06"/>
    <w:rsid w:val="001C4F15"/>
    <w:rsid w:val="001C547C"/>
    <w:rsid w:val="001C569C"/>
    <w:rsid w:val="001C58B5"/>
    <w:rsid w:val="001C598A"/>
    <w:rsid w:val="001C5A3E"/>
    <w:rsid w:val="001C614A"/>
    <w:rsid w:val="001C6803"/>
    <w:rsid w:val="001C689D"/>
    <w:rsid w:val="001C6E3D"/>
    <w:rsid w:val="001C761D"/>
    <w:rsid w:val="001C7D07"/>
    <w:rsid w:val="001C7EA6"/>
    <w:rsid w:val="001D0237"/>
    <w:rsid w:val="001D0EA3"/>
    <w:rsid w:val="001D11C1"/>
    <w:rsid w:val="001D162A"/>
    <w:rsid w:val="001D170B"/>
    <w:rsid w:val="001D179C"/>
    <w:rsid w:val="001D1CF7"/>
    <w:rsid w:val="001D2598"/>
    <w:rsid w:val="001D2C64"/>
    <w:rsid w:val="001D3BC5"/>
    <w:rsid w:val="001D3CCC"/>
    <w:rsid w:val="001D3F18"/>
    <w:rsid w:val="001D4705"/>
    <w:rsid w:val="001D59B7"/>
    <w:rsid w:val="001D5FDB"/>
    <w:rsid w:val="001D61B6"/>
    <w:rsid w:val="001D6F69"/>
    <w:rsid w:val="001D7915"/>
    <w:rsid w:val="001E007F"/>
    <w:rsid w:val="001E050A"/>
    <w:rsid w:val="001E0F94"/>
    <w:rsid w:val="001E11E1"/>
    <w:rsid w:val="001E13B4"/>
    <w:rsid w:val="001E173A"/>
    <w:rsid w:val="001E1A5C"/>
    <w:rsid w:val="001E1DC3"/>
    <w:rsid w:val="001E20E2"/>
    <w:rsid w:val="001E227D"/>
    <w:rsid w:val="001E25AC"/>
    <w:rsid w:val="001E2D6A"/>
    <w:rsid w:val="001E2D81"/>
    <w:rsid w:val="001E353B"/>
    <w:rsid w:val="001E3868"/>
    <w:rsid w:val="001E4439"/>
    <w:rsid w:val="001E463B"/>
    <w:rsid w:val="001E47ED"/>
    <w:rsid w:val="001E4949"/>
    <w:rsid w:val="001E4A05"/>
    <w:rsid w:val="001E5211"/>
    <w:rsid w:val="001E56C5"/>
    <w:rsid w:val="001E5B8B"/>
    <w:rsid w:val="001E5D5B"/>
    <w:rsid w:val="001E5DCC"/>
    <w:rsid w:val="001E5EA5"/>
    <w:rsid w:val="001E643C"/>
    <w:rsid w:val="001E6AEC"/>
    <w:rsid w:val="001E6EC2"/>
    <w:rsid w:val="001F03FB"/>
    <w:rsid w:val="001F0FBB"/>
    <w:rsid w:val="001F1EA6"/>
    <w:rsid w:val="001F228B"/>
    <w:rsid w:val="001F264F"/>
    <w:rsid w:val="001F2F4C"/>
    <w:rsid w:val="001F302F"/>
    <w:rsid w:val="001F36BD"/>
    <w:rsid w:val="001F4263"/>
    <w:rsid w:val="001F5361"/>
    <w:rsid w:val="001F572A"/>
    <w:rsid w:val="001F5AE8"/>
    <w:rsid w:val="001F5BCA"/>
    <w:rsid w:val="001F60CD"/>
    <w:rsid w:val="001F658F"/>
    <w:rsid w:val="001F6F3C"/>
    <w:rsid w:val="001F773D"/>
    <w:rsid w:val="002003EE"/>
    <w:rsid w:val="00200547"/>
    <w:rsid w:val="002007E7"/>
    <w:rsid w:val="00200B85"/>
    <w:rsid w:val="00200C17"/>
    <w:rsid w:val="002010C6"/>
    <w:rsid w:val="0020344C"/>
    <w:rsid w:val="002034DC"/>
    <w:rsid w:val="00203625"/>
    <w:rsid w:val="00203C6A"/>
    <w:rsid w:val="002047F7"/>
    <w:rsid w:val="00204873"/>
    <w:rsid w:val="00204B08"/>
    <w:rsid w:val="00204EA4"/>
    <w:rsid w:val="002052F5"/>
    <w:rsid w:val="00205400"/>
    <w:rsid w:val="002064B4"/>
    <w:rsid w:val="002065F7"/>
    <w:rsid w:val="00206A8B"/>
    <w:rsid w:val="0020737C"/>
    <w:rsid w:val="00210FAA"/>
    <w:rsid w:val="0021159F"/>
    <w:rsid w:val="00211AE3"/>
    <w:rsid w:val="002121D1"/>
    <w:rsid w:val="002125C2"/>
    <w:rsid w:val="0021376F"/>
    <w:rsid w:val="00214236"/>
    <w:rsid w:val="00214589"/>
    <w:rsid w:val="00214924"/>
    <w:rsid w:val="00214C49"/>
    <w:rsid w:val="00215184"/>
    <w:rsid w:val="0021535C"/>
    <w:rsid w:val="002154CA"/>
    <w:rsid w:val="002161A9"/>
    <w:rsid w:val="00217027"/>
    <w:rsid w:val="002172DD"/>
    <w:rsid w:val="00217370"/>
    <w:rsid w:val="00217461"/>
    <w:rsid w:val="00217CB1"/>
    <w:rsid w:val="00221A33"/>
    <w:rsid w:val="00221F55"/>
    <w:rsid w:val="0022245D"/>
    <w:rsid w:val="00222673"/>
    <w:rsid w:val="00222A4D"/>
    <w:rsid w:val="00222ABA"/>
    <w:rsid w:val="0022321E"/>
    <w:rsid w:val="0022356E"/>
    <w:rsid w:val="00223E0E"/>
    <w:rsid w:val="00223E43"/>
    <w:rsid w:val="00223ED0"/>
    <w:rsid w:val="00224434"/>
    <w:rsid w:val="0022475F"/>
    <w:rsid w:val="00224C74"/>
    <w:rsid w:val="00224F74"/>
    <w:rsid w:val="002255C4"/>
    <w:rsid w:val="0022582E"/>
    <w:rsid w:val="00225C70"/>
    <w:rsid w:val="002263A3"/>
    <w:rsid w:val="002267EC"/>
    <w:rsid w:val="00226B29"/>
    <w:rsid w:val="00226B44"/>
    <w:rsid w:val="00226EBE"/>
    <w:rsid w:val="00226F23"/>
    <w:rsid w:val="00226F48"/>
    <w:rsid w:val="0022707D"/>
    <w:rsid w:val="0022715F"/>
    <w:rsid w:val="002273EE"/>
    <w:rsid w:val="002276FA"/>
    <w:rsid w:val="00227D92"/>
    <w:rsid w:val="00227F18"/>
    <w:rsid w:val="002300A8"/>
    <w:rsid w:val="00230B39"/>
    <w:rsid w:val="002310C3"/>
    <w:rsid w:val="0023145A"/>
    <w:rsid w:val="00233BA8"/>
    <w:rsid w:val="0023419C"/>
    <w:rsid w:val="00235D11"/>
    <w:rsid w:val="00235EF8"/>
    <w:rsid w:val="00236208"/>
    <w:rsid w:val="00236548"/>
    <w:rsid w:val="002366A2"/>
    <w:rsid w:val="00236A66"/>
    <w:rsid w:val="00236AC9"/>
    <w:rsid w:val="00236B08"/>
    <w:rsid w:val="00236DFF"/>
    <w:rsid w:val="0023708E"/>
    <w:rsid w:val="0023797D"/>
    <w:rsid w:val="00237DCC"/>
    <w:rsid w:val="002404EA"/>
    <w:rsid w:val="002407E4"/>
    <w:rsid w:val="00240CF1"/>
    <w:rsid w:val="00240DF0"/>
    <w:rsid w:val="00240E5E"/>
    <w:rsid w:val="00241419"/>
    <w:rsid w:val="00241786"/>
    <w:rsid w:val="00241B64"/>
    <w:rsid w:val="002420A7"/>
    <w:rsid w:val="00242ECB"/>
    <w:rsid w:val="00242FB7"/>
    <w:rsid w:val="00243AE0"/>
    <w:rsid w:val="00243D1A"/>
    <w:rsid w:val="00243ED9"/>
    <w:rsid w:val="00243EF6"/>
    <w:rsid w:val="0024468E"/>
    <w:rsid w:val="002447DB"/>
    <w:rsid w:val="00244F75"/>
    <w:rsid w:val="00245218"/>
    <w:rsid w:val="00245436"/>
    <w:rsid w:val="00245786"/>
    <w:rsid w:val="002461AC"/>
    <w:rsid w:val="00246380"/>
    <w:rsid w:val="00247146"/>
    <w:rsid w:val="002472DB"/>
    <w:rsid w:val="00247593"/>
    <w:rsid w:val="002479E6"/>
    <w:rsid w:val="00247A4C"/>
    <w:rsid w:val="00247C11"/>
    <w:rsid w:val="00250314"/>
    <w:rsid w:val="0025036A"/>
    <w:rsid w:val="00251045"/>
    <w:rsid w:val="002512BD"/>
    <w:rsid w:val="002514E1"/>
    <w:rsid w:val="002516AA"/>
    <w:rsid w:val="002519CD"/>
    <w:rsid w:val="002519DA"/>
    <w:rsid w:val="0025270F"/>
    <w:rsid w:val="0025286E"/>
    <w:rsid w:val="00252C92"/>
    <w:rsid w:val="0025335F"/>
    <w:rsid w:val="00253863"/>
    <w:rsid w:val="00253AD6"/>
    <w:rsid w:val="00253AE8"/>
    <w:rsid w:val="0025464D"/>
    <w:rsid w:val="00254D86"/>
    <w:rsid w:val="0025538F"/>
    <w:rsid w:val="00255753"/>
    <w:rsid w:val="002557AB"/>
    <w:rsid w:val="0025591C"/>
    <w:rsid w:val="00255DE9"/>
    <w:rsid w:val="00255EDE"/>
    <w:rsid w:val="00257320"/>
    <w:rsid w:val="00260897"/>
    <w:rsid w:val="002609E8"/>
    <w:rsid w:val="00260AC0"/>
    <w:rsid w:val="00261193"/>
    <w:rsid w:val="00261F6B"/>
    <w:rsid w:val="0026289E"/>
    <w:rsid w:val="002632E4"/>
    <w:rsid w:val="002637EF"/>
    <w:rsid w:val="00263E98"/>
    <w:rsid w:val="002641A6"/>
    <w:rsid w:val="00264527"/>
    <w:rsid w:val="00264956"/>
    <w:rsid w:val="0026507C"/>
    <w:rsid w:val="002657C9"/>
    <w:rsid w:val="002658FA"/>
    <w:rsid w:val="00265DC3"/>
    <w:rsid w:val="00265DF7"/>
    <w:rsid w:val="002664B2"/>
    <w:rsid w:val="00266B0A"/>
    <w:rsid w:val="002704D1"/>
    <w:rsid w:val="00270539"/>
    <w:rsid w:val="002711DC"/>
    <w:rsid w:val="00271893"/>
    <w:rsid w:val="002718EA"/>
    <w:rsid w:val="002718F7"/>
    <w:rsid w:val="00272173"/>
    <w:rsid w:val="00272498"/>
    <w:rsid w:val="002727C0"/>
    <w:rsid w:val="00273087"/>
    <w:rsid w:val="002731E1"/>
    <w:rsid w:val="00273817"/>
    <w:rsid w:val="00273C69"/>
    <w:rsid w:val="00274304"/>
    <w:rsid w:val="00274D88"/>
    <w:rsid w:val="00274ED7"/>
    <w:rsid w:val="002750D6"/>
    <w:rsid w:val="002754DA"/>
    <w:rsid w:val="00275615"/>
    <w:rsid w:val="0027579F"/>
    <w:rsid w:val="002757E7"/>
    <w:rsid w:val="0027595B"/>
    <w:rsid w:val="00276CB3"/>
    <w:rsid w:val="002803E3"/>
    <w:rsid w:val="00280BC2"/>
    <w:rsid w:val="00280D2F"/>
    <w:rsid w:val="0028153D"/>
    <w:rsid w:val="002815D1"/>
    <w:rsid w:val="00281784"/>
    <w:rsid w:val="002821B4"/>
    <w:rsid w:val="002822AA"/>
    <w:rsid w:val="00282511"/>
    <w:rsid w:val="00282582"/>
    <w:rsid w:val="00282A76"/>
    <w:rsid w:val="00282CBB"/>
    <w:rsid w:val="002830AA"/>
    <w:rsid w:val="002831B0"/>
    <w:rsid w:val="0028340D"/>
    <w:rsid w:val="00283417"/>
    <w:rsid w:val="00283550"/>
    <w:rsid w:val="0028381C"/>
    <w:rsid w:val="002842D9"/>
    <w:rsid w:val="002854F1"/>
    <w:rsid w:val="0028566D"/>
    <w:rsid w:val="00285FB4"/>
    <w:rsid w:val="002864C0"/>
    <w:rsid w:val="00286927"/>
    <w:rsid w:val="00287513"/>
    <w:rsid w:val="00287532"/>
    <w:rsid w:val="00287DC1"/>
    <w:rsid w:val="00287F00"/>
    <w:rsid w:val="00287FE7"/>
    <w:rsid w:val="002905D8"/>
    <w:rsid w:val="0029149A"/>
    <w:rsid w:val="002919DB"/>
    <w:rsid w:val="00291E69"/>
    <w:rsid w:val="00292ED5"/>
    <w:rsid w:val="00293390"/>
    <w:rsid w:val="0029349E"/>
    <w:rsid w:val="00293675"/>
    <w:rsid w:val="00294352"/>
    <w:rsid w:val="0029486F"/>
    <w:rsid w:val="00294BFF"/>
    <w:rsid w:val="00295FC5"/>
    <w:rsid w:val="0029612E"/>
    <w:rsid w:val="002962E3"/>
    <w:rsid w:val="00296327"/>
    <w:rsid w:val="0029668A"/>
    <w:rsid w:val="0029727A"/>
    <w:rsid w:val="002977CE"/>
    <w:rsid w:val="00297B91"/>
    <w:rsid w:val="002A0166"/>
    <w:rsid w:val="002A03F8"/>
    <w:rsid w:val="002A05D0"/>
    <w:rsid w:val="002A08B4"/>
    <w:rsid w:val="002A10D1"/>
    <w:rsid w:val="002A1DA1"/>
    <w:rsid w:val="002A2182"/>
    <w:rsid w:val="002A2489"/>
    <w:rsid w:val="002A2663"/>
    <w:rsid w:val="002A3459"/>
    <w:rsid w:val="002A3DAE"/>
    <w:rsid w:val="002A3FB0"/>
    <w:rsid w:val="002A4082"/>
    <w:rsid w:val="002A4C34"/>
    <w:rsid w:val="002A52F3"/>
    <w:rsid w:val="002A559D"/>
    <w:rsid w:val="002A57C0"/>
    <w:rsid w:val="002A5B21"/>
    <w:rsid w:val="002A5CAC"/>
    <w:rsid w:val="002A62FA"/>
    <w:rsid w:val="002A6952"/>
    <w:rsid w:val="002A6B80"/>
    <w:rsid w:val="002A6C11"/>
    <w:rsid w:val="002A6D7D"/>
    <w:rsid w:val="002A6EA6"/>
    <w:rsid w:val="002A7501"/>
    <w:rsid w:val="002A7888"/>
    <w:rsid w:val="002A7AC0"/>
    <w:rsid w:val="002B0300"/>
    <w:rsid w:val="002B0787"/>
    <w:rsid w:val="002B0A96"/>
    <w:rsid w:val="002B0AE3"/>
    <w:rsid w:val="002B0B45"/>
    <w:rsid w:val="002B0DD9"/>
    <w:rsid w:val="002B183A"/>
    <w:rsid w:val="002B1D22"/>
    <w:rsid w:val="002B1F4E"/>
    <w:rsid w:val="002B2A1C"/>
    <w:rsid w:val="002B2D8D"/>
    <w:rsid w:val="002B2E8E"/>
    <w:rsid w:val="002B2F4F"/>
    <w:rsid w:val="002B32B6"/>
    <w:rsid w:val="002B4276"/>
    <w:rsid w:val="002B4576"/>
    <w:rsid w:val="002B488D"/>
    <w:rsid w:val="002B5683"/>
    <w:rsid w:val="002B5931"/>
    <w:rsid w:val="002B6633"/>
    <w:rsid w:val="002B6913"/>
    <w:rsid w:val="002B69A8"/>
    <w:rsid w:val="002B7232"/>
    <w:rsid w:val="002B78AD"/>
    <w:rsid w:val="002C02C4"/>
    <w:rsid w:val="002C0554"/>
    <w:rsid w:val="002C0B77"/>
    <w:rsid w:val="002C0C35"/>
    <w:rsid w:val="002C0F54"/>
    <w:rsid w:val="002C150E"/>
    <w:rsid w:val="002C1DC2"/>
    <w:rsid w:val="002C2308"/>
    <w:rsid w:val="002C275D"/>
    <w:rsid w:val="002C3793"/>
    <w:rsid w:val="002C39E8"/>
    <w:rsid w:val="002C3CFC"/>
    <w:rsid w:val="002C4C8F"/>
    <w:rsid w:val="002C4E76"/>
    <w:rsid w:val="002C59F6"/>
    <w:rsid w:val="002C5DB9"/>
    <w:rsid w:val="002C5F1F"/>
    <w:rsid w:val="002C6088"/>
    <w:rsid w:val="002C6B3B"/>
    <w:rsid w:val="002C6BEC"/>
    <w:rsid w:val="002C6BFE"/>
    <w:rsid w:val="002C7644"/>
    <w:rsid w:val="002C7E95"/>
    <w:rsid w:val="002D0834"/>
    <w:rsid w:val="002D12D0"/>
    <w:rsid w:val="002D18BB"/>
    <w:rsid w:val="002D1AAD"/>
    <w:rsid w:val="002D1F10"/>
    <w:rsid w:val="002D1F4E"/>
    <w:rsid w:val="002D21D4"/>
    <w:rsid w:val="002D23A3"/>
    <w:rsid w:val="002D2859"/>
    <w:rsid w:val="002D2D08"/>
    <w:rsid w:val="002D316F"/>
    <w:rsid w:val="002D4796"/>
    <w:rsid w:val="002D47D9"/>
    <w:rsid w:val="002D4918"/>
    <w:rsid w:val="002D59EB"/>
    <w:rsid w:val="002D5C76"/>
    <w:rsid w:val="002D5DAC"/>
    <w:rsid w:val="002D5E0A"/>
    <w:rsid w:val="002D5F60"/>
    <w:rsid w:val="002D6E6A"/>
    <w:rsid w:val="002D7005"/>
    <w:rsid w:val="002D70EE"/>
    <w:rsid w:val="002D71B1"/>
    <w:rsid w:val="002D7CBC"/>
    <w:rsid w:val="002E043C"/>
    <w:rsid w:val="002E07CE"/>
    <w:rsid w:val="002E26F1"/>
    <w:rsid w:val="002E2834"/>
    <w:rsid w:val="002E3310"/>
    <w:rsid w:val="002E34D6"/>
    <w:rsid w:val="002E3711"/>
    <w:rsid w:val="002E411E"/>
    <w:rsid w:val="002E42BB"/>
    <w:rsid w:val="002E4442"/>
    <w:rsid w:val="002E59D9"/>
    <w:rsid w:val="002E5A98"/>
    <w:rsid w:val="002E5E63"/>
    <w:rsid w:val="002E6126"/>
    <w:rsid w:val="002E63E1"/>
    <w:rsid w:val="002E6BD4"/>
    <w:rsid w:val="002E6F88"/>
    <w:rsid w:val="002E73B9"/>
    <w:rsid w:val="002E742D"/>
    <w:rsid w:val="002F0377"/>
    <w:rsid w:val="002F07B7"/>
    <w:rsid w:val="002F093D"/>
    <w:rsid w:val="002F1625"/>
    <w:rsid w:val="002F1641"/>
    <w:rsid w:val="002F1B75"/>
    <w:rsid w:val="002F1E2D"/>
    <w:rsid w:val="002F2AB2"/>
    <w:rsid w:val="002F2BAD"/>
    <w:rsid w:val="002F3722"/>
    <w:rsid w:val="002F3CF8"/>
    <w:rsid w:val="002F3D68"/>
    <w:rsid w:val="002F3F01"/>
    <w:rsid w:val="002F4042"/>
    <w:rsid w:val="002F4CDA"/>
    <w:rsid w:val="002F5064"/>
    <w:rsid w:val="002F50B1"/>
    <w:rsid w:val="002F5FF3"/>
    <w:rsid w:val="002F60A2"/>
    <w:rsid w:val="002F658F"/>
    <w:rsid w:val="002F797C"/>
    <w:rsid w:val="002F7C0C"/>
    <w:rsid w:val="00300655"/>
    <w:rsid w:val="00300B85"/>
    <w:rsid w:val="00300E04"/>
    <w:rsid w:val="00300E17"/>
    <w:rsid w:val="003019D5"/>
    <w:rsid w:val="0030278A"/>
    <w:rsid w:val="00303367"/>
    <w:rsid w:val="003036FB"/>
    <w:rsid w:val="00305230"/>
    <w:rsid w:val="0030581F"/>
    <w:rsid w:val="0030619E"/>
    <w:rsid w:val="0030649E"/>
    <w:rsid w:val="0030664E"/>
    <w:rsid w:val="00306A67"/>
    <w:rsid w:val="00306B7A"/>
    <w:rsid w:val="0030735A"/>
    <w:rsid w:val="003078C0"/>
    <w:rsid w:val="003101A2"/>
    <w:rsid w:val="003102D9"/>
    <w:rsid w:val="00310949"/>
    <w:rsid w:val="00310C6D"/>
    <w:rsid w:val="00310CE8"/>
    <w:rsid w:val="00310D34"/>
    <w:rsid w:val="00310E9D"/>
    <w:rsid w:val="00311128"/>
    <w:rsid w:val="0031141D"/>
    <w:rsid w:val="00312EC3"/>
    <w:rsid w:val="003134EE"/>
    <w:rsid w:val="003138DD"/>
    <w:rsid w:val="00313D09"/>
    <w:rsid w:val="00314045"/>
    <w:rsid w:val="003146FD"/>
    <w:rsid w:val="00314C8B"/>
    <w:rsid w:val="00314CBD"/>
    <w:rsid w:val="0031571E"/>
    <w:rsid w:val="00315755"/>
    <w:rsid w:val="00315C63"/>
    <w:rsid w:val="00315DCF"/>
    <w:rsid w:val="003161CF"/>
    <w:rsid w:val="00316225"/>
    <w:rsid w:val="00316503"/>
    <w:rsid w:val="0031653B"/>
    <w:rsid w:val="003165A7"/>
    <w:rsid w:val="00316DEF"/>
    <w:rsid w:val="00317CF2"/>
    <w:rsid w:val="00317EA7"/>
    <w:rsid w:val="00317FF7"/>
    <w:rsid w:val="00320251"/>
    <w:rsid w:val="003223C6"/>
    <w:rsid w:val="0032363E"/>
    <w:rsid w:val="00323774"/>
    <w:rsid w:val="00323F6F"/>
    <w:rsid w:val="00324AFF"/>
    <w:rsid w:val="00324E66"/>
    <w:rsid w:val="00325136"/>
    <w:rsid w:val="003251D3"/>
    <w:rsid w:val="0032544E"/>
    <w:rsid w:val="00326388"/>
    <w:rsid w:val="00327329"/>
    <w:rsid w:val="00327448"/>
    <w:rsid w:val="0032789A"/>
    <w:rsid w:val="00327DB6"/>
    <w:rsid w:val="00327F03"/>
    <w:rsid w:val="00330A0C"/>
    <w:rsid w:val="0033129D"/>
    <w:rsid w:val="0033187A"/>
    <w:rsid w:val="003321B3"/>
    <w:rsid w:val="003327F8"/>
    <w:rsid w:val="00332EC0"/>
    <w:rsid w:val="00334BA8"/>
    <w:rsid w:val="00334EBE"/>
    <w:rsid w:val="00335690"/>
    <w:rsid w:val="0033578C"/>
    <w:rsid w:val="003368D6"/>
    <w:rsid w:val="00337673"/>
    <w:rsid w:val="00337724"/>
    <w:rsid w:val="0033777F"/>
    <w:rsid w:val="00337F2D"/>
    <w:rsid w:val="00341224"/>
    <w:rsid w:val="003417C8"/>
    <w:rsid w:val="003421B1"/>
    <w:rsid w:val="00342768"/>
    <w:rsid w:val="00342D82"/>
    <w:rsid w:val="003435A9"/>
    <w:rsid w:val="00343B25"/>
    <w:rsid w:val="00343FBC"/>
    <w:rsid w:val="00343FC8"/>
    <w:rsid w:val="00345169"/>
    <w:rsid w:val="00345884"/>
    <w:rsid w:val="00345B75"/>
    <w:rsid w:val="00345BE7"/>
    <w:rsid w:val="0034631A"/>
    <w:rsid w:val="003468E7"/>
    <w:rsid w:val="003477B1"/>
    <w:rsid w:val="00350025"/>
    <w:rsid w:val="0035013B"/>
    <w:rsid w:val="0035020F"/>
    <w:rsid w:val="003518E7"/>
    <w:rsid w:val="00351E66"/>
    <w:rsid w:val="0035237C"/>
    <w:rsid w:val="00352A38"/>
    <w:rsid w:val="00352C07"/>
    <w:rsid w:val="00352FC9"/>
    <w:rsid w:val="003530E9"/>
    <w:rsid w:val="0035312F"/>
    <w:rsid w:val="0035357D"/>
    <w:rsid w:val="00354857"/>
    <w:rsid w:val="00354A49"/>
    <w:rsid w:val="00354A9E"/>
    <w:rsid w:val="00354D1D"/>
    <w:rsid w:val="00354E43"/>
    <w:rsid w:val="00355223"/>
    <w:rsid w:val="00355A7A"/>
    <w:rsid w:val="00355B57"/>
    <w:rsid w:val="00356250"/>
    <w:rsid w:val="00356615"/>
    <w:rsid w:val="00356956"/>
    <w:rsid w:val="0035698C"/>
    <w:rsid w:val="003569FB"/>
    <w:rsid w:val="00356C00"/>
    <w:rsid w:val="0035781D"/>
    <w:rsid w:val="00357DC3"/>
    <w:rsid w:val="00357FF4"/>
    <w:rsid w:val="003600DA"/>
    <w:rsid w:val="00360644"/>
    <w:rsid w:val="00360C3D"/>
    <w:rsid w:val="0036101D"/>
    <w:rsid w:val="00361BD4"/>
    <w:rsid w:val="00361EA7"/>
    <w:rsid w:val="00362092"/>
    <w:rsid w:val="003621EF"/>
    <w:rsid w:val="00362CC5"/>
    <w:rsid w:val="00362CD6"/>
    <w:rsid w:val="0036360C"/>
    <w:rsid w:val="00363EE0"/>
    <w:rsid w:val="0036480D"/>
    <w:rsid w:val="00364AB8"/>
    <w:rsid w:val="00364AC7"/>
    <w:rsid w:val="00364F17"/>
    <w:rsid w:val="00365020"/>
    <w:rsid w:val="0036692A"/>
    <w:rsid w:val="00366BF0"/>
    <w:rsid w:val="0036757D"/>
    <w:rsid w:val="003676E7"/>
    <w:rsid w:val="00370D57"/>
    <w:rsid w:val="00371157"/>
    <w:rsid w:val="0037174D"/>
    <w:rsid w:val="003717B8"/>
    <w:rsid w:val="00371EE5"/>
    <w:rsid w:val="003723A9"/>
    <w:rsid w:val="00372C6D"/>
    <w:rsid w:val="0037312E"/>
    <w:rsid w:val="003732A0"/>
    <w:rsid w:val="003742CE"/>
    <w:rsid w:val="00374675"/>
    <w:rsid w:val="00374A6A"/>
    <w:rsid w:val="0037556B"/>
    <w:rsid w:val="00375B18"/>
    <w:rsid w:val="00376110"/>
    <w:rsid w:val="00376A43"/>
    <w:rsid w:val="00376C94"/>
    <w:rsid w:val="00376D34"/>
    <w:rsid w:val="0037715C"/>
    <w:rsid w:val="003772B3"/>
    <w:rsid w:val="00377D7C"/>
    <w:rsid w:val="00380089"/>
    <w:rsid w:val="00380114"/>
    <w:rsid w:val="003801EF"/>
    <w:rsid w:val="003802E6"/>
    <w:rsid w:val="00380514"/>
    <w:rsid w:val="0038094E"/>
    <w:rsid w:val="00380A90"/>
    <w:rsid w:val="00381316"/>
    <w:rsid w:val="00381414"/>
    <w:rsid w:val="00381545"/>
    <w:rsid w:val="0038231E"/>
    <w:rsid w:val="003824E6"/>
    <w:rsid w:val="00382641"/>
    <w:rsid w:val="00382E23"/>
    <w:rsid w:val="00382F41"/>
    <w:rsid w:val="0038392C"/>
    <w:rsid w:val="00383A1E"/>
    <w:rsid w:val="00383A44"/>
    <w:rsid w:val="00383DEB"/>
    <w:rsid w:val="00384002"/>
    <w:rsid w:val="0038468E"/>
    <w:rsid w:val="00384C21"/>
    <w:rsid w:val="00384E6C"/>
    <w:rsid w:val="0038577B"/>
    <w:rsid w:val="00385BDB"/>
    <w:rsid w:val="003866B3"/>
    <w:rsid w:val="00386B4B"/>
    <w:rsid w:val="00386BD1"/>
    <w:rsid w:val="00387B3D"/>
    <w:rsid w:val="0039038E"/>
    <w:rsid w:val="00390B6E"/>
    <w:rsid w:val="00391808"/>
    <w:rsid w:val="00391AA8"/>
    <w:rsid w:val="00392AAB"/>
    <w:rsid w:val="0039304B"/>
    <w:rsid w:val="003931D1"/>
    <w:rsid w:val="0039327F"/>
    <w:rsid w:val="003952F0"/>
    <w:rsid w:val="0039547C"/>
    <w:rsid w:val="003959E2"/>
    <w:rsid w:val="00395E48"/>
    <w:rsid w:val="00396584"/>
    <w:rsid w:val="00396B4A"/>
    <w:rsid w:val="00396D79"/>
    <w:rsid w:val="003972F0"/>
    <w:rsid w:val="003973F2"/>
    <w:rsid w:val="0039742D"/>
    <w:rsid w:val="003975FF"/>
    <w:rsid w:val="00397707"/>
    <w:rsid w:val="00397DCD"/>
    <w:rsid w:val="003A0403"/>
    <w:rsid w:val="003A0613"/>
    <w:rsid w:val="003A156D"/>
    <w:rsid w:val="003A1831"/>
    <w:rsid w:val="003A1BD6"/>
    <w:rsid w:val="003A1F60"/>
    <w:rsid w:val="003A267A"/>
    <w:rsid w:val="003A2A79"/>
    <w:rsid w:val="003A394C"/>
    <w:rsid w:val="003A3D66"/>
    <w:rsid w:val="003A4287"/>
    <w:rsid w:val="003A449B"/>
    <w:rsid w:val="003A4FBB"/>
    <w:rsid w:val="003A5439"/>
    <w:rsid w:val="003A5832"/>
    <w:rsid w:val="003A5A4E"/>
    <w:rsid w:val="003A5D9A"/>
    <w:rsid w:val="003A6375"/>
    <w:rsid w:val="003A676B"/>
    <w:rsid w:val="003A68D9"/>
    <w:rsid w:val="003A68F2"/>
    <w:rsid w:val="003A692B"/>
    <w:rsid w:val="003A7062"/>
    <w:rsid w:val="003A70DA"/>
    <w:rsid w:val="003A73BC"/>
    <w:rsid w:val="003A7569"/>
    <w:rsid w:val="003A759F"/>
    <w:rsid w:val="003A75BE"/>
    <w:rsid w:val="003A791B"/>
    <w:rsid w:val="003A79A7"/>
    <w:rsid w:val="003A7EBB"/>
    <w:rsid w:val="003A7EEC"/>
    <w:rsid w:val="003B07FF"/>
    <w:rsid w:val="003B09E6"/>
    <w:rsid w:val="003B0B86"/>
    <w:rsid w:val="003B13EF"/>
    <w:rsid w:val="003B15AA"/>
    <w:rsid w:val="003B1641"/>
    <w:rsid w:val="003B1642"/>
    <w:rsid w:val="003B191F"/>
    <w:rsid w:val="003B1A21"/>
    <w:rsid w:val="003B24A0"/>
    <w:rsid w:val="003B2737"/>
    <w:rsid w:val="003B2FDD"/>
    <w:rsid w:val="003B30DE"/>
    <w:rsid w:val="003B3106"/>
    <w:rsid w:val="003B33DA"/>
    <w:rsid w:val="003B3F75"/>
    <w:rsid w:val="003B477F"/>
    <w:rsid w:val="003B4F3F"/>
    <w:rsid w:val="003B500A"/>
    <w:rsid w:val="003B5036"/>
    <w:rsid w:val="003B5413"/>
    <w:rsid w:val="003B542D"/>
    <w:rsid w:val="003B61F6"/>
    <w:rsid w:val="003B6A19"/>
    <w:rsid w:val="003B7298"/>
    <w:rsid w:val="003B7E48"/>
    <w:rsid w:val="003C01BD"/>
    <w:rsid w:val="003C06E9"/>
    <w:rsid w:val="003C0BC0"/>
    <w:rsid w:val="003C0C90"/>
    <w:rsid w:val="003C0C97"/>
    <w:rsid w:val="003C0FA3"/>
    <w:rsid w:val="003C1B78"/>
    <w:rsid w:val="003C1C8F"/>
    <w:rsid w:val="003C1E7C"/>
    <w:rsid w:val="003C2332"/>
    <w:rsid w:val="003C2BD0"/>
    <w:rsid w:val="003C2CB1"/>
    <w:rsid w:val="003C2CB7"/>
    <w:rsid w:val="003C31FB"/>
    <w:rsid w:val="003C3692"/>
    <w:rsid w:val="003C39E4"/>
    <w:rsid w:val="003C4503"/>
    <w:rsid w:val="003C4D0A"/>
    <w:rsid w:val="003C60C7"/>
    <w:rsid w:val="003C69ED"/>
    <w:rsid w:val="003C6DE1"/>
    <w:rsid w:val="003C6E9D"/>
    <w:rsid w:val="003C7189"/>
    <w:rsid w:val="003C7650"/>
    <w:rsid w:val="003C79DC"/>
    <w:rsid w:val="003C79F4"/>
    <w:rsid w:val="003C7B64"/>
    <w:rsid w:val="003C7CED"/>
    <w:rsid w:val="003C7F61"/>
    <w:rsid w:val="003D1215"/>
    <w:rsid w:val="003D1302"/>
    <w:rsid w:val="003D14A1"/>
    <w:rsid w:val="003D23E6"/>
    <w:rsid w:val="003D2477"/>
    <w:rsid w:val="003D272E"/>
    <w:rsid w:val="003D2BD2"/>
    <w:rsid w:val="003D3302"/>
    <w:rsid w:val="003D34DF"/>
    <w:rsid w:val="003D38D4"/>
    <w:rsid w:val="003D441F"/>
    <w:rsid w:val="003D5178"/>
    <w:rsid w:val="003D5491"/>
    <w:rsid w:val="003D552E"/>
    <w:rsid w:val="003D6129"/>
    <w:rsid w:val="003D7490"/>
    <w:rsid w:val="003D7626"/>
    <w:rsid w:val="003D7922"/>
    <w:rsid w:val="003D7C29"/>
    <w:rsid w:val="003D7DFE"/>
    <w:rsid w:val="003E0439"/>
    <w:rsid w:val="003E0909"/>
    <w:rsid w:val="003E1077"/>
    <w:rsid w:val="003E1144"/>
    <w:rsid w:val="003E12D3"/>
    <w:rsid w:val="003E1AFF"/>
    <w:rsid w:val="003E1CF5"/>
    <w:rsid w:val="003E243F"/>
    <w:rsid w:val="003E2826"/>
    <w:rsid w:val="003E2BB4"/>
    <w:rsid w:val="003E2EF8"/>
    <w:rsid w:val="003E30AC"/>
    <w:rsid w:val="003E31F2"/>
    <w:rsid w:val="003E3891"/>
    <w:rsid w:val="003E38BD"/>
    <w:rsid w:val="003E3D6E"/>
    <w:rsid w:val="003E4526"/>
    <w:rsid w:val="003E4959"/>
    <w:rsid w:val="003E4A70"/>
    <w:rsid w:val="003E4EE5"/>
    <w:rsid w:val="003E4F28"/>
    <w:rsid w:val="003E5301"/>
    <w:rsid w:val="003E56FC"/>
    <w:rsid w:val="003E5875"/>
    <w:rsid w:val="003E58E3"/>
    <w:rsid w:val="003E5E07"/>
    <w:rsid w:val="003E5E21"/>
    <w:rsid w:val="003E60BF"/>
    <w:rsid w:val="003E6D0D"/>
    <w:rsid w:val="003E7342"/>
    <w:rsid w:val="003E756F"/>
    <w:rsid w:val="003E797A"/>
    <w:rsid w:val="003F0029"/>
    <w:rsid w:val="003F119E"/>
    <w:rsid w:val="003F12AF"/>
    <w:rsid w:val="003F1319"/>
    <w:rsid w:val="003F18D8"/>
    <w:rsid w:val="003F1A30"/>
    <w:rsid w:val="003F207C"/>
    <w:rsid w:val="003F2176"/>
    <w:rsid w:val="003F23F8"/>
    <w:rsid w:val="003F2A93"/>
    <w:rsid w:val="003F3714"/>
    <w:rsid w:val="003F5202"/>
    <w:rsid w:val="003F523F"/>
    <w:rsid w:val="003F5C86"/>
    <w:rsid w:val="003F678B"/>
    <w:rsid w:val="003F67CD"/>
    <w:rsid w:val="003F6D4F"/>
    <w:rsid w:val="003F7566"/>
    <w:rsid w:val="003F78C0"/>
    <w:rsid w:val="003F7BDB"/>
    <w:rsid w:val="004012BA"/>
    <w:rsid w:val="00401E1F"/>
    <w:rsid w:val="00402191"/>
    <w:rsid w:val="004026F3"/>
    <w:rsid w:val="004029FA"/>
    <w:rsid w:val="00402F82"/>
    <w:rsid w:val="00403040"/>
    <w:rsid w:val="00403272"/>
    <w:rsid w:val="00403482"/>
    <w:rsid w:val="00405023"/>
    <w:rsid w:val="00405CBF"/>
    <w:rsid w:val="00405EB9"/>
    <w:rsid w:val="00406073"/>
    <w:rsid w:val="004060DE"/>
    <w:rsid w:val="00406353"/>
    <w:rsid w:val="004063D7"/>
    <w:rsid w:val="00406DE3"/>
    <w:rsid w:val="00407402"/>
    <w:rsid w:val="00407CF2"/>
    <w:rsid w:val="00410806"/>
    <w:rsid w:val="00410A74"/>
    <w:rsid w:val="00410CC7"/>
    <w:rsid w:val="004113A0"/>
    <w:rsid w:val="00411485"/>
    <w:rsid w:val="00411595"/>
    <w:rsid w:val="00411746"/>
    <w:rsid w:val="00411F72"/>
    <w:rsid w:val="00412C5F"/>
    <w:rsid w:val="00412C6C"/>
    <w:rsid w:val="00412CB7"/>
    <w:rsid w:val="00412CE6"/>
    <w:rsid w:val="004131E7"/>
    <w:rsid w:val="00413A2E"/>
    <w:rsid w:val="0041409D"/>
    <w:rsid w:val="00414120"/>
    <w:rsid w:val="004143EB"/>
    <w:rsid w:val="0041443D"/>
    <w:rsid w:val="0041484D"/>
    <w:rsid w:val="00414EDD"/>
    <w:rsid w:val="00415590"/>
    <w:rsid w:val="00415686"/>
    <w:rsid w:val="00415A23"/>
    <w:rsid w:val="0041656B"/>
    <w:rsid w:val="004165C3"/>
    <w:rsid w:val="0041661D"/>
    <w:rsid w:val="00416754"/>
    <w:rsid w:val="00416C39"/>
    <w:rsid w:val="004174B1"/>
    <w:rsid w:val="0041771C"/>
    <w:rsid w:val="004177CE"/>
    <w:rsid w:val="00417873"/>
    <w:rsid w:val="00417B50"/>
    <w:rsid w:val="00420C5E"/>
    <w:rsid w:val="00420E55"/>
    <w:rsid w:val="00421283"/>
    <w:rsid w:val="00421E86"/>
    <w:rsid w:val="00422056"/>
    <w:rsid w:val="00422195"/>
    <w:rsid w:val="004221E5"/>
    <w:rsid w:val="00422726"/>
    <w:rsid w:val="004229AD"/>
    <w:rsid w:val="00422A31"/>
    <w:rsid w:val="00422E69"/>
    <w:rsid w:val="00423668"/>
    <w:rsid w:val="00423C81"/>
    <w:rsid w:val="00424340"/>
    <w:rsid w:val="0042470A"/>
    <w:rsid w:val="0042474A"/>
    <w:rsid w:val="00424D8C"/>
    <w:rsid w:val="00425101"/>
    <w:rsid w:val="004252AF"/>
    <w:rsid w:val="00425363"/>
    <w:rsid w:val="004258C0"/>
    <w:rsid w:val="00425DBF"/>
    <w:rsid w:val="00426277"/>
    <w:rsid w:val="00426FEC"/>
    <w:rsid w:val="0042765D"/>
    <w:rsid w:val="00427A33"/>
    <w:rsid w:val="00427B1E"/>
    <w:rsid w:val="00427C56"/>
    <w:rsid w:val="00430018"/>
    <w:rsid w:val="00430087"/>
    <w:rsid w:val="0043092C"/>
    <w:rsid w:val="00430F67"/>
    <w:rsid w:val="00431AF2"/>
    <w:rsid w:val="00431E72"/>
    <w:rsid w:val="00432004"/>
    <w:rsid w:val="00432426"/>
    <w:rsid w:val="00432B76"/>
    <w:rsid w:val="00433F4F"/>
    <w:rsid w:val="004342D8"/>
    <w:rsid w:val="00434719"/>
    <w:rsid w:val="004349CA"/>
    <w:rsid w:val="00434E00"/>
    <w:rsid w:val="00435481"/>
    <w:rsid w:val="00436BDC"/>
    <w:rsid w:val="00436E5A"/>
    <w:rsid w:val="00436EC6"/>
    <w:rsid w:val="004376C5"/>
    <w:rsid w:val="00437F44"/>
    <w:rsid w:val="004400BB"/>
    <w:rsid w:val="00441C15"/>
    <w:rsid w:val="00441C93"/>
    <w:rsid w:val="004422C8"/>
    <w:rsid w:val="004428F1"/>
    <w:rsid w:val="0044338E"/>
    <w:rsid w:val="00443A08"/>
    <w:rsid w:val="00443E4C"/>
    <w:rsid w:val="004446C0"/>
    <w:rsid w:val="00444878"/>
    <w:rsid w:val="004449F0"/>
    <w:rsid w:val="004450AA"/>
    <w:rsid w:val="00445955"/>
    <w:rsid w:val="00445C7A"/>
    <w:rsid w:val="00445F34"/>
    <w:rsid w:val="00446AA1"/>
    <w:rsid w:val="0044719A"/>
    <w:rsid w:val="00447519"/>
    <w:rsid w:val="004479AF"/>
    <w:rsid w:val="00447AFB"/>
    <w:rsid w:val="00447C87"/>
    <w:rsid w:val="00447C9B"/>
    <w:rsid w:val="00450740"/>
    <w:rsid w:val="004509F8"/>
    <w:rsid w:val="00450CD5"/>
    <w:rsid w:val="00451198"/>
    <w:rsid w:val="00451394"/>
    <w:rsid w:val="00451694"/>
    <w:rsid w:val="0045175E"/>
    <w:rsid w:val="00451A3C"/>
    <w:rsid w:val="00451DDE"/>
    <w:rsid w:val="0045263A"/>
    <w:rsid w:val="00453B46"/>
    <w:rsid w:val="00453CB0"/>
    <w:rsid w:val="00453EBD"/>
    <w:rsid w:val="00454150"/>
    <w:rsid w:val="00454673"/>
    <w:rsid w:val="00454AA0"/>
    <w:rsid w:val="00454F29"/>
    <w:rsid w:val="00455107"/>
    <w:rsid w:val="0045593D"/>
    <w:rsid w:val="004561DD"/>
    <w:rsid w:val="0045653E"/>
    <w:rsid w:val="004566A9"/>
    <w:rsid w:val="004571F1"/>
    <w:rsid w:val="00457766"/>
    <w:rsid w:val="00457E33"/>
    <w:rsid w:val="00460118"/>
    <w:rsid w:val="00460401"/>
    <w:rsid w:val="00461A8F"/>
    <w:rsid w:val="00462084"/>
    <w:rsid w:val="004627F9"/>
    <w:rsid w:val="0046281D"/>
    <w:rsid w:val="00462E66"/>
    <w:rsid w:val="00463008"/>
    <w:rsid w:val="00463041"/>
    <w:rsid w:val="004635EF"/>
    <w:rsid w:val="004636BD"/>
    <w:rsid w:val="00463BC1"/>
    <w:rsid w:val="004643FB"/>
    <w:rsid w:val="004653C6"/>
    <w:rsid w:val="00465504"/>
    <w:rsid w:val="004656E5"/>
    <w:rsid w:val="00466243"/>
    <w:rsid w:val="004664CA"/>
    <w:rsid w:val="0046669A"/>
    <w:rsid w:val="0046772B"/>
    <w:rsid w:val="00470648"/>
    <w:rsid w:val="00470851"/>
    <w:rsid w:val="00470B39"/>
    <w:rsid w:val="0047187F"/>
    <w:rsid w:val="00471CCD"/>
    <w:rsid w:val="00472075"/>
    <w:rsid w:val="00472234"/>
    <w:rsid w:val="00472790"/>
    <w:rsid w:val="004727C9"/>
    <w:rsid w:val="00473A9F"/>
    <w:rsid w:val="00473DA6"/>
    <w:rsid w:val="004745F5"/>
    <w:rsid w:val="00474A81"/>
    <w:rsid w:val="00475250"/>
    <w:rsid w:val="0047670A"/>
    <w:rsid w:val="00476759"/>
    <w:rsid w:val="00476ABD"/>
    <w:rsid w:val="00476C5D"/>
    <w:rsid w:val="0047722D"/>
    <w:rsid w:val="00477885"/>
    <w:rsid w:val="00477C30"/>
    <w:rsid w:val="004802DA"/>
    <w:rsid w:val="0048059D"/>
    <w:rsid w:val="0048098F"/>
    <w:rsid w:val="00480B7F"/>
    <w:rsid w:val="004825F4"/>
    <w:rsid w:val="00482632"/>
    <w:rsid w:val="00482DC1"/>
    <w:rsid w:val="0048346C"/>
    <w:rsid w:val="004849F2"/>
    <w:rsid w:val="00484C24"/>
    <w:rsid w:val="00484C7C"/>
    <w:rsid w:val="0048503C"/>
    <w:rsid w:val="004850A0"/>
    <w:rsid w:val="0048535D"/>
    <w:rsid w:val="004853ED"/>
    <w:rsid w:val="00485CDC"/>
    <w:rsid w:val="0048635F"/>
    <w:rsid w:val="004865C1"/>
    <w:rsid w:val="004866AC"/>
    <w:rsid w:val="00486BBD"/>
    <w:rsid w:val="00486D5A"/>
    <w:rsid w:val="00487248"/>
    <w:rsid w:val="00487DF7"/>
    <w:rsid w:val="00487E2C"/>
    <w:rsid w:val="00487EC1"/>
    <w:rsid w:val="00490089"/>
    <w:rsid w:val="00490552"/>
    <w:rsid w:val="004909C4"/>
    <w:rsid w:val="00490D61"/>
    <w:rsid w:val="00490F86"/>
    <w:rsid w:val="00491EA4"/>
    <w:rsid w:val="00491FB0"/>
    <w:rsid w:val="00491FC5"/>
    <w:rsid w:val="0049246E"/>
    <w:rsid w:val="0049327B"/>
    <w:rsid w:val="00493A3B"/>
    <w:rsid w:val="00493DFC"/>
    <w:rsid w:val="004941BD"/>
    <w:rsid w:val="00494374"/>
    <w:rsid w:val="00494E85"/>
    <w:rsid w:val="0049509D"/>
    <w:rsid w:val="0049537F"/>
    <w:rsid w:val="004964D8"/>
    <w:rsid w:val="00496620"/>
    <w:rsid w:val="00496644"/>
    <w:rsid w:val="00496DE7"/>
    <w:rsid w:val="00497341"/>
    <w:rsid w:val="00497CE6"/>
    <w:rsid w:val="00497D45"/>
    <w:rsid w:val="004A0127"/>
    <w:rsid w:val="004A0692"/>
    <w:rsid w:val="004A0F97"/>
    <w:rsid w:val="004A1617"/>
    <w:rsid w:val="004A1E73"/>
    <w:rsid w:val="004A1F86"/>
    <w:rsid w:val="004A213B"/>
    <w:rsid w:val="004A2494"/>
    <w:rsid w:val="004A288F"/>
    <w:rsid w:val="004A31FA"/>
    <w:rsid w:val="004A3778"/>
    <w:rsid w:val="004A393A"/>
    <w:rsid w:val="004A3AF7"/>
    <w:rsid w:val="004A3BC3"/>
    <w:rsid w:val="004A4175"/>
    <w:rsid w:val="004A4A3C"/>
    <w:rsid w:val="004A50F1"/>
    <w:rsid w:val="004A5DA0"/>
    <w:rsid w:val="004A6DBC"/>
    <w:rsid w:val="004B1B9B"/>
    <w:rsid w:val="004B1E94"/>
    <w:rsid w:val="004B2157"/>
    <w:rsid w:val="004B2289"/>
    <w:rsid w:val="004B22A1"/>
    <w:rsid w:val="004B283B"/>
    <w:rsid w:val="004B2A79"/>
    <w:rsid w:val="004B2EB8"/>
    <w:rsid w:val="004B3069"/>
    <w:rsid w:val="004B330A"/>
    <w:rsid w:val="004B3840"/>
    <w:rsid w:val="004B4440"/>
    <w:rsid w:val="004B4C3D"/>
    <w:rsid w:val="004B5254"/>
    <w:rsid w:val="004B5275"/>
    <w:rsid w:val="004B5A12"/>
    <w:rsid w:val="004B5AB3"/>
    <w:rsid w:val="004B5B05"/>
    <w:rsid w:val="004B66BD"/>
    <w:rsid w:val="004B6BC6"/>
    <w:rsid w:val="004B6BC8"/>
    <w:rsid w:val="004B6E15"/>
    <w:rsid w:val="004B7A42"/>
    <w:rsid w:val="004B7D5C"/>
    <w:rsid w:val="004C0097"/>
    <w:rsid w:val="004C02D6"/>
    <w:rsid w:val="004C0340"/>
    <w:rsid w:val="004C0537"/>
    <w:rsid w:val="004C09E3"/>
    <w:rsid w:val="004C0FEE"/>
    <w:rsid w:val="004C17C8"/>
    <w:rsid w:val="004C192F"/>
    <w:rsid w:val="004C200F"/>
    <w:rsid w:val="004C20B7"/>
    <w:rsid w:val="004C22F7"/>
    <w:rsid w:val="004C254F"/>
    <w:rsid w:val="004C403C"/>
    <w:rsid w:val="004C4250"/>
    <w:rsid w:val="004C44FA"/>
    <w:rsid w:val="004C4631"/>
    <w:rsid w:val="004C4768"/>
    <w:rsid w:val="004C51D2"/>
    <w:rsid w:val="004C57E3"/>
    <w:rsid w:val="004C5C1B"/>
    <w:rsid w:val="004D133E"/>
    <w:rsid w:val="004D1A0B"/>
    <w:rsid w:val="004D2D92"/>
    <w:rsid w:val="004D2ED5"/>
    <w:rsid w:val="004D3AA9"/>
    <w:rsid w:val="004D3CEC"/>
    <w:rsid w:val="004D4047"/>
    <w:rsid w:val="004D42D9"/>
    <w:rsid w:val="004D5078"/>
    <w:rsid w:val="004D5266"/>
    <w:rsid w:val="004D5F40"/>
    <w:rsid w:val="004D5FE4"/>
    <w:rsid w:val="004D6ECD"/>
    <w:rsid w:val="004E028E"/>
    <w:rsid w:val="004E070E"/>
    <w:rsid w:val="004E0A24"/>
    <w:rsid w:val="004E1951"/>
    <w:rsid w:val="004E19BB"/>
    <w:rsid w:val="004E1DF9"/>
    <w:rsid w:val="004E20F8"/>
    <w:rsid w:val="004E221D"/>
    <w:rsid w:val="004E2286"/>
    <w:rsid w:val="004E23F4"/>
    <w:rsid w:val="004E2E61"/>
    <w:rsid w:val="004E2EBD"/>
    <w:rsid w:val="004E3845"/>
    <w:rsid w:val="004E405E"/>
    <w:rsid w:val="004E4482"/>
    <w:rsid w:val="004E4518"/>
    <w:rsid w:val="004E460A"/>
    <w:rsid w:val="004E48DD"/>
    <w:rsid w:val="004E5249"/>
    <w:rsid w:val="004E6417"/>
    <w:rsid w:val="004E6CBF"/>
    <w:rsid w:val="004E6FDB"/>
    <w:rsid w:val="004E74F1"/>
    <w:rsid w:val="004E7C6F"/>
    <w:rsid w:val="004F0371"/>
    <w:rsid w:val="004F03D4"/>
    <w:rsid w:val="004F04FA"/>
    <w:rsid w:val="004F0619"/>
    <w:rsid w:val="004F1927"/>
    <w:rsid w:val="004F1AB3"/>
    <w:rsid w:val="004F1B38"/>
    <w:rsid w:val="004F1E98"/>
    <w:rsid w:val="004F227D"/>
    <w:rsid w:val="004F231B"/>
    <w:rsid w:val="004F2C88"/>
    <w:rsid w:val="004F2C8D"/>
    <w:rsid w:val="004F3146"/>
    <w:rsid w:val="004F3600"/>
    <w:rsid w:val="004F39F4"/>
    <w:rsid w:val="004F3D58"/>
    <w:rsid w:val="004F3F40"/>
    <w:rsid w:val="004F40BB"/>
    <w:rsid w:val="004F4380"/>
    <w:rsid w:val="004F44DB"/>
    <w:rsid w:val="004F45C9"/>
    <w:rsid w:val="004F4D8D"/>
    <w:rsid w:val="004F54B7"/>
    <w:rsid w:val="004F5A3D"/>
    <w:rsid w:val="004F695A"/>
    <w:rsid w:val="004F6F84"/>
    <w:rsid w:val="004F7321"/>
    <w:rsid w:val="004F7702"/>
    <w:rsid w:val="004F78A6"/>
    <w:rsid w:val="004F79DE"/>
    <w:rsid w:val="004F7CB8"/>
    <w:rsid w:val="00500205"/>
    <w:rsid w:val="005003CD"/>
    <w:rsid w:val="005004E1"/>
    <w:rsid w:val="00500C0B"/>
    <w:rsid w:val="00500DD2"/>
    <w:rsid w:val="005010AB"/>
    <w:rsid w:val="005017BE"/>
    <w:rsid w:val="00501C1D"/>
    <w:rsid w:val="00501CCC"/>
    <w:rsid w:val="00501CE8"/>
    <w:rsid w:val="00501F88"/>
    <w:rsid w:val="00502902"/>
    <w:rsid w:val="00502D41"/>
    <w:rsid w:val="00502F92"/>
    <w:rsid w:val="0050365F"/>
    <w:rsid w:val="00503772"/>
    <w:rsid w:val="00503BE0"/>
    <w:rsid w:val="00503E0C"/>
    <w:rsid w:val="00504913"/>
    <w:rsid w:val="0050498C"/>
    <w:rsid w:val="0050526B"/>
    <w:rsid w:val="005052C2"/>
    <w:rsid w:val="00505F15"/>
    <w:rsid w:val="0050641D"/>
    <w:rsid w:val="005067FF"/>
    <w:rsid w:val="00506C43"/>
    <w:rsid w:val="0050743E"/>
    <w:rsid w:val="0050750A"/>
    <w:rsid w:val="005079D4"/>
    <w:rsid w:val="00507D6C"/>
    <w:rsid w:val="00510BB8"/>
    <w:rsid w:val="00510BC3"/>
    <w:rsid w:val="00510EB9"/>
    <w:rsid w:val="00511421"/>
    <w:rsid w:val="00511576"/>
    <w:rsid w:val="00511620"/>
    <w:rsid w:val="00511B42"/>
    <w:rsid w:val="00512042"/>
    <w:rsid w:val="0051275D"/>
    <w:rsid w:val="0051281A"/>
    <w:rsid w:val="00512DA3"/>
    <w:rsid w:val="00512DB8"/>
    <w:rsid w:val="00512F8C"/>
    <w:rsid w:val="00513D52"/>
    <w:rsid w:val="0051477D"/>
    <w:rsid w:val="0051525D"/>
    <w:rsid w:val="00515E6D"/>
    <w:rsid w:val="005160A1"/>
    <w:rsid w:val="0051640B"/>
    <w:rsid w:val="005169E8"/>
    <w:rsid w:val="00516E54"/>
    <w:rsid w:val="00520E46"/>
    <w:rsid w:val="00520F26"/>
    <w:rsid w:val="0052123E"/>
    <w:rsid w:val="0052230B"/>
    <w:rsid w:val="00522331"/>
    <w:rsid w:val="00522402"/>
    <w:rsid w:val="00522513"/>
    <w:rsid w:val="0052291D"/>
    <w:rsid w:val="00522997"/>
    <w:rsid w:val="005234E8"/>
    <w:rsid w:val="005247D8"/>
    <w:rsid w:val="005248B9"/>
    <w:rsid w:val="00524964"/>
    <w:rsid w:val="00524FF5"/>
    <w:rsid w:val="0052547C"/>
    <w:rsid w:val="00526618"/>
    <w:rsid w:val="00526EE4"/>
    <w:rsid w:val="00527313"/>
    <w:rsid w:val="005274A1"/>
    <w:rsid w:val="00527662"/>
    <w:rsid w:val="0053019A"/>
    <w:rsid w:val="005307A1"/>
    <w:rsid w:val="00531218"/>
    <w:rsid w:val="00531775"/>
    <w:rsid w:val="005319BF"/>
    <w:rsid w:val="00531E81"/>
    <w:rsid w:val="00531EB9"/>
    <w:rsid w:val="005320DC"/>
    <w:rsid w:val="00532365"/>
    <w:rsid w:val="005323BA"/>
    <w:rsid w:val="0053256A"/>
    <w:rsid w:val="0053270A"/>
    <w:rsid w:val="00532B6D"/>
    <w:rsid w:val="00532BE5"/>
    <w:rsid w:val="00532C23"/>
    <w:rsid w:val="00532EC2"/>
    <w:rsid w:val="005330DA"/>
    <w:rsid w:val="00533CEF"/>
    <w:rsid w:val="005342D4"/>
    <w:rsid w:val="00534933"/>
    <w:rsid w:val="005349A3"/>
    <w:rsid w:val="00535DE1"/>
    <w:rsid w:val="00535EF6"/>
    <w:rsid w:val="005361E8"/>
    <w:rsid w:val="00536366"/>
    <w:rsid w:val="00536744"/>
    <w:rsid w:val="005373A8"/>
    <w:rsid w:val="00537F01"/>
    <w:rsid w:val="005402CA"/>
    <w:rsid w:val="005404E2"/>
    <w:rsid w:val="00540AE1"/>
    <w:rsid w:val="00540DD3"/>
    <w:rsid w:val="00540EC2"/>
    <w:rsid w:val="00542080"/>
    <w:rsid w:val="005420D9"/>
    <w:rsid w:val="005425F5"/>
    <w:rsid w:val="00542629"/>
    <w:rsid w:val="00542839"/>
    <w:rsid w:val="005433D8"/>
    <w:rsid w:val="00543ABF"/>
    <w:rsid w:val="0054461B"/>
    <w:rsid w:val="0054465E"/>
    <w:rsid w:val="00544CFB"/>
    <w:rsid w:val="00544D87"/>
    <w:rsid w:val="00544E54"/>
    <w:rsid w:val="00545A76"/>
    <w:rsid w:val="00546965"/>
    <w:rsid w:val="00546A1C"/>
    <w:rsid w:val="00546AAC"/>
    <w:rsid w:val="00546BFC"/>
    <w:rsid w:val="00546F8B"/>
    <w:rsid w:val="005477C3"/>
    <w:rsid w:val="00547B5E"/>
    <w:rsid w:val="00547D66"/>
    <w:rsid w:val="00547DB5"/>
    <w:rsid w:val="005509C1"/>
    <w:rsid w:val="005509FC"/>
    <w:rsid w:val="00550C22"/>
    <w:rsid w:val="00550C5E"/>
    <w:rsid w:val="00550DD8"/>
    <w:rsid w:val="00551681"/>
    <w:rsid w:val="0055192F"/>
    <w:rsid w:val="00551F91"/>
    <w:rsid w:val="00552E72"/>
    <w:rsid w:val="005530DA"/>
    <w:rsid w:val="005530F7"/>
    <w:rsid w:val="00553885"/>
    <w:rsid w:val="00553ECF"/>
    <w:rsid w:val="00553F5C"/>
    <w:rsid w:val="00554886"/>
    <w:rsid w:val="005549BE"/>
    <w:rsid w:val="00555643"/>
    <w:rsid w:val="00555BAC"/>
    <w:rsid w:val="00555D4C"/>
    <w:rsid w:val="005567BF"/>
    <w:rsid w:val="00556B82"/>
    <w:rsid w:val="00556E16"/>
    <w:rsid w:val="005572B6"/>
    <w:rsid w:val="0055735E"/>
    <w:rsid w:val="00560968"/>
    <w:rsid w:val="00560A18"/>
    <w:rsid w:val="00560AFF"/>
    <w:rsid w:val="00560BE8"/>
    <w:rsid w:val="005614A4"/>
    <w:rsid w:val="005614F0"/>
    <w:rsid w:val="005615A4"/>
    <w:rsid w:val="00561B17"/>
    <w:rsid w:val="00561CB9"/>
    <w:rsid w:val="00561DFF"/>
    <w:rsid w:val="00561F77"/>
    <w:rsid w:val="00562C28"/>
    <w:rsid w:val="00562F47"/>
    <w:rsid w:val="00563169"/>
    <w:rsid w:val="005637C6"/>
    <w:rsid w:val="00563E1B"/>
    <w:rsid w:val="005643E8"/>
    <w:rsid w:val="00564699"/>
    <w:rsid w:val="00564BDB"/>
    <w:rsid w:val="00564D08"/>
    <w:rsid w:val="00565F25"/>
    <w:rsid w:val="005663C7"/>
    <w:rsid w:val="00566C92"/>
    <w:rsid w:val="00566D72"/>
    <w:rsid w:val="0056710D"/>
    <w:rsid w:val="00567D42"/>
    <w:rsid w:val="00570704"/>
    <w:rsid w:val="00570846"/>
    <w:rsid w:val="005709E8"/>
    <w:rsid w:val="00570A04"/>
    <w:rsid w:val="00571675"/>
    <w:rsid w:val="00571AB7"/>
    <w:rsid w:val="00571FB6"/>
    <w:rsid w:val="00572FC7"/>
    <w:rsid w:val="0057391F"/>
    <w:rsid w:val="00573BC2"/>
    <w:rsid w:val="00573F06"/>
    <w:rsid w:val="00574291"/>
    <w:rsid w:val="005743F5"/>
    <w:rsid w:val="0057460D"/>
    <w:rsid w:val="00574AC0"/>
    <w:rsid w:val="00574EFA"/>
    <w:rsid w:val="00574EFE"/>
    <w:rsid w:val="00575B08"/>
    <w:rsid w:val="00576738"/>
    <w:rsid w:val="00576A8A"/>
    <w:rsid w:val="00576E19"/>
    <w:rsid w:val="00576F66"/>
    <w:rsid w:val="00577AEE"/>
    <w:rsid w:val="0058007B"/>
    <w:rsid w:val="005802C0"/>
    <w:rsid w:val="005805BC"/>
    <w:rsid w:val="00580AAE"/>
    <w:rsid w:val="00581651"/>
    <w:rsid w:val="00581867"/>
    <w:rsid w:val="00582C8B"/>
    <w:rsid w:val="00583035"/>
    <w:rsid w:val="00583F2F"/>
    <w:rsid w:val="00584611"/>
    <w:rsid w:val="00585258"/>
    <w:rsid w:val="00585334"/>
    <w:rsid w:val="00585AF9"/>
    <w:rsid w:val="00585E9E"/>
    <w:rsid w:val="00585FB0"/>
    <w:rsid w:val="005868CC"/>
    <w:rsid w:val="00586B93"/>
    <w:rsid w:val="00587015"/>
    <w:rsid w:val="00587AA8"/>
    <w:rsid w:val="00587B76"/>
    <w:rsid w:val="00587DF1"/>
    <w:rsid w:val="00587F5D"/>
    <w:rsid w:val="005906AF"/>
    <w:rsid w:val="005907C5"/>
    <w:rsid w:val="005914F2"/>
    <w:rsid w:val="005926B0"/>
    <w:rsid w:val="00593694"/>
    <w:rsid w:val="005936B8"/>
    <w:rsid w:val="0059397C"/>
    <w:rsid w:val="00594295"/>
    <w:rsid w:val="00594C0C"/>
    <w:rsid w:val="00594FC3"/>
    <w:rsid w:val="00595B9F"/>
    <w:rsid w:val="00596B49"/>
    <w:rsid w:val="00596CC9"/>
    <w:rsid w:val="00596F02"/>
    <w:rsid w:val="00597604"/>
    <w:rsid w:val="00597A58"/>
    <w:rsid w:val="00597D0F"/>
    <w:rsid w:val="00597E67"/>
    <w:rsid w:val="005A0640"/>
    <w:rsid w:val="005A0C99"/>
    <w:rsid w:val="005A0DA0"/>
    <w:rsid w:val="005A0E56"/>
    <w:rsid w:val="005A0FB9"/>
    <w:rsid w:val="005A156F"/>
    <w:rsid w:val="005A1C93"/>
    <w:rsid w:val="005A1C9B"/>
    <w:rsid w:val="005A1E6A"/>
    <w:rsid w:val="005A28D3"/>
    <w:rsid w:val="005A2A38"/>
    <w:rsid w:val="005A2B6F"/>
    <w:rsid w:val="005A2D0B"/>
    <w:rsid w:val="005A2FD5"/>
    <w:rsid w:val="005A3334"/>
    <w:rsid w:val="005A33BF"/>
    <w:rsid w:val="005A3515"/>
    <w:rsid w:val="005A36A6"/>
    <w:rsid w:val="005A411A"/>
    <w:rsid w:val="005A5718"/>
    <w:rsid w:val="005A666B"/>
    <w:rsid w:val="005A687D"/>
    <w:rsid w:val="005A6B05"/>
    <w:rsid w:val="005A6DF8"/>
    <w:rsid w:val="005A70DA"/>
    <w:rsid w:val="005A7943"/>
    <w:rsid w:val="005B089E"/>
    <w:rsid w:val="005B12BA"/>
    <w:rsid w:val="005B149C"/>
    <w:rsid w:val="005B1758"/>
    <w:rsid w:val="005B20AD"/>
    <w:rsid w:val="005B212F"/>
    <w:rsid w:val="005B216A"/>
    <w:rsid w:val="005B220A"/>
    <w:rsid w:val="005B2C04"/>
    <w:rsid w:val="005B31A0"/>
    <w:rsid w:val="005B3959"/>
    <w:rsid w:val="005B41C0"/>
    <w:rsid w:val="005B4274"/>
    <w:rsid w:val="005B48B7"/>
    <w:rsid w:val="005B4B28"/>
    <w:rsid w:val="005B4DBF"/>
    <w:rsid w:val="005B525F"/>
    <w:rsid w:val="005B53B4"/>
    <w:rsid w:val="005B61C6"/>
    <w:rsid w:val="005B654E"/>
    <w:rsid w:val="005B67AD"/>
    <w:rsid w:val="005B6CC3"/>
    <w:rsid w:val="005B72F3"/>
    <w:rsid w:val="005B7717"/>
    <w:rsid w:val="005C0203"/>
    <w:rsid w:val="005C063C"/>
    <w:rsid w:val="005C0FC7"/>
    <w:rsid w:val="005C0FD7"/>
    <w:rsid w:val="005C12C3"/>
    <w:rsid w:val="005C17A7"/>
    <w:rsid w:val="005C1B57"/>
    <w:rsid w:val="005C21D2"/>
    <w:rsid w:val="005C3555"/>
    <w:rsid w:val="005C3C17"/>
    <w:rsid w:val="005C4008"/>
    <w:rsid w:val="005C43C4"/>
    <w:rsid w:val="005C4669"/>
    <w:rsid w:val="005C4740"/>
    <w:rsid w:val="005C49CB"/>
    <w:rsid w:val="005C4BCB"/>
    <w:rsid w:val="005C4E12"/>
    <w:rsid w:val="005C5AA2"/>
    <w:rsid w:val="005C603F"/>
    <w:rsid w:val="005C66C4"/>
    <w:rsid w:val="005C72B3"/>
    <w:rsid w:val="005C7508"/>
    <w:rsid w:val="005C7A37"/>
    <w:rsid w:val="005C7D33"/>
    <w:rsid w:val="005C7DEC"/>
    <w:rsid w:val="005D0621"/>
    <w:rsid w:val="005D0CFD"/>
    <w:rsid w:val="005D1F9B"/>
    <w:rsid w:val="005D269D"/>
    <w:rsid w:val="005D2E58"/>
    <w:rsid w:val="005D3977"/>
    <w:rsid w:val="005D39DC"/>
    <w:rsid w:val="005D3EF8"/>
    <w:rsid w:val="005D3F19"/>
    <w:rsid w:val="005D5152"/>
    <w:rsid w:val="005D53CC"/>
    <w:rsid w:val="005D55F4"/>
    <w:rsid w:val="005D5694"/>
    <w:rsid w:val="005D572C"/>
    <w:rsid w:val="005D622A"/>
    <w:rsid w:val="005D654A"/>
    <w:rsid w:val="005D65C7"/>
    <w:rsid w:val="005D68A2"/>
    <w:rsid w:val="005D6E6A"/>
    <w:rsid w:val="005D6FDC"/>
    <w:rsid w:val="005D713A"/>
    <w:rsid w:val="005D719C"/>
    <w:rsid w:val="005D742C"/>
    <w:rsid w:val="005D7DC5"/>
    <w:rsid w:val="005E0282"/>
    <w:rsid w:val="005E02EF"/>
    <w:rsid w:val="005E0965"/>
    <w:rsid w:val="005E0D16"/>
    <w:rsid w:val="005E0F31"/>
    <w:rsid w:val="005E17E5"/>
    <w:rsid w:val="005E1C7E"/>
    <w:rsid w:val="005E1D37"/>
    <w:rsid w:val="005E2EF8"/>
    <w:rsid w:val="005E354B"/>
    <w:rsid w:val="005E3B13"/>
    <w:rsid w:val="005E4883"/>
    <w:rsid w:val="005E4900"/>
    <w:rsid w:val="005E4B4F"/>
    <w:rsid w:val="005E507A"/>
    <w:rsid w:val="005E5AF2"/>
    <w:rsid w:val="005E608D"/>
    <w:rsid w:val="005E6107"/>
    <w:rsid w:val="005E696B"/>
    <w:rsid w:val="005E6AE9"/>
    <w:rsid w:val="005E6B1E"/>
    <w:rsid w:val="005E6BAC"/>
    <w:rsid w:val="005E6EDF"/>
    <w:rsid w:val="005E7FE4"/>
    <w:rsid w:val="005F0BE3"/>
    <w:rsid w:val="005F1015"/>
    <w:rsid w:val="005F146A"/>
    <w:rsid w:val="005F1540"/>
    <w:rsid w:val="005F2005"/>
    <w:rsid w:val="005F256A"/>
    <w:rsid w:val="005F2606"/>
    <w:rsid w:val="005F33AC"/>
    <w:rsid w:val="005F35C4"/>
    <w:rsid w:val="005F3606"/>
    <w:rsid w:val="005F39D9"/>
    <w:rsid w:val="005F3EC9"/>
    <w:rsid w:val="005F475D"/>
    <w:rsid w:val="005F4D49"/>
    <w:rsid w:val="005F5165"/>
    <w:rsid w:val="005F5378"/>
    <w:rsid w:val="005F61EE"/>
    <w:rsid w:val="005F6430"/>
    <w:rsid w:val="005F6B4E"/>
    <w:rsid w:val="005F6CB8"/>
    <w:rsid w:val="005F6D90"/>
    <w:rsid w:val="005F782C"/>
    <w:rsid w:val="0060024F"/>
    <w:rsid w:val="00600287"/>
    <w:rsid w:val="00600506"/>
    <w:rsid w:val="006011EC"/>
    <w:rsid w:val="006025BF"/>
    <w:rsid w:val="006028E1"/>
    <w:rsid w:val="00603029"/>
    <w:rsid w:val="00603BA3"/>
    <w:rsid w:val="00604203"/>
    <w:rsid w:val="006042B2"/>
    <w:rsid w:val="0060436A"/>
    <w:rsid w:val="00604572"/>
    <w:rsid w:val="0060557E"/>
    <w:rsid w:val="00605846"/>
    <w:rsid w:val="00605AEF"/>
    <w:rsid w:val="00605B99"/>
    <w:rsid w:val="00605E85"/>
    <w:rsid w:val="0060630D"/>
    <w:rsid w:val="00606DA8"/>
    <w:rsid w:val="00606E29"/>
    <w:rsid w:val="006076A6"/>
    <w:rsid w:val="00607D3C"/>
    <w:rsid w:val="00607EF5"/>
    <w:rsid w:val="00607F5E"/>
    <w:rsid w:val="006102C1"/>
    <w:rsid w:val="00610663"/>
    <w:rsid w:val="00610A0C"/>
    <w:rsid w:val="00610E6A"/>
    <w:rsid w:val="00611BF5"/>
    <w:rsid w:val="00611CF2"/>
    <w:rsid w:val="006124D8"/>
    <w:rsid w:val="00612547"/>
    <w:rsid w:val="00612E11"/>
    <w:rsid w:val="00612E37"/>
    <w:rsid w:val="00613515"/>
    <w:rsid w:val="0061389B"/>
    <w:rsid w:val="00613EC3"/>
    <w:rsid w:val="00614244"/>
    <w:rsid w:val="006149AD"/>
    <w:rsid w:val="00614CFA"/>
    <w:rsid w:val="006150D3"/>
    <w:rsid w:val="006156DA"/>
    <w:rsid w:val="00615795"/>
    <w:rsid w:val="00615989"/>
    <w:rsid w:val="00615AE1"/>
    <w:rsid w:val="00615D16"/>
    <w:rsid w:val="00616197"/>
    <w:rsid w:val="00616805"/>
    <w:rsid w:val="00616C4F"/>
    <w:rsid w:val="00616CC0"/>
    <w:rsid w:val="00617B16"/>
    <w:rsid w:val="00617DCF"/>
    <w:rsid w:val="00617E4B"/>
    <w:rsid w:val="0062009C"/>
    <w:rsid w:val="00620128"/>
    <w:rsid w:val="0062028D"/>
    <w:rsid w:val="006208AE"/>
    <w:rsid w:val="00620EC4"/>
    <w:rsid w:val="006211DF"/>
    <w:rsid w:val="00621230"/>
    <w:rsid w:val="006214BE"/>
    <w:rsid w:val="006215EE"/>
    <w:rsid w:val="00621DE8"/>
    <w:rsid w:val="0062234F"/>
    <w:rsid w:val="0062247C"/>
    <w:rsid w:val="0062252E"/>
    <w:rsid w:val="006225CB"/>
    <w:rsid w:val="006228C4"/>
    <w:rsid w:val="00622A9B"/>
    <w:rsid w:val="00622B32"/>
    <w:rsid w:val="00622B63"/>
    <w:rsid w:val="00622C1B"/>
    <w:rsid w:val="00623323"/>
    <w:rsid w:val="00623895"/>
    <w:rsid w:val="00623A23"/>
    <w:rsid w:val="00623D46"/>
    <w:rsid w:val="00623EED"/>
    <w:rsid w:val="00624CBA"/>
    <w:rsid w:val="006251B4"/>
    <w:rsid w:val="006253C0"/>
    <w:rsid w:val="00625940"/>
    <w:rsid w:val="00625A54"/>
    <w:rsid w:val="00625DB3"/>
    <w:rsid w:val="006263E1"/>
    <w:rsid w:val="0062648D"/>
    <w:rsid w:val="0062658E"/>
    <w:rsid w:val="00626611"/>
    <w:rsid w:val="0062663A"/>
    <w:rsid w:val="00626B95"/>
    <w:rsid w:val="00626C7A"/>
    <w:rsid w:val="00626E3C"/>
    <w:rsid w:val="0062702D"/>
    <w:rsid w:val="00627057"/>
    <w:rsid w:val="0062727A"/>
    <w:rsid w:val="006273CE"/>
    <w:rsid w:val="0063024F"/>
    <w:rsid w:val="00630614"/>
    <w:rsid w:val="006309EA"/>
    <w:rsid w:val="00631D00"/>
    <w:rsid w:val="00632089"/>
    <w:rsid w:val="006331AF"/>
    <w:rsid w:val="00633AB8"/>
    <w:rsid w:val="00633D39"/>
    <w:rsid w:val="006342A4"/>
    <w:rsid w:val="0063433B"/>
    <w:rsid w:val="006343FA"/>
    <w:rsid w:val="0063470A"/>
    <w:rsid w:val="006349F7"/>
    <w:rsid w:val="00634AE5"/>
    <w:rsid w:val="00634D77"/>
    <w:rsid w:val="0063510C"/>
    <w:rsid w:val="006359F0"/>
    <w:rsid w:val="00635FD4"/>
    <w:rsid w:val="006365B2"/>
    <w:rsid w:val="00637078"/>
    <w:rsid w:val="00637657"/>
    <w:rsid w:val="00637ED9"/>
    <w:rsid w:val="00641545"/>
    <w:rsid w:val="0064212F"/>
    <w:rsid w:val="006422E7"/>
    <w:rsid w:val="00642497"/>
    <w:rsid w:val="00642817"/>
    <w:rsid w:val="0064294D"/>
    <w:rsid w:val="00643345"/>
    <w:rsid w:val="0064367E"/>
    <w:rsid w:val="006436AA"/>
    <w:rsid w:val="00643C30"/>
    <w:rsid w:val="00643F7E"/>
    <w:rsid w:val="0064499E"/>
    <w:rsid w:val="00644C9B"/>
    <w:rsid w:val="00644D07"/>
    <w:rsid w:val="00644E9B"/>
    <w:rsid w:val="00645298"/>
    <w:rsid w:val="0064553E"/>
    <w:rsid w:val="006457B0"/>
    <w:rsid w:val="00645BC0"/>
    <w:rsid w:val="0064637E"/>
    <w:rsid w:val="00646C20"/>
    <w:rsid w:val="00646E1E"/>
    <w:rsid w:val="00647223"/>
    <w:rsid w:val="006479BE"/>
    <w:rsid w:val="00647F93"/>
    <w:rsid w:val="00650858"/>
    <w:rsid w:val="006508A9"/>
    <w:rsid w:val="00650A2B"/>
    <w:rsid w:val="00650ADE"/>
    <w:rsid w:val="00650C64"/>
    <w:rsid w:val="00651D60"/>
    <w:rsid w:val="00652359"/>
    <w:rsid w:val="006526F4"/>
    <w:rsid w:val="00652758"/>
    <w:rsid w:val="006536CC"/>
    <w:rsid w:val="00654702"/>
    <w:rsid w:val="00655377"/>
    <w:rsid w:val="006558CB"/>
    <w:rsid w:val="00656516"/>
    <w:rsid w:val="00656953"/>
    <w:rsid w:val="00656DD3"/>
    <w:rsid w:val="00656FDE"/>
    <w:rsid w:val="00657BD9"/>
    <w:rsid w:val="00657EF6"/>
    <w:rsid w:val="00657F54"/>
    <w:rsid w:val="00660151"/>
    <w:rsid w:val="00660262"/>
    <w:rsid w:val="00660EC8"/>
    <w:rsid w:val="00661C08"/>
    <w:rsid w:val="00661E80"/>
    <w:rsid w:val="00662412"/>
    <w:rsid w:val="00662749"/>
    <w:rsid w:val="0066279D"/>
    <w:rsid w:val="006628DE"/>
    <w:rsid w:val="0066295A"/>
    <w:rsid w:val="00662C19"/>
    <w:rsid w:val="006632D1"/>
    <w:rsid w:val="00663D7E"/>
    <w:rsid w:val="00665370"/>
    <w:rsid w:val="00665DC1"/>
    <w:rsid w:val="00665EC0"/>
    <w:rsid w:val="00666B81"/>
    <w:rsid w:val="00666C50"/>
    <w:rsid w:val="00666FFC"/>
    <w:rsid w:val="006670BE"/>
    <w:rsid w:val="006670DA"/>
    <w:rsid w:val="00667888"/>
    <w:rsid w:val="006678B4"/>
    <w:rsid w:val="0067001C"/>
    <w:rsid w:val="006704CD"/>
    <w:rsid w:val="00670556"/>
    <w:rsid w:val="00671BF3"/>
    <w:rsid w:val="00672013"/>
    <w:rsid w:val="006721FC"/>
    <w:rsid w:val="00672314"/>
    <w:rsid w:val="00672B22"/>
    <w:rsid w:val="006733F3"/>
    <w:rsid w:val="006737F6"/>
    <w:rsid w:val="00673A21"/>
    <w:rsid w:val="00673C3E"/>
    <w:rsid w:val="00673FB2"/>
    <w:rsid w:val="0067411D"/>
    <w:rsid w:val="006742F7"/>
    <w:rsid w:val="0067490D"/>
    <w:rsid w:val="00675740"/>
    <w:rsid w:val="00675F45"/>
    <w:rsid w:val="00676437"/>
    <w:rsid w:val="0067673E"/>
    <w:rsid w:val="00676A78"/>
    <w:rsid w:val="00677478"/>
    <w:rsid w:val="00677A14"/>
    <w:rsid w:val="00680809"/>
    <w:rsid w:val="00680951"/>
    <w:rsid w:val="00680B9A"/>
    <w:rsid w:val="00680D90"/>
    <w:rsid w:val="00681941"/>
    <w:rsid w:val="00681B63"/>
    <w:rsid w:val="00681B7B"/>
    <w:rsid w:val="00681EBB"/>
    <w:rsid w:val="00681F7A"/>
    <w:rsid w:val="00682F80"/>
    <w:rsid w:val="0068343D"/>
    <w:rsid w:val="006834D3"/>
    <w:rsid w:val="00684823"/>
    <w:rsid w:val="00684A92"/>
    <w:rsid w:val="00685043"/>
    <w:rsid w:val="00686042"/>
    <w:rsid w:val="006868BF"/>
    <w:rsid w:val="006871A0"/>
    <w:rsid w:val="0068773C"/>
    <w:rsid w:val="00690028"/>
    <w:rsid w:val="00690375"/>
    <w:rsid w:val="006905EC"/>
    <w:rsid w:val="006914FD"/>
    <w:rsid w:val="0069153E"/>
    <w:rsid w:val="0069164C"/>
    <w:rsid w:val="00691BF5"/>
    <w:rsid w:val="00691D2E"/>
    <w:rsid w:val="00692BEB"/>
    <w:rsid w:val="00692DF6"/>
    <w:rsid w:val="0069326C"/>
    <w:rsid w:val="00693B73"/>
    <w:rsid w:val="00694D34"/>
    <w:rsid w:val="00695A48"/>
    <w:rsid w:val="0069621F"/>
    <w:rsid w:val="006963FC"/>
    <w:rsid w:val="006969C0"/>
    <w:rsid w:val="00696C9A"/>
    <w:rsid w:val="00696DC4"/>
    <w:rsid w:val="00696EF9"/>
    <w:rsid w:val="0069713D"/>
    <w:rsid w:val="00697313"/>
    <w:rsid w:val="006A038B"/>
    <w:rsid w:val="006A052B"/>
    <w:rsid w:val="006A0F1A"/>
    <w:rsid w:val="006A1381"/>
    <w:rsid w:val="006A1A51"/>
    <w:rsid w:val="006A1B3C"/>
    <w:rsid w:val="006A1FC5"/>
    <w:rsid w:val="006A2B5F"/>
    <w:rsid w:val="006A39AA"/>
    <w:rsid w:val="006A43C7"/>
    <w:rsid w:val="006A4630"/>
    <w:rsid w:val="006A48B5"/>
    <w:rsid w:val="006A5620"/>
    <w:rsid w:val="006A5CCD"/>
    <w:rsid w:val="006A6328"/>
    <w:rsid w:val="006A67DB"/>
    <w:rsid w:val="006A6832"/>
    <w:rsid w:val="006A6A20"/>
    <w:rsid w:val="006A6C3D"/>
    <w:rsid w:val="006A6F5A"/>
    <w:rsid w:val="006A7393"/>
    <w:rsid w:val="006A7530"/>
    <w:rsid w:val="006A76E3"/>
    <w:rsid w:val="006B002A"/>
    <w:rsid w:val="006B008D"/>
    <w:rsid w:val="006B0903"/>
    <w:rsid w:val="006B106F"/>
    <w:rsid w:val="006B11C7"/>
    <w:rsid w:val="006B1223"/>
    <w:rsid w:val="006B225A"/>
    <w:rsid w:val="006B23B2"/>
    <w:rsid w:val="006B29B9"/>
    <w:rsid w:val="006B3172"/>
    <w:rsid w:val="006B33DD"/>
    <w:rsid w:val="006B33EA"/>
    <w:rsid w:val="006B3D10"/>
    <w:rsid w:val="006B40A9"/>
    <w:rsid w:val="006B4207"/>
    <w:rsid w:val="006B42BE"/>
    <w:rsid w:val="006B478E"/>
    <w:rsid w:val="006B488D"/>
    <w:rsid w:val="006B48A0"/>
    <w:rsid w:val="006B6467"/>
    <w:rsid w:val="006B7036"/>
    <w:rsid w:val="006B772F"/>
    <w:rsid w:val="006B7C13"/>
    <w:rsid w:val="006C0A9A"/>
    <w:rsid w:val="006C1029"/>
    <w:rsid w:val="006C1235"/>
    <w:rsid w:val="006C1522"/>
    <w:rsid w:val="006C1D8D"/>
    <w:rsid w:val="006C244C"/>
    <w:rsid w:val="006C33E1"/>
    <w:rsid w:val="006C3701"/>
    <w:rsid w:val="006C3891"/>
    <w:rsid w:val="006C42C5"/>
    <w:rsid w:val="006C4952"/>
    <w:rsid w:val="006C4BDD"/>
    <w:rsid w:val="006C4D87"/>
    <w:rsid w:val="006C503F"/>
    <w:rsid w:val="006C56B5"/>
    <w:rsid w:val="006C6C27"/>
    <w:rsid w:val="006C6D32"/>
    <w:rsid w:val="006C7C44"/>
    <w:rsid w:val="006C7E8F"/>
    <w:rsid w:val="006D04A3"/>
    <w:rsid w:val="006D08BC"/>
    <w:rsid w:val="006D14DC"/>
    <w:rsid w:val="006D2683"/>
    <w:rsid w:val="006D2687"/>
    <w:rsid w:val="006D3178"/>
    <w:rsid w:val="006D3AFC"/>
    <w:rsid w:val="006D4371"/>
    <w:rsid w:val="006D4669"/>
    <w:rsid w:val="006D4A8F"/>
    <w:rsid w:val="006D511C"/>
    <w:rsid w:val="006D53B5"/>
    <w:rsid w:val="006D547D"/>
    <w:rsid w:val="006D5616"/>
    <w:rsid w:val="006D5904"/>
    <w:rsid w:val="006D5D21"/>
    <w:rsid w:val="006D610D"/>
    <w:rsid w:val="006D63EB"/>
    <w:rsid w:val="006D6658"/>
    <w:rsid w:val="006D672C"/>
    <w:rsid w:val="006D67C3"/>
    <w:rsid w:val="006D67D1"/>
    <w:rsid w:val="006D78A6"/>
    <w:rsid w:val="006D7F67"/>
    <w:rsid w:val="006E0031"/>
    <w:rsid w:val="006E0116"/>
    <w:rsid w:val="006E09ED"/>
    <w:rsid w:val="006E0BDD"/>
    <w:rsid w:val="006E0C6F"/>
    <w:rsid w:val="006E0E2B"/>
    <w:rsid w:val="006E115B"/>
    <w:rsid w:val="006E1B00"/>
    <w:rsid w:val="006E1B30"/>
    <w:rsid w:val="006E227A"/>
    <w:rsid w:val="006E36E0"/>
    <w:rsid w:val="006E3C0E"/>
    <w:rsid w:val="006E3C78"/>
    <w:rsid w:val="006E4006"/>
    <w:rsid w:val="006E4201"/>
    <w:rsid w:val="006E46F5"/>
    <w:rsid w:val="006E49CD"/>
    <w:rsid w:val="006E4A97"/>
    <w:rsid w:val="006E5075"/>
    <w:rsid w:val="006E50F7"/>
    <w:rsid w:val="006E53A3"/>
    <w:rsid w:val="006E5E23"/>
    <w:rsid w:val="006E5ED9"/>
    <w:rsid w:val="006E681B"/>
    <w:rsid w:val="006E6A0B"/>
    <w:rsid w:val="006E70E5"/>
    <w:rsid w:val="006E7963"/>
    <w:rsid w:val="006E7B07"/>
    <w:rsid w:val="006F01D1"/>
    <w:rsid w:val="006F107C"/>
    <w:rsid w:val="006F167F"/>
    <w:rsid w:val="006F1DE5"/>
    <w:rsid w:val="006F207B"/>
    <w:rsid w:val="006F2562"/>
    <w:rsid w:val="006F28B6"/>
    <w:rsid w:val="006F298F"/>
    <w:rsid w:val="006F2A9F"/>
    <w:rsid w:val="006F2B00"/>
    <w:rsid w:val="006F31E5"/>
    <w:rsid w:val="006F3685"/>
    <w:rsid w:val="006F3BE8"/>
    <w:rsid w:val="006F40BD"/>
    <w:rsid w:val="006F4759"/>
    <w:rsid w:val="006F48F8"/>
    <w:rsid w:val="006F4D2C"/>
    <w:rsid w:val="006F5404"/>
    <w:rsid w:val="006F54CA"/>
    <w:rsid w:val="006F5779"/>
    <w:rsid w:val="006F57A9"/>
    <w:rsid w:val="006F586C"/>
    <w:rsid w:val="006F5C6E"/>
    <w:rsid w:val="006F6549"/>
    <w:rsid w:val="006F6E1A"/>
    <w:rsid w:val="006F7286"/>
    <w:rsid w:val="006F74FF"/>
    <w:rsid w:val="007008E9"/>
    <w:rsid w:val="00700EE6"/>
    <w:rsid w:val="007012F2"/>
    <w:rsid w:val="007012F5"/>
    <w:rsid w:val="0070157D"/>
    <w:rsid w:val="00701BE9"/>
    <w:rsid w:val="007023AE"/>
    <w:rsid w:val="00702473"/>
    <w:rsid w:val="00702A01"/>
    <w:rsid w:val="00702A8E"/>
    <w:rsid w:val="00702C42"/>
    <w:rsid w:val="007034E8"/>
    <w:rsid w:val="00703754"/>
    <w:rsid w:val="0070447E"/>
    <w:rsid w:val="00704635"/>
    <w:rsid w:val="00704B2B"/>
    <w:rsid w:val="00704DB3"/>
    <w:rsid w:val="0070510A"/>
    <w:rsid w:val="00705F84"/>
    <w:rsid w:val="00706624"/>
    <w:rsid w:val="00706B29"/>
    <w:rsid w:val="00707038"/>
    <w:rsid w:val="007071BC"/>
    <w:rsid w:val="007071FC"/>
    <w:rsid w:val="00707F09"/>
    <w:rsid w:val="0071001B"/>
    <w:rsid w:val="007108CE"/>
    <w:rsid w:val="00710B39"/>
    <w:rsid w:val="00710BFA"/>
    <w:rsid w:val="00711F1B"/>
    <w:rsid w:val="0071273C"/>
    <w:rsid w:val="00712DCD"/>
    <w:rsid w:val="00712F1D"/>
    <w:rsid w:val="007136E7"/>
    <w:rsid w:val="00713CD9"/>
    <w:rsid w:val="00714270"/>
    <w:rsid w:val="00714BC4"/>
    <w:rsid w:val="00715962"/>
    <w:rsid w:val="00715AA0"/>
    <w:rsid w:val="00716124"/>
    <w:rsid w:val="00716B82"/>
    <w:rsid w:val="00717A68"/>
    <w:rsid w:val="00717D4C"/>
    <w:rsid w:val="0072099D"/>
    <w:rsid w:val="007212E6"/>
    <w:rsid w:val="00721478"/>
    <w:rsid w:val="0072160E"/>
    <w:rsid w:val="00721CCB"/>
    <w:rsid w:val="00722447"/>
    <w:rsid w:val="00722762"/>
    <w:rsid w:val="0072281B"/>
    <w:rsid w:val="00722ACF"/>
    <w:rsid w:val="007230C5"/>
    <w:rsid w:val="007230CF"/>
    <w:rsid w:val="007231A8"/>
    <w:rsid w:val="007236DD"/>
    <w:rsid w:val="00723EFF"/>
    <w:rsid w:val="007242EA"/>
    <w:rsid w:val="007247DC"/>
    <w:rsid w:val="007250F6"/>
    <w:rsid w:val="00725137"/>
    <w:rsid w:val="00725C72"/>
    <w:rsid w:val="00725EDA"/>
    <w:rsid w:val="00726181"/>
    <w:rsid w:val="00726603"/>
    <w:rsid w:val="007267E9"/>
    <w:rsid w:val="007268BB"/>
    <w:rsid w:val="00727070"/>
    <w:rsid w:val="007272CE"/>
    <w:rsid w:val="007278CB"/>
    <w:rsid w:val="00727A8B"/>
    <w:rsid w:val="00727DAC"/>
    <w:rsid w:val="00727ED3"/>
    <w:rsid w:val="00730450"/>
    <w:rsid w:val="00730A29"/>
    <w:rsid w:val="00730B79"/>
    <w:rsid w:val="00730C00"/>
    <w:rsid w:val="00730C9C"/>
    <w:rsid w:val="00730D9B"/>
    <w:rsid w:val="0073136E"/>
    <w:rsid w:val="00732122"/>
    <w:rsid w:val="007321B9"/>
    <w:rsid w:val="00732C30"/>
    <w:rsid w:val="00732D7A"/>
    <w:rsid w:val="00732EE8"/>
    <w:rsid w:val="007332A6"/>
    <w:rsid w:val="00733F7C"/>
    <w:rsid w:val="007340F3"/>
    <w:rsid w:val="007340FD"/>
    <w:rsid w:val="007343BA"/>
    <w:rsid w:val="00734B3D"/>
    <w:rsid w:val="00734CF4"/>
    <w:rsid w:val="00734E4F"/>
    <w:rsid w:val="007353C2"/>
    <w:rsid w:val="00735B68"/>
    <w:rsid w:val="00735F4A"/>
    <w:rsid w:val="007368D2"/>
    <w:rsid w:val="00736A00"/>
    <w:rsid w:val="00736B4C"/>
    <w:rsid w:val="00736F15"/>
    <w:rsid w:val="00737116"/>
    <w:rsid w:val="007378CF"/>
    <w:rsid w:val="00737BF9"/>
    <w:rsid w:val="007403D9"/>
    <w:rsid w:val="0074075F"/>
    <w:rsid w:val="00740904"/>
    <w:rsid w:val="00740FAB"/>
    <w:rsid w:val="007410FB"/>
    <w:rsid w:val="007412CD"/>
    <w:rsid w:val="007414F3"/>
    <w:rsid w:val="00741752"/>
    <w:rsid w:val="007417F1"/>
    <w:rsid w:val="007422DD"/>
    <w:rsid w:val="00742779"/>
    <w:rsid w:val="00742D2E"/>
    <w:rsid w:val="00742E7B"/>
    <w:rsid w:val="00743351"/>
    <w:rsid w:val="0074383E"/>
    <w:rsid w:val="00744F26"/>
    <w:rsid w:val="00745148"/>
    <w:rsid w:val="00745AD6"/>
    <w:rsid w:val="00745AE4"/>
    <w:rsid w:val="00746126"/>
    <w:rsid w:val="00746377"/>
    <w:rsid w:val="007464EC"/>
    <w:rsid w:val="00746516"/>
    <w:rsid w:val="00746725"/>
    <w:rsid w:val="00746DB5"/>
    <w:rsid w:val="00747469"/>
    <w:rsid w:val="0074774D"/>
    <w:rsid w:val="0075019E"/>
    <w:rsid w:val="007502B9"/>
    <w:rsid w:val="007503D9"/>
    <w:rsid w:val="00751F4B"/>
    <w:rsid w:val="00752030"/>
    <w:rsid w:val="007520A9"/>
    <w:rsid w:val="007520D4"/>
    <w:rsid w:val="0075230B"/>
    <w:rsid w:val="00752310"/>
    <w:rsid w:val="00752754"/>
    <w:rsid w:val="00752C9D"/>
    <w:rsid w:val="007537EA"/>
    <w:rsid w:val="007538DE"/>
    <w:rsid w:val="00754480"/>
    <w:rsid w:val="0075470B"/>
    <w:rsid w:val="007551D4"/>
    <w:rsid w:val="00755A20"/>
    <w:rsid w:val="00755B56"/>
    <w:rsid w:val="0075600B"/>
    <w:rsid w:val="00756517"/>
    <w:rsid w:val="0075684A"/>
    <w:rsid w:val="00756C19"/>
    <w:rsid w:val="00757305"/>
    <w:rsid w:val="00760249"/>
    <w:rsid w:val="00760468"/>
    <w:rsid w:val="0076054C"/>
    <w:rsid w:val="007605C2"/>
    <w:rsid w:val="007605C8"/>
    <w:rsid w:val="00760767"/>
    <w:rsid w:val="00760EDE"/>
    <w:rsid w:val="007610B1"/>
    <w:rsid w:val="00761160"/>
    <w:rsid w:val="007613E6"/>
    <w:rsid w:val="007617AE"/>
    <w:rsid w:val="00761905"/>
    <w:rsid w:val="00761BD0"/>
    <w:rsid w:val="0076300B"/>
    <w:rsid w:val="00763348"/>
    <w:rsid w:val="00763705"/>
    <w:rsid w:val="00763B01"/>
    <w:rsid w:val="00763D17"/>
    <w:rsid w:val="00764702"/>
    <w:rsid w:val="00764BC6"/>
    <w:rsid w:val="00764CA5"/>
    <w:rsid w:val="0076670D"/>
    <w:rsid w:val="007675DF"/>
    <w:rsid w:val="00767663"/>
    <w:rsid w:val="00767C80"/>
    <w:rsid w:val="00767E25"/>
    <w:rsid w:val="007707A4"/>
    <w:rsid w:val="00771DCA"/>
    <w:rsid w:val="0077214F"/>
    <w:rsid w:val="007724BC"/>
    <w:rsid w:val="00772848"/>
    <w:rsid w:val="00772849"/>
    <w:rsid w:val="00772968"/>
    <w:rsid w:val="00772F2C"/>
    <w:rsid w:val="00773743"/>
    <w:rsid w:val="007743B0"/>
    <w:rsid w:val="0077457D"/>
    <w:rsid w:val="007745E2"/>
    <w:rsid w:val="007745FB"/>
    <w:rsid w:val="00774646"/>
    <w:rsid w:val="007746DB"/>
    <w:rsid w:val="00774802"/>
    <w:rsid w:val="00774813"/>
    <w:rsid w:val="00775789"/>
    <w:rsid w:val="007759D2"/>
    <w:rsid w:val="00776134"/>
    <w:rsid w:val="007762A9"/>
    <w:rsid w:val="0077637F"/>
    <w:rsid w:val="00776CF3"/>
    <w:rsid w:val="007770E1"/>
    <w:rsid w:val="00777338"/>
    <w:rsid w:val="007778D9"/>
    <w:rsid w:val="0078123E"/>
    <w:rsid w:val="007817D6"/>
    <w:rsid w:val="007823A0"/>
    <w:rsid w:val="00782427"/>
    <w:rsid w:val="00782926"/>
    <w:rsid w:val="00782953"/>
    <w:rsid w:val="00782A87"/>
    <w:rsid w:val="00782BE0"/>
    <w:rsid w:val="00782C68"/>
    <w:rsid w:val="00783035"/>
    <w:rsid w:val="00783937"/>
    <w:rsid w:val="00784053"/>
    <w:rsid w:val="0078446E"/>
    <w:rsid w:val="00785DA0"/>
    <w:rsid w:val="00785E92"/>
    <w:rsid w:val="007861B5"/>
    <w:rsid w:val="00786DE6"/>
    <w:rsid w:val="0078758B"/>
    <w:rsid w:val="007877EA"/>
    <w:rsid w:val="00787840"/>
    <w:rsid w:val="00790042"/>
    <w:rsid w:val="00790488"/>
    <w:rsid w:val="00790715"/>
    <w:rsid w:val="00790DA9"/>
    <w:rsid w:val="007917C6"/>
    <w:rsid w:val="007917CF"/>
    <w:rsid w:val="007917FF"/>
    <w:rsid w:val="00791AE8"/>
    <w:rsid w:val="00791F4E"/>
    <w:rsid w:val="00791F60"/>
    <w:rsid w:val="007922EE"/>
    <w:rsid w:val="00792E6A"/>
    <w:rsid w:val="007930A2"/>
    <w:rsid w:val="00793262"/>
    <w:rsid w:val="007937E9"/>
    <w:rsid w:val="00793AC3"/>
    <w:rsid w:val="0079436B"/>
    <w:rsid w:val="00794371"/>
    <w:rsid w:val="0079463D"/>
    <w:rsid w:val="0079601F"/>
    <w:rsid w:val="0079633A"/>
    <w:rsid w:val="00796496"/>
    <w:rsid w:val="0079729B"/>
    <w:rsid w:val="0079797F"/>
    <w:rsid w:val="00797ADB"/>
    <w:rsid w:val="00797E74"/>
    <w:rsid w:val="007A0338"/>
    <w:rsid w:val="007A1316"/>
    <w:rsid w:val="007A17C1"/>
    <w:rsid w:val="007A1B89"/>
    <w:rsid w:val="007A227A"/>
    <w:rsid w:val="007A22DC"/>
    <w:rsid w:val="007A3554"/>
    <w:rsid w:val="007A3B48"/>
    <w:rsid w:val="007A3F45"/>
    <w:rsid w:val="007A4031"/>
    <w:rsid w:val="007A4853"/>
    <w:rsid w:val="007A4C13"/>
    <w:rsid w:val="007A4CAC"/>
    <w:rsid w:val="007A4E2E"/>
    <w:rsid w:val="007A5382"/>
    <w:rsid w:val="007A57BE"/>
    <w:rsid w:val="007A5BB7"/>
    <w:rsid w:val="007A661B"/>
    <w:rsid w:val="007A68B1"/>
    <w:rsid w:val="007A731A"/>
    <w:rsid w:val="007A74F0"/>
    <w:rsid w:val="007B0413"/>
    <w:rsid w:val="007B05EB"/>
    <w:rsid w:val="007B091B"/>
    <w:rsid w:val="007B0A16"/>
    <w:rsid w:val="007B194B"/>
    <w:rsid w:val="007B2903"/>
    <w:rsid w:val="007B2C41"/>
    <w:rsid w:val="007B2EF0"/>
    <w:rsid w:val="007B3FD5"/>
    <w:rsid w:val="007B40B5"/>
    <w:rsid w:val="007B4546"/>
    <w:rsid w:val="007B47B0"/>
    <w:rsid w:val="007B4863"/>
    <w:rsid w:val="007B491F"/>
    <w:rsid w:val="007B4A9F"/>
    <w:rsid w:val="007B4F89"/>
    <w:rsid w:val="007B5009"/>
    <w:rsid w:val="007B5A00"/>
    <w:rsid w:val="007B6074"/>
    <w:rsid w:val="007B6865"/>
    <w:rsid w:val="007B6FCF"/>
    <w:rsid w:val="007B765B"/>
    <w:rsid w:val="007B788A"/>
    <w:rsid w:val="007B7AF3"/>
    <w:rsid w:val="007B7F28"/>
    <w:rsid w:val="007C0175"/>
    <w:rsid w:val="007C059E"/>
    <w:rsid w:val="007C0753"/>
    <w:rsid w:val="007C0F02"/>
    <w:rsid w:val="007C1444"/>
    <w:rsid w:val="007C1634"/>
    <w:rsid w:val="007C1BA1"/>
    <w:rsid w:val="007C2532"/>
    <w:rsid w:val="007C268F"/>
    <w:rsid w:val="007C27FD"/>
    <w:rsid w:val="007C2A75"/>
    <w:rsid w:val="007C325C"/>
    <w:rsid w:val="007C329D"/>
    <w:rsid w:val="007C393A"/>
    <w:rsid w:val="007C3CB3"/>
    <w:rsid w:val="007C3D1D"/>
    <w:rsid w:val="007C4AAD"/>
    <w:rsid w:val="007C4EA0"/>
    <w:rsid w:val="007C508F"/>
    <w:rsid w:val="007C5163"/>
    <w:rsid w:val="007C5389"/>
    <w:rsid w:val="007C53CA"/>
    <w:rsid w:val="007C5B35"/>
    <w:rsid w:val="007C5E9E"/>
    <w:rsid w:val="007C5FF9"/>
    <w:rsid w:val="007C6458"/>
    <w:rsid w:val="007C699A"/>
    <w:rsid w:val="007C6C51"/>
    <w:rsid w:val="007C7053"/>
    <w:rsid w:val="007C72BD"/>
    <w:rsid w:val="007C749B"/>
    <w:rsid w:val="007C75FD"/>
    <w:rsid w:val="007C7697"/>
    <w:rsid w:val="007D07E9"/>
    <w:rsid w:val="007D0BC2"/>
    <w:rsid w:val="007D0EA6"/>
    <w:rsid w:val="007D17FD"/>
    <w:rsid w:val="007D1824"/>
    <w:rsid w:val="007D1851"/>
    <w:rsid w:val="007D2729"/>
    <w:rsid w:val="007D3727"/>
    <w:rsid w:val="007D3D5A"/>
    <w:rsid w:val="007D3F5C"/>
    <w:rsid w:val="007D4809"/>
    <w:rsid w:val="007D4A34"/>
    <w:rsid w:val="007D57D4"/>
    <w:rsid w:val="007D58F6"/>
    <w:rsid w:val="007D5C0A"/>
    <w:rsid w:val="007D5C37"/>
    <w:rsid w:val="007D60E1"/>
    <w:rsid w:val="007D61B4"/>
    <w:rsid w:val="007D64FD"/>
    <w:rsid w:val="007D65E1"/>
    <w:rsid w:val="007D6DA6"/>
    <w:rsid w:val="007D6FC7"/>
    <w:rsid w:val="007D748F"/>
    <w:rsid w:val="007D777D"/>
    <w:rsid w:val="007D7A1D"/>
    <w:rsid w:val="007E0301"/>
    <w:rsid w:val="007E0327"/>
    <w:rsid w:val="007E08A7"/>
    <w:rsid w:val="007E091C"/>
    <w:rsid w:val="007E0B34"/>
    <w:rsid w:val="007E191A"/>
    <w:rsid w:val="007E1B26"/>
    <w:rsid w:val="007E23CA"/>
    <w:rsid w:val="007E26E4"/>
    <w:rsid w:val="007E29C2"/>
    <w:rsid w:val="007E2FB1"/>
    <w:rsid w:val="007E3218"/>
    <w:rsid w:val="007E374B"/>
    <w:rsid w:val="007E4AFC"/>
    <w:rsid w:val="007E4C06"/>
    <w:rsid w:val="007E4C1A"/>
    <w:rsid w:val="007E5086"/>
    <w:rsid w:val="007E53E2"/>
    <w:rsid w:val="007E5431"/>
    <w:rsid w:val="007E55DF"/>
    <w:rsid w:val="007E64B1"/>
    <w:rsid w:val="007E7016"/>
    <w:rsid w:val="007E74B4"/>
    <w:rsid w:val="007E782D"/>
    <w:rsid w:val="007F01F9"/>
    <w:rsid w:val="007F025C"/>
    <w:rsid w:val="007F029C"/>
    <w:rsid w:val="007F0335"/>
    <w:rsid w:val="007F0D51"/>
    <w:rsid w:val="007F0EC2"/>
    <w:rsid w:val="007F10A5"/>
    <w:rsid w:val="007F171A"/>
    <w:rsid w:val="007F1B8A"/>
    <w:rsid w:val="007F1C03"/>
    <w:rsid w:val="007F1D5B"/>
    <w:rsid w:val="007F1FD5"/>
    <w:rsid w:val="007F25F5"/>
    <w:rsid w:val="007F2B56"/>
    <w:rsid w:val="007F2CBB"/>
    <w:rsid w:val="007F2D9F"/>
    <w:rsid w:val="007F33F8"/>
    <w:rsid w:val="007F479E"/>
    <w:rsid w:val="007F56A7"/>
    <w:rsid w:val="007F61B2"/>
    <w:rsid w:val="007F6944"/>
    <w:rsid w:val="007F751D"/>
    <w:rsid w:val="007F7700"/>
    <w:rsid w:val="00800A5D"/>
    <w:rsid w:val="0080100D"/>
    <w:rsid w:val="00801509"/>
    <w:rsid w:val="008020D0"/>
    <w:rsid w:val="00802E22"/>
    <w:rsid w:val="00802F98"/>
    <w:rsid w:val="008031F0"/>
    <w:rsid w:val="008032AB"/>
    <w:rsid w:val="008032B1"/>
    <w:rsid w:val="008037FA"/>
    <w:rsid w:val="00804061"/>
    <w:rsid w:val="0080409E"/>
    <w:rsid w:val="008044CF"/>
    <w:rsid w:val="00804C73"/>
    <w:rsid w:val="00804FB6"/>
    <w:rsid w:val="008057BC"/>
    <w:rsid w:val="00805AB4"/>
    <w:rsid w:val="00805D28"/>
    <w:rsid w:val="00805EA1"/>
    <w:rsid w:val="008067A9"/>
    <w:rsid w:val="00806A49"/>
    <w:rsid w:val="008074EA"/>
    <w:rsid w:val="00807AB0"/>
    <w:rsid w:val="00807C84"/>
    <w:rsid w:val="00807DE4"/>
    <w:rsid w:val="008106B2"/>
    <w:rsid w:val="00811790"/>
    <w:rsid w:val="00811E33"/>
    <w:rsid w:val="00812359"/>
    <w:rsid w:val="00812799"/>
    <w:rsid w:val="0081382E"/>
    <w:rsid w:val="00813AA2"/>
    <w:rsid w:val="00813E65"/>
    <w:rsid w:val="00813F02"/>
    <w:rsid w:val="00814410"/>
    <w:rsid w:val="008145AE"/>
    <w:rsid w:val="0081504A"/>
    <w:rsid w:val="008150BF"/>
    <w:rsid w:val="0081569F"/>
    <w:rsid w:val="008157E5"/>
    <w:rsid w:val="00816B80"/>
    <w:rsid w:val="00816DC7"/>
    <w:rsid w:val="0081761E"/>
    <w:rsid w:val="008202D4"/>
    <w:rsid w:val="0082131A"/>
    <w:rsid w:val="0082171C"/>
    <w:rsid w:val="00821D08"/>
    <w:rsid w:val="00821F95"/>
    <w:rsid w:val="0082208D"/>
    <w:rsid w:val="00822E28"/>
    <w:rsid w:val="008231E6"/>
    <w:rsid w:val="008238CC"/>
    <w:rsid w:val="00823D20"/>
    <w:rsid w:val="00823D70"/>
    <w:rsid w:val="0082558F"/>
    <w:rsid w:val="00825DCE"/>
    <w:rsid w:val="0082648E"/>
    <w:rsid w:val="0082695B"/>
    <w:rsid w:val="00826E9B"/>
    <w:rsid w:val="00826EBF"/>
    <w:rsid w:val="00827037"/>
    <w:rsid w:val="00827110"/>
    <w:rsid w:val="008276DB"/>
    <w:rsid w:val="0082787B"/>
    <w:rsid w:val="00827D65"/>
    <w:rsid w:val="00830EE5"/>
    <w:rsid w:val="008314EF"/>
    <w:rsid w:val="00833E31"/>
    <w:rsid w:val="00834D4F"/>
    <w:rsid w:val="00834EC7"/>
    <w:rsid w:val="00835095"/>
    <w:rsid w:val="008351EB"/>
    <w:rsid w:val="0083539F"/>
    <w:rsid w:val="00835486"/>
    <w:rsid w:val="00835852"/>
    <w:rsid w:val="00835A31"/>
    <w:rsid w:val="00835ACD"/>
    <w:rsid w:val="00835D72"/>
    <w:rsid w:val="00835F21"/>
    <w:rsid w:val="008369C6"/>
    <w:rsid w:val="008404A6"/>
    <w:rsid w:val="0084054D"/>
    <w:rsid w:val="00840835"/>
    <w:rsid w:val="0084091A"/>
    <w:rsid w:val="00840A1B"/>
    <w:rsid w:val="00840A2B"/>
    <w:rsid w:val="00840ADE"/>
    <w:rsid w:val="00840B49"/>
    <w:rsid w:val="00840CDE"/>
    <w:rsid w:val="00840ED8"/>
    <w:rsid w:val="008419B0"/>
    <w:rsid w:val="00841EE1"/>
    <w:rsid w:val="00843D07"/>
    <w:rsid w:val="00843ECC"/>
    <w:rsid w:val="00843F8E"/>
    <w:rsid w:val="008440FB"/>
    <w:rsid w:val="00844924"/>
    <w:rsid w:val="00844BA9"/>
    <w:rsid w:val="008452B5"/>
    <w:rsid w:val="008459A4"/>
    <w:rsid w:val="0084605D"/>
    <w:rsid w:val="008462D9"/>
    <w:rsid w:val="00846A00"/>
    <w:rsid w:val="0085063B"/>
    <w:rsid w:val="00850797"/>
    <w:rsid w:val="00850896"/>
    <w:rsid w:val="00850A40"/>
    <w:rsid w:val="00850ED0"/>
    <w:rsid w:val="00852157"/>
    <w:rsid w:val="008523EE"/>
    <w:rsid w:val="00852643"/>
    <w:rsid w:val="00852953"/>
    <w:rsid w:val="00852C52"/>
    <w:rsid w:val="00853E36"/>
    <w:rsid w:val="00853EE4"/>
    <w:rsid w:val="00854634"/>
    <w:rsid w:val="00854BAF"/>
    <w:rsid w:val="0085607A"/>
    <w:rsid w:val="0085672E"/>
    <w:rsid w:val="00857292"/>
    <w:rsid w:val="00857DE8"/>
    <w:rsid w:val="0086035C"/>
    <w:rsid w:val="008616C3"/>
    <w:rsid w:val="0086261B"/>
    <w:rsid w:val="0086283A"/>
    <w:rsid w:val="0086321D"/>
    <w:rsid w:val="00863490"/>
    <w:rsid w:val="00863A9F"/>
    <w:rsid w:val="00863CD8"/>
    <w:rsid w:val="00864082"/>
    <w:rsid w:val="00864124"/>
    <w:rsid w:val="008641CF"/>
    <w:rsid w:val="00865531"/>
    <w:rsid w:val="008657FB"/>
    <w:rsid w:val="008674F1"/>
    <w:rsid w:val="00867ED8"/>
    <w:rsid w:val="008701AC"/>
    <w:rsid w:val="00870E68"/>
    <w:rsid w:val="0087195C"/>
    <w:rsid w:val="0087281C"/>
    <w:rsid w:val="0087308D"/>
    <w:rsid w:val="00873331"/>
    <w:rsid w:val="0087337D"/>
    <w:rsid w:val="00873413"/>
    <w:rsid w:val="008737EB"/>
    <w:rsid w:val="00874422"/>
    <w:rsid w:val="00874DEE"/>
    <w:rsid w:val="00874FC6"/>
    <w:rsid w:val="00875003"/>
    <w:rsid w:val="008750DD"/>
    <w:rsid w:val="0087544C"/>
    <w:rsid w:val="00875618"/>
    <w:rsid w:val="00875D5A"/>
    <w:rsid w:val="00876EEB"/>
    <w:rsid w:val="0087742C"/>
    <w:rsid w:val="0087754F"/>
    <w:rsid w:val="00877685"/>
    <w:rsid w:val="00877821"/>
    <w:rsid w:val="00880064"/>
    <w:rsid w:val="00880ACA"/>
    <w:rsid w:val="008810B5"/>
    <w:rsid w:val="00881DED"/>
    <w:rsid w:val="008820EF"/>
    <w:rsid w:val="00882144"/>
    <w:rsid w:val="0088238C"/>
    <w:rsid w:val="00882BB4"/>
    <w:rsid w:val="008835A8"/>
    <w:rsid w:val="00883877"/>
    <w:rsid w:val="00883AFB"/>
    <w:rsid w:val="00883CD3"/>
    <w:rsid w:val="00883E21"/>
    <w:rsid w:val="008842D2"/>
    <w:rsid w:val="00884642"/>
    <w:rsid w:val="008848DC"/>
    <w:rsid w:val="0088559E"/>
    <w:rsid w:val="00885B03"/>
    <w:rsid w:val="00885BFE"/>
    <w:rsid w:val="00885CCD"/>
    <w:rsid w:val="00886048"/>
    <w:rsid w:val="008865ED"/>
    <w:rsid w:val="00886613"/>
    <w:rsid w:val="00886962"/>
    <w:rsid w:val="00886EF5"/>
    <w:rsid w:val="0088724E"/>
    <w:rsid w:val="008905A3"/>
    <w:rsid w:val="008905D1"/>
    <w:rsid w:val="0089086C"/>
    <w:rsid w:val="00891623"/>
    <w:rsid w:val="00891647"/>
    <w:rsid w:val="0089167B"/>
    <w:rsid w:val="008919B6"/>
    <w:rsid w:val="00891F0D"/>
    <w:rsid w:val="008922CE"/>
    <w:rsid w:val="008928B8"/>
    <w:rsid w:val="00892B7E"/>
    <w:rsid w:val="0089376E"/>
    <w:rsid w:val="00893FE9"/>
    <w:rsid w:val="00894965"/>
    <w:rsid w:val="00894BA8"/>
    <w:rsid w:val="008952AC"/>
    <w:rsid w:val="00896CD8"/>
    <w:rsid w:val="00896FBC"/>
    <w:rsid w:val="00897465"/>
    <w:rsid w:val="008979A4"/>
    <w:rsid w:val="00897AA9"/>
    <w:rsid w:val="008A059B"/>
    <w:rsid w:val="008A05B3"/>
    <w:rsid w:val="008A05CA"/>
    <w:rsid w:val="008A0841"/>
    <w:rsid w:val="008A09F2"/>
    <w:rsid w:val="008A0D48"/>
    <w:rsid w:val="008A0DE6"/>
    <w:rsid w:val="008A0EA7"/>
    <w:rsid w:val="008A0F42"/>
    <w:rsid w:val="008A14DF"/>
    <w:rsid w:val="008A1AAB"/>
    <w:rsid w:val="008A224F"/>
    <w:rsid w:val="008A2E68"/>
    <w:rsid w:val="008A31AC"/>
    <w:rsid w:val="008A3D0A"/>
    <w:rsid w:val="008A44F9"/>
    <w:rsid w:val="008A4B44"/>
    <w:rsid w:val="008A516E"/>
    <w:rsid w:val="008A568C"/>
    <w:rsid w:val="008A5B90"/>
    <w:rsid w:val="008A6405"/>
    <w:rsid w:val="008A6BD8"/>
    <w:rsid w:val="008A6F5A"/>
    <w:rsid w:val="008B11AB"/>
    <w:rsid w:val="008B1392"/>
    <w:rsid w:val="008B16D0"/>
    <w:rsid w:val="008B1F5D"/>
    <w:rsid w:val="008B20D5"/>
    <w:rsid w:val="008B2353"/>
    <w:rsid w:val="008B38DC"/>
    <w:rsid w:val="008B3A78"/>
    <w:rsid w:val="008B3EC6"/>
    <w:rsid w:val="008B42ED"/>
    <w:rsid w:val="008B451A"/>
    <w:rsid w:val="008B4E9D"/>
    <w:rsid w:val="008B529E"/>
    <w:rsid w:val="008B52D8"/>
    <w:rsid w:val="008B552B"/>
    <w:rsid w:val="008B582B"/>
    <w:rsid w:val="008B594E"/>
    <w:rsid w:val="008B606F"/>
    <w:rsid w:val="008B6C2B"/>
    <w:rsid w:val="008B6E20"/>
    <w:rsid w:val="008B6EA4"/>
    <w:rsid w:val="008B7117"/>
    <w:rsid w:val="008B793A"/>
    <w:rsid w:val="008C07FF"/>
    <w:rsid w:val="008C14D9"/>
    <w:rsid w:val="008C1529"/>
    <w:rsid w:val="008C15A9"/>
    <w:rsid w:val="008C1B48"/>
    <w:rsid w:val="008C1D85"/>
    <w:rsid w:val="008C26A6"/>
    <w:rsid w:val="008C28E1"/>
    <w:rsid w:val="008C2A84"/>
    <w:rsid w:val="008C2AA5"/>
    <w:rsid w:val="008C2C74"/>
    <w:rsid w:val="008C2F5C"/>
    <w:rsid w:val="008C3408"/>
    <w:rsid w:val="008C3BC9"/>
    <w:rsid w:val="008C3D6F"/>
    <w:rsid w:val="008C46B6"/>
    <w:rsid w:val="008C4BED"/>
    <w:rsid w:val="008C51D6"/>
    <w:rsid w:val="008C5753"/>
    <w:rsid w:val="008C6C6C"/>
    <w:rsid w:val="008C72A1"/>
    <w:rsid w:val="008C764E"/>
    <w:rsid w:val="008C76B7"/>
    <w:rsid w:val="008C7ACC"/>
    <w:rsid w:val="008C7F38"/>
    <w:rsid w:val="008D04E2"/>
    <w:rsid w:val="008D14B5"/>
    <w:rsid w:val="008D1AD9"/>
    <w:rsid w:val="008D1CA0"/>
    <w:rsid w:val="008D1F60"/>
    <w:rsid w:val="008D2255"/>
    <w:rsid w:val="008D22EA"/>
    <w:rsid w:val="008D2790"/>
    <w:rsid w:val="008D2EA9"/>
    <w:rsid w:val="008D2ECF"/>
    <w:rsid w:val="008D33FB"/>
    <w:rsid w:val="008D381D"/>
    <w:rsid w:val="008D3D36"/>
    <w:rsid w:val="008D3DE0"/>
    <w:rsid w:val="008D41A4"/>
    <w:rsid w:val="008D46C0"/>
    <w:rsid w:val="008D4928"/>
    <w:rsid w:val="008D4CA6"/>
    <w:rsid w:val="008D5670"/>
    <w:rsid w:val="008D58DE"/>
    <w:rsid w:val="008D5D25"/>
    <w:rsid w:val="008D5E76"/>
    <w:rsid w:val="008D66D6"/>
    <w:rsid w:val="008D6A76"/>
    <w:rsid w:val="008D70A4"/>
    <w:rsid w:val="008D7BA5"/>
    <w:rsid w:val="008E0D56"/>
    <w:rsid w:val="008E10A0"/>
    <w:rsid w:val="008E10BA"/>
    <w:rsid w:val="008E1B06"/>
    <w:rsid w:val="008E1EB9"/>
    <w:rsid w:val="008E2515"/>
    <w:rsid w:val="008E25C6"/>
    <w:rsid w:val="008E271A"/>
    <w:rsid w:val="008E3EC7"/>
    <w:rsid w:val="008E4320"/>
    <w:rsid w:val="008E43C3"/>
    <w:rsid w:val="008E4BB8"/>
    <w:rsid w:val="008E5F9A"/>
    <w:rsid w:val="008E6189"/>
    <w:rsid w:val="008E6727"/>
    <w:rsid w:val="008E68A7"/>
    <w:rsid w:val="008E6ECB"/>
    <w:rsid w:val="008E6F1B"/>
    <w:rsid w:val="008E7CEE"/>
    <w:rsid w:val="008F0B27"/>
    <w:rsid w:val="008F1763"/>
    <w:rsid w:val="008F1F50"/>
    <w:rsid w:val="008F2676"/>
    <w:rsid w:val="008F2F19"/>
    <w:rsid w:val="008F31C8"/>
    <w:rsid w:val="008F357C"/>
    <w:rsid w:val="008F3677"/>
    <w:rsid w:val="008F3686"/>
    <w:rsid w:val="008F3B33"/>
    <w:rsid w:val="008F3E9D"/>
    <w:rsid w:val="008F48A4"/>
    <w:rsid w:val="008F4DA7"/>
    <w:rsid w:val="008F4F88"/>
    <w:rsid w:val="008F6079"/>
    <w:rsid w:val="008F691E"/>
    <w:rsid w:val="008F6A62"/>
    <w:rsid w:val="008F6E77"/>
    <w:rsid w:val="008F71FF"/>
    <w:rsid w:val="008F77CA"/>
    <w:rsid w:val="008F7F54"/>
    <w:rsid w:val="0090013A"/>
    <w:rsid w:val="00900614"/>
    <w:rsid w:val="009006C4"/>
    <w:rsid w:val="0090116B"/>
    <w:rsid w:val="00901707"/>
    <w:rsid w:val="00901D93"/>
    <w:rsid w:val="00902471"/>
    <w:rsid w:val="00902492"/>
    <w:rsid w:val="00902760"/>
    <w:rsid w:val="00902A31"/>
    <w:rsid w:val="009037B8"/>
    <w:rsid w:val="00904EB1"/>
    <w:rsid w:val="009050D6"/>
    <w:rsid w:val="009055D4"/>
    <w:rsid w:val="00905799"/>
    <w:rsid w:val="009057A2"/>
    <w:rsid w:val="00905BD2"/>
    <w:rsid w:val="00905E5C"/>
    <w:rsid w:val="00906119"/>
    <w:rsid w:val="00906265"/>
    <w:rsid w:val="00906850"/>
    <w:rsid w:val="00906C5C"/>
    <w:rsid w:val="00906C85"/>
    <w:rsid w:val="00907348"/>
    <w:rsid w:val="00907AD9"/>
    <w:rsid w:val="00910233"/>
    <w:rsid w:val="00911325"/>
    <w:rsid w:val="00911327"/>
    <w:rsid w:val="009114E6"/>
    <w:rsid w:val="00911E65"/>
    <w:rsid w:val="00912077"/>
    <w:rsid w:val="009120A8"/>
    <w:rsid w:val="0091212C"/>
    <w:rsid w:val="0091221C"/>
    <w:rsid w:val="00912393"/>
    <w:rsid w:val="00912867"/>
    <w:rsid w:val="00912B10"/>
    <w:rsid w:val="00912B1F"/>
    <w:rsid w:val="00912C29"/>
    <w:rsid w:val="009136C6"/>
    <w:rsid w:val="00914061"/>
    <w:rsid w:val="00914155"/>
    <w:rsid w:val="00914159"/>
    <w:rsid w:val="0091441F"/>
    <w:rsid w:val="00915414"/>
    <w:rsid w:val="009158F9"/>
    <w:rsid w:val="00915BCD"/>
    <w:rsid w:val="00915DB2"/>
    <w:rsid w:val="00915E4F"/>
    <w:rsid w:val="00916494"/>
    <w:rsid w:val="00916868"/>
    <w:rsid w:val="00916E5C"/>
    <w:rsid w:val="0091707E"/>
    <w:rsid w:val="00917321"/>
    <w:rsid w:val="00917411"/>
    <w:rsid w:val="00917BC6"/>
    <w:rsid w:val="00917E15"/>
    <w:rsid w:val="00921ABC"/>
    <w:rsid w:val="00922206"/>
    <w:rsid w:val="00922769"/>
    <w:rsid w:val="00922996"/>
    <w:rsid w:val="00922BB0"/>
    <w:rsid w:val="00922D3D"/>
    <w:rsid w:val="00923372"/>
    <w:rsid w:val="009238E3"/>
    <w:rsid w:val="00924413"/>
    <w:rsid w:val="009245A7"/>
    <w:rsid w:val="00924EB0"/>
    <w:rsid w:val="00925485"/>
    <w:rsid w:val="009254CC"/>
    <w:rsid w:val="00925697"/>
    <w:rsid w:val="009258BC"/>
    <w:rsid w:val="00925E02"/>
    <w:rsid w:val="00925F90"/>
    <w:rsid w:val="00926198"/>
    <w:rsid w:val="0092632D"/>
    <w:rsid w:val="009266FD"/>
    <w:rsid w:val="00926E87"/>
    <w:rsid w:val="00926ED6"/>
    <w:rsid w:val="00927898"/>
    <w:rsid w:val="00927BDD"/>
    <w:rsid w:val="009304C6"/>
    <w:rsid w:val="00930C72"/>
    <w:rsid w:val="00930CD6"/>
    <w:rsid w:val="00930E8F"/>
    <w:rsid w:val="009310C2"/>
    <w:rsid w:val="009315E6"/>
    <w:rsid w:val="00931DB0"/>
    <w:rsid w:val="00932D1C"/>
    <w:rsid w:val="00932DDF"/>
    <w:rsid w:val="00932E18"/>
    <w:rsid w:val="00933FB8"/>
    <w:rsid w:val="009342B9"/>
    <w:rsid w:val="009344E4"/>
    <w:rsid w:val="00935B3F"/>
    <w:rsid w:val="00936028"/>
    <w:rsid w:val="00936570"/>
    <w:rsid w:val="00936B1A"/>
    <w:rsid w:val="00936BBD"/>
    <w:rsid w:val="00936EB1"/>
    <w:rsid w:val="0094003C"/>
    <w:rsid w:val="00940404"/>
    <w:rsid w:val="00940656"/>
    <w:rsid w:val="00941BDB"/>
    <w:rsid w:val="00941DA8"/>
    <w:rsid w:val="00941E63"/>
    <w:rsid w:val="0094260C"/>
    <w:rsid w:val="00942B43"/>
    <w:rsid w:val="00942E99"/>
    <w:rsid w:val="00943AA9"/>
    <w:rsid w:val="00944971"/>
    <w:rsid w:val="00944B6F"/>
    <w:rsid w:val="009456D1"/>
    <w:rsid w:val="009459AA"/>
    <w:rsid w:val="00947755"/>
    <w:rsid w:val="00947842"/>
    <w:rsid w:val="00947A2E"/>
    <w:rsid w:val="00947B7A"/>
    <w:rsid w:val="009500E9"/>
    <w:rsid w:val="009503DC"/>
    <w:rsid w:val="009503F5"/>
    <w:rsid w:val="009505FC"/>
    <w:rsid w:val="00950D6F"/>
    <w:rsid w:val="00951A12"/>
    <w:rsid w:val="00952C1E"/>
    <w:rsid w:val="00952F5F"/>
    <w:rsid w:val="009531A8"/>
    <w:rsid w:val="00953412"/>
    <w:rsid w:val="009535FF"/>
    <w:rsid w:val="00953C4E"/>
    <w:rsid w:val="00954101"/>
    <w:rsid w:val="00954F41"/>
    <w:rsid w:val="0095538C"/>
    <w:rsid w:val="009555D8"/>
    <w:rsid w:val="00955740"/>
    <w:rsid w:val="00955836"/>
    <w:rsid w:val="00955DAF"/>
    <w:rsid w:val="00956134"/>
    <w:rsid w:val="009564AD"/>
    <w:rsid w:val="00956DB0"/>
    <w:rsid w:val="00957A74"/>
    <w:rsid w:val="009600CA"/>
    <w:rsid w:val="009603C8"/>
    <w:rsid w:val="00961715"/>
    <w:rsid w:val="00962310"/>
    <w:rsid w:val="00964025"/>
    <w:rsid w:val="009641EA"/>
    <w:rsid w:val="009642EE"/>
    <w:rsid w:val="009643CD"/>
    <w:rsid w:val="0096462C"/>
    <w:rsid w:val="00964C88"/>
    <w:rsid w:val="0096586B"/>
    <w:rsid w:val="00965907"/>
    <w:rsid w:val="0096594C"/>
    <w:rsid w:val="00965CCE"/>
    <w:rsid w:val="0096686C"/>
    <w:rsid w:val="00967170"/>
    <w:rsid w:val="00967214"/>
    <w:rsid w:val="00967246"/>
    <w:rsid w:val="009673BA"/>
    <w:rsid w:val="00967BCB"/>
    <w:rsid w:val="009707B1"/>
    <w:rsid w:val="009708EC"/>
    <w:rsid w:val="0097161B"/>
    <w:rsid w:val="009719DD"/>
    <w:rsid w:val="00972119"/>
    <w:rsid w:val="009722F9"/>
    <w:rsid w:val="0097237A"/>
    <w:rsid w:val="00972DCF"/>
    <w:rsid w:val="00972E07"/>
    <w:rsid w:val="0097300C"/>
    <w:rsid w:val="009731E8"/>
    <w:rsid w:val="009733DB"/>
    <w:rsid w:val="00973C91"/>
    <w:rsid w:val="00973E8E"/>
    <w:rsid w:val="00974164"/>
    <w:rsid w:val="00974976"/>
    <w:rsid w:val="00975010"/>
    <w:rsid w:val="00975683"/>
    <w:rsid w:val="00975BA9"/>
    <w:rsid w:val="00975FBC"/>
    <w:rsid w:val="0097620B"/>
    <w:rsid w:val="00976970"/>
    <w:rsid w:val="00976BD4"/>
    <w:rsid w:val="00977BEA"/>
    <w:rsid w:val="00977C16"/>
    <w:rsid w:val="009801E9"/>
    <w:rsid w:val="00980B10"/>
    <w:rsid w:val="00981104"/>
    <w:rsid w:val="00981790"/>
    <w:rsid w:val="00981F19"/>
    <w:rsid w:val="00982032"/>
    <w:rsid w:val="009830AE"/>
    <w:rsid w:val="009832B1"/>
    <w:rsid w:val="009836C4"/>
    <w:rsid w:val="00983D99"/>
    <w:rsid w:val="009840C2"/>
    <w:rsid w:val="00984580"/>
    <w:rsid w:val="00984BB0"/>
    <w:rsid w:val="00984F1A"/>
    <w:rsid w:val="009851B7"/>
    <w:rsid w:val="009853B6"/>
    <w:rsid w:val="009859EA"/>
    <w:rsid w:val="00986549"/>
    <w:rsid w:val="00986B75"/>
    <w:rsid w:val="00986DDE"/>
    <w:rsid w:val="0098734C"/>
    <w:rsid w:val="00987C63"/>
    <w:rsid w:val="00987ED0"/>
    <w:rsid w:val="00990B6B"/>
    <w:rsid w:val="0099157B"/>
    <w:rsid w:val="009915A9"/>
    <w:rsid w:val="009923D5"/>
    <w:rsid w:val="009929D1"/>
    <w:rsid w:val="0099317F"/>
    <w:rsid w:val="00993228"/>
    <w:rsid w:val="00993D6E"/>
    <w:rsid w:val="00993E6A"/>
    <w:rsid w:val="00994AD9"/>
    <w:rsid w:val="00994B70"/>
    <w:rsid w:val="00994BF5"/>
    <w:rsid w:val="009953E1"/>
    <w:rsid w:val="00995407"/>
    <w:rsid w:val="009956BA"/>
    <w:rsid w:val="00995795"/>
    <w:rsid w:val="00995DF3"/>
    <w:rsid w:val="00996362"/>
    <w:rsid w:val="0099665D"/>
    <w:rsid w:val="00996660"/>
    <w:rsid w:val="00996936"/>
    <w:rsid w:val="0099741D"/>
    <w:rsid w:val="00997D27"/>
    <w:rsid w:val="009A06D2"/>
    <w:rsid w:val="009A0B73"/>
    <w:rsid w:val="009A0D2F"/>
    <w:rsid w:val="009A1240"/>
    <w:rsid w:val="009A1E6C"/>
    <w:rsid w:val="009A2137"/>
    <w:rsid w:val="009A2270"/>
    <w:rsid w:val="009A2577"/>
    <w:rsid w:val="009A2744"/>
    <w:rsid w:val="009A2992"/>
    <w:rsid w:val="009A2B58"/>
    <w:rsid w:val="009A3A11"/>
    <w:rsid w:val="009A45D1"/>
    <w:rsid w:val="009A497B"/>
    <w:rsid w:val="009A4CAB"/>
    <w:rsid w:val="009A598F"/>
    <w:rsid w:val="009A5CBB"/>
    <w:rsid w:val="009A5DCD"/>
    <w:rsid w:val="009A670B"/>
    <w:rsid w:val="009A6852"/>
    <w:rsid w:val="009A6920"/>
    <w:rsid w:val="009A7644"/>
    <w:rsid w:val="009A776F"/>
    <w:rsid w:val="009A78CE"/>
    <w:rsid w:val="009A7DAB"/>
    <w:rsid w:val="009A7EDC"/>
    <w:rsid w:val="009B0691"/>
    <w:rsid w:val="009B09F8"/>
    <w:rsid w:val="009B0D23"/>
    <w:rsid w:val="009B0F7B"/>
    <w:rsid w:val="009B1089"/>
    <w:rsid w:val="009B115F"/>
    <w:rsid w:val="009B15C9"/>
    <w:rsid w:val="009B1FDE"/>
    <w:rsid w:val="009B300F"/>
    <w:rsid w:val="009B3A49"/>
    <w:rsid w:val="009B3D2F"/>
    <w:rsid w:val="009B3DCD"/>
    <w:rsid w:val="009B4187"/>
    <w:rsid w:val="009B426E"/>
    <w:rsid w:val="009B4595"/>
    <w:rsid w:val="009B4679"/>
    <w:rsid w:val="009B476D"/>
    <w:rsid w:val="009B492B"/>
    <w:rsid w:val="009B4DAD"/>
    <w:rsid w:val="009B51AC"/>
    <w:rsid w:val="009B52A2"/>
    <w:rsid w:val="009B557B"/>
    <w:rsid w:val="009B6357"/>
    <w:rsid w:val="009B6623"/>
    <w:rsid w:val="009B7108"/>
    <w:rsid w:val="009B79C7"/>
    <w:rsid w:val="009C02EA"/>
    <w:rsid w:val="009C09D1"/>
    <w:rsid w:val="009C0C6D"/>
    <w:rsid w:val="009C144E"/>
    <w:rsid w:val="009C1A1B"/>
    <w:rsid w:val="009C2E6D"/>
    <w:rsid w:val="009C34AC"/>
    <w:rsid w:val="009C3821"/>
    <w:rsid w:val="009C3DAB"/>
    <w:rsid w:val="009C4438"/>
    <w:rsid w:val="009C453D"/>
    <w:rsid w:val="009C49A6"/>
    <w:rsid w:val="009C4BD6"/>
    <w:rsid w:val="009C4D54"/>
    <w:rsid w:val="009C52C1"/>
    <w:rsid w:val="009C55B6"/>
    <w:rsid w:val="009C57F7"/>
    <w:rsid w:val="009C668E"/>
    <w:rsid w:val="009C6D2F"/>
    <w:rsid w:val="009C6E41"/>
    <w:rsid w:val="009D019E"/>
    <w:rsid w:val="009D01C7"/>
    <w:rsid w:val="009D075A"/>
    <w:rsid w:val="009D08E8"/>
    <w:rsid w:val="009D0D8A"/>
    <w:rsid w:val="009D1556"/>
    <w:rsid w:val="009D1911"/>
    <w:rsid w:val="009D205D"/>
    <w:rsid w:val="009D22FB"/>
    <w:rsid w:val="009D2D7B"/>
    <w:rsid w:val="009D310F"/>
    <w:rsid w:val="009D3F14"/>
    <w:rsid w:val="009D3FB8"/>
    <w:rsid w:val="009D4AFB"/>
    <w:rsid w:val="009D4C77"/>
    <w:rsid w:val="009D4CBA"/>
    <w:rsid w:val="009D4F4A"/>
    <w:rsid w:val="009D4FF4"/>
    <w:rsid w:val="009D657A"/>
    <w:rsid w:val="009D6817"/>
    <w:rsid w:val="009D6C31"/>
    <w:rsid w:val="009D6FEF"/>
    <w:rsid w:val="009D70A9"/>
    <w:rsid w:val="009D7A69"/>
    <w:rsid w:val="009E04B1"/>
    <w:rsid w:val="009E0602"/>
    <w:rsid w:val="009E0BA1"/>
    <w:rsid w:val="009E0E8F"/>
    <w:rsid w:val="009E1188"/>
    <w:rsid w:val="009E21E4"/>
    <w:rsid w:val="009E2367"/>
    <w:rsid w:val="009E246F"/>
    <w:rsid w:val="009E284F"/>
    <w:rsid w:val="009E2863"/>
    <w:rsid w:val="009E354E"/>
    <w:rsid w:val="009E356E"/>
    <w:rsid w:val="009E3FBB"/>
    <w:rsid w:val="009E587F"/>
    <w:rsid w:val="009E68FD"/>
    <w:rsid w:val="009E69F8"/>
    <w:rsid w:val="009E7696"/>
    <w:rsid w:val="009E7E95"/>
    <w:rsid w:val="009E7F24"/>
    <w:rsid w:val="009F0FC1"/>
    <w:rsid w:val="009F1BB8"/>
    <w:rsid w:val="009F1EAD"/>
    <w:rsid w:val="009F25FF"/>
    <w:rsid w:val="009F2B54"/>
    <w:rsid w:val="009F2B74"/>
    <w:rsid w:val="009F2D66"/>
    <w:rsid w:val="009F33A4"/>
    <w:rsid w:val="009F35D1"/>
    <w:rsid w:val="009F4CEE"/>
    <w:rsid w:val="009F4D0E"/>
    <w:rsid w:val="009F60A7"/>
    <w:rsid w:val="009F63AD"/>
    <w:rsid w:val="009F6B78"/>
    <w:rsid w:val="009F7023"/>
    <w:rsid w:val="009F7100"/>
    <w:rsid w:val="009F7385"/>
    <w:rsid w:val="009F7396"/>
    <w:rsid w:val="009F77F5"/>
    <w:rsid w:val="00A002DE"/>
    <w:rsid w:val="00A004B8"/>
    <w:rsid w:val="00A004E7"/>
    <w:rsid w:val="00A00B2E"/>
    <w:rsid w:val="00A02321"/>
    <w:rsid w:val="00A0241E"/>
    <w:rsid w:val="00A02D18"/>
    <w:rsid w:val="00A02F6C"/>
    <w:rsid w:val="00A02FA5"/>
    <w:rsid w:val="00A0402D"/>
    <w:rsid w:val="00A040B7"/>
    <w:rsid w:val="00A04136"/>
    <w:rsid w:val="00A043D4"/>
    <w:rsid w:val="00A04556"/>
    <w:rsid w:val="00A045CD"/>
    <w:rsid w:val="00A051BC"/>
    <w:rsid w:val="00A06455"/>
    <w:rsid w:val="00A06B5E"/>
    <w:rsid w:val="00A06C57"/>
    <w:rsid w:val="00A06CA2"/>
    <w:rsid w:val="00A074EC"/>
    <w:rsid w:val="00A07D39"/>
    <w:rsid w:val="00A07DA1"/>
    <w:rsid w:val="00A07F55"/>
    <w:rsid w:val="00A10279"/>
    <w:rsid w:val="00A102D0"/>
    <w:rsid w:val="00A106E3"/>
    <w:rsid w:val="00A108D8"/>
    <w:rsid w:val="00A1127D"/>
    <w:rsid w:val="00A118A7"/>
    <w:rsid w:val="00A1221F"/>
    <w:rsid w:val="00A12509"/>
    <w:rsid w:val="00A12840"/>
    <w:rsid w:val="00A12C55"/>
    <w:rsid w:val="00A14C7F"/>
    <w:rsid w:val="00A14E1D"/>
    <w:rsid w:val="00A15056"/>
    <w:rsid w:val="00A16235"/>
    <w:rsid w:val="00A1631F"/>
    <w:rsid w:val="00A16345"/>
    <w:rsid w:val="00A1656E"/>
    <w:rsid w:val="00A168E0"/>
    <w:rsid w:val="00A16EA5"/>
    <w:rsid w:val="00A171D7"/>
    <w:rsid w:val="00A179AB"/>
    <w:rsid w:val="00A2066C"/>
    <w:rsid w:val="00A21101"/>
    <w:rsid w:val="00A2123E"/>
    <w:rsid w:val="00A213F9"/>
    <w:rsid w:val="00A219C6"/>
    <w:rsid w:val="00A21A4B"/>
    <w:rsid w:val="00A21BF8"/>
    <w:rsid w:val="00A234F9"/>
    <w:rsid w:val="00A23C57"/>
    <w:rsid w:val="00A24112"/>
    <w:rsid w:val="00A242FB"/>
    <w:rsid w:val="00A24A10"/>
    <w:rsid w:val="00A24E4F"/>
    <w:rsid w:val="00A25328"/>
    <w:rsid w:val="00A2566D"/>
    <w:rsid w:val="00A2571E"/>
    <w:rsid w:val="00A257D1"/>
    <w:rsid w:val="00A2611D"/>
    <w:rsid w:val="00A2640A"/>
    <w:rsid w:val="00A26634"/>
    <w:rsid w:val="00A266EE"/>
    <w:rsid w:val="00A26B43"/>
    <w:rsid w:val="00A26D1D"/>
    <w:rsid w:val="00A26DA6"/>
    <w:rsid w:val="00A26FD6"/>
    <w:rsid w:val="00A270FF"/>
    <w:rsid w:val="00A27806"/>
    <w:rsid w:val="00A27B2A"/>
    <w:rsid w:val="00A27C19"/>
    <w:rsid w:val="00A30031"/>
    <w:rsid w:val="00A30136"/>
    <w:rsid w:val="00A30206"/>
    <w:rsid w:val="00A302C1"/>
    <w:rsid w:val="00A303FA"/>
    <w:rsid w:val="00A3073D"/>
    <w:rsid w:val="00A312C1"/>
    <w:rsid w:val="00A31325"/>
    <w:rsid w:val="00A316B9"/>
    <w:rsid w:val="00A31A0D"/>
    <w:rsid w:val="00A323E5"/>
    <w:rsid w:val="00A33560"/>
    <w:rsid w:val="00A33941"/>
    <w:rsid w:val="00A33FBD"/>
    <w:rsid w:val="00A34130"/>
    <w:rsid w:val="00A34BB7"/>
    <w:rsid w:val="00A35234"/>
    <w:rsid w:val="00A35527"/>
    <w:rsid w:val="00A35553"/>
    <w:rsid w:val="00A3697C"/>
    <w:rsid w:val="00A36AB7"/>
    <w:rsid w:val="00A371DC"/>
    <w:rsid w:val="00A37353"/>
    <w:rsid w:val="00A3787B"/>
    <w:rsid w:val="00A40390"/>
    <w:rsid w:val="00A40790"/>
    <w:rsid w:val="00A40E88"/>
    <w:rsid w:val="00A4122B"/>
    <w:rsid w:val="00A412EA"/>
    <w:rsid w:val="00A41BDA"/>
    <w:rsid w:val="00A41D58"/>
    <w:rsid w:val="00A41E5E"/>
    <w:rsid w:val="00A41EAF"/>
    <w:rsid w:val="00A4210A"/>
    <w:rsid w:val="00A42259"/>
    <w:rsid w:val="00A42A92"/>
    <w:rsid w:val="00A43043"/>
    <w:rsid w:val="00A43823"/>
    <w:rsid w:val="00A43B3E"/>
    <w:rsid w:val="00A43EE5"/>
    <w:rsid w:val="00A44632"/>
    <w:rsid w:val="00A4466E"/>
    <w:rsid w:val="00A44B5B"/>
    <w:rsid w:val="00A45091"/>
    <w:rsid w:val="00A452FC"/>
    <w:rsid w:val="00A4594E"/>
    <w:rsid w:val="00A46276"/>
    <w:rsid w:val="00A4628F"/>
    <w:rsid w:val="00A46CA4"/>
    <w:rsid w:val="00A47B12"/>
    <w:rsid w:val="00A47BC3"/>
    <w:rsid w:val="00A47C39"/>
    <w:rsid w:val="00A5196F"/>
    <w:rsid w:val="00A51D6E"/>
    <w:rsid w:val="00A524CE"/>
    <w:rsid w:val="00A52602"/>
    <w:rsid w:val="00A52A2B"/>
    <w:rsid w:val="00A53901"/>
    <w:rsid w:val="00A54240"/>
    <w:rsid w:val="00A54659"/>
    <w:rsid w:val="00A5482C"/>
    <w:rsid w:val="00A5496A"/>
    <w:rsid w:val="00A550F4"/>
    <w:rsid w:val="00A552F2"/>
    <w:rsid w:val="00A55460"/>
    <w:rsid w:val="00A55C59"/>
    <w:rsid w:val="00A55E1B"/>
    <w:rsid w:val="00A55FDB"/>
    <w:rsid w:val="00A564E5"/>
    <w:rsid w:val="00A56689"/>
    <w:rsid w:val="00A56B69"/>
    <w:rsid w:val="00A56EDF"/>
    <w:rsid w:val="00A57863"/>
    <w:rsid w:val="00A57A48"/>
    <w:rsid w:val="00A6008B"/>
    <w:rsid w:val="00A6083E"/>
    <w:rsid w:val="00A60A26"/>
    <w:rsid w:val="00A60F02"/>
    <w:rsid w:val="00A611BB"/>
    <w:rsid w:val="00A61C81"/>
    <w:rsid w:val="00A61DD0"/>
    <w:rsid w:val="00A61F77"/>
    <w:rsid w:val="00A61FA3"/>
    <w:rsid w:val="00A6209D"/>
    <w:rsid w:val="00A62337"/>
    <w:rsid w:val="00A6317C"/>
    <w:rsid w:val="00A63B4C"/>
    <w:rsid w:val="00A63E6E"/>
    <w:rsid w:val="00A64062"/>
    <w:rsid w:val="00A64123"/>
    <w:rsid w:val="00A6422E"/>
    <w:rsid w:val="00A6539B"/>
    <w:rsid w:val="00A6551B"/>
    <w:rsid w:val="00A65ABF"/>
    <w:rsid w:val="00A6647F"/>
    <w:rsid w:val="00A666F1"/>
    <w:rsid w:val="00A667AD"/>
    <w:rsid w:val="00A66963"/>
    <w:rsid w:val="00A66E4C"/>
    <w:rsid w:val="00A66F47"/>
    <w:rsid w:val="00A67337"/>
    <w:rsid w:val="00A67BD0"/>
    <w:rsid w:val="00A67C49"/>
    <w:rsid w:val="00A67DAD"/>
    <w:rsid w:val="00A70A75"/>
    <w:rsid w:val="00A70B26"/>
    <w:rsid w:val="00A71639"/>
    <w:rsid w:val="00A7248A"/>
    <w:rsid w:val="00A72F6D"/>
    <w:rsid w:val="00A732EA"/>
    <w:rsid w:val="00A7351B"/>
    <w:rsid w:val="00A73788"/>
    <w:rsid w:val="00A73F28"/>
    <w:rsid w:val="00A752B8"/>
    <w:rsid w:val="00A75594"/>
    <w:rsid w:val="00A76321"/>
    <w:rsid w:val="00A76D6E"/>
    <w:rsid w:val="00A76FE1"/>
    <w:rsid w:val="00A771A3"/>
    <w:rsid w:val="00A77236"/>
    <w:rsid w:val="00A776AB"/>
    <w:rsid w:val="00A77BA6"/>
    <w:rsid w:val="00A77FA5"/>
    <w:rsid w:val="00A802D8"/>
    <w:rsid w:val="00A802FE"/>
    <w:rsid w:val="00A80B58"/>
    <w:rsid w:val="00A810F7"/>
    <w:rsid w:val="00A81743"/>
    <w:rsid w:val="00A81C39"/>
    <w:rsid w:val="00A820EC"/>
    <w:rsid w:val="00A82702"/>
    <w:rsid w:val="00A829D6"/>
    <w:rsid w:val="00A82B0B"/>
    <w:rsid w:val="00A82B8F"/>
    <w:rsid w:val="00A831BB"/>
    <w:rsid w:val="00A83C1E"/>
    <w:rsid w:val="00A8416B"/>
    <w:rsid w:val="00A85263"/>
    <w:rsid w:val="00A85591"/>
    <w:rsid w:val="00A855C9"/>
    <w:rsid w:val="00A85789"/>
    <w:rsid w:val="00A85BED"/>
    <w:rsid w:val="00A86067"/>
    <w:rsid w:val="00A86209"/>
    <w:rsid w:val="00A8689A"/>
    <w:rsid w:val="00A87413"/>
    <w:rsid w:val="00A87BD1"/>
    <w:rsid w:val="00A87CD3"/>
    <w:rsid w:val="00A87DE8"/>
    <w:rsid w:val="00A90221"/>
    <w:rsid w:val="00A90458"/>
    <w:rsid w:val="00A90DCE"/>
    <w:rsid w:val="00A90ED2"/>
    <w:rsid w:val="00A918C7"/>
    <w:rsid w:val="00A91AED"/>
    <w:rsid w:val="00A924A3"/>
    <w:rsid w:val="00A936F4"/>
    <w:rsid w:val="00A93CE1"/>
    <w:rsid w:val="00A9418A"/>
    <w:rsid w:val="00A9466A"/>
    <w:rsid w:val="00A94707"/>
    <w:rsid w:val="00A949E9"/>
    <w:rsid w:val="00A9505A"/>
    <w:rsid w:val="00A952E6"/>
    <w:rsid w:val="00A964C8"/>
    <w:rsid w:val="00A96742"/>
    <w:rsid w:val="00A96925"/>
    <w:rsid w:val="00A970B1"/>
    <w:rsid w:val="00A974D6"/>
    <w:rsid w:val="00A9783B"/>
    <w:rsid w:val="00AA0644"/>
    <w:rsid w:val="00AA0A4C"/>
    <w:rsid w:val="00AA0A62"/>
    <w:rsid w:val="00AA0C47"/>
    <w:rsid w:val="00AA0EDB"/>
    <w:rsid w:val="00AA109A"/>
    <w:rsid w:val="00AA1574"/>
    <w:rsid w:val="00AA1739"/>
    <w:rsid w:val="00AA1881"/>
    <w:rsid w:val="00AA1C63"/>
    <w:rsid w:val="00AA1E87"/>
    <w:rsid w:val="00AA20FD"/>
    <w:rsid w:val="00AA24B0"/>
    <w:rsid w:val="00AA25BB"/>
    <w:rsid w:val="00AA27FE"/>
    <w:rsid w:val="00AA2C5B"/>
    <w:rsid w:val="00AA2C6C"/>
    <w:rsid w:val="00AA39DA"/>
    <w:rsid w:val="00AA3AE2"/>
    <w:rsid w:val="00AA3B43"/>
    <w:rsid w:val="00AA3BD3"/>
    <w:rsid w:val="00AA3EAE"/>
    <w:rsid w:val="00AA42CC"/>
    <w:rsid w:val="00AA47ED"/>
    <w:rsid w:val="00AA507B"/>
    <w:rsid w:val="00AA5343"/>
    <w:rsid w:val="00AA5C6F"/>
    <w:rsid w:val="00AA5FC7"/>
    <w:rsid w:val="00AA63CF"/>
    <w:rsid w:val="00AA6A1D"/>
    <w:rsid w:val="00AA70E6"/>
    <w:rsid w:val="00AA79DA"/>
    <w:rsid w:val="00AA7BB0"/>
    <w:rsid w:val="00AA7EFE"/>
    <w:rsid w:val="00AB00F7"/>
    <w:rsid w:val="00AB046E"/>
    <w:rsid w:val="00AB066B"/>
    <w:rsid w:val="00AB0BF3"/>
    <w:rsid w:val="00AB0D50"/>
    <w:rsid w:val="00AB0FDF"/>
    <w:rsid w:val="00AB10F8"/>
    <w:rsid w:val="00AB164F"/>
    <w:rsid w:val="00AB19DC"/>
    <w:rsid w:val="00AB1A14"/>
    <w:rsid w:val="00AB1C7B"/>
    <w:rsid w:val="00AB1D8D"/>
    <w:rsid w:val="00AB201A"/>
    <w:rsid w:val="00AB267E"/>
    <w:rsid w:val="00AB3160"/>
    <w:rsid w:val="00AB3645"/>
    <w:rsid w:val="00AB38D9"/>
    <w:rsid w:val="00AB4679"/>
    <w:rsid w:val="00AB49AC"/>
    <w:rsid w:val="00AB4BDC"/>
    <w:rsid w:val="00AB4CB7"/>
    <w:rsid w:val="00AB4FD2"/>
    <w:rsid w:val="00AB545D"/>
    <w:rsid w:val="00AB54DF"/>
    <w:rsid w:val="00AB58CF"/>
    <w:rsid w:val="00AB5990"/>
    <w:rsid w:val="00AB5D57"/>
    <w:rsid w:val="00AB623D"/>
    <w:rsid w:val="00AB6A7F"/>
    <w:rsid w:val="00AB71A7"/>
    <w:rsid w:val="00AB7D74"/>
    <w:rsid w:val="00AC0319"/>
    <w:rsid w:val="00AC0F1D"/>
    <w:rsid w:val="00AC0F71"/>
    <w:rsid w:val="00AC0FAE"/>
    <w:rsid w:val="00AC270E"/>
    <w:rsid w:val="00AC27E0"/>
    <w:rsid w:val="00AC2AB5"/>
    <w:rsid w:val="00AC2FA5"/>
    <w:rsid w:val="00AC3019"/>
    <w:rsid w:val="00AC36ED"/>
    <w:rsid w:val="00AC3CB4"/>
    <w:rsid w:val="00AC3F58"/>
    <w:rsid w:val="00AC4281"/>
    <w:rsid w:val="00AC4311"/>
    <w:rsid w:val="00AC45CF"/>
    <w:rsid w:val="00AC47BD"/>
    <w:rsid w:val="00AC5D11"/>
    <w:rsid w:val="00AC607C"/>
    <w:rsid w:val="00AC6381"/>
    <w:rsid w:val="00AC709B"/>
    <w:rsid w:val="00AC759E"/>
    <w:rsid w:val="00AC75E6"/>
    <w:rsid w:val="00AD0440"/>
    <w:rsid w:val="00AD0A64"/>
    <w:rsid w:val="00AD0B77"/>
    <w:rsid w:val="00AD0BAC"/>
    <w:rsid w:val="00AD0E16"/>
    <w:rsid w:val="00AD122D"/>
    <w:rsid w:val="00AD1A16"/>
    <w:rsid w:val="00AD23E6"/>
    <w:rsid w:val="00AD244A"/>
    <w:rsid w:val="00AD253C"/>
    <w:rsid w:val="00AD2C27"/>
    <w:rsid w:val="00AD388E"/>
    <w:rsid w:val="00AD3B4D"/>
    <w:rsid w:val="00AD3F97"/>
    <w:rsid w:val="00AD43BF"/>
    <w:rsid w:val="00AD44D7"/>
    <w:rsid w:val="00AD4F46"/>
    <w:rsid w:val="00AD5073"/>
    <w:rsid w:val="00AD5E27"/>
    <w:rsid w:val="00AD6F6D"/>
    <w:rsid w:val="00AD6FDE"/>
    <w:rsid w:val="00AD7310"/>
    <w:rsid w:val="00AD7B0E"/>
    <w:rsid w:val="00AD7D1D"/>
    <w:rsid w:val="00AD7DC6"/>
    <w:rsid w:val="00AE0A87"/>
    <w:rsid w:val="00AE0FD2"/>
    <w:rsid w:val="00AE1E17"/>
    <w:rsid w:val="00AE20D6"/>
    <w:rsid w:val="00AE24C0"/>
    <w:rsid w:val="00AE2887"/>
    <w:rsid w:val="00AE28AD"/>
    <w:rsid w:val="00AE2922"/>
    <w:rsid w:val="00AE2D49"/>
    <w:rsid w:val="00AE3412"/>
    <w:rsid w:val="00AE3548"/>
    <w:rsid w:val="00AE4197"/>
    <w:rsid w:val="00AE4844"/>
    <w:rsid w:val="00AE4AA0"/>
    <w:rsid w:val="00AE52B0"/>
    <w:rsid w:val="00AE55FD"/>
    <w:rsid w:val="00AE5911"/>
    <w:rsid w:val="00AE5965"/>
    <w:rsid w:val="00AE6214"/>
    <w:rsid w:val="00AE6292"/>
    <w:rsid w:val="00AE63C2"/>
    <w:rsid w:val="00AE63EE"/>
    <w:rsid w:val="00AF014C"/>
    <w:rsid w:val="00AF069B"/>
    <w:rsid w:val="00AF07BC"/>
    <w:rsid w:val="00AF0A7B"/>
    <w:rsid w:val="00AF1366"/>
    <w:rsid w:val="00AF1E0E"/>
    <w:rsid w:val="00AF205E"/>
    <w:rsid w:val="00AF2355"/>
    <w:rsid w:val="00AF2BFA"/>
    <w:rsid w:val="00AF2C9A"/>
    <w:rsid w:val="00AF2FEF"/>
    <w:rsid w:val="00AF3516"/>
    <w:rsid w:val="00AF4041"/>
    <w:rsid w:val="00AF4A7C"/>
    <w:rsid w:val="00AF51BB"/>
    <w:rsid w:val="00AF5287"/>
    <w:rsid w:val="00AF53C5"/>
    <w:rsid w:val="00AF5495"/>
    <w:rsid w:val="00AF5CC5"/>
    <w:rsid w:val="00AF6CBE"/>
    <w:rsid w:val="00AF727B"/>
    <w:rsid w:val="00AF77AF"/>
    <w:rsid w:val="00B00721"/>
    <w:rsid w:val="00B0116E"/>
    <w:rsid w:val="00B012DB"/>
    <w:rsid w:val="00B0196B"/>
    <w:rsid w:val="00B01AB7"/>
    <w:rsid w:val="00B02043"/>
    <w:rsid w:val="00B02590"/>
    <w:rsid w:val="00B025C2"/>
    <w:rsid w:val="00B02BBB"/>
    <w:rsid w:val="00B036D3"/>
    <w:rsid w:val="00B03E42"/>
    <w:rsid w:val="00B03FB1"/>
    <w:rsid w:val="00B041C8"/>
    <w:rsid w:val="00B042C0"/>
    <w:rsid w:val="00B04592"/>
    <w:rsid w:val="00B05105"/>
    <w:rsid w:val="00B05302"/>
    <w:rsid w:val="00B0664D"/>
    <w:rsid w:val="00B06F3E"/>
    <w:rsid w:val="00B07715"/>
    <w:rsid w:val="00B07719"/>
    <w:rsid w:val="00B07D4E"/>
    <w:rsid w:val="00B1079D"/>
    <w:rsid w:val="00B113E9"/>
    <w:rsid w:val="00B11A20"/>
    <w:rsid w:val="00B11B6B"/>
    <w:rsid w:val="00B11C12"/>
    <w:rsid w:val="00B12B72"/>
    <w:rsid w:val="00B131C2"/>
    <w:rsid w:val="00B13707"/>
    <w:rsid w:val="00B137BD"/>
    <w:rsid w:val="00B13B9A"/>
    <w:rsid w:val="00B13EEC"/>
    <w:rsid w:val="00B1410A"/>
    <w:rsid w:val="00B14204"/>
    <w:rsid w:val="00B1452C"/>
    <w:rsid w:val="00B14CE6"/>
    <w:rsid w:val="00B152E6"/>
    <w:rsid w:val="00B154AD"/>
    <w:rsid w:val="00B15B8E"/>
    <w:rsid w:val="00B1645F"/>
    <w:rsid w:val="00B16FE5"/>
    <w:rsid w:val="00B1709A"/>
    <w:rsid w:val="00B17163"/>
    <w:rsid w:val="00B174A5"/>
    <w:rsid w:val="00B17709"/>
    <w:rsid w:val="00B20275"/>
    <w:rsid w:val="00B21539"/>
    <w:rsid w:val="00B215B2"/>
    <w:rsid w:val="00B217E9"/>
    <w:rsid w:val="00B21922"/>
    <w:rsid w:val="00B21E28"/>
    <w:rsid w:val="00B21F90"/>
    <w:rsid w:val="00B23878"/>
    <w:rsid w:val="00B2398B"/>
    <w:rsid w:val="00B23A7D"/>
    <w:rsid w:val="00B23AB6"/>
    <w:rsid w:val="00B2410E"/>
    <w:rsid w:val="00B25534"/>
    <w:rsid w:val="00B25CB4"/>
    <w:rsid w:val="00B25E94"/>
    <w:rsid w:val="00B26119"/>
    <w:rsid w:val="00B26323"/>
    <w:rsid w:val="00B2670F"/>
    <w:rsid w:val="00B26AD9"/>
    <w:rsid w:val="00B26BA4"/>
    <w:rsid w:val="00B26DED"/>
    <w:rsid w:val="00B27171"/>
    <w:rsid w:val="00B27F78"/>
    <w:rsid w:val="00B30C45"/>
    <w:rsid w:val="00B31E48"/>
    <w:rsid w:val="00B3209E"/>
    <w:rsid w:val="00B32666"/>
    <w:rsid w:val="00B326D8"/>
    <w:rsid w:val="00B32A94"/>
    <w:rsid w:val="00B33594"/>
    <w:rsid w:val="00B341EE"/>
    <w:rsid w:val="00B34AE0"/>
    <w:rsid w:val="00B34E77"/>
    <w:rsid w:val="00B35210"/>
    <w:rsid w:val="00B3528C"/>
    <w:rsid w:val="00B35F69"/>
    <w:rsid w:val="00B360EC"/>
    <w:rsid w:val="00B36703"/>
    <w:rsid w:val="00B37298"/>
    <w:rsid w:val="00B37866"/>
    <w:rsid w:val="00B37CFB"/>
    <w:rsid w:val="00B37D1B"/>
    <w:rsid w:val="00B40DB3"/>
    <w:rsid w:val="00B4103C"/>
    <w:rsid w:val="00B4183E"/>
    <w:rsid w:val="00B4191D"/>
    <w:rsid w:val="00B41A5B"/>
    <w:rsid w:val="00B42F59"/>
    <w:rsid w:val="00B441EB"/>
    <w:rsid w:val="00B44993"/>
    <w:rsid w:val="00B44ABE"/>
    <w:rsid w:val="00B44AEF"/>
    <w:rsid w:val="00B44AF2"/>
    <w:rsid w:val="00B44F89"/>
    <w:rsid w:val="00B45744"/>
    <w:rsid w:val="00B45C36"/>
    <w:rsid w:val="00B45D10"/>
    <w:rsid w:val="00B461F5"/>
    <w:rsid w:val="00B470D4"/>
    <w:rsid w:val="00B47EB6"/>
    <w:rsid w:val="00B51018"/>
    <w:rsid w:val="00B51739"/>
    <w:rsid w:val="00B5229A"/>
    <w:rsid w:val="00B5262C"/>
    <w:rsid w:val="00B5304C"/>
    <w:rsid w:val="00B53339"/>
    <w:rsid w:val="00B53BE9"/>
    <w:rsid w:val="00B543DF"/>
    <w:rsid w:val="00B54629"/>
    <w:rsid w:val="00B55015"/>
    <w:rsid w:val="00B5599F"/>
    <w:rsid w:val="00B55A98"/>
    <w:rsid w:val="00B56708"/>
    <w:rsid w:val="00B57081"/>
    <w:rsid w:val="00B57860"/>
    <w:rsid w:val="00B57931"/>
    <w:rsid w:val="00B57DD9"/>
    <w:rsid w:val="00B57F4D"/>
    <w:rsid w:val="00B60479"/>
    <w:rsid w:val="00B604CC"/>
    <w:rsid w:val="00B60DA1"/>
    <w:rsid w:val="00B60DE5"/>
    <w:rsid w:val="00B6114D"/>
    <w:rsid w:val="00B6141C"/>
    <w:rsid w:val="00B6171F"/>
    <w:rsid w:val="00B618A6"/>
    <w:rsid w:val="00B61F7C"/>
    <w:rsid w:val="00B624F9"/>
    <w:rsid w:val="00B6264A"/>
    <w:rsid w:val="00B62748"/>
    <w:rsid w:val="00B63EB3"/>
    <w:rsid w:val="00B64030"/>
    <w:rsid w:val="00B64250"/>
    <w:rsid w:val="00B646E6"/>
    <w:rsid w:val="00B6478C"/>
    <w:rsid w:val="00B64CA0"/>
    <w:rsid w:val="00B65835"/>
    <w:rsid w:val="00B65F7A"/>
    <w:rsid w:val="00B664CA"/>
    <w:rsid w:val="00B66759"/>
    <w:rsid w:val="00B6684E"/>
    <w:rsid w:val="00B669AC"/>
    <w:rsid w:val="00B66A3D"/>
    <w:rsid w:val="00B66F83"/>
    <w:rsid w:val="00B6776B"/>
    <w:rsid w:val="00B6778C"/>
    <w:rsid w:val="00B678DC"/>
    <w:rsid w:val="00B679B6"/>
    <w:rsid w:val="00B70482"/>
    <w:rsid w:val="00B706FC"/>
    <w:rsid w:val="00B70B55"/>
    <w:rsid w:val="00B70EFC"/>
    <w:rsid w:val="00B71282"/>
    <w:rsid w:val="00B71355"/>
    <w:rsid w:val="00B71611"/>
    <w:rsid w:val="00B71A56"/>
    <w:rsid w:val="00B71DEB"/>
    <w:rsid w:val="00B71F75"/>
    <w:rsid w:val="00B72129"/>
    <w:rsid w:val="00B73065"/>
    <w:rsid w:val="00B739D2"/>
    <w:rsid w:val="00B73CAD"/>
    <w:rsid w:val="00B7433B"/>
    <w:rsid w:val="00B74951"/>
    <w:rsid w:val="00B74C83"/>
    <w:rsid w:val="00B74E69"/>
    <w:rsid w:val="00B74F7E"/>
    <w:rsid w:val="00B751B2"/>
    <w:rsid w:val="00B755DE"/>
    <w:rsid w:val="00B75AAD"/>
    <w:rsid w:val="00B75D6A"/>
    <w:rsid w:val="00B76F25"/>
    <w:rsid w:val="00B77D96"/>
    <w:rsid w:val="00B81AFA"/>
    <w:rsid w:val="00B81F41"/>
    <w:rsid w:val="00B82B01"/>
    <w:rsid w:val="00B82B1A"/>
    <w:rsid w:val="00B82BBA"/>
    <w:rsid w:val="00B82C38"/>
    <w:rsid w:val="00B82F8E"/>
    <w:rsid w:val="00B8341F"/>
    <w:rsid w:val="00B834BB"/>
    <w:rsid w:val="00B836BC"/>
    <w:rsid w:val="00B836ED"/>
    <w:rsid w:val="00B83845"/>
    <w:rsid w:val="00B83C50"/>
    <w:rsid w:val="00B84454"/>
    <w:rsid w:val="00B8453F"/>
    <w:rsid w:val="00B84AE5"/>
    <w:rsid w:val="00B84B73"/>
    <w:rsid w:val="00B84B84"/>
    <w:rsid w:val="00B84FE1"/>
    <w:rsid w:val="00B850B4"/>
    <w:rsid w:val="00B85928"/>
    <w:rsid w:val="00B85F85"/>
    <w:rsid w:val="00B86351"/>
    <w:rsid w:val="00B86A79"/>
    <w:rsid w:val="00B86DF8"/>
    <w:rsid w:val="00B87027"/>
    <w:rsid w:val="00B87081"/>
    <w:rsid w:val="00B87086"/>
    <w:rsid w:val="00B906DD"/>
    <w:rsid w:val="00B907C2"/>
    <w:rsid w:val="00B90802"/>
    <w:rsid w:val="00B90A53"/>
    <w:rsid w:val="00B90A69"/>
    <w:rsid w:val="00B9119E"/>
    <w:rsid w:val="00B91F06"/>
    <w:rsid w:val="00B91FF2"/>
    <w:rsid w:val="00B92C37"/>
    <w:rsid w:val="00B930AB"/>
    <w:rsid w:val="00B9439A"/>
    <w:rsid w:val="00B943F8"/>
    <w:rsid w:val="00B95798"/>
    <w:rsid w:val="00B957F4"/>
    <w:rsid w:val="00B958C3"/>
    <w:rsid w:val="00B95985"/>
    <w:rsid w:val="00B964A5"/>
    <w:rsid w:val="00B964E8"/>
    <w:rsid w:val="00B9668E"/>
    <w:rsid w:val="00B96CD0"/>
    <w:rsid w:val="00B96ECF"/>
    <w:rsid w:val="00B973EE"/>
    <w:rsid w:val="00B97821"/>
    <w:rsid w:val="00B9786C"/>
    <w:rsid w:val="00B979F3"/>
    <w:rsid w:val="00B97F5A"/>
    <w:rsid w:val="00BA027B"/>
    <w:rsid w:val="00BA02E0"/>
    <w:rsid w:val="00BA035F"/>
    <w:rsid w:val="00BA168F"/>
    <w:rsid w:val="00BA18F6"/>
    <w:rsid w:val="00BA26C0"/>
    <w:rsid w:val="00BA2DB2"/>
    <w:rsid w:val="00BA306D"/>
    <w:rsid w:val="00BA347A"/>
    <w:rsid w:val="00BA34DA"/>
    <w:rsid w:val="00BA3B72"/>
    <w:rsid w:val="00BA3F8E"/>
    <w:rsid w:val="00BA43ED"/>
    <w:rsid w:val="00BA4870"/>
    <w:rsid w:val="00BA4C56"/>
    <w:rsid w:val="00BA5D2D"/>
    <w:rsid w:val="00BA5D7C"/>
    <w:rsid w:val="00BA5D94"/>
    <w:rsid w:val="00BA61F6"/>
    <w:rsid w:val="00BA6B2C"/>
    <w:rsid w:val="00BA6C49"/>
    <w:rsid w:val="00BA6DDD"/>
    <w:rsid w:val="00BA7322"/>
    <w:rsid w:val="00BA7988"/>
    <w:rsid w:val="00BA7DE2"/>
    <w:rsid w:val="00BB0314"/>
    <w:rsid w:val="00BB0621"/>
    <w:rsid w:val="00BB08BD"/>
    <w:rsid w:val="00BB12EB"/>
    <w:rsid w:val="00BB20D3"/>
    <w:rsid w:val="00BB217D"/>
    <w:rsid w:val="00BB2604"/>
    <w:rsid w:val="00BB2D1C"/>
    <w:rsid w:val="00BB3415"/>
    <w:rsid w:val="00BB3481"/>
    <w:rsid w:val="00BB37B4"/>
    <w:rsid w:val="00BB38D5"/>
    <w:rsid w:val="00BB3D3B"/>
    <w:rsid w:val="00BB4272"/>
    <w:rsid w:val="00BB474F"/>
    <w:rsid w:val="00BB4C63"/>
    <w:rsid w:val="00BB53E6"/>
    <w:rsid w:val="00BB60CA"/>
    <w:rsid w:val="00BB60D7"/>
    <w:rsid w:val="00BB63C9"/>
    <w:rsid w:val="00BB6786"/>
    <w:rsid w:val="00BB7393"/>
    <w:rsid w:val="00BB776D"/>
    <w:rsid w:val="00BB779A"/>
    <w:rsid w:val="00BC04C6"/>
    <w:rsid w:val="00BC07B7"/>
    <w:rsid w:val="00BC126C"/>
    <w:rsid w:val="00BC1F33"/>
    <w:rsid w:val="00BC2600"/>
    <w:rsid w:val="00BC2AD4"/>
    <w:rsid w:val="00BC2D19"/>
    <w:rsid w:val="00BC2DAC"/>
    <w:rsid w:val="00BC2F7E"/>
    <w:rsid w:val="00BC306F"/>
    <w:rsid w:val="00BC3352"/>
    <w:rsid w:val="00BC3DE4"/>
    <w:rsid w:val="00BC4668"/>
    <w:rsid w:val="00BC4D6B"/>
    <w:rsid w:val="00BC4DF7"/>
    <w:rsid w:val="00BC4F55"/>
    <w:rsid w:val="00BC5071"/>
    <w:rsid w:val="00BC535E"/>
    <w:rsid w:val="00BC53CA"/>
    <w:rsid w:val="00BC5451"/>
    <w:rsid w:val="00BC569D"/>
    <w:rsid w:val="00BC5746"/>
    <w:rsid w:val="00BC6809"/>
    <w:rsid w:val="00BC7D74"/>
    <w:rsid w:val="00BC7DEA"/>
    <w:rsid w:val="00BC7ED2"/>
    <w:rsid w:val="00BD12E5"/>
    <w:rsid w:val="00BD16A2"/>
    <w:rsid w:val="00BD1BEA"/>
    <w:rsid w:val="00BD201E"/>
    <w:rsid w:val="00BD22E0"/>
    <w:rsid w:val="00BD2A2C"/>
    <w:rsid w:val="00BD3608"/>
    <w:rsid w:val="00BD3932"/>
    <w:rsid w:val="00BD3B5C"/>
    <w:rsid w:val="00BD3F8F"/>
    <w:rsid w:val="00BD4287"/>
    <w:rsid w:val="00BD4390"/>
    <w:rsid w:val="00BD5046"/>
    <w:rsid w:val="00BD5DB7"/>
    <w:rsid w:val="00BD6028"/>
    <w:rsid w:val="00BD6914"/>
    <w:rsid w:val="00BD6E2A"/>
    <w:rsid w:val="00BD6EED"/>
    <w:rsid w:val="00BD721F"/>
    <w:rsid w:val="00BD7636"/>
    <w:rsid w:val="00BD79A1"/>
    <w:rsid w:val="00BD7FF2"/>
    <w:rsid w:val="00BE0041"/>
    <w:rsid w:val="00BE0449"/>
    <w:rsid w:val="00BE0815"/>
    <w:rsid w:val="00BE0DEF"/>
    <w:rsid w:val="00BE191D"/>
    <w:rsid w:val="00BE1B42"/>
    <w:rsid w:val="00BE1B6A"/>
    <w:rsid w:val="00BE1FAE"/>
    <w:rsid w:val="00BE214C"/>
    <w:rsid w:val="00BE241F"/>
    <w:rsid w:val="00BE2C25"/>
    <w:rsid w:val="00BE31DA"/>
    <w:rsid w:val="00BE3843"/>
    <w:rsid w:val="00BE4379"/>
    <w:rsid w:val="00BE568E"/>
    <w:rsid w:val="00BE56B6"/>
    <w:rsid w:val="00BE56F3"/>
    <w:rsid w:val="00BE78E7"/>
    <w:rsid w:val="00BE7B5E"/>
    <w:rsid w:val="00BE7D3C"/>
    <w:rsid w:val="00BF0104"/>
    <w:rsid w:val="00BF0531"/>
    <w:rsid w:val="00BF078E"/>
    <w:rsid w:val="00BF1788"/>
    <w:rsid w:val="00BF1942"/>
    <w:rsid w:val="00BF1B94"/>
    <w:rsid w:val="00BF1B96"/>
    <w:rsid w:val="00BF1F5E"/>
    <w:rsid w:val="00BF23F1"/>
    <w:rsid w:val="00BF2491"/>
    <w:rsid w:val="00BF3441"/>
    <w:rsid w:val="00BF3F3B"/>
    <w:rsid w:val="00BF437A"/>
    <w:rsid w:val="00BF4C2B"/>
    <w:rsid w:val="00BF4D54"/>
    <w:rsid w:val="00BF50CF"/>
    <w:rsid w:val="00BF5DC0"/>
    <w:rsid w:val="00BF5E6B"/>
    <w:rsid w:val="00BF641B"/>
    <w:rsid w:val="00BF6477"/>
    <w:rsid w:val="00BF648D"/>
    <w:rsid w:val="00BF64A6"/>
    <w:rsid w:val="00BF72AC"/>
    <w:rsid w:val="00BF7348"/>
    <w:rsid w:val="00BF7479"/>
    <w:rsid w:val="00C0040C"/>
    <w:rsid w:val="00C0066C"/>
    <w:rsid w:val="00C00EA5"/>
    <w:rsid w:val="00C01516"/>
    <w:rsid w:val="00C01DE5"/>
    <w:rsid w:val="00C02100"/>
    <w:rsid w:val="00C03174"/>
    <w:rsid w:val="00C03350"/>
    <w:rsid w:val="00C0338F"/>
    <w:rsid w:val="00C033F0"/>
    <w:rsid w:val="00C03AC2"/>
    <w:rsid w:val="00C03B4D"/>
    <w:rsid w:val="00C0404A"/>
    <w:rsid w:val="00C0431E"/>
    <w:rsid w:val="00C04887"/>
    <w:rsid w:val="00C04A11"/>
    <w:rsid w:val="00C04D86"/>
    <w:rsid w:val="00C04E3E"/>
    <w:rsid w:val="00C052AE"/>
    <w:rsid w:val="00C054B7"/>
    <w:rsid w:val="00C05BD8"/>
    <w:rsid w:val="00C05BEE"/>
    <w:rsid w:val="00C062AC"/>
    <w:rsid w:val="00C065E7"/>
    <w:rsid w:val="00C0661E"/>
    <w:rsid w:val="00C07059"/>
    <w:rsid w:val="00C07BA0"/>
    <w:rsid w:val="00C07DCC"/>
    <w:rsid w:val="00C07F2A"/>
    <w:rsid w:val="00C07F86"/>
    <w:rsid w:val="00C10187"/>
    <w:rsid w:val="00C11247"/>
    <w:rsid w:val="00C11E01"/>
    <w:rsid w:val="00C12320"/>
    <w:rsid w:val="00C12757"/>
    <w:rsid w:val="00C130D0"/>
    <w:rsid w:val="00C137C7"/>
    <w:rsid w:val="00C139D5"/>
    <w:rsid w:val="00C13A02"/>
    <w:rsid w:val="00C13AD3"/>
    <w:rsid w:val="00C13F2B"/>
    <w:rsid w:val="00C151A2"/>
    <w:rsid w:val="00C164DB"/>
    <w:rsid w:val="00C165AF"/>
    <w:rsid w:val="00C16C01"/>
    <w:rsid w:val="00C17128"/>
    <w:rsid w:val="00C17814"/>
    <w:rsid w:val="00C17BE5"/>
    <w:rsid w:val="00C2004A"/>
    <w:rsid w:val="00C20056"/>
    <w:rsid w:val="00C206B3"/>
    <w:rsid w:val="00C2133C"/>
    <w:rsid w:val="00C21D83"/>
    <w:rsid w:val="00C22795"/>
    <w:rsid w:val="00C227F2"/>
    <w:rsid w:val="00C23904"/>
    <w:rsid w:val="00C244B9"/>
    <w:rsid w:val="00C24FF3"/>
    <w:rsid w:val="00C261CA"/>
    <w:rsid w:val="00C26BBA"/>
    <w:rsid w:val="00C2719D"/>
    <w:rsid w:val="00C2740A"/>
    <w:rsid w:val="00C2768C"/>
    <w:rsid w:val="00C27915"/>
    <w:rsid w:val="00C30039"/>
    <w:rsid w:val="00C30AF2"/>
    <w:rsid w:val="00C30CFE"/>
    <w:rsid w:val="00C30D1F"/>
    <w:rsid w:val="00C30ED7"/>
    <w:rsid w:val="00C312BC"/>
    <w:rsid w:val="00C32A47"/>
    <w:rsid w:val="00C33304"/>
    <w:rsid w:val="00C33A5D"/>
    <w:rsid w:val="00C33B61"/>
    <w:rsid w:val="00C34470"/>
    <w:rsid w:val="00C3531C"/>
    <w:rsid w:val="00C35AF4"/>
    <w:rsid w:val="00C35F3E"/>
    <w:rsid w:val="00C364AE"/>
    <w:rsid w:val="00C36D63"/>
    <w:rsid w:val="00C36E0C"/>
    <w:rsid w:val="00C370F6"/>
    <w:rsid w:val="00C37206"/>
    <w:rsid w:val="00C37679"/>
    <w:rsid w:val="00C376E8"/>
    <w:rsid w:val="00C40020"/>
    <w:rsid w:val="00C40684"/>
    <w:rsid w:val="00C40CC0"/>
    <w:rsid w:val="00C4157B"/>
    <w:rsid w:val="00C415BF"/>
    <w:rsid w:val="00C417E2"/>
    <w:rsid w:val="00C41A02"/>
    <w:rsid w:val="00C41E15"/>
    <w:rsid w:val="00C41E62"/>
    <w:rsid w:val="00C4258D"/>
    <w:rsid w:val="00C42C42"/>
    <w:rsid w:val="00C42DA4"/>
    <w:rsid w:val="00C433A3"/>
    <w:rsid w:val="00C438C4"/>
    <w:rsid w:val="00C43E6E"/>
    <w:rsid w:val="00C4471E"/>
    <w:rsid w:val="00C448B7"/>
    <w:rsid w:val="00C44D05"/>
    <w:rsid w:val="00C45486"/>
    <w:rsid w:val="00C45927"/>
    <w:rsid w:val="00C45D8C"/>
    <w:rsid w:val="00C45FCE"/>
    <w:rsid w:val="00C467F2"/>
    <w:rsid w:val="00C46874"/>
    <w:rsid w:val="00C4722A"/>
    <w:rsid w:val="00C4761B"/>
    <w:rsid w:val="00C51226"/>
    <w:rsid w:val="00C51CC5"/>
    <w:rsid w:val="00C51D2C"/>
    <w:rsid w:val="00C51E23"/>
    <w:rsid w:val="00C51FE3"/>
    <w:rsid w:val="00C5258B"/>
    <w:rsid w:val="00C52C74"/>
    <w:rsid w:val="00C532D9"/>
    <w:rsid w:val="00C53548"/>
    <w:rsid w:val="00C54566"/>
    <w:rsid w:val="00C54710"/>
    <w:rsid w:val="00C55047"/>
    <w:rsid w:val="00C55150"/>
    <w:rsid w:val="00C55465"/>
    <w:rsid w:val="00C5578E"/>
    <w:rsid w:val="00C560C4"/>
    <w:rsid w:val="00C57B28"/>
    <w:rsid w:val="00C60287"/>
    <w:rsid w:val="00C60491"/>
    <w:rsid w:val="00C606F7"/>
    <w:rsid w:val="00C6076B"/>
    <w:rsid w:val="00C60B9B"/>
    <w:rsid w:val="00C60C66"/>
    <w:rsid w:val="00C60EB7"/>
    <w:rsid w:val="00C61C70"/>
    <w:rsid w:val="00C62DCD"/>
    <w:rsid w:val="00C63129"/>
    <w:rsid w:val="00C6363E"/>
    <w:rsid w:val="00C64167"/>
    <w:rsid w:val="00C6457F"/>
    <w:rsid w:val="00C64A7B"/>
    <w:rsid w:val="00C64A8A"/>
    <w:rsid w:val="00C65BED"/>
    <w:rsid w:val="00C664E5"/>
    <w:rsid w:val="00C66A0B"/>
    <w:rsid w:val="00C66E9F"/>
    <w:rsid w:val="00C6770E"/>
    <w:rsid w:val="00C67C40"/>
    <w:rsid w:val="00C67C7D"/>
    <w:rsid w:val="00C70381"/>
    <w:rsid w:val="00C71667"/>
    <w:rsid w:val="00C71FC0"/>
    <w:rsid w:val="00C72F4D"/>
    <w:rsid w:val="00C73396"/>
    <w:rsid w:val="00C733A5"/>
    <w:rsid w:val="00C734A6"/>
    <w:rsid w:val="00C7362A"/>
    <w:rsid w:val="00C73708"/>
    <w:rsid w:val="00C73A37"/>
    <w:rsid w:val="00C73F06"/>
    <w:rsid w:val="00C745B9"/>
    <w:rsid w:val="00C74A3C"/>
    <w:rsid w:val="00C74B92"/>
    <w:rsid w:val="00C754F6"/>
    <w:rsid w:val="00C758D8"/>
    <w:rsid w:val="00C75A2B"/>
    <w:rsid w:val="00C75F90"/>
    <w:rsid w:val="00C76583"/>
    <w:rsid w:val="00C7678A"/>
    <w:rsid w:val="00C772FE"/>
    <w:rsid w:val="00C77ED0"/>
    <w:rsid w:val="00C80190"/>
    <w:rsid w:val="00C81495"/>
    <w:rsid w:val="00C81C16"/>
    <w:rsid w:val="00C81D7E"/>
    <w:rsid w:val="00C81EE1"/>
    <w:rsid w:val="00C820A2"/>
    <w:rsid w:val="00C828D2"/>
    <w:rsid w:val="00C83086"/>
    <w:rsid w:val="00C83F7F"/>
    <w:rsid w:val="00C84031"/>
    <w:rsid w:val="00C848A3"/>
    <w:rsid w:val="00C84BE0"/>
    <w:rsid w:val="00C84CFA"/>
    <w:rsid w:val="00C8563A"/>
    <w:rsid w:val="00C86540"/>
    <w:rsid w:val="00C86645"/>
    <w:rsid w:val="00C86D73"/>
    <w:rsid w:val="00C87964"/>
    <w:rsid w:val="00C87BA4"/>
    <w:rsid w:val="00C90147"/>
    <w:rsid w:val="00C911E1"/>
    <w:rsid w:val="00C913A9"/>
    <w:rsid w:val="00C91978"/>
    <w:rsid w:val="00C91A4C"/>
    <w:rsid w:val="00C91CD7"/>
    <w:rsid w:val="00C91CDD"/>
    <w:rsid w:val="00C91E72"/>
    <w:rsid w:val="00C924E3"/>
    <w:rsid w:val="00C92649"/>
    <w:rsid w:val="00C933AE"/>
    <w:rsid w:val="00C93996"/>
    <w:rsid w:val="00C93C37"/>
    <w:rsid w:val="00C945FE"/>
    <w:rsid w:val="00C94F0F"/>
    <w:rsid w:val="00C94F78"/>
    <w:rsid w:val="00C9552A"/>
    <w:rsid w:val="00C95595"/>
    <w:rsid w:val="00C956AC"/>
    <w:rsid w:val="00C95873"/>
    <w:rsid w:val="00C95B32"/>
    <w:rsid w:val="00C95E86"/>
    <w:rsid w:val="00C9669A"/>
    <w:rsid w:val="00C967E1"/>
    <w:rsid w:val="00C96A31"/>
    <w:rsid w:val="00C96B7F"/>
    <w:rsid w:val="00C96C4E"/>
    <w:rsid w:val="00C974B1"/>
    <w:rsid w:val="00C976A7"/>
    <w:rsid w:val="00C97857"/>
    <w:rsid w:val="00C97C61"/>
    <w:rsid w:val="00CA01A1"/>
    <w:rsid w:val="00CA02A7"/>
    <w:rsid w:val="00CA0E67"/>
    <w:rsid w:val="00CA0F36"/>
    <w:rsid w:val="00CA1710"/>
    <w:rsid w:val="00CA1B23"/>
    <w:rsid w:val="00CA1C8C"/>
    <w:rsid w:val="00CA1C94"/>
    <w:rsid w:val="00CA23B6"/>
    <w:rsid w:val="00CA2BF8"/>
    <w:rsid w:val="00CA2DEB"/>
    <w:rsid w:val="00CA34B8"/>
    <w:rsid w:val="00CA3940"/>
    <w:rsid w:val="00CA397C"/>
    <w:rsid w:val="00CA3D43"/>
    <w:rsid w:val="00CA3F7C"/>
    <w:rsid w:val="00CA4A9A"/>
    <w:rsid w:val="00CA4BFB"/>
    <w:rsid w:val="00CA4DFC"/>
    <w:rsid w:val="00CA5F5F"/>
    <w:rsid w:val="00CA6B75"/>
    <w:rsid w:val="00CA6D3A"/>
    <w:rsid w:val="00CA6ED7"/>
    <w:rsid w:val="00CA75ED"/>
    <w:rsid w:val="00CA77A1"/>
    <w:rsid w:val="00CA786B"/>
    <w:rsid w:val="00CA7BBB"/>
    <w:rsid w:val="00CA7E89"/>
    <w:rsid w:val="00CB01C0"/>
    <w:rsid w:val="00CB07C5"/>
    <w:rsid w:val="00CB0EF1"/>
    <w:rsid w:val="00CB104A"/>
    <w:rsid w:val="00CB13F8"/>
    <w:rsid w:val="00CB1BE4"/>
    <w:rsid w:val="00CB1FD3"/>
    <w:rsid w:val="00CB2AE5"/>
    <w:rsid w:val="00CB30C6"/>
    <w:rsid w:val="00CB34DB"/>
    <w:rsid w:val="00CB44C8"/>
    <w:rsid w:val="00CB4FB7"/>
    <w:rsid w:val="00CB5114"/>
    <w:rsid w:val="00CB5B43"/>
    <w:rsid w:val="00CB6DA7"/>
    <w:rsid w:val="00CC0174"/>
    <w:rsid w:val="00CC04C4"/>
    <w:rsid w:val="00CC0A58"/>
    <w:rsid w:val="00CC0AD0"/>
    <w:rsid w:val="00CC149F"/>
    <w:rsid w:val="00CC17EC"/>
    <w:rsid w:val="00CC1A65"/>
    <w:rsid w:val="00CC1BDD"/>
    <w:rsid w:val="00CC1BEF"/>
    <w:rsid w:val="00CC21E6"/>
    <w:rsid w:val="00CC2A4A"/>
    <w:rsid w:val="00CC36A9"/>
    <w:rsid w:val="00CC3883"/>
    <w:rsid w:val="00CC3BC4"/>
    <w:rsid w:val="00CC3FCE"/>
    <w:rsid w:val="00CC4872"/>
    <w:rsid w:val="00CC4B68"/>
    <w:rsid w:val="00CC50AF"/>
    <w:rsid w:val="00CC52D1"/>
    <w:rsid w:val="00CC5431"/>
    <w:rsid w:val="00CC6B1D"/>
    <w:rsid w:val="00CC778E"/>
    <w:rsid w:val="00CD03BB"/>
    <w:rsid w:val="00CD0683"/>
    <w:rsid w:val="00CD084B"/>
    <w:rsid w:val="00CD139C"/>
    <w:rsid w:val="00CD140B"/>
    <w:rsid w:val="00CD1847"/>
    <w:rsid w:val="00CD1A3D"/>
    <w:rsid w:val="00CD2647"/>
    <w:rsid w:val="00CD2AE7"/>
    <w:rsid w:val="00CD3F53"/>
    <w:rsid w:val="00CD45E8"/>
    <w:rsid w:val="00CD500E"/>
    <w:rsid w:val="00CD50D1"/>
    <w:rsid w:val="00CD56EE"/>
    <w:rsid w:val="00CD5B4A"/>
    <w:rsid w:val="00CD62E6"/>
    <w:rsid w:val="00CD6404"/>
    <w:rsid w:val="00CD6466"/>
    <w:rsid w:val="00CD69DE"/>
    <w:rsid w:val="00CD6F84"/>
    <w:rsid w:val="00CD70B6"/>
    <w:rsid w:val="00CD785E"/>
    <w:rsid w:val="00CD7B69"/>
    <w:rsid w:val="00CE01DB"/>
    <w:rsid w:val="00CE17FE"/>
    <w:rsid w:val="00CE18A1"/>
    <w:rsid w:val="00CE18FA"/>
    <w:rsid w:val="00CE1B33"/>
    <w:rsid w:val="00CE1D75"/>
    <w:rsid w:val="00CE2199"/>
    <w:rsid w:val="00CE2791"/>
    <w:rsid w:val="00CE2FCC"/>
    <w:rsid w:val="00CE36FB"/>
    <w:rsid w:val="00CE370F"/>
    <w:rsid w:val="00CE37D7"/>
    <w:rsid w:val="00CE3B6F"/>
    <w:rsid w:val="00CE45F4"/>
    <w:rsid w:val="00CE4910"/>
    <w:rsid w:val="00CE4A57"/>
    <w:rsid w:val="00CE4F1B"/>
    <w:rsid w:val="00CE50F2"/>
    <w:rsid w:val="00CE5AB0"/>
    <w:rsid w:val="00CE5F3D"/>
    <w:rsid w:val="00CE7453"/>
    <w:rsid w:val="00CE74AE"/>
    <w:rsid w:val="00CE7B14"/>
    <w:rsid w:val="00CF076D"/>
    <w:rsid w:val="00CF11C4"/>
    <w:rsid w:val="00CF1E3B"/>
    <w:rsid w:val="00CF24CB"/>
    <w:rsid w:val="00CF2A34"/>
    <w:rsid w:val="00CF3367"/>
    <w:rsid w:val="00CF3400"/>
    <w:rsid w:val="00CF3511"/>
    <w:rsid w:val="00CF38BD"/>
    <w:rsid w:val="00CF3CBC"/>
    <w:rsid w:val="00CF3D7D"/>
    <w:rsid w:val="00CF3EEB"/>
    <w:rsid w:val="00CF4296"/>
    <w:rsid w:val="00CF42C2"/>
    <w:rsid w:val="00CF42FB"/>
    <w:rsid w:val="00CF4F98"/>
    <w:rsid w:val="00CF5563"/>
    <w:rsid w:val="00CF5C5D"/>
    <w:rsid w:val="00CF5EF9"/>
    <w:rsid w:val="00CF5FB3"/>
    <w:rsid w:val="00CF657A"/>
    <w:rsid w:val="00CF6CB4"/>
    <w:rsid w:val="00CF7260"/>
    <w:rsid w:val="00CF753A"/>
    <w:rsid w:val="00CF772F"/>
    <w:rsid w:val="00D00017"/>
    <w:rsid w:val="00D0021C"/>
    <w:rsid w:val="00D0101B"/>
    <w:rsid w:val="00D01197"/>
    <w:rsid w:val="00D0154A"/>
    <w:rsid w:val="00D0160D"/>
    <w:rsid w:val="00D017C0"/>
    <w:rsid w:val="00D01FB6"/>
    <w:rsid w:val="00D0216C"/>
    <w:rsid w:val="00D024F0"/>
    <w:rsid w:val="00D025F7"/>
    <w:rsid w:val="00D02A31"/>
    <w:rsid w:val="00D0337D"/>
    <w:rsid w:val="00D0357D"/>
    <w:rsid w:val="00D03F5E"/>
    <w:rsid w:val="00D03F8B"/>
    <w:rsid w:val="00D04231"/>
    <w:rsid w:val="00D0434C"/>
    <w:rsid w:val="00D04432"/>
    <w:rsid w:val="00D04790"/>
    <w:rsid w:val="00D04838"/>
    <w:rsid w:val="00D04FBB"/>
    <w:rsid w:val="00D05264"/>
    <w:rsid w:val="00D0594F"/>
    <w:rsid w:val="00D05E09"/>
    <w:rsid w:val="00D0626E"/>
    <w:rsid w:val="00D0656B"/>
    <w:rsid w:val="00D07250"/>
    <w:rsid w:val="00D07FF0"/>
    <w:rsid w:val="00D10036"/>
    <w:rsid w:val="00D10384"/>
    <w:rsid w:val="00D103DC"/>
    <w:rsid w:val="00D104B9"/>
    <w:rsid w:val="00D10BF8"/>
    <w:rsid w:val="00D11703"/>
    <w:rsid w:val="00D11F8D"/>
    <w:rsid w:val="00D127C9"/>
    <w:rsid w:val="00D129A4"/>
    <w:rsid w:val="00D12C0B"/>
    <w:rsid w:val="00D12E5E"/>
    <w:rsid w:val="00D13176"/>
    <w:rsid w:val="00D131EC"/>
    <w:rsid w:val="00D13BFC"/>
    <w:rsid w:val="00D13CC7"/>
    <w:rsid w:val="00D13DB9"/>
    <w:rsid w:val="00D1435A"/>
    <w:rsid w:val="00D146AC"/>
    <w:rsid w:val="00D148F1"/>
    <w:rsid w:val="00D14B6F"/>
    <w:rsid w:val="00D155CB"/>
    <w:rsid w:val="00D15B9A"/>
    <w:rsid w:val="00D15BE5"/>
    <w:rsid w:val="00D15D66"/>
    <w:rsid w:val="00D16389"/>
    <w:rsid w:val="00D167C3"/>
    <w:rsid w:val="00D169D1"/>
    <w:rsid w:val="00D16B88"/>
    <w:rsid w:val="00D16C62"/>
    <w:rsid w:val="00D1711A"/>
    <w:rsid w:val="00D1727A"/>
    <w:rsid w:val="00D20122"/>
    <w:rsid w:val="00D20938"/>
    <w:rsid w:val="00D20E9B"/>
    <w:rsid w:val="00D20F7F"/>
    <w:rsid w:val="00D21089"/>
    <w:rsid w:val="00D219A6"/>
    <w:rsid w:val="00D21A34"/>
    <w:rsid w:val="00D22F69"/>
    <w:rsid w:val="00D2305B"/>
    <w:rsid w:val="00D23233"/>
    <w:rsid w:val="00D23443"/>
    <w:rsid w:val="00D234AA"/>
    <w:rsid w:val="00D23731"/>
    <w:rsid w:val="00D23CC4"/>
    <w:rsid w:val="00D24733"/>
    <w:rsid w:val="00D24BCD"/>
    <w:rsid w:val="00D250CD"/>
    <w:rsid w:val="00D2565F"/>
    <w:rsid w:val="00D263A8"/>
    <w:rsid w:val="00D269F5"/>
    <w:rsid w:val="00D26C6D"/>
    <w:rsid w:val="00D2752F"/>
    <w:rsid w:val="00D27665"/>
    <w:rsid w:val="00D27683"/>
    <w:rsid w:val="00D27E30"/>
    <w:rsid w:val="00D3035D"/>
    <w:rsid w:val="00D30D6D"/>
    <w:rsid w:val="00D31419"/>
    <w:rsid w:val="00D316B2"/>
    <w:rsid w:val="00D31CBE"/>
    <w:rsid w:val="00D320E4"/>
    <w:rsid w:val="00D326F6"/>
    <w:rsid w:val="00D32F9F"/>
    <w:rsid w:val="00D33CED"/>
    <w:rsid w:val="00D348CB"/>
    <w:rsid w:val="00D34B91"/>
    <w:rsid w:val="00D34C20"/>
    <w:rsid w:val="00D359F3"/>
    <w:rsid w:val="00D35D16"/>
    <w:rsid w:val="00D3614B"/>
    <w:rsid w:val="00D36262"/>
    <w:rsid w:val="00D362D4"/>
    <w:rsid w:val="00D37304"/>
    <w:rsid w:val="00D37B05"/>
    <w:rsid w:val="00D37E79"/>
    <w:rsid w:val="00D37E88"/>
    <w:rsid w:val="00D37FDB"/>
    <w:rsid w:val="00D409CA"/>
    <w:rsid w:val="00D40CC9"/>
    <w:rsid w:val="00D41049"/>
    <w:rsid w:val="00D416B9"/>
    <w:rsid w:val="00D41755"/>
    <w:rsid w:val="00D426C6"/>
    <w:rsid w:val="00D4321A"/>
    <w:rsid w:val="00D438A4"/>
    <w:rsid w:val="00D453D6"/>
    <w:rsid w:val="00D45C19"/>
    <w:rsid w:val="00D45CF1"/>
    <w:rsid w:val="00D45F2F"/>
    <w:rsid w:val="00D462FA"/>
    <w:rsid w:val="00D472E3"/>
    <w:rsid w:val="00D477A7"/>
    <w:rsid w:val="00D47E70"/>
    <w:rsid w:val="00D47F25"/>
    <w:rsid w:val="00D506DE"/>
    <w:rsid w:val="00D51908"/>
    <w:rsid w:val="00D5207B"/>
    <w:rsid w:val="00D520F1"/>
    <w:rsid w:val="00D52702"/>
    <w:rsid w:val="00D53405"/>
    <w:rsid w:val="00D537E4"/>
    <w:rsid w:val="00D5398A"/>
    <w:rsid w:val="00D5424A"/>
    <w:rsid w:val="00D54401"/>
    <w:rsid w:val="00D55159"/>
    <w:rsid w:val="00D557B8"/>
    <w:rsid w:val="00D558F5"/>
    <w:rsid w:val="00D559E7"/>
    <w:rsid w:val="00D56E3A"/>
    <w:rsid w:val="00D572B3"/>
    <w:rsid w:val="00D57841"/>
    <w:rsid w:val="00D57E31"/>
    <w:rsid w:val="00D60027"/>
    <w:rsid w:val="00D6014F"/>
    <w:rsid w:val="00D60C05"/>
    <w:rsid w:val="00D60F6A"/>
    <w:rsid w:val="00D61950"/>
    <w:rsid w:val="00D61E2E"/>
    <w:rsid w:val="00D62537"/>
    <w:rsid w:val="00D62595"/>
    <w:rsid w:val="00D62CEC"/>
    <w:rsid w:val="00D62D12"/>
    <w:rsid w:val="00D62E8A"/>
    <w:rsid w:val="00D631FD"/>
    <w:rsid w:val="00D632D1"/>
    <w:rsid w:val="00D6341A"/>
    <w:rsid w:val="00D6367F"/>
    <w:rsid w:val="00D636D2"/>
    <w:rsid w:val="00D63FC7"/>
    <w:rsid w:val="00D641F8"/>
    <w:rsid w:val="00D64CC7"/>
    <w:rsid w:val="00D65181"/>
    <w:rsid w:val="00D65D44"/>
    <w:rsid w:val="00D66250"/>
    <w:rsid w:val="00D6672F"/>
    <w:rsid w:val="00D6701A"/>
    <w:rsid w:val="00D677A0"/>
    <w:rsid w:val="00D67B31"/>
    <w:rsid w:val="00D7030F"/>
    <w:rsid w:val="00D705E5"/>
    <w:rsid w:val="00D70629"/>
    <w:rsid w:val="00D70CED"/>
    <w:rsid w:val="00D71C0F"/>
    <w:rsid w:val="00D71F1E"/>
    <w:rsid w:val="00D71FA7"/>
    <w:rsid w:val="00D72170"/>
    <w:rsid w:val="00D72ABA"/>
    <w:rsid w:val="00D72C30"/>
    <w:rsid w:val="00D735B6"/>
    <w:rsid w:val="00D73C85"/>
    <w:rsid w:val="00D73ED5"/>
    <w:rsid w:val="00D749A9"/>
    <w:rsid w:val="00D74A26"/>
    <w:rsid w:val="00D74B2B"/>
    <w:rsid w:val="00D74CB9"/>
    <w:rsid w:val="00D7530B"/>
    <w:rsid w:val="00D75B37"/>
    <w:rsid w:val="00D77318"/>
    <w:rsid w:val="00D773FE"/>
    <w:rsid w:val="00D777EB"/>
    <w:rsid w:val="00D809B1"/>
    <w:rsid w:val="00D80EB1"/>
    <w:rsid w:val="00D812B2"/>
    <w:rsid w:val="00D81615"/>
    <w:rsid w:val="00D81CDD"/>
    <w:rsid w:val="00D81E31"/>
    <w:rsid w:val="00D81FB2"/>
    <w:rsid w:val="00D82B58"/>
    <w:rsid w:val="00D83503"/>
    <w:rsid w:val="00D83EDA"/>
    <w:rsid w:val="00D84017"/>
    <w:rsid w:val="00D84105"/>
    <w:rsid w:val="00D842FD"/>
    <w:rsid w:val="00D85534"/>
    <w:rsid w:val="00D8579F"/>
    <w:rsid w:val="00D86446"/>
    <w:rsid w:val="00D86A77"/>
    <w:rsid w:val="00D86C26"/>
    <w:rsid w:val="00D8786D"/>
    <w:rsid w:val="00D90087"/>
    <w:rsid w:val="00D9057B"/>
    <w:rsid w:val="00D90716"/>
    <w:rsid w:val="00D90BE5"/>
    <w:rsid w:val="00D91281"/>
    <w:rsid w:val="00D91670"/>
    <w:rsid w:val="00D916A4"/>
    <w:rsid w:val="00D93140"/>
    <w:rsid w:val="00D93215"/>
    <w:rsid w:val="00D936B4"/>
    <w:rsid w:val="00D93750"/>
    <w:rsid w:val="00D9378F"/>
    <w:rsid w:val="00D9390C"/>
    <w:rsid w:val="00D9398C"/>
    <w:rsid w:val="00D93C17"/>
    <w:rsid w:val="00D93C1B"/>
    <w:rsid w:val="00D94053"/>
    <w:rsid w:val="00D94463"/>
    <w:rsid w:val="00D94583"/>
    <w:rsid w:val="00D94C07"/>
    <w:rsid w:val="00D94EA4"/>
    <w:rsid w:val="00D94F67"/>
    <w:rsid w:val="00D9530E"/>
    <w:rsid w:val="00D95585"/>
    <w:rsid w:val="00D95AA4"/>
    <w:rsid w:val="00D963B5"/>
    <w:rsid w:val="00D96CBB"/>
    <w:rsid w:val="00D970B3"/>
    <w:rsid w:val="00DA07E4"/>
    <w:rsid w:val="00DA0BC4"/>
    <w:rsid w:val="00DA1D5A"/>
    <w:rsid w:val="00DA1D81"/>
    <w:rsid w:val="00DA2494"/>
    <w:rsid w:val="00DA2A36"/>
    <w:rsid w:val="00DA2F0B"/>
    <w:rsid w:val="00DA3482"/>
    <w:rsid w:val="00DA351B"/>
    <w:rsid w:val="00DA39D8"/>
    <w:rsid w:val="00DA39FE"/>
    <w:rsid w:val="00DA4005"/>
    <w:rsid w:val="00DA5390"/>
    <w:rsid w:val="00DA59E9"/>
    <w:rsid w:val="00DA5B1B"/>
    <w:rsid w:val="00DA5F2C"/>
    <w:rsid w:val="00DA6249"/>
    <w:rsid w:val="00DA63AF"/>
    <w:rsid w:val="00DA69EC"/>
    <w:rsid w:val="00DA6D00"/>
    <w:rsid w:val="00DA719F"/>
    <w:rsid w:val="00DA7442"/>
    <w:rsid w:val="00DA744A"/>
    <w:rsid w:val="00DA7D7A"/>
    <w:rsid w:val="00DB0C72"/>
    <w:rsid w:val="00DB116C"/>
    <w:rsid w:val="00DB1416"/>
    <w:rsid w:val="00DB1C67"/>
    <w:rsid w:val="00DB2449"/>
    <w:rsid w:val="00DB244A"/>
    <w:rsid w:val="00DB2643"/>
    <w:rsid w:val="00DB26C4"/>
    <w:rsid w:val="00DB28D6"/>
    <w:rsid w:val="00DB2FB0"/>
    <w:rsid w:val="00DB312D"/>
    <w:rsid w:val="00DB33DF"/>
    <w:rsid w:val="00DB3B4E"/>
    <w:rsid w:val="00DB3D86"/>
    <w:rsid w:val="00DB3E6B"/>
    <w:rsid w:val="00DB42D4"/>
    <w:rsid w:val="00DB5A14"/>
    <w:rsid w:val="00DB5D23"/>
    <w:rsid w:val="00DB62B5"/>
    <w:rsid w:val="00DB65AE"/>
    <w:rsid w:val="00DB68B5"/>
    <w:rsid w:val="00DB691A"/>
    <w:rsid w:val="00DB6FB2"/>
    <w:rsid w:val="00DB7AEB"/>
    <w:rsid w:val="00DC02CB"/>
    <w:rsid w:val="00DC0417"/>
    <w:rsid w:val="00DC065D"/>
    <w:rsid w:val="00DC0CC8"/>
    <w:rsid w:val="00DC15D3"/>
    <w:rsid w:val="00DC16DC"/>
    <w:rsid w:val="00DC19EB"/>
    <w:rsid w:val="00DC1B84"/>
    <w:rsid w:val="00DC2359"/>
    <w:rsid w:val="00DC344B"/>
    <w:rsid w:val="00DC373A"/>
    <w:rsid w:val="00DC3D41"/>
    <w:rsid w:val="00DC41C6"/>
    <w:rsid w:val="00DC433E"/>
    <w:rsid w:val="00DC491E"/>
    <w:rsid w:val="00DC4E2A"/>
    <w:rsid w:val="00DC4FB7"/>
    <w:rsid w:val="00DC552B"/>
    <w:rsid w:val="00DC5634"/>
    <w:rsid w:val="00DC5D37"/>
    <w:rsid w:val="00DC5E01"/>
    <w:rsid w:val="00DC6396"/>
    <w:rsid w:val="00DC63C4"/>
    <w:rsid w:val="00DC6602"/>
    <w:rsid w:val="00DC6D67"/>
    <w:rsid w:val="00DC7344"/>
    <w:rsid w:val="00DC7722"/>
    <w:rsid w:val="00DC7D29"/>
    <w:rsid w:val="00DC7E3E"/>
    <w:rsid w:val="00DD0127"/>
    <w:rsid w:val="00DD103F"/>
    <w:rsid w:val="00DD14DA"/>
    <w:rsid w:val="00DD1740"/>
    <w:rsid w:val="00DD1AFF"/>
    <w:rsid w:val="00DD1B8B"/>
    <w:rsid w:val="00DD242C"/>
    <w:rsid w:val="00DD2637"/>
    <w:rsid w:val="00DD2951"/>
    <w:rsid w:val="00DD29B3"/>
    <w:rsid w:val="00DD302C"/>
    <w:rsid w:val="00DD3066"/>
    <w:rsid w:val="00DD3156"/>
    <w:rsid w:val="00DD320B"/>
    <w:rsid w:val="00DD341D"/>
    <w:rsid w:val="00DD3655"/>
    <w:rsid w:val="00DD376F"/>
    <w:rsid w:val="00DD3CDB"/>
    <w:rsid w:val="00DD5649"/>
    <w:rsid w:val="00DD5681"/>
    <w:rsid w:val="00DD6603"/>
    <w:rsid w:val="00DD66EE"/>
    <w:rsid w:val="00DD67B2"/>
    <w:rsid w:val="00DD67D6"/>
    <w:rsid w:val="00DD6D4F"/>
    <w:rsid w:val="00DD6F76"/>
    <w:rsid w:val="00DD76BF"/>
    <w:rsid w:val="00DD7855"/>
    <w:rsid w:val="00DE050D"/>
    <w:rsid w:val="00DE068B"/>
    <w:rsid w:val="00DE1343"/>
    <w:rsid w:val="00DE163C"/>
    <w:rsid w:val="00DE264D"/>
    <w:rsid w:val="00DE2CDA"/>
    <w:rsid w:val="00DE3708"/>
    <w:rsid w:val="00DE3B49"/>
    <w:rsid w:val="00DE45D3"/>
    <w:rsid w:val="00DE5366"/>
    <w:rsid w:val="00DE5CED"/>
    <w:rsid w:val="00DE5FAF"/>
    <w:rsid w:val="00DE693B"/>
    <w:rsid w:val="00DE7048"/>
    <w:rsid w:val="00DE76B3"/>
    <w:rsid w:val="00DE79AB"/>
    <w:rsid w:val="00DF094D"/>
    <w:rsid w:val="00DF11E0"/>
    <w:rsid w:val="00DF1389"/>
    <w:rsid w:val="00DF144A"/>
    <w:rsid w:val="00DF15CC"/>
    <w:rsid w:val="00DF2E27"/>
    <w:rsid w:val="00DF3FF0"/>
    <w:rsid w:val="00DF4027"/>
    <w:rsid w:val="00DF4453"/>
    <w:rsid w:val="00DF4D74"/>
    <w:rsid w:val="00DF503A"/>
    <w:rsid w:val="00DF5137"/>
    <w:rsid w:val="00DF66B2"/>
    <w:rsid w:val="00DF6866"/>
    <w:rsid w:val="00DF6D21"/>
    <w:rsid w:val="00DF6DA0"/>
    <w:rsid w:val="00DF701D"/>
    <w:rsid w:val="00DF7318"/>
    <w:rsid w:val="00DF7A42"/>
    <w:rsid w:val="00DF7F78"/>
    <w:rsid w:val="00E018F5"/>
    <w:rsid w:val="00E0261A"/>
    <w:rsid w:val="00E02BF5"/>
    <w:rsid w:val="00E0302A"/>
    <w:rsid w:val="00E03315"/>
    <w:rsid w:val="00E03403"/>
    <w:rsid w:val="00E0421D"/>
    <w:rsid w:val="00E0450B"/>
    <w:rsid w:val="00E058E2"/>
    <w:rsid w:val="00E058F0"/>
    <w:rsid w:val="00E060E5"/>
    <w:rsid w:val="00E063E6"/>
    <w:rsid w:val="00E065C0"/>
    <w:rsid w:val="00E07340"/>
    <w:rsid w:val="00E0783E"/>
    <w:rsid w:val="00E07C53"/>
    <w:rsid w:val="00E106F5"/>
    <w:rsid w:val="00E107EA"/>
    <w:rsid w:val="00E11D97"/>
    <w:rsid w:val="00E11F98"/>
    <w:rsid w:val="00E12F26"/>
    <w:rsid w:val="00E13849"/>
    <w:rsid w:val="00E13A47"/>
    <w:rsid w:val="00E14218"/>
    <w:rsid w:val="00E15CC6"/>
    <w:rsid w:val="00E15F56"/>
    <w:rsid w:val="00E16049"/>
    <w:rsid w:val="00E162F8"/>
    <w:rsid w:val="00E16871"/>
    <w:rsid w:val="00E1692D"/>
    <w:rsid w:val="00E16C35"/>
    <w:rsid w:val="00E16F83"/>
    <w:rsid w:val="00E17016"/>
    <w:rsid w:val="00E174D3"/>
    <w:rsid w:val="00E178C1"/>
    <w:rsid w:val="00E17E80"/>
    <w:rsid w:val="00E17EB3"/>
    <w:rsid w:val="00E208A0"/>
    <w:rsid w:val="00E20C91"/>
    <w:rsid w:val="00E2163A"/>
    <w:rsid w:val="00E22B1E"/>
    <w:rsid w:val="00E22D20"/>
    <w:rsid w:val="00E22F36"/>
    <w:rsid w:val="00E242CA"/>
    <w:rsid w:val="00E2460F"/>
    <w:rsid w:val="00E24984"/>
    <w:rsid w:val="00E25C6A"/>
    <w:rsid w:val="00E26055"/>
    <w:rsid w:val="00E2636F"/>
    <w:rsid w:val="00E26374"/>
    <w:rsid w:val="00E270C8"/>
    <w:rsid w:val="00E2763D"/>
    <w:rsid w:val="00E27FF4"/>
    <w:rsid w:val="00E306CE"/>
    <w:rsid w:val="00E3147B"/>
    <w:rsid w:val="00E31C61"/>
    <w:rsid w:val="00E31C81"/>
    <w:rsid w:val="00E31C82"/>
    <w:rsid w:val="00E31CCB"/>
    <w:rsid w:val="00E32004"/>
    <w:rsid w:val="00E321ED"/>
    <w:rsid w:val="00E32EFA"/>
    <w:rsid w:val="00E32FC0"/>
    <w:rsid w:val="00E3309E"/>
    <w:rsid w:val="00E33109"/>
    <w:rsid w:val="00E33209"/>
    <w:rsid w:val="00E3346D"/>
    <w:rsid w:val="00E33548"/>
    <w:rsid w:val="00E33C77"/>
    <w:rsid w:val="00E33D76"/>
    <w:rsid w:val="00E341F6"/>
    <w:rsid w:val="00E347C5"/>
    <w:rsid w:val="00E34A29"/>
    <w:rsid w:val="00E34E74"/>
    <w:rsid w:val="00E34FEE"/>
    <w:rsid w:val="00E350D3"/>
    <w:rsid w:val="00E350D9"/>
    <w:rsid w:val="00E35B43"/>
    <w:rsid w:val="00E35DF2"/>
    <w:rsid w:val="00E36120"/>
    <w:rsid w:val="00E3613C"/>
    <w:rsid w:val="00E3626D"/>
    <w:rsid w:val="00E36775"/>
    <w:rsid w:val="00E36C0B"/>
    <w:rsid w:val="00E371B8"/>
    <w:rsid w:val="00E37345"/>
    <w:rsid w:val="00E375F8"/>
    <w:rsid w:val="00E404DA"/>
    <w:rsid w:val="00E40953"/>
    <w:rsid w:val="00E40A6F"/>
    <w:rsid w:val="00E40B54"/>
    <w:rsid w:val="00E42678"/>
    <w:rsid w:val="00E4276B"/>
    <w:rsid w:val="00E433E5"/>
    <w:rsid w:val="00E43D32"/>
    <w:rsid w:val="00E43E64"/>
    <w:rsid w:val="00E43F75"/>
    <w:rsid w:val="00E4489D"/>
    <w:rsid w:val="00E450BB"/>
    <w:rsid w:val="00E45345"/>
    <w:rsid w:val="00E45980"/>
    <w:rsid w:val="00E45F66"/>
    <w:rsid w:val="00E460F0"/>
    <w:rsid w:val="00E461BD"/>
    <w:rsid w:val="00E46355"/>
    <w:rsid w:val="00E466DE"/>
    <w:rsid w:val="00E46820"/>
    <w:rsid w:val="00E500F8"/>
    <w:rsid w:val="00E50595"/>
    <w:rsid w:val="00E51903"/>
    <w:rsid w:val="00E51C58"/>
    <w:rsid w:val="00E51C85"/>
    <w:rsid w:val="00E51FD5"/>
    <w:rsid w:val="00E52A15"/>
    <w:rsid w:val="00E5316D"/>
    <w:rsid w:val="00E53A35"/>
    <w:rsid w:val="00E5418B"/>
    <w:rsid w:val="00E54274"/>
    <w:rsid w:val="00E54568"/>
    <w:rsid w:val="00E54EF3"/>
    <w:rsid w:val="00E5529A"/>
    <w:rsid w:val="00E55F16"/>
    <w:rsid w:val="00E56002"/>
    <w:rsid w:val="00E566CE"/>
    <w:rsid w:val="00E567E2"/>
    <w:rsid w:val="00E570A5"/>
    <w:rsid w:val="00E57322"/>
    <w:rsid w:val="00E601A4"/>
    <w:rsid w:val="00E604E4"/>
    <w:rsid w:val="00E6169F"/>
    <w:rsid w:val="00E61E6C"/>
    <w:rsid w:val="00E62F88"/>
    <w:rsid w:val="00E63D08"/>
    <w:rsid w:val="00E649A8"/>
    <w:rsid w:val="00E6558D"/>
    <w:rsid w:val="00E657FD"/>
    <w:rsid w:val="00E658B7"/>
    <w:rsid w:val="00E65D49"/>
    <w:rsid w:val="00E65D98"/>
    <w:rsid w:val="00E65F4E"/>
    <w:rsid w:val="00E660ED"/>
    <w:rsid w:val="00E6664F"/>
    <w:rsid w:val="00E66658"/>
    <w:rsid w:val="00E66D92"/>
    <w:rsid w:val="00E67241"/>
    <w:rsid w:val="00E674F8"/>
    <w:rsid w:val="00E70294"/>
    <w:rsid w:val="00E703AB"/>
    <w:rsid w:val="00E704C5"/>
    <w:rsid w:val="00E7057A"/>
    <w:rsid w:val="00E707C6"/>
    <w:rsid w:val="00E70D00"/>
    <w:rsid w:val="00E710B2"/>
    <w:rsid w:val="00E7114E"/>
    <w:rsid w:val="00E716C7"/>
    <w:rsid w:val="00E7298A"/>
    <w:rsid w:val="00E7370E"/>
    <w:rsid w:val="00E73BE2"/>
    <w:rsid w:val="00E73F86"/>
    <w:rsid w:val="00E747CE"/>
    <w:rsid w:val="00E74E99"/>
    <w:rsid w:val="00E74ED6"/>
    <w:rsid w:val="00E74F60"/>
    <w:rsid w:val="00E750BD"/>
    <w:rsid w:val="00E750D2"/>
    <w:rsid w:val="00E7520B"/>
    <w:rsid w:val="00E753E0"/>
    <w:rsid w:val="00E754CC"/>
    <w:rsid w:val="00E756BA"/>
    <w:rsid w:val="00E758AD"/>
    <w:rsid w:val="00E75EE3"/>
    <w:rsid w:val="00E75FBB"/>
    <w:rsid w:val="00E76EF5"/>
    <w:rsid w:val="00E770DF"/>
    <w:rsid w:val="00E801DF"/>
    <w:rsid w:val="00E807C1"/>
    <w:rsid w:val="00E81040"/>
    <w:rsid w:val="00E81C87"/>
    <w:rsid w:val="00E827F6"/>
    <w:rsid w:val="00E82896"/>
    <w:rsid w:val="00E82A04"/>
    <w:rsid w:val="00E837F4"/>
    <w:rsid w:val="00E83F16"/>
    <w:rsid w:val="00E84134"/>
    <w:rsid w:val="00E84428"/>
    <w:rsid w:val="00E847AA"/>
    <w:rsid w:val="00E84E5B"/>
    <w:rsid w:val="00E85A48"/>
    <w:rsid w:val="00E86629"/>
    <w:rsid w:val="00E86703"/>
    <w:rsid w:val="00E86F75"/>
    <w:rsid w:val="00E871A5"/>
    <w:rsid w:val="00E872F1"/>
    <w:rsid w:val="00E87D5D"/>
    <w:rsid w:val="00E90069"/>
    <w:rsid w:val="00E90414"/>
    <w:rsid w:val="00E90847"/>
    <w:rsid w:val="00E909BC"/>
    <w:rsid w:val="00E90FC5"/>
    <w:rsid w:val="00E91AE2"/>
    <w:rsid w:val="00E920BC"/>
    <w:rsid w:val="00E92A80"/>
    <w:rsid w:val="00E938F4"/>
    <w:rsid w:val="00E9486C"/>
    <w:rsid w:val="00E94F7B"/>
    <w:rsid w:val="00E95827"/>
    <w:rsid w:val="00E95F33"/>
    <w:rsid w:val="00E95F53"/>
    <w:rsid w:val="00E9613B"/>
    <w:rsid w:val="00E9795A"/>
    <w:rsid w:val="00EA0E06"/>
    <w:rsid w:val="00EA11FE"/>
    <w:rsid w:val="00EA1F4A"/>
    <w:rsid w:val="00EA3445"/>
    <w:rsid w:val="00EA3AC5"/>
    <w:rsid w:val="00EA3E44"/>
    <w:rsid w:val="00EA423C"/>
    <w:rsid w:val="00EA4B5E"/>
    <w:rsid w:val="00EA52F7"/>
    <w:rsid w:val="00EA5406"/>
    <w:rsid w:val="00EA546A"/>
    <w:rsid w:val="00EA5B0B"/>
    <w:rsid w:val="00EA69A3"/>
    <w:rsid w:val="00EA6D9A"/>
    <w:rsid w:val="00EA714E"/>
    <w:rsid w:val="00EA7EC6"/>
    <w:rsid w:val="00EB01BF"/>
    <w:rsid w:val="00EB0B2E"/>
    <w:rsid w:val="00EB136E"/>
    <w:rsid w:val="00EB1A18"/>
    <w:rsid w:val="00EB1F09"/>
    <w:rsid w:val="00EB2174"/>
    <w:rsid w:val="00EB27FB"/>
    <w:rsid w:val="00EB2845"/>
    <w:rsid w:val="00EB285C"/>
    <w:rsid w:val="00EB28CD"/>
    <w:rsid w:val="00EB2B72"/>
    <w:rsid w:val="00EB35C4"/>
    <w:rsid w:val="00EB3CA1"/>
    <w:rsid w:val="00EB3FBB"/>
    <w:rsid w:val="00EB409D"/>
    <w:rsid w:val="00EB4978"/>
    <w:rsid w:val="00EB540E"/>
    <w:rsid w:val="00EB66AE"/>
    <w:rsid w:val="00EB7E96"/>
    <w:rsid w:val="00EC08E5"/>
    <w:rsid w:val="00EC0A6A"/>
    <w:rsid w:val="00EC0BD0"/>
    <w:rsid w:val="00EC0E61"/>
    <w:rsid w:val="00EC0E99"/>
    <w:rsid w:val="00EC18DB"/>
    <w:rsid w:val="00EC1B78"/>
    <w:rsid w:val="00EC1C9C"/>
    <w:rsid w:val="00EC20AB"/>
    <w:rsid w:val="00EC271A"/>
    <w:rsid w:val="00EC2D7F"/>
    <w:rsid w:val="00EC2D88"/>
    <w:rsid w:val="00EC35C7"/>
    <w:rsid w:val="00EC3C2F"/>
    <w:rsid w:val="00EC3F45"/>
    <w:rsid w:val="00EC479D"/>
    <w:rsid w:val="00EC4AA5"/>
    <w:rsid w:val="00EC4D01"/>
    <w:rsid w:val="00EC4E1D"/>
    <w:rsid w:val="00EC529A"/>
    <w:rsid w:val="00EC52B8"/>
    <w:rsid w:val="00EC5E4C"/>
    <w:rsid w:val="00EC657F"/>
    <w:rsid w:val="00EC6677"/>
    <w:rsid w:val="00EC7332"/>
    <w:rsid w:val="00EC75C8"/>
    <w:rsid w:val="00EC78A5"/>
    <w:rsid w:val="00EC78BB"/>
    <w:rsid w:val="00EC7B7A"/>
    <w:rsid w:val="00EC7DE3"/>
    <w:rsid w:val="00ED0486"/>
    <w:rsid w:val="00ED0574"/>
    <w:rsid w:val="00ED05EE"/>
    <w:rsid w:val="00ED08E1"/>
    <w:rsid w:val="00ED0FCE"/>
    <w:rsid w:val="00ED1744"/>
    <w:rsid w:val="00ED1DD8"/>
    <w:rsid w:val="00ED2043"/>
    <w:rsid w:val="00ED2277"/>
    <w:rsid w:val="00ED2B2B"/>
    <w:rsid w:val="00ED30E2"/>
    <w:rsid w:val="00ED361C"/>
    <w:rsid w:val="00ED37E2"/>
    <w:rsid w:val="00ED3A62"/>
    <w:rsid w:val="00ED4D07"/>
    <w:rsid w:val="00ED4F98"/>
    <w:rsid w:val="00ED58EF"/>
    <w:rsid w:val="00ED5C05"/>
    <w:rsid w:val="00ED70EA"/>
    <w:rsid w:val="00ED7235"/>
    <w:rsid w:val="00ED75BF"/>
    <w:rsid w:val="00ED7B91"/>
    <w:rsid w:val="00EE0002"/>
    <w:rsid w:val="00EE0A8A"/>
    <w:rsid w:val="00EE0B14"/>
    <w:rsid w:val="00EE0CD3"/>
    <w:rsid w:val="00EE160B"/>
    <w:rsid w:val="00EE2068"/>
    <w:rsid w:val="00EE259C"/>
    <w:rsid w:val="00EE317B"/>
    <w:rsid w:val="00EE3313"/>
    <w:rsid w:val="00EE3726"/>
    <w:rsid w:val="00EE38F3"/>
    <w:rsid w:val="00EE3A3C"/>
    <w:rsid w:val="00EE3F70"/>
    <w:rsid w:val="00EE40D8"/>
    <w:rsid w:val="00EE4969"/>
    <w:rsid w:val="00EE4A7E"/>
    <w:rsid w:val="00EE510E"/>
    <w:rsid w:val="00EE56D0"/>
    <w:rsid w:val="00EE5A10"/>
    <w:rsid w:val="00EE5DF9"/>
    <w:rsid w:val="00EE6515"/>
    <w:rsid w:val="00EE75A5"/>
    <w:rsid w:val="00EE7AD5"/>
    <w:rsid w:val="00EE7B35"/>
    <w:rsid w:val="00EF009D"/>
    <w:rsid w:val="00EF0B4D"/>
    <w:rsid w:val="00EF1782"/>
    <w:rsid w:val="00EF18C8"/>
    <w:rsid w:val="00EF1ECE"/>
    <w:rsid w:val="00EF2283"/>
    <w:rsid w:val="00EF240D"/>
    <w:rsid w:val="00EF287C"/>
    <w:rsid w:val="00EF2BF8"/>
    <w:rsid w:val="00EF33D9"/>
    <w:rsid w:val="00EF40BD"/>
    <w:rsid w:val="00EF49AA"/>
    <w:rsid w:val="00EF4E57"/>
    <w:rsid w:val="00EF503B"/>
    <w:rsid w:val="00EF5089"/>
    <w:rsid w:val="00EF55A6"/>
    <w:rsid w:val="00EF63C8"/>
    <w:rsid w:val="00EF7515"/>
    <w:rsid w:val="00EF78F8"/>
    <w:rsid w:val="00EF7B40"/>
    <w:rsid w:val="00F00F04"/>
    <w:rsid w:val="00F0172A"/>
    <w:rsid w:val="00F018D6"/>
    <w:rsid w:val="00F022CE"/>
    <w:rsid w:val="00F02B36"/>
    <w:rsid w:val="00F02DA1"/>
    <w:rsid w:val="00F03AD2"/>
    <w:rsid w:val="00F03EEE"/>
    <w:rsid w:val="00F044B0"/>
    <w:rsid w:val="00F04A71"/>
    <w:rsid w:val="00F04FB0"/>
    <w:rsid w:val="00F04FC0"/>
    <w:rsid w:val="00F052DB"/>
    <w:rsid w:val="00F05C23"/>
    <w:rsid w:val="00F0703F"/>
    <w:rsid w:val="00F07062"/>
    <w:rsid w:val="00F0778B"/>
    <w:rsid w:val="00F078A7"/>
    <w:rsid w:val="00F07B45"/>
    <w:rsid w:val="00F103BF"/>
    <w:rsid w:val="00F110F3"/>
    <w:rsid w:val="00F11601"/>
    <w:rsid w:val="00F117A6"/>
    <w:rsid w:val="00F117CE"/>
    <w:rsid w:val="00F1188F"/>
    <w:rsid w:val="00F11D87"/>
    <w:rsid w:val="00F1301C"/>
    <w:rsid w:val="00F1394F"/>
    <w:rsid w:val="00F13D33"/>
    <w:rsid w:val="00F14052"/>
    <w:rsid w:val="00F142D1"/>
    <w:rsid w:val="00F14A5E"/>
    <w:rsid w:val="00F15171"/>
    <w:rsid w:val="00F15713"/>
    <w:rsid w:val="00F15728"/>
    <w:rsid w:val="00F15AD9"/>
    <w:rsid w:val="00F1637B"/>
    <w:rsid w:val="00F164F4"/>
    <w:rsid w:val="00F165AA"/>
    <w:rsid w:val="00F1690E"/>
    <w:rsid w:val="00F1708A"/>
    <w:rsid w:val="00F17103"/>
    <w:rsid w:val="00F176F7"/>
    <w:rsid w:val="00F17A2E"/>
    <w:rsid w:val="00F17AEA"/>
    <w:rsid w:val="00F20808"/>
    <w:rsid w:val="00F21078"/>
    <w:rsid w:val="00F2175C"/>
    <w:rsid w:val="00F21CA1"/>
    <w:rsid w:val="00F224FB"/>
    <w:rsid w:val="00F2270D"/>
    <w:rsid w:val="00F22A6B"/>
    <w:rsid w:val="00F22F5A"/>
    <w:rsid w:val="00F239E9"/>
    <w:rsid w:val="00F23DCF"/>
    <w:rsid w:val="00F241D3"/>
    <w:rsid w:val="00F249CA"/>
    <w:rsid w:val="00F24A7B"/>
    <w:rsid w:val="00F25085"/>
    <w:rsid w:val="00F252E9"/>
    <w:rsid w:val="00F252F1"/>
    <w:rsid w:val="00F256AD"/>
    <w:rsid w:val="00F25C0E"/>
    <w:rsid w:val="00F25D4B"/>
    <w:rsid w:val="00F25DCA"/>
    <w:rsid w:val="00F26EA0"/>
    <w:rsid w:val="00F26EBF"/>
    <w:rsid w:val="00F26F82"/>
    <w:rsid w:val="00F27489"/>
    <w:rsid w:val="00F2773E"/>
    <w:rsid w:val="00F3001E"/>
    <w:rsid w:val="00F3060E"/>
    <w:rsid w:val="00F30A2E"/>
    <w:rsid w:val="00F31149"/>
    <w:rsid w:val="00F311C9"/>
    <w:rsid w:val="00F313E9"/>
    <w:rsid w:val="00F31D4D"/>
    <w:rsid w:val="00F32873"/>
    <w:rsid w:val="00F32898"/>
    <w:rsid w:val="00F32D83"/>
    <w:rsid w:val="00F3318E"/>
    <w:rsid w:val="00F334D0"/>
    <w:rsid w:val="00F33BFC"/>
    <w:rsid w:val="00F33E1A"/>
    <w:rsid w:val="00F3495A"/>
    <w:rsid w:val="00F35014"/>
    <w:rsid w:val="00F352D6"/>
    <w:rsid w:val="00F35DD2"/>
    <w:rsid w:val="00F35DEA"/>
    <w:rsid w:val="00F35F3D"/>
    <w:rsid w:val="00F3625E"/>
    <w:rsid w:val="00F3650E"/>
    <w:rsid w:val="00F36746"/>
    <w:rsid w:val="00F372A8"/>
    <w:rsid w:val="00F40A4F"/>
    <w:rsid w:val="00F40E36"/>
    <w:rsid w:val="00F40E5A"/>
    <w:rsid w:val="00F40E95"/>
    <w:rsid w:val="00F4156F"/>
    <w:rsid w:val="00F415EE"/>
    <w:rsid w:val="00F4198A"/>
    <w:rsid w:val="00F42593"/>
    <w:rsid w:val="00F42C58"/>
    <w:rsid w:val="00F4326C"/>
    <w:rsid w:val="00F43BB9"/>
    <w:rsid w:val="00F43C14"/>
    <w:rsid w:val="00F43C7C"/>
    <w:rsid w:val="00F440BE"/>
    <w:rsid w:val="00F440D8"/>
    <w:rsid w:val="00F442CA"/>
    <w:rsid w:val="00F44DDB"/>
    <w:rsid w:val="00F45E8E"/>
    <w:rsid w:val="00F45EF8"/>
    <w:rsid w:val="00F46139"/>
    <w:rsid w:val="00F46E24"/>
    <w:rsid w:val="00F46FF1"/>
    <w:rsid w:val="00F47195"/>
    <w:rsid w:val="00F47206"/>
    <w:rsid w:val="00F475EA"/>
    <w:rsid w:val="00F50014"/>
    <w:rsid w:val="00F5075B"/>
    <w:rsid w:val="00F5081F"/>
    <w:rsid w:val="00F50859"/>
    <w:rsid w:val="00F51369"/>
    <w:rsid w:val="00F51F7B"/>
    <w:rsid w:val="00F52371"/>
    <w:rsid w:val="00F52437"/>
    <w:rsid w:val="00F529DD"/>
    <w:rsid w:val="00F5342D"/>
    <w:rsid w:val="00F53500"/>
    <w:rsid w:val="00F53737"/>
    <w:rsid w:val="00F537F3"/>
    <w:rsid w:val="00F545E1"/>
    <w:rsid w:val="00F557D0"/>
    <w:rsid w:val="00F55914"/>
    <w:rsid w:val="00F55CA7"/>
    <w:rsid w:val="00F5629D"/>
    <w:rsid w:val="00F566A1"/>
    <w:rsid w:val="00F5676D"/>
    <w:rsid w:val="00F56C0A"/>
    <w:rsid w:val="00F6037C"/>
    <w:rsid w:val="00F60522"/>
    <w:rsid w:val="00F60A04"/>
    <w:rsid w:val="00F60A4C"/>
    <w:rsid w:val="00F610EE"/>
    <w:rsid w:val="00F61511"/>
    <w:rsid w:val="00F6163A"/>
    <w:rsid w:val="00F62A3A"/>
    <w:rsid w:val="00F636A0"/>
    <w:rsid w:val="00F63FF7"/>
    <w:rsid w:val="00F6435F"/>
    <w:rsid w:val="00F647A8"/>
    <w:rsid w:val="00F64891"/>
    <w:rsid w:val="00F6495A"/>
    <w:rsid w:val="00F64FB2"/>
    <w:rsid w:val="00F6570E"/>
    <w:rsid w:val="00F657A4"/>
    <w:rsid w:val="00F658EB"/>
    <w:rsid w:val="00F65979"/>
    <w:rsid w:val="00F65A62"/>
    <w:rsid w:val="00F6642A"/>
    <w:rsid w:val="00F66CA5"/>
    <w:rsid w:val="00F66E4A"/>
    <w:rsid w:val="00F672A2"/>
    <w:rsid w:val="00F67DEB"/>
    <w:rsid w:val="00F67FF0"/>
    <w:rsid w:val="00F70ECF"/>
    <w:rsid w:val="00F71778"/>
    <w:rsid w:val="00F717C5"/>
    <w:rsid w:val="00F71932"/>
    <w:rsid w:val="00F72454"/>
    <w:rsid w:val="00F72C28"/>
    <w:rsid w:val="00F737A2"/>
    <w:rsid w:val="00F73A7A"/>
    <w:rsid w:val="00F74109"/>
    <w:rsid w:val="00F7452D"/>
    <w:rsid w:val="00F747BF"/>
    <w:rsid w:val="00F74AFE"/>
    <w:rsid w:val="00F74B9A"/>
    <w:rsid w:val="00F751CB"/>
    <w:rsid w:val="00F7560B"/>
    <w:rsid w:val="00F75FCA"/>
    <w:rsid w:val="00F766C5"/>
    <w:rsid w:val="00F76716"/>
    <w:rsid w:val="00F7761C"/>
    <w:rsid w:val="00F8051E"/>
    <w:rsid w:val="00F813DA"/>
    <w:rsid w:val="00F81707"/>
    <w:rsid w:val="00F81A4F"/>
    <w:rsid w:val="00F81AE0"/>
    <w:rsid w:val="00F82884"/>
    <w:rsid w:val="00F82F1B"/>
    <w:rsid w:val="00F835FD"/>
    <w:rsid w:val="00F83702"/>
    <w:rsid w:val="00F838B9"/>
    <w:rsid w:val="00F838C3"/>
    <w:rsid w:val="00F84888"/>
    <w:rsid w:val="00F84901"/>
    <w:rsid w:val="00F84CE5"/>
    <w:rsid w:val="00F84F39"/>
    <w:rsid w:val="00F8503E"/>
    <w:rsid w:val="00F8539F"/>
    <w:rsid w:val="00F8555A"/>
    <w:rsid w:val="00F85620"/>
    <w:rsid w:val="00F85C3B"/>
    <w:rsid w:val="00F85E5F"/>
    <w:rsid w:val="00F862BC"/>
    <w:rsid w:val="00F862E0"/>
    <w:rsid w:val="00F86473"/>
    <w:rsid w:val="00F86647"/>
    <w:rsid w:val="00F8740D"/>
    <w:rsid w:val="00F878C9"/>
    <w:rsid w:val="00F87B06"/>
    <w:rsid w:val="00F87BF3"/>
    <w:rsid w:val="00F87FD4"/>
    <w:rsid w:val="00F90A26"/>
    <w:rsid w:val="00F90DDA"/>
    <w:rsid w:val="00F910E5"/>
    <w:rsid w:val="00F912E3"/>
    <w:rsid w:val="00F91610"/>
    <w:rsid w:val="00F91ACC"/>
    <w:rsid w:val="00F91D09"/>
    <w:rsid w:val="00F92837"/>
    <w:rsid w:val="00F92DAE"/>
    <w:rsid w:val="00F92DAF"/>
    <w:rsid w:val="00F932E4"/>
    <w:rsid w:val="00F936F4"/>
    <w:rsid w:val="00F93EC2"/>
    <w:rsid w:val="00F94FBD"/>
    <w:rsid w:val="00F9519B"/>
    <w:rsid w:val="00F95A9D"/>
    <w:rsid w:val="00F9622A"/>
    <w:rsid w:val="00F966E1"/>
    <w:rsid w:val="00F96900"/>
    <w:rsid w:val="00F96915"/>
    <w:rsid w:val="00F96DEE"/>
    <w:rsid w:val="00F971E0"/>
    <w:rsid w:val="00F97E78"/>
    <w:rsid w:val="00FA0A42"/>
    <w:rsid w:val="00FA0C39"/>
    <w:rsid w:val="00FA1292"/>
    <w:rsid w:val="00FA12D5"/>
    <w:rsid w:val="00FA19D4"/>
    <w:rsid w:val="00FA1BBE"/>
    <w:rsid w:val="00FA28C5"/>
    <w:rsid w:val="00FA3007"/>
    <w:rsid w:val="00FA320F"/>
    <w:rsid w:val="00FA3805"/>
    <w:rsid w:val="00FA403C"/>
    <w:rsid w:val="00FA40C9"/>
    <w:rsid w:val="00FA4216"/>
    <w:rsid w:val="00FA4A05"/>
    <w:rsid w:val="00FA4C04"/>
    <w:rsid w:val="00FA5211"/>
    <w:rsid w:val="00FA6280"/>
    <w:rsid w:val="00FA7875"/>
    <w:rsid w:val="00FB00F0"/>
    <w:rsid w:val="00FB07D1"/>
    <w:rsid w:val="00FB083C"/>
    <w:rsid w:val="00FB0C60"/>
    <w:rsid w:val="00FB0EF6"/>
    <w:rsid w:val="00FB34F9"/>
    <w:rsid w:val="00FB5119"/>
    <w:rsid w:val="00FB65A5"/>
    <w:rsid w:val="00FB6A5B"/>
    <w:rsid w:val="00FB7287"/>
    <w:rsid w:val="00FB7318"/>
    <w:rsid w:val="00FB748D"/>
    <w:rsid w:val="00FB7BDD"/>
    <w:rsid w:val="00FC07EB"/>
    <w:rsid w:val="00FC09C0"/>
    <w:rsid w:val="00FC1594"/>
    <w:rsid w:val="00FC17F7"/>
    <w:rsid w:val="00FC1DA7"/>
    <w:rsid w:val="00FC232C"/>
    <w:rsid w:val="00FC23C2"/>
    <w:rsid w:val="00FC2E39"/>
    <w:rsid w:val="00FC375D"/>
    <w:rsid w:val="00FC3BB7"/>
    <w:rsid w:val="00FC40BA"/>
    <w:rsid w:val="00FC5647"/>
    <w:rsid w:val="00FC5BB7"/>
    <w:rsid w:val="00FC5CB8"/>
    <w:rsid w:val="00FC5F30"/>
    <w:rsid w:val="00FC63AB"/>
    <w:rsid w:val="00FC6AAC"/>
    <w:rsid w:val="00FC6B8C"/>
    <w:rsid w:val="00FD0660"/>
    <w:rsid w:val="00FD0894"/>
    <w:rsid w:val="00FD0948"/>
    <w:rsid w:val="00FD0CCE"/>
    <w:rsid w:val="00FD0FFC"/>
    <w:rsid w:val="00FD1396"/>
    <w:rsid w:val="00FD2086"/>
    <w:rsid w:val="00FD2220"/>
    <w:rsid w:val="00FD2F59"/>
    <w:rsid w:val="00FD3133"/>
    <w:rsid w:val="00FD33CF"/>
    <w:rsid w:val="00FD3E89"/>
    <w:rsid w:val="00FD4409"/>
    <w:rsid w:val="00FD5BFC"/>
    <w:rsid w:val="00FD7332"/>
    <w:rsid w:val="00FE0919"/>
    <w:rsid w:val="00FE0C9D"/>
    <w:rsid w:val="00FE166E"/>
    <w:rsid w:val="00FE1878"/>
    <w:rsid w:val="00FE1918"/>
    <w:rsid w:val="00FE2050"/>
    <w:rsid w:val="00FE2AE4"/>
    <w:rsid w:val="00FE2B79"/>
    <w:rsid w:val="00FE301D"/>
    <w:rsid w:val="00FE3A21"/>
    <w:rsid w:val="00FE401A"/>
    <w:rsid w:val="00FE4F36"/>
    <w:rsid w:val="00FE5507"/>
    <w:rsid w:val="00FE66A9"/>
    <w:rsid w:val="00FE682E"/>
    <w:rsid w:val="00FE76D2"/>
    <w:rsid w:val="00FF00AE"/>
    <w:rsid w:val="00FF038D"/>
    <w:rsid w:val="00FF0584"/>
    <w:rsid w:val="00FF0639"/>
    <w:rsid w:val="00FF0AC7"/>
    <w:rsid w:val="00FF0D71"/>
    <w:rsid w:val="00FF1131"/>
    <w:rsid w:val="00FF16B4"/>
    <w:rsid w:val="00FF18F6"/>
    <w:rsid w:val="00FF1D6E"/>
    <w:rsid w:val="00FF1D99"/>
    <w:rsid w:val="00FF2697"/>
    <w:rsid w:val="00FF39FD"/>
    <w:rsid w:val="00FF4013"/>
    <w:rsid w:val="00FF4024"/>
    <w:rsid w:val="00FF4082"/>
    <w:rsid w:val="00FF42D6"/>
    <w:rsid w:val="00FF4660"/>
    <w:rsid w:val="00FF46C9"/>
    <w:rsid w:val="00FF4721"/>
    <w:rsid w:val="00FF4874"/>
    <w:rsid w:val="00FF4D93"/>
    <w:rsid w:val="00FF5077"/>
    <w:rsid w:val="00FF537F"/>
    <w:rsid w:val="00FF5732"/>
    <w:rsid w:val="00FF5BEF"/>
    <w:rsid w:val="00FF5FD5"/>
    <w:rsid w:val="00FF608A"/>
    <w:rsid w:val="00FF6866"/>
    <w:rsid w:val="00FF7476"/>
    <w:rsid w:val="00FF7711"/>
    <w:rsid w:val="00FF79C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66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lsdException w:name="footer" w:uiPriority="0"/>
    <w:lsdException w:name="caption" w:uiPriority="0" w:qFormat="1"/>
    <w:lsdException w:name="footnote reference" w:uiPriority="0"/>
    <w:lsdException w:name="annotation reference" w:uiPriority="0" w:qFormat="1"/>
    <w:lsdException w:name="page number" w:uiPriority="0"/>
    <w:lsdException w:name="endnote reference" w:uiPriority="0"/>
    <w:lsdException w:name="List" w:uiPriority="0"/>
    <w:lsdException w:name="List Bullet 5"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3E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AB201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F537F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nhideWhenUsed/>
    <w:qFormat/>
    <w:rsid w:val="002E07CE"/>
    <w:pPr>
      <w:keepNext/>
      <w:keepLines/>
      <w:overflowPunct w:val="0"/>
      <w:autoSpaceDE w:val="0"/>
      <w:autoSpaceDN w:val="0"/>
      <w:adjustRightInd w:val="0"/>
      <w:spacing w:before="40"/>
      <w:textAlignment w:val="baseline"/>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F537F3"/>
    <w:pPr>
      <w:keepNext/>
      <w:widowControl w:val="0"/>
      <w:numPr>
        <w:ilvl w:val="3"/>
        <w:numId w:val="1"/>
      </w:numPr>
      <w:suppressAutoHyphens/>
      <w:autoSpaceDE w:val="0"/>
      <w:spacing w:before="240" w:after="60"/>
      <w:outlineLvl w:val="3"/>
    </w:pPr>
    <w:rPr>
      <w:rFonts w:ascii="Calibri" w:hAnsi="Calibri"/>
      <w:b/>
      <w:bCs/>
      <w:sz w:val="28"/>
      <w:szCs w:val="28"/>
      <w:lang w:val="pt-PT" w:eastAsia="zh-CN" w:bidi="pt-PT"/>
    </w:rPr>
  </w:style>
  <w:style w:type="paragraph" w:styleId="Ttulo5">
    <w:name w:val="heading 5"/>
    <w:basedOn w:val="Normal"/>
    <w:next w:val="Normal"/>
    <w:link w:val="Ttulo5Char"/>
    <w:unhideWhenUsed/>
    <w:qFormat/>
    <w:rsid w:val="002E07CE"/>
    <w:pPr>
      <w:keepNext/>
      <w:keepLines/>
      <w:overflowPunct w:val="0"/>
      <w:autoSpaceDE w:val="0"/>
      <w:autoSpaceDN w:val="0"/>
      <w:adjustRightInd w:val="0"/>
      <w:spacing w:before="40"/>
      <w:textAlignment w:val="baseline"/>
      <w:outlineLvl w:val="4"/>
    </w:pPr>
    <w:rPr>
      <w:rFonts w:asciiTheme="majorHAnsi" w:eastAsiaTheme="majorEastAsia" w:hAnsiTheme="majorHAnsi" w:cstheme="majorBidi"/>
      <w:color w:val="365F91" w:themeColor="accent1" w:themeShade="BF"/>
      <w:sz w:val="20"/>
      <w:szCs w:val="20"/>
    </w:rPr>
  </w:style>
  <w:style w:type="paragraph" w:styleId="Ttulo6">
    <w:name w:val="heading 6"/>
    <w:basedOn w:val="Normal"/>
    <w:next w:val="Normal"/>
    <w:link w:val="Ttulo6Char"/>
    <w:unhideWhenUsed/>
    <w:qFormat/>
    <w:rsid w:val="00F537F3"/>
    <w:pPr>
      <w:widowControl w:val="0"/>
      <w:numPr>
        <w:ilvl w:val="5"/>
        <w:numId w:val="1"/>
      </w:numPr>
      <w:suppressAutoHyphens/>
      <w:autoSpaceDE w:val="0"/>
      <w:spacing w:before="240" w:after="60"/>
      <w:outlineLvl w:val="5"/>
    </w:pPr>
    <w:rPr>
      <w:rFonts w:ascii="Calibri" w:hAnsi="Calibri"/>
      <w:b/>
      <w:bCs/>
      <w:sz w:val="22"/>
      <w:szCs w:val="22"/>
      <w:lang w:val="pt-PT" w:eastAsia="zh-CN" w:bidi="pt-PT"/>
    </w:rPr>
  </w:style>
  <w:style w:type="paragraph" w:styleId="Ttulo7">
    <w:name w:val="heading 7"/>
    <w:basedOn w:val="Normal"/>
    <w:next w:val="Normal"/>
    <w:link w:val="Ttulo7Char"/>
    <w:qFormat/>
    <w:rsid w:val="002E07CE"/>
    <w:pPr>
      <w:keepNext/>
      <w:suppressAutoHyphens/>
      <w:ind w:left="5748" w:hanging="360"/>
      <w:jc w:val="both"/>
      <w:outlineLvl w:val="6"/>
    </w:pPr>
    <w:rPr>
      <w:b/>
      <w:szCs w:val="20"/>
      <w:lang w:eastAsia="zh-CN"/>
    </w:rPr>
  </w:style>
  <w:style w:type="paragraph" w:styleId="Ttulo8">
    <w:name w:val="heading 8"/>
    <w:basedOn w:val="Normal"/>
    <w:next w:val="Normal"/>
    <w:link w:val="Ttulo8Char"/>
    <w:qFormat/>
    <w:rsid w:val="002E07CE"/>
    <w:pPr>
      <w:keepNext/>
      <w:suppressAutoHyphens/>
      <w:autoSpaceDE w:val="0"/>
      <w:ind w:left="6468" w:hanging="360"/>
      <w:jc w:val="both"/>
      <w:outlineLvl w:val="7"/>
    </w:pPr>
    <w:rPr>
      <w:b/>
      <w:bCs/>
      <w:color w:val="FF0000"/>
      <w:sz w:val="40"/>
      <w:szCs w:val="22"/>
      <w:lang w:eastAsia="zh-CN"/>
    </w:rPr>
  </w:style>
  <w:style w:type="paragraph" w:styleId="Ttulo9">
    <w:name w:val="heading 9"/>
    <w:basedOn w:val="Normal"/>
    <w:next w:val="Normal"/>
    <w:link w:val="Ttulo9Char"/>
    <w:qFormat/>
    <w:rsid w:val="002E07CE"/>
    <w:pPr>
      <w:keepNext/>
      <w:suppressAutoHyphens/>
      <w:autoSpaceDE w:val="0"/>
      <w:ind w:left="7188" w:hanging="180"/>
      <w:jc w:val="center"/>
      <w:outlineLvl w:val="8"/>
    </w:pPr>
    <w:rPr>
      <w:rFonts w:ascii="TTE245BDC0t00" w:hAnsi="TTE245BDC0t00" w:cs="TTE245BDC0t00"/>
      <w:b/>
      <w:bCs/>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B201A"/>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F537F3"/>
    <w:rPr>
      <w:rFonts w:asciiTheme="majorHAnsi" w:eastAsiaTheme="majorEastAsia" w:hAnsiTheme="majorHAnsi" w:cstheme="majorBidi"/>
      <w:color w:val="365F91" w:themeColor="accent1" w:themeShade="BF"/>
      <w:sz w:val="26"/>
      <w:szCs w:val="26"/>
      <w:lang w:eastAsia="pt-BR"/>
    </w:rPr>
  </w:style>
  <w:style w:type="character" w:customStyle="1" w:styleId="Ttulo3Char">
    <w:name w:val="Título 3 Char"/>
    <w:basedOn w:val="Fontepargpadro"/>
    <w:link w:val="Ttulo3"/>
    <w:rsid w:val="002E07CE"/>
    <w:rPr>
      <w:rFonts w:asciiTheme="majorHAnsi" w:eastAsiaTheme="majorEastAsia" w:hAnsiTheme="majorHAnsi" w:cstheme="majorBidi"/>
      <w:color w:val="243F60" w:themeColor="accent1" w:themeShade="7F"/>
      <w:sz w:val="24"/>
      <w:szCs w:val="24"/>
      <w:lang w:eastAsia="pt-BR"/>
    </w:rPr>
  </w:style>
  <w:style w:type="character" w:customStyle="1" w:styleId="Ttulo4Char">
    <w:name w:val="Título 4 Char"/>
    <w:basedOn w:val="Fontepargpadro"/>
    <w:link w:val="Ttulo4"/>
    <w:rsid w:val="00F537F3"/>
    <w:rPr>
      <w:rFonts w:ascii="Calibri" w:eastAsia="Times New Roman" w:hAnsi="Calibri" w:cs="Times New Roman"/>
      <w:b/>
      <w:bCs/>
      <w:sz w:val="28"/>
      <w:szCs w:val="28"/>
      <w:lang w:val="pt-PT" w:eastAsia="zh-CN" w:bidi="pt-PT"/>
    </w:rPr>
  </w:style>
  <w:style w:type="character" w:customStyle="1" w:styleId="Ttulo5Char">
    <w:name w:val="Título 5 Char"/>
    <w:basedOn w:val="Fontepargpadro"/>
    <w:link w:val="Ttulo5"/>
    <w:rsid w:val="002E07CE"/>
    <w:rPr>
      <w:rFonts w:asciiTheme="majorHAnsi" w:eastAsiaTheme="majorEastAsia" w:hAnsiTheme="majorHAnsi" w:cstheme="majorBidi"/>
      <w:color w:val="365F91" w:themeColor="accent1" w:themeShade="BF"/>
      <w:sz w:val="20"/>
      <w:szCs w:val="20"/>
      <w:lang w:eastAsia="pt-BR"/>
    </w:rPr>
  </w:style>
  <w:style w:type="character" w:customStyle="1" w:styleId="Ttulo6Char">
    <w:name w:val="Título 6 Char"/>
    <w:basedOn w:val="Fontepargpadro"/>
    <w:link w:val="Ttulo6"/>
    <w:rsid w:val="00F537F3"/>
    <w:rPr>
      <w:rFonts w:ascii="Calibri" w:eastAsia="Times New Roman" w:hAnsi="Calibri" w:cs="Times New Roman"/>
      <w:b/>
      <w:bCs/>
      <w:lang w:val="pt-PT" w:eastAsia="zh-CN" w:bidi="pt-PT"/>
    </w:rPr>
  </w:style>
  <w:style w:type="character" w:customStyle="1" w:styleId="Ttulo7Char">
    <w:name w:val="Título 7 Char"/>
    <w:basedOn w:val="Fontepargpadro"/>
    <w:link w:val="Ttulo7"/>
    <w:rsid w:val="002E07CE"/>
    <w:rPr>
      <w:rFonts w:ascii="Times New Roman" w:eastAsia="Times New Roman" w:hAnsi="Times New Roman" w:cs="Times New Roman"/>
      <w:b/>
      <w:sz w:val="24"/>
      <w:szCs w:val="20"/>
      <w:lang w:eastAsia="zh-CN"/>
    </w:rPr>
  </w:style>
  <w:style w:type="character" w:customStyle="1" w:styleId="Ttulo8Char">
    <w:name w:val="Título 8 Char"/>
    <w:basedOn w:val="Fontepargpadro"/>
    <w:link w:val="Ttulo8"/>
    <w:rsid w:val="002E07CE"/>
    <w:rPr>
      <w:rFonts w:ascii="Times New Roman" w:eastAsia="Times New Roman" w:hAnsi="Times New Roman" w:cs="Times New Roman"/>
      <w:b/>
      <w:bCs/>
      <w:color w:val="FF0000"/>
      <w:sz w:val="40"/>
      <w:lang w:eastAsia="zh-CN"/>
    </w:rPr>
  </w:style>
  <w:style w:type="character" w:customStyle="1" w:styleId="Ttulo9Char">
    <w:name w:val="Título 9 Char"/>
    <w:basedOn w:val="Fontepargpadro"/>
    <w:link w:val="Ttulo9"/>
    <w:rsid w:val="002E07CE"/>
    <w:rPr>
      <w:rFonts w:ascii="TTE245BDC0t00" w:eastAsia="Times New Roman" w:hAnsi="TTE245BDC0t00" w:cs="TTE245BDC0t00"/>
      <w:b/>
      <w:bCs/>
      <w:sz w:val="24"/>
      <w:szCs w:val="24"/>
      <w:lang w:eastAsia="zh-CN"/>
    </w:rPr>
  </w:style>
  <w:style w:type="paragraph" w:styleId="Cabealho">
    <w:name w:val="header"/>
    <w:basedOn w:val="Normal"/>
    <w:link w:val="CabealhoChar"/>
    <w:unhideWhenUsed/>
    <w:rsid w:val="00A42259"/>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A42259"/>
  </w:style>
  <w:style w:type="paragraph" w:styleId="Rodap">
    <w:name w:val="footer"/>
    <w:basedOn w:val="Normal"/>
    <w:link w:val="RodapChar"/>
    <w:unhideWhenUsed/>
    <w:rsid w:val="00A42259"/>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rsid w:val="00A42259"/>
  </w:style>
  <w:style w:type="paragraph" w:styleId="Textodebalo">
    <w:name w:val="Balloon Text"/>
    <w:basedOn w:val="Normal"/>
    <w:link w:val="TextodebaloChar"/>
    <w:unhideWhenUsed/>
    <w:rsid w:val="00A42259"/>
    <w:rPr>
      <w:rFonts w:ascii="Tahoma" w:hAnsi="Tahoma" w:cs="Tahoma"/>
      <w:sz w:val="16"/>
      <w:szCs w:val="16"/>
    </w:rPr>
  </w:style>
  <w:style w:type="character" w:customStyle="1" w:styleId="TextodebaloChar">
    <w:name w:val="Texto de balão Char"/>
    <w:basedOn w:val="Fontepargpadro"/>
    <w:link w:val="Textodebalo"/>
    <w:rsid w:val="00A42259"/>
    <w:rPr>
      <w:rFonts w:ascii="Tahoma" w:hAnsi="Tahoma" w:cs="Tahoma"/>
      <w:sz w:val="16"/>
      <w:szCs w:val="16"/>
    </w:rPr>
  </w:style>
  <w:style w:type="table" w:styleId="Tabelacomgrade">
    <w:name w:val="Table Grid"/>
    <w:basedOn w:val="Tabelanormal"/>
    <w:rsid w:val="009B15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E404DA"/>
    <w:pPr>
      <w:ind w:left="720"/>
      <w:contextualSpacing/>
    </w:pPr>
  </w:style>
  <w:style w:type="paragraph" w:styleId="SemEspaamento">
    <w:name w:val="No Spacing"/>
    <w:uiPriority w:val="1"/>
    <w:qFormat/>
    <w:rsid w:val="00AB201A"/>
    <w:pPr>
      <w:spacing w:after="0"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qFormat/>
    <w:rsid w:val="00B37866"/>
    <w:pPr>
      <w:jc w:val="both"/>
    </w:pPr>
    <w:rPr>
      <w:szCs w:val="20"/>
    </w:rPr>
  </w:style>
  <w:style w:type="character" w:customStyle="1" w:styleId="CorpodetextoChar">
    <w:name w:val="Corpo de texto Char"/>
    <w:basedOn w:val="Fontepargpadro"/>
    <w:link w:val="Corpodetexto"/>
    <w:rsid w:val="00B37866"/>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unhideWhenUsed/>
    <w:rsid w:val="000A711B"/>
    <w:pPr>
      <w:spacing w:after="120"/>
      <w:ind w:left="283"/>
    </w:pPr>
  </w:style>
  <w:style w:type="character" w:customStyle="1" w:styleId="RecuodecorpodetextoChar">
    <w:name w:val="Recuo de corpo de texto Char"/>
    <w:basedOn w:val="Fontepargpadro"/>
    <w:link w:val="Recuodecorpodetexto"/>
    <w:rsid w:val="000A711B"/>
    <w:rPr>
      <w:rFonts w:ascii="Times New Roman" w:eastAsia="Times New Roman" w:hAnsi="Times New Roman" w:cs="Times New Roman"/>
      <w:sz w:val="24"/>
      <w:szCs w:val="24"/>
      <w:lang w:eastAsia="pt-BR"/>
    </w:rPr>
  </w:style>
  <w:style w:type="character" w:styleId="Hyperlink">
    <w:name w:val="Hyperlink"/>
    <w:uiPriority w:val="99"/>
    <w:unhideWhenUsed/>
    <w:rsid w:val="00F537F3"/>
    <w:rPr>
      <w:color w:val="0000FF"/>
      <w:u w:val="single"/>
    </w:rPr>
  </w:style>
  <w:style w:type="character" w:styleId="HiperlinkVisitado">
    <w:name w:val="FollowedHyperlink"/>
    <w:unhideWhenUsed/>
    <w:rsid w:val="00F537F3"/>
    <w:rPr>
      <w:color w:val="800000"/>
      <w:u w:val="single"/>
    </w:rPr>
  </w:style>
  <w:style w:type="paragraph" w:customStyle="1" w:styleId="msonormal0">
    <w:name w:val="msonormal"/>
    <w:basedOn w:val="Normal"/>
    <w:rsid w:val="00F537F3"/>
    <w:pPr>
      <w:spacing w:before="100" w:beforeAutospacing="1" w:after="100" w:afterAutospacing="1"/>
    </w:pPr>
  </w:style>
  <w:style w:type="paragraph" w:styleId="Textodenotaderodap">
    <w:name w:val="footnote text"/>
    <w:basedOn w:val="Normal"/>
    <w:link w:val="TextodenotaderodapChar1"/>
    <w:unhideWhenUsed/>
    <w:rsid w:val="00F537F3"/>
    <w:pPr>
      <w:suppressAutoHyphens/>
    </w:pPr>
    <w:rPr>
      <w:rFonts w:ascii="Serifa BT" w:hAnsi="Serifa BT"/>
      <w:sz w:val="20"/>
      <w:szCs w:val="20"/>
      <w:lang w:eastAsia="zh-CN"/>
    </w:rPr>
  </w:style>
  <w:style w:type="character" w:customStyle="1" w:styleId="TextodenotaderodapChar1">
    <w:name w:val="Texto de nota de rodapé Char1"/>
    <w:basedOn w:val="Fontepargpadro"/>
    <w:link w:val="Textodenotaderodap"/>
    <w:locked/>
    <w:rsid w:val="00F537F3"/>
    <w:rPr>
      <w:rFonts w:ascii="Serifa BT" w:eastAsia="Times New Roman" w:hAnsi="Serifa BT" w:cs="Times New Roman"/>
      <w:sz w:val="20"/>
      <w:szCs w:val="20"/>
      <w:lang w:eastAsia="zh-CN"/>
    </w:rPr>
  </w:style>
  <w:style w:type="character" w:customStyle="1" w:styleId="TextodenotaderodapChar">
    <w:name w:val="Texto de nota de rodapé Char"/>
    <w:basedOn w:val="Fontepargpadro"/>
    <w:rsid w:val="00F537F3"/>
    <w:rPr>
      <w:rFonts w:ascii="Times New Roman" w:eastAsia="Times New Roman" w:hAnsi="Times New Roman" w:cs="Times New Roman"/>
      <w:sz w:val="20"/>
      <w:szCs w:val="20"/>
      <w:lang w:eastAsia="pt-BR"/>
    </w:rPr>
  </w:style>
  <w:style w:type="paragraph" w:styleId="Legenda">
    <w:name w:val="caption"/>
    <w:basedOn w:val="Normal"/>
    <w:unhideWhenUsed/>
    <w:qFormat/>
    <w:rsid w:val="00F537F3"/>
    <w:pPr>
      <w:widowControl w:val="0"/>
      <w:suppressLineNumbers/>
      <w:suppressAutoHyphens/>
      <w:autoSpaceDE w:val="0"/>
      <w:spacing w:before="120" w:after="120"/>
    </w:pPr>
    <w:rPr>
      <w:rFonts w:ascii="Arial" w:eastAsia="Arial" w:hAnsi="Arial" w:cs="Arial Unicode MS"/>
      <w:i/>
      <w:iCs/>
      <w:lang w:val="pt-PT" w:eastAsia="zh-CN" w:bidi="pt-PT"/>
    </w:rPr>
  </w:style>
  <w:style w:type="paragraph" w:styleId="Lista">
    <w:name w:val="List"/>
    <w:basedOn w:val="Corpodetexto"/>
    <w:unhideWhenUsed/>
    <w:rsid w:val="00F537F3"/>
    <w:pPr>
      <w:widowControl w:val="0"/>
      <w:suppressAutoHyphens/>
      <w:autoSpaceDE w:val="0"/>
      <w:jc w:val="left"/>
    </w:pPr>
    <w:rPr>
      <w:rFonts w:ascii="Arial" w:eastAsia="Arial" w:hAnsi="Arial" w:cs="Arial Unicode MS"/>
      <w:sz w:val="22"/>
      <w:szCs w:val="22"/>
      <w:lang w:val="pt-PT" w:eastAsia="zh-CN" w:bidi="pt-PT"/>
    </w:rPr>
  </w:style>
  <w:style w:type="paragraph" w:customStyle="1" w:styleId="Ttulo20">
    <w:name w:val="Título2"/>
    <w:basedOn w:val="Normal"/>
    <w:next w:val="Corpodetexto"/>
    <w:rsid w:val="00F537F3"/>
    <w:pPr>
      <w:keepNext/>
      <w:widowControl w:val="0"/>
      <w:suppressAutoHyphens/>
      <w:autoSpaceDE w:val="0"/>
      <w:spacing w:before="240" w:after="120"/>
    </w:pPr>
    <w:rPr>
      <w:rFonts w:ascii="Liberation Sans" w:eastAsia="Microsoft YaHei" w:hAnsi="Liberation Sans" w:cs="Arial Unicode MS"/>
      <w:sz w:val="28"/>
      <w:szCs w:val="28"/>
      <w:lang w:val="pt-PT" w:eastAsia="zh-CN" w:bidi="pt-PT"/>
    </w:rPr>
  </w:style>
  <w:style w:type="paragraph" w:customStyle="1" w:styleId="ndice">
    <w:name w:val="Índice"/>
    <w:basedOn w:val="Normal"/>
    <w:rsid w:val="00F537F3"/>
    <w:pPr>
      <w:widowControl w:val="0"/>
      <w:suppressLineNumbers/>
      <w:suppressAutoHyphens/>
      <w:autoSpaceDE w:val="0"/>
    </w:pPr>
    <w:rPr>
      <w:rFonts w:ascii="Arial" w:eastAsia="Arial" w:hAnsi="Arial" w:cs="Arial Unicode MS"/>
      <w:sz w:val="22"/>
      <w:szCs w:val="22"/>
      <w:lang w:val="pt-PT" w:eastAsia="zh-CN" w:bidi="pt-PT"/>
    </w:rPr>
  </w:style>
  <w:style w:type="paragraph" w:customStyle="1" w:styleId="Ttulo10">
    <w:name w:val="Título1"/>
    <w:basedOn w:val="Normal"/>
    <w:next w:val="Corpodetexto"/>
    <w:rsid w:val="00F537F3"/>
    <w:pPr>
      <w:keepNext/>
      <w:widowControl w:val="0"/>
      <w:suppressAutoHyphens/>
      <w:autoSpaceDE w:val="0"/>
      <w:spacing w:before="240" w:after="120"/>
    </w:pPr>
    <w:rPr>
      <w:rFonts w:ascii="Liberation Sans" w:eastAsia="Microsoft YaHei" w:hAnsi="Liberation Sans" w:cs="Arial Unicode MS"/>
      <w:sz w:val="28"/>
      <w:szCs w:val="28"/>
      <w:lang w:val="pt-PT" w:eastAsia="zh-CN" w:bidi="pt-PT"/>
    </w:rPr>
  </w:style>
  <w:style w:type="paragraph" w:customStyle="1" w:styleId="TableParagraph">
    <w:name w:val="Table Paragraph"/>
    <w:basedOn w:val="Normal"/>
    <w:qFormat/>
    <w:rsid w:val="00F537F3"/>
    <w:pPr>
      <w:widowControl w:val="0"/>
      <w:suppressAutoHyphens/>
      <w:autoSpaceDE w:val="0"/>
      <w:jc w:val="center"/>
    </w:pPr>
    <w:rPr>
      <w:rFonts w:ascii="Arial" w:eastAsia="Arial" w:hAnsi="Arial" w:cs="Arial"/>
      <w:sz w:val="22"/>
      <w:szCs w:val="22"/>
      <w:lang w:val="pt-PT" w:eastAsia="zh-CN" w:bidi="pt-PT"/>
    </w:rPr>
  </w:style>
  <w:style w:type="paragraph" w:customStyle="1" w:styleId="Corpodetexto21">
    <w:name w:val="Corpo de texto 21"/>
    <w:basedOn w:val="Normal"/>
    <w:rsid w:val="00F537F3"/>
    <w:pPr>
      <w:widowControl w:val="0"/>
      <w:suppressAutoHyphens/>
      <w:autoSpaceDE w:val="0"/>
      <w:spacing w:after="120" w:line="480" w:lineRule="auto"/>
    </w:pPr>
    <w:rPr>
      <w:rFonts w:ascii="Arial" w:eastAsia="Arial" w:hAnsi="Arial" w:cs="Arial"/>
      <w:sz w:val="22"/>
      <w:szCs w:val="22"/>
      <w:lang w:val="pt-PT" w:eastAsia="zh-CN" w:bidi="pt-PT"/>
    </w:rPr>
  </w:style>
  <w:style w:type="paragraph" w:customStyle="1" w:styleId="texto1">
    <w:name w:val="texto1"/>
    <w:basedOn w:val="Normal"/>
    <w:rsid w:val="00F537F3"/>
    <w:pPr>
      <w:suppressAutoHyphens/>
      <w:spacing w:before="100" w:after="100" w:line="224" w:lineRule="atLeast"/>
      <w:jc w:val="both"/>
    </w:pPr>
    <w:rPr>
      <w:rFonts w:ascii="Arial" w:hAnsi="Arial"/>
      <w:sz w:val="18"/>
      <w:szCs w:val="20"/>
      <w:lang w:eastAsia="zh-CN"/>
    </w:rPr>
  </w:style>
  <w:style w:type="paragraph" w:customStyle="1" w:styleId="Default">
    <w:name w:val="Default"/>
    <w:rsid w:val="00F537F3"/>
    <w:pPr>
      <w:suppressAutoHyphens/>
      <w:autoSpaceDE w:val="0"/>
      <w:spacing w:after="0" w:line="240" w:lineRule="auto"/>
    </w:pPr>
    <w:rPr>
      <w:rFonts w:ascii="Arial" w:eastAsia="Times New Roman" w:hAnsi="Arial" w:cs="Arial"/>
      <w:color w:val="000000"/>
      <w:sz w:val="24"/>
      <w:szCs w:val="24"/>
      <w:lang w:eastAsia="zh-CN"/>
    </w:rPr>
  </w:style>
  <w:style w:type="paragraph" w:customStyle="1" w:styleId="EditalNumerado">
    <w:name w:val="Edital Numerado"/>
    <w:rsid w:val="00F537F3"/>
    <w:pPr>
      <w:suppressAutoHyphens/>
      <w:spacing w:after="240" w:line="240" w:lineRule="auto"/>
      <w:ind w:left="1494" w:hanging="360"/>
      <w:jc w:val="both"/>
    </w:pPr>
    <w:rPr>
      <w:rFonts w:ascii="Arial" w:eastAsia="Times New Roman" w:hAnsi="Arial" w:cs="Arial"/>
      <w:sz w:val="20"/>
      <w:szCs w:val="20"/>
      <w:lang w:eastAsia="pt-BR"/>
    </w:rPr>
  </w:style>
  <w:style w:type="paragraph" w:customStyle="1" w:styleId="Recuodecorpodetexto21">
    <w:name w:val="Recuo de corpo de texto 21"/>
    <w:basedOn w:val="Normal"/>
    <w:rsid w:val="00F537F3"/>
    <w:pPr>
      <w:widowControl w:val="0"/>
      <w:suppressAutoHyphens/>
      <w:autoSpaceDE w:val="0"/>
      <w:spacing w:after="120" w:line="480" w:lineRule="auto"/>
      <w:ind w:left="283"/>
    </w:pPr>
    <w:rPr>
      <w:rFonts w:ascii="Arial" w:eastAsia="Arial" w:hAnsi="Arial" w:cs="Arial"/>
      <w:sz w:val="22"/>
      <w:szCs w:val="22"/>
      <w:lang w:val="pt-PT" w:eastAsia="zh-CN" w:bidi="pt-PT"/>
    </w:rPr>
  </w:style>
  <w:style w:type="paragraph" w:customStyle="1" w:styleId="Contedodatabela">
    <w:name w:val="Conteúdo da tabela"/>
    <w:basedOn w:val="Normal"/>
    <w:rsid w:val="00F537F3"/>
    <w:pPr>
      <w:widowControl w:val="0"/>
      <w:suppressLineNumbers/>
      <w:suppressAutoHyphens/>
      <w:autoSpaceDE w:val="0"/>
    </w:pPr>
    <w:rPr>
      <w:rFonts w:ascii="Arial" w:eastAsia="Arial" w:hAnsi="Arial" w:cs="Arial"/>
      <w:sz w:val="22"/>
      <w:szCs w:val="22"/>
      <w:lang w:val="pt-PT" w:eastAsia="zh-CN" w:bidi="pt-PT"/>
    </w:rPr>
  </w:style>
  <w:style w:type="paragraph" w:customStyle="1" w:styleId="Ttulodetabela">
    <w:name w:val="Título de tabela"/>
    <w:basedOn w:val="Contedodatabela"/>
    <w:rsid w:val="00F537F3"/>
    <w:pPr>
      <w:jc w:val="center"/>
    </w:pPr>
    <w:rPr>
      <w:b/>
      <w:bCs/>
    </w:rPr>
  </w:style>
  <w:style w:type="character" w:styleId="Refdenotaderodap">
    <w:name w:val="footnote reference"/>
    <w:unhideWhenUsed/>
    <w:rsid w:val="00F537F3"/>
    <w:rPr>
      <w:vertAlign w:val="superscript"/>
    </w:rPr>
  </w:style>
  <w:style w:type="character" w:styleId="Refdenotadefim">
    <w:name w:val="endnote reference"/>
    <w:unhideWhenUsed/>
    <w:rsid w:val="00F537F3"/>
    <w:rPr>
      <w:vertAlign w:val="superscript"/>
    </w:rPr>
  </w:style>
  <w:style w:type="character" w:customStyle="1" w:styleId="WW8Num1z0">
    <w:name w:val="WW8Num1z0"/>
    <w:rsid w:val="00F537F3"/>
  </w:style>
  <w:style w:type="character" w:customStyle="1" w:styleId="WW8Num1z1">
    <w:name w:val="WW8Num1z1"/>
    <w:rsid w:val="00F537F3"/>
  </w:style>
  <w:style w:type="character" w:customStyle="1" w:styleId="WW8Num1z2">
    <w:name w:val="WW8Num1z2"/>
    <w:rsid w:val="00F537F3"/>
  </w:style>
  <w:style w:type="character" w:customStyle="1" w:styleId="WW8Num1z3">
    <w:name w:val="WW8Num1z3"/>
    <w:rsid w:val="00F537F3"/>
  </w:style>
  <w:style w:type="character" w:customStyle="1" w:styleId="WW8Num1z4">
    <w:name w:val="WW8Num1z4"/>
    <w:rsid w:val="00F537F3"/>
  </w:style>
  <w:style w:type="character" w:customStyle="1" w:styleId="WW8Num1z5">
    <w:name w:val="WW8Num1z5"/>
    <w:rsid w:val="00F537F3"/>
  </w:style>
  <w:style w:type="character" w:customStyle="1" w:styleId="WW8Num1z6">
    <w:name w:val="WW8Num1z6"/>
    <w:rsid w:val="00F537F3"/>
  </w:style>
  <w:style w:type="character" w:customStyle="1" w:styleId="WW8Num1z7">
    <w:name w:val="WW8Num1z7"/>
    <w:rsid w:val="00F537F3"/>
  </w:style>
  <w:style w:type="character" w:customStyle="1" w:styleId="WW8Num1z8">
    <w:name w:val="WW8Num1z8"/>
    <w:rsid w:val="00F537F3"/>
  </w:style>
  <w:style w:type="character" w:customStyle="1" w:styleId="WW8Num2z0">
    <w:name w:val="WW8Num2z0"/>
    <w:rsid w:val="00F537F3"/>
    <w:rPr>
      <w:lang w:val="pt-PT" w:bidi="pt-PT"/>
    </w:rPr>
  </w:style>
  <w:style w:type="character" w:customStyle="1" w:styleId="WW8Num2z2">
    <w:name w:val="WW8Num2z2"/>
    <w:rsid w:val="00F537F3"/>
    <w:rPr>
      <w:rFonts w:ascii="Arial" w:eastAsia="Arial" w:hAnsi="Arial" w:cs="Arial" w:hint="default"/>
      <w:b/>
      <w:bCs/>
      <w:spacing w:val="-3"/>
      <w:w w:val="100"/>
      <w:sz w:val="20"/>
      <w:szCs w:val="22"/>
      <w:lang w:val="pt-PT" w:bidi="pt-PT"/>
    </w:rPr>
  </w:style>
  <w:style w:type="character" w:customStyle="1" w:styleId="WW8Num2z3">
    <w:name w:val="WW8Num2z3"/>
    <w:rsid w:val="00F537F3"/>
    <w:rPr>
      <w:rFonts w:ascii="Liberation Serif" w:hAnsi="Liberation Serif" w:cs="Liberation Serif" w:hint="default"/>
      <w:lang w:val="pt-PT" w:bidi="pt-PT"/>
    </w:rPr>
  </w:style>
  <w:style w:type="character" w:customStyle="1" w:styleId="WW8Num3z0">
    <w:name w:val="WW8Num3z0"/>
    <w:rsid w:val="00F537F3"/>
    <w:rPr>
      <w:rFonts w:ascii="Arial" w:eastAsia="Arial" w:hAnsi="Arial" w:cs="Arial" w:hint="default"/>
      <w:b/>
      <w:bCs w:val="0"/>
      <w:w w:val="100"/>
      <w:sz w:val="20"/>
      <w:szCs w:val="22"/>
      <w:lang w:val="pt-PT" w:bidi="pt-PT"/>
    </w:rPr>
  </w:style>
  <w:style w:type="character" w:customStyle="1" w:styleId="WW8Num4z0">
    <w:name w:val="WW8Num4z0"/>
    <w:rsid w:val="00F537F3"/>
    <w:rPr>
      <w:lang w:val="pt-PT" w:bidi="pt-PT"/>
    </w:rPr>
  </w:style>
  <w:style w:type="character" w:customStyle="1" w:styleId="WW8Num4z1">
    <w:name w:val="WW8Num4z1"/>
    <w:rsid w:val="00F537F3"/>
    <w:rPr>
      <w:rFonts w:ascii="Arial" w:eastAsia="Arial" w:hAnsi="Arial" w:cs="Arial" w:hint="default"/>
      <w:b/>
      <w:bCs/>
      <w:spacing w:val="-1"/>
      <w:w w:val="100"/>
      <w:sz w:val="20"/>
      <w:szCs w:val="22"/>
      <w:lang w:val="pt-PT" w:bidi="pt-PT"/>
    </w:rPr>
  </w:style>
  <w:style w:type="character" w:customStyle="1" w:styleId="WW8Num4z2">
    <w:name w:val="WW8Num4z2"/>
    <w:rsid w:val="00F537F3"/>
    <w:rPr>
      <w:rFonts w:ascii="Arial" w:eastAsia="Arial" w:hAnsi="Arial" w:cs="Arial" w:hint="default"/>
      <w:b/>
      <w:bCs/>
      <w:spacing w:val="-3"/>
      <w:w w:val="100"/>
      <w:sz w:val="20"/>
      <w:szCs w:val="22"/>
      <w:lang w:val="pt-PT" w:bidi="pt-PT"/>
    </w:rPr>
  </w:style>
  <w:style w:type="character" w:customStyle="1" w:styleId="WW8Num4z4">
    <w:name w:val="WW8Num4z4"/>
    <w:rsid w:val="00F537F3"/>
    <w:rPr>
      <w:rFonts w:ascii="Liberation Serif" w:hAnsi="Liberation Serif" w:cs="Liberation Serif" w:hint="default"/>
      <w:lang w:val="pt-PT" w:bidi="pt-PT"/>
    </w:rPr>
  </w:style>
  <w:style w:type="character" w:customStyle="1" w:styleId="WW8Num5z0">
    <w:name w:val="WW8Num5z0"/>
    <w:rsid w:val="00F537F3"/>
    <w:rPr>
      <w:rFonts w:ascii="Arial" w:eastAsia="Arial" w:hAnsi="Arial" w:cs="Arial" w:hint="default"/>
      <w:b/>
      <w:bCs/>
      <w:spacing w:val="-1"/>
      <w:w w:val="100"/>
      <w:sz w:val="20"/>
      <w:szCs w:val="20"/>
      <w:lang w:val="pt-PT" w:bidi="pt-PT"/>
    </w:rPr>
  </w:style>
  <w:style w:type="character" w:customStyle="1" w:styleId="WW8Num6z0">
    <w:name w:val="WW8Num6z0"/>
    <w:rsid w:val="00F537F3"/>
    <w:rPr>
      <w:lang w:val="pt-PT" w:bidi="pt-PT"/>
    </w:rPr>
  </w:style>
  <w:style w:type="character" w:customStyle="1" w:styleId="WW8Num6z2">
    <w:name w:val="WW8Num6z2"/>
    <w:rsid w:val="00F537F3"/>
    <w:rPr>
      <w:rFonts w:ascii="Arial" w:eastAsia="Arial" w:hAnsi="Arial" w:cs="Arial" w:hint="default"/>
      <w:b/>
      <w:bCs/>
      <w:spacing w:val="-3"/>
      <w:w w:val="100"/>
      <w:sz w:val="20"/>
      <w:szCs w:val="22"/>
      <w:lang w:val="pt-PT" w:bidi="pt-PT"/>
    </w:rPr>
  </w:style>
  <w:style w:type="character" w:customStyle="1" w:styleId="WW8Num6z5">
    <w:name w:val="WW8Num6z5"/>
    <w:rsid w:val="00F537F3"/>
    <w:rPr>
      <w:rFonts w:ascii="Liberation Serif" w:hAnsi="Liberation Serif" w:cs="Liberation Serif" w:hint="default"/>
      <w:lang w:val="pt-PT" w:bidi="pt-PT"/>
    </w:rPr>
  </w:style>
  <w:style w:type="character" w:customStyle="1" w:styleId="WW8Num7z0">
    <w:name w:val="WW8Num7z0"/>
    <w:rsid w:val="00F537F3"/>
    <w:rPr>
      <w:lang w:val="pt-PT" w:bidi="pt-PT"/>
    </w:rPr>
  </w:style>
  <w:style w:type="character" w:customStyle="1" w:styleId="WW8Num7z2">
    <w:name w:val="WW8Num7z2"/>
    <w:rsid w:val="00F537F3"/>
    <w:rPr>
      <w:rFonts w:ascii="Arial" w:eastAsia="Arial" w:hAnsi="Arial" w:cs="Arial" w:hint="default"/>
      <w:b/>
      <w:bCs/>
      <w:spacing w:val="-3"/>
      <w:w w:val="100"/>
      <w:sz w:val="20"/>
      <w:szCs w:val="22"/>
      <w:lang w:val="pt-PT" w:bidi="pt-PT"/>
    </w:rPr>
  </w:style>
  <w:style w:type="character" w:customStyle="1" w:styleId="WW8Num7z3">
    <w:name w:val="WW8Num7z3"/>
    <w:rsid w:val="00F537F3"/>
    <w:rPr>
      <w:rFonts w:ascii="Liberation Serif" w:hAnsi="Liberation Serif" w:cs="Liberation Serif" w:hint="default"/>
      <w:lang w:val="pt-PT" w:bidi="pt-PT"/>
    </w:rPr>
  </w:style>
  <w:style w:type="character" w:customStyle="1" w:styleId="WW8Num8z0">
    <w:name w:val="WW8Num8z0"/>
    <w:rsid w:val="00F537F3"/>
    <w:rPr>
      <w:lang w:val="pt-PT" w:bidi="pt-PT"/>
    </w:rPr>
  </w:style>
  <w:style w:type="character" w:customStyle="1" w:styleId="WW8Num8z1">
    <w:name w:val="WW8Num8z1"/>
    <w:rsid w:val="00F537F3"/>
    <w:rPr>
      <w:rFonts w:ascii="Arial" w:eastAsia="Arial" w:hAnsi="Arial" w:cs="Arial" w:hint="default"/>
      <w:b/>
      <w:bCs/>
      <w:spacing w:val="-1"/>
      <w:w w:val="100"/>
      <w:sz w:val="20"/>
      <w:szCs w:val="22"/>
      <w:lang w:val="pt-PT" w:bidi="pt-PT"/>
    </w:rPr>
  </w:style>
  <w:style w:type="character" w:customStyle="1" w:styleId="WW8Num8z2">
    <w:name w:val="WW8Num8z2"/>
    <w:rsid w:val="00F537F3"/>
    <w:rPr>
      <w:rFonts w:ascii="Liberation Serif" w:hAnsi="Liberation Serif" w:cs="Liberation Serif" w:hint="default"/>
      <w:lang w:val="pt-PT" w:bidi="pt-PT"/>
    </w:rPr>
  </w:style>
  <w:style w:type="character" w:customStyle="1" w:styleId="WW8Num9z0">
    <w:name w:val="WW8Num9z0"/>
    <w:rsid w:val="00F537F3"/>
    <w:rPr>
      <w:lang w:val="pt-PT" w:bidi="pt-PT"/>
    </w:rPr>
  </w:style>
  <w:style w:type="character" w:customStyle="1" w:styleId="WW8Num9z2">
    <w:name w:val="WW8Num9z2"/>
    <w:rsid w:val="00F537F3"/>
    <w:rPr>
      <w:rFonts w:ascii="Arial" w:eastAsia="Arial" w:hAnsi="Arial" w:cs="Arial" w:hint="default"/>
      <w:b/>
      <w:bCs/>
      <w:spacing w:val="-3"/>
      <w:w w:val="100"/>
      <w:sz w:val="20"/>
      <w:szCs w:val="22"/>
      <w:lang w:val="pt-PT" w:bidi="pt-PT"/>
    </w:rPr>
  </w:style>
  <w:style w:type="character" w:customStyle="1" w:styleId="WW8Num9z3">
    <w:name w:val="WW8Num9z3"/>
    <w:rsid w:val="00F537F3"/>
    <w:rPr>
      <w:rFonts w:ascii="Liberation Serif" w:hAnsi="Liberation Serif" w:cs="Liberation Serif" w:hint="default"/>
      <w:lang w:val="pt-PT" w:bidi="pt-PT"/>
    </w:rPr>
  </w:style>
  <w:style w:type="character" w:customStyle="1" w:styleId="WW8Num10z0">
    <w:name w:val="WW8Num10z0"/>
    <w:rsid w:val="00F537F3"/>
    <w:rPr>
      <w:lang w:val="pt-PT" w:bidi="pt-PT"/>
    </w:rPr>
  </w:style>
  <w:style w:type="character" w:customStyle="1" w:styleId="WW8Num10z2">
    <w:name w:val="WW8Num10z2"/>
    <w:rsid w:val="00F537F3"/>
    <w:rPr>
      <w:rFonts w:ascii="Arial" w:eastAsia="Arial" w:hAnsi="Arial" w:cs="Arial" w:hint="default"/>
      <w:b/>
      <w:bCs/>
      <w:spacing w:val="-3"/>
      <w:w w:val="100"/>
      <w:sz w:val="20"/>
      <w:szCs w:val="22"/>
      <w:lang w:val="pt-PT" w:bidi="pt-PT"/>
    </w:rPr>
  </w:style>
  <w:style w:type="character" w:customStyle="1" w:styleId="WW8Num10z3">
    <w:name w:val="WW8Num10z3"/>
    <w:rsid w:val="00F537F3"/>
    <w:rPr>
      <w:rFonts w:ascii="Liberation Serif" w:hAnsi="Liberation Serif" w:cs="Liberation Serif" w:hint="default"/>
      <w:lang w:val="pt-PT" w:bidi="pt-PT"/>
    </w:rPr>
  </w:style>
  <w:style w:type="character" w:customStyle="1" w:styleId="WW8Num11z0">
    <w:name w:val="WW8Num11z0"/>
    <w:rsid w:val="00F537F3"/>
    <w:rPr>
      <w:rFonts w:ascii="Arial" w:eastAsia="Arial" w:hAnsi="Arial" w:cs="Arial" w:hint="default"/>
      <w:b/>
      <w:bCs/>
      <w:spacing w:val="-1"/>
      <w:w w:val="100"/>
      <w:sz w:val="20"/>
      <w:szCs w:val="22"/>
      <w:lang w:val="pt-PT" w:bidi="pt-PT"/>
    </w:rPr>
  </w:style>
  <w:style w:type="character" w:customStyle="1" w:styleId="WW8Num12z0">
    <w:name w:val="WW8Num12z0"/>
    <w:rsid w:val="00F537F3"/>
    <w:rPr>
      <w:lang w:val="pt-PT" w:bidi="pt-PT"/>
    </w:rPr>
  </w:style>
  <w:style w:type="character" w:customStyle="1" w:styleId="WW8Num12z2">
    <w:name w:val="WW8Num12z2"/>
    <w:rsid w:val="00F537F3"/>
    <w:rPr>
      <w:rFonts w:ascii="Arial" w:eastAsia="Arial" w:hAnsi="Arial" w:cs="Arial" w:hint="default"/>
      <w:b/>
      <w:bCs/>
      <w:spacing w:val="-3"/>
      <w:w w:val="100"/>
      <w:sz w:val="20"/>
      <w:szCs w:val="22"/>
      <w:lang w:val="pt-PT" w:bidi="pt-PT"/>
    </w:rPr>
  </w:style>
  <w:style w:type="character" w:customStyle="1" w:styleId="WW8Num12z3">
    <w:name w:val="WW8Num12z3"/>
    <w:rsid w:val="00F537F3"/>
    <w:rPr>
      <w:rFonts w:ascii="Liberation Serif" w:hAnsi="Liberation Serif" w:cs="Liberation Serif" w:hint="default"/>
      <w:lang w:val="pt-PT" w:bidi="pt-PT"/>
    </w:rPr>
  </w:style>
  <w:style w:type="character" w:customStyle="1" w:styleId="WW8Num13z0">
    <w:name w:val="WW8Num13z0"/>
    <w:rsid w:val="00F537F3"/>
    <w:rPr>
      <w:lang w:val="pt-PT" w:bidi="pt-PT"/>
    </w:rPr>
  </w:style>
  <w:style w:type="character" w:customStyle="1" w:styleId="WW8Num13z2">
    <w:name w:val="WW8Num13z2"/>
    <w:rsid w:val="00F537F3"/>
    <w:rPr>
      <w:rFonts w:ascii="Arial" w:eastAsia="Arial" w:hAnsi="Arial" w:cs="Arial" w:hint="default"/>
      <w:b/>
      <w:bCs/>
      <w:spacing w:val="-3"/>
      <w:w w:val="100"/>
      <w:sz w:val="20"/>
      <w:szCs w:val="22"/>
      <w:lang w:val="pt-PT" w:bidi="pt-PT"/>
    </w:rPr>
  </w:style>
  <w:style w:type="character" w:customStyle="1" w:styleId="WW8Num13z3">
    <w:name w:val="WW8Num13z3"/>
    <w:rsid w:val="00F537F3"/>
    <w:rPr>
      <w:rFonts w:ascii="Liberation Serif" w:hAnsi="Liberation Serif" w:cs="Liberation Serif" w:hint="default"/>
      <w:lang w:val="pt-PT" w:bidi="pt-PT"/>
    </w:rPr>
  </w:style>
  <w:style w:type="character" w:customStyle="1" w:styleId="WW8Num14z0">
    <w:name w:val="WW8Num14z0"/>
    <w:rsid w:val="00F537F3"/>
    <w:rPr>
      <w:rFonts w:ascii="Arial" w:eastAsia="Arial" w:hAnsi="Arial" w:cs="Arial" w:hint="default"/>
      <w:b/>
      <w:bCs w:val="0"/>
      <w:w w:val="100"/>
      <w:sz w:val="20"/>
      <w:szCs w:val="22"/>
      <w:lang w:val="pt-PT" w:bidi="pt-PT"/>
    </w:rPr>
  </w:style>
  <w:style w:type="character" w:customStyle="1" w:styleId="WW8Num15z0">
    <w:name w:val="WW8Num15z0"/>
    <w:rsid w:val="00F537F3"/>
    <w:rPr>
      <w:lang w:val="pt-PT" w:bidi="pt-PT"/>
    </w:rPr>
  </w:style>
  <w:style w:type="character" w:customStyle="1" w:styleId="WW8Num15z2">
    <w:name w:val="WW8Num15z2"/>
    <w:rsid w:val="00F537F3"/>
    <w:rPr>
      <w:rFonts w:ascii="Arial" w:eastAsia="Arial" w:hAnsi="Arial" w:cs="Arial" w:hint="default"/>
      <w:b/>
      <w:bCs/>
      <w:spacing w:val="-3"/>
      <w:w w:val="100"/>
      <w:sz w:val="20"/>
      <w:szCs w:val="22"/>
      <w:lang w:val="pt-PT" w:bidi="pt-PT"/>
    </w:rPr>
  </w:style>
  <w:style w:type="character" w:customStyle="1" w:styleId="WW8Num15z3">
    <w:name w:val="WW8Num15z3"/>
    <w:rsid w:val="00F537F3"/>
    <w:rPr>
      <w:rFonts w:ascii="Liberation Serif" w:hAnsi="Liberation Serif" w:cs="Liberation Serif" w:hint="default"/>
      <w:lang w:val="pt-PT" w:bidi="pt-PT"/>
    </w:rPr>
  </w:style>
  <w:style w:type="character" w:customStyle="1" w:styleId="WW8Num16z0">
    <w:name w:val="WW8Num16z0"/>
    <w:rsid w:val="00F537F3"/>
    <w:rPr>
      <w:rFonts w:ascii="Arial" w:eastAsia="Arial" w:hAnsi="Arial" w:cs="Arial" w:hint="default"/>
      <w:b/>
      <w:bCs/>
      <w:spacing w:val="-1"/>
      <w:w w:val="100"/>
      <w:sz w:val="20"/>
      <w:szCs w:val="22"/>
      <w:lang w:val="pt-PT" w:bidi="pt-PT"/>
    </w:rPr>
  </w:style>
  <w:style w:type="character" w:customStyle="1" w:styleId="WW8Num17z0">
    <w:name w:val="WW8Num17z0"/>
    <w:rsid w:val="00F537F3"/>
    <w:rPr>
      <w:rFonts w:ascii="Arial" w:eastAsia="Arial" w:hAnsi="Arial" w:cs="Arial" w:hint="default"/>
      <w:b/>
      <w:bCs/>
      <w:spacing w:val="-1"/>
      <w:w w:val="100"/>
      <w:sz w:val="20"/>
      <w:szCs w:val="20"/>
      <w:lang w:val="pt-PT" w:bidi="pt-PT"/>
    </w:rPr>
  </w:style>
  <w:style w:type="character" w:customStyle="1" w:styleId="WW8Num18z0">
    <w:name w:val="WW8Num18z0"/>
    <w:rsid w:val="00F537F3"/>
    <w:rPr>
      <w:rFonts w:ascii="Arial" w:eastAsia="Arial" w:hAnsi="Arial" w:cs="Arial" w:hint="default"/>
      <w:b/>
      <w:bCs/>
      <w:spacing w:val="-1"/>
      <w:w w:val="100"/>
      <w:sz w:val="20"/>
      <w:szCs w:val="22"/>
      <w:lang w:val="pt-PT" w:bidi="pt-PT"/>
    </w:rPr>
  </w:style>
  <w:style w:type="character" w:customStyle="1" w:styleId="WW8Num18z1">
    <w:name w:val="WW8Num18z1"/>
    <w:rsid w:val="00F537F3"/>
    <w:rPr>
      <w:rFonts w:ascii="Arial" w:eastAsia="Arial" w:hAnsi="Arial" w:cs="Arial" w:hint="default"/>
      <w:b/>
      <w:bCs/>
      <w:i/>
      <w:iCs w:val="0"/>
      <w:w w:val="100"/>
      <w:sz w:val="20"/>
      <w:szCs w:val="22"/>
      <w:lang w:val="pt-PT" w:bidi="pt-PT"/>
    </w:rPr>
  </w:style>
  <w:style w:type="character" w:customStyle="1" w:styleId="WW8Num18z2">
    <w:name w:val="WW8Num18z2"/>
    <w:rsid w:val="00F537F3"/>
    <w:rPr>
      <w:rFonts w:ascii="Liberation Serif" w:hAnsi="Liberation Serif" w:cs="Liberation Serif" w:hint="default"/>
      <w:lang w:val="pt-PT" w:bidi="pt-PT"/>
    </w:rPr>
  </w:style>
  <w:style w:type="character" w:customStyle="1" w:styleId="WW8Num19z0">
    <w:name w:val="WW8Num19z0"/>
    <w:rsid w:val="00F537F3"/>
    <w:rPr>
      <w:rFonts w:ascii="Arial" w:hAnsi="Arial" w:cs="Arial" w:hint="default"/>
      <w:b/>
      <w:bCs w:val="0"/>
      <w:i w:val="0"/>
      <w:iCs w:val="0"/>
      <w:sz w:val="20"/>
    </w:rPr>
  </w:style>
  <w:style w:type="character" w:customStyle="1" w:styleId="WW8Num19z1">
    <w:name w:val="WW8Num19z1"/>
    <w:rsid w:val="00F537F3"/>
    <w:rPr>
      <w:rFonts w:ascii="Arial" w:hAnsi="Arial" w:cs="Arial" w:hint="default"/>
      <w:b/>
      <w:bCs w:val="0"/>
      <w:i w:val="0"/>
      <w:iCs w:val="0"/>
      <w:color w:val="auto"/>
      <w:sz w:val="20"/>
    </w:rPr>
  </w:style>
  <w:style w:type="character" w:customStyle="1" w:styleId="WW8Num19z6">
    <w:name w:val="WW8Num19z6"/>
    <w:rsid w:val="00F537F3"/>
  </w:style>
  <w:style w:type="character" w:customStyle="1" w:styleId="WW8Num20z0">
    <w:name w:val="WW8Num20z0"/>
    <w:rsid w:val="00F537F3"/>
  </w:style>
  <w:style w:type="character" w:customStyle="1" w:styleId="WW8Num21z0">
    <w:name w:val="WW8Num21z0"/>
    <w:rsid w:val="00F537F3"/>
    <w:rPr>
      <w:lang w:val="pt-PT" w:bidi="pt-PT"/>
    </w:rPr>
  </w:style>
  <w:style w:type="character" w:customStyle="1" w:styleId="WW8Num21z2">
    <w:name w:val="WW8Num21z2"/>
    <w:rsid w:val="00F537F3"/>
    <w:rPr>
      <w:rFonts w:ascii="Arial" w:eastAsia="Arial" w:hAnsi="Arial" w:cs="Arial" w:hint="default"/>
      <w:b/>
      <w:bCs/>
      <w:spacing w:val="-3"/>
      <w:w w:val="100"/>
      <w:sz w:val="20"/>
      <w:szCs w:val="22"/>
      <w:lang w:val="pt-PT" w:bidi="pt-PT"/>
    </w:rPr>
  </w:style>
  <w:style w:type="character" w:customStyle="1" w:styleId="WW8Num21z3">
    <w:name w:val="WW8Num21z3"/>
    <w:rsid w:val="00F537F3"/>
    <w:rPr>
      <w:rFonts w:ascii="Liberation Serif" w:hAnsi="Liberation Serif" w:cs="Liberation Serif" w:hint="default"/>
      <w:lang w:val="pt-PT" w:bidi="pt-PT"/>
    </w:rPr>
  </w:style>
  <w:style w:type="character" w:customStyle="1" w:styleId="WW8Num22z0">
    <w:name w:val="WW8Num22z0"/>
    <w:rsid w:val="00F537F3"/>
    <w:rPr>
      <w:rFonts w:ascii="Arial" w:hAnsi="Arial" w:cs="Times New Roman" w:hint="default"/>
      <w:sz w:val="20"/>
    </w:rPr>
  </w:style>
  <w:style w:type="character" w:customStyle="1" w:styleId="WW8Num22z1">
    <w:name w:val="WW8Num22z1"/>
    <w:rsid w:val="00F537F3"/>
    <w:rPr>
      <w:rFonts w:ascii="Times New Roman" w:hAnsi="Times New Roman" w:cs="Times New Roman" w:hint="default"/>
    </w:rPr>
  </w:style>
  <w:style w:type="character" w:customStyle="1" w:styleId="Fontepargpadro2">
    <w:name w:val="Fonte parág. padrão2"/>
    <w:rsid w:val="00F537F3"/>
  </w:style>
  <w:style w:type="character" w:customStyle="1" w:styleId="WW8Num2z1">
    <w:name w:val="WW8Num2z1"/>
    <w:rsid w:val="00F537F3"/>
  </w:style>
  <w:style w:type="character" w:customStyle="1" w:styleId="WW8Num2z4">
    <w:name w:val="WW8Num2z4"/>
    <w:rsid w:val="00F537F3"/>
  </w:style>
  <w:style w:type="character" w:customStyle="1" w:styleId="WW8Num2z5">
    <w:name w:val="WW8Num2z5"/>
    <w:rsid w:val="00F537F3"/>
  </w:style>
  <w:style w:type="character" w:customStyle="1" w:styleId="WW8Num2z6">
    <w:name w:val="WW8Num2z6"/>
    <w:rsid w:val="00F537F3"/>
  </w:style>
  <w:style w:type="character" w:customStyle="1" w:styleId="WW8Num2z7">
    <w:name w:val="WW8Num2z7"/>
    <w:rsid w:val="00F537F3"/>
  </w:style>
  <w:style w:type="character" w:customStyle="1" w:styleId="WW8Num2z8">
    <w:name w:val="WW8Num2z8"/>
    <w:rsid w:val="00F537F3"/>
  </w:style>
  <w:style w:type="character" w:customStyle="1" w:styleId="WW8Num3z2">
    <w:name w:val="WW8Num3z2"/>
    <w:rsid w:val="00F537F3"/>
    <w:rPr>
      <w:rFonts w:ascii="Arial" w:eastAsia="Arial" w:hAnsi="Arial" w:cs="Arial" w:hint="default"/>
      <w:b/>
      <w:bCs/>
      <w:spacing w:val="-3"/>
      <w:w w:val="100"/>
      <w:sz w:val="20"/>
      <w:szCs w:val="22"/>
      <w:lang w:val="pt-PT" w:bidi="pt-PT"/>
    </w:rPr>
  </w:style>
  <w:style w:type="character" w:customStyle="1" w:styleId="WW8Num3z3">
    <w:name w:val="WW8Num3z3"/>
    <w:rsid w:val="00F537F3"/>
    <w:rPr>
      <w:rFonts w:ascii="Liberation Serif" w:hAnsi="Liberation Serif" w:cs="Liberation Serif" w:hint="default"/>
      <w:lang w:val="pt-PT" w:bidi="pt-PT"/>
    </w:rPr>
  </w:style>
  <w:style w:type="character" w:customStyle="1" w:styleId="WW8Num6z1">
    <w:name w:val="WW8Num6z1"/>
    <w:rsid w:val="00F537F3"/>
    <w:rPr>
      <w:rFonts w:ascii="Arial" w:eastAsia="Arial" w:hAnsi="Arial" w:cs="Arial" w:hint="default"/>
      <w:b/>
      <w:bCs/>
      <w:spacing w:val="-1"/>
      <w:w w:val="100"/>
      <w:sz w:val="20"/>
      <w:szCs w:val="22"/>
      <w:lang w:val="pt-PT" w:bidi="pt-PT"/>
    </w:rPr>
  </w:style>
  <w:style w:type="character" w:customStyle="1" w:styleId="WW8Num6z4">
    <w:name w:val="WW8Num6z4"/>
    <w:rsid w:val="00F537F3"/>
    <w:rPr>
      <w:rFonts w:ascii="Liberation Serif" w:hAnsi="Liberation Serif" w:cs="Liberation Serif" w:hint="default"/>
      <w:lang w:val="pt-PT" w:bidi="pt-PT"/>
    </w:rPr>
  </w:style>
  <w:style w:type="character" w:customStyle="1" w:styleId="WW8Num8z5">
    <w:name w:val="WW8Num8z5"/>
    <w:rsid w:val="00F537F3"/>
    <w:rPr>
      <w:rFonts w:ascii="Liberation Serif" w:hAnsi="Liberation Serif" w:cs="Liberation Serif" w:hint="default"/>
      <w:lang w:val="pt-PT" w:bidi="pt-PT"/>
    </w:rPr>
  </w:style>
  <w:style w:type="character" w:customStyle="1" w:styleId="WW8Num10z1">
    <w:name w:val="WW8Num10z1"/>
    <w:rsid w:val="00F537F3"/>
    <w:rPr>
      <w:rFonts w:ascii="Arial" w:eastAsia="Arial" w:hAnsi="Arial" w:cs="Arial" w:hint="default"/>
      <w:b/>
      <w:bCs/>
      <w:spacing w:val="-1"/>
      <w:w w:val="100"/>
      <w:sz w:val="20"/>
      <w:szCs w:val="22"/>
      <w:lang w:val="pt-PT" w:bidi="pt-PT"/>
    </w:rPr>
  </w:style>
  <w:style w:type="character" w:customStyle="1" w:styleId="WW8Num11z2">
    <w:name w:val="WW8Num11z2"/>
    <w:rsid w:val="00F537F3"/>
    <w:rPr>
      <w:rFonts w:ascii="Arial" w:eastAsia="Arial" w:hAnsi="Arial" w:cs="Arial" w:hint="default"/>
      <w:b/>
      <w:bCs/>
      <w:spacing w:val="-3"/>
      <w:w w:val="100"/>
      <w:sz w:val="20"/>
      <w:szCs w:val="22"/>
      <w:lang w:val="pt-PT" w:bidi="pt-PT"/>
    </w:rPr>
  </w:style>
  <w:style w:type="character" w:customStyle="1" w:styleId="WW8Num11z3">
    <w:name w:val="WW8Num11z3"/>
    <w:rsid w:val="00F537F3"/>
    <w:rPr>
      <w:rFonts w:ascii="Liberation Serif" w:hAnsi="Liberation Serif" w:cs="Liberation Serif" w:hint="default"/>
      <w:lang w:val="pt-PT" w:bidi="pt-PT"/>
    </w:rPr>
  </w:style>
  <w:style w:type="character" w:customStyle="1" w:styleId="WW8Num14z2">
    <w:name w:val="WW8Num14z2"/>
    <w:rsid w:val="00F537F3"/>
    <w:rPr>
      <w:rFonts w:ascii="Arial" w:eastAsia="Arial" w:hAnsi="Arial" w:cs="Arial" w:hint="default"/>
      <w:b/>
      <w:bCs/>
      <w:spacing w:val="-3"/>
      <w:w w:val="100"/>
      <w:sz w:val="20"/>
      <w:szCs w:val="22"/>
      <w:lang w:val="pt-PT" w:bidi="pt-PT"/>
    </w:rPr>
  </w:style>
  <w:style w:type="character" w:customStyle="1" w:styleId="WW8Num14z3">
    <w:name w:val="WW8Num14z3"/>
    <w:rsid w:val="00F537F3"/>
    <w:rPr>
      <w:rFonts w:ascii="Liberation Serif" w:hAnsi="Liberation Serif" w:cs="Liberation Serif" w:hint="default"/>
      <w:lang w:val="pt-PT" w:bidi="pt-PT"/>
    </w:rPr>
  </w:style>
  <w:style w:type="character" w:customStyle="1" w:styleId="WW8Num17z2">
    <w:name w:val="WW8Num17z2"/>
    <w:rsid w:val="00F537F3"/>
    <w:rPr>
      <w:rFonts w:ascii="Arial" w:eastAsia="Arial" w:hAnsi="Arial" w:cs="Arial" w:hint="default"/>
      <w:b/>
      <w:bCs/>
      <w:spacing w:val="-3"/>
      <w:w w:val="100"/>
      <w:sz w:val="20"/>
      <w:szCs w:val="22"/>
      <w:lang w:val="pt-PT" w:bidi="pt-PT"/>
    </w:rPr>
  </w:style>
  <w:style w:type="character" w:customStyle="1" w:styleId="WW8Num17z3">
    <w:name w:val="WW8Num17z3"/>
    <w:rsid w:val="00F537F3"/>
    <w:rPr>
      <w:rFonts w:ascii="Liberation Serif" w:hAnsi="Liberation Serif" w:cs="Liberation Serif" w:hint="default"/>
      <w:lang w:val="pt-PT" w:bidi="pt-PT"/>
    </w:rPr>
  </w:style>
  <w:style w:type="character" w:customStyle="1" w:styleId="WW8Num20z1">
    <w:name w:val="WW8Num20z1"/>
    <w:rsid w:val="00F537F3"/>
    <w:rPr>
      <w:rFonts w:ascii="Arial" w:eastAsia="Arial" w:hAnsi="Arial" w:cs="Arial" w:hint="default"/>
      <w:b/>
      <w:bCs/>
      <w:i/>
      <w:iCs w:val="0"/>
      <w:w w:val="100"/>
      <w:sz w:val="20"/>
      <w:szCs w:val="22"/>
      <w:lang w:val="pt-PT" w:bidi="pt-PT"/>
    </w:rPr>
  </w:style>
  <w:style w:type="character" w:customStyle="1" w:styleId="WW8Num20z2">
    <w:name w:val="WW8Num20z2"/>
    <w:rsid w:val="00F537F3"/>
    <w:rPr>
      <w:rFonts w:ascii="Liberation Serif" w:hAnsi="Liberation Serif" w:cs="Liberation Serif" w:hint="default"/>
      <w:lang w:val="pt-PT" w:bidi="pt-PT"/>
    </w:rPr>
  </w:style>
  <w:style w:type="character" w:customStyle="1" w:styleId="WW8Num21z1">
    <w:name w:val="WW8Num21z1"/>
    <w:rsid w:val="00F537F3"/>
    <w:rPr>
      <w:rFonts w:ascii="Arial" w:hAnsi="Arial" w:cs="Arial" w:hint="default"/>
      <w:b/>
      <w:bCs w:val="0"/>
      <w:i w:val="0"/>
      <w:iCs w:val="0"/>
      <w:color w:val="auto"/>
      <w:sz w:val="20"/>
    </w:rPr>
  </w:style>
  <w:style w:type="character" w:customStyle="1" w:styleId="WW8Num21z6">
    <w:name w:val="WW8Num21z6"/>
    <w:rsid w:val="00F537F3"/>
  </w:style>
  <w:style w:type="character" w:customStyle="1" w:styleId="WW8Num23z0">
    <w:name w:val="WW8Num23z0"/>
    <w:rsid w:val="00F537F3"/>
    <w:rPr>
      <w:lang w:val="pt-PT" w:bidi="pt-PT"/>
    </w:rPr>
  </w:style>
  <w:style w:type="character" w:customStyle="1" w:styleId="WW8Num23z2">
    <w:name w:val="WW8Num23z2"/>
    <w:rsid w:val="00F537F3"/>
    <w:rPr>
      <w:rFonts w:ascii="Arial" w:eastAsia="Arial" w:hAnsi="Arial" w:cs="Arial" w:hint="default"/>
      <w:b/>
      <w:bCs/>
      <w:spacing w:val="-3"/>
      <w:w w:val="100"/>
      <w:sz w:val="20"/>
      <w:szCs w:val="22"/>
      <w:lang w:val="pt-PT" w:bidi="pt-PT"/>
    </w:rPr>
  </w:style>
  <w:style w:type="character" w:customStyle="1" w:styleId="WW8Num23z3">
    <w:name w:val="WW8Num23z3"/>
    <w:rsid w:val="00F537F3"/>
    <w:rPr>
      <w:rFonts w:ascii="Liberation Serif" w:hAnsi="Liberation Serif" w:cs="Liberation Serif" w:hint="default"/>
      <w:lang w:val="pt-PT" w:bidi="pt-PT"/>
    </w:rPr>
  </w:style>
  <w:style w:type="character" w:customStyle="1" w:styleId="WW8Num3z1">
    <w:name w:val="WW8Num3z1"/>
    <w:rsid w:val="00F537F3"/>
    <w:rPr>
      <w:b/>
      <w:bCs w:val="0"/>
    </w:rPr>
  </w:style>
  <w:style w:type="character" w:customStyle="1" w:styleId="WW8Num4z3">
    <w:name w:val="WW8Num4z3"/>
    <w:rsid w:val="00F537F3"/>
    <w:rPr>
      <w:rFonts w:ascii="Liberation Serif" w:hAnsi="Liberation Serif" w:cs="Liberation Serif" w:hint="default"/>
      <w:lang w:val="pt-PT" w:bidi="pt-PT"/>
    </w:rPr>
  </w:style>
  <w:style w:type="character" w:customStyle="1" w:styleId="WW8Num7z1">
    <w:name w:val="WW8Num7z1"/>
    <w:rsid w:val="00F537F3"/>
    <w:rPr>
      <w:rFonts w:ascii="Arial" w:eastAsia="Arial" w:hAnsi="Arial" w:cs="Arial" w:hint="default"/>
      <w:b/>
      <w:bCs/>
      <w:spacing w:val="-1"/>
      <w:w w:val="100"/>
      <w:sz w:val="20"/>
      <w:szCs w:val="22"/>
      <w:lang w:val="pt-PT" w:bidi="pt-PT"/>
    </w:rPr>
  </w:style>
  <w:style w:type="character" w:customStyle="1" w:styleId="WW8Num7z4">
    <w:name w:val="WW8Num7z4"/>
    <w:rsid w:val="00F537F3"/>
    <w:rPr>
      <w:rFonts w:ascii="Liberation Serif" w:hAnsi="Liberation Serif" w:cs="Liberation Serif" w:hint="default"/>
      <w:lang w:val="pt-PT" w:bidi="pt-PT"/>
    </w:rPr>
  </w:style>
  <w:style w:type="character" w:customStyle="1" w:styleId="WW8Num9z5">
    <w:name w:val="WW8Num9z5"/>
    <w:rsid w:val="00F537F3"/>
    <w:rPr>
      <w:rFonts w:ascii="Liberation Serif" w:hAnsi="Liberation Serif" w:cs="Liberation Serif" w:hint="default"/>
      <w:lang w:val="pt-PT" w:bidi="pt-PT"/>
    </w:rPr>
  </w:style>
  <w:style w:type="character" w:customStyle="1" w:styleId="WW8Num11z1">
    <w:name w:val="WW8Num11z1"/>
    <w:rsid w:val="00F537F3"/>
    <w:rPr>
      <w:rFonts w:ascii="Arial" w:eastAsia="Arial" w:hAnsi="Arial" w:cs="Arial" w:hint="default"/>
      <w:b/>
      <w:bCs/>
      <w:spacing w:val="-1"/>
      <w:w w:val="100"/>
      <w:sz w:val="20"/>
      <w:szCs w:val="22"/>
      <w:lang w:val="pt-PT" w:bidi="pt-PT"/>
    </w:rPr>
  </w:style>
  <w:style w:type="character" w:customStyle="1" w:styleId="WW8Num16z2">
    <w:name w:val="WW8Num16z2"/>
    <w:rsid w:val="00F537F3"/>
    <w:rPr>
      <w:rFonts w:ascii="Arial" w:eastAsia="Arial" w:hAnsi="Arial" w:cs="Arial" w:hint="default"/>
      <w:b/>
      <w:bCs/>
      <w:spacing w:val="-3"/>
      <w:w w:val="100"/>
      <w:sz w:val="20"/>
      <w:szCs w:val="22"/>
      <w:lang w:val="pt-PT" w:bidi="pt-PT"/>
    </w:rPr>
  </w:style>
  <w:style w:type="character" w:customStyle="1" w:styleId="WW8Num16z3">
    <w:name w:val="WW8Num16z3"/>
    <w:rsid w:val="00F537F3"/>
    <w:rPr>
      <w:rFonts w:ascii="Liberation Serif" w:hAnsi="Liberation Serif" w:cs="Liberation Serif" w:hint="default"/>
      <w:lang w:val="pt-PT" w:bidi="pt-PT"/>
    </w:rPr>
  </w:style>
  <w:style w:type="character" w:customStyle="1" w:styleId="WW8Num20z3">
    <w:name w:val="WW8Num20z3"/>
    <w:rsid w:val="00F537F3"/>
    <w:rPr>
      <w:rFonts w:ascii="Liberation Serif" w:hAnsi="Liberation Serif" w:cs="Liberation Serif" w:hint="default"/>
      <w:lang w:val="pt-PT" w:bidi="pt-PT"/>
    </w:rPr>
  </w:style>
  <w:style w:type="character" w:customStyle="1" w:styleId="WW8Num23z1">
    <w:name w:val="WW8Num23z1"/>
    <w:rsid w:val="00F537F3"/>
    <w:rPr>
      <w:rFonts w:ascii="Arial" w:eastAsia="Arial" w:hAnsi="Arial" w:cs="Arial" w:hint="default"/>
      <w:b/>
      <w:bCs/>
      <w:i/>
      <w:iCs w:val="0"/>
      <w:w w:val="100"/>
      <w:sz w:val="20"/>
      <w:szCs w:val="22"/>
      <w:lang w:val="pt-PT" w:bidi="pt-PT"/>
    </w:rPr>
  </w:style>
  <w:style w:type="character" w:customStyle="1" w:styleId="WW8Num24z0">
    <w:name w:val="WW8Num24z0"/>
    <w:rsid w:val="00F537F3"/>
    <w:rPr>
      <w:rFonts w:ascii="Arial" w:hAnsi="Arial" w:cs="Arial" w:hint="default"/>
      <w:b/>
      <w:bCs w:val="0"/>
      <w:i w:val="0"/>
      <w:iCs w:val="0"/>
      <w:sz w:val="20"/>
    </w:rPr>
  </w:style>
  <w:style w:type="character" w:customStyle="1" w:styleId="WW8Num24z1">
    <w:name w:val="WW8Num24z1"/>
    <w:rsid w:val="00F537F3"/>
    <w:rPr>
      <w:rFonts w:ascii="Arial" w:hAnsi="Arial" w:cs="Arial" w:hint="default"/>
      <w:b/>
      <w:bCs w:val="0"/>
      <w:i w:val="0"/>
      <w:iCs w:val="0"/>
      <w:color w:val="auto"/>
      <w:sz w:val="20"/>
    </w:rPr>
  </w:style>
  <w:style w:type="character" w:customStyle="1" w:styleId="WW8Num24z6">
    <w:name w:val="WW8Num24z6"/>
    <w:rsid w:val="00F537F3"/>
  </w:style>
  <w:style w:type="character" w:customStyle="1" w:styleId="WW8Num25z0">
    <w:name w:val="WW8Num25z0"/>
    <w:rsid w:val="00F537F3"/>
  </w:style>
  <w:style w:type="character" w:customStyle="1" w:styleId="WW8Num26z0">
    <w:name w:val="WW8Num26z0"/>
    <w:rsid w:val="00F537F3"/>
    <w:rPr>
      <w:lang w:val="pt-PT" w:bidi="pt-PT"/>
    </w:rPr>
  </w:style>
  <w:style w:type="character" w:customStyle="1" w:styleId="WW8Num26z2">
    <w:name w:val="WW8Num26z2"/>
    <w:rsid w:val="00F537F3"/>
    <w:rPr>
      <w:rFonts w:ascii="Arial" w:eastAsia="Arial" w:hAnsi="Arial" w:cs="Arial" w:hint="default"/>
      <w:b/>
      <w:bCs/>
      <w:spacing w:val="-3"/>
      <w:w w:val="100"/>
      <w:sz w:val="20"/>
      <w:szCs w:val="22"/>
      <w:lang w:val="pt-PT" w:bidi="pt-PT"/>
    </w:rPr>
  </w:style>
  <w:style w:type="character" w:customStyle="1" w:styleId="WW8Num26z3">
    <w:name w:val="WW8Num26z3"/>
    <w:rsid w:val="00F537F3"/>
    <w:rPr>
      <w:rFonts w:ascii="Liberation Serif" w:hAnsi="Liberation Serif" w:cs="Liberation Serif" w:hint="default"/>
      <w:lang w:val="pt-PT" w:bidi="pt-PT"/>
    </w:rPr>
  </w:style>
  <w:style w:type="character" w:customStyle="1" w:styleId="WW8Num5z1">
    <w:name w:val="WW8Num5z1"/>
    <w:rsid w:val="00F537F3"/>
    <w:rPr>
      <w:b/>
      <w:bCs w:val="0"/>
    </w:rPr>
  </w:style>
  <w:style w:type="character" w:customStyle="1" w:styleId="WW8Num9z1">
    <w:name w:val="WW8Num9z1"/>
    <w:rsid w:val="00F537F3"/>
  </w:style>
  <w:style w:type="character" w:customStyle="1" w:styleId="WW8Num9z4">
    <w:name w:val="WW8Num9z4"/>
    <w:rsid w:val="00F537F3"/>
  </w:style>
  <w:style w:type="character" w:customStyle="1" w:styleId="WW8Num9z6">
    <w:name w:val="WW8Num9z6"/>
    <w:rsid w:val="00F537F3"/>
  </w:style>
  <w:style w:type="character" w:customStyle="1" w:styleId="WW8Num9z7">
    <w:name w:val="WW8Num9z7"/>
    <w:rsid w:val="00F537F3"/>
  </w:style>
  <w:style w:type="character" w:customStyle="1" w:styleId="WW8Num9z8">
    <w:name w:val="WW8Num9z8"/>
    <w:rsid w:val="00F537F3"/>
  </w:style>
  <w:style w:type="character" w:customStyle="1" w:styleId="WW8Num12z1">
    <w:name w:val="WW8Num12z1"/>
    <w:rsid w:val="00F537F3"/>
    <w:rPr>
      <w:lang w:val="pt-PT" w:bidi="pt-PT"/>
    </w:rPr>
  </w:style>
  <w:style w:type="character" w:customStyle="1" w:styleId="WW8Num14z1">
    <w:name w:val="WW8Num14z1"/>
    <w:rsid w:val="00F537F3"/>
    <w:rPr>
      <w:rFonts w:ascii="Arial" w:eastAsia="Arial" w:hAnsi="Arial" w:cs="Arial" w:hint="default"/>
      <w:b/>
      <w:bCs/>
      <w:spacing w:val="-1"/>
      <w:w w:val="100"/>
      <w:sz w:val="20"/>
      <w:szCs w:val="22"/>
      <w:lang w:val="pt-PT" w:bidi="pt-PT"/>
    </w:rPr>
  </w:style>
  <w:style w:type="character" w:customStyle="1" w:styleId="WW8Num16z1">
    <w:name w:val="WW8Num16z1"/>
    <w:rsid w:val="00F537F3"/>
    <w:rPr>
      <w:lang w:val="pt-PT" w:bidi="pt-PT"/>
    </w:rPr>
  </w:style>
  <w:style w:type="character" w:customStyle="1" w:styleId="WW8Num17z1">
    <w:name w:val="WW8Num17z1"/>
    <w:rsid w:val="00F537F3"/>
    <w:rPr>
      <w:lang w:val="pt-PT" w:bidi="pt-PT"/>
    </w:rPr>
  </w:style>
  <w:style w:type="character" w:customStyle="1" w:styleId="WW8Num22z2">
    <w:name w:val="WW8Num22z2"/>
    <w:rsid w:val="00F537F3"/>
    <w:rPr>
      <w:lang w:val="pt-PT" w:bidi="pt-PT"/>
    </w:rPr>
  </w:style>
  <w:style w:type="character" w:customStyle="1" w:styleId="WW8Num24z2">
    <w:name w:val="WW8Num24z2"/>
    <w:rsid w:val="00F537F3"/>
    <w:rPr>
      <w:rFonts w:ascii="Arial" w:eastAsia="Arial" w:hAnsi="Arial" w:cs="Arial" w:hint="default"/>
      <w:b/>
      <w:bCs/>
      <w:spacing w:val="-1"/>
      <w:w w:val="100"/>
      <w:sz w:val="22"/>
      <w:szCs w:val="22"/>
      <w:lang w:val="pt-PT" w:bidi="pt-PT"/>
    </w:rPr>
  </w:style>
  <w:style w:type="character" w:customStyle="1" w:styleId="WW8Num24z3">
    <w:name w:val="WW8Num24z3"/>
    <w:rsid w:val="00F537F3"/>
    <w:rPr>
      <w:rFonts w:ascii="Arial" w:eastAsia="Arial" w:hAnsi="Arial" w:cs="Arial" w:hint="default"/>
      <w:b/>
      <w:bCs/>
      <w:spacing w:val="-3"/>
      <w:w w:val="100"/>
      <w:sz w:val="22"/>
      <w:szCs w:val="22"/>
      <w:lang w:val="pt-PT" w:bidi="pt-PT"/>
    </w:rPr>
  </w:style>
  <w:style w:type="character" w:customStyle="1" w:styleId="WW8Num25z1">
    <w:name w:val="WW8Num25z1"/>
    <w:rsid w:val="00F537F3"/>
    <w:rPr>
      <w:lang w:val="pt-PT" w:bidi="pt-PT"/>
    </w:rPr>
  </w:style>
  <w:style w:type="character" w:customStyle="1" w:styleId="WW8Num26z1">
    <w:name w:val="WW8Num26z1"/>
    <w:rsid w:val="00F537F3"/>
    <w:rPr>
      <w:lang w:val="pt-PT" w:bidi="pt-PT"/>
    </w:rPr>
  </w:style>
  <w:style w:type="character" w:customStyle="1" w:styleId="WW8Num27z0">
    <w:name w:val="WW8Num27z0"/>
    <w:rsid w:val="00F537F3"/>
    <w:rPr>
      <w:rFonts w:ascii="Arial" w:eastAsia="Arial" w:hAnsi="Arial" w:cs="Arial" w:hint="default"/>
      <w:b/>
      <w:bCs/>
      <w:spacing w:val="-1"/>
      <w:w w:val="100"/>
      <w:sz w:val="20"/>
      <w:szCs w:val="22"/>
      <w:lang w:val="pt-PT" w:bidi="pt-PT"/>
    </w:rPr>
  </w:style>
  <w:style w:type="character" w:customStyle="1" w:styleId="WW8Num27z1">
    <w:name w:val="WW8Num27z1"/>
    <w:rsid w:val="00F537F3"/>
    <w:rPr>
      <w:lang w:val="pt-PT" w:bidi="pt-PT"/>
    </w:rPr>
  </w:style>
  <w:style w:type="character" w:customStyle="1" w:styleId="WW8Num28z0">
    <w:name w:val="WW8Num28z0"/>
    <w:rsid w:val="00F537F3"/>
    <w:rPr>
      <w:rFonts w:ascii="Arial" w:eastAsia="Arial" w:hAnsi="Arial" w:cs="Arial" w:hint="default"/>
      <w:b/>
      <w:bCs/>
      <w:spacing w:val="-1"/>
      <w:w w:val="100"/>
      <w:sz w:val="20"/>
      <w:szCs w:val="22"/>
      <w:lang w:val="pt-PT" w:bidi="pt-PT"/>
    </w:rPr>
  </w:style>
  <w:style w:type="character" w:customStyle="1" w:styleId="WW8Num28z1">
    <w:name w:val="WW8Num28z1"/>
    <w:rsid w:val="00F537F3"/>
    <w:rPr>
      <w:lang w:val="pt-PT" w:bidi="pt-PT"/>
    </w:rPr>
  </w:style>
  <w:style w:type="character" w:customStyle="1" w:styleId="WW8Num29z0">
    <w:name w:val="WW8Num29z0"/>
    <w:rsid w:val="00F537F3"/>
    <w:rPr>
      <w:lang w:val="pt-PT" w:bidi="pt-PT"/>
    </w:rPr>
  </w:style>
  <w:style w:type="character" w:customStyle="1" w:styleId="WW8Num29z1">
    <w:name w:val="WW8Num29z1"/>
    <w:rsid w:val="00F537F3"/>
    <w:rPr>
      <w:rFonts w:ascii="Arial" w:eastAsia="Arial" w:hAnsi="Arial" w:cs="Arial" w:hint="default"/>
      <w:b/>
      <w:bCs/>
      <w:spacing w:val="-1"/>
      <w:w w:val="100"/>
      <w:sz w:val="20"/>
      <w:szCs w:val="22"/>
      <w:lang w:val="pt-PT" w:bidi="pt-PT"/>
    </w:rPr>
  </w:style>
  <w:style w:type="character" w:customStyle="1" w:styleId="WW8Num29z2">
    <w:name w:val="WW8Num29z2"/>
    <w:rsid w:val="00F537F3"/>
    <w:rPr>
      <w:rFonts w:ascii="Arial" w:eastAsia="Arial" w:hAnsi="Arial" w:cs="Arial" w:hint="default"/>
      <w:b/>
      <w:bCs/>
      <w:spacing w:val="-3"/>
      <w:w w:val="100"/>
      <w:sz w:val="20"/>
      <w:szCs w:val="22"/>
      <w:lang w:val="pt-PT" w:bidi="pt-PT"/>
    </w:rPr>
  </w:style>
  <w:style w:type="character" w:customStyle="1" w:styleId="WW8Num30z0">
    <w:name w:val="WW8Num30z0"/>
    <w:rsid w:val="00F537F3"/>
    <w:rPr>
      <w:lang w:val="pt-PT" w:bidi="pt-PT"/>
    </w:rPr>
  </w:style>
  <w:style w:type="character" w:customStyle="1" w:styleId="WW8Num30z2">
    <w:name w:val="WW8Num30z2"/>
    <w:rsid w:val="00F537F3"/>
    <w:rPr>
      <w:rFonts w:ascii="Arial" w:eastAsia="Arial" w:hAnsi="Arial" w:cs="Arial" w:hint="default"/>
      <w:b/>
      <w:bCs/>
      <w:spacing w:val="-3"/>
      <w:w w:val="100"/>
      <w:sz w:val="20"/>
      <w:szCs w:val="22"/>
      <w:lang w:val="pt-PT" w:bidi="pt-PT"/>
    </w:rPr>
  </w:style>
  <w:style w:type="character" w:customStyle="1" w:styleId="WW8Num31z0">
    <w:name w:val="WW8Num31z0"/>
    <w:rsid w:val="00F537F3"/>
    <w:rPr>
      <w:lang w:val="pt-PT" w:bidi="pt-PT"/>
    </w:rPr>
  </w:style>
  <w:style w:type="character" w:customStyle="1" w:styleId="WW8Num31z1">
    <w:name w:val="WW8Num31z1"/>
    <w:rsid w:val="00F537F3"/>
    <w:rPr>
      <w:rFonts w:ascii="Arial" w:eastAsia="Arial" w:hAnsi="Arial" w:cs="Arial" w:hint="default"/>
      <w:b/>
      <w:bCs/>
      <w:spacing w:val="-1"/>
      <w:w w:val="100"/>
      <w:sz w:val="20"/>
      <w:szCs w:val="22"/>
      <w:lang w:val="pt-PT" w:bidi="pt-PT"/>
    </w:rPr>
  </w:style>
  <w:style w:type="character" w:customStyle="1" w:styleId="WW8Num31z2">
    <w:name w:val="WW8Num31z2"/>
    <w:rsid w:val="00F537F3"/>
    <w:rPr>
      <w:rFonts w:ascii="Arial" w:eastAsia="Arial" w:hAnsi="Arial" w:cs="Arial" w:hint="default"/>
      <w:b/>
      <w:bCs/>
      <w:spacing w:val="-3"/>
      <w:w w:val="100"/>
      <w:sz w:val="20"/>
      <w:szCs w:val="22"/>
      <w:lang w:val="pt-PT" w:bidi="pt-PT"/>
    </w:rPr>
  </w:style>
  <w:style w:type="character" w:customStyle="1" w:styleId="WW8Num32z0">
    <w:name w:val="WW8Num32z0"/>
    <w:rsid w:val="00F537F3"/>
    <w:rPr>
      <w:rFonts w:ascii="Arial" w:eastAsia="Arial" w:hAnsi="Arial" w:cs="Arial" w:hint="default"/>
      <w:b/>
      <w:bCs/>
      <w:w w:val="100"/>
      <w:sz w:val="20"/>
      <w:szCs w:val="22"/>
      <w:lang w:val="pt-PT" w:bidi="pt-PT"/>
    </w:rPr>
  </w:style>
  <w:style w:type="character" w:customStyle="1" w:styleId="WW8Num32z1">
    <w:name w:val="WW8Num32z1"/>
    <w:rsid w:val="00F537F3"/>
    <w:rPr>
      <w:lang w:val="pt-PT" w:bidi="pt-PT"/>
    </w:rPr>
  </w:style>
  <w:style w:type="character" w:customStyle="1" w:styleId="WW8Num33z0">
    <w:name w:val="WW8Num33z0"/>
    <w:rsid w:val="00F537F3"/>
    <w:rPr>
      <w:lang w:val="pt-PT" w:bidi="pt-PT"/>
    </w:rPr>
  </w:style>
  <w:style w:type="character" w:customStyle="1" w:styleId="WW8Num33z2">
    <w:name w:val="WW8Num33z2"/>
    <w:rsid w:val="00F537F3"/>
    <w:rPr>
      <w:rFonts w:ascii="Arial" w:eastAsia="Arial" w:hAnsi="Arial" w:cs="Arial" w:hint="default"/>
      <w:b/>
      <w:bCs/>
      <w:spacing w:val="-3"/>
      <w:w w:val="100"/>
      <w:sz w:val="20"/>
      <w:szCs w:val="22"/>
      <w:lang w:val="pt-PT" w:bidi="pt-PT"/>
    </w:rPr>
  </w:style>
  <w:style w:type="character" w:customStyle="1" w:styleId="WW8Num34z0">
    <w:name w:val="WW8Num34z0"/>
    <w:rsid w:val="00F537F3"/>
    <w:rPr>
      <w:rFonts w:ascii="Arial" w:eastAsia="Arial" w:hAnsi="Arial" w:cs="Arial" w:hint="default"/>
      <w:b/>
      <w:bCs w:val="0"/>
      <w:w w:val="100"/>
      <w:sz w:val="20"/>
      <w:szCs w:val="22"/>
      <w:lang w:val="pt-PT" w:bidi="pt-PT"/>
    </w:rPr>
  </w:style>
  <w:style w:type="character" w:customStyle="1" w:styleId="WW8Num34z1">
    <w:name w:val="WW8Num34z1"/>
    <w:rsid w:val="00F537F3"/>
    <w:rPr>
      <w:lang w:val="pt-PT" w:bidi="pt-PT"/>
    </w:rPr>
  </w:style>
  <w:style w:type="character" w:customStyle="1" w:styleId="WW8Num35z0">
    <w:name w:val="WW8Num35z0"/>
    <w:rsid w:val="00F537F3"/>
    <w:rPr>
      <w:lang w:val="pt-PT" w:bidi="pt-PT"/>
    </w:rPr>
  </w:style>
  <w:style w:type="character" w:customStyle="1" w:styleId="WW8Num35z1">
    <w:name w:val="WW8Num35z1"/>
    <w:rsid w:val="00F537F3"/>
    <w:rPr>
      <w:rFonts w:ascii="Arial" w:eastAsia="Arial" w:hAnsi="Arial" w:cs="Arial" w:hint="default"/>
      <w:b/>
      <w:bCs/>
      <w:spacing w:val="-1"/>
      <w:w w:val="100"/>
      <w:sz w:val="20"/>
      <w:szCs w:val="22"/>
      <w:lang w:val="pt-PT" w:bidi="pt-PT"/>
    </w:rPr>
  </w:style>
  <w:style w:type="character" w:customStyle="1" w:styleId="WW8Num35z2">
    <w:name w:val="WW8Num35z2"/>
    <w:rsid w:val="00F537F3"/>
    <w:rPr>
      <w:rFonts w:ascii="Arial" w:eastAsia="Arial" w:hAnsi="Arial" w:cs="Arial" w:hint="default"/>
      <w:b/>
      <w:bCs/>
      <w:spacing w:val="-3"/>
      <w:w w:val="100"/>
      <w:sz w:val="20"/>
      <w:szCs w:val="22"/>
      <w:lang w:val="pt-PT" w:bidi="pt-PT"/>
    </w:rPr>
  </w:style>
  <w:style w:type="character" w:customStyle="1" w:styleId="WW8Num36z0">
    <w:name w:val="WW8Num36z0"/>
    <w:rsid w:val="00F537F3"/>
  </w:style>
  <w:style w:type="character" w:customStyle="1" w:styleId="WW8Num36z1">
    <w:name w:val="WW8Num36z1"/>
    <w:rsid w:val="00F537F3"/>
  </w:style>
  <w:style w:type="character" w:customStyle="1" w:styleId="WW8Num36z2">
    <w:name w:val="WW8Num36z2"/>
    <w:rsid w:val="00F537F3"/>
  </w:style>
  <w:style w:type="character" w:customStyle="1" w:styleId="WW8Num36z3">
    <w:name w:val="WW8Num36z3"/>
    <w:rsid w:val="00F537F3"/>
  </w:style>
  <w:style w:type="character" w:customStyle="1" w:styleId="WW8Num36z4">
    <w:name w:val="WW8Num36z4"/>
    <w:rsid w:val="00F537F3"/>
  </w:style>
  <w:style w:type="character" w:customStyle="1" w:styleId="WW8Num36z5">
    <w:name w:val="WW8Num36z5"/>
    <w:rsid w:val="00F537F3"/>
  </w:style>
  <w:style w:type="character" w:customStyle="1" w:styleId="WW8Num36z6">
    <w:name w:val="WW8Num36z6"/>
    <w:rsid w:val="00F537F3"/>
  </w:style>
  <w:style w:type="character" w:customStyle="1" w:styleId="WW8Num36z7">
    <w:name w:val="WW8Num36z7"/>
    <w:rsid w:val="00F537F3"/>
  </w:style>
  <w:style w:type="character" w:customStyle="1" w:styleId="WW8Num36z8">
    <w:name w:val="WW8Num36z8"/>
    <w:rsid w:val="00F537F3"/>
  </w:style>
  <w:style w:type="character" w:customStyle="1" w:styleId="WW8Num37z0">
    <w:name w:val="WW8Num37z0"/>
    <w:rsid w:val="00F537F3"/>
    <w:rPr>
      <w:lang w:val="pt-PT" w:bidi="pt-PT"/>
    </w:rPr>
  </w:style>
  <w:style w:type="character" w:customStyle="1" w:styleId="WW8Num37z1">
    <w:name w:val="WW8Num37z1"/>
    <w:rsid w:val="00F537F3"/>
    <w:rPr>
      <w:rFonts w:ascii="Arial" w:eastAsia="Arial" w:hAnsi="Arial" w:cs="Arial" w:hint="default"/>
      <w:b/>
      <w:bCs/>
      <w:spacing w:val="-1"/>
      <w:w w:val="100"/>
      <w:sz w:val="20"/>
      <w:szCs w:val="22"/>
      <w:lang w:val="pt-PT" w:bidi="pt-PT"/>
    </w:rPr>
  </w:style>
  <w:style w:type="character" w:customStyle="1" w:styleId="WW8Num38z0">
    <w:name w:val="WW8Num38z0"/>
    <w:rsid w:val="00F537F3"/>
  </w:style>
  <w:style w:type="character" w:customStyle="1" w:styleId="WW8Num38z1">
    <w:name w:val="WW8Num38z1"/>
    <w:rsid w:val="00F537F3"/>
  </w:style>
  <w:style w:type="character" w:customStyle="1" w:styleId="WW8Num38z2">
    <w:name w:val="WW8Num38z2"/>
    <w:rsid w:val="00F537F3"/>
  </w:style>
  <w:style w:type="character" w:customStyle="1" w:styleId="WW8Num38z3">
    <w:name w:val="WW8Num38z3"/>
    <w:rsid w:val="00F537F3"/>
  </w:style>
  <w:style w:type="character" w:customStyle="1" w:styleId="WW8Num38z4">
    <w:name w:val="WW8Num38z4"/>
    <w:rsid w:val="00F537F3"/>
  </w:style>
  <w:style w:type="character" w:customStyle="1" w:styleId="WW8Num38z5">
    <w:name w:val="WW8Num38z5"/>
    <w:rsid w:val="00F537F3"/>
  </w:style>
  <w:style w:type="character" w:customStyle="1" w:styleId="WW8Num38z6">
    <w:name w:val="WW8Num38z6"/>
    <w:rsid w:val="00F537F3"/>
  </w:style>
  <w:style w:type="character" w:customStyle="1" w:styleId="WW8Num38z7">
    <w:name w:val="WW8Num38z7"/>
    <w:rsid w:val="00F537F3"/>
  </w:style>
  <w:style w:type="character" w:customStyle="1" w:styleId="WW8Num38z8">
    <w:name w:val="WW8Num38z8"/>
    <w:rsid w:val="00F537F3"/>
  </w:style>
  <w:style w:type="character" w:customStyle="1" w:styleId="WW8Num39z0">
    <w:name w:val="WW8Num39z0"/>
    <w:rsid w:val="00F537F3"/>
    <w:rPr>
      <w:lang w:val="pt-PT" w:bidi="pt-PT"/>
    </w:rPr>
  </w:style>
  <w:style w:type="character" w:customStyle="1" w:styleId="WW8Num39z2">
    <w:name w:val="WW8Num39z2"/>
    <w:rsid w:val="00F537F3"/>
    <w:rPr>
      <w:rFonts w:ascii="Arial" w:eastAsia="Arial" w:hAnsi="Arial" w:cs="Arial" w:hint="default"/>
      <w:b/>
      <w:bCs/>
      <w:spacing w:val="-3"/>
      <w:w w:val="100"/>
      <w:sz w:val="20"/>
      <w:szCs w:val="22"/>
      <w:lang w:val="pt-PT" w:bidi="pt-PT"/>
    </w:rPr>
  </w:style>
  <w:style w:type="character" w:customStyle="1" w:styleId="WW8Num40z0">
    <w:name w:val="WW8Num40z0"/>
    <w:rsid w:val="00F537F3"/>
    <w:rPr>
      <w:rFonts w:ascii="Arial" w:eastAsia="Arial" w:hAnsi="Arial" w:cs="Arial" w:hint="default"/>
      <w:b/>
      <w:bCs/>
      <w:spacing w:val="-1"/>
      <w:w w:val="100"/>
      <w:sz w:val="22"/>
      <w:szCs w:val="22"/>
      <w:lang w:val="pt-PT" w:bidi="pt-PT"/>
    </w:rPr>
  </w:style>
  <w:style w:type="character" w:customStyle="1" w:styleId="WW8Num40z1">
    <w:name w:val="WW8Num40z1"/>
    <w:rsid w:val="00F537F3"/>
    <w:rPr>
      <w:lang w:val="pt-PT" w:bidi="pt-PT"/>
    </w:rPr>
  </w:style>
  <w:style w:type="character" w:customStyle="1" w:styleId="WW8Num41z0">
    <w:name w:val="WW8Num41z0"/>
    <w:rsid w:val="00F537F3"/>
    <w:rPr>
      <w:rFonts w:ascii="Arial" w:eastAsia="Arial" w:hAnsi="Arial" w:cs="Arial" w:hint="default"/>
      <w:b/>
      <w:bCs/>
      <w:spacing w:val="-1"/>
      <w:w w:val="100"/>
      <w:sz w:val="20"/>
      <w:szCs w:val="22"/>
      <w:lang w:val="pt-PT" w:bidi="pt-PT"/>
    </w:rPr>
  </w:style>
  <w:style w:type="character" w:customStyle="1" w:styleId="WW8Num41z1">
    <w:name w:val="WW8Num41z1"/>
    <w:rsid w:val="00F537F3"/>
    <w:rPr>
      <w:lang w:val="pt-PT" w:bidi="pt-PT"/>
    </w:rPr>
  </w:style>
  <w:style w:type="character" w:customStyle="1" w:styleId="WW8Num42z0">
    <w:name w:val="WW8Num42z0"/>
    <w:rsid w:val="00F537F3"/>
    <w:rPr>
      <w:spacing w:val="-1"/>
      <w:w w:val="100"/>
      <w:u w:val="thick" w:color="000000"/>
      <w:lang w:val="pt-PT" w:bidi="pt-PT"/>
    </w:rPr>
  </w:style>
  <w:style w:type="character" w:customStyle="1" w:styleId="WW8Num42z1">
    <w:name w:val="WW8Num42z1"/>
    <w:rsid w:val="00F537F3"/>
    <w:rPr>
      <w:rFonts w:ascii="Arial" w:eastAsia="Arial" w:hAnsi="Arial" w:cs="Arial" w:hint="default"/>
      <w:b/>
      <w:bCs/>
      <w:spacing w:val="-1"/>
      <w:w w:val="100"/>
      <w:sz w:val="20"/>
      <w:szCs w:val="22"/>
      <w:lang w:val="pt-PT" w:bidi="pt-PT"/>
    </w:rPr>
  </w:style>
  <w:style w:type="character" w:customStyle="1" w:styleId="WW8Num42z2">
    <w:name w:val="WW8Num42z2"/>
    <w:rsid w:val="00F537F3"/>
    <w:rPr>
      <w:lang w:val="pt-PT" w:bidi="pt-PT"/>
    </w:rPr>
  </w:style>
  <w:style w:type="character" w:customStyle="1" w:styleId="WW8Num43z0">
    <w:name w:val="WW8Num43z0"/>
    <w:rsid w:val="00F537F3"/>
    <w:rPr>
      <w:rFonts w:ascii="Arial" w:eastAsia="Arial" w:hAnsi="Arial" w:cs="Arial" w:hint="default"/>
      <w:b/>
      <w:bCs/>
      <w:spacing w:val="-1"/>
      <w:w w:val="100"/>
      <w:sz w:val="20"/>
      <w:szCs w:val="22"/>
      <w:lang w:val="pt-PT" w:bidi="pt-PT"/>
    </w:rPr>
  </w:style>
  <w:style w:type="character" w:customStyle="1" w:styleId="WW8Num43z1">
    <w:name w:val="WW8Num43z1"/>
    <w:rsid w:val="00F537F3"/>
    <w:rPr>
      <w:lang w:val="pt-PT" w:bidi="pt-PT"/>
    </w:rPr>
  </w:style>
  <w:style w:type="character" w:customStyle="1" w:styleId="WW8Num44z0">
    <w:name w:val="WW8Num44z0"/>
    <w:rsid w:val="00F537F3"/>
    <w:rPr>
      <w:rFonts w:ascii="Arial" w:eastAsia="Arial" w:hAnsi="Arial" w:cs="Arial" w:hint="default"/>
      <w:b/>
      <w:bCs/>
      <w:spacing w:val="-1"/>
      <w:w w:val="100"/>
      <w:sz w:val="20"/>
      <w:szCs w:val="22"/>
      <w:lang w:val="pt-PT" w:bidi="pt-PT"/>
    </w:rPr>
  </w:style>
  <w:style w:type="character" w:customStyle="1" w:styleId="WW8Num44z1">
    <w:name w:val="WW8Num44z1"/>
    <w:rsid w:val="00F537F3"/>
    <w:rPr>
      <w:lang w:val="pt-PT" w:bidi="pt-PT"/>
    </w:rPr>
  </w:style>
  <w:style w:type="character" w:customStyle="1" w:styleId="WW8Num45z0">
    <w:name w:val="WW8Num45z0"/>
    <w:rsid w:val="00F537F3"/>
    <w:rPr>
      <w:lang w:val="pt-PT" w:bidi="pt-PT"/>
    </w:rPr>
  </w:style>
  <w:style w:type="character" w:customStyle="1" w:styleId="WW8Num45z1">
    <w:name w:val="WW8Num45z1"/>
    <w:rsid w:val="00F537F3"/>
    <w:rPr>
      <w:rFonts w:ascii="Arial" w:eastAsia="Arial" w:hAnsi="Arial" w:cs="Arial" w:hint="default"/>
      <w:b/>
      <w:bCs/>
      <w:spacing w:val="-1"/>
      <w:w w:val="100"/>
      <w:sz w:val="20"/>
      <w:szCs w:val="22"/>
      <w:lang w:val="pt-PT" w:bidi="pt-PT"/>
    </w:rPr>
  </w:style>
  <w:style w:type="character" w:customStyle="1" w:styleId="WW8Num45z2">
    <w:name w:val="WW8Num45z2"/>
    <w:rsid w:val="00F537F3"/>
    <w:rPr>
      <w:rFonts w:ascii="Arial" w:eastAsia="Arial" w:hAnsi="Arial" w:cs="Arial" w:hint="default"/>
      <w:b/>
      <w:bCs/>
      <w:spacing w:val="-3"/>
      <w:w w:val="100"/>
      <w:sz w:val="20"/>
      <w:szCs w:val="22"/>
      <w:lang w:val="pt-PT" w:bidi="pt-PT"/>
    </w:rPr>
  </w:style>
  <w:style w:type="character" w:customStyle="1" w:styleId="WW8Num46z0">
    <w:name w:val="WW8Num46z0"/>
    <w:rsid w:val="00F537F3"/>
    <w:rPr>
      <w:lang w:val="pt-PT" w:bidi="pt-PT"/>
    </w:rPr>
  </w:style>
  <w:style w:type="character" w:customStyle="1" w:styleId="WW8Num46z2">
    <w:name w:val="WW8Num46z2"/>
    <w:rsid w:val="00F537F3"/>
    <w:rPr>
      <w:rFonts w:ascii="Arial" w:eastAsia="Arial" w:hAnsi="Arial" w:cs="Arial" w:hint="default"/>
      <w:b/>
      <w:bCs/>
      <w:spacing w:val="-3"/>
      <w:w w:val="100"/>
      <w:sz w:val="20"/>
      <w:szCs w:val="22"/>
      <w:lang w:val="pt-PT" w:bidi="pt-PT"/>
    </w:rPr>
  </w:style>
  <w:style w:type="character" w:customStyle="1" w:styleId="WW8Num47z0">
    <w:name w:val="WW8Num47z0"/>
    <w:rsid w:val="00F537F3"/>
    <w:rPr>
      <w:lang w:val="pt-PT" w:bidi="pt-PT"/>
    </w:rPr>
  </w:style>
  <w:style w:type="character" w:customStyle="1" w:styleId="WW8Num47z1">
    <w:name w:val="WW8Num47z1"/>
    <w:rsid w:val="00F537F3"/>
    <w:rPr>
      <w:rFonts w:ascii="Arial" w:eastAsia="Arial" w:hAnsi="Arial" w:cs="Arial" w:hint="default"/>
      <w:b/>
      <w:bCs/>
      <w:spacing w:val="-1"/>
      <w:w w:val="100"/>
      <w:sz w:val="22"/>
      <w:szCs w:val="22"/>
      <w:lang w:val="pt-PT" w:bidi="pt-PT"/>
    </w:rPr>
  </w:style>
  <w:style w:type="character" w:customStyle="1" w:styleId="WW8Num47z2">
    <w:name w:val="WW8Num47z2"/>
    <w:rsid w:val="00F537F3"/>
    <w:rPr>
      <w:rFonts w:ascii="Arial" w:eastAsia="Arial" w:hAnsi="Arial" w:cs="Arial" w:hint="default"/>
      <w:b/>
      <w:bCs/>
      <w:spacing w:val="-3"/>
      <w:w w:val="100"/>
      <w:sz w:val="22"/>
      <w:szCs w:val="22"/>
      <w:lang w:val="pt-PT" w:bidi="pt-PT"/>
    </w:rPr>
  </w:style>
  <w:style w:type="character" w:customStyle="1" w:styleId="WW8Num48z0">
    <w:name w:val="WW8Num48z0"/>
    <w:rsid w:val="00F537F3"/>
    <w:rPr>
      <w:lang w:val="pt-PT" w:bidi="pt-PT"/>
    </w:rPr>
  </w:style>
  <w:style w:type="character" w:customStyle="1" w:styleId="WW8Num48z1">
    <w:name w:val="WW8Num48z1"/>
    <w:rsid w:val="00F537F3"/>
    <w:rPr>
      <w:rFonts w:ascii="Arial" w:eastAsia="Arial" w:hAnsi="Arial" w:cs="Arial" w:hint="default"/>
      <w:b/>
      <w:bCs/>
      <w:spacing w:val="-1"/>
      <w:w w:val="100"/>
      <w:sz w:val="20"/>
      <w:szCs w:val="22"/>
      <w:lang w:val="pt-PT" w:bidi="pt-PT"/>
    </w:rPr>
  </w:style>
  <w:style w:type="character" w:customStyle="1" w:styleId="WW8Num48z2">
    <w:name w:val="WW8Num48z2"/>
    <w:rsid w:val="00F537F3"/>
    <w:rPr>
      <w:rFonts w:ascii="Arial" w:eastAsia="Arial" w:hAnsi="Arial" w:cs="Arial" w:hint="default"/>
      <w:b/>
      <w:bCs/>
      <w:spacing w:val="-3"/>
      <w:w w:val="100"/>
      <w:sz w:val="20"/>
      <w:szCs w:val="22"/>
      <w:lang w:val="pt-PT" w:bidi="pt-PT"/>
    </w:rPr>
  </w:style>
  <w:style w:type="character" w:customStyle="1" w:styleId="WW8Num49z0">
    <w:name w:val="WW8Num49z0"/>
    <w:rsid w:val="00F537F3"/>
    <w:rPr>
      <w:rFonts w:ascii="Arial" w:eastAsia="Arial" w:hAnsi="Arial" w:cs="Arial" w:hint="default"/>
      <w:b/>
      <w:bCs/>
      <w:spacing w:val="-1"/>
      <w:w w:val="100"/>
      <w:sz w:val="20"/>
      <w:szCs w:val="22"/>
      <w:lang w:val="pt-PT" w:bidi="pt-PT"/>
    </w:rPr>
  </w:style>
  <w:style w:type="character" w:customStyle="1" w:styleId="WW8Num49z1">
    <w:name w:val="WW8Num49z1"/>
    <w:rsid w:val="00F537F3"/>
    <w:rPr>
      <w:lang w:val="pt-PT" w:bidi="pt-PT"/>
    </w:rPr>
  </w:style>
  <w:style w:type="character" w:customStyle="1" w:styleId="WW8Num50z0">
    <w:name w:val="WW8Num50z0"/>
    <w:rsid w:val="00F537F3"/>
    <w:rPr>
      <w:lang w:val="pt-PT" w:bidi="pt-PT"/>
    </w:rPr>
  </w:style>
  <w:style w:type="character" w:customStyle="1" w:styleId="WW8Num50z1">
    <w:name w:val="WW8Num50z1"/>
    <w:rsid w:val="00F537F3"/>
    <w:rPr>
      <w:rFonts w:ascii="Arial" w:eastAsia="Arial" w:hAnsi="Arial" w:cs="Arial" w:hint="default"/>
      <w:b/>
      <w:bCs/>
      <w:spacing w:val="-1"/>
      <w:w w:val="100"/>
      <w:sz w:val="20"/>
      <w:szCs w:val="22"/>
      <w:lang w:val="pt-PT" w:bidi="pt-PT"/>
    </w:rPr>
  </w:style>
  <w:style w:type="character" w:customStyle="1" w:styleId="WW8Num50z2">
    <w:name w:val="WW8Num50z2"/>
    <w:rsid w:val="00F537F3"/>
    <w:rPr>
      <w:rFonts w:ascii="Arial" w:eastAsia="Arial" w:hAnsi="Arial" w:cs="Arial" w:hint="default"/>
      <w:b/>
      <w:bCs/>
      <w:spacing w:val="-3"/>
      <w:w w:val="100"/>
      <w:sz w:val="20"/>
      <w:szCs w:val="22"/>
      <w:lang w:val="pt-PT" w:bidi="pt-PT"/>
    </w:rPr>
  </w:style>
  <w:style w:type="character" w:customStyle="1" w:styleId="WW8Num51z0">
    <w:name w:val="WW8Num51z0"/>
    <w:rsid w:val="00F537F3"/>
    <w:rPr>
      <w:rFonts w:ascii="Arial" w:eastAsia="Arial" w:hAnsi="Arial" w:cs="Arial" w:hint="default"/>
      <w:b/>
      <w:bCs/>
      <w:spacing w:val="-1"/>
      <w:w w:val="100"/>
      <w:sz w:val="20"/>
      <w:szCs w:val="22"/>
      <w:lang w:val="pt-PT" w:bidi="pt-PT"/>
    </w:rPr>
  </w:style>
  <w:style w:type="character" w:customStyle="1" w:styleId="WW8Num51z1">
    <w:name w:val="WW8Num51z1"/>
    <w:rsid w:val="00F537F3"/>
    <w:rPr>
      <w:lang w:val="pt-PT" w:bidi="pt-PT"/>
    </w:rPr>
  </w:style>
  <w:style w:type="character" w:customStyle="1" w:styleId="WW8Num52z0">
    <w:name w:val="WW8Num52z0"/>
    <w:rsid w:val="00F537F3"/>
    <w:rPr>
      <w:lang w:val="pt-PT" w:bidi="pt-PT"/>
    </w:rPr>
  </w:style>
  <w:style w:type="character" w:customStyle="1" w:styleId="WW8Num52z1">
    <w:name w:val="WW8Num52z1"/>
    <w:rsid w:val="00F537F3"/>
    <w:rPr>
      <w:rFonts w:ascii="Arial" w:eastAsia="Arial" w:hAnsi="Arial" w:cs="Arial" w:hint="default"/>
      <w:b/>
      <w:bCs/>
      <w:spacing w:val="-1"/>
      <w:w w:val="100"/>
      <w:sz w:val="22"/>
      <w:szCs w:val="22"/>
      <w:lang w:val="pt-PT" w:bidi="pt-PT"/>
    </w:rPr>
  </w:style>
  <w:style w:type="character" w:customStyle="1" w:styleId="WW8Num52z2">
    <w:name w:val="WW8Num52z2"/>
    <w:rsid w:val="00F537F3"/>
    <w:rPr>
      <w:rFonts w:ascii="Arial" w:eastAsia="Arial" w:hAnsi="Arial" w:cs="Arial" w:hint="default"/>
      <w:spacing w:val="-1"/>
      <w:w w:val="100"/>
      <w:sz w:val="22"/>
      <w:szCs w:val="22"/>
      <w:lang w:val="pt-PT" w:bidi="pt-PT"/>
    </w:rPr>
  </w:style>
  <w:style w:type="character" w:customStyle="1" w:styleId="WW8Num53z0">
    <w:name w:val="WW8Num53z0"/>
    <w:rsid w:val="00F537F3"/>
    <w:rPr>
      <w:lang w:val="pt-PT" w:bidi="pt-PT"/>
    </w:rPr>
  </w:style>
  <w:style w:type="character" w:customStyle="1" w:styleId="WW8Num53z1">
    <w:name w:val="WW8Num53z1"/>
    <w:rsid w:val="00F537F3"/>
    <w:rPr>
      <w:rFonts w:ascii="Arial" w:eastAsia="Arial" w:hAnsi="Arial" w:cs="Arial" w:hint="default"/>
      <w:b/>
      <w:bCs/>
      <w:spacing w:val="-1"/>
      <w:w w:val="100"/>
      <w:sz w:val="20"/>
      <w:szCs w:val="22"/>
      <w:lang w:val="pt-PT" w:bidi="pt-PT"/>
    </w:rPr>
  </w:style>
  <w:style w:type="character" w:customStyle="1" w:styleId="WW8Num54z0">
    <w:name w:val="WW8Num54z0"/>
    <w:rsid w:val="00F537F3"/>
    <w:rPr>
      <w:rFonts w:ascii="Arial" w:eastAsia="Arial" w:hAnsi="Arial" w:cs="Arial" w:hint="default"/>
      <w:b/>
      <w:bCs/>
      <w:spacing w:val="-1"/>
      <w:w w:val="100"/>
      <w:sz w:val="20"/>
      <w:szCs w:val="22"/>
      <w:lang w:val="pt-PT" w:bidi="pt-PT"/>
    </w:rPr>
  </w:style>
  <w:style w:type="character" w:customStyle="1" w:styleId="WW8Num54z1">
    <w:name w:val="WW8Num54z1"/>
    <w:rsid w:val="00F537F3"/>
    <w:rPr>
      <w:lang w:val="pt-PT" w:bidi="pt-PT"/>
    </w:rPr>
  </w:style>
  <w:style w:type="character" w:customStyle="1" w:styleId="WW8Num55z0">
    <w:name w:val="WW8Num55z0"/>
    <w:rsid w:val="00F537F3"/>
    <w:rPr>
      <w:rFonts w:ascii="Arial" w:eastAsia="Arial" w:hAnsi="Arial" w:cs="Arial" w:hint="default"/>
      <w:b/>
      <w:bCs/>
      <w:spacing w:val="-1"/>
      <w:w w:val="100"/>
      <w:sz w:val="20"/>
      <w:szCs w:val="22"/>
      <w:lang w:val="pt-PT" w:bidi="pt-PT"/>
    </w:rPr>
  </w:style>
  <w:style w:type="character" w:customStyle="1" w:styleId="WW8Num55z1">
    <w:name w:val="WW8Num55z1"/>
    <w:rsid w:val="00F537F3"/>
    <w:rPr>
      <w:lang w:val="pt-PT" w:bidi="pt-PT"/>
    </w:rPr>
  </w:style>
  <w:style w:type="character" w:customStyle="1" w:styleId="WW8Num56z0">
    <w:name w:val="WW8Num56z0"/>
    <w:rsid w:val="00F537F3"/>
    <w:rPr>
      <w:rFonts w:ascii="Arial" w:eastAsia="Arial" w:hAnsi="Arial" w:cs="Arial" w:hint="default"/>
      <w:b/>
      <w:bCs/>
      <w:spacing w:val="-1"/>
      <w:w w:val="100"/>
      <w:sz w:val="20"/>
      <w:szCs w:val="20"/>
      <w:lang w:val="pt-PT" w:bidi="pt-PT"/>
    </w:rPr>
  </w:style>
  <w:style w:type="character" w:customStyle="1" w:styleId="WW8Num56z1">
    <w:name w:val="WW8Num56z1"/>
    <w:rsid w:val="00F537F3"/>
    <w:rPr>
      <w:lang w:val="pt-PT" w:bidi="pt-PT"/>
    </w:rPr>
  </w:style>
  <w:style w:type="character" w:customStyle="1" w:styleId="WW8Num57z0">
    <w:name w:val="WW8Num57z0"/>
    <w:rsid w:val="00F537F3"/>
    <w:rPr>
      <w:rFonts w:ascii="Arial" w:eastAsia="Arial" w:hAnsi="Arial" w:cs="Arial" w:hint="default"/>
      <w:b/>
      <w:bCs/>
      <w:spacing w:val="-1"/>
      <w:w w:val="100"/>
      <w:sz w:val="20"/>
      <w:szCs w:val="22"/>
      <w:lang w:val="pt-PT" w:bidi="pt-PT"/>
    </w:rPr>
  </w:style>
  <w:style w:type="character" w:customStyle="1" w:styleId="WW8Num57z1">
    <w:name w:val="WW8Num57z1"/>
    <w:rsid w:val="00F537F3"/>
    <w:rPr>
      <w:lang w:val="pt-PT" w:bidi="pt-PT"/>
    </w:rPr>
  </w:style>
  <w:style w:type="character" w:customStyle="1" w:styleId="WW8Num58z0">
    <w:name w:val="WW8Num58z0"/>
    <w:rsid w:val="00F537F3"/>
    <w:rPr>
      <w:w w:val="100"/>
      <w:u w:val="thick" w:color="000000"/>
      <w:lang w:val="pt-PT" w:bidi="pt-PT"/>
    </w:rPr>
  </w:style>
  <w:style w:type="character" w:customStyle="1" w:styleId="WW8Num58z1">
    <w:name w:val="WW8Num58z1"/>
    <w:rsid w:val="00F537F3"/>
    <w:rPr>
      <w:rFonts w:ascii="Arial" w:eastAsia="Arial" w:hAnsi="Arial" w:cs="Arial" w:hint="default"/>
      <w:b/>
      <w:bCs/>
      <w:w w:val="100"/>
      <w:sz w:val="22"/>
      <w:szCs w:val="22"/>
      <w:lang w:val="pt-PT" w:bidi="pt-PT"/>
    </w:rPr>
  </w:style>
  <w:style w:type="character" w:customStyle="1" w:styleId="WW8Num58z2">
    <w:name w:val="WW8Num58z2"/>
    <w:rsid w:val="00F537F3"/>
    <w:rPr>
      <w:lang w:val="pt-PT" w:bidi="pt-PT"/>
    </w:rPr>
  </w:style>
  <w:style w:type="character" w:customStyle="1" w:styleId="WW8Num59z0">
    <w:name w:val="WW8Num59z0"/>
    <w:rsid w:val="00F537F3"/>
    <w:rPr>
      <w:lang w:val="pt-PT" w:bidi="pt-PT"/>
    </w:rPr>
  </w:style>
  <w:style w:type="character" w:customStyle="1" w:styleId="WW8Num59z1">
    <w:name w:val="WW8Num59z1"/>
    <w:rsid w:val="00F537F3"/>
    <w:rPr>
      <w:rFonts w:ascii="Arial" w:eastAsia="Arial" w:hAnsi="Arial" w:cs="Arial" w:hint="default"/>
      <w:b/>
      <w:bCs/>
      <w:spacing w:val="-1"/>
      <w:w w:val="100"/>
      <w:sz w:val="20"/>
      <w:szCs w:val="22"/>
      <w:lang w:val="pt-PT" w:bidi="pt-PT"/>
    </w:rPr>
  </w:style>
  <w:style w:type="character" w:customStyle="1" w:styleId="WW8Num60z0">
    <w:name w:val="WW8Num60z0"/>
    <w:rsid w:val="00F537F3"/>
    <w:rPr>
      <w:rFonts w:ascii="Arial" w:eastAsia="Arial" w:hAnsi="Arial" w:cs="Arial" w:hint="default"/>
      <w:b/>
      <w:bCs/>
      <w:spacing w:val="-1"/>
      <w:w w:val="100"/>
      <w:sz w:val="22"/>
      <w:szCs w:val="22"/>
      <w:lang w:val="pt-PT" w:bidi="pt-PT"/>
    </w:rPr>
  </w:style>
  <w:style w:type="character" w:customStyle="1" w:styleId="WW8Num60z1">
    <w:name w:val="WW8Num60z1"/>
    <w:rsid w:val="00F537F3"/>
    <w:rPr>
      <w:lang w:val="pt-PT" w:bidi="pt-PT"/>
    </w:rPr>
  </w:style>
  <w:style w:type="character" w:customStyle="1" w:styleId="WW8Num61z0">
    <w:name w:val="WW8Num61z0"/>
    <w:rsid w:val="00F537F3"/>
    <w:rPr>
      <w:lang w:val="pt-PT" w:bidi="pt-PT"/>
    </w:rPr>
  </w:style>
  <w:style w:type="character" w:customStyle="1" w:styleId="WW8Num61z1">
    <w:name w:val="WW8Num61z1"/>
    <w:rsid w:val="00F537F3"/>
    <w:rPr>
      <w:rFonts w:ascii="Arial" w:eastAsia="Arial" w:hAnsi="Arial" w:cs="Arial" w:hint="default"/>
      <w:b/>
      <w:bCs/>
      <w:w w:val="100"/>
      <w:sz w:val="20"/>
      <w:szCs w:val="22"/>
      <w:lang w:val="pt-PT" w:bidi="pt-PT"/>
    </w:rPr>
  </w:style>
  <w:style w:type="character" w:customStyle="1" w:styleId="WW8Num61z2">
    <w:name w:val="WW8Num61z2"/>
    <w:rsid w:val="00F537F3"/>
    <w:rPr>
      <w:rFonts w:ascii="Arial" w:eastAsia="Arial" w:hAnsi="Arial" w:cs="Arial" w:hint="default"/>
      <w:b/>
      <w:bCs/>
      <w:spacing w:val="-3"/>
      <w:w w:val="100"/>
      <w:sz w:val="22"/>
      <w:szCs w:val="22"/>
      <w:lang w:val="pt-PT" w:bidi="pt-PT"/>
    </w:rPr>
  </w:style>
  <w:style w:type="character" w:customStyle="1" w:styleId="WW8Num62z0">
    <w:name w:val="WW8Num62z0"/>
    <w:rsid w:val="00F537F3"/>
    <w:rPr>
      <w:lang w:val="pt-PT" w:bidi="pt-PT"/>
    </w:rPr>
  </w:style>
  <w:style w:type="character" w:customStyle="1" w:styleId="WW8Num62z1">
    <w:name w:val="WW8Num62z1"/>
    <w:rsid w:val="00F537F3"/>
    <w:rPr>
      <w:rFonts w:ascii="Arial" w:eastAsia="Arial" w:hAnsi="Arial" w:cs="Arial" w:hint="default"/>
      <w:b/>
      <w:bCs/>
      <w:spacing w:val="-1"/>
      <w:w w:val="100"/>
      <w:sz w:val="20"/>
      <w:szCs w:val="22"/>
      <w:lang w:val="pt-PT" w:bidi="pt-PT"/>
    </w:rPr>
  </w:style>
  <w:style w:type="character" w:customStyle="1" w:styleId="WW8Num62z2">
    <w:name w:val="WW8Num62z2"/>
    <w:rsid w:val="00F537F3"/>
    <w:rPr>
      <w:rFonts w:ascii="Arial" w:eastAsia="Arial" w:hAnsi="Arial" w:cs="Arial" w:hint="default"/>
      <w:b/>
      <w:bCs/>
      <w:spacing w:val="-3"/>
      <w:w w:val="100"/>
      <w:sz w:val="20"/>
      <w:szCs w:val="22"/>
      <w:lang w:val="pt-PT" w:bidi="pt-PT"/>
    </w:rPr>
  </w:style>
  <w:style w:type="character" w:customStyle="1" w:styleId="WW8Num63z0">
    <w:name w:val="WW8Num63z0"/>
    <w:rsid w:val="00F537F3"/>
    <w:rPr>
      <w:lang w:val="pt-PT" w:bidi="pt-PT"/>
    </w:rPr>
  </w:style>
  <w:style w:type="character" w:customStyle="1" w:styleId="WW8Num63z1">
    <w:name w:val="WW8Num63z1"/>
    <w:rsid w:val="00F537F3"/>
    <w:rPr>
      <w:rFonts w:ascii="Arial" w:eastAsia="Arial" w:hAnsi="Arial" w:cs="Arial" w:hint="default"/>
      <w:b/>
      <w:bCs/>
      <w:spacing w:val="-1"/>
      <w:w w:val="100"/>
      <w:sz w:val="20"/>
      <w:szCs w:val="22"/>
      <w:lang w:val="pt-PT" w:bidi="pt-PT"/>
    </w:rPr>
  </w:style>
  <w:style w:type="character" w:customStyle="1" w:styleId="WW8Num64z0">
    <w:name w:val="WW8Num64z0"/>
    <w:rsid w:val="00F537F3"/>
    <w:rPr>
      <w:rFonts w:ascii="Arial" w:eastAsia="Arial" w:hAnsi="Arial" w:cs="Arial" w:hint="default"/>
      <w:b/>
      <w:bCs/>
      <w:spacing w:val="-1"/>
      <w:w w:val="100"/>
      <w:sz w:val="20"/>
      <w:szCs w:val="22"/>
      <w:lang w:val="pt-PT" w:bidi="pt-PT"/>
    </w:rPr>
  </w:style>
  <w:style w:type="character" w:customStyle="1" w:styleId="WW8Num64z1">
    <w:name w:val="WW8Num64z1"/>
    <w:rsid w:val="00F537F3"/>
    <w:rPr>
      <w:rFonts w:ascii="Arial" w:eastAsia="Arial" w:hAnsi="Arial" w:cs="Arial" w:hint="default"/>
      <w:b/>
      <w:bCs/>
      <w:i/>
      <w:iCs w:val="0"/>
      <w:w w:val="100"/>
      <w:sz w:val="20"/>
      <w:szCs w:val="22"/>
      <w:lang w:val="pt-PT" w:bidi="pt-PT"/>
    </w:rPr>
  </w:style>
  <w:style w:type="character" w:customStyle="1" w:styleId="WW8Num64z2">
    <w:name w:val="WW8Num64z2"/>
    <w:rsid w:val="00F537F3"/>
    <w:rPr>
      <w:lang w:val="pt-PT" w:bidi="pt-PT"/>
    </w:rPr>
  </w:style>
  <w:style w:type="character" w:customStyle="1" w:styleId="WW8Num65z0">
    <w:name w:val="WW8Num65z0"/>
    <w:rsid w:val="00F537F3"/>
    <w:rPr>
      <w:lang w:val="pt-PT" w:bidi="pt-PT"/>
    </w:rPr>
  </w:style>
  <w:style w:type="character" w:customStyle="1" w:styleId="WW8Num65z2">
    <w:name w:val="WW8Num65z2"/>
    <w:rsid w:val="00F537F3"/>
    <w:rPr>
      <w:rFonts w:ascii="Arial" w:eastAsia="Arial" w:hAnsi="Arial" w:cs="Arial" w:hint="default"/>
      <w:b/>
      <w:bCs/>
      <w:spacing w:val="-3"/>
      <w:w w:val="100"/>
      <w:sz w:val="20"/>
      <w:szCs w:val="22"/>
      <w:lang w:val="pt-PT" w:bidi="pt-PT"/>
    </w:rPr>
  </w:style>
  <w:style w:type="character" w:customStyle="1" w:styleId="WW8Num66z0">
    <w:name w:val="WW8Num66z0"/>
    <w:rsid w:val="00F537F3"/>
    <w:rPr>
      <w:rFonts w:ascii="Arial" w:eastAsia="Arial" w:hAnsi="Arial" w:cs="Arial" w:hint="default"/>
      <w:b/>
      <w:bCs w:val="0"/>
      <w:w w:val="100"/>
      <w:sz w:val="20"/>
      <w:szCs w:val="22"/>
      <w:lang w:val="pt-PT" w:bidi="pt-PT"/>
    </w:rPr>
  </w:style>
  <w:style w:type="character" w:customStyle="1" w:styleId="WW8Num66z1">
    <w:name w:val="WW8Num66z1"/>
    <w:rsid w:val="00F537F3"/>
    <w:rPr>
      <w:lang w:val="pt-PT" w:bidi="pt-PT"/>
    </w:rPr>
  </w:style>
  <w:style w:type="character" w:customStyle="1" w:styleId="WW8Num67z0">
    <w:name w:val="WW8Num67z0"/>
    <w:rsid w:val="00F537F3"/>
    <w:rPr>
      <w:lang w:val="pt-PT" w:bidi="pt-PT"/>
    </w:rPr>
  </w:style>
  <w:style w:type="character" w:customStyle="1" w:styleId="WW8Num67z2">
    <w:name w:val="WW8Num67z2"/>
    <w:rsid w:val="00F537F3"/>
    <w:rPr>
      <w:rFonts w:ascii="Arial" w:eastAsia="Arial" w:hAnsi="Arial" w:cs="Arial" w:hint="default"/>
      <w:b/>
      <w:bCs/>
      <w:spacing w:val="-3"/>
      <w:w w:val="100"/>
      <w:sz w:val="20"/>
      <w:szCs w:val="22"/>
      <w:lang w:val="pt-PT" w:bidi="pt-PT"/>
    </w:rPr>
  </w:style>
  <w:style w:type="character" w:customStyle="1" w:styleId="WW8Num68z0">
    <w:name w:val="WW8Num68z0"/>
    <w:rsid w:val="00F537F3"/>
    <w:rPr>
      <w:rFonts w:ascii="Arial" w:hAnsi="Arial" w:cs="Arial" w:hint="default"/>
      <w:b/>
      <w:bCs w:val="0"/>
      <w:i w:val="0"/>
      <w:iCs w:val="0"/>
      <w:sz w:val="20"/>
    </w:rPr>
  </w:style>
  <w:style w:type="character" w:customStyle="1" w:styleId="WW8Num68z1">
    <w:name w:val="WW8Num68z1"/>
    <w:rsid w:val="00F537F3"/>
    <w:rPr>
      <w:rFonts w:ascii="Arial" w:hAnsi="Arial" w:cs="Arial" w:hint="default"/>
      <w:b/>
      <w:bCs w:val="0"/>
      <w:i w:val="0"/>
      <w:iCs w:val="0"/>
      <w:color w:val="auto"/>
      <w:sz w:val="20"/>
    </w:rPr>
  </w:style>
  <w:style w:type="character" w:customStyle="1" w:styleId="WW8Num68z6">
    <w:name w:val="WW8Num68z6"/>
    <w:rsid w:val="00F537F3"/>
  </w:style>
  <w:style w:type="character" w:customStyle="1" w:styleId="WW8Num69z0">
    <w:name w:val="WW8Num69z0"/>
    <w:rsid w:val="00F537F3"/>
  </w:style>
  <w:style w:type="character" w:customStyle="1" w:styleId="WW8Num69z1">
    <w:name w:val="WW8Num69z1"/>
    <w:rsid w:val="00F537F3"/>
  </w:style>
  <w:style w:type="character" w:customStyle="1" w:styleId="WW8Num69z2">
    <w:name w:val="WW8Num69z2"/>
    <w:rsid w:val="00F537F3"/>
  </w:style>
  <w:style w:type="character" w:customStyle="1" w:styleId="WW8Num69z3">
    <w:name w:val="WW8Num69z3"/>
    <w:rsid w:val="00F537F3"/>
  </w:style>
  <w:style w:type="character" w:customStyle="1" w:styleId="WW8Num69z4">
    <w:name w:val="WW8Num69z4"/>
    <w:rsid w:val="00F537F3"/>
  </w:style>
  <w:style w:type="character" w:customStyle="1" w:styleId="WW8Num69z5">
    <w:name w:val="WW8Num69z5"/>
    <w:rsid w:val="00F537F3"/>
  </w:style>
  <w:style w:type="character" w:customStyle="1" w:styleId="WW8Num69z6">
    <w:name w:val="WW8Num69z6"/>
    <w:rsid w:val="00F537F3"/>
  </w:style>
  <w:style w:type="character" w:customStyle="1" w:styleId="WW8Num69z7">
    <w:name w:val="WW8Num69z7"/>
    <w:rsid w:val="00F537F3"/>
  </w:style>
  <w:style w:type="character" w:customStyle="1" w:styleId="WW8Num69z8">
    <w:name w:val="WW8Num69z8"/>
    <w:rsid w:val="00F537F3"/>
  </w:style>
  <w:style w:type="character" w:customStyle="1" w:styleId="WW8Num70z0">
    <w:name w:val="WW8Num70z0"/>
    <w:rsid w:val="00F537F3"/>
    <w:rPr>
      <w:strike w:val="0"/>
      <w:dstrike w:val="0"/>
      <w:w w:val="100"/>
      <w:u w:val="none" w:color="000000"/>
      <w:effect w:val="none"/>
      <w:lang w:val="pt-PT" w:bidi="pt-PT"/>
    </w:rPr>
  </w:style>
  <w:style w:type="character" w:customStyle="1" w:styleId="WW8Num70z1">
    <w:name w:val="WW8Num70z1"/>
    <w:rsid w:val="00F537F3"/>
    <w:rPr>
      <w:rFonts w:ascii="Arial" w:eastAsia="Arial" w:hAnsi="Arial" w:cs="Arial" w:hint="default"/>
      <w:b/>
      <w:bCs/>
      <w:w w:val="100"/>
      <w:sz w:val="22"/>
      <w:szCs w:val="22"/>
      <w:lang w:val="pt-PT" w:bidi="pt-PT"/>
    </w:rPr>
  </w:style>
  <w:style w:type="character" w:customStyle="1" w:styleId="WW8Num70z2">
    <w:name w:val="WW8Num70z2"/>
    <w:rsid w:val="00F537F3"/>
    <w:rPr>
      <w:rFonts w:ascii="Arial" w:eastAsia="Arial" w:hAnsi="Arial" w:cs="Arial" w:hint="default"/>
      <w:b/>
      <w:bCs/>
      <w:spacing w:val="-1"/>
      <w:w w:val="100"/>
      <w:sz w:val="22"/>
      <w:szCs w:val="22"/>
      <w:lang w:val="pt-PT" w:bidi="pt-PT"/>
    </w:rPr>
  </w:style>
  <w:style w:type="character" w:customStyle="1" w:styleId="WW8Num70z3">
    <w:name w:val="WW8Num70z3"/>
    <w:rsid w:val="00F537F3"/>
    <w:rPr>
      <w:lang w:val="pt-PT" w:bidi="pt-PT"/>
    </w:rPr>
  </w:style>
  <w:style w:type="character" w:customStyle="1" w:styleId="WW8Num71z0">
    <w:name w:val="WW8Num71z0"/>
    <w:rsid w:val="00F537F3"/>
    <w:rPr>
      <w:lang w:val="pt-PT" w:bidi="pt-PT"/>
    </w:rPr>
  </w:style>
  <w:style w:type="character" w:customStyle="1" w:styleId="WW8Num71z1">
    <w:name w:val="WW8Num71z1"/>
    <w:rsid w:val="00F537F3"/>
    <w:rPr>
      <w:rFonts w:ascii="Arial" w:eastAsia="Arial" w:hAnsi="Arial" w:cs="Arial" w:hint="default"/>
      <w:b/>
      <w:bCs/>
      <w:spacing w:val="-1"/>
      <w:w w:val="100"/>
      <w:sz w:val="20"/>
      <w:szCs w:val="22"/>
      <w:lang w:val="pt-PT" w:bidi="pt-PT"/>
    </w:rPr>
  </w:style>
  <w:style w:type="character" w:customStyle="1" w:styleId="WW8Num71z2">
    <w:name w:val="WW8Num71z2"/>
    <w:rsid w:val="00F537F3"/>
    <w:rPr>
      <w:rFonts w:ascii="Arial" w:eastAsia="Arial" w:hAnsi="Arial" w:cs="Arial" w:hint="default"/>
      <w:b/>
      <w:bCs/>
      <w:spacing w:val="-3"/>
      <w:w w:val="100"/>
      <w:sz w:val="20"/>
      <w:szCs w:val="22"/>
      <w:lang w:val="pt-PT" w:bidi="pt-PT"/>
    </w:rPr>
  </w:style>
  <w:style w:type="character" w:customStyle="1" w:styleId="WW8Num72z0">
    <w:name w:val="WW8Num72z0"/>
    <w:rsid w:val="00F537F3"/>
    <w:rPr>
      <w:lang w:val="pt-PT" w:bidi="pt-PT"/>
    </w:rPr>
  </w:style>
  <w:style w:type="character" w:customStyle="1" w:styleId="WW8Num72z1">
    <w:name w:val="WW8Num72z1"/>
    <w:rsid w:val="00F537F3"/>
    <w:rPr>
      <w:rFonts w:ascii="Arial" w:eastAsia="Arial" w:hAnsi="Arial" w:cs="Arial" w:hint="default"/>
      <w:b/>
      <w:bCs/>
      <w:spacing w:val="-1"/>
      <w:w w:val="100"/>
      <w:sz w:val="22"/>
      <w:szCs w:val="22"/>
      <w:lang w:val="pt-PT" w:bidi="pt-PT"/>
    </w:rPr>
  </w:style>
  <w:style w:type="character" w:customStyle="1" w:styleId="WW8Num72z2">
    <w:name w:val="WW8Num72z2"/>
    <w:rsid w:val="00F537F3"/>
    <w:rPr>
      <w:rFonts w:ascii="Arial" w:eastAsia="Arial" w:hAnsi="Arial" w:cs="Arial" w:hint="default"/>
      <w:b/>
      <w:bCs/>
      <w:spacing w:val="-3"/>
      <w:w w:val="100"/>
      <w:sz w:val="20"/>
      <w:szCs w:val="22"/>
      <w:lang w:val="pt-PT" w:bidi="pt-PT"/>
    </w:rPr>
  </w:style>
  <w:style w:type="character" w:customStyle="1" w:styleId="WW8Num73z0">
    <w:name w:val="WW8Num73z0"/>
    <w:rsid w:val="00F537F3"/>
    <w:rPr>
      <w:lang w:val="pt-PT" w:bidi="pt-PT"/>
    </w:rPr>
  </w:style>
  <w:style w:type="character" w:customStyle="1" w:styleId="WW8Num73z2">
    <w:name w:val="WW8Num73z2"/>
    <w:rsid w:val="00F537F3"/>
    <w:rPr>
      <w:rFonts w:ascii="Arial" w:eastAsia="Arial" w:hAnsi="Arial" w:cs="Arial" w:hint="default"/>
      <w:b/>
      <w:bCs/>
      <w:spacing w:val="-3"/>
      <w:w w:val="100"/>
      <w:sz w:val="20"/>
      <w:szCs w:val="22"/>
      <w:lang w:val="pt-PT" w:bidi="pt-PT"/>
    </w:rPr>
  </w:style>
  <w:style w:type="character" w:customStyle="1" w:styleId="WW8Num74z0">
    <w:name w:val="WW8Num74z0"/>
    <w:rsid w:val="00F537F3"/>
    <w:rPr>
      <w:rFonts w:ascii="Arial" w:eastAsia="Arial" w:hAnsi="Arial" w:cs="Arial" w:hint="default"/>
      <w:b/>
      <w:bCs/>
      <w:spacing w:val="-1"/>
      <w:w w:val="100"/>
      <w:sz w:val="22"/>
      <w:szCs w:val="22"/>
      <w:lang w:val="pt-PT" w:bidi="pt-PT"/>
    </w:rPr>
  </w:style>
  <w:style w:type="character" w:customStyle="1" w:styleId="WW8Num74z2">
    <w:name w:val="WW8Num74z2"/>
    <w:rsid w:val="00F537F3"/>
    <w:rPr>
      <w:rFonts w:ascii="Arial" w:eastAsia="Arial" w:hAnsi="Arial" w:cs="Arial" w:hint="default"/>
      <w:spacing w:val="-1"/>
      <w:w w:val="100"/>
      <w:sz w:val="22"/>
      <w:szCs w:val="22"/>
      <w:lang w:val="pt-PT" w:bidi="pt-PT"/>
    </w:rPr>
  </w:style>
  <w:style w:type="character" w:customStyle="1" w:styleId="WW8Num74z3">
    <w:name w:val="WW8Num74z3"/>
    <w:rsid w:val="00F537F3"/>
    <w:rPr>
      <w:lang w:val="pt-PT" w:bidi="pt-PT"/>
    </w:rPr>
  </w:style>
  <w:style w:type="character" w:customStyle="1" w:styleId="Fontepargpadro1">
    <w:name w:val="Fonte parág. padrão1"/>
    <w:rsid w:val="00F537F3"/>
  </w:style>
  <w:style w:type="character" w:customStyle="1" w:styleId="Corpodetexto2Char">
    <w:name w:val="Corpo de texto 2 Char"/>
    <w:rsid w:val="00F537F3"/>
    <w:rPr>
      <w:rFonts w:ascii="Arial" w:eastAsia="Arial" w:hAnsi="Arial" w:cs="Arial" w:hint="default"/>
      <w:sz w:val="22"/>
      <w:szCs w:val="22"/>
      <w:lang w:val="pt-PT" w:bidi="pt-PT"/>
    </w:rPr>
  </w:style>
  <w:style w:type="character" w:customStyle="1" w:styleId="Caracteresdenotaderodap">
    <w:name w:val="Caracteres de nota de rodapé"/>
    <w:rsid w:val="00F537F3"/>
    <w:rPr>
      <w:vertAlign w:val="superscript"/>
    </w:rPr>
  </w:style>
  <w:style w:type="character" w:customStyle="1" w:styleId="Recuodecorpodetexto2Char">
    <w:name w:val="Recuo de corpo de texto 2 Char"/>
    <w:link w:val="Recuodecorpodetexto2"/>
    <w:rsid w:val="00F537F3"/>
    <w:rPr>
      <w:rFonts w:ascii="Arial" w:eastAsia="Arial" w:hAnsi="Arial" w:cs="Arial" w:hint="default"/>
      <w:sz w:val="22"/>
      <w:szCs w:val="22"/>
      <w:lang w:val="pt-PT" w:bidi="pt-PT"/>
    </w:rPr>
  </w:style>
  <w:style w:type="character" w:customStyle="1" w:styleId="Refdenotaderodap1">
    <w:name w:val="Ref. de nota de rodapé1"/>
    <w:rsid w:val="00F537F3"/>
    <w:rPr>
      <w:vertAlign w:val="superscript"/>
    </w:rPr>
  </w:style>
  <w:style w:type="character" w:customStyle="1" w:styleId="Caracteresdenotadefim">
    <w:name w:val="Caracteres de nota de fim"/>
    <w:rsid w:val="00F537F3"/>
    <w:rPr>
      <w:vertAlign w:val="superscript"/>
    </w:rPr>
  </w:style>
  <w:style w:type="character" w:customStyle="1" w:styleId="WW-Caracteresdenotadefim">
    <w:name w:val="WW-Caracteres de nota de fim"/>
    <w:rsid w:val="00F537F3"/>
  </w:style>
  <w:style w:type="character" w:customStyle="1" w:styleId="Refdenotadefim1">
    <w:name w:val="Ref. de nota de fim1"/>
    <w:rsid w:val="00F537F3"/>
    <w:rPr>
      <w:vertAlign w:val="superscript"/>
    </w:rPr>
  </w:style>
  <w:style w:type="character" w:customStyle="1" w:styleId="ListLabel1">
    <w:name w:val="ListLabel 1"/>
    <w:rsid w:val="00F537F3"/>
    <w:rPr>
      <w:rFonts w:ascii="Arial" w:hAnsi="Arial" w:cs="Times New Roman" w:hint="default"/>
      <w:sz w:val="20"/>
    </w:rPr>
  </w:style>
  <w:style w:type="character" w:customStyle="1" w:styleId="ListLabel2">
    <w:name w:val="ListLabel 2"/>
    <w:rsid w:val="00F537F3"/>
    <w:rPr>
      <w:rFonts w:ascii="Times New Roman" w:hAnsi="Times New Roman" w:cs="Times New Roman" w:hint="default"/>
    </w:rPr>
  </w:style>
  <w:style w:type="character" w:customStyle="1" w:styleId="ListLabel3">
    <w:name w:val="ListLabel 3"/>
    <w:rsid w:val="00F537F3"/>
    <w:rPr>
      <w:rFonts w:ascii="Times New Roman" w:hAnsi="Times New Roman" w:cs="Times New Roman" w:hint="default"/>
    </w:rPr>
  </w:style>
  <w:style w:type="character" w:customStyle="1" w:styleId="ListLabel4">
    <w:name w:val="ListLabel 4"/>
    <w:rsid w:val="00F537F3"/>
    <w:rPr>
      <w:rFonts w:ascii="Times New Roman" w:hAnsi="Times New Roman" w:cs="Times New Roman" w:hint="default"/>
    </w:rPr>
  </w:style>
  <w:style w:type="character" w:customStyle="1" w:styleId="ListLabel5">
    <w:name w:val="ListLabel 5"/>
    <w:rsid w:val="00F537F3"/>
    <w:rPr>
      <w:rFonts w:ascii="Times New Roman" w:hAnsi="Times New Roman" w:cs="Times New Roman" w:hint="default"/>
    </w:rPr>
  </w:style>
  <w:style w:type="character" w:customStyle="1" w:styleId="ListLabel6">
    <w:name w:val="ListLabel 6"/>
    <w:rsid w:val="00F537F3"/>
    <w:rPr>
      <w:rFonts w:ascii="Times New Roman" w:hAnsi="Times New Roman" w:cs="Times New Roman" w:hint="default"/>
    </w:rPr>
  </w:style>
  <w:style w:type="character" w:customStyle="1" w:styleId="ListLabel7">
    <w:name w:val="ListLabel 7"/>
    <w:rsid w:val="00F537F3"/>
    <w:rPr>
      <w:rFonts w:ascii="Times New Roman" w:hAnsi="Times New Roman" w:cs="Times New Roman" w:hint="default"/>
    </w:rPr>
  </w:style>
  <w:style w:type="character" w:customStyle="1" w:styleId="ListLabel8">
    <w:name w:val="ListLabel 8"/>
    <w:rsid w:val="00F537F3"/>
    <w:rPr>
      <w:rFonts w:ascii="Times New Roman" w:hAnsi="Times New Roman" w:cs="Times New Roman" w:hint="default"/>
    </w:rPr>
  </w:style>
  <w:style w:type="character" w:customStyle="1" w:styleId="ListLabel9">
    <w:name w:val="ListLabel 9"/>
    <w:rsid w:val="00F537F3"/>
    <w:rPr>
      <w:rFonts w:ascii="Times New Roman" w:hAnsi="Times New Roman" w:cs="Times New Roman" w:hint="default"/>
    </w:rPr>
  </w:style>
  <w:style w:type="character" w:customStyle="1" w:styleId="ListLabel10">
    <w:name w:val="ListLabel 10"/>
    <w:rsid w:val="00F537F3"/>
    <w:rPr>
      <w:rFonts w:ascii="Calibri" w:hAnsi="Calibri" w:cs="Times New Roman" w:hint="default"/>
      <w:sz w:val="22"/>
    </w:rPr>
  </w:style>
  <w:style w:type="character" w:customStyle="1" w:styleId="ListLabel11">
    <w:name w:val="ListLabel 11"/>
    <w:rsid w:val="00F537F3"/>
    <w:rPr>
      <w:rFonts w:ascii="Times New Roman" w:hAnsi="Times New Roman" w:cs="Times New Roman" w:hint="default"/>
    </w:rPr>
  </w:style>
  <w:style w:type="character" w:customStyle="1" w:styleId="ListLabel12">
    <w:name w:val="ListLabel 12"/>
    <w:rsid w:val="00F537F3"/>
    <w:rPr>
      <w:rFonts w:ascii="Times New Roman" w:hAnsi="Times New Roman" w:cs="Times New Roman" w:hint="default"/>
    </w:rPr>
  </w:style>
  <w:style w:type="character" w:customStyle="1" w:styleId="ListLabel13">
    <w:name w:val="ListLabel 13"/>
    <w:rsid w:val="00F537F3"/>
    <w:rPr>
      <w:rFonts w:ascii="Times New Roman" w:hAnsi="Times New Roman" w:cs="Times New Roman" w:hint="default"/>
    </w:rPr>
  </w:style>
  <w:style w:type="character" w:customStyle="1" w:styleId="ListLabel14">
    <w:name w:val="ListLabel 14"/>
    <w:rsid w:val="00F537F3"/>
    <w:rPr>
      <w:rFonts w:ascii="Times New Roman" w:hAnsi="Times New Roman" w:cs="Times New Roman" w:hint="default"/>
    </w:rPr>
  </w:style>
  <w:style w:type="character" w:customStyle="1" w:styleId="ListLabel15">
    <w:name w:val="ListLabel 15"/>
    <w:rsid w:val="00F537F3"/>
    <w:rPr>
      <w:rFonts w:ascii="Times New Roman" w:hAnsi="Times New Roman" w:cs="Times New Roman" w:hint="default"/>
    </w:rPr>
  </w:style>
  <w:style w:type="character" w:customStyle="1" w:styleId="ListLabel16">
    <w:name w:val="ListLabel 16"/>
    <w:rsid w:val="00F537F3"/>
    <w:rPr>
      <w:rFonts w:ascii="Times New Roman" w:hAnsi="Times New Roman" w:cs="Times New Roman" w:hint="default"/>
    </w:rPr>
  </w:style>
  <w:style w:type="character" w:customStyle="1" w:styleId="ListLabel17">
    <w:name w:val="ListLabel 17"/>
    <w:rsid w:val="00F537F3"/>
    <w:rPr>
      <w:rFonts w:ascii="Times New Roman" w:hAnsi="Times New Roman" w:cs="Times New Roman" w:hint="default"/>
    </w:rPr>
  </w:style>
  <w:style w:type="character" w:customStyle="1" w:styleId="ListLabel18">
    <w:name w:val="ListLabel 18"/>
    <w:rsid w:val="00F537F3"/>
    <w:rPr>
      <w:rFonts w:ascii="Times New Roman" w:hAnsi="Times New Roman" w:cs="Times New Roman" w:hint="default"/>
    </w:rPr>
  </w:style>
  <w:style w:type="character" w:customStyle="1" w:styleId="CabealhoChar1">
    <w:name w:val="Cabeçalho Char1"/>
    <w:basedOn w:val="Fontepargpadro"/>
    <w:semiHidden/>
    <w:locked/>
    <w:rsid w:val="00F537F3"/>
    <w:rPr>
      <w:rFonts w:ascii="Arial" w:eastAsia="Arial" w:hAnsi="Arial" w:cs="Arial"/>
      <w:lang w:val="pt-PT" w:eastAsia="zh-CN" w:bidi="pt-PT"/>
    </w:rPr>
  </w:style>
  <w:style w:type="character" w:customStyle="1" w:styleId="RodapChar1">
    <w:name w:val="Rodapé Char1"/>
    <w:basedOn w:val="Fontepargpadro"/>
    <w:semiHidden/>
    <w:locked/>
    <w:rsid w:val="00F537F3"/>
    <w:rPr>
      <w:rFonts w:ascii="Arial" w:eastAsia="Arial" w:hAnsi="Arial" w:cs="Arial"/>
      <w:lang w:val="pt-PT" w:eastAsia="zh-CN" w:bidi="pt-PT"/>
    </w:rPr>
  </w:style>
  <w:style w:type="character" w:customStyle="1" w:styleId="RecuodecorpodetextoChar1">
    <w:name w:val="Recuo de corpo de texto Char1"/>
    <w:basedOn w:val="Fontepargpadro"/>
    <w:semiHidden/>
    <w:locked/>
    <w:rsid w:val="00F537F3"/>
    <w:rPr>
      <w:rFonts w:ascii="Arial" w:eastAsia="Arial" w:hAnsi="Arial" w:cs="Arial"/>
      <w:lang w:val="pt-PT" w:eastAsia="zh-CN" w:bidi="pt-PT"/>
    </w:rPr>
  </w:style>
  <w:style w:type="character" w:customStyle="1" w:styleId="TextodebaloChar1">
    <w:name w:val="Texto de balão Char1"/>
    <w:basedOn w:val="Fontepargpadro"/>
    <w:semiHidden/>
    <w:locked/>
    <w:rsid w:val="00F537F3"/>
    <w:rPr>
      <w:rFonts w:ascii="Segoe UI" w:eastAsia="Arial" w:hAnsi="Segoe UI" w:cs="Segoe UI"/>
      <w:sz w:val="18"/>
      <w:szCs w:val="18"/>
      <w:lang w:val="pt-PT" w:eastAsia="zh-CN" w:bidi="pt-PT"/>
    </w:rPr>
  </w:style>
  <w:style w:type="paragraph" w:styleId="NormalWeb">
    <w:name w:val="Normal (Web)"/>
    <w:basedOn w:val="Normal"/>
    <w:uiPriority w:val="99"/>
    <w:rsid w:val="00D70629"/>
    <w:pPr>
      <w:spacing w:before="100" w:beforeAutospacing="1" w:after="100" w:afterAutospacing="1"/>
    </w:pPr>
    <w:rPr>
      <w:rFonts w:ascii="Arial" w:hAnsi="Arial" w:cs="Arial"/>
      <w:color w:val="000000"/>
      <w:sz w:val="17"/>
      <w:szCs w:val="17"/>
    </w:rPr>
  </w:style>
  <w:style w:type="character" w:styleId="Forte">
    <w:name w:val="Strong"/>
    <w:uiPriority w:val="22"/>
    <w:qFormat/>
    <w:rsid w:val="00D70629"/>
    <w:rPr>
      <w:b/>
      <w:bCs/>
    </w:rPr>
  </w:style>
  <w:style w:type="character" w:styleId="Refdecomentrio">
    <w:name w:val="annotation reference"/>
    <w:basedOn w:val="Fontepargpadro"/>
    <w:unhideWhenUsed/>
    <w:qFormat/>
    <w:rsid w:val="00FF46C9"/>
    <w:rPr>
      <w:sz w:val="16"/>
      <w:szCs w:val="16"/>
    </w:rPr>
  </w:style>
  <w:style w:type="paragraph" w:styleId="Textodecomentrio">
    <w:name w:val="annotation text"/>
    <w:basedOn w:val="Normal"/>
    <w:link w:val="TextodecomentrioChar"/>
    <w:uiPriority w:val="99"/>
    <w:unhideWhenUsed/>
    <w:qFormat/>
    <w:rsid w:val="00FF46C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F46C9"/>
    <w:rPr>
      <w:rFonts w:ascii="Ecofont_Spranq_eco_Sans" w:eastAsiaTheme="minorEastAsia" w:hAnsi="Ecofont_Spranq_eco_Sans" w:cs="Tahoma"/>
      <w:sz w:val="20"/>
      <w:szCs w:val="20"/>
      <w:lang w:eastAsia="pt-BR"/>
    </w:rPr>
  </w:style>
  <w:style w:type="paragraph" w:customStyle="1" w:styleId="Nivel01">
    <w:name w:val="Nivel 01"/>
    <w:basedOn w:val="Ttulo1"/>
    <w:next w:val="Normal"/>
    <w:qFormat/>
    <w:rsid w:val="00FF46C9"/>
    <w:pPr>
      <w:tabs>
        <w:tab w:val="left" w:pos="567"/>
      </w:tabs>
      <w:spacing w:before="240"/>
      <w:ind w:left="360" w:hanging="360"/>
      <w:jc w:val="both"/>
    </w:pPr>
    <w:rPr>
      <w:rFonts w:ascii="Arial" w:hAnsi="Arial" w:cs="Arial"/>
      <w:color w:val="auto"/>
      <w:sz w:val="20"/>
      <w:szCs w:val="20"/>
    </w:rPr>
  </w:style>
  <w:style w:type="paragraph" w:customStyle="1" w:styleId="Nivel2">
    <w:name w:val="Nivel 2"/>
    <w:basedOn w:val="Normal"/>
    <w:link w:val="Nivel2Char"/>
    <w:qFormat/>
    <w:rsid w:val="00FF46C9"/>
    <w:pPr>
      <w:spacing w:before="120" w:after="120" w:line="276" w:lineRule="auto"/>
      <w:jc w:val="both"/>
    </w:pPr>
    <w:rPr>
      <w:rFonts w:ascii="Arial" w:eastAsiaTheme="minorEastAsia" w:hAnsi="Arial" w:cs="Arial"/>
      <w:color w:val="000000"/>
      <w:sz w:val="20"/>
      <w:szCs w:val="20"/>
    </w:rPr>
  </w:style>
  <w:style w:type="character" w:customStyle="1" w:styleId="Nivel2Char">
    <w:name w:val="Nivel 2 Char"/>
    <w:basedOn w:val="Fontepargpadro"/>
    <w:link w:val="Nivel2"/>
    <w:locked/>
    <w:rsid w:val="00FF46C9"/>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FF46C9"/>
    <w:pPr>
      <w:spacing w:before="120" w:after="120" w:line="276" w:lineRule="auto"/>
      <w:ind w:left="425"/>
      <w:jc w:val="both"/>
    </w:pPr>
    <w:rPr>
      <w:rFonts w:ascii="Arial" w:eastAsiaTheme="minorEastAsia" w:hAnsi="Arial" w:cs="Arial"/>
      <w:color w:val="000000"/>
      <w:sz w:val="20"/>
      <w:szCs w:val="20"/>
    </w:rPr>
  </w:style>
  <w:style w:type="character" w:customStyle="1" w:styleId="Nivel3Char">
    <w:name w:val="Nivel 3 Char"/>
    <w:basedOn w:val="Fontepargpadro"/>
    <w:link w:val="Nivel3"/>
    <w:rsid w:val="00FF46C9"/>
    <w:rPr>
      <w:rFonts w:ascii="Arial" w:eastAsiaTheme="minorEastAsia" w:hAnsi="Arial" w:cs="Arial"/>
      <w:color w:val="000000"/>
      <w:sz w:val="20"/>
      <w:szCs w:val="20"/>
      <w:lang w:eastAsia="pt-BR"/>
    </w:rPr>
  </w:style>
  <w:style w:type="paragraph" w:customStyle="1" w:styleId="Nivel4">
    <w:name w:val="Nivel 4"/>
    <w:basedOn w:val="Nivel3"/>
    <w:qFormat/>
    <w:rsid w:val="00FF46C9"/>
    <w:pPr>
      <w:numPr>
        <w:ilvl w:val="3"/>
      </w:numPr>
      <w:ind w:left="851"/>
    </w:pPr>
    <w:rPr>
      <w:color w:val="auto"/>
    </w:rPr>
  </w:style>
  <w:style w:type="paragraph" w:customStyle="1" w:styleId="Nivel5">
    <w:name w:val="Nivel 5"/>
    <w:basedOn w:val="Nivel4"/>
    <w:qFormat/>
    <w:rsid w:val="00FF46C9"/>
    <w:pPr>
      <w:numPr>
        <w:ilvl w:val="4"/>
      </w:numPr>
      <w:ind w:left="1276"/>
    </w:pPr>
  </w:style>
  <w:style w:type="paragraph" w:customStyle="1" w:styleId="Nvel2-Red">
    <w:name w:val="Nível 2 -Red"/>
    <w:basedOn w:val="Nivel2"/>
    <w:link w:val="Nvel2-RedChar"/>
    <w:qFormat/>
    <w:rsid w:val="00FF46C9"/>
    <w:rPr>
      <w:i/>
      <w:iCs/>
      <w:color w:val="FF0000"/>
    </w:rPr>
  </w:style>
  <w:style w:type="character" w:customStyle="1" w:styleId="Nvel2-RedChar">
    <w:name w:val="Nível 2 -Red Char"/>
    <w:basedOn w:val="Nivel2Char"/>
    <w:link w:val="Nvel2-Red"/>
    <w:rsid w:val="00FF46C9"/>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FF46C9"/>
    <w:rPr>
      <w:i/>
      <w:iCs/>
      <w:color w:val="FF0000"/>
    </w:rPr>
  </w:style>
  <w:style w:type="character" w:customStyle="1" w:styleId="Nvel3-RChar">
    <w:name w:val="Nível 3-R Char"/>
    <w:basedOn w:val="Nivel3Char"/>
    <w:link w:val="Nvel3-R"/>
    <w:rsid w:val="00FF46C9"/>
    <w:rPr>
      <w:rFonts w:ascii="Arial" w:eastAsiaTheme="minorEastAsia" w:hAnsi="Arial" w:cs="Arial"/>
      <w:i/>
      <w:iCs/>
      <w:color w:val="FF0000"/>
      <w:sz w:val="20"/>
      <w:szCs w:val="20"/>
      <w:lang w:eastAsia="pt-BR"/>
    </w:rPr>
  </w:style>
  <w:style w:type="paragraph" w:styleId="Corpodetexto2">
    <w:name w:val="Body Text 2"/>
    <w:basedOn w:val="Normal"/>
    <w:link w:val="Corpodetexto2Char1"/>
    <w:semiHidden/>
    <w:unhideWhenUsed/>
    <w:rsid w:val="00A043D4"/>
    <w:pPr>
      <w:spacing w:after="120" w:line="480" w:lineRule="auto"/>
    </w:pPr>
  </w:style>
  <w:style w:type="character" w:customStyle="1" w:styleId="Corpodetexto2Char1">
    <w:name w:val="Corpo de texto 2 Char1"/>
    <w:basedOn w:val="Fontepargpadro"/>
    <w:link w:val="Corpodetexto2"/>
    <w:uiPriority w:val="99"/>
    <w:semiHidden/>
    <w:rsid w:val="00A043D4"/>
    <w:rPr>
      <w:rFonts w:ascii="Times New Roman" w:eastAsia="Times New Roman" w:hAnsi="Times New Roman" w:cs="Times New Roman"/>
      <w:sz w:val="24"/>
      <w:szCs w:val="24"/>
      <w:lang w:eastAsia="pt-BR"/>
    </w:rPr>
  </w:style>
  <w:style w:type="paragraph" w:styleId="Ttulo">
    <w:name w:val="Title"/>
    <w:basedOn w:val="Normal"/>
    <w:next w:val="Normal"/>
    <w:link w:val="TtuloChar"/>
    <w:qFormat/>
    <w:rsid w:val="00B64CA0"/>
    <w:pPr>
      <w:overflowPunct w:val="0"/>
      <w:autoSpaceDE w:val="0"/>
      <w:autoSpaceDN w:val="0"/>
      <w:adjustRightInd w:val="0"/>
      <w:spacing w:before="240" w:after="60"/>
      <w:jc w:val="center"/>
      <w:textAlignment w:val="baseline"/>
      <w:outlineLvl w:val="0"/>
    </w:pPr>
    <w:rPr>
      <w:rFonts w:ascii="Cambria" w:hAnsi="Cambria"/>
      <w:b/>
      <w:bCs/>
      <w:kern w:val="28"/>
      <w:sz w:val="32"/>
      <w:szCs w:val="32"/>
    </w:rPr>
  </w:style>
  <w:style w:type="character" w:customStyle="1" w:styleId="TtuloChar">
    <w:name w:val="Título Char"/>
    <w:basedOn w:val="Fontepargpadro"/>
    <w:link w:val="Ttulo"/>
    <w:rsid w:val="00B64CA0"/>
    <w:rPr>
      <w:rFonts w:ascii="Cambria" w:eastAsia="Times New Roman" w:hAnsi="Cambria" w:cs="Times New Roman"/>
      <w:b/>
      <w:bCs/>
      <w:kern w:val="28"/>
      <w:sz w:val="32"/>
      <w:szCs w:val="32"/>
      <w:lang w:eastAsia="pt-BR"/>
    </w:rPr>
  </w:style>
  <w:style w:type="character" w:customStyle="1" w:styleId="f51">
    <w:name w:val="f51"/>
    <w:rsid w:val="00AA1C63"/>
    <w:rPr>
      <w:rFonts w:ascii="Arial" w:hAnsi="Arial" w:cs="Arial" w:hint="default"/>
      <w:color w:val="000000"/>
      <w:sz w:val="22"/>
      <w:szCs w:val="22"/>
    </w:rPr>
  </w:style>
  <w:style w:type="paragraph" w:customStyle="1" w:styleId="Commarcadores51">
    <w:name w:val="Com marcadores 51"/>
    <w:basedOn w:val="Normal"/>
    <w:next w:val="Commarcadores5"/>
    <w:rsid w:val="002E07CE"/>
    <w:pPr>
      <w:numPr>
        <w:numId w:val="22"/>
      </w:numPr>
      <w:tabs>
        <w:tab w:val="clear" w:pos="1492"/>
      </w:tabs>
      <w:ind w:left="1428"/>
      <w:contextualSpacing/>
    </w:pPr>
    <w:rPr>
      <w:rFonts w:ascii="Ecofont_Spranq_eco_Sans" w:eastAsia="MS Mincho" w:hAnsi="Ecofont_Spranq_eco_Sans" w:cs="Tahoma"/>
    </w:rPr>
  </w:style>
  <w:style w:type="paragraph" w:styleId="Commarcadores5">
    <w:name w:val="List Bullet 5"/>
    <w:basedOn w:val="Normal"/>
    <w:semiHidden/>
    <w:unhideWhenUsed/>
    <w:rsid w:val="002E07CE"/>
    <w:pPr>
      <w:tabs>
        <w:tab w:val="num" w:pos="1492"/>
      </w:tabs>
      <w:overflowPunct w:val="0"/>
      <w:autoSpaceDE w:val="0"/>
      <w:autoSpaceDN w:val="0"/>
      <w:adjustRightInd w:val="0"/>
      <w:ind w:left="1492" w:hanging="360"/>
      <w:contextualSpacing/>
      <w:textAlignment w:val="baseline"/>
    </w:pPr>
    <w:rPr>
      <w:sz w:val="20"/>
      <w:szCs w:val="20"/>
    </w:rPr>
  </w:style>
  <w:style w:type="character" w:customStyle="1" w:styleId="WW8Num5z6">
    <w:name w:val="WW8Num5z6"/>
    <w:rsid w:val="002E07CE"/>
    <w:rPr>
      <w:rFonts w:hint="default"/>
    </w:rPr>
  </w:style>
  <w:style w:type="character" w:customStyle="1" w:styleId="WW8Num5z2">
    <w:name w:val="WW8Num5z2"/>
    <w:rsid w:val="002E07CE"/>
  </w:style>
  <w:style w:type="character" w:customStyle="1" w:styleId="WW8Num5z3">
    <w:name w:val="WW8Num5z3"/>
    <w:rsid w:val="002E07CE"/>
  </w:style>
  <w:style w:type="character" w:customStyle="1" w:styleId="WW8Num5z4">
    <w:name w:val="WW8Num5z4"/>
    <w:rsid w:val="002E07CE"/>
  </w:style>
  <w:style w:type="character" w:customStyle="1" w:styleId="WW8Num5z5">
    <w:name w:val="WW8Num5z5"/>
    <w:rsid w:val="002E07CE"/>
  </w:style>
  <w:style w:type="character" w:customStyle="1" w:styleId="WW8Num5z7">
    <w:name w:val="WW8Num5z7"/>
    <w:rsid w:val="002E07CE"/>
  </w:style>
  <w:style w:type="character" w:customStyle="1" w:styleId="WW8Num5z8">
    <w:name w:val="WW8Num5z8"/>
    <w:rsid w:val="002E07CE"/>
  </w:style>
  <w:style w:type="character" w:customStyle="1" w:styleId="WW8Num6z3">
    <w:name w:val="WW8Num6z3"/>
    <w:rsid w:val="002E07CE"/>
  </w:style>
  <w:style w:type="character" w:customStyle="1" w:styleId="WW8Num6z6">
    <w:name w:val="WW8Num6z6"/>
    <w:rsid w:val="002E07CE"/>
  </w:style>
  <w:style w:type="character" w:customStyle="1" w:styleId="WW8Num6z7">
    <w:name w:val="WW8Num6z7"/>
    <w:rsid w:val="002E07CE"/>
  </w:style>
  <w:style w:type="character" w:customStyle="1" w:styleId="WW8Num6z8">
    <w:name w:val="WW8Num6z8"/>
    <w:rsid w:val="002E07CE"/>
  </w:style>
  <w:style w:type="character" w:customStyle="1" w:styleId="WW8Num11z4">
    <w:name w:val="WW8Num11z4"/>
    <w:rsid w:val="002E07CE"/>
  </w:style>
  <w:style w:type="character" w:customStyle="1" w:styleId="WW8Num11z5">
    <w:name w:val="WW8Num11z5"/>
    <w:rsid w:val="002E07CE"/>
  </w:style>
  <w:style w:type="character" w:customStyle="1" w:styleId="WW8Num11z6">
    <w:name w:val="WW8Num11z6"/>
    <w:rsid w:val="002E07CE"/>
  </w:style>
  <w:style w:type="character" w:customStyle="1" w:styleId="WW8Num11z7">
    <w:name w:val="WW8Num11z7"/>
    <w:rsid w:val="002E07CE"/>
  </w:style>
  <w:style w:type="character" w:customStyle="1" w:styleId="WW8Num11z8">
    <w:name w:val="WW8Num11z8"/>
    <w:rsid w:val="002E07CE"/>
  </w:style>
  <w:style w:type="character" w:customStyle="1" w:styleId="WW8Num12z4">
    <w:name w:val="WW8Num12z4"/>
    <w:rsid w:val="002E07CE"/>
  </w:style>
  <w:style w:type="character" w:customStyle="1" w:styleId="WW8Num12z5">
    <w:name w:val="WW8Num12z5"/>
    <w:rsid w:val="002E07CE"/>
  </w:style>
  <w:style w:type="character" w:customStyle="1" w:styleId="WW8Num12z6">
    <w:name w:val="WW8Num12z6"/>
    <w:rsid w:val="002E07CE"/>
  </w:style>
  <w:style w:type="character" w:customStyle="1" w:styleId="WW8Num12z7">
    <w:name w:val="WW8Num12z7"/>
    <w:rsid w:val="002E07CE"/>
  </w:style>
  <w:style w:type="character" w:customStyle="1" w:styleId="WW8Num12z8">
    <w:name w:val="WW8Num12z8"/>
    <w:rsid w:val="002E07CE"/>
  </w:style>
  <w:style w:type="character" w:customStyle="1" w:styleId="WW8Num13z1">
    <w:name w:val="WW8Num13z1"/>
    <w:rsid w:val="002E07CE"/>
  </w:style>
  <w:style w:type="character" w:customStyle="1" w:styleId="WW8Num13z4">
    <w:name w:val="WW8Num13z4"/>
    <w:rsid w:val="002E07CE"/>
  </w:style>
  <w:style w:type="character" w:customStyle="1" w:styleId="WW8Num13z5">
    <w:name w:val="WW8Num13z5"/>
    <w:rsid w:val="002E07CE"/>
  </w:style>
  <w:style w:type="character" w:customStyle="1" w:styleId="WW8Num13z6">
    <w:name w:val="WW8Num13z6"/>
    <w:rsid w:val="002E07CE"/>
  </w:style>
  <w:style w:type="character" w:customStyle="1" w:styleId="WW8Num13z7">
    <w:name w:val="WW8Num13z7"/>
    <w:rsid w:val="002E07CE"/>
  </w:style>
  <w:style w:type="character" w:customStyle="1" w:styleId="WW8Num13z8">
    <w:name w:val="WW8Num13z8"/>
    <w:rsid w:val="002E07CE"/>
  </w:style>
  <w:style w:type="character" w:customStyle="1" w:styleId="WW8Num14z4">
    <w:name w:val="WW8Num14z4"/>
    <w:rsid w:val="002E07CE"/>
  </w:style>
  <w:style w:type="character" w:customStyle="1" w:styleId="WW8Num14z5">
    <w:name w:val="WW8Num14z5"/>
    <w:rsid w:val="002E07CE"/>
  </w:style>
  <w:style w:type="character" w:customStyle="1" w:styleId="WW8Num14z6">
    <w:name w:val="WW8Num14z6"/>
    <w:rsid w:val="002E07CE"/>
  </w:style>
  <w:style w:type="character" w:customStyle="1" w:styleId="WW8Num14z7">
    <w:name w:val="WW8Num14z7"/>
    <w:rsid w:val="002E07CE"/>
  </w:style>
  <w:style w:type="character" w:customStyle="1" w:styleId="WW8Num14z8">
    <w:name w:val="WW8Num14z8"/>
    <w:rsid w:val="002E07CE"/>
  </w:style>
  <w:style w:type="character" w:customStyle="1" w:styleId="WW8Num15z1">
    <w:name w:val="WW8Num15z1"/>
    <w:rsid w:val="002E07CE"/>
  </w:style>
  <w:style w:type="character" w:customStyle="1" w:styleId="WW8Num15z4">
    <w:name w:val="WW8Num15z4"/>
    <w:rsid w:val="002E07CE"/>
  </w:style>
  <w:style w:type="character" w:customStyle="1" w:styleId="WW8Num15z5">
    <w:name w:val="WW8Num15z5"/>
    <w:rsid w:val="002E07CE"/>
  </w:style>
  <w:style w:type="character" w:customStyle="1" w:styleId="WW8Num15z6">
    <w:name w:val="WW8Num15z6"/>
    <w:rsid w:val="002E07CE"/>
  </w:style>
  <w:style w:type="character" w:customStyle="1" w:styleId="WW8Num15z7">
    <w:name w:val="WW8Num15z7"/>
    <w:rsid w:val="002E07CE"/>
  </w:style>
  <w:style w:type="character" w:customStyle="1" w:styleId="WW8Num15z8">
    <w:name w:val="WW8Num15z8"/>
    <w:rsid w:val="002E07CE"/>
  </w:style>
  <w:style w:type="character" w:customStyle="1" w:styleId="WW8Num17z4">
    <w:name w:val="WW8Num17z4"/>
    <w:rsid w:val="002E07CE"/>
  </w:style>
  <w:style w:type="character" w:customStyle="1" w:styleId="WW8Num17z5">
    <w:name w:val="WW8Num17z5"/>
    <w:rsid w:val="002E07CE"/>
  </w:style>
  <w:style w:type="character" w:customStyle="1" w:styleId="WW8Num17z6">
    <w:name w:val="WW8Num17z6"/>
    <w:rsid w:val="002E07CE"/>
  </w:style>
  <w:style w:type="character" w:customStyle="1" w:styleId="WW8Num17z7">
    <w:name w:val="WW8Num17z7"/>
    <w:rsid w:val="002E07CE"/>
  </w:style>
  <w:style w:type="character" w:customStyle="1" w:styleId="WW8Num17z8">
    <w:name w:val="WW8Num17z8"/>
    <w:rsid w:val="002E07CE"/>
  </w:style>
  <w:style w:type="character" w:customStyle="1" w:styleId="WW8Num18z6">
    <w:name w:val="WW8Num18z6"/>
    <w:rsid w:val="002E07CE"/>
    <w:rPr>
      <w:rFonts w:hint="default"/>
    </w:rPr>
  </w:style>
  <w:style w:type="character" w:customStyle="1" w:styleId="WW8Num19z2">
    <w:name w:val="WW8Num19z2"/>
    <w:rsid w:val="002E07CE"/>
    <w:rPr>
      <w:rFonts w:ascii="Wingdings" w:hAnsi="Wingdings" w:cs="Wingdings" w:hint="default"/>
    </w:rPr>
  </w:style>
  <w:style w:type="character" w:styleId="Nmerodepgina">
    <w:name w:val="page number"/>
    <w:basedOn w:val="Fontepargpadro1"/>
    <w:rsid w:val="002E07CE"/>
  </w:style>
  <w:style w:type="character" w:customStyle="1" w:styleId="Recuodecorpodetexto3Char">
    <w:name w:val="Recuo de corpo de texto 3 Char"/>
    <w:rsid w:val="002E07CE"/>
    <w:rPr>
      <w:rFonts w:ascii="Times New Roman" w:eastAsia="Times New Roman" w:hAnsi="Times New Roman" w:cs="Times New Roman"/>
      <w:sz w:val="16"/>
      <w:szCs w:val="16"/>
    </w:rPr>
  </w:style>
  <w:style w:type="character" w:customStyle="1" w:styleId="Corpodetexto3Char">
    <w:name w:val="Corpo de texto 3 Char"/>
    <w:link w:val="Corpodetexto3"/>
    <w:rsid w:val="002E07CE"/>
    <w:rPr>
      <w:rFonts w:ascii="Times New Roman" w:eastAsia="Times New Roman" w:hAnsi="Times New Roman" w:cs="Times New Roman"/>
      <w:sz w:val="16"/>
      <w:szCs w:val="16"/>
    </w:rPr>
  </w:style>
  <w:style w:type="character" w:customStyle="1" w:styleId="textocaixa">
    <w:name w:val="textocaixa"/>
    <w:rsid w:val="002E07CE"/>
  </w:style>
  <w:style w:type="character" w:customStyle="1" w:styleId="apple-converted-space">
    <w:name w:val="apple-converted-space"/>
    <w:rsid w:val="002E07CE"/>
  </w:style>
  <w:style w:type="character" w:customStyle="1" w:styleId="fontsize12px">
    <w:name w:val="fontsize12px"/>
    <w:rsid w:val="002E07CE"/>
    <w:rPr>
      <w:rFonts w:ascii="Trebuchet MS" w:hAnsi="Trebuchet MS" w:cs="Trebuchet MS" w:hint="default"/>
    </w:rPr>
  </w:style>
  <w:style w:type="character" w:styleId="nfase">
    <w:name w:val="Emphasis"/>
    <w:qFormat/>
    <w:rsid w:val="002E07CE"/>
    <w:rPr>
      <w:i/>
      <w:iCs/>
    </w:rPr>
  </w:style>
  <w:style w:type="character" w:customStyle="1" w:styleId="stylelabeltexto">
    <w:name w:val="style_label_texto"/>
    <w:rsid w:val="002E07CE"/>
  </w:style>
  <w:style w:type="paragraph" w:customStyle="1" w:styleId="Recuodecorpodetexto31">
    <w:name w:val="Recuo de corpo de texto 31"/>
    <w:basedOn w:val="Normal"/>
    <w:rsid w:val="002E07CE"/>
    <w:pPr>
      <w:suppressAutoHyphens/>
      <w:autoSpaceDE w:val="0"/>
      <w:spacing w:after="120"/>
      <w:ind w:left="283"/>
    </w:pPr>
    <w:rPr>
      <w:sz w:val="16"/>
      <w:szCs w:val="16"/>
      <w:lang w:eastAsia="zh-CN"/>
    </w:rPr>
  </w:style>
  <w:style w:type="paragraph" w:customStyle="1" w:styleId="Corpodetexto31">
    <w:name w:val="Corpo de texto 31"/>
    <w:basedOn w:val="Normal"/>
    <w:rsid w:val="002E07CE"/>
    <w:pPr>
      <w:suppressAutoHyphens/>
      <w:autoSpaceDE w:val="0"/>
      <w:spacing w:after="120"/>
    </w:pPr>
    <w:rPr>
      <w:sz w:val="16"/>
      <w:szCs w:val="16"/>
      <w:lang w:eastAsia="zh-CN"/>
    </w:rPr>
  </w:style>
  <w:style w:type="paragraph" w:customStyle="1" w:styleId="Textoembloco1">
    <w:name w:val="Texto em bloco1"/>
    <w:basedOn w:val="Normal"/>
    <w:rsid w:val="002E07CE"/>
    <w:pPr>
      <w:widowControl w:val="0"/>
      <w:suppressAutoHyphens/>
      <w:ind w:left="1701" w:right="-1"/>
      <w:jc w:val="both"/>
    </w:pPr>
    <w:rPr>
      <w:b/>
      <w:szCs w:val="20"/>
      <w:lang w:eastAsia="zh-CN"/>
    </w:rPr>
  </w:style>
  <w:style w:type="paragraph" w:customStyle="1" w:styleId="art">
    <w:name w:val="art"/>
    <w:basedOn w:val="Normal"/>
    <w:rsid w:val="002E07CE"/>
    <w:pPr>
      <w:suppressAutoHyphens/>
      <w:spacing w:before="280" w:after="280"/>
    </w:pPr>
    <w:rPr>
      <w:lang w:eastAsia="zh-CN"/>
    </w:rPr>
  </w:style>
  <w:style w:type="paragraph" w:styleId="Recuodecorpodetexto3">
    <w:name w:val="Body Text Indent 3"/>
    <w:basedOn w:val="Normal"/>
    <w:link w:val="Recuodecorpodetexto3Char1"/>
    <w:semiHidden/>
    <w:unhideWhenUsed/>
    <w:rsid w:val="00124BB4"/>
    <w:pPr>
      <w:spacing w:after="120"/>
      <w:ind w:left="283"/>
    </w:pPr>
    <w:rPr>
      <w:sz w:val="16"/>
      <w:szCs w:val="16"/>
    </w:rPr>
  </w:style>
  <w:style w:type="character" w:customStyle="1" w:styleId="Recuodecorpodetexto3Char1">
    <w:name w:val="Recuo de corpo de texto 3 Char1"/>
    <w:basedOn w:val="Fontepargpadro"/>
    <w:link w:val="Recuodecorpodetexto3"/>
    <w:uiPriority w:val="99"/>
    <w:semiHidden/>
    <w:rsid w:val="00124BB4"/>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0A289A"/>
    <w:pPr>
      <w:spacing w:after="120" w:line="480" w:lineRule="auto"/>
      <w:ind w:left="283"/>
    </w:pPr>
    <w:rPr>
      <w:rFonts w:ascii="Arial" w:eastAsia="Arial" w:hAnsi="Arial" w:cs="Arial"/>
      <w:sz w:val="22"/>
      <w:szCs w:val="22"/>
      <w:lang w:val="pt-PT" w:eastAsia="en-US" w:bidi="pt-PT"/>
    </w:rPr>
  </w:style>
  <w:style w:type="character" w:customStyle="1" w:styleId="Recuodecorpodetexto2Char1">
    <w:name w:val="Recuo de corpo de texto 2 Char1"/>
    <w:basedOn w:val="Fontepargpadro"/>
    <w:uiPriority w:val="99"/>
    <w:semiHidden/>
    <w:rsid w:val="000A289A"/>
    <w:rPr>
      <w:rFonts w:ascii="Times New Roman" w:eastAsia="Times New Roman" w:hAnsi="Times New Roman" w:cs="Times New Roman"/>
      <w:sz w:val="24"/>
      <w:szCs w:val="24"/>
      <w:lang w:eastAsia="pt-BR"/>
    </w:rPr>
  </w:style>
  <w:style w:type="character" w:customStyle="1" w:styleId="Pr-formataoHTMLChar">
    <w:name w:val="Pré-formatação HTML Char"/>
    <w:basedOn w:val="Fontepargpadro"/>
    <w:link w:val="Pr-formataoHTML"/>
    <w:semiHidden/>
    <w:rsid w:val="000A289A"/>
    <w:rPr>
      <w:rFonts w:ascii="Courier New" w:eastAsia="Courier New" w:hAnsi="Courier New" w:cs="Times New Roman"/>
      <w:sz w:val="20"/>
      <w:szCs w:val="20"/>
      <w:lang w:eastAsia="pt-BR"/>
    </w:rPr>
  </w:style>
  <w:style w:type="paragraph" w:styleId="Pr-formataoHTML">
    <w:name w:val="HTML Preformatted"/>
    <w:basedOn w:val="Normal"/>
    <w:link w:val="Pr-formataoHTMLChar"/>
    <w:semiHidden/>
    <w:unhideWhenUsed/>
    <w:rsid w:val="000A28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rPr>
  </w:style>
  <w:style w:type="character" w:customStyle="1" w:styleId="Pr-formataoHTMLChar1">
    <w:name w:val="Pré-formatação HTML Char1"/>
    <w:basedOn w:val="Fontepargpadro"/>
    <w:uiPriority w:val="99"/>
    <w:semiHidden/>
    <w:rsid w:val="000A289A"/>
    <w:rPr>
      <w:rFonts w:ascii="Consolas" w:eastAsia="Times New Roman" w:hAnsi="Consolas" w:cs="Times New Roman"/>
      <w:sz w:val="20"/>
      <w:szCs w:val="20"/>
      <w:lang w:eastAsia="pt-BR"/>
    </w:rPr>
  </w:style>
  <w:style w:type="paragraph" w:styleId="Corpodetexto3">
    <w:name w:val="Body Text 3"/>
    <w:basedOn w:val="Normal"/>
    <w:link w:val="Corpodetexto3Char"/>
    <w:semiHidden/>
    <w:unhideWhenUsed/>
    <w:rsid w:val="000A289A"/>
    <w:pPr>
      <w:spacing w:after="120"/>
    </w:pPr>
    <w:rPr>
      <w:sz w:val="16"/>
      <w:szCs w:val="16"/>
      <w:lang w:eastAsia="en-US"/>
    </w:rPr>
  </w:style>
  <w:style w:type="character" w:customStyle="1" w:styleId="Corpodetexto3Char1">
    <w:name w:val="Corpo de texto 3 Char1"/>
    <w:basedOn w:val="Fontepargpadro"/>
    <w:uiPriority w:val="99"/>
    <w:semiHidden/>
    <w:rsid w:val="000A289A"/>
    <w:rPr>
      <w:rFonts w:ascii="Times New Roman" w:eastAsia="Times New Roman" w:hAnsi="Times New Roman" w:cs="Times New Roman"/>
      <w:sz w:val="16"/>
      <w:szCs w:val="16"/>
      <w:lang w:eastAsia="pt-BR"/>
    </w:rPr>
  </w:style>
  <w:style w:type="paragraph" w:customStyle="1" w:styleId="Estilo1">
    <w:name w:val="Estilo1"/>
    <w:basedOn w:val="Normal"/>
    <w:rsid w:val="000A289A"/>
    <w:pPr>
      <w:spacing w:after="120"/>
      <w:jc w:val="both"/>
    </w:pPr>
    <w:rPr>
      <w:rFonts w:ascii="Arial" w:hAnsi="Arial"/>
      <w:sz w:val="20"/>
      <w:szCs w:val="20"/>
    </w:rPr>
  </w:style>
  <w:style w:type="paragraph" w:customStyle="1" w:styleId="A010177">
    <w:name w:val="_A010177"/>
    <w:basedOn w:val="Normal"/>
    <w:rsid w:val="000A289A"/>
    <w:pPr>
      <w:jc w:val="both"/>
    </w:pPr>
    <w:rPr>
      <w:szCs w:val="20"/>
    </w:rPr>
  </w:style>
  <w:style w:type="paragraph" w:customStyle="1" w:styleId="fontetexto">
    <w:name w:val="fontetexto"/>
    <w:basedOn w:val="Normal"/>
    <w:rsid w:val="000A289A"/>
    <w:pPr>
      <w:spacing w:before="100" w:beforeAutospacing="1" w:after="100" w:afterAutospacing="1"/>
    </w:pPr>
    <w:rPr>
      <w:rFonts w:ascii="Verdana" w:hAnsi="Verdana"/>
      <w:color w:val="277E8B"/>
      <w:sz w:val="20"/>
      <w:szCs w:val="20"/>
    </w:rPr>
  </w:style>
  <w:style w:type="character" w:customStyle="1" w:styleId="st">
    <w:name w:val="st"/>
    <w:basedOn w:val="Fontepargpadro"/>
    <w:rsid w:val="000A289A"/>
  </w:style>
  <w:style w:type="character" w:customStyle="1" w:styleId="explica">
    <w:name w:val="explica"/>
    <w:rsid w:val="000A289A"/>
  </w:style>
  <w:style w:type="character" w:customStyle="1" w:styleId="sr-only">
    <w:name w:val="sr-only"/>
    <w:basedOn w:val="Fontepargpadro"/>
    <w:rsid w:val="00507D6C"/>
  </w:style>
  <w:style w:type="paragraph" w:styleId="CabealhodoSumrio">
    <w:name w:val="TOC Heading"/>
    <w:basedOn w:val="Ttulo1"/>
    <w:next w:val="Normal"/>
    <w:uiPriority w:val="39"/>
    <w:semiHidden/>
    <w:unhideWhenUsed/>
    <w:qFormat/>
    <w:rsid w:val="00C41E15"/>
    <w:pPr>
      <w:spacing w:line="276" w:lineRule="auto"/>
      <w:outlineLvl w:val="9"/>
    </w:pPr>
  </w:style>
  <w:style w:type="paragraph" w:styleId="Sumrio1">
    <w:name w:val="toc 1"/>
    <w:basedOn w:val="Normal"/>
    <w:next w:val="Normal"/>
    <w:autoRedefine/>
    <w:uiPriority w:val="39"/>
    <w:unhideWhenUsed/>
    <w:qFormat/>
    <w:rsid w:val="001E4949"/>
    <w:pPr>
      <w:tabs>
        <w:tab w:val="right" w:leader="dot" w:pos="9344"/>
      </w:tabs>
      <w:spacing w:after="100" w:line="360" w:lineRule="auto"/>
      <w:jc w:val="both"/>
    </w:pPr>
  </w:style>
  <w:style w:type="paragraph" w:styleId="Sumrio2">
    <w:name w:val="toc 2"/>
    <w:basedOn w:val="Normal"/>
    <w:next w:val="Normal"/>
    <w:autoRedefine/>
    <w:uiPriority w:val="39"/>
    <w:unhideWhenUsed/>
    <w:qFormat/>
    <w:rsid w:val="001E5B8B"/>
    <w:pPr>
      <w:tabs>
        <w:tab w:val="right" w:leader="dot" w:pos="9344"/>
      </w:tabs>
      <w:spacing w:after="100" w:line="276" w:lineRule="auto"/>
      <w:ind w:firstLine="567"/>
      <w:jc w:val="both"/>
    </w:pPr>
    <w:rPr>
      <w:rFonts w:asciiTheme="minorHAnsi" w:eastAsiaTheme="minorEastAsia" w:hAnsiTheme="minorHAnsi" w:cstheme="minorBidi"/>
      <w:sz w:val="22"/>
      <w:szCs w:val="22"/>
    </w:rPr>
  </w:style>
  <w:style w:type="paragraph" w:styleId="Sumrio3">
    <w:name w:val="toc 3"/>
    <w:basedOn w:val="Normal"/>
    <w:next w:val="Normal"/>
    <w:autoRedefine/>
    <w:uiPriority w:val="39"/>
    <w:semiHidden/>
    <w:unhideWhenUsed/>
    <w:qFormat/>
    <w:rsid w:val="00C41E15"/>
    <w:pPr>
      <w:spacing w:after="100" w:line="276" w:lineRule="auto"/>
      <w:ind w:left="440"/>
    </w:pPr>
    <w:rPr>
      <w:rFonts w:asciiTheme="minorHAnsi" w:eastAsiaTheme="minorEastAsia" w:hAnsiTheme="minorHAnsi" w:cstheme="minorBidi"/>
      <w:sz w:val="22"/>
      <w:szCs w:val="22"/>
    </w:rPr>
  </w:style>
  <w:style w:type="paragraph" w:customStyle="1" w:styleId="isselectedend">
    <w:name w:val="isselectedend"/>
    <w:basedOn w:val="Normal"/>
    <w:rsid w:val="00C41A0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lsdException w:name="footer" w:uiPriority="0"/>
    <w:lsdException w:name="caption" w:uiPriority="0" w:qFormat="1"/>
    <w:lsdException w:name="footnote reference" w:uiPriority="0"/>
    <w:lsdException w:name="annotation reference" w:uiPriority="0" w:qFormat="1"/>
    <w:lsdException w:name="page number" w:uiPriority="0"/>
    <w:lsdException w:name="endnote reference" w:uiPriority="0"/>
    <w:lsdException w:name="List" w:uiPriority="0"/>
    <w:lsdException w:name="List Bullet 5"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3E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AB201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F537F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nhideWhenUsed/>
    <w:qFormat/>
    <w:rsid w:val="002E07CE"/>
    <w:pPr>
      <w:keepNext/>
      <w:keepLines/>
      <w:overflowPunct w:val="0"/>
      <w:autoSpaceDE w:val="0"/>
      <w:autoSpaceDN w:val="0"/>
      <w:adjustRightInd w:val="0"/>
      <w:spacing w:before="40"/>
      <w:textAlignment w:val="baseline"/>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F537F3"/>
    <w:pPr>
      <w:keepNext/>
      <w:widowControl w:val="0"/>
      <w:numPr>
        <w:ilvl w:val="3"/>
        <w:numId w:val="1"/>
      </w:numPr>
      <w:suppressAutoHyphens/>
      <w:autoSpaceDE w:val="0"/>
      <w:spacing w:before="240" w:after="60"/>
      <w:outlineLvl w:val="3"/>
    </w:pPr>
    <w:rPr>
      <w:rFonts w:ascii="Calibri" w:hAnsi="Calibri"/>
      <w:b/>
      <w:bCs/>
      <w:sz w:val="28"/>
      <w:szCs w:val="28"/>
      <w:lang w:val="pt-PT" w:eastAsia="zh-CN" w:bidi="pt-PT"/>
    </w:rPr>
  </w:style>
  <w:style w:type="paragraph" w:styleId="Ttulo5">
    <w:name w:val="heading 5"/>
    <w:basedOn w:val="Normal"/>
    <w:next w:val="Normal"/>
    <w:link w:val="Ttulo5Char"/>
    <w:unhideWhenUsed/>
    <w:qFormat/>
    <w:rsid w:val="002E07CE"/>
    <w:pPr>
      <w:keepNext/>
      <w:keepLines/>
      <w:overflowPunct w:val="0"/>
      <w:autoSpaceDE w:val="0"/>
      <w:autoSpaceDN w:val="0"/>
      <w:adjustRightInd w:val="0"/>
      <w:spacing w:before="40"/>
      <w:textAlignment w:val="baseline"/>
      <w:outlineLvl w:val="4"/>
    </w:pPr>
    <w:rPr>
      <w:rFonts w:asciiTheme="majorHAnsi" w:eastAsiaTheme="majorEastAsia" w:hAnsiTheme="majorHAnsi" w:cstheme="majorBidi"/>
      <w:color w:val="365F91" w:themeColor="accent1" w:themeShade="BF"/>
      <w:sz w:val="20"/>
      <w:szCs w:val="20"/>
    </w:rPr>
  </w:style>
  <w:style w:type="paragraph" w:styleId="Ttulo6">
    <w:name w:val="heading 6"/>
    <w:basedOn w:val="Normal"/>
    <w:next w:val="Normal"/>
    <w:link w:val="Ttulo6Char"/>
    <w:unhideWhenUsed/>
    <w:qFormat/>
    <w:rsid w:val="00F537F3"/>
    <w:pPr>
      <w:widowControl w:val="0"/>
      <w:numPr>
        <w:ilvl w:val="5"/>
        <w:numId w:val="1"/>
      </w:numPr>
      <w:suppressAutoHyphens/>
      <w:autoSpaceDE w:val="0"/>
      <w:spacing w:before="240" w:after="60"/>
      <w:outlineLvl w:val="5"/>
    </w:pPr>
    <w:rPr>
      <w:rFonts w:ascii="Calibri" w:hAnsi="Calibri"/>
      <w:b/>
      <w:bCs/>
      <w:sz w:val="22"/>
      <w:szCs w:val="22"/>
      <w:lang w:val="pt-PT" w:eastAsia="zh-CN" w:bidi="pt-PT"/>
    </w:rPr>
  </w:style>
  <w:style w:type="paragraph" w:styleId="Ttulo7">
    <w:name w:val="heading 7"/>
    <w:basedOn w:val="Normal"/>
    <w:next w:val="Normal"/>
    <w:link w:val="Ttulo7Char"/>
    <w:qFormat/>
    <w:rsid w:val="002E07CE"/>
    <w:pPr>
      <w:keepNext/>
      <w:suppressAutoHyphens/>
      <w:ind w:left="5748" w:hanging="360"/>
      <w:jc w:val="both"/>
      <w:outlineLvl w:val="6"/>
    </w:pPr>
    <w:rPr>
      <w:b/>
      <w:szCs w:val="20"/>
      <w:lang w:eastAsia="zh-CN"/>
    </w:rPr>
  </w:style>
  <w:style w:type="paragraph" w:styleId="Ttulo8">
    <w:name w:val="heading 8"/>
    <w:basedOn w:val="Normal"/>
    <w:next w:val="Normal"/>
    <w:link w:val="Ttulo8Char"/>
    <w:qFormat/>
    <w:rsid w:val="002E07CE"/>
    <w:pPr>
      <w:keepNext/>
      <w:suppressAutoHyphens/>
      <w:autoSpaceDE w:val="0"/>
      <w:ind w:left="6468" w:hanging="360"/>
      <w:jc w:val="both"/>
      <w:outlineLvl w:val="7"/>
    </w:pPr>
    <w:rPr>
      <w:b/>
      <w:bCs/>
      <w:color w:val="FF0000"/>
      <w:sz w:val="40"/>
      <w:szCs w:val="22"/>
      <w:lang w:eastAsia="zh-CN"/>
    </w:rPr>
  </w:style>
  <w:style w:type="paragraph" w:styleId="Ttulo9">
    <w:name w:val="heading 9"/>
    <w:basedOn w:val="Normal"/>
    <w:next w:val="Normal"/>
    <w:link w:val="Ttulo9Char"/>
    <w:qFormat/>
    <w:rsid w:val="002E07CE"/>
    <w:pPr>
      <w:keepNext/>
      <w:suppressAutoHyphens/>
      <w:autoSpaceDE w:val="0"/>
      <w:ind w:left="7188" w:hanging="180"/>
      <w:jc w:val="center"/>
      <w:outlineLvl w:val="8"/>
    </w:pPr>
    <w:rPr>
      <w:rFonts w:ascii="TTE245BDC0t00" w:hAnsi="TTE245BDC0t00" w:cs="TTE245BDC0t00"/>
      <w:b/>
      <w:bCs/>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B201A"/>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F537F3"/>
    <w:rPr>
      <w:rFonts w:asciiTheme="majorHAnsi" w:eastAsiaTheme="majorEastAsia" w:hAnsiTheme="majorHAnsi" w:cstheme="majorBidi"/>
      <w:color w:val="365F91" w:themeColor="accent1" w:themeShade="BF"/>
      <w:sz w:val="26"/>
      <w:szCs w:val="26"/>
      <w:lang w:eastAsia="pt-BR"/>
    </w:rPr>
  </w:style>
  <w:style w:type="character" w:customStyle="1" w:styleId="Ttulo3Char">
    <w:name w:val="Título 3 Char"/>
    <w:basedOn w:val="Fontepargpadro"/>
    <w:link w:val="Ttulo3"/>
    <w:rsid w:val="002E07CE"/>
    <w:rPr>
      <w:rFonts w:asciiTheme="majorHAnsi" w:eastAsiaTheme="majorEastAsia" w:hAnsiTheme="majorHAnsi" w:cstheme="majorBidi"/>
      <w:color w:val="243F60" w:themeColor="accent1" w:themeShade="7F"/>
      <w:sz w:val="24"/>
      <w:szCs w:val="24"/>
      <w:lang w:eastAsia="pt-BR"/>
    </w:rPr>
  </w:style>
  <w:style w:type="character" w:customStyle="1" w:styleId="Ttulo4Char">
    <w:name w:val="Título 4 Char"/>
    <w:basedOn w:val="Fontepargpadro"/>
    <w:link w:val="Ttulo4"/>
    <w:rsid w:val="00F537F3"/>
    <w:rPr>
      <w:rFonts w:ascii="Calibri" w:eastAsia="Times New Roman" w:hAnsi="Calibri" w:cs="Times New Roman"/>
      <w:b/>
      <w:bCs/>
      <w:sz w:val="28"/>
      <w:szCs w:val="28"/>
      <w:lang w:val="pt-PT" w:eastAsia="zh-CN" w:bidi="pt-PT"/>
    </w:rPr>
  </w:style>
  <w:style w:type="character" w:customStyle="1" w:styleId="Ttulo5Char">
    <w:name w:val="Título 5 Char"/>
    <w:basedOn w:val="Fontepargpadro"/>
    <w:link w:val="Ttulo5"/>
    <w:rsid w:val="002E07CE"/>
    <w:rPr>
      <w:rFonts w:asciiTheme="majorHAnsi" w:eastAsiaTheme="majorEastAsia" w:hAnsiTheme="majorHAnsi" w:cstheme="majorBidi"/>
      <w:color w:val="365F91" w:themeColor="accent1" w:themeShade="BF"/>
      <w:sz w:val="20"/>
      <w:szCs w:val="20"/>
      <w:lang w:eastAsia="pt-BR"/>
    </w:rPr>
  </w:style>
  <w:style w:type="character" w:customStyle="1" w:styleId="Ttulo6Char">
    <w:name w:val="Título 6 Char"/>
    <w:basedOn w:val="Fontepargpadro"/>
    <w:link w:val="Ttulo6"/>
    <w:rsid w:val="00F537F3"/>
    <w:rPr>
      <w:rFonts w:ascii="Calibri" w:eastAsia="Times New Roman" w:hAnsi="Calibri" w:cs="Times New Roman"/>
      <w:b/>
      <w:bCs/>
      <w:lang w:val="pt-PT" w:eastAsia="zh-CN" w:bidi="pt-PT"/>
    </w:rPr>
  </w:style>
  <w:style w:type="character" w:customStyle="1" w:styleId="Ttulo7Char">
    <w:name w:val="Título 7 Char"/>
    <w:basedOn w:val="Fontepargpadro"/>
    <w:link w:val="Ttulo7"/>
    <w:rsid w:val="002E07CE"/>
    <w:rPr>
      <w:rFonts w:ascii="Times New Roman" w:eastAsia="Times New Roman" w:hAnsi="Times New Roman" w:cs="Times New Roman"/>
      <w:b/>
      <w:sz w:val="24"/>
      <w:szCs w:val="20"/>
      <w:lang w:eastAsia="zh-CN"/>
    </w:rPr>
  </w:style>
  <w:style w:type="character" w:customStyle="1" w:styleId="Ttulo8Char">
    <w:name w:val="Título 8 Char"/>
    <w:basedOn w:val="Fontepargpadro"/>
    <w:link w:val="Ttulo8"/>
    <w:rsid w:val="002E07CE"/>
    <w:rPr>
      <w:rFonts w:ascii="Times New Roman" w:eastAsia="Times New Roman" w:hAnsi="Times New Roman" w:cs="Times New Roman"/>
      <w:b/>
      <w:bCs/>
      <w:color w:val="FF0000"/>
      <w:sz w:val="40"/>
      <w:lang w:eastAsia="zh-CN"/>
    </w:rPr>
  </w:style>
  <w:style w:type="character" w:customStyle="1" w:styleId="Ttulo9Char">
    <w:name w:val="Título 9 Char"/>
    <w:basedOn w:val="Fontepargpadro"/>
    <w:link w:val="Ttulo9"/>
    <w:rsid w:val="002E07CE"/>
    <w:rPr>
      <w:rFonts w:ascii="TTE245BDC0t00" w:eastAsia="Times New Roman" w:hAnsi="TTE245BDC0t00" w:cs="TTE245BDC0t00"/>
      <w:b/>
      <w:bCs/>
      <w:sz w:val="24"/>
      <w:szCs w:val="24"/>
      <w:lang w:eastAsia="zh-CN"/>
    </w:rPr>
  </w:style>
  <w:style w:type="paragraph" w:styleId="Cabealho">
    <w:name w:val="header"/>
    <w:basedOn w:val="Normal"/>
    <w:link w:val="CabealhoChar"/>
    <w:unhideWhenUsed/>
    <w:rsid w:val="00A42259"/>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A42259"/>
  </w:style>
  <w:style w:type="paragraph" w:styleId="Rodap">
    <w:name w:val="footer"/>
    <w:basedOn w:val="Normal"/>
    <w:link w:val="RodapChar"/>
    <w:unhideWhenUsed/>
    <w:rsid w:val="00A42259"/>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rsid w:val="00A42259"/>
  </w:style>
  <w:style w:type="paragraph" w:styleId="Textodebalo">
    <w:name w:val="Balloon Text"/>
    <w:basedOn w:val="Normal"/>
    <w:link w:val="TextodebaloChar"/>
    <w:unhideWhenUsed/>
    <w:rsid w:val="00A42259"/>
    <w:rPr>
      <w:rFonts w:ascii="Tahoma" w:hAnsi="Tahoma" w:cs="Tahoma"/>
      <w:sz w:val="16"/>
      <w:szCs w:val="16"/>
    </w:rPr>
  </w:style>
  <w:style w:type="character" w:customStyle="1" w:styleId="TextodebaloChar">
    <w:name w:val="Texto de balão Char"/>
    <w:basedOn w:val="Fontepargpadro"/>
    <w:link w:val="Textodebalo"/>
    <w:rsid w:val="00A42259"/>
    <w:rPr>
      <w:rFonts w:ascii="Tahoma" w:hAnsi="Tahoma" w:cs="Tahoma"/>
      <w:sz w:val="16"/>
      <w:szCs w:val="16"/>
    </w:rPr>
  </w:style>
  <w:style w:type="table" w:styleId="Tabelacomgrade">
    <w:name w:val="Table Grid"/>
    <w:basedOn w:val="Tabelanormal"/>
    <w:rsid w:val="009B15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E404DA"/>
    <w:pPr>
      <w:ind w:left="720"/>
      <w:contextualSpacing/>
    </w:pPr>
  </w:style>
  <w:style w:type="paragraph" w:styleId="SemEspaamento">
    <w:name w:val="No Spacing"/>
    <w:uiPriority w:val="1"/>
    <w:qFormat/>
    <w:rsid w:val="00AB201A"/>
    <w:pPr>
      <w:spacing w:after="0"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qFormat/>
    <w:rsid w:val="00B37866"/>
    <w:pPr>
      <w:jc w:val="both"/>
    </w:pPr>
    <w:rPr>
      <w:szCs w:val="20"/>
    </w:rPr>
  </w:style>
  <w:style w:type="character" w:customStyle="1" w:styleId="CorpodetextoChar">
    <w:name w:val="Corpo de texto Char"/>
    <w:basedOn w:val="Fontepargpadro"/>
    <w:link w:val="Corpodetexto"/>
    <w:rsid w:val="00B37866"/>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unhideWhenUsed/>
    <w:rsid w:val="000A711B"/>
    <w:pPr>
      <w:spacing w:after="120"/>
      <w:ind w:left="283"/>
    </w:pPr>
  </w:style>
  <w:style w:type="character" w:customStyle="1" w:styleId="RecuodecorpodetextoChar">
    <w:name w:val="Recuo de corpo de texto Char"/>
    <w:basedOn w:val="Fontepargpadro"/>
    <w:link w:val="Recuodecorpodetexto"/>
    <w:rsid w:val="000A711B"/>
    <w:rPr>
      <w:rFonts w:ascii="Times New Roman" w:eastAsia="Times New Roman" w:hAnsi="Times New Roman" w:cs="Times New Roman"/>
      <w:sz w:val="24"/>
      <w:szCs w:val="24"/>
      <w:lang w:eastAsia="pt-BR"/>
    </w:rPr>
  </w:style>
  <w:style w:type="character" w:styleId="Hyperlink">
    <w:name w:val="Hyperlink"/>
    <w:uiPriority w:val="99"/>
    <w:unhideWhenUsed/>
    <w:rsid w:val="00F537F3"/>
    <w:rPr>
      <w:color w:val="0000FF"/>
      <w:u w:val="single"/>
    </w:rPr>
  </w:style>
  <w:style w:type="character" w:styleId="HiperlinkVisitado">
    <w:name w:val="FollowedHyperlink"/>
    <w:unhideWhenUsed/>
    <w:rsid w:val="00F537F3"/>
    <w:rPr>
      <w:color w:val="800000"/>
      <w:u w:val="single"/>
    </w:rPr>
  </w:style>
  <w:style w:type="paragraph" w:customStyle="1" w:styleId="msonormal0">
    <w:name w:val="msonormal"/>
    <w:basedOn w:val="Normal"/>
    <w:rsid w:val="00F537F3"/>
    <w:pPr>
      <w:spacing w:before="100" w:beforeAutospacing="1" w:after="100" w:afterAutospacing="1"/>
    </w:pPr>
  </w:style>
  <w:style w:type="paragraph" w:styleId="Textodenotaderodap">
    <w:name w:val="footnote text"/>
    <w:basedOn w:val="Normal"/>
    <w:link w:val="TextodenotaderodapChar1"/>
    <w:unhideWhenUsed/>
    <w:rsid w:val="00F537F3"/>
    <w:pPr>
      <w:suppressAutoHyphens/>
    </w:pPr>
    <w:rPr>
      <w:rFonts w:ascii="Serifa BT" w:hAnsi="Serifa BT"/>
      <w:sz w:val="20"/>
      <w:szCs w:val="20"/>
      <w:lang w:eastAsia="zh-CN"/>
    </w:rPr>
  </w:style>
  <w:style w:type="character" w:customStyle="1" w:styleId="TextodenotaderodapChar1">
    <w:name w:val="Texto de nota de rodapé Char1"/>
    <w:basedOn w:val="Fontepargpadro"/>
    <w:link w:val="Textodenotaderodap"/>
    <w:locked/>
    <w:rsid w:val="00F537F3"/>
    <w:rPr>
      <w:rFonts w:ascii="Serifa BT" w:eastAsia="Times New Roman" w:hAnsi="Serifa BT" w:cs="Times New Roman"/>
      <w:sz w:val="20"/>
      <w:szCs w:val="20"/>
      <w:lang w:eastAsia="zh-CN"/>
    </w:rPr>
  </w:style>
  <w:style w:type="character" w:customStyle="1" w:styleId="TextodenotaderodapChar">
    <w:name w:val="Texto de nota de rodapé Char"/>
    <w:basedOn w:val="Fontepargpadro"/>
    <w:rsid w:val="00F537F3"/>
    <w:rPr>
      <w:rFonts w:ascii="Times New Roman" w:eastAsia="Times New Roman" w:hAnsi="Times New Roman" w:cs="Times New Roman"/>
      <w:sz w:val="20"/>
      <w:szCs w:val="20"/>
      <w:lang w:eastAsia="pt-BR"/>
    </w:rPr>
  </w:style>
  <w:style w:type="paragraph" w:styleId="Legenda">
    <w:name w:val="caption"/>
    <w:basedOn w:val="Normal"/>
    <w:unhideWhenUsed/>
    <w:qFormat/>
    <w:rsid w:val="00F537F3"/>
    <w:pPr>
      <w:widowControl w:val="0"/>
      <w:suppressLineNumbers/>
      <w:suppressAutoHyphens/>
      <w:autoSpaceDE w:val="0"/>
      <w:spacing w:before="120" w:after="120"/>
    </w:pPr>
    <w:rPr>
      <w:rFonts w:ascii="Arial" w:eastAsia="Arial" w:hAnsi="Arial" w:cs="Arial Unicode MS"/>
      <w:i/>
      <w:iCs/>
      <w:lang w:val="pt-PT" w:eastAsia="zh-CN" w:bidi="pt-PT"/>
    </w:rPr>
  </w:style>
  <w:style w:type="paragraph" w:styleId="Lista">
    <w:name w:val="List"/>
    <w:basedOn w:val="Corpodetexto"/>
    <w:unhideWhenUsed/>
    <w:rsid w:val="00F537F3"/>
    <w:pPr>
      <w:widowControl w:val="0"/>
      <w:suppressAutoHyphens/>
      <w:autoSpaceDE w:val="0"/>
      <w:jc w:val="left"/>
    </w:pPr>
    <w:rPr>
      <w:rFonts w:ascii="Arial" w:eastAsia="Arial" w:hAnsi="Arial" w:cs="Arial Unicode MS"/>
      <w:sz w:val="22"/>
      <w:szCs w:val="22"/>
      <w:lang w:val="pt-PT" w:eastAsia="zh-CN" w:bidi="pt-PT"/>
    </w:rPr>
  </w:style>
  <w:style w:type="paragraph" w:customStyle="1" w:styleId="Ttulo20">
    <w:name w:val="Título2"/>
    <w:basedOn w:val="Normal"/>
    <w:next w:val="Corpodetexto"/>
    <w:rsid w:val="00F537F3"/>
    <w:pPr>
      <w:keepNext/>
      <w:widowControl w:val="0"/>
      <w:suppressAutoHyphens/>
      <w:autoSpaceDE w:val="0"/>
      <w:spacing w:before="240" w:after="120"/>
    </w:pPr>
    <w:rPr>
      <w:rFonts w:ascii="Liberation Sans" w:eastAsia="Microsoft YaHei" w:hAnsi="Liberation Sans" w:cs="Arial Unicode MS"/>
      <w:sz w:val="28"/>
      <w:szCs w:val="28"/>
      <w:lang w:val="pt-PT" w:eastAsia="zh-CN" w:bidi="pt-PT"/>
    </w:rPr>
  </w:style>
  <w:style w:type="paragraph" w:customStyle="1" w:styleId="ndice">
    <w:name w:val="Índice"/>
    <w:basedOn w:val="Normal"/>
    <w:rsid w:val="00F537F3"/>
    <w:pPr>
      <w:widowControl w:val="0"/>
      <w:suppressLineNumbers/>
      <w:suppressAutoHyphens/>
      <w:autoSpaceDE w:val="0"/>
    </w:pPr>
    <w:rPr>
      <w:rFonts w:ascii="Arial" w:eastAsia="Arial" w:hAnsi="Arial" w:cs="Arial Unicode MS"/>
      <w:sz w:val="22"/>
      <w:szCs w:val="22"/>
      <w:lang w:val="pt-PT" w:eastAsia="zh-CN" w:bidi="pt-PT"/>
    </w:rPr>
  </w:style>
  <w:style w:type="paragraph" w:customStyle="1" w:styleId="Ttulo10">
    <w:name w:val="Título1"/>
    <w:basedOn w:val="Normal"/>
    <w:next w:val="Corpodetexto"/>
    <w:rsid w:val="00F537F3"/>
    <w:pPr>
      <w:keepNext/>
      <w:widowControl w:val="0"/>
      <w:suppressAutoHyphens/>
      <w:autoSpaceDE w:val="0"/>
      <w:spacing w:before="240" w:after="120"/>
    </w:pPr>
    <w:rPr>
      <w:rFonts w:ascii="Liberation Sans" w:eastAsia="Microsoft YaHei" w:hAnsi="Liberation Sans" w:cs="Arial Unicode MS"/>
      <w:sz w:val="28"/>
      <w:szCs w:val="28"/>
      <w:lang w:val="pt-PT" w:eastAsia="zh-CN" w:bidi="pt-PT"/>
    </w:rPr>
  </w:style>
  <w:style w:type="paragraph" w:customStyle="1" w:styleId="TableParagraph">
    <w:name w:val="Table Paragraph"/>
    <w:basedOn w:val="Normal"/>
    <w:qFormat/>
    <w:rsid w:val="00F537F3"/>
    <w:pPr>
      <w:widowControl w:val="0"/>
      <w:suppressAutoHyphens/>
      <w:autoSpaceDE w:val="0"/>
      <w:jc w:val="center"/>
    </w:pPr>
    <w:rPr>
      <w:rFonts w:ascii="Arial" w:eastAsia="Arial" w:hAnsi="Arial" w:cs="Arial"/>
      <w:sz w:val="22"/>
      <w:szCs w:val="22"/>
      <w:lang w:val="pt-PT" w:eastAsia="zh-CN" w:bidi="pt-PT"/>
    </w:rPr>
  </w:style>
  <w:style w:type="paragraph" w:customStyle="1" w:styleId="Corpodetexto21">
    <w:name w:val="Corpo de texto 21"/>
    <w:basedOn w:val="Normal"/>
    <w:rsid w:val="00F537F3"/>
    <w:pPr>
      <w:widowControl w:val="0"/>
      <w:suppressAutoHyphens/>
      <w:autoSpaceDE w:val="0"/>
      <w:spacing w:after="120" w:line="480" w:lineRule="auto"/>
    </w:pPr>
    <w:rPr>
      <w:rFonts w:ascii="Arial" w:eastAsia="Arial" w:hAnsi="Arial" w:cs="Arial"/>
      <w:sz w:val="22"/>
      <w:szCs w:val="22"/>
      <w:lang w:val="pt-PT" w:eastAsia="zh-CN" w:bidi="pt-PT"/>
    </w:rPr>
  </w:style>
  <w:style w:type="paragraph" w:customStyle="1" w:styleId="texto1">
    <w:name w:val="texto1"/>
    <w:basedOn w:val="Normal"/>
    <w:rsid w:val="00F537F3"/>
    <w:pPr>
      <w:suppressAutoHyphens/>
      <w:spacing w:before="100" w:after="100" w:line="224" w:lineRule="atLeast"/>
      <w:jc w:val="both"/>
    </w:pPr>
    <w:rPr>
      <w:rFonts w:ascii="Arial" w:hAnsi="Arial"/>
      <w:sz w:val="18"/>
      <w:szCs w:val="20"/>
      <w:lang w:eastAsia="zh-CN"/>
    </w:rPr>
  </w:style>
  <w:style w:type="paragraph" w:customStyle="1" w:styleId="Default">
    <w:name w:val="Default"/>
    <w:rsid w:val="00F537F3"/>
    <w:pPr>
      <w:suppressAutoHyphens/>
      <w:autoSpaceDE w:val="0"/>
      <w:spacing w:after="0" w:line="240" w:lineRule="auto"/>
    </w:pPr>
    <w:rPr>
      <w:rFonts w:ascii="Arial" w:eastAsia="Times New Roman" w:hAnsi="Arial" w:cs="Arial"/>
      <w:color w:val="000000"/>
      <w:sz w:val="24"/>
      <w:szCs w:val="24"/>
      <w:lang w:eastAsia="zh-CN"/>
    </w:rPr>
  </w:style>
  <w:style w:type="paragraph" w:customStyle="1" w:styleId="EditalNumerado">
    <w:name w:val="Edital Numerado"/>
    <w:rsid w:val="00F537F3"/>
    <w:pPr>
      <w:suppressAutoHyphens/>
      <w:spacing w:after="240" w:line="240" w:lineRule="auto"/>
      <w:ind w:left="1494" w:hanging="360"/>
      <w:jc w:val="both"/>
    </w:pPr>
    <w:rPr>
      <w:rFonts w:ascii="Arial" w:eastAsia="Times New Roman" w:hAnsi="Arial" w:cs="Arial"/>
      <w:sz w:val="20"/>
      <w:szCs w:val="20"/>
      <w:lang w:eastAsia="pt-BR"/>
    </w:rPr>
  </w:style>
  <w:style w:type="paragraph" w:customStyle="1" w:styleId="Recuodecorpodetexto21">
    <w:name w:val="Recuo de corpo de texto 21"/>
    <w:basedOn w:val="Normal"/>
    <w:rsid w:val="00F537F3"/>
    <w:pPr>
      <w:widowControl w:val="0"/>
      <w:suppressAutoHyphens/>
      <w:autoSpaceDE w:val="0"/>
      <w:spacing w:after="120" w:line="480" w:lineRule="auto"/>
      <w:ind w:left="283"/>
    </w:pPr>
    <w:rPr>
      <w:rFonts w:ascii="Arial" w:eastAsia="Arial" w:hAnsi="Arial" w:cs="Arial"/>
      <w:sz w:val="22"/>
      <w:szCs w:val="22"/>
      <w:lang w:val="pt-PT" w:eastAsia="zh-CN" w:bidi="pt-PT"/>
    </w:rPr>
  </w:style>
  <w:style w:type="paragraph" w:customStyle="1" w:styleId="Contedodatabela">
    <w:name w:val="Conteúdo da tabela"/>
    <w:basedOn w:val="Normal"/>
    <w:rsid w:val="00F537F3"/>
    <w:pPr>
      <w:widowControl w:val="0"/>
      <w:suppressLineNumbers/>
      <w:suppressAutoHyphens/>
      <w:autoSpaceDE w:val="0"/>
    </w:pPr>
    <w:rPr>
      <w:rFonts w:ascii="Arial" w:eastAsia="Arial" w:hAnsi="Arial" w:cs="Arial"/>
      <w:sz w:val="22"/>
      <w:szCs w:val="22"/>
      <w:lang w:val="pt-PT" w:eastAsia="zh-CN" w:bidi="pt-PT"/>
    </w:rPr>
  </w:style>
  <w:style w:type="paragraph" w:customStyle="1" w:styleId="Ttulodetabela">
    <w:name w:val="Título de tabela"/>
    <w:basedOn w:val="Contedodatabela"/>
    <w:rsid w:val="00F537F3"/>
    <w:pPr>
      <w:jc w:val="center"/>
    </w:pPr>
    <w:rPr>
      <w:b/>
      <w:bCs/>
    </w:rPr>
  </w:style>
  <w:style w:type="character" w:styleId="Refdenotaderodap">
    <w:name w:val="footnote reference"/>
    <w:unhideWhenUsed/>
    <w:rsid w:val="00F537F3"/>
    <w:rPr>
      <w:vertAlign w:val="superscript"/>
    </w:rPr>
  </w:style>
  <w:style w:type="character" w:styleId="Refdenotadefim">
    <w:name w:val="endnote reference"/>
    <w:unhideWhenUsed/>
    <w:rsid w:val="00F537F3"/>
    <w:rPr>
      <w:vertAlign w:val="superscript"/>
    </w:rPr>
  </w:style>
  <w:style w:type="character" w:customStyle="1" w:styleId="WW8Num1z0">
    <w:name w:val="WW8Num1z0"/>
    <w:rsid w:val="00F537F3"/>
  </w:style>
  <w:style w:type="character" w:customStyle="1" w:styleId="WW8Num1z1">
    <w:name w:val="WW8Num1z1"/>
    <w:rsid w:val="00F537F3"/>
  </w:style>
  <w:style w:type="character" w:customStyle="1" w:styleId="WW8Num1z2">
    <w:name w:val="WW8Num1z2"/>
    <w:rsid w:val="00F537F3"/>
  </w:style>
  <w:style w:type="character" w:customStyle="1" w:styleId="WW8Num1z3">
    <w:name w:val="WW8Num1z3"/>
    <w:rsid w:val="00F537F3"/>
  </w:style>
  <w:style w:type="character" w:customStyle="1" w:styleId="WW8Num1z4">
    <w:name w:val="WW8Num1z4"/>
    <w:rsid w:val="00F537F3"/>
  </w:style>
  <w:style w:type="character" w:customStyle="1" w:styleId="WW8Num1z5">
    <w:name w:val="WW8Num1z5"/>
    <w:rsid w:val="00F537F3"/>
  </w:style>
  <w:style w:type="character" w:customStyle="1" w:styleId="WW8Num1z6">
    <w:name w:val="WW8Num1z6"/>
    <w:rsid w:val="00F537F3"/>
  </w:style>
  <w:style w:type="character" w:customStyle="1" w:styleId="WW8Num1z7">
    <w:name w:val="WW8Num1z7"/>
    <w:rsid w:val="00F537F3"/>
  </w:style>
  <w:style w:type="character" w:customStyle="1" w:styleId="WW8Num1z8">
    <w:name w:val="WW8Num1z8"/>
    <w:rsid w:val="00F537F3"/>
  </w:style>
  <w:style w:type="character" w:customStyle="1" w:styleId="WW8Num2z0">
    <w:name w:val="WW8Num2z0"/>
    <w:rsid w:val="00F537F3"/>
    <w:rPr>
      <w:lang w:val="pt-PT" w:bidi="pt-PT"/>
    </w:rPr>
  </w:style>
  <w:style w:type="character" w:customStyle="1" w:styleId="WW8Num2z2">
    <w:name w:val="WW8Num2z2"/>
    <w:rsid w:val="00F537F3"/>
    <w:rPr>
      <w:rFonts w:ascii="Arial" w:eastAsia="Arial" w:hAnsi="Arial" w:cs="Arial" w:hint="default"/>
      <w:b/>
      <w:bCs/>
      <w:spacing w:val="-3"/>
      <w:w w:val="100"/>
      <w:sz w:val="20"/>
      <w:szCs w:val="22"/>
      <w:lang w:val="pt-PT" w:bidi="pt-PT"/>
    </w:rPr>
  </w:style>
  <w:style w:type="character" w:customStyle="1" w:styleId="WW8Num2z3">
    <w:name w:val="WW8Num2z3"/>
    <w:rsid w:val="00F537F3"/>
    <w:rPr>
      <w:rFonts w:ascii="Liberation Serif" w:hAnsi="Liberation Serif" w:cs="Liberation Serif" w:hint="default"/>
      <w:lang w:val="pt-PT" w:bidi="pt-PT"/>
    </w:rPr>
  </w:style>
  <w:style w:type="character" w:customStyle="1" w:styleId="WW8Num3z0">
    <w:name w:val="WW8Num3z0"/>
    <w:rsid w:val="00F537F3"/>
    <w:rPr>
      <w:rFonts w:ascii="Arial" w:eastAsia="Arial" w:hAnsi="Arial" w:cs="Arial" w:hint="default"/>
      <w:b/>
      <w:bCs w:val="0"/>
      <w:w w:val="100"/>
      <w:sz w:val="20"/>
      <w:szCs w:val="22"/>
      <w:lang w:val="pt-PT" w:bidi="pt-PT"/>
    </w:rPr>
  </w:style>
  <w:style w:type="character" w:customStyle="1" w:styleId="WW8Num4z0">
    <w:name w:val="WW8Num4z0"/>
    <w:rsid w:val="00F537F3"/>
    <w:rPr>
      <w:lang w:val="pt-PT" w:bidi="pt-PT"/>
    </w:rPr>
  </w:style>
  <w:style w:type="character" w:customStyle="1" w:styleId="WW8Num4z1">
    <w:name w:val="WW8Num4z1"/>
    <w:rsid w:val="00F537F3"/>
    <w:rPr>
      <w:rFonts w:ascii="Arial" w:eastAsia="Arial" w:hAnsi="Arial" w:cs="Arial" w:hint="default"/>
      <w:b/>
      <w:bCs/>
      <w:spacing w:val="-1"/>
      <w:w w:val="100"/>
      <w:sz w:val="20"/>
      <w:szCs w:val="22"/>
      <w:lang w:val="pt-PT" w:bidi="pt-PT"/>
    </w:rPr>
  </w:style>
  <w:style w:type="character" w:customStyle="1" w:styleId="WW8Num4z2">
    <w:name w:val="WW8Num4z2"/>
    <w:rsid w:val="00F537F3"/>
    <w:rPr>
      <w:rFonts w:ascii="Arial" w:eastAsia="Arial" w:hAnsi="Arial" w:cs="Arial" w:hint="default"/>
      <w:b/>
      <w:bCs/>
      <w:spacing w:val="-3"/>
      <w:w w:val="100"/>
      <w:sz w:val="20"/>
      <w:szCs w:val="22"/>
      <w:lang w:val="pt-PT" w:bidi="pt-PT"/>
    </w:rPr>
  </w:style>
  <w:style w:type="character" w:customStyle="1" w:styleId="WW8Num4z4">
    <w:name w:val="WW8Num4z4"/>
    <w:rsid w:val="00F537F3"/>
    <w:rPr>
      <w:rFonts w:ascii="Liberation Serif" w:hAnsi="Liberation Serif" w:cs="Liberation Serif" w:hint="default"/>
      <w:lang w:val="pt-PT" w:bidi="pt-PT"/>
    </w:rPr>
  </w:style>
  <w:style w:type="character" w:customStyle="1" w:styleId="WW8Num5z0">
    <w:name w:val="WW8Num5z0"/>
    <w:rsid w:val="00F537F3"/>
    <w:rPr>
      <w:rFonts w:ascii="Arial" w:eastAsia="Arial" w:hAnsi="Arial" w:cs="Arial" w:hint="default"/>
      <w:b/>
      <w:bCs/>
      <w:spacing w:val="-1"/>
      <w:w w:val="100"/>
      <w:sz w:val="20"/>
      <w:szCs w:val="20"/>
      <w:lang w:val="pt-PT" w:bidi="pt-PT"/>
    </w:rPr>
  </w:style>
  <w:style w:type="character" w:customStyle="1" w:styleId="WW8Num6z0">
    <w:name w:val="WW8Num6z0"/>
    <w:rsid w:val="00F537F3"/>
    <w:rPr>
      <w:lang w:val="pt-PT" w:bidi="pt-PT"/>
    </w:rPr>
  </w:style>
  <w:style w:type="character" w:customStyle="1" w:styleId="WW8Num6z2">
    <w:name w:val="WW8Num6z2"/>
    <w:rsid w:val="00F537F3"/>
    <w:rPr>
      <w:rFonts w:ascii="Arial" w:eastAsia="Arial" w:hAnsi="Arial" w:cs="Arial" w:hint="default"/>
      <w:b/>
      <w:bCs/>
      <w:spacing w:val="-3"/>
      <w:w w:val="100"/>
      <w:sz w:val="20"/>
      <w:szCs w:val="22"/>
      <w:lang w:val="pt-PT" w:bidi="pt-PT"/>
    </w:rPr>
  </w:style>
  <w:style w:type="character" w:customStyle="1" w:styleId="WW8Num6z5">
    <w:name w:val="WW8Num6z5"/>
    <w:rsid w:val="00F537F3"/>
    <w:rPr>
      <w:rFonts w:ascii="Liberation Serif" w:hAnsi="Liberation Serif" w:cs="Liberation Serif" w:hint="default"/>
      <w:lang w:val="pt-PT" w:bidi="pt-PT"/>
    </w:rPr>
  </w:style>
  <w:style w:type="character" w:customStyle="1" w:styleId="WW8Num7z0">
    <w:name w:val="WW8Num7z0"/>
    <w:rsid w:val="00F537F3"/>
    <w:rPr>
      <w:lang w:val="pt-PT" w:bidi="pt-PT"/>
    </w:rPr>
  </w:style>
  <w:style w:type="character" w:customStyle="1" w:styleId="WW8Num7z2">
    <w:name w:val="WW8Num7z2"/>
    <w:rsid w:val="00F537F3"/>
    <w:rPr>
      <w:rFonts w:ascii="Arial" w:eastAsia="Arial" w:hAnsi="Arial" w:cs="Arial" w:hint="default"/>
      <w:b/>
      <w:bCs/>
      <w:spacing w:val="-3"/>
      <w:w w:val="100"/>
      <w:sz w:val="20"/>
      <w:szCs w:val="22"/>
      <w:lang w:val="pt-PT" w:bidi="pt-PT"/>
    </w:rPr>
  </w:style>
  <w:style w:type="character" w:customStyle="1" w:styleId="WW8Num7z3">
    <w:name w:val="WW8Num7z3"/>
    <w:rsid w:val="00F537F3"/>
    <w:rPr>
      <w:rFonts w:ascii="Liberation Serif" w:hAnsi="Liberation Serif" w:cs="Liberation Serif" w:hint="default"/>
      <w:lang w:val="pt-PT" w:bidi="pt-PT"/>
    </w:rPr>
  </w:style>
  <w:style w:type="character" w:customStyle="1" w:styleId="WW8Num8z0">
    <w:name w:val="WW8Num8z0"/>
    <w:rsid w:val="00F537F3"/>
    <w:rPr>
      <w:lang w:val="pt-PT" w:bidi="pt-PT"/>
    </w:rPr>
  </w:style>
  <w:style w:type="character" w:customStyle="1" w:styleId="WW8Num8z1">
    <w:name w:val="WW8Num8z1"/>
    <w:rsid w:val="00F537F3"/>
    <w:rPr>
      <w:rFonts w:ascii="Arial" w:eastAsia="Arial" w:hAnsi="Arial" w:cs="Arial" w:hint="default"/>
      <w:b/>
      <w:bCs/>
      <w:spacing w:val="-1"/>
      <w:w w:val="100"/>
      <w:sz w:val="20"/>
      <w:szCs w:val="22"/>
      <w:lang w:val="pt-PT" w:bidi="pt-PT"/>
    </w:rPr>
  </w:style>
  <w:style w:type="character" w:customStyle="1" w:styleId="WW8Num8z2">
    <w:name w:val="WW8Num8z2"/>
    <w:rsid w:val="00F537F3"/>
    <w:rPr>
      <w:rFonts w:ascii="Liberation Serif" w:hAnsi="Liberation Serif" w:cs="Liberation Serif" w:hint="default"/>
      <w:lang w:val="pt-PT" w:bidi="pt-PT"/>
    </w:rPr>
  </w:style>
  <w:style w:type="character" w:customStyle="1" w:styleId="WW8Num9z0">
    <w:name w:val="WW8Num9z0"/>
    <w:rsid w:val="00F537F3"/>
    <w:rPr>
      <w:lang w:val="pt-PT" w:bidi="pt-PT"/>
    </w:rPr>
  </w:style>
  <w:style w:type="character" w:customStyle="1" w:styleId="WW8Num9z2">
    <w:name w:val="WW8Num9z2"/>
    <w:rsid w:val="00F537F3"/>
    <w:rPr>
      <w:rFonts w:ascii="Arial" w:eastAsia="Arial" w:hAnsi="Arial" w:cs="Arial" w:hint="default"/>
      <w:b/>
      <w:bCs/>
      <w:spacing w:val="-3"/>
      <w:w w:val="100"/>
      <w:sz w:val="20"/>
      <w:szCs w:val="22"/>
      <w:lang w:val="pt-PT" w:bidi="pt-PT"/>
    </w:rPr>
  </w:style>
  <w:style w:type="character" w:customStyle="1" w:styleId="WW8Num9z3">
    <w:name w:val="WW8Num9z3"/>
    <w:rsid w:val="00F537F3"/>
    <w:rPr>
      <w:rFonts w:ascii="Liberation Serif" w:hAnsi="Liberation Serif" w:cs="Liberation Serif" w:hint="default"/>
      <w:lang w:val="pt-PT" w:bidi="pt-PT"/>
    </w:rPr>
  </w:style>
  <w:style w:type="character" w:customStyle="1" w:styleId="WW8Num10z0">
    <w:name w:val="WW8Num10z0"/>
    <w:rsid w:val="00F537F3"/>
    <w:rPr>
      <w:lang w:val="pt-PT" w:bidi="pt-PT"/>
    </w:rPr>
  </w:style>
  <w:style w:type="character" w:customStyle="1" w:styleId="WW8Num10z2">
    <w:name w:val="WW8Num10z2"/>
    <w:rsid w:val="00F537F3"/>
    <w:rPr>
      <w:rFonts w:ascii="Arial" w:eastAsia="Arial" w:hAnsi="Arial" w:cs="Arial" w:hint="default"/>
      <w:b/>
      <w:bCs/>
      <w:spacing w:val="-3"/>
      <w:w w:val="100"/>
      <w:sz w:val="20"/>
      <w:szCs w:val="22"/>
      <w:lang w:val="pt-PT" w:bidi="pt-PT"/>
    </w:rPr>
  </w:style>
  <w:style w:type="character" w:customStyle="1" w:styleId="WW8Num10z3">
    <w:name w:val="WW8Num10z3"/>
    <w:rsid w:val="00F537F3"/>
    <w:rPr>
      <w:rFonts w:ascii="Liberation Serif" w:hAnsi="Liberation Serif" w:cs="Liberation Serif" w:hint="default"/>
      <w:lang w:val="pt-PT" w:bidi="pt-PT"/>
    </w:rPr>
  </w:style>
  <w:style w:type="character" w:customStyle="1" w:styleId="WW8Num11z0">
    <w:name w:val="WW8Num11z0"/>
    <w:rsid w:val="00F537F3"/>
    <w:rPr>
      <w:rFonts w:ascii="Arial" w:eastAsia="Arial" w:hAnsi="Arial" w:cs="Arial" w:hint="default"/>
      <w:b/>
      <w:bCs/>
      <w:spacing w:val="-1"/>
      <w:w w:val="100"/>
      <w:sz w:val="20"/>
      <w:szCs w:val="22"/>
      <w:lang w:val="pt-PT" w:bidi="pt-PT"/>
    </w:rPr>
  </w:style>
  <w:style w:type="character" w:customStyle="1" w:styleId="WW8Num12z0">
    <w:name w:val="WW8Num12z0"/>
    <w:rsid w:val="00F537F3"/>
    <w:rPr>
      <w:lang w:val="pt-PT" w:bidi="pt-PT"/>
    </w:rPr>
  </w:style>
  <w:style w:type="character" w:customStyle="1" w:styleId="WW8Num12z2">
    <w:name w:val="WW8Num12z2"/>
    <w:rsid w:val="00F537F3"/>
    <w:rPr>
      <w:rFonts w:ascii="Arial" w:eastAsia="Arial" w:hAnsi="Arial" w:cs="Arial" w:hint="default"/>
      <w:b/>
      <w:bCs/>
      <w:spacing w:val="-3"/>
      <w:w w:val="100"/>
      <w:sz w:val="20"/>
      <w:szCs w:val="22"/>
      <w:lang w:val="pt-PT" w:bidi="pt-PT"/>
    </w:rPr>
  </w:style>
  <w:style w:type="character" w:customStyle="1" w:styleId="WW8Num12z3">
    <w:name w:val="WW8Num12z3"/>
    <w:rsid w:val="00F537F3"/>
    <w:rPr>
      <w:rFonts w:ascii="Liberation Serif" w:hAnsi="Liberation Serif" w:cs="Liberation Serif" w:hint="default"/>
      <w:lang w:val="pt-PT" w:bidi="pt-PT"/>
    </w:rPr>
  </w:style>
  <w:style w:type="character" w:customStyle="1" w:styleId="WW8Num13z0">
    <w:name w:val="WW8Num13z0"/>
    <w:rsid w:val="00F537F3"/>
    <w:rPr>
      <w:lang w:val="pt-PT" w:bidi="pt-PT"/>
    </w:rPr>
  </w:style>
  <w:style w:type="character" w:customStyle="1" w:styleId="WW8Num13z2">
    <w:name w:val="WW8Num13z2"/>
    <w:rsid w:val="00F537F3"/>
    <w:rPr>
      <w:rFonts w:ascii="Arial" w:eastAsia="Arial" w:hAnsi="Arial" w:cs="Arial" w:hint="default"/>
      <w:b/>
      <w:bCs/>
      <w:spacing w:val="-3"/>
      <w:w w:val="100"/>
      <w:sz w:val="20"/>
      <w:szCs w:val="22"/>
      <w:lang w:val="pt-PT" w:bidi="pt-PT"/>
    </w:rPr>
  </w:style>
  <w:style w:type="character" w:customStyle="1" w:styleId="WW8Num13z3">
    <w:name w:val="WW8Num13z3"/>
    <w:rsid w:val="00F537F3"/>
    <w:rPr>
      <w:rFonts w:ascii="Liberation Serif" w:hAnsi="Liberation Serif" w:cs="Liberation Serif" w:hint="default"/>
      <w:lang w:val="pt-PT" w:bidi="pt-PT"/>
    </w:rPr>
  </w:style>
  <w:style w:type="character" w:customStyle="1" w:styleId="WW8Num14z0">
    <w:name w:val="WW8Num14z0"/>
    <w:rsid w:val="00F537F3"/>
    <w:rPr>
      <w:rFonts w:ascii="Arial" w:eastAsia="Arial" w:hAnsi="Arial" w:cs="Arial" w:hint="default"/>
      <w:b/>
      <w:bCs w:val="0"/>
      <w:w w:val="100"/>
      <w:sz w:val="20"/>
      <w:szCs w:val="22"/>
      <w:lang w:val="pt-PT" w:bidi="pt-PT"/>
    </w:rPr>
  </w:style>
  <w:style w:type="character" w:customStyle="1" w:styleId="WW8Num15z0">
    <w:name w:val="WW8Num15z0"/>
    <w:rsid w:val="00F537F3"/>
    <w:rPr>
      <w:lang w:val="pt-PT" w:bidi="pt-PT"/>
    </w:rPr>
  </w:style>
  <w:style w:type="character" w:customStyle="1" w:styleId="WW8Num15z2">
    <w:name w:val="WW8Num15z2"/>
    <w:rsid w:val="00F537F3"/>
    <w:rPr>
      <w:rFonts w:ascii="Arial" w:eastAsia="Arial" w:hAnsi="Arial" w:cs="Arial" w:hint="default"/>
      <w:b/>
      <w:bCs/>
      <w:spacing w:val="-3"/>
      <w:w w:val="100"/>
      <w:sz w:val="20"/>
      <w:szCs w:val="22"/>
      <w:lang w:val="pt-PT" w:bidi="pt-PT"/>
    </w:rPr>
  </w:style>
  <w:style w:type="character" w:customStyle="1" w:styleId="WW8Num15z3">
    <w:name w:val="WW8Num15z3"/>
    <w:rsid w:val="00F537F3"/>
    <w:rPr>
      <w:rFonts w:ascii="Liberation Serif" w:hAnsi="Liberation Serif" w:cs="Liberation Serif" w:hint="default"/>
      <w:lang w:val="pt-PT" w:bidi="pt-PT"/>
    </w:rPr>
  </w:style>
  <w:style w:type="character" w:customStyle="1" w:styleId="WW8Num16z0">
    <w:name w:val="WW8Num16z0"/>
    <w:rsid w:val="00F537F3"/>
    <w:rPr>
      <w:rFonts w:ascii="Arial" w:eastAsia="Arial" w:hAnsi="Arial" w:cs="Arial" w:hint="default"/>
      <w:b/>
      <w:bCs/>
      <w:spacing w:val="-1"/>
      <w:w w:val="100"/>
      <w:sz w:val="20"/>
      <w:szCs w:val="22"/>
      <w:lang w:val="pt-PT" w:bidi="pt-PT"/>
    </w:rPr>
  </w:style>
  <w:style w:type="character" w:customStyle="1" w:styleId="WW8Num17z0">
    <w:name w:val="WW8Num17z0"/>
    <w:rsid w:val="00F537F3"/>
    <w:rPr>
      <w:rFonts w:ascii="Arial" w:eastAsia="Arial" w:hAnsi="Arial" w:cs="Arial" w:hint="default"/>
      <w:b/>
      <w:bCs/>
      <w:spacing w:val="-1"/>
      <w:w w:val="100"/>
      <w:sz w:val="20"/>
      <w:szCs w:val="20"/>
      <w:lang w:val="pt-PT" w:bidi="pt-PT"/>
    </w:rPr>
  </w:style>
  <w:style w:type="character" w:customStyle="1" w:styleId="WW8Num18z0">
    <w:name w:val="WW8Num18z0"/>
    <w:rsid w:val="00F537F3"/>
    <w:rPr>
      <w:rFonts w:ascii="Arial" w:eastAsia="Arial" w:hAnsi="Arial" w:cs="Arial" w:hint="default"/>
      <w:b/>
      <w:bCs/>
      <w:spacing w:val="-1"/>
      <w:w w:val="100"/>
      <w:sz w:val="20"/>
      <w:szCs w:val="22"/>
      <w:lang w:val="pt-PT" w:bidi="pt-PT"/>
    </w:rPr>
  </w:style>
  <w:style w:type="character" w:customStyle="1" w:styleId="WW8Num18z1">
    <w:name w:val="WW8Num18z1"/>
    <w:rsid w:val="00F537F3"/>
    <w:rPr>
      <w:rFonts w:ascii="Arial" w:eastAsia="Arial" w:hAnsi="Arial" w:cs="Arial" w:hint="default"/>
      <w:b/>
      <w:bCs/>
      <w:i/>
      <w:iCs w:val="0"/>
      <w:w w:val="100"/>
      <w:sz w:val="20"/>
      <w:szCs w:val="22"/>
      <w:lang w:val="pt-PT" w:bidi="pt-PT"/>
    </w:rPr>
  </w:style>
  <w:style w:type="character" w:customStyle="1" w:styleId="WW8Num18z2">
    <w:name w:val="WW8Num18z2"/>
    <w:rsid w:val="00F537F3"/>
    <w:rPr>
      <w:rFonts w:ascii="Liberation Serif" w:hAnsi="Liberation Serif" w:cs="Liberation Serif" w:hint="default"/>
      <w:lang w:val="pt-PT" w:bidi="pt-PT"/>
    </w:rPr>
  </w:style>
  <w:style w:type="character" w:customStyle="1" w:styleId="WW8Num19z0">
    <w:name w:val="WW8Num19z0"/>
    <w:rsid w:val="00F537F3"/>
    <w:rPr>
      <w:rFonts w:ascii="Arial" w:hAnsi="Arial" w:cs="Arial" w:hint="default"/>
      <w:b/>
      <w:bCs w:val="0"/>
      <w:i w:val="0"/>
      <w:iCs w:val="0"/>
      <w:sz w:val="20"/>
    </w:rPr>
  </w:style>
  <w:style w:type="character" w:customStyle="1" w:styleId="WW8Num19z1">
    <w:name w:val="WW8Num19z1"/>
    <w:rsid w:val="00F537F3"/>
    <w:rPr>
      <w:rFonts w:ascii="Arial" w:hAnsi="Arial" w:cs="Arial" w:hint="default"/>
      <w:b/>
      <w:bCs w:val="0"/>
      <w:i w:val="0"/>
      <w:iCs w:val="0"/>
      <w:color w:val="auto"/>
      <w:sz w:val="20"/>
    </w:rPr>
  </w:style>
  <w:style w:type="character" w:customStyle="1" w:styleId="WW8Num19z6">
    <w:name w:val="WW8Num19z6"/>
    <w:rsid w:val="00F537F3"/>
  </w:style>
  <w:style w:type="character" w:customStyle="1" w:styleId="WW8Num20z0">
    <w:name w:val="WW8Num20z0"/>
    <w:rsid w:val="00F537F3"/>
  </w:style>
  <w:style w:type="character" w:customStyle="1" w:styleId="WW8Num21z0">
    <w:name w:val="WW8Num21z0"/>
    <w:rsid w:val="00F537F3"/>
    <w:rPr>
      <w:lang w:val="pt-PT" w:bidi="pt-PT"/>
    </w:rPr>
  </w:style>
  <w:style w:type="character" w:customStyle="1" w:styleId="WW8Num21z2">
    <w:name w:val="WW8Num21z2"/>
    <w:rsid w:val="00F537F3"/>
    <w:rPr>
      <w:rFonts w:ascii="Arial" w:eastAsia="Arial" w:hAnsi="Arial" w:cs="Arial" w:hint="default"/>
      <w:b/>
      <w:bCs/>
      <w:spacing w:val="-3"/>
      <w:w w:val="100"/>
      <w:sz w:val="20"/>
      <w:szCs w:val="22"/>
      <w:lang w:val="pt-PT" w:bidi="pt-PT"/>
    </w:rPr>
  </w:style>
  <w:style w:type="character" w:customStyle="1" w:styleId="WW8Num21z3">
    <w:name w:val="WW8Num21z3"/>
    <w:rsid w:val="00F537F3"/>
    <w:rPr>
      <w:rFonts w:ascii="Liberation Serif" w:hAnsi="Liberation Serif" w:cs="Liberation Serif" w:hint="default"/>
      <w:lang w:val="pt-PT" w:bidi="pt-PT"/>
    </w:rPr>
  </w:style>
  <w:style w:type="character" w:customStyle="1" w:styleId="WW8Num22z0">
    <w:name w:val="WW8Num22z0"/>
    <w:rsid w:val="00F537F3"/>
    <w:rPr>
      <w:rFonts w:ascii="Arial" w:hAnsi="Arial" w:cs="Times New Roman" w:hint="default"/>
      <w:sz w:val="20"/>
    </w:rPr>
  </w:style>
  <w:style w:type="character" w:customStyle="1" w:styleId="WW8Num22z1">
    <w:name w:val="WW8Num22z1"/>
    <w:rsid w:val="00F537F3"/>
    <w:rPr>
      <w:rFonts w:ascii="Times New Roman" w:hAnsi="Times New Roman" w:cs="Times New Roman" w:hint="default"/>
    </w:rPr>
  </w:style>
  <w:style w:type="character" w:customStyle="1" w:styleId="Fontepargpadro2">
    <w:name w:val="Fonte parág. padrão2"/>
    <w:rsid w:val="00F537F3"/>
  </w:style>
  <w:style w:type="character" w:customStyle="1" w:styleId="WW8Num2z1">
    <w:name w:val="WW8Num2z1"/>
    <w:rsid w:val="00F537F3"/>
  </w:style>
  <w:style w:type="character" w:customStyle="1" w:styleId="WW8Num2z4">
    <w:name w:val="WW8Num2z4"/>
    <w:rsid w:val="00F537F3"/>
  </w:style>
  <w:style w:type="character" w:customStyle="1" w:styleId="WW8Num2z5">
    <w:name w:val="WW8Num2z5"/>
    <w:rsid w:val="00F537F3"/>
  </w:style>
  <w:style w:type="character" w:customStyle="1" w:styleId="WW8Num2z6">
    <w:name w:val="WW8Num2z6"/>
    <w:rsid w:val="00F537F3"/>
  </w:style>
  <w:style w:type="character" w:customStyle="1" w:styleId="WW8Num2z7">
    <w:name w:val="WW8Num2z7"/>
    <w:rsid w:val="00F537F3"/>
  </w:style>
  <w:style w:type="character" w:customStyle="1" w:styleId="WW8Num2z8">
    <w:name w:val="WW8Num2z8"/>
    <w:rsid w:val="00F537F3"/>
  </w:style>
  <w:style w:type="character" w:customStyle="1" w:styleId="WW8Num3z2">
    <w:name w:val="WW8Num3z2"/>
    <w:rsid w:val="00F537F3"/>
    <w:rPr>
      <w:rFonts w:ascii="Arial" w:eastAsia="Arial" w:hAnsi="Arial" w:cs="Arial" w:hint="default"/>
      <w:b/>
      <w:bCs/>
      <w:spacing w:val="-3"/>
      <w:w w:val="100"/>
      <w:sz w:val="20"/>
      <w:szCs w:val="22"/>
      <w:lang w:val="pt-PT" w:bidi="pt-PT"/>
    </w:rPr>
  </w:style>
  <w:style w:type="character" w:customStyle="1" w:styleId="WW8Num3z3">
    <w:name w:val="WW8Num3z3"/>
    <w:rsid w:val="00F537F3"/>
    <w:rPr>
      <w:rFonts w:ascii="Liberation Serif" w:hAnsi="Liberation Serif" w:cs="Liberation Serif" w:hint="default"/>
      <w:lang w:val="pt-PT" w:bidi="pt-PT"/>
    </w:rPr>
  </w:style>
  <w:style w:type="character" w:customStyle="1" w:styleId="WW8Num6z1">
    <w:name w:val="WW8Num6z1"/>
    <w:rsid w:val="00F537F3"/>
    <w:rPr>
      <w:rFonts w:ascii="Arial" w:eastAsia="Arial" w:hAnsi="Arial" w:cs="Arial" w:hint="default"/>
      <w:b/>
      <w:bCs/>
      <w:spacing w:val="-1"/>
      <w:w w:val="100"/>
      <w:sz w:val="20"/>
      <w:szCs w:val="22"/>
      <w:lang w:val="pt-PT" w:bidi="pt-PT"/>
    </w:rPr>
  </w:style>
  <w:style w:type="character" w:customStyle="1" w:styleId="WW8Num6z4">
    <w:name w:val="WW8Num6z4"/>
    <w:rsid w:val="00F537F3"/>
    <w:rPr>
      <w:rFonts w:ascii="Liberation Serif" w:hAnsi="Liberation Serif" w:cs="Liberation Serif" w:hint="default"/>
      <w:lang w:val="pt-PT" w:bidi="pt-PT"/>
    </w:rPr>
  </w:style>
  <w:style w:type="character" w:customStyle="1" w:styleId="WW8Num8z5">
    <w:name w:val="WW8Num8z5"/>
    <w:rsid w:val="00F537F3"/>
    <w:rPr>
      <w:rFonts w:ascii="Liberation Serif" w:hAnsi="Liberation Serif" w:cs="Liberation Serif" w:hint="default"/>
      <w:lang w:val="pt-PT" w:bidi="pt-PT"/>
    </w:rPr>
  </w:style>
  <w:style w:type="character" w:customStyle="1" w:styleId="WW8Num10z1">
    <w:name w:val="WW8Num10z1"/>
    <w:rsid w:val="00F537F3"/>
    <w:rPr>
      <w:rFonts w:ascii="Arial" w:eastAsia="Arial" w:hAnsi="Arial" w:cs="Arial" w:hint="default"/>
      <w:b/>
      <w:bCs/>
      <w:spacing w:val="-1"/>
      <w:w w:val="100"/>
      <w:sz w:val="20"/>
      <w:szCs w:val="22"/>
      <w:lang w:val="pt-PT" w:bidi="pt-PT"/>
    </w:rPr>
  </w:style>
  <w:style w:type="character" w:customStyle="1" w:styleId="WW8Num11z2">
    <w:name w:val="WW8Num11z2"/>
    <w:rsid w:val="00F537F3"/>
    <w:rPr>
      <w:rFonts w:ascii="Arial" w:eastAsia="Arial" w:hAnsi="Arial" w:cs="Arial" w:hint="default"/>
      <w:b/>
      <w:bCs/>
      <w:spacing w:val="-3"/>
      <w:w w:val="100"/>
      <w:sz w:val="20"/>
      <w:szCs w:val="22"/>
      <w:lang w:val="pt-PT" w:bidi="pt-PT"/>
    </w:rPr>
  </w:style>
  <w:style w:type="character" w:customStyle="1" w:styleId="WW8Num11z3">
    <w:name w:val="WW8Num11z3"/>
    <w:rsid w:val="00F537F3"/>
    <w:rPr>
      <w:rFonts w:ascii="Liberation Serif" w:hAnsi="Liberation Serif" w:cs="Liberation Serif" w:hint="default"/>
      <w:lang w:val="pt-PT" w:bidi="pt-PT"/>
    </w:rPr>
  </w:style>
  <w:style w:type="character" w:customStyle="1" w:styleId="WW8Num14z2">
    <w:name w:val="WW8Num14z2"/>
    <w:rsid w:val="00F537F3"/>
    <w:rPr>
      <w:rFonts w:ascii="Arial" w:eastAsia="Arial" w:hAnsi="Arial" w:cs="Arial" w:hint="default"/>
      <w:b/>
      <w:bCs/>
      <w:spacing w:val="-3"/>
      <w:w w:val="100"/>
      <w:sz w:val="20"/>
      <w:szCs w:val="22"/>
      <w:lang w:val="pt-PT" w:bidi="pt-PT"/>
    </w:rPr>
  </w:style>
  <w:style w:type="character" w:customStyle="1" w:styleId="WW8Num14z3">
    <w:name w:val="WW8Num14z3"/>
    <w:rsid w:val="00F537F3"/>
    <w:rPr>
      <w:rFonts w:ascii="Liberation Serif" w:hAnsi="Liberation Serif" w:cs="Liberation Serif" w:hint="default"/>
      <w:lang w:val="pt-PT" w:bidi="pt-PT"/>
    </w:rPr>
  </w:style>
  <w:style w:type="character" w:customStyle="1" w:styleId="WW8Num17z2">
    <w:name w:val="WW8Num17z2"/>
    <w:rsid w:val="00F537F3"/>
    <w:rPr>
      <w:rFonts w:ascii="Arial" w:eastAsia="Arial" w:hAnsi="Arial" w:cs="Arial" w:hint="default"/>
      <w:b/>
      <w:bCs/>
      <w:spacing w:val="-3"/>
      <w:w w:val="100"/>
      <w:sz w:val="20"/>
      <w:szCs w:val="22"/>
      <w:lang w:val="pt-PT" w:bidi="pt-PT"/>
    </w:rPr>
  </w:style>
  <w:style w:type="character" w:customStyle="1" w:styleId="WW8Num17z3">
    <w:name w:val="WW8Num17z3"/>
    <w:rsid w:val="00F537F3"/>
    <w:rPr>
      <w:rFonts w:ascii="Liberation Serif" w:hAnsi="Liberation Serif" w:cs="Liberation Serif" w:hint="default"/>
      <w:lang w:val="pt-PT" w:bidi="pt-PT"/>
    </w:rPr>
  </w:style>
  <w:style w:type="character" w:customStyle="1" w:styleId="WW8Num20z1">
    <w:name w:val="WW8Num20z1"/>
    <w:rsid w:val="00F537F3"/>
    <w:rPr>
      <w:rFonts w:ascii="Arial" w:eastAsia="Arial" w:hAnsi="Arial" w:cs="Arial" w:hint="default"/>
      <w:b/>
      <w:bCs/>
      <w:i/>
      <w:iCs w:val="0"/>
      <w:w w:val="100"/>
      <w:sz w:val="20"/>
      <w:szCs w:val="22"/>
      <w:lang w:val="pt-PT" w:bidi="pt-PT"/>
    </w:rPr>
  </w:style>
  <w:style w:type="character" w:customStyle="1" w:styleId="WW8Num20z2">
    <w:name w:val="WW8Num20z2"/>
    <w:rsid w:val="00F537F3"/>
    <w:rPr>
      <w:rFonts w:ascii="Liberation Serif" w:hAnsi="Liberation Serif" w:cs="Liberation Serif" w:hint="default"/>
      <w:lang w:val="pt-PT" w:bidi="pt-PT"/>
    </w:rPr>
  </w:style>
  <w:style w:type="character" w:customStyle="1" w:styleId="WW8Num21z1">
    <w:name w:val="WW8Num21z1"/>
    <w:rsid w:val="00F537F3"/>
    <w:rPr>
      <w:rFonts w:ascii="Arial" w:hAnsi="Arial" w:cs="Arial" w:hint="default"/>
      <w:b/>
      <w:bCs w:val="0"/>
      <w:i w:val="0"/>
      <w:iCs w:val="0"/>
      <w:color w:val="auto"/>
      <w:sz w:val="20"/>
    </w:rPr>
  </w:style>
  <w:style w:type="character" w:customStyle="1" w:styleId="WW8Num21z6">
    <w:name w:val="WW8Num21z6"/>
    <w:rsid w:val="00F537F3"/>
  </w:style>
  <w:style w:type="character" w:customStyle="1" w:styleId="WW8Num23z0">
    <w:name w:val="WW8Num23z0"/>
    <w:rsid w:val="00F537F3"/>
    <w:rPr>
      <w:lang w:val="pt-PT" w:bidi="pt-PT"/>
    </w:rPr>
  </w:style>
  <w:style w:type="character" w:customStyle="1" w:styleId="WW8Num23z2">
    <w:name w:val="WW8Num23z2"/>
    <w:rsid w:val="00F537F3"/>
    <w:rPr>
      <w:rFonts w:ascii="Arial" w:eastAsia="Arial" w:hAnsi="Arial" w:cs="Arial" w:hint="default"/>
      <w:b/>
      <w:bCs/>
      <w:spacing w:val="-3"/>
      <w:w w:val="100"/>
      <w:sz w:val="20"/>
      <w:szCs w:val="22"/>
      <w:lang w:val="pt-PT" w:bidi="pt-PT"/>
    </w:rPr>
  </w:style>
  <w:style w:type="character" w:customStyle="1" w:styleId="WW8Num23z3">
    <w:name w:val="WW8Num23z3"/>
    <w:rsid w:val="00F537F3"/>
    <w:rPr>
      <w:rFonts w:ascii="Liberation Serif" w:hAnsi="Liberation Serif" w:cs="Liberation Serif" w:hint="default"/>
      <w:lang w:val="pt-PT" w:bidi="pt-PT"/>
    </w:rPr>
  </w:style>
  <w:style w:type="character" w:customStyle="1" w:styleId="WW8Num3z1">
    <w:name w:val="WW8Num3z1"/>
    <w:rsid w:val="00F537F3"/>
    <w:rPr>
      <w:b/>
      <w:bCs w:val="0"/>
    </w:rPr>
  </w:style>
  <w:style w:type="character" w:customStyle="1" w:styleId="WW8Num4z3">
    <w:name w:val="WW8Num4z3"/>
    <w:rsid w:val="00F537F3"/>
    <w:rPr>
      <w:rFonts w:ascii="Liberation Serif" w:hAnsi="Liberation Serif" w:cs="Liberation Serif" w:hint="default"/>
      <w:lang w:val="pt-PT" w:bidi="pt-PT"/>
    </w:rPr>
  </w:style>
  <w:style w:type="character" w:customStyle="1" w:styleId="WW8Num7z1">
    <w:name w:val="WW8Num7z1"/>
    <w:rsid w:val="00F537F3"/>
    <w:rPr>
      <w:rFonts w:ascii="Arial" w:eastAsia="Arial" w:hAnsi="Arial" w:cs="Arial" w:hint="default"/>
      <w:b/>
      <w:bCs/>
      <w:spacing w:val="-1"/>
      <w:w w:val="100"/>
      <w:sz w:val="20"/>
      <w:szCs w:val="22"/>
      <w:lang w:val="pt-PT" w:bidi="pt-PT"/>
    </w:rPr>
  </w:style>
  <w:style w:type="character" w:customStyle="1" w:styleId="WW8Num7z4">
    <w:name w:val="WW8Num7z4"/>
    <w:rsid w:val="00F537F3"/>
    <w:rPr>
      <w:rFonts w:ascii="Liberation Serif" w:hAnsi="Liberation Serif" w:cs="Liberation Serif" w:hint="default"/>
      <w:lang w:val="pt-PT" w:bidi="pt-PT"/>
    </w:rPr>
  </w:style>
  <w:style w:type="character" w:customStyle="1" w:styleId="WW8Num9z5">
    <w:name w:val="WW8Num9z5"/>
    <w:rsid w:val="00F537F3"/>
    <w:rPr>
      <w:rFonts w:ascii="Liberation Serif" w:hAnsi="Liberation Serif" w:cs="Liberation Serif" w:hint="default"/>
      <w:lang w:val="pt-PT" w:bidi="pt-PT"/>
    </w:rPr>
  </w:style>
  <w:style w:type="character" w:customStyle="1" w:styleId="WW8Num11z1">
    <w:name w:val="WW8Num11z1"/>
    <w:rsid w:val="00F537F3"/>
    <w:rPr>
      <w:rFonts w:ascii="Arial" w:eastAsia="Arial" w:hAnsi="Arial" w:cs="Arial" w:hint="default"/>
      <w:b/>
      <w:bCs/>
      <w:spacing w:val="-1"/>
      <w:w w:val="100"/>
      <w:sz w:val="20"/>
      <w:szCs w:val="22"/>
      <w:lang w:val="pt-PT" w:bidi="pt-PT"/>
    </w:rPr>
  </w:style>
  <w:style w:type="character" w:customStyle="1" w:styleId="WW8Num16z2">
    <w:name w:val="WW8Num16z2"/>
    <w:rsid w:val="00F537F3"/>
    <w:rPr>
      <w:rFonts w:ascii="Arial" w:eastAsia="Arial" w:hAnsi="Arial" w:cs="Arial" w:hint="default"/>
      <w:b/>
      <w:bCs/>
      <w:spacing w:val="-3"/>
      <w:w w:val="100"/>
      <w:sz w:val="20"/>
      <w:szCs w:val="22"/>
      <w:lang w:val="pt-PT" w:bidi="pt-PT"/>
    </w:rPr>
  </w:style>
  <w:style w:type="character" w:customStyle="1" w:styleId="WW8Num16z3">
    <w:name w:val="WW8Num16z3"/>
    <w:rsid w:val="00F537F3"/>
    <w:rPr>
      <w:rFonts w:ascii="Liberation Serif" w:hAnsi="Liberation Serif" w:cs="Liberation Serif" w:hint="default"/>
      <w:lang w:val="pt-PT" w:bidi="pt-PT"/>
    </w:rPr>
  </w:style>
  <w:style w:type="character" w:customStyle="1" w:styleId="WW8Num20z3">
    <w:name w:val="WW8Num20z3"/>
    <w:rsid w:val="00F537F3"/>
    <w:rPr>
      <w:rFonts w:ascii="Liberation Serif" w:hAnsi="Liberation Serif" w:cs="Liberation Serif" w:hint="default"/>
      <w:lang w:val="pt-PT" w:bidi="pt-PT"/>
    </w:rPr>
  </w:style>
  <w:style w:type="character" w:customStyle="1" w:styleId="WW8Num23z1">
    <w:name w:val="WW8Num23z1"/>
    <w:rsid w:val="00F537F3"/>
    <w:rPr>
      <w:rFonts w:ascii="Arial" w:eastAsia="Arial" w:hAnsi="Arial" w:cs="Arial" w:hint="default"/>
      <w:b/>
      <w:bCs/>
      <w:i/>
      <w:iCs w:val="0"/>
      <w:w w:val="100"/>
      <w:sz w:val="20"/>
      <w:szCs w:val="22"/>
      <w:lang w:val="pt-PT" w:bidi="pt-PT"/>
    </w:rPr>
  </w:style>
  <w:style w:type="character" w:customStyle="1" w:styleId="WW8Num24z0">
    <w:name w:val="WW8Num24z0"/>
    <w:rsid w:val="00F537F3"/>
    <w:rPr>
      <w:rFonts w:ascii="Arial" w:hAnsi="Arial" w:cs="Arial" w:hint="default"/>
      <w:b/>
      <w:bCs w:val="0"/>
      <w:i w:val="0"/>
      <w:iCs w:val="0"/>
      <w:sz w:val="20"/>
    </w:rPr>
  </w:style>
  <w:style w:type="character" w:customStyle="1" w:styleId="WW8Num24z1">
    <w:name w:val="WW8Num24z1"/>
    <w:rsid w:val="00F537F3"/>
    <w:rPr>
      <w:rFonts w:ascii="Arial" w:hAnsi="Arial" w:cs="Arial" w:hint="default"/>
      <w:b/>
      <w:bCs w:val="0"/>
      <w:i w:val="0"/>
      <w:iCs w:val="0"/>
      <w:color w:val="auto"/>
      <w:sz w:val="20"/>
    </w:rPr>
  </w:style>
  <w:style w:type="character" w:customStyle="1" w:styleId="WW8Num24z6">
    <w:name w:val="WW8Num24z6"/>
    <w:rsid w:val="00F537F3"/>
  </w:style>
  <w:style w:type="character" w:customStyle="1" w:styleId="WW8Num25z0">
    <w:name w:val="WW8Num25z0"/>
    <w:rsid w:val="00F537F3"/>
  </w:style>
  <w:style w:type="character" w:customStyle="1" w:styleId="WW8Num26z0">
    <w:name w:val="WW8Num26z0"/>
    <w:rsid w:val="00F537F3"/>
    <w:rPr>
      <w:lang w:val="pt-PT" w:bidi="pt-PT"/>
    </w:rPr>
  </w:style>
  <w:style w:type="character" w:customStyle="1" w:styleId="WW8Num26z2">
    <w:name w:val="WW8Num26z2"/>
    <w:rsid w:val="00F537F3"/>
    <w:rPr>
      <w:rFonts w:ascii="Arial" w:eastAsia="Arial" w:hAnsi="Arial" w:cs="Arial" w:hint="default"/>
      <w:b/>
      <w:bCs/>
      <w:spacing w:val="-3"/>
      <w:w w:val="100"/>
      <w:sz w:val="20"/>
      <w:szCs w:val="22"/>
      <w:lang w:val="pt-PT" w:bidi="pt-PT"/>
    </w:rPr>
  </w:style>
  <w:style w:type="character" w:customStyle="1" w:styleId="WW8Num26z3">
    <w:name w:val="WW8Num26z3"/>
    <w:rsid w:val="00F537F3"/>
    <w:rPr>
      <w:rFonts w:ascii="Liberation Serif" w:hAnsi="Liberation Serif" w:cs="Liberation Serif" w:hint="default"/>
      <w:lang w:val="pt-PT" w:bidi="pt-PT"/>
    </w:rPr>
  </w:style>
  <w:style w:type="character" w:customStyle="1" w:styleId="WW8Num5z1">
    <w:name w:val="WW8Num5z1"/>
    <w:rsid w:val="00F537F3"/>
    <w:rPr>
      <w:b/>
      <w:bCs w:val="0"/>
    </w:rPr>
  </w:style>
  <w:style w:type="character" w:customStyle="1" w:styleId="WW8Num9z1">
    <w:name w:val="WW8Num9z1"/>
    <w:rsid w:val="00F537F3"/>
  </w:style>
  <w:style w:type="character" w:customStyle="1" w:styleId="WW8Num9z4">
    <w:name w:val="WW8Num9z4"/>
    <w:rsid w:val="00F537F3"/>
  </w:style>
  <w:style w:type="character" w:customStyle="1" w:styleId="WW8Num9z6">
    <w:name w:val="WW8Num9z6"/>
    <w:rsid w:val="00F537F3"/>
  </w:style>
  <w:style w:type="character" w:customStyle="1" w:styleId="WW8Num9z7">
    <w:name w:val="WW8Num9z7"/>
    <w:rsid w:val="00F537F3"/>
  </w:style>
  <w:style w:type="character" w:customStyle="1" w:styleId="WW8Num9z8">
    <w:name w:val="WW8Num9z8"/>
    <w:rsid w:val="00F537F3"/>
  </w:style>
  <w:style w:type="character" w:customStyle="1" w:styleId="WW8Num12z1">
    <w:name w:val="WW8Num12z1"/>
    <w:rsid w:val="00F537F3"/>
    <w:rPr>
      <w:lang w:val="pt-PT" w:bidi="pt-PT"/>
    </w:rPr>
  </w:style>
  <w:style w:type="character" w:customStyle="1" w:styleId="WW8Num14z1">
    <w:name w:val="WW8Num14z1"/>
    <w:rsid w:val="00F537F3"/>
    <w:rPr>
      <w:rFonts w:ascii="Arial" w:eastAsia="Arial" w:hAnsi="Arial" w:cs="Arial" w:hint="default"/>
      <w:b/>
      <w:bCs/>
      <w:spacing w:val="-1"/>
      <w:w w:val="100"/>
      <w:sz w:val="20"/>
      <w:szCs w:val="22"/>
      <w:lang w:val="pt-PT" w:bidi="pt-PT"/>
    </w:rPr>
  </w:style>
  <w:style w:type="character" w:customStyle="1" w:styleId="WW8Num16z1">
    <w:name w:val="WW8Num16z1"/>
    <w:rsid w:val="00F537F3"/>
    <w:rPr>
      <w:lang w:val="pt-PT" w:bidi="pt-PT"/>
    </w:rPr>
  </w:style>
  <w:style w:type="character" w:customStyle="1" w:styleId="WW8Num17z1">
    <w:name w:val="WW8Num17z1"/>
    <w:rsid w:val="00F537F3"/>
    <w:rPr>
      <w:lang w:val="pt-PT" w:bidi="pt-PT"/>
    </w:rPr>
  </w:style>
  <w:style w:type="character" w:customStyle="1" w:styleId="WW8Num22z2">
    <w:name w:val="WW8Num22z2"/>
    <w:rsid w:val="00F537F3"/>
    <w:rPr>
      <w:lang w:val="pt-PT" w:bidi="pt-PT"/>
    </w:rPr>
  </w:style>
  <w:style w:type="character" w:customStyle="1" w:styleId="WW8Num24z2">
    <w:name w:val="WW8Num24z2"/>
    <w:rsid w:val="00F537F3"/>
    <w:rPr>
      <w:rFonts w:ascii="Arial" w:eastAsia="Arial" w:hAnsi="Arial" w:cs="Arial" w:hint="default"/>
      <w:b/>
      <w:bCs/>
      <w:spacing w:val="-1"/>
      <w:w w:val="100"/>
      <w:sz w:val="22"/>
      <w:szCs w:val="22"/>
      <w:lang w:val="pt-PT" w:bidi="pt-PT"/>
    </w:rPr>
  </w:style>
  <w:style w:type="character" w:customStyle="1" w:styleId="WW8Num24z3">
    <w:name w:val="WW8Num24z3"/>
    <w:rsid w:val="00F537F3"/>
    <w:rPr>
      <w:rFonts w:ascii="Arial" w:eastAsia="Arial" w:hAnsi="Arial" w:cs="Arial" w:hint="default"/>
      <w:b/>
      <w:bCs/>
      <w:spacing w:val="-3"/>
      <w:w w:val="100"/>
      <w:sz w:val="22"/>
      <w:szCs w:val="22"/>
      <w:lang w:val="pt-PT" w:bidi="pt-PT"/>
    </w:rPr>
  </w:style>
  <w:style w:type="character" w:customStyle="1" w:styleId="WW8Num25z1">
    <w:name w:val="WW8Num25z1"/>
    <w:rsid w:val="00F537F3"/>
    <w:rPr>
      <w:lang w:val="pt-PT" w:bidi="pt-PT"/>
    </w:rPr>
  </w:style>
  <w:style w:type="character" w:customStyle="1" w:styleId="WW8Num26z1">
    <w:name w:val="WW8Num26z1"/>
    <w:rsid w:val="00F537F3"/>
    <w:rPr>
      <w:lang w:val="pt-PT" w:bidi="pt-PT"/>
    </w:rPr>
  </w:style>
  <w:style w:type="character" w:customStyle="1" w:styleId="WW8Num27z0">
    <w:name w:val="WW8Num27z0"/>
    <w:rsid w:val="00F537F3"/>
    <w:rPr>
      <w:rFonts w:ascii="Arial" w:eastAsia="Arial" w:hAnsi="Arial" w:cs="Arial" w:hint="default"/>
      <w:b/>
      <w:bCs/>
      <w:spacing w:val="-1"/>
      <w:w w:val="100"/>
      <w:sz w:val="20"/>
      <w:szCs w:val="22"/>
      <w:lang w:val="pt-PT" w:bidi="pt-PT"/>
    </w:rPr>
  </w:style>
  <w:style w:type="character" w:customStyle="1" w:styleId="WW8Num27z1">
    <w:name w:val="WW8Num27z1"/>
    <w:rsid w:val="00F537F3"/>
    <w:rPr>
      <w:lang w:val="pt-PT" w:bidi="pt-PT"/>
    </w:rPr>
  </w:style>
  <w:style w:type="character" w:customStyle="1" w:styleId="WW8Num28z0">
    <w:name w:val="WW8Num28z0"/>
    <w:rsid w:val="00F537F3"/>
    <w:rPr>
      <w:rFonts w:ascii="Arial" w:eastAsia="Arial" w:hAnsi="Arial" w:cs="Arial" w:hint="default"/>
      <w:b/>
      <w:bCs/>
      <w:spacing w:val="-1"/>
      <w:w w:val="100"/>
      <w:sz w:val="20"/>
      <w:szCs w:val="22"/>
      <w:lang w:val="pt-PT" w:bidi="pt-PT"/>
    </w:rPr>
  </w:style>
  <w:style w:type="character" w:customStyle="1" w:styleId="WW8Num28z1">
    <w:name w:val="WW8Num28z1"/>
    <w:rsid w:val="00F537F3"/>
    <w:rPr>
      <w:lang w:val="pt-PT" w:bidi="pt-PT"/>
    </w:rPr>
  </w:style>
  <w:style w:type="character" w:customStyle="1" w:styleId="WW8Num29z0">
    <w:name w:val="WW8Num29z0"/>
    <w:rsid w:val="00F537F3"/>
    <w:rPr>
      <w:lang w:val="pt-PT" w:bidi="pt-PT"/>
    </w:rPr>
  </w:style>
  <w:style w:type="character" w:customStyle="1" w:styleId="WW8Num29z1">
    <w:name w:val="WW8Num29z1"/>
    <w:rsid w:val="00F537F3"/>
    <w:rPr>
      <w:rFonts w:ascii="Arial" w:eastAsia="Arial" w:hAnsi="Arial" w:cs="Arial" w:hint="default"/>
      <w:b/>
      <w:bCs/>
      <w:spacing w:val="-1"/>
      <w:w w:val="100"/>
      <w:sz w:val="20"/>
      <w:szCs w:val="22"/>
      <w:lang w:val="pt-PT" w:bidi="pt-PT"/>
    </w:rPr>
  </w:style>
  <w:style w:type="character" w:customStyle="1" w:styleId="WW8Num29z2">
    <w:name w:val="WW8Num29z2"/>
    <w:rsid w:val="00F537F3"/>
    <w:rPr>
      <w:rFonts w:ascii="Arial" w:eastAsia="Arial" w:hAnsi="Arial" w:cs="Arial" w:hint="default"/>
      <w:b/>
      <w:bCs/>
      <w:spacing w:val="-3"/>
      <w:w w:val="100"/>
      <w:sz w:val="20"/>
      <w:szCs w:val="22"/>
      <w:lang w:val="pt-PT" w:bidi="pt-PT"/>
    </w:rPr>
  </w:style>
  <w:style w:type="character" w:customStyle="1" w:styleId="WW8Num30z0">
    <w:name w:val="WW8Num30z0"/>
    <w:rsid w:val="00F537F3"/>
    <w:rPr>
      <w:lang w:val="pt-PT" w:bidi="pt-PT"/>
    </w:rPr>
  </w:style>
  <w:style w:type="character" w:customStyle="1" w:styleId="WW8Num30z2">
    <w:name w:val="WW8Num30z2"/>
    <w:rsid w:val="00F537F3"/>
    <w:rPr>
      <w:rFonts w:ascii="Arial" w:eastAsia="Arial" w:hAnsi="Arial" w:cs="Arial" w:hint="default"/>
      <w:b/>
      <w:bCs/>
      <w:spacing w:val="-3"/>
      <w:w w:val="100"/>
      <w:sz w:val="20"/>
      <w:szCs w:val="22"/>
      <w:lang w:val="pt-PT" w:bidi="pt-PT"/>
    </w:rPr>
  </w:style>
  <w:style w:type="character" w:customStyle="1" w:styleId="WW8Num31z0">
    <w:name w:val="WW8Num31z0"/>
    <w:rsid w:val="00F537F3"/>
    <w:rPr>
      <w:lang w:val="pt-PT" w:bidi="pt-PT"/>
    </w:rPr>
  </w:style>
  <w:style w:type="character" w:customStyle="1" w:styleId="WW8Num31z1">
    <w:name w:val="WW8Num31z1"/>
    <w:rsid w:val="00F537F3"/>
    <w:rPr>
      <w:rFonts w:ascii="Arial" w:eastAsia="Arial" w:hAnsi="Arial" w:cs="Arial" w:hint="default"/>
      <w:b/>
      <w:bCs/>
      <w:spacing w:val="-1"/>
      <w:w w:val="100"/>
      <w:sz w:val="20"/>
      <w:szCs w:val="22"/>
      <w:lang w:val="pt-PT" w:bidi="pt-PT"/>
    </w:rPr>
  </w:style>
  <w:style w:type="character" w:customStyle="1" w:styleId="WW8Num31z2">
    <w:name w:val="WW8Num31z2"/>
    <w:rsid w:val="00F537F3"/>
    <w:rPr>
      <w:rFonts w:ascii="Arial" w:eastAsia="Arial" w:hAnsi="Arial" w:cs="Arial" w:hint="default"/>
      <w:b/>
      <w:bCs/>
      <w:spacing w:val="-3"/>
      <w:w w:val="100"/>
      <w:sz w:val="20"/>
      <w:szCs w:val="22"/>
      <w:lang w:val="pt-PT" w:bidi="pt-PT"/>
    </w:rPr>
  </w:style>
  <w:style w:type="character" w:customStyle="1" w:styleId="WW8Num32z0">
    <w:name w:val="WW8Num32z0"/>
    <w:rsid w:val="00F537F3"/>
    <w:rPr>
      <w:rFonts w:ascii="Arial" w:eastAsia="Arial" w:hAnsi="Arial" w:cs="Arial" w:hint="default"/>
      <w:b/>
      <w:bCs/>
      <w:w w:val="100"/>
      <w:sz w:val="20"/>
      <w:szCs w:val="22"/>
      <w:lang w:val="pt-PT" w:bidi="pt-PT"/>
    </w:rPr>
  </w:style>
  <w:style w:type="character" w:customStyle="1" w:styleId="WW8Num32z1">
    <w:name w:val="WW8Num32z1"/>
    <w:rsid w:val="00F537F3"/>
    <w:rPr>
      <w:lang w:val="pt-PT" w:bidi="pt-PT"/>
    </w:rPr>
  </w:style>
  <w:style w:type="character" w:customStyle="1" w:styleId="WW8Num33z0">
    <w:name w:val="WW8Num33z0"/>
    <w:rsid w:val="00F537F3"/>
    <w:rPr>
      <w:lang w:val="pt-PT" w:bidi="pt-PT"/>
    </w:rPr>
  </w:style>
  <w:style w:type="character" w:customStyle="1" w:styleId="WW8Num33z2">
    <w:name w:val="WW8Num33z2"/>
    <w:rsid w:val="00F537F3"/>
    <w:rPr>
      <w:rFonts w:ascii="Arial" w:eastAsia="Arial" w:hAnsi="Arial" w:cs="Arial" w:hint="default"/>
      <w:b/>
      <w:bCs/>
      <w:spacing w:val="-3"/>
      <w:w w:val="100"/>
      <w:sz w:val="20"/>
      <w:szCs w:val="22"/>
      <w:lang w:val="pt-PT" w:bidi="pt-PT"/>
    </w:rPr>
  </w:style>
  <w:style w:type="character" w:customStyle="1" w:styleId="WW8Num34z0">
    <w:name w:val="WW8Num34z0"/>
    <w:rsid w:val="00F537F3"/>
    <w:rPr>
      <w:rFonts w:ascii="Arial" w:eastAsia="Arial" w:hAnsi="Arial" w:cs="Arial" w:hint="default"/>
      <w:b/>
      <w:bCs w:val="0"/>
      <w:w w:val="100"/>
      <w:sz w:val="20"/>
      <w:szCs w:val="22"/>
      <w:lang w:val="pt-PT" w:bidi="pt-PT"/>
    </w:rPr>
  </w:style>
  <w:style w:type="character" w:customStyle="1" w:styleId="WW8Num34z1">
    <w:name w:val="WW8Num34z1"/>
    <w:rsid w:val="00F537F3"/>
    <w:rPr>
      <w:lang w:val="pt-PT" w:bidi="pt-PT"/>
    </w:rPr>
  </w:style>
  <w:style w:type="character" w:customStyle="1" w:styleId="WW8Num35z0">
    <w:name w:val="WW8Num35z0"/>
    <w:rsid w:val="00F537F3"/>
    <w:rPr>
      <w:lang w:val="pt-PT" w:bidi="pt-PT"/>
    </w:rPr>
  </w:style>
  <w:style w:type="character" w:customStyle="1" w:styleId="WW8Num35z1">
    <w:name w:val="WW8Num35z1"/>
    <w:rsid w:val="00F537F3"/>
    <w:rPr>
      <w:rFonts w:ascii="Arial" w:eastAsia="Arial" w:hAnsi="Arial" w:cs="Arial" w:hint="default"/>
      <w:b/>
      <w:bCs/>
      <w:spacing w:val="-1"/>
      <w:w w:val="100"/>
      <w:sz w:val="20"/>
      <w:szCs w:val="22"/>
      <w:lang w:val="pt-PT" w:bidi="pt-PT"/>
    </w:rPr>
  </w:style>
  <w:style w:type="character" w:customStyle="1" w:styleId="WW8Num35z2">
    <w:name w:val="WW8Num35z2"/>
    <w:rsid w:val="00F537F3"/>
    <w:rPr>
      <w:rFonts w:ascii="Arial" w:eastAsia="Arial" w:hAnsi="Arial" w:cs="Arial" w:hint="default"/>
      <w:b/>
      <w:bCs/>
      <w:spacing w:val="-3"/>
      <w:w w:val="100"/>
      <w:sz w:val="20"/>
      <w:szCs w:val="22"/>
      <w:lang w:val="pt-PT" w:bidi="pt-PT"/>
    </w:rPr>
  </w:style>
  <w:style w:type="character" w:customStyle="1" w:styleId="WW8Num36z0">
    <w:name w:val="WW8Num36z0"/>
    <w:rsid w:val="00F537F3"/>
  </w:style>
  <w:style w:type="character" w:customStyle="1" w:styleId="WW8Num36z1">
    <w:name w:val="WW8Num36z1"/>
    <w:rsid w:val="00F537F3"/>
  </w:style>
  <w:style w:type="character" w:customStyle="1" w:styleId="WW8Num36z2">
    <w:name w:val="WW8Num36z2"/>
    <w:rsid w:val="00F537F3"/>
  </w:style>
  <w:style w:type="character" w:customStyle="1" w:styleId="WW8Num36z3">
    <w:name w:val="WW8Num36z3"/>
    <w:rsid w:val="00F537F3"/>
  </w:style>
  <w:style w:type="character" w:customStyle="1" w:styleId="WW8Num36z4">
    <w:name w:val="WW8Num36z4"/>
    <w:rsid w:val="00F537F3"/>
  </w:style>
  <w:style w:type="character" w:customStyle="1" w:styleId="WW8Num36z5">
    <w:name w:val="WW8Num36z5"/>
    <w:rsid w:val="00F537F3"/>
  </w:style>
  <w:style w:type="character" w:customStyle="1" w:styleId="WW8Num36z6">
    <w:name w:val="WW8Num36z6"/>
    <w:rsid w:val="00F537F3"/>
  </w:style>
  <w:style w:type="character" w:customStyle="1" w:styleId="WW8Num36z7">
    <w:name w:val="WW8Num36z7"/>
    <w:rsid w:val="00F537F3"/>
  </w:style>
  <w:style w:type="character" w:customStyle="1" w:styleId="WW8Num36z8">
    <w:name w:val="WW8Num36z8"/>
    <w:rsid w:val="00F537F3"/>
  </w:style>
  <w:style w:type="character" w:customStyle="1" w:styleId="WW8Num37z0">
    <w:name w:val="WW8Num37z0"/>
    <w:rsid w:val="00F537F3"/>
    <w:rPr>
      <w:lang w:val="pt-PT" w:bidi="pt-PT"/>
    </w:rPr>
  </w:style>
  <w:style w:type="character" w:customStyle="1" w:styleId="WW8Num37z1">
    <w:name w:val="WW8Num37z1"/>
    <w:rsid w:val="00F537F3"/>
    <w:rPr>
      <w:rFonts w:ascii="Arial" w:eastAsia="Arial" w:hAnsi="Arial" w:cs="Arial" w:hint="default"/>
      <w:b/>
      <w:bCs/>
      <w:spacing w:val="-1"/>
      <w:w w:val="100"/>
      <w:sz w:val="20"/>
      <w:szCs w:val="22"/>
      <w:lang w:val="pt-PT" w:bidi="pt-PT"/>
    </w:rPr>
  </w:style>
  <w:style w:type="character" w:customStyle="1" w:styleId="WW8Num38z0">
    <w:name w:val="WW8Num38z0"/>
    <w:rsid w:val="00F537F3"/>
  </w:style>
  <w:style w:type="character" w:customStyle="1" w:styleId="WW8Num38z1">
    <w:name w:val="WW8Num38z1"/>
    <w:rsid w:val="00F537F3"/>
  </w:style>
  <w:style w:type="character" w:customStyle="1" w:styleId="WW8Num38z2">
    <w:name w:val="WW8Num38z2"/>
    <w:rsid w:val="00F537F3"/>
  </w:style>
  <w:style w:type="character" w:customStyle="1" w:styleId="WW8Num38z3">
    <w:name w:val="WW8Num38z3"/>
    <w:rsid w:val="00F537F3"/>
  </w:style>
  <w:style w:type="character" w:customStyle="1" w:styleId="WW8Num38z4">
    <w:name w:val="WW8Num38z4"/>
    <w:rsid w:val="00F537F3"/>
  </w:style>
  <w:style w:type="character" w:customStyle="1" w:styleId="WW8Num38z5">
    <w:name w:val="WW8Num38z5"/>
    <w:rsid w:val="00F537F3"/>
  </w:style>
  <w:style w:type="character" w:customStyle="1" w:styleId="WW8Num38z6">
    <w:name w:val="WW8Num38z6"/>
    <w:rsid w:val="00F537F3"/>
  </w:style>
  <w:style w:type="character" w:customStyle="1" w:styleId="WW8Num38z7">
    <w:name w:val="WW8Num38z7"/>
    <w:rsid w:val="00F537F3"/>
  </w:style>
  <w:style w:type="character" w:customStyle="1" w:styleId="WW8Num38z8">
    <w:name w:val="WW8Num38z8"/>
    <w:rsid w:val="00F537F3"/>
  </w:style>
  <w:style w:type="character" w:customStyle="1" w:styleId="WW8Num39z0">
    <w:name w:val="WW8Num39z0"/>
    <w:rsid w:val="00F537F3"/>
    <w:rPr>
      <w:lang w:val="pt-PT" w:bidi="pt-PT"/>
    </w:rPr>
  </w:style>
  <w:style w:type="character" w:customStyle="1" w:styleId="WW8Num39z2">
    <w:name w:val="WW8Num39z2"/>
    <w:rsid w:val="00F537F3"/>
    <w:rPr>
      <w:rFonts w:ascii="Arial" w:eastAsia="Arial" w:hAnsi="Arial" w:cs="Arial" w:hint="default"/>
      <w:b/>
      <w:bCs/>
      <w:spacing w:val="-3"/>
      <w:w w:val="100"/>
      <w:sz w:val="20"/>
      <w:szCs w:val="22"/>
      <w:lang w:val="pt-PT" w:bidi="pt-PT"/>
    </w:rPr>
  </w:style>
  <w:style w:type="character" w:customStyle="1" w:styleId="WW8Num40z0">
    <w:name w:val="WW8Num40z0"/>
    <w:rsid w:val="00F537F3"/>
    <w:rPr>
      <w:rFonts w:ascii="Arial" w:eastAsia="Arial" w:hAnsi="Arial" w:cs="Arial" w:hint="default"/>
      <w:b/>
      <w:bCs/>
      <w:spacing w:val="-1"/>
      <w:w w:val="100"/>
      <w:sz w:val="22"/>
      <w:szCs w:val="22"/>
      <w:lang w:val="pt-PT" w:bidi="pt-PT"/>
    </w:rPr>
  </w:style>
  <w:style w:type="character" w:customStyle="1" w:styleId="WW8Num40z1">
    <w:name w:val="WW8Num40z1"/>
    <w:rsid w:val="00F537F3"/>
    <w:rPr>
      <w:lang w:val="pt-PT" w:bidi="pt-PT"/>
    </w:rPr>
  </w:style>
  <w:style w:type="character" w:customStyle="1" w:styleId="WW8Num41z0">
    <w:name w:val="WW8Num41z0"/>
    <w:rsid w:val="00F537F3"/>
    <w:rPr>
      <w:rFonts w:ascii="Arial" w:eastAsia="Arial" w:hAnsi="Arial" w:cs="Arial" w:hint="default"/>
      <w:b/>
      <w:bCs/>
      <w:spacing w:val="-1"/>
      <w:w w:val="100"/>
      <w:sz w:val="20"/>
      <w:szCs w:val="22"/>
      <w:lang w:val="pt-PT" w:bidi="pt-PT"/>
    </w:rPr>
  </w:style>
  <w:style w:type="character" w:customStyle="1" w:styleId="WW8Num41z1">
    <w:name w:val="WW8Num41z1"/>
    <w:rsid w:val="00F537F3"/>
    <w:rPr>
      <w:lang w:val="pt-PT" w:bidi="pt-PT"/>
    </w:rPr>
  </w:style>
  <w:style w:type="character" w:customStyle="1" w:styleId="WW8Num42z0">
    <w:name w:val="WW8Num42z0"/>
    <w:rsid w:val="00F537F3"/>
    <w:rPr>
      <w:spacing w:val="-1"/>
      <w:w w:val="100"/>
      <w:u w:val="thick" w:color="000000"/>
      <w:lang w:val="pt-PT" w:bidi="pt-PT"/>
    </w:rPr>
  </w:style>
  <w:style w:type="character" w:customStyle="1" w:styleId="WW8Num42z1">
    <w:name w:val="WW8Num42z1"/>
    <w:rsid w:val="00F537F3"/>
    <w:rPr>
      <w:rFonts w:ascii="Arial" w:eastAsia="Arial" w:hAnsi="Arial" w:cs="Arial" w:hint="default"/>
      <w:b/>
      <w:bCs/>
      <w:spacing w:val="-1"/>
      <w:w w:val="100"/>
      <w:sz w:val="20"/>
      <w:szCs w:val="22"/>
      <w:lang w:val="pt-PT" w:bidi="pt-PT"/>
    </w:rPr>
  </w:style>
  <w:style w:type="character" w:customStyle="1" w:styleId="WW8Num42z2">
    <w:name w:val="WW8Num42z2"/>
    <w:rsid w:val="00F537F3"/>
    <w:rPr>
      <w:lang w:val="pt-PT" w:bidi="pt-PT"/>
    </w:rPr>
  </w:style>
  <w:style w:type="character" w:customStyle="1" w:styleId="WW8Num43z0">
    <w:name w:val="WW8Num43z0"/>
    <w:rsid w:val="00F537F3"/>
    <w:rPr>
      <w:rFonts w:ascii="Arial" w:eastAsia="Arial" w:hAnsi="Arial" w:cs="Arial" w:hint="default"/>
      <w:b/>
      <w:bCs/>
      <w:spacing w:val="-1"/>
      <w:w w:val="100"/>
      <w:sz w:val="20"/>
      <w:szCs w:val="22"/>
      <w:lang w:val="pt-PT" w:bidi="pt-PT"/>
    </w:rPr>
  </w:style>
  <w:style w:type="character" w:customStyle="1" w:styleId="WW8Num43z1">
    <w:name w:val="WW8Num43z1"/>
    <w:rsid w:val="00F537F3"/>
    <w:rPr>
      <w:lang w:val="pt-PT" w:bidi="pt-PT"/>
    </w:rPr>
  </w:style>
  <w:style w:type="character" w:customStyle="1" w:styleId="WW8Num44z0">
    <w:name w:val="WW8Num44z0"/>
    <w:rsid w:val="00F537F3"/>
    <w:rPr>
      <w:rFonts w:ascii="Arial" w:eastAsia="Arial" w:hAnsi="Arial" w:cs="Arial" w:hint="default"/>
      <w:b/>
      <w:bCs/>
      <w:spacing w:val="-1"/>
      <w:w w:val="100"/>
      <w:sz w:val="20"/>
      <w:szCs w:val="22"/>
      <w:lang w:val="pt-PT" w:bidi="pt-PT"/>
    </w:rPr>
  </w:style>
  <w:style w:type="character" w:customStyle="1" w:styleId="WW8Num44z1">
    <w:name w:val="WW8Num44z1"/>
    <w:rsid w:val="00F537F3"/>
    <w:rPr>
      <w:lang w:val="pt-PT" w:bidi="pt-PT"/>
    </w:rPr>
  </w:style>
  <w:style w:type="character" w:customStyle="1" w:styleId="WW8Num45z0">
    <w:name w:val="WW8Num45z0"/>
    <w:rsid w:val="00F537F3"/>
    <w:rPr>
      <w:lang w:val="pt-PT" w:bidi="pt-PT"/>
    </w:rPr>
  </w:style>
  <w:style w:type="character" w:customStyle="1" w:styleId="WW8Num45z1">
    <w:name w:val="WW8Num45z1"/>
    <w:rsid w:val="00F537F3"/>
    <w:rPr>
      <w:rFonts w:ascii="Arial" w:eastAsia="Arial" w:hAnsi="Arial" w:cs="Arial" w:hint="default"/>
      <w:b/>
      <w:bCs/>
      <w:spacing w:val="-1"/>
      <w:w w:val="100"/>
      <w:sz w:val="20"/>
      <w:szCs w:val="22"/>
      <w:lang w:val="pt-PT" w:bidi="pt-PT"/>
    </w:rPr>
  </w:style>
  <w:style w:type="character" w:customStyle="1" w:styleId="WW8Num45z2">
    <w:name w:val="WW8Num45z2"/>
    <w:rsid w:val="00F537F3"/>
    <w:rPr>
      <w:rFonts w:ascii="Arial" w:eastAsia="Arial" w:hAnsi="Arial" w:cs="Arial" w:hint="default"/>
      <w:b/>
      <w:bCs/>
      <w:spacing w:val="-3"/>
      <w:w w:val="100"/>
      <w:sz w:val="20"/>
      <w:szCs w:val="22"/>
      <w:lang w:val="pt-PT" w:bidi="pt-PT"/>
    </w:rPr>
  </w:style>
  <w:style w:type="character" w:customStyle="1" w:styleId="WW8Num46z0">
    <w:name w:val="WW8Num46z0"/>
    <w:rsid w:val="00F537F3"/>
    <w:rPr>
      <w:lang w:val="pt-PT" w:bidi="pt-PT"/>
    </w:rPr>
  </w:style>
  <w:style w:type="character" w:customStyle="1" w:styleId="WW8Num46z2">
    <w:name w:val="WW8Num46z2"/>
    <w:rsid w:val="00F537F3"/>
    <w:rPr>
      <w:rFonts w:ascii="Arial" w:eastAsia="Arial" w:hAnsi="Arial" w:cs="Arial" w:hint="default"/>
      <w:b/>
      <w:bCs/>
      <w:spacing w:val="-3"/>
      <w:w w:val="100"/>
      <w:sz w:val="20"/>
      <w:szCs w:val="22"/>
      <w:lang w:val="pt-PT" w:bidi="pt-PT"/>
    </w:rPr>
  </w:style>
  <w:style w:type="character" w:customStyle="1" w:styleId="WW8Num47z0">
    <w:name w:val="WW8Num47z0"/>
    <w:rsid w:val="00F537F3"/>
    <w:rPr>
      <w:lang w:val="pt-PT" w:bidi="pt-PT"/>
    </w:rPr>
  </w:style>
  <w:style w:type="character" w:customStyle="1" w:styleId="WW8Num47z1">
    <w:name w:val="WW8Num47z1"/>
    <w:rsid w:val="00F537F3"/>
    <w:rPr>
      <w:rFonts w:ascii="Arial" w:eastAsia="Arial" w:hAnsi="Arial" w:cs="Arial" w:hint="default"/>
      <w:b/>
      <w:bCs/>
      <w:spacing w:val="-1"/>
      <w:w w:val="100"/>
      <w:sz w:val="22"/>
      <w:szCs w:val="22"/>
      <w:lang w:val="pt-PT" w:bidi="pt-PT"/>
    </w:rPr>
  </w:style>
  <w:style w:type="character" w:customStyle="1" w:styleId="WW8Num47z2">
    <w:name w:val="WW8Num47z2"/>
    <w:rsid w:val="00F537F3"/>
    <w:rPr>
      <w:rFonts w:ascii="Arial" w:eastAsia="Arial" w:hAnsi="Arial" w:cs="Arial" w:hint="default"/>
      <w:b/>
      <w:bCs/>
      <w:spacing w:val="-3"/>
      <w:w w:val="100"/>
      <w:sz w:val="22"/>
      <w:szCs w:val="22"/>
      <w:lang w:val="pt-PT" w:bidi="pt-PT"/>
    </w:rPr>
  </w:style>
  <w:style w:type="character" w:customStyle="1" w:styleId="WW8Num48z0">
    <w:name w:val="WW8Num48z0"/>
    <w:rsid w:val="00F537F3"/>
    <w:rPr>
      <w:lang w:val="pt-PT" w:bidi="pt-PT"/>
    </w:rPr>
  </w:style>
  <w:style w:type="character" w:customStyle="1" w:styleId="WW8Num48z1">
    <w:name w:val="WW8Num48z1"/>
    <w:rsid w:val="00F537F3"/>
    <w:rPr>
      <w:rFonts w:ascii="Arial" w:eastAsia="Arial" w:hAnsi="Arial" w:cs="Arial" w:hint="default"/>
      <w:b/>
      <w:bCs/>
      <w:spacing w:val="-1"/>
      <w:w w:val="100"/>
      <w:sz w:val="20"/>
      <w:szCs w:val="22"/>
      <w:lang w:val="pt-PT" w:bidi="pt-PT"/>
    </w:rPr>
  </w:style>
  <w:style w:type="character" w:customStyle="1" w:styleId="WW8Num48z2">
    <w:name w:val="WW8Num48z2"/>
    <w:rsid w:val="00F537F3"/>
    <w:rPr>
      <w:rFonts w:ascii="Arial" w:eastAsia="Arial" w:hAnsi="Arial" w:cs="Arial" w:hint="default"/>
      <w:b/>
      <w:bCs/>
      <w:spacing w:val="-3"/>
      <w:w w:val="100"/>
      <w:sz w:val="20"/>
      <w:szCs w:val="22"/>
      <w:lang w:val="pt-PT" w:bidi="pt-PT"/>
    </w:rPr>
  </w:style>
  <w:style w:type="character" w:customStyle="1" w:styleId="WW8Num49z0">
    <w:name w:val="WW8Num49z0"/>
    <w:rsid w:val="00F537F3"/>
    <w:rPr>
      <w:rFonts w:ascii="Arial" w:eastAsia="Arial" w:hAnsi="Arial" w:cs="Arial" w:hint="default"/>
      <w:b/>
      <w:bCs/>
      <w:spacing w:val="-1"/>
      <w:w w:val="100"/>
      <w:sz w:val="20"/>
      <w:szCs w:val="22"/>
      <w:lang w:val="pt-PT" w:bidi="pt-PT"/>
    </w:rPr>
  </w:style>
  <w:style w:type="character" w:customStyle="1" w:styleId="WW8Num49z1">
    <w:name w:val="WW8Num49z1"/>
    <w:rsid w:val="00F537F3"/>
    <w:rPr>
      <w:lang w:val="pt-PT" w:bidi="pt-PT"/>
    </w:rPr>
  </w:style>
  <w:style w:type="character" w:customStyle="1" w:styleId="WW8Num50z0">
    <w:name w:val="WW8Num50z0"/>
    <w:rsid w:val="00F537F3"/>
    <w:rPr>
      <w:lang w:val="pt-PT" w:bidi="pt-PT"/>
    </w:rPr>
  </w:style>
  <w:style w:type="character" w:customStyle="1" w:styleId="WW8Num50z1">
    <w:name w:val="WW8Num50z1"/>
    <w:rsid w:val="00F537F3"/>
    <w:rPr>
      <w:rFonts w:ascii="Arial" w:eastAsia="Arial" w:hAnsi="Arial" w:cs="Arial" w:hint="default"/>
      <w:b/>
      <w:bCs/>
      <w:spacing w:val="-1"/>
      <w:w w:val="100"/>
      <w:sz w:val="20"/>
      <w:szCs w:val="22"/>
      <w:lang w:val="pt-PT" w:bidi="pt-PT"/>
    </w:rPr>
  </w:style>
  <w:style w:type="character" w:customStyle="1" w:styleId="WW8Num50z2">
    <w:name w:val="WW8Num50z2"/>
    <w:rsid w:val="00F537F3"/>
    <w:rPr>
      <w:rFonts w:ascii="Arial" w:eastAsia="Arial" w:hAnsi="Arial" w:cs="Arial" w:hint="default"/>
      <w:b/>
      <w:bCs/>
      <w:spacing w:val="-3"/>
      <w:w w:val="100"/>
      <w:sz w:val="20"/>
      <w:szCs w:val="22"/>
      <w:lang w:val="pt-PT" w:bidi="pt-PT"/>
    </w:rPr>
  </w:style>
  <w:style w:type="character" w:customStyle="1" w:styleId="WW8Num51z0">
    <w:name w:val="WW8Num51z0"/>
    <w:rsid w:val="00F537F3"/>
    <w:rPr>
      <w:rFonts w:ascii="Arial" w:eastAsia="Arial" w:hAnsi="Arial" w:cs="Arial" w:hint="default"/>
      <w:b/>
      <w:bCs/>
      <w:spacing w:val="-1"/>
      <w:w w:val="100"/>
      <w:sz w:val="20"/>
      <w:szCs w:val="22"/>
      <w:lang w:val="pt-PT" w:bidi="pt-PT"/>
    </w:rPr>
  </w:style>
  <w:style w:type="character" w:customStyle="1" w:styleId="WW8Num51z1">
    <w:name w:val="WW8Num51z1"/>
    <w:rsid w:val="00F537F3"/>
    <w:rPr>
      <w:lang w:val="pt-PT" w:bidi="pt-PT"/>
    </w:rPr>
  </w:style>
  <w:style w:type="character" w:customStyle="1" w:styleId="WW8Num52z0">
    <w:name w:val="WW8Num52z0"/>
    <w:rsid w:val="00F537F3"/>
    <w:rPr>
      <w:lang w:val="pt-PT" w:bidi="pt-PT"/>
    </w:rPr>
  </w:style>
  <w:style w:type="character" w:customStyle="1" w:styleId="WW8Num52z1">
    <w:name w:val="WW8Num52z1"/>
    <w:rsid w:val="00F537F3"/>
    <w:rPr>
      <w:rFonts w:ascii="Arial" w:eastAsia="Arial" w:hAnsi="Arial" w:cs="Arial" w:hint="default"/>
      <w:b/>
      <w:bCs/>
      <w:spacing w:val="-1"/>
      <w:w w:val="100"/>
      <w:sz w:val="22"/>
      <w:szCs w:val="22"/>
      <w:lang w:val="pt-PT" w:bidi="pt-PT"/>
    </w:rPr>
  </w:style>
  <w:style w:type="character" w:customStyle="1" w:styleId="WW8Num52z2">
    <w:name w:val="WW8Num52z2"/>
    <w:rsid w:val="00F537F3"/>
    <w:rPr>
      <w:rFonts w:ascii="Arial" w:eastAsia="Arial" w:hAnsi="Arial" w:cs="Arial" w:hint="default"/>
      <w:spacing w:val="-1"/>
      <w:w w:val="100"/>
      <w:sz w:val="22"/>
      <w:szCs w:val="22"/>
      <w:lang w:val="pt-PT" w:bidi="pt-PT"/>
    </w:rPr>
  </w:style>
  <w:style w:type="character" w:customStyle="1" w:styleId="WW8Num53z0">
    <w:name w:val="WW8Num53z0"/>
    <w:rsid w:val="00F537F3"/>
    <w:rPr>
      <w:lang w:val="pt-PT" w:bidi="pt-PT"/>
    </w:rPr>
  </w:style>
  <w:style w:type="character" w:customStyle="1" w:styleId="WW8Num53z1">
    <w:name w:val="WW8Num53z1"/>
    <w:rsid w:val="00F537F3"/>
    <w:rPr>
      <w:rFonts w:ascii="Arial" w:eastAsia="Arial" w:hAnsi="Arial" w:cs="Arial" w:hint="default"/>
      <w:b/>
      <w:bCs/>
      <w:spacing w:val="-1"/>
      <w:w w:val="100"/>
      <w:sz w:val="20"/>
      <w:szCs w:val="22"/>
      <w:lang w:val="pt-PT" w:bidi="pt-PT"/>
    </w:rPr>
  </w:style>
  <w:style w:type="character" w:customStyle="1" w:styleId="WW8Num54z0">
    <w:name w:val="WW8Num54z0"/>
    <w:rsid w:val="00F537F3"/>
    <w:rPr>
      <w:rFonts w:ascii="Arial" w:eastAsia="Arial" w:hAnsi="Arial" w:cs="Arial" w:hint="default"/>
      <w:b/>
      <w:bCs/>
      <w:spacing w:val="-1"/>
      <w:w w:val="100"/>
      <w:sz w:val="20"/>
      <w:szCs w:val="22"/>
      <w:lang w:val="pt-PT" w:bidi="pt-PT"/>
    </w:rPr>
  </w:style>
  <w:style w:type="character" w:customStyle="1" w:styleId="WW8Num54z1">
    <w:name w:val="WW8Num54z1"/>
    <w:rsid w:val="00F537F3"/>
    <w:rPr>
      <w:lang w:val="pt-PT" w:bidi="pt-PT"/>
    </w:rPr>
  </w:style>
  <w:style w:type="character" w:customStyle="1" w:styleId="WW8Num55z0">
    <w:name w:val="WW8Num55z0"/>
    <w:rsid w:val="00F537F3"/>
    <w:rPr>
      <w:rFonts w:ascii="Arial" w:eastAsia="Arial" w:hAnsi="Arial" w:cs="Arial" w:hint="default"/>
      <w:b/>
      <w:bCs/>
      <w:spacing w:val="-1"/>
      <w:w w:val="100"/>
      <w:sz w:val="20"/>
      <w:szCs w:val="22"/>
      <w:lang w:val="pt-PT" w:bidi="pt-PT"/>
    </w:rPr>
  </w:style>
  <w:style w:type="character" w:customStyle="1" w:styleId="WW8Num55z1">
    <w:name w:val="WW8Num55z1"/>
    <w:rsid w:val="00F537F3"/>
    <w:rPr>
      <w:lang w:val="pt-PT" w:bidi="pt-PT"/>
    </w:rPr>
  </w:style>
  <w:style w:type="character" w:customStyle="1" w:styleId="WW8Num56z0">
    <w:name w:val="WW8Num56z0"/>
    <w:rsid w:val="00F537F3"/>
    <w:rPr>
      <w:rFonts w:ascii="Arial" w:eastAsia="Arial" w:hAnsi="Arial" w:cs="Arial" w:hint="default"/>
      <w:b/>
      <w:bCs/>
      <w:spacing w:val="-1"/>
      <w:w w:val="100"/>
      <w:sz w:val="20"/>
      <w:szCs w:val="20"/>
      <w:lang w:val="pt-PT" w:bidi="pt-PT"/>
    </w:rPr>
  </w:style>
  <w:style w:type="character" w:customStyle="1" w:styleId="WW8Num56z1">
    <w:name w:val="WW8Num56z1"/>
    <w:rsid w:val="00F537F3"/>
    <w:rPr>
      <w:lang w:val="pt-PT" w:bidi="pt-PT"/>
    </w:rPr>
  </w:style>
  <w:style w:type="character" w:customStyle="1" w:styleId="WW8Num57z0">
    <w:name w:val="WW8Num57z0"/>
    <w:rsid w:val="00F537F3"/>
    <w:rPr>
      <w:rFonts w:ascii="Arial" w:eastAsia="Arial" w:hAnsi="Arial" w:cs="Arial" w:hint="default"/>
      <w:b/>
      <w:bCs/>
      <w:spacing w:val="-1"/>
      <w:w w:val="100"/>
      <w:sz w:val="20"/>
      <w:szCs w:val="22"/>
      <w:lang w:val="pt-PT" w:bidi="pt-PT"/>
    </w:rPr>
  </w:style>
  <w:style w:type="character" w:customStyle="1" w:styleId="WW8Num57z1">
    <w:name w:val="WW8Num57z1"/>
    <w:rsid w:val="00F537F3"/>
    <w:rPr>
      <w:lang w:val="pt-PT" w:bidi="pt-PT"/>
    </w:rPr>
  </w:style>
  <w:style w:type="character" w:customStyle="1" w:styleId="WW8Num58z0">
    <w:name w:val="WW8Num58z0"/>
    <w:rsid w:val="00F537F3"/>
    <w:rPr>
      <w:w w:val="100"/>
      <w:u w:val="thick" w:color="000000"/>
      <w:lang w:val="pt-PT" w:bidi="pt-PT"/>
    </w:rPr>
  </w:style>
  <w:style w:type="character" w:customStyle="1" w:styleId="WW8Num58z1">
    <w:name w:val="WW8Num58z1"/>
    <w:rsid w:val="00F537F3"/>
    <w:rPr>
      <w:rFonts w:ascii="Arial" w:eastAsia="Arial" w:hAnsi="Arial" w:cs="Arial" w:hint="default"/>
      <w:b/>
      <w:bCs/>
      <w:w w:val="100"/>
      <w:sz w:val="22"/>
      <w:szCs w:val="22"/>
      <w:lang w:val="pt-PT" w:bidi="pt-PT"/>
    </w:rPr>
  </w:style>
  <w:style w:type="character" w:customStyle="1" w:styleId="WW8Num58z2">
    <w:name w:val="WW8Num58z2"/>
    <w:rsid w:val="00F537F3"/>
    <w:rPr>
      <w:lang w:val="pt-PT" w:bidi="pt-PT"/>
    </w:rPr>
  </w:style>
  <w:style w:type="character" w:customStyle="1" w:styleId="WW8Num59z0">
    <w:name w:val="WW8Num59z0"/>
    <w:rsid w:val="00F537F3"/>
    <w:rPr>
      <w:lang w:val="pt-PT" w:bidi="pt-PT"/>
    </w:rPr>
  </w:style>
  <w:style w:type="character" w:customStyle="1" w:styleId="WW8Num59z1">
    <w:name w:val="WW8Num59z1"/>
    <w:rsid w:val="00F537F3"/>
    <w:rPr>
      <w:rFonts w:ascii="Arial" w:eastAsia="Arial" w:hAnsi="Arial" w:cs="Arial" w:hint="default"/>
      <w:b/>
      <w:bCs/>
      <w:spacing w:val="-1"/>
      <w:w w:val="100"/>
      <w:sz w:val="20"/>
      <w:szCs w:val="22"/>
      <w:lang w:val="pt-PT" w:bidi="pt-PT"/>
    </w:rPr>
  </w:style>
  <w:style w:type="character" w:customStyle="1" w:styleId="WW8Num60z0">
    <w:name w:val="WW8Num60z0"/>
    <w:rsid w:val="00F537F3"/>
    <w:rPr>
      <w:rFonts w:ascii="Arial" w:eastAsia="Arial" w:hAnsi="Arial" w:cs="Arial" w:hint="default"/>
      <w:b/>
      <w:bCs/>
      <w:spacing w:val="-1"/>
      <w:w w:val="100"/>
      <w:sz w:val="22"/>
      <w:szCs w:val="22"/>
      <w:lang w:val="pt-PT" w:bidi="pt-PT"/>
    </w:rPr>
  </w:style>
  <w:style w:type="character" w:customStyle="1" w:styleId="WW8Num60z1">
    <w:name w:val="WW8Num60z1"/>
    <w:rsid w:val="00F537F3"/>
    <w:rPr>
      <w:lang w:val="pt-PT" w:bidi="pt-PT"/>
    </w:rPr>
  </w:style>
  <w:style w:type="character" w:customStyle="1" w:styleId="WW8Num61z0">
    <w:name w:val="WW8Num61z0"/>
    <w:rsid w:val="00F537F3"/>
    <w:rPr>
      <w:lang w:val="pt-PT" w:bidi="pt-PT"/>
    </w:rPr>
  </w:style>
  <w:style w:type="character" w:customStyle="1" w:styleId="WW8Num61z1">
    <w:name w:val="WW8Num61z1"/>
    <w:rsid w:val="00F537F3"/>
    <w:rPr>
      <w:rFonts w:ascii="Arial" w:eastAsia="Arial" w:hAnsi="Arial" w:cs="Arial" w:hint="default"/>
      <w:b/>
      <w:bCs/>
      <w:w w:val="100"/>
      <w:sz w:val="20"/>
      <w:szCs w:val="22"/>
      <w:lang w:val="pt-PT" w:bidi="pt-PT"/>
    </w:rPr>
  </w:style>
  <w:style w:type="character" w:customStyle="1" w:styleId="WW8Num61z2">
    <w:name w:val="WW8Num61z2"/>
    <w:rsid w:val="00F537F3"/>
    <w:rPr>
      <w:rFonts w:ascii="Arial" w:eastAsia="Arial" w:hAnsi="Arial" w:cs="Arial" w:hint="default"/>
      <w:b/>
      <w:bCs/>
      <w:spacing w:val="-3"/>
      <w:w w:val="100"/>
      <w:sz w:val="22"/>
      <w:szCs w:val="22"/>
      <w:lang w:val="pt-PT" w:bidi="pt-PT"/>
    </w:rPr>
  </w:style>
  <w:style w:type="character" w:customStyle="1" w:styleId="WW8Num62z0">
    <w:name w:val="WW8Num62z0"/>
    <w:rsid w:val="00F537F3"/>
    <w:rPr>
      <w:lang w:val="pt-PT" w:bidi="pt-PT"/>
    </w:rPr>
  </w:style>
  <w:style w:type="character" w:customStyle="1" w:styleId="WW8Num62z1">
    <w:name w:val="WW8Num62z1"/>
    <w:rsid w:val="00F537F3"/>
    <w:rPr>
      <w:rFonts w:ascii="Arial" w:eastAsia="Arial" w:hAnsi="Arial" w:cs="Arial" w:hint="default"/>
      <w:b/>
      <w:bCs/>
      <w:spacing w:val="-1"/>
      <w:w w:val="100"/>
      <w:sz w:val="20"/>
      <w:szCs w:val="22"/>
      <w:lang w:val="pt-PT" w:bidi="pt-PT"/>
    </w:rPr>
  </w:style>
  <w:style w:type="character" w:customStyle="1" w:styleId="WW8Num62z2">
    <w:name w:val="WW8Num62z2"/>
    <w:rsid w:val="00F537F3"/>
    <w:rPr>
      <w:rFonts w:ascii="Arial" w:eastAsia="Arial" w:hAnsi="Arial" w:cs="Arial" w:hint="default"/>
      <w:b/>
      <w:bCs/>
      <w:spacing w:val="-3"/>
      <w:w w:val="100"/>
      <w:sz w:val="20"/>
      <w:szCs w:val="22"/>
      <w:lang w:val="pt-PT" w:bidi="pt-PT"/>
    </w:rPr>
  </w:style>
  <w:style w:type="character" w:customStyle="1" w:styleId="WW8Num63z0">
    <w:name w:val="WW8Num63z0"/>
    <w:rsid w:val="00F537F3"/>
    <w:rPr>
      <w:lang w:val="pt-PT" w:bidi="pt-PT"/>
    </w:rPr>
  </w:style>
  <w:style w:type="character" w:customStyle="1" w:styleId="WW8Num63z1">
    <w:name w:val="WW8Num63z1"/>
    <w:rsid w:val="00F537F3"/>
    <w:rPr>
      <w:rFonts w:ascii="Arial" w:eastAsia="Arial" w:hAnsi="Arial" w:cs="Arial" w:hint="default"/>
      <w:b/>
      <w:bCs/>
      <w:spacing w:val="-1"/>
      <w:w w:val="100"/>
      <w:sz w:val="20"/>
      <w:szCs w:val="22"/>
      <w:lang w:val="pt-PT" w:bidi="pt-PT"/>
    </w:rPr>
  </w:style>
  <w:style w:type="character" w:customStyle="1" w:styleId="WW8Num64z0">
    <w:name w:val="WW8Num64z0"/>
    <w:rsid w:val="00F537F3"/>
    <w:rPr>
      <w:rFonts w:ascii="Arial" w:eastAsia="Arial" w:hAnsi="Arial" w:cs="Arial" w:hint="default"/>
      <w:b/>
      <w:bCs/>
      <w:spacing w:val="-1"/>
      <w:w w:val="100"/>
      <w:sz w:val="20"/>
      <w:szCs w:val="22"/>
      <w:lang w:val="pt-PT" w:bidi="pt-PT"/>
    </w:rPr>
  </w:style>
  <w:style w:type="character" w:customStyle="1" w:styleId="WW8Num64z1">
    <w:name w:val="WW8Num64z1"/>
    <w:rsid w:val="00F537F3"/>
    <w:rPr>
      <w:rFonts w:ascii="Arial" w:eastAsia="Arial" w:hAnsi="Arial" w:cs="Arial" w:hint="default"/>
      <w:b/>
      <w:bCs/>
      <w:i/>
      <w:iCs w:val="0"/>
      <w:w w:val="100"/>
      <w:sz w:val="20"/>
      <w:szCs w:val="22"/>
      <w:lang w:val="pt-PT" w:bidi="pt-PT"/>
    </w:rPr>
  </w:style>
  <w:style w:type="character" w:customStyle="1" w:styleId="WW8Num64z2">
    <w:name w:val="WW8Num64z2"/>
    <w:rsid w:val="00F537F3"/>
    <w:rPr>
      <w:lang w:val="pt-PT" w:bidi="pt-PT"/>
    </w:rPr>
  </w:style>
  <w:style w:type="character" w:customStyle="1" w:styleId="WW8Num65z0">
    <w:name w:val="WW8Num65z0"/>
    <w:rsid w:val="00F537F3"/>
    <w:rPr>
      <w:lang w:val="pt-PT" w:bidi="pt-PT"/>
    </w:rPr>
  </w:style>
  <w:style w:type="character" w:customStyle="1" w:styleId="WW8Num65z2">
    <w:name w:val="WW8Num65z2"/>
    <w:rsid w:val="00F537F3"/>
    <w:rPr>
      <w:rFonts w:ascii="Arial" w:eastAsia="Arial" w:hAnsi="Arial" w:cs="Arial" w:hint="default"/>
      <w:b/>
      <w:bCs/>
      <w:spacing w:val="-3"/>
      <w:w w:val="100"/>
      <w:sz w:val="20"/>
      <w:szCs w:val="22"/>
      <w:lang w:val="pt-PT" w:bidi="pt-PT"/>
    </w:rPr>
  </w:style>
  <w:style w:type="character" w:customStyle="1" w:styleId="WW8Num66z0">
    <w:name w:val="WW8Num66z0"/>
    <w:rsid w:val="00F537F3"/>
    <w:rPr>
      <w:rFonts w:ascii="Arial" w:eastAsia="Arial" w:hAnsi="Arial" w:cs="Arial" w:hint="default"/>
      <w:b/>
      <w:bCs w:val="0"/>
      <w:w w:val="100"/>
      <w:sz w:val="20"/>
      <w:szCs w:val="22"/>
      <w:lang w:val="pt-PT" w:bidi="pt-PT"/>
    </w:rPr>
  </w:style>
  <w:style w:type="character" w:customStyle="1" w:styleId="WW8Num66z1">
    <w:name w:val="WW8Num66z1"/>
    <w:rsid w:val="00F537F3"/>
    <w:rPr>
      <w:lang w:val="pt-PT" w:bidi="pt-PT"/>
    </w:rPr>
  </w:style>
  <w:style w:type="character" w:customStyle="1" w:styleId="WW8Num67z0">
    <w:name w:val="WW8Num67z0"/>
    <w:rsid w:val="00F537F3"/>
    <w:rPr>
      <w:lang w:val="pt-PT" w:bidi="pt-PT"/>
    </w:rPr>
  </w:style>
  <w:style w:type="character" w:customStyle="1" w:styleId="WW8Num67z2">
    <w:name w:val="WW8Num67z2"/>
    <w:rsid w:val="00F537F3"/>
    <w:rPr>
      <w:rFonts w:ascii="Arial" w:eastAsia="Arial" w:hAnsi="Arial" w:cs="Arial" w:hint="default"/>
      <w:b/>
      <w:bCs/>
      <w:spacing w:val="-3"/>
      <w:w w:val="100"/>
      <w:sz w:val="20"/>
      <w:szCs w:val="22"/>
      <w:lang w:val="pt-PT" w:bidi="pt-PT"/>
    </w:rPr>
  </w:style>
  <w:style w:type="character" w:customStyle="1" w:styleId="WW8Num68z0">
    <w:name w:val="WW8Num68z0"/>
    <w:rsid w:val="00F537F3"/>
    <w:rPr>
      <w:rFonts w:ascii="Arial" w:hAnsi="Arial" w:cs="Arial" w:hint="default"/>
      <w:b/>
      <w:bCs w:val="0"/>
      <w:i w:val="0"/>
      <w:iCs w:val="0"/>
      <w:sz w:val="20"/>
    </w:rPr>
  </w:style>
  <w:style w:type="character" w:customStyle="1" w:styleId="WW8Num68z1">
    <w:name w:val="WW8Num68z1"/>
    <w:rsid w:val="00F537F3"/>
    <w:rPr>
      <w:rFonts w:ascii="Arial" w:hAnsi="Arial" w:cs="Arial" w:hint="default"/>
      <w:b/>
      <w:bCs w:val="0"/>
      <w:i w:val="0"/>
      <w:iCs w:val="0"/>
      <w:color w:val="auto"/>
      <w:sz w:val="20"/>
    </w:rPr>
  </w:style>
  <w:style w:type="character" w:customStyle="1" w:styleId="WW8Num68z6">
    <w:name w:val="WW8Num68z6"/>
    <w:rsid w:val="00F537F3"/>
  </w:style>
  <w:style w:type="character" w:customStyle="1" w:styleId="WW8Num69z0">
    <w:name w:val="WW8Num69z0"/>
    <w:rsid w:val="00F537F3"/>
  </w:style>
  <w:style w:type="character" w:customStyle="1" w:styleId="WW8Num69z1">
    <w:name w:val="WW8Num69z1"/>
    <w:rsid w:val="00F537F3"/>
  </w:style>
  <w:style w:type="character" w:customStyle="1" w:styleId="WW8Num69z2">
    <w:name w:val="WW8Num69z2"/>
    <w:rsid w:val="00F537F3"/>
  </w:style>
  <w:style w:type="character" w:customStyle="1" w:styleId="WW8Num69z3">
    <w:name w:val="WW8Num69z3"/>
    <w:rsid w:val="00F537F3"/>
  </w:style>
  <w:style w:type="character" w:customStyle="1" w:styleId="WW8Num69z4">
    <w:name w:val="WW8Num69z4"/>
    <w:rsid w:val="00F537F3"/>
  </w:style>
  <w:style w:type="character" w:customStyle="1" w:styleId="WW8Num69z5">
    <w:name w:val="WW8Num69z5"/>
    <w:rsid w:val="00F537F3"/>
  </w:style>
  <w:style w:type="character" w:customStyle="1" w:styleId="WW8Num69z6">
    <w:name w:val="WW8Num69z6"/>
    <w:rsid w:val="00F537F3"/>
  </w:style>
  <w:style w:type="character" w:customStyle="1" w:styleId="WW8Num69z7">
    <w:name w:val="WW8Num69z7"/>
    <w:rsid w:val="00F537F3"/>
  </w:style>
  <w:style w:type="character" w:customStyle="1" w:styleId="WW8Num69z8">
    <w:name w:val="WW8Num69z8"/>
    <w:rsid w:val="00F537F3"/>
  </w:style>
  <w:style w:type="character" w:customStyle="1" w:styleId="WW8Num70z0">
    <w:name w:val="WW8Num70z0"/>
    <w:rsid w:val="00F537F3"/>
    <w:rPr>
      <w:strike w:val="0"/>
      <w:dstrike w:val="0"/>
      <w:w w:val="100"/>
      <w:u w:val="none" w:color="000000"/>
      <w:effect w:val="none"/>
      <w:lang w:val="pt-PT" w:bidi="pt-PT"/>
    </w:rPr>
  </w:style>
  <w:style w:type="character" w:customStyle="1" w:styleId="WW8Num70z1">
    <w:name w:val="WW8Num70z1"/>
    <w:rsid w:val="00F537F3"/>
    <w:rPr>
      <w:rFonts w:ascii="Arial" w:eastAsia="Arial" w:hAnsi="Arial" w:cs="Arial" w:hint="default"/>
      <w:b/>
      <w:bCs/>
      <w:w w:val="100"/>
      <w:sz w:val="22"/>
      <w:szCs w:val="22"/>
      <w:lang w:val="pt-PT" w:bidi="pt-PT"/>
    </w:rPr>
  </w:style>
  <w:style w:type="character" w:customStyle="1" w:styleId="WW8Num70z2">
    <w:name w:val="WW8Num70z2"/>
    <w:rsid w:val="00F537F3"/>
    <w:rPr>
      <w:rFonts w:ascii="Arial" w:eastAsia="Arial" w:hAnsi="Arial" w:cs="Arial" w:hint="default"/>
      <w:b/>
      <w:bCs/>
      <w:spacing w:val="-1"/>
      <w:w w:val="100"/>
      <w:sz w:val="22"/>
      <w:szCs w:val="22"/>
      <w:lang w:val="pt-PT" w:bidi="pt-PT"/>
    </w:rPr>
  </w:style>
  <w:style w:type="character" w:customStyle="1" w:styleId="WW8Num70z3">
    <w:name w:val="WW8Num70z3"/>
    <w:rsid w:val="00F537F3"/>
    <w:rPr>
      <w:lang w:val="pt-PT" w:bidi="pt-PT"/>
    </w:rPr>
  </w:style>
  <w:style w:type="character" w:customStyle="1" w:styleId="WW8Num71z0">
    <w:name w:val="WW8Num71z0"/>
    <w:rsid w:val="00F537F3"/>
    <w:rPr>
      <w:lang w:val="pt-PT" w:bidi="pt-PT"/>
    </w:rPr>
  </w:style>
  <w:style w:type="character" w:customStyle="1" w:styleId="WW8Num71z1">
    <w:name w:val="WW8Num71z1"/>
    <w:rsid w:val="00F537F3"/>
    <w:rPr>
      <w:rFonts w:ascii="Arial" w:eastAsia="Arial" w:hAnsi="Arial" w:cs="Arial" w:hint="default"/>
      <w:b/>
      <w:bCs/>
      <w:spacing w:val="-1"/>
      <w:w w:val="100"/>
      <w:sz w:val="20"/>
      <w:szCs w:val="22"/>
      <w:lang w:val="pt-PT" w:bidi="pt-PT"/>
    </w:rPr>
  </w:style>
  <w:style w:type="character" w:customStyle="1" w:styleId="WW8Num71z2">
    <w:name w:val="WW8Num71z2"/>
    <w:rsid w:val="00F537F3"/>
    <w:rPr>
      <w:rFonts w:ascii="Arial" w:eastAsia="Arial" w:hAnsi="Arial" w:cs="Arial" w:hint="default"/>
      <w:b/>
      <w:bCs/>
      <w:spacing w:val="-3"/>
      <w:w w:val="100"/>
      <w:sz w:val="20"/>
      <w:szCs w:val="22"/>
      <w:lang w:val="pt-PT" w:bidi="pt-PT"/>
    </w:rPr>
  </w:style>
  <w:style w:type="character" w:customStyle="1" w:styleId="WW8Num72z0">
    <w:name w:val="WW8Num72z0"/>
    <w:rsid w:val="00F537F3"/>
    <w:rPr>
      <w:lang w:val="pt-PT" w:bidi="pt-PT"/>
    </w:rPr>
  </w:style>
  <w:style w:type="character" w:customStyle="1" w:styleId="WW8Num72z1">
    <w:name w:val="WW8Num72z1"/>
    <w:rsid w:val="00F537F3"/>
    <w:rPr>
      <w:rFonts w:ascii="Arial" w:eastAsia="Arial" w:hAnsi="Arial" w:cs="Arial" w:hint="default"/>
      <w:b/>
      <w:bCs/>
      <w:spacing w:val="-1"/>
      <w:w w:val="100"/>
      <w:sz w:val="22"/>
      <w:szCs w:val="22"/>
      <w:lang w:val="pt-PT" w:bidi="pt-PT"/>
    </w:rPr>
  </w:style>
  <w:style w:type="character" w:customStyle="1" w:styleId="WW8Num72z2">
    <w:name w:val="WW8Num72z2"/>
    <w:rsid w:val="00F537F3"/>
    <w:rPr>
      <w:rFonts w:ascii="Arial" w:eastAsia="Arial" w:hAnsi="Arial" w:cs="Arial" w:hint="default"/>
      <w:b/>
      <w:bCs/>
      <w:spacing w:val="-3"/>
      <w:w w:val="100"/>
      <w:sz w:val="20"/>
      <w:szCs w:val="22"/>
      <w:lang w:val="pt-PT" w:bidi="pt-PT"/>
    </w:rPr>
  </w:style>
  <w:style w:type="character" w:customStyle="1" w:styleId="WW8Num73z0">
    <w:name w:val="WW8Num73z0"/>
    <w:rsid w:val="00F537F3"/>
    <w:rPr>
      <w:lang w:val="pt-PT" w:bidi="pt-PT"/>
    </w:rPr>
  </w:style>
  <w:style w:type="character" w:customStyle="1" w:styleId="WW8Num73z2">
    <w:name w:val="WW8Num73z2"/>
    <w:rsid w:val="00F537F3"/>
    <w:rPr>
      <w:rFonts w:ascii="Arial" w:eastAsia="Arial" w:hAnsi="Arial" w:cs="Arial" w:hint="default"/>
      <w:b/>
      <w:bCs/>
      <w:spacing w:val="-3"/>
      <w:w w:val="100"/>
      <w:sz w:val="20"/>
      <w:szCs w:val="22"/>
      <w:lang w:val="pt-PT" w:bidi="pt-PT"/>
    </w:rPr>
  </w:style>
  <w:style w:type="character" w:customStyle="1" w:styleId="WW8Num74z0">
    <w:name w:val="WW8Num74z0"/>
    <w:rsid w:val="00F537F3"/>
    <w:rPr>
      <w:rFonts w:ascii="Arial" w:eastAsia="Arial" w:hAnsi="Arial" w:cs="Arial" w:hint="default"/>
      <w:b/>
      <w:bCs/>
      <w:spacing w:val="-1"/>
      <w:w w:val="100"/>
      <w:sz w:val="22"/>
      <w:szCs w:val="22"/>
      <w:lang w:val="pt-PT" w:bidi="pt-PT"/>
    </w:rPr>
  </w:style>
  <w:style w:type="character" w:customStyle="1" w:styleId="WW8Num74z2">
    <w:name w:val="WW8Num74z2"/>
    <w:rsid w:val="00F537F3"/>
    <w:rPr>
      <w:rFonts w:ascii="Arial" w:eastAsia="Arial" w:hAnsi="Arial" w:cs="Arial" w:hint="default"/>
      <w:spacing w:val="-1"/>
      <w:w w:val="100"/>
      <w:sz w:val="22"/>
      <w:szCs w:val="22"/>
      <w:lang w:val="pt-PT" w:bidi="pt-PT"/>
    </w:rPr>
  </w:style>
  <w:style w:type="character" w:customStyle="1" w:styleId="WW8Num74z3">
    <w:name w:val="WW8Num74z3"/>
    <w:rsid w:val="00F537F3"/>
    <w:rPr>
      <w:lang w:val="pt-PT" w:bidi="pt-PT"/>
    </w:rPr>
  </w:style>
  <w:style w:type="character" w:customStyle="1" w:styleId="Fontepargpadro1">
    <w:name w:val="Fonte parág. padrão1"/>
    <w:rsid w:val="00F537F3"/>
  </w:style>
  <w:style w:type="character" w:customStyle="1" w:styleId="Corpodetexto2Char">
    <w:name w:val="Corpo de texto 2 Char"/>
    <w:rsid w:val="00F537F3"/>
    <w:rPr>
      <w:rFonts w:ascii="Arial" w:eastAsia="Arial" w:hAnsi="Arial" w:cs="Arial" w:hint="default"/>
      <w:sz w:val="22"/>
      <w:szCs w:val="22"/>
      <w:lang w:val="pt-PT" w:bidi="pt-PT"/>
    </w:rPr>
  </w:style>
  <w:style w:type="character" w:customStyle="1" w:styleId="Caracteresdenotaderodap">
    <w:name w:val="Caracteres de nota de rodapé"/>
    <w:rsid w:val="00F537F3"/>
    <w:rPr>
      <w:vertAlign w:val="superscript"/>
    </w:rPr>
  </w:style>
  <w:style w:type="character" w:customStyle="1" w:styleId="Recuodecorpodetexto2Char">
    <w:name w:val="Recuo de corpo de texto 2 Char"/>
    <w:link w:val="Recuodecorpodetexto2"/>
    <w:rsid w:val="00F537F3"/>
    <w:rPr>
      <w:rFonts w:ascii="Arial" w:eastAsia="Arial" w:hAnsi="Arial" w:cs="Arial" w:hint="default"/>
      <w:sz w:val="22"/>
      <w:szCs w:val="22"/>
      <w:lang w:val="pt-PT" w:bidi="pt-PT"/>
    </w:rPr>
  </w:style>
  <w:style w:type="character" w:customStyle="1" w:styleId="Refdenotaderodap1">
    <w:name w:val="Ref. de nota de rodapé1"/>
    <w:rsid w:val="00F537F3"/>
    <w:rPr>
      <w:vertAlign w:val="superscript"/>
    </w:rPr>
  </w:style>
  <w:style w:type="character" w:customStyle="1" w:styleId="Caracteresdenotadefim">
    <w:name w:val="Caracteres de nota de fim"/>
    <w:rsid w:val="00F537F3"/>
    <w:rPr>
      <w:vertAlign w:val="superscript"/>
    </w:rPr>
  </w:style>
  <w:style w:type="character" w:customStyle="1" w:styleId="WW-Caracteresdenotadefim">
    <w:name w:val="WW-Caracteres de nota de fim"/>
    <w:rsid w:val="00F537F3"/>
  </w:style>
  <w:style w:type="character" w:customStyle="1" w:styleId="Refdenotadefim1">
    <w:name w:val="Ref. de nota de fim1"/>
    <w:rsid w:val="00F537F3"/>
    <w:rPr>
      <w:vertAlign w:val="superscript"/>
    </w:rPr>
  </w:style>
  <w:style w:type="character" w:customStyle="1" w:styleId="ListLabel1">
    <w:name w:val="ListLabel 1"/>
    <w:rsid w:val="00F537F3"/>
    <w:rPr>
      <w:rFonts w:ascii="Arial" w:hAnsi="Arial" w:cs="Times New Roman" w:hint="default"/>
      <w:sz w:val="20"/>
    </w:rPr>
  </w:style>
  <w:style w:type="character" w:customStyle="1" w:styleId="ListLabel2">
    <w:name w:val="ListLabel 2"/>
    <w:rsid w:val="00F537F3"/>
    <w:rPr>
      <w:rFonts w:ascii="Times New Roman" w:hAnsi="Times New Roman" w:cs="Times New Roman" w:hint="default"/>
    </w:rPr>
  </w:style>
  <w:style w:type="character" w:customStyle="1" w:styleId="ListLabel3">
    <w:name w:val="ListLabel 3"/>
    <w:rsid w:val="00F537F3"/>
    <w:rPr>
      <w:rFonts w:ascii="Times New Roman" w:hAnsi="Times New Roman" w:cs="Times New Roman" w:hint="default"/>
    </w:rPr>
  </w:style>
  <w:style w:type="character" w:customStyle="1" w:styleId="ListLabel4">
    <w:name w:val="ListLabel 4"/>
    <w:rsid w:val="00F537F3"/>
    <w:rPr>
      <w:rFonts w:ascii="Times New Roman" w:hAnsi="Times New Roman" w:cs="Times New Roman" w:hint="default"/>
    </w:rPr>
  </w:style>
  <w:style w:type="character" w:customStyle="1" w:styleId="ListLabel5">
    <w:name w:val="ListLabel 5"/>
    <w:rsid w:val="00F537F3"/>
    <w:rPr>
      <w:rFonts w:ascii="Times New Roman" w:hAnsi="Times New Roman" w:cs="Times New Roman" w:hint="default"/>
    </w:rPr>
  </w:style>
  <w:style w:type="character" w:customStyle="1" w:styleId="ListLabel6">
    <w:name w:val="ListLabel 6"/>
    <w:rsid w:val="00F537F3"/>
    <w:rPr>
      <w:rFonts w:ascii="Times New Roman" w:hAnsi="Times New Roman" w:cs="Times New Roman" w:hint="default"/>
    </w:rPr>
  </w:style>
  <w:style w:type="character" w:customStyle="1" w:styleId="ListLabel7">
    <w:name w:val="ListLabel 7"/>
    <w:rsid w:val="00F537F3"/>
    <w:rPr>
      <w:rFonts w:ascii="Times New Roman" w:hAnsi="Times New Roman" w:cs="Times New Roman" w:hint="default"/>
    </w:rPr>
  </w:style>
  <w:style w:type="character" w:customStyle="1" w:styleId="ListLabel8">
    <w:name w:val="ListLabel 8"/>
    <w:rsid w:val="00F537F3"/>
    <w:rPr>
      <w:rFonts w:ascii="Times New Roman" w:hAnsi="Times New Roman" w:cs="Times New Roman" w:hint="default"/>
    </w:rPr>
  </w:style>
  <w:style w:type="character" w:customStyle="1" w:styleId="ListLabel9">
    <w:name w:val="ListLabel 9"/>
    <w:rsid w:val="00F537F3"/>
    <w:rPr>
      <w:rFonts w:ascii="Times New Roman" w:hAnsi="Times New Roman" w:cs="Times New Roman" w:hint="default"/>
    </w:rPr>
  </w:style>
  <w:style w:type="character" w:customStyle="1" w:styleId="ListLabel10">
    <w:name w:val="ListLabel 10"/>
    <w:rsid w:val="00F537F3"/>
    <w:rPr>
      <w:rFonts w:ascii="Calibri" w:hAnsi="Calibri" w:cs="Times New Roman" w:hint="default"/>
      <w:sz w:val="22"/>
    </w:rPr>
  </w:style>
  <w:style w:type="character" w:customStyle="1" w:styleId="ListLabel11">
    <w:name w:val="ListLabel 11"/>
    <w:rsid w:val="00F537F3"/>
    <w:rPr>
      <w:rFonts w:ascii="Times New Roman" w:hAnsi="Times New Roman" w:cs="Times New Roman" w:hint="default"/>
    </w:rPr>
  </w:style>
  <w:style w:type="character" w:customStyle="1" w:styleId="ListLabel12">
    <w:name w:val="ListLabel 12"/>
    <w:rsid w:val="00F537F3"/>
    <w:rPr>
      <w:rFonts w:ascii="Times New Roman" w:hAnsi="Times New Roman" w:cs="Times New Roman" w:hint="default"/>
    </w:rPr>
  </w:style>
  <w:style w:type="character" w:customStyle="1" w:styleId="ListLabel13">
    <w:name w:val="ListLabel 13"/>
    <w:rsid w:val="00F537F3"/>
    <w:rPr>
      <w:rFonts w:ascii="Times New Roman" w:hAnsi="Times New Roman" w:cs="Times New Roman" w:hint="default"/>
    </w:rPr>
  </w:style>
  <w:style w:type="character" w:customStyle="1" w:styleId="ListLabel14">
    <w:name w:val="ListLabel 14"/>
    <w:rsid w:val="00F537F3"/>
    <w:rPr>
      <w:rFonts w:ascii="Times New Roman" w:hAnsi="Times New Roman" w:cs="Times New Roman" w:hint="default"/>
    </w:rPr>
  </w:style>
  <w:style w:type="character" w:customStyle="1" w:styleId="ListLabel15">
    <w:name w:val="ListLabel 15"/>
    <w:rsid w:val="00F537F3"/>
    <w:rPr>
      <w:rFonts w:ascii="Times New Roman" w:hAnsi="Times New Roman" w:cs="Times New Roman" w:hint="default"/>
    </w:rPr>
  </w:style>
  <w:style w:type="character" w:customStyle="1" w:styleId="ListLabel16">
    <w:name w:val="ListLabel 16"/>
    <w:rsid w:val="00F537F3"/>
    <w:rPr>
      <w:rFonts w:ascii="Times New Roman" w:hAnsi="Times New Roman" w:cs="Times New Roman" w:hint="default"/>
    </w:rPr>
  </w:style>
  <w:style w:type="character" w:customStyle="1" w:styleId="ListLabel17">
    <w:name w:val="ListLabel 17"/>
    <w:rsid w:val="00F537F3"/>
    <w:rPr>
      <w:rFonts w:ascii="Times New Roman" w:hAnsi="Times New Roman" w:cs="Times New Roman" w:hint="default"/>
    </w:rPr>
  </w:style>
  <w:style w:type="character" w:customStyle="1" w:styleId="ListLabel18">
    <w:name w:val="ListLabel 18"/>
    <w:rsid w:val="00F537F3"/>
    <w:rPr>
      <w:rFonts w:ascii="Times New Roman" w:hAnsi="Times New Roman" w:cs="Times New Roman" w:hint="default"/>
    </w:rPr>
  </w:style>
  <w:style w:type="character" w:customStyle="1" w:styleId="CabealhoChar1">
    <w:name w:val="Cabeçalho Char1"/>
    <w:basedOn w:val="Fontepargpadro"/>
    <w:semiHidden/>
    <w:locked/>
    <w:rsid w:val="00F537F3"/>
    <w:rPr>
      <w:rFonts w:ascii="Arial" w:eastAsia="Arial" w:hAnsi="Arial" w:cs="Arial"/>
      <w:lang w:val="pt-PT" w:eastAsia="zh-CN" w:bidi="pt-PT"/>
    </w:rPr>
  </w:style>
  <w:style w:type="character" w:customStyle="1" w:styleId="RodapChar1">
    <w:name w:val="Rodapé Char1"/>
    <w:basedOn w:val="Fontepargpadro"/>
    <w:semiHidden/>
    <w:locked/>
    <w:rsid w:val="00F537F3"/>
    <w:rPr>
      <w:rFonts w:ascii="Arial" w:eastAsia="Arial" w:hAnsi="Arial" w:cs="Arial"/>
      <w:lang w:val="pt-PT" w:eastAsia="zh-CN" w:bidi="pt-PT"/>
    </w:rPr>
  </w:style>
  <w:style w:type="character" w:customStyle="1" w:styleId="RecuodecorpodetextoChar1">
    <w:name w:val="Recuo de corpo de texto Char1"/>
    <w:basedOn w:val="Fontepargpadro"/>
    <w:semiHidden/>
    <w:locked/>
    <w:rsid w:val="00F537F3"/>
    <w:rPr>
      <w:rFonts w:ascii="Arial" w:eastAsia="Arial" w:hAnsi="Arial" w:cs="Arial"/>
      <w:lang w:val="pt-PT" w:eastAsia="zh-CN" w:bidi="pt-PT"/>
    </w:rPr>
  </w:style>
  <w:style w:type="character" w:customStyle="1" w:styleId="TextodebaloChar1">
    <w:name w:val="Texto de balão Char1"/>
    <w:basedOn w:val="Fontepargpadro"/>
    <w:semiHidden/>
    <w:locked/>
    <w:rsid w:val="00F537F3"/>
    <w:rPr>
      <w:rFonts w:ascii="Segoe UI" w:eastAsia="Arial" w:hAnsi="Segoe UI" w:cs="Segoe UI"/>
      <w:sz w:val="18"/>
      <w:szCs w:val="18"/>
      <w:lang w:val="pt-PT" w:eastAsia="zh-CN" w:bidi="pt-PT"/>
    </w:rPr>
  </w:style>
  <w:style w:type="paragraph" w:styleId="NormalWeb">
    <w:name w:val="Normal (Web)"/>
    <w:basedOn w:val="Normal"/>
    <w:uiPriority w:val="99"/>
    <w:rsid w:val="00D70629"/>
    <w:pPr>
      <w:spacing w:before="100" w:beforeAutospacing="1" w:after="100" w:afterAutospacing="1"/>
    </w:pPr>
    <w:rPr>
      <w:rFonts w:ascii="Arial" w:hAnsi="Arial" w:cs="Arial"/>
      <w:color w:val="000000"/>
      <w:sz w:val="17"/>
      <w:szCs w:val="17"/>
    </w:rPr>
  </w:style>
  <w:style w:type="character" w:styleId="Forte">
    <w:name w:val="Strong"/>
    <w:uiPriority w:val="22"/>
    <w:qFormat/>
    <w:rsid w:val="00D70629"/>
    <w:rPr>
      <w:b/>
      <w:bCs/>
    </w:rPr>
  </w:style>
  <w:style w:type="character" w:styleId="Refdecomentrio">
    <w:name w:val="annotation reference"/>
    <w:basedOn w:val="Fontepargpadro"/>
    <w:unhideWhenUsed/>
    <w:qFormat/>
    <w:rsid w:val="00FF46C9"/>
    <w:rPr>
      <w:sz w:val="16"/>
      <w:szCs w:val="16"/>
    </w:rPr>
  </w:style>
  <w:style w:type="paragraph" w:styleId="Textodecomentrio">
    <w:name w:val="annotation text"/>
    <w:basedOn w:val="Normal"/>
    <w:link w:val="TextodecomentrioChar"/>
    <w:uiPriority w:val="99"/>
    <w:unhideWhenUsed/>
    <w:qFormat/>
    <w:rsid w:val="00FF46C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F46C9"/>
    <w:rPr>
      <w:rFonts w:ascii="Ecofont_Spranq_eco_Sans" w:eastAsiaTheme="minorEastAsia" w:hAnsi="Ecofont_Spranq_eco_Sans" w:cs="Tahoma"/>
      <w:sz w:val="20"/>
      <w:szCs w:val="20"/>
      <w:lang w:eastAsia="pt-BR"/>
    </w:rPr>
  </w:style>
  <w:style w:type="paragraph" w:customStyle="1" w:styleId="Nivel01">
    <w:name w:val="Nivel 01"/>
    <w:basedOn w:val="Ttulo1"/>
    <w:next w:val="Normal"/>
    <w:qFormat/>
    <w:rsid w:val="00FF46C9"/>
    <w:pPr>
      <w:tabs>
        <w:tab w:val="left" w:pos="567"/>
      </w:tabs>
      <w:spacing w:before="240"/>
      <w:ind w:left="360" w:hanging="360"/>
      <w:jc w:val="both"/>
    </w:pPr>
    <w:rPr>
      <w:rFonts w:ascii="Arial" w:hAnsi="Arial" w:cs="Arial"/>
      <w:color w:val="auto"/>
      <w:sz w:val="20"/>
      <w:szCs w:val="20"/>
    </w:rPr>
  </w:style>
  <w:style w:type="paragraph" w:customStyle="1" w:styleId="Nivel2">
    <w:name w:val="Nivel 2"/>
    <w:basedOn w:val="Normal"/>
    <w:link w:val="Nivel2Char"/>
    <w:qFormat/>
    <w:rsid w:val="00FF46C9"/>
    <w:pPr>
      <w:spacing w:before="120" w:after="120" w:line="276" w:lineRule="auto"/>
      <w:jc w:val="both"/>
    </w:pPr>
    <w:rPr>
      <w:rFonts w:ascii="Arial" w:eastAsiaTheme="minorEastAsia" w:hAnsi="Arial" w:cs="Arial"/>
      <w:color w:val="000000"/>
      <w:sz w:val="20"/>
      <w:szCs w:val="20"/>
    </w:rPr>
  </w:style>
  <w:style w:type="character" w:customStyle="1" w:styleId="Nivel2Char">
    <w:name w:val="Nivel 2 Char"/>
    <w:basedOn w:val="Fontepargpadro"/>
    <w:link w:val="Nivel2"/>
    <w:locked/>
    <w:rsid w:val="00FF46C9"/>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FF46C9"/>
    <w:pPr>
      <w:spacing w:before="120" w:after="120" w:line="276" w:lineRule="auto"/>
      <w:ind w:left="425"/>
      <w:jc w:val="both"/>
    </w:pPr>
    <w:rPr>
      <w:rFonts w:ascii="Arial" w:eastAsiaTheme="minorEastAsia" w:hAnsi="Arial" w:cs="Arial"/>
      <w:color w:val="000000"/>
      <w:sz w:val="20"/>
      <w:szCs w:val="20"/>
    </w:rPr>
  </w:style>
  <w:style w:type="character" w:customStyle="1" w:styleId="Nivel3Char">
    <w:name w:val="Nivel 3 Char"/>
    <w:basedOn w:val="Fontepargpadro"/>
    <w:link w:val="Nivel3"/>
    <w:rsid w:val="00FF46C9"/>
    <w:rPr>
      <w:rFonts w:ascii="Arial" w:eastAsiaTheme="minorEastAsia" w:hAnsi="Arial" w:cs="Arial"/>
      <w:color w:val="000000"/>
      <w:sz w:val="20"/>
      <w:szCs w:val="20"/>
      <w:lang w:eastAsia="pt-BR"/>
    </w:rPr>
  </w:style>
  <w:style w:type="paragraph" w:customStyle="1" w:styleId="Nivel4">
    <w:name w:val="Nivel 4"/>
    <w:basedOn w:val="Nivel3"/>
    <w:qFormat/>
    <w:rsid w:val="00FF46C9"/>
    <w:pPr>
      <w:numPr>
        <w:ilvl w:val="3"/>
      </w:numPr>
      <w:ind w:left="851"/>
    </w:pPr>
    <w:rPr>
      <w:color w:val="auto"/>
    </w:rPr>
  </w:style>
  <w:style w:type="paragraph" w:customStyle="1" w:styleId="Nivel5">
    <w:name w:val="Nivel 5"/>
    <w:basedOn w:val="Nivel4"/>
    <w:qFormat/>
    <w:rsid w:val="00FF46C9"/>
    <w:pPr>
      <w:numPr>
        <w:ilvl w:val="4"/>
      </w:numPr>
      <w:ind w:left="1276"/>
    </w:pPr>
  </w:style>
  <w:style w:type="paragraph" w:customStyle="1" w:styleId="Nvel2-Red">
    <w:name w:val="Nível 2 -Red"/>
    <w:basedOn w:val="Nivel2"/>
    <w:link w:val="Nvel2-RedChar"/>
    <w:qFormat/>
    <w:rsid w:val="00FF46C9"/>
    <w:rPr>
      <w:i/>
      <w:iCs/>
      <w:color w:val="FF0000"/>
    </w:rPr>
  </w:style>
  <w:style w:type="character" w:customStyle="1" w:styleId="Nvel2-RedChar">
    <w:name w:val="Nível 2 -Red Char"/>
    <w:basedOn w:val="Nivel2Char"/>
    <w:link w:val="Nvel2-Red"/>
    <w:rsid w:val="00FF46C9"/>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FF46C9"/>
    <w:rPr>
      <w:i/>
      <w:iCs/>
      <w:color w:val="FF0000"/>
    </w:rPr>
  </w:style>
  <w:style w:type="character" w:customStyle="1" w:styleId="Nvel3-RChar">
    <w:name w:val="Nível 3-R Char"/>
    <w:basedOn w:val="Nivel3Char"/>
    <w:link w:val="Nvel3-R"/>
    <w:rsid w:val="00FF46C9"/>
    <w:rPr>
      <w:rFonts w:ascii="Arial" w:eastAsiaTheme="minorEastAsia" w:hAnsi="Arial" w:cs="Arial"/>
      <w:i/>
      <w:iCs/>
      <w:color w:val="FF0000"/>
      <w:sz w:val="20"/>
      <w:szCs w:val="20"/>
      <w:lang w:eastAsia="pt-BR"/>
    </w:rPr>
  </w:style>
  <w:style w:type="paragraph" w:styleId="Corpodetexto2">
    <w:name w:val="Body Text 2"/>
    <w:basedOn w:val="Normal"/>
    <w:link w:val="Corpodetexto2Char1"/>
    <w:semiHidden/>
    <w:unhideWhenUsed/>
    <w:rsid w:val="00A043D4"/>
    <w:pPr>
      <w:spacing w:after="120" w:line="480" w:lineRule="auto"/>
    </w:pPr>
  </w:style>
  <w:style w:type="character" w:customStyle="1" w:styleId="Corpodetexto2Char1">
    <w:name w:val="Corpo de texto 2 Char1"/>
    <w:basedOn w:val="Fontepargpadro"/>
    <w:link w:val="Corpodetexto2"/>
    <w:uiPriority w:val="99"/>
    <w:semiHidden/>
    <w:rsid w:val="00A043D4"/>
    <w:rPr>
      <w:rFonts w:ascii="Times New Roman" w:eastAsia="Times New Roman" w:hAnsi="Times New Roman" w:cs="Times New Roman"/>
      <w:sz w:val="24"/>
      <w:szCs w:val="24"/>
      <w:lang w:eastAsia="pt-BR"/>
    </w:rPr>
  </w:style>
  <w:style w:type="paragraph" w:styleId="Ttulo">
    <w:name w:val="Title"/>
    <w:basedOn w:val="Normal"/>
    <w:next w:val="Normal"/>
    <w:link w:val="TtuloChar"/>
    <w:qFormat/>
    <w:rsid w:val="00B64CA0"/>
    <w:pPr>
      <w:overflowPunct w:val="0"/>
      <w:autoSpaceDE w:val="0"/>
      <w:autoSpaceDN w:val="0"/>
      <w:adjustRightInd w:val="0"/>
      <w:spacing w:before="240" w:after="60"/>
      <w:jc w:val="center"/>
      <w:textAlignment w:val="baseline"/>
      <w:outlineLvl w:val="0"/>
    </w:pPr>
    <w:rPr>
      <w:rFonts w:ascii="Cambria" w:hAnsi="Cambria"/>
      <w:b/>
      <w:bCs/>
      <w:kern w:val="28"/>
      <w:sz w:val="32"/>
      <w:szCs w:val="32"/>
    </w:rPr>
  </w:style>
  <w:style w:type="character" w:customStyle="1" w:styleId="TtuloChar">
    <w:name w:val="Título Char"/>
    <w:basedOn w:val="Fontepargpadro"/>
    <w:link w:val="Ttulo"/>
    <w:rsid w:val="00B64CA0"/>
    <w:rPr>
      <w:rFonts w:ascii="Cambria" w:eastAsia="Times New Roman" w:hAnsi="Cambria" w:cs="Times New Roman"/>
      <w:b/>
      <w:bCs/>
      <w:kern w:val="28"/>
      <w:sz w:val="32"/>
      <w:szCs w:val="32"/>
      <w:lang w:eastAsia="pt-BR"/>
    </w:rPr>
  </w:style>
  <w:style w:type="character" w:customStyle="1" w:styleId="f51">
    <w:name w:val="f51"/>
    <w:rsid w:val="00AA1C63"/>
    <w:rPr>
      <w:rFonts w:ascii="Arial" w:hAnsi="Arial" w:cs="Arial" w:hint="default"/>
      <w:color w:val="000000"/>
      <w:sz w:val="22"/>
      <w:szCs w:val="22"/>
    </w:rPr>
  </w:style>
  <w:style w:type="paragraph" w:customStyle="1" w:styleId="Commarcadores51">
    <w:name w:val="Com marcadores 51"/>
    <w:basedOn w:val="Normal"/>
    <w:next w:val="Commarcadores5"/>
    <w:rsid w:val="002E07CE"/>
    <w:pPr>
      <w:numPr>
        <w:numId w:val="22"/>
      </w:numPr>
      <w:tabs>
        <w:tab w:val="clear" w:pos="1492"/>
      </w:tabs>
      <w:ind w:left="1428"/>
      <w:contextualSpacing/>
    </w:pPr>
    <w:rPr>
      <w:rFonts w:ascii="Ecofont_Spranq_eco_Sans" w:eastAsia="MS Mincho" w:hAnsi="Ecofont_Spranq_eco_Sans" w:cs="Tahoma"/>
    </w:rPr>
  </w:style>
  <w:style w:type="paragraph" w:styleId="Commarcadores5">
    <w:name w:val="List Bullet 5"/>
    <w:basedOn w:val="Normal"/>
    <w:semiHidden/>
    <w:unhideWhenUsed/>
    <w:rsid w:val="002E07CE"/>
    <w:pPr>
      <w:tabs>
        <w:tab w:val="num" w:pos="1492"/>
      </w:tabs>
      <w:overflowPunct w:val="0"/>
      <w:autoSpaceDE w:val="0"/>
      <w:autoSpaceDN w:val="0"/>
      <w:adjustRightInd w:val="0"/>
      <w:ind w:left="1492" w:hanging="360"/>
      <w:contextualSpacing/>
      <w:textAlignment w:val="baseline"/>
    </w:pPr>
    <w:rPr>
      <w:sz w:val="20"/>
      <w:szCs w:val="20"/>
    </w:rPr>
  </w:style>
  <w:style w:type="character" w:customStyle="1" w:styleId="WW8Num5z6">
    <w:name w:val="WW8Num5z6"/>
    <w:rsid w:val="002E07CE"/>
    <w:rPr>
      <w:rFonts w:hint="default"/>
    </w:rPr>
  </w:style>
  <w:style w:type="character" w:customStyle="1" w:styleId="WW8Num5z2">
    <w:name w:val="WW8Num5z2"/>
    <w:rsid w:val="002E07CE"/>
  </w:style>
  <w:style w:type="character" w:customStyle="1" w:styleId="WW8Num5z3">
    <w:name w:val="WW8Num5z3"/>
    <w:rsid w:val="002E07CE"/>
  </w:style>
  <w:style w:type="character" w:customStyle="1" w:styleId="WW8Num5z4">
    <w:name w:val="WW8Num5z4"/>
    <w:rsid w:val="002E07CE"/>
  </w:style>
  <w:style w:type="character" w:customStyle="1" w:styleId="WW8Num5z5">
    <w:name w:val="WW8Num5z5"/>
    <w:rsid w:val="002E07CE"/>
  </w:style>
  <w:style w:type="character" w:customStyle="1" w:styleId="WW8Num5z7">
    <w:name w:val="WW8Num5z7"/>
    <w:rsid w:val="002E07CE"/>
  </w:style>
  <w:style w:type="character" w:customStyle="1" w:styleId="WW8Num5z8">
    <w:name w:val="WW8Num5z8"/>
    <w:rsid w:val="002E07CE"/>
  </w:style>
  <w:style w:type="character" w:customStyle="1" w:styleId="WW8Num6z3">
    <w:name w:val="WW8Num6z3"/>
    <w:rsid w:val="002E07CE"/>
  </w:style>
  <w:style w:type="character" w:customStyle="1" w:styleId="WW8Num6z6">
    <w:name w:val="WW8Num6z6"/>
    <w:rsid w:val="002E07CE"/>
  </w:style>
  <w:style w:type="character" w:customStyle="1" w:styleId="WW8Num6z7">
    <w:name w:val="WW8Num6z7"/>
    <w:rsid w:val="002E07CE"/>
  </w:style>
  <w:style w:type="character" w:customStyle="1" w:styleId="WW8Num6z8">
    <w:name w:val="WW8Num6z8"/>
    <w:rsid w:val="002E07CE"/>
  </w:style>
  <w:style w:type="character" w:customStyle="1" w:styleId="WW8Num11z4">
    <w:name w:val="WW8Num11z4"/>
    <w:rsid w:val="002E07CE"/>
  </w:style>
  <w:style w:type="character" w:customStyle="1" w:styleId="WW8Num11z5">
    <w:name w:val="WW8Num11z5"/>
    <w:rsid w:val="002E07CE"/>
  </w:style>
  <w:style w:type="character" w:customStyle="1" w:styleId="WW8Num11z6">
    <w:name w:val="WW8Num11z6"/>
    <w:rsid w:val="002E07CE"/>
  </w:style>
  <w:style w:type="character" w:customStyle="1" w:styleId="WW8Num11z7">
    <w:name w:val="WW8Num11z7"/>
    <w:rsid w:val="002E07CE"/>
  </w:style>
  <w:style w:type="character" w:customStyle="1" w:styleId="WW8Num11z8">
    <w:name w:val="WW8Num11z8"/>
    <w:rsid w:val="002E07CE"/>
  </w:style>
  <w:style w:type="character" w:customStyle="1" w:styleId="WW8Num12z4">
    <w:name w:val="WW8Num12z4"/>
    <w:rsid w:val="002E07CE"/>
  </w:style>
  <w:style w:type="character" w:customStyle="1" w:styleId="WW8Num12z5">
    <w:name w:val="WW8Num12z5"/>
    <w:rsid w:val="002E07CE"/>
  </w:style>
  <w:style w:type="character" w:customStyle="1" w:styleId="WW8Num12z6">
    <w:name w:val="WW8Num12z6"/>
    <w:rsid w:val="002E07CE"/>
  </w:style>
  <w:style w:type="character" w:customStyle="1" w:styleId="WW8Num12z7">
    <w:name w:val="WW8Num12z7"/>
    <w:rsid w:val="002E07CE"/>
  </w:style>
  <w:style w:type="character" w:customStyle="1" w:styleId="WW8Num12z8">
    <w:name w:val="WW8Num12z8"/>
    <w:rsid w:val="002E07CE"/>
  </w:style>
  <w:style w:type="character" w:customStyle="1" w:styleId="WW8Num13z1">
    <w:name w:val="WW8Num13z1"/>
    <w:rsid w:val="002E07CE"/>
  </w:style>
  <w:style w:type="character" w:customStyle="1" w:styleId="WW8Num13z4">
    <w:name w:val="WW8Num13z4"/>
    <w:rsid w:val="002E07CE"/>
  </w:style>
  <w:style w:type="character" w:customStyle="1" w:styleId="WW8Num13z5">
    <w:name w:val="WW8Num13z5"/>
    <w:rsid w:val="002E07CE"/>
  </w:style>
  <w:style w:type="character" w:customStyle="1" w:styleId="WW8Num13z6">
    <w:name w:val="WW8Num13z6"/>
    <w:rsid w:val="002E07CE"/>
  </w:style>
  <w:style w:type="character" w:customStyle="1" w:styleId="WW8Num13z7">
    <w:name w:val="WW8Num13z7"/>
    <w:rsid w:val="002E07CE"/>
  </w:style>
  <w:style w:type="character" w:customStyle="1" w:styleId="WW8Num13z8">
    <w:name w:val="WW8Num13z8"/>
    <w:rsid w:val="002E07CE"/>
  </w:style>
  <w:style w:type="character" w:customStyle="1" w:styleId="WW8Num14z4">
    <w:name w:val="WW8Num14z4"/>
    <w:rsid w:val="002E07CE"/>
  </w:style>
  <w:style w:type="character" w:customStyle="1" w:styleId="WW8Num14z5">
    <w:name w:val="WW8Num14z5"/>
    <w:rsid w:val="002E07CE"/>
  </w:style>
  <w:style w:type="character" w:customStyle="1" w:styleId="WW8Num14z6">
    <w:name w:val="WW8Num14z6"/>
    <w:rsid w:val="002E07CE"/>
  </w:style>
  <w:style w:type="character" w:customStyle="1" w:styleId="WW8Num14z7">
    <w:name w:val="WW8Num14z7"/>
    <w:rsid w:val="002E07CE"/>
  </w:style>
  <w:style w:type="character" w:customStyle="1" w:styleId="WW8Num14z8">
    <w:name w:val="WW8Num14z8"/>
    <w:rsid w:val="002E07CE"/>
  </w:style>
  <w:style w:type="character" w:customStyle="1" w:styleId="WW8Num15z1">
    <w:name w:val="WW8Num15z1"/>
    <w:rsid w:val="002E07CE"/>
  </w:style>
  <w:style w:type="character" w:customStyle="1" w:styleId="WW8Num15z4">
    <w:name w:val="WW8Num15z4"/>
    <w:rsid w:val="002E07CE"/>
  </w:style>
  <w:style w:type="character" w:customStyle="1" w:styleId="WW8Num15z5">
    <w:name w:val="WW8Num15z5"/>
    <w:rsid w:val="002E07CE"/>
  </w:style>
  <w:style w:type="character" w:customStyle="1" w:styleId="WW8Num15z6">
    <w:name w:val="WW8Num15z6"/>
    <w:rsid w:val="002E07CE"/>
  </w:style>
  <w:style w:type="character" w:customStyle="1" w:styleId="WW8Num15z7">
    <w:name w:val="WW8Num15z7"/>
    <w:rsid w:val="002E07CE"/>
  </w:style>
  <w:style w:type="character" w:customStyle="1" w:styleId="WW8Num15z8">
    <w:name w:val="WW8Num15z8"/>
    <w:rsid w:val="002E07CE"/>
  </w:style>
  <w:style w:type="character" w:customStyle="1" w:styleId="WW8Num17z4">
    <w:name w:val="WW8Num17z4"/>
    <w:rsid w:val="002E07CE"/>
  </w:style>
  <w:style w:type="character" w:customStyle="1" w:styleId="WW8Num17z5">
    <w:name w:val="WW8Num17z5"/>
    <w:rsid w:val="002E07CE"/>
  </w:style>
  <w:style w:type="character" w:customStyle="1" w:styleId="WW8Num17z6">
    <w:name w:val="WW8Num17z6"/>
    <w:rsid w:val="002E07CE"/>
  </w:style>
  <w:style w:type="character" w:customStyle="1" w:styleId="WW8Num17z7">
    <w:name w:val="WW8Num17z7"/>
    <w:rsid w:val="002E07CE"/>
  </w:style>
  <w:style w:type="character" w:customStyle="1" w:styleId="WW8Num17z8">
    <w:name w:val="WW8Num17z8"/>
    <w:rsid w:val="002E07CE"/>
  </w:style>
  <w:style w:type="character" w:customStyle="1" w:styleId="WW8Num18z6">
    <w:name w:val="WW8Num18z6"/>
    <w:rsid w:val="002E07CE"/>
    <w:rPr>
      <w:rFonts w:hint="default"/>
    </w:rPr>
  </w:style>
  <w:style w:type="character" w:customStyle="1" w:styleId="WW8Num19z2">
    <w:name w:val="WW8Num19z2"/>
    <w:rsid w:val="002E07CE"/>
    <w:rPr>
      <w:rFonts w:ascii="Wingdings" w:hAnsi="Wingdings" w:cs="Wingdings" w:hint="default"/>
    </w:rPr>
  </w:style>
  <w:style w:type="character" w:styleId="Nmerodepgina">
    <w:name w:val="page number"/>
    <w:basedOn w:val="Fontepargpadro1"/>
    <w:rsid w:val="002E07CE"/>
  </w:style>
  <w:style w:type="character" w:customStyle="1" w:styleId="Recuodecorpodetexto3Char">
    <w:name w:val="Recuo de corpo de texto 3 Char"/>
    <w:rsid w:val="002E07CE"/>
    <w:rPr>
      <w:rFonts w:ascii="Times New Roman" w:eastAsia="Times New Roman" w:hAnsi="Times New Roman" w:cs="Times New Roman"/>
      <w:sz w:val="16"/>
      <w:szCs w:val="16"/>
    </w:rPr>
  </w:style>
  <w:style w:type="character" w:customStyle="1" w:styleId="Corpodetexto3Char">
    <w:name w:val="Corpo de texto 3 Char"/>
    <w:link w:val="Corpodetexto3"/>
    <w:rsid w:val="002E07CE"/>
    <w:rPr>
      <w:rFonts w:ascii="Times New Roman" w:eastAsia="Times New Roman" w:hAnsi="Times New Roman" w:cs="Times New Roman"/>
      <w:sz w:val="16"/>
      <w:szCs w:val="16"/>
    </w:rPr>
  </w:style>
  <w:style w:type="character" w:customStyle="1" w:styleId="textocaixa">
    <w:name w:val="textocaixa"/>
    <w:rsid w:val="002E07CE"/>
  </w:style>
  <w:style w:type="character" w:customStyle="1" w:styleId="apple-converted-space">
    <w:name w:val="apple-converted-space"/>
    <w:rsid w:val="002E07CE"/>
  </w:style>
  <w:style w:type="character" w:customStyle="1" w:styleId="fontsize12px">
    <w:name w:val="fontsize12px"/>
    <w:rsid w:val="002E07CE"/>
    <w:rPr>
      <w:rFonts w:ascii="Trebuchet MS" w:hAnsi="Trebuchet MS" w:cs="Trebuchet MS" w:hint="default"/>
    </w:rPr>
  </w:style>
  <w:style w:type="character" w:styleId="nfase">
    <w:name w:val="Emphasis"/>
    <w:qFormat/>
    <w:rsid w:val="002E07CE"/>
    <w:rPr>
      <w:i/>
      <w:iCs/>
    </w:rPr>
  </w:style>
  <w:style w:type="character" w:customStyle="1" w:styleId="stylelabeltexto">
    <w:name w:val="style_label_texto"/>
    <w:rsid w:val="002E07CE"/>
  </w:style>
  <w:style w:type="paragraph" w:customStyle="1" w:styleId="Recuodecorpodetexto31">
    <w:name w:val="Recuo de corpo de texto 31"/>
    <w:basedOn w:val="Normal"/>
    <w:rsid w:val="002E07CE"/>
    <w:pPr>
      <w:suppressAutoHyphens/>
      <w:autoSpaceDE w:val="0"/>
      <w:spacing w:after="120"/>
      <w:ind w:left="283"/>
    </w:pPr>
    <w:rPr>
      <w:sz w:val="16"/>
      <w:szCs w:val="16"/>
      <w:lang w:eastAsia="zh-CN"/>
    </w:rPr>
  </w:style>
  <w:style w:type="paragraph" w:customStyle="1" w:styleId="Corpodetexto31">
    <w:name w:val="Corpo de texto 31"/>
    <w:basedOn w:val="Normal"/>
    <w:rsid w:val="002E07CE"/>
    <w:pPr>
      <w:suppressAutoHyphens/>
      <w:autoSpaceDE w:val="0"/>
      <w:spacing w:after="120"/>
    </w:pPr>
    <w:rPr>
      <w:sz w:val="16"/>
      <w:szCs w:val="16"/>
      <w:lang w:eastAsia="zh-CN"/>
    </w:rPr>
  </w:style>
  <w:style w:type="paragraph" w:customStyle="1" w:styleId="Textoembloco1">
    <w:name w:val="Texto em bloco1"/>
    <w:basedOn w:val="Normal"/>
    <w:rsid w:val="002E07CE"/>
    <w:pPr>
      <w:widowControl w:val="0"/>
      <w:suppressAutoHyphens/>
      <w:ind w:left="1701" w:right="-1"/>
      <w:jc w:val="both"/>
    </w:pPr>
    <w:rPr>
      <w:b/>
      <w:szCs w:val="20"/>
      <w:lang w:eastAsia="zh-CN"/>
    </w:rPr>
  </w:style>
  <w:style w:type="paragraph" w:customStyle="1" w:styleId="art">
    <w:name w:val="art"/>
    <w:basedOn w:val="Normal"/>
    <w:rsid w:val="002E07CE"/>
    <w:pPr>
      <w:suppressAutoHyphens/>
      <w:spacing w:before="280" w:after="280"/>
    </w:pPr>
    <w:rPr>
      <w:lang w:eastAsia="zh-CN"/>
    </w:rPr>
  </w:style>
  <w:style w:type="paragraph" w:styleId="Recuodecorpodetexto3">
    <w:name w:val="Body Text Indent 3"/>
    <w:basedOn w:val="Normal"/>
    <w:link w:val="Recuodecorpodetexto3Char1"/>
    <w:semiHidden/>
    <w:unhideWhenUsed/>
    <w:rsid w:val="00124BB4"/>
    <w:pPr>
      <w:spacing w:after="120"/>
      <w:ind w:left="283"/>
    </w:pPr>
    <w:rPr>
      <w:sz w:val="16"/>
      <w:szCs w:val="16"/>
    </w:rPr>
  </w:style>
  <w:style w:type="character" w:customStyle="1" w:styleId="Recuodecorpodetexto3Char1">
    <w:name w:val="Recuo de corpo de texto 3 Char1"/>
    <w:basedOn w:val="Fontepargpadro"/>
    <w:link w:val="Recuodecorpodetexto3"/>
    <w:uiPriority w:val="99"/>
    <w:semiHidden/>
    <w:rsid w:val="00124BB4"/>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0A289A"/>
    <w:pPr>
      <w:spacing w:after="120" w:line="480" w:lineRule="auto"/>
      <w:ind w:left="283"/>
    </w:pPr>
    <w:rPr>
      <w:rFonts w:ascii="Arial" w:eastAsia="Arial" w:hAnsi="Arial" w:cs="Arial"/>
      <w:sz w:val="22"/>
      <w:szCs w:val="22"/>
      <w:lang w:val="pt-PT" w:eastAsia="en-US" w:bidi="pt-PT"/>
    </w:rPr>
  </w:style>
  <w:style w:type="character" w:customStyle="1" w:styleId="Recuodecorpodetexto2Char1">
    <w:name w:val="Recuo de corpo de texto 2 Char1"/>
    <w:basedOn w:val="Fontepargpadro"/>
    <w:uiPriority w:val="99"/>
    <w:semiHidden/>
    <w:rsid w:val="000A289A"/>
    <w:rPr>
      <w:rFonts w:ascii="Times New Roman" w:eastAsia="Times New Roman" w:hAnsi="Times New Roman" w:cs="Times New Roman"/>
      <w:sz w:val="24"/>
      <w:szCs w:val="24"/>
      <w:lang w:eastAsia="pt-BR"/>
    </w:rPr>
  </w:style>
  <w:style w:type="character" w:customStyle="1" w:styleId="Pr-formataoHTMLChar">
    <w:name w:val="Pré-formatação HTML Char"/>
    <w:basedOn w:val="Fontepargpadro"/>
    <w:link w:val="Pr-formataoHTML"/>
    <w:semiHidden/>
    <w:rsid w:val="000A289A"/>
    <w:rPr>
      <w:rFonts w:ascii="Courier New" w:eastAsia="Courier New" w:hAnsi="Courier New" w:cs="Times New Roman"/>
      <w:sz w:val="20"/>
      <w:szCs w:val="20"/>
      <w:lang w:eastAsia="pt-BR"/>
    </w:rPr>
  </w:style>
  <w:style w:type="paragraph" w:styleId="Pr-formataoHTML">
    <w:name w:val="HTML Preformatted"/>
    <w:basedOn w:val="Normal"/>
    <w:link w:val="Pr-formataoHTMLChar"/>
    <w:semiHidden/>
    <w:unhideWhenUsed/>
    <w:rsid w:val="000A28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rPr>
  </w:style>
  <w:style w:type="character" w:customStyle="1" w:styleId="Pr-formataoHTMLChar1">
    <w:name w:val="Pré-formatação HTML Char1"/>
    <w:basedOn w:val="Fontepargpadro"/>
    <w:uiPriority w:val="99"/>
    <w:semiHidden/>
    <w:rsid w:val="000A289A"/>
    <w:rPr>
      <w:rFonts w:ascii="Consolas" w:eastAsia="Times New Roman" w:hAnsi="Consolas" w:cs="Times New Roman"/>
      <w:sz w:val="20"/>
      <w:szCs w:val="20"/>
      <w:lang w:eastAsia="pt-BR"/>
    </w:rPr>
  </w:style>
  <w:style w:type="paragraph" w:styleId="Corpodetexto3">
    <w:name w:val="Body Text 3"/>
    <w:basedOn w:val="Normal"/>
    <w:link w:val="Corpodetexto3Char"/>
    <w:semiHidden/>
    <w:unhideWhenUsed/>
    <w:rsid w:val="000A289A"/>
    <w:pPr>
      <w:spacing w:after="120"/>
    </w:pPr>
    <w:rPr>
      <w:sz w:val="16"/>
      <w:szCs w:val="16"/>
      <w:lang w:eastAsia="en-US"/>
    </w:rPr>
  </w:style>
  <w:style w:type="character" w:customStyle="1" w:styleId="Corpodetexto3Char1">
    <w:name w:val="Corpo de texto 3 Char1"/>
    <w:basedOn w:val="Fontepargpadro"/>
    <w:uiPriority w:val="99"/>
    <w:semiHidden/>
    <w:rsid w:val="000A289A"/>
    <w:rPr>
      <w:rFonts w:ascii="Times New Roman" w:eastAsia="Times New Roman" w:hAnsi="Times New Roman" w:cs="Times New Roman"/>
      <w:sz w:val="16"/>
      <w:szCs w:val="16"/>
      <w:lang w:eastAsia="pt-BR"/>
    </w:rPr>
  </w:style>
  <w:style w:type="paragraph" w:customStyle="1" w:styleId="Estilo1">
    <w:name w:val="Estilo1"/>
    <w:basedOn w:val="Normal"/>
    <w:rsid w:val="000A289A"/>
    <w:pPr>
      <w:spacing w:after="120"/>
      <w:jc w:val="both"/>
    </w:pPr>
    <w:rPr>
      <w:rFonts w:ascii="Arial" w:hAnsi="Arial"/>
      <w:sz w:val="20"/>
      <w:szCs w:val="20"/>
    </w:rPr>
  </w:style>
  <w:style w:type="paragraph" w:customStyle="1" w:styleId="A010177">
    <w:name w:val="_A010177"/>
    <w:basedOn w:val="Normal"/>
    <w:rsid w:val="000A289A"/>
    <w:pPr>
      <w:jc w:val="both"/>
    </w:pPr>
    <w:rPr>
      <w:szCs w:val="20"/>
    </w:rPr>
  </w:style>
  <w:style w:type="paragraph" w:customStyle="1" w:styleId="fontetexto">
    <w:name w:val="fontetexto"/>
    <w:basedOn w:val="Normal"/>
    <w:rsid w:val="000A289A"/>
    <w:pPr>
      <w:spacing w:before="100" w:beforeAutospacing="1" w:after="100" w:afterAutospacing="1"/>
    </w:pPr>
    <w:rPr>
      <w:rFonts w:ascii="Verdana" w:hAnsi="Verdana"/>
      <w:color w:val="277E8B"/>
      <w:sz w:val="20"/>
      <w:szCs w:val="20"/>
    </w:rPr>
  </w:style>
  <w:style w:type="character" w:customStyle="1" w:styleId="st">
    <w:name w:val="st"/>
    <w:basedOn w:val="Fontepargpadro"/>
    <w:rsid w:val="000A289A"/>
  </w:style>
  <w:style w:type="character" w:customStyle="1" w:styleId="explica">
    <w:name w:val="explica"/>
    <w:rsid w:val="000A289A"/>
  </w:style>
  <w:style w:type="character" w:customStyle="1" w:styleId="sr-only">
    <w:name w:val="sr-only"/>
    <w:basedOn w:val="Fontepargpadro"/>
    <w:rsid w:val="00507D6C"/>
  </w:style>
  <w:style w:type="paragraph" w:styleId="CabealhodoSumrio">
    <w:name w:val="TOC Heading"/>
    <w:basedOn w:val="Ttulo1"/>
    <w:next w:val="Normal"/>
    <w:uiPriority w:val="39"/>
    <w:semiHidden/>
    <w:unhideWhenUsed/>
    <w:qFormat/>
    <w:rsid w:val="00C41E15"/>
    <w:pPr>
      <w:spacing w:line="276" w:lineRule="auto"/>
      <w:outlineLvl w:val="9"/>
    </w:pPr>
  </w:style>
  <w:style w:type="paragraph" w:styleId="Sumrio1">
    <w:name w:val="toc 1"/>
    <w:basedOn w:val="Normal"/>
    <w:next w:val="Normal"/>
    <w:autoRedefine/>
    <w:uiPriority w:val="39"/>
    <w:unhideWhenUsed/>
    <w:qFormat/>
    <w:rsid w:val="001E4949"/>
    <w:pPr>
      <w:tabs>
        <w:tab w:val="right" w:leader="dot" w:pos="9344"/>
      </w:tabs>
      <w:spacing w:after="100" w:line="360" w:lineRule="auto"/>
      <w:jc w:val="both"/>
    </w:pPr>
  </w:style>
  <w:style w:type="paragraph" w:styleId="Sumrio2">
    <w:name w:val="toc 2"/>
    <w:basedOn w:val="Normal"/>
    <w:next w:val="Normal"/>
    <w:autoRedefine/>
    <w:uiPriority w:val="39"/>
    <w:unhideWhenUsed/>
    <w:qFormat/>
    <w:rsid w:val="001E5B8B"/>
    <w:pPr>
      <w:tabs>
        <w:tab w:val="right" w:leader="dot" w:pos="9344"/>
      </w:tabs>
      <w:spacing w:after="100" w:line="276" w:lineRule="auto"/>
      <w:ind w:firstLine="567"/>
      <w:jc w:val="both"/>
    </w:pPr>
    <w:rPr>
      <w:rFonts w:asciiTheme="minorHAnsi" w:eastAsiaTheme="minorEastAsia" w:hAnsiTheme="minorHAnsi" w:cstheme="minorBidi"/>
      <w:sz w:val="22"/>
      <w:szCs w:val="22"/>
    </w:rPr>
  </w:style>
  <w:style w:type="paragraph" w:styleId="Sumrio3">
    <w:name w:val="toc 3"/>
    <w:basedOn w:val="Normal"/>
    <w:next w:val="Normal"/>
    <w:autoRedefine/>
    <w:uiPriority w:val="39"/>
    <w:semiHidden/>
    <w:unhideWhenUsed/>
    <w:qFormat/>
    <w:rsid w:val="00C41E15"/>
    <w:pPr>
      <w:spacing w:after="100" w:line="276" w:lineRule="auto"/>
      <w:ind w:left="440"/>
    </w:pPr>
    <w:rPr>
      <w:rFonts w:asciiTheme="minorHAnsi" w:eastAsiaTheme="minorEastAsia" w:hAnsiTheme="minorHAnsi" w:cstheme="minorBidi"/>
      <w:sz w:val="22"/>
      <w:szCs w:val="22"/>
    </w:rPr>
  </w:style>
  <w:style w:type="paragraph" w:customStyle="1" w:styleId="isselectedend">
    <w:name w:val="isselectedend"/>
    <w:basedOn w:val="Normal"/>
    <w:rsid w:val="00C41A0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12561">
      <w:bodyDiv w:val="1"/>
      <w:marLeft w:val="0"/>
      <w:marRight w:val="0"/>
      <w:marTop w:val="0"/>
      <w:marBottom w:val="0"/>
      <w:divBdr>
        <w:top w:val="none" w:sz="0" w:space="0" w:color="auto"/>
        <w:left w:val="none" w:sz="0" w:space="0" w:color="auto"/>
        <w:bottom w:val="none" w:sz="0" w:space="0" w:color="auto"/>
        <w:right w:val="none" w:sz="0" w:space="0" w:color="auto"/>
      </w:divBdr>
    </w:div>
    <w:div w:id="268780819">
      <w:bodyDiv w:val="1"/>
      <w:marLeft w:val="0"/>
      <w:marRight w:val="0"/>
      <w:marTop w:val="0"/>
      <w:marBottom w:val="0"/>
      <w:divBdr>
        <w:top w:val="none" w:sz="0" w:space="0" w:color="auto"/>
        <w:left w:val="none" w:sz="0" w:space="0" w:color="auto"/>
        <w:bottom w:val="none" w:sz="0" w:space="0" w:color="auto"/>
        <w:right w:val="none" w:sz="0" w:space="0" w:color="auto"/>
      </w:divBdr>
    </w:div>
    <w:div w:id="450707562">
      <w:bodyDiv w:val="1"/>
      <w:marLeft w:val="0"/>
      <w:marRight w:val="0"/>
      <w:marTop w:val="0"/>
      <w:marBottom w:val="0"/>
      <w:divBdr>
        <w:top w:val="none" w:sz="0" w:space="0" w:color="auto"/>
        <w:left w:val="none" w:sz="0" w:space="0" w:color="auto"/>
        <w:bottom w:val="none" w:sz="0" w:space="0" w:color="auto"/>
        <w:right w:val="none" w:sz="0" w:space="0" w:color="auto"/>
      </w:divBdr>
    </w:div>
    <w:div w:id="529419076">
      <w:bodyDiv w:val="1"/>
      <w:marLeft w:val="0"/>
      <w:marRight w:val="0"/>
      <w:marTop w:val="0"/>
      <w:marBottom w:val="0"/>
      <w:divBdr>
        <w:top w:val="none" w:sz="0" w:space="0" w:color="auto"/>
        <w:left w:val="none" w:sz="0" w:space="0" w:color="auto"/>
        <w:bottom w:val="none" w:sz="0" w:space="0" w:color="auto"/>
        <w:right w:val="none" w:sz="0" w:space="0" w:color="auto"/>
      </w:divBdr>
    </w:div>
    <w:div w:id="683363816">
      <w:bodyDiv w:val="1"/>
      <w:marLeft w:val="0"/>
      <w:marRight w:val="0"/>
      <w:marTop w:val="0"/>
      <w:marBottom w:val="0"/>
      <w:divBdr>
        <w:top w:val="none" w:sz="0" w:space="0" w:color="auto"/>
        <w:left w:val="none" w:sz="0" w:space="0" w:color="auto"/>
        <w:bottom w:val="none" w:sz="0" w:space="0" w:color="auto"/>
        <w:right w:val="none" w:sz="0" w:space="0" w:color="auto"/>
      </w:divBdr>
    </w:div>
    <w:div w:id="953289357">
      <w:bodyDiv w:val="1"/>
      <w:marLeft w:val="0"/>
      <w:marRight w:val="0"/>
      <w:marTop w:val="0"/>
      <w:marBottom w:val="0"/>
      <w:divBdr>
        <w:top w:val="none" w:sz="0" w:space="0" w:color="auto"/>
        <w:left w:val="none" w:sz="0" w:space="0" w:color="auto"/>
        <w:bottom w:val="none" w:sz="0" w:space="0" w:color="auto"/>
        <w:right w:val="none" w:sz="0" w:space="0" w:color="auto"/>
      </w:divBdr>
    </w:div>
    <w:div w:id="1120804087">
      <w:bodyDiv w:val="1"/>
      <w:marLeft w:val="0"/>
      <w:marRight w:val="0"/>
      <w:marTop w:val="0"/>
      <w:marBottom w:val="0"/>
      <w:divBdr>
        <w:top w:val="none" w:sz="0" w:space="0" w:color="auto"/>
        <w:left w:val="none" w:sz="0" w:space="0" w:color="auto"/>
        <w:bottom w:val="none" w:sz="0" w:space="0" w:color="auto"/>
        <w:right w:val="none" w:sz="0" w:space="0" w:color="auto"/>
      </w:divBdr>
    </w:div>
    <w:div w:id="1124925865">
      <w:bodyDiv w:val="1"/>
      <w:marLeft w:val="0"/>
      <w:marRight w:val="0"/>
      <w:marTop w:val="0"/>
      <w:marBottom w:val="0"/>
      <w:divBdr>
        <w:top w:val="none" w:sz="0" w:space="0" w:color="auto"/>
        <w:left w:val="none" w:sz="0" w:space="0" w:color="auto"/>
        <w:bottom w:val="none" w:sz="0" w:space="0" w:color="auto"/>
        <w:right w:val="none" w:sz="0" w:space="0" w:color="auto"/>
      </w:divBdr>
    </w:div>
    <w:div w:id="1149638565">
      <w:bodyDiv w:val="1"/>
      <w:marLeft w:val="0"/>
      <w:marRight w:val="0"/>
      <w:marTop w:val="0"/>
      <w:marBottom w:val="0"/>
      <w:divBdr>
        <w:top w:val="none" w:sz="0" w:space="0" w:color="auto"/>
        <w:left w:val="none" w:sz="0" w:space="0" w:color="auto"/>
        <w:bottom w:val="none" w:sz="0" w:space="0" w:color="auto"/>
        <w:right w:val="none" w:sz="0" w:space="0" w:color="auto"/>
      </w:divBdr>
    </w:div>
    <w:div w:id="1318530116">
      <w:bodyDiv w:val="1"/>
      <w:marLeft w:val="0"/>
      <w:marRight w:val="0"/>
      <w:marTop w:val="0"/>
      <w:marBottom w:val="0"/>
      <w:divBdr>
        <w:top w:val="none" w:sz="0" w:space="0" w:color="auto"/>
        <w:left w:val="none" w:sz="0" w:space="0" w:color="auto"/>
        <w:bottom w:val="none" w:sz="0" w:space="0" w:color="auto"/>
        <w:right w:val="none" w:sz="0" w:space="0" w:color="auto"/>
      </w:divBdr>
    </w:div>
    <w:div w:id="1338459218">
      <w:bodyDiv w:val="1"/>
      <w:marLeft w:val="0"/>
      <w:marRight w:val="0"/>
      <w:marTop w:val="0"/>
      <w:marBottom w:val="0"/>
      <w:divBdr>
        <w:top w:val="none" w:sz="0" w:space="0" w:color="auto"/>
        <w:left w:val="none" w:sz="0" w:space="0" w:color="auto"/>
        <w:bottom w:val="none" w:sz="0" w:space="0" w:color="auto"/>
        <w:right w:val="none" w:sz="0" w:space="0" w:color="auto"/>
      </w:divBdr>
    </w:div>
    <w:div w:id="1476069220">
      <w:bodyDiv w:val="1"/>
      <w:marLeft w:val="0"/>
      <w:marRight w:val="0"/>
      <w:marTop w:val="0"/>
      <w:marBottom w:val="0"/>
      <w:divBdr>
        <w:top w:val="none" w:sz="0" w:space="0" w:color="auto"/>
        <w:left w:val="none" w:sz="0" w:space="0" w:color="auto"/>
        <w:bottom w:val="none" w:sz="0" w:space="0" w:color="auto"/>
        <w:right w:val="none" w:sz="0" w:space="0" w:color="auto"/>
      </w:divBdr>
    </w:div>
    <w:div w:id="1710447084">
      <w:bodyDiv w:val="1"/>
      <w:marLeft w:val="0"/>
      <w:marRight w:val="0"/>
      <w:marTop w:val="0"/>
      <w:marBottom w:val="0"/>
      <w:divBdr>
        <w:top w:val="none" w:sz="0" w:space="0" w:color="auto"/>
        <w:left w:val="none" w:sz="0" w:space="0" w:color="auto"/>
        <w:bottom w:val="none" w:sz="0" w:space="0" w:color="auto"/>
        <w:right w:val="none" w:sz="0" w:space="0" w:color="auto"/>
      </w:divBdr>
      <w:divsChild>
        <w:div w:id="333919245">
          <w:marLeft w:val="0"/>
          <w:marRight w:val="0"/>
          <w:marTop w:val="0"/>
          <w:marBottom w:val="0"/>
          <w:divBdr>
            <w:top w:val="none" w:sz="0" w:space="0" w:color="DDDDDD"/>
            <w:left w:val="none" w:sz="0" w:space="0" w:color="DDDDDD"/>
            <w:bottom w:val="none" w:sz="0" w:space="0" w:color="DDDDDD"/>
            <w:right w:val="none" w:sz="0" w:space="0" w:color="DDDDDD"/>
          </w:divBdr>
          <w:divsChild>
            <w:div w:id="1147941648">
              <w:marLeft w:val="0"/>
              <w:marRight w:val="0"/>
              <w:marTop w:val="0"/>
              <w:marBottom w:val="0"/>
              <w:divBdr>
                <w:top w:val="none" w:sz="0" w:space="0" w:color="DDDDDD"/>
                <w:left w:val="none" w:sz="0" w:space="0" w:color="DDDDDD"/>
                <w:bottom w:val="none" w:sz="0" w:space="0" w:color="DDDDDD"/>
                <w:right w:val="none" w:sz="0" w:space="0" w:color="DDDDDD"/>
              </w:divBdr>
            </w:div>
          </w:divsChild>
        </w:div>
      </w:divsChild>
    </w:div>
    <w:div w:id="1753620961">
      <w:bodyDiv w:val="1"/>
      <w:marLeft w:val="0"/>
      <w:marRight w:val="0"/>
      <w:marTop w:val="0"/>
      <w:marBottom w:val="0"/>
      <w:divBdr>
        <w:top w:val="none" w:sz="0" w:space="0" w:color="auto"/>
        <w:left w:val="none" w:sz="0" w:space="0" w:color="auto"/>
        <w:bottom w:val="none" w:sz="0" w:space="0" w:color="auto"/>
        <w:right w:val="none" w:sz="0" w:space="0" w:color="auto"/>
      </w:divBdr>
    </w:div>
    <w:div w:id="1899852292">
      <w:bodyDiv w:val="1"/>
      <w:marLeft w:val="0"/>
      <w:marRight w:val="0"/>
      <w:marTop w:val="0"/>
      <w:marBottom w:val="0"/>
      <w:divBdr>
        <w:top w:val="none" w:sz="0" w:space="0" w:color="auto"/>
        <w:left w:val="none" w:sz="0" w:space="0" w:color="auto"/>
        <w:bottom w:val="none" w:sz="0" w:space="0" w:color="auto"/>
        <w:right w:val="none" w:sz="0" w:space="0" w:color="auto"/>
      </w:divBdr>
    </w:div>
    <w:div w:id="2038699805">
      <w:bodyDiv w:val="1"/>
      <w:marLeft w:val="0"/>
      <w:marRight w:val="0"/>
      <w:marTop w:val="0"/>
      <w:marBottom w:val="0"/>
      <w:divBdr>
        <w:top w:val="none" w:sz="0" w:space="0" w:color="auto"/>
        <w:left w:val="none" w:sz="0" w:space="0" w:color="auto"/>
        <w:bottom w:val="none" w:sz="0" w:space="0" w:color="auto"/>
        <w:right w:val="none" w:sz="0" w:space="0" w:color="auto"/>
      </w:divBdr>
    </w:div>
    <w:div w:id="2054570420">
      <w:bodyDiv w:val="1"/>
      <w:marLeft w:val="0"/>
      <w:marRight w:val="0"/>
      <w:marTop w:val="0"/>
      <w:marBottom w:val="0"/>
      <w:divBdr>
        <w:top w:val="none" w:sz="0" w:space="0" w:color="auto"/>
        <w:left w:val="none" w:sz="0" w:space="0" w:color="auto"/>
        <w:bottom w:val="none" w:sz="0" w:space="0" w:color="auto"/>
        <w:right w:val="none" w:sz="0" w:space="0" w:color="auto"/>
      </w:divBdr>
    </w:div>
    <w:div w:id="208525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empresas-e-negocios/pt-br/empreendedor" TargetMode="External"/><Relationship Id="rId21" Type="http://schemas.openxmlformats.org/officeDocument/2006/relationships/hyperlink" Target="https://certidoes.cgu.gov.br/" TargetMode="External"/><Relationship Id="rId34" Type="http://schemas.openxmlformats.org/officeDocument/2006/relationships/hyperlink" Target="https://certidoes.cgu.gov.br/" TargetMode="External"/><Relationship Id="rId42" Type="http://schemas.openxmlformats.org/officeDocument/2006/relationships/hyperlink" Target="https://www.alvaresmachado.sp.gov.br/publicacoes/1" TargetMode="External"/><Relationship Id="rId47" Type="http://schemas.openxmlformats.org/officeDocument/2006/relationships/hyperlink" Target="https://www.gov.br/empresas-e-negocios/pt-br/empreendedor" TargetMode="External"/><Relationship Id="rId50" Type="http://schemas.openxmlformats.org/officeDocument/2006/relationships/hyperlink" Target="https://consulta-crf.caixa.gov.br/consultacrf/pages/consultaEmpregador.jsf" TargetMode="External"/><Relationship Id="rId55" Type="http://schemas.openxmlformats.org/officeDocument/2006/relationships/hyperlink" Target="https://certidoes.cgu.gov.br/" TargetMode="External"/><Relationship Id="rId63" Type="http://schemas.openxmlformats.org/officeDocument/2006/relationships/hyperlink" Target="mailto:obraspmmachado@hotmail.com"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mailto:licitacao@alvaresmachado.sp.gov.br%20" TargetMode="External"/><Relationship Id="rId29" Type="http://schemas.openxmlformats.org/officeDocument/2006/relationships/hyperlink" Target="https://consulta-crf.caixa.gov.br/consultacrf/pages/consultaEmpregador.jsf" TargetMode="External"/><Relationship Id="rId11" Type="http://schemas.openxmlformats.org/officeDocument/2006/relationships/hyperlink" Target="mailto:licitacao@alvaresmachado.sp.gov.br" TargetMode="External"/><Relationship Id="rId24" Type="http://schemas.openxmlformats.org/officeDocument/2006/relationships/hyperlink" Target="https://certidoes.apps.tcu.gov.br/emitir-certidao-inidoneos" TargetMode="External"/><Relationship Id="rId32" Type="http://schemas.openxmlformats.org/officeDocument/2006/relationships/hyperlink" Target="https://www.dividaativa.pge.sp.gov.br/sc/pages/crda/emitirCrda.jsf" TargetMode="External"/><Relationship Id="rId37" Type="http://schemas.openxmlformats.org/officeDocument/2006/relationships/hyperlink" Target="https://certidoes.apps.tcu.gov.br/emitir-certidao-inidoneos" TargetMode="External"/><Relationship Id="rId40" Type="http://schemas.openxmlformats.org/officeDocument/2006/relationships/hyperlink" Target="mailto:licitacao@alvaresmachado.sp.gov.br" TargetMode="External"/><Relationship Id="rId45" Type="http://schemas.openxmlformats.org/officeDocument/2006/relationships/hyperlink" Target="https://www.alvaresmachado.sp.gov.br/publicacoes/1" TargetMode="External"/><Relationship Id="rId53" Type="http://schemas.openxmlformats.org/officeDocument/2006/relationships/hyperlink" Target="https://www.dividaativa.pge.sp.gov.br/sc/pages/crda/emitirCrda.jsf" TargetMode="External"/><Relationship Id="rId58" Type="http://schemas.openxmlformats.org/officeDocument/2006/relationships/hyperlink" Target="https://certidoes.apps.tcu.gov.br/emitir-certidao-inidoneos" TargetMode="External"/><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mailto:licitacao@alvaresmachado.sp.gov.br" TargetMode="External"/><Relationship Id="rId19" Type="http://schemas.openxmlformats.org/officeDocument/2006/relationships/hyperlink" Target="https://www.gov.br/empresas-e-negocios/pt-br/empreendedor"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s://www.cnj.jus.br/improbidade_adm/consultar_requerido.php" TargetMode="External"/><Relationship Id="rId27" Type="http://schemas.openxmlformats.org/officeDocument/2006/relationships/hyperlink" Target="https://solucoes.receita.fazenda.gov.br/Servicos/cnpjreva/Cnpjreva_Solicitacao.asp" TargetMode="External"/><Relationship Id="rId30" Type="http://schemas.openxmlformats.org/officeDocument/2006/relationships/hyperlink" Target="https://www.tst.jus.br/certidao1" TargetMode="External"/><Relationship Id="rId35" Type="http://schemas.openxmlformats.org/officeDocument/2006/relationships/hyperlink" Target="https://www.cnj.jus.br/improbidade_adm/consultar_requerido.php" TargetMode="External"/><Relationship Id="rId43" Type="http://schemas.openxmlformats.org/officeDocument/2006/relationships/hyperlink" Target="https://www.alvaresmachado.sp.gov.br/publicacoes/1" TargetMode="External"/><Relationship Id="rId48" Type="http://schemas.openxmlformats.org/officeDocument/2006/relationships/hyperlink" Target="https://solucoes.receita.fazenda.gov.br/Servicos/cnpjreva/Cnpjreva_Solicitacao.asp" TargetMode="External"/><Relationship Id="rId56" Type="http://schemas.openxmlformats.org/officeDocument/2006/relationships/hyperlink" Target="https://www.cnj.jus.br/improbidade_adm/consultar_requerido.php" TargetMode="External"/><Relationship Id="rId64"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hyperlink" Target="https://www.tst.jus.br/certidao1" TargetMode="Externa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s://www.youtube.com/@licitacaoPMAlvaresMachado" TargetMode="External"/><Relationship Id="rId25" Type="http://schemas.openxmlformats.org/officeDocument/2006/relationships/hyperlink" Target="https://www.tce.sp.gov.br/pesquisa-relacao-apenados" TargetMode="External"/><Relationship Id="rId33" Type="http://schemas.openxmlformats.org/officeDocument/2006/relationships/hyperlink" Target="https://esaj.tjsp.jus.br/sco/abrirCadastro.do" TargetMode="External"/><Relationship Id="rId38" Type="http://schemas.openxmlformats.org/officeDocument/2006/relationships/hyperlink" Target="https://www.tce.sp.gov.br/pesquisa-relacao-apenados" TargetMode="External"/><Relationship Id="rId46" Type="http://schemas.openxmlformats.org/officeDocument/2006/relationships/hyperlink" Target="mailto:obras@alvaresmachado.sp.gov.br" TargetMode="External"/><Relationship Id="rId59" Type="http://schemas.openxmlformats.org/officeDocument/2006/relationships/hyperlink" Target="https://www.tce.sp.gov.br/pesquisa-relacao-apenados" TargetMode="External"/><Relationship Id="rId20" Type="http://schemas.openxmlformats.org/officeDocument/2006/relationships/hyperlink" Target="http://www8.receita.fazenda.gov.br/SimplesNacional/aplicacoes.aspx?id=21" TargetMode="External"/><Relationship Id="rId41" Type="http://schemas.openxmlformats.org/officeDocument/2006/relationships/hyperlink" Target="https://www.alvaresmachado.sp.gov.br/diariooficial" TargetMode="External"/><Relationship Id="rId54" Type="http://schemas.openxmlformats.org/officeDocument/2006/relationships/hyperlink" Target="https://esaj.tjsp.jus.br/sco/abrirCadastro.do" TargetMode="External"/><Relationship Id="rId62" Type="http://schemas.openxmlformats.org/officeDocument/2006/relationships/hyperlink" Target="mailto:obraspmmachado@hotmail.co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alvaresmachado.sp.gov.br/conteudo/Publica%C3%A7%C3%B5es/4108" TargetMode="External"/><Relationship Id="rId23" Type="http://schemas.openxmlformats.org/officeDocument/2006/relationships/hyperlink" Target="https://certidoes-apf.apps.tcu.gov.br/" TargetMode="External"/><Relationship Id="rId28" Type="http://schemas.openxmlformats.org/officeDocument/2006/relationships/hyperlink" Target="https://servicos.receitafederal.gov.br/servico/certidoes/" TargetMode="External"/><Relationship Id="rId36" Type="http://schemas.openxmlformats.org/officeDocument/2006/relationships/hyperlink" Target="https://certidoes-apf.apps.tcu.gov.br/" TargetMode="External"/><Relationship Id="rId49" Type="http://schemas.openxmlformats.org/officeDocument/2006/relationships/hyperlink" Target="https://servicos.receitafederal.gov.br/servico/certidoes/" TargetMode="External"/><Relationship Id="rId57" Type="http://schemas.openxmlformats.org/officeDocument/2006/relationships/hyperlink" Target="https://certidoes-apf.apps.tcu.gov.br/" TargetMode="External"/><Relationship Id="rId10" Type="http://schemas.openxmlformats.org/officeDocument/2006/relationships/hyperlink" Target="https://assinador.iti.br/assinatura/index.xhtml" TargetMode="External"/><Relationship Id="rId31" Type="http://schemas.openxmlformats.org/officeDocument/2006/relationships/hyperlink" Target="https://www10.fazenda.sp.gov.br/CertidaoNegativaDeb/Pages/EmissaoCertidaoNegativa.aspx" TargetMode="External"/><Relationship Id="rId44" Type="http://schemas.openxmlformats.org/officeDocument/2006/relationships/hyperlink" Target="https://pncp.gov.br/app/editais" TargetMode="External"/><Relationship Id="rId52" Type="http://schemas.openxmlformats.org/officeDocument/2006/relationships/hyperlink" Target="https://www10.fazenda.sp.gov.br/CertidaoNegativaDeb/Pages/EmissaoCertidaoNegativa.aspx" TargetMode="External"/><Relationship Id="rId60" Type="http://schemas.openxmlformats.org/officeDocument/2006/relationships/hyperlink" Target="https://assinador.iti.br/assinatura/index.xhtml" TargetMode="External"/><Relationship Id="rId6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licitacao@alvaresmachado.sp.gov.br" TargetMode="External"/><Relationship Id="rId13" Type="http://schemas.openxmlformats.org/officeDocument/2006/relationships/footer" Target="footer1.xml"/><Relationship Id="rId18" Type="http://schemas.openxmlformats.org/officeDocument/2006/relationships/hyperlink" Target="mailto:obras@alvaresmachado.sp.gov.br" TargetMode="External"/><Relationship Id="rId39" Type="http://schemas.openxmlformats.org/officeDocument/2006/relationships/hyperlink" Target="https://assinador.iti.br/assinatura/index.x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DAB128-CFA3-4ECD-A034-8B6680AE7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108</Pages>
  <Words>50282</Words>
  <Characters>271525</Characters>
  <Application>Microsoft Office Word</Application>
  <DocSecurity>0</DocSecurity>
  <Lines>2262</Lines>
  <Paragraphs>642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Victor</cp:lastModifiedBy>
  <cp:revision>4</cp:revision>
  <cp:lastPrinted>2026-09-30T12:45:00Z</cp:lastPrinted>
  <dcterms:created xsi:type="dcterms:W3CDTF">2026-09-30T12:45:00Z</dcterms:created>
  <dcterms:modified xsi:type="dcterms:W3CDTF">2026-09-30T12:46:00Z</dcterms:modified>
</cp:coreProperties>
</file>