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A4B" w:rsidRPr="008E5145" w:rsidRDefault="00A20B88" w:rsidP="00F67DC8">
      <w:pPr>
        <w:pBdr>
          <w:top w:val="single" w:sz="4" w:space="1" w:color="auto"/>
          <w:bottom w:val="single" w:sz="4" w:space="1" w:color="auto"/>
        </w:pBdr>
        <w:shd w:val="clear" w:color="auto" w:fill="17365D" w:themeFill="text2" w:themeFillShade="BF"/>
        <w:spacing w:after="0" w:line="360" w:lineRule="auto"/>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ANEXO </w:t>
      </w:r>
      <w:r w:rsidR="00B7229E">
        <w:rPr>
          <w:rFonts w:asciiTheme="minorHAnsi" w:hAnsiTheme="minorHAnsi" w:cstheme="minorHAnsi"/>
          <w:b/>
          <w:color w:val="FFFFFF" w:themeColor="background1"/>
          <w:sz w:val="20"/>
          <w:szCs w:val="20"/>
        </w:rPr>
        <w:t>X</w:t>
      </w:r>
      <w:r>
        <w:rPr>
          <w:rFonts w:asciiTheme="minorHAnsi" w:hAnsiTheme="minorHAnsi" w:cstheme="minorHAnsi"/>
          <w:b/>
          <w:color w:val="FFFFFF" w:themeColor="background1"/>
          <w:sz w:val="20"/>
          <w:szCs w:val="20"/>
        </w:rPr>
        <w:t>II</w:t>
      </w:r>
    </w:p>
    <w:p w:rsidR="00F06D0D" w:rsidRDefault="00F06D0D" w:rsidP="009C2861">
      <w:pPr>
        <w:autoSpaceDE w:val="0"/>
        <w:autoSpaceDN w:val="0"/>
        <w:adjustRightInd w:val="0"/>
        <w:spacing w:after="0" w:line="360" w:lineRule="auto"/>
        <w:jc w:val="center"/>
        <w:rPr>
          <w:rFonts w:asciiTheme="minorHAnsi" w:hAnsiTheme="minorHAnsi" w:cstheme="minorHAnsi"/>
          <w:b/>
          <w:bCs/>
          <w:color w:val="000000"/>
          <w:sz w:val="20"/>
          <w:szCs w:val="20"/>
          <w:lang w:eastAsia="pt-BR"/>
        </w:rPr>
      </w:pPr>
    </w:p>
    <w:p w:rsidR="00282521" w:rsidRPr="008E5145" w:rsidRDefault="00F06D0D" w:rsidP="009C2861">
      <w:pPr>
        <w:autoSpaceDE w:val="0"/>
        <w:autoSpaceDN w:val="0"/>
        <w:adjustRightInd w:val="0"/>
        <w:spacing w:after="0" w:line="360" w:lineRule="auto"/>
        <w:jc w:val="center"/>
        <w:rPr>
          <w:rFonts w:asciiTheme="minorHAnsi" w:hAnsiTheme="minorHAnsi" w:cstheme="minorHAnsi"/>
          <w:b/>
          <w:bCs/>
          <w:color w:val="000000"/>
          <w:sz w:val="20"/>
          <w:szCs w:val="20"/>
          <w:lang w:eastAsia="pt-BR"/>
        </w:rPr>
      </w:pPr>
      <w:r>
        <w:rPr>
          <w:rFonts w:asciiTheme="minorHAnsi" w:hAnsiTheme="minorHAnsi" w:cstheme="minorHAnsi"/>
          <w:b/>
          <w:bCs/>
          <w:color w:val="000000"/>
          <w:sz w:val="20"/>
          <w:szCs w:val="20"/>
          <w:lang w:eastAsia="pt-BR"/>
        </w:rPr>
        <w:t xml:space="preserve">DOCUMENTOS DE HABILITAÇÃO </w:t>
      </w:r>
    </w:p>
    <w:p w:rsidR="008E5145" w:rsidRDefault="008E5145" w:rsidP="009C2861">
      <w:pPr>
        <w:widowControl w:val="0"/>
        <w:spacing w:after="0" w:line="360" w:lineRule="auto"/>
        <w:jc w:val="center"/>
        <w:rPr>
          <w:rFonts w:asciiTheme="minorHAnsi" w:eastAsiaTheme="minorHAnsi" w:hAnsiTheme="minorHAnsi" w:cstheme="minorHAnsi"/>
          <w:color w:val="000000"/>
          <w:sz w:val="20"/>
          <w:szCs w:val="20"/>
        </w:rPr>
      </w:pPr>
    </w:p>
    <w:p w:rsidR="00F06D0D" w:rsidRPr="000D767F" w:rsidRDefault="00F06D0D" w:rsidP="00F06D0D">
      <w:pPr>
        <w:ind w:left="141"/>
        <w:rPr>
          <w:b/>
        </w:rPr>
      </w:pPr>
      <w:r w:rsidRPr="000D767F">
        <w:rPr>
          <w:b/>
          <w:u w:val="single"/>
        </w:rPr>
        <w:t>Habilitação</w:t>
      </w:r>
      <w:r w:rsidRPr="000D767F">
        <w:rPr>
          <w:b/>
          <w:spacing w:val="-7"/>
          <w:u w:val="single"/>
        </w:rPr>
        <w:t xml:space="preserve"> </w:t>
      </w:r>
      <w:r w:rsidRPr="000D767F">
        <w:rPr>
          <w:b/>
          <w:spacing w:val="-2"/>
          <w:u w:val="single"/>
        </w:rPr>
        <w:t>Jurídica</w:t>
      </w:r>
    </w:p>
    <w:p w:rsidR="00F06D0D" w:rsidRPr="000D767F" w:rsidRDefault="00F06D0D" w:rsidP="00F06D0D">
      <w:pPr>
        <w:widowControl w:val="0"/>
        <w:tabs>
          <w:tab w:val="left" w:pos="1132"/>
        </w:tabs>
        <w:autoSpaceDE w:val="0"/>
        <w:autoSpaceDN w:val="0"/>
        <w:spacing w:before="120"/>
        <w:jc w:val="both"/>
      </w:pPr>
      <w:r w:rsidRPr="000D767F">
        <w:t>1.1 Registro</w:t>
      </w:r>
      <w:r w:rsidRPr="000D767F">
        <w:rPr>
          <w:spacing w:val="-4"/>
        </w:rPr>
        <w:t xml:space="preserve"> </w:t>
      </w:r>
      <w:r w:rsidRPr="000D767F">
        <w:t>Comercial,</w:t>
      </w:r>
      <w:r w:rsidRPr="000D767F">
        <w:rPr>
          <w:spacing w:val="-4"/>
        </w:rPr>
        <w:t xml:space="preserve"> </w:t>
      </w:r>
      <w:r w:rsidRPr="000D767F">
        <w:t>no</w:t>
      </w:r>
      <w:r w:rsidRPr="000D767F">
        <w:rPr>
          <w:spacing w:val="-5"/>
        </w:rPr>
        <w:t xml:space="preserve"> </w:t>
      </w:r>
      <w:r w:rsidRPr="000D767F">
        <w:t>caso</w:t>
      </w:r>
      <w:r w:rsidRPr="000D767F">
        <w:rPr>
          <w:spacing w:val="-3"/>
        </w:rPr>
        <w:t xml:space="preserve"> </w:t>
      </w:r>
      <w:r w:rsidRPr="000D767F">
        <w:t>de</w:t>
      </w:r>
      <w:r w:rsidRPr="000D767F">
        <w:rPr>
          <w:spacing w:val="-5"/>
        </w:rPr>
        <w:t xml:space="preserve"> </w:t>
      </w:r>
      <w:r w:rsidRPr="000D767F">
        <w:t>empresa</w:t>
      </w:r>
      <w:r w:rsidRPr="000D767F">
        <w:rPr>
          <w:spacing w:val="-4"/>
        </w:rPr>
        <w:t xml:space="preserve"> </w:t>
      </w:r>
      <w:r w:rsidRPr="000D767F">
        <w:rPr>
          <w:spacing w:val="-2"/>
        </w:rPr>
        <w:t>individual.</w:t>
      </w:r>
    </w:p>
    <w:p w:rsidR="00F06D0D" w:rsidRPr="000D767F" w:rsidRDefault="00F06D0D" w:rsidP="00F06D0D">
      <w:pPr>
        <w:tabs>
          <w:tab w:val="left" w:pos="1132"/>
        </w:tabs>
        <w:spacing w:before="120"/>
        <w:ind w:right="416"/>
        <w:jc w:val="both"/>
      </w:pPr>
      <w:r w:rsidRPr="000D767F">
        <w:t>1.2 Ato Constitutivo, Estatuto ou Contrato Social em vigor devidamente registrado, em se tratando de sociedades comerciais e, no caso de sociedades por ações, acompanhado de documentos de eleição de seus administradores.</w:t>
      </w:r>
    </w:p>
    <w:p w:rsidR="00F06D0D" w:rsidRPr="000D767F" w:rsidRDefault="00F06D0D" w:rsidP="00F06D0D">
      <w:pPr>
        <w:tabs>
          <w:tab w:val="left" w:pos="1132"/>
        </w:tabs>
        <w:spacing w:before="120"/>
        <w:ind w:right="416"/>
        <w:jc w:val="both"/>
      </w:pPr>
      <w:r w:rsidRPr="000D767F">
        <w:t>1.3 Inscrição do</w:t>
      </w:r>
      <w:r w:rsidRPr="000D767F">
        <w:rPr>
          <w:spacing w:val="-2"/>
        </w:rPr>
        <w:t xml:space="preserve"> </w:t>
      </w:r>
      <w:r w:rsidRPr="000D767F">
        <w:t>Ato</w:t>
      </w:r>
      <w:r w:rsidRPr="000D767F">
        <w:rPr>
          <w:spacing w:val="-3"/>
        </w:rPr>
        <w:t xml:space="preserve"> </w:t>
      </w:r>
      <w:r w:rsidRPr="000D767F">
        <w:t>Constitutivo,</w:t>
      </w:r>
      <w:r w:rsidRPr="000D767F">
        <w:rPr>
          <w:spacing w:val="-2"/>
        </w:rPr>
        <w:t xml:space="preserve"> </w:t>
      </w:r>
      <w:r w:rsidRPr="000D767F">
        <w:t>no</w:t>
      </w:r>
      <w:r w:rsidRPr="000D767F">
        <w:rPr>
          <w:spacing w:val="-3"/>
        </w:rPr>
        <w:t xml:space="preserve"> </w:t>
      </w:r>
      <w:r w:rsidRPr="000D767F">
        <w:t>caso</w:t>
      </w:r>
      <w:r w:rsidRPr="000D767F">
        <w:rPr>
          <w:spacing w:val="-3"/>
        </w:rPr>
        <w:t xml:space="preserve"> </w:t>
      </w:r>
      <w:r w:rsidRPr="000D767F">
        <w:t>de</w:t>
      </w:r>
      <w:r w:rsidRPr="000D767F">
        <w:rPr>
          <w:spacing w:val="-4"/>
        </w:rPr>
        <w:t xml:space="preserve"> </w:t>
      </w:r>
      <w:r w:rsidRPr="000D767F">
        <w:t>empresa</w:t>
      </w:r>
      <w:r w:rsidRPr="000D767F">
        <w:rPr>
          <w:spacing w:val="-1"/>
        </w:rPr>
        <w:t xml:space="preserve"> </w:t>
      </w:r>
      <w:r w:rsidRPr="000D767F">
        <w:t>ou</w:t>
      </w:r>
      <w:r w:rsidRPr="000D767F">
        <w:rPr>
          <w:spacing w:val="-3"/>
        </w:rPr>
        <w:t xml:space="preserve"> </w:t>
      </w:r>
      <w:r w:rsidRPr="000D767F">
        <w:t>sociedade</w:t>
      </w:r>
      <w:r w:rsidRPr="000D767F">
        <w:rPr>
          <w:spacing w:val="-4"/>
        </w:rPr>
        <w:t xml:space="preserve"> </w:t>
      </w:r>
      <w:r w:rsidRPr="000D767F">
        <w:t>civis,</w:t>
      </w:r>
      <w:r w:rsidRPr="000D767F">
        <w:rPr>
          <w:spacing w:val="-2"/>
        </w:rPr>
        <w:t xml:space="preserve"> </w:t>
      </w:r>
      <w:r w:rsidRPr="000D767F">
        <w:t>acompanhada</w:t>
      </w:r>
      <w:r w:rsidRPr="000D767F">
        <w:rPr>
          <w:spacing w:val="-1"/>
        </w:rPr>
        <w:t xml:space="preserve"> </w:t>
      </w:r>
      <w:r w:rsidRPr="000D767F">
        <w:t>de prova da diretoria em exercício.</w:t>
      </w:r>
    </w:p>
    <w:p w:rsidR="00F06D0D" w:rsidRPr="000D767F" w:rsidRDefault="00F06D0D" w:rsidP="00F06D0D">
      <w:pPr>
        <w:tabs>
          <w:tab w:val="left" w:pos="1132"/>
        </w:tabs>
        <w:spacing w:before="120"/>
        <w:ind w:right="414"/>
        <w:jc w:val="both"/>
      </w:pPr>
      <w:r w:rsidRPr="000D767F">
        <w:t>1.4 Decreto de Autorização, em se tratando de empresa ou sociedade estrangeira em funcionamento</w:t>
      </w:r>
      <w:r w:rsidRPr="000D767F">
        <w:rPr>
          <w:spacing w:val="-8"/>
        </w:rPr>
        <w:t xml:space="preserve"> </w:t>
      </w:r>
      <w:r w:rsidRPr="000D767F">
        <w:t>no</w:t>
      </w:r>
      <w:r w:rsidRPr="000D767F">
        <w:rPr>
          <w:spacing w:val="-9"/>
        </w:rPr>
        <w:t xml:space="preserve"> </w:t>
      </w:r>
      <w:r w:rsidRPr="000D767F">
        <w:t>País,</w:t>
      </w:r>
      <w:r w:rsidRPr="000D767F">
        <w:rPr>
          <w:spacing w:val="-9"/>
        </w:rPr>
        <w:t xml:space="preserve"> </w:t>
      </w:r>
      <w:r w:rsidRPr="000D767F">
        <w:t>e</w:t>
      </w:r>
      <w:r w:rsidRPr="000D767F">
        <w:rPr>
          <w:spacing w:val="-10"/>
        </w:rPr>
        <w:t xml:space="preserve"> </w:t>
      </w:r>
      <w:r w:rsidRPr="000D767F">
        <w:t>Ato</w:t>
      </w:r>
      <w:r w:rsidRPr="000D767F">
        <w:rPr>
          <w:spacing w:val="-9"/>
        </w:rPr>
        <w:t xml:space="preserve"> </w:t>
      </w:r>
      <w:r w:rsidRPr="000D767F">
        <w:t>de</w:t>
      </w:r>
      <w:r w:rsidRPr="000D767F">
        <w:rPr>
          <w:spacing w:val="-9"/>
        </w:rPr>
        <w:t xml:space="preserve"> </w:t>
      </w:r>
      <w:r w:rsidRPr="000D767F">
        <w:t>Registro</w:t>
      </w:r>
      <w:r w:rsidRPr="000D767F">
        <w:rPr>
          <w:spacing w:val="-9"/>
        </w:rPr>
        <w:t xml:space="preserve"> </w:t>
      </w:r>
      <w:r w:rsidRPr="000D767F">
        <w:t>de</w:t>
      </w:r>
      <w:r w:rsidRPr="000D767F">
        <w:rPr>
          <w:spacing w:val="-9"/>
        </w:rPr>
        <w:t xml:space="preserve"> </w:t>
      </w:r>
      <w:r w:rsidRPr="000D767F">
        <w:t>Autorização</w:t>
      </w:r>
      <w:r w:rsidRPr="000D767F">
        <w:rPr>
          <w:spacing w:val="-9"/>
        </w:rPr>
        <w:t xml:space="preserve"> </w:t>
      </w:r>
      <w:r w:rsidRPr="000D767F">
        <w:t>para</w:t>
      </w:r>
      <w:r w:rsidRPr="000D767F">
        <w:rPr>
          <w:spacing w:val="-9"/>
        </w:rPr>
        <w:t xml:space="preserve"> </w:t>
      </w:r>
      <w:r w:rsidRPr="000D767F">
        <w:t>funcionamento</w:t>
      </w:r>
      <w:r w:rsidRPr="000D767F">
        <w:rPr>
          <w:spacing w:val="-8"/>
        </w:rPr>
        <w:t xml:space="preserve"> </w:t>
      </w:r>
      <w:r w:rsidRPr="000D767F">
        <w:t>expedido</w:t>
      </w:r>
      <w:r w:rsidRPr="000D767F">
        <w:rPr>
          <w:spacing w:val="-9"/>
        </w:rPr>
        <w:t xml:space="preserve"> </w:t>
      </w:r>
      <w:r w:rsidRPr="000D767F">
        <w:t>pelo</w:t>
      </w:r>
      <w:r w:rsidRPr="000D767F">
        <w:rPr>
          <w:spacing w:val="-9"/>
        </w:rPr>
        <w:t xml:space="preserve"> </w:t>
      </w:r>
      <w:r w:rsidRPr="000D767F">
        <w:t>órgão competente, quando a atividade assim o exigir.</w:t>
      </w:r>
    </w:p>
    <w:p w:rsidR="00F06D0D" w:rsidRPr="000D767F" w:rsidRDefault="000D767F" w:rsidP="00F06D0D">
      <w:pPr>
        <w:tabs>
          <w:tab w:val="left" w:pos="1132"/>
        </w:tabs>
        <w:spacing w:before="120"/>
        <w:ind w:right="415"/>
        <w:jc w:val="both"/>
      </w:pPr>
      <w:proofErr w:type="gramStart"/>
      <w:r>
        <w:t xml:space="preserve">1.5 </w:t>
      </w:r>
      <w:r w:rsidR="00F06D0D" w:rsidRPr="000D767F">
        <w:t>Os</w:t>
      </w:r>
      <w:proofErr w:type="gramEnd"/>
      <w:r w:rsidR="00F06D0D" w:rsidRPr="000D767F">
        <w:rPr>
          <w:spacing w:val="-18"/>
        </w:rPr>
        <w:t xml:space="preserve"> </w:t>
      </w:r>
      <w:r w:rsidR="00F06D0D" w:rsidRPr="000D767F">
        <w:t>documentos</w:t>
      </w:r>
      <w:r w:rsidR="00F06D0D" w:rsidRPr="000D767F">
        <w:rPr>
          <w:spacing w:val="-17"/>
        </w:rPr>
        <w:t xml:space="preserve"> </w:t>
      </w:r>
      <w:r w:rsidR="00F06D0D" w:rsidRPr="000D767F">
        <w:t>descritos</w:t>
      </w:r>
      <w:r w:rsidR="00F06D0D" w:rsidRPr="000D767F">
        <w:rPr>
          <w:spacing w:val="-17"/>
        </w:rPr>
        <w:t xml:space="preserve"> </w:t>
      </w:r>
      <w:r w:rsidR="00F06D0D" w:rsidRPr="000D767F">
        <w:t>neste</w:t>
      </w:r>
      <w:r w:rsidR="00F06D0D" w:rsidRPr="000D767F">
        <w:rPr>
          <w:spacing w:val="-17"/>
        </w:rPr>
        <w:t xml:space="preserve"> </w:t>
      </w:r>
      <w:r w:rsidR="00F06D0D" w:rsidRPr="000D767F">
        <w:t>item</w:t>
      </w:r>
      <w:r w:rsidR="00F06D0D" w:rsidRPr="000D767F">
        <w:rPr>
          <w:spacing w:val="-17"/>
        </w:rPr>
        <w:t xml:space="preserve"> </w:t>
      </w:r>
      <w:r w:rsidR="00F06D0D" w:rsidRPr="000D767F">
        <w:t>deverão</w:t>
      </w:r>
      <w:r w:rsidR="00F06D0D" w:rsidRPr="000D767F">
        <w:rPr>
          <w:spacing w:val="-18"/>
        </w:rPr>
        <w:t xml:space="preserve"> </w:t>
      </w:r>
      <w:r w:rsidR="00F06D0D" w:rsidRPr="000D767F">
        <w:t>estar</w:t>
      </w:r>
      <w:r w:rsidR="00F06D0D" w:rsidRPr="000D767F">
        <w:rPr>
          <w:spacing w:val="-17"/>
        </w:rPr>
        <w:t xml:space="preserve"> </w:t>
      </w:r>
      <w:r w:rsidR="00F06D0D" w:rsidRPr="000D767F">
        <w:t>acompanhados</w:t>
      </w:r>
      <w:r w:rsidR="00F06D0D" w:rsidRPr="000D767F">
        <w:rPr>
          <w:spacing w:val="-17"/>
        </w:rPr>
        <w:t xml:space="preserve"> </w:t>
      </w:r>
      <w:r w:rsidR="00F06D0D" w:rsidRPr="000D767F">
        <w:t>de</w:t>
      </w:r>
      <w:r w:rsidR="00F06D0D" w:rsidRPr="000D767F">
        <w:rPr>
          <w:spacing w:val="-17"/>
        </w:rPr>
        <w:t xml:space="preserve"> </w:t>
      </w:r>
      <w:r w:rsidR="00F06D0D" w:rsidRPr="000D767F">
        <w:t>todas</w:t>
      </w:r>
      <w:r w:rsidR="00F06D0D" w:rsidRPr="000D767F">
        <w:rPr>
          <w:spacing w:val="-17"/>
        </w:rPr>
        <w:t xml:space="preserve"> </w:t>
      </w:r>
      <w:r w:rsidR="00F06D0D" w:rsidRPr="000D767F">
        <w:t>as</w:t>
      </w:r>
      <w:r w:rsidR="00F06D0D" w:rsidRPr="000D767F">
        <w:rPr>
          <w:spacing w:val="-18"/>
        </w:rPr>
        <w:t xml:space="preserve"> </w:t>
      </w:r>
      <w:r w:rsidR="00F06D0D" w:rsidRPr="000D767F">
        <w:t>alterações ou da consolidação respectiva, conforme legislação em vigor.</w:t>
      </w:r>
    </w:p>
    <w:p w:rsidR="00F06D0D" w:rsidRPr="000D767F" w:rsidRDefault="00F06D0D" w:rsidP="00F06D0D">
      <w:pPr>
        <w:tabs>
          <w:tab w:val="left" w:pos="1132"/>
        </w:tabs>
        <w:spacing w:before="120"/>
        <w:ind w:right="414"/>
        <w:jc w:val="both"/>
      </w:pPr>
      <w:r w:rsidRPr="000D767F">
        <w:t>1.6 No caso da participação em consórcio, deverá apresentar “Termo de Compromisso de Constituição do Consórcio” público ou particular, subscrito pelos consorciados.</w:t>
      </w:r>
    </w:p>
    <w:p w:rsidR="00F06D0D" w:rsidRPr="000D767F" w:rsidRDefault="00F06D0D" w:rsidP="00F06D0D">
      <w:pPr>
        <w:tabs>
          <w:tab w:val="left" w:pos="1132"/>
        </w:tabs>
        <w:spacing w:before="120"/>
        <w:ind w:right="412"/>
        <w:jc w:val="both"/>
      </w:pPr>
      <w:r w:rsidRPr="000D767F">
        <w:t>1.7 Além do Termo de Compromisso de Constituição do Consórcio”, na participação em consórcio,</w:t>
      </w:r>
      <w:r w:rsidRPr="000D767F">
        <w:rPr>
          <w:spacing w:val="-12"/>
        </w:rPr>
        <w:t xml:space="preserve"> </w:t>
      </w:r>
      <w:r w:rsidRPr="000D767F">
        <w:t>cada</w:t>
      </w:r>
      <w:r w:rsidRPr="000D767F">
        <w:rPr>
          <w:spacing w:val="-13"/>
        </w:rPr>
        <w:t xml:space="preserve"> </w:t>
      </w:r>
      <w:r w:rsidRPr="000D767F">
        <w:t>uma</w:t>
      </w:r>
      <w:r w:rsidRPr="000D767F">
        <w:rPr>
          <w:spacing w:val="-13"/>
        </w:rPr>
        <w:t xml:space="preserve"> </w:t>
      </w:r>
      <w:r w:rsidRPr="000D767F">
        <w:t>das</w:t>
      </w:r>
      <w:r w:rsidRPr="000D767F">
        <w:rPr>
          <w:spacing w:val="-13"/>
        </w:rPr>
        <w:t xml:space="preserve"> </w:t>
      </w:r>
      <w:r w:rsidRPr="000D767F">
        <w:t>consorciadas</w:t>
      </w:r>
      <w:r w:rsidRPr="000D767F">
        <w:rPr>
          <w:spacing w:val="-13"/>
        </w:rPr>
        <w:t xml:space="preserve"> </w:t>
      </w:r>
      <w:r w:rsidRPr="000D767F">
        <w:t>deverão</w:t>
      </w:r>
      <w:r w:rsidRPr="000D767F">
        <w:rPr>
          <w:spacing w:val="-12"/>
        </w:rPr>
        <w:t xml:space="preserve"> </w:t>
      </w:r>
      <w:r w:rsidRPr="000D767F">
        <w:t>atender,</w:t>
      </w:r>
      <w:r w:rsidRPr="000D767F">
        <w:rPr>
          <w:spacing w:val="-11"/>
        </w:rPr>
        <w:t xml:space="preserve"> </w:t>
      </w:r>
      <w:r w:rsidRPr="000D767F">
        <w:t>isoladamente,</w:t>
      </w:r>
      <w:r w:rsidRPr="000D767F">
        <w:rPr>
          <w:spacing w:val="-12"/>
        </w:rPr>
        <w:t xml:space="preserve"> </w:t>
      </w:r>
      <w:r w:rsidRPr="000D767F">
        <w:t>toda</w:t>
      </w:r>
      <w:r w:rsidRPr="000D767F">
        <w:rPr>
          <w:spacing w:val="-15"/>
        </w:rPr>
        <w:t xml:space="preserve"> </w:t>
      </w:r>
      <w:r w:rsidRPr="000D767F">
        <w:t>documentação</w:t>
      </w:r>
      <w:r w:rsidRPr="000D767F">
        <w:rPr>
          <w:spacing w:val="-12"/>
        </w:rPr>
        <w:t xml:space="preserve"> </w:t>
      </w:r>
      <w:r w:rsidRPr="000D767F">
        <w:t>exigida nesta Cláusula.</w:t>
      </w:r>
    </w:p>
    <w:p w:rsidR="00F06D0D" w:rsidRPr="000D767F" w:rsidRDefault="00F06D0D" w:rsidP="00F06D0D">
      <w:pPr>
        <w:pStyle w:val="Corpodetexto"/>
        <w:rPr>
          <w:sz w:val="22"/>
          <w:szCs w:val="22"/>
        </w:rPr>
      </w:pPr>
    </w:p>
    <w:p w:rsidR="00F06D0D" w:rsidRPr="000D767F" w:rsidRDefault="00F06D0D" w:rsidP="00F06D0D">
      <w:pPr>
        <w:spacing w:before="1"/>
        <w:ind w:left="141"/>
        <w:jc w:val="both"/>
        <w:rPr>
          <w:b/>
        </w:rPr>
      </w:pPr>
      <w:r w:rsidRPr="000D767F">
        <w:rPr>
          <w:b/>
          <w:u w:val="single"/>
        </w:rPr>
        <w:t>Regularidade</w:t>
      </w:r>
      <w:r w:rsidRPr="000D767F">
        <w:rPr>
          <w:b/>
          <w:spacing w:val="-5"/>
          <w:u w:val="single"/>
        </w:rPr>
        <w:t xml:space="preserve"> </w:t>
      </w:r>
      <w:r w:rsidRPr="000D767F">
        <w:rPr>
          <w:b/>
          <w:u w:val="single"/>
        </w:rPr>
        <w:t>Fiscal</w:t>
      </w:r>
      <w:r w:rsidRPr="000D767F">
        <w:rPr>
          <w:b/>
          <w:spacing w:val="-6"/>
          <w:u w:val="single"/>
        </w:rPr>
        <w:t xml:space="preserve"> </w:t>
      </w:r>
      <w:r w:rsidRPr="000D767F">
        <w:rPr>
          <w:b/>
          <w:u w:val="single"/>
        </w:rPr>
        <w:t>e</w:t>
      </w:r>
      <w:r w:rsidRPr="000D767F">
        <w:rPr>
          <w:b/>
          <w:spacing w:val="-6"/>
          <w:u w:val="single"/>
        </w:rPr>
        <w:t xml:space="preserve"> </w:t>
      </w:r>
      <w:r w:rsidRPr="000D767F">
        <w:rPr>
          <w:b/>
          <w:spacing w:val="-2"/>
          <w:u w:val="single"/>
        </w:rPr>
        <w:t>Trabalhista</w:t>
      </w:r>
    </w:p>
    <w:p w:rsidR="00F06D0D" w:rsidRPr="000D767F" w:rsidRDefault="00F06D0D" w:rsidP="00F06D0D">
      <w:pPr>
        <w:pStyle w:val="Corpodetexto"/>
        <w:spacing w:before="179"/>
        <w:rPr>
          <w:b w:val="0"/>
          <w:sz w:val="22"/>
          <w:szCs w:val="22"/>
        </w:rPr>
      </w:pPr>
    </w:p>
    <w:p w:rsidR="00F06D0D" w:rsidRPr="000D767F" w:rsidRDefault="00F06D0D" w:rsidP="00F06D0D">
      <w:pPr>
        <w:tabs>
          <w:tab w:val="left" w:pos="1554"/>
        </w:tabs>
        <w:spacing w:before="1"/>
        <w:ind w:right="412"/>
        <w:jc w:val="both"/>
      </w:pPr>
      <w:r w:rsidRPr="000D767F">
        <w:t xml:space="preserve">1.8 Prova de Inscrição no Cadastro Nacional de Pessoas Jurídicas do Ministério da Fazenda </w:t>
      </w:r>
      <w:r w:rsidRPr="000D767F">
        <w:rPr>
          <w:b/>
          <w:u w:val="single"/>
        </w:rPr>
        <w:t>(CNPJ)</w:t>
      </w:r>
      <w:r w:rsidRPr="000D767F">
        <w:t>. A descrição da atividade econômica principal ou secundária constante do CNPJ da empresa deve ser compatível com o objeto licitado.</w:t>
      </w:r>
    </w:p>
    <w:p w:rsidR="00F06D0D" w:rsidRPr="000D767F" w:rsidRDefault="00F06D0D" w:rsidP="00F06D0D">
      <w:pPr>
        <w:tabs>
          <w:tab w:val="left" w:pos="1554"/>
        </w:tabs>
        <w:spacing w:before="1"/>
        <w:ind w:right="413"/>
        <w:jc w:val="both"/>
      </w:pPr>
      <w:r w:rsidRPr="000D767F">
        <w:t>1.9 Prova de inexistência de débitos inadimplidos perante a Justiça do Trabalho, mediante</w:t>
      </w:r>
      <w:r w:rsidRPr="000D767F">
        <w:rPr>
          <w:spacing w:val="-5"/>
        </w:rPr>
        <w:t xml:space="preserve"> </w:t>
      </w:r>
      <w:r w:rsidRPr="000D767F">
        <w:t>a</w:t>
      </w:r>
      <w:r w:rsidRPr="000D767F">
        <w:rPr>
          <w:spacing w:val="-6"/>
        </w:rPr>
        <w:t xml:space="preserve"> </w:t>
      </w:r>
      <w:r w:rsidRPr="000D767F">
        <w:t>apresentação</w:t>
      </w:r>
      <w:r w:rsidRPr="000D767F">
        <w:rPr>
          <w:spacing w:val="-5"/>
        </w:rPr>
        <w:t xml:space="preserve"> </w:t>
      </w:r>
      <w:r w:rsidRPr="000D767F">
        <w:t>de</w:t>
      </w:r>
      <w:r w:rsidRPr="000D767F">
        <w:rPr>
          <w:spacing w:val="-5"/>
        </w:rPr>
        <w:t xml:space="preserve"> </w:t>
      </w:r>
      <w:r w:rsidRPr="000D767F">
        <w:rPr>
          <w:b/>
          <w:u w:val="single"/>
        </w:rPr>
        <w:t>Certidão</w:t>
      </w:r>
      <w:r w:rsidRPr="000D767F">
        <w:rPr>
          <w:b/>
          <w:spacing w:val="-4"/>
          <w:u w:val="single"/>
        </w:rPr>
        <w:t xml:space="preserve"> </w:t>
      </w:r>
      <w:r w:rsidRPr="000D767F">
        <w:rPr>
          <w:b/>
          <w:u w:val="single"/>
        </w:rPr>
        <w:t>Negativa</w:t>
      </w:r>
      <w:r w:rsidRPr="000D767F">
        <w:rPr>
          <w:b/>
          <w:spacing w:val="-9"/>
          <w:u w:val="single"/>
        </w:rPr>
        <w:t xml:space="preserve"> </w:t>
      </w:r>
      <w:r w:rsidRPr="000D767F">
        <w:rPr>
          <w:b/>
          <w:u w:val="single"/>
        </w:rPr>
        <w:t>de</w:t>
      </w:r>
      <w:r w:rsidRPr="000D767F">
        <w:rPr>
          <w:b/>
          <w:spacing w:val="-6"/>
          <w:u w:val="single"/>
        </w:rPr>
        <w:t xml:space="preserve"> </w:t>
      </w:r>
      <w:r w:rsidRPr="000D767F">
        <w:rPr>
          <w:b/>
          <w:u w:val="single"/>
        </w:rPr>
        <w:t>Débitos</w:t>
      </w:r>
      <w:r w:rsidRPr="000D767F">
        <w:rPr>
          <w:b/>
          <w:spacing w:val="-5"/>
          <w:u w:val="single"/>
        </w:rPr>
        <w:t xml:space="preserve"> </w:t>
      </w:r>
      <w:r w:rsidRPr="000D767F">
        <w:rPr>
          <w:b/>
          <w:u w:val="single"/>
        </w:rPr>
        <w:t>Trabalhistas</w:t>
      </w:r>
      <w:r w:rsidRPr="000D767F">
        <w:rPr>
          <w:b/>
          <w:spacing w:val="-1"/>
        </w:rPr>
        <w:t xml:space="preserve"> </w:t>
      </w:r>
      <w:r w:rsidRPr="000D767F">
        <w:t>-</w:t>
      </w:r>
      <w:r w:rsidRPr="000D767F">
        <w:rPr>
          <w:spacing w:val="-6"/>
        </w:rPr>
        <w:t xml:space="preserve"> </w:t>
      </w:r>
      <w:r w:rsidRPr="000D767F">
        <w:rPr>
          <w:b/>
          <w:u w:val="single"/>
        </w:rPr>
        <w:t>CNDT</w:t>
      </w:r>
      <w:r w:rsidRPr="000D767F">
        <w:rPr>
          <w:b/>
          <w:spacing w:val="-4"/>
          <w:u w:val="single"/>
        </w:rPr>
        <w:t xml:space="preserve"> </w:t>
      </w:r>
      <w:r w:rsidRPr="000D767F">
        <w:rPr>
          <w:b/>
          <w:u w:val="single"/>
        </w:rPr>
        <w:t>ou</w:t>
      </w:r>
      <w:r w:rsidRPr="000D767F">
        <w:rPr>
          <w:b/>
          <w:spacing w:val="-3"/>
        </w:rPr>
        <w:t xml:space="preserve"> </w:t>
      </w:r>
      <w:r w:rsidRPr="000D767F">
        <w:t>Certidão Positiva de Débitos Trabalhistas com Efeito de Negativa em nome do interessado.</w:t>
      </w:r>
    </w:p>
    <w:p w:rsidR="00F06D0D" w:rsidRPr="000D767F" w:rsidRDefault="00F06D0D" w:rsidP="00F06D0D">
      <w:pPr>
        <w:pStyle w:val="Corpodetexto"/>
        <w:rPr>
          <w:sz w:val="22"/>
          <w:szCs w:val="22"/>
        </w:rPr>
      </w:pPr>
    </w:p>
    <w:p w:rsidR="00F06D0D" w:rsidRPr="000D767F" w:rsidRDefault="00F06D0D" w:rsidP="00F06D0D">
      <w:pPr>
        <w:tabs>
          <w:tab w:val="left" w:pos="1131"/>
        </w:tabs>
        <w:spacing w:before="1"/>
        <w:ind w:right="413"/>
        <w:jc w:val="both"/>
      </w:pPr>
      <w:r w:rsidRPr="000D767F">
        <w:t>1.10 Prova</w:t>
      </w:r>
      <w:r w:rsidRPr="000D767F">
        <w:rPr>
          <w:spacing w:val="-7"/>
        </w:rPr>
        <w:t xml:space="preserve"> </w:t>
      </w:r>
      <w:r w:rsidRPr="000D767F">
        <w:t>de</w:t>
      </w:r>
      <w:r w:rsidRPr="000D767F">
        <w:rPr>
          <w:spacing w:val="-6"/>
        </w:rPr>
        <w:t xml:space="preserve"> </w:t>
      </w:r>
      <w:r w:rsidRPr="000D767F">
        <w:t>Regularidade</w:t>
      </w:r>
      <w:r w:rsidRPr="000D767F">
        <w:rPr>
          <w:spacing w:val="-8"/>
        </w:rPr>
        <w:t xml:space="preserve"> </w:t>
      </w:r>
      <w:r w:rsidRPr="000D767F">
        <w:t>perante</w:t>
      </w:r>
      <w:r w:rsidRPr="000D767F">
        <w:rPr>
          <w:spacing w:val="-5"/>
        </w:rPr>
        <w:t xml:space="preserve"> </w:t>
      </w:r>
      <w:r w:rsidRPr="000D767F">
        <w:t>o</w:t>
      </w:r>
      <w:r w:rsidRPr="000D767F">
        <w:rPr>
          <w:spacing w:val="-3"/>
        </w:rPr>
        <w:t xml:space="preserve"> </w:t>
      </w:r>
      <w:r w:rsidRPr="000D767F">
        <w:rPr>
          <w:b/>
        </w:rPr>
        <w:t>Fundo</w:t>
      </w:r>
      <w:r w:rsidRPr="000D767F">
        <w:rPr>
          <w:b/>
          <w:spacing w:val="-6"/>
        </w:rPr>
        <w:t xml:space="preserve"> </w:t>
      </w:r>
      <w:r w:rsidRPr="000D767F">
        <w:rPr>
          <w:b/>
        </w:rPr>
        <w:t>de</w:t>
      </w:r>
      <w:r w:rsidRPr="000D767F">
        <w:rPr>
          <w:b/>
          <w:spacing w:val="-6"/>
        </w:rPr>
        <w:t xml:space="preserve"> </w:t>
      </w:r>
      <w:r w:rsidRPr="000D767F">
        <w:rPr>
          <w:b/>
        </w:rPr>
        <w:t>Garantia</w:t>
      </w:r>
      <w:r w:rsidRPr="000D767F">
        <w:rPr>
          <w:b/>
          <w:spacing w:val="-5"/>
        </w:rPr>
        <w:t xml:space="preserve"> </w:t>
      </w:r>
      <w:r w:rsidRPr="000D767F">
        <w:rPr>
          <w:b/>
        </w:rPr>
        <w:t>por</w:t>
      </w:r>
      <w:r w:rsidRPr="000D767F">
        <w:rPr>
          <w:b/>
          <w:spacing w:val="-6"/>
        </w:rPr>
        <w:t xml:space="preserve"> </w:t>
      </w:r>
      <w:r w:rsidRPr="000D767F">
        <w:rPr>
          <w:b/>
        </w:rPr>
        <w:t>Tempo</w:t>
      </w:r>
      <w:r w:rsidRPr="000D767F">
        <w:rPr>
          <w:b/>
          <w:spacing w:val="-6"/>
        </w:rPr>
        <w:t xml:space="preserve"> </w:t>
      </w:r>
      <w:r w:rsidRPr="000D767F">
        <w:rPr>
          <w:b/>
        </w:rPr>
        <w:t>de</w:t>
      </w:r>
      <w:r w:rsidRPr="000D767F">
        <w:rPr>
          <w:b/>
          <w:spacing w:val="-6"/>
        </w:rPr>
        <w:t xml:space="preserve"> </w:t>
      </w:r>
      <w:r w:rsidRPr="000D767F">
        <w:rPr>
          <w:b/>
        </w:rPr>
        <w:t>Serviço</w:t>
      </w:r>
      <w:r w:rsidRPr="000D767F">
        <w:rPr>
          <w:b/>
          <w:spacing w:val="-2"/>
        </w:rPr>
        <w:t xml:space="preserve"> </w:t>
      </w:r>
      <w:r w:rsidRPr="000D767F">
        <w:t>-</w:t>
      </w:r>
      <w:r w:rsidRPr="000D767F">
        <w:rPr>
          <w:spacing w:val="-6"/>
        </w:rPr>
        <w:t xml:space="preserve"> </w:t>
      </w:r>
      <w:r w:rsidRPr="000D767F">
        <w:t>FGTS, demonstrando</w:t>
      </w:r>
      <w:r w:rsidRPr="000D767F">
        <w:rPr>
          <w:spacing w:val="-2"/>
        </w:rPr>
        <w:t xml:space="preserve"> </w:t>
      </w:r>
      <w:r w:rsidRPr="000D767F">
        <w:t>situação regular</w:t>
      </w:r>
      <w:r w:rsidRPr="000D767F">
        <w:rPr>
          <w:spacing w:val="-1"/>
        </w:rPr>
        <w:t xml:space="preserve"> </w:t>
      </w:r>
      <w:r w:rsidRPr="000D767F">
        <w:t>no cumprimento</w:t>
      </w:r>
      <w:r w:rsidRPr="000D767F">
        <w:rPr>
          <w:spacing w:val="-5"/>
        </w:rPr>
        <w:t xml:space="preserve"> </w:t>
      </w:r>
      <w:r w:rsidRPr="000D767F">
        <w:t>dos</w:t>
      </w:r>
      <w:r w:rsidRPr="000D767F">
        <w:rPr>
          <w:spacing w:val="-1"/>
        </w:rPr>
        <w:t xml:space="preserve"> </w:t>
      </w:r>
      <w:r w:rsidRPr="000D767F">
        <w:t>encargos</w:t>
      </w:r>
      <w:r w:rsidRPr="000D767F">
        <w:rPr>
          <w:spacing w:val="-3"/>
        </w:rPr>
        <w:t xml:space="preserve"> </w:t>
      </w:r>
      <w:r w:rsidRPr="000D767F">
        <w:t>sociais</w:t>
      </w:r>
      <w:r w:rsidRPr="000D767F">
        <w:rPr>
          <w:spacing w:val="-1"/>
        </w:rPr>
        <w:t xml:space="preserve"> </w:t>
      </w:r>
      <w:r w:rsidRPr="000D767F">
        <w:t>instituídos</w:t>
      </w:r>
      <w:r w:rsidRPr="000D767F">
        <w:rPr>
          <w:spacing w:val="-3"/>
        </w:rPr>
        <w:t xml:space="preserve"> </w:t>
      </w:r>
      <w:r w:rsidRPr="000D767F">
        <w:t>por</w:t>
      </w:r>
      <w:r w:rsidRPr="000D767F">
        <w:rPr>
          <w:spacing w:val="-3"/>
        </w:rPr>
        <w:t xml:space="preserve"> </w:t>
      </w:r>
      <w:r w:rsidRPr="000D767F">
        <w:t xml:space="preserve">lei, mediante apresentação do </w:t>
      </w:r>
      <w:r w:rsidRPr="000D767F">
        <w:rPr>
          <w:b/>
          <w:u w:val="single"/>
        </w:rPr>
        <w:t>Certificado de Regularidade do FGTS (CRF)</w:t>
      </w:r>
      <w:r w:rsidRPr="000D767F">
        <w:t>.</w:t>
      </w:r>
    </w:p>
    <w:p w:rsidR="00F06D0D" w:rsidRPr="000D767F" w:rsidRDefault="00F06D0D" w:rsidP="00F06D0D">
      <w:pPr>
        <w:pStyle w:val="Corpodetexto"/>
        <w:spacing w:before="25"/>
        <w:rPr>
          <w:sz w:val="22"/>
          <w:szCs w:val="22"/>
        </w:rPr>
      </w:pPr>
    </w:p>
    <w:p w:rsidR="00F06D0D" w:rsidRPr="000D767F" w:rsidRDefault="00F06D0D" w:rsidP="00F06D0D">
      <w:pPr>
        <w:tabs>
          <w:tab w:val="left" w:pos="1131"/>
        </w:tabs>
        <w:ind w:right="412"/>
        <w:jc w:val="both"/>
      </w:pPr>
      <w:r w:rsidRPr="000D767F">
        <w:t xml:space="preserve">1.11 Prova de Regularidade para com a </w:t>
      </w:r>
      <w:r w:rsidRPr="000D767F">
        <w:rPr>
          <w:b/>
          <w:u w:val="single"/>
        </w:rPr>
        <w:t>Fazenda Federal e Prova de Regularidade</w:t>
      </w:r>
      <w:r w:rsidRPr="000D767F">
        <w:rPr>
          <w:b/>
        </w:rPr>
        <w:t xml:space="preserve"> </w:t>
      </w:r>
      <w:r w:rsidRPr="000D767F">
        <w:rPr>
          <w:b/>
          <w:u w:val="single"/>
        </w:rPr>
        <w:t>relativa</w:t>
      </w:r>
      <w:r w:rsidRPr="000D767F">
        <w:rPr>
          <w:b/>
          <w:spacing w:val="-5"/>
          <w:u w:val="single"/>
        </w:rPr>
        <w:t xml:space="preserve"> </w:t>
      </w:r>
      <w:r w:rsidRPr="000D767F">
        <w:rPr>
          <w:b/>
          <w:u w:val="single"/>
        </w:rPr>
        <w:t>à</w:t>
      </w:r>
      <w:r w:rsidRPr="000D767F">
        <w:rPr>
          <w:b/>
          <w:spacing w:val="-5"/>
          <w:u w:val="single"/>
        </w:rPr>
        <w:t xml:space="preserve"> </w:t>
      </w:r>
      <w:r w:rsidRPr="000D767F">
        <w:rPr>
          <w:b/>
          <w:u w:val="single"/>
        </w:rPr>
        <w:t>Seguridade</w:t>
      </w:r>
      <w:r w:rsidRPr="000D767F">
        <w:rPr>
          <w:b/>
          <w:spacing w:val="-6"/>
          <w:u w:val="single"/>
        </w:rPr>
        <w:t xml:space="preserve"> </w:t>
      </w:r>
      <w:r w:rsidRPr="000D767F">
        <w:rPr>
          <w:b/>
          <w:u w:val="single"/>
        </w:rPr>
        <w:t>Social</w:t>
      </w:r>
      <w:r w:rsidRPr="000D767F">
        <w:rPr>
          <w:b/>
          <w:spacing w:val="-4"/>
          <w:u w:val="single"/>
        </w:rPr>
        <w:t xml:space="preserve"> </w:t>
      </w:r>
      <w:r w:rsidRPr="000D767F">
        <w:rPr>
          <w:b/>
          <w:u w:val="single"/>
        </w:rPr>
        <w:t>(INSS)</w:t>
      </w:r>
      <w:r w:rsidRPr="000D767F">
        <w:rPr>
          <w:b/>
        </w:rPr>
        <w:t xml:space="preserve"> </w:t>
      </w:r>
      <w:r w:rsidRPr="000D767F">
        <w:t>mediante</w:t>
      </w:r>
      <w:r w:rsidRPr="000D767F">
        <w:rPr>
          <w:spacing w:val="-7"/>
        </w:rPr>
        <w:t xml:space="preserve"> </w:t>
      </w:r>
      <w:r w:rsidRPr="000D767F">
        <w:t>apresentação</w:t>
      </w:r>
      <w:r w:rsidRPr="000D767F">
        <w:rPr>
          <w:spacing w:val="-4"/>
        </w:rPr>
        <w:t xml:space="preserve"> </w:t>
      </w:r>
      <w:r w:rsidRPr="000D767F">
        <w:t>de</w:t>
      </w:r>
      <w:r w:rsidRPr="000D767F">
        <w:rPr>
          <w:spacing w:val="-5"/>
        </w:rPr>
        <w:t xml:space="preserve"> </w:t>
      </w:r>
      <w:r w:rsidRPr="000D767F">
        <w:t>“Certidão</w:t>
      </w:r>
      <w:r w:rsidRPr="000D767F">
        <w:rPr>
          <w:spacing w:val="-4"/>
        </w:rPr>
        <w:t xml:space="preserve"> </w:t>
      </w:r>
      <w:r w:rsidRPr="000D767F">
        <w:t>Negativa</w:t>
      </w:r>
      <w:r w:rsidRPr="000D767F">
        <w:rPr>
          <w:spacing w:val="-4"/>
        </w:rPr>
        <w:t xml:space="preserve"> </w:t>
      </w:r>
      <w:r w:rsidRPr="000D767F">
        <w:t>de</w:t>
      </w:r>
      <w:r w:rsidRPr="000D767F">
        <w:rPr>
          <w:spacing w:val="-5"/>
        </w:rPr>
        <w:t xml:space="preserve"> </w:t>
      </w:r>
      <w:r w:rsidRPr="000D767F">
        <w:t xml:space="preserve">Débitos Relativos aos Tributos Federais e à </w:t>
      </w:r>
      <w:proofErr w:type="spellStart"/>
      <w:r w:rsidRPr="000D767F">
        <w:t>Divida</w:t>
      </w:r>
      <w:proofErr w:type="spellEnd"/>
      <w:r w:rsidRPr="000D767F">
        <w:t xml:space="preserve"> Ativa da União”, ou “Certidão Positiva com Efeitos de Negativa de Débitos Relativos aos Tributos Federais e à Dívida Ativa da União”, ambos os documentos dentro do seu prazo de validade e em nome do interessado. (Conforme Portaria Conjunta RFB/PGFN Nº 1.751/2014).</w:t>
      </w:r>
    </w:p>
    <w:p w:rsidR="00F06D0D" w:rsidRPr="000D767F" w:rsidRDefault="00F06D0D" w:rsidP="00F06D0D">
      <w:pPr>
        <w:pStyle w:val="Corpodetexto"/>
        <w:spacing w:before="23"/>
        <w:rPr>
          <w:sz w:val="22"/>
          <w:szCs w:val="22"/>
        </w:rPr>
      </w:pPr>
    </w:p>
    <w:p w:rsidR="00F06D0D" w:rsidRPr="000D767F" w:rsidRDefault="00F06D0D" w:rsidP="00F06D0D">
      <w:pPr>
        <w:tabs>
          <w:tab w:val="left" w:pos="1131"/>
        </w:tabs>
        <w:ind w:right="413"/>
        <w:jc w:val="both"/>
      </w:pPr>
      <w:r w:rsidRPr="000D767F">
        <w:t xml:space="preserve">1.12 Prova de Regularidade para com a </w:t>
      </w:r>
      <w:r w:rsidRPr="000D767F">
        <w:rPr>
          <w:b/>
          <w:u w:val="single"/>
        </w:rPr>
        <w:t>Fazenda Municipal (Certidão de Tributos</w:t>
      </w:r>
      <w:r w:rsidRPr="000D767F">
        <w:rPr>
          <w:b/>
        </w:rPr>
        <w:t xml:space="preserve"> </w:t>
      </w:r>
      <w:r w:rsidRPr="000D767F">
        <w:rPr>
          <w:b/>
          <w:u w:val="single"/>
        </w:rPr>
        <w:t>Mobiliários)</w:t>
      </w:r>
      <w:r w:rsidRPr="000D767F">
        <w:rPr>
          <w:b/>
        </w:rPr>
        <w:t xml:space="preserve"> </w:t>
      </w:r>
      <w:r w:rsidRPr="000D767F">
        <w:t>do domicílio ou sede do licitante, ou outra equivalente, na forma da lei e conforme o caso, pertinente ao ramo de atividade que exerce e compatível com o objeto desta licitação.</w:t>
      </w:r>
    </w:p>
    <w:p w:rsidR="00F06D0D" w:rsidRPr="000D767F" w:rsidRDefault="00F06D0D" w:rsidP="00F06D0D">
      <w:pPr>
        <w:pStyle w:val="Corpodetexto"/>
        <w:spacing w:before="25"/>
        <w:rPr>
          <w:sz w:val="22"/>
          <w:szCs w:val="22"/>
        </w:rPr>
      </w:pPr>
    </w:p>
    <w:p w:rsidR="00F06D0D" w:rsidRPr="000D767F" w:rsidRDefault="00F06D0D" w:rsidP="00F06D0D">
      <w:pPr>
        <w:tabs>
          <w:tab w:val="left" w:pos="1131"/>
        </w:tabs>
        <w:ind w:right="415"/>
        <w:jc w:val="both"/>
      </w:pPr>
      <w:r w:rsidRPr="000D767F">
        <w:t>1.13 Prova</w:t>
      </w:r>
      <w:r w:rsidRPr="000D767F">
        <w:rPr>
          <w:spacing w:val="-15"/>
        </w:rPr>
        <w:t xml:space="preserve"> </w:t>
      </w:r>
      <w:r w:rsidRPr="000D767F">
        <w:t>de</w:t>
      </w:r>
      <w:r w:rsidRPr="000D767F">
        <w:rPr>
          <w:spacing w:val="-13"/>
        </w:rPr>
        <w:t xml:space="preserve"> </w:t>
      </w:r>
      <w:r w:rsidRPr="000D767F">
        <w:t>inscrição</w:t>
      </w:r>
      <w:r w:rsidRPr="000D767F">
        <w:rPr>
          <w:spacing w:val="-12"/>
        </w:rPr>
        <w:t xml:space="preserve"> </w:t>
      </w:r>
      <w:r w:rsidRPr="000D767F">
        <w:t>no</w:t>
      </w:r>
      <w:r w:rsidRPr="000D767F">
        <w:rPr>
          <w:spacing w:val="-14"/>
        </w:rPr>
        <w:t xml:space="preserve"> </w:t>
      </w:r>
      <w:r w:rsidRPr="000D767F">
        <w:t>cadastro</w:t>
      </w:r>
      <w:r w:rsidRPr="000D767F">
        <w:rPr>
          <w:spacing w:val="-12"/>
        </w:rPr>
        <w:t xml:space="preserve"> </w:t>
      </w:r>
      <w:r w:rsidRPr="000D767F">
        <w:t>de</w:t>
      </w:r>
      <w:r w:rsidRPr="000D767F">
        <w:rPr>
          <w:spacing w:val="-15"/>
        </w:rPr>
        <w:t xml:space="preserve"> </w:t>
      </w:r>
      <w:r w:rsidRPr="000D767F">
        <w:t>contribuintes</w:t>
      </w:r>
      <w:r w:rsidRPr="000D767F">
        <w:rPr>
          <w:spacing w:val="-15"/>
        </w:rPr>
        <w:t xml:space="preserve"> </w:t>
      </w:r>
      <w:r w:rsidRPr="000D767F">
        <w:t>estadual,</w:t>
      </w:r>
      <w:r w:rsidRPr="000D767F">
        <w:rPr>
          <w:spacing w:val="-12"/>
        </w:rPr>
        <w:t xml:space="preserve"> </w:t>
      </w:r>
      <w:r w:rsidRPr="000D767F">
        <w:t>se</w:t>
      </w:r>
      <w:r w:rsidRPr="000D767F">
        <w:rPr>
          <w:spacing w:val="-13"/>
        </w:rPr>
        <w:t xml:space="preserve"> </w:t>
      </w:r>
      <w:r w:rsidRPr="000D767F">
        <w:t>houver,</w:t>
      </w:r>
      <w:r w:rsidRPr="000D767F">
        <w:rPr>
          <w:spacing w:val="-12"/>
        </w:rPr>
        <w:t xml:space="preserve"> </w:t>
      </w:r>
      <w:r w:rsidRPr="000D767F">
        <w:t>relativo</w:t>
      </w:r>
      <w:r w:rsidRPr="000D767F">
        <w:rPr>
          <w:spacing w:val="-14"/>
        </w:rPr>
        <w:t xml:space="preserve"> </w:t>
      </w:r>
      <w:r w:rsidRPr="000D767F">
        <w:t>ao</w:t>
      </w:r>
      <w:r w:rsidRPr="000D767F">
        <w:rPr>
          <w:spacing w:val="-15"/>
        </w:rPr>
        <w:t xml:space="preserve"> </w:t>
      </w:r>
      <w:r w:rsidRPr="000D767F">
        <w:t>domicílio ou sede do licitante, pertinente ao seu ramo de atividade e compatível com o objeto contratual.</w:t>
      </w:r>
    </w:p>
    <w:p w:rsidR="00F06D0D" w:rsidRPr="000D767F" w:rsidRDefault="00F06D0D" w:rsidP="00F06D0D">
      <w:pPr>
        <w:pStyle w:val="Corpodetexto"/>
        <w:spacing w:before="180"/>
        <w:rPr>
          <w:sz w:val="22"/>
          <w:szCs w:val="22"/>
        </w:rPr>
      </w:pPr>
    </w:p>
    <w:p w:rsidR="00F06D0D" w:rsidRPr="000D767F" w:rsidRDefault="00F06D0D" w:rsidP="00F06D0D">
      <w:pPr>
        <w:spacing w:before="1" w:line="259" w:lineRule="auto"/>
        <w:ind w:left="141" w:right="414"/>
        <w:jc w:val="both"/>
      </w:pPr>
      <w:r w:rsidRPr="000D767F">
        <w:rPr>
          <w:b/>
        </w:rPr>
        <w:t>§</w:t>
      </w:r>
      <w:r w:rsidRPr="000D767F">
        <w:rPr>
          <w:b/>
          <w:spacing w:val="-2"/>
        </w:rPr>
        <w:t xml:space="preserve"> </w:t>
      </w:r>
      <w:r w:rsidRPr="000D767F">
        <w:rPr>
          <w:b/>
        </w:rPr>
        <w:t>1º</w:t>
      </w:r>
      <w:r w:rsidRPr="000D767F">
        <w:rPr>
          <w:b/>
          <w:spacing w:val="-1"/>
        </w:rPr>
        <w:t xml:space="preserve"> </w:t>
      </w:r>
      <w:r w:rsidRPr="000D767F">
        <w:t>A</w:t>
      </w:r>
      <w:r w:rsidRPr="000D767F">
        <w:rPr>
          <w:spacing w:val="-2"/>
        </w:rPr>
        <w:t xml:space="preserve"> </w:t>
      </w:r>
      <w:r w:rsidRPr="000D767F">
        <w:t>descrição</w:t>
      </w:r>
      <w:r w:rsidRPr="000D767F">
        <w:rPr>
          <w:spacing w:val="-2"/>
        </w:rPr>
        <w:t xml:space="preserve"> </w:t>
      </w:r>
      <w:r w:rsidRPr="000D767F">
        <w:t>da</w:t>
      </w:r>
      <w:r w:rsidRPr="000D767F">
        <w:rPr>
          <w:spacing w:val="-3"/>
        </w:rPr>
        <w:t xml:space="preserve"> </w:t>
      </w:r>
      <w:r w:rsidRPr="000D767F">
        <w:t>atividade</w:t>
      </w:r>
      <w:r w:rsidRPr="000D767F">
        <w:rPr>
          <w:spacing w:val="-3"/>
        </w:rPr>
        <w:t xml:space="preserve"> </w:t>
      </w:r>
      <w:r w:rsidRPr="000D767F">
        <w:t>econômica</w:t>
      </w:r>
      <w:r w:rsidRPr="000D767F">
        <w:rPr>
          <w:spacing w:val="-3"/>
        </w:rPr>
        <w:t xml:space="preserve"> </w:t>
      </w:r>
      <w:r w:rsidRPr="000D767F">
        <w:t>principal</w:t>
      </w:r>
      <w:r w:rsidRPr="000D767F">
        <w:rPr>
          <w:spacing w:val="-3"/>
        </w:rPr>
        <w:t xml:space="preserve"> </w:t>
      </w:r>
      <w:r w:rsidRPr="000D767F">
        <w:t>ou secundária</w:t>
      </w:r>
      <w:r w:rsidRPr="000D767F">
        <w:rPr>
          <w:spacing w:val="-3"/>
        </w:rPr>
        <w:t xml:space="preserve"> </w:t>
      </w:r>
      <w:r w:rsidRPr="000D767F">
        <w:t>da</w:t>
      </w:r>
      <w:r w:rsidRPr="000D767F">
        <w:rPr>
          <w:spacing w:val="-3"/>
        </w:rPr>
        <w:t xml:space="preserve"> </w:t>
      </w:r>
      <w:r w:rsidRPr="000D767F">
        <w:t>empresa</w:t>
      </w:r>
      <w:r w:rsidRPr="000D767F">
        <w:rPr>
          <w:spacing w:val="-3"/>
        </w:rPr>
        <w:t xml:space="preserve"> </w:t>
      </w:r>
      <w:r w:rsidRPr="000D767F">
        <w:t>deve</w:t>
      </w:r>
      <w:r w:rsidRPr="000D767F">
        <w:rPr>
          <w:spacing w:val="-2"/>
        </w:rPr>
        <w:t xml:space="preserve"> </w:t>
      </w:r>
      <w:r w:rsidRPr="000D767F">
        <w:t>ser</w:t>
      </w:r>
      <w:r w:rsidRPr="000D767F">
        <w:rPr>
          <w:spacing w:val="-2"/>
        </w:rPr>
        <w:t xml:space="preserve"> </w:t>
      </w:r>
      <w:r w:rsidRPr="000D767F">
        <w:t>compatível com o objeto licitado.</w:t>
      </w:r>
    </w:p>
    <w:p w:rsidR="00F06D0D" w:rsidRPr="000D767F" w:rsidRDefault="00F06D0D" w:rsidP="00F06D0D">
      <w:pPr>
        <w:spacing w:before="160" w:line="259" w:lineRule="auto"/>
        <w:ind w:left="141" w:right="415"/>
        <w:jc w:val="both"/>
      </w:pPr>
      <w:r w:rsidRPr="000D767F">
        <w:rPr>
          <w:b/>
        </w:rPr>
        <w:t>§</w:t>
      </w:r>
      <w:r w:rsidRPr="000D767F">
        <w:rPr>
          <w:b/>
          <w:spacing w:val="-7"/>
        </w:rPr>
        <w:t xml:space="preserve"> </w:t>
      </w:r>
      <w:r w:rsidRPr="000D767F">
        <w:rPr>
          <w:b/>
        </w:rPr>
        <w:t>2º</w:t>
      </w:r>
      <w:r w:rsidRPr="000D767F">
        <w:rPr>
          <w:b/>
          <w:spacing w:val="-7"/>
        </w:rPr>
        <w:t xml:space="preserve"> </w:t>
      </w:r>
      <w:r w:rsidRPr="000D767F">
        <w:t>As</w:t>
      </w:r>
      <w:r w:rsidRPr="000D767F">
        <w:rPr>
          <w:spacing w:val="-10"/>
        </w:rPr>
        <w:t xml:space="preserve"> </w:t>
      </w:r>
      <w:r w:rsidRPr="000D767F">
        <w:t>microempresas</w:t>
      </w:r>
      <w:r w:rsidRPr="000D767F">
        <w:rPr>
          <w:spacing w:val="-8"/>
        </w:rPr>
        <w:t xml:space="preserve"> </w:t>
      </w:r>
      <w:r w:rsidRPr="000D767F">
        <w:t>e</w:t>
      </w:r>
      <w:r w:rsidRPr="000D767F">
        <w:rPr>
          <w:spacing w:val="-11"/>
        </w:rPr>
        <w:t xml:space="preserve"> </w:t>
      </w:r>
      <w:r w:rsidRPr="000D767F">
        <w:t>empresas</w:t>
      </w:r>
      <w:r w:rsidRPr="000D767F">
        <w:rPr>
          <w:spacing w:val="-8"/>
        </w:rPr>
        <w:t xml:space="preserve"> </w:t>
      </w:r>
      <w:r w:rsidRPr="000D767F">
        <w:t>de</w:t>
      </w:r>
      <w:r w:rsidRPr="000D767F">
        <w:rPr>
          <w:spacing w:val="-10"/>
        </w:rPr>
        <w:t xml:space="preserve"> </w:t>
      </w:r>
      <w:r w:rsidRPr="000D767F">
        <w:t>pequeno</w:t>
      </w:r>
      <w:r w:rsidRPr="000D767F">
        <w:rPr>
          <w:spacing w:val="-7"/>
        </w:rPr>
        <w:t xml:space="preserve"> </w:t>
      </w:r>
      <w:r w:rsidRPr="000D767F">
        <w:t>porte,</w:t>
      </w:r>
      <w:r w:rsidRPr="000D767F">
        <w:rPr>
          <w:spacing w:val="-7"/>
        </w:rPr>
        <w:t xml:space="preserve"> </w:t>
      </w:r>
      <w:r w:rsidRPr="000D767F">
        <w:t>por</w:t>
      </w:r>
      <w:r w:rsidRPr="000D767F">
        <w:rPr>
          <w:spacing w:val="-10"/>
        </w:rPr>
        <w:t xml:space="preserve"> </w:t>
      </w:r>
      <w:r w:rsidRPr="000D767F">
        <w:t>ocasião</w:t>
      </w:r>
      <w:r w:rsidRPr="000D767F">
        <w:rPr>
          <w:spacing w:val="-10"/>
        </w:rPr>
        <w:t xml:space="preserve"> </w:t>
      </w:r>
      <w:r w:rsidRPr="000D767F">
        <w:t>da</w:t>
      </w:r>
      <w:r w:rsidRPr="000D767F">
        <w:rPr>
          <w:spacing w:val="-8"/>
        </w:rPr>
        <w:t xml:space="preserve"> </w:t>
      </w:r>
      <w:r w:rsidRPr="000D767F">
        <w:t>participação</w:t>
      </w:r>
      <w:r w:rsidRPr="000D767F">
        <w:rPr>
          <w:spacing w:val="-7"/>
        </w:rPr>
        <w:t xml:space="preserve"> </w:t>
      </w:r>
      <w:r w:rsidRPr="000D767F">
        <w:t>neste</w:t>
      </w:r>
      <w:r w:rsidRPr="000D767F">
        <w:rPr>
          <w:spacing w:val="-8"/>
        </w:rPr>
        <w:t xml:space="preserve"> </w:t>
      </w:r>
      <w:r w:rsidRPr="000D767F">
        <w:t>certame, deverão</w:t>
      </w:r>
      <w:r w:rsidRPr="000D767F">
        <w:rPr>
          <w:spacing w:val="-4"/>
        </w:rPr>
        <w:t xml:space="preserve"> </w:t>
      </w:r>
      <w:r w:rsidRPr="000D767F">
        <w:t>apresentar</w:t>
      </w:r>
      <w:r w:rsidRPr="000D767F">
        <w:rPr>
          <w:spacing w:val="-4"/>
        </w:rPr>
        <w:t xml:space="preserve"> </w:t>
      </w:r>
      <w:r w:rsidRPr="000D767F">
        <w:t>toda</w:t>
      </w:r>
      <w:r w:rsidRPr="000D767F">
        <w:rPr>
          <w:spacing w:val="-5"/>
        </w:rPr>
        <w:t xml:space="preserve"> </w:t>
      </w:r>
      <w:r w:rsidRPr="000D767F">
        <w:t>a</w:t>
      </w:r>
      <w:r w:rsidRPr="000D767F">
        <w:rPr>
          <w:spacing w:val="-5"/>
        </w:rPr>
        <w:t xml:space="preserve"> </w:t>
      </w:r>
      <w:r w:rsidRPr="000D767F">
        <w:t>documentação</w:t>
      </w:r>
      <w:r w:rsidRPr="000D767F">
        <w:rPr>
          <w:spacing w:val="-4"/>
        </w:rPr>
        <w:t xml:space="preserve"> </w:t>
      </w:r>
      <w:r w:rsidRPr="000D767F">
        <w:t>exigida</w:t>
      </w:r>
      <w:r w:rsidRPr="000D767F">
        <w:rPr>
          <w:spacing w:val="-5"/>
        </w:rPr>
        <w:t xml:space="preserve"> </w:t>
      </w:r>
      <w:r w:rsidRPr="000D767F">
        <w:t>para</w:t>
      </w:r>
      <w:r w:rsidRPr="000D767F">
        <w:rPr>
          <w:spacing w:val="-5"/>
        </w:rPr>
        <w:t xml:space="preserve"> </w:t>
      </w:r>
      <w:r w:rsidRPr="000D767F">
        <w:t>fins</w:t>
      </w:r>
      <w:r w:rsidRPr="000D767F">
        <w:rPr>
          <w:spacing w:val="-4"/>
        </w:rPr>
        <w:t xml:space="preserve"> </w:t>
      </w:r>
      <w:r w:rsidRPr="000D767F">
        <w:t>de</w:t>
      </w:r>
      <w:r w:rsidRPr="000D767F">
        <w:rPr>
          <w:spacing w:val="-5"/>
        </w:rPr>
        <w:t xml:space="preserve"> </w:t>
      </w:r>
      <w:r w:rsidRPr="000D767F">
        <w:t>comprovação</w:t>
      </w:r>
      <w:r w:rsidRPr="000D767F">
        <w:rPr>
          <w:spacing w:val="-4"/>
        </w:rPr>
        <w:t xml:space="preserve"> </w:t>
      </w:r>
      <w:r w:rsidRPr="000D767F">
        <w:t>de</w:t>
      </w:r>
      <w:r w:rsidRPr="000D767F">
        <w:rPr>
          <w:spacing w:val="-5"/>
        </w:rPr>
        <w:t xml:space="preserve"> </w:t>
      </w:r>
      <w:r w:rsidRPr="000D767F">
        <w:t>regularidade</w:t>
      </w:r>
      <w:r w:rsidRPr="000D767F">
        <w:rPr>
          <w:spacing w:val="-5"/>
        </w:rPr>
        <w:t xml:space="preserve"> </w:t>
      </w:r>
      <w:r w:rsidRPr="000D767F">
        <w:t xml:space="preserve">fiscal e trabalhista, mesmo que </w:t>
      </w:r>
      <w:proofErr w:type="spellStart"/>
      <w:r w:rsidRPr="000D767F">
        <w:t>esta</w:t>
      </w:r>
      <w:proofErr w:type="spellEnd"/>
      <w:r w:rsidRPr="000D767F">
        <w:t xml:space="preserve"> apresente alguma restrição.</w:t>
      </w:r>
    </w:p>
    <w:p w:rsidR="00F06D0D" w:rsidRPr="000D767F" w:rsidRDefault="00F06D0D" w:rsidP="00F06D0D">
      <w:pPr>
        <w:spacing w:before="158" w:line="259" w:lineRule="auto"/>
        <w:ind w:left="141" w:right="415"/>
        <w:jc w:val="both"/>
      </w:pPr>
      <w:r w:rsidRPr="000D767F">
        <w:rPr>
          <w:b/>
        </w:rPr>
        <w:t xml:space="preserve">§ 3º </w:t>
      </w:r>
      <w:r w:rsidRPr="000D767F">
        <w:t>Havendo alguma restrição na comprovação da regularidade fiscal e trabalhista das microempresas e empresas de pequeno porte, será assegurado o prazo de 5(cinco) dias úteis, a contar do momento em que o proponente for declarado vencedor do certame, prorrogáveis por igual</w:t>
      </w:r>
      <w:r w:rsidRPr="000D767F">
        <w:rPr>
          <w:spacing w:val="17"/>
        </w:rPr>
        <w:t xml:space="preserve"> </w:t>
      </w:r>
      <w:r w:rsidRPr="000D767F">
        <w:t>período,</w:t>
      </w:r>
      <w:r w:rsidRPr="000D767F">
        <w:rPr>
          <w:spacing w:val="16"/>
        </w:rPr>
        <w:t xml:space="preserve"> </w:t>
      </w:r>
      <w:r w:rsidRPr="000D767F">
        <w:t>a</w:t>
      </w:r>
      <w:r w:rsidRPr="000D767F">
        <w:rPr>
          <w:spacing w:val="17"/>
        </w:rPr>
        <w:t xml:space="preserve"> </w:t>
      </w:r>
      <w:r w:rsidRPr="000D767F">
        <w:t>critério</w:t>
      </w:r>
      <w:r w:rsidRPr="000D767F">
        <w:rPr>
          <w:spacing w:val="13"/>
        </w:rPr>
        <w:t xml:space="preserve"> </w:t>
      </w:r>
      <w:r w:rsidRPr="000D767F">
        <w:t>deste</w:t>
      </w:r>
      <w:r w:rsidRPr="000D767F">
        <w:rPr>
          <w:spacing w:val="17"/>
        </w:rPr>
        <w:t xml:space="preserve"> </w:t>
      </w:r>
      <w:r w:rsidRPr="000D767F">
        <w:t>Município,</w:t>
      </w:r>
      <w:r w:rsidRPr="000D767F">
        <w:rPr>
          <w:spacing w:val="16"/>
        </w:rPr>
        <w:t xml:space="preserve"> </w:t>
      </w:r>
      <w:r w:rsidRPr="000D767F">
        <w:t>para</w:t>
      </w:r>
      <w:r w:rsidRPr="000D767F">
        <w:rPr>
          <w:spacing w:val="16"/>
        </w:rPr>
        <w:t xml:space="preserve"> </w:t>
      </w:r>
      <w:r w:rsidRPr="000D767F">
        <w:t>a</w:t>
      </w:r>
      <w:r w:rsidRPr="000D767F">
        <w:rPr>
          <w:spacing w:val="15"/>
        </w:rPr>
        <w:t xml:space="preserve"> </w:t>
      </w:r>
      <w:r w:rsidRPr="000D767F">
        <w:t>regularização</w:t>
      </w:r>
      <w:r w:rsidRPr="000D767F">
        <w:rPr>
          <w:spacing w:val="18"/>
        </w:rPr>
        <w:t xml:space="preserve"> </w:t>
      </w:r>
      <w:r w:rsidRPr="000D767F">
        <w:t>da</w:t>
      </w:r>
      <w:r w:rsidRPr="000D767F">
        <w:rPr>
          <w:spacing w:val="15"/>
        </w:rPr>
        <w:t xml:space="preserve"> </w:t>
      </w:r>
      <w:r w:rsidRPr="000D767F">
        <w:t>documentação,</w:t>
      </w:r>
      <w:r w:rsidRPr="000D767F">
        <w:rPr>
          <w:spacing w:val="18"/>
        </w:rPr>
        <w:t xml:space="preserve"> </w:t>
      </w:r>
      <w:r w:rsidRPr="000D767F">
        <w:t>pagamento</w:t>
      </w:r>
      <w:r w:rsidRPr="000D767F">
        <w:rPr>
          <w:spacing w:val="16"/>
        </w:rPr>
        <w:t xml:space="preserve"> </w:t>
      </w:r>
      <w:r w:rsidRPr="000D767F">
        <w:rPr>
          <w:spacing w:val="-5"/>
        </w:rPr>
        <w:t>ou</w:t>
      </w:r>
    </w:p>
    <w:p w:rsidR="00F06D0D" w:rsidRPr="000D767F" w:rsidRDefault="00F06D0D" w:rsidP="00F06D0D">
      <w:pPr>
        <w:spacing w:before="138" w:line="259" w:lineRule="auto"/>
        <w:ind w:left="141"/>
        <w:jc w:val="both"/>
      </w:pPr>
      <w:proofErr w:type="gramStart"/>
      <w:r w:rsidRPr="000D767F">
        <w:t>parcelamento</w:t>
      </w:r>
      <w:proofErr w:type="gramEnd"/>
      <w:r w:rsidRPr="000D767F">
        <w:t xml:space="preserve"> do débito, e emissão de eventuais certidões negativas ou positivas com efeito de certidão negativa.</w:t>
      </w:r>
    </w:p>
    <w:p w:rsidR="00F06D0D" w:rsidRPr="000D767F" w:rsidRDefault="00F06D0D" w:rsidP="00F06D0D">
      <w:pPr>
        <w:spacing w:before="160"/>
        <w:ind w:left="141" w:right="416"/>
        <w:jc w:val="both"/>
      </w:pPr>
      <w:r w:rsidRPr="000D767F">
        <w:rPr>
          <w:b/>
        </w:rPr>
        <w:t>§</w:t>
      </w:r>
      <w:r w:rsidRPr="000D767F">
        <w:rPr>
          <w:b/>
          <w:spacing w:val="-11"/>
        </w:rPr>
        <w:t xml:space="preserve"> </w:t>
      </w:r>
      <w:r w:rsidRPr="000D767F">
        <w:rPr>
          <w:b/>
        </w:rPr>
        <w:t>4º</w:t>
      </w:r>
      <w:r w:rsidRPr="000D767F">
        <w:rPr>
          <w:b/>
          <w:spacing w:val="-5"/>
        </w:rPr>
        <w:t xml:space="preserve"> </w:t>
      </w:r>
      <w:r w:rsidRPr="000D767F">
        <w:t>Sempre</w:t>
      </w:r>
      <w:r w:rsidRPr="000D767F">
        <w:rPr>
          <w:spacing w:val="-15"/>
        </w:rPr>
        <w:t xml:space="preserve"> </w:t>
      </w:r>
      <w:r w:rsidRPr="000D767F">
        <w:t>que</w:t>
      </w:r>
      <w:r w:rsidRPr="000D767F">
        <w:rPr>
          <w:spacing w:val="-13"/>
        </w:rPr>
        <w:t xml:space="preserve"> </w:t>
      </w:r>
      <w:r w:rsidRPr="000D767F">
        <w:t>for</w:t>
      </w:r>
      <w:r w:rsidRPr="000D767F">
        <w:rPr>
          <w:spacing w:val="-12"/>
        </w:rPr>
        <w:t xml:space="preserve"> </w:t>
      </w:r>
      <w:r w:rsidRPr="000D767F">
        <w:t>exigida</w:t>
      </w:r>
      <w:r w:rsidRPr="000D767F">
        <w:rPr>
          <w:spacing w:val="-12"/>
        </w:rPr>
        <w:t xml:space="preserve"> </w:t>
      </w:r>
      <w:r w:rsidRPr="000D767F">
        <w:t>comprovação</w:t>
      </w:r>
      <w:r w:rsidRPr="000D767F">
        <w:rPr>
          <w:spacing w:val="-11"/>
        </w:rPr>
        <w:t xml:space="preserve"> </w:t>
      </w:r>
      <w:r w:rsidRPr="000D767F">
        <w:t>de</w:t>
      </w:r>
      <w:r w:rsidRPr="000D767F">
        <w:rPr>
          <w:spacing w:val="-12"/>
        </w:rPr>
        <w:t xml:space="preserve"> </w:t>
      </w:r>
      <w:r w:rsidRPr="000D767F">
        <w:t>regularidade</w:t>
      </w:r>
      <w:r w:rsidRPr="000D767F">
        <w:rPr>
          <w:spacing w:val="-12"/>
        </w:rPr>
        <w:t xml:space="preserve"> </w:t>
      </w:r>
      <w:r w:rsidRPr="000D767F">
        <w:t>fiscal</w:t>
      </w:r>
      <w:r w:rsidRPr="000D767F">
        <w:rPr>
          <w:spacing w:val="-11"/>
        </w:rPr>
        <w:t xml:space="preserve"> </w:t>
      </w:r>
      <w:r w:rsidRPr="000D767F">
        <w:t>serão</w:t>
      </w:r>
      <w:r w:rsidRPr="000D767F">
        <w:rPr>
          <w:spacing w:val="-11"/>
        </w:rPr>
        <w:t xml:space="preserve"> </w:t>
      </w:r>
      <w:r w:rsidRPr="000D767F">
        <w:t>aceitas</w:t>
      </w:r>
      <w:r w:rsidRPr="000D767F">
        <w:rPr>
          <w:spacing w:val="-12"/>
        </w:rPr>
        <w:t xml:space="preserve"> </w:t>
      </w:r>
      <w:r w:rsidRPr="000D767F">
        <w:t>Certidões</w:t>
      </w:r>
      <w:r w:rsidRPr="000D767F">
        <w:rPr>
          <w:spacing w:val="-12"/>
        </w:rPr>
        <w:t xml:space="preserve"> </w:t>
      </w:r>
      <w:r w:rsidRPr="000D767F">
        <w:t>Negativas de Débito ou Certidões Positiva de Débito com Efeitos de Negativa – CPD-EN.</w:t>
      </w:r>
    </w:p>
    <w:p w:rsidR="00F06D0D" w:rsidRPr="000D767F" w:rsidRDefault="00F06D0D" w:rsidP="00F06D0D">
      <w:pPr>
        <w:pStyle w:val="Corpodetexto"/>
        <w:rPr>
          <w:sz w:val="22"/>
          <w:szCs w:val="22"/>
        </w:rPr>
      </w:pPr>
    </w:p>
    <w:p w:rsidR="00F06D0D" w:rsidRPr="000D767F" w:rsidRDefault="00F06D0D" w:rsidP="00F06D0D">
      <w:pPr>
        <w:tabs>
          <w:tab w:val="left" w:pos="1553"/>
        </w:tabs>
        <w:rPr>
          <w:b/>
        </w:rPr>
      </w:pPr>
      <w:r w:rsidRPr="000D767F">
        <w:rPr>
          <w:b/>
          <w:spacing w:val="-2"/>
          <w:u w:val="single"/>
        </w:rPr>
        <w:t>Qualificação</w:t>
      </w:r>
      <w:r w:rsidRPr="000D767F">
        <w:rPr>
          <w:b/>
          <w:spacing w:val="26"/>
          <w:u w:val="single"/>
        </w:rPr>
        <w:t xml:space="preserve"> </w:t>
      </w:r>
      <w:r w:rsidRPr="000D767F">
        <w:rPr>
          <w:b/>
          <w:spacing w:val="-2"/>
          <w:u w:val="single"/>
        </w:rPr>
        <w:t>Econômico-Financeira</w:t>
      </w:r>
    </w:p>
    <w:p w:rsidR="00F06D0D" w:rsidRPr="000D767F" w:rsidRDefault="00F06D0D" w:rsidP="00F06D0D">
      <w:pPr>
        <w:pStyle w:val="Corpodetexto"/>
        <w:spacing w:before="181"/>
        <w:rPr>
          <w:b w:val="0"/>
          <w:sz w:val="22"/>
          <w:szCs w:val="22"/>
        </w:rPr>
      </w:pPr>
    </w:p>
    <w:p w:rsidR="00F06D0D" w:rsidRPr="000D767F" w:rsidRDefault="00F06D0D" w:rsidP="00F06D0D">
      <w:pPr>
        <w:widowControl w:val="0"/>
        <w:tabs>
          <w:tab w:val="left" w:pos="1553"/>
        </w:tabs>
        <w:autoSpaceDE w:val="0"/>
        <w:autoSpaceDN w:val="0"/>
        <w:spacing w:before="1"/>
        <w:ind w:right="415"/>
        <w:jc w:val="both"/>
        <w:rPr>
          <w:rFonts w:asciiTheme="minorHAnsi" w:hAnsiTheme="minorHAnsi" w:cstheme="minorHAnsi"/>
        </w:rPr>
      </w:pPr>
      <w:proofErr w:type="gramStart"/>
      <w:r w:rsidRPr="000D767F">
        <w:rPr>
          <w:rFonts w:asciiTheme="minorHAnsi" w:hAnsiTheme="minorHAnsi" w:cstheme="minorHAnsi"/>
        </w:rPr>
        <w:t>1.14  Certidão</w:t>
      </w:r>
      <w:proofErr w:type="gramEnd"/>
      <w:r w:rsidRPr="000D767F">
        <w:rPr>
          <w:rFonts w:asciiTheme="minorHAnsi" w:hAnsiTheme="minorHAnsi" w:cstheme="minorHAnsi"/>
          <w:spacing w:val="-17"/>
        </w:rPr>
        <w:t xml:space="preserve"> </w:t>
      </w:r>
      <w:r w:rsidRPr="000D767F">
        <w:rPr>
          <w:rFonts w:asciiTheme="minorHAnsi" w:hAnsiTheme="minorHAnsi" w:cstheme="minorHAnsi"/>
        </w:rPr>
        <w:t>negativa</w:t>
      </w:r>
      <w:r w:rsidRPr="000D767F">
        <w:rPr>
          <w:rFonts w:asciiTheme="minorHAnsi" w:hAnsiTheme="minorHAnsi" w:cstheme="minorHAnsi"/>
          <w:spacing w:val="-16"/>
        </w:rPr>
        <w:t xml:space="preserve"> </w:t>
      </w:r>
      <w:r w:rsidRPr="000D767F">
        <w:rPr>
          <w:rFonts w:asciiTheme="minorHAnsi" w:hAnsiTheme="minorHAnsi" w:cstheme="minorHAnsi"/>
        </w:rPr>
        <w:t>de</w:t>
      </w:r>
      <w:r w:rsidRPr="000D767F">
        <w:rPr>
          <w:rFonts w:asciiTheme="minorHAnsi" w:hAnsiTheme="minorHAnsi" w:cstheme="minorHAnsi"/>
          <w:spacing w:val="-16"/>
        </w:rPr>
        <w:t xml:space="preserve"> </w:t>
      </w:r>
      <w:r w:rsidRPr="000D767F">
        <w:rPr>
          <w:rFonts w:asciiTheme="minorHAnsi" w:hAnsiTheme="minorHAnsi" w:cstheme="minorHAnsi"/>
        </w:rPr>
        <w:t>falência,</w:t>
      </w:r>
      <w:r w:rsidRPr="000D767F">
        <w:rPr>
          <w:rFonts w:asciiTheme="minorHAnsi" w:hAnsiTheme="minorHAnsi" w:cstheme="minorHAnsi"/>
          <w:spacing w:val="-16"/>
        </w:rPr>
        <w:t xml:space="preserve"> </w:t>
      </w:r>
      <w:r w:rsidRPr="000D767F">
        <w:rPr>
          <w:rFonts w:asciiTheme="minorHAnsi" w:hAnsiTheme="minorHAnsi" w:cstheme="minorHAnsi"/>
        </w:rPr>
        <w:t>recuperação</w:t>
      </w:r>
      <w:r w:rsidRPr="000D767F">
        <w:rPr>
          <w:rFonts w:asciiTheme="minorHAnsi" w:hAnsiTheme="minorHAnsi" w:cstheme="minorHAnsi"/>
          <w:spacing w:val="-15"/>
        </w:rPr>
        <w:t xml:space="preserve"> </w:t>
      </w:r>
      <w:r w:rsidRPr="000D767F">
        <w:rPr>
          <w:rFonts w:asciiTheme="minorHAnsi" w:hAnsiTheme="minorHAnsi" w:cstheme="minorHAnsi"/>
        </w:rPr>
        <w:t>judicial</w:t>
      </w:r>
      <w:r w:rsidRPr="000D767F">
        <w:rPr>
          <w:rFonts w:asciiTheme="minorHAnsi" w:hAnsiTheme="minorHAnsi" w:cstheme="minorHAnsi"/>
          <w:spacing w:val="-16"/>
        </w:rPr>
        <w:t xml:space="preserve"> </w:t>
      </w:r>
      <w:r w:rsidRPr="000D767F">
        <w:rPr>
          <w:rFonts w:asciiTheme="minorHAnsi" w:hAnsiTheme="minorHAnsi" w:cstheme="minorHAnsi"/>
        </w:rPr>
        <w:t>e</w:t>
      </w:r>
      <w:r w:rsidRPr="000D767F">
        <w:rPr>
          <w:rFonts w:asciiTheme="minorHAnsi" w:hAnsiTheme="minorHAnsi" w:cstheme="minorHAnsi"/>
          <w:spacing w:val="-17"/>
        </w:rPr>
        <w:t xml:space="preserve"> </w:t>
      </w:r>
      <w:r w:rsidRPr="000D767F">
        <w:rPr>
          <w:rFonts w:asciiTheme="minorHAnsi" w:hAnsiTheme="minorHAnsi" w:cstheme="minorHAnsi"/>
        </w:rPr>
        <w:t>extrajudicial,</w:t>
      </w:r>
      <w:r w:rsidRPr="000D767F">
        <w:rPr>
          <w:rFonts w:asciiTheme="minorHAnsi" w:hAnsiTheme="minorHAnsi" w:cstheme="minorHAnsi"/>
          <w:spacing w:val="-18"/>
        </w:rPr>
        <w:t xml:space="preserve"> </w:t>
      </w:r>
      <w:r w:rsidRPr="000D767F">
        <w:rPr>
          <w:rFonts w:asciiTheme="minorHAnsi" w:hAnsiTheme="minorHAnsi" w:cstheme="minorHAnsi"/>
        </w:rPr>
        <w:t>expedida</w:t>
      </w:r>
      <w:r w:rsidRPr="000D767F">
        <w:rPr>
          <w:rFonts w:asciiTheme="minorHAnsi" w:hAnsiTheme="minorHAnsi" w:cstheme="minorHAnsi"/>
          <w:spacing w:val="-15"/>
        </w:rPr>
        <w:t xml:space="preserve"> </w:t>
      </w:r>
      <w:r w:rsidRPr="000D767F">
        <w:rPr>
          <w:rFonts w:asciiTheme="minorHAnsi" w:hAnsiTheme="minorHAnsi" w:cstheme="minorHAnsi"/>
        </w:rPr>
        <w:t>pelo distribuidor</w:t>
      </w:r>
      <w:r w:rsidRPr="000D767F">
        <w:rPr>
          <w:rFonts w:asciiTheme="minorHAnsi" w:hAnsiTheme="minorHAnsi" w:cstheme="minorHAnsi"/>
          <w:spacing w:val="-2"/>
        </w:rPr>
        <w:t xml:space="preserve"> </w:t>
      </w:r>
      <w:r w:rsidRPr="000D767F">
        <w:rPr>
          <w:rFonts w:asciiTheme="minorHAnsi" w:hAnsiTheme="minorHAnsi" w:cstheme="minorHAnsi"/>
        </w:rPr>
        <w:t>da</w:t>
      </w:r>
      <w:r w:rsidRPr="000D767F">
        <w:rPr>
          <w:rFonts w:asciiTheme="minorHAnsi" w:hAnsiTheme="minorHAnsi" w:cstheme="minorHAnsi"/>
          <w:spacing w:val="-2"/>
        </w:rPr>
        <w:t xml:space="preserve"> </w:t>
      </w:r>
      <w:r w:rsidRPr="000D767F">
        <w:rPr>
          <w:rFonts w:asciiTheme="minorHAnsi" w:hAnsiTheme="minorHAnsi" w:cstheme="minorHAnsi"/>
        </w:rPr>
        <w:t>sede</w:t>
      </w:r>
      <w:r w:rsidRPr="000D767F">
        <w:rPr>
          <w:rFonts w:asciiTheme="minorHAnsi" w:hAnsiTheme="minorHAnsi" w:cstheme="minorHAnsi"/>
          <w:spacing w:val="-4"/>
        </w:rPr>
        <w:t xml:space="preserve"> </w:t>
      </w:r>
      <w:r w:rsidRPr="000D767F">
        <w:rPr>
          <w:rFonts w:asciiTheme="minorHAnsi" w:hAnsiTheme="minorHAnsi" w:cstheme="minorHAnsi"/>
        </w:rPr>
        <w:t>da</w:t>
      </w:r>
      <w:r w:rsidRPr="000D767F">
        <w:rPr>
          <w:rFonts w:asciiTheme="minorHAnsi" w:hAnsiTheme="minorHAnsi" w:cstheme="minorHAnsi"/>
          <w:spacing w:val="-3"/>
        </w:rPr>
        <w:t xml:space="preserve"> </w:t>
      </w:r>
      <w:r w:rsidRPr="000D767F">
        <w:rPr>
          <w:rFonts w:asciiTheme="minorHAnsi" w:hAnsiTheme="minorHAnsi" w:cstheme="minorHAnsi"/>
        </w:rPr>
        <w:t>pessoa</w:t>
      </w:r>
      <w:r w:rsidRPr="000D767F">
        <w:rPr>
          <w:rFonts w:asciiTheme="minorHAnsi" w:hAnsiTheme="minorHAnsi" w:cstheme="minorHAnsi"/>
          <w:spacing w:val="-3"/>
        </w:rPr>
        <w:t xml:space="preserve"> </w:t>
      </w:r>
      <w:r w:rsidRPr="000D767F">
        <w:rPr>
          <w:rFonts w:asciiTheme="minorHAnsi" w:hAnsiTheme="minorHAnsi" w:cstheme="minorHAnsi"/>
        </w:rPr>
        <w:t>jurídica,</w:t>
      </w:r>
      <w:r w:rsidRPr="000D767F">
        <w:rPr>
          <w:rFonts w:asciiTheme="minorHAnsi" w:hAnsiTheme="minorHAnsi" w:cstheme="minorHAnsi"/>
          <w:spacing w:val="-1"/>
        </w:rPr>
        <w:t xml:space="preserve"> </w:t>
      </w:r>
      <w:r w:rsidRPr="000D767F">
        <w:rPr>
          <w:rFonts w:asciiTheme="minorHAnsi" w:hAnsiTheme="minorHAnsi" w:cstheme="minorHAnsi"/>
        </w:rPr>
        <w:t>ou</w:t>
      </w:r>
      <w:r w:rsidRPr="000D767F">
        <w:rPr>
          <w:rFonts w:asciiTheme="minorHAnsi" w:hAnsiTheme="minorHAnsi" w:cstheme="minorHAnsi"/>
          <w:spacing w:val="-3"/>
        </w:rPr>
        <w:t xml:space="preserve"> </w:t>
      </w:r>
      <w:r w:rsidRPr="000D767F">
        <w:rPr>
          <w:rFonts w:asciiTheme="minorHAnsi" w:hAnsiTheme="minorHAnsi" w:cstheme="minorHAnsi"/>
        </w:rPr>
        <w:t>de</w:t>
      </w:r>
      <w:r w:rsidRPr="000D767F">
        <w:rPr>
          <w:rFonts w:asciiTheme="minorHAnsi" w:hAnsiTheme="minorHAnsi" w:cstheme="minorHAnsi"/>
          <w:spacing w:val="-3"/>
        </w:rPr>
        <w:t xml:space="preserve"> </w:t>
      </w:r>
      <w:r w:rsidRPr="000D767F">
        <w:rPr>
          <w:rFonts w:asciiTheme="minorHAnsi" w:hAnsiTheme="minorHAnsi" w:cstheme="minorHAnsi"/>
        </w:rPr>
        <w:t>execução</w:t>
      </w:r>
      <w:r w:rsidRPr="000D767F">
        <w:rPr>
          <w:rFonts w:asciiTheme="minorHAnsi" w:hAnsiTheme="minorHAnsi" w:cstheme="minorHAnsi"/>
          <w:spacing w:val="-2"/>
        </w:rPr>
        <w:t xml:space="preserve"> </w:t>
      </w:r>
      <w:r w:rsidRPr="000D767F">
        <w:rPr>
          <w:rFonts w:asciiTheme="minorHAnsi" w:hAnsiTheme="minorHAnsi" w:cstheme="minorHAnsi"/>
        </w:rPr>
        <w:t>patrimonial,</w:t>
      </w:r>
      <w:r w:rsidRPr="000D767F">
        <w:rPr>
          <w:rFonts w:asciiTheme="minorHAnsi" w:hAnsiTheme="minorHAnsi" w:cstheme="minorHAnsi"/>
          <w:spacing w:val="-2"/>
        </w:rPr>
        <w:t xml:space="preserve"> </w:t>
      </w:r>
      <w:r w:rsidRPr="000D767F">
        <w:rPr>
          <w:rFonts w:asciiTheme="minorHAnsi" w:hAnsiTheme="minorHAnsi" w:cstheme="minorHAnsi"/>
        </w:rPr>
        <w:t>expedida</w:t>
      </w:r>
      <w:r w:rsidRPr="000D767F">
        <w:rPr>
          <w:rFonts w:asciiTheme="minorHAnsi" w:hAnsiTheme="minorHAnsi" w:cstheme="minorHAnsi"/>
          <w:spacing w:val="-2"/>
        </w:rPr>
        <w:t xml:space="preserve"> </w:t>
      </w:r>
      <w:r w:rsidRPr="000D767F">
        <w:rPr>
          <w:rFonts w:asciiTheme="minorHAnsi" w:hAnsiTheme="minorHAnsi" w:cstheme="minorHAnsi"/>
        </w:rPr>
        <w:t>pelo</w:t>
      </w:r>
      <w:r w:rsidRPr="000D767F">
        <w:rPr>
          <w:rFonts w:asciiTheme="minorHAnsi" w:hAnsiTheme="minorHAnsi" w:cstheme="minorHAnsi"/>
          <w:spacing w:val="-2"/>
        </w:rPr>
        <w:t xml:space="preserve"> </w:t>
      </w:r>
      <w:r w:rsidRPr="000D767F">
        <w:rPr>
          <w:rFonts w:asciiTheme="minorHAnsi" w:hAnsiTheme="minorHAnsi" w:cstheme="minorHAnsi"/>
        </w:rPr>
        <w:t>distribuidor</w:t>
      </w:r>
      <w:r w:rsidRPr="000D767F">
        <w:rPr>
          <w:rFonts w:asciiTheme="minorHAnsi" w:hAnsiTheme="minorHAnsi" w:cstheme="minorHAnsi"/>
          <w:spacing w:val="-2"/>
        </w:rPr>
        <w:t xml:space="preserve"> </w:t>
      </w:r>
      <w:r w:rsidRPr="000D767F">
        <w:rPr>
          <w:rFonts w:asciiTheme="minorHAnsi" w:hAnsiTheme="minorHAnsi" w:cstheme="minorHAnsi"/>
        </w:rPr>
        <w:t>do domicílio da pessoa física, ou digital para as comarcas/foros regionais ou Distritais de São Paulo ou outro Estado que possuam sistema informatizado.</w:t>
      </w:r>
    </w:p>
    <w:p w:rsidR="00F06D0D" w:rsidRPr="000D767F" w:rsidRDefault="00F06D0D" w:rsidP="00F06D0D">
      <w:pPr>
        <w:tabs>
          <w:tab w:val="left" w:pos="1552"/>
        </w:tabs>
        <w:ind w:right="412"/>
        <w:rPr>
          <w:rFonts w:asciiTheme="minorHAnsi" w:hAnsiTheme="minorHAnsi" w:cstheme="minorHAnsi"/>
        </w:rPr>
      </w:pPr>
      <w:proofErr w:type="gramStart"/>
      <w:r w:rsidRPr="000D767F">
        <w:rPr>
          <w:rFonts w:asciiTheme="minorHAnsi" w:hAnsiTheme="minorHAnsi" w:cstheme="minorHAnsi"/>
        </w:rPr>
        <w:lastRenderedPageBreak/>
        <w:t>1.15 Será</w:t>
      </w:r>
      <w:proofErr w:type="gramEnd"/>
      <w:r w:rsidRPr="000D767F">
        <w:rPr>
          <w:rFonts w:asciiTheme="minorHAnsi" w:hAnsiTheme="minorHAnsi" w:cstheme="minorHAnsi"/>
          <w:spacing w:val="-5"/>
        </w:rPr>
        <w:t xml:space="preserve"> </w:t>
      </w:r>
      <w:r w:rsidRPr="000D767F">
        <w:rPr>
          <w:rFonts w:asciiTheme="minorHAnsi" w:hAnsiTheme="minorHAnsi" w:cstheme="minorHAnsi"/>
        </w:rPr>
        <w:t>aceita</w:t>
      </w:r>
      <w:r w:rsidRPr="000D767F">
        <w:rPr>
          <w:rFonts w:asciiTheme="minorHAnsi" w:hAnsiTheme="minorHAnsi" w:cstheme="minorHAnsi"/>
          <w:spacing w:val="-4"/>
        </w:rPr>
        <w:t xml:space="preserve"> </w:t>
      </w:r>
      <w:r w:rsidRPr="000D767F">
        <w:rPr>
          <w:rFonts w:asciiTheme="minorHAnsi" w:hAnsiTheme="minorHAnsi" w:cstheme="minorHAnsi"/>
        </w:rPr>
        <w:t>a</w:t>
      </w:r>
      <w:r w:rsidRPr="000D767F">
        <w:rPr>
          <w:rFonts w:asciiTheme="minorHAnsi" w:hAnsiTheme="minorHAnsi" w:cstheme="minorHAnsi"/>
          <w:spacing w:val="-5"/>
        </w:rPr>
        <w:t xml:space="preserve"> </w:t>
      </w:r>
      <w:r w:rsidRPr="000D767F">
        <w:rPr>
          <w:rFonts w:asciiTheme="minorHAnsi" w:hAnsiTheme="minorHAnsi" w:cstheme="minorHAnsi"/>
        </w:rPr>
        <w:t>apresentação</w:t>
      </w:r>
      <w:r w:rsidRPr="000D767F">
        <w:rPr>
          <w:rFonts w:asciiTheme="minorHAnsi" w:hAnsiTheme="minorHAnsi" w:cstheme="minorHAnsi"/>
          <w:spacing w:val="-4"/>
        </w:rPr>
        <w:t xml:space="preserve"> </w:t>
      </w:r>
      <w:r w:rsidRPr="000D767F">
        <w:rPr>
          <w:rFonts w:asciiTheme="minorHAnsi" w:hAnsiTheme="minorHAnsi" w:cstheme="minorHAnsi"/>
        </w:rPr>
        <w:t>de</w:t>
      </w:r>
      <w:r w:rsidRPr="000D767F">
        <w:rPr>
          <w:rFonts w:asciiTheme="minorHAnsi" w:hAnsiTheme="minorHAnsi" w:cstheme="minorHAnsi"/>
          <w:spacing w:val="-5"/>
        </w:rPr>
        <w:t xml:space="preserve"> </w:t>
      </w:r>
      <w:r w:rsidRPr="000D767F">
        <w:rPr>
          <w:rFonts w:asciiTheme="minorHAnsi" w:hAnsiTheme="minorHAnsi" w:cstheme="minorHAnsi"/>
        </w:rPr>
        <w:t>certidão</w:t>
      </w:r>
      <w:r w:rsidRPr="000D767F">
        <w:rPr>
          <w:rFonts w:asciiTheme="minorHAnsi" w:hAnsiTheme="minorHAnsi" w:cstheme="minorHAnsi"/>
          <w:spacing w:val="-7"/>
        </w:rPr>
        <w:t xml:space="preserve"> </w:t>
      </w:r>
      <w:r w:rsidRPr="000D767F">
        <w:rPr>
          <w:rFonts w:asciiTheme="minorHAnsi" w:hAnsiTheme="minorHAnsi" w:cstheme="minorHAnsi"/>
        </w:rPr>
        <w:t>positiva</w:t>
      </w:r>
      <w:r w:rsidRPr="000D767F">
        <w:rPr>
          <w:rFonts w:asciiTheme="minorHAnsi" w:hAnsiTheme="minorHAnsi" w:cstheme="minorHAnsi"/>
          <w:spacing w:val="-4"/>
        </w:rPr>
        <w:t xml:space="preserve"> </w:t>
      </w:r>
      <w:r w:rsidRPr="000D767F">
        <w:rPr>
          <w:rFonts w:asciiTheme="minorHAnsi" w:hAnsiTheme="minorHAnsi" w:cstheme="minorHAnsi"/>
        </w:rPr>
        <w:t>de</w:t>
      </w:r>
      <w:r w:rsidRPr="000D767F">
        <w:rPr>
          <w:rFonts w:asciiTheme="minorHAnsi" w:hAnsiTheme="minorHAnsi" w:cstheme="minorHAnsi"/>
          <w:spacing w:val="-5"/>
        </w:rPr>
        <w:t xml:space="preserve"> </w:t>
      </w:r>
      <w:r w:rsidRPr="000D767F">
        <w:rPr>
          <w:rFonts w:asciiTheme="minorHAnsi" w:hAnsiTheme="minorHAnsi" w:cstheme="minorHAnsi"/>
        </w:rPr>
        <w:t>recuperação</w:t>
      </w:r>
      <w:r w:rsidRPr="000D767F">
        <w:rPr>
          <w:rFonts w:asciiTheme="minorHAnsi" w:hAnsiTheme="minorHAnsi" w:cstheme="minorHAnsi"/>
          <w:spacing w:val="-4"/>
        </w:rPr>
        <w:t xml:space="preserve"> </w:t>
      </w:r>
      <w:r w:rsidRPr="000D767F">
        <w:rPr>
          <w:rFonts w:asciiTheme="minorHAnsi" w:hAnsiTheme="minorHAnsi" w:cstheme="minorHAnsi"/>
        </w:rPr>
        <w:t>judicial,</w:t>
      </w:r>
      <w:r w:rsidRPr="000D767F">
        <w:rPr>
          <w:rFonts w:asciiTheme="minorHAnsi" w:hAnsiTheme="minorHAnsi" w:cstheme="minorHAnsi"/>
          <w:spacing w:val="-4"/>
        </w:rPr>
        <w:t xml:space="preserve"> </w:t>
      </w:r>
      <w:r w:rsidRPr="000D767F">
        <w:rPr>
          <w:rFonts w:asciiTheme="minorHAnsi" w:hAnsiTheme="minorHAnsi" w:cstheme="minorHAnsi"/>
        </w:rPr>
        <w:t>com</w:t>
      </w:r>
      <w:r w:rsidRPr="000D767F">
        <w:rPr>
          <w:rFonts w:asciiTheme="minorHAnsi" w:hAnsiTheme="minorHAnsi" w:cstheme="minorHAnsi"/>
          <w:spacing w:val="-5"/>
        </w:rPr>
        <w:t xml:space="preserve"> </w:t>
      </w:r>
      <w:r w:rsidRPr="000D767F">
        <w:rPr>
          <w:rFonts w:asciiTheme="minorHAnsi" w:hAnsiTheme="minorHAnsi" w:cstheme="minorHAnsi"/>
        </w:rPr>
        <w:t>toda</w:t>
      </w:r>
      <w:r w:rsidRPr="000D767F">
        <w:rPr>
          <w:rFonts w:asciiTheme="minorHAnsi" w:hAnsiTheme="minorHAnsi" w:cstheme="minorHAnsi"/>
          <w:spacing w:val="-7"/>
        </w:rPr>
        <w:t xml:space="preserve"> </w:t>
      </w:r>
      <w:r w:rsidRPr="000D767F">
        <w:rPr>
          <w:rFonts w:asciiTheme="minorHAnsi" w:hAnsiTheme="minorHAnsi" w:cstheme="minorHAnsi"/>
        </w:rPr>
        <w:t>a documentação pertinente, para a comprovação da viabilidade econômico-financeira da empresa que esteja nesta condição, nos termos da Súmula 50 do TCESP.</w:t>
      </w:r>
    </w:p>
    <w:p w:rsidR="00F06D0D" w:rsidRPr="000D767F" w:rsidRDefault="00F06D0D" w:rsidP="00F06D0D">
      <w:pPr>
        <w:tabs>
          <w:tab w:val="left" w:pos="1553"/>
        </w:tabs>
        <w:ind w:right="419"/>
        <w:rPr>
          <w:rFonts w:asciiTheme="minorHAnsi" w:hAnsiTheme="minorHAnsi" w:cstheme="minorHAnsi"/>
        </w:rPr>
      </w:pPr>
      <w:r w:rsidRPr="000D767F">
        <w:rPr>
          <w:rFonts w:asciiTheme="minorHAnsi" w:hAnsiTheme="minorHAnsi" w:cstheme="minorHAnsi"/>
        </w:rPr>
        <w:t>1.16</w:t>
      </w:r>
      <w:r w:rsidRPr="000D767F">
        <w:rPr>
          <w:rFonts w:asciiTheme="minorHAnsi" w:hAnsiTheme="minorHAnsi" w:cstheme="minorHAnsi"/>
          <w:b/>
        </w:rPr>
        <w:t xml:space="preserve"> Garantia de Proposta</w:t>
      </w:r>
      <w:r w:rsidRPr="000D767F">
        <w:rPr>
          <w:rFonts w:asciiTheme="minorHAnsi" w:hAnsiTheme="minorHAnsi" w:cstheme="minorHAnsi"/>
        </w:rPr>
        <w:t xml:space="preserve">, no valor de </w:t>
      </w:r>
      <w:r w:rsidRPr="000D767F">
        <w:rPr>
          <w:rFonts w:asciiTheme="minorHAnsi" w:hAnsiTheme="minorHAnsi" w:cstheme="minorHAnsi"/>
          <w:color w:val="000000" w:themeColor="text1"/>
        </w:rPr>
        <w:t xml:space="preserve">R$ </w:t>
      </w:r>
      <w:r w:rsidRPr="000D767F">
        <w:rPr>
          <w:rFonts w:asciiTheme="minorHAnsi" w:hAnsiTheme="minorHAnsi" w:cstheme="minorHAnsi"/>
          <w:b/>
          <w:color w:val="000000" w:themeColor="text1"/>
        </w:rPr>
        <w:t xml:space="preserve">67.306,35 </w:t>
      </w:r>
      <w:r w:rsidRPr="000D767F">
        <w:rPr>
          <w:rFonts w:asciiTheme="minorHAnsi" w:hAnsiTheme="minorHAnsi" w:cstheme="minorHAnsi"/>
          <w:color w:val="000000" w:themeColor="text1"/>
        </w:rPr>
        <w:t>(</w:t>
      </w:r>
      <w:r w:rsidRPr="000D767F">
        <w:rPr>
          <w:rFonts w:asciiTheme="minorHAnsi" w:hAnsiTheme="minorHAnsi" w:cstheme="minorHAnsi"/>
          <w:b/>
          <w:color w:val="000000" w:themeColor="text1"/>
        </w:rPr>
        <w:t>sessenta e sete mil, trezentos e seis reais e trinta e cinco centavos</w:t>
      </w:r>
      <w:proofErr w:type="gramStart"/>
      <w:r w:rsidRPr="000D767F">
        <w:rPr>
          <w:rFonts w:asciiTheme="minorHAnsi" w:hAnsiTheme="minorHAnsi" w:cstheme="minorHAnsi"/>
          <w:color w:val="000000" w:themeColor="text1"/>
        </w:rPr>
        <w:t>),</w:t>
      </w:r>
      <w:r w:rsidRPr="000D767F">
        <w:rPr>
          <w:rFonts w:asciiTheme="minorHAnsi" w:hAnsiTheme="minorHAnsi" w:cstheme="minorHAnsi"/>
        </w:rPr>
        <w:t xml:space="preserve">  referente</w:t>
      </w:r>
      <w:proofErr w:type="gramEnd"/>
      <w:r w:rsidRPr="000D767F">
        <w:rPr>
          <w:rFonts w:asciiTheme="minorHAnsi" w:hAnsiTheme="minorHAnsi" w:cstheme="minorHAnsi"/>
        </w:rPr>
        <w:t xml:space="preserve"> a 1% do valor estimado para a contratação, conforme §§ 1º e 2º, do art. 58, da Lei Federal nº 14.133/2021.</w:t>
      </w:r>
    </w:p>
    <w:p w:rsidR="00F06D0D" w:rsidRPr="000D767F" w:rsidRDefault="000D767F" w:rsidP="00F06D0D">
      <w:pPr>
        <w:widowControl w:val="0"/>
        <w:tabs>
          <w:tab w:val="left" w:pos="1553"/>
        </w:tabs>
        <w:autoSpaceDE w:val="0"/>
        <w:autoSpaceDN w:val="0"/>
        <w:ind w:right="419"/>
        <w:jc w:val="both"/>
        <w:rPr>
          <w:rFonts w:asciiTheme="minorHAnsi" w:hAnsiTheme="minorHAnsi" w:cstheme="minorHAnsi"/>
        </w:rPr>
      </w:pPr>
      <w:r w:rsidRPr="000D767F">
        <w:rPr>
          <w:rFonts w:asciiTheme="minorHAnsi" w:hAnsiTheme="minorHAnsi" w:cstheme="minorHAnsi"/>
        </w:rPr>
        <w:t xml:space="preserve">1.17 </w:t>
      </w:r>
      <w:r w:rsidR="00F06D0D" w:rsidRPr="000D767F">
        <w:rPr>
          <w:rFonts w:asciiTheme="minorHAnsi" w:hAnsiTheme="minorHAnsi" w:cstheme="minorHAnsi"/>
        </w:rPr>
        <w:t>A Garantia de Proposta estará disponível para retirada pelos licitantes no prazo de 10</w:t>
      </w:r>
      <w:r w:rsidR="00F06D0D" w:rsidRPr="000D767F">
        <w:rPr>
          <w:rFonts w:asciiTheme="minorHAnsi" w:hAnsiTheme="minorHAnsi" w:cstheme="minorHAnsi"/>
          <w:spacing w:val="-10"/>
        </w:rPr>
        <w:t xml:space="preserve"> </w:t>
      </w:r>
      <w:r w:rsidR="00F06D0D" w:rsidRPr="000D767F">
        <w:rPr>
          <w:rFonts w:asciiTheme="minorHAnsi" w:hAnsiTheme="minorHAnsi" w:cstheme="minorHAnsi"/>
        </w:rPr>
        <w:t>(dez)</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dias</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úteis,</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contado</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assinatura</w:t>
      </w:r>
      <w:r w:rsidR="00F06D0D" w:rsidRPr="000D767F">
        <w:rPr>
          <w:rFonts w:asciiTheme="minorHAnsi" w:hAnsiTheme="minorHAnsi" w:cstheme="minorHAnsi"/>
          <w:spacing w:val="-10"/>
        </w:rPr>
        <w:t xml:space="preserve"> </w:t>
      </w:r>
      <w:r w:rsidR="00F06D0D" w:rsidRPr="000D767F">
        <w:rPr>
          <w:rFonts w:asciiTheme="minorHAnsi" w:hAnsiTheme="minorHAnsi" w:cstheme="minorHAnsi"/>
        </w:rPr>
        <w:t>do</w:t>
      </w:r>
      <w:r w:rsidR="00F06D0D" w:rsidRPr="000D767F">
        <w:rPr>
          <w:rFonts w:asciiTheme="minorHAnsi" w:hAnsiTheme="minorHAnsi" w:cstheme="minorHAnsi"/>
          <w:spacing w:val="-11"/>
        </w:rPr>
        <w:t xml:space="preserve"> </w:t>
      </w:r>
      <w:r w:rsidR="00F06D0D" w:rsidRPr="000D767F">
        <w:rPr>
          <w:rFonts w:asciiTheme="minorHAnsi" w:hAnsiTheme="minorHAnsi" w:cstheme="minorHAnsi"/>
        </w:rPr>
        <w:t>contrato</w:t>
      </w:r>
      <w:r w:rsidR="00F06D0D" w:rsidRPr="000D767F">
        <w:rPr>
          <w:rFonts w:asciiTheme="minorHAnsi" w:hAnsiTheme="minorHAnsi" w:cstheme="minorHAnsi"/>
          <w:spacing w:val="-8"/>
        </w:rPr>
        <w:t xml:space="preserve"> </w:t>
      </w:r>
      <w:r w:rsidR="00F06D0D" w:rsidRPr="000D767F">
        <w:rPr>
          <w:rFonts w:asciiTheme="minorHAnsi" w:hAnsiTheme="minorHAnsi" w:cstheme="minorHAnsi"/>
        </w:rPr>
        <w:t>ou</w:t>
      </w:r>
      <w:r w:rsidR="00F06D0D" w:rsidRPr="000D767F">
        <w:rPr>
          <w:rFonts w:asciiTheme="minorHAnsi" w:hAnsiTheme="minorHAnsi" w:cstheme="minorHAnsi"/>
          <w:spacing w:val="-12"/>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data</w:t>
      </w:r>
      <w:r w:rsidR="00F06D0D" w:rsidRPr="000D767F">
        <w:rPr>
          <w:rFonts w:asciiTheme="minorHAnsi" w:hAnsiTheme="minorHAnsi" w:cstheme="minorHAnsi"/>
          <w:spacing w:val="-12"/>
        </w:rPr>
        <w:t xml:space="preserve"> </w:t>
      </w:r>
      <w:r w:rsidR="00F06D0D" w:rsidRPr="000D767F">
        <w:rPr>
          <w:rFonts w:asciiTheme="minorHAnsi" w:hAnsiTheme="minorHAnsi" w:cstheme="minorHAnsi"/>
        </w:rPr>
        <w:t>em</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que</w:t>
      </w:r>
      <w:r w:rsidR="00F06D0D" w:rsidRPr="000D767F">
        <w:rPr>
          <w:rFonts w:asciiTheme="minorHAnsi" w:hAnsiTheme="minorHAnsi" w:cstheme="minorHAnsi"/>
          <w:spacing w:val="-10"/>
        </w:rPr>
        <w:t xml:space="preserve"> </w:t>
      </w:r>
      <w:r w:rsidR="00F06D0D" w:rsidRPr="000D767F">
        <w:rPr>
          <w:rFonts w:asciiTheme="minorHAnsi" w:hAnsiTheme="minorHAnsi" w:cstheme="minorHAnsi"/>
        </w:rPr>
        <w:t>for</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declarada</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fracassada a licitação.</w:t>
      </w:r>
    </w:p>
    <w:p w:rsidR="00F06D0D" w:rsidRPr="000D767F" w:rsidRDefault="000D767F" w:rsidP="000D767F">
      <w:pPr>
        <w:widowControl w:val="0"/>
        <w:tabs>
          <w:tab w:val="left" w:pos="1553"/>
        </w:tabs>
        <w:autoSpaceDE w:val="0"/>
        <w:autoSpaceDN w:val="0"/>
        <w:ind w:right="422"/>
        <w:jc w:val="both"/>
        <w:rPr>
          <w:rFonts w:asciiTheme="minorHAnsi" w:hAnsiTheme="minorHAnsi" w:cstheme="minorHAnsi"/>
        </w:rPr>
      </w:pPr>
      <w:proofErr w:type="gramStart"/>
      <w:r>
        <w:rPr>
          <w:rFonts w:asciiTheme="minorHAnsi" w:hAnsiTheme="minorHAnsi" w:cstheme="minorHAnsi"/>
        </w:rPr>
        <w:t xml:space="preserve">1.18 </w:t>
      </w:r>
      <w:r w:rsidR="00F06D0D" w:rsidRPr="000D767F">
        <w:rPr>
          <w:rFonts w:asciiTheme="minorHAnsi" w:hAnsiTheme="minorHAnsi" w:cstheme="minorHAnsi"/>
        </w:rPr>
        <w:t>Implicará</w:t>
      </w:r>
      <w:proofErr w:type="gramEnd"/>
      <w:r w:rsidR="00F06D0D" w:rsidRPr="000D767F">
        <w:rPr>
          <w:rFonts w:asciiTheme="minorHAnsi" w:hAnsiTheme="minorHAnsi" w:cstheme="minorHAnsi"/>
          <w:spacing w:val="-8"/>
        </w:rPr>
        <w:t xml:space="preserve"> </w:t>
      </w:r>
      <w:r w:rsidR="00F06D0D" w:rsidRPr="000D767F">
        <w:rPr>
          <w:rFonts w:asciiTheme="minorHAnsi" w:hAnsiTheme="minorHAnsi" w:cstheme="minorHAnsi"/>
        </w:rPr>
        <w:t>execução</w:t>
      </w:r>
      <w:r w:rsidR="00F06D0D" w:rsidRPr="000D767F">
        <w:rPr>
          <w:rFonts w:asciiTheme="minorHAnsi" w:hAnsiTheme="minorHAnsi" w:cstheme="minorHAnsi"/>
          <w:spacing w:val="-6"/>
        </w:rPr>
        <w:t xml:space="preserve"> </w:t>
      </w:r>
      <w:r w:rsidR="00F06D0D" w:rsidRPr="000D767F">
        <w:rPr>
          <w:rFonts w:asciiTheme="minorHAnsi" w:hAnsiTheme="minorHAnsi" w:cstheme="minorHAnsi"/>
        </w:rPr>
        <w:t>do</w:t>
      </w:r>
      <w:r w:rsidR="00F06D0D" w:rsidRPr="000D767F">
        <w:rPr>
          <w:rFonts w:asciiTheme="minorHAnsi" w:hAnsiTheme="minorHAnsi" w:cstheme="minorHAnsi"/>
          <w:spacing w:val="-6"/>
        </w:rPr>
        <w:t xml:space="preserve"> </w:t>
      </w:r>
      <w:r w:rsidR="00F06D0D" w:rsidRPr="000D767F">
        <w:rPr>
          <w:rFonts w:asciiTheme="minorHAnsi" w:hAnsiTheme="minorHAnsi" w:cstheme="minorHAnsi"/>
        </w:rPr>
        <w:t>valor</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integral</w:t>
      </w:r>
      <w:r w:rsidR="00F06D0D" w:rsidRPr="000D767F">
        <w:rPr>
          <w:rFonts w:asciiTheme="minorHAnsi" w:hAnsiTheme="minorHAnsi" w:cstheme="minorHAnsi"/>
          <w:spacing w:val="-6"/>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Garantia</w:t>
      </w:r>
      <w:r w:rsidR="00F06D0D" w:rsidRPr="000D767F">
        <w:rPr>
          <w:rFonts w:asciiTheme="minorHAnsi" w:hAnsiTheme="minorHAnsi" w:cstheme="minorHAnsi"/>
          <w:spacing w:val="-9"/>
        </w:rPr>
        <w:t xml:space="preserve"> </w:t>
      </w:r>
      <w:r w:rsidR="00F06D0D" w:rsidRPr="000D767F">
        <w:rPr>
          <w:rFonts w:asciiTheme="minorHAnsi" w:hAnsiTheme="minorHAnsi" w:cstheme="minorHAnsi"/>
        </w:rPr>
        <w:t>de</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Proposta</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a</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recusa</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em</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assinar</w:t>
      </w:r>
      <w:r w:rsidR="00F06D0D" w:rsidRPr="000D767F">
        <w:rPr>
          <w:rFonts w:asciiTheme="minorHAnsi" w:hAnsiTheme="minorHAnsi" w:cstheme="minorHAnsi"/>
          <w:spacing w:val="-7"/>
        </w:rPr>
        <w:t xml:space="preserve"> </w:t>
      </w:r>
      <w:r w:rsidR="00F06D0D" w:rsidRPr="000D767F">
        <w:rPr>
          <w:rFonts w:asciiTheme="minorHAnsi" w:hAnsiTheme="minorHAnsi" w:cstheme="minorHAnsi"/>
        </w:rPr>
        <w:t>o contrato ou a não apresentação dos documentos para a contratação.</w:t>
      </w:r>
    </w:p>
    <w:p w:rsidR="000D767F" w:rsidRPr="000D767F" w:rsidRDefault="000D767F" w:rsidP="000D767F">
      <w:pPr>
        <w:widowControl w:val="0"/>
        <w:tabs>
          <w:tab w:val="left" w:pos="1553"/>
        </w:tabs>
        <w:autoSpaceDE w:val="0"/>
        <w:autoSpaceDN w:val="0"/>
        <w:ind w:right="419"/>
        <w:jc w:val="both"/>
        <w:rPr>
          <w:rFonts w:asciiTheme="minorHAnsi" w:hAnsiTheme="minorHAnsi" w:cstheme="minorHAnsi"/>
        </w:rPr>
      </w:pPr>
      <w:r>
        <w:rPr>
          <w:rFonts w:asciiTheme="minorHAnsi" w:hAnsiTheme="minorHAnsi" w:cstheme="minorHAnsi"/>
        </w:rPr>
        <w:t xml:space="preserve">1.19 </w:t>
      </w:r>
      <w:r w:rsidR="00F06D0D" w:rsidRPr="000D767F">
        <w:rPr>
          <w:rFonts w:asciiTheme="minorHAnsi" w:hAnsiTheme="minorHAnsi" w:cstheme="minorHAnsi"/>
        </w:rPr>
        <w:t>A Garantia de Proposta poderá ser prestada nas modalidades de que trata o § 1º do</w:t>
      </w:r>
      <w:r w:rsidR="00F06D0D" w:rsidRPr="000D767F">
        <w:rPr>
          <w:rFonts w:asciiTheme="minorHAnsi" w:hAnsiTheme="minorHAnsi" w:cstheme="minorHAnsi"/>
          <w:spacing w:val="-1"/>
        </w:rPr>
        <w:t xml:space="preserve"> </w:t>
      </w:r>
      <w:r w:rsidR="00F06D0D" w:rsidRPr="000D767F">
        <w:rPr>
          <w:rFonts w:asciiTheme="minorHAnsi" w:hAnsiTheme="minorHAnsi" w:cstheme="minorHAnsi"/>
        </w:rPr>
        <w:t>art.</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96</w:t>
      </w:r>
      <w:r w:rsidR="00F06D0D" w:rsidRPr="000D767F">
        <w:rPr>
          <w:rFonts w:asciiTheme="minorHAnsi" w:hAnsiTheme="minorHAnsi" w:cstheme="minorHAnsi"/>
          <w:spacing w:val="-5"/>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5"/>
        </w:rPr>
        <w:t xml:space="preserve"> </w:t>
      </w:r>
      <w:r w:rsidR="00F06D0D" w:rsidRPr="000D767F">
        <w:rPr>
          <w:rFonts w:asciiTheme="minorHAnsi" w:hAnsiTheme="minorHAnsi" w:cstheme="minorHAnsi"/>
        </w:rPr>
        <w:t>Lei</w:t>
      </w:r>
      <w:r w:rsidR="00F06D0D" w:rsidRPr="000D767F">
        <w:rPr>
          <w:rFonts w:asciiTheme="minorHAnsi" w:hAnsiTheme="minorHAnsi" w:cstheme="minorHAnsi"/>
          <w:spacing w:val="-5"/>
        </w:rPr>
        <w:t xml:space="preserve"> </w:t>
      </w:r>
      <w:r w:rsidR="00F06D0D" w:rsidRPr="000D767F">
        <w:rPr>
          <w:rFonts w:asciiTheme="minorHAnsi" w:hAnsiTheme="minorHAnsi" w:cstheme="minorHAnsi"/>
        </w:rPr>
        <w:t>Federal</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14.133/2021,</w:t>
      </w:r>
      <w:r w:rsidR="00F06D0D" w:rsidRPr="000D767F">
        <w:rPr>
          <w:rFonts w:asciiTheme="minorHAnsi" w:hAnsiTheme="minorHAnsi" w:cstheme="minorHAnsi"/>
          <w:spacing w:val="-1"/>
        </w:rPr>
        <w:t xml:space="preserve"> </w:t>
      </w:r>
      <w:r w:rsidR="00F06D0D" w:rsidRPr="000D767F">
        <w:rPr>
          <w:rFonts w:asciiTheme="minorHAnsi" w:hAnsiTheme="minorHAnsi" w:cstheme="minorHAnsi"/>
        </w:rPr>
        <w:t>sendo</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devolvida,</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quando</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couber,</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no</w:t>
      </w:r>
      <w:r w:rsidR="00F06D0D" w:rsidRPr="000D767F">
        <w:rPr>
          <w:rFonts w:asciiTheme="minorHAnsi" w:hAnsiTheme="minorHAnsi" w:cstheme="minorHAnsi"/>
          <w:spacing w:val="-2"/>
        </w:rPr>
        <w:t xml:space="preserve"> </w:t>
      </w:r>
      <w:r w:rsidR="00F06D0D" w:rsidRPr="000D767F">
        <w:rPr>
          <w:rFonts w:asciiTheme="minorHAnsi" w:hAnsiTheme="minorHAnsi" w:cstheme="minorHAnsi"/>
        </w:rPr>
        <w:t>prazo</w:t>
      </w:r>
      <w:r w:rsidR="00F06D0D" w:rsidRPr="000D767F">
        <w:rPr>
          <w:rFonts w:asciiTheme="minorHAnsi" w:hAnsiTheme="minorHAnsi" w:cstheme="minorHAnsi"/>
          <w:spacing w:val="-4"/>
        </w:rPr>
        <w:t xml:space="preserve"> </w:t>
      </w:r>
      <w:r w:rsidR="00F06D0D" w:rsidRPr="000D767F">
        <w:rPr>
          <w:rFonts w:asciiTheme="minorHAnsi" w:hAnsiTheme="minorHAnsi" w:cstheme="minorHAnsi"/>
        </w:rPr>
        <w:t>de</w:t>
      </w:r>
      <w:r w:rsidR="00F06D0D" w:rsidRPr="000D767F">
        <w:rPr>
          <w:rFonts w:asciiTheme="minorHAnsi" w:hAnsiTheme="minorHAnsi" w:cstheme="minorHAnsi"/>
          <w:spacing w:val="-3"/>
        </w:rPr>
        <w:t xml:space="preserve"> </w:t>
      </w:r>
      <w:r w:rsidR="00F06D0D" w:rsidRPr="000D767F">
        <w:rPr>
          <w:rFonts w:asciiTheme="minorHAnsi" w:hAnsiTheme="minorHAnsi" w:cstheme="minorHAnsi"/>
        </w:rPr>
        <w:t>até</w:t>
      </w:r>
      <w:r w:rsidR="00F06D0D" w:rsidRPr="000D767F">
        <w:rPr>
          <w:rFonts w:asciiTheme="minorHAnsi" w:hAnsiTheme="minorHAnsi" w:cstheme="minorHAnsi"/>
          <w:spacing w:val="-2"/>
        </w:rPr>
        <w:t xml:space="preserve"> </w:t>
      </w:r>
      <w:r w:rsidR="00F06D0D" w:rsidRPr="000D767F">
        <w:rPr>
          <w:rFonts w:asciiTheme="minorHAnsi" w:hAnsiTheme="minorHAnsi" w:cstheme="minorHAnsi"/>
        </w:rPr>
        <w:t>10</w:t>
      </w:r>
      <w:r w:rsidR="00F06D0D" w:rsidRPr="000D767F">
        <w:rPr>
          <w:rFonts w:asciiTheme="minorHAnsi" w:hAnsiTheme="minorHAnsi" w:cstheme="minorHAnsi"/>
          <w:spacing w:val="-5"/>
        </w:rPr>
        <w:t xml:space="preserve"> </w:t>
      </w:r>
      <w:r w:rsidR="00F06D0D" w:rsidRPr="000D767F">
        <w:rPr>
          <w:rFonts w:asciiTheme="minorHAnsi" w:hAnsiTheme="minorHAnsi" w:cstheme="minorHAnsi"/>
        </w:rPr>
        <w:t>(dez) dias após a homologação da licitação.</w:t>
      </w:r>
    </w:p>
    <w:p w:rsidR="00F06D0D" w:rsidRPr="000D767F" w:rsidRDefault="000D767F" w:rsidP="000D767F">
      <w:pPr>
        <w:widowControl w:val="0"/>
        <w:tabs>
          <w:tab w:val="left" w:pos="1553"/>
        </w:tabs>
        <w:autoSpaceDE w:val="0"/>
        <w:autoSpaceDN w:val="0"/>
        <w:ind w:right="419"/>
        <w:jc w:val="both"/>
        <w:rPr>
          <w:rFonts w:asciiTheme="minorHAnsi" w:hAnsiTheme="minorHAnsi" w:cstheme="minorHAnsi"/>
        </w:rPr>
      </w:pPr>
      <w:r>
        <w:rPr>
          <w:rFonts w:asciiTheme="minorHAnsi" w:hAnsiTheme="minorHAnsi" w:cstheme="minorHAnsi"/>
        </w:rPr>
        <w:t xml:space="preserve">1.20 </w:t>
      </w:r>
      <w:r w:rsidR="00F06D0D" w:rsidRPr="000D767F">
        <w:rPr>
          <w:rFonts w:asciiTheme="minorHAnsi" w:hAnsiTheme="minorHAnsi" w:cstheme="minorHAnsi"/>
        </w:rPr>
        <w:t>Comprovação de capital social integralizado ou patrimônio líquido de n</w:t>
      </w:r>
      <w:r w:rsidRPr="000D767F">
        <w:rPr>
          <w:rFonts w:asciiTheme="minorHAnsi" w:hAnsiTheme="minorHAnsi" w:cstheme="minorHAnsi"/>
        </w:rPr>
        <w:t xml:space="preserve">o mínimo 10% (dez por cento) do </w:t>
      </w:r>
      <w:r w:rsidR="00F06D0D" w:rsidRPr="000D767F">
        <w:rPr>
          <w:rFonts w:asciiTheme="minorHAnsi" w:hAnsiTheme="minorHAnsi" w:cstheme="minorHAnsi"/>
        </w:rPr>
        <w:t>valor estimado para a contratação.</w:t>
      </w:r>
    </w:p>
    <w:p w:rsidR="000D767F" w:rsidRPr="000D767F" w:rsidRDefault="000D767F" w:rsidP="000D767F">
      <w:pPr>
        <w:pStyle w:val="PargrafodaLista"/>
        <w:widowControl w:val="0"/>
        <w:tabs>
          <w:tab w:val="left" w:pos="1553"/>
        </w:tabs>
        <w:autoSpaceDE w:val="0"/>
        <w:autoSpaceDN w:val="0"/>
        <w:ind w:left="375" w:right="422"/>
        <w:jc w:val="both"/>
        <w:rPr>
          <w:rFonts w:asciiTheme="minorHAnsi" w:hAnsiTheme="minorHAnsi" w:cstheme="minorHAnsi"/>
        </w:rPr>
      </w:pPr>
    </w:p>
    <w:p w:rsidR="00F06D0D" w:rsidRPr="000D767F" w:rsidRDefault="000D767F" w:rsidP="000D767F">
      <w:pPr>
        <w:widowControl w:val="0"/>
        <w:tabs>
          <w:tab w:val="left" w:pos="1553"/>
        </w:tabs>
        <w:autoSpaceDE w:val="0"/>
        <w:autoSpaceDN w:val="0"/>
        <w:spacing w:before="1"/>
        <w:ind w:right="422"/>
        <w:jc w:val="both"/>
        <w:rPr>
          <w:rFonts w:asciiTheme="minorHAnsi" w:hAnsiTheme="minorHAnsi" w:cstheme="minorHAnsi"/>
        </w:rPr>
      </w:pPr>
      <w:r>
        <w:rPr>
          <w:rFonts w:asciiTheme="minorHAnsi" w:hAnsiTheme="minorHAnsi" w:cstheme="minorHAnsi"/>
          <w:b/>
        </w:rPr>
        <w:t xml:space="preserve">1.21 </w:t>
      </w:r>
      <w:r w:rsidR="00F06D0D" w:rsidRPr="000D767F">
        <w:rPr>
          <w:rFonts w:asciiTheme="minorHAnsi" w:hAnsiTheme="minorHAnsi" w:cstheme="minorHAnsi"/>
          <w:b/>
        </w:rPr>
        <w:t xml:space="preserve">Balanço Patrimonial </w:t>
      </w:r>
      <w:r w:rsidR="00F06D0D" w:rsidRPr="000D767F">
        <w:rPr>
          <w:rFonts w:asciiTheme="minorHAnsi" w:hAnsiTheme="minorHAnsi" w:cstheme="minorHAnsi"/>
        </w:rPr>
        <w:t>dos dois últimos exercícios já exigíveis, demonstração de resultado de exercício e demais demonstrações contábeis dos 02 (dois) últimos exercícios sociais exigíveis, assinados por profissional legalmente habilitado, vedada a sua substituição por balancetes ou balanços provisórios, apresentados na forma da lei.</w:t>
      </w:r>
    </w:p>
    <w:p w:rsidR="00F06D0D" w:rsidRPr="000D767F" w:rsidRDefault="000D767F" w:rsidP="000D767F">
      <w:pPr>
        <w:widowControl w:val="0"/>
        <w:tabs>
          <w:tab w:val="left" w:pos="1553"/>
        </w:tabs>
        <w:autoSpaceDE w:val="0"/>
        <w:autoSpaceDN w:val="0"/>
        <w:ind w:right="421"/>
        <w:jc w:val="both"/>
        <w:rPr>
          <w:rFonts w:asciiTheme="minorHAnsi" w:hAnsiTheme="minorHAnsi" w:cstheme="minorHAnsi"/>
        </w:rPr>
      </w:pPr>
      <w:r>
        <w:rPr>
          <w:rFonts w:asciiTheme="minorHAnsi" w:hAnsiTheme="minorHAnsi" w:cstheme="minorHAnsi"/>
        </w:rPr>
        <w:t xml:space="preserve">1.22 </w:t>
      </w:r>
      <w:r w:rsidR="00F06D0D" w:rsidRPr="000D767F">
        <w:rPr>
          <w:rFonts w:asciiTheme="minorHAnsi" w:hAnsiTheme="minorHAnsi" w:cstheme="minorHAnsi"/>
        </w:rPr>
        <w:t>No caso específico de Sociedade por Ações (Sociedade Empresária do Tipo S/A): o Balanço e Demonstração contábeis deverão ser apresentados por publicação no órgão oficial da União</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ou</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do</w:t>
      </w:r>
      <w:r w:rsidR="00F06D0D" w:rsidRPr="000D767F">
        <w:rPr>
          <w:rFonts w:asciiTheme="minorHAnsi" w:hAnsiTheme="minorHAnsi" w:cstheme="minorHAnsi"/>
          <w:spacing w:val="20"/>
        </w:rPr>
        <w:t xml:space="preserve"> </w:t>
      </w:r>
      <w:r w:rsidR="00F06D0D" w:rsidRPr="000D767F">
        <w:rPr>
          <w:rFonts w:asciiTheme="minorHAnsi" w:hAnsiTheme="minorHAnsi" w:cstheme="minorHAnsi"/>
        </w:rPr>
        <w:t>Estado</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ou</w:t>
      </w:r>
      <w:r w:rsidR="00F06D0D" w:rsidRPr="000D767F">
        <w:rPr>
          <w:rFonts w:asciiTheme="minorHAnsi" w:hAnsiTheme="minorHAnsi" w:cstheme="minorHAnsi"/>
          <w:spacing w:val="19"/>
        </w:rPr>
        <w:t xml:space="preserve"> </w:t>
      </w:r>
      <w:r w:rsidR="00F06D0D" w:rsidRPr="000D767F">
        <w:rPr>
          <w:rFonts w:asciiTheme="minorHAnsi" w:hAnsiTheme="minorHAnsi" w:cstheme="minorHAnsi"/>
        </w:rPr>
        <w:t>do</w:t>
      </w:r>
      <w:r w:rsidR="00F06D0D" w:rsidRPr="000D767F">
        <w:rPr>
          <w:rFonts w:asciiTheme="minorHAnsi" w:hAnsiTheme="minorHAnsi" w:cstheme="minorHAnsi"/>
          <w:spacing w:val="23"/>
        </w:rPr>
        <w:t xml:space="preserve"> </w:t>
      </w:r>
      <w:r w:rsidR="00F06D0D" w:rsidRPr="000D767F">
        <w:rPr>
          <w:rFonts w:asciiTheme="minorHAnsi" w:hAnsiTheme="minorHAnsi" w:cstheme="minorHAnsi"/>
        </w:rPr>
        <w:t>Distrito</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Federal,</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conforme</w:t>
      </w:r>
      <w:r w:rsidR="00F06D0D" w:rsidRPr="000D767F">
        <w:rPr>
          <w:rFonts w:asciiTheme="minorHAnsi" w:hAnsiTheme="minorHAnsi" w:cstheme="minorHAnsi"/>
          <w:spacing w:val="21"/>
        </w:rPr>
        <w:t xml:space="preserve"> </w:t>
      </w:r>
      <w:r w:rsidR="00F06D0D" w:rsidRPr="000D767F">
        <w:rPr>
          <w:rFonts w:asciiTheme="minorHAnsi" w:hAnsiTheme="minorHAnsi" w:cstheme="minorHAnsi"/>
        </w:rPr>
        <w:t>o</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lugar</w:t>
      </w:r>
      <w:r w:rsidR="00F06D0D" w:rsidRPr="000D767F">
        <w:rPr>
          <w:rFonts w:asciiTheme="minorHAnsi" w:hAnsiTheme="minorHAnsi" w:cstheme="minorHAnsi"/>
          <w:spacing w:val="21"/>
        </w:rPr>
        <w:t xml:space="preserve"> </w:t>
      </w:r>
      <w:r w:rsidR="00F06D0D" w:rsidRPr="000D767F">
        <w:rPr>
          <w:rFonts w:asciiTheme="minorHAnsi" w:hAnsiTheme="minorHAnsi" w:cstheme="minorHAnsi"/>
        </w:rPr>
        <w:t>em</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que</w:t>
      </w:r>
      <w:r w:rsidR="00F06D0D" w:rsidRPr="000D767F">
        <w:rPr>
          <w:rFonts w:asciiTheme="minorHAnsi" w:hAnsiTheme="minorHAnsi" w:cstheme="minorHAnsi"/>
          <w:spacing w:val="21"/>
        </w:rPr>
        <w:t xml:space="preserve"> </w:t>
      </w:r>
      <w:r w:rsidR="00F06D0D" w:rsidRPr="000D767F">
        <w:rPr>
          <w:rFonts w:asciiTheme="minorHAnsi" w:hAnsiTheme="minorHAnsi" w:cstheme="minorHAnsi"/>
        </w:rPr>
        <w:t>esteja</w:t>
      </w:r>
      <w:r w:rsidR="00F06D0D" w:rsidRPr="000D767F">
        <w:rPr>
          <w:rFonts w:asciiTheme="minorHAnsi" w:hAnsiTheme="minorHAnsi" w:cstheme="minorHAnsi"/>
          <w:spacing w:val="21"/>
        </w:rPr>
        <w:t xml:space="preserve"> </w:t>
      </w:r>
      <w:r w:rsidR="00F06D0D" w:rsidRPr="000D767F">
        <w:rPr>
          <w:rFonts w:asciiTheme="minorHAnsi" w:hAnsiTheme="minorHAnsi" w:cstheme="minorHAnsi"/>
        </w:rPr>
        <w:t>situada</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a</w:t>
      </w:r>
      <w:r w:rsidR="00F06D0D" w:rsidRPr="000D767F">
        <w:rPr>
          <w:rFonts w:asciiTheme="minorHAnsi" w:hAnsiTheme="minorHAnsi" w:cstheme="minorHAnsi"/>
          <w:spacing w:val="22"/>
        </w:rPr>
        <w:t xml:space="preserve"> </w:t>
      </w:r>
      <w:r w:rsidR="00F06D0D" w:rsidRPr="000D767F">
        <w:rPr>
          <w:rFonts w:asciiTheme="minorHAnsi" w:hAnsiTheme="minorHAnsi" w:cstheme="minorHAnsi"/>
        </w:rPr>
        <w:t>sede</w:t>
      </w:r>
      <w:r w:rsidR="00F06D0D" w:rsidRPr="000D767F">
        <w:rPr>
          <w:rFonts w:asciiTheme="minorHAnsi" w:hAnsiTheme="minorHAnsi" w:cstheme="minorHAnsi"/>
          <w:spacing w:val="21"/>
        </w:rPr>
        <w:t xml:space="preserve"> </w:t>
      </w:r>
      <w:r w:rsidR="00F06D0D" w:rsidRPr="000D767F">
        <w:rPr>
          <w:rFonts w:asciiTheme="minorHAnsi" w:hAnsiTheme="minorHAnsi" w:cstheme="minorHAnsi"/>
        </w:rPr>
        <w:t>da companhia, ou em outro jornal de grande circulação editado na localidade em que está situada a sede da companhia, ou ainda, se no lugar em que estiver situada a sede da companhia não for editado jornal, por publicação em órgão de grande circulação local.</w:t>
      </w:r>
    </w:p>
    <w:p w:rsidR="00F06D0D" w:rsidRPr="000D767F" w:rsidRDefault="000D767F" w:rsidP="000D767F">
      <w:pPr>
        <w:widowControl w:val="0"/>
        <w:tabs>
          <w:tab w:val="left" w:pos="1553"/>
        </w:tabs>
        <w:autoSpaceDE w:val="0"/>
        <w:autoSpaceDN w:val="0"/>
        <w:ind w:right="425"/>
        <w:jc w:val="both"/>
        <w:rPr>
          <w:rFonts w:asciiTheme="minorHAnsi" w:hAnsiTheme="minorHAnsi" w:cstheme="minorHAnsi"/>
        </w:rPr>
      </w:pPr>
      <w:r w:rsidRPr="000D767F">
        <w:rPr>
          <w:rFonts w:asciiTheme="minorHAnsi" w:hAnsiTheme="minorHAnsi" w:cstheme="minorHAnsi"/>
        </w:rPr>
        <w:t xml:space="preserve"> </w:t>
      </w:r>
      <w:proofErr w:type="gramStart"/>
      <w:r>
        <w:rPr>
          <w:rFonts w:asciiTheme="minorHAnsi" w:hAnsiTheme="minorHAnsi" w:cstheme="minorHAnsi"/>
        </w:rPr>
        <w:t xml:space="preserve">1.23 </w:t>
      </w:r>
      <w:r w:rsidR="00F06D0D" w:rsidRPr="000D767F">
        <w:rPr>
          <w:rFonts w:asciiTheme="minorHAnsi" w:hAnsiTheme="minorHAnsi" w:cstheme="minorHAnsi"/>
        </w:rPr>
        <w:t>As</w:t>
      </w:r>
      <w:proofErr w:type="gramEnd"/>
      <w:r w:rsidR="00F06D0D" w:rsidRPr="000D767F">
        <w:rPr>
          <w:rFonts w:asciiTheme="minorHAnsi" w:hAnsiTheme="minorHAnsi" w:cstheme="minorHAnsi"/>
          <w:spacing w:val="-18"/>
        </w:rPr>
        <w:t xml:space="preserve"> </w:t>
      </w:r>
      <w:r w:rsidR="00F06D0D" w:rsidRPr="000D767F">
        <w:rPr>
          <w:rFonts w:asciiTheme="minorHAnsi" w:hAnsiTheme="minorHAnsi" w:cstheme="minorHAnsi"/>
        </w:rPr>
        <w:t>sociedades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constituídas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há</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menos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de</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2</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(dois)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anos,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deverão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apresentar</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Balanço Patrimonial do último exercício.</w:t>
      </w:r>
    </w:p>
    <w:p w:rsidR="00F06D0D" w:rsidRPr="000D767F" w:rsidRDefault="000D767F" w:rsidP="000D767F">
      <w:pPr>
        <w:widowControl w:val="0"/>
        <w:tabs>
          <w:tab w:val="left" w:pos="1553"/>
        </w:tabs>
        <w:autoSpaceDE w:val="0"/>
        <w:autoSpaceDN w:val="0"/>
        <w:spacing w:before="1"/>
        <w:ind w:right="417"/>
        <w:jc w:val="both"/>
        <w:rPr>
          <w:rFonts w:asciiTheme="minorHAnsi" w:hAnsiTheme="minorHAnsi" w:cstheme="minorHAnsi"/>
        </w:rPr>
      </w:pPr>
      <w:r>
        <w:rPr>
          <w:rFonts w:asciiTheme="minorHAnsi" w:hAnsiTheme="minorHAnsi" w:cstheme="minorHAnsi"/>
        </w:rPr>
        <w:t xml:space="preserve">1.24 </w:t>
      </w:r>
      <w:r w:rsidR="00F06D0D" w:rsidRPr="000D767F">
        <w:rPr>
          <w:rFonts w:asciiTheme="minorHAnsi" w:hAnsiTheme="minorHAnsi" w:cstheme="minorHAnsi"/>
        </w:rPr>
        <w:t>O</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Balanço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Patrimonial</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e</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demonstrações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contábeis</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poderão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ser</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apresentados</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através de cópia da Escrituração Contábil Digital (ECD).</w:t>
      </w:r>
    </w:p>
    <w:p w:rsidR="00F06D0D" w:rsidRPr="000D767F" w:rsidRDefault="000D767F" w:rsidP="000D767F">
      <w:pPr>
        <w:widowControl w:val="0"/>
        <w:tabs>
          <w:tab w:val="left" w:pos="1553"/>
        </w:tabs>
        <w:autoSpaceDE w:val="0"/>
        <w:autoSpaceDN w:val="0"/>
        <w:ind w:right="420"/>
        <w:jc w:val="both"/>
        <w:rPr>
          <w:rFonts w:asciiTheme="minorHAnsi" w:hAnsiTheme="minorHAnsi" w:cstheme="minorHAnsi"/>
        </w:rPr>
      </w:pPr>
      <w:r>
        <w:rPr>
          <w:rFonts w:asciiTheme="minorHAnsi" w:hAnsiTheme="minorHAnsi" w:cstheme="minorHAnsi"/>
        </w:rPr>
        <w:t xml:space="preserve">1.25 </w:t>
      </w:r>
      <w:r w:rsidR="00F06D0D" w:rsidRPr="000D767F">
        <w:rPr>
          <w:rFonts w:asciiTheme="minorHAnsi" w:hAnsiTheme="minorHAnsi" w:cstheme="minorHAnsi"/>
        </w:rPr>
        <w:t>Verificação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boa</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situação</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financeira</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da</w:t>
      </w:r>
      <w:r w:rsidR="00F06D0D" w:rsidRPr="000D767F">
        <w:rPr>
          <w:rFonts w:asciiTheme="minorHAnsi" w:hAnsiTheme="minorHAnsi" w:cstheme="minorHAnsi"/>
          <w:spacing w:val="-16"/>
        </w:rPr>
        <w:t xml:space="preserve"> </w:t>
      </w:r>
      <w:r w:rsidR="00F06D0D" w:rsidRPr="000D767F">
        <w:rPr>
          <w:rFonts w:asciiTheme="minorHAnsi" w:hAnsiTheme="minorHAnsi" w:cstheme="minorHAnsi"/>
        </w:rPr>
        <w:t>interessada</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será</w:t>
      </w:r>
      <w:r w:rsidR="00F06D0D" w:rsidRPr="000D767F">
        <w:rPr>
          <w:rFonts w:asciiTheme="minorHAnsi" w:hAnsiTheme="minorHAnsi" w:cstheme="minorHAnsi"/>
          <w:spacing w:val="-18"/>
        </w:rPr>
        <w:t xml:space="preserve"> </w:t>
      </w:r>
      <w:r w:rsidR="00F06D0D" w:rsidRPr="000D767F">
        <w:rPr>
          <w:rFonts w:asciiTheme="minorHAnsi" w:hAnsiTheme="minorHAnsi" w:cstheme="minorHAnsi"/>
        </w:rPr>
        <w:t>feita</w:t>
      </w:r>
      <w:r w:rsidR="00F06D0D" w:rsidRPr="000D767F">
        <w:rPr>
          <w:rFonts w:asciiTheme="minorHAnsi" w:hAnsiTheme="minorHAnsi" w:cstheme="minorHAnsi"/>
          <w:spacing w:val="-16"/>
        </w:rPr>
        <w:t xml:space="preserve"> </w:t>
      </w:r>
      <w:r w:rsidR="00F06D0D" w:rsidRPr="000D767F">
        <w:rPr>
          <w:rFonts w:asciiTheme="minorHAnsi" w:hAnsiTheme="minorHAnsi" w:cstheme="minorHAnsi"/>
        </w:rPr>
        <w:t>mediante</w:t>
      </w:r>
      <w:r w:rsidR="00F06D0D" w:rsidRPr="000D767F">
        <w:rPr>
          <w:rFonts w:asciiTheme="minorHAnsi" w:hAnsiTheme="minorHAnsi" w:cstheme="minorHAnsi"/>
          <w:spacing w:val="-17"/>
        </w:rPr>
        <w:t xml:space="preserve"> </w:t>
      </w:r>
      <w:r w:rsidR="00F06D0D" w:rsidRPr="000D767F">
        <w:rPr>
          <w:rFonts w:asciiTheme="minorHAnsi" w:hAnsiTheme="minorHAnsi" w:cstheme="minorHAnsi"/>
        </w:rPr>
        <w:t>a</w:t>
      </w:r>
      <w:r w:rsidR="00F06D0D" w:rsidRPr="000D767F">
        <w:rPr>
          <w:rFonts w:asciiTheme="minorHAnsi" w:hAnsiTheme="minorHAnsi" w:cstheme="minorHAnsi"/>
          <w:spacing w:val="-15"/>
        </w:rPr>
        <w:t xml:space="preserve"> </w:t>
      </w:r>
      <w:r w:rsidR="00F06D0D" w:rsidRPr="000D767F">
        <w:rPr>
          <w:rFonts w:asciiTheme="minorHAnsi" w:hAnsiTheme="minorHAnsi" w:cstheme="minorHAnsi"/>
        </w:rPr>
        <w:t>apuração dos indicadores contábeis, considerando o balanço patrimonial apresentado, que deverão ser apresentados pelas LICITANTES, sob a forma</w:t>
      </w:r>
      <w:r w:rsidR="00F06D0D" w:rsidRPr="000D767F">
        <w:rPr>
          <w:rFonts w:asciiTheme="minorHAnsi" w:hAnsiTheme="minorHAnsi" w:cstheme="minorHAnsi"/>
          <w:spacing w:val="-1"/>
        </w:rPr>
        <w:t xml:space="preserve"> </w:t>
      </w:r>
      <w:r w:rsidR="00F06D0D" w:rsidRPr="000D767F">
        <w:rPr>
          <w:rFonts w:asciiTheme="minorHAnsi" w:hAnsiTheme="minorHAnsi" w:cstheme="minorHAnsi"/>
        </w:rPr>
        <w:t>de declaração, subscrita pelo representante legal e por profissional legalmente habilitado:</w:t>
      </w:r>
    </w:p>
    <w:p w:rsidR="00F06D0D" w:rsidRDefault="00F06D0D" w:rsidP="00F06D0D">
      <w:pPr>
        <w:pStyle w:val="Corpodetexto"/>
        <w:rPr>
          <w:sz w:val="22"/>
        </w:rPr>
      </w:pPr>
    </w:p>
    <w:p w:rsidR="00F06D0D" w:rsidRDefault="00F06D0D" w:rsidP="00F06D0D">
      <w:pPr>
        <w:pStyle w:val="PargrafodaLista"/>
        <w:widowControl w:val="0"/>
        <w:numPr>
          <w:ilvl w:val="0"/>
          <w:numId w:val="26"/>
        </w:numPr>
        <w:tabs>
          <w:tab w:val="left" w:pos="3003"/>
        </w:tabs>
        <w:autoSpaceDE w:val="0"/>
        <w:autoSpaceDN w:val="0"/>
        <w:ind w:left="3003" w:hanging="358"/>
        <w:contextualSpacing w:val="0"/>
        <w:jc w:val="left"/>
      </w:pPr>
      <w:r>
        <w:t>ÍNDICE</w:t>
      </w:r>
      <w:r>
        <w:rPr>
          <w:spacing w:val="-3"/>
        </w:rPr>
        <w:t xml:space="preserve"> </w:t>
      </w:r>
      <w:r>
        <w:t>DE</w:t>
      </w:r>
      <w:r>
        <w:rPr>
          <w:spacing w:val="-3"/>
        </w:rPr>
        <w:t xml:space="preserve"> </w:t>
      </w:r>
      <w:r>
        <w:t>LIQUIDEZ</w:t>
      </w:r>
      <w:r>
        <w:rPr>
          <w:spacing w:val="-4"/>
        </w:rPr>
        <w:t xml:space="preserve"> </w:t>
      </w:r>
      <w:r>
        <w:t>CORRENTE</w:t>
      </w:r>
      <w:r>
        <w:rPr>
          <w:spacing w:val="-3"/>
        </w:rPr>
        <w:t xml:space="preserve"> </w:t>
      </w:r>
      <w:r>
        <w:t>(ILC):</w:t>
      </w:r>
      <w:r>
        <w:rPr>
          <w:spacing w:val="-2"/>
        </w:rPr>
        <w:t xml:space="preserve"> </w:t>
      </w:r>
      <w:r>
        <w:t>≥</w:t>
      </w:r>
      <w:r>
        <w:rPr>
          <w:spacing w:val="-5"/>
        </w:rPr>
        <w:t xml:space="preserve"> 1,5</w:t>
      </w:r>
    </w:p>
    <w:p w:rsidR="00F06D0D" w:rsidRDefault="00F06D0D" w:rsidP="00F06D0D">
      <w:pPr>
        <w:pStyle w:val="Corpodetexto"/>
        <w:rPr>
          <w:sz w:val="22"/>
        </w:rPr>
      </w:pPr>
    </w:p>
    <w:p w:rsidR="00F06D0D" w:rsidRDefault="00F06D0D" w:rsidP="00F06D0D">
      <w:pPr>
        <w:ind w:left="1003" w:right="1275"/>
        <w:jc w:val="center"/>
      </w:pPr>
      <w:r>
        <w:t>ILC</w:t>
      </w:r>
      <w:r>
        <w:rPr>
          <w:spacing w:val="-1"/>
        </w:rPr>
        <w:t xml:space="preserve"> </w:t>
      </w:r>
      <w:r>
        <w:t>= (AC</w:t>
      </w:r>
      <w:r>
        <w:rPr>
          <w:spacing w:val="-2"/>
        </w:rPr>
        <w:t xml:space="preserve"> </w:t>
      </w:r>
      <w:r>
        <w:t>/</w:t>
      </w:r>
      <w:r>
        <w:rPr>
          <w:spacing w:val="-2"/>
        </w:rPr>
        <w:t xml:space="preserve"> </w:t>
      </w:r>
      <w:r>
        <w:rPr>
          <w:spacing w:val="-5"/>
        </w:rPr>
        <w:t>PC)</w:t>
      </w:r>
    </w:p>
    <w:p w:rsidR="00F06D0D" w:rsidRDefault="00F06D0D" w:rsidP="00F06D0D">
      <w:pPr>
        <w:pStyle w:val="Corpodetexto"/>
        <w:spacing w:before="54"/>
        <w:rPr>
          <w:sz w:val="22"/>
        </w:rPr>
      </w:pPr>
    </w:p>
    <w:p w:rsidR="00F06D0D" w:rsidRDefault="00F06D0D" w:rsidP="00F06D0D">
      <w:pPr>
        <w:ind w:left="1003" w:right="1276"/>
        <w:jc w:val="center"/>
      </w:pPr>
      <w:r>
        <w:rPr>
          <w:spacing w:val="-2"/>
        </w:rPr>
        <w:t>Onde:</w:t>
      </w:r>
    </w:p>
    <w:p w:rsidR="00F06D0D" w:rsidRDefault="00F06D0D" w:rsidP="00F06D0D">
      <w:pPr>
        <w:pStyle w:val="Corpodetexto"/>
        <w:spacing w:before="28"/>
        <w:rPr>
          <w:sz w:val="22"/>
        </w:rPr>
      </w:pPr>
    </w:p>
    <w:p w:rsidR="00F06D0D" w:rsidRDefault="00F06D0D" w:rsidP="00F06D0D">
      <w:pPr>
        <w:spacing w:line="504" w:lineRule="auto"/>
        <w:ind w:left="3708" w:right="3983" w:firstLine="2"/>
        <w:jc w:val="center"/>
      </w:pPr>
      <w:r>
        <w:t>AC = Ativo Circulante; PC</w:t>
      </w:r>
      <w:r>
        <w:rPr>
          <w:spacing w:val="-13"/>
        </w:rPr>
        <w:t xml:space="preserve"> </w:t>
      </w:r>
      <w:r>
        <w:t>=</w:t>
      </w:r>
      <w:r>
        <w:rPr>
          <w:spacing w:val="-13"/>
        </w:rPr>
        <w:t xml:space="preserve"> </w:t>
      </w:r>
      <w:r>
        <w:t>Passivo</w:t>
      </w:r>
      <w:r>
        <w:rPr>
          <w:spacing w:val="-12"/>
        </w:rPr>
        <w:t xml:space="preserve"> </w:t>
      </w:r>
      <w:r>
        <w:t>Circulante.</w:t>
      </w:r>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pStyle w:val="Corpodetexto"/>
        <w:rPr>
          <w:sz w:val="22"/>
        </w:rPr>
      </w:pPr>
      <w:bookmarkStart w:id="0" w:name="_GoBack"/>
      <w:bookmarkEnd w:id="0"/>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pStyle w:val="PargrafodaLista"/>
        <w:widowControl w:val="0"/>
        <w:numPr>
          <w:ilvl w:val="0"/>
          <w:numId w:val="26"/>
        </w:numPr>
        <w:tabs>
          <w:tab w:val="left" w:pos="3212"/>
        </w:tabs>
        <w:autoSpaceDE w:val="0"/>
        <w:autoSpaceDN w:val="0"/>
        <w:ind w:left="3212" w:hanging="359"/>
        <w:contextualSpacing w:val="0"/>
        <w:jc w:val="left"/>
      </w:pPr>
      <w:r>
        <w:t>ÍNDICE</w:t>
      </w:r>
      <w:r>
        <w:rPr>
          <w:spacing w:val="-5"/>
        </w:rPr>
        <w:t xml:space="preserve"> </w:t>
      </w:r>
      <w:r>
        <w:t>DE</w:t>
      </w:r>
      <w:r>
        <w:rPr>
          <w:spacing w:val="-2"/>
        </w:rPr>
        <w:t xml:space="preserve"> </w:t>
      </w:r>
      <w:r>
        <w:t>LIQUIDEZ</w:t>
      </w:r>
      <w:r>
        <w:rPr>
          <w:spacing w:val="-4"/>
        </w:rPr>
        <w:t xml:space="preserve"> </w:t>
      </w:r>
      <w:r>
        <w:t>GERAL</w:t>
      </w:r>
      <w:r>
        <w:rPr>
          <w:spacing w:val="-2"/>
        </w:rPr>
        <w:t xml:space="preserve"> </w:t>
      </w:r>
      <w:r>
        <w:t>(ILG):</w:t>
      </w:r>
      <w:r>
        <w:rPr>
          <w:spacing w:val="-4"/>
        </w:rPr>
        <w:t xml:space="preserve"> </w:t>
      </w:r>
      <w:r>
        <w:t>≥</w:t>
      </w:r>
      <w:r>
        <w:rPr>
          <w:spacing w:val="-2"/>
        </w:rPr>
        <w:t xml:space="preserve"> </w:t>
      </w:r>
      <w:r>
        <w:rPr>
          <w:spacing w:val="-5"/>
        </w:rPr>
        <w:t>1,5</w:t>
      </w:r>
    </w:p>
    <w:p w:rsidR="00F06D0D" w:rsidRDefault="00F06D0D" w:rsidP="00F06D0D">
      <w:pPr>
        <w:pStyle w:val="Corpodetexto"/>
        <w:rPr>
          <w:sz w:val="22"/>
        </w:rPr>
      </w:pPr>
    </w:p>
    <w:p w:rsidR="00F06D0D" w:rsidRDefault="00F06D0D" w:rsidP="00F06D0D">
      <w:pPr>
        <w:ind w:left="1003" w:right="1279"/>
        <w:jc w:val="center"/>
      </w:pPr>
      <w:r>
        <w:t>ILG</w:t>
      </w:r>
      <w:r>
        <w:rPr>
          <w:spacing w:val="-3"/>
        </w:rPr>
        <w:t xml:space="preserve"> </w:t>
      </w:r>
      <w:r>
        <w:t>=</w:t>
      </w:r>
      <w:r>
        <w:rPr>
          <w:spacing w:val="-1"/>
        </w:rPr>
        <w:t xml:space="preserve"> </w:t>
      </w:r>
      <w:r>
        <w:t>(AC</w:t>
      </w:r>
      <w:r>
        <w:rPr>
          <w:spacing w:val="-4"/>
        </w:rPr>
        <w:t xml:space="preserve"> </w:t>
      </w:r>
      <w:r>
        <w:t>+</w:t>
      </w:r>
      <w:r>
        <w:rPr>
          <w:spacing w:val="-1"/>
        </w:rPr>
        <w:t xml:space="preserve"> </w:t>
      </w:r>
      <w:r>
        <w:t>RLP)</w:t>
      </w:r>
      <w:r>
        <w:rPr>
          <w:spacing w:val="-1"/>
        </w:rPr>
        <w:t xml:space="preserve"> </w:t>
      </w:r>
      <w:r>
        <w:t>/</w:t>
      </w:r>
      <w:r>
        <w:rPr>
          <w:spacing w:val="-1"/>
        </w:rPr>
        <w:t xml:space="preserve"> </w:t>
      </w:r>
      <w:r>
        <w:t>(PC</w:t>
      </w:r>
      <w:r>
        <w:rPr>
          <w:spacing w:val="-4"/>
        </w:rPr>
        <w:t xml:space="preserve"> </w:t>
      </w:r>
      <w:r>
        <w:t xml:space="preserve">+ </w:t>
      </w:r>
      <w:r>
        <w:rPr>
          <w:spacing w:val="-4"/>
        </w:rPr>
        <w:t>ELP)</w:t>
      </w:r>
    </w:p>
    <w:p w:rsidR="00F06D0D" w:rsidRDefault="00F06D0D" w:rsidP="00F06D0D">
      <w:pPr>
        <w:pStyle w:val="Corpodetexto"/>
        <w:rPr>
          <w:sz w:val="22"/>
        </w:rPr>
      </w:pPr>
    </w:p>
    <w:p w:rsidR="00F06D0D" w:rsidRDefault="00F06D0D" w:rsidP="00F06D0D">
      <w:pPr>
        <w:ind w:left="1003" w:right="1276"/>
        <w:jc w:val="center"/>
      </w:pPr>
      <w:r>
        <w:rPr>
          <w:spacing w:val="-2"/>
        </w:rPr>
        <w:t>Onde:</w:t>
      </w:r>
    </w:p>
    <w:p w:rsidR="00F06D0D" w:rsidRDefault="00F06D0D" w:rsidP="00F06D0D">
      <w:pPr>
        <w:pStyle w:val="Corpodetexto"/>
        <w:spacing w:before="26"/>
        <w:rPr>
          <w:sz w:val="22"/>
        </w:rPr>
      </w:pPr>
    </w:p>
    <w:p w:rsidR="00F06D0D" w:rsidRDefault="00F06D0D" w:rsidP="00F06D0D">
      <w:pPr>
        <w:spacing w:line="506" w:lineRule="auto"/>
        <w:ind w:left="3377" w:right="3651" w:firstLine="434"/>
      </w:pPr>
      <w:r>
        <w:t>AC = Ativo Circulante;</w:t>
      </w:r>
      <w:r>
        <w:rPr>
          <w:spacing w:val="80"/>
        </w:rPr>
        <w:t xml:space="preserve"> </w:t>
      </w:r>
      <w:r>
        <w:t>RLP</w:t>
      </w:r>
      <w:r>
        <w:rPr>
          <w:spacing w:val="-8"/>
        </w:rPr>
        <w:t xml:space="preserve"> </w:t>
      </w:r>
      <w:r>
        <w:t>=</w:t>
      </w:r>
      <w:r>
        <w:rPr>
          <w:spacing w:val="-6"/>
        </w:rPr>
        <w:t xml:space="preserve"> </w:t>
      </w:r>
      <w:r>
        <w:t>Realizável</w:t>
      </w:r>
      <w:r>
        <w:rPr>
          <w:spacing w:val="-7"/>
        </w:rPr>
        <w:t xml:space="preserve"> </w:t>
      </w:r>
      <w:r>
        <w:t>a</w:t>
      </w:r>
      <w:r>
        <w:rPr>
          <w:spacing w:val="-9"/>
        </w:rPr>
        <w:t xml:space="preserve"> </w:t>
      </w:r>
      <w:r>
        <w:t>Logo</w:t>
      </w:r>
      <w:r>
        <w:rPr>
          <w:spacing w:val="-8"/>
        </w:rPr>
        <w:t xml:space="preserve"> </w:t>
      </w:r>
      <w:r>
        <w:t>prazo;</w:t>
      </w:r>
    </w:p>
    <w:p w:rsidR="00F06D0D" w:rsidRDefault="00F06D0D" w:rsidP="00F06D0D">
      <w:pPr>
        <w:spacing w:line="506" w:lineRule="auto"/>
        <w:ind w:left="3441" w:right="3651" w:firstLine="261"/>
      </w:pPr>
      <w:r>
        <w:t>PC = Passivo Circulante; ELP</w:t>
      </w:r>
      <w:r>
        <w:rPr>
          <w:spacing w:val="-8"/>
        </w:rPr>
        <w:t xml:space="preserve"> </w:t>
      </w:r>
      <w:r>
        <w:t>=</w:t>
      </w:r>
      <w:r>
        <w:rPr>
          <w:spacing w:val="-7"/>
        </w:rPr>
        <w:t xml:space="preserve"> </w:t>
      </w:r>
      <w:r>
        <w:t>Exigível</w:t>
      </w:r>
      <w:r>
        <w:rPr>
          <w:spacing w:val="-9"/>
        </w:rPr>
        <w:t xml:space="preserve"> </w:t>
      </w:r>
      <w:r>
        <w:t>a</w:t>
      </w:r>
      <w:r>
        <w:rPr>
          <w:spacing w:val="-6"/>
        </w:rPr>
        <w:t xml:space="preserve"> </w:t>
      </w:r>
      <w:r>
        <w:t>Longo</w:t>
      </w:r>
      <w:r>
        <w:rPr>
          <w:spacing w:val="-8"/>
        </w:rPr>
        <w:t xml:space="preserve"> </w:t>
      </w:r>
      <w:r>
        <w:t>Prazo.</w:t>
      </w:r>
    </w:p>
    <w:p w:rsidR="00F06D0D" w:rsidRDefault="00F06D0D" w:rsidP="00F06D0D">
      <w:pPr>
        <w:spacing w:line="506" w:lineRule="auto"/>
        <w:ind w:left="3441" w:right="3651" w:firstLine="261"/>
      </w:pPr>
    </w:p>
    <w:p w:rsidR="00F06D0D" w:rsidRDefault="00F06D0D" w:rsidP="00F06D0D">
      <w:pPr>
        <w:pStyle w:val="PargrafodaLista"/>
        <w:widowControl w:val="0"/>
        <w:numPr>
          <w:ilvl w:val="0"/>
          <w:numId w:val="26"/>
        </w:numPr>
        <w:autoSpaceDE w:val="0"/>
        <w:autoSpaceDN w:val="0"/>
        <w:spacing w:line="506" w:lineRule="auto"/>
        <w:ind w:right="3651"/>
        <w:contextualSpacing w:val="0"/>
      </w:pPr>
      <w:r>
        <w:t xml:space="preserve"> ÍNDICE</w:t>
      </w:r>
      <w:r w:rsidRPr="00F1029E">
        <w:rPr>
          <w:spacing w:val="-3"/>
        </w:rPr>
        <w:t xml:space="preserve"> </w:t>
      </w:r>
      <w:r>
        <w:t>DE</w:t>
      </w:r>
      <w:r w:rsidRPr="00F1029E">
        <w:rPr>
          <w:spacing w:val="-3"/>
        </w:rPr>
        <w:t xml:space="preserve"> </w:t>
      </w:r>
      <w:r>
        <w:t>LIQUIDEZ</w:t>
      </w:r>
      <w:r w:rsidRPr="00F1029E">
        <w:rPr>
          <w:spacing w:val="-4"/>
        </w:rPr>
        <w:t xml:space="preserve"> </w:t>
      </w:r>
      <w:r>
        <w:lastRenderedPageBreak/>
        <w:t>CORRENTE</w:t>
      </w:r>
      <w:r w:rsidRPr="00F1029E">
        <w:rPr>
          <w:spacing w:val="-3"/>
        </w:rPr>
        <w:t xml:space="preserve"> </w:t>
      </w:r>
      <w:r>
        <w:t>(ILC):</w:t>
      </w:r>
      <w:r w:rsidRPr="00F1029E">
        <w:rPr>
          <w:spacing w:val="-2"/>
        </w:rPr>
        <w:t xml:space="preserve"> </w:t>
      </w:r>
      <w:r>
        <w:t>≥</w:t>
      </w:r>
      <w:r w:rsidRPr="00F1029E">
        <w:rPr>
          <w:spacing w:val="-5"/>
        </w:rPr>
        <w:t xml:space="preserve"> 1,5</w:t>
      </w:r>
    </w:p>
    <w:p w:rsidR="00F06D0D" w:rsidRDefault="00F06D0D" w:rsidP="00F06D0D">
      <w:pPr>
        <w:ind w:left="1003" w:right="1275"/>
        <w:jc w:val="center"/>
      </w:pPr>
      <w:r>
        <w:t>ILC</w:t>
      </w:r>
      <w:r>
        <w:rPr>
          <w:spacing w:val="-1"/>
        </w:rPr>
        <w:t xml:space="preserve"> </w:t>
      </w:r>
      <w:r>
        <w:t>= (AC</w:t>
      </w:r>
      <w:r>
        <w:rPr>
          <w:spacing w:val="-2"/>
        </w:rPr>
        <w:t xml:space="preserve"> </w:t>
      </w:r>
      <w:r>
        <w:t>/</w:t>
      </w:r>
      <w:r>
        <w:rPr>
          <w:spacing w:val="-2"/>
        </w:rPr>
        <w:t xml:space="preserve"> </w:t>
      </w:r>
      <w:r>
        <w:rPr>
          <w:spacing w:val="-5"/>
        </w:rPr>
        <w:t>PC)</w:t>
      </w:r>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ind w:left="1003" w:right="1276"/>
        <w:jc w:val="center"/>
      </w:pPr>
      <w:r>
        <w:rPr>
          <w:spacing w:val="-2"/>
        </w:rPr>
        <w:t>Onde:</w:t>
      </w:r>
    </w:p>
    <w:p w:rsidR="00F06D0D" w:rsidRDefault="00F06D0D" w:rsidP="00F06D0D">
      <w:pPr>
        <w:pStyle w:val="Corpodetexto"/>
        <w:spacing w:before="28"/>
        <w:rPr>
          <w:sz w:val="22"/>
        </w:rPr>
      </w:pPr>
    </w:p>
    <w:p w:rsidR="00F06D0D" w:rsidRDefault="00F06D0D" w:rsidP="00F06D0D">
      <w:pPr>
        <w:spacing w:line="504" w:lineRule="auto"/>
        <w:ind w:left="3708" w:right="3983" w:firstLine="2"/>
        <w:jc w:val="center"/>
      </w:pPr>
      <w:r>
        <w:t>AC = Ativo Circulante; PC</w:t>
      </w:r>
      <w:r>
        <w:rPr>
          <w:spacing w:val="-13"/>
        </w:rPr>
        <w:t xml:space="preserve"> </w:t>
      </w:r>
      <w:r>
        <w:t>=</w:t>
      </w:r>
      <w:r>
        <w:rPr>
          <w:spacing w:val="-13"/>
        </w:rPr>
        <w:t xml:space="preserve"> </w:t>
      </w:r>
      <w:r>
        <w:t>Passivo</w:t>
      </w:r>
      <w:r>
        <w:rPr>
          <w:spacing w:val="-12"/>
        </w:rPr>
        <w:t xml:space="preserve"> </w:t>
      </w:r>
      <w:r>
        <w:t>Circulante.</w:t>
      </w:r>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pStyle w:val="Corpodetexto"/>
        <w:spacing w:before="210"/>
        <w:rPr>
          <w:sz w:val="22"/>
        </w:rPr>
      </w:pPr>
    </w:p>
    <w:p w:rsidR="00F06D0D" w:rsidRDefault="00F06D0D" w:rsidP="00F06D0D">
      <w:pPr>
        <w:pStyle w:val="PargrafodaLista"/>
        <w:widowControl w:val="0"/>
        <w:numPr>
          <w:ilvl w:val="0"/>
          <w:numId w:val="26"/>
        </w:numPr>
        <w:tabs>
          <w:tab w:val="left" w:pos="3212"/>
        </w:tabs>
        <w:autoSpaceDE w:val="0"/>
        <w:autoSpaceDN w:val="0"/>
        <w:ind w:left="3212" w:hanging="359"/>
        <w:contextualSpacing w:val="0"/>
        <w:jc w:val="left"/>
      </w:pPr>
      <w:r>
        <w:t>ÍNDICE</w:t>
      </w:r>
      <w:r>
        <w:rPr>
          <w:spacing w:val="-5"/>
        </w:rPr>
        <w:t xml:space="preserve"> </w:t>
      </w:r>
      <w:r>
        <w:t>DE</w:t>
      </w:r>
      <w:r>
        <w:rPr>
          <w:spacing w:val="-2"/>
        </w:rPr>
        <w:t xml:space="preserve"> </w:t>
      </w:r>
      <w:r>
        <w:t>LIQUIDEZ</w:t>
      </w:r>
      <w:r>
        <w:rPr>
          <w:spacing w:val="-4"/>
        </w:rPr>
        <w:t xml:space="preserve"> </w:t>
      </w:r>
      <w:r>
        <w:t>GERAL</w:t>
      </w:r>
      <w:r>
        <w:rPr>
          <w:spacing w:val="-2"/>
        </w:rPr>
        <w:t xml:space="preserve"> </w:t>
      </w:r>
      <w:r>
        <w:t>(ILG):</w:t>
      </w:r>
      <w:r>
        <w:rPr>
          <w:spacing w:val="-4"/>
        </w:rPr>
        <w:t xml:space="preserve"> </w:t>
      </w:r>
      <w:r>
        <w:t>≥</w:t>
      </w:r>
      <w:r>
        <w:rPr>
          <w:spacing w:val="-2"/>
        </w:rPr>
        <w:t xml:space="preserve"> </w:t>
      </w:r>
      <w:r>
        <w:rPr>
          <w:spacing w:val="-5"/>
        </w:rPr>
        <w:t>1,5</w:t>
      </w:r>
    </w:p>
    <w:p w:rsidR="00F06D0D" w:rsidRDefault="00F06D0D" w:rsidP="00F06D0D">
      <w:pPr>
        <w:pStyle w:val="Corpodetexto"/>
        <w:rPr>
          <w:sz w:val="22"/>
        </w:rPr>
      </w:pPr>
    </w:p>
    <w:p w:rsidR="00F06D0D" w:rsidRDefault="00F06D0D" w:rsidP="00F06D0D">
      <w:pPr>
        <w:ind w:left="1003" w:right="1279"/>
        <w:jc w:val="center"/>
      </w:pPr>
      <w:r>
        <w:t>ILG</w:t>
      </w:r>
      <w:r>
        <w:rPr>
          <w:spacing w:val="-3"/>
        </w:rPr>
        <w:t xml:space="preserve"> </w:t>
      </w:r>
      <w:r>
        <w:t>=</w:t>
      </w:r>
      <w:r>
        <w:rPr>
          <w:spacing w:val="-1"/>
        </w:rPr>
        <w:t xml:space="preserve"> </w:t>
      </w:r>
      <w:r>
        <w:t>(AC</w:t>
      </w:r>
      <w:r>
        <w:rPr>
          <w:spacing w:val="-4"/>
        </w:rPr>
        <w:t xml:space="preserve"> </w:t>
      </w:r>
      <w:r>
        <w:t>+</w:t>
      </w:r>
      <w:r>
        <w:rPr>
          <w:spacing w:val="-1"/>
        </w:rPr>
        <w:t xml:space="preserve"> </w:t>
      </w:r>
      <w:r>
        <w:t>RLP)</w:t>
      </w:r>
      <w:r>
        <w:rPr>
          <w:spacing w:val="-1"/>
        </w:rPr>
        <w:t xml:space="preserve"> </w:t>
      </w:r>
      <w:r>
        <w:t>/</w:t>
      </w:r>
      <w:r>
        <w:rPr>
          <w:spacing w:val="-1"/>
        </w:rPr>
        <w:t xml:space="preserve"> </w:t>
      </w:r>
      <w:r>
        <w:t>(PC</w:t>
      </w:r>
      <w:r>
        <w:rPr>
          <w:spacing w:val="-4"/>
        </w:rPr>
        <w:t xml:space="preserve"> </w:t>
      </w:r>
      <w:r>
        <w:t xml:space="preserve">+ </w:t>
      </w:r>
      <w:r>
        <w:rPr>
          <w:spacing w:val="-4"/>
        </w:rPr>
        <w:t>ELP)</w:t>
      </w:r>
    </w:p>
    <w:p w:rsidR="00F06D0D" w:rsidRDefault="00F06D0D" w:rsidP="00F06D0D">
      <w:pPr>
        <w:pStyle w:val="Corpodetexto"/>
        <w:rPr>
          <w:sz w:val="22"/>
        </w:rPr>
      </w:pPr>
    </w:p>
    <w:p w:rsidR="00F06D0D" w:rsidRDefault="00F06D0D" w:rsidP="00F06D0D">
      <w:pPr>
        <w:pStyle w:val="Corpodetexto"/>
        <w:spacing w:before="56"/>
        <w:rPr>
          <w:sz w:val="22"/>
        </w:rPr>
      </w:pPr>
    </w:p>
    <w:p w:rsidR="00F06D0D" w:rsidRDefault="00F06D0D" w:rsidP="00F06D0D">
      <w:pPr>
        <w:ind w:left="1003" w:right="1276"/>
        <w:jc w:val="center"/>
      </w:pPr>
      <w:r>
        <w:rPr>
          <w:spacing w:val="-2"/>
        </w:rPr>
        <w:t>Onde:</w:t>
      </w:r>
    </w:p>
    <w:p w:rsidR="00F06D0D" w:rsidRDefault="00F06D0D" w:rsidP="00F06D0D">
      <w:pPr>
        <w:pStyle w:val="Corpodetexto"/>
        <w:spacing w:before="26"/>
        <w:rPr>
          <w:sz w:val="22"/>
        </w:rPr>
      </w:pPr>
    </w:p>
    <w:p w:rsidR="00F06D0D" w:rsidRDefault="00F06D0D" w:rsidP="00F06D0D">
      <w:pPr>
        <w:spacing w:line="506" w:lineRule="auto"/>
        <w:ind w:left="3377" w:right="3651" w:firstLine="434"/>
      </w:pPr>
      <w:r>
        <w:t>AC = Ativo Circulante;</w:t>
      </w:r>
      <w:r>
        <w:rPr>
          <w:spacing w:val="80"/>
        </w:rPr>
        <w:t xml:space="preserve"> </w:t>
      </w:r>
      <w:r>
        <w:t>RLP</w:t>
      </w:r>
      <w:r>
        <w:rPr>
          <w:spacing w:val="-8"/>
        </w:rPr>
        <w:t xml:space="preserve"> </w:t>
      </w:r>
      <w:r>
        <w:t>=</w:t>
      </w:r>
      <w:r>
        <w:rPr>
          <w:spacing w:val="-6"/>
        </w:rPr>
        <w:t xml:space="preserve"> </w:t>
      </w:r>
      <w:r>
        <w:t>Realizável</w:t>
      </w:r>
      <w:r>
        <w:rPr>
          <w:spacing w:val="-7"/>
        </w:rPr>
        <w:t xml:space="preserve"> </w:t>
      </w:r>
      <w:r>
        <w:t>a</w:t>
      </w:r>
      <w:r>
        <w:rPr>
          <w:spacing w:val="-9"/>
        </w:rPr>
        <w:t xml:space="preserve"> </w:t>
      </w:r>
      <w:r>
        <w:t>Logo</w:t>
      </w:r>
      <w:r>
        <w:rPr>
          <w:spacing w:val="-8"/>
        </w:rPr>
        <w:t xml:space="preserve"> </w:t>
      </w:r>
      <w:r>
        <w:t>prazo;</w:t>
      </w:r>
    </w:p>
    <w:p w:rsidR="00F06D0D" w:rsidRDefault="00F06D0D" w:rsidP="00F06D0D">
      <w:pPr>
        <w:spacing w:line="506" w:lineRule="auto"/>
        <w:ind w:left="3441" w:right="3651" w:firstLine="261"/>
      </w:pPr>
      <w:r>
        <w:t>PC = Passivo Circulante; ELP</w:t>
      </w:r>
      <w:r>
        <w:rPr>
          <w:spacing w:val="-8"/>
        </w:rPr>
        <w:t xml:space="preserve"> </w:t>
      </w:r>
      <w:r>
        <w:t>=</w:t>
      </w:r>
      <w:r>
        <w:rPr>
          <w:spacing w:val="-7"/>
        </w:rPr>
        <w:t xml:space="preserve"> </w:t>
      </w:r>
      <w:r>
        <w:t>Exigível</w:t>
      </w:r>
      <w:r>
        <w:rPr>
          <w:spacing w:val="-9"/>
        </w:rPr>
        <w:t xml:space="preserve"> </w:t>
      </w:r>
      <w:r>
        <w:t>a</w:t>
      </w:r>
      <w:r>
        <w:rPr>
          <w:spacing w:val="-6"/>
        </w:rPr>
        <w:t xml:space="preserve"> </w:t>
      </w:r>
      <w:r>
        <w:t>Longo</w:t>
      </w:r>
      <w:r>
        <w:rPr>
          <w:spacing w:val="-8"/>
        </w:rPr>
        <w:t xml:space="preserve"> </w:t>
      </w:r>
      <w:r>
        <w:t>Prazo.</w:t>
      </w:r>
    </w:p>
    <w:p w:rsidR="00F06D0D" w:rsidRDefault="00F06D0D" w:rsidP="00F06D0D">
      <w:pPr>
        <w:pStyle w:val="Corpodetexto"/>
        <w:spacing w:before="166"/>
        <w:rPr>
          <w:sz w:val="22"/>
        </w:rPr>
      </w:pPr>
    </w:p>
    <w:p w:rsidR="00F06D0D" w:rsidRDefault="00F06D0D" w:rsidP="00F06D0D">
      <w:pPr>
        <w:pStyle w:val="PargrafodaLista"/>
        <w:widowControl w:val="0"/>
        <w:numPr>
          <w:ilvl w:val="0"/>
          <w:numId w:val="26"/>
        </w:numPr>
        <w:tabs>
          <w:tab w:val="left" w:pos="3203"/>
        </w:tabs>
        <w:autoSpaceDE w:val="0"/>
        <w:autoSpaceDN w:val="0"/>
        <w:ind w:left="3203" w:hanging="359"/>
        <w:contextualSpacing w:val="0"/>
        <w:jc w:val="left"/>
      </w:pPr>
      <w:r>
        <w:t>ÍNDICE</w:t>
      </w:r>
      <w:r>
        <w:rPr>
          <w:spacing w:val="-4"/>
        </w:rPr>
        <w:t xml:space="preserve"> </w:t>
      </w:r>
      <w:r>
        <w:t>DE</w:t>
      </w:r>
      <w:r>
        <w:rPr>
          <w:spacing w:val="-4"/>
        </w:rPr>
        <w:t xml:space="preserve"> </w:t>
      </w:r>
      <w:r>
        <w:t>ENDIVIDAMENTO</w:t>
      </w:r>
      <w:r>
        <w:rPr>
          <w:spacing w:val="-4"/>
        </w:rPr>
        <w:t xml:space="preserve"> </w:t>
      </w:r>
      <w:r>
        <w:t>(IE):</w:t>
      </w:r>
      <w:r>
        <w:rPr>
          <w:spacing w:val="-4"/>
        </w:rPr>
        <w:t xml:space="preserve"> </w:t>
      </w:r>
      <w:r>
        <w:t>≤</w:t>
      </w:r>
      <w:r>
        <w:rPr>
          <w:spacing w:val="-6"/>
        </w:rPr>
        <w:t xml:space="preserve"> </w:t>
      </w:r>
      <w:r>
        <w:rPr>
          <w:spacing w:val="-4"/>
        </w:rPr>
        <w:t>0,50</w:t>
      </w:r>
    </w:p>
    <w:p w:rsidR="00F06D0D" w:rsidRDefault="00F06D0D" w:rsidP="00F06D0D">
      <w:pPr>
        <w:pStyle w:val="Corpodetexto"/>
        <w:rPr>
          <w:sz w:val="22"/>
        </w:rPr>
      </w:pPr>
    </w:p>
    <w:p w:rsidR="00F06D0D" w:rsidRDefault="00F06D0D" w:rsidP="00F06D0D">
      <w:pPr>
        <w:pStyle w:val="Corpodetexto"/>
        <w:spacing w:before="160"/>
        <w:rPr>
          <w:sz w:val="22"/>
        </w:rPr>
      </w:pPr>
    </w:p>
    <w:p w:rsidR="00F06D0D" w:rsidRDefault="00F06D0D" w:rsidP="00F06D0D">
      <w:pPr>
        <w:spacing w:before="1"/>
        <w:ind w:left="1278" w:right="279"/>
        <w:jc w:val="center"/>
      </w:pPr>
      <w:r>
        <w:lastRenderedPageBreak/>
        <w:t>IE</w:t>
      </w:r>
      <w:r>
        <w:rPr>
          <w:spacing w:val="-1"/>
        </w:rPr>
        <w:t xml:space="preserve"> </w:t>
      </w:r>
      <w:r>
        <w:t>= (PC</w:t>
      </w:r>
      <w:r>
        <w:rPr>
          <w:spacing w:val="-2"/>
        </w:rPr>
        <w:t xml:space="preserve"> </w:t>
      </w:r>
      <w:r>
        <w:t>+</w:t>
      </w:r>
      <w:r>
        <w:rPr>
          <w:spacing w:val="-3"/>
        </w:rPr>
        <w:t xml:space="preserve"> </w:t>
      </w:r>
      <w:r>
        <w:t>ELP)</w:t>
      </w:r>
      <w:r>
        <w:rPr>
          <w:spacing w:val="-1"/>
        </w:rPr>
        <w:t xml:space="preserve"> </w:t>
      </w:r>
      <w:r>
        <w:t>/</w:t>
      </w:r>
      <w:r>
        <w:rPr>
          <w:spacing w:val="-3"/>
        </w:rPr>
        <w:t xml:space="preserve"> </w:t>
      </w:r>
      <w:r>
        <w:rPr>
          <w:spacing w:val="-4"/>
        </w:rPr>
        <w:t>(AT)</w:t>
      </w:r>
    </w:p>
    <w:p w:rsidR="00F06D0D" w:rsidRDefault="00F06D0D" w:rsidP="00F06D0D">
      <w:pPr>
        <w:pStyle w:val="Corpodetexto"/>
        <w:rPr>
          <w:sz w:val="22"/>
        </w:rPr>
      </w:pPr>
    </w:p>
    <w:p w:rsidR="00F06D0D" w:rsidRDefault="00F06D0D" w:rsidP="00F06D0D">
      <w:pPr>
        <w:pStyle w:val="Corpodetexto"/>
        <w:rPr>
          <w:sz w:val="22"/>
        </w:rPr>
      </w:pPr>
    </w:p>
    <w:p w:rsidR="00F06D0D" w:rsidRDefault="00F06D0D" w:rsidP="00F06D0D">
      <w:pPr>
        <w:pStyle w:val="Corpodetexto"/>
        <w:spacing w:before="54"/>
        <w:rPr>
          <w:sz w:val="22"/>
        </w:rPr>
      </w:pPr>
    </w:p>
    <w:p w:rsidR="00F06D0D" w:rsidRDefault="00F06D0D" w:rsidP="00F06D0D">
      <w:pPr>
        <w:ind w:left="1282" w:right="279"/>
        <w:jc w:val="center"/>
      </w:pPr>
      <w:r>
        <w:rPr>
          <w:spacing w:val="-2"/>
        </w:rPr>
        <w:t>Onde:</w:t>
      </w:r>
    </w:p>
    <w:p w:rsidR="00F06D0D" w:rsidRDefault="00F06D0D" w:rsidP="00F06D0D">
      <w:pPr>
        <w:pStyle w:val="Corpodetexto"/>
        <w:spacing w:before="28"/>
        <w:rPr>
          <w:sz w:val="22"/>
        </w:rPr>
      </w:pPr>
    </w:p>
    <w:p w:rsidR="00F06D0D" w:rsidRDefault="00F06D0D" w:rsidP="00F06D0D">
      <w:pPr>
        <w:spacing w:line="504" w:lineRule="auto"/>
        <w:ind w:left="4075" w:right="3009" w:firstLine="266"/>
      </w:pPr>
      <w:r>
        <w:t>PC = Passivo Circulante; ELP</w:t>
      </w:r>
      <w:r>
        <w:rPr>
          <w:spacing w:val="-8"/>
        </w:rPr>
        <w:t xml:space="preserve"> </w:t>
      </w:r>
      <w:r>
        <w:t>=</w:t>
      </w:r>
      <w:r>
        <w:rPr>
          <w:spacing w:val="-7"/>
        </w:rPr>
        <w:t xml:space="preserve"> </w:t>
      </w:r>
      <w:r>
        <w:t>Exigível</w:t>
      </w:r>
      <w:r>
        <w:rPr>
          <w:spacing w:val="-9"/>
        </w:rPr>
        <w:t xml:space="preserve"> </w:t>
      </w:r>
      <w:r>
        <w:t>a</w:t>
      </w:r>
      <w:r>
        <w:rPr>
          <w:spacing w:val="-7"/>
        </w:rPr>
        <w:t xml:space="preserve"> </w:t>
      </w:r>
      <w:r>
        <w:t>Longo</w:t>
      </w:r>
      <w:r>
        <w:rPr>
          <w:spacing w:val="-8"/>
        </w:rPr>
        <w:t xml:space="preserve"> </w:t>
      </w:r>
      <w:r>
        <w:t>Prazo;</w:t>
      </w:r>
    </w:p>
    <w:p w:rsidR="00F06D0D" w:rsidRDefault="00F06D0D" w:rsidP="00F06D0D">
      <w:pPr>
        <w:spacing w:before="1"/>
        <w:ind w:left="1277" w:right="279"/>
        <w:jc w:val="center"/>
      </w:pPr>
      <w:r>
        <w:t>AT</w:t>
      </w:r>
      <w:r>
        <w:rPr>
          <w:spacing w:val="-1"/>
        </w:rPr>
        <w:t xml:space="preserve"> </w:t>
      </w:r>
      <w:r>
        <w:t>=</w:t>
      </w:r>
      <w:r>
        <w:rPr>
          <w:spacing w:val="-2"/>
        </w:rPr>
        <w:t xml:space="preserve"> </w:t>
      </w:r>
      <w:r>
        <w:t>Ativo</w:t>
      </w:r>
      <w:r>
        <w:rPr>
          <w:spacing w:val="-2"/>
        </w:rPr>
        <w:t xml:space="preserve"> Total.</w:t>
      </w:r>
    </w:p>
    <w:p w:rsidR="00F06D0D" w:rsidRDefault="00F06D0D" w:rsidP="00F06D0D">
      <w:pPr>
        <w:ind w:left="141"/>
        <w:rPr>
          <w:b/>
        </w:rPr>
      </w:pPr>
      <w:r>
        <w:rPr>
          <w:b/>
          <w:u w:val="single"/>
        </w:rPr>
        <w:t>Qualificação</w:t>
      </w:r>
      <w:r>
        <w:rPr>
          <w:b/>
          <w:spacing w:val="-10"/>
          <w:u w:val="single"/>
        </w:rPr>
        <w:t xml:space="preserve"> </w:t>
      </w:r>
      <w:r>
        <w:rPr>
          <w:b/>
          <w:spacing w:val="-2"/>
          <w:u w:val="single"/>
        </w:rPr>
        <w:t>Técnica</w:t>
      </w:r>
    </w:p>
    <w:p w:rsidR="00F06D0D" w:rsidRDefault="00F06D0D" w:rsidP="00F06D0D">
      <w:pPr>
        <w:pStyle w:val="Corpodetexto"/>
        <w:spacing w:before="1"/>
        <w:rPr>
          <w:sz w:val="22"/>
        </w:rPr>
      </w:pPr>
    </w:p>
    <w:p w:rsidR="00F06D0D" w:rsidRDefault="00F06D0D" w:rsidP="00F06D0D">
      <w:pPr>
        <w:tabs>
          <w:tab w:val="left" w:pos="1555"/>
        </w:tabs>
        <w:ind w:right="412"/>
      </w:pPr>
      <w:r>
        <w:t xml:space="preserve">1.26 </w:t>
      </w:r>
      <w:r w:rsidR="000D767F">
        <w:t>Atestado (</w:t>
      </w:r>
      <w:r>
        <w:t>s)</w:t>
      </w:r>
      <w:r w:rsidRPr="00F06D0D">
        <w:rPr>
          <w:spacing w:val="-18"/>
        </w:rPr>
        <w:t xml:space="preserve"> </w:t>
      </w:r>
      <w:r>
        <w:t>ou</w:t>
      </w:r>
      <w:r w:rsidRPr="00F06D0D">
        <w:rPr>
          <w:spacing w:val="-17"/>
        </w:rPr>
        <w:t xml:space="preserve"> </w:t>
      </w:r>
      <w:proofErr w:type="gramStart"/>
      <w:r>
        <w:t>Certidão(</w:t>
      </w:r>
      <w:proofErr w:type="spellStart"/>
      <w:proofErr w:type="gramEnd"/>
      <w:r>
        <w:t>ões</w:t>
      </w:r>
      <w:proofErr w:type="spellEnd"/>
      <w:r>
        <w:t>)</w:t>
      </w:r>
      <w:r w:rsidRPr="00F06D0D">
        <w:rPr>
          <w:spacing w:val="-17"/>
        </w:rPr>
        <w:t xml:space="preserve"> </w:t>
      </w:r>
      <w:r>
        <w:t>de</w:t>
      </w:r>
      <w:r w:rsidRPr="00F06D0D">
        <w:rPr>
          <w:spacing w:val="-17"/>
        </w:rPr>
        <w:t xml:space="preserve"> </w:t>
      </w:r>
      <w:r>
        <w:t>Capacidade</w:t>
      </w:r>
      <w:r w:rsidRPr="00F06D0D">
        <w:rPr>
          <w:spacing w:val="-17"/>
        </w:rPr>
        <w:t xml:space="preserve"> </w:t>
      </w:r>
      <w:r>
        <w:t>Operacional,</w:t>
      </w:r>
      <w:r w:rsidRPr="00F06D0D">
        <w:rPr>
          <w:spacing w:val="-18"/>
        </w:rPr>
        <w:t xml:space="preserve"> </w:t>
      </w:r>
      <w:r>
        <w:t>fornecido(s)</w:t>
      </w:r>
      <w:r w:rsidRPr="00F06D0D">
        <w:rPr>
          <w:spacing w:val="-17"/>
        </w:rPr>
        <w:t xml:space="preserve"> </w:t>
      </w:r>
      <w:r>
        <w:t>por</w:t>
      </w:r>
      <w:r w:rsidRPr="00F06D0D">
        <w:rPr>
          <w:spacing w:val="-17"/>
        </w:rPr>
        <w:t xml:space="preserve"> </w:t>
      </w:r>
      <w:r>
        <w:t>pessoa(s) jurídica(s) de direito público ou privado, necessariamente em nome do licitante, devidamente registrado(s)</w:t>
      </w:r>
      <w:r w:rsidRPr="00F06D0D">
        <w:rPr>
          <w:spacing w:val="-10"/>
        </w:rPr>
        <w:t xml:space="preserve"> </w:t>
      </w:r>
      <w:r>
        <w:t>no</w:t>
      </w:r>
      <w:r w:rsidRPr="00F06D0D">
        <w:rPr>
          <w:spacing w:val="-11"/>
        </w:rPr>
        <w:t xml:space="preserve"> </w:t>
      </w:r>
      <w:r>
        <w:t>órgão</w:t>
      </w:r>
      <w:r w:rsidRPr="00F06D0D">
        <w:rPr>
          <w:spacing w:val="-12"/>
        </w:rPr>
        <w:t xml:space="preserve"> </w:t>
      </w:r>
      <w:r>
        <w:t>competente,</w:t>
      </w:r>
      <w:r w:rsidRPr="00F06D0D">
        <w:rPr>
          <w:spacing w:val="-8"/>
        </w:rPr>
        <w:t xml:space="preserve"> </w:t>
      </w:r>
      <w:r>
        <w:t>nos</w:t>
      </w:r>
      <w:r w:rsidRPr="00F06D0D">
        <w:rPr>
          <w:spacing w:val="-11"/>
        </w:rPr>
        <w:t xml:space="preserve"> </w:t>
      </w:r>
      <w:r>
        <w:t>termos</w:t>
      </w:r>
      <w:r w:rsidRPr="00F06D0D">
        <w:rPr>
          <w:spacing w:val="-11"/>
        </w:rPr>
        <w:t xml:space="preserve"> </w:t>
      </w:r>
      <w:r>
        <w:t>da</w:t>
      </w:r>
      <w:r w:rsidRPr="00F06D0D">
        <w:rPr>
          <w:spacing w:val="-9"/>
        </w:rPr>
        <w:t xml:space="preserve"> </w:t>
      </w:r>
      <w:r>
        <w:t>Súmula</w:t>
      </w:r>
      <w:r w:rsidRPr="00F06D0D">
        <w:rPr>
          <w:spacing w:val="-9"/>
        </w:rPr>
        <w:t xml:space="preserve"> </w:t>
      </w:r>
      <w:r>
        <w:t>nº</w:t>
      </w:r>
      <w:r w:rsidRPr="00F06D0D">
        <w:rPr>
          <w:spacing w:val="-10"/>
        </w:rPr>
        <w:t xml:space="preserve"> </w:t>
      </w:r>
      <w:r>
        <w:t>24,</w:t>
      </w:r>
      <w:r w:rsidRPr="00F06D0D">
        <w:rPr>
          <w:spacing w:val="-11"/>
        </w:rPr>
        <w:t xml:space="preserve"> </w:t>
      </w:r>
      <w:r>
        <w:t>do</w:t>
      </w:r>
      <w:r w:rsidRPr="00F06D0D">
        <w:rPr>
          <w:spacing w:val="-11"/>
        </w:rPr>
        <w:t xml:space="preserve"> </w:t>
      </w:r>
      <w:r>
        <w:t>Tribunal</w:t>
      </w:r>
      <w:r w:rsidRPr="00F06D0D">
        <w:rPr>
          <w:spacing w:val="-9"/>
        </w:rPr>
        <w:t xml:space="preserve"> </w:t>
      </w:r>
      <w:r>
        <w:t>de</w:t>
      </w:r>
      <w:r w:rsidRPr="00F06D0D">
        <w:rPr>
          <w:spacing w:val="-9"/>
        </w:rPr>
        <w:t xml:space="preserve"> </w:t>
      </w:r>
      <w:r>
        <w:t>Contas</w:t>
      </w:r>
      <w:r w:rsidRPr="00F06D0D">
        <w:rPr>
          <w:spacing w:val="-11"/>
        </w:rPr>
        <w:t xml:space="preserve"> </w:t>
      </w:r>
      <w:r>
        <w:t>do</w:t>
      </w:r>
      <w:r w:rsidRPr="00F06D0D">
        <w:rPr>
          <w:spacing w:val="-11"/>
        </w:rPr>
        <w:t xml:space="preserve"> </w:t>
      </w:r>
      <w:r>
        <w:t>Estado de</w:t>
      </w:r>
      <w:r w:rsidRPr="00F06D0D">
        <w:rPr>
          <w:spacing w:val="-8"/>
        </w:rPr>
        <w:t xml:space="preserve"> </w:t>
      </w:r>
      <w:r>
        <w:t>São</w:t>
      </w:r>
      <w:r w:rsidRPr="00F06D0D">
        <w:rPr>
          <w:spacing w:val="-10"/>
        </w:rPr>
        <w:t xml:space="preserve"> </w:t>
      </w:r>
      <w:r>
        <w:t>Paulo</w:t>
      </w:r>
      <w:r w:rsidRPr="00F06D0D">
        <w:rPr>
          <w:spacing w:val="-10"/>
        </w:rPr>
        <w:t xml:space="preserve"> </w:t>
      </w:r>
      <w:r>
        <w:t>no(s)</w:t>
      </w:r>
      <w:r w:rsidRPr="00F06D0D">
        <w:rPr>
          <w:spacing w:val="-11"/>
        </w:rPr>
        <w:t xml:space="preserve"> </w:t>
      </w:r>
      <w:r>
        <w:t>qual(ais)</w:t>
      </w:r>
      <w:r w:rsidRPr="00F06D0D">
        <w:rPr>
          <w:spacing w:val="-8"/>
        </w:rPr>
        <w:t xml:space="preserve"> </w:t>
      </w:r>
      <w:r>
        <w:t>se</w:t>
      </w:r>
      <w:r w:rsidRPr="00F06D0D">
        <w:rPr>
          <w:spacing w:val="-9"/>
        </w:rPr>
        <w:t xml:space="preserve"> </w:t>
      </w:r>
      <w:r>
        <w:t>indique(m)</w:t>
      </w:r>
      <w:r w:rsidRPr="00F06D0D">
        <w:rPr>
          <w:spacing w:val="-8"/>
        </w:rPr>
        <w:t xml:space="preserve"> </w:t>
      </w:r>
      <w:r>
        <w:t>a</w:t>
      </w:r>
      <w:r w:rsidRPr="00F06D0D">
        <w:rPr>
          <w:spacing w:val="-11"/>
        </w:rPr>
        <w:t xml:space="preserve"> </w:t>
      </w:r>
      <w:r>
        <w:t>instalação</w:t>
      </w:r>
      <w:r w:rsidRPr="00F06D0D">
        <w:rPr>
          <w:spacing w:val="-7"/>
        </w:rPr>
        <w:t xml:space="preserve"> </w:t>
      </w:r>
      <w:r>
        <w:t>e/ou</w:t>
      </w:r>
      <w:r w:rsidRPr="00F06D0D">
        <w:rPr>
          <w:spacing w:val="-9"/>
        </w:rPr>
        <w:t xml:space="preserve"> </w:t>
      </w:r>
      <w:r>
        <w:t>execução</w:t>
      </w:r>
      <w:r w:rsidRPr="00F06D0D">
        <w:rPr>
          <w:spacing w:val="-7"/>
        </w:rPr>
        <w:t xml:space="preserve"> </w:t>
      </w:r>
      <w:r>
        <w:t>de</w:t>
      </w:r>
      <w:r w:rsidRPr="00F06D0D">
        <w:rPr>
          <w:spacing w:val="-10"/>
        </w:rPr>
        <w:t xml:space="preserve"> </w:t>
      </w:r>
      <w:r>
        <w:t>no</w:t>
      </w:r>
      <w:r w:rsidRPr="00F06D0D">
        <w:rPr>
          <w:spacing w:val="-7"/>
        </w:rPr>
        <w:t xml:space="preserve"> </w:t>
      </w:r>
      <w:r>
        <w:t>mínimo</w:t>
      </w:r>
      <w:r w:rsidRPr="00F06D0D">
        <w:rPr>
          <w:spacing w:val="-7"/>
        </w:rPr>
        <w:t xml:space="preserve"> </w:t>
      </w:r>
      <w:r>
        <w:t>a</w:t>
      </w:r>
      <w:r w:rsidRPr="00F06D0D">
        <w:rPr>
          <w:spacing w:val="-11"/>
        </w:rPr>
        <w:t xml:space="preserve"> </w:t>
      </w:r>
      <w:r>
        <w:t>quantidade 50% (cinquenta por cento)do total do objeto, pelo período de no mínimo 12 (doze) meses:</w:t>
      </w:r>
    </w:p>
    <w:p w:rsidR="00F06D0D" w:rsidRDefault="00F06D0D" w:rsidP="00F06D0D">
      <w:pPr>
        <w:pStyle w:val="PargrafodaLista"/>
        <w:tabs>
          <w:tab w:val="left" w:pos="1555"/>
        </w:tabs>
        <w:ind w:right="412"/>
      </w:pPr>
    </w:p>
    <w:p w:rsidR="008E5145" w:rsidRPr="008E5145" w:rsidRDefault="008E5145" w:rsidP="00F06D0D">
      <w:pPr>
        <w:widowControl w:val="0"/>
        <w:spacing w:after="0" w:line="360" w:lineRule="auto"/>
        <w:jc w:val="both"/>
        <w:rPr>
          <w:rFonts w:asciiTheme="minorHAnsi" w:eastAsiaTheme="minorHAnsi" w:hAnsiTheme="minorHAnsi" w:cstheme="minorHAnsi"/>
          <w:color w:val="000000"/>
          <w:sz w:val="20"/>
          <w:szCs w:val="20"/>
        </w:rPr>
      </w:pPr>
    </w:p>
    <w:sectPr w:rsidR="008E5145" w:rsidRPr="008E5145" w:rsidSect="00621C8D">
      <w:headerReference w:type="default" r:id="rId8"/>
      <w:footerReference w:type="default" r:id="rId9"/>
      <w:pgSz w:w="11906" w:h="16838"/>
      <w:pgMar w:top="1417" w:right="99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71B" w:rsidRDefault="00B2771B" w:rsidP="00BC2C31">
      <w:pPr>
        <w:spacing w:after="0" w:line="240" w:lineRule="auto"/>
      </w:pPr>
      <w:r>
        <w:separator/>
      </w:r>
    </w:p>
  </w:endnote>
  <w:endnote w:type="continuationSeparator" w:id="0">
    <w:p w:rsidR="00B2771B" w:rsidRDefault="00B2771B" w:rsidP="00BC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oudy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itstream Vera San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623" w:rsidRDefault="00CE1623" w:rsidP="00BC2C31">
    <w:pPr>
      <w:pStyle w:val="Rodap"/>
      <w:jc w:val="center"/>
      <w:rPr>
        <w:b/>
        <w:color w:val="0F243E"/>
      </w:rPr>
    </w:pPr>
  </w:p>
  <w:p w:rsidR="00CE1623" w:rsidRDefault="00CE1623" w:rsidP="0048483B">
    <w:pPr>
      <w:pStyle w:val="Rodap"/>
      <w:jc w:val="center"/>
      <w:rPr>
        <w:rFonts w:cs="Calibri"/>
        <w:b/>
        <w:color w:val="15018D"/>
        <w:sz w:val="24"/>
        <w:szCs w:val="24"/>
      </w:rPr>
    </w:pPr>
    <w:r>
      <w:rPr>
        <w:rFonts w:cs="Calibri"/>
        <w:b/>
        <w:color w:val="15018D"/>
        <w:sz w:val="24"/>
        <w:szCs w:val="24"/>
      </w:rPr>
      <w:t>________________________________________________________________________</w:t>
    </w:r>
  </w:p>
  <w:p w:rsidR="00CE1623" w:rsidRPr="00833461" w:rsidRDefault="00CE1623" w:rsidP="0048483B">
    <w:pPr>
      <w:pStyle w:val="Rodap"/>
      <w:jc w:val="center"/>
      <w:rPr>
        <w:rFonts w:cs="Calibri"/>
        <w:b/>
        <w:color w:val="15018D"/>
      </w:rPr>
    </w:pPr>
    <w:r w:rsidRPr="00833461">
      <w:rPr>
        <w:rFonts w:cs="Calibri"/>
        <w:b/>
        <w:color w:val="15018D"/>
      </w:rPr>
      <w:t xml:space="preserve">Rua José Macedo Costa n.º 66 – Ponte Alta – </w:t>
    </w:r>
    <w:proofErr w:type="spellStart"/>
    <w:r w:rsidRPr="00833461">
      <w:rPr>
        <w:rFonts w:cs="Calibri"/>
        <w:b/>
        <w:color w:val="15018D"/>
      </w:rPr>
      <w:t>Cep</w:t>
    </w:r>
    <w:proofErr w:type="spellEnd"/>
    <w:r w:rsidRPr="00833461">
      <w:rPr>
        <w:rFonts w:cs="Calibri"/>
        <w:b/>
        <w:color w:val="15018D"/>
      </w:rPr>
      <w:t>. 12.570.000 - Aparecida – SP</w:t>
    </w:r>
  </w:p>
  <w:p w:rsidR="00CE1623" w:rsidRPr="00833461" w:rsidRDefault="00CE1623" w:rsidP="0048483B">
    <w:pPr>
      <w:pStyle w:val="Rodap"/>
      <w:jc w:val="center"/>
      <w:rPr>
        <w:rFonts w:cs="Calibri"/>
        <w:b/>
        <w:color w:val="15018D"/>
      </w:rPr>
    </w:pPr>
    <w:r w:rsidRPr="00833461">
      <w:rPr>
        <w:rFonts w:cs="Calibri"/>
        <w:b/>
        <w:color w:val="15018D"/>
      </w:rPr>
      <w:t>Telefone: 12-31051530 – SAC 0800-7713195 – CNPJ/MF 43.672.880/0001-55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71B" w:rsidRDefault="00B2771B" w:rsidP="00BC2C31">
      <w:pPr>
        <w:spacing w:after="0" w:line="240" w:lineRule="auto"/>
      </w:pPr>
      <w:r>
        <w:separator/>
      </w:r>
    </w:p>
  </w:footnote>
  <w:footnote w:type="continuationSeparator" w:id="0">
    <w:p w:rsidR="00B2771B" w:rsidRDefault="00B2771B" w:rsidP="00BC2C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623" w:rsidRDefault="00CE1623">
    <w:pPr>
      <w:pStyle w:val="Cabealho"/>
    </w:pPr>
    <w:r>
      <w:rPr>
        <w:noProof/>
        <w:lang w:eastAsia="pt-BR"/>
      </w:rPr>
      <mc:AlternateContent>
        <mc:Choice Requires="wps">
          <w:drawing>
            <wp:anchor distT="45720" distB="45720" distL="114300" distR="114300" simplePos="0" relativeHeight="251658240" behindDoc="0" locked="0" layoutInCell="1" allowOverlap="1">
              <wp:simplePos x="0" y="0"/>
              <wp:positionH relativeFrom="column">
                <wp:posOffset>1584325</wp:posOffset>
              </wp:positionH>
              <wp:positionV relativeFrom="paragraph">
                <wp:posOffset>139065</wp:posOffset>
              </wp:positionV>
              <wp:extent cx="4554220" cy="678180"/>
              <wp:effectExtent l="0" t="0" r="17780" b="2667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4220" cy="678180"/>
                      </a:xfrm>
                      <a:prstGeom prst="rect">
                        <a:avLst/>
                      </a:prstGeom>
                      <a:solidFill>
                        <a:srgbClr val="FFFFFF"/>
                      </a:solidFill>
                      <a:ln w="9525">
                        <a:solidFill>
                          <a:srgbClr val="FFFFFF"/>
                        </a:solidFill>
                        <a:miter lim="800000"/>
                        <a:headEnd/>
                        <a:tailEnd/>
                      </a:ln>
                    </wps:spPr>
                    <wps:txbx>
                      <w:txbxContent>
                        <w:p w:rsidR="00CE1623" w:rsidRPr="00B576F5" w:rsidRDefault="00CE1623" w:rsidP="0048483B">
                          <w:pPr>
                            <w:jc w:val="center"/>
                            <w:rPr>
                              <w:rFonts w:cs="Calibri"/>
                              <w:b/>
                              <w:color w:val="15018D"/>
                              <w:sz w:val="36"/>
                              <w:szCs w:val="36"/>
                            </w:rPr>
                          </w:pPr>
                          <w:r w:rsidRPr="00B576F5">
                            <w:rPr>
                              <w:rFonts w:cs="Calibri"/>
                              <w:b/>
                              <w:color w:val="15018D"/>
                              <w:sz w:val="36"/>
                              <w:szCs w:val="36"/>
                            </w:rPr>
                            <w:t>SERVIÇO AUTÔNOMO DE ÁGUA, ESGOTOS E RESÍDUOS SÓLIDOS DE APARECIDA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24.75pt;margin-top:10.95pt;width:358.6pt;height:5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" strokecolor="white">
              <v:textbox>
                <w:txbxContent>
                  <w:p w:rsidR="00CE1623" w:rsidRPr="00B576F5" w:rsidRDefault="00CE1623" w:rsidP="0048483B">
                    <w:pPr>
                      <w:jc w:val="center"/>
                      <w:rPr>
                        <w:rFonts w:cs="Calibri"/>
                        <w:b/>
                        <w:color w:val="15018D"/>
                        <w:sz w:val="36"/>
                        <w:szCs w:val="36"/>
                      </w:rPr>
                    </w:pPr>
                    <w:r w:rsidRPr="00B576F5">
                      <w:rPr>
                        <w:rFonts w:cs="Calibri"/>
                        <w:b/>
                        <w:color w:val="15018D"/>
                        <w:sz w:val="36"/>
                        <w:szCs w:val="36"/>
                      </w:rPr>
                      <w:t>SERVIÇO AUTÔNOMO DE ÁGUA, ESGOTOS E RESÍDUOS SÓLIDOS DE APARECIDA</w:t>
                    </w:r>
                  </w:p>
                </w:txbxContent>
              </v:textbox>
              <w10:wrap type="square"/>
            </v:shape>
          </w:pict>
        </mc:Fallback>
      </mc:AlternateContent>
    </w:r>
    <w:r>
      <w:rPr>
        <w:noProof/>
        <w:lang w:eastAsia="pt-BR"/>
      </w:rPr>
      <w:drawing>
        <wp:inline distT="0" distB="0" distL="0" distR="0">
          <wp:extent cx="1316990" cy="1036955"/>
          <wp:effectExtent l="19050" t="0" r="0" b="0"/>
          <wp:docPr id="2" name="Imagem 1" descr="LOGO SAAE 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AAE NOVO"/>
                  <pic:cNvPicPr>
                    <a:picLocks noChangeAspect="1" noChangeArrowheads="1"/>
                  </pic:cNvPicPr>
                </pic:nvPicPr>
                <pic:blipFill>
                  <a:blip r:embed="rId1"/>
                  <a:srcRect/>
                  <a:stretch>
                    <a:fillRect/>
                  </a:stretch>
                </pic:blipFill>
                <pic:spPr bwMode="auto">
                  <a:xfrm>
                    <a:off x="0" y="0"/>
                    <a:ext cx="1316990" cy="1036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924FD"/>
    <w:multiLevelType w:val="multilevel"/>
    <w:tmpl w:val="7FEAB854"/>
    <w:lvl w:ilvl="0">
      <w:start w:val="7"/>
      <w:numFmt w:val="decimal"/>
      <w:lvlText w:val="%1."/>
      <w:lvlJc w:val="left"/>
      <w:pPr>
        <w:tabs>
          <w:tab w:val="num" w:pos="377"/>
        </w:tabs>
        <w:ind w:left="377" w:hanging="377"/>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 w15:restartNumberingAfterBreak="0">
    <w:nsid w:val="03935AD4"/>
    <w:multiLevelType w:val="multilevel"/>
    <w:tmpl w:val="95BE1980"/>
    <w:lvl w:ilvl="0">
      <w:start w:val="1"/>
      <w:numFmt w:val="decimal"/>
      <w:lvlText w:val="%1"/>
      <w:lvlJc w:val="left"/>
      <w:pPr>
        <w:ind w:left="375" w:hanging="375"/>
      </w:pPr>
      <w:rPr>
        <w:rFonts w:hint="default"/>
        <w:b/>
      </w:rPr>
    </w:lvl>
    <w:lvl w:ilvl="1">
      <w:start w:val="20"/>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5A3695E"/>
    <w:multiLevelType w:val="multilevel"/>
    <w:tmpl w:val="0CDA62B4"/>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C26C0D"/>
    <w:multiLevelType w:val="multilevel"/>
    <w:tmpl w:val="0D6C3DDE"/>
    <w:lvl w:ilvl="0">
      <w:start w:val="4"/>
      <w:numFmt w:val="decimal"/>
      <w:lvlText w:val="%1."/>
      <w:lvlJc w:val="left"/>
      <w:pPr>
        <w:tabs>
          <w:tab w:val="num" w:pos="377"/>
        </w:tabs>
        <w:ind w:left="377" w:hanging="377"/>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4" w15:restartNumberingAfterBreak="0">
    <w:nsid w:val="079352C6"/>
    <w:multiLevelType w:val="multilevel"/>
    <w:tmpl w:val="62582C28"/>
    <w:lvl w:ilvl="0">
      <w:start w:val="11"/>
      <w:numFmt w:val="decimalZero"/>
      <w:lvlText w:val="%1"/>
      <w:lvlJc w:val="left"/>
      <w:pPr>
        <w:ind w:left="645" w:hanging="645"/>
      </w:pPr>
      <w:rPr>
        <w:rFonts w:hint="default"/>
        <w:b/>
        <w:u w:val="single"/>
      </w:rPr>
    </w:lvl>
    <w:lvl w:ilvl="1">
      <w:start w:val="21"/>
      <w:numFmt w:val="decimal"/>
      <w:lvlText w:val="%1.%2"/>
      <w:lvlJc w:val="left"/>
      <w:pPr>
        <w:ind w:left="861" w:hanging="720"/>
      </w:pPr>
      <w:rPr>
        <w:rFonts w:hint="default"/>
        <w:b w:val="0"/>
        <w:u w:val="none"/>
      </w:rPr>
    </w:lvl>
    <w:lvl w:ilvl="2">
      <w:start w:val="1"/>
      <w:numFmt w:val="decimal"/>
      <w:lvlText w:val="%1.%2.%3"/>
      <w:lvlJc w:val="left"/>
      <w:pPr>
        <w:ind w:left="1002" w:hanging="720"/>
      </w:pPr>
      <w:rPr>
        <w:rFonts w:hint="default"/>
        <w:b/>
        <w:u w:val="single"/>
      </w:rPr>
    </w:lvl>
    <w:lvl w:ilvl="3">
      <w:start w:val="1"/>
      <w:numFmt w:val="decimal"/>
      <w:lvlText w:val="%1.%2.%3.%4"/>
      <w:lvlJc w:val="left"/>
      <w:pPr>
        <w:ind w:left="1503" w:hanging="1080"/>
      </w:pPr>
      <w:rPr>
        <w:rFonts w:hint="default"/>
        <w:b/>
        <w:u w:val="single"/>
      </w:rPr>
    </w:lvl>
    <w:lvl w:ilvl="4">
      <w:start w:val="1"/>
      <w:numFmt w:val="decimal"/>
      <w:lvlText w:val="%1.%2.%3.%4.%5"/>
      <w:lvlJc w:val="left"/>
      <w:pPr>
        <w:ind w:left="1644" w:hanging="1080"/>
      </w:pPr>
      <w:rPr>
        <w:rFonts w:hint="default"/>
        <w:b/>
        <w:u w:val="single"/>
      </w:rPr>
    </w:lvl>
    <w:lvl w:ilvl="5">
      <w:start w:val="1"/>
      <w:numFmt w:val="decimal"/>
      <w:lvlText w:val="%1.%2.%3.%4.%5.%6"/>
      <w:lvlJc w:val="left"/>
      <w:pPr>
        <w:ind w:left="2145" w:hanging="1440"/>
      </w:pPr>
      <w:rPr>
        <w:rFonts w:hint="default"/>
        <w:b/>
        <w:u w:val="single"/>
      </w:rPr>
    </w:lvl>
    <w:lvl w:ilvl="6">
      <w:start w:val="1"/>
      <w:numFmt w:val="decimal"/>
      <w:lvlText w:val="%1.%2.%3.%4.%5.%6.%7"/>
      <w:lvlJc w:val="left"/>
      <w:pPr>
        <w:ind w:left="2646" w:hanging="1800"/>
      </w:pPr>
      <w:rPr>
        <w:rFonts w:hint="default"/>
        <w:b/>
        <w:u w:val="single"/>
      </w:rPr>
    </w:lvl>
    <w:lvl w:ilvl="7">
      <w:start w:val="1"/>
      <w:numFmt w:val="decimal"/>
      <w:lvlText w:val="%1.%2.%3.%4.%5.%6.%7.%8"/>
      <w:lvlJc w:val="left"/>
      <w:pPr>
        <w:ind w:left="2787" w:hanging="1800"/>
      </w:pPr>
      <w:rPr>
        <w:rFonts w:hint="default"/>
        <w:b/>
        <w:u w:val="single"/>
      </w:rPr>
    </w:lvl>
    <w:lvl w:ilvl="8">
      <w:start w:val="1"/>
      <w:numFmt w:val="decimal"/>
      <w:lvlText w:val="%1.%2.%3.%4.%5.%6.%7.%8.%9"/>
      <w:lvlJc w:val="left"/>
      <w:pPr>
        <w:ind w:left="3288" w:hanging="2160"/>
      </w:pPr>
      <w:rPr>
        <w:rFonts w:hint="default"/>
        <w:b/>
        <w:u w:val="single"/>
      </w:rPr>
    </w:lvl>
  </w:abstractNum>
  <w:abstractNum w:abstractNumId="5"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15:restartNumberingAfterBreak="0">
    <w:nsid w:val="10B1004D"/>
    <w:multiLevelType w:val="multilevel"/>
    <w:tmpl w:val="897CCDA4"/>
    <w:lvl w:ilvl="0">
      <w:start w:val="1"/>
      <w:numFmt w:val="decimal"/>
      <w:lvlText w:val="%1"/>
      <w:lvlJc w:val="left"/>
      <w:pPr>
        <w:ind w:left="375" w:hanging="375"/>
      </w:pPr>
      <w:rPr>
        <w:rFonts w:hint="default"/>
      </w:rPr>
    </w:lvl>
    <w:lvl w:ilvl="1">
      <w:start w:val="1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E9007F"/>
    <w:multiLevelType w:val="hybridMultilevel"/>
    <w:tmpl w:val="1FD2182A"/>
    <w:lvl w:ilvl="0" w:tplc="30384CD6">
      <w:start w:val="4"/>
      <w:numFmt w:val="bullet"/>
      <w:lvlText w:val=""/>
      <w:lvlJc w:val="left"/>
      <w:pPr>
        <w:ind w:left="1080" w:hanging="360"/>
      </w:pPr>
      <w:rPr>
        <w:rFonts w:ascii="Symbol" w:eastAsia="Times New Roman" w:hAnsi="Symbol"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1C6C1678"/>
    <w:multiLevelType w:val="multilevel"/>
    <w:tmpl w:val="9F062442"/>
    <w:lvl w:ilvl="0">
      <w:start w:val="1"/>
      <w:numFmt w:val="decimal"/>
      <w:lvlText w:val="%1"/>
      <w:lvlJc w:val="left"/>
      <w:pPr>
        <w:ind w:left="375" w:hanging="375"/>
      </w:pPr>
      <w:rPr>
        <w:rFonts w:hint="default"/>
      </w:rPr>
    </w:lvl>
    <w:lvl w:ilvl="1">
      <w:start w:val="19"/>
      <w:numFmt w:val="decimal"/>
      <w:lvlText w:val="%1.%2"/>
      <w:lvlJc w:val="left"/>
      <w:pPr>
        <w:ind w:left="375" w:hanging="375"/>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54A4CBF"/>
    <w:multiLevelType w:val="hybridMultilevel"/>
    <w:tmpl w:val="98D0D82E"/>
    <w:lvl w:ilvl="0" w:tplc="5F6C15E6">
      <w:start w:val="4"/>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825D53"/>
    <w:multiLevelType w:val="multilevel"/>
    <w:tmpl w:val="F3B05C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5E2152"/>
    <w:multiLevelType w:val="hybridMultilevel"/>
    <w:tmpl w:val="8AC2CC12"/>
    <w:lvl w:ilvl="0" w:tplc="C1A455FE">
      <w:start w:val="1"/>
      <w:numFmt w:val="decimal"/>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720F2F"/>
    <w:multiLevelType w:val="multilevel"/>
    <w:tmpl w:val="5A9EE6FA"/>
    <w:lvl w:ilvl="0">
      <w:start w:val="1"/>
      <w:numFmt w:val="decimal"/>
      <w:lvlText w:val="%1"/>
      <w:lvlJc w:val="left"/>
      <w:pPr>
        <w:ind w:left="375" w:hanging="375"/>
      </w:pPr>
      <w:rPr>
        <w:rFonts w:hint="default"/>
      </w:rPr>
    </w:lvl>
    <w:lvl w:ilvl="1">
      <w:start w:val="2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121069C"/>
    <w:multiLevelType w:val="hybridMultilevel"/>
    <w:tmpl w:val="88D6E406"/>
    <w:lvl w:ilvl="0" w:tplc="3C003108">
      <w:start w:val="1"/>
      <w:numFmt w:val="lowerLetter"/>
      <w:lvlText w:val="%1)"/>
      <w:lvlJc w:val="left"/>
      <w:pPr>
        <w:ind w:left="3005" w:hanging="360"/>
        <w:jc w:val="right"/>
      </w:pPr>
      <w:rPr>
        <w:rFonts w:ascii="Tahoma" w:eastAsia="Tahoma" w:hAnsi="Tahoma" w:cs="Tahoma" w:hint="default"/>
        <w:b w:val="0"/>
        <w:bCs w:val="0"/>
        <w:i w:val="0"/>
        <w:iCs w:val="0"/>
        <w:spacing w:val="-1"/>
        <w:w w:val="100"/>
        <w:sz w:val="22"/>
        <w:szCs w:val="22"/>
        <w:lang w:val="pt-PT" w:eastAsia="en-US" w:bidi="ar-SA"/>
      </w:rPr>
    </w:lvl>
    <w:lvl w:ilvl="1" w:tplc="7FB6F782">
      <w:numFmt w:val="bullet"/>
      <w:lvlText w:val="•"/>
      <w:lvlJc w:val="left"/>
      <w:pPr>
        <w:ind w:left="3705" w:hanging="360"/>
      </w:pPr>
      <w:rPr>
        <w:rFonts w:hint="default"/>
        <w:lang w:val="pt-PT" w:eastAsia="en-US" w:bidi="ar-SA"/>
      </w:rPr>
    </w:lvl>
    <w:lvl w:ilvl="2" w:tplc="DC7899BE">
      <w:numFmt w:val="bullet"/>
      <w:lvlText w:val="•"/>
      <w:lvlJc w:val="left"/>
      <w:pPr>
        <w:ind w:left="4411" w:hanging="360"/>
      </w:pPr>
      <w:rPr>
        <w:rFonts w:hint="default"/>
        <w:lang w:val="pt-PT" w:eastAsia="en-US" w:bidi="ar-SA"/>
      </w:rPr>
    </w:lvl>
    <w:lvl w:ilvl="3" w:tplc="B80C32D2">
      <w:numFmt w:val="bullet"/>
      <w:lvlText w:val="•"/>
      <w:lvlJc w:val="left"/>
      <w:pPr>
        <w:ind w:left="5117" w:hanging="360"/>
      </w:pPr>
      <w:rPr>
        <w:rFonts w:hint="default"/>
        <w:lang w:val="pt-PT" w:eastAsia="en-US" w:bidi="ar-SA"/>
      </w:rPr>
    </w:lvl>
    <w:lvl w:ilvl="4" w:tplc="EFE84FEE">
      <w:numFmt w:val="bullet"/>
      <w:lvlText w:val="•"/>
      <w:lvlJc w:val="left"/>
      <w:pPr>
        <w:ind w:left="5822" w:hanging="360"/>
      </w:pPr>
      <w:rPr>
        <w:rFonts w:hint="default"/>
        <w:lang w:val="pt-PT" w:eastAsia="en-US" w:bidi="ar-SA"/>
      </w:rPr>
    </w:lvl>
    <w:lvl w:ilvl="5" w:tplc="EE18BD38">
      <w:numFmt w:val="bullet"/>
      <w:lvlText w:val="•"/>
      <w:lvlJc w:val="left"/>
      <w:pPr>
        <w:ind w:left="6528" w:hanging="360"/>
      </w:pPr>
      <w:rPr>
        <w:rFonts w:hint="default"/>
        <w:lang w:val="pt-PT" w:eastAsia="en-US" w:bidi="ar-SA"/>
      </w:rPr>
    </w:lvl>
    <w:lvl w:ilvl="6" w:tplc="BBEE5312">
      <w:numFmt w:val="bullet"/>
      <w:lvlText w:val="•"/>
      <w:lvlJc w:val="left"/>
      <w:pPr>
        <w:ind w:left="7234" w:hanging="360"/>
      </w:pPr>
      <w:rPr>
        <w:rFonts w:hint="default"/>
        <w:lang w:val="pt-PT" w:eastAsia="en-US" w:bidi="ar-SA"/>
      </w:rPr>
    </w:lvl>
    <w:lvl w:ilvl="7" w:tplc="2ADA6BE8">
      <w:numFmt w:val="bullet"/>
      <w:lvlText w:val="•"/>
      <w:lvlJc w:val="left"/>
      <w:pPr>
        <w:ind w:left="7940" w:hanging="360"/>
      </w:pPr>
      <w:rPr>
        <w:rFonts w:hint="default"/>
        <w:lang w:val="pt-PT" w:eastAsia="en-US" w:bidi="ar-SA"/>
      </w:rPr>
    </w:lvl>
    <w:lvl w:ilvl="8" w:tplc="2CD42D9A">
      <w:numFmt w:val="bullet"/>
      <w:lvlText w:val="•"/>
      <w:lvlJc w:val="left"/>
      <w:pPr>
        <w:ind w:left="8645" w:hanging="360"/>
      </w:pPr>
      <w:rPr>
        <w:rFonts w:hint="default"/>
        <w:lang w:val="pt-PT" w:eastAsia="en-US" w:bidi="ar-SA"/>
      </w:rPr>
    </w:lvl>
  </w:abstractNum>
  <w:abstractNum w:abstractNumId="14" w15:restartNumberingAfterBreak="0">
    <w:nsid w:val="35425059"/>
    <w:multiLevelType w:val="hybridMultilevel"/>
    <w:tmpl w:val="5F56BA84"/>
    <w:lvl w:ilvl="0" w:tplc="C17E88D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35E42177"/>
    <w:multiLevelType w:val="multilevel"/>
    <w:tmpl w:val="06E83AE2"/>
    <w:lvl w:ilvl="0">
      <w:start w:val="1"/>
      <w:numFmt w:val="decimal"/>
      <w:lvlText w:val="%1"/>
      <w:lvlJc w:val="left"/>
      <w:pPr>
        <w:ind w:left="375" w:hanging="375"/>
      </w:pPr>
      <w:rPr>
        <w:rFonts w:hint="default"/>
      </w:rPr>
    </w:lvl>
    <w:lvl w:ilvl="1">
      <w:start w:val="2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926585"/>
    <w:multiLevelType w:val="multilevel"/>
    <w:tmpl w:val="C658A072"/>
    <w:lvl w:ilvl="0">
      <w:start w:val="1"/>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1A47598"/>
    <w:multiLevelType w:val="multilevel"/>
    <w:tmpl w:val="F904AB4C"/>
    <w:lvl w:ilvl="0">
      <w:start w:val="1"/>
      <w:numFmt w:val="decimal"/>
      <w:lvlText w:val="%1"/>
      <w:lvlJc w:val="left"/>
      <w:pPr>
        <w:ind w:left="465" w:hanging="465"/>
      </w:pPr>
      <w:rPr>
        <w:rFonts w:ascii="Times New Roman" w:hAnsi="Times New Roman" w:cs="Times New Roman" w:hint="default"/>
      </w:rPr>
    </w:lvl>
    <w:lvl w:ilvl="1">
      <w:start w:val="1"/>
      <w:numFmt w:val="decimal"/>
      <w:lvlText w:val="%1.%2"/>
      <w:lvlJc w:val="left"/>
      <w:pPr>
        <w:ind w:left="465" w:hanging="465"/>
      </w:pPr>
      <w:rPr>
        <w:rFonts w:ascii="Tahoma" w:hAnsi="Tahoma" w:cs="Tahoma"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8" w15:restartNumberingAfterBreak="0">
    <w:nsid w:val="41F46014"/>
    <w:multiLevelType w:val="hybridMultilevel"/>
    <w:tmpl w:val="77625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C52D0E"/>
    <w:multiLevelType w:val="multilevel"/>
    <w:tmpl w:val="724061CA"/>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AB11E9D"/>
    <w:multiLevelType w:val="hybridMultilevel"/>
    <w:tmpl w:val="7CE270F4"/>
    <w:lvl w:ilvl="0" w:tplc="44B66DD8">
      <w:start w:val="1"/>
      <w:numFmt w:val="decimal"/>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070114"/>
    <w:multiLevelType w:val="multilevel"/>
    <w:tmpl w:val="01AEC7C4"/>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4B72114B"/>
    <w:multiLevelType w:val="multilevel"/>
    <w:tmpl w:val="BBBEF41A"/>
    <w:lvl w:ilvl="0">
      <w:start w:val="1"/>
      <w:numFmt w:val="decimal"/>
      <w:lvlText w:val="%1"/>
      <w:lvlJc w:val="left"/>
      <w:pPr>
        <w:ind w:left="375" w:hanging="375"/>
      </w:pPr>
      <w:rPr>
        <w:rFonts w:hint="default"/>
      </w:rPr>
    </w:lvl>
    <w:lvl w:ilvl="1">
      <w:start w:val="1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CBD33F7"/>
    <w:multiLevelType w:val="multilevel"/>
    <w:tmpl w:val="7DC4296A"/>
    <w:lvl w:ilvl="0">
      <w:start w:val="1"/>
      <w:numFmt w:val="decimal"/>
      <w:lvlText w:val="%1"/>
      <w:lvlJc w:val="left"/>
      <w:pPr>
        <w:ind w:left="375" w:hanging="375"/>
      </w:pPr>
      <w:rPr>
        <w:rFonts w:hint="default"/>
      </w:rPr>
    </w:lvl>
    <w:lvl w:ilvl="1">
      <w:start w:val="2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2A0F89"/>
    <w:multiLevelType w:val="multilevel"/>
    <w:tmpl w:val="417A566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5" w15:restartNumberingAfterBreak="0">
    <w:nsid w:val="52610B92"/>
    <w:multiLevelType w:val="multilevel"/>
    <w:tmpl w:val="234EA9DA"/>
    <w:lvl w:ilvl="0">
      <w:start w:val="11"/>
      <w:numFmt w:val="decimalZero"/>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7ED5FDF"/>
    <w:multiLevelType w:val="hybridMultilevel"/>
    <w:tmpl w:val="4956FA4C"/>
    <w:lvl w:ilvl="0" w:tplc="D4C4EF12">
      <w:start w:val="4"/>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14F4C3D"/>
    <w:multiLevelType w:val="multilevel"/>
    <w:tmpl w:val="11FE7E0E"/>
    <w:lvl w:ilvl="0">
      <w:start w:val="3"/>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28" w15:restartNumberingAfterBreak="0">
    <w:nsid w:val="639A588B"/>
    <w:multiLevelType w:val="multilevel"/>
    <w:tmpl w:val="37507BF2"/>
    <w:lvl w:ilvl="0">
      <w:start w:val="3"/>
      <w:numFmt w:val="decimal"/>
      <w:lvlText w:val="%1"/>
      <w:lvlJc w:val="left"/>
      <w:pPr>
        <w:tabs>
          <w:tab w:val="num" w:pos="705"/>
        </w:tabs>
        <w:ind w:left="705" w:hanging="705"/>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29" w15:restartNumberingAfterBreak="0">
    <w:nsid w:val="652222E5"/>
    <w:multiLevelType w:val="multilevel"/>
    <w:tmpl w:val="EDDA7CAA"/>
    <w:lvl w:ilvl="0">
      <w:start w:val="5"/>
      <w:numFmt w:val="decimal"/>
      <w:lvlText w:val="%1."/>
      <w:lvlJc w:val="left"/>
      <w:pPr>
        <w:tabs>
          <w:tab w:val="num" w:pos="377"/>
        </w:tabs>
        <w:ind w:left="377" w:hanging="377"/>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0" w15:restartNumberingAfterBreak="0">
    <w:nsid w:val="65622E61"/>
    <w:multiLevelType w:val="multilevel"/>
    <w:tmpl w:val="DC38D898"/>
    <w:lvl w:ilvl="0">
      <w:start w:val="1"/>
      <w:numFmt w:val="decimal"/>
      <w:lvlText w:val="%1"/>
      <w:lvlJc w:val="left"/>
      <w:pPr>
        <w:ind w:left="375" w:hanging="375"/>
      </w:pPr>
      <w:rPr>
        <w:rFonts w:hint="default"/>
      </w:rPr>
    </w:lvl>
    <w:lvl w:ilvl="1">
      <w:start w:val="1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FF31E0A"/>
    <w:multiLevelType w:val="multilevel"/>
    <w:tmpl w:val="480EA04A"/>
    <w:lvl w:ilvl="0">
      <w:start w:val="1"/>
      <w:numFmt w:val="decimal"/>
      <w:lvlText w:val="%1"/>
      <w:lvlJc w:val="left"/>
      <w:pPr>
        <w:ind w:left="375" w:hanging="375"/>
      </w:pPr>
      <w:rPr>
        <w:rFonts w:hint="default"/>
        <w:b/>
        <w:u w:val="single"/>
      </w:rPr>
    </w:lvl>
    <w:lvl w:ilvl="1">
      <w:start w:val="14"/>
      <w:numFmt w:val="decimal"/>
      <w:lvlText w:val="%1.%2"/>
      <w:lvlJc w:val="left"/>
      <w:pPr>
        <w:ind w:left="516" w:hanging="375"/>
      </w:pPr>
      <w:rPr>
        <w:rFonts w:hint="default"/>
        <w:b/>
        <w:u w:val="single"/>
      </w:rPr>
    </w:lvl>
    <w:lvl w:ilvl="2">
      <w:start w:val="1"/>
      <w:numFmt w:val="decimal"/>
      <w:lvlText w:val="%1.%2.%3"/>
      <w:lvlJc w:val="left"/>
      <w:pPr>
        <w:ind w:left="1002" w:hanging="720"/>
      </w:pPr>
      <w:rPr>
        <w:rFonts w:hint="default"/>
        <w:b/>
        <w:u w:val="single"/>
      </w:rPr>
    </w:lvl>
    <w:lvl w:ilvl="3">
      <w:start w:val="1"/>
      <w:numFmt w:val="decimal"/>
      <w:lvlText w:val="%1.%2.%3.%4"/>
      <w:lvlJc w:val="left"/>
      <w:pPr>
        <w:ind w:left="1143" w:hanging="720"/>
      </w:pPr>
      <w:rPr>
        <w:rFonts w:hint="default"/>
        <w:b/>
        <w:u w:val="single"/>
      </w:rPr>
    </w:lvl>
    <w:lvl w:ilvl="4">
      <w:start w:val="1"/>
      <w:numFmt w:val="decimal"/>
      <w:lvlText w:val="%1.%2.%3.%4.%5"/>
      <w:lvlJc w:val="left"/>
      <w:pPr>
        <w:ind w:left="1644" w:hanging="1080"/>
      </w:pPr>
      <w:rPr>
        <w:rFonts w:hint="default"/>
        <w:b/>
        <w:u w:val="single"/>
      </w:rPr>
    </w:lvl>
    <w:lvl w:ilvl="5">
      <w:start w:val="1"/>
      <w:numFmt w:val="decimal"/>
      <w:lvlText w:val="%1.%2.%3.%4.%5.%6"/>
      <w:lvlJc w:val="left"/>
      <w:pPr>
        <w:ind w:left="1785" w:hanging="1080"/>
      </w:pPr>
      <w:rPr>
        <w:rFonts w:hint="default"/>
        <w:b/>
        <w:u w:val="single"/>
      </w:rPr>
    </w:lvl>
    <w:lvl w:ilvl="6">
      <w:start w:val="1"/>
      <w:numFmt w:val="decimal"/>
      <w:lvlText w:val="%1.%2.%3.%4.%5.%6.%7"/>
      <w:lvlJc w:val="left"/>
      <w:pPr>
        <w:ind w:left="2286" w:hanging="1440"/>
      </w:pPr>
      <w:rPr>
        <w:rFonts w:hint="default"/>
        <w:b/>
        <w:u w:val="single"/>
      </w:rPr>
    </w:lvl>
    <w:lvl w:ilvl="7">
      <w:start w:val="1"/>
      <w:numFmt w:val="decimal"/>
      <w:lvlText w:val="%1.%2.%3.%4.%5.%6.%7.%8"/>
      <w:lvlJc w:val="left"/>
      <w:pPr>
        <w:ind w:left="2427" w:hanging="1440"/>
      </w:pPr>
      <w:rPr>
        <w:rFonts w:hint="default"/>
        <w:b/>
        <w:u w:val="single"/>
      </w:rPr>
    </w:lvl>
    <w:lvl w:ilvl="8">
      <w:start w:val="1"/>
      <w:numFmt w:val="decimal"/>
      <w:lvlText w:val="%1.%2.%3.%4.%5.%6.%7.%8.%9"/>
      <w:lvlJc w:val="left"/>
      <w:pPr>
        <w:ind w:left="2568" w:hanging="1440"/>
      </w:pPr>
      <w:rPr>
        <w:rFonts w:hint="default"/>
        <w:b/>
        <w:u w:val="single"/>
      </w:rPr>
    </w:lvl>
  </w:abstractNum>
  <w:abstractNum w:abstractNumId="32" w15:restartNumberingAfterBreak="0">
    <w:nsid w:val="75896339"/>
    <w:multiLevelType w:val="multilevel"/>
    <w:tmpl w:val="8F86B48E"/>
    <w:lvl w:ilvl="0">
      <w:start w:val="11"/>
      <w:numFmt w:val="decimalZero"/>
      <w:lvlText w:val="%1"/>
      <w:lvlJc w:val="left"/>
      <w:pPr>
        <w:ind w:left="555" w:hanging="555"/>
      </w:pPr>
      <w:rPr>
        <w:rFonts w:hint="default"/>
      </w:rPr>
    </w:lvl>
    <w:lvl w:ilvl="1">
      <w:start w:val="24"/>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33" w15:restartNumberingAfterBreak="0">
    <w:nsid w:val="785B13E6"/>
    <w:multiLevelType w:val="multilevel"/>
    <w:tmpl w:val="4A8C5E20"/>
    <w:lvl w:ilvl="0">
      <w:start w:val="8"/>
      <w:numFmt w:val="decimal"/>
      <w:lvlText w:val="%1."/>
      <w:lvlJc w:val="left"/>
      <w:pPr>
        <w:tabs>
          <w:tab w:val="num" w:pos="377"/>
        </w:tabs>
        <w:ind w:left="377" w:hanging="377"/>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4" w15:restartNumberingAfterBreak="0">
    <w:nsid w:val="7D2E0EF4"/>
    <w:multiLevelType w:val="multilevel"/>
    <w:tmpl w:val="2FDEA68A"/>
    <w:lvl w:ilvl="0">
      <w:start w:val="6"/>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5" w15:restartNumberingAfterBreak="0">
    <w:nsid w:val="7F3C7B4D"/>
    <w:multiLevelType w:val="multilevel"/>
    <w:tmpl w:val="3E629E96"/>
    <w:lvl w:ilvl="0">
      <w:start w:val="2"/>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6" w15:restartNumberingAfterBreak="0">
    <w:nsid w:val="7FC5017D"/>
    <w:multiLevelType w:val="hybridMultilevel"/>
    <w:tmpl w:val="D6A8AD7E"/>
    <w:lvl w:ilvl="0" w:tplc="5F88688C">
      <w:start w:val="11"/>
      <w:numFmt w:val="decimal"/>
      <w:lvlText w:val="%1"/>
      <w:lvlJc w:val="left"/>
      <w:pPr>
        <w:ind w:left="701"/>
      </w:pPr>
      <w:rPr>
        <w:rFonts w:ascii="Calibri" w:eastAsia="Calibri" w:hAnsi="Calibri" w:cs="Calibri"/>
        <w:b/>
        <w:bCs/>
        <w:i w:val="0"/>
        <w:strike w:val="0"/>
        <w:dstrike w:val="0"/>
        <w:color w:val="FFFFFF" w:themeColor="background1"/>
        <w:sz w:val="22"/>
        <w:szCs w:val="22"/>
        <w:u w:val="none" w:color="000000"/>
        <w:bdr w:val="none" w:sz="0" w:space="0" w:color="auto"/>
        <w:shd w:val="clear" w:color="auto" w:fill="auto"/>
        <w:vertAlign w:val="baseline"/>
      </w:rPr>
    </w:lvl>
    <w:lvl w:ilvl="1" w:tplc="3E8E2CFC">
      <w:start w:val="1"/>
      <w:numFmt w:val="lowerLetter"/>
      <w:lvlText w:val="%2"/>
      <w:lvlJc w:val="left"/>
      <w:pPr>
        <w:ind w:left="1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ED20C24">
      <w:start w:val="1"/>
      <w:numFmt w:val="lowerRoman"/>
      <w:lvlText w:val="%3"/>
      <w:lvlJc w:val="left"/>
      <w:pPr>
        <w:ind w:left="2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15A81EA">
      <w:start w:val="1"/>
      <w:numFmt w:val="decimal"/>
      <w:lvlText w:val="%4"/>
      <w:lvlJc w:val="left"/>
      <w:pPr>
        <w:ind w:left="2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E7AF430">
      <w:start w:val="1"/>
      <w:numFmt w:val="lowerLetter"/>
      <w:lvlText w:val="%5"/>
      <w:lvlJc w:val="left"/>
      <w:pPr>
        <w:ind w:left="35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1181006">
      <w:start w:val="1"/>
      <w:numFmt w:val="lowerRoman"/>
      <w:lvlText w:val="%6"/>
      <w:lvlJc w:val="left"/>
      <w:pPr>
        <w:ind w:left="42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09E9C04">
      <w:start w:val="1"/>
      <w:numFmt w:val="decimal"/>
      <w:lvlText w:val="%7"/>
      <w:lvlJc w:val="left"/>
      <w:pPr>
        <w:ind w:left="50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49A19EC">
      <w:start w:val="1"/>
      <w:numFmt w:val="lowerLetter"/>
      <w:lvlText w:val="%8"/>
      <w:lvlJc w:val="left"/>
      <w:pPr>
        <w:ind w:left="5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9866B9E">
      <w:start w:val="1"/>
      <w:numFmt w:val="lowerRoman"/>
      <w:lvlText w:val="%9"/>
      <w:lvlJc w:val="left"/>
      <w:pPr>
        <w:ind w:left="6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6"/>
  </w:num>
  <w:num w:numId="16">
    <w:abstractNumId w:val="7"/>
  </w:num>
  <w:num w:numId="17">
    <w:abstractNumId w:val="19"/>
  </w:num>
  <w:num w:numId="18">
    <w:abstractNumId w:val="2"/>
  </w:num>
  <w:num w:numId="19">
    <w:abstractNumId w:val="18"/>
  </w:num>
  <w:num w:numId="20">
    <w:abstractNumId w:val="20"/>
  </w:num>
  <w:num w:numId="21">
    <w:abstractNumId w:val="11"/>
  </w:num>
  <w:num w:numId="22">
    <w:abstractNumId w:val="36"/>
  </w:num>
  <w:num w:numId="23">
    <w:abstractNumId w:val="14"/>
  </w:num>
  <w:num w:numId="24">
    <w:abstractNumId w:val="25"/>
  </w:num>
  <w:num w:numId="25">
    <w:abstractNumId w:val="5"/>
  </w:num>
  <w:num w:numId="26">
    <w:abstractNumId w:val="13"/>
  </w:num>
  <w:num w:numId="27">
    <w:abstractNumId w:val="4"/>
  </w:num>
  <w:num w:numId="28">
    <w:abstractNumId w:val="32"/>
  </w:num>
  <w:num w:numId="29">
    <w:abstractNumId w:val="31"/>
  </w:num>
  <w:num w:numId="30">
    <w:abstractNumId w:val="8"/>
  </w:num>
  <w:num w:numId="31">
    <w:abstractNumId w:val="30"/>
  </w:num>
  <w:num w:numId="32">
    <w:abstractNumId w:val="22"/>
  </w:num>
  <w:num w:numId="33">
    <w:abstractNumId w:val="6"/>
  </w:num>
  <w:num w:numId="34">
    <w:abstractNumId w:val="1"/>
  </w:num>
  <w:num w:numId="35">
    <w:abstractNumId w:val="16"/>
  </w:num>
  <w:num w:numId="36">
    <w:abstractNumId w:val="15"/>
  </w:num>
  <w:num w:numId="37">
    <w:abstractNumId w:val="23"/>
  </w:num>
  <w:num w:numId="3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31"/>
    <w:rsid w:val="0000098E"/>
    <w:rsid w:val="00004811"/>
    <w:rsid w:val="00006C08"/>
    <w:rsid w:val="00010F01"/>
    <w:rsid w:val="0001447F"/>
    <w:rsid w:val="000166C9"/>
    <w:rsid w:val="00021F8C"/>
    <w:rsid w:val="00022912"/>
    <w:rsid w:val="00022C52"/>
    <w:rsid w:val="00025670"/>
    <w:rsid w:val="00025B9E"/>
    <w:rsid w:val="0002604C"/>
    <w:rsid w:val="00027B9E"/>
    <w:rsid w:val="00030F5A"/>
    <w:rsid w:val="000415CF"/>
    <w:rsid w:val="00041D79"/>
    <w:rsid w:val="00044AA0"/>
    <w:rsid w:val="00046D5F"/>
    <w:rsid w:val="000470BF"/>
    <w:rsid w:val="00054282"/>
    <w:rsid w:val="00066E62"/>
    <w:rsid w:val="00071803"/>
    <w:rsid w:val="0008109A"/>
    <w:rsid w:val="000818E3"/>
    <w:rsid w:val="00086A06"/>
    <w:rsid w:val="0009648C"/>
    <w:rsid w:val="00096B05"/>
    <w:rsid w:val="00097A2C"/>
    <w:rsid w:val="000A11C4"/>
    <w:rsid w:val="000A329C"/>
    <w:rsid w:val="000A485E"/>
    <w:rsid w:val="000A6BB4"/>
    <w:rsid w:val="000A7ADF"/>
    <w:rsid w:val="000B11FE"/>
    <w:rsid w:val="000B3045"/>
    <w:rsid w:val="000B4DFC"/>
    <w:rsid w:val="000B743A"/>
    <w:rsid w:val="000C7989"/>
    <w:rsid w:val="000C7CE8"/>
    <w:rsid w:val="000D1B88"/>
    <w:rsid w:val="000D3998"/>
    <w:rsid w:val="000D6693"/>
    <w:rsid w:val="000D767F"/>
    <w:rsid w:val="000D7B60"/>
    <w:rsid w:val="000E1471"/>
    <w:rsid w:val="000E1D6A"/>
    <w:rsid w:val="000E3759"/>
    <w:rsid w:val="000E61BE"/>
    <w:rsid w:val="000E7A0F"/>
    <w:rsid w:val="000F2466"/>
    <w:rsid w:val="000F3101"/>
    <w:rsid w:val="000F48EE"/>
    <w:rsid w:val="000F4ED7"/>
    <w:rsid w:val="001031F5"/>
    <w:rsid w:val="00106864"/>
    <w:rsid w:val="00106A43"/>
    <w:rsid w:val="0011085D"/>
    <w:rsid w:val="00114C7B"/>
    <w:rsid w:val="00117A39"/>
    <w:rsid w:val="00122029"/>
    <w:rsid w:val="001248EB"/>
    <w:rsid w:val="00124A6F"/>
    <w:rsid w:val="001316A2"/>
    <w:rsid w:val="00132A75"/>
    <w:rsid w:val="00133675"/>
    <w:rsid w:val="00133897"/>
    <w:rsid w:val="00133CC9"/>
    <w:rsid w:val="00133D7A"/>
    <w:rsid w:val="001357A8"/>
    <w:rsid w:val="00140203"/>
    <w:rsid w:val="001423BA"/>
    <w:rsid w:val="00142F24"/>
    <w:rsid w:val="001430D6"/>
    <w:rsid w:val="00143F2F"/>
    <w:rsid w:val="00144F2D"/>
    <w:rsid w:val="00145F18"/>
    <w:rsid w:val="001462A5"/>
    <w:rsid w:val="0014737B"/>
    <w:rsid w:val="00163598"/>
    <w:rsid w:val="00165303"/>
    <w:rsid w:val="00183400"/>
    <w:rsid w:val="00185140"/>
    <w:rsid w:val="00195BF9"/>
    <w:rsid w:val="001A195D"/>
    <w:rsid w:val="001A6D7B"/>
    <w:rsid w:val="001B0ACD"/>
    <w:rsid w:val="001B3D55"/>
    <w:rsid w:val="001B40C0"/>
    <w:rsid w:val="001B5A1C"/>
    <w:rsid w:val="001C1A00"/>
    <w:rsid w:val="001C1AC2"/>
    <w:rsid w:val="001D0766"/>
    <w:rsid w:val="001D3B46"/>
    <w:rsid w:val="001E4337"/>
    <w:rsid w:val="001E5E35"/>
    <w:rsid w:val="001E60AB"/>
    <w:rsid w:val="001F1B3B"/>
    <w:rsid w:val="001F2652"/>
    <w:rsid w:val="001F3B0E"/>
    <w:rsid w:val="001F4C9F"/>
    <w:rsid w:val="001F7419"/>
    <w:rsid w:val="001F7FF7"/>
    <w:rsid w:val="00201494"/>
    <w:rsid w:val="00203CAD"/>
    <w:rsid w:val="00204B05"/>
    <w:rsid w:val="002079D6"/>
    <w:rsid w:val="002115BD"/>
    <w:rsid w:val="00213006"/>
    <w:rsid w:val="0021463C"/>
    <w:rsid w:val="0021487E"/>
    <w:rsid w:val="0021496F"/>
    <w:rsid w:val="00215E09"/>
    <w:rsid w:val="00216E87"/>
    <w:rsid w:val="002278CC"/>
    <w:rsid w:val="00227EDC"/>
    <w:rsid w:val="00230DB3"/>
    <w:rsid w:val="00232DCF"/>
    <w:rsid w:val="00233AAE"/>
    <w:rsid w:val="00241E2A"/>
    <w:rsid w:val="00241FCE"/>
    <w:rsid w:val="00242180"/>
    <w:rsid w:val="00246B62"/>
    <w:rsid w:val="00247CD2"/>
    <w:rsid w:val="002576E4"/>
    <w:rsid w:val="002628A4"/>
    <w:rsid w:val="00263239"/>
    <w:rsid w:val="00267AFA"/>
    <w:rsid w:val="00271812"/>
    <w:rsid w:val="00272E83"/>
    <w:rsid w:val="002749D1"/>
    <w:rsid w:val="00275467"/>
    <w:rsid w:val="00275F8B"/>
    <w:rsid w:val="002770AA"/>
    <w:rsid w:val="00282521"/>
    <w:rsid w:val="002827B4"/>
    <w:rsid w:val="00282E81"/>
    <w:rsid w:val="00287566"/>
    <w:rsid w:val="00296790"/>
    <w:rsid w:val="002A2F76"/>
    <w:rsid w:val="002A75EA"/>
    <w:rsid w:val="002B4607"/>
    <w:rsid w:val="002B609B"/>
    <w:rsid w:val="002C162F"/>
    <w:rsid w:val="002C2533"/>
    <w:rsid w:val="002C26B0"/>
    <w:rsid w:val="002C6601"/>
    <w:rsid w:val="002C7CD2"/>
    <w:rsid w:val="002D221B"/>
    <w:rsid w:val="002D4FEA"/>
    <w:rsid w:val="002D565A"/>
    <w:rsid w:val="002D6527"/>
    <w:rsid w:val="002D6FD1"/>
    <w:rsid w:val="002E15D7"/>
    <w:rsid w:val="002E2AC5"/>
    <w:rsid w:val="002E2B7B"/>
    <w:rsid w:val="002E32F2"/>
    <w:rsid w:val="002E3E33"/>
    <w:rsid w:val="002E5F3A"/>
    <w:rsid w:val="002E6071"/>
    <w:rsid w:val="002E7C1E"/>
    <w:rsid w:val="002F323D"/>
    <w:rsid w:val="0030078E"/>
    <w:rsid w:val="00300C09"/>
    <w:rsid w:val="00301164"/>
    <w:rsid w:val="00302490"/>
    <w:rsid w:val="00305F7E"/>
    <w:rsid w:val="003064A8"/>
    <w:rsid w:val="00310B1D"/>
    <w:rsid w:val="00310CD1"/>
    <w:rsid w:val="003152C2"/>
    <w:rsid w:val="00317397"/>
    <w:rsid w:val="0032150D"/>
    <w:rsid w:val="00323D1B"/>
    <w:rsid w:val="00326AC5"/>
    <w:rsid w:val="00331166"/>
    <w:rsid w:val="0033161D"/>
    <w:rsid w:val="003331FD"/>
    <w:rsid w:val="00335979"/>
    <w:rsid w:val="00336A01"/>
    <w:rsid w:val="003434DF"/>
    <w:rsid w:val="0034670E"/>
    <w:rsid w:val="003469B6"/>
    <w:rsid w:val="00351EA0"/>
    <w:rsid w:val="0035233C"/>
    <w:rsid w:val="00353365"/>
    <w:rsid w:val="00363006"/>
    <w:rsid w:val="00371AA4"/>
    <w:rsid w:val="0037339B"/>
    <w:rsid w:val="0037613F"/>
    <w:rsid w:val="003937BA"/>
    <w:rsid w:val="003941A8"/>
    <w:rsid w:val="003958DD"/>
    <w:rsid w:val="00396CDA"/>
    <w:rsid w:val="00397991"/>
    <w:rsid w:val="00397A0F"/>
    <w:rsid w:val="003A24D6"/>
    <w:rsid w:val="003A42EF"/>
    <w:rsid w:val="003A49D6"/>
    <w:rsid w:val="003A5902"/>
    <w:rsid w:val="003A62E4"/>
    <w:rsid w:val="003A639C"/>
    <w:rsid w:val="003B5339"/>
    <w:rsid w:val="003B541F"/>
    <w:rsid w:val="003B7883"/>
    <w:rsid w:val="003C19C3"/>
    <w:rsid w:val="003C3763"/>
    <w:rsid w:val="003C623B"/>
    <w:rsid w:val="003C6773"/>
    <w:rsid w:val="003D075C"/>
    <w:rsid w:val="003D0792"/>
    <w:rsid w:val="003D0ECB"/>
    <w:rsid w:val="003D4599"/>
    <w:rsid w:val="003D5A42"/>
    <w:rsid w:val="003D6D25"/>
    <w:rsid w:val="003E05AB"/>
    <w:rsid w:val="003E38C1"/>
    <w:rsid w:val="003E7AE6"/>
    <w:rsid w:val="003F13FC"/>
    <w:rsid w:val="003F2A6E"/>
    <w:rsid w:val="003F2F30"/>
    <w:rsid w:val="003F36AE"/>
    <w:rsid w:val="003F513C"/>
    <w:rsid w:val="003F5B61"/>
    <w:rsid w:val="003F661E"/>
    <w:rsid w:val="003F6705"/>
    <w:rsid w:val="003F6DCE"/>
    <w:rsid w:val="004115F4"/>
    <w:rsid w:val="00412B10"/>
    <w:rsid w:val="00412B5C"/>
    <w:rsid w:val="00421716"/>
    <w:rsid w:val="004221C0"/>
    <w:rsid w:val="00422A73"/>
    <w:rsid w:val="00425622"/>
    <w:rsid w:val="00430878"/>
    <w:rsid w:val="00431B11"/>
    <w:rsid w:val="00444025"/>
    <w:rsid w:val="00444DB1"/>
    <w:rsid w:val="004451C3"/>
    <w:rsid w:val="00446ABB"/>
    <w:rsid w:val="00457005"/>
    <w:rsid w:val="004628C5"/>
    <w:rsid w:val="004713C1"/>
    <w:rsid w:val="004717DD"/>
    <w:rsid w:val="00482FCD"/>
    <w:rsid w:val="0048483B"/>
    <w:rsid w:val="00486C32"/>
    <w:rsid w:val="00492144"/>
    <w:rsid w:val="004952EB"/>
    <w:rsid w:val="004A109D"/>
    <w:rsid w:val="004B126A"/>
    <w:rsid w:val="004B4A8E"/>
    <w:rsid w:val="004C06CA"/>
    <w:rsid w:val="004C1F80"/>
    <w:rsid w:val="004C4092"/>
    <w:rsid w:val="004C6D3C"/>
    <w:rsid w:val="004C78B4"/>
    <w:rsid w:val="004D0FC9"/>
    <w:rsid w:val="004D5397"/>
    <w:rsid w:val="004D6531"/>
    <w:rsid w:val="004F0C6E"/>
    <w:rsid w:val="004F39DB"/>
    <w:rsid w:val="004F3F8E"/>
    <w:rsid w:val="005020FC"/>
    <w:rsid w:val="00511639"/>
    <w:rsid w:val="00512A4C"/>
    <w:rsid w:val="005152B0"/>
    <w:rsid w:val="005161E8"/>
    <w:rsid w:val="005163F4"/>
    <w:rsid w:val="00516594"/>
    <w:rsid w:val="00516B7D"/>
    <w:rsid w:val="005269D1"/>
    <w:rsid w:val="0053381E"/>
    <w:rsid w:val="00533C2B"/>
    <w:rsid w:val="00535415"/>
    <w:rsid w:val="00535CB7"/>
    <w:rsid w:val="00550C50"/>
    <w:rsid w:val="005514C9"/>
    <w:rsid w:val="0055160D"/>
    <w:rsid w:val="00552775"/>
    <w:rsid w:val="00552CB7"/>
    <w:rsid w:val="00555623"/>
    <w:rsid w:val="00556862"/>
    <w:rsid w:val="00557824"/>
    <w:rsid w:val="00561FD7"/>
    <w:rsid w:val="0056599B"/>
    <w:rsid w:val="00565E64"/>
    <w:rsid w:val="00566F74"/>
    <w:rsid w:val="005705C7"/>
    <w:rsid w:val="005713A8"/>
    <w:rsid w:val="00571B87"/>
    <w:rsid w:val="0057278A"/>
    <w:rsid w:val="005747EF"/>
    <w:rsid w:val="0057573B"/>
    <w:rsid w:val="00581586"/>
    <w:rsid w:val="00583E45"/>
    <w:rsid w:val="005875D2"/>
    <w:rsid w:val="00590EFE"/>
    <w:rsid w:val="005A0030"/>
    <w:rsid w:val="005A5225"/>
    <w:rsid w:val="005A5876"/>
    <w:rsid w:val="005B0B36"/>
    <w:rsid w:val="005B245B"/>
    <w:rsid w:val="005B30E6"/>
    <w:rsid w:val="005B5698"/>
    <w:rsid w:val="005B6F39"/>
    <w:rsid w:val="005C000C"/>
    <w:rsid w:val="005C07BB"/>
    <w:rsid w:val="005C0917"/>
    <w:rsid w:val="005C6277"/>
    <w:rsid w:val="005D40A8"/>
    <w:rsid w:val="005D7701"/>
    <w:rsid w:val="005D772F"/>
    <w:rsid w:val="005D774E"/>
    <w:rsid w:val="005E116A"/>
    <w:rsid w:val="005E1661"/>
    <w:rsid w:val="005E1665"/>
    <w:rsid w:val="005E24CA"/>
    <w:rsid w:val="005E4237"/>
    <w:rsid w:val="005E4ACE"/>
    <w:rsid w:val="005E593A"/>
    <w:rsid w:val="005F1B0F"/>
    <w:rsid w:val="005F6834"/>
    <w:rsid w:val="005F7304"/>
    <w:rsid w:val="00600E7D"/>
    <w:rsid w:val="0060106A"/>
    <w:rsid w:val="0060208C"/>
    <w:rsid w:val="00604153"/>
    <w:rsid w:val="00610CB0"/>
    <w:rsid w:val="00613B75"/>
    <w:rsid w:val="00613BE6"/>
    <w:rsid w:val="00614332"/>
    <w:rsid w:val="0062003F"/>
    <w:rsid w:val="00621C8D"/>
    <w:rsid w:val="00622CC9"/>
    <w:rsid w:val="006237E5"/>
    <w:rsid w:val="00623FC7"/>
    <w:rsid w:val="006248D2"/>
    <w:rsid w:val="006305A8"/>
    <w:rsid w:val="00632768"/>
    <w:rsid w:val="006341D1"/>
    <w:rsid w:val="00634775"/>
    <w:rsid w:val="00636343"/>
    <w:rsid w:val="0064659B"/>
    <w:rsid w:val="00646901"/>
    <w:rsid w:val="00651C5C"/>
    <w:rsid w:val="006524D8"/>
    <w:rsid w:val="00652682"/>
    <w:rsid w:val="00652BC7"/>
    <w:rsid w:val="00653FF7"/>
    <w:rsid w:val="00654303"/>
    <w:rsid w:val="00660CA8"/>
    <w:rsid w:val="0066761B"/>
    <w:rsid w:val="00673B71"/>
    <w:rsid w:val="00681E45"/>
    <w:rsid w:val="0068421A"/>
    <w:rsid w:val="006913AC"/>
    <w:rsid w:val="00692214"/>
    <w:rsid w:val="006930B3"/>
    <w:rsid w:val="00693233"/>
    <w:rsid w:val="0069374C"/>
    <w:rsid w:val="006A6B0A"/>
    <w:rsid w:val="006C1791"/>
    <w:rsid w:val="006C3BC6"/>
    <w:rsid w:val="006C5277"/>
    <w:rsid w:val="006D6938"/>
    <w:rsid w:val="006D750B"/>
    <w:rsid w:val="006D7D9B"/>
    <w:rsid w:val="006E0022"/>
    <w:rsid w:val="006E1C1E"/>
    <w:rsid w:val="006E630C"/>
    <w:rsid w:val="006F0A1E"/>
    <w:rsid w:val="006F1A79"/>
    <w:rsid w:val="006F1D62"/>
    <w:rsid w:val="006F3D9E"/>
    <w:rsid w:val="007001C5"/>
    <w:rsid w:val="00703BAE"/>
    <w:rsid w:val="00713E5B"/>
    <w:rsid w:val="007230D6"/>
    <w:rsid w:val="007238CD"/>
    <w:rsid w:val="00727F99"/>
    <w:rsid w:val="00730943"/>
    <w:rsid w:val="00732F7F"/>
    <w:rsid w:val="00732FFB"/>
    <w:rsid w:val="00734B06"/>
    <w:rsid w:val="00736B27"/>
    <w:rsid w:val="007414CA"/>
    <w:rsid w:val="007431B4"/>
    <w:rsid w:val="007456F2"/>
    <w:rsid w:val="007531A7"/>
    <w:rsid w:val="007537BF"/>
    <w:rsid w:val="007546F8"/>
    <w:rsid w:val="00757057"/>
    <w:rsid w:val="007613F9"/>
    <w:rsid w:val="007622D4"/>
    <w:rsid w:val="0076495D"/>
    <w:rsid w:val="0076521D"/>
    <w:rsid w:val="007674DE"/>
    <w:rsid w:val="00773480"/>
    <w:rsid w:val="00773FD1"/>
    <w:rsid w:val="0077613F"/>
    <w:rsid w:val="0077780C"/>
    <w:rsid w:val="0078091E"/>
    <w:rsid w:val="00792D3F"/>
    <w:rsid w:val="007931C0"/>
    <w:rsid w:val="00795E93"/>
    <w:rsid w:val="00796B77"/>
    <w:rsid w:val="007A43CC"/>
    <w:rsid w:val="007A51EB"/>
    <w:rsid w:val="007A5F6B"/>
    <w:rsid w:val="007A7474"/>
    <w:rsid w:val="007A7C5B"/>
    <w:rsid w:val="007B19BE"/>
    <w:rsid w:val="007B3381"/>
    <w:rsid w:val="007B4792"/>
    <w:rsid w:val="007B6204"/>
    <w:rsid w:val="007B7C9B"/>
    <w:rsid w:val="007C0509"/>
    <w:rsid w:val="007C0DF0"/>
    <w:rsid w:val="007C5B2B"/>
    <w:rsid w:val="007C705F"/>
    <w:rsid w:val="007D36ED"/>
    <w:rsid w:val="007D618C"/>
    <w:rsid w:val="007E0DC6"/>
    <w:rsid w:val="007E27AE"/>
    <w:rsid w:val="007E2C7D"/>
    <w:rsid w:val="007E3B12"/>
    <w:rsid w:val="007E408F"/>
    <w:rsid w:val="007F1623"/>
    <w:rsid w:val="007F178F"/>
    <w:rsid w:val="007F2A7F"/>
    <w:rsid w:val="007F5352"/>
    <w:rsid w:val="00801212"/>
    <w:rsid w:val="008013A5"/>
    <w:rsid w:val="008076D3"/>
    <w:rsid w:val="008100B9"/>
    <w:rsid w:val="00810C9E"/>
    <w:rsid w:val="0081690F"/>
    <w:rsid w:val="0082088D"/>
    <w:rsid w:val="00822A7E"/>
    <w:rsid w:val="00830419"/>
    <w:rsid w:val="00831072"/>
    <w:rsid w:val="008326D0"/>
    <w:rsid w:val="00832BDC"/>
    <w:rsid w:val="00833A3E"/>
    <w:rsid w:val="00833DC3"/>
    <w:rsid w:val="00834507"/>
    <w:rsid w:val="00836660"/>
    <w:rsid w:val="008374DE"/>
    <w:rsid w:val="00840E7F"/>
    <w:rsid w:val="008420B1"/>
    <w:rsid w:val="0084223C"/>
    <w:rsid w:val="00843D98"/>
    <w:rsid w:val="008471BC"/>
    <w:rsid w:val="00847CDB"/>
    <w:rsid w:val="00857A58"/>
    <w:rsid w:val="0086093E"/>
    <w:rsid w:val="00870AE8"/>
    <w:rsid w:val="00872F08"/>
    <w:rsid w:val="0087386A"/>
    <w:rsid w:val="008739B6"/>
    <w:rsid w:val="00880611"/>
    <w:rsid w:val="00880960"/>
    <w:rsid w:val="00880AAC"/>
    <w:rsid w:val="00881C7E"/>
    <w:rsid w:val="00891BC1"/>
    <w:rsid w:val="00891E8C"/>
    <w:rsid w:val="0089267E"/>
    <w:rsid w:val="00893F67"/>
    <w:rsid w:val="0089514B"/>
    <w:rsid w:val="008A00A0"/>
    <w:rsid w:val="008A3F40"/>
    <w:rsid w:val="008B1FE4"/>
    <w:rsid w:val="008B657E"/>
    <w:rsid w:val="008C182F"/>
    <w:rsid w:val="008C4C0C"/>
    <w:rsid w:val="008C5FFB"/>
    <w:rsid w:val="008D020B"/>
    <w:rsid w:val="008D37CB"/>
    <w:rsid w:val="008D58C0"/>
    <w:rsid w:val="008E1704"/>
    <w:rsid w:val="008E1AA4"/>
    <w:rsid w:val="008E2B73"/>
    <w:rsid w:val="008E3B13"/>
    <w:rsid w:val="008E5145"/>
    <w:rsid w:val="008F641D"/>
    <w:rsid w:val="00900C9B"/>
    <w:rsid w:val="00901905"/>
    <w:rsid w:val="0090285C"/>
    <w:rsid w:val="00902CAD"/>
    <w:rsid w:val="009037EF"/>
    <w:rsid w:val="00903CC4"/>
    <w:rsid w:val="0090669D"/>
    <w:rsid w:val="009069F9"/>
    <w:rsid w:val="00907AA2"/>
    <w:rsid w:val="00907B58"/>
    <w:rsid w:val="00914A73"/>
    <w:rsid w:val="0093247D"/>
    <w:rsid w:val="00933300"/>
    <w:rsid w:val="00934CA2"/>
    <w:rsid w:val="009376EC"/>
    <w:rsid w:val="009406B6"/>
    <w:rsid w:val="00944D99"/>
    <w:rsid w:val="009460DB"/>
    <w:rsid w:val="00947636"/>
    <w:rsid w:val="00951648"/>
    <w:rsid w:val="00954C5F"/>
    <w:rsid w:val="00956D85"/>
    <w:rsid w:val="00963D4D"/>
    <w:rsid w:val="0096677F"/>
    <w:rsid w:val="00966AB3"/>
    <w:rsid w:val="00971526"/>
    <w:rsid w:val="00971FBB"/>
    <w:rsid w:val="00972546"/>
    <w:rsid w:val="00980852"/>
    <w:rsid w:val="00982705"/>
    <w:rsid w:val="00991BFA"/>
    <w:rsid w:val="009A3798"/>
    <w:rsid w:val="009A4573"/>
    <w:rsid w:val="009B2340"/>
    <w:rsid w:val="009B33D9"/>
    <w:rsid w:val="009B37E3"/>
    <w:rsid w:val="009B3BF4"/>
    <w:rsid w:val="009B55D7"/>
    <w:rsid w:val="009B5E15"/>
    <w:rsid w:val="009B5F35"/>
    <w:rsid w:val="009C200D"/>
    <w:rsid w:val="009C2861"/>
    <w:rsid w:val="009C28DC"/>
    <w:rsid w:val="009C47C8"/>
    <w:rsid w:val="009C4B0F"/>
    <w:rsid w:val="009C5134"/>
    <w:rsid w:val="009C596F"/>
    <w:rsid w:val="009C7101"/>
    <w:rsid w:val="009D027B"/>
    <w:rsid w:val="009D1077"/>
    <w:rsid w:val="009D5A61"/>
    <w:rsid w:val="009E50E6"/>
    <w:rsid w:val="009E74BC"/>
    <w:rsid w:val="009E7AE5"/>
    <w:rsid w:val="009F039C"/>
    <w:rsid w:val="009F056F"/>
    <w:rsid w:val="009F3B5D"/>
    <w:rsid w:val="009F68C2"/>
    <w:rsid w:val="00A00132"/>
    <w:rsid w:val="00A02855"/>
    <w:rsid w:val="00A0643D"/>
    <w:rsid w:val="00A12D90"/>
    <w:rsid w:val="00A16C8D"/>
    <w:rsid w:val="00A20B88"/>
    <w:rsid w:val="00A223FD"/>
    <w:rsid w:val="00A2412B"/>
    <w:rsid w:val="00A254D9"/>
    <w:rsid w:val="00A27808"/>
    <w:rsid w:val="00A30BC1"/>
    <w:rsid w:val="00A3565B"/>
    <w:rsid w:val="00A35EB9"/>
    <w:rsid w:val="00A369DB"/>
    <w:rsid w:val="00A37E59"/>
    <w:rsid w:val="00A40136"/>
    <w:rsid w:val="00A4132B"/>
    <w:rsid w:val="00A453F9"/>
    <w:rsid w:val="00A479BB"/>
    <w:rsid w:val="00A55557"/>
    <w:rsid w:val="00A55E9E"/>
    <w:rsid w:val="00A614A6"/>
    <w:rsid w:val="00A63B6A"/>
    <w:rsid w:val="00A6585E"/>
    <w:rsid w:val="00A66508"/>
    <w:rsid w:val="00A757F4"/>
    <w:rsid w:val="00A75C14"/>
    <w:rsid w:val="00A81DC8"/>
    <w:rsid w:val="00A85F62"/>
    <w:rsid w:val="00A86CDF"/>
    <w:rsid w:val="00A86F3A"/>
    <w:rsid w:val="00A871B8"/>
    <w:rsid w:val="00A87CB4"/>
    <w:rsid w:val="00A916C1"/>
    <w:rsid w:val="00A91A95"/>
    <w:rsid w:val="00A9648F"/>
    <w:rsid w:val="00AA11DF"/>
    <w:rsid w:val="00AA3A45"/>
    <w:rsid w:val="00AA591B"/>
    <w:rsid w:val="00AA61B8"/>
    <w:rsid w:val="00AA64BB"/>
    <w:rsid w:val="00AA710E"/>
    <w:rsid w:val="00AB0445"/>
    <w:rsid w:val="00AB1559"/>
    <w:rsid w:val="00AB2067"/>
    <w:rsid w:val="00AB7632"/>
    <w:rsid w:val="00AC204C"/>
    <w:rsid w:val="00AC3751"/>
    <w:rsid w:val="00AD2EE5"/>
    <w:rsid w:val="00AD5DD2"/>
    <w:rsid w:val="00AD7099"/>
    <w:rsid w:val="00AD7E1F"/>
    <w:rsid w:val="00AE1F7C"/>
    <w:rsid w:val="00AE22CE"/>
    <w:rsid w:val="00AE450F"/>
    <w:rsid w:val="00AE62CA"/>
    <w:rsid w:val="00AE6628"/>
    <w:rsid w:val="00AF26A2"/>
    <w:rsid w:val="00AF5DEE"/>
    <w:rsid w:val="00AF780B"/>
    <w:rsid w:val="00B07574"/>
    <w:rsid w:val="00B07B9D"/>
    <w:rsid w:val="00B10307"/>
    <w:rsid w:val="00B14205"/>
    <w:rsid w:val="00B15178"/>
    <w:rsid w:val="00B15B01"/>
    <w:rsid w:val="00B15ED3"/>
    <w:rsid w:val="00B2454D"/>
    <w:rsid w:val="00B26D72"/>
    <w:rsid w:val="00B2771B"/>
    <w:rsid w:val="00B32EB7"/>
    <w:rsid w:val="00B34043"/>
    <w:rsid w:val="00B40E17"/>
    <w:rsid w:val="00B478F5"/>
    <w:rsid w:val="00B50668"/>
    <w:rsid w:val="00B51F09"/>
    <w:rsid w:val="00B521D7"/>
    <w:rsid w:val="00B52403"/>
    <w:rsid w:val="00B576F5"/>
    <w:rsid w:val="00B6015B"/>
    <w:rsid w:val="00B62D91"/>
    <w:rsid w:val="00B63F37"/>
    <w:rsid w:val="00B6591C"/>
    <w:rsid w:val="00B70D23"/>
    <w:rsid w:val="00B7229E"/>
    <w:rsid w:val="00B75922"/>
    <w:rsid w:val="00B75BA1"/>
    <w:rsid w:val="00B82C92"/>
    <w:rsid w:val="00B849F2"/>
    <w:rsid w:val="00B903B5"/>
    <w:rsid w:val="00B91A39"/>
    <w:rsid w:val="00B920C0"/>
    <w:rsid w:val="00B9312A"/>
    <w:rsid w:val="00B93D22"/>
    <w:rsid w:val="00BA202C"/>
    <w:rsid w:val="00BA25B2"/>
    <w:rsid w:val="00BA2996"/>
    <w:rsid w:val="00BA627B"/>
    <w:rsid w:val="00BB139E"/>
    <w:rsid w:val="00BB1497"/>
    <w:rsid w:val="00BB3608"/>
    <w:rsid w:val="00BB4EA6"/>
    <w:rsid w:val="00BC2C31"/>
    <w:rsid w:val="00BC573A"/>
    <w:rsid w:val="00BC5B0D"/>
    <w:rsid w:val="00BD295B"/>
    <w:rsid w:val="00BD483F"/>
    <w:rsid w:val="00BD50D1"/>
    <w:rsid w:val="00BD5759"/>
    <w:rsid w:val="00BE28D1"/>
    <w:rsid w:val="00BE2BA8"/>
    <w:rsid w:val="00BE3807"/>
    <w:rsid w:val="00BE530E"/>
    <w:rsid w:val="00BE6AFB"/>
    <w:rsid w:val="00BF00B3"/>
    <w:rsid w:val="00BF0265"/>
    <w:rsid w:val="00BF5795"/>
    <w:rsid w:val="00BF5F11"/>
    <w:rsid w:val="00BF77C0"/>
    <w:rsid w:val="00C02326"/>
    <w:rsid w:val="00C11406"/>
    <w:rsid w:val="00C11DCE"/>
    <w:rsid w:val="00C1415F"/>
    <w:rsid w:val="00C17F7B"/>
    <w:rsid w:val="00C21F53"/>
    <w:rsid w:val="00C22904"/>
    <w:rsid w:val="00C24488"/>
    <w:rsid w:val="00C247F5"/>
    <w:rsid w:val="00C25E52"/>
    <w:rsid w:val="00C27960"/>
    <w:rsid w:val="00C32B6F"/>
    <w:rsid w:val="00C44B32"/>
    <w:rsid w:val="00C44B83"/>
    <w:rsid w:val="00C45D9E"/>
    <w:rsid w:val="00C4668D"/>
    <w:rsid w:val="00C50F15"/>
    <w:rsid w:val="00C55407"/>
    <w:rsid w:val="00C5542E"/>
    <w:rsid w:val="00C63D01"/>
    <w:rsid w:val="00C66F58"/>
    <w:rsid w:val="00C82F1F"/>
    <w:rsid w:val="00C852C7"/>
    <w:rsid w:val="00C9248E"/>
    <w:rsid w:val="00C9407C"/>
    <w:rsid w:val="00C97C0D"/>
    <w:rsid w:val="00CA19E3"/>
    <w:rsid w:val="00CA2BF3"/>
    <w:rsid w:val="00CA33EF"/>
    <w:rsid w:val="00CA3AB4"/>
    <w:rsid w:val="00CA6D27"/>
    <w:rsid w:val="00CB09C8"/>
    <w:rsid w:val="00CB4143"/>
    <w:rsid w:val="00CB4C09"/>
    <w:rsid w:val="00CC130B"/>
    <w:rsid w:val="00CC619B"/>
    <w:rsid w:val="00CC6733"/>
    <w:rsid w:val="00CC76BC"/>
    <w:rsid w:val="00CD0E42"/>
    <w:rsid w:val="00CD16F7"/>
    <w:rsid w:val="00CD31CC"/>
    <w:rsid w:val="00CD4916"/>
    <w:rsid w:val="00CD693E"/>
    <w:rsid w:val="00CD6FD4"/>
    <w:rsid w:val="00CD7921"/>
    <w:rsid w:val="00CE1623"/>
    <w:rsid w:val="00CE2473"/>
    <w:rsid w:val="00CF05D1"/>
    <w:rsid w:val="00CF1AA1"/>
    <w:rsid w:val="00CF1DBE"/>
    <w:rsid w:val="00CF3218"/>
    <w:rsid w:val="00CF3E06"/>
    <w:rsid w:val="00CF7BB7"/>
    <w:rsid w:val="00D02C74"/>
    <w:rsid w:val="00D02D37"/>
    <w:rsid w:val="00D03615"/>
    <w:rsid w:val="00D04036"/>
    <w:rsid w:val="00D05FE9"/>
    <w:rsid w:val="00D06534"/>
    <w:rsid w:val="00D078A2"/>
    <w:rsid w:val="00D118F7"/>
    <w:rsid w:val="00D129F1"/>
    <w:rsid w:val="00D14AD2"/>
    <w:rsid w:val="00D15627"/>
    <w:rsid w:val="00D173D6"/>
    <w:rsid w:val="00D23C21"/>
    <w:rsid w:val="00D307A6"/>
    <w:rsid w:val="00D3306D"/>
    <w:rsid w:val="00D36074"/>
    <w:rsid w:val="00D36E46"/>
    <w:rsid w:val="00D374F8"/>
    <w:rsid w:val="00D40B8C"/>
    <w:rsid w:val="00D45261"/>
    <w:rsid w:val="00D51B7C"/>
    <w:rsid w:val="00D56CB1"/>
    <w:rsid w:val="00D700B8"/>
    <w:rsid w:val="00D711A8"/>
    <w:rsid w:val="00D71401"/>
    <w:rsid w:val="00D72260"/>
    <w:rsid w:val="00D82069"/>
    <w:rsid w:val="00D90C74"/>
    <w:rsid w:val="00D9364C"/>
    <w:rsid w:val="00DB0AD7"/>
    <w:rsid w:val="00DB49BF"/>
    <w:rsid w:val="00DB6898"/>
    <w:rsid w:val="00DB70FD"/>
    <w:rsid w:val="00DC5367"/>
    <w:rsid w:val="00DC7ECA"/>
    <w:rsid w:val="00DD1CA8"/>
    <w:rsid w:val="00DD24AD"/>
    <w:rsid w:val="00DD25CA"/>
    <w:rsid w:val="00DD41AF"/>
    <w:rsid w:val="00DD6088"/>
    <w:rsid w:val="00DD7D86"/>
    <w:rsid w:val="00DE2F0A"/>
    <w:rsid w:val="00DE64EC"/>
    <w:rsid w:val="00DF0066"/>
    <w:rsid w:val="00DF5BDC"/>
    <w:rsid w:val="00E005EC"/>
    <w:rsid w:val="00E00DFC"/>
    <w:rsid w:val="00E07879"/>
    <w:rsid w:val="00E12002"/>
    <w:rsid w:val="00E1295D"/>
    <w:rsid w:val="00E12CD5"/>
    <w:rsid w:val="00E151CC"/>
    <w:rsid w:val="00E1785F"/>
    <w:rsid w:val="00E21B09"/>
    <w:rsid w:val="00E2488C"/>
    <w:rsid w:val="00E30F11"/>
    <w:rsid w:val="00E31746"/>
    <w:rsid w:val="00E32DE3"/>
    <w:rsid w:val="00E344F4"/>
    <w:rsid w:val="00E45041"/>
    <w:rsid w:val="00E60192"/>
    <w:rsid w:val="00E6222B"/>
    <w:rsid w:val="00E6785D"/>
    <w:rsid w:val="00E71DAF"/>
    <w:rsid w:val="00E72409"/>
    <w:rsid w:val="00E74BC4"/>
    <w:rsid w:val="00E82F23"/>
    <w:rsid w:val="00E83F4A"/>
    <w:rsid w:val="00E86965"/>
    <w:rsid w:val="00E875BF"/>
    <w:rsid w:val="00E910E1"/>
    <w:rsid w:val="00E92A0A"/>
    <w:rsid w:val="00E93951"/>
    <w:rsid w:val="00E96F61"/>
    <w:rsid w:val="00EA1C78"/>
    <w:rsid w:val="00EA1FF9"/>
    <w:rsid w:val="00EA42C7"/>
    <w:rsid w:val="00EA6CEA"/>
    <w:rsid w:val="00EA7135"/>
    <w:rsid w:val="00EA7615"/>
    <w:rsid w:val="00EB0683"/>
    <w:rsid w:val="00EB1C35"/>
    <w:rsid w:val="00EB29CC"/>
    <w:rsid w:val="00EB4709"/>
    <w:rsid w:val="00EB6FE5"/>
    <w:rsid w:val="00EC1A54"/>
    <w:rsid w:val="00EC4A4D"/>
    <w:rsid w:val="00EC6272"/>
    <w:rsid w:val="00EC7A75"/>
    <w:rsid w:val="00ED052A"/>
    <w:rsid w:val="00ED33DA"/>
    <w:rsid w:val="00ED6E39"/>
    <w:rsid w:val="00ED7F20"/>
    <w:rsid w:val="00EE2AF8"/>
    <w:rsid w:val="00F00A77"/>
    <w:rsid w:val="00F00D60"/>
    <w:rsid w:val="00F021F5"/>
    <w:rsid w:val="00F03DE7"/>
    <w:rsid w:val="00F05857"/>
    <w:rsid w:val="00F06D0D"/>
    <w:rsid w:val="00F1095E"/>
    <w:rsid w:val="00F12C00"/>
    <w:rsid w:val="00F138C9"/>
    <w:rsid w:val="00F2693D"/>
    <w:rsid w:val="00F338F6"/>
    <w:rsid w:val="00F33CC5"/>
    <w:rsid w:val="00F344CE"/>
    <w:rsid w:val="00F3496C"/>
    <w:rsid w:val="00F34C2C"/>
    <w:rsid w:val="00F41466"/>
    <w:rsid w:val="00F42EDC"/>
    <w:rsid w:val="00F46177"/>
    <w:rsid w:val="00F46893"/>
    <w:rsid w:val="00F5260C"/>
    <w:rsid w:val="00F52E91"/>
    <w:rsid w:val="00F56A8B"/>
    <w:rsid w:val="00F56FCB"/>
    <w:rsid w:val="00F57BC6"/>
    <w:rsid w:val="00F62EE6"/>
    <w:rsid w:val="00F65C2B"/>
    <w:rsid w:val="00F67DC8"/>
    <w:rsid w:val="00F70194"/>
    <w:rsid w:val="00F71C13"/>
    <w:rsid w:val="00F75A4B"/>
    <w:rsid w:val="00F8000F"/>
    <w:rsid w:val="00F8037D"/>
    <w:rsid w:val="00F8090F"/>
    <w:rsid w:val="00F815E7"/>
    <w:rsid w:val="00F939E9"/>
    <w:rsid w:val="00F93E5A"/>
    <w:rsid w:val="00F960DD"/>
    <w:rsid w:val="00F97501"/>
    <w:rsid w:val="00FA0796"/>
    <w:rsid w:val="00FA1622"/>
    <w:rsid w:val="00FA17C5"/>
    <w:rsid w:val="00FA1D85"/>
    <w:rsid w:val="00FA6472"/>
    <w:rsid w:val="00FA7A4E"/>
    <w:rsid w:val="00FB11D7"/>
    <w:rsid w:val="00FB73B4"/>
    <w:rsid w:val="00FC6C44"/>
    <w:rsid w:val="00FD264A"/>
    <w:rsid w:val="00FD3CDC"/>
    <w:rsid w:val="00FD5795"/>
    <w:rsid w:val="00FE0A69"/>
    <w:rsid w:val="00FE2D85"/>
    <w:rsid w:val="00FE4FAC"/>
    <w:rsid w:val="00FE5955"/>
    <w:rsid w:val="00FF22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AC386C-B677-43F2-B0CD-B4927E1D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0FD"/>
    <w:pPr>
      <w:spacing w:after="200" w:line="276" w:lineRule="auto"/>
    </w:pPr>
    <w:rPr>
      <w:sz w:val="22"/>
      <w:szCs w:val="22"/>
      <w:lang w:eastAsia="en-US"/>
    </w:rPr>
  </w:style>
  <w:style w:type="paragraph" w:styleId="Ttulo1">
    <w:name w:val="heading 1"/>
    <w:basedOn w:val="Normal"/>
    <w:next w:val="Normal"/>
    <w:link w:val="Ttulo1Char"/>
    <w:qFormat/>
    <w:rsid w:val="00F75A4B"/>
    <w:pPr>
      <w:keepNext/>
      <w:widowControl w:val="0"/>
      <w:spacing w:after="0" w:line="240" w:lineRule="auto"/>
      <w:outlineLvl w:val="0"/>
    </w:pPr>
    <w:rPr>
      <w:rFonts w:ascii="Arial" w:eastAsia="Times New Roman" w:hAnsi="Arial"/>
      <w:b/>
      <w:sz w:val="24"/>
      <w:szCs w:val="20"/>
      <w:lang w:eastAsia="pt-BR"/>
    </w:rPr>
  </w:style>
  <w:style w:type="paragraph" w:styleId="Ttulo2">
    <w:name w:val="heading 2"/>
    <w:basedOn w:val="Normal"/>
    <w:next w:val="Normal"/>
    <w:link w:val="Ttulo2Char"/>
    <w:semiHidden/>
    <w:unhideWhenUsed/>
    <w:qFormat/>
    <w:rsid w:val="00F75A4B"/>
    <w:pPr>
      <w:keepNext/>
      <w:suppressAutoHyphens/>
      <w:spacing w:after="0" w:line="240" w:lineRule="auto"/>
      <w:jc w:val="both"/>
      <w:outlineLvl w:val="1"/>
    </w:pPr>
    <w:rPr>
      <w:rFonts w:ascii="Arial" w:eastAsia="Times New Roman" w:hAnsi="Arial"/>
      <w:b/>
      <w:szCs w:val="20"/>
      <w:lang w:eastAsia="pt-BR"/>
    </w:rPr>
  </w:style>
  <w:style w:type="paragraph" w:styleId="Ttulo3">
    <w:name w:val="heading 3"/>
    <w:basedOn w:val="Normal"/>
    <w:next w:val="Normal"/>
    <w:link w:val="Ttulo3Char"/>
    <w:semiHidden/>
    <w:unhideWhenUsed/>
    <w:qFormat/>
    <w:rsid w:val="00F75A4B"/>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4">
    <w:name w:val="heading 4"/>
    <w:basedOn w:val="Normal"/>
    <w:next w:val="Normal"/>
    <w:link w:val="Ttulo4Char"/>
    <w:semiHidden/>
    <w:unhideWhenUsed/>
    <w:qFormat/>
    <w:rsid w:val="00F75A4B"/>
    <w:pPr>
      <w:keepNext/>
      <w:widowControl w:val="0"/>
      <w:spacing w:after="0" w:line="240" w:lineRule="auto"/>
      <w:jc w:val="center"/>
      <w:outlineLvl w:val="3"/>
    </w:pPr>
    <w:rPr>
      <w:rFonts w:ascii="Arial" w:eastAsia="Times New Roman" w:hAnsi="Arial"/>
      <w:sz w:val="28"/>
      <w:szCs w:val="20"/>
      <w:lang w:eastAsia="pt-BR"/>
    </w:rPr>
  </w:style>
  <w:style w:type="paragraph" w:styleId="Ttulo5">
    <w:name w:val="heading 5"/>
    <w:basedOn w:val="Normal"/>
    <w:next w:val="Normal"/>
    <w:link w:val="Ttulo5Char"/>
    <w:semiHidden/>
    <w:unhideWhenUsed/>
    <w:qFormat/>
    <w:rsid w:val="00F75A4B"/>
    <w:pPr>
      <w:keepNext/>
      <w:widowControl w:val="0"/>
      <w:suppressAutoHyphens/>
      <w:spacing w:after="0" w:line="240" w:lineRule="auto"/>
      <w:jc w:val="center"/>
      <w:outlineLvl w:val="4"/>
    </w:pPr>
    <w:rPr>
      <w:rFonts w:ascii="Arial" w:eastAsia="Times New Roman" w:hAnsi="Arial"/>
      <w:b/>
      <w:sz w:val="36"/>
      <w:szCs w:val="20"/>
      <w:u w:val="single"/>
      <w:lang w:eastAsia="pt-BR"/>
    </w:rPr>
  </w:style>
  <w:style w:type="paragraph" w:styleId="Ttulo6">
    <w:name w:val="heading 6"/>
    <w:basedOn w:val="Normal"/>
    <w:next w:val="Normal"/>
    <w:link w:val="Ttulo6Char"/>
    <w:semiHidden/>
    <w:unhideWhenUsed/>
    <w:qFormat/>
    <w:rsid w:val="00F75A4B"/>
    <w:pPr>
      <w:keepNext/>
      <w:widowControl w:val="0"/>
      <w:spacing w:after="0" w:line="240" w:lineRule="auto"/>
      <w:jc w:val="center"/>
      <w:outlineLvl w:val="5"/>
    </w:pPr>
    <w:rPr>
      <w:rFonts w:ascii="Times New Roman" w:eastAsia="Times New Roman" w:hAnsi="Times New Roman"/>
      <w:b/>
      <w:sz w:val="24"/>
      <w:szCs w:val="20"/>
      <w:lang w:eastAsia="pt-BR"/>
    </w:rPr>
  </w:style>
  <w:style w:type="paragraph" w:styleId="Ttulo7">
    <w:name w:val="heading 7"/>
    <w:basedOn w:val="Normal"/>
    <w:next w:val="Normal"/>
    <w:link w:val="Ttulo7Char"/>
    <w:uiPriority w:val="99"/>
    <w:semiHidden/>
    <w:unhideWhenUsed/>
    <w:qFormat/>
    <w:rsid w:val="00F75A4B"/>
    <w:pPr>
      <w:keepNext/>
      <w:suppressAutoHyphens/>
      <w:spacing w:after="0" w:line="240" w:lineRule="auto"/>
      <w:jc w:val="center"/>
      <w:outlineLvl w:val="6"/>
    </w:pPr>
    <w:rPr>
      <w:rFonts w:ascii="Courier New" w:eastAsia="Times New Roman" w:hAnsi="Courier New"/>
      <w:b/>
      <w:szCs w:val="20"/>
      <w:lang w:eastAsia="pt-BR"/>
    </w:rPr>
  </w:style>
  <w:style w:type="paragraph" w:styleId="Ttulo8">
    <w:name w:val="heading 8"/>
    <w:basedOn w:val="Normal"/>
    <w:next w:val="Normal"/>
    <w:link w:val="Ttulo8Char"/>
    <w:uiPriority w:val="99"/>
    <w:semiHidden/>
    <w:unhideWhenUsed/>
    <w:qFormat/>
    <w:rsid w:val="00F75A4B"/>
    <w:pPr>
      <w:keepNext/>
      <w:tabs>
        <w:tab w:val="left" w:pos="144"/>
        <w:tab w:val="left" w:pos="864"/>
        <w:tab w:val="left" w:pos="1584"/>
        <w:tab w:val="left" w:pos="2304"/>
        <w:tab w:val="left" w:pos="3024"/>
        <w:tab w:val="left" w:pos="3744"/>
        <w:tab w:val="left" w:pos="4464"/>
        <w:tab w:val="left" w:pos="5184"/>
        <w:tab w:val="left" w:pos="5904"/>
        <w:tab w:val="left" w:pos="6624"/>
      </w:tabs>
      <w:suppressAutoHyphens/>
      <w:spacing w:after="0" w:line="240" w:lineRule="auto"/>
      <w:outlineLvl w:val="7"/>
    </w:pPr>
    <w:rPr>
      <w:rFonts w:ascii="Arial Narrow" w:eastAsia="Times New Roman" w:hAnsi="Arial Narrow"/>
      <w:sz w:val="24"/>
      <w:szCs w:val="20"/>
      <w:lang w:eastAsia="pt-BR"/>
    </w:rPr>
  </w:style>
  <w:style w:type="paragraph" w:styleId="Ttulo9">
    <w:name w:val="heading 9"/>
    <w:basedOn w:val="Normal"/>
    <w:next w:val="Normal"/>
    <w:link w:val="Ttulo9Char"/>
    <w:uiPriority w:val="99"/>
    <w:semiHidden/>
    <w:unhideWhenUsed/>
    <w:qFormat/>
    <w:rsid w:val="00F75A4B"/>
    <w:pPr>
      <w:keepNext/>
      <w:widowControl w:val="0"/>
      <w:tabs>
        <w:tab w:val="left" w:pos="1065"/>
      </w:tabs>
      <w:spacing w:after="0" w:line="240" w:lineRule="auto"/>
      <w:ind w:left="1065" w:hanging="360"/>
      <w:jc w:val="both"/>
      <w:outlineLvl w:val="8"/>
    </w:pPr>
    <w:rPr>
      <w:rFonts w:ascii="Arial" w:eastAsia="Times New Roman" w:hAnsi="Arial"/>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75A4B"/>
    <w:rPr>
      <w:rFonts w:ascii="Arial" w:eastAsia="Times New Roman" w:hAnsi="Arial"/>
      <w:b/>
      <w:sz w:val="24"/>
    </w:rPr>
  </w:style>
  <w:style w:type="character" w:customStyle="1" w:styleId="Ttulo2Char">
    <w:name w:val="Título 2 Char"/>
    <w:basedOn w:val="Fontepargpadro"/>
    <w:link w:val="Ttulo2"/>
    <w:semiHidden/>
    <w:rsid w:val="00F75A4B"/>
    <w:rPr>
      <w:rFonts w:ascii="Arial" w:eastAsia="Times New Roman" w:hAnsi="Arial"/>
      <w:b/>
      <w:sz w:val="22"/>
    </w:rPr>
  </w:style>
  <w:style w:type="character" w:customStyle="1" w:styleId="Ttulo8Char">
    <w:name w:val="Título 8 Char"/>
    <w:basedOn w:val="Fontepargpadro"/>
    <w:link w:val="Ttulo8"/>
    <w:uiPriority w:val="99"/>
    <w:semiHidden/>
    <w:rsid w:val="00F75A4B"/>
    <w:rPr>
      <w:rFonts w:ascii="Arial Narrow" w:eastAsia="Times New Roman" w:hAnsi="Arial Narrow"/>
      <w:sz w:val="24"/>
    </w:rPr>
  </w:style>
  <w:style w:type="paragraph" w:styleId="Cabealho">
    <w:name w:val="header"/>
    <w:basedOn w:val="Normal"/>
    <w:link w:val="CabealhoChar"/>
    <w:uiPriority w:val="99"/>
    <w:unhideWhenUsed/>
    <w:rsid w:val="00BC2C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C2C31"/>
  </w:style>
  <w:style w:type="paragraph" w:styleId="Rodap">
    <w:name w:val="footer"/>
    <w:basedOn w:val="Normal"/>
    <w:link w:val="RodapChar"/>
    <w:uiPriority w:val="99"/>
    <w:unhideWhenUsed/>
    <w:rsid w:val="00BC2C31"/>
    <w:pPr>
      <w:tabs>
        <w:tab w:val="center" w:pos="4252"/>
        <w:tab w:val="right" w:pos="8504"/>
      </w:tabs>
      <w:spacing w:after="0" w:line="240" w:lineRule="auto"/>
    </w:pPr>
  </w:style>
  <w:style w:type="character" w:customStyle="1" w:styleId="RodapChar">
    <w:name w:val="Rodapé Char"/>
    <w:basedOn w:val="Fontepargpadro"/>
    <w:link w:val="Rodap"/>
    <w:uiPriority w:val="99"/>
    <w:rsid w:val="00BC2C31"/>
  </w:style>
  <w:style w:type="paragraph" w:styleId="Textodebalo">
    <w:name w:val="Balloon Text"/>
    <w:basedOn w:val="Normal"/>
    <w:link w:val="TextodebaloChar"/>
    <w:uiPriority w:val="99"/>
    <w:semiHidden/>
    <w:unhideWhenUsed/>
    <w:rsid w:val="00BC2C3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C2C31"/>
    <w:rPr>
      <w:rFonts w:ascii="Tahoma" w:hAnsi="Tahoma" w:cs="Tahoma"/>
      <w:sz w:val="16"/>
      <w:szCs w:val="16"/>
    </w:rPr>
  </w:style>
  <w:style w:type="character" w:styleId="Forte">
    <w:name w:val="Strong"/>
    <w:basedOn w:val="Fontepargpadro"/>
    <w:qFormat/>
    <w:rsid w:val="002079D6"/>
    <w:rPr>
      <w:b/>
      <w:bCs/>
    </w:rPr>
  </w:style>
  <w:style w:type="paragraph" w:customStyle="1" w:styleId="Default">
    <w:name w:val="Default"/>
    <w:rsid w:val="00A369DB"/>
    <w:pPr>
      <w:autoSpaceDE w:val="0"/>
      <w:autoSpaceDN w:val="0"/>
      <w:adjustRightInd w:val="0"/>
    </w:pPr>
    <w:rPr>
      <w:rFonts w:ascii="Arial" w:hAnsi="Arial" w:cs="Arial"/>
      <w:color w:val="000000"/>
      <w:sz w:val="24"/>
      <w:szCs w:val="24"/>
    </w:rPr>
  </w:style>
  <w:style w:type="character" w:styleId="Hyperlink">
    <w:name w:val="Hyperlink"/>
    <w:basedOn w:val="Fontepargpadro"/>
    <w:uiPriority w:val="99"/>
    <w:unhideWhenUsed/>
    <w:rsid w:val="00972546"/>
    <w:rPr>
      <w:color w:val="0000FF"/>
      <w:u w:val="single"/>
    </w:rPr>
  </w:style>
  <w:style w:type="table" w:styleId="Tabelacomgrade">
    <w:name w:val="Table Grid"/>
    <w:basedOn w:val="Tabelanormal"/>
    <w:rsid w:val="002B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7F99"/>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semiHidden/>
    <w:rsid w:val="00F75A4B"/>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75A4B"/>
    <w:rPr>
      <w:rFonts w:ascii="Arial" w:eastAsia="Times New Roman" w:hAnsi="Arial"/>
      <w:sz w:val="28"/>
    </w:rPr>
  </w:style>
  <w:style w:type="character" w:customStyle="1" w:styleId="Ttulo5Char">
    <w:name w:val="Título 5 Char"/>
    <w:basedOn w:val="Fontepargpadro"/>
    <w:link w:val="Ttulo5"/>
    <w:semiHidden/>
    <w:rsid w:val="00F75A4B"/>
    <w:rPr>
      <w:rFonts w:ascii="Arial" w:eastAsia="Times New Roman" w:hAnsi="Arial"/>
      <w:b/>
      <w:sz w:val="36"/>
      <w:u w:val="single"/>
    </w:rPr>
  </w:style>
  <w:style w:type="character" w:customStyle="1" w:styleId="Ttulo6Char">
    <w:name w:val="Título 6 Char"/>
    <w:basedOn w:val="Fontepargpadro"/>
    <w:link w:val="Ttulo6"/>
    <w:semiHidden/>
    <w:rsid w:val="00F75A4B"/>
    <w:rPr>
      <w:rFonts w:ascii="Times New Roman" w:eastAsia="Times New Roman" w:hAnsi="Times New Roman"/>
      <w:b/>
      <w:sz w:val="24"/>
    </w:rPr>
  </w:style>
  <w:style w:type="character" w:customStyle="1" w:styleId="Ttulo7Char">
    <w:name w:val="Título 7 Char"/>
    <w:basedOn w:val="Fontepargpadro"/>
    <w:link w:val="Ttulo7"/>
    <w:uiPriority w:val="99"/>
    <w:semiHidden/>
    <w:rsid w:val="00F75A4B"/>
    <w:rPr>
      <w:rFonts w:ascii="Courier New" w:eastAsia="Times New Roman" w:hAnsi="Courier New"/>
      <w:b/>
      <w:sz w:val="22"/>
    </w:rPr>
  </w:style>
  <w:style w:type="character" w:customStyle="1" w:styleId="Ttulo9Char">
    <w:name w:val="Título 9 Char"/>
    <w:basedOn w:val="Fontepargpadro"/>
    <w:link w:val="Ttulo9"/>
    <w:uiPriority w:val="99"/>
    <w:semiHidden/>
    <w:rsid w:val="00F75A4B"/>
    <w:rPr>
      <w:rFonts w:ascii="Arial" w:eastAsia="Times New Roman" w:hAnsi="Arial"/>
      <w:b/>
      <w:sz w:val="24"/>
    </w:rPr>
  </w:style>
  <w:style w:type="character" w:styleId="Nmerodepgina">
    <w:name w:val="page number"/>
    <w:basedOn w:val="Fontepargpadro"/>
    <w:rsid w:val="00F75A4B"/>
  </w:style>
  <w:style w:type="paragraph" w:customStyle="1" w:styleId="tabela">
    <w:name w:val="tabela"/>
    <w:basedOn w:val="Normal"/>
    <w:rsid w:val="00F75A4B"/>
    <w:pPr>
      <w:suppressAutoHyphens/>
      <w:spacing w:before="280" w:after="280" w:line="240" w:lineRule="auto"/>
    </w:pPr>
    <w:rPr>
      <w:rFonts w:ascii="Times New Roman" w:eastAsia="Times New Roman" w:hAnsi="Times New Roman"/>
      <w:sz w:val="24"/>
      <w:szCs w:val="24"/>
      <w:lang w:eastAsia="ar-SA"/>
    </w:rPr>
  </w:style>
  <w:style w:type="paragraph" w:customStyle="1" w:styleId="corpo">
    <w:name w:val="corpo"/>
    <w:basedOn w:val="Normal"/>
    <w:rsid w:val="00F75A4B"/>
    <w:pPr>
      <w:suppressAutoHyphens/>
      <w:spacing w:before="280" w:after="280" w:line="240" w:lineRule="auto"/>
    </w:pPr>
    <w:rPr>
      <w:rFonts w:ascii="Times New Roman" w:eastAsia="Times New Roman" w:hAnsi="Times New Roman"/>
      <w:sz w:val="24"/>
      <w:szCs w:val="24"/>
      <w:lang w:eastAsia="ar-SA"/>
    </w:rPr>
  </w:style>
  <w:style w:type="paragraph" w:customStyle="1" w:styleId="Corpo0">
    <w:name w:val="Corpo"/>
    <w:uiPriority w:val="99"/>
    <w:rsid w:val="00F75A4B"/>
    <w:pPr>
      <w:suppressAutoHyphens/>
      <w:autoSpaceDE w:val="0"/>
    </w:pPr>
    <w:rPr>
      <w:rFonts w:ascii="Times New Roman" w:eastAsia="Times New Roman" w:hAnsi="Times New Roman"/>
      <w:color w:val="000000"/>
      <w:lang w:eastAsia="ar-SA"/>
    </w:rPr>
  </w:style>
  <w:style w:type="character" w:styleId="nfase">
    <w:name w:val="Emphasis"/>
    <w:basedOn w:val="Fontepargpadro"/>
    <w:uiPriority w:val="20"/>
    <w:qFormat/>
    <w:rsid w:val="00F75A4B"/>
    <w:rPr>
      <w:i/>
      <w:iCs/>
    </w:rPr>
  </w:style>
  <w:style w:type="paragraph" w:customStyle="1" w:styleId="msonormal0">
    <w:name w:val="msonormal"/>
    <w:basedOn w:val="Normal"/>
    <w:uiPriority w:val="99"/>
    <w:rsid w:val="00F75A4B"/>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link w:val="TtuloChar"/>
    <w:uiPriority w:val="99"/>
    <w:qFormat/>
    <w:rsid w:val="00F75A4B"/>
    <w:pPr>
      <w:widowControl w:val="0"/>
      <w:spacing w:after="0" w:line="240" w:lineRule="auto"/>
      <w:jc w:val="center"/>
    </w:pPr>
    <w:rPr>
      <w:rFonts w:ascii="Arial" w:eastAsia="Times New Roman" w:hAnsi="Arial"/>
      <w:b/>
      <w:sz w:val="32"/>
      <w:szCs w:val="20"/>
      <w:lang w:eastAsia="pt-BR"/>
    </w:rPr>
  </w:style>
  <w:style w:type="character" w:customStyle="1" w:styleId="TtuloChar">
    <w:name w:val="Título Char"/>
    <w:basedOn w:val="Fontepargpadro"/>
    <w:link w:val="Ttulo"/>
    <w:uiPriority w:val="99"/>
    <w:rsid w:val="00F75A4B"/>
    <w:rPr>
      <w:rFonts w:ascii="Arial" w:eastAsia="Times New Roman" w:hAnsi="Arial"/>
      <w:b/>
      <w:sz w:val="32"/>
    </w:rPr>
  </w:style>
  <w:style w:type="paragraph" w:styleId="Corpodetexto">
    <w:name w:val="Body Text"/>
    <w:basedOn w:val="Normal"/>
    <w:link w:val="CorpodetextoChar"/>
    <w:uiPriority w:val="99"/>
    <w:semiHidden/>
    <w:unhideWhenUsed/>
    <w:qFormat/>
    <w:rsid w:val="00F75A4B"/>
    <w:pPr>
      <w:widowControl w:val="0"/>
      <w:spacing w:after="0" w:line="240" w:lineRule="auto"/>
      <w:jc w:val="both"/>
    </w:pPr>
    <w:rPr>
      <w:rFonts w:ascii="Arial" w:eastAsia="Times New Roman" w:hAnsi="Arial"/>
      <w:b/>
      <w:sz w:val="24"/>
      <w:szCs w:val="20"/>
      <w:lang w:eastAsia="pt-BR"/>
    </w:rPr>
  </w:style>
  <w:style w:type="character" w:customStyle="1" w:styleId="CorpodetextoChar">
    <w:name w:val="Corpo de texto Char"/>
    <w:basedOn w:val="Fontepargpadro"/>
    <w:link w:val="Corpodetexto"/>
    <w:uiPriority w:val="99"/>
    <w:semiHidden/>
    <w:rsid w:val="00F75A4B"/>
    <w:rPr>
      <w:rFonts w:ascii="Arial" w:eastAsia="Times New Roman" w:hAnsi="Arial"/>
      <w:b/>
      <w:sz w:val="24"/>
    </w:rPr>
  </w:style>
  <w:style w:type="character" w:customStyle="1" w:styleId="RecuodecorpodetextoChar">
    <w:name w:val="Recuo de corpo de texto Char"/>
    <w:basedOn w:val="Fontepargpadro"/>
    <w:link w:val="Recuodecorpodetexto"/>
    <w:uiPriority w:val="99"/>
    <w:rsid w:val="00F75A4B"/>
    <w:rPr>
      <w:rFonts w:ascii="Arial" w:eastAsia="Times New Roman" w:hAnsi="Arial"/>
      <w:sz w:val="21"/>
    </w:rPr>
  </w:style>
  <w:style w:type="paragraph" w:styleId="Recuodecorpodetexto">
    <w:name w:val="Body Text Indent"/>
    <w:basedOn w:val="Normal"/>
    <w:link w:val="RecuodecorpodetextoChar"/>
    <w:uiPriority w:val="99"/>
    <w:unhideWhenUsed/>
    <w:rsid w:val="00F75A4B"/>
    <w:pPr>
      <w:suppressAutoHyphens/>
      <w:spacing w:after="0" w:line="240" w:lineRule="auto"/>
      <w:ind w:firstLine="709"/>
      <w:jc w:val="both"/>
    </w:pPr>
    <w:rPr>
      <w:rFonts w:ascii="Arial" w:eastAsia="Times New Roman" w:hAnsi="Arial"/>
      <w:sz w:val="21"/>
      <w:szCs w:val="20"/>
      <w:lang w:eastAsia="pt-BR"/>
    </w:rPr>
  </w:style>
  <w:style w:type="character" w:customStyle="1" w:styleId="CabealhodamensagemChar">
    <w:name w:val="Cabeçalho da mensagem Char"/>
    <w:basedOn w:val="Fontepargpadro"/>
    <w:link w:val="Cabealhodamensagem"/>
    <w:uiPriority w:val="99"/>
    <w:semiHidden/>
    <w:rsid w:val="00F75A4B"/>
    <w:rPr>
      <w:rFonts w:ascii="Garamond" w:eastAsia="Times New Roman" w:hAnsi="Garamond" w:cs="Goudy Old Style"/>
      <w:spacing w:val="-5"/>
      <w:sz w:val="24"/>
    </w:rPr>
  </w:style>
  <w:style w:type="paragraph" w:styleId="Cabealhodamensagem">
    <w:name w:val="Message Header"/>
    <w:basedOn w:val="Corpodetexto"/>
    <w:link w:val="CabealhodamensagemChar"/>
    <w:uiPriority w:val="99"/>
    <w:semiHidden/>
    <w:unhideWhenUsed/>
    <w:rsid w:val="00F75A4B"/>
    <w:pPr>
      <w:keepLines/>
      <w:widowControl/>
      <w:spacing w:after="40" w:line="140" w:lineRule="atLeast"/>
      <w:ind w:left="360"/>
      <w:jc w:val="left"/>
    </w:pPr>
    <w:rPr>
      <w:rFonts w:ascii="Garamond" w:hAnsi="Garamond" w:cs="Goudy Old Style"/>
      <w:b w:val="0"/>
      <w:spacing w:val="-5"/>
    </w:rPr>
  </w:style>
  <w:style w:type="paragraph" w:styleId="Subttulo">
    <w:name w:val="Subtitle"/>
    <w:basedOn w:val="Normal"/>
    <w:link w:val="SubttuloChar"/>
    <w:uiPriority w:val="99"/>
    <w:qFormat/>
    <w:rsid w:val="00F75A4B"/>
    <w:pPr>
      <w:suppressAutoHyphens/>
      <w:spacing w:after="0" w:line="240" w:lineRule="auto"/>
    </w:pPr>
    <w:rPr>
      <w:rFonts w:ascii="Verdana" w:eastAsia="Times New Roman" w:hAnsi="Verdana"/>
      <w:b/>
      <w:sz w:val="20"/>
      <w:szCs w:val="20"/>
      <w:lang w:eastAsia="pt-BR"/>
    </w:rPr>
  </w:style>
  <w:style w:type="character" w:customStyle="1" w:styleId="SubttuloChar">
    <w:name w:val="Subtítulo Char"/>
    <w:basedOn w:val="Fontepargpadro"/>
    <w:link w:val="Subttulo"/>
    <w:uiPriority w:val="99"/>
    <w:rsid w:val="00F75A4B"/>
    <w:rPr>
      <w:rFonts w:ascii="Verdana" w:eastAsia="Times New Roman" w:hAnsi="Verdana"/>
      <w:b/>
    </w:rPr>
  </w:style>
  <w:style w:type="character" w:customStyle="1" w:styleId="Corpodetexto2Char">
    <w:name w:val="Corpo de texto 2 Char"/>
    <w:basedOn w:val="Fontepargpadro"/>
    <w:link w:val="Corpodetexto2"/>
    <w:uiPriority w:val="99"/>
    <w:semiHidden/>
    <w:rsid w:val="00F75A4B"/>
    <w:rPr>
      <w:rFonts w:ascii="Times New Roman" w:eastAsia="Times New Roman" w:hAnsi="Times New Roman"/>
    </w:rPr>
  </w:style>
  <w:style w:type="paragraph" w:styleId="Corpodetexto2">
    <w:name w:val="Body Text 2"/>
    <w:basedOn w:val="Normal"/>
    <w:link w:val="Corpodetexto2Char"/>
    <w:uiPriority w:val="99"/>
    <w:semiHidden/>
    <w:unhideWhenUsed/>
    <w:rsid w:val="00F75A4B"/>
    <w:pPr>
      <w:spacing w:after="120" w:line="480" w:lineRule="auto"/>
    </w:pPr>
    <w:rPr>
      <w:rFonts w:ascii="Times New Roman" w:eastAsia="Times New Roman" w:hAnsi="Times New Roman"/>
      <w:sz w:val="20"/>
      <w:szCs w:val="20"/>
      <w:lang w:eastAsia="pt-BR"/>
    </w:rPr>
  </w:style>
  <w:style w:type="paragraph" w:styleId="Corpodetexto3">
    <w:name w:val="Body Text 3"/>
    <w:basedOn w:val="Normal"/>
    <w:link w:val="Corpodetexto3Char"/>
    <w:uiPriority w:val="99"/>
    <w:semiHidden/>
    <w:unhideWhenUsed/>
    <w:rsid w:val="00F75A4B"/>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spacing w:after="0" w:line="240" w:lineRule="auto"/>
      <w:jc w:val="both"/>
    </w:pPr>
    <w:rPr>
      <w:rFonts w:ascii="Arial" w:eastAsia="Times New Roman" w:hAnsi="Arial"/>
      <w:sz w:val="24"/>
      <w:szCs w:val="20"/>
      <w:lang w:eastAsia="pt-BR"/>
    </w:rPr>
  </w:style>
  <w:style w:type="character" w:customStyle="1" w:styleId="Corpodetexto3Char">
    <w:name w:val="Corpo de texto 3 Char"/>
    <w:basedOn w:val="Fontepargpadro"/>
    <w:link w:val="Corpodetexto3"/>
    <w:uiPriority w:val="99"/>
    <w:semiHidden/>
    <w:rsid w:val="00F75A4B"/>
    <w:rPr>
      <w:rFonts w:ascii="Arial" w:eastAsia="Times New Roman" w:hAnsi="Arial"/>
      <w:sz w:val="24"/>
    </w:rPr>
  </w:style>
  <w:style w:type="character" w:customStyle="1" w:styleId="Recuodecorpodetexto2Char">
    <w:name w:val="Recuo de corpo de texto 2 Char"/>
    <w:basedOn w:val="Fontepargpadro"/>
    <w:link w:val="Recuodecorpodetexto2"/>
    <w:semiHidden/>
    <w:rsid w:val="00F75A4B"/>
    <w:rPr>
      <w:rFonts w:ascii="Arial" w:eastAsia="Times New Roman" w:hAnsi="Arial"/>
      <w:sz w:val="22"/>
    </w:rPr>
  </w:style>
  <w:style w:type="paragraph" w:styleId="Recuodecorpodetexto2">
    <w:name w:val="Body Text Indent 2"/>
    <w:basedOn w:val="Normal"/>
    <w:link w:val="Recuodecorpodetexto2Char"/>
    <w:uiPriority w:val="99"/>
    <w:semiHidden/>
    <w:unhideWhenUsed/>
    <w:rsid w:val="00F75A4B"/>
    <w:pPr>
      <w:spacing w:after="0" w:line="240" w:lineRule="auto"/>
      <w:ind w:firstLine="1701"/>
      <w:jc w:val="both"/>
    </w:pPr>
    <w:rPr>
      <w:rFonts w:ascii="Arial" w:eastAsia="Times New Roman" w:hAnsi="Arial"/>
      <w:szCs w:val="20"/>
      <w:lang w:eastAsia="pt-BR"/>
    </w:rPr>
  </w:style>
  <w:style w:type="character" w:customStyle="1" w:styleId="Recuodecorpodetexto3Char">
    <w:name w:val="Recuo de corpo de texto 3 Char"/>
    <w:basedOn w:val="Fontepargpadro"/>
    <w:link w:val="Recuodecorpodetexto3"/>
    <w:uiPriority w:val="99"/>
    <w:semiHidden/>
    <w:rsid w:val="00F75A4B"/>
    <w:rPr>
      <w:rFonts w:ascii="Arial" w:eastAsia="Times New Roman" w:hAnsi="Arial"/>
    </w:rPr>
  </w:style>
  <w:style w:type="paragraph" w:styleId="Recuodecorpodetexto3">
    <w:name w:val="Body Text Indent 3"/>
    <w:basedOn w:val="Normal"/>
    <w:link w:val="Recuodecorpodetexto3Char"/>
    <w:uiPriority w:val="99"/>
    <w:semiHidden/>
    <w:unhideWhenUsed/>
    <w:rsid w:val="00F75A4B"/>
    <w:pPr>
      <w:tabs>
        <w:tab w:val="left" w:pos="-2552"/>
      </w:tabs>
      <w:suppressAutoHyphens/>
      <w:spacing w:after="0" w:line="240" w:lineRule="auto"/>
      <w:ind w:left="2552" w:hanging="284"/>
      <w:jc w:val="both"/>
    </w:pPr>
    <w:rPr>
      <w:rFonts w:ascii="Arial" w:eastAsia="Times New Roman" w:hAnsi="Arial"/>
      <w:sz w:val="20"/>
      <w:szCs w:val="20"/>
      <w:lang w:eastAsia="pt-BR"/>
    </w:rPr>
  </w:style>
  <w:style w:type="character" w:customStyle="1" w:styleId="Recuodecorpodetexto3Char1">
    <w:name w:val="Recuo de corpo de texto 3 Char1"/>
    <w:basedOn w:val="Fontepargpadro"/>
    <w:uiPriority w:val="99"/>
    <w:semiHidden/>
    <w:rsid w:val="00F75A4B"/>
    <w:rPr>
      <w:sz w:val="16"/>
      <w:szCs w:val="16"/>
      <w:lang w:eastAsia="en-US"/>
    </w:rPr>
  </w:style>
  <w:style w:type="character" w:customStyle="1" w:styleId="TextosemFormataoChar">
    <w:name w:val="Texto sem Formatação Char"/>
    <w:basedOn w:val="Fontepargpadro"/>
    <w:link w:val="TextosemFormatao"/>
    <w:uiPriority w:val="99"/>
    <w:semiHidden/>
    <w:rsid w:val="00F75A4B"/>
    <w:rPr>
      <w:rFonts w:ascii="Courier New" w:eastAsia="Times New Roman" w:hAnsi="Courier New" w:cs="Courier New"/>
    </w:rPr>
  </w:style>
  <w:style w:type="paragraph" w:styleId="TextosemFormatao">
    <w:name w:val="Plain Text"/>
    <w:basedOn w:val="Normal"/>
    <w:link w:val="TextosemFormataoChar"/>
    <w:uiPriority w:val="99"/>
    <w:semiHidden/>
    <w:unhideWhenUsed/>
    <w:rsid w:val="00F75A4B"/>
    <w:pPr>
      <w:autoSpaceDE w:val="0"/>
      <w:autoSpaceDN w:val="0"/>
      <w:spacing w:after="0" w:line="240" w:lineRule="auto"/>
    </w:pPr>
    <w:rPr>
      <w:rFonts w:ascii="Courier New" w:eastAsia="Times New Roman" w:hAnsi="Courier New" w:cs="Courier New"/>
      <w:sz w:val="20"/>
      <w:szCs w:val="20"/>
      <w:lang w:eastAsia="pt-BR"/>
    </w:rPr>
  </w:style>
  <w:style w:type="paragraph" w:styleId="SemEspaamento">
    <w:name w:val="No Spacing"/>
    <w:uiPriority w:val="1"/>
    <w:qFormat/>
    <w:rsid w:val="00F75A4B"/>
    <w:pPr>
      <w:widowControl w:val="0"/>
      <w:autoSpaceDE w:val="0"/>
      <w:autoSpaceDN w:val="0"/>
      <w:adjustRightInd w:val="0"/>
    </w:pPr>
    <w:rPr>
      <w:rFonts w:ascii="Times New Roman" w:eastAsia="Times New Roman" w:hAnsi="Times New Roman"/>
      <w:sz w:val="24"/>
      <w:szCs w:val="24"/>
      <w:lang w:val="en-US" w:eastAsia="en-US"/>
    </w:rPr>
  </w:style>
  <w:style w:type="paragraph" w:styleId="PargrafodaLista">
    <w:name w:val="List Paragraph"/>
    <w:basedOn w:val="Normal"/>
    <w:link w:val="PargrafodaListaChar"/>
    <w:uiPriority w:val="1"/>
    <w:qFormat/>
    <w:rsid w:val="00F75A4B"/>
    <w:pPr>
      <w:spacing w:after="0" w:line="240" w:lineRule="auto"/>
      <w:ind w:left="720"/>
      <w:contextualSpacing/>
    </w:pPr>
    <w:rPr>
      <w:rFonts w:ascii="Times New Roman" w:eastAsia="Times New Roman" w:hAnsi="Times New Roman"/>
      <w:sz w:val="20"/>
      <w:szCs w:val="20"/>
      <w:lang w:eastAsia="pt-BR"/>
    </w:rPr>
  </w:style>
  <w:style w:type="paragraph" w:customStyle="1" w:styleId="BodyText21">
    <w:name w:val="Body Text 21"/>
    <w:basedOn w:val="Normal"/>
    <w:uiPriority w:val="99"/>
    <w:rsid w:val="00F75A4B"/>
    <w:pPr>
      <w:widowControl w:val="0"/>
      <w:suppressAutoHyphens/>
      <w:spacing w:after="0" w:line="240" w:lineRule="auto"/>
      <w:jc w:val="center"/>
    </w:pPr>
    <w:rPr>
      <w:rFonts w:ascii="Arial" w:eastAsia="Times New Roman" w:hAnsi="Arial"/>
      <w:b/>
      <w:sz w:val="28"/>
      <w:szCs w:val="20"/>
      <w:lang w:eastAsia="pt-BR"/>
    </w:rPr>
  </w:style>
  <w:style w:type="paragraph" w:customStyle="1" w:styleId="Corpodetexto21">
    <w:name w:val="Corpo de texto 21"/>
    <w:basedOn w:val="Normal"/>
    <w:uiPriority w:val="99"/>
    <w:rsid w:val="00F75A4B"/>
    <w:pPr>
      <w:overflowPunct w:val="0"/>
      <w:autoSpaceDE w:val="0"/>
      <w:autoSpaceDN w:val="0"/>
      <w:adjustRightInd w:val="0"/>
      <w:spacing w:after="0" w:line="240" w:lineRule="auto"/>
      <w:jc w:val="both"/>
    </w:pPr>
    <w:rPr>
      <w:rFonts w:ascii="Arial" w:eastAsia="Times New Roman" w:hAnsi="Arial"/>
      <w:sz w:val="24"/>
      <w:szCs w:val="20"/>
      <w:lang w:eastAsia="pt-BR"/>
    </w:rPr>
  </w:style>
  <w:style w:type="paragraph" w:customStyle="1" w:styleId="bodytext2">
    <w:name w:val="bodytext2"/>
    <w:basedOn w:val="Normal"/>
    <w:uiPriority w:val="99"/>
    <w:rsid w:val="00F75A4B"/>
    <w:pPr>
      <w:spacing w:after="0" w:line="240" w:lineRule="auto"/>
      <w:jc w:val="both"/>
    </w:pPr>
    <w:rPr>
      <w:rFonts w:ascii="Times New Roman" w:eastAsia="Times New Roman" w:hAnsi="Times New Roman"/>
      <w:sz w:val="24"/>
      <w:szCs w:val="24"/>
      <w:lang w:eastAsia="pt-BR"/>
    </w:rPr>
  </w:style>
  <w:style w:type="paragraph" w:customStyle="1" w:styleId="Cabealhoencabezado">
    <w:name w:val="Cabeçalho.encabezado"/>
    <w:basedOn w:val="Normal"/>
    <w:uiPriority w:val="99"/>
    <w:rsid w:val="00F75A4B"/>
    <w:pPr>
      <w:tabs>
        <w:tab w:val="center" w:pos="4419"/>
        <w:tab w:val="right" w:pos="8838"/>
      </w:tabs>
      <w:spacing w:after="0" w:line="240" w:lineRule="auto"/>
    </w:pPr>
    <w:rPr>
      <w:rFonts w:ascii="Arial" w:eastAsia="Times New Roman" w:hAnsi="Arial"/>
      <w:sz w:val="24"/>
      <w:szCs w:val="20"/>
      <w:lang w:eastAsia="pt-BR"/>
    </w:rPr>
  </w:style>
  <w:style w:type="paragraph" w:customStyle="1" w:styleId="WW-Corpodetexto2">
    <w:name w:val="WW-Corpo de texto 2"/>
    <w:basedOn w:val="Normal"/>
    <w:uiPriority w:val="99"/>
    <w:rsid w:val="00F75A4B"/>
    <w:pPr>
      <w:spacing w:after="0" w:line="240" w:lineRule="auto"/>
    </w:pPr>
    <w:rPr>
      <w:rFonts w:ascii="Times New Roman" w:eastAsia="Times New Roman" w:hAnsi="Times New Roman"/>
      <w:sz w:val="24"/>
      <w:szCs w:val="20"/>
      <w:lang w:eastAsia="ar-SA"/>
    </w:rPr>
  </w:style>
  <w:style w:type="paragraph" w:customStyle="1" w:styleId="WW-Corpodetexto3">
    <w:name w:val="WW-Corpo de texto 3"/>
    <w:basedOn w:val="Normal"/>
    <w:uiPriority w:val="99"/>
    <w:rsid w:val="00F75A4B"/>
    <w:pPr>
      <w:spacing w:after="0" w:line="240" w:lineRule="auto"/>
      <w:jc w:val="both"/>
    </w:pPr>
    <w:rPr>
      <w:rFonts w:ascii="Times New Roman" w:eastAsia="Times New Roman" w:hAnsi="Times New Roman"/>
      <w:sz w:val="24"/>
      <w:szCs w:val="20"/>
      <w:lang w:eastAsia="ar-SA"/>
    </w:rPr>
  </w:style>
  <w:style w:type="paragraph" w:customStyle="1" w:styleId="Termo">
    <w:name w:val="Termo"/>
    <w:basedOn w:val="Normal"/>
    <w:uiPriority w:val="99"/>
    <w:rsid w:val="00F75A4B"/>
    <w:pPr>
      <w:spacing w:before="120" w:after="240" w:line="240" w:lineRule="auto"/>
      <w:ind w:left="4536"/>
      <w:jc w:val="both"/>
    </w:pPr>
    <w:rPr>
      <w:rFonts w:ascii="Times New Roman" w:eastAsia="Times New Roman" w:hAnsi="Times New Roman"/>
      <w:sz w:val="24"/>
      <w:szCs w:val="20"/>
      <w:lang w:eastAsia="pt-BR"/>
    </w:rPr>
  </w:style>
  <w:style w:type="paragraph" w:customStyle="1" w:styleId="Recuodecorpodetexto31">
    <w:name w:val="Recuo de corpo de texto 31"/>
    <w:basedOn w:val="Normal"/>
    <w:uiPriority w:val="99"/>
    <w:rsid w:val="00F75A4B"/>
    <w:pPr>
      <w:suppressAutoHyphens/>
      <w:spacing w:after="0" w:line="240" w:lineRule="auto"/>
      <w:ind w:firstLine="1701"/>
      <w:jc w:val="both"/>
    </w:pPr>
    <w:rPr>
      <w:rFonts w:ascii="Arial" w:eastAsia="Times New Roman" w:hAnsi="Arial"/>
      <w:szCs w:val="20"/>
      <w:lang w:eastAsia="pt-BR"/>
    </w:rPr>
  </w:style>
  <w:style w:type="paragraph" w:customStyle="1" w:styleId="subitem1">
    <w:name w:val="subitem1"/>
    <w:basedOn w:val="Normal"/>
    <w:uiPriority w:val="99"/>
    <w:rsid w:val="00F75A4B"/>
    <w:pPr>
      <w:widowControl w:val="0"/>
      <w:autoSpaceDE w:val="0"/>
      <w:autoSpaceDN w:val="0"/>
      <w:adjustRightInd w:val="0"/>
      <w:spacing w:before="280" w:after="280" w:line="240" w:lineRule="auto"/>
    </w:pPr>
    <w:rPr>
      <w:rFonts w:ascii="Lucidasans" w:eastAsia="Times New Roman" w:hAnsi="Arial" w:cs="Lucidasans"/>
      <w:sz w:val="24"/>
      <w:szCs w:val="24"/>
      <w:lang w:eastAsia="pt-BR"/>
    </w:rPr>
  </w:style>
  <w:style w:type="paragraph" w:customStyle="1" w:styleId="subitem10">
    <w:name w:val="subitem 1"/>
    <w:basedOn w:val="Normal"/>
    <w:uiPriority w:val="99"/>
    <w:rsid w:val="00F75A4B"/>
    <w:pPr>
      <w:widowControl w:val="0"/>
      <w:autoSpaceDE w:val="0"/>
      <w:autoSpaceDN w:val="0"/>
      <w:adjustRightInd w:val="0"/>
      <w:spacing w:after="0" w:line="240" w:lineRule="auto"/>
    </w:pPr>
    <w:rPr>
      <w:rFonts w:ascii="Lucidasans" w:eastAsia="Times New Roman" w:hAnsi="Arial" w:cs="Lucidasans"/>
      <w:sz w:val="20"/>
      <w:szCs w:val="20"/>
      <w:lang w:eastAsia="pt-BR"/>
    </w:rPr>
  </w:style>
  <w:style w:type="paragraph" w:customStyle="1" w:styleId="texto1">
    <w:name w:val="texto1"/>
    <w:basedOn w:val="Normal"/>
    <w:uiPriority w:val="99"/>
    <w:rsid w:val="00F75A4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WW-Recuodecorpodetexto3">
    <w:name w:val="WW-Recuo de corpo de texto 3"/>
    <w:basedOn w:val="Normal"/>
    <w:uiPriority w:val="99"/>
    <w:rsid w:val="00F75A4B"/>
    <w:pPr>
      <w:spacing w:after="0" w:line="240" w:lineRule="auto"/>
      <w:ind w:left="709" w:hanging="709"/>
      <w:jc w:val="both"/>
    </w:pPr>
    <w:rPr>
      <w:rFonts w:ascii="Times New Roman" w:eastAsia="Times New Roman" w:hAnsi="Times New Roman"/>
      <w:sz w:val="24"/>
      <w:szCs w:val="20"/>
      <w:lang w:eastAsia="ar-SA"/>
    </w:rPr>
  </w:style>
  <w:style w:type="paragraph" w:customStyle="1" w:styleId="Textopadro">
    <w:name w:val="Texto padrão"/>
    <w:basedOn w:val="Normal"/>
    <w:rsid w:val="00F75A4B"/>
    <w:pPr>
      <w:widowControl w:val="0"/>
      <w:snapToGrid w:val="0"/>
      <w:spacing w:after="0" w:line="240" w:lineRule="auto"/>
    </w:pPr>
    <w:rPr>
      <w:rFonts w:ascii="Times New Roman" w:eastAsia="Times New Roman" w:hAnsi="Times New Roman"/>
      <w:sz w:val="24"/>
      <w:szCs w:val="20"/>
      <w:lang w:val="en-US" w:eastAsia="pt-BR"/>
    </w:rPr>
  </w:style>
  <w:style w:type="paragraph" w:customStyle="1" w:styleId="xl22">
    <w:name w:val="xl22"/>
    <w:basedOn w:val="Normal"/>
    <w:uiPriority w:val="99"/>
    <w:rsid w:val="00F75A4B"/>
    <w:pPr>
      <w:spacing w:before="280" w:after="280" w:line="240" w:lineRule="auto"/>
    </w:pPr>
    <w:rPr>
      <w:rFonts w:ascii="Arial" w:eastAsia="Arial Unicode MS" w:hAnsi="Arial" w:cs="Arial"/>
      <w:b/>
      <w:bCs/>
      <w:sz w:val="24"/>
      <w:szCs w:val="24"/>
      <w:lang w:eastAsia="ar-SA"/>
    </w:rPr>
  </w:style>
  <w:style w:type="paragraph" w:customStyle="1" w:styleId="WW-BodyText2">
    <w:name w:val="WW-Body Text 2"/>
    <w:basedOn w:val="Normal"/>
    <w:uiPriority w:val="99"/>
    <w:rsid w:val="00F75A4B"/>
    <w:pPr>
      <w:spacing w:after="0" w:line="240" w:lineRule="auto"/>
      <w:jc w:val="both"/>
    </w:pPr>
    <w:rPr>
      <w:rFonts w:ascii="Garamond" w:eastAsia="Times New Roman" w:hAnsi="Garamond"/>
      <w:sz w:val="24"/>
      <w:szCs w:val="20"/>
      <w:lang w:eastAsia="pt-BR"/>
    </w:rPr>
  </w:style>
  <w:style w:type="paragraph" w:customStyle="1" w:styleId="texto1Arial">
    <w:name w:val="texto1 + Arial"/>
    <w:aliases w:val="10 pt,Justificado,Expandido por  1 pt"/>
    <w:basedOn w:val="Normal"/>
    <w:uiPriority w:val="99"/>
    <w:rsid w:val="00F75A4B"/>
    <w:pPr>
      <w:spacing w:after="0" w:line="240" w:lineRule="auto"/>
      <w:jc w:val="both"/>
    </w:pPr>
    <w:rPr>
      <w:rFonts w:ascii="Arial" w:eastAsia="Times New Roman" w:hAnsi="Arial"/>
      <w:spacing w:val="20"/>
      <w:sz w:val="20"/>
      <w:szCs w:val="24"/>
      <w:lang w:eastAsia="pt-BR"/>
    </w:rPr>
  </w:style>
  <w:style w:type="paragraph" w:customStyle="1" w:styleId="font5">
    <w:name w:val="font5"/>
    <w:basedOn w:val="Normal"/>
    <w:uiPriority w:val="99"/>
    <w:rsid w:val="00F75A4B"/>
    <w:pPr>
      <w:spacing w:before="100" w:beforeAutospacing="1" w:after="100" w:afterAutospacing="1" w:line="240" w:lineRule="auto"/>
    </w:pPr>
    <w:rPr>
      <w:rFonts w:ascii="Verdana" w:eastAsia="Times New Roman" w:hAnsi="Verdana"/>
      <w:color w:val="000000"/>
      <w:sz w:val="18"/>
      <w:szCs w:val="18"/>
      <w:lang w:eastAsia="pt-BR"/>
    </w:rPr>
  </w:style>
  <w:style w:type="paragraph" w:customStyle="1" w:styleId="font6">
    <w:name w:val="font6"/>
    <w:basedOn w:val="Normal"/>
    <w:uiPriority w:val="99"/>
    <w:rsid w:val="00F75A4B"/>
    <w:pPr>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font7">
    <w:name w:val="font7"/>
    <w:basedOn w:val="Normal"/>
    <w:uiPriority w:val="99"/>
    <w:rsid w:val="00F75A4B"/>
    <w:pPr>
      <w:spacing w:before="100" w:beforeAutospacing="1" w:after="100" w:afterAutospacing="1" w:line="240" w:lineRule="auto"/>
    </w:pPr>
    <w:rPr>
      <w:rFonts w:ascii="Verdana" w:eastAsia="Times New Roman" w:hAnsi="Verdana"/>
      <w:b/>
      <w:bCs/>
      <w:sz w:val="18"/>
      <w:szCs w:val="18"/>
      <w:lang w:eastAsia="pt-BR"/>
    </w:rPr>
  </w:style>
  <w:style w:type="paragraph" w:customStyle="1" w:styleId="font8">
    <w:name w:val="font8"/>
    <w:basedOn w:val="Normal"/>
    <w:uiPriority w:val="99"/>
    <w:rsid w:val="00F75A4B"/>
    <w:pPr>
      <w:spacing w:before="100" w:beforeAutospacing="1" w:after="100" w:afterAutospacing="1" w:line="240" w:lineRule="auto"/>
    </w:pPr>
    <w:rPr>
      <w:rFonts w:ascii="Verdana" w:eastAsia="Times New Roman" w:hAnsi="Verdana"/>
      <w:color w:val="000000"/>
      <w:sz w:val="17"/>
      <w:szCs w:val="17"/>
      <w:lang w:eastAsia="pt-BR"/>
    </w:rPr>
  </w:style>
  <w:style w:type="paragraph" w:customStyle="1" w:styleId="font9">
    <w:name w:val="font9"/>
    <w:basedOn w:val="Normal"/>
    <w:uiPriority w:val="99"/>
    <w:rsid w:val="00F75A4B"/>
    <w:pPr>
      <w:spacing w:before="100" w:beforeAutospacing="1" w:after="100" w:afterAutospacing="1" w:line="240" w:lineRule="auto"/>
    </w:pPr>
    <w:rPr>
      <w:rFonts w:ascii="Verdana" w:eastAsia="Times New Roman" w:hAnsi="Verdana"/>
      <w:color w:val="000000"/>
      <w:sz w:val="17"/>
      <w:szCs w:val="17"/>
      <w:lang w:eastAsia="pt-BR"/>
    </w:rPr>
  </w:style>
  <w:style w:type="paragraph" w:customStyle="1" w:styleId="xl63">
    <w:name w:val="xl63"/>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olor w:val="000000"/>
      <w:sz w:val="18"/>
      <w:szCs w:val="18"/>
      <w:lang w:eastAsia="pt-BR"/>
    </w:rPr>
  </w:style>
  <w:style w:type="paragraph" w:customStyle="1" w:styleId="xl65">
    <w:name w:val="xl65"/>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sz w:val="18"/>
      <w:szCs w:val="18"/>
      <w:lang w:eastAsia="pt-BR"/>
    </w:rPr>
  </w:style>
  <w:style w:type="paragraph" w:customStyle="1" w:styleId="xl66">
    <w:name w:val="xl66"/>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67">
    <w:name w:val="xl67"/>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68">
    <w:name w:val="xl68"/>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69">
    <w:name w:val="xl69"/>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color w:val="000000"/>
      <w:sz w:val="18"/>
      <w:szCs w:val="18"/>
      <w:lang w:eastAsia="pt-BR"/>
    </w:rPr>
  </w:style>
  <w:style w:type="paragraph" w:customStyle="1" w:styleId="xl70">
    <w:name w:val="xl70"/>
    <w:basedOn w:val="Normal"/>
    <w:uiPriority w:val="99"/>
    <w:rsid w:val="00F75A4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71">
    <w:name w:val="xl71"/>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b/>
      <w:bCs/>
      <w:sz w:val="18"/>
      <w:szCs w:val="18"/>
      <w:lang w:eastAsia="pt-BR"/>
    </w:rPr>
  </w:style>
  <w:style w:type="paragraph" w:customStyle="1" w:styleId="xl72">
    <w:name w:val="xl72"/>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b/>
      <w:bCs/>
      <w:sz w:val="18"/>
      <w:szCs w:val="18"/>
      <w:lang w:eastAsia="pt-BR"/>
    </w:rPr>
  </w:style>
  <w:style w:type="paragraph" w:customStyle="1" w:styleId="xl73">
    <w:name w:val="xl73"/>
    <w:basedOn w:val="Normal"/>
    <w:uiPriority w:val="99"/>
    <w:rsid w:val="00F75A4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olor w:val="000000"/>
      <w:sz w:val="18"/>
      <w:szCs w:val="18"/>
      <w:lang w:eastAsia="pt-BR"/>
    </w:rPr>
  </w:style>
  <w:style w:type="paragraph" w:customStyle="1" w:styleId="xl74">
    <w:name w:val="xl74"/>
    <w:basedOn w:val="Normal"/>
    <w:uiPriority w:val="99"/>
    <w:rsid w:val="00F75A4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75">
    <w:name w:val="xl75"/>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sz w:val="18"/>
      <w:szCs w:val="18"/>
      <w:lang w:eastAsia="pt-BR"/>
    </w:rPr>
  </w:style>
  <w:style w:type="paragraph" w:customStyle="1" w:styleId="xl76">
    <w:name w:val="xl76"/>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7">
    <w:name w:val="xl77"/>
    <w:basedOn w:val="Normal"/>
    <w:uiPriority w:val="99"/>
    <w:rsid w:val="00F75A4B"/>
    <w:pPr>
      <w:pBdr>
        <w:top w:val="single" w:sz="4" w:space="0" w:color="auto"/>
      </w:pBdr>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78">
    <w:name w:val="xl78"/>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b/>
      <w:bCs/>
      <w:sz w:val="17"/>
      <w:szCs w:val="17"/>
      <w:u w:val="single"/>
      <w:lang w:eastAsia="pt-BR"/>
    </w:rPr>
  </w:style>
  <w:style w:type="paragraph" w:customStyle="1" w:styleId="xl79">
    <w:name w:val="xl79"/>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eastAsia="Times New Roman" w:hAnsi="Verdana"/>
      <w:b/>
      <w:bCs/>
      <w:color w:val="000000"/>
      <w:sz w:val="18"/>
      <w:szCs w:val="18"/>
      <w:lang w:eastAsia="pt-BR"/>
    </w:rPr>
  </w:style>
  <w:style w:type="paragraph" w:customStyle="1" w:styleId="xl80">
    <w:name w:val="xl80"/>
    <w:basedOn w:val="Normal"/>
    <w:uiPriority w:val="99"/>
    <w:rsid w:val="00F75A4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81">
    <w:name w:val="xl81"/>
    <w:basedOn w:val="Normal"/>
    <w:uiPriority w:val="99"/>
    <w:rsid w:val="00F75A4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82">
    <w:name w:val="xl82"/>
    <w:basedOn w:val="Normal"/>
    <w:uiPriority w:val="99"/>
    <w:rsid w:val="00F75A4B"/>
    <w:pPr>
      <w:pBdr>
        <w:top w:val="single" w:sz="4" w:space="0" w:color="auto"/>
        <w:left w:val="single" w:sz="4" w:space="0" w:color="auto"/>
        <w:bottom w:val="single" w:sz="4" w:space="0" w:color="auto"/>
      </w:pBdr>
      <w:shd w:val="clear" w:color="auto" w:fill="BFBFBF"/>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83">
    <w:name w:val="xl83"/>
    <w:basedOn w:val="Normal"/>
    <w:uiPriority w:val="99"/>
    <w:rsid w:val="00F75A4B"/>
    <w:pPr>
      <w:pBdr>
        <w:top w:val="single" w:sz="4" w:space="0" w:color="auto"/>
        <w:bottom w:val="single" w:sz="4" w:space="0" w:color="auto"/>
      </w:pBdr>
      <w:shd w:val="clear" w:color="auto" w:fill="BFBFBF"/>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84">
    <w:name w:val="xl84"/>
    <w:basedOn w:val="Normal"/>
    <w:uiPriority w:val="99"/>
    <w:rsid w:val="00F75A4B"/>
    <w:pPr>
      <w:pBdr>
        <w:top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Verdana" w:eastAsia="Times New Roman" w:hAnsi="Verdana"/>
      <w:b/>
      <w:bCs/>
      <w:color w:val="000000"/>
      <w:sz w:val="18"/>
      <w:szCs w:val="18"/>
      <w:lang w:eastAsia="pt-BR"/>
    </w:rPr>
  </w:style>
  <w:style w:type="paragraph" w:customStyle="1" w:styleId="xl85">
    <w:name w:val="xl85"/>
    <w:basedOn w:val="Normal"/>
    <w:uiPriority w:val="99"/>
    <w:rsid w:val="00F75A4B"/>
    <w:pPr>
      <w:pBdr>
        <w:top w:val="single" w:sz="8" w:space="0" w:color="auto"/>
        <w:left w:val="single" w:sz="8" w:space="0" w:color="auto"/>
      </w:pBdr>
      <w:shd w:val="clear" w:color="auto" w:fill="BFBFBF"/>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86">
    <w:name w:val="xl86"/>
    <w:basedOn w:val="Normal"/>
    <w:uiPriority w:val="99"/>
    <w:rsid w:val="00F75A4B"/>
    <w:pPr>
      <w:pBdr>
        <w:top w:val="single" w:sz="8" w:space="0" w:color="auto"/>
      </w:pBdr>
      <w:shd w:val="clear" w:color="auto" w:fill="BFBFBF"/>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87">
    <w:name w:val="xl87"/>
    <w:basedOn w:val="Normal"/>
    <w:uiPriority w:val="99"/>
    <w:rsid w:val="00F75A4B"/>
    <w:pPr>
      <w:pBdr>
        <w:top w:val="single" w:sz="8" w:space="0" w:color="auto"/>
        <w:right w:val="single" w:sz="8" w:space="0" w:color="auto"/>
      </w:pBdr>
      <w:shd w:val="clear" w:color="auto" w:fill="BFBFBF"/>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88">
    <w:name w:val="xl88"/>
    <w:basedOn w:val="Normal"/>
    <w:uiPriority w:val="99"/>
    <w:rsid w:val="00F75A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00"/>
      <w:sz w:val="18"/>
      <w:szCs w:val="18"/>
      <w:lang w:eastAsia="pt-BR"/>
    </w:rPr>
  </w:style>
  <w:style w:type="paragraph" w:customStyle="1" w:styleId="xl89">
    <w:name w:val="xl89"/>
    <w:basedOn w:val="Normal"/>
    <w:uiPriority w:val="99"/>
    <w:rsid w:val="00F75A4B"/>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90">
    <w:name w:val="xl90"/>
    <w:basedOn w:val="Normal"/>
    <w:uiPriority w:val="99"/>
    <w:rsid w:val="00F75A4B"/>
    <w:pPr>
      <w:pBdr>
        <w:top w:val="single" w:sz="4" w:space="0" w:color="auto"/>
        <w:bottom w:val="single" w:sz="4" w:space="0" w:color="auto"/>
      </w:pBdr>
      <w:shd w:val="clear" w:color="auto" w:fill="BFBFBF"/>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91">
    <w:name w:val="xl91"/>
    <w:basedOn w:val="Normal"/>
    <w:uiPriority w:val="99"/>
    <w:rsid w:val="00F75A4B"/>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NONormal">
    <w:name w:val="NO Normal"/>
    <w:uiPriority w:val="99"/>
    <w:rsid w:val="00F75A4B"/>
    <w:pPr>
      <w:widowControl w:val="0"/>
      <w:tabs>
        <w:tab w:val="center" w:pos="5400"/>
        <w:tab w:val="right" w:pos="11188"/>
      </w:tabs>
      <w:ind w:left="865" w:right="373" w:hanging="594"/>
      <w:jc w:val="both"/>
    </w:pPr>
    <w:rPr>
      <w:rFonts w:ascii="Courier New" w:eastAsia="Times New Roman" w:hAnsi="Courier New"/>
      <w:color w:val="000000"/>
      <w:sz w:val="24"/>
    </w:rPr>
  </w:style>
  <w:style w:type="paragraph" w:customStyle="1" w:styleId="western">
    <w:name w:val="western"/>
    <w:basedOn w:val="Normal"/>
    <w:uiPriority w:val="99"/>
    <w:rsid w:val="00F75A4B"/>
    <w:pPr>
      <w:spacing w:before="100" w:beforeAutospacing="1" w:after="119" w:line="240" w:lineRule="auto"/>
    </w:pPr>
    <w:rPr>
      <w:rFonts w:ascii="Times New Roman" w:eastAsia="Times New Roman" w:hAnsi="Times New Roman"/>
      <w:sz w:val="24"/>
      <w:szCs w:val="24"/>
      <w:lang w:eastAsia="pt-BR"/>
    </w:rPr>
  </w:style>
  <w:style w:type="paragraph" w:customStyle="1" w:styleId="xl92">
    <w:name w:val="xl92"/>
    <w:basedOn w:val="Normal"/>
    <w:uiPriority w:val="99"/>
    <w:rsid w:val="00F75A4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8"/>
      <w:szCs w:val="18"/>
      <w:lang w:eastAsia="pt-BR"/>
    </w:rPr>
  </w:style>
  <w:style w:type="paragraph" w:customStyle="1" w:styleId="xl93">
    <w:name w:val="xl93"/>
    <w:basedOn w:val="Normal"/>
    <w:uiPriority w:val="99"/>
    <w:rsid w:val="00F75A4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8"/>
      <w:szCs w:val="18"/>
      <w:lang w:eastAsia="pt-BR"/>
    </w:rPr>
  </w:style>
  <w:style w:type="paragraph" w:customStyle="1" w:styleId="Padro">
    <w:name w:val="Padrão"/>
    <w:uiPriority w:val="99"/>
    <w:rsid w:val="00F75A4B"/>
    <w:pPr>
      <w:tabs>
        <w:tab w:val="left" w:pos="708"/>
      </w:tabs>
      <w:suppressAutoHyphens/>
      <w:spacing w:after="200" w:line="276" w:lineRule="auto"/>
    </w:pPr>
    <w:rPr>
      <w:rFonts w:eastAsia="SimSun" w:cs="Calibri"/>
      <w:sz w:val="22"/>
      <w:szCs w:val="22"/>
      <w:lang w:eastAsia="en-US"/>
    </w:rPr>
  </w:style>
  <w:style w:type="paragraph" w:customStyle="1" w:styleId="provisrio">
    <w:name w:val="provisório"/>
    <w:basedOn w:val="Normal"/>
    <w:uiPriority w:val="99"/>
    <w:rsid w:val="00F75A4B"/>
    <w:pPr>
      <w:tabs>
        <w:tab w:val="left" w:pos="1701"/>
        <w:tab w:val="left" w:pos="1871"/>
        <w:tab w:val="left" w:pos="2013"/>
      </w:tabs>
      <w:suppressAutoHyphens/>
      <w:spacing w:before="720" w:after="0" w:line="240" w:lineRule="auto"/>
      <w:jc w:val="both"/>
    </w:pPr>
    <w:rPr>
      <w:rFonts w:ascii="Arial" w:eastAsia="Times New Roman" w:hAnsi="Arial"/>
      <w:szCs w:val="20"/>
      <w:lang w:eastAsia="ar-SA"/>
    </w:rPr>
  </w:style>
  <w:style w:type="paragraph" w:customStyle="1" w:styleId="texto2">
    <w:name w:val="texto2"/>
    <w:basedOn w:val="Normal"/>
    <w:uiPriority w:val="99"/>
    <w:rsid w:val="00F75A4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tenormativa">
    <w:name w:val="04partenormativa"/>
    <w:basedOn w:val="Normal"/>
    <w:uiPriority w:val="99"/>
    <w:rsid w:val="00F75A4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F75A4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F75A4B"/>
    <w:pPr>
      <w:widowControl w:val="0"/>
      <w:spacing w:after="0" w:line="240" w:lineRule="auto"/>
    </w:pPr>
    <w:rPr>
      <w:rFonts w:ascii="Arial" w:eastAsia="Arial" w:hAnsi="Arial" w:cs="Arial"/>
      <w:lang w:val="en-US"/>
    </w:rPr>
  </w:style>
  <w:style w:type="character" w:customStyle="1" w:styleId="description">
    <w:name w:val="description"/>
    <w:basedOn w:val="Fontepargpadro"/>
    <w:rsid w:val="00F75A4B"/>
  </w:style>
  <w:style w:type="character" w:customStyle="1" w:styleId="Internetlink">
    <w:name w:val="Internet link"/>
    <w:basedOn w:val="Fontepargpadro"/>
    <w:rsid w:val="00F75A4B"/>
    <w:rPr>
      <w:rFonts w:ascii="Bitstream Vera Sans" w:hAnsi="Bitstream Vera Sans" w:cs="Bitstream Vera Sans" w:hint="default"/>
      <w:color w:val="0000FF"/>
      <w:u w:val="single"/>
    </w:rPr>
  </w:style>
  <w:style w:type="character" w:customStyle="1" w:styleId="info1">
    <w:name w:val="info1"/>
    <w:rsid w:val="00F75A4B"/>
    <w:rPr>
      <w:color w:val="000000"/>
      <w:sz w:val="20"/>
      <w:szCs w:val="20"/>
    </w:rPr>
  </w:style>
  <w:style w:type="character" w:customStyle="1" w:styleId="apple-converted-space">
    <w:name w:val="apple-converted-space"/>
    <w:basedOn w:val="Fontepargpadro"/>
    <w:rsid w:val="00F75A4B"/>
  </w:style>
  <w:style w:type="character" w:customStyle="1" w:styleId="PargrafodaListaChar">
    <w:name w:val="Parágrafo da Lista Char"/>
    <w:link w:val="PargrafodaLista"/>
    <w:uiPriority w:val="34"/>
    <w:locked/>
    <w:rsid w:val="00EA42C7"/>
    <w:rPr>
      <w:rFonts w:ascii="Times New Roman" w:eastAsia="Times New Roman" w:hAnsi="Times New Roman"/>
    </w:rPr>
  </w:style>
  <w:style w:type="table" w:customStyle="1" w:styleId="TableNormal">
    <w:name w:val="Table Normal"/>
    <w:uiPriority w:val="2"/>
    <w:semiHidden/>
    <w:unhideWhenUsed/>
    <w:qFormat/>
    <w:rsid w:val="009E74B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492627">
      <w:bodyDiv w:val="1"/>
      <w:marLeft w:val="0"/>
      <w:marRight w:val="0"/>
      <w:marTop w:val="0"/>
      <w:marBottom w:val="0"/>
      <w:divBdr>
        <w:top w:val="none" w:sz="0" w:space="0" w:color="auto"/>
        <w:left w:val="none" w:sz="0" w:space="0" w:color="auto"/>
        <w:bottom w:val="none" w:sz="0" w:space="0" w:color="auto"/>
        <w:right w:val="none" w:sz="0" w:space="0" w:color="auto"/>
      </w:divBdr>
    </w:div>
    <w:div w:id="1794054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2450">
          <w:marLeft w:val="0"/>
          <w:marRight w:val="0"/>
          <w:marTop w:val="0"/>
          <w:marBottom w:val="0"/>
          <w:divBdr>
            <w:top w:val="none" w:sz="0" w:space="0" w:color="auto"/>
            <w:left w:val="none" w:sz="0" w:space="0" w:color="auto"/>
            <w:bottom w:val="none" w:sz="0" w:space="0" w:color="auto"/>
            <w:right w:val="none" w:sz="0" w:space="0" w:color="auto"/>
          </w:divBdr>
        </w:div>
      </w:divsChild>
    </w:div>
    <w:div w:id="193200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3E58E-4F43-4D4A-AE9D-BA72976C7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1273</Words>
  <Characters>6879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SAAE</cp:lastModifiedBy>
  <cp:revision>10</cp:revision>
  <cp:lastPrinted>2024-06-10T13:25:00Z</cp:lastPrinted>
  <dcterms:created xsi:type="dcterms:W3CDTF">2025-09-17T11:40:00Z</dcterms:created>
  <dcterms:modified xsi:type="dcterms:W3CDTF">2025-09-19T18:58:00Z</dcterms:modified>
</cp:coreProperties>
</file>