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FD774" w14:textId="77777777" w:rsidR="00287624"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17966DD"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396C1170"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1E5D7C6"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6993717D"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r w:rsidRPr="00BF542D">
        <w:rPr>
          <w:rFonts w:asciiTheme="majorHAnsi" w:eastAsia="Arial Unicode MS" w:hAnsiTheme="majorHAnsi" w:cstheme="majorHAnsi"/>
          <w:b/>
          <w:bCs/>
          <w:noProof/>
          <w:sz w:val="21"/>
          <w:szCs w:val="21"/>
        </w:rPr>
        <mc:AlternateContent>
          <mc:Choice Requires="wpg">
            <w:drawing>
              <wp:anchor distT="0" distB="0" distL="0" distR="0" simplePos="0" relativeHeight="251659264" behindDoc="0" locked="0" layoutInCell="1" allowOverlap="1" wp14:anchorId="4BA62D33" wp14:editId="4120D246">
                <wp:simplePos x="0" y="0"/>
                <wp:positionH relativeFrom="margin">
                  <wp:align>left</wp:align>
                </wp:positionH>
                <wp:positionV relativeFrom="page">
                  <wp:posOffset>1343025</wp:posOffset>
                </wp:positionV>
                <wp:extent cx="6294755" cy="8277225"/>
                <wp:effectExtent l="0" t="0" r="0" b="0"/>
                <wp:wrapNone/>
                <wp:docPr id="864022448" name="Agrupar 5"/>
                <wp:cNvGraphicFramePr/>
                <a:graphic xmlns:a="http://schemas.openxmlformats.org/drawingml/2006/main">
                  <a:graphicData uri="http://schemas.microsoft.com/office/word/2010/wordprocessingGroup">
                    <wpg:wgp>
                      <wpg:cNvGrpSpPr/>
                      <wpg:grpSpPr>
                        <a:xfrm>
                          <a:off x="0" y="0"/>
                          <a:ext cx="6294755" cy="8277225"/>
                          <a:chOff x="0" y="0"/>
                          <a:chExt cx="5915660" cy="6823224"/>
                        </a:xfrm>
                      </wpg:grpSpPr>
                      <wps:wsp>
                        <wps:cNvPr id="287403775" name="Graphic 4"/>
                        <wps:cNvSpPr/>
                        <wps:spPr>
                          <a:xfrm>
                            <a:off x="0" y="0"/>
                            <a:ext cx="5915660" cy="6732905"/>
                          </a:xfrm>
                          <a:custGeom>
                            <a:avLst/>
                            <a:gdLst/>
                            <a:ahLst/>
                            <a:cxnLst/>
                            <a:rect l="l" t="t" r="r" b="b"/>
                            <a:pathLst>
                              <a:path w="5915660" h="6732905">
                                <a:moveTo>
                                  <a:pt x="5801233" y="6694424"/>
                                </a:moveTo>
                                <a:lnTo>
                                  <a:pt x="0" y="6694424"/>
                                </a:lnTo>
                                <a:lnTo>
                                  <a:pt x="0" y="6732524"/>
                                </a:lnTo>
                                <a:lnTo>
                                  <a:pt x="5801233" y="6732524"/>
                                </a:lnTo>
                                <a:lnTo>
                                  <a:pt x="5801233" y="6694424"/>
                                </a:lnTo>
                                <a:close/>
                              </a:path>
                              <a:path w="5915660" h="6732905">
                                <a:moveTo>
                                  <a:pt x="5801233" y="6618224"/>
                                </a:moveTo>
                                <a:lnTo>
                                  <a:pt x="54864" y="6618224"/>
                                </a:lnTo>
                                <a:lnTo>
                                  <a:pt x="54864" y="129667"/>
                                </a:lnTo>
                                <a:lnTo>
                                  <a:pt x="36576" y="129667"/>
                                </a:lnTo>
                                <a:lnTo>
                                  <a:pt x="36576" y="6618224"/>
                                </a:lnTo>
                                <a:lnTo>
                                  <a:pt x="18288" y="6618224"/>
                                </a:lnTo>
                                <a:lnTo>
                                  <a:pt x="18288" y="129667"/>
                                </a:lnTo>
                                <a:lnTo>
                                  <a:pt x="0" y="129667"/>
                                </a:lnTo>
                                <a:lnTo>
                                  <a:pt x="0" y="6618224"/>
                                </a:lnTo>
                                <a:lnTo>
                                  <a:pt x="0" y="6656324"/>
                                </a:lnTo>
                                <a:lnTo>
                                  <a:pt x="5801233" y="6656324"/>
                                </a:lnTo>
                                <a:lnTo>
                                  <a:pt x="5801233" y="6618224"/>
                                </a:lnTo>
                                <a:close/>
                              </a:path>
                              <a:path w="5915660" h="6732905">
                                <a:moveTo>
                                  <a:pt x="5801233" y="36576"/>
                                </a:moveTo>
                                <a:lnTo>
                                  <a:pt x="54864" y="36576"/>
                                </a:lnTo>
                                <a:lnTo>
                                  <a:pt x="36576" y="36576"/>
                                </a:lnTo>
                                <a:lnTo>
                                  <a:pt x="36576" y="54864"/>
                                </a:lnTo>
                                <a:lnTo>
                                  <a:pt x="36576" y="129540"/>
                                </a:lnTo>
                                <a:lnTo>
                                  <a:pt x="54864" y="129540"/>
                                </a:lnTo>
                                <a:lnTo>
                                  <a:pt x="54864" y="54864"/>
                                </a:lnTo>
                                <a:lnTo>
                                  <a:pt x="5801233" y="54864"/>
                                </a:lnTo>
                                <a:lnTo>
                                  <a:pt x="5801233" y="36576"/>
                                </a:lnTo>
                                <a:close/>
                              </a:path>
                              <a:path w="5915660" h="6732905">
                                <a:moveTo>
                                  <a:pt x="5801233" y="0"/>
                                </a:moveTo>
                                <a:lnTo>
                                  <a:pt x="54864" y="0"/>
                                </a:lnTo>
                                <a:lnTo>
                                  <a:pt x="18288" y="0"/>
                                </a:lnTo>
                                <a:lnTo>
                                  <a:pt x="0" y="0"/>
                                </a:lnTo>
                                <a:lnTo>
                                  <a:pt x="0" y="18288"/>
                                </a:lnTo>
                                <a:lnTo>
                                  <a:pt x="0" y="129540"/>
                                </a:lnTo>
                                <a:lnTo>
                                  <a:pt x="18288" y="129540"/>
                                </a:lnTo>
                                <a:lnTo>
                                  <a:pt x="18288" y="18288"/>
                                </a:lnTo>
                                <a:lnTo>
                                  <a:pt x="54864" y="18288"/>
                                </a:lnTo>
                                <a:lnTo>
                                  <a:pt x="5801233" y="18288"/>
                                </a:lnTo>
                                <a:lnTo>
                                  <a:pt x="5801233" y="0"/>
                                </a:lnTo>
                                <a:close/>
                              </a:path>
                              <a:path w="5915660" h="6732905">
                                <a:moveTo>
                                  <a:pt x="5839409" y="129667"/>
                                </a:moveTo>
                                <a:lnTo>
                                  <a:pt x="5801309" y="129667"/>
                                </a:lnTo>
                                <a:lnTo>
                                  <a:pt x="5801309" y="6618224"/>
                                </a:lnTo>
                                <a:lnTo>
                                  <a:pt x="5801309" y="6656324"/>
                                </a:lnTo>
                                <a:lnTo>
                                  <a:pt x="5839409" y="6656324"/>
                                </a:lnTo>
                                <a:lnTo>
                                  <a:pt x="5839409" y="6618224"/>
                                </a:lnTo>
                                <a:lnTo>
                                  <a:pt x="5839409" y="129667"/>
                                </a:lnTo>
                                <a:close/>
                              </a:path>
                              <a:path w="5915660" h="6732905">
                                <a:moveTo>
                                  <a:pt x="5915609" y="129667"/>
                                </a:moveTo>
                                <a:lnTo>
                                  <a:pt x="5877509" y="129667"/>
                                </a:lnTo>
                                <a:lnTo>
                                  <a:pt x="5877509" y="6618224"/>
                                </a:lnTo>
                                <a:lnTo>
                                  <a:pt x="5877509" y="6694424"/>
                                </a:lnTo>
                                <a:lnTo>
                                  <a:pt x="5801309" y="6694424"/>
                                </a:lnTo>
                                <a:lnTo>
                                  <a:pt x="5801309" y="6732524"/>
                                </a:lnTo>
                                <a:lnTo>
                                  <a:pt x="5877509" y="6732524"/>
                                </a:lnTo>
                                <a:lnTo>
                                  <a:pt x="5915609" y="6732524"/>
                                </a:lnTo>
                                <a:lnTo>
                                  <a:pt x="5915609" y="6694424"/>
                                </a:lnTo>
                                <a:lnTo>
                                  <a:pt x="5915609" y="6618224"/>
                                </a:lnTo>
                                <a:lnTo>
                                  <a:pt x="5915609" y="129667"/>
                                </a:lnTo>
                                <a:close/>
                              </a:path>
                              <a:path w="5915660" h="6732905">
                                <a:moveTo>
                                  <a:pt x="5915609" y="36576"/>
                                </a:moveTo>
                                <a:lnTo>
                                  <a:pt x="5801309" y="36576"/>
                                </a:lnTo>
                                <a:lnTo>
                                  <a:pt x="5801309" y="54864"/>
                                </a:lnTo>
                                <a:lnTo>
                                  <a:pt x="5801309" y="129540"/>
                                </a:lnTo>
                                <a:lnTo>
                                  <a:pt x="5839409" y="129540"/>
                                </a:lnTo>
                                <a:lnTo>
                                  <a:pt x="5839409" y="54864"/>
                                </a:lnTo>
                                <a:lnTo>
                                  <a:pt x="5877509" y="54864"/>
                                </a:lnTo>
                                <a:lnTo>
                                  <a:pt x="5877509" y="129540"/>
                                </a:lnTo>
                                <a:lnTo>
                                  <a:pt x="5915609" y="129540"/>
                                </a:lnTo>
                                <a:lnTo>
                                  <a:pt x="5915609" y="54864"/>
                                </a:lnTo>
                                <a:lnTo>
                                  <a:pt x="5915609" y="36576"/>
                                </a:lnTo>
                                <a:close/>
                              </a:path>
                              <a:path w="5915660" h="6732905">
                                <a:moveTo>
                                  <a:pt x="5915609" y="0"/>
                                </a:moveTo>
                                <a:lnTo>
                                  <a:pt x="5801309" y="0"/>
                                </a:lnTo>
                                <a:lnTo>
                                  <a:pt x="5801309" y="18288"/>
                                </a:lnTo>
                                <a:lnTo>
                                  <a:pt x="5915609" y="18288"/>
                                </a:lnTo>
                                <a:lnTo>
                                  <a:pt x="5915609" y="0"/>
                                </a:lnTo>
                                <a:close/>
                              </a:path>
                            </a:pathLst>
                          </a:custGeom>
                          <a:solidFill>
                            <a:srgbClr val="000000"/>
                          </a:solidFill>
                        </wps:spPr>
                        <wps:bodyPr wrap="square" lIns="0" tIns="0" rIns="0" bIns="0" rtlCol="0">
                          <a:prstTxWarp prst="textNoShape">
                            <a:avLst/>
                          </a:prstTxWarp>
                          <a:noAutofit/>
                        </wps:bodyPr>
                      </wps:wsp>
                      <wps:wsp>
                        <wps:cNvPr id="1428154994" name="Textbox 5"/>
                        <wps:cNvSpPr txBox="1"/>
                        <wps:spPr>
                          <a:xfrm>
                            <a:off x="25737" y="77932"/>
                            <a:ext cx="5803265" cy="6745292"/>
                          </a:xfrm>
                          <a:prstGeom prst="rect">
                            <a:avLst/>
                          </a:prstGeom>
                        </wps:spPr>
                        <wps:txbx>
                          <w:txbxContent>
                            <w:p w14:paraId="485FCFAE" w14:textId="77777777" w:rsidR="00287624" w:rsidRDefault="00287624" w:rsidP="00287624">
                              <w:pPr>
                                <w:spacing w:before="145"/>
                                <w:ind w:left="3043" w:right="2912" w:firstLine="391"/>
                                <w:rPr>
                                  <w:rFonts w:ascii="Calibri" w:hAnsi="Calibri"/>
                                  <w:b/>
                                  <w:sz w:val="22"/>
                                </w:rPr>
                              </w:pPr>
                              <w:r>
                                <w:rPr>
                                  <w:rFonts w:ascii="Calibri" w:hAnsi="Calibri"/>
                                  <w:b/>
                                  <w:sz w:val="22"/>
                                  <w:u w:val="single"/>
                                </w:rPr>
                                <w:t>QUADRO INFORMATIVO</w:t>
                              </w:r>
                              <w:r>
                                <w:rPr>
                                  <w:rFonts w:ascii="Calibri" w:hAnsi="Calibri"/>
                                  <w:b/>
                                  <w:sz w:val="22"/>
                                </w:rPr>
                                <w:t xml:space="preserve"> </w:t>
                              </w:r>
                            </w:p>
                            <w:p w14:paraId="1EAF150A" w14:textId="77777777" w:rsidR="00287624" w:rsidRDefault="00287624" w:rsidP="00287624">
                              <w:pPr>
                                <w:spacing w:before="145"/>
                                <w:ind w:left="3043" w:right="2912" w:hanging="66"/>
                                <w:rPr>
                                  <w:rFonts w:ascii="Calibri" w:hAnsi="Calibri"/>
                                  <w:b/>
                                  <w:sz w:val="22"/>
                                </w:rPr>
                              </w:pPr>
                              <w:r>
                                <w:rPr>
                                  <w:rFonts w:ascii="Calibri" w:hAnsi="Calibri"/>
                                  <w:b/>
                                  <w:sz w:val="22"/>
                                </w:rPr>
                                <w:t>AVISO</w:t>
                              </w:r>
                              <w:r>
                                <w:rPr>
                                  <w:rFonts w:ascii="Calibri" w:hAnsi="Calibri"/>
                                  <w:b/>
                                  <w:spacing w:val="-12"/>
                                  <w:sz w:val="22"/>
                                </w:rPr>
                                <w:t xml:space="preserve"> </w:t>
                              </w:r>
                              <w:r>
                                <w:rPr>
                                  <w:rFonts w:ascii="Calibri" w:hAnsi="Calibri"/>
                                  <w:b/>
                                  <w:sz w:val="22"/>
                                </w:rPr>
                                <w:t>DE</w:t>
                              </w:r>
                              <w:r>
                                <w:rPr>
                                  <w:rFonts w:ascii="Calibri" w:hAnsi="Calibri"/>
                                  <w:b/>
                                  <w:spacing w:val="-11"/>
                                  <w:sz w:val="22"/>
                                </w:rPr>
                                <w:t xml:space="preserve"> </w:t>
                              </w:r>
                              <w:r>
                                <w:rPr>
                                  <w:rFonts w:ascii="Calibri" w:hAnsi="Calibri"/>
                                  <w:b/>
                                  <w:sz w:val="22"/>
                                </w:rPr>
                                <w:t>DISPENSA</w:t>
                              </w:r>
                              <w:r>
                                <w:rPr>
                                  <w:rFonts w:ascii="Calibri" w:hAnsi="Calibri"/>
                                  <w:b/>
                                  <w:spacing w:val="-11"/>
                                  <w:sz w:val="22"/>
                                </w:rPr>
                                <w:t xml:space="preserve"> </w:t>
                              </w:r>
                              <w:r>
                                <w:rPr>
                                  <w:rFonts w:ascii="Calibri" w:hAnsi="Calibri"/>
                                  <w:b/>
                                  <w:sz w:val="22"/>
                                </w:rPr>
                                <w:t>ELETRÔNICA</w:t>
                              </w:r>
                            </w:p>
                            <w:p w14:paraId="3DC6D768" w14:textId="77777777" w:rsidR="00287624" w:rsidRDefault="00287624" w:rsidP="00287624">
                              <w:pPr>
                                <w:spacing w:before="145"/>
                                <w:ind w:left="3043" w:right="2912" w:hanging="66"/>
                                <w:rPr>
                                  <w:rFonts w:ascii="Calibri" w:hAnsi="Calibri"/>
                                  <w:b/>
                                </w:rPr>
                              </w:pPr>
                            </w:p>
                            <w:p w14:paraId="10428228" w14:textId="04E44E00" w:rsidR="00287624" w:rsidRDefault="00287624" w:rsidP="00287624">
                              <w:pPr>
                                <w:spacing w:before="1"/>
                                <w:ind w:left="3343" w:right="2830" w:hanging="560"/>
                                <w:rPr>
                                  <w:rFonts w:ascii="Calibri" w:hAnsi="Calibri"/>
                                  <w:b/>
                                </w:rPr>
                              </w:pPr>
                              <w:r>
                                <w:rPr>
                                  <w:rFonts w:ascii="Calibri" w:hAnsi="Calibri"/>
                                  <w:b/>
                                  <w:color w:val="000000"/>
                                  <w:sz w:val="22"/>
                                </w:rPr>
                                <w:t>DISPENSA</w:t>
                              </w:r>
                              <w:r>
                                <w:rPr>
                                  <w:rFonts w:ascii="Calibri" w:hAnsi="Calibri"/>
                                  <w:b/>
                                  <w:color w:val="000000"/>
                                  <w:spacing w:val="-10"/>
                                  <w:sz w:val="22"/>
                                </w:rPr>
                                <w:t xml:space="preserve"> </w:t>
                              </w:r>
                              <w:r>
                                <w:rPr>
                                  <w:rFonts w:ascii="Calibri" w:hAnsi="Calibri"/>
                                  <w:b/>
                                  <w:color w:val="000000"/>
                                  <w:sz w:val="22"/>
                                </w:rPr>
                                <w:t>ELETRÔNICA</w:t>
                              </w:r>
                              <w:r>
                                <w:rPr>
                                  <w:rFonts w:ascii="Calibri" w:hAnsi="Calibri"/>
                                  <w:b/>
                                  <w:color w:val="000000"/>
                                  <w:spacing w:val="-12"/>
                                  <w:sz w:val="22"/>
                                </w:rPr>
                                <w:t xml:space="preserve"> </w:t>
                              </w:r>
                              <w:r>
                                <w:rPr>
                                  <w:rFonts w:ascii="Calibri" w:hAnsi="Calibri"/>
                                  <w:b/>
                                  <w:color w:val="000000"/>
                                  <w:sz w:val="22"/>
                                </w:rPr>
                                <w:t>Nº</w:t>
                              </w:r>
                              <w:r>
                                <w:rPr>
                                  <w:rFonts w:ascii="Calibri" w:hAnsi="Calibri"/>
                                  <w:b/>
                                  <w:color w:val="000000"/>
                                  <w:spacing w:val="-11"/>
                                  <w:sz w:val="22"/>
                                </w:rPr>
                                <w:t xml:space="preserve"> </w:t>
                              </w:r>
                              <w:r w:rsidR="004E2978">
                                <w:rPr>
                                  <w:rFonts w:ascii="Calibri" w:hAnsi="Calibri"/>
                                  <w:b/>
                                  <w:color w:val="000000"/>
                                  <w:sz w:val="22"/>
                                </w:rPr>
                                <w:t>160</w:t>
                              </w:r>
                              <w:r>
                                <w:rPr>
                                  <w:rFonts w:ascii="Calibri" w:hAnsi="Calibri"/>
                                  <w:b/>
                                  <w:color w:val="000000"/>
                                  <w:sz w:val="22"/>
                                </w:rPr>
                                <w:t>/2026 PROCESSO Nº 01/001268/2026</w:t>
                              </w:r>
                              <w:r>
                                <w:rPr>
                                  <w:rFonts w:ascii="Calibri" w:hAnsi="Calibri"/>
                                  <w:b/>
                                  <w:color w:val="000000"/>
                                  <w:spacing w:val="80"/>
                                  <w:sz w:val="22"/>
                                </w:rPr>
                                <w:t xml:space="preserve"> </w:t>
                              </w:r>
                              <w:r>
                                <w:rPr>
                                  <w:rFonts w:ascii="Calibri" w:hAnsi="Calibri"/>
                                  <w:b/>
                                  <w:color w:val="000000"/>
                                  <w:sz w:val="22"/>
                                </w:rPr>
                                <w:t>CÓDIGO DA UASG: 930452</w:t>
                              </w:r>
                            </w:p>
                            <w:p w14:paraId="6287F60C" w14:textId="77777777" w:rsidR="00287624" w:rsidRDefault="00287624" w:rsidP="00287624">
                              <w:pPr>
                                <w:spacing w:line="267" w:lineRule="exact"/>
                                <w:ind w:left="90" w:right="115"/>
                                <w:jc w:val="center"/>
                                <w:rPr>
                                  <w:rFonts w:ascii="Calibri" w:hAnsi="Calibri"/>
                                  <w:b/>
                                </w:rPr>
                              </w:pPr>
                              <w:r>
                                <w:rPr>
                                  <w:rFonts w:ascii="Calibri" w:hAnsi="Calibri"/>
                                  <w:b/>
                                  <w:sz w:val="22"/>
                                </w:rPr>
                                <w:t>ENDEREÇO</w:t>
                              </w:r>
                              <w:r>
                                <w:rPr>
                                  <w:rFonts w:ascii="Calibri" w:hAnsi="Calibri"/>
                                  <w:b/>
                                  <w:spacing w:val="-7"/>
                                  <w:sz w:val="22"/>
                                </w:rPr>
                                <w:t xml:space="preserve"> </w:t>
                              </w:r>
                              <w:r>
                                <w:rPr>
                                  <w:rFonts w:ascii="Calibri" w:hAnsi="Calibri"/>
                                  <w:b/>
                                  <w:sz w:val="22"/>
                                </w:rPr>
                                <w:t>ELETRÔNICO:</w:t>
                              </w:r>
                              <w:hyperlink r:id="rId8" w:history="1">
                                <w:r>
                                  <w:rPr>
                                    <w:rStyle w:val="Hyperlink"/>
                                    <w:rFonts w:ascii="Calibri" w:hAnsi="Calibri"/>
                                    <w:b/>
                                    <w:color w:val="0462C1"/>
                                    <w:spacing w:val="-7"/>
                                    <w:sz w:val="22"/>
                                  </w:rPr>
                                  <w:t xml:space="preserve"> </w:t>
                                </w:r>
                                <w:r>
                                  <w:rPr>
                                    <w:rStyle w:val="Hyperlink"/>
                                    <w:rFonts w:ascii="Calibri" w:hAnsi="Calibri"/>
                                    <w:b/>
                                    <w:color w:val="0462C1"/>
                                    <w:spacing w:val="-2"/>
                                    <w:sz w:val="22"/>
                                  </w:rPr>
                                  <w:t>www.gov.br/compras</w:t>
                                </w:r>
                              </w:hyperlink>
                            </w:p>
                            <w:p w14:paraId="14F70912" w14:textId="668A517C" w:rsidR="00287624" w:rsidRDefault="00287624" w:rsidP="00287624">
                              <w:pPr>
                                <w:ind w:left="90" w:right="115"/>
                                <w:jc w:val="center"/>
                                <w:rPr>
                                  <w:rFonts w:ascii="Calibri" w:hAnsi="Calibri"/>
                                  <w:b/>
                                </w:rPr>
                              </w:pPr>
                              <w:r>
                                <w:rPr>
                                  <w:rFonts w:ascii="Calibri" w:hAnsi="Calibri"/>
                                  <w:b/>
                                  <w:color w:val="000000"/>
                                  <w:sz w:val="22"/>
                                </w:rPr>
                                <w:t>DATA</w:t>
                              </w:r>
                              <w:r>
                                <w:rPr>
                                  <w:rFonts w:ascii="Calibri" w:hAnsi="Calibri"/>
                                  <w:b/>
                                  <w:color w:val="000000"/>
                                  <w:spacing w:val="-2"/>
                                  <w:sz w:val="22"/>
                                </w:rPr>
                                <w:t xml:space="preserve"> </w:t>
                              </w:r>
                              <w:r>
                                <w:rPr>
                                  <w:rFonts w:ascii="Calibri" w:hAnsi="Calibri"/>
                                  <w:b/>
                                  <w:color w:val="000000"/>
                                  <w:sz w:val="22"/>
                                </w:rPr>
                                <w:t>DO</w:t>
                              </w:r>
                              <w:r>
                                <w:rPr>
                                  <w:rFonts w:ascii="Calibri" w:hAnsi="Calibri"/>
                                  <w:b/>
                                  <w:color w:val="000000"/>
                                  <w:spacing w:val="-6"/>
                                  <w:sz w:val="22"/>
                                </w:rPr>
                                <w:t xml:space="preserve"> </w:t>
                              </w:r>
                              <w:r>
                                <w:rPr>
                                  <w:rFonts w:ascii="Calibri" w:hAnsi="Calibri"/>
                                  <w:b/>
                                  <w:color w:val="000000"/>
                                  <w:sz w:val="22"/>
                                </w:rPr>
                                <w:t>INÍCIO</w:t>
                              </w:r>
                              <w:r>
                                <w:rPr>
                                  <w:rFonts w:ascii="Calibri" w:hAnsi="Calibri"/>
                                  <w:b/>
                                  <w:color w:val="000000"/>
                                  <w:spacing w:val="-6"/>
                                  <w:sz w:val="22"/>
                                </w:rPr>
                                <w:t xml:space="preserve"> </w:t>
                              </w:r>
                              <w:r>
                                <w:rPr>
                                  <w:rFonts w:ascii="Calibri" w:hAnsi="Calibri"/>
                                  <w:b/>
                                  <w:color w:val="000000"/>
                                  <w:sz w:val="22"/>
                                </w:rPr>
                                <w:t>DO</w:t>
                              </w:r>
                              <w:r>
                                <w:rPr>
                                  <w:rFonts w:ascii="Calibri" w:hAnsi="Calibri"/>
                                  <w:b/>
                                  <w:color w:val="000000"/>
                                  <w:spacing w:val="-3"/>
                                  <w:sz w:val="22"/>
                                </w:rPr>
                                <w:t xml:space="preserve"> </w:t>
                              </w:r>
                              <w:r>
                                <w:rPr>
                                  <w:rFonts w:ascii="Calibri" w:hAnsi="Calibri"/>
                                  <w:b/>
                                  <w:color w:val="000000"/>
                                  <w:sz w:val="22"/>
                                </w:rPr>
                                <w:t>PRAZO</w:t>
                              </w:r>
                              <w:r>
                                <w:rPr>
                                  <w:rFonts w:ascii="Calibri" w:hAnsi="Calibri"/>
                                  <w:b/>
                                  <w:color w:val="000000"/>
                                  <w:spacing w:val="-3"/>
                                  <w:sz w:val="22"/>
                                </w:rPr>
                                <w:t xml:space="preserve"> </w:t>
                              </w:r>
                              <w:r>
                                <w:rPr>
                                  <w:rFonts w:ascii="Calibri" w:hAnsi="Calibri"/>
                                  <w:b/>
                                  <w:color w:val="000000"/>
                                  <w:sz w:val="22"/>
                                </w:rPr>
                                <w:t>PARA</w:t>
                              </w:r>
                              <w:r>
                                <w:rPr>
                                  <w:rFonts w:ascii="Calibri" w:hAnsi="Calibri"/>
                                  <w:b/>
                                  <w:color w:val="000000"/>
                                  <w:spacing w:val="-2"/>
                                  <w:sz w:val="22"/>
                                </w:rPr>
                                <w:t xml:space="preserve"> </w:t>
                              </w:r>
                              <w:r>
                                <w:rPr>
                                  <w:rFonts w:ascii="Calibri" w:hAnsi="Calibri"/>
                                  <w:b/>
                                  <w:color w:val="000000"/>
                                  <w:sz w:val="22"/>
                                </w:rPr>
                                <w:t>ENVIO</w:t>
                              </w:r>
                              <w:r>
                                <w:rPr>
                                  <w:rFonts w:ascii="Calibri" w:hAnsi="Calibri"/>
                                  <w:b/>
                                  <w:color w:val="000000"/>
                                  <w:spacing w:val="-6"/>
                                  <w:sz w:val="22"/>
                                </w:rPr>
                                <w:t xml:space="preserve"> </w:t>
                              </w:r>
                              <w:r>
                                <w:rPr>
                                  <w:rFonts w:ascii="Calibri" w:hAnsi="Calibri"/>
                                  <w:b/>
                                  <w:color w:val="000000"/>
                                  <w:sz w:val="22"/>
                                </w:rPr>
                                <w:t>DA</w:t>
                              </w:r>
                              <w:r>
                                <w:rPr>
                                  <w:rFonts w:ascii="Calibri" w:hAnsi="Calibri"/>
                                  <w:b/>
                                  <w:color w:val="000000"/>
                                  <w:spacing w:val="-4"/>
                                  <w:sz w:val="22"/>
                                </w:rPr>
                                <w:t xml:space="preserve"> </w:t>
                              </w:r>
                              <w:r>
                                <w:rPr>
                                  <w:rFonts w:ascii="Calibri" w:hAnsi="Calibri"/>
                                  <w:b/>
                                  <w:color w:val="000000"/>
                                  <w:sz w:val="22"/>
                                </w:rPr>
                                <w:t>PROPOSTA</w:t>
                              </w:r>
                              <w:r>
                                <w:rPr>
                                  <w:rFonts w:ascii="Calibri" w:hAnsi="Calibri"/>
                                  <w:b/>
                                  <w:color w:val="000000"/>
                                  <w:spacing w:val="-2"/>
                                  <w:sz w:val="22"/>
                                </w:rPr>
                                <w:t xml:space="preserve"> </w:t>
                              </w:r>
                              <w:r>
                                <w:rPr>
                                  <w:rFonts w:ascii="Calibri" w:hAnsi="Calibri"/>
                                  <w:b/>
                                  <w:color w:val="000000"/>
                                  <w:sz w:val="22"/>
                                </w:rPr>
                                <w:t>ELETRÔNICA:</w:t>
                              </w:r>
                              <w:r>
                                <w:rPr>
                                  <w:rFonts w:ascii="Calibri" w:hAnsi="Calibri"/>
                                  <w:b/>
                                  <w:color w:val="000000"/>
                                  <w:spacing w:val="-3"/>
                                  <w:sz w:val="22"/>
                                </w:rPr>
                                <w:t xml:space="preserve"> </w:t>
                              </w:r>
                              <w:r>
                                <w:rPr>
                                  <w:rFonts w:ascii="Calibri" w:hAnsi="Calibri"/>
                                  <w:b/>
                                  <w:color w:val="000000"/>
                                  <w:sz w:val="22"/>
                                </w:rPr>
                                <w:t>DE</w:t>
                              </w:r>
                              <w:r>
                                <w:rPr>
                                  <w:rFonts w:ascii="Calibri" w:hAnsi="Calibri"/>
                                  <w:b/>
                                  <w:color w:val="000000"/>
                                  <w:spacing w:val="-1"/>
                                  <w:sz w:val="22"/>
                                </w:rPr>
                                <w:t xml:space="preserve"> </w:t>
                              </w:r>
                              <w:r>
                                <w:rPr>
                                  <w:rFonts w:ascii="Calibri" w:hAnsi="Calibri"/>
                                  <w:b/>
                                  <w:color w:val="000000"/>
                                  <w:sz w:val="22"/>
                                </w:rPr>
                                <w:t>29/07/2026</w:t>
                              </w:r>
                              <w:r>
                                <w:rPr>
                                  <w:rFonts w:ascii="Calibri" w:hAnsi="Calibri"/>
                                  <w:b/>
                                  <w:color w:val="000000"/>
                                  <w:spacing w:val="-4"/>
                                  <w:sz w:val="22"/>
                                </w:rPr>
                                <w:t xml:space="preserve"> </w:t>
                              </w:r>
                              <w:r>
                                <w:rPr>
                                  <w:rFonts w:ascii="Calibri" w:hAnsi="Calibri"/>
                                  <w:b/>
                                  <w:color w:val="000000"/>
                                  <w:sz w:val="22"/>
                                </w:rPr>
                                <w:t>ATÉ 0</w:t>
                              </w:r>
                              <w:r w:rsidR="004E2978">
                                <w:rPr>
                                  <w:rFonts w:ascii="Calibri" w:hAnsi="Calibri"/>
                                  <w:b/>
                                  <w:color w:val="000000"/>
                                  <w:sz w:val="22"/>
                                </w:rPr>
                                <w:t>4</w:t>
                              </w:r>
                              <w:r>
                                <w:rPr>
                                  <w:rFonts w:ascii="Calibri" w:hAnsi="Calibri"/>
                                  <w:b/>
                                  <w:color w:val="000000"/>
                                  <w:sz w:val="22"/>
                                </w:rPr>
                                <w:t>/08/2026 às 08h59.</w:t>
                              </w:r>
                            </w:p>
                            <w:p w14:paraId="6423C1CB" w14:textId="3156EDFD" w:rsidR="00287624" w:rsidRDefault="00287624" w:rsidP="00287624">
                              <w:pPr>
                                <w:spacing w:before="1"/>
                                <w:ind w:left="92" w:right="115"/>
                                <w:jc w:val="center"/>
                                <w:rPr>
                                  <w:rFonts w:ascii="Calibri" w:hAnsi="Calibri"/>
                                  <w:b/>
                                </w:rPr>
                              </w:pPr>
                              <w:r>
                                <w:rPr>
                                  <w:rFonts w:ascii="Calibri" w:hAnsi="Calibri"/>
                                  <w:b/>
                                  <w:color w:val="000000"/>
                                  <w:sz w:val="22"/>
                                </w:rPr>
                                <w:t>DATA</w:t>
                              </w:r>
                              <w:r>
                                <w:rPr>
                                  <w:rFonts w:ascii="Calibri" w:hAnsi="Calibri"/>
                                  <w:b/>
                                  <w:color w:val="000000"/>
                                  <w:spacing w:val="-5"/>
                                  <w:sz w:val="22"/>
                                </w:rPr>
                                <w:t xml:space="preserve"> </w:t>
                              </w:r>
                              <w:r>
                                <w:rPr>
                                  <w:rFonts w:ascii="Calibri" w:hAnsi="Calibri"/>
                                  <w:b/>
                                  <w:color w:val="000000"/>
                                  <w:sz w:val="22"/>
                                </w:rPr>
                                <w:t>E</w:t>
                              </w:r>
                              <w:r>
                                <w:rPr>
                                  <w:rFonts w:ascii="Calibri" w:hAnsi="Calibri"/>
                                  <w:b/>
                                  <w:color w:val="000000"/>
                                  <w:spacing w:val="-6"/>
                                  <w:sz w:val="22"/>
                                </w:rPr>
                                <w:t xml:space="preserve"> </w:t>
                              </w:r>
                              <w:r>
                                <w:rPr>
                                  <w:rFonts w:ascii="Calibri" w:hAnsi="Calibri"/>
                                  <w:b/>
                                  <w:color w:val="000000"/>
                                  <w:sz w:val="22"/>
                                </w:rPr>
                                <w:t>HORA</w:t>
                              </w:r>
                              <w:r>
                                <w:rPr>
                                  <w:rFonts w:ascii="Calibri" w:hAnsi="Calibri"/>
                                  <w:b/>
                                  <w:color w:val="000000"/>
                                  <w:spacing w:val="-3"/>
                                  <w:sz w:val="22"/>
                                </w:rPr>
                                <w:t xml:space="preserve"> </w:t>
                              </w:r>
                              <w:r>
                                <w:rPr>
                                  <w:rFonts w:ascii="Calibri" w:hAnsi="Calibri"/>
                                  <w:b/>
                                  <w:color w:val="000000"/>
                                  <w:sz w:val="22"/>
                                </w:rPr>
                                <w:t>DA</w:t>
                              </w:r>
                              <w:r>
                                <w:rPr>
                                  <w:rFonts w:ascii="Calibri" w:hAnsi="Calibri"/>
                                  <w:b/>
                                  <w:color w:val="000000"/>
                                  <w:spacing w:val="-6"/>
                                  <w:sz w:val="22"/>
                                </w:rPr>
                                <w:t xml:space="preserve"> </w:t>
                              </w:r>
                              <w:r>
                                <w:rPr>
                                  <w:rFonts w:ascii="Calibri" w:hAnsi="Calibri"/>
                                  <w:b/>
                                  <w:color w:val="000000"/>
                                  <w:sz w:val="22"/>
                                </w:rPr>
                                <w:t>ABERTURA</w:t>
                              </w:r>
                              <w:r>
                                <w:rPr>
                                  <w:rFonts w:ascii="Calibri" w:hAnsi="Calibri"/>
                                  <w:b/>
                                  <w:color w:val="000000"/>
                                  <w:spacing w:val="-2"/>
                                  <w:sz w:val="22"/>
                                </w:rPr>
                                <w:t xml:space="preserve"> </w:t>
                              </w:r>
                              <w:r>
                                <w:rPr>
                                  <w:rFonts w:ascii="Calibri" w:hAnsi="Calibri"/>
                                  <w:b/>
                                  <w:color w:val="000000"/>
                                  <w:sz w:val="22"/>
                                </w:rPr>
                                <w:t>DA</w:t>
                              </w:r>
                              <w:r>
                                <w:rPr>
                                  <w:rFonts w:ascii="Calibri" w:hAnsi="Calibri"/>
                                  <w:b/>
                                  <w:color w:val="000000"/>
                                  <w:spacing w:val="-6"/>
                                  <w:sz w:val="22"/>
                                </w:rPr>
                                <w:t xml:space="preserve"> </w:t>
                              </w:r>
                              <w:r>
                                <w:rPr>
                                  <w:rFonts w:ascii="Calibri" w:hAnsi="Calibri"/>
                                  <w:b/>
                                  <w:color w:val="000000"/>
                                  <w:sz w:val="22"/>
                                </w:rPr>
                                <w:t>SESSÃO</w:t>
                              </w:r>
                              <w:r>
                                <w:rPr>
                                  <w:rFonts w:ascii="Calibri" w:hAnsi="Calibri"/>
                                  <w:b/>
                                  <w:color w:val="000000"/>
                                  <w:spacing w:val="-4"/>
                                  <w:sz w:val="22"/>
                                </w:rPr>
                                <w:t xml:space="preserve"> </w:t>
                              </w:r>
                              <w:r>
                                <w:rPr>
                                  <w:rFonts w:ascii="Calibri" w:hAnsi="Calibri"/>
                                  <w:b/>
                                  <w:color w:val="000000"/>
                                  <w:sz w:val="22"/>
                                </w:rPr>
                                <w:t>PÚBLICA: 0</w:t>
                              </w:r>
                              <w:r w:rsidR="004E2978">
                                <w:rPr>
                                  <w:rFonts w:ascii="Calibri" w:hAnsi="Calibri"/>
                                  <w:b/>
                                  <w:color w:val="000000"/>
                                  <w:sz w:val="22"/>
                                </w:rPr>
                                <w:t>4</w:t>
                              </w:r>
                              <w:r>
                                <w:rPr>
                                  <w:rFonts w:ascii="Calibri" w:hAnsi="Calibri"/>
                                  <w:b/>
                                  <w:color w:val="000000"/>
                                  <w:sz w:val="22"/>
                                </w:rPr>
                                <w:t>/08/2026</w:t>
                              </w:r>
                              <w:r>
                                <w:rPr>
                                  <w:rFonts w:ascii="Calibri" w:hAnsi="Calibri"/>
                                  <w:b/>
                                  <w:color w:val="000000"/>
                                  <w:spacing w:val="-3"/>
                                  <w:sz w:val="22"/>
                                </w:rPr>
                                <w:t xml:space="preserve"> </w:t>
                              </w:r>
                              <w:r>
                                <w:rPr>
                                  <w:rFonts w:ascii="Calibri" w:hAnsi="Calibri"/>
                                  <w:b/>
                                  <w:color w:val="000000"/>
                                  <w:sz w:val="22"/>
                                </w:rPr>
                                <w:t>das</w:t>
                              </w:r>
                              <w:r>
                                <w:rPr>
                                  <w:rFonts w:ascii="Calibri" w:hAnsi="Calibri"/>
                                  <w:b/>
                                  <w:color w:val="000000"/>
                                  <w:spacing w:val="-5"/>
                                  <w:sz w:val="22"/>
                                </w:rPr>
                                <w:t xml:space="preserve"> </w:t>
                              </w:r>
                              <w:r>
                                <w:rPr>
                                  <w:rFonts w:ascii="Calibri" w:hAnsi="Calibri"/>
                                  <w:b/>
                                  <w:color w:val="000000"/>
                                  <w:sz w:val="22"/>
                                </w:rPr>
                                <w:t>09:00</w:t>
                              </w:r>
                              <w:r>
                                <w:rPr>
                                  <w:rFonts w:ascii="Calibri" w:hAnsi="Calibri"/>
                                  <w:b/>
                                  <w:color w:val="000000"/>
                                  <w:spacing w:val="-5"/>
                                  <w:sz w:val="22"/>
                                </w:rPr>
                                <w:t xml:space="preserve"> </w:t>
                              </w:r>
                              <w:r>
                                <w:rPr>
                                  <w:rFonts w:ascii="Calibri" w:hAnsi="Calibri"/>
                                  <w:b/>
                                  <w:color w:val="000000"/>
                                  <w:sz w:val="22"/>
                                </w:rPr>
                                <w:t>horas</w:t>
                              </w:r>
                              <w:r>
                                <w:rPr>
                                  <w:rFonts w:ascii="Calibri" w:hAnsi="Calibri"/>
                                  <w:b/>
                                  <w:color w:val="000000"/>
                                  <w:spacing w:val="-6"/>
                                  <w:sz w:val="22"/>
                                </w:rPr>
                                <w:t xml:space="preserve"> </w:t>
                              </w:r>
                              <w:r>
                                <w:rPr>
                                  <w:rFonts w:ascii="Calibri" w:hAnsi="Calibri"/>
                                  <w:b/>
                                  <w:color w:val="000000"/>
                                  <w:sz w:val="22"/>
                                </w:rPr>
                                <w:t>às</w:t>
                              </w:r>
                              <w:r>
                                <w:rPr>
                                  <w:rFonts w:ascii="Calibri" w:hAnsi="Calibri"/>
                                  <w:b/>
                                  <w:color w:val="000000"/>
                                  <w:spacing w:val="-3"/>
                                  <w:sz w:val="22"/>
                                </w:rPr>
                                <w:t xml:space="preserve"> </w:t>
                              </w:r>
                              <w:r>
                                <w:rPr>
                                  <w:rFonts w:ascii="Calibri" w:hAnsi="Calibri"/>
                                  <w:b/>
                                  <w:color w:val="000000"/>
                                  <w:sz w:val="22"/>
                                </w:rPr>
                                <w:t>15:00</w:t>
                              </w:r>
                              <w:r>
                                <w:rPr>
                                  <w:rFonts w:ascii="Calibri" w:hAnsi="Calibri"/>
                                  <w:b/>
                                  <w:color w:val="000000"/>
                                  <w:spacing w:val="-2"/>
                                  <w:sz w:val="22"/>
                                </w:rPr>
                                <w:t xml:space="preserve"> horas.</w:t>
                              </w:r>
                            </w:p>
                            <w:p w14:paraId="4ACE62CF" w14:textId="77777777" w:rsidR="00287624" w:rsidRDefault="00287624" w:rsidP="00287624">
                              <w:pPr>
                                <w:ind w:left="89" w:right="115"/>
                                <w:jc w:val="center"/>
                                <w:rPr>
                                  <w:rFonts w:ascii="Calibri" w:hAnsi="Calibri"/>
                                  <w:b/>
                                </w:rPr>
                              </w:pPr>
                              <w:r>
                                <w:rPr>
                                  <w:rFonts w:ascii="Calibri" w:hAnsi="Calibri"/>
                                  <w:b/>
                                  <w:color w:val="000000"/>
                                  <w:sz w:val="22"/>
                                </w:rPr>
                                <w:t>CRITÉRIO</w:t>
                              </w:r>
                              <w:r>
                                <w:rPr>
                                  <w:rFonts w:ascii="Calibri" w:hAnsi="Calibri"/>
                                  <w:b/>
                                  <w:color w:val="000000"/>
                                  <w:spacing w:val="-9"/>
                                  <w:sz w:val="22"/>
                                </w:rPr>
                                <w:t xml:space="preserve"> </w:t>
                              </w:r>
                              <w:r>
                                <w:rPr>
                                  <w:rFonts w:ascii="Calibri" w:hAnsi="Calibri"/>
                                  <w:b/>
                                  <w:color w:val="000000"/>
                                  <w:sz w:val="22"/>
                                </w:rPr>
                                <w:t>DE</w:t>
                              </w:r>
                              <w:r>
                                <w:rPr>
                                  <w:rFonts w:ascii="Calibri" w:hAnsi="Calibri"/>
                                  <w:b/>
                                  <w:color w:val="000000"/>
                                  <w:spacing w:val="-5"/>
                                  <w:sz w:val="22"/>
                                </w:rPr>
                                <w:t xml:space="preserve"> </w:t>
                              </w:r>
                              <w:r>
                                <w:rPr>
                                  <w:rFonts w:ascii="Calibri" w:hAnsi="Calibri"/>
                                  <w:b/>
                                  <w:color w:val="000000"/>
                                  <w:sz w:val="22"/>
                                </w:rPr>
                                <w:t>JULGAMENTO:</w:t>
                              </w:r>
                              <w:r>
                                <w:rPr>
                                  <w:rFonts w:ascii="Calibri" w:hAnsi="Calibri"/>
                                  <w:b/>
                                  <w:color w:val="000000"/>
                                  <w:spacing w:val="-5"/>
                                  <w:sz w:val="22"/>
                                </w:rPr>
                                <w:t xml:space="preserve"> </w:t>
                              </w:r>
                              <w:r>
                                <w:rPr>
                                  <w:rFonts w:ascii="Calibri" w:hAnsi="Calibri"/>
                                  <w:b/>
                                  <w:color w:val="000000"/>
                                  <w:sz w:val="22"/>
                                </w:rPr>
                                <w:t>Menor</w:t>
                              </w:r>
                              <w:r>
                                <w:rPr>
                                  <w:rFonts w:ascii="Calibri" w:hAnsi="Calibri"/>
                                  <w:b/>
                                  <w:color w:val="000000"/>
                                  <w:spacing w:val="-5"/>
                                  <w:sz w:val="22"/>
                                </w:rPr>
                                <w:t xml:space="preserve"> </w:t>
                              </w:r>
                              <w:r>
                                <w:rPr>
                                  <w:rFonts w:ascii="Calibri" w:hAnsi="Calibri"/>
                                  <w:b/>
                                  <w:color w:val="000000"/>
                                  <w:sz w:val="22"/>
                                </w:rPr>
                                <w:t>Preço</w:t>
                              </w:r>
                              <w:r>
                                <w:rPr>
                                  <w:rFonts w:ascii="Calibri" w:hAnsi="Calibri"/>
                                  <w:b/>
                                  <w:color w:val="000000"/>
                                  <w:spacing w:val="-6"/>
                                  <w:sz w:val="22"/>
                                </w:rPr>
                                <w:t xml:space="preserve"> GLOBAL</w:t>
                              </w:r>
                            </w:p>
                            <w:p w14:paraId="6AB185C6" w14:textId="77777777" w:rsidR="00287624" w:rsidRDefault="00287624" w:rsidP="00287624">
                              <w:pPr>
                                <w:rPr>
                                  <w:rFonts w:ascii="Calibri"/>
                                  <w:b/>
                                </w:rPr>
                              </w:pPr>
                            </w:p>
                            <w:p w14:paraId="3765F052" w14:textId="77777777" w:rsidR="00287624" w:rsidRDefault="00287624" w:rsidP="00287624">
                              <w:pPr>
                                <w:spacing w:before="1"/>
                                <w:rPr>
                                  <w:rFonts w:ascii="Calibri"/>
                                  <w:b/>
                                </w:rPr>
                              </w:pPr>
                            </w:p>
                            <w:p w14:paraId="5CC14923" w14:textId="292B993E" w:rsidR="00287624" w:rsidRDefault="00287624" w:rsidP="00287624">
                              <w:pPr>
                                <w:tabs>
                                  <w:tab w:val="left" w:pos="142"/>
                                </w:tabs>
                                <w:jc w:val="both"/>
                                <w:rPr>
                                  <w:rFonts w:asciiTheme="majorHAnsi" w:hAnsiTheme="majorHAnsi" w:cstheme="majorHAnsi"/>
                                  <w:b/>
                                  <w:bCs/>
                                  <w:sz w:val="21"/>
                                  <w:szCs w:val="21"/>
                                </w:rPr>
                              </w:pPr>
                              <w:r>
                                <w:rPr>
                                  <w:rFonts w:ascii="Calibri" w:hAnsi="Calibri"/>
                                  <w:b/>
                                  <w:sz w:val="22"/>
                                  <w:u w:val="single"/>
                                </w:rPr>
                                <w:t xml:space="preserve">  </w:t>
                              </w:r>
                              <w:r w:rsidRPr="000A7EE1">
                                <w:rPr>
                                  <w:rFonts w:asciiTheme="minorHAnsi" w:eastAsia="Arial Unicode MS" w:hAnsiTheme="minorHAnsi" w:cstheme="minorHAnsi"/>
                                  <w:b/>
                                  <w:bCs/>
                                  <w:sz w:val="20"/>
                                  <w:szCs w:val="20"/>
                                </w:rPr>
                                <w:t xml:space="preserve">OBJETO: </w:t>
                              </w:r>
                              <w:r w:rsidRPr="00287624">
                                <w:rPr>
                                  <w:rFonts w:asciiTheme="majorHAnsi" w:hAnsiTheme="majorHAnsi" w:cstheme="majorHAnsi"/>
                                  <w:b/>
                                  <w:bCs/>
                                  <w:sz w:val="21"/>
                                  <w:szCs w:val="21"/>
                                </w:rPr>
                                <w:t>CONTRATAÇÃO DE EMPRESA ESPECIALIZADA PARA ELABORAÇÃO DE PROJETO, SOLICITAÇÃO JUNTO À CPFL E EXECUÇÃO DE ADEQUAÇÃO DE ENTRADA DE ENERGIA ELÉTRICA EM BAIXA TENSÃO DO TIPO C6 OU C11</w:t>
                              </w:r>
                              <w:r>
                                <w:rPr>
                                  <w:rFonts w:asciiTheme="majorHAnsi" w:hAnsiTheme="majorHAnsi" w:cstheme="majorHAnsi"/>
                                  <w:b/>
                                  <w:bCs/>
                                  <w:sz w:val="21"/>
                                  <w:szCs w:val="21"/>
                                </w:rPr>
                                <w:t xml:space="preserve"> PARA ESCRITÓRIO REGIONAL DE PIRACICABA DO SEBRAE SP</w:t>
                              </w:r>
                            </w:p>
                            <w:p w14:paraId="61D402D0" w14:textId="77777777" w:rsidR="00287624" w:rsidRPr="007D69C4" w:rsidRDefault="00287624" w:rsidP="00287624">
                              <w:pPr>
                                <w:tabs>
                                  <w:tab w:val="left" w:pos="142"/>
                                </w:tabs>
                                <w:jc w:val="both"/>
                                <w:rPr>
                                  <w:b/>
                                  <w:bCs/>
                                </w:rPr>
                              </w:pPr>
                            </w:p>
                            <w:p w14:paraId="7E1FAB43" w14:textId="77777777" w:rsidR="00287624" w:rsidRDefault="00287624" w:rsidP="00287624">
                              <w:pPr>
                                <w:spacing w:before="1"/>
                                <w:ind w:left="87" w:right="115"/>
                                <w:jc w:val="center"/>
                                <w:rPr>
                                  <w:rFonts w:ascii="Calibri" w:hAnsi="Calibri"/>
                                  <w:b/>
                                </w:rPr>
                              </w:pPr>
                              <w:r>
                                <w:rPr>
                                  <w:rFonts w:ascii="Calibri" w:hAnsi="Calibri"/>
                                  <w:b/>
                                  <w:sz w:val="22"/>
                                </w:rPr>
                                <w:t>PREFERÊNCIA</w:t>
                              </w:r>
                              <w:r>
                                <w:rPr>
                                  <w:rFonts w:ascii="Calibri" w:hAnsi="Calibri"/>
                                  <w:b/>
                                  <w:spacing w:val="-6"/>
                                  <w:sz w:val="22"/>
                                </w:rPr>
                                <w:t xml:space="preserve"> </w:t>
                              </w:r>
                              <w:r>
                                <w:rPr>
                                  <w:rFonts w:ascii="Calibri" w:hAnsi="Calibri"/>
                                  <w:b/>
                                  <w:spacing w:val="-2"/>
                                  <w:sz w:val="22"/>
                                </w:rPr>
                                <w:t>ME/EPP/EQUIPARADAS</w:t>
                              </w:r>
                            </w:p>
                            <w:p w14:paraId="1FFA2A98" w14:textId="77777777" w:rsidR="00287624" w:rsidRDefault="00287624" w:rsidP="00287624">
                              <w:pPr>
                                <w:rPr>
                                  <w:rFonts w:ascii="Calibri"/>
                                  <w:b/>
                                </w:rPr>
                              </w:pPr>
                            </w:p>
                            <w:p w14:paraId="5B40C96E" w14:textId="77777777" w:rsidR="00287624" w:rsidRDefault="00287624" w:rsidP="00287624">
                              <w:pPr>
                                <w:ind w:left="90" w:right="115"/>
                                <w:jc w:val="center"/>
                                <w:rPr>
                                  <w:rFonts w:ascii="Calibri" w:hAnsi="Calibri"/>
                                  <w:b/>
                                </w:rPr>
                              </w:pPr>
                              <w:r>
                                <w:rPr>
                                  <w:rFonts w:ascii="Calibri" w:hAnsi="Calibri"/>
                                  <w:b/>
                                  <w:sz w:val="22"/>
                                </w:rPr>
                                <w:t>(A</w:t>
                              </w:r>
                              <w:r>
                                <w:rPr>
                                  <w:rFonts w:ascii="Calibri" w:hAnsi="Calibri"/>
                                  <w:b/>
                                  <w:spacing w:val="-3"/>
                                  <w:sz w:val="22"/>
                                </w:rPr>
                                <w:t xml:space="preserve"> </w:t>
                              </w:r>
                              <w:r>
                                <w:rPr>
                                  <w:rFonts w:ascii="Calibri" w:hAnsi="Calibri"/>
                                  <w:b/>
                                  <w:sz w:val="22"/>
                                </w:rPr>
                                <w:t>disputa</w:t>
                              </w:r>
                              <w:r>
                                <w:rPr>
                                  <w:rFonts w:ascii="Calibri" w:hAnsi="Calibri"/>
                                  <w:b/>
                                  <w:spacing w:val="-3"/>
                                  <w:sz w:val="22"/>
                                </w:rPr>
                                <w:t xml:space="preserve"> </w:t>
                              </w:r>
                              <w:r>
                                <w:rPr>
                                  <w:rFonts w:ascii="Calibri" w:hAnsi="Calibri"/>
                                  <w:b/>
                                  <w:sz w:val="22"/>
                                </w:rPr>
                                <w:t>será</w:t>
                              </w:r>
                              <w:r>
                                <w:rPr>
                                  <w:rFonts w:ascii="Calibri" w:hAnsi="Calibri"/>
                                  <w:b/>
                                  <w:spacing w:val="-4"/>
                                  <w:sz w:val="22"/>
                                </w:rPr>
                                <w:t xml:space="preserve"> </w:t>
                              </w:r>
                              <w:r>
                                <w:rPr>
                                  <w:rFonts w:ascii="Calibri" w:hAnsi="Calibri"/>
                                  <w:b/>
                                  <w:sz w:val="22"/>
                                </w:rPr>
                                <w:t>pelo</w:t>
                              </w:r>
                              <w:r>
                                <w:rPr>
                                  <w:rFonts w:ascii="Calibri" w:hAnsi="Calibri"/>
                                  <w:b/>
                                  <w:spacing w:val="-3"/>
                                  <w:sz w:val="22"/>
                                </w:rPr>
                                <w:t xml:space="preserve"> </w:t>
                              </w:r>
                              <w:r w:rsidRPr="00330C47">
                                <w:rPr>
                                  <w:rFonts w:ascii="Calibri" w:hAnsi="Calibri"/>
                                  <w:b/>
                                  <w:sz w:val="22"/>
                                  <w:highlight w:val="yellow"/>
                                </w:rPr>
                                <w:t>VALOR</w:t>
                              </w:r>
                              <w:r w:rsidRPr="00330C47">
                                <w:rPr>
                                  <w:rFonts w:ascii="Calibri" w:hAnsi="Calibri"/>
                                  <w:b/>
                                  <w:spacing w:val="-3"/>
                                  <w:sz w:val="22"/>
                                  <w:highlight w:val="yellow"/>
                                </w:rPr>
                                <w:t xml:space="preserve"> </w:t>
                              </w:r>
                              <w:r w:rsidRPr="00330C47">
                                <w:rPr>
                                  <w:rFonts w:ascii="Calibri" w:hAnsi="Calibri"/>
                                  <w:b/>
                                  <w:sz w:val="22"/>
                                  <w:highlight w:val="yellow"/>
                                </w:rPr>
                                <w:t>GLOBAL</w:t>
                              </w:r>
                              <w:r w:rsidRPr="00330C47">
                                <w:rPr>
                                  <w:rFonts w:ascii="Calibri" w:hAnsi="Calibri"/>
                                  <w:b/>
                                  <w:spacing w:val="-2"/>
                                  <w:sz w:val="22"/>
                                  <w:highlight w:val="yellow"/>
                                </w:rPr>
                                <w:t xml:space="preserve"> </w:t>
                              </w:r>
                              <w:r w:rsidRPr="00330C47">
                                <w:rPr>
                                  <w:rFonts w:ascii="Calibri" w:hAnsi="Calibri"/>
                                  <w:b/>
                                  <w:sz w:val="22"/>
                                  <w:highlight w:val="yellow"/>
                                </w:rPr>
                                <w:t>da</w:t>
                              </w:r>
                              <w:r w:rsidRPr="00330C47">
                                <w:rPr>
                                  <w:rFonts w:ascii="Calibri" w:hAnsi="Calibri"/>
                                  <w:b/>
                                  <w:spacing w:val="-3"/>
                                  <w:sz w:val="22"/>
                                  <w:highlight w:val="yellow"/>
                                </w:rPr>
                                <w:t xml:space="preserve"> </w:t>
                              </w:r>
                              <w:r>
                                <w:rPr>
                                  <w:rFonts w:ascii="Calibri" w:hAnsi="Calibri"/>
                                  <w:b/>
                                  <w:spacing w:val="-2"/>
                                  <w:sz w:val="22"/>
                                </w:rPr>
                                <w:t>contratação)</w:t>
                              </w:r>
                            </w:p>
                            <w:p w14:paraId="5F7C7459" w14:textId="77777777" w:rsidR="00287624" w:rsidRDefault="00287624" w:rsidP="00287624">
                              <w:pPr>
                                <w:spacing w:before="267"/>
                                <w:rPr>
                                  <w:rFonts w:ascii="Calibri"/>
                                  <w:b/>
                                </w:rPr>
                              </w:pPr>
                            </w:p>
                            <w:p w14:paraId="4488700B" w14:textId="6D573347" w:rsidR="00287624" w:rsidRDefault="00287624" w:rsidP="00287624">
                              <w:pPr>
                                <w:pStyle w:val="PargrafodaLista"/>
                                <w:numPr>
                                  <w:ilvl w:val="0"/>
                                  <w:numId w:val="3"/>
                                </w:numPr>
                                <w:spacing w:before="1"/>
                                <w:ind w:right="115"/>
                                <w:rPr>
                                  <w:rFonts w:ascii="Calibri" w:hAnsi="Calibri"/>
                                  <w:b/>
                                  <w:spacing w:val="-6"/>
                                  <w:sz w:val="22"/>
                                  <w:highlight w:val="yellow"/>
                                </w:rPr>
                              </w:pPr>
                              <w:r>
                                <w:rPr>
                                  <w:rFonts w:ascii="Calibri" w:hAnsi="Calibri"/>
                                  <w:b/>
                                  <w:sz w:val="22"/>
                                  <w:highlight w:val="yellow"/>
                                </w:rPr>
                                <w:t>A</w:t>
                              </w:r>
                              <w:r>
                                <w:rPr>
                                  <w:rFonts w:ascii="Calibri" w:hAnsi="Calibri"/>
                                  <w:b/>
                                  <w:spacing w:val="-2"/>
                                  <w:sz w:val="22"/>
                                  <w:highlight w:val="yellow"/>
                                </w:rPr>
                                <w:t xml:space="preserve"> </w:t>
                              </w:r>
                              <w:r>
                                <w:rPr>
                                  <w:rFonts w:ascii="Calibri" w:hAnsi="Calibri"/>
                                  <w:b/>
                                  <w:sz w:val="22"/>
                                  <w:highlight w:val="yellow"/>
                                </w:rPr>
                                <w:t>empresa</w:t>
                              </w:r>
                              <w:r>
                                <w:rPr>
                                  <w:rFonts w:ascii="Calibri" w:hAnsi="Calibri"/>
                                  <w:b/>
                                  <w:spacing w:val="-6"/>
                                  <w:sz w:val="22"/>
                                  <w:highlight w:val="yellow"/>
                                </w:rPr>
                                <w:t xml:space="preserve"> </w:t>
                              </w:r>
                              <w:r>
                                <w:rPr>
                                  <w:rFonts w:ascii="Calibri" w:hAnsi="Calibri"/>
                                  <w:b/>
                                  <w:sz w:val="22"/>
                                  <w:highlight w:val="yellow"/>
                                </w:rPr>
                                <w:t>participante</w:t>
                              </w:r>
                              <w:r>
                                <w:rPr>
                                  <w:rFonts w:ascii="Calibri" w:hAnsi="Calibri"/>
                                  <w:b/>
                                  <w:spacing w:val="-3"/>
                                  <w:sz w:val="22"/>
                                  <w:highlight w:val="yellow"/>
                                </w:rPr>
                                <w:t xml:space="preserve"> </w:t>
                              </w:r>
                              <w:r>
                                <w:rPr>
                                  <w:rFonts w:ascii="Calibri" w:hAnsi="Calibri"/>
                                  <w:b/>
                                  <w:sz w:val="22"/>
                                  <w:highlight w:val="yellow"/>
                                </w:rPr>
                                <w:t>deverá</w:t>
                              </w:r>
                              <w:r>
                                <w:rPr>
                                  <w:rFonts w:ascii="Calibri" w:hAnsi="Calibri"/>
                                  <w:b/>
                                  <w:spacing w:val="-4"/>
                                  <w:sz w:val="22"/>
                                  <w:highlight w:val="yellow"/>
                                </w:rPr>
                                <w:t xml:space="preserve"> </w:t>
                              </w:r>
                              <w:r>
                                <w:rPr>
                                  <w:rFonts w:ascii="Calibri" w:hAnsi="Calibri"/>
                                  <w:b/>
                                  <w:sz w:val="22"/>
                                  <w:highlight w:val="yellow"/>
                                </w:rPr>
                                <w:t>apresentar</w:t>
                              </w:r>
                              <w:r>
                                <w:rPr>
                                  <w:rFonts w:ascii="Calibri" w:hAnsi="Calibri"/>
                                  <w:b/>
                                  <w:spacing w:val="-3"/>
                                  <w:sz w:val="22"/>
                                  <w:highlight w:val="yellow"/>
                                </w:rPr>
                                <w:t xml:space="preserve"> </w:t>
                              </w:r>
                              <w:r>
                                <w:rPr>
                                  <w:rFonts w:ascii="Calibri" w:hAnsi="Calibri"/>
                                  <w:b/>
                                  <w:sz w:val="22"/>
                                  <w:highlight w:val="yellow"/>
                                </w:rPr>
                                <w:t>a</w:t>
                              </w:r>
                              <w:r>
                                <w:rPr>
                                  <w:rFonts w:ascii="Calibri" w:hAnsi="Calibri"/>
                                  <w:b/>
                                  <w:spacing w:val="-6"/>
                                  <w:sz w:val="22"/>
                                  <w:highlight w:val="yellow"/>
                                </w:rPr>
                                <w:t xml:space="preserve"> proposta com a precificação conforme Quadro anexo ao Termo de Referência da </w:t>
                              </w:r>
                              <w:r w:rsidRPr="00330C47">
                                <w:rPr>
                                  <w:rFonts w:ascii="Calibri" w:hAnsi="Calibri"/>
                                  <w:b/>
                                  <w:spacing w:val="-6"/>
                                  <w:sz w:val="22"/>
                                  <w:highlight w:val="yellow"/>
                                </w:rPr>
                                <w:t xml:space="preserve">página 14 </w:t>
                              </w:r>
                            </w:p>
                            <w:p w14:paraId="413F3D8C" w14:textId="77777777" w:rsidR="00287624" w:rsidRDefault="00287624" w:rsidP="00287624">
                              <w:pPr>
                                <w:pStyle w:val="PargrafodaLista"/>
                                <w:numPr>
                                  <w:ilvl w:val="0"/>
                                  <w:numId w:val="3"/>
                                </w:numPr>
                                <w:rPr>
                                  <w:rFonts w:ascii="Calibri" w:hAnsi="Calibri"/>
                                  <w:b/>
                                  <w:bCs/>
                                  <w:spacing w:val="-6"/>
                                  <w:sz w:val="22"/>
                                  <w:highlight w:val="yellow"/>
                                </w:rPr>
                              </w:pPr>
                              <w:r>
                                <w:rPr>
                                  <w:rFonts w:ascii="Calibri" w:hAnsi="Calibri"/>
                                  <w:b/>
                                  <w:bCs/>
                                  <w:spacing w:val="-6"/>
                                  <w:sz w:val="22"/>
                                  <w:highlight w:val="yellow"/>
                                </w:rPr>
                                <w:t>Enviar portifólio da empresa e/ou documento que constate execução de serviços similares</w:t>
                              </w:r>
                            </w:p>
                            <w:p w14:paraId="2811325A" w14:textId="05C8BDA7" w:rsidR="0019452A" w:rsidRDefault="0019452A" w:rsidP="00287624">
                              <w:pPr>
                                <w:pStyle w:val="PargrafodaLista"/>
                                <w:numPr>
                                  <w:ilvl w:val="0"/>
                                  <w:numId w:val="3"/>
                                </w:numPr>
                                <w:rPr>
                                  <w:rFonts w:ascii="Calibri" w:hAnsi="Calibri"/>
                                  <w:b/>
                                  <w:bCs/>
                                  <w:spacing w:val="-6"/>
                                  <w:sz w:val="22"/>
                                  <w:highlight w:val="yellow"/>
                                </w:rPr>
                              </w:pPr>
                              <w:r>
                                <w:rPr>
                                  <w:rFonts w:ascii="Calibri" w:hAnsi="Calibri"/>
                                  <w:b/>
                                  <w:bCs/>
                                  <w:spacing w:val="-6"/>
                                  <w:sz w:val="22"/>
                                  <w:highlight w:val="yellow"/>
                                </w:rPr>
                                <w:t>Observar a documentação que deverá ser enviada item para fins de Qualificação Técnica</w:t>
                              </w:r>
                              <w:r w:rsidR="006C05C9">
                                <w:rPr>
                                  <w:rFonts w:ascii="Calibri" w:hAnsi="Calibri"/>
                                  <w:b/>
                                  <w:bCs/>
                                  <w:spacing w:val="-6"/>
                                  <w:sz w:val="22"/>
                                  <w:highlight w:val="yellow"/>
                                </w:rPr>
                                <w:t xml:space="preserve"> clausula 7</w:t>
                              </w:r>
                            </w:p>
                            <w:p w14:paraId="52A4F955" w14:textId="77777777" w:rsidR="00470991" w:rsidRPr="00470991" w:rsidRDefault="00287624" w:rsidP="006C05C9">
                              <w:pPr>
                                <w:pStyle w:val="PargrafodaLista"/>
                                <w:numPr>
                                  <w:ilvl w:val="0"/>
                                  <w:numId w:val="3"/>
                                </w:numPr>
                                <w:rPr>
                                  <w:rFonts w:ascii="Calibri" w:hAnsi="Calibri"/>
                                  <w:b/>
                                  <w:bCs/>
                                  <w:spacing w:val="-6"/>
                                  <w:sz w:val="22"/>
                                  <w:highlight w:val="yellow"/>
                                </w:rPr>
                              </w:pPr>
                              <w:r w:rsidRPr="007D69C4">
                                <w:rPr>
                                  <w:rFonts w:asciiTheme="majorHAnsi" w:hAnsiTheme="majorHAnsi" w:cstheme="majorHAnsi"/>
                                  <w:b/>
                                  <w:bCs/>
                                  <w:color w:val="000000"/>
                                  <w:sz w:val="21"/>
                                  <w:szCs w:val="21"/>
                                  <w:highlight w:val="yellow"/>
                                  <w:u w:val="single"/>
                                </w:rPr>
                                <w:t xml:space="preserve">Apresentação do registro da empresa no Conselho Regional de Engenharia e Agronomia - CREA ou </w:t>
                              </w:r>
                            </w:p>
                            <w:p w14:paraId="69C1CBE3" w14:textId="3C598DE2" w:rsidR="00287624" w:rsidRPr="00470991" w:rsidRDefault="00470991" w:rsidP="006C05C9">
                              <w:pPr>
                                <w:pStyle w:val="PargrafodaLista"/>
                                <w:numPr>
                                  <w:ilvl w:val="0"/>
                                  <w:numId w:val="3"/>
                                </w:numPr>
                                <w:rPr>
                                  <w:rFonts w:ascii="Calibri" w:hAnsi="Calibri"/>
                                  <w:b/>
                                  <w:bCs/>
                                  <w:spacing w:val="-6"/>
                                  <w:sz w:val="22"/>
                                  <w:highlight w:val="yellow"/>
                                </w:rPr>
                              </w:pPr>
                              <w:r w:rsidRPr="00470991">
                                <w:rPr>
                                  <w:rFonts w:asciiTheme="majorHAnsi" w:hAnsiTheme="majorHAnsi" w:cstheme="majorHAnsi"/>
                                  <w:b/>
                                  <w:bCs/>
                                  <w:color w:val="000000"/>
                                  <w:sz w:val="21"/>
                                  <w:szCs w:val="21"/>
                                  <w:highlight w:val="yellow"/>
                                  <w:u w:val="single"/>
                                </w:rPr>
                                <w:t>CRT-SP</w:t>
                              </w:r>
                            </w:p>
                            <w:p w14:paraId="4AB7AFE3" w14:textId="77777777" w:rsidR="00287624" w:rsidRPr="00330C47" w:rsidRDefault="00287624" w:rsidP="00287624">
                              <w:pPr>
                                <w:pStyle w:val="PargrafodaLista"/>
                                <w:numPr>
                                  <w:ilvl w:val="0"/>
                                  <w:numId w:val="3"/>
                                </w:numPr>
                                <w:spacing w:before="1"/>
                                <w:ind w:right="115"/>
                                <w:rPr>
                                  <w:rFonts w:ascii="Calibri" w:hAnsi="Calibri"/>
                                  <w:b/>
                                  <w:spacing w:val="-6"/>
                                  <w:sz w:val="22"/>
                                  <w:highlight w:val="lightGray"/>
                                </w:rPr>
                              </w:pPr>
                              <w:r w:rsidRPr="00330C47">
                                <w:rPr>
                                  <w:rFonts w:ascii="Calibri" w:hAnsi="Calibri"/>
                                  <w:b/>
                                  <w:sz w:val="22"/>
                                  <w:highlight w:val="yellow"/>
                                </w:rPr>
                                <w:t xml:space="preserve">LANÇAR o Valor GLOBAL DOS SERVIÇOS </w:t>
                              </w:r>
                              <w:r>
                                <w:rPr>
                                  <w:rFonts w:ascii="Calibri" w:hAnsi="Calibri"/>
                                  <w:b/>
                                  <w:sz w:val="22"/>
                                  <w:highlight w:val="yellow"/>
                                </w:rPr>
                                <w:t xml:space="preserve">no campo Valor Unitário do portal </w:t>
                              </w:r>
                              <w:proofErr w:type="spellStart"/>
                              <w:r>
                                <w:rPr>
                                  <w:rFonts w:ascii="Calibri" w:hAnsi="Calibri"/>
                                  <w:b/>
                                  <w:sz w:val="22"/>
                                  <w:highlight w:val="yellow"/>
                                </w:rPr>
                                <w:t>Gov</w:t>
                              </w:r>
                              <w:proofErr w:type="spellEnd"/>
                            </w:p>
                            <w:p w14:paraId="03E36AF0" w14:textId="77777777" w:rsidR="00287624" w:rsidRDefault="00287624" w:rsidP="00287624">
                              <w:pPr>
                                <w:pStyle w:val="PargrafodaLista"/>
                                <w:numPr>
                                  <w:ilvl w:val="0"/>
                                  <w:numId w:val="3"/>
                                </w:numPr>
                                <w:spacing w:before="1"/>
                                <w:ind w:right="115"/>
                                <w:rPr>
                                  <w:rFonts w:ascii="Calibri" w:hAnsi="Calibri"/>
                                  <w:b/>
                                  <w:spacing w:val="-6"/>
                                  <w:sz w:val="22"/>
                                  <w:highlight w:val="lightGray"/>
                                </w:rPr>
                              </w:pPr>
                              <w:r>
                                <w:rPr>
                                  <w:rFonts w:ascii="Calibri" w:hAnsi="Calibri"/>
                                  <w:b/>
                                  <w:sz w:val="22"/>
                                  <w:highlight w:val="yellow"/>
                                </w:rPr>
                                <w:t>LANÇAR O VALOR SEPARADAMENTE NA TABELA DO TERMO DE REFERÊNCIA</w:t>
                              </w:r>
                            </w:p>
                            <w:p w14:paraId="468A3A00" w14:textId="77777777" w:rsidR="00287624" w:rsidRDefault="00287624" w:rsidP="00287624">
                              <w:pPr>
                                <w:rPr>
                                  <w:rFonts w:ascii="Calibri"/>
                                  <w:b/>
                                </w:rPr>
                              </w:pPr>
                            </w:p>
                            <w:p w14:paraId="3FDFF069" w14:textId="77777777" w:rsidR="00287624" w:rsidRDefault="00287624" w:rsidP="00287624">
                              <w:pPr>
                                <w:spacing w:before="1"/>
                                <w:rPr>
                                  <w:rFonts w:ascii="Calibri"/>
                                  <w:b/>
                                </w:rPr>
                              </w:pPr>
                            </w:p>
                            <w:p w14:paraId="0D16C0E4" w14:textId="77777777" w:rsidR="00287624" w:rsidRDefault="00287624" w:rsidP="00287624">
                              <w:pPr>
                                <w:ind w:left="57"/>
                                <w:rPr>
                                  <w:rFonts w:ascii="Calibri" w:hAnsi="Calibri"/>
                                  <w:b/>
                                </w:rPr>
                              </w:pPr>
                              <w:r>
                                <w:rPr>
                                  <w:rFonts w:ascii="Calibri" w:hAnsi="Calibri"/>
                                  <w:b/>
                                  <w:color w:val="FF0000"/>
                                  <w:sz w:val="22"/>
                                </w:rPr>
                                <w:t>Serão</w:t>
                              </w:r>
                              <w:r>
                                <w:rPr>
                                  <w:rFonts w:ascii="Calibri" w:hAnsi="Calibri"/>
                                  <w:b/>
                                  <w:color w:val="FF0000"/>
                                  <w:spacing w:val="-8"/>
                                  <w:sz w:val="22"/>
                                </w:rPr>
                                <w:t xml:space="preserve"> </w:t>
                              </w:r>
                              <w:r>
                                <w:rPr>
                                  <w:rFonts w:ascii="Calibri" w:hAnsi="Calibri"/>
                                  <w:b/>
                                  <w:color w:val="FF0000"/>
                                  <w:sz w:val="22"/>
                                </w:rPr>
                                <w:t>desclassificadas</w:t>
                              </w:r>
                              <w:r>
                                <w:rPr>
                                  <w:rFonts w:ascii="Calibri" w:hAnsi="Calibri"/>
                                  <w:b/>
                                  <w:color w:val="FF0000"/>
                                  <w:spacing w:val="-6"/>
                                  <w:sz w:val="22"/>
                                </w:rPr>
                                <w:t xml:space="preserve"> </w:t>
                              </w:r>
                              <w:r>
                                <w:rPr>
                                  <w:rFonts w:ascii="Calibri" w:hAnsi="Calibri"/>
                                  <w:b/>
                                  <w:color w:val="FF0000"/>
                                  <w:sz w:val="22"/>
                                </w:rPr>
                                <w:t>as</w:t>
                              </w:r>
                              <w:r>
                                <w:rPr>
                                  <w:rFonts w:ascii="Calibri" w:hAnsi="Calibri"/>
                                  <w:b/>
                                  <w:color w:val="FF0000"/>
                                  <w:spacing w:val="-8"/>
                                  <w:sz w:val="22"/>
                                </w:rPr>
                                <w:t xml:space="preserve"> </w:t>
                              </w:r>
                              <w:r>
                                <w:rPr>
                                  <w:rFonts w:ascii="Calibri" w:hAnsi="Calibri"/>
                                  <w:b/>
                                  <w:color w:val="FF0000"/>
                                  <w:spacing w:val="-2"/>
                                  <w:sz w:val="22"/>
                                </w:rPr>
                                <w:t>propostas:</w:t>
                              </w:r>
                            </w:p>
                            <w:p w14:paraId="3CF2AF03" w14:textId="77777777" w:rsidR="00287624" w:rsidRDefault="00287624" w:rsidP="00287624">
                              <w:pPr>
                                <w:widowControl w:val="0"/>
                                <w:numPr>
                                  <w:ilvl w:val="0"/>
                                  <w:numId w:val="4"/>
                                </w:numPr>
                                <w:tabs>
                                  <w:tab w:val="left" w:pos="777"/>
                                </w:tabs>
                                <w:autoSpaceDE w:val="0"/>
                                <w:autoSpaceDN w:val="0"/>
                                <w:spacing w:before="1" w:line="279" w:lineRule="exact"/>
                                <w:rPr>
                                  <w:rFonts w:ascii="Calibri" w:hAnsi="Calibri"/>
                                  <w:b/>
                                </w:rPr>
                              </w:pPr>
                              <w:r>
                                <w:rPr>
                                  <w:rFonts w:ascii="Calibri" w:hAnsi="Calibri"/>
                                  <w:b/>
                                  <w:color w:val="FF0000"/>
                                  <w:sz w:val="22"/>
                                </w:rPr>
                                <w:t>Cujo</w:t>
                              </w:r>
                              <w:r>
                                <w:rPr>
                                  <w:rFonts w:ascii="Calibri" w:hAnsi="Calibri"/>
                                  <w:b/>
                                  <w:color w:val="FF0000"/>
                                  <w:spacing w:val="-8"/>
                                  <w:sz w:val="22"/>
                                </w:rPr>
                                <w:t xml:space="preserve"> </w:t>
                              </w:r>
                              <w:r>
                                <w:rPr>
                                  <w:rFonts w:ascii="Calibri" w:hAnsi="Calibri"/>
                                  <w:b/>
                                  <w:color w:val="FF0000"/>
                                  <w:sz w:val="22"/>
                                </w:rPr>
                                <w:t>objeto</w:t>
                              </w:r>
                              <w:r>
                                <w:rPr>
                                  <w:rFonts w:ascii="Calibri" w:hAnsi="Calibri"/>
                                  <w:b/>
                                  <w:color w:val="FF0000"/>
                                  <w:spacing w:val="-5"/>
                                  <w:sz w:val="22"/>
                                </w:rPr>
                                <w:t xml:space="preserve"> </w:t>
                              </w:r>
                              <w:r>
                                <w:rPr>
                                  <w:rFonts w:ascii="Calibri" w:hAnsi="Calibri"/>
                                  <w:b/>
                                  <w:color w:val="FF0000"/>
                                  <w:sz w:val="22"/>
                                </w:rPr>
                                <w:t>não</w:t>
                              </w:r>
                              <w:r>
                                <w:rPr>
                                  <w:rFonts w:ascii="Calibri" w:hAnsi="Calibri"/>
                                  <w:b/>
                                  <w:color w:val="FF0000"/>
                                  <w:spacing w:val="-5"/>
                                  <w:sz w:val="22"/>
                                </w:rPr>
                                <w:t xml:space="preserve"> </w:t>
                              </w:r>
                              <w:r>
                                <w:rPr>
                                  <w:rFonts w:ascii="Calibri" w:hAnsi="Calibri"/>
                                  <w:b/>
                                  <w:color w:val="FF0000"/>
                                  <w:sz w:val="22"/>
                                </w:rPr>
                                <w:t>atenda</w:t>
                              </w:r>
                              <w:r>
                                <w:rPr>
                                  <w:rFonts w:ascii="Calibri" w:hAnsi="Calibri"/>
                                  <w:b/>
                                  <w:color w:val="FF0000"/>
                                  <w:spacing w:val="-5"/>
                                  <w:sz w:val="22"/>
                                </w:rPr>
                                <w:t xml:space="preserve"> </w:t>
                              </w:r>
                              <w:r>
                                <w:rPr>
                                  <w:rFonts w:ascii="Calibri" w:hAnsi="Calibri"/>
                                  <w:b/>
                                  <w:color w:val="FF0000"/>
                                  <w:sz w:val="22"/>
                                </w:rPr>
                                <w:t>às</w:t>
                              </w:r>
                              <w:r>
                                <w:rPr>
                                  <w:rFonts w:ascii="Calibri" w:hAnsi="Calibri"/>
                                  <w:b/>
                                  <w:color w:val="FF0000"/>
                                  <w:spacing w:val="-3"/>
                                  <w:sz w:val="22"/>
                                </w:rPr>
                                <w:t xml:space="preserve"> </w:t>
                              </w:r>
                              <w:r>
                                <w:rPr>
                                  <w:rFonts w:ascii="Calibri" w:hAnsi="Calibri"/>
                                  <w:b/>
                                  <w:color w:val="FF0000"/>
                                  <w:sz w:val="22"/>
                                </w:rPr>
                                <w:t>especificações,</w:t>
                              </w:r>
                              <w:r>
                                <w:rPr>
                                  <w:rFonts w:ascii="Calibri" w:hAnsi="Calibri"/>
                                  <w:b/>
                                  <w:color w:val="FF0000"/>
                                  <w:spacing w:val="-3"/>
                                  <w:sz w:val="22"/>
                                </w:rPr>
                                <w:t xml:space="preserve"> </w:t>
                              </w:r>
                              <w:r>
                                <w:rPr>
                                  <w:rFonts w:ascii="Calibri" w:hAnsi="Calibri"/>
                                  <w:b/>
                                  <w:color w:val="FF0000"/>
                                  <w:sz w:val="22"/>
                                </w:rPr>
                                <w:t>prazos</w:t>
                              </w:r>
                              <w:r>
                                <w:rPr>
                                  <w:rFonts w:ascii="Calibri" w:hAnsi="Calibri"/>
                                  <w:b/>
                                  <w:color w:val="FF0000"/>
                                  <w:spacing w:val="-4"/>
                                  <w:sz w:val="22"/>
                                </w:rPr>
                                <w:t xml:space="preserve"> </w:t>
                              </w:r>
                              <w:r>
                                <w:rPr>
                                  <w:rFonts w:ascii="Calibri" w:hAnsi="Calibri"/>
                                  <w:b/>
                                  <w:color w:val="FF0000"/>
                                  <w:sz w:val="22"/>
                                </w:rPr>
                                <w:t>e</w:t>
                              </w:r>
                              <w:r>
                                <w:rPr>
                                  <w:rFonts w:ascii="Calibri" w:hAnsi="Calibri"/>
                                  <w:b/>
                                  <w:color w:val="FF0000"/>
                                  <w:spacing w:val="-6"/>
                                  <w:sz w:val="22"/>
                                </w:rPr>
                                <w:t xml:space="preserve"> </w:t>
                              </w:r>
                              <w:r>
                                <w:rPr>
                                  <w:rFonts w:ascii="Calibri" w:hAnsi="Calibri"/>
                                  <w:b/>
                                  <w:color w:val="FF0000"/>
                                  <w:sz w:val="22"/>
                                </w:rPr>
                                <w:t>condições</w:t>
                              </w:r>
                              <w:r>
                                <w:rPr>
                                  <w:rFonts w:ascii="Calibri" w:hAnsi="Calibri"/>
                                  <w:b/>
                                  <w:color w:val="FF0000"/>
                                  <w:spacing w:val="-4"/>
                                  <w:sz w:val="22"/>
                                </w:rPr>
                                <w:t xml:space="preserve"> </w:t>
                              </w:r>
                              <w:r>
                                <w:rPr>
                                  <w:rFonts w:ascii="Calibri" w:hAnsi="Calibri"/>
                                  <w:b/>
                                  <w:color w:val="FF0000"/>
                                  <w:sz w:val="22"/>
                                </w:rPr>
                                <w:t>fixados</w:t>
                              </w:r>
                              <w:r>
                                <w:rPr>
                                  <w:rFonts w:ascii="Calibri" w:hAnsi="Calibri"/>
                                  <w:b/>
                                  <w:color w:val="FF0000"/>
                                  <w:spacing w:val="-4"/>
                                  <w:sz w:val="22"/>
                                </w:rPr>
                                <w:t xml:space="preserve"> </w:t>
                              </w:r>
                              <w:r>
                                <w:rPr>
                                  <w:rFonts w:ascii="Calibri" w:hAnsi="Calibri"/>
                                  <w:b/>
                                  <w:color w:val="FF0000"/>
                                  <w:sz w:val="22"/>
                                </w:rPr>
                                <w:t>neste</w:t>
                              </w:r>
                              <w:r>
                                <w:rPr>
                                  <w:rFonts w:ascii="Calibri" w:hAnsi="Calibri"/>
                                  <w:b/>
                                  <w:color w:val="FF0000"/>
                                  <w:spacing w:val="-4"/>
                                  <w:sz w:val="22"/>
                                </w:rPr>
                                <w:t xml:space="preserve"> </w:t>
                              </w:r>
                              <w:r>
                                <w:rPr>
                                  <w:rFonts w:ascii="Calibri" w:hAnsi="Calibri"/>
                                  <w:b/>
                                  <w:color w:val="FF0000"/>
                                  <w:spacing w:val="-2"/>
                                  <w:sz w:val="22"/>
                                </w:rPr>
                                <w:t>instrumento.</w:t>
                              </w:r>
                            </w:p>
                            <w:p w14:paraId="4530EB2B" w14:textId="77777777" w:rsidR="00287624" w:rsidRDefault="00287624" w:rsidP="00287624">
                              <w:pPr>
                                <w:widowControl w:val="0"/>
                                <w:numPr>
                                  <w:ilvl w:val="0"/>
                                  <w:numId w:val="4"/>
                                </w:numPr>
                                <w:tabs>
                                  <w:tab w:val="left" w:pos="777"/>
                                </w:tabs>
                                <w:autoSpaceDE w:val="0"/>
                                <w:autoSpaceDN w:val="0"/>
                                <w:spacing w:line="279" w:lineRule="exact"/>
                                <w:rPr>
                                  <w:rFonts w:ascii="Calibri" w:hAnsi="Calibri"/>
                                  <w:b/>
                                </w:rPr>
                              </w:pPr>
                              <w:r>
                                <w:rPr>
                                  <w:rFonts w:ascii="Calibri" w:hAnsi="Calibri"/>
                                  <w:b/>
                                  <w:color w:val="FF0000"/>
                                  <w:sz w:val="22"/>
                                </w:rPr>
                                <w:t>Que</w:t>
                              </w:r>
                              <w:r>
                                <w:rPr>
                                  <w:rFonts w:ascii="Calibri" w:hAnsi="Calibri"/>
                                  <w:b/>
                                  <w:color w:val="FF0000"/>
                                  <w:spacing w:val="-7"/>
                                  <w:sz w:val="22"/>
                                </w:rPr>
                                <w:t xml:space="preserve"> </w:t>
                              </w:r>
                              <w:r>
                                <w:rPr>
                                  <w:rFonts w:ascii="Calibri" w:hAnsi="Calibri"/>
                                  <w:b/>
                                  <w:color w:val="FF0000"/>
                                  <w:sz w:val="22"/>
                                </w:rPr>
                                <w:t>apresentarem</w:t>
                              </w:r>
                              <w:r>
                                <w:rPr>
                                  <w:rFonts w:ascii="Calibri" w:hAnsi="Calibri"/>
                                  <w:b/>
                                  <w:color w:val="FF0000"/>
                                  <w:spacing w:val="-5"/>
                                  <w:sz w:val="22"/>
                                </w:rPr>
                                <w:t xml:space="preserve"> </w:t>
                              </w:r>
                              <w:r>
                                <w:rPr>
                                  <w:rFonts w:ascii="Calibri" w:hAnsi="Calibri"/>
                                  <w:b/>
                                  <w:color w:val="FF0000"/>
                                  <w:sz w:val="22"/>
                                </w:rPr>
                                <w:t>valores</w:t>
                              </w:r>
                              <w:r>
                                <w:rPr>
                                  <w:rFonts w:ascii="Calibri" w:hAnsi="Calibri"/>
                                  <w:b/>
                                  <w:color w:val="FF0000"/>
                                  <w:spacing w:val="-7"/>
                                  <w:sz w:val="22"/>
                                </w:rPr>
                                <w:t xml:space="preserve"> </w:t>
                              </w:r>
                              <w:r>
                                <w:rPr>
                                  <w:rFonts w:ascii="Calibri" w:hAnsi="Calibri"/>
                                  <w:b/>
                                  <w:color w:val="FF0000"/>
                                  <w:spacing w:val="-2"/>
                                  <w:sz w:val="22"/>
                                </w:rPr>
                                <w:t>inexequíveis.</w:t>
                              </w:r>
                            </w:p>
                            <w:p w14:paraId="00BAABBD" w14:textId="77777777" w:rsidR="00287624" w:rsidRDefault="00287624" w:rsidP="00287624">
                              <w:pPr>
                                <w:widowControl w:val="0"/>
                                <w:numPr>
                                  <w:ilvl w:val="0"/>
                                  <w:numId w:val="4"/>
                                </w:numPr>
                                <w:tabs>
                                  <w:tab w:val="left" w:pos="777"/>
                                </w:tabs>
                                <w:autoSpaceDE w:val="0"/>
                                <w:autoSpaceDN w:val="0"/>
                                <w:spacing w:line="279" w:lineRule="exact"/>
                                <w:rPr>
                                  <w:rFonts w:ascii="Calibri" w:hAnsi="Calibri"/>
                                  <w:b/>
                                  <w:color w:val="FF0000"/>
                                  <w:sz w:val="22"/>
                                  <w:szCs w:val="22"/>
                                </w:rPr>
                              </w:pPr>
                              <w:r>
                                <w:rPr>
                                  <w:rFonts w:ascii="Calibri" w:hAnsi="Calibri"/>
                                  <w:b/>
                                  <w:color w:val="FF0000"/>
                                  <w:sz w:val="22"/>
                                </w:rPr>
                                <w:t>Cabe</w:t>
                              </w:r>
                              <w:r>
                                <w:rPr>
                                  <w:rFonts w:ascii="Calibri" w:hAnsi="Calibri"/>
                                  <w:b/>
                                  <w:color w:val="FF0000"/>
                                  <w:sz w:val="22"/>
                                  <w:szCs w:val="22"/>
                                </w:rPr>
                                <w:t xml:space="preserve"> a participante acompanhar as operações no sistema eletrônico durante a sessão pública da Dispensa Eletrônica, ficando responsável pelo ônus decorrente da perda de negócios diante da inobservância de qualquer mensagem emitida pelo sistema ou de sua desconexão.</w:t>
                              </w:r>
                            </w:p>
                            <w:p w14:paraId="145B2058" w14:textId="77777777" w:rsidR="00287624" w:rsidRDefault="00287624" w:rsidP="00287624">
                              <w:pPr>
                                <w:widowControl w:val="0"/>
                                <w:numPr>
                                  <w:ilvl w:val="0"/>
                                  <w:numId w:val="4"/>
                                </w:numPr>
                                <w:tabs>
                                  <w:tab w:val="left" w:pos="777"/>
                                </w:tabs>
                                <w:autoSpaceDE w:val="0"/>
                                <w:autoSpaceDN w:val="0"/>
                                <w:spacing w:line="279" w:lineRule="exact"/>
                                <w:rPr>
                                  <w:rFonts w:ascii="Calibri"/>
                                  <w:b/>
                                  <w:sz w:val="22"/>
                                  <w:szCs w:val="22"/>
                                </w:rPr>
                              </w:pPr>
                              <w:r>
                                <w:rPr>
                                  <w:rFonts w:ascii="Calibri" w:hAnsi="Calibri"/>
                                  <w:b/>
                                  <w:color w:val="FF0000"/>
                                  <w:sz w:val="22"/>
                                  <w:szCs w:val="22"/>
                                </w:rPr>
                                <w:t>A falta de retorno do participante poderá ocasionar em desclassificação</w:t>
                              </w:r>
                            </w:p>
                            <w:p w14:paraId="06F489AB" w14:textId="77777777" w:rsidR="00287624" w:rsidRDefault="00287624" w:rsidP="00287624">
                              <w:pPr>
                                <w:rPr>
                                  <w:rFonts w:ascii="Calibri"/>
                                  <w:b/>
                                </w:rPr>
                              </w:pPr>
                            </w:p>
                            <w:p w14:paraId="6E521EDA" w14:textId="77777777" w:rsidR="00287624" w:rsidRDefault="00287624" w:rsidP="00287624">
                              <w:pPr>
                                <w:rPr>
                                  <w:rFonts w:ascii="Calibri"/>
                                  <w:b/>
                                </w:rPr>
                              </w:pPr>
                            </w:p>
                            <w:p w14:paraId="5F767C74" w14:textId="77777777" w:rsidR="00287624" w:rsidRDefault="00287624" w:rsidP="00287624">
                              <w:pPr>
                                <w:spacing w:before="1"/>
                                <w:ind w:left="314" w:right="337"/>
                                <w:jc w:val="center"/>
                                <w:rPr>
                                  <w:rFonts w:ascii="Calibri" w:hAnsi="Calibri"/>
                                  <w:b/>
                                </w:rPr>
                              </w:pPr>
                              <w:r>
                                <w:rPr>
                                  <w:rFonts w:ascii="Calibri" w:hAnsi="Calibri"/>
                                  <w:b/>
                                  <w:sz w:val="22"/>
                                </w:rPr>
                                <w:t>Qualquer</w:t>
                              </w:r>
                              <w:r>
                                <w:rPr>
                                  <w:rFonts w:ascii="Calibri" w:hAnsi="Calibri"/>
                                  <w:b/>
                                  <w:spacing w:val="-2"/>
                                  <w:sz w:val="22"/>
                                </w:rPr>
                                <w:t xml:space="preserve"> </w:t>
                              </w:r>
                              <w:r>
                                <w:rPr>
                                  <w:rFonts w:ascii="Calibri" w:hAnsi="Calibri"/>
                                  <w:b/>
                                  <w:sz w:val="22"/>
                                </w:rPr>
                                <w:t>dúvida</w:t>
                              </w:r>
                              <w:r>
                                <w:rPr>
                                  <w:rFonts w:ascii="Calibri" w:hAnsi="Calibri"/>
                                  <w:b/>
                                  <w:spacing w:val="-2"/>
                                  <w:sz w:val="22"/>
                                </w:rPr>
                                <w:t xml:space="preserve"> </w:t>
                              </w:r>
                              <w:r>
                                <w:rPr>
                                  <w:rFonts w:ascii="Calibri" w:hAnsi="Calibri"/>
                                  <w:b/>
                                  <w:sz w:val="22"/>
                                </w:rPr>
                                <w:t>referente</w:t>
                              </w:r>
                              <w:r>
                                <w:rPr>
                                  <w:rFonts w:ascii="Calibri" w:hAnsi="Calibri"/>
                                  <w:b/>
                                  <w:spacing w:val="-5"/>
                                  <w:sz w:val="22"/>
                                </w:rPr>
                                <w:t xml:space="preserve"> </w:t>
                              </w:r>
                              <w:r>
                                <w:rPr>
                                  <w:rFonts w:ascii="Calibri" w:hAnsi="Calibri"/>
                                  <w:b/>
                                  <w:sz w:val="22"/>
                                </w:rPr>
                                <w:t>a</w:t>
                              </w:r>
                              <w:r>
                                <w:rPr>
                                  <w:rFonts w:ascii="Calibri" w:hAnsi="Calibri"/>
                                  <w:b/>
                                  <w:spacing w:val="-2"/>
                                  <w:sz w:val="22"/>
                                </w:rPr>
                                <w:t xml:space="preserve"> </w:t>
                              </w:r>
                              <w:r>
                                <w:rPr>
                                  <w:rFonts w:ascii="Calibri" w:hAnsi="Calibri"/>
                                  <w:b/>
                                  <w:sz w:val="22"/>
                                </w:rPr>
                                <w:t>dispensa</w:t>
                              </w:r>
                              <w:r>
                                <w:rPr>
                                  <w:rFonts w:ascii="Calibri" w:hAnsi="Calibri"/>
                                  <w:b/>
                                  <w:spacing w:val="-3"/>
                                  <w:sz w:val="22"/>
                                </w:rPr>
                                <w:t xml:space="preserve"> </w:t>
                              </w:r>
                              <w:r>
                                <w:rPr>
                                  <w:rFonts w:ascii="Calibri" w:hAnsi="Calibri"/>
                                  <w:b/>
                                  <w:sz w:val="22"/>
                                </w:rPr>
                                <w:t>eletrônica</w:t>
                              </w:r>
                              <w:r>
                                <w:rPr>
                                  <w:rFonts w:ascii="Calibri" w:hAnsi="Calibri"/>
                                  <w:b/>
                                  <w:spacing w:val="-3"/>
                                  <w:sz w:val="22"/>
                                </w:rPr>
                                <w:t xml:space="preserve"> </w:t>
                              </w:r>
                              <w:r>
                                <w:rPr>
                                  <w:rFonts w:ascii="Calibri" w:hAnsi="Calibri"/>
                                  <w:b/>
                                  <w:sz w:val="22"/>
                                </w:rPr>
                                <w:t>favor</w:t>
                              </w:r>
                              <w:r>
                                <w:rPr>
                                  <w:rFonts w:ascii="Calibri" w:hAnsi="Calibri"/>
                                  <w:b/>
                                  <w:spacing w:val="-2"/>
                                  <w:sz w:val="22"/>
                                </w:rPr>
                                <w:t xml:space="preserve"> </w:t>
                              </w:r>
                              <w:r>
                                <w:rPr>
                                  <w:rFonts w:ascii="Calibri" w:hAnsi="Calibri"/>
                                  <w:b/>
                                  <w:sz w:val="22"/>
                                </w:rPr>
                                <w:t>entrar</w:t>
                              </w:r>
                              <w:r>
                                <w:rPr>
                                  <w:rFonts w:ascii="Calibri" w:hAnsi="Calibri"/>
                                  <w:b/>
                                  <w:spacing w:val="-2"/>
                                  <w:sz w:val="22"/>
                                </w:rPr>
                                <w:t xml:space="preserve"> </w:t>
                              </w:r>
                              <w:r>
                                <w:rPr>
                                  <w:rFonts w:ascii="Calibri" w:hAnsi="Calibri"/>
                                  <w:b/>
                                  <w:sz w:val="22"/>
                                </w:rPr>
                                <w:t>em</w:t>
                              </w:r>
                              <w:r>
                                <w:rPr>
                                  <w:rFonts w:ascii="Calibri" w:hAnsi="Calibri"/>
                                  <w:b/>
                                  <w:spacing w:val="-4"/>
                                  <w:sz w:val="22"/>
                                </w:rPr>
                                <w:t xml:space="preserve"> </w:t>
                              </w:r>
                              <w:r>
                                <w:rPr>
                                  <w:rFonts w:ascii="Calibri" w:hAnsi="Calibri"/>
                                  <w:b/>
                                  <w:sz w:val="22"/>
                                </w:rPr>
                                <w:t>contato</w:t>
                              </w:r>
                              <w:r>
                                <w:rPr>
                                  <w:rFonts w:ascii="Calibri" w:hAnsi="Calibri"/>
                                  <w:b/>
                                  <w:spacing w:val="-3"/>
                                  <w:sz w:val="22"/>
                                </w:rPr>
                                <w:t xml:space="preserve"> </w:t>
                              </w:r>
                              <w:r>
                                <w:rPr>
                                  <w:rFonts w:ascii="Calibri" w:hAnsi="Calibri"/>
                                  <w:b/>
                                  <w:sz w:val="22"/>
                                </w:rPr>
                                <w:t>com Maria</w:t>
                              </w:r>
                              <w:r>
                                <w:rPr>
                                  <w:rFonts w:ascii="Calibri" w:hAnsi="Calibri"/>
                                  <w:b/>
                                  <w:spacing w:val="-3"/>
                                  <w:sz w:val="22"/>
                                </w:rPr>
                                <w:t xml:space="preserve"> </w:t>
                              </w:r>
                              <w:r>
                                <w:rPr>
                                  <w:rFonts w:ascii="Calibri" w:hAnsi="Calibri"/>
                                  <w:b/>
                                  <w:sz w:val="22"/>
                                </w:rPr>
                                <w:t>Alice</w:t>
                              </w:r>
                              <w:r>
                                <w:rPr>
                                  <w:rFonts w:ascii="Calibri" w:hAnsi="Calibri"/>
                                  <w:b/>
                                  <w:spacing w:val="-2"/>
                                  <w:sz w:val="22"/>
                                </w:rPr>
                                <w:t xml:space="preserve"> </w:t>
                              </w:r>
                              <w:r>
                                <w:rPr>
                                  <w:rFonts w:ascii="Calibri" w:hAnsi="Calibri"/>
                                  <w:b/>
                                  <w:sz w:val="22"/>
                                </w:rPr>
                                <w:t xml:space="preserve">no e-mail: </w:t>
                              </w:r>
                              <w:hyperlink r:id="rId9" w:history="1">
                                <w:r>
                                  <w:rPr>
                                    <w:rStyle w:val="Hyperlink"/>
                                    <w:rFonts w:ascii="Calibri" w:hAnsi="Calibri"/>
                                    <w:b/>
                                    <w:sz w:val="22"/>
                                  </w:rPr>
                                  <w:t>mariamf@sebraesp.com.br</w:t>
                                </w:r>
                              </w:hyperlink>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BA62D33" id="Agrupar 5" o:spid="_x0000_s1026" style="position:absolute;left:0;text-align:left;margin-left:0;margin-top:105.75pt;width:495.65pt;height:651.75pt;z-index:251659264;mso-wrap-distance-left:0;mso-wrap-distance-right:0;mso-position-horizontal:left;mso-position-horizontal-relative:margin;mso-position-vertical-relative:page;mso-width-relative:margin;mso-height-relative:margin" coordsize="59156,68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">
                <v:shape id="Graphic 4" o:spid="_x0000_s1027" style="position:absolute;width:59156;height:67329;visibility:visible;mso-wrap-style:square;v-text-anchor:top" coordsize="5915660,673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" path="m5801233,6694424l,6694424r,38100l5801233,6732524r,-38100xem5801233,6618224r-5746369,l54864,129667r-18288,l36576,6618224r-18288,l18288,129667,,129667,,6618224r,38100l5801233,6656324r,-38100xem5801233,36576r-5746369,l36576,36576r,18288l36576,129540r18288,l54864,54864r5746369,l5801233,36576xem5801233,l54864,,18288,,,,,18288,,129540r18288,l18288,18288r36576,l5801233,18288r,-18288xem5839409,129667r-38100,l5801309,6618224r,38100l5839409,6656324r,-38100l5839409,129667xem5915609,129667r-38100,l5877509,6618224r,76200l5801309,6694424r,38100l5877509,6732524r38100,l5915609,6694424r,-76200l5915609,129667xem5915609,36576r-114300,l5801309,54864r,74676l5839409,129540r,-74676l5877509,54864r,74676l5915609,129540r,-74676l5915609,36576xem5915609,l5801309,r,18288l5915609,18288r,-18288xe" fillcolor="black" stroked="f">
                  <v:path arrowok="t"/>
                </v:shape>
                <v:shapetype id="_x0000_t202" coordsize="21600,21600" o:spt="202" path="m,l,21600r21600,l21600,xe">
                  <v:stroke joinstyle="miter"/>
                  <v:path gradientshapeok="t" o:connecttype="rect"/>
                </v:shapetype>
                <v:shape id="Textbox 5" o:spid="_x0000_s1028" type="#_x0000_t202" style="position:absolute;left:257;top:779;width:58033;height:67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" filled="f" stroked="f">
                  <v:textbox inset="0,0,0,0">
                    <w:txbxContent>
                      <w:p w14:paraId="485FCFAE" w14:textId="77777777" w:rsidR="00287624" w:rsidRDefault="00287624" w:rsidP="00287624">
                        <w:pPr>
                          <w:spacing w:before="145"/>
                          <w:ind w:left="3043" w:right="2912" w:firstLine="391"/>
                          <w:rPr>
                            <w:rFonts w:ascii="Calibri" w:hAnsi="Calibri"/>
                            <w:b/>
                            <w:sz w:val="22"/>
                          </w:rPr>
                        </w:pPr>
                        <w:r>
                          <w:rPr>
                            <w:rFonts w:ascii="Calibri" w:hAnsi="Calibri"/>
                            <w:b/>
                            <w:sz w:val="22"/>
                            <w:u w:val="single"/>
                          </w:rPr>
                          <w:t>QUADRO INFORMATIVO</w:t>
                        </w:r>
                        <w:r>
                          <w:rPr>
                            <w:rFonts w:ascii="Calibri" w:hAnsi="Calibri"/>
                            <w:b/>
                            <w:sz w:val="22"/>
                          </w:rPr>
                          <w:t xml:space="preserve"> </w:t>
                        </w:r>
                      </w:p>
                      <w:p w14:paraId="1EAF150A" w14:textId="77777777" w:rsidR="00287624" w:rsidRDefault="00287624" w:rsidP="00287624">
                        <w:pPr>
                          <w:spacing w:before="145"/>
                          <w:ind w:left="3043" w:right="2912" w:hanging="66"/>
                          <w:rPr>
                            <w:rFonts w:ascii="Calibri" w:hAnsi="Calibri"/>
                            <w:b/>
                            <w:sz w:val="22"/>
                          </w:rPr>
                        </w:pPr>
                        <w:r>
                          <w:rPr>
                            <w:rFonts w:ascii="Calibri" w:hAnsi="Calibri"/>
                            <w:b/>
                            <w:sz w:val="22"/>
                          </w:rPr>
                          <w:t>AVISO</w:t>
                        </w:r>
                        <w:r>
                          <w:rPr>
                            <w:rFonts w:ascii="Calibri" w:hAnsi="Calibri"/>
                            <w:b/>
                            <w:spacing w:val="-12"/>
                            <w:sz w:val="22"/>
                          </w:rPr>
                          <w:t xml:space="preserve"> </w:t>
                        </w:r>
                        <w:r>
                          <w:rPr>
                            <w:rFonts w:ascii="Calibri" w:hAnsi="Calibri"/>
                            <w:b/>
                            <w:sz w:val="22"/>
                          </w:rPr>
                          <w:t>DE</w:t>
                        </w:r>
                        <w:r>
                          <w:rPr>
                            <w:rFonts w:ascii="Calibri" w:hAnsi="Calibri"/>
                            <w:b/>
                            <w:spacing w:val="-11"/>
                            <w:sz w:val="22"/>
                          </w:rPr>
                          <w:t xml:space="preserve"> </w:t>
                        </w:r>
                        <w:r>
                          <w:rPr>
                            <w:rFonts w:ascii="Calibri" w:hAnsi="Calibri"/>
                            <w:b/>
                            <w:sz w:val="22"/>
                          </w:rPr>
                          <w:t>DISPENSA</w:t>
                        </w:r>
                        <w:r>
                          <w:rPr>
                            <w:rFonts w:ascii="Calibri" w:hAnsi="Calibri"/>
                            <w:b/>
                            <w:spacing w:val="-11"/>
                            <w:sz w:val="22"/>
                          </w:rPr>
                          <w:t xml:space="preserve"> </w:t>
                        </w:r>
                        <w:r>
                          <w:rPr>
                            <w:rFonts w:ascii="Calibri" w:hAnsi="Calibri"/>
                            <w:b/>
                            <w:sz w:val="22"/>
                          </w:rPr>
                          <w:t>ELETRÔNICA</w:t>
                        </w:r>
                      </w:p>
                      <w:p w14:paraId="3DC6D768" w14:textId="77777777" w:rsidR="00287624" w:rsidRDefault="00287624" w:rsidP="00287624">
                        <w:pPr>
                          <w:spacing w:before="145"/>
                          <w:ind w:left="3043" w:right="2912" w:hanging="66"/>
                          <w:rPr>
                            <w:rFonts w:ascii="Calibri" w:hAnsi="Calibri"/>
                            <w:b/>
                          </w:rPr>
                        </w:pPr>
                      </w:p>
                      <w:p w14:paraId="10428228" w14:textId="04E44E00" w:rsidR="00287624" w:rsidRDefault="00287624" w:rsidP="00287624">
                        <w:pPr>
                          <w:spacing w:before="1"/>
                          <w:ind w:left="3343" w:right="2830" w:hanging="560"/>
                          <w:rPr>
                            <w:rFonts w:ascii="Calibri" w:hAnsi="Calibri"/>
                            <w:b/>
                          </w:rPr>
                        </w:pPr>
                        <w:r>
                          <w:rPr>
                            <w:rFonts w:ascii="Calibri" w:hAnsi="Calibri"/>
                            <w:b/>
                            <w:color w:val="000000"/>
                            <w:sz w:val="22"/>
                          </w:rPr>
                          <w:t>DISPENSA</w:t>
                        </w:r>
                        <w:r>
                          <w:rPr>
                            <w:rFonts w:ascii="Calibri" w:hAnsi="Calibri"/>
                            <w:b/>
                            <w:color w:val="000000"/>
                            <w:spacing w:val="-10"/>
                            <w:sz w:val="22"/>
                          </w:rPr>
                          <w:t xml:space="preserve"> </w:t>
                        </w:r>
                        <w:r>
                          <w:rPr>
                            <w:rFonts w:ascii="Calibri" w:hAnsi="Calibri"/>
                            <w:b/>
                            <w:color w:val="000000"/>
                            <w:sz w:val="22"/>
                          </w:rPr>
                          <w:t>ELETRÔNICA</w:t>
                        </w:r>
                        <w:r>
                          <w:rPr>
                            <w:rFonts w:ascii="Calibri" w:hAnsi="Calibri"/>
                            <w:b/>
                            <w:color w:val="000000"/>
                            <w:spacing w:val="-12"/>
                            <w:sz w:val="22"/>
                          </w:rPr>
                          <w:t xml:space="preserve"> </w:t>
                        </w:r>
                        <w:r>
                          <w:rPr>
                            <w:rFonts w:ascii="Calibri" w:hAnsi="Calibri"/>
                            <w:b/>
                            <w:color w:val="000000"/>
                            <w:sz w:val="22"/>
                          </w:rPr>
                          <w:t>Nº</w:t>
                        </w:r>
                        <w:r>
                          <w:rPr>
                            <w:rFonts w:ascii="Calibri" w:hAnsi="Calibri"/>
                            <w:b/>
                            <w:color w:val="000000"/>
                            <w:spacing w:val="-11"/>
                            <w:sz w:val="22"/>
                          </w:rPr>
                          <w:t xml:space="preserve"> </w:t>
                        </w:r>
                        <w:r w:rsidR="004E2978">
                          <w:rPr>
                            <w:rFonts w:ascii="Calibri" w:hAnsi="Calibri"/>
                            <w:b/>
                            <w:color w:val="000000"/>
                            <w:sz w:val="22"/>
                          </w:rPr>
                          <w:t>160</w:t>
                        </w:r>
                        <w:r>
                          <w:rPr>
                            <w:rFonts w:ascii="Calibri" w:hAnsi="Calibri"/>
                            <w:b/>
                            <w:color w:val="000000"/>
                            <w:sz w:val="22"/>
                          </w:rPr>
                          <w:t>/2026 PROCESSO Nº 01/001268/2026</w:t>
                        </w:r>
                        <w:r>
                          <w:rPr>
                            <w:rFonts w:ascii="Calibri" w:hAnsi="Calibri"/>
                            <w:b/>
                            <w:color w:val="000000"/>
                            <w:spacing w:val="80"/>
                            <w:sz w:val="22"/>
                          </w:rPr>
                          <w:t xml:space="preserve"> </w:t>
                        </w:r>
                        <w:r>
                          <w:rPr>
                            <w:rFonts w:ascii="Calibri" w:hAnsi="Calibri"/>
                            <w:b/>
                            <w:color w:val="000000"/>
                            <w:sz w:val="22"/>
                          </w:rPr>
                          <w:t>CÓDIGO DA UASG: 930452</w:t>
                        </w:r>
                      </w:p>
                      <w:p w14:paraId="6287F60C" w14:textId="77777777" w:rsidR="00287624" w:rsidRDefault="00287624" w:rsidP="00287624">
                        <w:pPr>
                          <w:spacing w:line="267" w:lineRule="exact"/>
                          <w:ind w:left="90" w:right="115"/>
                          <w:jc w:val="center"/>
                          <w:rPr>
                            <w:rFonts w:ascii="Calibri" w:hAnsi="Calibri"/>
                            <w:b/>
                          </w:rPr>
                        </w:pPr>
                        <w:r>
                          <w:rPr>
                            <w:rFonts w:ascii="Calibri" w:hAnsi="Calibri"/>
                            <w:b/>
                            <w:sz w:val="22"/>
                          </w:rPr>
                          <w:t>ENDEREÇO</w:t>
                        </w:r>
                        <w:r>
                          <w:rPr>
                            <w:rFonts w:ascii="Calibri" w:hAnsi="Calibri"/>
                            <w:b/>
                            <w:spacing w:val="-7"/>
                            <w:sz w:val="22"/>
                          </w:rPr>
                          <w:t xml:space="preserve"> </w:t>
                        </w:r>
                        <w:r>
                          <w:rPr>
                            <w:rFonts w:ascii="Calibri" w:hAnsi="Calibri"/>
                            <w:b/>
                            <w:sz w:val="22"/>
                          </w:rPr>
                          <w:t>ELETRÔNICO:</w:t>
                        </w:r>
                        <w:hyperlink r:id="rId10" w:history="1">
                          <w:r>
                            <w:rPr>
                              <w:rStyle w:val="Hyperlink"/>
                              <w:rFonts w:ascii="Calibri" w:hAnsi="Calibri"/>
                              <w:b/>
                              <w:color w:val="0462C1"/>
                              <w:spacing w:val="-7"/>
                              <w:sz w:val="22"/>
                            </w:rPr>
                            <w:t xml:space="preserve"> </w:t>
                          </w:r>
                          <w:r>
                            <w:rPr>
                              <w:rStyle w:val="Hyperlink"/>
                              <w:rFonts w:ascii="Calibri" w:hAnsi="Calibri"/>
                              <w:b/>
                              <w:color w:val="0462C1"/>
                              <w:spacing w:val="-2"/>
                              <w:sz w:val="22"/>
                            </w:rPr>
                            <w:t>www.gov.br/compras</w:t>
                          </w:r>
                        </w:hyperlink>
                      </w:p>
                      <w:p w14:paraId="14F70912" w14:textId="668A517C" w:rsidR="00287624" w:rsidRDefault="00287624" w:rsidP="00287624">
                        <w:pPr>
                          <w:ind w:left="90" w:right="115"/>
                          <w:jc w:val="center"/>
                          <w:rPr>
                            <w:rFonts w:ascii="Calibri" w:hAnsi="Calibri"/>
                            <w:b/>
                          </w:rPr>
                        </w:pPr>
                        <w:r>
                          <w:rPr>
                            <w:rFonts w:ascii="Calibri" w:hAnsi="Calibri"/>
                            <w:b/>
                            <w:color w:val="000000"/>
                            <w:sz w:val="22"/>
                          </w:rPr>
                          <w:t>DATA</w:t>
                        </w:r>
                        <w:r>
                          <w:rPr>
                            <w:rFonts w:ascii="Calibri" w:hAnsi="Calibri"/>
                            <w:b/>
                            <w:color w:val="000000"/>
                            <w:spacing w:val="-2"/>
                            <w:sz w:val="22"/>
                          </w:rPr>
                          <w:t xml:space="preserve"> </w:t>
                        </w:r>
                        <w:r>
                          <w:rPr>
                            <w:rFonts w:ascii="Calibri" w:hAnsi="Calibri"/>
                            <w:b/>
                            <w:color w:val="000000"/>
                            <w:sz w:val="22"/>
                          </w:rPr>
                          <w:t>DO</w:t>
                        </w:r>
                        <w:r>
                          <w:rPr>
                            <w:rFonts w:ascii="Calibri" w:hAnsi="Calibri"/>
                            <w:b/>
                            <w:color w:val="000000"/>
                            <w:spacing w:val="-6"/>
                            <w:sz w:val="22"/>
                          </w:rPr>
                          <w:t xml:space="preserve"> </w:t>
                        </w:r>
                        <w:r>
                          <w:rPr>
                            <w:rFonts w:ascii="Calibri" w:hAnsi="Calibri"/>
                            <w:b/>
                            <w:color w:val="000000"/>
                            <w:sz w:val="22"/>
                          </w:rPr>
                          <w:t>INÍCIO</w:t>
                        </w:r>
                        <w:r>
                          <w:rPr>
                            <w:rFonts w:ascii="Calibri" w:hAnsi="Calibri"/>
                            <w:b/>
                            <w:color w:val="000000"/>
                            <w:spacing w:val="-6"/>
                            <w:sz w:val="22"/>
                          </w:rPr>
                          <w:t xml:space="preserve"> </w:t>
                        </w:r>
                        <w:r>
                          <w:rPr>
                            <w:rFonts w:ascii="Calibri" w:hAnsi="Calibri"/>
                            <w:b/>
                            <w:color w:val="000000"/>
                            <w:sz w:val="22"/>
                          </w:rPr>
                          <w:t>DO</w:t>
                        </w:r>
                        <w:r>
                          <w:rPr>
                            <w:rFonts w:ascii="Calibri" w:hAnsi="Calibri"/>
                            <w:b/>
                            <w:color w:val="000000"/>
                            <w:spacing w:val="-3"/>
                            <w:sz w:val="22"/>
                          </w:rPr>
                          <w:t xml:space="preserve"> </w:t>
                        </w:r>
                        <w:r>
                          <w:rPr>
                            <w:rFonts w:ascii="Calibri" w:hAnsi="Calibri"/>
                            <w:b/>
                            <w:color w:val="000000"/>
                            <w:sz w:val="22"/>
                          </w:rPr>
                          <w:t>PRAZO</w:t>
                        </w:r>
                        <w:r>
                          <w:rPr>
                            <w:rFonts w:ascii="Calibri" w:hAnsi="Calibri"/>
                            <w:b/>
                            <w:color w:val="000000"/>
                            <w:spacing w:val="-3"/>
                            <w:sz w:val="22"/>
                          </w:rPr>
                          <w:t xml:space="preserve"> </w:t>
                        </w:r>
                        <w:r>
                          <w:rPr>
                            <w:rFonts w:ascii="Calibri" w:hAnsi="Calibri"/>
                            <w:b/>
                            <w:color w:val="000000"/>
                            <w:sz w:val="22"/>
                          </w:rPr>
                          <w:t>PARA</w:t>
                        </w:r>
                        <w:r>
                          <w:rPr>
                            <w:rFonts w:ascii="Calibri" w:hAnsi="Calibri"/>
                            <w:b/>
                            <w:color w:val="000000"/>
                            <w:spacing w:val="-2"/>
                            <w:sz w:val="22"/>
                          </w:rPr>
                          <w:t xml:space="preserve"> </w:t>
                        </w:r>
                        <w:r>
                          <w:rPr>
                            <w:rFonts w:ascii="Calibri" w:hAnsi="Calibri"/>
                            <w:b/>
                            <w:color w:val="000000"/>
                            <w:sz w:val="22"/>
                          </w:rPr>
                          <w:t>ENVIO</w:t>
                        </w:r>
                        <w:r>
                          <w:rPr>
                            <w:rFonts w:ascii="Calibri" w:hAnsi="Calibri"/>
                            <w:b/>
                            <w:color w:val="000000"/>
                            <w:spacing w:val="-6"/>
                            <w:sz w:val="22"/>
                          </w:rPr>
                          <w:t xml:space="preserve"> </w:t>
                        </w:r>
                        <w:r>
                          <w:rPr>
                            <w:rFonts w:ascii="Calibri" w:hAnsi="Calibri"/>
                            <w:b/>
                            <w:color w:val="000000"/>
                            <w:sz w:val="22"/>
                          </w:rPr>
                          <w:t>DA</w:t>
                        </w:r>
                        <w:r>
                          <w:rPr>
                            <w:rFonts w:ascii="Calibri" w:hAnsi="Calibri"/>
                            <w:b/>
                            <w:color w:val="000000"/>
                            <w:spacing w:val="-4"/>
                            <w:sz w:val="22"/>
                          </w:rPr>
                          <w:t xml:space="preserve"> </w:t>
                        </w:r>
                        <w:r>
                          <w:rPr>
                            <w:rFonts w:ascii="Calibri" w:hAnsi="Calibri"/>
                            <w:b/>
                            <w:color w:val="000000"/>
                            <w:sz w:val="22"/>
                          </w:rPr>
                          <w:t>PROPOSTA</w:t>
                        </w:r>
                        <w:r>
                          <w:rPr>
                            <w:rFonts w:ascii="Calibri" w:hAnsi="Calibri"/>
                            <w:b/>
                            <w:color w:val="000000"/>
                            <w:spacing w:val="-2"/>
                            <w:sz w:val="22"/>
                          </w:rPr>
                          <w:t xml:space="preserve"> </w:t>
                        </w:r>
                        <w:r>
                          <w:rPr>
                            <w:rFonts w:ascii="Calibri" w:hAnsi="Calibri"/>
                            <w:b/>
                            <w:color w:val="000000"/>
                            <w:sz w:val="22"/>
                          </w:rPr>
                          <w:t>ELETRÔNICA:</w:t>
                        </w:r>
                        <w:r>
                          <w:rPr>
                            <w:rFonts w:ascii="Calibri" w:hAnsi="Calibri"/>
                            <w:b/>
                            <w:color w:val="000000"/>
                            <w:spacing w:val="-3"/>
                            <w:sz w:val="22"/>
                          </w:rPr>
                          <w:t xml:space="preserve"> </w:t>
                        </w:r>
                        <w:r>
                          <w:rPr>
                            <w:rFonts w:ascii="Calibri" w:hAnsi="Calibri"/>
                            <w:b/>
                            <w:color w:val="000000"/>
                            <w:sz w:val="22"/>
                          </w:rPr>
                          <w:t>DE</w:t>
                        </w:r>
                        <w:r>
                          <w:rPr>
                            <w:rFonts w:ascii="Calibri" w:hAnsi="Calibri"/>
                            <w:b/>
                            <w:color w:val="000000"/>
                            <w:spacing w:val="-1"/>
                            <w:sz w:val="22"/>
                          </w:rPr>
                          <w:t xml:space="preserve"> </w:t>
                        </w:r>
                        <w:r>
                          <w:rPr>
                            <w:rFonts w:ascii="Calibri" w:hAnsi="Calibri"/>
                            <w:b/>
                            <w:color w:val="000000"/>
                            <w:sz w:val="22"/>
                          </w:rPr>
                          <w:t>29/07/2026</w:t>
                        </w:r>
                        <w:r>
                          <w:rPr>
                            <w:rFonts w:ascii="Calibri" w:hAnsi="Calibri"/>
                            <w:b/>
                            <w:color w:val="000000"/>
                            <w:spacing w:val="-4"/>
                            <w:sz w:val="22"/>
                          </w:rPr>
                          <w:t xml:space="preserve"> </w:t>
                        </w:r>
                        <w:r>
                          <w:rPr>
                            <w:rFonts w:ascii="Calibri" w:hAnsi="Calibri"/>
                            <w:b/>
                            <w:color w:val="000000"/>
                            <w:sz w:val="22"/>
                          </w:rPr>
                          <w:t>ATÉ 0</w:t>
                        </w:r>
                        <w:r w:rsidR="004E2978">
                          <w:rPr>
                            <w:rFonts w:ascii="Calibri" w:hAnsi="Calibri"/>
                            <w:b/>
                            <w:color w:val="000000"/>
                            <w:sz w:val="22"/>
                          </w:rPr>
                          <w:t>4</w:t>
                        </w:r>
                        <w:r>
                          <w:rPr>
                            <w:rFonts w:ascii="Calibri" w:hAnsi="Calibri"/>
                            <w:b/>
                            <w:color w:val="000000"/>
                            <w:sz w:val="22"/>
                          </w:rPr>
                          <w:t>/08/2026 às 08h59.</w:t>
                        </w:r>
                      </w:p>
                      <w:p w14:paraId="6423C1CB" w14:textId="3156EDFD" w:rsidR="00287624" w:rsidRDefault="00287624" w:rsidP="00287624">
                        <w:pPr>
                          <w:spacing w:before="1"/>
                          <w:ind w:left="92" w:right="115"/>
                          <w:jc w:val="center"/>
                          <w:rPr>
                            <w:rFonts w:ascii="Calibri" w:hAnsi="Calibri"/>
                            <w:b/>
                          </w:rPr>
                        </w:pPr>
                        <w:r>
                          <w:rPr>
                            <w:rFonts w:ascii="Calibri" w:hAnsi="Calibri"/>
                            <w:b/>
                            <w:color w:val="000000"/>
                            <w:sz w:val="22"/>
                          </w:rPr>
                          <w:t>DATA</w:t>
                        </w:r>
                        <w:r>
                          <w:rPr>
                            <w:rFonts w:ascii="Calibri" w:hAnsi="Calibri"/>
                            <w:b/>
                            <w:color w:val="000000"/>
                            <w:spacing w:val="-5"/>
                            <w:sz w:val="22"/>
                          </w:rPr>
                          <w:t xml:space="preserve"> </w:t>
                        </w:r>
                        <w:r>
                          <w:rPr>
                            <w:rFonts w:ascii="Calibri" w:hAnsi="Calibri"/>
                            <w:b/>
                            <w:color w:val="000000"/>
                            <w:sz w:val="22"/>
                          </w:rPr>
                          <w:t>E</w:t>
                        </w:r>
                        <w:r>
                          <w:rPr>
                            <w:rFonts w:ascii="Calibri" w:hAnsi="Calibri"/>
                            <w:b/>
                            <w:color w:val="000000"/>
                            <w:spacing w:val="-6"/>
                            <w:sz w:val="22"/>
                          </w:rPr>
                          <w:t xml:space="preserve"> </w:t>
                        </w:r>
                        <w:r>
                          <w:rPr>
                            <w:rFonts w:ascii="Calibri" w:hAnsi="Calibri"/>
                            <w:b/>
                            <w:color w:val="000000"/>
                            <w:sz w:val="22"/>
                          </w:rPr>
                          <w:t>HORA</w:t>
                        </w:r>
                        <w:r>
                          <w:rPr>
                            <w:rFonts w:ascii="Calibri" w:hAnsi="Calibri"/>
                            <w:b/>
                            <w:color w:val="000000"/>
                            <w:spacing w:val="-3"/>
                            <w:sz w:val="22"/>
                          </w:rPr>
                          <w:t xml:space="preserve"> </w:t>
                        </w:r>
                        <w:r>
                          <w:rPr>
                            <w:rFonts w:ascii="Calibri" w:hAnsi="Calibri"/>
                            <w:b/>
                            <w:color w:val="000000"/>
                            <w:sz w:val="22"/>
                          </w:rPr>
                          <w:t>DA</w:t>
                        </w:r>
                        <w:r>
                          <w:rPr>
                            <w:rFonts w:ascii="Calibri" w:hAnsi="Calibri"/>
                            <w:b/>
                            <w:color w:val="000000"/>
                            <w:spacing w:val="-6"/>
                            <w:sz w:val="22"/>
                          </w:rPr>
                          <w:t xml:space="preserve"> </w:t>
                        </w:r>
                        <w:r>
                          <w:rPr>
                            <w:rFonts w:ascii="Calibri" w:hAnsi="Calibri"/>
                            <w:b/>
                            <w:color w:val="000000"/>
                            <w:sz w:val="22"/>
                          </w:rPr>
                          <w:t>ABERTURA</w:t>
                        </w:r>
                        <w:r>
                          <w:rPr>
                            <w:rFonts w:ascii="Calibri" w:hAnsi="Calibri"/>
                            <w:b/>
                            <w:color w:val="000000"/>
                            <w:spacing w:val="-2"/>
                            <w:sz w:val="22"/>
                          </w:rPr>
                          <w:t xml:space="preserve"> </w:t>
                        </w:r>
                        <w:r>
                          <w:rPr>
                            <w:rFonts w:ascii="Calibri" w:hAnsi="Calibri"/>
                            <w:b/>
                            <w:color w:val="000000"/>
                            <w:sz w:val="22"/>
                          </w:rPr>
                          <w:t>DA</w:t>
                        </w:r>
                        <w:r>
                          <w:rPr>
                            <w:rFonts w:ascii="Calibri" w:hAnsi="Calibri"/>
                            <w:b/>
                            <w:color w:val="000000"/>
                            <w:spacing w:val="-6"/>
                            <w:sz w:val="22"/>
                          </w:rPr>
                          <w:t xml:space="preserve"> </w:t>
                        </w:r>
                        <w:r>
                          <w:rPr>
                            <w:rFonts w:ascii="Calibri" w:hAnsi="Calibri"/>
                            <w:b/>
                            <w:color w:val="000000"/>
                            <w:sz w:val="22"/>
                          </w:rPr>
                          <w:t>SESSÃO</w:t>
                        </w:r>
                        <w:r>
                          <w:rPr>
                            <w:rFonts w:ascii="Calibri" w:hAnsi="Calibri"/>
                            <w:b/>
                            <w:color w:val="000000"/>
                            <w:spacing w:val="-4"/>
                            <w:sz w:val="22"/>
                          </w:rPr>
                          <w:t xml:space="preserve"> </w:t>
                        </w:r>
                        <w:r>
                          <w:rPr>
                            <w:rFonts w:ascii="Calibri" w:hAnsi="Calibri"/>
                            <w:b/>
                            <w:color w:val="000000"/>
                            <w:sz w:val="22"/>
                          </w:rPr>
                          <w:t>PÚBLICA: 0</w:t>
                        </w:r>
                        <w:r w:rsidR="004E2978">
                          <w:rPr>
                            <w:rFonts w:ascii="Calibri" w:hAnsi="Calibri"/>
                            <w:b/>
                            <w:color w:val="000000"/>
                            <w:sz w:val="22"/>
                          </w:rPr>
                          <w:t>4</w:t>
                        </w:r>
                        <w:r>
                          <w:rPr>
                            <w:rFonts w:ascii="Calibri" w:hAnsi="Calibri"/>
                            <w:b/>
                            <w:color w:val="000000"/>
                            <w:sz w:val="22"/>
                          </w:rPr>
                          <w:t>/08/2026</w:t>
                        </w:r>
                        <w:r>
                          <w:rPr>
                            <w:rFonts w:ascii="Calibri" w:hAnsi="Calibri"/>
                            <w:b/>
                            <w:color w:val="000000"/>
                            <w:spacing w:val="-3"/>
                            <w:sz w:val="22"/>
                          </w:rPr>
                          <w:t xml:space="preserve"> </w:t>
                        </w:r>
                        <w:r>
                          <w:rPr>
                            <w:rFonts w:ascii="Calibri" w:hAnsi="Calibri"/>
                            <w:b/>
                            <w:color w:val="000000"/>
                            <w:sz w:val="22"/>
                          </w:rPr>
                          <w:t>das</w:t>
                        </w:r>
                        <w:r>
                          <w:rPr>
                            <w:rFonts w:ascii="Calibri" w:hAnsi="Calibri"/>
                            <w:b/>
                            <w:color w:val="000000"/>
                            <w:spacing w:val="-5"/>
                            <w:sz w:val="22"/>
                          </w:rPr>
                          <w:t xml:space="preserve"> </w:t>
                        </w:r>
                        <w:r>
                          <w:rPr>
                            <w:rFonts w:ascii="Calibri" w:hAnsi="Calibri"/>
                            <w:b/>
                            <w:color w:val="000000"/>
                            <w:sz w:val="22"/>
                          </w:rPr>
                          <w:t>09:00</w:t>
                        </w:r>
                        <w:r>
                          <w:rPr>
                            <w:rFonts w:ascii="Calibri" w:hAnsi="Calibri"/>
                            <w:b/>
                            <w:color w:val="000000"/>
                            <w:spacing w:val="-5"/>
                            <w:sz w:val="22"/>
                          </w:rPr>
                          <w:t xml:space="preserve"> </w:t>
                        </w:r>
                        <w:r>
                          <w:rPr>
                            <w:rFonts w:ascii="Calibri" w:hAnsi="Calibri"/>
                            <w:b/>
                            <w:color w:val="000000"/>
                            <w:sz w:val="22"/>
                          </w:rPr>
                          <w:t>horas</w:t>
                        </w:r>
                        <w:r>
                          <w:rPr>
                            <w:rFonts w:ascii="Calibri" w:hAnsi="Calibri"/>
                            <w:b/>
                            <w:color w:val="000000"/>
                            <w:spacing w:val="-6"/>
                            <w:sz w:val="22"/>
                          </w:rPr>
                          <w:t xml:space="preserve"> </w:t>
                        </w:r>
                        <w:r>
                          <w:rPr>
                            <w:rFonts w:ascii="Calibri" w:hAnsi="Calibri"/>
                            <w:b/>
                            <w:color w:val="000000"/>
                            <w:sz w:val="22"/>
                          </w:rPr>
                          <w:t>às</w:t>
                        </w:r>
                        <w:r>
                          <w:rPr>
                            <w:rFonts w:ascii="Calibri" w:hAnsi="Calibri"/>
                            <w:b/>
                            <w:color w:val="000000"/>
                            <w:spacing w:val="-3"/>
                            <w:sz w:val="22"/>
                          </w:rPr>
                          <w:t xml:space="preserve"> </w:t>
                        </w:r>
                        <w:r>
                          <w:rPr>
                            <w:rFonts w:ascii="Calibri" w:hAnsi="Calibri"/>
                            <w:b/>
                            <w:color w:val="000000"/>
                            <w:sz w:val="22"/>
                          </w:rPr>
                          <w:t>15:00</w:t>
                        </w:r>
                        <w:r>
                          <w:rPr>
                            <w:rFonts w:ascii="Calibri" w:hAnsi="Calibri"/>
                            <w:b/>
                            <w:color w:val="000000"/>
                            <w:spacing w:val="-2"/>
                            <w:sz w:val="22"/>
                          </w:rPr>
                          <w:t xml:space="preserve"> horas.</w:t>
                        </w:r>
                      </w:p>
                      <w:p w14:paraId="4ACE62CF" w14:textId="77777777" w:rsidR="00287624" w:rsidRDefault="00287624" w:rsidP="00287624">
                        <w:pPr>
                          <w:ind w:left="89" w:right="115"/>
                          <w:jc w:val="center"/>
                          <w:rPr>
                            <w:rFonts w:ascii="Calibri" w:hAnsi="Calibri"/>
                            <w:b/>
                          </w:rPr>
                        </w:pPr>
                        <w:r>
                          <w:rPr>
                            <w:rFonts w:ascii="Calibri" w:hAnsi="Calibri"/>
                            <w:b/>
                            <w:color w:val="000000"/>
                            <w:sz w:val="22"/>
                          </w:rPr>
                          <w:t>CRITÉRIO</w:t>
                        </w:r>
                        <w:r>
                          <w:rPr>
                            <w:rFonts w:ascii="Calibri" w:hAnsi="Calibri"/>
                            <w:b/>
                            <w:color w:val="000000"/>
                            <w:spacing w:val="-9"/>
                            <w:sz w:val="22"/>
                          </w:rPr>
                          <w:t xml:space="preserve"> </w:t>
                        </w:r>
                        <w:r>
                          <w:rPr>
                            <w:rFonts w:ascii="Calibri" w:hAnsi="Calibri"/>
                            <w:b/>
                            <w:color w:val="000000"/>
                            <w:sz w:val="22"/>
                          </w:rPr>
                          <w:t>DE</w:t>
                        </w:r>
                        <w:r>
                          <w:rPr>
                            <w:rFonts w:ascii="Calibri" w:hAnsi="Calibri"/>
                            <w:b/>
                            <w:color w:val="000000"/>
                            <w:spacing w:val="-5"/>
                            <w:sz w:val="22"/>
                          </w:rPr>
                          <w:t xml:space="preserve"> </w:t>
                        </w:r>
                        <w:r>
                          <w:rPr>
                            <w:rFonts w:ascii="Calibri" w:hAnsi="Calibri"/>
                            <w:b/>
                            <w:color w:val="000000"/>
                            <w:sz w:val="22"/>
                          </w:rPr>
                          <w:t>JULGAMENTO:</w:t>
                        </w:r>
                        <w:r>
                          <w:rPr>
                            <w:rFonts w:ascii="Calibri" w:hAnsi="Calibri"/>
                            <w:b/>
                            <w:color w:val="000000"/>
                            <w:spacing w:val="-5"/>
                            <w:sz w:val="22"/>
                          </w:rPr>
                          <w:t xml:space="preserve"> </w:t>
                        </w:r>
                        <w:r>
                          <w:rPr>
                            <w:rFonts w:ascii="Calibri" w:hAnsi="Calibri"/>
                            <w:b/>
                            <w:color w:val="000000"/>
                            <w:sz w:val="22"/>
                          </w:rPr>
                          <w:t>Menor</w:t>
                        </w:r>
                        <w:r>
                          <w:rPr>
                            <w:rFonts w:ascii="Calibri" w:hAnsi="Calibri"/>
                            <w:b/>
                            <w:color w:val="000000"/>
                            <w:spacing w:val="-5"/>
                            <w:sz w:val="22"/>
                          </w:rPr>
                          <w:t xml:space="preserve"> </w:t>
                        </w:r>
                        <w:r>
                          <w:rPr>
                            <w:rFonts w:ascii="Calibri" w:hAnsi="Calibri"/>
                            <w:b/>
                            <w:color w:val="000000"/>
                            <w:sz w:val="22"/>
                          </w:rPr>
                          <w:t>Preço</w:t>
                        </w:r>
                        <w:r>
                          <w:rPr>
                            <w:rFonts w:ascii="Calibri" w:hAnsi="Calibri"/>
                            <w:b/>
                            <w:color w:val="000000"/>
                            <w:spacing w:val="-6"/>
                            <w:sz w:val="22"/>
                          </w:rPr>
                          <w:t xml:space="preserve"> GLOBAL</w:t>
                        </w:r>
                      </w:p>
                      <w:p w14:paraId="6AB185C6" w14:textId="77777777" w:rsidR="00287624" w:rsidRDefault="00287624" w:rsidP="00287624">
                        <w:pPr>
                          <w:rPr>
                            <w:rFonts w:ascii="Calibri"/>
                            <w:b/>
                          </w:rPr>
                        </w:pPr>
                      </w:p>
                      <w:p w14:paraId="3765F052" w14:textId="77777777" w:rsidR="00287624" w:rsidRDefault="00287624" w:rsidP="00287624">
                        <w:pPr>
                          <w:spacing w:before="1"/>
                          <w:rPr>
                            <w:rFonts w:ascii="Calibri"/>
                            <w:b/>
                          </w:rPr>
                        </w:pPr>
                      </w:p>
                      <w:p w14:paraId="5CC14923" w14:textId="292B993E" w:rsidR="00287624" w:rsidRDefault="00287624" w:rsidP="00287624">
                        <w:pPr>
                          <w:tabs>
                            <w:tab w:val="left" w:pos="142"/>
                          </w:tabs>
                          <w:jc w:val="both"/>
                          <w:rPr>
                            <w:rFonts w:asciiTheme="majorHAnsi" w:hAnsiTheme="majorHAnsi" w:cstheme="majorHAnsi"/>
                            <w:b/>
                            <w:bCs/>
                            <w:sz w:val="21"/>
                            <w:szCs w:val="21"/>
                          </w:rPr>
                        </w:pPr>
                        <w:r>
                          <w:rPr>
                            <w:rFonts w:ascii="Calibri" w:hAnsi="Calibri"/>
                            <w:b/>
                            <w:sz w:val="22"/>
                            <w:u w:val="single"/>
                          </w:rPr>
                          <w:t xml:space="preserve">  </w:t>
                        </w:r>
                        <w:r w:rsidRPr="000A7EE1">
                          <w:rPr>
                            <w:rFonts w:asciiTheme="minorHAnsi" w:eastAsia="Arial Unicode MS" w:hAnsiTheme="minorHAnsi" w:cstheme="minorHAnsi"/>
                            <w:b/>
                            <w:bCs/>
                            <w:sz w:val="20"/>
                            <w:szCs w:val="20"/>
                          </w:rPr>
                          <w:t xml:space="preserve">OBJETO: </w:t>
                        </w:r>
                        <w:r w:rsidRPr="00287624">
                          <w:rPr>
                            <w:rFonts w:asciiTheme="majorHAnsi" w:hAnsiTheme="majorHAnsi" w:cstheme="majorHAnsi"/>
                            <w:b/>
                            <w:bCs/>
                            <w:sz w:val="21"/>
                            <w:szCs w:val="21"/>
                          </w:rPr>
                          <w:t>CONTRATAÇÃO DE EMPRESA ESPECIALIZADA PARA ELABORAÇÃO DE PROJETO, SOLICITAÇÃO JUNTO À CPFL E EXECUÇÃO DE ADEQUAÇÃO DE ENTRADA DE ENERGIA ELÉTRICA EM BAIXA TENSÃO DO TIPO C6 OU C11</w:t>
                        </w:r>
                        <w:r>
                          <w:rPr>
                            <w:rFonts w:asciiTheme="majorHAnsi" w:hAnsiTheme="majorHAnsi" w:cstheme="majorHAnsi"/>
                            <w:b/>
                            <w:bCs/>
                            <w:sz w:val="21"/>
                            <w:szCs w:val="21"/>
                          </w:rPr>
                          <w:t xml:space="preserve"> PARA ESCRITÓRIO REGIONAL DE PIRACICABA DO SEBRAE SP</w:t>
                        </w:r>
                      </w:p>
                      <w:p w14:paraId="61D402D0" w14:textId="77777777" w:rsidR="00287624" w:rsidRPr="007D69C4" w:rsidRDefault="00287624" w:rsidP="00287624">
                        <w:pPr>
                          <w:tabs>
                            <w:tab w:val="left" w:pos="142"/>
                          </w:tabs>
                          <w:jc w:val="both"/>
                          <w:rPr>
                            <w:b/>
                            <w:bCs/>
                          </w:rPr>
                        </w:pPr>
                      </w:p>
                      <w:p w14:paraId="7E1FAB43" w14:textId="77777777" w:rsidR="00287624" w:rsidRDefault="00287624" w:rsidP="00287624">
                        <w:pPr>
                          <w:spacing w:before="1"/>
                          <w:ind w:left="87" w:right="115"/>
                          <w:jc w:val="center"/>
                          <w:rPr>
                            <w:rFonts w:ascii="Calibri" w:hAnsi="Calibri"/>
                            <w:b/>
                          </w:rPr>
                        </w:pPr>
                        <w:r>
                          <w:rPr>
                            <w:rFonts w:ascii="Calibri" w:hAnsi="Calibri"/>
                            <w:b/>
                            <w:sz w:val="22"/>
                          </w:rPr>
                          <w:t>PREFERÊNCIA</w:t>
                        </w:r>
                        <w:r>
                          <w:rPr>
                            <w:rFonts w:ascii="Calibri" w:hAnsi="Calibri"/>
                            <w:b/>
                            <w:spacing w:val="-6"/>
                            <w:sz w:val="22"/>
                          </w:rPr>
                          <w:t xml:space="preserve"> </w:t>
                        </w:r>
                        <w:r>
                          <w:rPr>
                            <w:rFonts w:ascii="Calibri" w:hAnsi="Calibri"/>
                            <w:b/>
                            <w:spacing w:val="-2"/>
                            <w:sz w:val="22"/>
                          </w:rPr>
                          <w:t>ME/EPP/EQUIPARADAS</w:t>
                        </w:r>
                      </w:p>
                      <w:p w14:paraId="1FFA2A98" w14:textId="77777777" w:rsidR="00287624" w:rsidRDefault="00287624" w:rsidP="00287624">
                        <w:pPr>
                          <w:rPr>
                            <w:rFonts w:ascii="Calibri"/>
                            <w:b/>
                          </w:rPr>
                        </w:pPr>
                      </w:p>
                      <w:p w14:paraId="5B40C96E" w14:textId="77777777" w:rsidR="00287624" w:rsidRDefault="00287624" w:rsidP="00287624">
                        <w:pPr>
                          <w:ind w:left="90" w:right="115"/>
                          <w:jc w:val="center"/>
                          <w:rPr>
                            <w:rFonts w:ascii="Calibri" w:hAnsi="Calibri"/>
                            <w:b/>
                          </w:rPr>
                        </w:pPr>
                        <w:r>
                          <w:rPr>
                            <w:rFonts w:ascii="Calibri" w:hAnsi="Calibri"/>
                            <w:b/>
                            <w:sz w:val="22"/>
                          </w:rPr>
                          <w:t>(A</w:t>
                        </w:r>
                        <w:r>
                          <w:rPr>
                            <w:rFonts w:ascii="Calibri" w:hAnsi="Calibri"/>
                            <w:b/>
                            <w:spacing w:val="-3"/>
                            <w:sz w:val="22"/>
                          </w:rPr>
                          <w:t xml:space="preserve"> </w:t>
                        </w:r>
                        <w:r>
                          <w:rPr>
                            <w:rFonts w:ascii="Calibri" w:hAnsi="Calibri"/>
                            <w:b/>
                            <w:sz w:val="22"/>
                          </w:rPr>
                          <w:t>disputa</w:t>
                        </w:r>
                        <w:r>
                          <w:rPr>
                            <w:rFonts w:ascii="Calibri" w:hAnsi="Calibri"/>
                            <w:b/>
                            <w:spacing w:val="-3"/>
                            <w:sz w:val="22"/>
                          </w:rPr>
                          <w:t xml:space="preserve"> </w:t>
                        </w:r>
                        <w:r>
                          <w:rPr>
                            <w:rFonts w:ascii="Calibri" w:hAnsi="Calibri"/>
                            <w:b/>
                            <w:sz w:val="22"/>
                          </w:rPr>
                          <w:t>será</w:t>
                        </w:r>
                        <w:r>
                          <w:rPr>
                            <w:rFonts w:ascii="Calibri" w:hAnsi="Calibri"/>
                            <w:b/>
                            <w:spacing w:val="-4"/>
                            <w:sz w:val="22"/>
                          </w:rPr>
                          <w:t xml:space="preserve"> </w:t>
                        </w:r>
                        <w:r>
                          <w:rPr>
                            <w:rFonts w:ascii="Calibri" w:hAnsi="Calibri"/>
                            <w:b/>
                            <w:sz w:val="22"/>
                          </w:rPr>
                          <w:t>pelo</w:t>
                        </w:r>
                        <w:r>
                          <w:rPr>
                            <w:rFonts w:ascii="Calibri" w:hAnsi="Calibri"/>
                            <w:b/>
                            <w:spacing w:val="-3"/>
                            <w:sz w:val="22"/>
                          </w:rPr>
                          <w:t xml:space="preserve"> </w:t>
                        </w:r>
                        <w:r w:rsidRPr="00330C47">
                          <w:rPr>
                            <w:rFonts w:ascii="Calibri" w:hAnsi="Calibri"/>
                            <w:b/>
                            <w:sz w:val="22"/>
                            <w:highlight w:val="yellow"/>
                          </w:rPr>
                          <w:t>VALOR</w:t>
                        </w:r>
                        <w:r w:rsidRPr="00330C47">
                          <w:rPr>
                            <w:rFonts w:ascii="Calibri" w:hAnsi="Calibri"/>
                            <w:b/>
                            <w:spacing w:val="-3"/>
                            <w:sz w:val="22"/>
                            <w:highlight w:val="yellow"/>
                          </w:rPr>
                          <w:t xml:space="preserve"> </w:t>
                        </w:r>
                        <w:r w:rsidRPr="00330C47">
                          <w:rPr>
                            <w:rFonts w:ascii="Calibri" w:hAnsi="Calibri"/>
                            <w:b/>
                            <w:sz w:val="22"/>
                            <w:highlight w:val="yellow"/>
                          </w:rPr>
                          <w:t>GLOBAL</w:t>
                        </w:r>
                        <w:r w:rsidRPr="00330C47">
                          <w:rPr>
                            <w:rFonts w:ascii="Calibri" w:hAnsi="Calibri"/>
                            <w:b/>
                            <w:spacing w:val="-2"/>
                            <w:sz w:val="22"/>
                            <w:highlight w:val="yellow"/>
                          </w:rPr>
                          <w:t xml:space="preserve"> </w:t>
                        </w:r>
                        <w:r w:rsidRPr="00330C47">
                          <w:rPr>
                            <w:rFonts w:ascii="Calibri" w:hAnsi="Calibri"/>
                            <w:b/>
                            <w:sz w:val="22"/>
                            <w:highlight w:val="yellow"/>
                          </w:rPr>
                          <w:t>da</w:t>
                        </w:r>
                        <w:r w:rsidRPr="00330C47">
                          <w:rPr>
                            <w:rFonts w:ascii="Calibri" w:hAnsi="Calibri"/>
                            <w:b/>
                            <w:spacing w:val="-3"/>
                            <w:sz w:val="22"/>
                            <w:highlight w:val="yellow"/>
                          </w:rPr>
                          <w:t xml:space="preserve"> </w:t>
                        </w:r>
                        <w:r>
                          <w:rPr>
                            <w:rFonts w:ascii="Calibri" w:hAnsi="Calibri"/>
                            <w:b/>
                            <w:spacing w:val="-2"/>
                            <w:sz w:val="22"/>
                          </w:rPr>
                          <w:t>contratação)</w:t>
                        </w:r>
                      </w:p>
                      <w:p w14:paraId="5F7C7459" w14:textId="77777777" w:rsidR="00287624" w:rsidRDefault="00287624" w:rsidP="00287624">
                        <w:pPr>
                          <w:spacing w:before="267"/>
                          <w:rPr>
                            <w:rFonts w:ascii="Calibri"/>
                            <w:b/>
                          </w:rPr>
                        </w:pPr>
                      </w:p>
                      <w:p w14:paraId="4488700B" w14:textId="6D573347" w:rsidR="00287624" w:rsidRDefault="00287624" w:rsidP="00287624">
                        <w:pPr>
                          <w:pStyle w:val="PargrafodaLista"/>
                          <w:numPr>
                            <w:ilvl w:val="0"/>
                            <w:numId w:val="3"/>
                          </w:numPr>
                          <w:spacing w:before="1"/>
                          <w:ind w:right="115"/>
                          <w:rPr>
                            <w:rFonts w:ascii="Calibri" w:hAnsi="Calibri"/>
                            <w:b/>
                            <w:spacing w:val="-6"/>
                            <w:sz w:val="22"/>
                            <w:highlight w:val="yellow"/>
                          </w:rPr>
                        </w:pPr>
                        <w:r>
                          <w:rPr>
                            <w:rFonts w:ascii="Calibri" w:hAnsi="Calibri"/>
                            <w:b/>
                            <w:sz w:val="22"/>
                            <w:highlight w:val="yellow"/>
                          </w:rPr>
                          <w:t>A</w:t>
                        </w:r>
                        <w:r>
                          <w:rPr>
                            <w:rFonts w:ascii="Calibri" w:hAnsi="Calibri"/>
                            <w:b/>
                            <w:spacing w:val="-2"/>
                            <w:sz w:val="22"/>
                            <w:highlight w:val="yellow"/>
                          </w:rPr>
                          <w:t xml:space="preserve"> </w:t>
                        </w:r>
                        <w:r>
                          <w:rPr>
                            <w:rFonts w:ascii="Calibri" w:hAnsi="Calibri"/>
                            <w:b/>
                            <w:sz w:val="22"/>
                            <w:highlight w:val="yellow"/>
                          </w:rPr>
                          <w:t>empresa</w:t>
                        </w:r>
                        <w:r>
                          <w:rPr>
                            <w:rFonts w:ascii="Calibri" w:hAnsi="Calibri"/>
                            <w:b/>
                            <w:spacing w:val="-6"/>
                            <w:sz w:val="22"/>
                            <w:highlight w:val="yellow"/>
                          </w:rPr>
                          <w:t xml:space="preserve"> </w:t>
                        </w:r>
                        <w:r>
                          <w:rPr>
                            <w:rFonts w:ascii="Calibri" w:hAnsi="Calibri"/>
                            <w:b/>
                            <w:sz w:val="22"/>
                            <w:highlight w:val="yellow"/>
                          </w:rPr>
                          <w:t>participante</w:t>
                        </w:r>
                        <w:r>
                          <w:rPr>
                            <w:rFonts w:ascii="Calibri" w:hAnsi="Calibri"/>
                            <w:b/>
                            <w:spacing w:val="-3"/>
                            <w:sz w:val="22"/>
                            <w:highlight w:val="yellow"/>
                          </w:rPr>
                          <w:t xml:space="preserve"> </w:t>
                        </w:r>
                        <w:r>
                          <w:rPr>
                            <w:rFonts w:ascii="Calibri" w:hAnsi="Calibri"/>
                            <w:b/>
                            <w:sz w:val="22"/>
                            <w:highlight w:val="yellow"/>
                          </w:rPr>
                          <w:t>deverá</w:t>
                        </w:r>
                        <w:r>
                          <w:rPr>
                            <w:rFonts w:ascii="Calibri" w:hAnsi="Calibri"/>
                            <w:b/>
                            <w:spacing w:val="-4"/>
                            <w:sz w:val="22"/>
                            <w:highlight w:val="yellow"/>
                          </w:rPr>
                          <w:t xml:space="preserve"> </w:t>
                        </w:r>
                        <w:r>
                          <w:rPr>
                            <w:rFonts w:ascii="Calibri" w:hAnsi="Calibri"/>
                            <w:b/>
                            <w:sz w:val="22"/>
                            <w:highlight w:val="yellow"/>
                          </w:rPr>
                          <w:t>apresentar</w:t>
                        </w:r>
                        <w:r>
                          <w:rPr>
                            <w:rFonts w:ascii="Calibri" w:hAnsi="Calibri"/>
                            <w:b/>
                            <w:spacing w:val="-3"/>
                            <w:sz w:val="22"/>
                            <w:highlight w:val="yellow"/>
                          </w:rPr>
                          <w:t xml:space="preserve"> </w:t>
                        </w:r>
                        <w:r>
                          <w:rPr>
                            <w:rFonts w:ascii="Calibri" w:hAnsi="Calibri"/>
                            <w:b/>
                            <w:sz w:val="22"/>
                            <w:highlight w:val="yellow"/>
                          </w:rPr>
                          <w:t>a</w:t>
                        </w:r>
                        <w:r>
                          <w:rPr>
                            <w:rFonts w:ascii="Calibri" w:hAnsi="Calibri"/>
                            <w:b/>
                            <w:spacing w:val="-6"/>
                            <w:sz w:val="22"/>
                            <w:highlight w:val="yellow"/>
                          </w:rPr>
                          <w:t xml:space="preserve"> proposta com a precificação conforme Quadro anexo ao Termo de Referência da </w:t>
                        </w:r>
                        <w:r w:rsidRPr="00330C47">
                          <w:rPr>
                            <w:rFonts w:ascii="Calibri" w:hAnsi="Calibri"/>
                            <w:b/>
                            <w:spacing w:val="-6"/>
                            <w:sz w:val="22"/>
                            <w:highlight w:val="yellow"/>
                          </w:rPr>
                          <w:t xml:space="preserve">página 14 </w:t>
                        </w:r>
                      </w:p>
                      <w:p w14:paraId="413F3D8C" w14:textId="77777777" w:rsidR="00287624" w:rsidRDefault="00287624" w:rsidP="00287624">
                        <w:pPr>
                          <w:pStyle w:val="PargrafodaLista"/>
                          <w:numPr>
                            <w:ilvl w:val="0"/>
                            <w:numId w:val="3"/>
                          </w:numPr>
                          <w:rPr>
                            <w:rFonts w:ascii="Calibri" w:hAnsi="Calibri"/>
                            <w:b/>
                            <w:bCs/>
                            <w:spacing w:val="-6"/>
                            <w:sz w:val="22"/>
                            <w:highlight w:val="yellow"/>
                          </w:rPr>
                        </w:pPr>
                        <w:r>
                          <w:rPr>
                            <w:rFonts w:ascii="Calibri" w:hAnsi="Calibri"/>
                            <w:b/>
                            <w:bCs/>
                            <w:spacing w:val="-6"/>
                            <w:sz w:val="22"/>
                            <w:highlight w:val="yellow"/>
                          </w:rPr>
                          <w:t>Enviar portifólio da empresa e/ou documento que constate execução de serviços similares</w:t>
                        </w:r>
                      </w:p>
                      <w:p w14:paraId="2811325A" w14:textId="05C8BDA7" w:rsidR="0019452A" w:rsidRDefault="0019452A" w:rsidP="00287624">
                        <w:pPr>
                          <w:pStyle w:val="PargrafodaLista"/>
                          <w:numPr>
                            <w:ilvl w:val="0"/>
                            <w:numId w:val="3"/>
                          </w:numPr>
                          <w:rPr>
                            <w:rFonts w:ascii="Calibri" w:hAnsi="Calibri"/>
                            <w:b/>
                            <w:bCs/>
                            <w:spacing w:val="-6"/>
                            <w:sz w:val="22"/>
                            <w:highlight w:val="yellow"/>
                          </w:rPr>
                        </w:pPr>
                        <w:r>
                          <w:rPr>
                            <w:rFonts w:ascii="Calibri" w:hAnsi="Calibri"/>
                            <w:b/>
                            <w:bCs/>
                            <w:spacing w:val="-6"/>
                            <w:sz w:val="22"/>
                            <w:highlight w:val="yellow"/>
                          </w:rPr>
                          <w:t>Observar a documentação que deverá ser enviada item para fins de Qualificação Técnica</w:t>
                        </w:r>
                        <w:r w:rsidR="006C05C9">
                          <w:rPr>
                            <w:rFonts w:ascii="Calibri" w:hAnsi="Calibri"/>
                            <w:b/>
                            <w:bCs/>
                            <w:spacing w:val="-6"/>
                            <w:sz w:val="22"/>
                            <w:highlight w:val="yellow"/>
                          </w:rPr>
                          <w:t xml:space="preserve"> clausula 7</w:t>
                        </w:r>
                      </w:p>
                      <w:p w14:paraId="52A4F955" w14:textId="77777777" w:rsidR="00470991" w:rsidRPr="00470991" w:rsidRDefault="00287624" w:rsidP="006C05C9">
                        <w:pPr>
                          <w:pStyle w:val="PargrafodaLista"/>
                          <w:numPr>
                            <w:ilvl w:val="0"/>
                            <w:numId w:val="3"/>
                          </w:numPr>
                          <w:rPr>
                            <w:rFonts w:ascii="Calibri" w:hAnsi="Calibri"/>
                            <w:b/>
                            <w:bCs/>
                            <w:spacing w:val="-6"/>
                            <w:sz w:val="22"/>
                            <w:highlight w:val="yellow"/>
                          </w:rPr>
                        </w:pPr>
                        <w:r w:rsidRPr="007D69C4">
                          <w:rPr>
                            <w:rFonts w:asciiTheme="majorHAnsi" w:hAnsiTheme="majorHAnsi" w:cstheme="majorHAnsi"/>
                            <w:b/>
                            <w:bCs/>
                            <w:color w:val="000000"/>
                            <w:sz w:val="21"/>
                            <w:szCs w:val="21"/>
                            <w:highlight w:val="yellow"/>
                            <w:u w:val="single"/>
                          </w:rPr>
                          <w:t xml:space="preserve">Apresentação do registro da empresa no Conselho Regional de Engenharia e Agronomia - CREA ou </w:t>
                        </w:r>
                      </w:p>
                      <w:p w14:paraId="69C1CBE3" w14:textId="3C598DE2" w:rsidR="00287624" w:rsidRPr="00470991" w:rsidRDefault="00470991" w:rsidP="006C05C9">
                        <w:pPr>
                          <w:pStyle w:val="PargrafodaLista"/>
                          <w:numPr>
                            <w:ilvl w:val="0"/>
                            <w:numId w:val="3"/>
                          </w:numPr>
                          <w:rPr>
                            <w:rFonts w:ascii="Calibri" w:hAnsi="Calibri"/>
                            <w:b/>
                            <w:bCs/>
                            <w:spacing w:val="-6"/>
                            <w:sz w:val="22"/>
                            <w:highlight w:val="yellow"/>
                          </w:rPr>
                        </w:pPr>
                        <w:r w:rsidRPr="00470991">
                          <w:rPr>
                            <w:rFonts w:asciiTheme="majorHAnsi" w:hAnsiTheme="majorHAnsi" w:cstheme="majorHAnsi"/>
                            <w:b/>
                            <w:bCs/>
                            <w:color w:val="000000"/>
                            <w:sz w:val="21"/>
                            <w:szCs w:val="21"/>
                            <w:highlight w:val="yellow"/>
                            <w:u w:val="single"/>
                          </w:rPr>
                          <w:t>CRT-SP</w:t>
                        </w:r>
                      </w:p>
                      <w:p w14:paraId="4AB7AFE3" w14:textId="77777777" w:rsidR="00287624" w:rsidRPr="00330C47" w:rsidRDefault="00287624" w:rsidP="00287624">
                        <w:pPr>
                          <w:pStyle w:val="PargrafodaLista"/>
                          <w:numPr>
                            <w:ilvl w:val="0"/>
                            <w:numId w:val="3"/>
                          </w:numPr>
                          <w:spacing w:before="1"/>
                          <w:ind w:right="115"/>
                          <w:rPr>
                            <w:rFonts w:ascii="Calibri" w:hAnsi="Calibri"/>
                            <w:b/>
                            <w:spacing w:val="-6"/>
                            <w:sz w:val="22"/>
                            <w:highlight w:val="lightGray"/>
                          </w:rPr>
                        </w:pPr>
                        <w:r w:rsidRPr="00330C47">
                          <w:rPr>
                            <w:rFonts w:ascii="Calibri" w:hAnsi="Calibri"/>
                            <w:b/>
                            <w:sz w:val="22"/>
                            <w:highlight w:val="yellow"/>
                          </w:rPr>
                          <w:t xml:space="preserve">LANÇAR o Valor GLOBAL DOS SERVIÇOS </w:t>
                        </w:r>
                        <w:r>
                          <w:rPr>
                            <w:rFonts w:ascii="Calibri" w:hAnsi="Calibri"/>
                            <w:b/>
                            <w:sz w:val="22"/>
                            <w:highlight w:val="yellow"/>
                          </w:rPr>
                          <w:t>no campo Valor Unitário do portal Gov</w:t>
                        </w:r>
                      </w:p>
                      <w:p w14:paraId="03E36AF0" w14:textId="77777777" w:rsidR="00287624" w:rsidRDefault="00287624" w:rsidP="00287624">
                        <w:pPr>
                          <w:pStyle w:val="PargrafodaLista"/>
                          <w:numPr>
                            <w:ilvl w:val="0"/>
                            <w:numId w:val="3"/>
                          </w:numPr>
                          <w:spacing w:before="1"/>
                          <w:ind w:right="115"/>
                          <w:rPr>
                            <w:rFonts w:ascii="Calibri" w:hAnsi="Calibri"/>
                            <w:b/>
                            <w:spacing w:val="-6"/>
                            <w:sz w:val="22"/>
                            <w:highlight w:val="lightGray"/>
                          </w:rPr>
                        </w:pPr>
                        <w:r>
                          <w:rPr>
                            <w:rFonts w:ascii="Calibri" w:hAnsi="Calibri"/>
                            <w:b/>
                            <w:sz w:val="22"/>
                            <w:highlight w:val="yellow"/>
                          </w:rPr>
                          <w:t>LANÇAR O VALOR SEPARADAMENTE NA TABELA DO TERMO DE REFERÊNCIA</w:t>
                        </w:r>
                      </w:p>
                      <w:p w14:paraId="468A3A00" w14:textId="77777777" w:rsidR="00287624" w:rsidRDefault="00287624" w:rsidP="00287624">
                        <w:pPr>
                          <w:rPr>
                            <w:rFonts w:ascii="Calibri"/>
                            <w:b/>
                          </w:rPr>
                        </w:pPr>
                      </w:p>
                      <w:p w14:paraId="3FDFF069" w14:textId="77777777" w:rsidR="00287624" w:rsidRDefault="00287624" w:rsidP="00287624">
                        <w:pPr>
                          <w:spacing w:before="1"/>
                          <w:rPr>
                            <w:rFonts w:ascii="Calibri"/>
                            <w:b/>
                          </w:rPr>
                        </w:pPr>
                      </w:p>
                      <w:p w14:paraId="0D16C0E4" w14:textId="77777777" w:rsidR="00287624" w:rsidRDefault="00287624" w:rsidP="00287624">
                        <w:pPr>
                          <w:ind w:left="57"/>
                          <w:rPr>
                            <w:rFonts w:ascii="Calibri" w:hAnsi="Calibri"/>
                            <w:b/>
                          </w:rPr>
                        </w:pPr>
                        <w:r>
                          <w:rPr>
                            <w:rFonts w:ascii="Calibri" w:hAnsi="Calibri"/>
                            <w:b/>
                            <w:color w:val="FF0000"/>
                            <w:sz w:val="22"/>
                          </w:rPr>
                          <w:t>Serão</w:t>
                        </w:r>
                        <w:r>
                          <w:rPr>
                            <w:rFonts w:ascii="Calibri" w:hAnsi="Calibri"/>
                            <w:b/>
                            <w:color w:val="FF0000"/>
                            <w:spacing w:val="-8"/>
                            <w:sz w:val="22"/>
                          </w:rPr>
                          <w:t xml:space="preserve"> </w:t>
                        </w:r>
                        <w:r>
                          <w:rPr>
                            <w:rFonts w:ascii="Calibri" w:hAnsi="Calibri"/>
                            <w:b/>
                            <w:color w:val="FF0000"/>
                            <w:sz w:val="22"/>
                          </w:rPr>
                          <w:t>desclassificadas</w:t>
                        </w:r>
                        <w:r>
                          <w:rPr>
                            <w:rFonts w:ascii="Calibri" w:hAnsi="Calibri"/>
                            <w:b/>
                            <w:color w:val="FF0000"/>
                            <w:spacing w:val="-6"/>
                            <w:sz w:val="22"/>
                          </w:rPr>
                          <w:t xml:space="preserve"> </w:t>
                        </w:r>
                        <w:r>
                          <w:rPr>
                            <w:rFonts w:ascii="Calibri" w:hAnsi="Calibri"/>
                            <w:b/>
                            <w:color w:val="FF0000"/>
                            <w:sz w:val="22"/>
                          </w:rPr>
                          <w:t>as</w:t>
                        </w:r>
                        <w:r>
                          <w:rPr>
                            <w:rFonts w:ascii="Calibri" w:hAnsi="Calibri"/>
                            <w:b/>
                            <w:color w:val="FF0000"/>
                            <w:spacing w:val="-8"/>
                            <w:sz w:val="22"/>
                          </w:rPr>
                          <w:t xml:space="preserve"> </w:t>
                        </w:r>
                        <w:r>
                          <w:rPr>
                            <w:rFonts w:ascii="Calibri" w:hAnsi="Calibri"/>
                            <w:b/>
                            <w:color w:val="FF0000"/>
                            <w:spacing w:val="-2"/>
                            <w:sz w:val="22"/>
                          </w:rPr>
                          <w:t>propostas:</w:t>
                        </w:r>
                      </w:p>
                      <w:p w14:paraId="3CF2AF03" w14:textId="77777777" w:rsidR="00287624" w:rsidRDefault="00287624" w:rsidP="00287624">
                        <w:pPr>
                          <w:widowControl w:val="0"/>
                          <w:numPr>
                            <w:ilvl w:val="0"/>
                            <w:numId w:val="4"/>
                          </w:numPr>
                          <w:tabs>
                            <w:tab w:val="left" w:pos="777"/>
                          </w:tabs>
                          <w:autoSpaceDE w:val="0"/>
                          <w:autoSpaceDN w:val="0"/>
                          <w:spacing w:before="1" w:line="279" w:lineRule="exact"/>
                          <w:rPr>
                            <w:rFonts w:ascii="Calibri" w:hAnsi="Calibri"/>
                            <w:b/>
                          </w:rPr>
                        </w:pPr>
                        <w:r>
                          <w:rPr>
                            <w:rFonts w:ascii="Calibri" w:hAnsi="Calibri"/>
                            <w:b/>
                            <w:color w:val="FF0000"/>
                            <w:sz w:val="22"/>
                          </w:rPr>
                          <w:t>Cujo</w:t>
                        </w:r>
                        <w:r>
                          <w:rPr>
                            <w:rFonts w:ascii="Calibri" w:hAnsi="Calibri"/>
                            <w:b/>
                            <w:color w:val="FF0000"/>
                            <w:spacing w:val="-8"/>
                            <w:sz w:val="22"/>
                          </w:rPr>
                          <w:t xml:space="preserve"> </w:t>
                        </w:r>
                        <w:r>
                          <w:rPr>
                            <w:rFonts w:ascii="Calibri" w:hAnsi="Calibri"/>
                            <w:b/>
                            <w:color w:val="FF0000"/>
                            <w:sz w:val="22"/>
                          </w:rPr>
                          <w:t>objeto</w:t>
                        </w:r>
                        <w:r>
                          <w:rPr>
                            <w:rFonts w:ascii="Calibri" w:hAnsi="Calibri"/>
                            <w:b/>
                            <w:color w:val="FF0000"/>
                            <w:spacing w:val="-5"/>
                            <w:sz w:val="22"/>
                          </w:rPr>
                          <w:t xml:space="preserve"> </w:t>
                        </w:r>
                        <w:r>
                          <w:rPr>
                            <w:rFonts w:ascii="Calibri" w:hAnsi="Calibri"/>
                            <w:b/>
                            <w:color w:val="FF0000"/>
                            <w:sz w:val="22"/>
                          </w:rPr>
                          <w:t>não</w:t>
                        </w:r>
                        <w:r>
                          <w:rPr>
                            <w:rFonts w:ascii="Calibri" w:hAnsi="Calibri"/>
                            <w:b/>
                            <w:color w:val="FF0000"/>
                            <w:spacing w:val="-5"/>
                            <w:sz w:val="22"/>
                          </w:rPr>
                          <w:t xml:space="preserve"> </w:t>
                        </w:r>
                        <w:r>
                          <w:rPr>
                            <w:rFonts w:ascii="Calibri" w:hAnsi="Calibri"/>
                            <w:b/>
                            <w:color w:val="FF0000"/>
                            <w:sz w:val="22"/>
                          </w:rPr>
                          <w:t>atenda</w:t>
                        </w:r>
                        <w:r>
                          <w:rPr>
                            <w:rFonts w:ascii="Calibri" w:hAnsi="Calibri"/>
                            <w:b/>
                            <w:color w:val="FF0000"/>
                            <w:spacing w:val="-5"/>
                            <w:sz w:val="22"/>
                          </w:rPr>
                          <w:t xml:space="preserve"> </w:t>
                        </w:r>
                        <w:r>
                          <w:rPr>
                            <w:rFonts w:ascii="Calibri" w:hAnsi="Calibri"/>
                            <w:b/>
                            <w:color w:val="FF0000"/>
                            <w:sz w:val="22"/>
                          </w:rPr>
                          <w:t>às</w:t>
                        </w:r>
                        <w:r>
                          <w:rPr>
                            <w:rFonts w:ascii="Calibri" w:hAnsi="Calibri"/>
                            <w:b/>
                            <w:color w:val="FF0000"/>
                            <w:spacing w:val="-3"/>
                            <w:sz w:val="22"/>
                          </w:rPr>
                          <w:t xml:space="preserve"> </w:t>
                        </w:r>
                        <w:r>
                          <w:rPr>
                            <w:rFonts w:ascii="Calibri" w:hAnsi="Calibri"/>
                            <w:b/>
                            <w:color w:val="FF0000"/>
                            <w:sz w:val="22"/>
                          </w:rPr>
                          <w:t>especificações,</w:t>
                        </w:r>
                        <w:r>
                          <w:rPr>
                            <w:rFonts w:ascii="Calibri" w:hAnsi="Calibri"/>
                            <w:b/>
                            <w:color w:val="FF0000"/>
                            <w:spacing w:val="-3"/>
                            <w:sz w:val="22"/>
                          </w:rPr>
                          <w:t xml:space="preserve"> </w:t>
                        </w:r>
                        <w:r>
                          <w:rPr>
                            <w:rFonts w:ascii="Calibri" w:hAnsi="Calibri"/>
                            <w:b/>
                            <w:color w:val="FF0000"/>
                            <w:sz w:val="22"/>
                          </w:rPr>
                          <w:t>prazos</w:t>
                        </w:r>
                        <w:r>
                          <w:rPr>
                            <w:rFonts w:ascii="Calibri" w:hAnsi="Calibri"/>
                            <w:b/>
                            <w:color w:val="FF0000"/>
                            <w:spacing w:val="-4"/>
                            <w:sz w:val="22"/>
                          </w:rPr>
                          <w:t xml:space="preserve"> </w:t>
                        </w:r>
                        <w:r>
                          <w:rPr>
                            <w:rFonts w:ascii="Calibri" w:hAnsi="Calibri"/>
                            <w:b/>
                            <w:color w:val="FF0000"/>
                            <w:sz w:val="22"/>
                          </w:rPr>
                          <w:t>e</w:t>
                        </w:r>
                        <w:r>
                          <w:rPr>
                            <w:rFonts w:ascii="Calibri" w:hAnsi="Calibri"/>
                            <w:b/>
                            <w:color w:val="FF0000"/>
                            <w:spacing w:val="-6"/>
                            <w:sz w:val="22"/>
                          </w:rPr>
                          <w:t xml:space="preserve"> </w:t>
                        </w:r>
                        <w:r>
                          <w:rPr>
                            <w:rFonts w:ascii="Calibri" w:hAnsi="Calibri"/>
                            <w:b/>
                            <w:color w:val="FF0000"/>
                            <w:sz w:val="22"/>
                          </w:rPr>
                          <w:t>condições</w:t>
                        </w:r>
                        <w:r>
                          <w:rPr>
                            <w:rFonts w:ascii="Calibri" w:hAnsi="Calibri"/>
                            <w:b/>
                            <w:color w:val="FF0000"/>
                            <w:spacing w:val="-4"/>
                            <w:sz w:val="22"/>
                          </w:rPr>
                          <w:t xml:space="preserve"> </w:t>
                        </w:r>
                        <w:r>
                          <w:rPr>
                            <w:rFonts w:ascii="Calibri" w:hAnsi="Calibri"/>
                            <w:b/>
                            <w:color w:val="FF0000"/>
                            <w:sz w:val="22"/>
                          </w:rPr>
                          <w:t>fixados</w:t>
                        </w:r>
                        <w:r>
                          <w:rPr>
                            <w:rFonts w:ascii="Calibri" w:hAnsi="Calibri"/>
                            <w:b/>
                            <w:color w:val="FF0000"/>
                            <w:spacing w:val="-4"/>
                            <w:sz w:val="22"/>
                          </w:rPr>
                          <w:t xml:space="preserve"> </w:t>
                        </w:r>
                        <w:r>
                          <w:rPr>
                            <w:rFonts w:ascii="Calibri" w:hAnsi="Calibri"/>
                            <w:b/>
                            <w:color w:val="FF0000"/>
                            <w:sz w:val="22"/>
                          </w:rPr>
                          <w:t>neste</w:t>
                        </w:r>
                        <w:r>
                          <w:rPr>
                            <w:rFonts w:ascii="Calibri" w:hAnsi="Calibri"/>
                            <w:b/>
                            <w:color w:val="FF0000"/>
                            <w:spacing w:val="-4"/>
                            <w:sz w:val="22"/>
                          </w:rPr>
                          <w:t xml:space="preserve"> </w:t>
                        </w:r>
                        <w:r>
                          <w:rPr>
                            <w:rFonts w:ascii="Calibri" w:hAnsi="Calibri"/>
                            <w:b/>
                            <w:color w:val="FF0000"/>
                            <w:spacing w:val="-2"/>
                            <w:sz w:val="22"/>
                          </w:rPr>
                          <w:t>instrumento.</w:t>
                        </w:r>
                      </w:p>
                      <w:p w14:paraId="4530EB2B" w14:textId="77777777" w:rsidR="00287624" w:rsidRDefault="00287624" w:rsidP="00287624">
                        <w:pPr>
                          <w:widowControl w:val="0"/>
                          <w:numPr>
                            <w:ilvl w:val="0"/>
                            <w:numId w:val="4"/>
                          </w:numPr>
                          <w:tabs>
                            <w:tab w:val="left" w:pos="777"/>
                          </w:tabs>
                          <w:autoSpaceDE w:val="0"/>
                          <w:autoSpaceDN w:val="0"/>
                          <w:spacing w:line="279" w:lineRule="exact"/>
                          <w:rPr>
                            <w:rFonts w:ascii="Calibri" w:hAnsi="Calibri"/>
                            <w:b/>
                          </w:rPr>
                        </w:pPr>
                        <w:r>
                          <w:rPr>
                            <w:rFonts w:ascii="Calibri" w:hAnsi="Calibri"/>
                            <w:b/>
                            <w:color w:val="FF0000"/>
                            <w:sz w:val="22"/>
                          </w:rPr>
                          <w:t>Que</w:t>
                        </w:r>
                        <w:r>
                          <w:rPr>
                            <w:rFonts w:ascii="Calibri" w:hAnsi="Calibri"/>
                            <w:b/>
                            <w:color w:val="FF0000"/>
                            <w:spacing w:val="-7"/>
                            <w:sz w:val="22"/>
                          </w:rPr>
                          <w:t xml:space="preserve"> </w:t>
                        </w:r>
                        <w:r>
                          <w:rPr>
                            <w:rFonts w:ascii="Calibri" w:hAnsi="Calibri"/>
                            <w:b/>
                            <w:color w:val="FF0000"/>
                            <w:sz w:val="22"/>
                          </w:rPr>
                          <w:t>apresentarem</w:t>
                        </w:r>
                        <w:r>
                          <w:rPr>
                            <w:rFonts w:ascii="Calibri" w:hAnsi="Calibri"/>
                            <w:b/>
                            <w:color w:val="FF0000"/>
                            <w:spacing w:val="-5"/>
                            <w:sz w:val="22"/>
                          </w:rPr>
                          <w:t xml:space="preserve"> </w:t>
                        </w:r>
                        <w:r>
                          <w:rPr>
                            <w:rFonts w:ascii="Calibri" w:hAnsi="Calibri"/>
                            <w:b/>
                            <w:color w:val="FF0000"/>
                            <w:sz w:val="22"/>
                          </w:rPr>
                          <w:t>valores</w:t>
                        </w:r>
                        <w:r>
                          <w:rPr>
                            <w:rFonts w:ascii="Calibri" w:hAnsi="Calibri"/>
                            <w:b/>
                            <w:color w:val="FF0000"/>
                            <w:spacing w:val="-7"/>
                            <w:sz w:val="22"/>
                          </w:rPr>
                          <w:t xml:space="preserve"> </w:t>
                        </w:r>
                        <w:r>
                          <w:rPr>
                            <w:rFonts w:ascii="Calibri" w:hAnsi="Calibri"/>
                            <w:b/>
                            <w:color w:val="FF0000"/>
                            <w:spacing w:val="-2"/>
                            <w:sz w:val="22"/>
                          </w:rPr>
                          <w:t>inexequíveis.</w:t>
                        </w:r>
                      </w:p>
                      <w:p w14:paraId="00BAABBD" w14:textId="77777777" w:rsidR="00287624" w:rsidRDefault="00287624" w:rsidP="00287624">
                        <w:pPr>
                          <w:widowControl w:val="0"/>
                          <w:numPr>
                            <w:ilvl w:val="0"/>
                            <w:numId w:val="4"/>
                          </w:numPr>
                          <w:tabs>
                            <w:tab w:val="left" w:pos="777"/>
                          </w:tabs>
                          <w:autoSpaceDE w:val="0"/>
                          <w:autoSpaceDN w:val="0"/>
                          <w:spacing w:line="279" w:lineRule="exact"/>
                          <w:rPr>
                            <w:rFonts w:ascii="Calibri" w:hAnsi="Calibri"/>
                            <w:b/>
                            <w:color w:val="FF0000"/>
                            <w:sz w:val="22"/>
                            <w:szCs w:val="22"/>
                          </w:rPr>
                        </w:pPr>
                        <w:r>
                          <w:rPr>
                            <w:rFonts w:ascii="Calibri" w:hAnsi="Calibri"/>
                            <w:b/>
                            <w:color w:val="FF0000"/>
                            <w:sz w:val="22"/>
                          </w:rPr>
                          <w:t>Cabe</w:t>
                        </w:r>
                        <w:r>
                          <w:rPr>
                            <w:rFonts w:ascii="Calibri" w:hAnsi="Calibri"/>
                            <w:b/>
                            <w:color w:val="FF0000"/>
                            <w:sz w:val="22"/>
                            <w:szCs w:val="22"/>
                          </w:rPr>
                          <w:t xml:space="preserve"> a participante acompanhar as operações no sistema eletrônico durante a sessão pública da Dispensa Eletrônica, ficando responsável pelo ônus decorrente da perda de negócios diante da inobservância de qualquer mensagem emitida pelo sistema ou de sua desconexão.</w:t>
                        </w:r>
                      </w:p>
                      <w:p w14:paraId="145B2058" w14:textId="77777777" w:rsidR="00287624" w:rsidRDefault="00287624" w:rsidP="00287624">
                        <w:pPr>
                          <w:widowControl w:val="0"/>
                          <w:numPr>
                            <w:ilvl w:val="0"/>
                            <w:numId w:val="4"/>
                          </w:numPr>
                          <w:tabs>
                            <w:tab w:val="left" w:pos="777"/>
                          </w:tabs>
                          <w:autoSpaceDE w:val="0"/>
                          <w:autoSpaceDN w:val="0"/>
                          <w:spacing w:line="279" w:lineRule="exact"/>
                          <w:rPr>
                            <w:rFonts w:ascii="Calibri"/>
                            <w:b/>
                            <w:sz w:val="22"/>
                            <w:szCs w:val="22"/>
                          </w:rPr>
                        </w:pPr>
                        <w:r>
                          <w:rPr>
                            <w:rFonts w:ascii="Calibri" w:hAnsi="Calibri"/>
                            <w:b/>
                            <w:color w:val="FF0000"/>
                            <w:sz w:val="22"/>
                            <w:szCs w:val="22"/>
                          </w:rPr>
                          <w:t>A falta de retorno do participante poderá ocasionar em desclassificação</w:t>
                        </w:r>
                      </w:p>
                      <w:p w14:paraId="06F489AB" w14:textId="77777777" w:rsidR="00287624" w:rsidRDefault="00287624" w:rsidP="00287624">
                        <w:pPr>
                          <w:rPr>
                            <w:rFonts w:ascii="Calibri"/>
                            <w:b/>
                          </w:rPr>
                        </w:pPr>
                      </w:p>
                      <w:p w14:paraId="6E521EDA" w14:textId="77777777" w:rsidR="00287624" w:rsidRDefault="00287624" w:rsidP="00287624">
                        <w:pPr>
                          <w:rPr>
                            <w:rFonts w:ascii="Calibri"/>
                            <w:b/>
                          </w:rPr>
                        </w:pPr>
                      </w:p>
                      <w:p w14:paraId="5F767C74" w14:textId="77777777" w:rsidR="00287624" w:rsidRDefault="00287624" w:rsidP="00287624">
                        <w:pPr>
                          <w:spacing w:before="1"/>
                          <w:ind w:left="314" w:right="337"/>
                          <w:jc w:val="center"/>
                          <w:rPr>
                            <w:rFonts w:ascii="Calibri" w:hAnsi="Calibri"/>
                            <w:b/>
                          </w:rPr>
                        </w:pPr>
                        <w:r>
                          <w:rPr>
                            <w:rFonts w:ascii="Calibri" w:hAnsi="Calibri"/>
                            <w:b/>
                            <w:sz w:val="22"/>
                          </w:rPr>
                          <w:t>Qualquer</w:t>
                        </w:r>
                        <w:r>
                          <w:rPr>
                            <w:rFonts w:ascii="Calibri" w:hAnsi="Calibri"/>
                            <w:b/>
                            <w:spacing w:val="-2"/>
                            <w:sz w:val="22"/>
                          </w:rPr>
                          <w:t xml:space="preserve"> </w:t>
                        </w:r>
                        <w:r>
                          <w:rPr>
                            <w:rFonts w:ascii="Calibri" w:hAnsi="Calibri"/>
                            <w:b/>
                            <w:sz w:val="22"/>
                          </w:rPr>
                          <w:t>dúvida</w:t>
                        </w:r>
                        <w:r>
                          <w:rPr>
                            <w:rFonts w:ascii="Calibri" w:hAnsi="Calibri"/>
                            <w:b/>
                            <w:spacing w:val="-2"/>
                            <w:sz w:val="22"/>
                          </w:rPr>
                          <w:t xml:space="preserve"> </w:t>
                        </w:r>
                        <w:r>
                          <w:rPr>
                            <w:rFonts w:ascii="Calibri" w:hAnsi="Calibri"/>
                            <w:b/>
                            <w:sz w:val="22"/>
                          </w:rPr>
                          <w:t>referente</w:t>
                        </w:r>
                        <w:r>
                          <w:rPr>
                            <w:rFonts w:ascii="Calibri" w:hAnsi="Calibri"/>
                            <w:b/>
                            <w:spacing w:val="-5"/>
                            <w:sz w:val="22"/>
                          </w:rPr>
                          <w:t xml:space="preserve"> </w:t>
                        </w:r>
                        <w:r>
                          <w:rPr>
                            <w:rFonts w:ascii="Calibri" w:hAnsi="Calibri"/>
                            <w:b/>
                            <w:sz w:val="22"/>
                          </w:rPr>
                          <w:t>a</w:t>
                        </w:r>
                        <w:r>
                          <w:rPr>
                            <w:rFonts w:ascii="Calibri" w:hAnsi="Calibri"/>
                            <w:b/>
                            <w:spacing w:val="-2"/>
                            <w:sz w:val="22"/>
                          </w:rPr>
                          <w:t xml:space="preserve"> </w:t>
                        </w:r>
                        <w:r>
                          <w:rPr>
                            <w:rFonts w:ascii="Calibri" w:hAnsi="Calibri"/>
                            <w:b/>
                            <w:sz w:val="22"/>
                          </w:rPr>
                          <w:t>dispensa</w:t>
                        </w:r>
                        <w:r>
                          <w:rPr>
                            <w:rFonts w:ascii="Calibri" w:hAnsi="Calibri"/>
                            <w:b/>
                            <w:spacing w:val="-3"/>
                            <w:sz w:val="22"/>
                          </w:rPr>
                          <w:t xml:space="preserve"> </w:t>
                        </w:r>
                        <w:r>
                          <w:rPr>
                            <w:rFonts w:ascii="Calibri" w:hAnsi="Calibri"/>
                            <w:b/>
                            <w:sz w:val="22"/>
                          </w:rPr>
                          <w:t>eletrônica</w:t>
                        </w:r>
                        <w:r>
                          <w:rPr>
                            <w:rFonts w:ascii="Calibri" w:hAnsi="Calibri"/>
                            <w:b/>
                            <w:spacing w:val="-3"/>
                            <w:sz w:val="22"/>
                          </w:rPr>
                          <w:t xml:space="preserve"> </w:t>
                        </w:r>
                        <w:r>
                          <w:rPr>
                            <w:rFonts w:ascii="Calibri" w:hAnsi="Calibri"/>
                            <w:b/>
                            <w:sz w:val="22"/>
                          </w:rPr>
                          <w:t>favor</w:t>
                        </w:r>
                        <w:r>
                          <w:rPr>
                            <w:rFonts w:ascii="Calibri" w:hAnsi="Calibri"/>
                            <w:b/>
                            <w:spacing w:val="-2"/>
                            <w:sz w:val="22"/>
                          </w:rPr>
                          <w:t xml:space="preserve"> </w:t>
                        </w:r>
                        <w:r>
                          <w:rPr>
                            <w:rFonts w:ascii="Calibri" w:hAnsi="Calibri"/>
                            <w:b/>
                            <w:sz w:val="22"/>
                          </w:rPr>
                          <w:t>entrar</w:t>
                        </w:r>
                        <w:r>
                          <w:rPr>
                            <w:rFonts w:ascii="Calibri" w:hAnsi="Calibri"/>
                            <w:b/>
                            <w:spacing w:val="-2"/>
                            <w:sz w:val="22"/>
                          </w:rPr>
                          <w:t xml:space="preserve"> </w:t>
                        </w:r>
                        <w:r>
                          <w:rPr>
                            <w:rFonts w:ascii="Calibri" w:hAnsi="Calibri"/>
                            <w:b/>
                            <w:sz w:val="22"/>
                          </w:rPr>
                          <w:t>em</w:t>
                        </w:r>
                        <w:r>
                          <w:rPr>
                            <w:rFonts w:ascii="Calibri" w:hAnsi="Calibri"/>
                            <w:b/>
                            <w:spacing w:val="-4"/>
                            <w:sz w:val="22"/>
                          </w:rPr>
                          <w:t xml:space="preserve"> </w:t>
                        </w:r>
                        <w:r>
                          <w:rPr>
                            <w:rFonts w:ascii="Calibri" w:hAnsi="Calibri"/>
                            <w:b/>
                            <w:sz w:val="22"/>
                          </w:rPr>
                          <w:t>contato</w:t>
                        </w:r>
                        <w:r>
                          <w:rPr>
                            <w:rFonts w:ascii="Calibri" w:hAnsi="Calibri"/>
                            <w:b/>
                            <w:spacing w:val="-3"/>
                            <w:sz w:val="22"/>
                          </w:rPr>
                          <w:t xml:space="preserve"> </w:t>
                        </w:r>
                        <w:r>
                          <w:rPr>
                            <w:rFonts w:ascii="Calibri" w:hAnsi="Calibri"/>
                            <w:b/>
                            <w:sz w:val="22"/>
                          </w:rPr>
                          <w:t>com Maria</w:t>
                        </w:r>
                        <w:r>
                          <w:rPr>
                            <w:rFonts w:ascii="Calibri" w:hAnsi="Calibri"/>
                            <w:b/>
                            <w:spacing w:val="-3"/>
                            <w:sz w:val="22"/>
                          </w:rPr>
                          <w:t xml:space="preserve"> </w:t>
                        </w:r>
                        <w:r>
                          <w:rPr>
                            <w:rFonts w:ascii="Calibri" w:hAnsi="Calibri"/>
                            <w:b/>
                            <w:sz w:val="22"/>
                          </w:rPr>
                          <w:t>Alice</w:t>
                        </w:r>
                        <w:r>
                          <w:rPr>
                            <w:rFonts w:ascii="Calibri" w:hAnsi="Calibri"/>
                            <w:b/>
                            <w:spacing w:val="-2"/>
                            <w:sz w:val="22"/>
                          </w:rPr>
                          <w:t xml:space="preserve"> </w:t>
                        </w:r>
                        <w:r>
                          <w:rPr>
                            <w:rFonts w:ascii="Calibri" w:hAnsi="Calibri"/>
                            <w:b/>
                            <w:sz w:val="22"/>
                          </w:rPr>
                          <w:t xml:space="preserve">no e-mail: </w:t>
                        </w:r>
                        <w:hyperlink r:id="rId11" w:history="1">
                          <w:r>
                            <w:rPr>
                              <w:rStyle w:val="Hyperlink"/>
                              <w:rFonts w:ascii="Calibri" w:hAnsi="Calibri"/>
                              <w:b/>
                              <w:sz w:val="22"/>
                            </w:rPr>
                            <w:t>mariamf@sebraesp.com.br</w:t>
                          </w:r>
                        </w:hyperlink>
                      </w:p>
                    </w:txbxContent>
                  </v:textbox>
                </v:shape>
                <w10:wrap anchorx="margin" anchory="page"/>
              </v:group>
            </w:pict>
          </mc:Fallback>
        </mc:AlternateContent>
      </w:r>
    </w:p>
    <w:p w14:paraId="5875A8D8"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34DB4E8C"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C610FCC"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2A7F521"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073BBAB"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2F3704F"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0282A5D"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2FEE1D50"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CE74347"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2F0CE3FE"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C936204"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D23E5A7"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452E2C55"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7678B9A"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7A635ACC"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09F4BBB"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A291616"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6540F29A"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7A7E906"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4FA32DF2"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4226818B"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A448929"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24ED7AB"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75B47291"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269C0E67"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4BE14448"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C056735"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655290F"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C14DEE4"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27B7C4BE"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00386C9"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3256BE16"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44C72F81"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287635B7"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9F77CC1"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679D8B3"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B7B03AD"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948C39E"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4785279D"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5A4D9A1C"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6E1E0979"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15E56FA"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6B3B7D93"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644D588D"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64B05A6"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07245E6A"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1946C953" w14:textId="77777777" w:rsidR="00287624" w:rsidRPr="00BF542D" w:rsidRDefault="00287624" w:rsidP="00287624">
      <w:pPr>
        <w:tabs>
          <w:tab w:val="left" w:pos="142"/>
          <w:tab w:val="left" w:pos="9720"/>
        </w:tabs>
        <w:contextualSpacing/>
        <w:jc w:val="center"/>
        <w:rPr>
          <w:rFonts w:asciiTheme="majorHAnsi" w:eastAsia="Arial Unicode MS" w:hAnsiTheme="majorHAnsi" w:cstheme="majorHAnsi"/>
          <w:b/>
          <w:bCs/>
          <w:sz w:val="21"/>
          <w:szCs w:val="21"/>
        </w:rPr>
      </w:pPr>
    </w:p>
    <w:p w14:paraId="67075A11" w14:textId="77777777" w:rsidR="00287624" w:rsidRDefault="00287624" w:rsidP="00B74D97">
      <w:pPr>
        <w:tabs>
          <w:tab w:val="left" w:pos="142"/>
          <w:tab w:val="left" w:pos="9720"/>
        </w:tabs>
        <w:contextualSpacing/>
        <w:jc w:val="center"/>
        <w:rPr>
          <w:rFonts w:asciiTheme="majorHAnsi" w:eastAsia="Arial Unicode MS" w:hAnsiTheme="majorHAnsi" w:cstheme="majorHAnsi"/>
          <w:b/>
          <w:bCs/>
          <w:sz w:val="21"/>
          <w:szCs w:val="21"/>
        </w:rPr>
      </w:pPr>
    </w:p>
    <w:p w14:paraId="3370E710" w14:textId="77777777" w:rsidR="00287624" w:rsidRDefault="00287624" w:rsidP="00B74D97">
      <w:pPr>
        <w:tabs>
          <w:tab w:val="left" w:pos="142"/>
          <w:tab w:val="left" w:pos="9720"/>
        </w:tabs>
        <w:contextualSpacing/>
        <w:jc w:val="center"/>
        <w:rPr>
          <w:rFonts w:asciiTheme="majorHAnsi" w:eastAsia="Arial Unicode MS" w:hAnsiTheme="majorHAnsi" w:cstheme="majorHAnsi"/>
          <w:b/>
          <w:bCs/>
          <w:sz w:val="21"/>
          <w:szCs w:val="21"/>
        </w:rPr>
      </w:pPr>
    </w:p>
    <w:p w14:paraId="33792710" w14:textId="20172847" w:rsidR="003548F6" w:rsidRPr="00B74D97" w:rsidRDefault="003548F6" w:rsidP="00B74D97">
      <w:pPr>
        <w:tabs>
          <w:tab w:val="left" w:pos="142"/>
          <w:tab w:val="left" w:pos="9720"/>
        </w:tabs>
        <w:contextualSpacing/>
        <w:jc w:val="center"/>
        <w:rPr>
          <w:rFonts w:asciiTheme="majorHAnsi" w:eastAsia="Arial Unicode MS" w:hAnsiTheme="majorHAnsi" w:cstheme="majorHAnsi"/>
          <w:b/>
          <w:bCs/>
          <w:sz w:val="21"/>
          <w:szCs w:val="21"/>
        </w:rPr>
      </w:pPr>
      <w:r w:rsidRPr="00B74D97">
        <w:rPr>
          <w:rFonts w:asciiTheme="majorHAnsi" w:eastAsia="Arial Unicode MS" w:hAnsiTheme="majorHAnsi" w:cstheme="majorHAnsi"/>
          <w:b/>
          <w:bCs/>
          <w:sz w:val="21"/>
          <w:szCs w:val="21"/>
        </w:rPr>
        <w:t>ANEXO TERMO DE REFERÊNCIA</w:t>
      </w:r>
    </w:p>
    <w:p w14:paraId="49DC5765" w14:textId="77777777" w:rsidR="003548F6" w:rsidRPr="00B74D97" w:rsidRDefault="003548F6" w:rsidP="00B74D97">
      <w:pPr>
        <w:tabs>
          <w:tab w:val="left" w:pos="142"/>
          <w:tab w:val="left" w:pos="960"/>
          <w:tab w:val="left" w:pos="9720"/>
        </w:tabs>
        <w:contextualSpacing/>
        <w:rPr>
          <w:rFonts w:asciiTheme="majorHAnsi" w:eastAsia="Arial Unicode MS" w:hAnsiTheme="majorHAnsi" w:cstheme="majorHAnsi"/>
          <w:b/>
          <w:bCs/>
          <w:sz w:val="21"/>
          <w:szCs w:val="21"/>
        </w:rPr>
      </w:pPr>
    </w:p>
    <w:p w14:paraId="25119B94" w14:textId="77777777" w:rsidR="003548F6" w:rsidRPr="00B74D97" w:rsidRDefault="00EF5E9F" w:rsidP="00B74D97">
      <w:pPr>
        <w:tabs>
          <w:tab w:val="left" w:pos="142"/>
          <w:tab w:val="left" w:pos="851"/>
        </w:tabs>
        <w:rPr>
          <w:rFonts w:asciiTheme="majorHAnsi" w:eastAsia="Batang" w:hAnsiTheme="majorHAnsi" w:cstheme="majorHAnsi"/>
          <w:b/>
          <w:sz w:val="21"/>
          <w:szCs w:val="21"/>
        </w:rPr>
      </w:pPr>
      <w:r w:rsidRPr="00B74D97">
        <w:rPr>
          <w:rFonts w:asciiTheme="majorHAnsi" w:eastAsia="Batang" w:hAnsiTheme="majorHAnsi" w:cstheme="majorHAnsi"/>
          <w:b/>
          <w:sz w:val="21"/>
          <w:szCs w:val="21"/>
        </w:rPr>
        <w:t xml:space="preserve">1 </w:t>
      </w:r>
      <w:r w:rsidR="003548F6" w:rsidRPr="00B74D97">
        <w:rPr>
          <w:rFonts w:asciiTheme="majorHAnsi" w:eastAsia="Batang" w:hAnsiTheme="majorHAnsi" w:cstheme="majorHAnsi"/>
          <w:b/>
          <w:sz w:val="21"/>
          <w:szCs w:val="21"/>
        </w:rPr>
        <w:t>OBJETO</w:t>
      </w:r>
    </w:p>
    <w:p w14:paraId="2F8A4719" w14:textId="77777777" w:rsidR="003548F6" w:rsidRPr="00B74D97" w:rsidRDefault="003548F6" w:rsidP="00B74D97">
      <w:pPr>
        <w:tabs>
          <w:tab w:val="left" w:pos="142"/>
        </w:tabs>
        <w:jc w:val="both"/>
        <w:rPr>
          <w:rFonts w:asciiTheme="majorHAnsi" w:eastAsia="Batang" w:hAnsiTheme="majorHAnsi" w:cstheme="majorHAnsi"/>
          <w:sz w:val="21"/>
          <w:szCs w:val="21"/>
        </w:rPr>
      </w:pPr>
    </w:p>
    <w:p w14:paraId="66D644C0" w14:textId="77777777" w:rsidR="001A0B6C" w:rsidRPr="00B74D97" w:rsidRDefault="003548F6" w:rsidP="00B74D97">
      <w:pPr>
        <w:tabs>
          <w:tab w:val="left" w:pos="142"/>
        </w:tabs>
        <w:jc w:val="both"/>
        <w:rPr>
          <w:rFonts w:asciiTheme="majorHAnsi" w:hAnsiTheme="majorHAnsi" w:cstheme="majorHAnsi"/>
          <w:sz w:val="21"/>
          <w:szCs w:val="21"/>
        </w:rPr>
      </w:pPr>
      <w:r w:rsidRPr="00B74D97">
        <w:rPr>
          <w:rFonts w:asciiTheme="majorHAnsi" w:hAnsiTheme="majorHAnsi" w:cstheme="majorHAnsi"/>
          <w:sz w:val="21"/>
          <w:szCs w:val="21"/>
        </w:rPr>
        <w:t>Contratação de Empresa Especializada para Elaboração de Projeto, Solicitação junto à CPFL e Execução de Adequação de Entrada de Energia Elétrica em Baixa Tensão do tipo C6 ou C11, de caráter provisório, para atendimento do futuro escritório do SEBRAE-SP em Piracicaba, localizado na Rua Moraes de Barros nº 848, Centro, Piracicaba/SP.</w:t>
      </w:r>
    </w:p>
    <w:p w14:paraId="45185C35" w14:textId="77777777" w:rsidR="00A41E1E" w:rsidRPr="00B74D97" w:rsidRDefault="00A41E1E" w:rsidP="00B74D97">
      <w:pPr>
        <w:tabs>
          <w:tab w:val="left" w:pos="142"/>
        </w:tabs>
        <w:jc w:val="both"/>
        <w:rPr>
          <w:rFonts w:asciiTheme="majorHAnsi" w:eastAsia="Arial Unicode MS" w:hAnsiTheme="majorHAnsi" w:cstheme="majorHAnsi"/>
          <w:bCs/>
          <w:sz w:val="21"/>
          <w:szCs w:val="21"/>
        </w:rPr>
      </w:pPr>
    </w:p>
    <w:p w14:paraId="52962AA7" w14:textId="77777777" w:rsidR="001A0B6C" w:rsidRPr="00B74D97" w:rsidRDefault="001A0B6C" w:rsidP="00B74D97">
      <w:pPr>
        <w:tabs>
          <w:tab w:val="left" w:pos="142"/>
        </w:tabs>
        <w:jc w:val="both"/>
        <w:rPr>
          <w:rFonts w:asciiTheme="majorHAnsi" w:eastAsia="Arial Unicode MS" w:hAnsiTheme="majorHAnsi" w:cstheme="majorHAnsi"/>
          <w:bCs/>
          <w:sz w:val="21"/>
          <w:szCs w:val="21"/>
        </w:rPr>
      </w:pPr>
    </w:p>
    <w:p w14:paraId="65EF3ADB" w14:textId="77777777" w:rsidR="003548F6" w:rsidRPr="00B74D97" w:rsidRDefault="00EF5E9F" w:rsidP="00B74D97">
      <w:pPr>
        <w:tabs>
          <w:tab w:val="left" w:pos="142"/>
        </w:tabs>
        <w:rPr>
          <w:rFonts w:asciiTheme="majorHAnsi" w:eastAsia="Batang" w:hAnsiTheme="majorHAnsi" w:cstheme="majorHAnsi"/>
          <w:b/>
          <w:sz w:val="21"/>
          <w:szCs w:val="21"/>
        </w:rPr>
      </w:pPr>
      <w:r w:rsidRPr="00B74D97">
        <w:rPr>
          <w:rFonts w:asciiTheme="majorHAnsi" w:eastAsia="Batang" w:hAnsiTheme="majorHAnsi" w:cstheme="majorHAnsi"/>
          <w:b/>
          <w:sz w:val="21"/>
          <w:szCs w:val="21"/>
        </w:rPr>
        <w:t xml:space="preserve">2 </w:t>
      </w:r>
      <w:r w:rsidR="003548F6" w:rsidRPr="00B74D97">
        <w:rPr>
          <w:rFonts w:asciiTheme="majorHAnsi" w:eastAsia="Batang" w:hAnsiTheme="majorHAnsi" w:cstheme="majorHAnsi"/>
          <w:b/>
          <w:sz w:val="21"/>
          <w:szCs w:val="21"/>
        </w:rPr>
        <w:t>JUSTIFICATIVA</w:t>
      </w:r>
    </w:p>
    <w:p w14:paraId="25B1DCDF" w14:textId="77777777" w:rsidR="003548F6" w:rsidRPr="00B74D97" w:rsidRDefault="003548F6" w:rsidP="00B74D97">
      <w:pPr>
        <w:tabs>
          <w:tab w:val="left" w:pos="142"/>
        </w:tabs>
        <w:jc w:val="both"/>
        <w:rPr>
          <w:rFonts w:asciiTheme="majorHAnsi" w:eastAsia="Batang" w:hAnsiTheme="majorHAnsi" w:cstheme="majorHAnsi"/>
          <w:sz w:val="21"/>
          <w:szCs w:val="21"/>
        </w:rPr>
      </w:pPr>
    </w:p>
    <w:p w14:paraId="33730D69"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O imóvel atualmente dispõe de ligação provisória bifásica de baixa tensão em operação, insuficiente para atendimento das cargas mínimas necessárias previstas para ocupação e funcionamento da edificação.</w:t>
      </w:r>
    </w:p>
    <w:p w14:paraId="5FD64A09" w14:textId="4B34478C" w:rsidR="00550EE4" w:rsidRPr="00B74D97" w:rsidRDefault="00550EE4" w:rsidP="00B74D97">
      <w:pPr>
        <w:jc w:val="both"/>
        <w:rPr>
          <w:rFonts w:asciiTheme="majorHAnsi" w:hAnsiTheme="majorHAnsi" w:cstheme="majorHAnsi"/>
          <w:sz w:val="21"/>
          <w:szCs w:val="21"/>
        </w:rPr>
      </w:pPr>
    </w:p>
    <w:p w14:paraId="3AE333C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A ampliação do fornecimento para sistema trifásico permitirá a operação provisória adequada dos sistemas elétricos, equipamentos de climatização, iluminação, tomadas de uso geral e específico e demais cargas necessárias às atividades desenvolvidas no local até que seja feito a devida adequação para uma subestação simplificada. </w:t>
      </w:r>
    </w:p>
    <w:p w14:paraId="39454FF3" w14:textId="7F3179A8" w:rsidR="00550EE4" w:rsidRPr="00B74D97" w:rsidRDefault="00550EE4" w:rsidP="00B74D97">
      <w:pPr>
        <w:jc w:val="both"/>
        <w:rPr>
          <w:rFonts w:asciiTheme="majorHAnsi" w:hAnsiTheme="majorHAnsi" w:cstheme="majorHAnsi"/>
          <w:sz w:val="21"/>
          <w:szCs w:val="21"/>
        </w:rPr>
      </w:pPr>
    </w:p>
    <w:p w14:paraId="3318F92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A contratação contempla todo o processo de regularização junto à concessionária de energia, desde o levantamento técnico até a efetiva energização da nova entrada de energia.</w:t>
      </w:r>
    </w:p>
    <w:p w14:paraId="601AA814" w14:textId="281510DA" w:rsidR="00550EE4" w:rsidRPr="00B74D97" w:rsidRDefault="00550EE4" w:rsidP="00B74D97">
      <w:pPr>
        <w:jc w:val="both"/>
        <w:rPr>
          <w:rFonts w:asciiTheme="majorHAnsi" w:hAnsiTheme="majorHAnsi" w:cstheme="majorHAnsi"/>
          <w:sz w:val="21"/>
          <w:szCs w:val="21"/>
        </w:rPr>
      </w:pPr>
    </w:p>
    <w:p w14:paraId="457FF4A9" w14:textId="77777777" w:rsidR="00233368" w:rsidRDefault="00233368" w:rsidP="00B74D97">
      <w:pPr>
        <w:tabs>
          <w:tab w:val="left" w:pos="142"/>
        </w:tabs>
        <w:jc w:val="both"/>
        <w:rPr>
          <w:rFonts w:asciiTheme="majorHAnsi" w:eastAsia="Batang" w:hAnsiTheme="majorHAnsi" w:cstheme="majorHAnsi"/>
          <w:sz w:val="21"/>
          <w:szCs w:val="21"/>
        </w:rPr>
      </w:pPr>
    </w:p>
    <w:p w14:paraId="216081F5" w14:textId="77777777" w:rsidR="00B74D97" w:rsidRPr="00B74D97" w:rsidRDefault="00B74D97" w:rsidP="00B74D97">
      <w:pPr>
        <w:tabs>
          <w:tab w:val="left" w:pos="142"/>
        </w:tabs>
        <w:jc w:val="both"/>
        <w:rPr>
          <w:rFonts w:asciiTheme="majorHAnsi" w:eastAsia="Batang" w:hAnsiTheme="majorHAnsi" w:cstheme="majorHAnsi"/>
          <w:sz w:val="21"/>
          <w:szCs w:val="21"/>
        </w:rPr>
      </w:pPr>
    </w:p>
    <w:p w14:paraId="58D9D73A" w14:textId="77777777" w:rsidR="001A0B6C" w:rsidRPr="00B74D97" w:rsidRDefault="001A0B6C" w:rsidP="00B74D97">
      <w:pPr>
        <w:tabs>
          <w:tab w:val="left" w:pos="142"/>
        </w:tabs>
        <w:jc w:val="both"/>
        <w:rPr>
          <w:rFonts w:asciiTheme="majorHAnsi" w:eastAsia="Batang" w:hAnsiTheme="majorHAnsi" w:cstheme="majorHAnsi"/>
          <w:sz w:val="21"/>
          <w:szCs w:val="21"/>
        </w:rPr>
      </w:pPr>
    </w:p>
    <w:p w14:paraId="3822B220" w14:textId="77777777" w:rsidR="003548F6" w:rsidRPr="00B74D97" w:rsidRDefault="00EF5E9F" w:rsidP="00B74D97">
      <w:pPr>
        <w:tabs>
          <w:tab w:val="left" w:pos="142"/>
        </w:tabs>
        <w:jc w:val="both"/>
        <w:rPr>
          <w:rFonts w:asciiTheme="majorHAnsi" w:eastAsia="Batang" w:hAnsiTheme="majorHAnsi" w:cstheme="majorHAnsi"/>
          <w:b/>
          <w:sz w:val="21"/>
          <w:szCs w:val="21"/>
        </w:rPr>
      </w:pPr>
      <w:r w:rsidRPr="00B74D97">
        <w:rPr>
          <w:rFonts w:asciiTheme="majorHAnsi" w:eastAsia="Batang" w:hAnsiTheme="majorHAnsi" w:cstheme="majorHAnsi"/>
          <w:b/>
          <w:sz w:val="21"/>
          <w:szCs w:val="21"/>
        </w:rPr>
        <w:t xml:space="preserve">3 </w:t>
      </w:r>
      <w:r w:rsidR="003548F6" w:rsidRPr="00B74D97">
        <w:rPr>
          <w:rFonts w:asciiTheme="majorHAnsi" w:eastAsia="Batang" w:hAnsiTheme="majorHAnsi" w:cstheme="majorHAnsi"/>
          <w:b/>
          <w:sz w:val="21"/>
          <w:szCs w:val="21"/>
        </w:rPr>
        <w:t>DESCRIÇÃO DOS SERVIÇOS/MATERIAIS</w:t>
      </w:r>
    </w:p>
    <w:p w14:paraId="2618383D" w14:textId="77777777" w:rsidR="00233368" w:rsidRPr="00B74D97" w:rsidRDefault="00233368" w:rsidP="00B74D97">
      <w:pPr>
        <w:tabs>
          <w:tab w:val="left" w:pos="142"/>
        </w:tabs>
        <w:jc w:val="both"/>
        <w:rPr>
          <w:rFonts w:asciiTheme="majorHAnsi" w:eastAsia="Batang" w:hAnsiTheme="majorHAnsi" w:cstheme="majorHAnsi"/>
          <w:sz w:val="21"/>
          <w:szCs w:val="21"/>
        </w:rPr>
      </w:pPr>
    </w:p>
    <w:p w14:paraId="19E781A0" w14:textId="3C98BC86"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b/>
          <w:color w:val="000000"/>
          <w:sz w:val="21"/>
          <w:szCs w:val="21"/>
        </w:rPr>
        <w:t>3.1</w:t>
      </w:r>
      <w:r w:rsidRPr="00B74D97">
        <w:rPr>
          <w:rFonts w:asciiTheme="majorHAnsi" w:hAnsiTheme="majorHAnsi" w:cstheme="majorHAnsi"/>
          <w:color w:val="000000"/>
          <w:sz w:val="21"/>
          <w:szCs w:val="21"/>
        </w:rPr>
        <w:t xml:space="preserve">. </w:t>
      </w:r>
      <w:r w:rsidRPr="00B74D97">
        <w:rPr>
          <w:rFonts w:asciiTheme="majorHAnsi" w:hAnsiTheme="majorHAnsi" w:cstheme="majorHAnsi"/>
          <w:b/>
          <w:bCs/>
          <w:color w:val="000000"/>
          <w:sz w:val="21"/>
          <w:szCs w:val="21"/>
          <w:u w:val="single"/>
        </w:rPr>
        <w:t>PROJETO E APROVAÇÃO JUNTO À CPFL</w:t>
      </w:r>
    </w:p>
    <w:p w14:paraId="18783F2E"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A contratada deverá executar todos os serviços técnicos necessários para o aumento de carga da unidade consumidora para 75 kW e adequação da entrada de energia, contemplando:  </w:t>
      </w:r>
    </w:p>
    <w:p w14:paraId="59F357FC"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Levantamento técnico em campo para definição do ponto de conexão junto à rede da CPFL; </w:t>
      </w:r>
    </w:p>
    <w:p w14:paraId="31C06C7F"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Elaboração do projeto elétrico da entrada de energia conforme padrão de atendimento CPFL Tipo C6 ou C11, conforme aplicável; </w:t>
      </w:r>
    </w:p>
    <w:p w14:paraId="60A88ACF"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Dimensionamento de cabos, dispositivos de proteção, eletrodutos, sistema de aterramento e demais componentes necessários; </w:t>
      </w:r>
    </w:p>
    <w:p w14:paraId="65820B8B" w14:textId="4901AF22"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Elaboração do memorial de cálculo de carga; </w:t>
      </w:r>
    </w:p>
    <w:p w14:paraId="47AA5325"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Emissão de memorial descritivo, diagramas unifilares, plantas, detalhamentos e demais documentos técnicos exigidos pela concessionária; </w:t>
      </w:r>
    </w:p>
    <w:p w14:paraId="1F3EDB61"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Emissão da Anotação de Responsabilidade Técnica (ART) pelo profissional habilitado; </w:t>
      </w:r>
    </w:p>
    <w:p w14:paraId="560EE55B"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Elaboração e apresentação de toda a documentação técnica e administrativa necessária; </w:t>
      </w:r>
    </w:p>
    <w:p w14:paraId="4F40D37C"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Protocolo da solicitação de aumento de carga junto à CPFL; </w:t>
      </w:r>
    </w:p>
    <w:p w14:paraId="211F0836"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Protocolo da solicitação de atendimento trifásico, quando aplicável; </w:t>
      </w:r>
    </w:p>
    <w:p w14:paraId="6AFCA644"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Acompanhamento integral do processo de análise junto à concessionária até a aprovação final; </w:t>
      </w:r>
    </w:p>
    <w:p w14:paraId="43386C95" w14:textId="3C418893"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w:t>
      </w:r>
      <w:r w:rsidR="00234284">
        <w:rPr>
          <w:rFonts w:asciiTheme="majorHAnsi" w:hAnsiTheme="majorHAnsi" w:cstheme="majorHAnsi"/>
          <w:color w:val="000000"/>
          <w:sz w:val="21"/>
          <w:szCs w:val="21"/>
        </w:rPr>
        <w:t xml:space="preserve"> </w:t>
      </w:r>
      <w:r w:rsidRPr="00B74D97">
        <w:rPr>
          <w:rFonts w:asciiTheme="majorHAnsi" w:hAnsiTheme="majorHAnsi" w:cstheme="majorHAnsi"/>
          <w:color w:val="000000"/>
          <w:sz w:val="21"/>
          <w:szCs w:val="21"/>
        </w:rPr>
        <w:t xml:space="preserve">Atendimento, correção e adequação de eventuais exigências técnicas, revisões ou complementações documentais solicitadas pela CPFL; </w:t>
      </w:r>
    </w:p>
    <w:p w14:paraId="0A3241FF" w14:textId="79837550" w:rsidR="001A0B6C"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Entrega do projeto aprovado pela concessionária, apto para a execução da entrada de energia.</w:t>
      </w:r>
    </w:p>
    <w:p w14:paraId="323D25F1" w14:textId="77777777" w:rsidR="00B74D97" w:rsidRDefault="00B74D97" w:rsidP="00B74D97">
      <w:pPr>
        <w:tabs>
          <w:tab w:val="left" w:pos="142"/>
        </w:tabs>
        <w:jc w:val="both"/>
        <w:rPr>
          <w:rFonts w:asciiTheme="majorHAnsi" w:hAnsiTheme="majorHAnsi" w:cstheme="majorHAnsi"/>
          <w:color w:val="000000"/>
          <w:sz w:val="21"/>
          <w:szCs w:val="21"/>
        </w:rPr>
      </w:pPr>
    </w:p>
    <w:p w14:paraId="6DC68555" w14:textId="77777777" w:rsidR="00B74D97" w:rsidRPr="00B74D97" w:rsidRDefault="00B74D97" w:rsidP="00B74D97">
      <w:pPr>
        <w:tabs>
          <w:tab w:val="left" w:pos="142"/>
        </w:tabs>
        <w:jc w:val="both"/>
        <w:rPr>
          <w:rFonts w:asciiTheme="majorHAnsi" w:hAnsiTheme="majorHAnsi" w:cstheme="majorHAnsi"/>
          <w:color w:val="000000"/>
          <w:sz w:val="21"/>
          <w:szCs w:val="21"/>
        </w:rPr>
      </w:pPr>
    </w:p>
    <w:p w14:paraId="451A9234" w14:textId="77777777" w:rsidR="001A0B6C" w:rsidRPr="00B74D97" w:rsidRDefault="001A0B6C" w:rsidP="00B74D97">
      <w:pPr>
        <w:tabs>
          <w:tab w:val="left" w:pos="142"/>
        </w:tabs>
        <w:jc w:val="both"/>
        <w:rPr>
          <w:rFonts w:asciiTheme="majorHAnsi" w:hAnsiTheme="majorHAnsi" w:cstheme="majorHAnsi"/>
          <w:color w:val="000000"/>
          <w:sz w:val="21"/>
          <w:szCs w:val="21"/>
        </w:rPr>
      </w:pPr>
    </w:p>
    <w:p w14:paraId="3D87BB6B" w14:textId="321B7515"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b/>
          <w:color w:val="000000"/>
          <w:sz w:val="21"/>
          <w:szCs w:val="21"/>
        </w:rPr>
        <w:t>3.2</w:t>
      </w:r>
      <w:r w:rsidRPr="00B74D97">
        <w:rPr>
          <w:rFonts w:asciiTheme="majorHAnsi" w:hAnsiTheme="majorHAnsi" w:cstheme="majorHAnsi"/>
          <w:color w:val="000000"/>
          <w:sz w:val="21"/>
          <w:szCs w:val="21"/>
        </w:rPr>
        <w:t xml:space="preserve">. </w:t>
      </w:r>
      <w:r w:rsidR="00B74D97" w:rsidRPr="00B74D97">
        <w:rPr>
          <w:rFonts w:asciiTheme="majorHAnsi" w:hAnsiTheme="majorHAnsi" w:cstheme="majorHAnsi"/>
          <w:b/>
          <w:bCs/>
          <w:color w:val="000000"/>
          <w:sz w:val="21"/>
          <w:szCs w:val="21"/>
          <w:u w:val="single"/>
        </w:rPr>
        <w:t xml:space="preserve">FORNECIMENTO DE ENERGIA ELÉTRICA - </w:t>
      </w:r>
      <w:r w:rsidRPr="00B74D97">
        <w:rPr>
          <w:rFonts w:asciiTheme="majorHAnsi" w:hAnsiTheme="majorHAnsi" w:cstheme="majorHAnsi"/>
          <w:b/>
          <w:bCs/>
          <w:color w:val="000000"/>
          <w:sz w:val="21"/>
          <w:szCs w:val="21"/>
          <w:u w:val="single"/>
        </w:rPr>
        <w:t>Execução</w:t>
      </w:r>
      <w:r w:rsidRPr="00B74D97">
        <w:rPr>
          <w:rFonts w:asciiTheme="majorHAnsi" w:hAnsiTheme="majorHAnsi" w:cstheme="majorHAnsi"/>
          <w:color w:val="000000"/>
          <w:sz w:val="21"/>
          <w:szCs w:val="21"/>
        </w:rPr>
        <w:t xml:space="preserve">: </w:t>
      </w:r>
    </w:p>
    <w:p w14:paraId="4474AB96"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Fornecimento de materiais, equipamentos e acessórios necessários para implantação da entrada de energia; </w:t>
      </w:r>
    </w:p>
    <w:p w14:paraId="2D7C8754"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Construção e/ou adequação do padrão de entrada conforme normas da CPFL e normas técnicas da ABNT aplicáveis; </w:t>
      </w:r>
    </w:p>
    <w:p w14:paraId="14A65A91"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Instalação de poste, caixa de medição, quadros elétricos, disjuntores, barramentos, eletrodutos, cabos e conectores; </w:t>
      </w:r>
    </w:p>
    <w:p w14:paraId="430AE668"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Execução do sistema de aterramento elétrico e equipotencialização; </w:t>
      </w:r>
    </w:p>
    <w:p w14:paraId="73C02BEB"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Montagem completa da infraestrutura elétrica para atendimento da demanda de 75 kW; </w:t>
      </w:r>
    </w:p>
    <w:p w14:paraId="7774F98C"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Realização de testes de continuidade, isolação e funcionamento dos equipamentos instalados; </w:t>
      </w:r>
    </w:p>
    <w:p w14:paraId="6DDD586C"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Acompanhamento de vistoria técnica da concessionária; </w:t>
      </w:r>
    </w:p>
    <w:p w14:paraId="1ECCE181" w14:textId="77777777" w:rsid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xml:space="preserve">- Correção de eventuais pendências apontadas pela CPFL; </w:t>
      </w:r>
    </w:p>
    <w:p w14:paraId="2767A212" w14:textId="5F9629C2" w:rsidR="001A0B6C" w:rsidRPr="00B74D97" w:rsidRDefault="003548F6" w:rsidP="00B74D97">
      <w:pPr>
        <w:tabs>
          <w:tab w:val="left" w:pos="142"/>
        </w:tabs>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t>- Entrega da instalação apta para ligação e energização pela concessionária.</w:t>
      </w:r>
    </w:p>
    <w:p w14:paraId="4DC14376" w14:textId="77777777" w:rsidR="001F387B" w:rsidRPr="00B74D97" w:rsidRDefault="001F387B" w:rsidP="00B74D97">
      <w:pPr>
        <w:tabs>
          <w:tab w:val="left" w:pos="142"/>
        </w:tabs>
        <w:jc w:val="both"/>
        <w:rPr>
          <w:rFonts w:asciiTheme="majorHAnsi" w:eastAsia="Batang" w:hAnsiTheme="majorHAnsi" w:cstheme="majorHAnsi"/>
          <w:sz w:val="21"/>
          <w:szCs w:val="21"/>
        </w:rPr>
      </w:pPr>
    </w:p>
    <w:p w14:paraId="0A45E52E" w14:textId="77777777" w:rsidR="009001B2" w:rsidRDefault="009001B2" w:rsidP="00B74D97">
      <w:pPr>
        <w:tabs>
          <w:tab w:val="left" w:pos="142"/>
        </w:tabs>
        <w:jc w:val="both"/>
        <w:rPr>
          <w:rFonts w:asciiTheme="majorHAnsi" w:eastAsia="Batang" w:hAnsiTheme="majorHAnsi" w:cstheme="majorHAnsi"/>
          <w:sz w:val="21"/>
          <w:szCs w:val="21"/>
        </w:rPr>
      </w:pPr>
    </w:p>
    <w:p w14:paraId="07060ADC" w14:textId="77777777" w:rsidR="00B74D97" w:rsidRDefault="00B74D97" w:rsidP="00B74D97">
      <w:pPr>
        <w:tabs>
          <w:tab w:val="left" w:pos="142"/>
        </w:tabs>
        <w:jc w:val="both"/>
        <w:rPr>
          <w:rFonts w:asciiTheme="majorHAnsi" w:eastAsia="Batang" w:hAnsiTheme="majorHAnsi" w:cstheme="majorHAnsi"/>
          <w:sz w:val="21"/>
          <w:szCs w:val="21"/>
        </w:rPr>
      </w:pPr>
    </w:p>
    <w:p w14:paraId="7522A67A" w14:textId="77777777" w:rsidR="00B74D97" w:rsidRPr="00B74D97" w:rsidRDefault="00B74D97" w:rsidP="00B74D97">
      <w:pPr>
        <w:tabs>
          <w:tab w:val="left" w:pos="142"/>
        </w:tabs>
        <w:jc w:val="both"/>
        <w:rPr>
          <w:rFonts w:asciiTheme="majorHAnsi" w:eastAsia="Batang" w:hAnsiTheme="majorHAnsi" w:cstheme="majorHAnsi"/>
          <w:sz w:val="21"/>
          <w:szCs w:val="21"/>
        </w:rPr>
      </w:pPr>
    </w:p>
    <w:p w14:paraId="3675CAF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4 Local e Prazo de Entrega/Execução</w:t>
      </w:r>
    </w:p>
    <w:p w14:paraId="5FF90501" w14:textId="77777777" w:rsidR="00550EE4" w:rsidRPr="00B74D97" w:rsidRDefault="00550EE4" w:rsidP="00B74D97">
      <w:pPr>
        <w:jc w:val="both"/>
        <w:rPr>
          <w:rFonts w:asciiTheme="majorHAnsi" w:hAnsiTheme="majorHAnsi" w:cstheme="majorHAnsi"/>
          <w:sz w:val="21"/>
          <w:szCs w:val="21"/>
        </w:rPr>
      </w:pPr>
    </w:p>
    <w:p w14:paraId="6F41E0EF"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4.1. O local para prestação do serviço será no Imóvel do Sebrae, situado no endereço R. Moraes Barros, 848 - Centro, Piracicaba - SP, 13400-356</w:t>
      </w:r>
    </w:p>
    <w:p w14:paraId="4D5F2E67" w14:textId="6267857D" w:rsidR="00550EE4" w:rsidRPr="00B74D97" w:rsidRDefault="00550EE4" w:rsidP="00B74D97">
      <w:pPr>
        <w:jc w:val="both"/>
        <w:rPr>
          <w:rFonts w:asciiTheme="majorHAnsi" w:hAnsiTheme="majorHAnsi" w:cstheme="majorHAnsi"/>
          <w:sz w:val="21"/>
          <w:szCs w:val="21"/>
        </w:rPr>
      </w:pPr>
    </w:p>
    <w:p w14:paraId="57840FB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4.2. A contratada deverá concluir a elaboração do projeto, emissão da ART, levantamento técnico, memorial de cálculo e protocolo do processo junto à CPFL no prazo máximo de </w:t>
      </w:r>
      <w:r w:rsidRPr="00B74D97">
        <w:rPr>
          <w:rFonts w:asciiTheme="majorHAnsi" w:hAnsiTheme="majorHAnsi" w:cstheme="majorHAnsi"/>
          <w:b/>
          <w:color w:val="000000"/>
          <w:sz w:val="21"/>
          <w:szCs w:val="21"/>
        </w:rPr>
        <w:t>15 (quinze) dias corridos</w:t>
      </w:r>
      <w:r w:rsidRPr="00B74D97">
        <w:rPr>
          <w:rFonts w:asciiTheme="majorHAnsi" w:hAnsiTheme="majorHAnsi" w:cstheme="majorHAnsi"/>
          <w:color w:val="000000"/>
          <w:sz w:val="21"/>
          <w:szCs w:val="21"/>
        </w:rPr>
        <w:t>, contados do recebimento da Ordem de Serviço.</w:t>
      </w:r>
    </w:p>
    <w:p w14:paraId="005CBC33" w14:textId="3878E49A" w:rsidR="00550EE4" w:rsidRPr="00B74D97" w:rsidRDefault="00550EE4" w:rsidP="00B74D97">
      <w:pPr>
        <w:jc w:val="both"/>
        <w:rPr>
          <w:rFonts w:asciiTheme="majorHAnsi" w:hAnsiTheme="majorHAnsi" w:cstheme="majorHAnsi"/>
          <w:sz w:val="21"/>
          <w:szCs w:val="21"/>
        </w:rPr>
      </w:pPr>
    </w:p>
    <w:p w14:paraId="00ACB1A5"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4.3. Após a aprovação do projeto pela CPFL, a contratada deverá executar os serviços de adequação da entrada de energia no prazo máximo de </w:t>
      </w:r>
      <w:r w:rsidRPr="00B74D97">
        <w:rPr>
          <w:rFonts w:asciiTheme="majorHAnsi" w:hAnsiTheme="majorHAnsi" w:cstheme="majorHAnsi"/>
          <w:b/>
          <w:color w:val="000000"/>
          <w:sz w:val="21"/>
          <w:szCs w:val="21"/>
        </w:rPr>
        <w:t>15 (quinze) dias corridos</w:t>
      </w:r>
      <w:r w:rsidRPr="00B74D97">
        <w:rPr>
          <w:rFonts w:asciiTheme="majorHAnsi" w:hAnsiTheme="majorHAnsi" w:cstheme="majorHAnsi"/>
          <w:color w:val="000000"/>
          <w:sz w:val="21"/>
          <w:szCs w:val="21"/>
        </w:rPr>
        <w:t>, contados da autorização formal do SEBRAE para início da execução.</w:t>
      </w:r>
    </w:p>
    <w:p w14:paraId="7C27B47F" w14:textId="77777777" w:rsidR="00550EE4" w:rsidRPr="00B74D97" w:rsidRDefault="00550EE4" w:rsidP="00B74D97">
      <w:pPr>
        <w:jc w:val="both"/>
        <w:rPr>
          <w:rFonts w:asciiTheme="majorHAnsi" w:hAnsiTheme="majorHAnsi" w:cstheme="majorHAnsi"/>
          <w:sz w:val="21"/>
          <w:szCs w:val="21"/>
        </w:rPr>
      </w:pPr>
    </w:p>
    <w:p w14:paraId="1A44652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4.4. A contratada deverá acompanhar o processo administrativo junto à CPFL até sua conclusão, incluindo o atendimento de eventuais exigências técnicas e documentais.</w:t>
      </w:r>
    </w:p>
    <w:p w14:paraId="4CE8A54A" w14:textId="751C1E0D" w:rsidR="00550EE4" w:rsidRPr="00B74D97" w:rsidRDefault="00550EE4" w:rsidP="00B74D97">
      <w:pPr>
        <w:jc w:val="both"/>
        <w:rPr>
          <w:rFonts w:asciiTheme="majorHAnsi" w:hAnsiTheme="majorHAnsi" w:cstheme="majorHAnsi"/>
          <w:sz w:val="21"/>
          <w:szCs w:val="21"/>
        </w:rPr>
      </w:pPr>
    </w:p>
    <w:p w14:paraId="1419DCDB" w14:textId="35D986FB"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4.5. Os prazos de análise, vistoria, emissão de parecer, aprovação do projeto e demais tramitações realizadas pela CPFL não serão </w:t>
      </w:r>
      <w:r w:rsidR="00B74D97" w:rsidRPr="00B74D97">
        <w:rPr>
          <w:rFonts w:asciiTheme="majorHAnsi" w:hAnsiTheme="majorHAnsi" w:cstheme="majorHAnsi"/>
          <w:color w:val="000000"/>
          <w:sz w:val="21"/>
          <w:szCs w:val="21"/>
        </w:rPr>
        <w:t>computadas</w:t>
      </w:r>
      <w:r w:rsidRPr="00B74D97">
        <w:rPr>
          <w:rFonts w:asciiTheme="majorHAnsi" w:hAnsiTheme="majorHAnsi" w:cstheme="majorHAnsi"/>
          <w:color w:val="000000"/>
          <w:sz w:val="21"/>
          <w:szCs w:val="21"/>
        </w:rPr>
        <w:t xml:space="preserve"> nos prazos previstos nos itens 4.2 e 4.3, por se </w:t>
      </w:r>
      <w:r w:rsidR="00B74D97" w:rsidRPr="00B74D97">
        <w:rPr>
          <w:rFonts w:asciiTheme="majorHAnsi" w:hAnsiTheme="majorHAnsi" w:cstheme="majorHAnsi"/>
          <w:color w:val="000000"/>
          <w:sz w:val="21"/>
          <w:szCs w:val="21"/>
        </w:rPr>
        <w:t>tratar</w:t>
      </w:r>
      <w:r w:rsidRPr="00B74D97">
        <w:rPr>
          <w:rFonts w:asciiTheme="majorHAnsi" w:hAnsiTheme="majorHAnsi" w:cstheme="majorHAnsi"/>
          <w:color w:val="000000"/>
          <w:sz w:val="21"/>
          <w:szCs w:val="21"/>
        </w:rPr>
        <w:t xml:space="preserve"> de atividades alheias ao controle da contratada. A contratada permanecerá responsável pelo acompanhamento do processo administrativo junto à CPFL até a obtenção da aprovação definitiva e energização da unidade consumidora, independentemente dos prazos de análise da concessionária.</w:t>
      </w:r>
    </w:p>
    <w:p w14:paraId="3F3A7049" w14:textId="35E261BB" w:rsidR="00550EE4" w:rsidRPr="00B74D97" w:rsidRDefault="00550EE4" w:rsidP="00B74D97">
      <w:pPr>
        <w:jc w:val="both"/>
        <w:rPr>
          <w:rFonts w:asciiTheme="majorHAnsi" w:hAnsiTheme="majorHAnsi" w:cstheme="majorHAnsi"/>
          <w:sz w:val="21"/>
          <w:szCs w:val="21"/>
        </w:rPr>
      </w:pPr>
    </w:p>
    <w:p w14:paraId="3FF2793C" w14:textId="3E2894D4"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4.</w:t>
      </w:r>
      <w:r w:rsidR="00B74D97" w:rsidRPr="00B74D97">
        <w:rPr>
          <w:rFonts w:asciiTheme="majorHAnsi" w:hAnsiTheme="majorHAnsi" w:cstheme="majorHAnsi"/>
          <w:color w:val="000000"/>
          <w:sz w:val="21"/>
          <w:szCs w:val="21"/>
        </w:rPr>
        <w:t>6. As</w:t>
      </w:r>
      <w:r w:rsidRPr="00B74D97">
        <w:rPr>
          <w:rFonts w:asciiTheme="majorHAnsi" w:hAnsiTheme="majorHAnsi" w:cstheme="majorHAnsi"/>
          <w:color w:val="000000"/>
          <w:sz w:val="21"/>
          <w:szCs w:val="21"/>
        </w:rPr>
        <w:t xml:space="preserve"> solicitações serão formalizadas, contendo as instruções gerais e demais informações que se fizerem necessárias para a satisfatória execução do objeto, através de Autorização de início formalizada por endereço eletrônico, conforme gestor do contrato fornecido/direcionado pelo SEBRAE. </w:t>
      </w:r>
    </w:p>
    <w:p w14:paraId="5421CF08" w14:textId="77777777" w:rsidR="00550EE4" w:rsidRPr="00B74D97" w:rsidRDefault="00550EE4" w:rsidP="00B74D97">
      <w:pPr>
        <w:jc w:val="both"/>
        <w:rPr>
          <w:rFonts w:asciiTheme="majorHAnsi" w:hAnsiTheme="majorHAnsi" w:cstheme="majorHAnsi"/>
          <w:sz w:val="21"/>
          <w:szCs w:val="21"/>
        </w:rPr>
      </w:pPr>
    </w:p>
    <w:p w14:paraId="301056C0" w14:textId="77777777" w:rsidR="00550EE4" w:rsidRDefault="00550EE4" w:rsidP="00B74D97">
      <w:pPr>
        <w:jc w:val="both"/>
        <w:rPr>
          <w:rFonts w:asciiTheme="majorHAnsi" w:hAnsiTheme="majorHAnsi" w:cstheme="majorHAnsi"/>
          <w:sz w:val="21"/>
          <w:szCs w:val="21"/>
        </w:rPr>
      </w:pPr>
    </w:p>
    <w:p w14:paraId="7DA62A64" w14:textId="77777777" w:rsidR="00B74D97" w:rsidRDefault="00B74D97" w:rsidP="00B74D97">
      <w:pPr>
        <w:jc w:val="both"/>
        <w:rPr>
          <w:rFonts w:asciiTheme="majorHAnsi" w:hAnsiTheme="majorHAnsi" w:cstheme="majorHAnsi"/>
          <w:sz w:val="21"/>
          <w:szCs w:val="21"/>
        </w:rPr>
      </w:pPr>
    </w:p>
    <w:p w14:paraId="452CE4BD" w14:textId="77777777" w:rsidR="00B74D97" w:rsidRDefault="00B74D97" w:rsidP="00B74D97">
      <w:pPr>
        <w:jc w:val="both"/>
        <w:rPr>
          <w:rFonts w:asciiTheme="majorHAnsi" w:hAnsiTheme="majorHAnsi" w:cstheme="majorHAnsi"/>
          <w:sz w:val="21"/>
          <w:szCs w:val="21"/>
        </w:rPr>
      </w:pPr>
    </w:p>
    <w:p w14:paraId="25AEA5FE" w14:textId="77777777" w:rsidR="00B74D97" w:rsidRDefault="00B74D97" w:rsidP="00B74D97">
      <w:pPr>
        <w:jc w:val="both"/>
        <w:rPr>
          <w:rFonts w:asciiTheme="majorHAnsi" w:hAnsiTheme="majorHAnsi" w:cstheme="majorHAnsi"/>
          <w:sz w:val="21"/>
          <w:szCs w:val="21"/>
        </w:rPr>
      </w:pPr>
    </w:p>
    <w:p w14:paraId="5A930CDE" w14:textId="77777777" w:rsidR="00287624" w:rsidRDefault="00287624" w:rsidP="00B74D97">
      <w:pPr>
        <w:jc w:val="both"/>
        <w:rPr>
          <w:rFonts w:asciiTheme="majorHAnsi" w:hAnsiTheme="majorHAnsi" w:cstheme="majorHAnsi"/>
          <w:sz w:val="21"/>
          <w:szCs w:val="21"/>
        </w:rPr>
      </w:pPr>
    </w:p>
    <w:p w14:paraId="75543731" w14:textId="77777777" w:rsidR="00287624" w:rsidRDefault="00287624" w:rsidP="00B74D97">
      <w:pPr>
        <w:jc w:val="both"/>
        <w:rPr>
          <w:rFonts w:asciiTheme="majorHAnsi" w:hAnsiTheme="majorHAnsi" w:cstheme="majorHAnsi"/>
          <w:sz w:val="21"/>
          <w:szCs w:val="21"/>
        </w:rPr>
      </w:pPr>
    </w:p>
    <w:p w14:paraId="2B3724FA" w14:textId="77777777" w:rsidR="00B74D97" w:rsidRDefault="00B74D97" w:rsidP="00B74D97">
      <w:pPr>
        <w:jc w:val="both"/>
        <w:rPr>
          <w:rFonts w:asciiTheme="majorHAnsi" w:hAnsiTheme="majorHAnsi" w:cstheme="majorHAnsi"/>
          <w:sz w:val="21"/>
          <w:szCs w:val="21"/>
        </w:rPr>
      </w:pPr>
    </w:p>
    <w:p w14:paraId="59D4A576" w14:textId="77777777" w:rsidR="00B74D97" w:rsidRPr="00B74D97" w:rsidRDefault="00B74D97" w:rsidP="00B74D97">
      <w:pPr>
        <w:jc w:val="both"/>
        <w:rPr>
          <w:rFonts w:asciiTheme="majorHAnsi" w:hAnsiTheme="majorHAnsi" w:cstheme="majorHAnsi"/>
          <w:sz w:val="21"/>
          <w:szCs w:val="21"/>
        </w:rPr>
      </w:pPr>
    </w:p>
    <w:p w14:paraId="7DDCCC5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5 Obrigações das Partes</w:t>
      </w:r>
    </w:p>
    <w:p w14:paraId="1A989946" w14:textId="77777777" w:rsidR="00550EE4" w:rsidRPr="00B74D97" w:rsidRDefault="00550EE4" w:rsidP="00B74D97">
      <w:pPr>
        <w:jc w:val="both"/>
        <w:rPr>
          <w:rFonts w:asciiTheme="majorHAnsi" w:hAnsiTheme="majorHAnsi" w:cstheme="majorHAnsi"/>
          <w:sz w:val="21"/>
          <w:szCs w:val="21"/>
        </w:rPr>
      </w:pPr>
    </w:p>
    <w:p w14:paraId="6B3CE09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 São obrigações da contratada,</w:t>
      </w:r>
      <w:r w:rsidRPr="00B74D97">
        <w:rPr>
          <w:rFonts w:asciiTheme="majorHAnsi" w:hAnsiTheme="majorHAnsi" w:cstheme="majorHAnsi"/>
          <w:b/>
          <w:color w:val="000000"/>
          <w:sz w:val="21"/>
          <w:szCs w:val="21"/>
        </w:rPr>
        <w:t xml:space="preserve"> </w:t>
      </w:r>
      <w:r w:rsidRPr="00B74D97">
        <w:rPr>
          <w:rFonts w:asciiTheme="majorHAnsi" w:hAnsiTheme="majorHAnsi" w:cstheme="majorHAnsi"/>
          <w:color w:val="000000"/>
          <w:sz w:val="21"/>
          <w:szCs w:val="21"/>
        </w:rPr>
        <w:t>sem prejuízo de outras previstas neste instrumento e respectivos anexos:</w:t>
      </w:r>
    </w:p>
    <w:p w14:paraId="198078E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5.1.1. Entregar o objeto do contrato, cumprindo os prazos, quantidades, características, detalhamentos e níveis qualitativos estabelecidos neste instrumento e eventuais anexos que façam parte desta Ordem de Execução de Serviços e Compra.</w:t>
      </w:r>
    </w:p>
    <w:p w14:paraId="70AB794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5.1.2. Manter, durante toda a execução do Contrato, as condições de habilitação e qualificação exigidas para a contratação.</w:t>
      </w:r>
    </w:p>
    <w:p w14:paraId="7D57A10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5.1.3. Prestar informações e esclarecimentos sobre quaisquer atos ou fatos que envolvam a contratada e que estejam associados à execução do presente contrato, bem como atender prontamente às solicitações e determinações do contratante;</w:t>
      </w:r>
    </w:p>
    <w:p w14:paraId="25CA8C6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5.1.4. Apresentar cópia das alterações societárias;</w:t>
      </w:r>
    </w:p>
    <w:p w14:paraId="6678F7B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5.1.5. Designar formalmente profissional que seja responsável pelo relacionamento estratégico com o contratante, com autonomia para tomada de decisões que impactem no bom andamento dos serviços/entrega de produtos, informando no prazo de até 05 (cinco) dias úteis da assinatura do contrato o e-mail, telefone e nome do respectivo responsável, mantendo ativos e operacionais os meios de comunicação pelos quais serão realizadas as interações entre as partes. </w:t>
      </w:r>
    </w:p>
    <w:p w14:paraId="49C3754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5.1.6. Disponibilizar todas as condições necessárias para o contratante supervisionar, fiscalizar, avaliar e auditar o cumprimento do objeto deste contrato, sob os aspectos técnico, administrativo e financeiro; </w:t>
      </w:r>
    </w:p>
    <w:p w14:paraId="6A770A2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5.1.7. Providenciar as exigências previstas neste instrumento e demais documentos integrantes deste contrato, respeitando os prazos previstos, sendo certo que este prazo não se confunde com a execução do contrato;</w:t>
      </w:r>
    </w:p>
    <w:p w14:paraId="73CE0A9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5.1.8. Registrar em relatórios de atendimento todas as reuniões de serviço entre o contratante e a contratada, devendo ser enviado ao contratante no prazo máximo de 02 (dois) dias úteis, podendo o contratante solicitar correções; </w:t>
      </w:r>
    </w:p>
    <w:p w14:paraId="4279C73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5.1.9. Não caucionar ou utilizar este contrato em qualquer operação financeira, salvo com anuência do contratante.</w:t>
      </w:r>
    </w:p>
    <w:p w14:paraId="54DD041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5.1.10. Não utilizar a marca SEBRAE ou qualquer material desenvolvido pelo contratante, salvo quando necessário a execução do objeto contratual, mediante autorização prévia;</w:t>
      </w:r>
    </w:p>
    <w:p w14:paraId="3DF1CDA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5.1.11. Responsabilizar-se por todos os prejuízos a que houver dado causa, devendo reparar prontamente quaisquer danos ou avarias causados por seus funcionários ou terceiros aos bens do contratante ou de terceiros, facultando ao contratante o direito de retenção sobre o pagamento devido à contratada, como meio jurídico para o ressarcimento dos referidos danos; </w:t>
      </w:r>
    </w:p>
    <w:p w14:paraId="006B527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5.1.12. Eventuais subcontratações deverão ser previamente autorizadas pelo contratante, sendo admitida apenas em relação a serviços específicos e às expensas e riscos da contratada; </w:t>
      </w:r>
    </w:p>
    <w:p w14:paraId="30476E0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5.1.13. A subcontratação não isentará a contratada de suas obrigações e responsabilidades contratuais, vedada a oposição de qualquer exceção, restrição, alegação de descumprimento total ou parcial, que tenha em relação ao subcontratado ou que este tenha contra ele; </w:t>
      </w:r>
    </w:p>
    <w:p w14:paraId="3F55EC39" w14:textId="7D925B97" w:rsidR="00550EE4" w:rsidRPr="00B74D97" w:rsidRDefault="00550EE4" w:rsidP="00B74D97">
      <w:pPr>
        <w:jc w:val="both"/>
        <w:rPr>
          <w:rFonts w:asciiTheme="majorHAnsi" w:hAnsiTheme="majorHAnsi" w:cstheme="majorHAnsi"/>
          <w:sz w:val="21"/>
          <w:szCs w:val="21"/>
        </w:rPr>
      </w:pPr>
    </w:p>
    <w:p w14:paraId="5E54239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5.2. São obrigações do contratante, sem prejuízo de outras previstas neste instrumento e respectivos anexos:</w:t>
      </w:r>
    </w:p>
    <w:p w14:paraId="5CE5D74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5.2.1. Acompanhar e fiscalizar a execução do objeto contratual, nos aspectos técnicos, de segurança, de confiabilidade e quaisquer outros de seu interesse, através de pessoal próprio ou de terceiros designados para este fim;</w:t>
      </w:r>
    </w:p>
    <w:p w14:paraId="787FC76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5.2.2. Monitorar o prazo, a quantidade, a qualidade e os níveis dos produtos e/ou serviços prestados, conforme aplicável, reservando-se o direito de rejeitar total ou parcialmente aqueles que estejam em desacordo com as especificações contratuais. O contratante poderá suspender o pagamento até a regularização do fornecimento, garantindo que o objeto contratado seja executado em conformidade com os termos pactuados; </w:t>
      </w:r>
    </w:p>
    <w:p w14:paraId="5912B99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lastRenderedPageBreak/>
        <w:t>5.2.3. Notificar, formalmente, a contratada sobre as irregularidades observadas no cumprimento do contrato, possibilitando a contratada a regularização de tais pontos;</w:t>
      </w:r>
    </w:p>
    <w:p w14:paraId="3E671F7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5.2.4. Solicitar a substituição de qualquer empregado e/ou preposto da contratada, quando o objeto do contrato for a prestação de serviços e for verificada a falta de qualificação, zelo e dedicação na execução das tarefas, ou outros comportamentos que prejudiquem as atividades e resultados, objeto deste instrumento;</w:t>
      </w:r>
    </w:p>
    <w:p w14:paraId="152FD06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665A0E80" w14:textId="77777777" w:rsidR="00550EE4" w:rsidRPr="00B74D97" w:rsidRDefault="00550EE4" w:rsidP="00B74D97">
      <w:pPr>
        <w:jc w:val="both"/>
        <w:rPr>
          <w:rFonts w:asciiTheme="majorHAnsi" w:hAnsiTheme="majorHAnsi" w:cstheme="majorHAnsi"/>
          <w:sz w:val="21"/>
          <w:szCs w:val="21"/>
        </w:rPr>
      </w:pPr>
    </w:p>
    <w:p w14:paraId="27EB289B" w14:textId="77777777" w:rsidR="00550EE4" w:rsidRPr="00B74D97" w:rsidRDefault="00550EE4" w:rsidP="00B74D97">
      <w:pPr>
        <w:jc w:val="both"/>
        <w:rPr>
          <w:rFonts w:asciiTheme="majorHAnsi" w:hAnsiTheme="majorHAnsi" w:cstheme="majorHAnsi"/>
          <w:sz w:val="21"/>
          <w:szCs w:val="21"/>
        </w:rPr>
      </w:pPr>
    </w:p>
    <w:p w14:paraId="03818F90" w14:textId="5A75B5C4"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highlight w:val="yellow"/>
        </w:rPr>
        <w:t xml:space="preserve">6 Documentação </w:t>
      </w:r>
      <w:r w:rsidR="00F71A14" w:rsidRPr="00B74D97">
        <w:rPr>
          <w:rFonts w:asciiTheme="majorHAnsi" w:hAnsiTheme="majorHAnsi" w:cstheme="majorHAnsi"/>
          <w:b/>
          <w:color w:val="000000"/>
          <w:sz w:val="21"/>
          <w:szCs w:val="21"/>
          <w:highlight w:val="yellow"/>
        </w:rPr>
        <w:t>Entregável</w:t>
      </w:r>
    </w:p>
    <w:p w14:paraId="1C6D4535" w14:textId="77777777" w:rsidR="00550EE4" w:rsidRPr="00B74D97" w:rsidRDefault="00550EE4" w:rsidP="00B74D97">
      <w:pPr>
        <w:jc w:val="both"/>
        <w:rPr>
          <w:rFonts w:asciiTheme="majorHAnsi" w:hAnsiTheme="majorHAnsi" w:cstheme="majorHAnsi"/>
          <w:sz w:val="21"/>
          <w:szCs w:val="21"/>
        </w:rPr>
      </w:pPr>
    </w:p>
    <w:p w14:paraId="2704B715"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 Ao término da etapa de elaboração do projeto e protocolo junto à CPFL, a contratada deverá fornecer ao SEBRAE, em formato digital (PDF), no mínimo:</w:t>
      </w:r>
    </w:p>
    <w:p w14:paraId="7AF05646" w14:textId="72D0A8B6" w:rsidR="00550EE4" w:rsidRPr="00B74D97" w:rsidRDefault="00550EE4" w:rsidP="00B74D97">
      <w:pPr>
        <w:jc w:val="both"/>
        <w:rPr>
          <w:rFonts w:asciiTheme="majorHAnsi" w:hAnsiTheme="majorHAnsi" w:cstheme="majorHAnsi"/>
          <w:sz w:val="21"/>
          <w:szCs w:val="21"/>
        </w:rPr>
      </w:pPr>
    </w:p>
    <w:p w14:paraId="712ABDB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 Documentação Técnica:</w:t>
      </w:r>
    </w:p>
    <w:p w14:paraId="0FBD83F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6.1.1.1. Projeto elétrico elaborado para adequação da entrada de energia;</w:t>
      </w:r>
    </w:p>
    <w:p w14:paraId="747CEDF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6.1.1.2. Memorial de cálculo de carga e dimensionamentos elétricos;</w:t>
      </w:r>
    </w:p>
    <w:p w14:paraId="77C18533" w14:textId="193BF9C9"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w:t>
      </w:r>
      <w:r w:rsidR="00B74D97" w:rsidRPr="00B74D97">
        <w:rPr>
          <w:rFonts w:asciiTheme="majorHAnsi" w:hAnsiTheme="majorHAnsi" w:cstheme="majorHAnsi"/>
          <w:color w:val="000000"/>
          <w:sz w:val="21"/>
          <w:szCs w:val="21"/>
        </w:rPr>
        <w:t>3. Memorial</w:t>
      </w:r>
      <w:r w:rsidRPr="00B74D97">
        <w:rPr>
          <w:rFonts w:asciiTheme="majorHAnsi" w:hAnsiTheme="majorHAnsi" w:cstheme="majorHAnsi"/>
          <w:color w:val="000000"/>
          <w:sz w:val="21"/>
          <w:szCs w:val="21"/>
        </w:rPr>
        <w:t xml:space="preserve"> descritivo;</w:t>
      </w:r>
    </w:p>
    <w:p w14:paraId="561FF48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6.1.1.4. Diagramas unifilares e demais documentos técnicos exigidos pela concessionária;</w:t>
      </w:r>
    </w:p>
    <w:p w14:paraId="22F4DAC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6.1.1.5. ART – Anotação de Responsabilidade Técnica devidamente recolhida;</w:t>
      </w:r>
    </w:p>
    <w:p w14:paraId="2678CD5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6.1.1.6. Comprovante de protocolo do processo junto à CPFL;</w:t>
      </w:r>
    </w:p>
    <w:p w14:paraId="036986E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6.1.1.7. Cópia de toda a documentação apresentada à concessionária.</w:t>
      </w:r>
    </w:p>
    <w:p w14:paraId="026903AB" w14:textId="6BF4287D" w:rsidR="00550EE4" w:rsidRPr="00B74D97" w:rsidRDefault="00550EE4" w:rsidP="00B74D97">
      <w:pPr>
        <w:jc w:val="both"/>
        <w:rPr>
          <w:rFonts w:asciiTheme="majorHAnsi" w:hAnsiTheme="majorHAnsi" w:cstheme="majorHAnsi"/>
          <w:sz w:val="21"/>
          <w:szCs w:val="21"/>
        </w:rPr>
      </w:pPr>
    </w:p>
    <w:p w14:paraId="11BE6FFF"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6.2. Durante a tramitação do processo administrativo junto à CPFL, a contratada deverá disponibilizar ao SEBRAE, sempre que solicitado:</w:t>
      </w:r>
    </w:p>
    <w:p w14:paraId="51DB37F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6.2.1. Comprovantes de atendimento às exigências da concessionária;</w:t>
      </w:r>
    </w:p>
    <w:p w14:paraId="61FE132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6.2.2. Cópias de comunicações, pareceres e demais documentos emitidos pela CPFL;</w:t>
      </w:r>
    </w:p>
    <w:p w14:paraId="6B30DF7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6.2.3. Relatório simplificado do andamento do processo;</w:t>
      </w:r>
    </w:p>
    <w:p w14:paraId="4CFA739C" w14:textId="0D8EBCC0" w:rsidR="00550EE4" w:rsidRPr="00B74D97" w:rsidRDefault="00550EE4" w:rsidP="00B74D97">
      <w:pPr>
        <w:jc w:val="both"/>
        <w:rPr>
          <w:rFonts w:asciiTheme="majorHAnsi" w:hAnsiTheme="majorHAnsi" w:cstheme="majorHAnsi"/>
          <w:sz w:val="21"/>
          <w:szCs w:val="21"/>
        </w:rPr>
      </w:pPr>
    </w:p>
    <w:p w14:paraId="3F32005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6.3.  Após a aprovação do projeto pela CPFL, a contratada deverá entregar:</w:t>
      </w:r>
    </w:p>
    <w:p w14:paraId="7C42D25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6.3.1. Projeto aprovado pela concessionária;</w:t>
      </w:r>
    </w:p>
    <w:p w14:paraId="2A8BD57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6.3.2. Parecer de aprovação emitido pela CPFL ou documento equivalente;</w:t>
      </w:r>
    </w:p>
    <w:p w14:paraId="518997F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6.3.3. Documentação técnica atualizada, quando aplicável.</w:t>
      </w:r>
    </w:p>
    <w:p w14:paraId="2698A99E" w14:textId="37EBCBBF" w:rsidR="00550EE4" w:rsidRPr="00B74D97" w:rsidRDefault="00550EE4" w:rsidP="00B74D97">
      <w:pPr>
        <w:jc w:val="both"/>
        <w:rPr>
          <w:rFonts w:asciiTheme="majorHAnsi" w:hAnsiTheme="majorHAnsi" w:cstheme="majorHAnsi"/>
          <w:sz w:val="21"/>
          <w:szCs w:val="21"/>
        </w:rPr>
      </w:pPr>
    </w:p>
    <w:p w14:paraId="49AFCAA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6.4. Após a conclusão da execução dos serviços e liberação da entrada de energia pela CPFL, a contratada deverá entregar:</w:t>
      </w:r>
    </w:p>
    <w:p w14:paraId="77FEEBC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6.4.1. Relatório de conclusão dos serviços executados;</w:t>
      </w:r>
    </w:p>
    <w:p w14:paraId="09A7C2C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6.4.2. Registro fotográfico dos serviços realizados;</w:t>
      </w:r>
    </w:p>
    <w:p w14:paraId="03E7260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6.4.3. ART de execução dos serviços, quando aplicável;</w:t>
      </w:r>
    </w:p>
    <w:p w14:paraId="55AAB20F"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6.4.4. Certificados, laudos ou relatórios de testes eventualmente exigidos pelas normas técnicas ou pela concessionária;</w:t>
      </w:r>
    </w:p>
    <w:p w14:paraId="107DC949"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6.4.5. Documentação "as </w:t>
      </w:r>
      <w:proofErr w:type="spellStart"/>
      <w:r w:rsidRPr="00B74D97">
        <w:rPr>
          <w:rFonts w:asciiTheme="majorHAnsi" w:hAnsiTheme="majorHAnsi" w:cstheme="majorHAnsi"/>
          <w:color w:val="000000"/>
          <w:sz w:val="21"/>
          <w:szCs w:val="21"/>
        </w:rPr>
        <w:t>built</w:t>
      </w:r>
      <w:proofErr w:type="spellEnd"/>
      <w:r w:rsidRPr="00B74D97">
        <w:rPr>
          <w:rFonts w:asciiTheme="majorHAnsi" w:hAnsiTheme="majorHAnsi" w:cstheme="majorHAnsi"/>
          <w:color w:val="000000"/>
          <w:sz w:val="21"/>
          <w:szCs w:val="21"/>
        </w:rPr>
        <w:t>" (como executado), caso ocorram alterações em relação ao projeto aprovado;</w:t>
      </w:r>
    </w:p>
    <w:p w14:paraId="449FB535"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6.4.6. Termo de entrega dos serviços executados.</w:t>
      </w:r>
    </w:p>
    <w:p w14:paraId="3DF79B3B" w14:textId="1913DA28" w:rsidR="00550EE4" w:rsidRPr="00B74D97" w:rsidRDefault="00550EE4" w:rsidP="00B74D97">
      <w:pPr>
        <w:jc w:val="both"/>
        <w:rPr>
          <w:rFonts w:asciiTheme="majorHAnsi" w:hAnsiTheme="majorHAnsi" w:cstheme="majorHAnsi"/>
          <w:sz w:val="21"/>
          <w:szCs w:val="21"/>
        </w:rPr>
      </w:pPr>
    </w:p>
    <w:p w14:paraId="5F0AEC44" w14:textId="059AA761" w:rsidR="00550EE4" w:rsidRPr="00B74D97" w:rsidRDefault="00B74D97"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6.5. A prestação dos serviços será considerada concluída somente após a entrega de toda a documentação prevista neste item e da comprovação da aprovação do projeto pela CPFL, bem como da conclusão da execução da entrada de energia, quando aplicável.</w:t>
      </w:r>
    </w:p>
    <w:p w14:paraId="4116D1A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2375010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lastRenderedPageBreak/>
        <w:br/>
      </w:r>
    </w:p>
    <w:p w14:paraId="5AB546D4" w14:textId="77777777" w:rsidR="00550EE4" w:rsidRPr="00B74D97" w:rsidRDefault="00550EE4" w:rsidP="00B74D97">
      <w:pPr>
        <w:jc w:val="both"/>
        <w:rPr>
          <w:rFonts w:asciiTheme="majorHAnsi" w:hAnsiTheme="majorHAnsi" w:cstheme="majorHAnsi"/>
          <w:sz w:val="21"/>
          <w:szCs w:val="21"/>
        </w:rPr>
      </w:pPr>
    </w:p>
    <w:p w14:paraId="776B1252" w14:textId="77777777" w:rsidR="00550EE4" w:rsidRPr="00B74D97" w:rsidRDefault="00550EE4" w:rsidP="00B74D97">
      <w:pPr>
        <w:jc w:val="both"/>
        <w:rPr>
          <w:rFonts w:asciiTheme="majorHAnsi" w:hAnsiTheme="majorHAnsi" w:cstheme="majorHAnsi"/>
          <w:sz w:val="21"/>
          <w:szCs w:val="21"/>
        </w:rPr>
      </w:pPr>
    </w:p>
    <w:p w14:paraId="61AAD5C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7 Qualificação Técnica</w:t>
      </w:r>
    </w:p>
    <w:p w14:paraId="71D885EA" w14:textId="77777777" w:rsidR="00550EE4" w:rsidRPr="00B74D97" w:rsidRDefault="00550EE4" w:rsidP="00B74D97">
      <w:pPr>
        <w:jc w:val="both"/>
        <w:rPr>
          <w:rFonts w:asciiTheme="majorHAnsi" w:hAnsiTheme="majorHAnsi" w:cstheme="majorHAnsi"/>
          <w:sz w:val="21"/>
          <w:szCs w:val="21"/>
        </w:rPr>
      </w:pPr>
    </w:p>
    <w:p w14:paraId="1A96528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.1. A licitante/contratada deverá comprovar aptidão para desempenho de atividade pertinente e compatível com o objeto desta contratação, mediante apresentação de, no mínimo, 01 (um) Atestado de Capacidade Técnica emitido por pessoa jurídica de direito público ou privado, que comprove a execução de serviços de natureza semelhante ao objeto contratado, envolvendo projeto, adequação ou implantação de entrada de energia elétrica.</w:t>
      </w:r>
    </w:p>
    <w:p w14:paraId="13E9BE79" w14:textId="29A4E090" w:rsidR="00550EE4" w:rsidRPr="00B74D97" w:rsidRDefault="00550EE4" w:rsidP="00B74D97">
      <w:pPr>
        <w:jc w:val="both"/>
        <w:rPr>
          <w:rFonts w:asciiTheme="majorHAnsi" w:hAnsiTheme="majorHAnsi" w:cstheme="majorHAnsi"/>
          <w:sz w:val="21"/>
          <w:szCs w:val="21"/>
        </w:rPr>
      </w:pPr>
    </w:p>
    <w:p w14:paraId="093CD3D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.2. O atestado deverá comprovar experiência na elaboração de projeto elétrico, tramitação administrativa, aprovação junto à CPFL e execução de entrada de energia elétrica em categoria igual ou superior à prevista neste processo.</w:t>
      </w:r>
    </w:p>
    <w:p w14:paraId="7D98B00E" w14:textId="3547B859" w:rsidR="00550EE4" w:rsidRPr="00B74D97" w:rsidRDefault="00550EE4" w:rsidP="00B74D97">
      <w:pPr>
        <w:jc w:val="both"/>
        <w:rPr>
          <w:rFonts w:asciiTheme="majorHAnsi" w:hAnsiTheme="majorHAnsi" w:cstheme="majorHAnsi"/>
          <w:sz w:val="21"/>
          <w:szCs w:val="21"/>
        </w:rPr>
      </w:pPr>
    </w:p>
    <w:p w14:paraId="65A7031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 Para fins de comprovação da qualificação técnica, serão aceitos atestados que demonstrem a execução de serviços contemplando, cumulativamente ou de forma integrada:</w:t>
      </w:r>
    </w:p>
    <w:p w14:paraId="532D984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.3.1. Levantamento técnico;</w:t>
      </w:r>
    </w:p>
    <w:p w14:paraId="1738250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.3.2. Elaboração de projeto elétrico;</w:t>
      </w:r>
    </w:p>
    <w:p w14:paraId="5FF2393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.3.3. Emissão de ART;</w:t>
      </w:r>
    </w:p>
    <w:p w14:paraId="6A89D67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.3.4. Protocolo e acompanhamento de processo junto à CPFL;</w:t>
      </w:r>
    </w:p>
    <w:p w14:paraId="44F6354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.3.5. Atendimento a exigências técnicas da concessionária;</w:t>
      </w:r>
    </w:p>
    <w:p w14:paraId="3466C3A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.3.6. Aprovação do projeto;</w:t>
      </w:r>
    </w:p>
    <w:p w14:paraId="656CB5D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7 .3.7. Execução da entrada de energia elétrica da categoria especificada ou acima. </w:t>
      </w:r>
    </w:p>
    <w:p w14:paraId="16898ABF" w14:textId="1B78057A" w:rsidR="00550EE4" w:rsidRPr="00B74D97" w:rsidRDefault="00550EE4" w:rsidP="00B74D97">
      <w:pPr>
        <w:jc w:val="both"/>
        <w:rPr>
          <w:rFonts w:asciiTheme="majorHAnsi" w:hAnsiTheme="majorHAnsi" w:cstheme="majorHAnsi"/>
          <w:sz w:val="21"/>
          <w:szCs w:val="21"/>
        </w:rPr>
      </w:pPr>
    </w:p>
    <w:p w14:paraId="359C825A" w14:textId="4AFF096C" w:rsidR="00550EE4" w:rsidRPr="0019452A" w:rsidRDefault="009B25F8" w:rsidP="00B74D97">
      <w:pPr>
        <w:jc w:val="both"/>
        <w:rPr>
          <w:rFonts w:asciiTheme="majorHAnsi" w:hAnsiTheme="majorHAnsi" w:cstheme="majorHAnsi"/>
          <w:b/>
          <w:bCs/>
          <w:sz w:val="21"/>
          <w:szCs w:val="21"/>
          <w:u w:val="single"/>
        </w:rPr>
      </w:pPr>
      <w:r w:rsidRPr="0019452A">
        <w:rPr>
          <w:rFonts w:asciiTheme="majorHAnsi" w:hAnsiTheme="majorHAnsi" w:cstheme="majorHAnsi"/>
          <w:b/>
          <w:bCs/>
          <w:color w:val="000000"/>
          <w:sz w:val="21"/>
          <w:szCs w:val="21"/>
          <w:u w:val="single"/>
        </w:rPr>
        <w:t>7</w:t>
      </w:r>
      <w:r w:rsidR="0019452A" w:rsidRPr="0019452A">
        <w:rPr>
          <w:rFonts w:asciiTheme="majorHAnsi" w:hAnsiTheme="majorHAnsi" w:cstheme="majorHAnsi"/>
          <w:b/>
          <w:bCs/>
          <w:color w:val="000000"/>
          <w:sz w:val="21"/>
          <w:szCs w:val="21"/>
          <w:u w:val="single"/>
        </w:rPr>
        <w:t xml:space="preserve"> </w:t>
      </w:r>
      <w:r w:rsidRPr="0019452A">
        <w:rPr>
          <w:rFonts w:asciiTheme="majorHAnsi" w:hAnsiTheme="majorHAnsi" w:cstheme="majorHAnsi"/>
          <w:b/>
          <w:bCs/>
          <w:color w:val="000000"/>
          <w:sz w:val="21"/>
          <w:szCs w:val="21"/>
          <w:u w:val="single"/>
        </w:rPr>
        <w:t>.4. A contratada deverá possuir responsável técnico legalmente habilitado junto ao CREA, compatível com as atividades objeto desta contratação.</w:t>
      </w:r>
    </w:p>
    <w:p w14:paraId="50417CAD" w14:textId="6676D64F" w:rsidR="00550EE4" w:rsidRPr="0019452A" w:rsidRDefault="00550EE4" w:rsidP="00B74D97">
      <w:pPr>
        <w:jc w:val="both"/>
        <w:rPr>
          <w:rFonts w:asciiTheme="majorHAnsi" w:hAnsiTheme="majorHAnsi" w:cstheme="majorHAnsi"/>
          <w:b/>
          <w:bCs/>
          <w:sz w:val="21"/>
          <w:szCs w:val="21"/>
          <w:u w:val="single"/>
        </w:rPr>
      </w:pPr>
    </w:p>
    <w:p w14:paraId="7B58EBB6" w14:textId="77777777" w:rsidR="00550EE4" w:rsidRPr="00B74D97" w:rsidRDefault="009B25F8" w:rsidP="00B74D97">
      <w:pPr>
        <w:jc w:val="both"/>
        <w:rPr>
          <w:rFonts w:asciiTheme="majorHAnsi" w:hAnsiTheme="majorHAnsi" w:cstheme="majorHAnsi"/>
          <w:sz w:val="21"/>
          <w:szCs w:val="21"/>
        </w:rPr>
      </w:pPr>
      <w:r w:rsidRPr="0019452A">
        <w:rPr>
          <w:rFonts w:asciiTheme="majorHAnsi" w:hAnsiTheme="majorHAnsi" w:cstheme="majorHAnsi"/>
          <w:b/>
          <w:bCs/>
          <w:color w:val="000000"/>
          <w:sz w:val="21"/>
          <w:szCs w:val="21"/>
          <w:u w:val="single"/>
        </w:rPr>
        <w:t>7 .5. A licitante/contratada deverá apresentar Certidão de Registro e Quitação válida e atualizada da Pessoa Jurídica e do respectivo Responsável Técnico junto ao CREA-SP ou CRT-SP, compatível com as atividades objeto desta contratação</w:t>
      </w:r>
      <w:r w:rsidRPr="00B74D97">
        <w:rPr>
          <w:rFonts w:asciiTheme="majorHAnsi" w:hAnsiTheme="majorHAnsi" w:cstheme="majorHAnsi"/>
          <w:color w:val="000000"/>
          <w:sz w:val="21"/>
          <w:szCs w:val="21"/>
        </w:rPr>
        <w:t>.</w:t>
      </w:r>
    </w:p>
    <w:p w14:paraId="1D57906B" w14:textId="78088F5B" w:rsidR="00550EE4" w:rsidRPr="00B74D97" w:rsidRDefault="00550EE4" w:rsidP="00B74D97">
      <w:pPr>
        <w:jc w:val="both"/>
        <w:rPr>
          <w:rFonts w:asciiTheme="majorHAnsi" w:hAnsiTheme="majorHAnsi" w:cstheme="majorHAnsi"/>
          <w:sz w:val="21"/>
          <w:szCs w:val="21"/>
        </w:rPr>
      </w:pPr>
    </w:p>
    <w:p w14:paraId="434C108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7 .6. A contratada será responsável pela emissão das </w:t>
      </w:r>
      <w:proofErr w:type="spellStart"/>
      <w:r w:rsidRPr="00B74D97">
        <w:rPr>
          <w:rFonts w:asciiTheme="majorHAnsi" w:hAnsiTheme="majorHAnsi" w:cstheme="majorHAnsi"/>
          <w:color w:val="000000"/>
          <w:sz w:val="21"/>
          <w:szCs w:val="21"/>
        </w:rPr>
        <w:t>ARTs</w:t>
      </w:r>
      <w:proofErr w:type="spellEnd"/>
      <w:r w:rsidRPr="00B74D97">
        <w:rPr>
          <w:rFonts w:asciiTheme="majorHAnsi" w:hAnsiTheme="majorHAnsi" w:cstheme="majorHAnsi"/>
          <w:color w:val="000000"/>
          <w:sz w:val="21"/>
          <w:szCs w:val="21"/>
        </w:rPr>
        <w:t xml:space="preserve"> de projeto e execução dos serviços.</w:t>
      </w:r>
    </w:p>
    <w:p w14:paraId="58237CC3" w14:textId="7B707D28" w:rsidR="00550EE4" w:rsidRPr="00B74D97" w:rsidRDefault="00550EE4" w:rsidP="00B74D97">
      <w:pPr>
        <w:jc w:val="both"/>
        <w:rPr>
          <w:rFonts w:asciiTheme="majorHAnsi" w:hAnsiTheme="majorHAnsi" w:cstheme="majorHAnsi"/>
          <w:sz w:val="21"/>
          <w:szCs w:val="21"/>
        </w:rPr>
      </w:pPr>
    </w:p>
    <w:p w14:paraId="64761DA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.7. A contratada deverá apresentar, antes do início dos serviços, a relação dos profissionais que serão alocados na execução do objeto.</w:t>
      </w:r>
    </w:p>
    <w:p w14:paraId="225B8CB2" w14:textId="257E6556" w:rsidR="00550EE4" w:rsidRPr="00B74D97" w:rsidRDefault="00550EE4" w:rsidP="00B74D97">
      <w:pPr>
        <w:jc w:val="both"/>
        <w:rPr>
          <w:rFonts w:asciiTheme="majorHAnsi" w:hAnsiTheme="majorHAnsi" w:cstheme="majorHAnsi"/>
          <w:sz w:val="21"/>
          <w:szCs w:val="21"/>
        </w:rPr>
      </w:pPr>
    </w:p>
    <w:p w14:paraId="2D314F06" w14:textId="77777777" w:rsidR="00550EE4" w:rsidRPr="00B74D97" w:rsidRDefault="009B25F8" w:rsidP="00B74D97">
      <w:pPr>
        <w:jc w:val="both"/>
        <w:rPr>
          <w:rFonts w:asciiTheme="majorHAnsi" w:hAnsiTheme="majorHAnsi" w:cstheme="majorHAnsi"/>
          <w:sz w:val="21"/>
          <w:szCs w:val="21"/>
        </w:rPr>
      </w:pPr>
      <w:r w:rsidRPr="0019452A">
        <w:rPr>
          <w:rFonts w:asciiTheme="majorHAnsi" w:hAnsiTheme="majorHAnsi" w:cstheme="majorHAnsi"/>
          <w:b/>
          <w:bCs/>
          <w:color w:val="000000"/>
          <w:sz w:val="21"/>
          <w:szCs w:val="21"/>
          <w:u w:val="single"/>
        </w:rPr>
        <w:t>7 .8. Todos os profissionais que atuarem em instalações e serviços com eletricidade deverão possuir capacitação e habilitação em conformidade com a Norma Regulamentadora NR-10 – Segurança em Instalações e Serviços em Eletricidade, mediante apresentação dos certificados de treinamento com carga horária mínima de 40 (quarenta) horas, bem como comprovação de reciclagem válida na data de execução dos serviços</w:t>
      </w:r>
      <w:r w:rsidRPr="00B74D97">
        <w:rPr>
          <w:rFonts w:asciiTheme="majorHAnsi" w:hAnsiTheme="majorHAnsi" w:cstheme="majorHAnsi"/>
          <w:color w:val="000000"/>
          <w:sz w:val="21"/>
          <w:szCs w:val="21"/>
        </w:rPr>
        <w:t>.</w:t>
      </w:r>
    </w:p>
    <w:p w14:paraId="57B16229" w14:textId="7D026D2E" w:rsidR="00550EE4" w:rsidRPr="00B74D97" w:rsidRDefault="00550EE4" w:rsidP="00B74D97">
      <w:pPr>
        <w:jc w:val="both"/>
        <w:rPr>
          <w:rFonts w:asciiTheme="majorHAnsi" w:hAnsiTheme="majorHAnsi" w:cstheme="majorHAnsi"/>
          <w:sz w:val="21"/>
          <w:szCs w:val="21"/>
        </w:rPr>
      </w:pPr>
    </w:p>
    <w:p w14:paraId="4B0F9596" w14:textId="61236EDA" w:rsidR="00550EE4" w:rsidRPr="00B74D97" w:rsidRDefault="009B25F8" w:rsidP="00B74D97">
      <w:pPr>
        <w:jc w:val="both"/>
        <w:rPr>
          <w:rFonts w:asciiTheme="majorHAnsi" w:hAnsiTheme="majorHAnsi" w:cstheme="majorHAnsi"/>
          <w:sz w:val="21"/>
          <w:szCs w:val="21"/>
        </w:rPr>
      </w:pPr>
      <w:r w:rsidRPr="0019452A">
        <w:rPr>
          <w:rFonts w:asciiTheme="majorHAnsi" w:hAnsiTheme="majorHAnsi" w:cstheme="majorHAnsi"/>
          <w:b/>
          <w:bCs/>
          <w:color w:val="000000"/>
          <w:sz w:val="21"/>
          <w:szCs w:val="21"/>
          <w:u w:val="single"/>
        </w:rPr>
        <w:t>7.9. Os profissionais que realizarem atividades em altura, incluindo instalação, montagem, adequação e fixação de poste, lançamento de cabos e demais serviços correlatos, deverão possuir treinamento válido em conformidade com a Norma Regulamentadora NR-35 – Trabalho em Altura. A contratada deverá apresentar os certificados de treinamento NR-35 e os respectivos Atestados de Saúde Ocupacional (</w:t>
      </w:r>
      <w:proofErr w:type="spellStart"/>
      <w:r w:rsidRPr="0019452A">
        <w:rPr>
          <w:rFonts w:asciiTheme="majorHAnsi" w:hAnsiTheme="majorHAnsi" w:cstheme="majorHAnsi"/>
          <w:b/>
          <w:bCs/>
          <w:color w:val="000000"/>
          <w:sz w:val="21"/>
          <w:szCs w:val="21"/>
          <w:u w:val="single"/>
        </w:rPr>
        <w:t>ASOs</w:t>
      </w:r>
      <w:proofErr w:type="spellEnd"/>
      <w:r w:rsidRPr="0019452A">
        <w:rPr>
          <w:rFonts w:asciiTheme="majorHAnsi" w:hAnsiTheme="majorHAnsi" w:cstheme="majorHAnsi"/>
          <w:b/>
          <w:bCs/>
          <w:color w:val="000000"/>
          <w:sz w:val="21"/>
          <w:szCs w:val="21"/>
          <w:u w:val="single"/>
        </w:rPr>
        <w:t>) vigentes, com aptidão para trabalho em altura, dos profissionais designados para a instalação e fixação do poste e demais atividades realizadas em altura</w:t>
      </w:r>
      <w:r w:rsidRPr="00B74D97">
        <w:rPr>
          <w:rFonts w:asciiTheme="majorHAnsi" w:hAnsiTheme="majorHAnsi" w:cstheme="majorHAnsi"/>
          <w:color w:val="000000"/>
          <w:sz w:val="21"/>
          <w:szCs w:val="21"/>
        </w:rPr>
        <w:t>.</w:t>
      </w:r>
    </w:p>
    <w:p w14:paraId="2FEA7B6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518CE51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lastRenderedPageBreak/>
        <w:t xml:space="preserve">7 .10. O SEBRAE-SP poderá solicitar, a qualquer momento durante a vigência contratual, a reapresentação dos certificados, </w:t>
      </w:r>
      <w:proofErr w:type="spellStart"/>
      <w:r w:rsidRPr="00B74D97">
        <w:rPr>
          <w:rFonts w:asciiTheme="majorHAnsi" w:hAnsiTheme="majorHAnsi" w:cstheme="majorHAnsi"/>
          <w:color w:val="000000"/>
          <w:sz w:val="21"/>
          <w:szCs w:val="21"/>
        </w:rPr>
        <w:t>ASOs</w:t>
      </w:r>
      <w:proofErr w:type="spellEnd"/>
      <w:r w:rsidRPr="00B74D97">
        <w:rPr>
          <w:rFonts w:asciiTheme="majorHAnsi" w:hAnsiTheme="majorHAnsi" w:cstheme="majorHAnsi"/>
          <w:color w:val="000000"/>
          <w:sz w:val="21"/>
          <w:szCs w:val="21"/>
        </w:rPr>
        <w:t xml:space="preserve"> e demais documentos relacionados à capacitação e habilitação dos profissionais envolvidos na execução dos serviços.</w:t>
      </w:r>
    </w:p>
    <w:p w14:paraId="253CEEC2" w14:textId="276085D3" w:rsidR="00550EE4" w:rsidRPr="00B74D97" w:rsidRDefault="00550EE4" w:rsidP="00B74D97">
      <w:pPr>
        <w:jc w:val="both"/>
        <w:rPr>
          <w:rFonts w:asciiTheme="majorHAnsi" w:hAnsiTheme="majorHAnsi" w:cstheme="majorHAnsi"/>
          <w:sz w:val="21"/>
          <w:szCs w:val="21"/>
        </w:rPr>
      </w:pPr>
    </w:p>
    <w:p w14:paraId="2DA04EB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7 .11. A ausência ou irregularidade da documentação prevista neste item impedirá o início ou a continuidade dos serviços até sua regularização, sem que isso gere qualquer ônus ou prorrogação de prazo contratual para o SEBRAE-SP.</w:t>
      </w:r>
    </w:p>
    <w:p w14:paraId="79F770FA" w14:textId="77777777" w:rsidR="00550EE4" w:rsidRPr="00B74D97" w:rsidRDefault="00550EE4" w:rsidP="00B74D97">
      <w:pPr>
        <w:jc w:val="both"/>
        <w:rPr>
          <w:rFonts w:asciiTheme="majorHAnsi" w:hAnsiTheme="majorHAnsi" w:cstheme="majorHAnsi"/>
          <w:sz w:val="21"/>
          <w:szCs w:val="21"/>
        </w:rPr>
      </w:pPr>
    </w:p>
    <w:p w14:paraId="24B62C1F" w14:textId="77777777" w:rsidR="00550EE4" w:rsidRDefault="00550EE4" w:rsidP="00B74D97">
      <w:pPr>
        <w:jc w:val="both"/>
        <w:rPr>
          <w:rFonts w:asciiTheme="majorHAnsi" w:hAnsiTheme="majorHAnsi" w:cstheme="majorHAnsi"/>
          <w:sz w:val="21"/>
          <w:szCs w:val="21"/>
        </w:rPr>
      </w:pPr>
    </w:p>
    <w:p w14:paraId="7BBD5C31" w14:textId="77777777" w:rsidR="00B74D97" w:rsidRDefault="00B74D97" w:rsidP="00B74D97">
      <w:pPr>
        <w:jc w:val="both"/>
        <w:rPr>
          <w:rFonts w:asciiTheme="majorHAnsi" w:hAnsiTheme="majorHAnsi" w:cstheme="majorHAnsi"/>
          <w:sz w:val="21"/>
          <w:szCs w:val="21"/>
        </w:rPr>
      </w:pPr>
    </w:p>
    <w:p w14:paraId="0FB2852F" w14:textId="77777777" w:rsidR="00B74D97" w:rsidRPr="00B74D97" w:rsidRDefault="00B74D97" w:rsidP="00B74D97">
      <w:pPr>
        <w:jc w:val="both"/>
        <w:rPr>
          <w:rFonts w:asciiTheme="majorHAnsi" w:hAnsiTheme="majorHAnsi" w:cstheme="majorHAnsi"/>
          <w:sz w:val="21"/>
          <w:szCs w:val="21"/>
        </w:rPr>
      </w:pPr>
    </w:p>
    <w:p w14:paraId="7BC75A2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8 Valor</w:t>
      </w:r>
    </w:p>
    <w:p w14:paraId="1CB6668C" w14:textId="4EAC1ADD" w:rsidR="00550EE4" w:rsidRPr="00B74D97" w:rsidRDefault="00550EE4" w:rsidP="00B74D97">
      <w:pPr>
        <w:jc w:val="both"/>
        <w:rPr>
          <w:rFonts w:asciiTheme="majorHAnsi" w:hAnsiTheme="majorHAnsi" w:cstheme="majorHAnsi"/>
          <w:sz w:val="21"/>
          <w:szCs w:val="21"/>
        </w:rPr>
      </w:pPr>
    </w:p>
    <w:tbl>
      <w:tblPr>
        <w:tblW w:w="0" w:type="auto"/>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275"/>
        <w:gridCol w:w="1134"/>
        <w:gridCol w:w="1418"/>
        <w:gridCol w:w="1354"/>
      </w:tblGrid>
      <w:tr w:rsidR="00550EE4" w:rsidRPr="00B74D97" w14:paraId="1EE5A90B" w14:textId="77777777" w:rsidTr="00B74D97">
        <w:trPr>
          <w:trHeight w:val="30"/>
          <w:tblCellSpacing w:w="20" w:type="dxa"/>
        </w:trPr>
        <w:tc>
          <w:tcPr>
            <w:tcW w:w="3196" w:type="dxa"/>
            <w:shd w:val="clear" w:color="auto" w:fill="D9D9D9"/>
            <w:tcMar>
              <w:top w:w="15" w:type="dxa"/>
              <w:left w:w="15" w:type="dxa"/>
              <w:bottom w:w="15" w:type="dxa"/>
              <w:right w:w="15" w:type="dxa"/>
            </w:tcMar>
            <w:vAlign w:val="center"/>
          </w:tcPr>
          <w:p w14:paraId="1C88D9A2"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Descrição</w:t>
            </w:r>
          </w:p>
        </w:tc>
        <w:tc>
          <w:tcPr>
            <w:tcW w:w="1235" w:type="dxa"/>
            <w:shd w:val="clear" w:color="auto" w:fill="D9D9D9"/>
            <w:tcMar>
              <w:top w:w="15" w:type="dxa"/>
              <w:left w:w="15" w:type="dxa"/>
              <w:bottom w:w="15" w:type="dxa"/>
              <w:right w:w="15" w:type="dxa"/>
            </w:tcMar>
            <w:vAlign w:val="center"/>
          </w:tcPr>
          <w:p w14:paraId="4911EE59"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Unidade de Medida</w:t>
            </w:r>
          </w:p>
        </w:tc>
        <w:tc>
          <w:tcPr>
            <w:tcW w:w="1094" w:type="dxa"/>
            <w:shd w:val="clear" w:color="auto" w:fill="D9D9D9"/>
            <w:tcMar>
              <w:top w:w="15" w:type="dxa"/>
              <w:left w:w="15" w:type="dxa"/>
              <w:bottom w:w="15" w:type="dxa"/>
              <w:right w:w="15" w:type="dxa"/>
            </w:tcMar>
            <w:vAlign w:val="center"/>
          </w:tcPr>
          <w:p w14:paraId="4FF1A5A5"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Quantidade</w:t>
            </w:r>
          </w:p>
        </w:tc>
        <w:tc>
          <w:tcPr>
            <w:tcW w:w="1378" w:type="dxa"/>
            <w:shd w:val="clear" w:color="auto" w:fill="D9D9D9"/>
            <w:tcMar>
              <w:top w:w="15" w:type="dxa"/>
              <w:left w:w="15" w:type="dxa"/>
              <w:bottom w:w="15" w:type="dxa"/>
              <w:right w:w="15" w:type="dxa"/>
            </w:tcMar>
            <w:vAlign w:val="center"/>
          </w:tcPr>
          <w:p w14:paraId="046C9891"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Valor unitário (R$)</w:t>
            </w:r>
          </w:p>
        </w:tc>
        <w:tc>
          <w:tcPr>
            <w:tcW w:w="1294" w:type="dxa"/>
            <w:shd w:val="clear" w:color="auto" w:fill="D9D9D9"/>
            <w:tcMar>
              <w:top w:w="15" w:type="dxa"/>
              <w:left w:w="15" w:type="dxa"/>
              <w:bottom w:w="15" w:type="dxa"/>
              <w:right w:w="15" w:type="dxa"/>
            </w:tcMar>
            <w:vAlign w:val="center"/>
          </w:tcPr>
          <w:p w14:paraId="55259C2F"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Valor total (R$)</w:t>
            </w:r>
          </w:p>
        </w:tc>
      </w:tr>
      <w:tr w:rsidR="00550EE4" w:rsidRPr="00B74D97" w14:paraId="393ABAED" w14:textId="77777777" w:rsidTr="00B74D97">
        <w:trPr>
          <w:trHeight w:val="30"/>
          <w:tblCellSpacing w:w="20" w:type="dxa"/>
        </w:trPr>
        <w:tc>
          <w:tcPr>
            <w:tcW w:w="3196" w:type="dxa"/>
            <w:tcMar>
              <w:top w:w="15" w:type="dxa"/>
              <w:left w:w="15" w:type="dxa"/>
              <w:bottom w:w="15" w:type="dxa"/>
              <w:right w:w="15" w:type="dxa"/>
            </w:tcMar>
            <w:vAlign w:val="center"/>
          </w:tcPr>
          <w:p w14:paraId="6B92C909" w14:textId="3C1D11F3" w:rsidR="00550EE4" w:rsidRPr="00B74D97" w:rsidRDefault="00B74D97" w:rsidP="00B74D97">
            <w:pPr>
              <w:jc w:val="center"/>
              <w:rPr>
                <w:rFonts w:asciiTheme="majorHAnsi" w:hAnsiTheme="majorHAnsi" w:cstheme="majorHAnsi"/>
                <w:sz w:val="21"/>
                <w:szCs w:val="21"/>
              </w:rPr>
            </w:pPr>
            <w:r w:rsidRPr="00B74D97">
              <w:rPr>
                <w:rFonts w:asciiTheme="majorHAnsi" w:hAnsiTheme="majorHAnsi" w:cstheme="majorHAnsi"/>
                <w:b/>
                <w:bCs/>
                <w:color w:val="000000"/>
                <w:sz w:val="21"/>
                <w:szCs w:val="21"/>
                <w:u w:val="single"/>
              </w:rPr>
              <w:t>PROJETO E APROVAÇÃO JUNTO À CPFL</w:t>
            </w:r>
            <w:r>
              <w:rPr>
                <w:rFonts w:asciiTheme="majorHAnsi" w:hAnsiTheme="majorHAnsi" w:cstheme="majorHAnsi"/>
                <w:b/>
                <w:bCs/>
                <w:color w:val="000000"/>
                <w:sz w:val="21"/>
                <w:szCs w:val="21"/>
                <w:u w:val="single"/>
              </w:rPr>
              <w:t xml:space="preserve"> – item 3.1</w:t>
            </w:r>
            <w:r w:rsidRPr="00B74D97">
              <w:rPr>
                <w:rFonts w:asciiTheme="majorHAnsi" w:hAnsiTheme="majorHAnsi" w:cstheme="majorHAnsi"/>
                <w:sz w:val="21"/>
                <w:szCs w:val="21"/>
              </w:rPr>
              <w:br/>
            </w:r>
          </w:p>
        </w:tc>
        <w:tc>
          <w:tcPr>
            <w:tcW w:w="1235" w:type="dxa"/>
            <w:tcMar>
              <w:top w:w="15" w:type="dxa"/>
              <w:left w:w="15" w:type="dxa"/>
              <w:bottom w:w="15" w:type="dxa"/>
              <w:right w:w="15" w:type="dxa"/>
            </w:tcMar>
            <w:vAlign w:val="center"/>
          </w:tcPr>
          <w:p w14:paraId="79374764" w14:textId="6C3AB60F"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sz w:val="21"/>
                <w:szCs w:val="21"/>
              </w:rPr>
              <w:br/>
            </w:r>
            <w:r w:rsidR="00B74D97">
              <w:rPr>
                <w:rFonts w:asciiTheme="majorHAnsi" w:hAnsiTheme="majorHAnsi" w:cstheme="majorHAnsi"/>
                <w:sz w:val="21"/>
                <w:szCs w:val="21"/>
              </w:rPr>
              <w:t>serviço</w:t>
            </w:r>
          </w:p>
        </w:tc>
        <w:tc>
          <w:tcPr>
            <w:tcW w:w="1094" w:type="dxa"/>
            <w:tcMar>
              <w:top w:w="15" w:type="dxa"/>
              <w:left w:w="15" w:type="dxa"/>
              <w:bottom w:w="15" w:type="dxa"/>
              <w:right w:w="15" w:type="dxa"/>
            </w:tcMar>
            <w:vAlign w:val="center"/>
          </w:tcPr>
          <w:p w14:paraId="58BAC189" w14:textId="5ADEABC4"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sz w:val="21"/>
                <w:szCs w:val="21"/>
              </w:rPr>
              <w:br/>
            </w:r>
            <w:r w:rsidR="00B74D97">
              <w:rPr>
                <w:rFonts w:asciiTheme="majorHAnsi" w:hAnsiTheme="majorHAnsi" w:cstheme="majorHAnsi"/>
                <w:sz w:val="21"/>
                <w:szCs w:val="21"/>
              </w:rPr>
              <w:t>01</w:t>
            </w:r>
          </w:p>
        </w:tc>
        <w:tc>
          <w:tcPr>
            <w:tcW w:w="1378" w:type="dxa"/>
            <w:tcMar>
              <w:top w:w="15" w:type="dxa"/>
              <w:left w:w="15" w:type="dxa"/>
              <w:bottom w:w="15" w:type="dxa"/>
              <w:right w:w="15" w:type="dxa"/>
            </w:tcMar>
            <w:vAlign w:val="center"/>
          </w:tcPr>
          <w:p w14:paraId="0F9F8881"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R$ 00,00</w:t>
            </w:r>
          </w:p>
        </w:tc>
        <w:tc>
          <w:tcPr>
            <w:tcW w:w="1294" w:type="dxa"/>
            <w:tcMar>
              <w:top w:w="15" w:type="dxa"/>
              <w:left w:w="15" w:type="dxa"/>
              <w:bottom w:w="15" w:type="dxa"/>
              <w:right w:w="15" w:type="dxa"/>
            </w:tcMar>
            <w:vAlign w:val="center"/>
          </w:tcPr>
          <w:p w14:paraId="76446745" w14:textId="77777777" w:rsidR="00550EE4" w:rsidRPr="00B74D97" w:rsidRDefault="009B25F8" w:rsidP="00B74D97">
            <w:pPr>
              <w:jc w:val="center"/>
              <w:rPr>
                <w:rFonts w:asciiTheme="majorHAnsi" w:hAnsiTheme="majorHAnsi" w:cstheme="majorHAnsi"/>
                <w:sz w:val="21"/>
                <w:szCs w:val="21"/>
              </w:rPr>
            </w:pPr>
            <w:r w:rsidRPr="00B74D97">
              <w:rPr>
                <w:rFonts w:asciiTheme="majorHAnsi" w:hAnsiTheme="majorHAnsi" w:cstheme="majorHAnsi"/>
                <w:color w:val="000000"/>
                <w:sz w:val="21"/>
                <w:szCs w:val="21"/>
              </w:rPr>
              <w:t>R$ 00,00</w:t>
            </w:r>
          </w:p>
        </w:tc>
      </w:tr>
      <w:tr w:rsidR="00B74D97" w:rsidRPr="00B74D97" w14:paraId="0243C1CF" w14:textId="77777777" w:rsidTr="00B74D97">
        <w:trPr>
          <w:trHeight w:val="30"/>
          <w:tblCellSpacing w:w="20" w:type="dxa"/>
        </w:trPr>
        <w:tc>
          <w:tcPr>
            <w:tcW w:w="3196" w:type="dxa"/>
            <w:tcMar>
              <w:top w:w="15" w:type="dxa"/>
              <w:left w:w="15" w:type="dxa"/>
              <w:bottom w:w="15" w:type="dxa"/>
              <w:right w:w="15" w:type="dxa"/>
            </w:tcMar>
            <w:vAlign w:val="center"/>
          </w:tcPr>
          <w:p w14:paraId="4D01B309" w14:textId="77777777" w:rsidR="00B74D97" w:rsidRDefault="00B74D97" w:rsidP="00B74D97">
            <w:pPr>
              <w:jc w:val="center"/>
              <w:rPr>
                <w:rFonts w:asciiTheme="majorHAnsi" w:hAnsiTheme="majorHAnsi" w:cstheme="majorHAnsi"/>
                <w:b/>
                <w:bCs/>
                <w:color w:val="000000"/>
                <w:sz w:val="21"/>
                <w:szCs w:val="21"/>
                <w:u w:val="single"/>
              </w:rPr>
            </w:pPr>
            <w:r w:rsidRPr="00B74D97">
              <w:rPr>
                <w:rFonts w:asciiTheme="majorHAnsi" w:hAnsiTheme="majorHAnsi" w:cstheme="majorHAnsi"/>
                <w:b/>
                <w:bCs/>
                <w:color w:val="000000"/>
                <w:sz w:val="21"/>
                <w:szCs w:val="21"/>
                <w:u w:val="single"/>
              </w:rPr>
              <w:t xml:space="preserve">FORNECIMENTO DE ENERGIA ELÉTRICA </w:t>
            </w:r>
            <w:r>
              <w:rPr>
                <w:rFonts w:asciiTheme="majorHAnsi" w:hAnsiTheme="majorHAnsi" w:cstheme="majorHAnsi"/>
                <w:b/>
                <w:bCs/>
                <w:color w:val="000000"/>
                <w:sz w:val="21"/>
                <w:szCs w:val="21"/>
                <w:u w:val="single"/>
              </w:rPr>
              <w:t>–</w:t>
            </w:r>
            <w:r w:rsidRPr="00B74D97">
              <w:rPr>
                <w:rFonts w:asciiTheme="majorHAnsi" w:hAnsiTheme="majorHAnsi" w:cstheme="majorHAnsi"/>
                <w:b/>
                <w:bCs/>
                <w:color w:val="000000"/>
                <w:sz w:val="21"/>
                <w:szCs w:val="21"/>
                <w:u w:val="single"/>
              </w:rPr>
              <w:t xml:space="preserve"> Execução</w:t>
            </w:r>
            <w:r>
              <w:rPr>
                <w:rFonts w:asciiTheme="majorHAnsi" w:hAnsiTheme="majorHAnsi" w:cstheme="majorHAnsi"/>
                <w:b/>
                <w:bCs/>
                <w:color w:val="000000"/>
                <w:sz w:val="21"/>
                <w:szCs w:val="21"/>
                <w:u w:val="single"/>
              </w:rPr>
              <w:t xml:space="preserve"> – item 3.2</w:t>
            </w:r>
          </w:p>
          <w:p w14:paraId="01876590" w14:textId="7E846943" w:rsidR="00B74D97" w:rsidRPr="00B74D97" w:rsidRDefault="00B74D97" w:rsidP="00B74D97">
            <w:pPr>
              <w:jc w:val="center"/>
              <w:rPr>
                <w:rFonts w:asciiTheme="majorHAnsi" w:hAnsiTheme="majorHAnsi" w:cstheme="majorHAnsi"/>
                <w:sz w:val="21"/>
                <w:szCs w:val="21"/>
              </w:rPr>
            </w:pPr>
          </w:p>
        </w:tc>
        <w:tc>
          <w:tcPr>
            <w:tcW w:w="1235" w:type="dxa"/>
            <w:tcMar>
              <w:top w:w="15" w:type="dxa"/>
              <w:left w:w="15" w:type="dxa"/>
              <w:bottom w:w="15" w:type="dxa"/>
              <w:right w:w="15" w:type="dxa"/>
            </w:tcMar>
            <w:vAlign w:val="center"/>
          </w:tcPr>
          <w:p w14:paraId="424FF51E" w14:textId="169504A9" w:rsidR="00B74D97" w:rsidRPr="00B74D97" w:rsidRDefault="00B74D97" w:rsidP="00B74D97">
            <w:pPr>
              <w:jc w:val="center"/>
              <w:rPr>
                <w:rFonts w:asciiTheme="majorHAnsi" w:hAnsiTheme="majorHAnsi" w:cstheme="majorHAnsi"/>
                <w:sz w:val="21"/>
                <w:szCs w:val="21"/>
              </w:rPr>
            </w:pPr>
            <w:r>
              <w:rPr>
                <w:rFonts w:asciiTheme="majorHAnsi" w:hAnsiTheme="majorHAnsi" w:cstheme="majorHAnsi"/>
                <w:sz w:val="21"/>
                <w:szCs w:val="21"/>
              </w:rPr>
              <w:t>serviço</w:t>
            </w:r>
          </w:p>
        </w:tc>
        <w:tc>
          <w:tcPr>
            <w:tcW w:w="1094" w:type="dxa"/>
            <w:tcMar>
              <w:top w:w="15" w:type="dxa"/>
              <w:left w:w="15" w:type="dxa"/>
              <w:bottom w:w="15" w:type="dxa"/>
              <w:right w:w="15" w:type="dxa"/>
            </w:tcMar>
            <w:vAlign w:val="center"/>
          </w:tcPr>
          <w:p w14:paraId="107B5565" w14:textId="0FD770B5" w:rsidR="00B74D97" w:rsidRPr="00B74D97" w:rsidRDefault="00B74D97" w:rsidP="00B74D97">
            <w:pPr>
              <w:jc w:val="center"/>
              <w:rPr>
                <w:rFonts w:asciiTheme="majorHAnsi" w:hAnsiTheme="majorHAnsi" w:cstheme="majorHAnsi"/>
                <w:sz w:val="21"/>
                <w:szCs w:val="21"/>
              </w:rPr>
            </w:pPr>
            <w:r>
              <w:rPr>
                <w:rFonts w:asciiTheme="majorHAnsi" w:hAnsiTheme="majorHAnsi" w:cstheme="majorHAnsi"/>
                <w:sz w:val="21"/>
                <w:szCs w:val="21"/>
              </w:rPr>
              <w:t>01</w:t>
            </w:r>
          </w:p>
        </w:tc>
        <w:tc>
          <w:tcPr>
            <w:tcW w:w="1378" w:type="dxa"/>
            <w:tcMar>
              <w:top w:w="15" w:type="dxa"/>
              <w:left w:w="15" w:type="dxa"/>
              <w:bottom w:w="15" w:type="dxa"/>
              <w:right w:w="15" w:type="dxa"/>
            </w:tcMar>
            <w:vAlign w:val="center"/>
          </w:tcPr>
          <w:p w14:paraId="6687CC4B" w14:textId="6B420C3B" w:rsidR="00B74D97" w:rsidRPr="00B74D97" w:rsidRDefault="00B74D97" w:rsidP="00B74D97">
            <w:pPr>
              <w:jc w:val="center"/>
              <w:rPr>
                <w:rFonts w:asciiTheme="majorHAnsi" w:hAnsiTheme="majorHAnsi" w:cstheme="majorHAnsi"/>
                <w:color w:val="000000"/>
                <w:sz w:val="21"/>
                <w:szCs w:val="21"/>
              </w:rPr>
            </w:pPr>
            <w:r w:rsidRPr="00B74D97">
              <w:rPr>
                <w:rFonts w:asciiTheme="majorHAnsi" w:hAnsiTheme="majorHAnsi" w:cstheme="majorHAnsi"/>
                <w:color w:val="000000"/>
                <w:sz w:val="21"/>
                <w:szCs w:val="21"/>
              </w:rPr>
              <w:t>R$ 00,00</w:t>
            </w:r>
          </w:p>
        </w:tc>
        <w:tc>
          <w:tcPr>
            <w:tcW w:w="1294" w:type="dxa"/>
            <w:tcMar>
              <w:top w:w="15" w:type="dxa"/>
              <w:left w:w="15" w:type="dxa"/>
              <w:bottom w:w="15" w:type="dxa"/>
              <w:right w:w="15" w:type="dxa"/>
            </w:tcMar>
            <w:vAlign w:val="center"/>
          </w:tcPr>
          <w:p w14:paraId="02B559D4" w14:textId="5FDC21E0" w:rsidR="00B74D97" w:rsidRPr="00B74D97" w:rsidRDefault="00B74D97" w:rsidP="00B74D97">
            <w:pPr>
              <w:jc w:val="center"/>
              <w:rPr>
                <w:rFonts w:asciiTheme="majorHAnsi" w:hAnsiTheme="majorHAnsi" w:cstheme="majorHAnsi"/>
                <w:color w:val="000000"/>
                <w:sz w:val="21"/>
                <w:szCs w:val="21"/>
              </w:rPr>
            </w:pPr>
            <w:r w:rsidRPr="00B74D97">
              <w:rPr>
                <w:rFonts w:asciiTheme="majorHAnsi" w:hAnsiTheme="majorHAnsi" w:cstheme="majorHAnsi"/>
                <w:color w:val="000000"/>
                <w:sz w:val="21"/>
                <w:szCs w:val="21"/>
              </w:rPr>
              <w:t>R$ 00,00</w:t>
            </w:r>
          </w:p>
        </w:tc>
      </w:tr>
    </w:tbl>
    <w:p w14:paraId="1D21EF7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39ED5CA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8.1. O valor total da contratação é de R$ </w:t>
      </w:r>
      <w:proofErr w:type="spellStart"/>
      <w:r w:rsidRPr="00B74D97">
        <w:rPr>
          <w:rFonts w:asciiTheme="majorHAnsi" w:hAnsiTheme="majorHAnsi" w:cstheme="majorHAnsi"/>
          <w:color w:val="000000"/>
          <w:sz w:val="21"/>
          <w:szCs w:val="21"/>
        </w:rPr>
        <w:t>xxxxxxx</w:t>
      </w:r>
      <w:proofErr w:type="spellEnd"/>
      <w:r w:rsidRPr="00B74D97">
        <w:rPr>
          <w:rFonts w:asciiTheme="majorHAnsi" w:hAnsiTheme="majorHAnsi" w:cstheme="majorHAnsi"/>
          <w:color w:val="000000"/>
          <w:sz w:val="21"/>
          <w:szCs w:val="21"/>
        </w:rPr>
        <w:t xml:space="preserve"> (</w:t>
      </w:r>
      <w:proofErr w:type="spellStart"/>
      <w:r w:rsidRPr="00B74D97">
        <w:rPr>
          <w:rFonts w:asciiTheme="majorHAnsi" w:hAnsiTheme="majorHAnsi" w:cstheme="majorHAnsi"/>
          <w:color w:val="000000"/>
          <w:sz w:val="21"/>
          <w:szCs w:val="21"/>
        </w:rPr>
        <w:t>xxxxxxxxxxxx</w:t>
      </w:r>
      <w:proofErr w:type="spellEnd"/>
      <w:r w:rsidRPr="00B74D97">
        <w:rPr>
          <w:rFonts w:asciiTheme="majorHAnsi" w:hAnsiTheme="majorHAnsi" w:cstheme="majorHAnsi"/>
          <w:color w:val="000000"/>
          <w:sz w:val="21"/>
          <w:szCs w:val="21"/>
        </w:rPr>
        <w:t>) reais</w:t>
      </w:r>
    </w:p>
    <w:p w14:paraId="6207A4F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8.2. O (s) valor (es) ora descrito (s) abarca (m) todas as despesas diretas e indiretas e quaisquer outras obrigações ou despesas necessárias à perfeita execução do objeto contratual. </w:t>
      </w:r>
    </w:p>
    <w:p w14:paraId="5A508A12" w14:textId="77777777" w:rsidR="00550EE4" w:rsidRPr="00B74D97" w:rsidRDefault="00550EE4" w:rsidP="00B74D97">
      <w:pPr>
        <w:jc w:val="both"/>
        <w:rPr>
          <w:rFonts w:asciiTheme="majorHAnsi" w:hAnsiTheme="majorHAnsi" w:cstheme="majorHAnsi"/>
          <w:sz w:val="21"/>
          <w:szCs w:val="21"/>
        </w:rPr>
      </w:pPr>
    </w:p>
    <w:p w14:paraId="5ECDB56B" w14:textId="77777777" w:rsidR="00550EE4" w:rsidRDefault="00550EE4" w:rsidP="00B74D97">
      <w:pPr>
        <w:jc w:val="both"/>
        <w:rPr>
          <w:rFonts w:asciiTheme="majorHAnsi" w:hAnsiTheme="majorHAnsi" w:cstheme="majorHAnsi"/>
          <w:sz w:val="21"/>
          <w:szCs w:val="21"/>
        </w:rPr>
      </w:pPr>
    </w:p>
    <w:p w14:paraId="3FE07ADC" w14:textId="77777777" w:rsidR="00B74D97" w:rsidRDefault="00B74D97" w:rsidP="00B74D97">
      <w:pPr>
        <w:jc w:val="both"/>
        <w:rPr>
          <w:rFonts w:asciiTheme="majorHAnsi" w:hAnsiTheme="majorHAnsi" w:cstheme="majorHAnsi"/>
          <w:sz w:val="21"/>
          <w:szCs w:val="21"/>
        </w:rPr>
      </w:pPr>
    </w:p>
    <w:p w14:paraId="2DAB5296" w14:textId="77777777" w:rsidR="00B74D97" w:rsidRPr="00B74D97" w:rsidRDefault="00B74D97" w:rsidP="00B74D97">
      <w:pPr>
        <w:jc w:val="both"/>
        <w:rPr>
          <w:rFonts w:asciiTheme="majorHAnsi" w:hAnsiTheme="majorHAnsi" w:cstheme="majorHAnsi"/>
          <w:sz w:val="21"/>
          <w:szCs w:val="21"/>
        </w:rPr>
      </w:pPr>
    </w:p>
    <w:p w14:paraId="14B5C4C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9 Condições de Pagamento</w:t>
      </w:r>
    </w:p>
    <w:p w14:paraId="1C49F5C2" w14:textId="77777777" w:rsidR="00550EE4" w:rsidRPr="00B74D97" w:rsidRDefault="00550EE4" w:rsidP="00B74D97">
      <w:pPr>
        <w:jc w:val="both"/>
        <w:rPr>
          <w:rFonts w:asciiTheme="majorHAnsi" w:hAnsiTheme="majorHAnsi" w:cstheme="majorHAnsi"/>
          <w:sz w:val="21"/>
          <w:szCs w:val="21"/>
        </w:rPr>
      </w:pPr>
    </w:p>
    <w:p w14:paraId="5C65DE8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9.1. A nota fiscal deverá ser emitida após a prestação dos serviços e encaminhada ao CONTRATANTE, juntamente com os documentos comprobatórios para sua conferência e aceite do gestor da contratação.</w:t>
      </w:r>
    </w:p>
    <w:p w14:paraId="4B17C79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9.2. O pagamento será realizado em até 30 (trinta) dias do aceite da nota fiscal.</w:t>
      </w:r>
    </w:p>
    <w:p w14:paraId="6A50320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9.3. O CONTRATANTE não aceitará recibo como documento fiscal, exceto nas hipóteses legais específicas em que a emissão de nota fiscal seja dispensada, desde que tal condição seja devidamente comprovada pelo CONTRATADO.</w:t>
      </w:r>
    </w:p>
    <w:p w14:paraId="219B6E3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9.4. Em caso de irregularidade nos itens dos serviços prestados, produtos entregues ou na documentação fiscal, o prazo para pagamento será contado a partir da correspondente regularização.</w:t>
      </w:r>
    </w:p>
    <w:p w14:paraId="62E0E92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9.5. O pagamento será efetuado mediante crédito em conta corrente de titularidade da CONTRATADA e/ou Boleto Bancário.</w:t>
      </w:r>
    </w:p>
    <w:p w14:paraId="695CA86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9.6. No caso de eventual atraso no pagamento, de responsabilidade do contratante, a compensação financeira será calculada pelo IPCA, proporcional ao período de atraso.</w:t>
      </w:r>
    </w:p>
    <w:p w14:paraId="22B626BB" w14:textId="77777777" w:rsidR="00550EE4" w:rsidRPr="00B74D97" w:rsidRDefault="00550EE4" w:rsidP="00B74D97">
      <w:pPr>
        <w:jc w:val="both"/>
        <w:rPr>
          <w:rFonts w:asciiTheme="majorHAnsi" w:hAnsiTheme="majorHAnsi" w:cstheme="majorHAnsi"/>
          <w:sz w:val="21"/>
          <w:szCs w:val="21"/>
        </w:rPr>
      </w:pPr>
    </w:p>
    <w:p w14:paraId="40F89233" w14:textId="77777777" w:rsidR="00550EE4" w:rsidRDefault="00550EE4" w:rsidP="00B74D97">
      <w:pPr>
        <w:jc w:val="both"/>
        <w:rPr>
          <w:rFonts w:asciiTheme="majorHAnsi" w:hAnsiTheme="majorHAnsi" w:cstheme="majorHAnsi"/>
          <w:sz w:val="21"/>
          <w:szCs w:val="21"/>
        </w:rPr>
      </w:pPr>
    </w:p>
    <w:p w14:paraId="35ABEBA5" w14:textId="77777777" w:rsidR="00B74D97" w:rsidRDefault="00B74D97" w:rsidP="00B74D97">
      <w:pPr>
        <w:jc w:val="both"/>
        <w:rPr>
          <w:rFonts w:asciiTheme="majorHAnsi" w:hAnsiTheme="majorHAnsi" w:cstheme="majorHAnsi"/>
          <w:sz w:val="21"/>
          <w:szCs w:val="21"/>
        </w:rPr>
      </w:pPr>
    </w:p>
    <w:p w14:paraId="4A4B2682" w14:textId="77777777" w:rsidR="00B74D97" w:rsidRDefault="00B74D97" w:rsidP="00B74D97">
      <w:pPr>
        <w:jc w:val="both"/>
        <w:rPr>
          <w:rFonts w:asciiTheme="majorHAnsi" w:hAnsiTheme="majorHAnsi" w:cstheme="majorHAnsi"/>
          <w:sz w:val="21"/>
          <w:szCs w:val="21"/>
        </w:rPr>
      </w:pPr>
    </w:p>
    <w:p w14:paraId="6D7249B9" w14:textId="77777777" w:rsidR="00B74D97" w:rsidRDefault="00B74D97" w:rsidP="00B74D97">
      <w:pPr>
        <w:jc w:val="both"/>
        <w:rPr>
          <w:rFonts w:asciiTheme="majorHAnsi" w:hAnsiTheme="majorHAnsi" w:cstheme="majorHAnsi"/>
          <w:sz w:val="21"/>
          <w:szCs w:val="21"/>
        </w:rPr>
      </w:pPr>
    </w:p>
    <w:p w14:paraId="488E2472" w14:textId="77777777" w:rsidR="00B74D97" w:rsidRPr="00B74D97" w:rsidRDefault="00B74D97" w:rsidP="00B74D97">
      <w:pPr>
        <w:jc w:val="both"/>
        <w:rPr>
          <w:rFonts w:asciiTheme="majorHAnsi" w:hAnsiTheme="majorHAnsi" w:cstheme="majorHAnsi"/>
          <w:sz w:val="21"/>
          <w:szCs w:val="21"/>
        </w:rPr>
      </w:pPr>
    </w:p>
    <w:p w14:paraId="1B0D863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lastRenderedPageBreak/>
        <w:t>10 Dados de Faturamento</w:t>
      </w:r>
    </w:p>
    <w:p w14:paraId="70E1F391" w14:textId="77777777" w:rsidR="00550EE4" w:rsidRPr="00B74D97" w:rsidRDefault="00550EE4" w:rsidP="00B74D97">
      <w:pPr>
        <w:jc w:val="both"/>
        <w:rPr>
          <w:rFonts w:asciiTheme="majorHAnsi" w:hAnsiTheme="majorHAnsi" w:cstheme="majorHAnsi"/>
          <w:sz w:val="21"/>
          <w:szCs w:val="21"/>
        </w:rPr>
      </w:pPr>
    </w:p>
    <w:p w14:paraId="274A05D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10.1. Serviço de Apoio às Micro e Pequenas Empresas de São Paulo</w:t>
      </w:r>
    </w:p>
    <w:p w14:paraId="5DCF3F8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CNPJ: 43.728.245/0019-71 - IE: Isento</w:t>
      </w:r>
    </w:p>
    <w:p w14:paraId="72C60FB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Endereço: </w:t>
      </w:r>
      <w:r w:rsidRPr="00B74D97">
        <w:rPr>
          <w:rFonts w:asciiTheme="majorHAnsi" w:hAnsiTheme="majorHAnsi" w:cstheme="majorHAnsi"/>
          <w:color w:val="1F1F1F"/>
          <w:sz w:val="21"/>
          <w:szCs w:val="21"/>
          <w:shd w:val="clear" w:color="auto" w:fill="FFFFFF"/>
        </w:rPr>
        <w:t>Av. Rui Barbosa, 132 - Vila Rezende, Piracicaba - SP, 13405-218</w:t>
      </w:r>
    </w:p>
    <w:p w14:paraId="3356A7BE" w14:textId="77777777" w:rsidR="00550EE4" w:rsidRPr="00B74D97" w:rsidRDefault="00550EE4" w:rsidP="00B74D97">
      <w:pPr>
        <w:jc w:val="both"/>
        <w:rPr>
          <w:rFonts w:asciiTheme="majorHAnsi" w:hAnsiTheme="majorHAnsi" w:cstheme="majorHAnsi"/>
          <w:sz w:val="21"/>
          <w:szCs w:val="21"/>
        </w:rPr>
      </w:pPr>
    </w:p>
    <w:p w14:paraId="1E6DF506" w14:textId="77777777" w:rsidR="00550EE4" w:rsidRDefault="00550EE4" w:rsidP="00B74D97">
      <w:pPr>
        <w:jc w:val="both"/>
        <w:rPr>
          <w:rFonts w:asciiTheme="majorHAnsi" w:hAnsiTheme="majorHAnsi" w:cstheme="majorHAnsi"/>
          <w:sz w:val="21"/>
          <w:szCs w:val="21"/>
        </w:rPr>
      </w:pPr>
    </w:p>
    <w:p w14:paraId="2A28CB97" w14:textId="77777777" w:rsidR="00B74D97" w:rsidRDefault="00B74D97" w:rsidP="00B74D97">
      <w:pPr>
        <w:jc w:val="both"/>
        <w:rPr>
          <w:rFonts w:asciiTheme="majorHAnsi" w:hAnsiTheme="majorHAnsi" w:cstheme="majorHAnsi"/>
          <w:sz w:val="21"/>
          <w:szCs w:val="21"/>
        </w:rPr>
      </w:pPr>
    </w:p>
    <w:p w14:paraId="648F3B8E" w14:textId="77777777" w:rsidR="00B74D97" w:rsidRPr="00B74D97" w:rsidRDefault="00B74D97" w:rsidP="00B74D97">
      <w:pPr>
        <w:jc w:val="both"/>
        <w:rPr>
          <w:rFonts w:asciiTheme="majorHAnsi" w:hAnsiTheme="majorHAnsi" w:cstheme="majorHAnsi"/>
          <w:sz w:val="21"/>
          <w:szCs w:val="21"/>
        </w:rPr>
      </w:pPr>
    </w:p>
    <w:p w14:paraId="7B5DA83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11 Gestor da Contratação</w:t>
      </w:r>
    </w:p>
    <w:p w14:paraId="530B394B" w14:textId="77777777" w:rsidR="00550EE4" w:rsidRPr="00B74D97" w:rsidRDefault="00550EE4" w:rsidP="00B74D97">
      <w:pPr>
        <w:jc w:val="both"/>
        <w:rPr>
          <w:rFonts w:asciiTheme="majorHAnsi" w:hAnsiTheme="majorHAnsi" w:cstheme="majorHAnsi"/>
          <w:sz w:val="21"/>
          <w:szCs w:val="21"/>
        </w:rPr>
      </w:pPr>
    </w:p>
    <w:p w14:paraId="70A1E11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11.1. A gestão da presente contratação será o(a) colaborador(a) Lucas Palmejani Leão Lopes - Fone (11) 3177- 4698- E-mail: lucaspll@sebraesp.com.br.</w:t>
      </w:r>
    </w:p>
    <w:p w14:paraId="0D441575" w14:textId="77777777" w:rsidR="00550EE4" w:rsidRPr="00B74D97" w:rsidRDefault="00550EE4" w:rsidP="00B74D97">
      <w:pPr>
        <w:jc w:val="both"/>
        <w:rPr>
          <w:rFonts w:asciiTheme="majorHAnsi" w:hAnsiTheme="majorHAnsi" w:cstheme="majorHAnsi"/>
          <w:sz w:val="21"/>
          <w:szCs w:val="21"/>
        </w:rPr>
      </w:pPr>
    </w:p>
    <w:p w14:paraId="07F7D9B0" w14:textId="77777777" w:rsidR="00550EE4" w:rsidRDefault="00550EE4" w:rsidP="00B74D97">
      <w:pPr>
        <w:jc w:val="both"/>
        <w:rPr>
          <w:rFonts w:asciiTheme="majorHAnsi" w:hAnsiTheme="majorHAnsi" w:cstheme="majorHAnsi"/>
          <w:sz w:val="21"/>
          <w:szCs w:val="21"/>
        </w:rPr>
      </w:pPr>
    </w:p>
    <w:p w14:paraId="41B7DCE3" w14:textId="77777777" w:rsidR="00B74D97" w:rsidRDefault="00B74D97" w:rsidP="00B74D97">
      <w:pPr>
        <w:jc w:val="both"/>
        <w:rPr>
          <w:rFonts w:asciiTheme="majorHAnsi" w:hAnsiTheme="majorHAnsi" w:cstheme="majorHAnsi"/>
          <w:sz w:val="21"/>
          <w:szCs w:val="21"/>
        </w:rPr>
      </w:pPr>
    </w:p>
    <w:p w14:paraId="6B481F17" w14:textId="77777777" w:rsidR="00B74D97" w:rsidRPr="00B74D97" w:rsidRDefault="00B74D97" w:rsidP="00B74D97">
      <w:pPr>
        <w:jc w:val="both"/>
        <w:rPr>
          <w:rFonts w:asciiTheme="majorHAnsi" w:hAnsiTheme="majorHAnsi" w:cstheme="majorHAnsi"/>
          <w:sz w:val="21"/>
          <w:szCs w:val="21"/>
        </w:rPr>
      </w:pPr>
    </w:p>
    <w:p w14:paraId="4A66E08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12 Vigência Contratual</w:t>
      </w:r>
    </w:p>
    <w:p w14:paraId="67C129C2" w14:textId="77777777" w:rsidR="00550EE4" w:rsidRPr="00B74D97" w:rsidRDefault="00550EE4" w:rsidP="00B74D97">
      <w:pPr>
        <w:jc w:val="both"/>
        <w:rPr>
          <w:rFonts w:asciiTheme="majorHAnsi" w:hAnsiTheme="majorHAnsi" w:cstheme="majorHAnsi"/>
          <w:sz w:val="21"/>
          <w:szCs w:val="21"/>
        </w:rPr>
      </w:pPr>
    </w:p>
    <w:p w14:paraId="786BDB9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12.1. A vigência deste contrato será de 06 (seis) meses, contados a partir da data da conclusão das assinaturas dos representantes legais das partes, podendo ser prorrogada, a critério exclusivo do CONTRATANTE, observadas as disposições do Regulamento de Licitações e de Contratos do Sistema SEBRAE, mediante termo aditivo, conforme permissivos regulamentares aplicáveis.</w:t>
      </w:r>
    </w:p>
    <w:p w14:paraId="5CD3B06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12.2. A decisão referente à prorrogação do contrato é de competência exclusiva do CONTRATANTE, sendo necessária a anuência expressa da CONTRATADA, em virtude da liberalidade contratual.</w:t>
      </w:r>
    </w:p>
    <w:p w14:paraId="40225D9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12.3. Caso a CONTRATADA não tenha interesse em prorrogar o contrato, deverá manifestar sua intenção por escrito, com antecedência mínima de 60 (sessenta) dias antes do término da vigência contratual, sob pena de aplicação de sanção contratual.</w:t>
      </w:r>
    </w:p>
    <w:p w14:paraId="016C65D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12.4. A prorrogação do contrato estará condicionada à justificativa formal da manutenção do interesse do CONTRATANTE no objeto do contrato, bem como à comprovação da vantajosidade econômica, observando-se as disposições aplicáveis do Regulamento de Licitações e Contratos do Sistema SEBRAE.</w:t>
      </w:r>
    </w:p>
    <w:p w14:paraId="1EF8576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383D0126" w14:textId="77777777" w:rsidR="00550EE4" w:rsidRPr="00B74D97" w:rsidRDefault="00550EE4" w:rsidP="00B74D97">
      <w:pPr>
        <w:jc w:val="both"/>
        <w:rPr>
          <w:rFonts w:asciiTheme="majorHAnsi" w:hAnsiTheme="majorHAnsi" w:cstheme="majorHAnsi"/>
          <w:sz w:val="21"/>
          <w:szCs w:val="21"/>
        </w:rPr>
      </w:pPr>
    </w:p>
    <w:p w14:paraId="1761F1A3" w14:textId="77777777" w:rsidR="00550EE4" w:rsidRPr="00B74D97" w:rsidRDefault="00550EE4" w:rsidP="00B74D97">
      <w:pPr>
        <w:jc w:val="both"/>
        <w:rPr>
          <w:rFonts w:asciiTheme="majorHAnsi" w:hAnsiTheme="majorHAnsi" w:cstheme="majorHAnsi"/>
          <w:sz w:val="21"/>
          <w:szCs w:val="21"/>
        </w:rPr>
      </w:pPr>
    </w:p>
    <w:p w14:paraId="237FC419"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13 Demais informações</w:t>
      </w:r>
    </w:p>
    <w:p w14:paraId="7792AA4D" w14:textId="77777777" w:rsidR="00550EE4" w:rsidRPr="00B74D97" w:rsidRDefault="00550EE4" w:rsidP="00B74D97">
      <w:pPr>
        <w:jc w:val="both"/>
        <w:rPr>
          <w:rFonts w:asciiTheme="majorHAnsi" w:hAnsiTheme="majorHAnsi" w:cstheme="majorHAnsi"/>
          <w:sz w:val="21"/>
          <w:szCs w:val="21"/>
        </w:rPr>
      </w:pPr>
    </w:p>
    <w:p w14:paraId="509C472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13.1. Da Anticorrupção</w:t>
      </w:r>
    </w:p>
    <w:p w14:paraId="166294B0" w14:textId="77777777" w:rsidR="00550EE4" w:rsidRPr="00B74D97" w:rsidRDefault="00550EE4" w:rsidP="00B74D97">
      <w:pPr>
        <w:jc w:val="both"/>
        <w:rPr>
          <w:rFonts w:asciiTheme="majorHAnsi" w:hAnsiTheme="majorHAnsi" w:cstheme="majorHAnsi"/>
          <w:sz w:val="21"/>
          <w:szCs w:val="21"/>
        </w:rPr>
      </w:pPr>
    </w:p>
    <w:p w14:paraId="5EEEDE8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13.1.1. As partes concordam que executarão as obrigações contidas neste contrato de forma ética e de acordo com os princípios aplicáveis ao Sistema SEBRAE, previstos no artigo 2º do Regulamento de Licitações e Contratos do Sistema SEBRAE.</w:t>
      </w:r>
    </w:p>
    <w:p w14:paraId="0CDBE2E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13.1.2. A contratada assume que é expressamente contrária à prática de atos que atentem contra o patrimônio e a imagem do Sistema SEBRAE.</w:t>
      </w:r>
    </w:p>
    <w:p w14:paraId="6A9C3CB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13.1.3.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nacionais, seja de forma direta ou indireta quanto ao objeto deste contrato, ou de outra forma que não relacionada a este contrato, </w:t>
      </w:r>
      <w:r w:rsidRPr="00B74D97">
        <w:rPr>
          <w:rFonts w:asciiTheme="majorHAnsi" w:hAnsiTheme="majorHAnsi" w:cstheme="majorHAnsi"/>
          <w:color w:val="000000"/>
          <w:sz w:val="21"/>
          <w:szCs w:val="21"/>
        </w:rPr>
        <w:t>devendo garantir, ainda, que seus prepostos e colaboradores ajam da mesma forma.</w:t>
      </w:r>
    </w:p>
    <w:p w14:paraId="06D203F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lastRenderedPageBreak/>
        <w:t>13.1.4. As partes se comprometem a estabelecer, de forma clara e precisa, os deveres e as obrigações de seus agentes e/ou empregados em questões comerciais, para que estejam sempre em conformidade com as leis, as normas vigentes e as determinações deste contrato.</w:t>
      </w:r>
    </w:p>
    <w:p w14:paraId="41EDBE4B" w14:textId="77777777" w:rsidR="00550EE4" w:rsidRPr="00B74D97" w:rsidRDefault="00550EE4" w:rsidP="00B74D97">
      <w:pPr>
        <w:jc w:val="both"/>
        <w:rPr>
          <w:rFonts w:asciiTheme="majorHAnsi" w:hAnsiTheme="majorHAnsi" w:cstheme="majorHAnsi"/>
          <w:sz w:val="21"/>
          <w:szCs w:val="21"/>
        </w:rPr>
      </w:pPr>
    </w:p>
    <w:p w14:paraId="58AA0E40" w14:textId="77777777" w:rsidR="00550EE4" w:rsidRDefault="00550EE4" w:rsidP="00B74D97">
      <w:pPr>
        <w:jc w:val="both"/>
        <w:rPr>
          <w:rFonts w:asciiTheme="majorHAnsi" w:hAnsiTheme="majorHAnsi" w:cstheme="majorHAnsi"/>
          <w:sz w:val="21"/>
          <w:szCs w:val="21"/>
        </w:rPr>
      </w:pPr>
    </w:p>
    <w:p w14:paraId="39407C26" w14:textId="77777777" w:rsidR="001F6097" w:rsidRDefault="001F6097" w:rsidP="00B74D97">
      <w:pPr>
        <w:jc w:val="both"/>
        <w:rPr>
          <w:rFonts w:asciiTheme="majorHAnsi" w:hAnsiTheme="majorHAnsi" w:cstheme="majorHAnsi"/>
          <w:sz w:val="21"/>
          <w:szCs w:val="21"/>
        </w:rPr>
      </w:pPr>
    </w:p>
    <w:p w14:paraId="4344570A" w14:textId="77777777" w:rsidR="001F6097" w:rsidRPr="00B74D97" w:rsidRDefault="001F6097" w:rsidP="00B74D97">
      <w:pPr>
        <w:jc w:val="both"/>
        <w:rPr>
          <w:rFonts w:asciiTheme="majorHAnsi" w:hAnsiTheme="majorHAnsi" w:cstheme="majorHAnsi"/>
          <w:sz w:val="21"/>
          <w:szCs w:val="21"/>
        </w:rPr>
      </w:pPr>
    </w:p>
    <w:p w14:paraId="0EF1804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14 Demais informações</w:t>
      </w:r>
    </w:p>
    <w:p w14:paraId="61D2BACB" w14:textId="77777777" w:rsidR="00550EE4" w:rsidRPr="00B74D97" w:rsidRDefault="00550EE4" w:rsidP="00B74D97">
      <w:pPr>
        <w:jc w:val="both"/>
        <w:rPr>
          <w:rFonts w:asciiTheme="majorHAnsi" w:hAnsiTheme="majorHAnsi" w:cstheme="majorHAnsi"/>
          <w:sz w:val="21"/>
          <w:szCs w:val="21"/>
        </w:rPr>
      </w:pPr>
    </w:p>
    <w:p w14:paraId="6C54F4E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 Da Proteção de Dados Pessoais</w:t>
      </w:r>
    </w:p>
    <w:p w14:paraId="1243549A" w14:textId="77777777" w:rsidR="00550EE4" w:rsidRPr="00B74D97" w:rsidRDefault="00550EE4" w:rsidP="00B74D97">
      <w:pPr>
        <w:jc w:val="both"/>
        <w:rPr>
          <w:rFonts w:asciiTheme="majorHAnsi" w:hAnsiTheme="majorHAnsi" w:cstheme="majorHAnsi"/>
          <w:sz w:val="21"/>
          <w:szCs w:val="21"/>
        </w:rPr>
      </w:pPr>
    </w:p>
    <w:p w14:paraId="3C114AF9"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14.1.1. As partes comprometem-se a tratar os dados pessoais necessários para a execução do presente contrato em conformidade com a Lei Geral de Proteção de Dados/LGPD (Lei Federal nº 13.709/2018) e com as orientações da ANPD – Agência Nacional de Proteção de Dados. </w:t>
      </w:r>
    </w:p>
    <w:p w14:paraId="7E7600A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14.1.2. Sempre que solicitado, a contratada deverá apresentar evidências documentadas da conformidade de suas atividades de tratamento de dados pessoais com a LGPD, tais como: Política de Privacidade e Tratamento de Dados Pessoais, Política de Segurança da Informação, Política de Respostas à Incidentes de Segurança da Informação, canal de atendimento ao titular de dados pessoais e documento de nomeação do Encarregado pelo Tratamento de Dados Pessoais (DPO).</w:t>
      </w:r>
    </w:p>
    <w:p w14:paraId="1005055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14.1.3. A contratada compromete-se a indicar Encarregado de Dados ou pessoa responsável por responder a avaliação de fornecedores (“</w:t>
      </w:r>
      <w:proofErr w:type="spellStart"/>
      <w:r w:rsidRPr="00B74D97">
        <w:rPr>
          <w:rFonts w:asciiTheme="majorHAnsi" w:hAnsiTheme="majorHAnsi" w:cstheme="majorHAnsi"/>
          <w:color w:val="000000"/>
          <w:sz w:val="21"/>
          <w:szCs w:val="21"/>
        </w:rPr>
        <w:t>due</w:t>
      </w:r>
      <w:proofErr w:type="spellEnd"/>
      <w:r w:rsidRPr="00B74D97">
        <w:rPr>
          <w:rFonts w:asciiTheme="majorHAnsi" w:hAnsiTheme="majorHAnsi" w:cstheme="majorHAnsi"/>
          <w:color w:val="000000"/>
          <w:sz w:val="21"/>
          <w:szCs w:val="21"/>
        </w:rPr>
        <w:t xml:space="preserve"> </w:t>
      </w:r>
      <w:proofErr w:type="spellStart"/>
      <w:r w:rsidRPr="00B74D97">
        <w:rPr>
          <w:rFonts w:asciiTheme="majorHAnsi" w:hAnsiTheme="majorHAnsi" w:cstheme="majorHAnsi"/>
          <w:color w:val="000000"/>
          <w:sz w:val="21"/>
          <w:szCs w:val="21"/>
        </w:rPr>
        <w:t>diligence</w:t>
      </w:r>
      <w:proofErr w:type="spellEnd"/>
      <w:r w:rsidRPr="00B74D97">
        <w:rPr>
          <w:rFonts w:asciiTheme="majorHAnsi" w:hAnsiTheme="majorHAnsi" w:cstheme="majorHAnsi"/>
          <w:color w:val="000000"/>
          <w:sz w:val="21"/>
          <w:szCs w:val="21"/>
        </w:rPr>
        <w:t xml:space="preserve"> LGPD”) do contratante, sem prejuízo de submeter-se a auditoria para atestar a conformidade dos tratamentos dos dados pessoais, a critério exclusivo do contratante.</w:t>
      </w:r>
    </w:p>
    <w:p w14:paraId="2BAA339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14.1.4. A contratada está autorizada a utilizar os dados pessoais acessados exclusivamente para cumprir com o objeto deste contrato, cumprir com obrigações legais e para defesa em processos judiciais e administrativos, caso seja necessário. No caso de descumprimento deste dever pela contratada esta assumirá a posição de controladora dos dados pessoais, nos termos da LGPD, assumindo integral e exclusiva responsabilidade pelo tratamento dos dados pessoais, devendo manter o contratante totalmente isento de qua</w:t>
      </w:r>
      <w:r w:rsidRPr="00B74D97">
        <w:rPr>
          <w:rFonts w:asciiTheme="majorHAnsi" w:hAnsiTheme="majorHAnsi" w:cstheme="majorHAnsi"/>
          <w:color w:val="000000"/>
          <w:sz w:val="21"/>
          <w:szCs w:val="21"/>
        </w:rPr>
        <w:t>isquer ônus, reclamações, processos, sanções e condenações decorrentes desses tratamentos.</w:t>
      </w:r>
    </w:p>
    <w:p w14:paraId="3B892987" w14:textId="2FCBE663" w:rsidR="00550EE4" w:rsidRPr="00B74D97" w:rsidRDefault="00550EE4" w:rsidP="00B74D97">
      <w:pPr>
        <w:jc w:val="both"/>
        <w:rPr>
          <w:rFonts w:asciiTheme="majorHAnsi" w:hAnsiTheme="majorHAnsi" w:cstheme="majorHAnsi"/>
          <w:sz w:val="21"/>
          <w:szCs w:val="21"/>
        </w:rPr>
      </w:pPr>
    </w:p>
    <w:p w14:paraId="180AF07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14.1.5. A contratada está proibida de usar as informações pessoais que tiver acesso em razão do contrato em questão para: </w:t>
      </w:r>
    </w:p>
    <w:p w14:paraId="76B6F51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(i) interesse próprio, </w:t>
      </w:r>
    </w:p>
    <w:p w14:paraId="63E47B1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w:t>
      </w:r>
      <w:proofErr w:type="spellStart"/>
      <w:r w:rsidRPr="00B74D97">
        <w:rPr>
          <w:rFonts w:asciiTheme="majorHAnsi" w:hAnsiTheme="majorHAnsi" w:cstheme="majorHAnsi"/>
          <w:color w:val="000000"/>
          <w:sz w:val="21"/>
          <w:szCs w:val="21"/>
        </w:rPr>
        <w:t>ii</w:t>
      </w:r>
      <w:proofErr w:type="spellEnd"/>
      <w:r w:rsidRPr="00B74D97">
        <w:rPr>
          <w:rFonts w:asciiTheme="majorHAnsi" w:hAnsiTheme="majorHAnsi" w:cstheme="majorHAnsi"/>
          <w:color w:val="000000"/>
          <w:sz w:val="21"/>
          <w:szCs w:val="21"/>
        </w:rPr>
        <w:t>) enriquecimento de sua base de dados,</w:t>
      </w:r>
    </w:p>
    <w:p w14:paraId="4F53338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w:t>
      </w:r>
      <w:proofErr w:type="spellStart"/>
      <w:r w:rsidRPr="00B74D97">
        <w:rPr>
          <w:rFonts w:asciiTheme="majorHAnsi" w:hAnsiTheme="majorHAnsi" w:cstheme="majorHAnsi"/>
          <w:color w:val="000000"/>
          <w:sz w:val="21"/>
          <w:szCs w:val="21"/>
        </w:rPr>
        <w:t>iii</w:t>
      </w:r>
      <w:proofErr w:type="spellEnd"/>
      <w:r w:rsidRPr="00B74D97">
        <w:rPr>
          <w:rFonts w:asciiTheme="majorHAnsi" w:hAnsiTheme="majorHAnsi" w:cstheme="majorHAnsi"/>
          <w:color w:val="000000"/>
          <w:sz w:val="21"/>
          <w:szCs w:val="21"/>
        </w:rPr>
        <w:t xml:space="preserve">) execução de contratos firmados com terceiros e </w:t>
      </w:r>
    </w:p>
    <w:p w14:paraId="45ED1D95"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w:t>
      </w:r>
      <w:proofErr w:type="spellStart"/>
      <w:r w:rsidRPr="00B74D97">
        <w:rPr>
          <w:rFonts w:asciiTheme="majorHAnsi" w:hAnsiTheme="majorHAnsi" w:cstheme="majorHAnsi"/>
          <w:color w:val="000000"/>
          <w:sz w:val="21"/>
          <w:szCs w:val="21"/>
        </w:rPr>
        <w:t>iv</w:t>
      </w:r>
      <w:proofErr w:type="spellEnd"/>
      <w:r w:rsidRPr="00B74D97">
        <w:rPr>
          <w:rFonts w:asciiTheme="majorHAnsi" w:hAnsiTheme="majorHAnsi" w:cstheme="majorHAnsi"/>
          <w:color w:val="000000"/>
          <w:sz w:val="21"/>
          <w:szCs w:val="21"/>
        </w:rPr>
        <w:t>) divulgação dos seus produtos e serviços, sob pena de multa por violação contratual, notificação para a ANPD-Agência Nacional de Proteção de Dados Pessoais, além da obrigação de indenizar todos os prejuízos causados ao contratante por violação desta obrigação.</w:t>
      </w:r>
    </w:p>
    <w:p w14:paraId="496CCC0F" w14:textId="3C522FF1"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r w:rsidRPr="00B74D97">
        <w:rPr>
          <w:rFonts w:asciiTheme="majorHAnsi" w:hAnsiTheme="majorHAnsi" w:cstheme="majorHAnsi"/>
          <w:color w:val="000000"/>
          <w:sz w:val="21"/>
          <w:szCs w:val="21"/>
        </w:rPr>
        <w:t>14.1.6. Estando autorizada a subcontratação, a contratada está autorizada a compartilhar os dados pessoais com seus subcontratados apenas quando delegar a execução de alguma das etapas do contrato firmado com o contratante. A contratada deve informar o contratante os seus subcontratados e deve compartilhar o mínimo necessário para cumprir com a etapa a ser executada pelo subcontratado. É dever da contratada garantir a confidencialidade e segurança deste compartilhamento, bem como instruir, exigir e fiscaliz</w:t>
      </w:r>
      <w:r w:rsidRPr="00B74D97">
        <w:rPr>
          <w:rFonts w:asciiTheme="majorHAnsi" w:hAnsiTheme="majorHAnsi" w:cstheme="majorHAnsi"/>
          <w:color w:val="000000"/>
          <w:sz w:val="21"/>
          <w:szCs w:val="21"/>
        </w:rPr>
        <w:t>ar o subcontratado para que este também observe todas as regras e limitações determinadas neste instrumento.</w:t>
      </w:r>
    </w:p>
    <w:p w14:paraId="6DDD260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14.1.7. A contratada assume a responsabilidade pela violação deste instrumento, da Lei Federal nº 13.709/2018 (Lei Geral de Proteção de Dados/LGPD) e das orientações da ANPD - Agência Nacional de Proteção de dados Pessoais- cometida por seus subcontratados durante o tratamento dos dados pessoais compartilhados pelo contratante.</w:t>
      </w:r>
    </w:p>
    <w:p w14:paraId="5807C3F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lastRenderedPageBreak/>
        <w:t>14.1.8. As partes comprometem-se a prestar mútuo auxílio para atenderem os direitos dos titulares de dados pessoais dentro do prazo legal.</w:t>
      </w:r>
    </w:p>
    <w:p w14:paraId="3CF4A46E"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14.1.9. Na ocorrência de incidentes envolvendo as informações pessoais acessadas em razão desta contratação, a contatada deverá comunicar o contratante no prazo de 48 horas, a contar do conhecimento do incidente. Esta comunicação deverá conter todos os elementos do §1º art. 48, LGPD e as orientações da ANPD. A comunicação deve ser encaminhada para o/a Encarregado(a) de Dados Pessoais do contratante (</w:t>
      </w:r>
      <w:hyperlink r:id="rId12">
        <w:r w:rsidR="00550EE4" w:rsidRPr="00B74D97">
          <w:rPr>
            <w:rFonts w:asciiTheme="majorHAnsi" w:hAnsiTheme="majorHAnsi" w:cstheme="majorHAnsi"/>
            <w:color w:val="0000FF"/>
            <w:sz w:val="21"/>
            <w:szCs w:val="21"/>
            <w:u w:val="single"/>
          </w:rPr>
          <w:t>dpo@sebraesp.com.br</w:t>
        </w:r>
      </w:hyperlink>
      <w:r w:rsidRPr="00B74D97">
        <w:rPr>
          <w:rFonts w:asciiTheme="majorHAnsi" w:hAnsiTheme="majorHAnsi" w:cstheme="majorHAnsi"/>
          <w:color w:val="000000"/>
          <w:sz w:val="21"/>
          <w:szCs w:val="21"/>
        </w:rPr>
        <w:t>).</w:t>
      </w:r>
    </w:p>
    <w:p w14:paraId="1054EC6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14.1.10. Considera-se incidente o evento que comprometa a confidencialidade, integridade ou disponibilidade de dados pessoais, decorrente de ações voluntárias ou acidentais, que resultem em divulgação, alteração, perda ou acesso não autorizado a dados pessoais, independentemente do meio em que estão armazenados.</w:t>
      </w:r>
    </w:p>
    <w:p w14:paraId="24FECA9F"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14.1.11. Qualquer violação à lei protetiva dos dados pessoais, não se limitando a Lei Geral de Proteção de Dados Pessoais/LGPD, e às orientações da ANPD -Agência Nacional de Proteção de Dados – praticada pela contatada sujeita-se a rescisão imediata do contrato por culpa exclusiva desta, multa compensatória por descumprimento contratual de até 20% do valor do contrato e ao ressarcimento de todos os prejuízos materiais e morais causados ao contratante. </w:t>
      </w:r>
    </w:p>
    <w:p w14:paraId="5DAFF20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14.1.12. Caso qualquer das partes venha a realizar transferência internacional de dados pessoais no âmbito deste contrato, deverá garantir, antes e durante toda a transferência, o pleno atendimento às disposições previstas nos </w:t>
      </w:r>
      <w:proofErr w:type="spellStart"/>
      <w:r w:rsidRPr="00B74D97">
        <w:rPr>
          <w:rFonts w:asciiTheme="majorHAnsi" w:hAnsiTheme="majorHAnsi" w:cstheme="majorHAnsi"/>
          <w:color w:val="000000"/>
          <w:sz w:val="21"/>
          <w:szCs w:val="21"/>
        </w:rPr>
        <w:t>arts</w:t>
      </w:r>
      <w:proofErr w:type="spellEnd"/>
      <w:r w:rsidRPr="00B74D97">
        <w:rPr>
          <w:rFonts w:asciiTheme="majorHAnsi" w:hAnsiTheme="majorHAnsi" w:cstheme="majorHAnsi"/>
          <w:color w:val="000000"/>
          <w:sz w:val="21"/>
          <w:szCs w:val="21"/>
        </w:rPr>
        <w:t>. 33 a 36 da Lei nº 13.709/2018 (LGPD), bem como às exigências e procedimentos estabelecidos na Resolução CD/ANPD nº 19/2024 e demais normas complementares aplicáveis. A parte que efetuar a transferência internacional será exclusivamente responsável por adotar as salvaguardas legais exigidas, implementar mecanismos adequados de proteção, manter a documentação comprobatória atualizada e assegurar que o país de destino, o controlador/receptor e os instrumentos utilizados estejam em conformidade com a regu</w:t>
      </w:r>
      <w:r w:rsidRPr="00B74D97">
        <w:rPr>
          <w:rFonts w:asciiTheme="majorHAnsi" w:hAnsiTheme="majorHAnsi" w:cstheme="majorHAnsi"/>
          <w:color w:val="000000"/>
          <w:sz w:val="21"/>
          <w:szCs w:val="21"/>
        </w:rPr>
        <w:t>lamentação vigente.</w:t>
      </w:r>
    </w:p>
    <w:p w14:paraId="41E3EBB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14.1.13. Em caso de alteração da legislação aplicável ou de publicação de novas normas, regulamentos ou orientações da ANPD que impactem as obrigações previstas neste contrato, as partes comprometem-se a formalizar aditivo contratual para adequação às novas exigências.</w:t>
      </w:r>
    </w:p>
    <w:p w14:paraId="5FD61BF9" w14:textId="77777777" w:rsidR="00550EE4" w:rsidRPr="00B74D97" w:rsidRDefault="00550EE4" w:rsidP="00B74D97">
      <w:pPr>
        <w:jc w:val="both"/>
        <w:rPr>
          <w:rFonts w:asciiTheme="majorHAnsi" w:hAnsiTheme="majorHAnsi" w:cstheme="majorHAnsi"/>
          <w:sz w:val="21"/>
          <w:szCs w:val="21"/>
        </w:rPr>
      </w:pPr>
    </w:p>
    <w:p w14:paraId="33FC1984" w14:textId="77777777" w:rsidR="00550EE4" w:rsidRDefault="00550EE4" w:rsidP="00B74D97">
      <w:pPr>
        <w:jc w:val="both"/>
        <w:rPr>
          <w:rFonts w:asciiTheme="majorHAnsi" w:hAnsiTheme="majorHAnsi" w:cstheme="majorHAnsi"/>
          <w:sz w:val="21"/>
          <w:szCs w:val="21"/>
        </w:rPr>
      </w:pPr>
    </w:p>
    <w:p w14:paraId="5BD7A3D8" w14:textId="77777777" w:rsidR="001F6097" w:rsidRPr="00B74D97" w:rsidRDefault="001F6097" w:rsidP="00B74D97">
      <w:pPr>
        <w:jc w:val="both"/>
        <w:rPr>
          <w:rFonts w:asciiTheme="majorHAnsi" w:hAnsiTheme="majorHAnsi" w:cstheme="majorHAnsi"/>
          <w:sz w:val="21"/>
          <w:szCs w:val="21"/>
        </w:rPr>
      </w:pPr>
    </w:p>
    <w:p w14:paraId="696BB2A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t>15 Confidencialidade</w:t>
      </w:r>
    </w:p>
    <w:p w14:paraId="63B24287" w14:textId="77777777" w:rsidR="00550EE4" w:rsidRPr="00B74D97" w:rsidRDefault="00550EE4" w:rsidP="00B74D97">
      <w:pPr>
        <w:jc w:val="both"/>
        <w:rPr>
          <w:rFonts w:asciiTheme="majorHAnsi" w:hAnsiTheme="majorHAnsi" w:cstheme="majorHAnsi"/>
          <w:sz w:val="21"/>
          <w:szCs w:val="21"/>
        </w:rPr>
      </w:pPr>
    </w:p>
    <w:p w14:paraId="48AF314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15.1. Manter sigilo, sob pena de responsabilidade, sobre todo e qualquer assunto de interesse do contratante ou de terceiros do qual tomar conhecimento em razão da execução contratual, devendo orientar seus empregados e prepostos quanto à obrigatoriedade da confidencialidade.</w:t>
      </w:r>
    </w:p>
    <w:p w14:paraId="04022A6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15.2. Consideram-se "Informações Confidenciais" todas as informações, dados, documentos, comunicações e conhecimentos técnicos ou comerciais de qualquer natureza, fornecidos, comunicados, transmitidos ou revelados por uma das partes contratantes à outra, seja de forma verbal, escrita, eletrônica, por fax, desenhos, gráficos ou qualquer outra forma de transmissão, que se refiram, direta ou indiretamente, às atividades, operações, processos, métodos, técnicas, produtos, serviços, estratégias, planos de negóci</w:t>
      </w:r>
      <w:r w:rsidRPr="00B74D97">
        <w:rPr>
          <w:rFonts w:asciiTheme="majorHAnsi" w:hAnsiTheme="majorHAnsi" w:cstheme="majorHAnsi"/>
          <w:color w:val="000000"/>
          <w:sz w:val="21"/>
          <w:szCs w:val="21"/>
        </w:rPr>
        <w:t>os, know-how, estudos, pesquisas, desenvolvimentos, invenções, patentes, marcas, logotipos, direitos autorais, informações financeiras, comerciais ou técnicas, e qualquer outra informação de propriedade ou interesse da parte reveladora.</w:t>
      </w:r>
    </w:p>
    <w:p w14:paraId="6221F222" w14:textId="7AB56B1C" w:rsidR="00550EE4" w:rsidRPr="00B74D97" w:rsidRDefault="00550EE4" w:rsidP="00B74D97">
      <w:pPr>
        <w:jc w:val="both"/>
        <w:rPr>
          <w:rFonts w:asciiTheme="majorHAnsi" w:hAnsiTheme="majorHAnsi" w:cstheme="majorHAnsi"/>
          <w:sz w:val="21"/>
          <w:szCs w:val="21"/>
        </w:rPr>
      </w:pPr>
    </w:p>
    <w:p w14:paraId="4B52E315"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15.3. A parte receptora se compromete a: </w:t>
      </w:r>
    </w:p>
    <w:p w14:paraId="45DE899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15.3.1. Utilizar as Informações Confidenciais exclusivamente para os fins para os quais foram fornecidas ou comunicadas; </w:t>
      </w:r>
    </w:p>
    <w:p w14:paraId="0550AA4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15.3.2. Manter as Informações Confidenciais em estrito sigilo e não as divulgar, reproduzir, copiar, publicar ou compartilhar, seja de forma parcial ou total, com terceiros, sem o prévio consentimento escrito da parte reveladora;</w:t>
      </w:r>
    </w:p>
    <w:p w14:paraId="02A1A33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lastRenderedPageBreak/>
        <w:t xml:space="preserve">15.3.3. Empregar todos os esforços razoáveis para proteger as Informações Confidenciais, garantindo sua segurança e evitando sua divulgação não autorizada, inclusive por terceiros; </w:t>
      </w:r>
    </w:p>
    <w:p w14:paraId="0DFF2FA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15.3.4. Restringir o acesso às Informações Confidenciais apenas aos funcionários, colaboradores ou terceiros que necessitem conhecer tais informações para o cumprimento das obrigações previstas neste contrato, sempre orientando-os quanto à confidencialidade e proibindo sua divulgação a terceiros;</w:t>
      </w:r>
    </w:p>
    <w:p w14:paraId="11D3D5C4" w14:textId="1CDB029E" w:rsidR="00550EE4" w:rsidRPr="00B74D97" w:rsidRDefault="00550EE4" w:rsidP="00B74D97">
      <w:pPr>
        <w:jc w:val="both"/>
        <w:rPr>
          <w:rFonts w:asciiTheme="majorHAnsi" w:hAnsiTheme="majorHAnsi" w:cstheme="majorHAnsi"/>
          <w:sz w:val="21"/>
          <w:szCs w:val="21"/>
        </w:rPr>
      </w:pPr>
    </w:p>
    <w:p w14:paraId="06BC7E3F"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15.4. As obrigações previstas nesta cláusula não se aplicam às informações que:</w:t>
      </w:r>
    </w:p>
    <w:p w14:paraId="0843F9A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15.4.1. Ao tempo de sua transmissão, ou posteriormente, sejam ou venham a ser de domínio público, conforme evidenciado por publicações idôneas, desde que sua divulgação não tenha sido causada pela parte receptora; </w:t>
      </w:r>
    </w:p>
    <w:p w14:paraId="32CD291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15.4.2. Estiverem na posse legal da parte receptora por ocasião da divulgação, desde que tenham sido recebidas legitimamente de terceiro (que não seja a outra parte), sem violação de obrigação legal e/ou obrigação de sigilo assumida com a parte reveladora; </w:t>
      </w:r>
    </w:p>
    <w:p w14:paraId="03AD9A9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15.4.3. Forem independentemente desenvolvidas pela parte receptora, sem utilização direta ou indireta de informações confidenciais; </w:t>
      </w:r>
    </w:p>
    <w:p w14:paraId="361060C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15.4.4. Forem necessariamente divulgadas no cumprimento de ordem judicial, ficando ressalvado que a parte receptora deverá, nesse caso, avisar a outra parte, imediatamente, por escrito, para que a esta seja dada a oportunidade de se opor à revelação e/ou tomar medidas legítimas e razoáveis para evitar ou minimizar o alcance dessa divulgação.</w:t>
      </w:r>
    </w:p>
    <w:p w14:paraId="2D5DAEE6"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15.4.5. Ao tempo de sua transmissão, forem invadidas e conhecidas por terceiros, diversos das partes deste instrumento, sem que haja culpa da parte receptora.</w:t>
      </w:r>
    </w:p>
    <w:p w14:paraId="7E0B8A03" w14:textId="19001B2D" w:rsidR="00550EE4" w:rsidRPr="00B74D97" w:rsidRDefault="00550EE4" w:rsidP="00B74D97">
      <w:pPr>
        <w:jc w:val="both"/>
        <w:rPr>
          <w:rFonts w:asciiTheme="majorHAnsi" w:hAnsiTheme="majorHAnsi" w:cstheme="majorHAnsi"/>
          <w:sz w:val="21"/>
          <w:szCs w:val="21"/>
        </w:rPr>
      </w:pPr>
    </w:p>
    <w:p w14:paraId="1BBA9AD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15.5. Assumirá inteira responsabilidade por qualquer forma de divulgação não autorizada, a parte que divulgar as informações confidenciais de que trata essa cláusula, ainda que feita por seus acionistas, diretores, empregados, prestadores de serviços ou fornecedores a ela vinculados.</w:t>
      </w:r>
    </w:p>
    <w:p w14:paraId="60D2E66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15.6. A parte que infringir a confidencialidade indenizará a outra parte por todas as perdas e danos derivados da quebra de sigilo e confidencialidade com relação às informações confidenciais.</w:t>
      </w:r>
    </w:p>
    <w:p w14:paraId="15DE9F8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15.7. A pedido da parte que disponibilizou as informações confidenciais, a parte que as recebeu devolverá à mesma, imediatamente, todos os documentos e outras manifestações corpóreas das informações confidenciais recebidas nos termos deste instrumento e todas as cópias e reproduções a que se referirem.</w:t>
      </w:r>
    </w:p>
    <w:p w14:paraId="189B56F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15.8. O término da contratação não eximirá as partes das obrigações por elas assumidas quanto ao sigilo e confidencialidade em relação às informações confidenciais a que tiveram acesso durante a execução do objeto.</w:t>
      </w:r>
    </w:p>
    <w:p w14:paraId="1A63EF70"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15.9. As disposições dessa cláusula não deverão ser interpretadas implicitamente, por presunção, analogia ou de outra forma, como concessão de licença por uma das partes à outra para fazer, mandar fazer, usar ou vender qualquer produto e/ou serviço utilizando as informações confidenciais, ou como licença nos termos de qualquer patente, pedido de registro de patente, modelo de utilidade, direito autoral ou qualquer outro direito de propriedade industrial ou intelectual cobrindo o mesmo.</w:t>
      </w:r>
    </w:p>
    <w:p w14:paraId="06E56DE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2AB55AE8" w14:textId="77777777" w:rsidR="00550EE4" w:rsidRPr="00B74D97" w:rsidRDefault="00550EE4" w:rsidP="00B74D97">
      <w:pPr>
        <w:jc w:val="both"/>
        <w:rPr>
          <w:rFonts w:asciiTheme="majorHAnsi" w:hAnsiTheme="majorHAnsi" w:cstheme="majorHAnsi"/>
          <w:sz w:val="21"/>
          <w:szCs w:val="21"/>
        </w:rPr>
      </w:pPr>
    </w:p>
    <w:p w14:paraId="0A6D4E07" w14:textId="77777777" w:rsidR="00550EE4" w:rsidRDefault="00550EE4" w:rsidP="00B74D97">
      <w:pPr>
        <w:jc w:val="both"/>
        <w:rPr>
          <w:rFonts w:asciiTheme="majorHAnsi" w:hAnsiTheme="majorHAnsi" w:cstheme="majorHAnsi"/>
          <w:sz w:val="21"/>
          <w:szCs w:val="21"/>
        </w:rPr>
      </w:pPr>
    </w:p>
    <w:p w14:paraId="30FAAE50" w14:textId="77777777" w:rsidR="001F6097" w:rsidRDefault="001F6097" w:rsidP="00B74D97">
      <w:pPr>
        <w:jc w:val="both"/>
        <w:rPr>
          <w:rFonts w:asciiTheme="majorHAnsi" w:hAnsiTheme="majorHAnsi" w:cstheme="majorHAnsi"/>
          <w:sz w:val="21"/>
          <w:szCs w:val="21"/>
        </w:rPr>
      </w:pPr>
    </w:p>
    <w:p w14:paraId="7ABDBD0C" w14:textId="77777777" w:rsidR="001F6097" w:rsidRDefault="001F6097" w:rsidP="00B74D97">
      <w:pPr>
        <w:jc w:val="both"/>
        <w:rPr>
          <w:rFonts w:asciiTheme="majorHAnsi" w:hAnsiTheme="majorHAnsi" w:cstheme="majorHAnsi"/>
          <w:sz w:val="21"/>
          <w:szCs w:val="21"/>
        </w:rPr>
      </w:pPr>
    </w:p>
    <w:p w14:paraId="155EA8E4" w14:textId="77777777" w:rsidR="001F6097" w:rsidRDefault="001F6097" w:rsidP="00B74D97">
      <w:pPr>
        <w:jc w:val="both"/>
        <w:rPr>
          <w:rFonts w:asciiTheme="majorHAnsi" w:hAnsiTheme="majorHAnsi" w:cstheme="majorHAnsi"/>
          <w:sz w:val="21"/>
          <w:szCs w:val="21"/>
        </w:rPr>
      </w:pPr>
    </w:p>
    <w:p w14:paraId="73A91645" w14:textId="77777777" w:rsidR="001F6097" w:rsidRDefault="001F6097" w:rsidP="00B74D97">
      <w:pPr>
        <w:jc w:val="both"/>
        <w:rPr>
          <w:rFonts w:asciiTheme="majorHAnsi" w:hAnsiTheme="majorHAnsi" w:cstheme="majorHAnsi"/>
          <w:sz w:val="21"/>
          <w:szCs w:val="21"/>
        </w:rPr>
      </w:pPr>
    </w:p>
    <w:p w14:paraId="7642E36B" w14:textId="77777777" w:rsidR="001F6097" w:rsidRDefault="001F6097" w:rsidP="00B74D97">
      <w:pPr>
        <w:jc w:val="both"/>
        <w:rPr>
          <w:rFonts w:asciiTheme="majorHAnsi" w:hAnsiTheme="majorHAnsi" w:cstheme="majorHAnsi"/>
          <w:sz w:val="21"/>
          <w:szCs w:val="21"/>
        </w:rPr>
      </w:pPr>
    </w:p>
    <w:p w14:paraId="59D42FB1" w14:textId="77777777" w:rsidR="001F6097" w:rsidRDefault="001F6097" w:rsidP="00B74D97">
      <w:pPr>
        <w:jc w:val="both"/>
        <w:rPr>
          <w:rFonts w:asciiTheme="majorHAnsi" w:hAnsiTheme="majorHAnsi" w:cstheme="majorHAnsi"/>
          <w:sz w:val="21"/>
          <w:szCs w:val="21"/>
        </w:rPr>
      </w:pPr>
    </w:p>
    <w:p w14:paraId="47FC648F" w14:textId="77777777" w:rsidR="00287624" w:rsidRDefault="00287624" w:rsidP="00B74D97">
      <w:pPr>
        <w:jc w:val="both"/>
        <w:rPr>
          <w:rFonts w:asciiTheme="majorHAnsi" w:hAnsiTheme="majorHAnsi" w:cstheme="majorHAnsi"/>
          <w:sz w:val="21"/>
          <w:szCs w:val="21"/>
        </w:rPr>
      </w:pPr>
    </w:p>
    <w:p w14:paraId="066EEBCE" w14:textId="77777777" w:rsidR="00287624" w:rsidRPr="00B74D97" w:rsidRDefault="00287624" w:rsidP="00B74D97">
      <w:pPr>
        <w:jc w:val="both"/>
        <w:rPr>
          <w:rFonts w:asciiTheme="majorHAnsi" w:hAnsiTheme="majorHAnsi" w:cstheme="majorHAnsi"/>
          <w:sz w:val="21"/>
          <w:szCs w:val="21"/>
        </w:rPr>
      </w:pPr>
    </w:p>
    <w:p w14:paraId="1E570A8F"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b/>
          <w:color w:val="000000"/>
          <w:sz w:val="21"/>
          <w:szCs w:val="21"/>
        </w:rPr>
        <w:lastRenderedPageBreak/>
        <w:t>16 Demais informações</w:t>
      </w:r>
    </w:p>
    <w:p w14:paraId="0C3CC347" w14:textId="77777777" w:rsidR="00550EE4" w:rsidRPr="00B74D97" w:rsidRDefault="00550EE4" w:rsidP="00B74D97">
      <w:pPr>
        <w:jc w:val="both"/>
        <w:rPr>
          <w:rFonts w:asciiTheme="majorHAnsi" w:hAnsiTheme="majorHAnsi" w:cstheme="majorHAnsi"/>
          <w:sz w:val="21"/>
          <w:szCs w:val="21"/>
        </w:rPr>
      </w:pPr>
    </w:p>
    <w:p w14:paraId="121C3E8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 Condições Gerais deste contrato/OESC</w:t>
      </w:r>
    </w:p>
    <w:p w14:paraId="6097A2AC" w14:textId="77777777" w:rsidR="00550EE4" w:rsidRPr="00B74D97" w:rsidRDefault="00550EE4" w:rsidP="00B74D97">
      <w:pPr>
        <w:jc w:val="both"/>
        <w:rPr>
          <w:rFonts w:asciiTheme="majorHAnsi" w:hAnsiTheme="majorHAnsi" w:cstheme="majorHAnsi"/>
          <w:sz w:val="21"/>
          <w:szCs w:val="21"/>
        </w:rPr>
      </w:pPr>
    </w:p>
    <w:p w14:paraId="3448945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16.1.1. Fundamento Legal: Essa Ordem de Execução de Serviços e Compras tem fundamento legal no Regulamento de Licitações e Contratos do Sistema SEBRAE.</w:t>
      </w:r>
    </w:p>
    <w:p w14:paraId="5F6F06F2"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16.1.2. Penalidade: Em caso de inexecução total do objeto, a multa será de 10% (dez por cento) sobre o valor total do contrato. Na hipótese de inexecução parcial, a multa será calculada de forma proporcional à gravidade da infração e à extensão do descumprimento.</w:t>
      </w:r>
    </w:p>
    <w:p w14:paraId="416A671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16.1.3. O valor da multa poderá ser descontado dos pagamentos devidos ou cobrado judicialmente, sem prejuízo da possibilidade de rescisão contratual e da cobrança de perdas e danos adicionais</w:t>
      </w:r>
    </w:p>
    <w:p w14:paraId="2A022D95" w14:textId="77777777" w:rsidR="00550EE4" w:rsidRPr="00B74D97" w:rsidRDefault="00550EE4" w:rsidP="00B74D97">
      <w:pPr>
        <w:jc w:val="both"/>
        <w:rPr>
          <w:rFonts w:asciiTheme="majorHAnsi" w:hAnsiTheme="majorHAnsi" w:cstheme="majorHAnsi"/>
          <w:sz w:val="21"/>
          <w:szCs w:val="21"/>
        </w:rPr>
      </w:pPr>
    </w:p>
    <w:p w14:paraId="309B7E8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16.1.4. Rescisão: A rescisão do contrato poderá ser: </w:t>
      </w:r>
    </w:p>
    <w:p w14:paraId="5850D86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16.1.4.1. A qualquer tempo, por ato unilateral do contratante:</w:t>
      </w:r>
    </w:p>
    <w:p w14:paraId="3089DFF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16.1.4.1.1. Nos casos de inexecução total ou parcial do contrato ou infração legal</w:t>
      </w:r>
    </w:p>
    <w:p w14:paraId="3461378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16.1.4.1.2. Nos contratos de natureza contínua, sem necessidade de justificativa, mediante o cumprimento das seguintes condições cumulativas:</w:t>
      </w:r>
    </w:p>
    <w:p w14:paraId="109C3679"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a) Notificação prévia, por escrito, com antecedência mínima de 30 (trinta) dias;</w:t>
      </w:r>
    </w:p>
    <w:p w14:paraId="53E2802B" w14:textId="0EE389A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b) Pagamento integral de todos os serviços realizados e/ou produtos entregues. Neste caso, fica expressamente pactuado que não serão devidos à contratada quaisquer outros valores, a que título </w:t>
      </w:r>
      <w:r w:rsidR="001F6097" w:rsidRPr="00B74D97">
        <w:rPr>
          <w:rFonts w:asciiTheme="majorHAnsi" w:hAnsiTheme="majorHAnsi" w:cstheme="majorHAnsi"/>
          <w:color w:val="000000"/>
          <w:sz w:val="21"/>
          <w:szCs w:val="21"/>
        </w:rPr>
        <w:t>for incluindo</w:t>
      </w:r>
      <w:r w:rsidRPr="00B74D97">
        <w:rPr>
          <w:rFonts w:asciiTheme="majorHAnsi" w:hAnsiTheme="majorHAnsi" w:cstheme="majorHAnsi"/>
          <w:color w:val="000000"/>
          <w:sz w:val="21"/>
          <w:szCs w:val="21"/>
        </w:rPr>
        <w:t>, mas não se limitando, a lucros cessantes, indenização por perda de oportunidade ou danos indiretos.</w:t>
      </w:r>
    </w:p>
    <w:p w14:paraId="335BE50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16.1.4.2. Por acordo entre as partes, mediante a assinatura de Termo de Distrato</w:t>
      </w:r>
    </w:p>
    <w:p w14:paraId="676D7370" w14:textId="4A247A33" w:rsidR="00550EE4" w:rsidRPr="00B74D97" w:rsidRDefault="00550EE4" w:rsidP="00B74D97">
      <w:pPr>
        <w:jc w:val="both"/>
        <w:rPr>
          <w:rFonts w:asciiTheme="majorHAnsi" w:hAnsiTheme="majorHAnsi" w:cstheme="majorHAnsi"/>
          <w:sz w:val="21"/>
          <w:szCs w:val="21"/>
        </w:rPr>
      </w:pPr>
    </w:p>
    <w:p w14:paraId="6CF2773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16.1.5. Alterações: Este contrato poderá ser alterado por meio de Termo Aditivo, objetivando promover os acréscimos ou supressões que se fizerem necessários, nos termos do Regulamento de Licitações e Contratos do Sistema SEBRAE. </w:t>
      </w:r>
    </w:p>
    <w:p w14:paraId="2CD53A0D"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16.1.6. Embalagem/Transporte: A adequada embalagem do material é de responsabilidade do contratado/fornecedor e seus custos somente serão debitados ao SEBRAE quando expressamente notificados na ordem de compra. As despesas de transporte por devolução de material rejeitado correrão por conta do contratado/fornecedor.</w:t>
      </w:r>
    </w:p>
    <w:p w14:paraId="0B20C4F1"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16.1.7. Foro: Fica eleito o Foro da Comarca de São Paulo, com expressa renúncia de qualquer outro, para dirimir quaisquer litígios decorrentes do presente ajuste.</w:t>
      </w:r>
    </w:p>
    <w:p w14:paraId="032FF838"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16.1.8. Consignação de Verba: As despesas com a execução do presente contrato onerarão verba própria do contratante, consignado em seu orçamento.</w:t>
      </w:r>
    </w:p>
    <w:p w14:paraId="62522554"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16.1.9. As partes comprometem-se a respeitar, cumprir e fazer cumprir, no que couber, o Código de Ética do Sistema SEBRAE que se encontra disponível no site do SEBRAE, no endereço eletrônico www.sebrae.com.br, Ouvidoria, opção Código de Ética do SEBRAE.</w:t>
      </w:r>
    </w:p>
    <w:p w14:paraId="046EEF13"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16.1.10. A contratada está ciente que todas as tratativas desse instrumento serão feitas no Portal do fornecedor do SEBRAE e em sistema por este indicado.</w:t>
      </w:r>
    </w:p>
    <w:p w14:paraId="2ED65111" w14:textId="7470C8A5" w:rsidR="00550EE4" w:rsidRPr="00B74D97" w:rsidRDefault="00550EE4" w:rsidP="00B74D97">
      <w:pPr>
        <w:jc w:val="both"/>
        <w:rPr>
          <w:rFonts w:asciiTheme="majorHAnsi" w:hAnsiTheme="majorHAnsi" w:cstheme="majorHAnsi"/>
          <w:sz w:val="21"/>
          <w:szCs w:val="21"/>
        </w:rPr>
      </w:pPr>
    </w:p>
    <w:p w14:paraId="6EF0D69C"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16.1.11. O subscritor desta OESC (seja na qualidade de sócio, proprietário, procurador, ou representante legal da contratada), DECLARA, sob as penalidades da lei, que a contratada não possui em seu quadro societário, nem é constituída por: </w:t>
      </w:r>
    </w:p>
    <w:p w14:paraId="28660BEB"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 xml:space="preserve">(a) empregado, dirigente ou membro dos Conselhos Deliberativo e Fiscal do SEBRAE-SP e, do mesmo modo, </w:t>
      </w:r>
    </w:p>
    <w:p w14:paraId="6DE409EA" w14:textId="10F3586D"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(b) ex-empregado do SEBRAE-SP que tenha sido demitido ou desligado em prazo inferior a 18 (dezoito) meses, considerando a presente data, exceto aqueles que forem aposentados e,</w:t>
      </w:r>
    </w:p>
    <w:p w14:paraId="605D4427"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color w:val="000000"/>
          <w:sz w:val="21"/>
          <w:szCs w:val="21"/>
        </w:rPr>
        <w:t>(c) ex-membro dos Conselhos Deliberativo e Fiscal do SEBRAE-SP, que tenham deixado de integrar o Conselho em prazo inferior a 180 (cento e oitenta) dias, considerando a presente data.</w:t>
      </w:r>
    </w:p>
    <w:p w14:paraId="750C669A" w14:textId="77777777" w:rsidR="00550EE4" w:rsidRPr="00B74D97" w:rsidRDefault="009B25F8" w:rsidP="00B74D97">
      <w:pPr>
        <w:jc w:val="both"/>
        <w:rPr>
          <w:rFonts w:asciiTheme="majorHAnsi" w:hAnsiTheme="majorHAnsi" w:cstheme="majorHAnsi"/>
          <w:sz w:val="21"/>
          <w:szCs w:val="21"/>
        </w:rPr>
      </w:pPr>
      <w:r w:rsidRPr="00B74D97">
        <w:rPr>
          <w:rFonts w:asciiTheme="majorHAnsi" w:hAnsiTheme="majorHAnsi" w:cstheme="majorHAnsi"/>
          <w:sz w:val="21"/>
          <w:szCs w:val="21"/>
        </w:rPr>
        <w:br/>
      </w:r>
    </w:p>
    <w:p w14:paraId="77C92B5C" w14:textId="77777777" w:rsidR="00550EE4" w:rsidRDefault="009B25F8" w:rsidP="00B74D97">
      <w:pPr>
        <w:jc w:val="both"/>
        <w:rPr>
          <w:rFonts w:asciiTheme="majorHAnsi" w:hAnsiTheme="majorHAnsi" w:cstheme="majorHAnsi"/>
          <w:color w:val="000000"/>
          <w:sz w:val="21"/>
          <w:szCs w:val="21"/>
        </w:rPr>
      </w:pPr>
      <w:r w:rsidRPr="00B74D97">
        <w:rPr>
          <w:rFonts w:asciiTheme="majorHAnsi" w:hAnsiTheme="majorHAnsi" w:cstheme="majorHAnsi"/>
          <w:color w:val="000000"/>
          <w:sz w:val="21"/>
          <w:szCs w:val="21"/>
        </w:rPr>
        <w:lastRenderedPageBreak/>
        <w:t>16.1.12. As Partes declaram que o presente instrumento, incluindo todas as páginas e eventuais anexos, todas formatadas por meio digital, representam a integralidade dos termos entre elas acordados. E, por estarem de acordo, as partes expressamente concordam em utilizar e reconhecem como válida a plataforma de assinaturas do SEBRAE (https://www.sgolite.sebrae.com.br/</w:t>
      </w:r>
      <w:proofErr w:type="spellStart"/>
      <w:r w:rsidRPr="00B74D97">
        <w:rPr>
          <w:rFonts w:asciiTheme="majorHAnsi" w:hAnsiTheme="majorHAnsi" w:cstheme="majorHAnsi"/>
          <w:color w:val="000000"/>
          <w:sz w:val="21"/>
          <w:szCs w:val="21"/>
        </w:rPr>
        <w:t>PortalAssinaturaDigital</w:t>
      </w:r>
      <w:proofErr w:type="spellEnd"/>
      <w:r w:rsidRPr="00B74D97">
        <w:rPr>
          <w:rFonts w:asciiTheme="majorHAnsi" w:hAnsiTheme="majorHAnsi" w:cstheme="majorHAnsi"/>
          <w:color w:val="000000"/>
          <w:sz w:val="21"/>
          <w:szCs w:val="21"/>
        </w:rPr>
        <w:t>/#/), admitindo válidas as assinaturas realizadas eletronicamente.</w:t>
      </w:r>
    </w:p>
    <w:p w14:paraId="1252D615" w14:textId="77777777" w:rsidR="00AB4F4E" w:rsidRDefault="00AB4F4E" w:rsidP="00B74D97">
      <w:pPr>
        <w:jc w:val="both"/>
        <w:rPr>
          <w:rFonts w:asciiTheme="majorHAnsi" w:hAnsiTheme="majorHAnsi" w:cstheme="majorHAnsi"/>
          <w:color w:val="000000"/>
          <w:sz w:val="21"/>
          <w:szCs w:val="21"/>
        </w:rPr>
      </w:pPr>
    </w:p>
    <w:p w14:paraId="000DAD1B" w14:textId="77777777" w:rsidR="00AB4F4E" w:rsidRDefault="00AB4F4E" w:rsidP="00B74D97">
      <w:pPr>
        <w:jc w:val="both"/>
        <w:rPr>
          <w:rFonts w:asciiTheme="majorHAnsi" w:hAnsiTheme="majorHAnsi" w:cstheme="majorHAnsi"/>
          <w:color w:val="000000"/>
          <w:sz w:val="21"/>
          <w:szCs w:val="21"/>
        </w:rPr>
      </w:pPr>
    </w:p>
    <w:p w14:paraId="5FF8CEA2" w14:textId="77777777" w:rsidR="00AB4F4E" w:rsidRDefault="00AB4F4E" w:rsidP="00B74D97">
      <w:pPr>
        <w:jc w:val="both"/>
        <w:rPr>
          <w:rFonts w:asciiTheme="majorHAnsi" w:hAnsiTheme="majorHAnsi" w:cstheme="majorHAnsi"/>
          <w:color w:val="000000"/>
          <w:sz w:val="21"/>
          <w:szCs w:val="21"/>
        </w:rPr>
      </w:pPr>
    </w:p>
    <w:p w14:paraId="3B7F802C" w14:textId="77777777" w:rsidR="00AB4F4E" w:rsidRDefault="00AB4F4E" w:rsidP="00B74D97">
      <w:pPr>
        <w:jc w:val="both"/>
        <w:rPr>
          <w:rFonts w:asciiTheme="majorHAnsi" w:hAnsiTheme="majorHAnsi" w:cstheme="majorHAnsi"/>
          <w:color w:val="000000"/>
          <w:sz w:val="21"/>
          <w:szCs w:val="21"/>
        </w:rPr>
      </w:pPr>
    </w:p>
    <w:p w14:paraId="2E58A969" w14:textId="77777777" w:rsidR="00AB4F4E" w:rsidRDefault="00AB4F4E" w:rsidP="00B74D97">
      <w:pPr>
        <w:jc w:val="both"/>
        <w:rPr>
          <w:rFonts w:asciiTheme="majorHAnsi" w:hAnsiTheme="majorHAnsi" w:cstheme="majorHAnsi"/>
          <w:color w:val="000000"/>
          <w:sz w:val="21"/>
          <w:szCs w:val="21"/>
        </w:rPr>
      </w:pPr>
    </w:p>
    <w:p w14:paraId="1EE40BF3" w14:textId="77777777" w:rsidR="00AB4F4E" w:rsidRDefault="00AB4F4E" w:rsidP="00B74D97">
      <w:pPr>
        <w:jc w:val="both"/>
        <w:rPr>
          <w:rFonts w:asciiTheme="majorHAnsi" w:hAnsiTheme="majorHAnsi" w:cstheme="majorHAnsi"/>
          <w:color w:val="000000"/>
          <w:sz w:val="21"/>
          <w:szCs w:val="21"/>
        </w:rPr>
      </w:pPr>
    </w:p>
    <w:p w14:paraId="1B5508F0" w14:textId="77777777" w:rsidR="00AB4F4E" w:rsidRDefault="00AB4F4E" w:rsidP="00B74D97">
      <w:pPr>
        <w:jc w:val="both"/>
        <w:rPr>
          <w:rFonts w:asciiTheme="majorHAnsi" w:hAnsiTheme="majorHAnsi" w:cstheme="majorHAnsi"/>
          <w:color w:val="000000"/>
          <w:sz w:val="21"/>
          <w:szCs w:val="21"/>
        </w:rPr>
      </w:pPr>
    </w:p>
    <w:p w14:paraId="6DC626DF" w14:textId="77777777" w:rsidR="00AB4F4E" w:rsidRDefault="00AB4F4E" w:rsidP="00B74D97">
      <w:pPr>
        <w:jc w:val="both"/>
        <w:rPr>
          <w:rFonts w:asciiTheme="majorHAnsi" w:hAnsiTheme="majorHAnsi" w:cstheme="majorHAnsi"/>
          <w:color w:val="000000"/>
          <w:sz w:val="21"/>
          <w:szCs w:val="21"/>
        </w:rPr>
      </w:pPr>
    </w:p>
    <w:p w14:paraId="2F87B1FE" w14:textId="77777777" w:rsidR="00AB4F4E" w:rsidRDefault="00AB4F4E" w:rsidP="00B74D97">
      <w:pPr>
        <w:jc w:val="both"/>
        <w:rPr>
          <w:rFonts w:asciiTheme="majorHAnsi" w:hAnsiTheme="majorHAnsi" w:cstheme="majorHAnsi"/>
          <w:color w:val="000000"/>
          <w:sz w:val="21"/>
          <w:szCs w:val="21"/>
        </w:rPr>
      </w:pPr>
    </w:p>
    <w:p w14:paraId="182D1499" w14:textId="77777777" w:rsidR="00AB4F4E" w:rsidRDefault="00AB4F4E" w:rsidP="00B74D97">
      <w:pPr>
        <w:jc w:val="both"/>
        <w:rPr>
          <w:rFonts w:asciiTheme="majorHAnsi" w:hAnsiTheme="majorHAnsi" w:cstheme="majorHAnsi"/>
          <w:color w:val="000000"/>
          <w:sz w:val="21"/>
          <w:szCs w:val="21"/>
        </w:rPr>
      </w:pPr>
    </w:p>
    <w:p w14:paraId="747EAF09" w14:textId="77777777" w:rsidR="00AB4F4E" w:rsidRDefault="00AB4F4E" w:rsidP="00B74D97">
      <w:pPr>
        <w:jc w:val="both"/>
        <w:rPr>
          <w:rFonts w:asciiTheme="majorHAnsi" w:hAnsiTheme="majorHAnsi" w:cstheme="majorHAnsi"/>
          <w:color w:val="000000"/>
          <w:sz w:val="21"/>
          <w:szCs w:val="21"/>
        </w:rPr>
      </w:pPr>
    </w:p>
    <w:p w14:paraId="1DA92CFD" w14:textId="77777777" w:rsidR="00AB4F4E" w:rsidRDefault="00AB4F4E" w:rsidP="00B74D97">
      <w:pPr>
        <w:jc w:val="both"/>
        <w:rPr>
          <w:rFonts w:asciiTheme="majorHAnsi" w:hAnsiTheme="majorHAnsi" w:cstheme="majorHAnsi"/>
          <w:color w:val="000000"/>
          <w:sz w:val="21"/>
          <w:szCs w:val="21"/>
        </w:rPr>
      </w:pPr>
    </w:p>
    <w:p w14:paraId="054143F0" w14:textId="77777777" w:rsidR="00AB4F4E" w:rsidRDefault="00AB4F4E" w:rsidP="00B74D97">
      <w:pPr>
        <w:jc w:val="both"/>
        <w:rPr>
          <w:rFonts w:asciiTheme="majorHAnsi" w:hAnsiTheme="majorHAnsi" w:cstheme="majorHAnsi"/>
          <w:color w:val="000000"/>
          <w:sz w:val="21"/>
          <w:szCs w:val="21"/>
        </w:rPr>
      </w:pPr>
    </w:p>
    <w:p w14:paraId="037C4923" w14:textId="77777777" w:rsidR="00AB4F4E" w:rsidRDefault="00AB4F4E" w:rsidP="00B74D97">
      <w:pPr>
        <w:jc w:val="both"/>
        <w:rPr>
          <w:rFonts w:asciiTheme="majorHAnsi" w:hAnsiTheme="majorHAnsi" w:cstheme="majorHAnsi"/>
          <w:color w:val="000000"/>
          <w:sz w:val="21"/>
          <w:szCs w:val="21"/>
        </w:rPr>
      </w:pPr>
    </w:p>
    <w:p w14:paraId="0FF3E4FE" w14:textId="77777777" w:rsidR="00AB4F4E" w:rsidRDefault="00AB4F4E" w:rsidP="00B74D97">
      <w:pPr>
        <w:jc w:val="both"/>
        <w:rPr>
          <w:rFonts w:asciiTheme="majorHAnsi" w:hAnsiTheme="majorHAnsi" w:cstheme="majorHAnsi"/>
          <w:color w:val="000000"/>
          <w:sz w:val="21"/>
          <w:szCs w:val="21"/>
        </w:rPr>
      </w:pPr>
    </w:p>
    <w:p w14:paraId="39C596BF" w14:textId="77777777" w:rsidR="00AB4F4E" w:rsidRDefault="00AB4F4E" w:rsidP="00B74D97">
      <w:pPr>
        <w:jc w:val="both"/>
        <w:rPr>
          <w:rFonts w:asciiTheme="majorHAnsi" w:hAnsiTheme="majorHAnsi" w:cstheme="majorHAnsi"/>
          <w:color w:val="000000"/>
          <w:sz w:val="21"/>
          <w:szCs w:val="21"/>
        </w:rPr>
      </w:pPr>
    </w:p>
    <w:p w14:paraId="46FD3DBE" w14:textId="77777777" w:rsidR="00AB4F4E" w:rsidRDefault="00AB4F4E" w:rsidP="00B74D97">
      <w:pPr>
        <w:jc w:val="both"/>
        <w:rPr>
          <w:rFonts w:asciiTheme="majorHAnsi" w:hAnsiTheme="majorHAnsi" w:cstheme="majorHAnsi"/>
          <w:color w:val="000000"/>
          <w:sz w:val="21"/>
          <w:szCs w:val="21"/>
        </w:rPr>
      </w:pPr>
    </w:p>
    <w:p w14:paraId="512F1F79" w14:textId="77777777" w:rsidR="00AB4F4E" w:rsidRDefault="00AB4F4E" w:rsidP="00B74D97">
      <w:pPr>
        <w:jc w:val="both"/>
        <w:rPr>
          <w:rFonts w:asciiTheme="majorHAnsi" w:hAnsiTheme="majorHAnsi" w:cstheme="majorHAnsi"/>
          <w:color w:val="000000"/>
          <w:sz w:val="21"/>
          <w:szCs w:val="21"/>
        </w:rPr>
      </w:pPr>
    </w:p>
    <w:p w14:paraId="39FDCDD9" w14:textId="77777777" w:rsidR="00AB4F4E" w:rsidRDefault="00AB4F4E" w:rsidP="00B74D97">
      <w:pPr>
        <w:jc w:val="both"/>
        <w:rPr>
          <w:rFonts w:asciiTheme="majorHAnsi" w:hAnsiTheme="majorHAnsi" w:cstheme="majorHAnsi"/>
          <w:color w:val="000000"/>
          <w:sz w:val="21"/>
          <w:szCs w:val="21"/>
        </w:rPr>
      </w:pPr>
    </w:p>
    <w:p w14:paraId="10F88163" w14:textId="77777777" w:rsidR="00AB4F4E" w:rsidRDefault="00AB4F4E" w:rsidP="00B74D97">
      <w:pPr>
        <w:jc w:val="both"/>
        <w:rPr>
          <w:rFonts w:asciiTheme="majorHAnsi" w:hAnsiTheme="majorHAnsi" w:cstheme="majorHAnsi"/>
          <w:color w:val="000000"/>
          <w:sz w:val="21"/>
          <w:szCs w:val="21"/>
        </w:rPr>
      </w:pPr>
    </w:p>
    <w:p w14:paraId="12AF5BA9" w14:textId="77777777" w:rsidR="00AB4F4E" w:rsidRDefault="00AB4F4E" w:rsidP="00B74D97">
      <w:pPr>
        <w:jc w:val="both"/>
        <w:rPr>
          <w:rFonts w:asciiTheme="majorHAnsi" w:hAnsiTheme="majorHAnsi" w:cstheme="majorHAnsi"/>
          <w:color w:val="000000"/>
          <w:sz w:val="21"/>
          <w:szCs w:val="21"/>
        </w:rPr>
      </w:pPr>
    </w:p>
    <w:p w14:paraId="22332F88" w14:textId="77777777" w:rsidR="00AB4F4E" w:rsidRDefault="00AB4F4E" w:rsidP="00B74D97">
      <w:pPr>
        <w:jc w:val="both"/>
        <w:rPr>
          <w:rFonts w:asciiTheme="majorHAnsi" w:hAnsiTheme="majorHAnsi" w:cstheme="majorHAnsi"/>
          <w:color w:val="000000"/>
          <w:sz w:val="21"/>
          <w:szCs w:val="21"/>
        </w:rPr>
      </w:pPr>
    </w:p>
    <w:p w14:paraId="18B9A4FA" w14:textId="77777777" w:rsidR="00AB4F4E" w:rsidRDefault="00AB4F4E" w:rsidP="00B74D97">
      <w:pPr>
        <w:jc w:val="both"/>
        <w:rPr>
          <w:rFonts w:asciiTheme="majorHAnsi" w:hAnsiTheme="majorHAnsi" w:cstheme="majorHAnsi"/>
          <w:color w:val="000000"/>
          <w:sz w:val="21"/>
          <w:szCs w:val="21"/>
        </w:rPr>
      </w:pPr>
    </w:p>
    <w:p w14:paraId="441DE75D" w14:textId="77777777" w:rsidR="00AB4F4E" w:rsidRDefault="00AB4F4E" w:rsidP="00B74D97">
      <w:pPr>
        <w:jc w:val="both"/>
        <w:rPr>
          <w:rFonts w:asciiTheme="majorHAnsi" w:hAnsiTheme="majorHAnsi" w:cstheme="majorHAnsi"/>
          <w:color w:val="000000"/>
          <w:sz w:val="21"/>
          <w:szCs w:val="21"/>
        </w:rPr>
      </w:pPr>
    </w:p>
    <w:p w14:paraId="584A924F" w14:textId="77777777" w:rsidR="00AB4F4E" w:rsidRDefault="00AB4F4E" w:rsidP="00B74D97">
      <w:pPr>
        <w:jc w:val="both"/>
        <w:rPr>
          <w:rFonts w:asciiTheme="majorHAnsi" w:hAnsiTheme="majorHAnsi" w:cstheme="majorHAnsi"/>
          <w:color w:val="000000"/>
          <w:sz w:val="21"/>
          <w:szCs w:val="21"/>
        </w:rPr>
      </w:pPr>
    </w:p>
    <w:p w14:paraId="6E6A30F4" w14:textId="77777777" w:rsidR="00AB4F4E" w:rsidRDefault="00AB4F4E" w:rsidP="00B74D97">
      <w:pPr>
        <w:jc w:val="both"/>
        <w:rPr>
          <w:rFonts w:asciiTheme="majorHAnsi" w:hAnsiTheme="majorHAnsi" w:cstheme="majorHAnsi"/>
          <w:color w:val="000000"/>
          <w:sz w:val="21"/>
          <w:szCs w:val="21"/>
        </w:rPr>
      </w:pPr>
    </w:p>
    <w:p w14:paraId="3CA943E0" w14:textId="77777777" w:rsidR="00AB4F4E" w:rsidRDefault="00AB4F4E" w:rsidP="00B74D97">
      <w:pPr>
        <w:jc w:val="both"/>
        <w:rPr>
          <w:rFonts w:asciiTheme="majorHAnsi" w:hAnsiTheme="majorHAnsi" w:cstheme="majorHAnsi"/>
          <w:color w:val="000000"/>
          <w:sz w:val="21"/>
          <w:szCs w:val="21"/>
        </w:rPr>
      </w:pPr>
    </w:p>
    <w:p w14:paraId="7050AAC2" w14:textId="77777777" w:rsidR="00AB4F4E" w:rsidRDefault="00AB4F4E" w:rsidP="00B74D97">
      <w:pPr>
        <w:jc w:val="both"/>
        <w:rPr>
          <w:rFonts w:asciiTheme="majorHAnsi" w:hAnsiTheme="majorHAnsi" w:cstheme="majorHAnsi"/>
          <w:color w:val="000000"/>
          <w:sz w:val="21"/>
          <w:szCs w:val="21"/>
        </w:rPr>
      </w:pPr>
    </w:p>
    <w:p w14:paraId="4801CAD7" w14:textId="77777777" w:rsidR="00AB4F4E" w:rsidRDefault="00AB4F4E" w:rsidP="00B74D97">
      <w:pPr>
        <w:jc w:val="both"/>
        <w:rPr>
          <w:rFonts w:asciiTheme="majorHAnsi" w:hAnsiTheme="majorHAnsi" w:cstheme="majorHAnsi"/>
          <w:color w:val="000000"/>
          <w:sz w:val="21"/>
          <w:szCs w:val="21"/>
        </w:rPr>
      </w:pPr>
    </w:p>
    <w:p w14:paraId="3E6EA7C4" w14:textId="77777777" w:rsidR="00AB4F4E" w:rsidRDefault="00AB4F4E" w:rsidP="00B74D97">
      <w:pPr>
        <w:jc w:val="both"/>
        <w:rPr>
          <w:rFonts w:asciiTheme="majorHAnsi" w:hAnsiTheme="majorHAnsi" w:cstheme="majorHAnsi"/>
          <w:color w:val="000000"/>
          <w:sz w:val="21"/>
          <w:szCs w:val="21"/>
        </w:rPr>
      </w:pPr>
    </w:p>
    <w:p w14:paraId="0B43FFFA" w14:textId="77777777" w:rsidR="00AB4F4E" w:rsidRDefault="00AB4F4E" w:rsidP="00B74D97">
      <w:pPr>
        <w:jc w:val="both"/>
        <w:rPr>
          <w:rFonts w:asciiTheme="majorHAnsi" w:hAnsiTheme="majorHAnsi" w:cstheme="majorHAnsi"/>
          <w:color w:val="000000"/>
          <w:sz w:val="21"/>
          <w:szCs w:val="21"/>
        </w:rPr>
      </w:pPr>
    </w:p>
    <w:p w14:paraId="3A5C17FB" w14:textId="77777777" w:rsidR="00AB4F4E" w:rsidRDefault="00AB4F4E" w:rsidP="00B74D97">
      <w:pPr>
        <w:jc w:val="both"/>
        <w:rPr>
          <w:rFonts w:asciiTheme="majorHAnsi" w:hAnsiTheme="majorHAnsi" w:cstheme="majorHAnsi"/>
          <w:color w:val="000000"/>
          <w:sz w:val="21"/>
          <w:szCs w:val="21"/>
        </w:rPr>
      </w:pPr>
    </w:p>
    <w:p w14:paraId="72981EE0" w14:textId="77777777" w:rsidR="00AB4F4E" w:rsidRDefault="00AB4F4E" w:rsidP="00B74D97">
      <w:pPr>
        <w:jc w:val="both"/>
        <w:rPr>
          <w:rFonts w:asciiTheme="majorHAnsi" w:hAnsiTheme="majorHAnsi" w:cstheme="majorHAnsi"/>
          <w:color w:val="000000"/>
          <w:sz w:val="21"/>
          <w:szCs w:val="21"/>
        </w:rPr>
      </w:pPr>
    </w:p>
    <w:p w14:paraId="0B661A55" w14:textId="77777777" w:rsidR="00AB4F4E" w:rsidRDefault="00AB4F4E" w:rsidP="00B74D97">
      <w:pPr>
        <w:jc w:val="both"/>
        <w:rPr>
          <w:rFonts w:asciiTheme="majorHAnsi" w:hAnsiTheme="majorHAnsi" w:cstheme="majorHAnsi"/>
          <w:color w:val="000000"/>
          <w:sz w:val="21"/>
          <w:szCs w:val="21"/>
        </w:rPr>
      </w:pPr>
    </w:p>
    <w:p w14:paraId="72018980" w14:textId="77777777" w:rsidR="00AB4F4E" w:rsidRDefault="00AB4F4E" w:rsidP="00B74D97">
      <w:pPr>
        <w:jc w:val="both"/>
        <w:rPr>
          <w:rFonts w:asciiTheme="majorHAnsi" w:hAnsiTheme="majorHAnsi" w:cstheme="majorHAnsi"/>
          <w:color w:val="000000"/>
          <w:sz w:val="21"/>
          <w:szCs w:val="21"/>
        </w:rPr>
      </w:pPr>
    </w:p>
    <w:p w14:paraId="1490E58F" w14:textId="77777777" w:rsidR="00AB4F4E" w:rsidRDefault="00AB4F4E" w:rsidP="00B74D97">
      <w:pPr>
        <w:jc w:val="both"/>
        <w:rPr>
          <w:rFonts w:asciiTheme="majorHAnsi" w:hAnsiTheme="majorHAnsi" w:cstheme="majorHAnsi"/>
          <w:color w:val="000000"/>
          <w:sz w:val="21"/>
          <w:szCs w:val="21"/>
        </w:rPr>
      </w:pPr>
    </w:p>
    <w:p w14:paraId="013B1167" w14:textId="77777777" w:rsidR="00AB4F4E" w:rsidRDefault="00AB4F4E" w:rsidP="00B74D97">
      <w:pPr>
        <w:jc w:val="both"/>
        <w:rPr>
          <w:rFonts w:asciiTheme="majorHAnsi" w:hAnsiTheme="majorHAnsi" w:cstheme="majorHAnsi"/>
          <w:color w:val="000000"/>
          <w:sz w:val="21"/>
          <w:szCs w:val="21"/>
        </w:rPr>
      </w:pPr>
    </w:p>
    <w:p w14:paraId="63EDAF87" w14:textId="77777777" w:rsidR="00AB4F4E" w:rsidRDefault="00AB4F4E" w:rsidP="00B74D97">
      <w:pPr>
        <w:jc w:val="both"/>
        <w:rPr>
          <w:rFonts w:asciiTheme="majorHAnsi" w:hAnsiTheme="majorHAnsi" w:cstheme="majorHAnsi"/>
          <w:color w:val="000000"/>
          <w:sz w:val="21"/>
          <w:szCs w:val="21"/>
        </w:rPr>
      </w:pPr>
    </w:p>
    <w:p w14:paraId="601ED938" w14:textId="77777777" w:rsidR="00AB4F4E" w:rsidRDefault="00AB4F4E" w:rsidP="00B74D97">
      <w:pPr>
        <w:jc w:val="both"/>
        <w:rPr>
          <w:rFonts w:asciiTheme="majorHAnsi" w:hAnsiTheme="majorHAnsi" w:cstheme="majorHAnsi"/>
          <w:color w:val="000000"/>
          <w:sz w:val="21"/>
          <w:szCs w:val="21"/>
        </w:rPr>
      </w:pPr>
    </w:p>
    <w:p w14:paraId="4271D573" w14:textId="77777777" w:rsidR="00AB4F4E" w:rsidRDefault="00AB4F4E" w:rsidP="00B74D97">
      <w:pPr>
        <w:jc w:val="both"/>
        <w:rPr>
          <w:rFonts w:asciiTheme="majorHAnsi" w:hAnsiTheme="majorHAnsi" w:cstheme="majorHAnsi"/>
          <w:color w:val="000000"/>
          <w:sz w:val="21"/>
          <w:szCs w:val="21"/>
        </w:rPr>
      </w:pPr>
    </w:p>
    <w:p w14:paraId="0A1F7C1D" w14:textId="77777777" w:rsidR="00AB4F4E" w:rsidRDefault="00AB4F4E" w:rsidP="00B74D97">
      <w:pPr>
        <w:jc w:val="both"/>
        <w:rPr>
          <w:rFonts w:asciiTheme="majorHAnsi" w:hAnsiTheme="majorHAnsi" w:cstheme="majorHAnsi"/>
          <w:color w:val="000000"/>
          <w:sz w:val="21"/>
          <w:szCs w:val="21"/>
        </w:rPr>
      </w:pPr>
    </w:p>
    <w:p w14:paraId="2BF7CC06" w14:textId="77777777" w:rsidR="00AB4F4E" w:rsidRDefault="00AB4F4E" w:rsidP="00B74D97">
      <w:pPr>
        <w:jc w:val="both"/>
        <w:rPr>
          <w:rFonts w:asciiTheme="majorHAnsi" w:hAnsiTheme="majorHAnsi" w:cstheme="majorHAnsi"/>
          <w:color w:val="000000"/>
          <w:sz w:val="21"/>
          <w:szCs w:val="21"/>
        </w:rPr>
      </w:pPr>
    </w:p>
    <w:p w14:paraId="22C913BC" w14:textId="77777777" w:rsidR="00AB4F4E" w:rsidRDefault="00AB4F4E" w:rsidP="00B74D97">
      <w:pPr>
        <w:jc w:val="both"/>
        <w:rPr>
          <w:rFonts w:asciiTheme="majorHAnsi" w:hAnsiTheme="majorHAnsi" w:cstheme="majorHAnsi"/>
          <w:color w:val="000000"/>
          <w:sz w:val="21"/>
          <w:szCs w:val="21"/>
        </w:rPr>
      </w:pPr>
    </w:p>
    <w:p w14:paraId="7CB08CD2" w14:textId="77777777" w:rsidR="00AB4F4E" w:rsidRDefault="00AB4F4E" w:rsidP="00B74D97">
      <w:pPr>
        <w:jc w:val="both"/>
        <w:rPr>
          <w:rFonts w:asciiTheme="majorHAnsi" w:hAnsiTheme="majorHAnsi" w:cstheme="majorHAnsi"/>
          <w:color w:val="000000"/>
          <w:sz w:val="21"/>
          <w:szCs w:val="21"/>
        </w:rPr>
      </w:pPr>
    </w:p>
    <w:p w14:paraId="42BE5DCD" w14:textId="77777777" w:rsidR="00AB4F4E" w:rsidRDefault="00AB4F4E" w:rsidP="00B74D97">
      <w:pPr>
        <w:jc w:val="both"/>
        <w:rPr>
          <w:rFonts w:asciiTheme="majorHAnsi" w:hAnsiTheme="majorHAnsi" w:cstheme="majorHAnsi"/>
          <w:color w:val="000000"/>
          <w:sz w:val="21"/>
          <w:szCs w:val="21"/>
        </w:rPr>
      </w:pPr>
    </w:p>
    <w:p w14:paraId="4687FFEF" w14:textId="77777777" w:rsidR="00AB4F4E" w:rsidRDefault="00AB4F4E" w:rsidP="00B74D97">
      <w:pPr>
        <w:jc w:val="both"/>
        <w:rPr>
          <w:rFonts w:asciiTheme="majorHAnsi" w:hAnsiTheme="majorHAnsi" w:cstheme="majorHAnsi"/>
          <w:color w:val="000000"/>
          <w:sz w:val="21"/>
          <w:szCs w:val="21"/>
        </w:rPr>
      </w:pPr>
    </w:p>
    <w:p w14:paraId="3D0930B7" w14:textId="77777777" w:rsidR="00AB4F4E" w:rsidRDefault="00AB4F4E" w:rsidP="00B74D97">
      <w:pPr>
        <w:jc w:val="both"/>
        <w:rPr>
          <w:rFonts w:asciiTheme="majorHAnsi" w:hAnsiTheme="majorHAnsi" w:cstheme="majorHAnsi"/>
          <w:color w:val="000000"/>
          <w:sz w:val="21"/>
          <w:szCs w:val="21"/>
        </w:rPr>
      </w:pPr>
    </w:p>
    <w:p w14:paraId="78E1CCA8" w14:textId="77777777" w:rsidR="00AB4F4E" w:rsidRDefault="00AB4F4E" w:rsidP="00B74D97">
      <w:pPr>
        <w:jc w:val="both"/>
        <w:rPr>
          <w:rFonts w:asciiTheme="majorHAnsi" w:hAnsiTheme="majorHAnsi" w:cstheme="majorHAnsi"/>
          <w:color w:val="000000"/>
          <w:sz w:val="21"/>
          <w:szCs w:val="21"/>
        </w:rPr>
      </w:pPr>
    </w:p>
    <w:p w14:paraId="58A09ED9" w14:textId="77777777" w:rsidR="00AB4F4E" w:rsidRPr="00BF542D" w:rsidRDefault="00AB4F4E" w:rsidP="00AB4F4E">
      <w:pPr>
        <w:jc w:val="both"/>
        <w:rPr>
          <w:rFonts w:asciiTheme="majorHAnsi" w:hAnsiTheme="majorHAnsi" w:cstheme="majorHAnsi"/>
          <w:sz w:val="21"/>
          <w:szCs w:val="21"/>
        </w:rPr>
      </w:pPr>
      <w:r w:rsidRPr="00BF542D">
        <w:rPr>
          <w:rFonts w:asciiTheme="majorHAnsi" w:hAnsiTheme="majorHAnsi" w:cstheme="majorHAnsi"/>
          <w:b/>
          <w:bCs/>
          <w:sz w:val="21"/>
          <w:szCs w:val="21"/>
        </w:rPr>
        <w:t>PROPOSTA COMERCIAL</w:t>
      </w:r>
    </w:p>
    <w:p w14:paraId="24FAD53B" w14:textId="77777777" w:rsidR="00AB4F4E" w:rsidRPr="00BF542D" w:rsidRDefault="00AB4F4E" w:rsidP="00AB4F4E">
      <w:pPr>
        <w:jc w:val="both"/>
        <w:rPr>
          <w:rFonts w:asciiTheme="majorHAnsi" w:hAnsiTheme="majorHAnsi" w:cstheme="majorHAnsi"/>
          <w:sz w:val="21"/>
          <w:szCs w:val="21"/>
        </w:rPr>
      </w:pPr>
    </w:p>
    <w:p w14:paraId="45D30F93" w14:textId="77777777" w:rsidR="00AB4F4E" w:rsidRPr="00BF542D" w:rsidRDefault="00AB4F4E" w:rsidP="00AB4F4E">
      <w:pPr>
        <w:jc w:val="both"/>
        <w:rPr>
          <w:rFonts w:asciiTheme="majorHAnsi" w:hAnsiTheme="majorHAnsi" w:cstheme="majorHAnsi"/>
          <w:sz w:val="21"/>
          <w:szCs w:val="21"/>
        </w:rPr>
      </w:pPr>
      <w:r w:rsidRPr="00BF542D">
        <w:rPr>
          <w:rFonts w:asciiTheme="majorHAnsi" w:hAnsiTheme="majorHAnsi" w:cstheme="majorHAnsi"/>
          <w:sz w:val="21"/>
          <w:szCs w:val="21"/>
        </w:rPr>
        <w:t>Ao</w:t>
      </w:r>
    </w:p>
    <w:p w14:paraId="4D095DC2" w14:textId="14B56F2D" w:rsidR="00AB4F4E" w:rsidRPr="00BF542D" w:rsidRDefault="00AB4F4E" w:rsidP="00AB4F4E">
      <w:pPr>
        <w:jc w:val="both"/>
        <w:rPr>
          <w:rFonts w:asciiTheme="majorHAnsi" w:hAnsiTheme="majorHAnsi" w:cstheme="majorHAnsi"/>
          <w:sz w:val="21"/>
          <w:szCs w:val="21"/>
        </w:rPr>
      </w:pPr>
      <w:r w:rsidRPr="00BF542D">
        <w:rPr>
          <w:rFonts w:asciiTheme="majorHAnsi" w:hAnsiTheme="majorHAnsi" w:cstheme="majorHAnsi"/>
          <w:sz w:val="21"/>
          <w:szCs w:val="21"/>
        </w:rPr>
        <w:t>Serviço de Apoio às Micro e Pequenas Empresas de São Paulo - SEBRAE-SP</w:t>
      </w:r>
    </w:p>
    <w:p w14:paraId="7B5EAFC5" w14:textId="77777777" w:rsidR="00AB4F4E" w:rsidRPr="00BF542D" w:rsidRDefault="00AB4F4E" w:rsidP="00AB4F4E">
      <w:pPr>
        <w:jc w:val="both"/>
        <w:rPr>
          <w:rFonts w:asciiTheme="majorHAnsi" w:hAnsiTheme="majorHAnsi" w:cstheme="majorHAnsi"/>
          <w:sz w:val="21"/>
          <w:szCs w:val="21"/>
        </w:rPr>
      </w:pPr>
    </w:p>
    <w:p w14:paraId="7A89FFAA" w14:textId="77777777" w:rsidR="00AB4F4E" w:rsidRPr="00BF542D" w:rsidRDefault="00AB4F4E" w:rsidP="00AB4F4E">
      <w:pPr>
        <w:jc w:val="both"/>
        <w:rPr>
          <w:rFonts w:asciiTheme="majorHAnsi" w:hAnsiTheme="majorHAnsi" w:cstheme="majorHAnsi"/>
          <w:sz w:val="21"/>
          <w:szCs w:val="21"/>
        </w:rPr>
      </w:pPr>
      <w:r w:rsidRPr="00BF542D">
        <w:rPr>
          <w:rFonts w:asciiTheme="majorHAnsi" w:hAnsiTheme="majorHAnsi" w:cstheme="majorHAnsi"/>
          <w:b/>
          <w:sz w:val="21"/>
          <w:szCs w:val="21"/>
          <w:u w:val="single"/>
        </w:rPr>
        <w:t>Validade da Proposta:</w:t>
      </w:r>
      <w:r w:rsidRPr="00BF542D">
        <w:rPr>
          <w:rFonts w:asciiTheme="majorHAnsi" w:hAnsiTheme="majorHAnsi" w:cstheme="majorHAnsi"/>
          <w:sz w:val="21"/>
          <w:szCs w:val="21"/>
        </w:rPr>
        <w:t xml:space="preserve"> 90 (noventa) dias.</w:t>
      </w:r>
    </w:p>
    <w:p w14:paraId="1B221A91" w14:textId="77777777" w:rsidR="00AB4F4E" w:rsidRPr="00BF542D" w:rsidRDefault="00AB4F4E" w:rsidP="00AB4F4E">
      <w:pPr>
        <w:jc w:val="both"/>
        <w:rPr>
          <w:rFonts w:asciiTheme="majorHAnsi" w:hAnsiTheme="majorHAnsi" w:cstheme="majorHAnsi"/>
          <w:sz w:val="21"/>
          <w:szCs w:val="21"/>
        </w:rPr>
      </w:pPr>
    </w:p>
    <w:tbl>
      <w:tblPr>
        <w:tblW w:w="0" w:type="auto"/>
        <w:jc w:val="center"/>
        <w:tblCellMar>
          <w:left w:w="0" w:type="dxa"/>
          <w:right w:w="0" w:type="dxa"/>
        </w:tblCellMar>
        <w:tblLook w:val="04A0" w:firstRow="1" w:lastRow="0" w:firstColumn="1" w:lastColumn="0" w:noHBand="0" w:noVBand="1"/>
      </w:tblPr>
      <w:tblGrid>
        <w:gridCol w:w="4212"/>
        <w:gridCol w:w="4215"/>
      </w:tblGrid>
      <w:tr w:rsidR="00AB4F4E" w:rsidRPr="00BF542D" w14:paraId="73BE8B64" w14:textId="77777777" w:rsidTr="00DB3018">
        <w:trPr>
          <w:jc w:val="center"/>
        </w:trPr>
        <w:tc>
          <w:tcPr>
            <w:tcW w:w="9113"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61DF42" w14:textId="77777777" w:rsidR="00AB4F4E" w:rsidRPr="00BF542D" w:rsidRDefault="00AB4F4E" w:rsidP="00DB3018">
            <w:pPr>
              <w:jc w:val="both"/>
              <w:rPr>
                <w:rFonts w:asciiTheme="majorHAnsi" w:hAnsiTheme="majorHAnsi" w:cstheme="majorHAnsi"/>
                <w:b/>
                <w:bCs/>
                <w:sz w:val="21"/>
                <w:szCs w:val="21"/>
              </w:rPr>
            </w:pPr>
            <w:r w:rsidRPr="00BF542D">
              <w:rPr>
                <w:rFonts w:asciiTheme="majorHAnsi" w:hAnsiTheme="majorHAnsi" w:cstheme="majorHAnsi"/>
                <w:sz w:val="21"/>
                <w:szCs w:val="21"/>
              </w:rPr>
              <w:t xml:space="preserve">Razão Social: </w:t>
            </w:r>
          </w:p>
        </w:tc>
      </w:tr>
      <w:tr w:rsidR="00AB4F4E" w:rsidRPr="00BF542D" w14:paraId="2844C70F" w14:textId="77777777" w:rsidTr="00DB3018">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F65FCE"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CNPJ: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59C65201"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IE:</w:t>
            </w:r>
          </w:p>
        </w:tc>
      </w:tr>
      <w:tr w:rsidR="00AB4F4E" w:rsidRPr="00BF542D" w14:paraId="065E544C" w14:textId="77777777" w:rsidTr="00DB3018">
        <w:trPr>
          <w:trHeight w:val="82"/>
          <w:jc w:val="center"/>
        </w:trPr>
        <w:tc>
          <w:tcPr>
            <w:tcW w:w="911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9543FE"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Porte da empresa: </w:t>
            </w:r>
            <w:proofErr w:type="gramStart"/>
            <w:r w:rsidRPr="00BF542D">
              <w:rPr>
                <w:rFonts w:asciiTheme="majorHAnsi" w:hAnsiTheme="majorHAnsi" w:cstheme="majorHAnsi"/>
                <w:b/>
                <w:bCs/>
                <w:sz w:val="21"/>
                <w:szCs w:val="21"/>
              </w:rPr>
              <w:t>( )</w:t>
            </w:r>
            <w:proofErr w:type="gramEnd"/>
            <w:r w:rsidRPr="00BF542D">
              <w:rPr>
                <w:rFonts w:asciiTheme="majorHAnsi" w:hAnsiTheme="majorHAnsi" w:cstheme="majorHAnsi"/>
                <w:b/>
                <w:bCs/>
                <w:sz w:val="21"/>
                <w:szCs w:val="21"/>
              </w:rPr>
              <w:t xml:space="preserve"> MEI </w:t>
            </w:r>
            <w:proofErr w:type="gramStart"/>
            <w:r w:rsidRPr="00BF542D">
              <w:rPr>
                <w:rFonts w:asciiTheme="majorHAnsi" w:hAnsiTheme="majorHAnsi" w:cstheme="majorHAnsi"/>
                <w:b/>
                <w:bCs/>
                <w:sz w:val="21"/>
                <w:szCs w:val="21"/>
              </w:rPr>
              <w:t>(  )</w:t>
            </w:r>
            <w:proofErr w:type="gramEnd"/>
            <w:r w:rsidRPr="00BF542D">
              <w:rPr>
                <w:rFonts w:asciiTheme="majorHAnsi" w:hAnsiTheme="majorHAnsi" w:cstheme="majorHAnsi"/>
                <w:b/>
                <w:bCs/>
                <w:sz w:val="21"/>
                <w:szCs w:val="21"/>
              </w:rPr>
              <w:t xml:space="preserve"> micro </w:t>
            </w:r>
            <w:proofErr w:type="gramStart"/>
            <w:r w:rsidRPr="00BF542D">
              <w:rPr>
                <w:rFonts w:asciiTheme="majorHAnsi" w:hAnsiTheme="majorHAnsi" w:cstheme="majorHAnsi"/>
                <w:b/>
                <w:bCs/>
                <w:sz w:val="21"/>
                <w:szCs w:val="21"/>
              </w:rPr>
              <w:t>(  )</w:t>
            </w:r>
            <w:proofErr w:type="gramEnd"/>
            <w:r w:rsidRPr="00BF542D">
              <w:rPr>
                <w:rFonts w:asciiTheme="majorHAnsi" w:hAnsiTheme="majorHAnsi" w:cstheme="majorHAnsi"/>
                <w:b/>
                <w:bCs/>
                <w:sz w:val="21"/>
                <w:szCs w:val="21"/>
              </w:rPr>
              <w:t xml:space="preserve">  pequena </w:t>
            </w:r>
            <w:proofErr w:type="gramStart"/>
            <w:r w:rsidRPr="00BF542D">
              <w:rPr>
                <w:rFonts w:asciiTheme="majorHAnsi" w:hAnsiTheme="majorHAnsi" w:cstheme="majorHAnsi"/>
                <w:b/>
                <w:bCs/>
                <w:sz w:val="21"/>
                <w:szCs w:val="21"/>
              </w:rPr>
              <w:t>(  )</w:t>
            </w:r>
            <w:proofErr w:type="gramEnd"/>
            <w:r w:rsidRPr="00BF542D">
              <w:rPr>
                <w:rFonts w:asciiTheme="majorHAnsi" w:hAnsiTheme="majorHAnsi" w:cstheme="majorHAnsi"/>
                <w:b/>
                <w:bCs/>
                <w:sz w:val="21"/>
                <w:szCs w:val="21"/>
              </w:rPr>
              <w:t xml:space="preserve">   média </w:t>
            </w:r>
            <w:proofErr w:type="gramStart"/>
            <w:r w:rsidRPr="00BF542D">
              <w:rPr>
                <w:rFonts w:asciiTheme="majorHAnsi" w:hAnsiTheme="majorHAnsi" w:cstheme="majorHAnsi"/>
                <w:b/>
                <w:bCs/>
                <w:sz w:val="21"/>
                <w:szCs w:val="21"/>
              </w:rPr>
              <w:t>(  )</w:t>
            </w:r>
            <w:proofErr w:type="gramEnd"/>
            <w:r w:rsidRPr="00BF542D">
              <w:rPr>
                <w:rFonts w:asciiTheme="majorHAnsi" w:hAnsiTheme="majorHAnsi" w:cstheme="majorHAnsi"/>
                <w:b/>
                <w:bCs/>
                <w:sz w:val="21"/>
                <w:szCs w:val="21"/>
              </w:rPr>
              <w:t>  grande</w:t>
            </w:r>
          </w:p>
        </w:tc>
      </w:tr>
      <w:tr w:rsidR="00AB4F4E" w:rsidRPr="00BF542D" w14:paraId="5A60C71D" w14:textId="77777777" w:rsidTr="00DB3018">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D4A62C"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Endereço Completo: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57F7D986"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Bairro: </w:t>
            </w:r>
          </w:p>
        </w:tc>
      </w:tr>
      <w:tr w:rsidR="00AB4F4E" w:rsidRPr="00BF542D" w14:paraId="33BEFEEF" w14:textId="77777777" w:rsidTr="00DB3018">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390C8" w14:textId="77777777" w:rsidR="00AB4F4E" w:rsidRPr="00BF542D" w:rsidRDefault="00AB4F4E" w:rsidP="00DB3018">
            <w:pPr>
              <w:jc w:val="both"/>
              <w:rPr>
                <w:rFonts w:asciiTheme="majorHAnsi" w:hAnsiTheme="majorHAnsi" w:cstheme="majorHAnsi"/>
                <w:bCs/>
                <w:sz w:val="21"/>
                <w:szCs w:val="21"/>
              </w:rPr>
            </w:pPr>
            <w:r w:rsidRPr="00BF542D">
              <w:rPr>
                <w:rFonts w:asciiTheme="majorHAnsi" w:hAnsiTheme="majorHAnsi" w:cstheme="majorHAnsi"/>
                <w:bCs/>
                <w:sz w:val="21"/>
                <w:szCs w:val="21"/>
              </w:rPr>
              <w:t xml:space="preserve">Cidade: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62961C0D"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CEP: </w:t>
            </w:r>
          </w:p>
        </w:tc>
      </w:tr>
      <w:tr w:rsidR="00AB4F4E" w:rsidRPr="00BF542D" w14:paraId="421F37A6" w14:textId="77777777" w:rsidTr="00DB3018">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46D2FE"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Telefone: (</w:t>
            </w:r>
            <w:proofErr w:type="spellStart"/>
            <w:r w:rsidRPr="00BF542D">
              <w:rPr>
                <w:rFonts w:asciiTheme="majorHAnsi" w:hAnsiTheme="majorHAnsi" w:cstheme="majorHAnsi"/>
                <w:sz w:val="21"/>
                <w:szCs w:val="21"/>
              </w:rPr>
              <w:t>xx</w:t>
            </w:r>
            <w:proofErr w:type="spellEnd"/>
            <w:r w:rsidRPr="00BF542D">
              <w:rPr>
                <w:rFonts w:asciiTheme="majorHAnsi" w:hAnsiTheme="majorHAnsi" w:cstheme="majorHAnsi"/>
                <w:sz w:val="21"/>
                <w:szCs w:val="21"/>
              </w:rPr>
              <w:t xml:space="preserve">)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55192EA4"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E-mail: </w:t>
            </w:r>
          </w:p>
        </w:tc>
      </w:tr>
      <w:tr w:rsidR="00AB4F4E" w:rsidRPr="00BF542D" w14:paraId="0F86095E" w14:textId="77777777" w:rsidTr="00DB3018">
        <w:trPr>
          <w:jc w:val="center"/>
        </w:trPr>
        <w:tc>
          <w:tcPr>
            <w:tcW w:w="911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A6AEA0" w14:textId="77777777" w:rsidR="00AB4F4E" w:rsidRPr="00BF542D" w:rsidRDefault="00AB4F4E" w:rsidP="00DB3018">
            <w:pPr>
              <w:jc w:val="both"/>
              <w:rPr>
                <w:rFonts w:asciiTheme="majorHAnsi" w:hAnsiTheme="majorHAnsi" w:cstheme="majorHAnsi"/>
                <w:sz w:val="21"/>
                <w:szCs w:val="21"/>
              </w:rPr>
            </w:pPr>
            <w:r w:rsidRPr="00BF542D">
              <w:rPr>
                <w:rFonts w:asciiTheme="majorHAnsi" w:hAnsiTheme="majorHAnsi" w:cstheme="majorHAnsi"/>
                <w:sz w:val="21"/>
                <w:szCs w:val="21"/>
              </w:rPr>
              <w:t xml:space="preserve">Nome completo do representante legal da empresa: </w:t>
            </w:r>
          </w:p>
        </w:tc>
      </w:tr>
    </w:tbl>
    <w:p w14:paraId="24221B70" w14:textId="77777777" w:rsidR="00AB4F4E" w:rsidRPr="00BF542D" w:rsidRDefault="00AB4F4E" w:rsidP="00AB4F4E">
      <w:pPr>
        <w:jc w:val="both"/>
        <w:rPr>
          <w:rFonts w:asciiTheme="majorHAnsi" w:hAnsiTheme="majorHAnsi" w:cstheme="majorHAnsi"/>
          <w:sz w:val="21"/>
          <w:szCs w:val="21"/>
        </w:rPr>
      </w:pPr>
    </w:p>
    <w:p w14:paraId="4B836BAF" w14:textId="77777777" w:rsidR="00AB4F4E" w:rsidRDefault="00AB4F4E" w:rsidP="00AB4F4E">
      <w:pPr>
        <w:jc w:val="both"/>
        <w:rPr>
          <w:rFonts w:asciiTheme="majorHAnsi" w:hAnsiTheme="majorHAnsi" w:cstheme="majorHAnsi"/>
          <w:sz w:val="21"/>
          <w:szCs w:val="21"/>
        </w:rPr>
      </w:pPr>
    </w:p>
    <w:p w14:paraId="1AD5C986" w14:textId="77777777" w:rsidR="00AB4F4E" w:rsidRPr="00B74D97" w:rsidRDefault="00AB4F4E" w:rsidP="00AB4F4E">
      <w:pPr>
        <w:jc w:val="both"/>
        <w:rPr>
          <w:rFonts w:asciiTheme="majorHAnsi" w:hAnsiTheme="majorHAnsi" w:cstheme="majorHAnsi"/>
          <w:sz w:val="21"/>
          <w:szCs w:val="21"/>
        </w:rPr>
      </w:pPr>
    </w:p>
    <w:tbl>
      <w:tblPr>
        <w:tblW w:w="0" w:type="auto"/>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275"/>
        <w:gridCol w:w="1134"/>
        <w:gridCol w:w="1418"/>
        <w:gridCol w:w="1354"/>
      </w:tblGrid>
      <w:tr w:rsidR="00AB4F4E" w:rsidRPr="00B74D97" w14:paraId="4ACBF166" w14:textId="77777777" w:rsidTr="00DB3018">
        <w:trPr>
          <w:trHeight w:val="30"/>
          <w:tblCellSpacing w:w="20" w:type="dxa"/>
        </w:trPr>
        <w:tc>
          <w:tcPr>
            <w:tcW w:w="3196" w:type="dxa"/>
            <w:shd w:val="clear" w:color="auto" w:fill="D9D9D9"/>
            <w:tcMar>
              <w:top w:w="15" w:type="dxa"/>
              <w:left w:w="15" w:type="dxa"/>
              <w:bottom w:w="15" w:type="dxa"/>
              <w:right w:w="15" w:type="dxa"/>
            </w:tcMar>
            <w:vAlign w:val="center"/>
          </w:tcPr>
          <w:p w14:paraId="16A0E3A4"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Descrição</w:t>
            </w:r>
          </w:p>
        </w:tc>
        <w:tc>
          <w:tcPr>
            <w:tcW w:w="1235" w:type="dxa"/>
            <w:shd w:val="clear" w:color="auto" w:fill="D9D9D9"/>
            <w:tcMar>
              <w:top w:w="15" w:type="dxa"/>
              <w:left w:w="15" w:type="dxa"/>
              <w:bottom w:w="15" w:type="dxa"/>
              <w:right w:w="15" w:type="dxa"/>
            </w:tcMar>
            <w:vAlign w:val="center"/>
          </w:tcPr>
          <w:p w14:paraId="3549B969"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Unidade de Medida</w:t>
            </w:r>
          </w:p>
        </w:tc>
        <w:tc>
          <w:tcPr>
            <w:tcW w:w="1094" w:type="dxa"/>
            <w:shd w:val="clear" w:color="auto" w:fill="D9D9D9"/>
            <w:tcMar>
              <w:top w:w="15" w:type="dxa"/>
              <w:left w:w="15" w:type="dxa"/>
              <w:bottom w:w="15" w:type="dxa"/>
              <w:right w:w="15" w:type="dxa"/>
            </w:tcMar>
            <w:vAlign w:val="center"/>
          </w:tcPr>
          <w:p w14:paraId="685AB8C6"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Quantidade</w:t>
            </w:r>
          </w:p>
        </w:tc>
        <w:tc>
          <w:tcPr>
            <w:tcW w:w="1378" w:type="dxa"/>
            <w:shd w:val="clear" w:color="auto" w:fill="D9D9D9"/>
            <w:tcMar>
              <w:top w:w="15" w:type="dxa"/>
              <w:left w:w="15" w:type="dxa"/>
              <w:bottom w:w="15" w:type="dxa"/>
              <w:right w:w="15" w:type="dxa"/>
            </w:tcMar>
            <w:vAlign w:val="center"/>
          </w:tcPr>
          <w:p w14:paraId="7B6F76A4"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Valor unitário (R$)</w:t>
            </w:r>
          </w:p>
        </w:tc>
        <w:tc>
          <w:tcPr>
            <w:tcW w:w="1294" w:type="dxa"/>
            <w:shd w:val="clear" w:color="auto" w:fill="D9D9D9"/>
            <w:tcMar>
              <w:top w:w="15" w:type="dxa"/>
              <w:left w:w="15" w:type="dxa"/>
              <w:bottom w:w="15" w:type="dxa"/>
              <w:right w:w="15" w:type="dxa"/>
            </w:tcMar>
            <w:vAlign w:val="center"/>
          </w:tcPr>
          <w:p w14:paraId="7E27754C"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Valor total (R$)</w:t>
            </w:r>
          </w:p>
        </w:tc>
      </w:tr>
      <w:tr w:rsidR="00AB4F4E" w:rsidRPr="00B74D97" w14:paraId="51B9BD6A" w14:textId="77777777" w:rsidTr="00DB3018">
        <w:trPr>
          <w:trHeight w:val="30"/>
          <w:tblCellSpacing w:w="20" w:type="dxa"/>
        </w:trPr>
        <w:tc>
          <w:tcPr>
            <w:tcW w:w="3196" w:type="dxa"/>
            <w:tcMar>
              <w:top w:w="15" w:type="dxa"/>
              <w:left w:w="15" w:type="dxa"/>
              <w:bottom w:w="15" w:type="dxa"/>
              <w:right w:w="15" w:type="dxa"/>
            </w:tcMar>
            <w:vAlign w:val="center"/>
          </w:tcPr>
          <w:p w14:paraId="0CF8BB96"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b/>
                <w:bCs/>
                <w:color w:val="000000"/>
                <w:sz w:val="21"/>
                <w:szCs w:val="21"/>
                <w:u w:val="single"/>
              </w:rPr>
              <w:t>PROJETO E APROVAÇÃO JUNTO À CPFL</w:t>
            </w:r>
            <w:r>
              <w:rPr>
                <w:rFonts w:asciiTheme="majorHAnsi" w:hAnsiTheme="majorHAnsi" w:cstheme="majorHAnsi"/>
                <w:b/>
                <w:bCs/>
                <w:color w:val="000000"/>
                <w:sz w:val="21"/>
                <w:szCs w:val="21"/>
                <w:u w:val="single"/>
              </w:rPr>
              <w:t xml:space="preserve"> – item 3.1</w:t>
            </w:r>
            <w:r w:rsidRPr="00B74D97">
              <w:rPr>
                <w:rFonts w:asciiTheme="majorHAnsi" w:hAnsiTheme="majorHAnsi" w:cstheme="majorHAnsi"/>
                <w:sz w:val="21"/>
                <w:szCs w:val="21"/>
              </w:rPr>
              <w:br/>
            </w:r>
          </w:p>
        </w:tc>
        <w:tc>
          <w:tcPr>
            <w:tcW w:w="1235" w:type="dxa"/>
            <w:tcMar>
              <w:top w:w="15" w:type="dxa"/>
              <w:left w:w="15" w:type="dxa"/>
              <w:bottom w:w="15" w:type="dxa"/>
              <w:right w:w="15" w:type="dxa"/>
            </w:tcMar>
            <w:vAlign w:val="center"/>
          </w:tcPr>
          <w:p w14:paraId="3D4121B0"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sz w:val="21"/>
                <w:szCs w:val="21"/>
              </w:rPr>
              <w:br/>
            </w:r>
            <w:r>
              <w:rPr>
                <w:rFonts w:asciiTheme="majorHAnsi" w:hAnsiTheme="majorHAnsi" w:cstheme="majorHAnsi"/>
                <w:sz w:val="21"/>
                <w:szCs w:val="21"/>
              </w:rPr>
              <w:t>serviço</w:t>
            </w:r>
          </w:p>
        </w:tc>
        <w:tc>
          <w:tcPr>
            <w:tcW w:w="1094" w:type="dxa"/>
            <w:tcMar>
              <w:top w:w="15" w:type="dxa"/>
              <w:left w:w="15" w:type="dxa"/>
              <w:bottom w:w="15" w:type="dxa"/>
              <w:right w:w="15" w:type="dxa"/>
            </w:tcMar>
            <w:vAlign w:val="center"/>
          </w:tcPr>
          <w:p w14:paraId="06B63F9F"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sz w:val="21"/>
                <w:szCs w:val="21"/>
              </w:rPr>
              <w:br/>
            </w:r>
            <w:r>
              <w:rPr>
                <w:rFonts w:asciiTheme="majorHAnsi" w:hAnsiTheme="majorHAnsi" w:cstheme="majorHAnsi"/>
                <w:sz w:val="21"/>
                <w:szCs w:val="21"/>
              </w:rPr>
              <w:t>01</w:t>
            </w:r>
          </w:p>
        </w:tc>
        <w:tc>
          <w:tcPr>
            <w:tcW w:w="1378" w:type="dxa"/>
            <w:tcMar>
              <w:top w:w="15" w:type="dxa"/>
              <w:left w:w="15" w:type="dxa"/>
              <w:bottom w:w="15" w:type="dxa"/>
              <w:right w:w="15" w:type="dxa"/>
            </w:tcMar>
            <w:vAlign w:val="center"/>
          </w:tcPr>
          <w:p w14:paraId="18B372B5"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R$ 00,00</w:t>
            </w:r>
          </w:p>
        </w:tc>
        <w:tc>
          <w:tcPr>
            <w:tcW w:w="1294" w:type="dxa"/>
            <w:tcMar>
              <w:top w:w="15" w:type="dxa"/>
              <w:left w:w="15" w:type="dxa"/>
              <w:bottom w:w="15" w:type="dxa"/>
              <w:right w:w="15" w:type="dxa"/>
            </w:tcMar>
            <w:vAlign w:val="center"/>
          </w:tcPr>
          <w:p w14:paraId="37444938" w14:textId="77777777" w:rsidR="00AB4F4E" w:rsidRPr="00B74D97" w:rsidRDefault="00AB4F4E" w:rsidP="00DB3018">
            <w:pPr>
              <w:jc w:val="center"/>
              <w:rPr>
                <w:rFonts w:asciiTheme="majorHAnsi" w:hAnsiTheme="majorHAnsi" w:cstheme="majorHAnsi"/>
                <w:sz w:val="21"/>
                <w:szCs w:val="21"/>
              </w:rPr>
            </w:pPr>
            <w:r w:rsidRPr="00B74D97">
              <w:rPr>
                <w:rFonts w:asciiTheme="majorHAnsi" w:hAnsiTheme="majorHAnsi" w:cstheme="majorHAnsi"/>
                <w:color w:val="000000"/>
                <w:sz w:val="21"/>
                <w:szCs w:val="21"/>
              </w:rPr>
              <w:t>R$ 00,00</w:t>
            </w:r>
          </w:p>
        </w:tc>
      </w:tr>
      <w:tr w:rsidR="00AB4F4E" w:rsidRPr="00B74D97" w14:paraId="6C348E0D" w14:textId="77777777" w:rsidTr="00DB3018">
        <w:trPr>
          <w:trHeight w:val="30"/>
          <w:tblCellSpacing w:w="20" w:type="dxa"/>
        </w:trPr>
        <w:tc>
          <w:tcPr>
            <w:tcW w:w="3196" w:type="dxa"/>
            <w:tcMar>
              <w:top w:w="15" w:type="dxa"/>
              <w:left w:w="15" w:type="dxa"/>
              <w:bottom w:w="15" w:type="dxa"/>
              <w:right w:w="15" w:type="dxa"/>
            </w:tcMar>
            <w:vAlign w:val="center"/>
          </w:tcPr>
          <w:p w14:paraId="5DA45DB4" w14:textId="77777777" w:rsidR="00AB4F4E" w:rsidRDefault="00AB4F4E" w:rsidP="00DB3018">
            <w:pPr>
              <w:jc w:val="center"/>
              <w:rPr>
                <w:rFonts w:asciiTheme="majorHAnsi" w:hAnsiTheme="majorHAnsi" w:cstheme="majorHAnsi"/>
                <w:b/>
                <w:bCs/>
                <w:color w:val="000000"/>
                <w:sz w:val="21"/>
                <w:szCs w:val="21"/>
                <w:u w:val="single"/>
              </w:rPr>
            </w:pPr>
            <w:r w:rsidRPr="00B74D97">
              <w:rPr>
                <w:rFonts w:asciiTheme="majorHAnsi" w:hAnsiTheme="majorHAnsi" w:cstheme="majorHAnsi"/>
                <w:b/>
                <w:bCs/>
                <w:color w:val="000000"/>
                <w:sz w:val="21"/>
                <w:szCs w:val="21"/>
                <w:u w:val="single"/>
              </w:rPr>
              <w:t xml:space="preserve">FORNECIMENTO DE ENERGIA ELÉTRICA </w:t>
            </w:r>
            <w:r>
              <w:rPr>
                <w:rFonts w:asciiTheme="majorHAnsi" w:hAnsiTheme="majorHAnsi" w:cstheme="majorHAnsi"/>
                <w:b/>
                <w:bCs/>
                <w:color w:val="000000"/>
                <w:sz w:val="21"/>
                <w:szCs w:val="21"/>
                <w:u w:val="single"/>
              </w:rPr>
              <w:t>–</w:t>
            </w:r>
            <w:r w:rsidRPr="00B74D97">
              <w:rPr>
                <w:rFonts w:asciiTheme="majorHAnsi" w:hAnsiTheme="majorHAnsi" w:cstheme="majorHAnsi"/>
                <w:b/>
                <w:bCs/>
                <w:color w:val="000000"/>
                <w:sz w:val="21"/>
                <w:szCs w:val="21"/>
                <w:u w:val="single"/>
              </w:rPr>
              <w:t xml:space="preserve"> Execução</w:t>
            </w:r>
            <w:r>
              <w:rPr>
                <w:rFonts w:asciiTheme="majorHAnsi" w:hAnsiTheme="majorHAnsi" w:cstheme="majorHAnsi"/>
                <w:b/>
                <w:bCs/>
                <w:color w:val="000000"/>
                <w:sz w:val="21"/>
                <w:szCs w:val="21"/>
                <w:u w:val="single"/>
              </w:rPr>
              <w:t xml:space="preserve"> – item 3.2</w:t>
            </w:r>
          </w:p>
          <w:p w14:paraId="05ABA633" w14:textId="77777777" w:rsidR="00AB4F4E" w:rsidRPr="00B74D97" w:rsidRDefault="00AB4F4E" w:rsidP="00DB3018">
            <w:pPr>
              <w:jc w:val="center"/>
              <w:rPr>
                <w:rFonts w:asciiTheme="majorHAnsi" w:hAnsiTheme="majorHAnsi" w:cstheme="majorHAnsi"/>
                <w:sz w:val="21"/>
                <w:szCs w:val="21"/>
              </w:rPr>
            </w:pPr>
          </w:p>
        </w:tc>
        <w:tc>
          <w:tcPr>
            <w:tcW w:w="1235" w:type="dxa"/>
            <w:tcMar>
              <w:top w:w="15" w:type="dxa"/>
              <w:left w:w="15" w:type="dxa"/>
              <w:bottom w:w="15" w:type="dxa"/>
              <w:right w:w="15" w:type="dxa"/>
            </w:tcMar>
            <w:vAlign w:val="center"/>
          </w:tcPr>
          <w:p w14:paraId="2513A3E8" w14:textId="77777777" w:rsidR="00AB4F4E" w:rsidRPr="00B74D97" w:rsidRDefault="00AB4F4E" w:rsidP="00DB3018">
            <w:pPr>
              <w:jc w:val="center"/>
              <w:rPr>
                <w:rFonts w:asciiTheme="majorHAnsi" w:hAnsiTheme="majorHAnsi" w:cstheme="majorHAnsi"/>
                <w:sz w:val="21"/>
                <w:szCs w:val="21"/>
              </w:rPr>
            </w:pPr>
            <w:r>
              <w:rPr>
                <w:rFonts w:asciiTheme="majorHAnsi" w:hAnsiTheme="majorHAnsi" w:cstheme="majorHAnsi"/>
                <w:sz w:val="21"/>
                <w:szCs w:val="21"/>
              </w:rPr>
              <w:t>serviço</w:t>
            </w:r>
          </w:p>
        </w:tc>
        <w:tc>
          <w:tcPr>
            <w:tcW w:w="1094" w:type="dxa"/>
            <w:tcMar>
              <w:top w:w="15" w:type="dxa"/>
              <w:left w:w="15" w:type="dxa"/>
              <w:bottom w:w="15" w:type="dxa"/>
              <w:right w:w="15" w:type="dxa"/>
            </w:tcMar>
            <w:vAlign w:val="center"/>
          </w:tcPr>
          <w:p w14:paraId="7D83C9A7" w14:textId="77777777" w:rsidR="00AB4F4E" w:rsidRPr="00B74D97" w:rsidRDefault="00AB4F4E" w:rsidP="00DB3018">
            <w:pPr>
              <w:jc w:val="center"/>
              <w:rPr>
                <w:rFonts w:asciiTheme="majorHAnsi" w:hAnsiTheme="majorHAnsi" w:cstheme="majorHAnsi"/>
                <w:sz w:val="21"/>
                <w:szCs w:val="21"/>
              </w:rPr>
            </w:pPr>
            <w:r>
              <w:rPr>
                <w:rFonts w:asciiTheme="majorHAnsi" w:hAnsiTheme="majorHAnsi" w:cstheme="majorHAnsi"/>
                <w:sz w:val="21"/>
                <w:szCs w:val="21"/>
              </w:rPr>
              <w:t>01</w:t>
            </w:r>
          </w:p>
        </w:tc>
        <w:tc>
          <w:tcPr>
            <w:tcW w:w="1378" w:type="dxa"/>
            <w:tcMar>
              <w:top w:w="15" w:type="dxa"/>
              <w:left w:w="15" w:type="dxa"/>
              <w:bottom w:w="15" w:type="dxa"/>
              <w:right w:w="15" w:type="dxa"/>
            </w:tcMar>
            <w:vAlign w:val="center"/>
          </w:tcPr>
          <w:p w14:paraId="43DC0BB8" w14:textId="77777777" w:rsidR="00AB4F4E" w:rsidRPr="00B74D97" w:rsidRDefault="00AB4F4E" w:rsidP="00DB3018">
            <w:pPr>
              <w:jc w:val="center"/>
              <w:rPr>
                <w:rFonts w:asciiTheme="majorHAnsi" w:hAnsiTheme="majorHAnsi" w:cstheme="majorHAnsi"/>
                <w:color w:val="000000"/>
                <w:sz w:val="21"/>
                <w:szCs w:val="21"/>
              </w:rPr>
            </w:pPr>
            <w:r w:rsidRPr="00B74D97">
              <w:rPr>
                <w:rFonts w:asciiTheme="majorHAnsi" w:hAnsiTheme="majorHAnsi" w:cstheme="majorHAnsi"/>
                <w:color w:val="000000"/>
                <w:sz w:val="21"/>
                <w:szCs w:val="21"/>
              </w:rPr>
              <w:t>R$ 00,00</w:t>
            </w:r>
          </w:p>
        </w:tc>
        <w:tc>
          <w:tcPr>
            <w:tcW w:w="1294" w:type="dxa"/>
            <w:tcMar>
              <w:top w:w="15" w:type="dxa"/>
              <w:left w:w="15" w:type="dxa"/>
              <w:bottom w:w="15" w:type="dxa"/>
              <w:right w:w="15" w:type="dxa"/>
            </w:tcMar>
            <w:vAlign w:val="center"/>
          </w:tcPr>
          <w:p w14:paraId="6BBA7C04" w14:textId="77777777" w:rsidR="00AB4F4E" w:rsidRPr="00B74D97" w:rsidRDefault="00AB4F4E" w:rsidP="00DB3018">
            <w:pPr>
              <w:jc w:val="center"/>
              <w:rPr>
                <w:rFonts w:asciiTheme="majorHAnsi" w:hAnsiTheme="majorHAnsi" w:cstheme="majorHAnsi"/>
                <w:color w:val="000000"/>
                <w:sz w:val="21"/>
                <w:szCs w:val="21"/>
              </w:rPr>
            </w:pPr>
            <w:r w:rsidRPr="00B74D97">
              <w:rPr>
                <w:rFonts w:asciiTheme="majorHAnsi" w:hAnsiTheme="majorHAnsi" w:cstheme="majorHAnsi"/>
                <w:color w:val="000000"/>
                <w:sz w:val="21"/>
                <w:szCs w:val="21"/>
              </w:rPr>
              <w:t>R$ 00,00</w:t>
            </w:r>
          </w:p>
        </w:tc>
      </w:tr>
    </w:tbl>
    <w:p w14:paraId="373A7871" w14:textId="77777777" w:rsidR="00AB4F4E" w:rsidRPr="00B74D97" w:rsidRDefault="00AB4F4E" w:rsidP="00AB4F4E">
      <w:pPr>
        <w:jc w:val="both"/>
        <w:rPr>
          <w:rFonts w:asciiTheme="majorHAnsi" w:hAnsiTheme="majorHAnsi" w:cstheme="majorHAnsi"/>
          <w:sz w:val="21"/>
          <w:szCs w:val="21"/>
        </w:rPr>
      </w:pPr>
      <w:r w:rsidRPr="00B74D97">
        <w:rPr>
          <w:rFonts w:asciiTheme="majorHAnsi" w:hAnsiTheme="majorHAnsi" w:cstheme="majorHAnsi"/>
          <w:sz w:val="21"/>
          <w:szCs w:val="21"/>
        </w:rPr>
        <w:br/>
      </w:r>
    </w:p>
    <w:p w14:paraId="6F82DFD8" w14:textId="592B5A4B" w:rsidR="00AB4F4E" w:rsidRPr="00BF542D" w:rsidRDefault="00AB4F4E" w:rsidP="00AB4F4E">
      <w:pPr>
        <w:jc w:val="both"/>
        <w:rPr>
          <w:rFonts w:asciiTheme="majorHAnsi" w:hAnsiTheme="majorHAnsi" w:cstheme="majorHAnsi"/>
          <w:sz w:val="21"/>
          <w:szCs w:val="21"/>
        </w:rPr>
      </w:pPr>
      <w:r w:rsidRPr="00BF542D">
        <w:rPr>
          <w:rFonts w:asciiTheme="majorHAnsi" w:hAnsiTheme="majorHAnsi" w:cstheme="majorHAnsi"/>
          <w:sz w:val="21"/>
          <w:szCs w:val="21"/>
        </w:rPr>
        <w:t>No valor apresentado devem estar incluídas todas as despesas com materiais, infraestrutura, mão-de-obra, seguros, transporte, entrega, instalação, hospedagem, alimentação, pedágio, combustível, estacionamento, taxas, tributos, incidências fiscais, contribuições de qualquer natureza ou espécie, encargos sociais, trabalhistas, salários, custos diretos e indiretos e quaisquer outros encargos ou despesas necessárias à perfeita execução do objeto dessa solicitação de proposta comercial.</w:t>
      </w:r>
    </w:p>
    <w:p w14:paraId="0AD2601A" w14:textId="77777777" w:rsidR="00AB4F4E" w:rsidRPr="00BF542D" w:rsidRDefault="00AB4F4E" w:rsidP="00AB4F4E">
      <w:pPr>
        <w:jc w:val="both"/>
        <w:rPr>
          <w:rFonts w:asciiTheme="majorHAnsi" w:hAnsiTheme="majorHAnsi" w:cstheme="majorHAnsi"/>
          <w:sz w:val="21"/>
          <w:szCs w:val="21"/>
        </w:rPr>
      </w:pPr>
    </w:p>
    <w:p w14:paraId="43BD7806" w14:textId="77777777" w:rsidR="00AB4F4E" w:rsidRPr="00BF542D" w:rsidRDefault="00AB4F4E" w:rsidP="00AB4F4E">
      <w:pPr>
        <w:jc w:val="both"/>
        <w:rPr>
          <w:rFonts w:asciiTheme="majorHAnsi" w:hAnsiTheme="majorHAnsi" w:cstheme="majorHAnsi"/>
          <w:sz w:val="21"/>
          <w:szCs w:val="21"/>
        </w:rPr>
      </w:pPr>
      <w:r w:rsidRPr="00BF542D">
        <w:rPr>
          <w:rFonts w:asciiTheme="majorHAnsi" w:hAnsiTheme="majorHAnsi" w:cstheme="majorHAnsi"/>
          <w:sz w:val="21"/>
          <w:szCs w:val="21"/>
        </w:rPr>
        <w:t>O oferecimento de proposta significa que a empresa conferiu todos os dados e valores ofertados, assumindo de forma integral e exclusiva a responsabilidade por eventuais erros e/ou omissões da proposta.</w:t>
      </w:r>
    </w:p>
    <w:p w14:paraId="56B248F5" w14:textId="77777777" w:rsidR="00AB4F4E" w:rsidRPr="0033727B" w:rsidRDefault="00AB4F4E" w:rsidP="00AB4F4E">
      <w:pPr>
        <w:jc w:val="both"/>
        <w:rPr>
          <w:rFonts w:asciiTheme="majorHAnsi" w:hAnsiTheme="majorHAnsi" w:cstheme="majorHAnsi"/>
          <w:sz w:val="21"/>
          <w:szCs w:val="21"/>
        </w:rPr>
      </w:pPr>
    </w:p>
    <w:p w14:paraId="2050D8F9" w14:textId="77777777" w:rsidR="00AB4F4E" w:rsidRDefault="00AB4F4E" w:rsidP="00B74D97">
      <w:pPr>
        <w:jc w:val="both"/>
        <w:rPr>
          <w:rFonts w:asciiTheme="majorHAnsi" w:hAnsiTheme="majorHAnsi" w:cstheme="majorHAnsi"/>
          <w:color w:val="000000"/>
          <w:sz w:val="21"/>
          <w:szCs w:val="21"/>
        </w:rPr>
      </w:pPr>
    </w:p>
    <w:p w14:paraId="62E3089B" w14:textId="77777777" w:rsidR="001F6097" w:rsidRDefault="001F6097" w:rsidP="00B74D97">
      <w:pPr>
        <w:jc w:val="both"/>
        <w:rPr>
          <w:rFonts w:asciiTheme="majorHAnsi" w:hAnsiTheme="majorHAnsi" w:cstheme="majorHAnsi"/>
          <w:color w:val="000000"/>
          <w:sz w:val="21"/>
          <w:szCs w:val="21"/>
        </w:rPr>
      </w:pPr>
    </w:p>
    <w:p w14:paraId="102E975A" w14:textId="77777777" w:rsidR="001F6097" w:rsidRDefault="001F6097" w:rsidP="00B74D97">
      <w:pPr>
        <w:jc w:val="both"/>
        <w:rPr>
          <w:rFonts w:asciiTheme="majorHAnsi" w:hAnsiTheme="majorHAnsi" w:cstheme="majorHAnsi"/>
          <w:color w:val="000000"/>
          <w:sz w:val="21"/>
          <w:szCs w:val="21"/>
        </w:rPr>
      </w:pPr>
    </w:p>
    <w:p w14:paraId="1BE2D058" w14:textId="77777777" w:rsidR="001F6097" w:rsidRPr="00B74D97" w:rsidRDefault="001F6097" w:rsidP="00B74D97">
      <w:pPr>
        <w:jc w:val="both"/>
        <w:rPr>
          <w:rFonts w:asciiTheme="majorHAnsi" w:hAnsiTheme="majorHAnsi" w:cstheme="majorHAnsi"/>
          <w:sz w:val="21"/>
          <w:szCs w:val="21"/>
        </w:rPr>
      </w:pPr>
    </w:p>
    <w:sectPr w:rsidR="001F6097" w:rsidRPr="00B74D97" w:rsidSect="00E67858">
      <w:headerReference w:type="even" r:id="rId13"/>
      <w:headerReference w:type="default" r:id="rId14"/>
      <w:footerReference w:type="default" r:id="rId15"/>
      <w:headerReference w:type="first" r:id="rId16"/>
      <w:pgSz w:w="11906" w:h="16838"/>
      <w:pgMar w:top="1701" w:right="1701" w:bottom="1418"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19E0E" w14:textId="77777777" w:rsidR="009B25F8" w:rsidRDefault="009B25F8" w:rsidP="00DF0DF6">
      <w:r>
        <w:separator/>
      </w:r>
    </w:p>
  </w:endnote>
  <w:endnote w:type="continuationSeparator" w:id="0">
    <w:p w14:paraId="54F3DEC8" w14:textId="77777777" w:rsidR="009B25F8" w:rsidRDefault="009B25F8" w:rsidP="00DF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250378"/>
      <w:docPartObj>
        <w:docPartGallery w:val="Page Numbers (Bottom of Page)"/>
        <w:docPartUnique/>
      </w:docPartObj>
    </w:sdtPr>
    <w:sdtEndPr/>
    <w:sdtContent>
      <w:p w14:paraId="0A6B2EFD" w14:textId="1D1DC293" w:rsidR="00AB4F4E" w:rsidRDefault="00AB4F4E">
        <w:pPr>
          <w:pStyle w:val="Rodap"/>
          <w:jc w:val="right"/>
        </w:pPr>
        <w:r>
          <w:fldChar w:fldCharType="begin"/>
        </w:r>
        <w:r>
          <w:instrText>PAGE   \* MERGEFORMAT</w:instrText>
        </w:r>
        <w:r>
          <w:fldChar w:fldCharType="separate"/>
        </w:r>
        <w:r>
          <w:t>2</w:t>
        </w:r>
        <w:r>
          <w:fldChar w:fldCharType="end"/>
        </w:r>
      </w:p>
    </w:sdtContent>
  </w:sdt>
  <w:p w14:paraId="2369CD9B" w14:textId="77777777" w:rsidR="00E24ACE" w:rsidRDefault="00E24AC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6B9A7" w14:textId="77777777" w:rsidR="009B25F8" w:rsidRDefault="009B25F8" w:rsidP="00DF0DF6">
      <w:r>
        <w:separator/>
      </w:r>
    </w:p>
  </w:footnote>
  <w:footnote w:type="continuationSeparator" w:id="0">
    <w:p w14:paraId="6573BF48" w14:textId="77777777" w:rsidR="009B25F8" w:rsidRDefault="009B25F8" w:rsidP="00DF0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C4DEC" w14:textId="076BD537" w:rsidR="00E24ACE" w:rsidRDefault="001F6097">
    <w:pPr>
      <w:pStyle w:val="Cabealho"/>
    </w:pPr>
    <w:r>
      <w:rPr>
        <w:noProof/>
      </w:rPr>
      <mc:AlternateContent>
        <mc:Choice Requires="wps">
          <w:drawing>
            <wp:anchor distT="0" distB="0" distL="0" distR="0" simplePos="0" relativeHeight="251659264" behindDoc="0" locked="0" layoutInCell="1" allowOverlap="1" wp14:anchorId="4EDF4BB6" wp14:editId="01EBE147">
              <wp:simplePos x="635" y="635"/>
              <wp:positionH relativeFrom="page">
                <wp:align>left</wp:align>
              </wp:positionH>
              <wp:positionV relativeFrom="page">
                <wp:align>top</wp:align>
              </wp:positionV>
              <wp:extent cx="1591310" cy="345440"/>
              <wp:effectExtent l="0" t="0" r="8890" b="16510"/>
              <wp:wrapNone/>
              <wp:docPr id="1457155025" name="Caixa de Texto 2" descr="Classificação: RESTRIT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91310" cy="345440"/>
                      </a:xfrm>
                      <a:prstGeom prst="rect">
                        <a:avLst/>
                      </a:prstGeom>
                      <a:noFill/>
                      <a:ln>
                        <a:noFill/>
                      </a:ln>
                    </wps:spPr>
                    <wps:txbx>
                      <w:txbxContent>
                        <w:p w14:paraId="22900DA3" w14:textId="0B67FC03" w:rsidR="001F6097" w:rsidRPr="001F6097" w:rsidRDefault="001F6097" w:rsidP="001F6097">
                          <w:pPr>
                            <w:rPr>
                              <w:rFonts w:ascii="Aptos" w:eastAsia="Aptos" w:hAnsi="Aptos" w:cs="Aptos"/>
                              <w:noProof/>
                              <w:color w:val="0000FF"/>
                              <w:sz w:val="20"/>
                              <w:szCs w:val="20"/>
                            </w:rPr>
                          </w:pPr>
                          <w:r w:rsidRPr="001F6097">
                            <w:rPr>
                              <w:rFonts w:ascii="Aptos" w:eastAsia="Aptos" w:hAnsi="Aptos" w:cs="Aptos"/>
                              <w:noProof/>
                              <w:color w:val="0000FF"/>
                              <w:sz w:val="20"/>
                              <w:szCs w:val="20"/>
                            </w:rPr>
                            <w:t>Classificação: RESTRITA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DF4BB6" id="_x0000_t202" coordsize="21600,21600" o:spt="202" path="m,l,21600r21600,l21600,xe">
              <v:stroke joinstyle="miter"/>
              <v:path gradientshapeok="t" o:connecttype="rect"/>
            </v:shapetype>
            <v:shape id="Caixa de Texto 2" o:spid="_x0000_s1029" type="#_x0000_t202" alt="Classificação: RESTRITA" style="position:absolute;margin-left:0;margin-top:0;width:125.3pt;height:27.2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" filled="f" stroked="f">
              <v:textbox style="mso-fit-shape-to-text:t" inset="20pt,15pt,0,0">
                <w:txbxContent>
                  <w:p w14:paraId="22900DA3" w14:textId="0B67FC03" w:rsidR="001F6097" w:rsidRPr="001F6097" w:rsidRDefault="001F6097" w:rsidP="001F6097">
                    <w:pPr>
                      <w:rPr>
                        <w:rFonts w:ascii="Aptos" w:eastAsia="Aptos" w:hAnsi="Aptos" w:cs="Aptos"/>
                        <w:noProof/>
                        <w:color w:val="0000FF"/>
                        <w:sz w:val="20"/>
                        <w:szCs w:val="20"/>
                      </w:rPr>
                    </w:pPr>
                    <w:r w:rsidRPr="001F6097">
                      <w:rPr>
                        <w:rFonts w:ascii="Aptos" w:eastAsia="Aptos" w:hAnsi="Aptos" w:cs="Aptos"/>
                        <w:noProof/>
                        <w:color w:val="0000FF"/>
                        <w:sz w:val="20"/>
                        <w:szCs w:val="20"/>
                      </w:rPr>
                      <w:t>Classificação: RESTRITA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8FB6B" w14:textId="6DC42425" w:rsidR="00DF0DF6" w:rsidRDefault="001F6097" w:rsidP="00DF0DF6">
    <w:pPr>
      <w:pStyle w:val="Cabealho"/>
      <w:jc w:val="center"/>
    </w:pPr>
    <w:r>
      <w:rPr>
        <w:noProof/>
      </w:rPr>
      <mc:AlternateContent>
        <mc:Choice Requires="wps">
          <w:drawing>
            <wp:anchor distT="0" distB="0" distL="0" distR="0" simplePos="0" relativeHeight="251660288" behindDoc="0" locked="0" layoutInCell="1" allowOverlap="1" wp14:anchorId="18ABA0D8" wp14:editId="1AC86C64">
              <wp:simplePos x="1114425" y="447675"/>
              <wp:positionH relativeFrom="page">
                <wp:align>left</wp:align>
              </wp:positionH>
              <wp:positionV relativeFrom="page">
                <wp:align>top</wp:align>
              </wp:positionV>
              <wp:extent cx="1591310" cy="345440"/>
              <wp:effectExtent l="0" t="0" r="8890" b="16510"/>
              <wp:wrapNone/>
              <wp:docPr id="823158553" name="Caixa de Texto 3" descr="Classificação: RESTRIT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91310" cy="345440"/>
                      </a:xfrm>
                      <a:prstGeom prst="rect">
                        <a:avLst/>
                      </a:prstGeom>
                      <a:noFill/>
                      <a:ln>
                        <a:noFill/>
                      </a:ln>
                    </wps:spPr>
                    <wps:txbx>
                      <w:txbxContent>
                        <w:p w14:paraId="5A4AAEF5" w14:textId="7E26CD82" w:rsidR="001F6097" w:rsidRPr="001F6097" w:rsidRDefault="001F6097" w:rsidP="001F6097">
                          <w:pPr>
                            <w:rPr>
                              <w:rFonts w:ascii="Aptos" w:eastAsia="Aptos" w:hAnsi="Aptos" w:cs="Aptos"/>
                              <w:noProof/>
                              <w:color w:val="0000FF"/>
                              <w:sz w:val="20"/>
                              <w:szCs w:val="20"/>
                            </w:rPr>
                          </w:pPr>
                          <w:r w:rsidRPr="001F6097">
                            <w:rPr>
                              <w:rFonts w:ascii="Aptos" w:eastAsia="Aptos" w:hAnsi="Aptos" w:cs="Aptos"/>
                              <w:noProof/>
                              <w:color w:val="0000FF"/>
                              <w:sz w:val="20"/>
                              <w:szCs w:val="20"/>
                            </w:rPr>
                            <w:t>Classificação: RESTRITA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8ABA0D8" id="_x0000_t202" coordsize="21600,21600" o:spt="202" path="m,l,21600r21600,l21600,xe">
              <v:stroke joinstyle="miter"/>
              <v:path gradientshapeok="t" o:connecttype="rect"/>
            </v:shapetype>
            <v:shape id="Caixa de Texto 3" o:spid="_x0000_s1030" type="#_x0000_t202" alt="Classificação: RESTRITA" style="position:absolute;left:0;text-align:left;margin-left:0;margin-top:0;width:125.3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" filled="f" stroked="f">
              <v:textbox style="mso-fit-shape-to-text:t" inset="20pt,15pt,0,0">
                <w:txbxContent>
                  <w:p w14:paraId="5A4AAEF5" w14:textId="7E26CD82" w:rsidR="001F6097" w:rsidRPr="001F6097" w:rsidRDefault="001F6097" w:rsidP="001F6097">
                    <w:pPr>
                      <w:rPr>
                        <w:rFonts w:ascii="Aptos" w:eastAsia="Aptos" w:hAnsi="Aptos" w:cs="Aptos"/>
                        <w:noProof/>
                        <w:color w:val="0000FF"/>
                        <w:sz w:val="20"/>
                        <w:szCs w:val="20"/>
                      </w:rPr>
                    </w:pPr>
                    <w:r w:rsidRPr="001F6097">
                      <w:rPr>
                        <w:rFonts w:ascii="Aptos" w:eastAsia="Aptos" w:hAnsi="Aptos" w:cs="Aptos"/>
                        <w:noProof/>
                        <w:color w:val="0000FF"/>
                        <w:sz w:val="20"/>
                        <w:szCs w:val="20"/>
                      </w:rPr>
                      <w:t>Classificação: RESTRITA</w:t>
                    </w:r>
                  </w:p>
                </w:txbxContent>
              </v:textbox>
              <w10:wrap anchorx="page" anchory="page"/>
            </v:shape>
          </w:pict>
        </mc:Fallback>
      </mc:AlternateContent>
    </w:r>
    <w:r w:rsidR="00E24ACE" w:rsidRPr="00E24ACE">
      <w:rPr>
        <w:noProof/>
      </w:rPr>
      <w:drawing>
        <wp:inline distT="0" distB="0" distL="0" distR="0" wp14:anchorId="08AC6424" wp14:editId="588A6AE7">
          <wp:extent cx="1162800" cy="548491"/>
          <wp:effectExtent l="0" t="0" r="0" b="4445"/>
          <wp:docPr id="4" name="Imagem 4" descr="C:\ambiente_neomind\workspace_client\intellij\SEBRAE\fusionSebrae\src\main\webapp\custom\imagens\logoSebraeAzul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iente_neomind\workspace_client\intellij\SEBRAE\fusionSebrae\src\main\webapp\custom\imagens\logoSebraeAzul7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800" cy="548491"/>
                  </a:xfrm>
                  <a:prstGeom prst="rect">
                    <a:avLst/>
                  </a:prstGeom>
                  <a:noFill/>
                  <a:ln>
                    <a:noFill/>
                  </a:ln>
                </pic:spPr>
              </pic:pic>
            </a:graphicData>
          </a:graphic>
        </wp:inline>
      </w:drawing>
    </w:r>
  </w:p>
  <w:p w14:paraId="06423AB3" w14:textId="77777777" w:rsidR="00DF0DF6" w:rsidRDefault="00DF0DF6" w:rsidP="00DF0DF6">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736" w14:textId="37BB4AFE" w:rsidR="00E24ACE" w:rsidRDefault="001F6097">
    <w:pPr>
      <w:pStyle w:val="Cabealho"/>
    </w:pPr>
    <w:r>
      <w:rPr>
        <w:noProof/>
      </w:rPr>
      <mc:AlternateContent>
        <mc:Choice Requires="wps">
          <w:drawing>
            <wp:anchor distT="0" distB="0" distL="0" distR="0" simplePos="0" relativeHeight="251658240" behindDoc="0" locked="0" layoutInCell="1" allowOverlap="1" wp14:anchorId="2738BF27" wp14:editId="4B3363AB">
              <wp:simplePos x="635" y="635"/>
              <wp:positionH relativeFrom="page">
                <wp:align>left</wp:align>
              </wp:positionH>
              <wp:positionV relativeFrom="page">
                <wp:align>top</wp:align>
              </wp:positionV>
              <wp:extent cx="1591310" cy="345440"/>
              <wp:effectExtent l="0" t="0" r="8890" b="16510"/>
              <wp:wrapNone/>
              <wp:docPr id="293972856" name="Caixa de Texto 1" descr="Classificação: RESTRIT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91310" cy="345440"/>
                      </a:xfrm>
                      <a:prstGeom prst="rect">
                        <a:avLst/>
                      </a:prstGeom>
                      <a:noFill/>
                      <a:ln>
                        <a:noFill/>
                      </a:ln>
                    </wps:spPr>
                    <wps:txbx>
                      <w:txbxContent>
                        <w:p w14:paraId="5714AD16" w14:textId="4F411289" w:rsidR="001F6097" w:rsidRPr="001F6097" w:rsidRDefault="001F6097" w:rsidP="001F6097">
                          <w:pPr>
                            <w:rPr>
                              <w:rFonts w:ascii="Aptos" w:eastAsia="Aptos" w:hAnsi="Aptos" w:cs="Aptos"/>
                              <w:noProof/>
                              <w:color w:val="0000FF"/>
                              <w:sz w:val="20"/>
                              <w:szCs w:val="20"/>
                            </w:rPr>
                          </w:pPr>
                          <w:r w:rsidRPr="001F6097">
                            <w:rPr>
                              <w:rFonts w:ascii="Aptos" w:eastAsia="Aptos" w:hAnsi="Aptos" w:cs="Aptos"/>
                              <w:noProof/>
                              <w:color w:val="0000FF"/>
                              <w:sz w:val="20"/>
                              <w:szCs w:val="20"/>
                            </w:rPr>
                            <w:t>Classificação: RESTRITA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738BF27" id="_x0000_t202" coordsize="21600,21600" o:spt="202" path="m,l,21600r21600,l21600,xe">
              <v:stroke joinstyle="miter"/>
              <v:path gradientshapeok="t" o:connecttype="rect"/>
            </v:shapetype>
            <v:shape id="Caixa de Texto 1" o:spid="_x0000_s1031" type="#_x0000_t202" alt="Classificação: RESTRITA" style="position:absolute;margin-left:0;margin-top:0;width:125.3pt;height:27.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" filled="f" stroked="f">
              <v:textbox style="mso-fit-shape-to-text:t" inset="20pt,15pt,0,0">
                <w:txbxContent>
                  <w:p w14:paraId="5714AD16" w14:textId="4F411289" w:rsidR="001F6097" w:rsidRPr="001F6097" w:rsidRDefault="001F6097" w:rsidP="001F6097">
                    <w:pPr>
                      <w:rPr>
                        <w:rFonts w:ascii="Aptos" w:eastAsia="Aptos" w:hAnsi="Aptos" w:cs="Aptos"/>
                        <w:noProof/>
                        <w:color w:val="0000FF"/>
                        <w:sz w:val="20"/>
                        <w:szCs w:val="20"/>
                      </w:rPr>
                    </w:pPr>
                    <w:r w:rsidRPr="001F6097">
                      <w:rPr>
                        <w:rFonts w:ascii="Aptos" w:eastAsia="Aptos" w:hAnsi="Aptos" w:cs="Aptos"/>
                        <w:noProof/>
                        <w:color w:val="0000FF"/>
                        <w:sz w:val="20"/>
                        <w:szCs w:val="20"/>
                      </w:rPr>
                      <w:t>Classificação: RESTRITA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E280EC9"/>
    <w:multiLevelType w:val="hybridMultilevel"/>
    <w:tmpl w:val="15024C3E"/>
    <w:lvl w:ilvl="0" w:tplc="0416000B">
      <w:start w:val="1"/>
      <w:numFmt w:val="bullet"/>
      <w:lvlText w:val=""/>
      <w:lvlJc w:val="left"/>
      <w:pPr>
        <w:ind w:left="777" w:hanging="360"/>
      </w:pPr>
      <w:rPr>
        <w:rFonts w:ascii="Wingdings" w:hAnsi="Wingdings" w:hint="default"/>
      </w:rPr>
    </w:lvl>
    <w:lvl w:ilvl="1" w:tplc="04160003">
      <w:start w:val="1"/>
      <w:numFmt w:val="bullet"/>
      <w:lvlText w:val="o"/>
      <w:lvlJc w:val="left"/>
      <w:pPr>
        <w:ind w:left="1497" w:hanging="360"/>
      </w:pPr>
      <w:rPr>
        <w:rFonts w:ascii="Courier New" w:hAnsi="Courier New" w:cs="Courier New" w:hint="default"/>
      </w:rPr>
    </w:lvl>
    <w:lvl w:ilvl="2" w:tplc="04160005">
      <w:start w:val="1"/>
      <w:numFmt w:val="bullet"/>
      <w:lvlText w:val=""/>
      <w:lvlJc w:val="left"/>
      <w:pPr>
        <w:ind w:left="2217" w:hanging="360"/>
      </w:pPr>
      <w:rPr>
        <w:rFonts w:ascii="Wingdings" w:hAnsi="Wingdings" w:hint="default"/>
      </w:rPr>
    </w:lvl>
    <w:lvl w:ilvl="3" w:tplc="04160001">
      <w:start w:val="1"/>
      <w:numFmt w:val="bullet"/>
      <w:lvlText w:val=""/>
      <w:lvlJc w:val="left"/>
      <w:pPr>
        <w:ind w:left="2937" w:hanging="360"/>
      </w:pPr>
      <w:rPr>
        <w:rFonts w:ascii="Symbol" w:hAnsi="Symbol" w:hint="default"/>
      </w:rPr>
    </w:lvl>
    <w:lvl w:ilvl="4" w:tplc="04160003">
      <w:start w:val="1"/>
      <w:numFmt w:val="bullet"/>
      <w:lvlText w:val="o"/>
      <w:lvlJc w:val="left"/>
      <w:pPr>
        <w:ind w:left="3657" w:hanging="360"/>
      </w:pPr>
      <w:rPr>
        <w:rFonts w:ascii="Courier New" w:hAnsi="Courier New" w:cs="Courier New" w:hint="default"/>
      </w:rPr>
    </w:lvl>
    <w:lvl w:ilvl="5" w:tplc="04160005">
      <w:start w:val="1"/>
      <w:numFmt w:val="bullet"/>
      <w:lvlText w:val=""/>
      <w:lvlJc w:val="left"/>
      <w:pPr>
        <w:ind w:left="4377" w:hanging="360"/>
      </w:pPr>
      <w:rPr>
        <w:rFonts w:ascii="Wingdings" w:hAnsi="Wingdings" w:hint="default"/>
      </w:rPr>
    </w:lvl>
    <w:lvl w:ilvl="6" w:tplc="04160001">
      <w:start w:val="1"/>
      <w:numFmt w:val="bullet"/>
      <w:lvlText w:val=""/>
      <w:lvlJc w:val="left"/>
      <w:pPr>
        <w:ind w:left="5097" w:hanging="360"/>
      </w:pPr>
      <w:rPr>
        <w:rFonts w:ascii="Symbol" w:hAnsi="Symbol" w:hint="default"/>
      </w:rPr>
    </w:lvl>
    <w:lvl w:ilvl="7" w:tplc="04160003">
      <w:start w:val="1"/>
      <w:numFmt w:val="bullet"/>
      <w:lvlText w:val="o"/>
      <w:lvlJc w:val="left"/>
      <w:pPr>
        <w:ind w:left="5817" w:hanging="360"/>
      </w:pPr>
      <w:rPr>
        <w:rFonts w:ascii="Courier New" w:hAnsi="Courier New" w:cs="Courier New" w:hint="default"/>
      </w:rPr>
    </w:lvl>
    <w:lvl w:ilvl="8" w:tplc="04160005">
      <w:start w:val="1"/>
      <w:numFmt w:val="bullet"/>
      <w:lvlText w:val=""/>
      <w:lvlJc w:val="left"/>
      <w:pPr>
        <w:ind w:left="6537" w:hanging="360"/>
      </w:pPr>
      <w:rPr>
        <w:rFonts w:ascii="Wingdings" w:hAnsi="Wingdings" w:hint="default"/>
      </w:rPr>
    </w:lvl>
  </w:abstractNum>
  <w:abstractNum w:abstractNumId="2" w15:restartNumberingAfterBreak="0">
    <w:nsid w:val="4FBC1572"/>
    <w:multiLevelType w:val="hybridMultilevel"/>
    <w:tmpl w:val="F4BA4CD4"/>
    <w:lvl w:ilvl="0" w:tplc="C79052DA">
      <w:numFmt w:val="bullet"/>
      <w:lvlText w:val=""/>
      <w:lvlJc w:val="left"/>
      <w:pPr>
        <w:ind w:left="777" w:hanging="360"/>
      </w:pPr>
      <w:rPr>
        <w:rFonts w:ascii="Symbol" w:eastAsia="Symbol" w:hAnsi="Symbol" w:cs="Symbol" w:hint="default"/>
        <w:b w:val="0"/>
        <w:bCs w:val="0"/>
        <w:i w:val="0"/>
        <w:iCs w:val="0"/>
        <w:color w:val="FF0000"/>
        <w:spacing w:val="0"/>
        <w:w w:val="100"/>
        <w:sz w:val="22"/>
        <w:szCs w:val="22"/>
        <w:lang w:val="pt-PT" w:eastAsia="en-US" w:bidi="ar-SA"/>
      </w:rPr>
    </w:lvl>
    <w:lvl w:ilvl="1" w:tplc="C4E64FB8">
      <w:numFmt w:val="bullet"/>
      <w:lvlText w:val="•"/>
      <w:lvlJc w:val="left"/>
      <w:pPr>
        <w:ind w:left="1615" w:hanging="360"/>
      </w:pPr>
      <w:rPr>
        <w:lang w:val="pt-PT" w:eastAsia="en-US" w:bidi="ar-SA"/>
      </w:rPr>
    </w:lvl>
    <w:lvl w:ilvl="2" w:tplc="B9568A8C">
      <w:numFmt w:val="bullet"/>
      <w:lvlText w:val="•"/>
      <w:lvlJc w:val="left"/>
      <w:pPr>
        <w:ind w:left="2451" w:hanging="360"/>
      </w:pPr>
      <w:rPr>
        <w:lang w:val="pt-PT" w:eastAsia="en-US" w:bidi="ar-SA"/>
      </w:rPr>
    </w:lvl>
    <w:lvl w:ilvl="3" w:tplc="970878AE">
      <w:numFmt w:val="bullet"/>
      <w:lvlText w:val="•"/>
      <w:lvlJc w:val="left"/>
      <w:pPr>
        <w:ind w:left="3287" w:hanging="360"/>
      </w:pPr>
      <w:rPr>
        <w:lang w:val="pt-PT" w:eastAsia="en-US" w:bidi="ar-SA"/>
      </w:rPr>
    </w:lvl>
    <w:lvl w:ilvl="4" w:tplc="3438C844">
      <w:numFmt w:val="bullet"/>
      <w:lvlText w:val="•"/>
      <w:lvlJc w:val="left"/>
      <w:pPr>
        <w:ind w:left="4123" w:hanging="360"/>
      </w:pPr>
      <w:rPr>
        <w:lang w:val="pt-PT" w:eastAsia="en-US" w:bidi="ar-SA"/>
      </w:rPr>
    </w:lvl>
    <w:lvl w:ilvl="5" w:tplc="9070B990">
      <w:numFmt w:val="bullet"/>
      <w:lvlText w:val="•"/>
      <w:lvlJc w:val="left"/>
      <w:pPr>
        <w:ind w:left="4959" w:hanging="360"/>
      </w:pPr>
      <w:rPr>
        <w:lang w:val="pt-PT" w:eastAsia="en-US" w:bidi="ar-SA"/>
      </w:rPr>
    </w:lvl>
    <w:lvl w:ilvl="6" w:tplc="74101AE2">
      <w:numFmt w:val="bullet"/>
      <w:lvlText w:val="•"/>
      <w:lvlJc w:val="left"/>
      <w:pPr>
        <w:ind w:left="5795" w:hanging="360"/>
      </w:pPr>
      <w:rPr>
        <w:lang w:val="pt-PT" w:eastAsia="en-US" w:bidi="ar-SA"/>
      </w:rPr>
    </w:lvl>
    <w:lvl w:ilvl="7" w:tplc="97E0E3BE">
      <w:numFmt w:val="bullet"/>
      <w:lvlText w:val="•"/>
      <w:lvlJc w:val="left"/>
      <w:pPr>
        <w:ind w:left="6630" w:hanging="360"/>
      </w:pPr>
      <w:rPr>
        <w:lang w:val="pt-PT" w:eastAsia="en-US" w:bidi="ar-SA"/>
      </w:rPr>
    </w:lvl>
    <w:lvl w:ilvl="8" w:tplc="81A8B06E">
      <w:numFmt w:val="bullet"/>
      <w:lvlText w:val="•"/>
      <w:lvlJc w:val="left"/>
      <w:pPr>
        <w:ind w:left="7466" w:hanging="360"/>
      </w:pPr>
      <w:rPr>
        <w:lang w:val="pt-PT" w:eastAsia="en-US" w:bidi="ar-SA"/>
      </w:rPr>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18131201">
    <w:abstractNumId w:val="3"/>
  </w:num>
  <w:num w:numId="2" w16cid:durableId="217518014">
    <w:abstractNumId w:val="0"/>
  </w:num>
  <w:num w:numId="3" w16cid:durableId="753936601">
    <w:abstractNumId w:val="1"/>
  </w:num>
  <w:num w:numId="4" w16cid:durableId="168302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8F6"/>
    <w:rsid w:val="00082F96"/>
    <w:rsid w:val="000A632D"/>
    <w:rsid w:val="000C3DAE"/>
    <w:rsid w:val="000C4441"/>
    <w:rsid w:val="000F6BED"/>
    <w:rsid w:val="00123051"/>
    <w:rsid w:val="0012646B"/>
    <w:rsid w:val="00156F98"/>
    <w:rsid w:val="00166501"/>
    <w:rsid w:val="0019452A"/>
    <w:rsid w:val="001A0B6C"/>
    <w:rsid w:val="001A2E09"/>
    <w:rsid w:val="001E3EA4"/>
    <w:rsid w:val="001F387B"/>
    <w:rsid w:val="001F6097"/>
    <w:rsid w:val="00233368"/>
    <w:rsid w:val="00234284"/>
    <w:rsid w:val="00240894"/>
    <w:rsid w:val="00287624"/>
    <w:rsid w:val="00330C0E"/>
    <w:rsid w:val="00346C1B"/>
    <w:rsid w:val="003548F6"/>
    <w:rsid w:val="00383CC3"/>
    <w:rsid w:val="00470991"/>
    <w:rsid w:val="0049292F"/>
    <w:rsid w:val="004E2978"/>
    <w:rsid w:val="004F59FD"/>
    <w:rsid w:val="00550EE4"/>
    <w:rsid w:val="00597C9B"/>
    <w:rsid w:val="005C1782"/>
    <w:rsid w:val="00665078"/>
    <w:rsid w:val="006822D0"/>
    <w:rsid w:val="00690579"/>
    <w:rsid w:val="006950C6"/>
    <w:rsid w:val="006B0E4C"/>
    <w:rsid w:val="006C05C9"/>
    <w:rsid w:val="006E5BD8"/>
    <w:rsid w:val="00701020"/>
    <w:rsid w:val="0070355C"/>
    <w:rsid w:val="0072167C"/>
    <w:rsid w:val="007671CB"/>
    <w:rsid w:val="007812BD"/>
    <w:rsid w:val="007A26D4"/>
    <w:rsid w:val="007E2A64"/>
    <w:rsid w:val="007F47C8"/>
    <w:rsid w:val="007F60F3"/>
    <w:rsid w:val="00811E66"/>
    <w:rsid w:val="00831923"/>
    <w:rsid w:val="00837EE6"/>
    <w:rsid w:val="00844703"/>
    <w:rsid w:val="00853973"/>
    <w:rsid w:val="00876C5B"/>
    <w:rsid w:val="008D4CB9"/>
    <w:rsid w:val="009001B2"/>
    <w:rsid w:val="00913181"/>
    <w:rsid w:val="00972C9B"/>
    <w:rsid w:val="009B25F8"/>
    <w:rsid w:val="009E7ACB"/>
    <w:rsid w:val="009E7D81"/>
    <w:rsid w:val="00A2480C"/>
    <w:rsid w:val="00A25136"/>
    <w:rsid w:val="00A41E1E"/>
    <w:rsid w:val="00A5750A"/>
    <w:rsid w:val="00A71FF2"/>
    <w:rsid w:val="00AB4F4E"/>
    <w:rsid w:val="00B274C5"/>
    <w:rsid w:val="00B47786"/>
    <w:rsid w:val="00B74D97"/>
    <w:rsid w:val="00C14B5B"/>
    <w:rsid w:val="00C35B6E"/>
    <w:rsid w:val="00D45CBF"/>
    <w:rsid w:val="00DA79E1"/>
    <w:rsid w:val="00DC40CF"/>
    <w:rsid w:val="00DF0DF6"/>
    <w:rsid w:val="00E24ACE"/>
    <w:rsid w:val="00E62CB4"/>
    <w:rsid w:val="00E67858"/>
    <w:rsid w:val="00EA210F"/>
    <w:rsid w:val="00ED7646"/>
    <w:rsid w:val="00EF5E9F"/>
    <w:rsid w:val="00F05A1A"/>
    <w:rsid w:val="00F71A14"/>
    <w:rsid w:val="00FD60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D84C5"/>
  <w15:chartTrackingRefBased/>
  <w15:docId w15:val="{61F7AA15-3D39-4C5D-98B7-55C90B81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8F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3548F6"/>
    <w:pPr>
      <w:tabs>
        <w:tab w:val="center" w:pos="4252"/>
        <w:tab w:val="right" w:pos="8504"/>
      </w:tabs>
    </w:pPr>
  </w:style>
  <w:style w:type="character" w:customStyle="1" w:styleId="RodapChar">
    <w:name w:val="Rodapé Char"/>
    <w:basedOn w:val="Fontepargpadro"/>
    <w:link w:val="Rodap"/>
    <w:uiPriority w:val="99"/>
    <w:rsid w:val="003548F6"/>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 Char Char Char,Parágrafo da Lista2"/>
    <w:basedOn w:val="Normal"/>
    <w:link w:val="PargrafodaListaChar"/>
    <w:uiPriority w:val="34"/>
    <w:qFormat/>
    <w:rsid w:val="003548F6"/>
    <w:pPr>
      <w:ind w:left="720"/>
    </w:pPr>
    <w:rPr>
      <w:rFonts w:ascii="Arial" w:hAnsi="Arial"/>
      <w:szCs w:val="20"/>
    </w:rPr>
  </w:style>
  <w:style w:type="character" w:customStyle="1" w:styleId="PargrafodaListaChar">
    <w:name w:val="Parágrafo da Lista Char"/>
    <w:aliases w:val="Texto Char,Lista Paragrafo em Preto Char,List Paragraph Char Char Char Char,Parágrafo da Lista2 Char"/>
    <w:link w:val="PargrafodaLista"/>
    <w:uiPriority w:val="34"/>
    <w:locked/>
    <w:rsid w:val="003548F6"/>
    <w:rPr>
      <w:rFonts w:ascii="Arial" w:eastAsia="Times New Roman" w:hAnsi="Arial" w:cs="Times New Roman"/>
      <w:sz w:val="24"/>
      <w:szCs w:val="20"/>
      <w:lang w:eastAsia="pt-BR"/>
    </w:rPr>
  </w:style>
  <w:style w:type="paragraph" w:styleId="SemEspaamento">
    <w:name w:val="No Spacing"/>
    <w:uiPriority w:val="1"/>
    <w:qFormat/>
    <w:rsid w:val="00EF5E9F"/>
    <w:pPr>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F0DF6"/>
    <w:pPr>
      <w:tabs>
        <w:tab w:val="center" w:pos="4252"/>
        <w:tab w:val="right" w:pos="8504"/>
      </w:tabs>
    </w:pPr>
  </w:style>
  <w:style w:type="character" w:customStyle="1" w:styleId="CabealhoChar">
    <w:name w:val="Cabeçalho Char"/>
    <w:basedOn w:val="Fontepargpadro"/>
    <w:link w:val="Cabealho"/>
    <w:uiPriority w:val="99"/>
    <w:rsid w:val="00DF0DF6"/>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2876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09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sebraesp.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mf@sebraesp.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hyperlink" Target="mailto:mariamf@sebraesp.com.b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55DC89AF-C58E-486B-BD9B-8B97CD4D0C8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Metadata/LabelInfo.xml><?xml version="1.0" encoding="utf-8"?>
<clbl:labelList xmlns:clbl="http://schemas.microsoft.com/office/2020/mipLabelMetadata">
  <clbl:label id="{5f7dcd09-6007-4829-84ad-261ba9354702}" enabled="1" method="Standard" siteId="{6d60b55c-2576-4d60-ae33-11df0ea07983}"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5372</Words>
  <Characters>29015</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Romano Conto</dc:creator>
  <cp:lastModifiedBy>Maria Alice da Fonseca</cp:lastModifiedBy>
  <cp:revision>2</cp:revision>
  <cp:lastPrinted>2026-07-29T16:49:00Z</cp:lastPrinted>
  <dcterms:created xsi:type="dcterms:W3CDTF">2026-07-29T16:50:00Z</dcterms:created>
  <dcterms:modified xsi:type="dcterms:W3CDTF">2026-07-29T16:50:00Z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mind.date.current">
    <vt:lpwstr>02/11/2022</vt:lpwstr>
  </property>
  <property fmtid="{D5CDD505-2E9C-101B-9397-08002B2CF9AE}" pid="3" name="Neomind.currentuser.code">
    <vt:lpwstr>suporte.neomind</vt:lpwstr>
  </property>
  <property fmtid="{D5CDD505-2E9C-101B-9397-08002B2CF9AE}" pid="4" name="Neomind.creator.name">
    <vt:lpwstr>[name], [name]</vt:lpwstr>
  </property>
  <property fmtid="{D5CDD505-2E9C-101B-9397-08002B2CF9AE}" pid="5" name="Neomind._title">
    <vt:lpwstr>[Title]</vt:lpwstr>
  </property>
  <property fmtid="{D5CDD505-2E9C-101B-9397-08002B2CF9AE}" pid="6" name="Neomind.versionFields._type">
    <vt:lpwstr>[Tipo]</vt:lpwstr>
  </property>
  <property fmtid="{D5CDD505-2E9C-101B-9397-08002B2CF9AE}" pid="7" name="Neomind.currentuser.fullName">
    <vt:lpwstr>Suporte Neomind</vt:lpwstr>
  </property>
  <property fmtid="{D5CDD505-2E9C-101B-9397-08002B2CF9AE}" pid="8" name="Neomind.expirationDate">
    <vt:lpwstr>[expirationDate]</vt:lpwstr>
  </property>
  <property fmtid="{D5CDD505-2E9C-101B-9397-08002B2CF9AE}" pid="9" name="Neomind.versionFields._title">
    <vt:lpwstr>[Title]</vt:lpwstr>
  </property>
  <property fmtid="{D5CDD505-2E9C-101B-9397-08002B2CF9AE}" pid="10" name="Neomind.creator.group.code">
    <vt:lpwstr>[code]</vt:lpwstr>
  </property>
  <property fmtid="{D5CDD505-2E9C-101B-9397-08002B2CF9AE}" pid="11" name="Neomind.creator._title">
    <vt:lpwstr>[Title]</vt:lpwstr>
  </property>
  <property fmtid="{D5CDD505-2E9C-101B-9397-08002B2CF9AE}" pid="12" name="Neomind.creator.userjob">
    <vt:lpwstr>[userjob]</vt:lpwstr>
  </property>
  <property fmtid="{D5CDD505-2E9C-101B-9397-08002B2CF9AE}" pid="13" name="Neomind.versionFields.version">
    <vt:lpwstr>Não versionado</vt:lpwstr>
  </property>
  <property fmtid="{D5CDD505-2E9C-101B-9397-08002B2CF9AE}" pid="14" name="Neomind.versionFields.versionDate">
    <vt:lpwstr>[versionDate]</vt:lpwstr>
  </property>
  <property fmtid="{D5CDD505-2E9C-101B-9397-08002B2CF9AE}" pid="15" name="Neomind._type">
    <vt:lpwstr>[Tipo]</vt:lpwstr>
  </property>
  <property fmtid="{D5CDD505-2E9C-101B-9397-08002B2CF9AE}" pid="16" name="Neomind.folder.description">
    <vt:lpwstr>[description]</vt:lpwstr>
  </property>
  <property fmtid="{D5CDD505-2E9C-101B-9397-08002B2CF9AE}" pid="17" name="Neomind.creator.group._title">
    <vt:lpwstr>[Title]</vt:lpwstr>
  </property>
  <property fmtid="{D5CDD505-2E9C-101B-9397-08002B2CF9AE}" pid="18" name="Neomind.creator.companyName">
    <vt:lpwstr>[companyName]</vt:lpwstr>
  </property>
  <property fmtid="{D5CDD505-2E9C-101B-9397-08002B2CF9AE}" pid="19" name="Neomind.creator.code">
    <vt:lpwstr>[code]</vt:lpwstr>
  </property>
  <property fmtid="{D5CDD505-2E9C-101B-9397-08002B2CF9AE}" pid="20" name="Neomind.expirationDate_long">
    <vt:lpwstr>[expirationDate_long]</vt:lpwstr>
  </property>
  <property fmtid="{D5CDD505-2E9C-101B-9397-08002B2CF9AE}" pid="21" name="Neomind.creator.group._type">
    <vt:lpwstr>[Tipo]</vt:lpwstr>
  </property>
  <property fmtid="{D5CDD505-2E9C-101B-9397-08002B2CF9AE}" pid="22" name="Neomind.creator">
    <vt:lpwstr>[creator]</vt:lpwstr>
  </property>
  <property fmtid="{D5CDD505-2E9C-101B-9397-08002B2CF9AE}" pid="23" name="Neomind.creator.group">
    <vt:lpwstr>[group]</vt:lpwstr>
  </property>
  <property fmtid="{D5CDD505-2E9C-101B-9397-08002B2CF9AE}" pid="24" name="Neomind.folder._title">
    <vt:lpwstr>[Title]</vt:lpwstr>
  </property>
  <property fmtid="{D5CDD505-2E9C-101B-9397-08002B2CF9AE}" pid="25" name="Neomind.folder.name">
    <vt:lpwstr>[name]</vt:lpwstr>
  </property>
  <property fmtid="{D5CDD505-2E9C-101B-9397-08002B2CF9AE}" pid="26" name="Neomind.folder._type">
    <vt:lpwstr>[Tipo]</vt:lpwstr>
  </property>
  <property fmtid="{D5CDD505-2E9C-101B-9397-08002B2CF9AE}" pid="27" name="Neomind.creator.email">
    <vt:lpwstr>[email]</vt:lpwstr>
  </property>
  <property fmtid="{D5CDD505-2E9C-101B-9397-08002B2CF9AE}" pid="28" name="Neomind.versionFields.versionDate_long">
    <vt:lpwstr>[versionDate_long]</vt:lpwstr>
  </property>
  <property fmtid="{D5CDD505-2E9C-101B-9397-08002B2CF9AE}" pid="29" name="Neomind.settings.companyName">
    <vt:lpwstr>SEBRAE SP</vt:lpwstr>
  </property>
  <property fmtid="{D5CDD505-2E9C-101B-9397-08002B2CF9AE}" pid="30" name="Neomind.date.currentLong">
    <vt:lpwstr>02 de novembro de 2022</vt:lpwstr>
  </property>
  <property fmtid="{D5CDD505-2E9C-101B-9397-08002B2CF9AE}" pid="31" name="Neomind.creationDate_long">
    <vt:lpwstr>[creationDate_long]</vt:lpwstr>
  </property>
  <property fmtid="{D5CDD505-2E9C-101B-9397-08002B2CF9AE}" pid="32" name="Neomind.creationDate">
    <vt:lpwstr>[creationDate]</vt:lpwstr>
  </property>
  <property fmtid="{D5CDD505-2E9C-101B-9397-08002B2CF9AE}" pid="33" name="Neomind.folder">
    <vt:lpwstr>[folder]</vt:lpwstr>
  </property>
  <property fmtid="{D5CDD505-2E9C-101B-9397-08002B2CF9AE}" pid="34" name="Neomind.creator.group.name">
    <vt:lpwstr>[name]</vt:lpwstr>
  </property>
  <property fmtid="{D5CDD505-2E9C-101B-9397-08002B2CF9AE}" pid="35" name="Neomind.versionFields">
    <vt:lpwstr>[versionFields]</vt:lpwstr>
  </property>
  <property fmtid="{D5CDD505-2E9C-101B-9397-08002B2CF9AE}" pid="36" name="Neomind.creator._type">
    <vt:lpwstr>[Tipo]</vt:lpwstr>
  </property>
  <property fmtid="{D5CDD505-2E9C-101B-9397-08002B2CF9AE}" pid="37" name="ClassificationContentMarkingHeaderShapeIds">
    <vt:lpwstr>1185ab78,56da6bd1,31106719</vt:lpwstr>
  </property>
  <property fmtid="{D5CDD505-2E9C-101B-9397-08002B2CF9AE}" pid="38" name="ClassificationContentMarkingHeaderFontProps">
    <vt:lpwstr>#0000ff,10,Aptos</vt:lpwstr>
  </property>
  <property fmtid="{D5CDD505-2E9C-101B-9397-08002B2CF9AE}" pid="39" name="ClassificationContentMarkingHeaderText">
    <vt:lpwstr>Classificação: RESTRITA</vt:lpwstr>
  </property>
</Properties>
</file>