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6C7882" w14:textId="77777777" w:rsidR="00D02672" w:rsidRDefault="00D02672" w:rsidP="003252A5">
      <w:pPr>
        <w:jc w:val="both"/>
        <w:rPr>
          <w:rFonts w:asciiTheme="majorHAnsi" w:hAnsiTheme="majorHAnsi" w:cstheme="majorHAnsi"/>
          <w:color w:val="000000"/>
          <w:sz w:val="21"/>
          <w:szCs w:val="21"/>
        </w:rPr>
      </w:pPr>
    </w:p>
    <w:p w14:paraId="5F98FD92" w14:textId="77777777" w:rsidR="00D02672" w:rsidRDefault="00D02672" w:rsidP="003252A5">
      <w:pPr>
        <w:jc w:val="both"/>
        <w:rPr>
          <w:rFonts w:asciiTheme="majorHAnsi" w:hAnsiTheme="majorHAnsi" w:cstheme="majorHAnsi"/>
          <w:color w:val="000000"/>
          <w:sz w:val="21"/>
          <w:szCs w:val="21"/>
        </w:rPr>
      </w:pPr>
    </w:p>
    <w:p w14:paraId="66A29A21" w14:textId="77777777" w:rsidR="00D02672" w:rsidRDefault="00D02672" w:rsidP="003252A5">
      <w:pPr>
        <w:jc w:val="both"/>
        <w:rPr>
          <w:rFonts w:asciiTheme="majorHAnsi" w:hAnsiTheme="majorHAnsi" w:cstheme="majorHAnsi"/>
          <w:color w:val="000000"/>
          <w:sz w:val="21"/>
          <w:szCs w:val="21"/>
        </w:rPr>
      </w:pPr>
    </w:p>
    <w:p w14:paraId="1FE6A59D" w14:textId="77777777" w:rsidR="00D02672" w:rsidRPr="00DB2182" w:rsidRDefault="00D02672" w:rsidP="00D02672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color w:val="0000FF"/>
          <w:sz w:val="20"/>
          <w:szCs w:val="20"/>
        </w:rPr>
      </w:pPr>
      <w:r w:rsidRPr="00DB2182">
        <w:rPr>
          <w:rFonts w:asciiTheme="majorHAnsi" w:hAnsiTheme="majorHAnsi" w:cstheme="majorHAnsi"/>
          <w:b/>
          <w:bCs/>
          <w:sz w:val="20"/>
        </w:rPr>
        <w:t>PROPOSTA COMERCIAL</w:t>
      </w:r>
    </w:p>
    <w:p w14:paraId="6E6C449C" w14:textId="77777777" w:rsidR="00D02672" w:rsidRPr="00DB2182" w:rsidRDefault="00D02672" w:rsidP="00D02672">
      <w:pPr>
        <w:autoSpaceDE w:val="0"/>
        <w:autoSpaceDN w:val="0"/>
        <w:adjustRightInd w:val="0"/>
        <w:rPr>
          <w:rFonts w:asciiTheme="majorHAnsi" w:hAnsiTheme="majorHAnsi" w:cstheme="majorHAnsi"/>
          <w:color w:val="0000FF"/>
          <w:sz w:val="20"/>
        </w:rPr>
      </w:pPr>
    </w:p>
    <w:p w14:paraId="4A9106F0" w14:textId="77777777" w:rsidR="00D02672" w:rsidRPr="00DB2182" w:rsidRDefault="00D02672" w:rsidP="00D02672">
      <w:pPr>
        <w:autoSpaceDE w:val="0"/>
        <w:autoSpaceDN w:val="0"/>
        <w:adjustRightInd w:val="0"/>
        <w:rPr>
          <w:rFonts w:asciiTheme="majorHAnsi" w:hAnsiTheme="majorHAnsi" w:cstheme="majorHAnsi"/>
          <w:color w:val="0000FF"/>
          <w:sz w:val="20"/>
        </w:rPr>
      </w:pPr>
    </w:p>
    <w:p w14:paraId="38C3FF2D" w14:textId="77777777" w:rsidR="00D02672" w:rsidRPr="00DB2182" w:rsidRDefault="00D02672" w:rsidP="00D02672">
      <w:pPr>
        <w:ind w:right="51" w:firstLine="744"/>
        <w:rPr>
          <w:rFonts w:asciiTheme="majorHAnsi" w:hAnsiTheme="majorHAnsi" w:cstheme="majorHAnsi"/>
          <w:sz w:val="20"/>
        </w:rPr>
      </w:pPr>
      <w:r w:rsidRPr="00DB2182">
        <w:rPr>
          <w:rFonts w:asciiTheme="majorHAnsi" w:hAnsiTheme="majorHAnsi" w:cstheme="majorHAnsi"/>
          <w:sz w:val="20"/>
        </w:rPr>
        <w:t>Ao</w:t>
      </w:r>
    </w:p>
    <w:p w14:paraId="522140F5" w14:textId="77777777" w:rsidR="00D02672" w:rsidRPr="00DB2182" w:rsidRDefault="00D02672" w:rsidP="00D02672">
      <w:pPr>
        <w:ind w:right="51" w:firstLine="744"/>
        <w:rPr>
          <w:rFonts w:asciiTheme="majorHAnsi" w:hAnsiTheme="majorHAnsi" w:cstheme="majorHAnsi"/>
          <w:sz w:val="20"/>
        </w:rPr>
      </w:pPr>
      <w:r w:rsidRPr="00DB2182">
        <w:rPr>
          <w:rFonts w:asciiTheme="majorHAnsi" w:hAnsiTheme="majorHAnsi" w:cstheme="majorHAnsi"/>
          <w:sz w:val="20"/>
        </w:rPr>
        <w:t>Serviço de Apoio às Micro e Pequenas Empresas de São Paulo - SEBRAE-SP</w:t>
      </w:r>
    </w:p>
    <w:p w14:paraId="60C5C826" w14:textId="77777777" w:rsidR="00D02672" w:rsidRPr="00DB2182" w:rsidRDefault="00D02672" w:rsidP="00D02672">
      <w:pPr>
        <w:ind w:right="51"/>
        <w:rPr>
          <w:rFonts w:asciiTheme="majorHAnsi" w:hAnsiTheme="majorHAnsi" w:cstheme="majorHAnsi"/>
          <w:sz w:val="20"/>
        </w:rPr>
      </w:pPr>
    </w:p>
    <w:p w14:paraId="1E9C4F25" w14:textId="77777777" w:rsidR="00D02672" w:rsidRPr="00DB2182" w:rsidRDefault="00D02672" w:rsidP="00D02672">
      <w:pPr>
        <w:ind w:right="51"/>
        <w:rPr>
          <w:rFonts w:asciiTheme="majorHAnsi" w:hAnsiTheme="majorHAnsi" w:cstheme="majorHAnsi"/>
          <w:sz w:val="20"/>
        </w:rPr>
      </w:pPr>
    </w:p>
    <w:p w14:paraId="6D950326" w14:textId="77777777" w:rsidR="00D02672" w:rsidRPr="00DB2182" w:rsidRDefault="00D02672" w:rsidP="00D02672">
      <w:pPr>
        <w:ind w:right="51" w:firstLine="744"/>
        <w:rPr>
          <w:rFonts w:asciiTheme="majorHAnsi" w:hAnsiTheme="majorHAnsi" w:cstheme="majorHAnsi"/>
          <w:sz w:val="20"/>
        </w:rPr>
      </w:pPr>
      <w:r w:rsidRPr="00DB2182">
        <w:rPr>
          <w:rFonts w:asciiTheme="majorHAnsi" w:hAnsiTheme="majorHAnsi" w:cstheme="majorHAnsi"/>
          <w:b/>
          <w:sz w:val="20"/>
          <w:u w:val="single"/>
        </w:rPr>
        <w:t>Validade da Proposta:</w:t>
      </w:r>
      <w:r w:rsidRPr="00DB2182">
        <w:rPr>
          <w:rFonts w:asciiTheme="majorHAnsi" w:hAnsiTheme="majorHAnsi" w:cstheme="majorHAnsi"/>
          <w:sz w:val="20"/>
        </w:rPr>
        <w:t xml:space="preserve"> 90 (noventa) dias.</w:t>
      </w:r>
    </w:p>
    <w:p w14:paraId="08A6B84D" w14:textId="77777777" w:rsidR="00D02672" w:rsidRPr="00DB2182" w:rsidRDefault="00D02672" w:rsidP="00D02672">
      <w:pPr>
        <w:ind w:right="51"/>
        <w:rPr>
          <w:rFonts w:asciiTheme="majorHAnsi" w:hAnsiTheme="majorHAnsi" w:cstheme="majorHAnsi"/>
          <w:sz w:val="20"/>
        </w:rPr>
      </w:pPr>
    </w:p>
    <w:p w14:paraId="7EF9203C" w14:textId="77777777" w:rsidR="00D02672" w:rsidRPr="00DB2182" w:rsidRDefault="00D02672" w:rsidP="00D02672">
      <w:pPr>
        <w:ind w:right="51"/>
        <w:rPr>
          <w:rFonts w:asciiTheme="majorHAnsi" w:hAnsiTheme="majorHAnsi" w:cstheme="majorHAnsi"/>
          <w:sz w:val="20"/>
        </w:rPr>
      </w:pPr>
    </w:p>
    <w:p w14:paraId="36569BD4" w14:textId="77777777" w:rsidR="00D02672" w:rsidRPr="00DB2182" w:rsidRDefault="00D02672" w:rsidP="00D02672">
      <w:pPr>
        <w:ind w:right="51"/>
        <w:rPr>
          <w:rFonts w:asciiTheme="majorHAnsi" w:hAnsiTheme="majorHAnsi" w:cstheme="majorHAnsi"/>
          <w:sz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4"/>
        <w:gridCol w:w="4193"/>
      </w:tblGrid>
      <w:tr w:rsidR="00D02672" w:rsidRPr="00DB2182" w14:paraId="56885BC9" w14:textId="77777777" w:rsidTr="009B78FD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A4DB93" w14:textId="77777777" w:rsidR="00D02672" w:rsidRPr="00DB2182" w:rsidRDefault="00D02672" w:rsidP="009B78FD">
            <w:pPr>
              <w:spacing w:line="252" w:lineRule="auto"/>
              <w:ind w:right="51"/>
              <w:rPr>
                <w:rFonts w:asciiTheme="majorHAnsi" w:eastAsia="Calibri" w:hAnsiTheme="majorHAnsi" w:cstheme="majorHAnsi"/>
                <w:b/>
                <w:bCs/>
                <w:sz w:val="20"/>
                <w:lang w:eastAsia="en-US"/>
              </w:rPr>
            </w:pPr>
            <w:r w:rsidRPr="00DB2182">
              <w:rPr>
                <w:rFonts w:asciiTheme="majorHAnsi" w:hAnsiTheme="majorHAnsi" w:cstheme="majorHAnsi"/>
                <w:sz w:val="20"/>
                <w:lang w:eastAsia="en-US"/>
              </w:rPr>
              <w:t xml:space="preserve">Razão Social: </w:t>
            </w:r>
          </w:p>
        </w:tc>
      </w:tr>
      <w:tr w:rsidR="00D02672" w:rsidRPr="00DB2182" w14:paraId="05405576" w14:textId="77777777" w:rsidTr="009B78FD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360F80" w14:textId="77777777" w:rsidR="00D02672" w:rsidRPr="00DB2182" w:rsidRDefault="00D02672" w:rsidP="009B78FD">
            <w:pPr>
              <w:spacing w:line="252" w:lineRule="auto"/>
              <w:ind w:right="51"/>
              <w:rPr>
                <w:rFonts w:asciiTheme="majorHAnsi" w:eastAsia="Calibri" w:hAnsiTheme="majorHAnsi" w:cstheme="majorHAnsi"/>
                <w:sz w:val="20"/>
                <w:lang w:eastAsia="en-US"/>
              </w:rPr>
            </w:pPr>
            <w:r w:rsidRPr="00DB2182">
              <w:rPr>
                <w:rFonts w:asciiTheme="majorHAnsi" w:hAnsiTheme="majorHAnsi" w:cstheme="majorHAnsi"/>
                <w:sz w:val="20"/>
                <w:lang w:eastAsia="en-US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FD8767" w14:textId="77777777" w:rsidR="00D02672" w:rsidRPr="00DB2182" w:rsidRDefault="00D02672" w:rsidP="009B78FD">
            <w:pPr>
              <w:spacing w:line="252" w:lineRule="auto"/>
              <w:ind w:right="51"/>
              <w:rPr>
                <w:rFonts w:asciiTheme="majorHAnsi" w:eastAsia="Calibri" w:hAnsiTheme="majorHAnsi" w:cstheme="majorHAnsi"/>
                <w:sz w:val="20"/>
                <w:lang w:eastAsia="en-US"/>
              </w:rPr>
            </w:pPr>
            <w:r w:rsidRPr="00DB2182">
              <w:rPr>
                <w:rFonts w:asciiTheme="majorHAnsi" w:hAnsiTheme="majorHAnsi" w:cstheme="majorHAnsi"/>
                <w:sz w:val="20"/>
                <w:lang w:eastAsia="en-US"/>
              </w:rPr>
              <w:t>IE:</w:t>
            </w:r>
          </w:p>
        </w:tc>
      </w:tr>
      <w:tr w:rsidR="00D02672" w:rsidRPr="00DB2182" w14:paraId="7F300CF1" w14:textId="77777777" w:rsidTr="009B78FD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1B3795" w14:textId="77777777" w:rsidR="00D02672" w:rsidRPr="00DB2182" w:rsidRDefault="00D02672" w:rsidP="009B78FD">
            <w:pPr>
              <w:spacing w:line="252" w:lineRule="auto"/>
              <w:ind w:right="51"/>
              <w:rPr>
                <w:rFonts w:asciiTheme="majorHAnsi" w:eastAsia="Calibri" w:hAnsiTheme="majorHAnsi" w:cstheme="majorHAnsi"/>
                <w:sz w:val="20"/>
                <w:lang w:eastAsia="en-US"/>
              </w:rPr>
            </w:pPr>
            <w:r w:rsidRPr="00DB2182">
              <w:rPr>
                <w:rFonts w:asciiTheme="majorHAnsi" w:hAnsiTheme="majorHAnsi" w:cstheme="majorHAnsi"/>
                <w:sz w:val="20"/>
                <w:lang w:eastAsia="en-US"/>
              </w:rPr>
              <w:t xml:space="preserve">Porte da empresa: </w:t>
            </w:r>
            <w:proofErr w:type="gramStart"/>
            <w:r w:rsidRPr="00DB2182">
              <w:rPr>
                <w:rFonts w:asciiTheme="majorHAnsi" w:hAnsiTheme="majorHAnsi" w:cstheme="majorHAnsi"/>
                <w:b/>
                <w:bCs/>
                <w:sz w:val="20"/>
                <w:lang w:eastAsia="en-US"/>
              </w:rPr>
              <w:t>(  )</w:t>
            </w:r>
            <w:proofErr w:type="gramEnd"/>
            <w:r w:rsidRPr="00DB2182">
              <w:rPr>
                <w:rFonts w:asciiTheme="majorHAnsi" w:hAnsiTheme="majorHAnsi" w:cstheme="majorHAnsi"/>
                <w:b/>
                <w:bCs/>
                <w:sz w:val="20"/>
                <w:lang w:eastAsia="en-US"/>
              </w:rPr>
              <w:t xml:space="preserve"> MEI</w:t>
            </w:r>
            <w:proofErr w:type="gramStart"/>
            <w:r w:rsidRPr="00DB2182">
              <w:rPr>
                <w:rFonts w:asciiTheme="majorHAnsi" w:hAnsiTheme="majorHAnsi" w:cstheme="majorHAnsi"/>
                <w:b/>
                <w:bCs/>
                <w:sz w:val="20"/>
                <w:lang w:eastAsia="en-US"/>
              </w:rPr>
              <w:t>   (  )</w:t>
            </w:r>
            <w:proofErr w:type="gramEnd"/>
            <w:r w:rsidRPr="00DB2182">
              <w:rPr>
                <w:rFonts w:asciiTheme="majorHAnsi" w:hAnsiTheme="majorHAnsi" w:cstheme="majorHAnsi"/>
                <w:b/>
                <w:bCs/>
                <w:sz w:val="20"/>
                <w:lang w:eastAsia="en-US"/>
              </w:rPr>
              <w:t xml:space="preserve"> micro</w:t>
            </w:r>
            <w:proofErr w:type="gramStart"/>
            <w:r w:rsidRPr="00DB2182">
              <w:rPr>
                <w:rFonts w:asciiTheme="majorHAnsi" w:hAnsiTheme="majorHAnsi" w:cstheme="majorHAnsi"/>
                <w:b/>
                <w:bCs/>
                <w:sz w:val="20"/>
                <w:lang w:eastAsia="en-US"/>
              </w:rPr>
              <w:t>   (  )</w:t>
            </w:r>
            <w:proofErr w:type="gramEnd"/>
            <w:r w:rsidRPr="00DB2182">
              <w:rPr>
                <w:rFonts w:asciiTheme="majorHAnsi" w:hAnsiTheme="majorHAnsi" w:cstheme="majorHAnsi"/>
                <w:b/>
                <w:bCs/>
                <w:sz w:val="20"/>
                <w:lang w:eastAsia="en-US"/>
              </w:rPr>
              <w:t>  pequena </w:t>
            </w:r>
            <w:proofErr w:type="gramStart"/>
            <w:r w:rsidRPr="00DB2182">
              <w:rPr>
                <w:rFonts w:asciiTheme="majorHAnsi" w:hAnsiTheme="majorHAnsi" w:cstheme="majorHAnsi"/>
                <w:b/>
                <w:bCs/>
                <w:sz w:val="20"/>
                <w:lang w:eastAsia="en-US"/>
              </w:rPr>
              <w:t>   (  )</w:t>
            </w:r>
            <w:proofErr w:type="gramEnd"/>
            <w:r w:rsidRPr="00DB2182">
              <w:rPr>
                <w:rFonts w:asciiTheme="majorHAnsi" w:hAnsiTheme="majorHAnsi" w:cstheme="majorHAnsi"/>
                <w:b/>
                <w:bCs/>
                <w:sz w:val="20"/>
                <w:lang w:eastAsia="en-US"/>
              </w:rPr>
              <w:t>   média </w:t>
            </w:r>
            <w:proofErr w:type="gramStart"/>
            <w:r w:rsidRPr="00DB2182">
              <w:rPr>
                <w:rFonts w:asciiTheme="majorHAnsi" w:hAnsiTheme="majorHAnsi" w:cstheme="majorHAnsi"/>
                <w:b/>
                <w:bCs/>
                <w:sz w:val="20"/>
                <w:lang w:eastAsia="en-US"/>
              </w:rPr>
              <w:t>   (  )</w:t>
            </w:r>
            <w:proofErr w:type="gramEnd"/>
            <w:r w:rsidRPr="00DB2182">
              <w:rPr>
                <w:rFonts w:asciiTheme="majorHAnsi" w:hAnsiTheme="majorHAnsi" w:cstheme="majorHAnsi"/>
                <w:b/>
                <w:bCs/>
                <w:sz w:val="20"/>
                <w:lang w:eastAsia="en-US"/>
              </w:rPr>
              <w:t>  grande</w:t>
            </w:r>
          </w:p>
        </w:tc>
      </w:tr>
      <w:tr w:rsidR="00D02672" w:rsidRPr="00DB2182" w14:paraId="050A9CB0" w14:textId="77777777" w:rsidTr="009B78FD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6D7421" w14:textId="77777777" w:rsidR="00D02672" w:rsidRPr="00DB2182" w:rsidRDefault="00D02672" w:rsidP="009B78FD">
            <w:pPr>
              <w:spacing w:line="252" w:lineRule="auto"/>
              <w:ind w:right="51"/>
              <w:rPr>
                <w:rFonts w:asciiTheme="majorHAnsi" w:eastAsia="Calibri" w:hAnsiTheme="majorHAnsi" w:cstheme="majorHAnsi"/>
                <w:sz w:val="20"/>
                <w:lang w:eastAsia="en-US"/>
              </w:rPr>
            </w:pPr>
            <w:r w:rsidRPr="00DB2182">
              <w:rPr>
                <w:rFonts w:asciiTheme="majorHAnsi" w:hAnsiTheme="majorHAnsi" w:cstheme="majorHAnsi"/>
                <w:sz w:val="20"/>
                <w:lang w:eastAsia="en-US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0D1C7D" w14:textId="77777777" w:rsidR="00D02672" w:rsidRPr="00DB2182" w:rsidRDefault="00D02672" w:rsidP="009B78FD">
            <w:pPr>
              <w:spacing w:line="252" w:lineRule="auto"/>
              <w:ind w:right="51"/>
              <w:rPr>
                <w:rFonts w:asciiTheme="majorHAnsi" w:eastAsia="Calibri" w:hAnsiTheme="majorHAnsi" w:cstheme="majorHAnsi"/>
                <w:sz w:val="20"/>
                <w:lang w:eastAsia="en-US"/>
              </w:rPr>
            </w:pPr>
            <w:r w:rsidRPr="00DB2182">
              <w:rPr>
                <w:rFonts w:asciiTheme="majorHAnsi" w:hAnsiTheme="majorHAnsi" w:cstheme="majorHAnsi"/>
                <w:sz w:val="20"/>
                <w:lang w:eastAsia="en-US"/>
              </w:rPr>
              <w:t xml:space="preserve">Bairro: </w:t>
            </w:r>
          </w:p>
        </w:tc>
      </w:tr>
      <w:tr w:rsidR="00D02672" w:rsidRPr="00DB2182" w14:paraId="54A41EE7" w14:textId="77777777" w:rsidTr="009B78FD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29C509" w14:textId="77777777" w:rsidR="00D02672" w:rsidRPr="00DB2182" w:rsidRDefault="00D02672" w:rsidP="009B78FD">
            <w:pPr>
              <w:spacing w:line="252" w:lineRule="auto"/>
              <w:ind w:right="51"/>
              <w:rPr>
                <w:rFonts w:asciiTheme="majorHAnsi" w:eastAsia="Calibri" w:hAnsiTheme="majorHAnsi" w:cstheme="majorHAnsi"/>
                <w:bCs/>
                <w:sz w:val="20"/>
                <w:lang w:eastAsia="en-US"/>
              </w:rPr>
            </w:pPr>
            <w:r w:rsidRPr="00DB2182">
              <w:rPr>
                <w:rFonts w:asciiTheme="majorHAnsi" w:hAnsiTheme="majorHAnsi" w:cstheme="majorHAnsi"/>
                <w:bCs/>
                <w:sz w:val="20"/>
                <w:lang w:eastAsia="en-US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78AD7A" w14:textId="77777777" w:rsidR="00D02672" w:rsidRPr="00DB2182" w:rsidRDefault="00D02672" w:rsidP="009B78FD">
            <w:pPr>
              <w:spacing w:line="252" w:lineRule="auto"/>
              <w:ind w:right="51"/>
              <w:rPr>
                <w:rFonts w:asciiTheme="majorHAnsi" w:eastAsia="Calibri" w:hAnsiTheme="majorHAnsi" w:cstheme="majorHAnsi"/>
                <w:sz w:val="20"/>
                <w:lang w:eastAsia="en-US"/>
              </w:rPr>
            </w:pPr>
            <w:r w:rsidRPr="00DB2182">
              <w:rPr>
                <w:rFonts w:asciiTheme="majorHAnsi" w:hAnsiTheme="majorHAnsi" w:cstheme="majorHAnsi"/>
                <w:sz w:val="20"/>
                <w:lang w:eastAsia="en-US"/>
              </w:rPr>
              <w:t xml:space="preserve">CEP: </w:t>
            </w:r>
          </w:p>
        </w:tc>
      </w:tr>
      <w:tr w:rsidR="00D02672" w:rsidRPr="00DB2182" w14:paraId="5A4D0272" w14:textId="77777777" w:rsidTr="009B78FD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425EF5" w14:textId="77777777" w:rsidR="00D02672" w:rsidRPr="00DB2182" w:rsidRDefault="00D02672" w:rsidP="009B78FD">
            <w:pPr>
              <w:spacing w:line="252" w:lineRule="auto"/>
              <w:ind w:right="51"/>
              <w:rPr>
                <w:rFonts w:asciiTheme="majorHAnsi" w:eastAsia="Calibri" w:hAnsiTheme="majorHAnsi" w:cstheme="majorHAnsi"/>
                <w:sz w:val="20"/>
                <w:lang w:eastAsia="en-US"/>
              </w:rPr>
            </w:pPr>
            <w:r w:rsidRPr="00DB2182">
              <w:rPr>
                <w:rFonts w:asciiTheme="majorHAnsi" w:hAnsiTheme="majorHAnsi" w:cstheme="majorHAnsi"/>
                <w:sz w:val="20"/>
                <w:lang w:eastAsia="en-US"/>
              </w:rPr>
              <w:t>Telefone: (</w:t>
            </w:r>
            <w:proofErr w:type="spellStart"/>
            <w:r w:rsidRPr="00DB2182">
              <w:rPr>
                <w:rFonts w:asciiTheme="majorHAnsi" w:hAnsiTheme="majorHAnsi" w:cstheme="majorHAnsi"/>
                <w:sz w:val="20"/>
                <w:lang w:eastAsia="en-US"/>
              </w:rPr>
              <w:t>xx</w:t>
            </w:r>
            <w:proofErr w:type="spellEnd"/>
            <w:r w:rsidRPr="00DB2182">
              <w:rPr>
                <w:rFonts w:asciiTheme="majorHAnsi" w:hAnsiTheme="majorHAnsi" w:cstheme="majorHAnsi"/>
                <w:sz w:val="20"/>
                <w:lang w:eastAsia="en-US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41AB15" w14:textId="77777777" w:rsidR="00D02672" w:rsidRPr="00DB2182" w:rsidRDefault="00D02672" w:rsidP="009B78FD">
            <w:pPr>
              <w:spacing w:line="252" w:lineRule="auto"/>
              <w:ind w:right="51"/>
              <w:rPr>
                <w:rFonts w:asciiTheme="majorHAnsi" w:eastAsia="Calibri" w:hAnsiTheme="majorHAnsi" w:cstheme="majorHAnsi"/>
                <w:sz w:val="20"/>
                <w:lang w:eastAsia="en-US"/>
              </w:rPr>
            </w:pPr>
            <w:r w:rsidRPr="00DB2182">
              <w:rPr>
                <w:rFonts w:asciiTheme="majorHAnsi" w:hAnsiTheme="majorHAnsi" w:cstheme="majorHAnsi"/>
                <w:sz w:val="20"/>
                <w:lang w:eastAsia="en-US"/>
              </w:rPr>
              <w:t xml:space="preserve">E-mail: </w:t>
            </w:r>
          </w:p>
        </w:tc>
      </w:tr>
      <w:tr w:rsidR="00D02672" w:rsidRPr="00DB2182" w14:paraId="24895DFD" w14:textId="77777777" w:rsidTr="009B78FD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63A3A2" w14:textId="77777777" w:rsidR="00D02672" w:rsidRPr="00DB2182" w:rsidRDefault="00D02672" w:rsidP="009B78FD">
            <w:pPr>
              <w:spacing w:line="252" w:lineRule="auto"/>
              <w:ind w:right="51"/>
              <w:rPr>
                <w:rFonts w:asciiTheme="majorHAnsi" w:eastAsia="Calibri" w:hAnsiTheme="majorHAnsi" w:cstheme="majorHAnsi"/>
                <w:sz w:val="20"/>
                <w:lang w:eastAsia="en-US"/>
              </w:rPr>
            </w:pPr>
            <w:r w:rsidRPr="00DB2182">
              <w:rPr>
                <w:rFonts w:asciiTheme="majorHAnsi" w:hAnsiTheme="majorHAnsi" w:cstheme="majorHAnsi"/>
                <w:sz w:val="20"/>
                <w:lang w:eastAsia="en-US"/>
              </w:rPr>
              <w:t xml:space="preserve">Nome completo do representante legal da empresa: </w:t>
            </w:r>
          </w:p>
        </w:tc>
      </w:tr>
    </w:tbl>
    <w:p w14:paraId="44E7681C" w14:textId="77777777" w:rsidR="00D02672" w:rsidRPr="00DB2182" w:rsidRDefault="00D02672" w:rsidP="00D02672">
      <w:pPr>
        <w:pStyle w:val="SemEspaamento"/>
        <w:jc w:val="both"/>
        <w:rPr>
          <w:rFonts w:asciiTheme="majorHAnsi" w:hAnsiTheme="majorHAnsi" w:cstheme="majorHAnsi"/>
          <w:sz w:val="20"/>
          <w:szCs w:val="20"/>
        </w:rPr>
      </w:pPr>
    </w:p>
    <w:p w14:paraId="7C91D2A9" w14:textId="77777777" w:rsidR="00D02672" w:rsidRPr="00DB2182" w:rsidRDefault="00D02672" w:rsidP="00D02672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78F74E2" w14:textId="77777777" w:rsidR="00D02672" w:rsidRPr="003252A5" w:rsidRDefault="00D02672" w:rsidP="00D02672">
      <w:pPr>
        <w:jc w:val="both"/>
        <w:rPr>
          <w:rFonts w:asciiTheme="majorHAnsi" w:hAnsiTheme="majorHAnsi" w:cstheme="majorHAnsi"/>
          <w:sz w:val="21"/>
          <w:szCs w:val="21"/>
        </w:rPr>
      </w:pPr>
    </w:p>
    <w:tbl>
      <w:tblPr>
        <w:tblW w:w="0" w:type="auto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1134"/>
        <w:gridCol w:w="1275"/>
        <w:gridCol w:w="1418"/>
        <w:gridCol w:w="1354"/>
      </w:tblGrid>
      <w:tr w:rsidR="00D02672" w:rsidRPr="003252A5" w14:paraId="43EA34CA" w14:textId="77777777" w:rsidTr="009B78FD">
        <w:trPr>
          <w:trHeight w:val="30"/>
          <w:tblCellSpacing w:w="20" w:type="dxa"/>
        </w:trPr>
        <w:tc>
          <w:tcPr>
            <w:tcW w:w="3196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83ED41" w14:textId="77777777" w:rsidR="00D02672" w:rsidRPr="003252A5" w:rsidRDefault="00D02672" w:rsidP="009B78F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3252A5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Descrição</w:t>
            </w:r>
          </w:p>
        </w:tc>
        <w:tc>
          <w:tcPr>
            <w:tcW w:w="109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31975A" w14:textId="77777777" w:rsidR="00D02672" w:rsidRPr="003252A5" w:rsidRDefault="00D02672" w:rsidP="009B78F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3252A5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Unidade de Medida</w:t>
            </w:r>
          </w:p>
        </w:tc>
        <w:tc>
          <w:tcPr>
            <w:tcW w:w="1235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882F23" w14:textId="77777777" w:rsidR="00D02672" w:rsidRPr="003252A5" w:rsidRDefault="00D02672" w:rsidP="009B78F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3252A5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Quantidade</w:t>
            </w:r>
          </w:p>
        </w:tc>
        <w:tc>
          <w:tcPr>
            <w:tcW w:w="1378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852A94" w14:textId="77777777" w:rsidR="00D02672" w:rsidRPr="003252A5" w:rsidRDefault="00D02672" w:rsidP="009B78F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3252A5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Valor unitário (R$)</w:t>
            </w:r>
          </w:p>
        </w:tc>
        <w:tc>
          <w:tcPr>
            <w:tcW w:w="129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BF59F1" w14:textId="77777777" w:rsidR="00D02672" w:rsidRPr="003252A5" w:rsidRDefault="00D02672" w:rsidP="009B78F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3252A5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Valor total (R$)</w:t>
            </w:r>
          </w:p>
        </w:tc>
      </w:tr>
      <w:tr w:rsidR="00D02672" w:rsidRPr="003252A5" w14:paraId="054E6D01" w14:textId="77777777" w:rsidTr="009B78FD">
        <w:trPr>
          <w:trHeight w:val="30"/>
          <w:tblCellSpacing w:w="20" w:type="dxa"/>
        </w:trPr>
        <w:tc>
          <w:tcPr>
            <w:tcW w:w="319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F7F2BE" w14:textId="77777777" w:rsidR="00D02672" w:rsidRPr="003252A5" w:rsidRDefault="00D02672" w:rsidP="009B78F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3252A5">
              <w:rPr>
                <w:rFonts w:asciiTheme="majorHAnsi" w:hAnsiTheme="majorHAnsi" w:cstheme="majorHAnsi"/>
                <w:sz w:val="21"/>
                <w:szCs w:val="21"/>
              </w:rPr>
              <w:t>Forn</w:t>
            </w:r>
            <w:r>
              <w:rPr>
                <w:rFonts w:asciiTheme="majorHAnsi" w:hAnsiTheme="majorHAnsi" w:cstheme="majorHAnsi"/>
                <w:sz w:val="21"/>
                <w:szCs w:val="21"/>
              </w:rPr>
              <w:t>e</w:t>
            </w:r>
            <w:r w:rsidRPr="003252A5">
              <w:rPr>
                <w:rFonts w:asciiTheme="majorHAnsi" w:hAnsiTheme="majorHAnsi" w:cstheme="majorHAnsi"/>
                <w:sz w:val="21"/>
                <w:szCs w:val="21"/>
              </w:rPr>
              <w:t>cimento de placas de forro mineral</w:t>
            </w:r>
          </w:p>
        </w:tc>
        <w:tc>
          <w:tcPr>
            <w:tcW w:w="10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280FD4" w14:textId="77777777" w:rsidR="00D02672" w:rsidRDefault="00D02672" w:rsidP="009B78F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</w:p>
          <w:p w14:paraId="4CF429AE" w14:textId="77777777" w:rsidR="00D02672" w:rsidRPr="003252A5" w:rsidRDefault="00D02672" w:rsidP="009B78F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Unidade</w:t>
            </w:r>
            <w:r w:rsidRPr="003252A5">
              <w:rPr>
                <w:rFonts w:asciiTheme="majorHAnsi" w:hAnsiTheme="majorHAnsi" w:cstheme="majorHAnsi"/>
                <w:sz w:val="21"/>
                <w:szCs w:val="21"/>
              </w:rPr>
              <w:br/>
            </w:r>
          </w:p>
        </w:tc>
        <w:tc>
          <w:tcPr>
            <w:tcW w:w="12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EFE71B" w14:textId="77777777" w:rsidR="00D02672" w:rsidRDefault="00D02672" w:rsidP="009B78F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</w:p>
          <w:p w14:paraId="0781CA0F" w14:textId="77777777" w:rsidR="00D02672" w:rsidRPr="003252A5" w:rsidRDefault="00D02672" w:rsidP="009B78F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16</w:t>
            </w:r>
            <w:r w:rsidRPr="003252A5">
              <w:rPr>
                <w:rFonts w:asciiTheme="majorHAnsi" w:hAnsiTheme="majorHAnsi" w:cstheme="majorHAnsi"/>
                <w:sz w:val="21"/>
                <w:szCs w:val="21"/>
              </w:rPr>
              <w:br/>
            </w:r>
          </w:p>
        </w:tc>
        <w:tc>
          <w:tcPr>
            <w:tcW w:w="137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314D5C" w14:textId="77777777" w:rsidR="00D02672" w:rsidRPr="003252A5" w:rsidRDefault="00D02672" w:rsidP="009B78F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3252A5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  <w:tc>
          <w:tcPr>
            <w:tcW w:w="12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7186D6" w14:textId="77777777" w:rsidR="00D02672" w:rsidRPr="003252A5" w:rsidRDefault="00D02672" w:rsidP="009B78F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3252A5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</w:tr>
      <w:tr w:rsidR="00D02672" w:rsidRPr="003252A5" w14:paraId="02777BE6" w14:textId="77777777" w:rsidTr="009B78FD">
        <w:trPr>
          <w:trHeight w:val="30"/>
          <w:tblCellSpacing w:w="20" w:type="dxa"/>
        </w:trPr>
        <w:tc>
          <w:tcPr>
            <w:tcW w:w="319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B867C0" w14:textId="77777777" w:rsidR="00D02672" w:rsidRPr="003252A5" w:rsidRDefault="00D02672" w:rsidP="009B78F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3252A5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Remoção e descarte de </w:t>
            </w:r>
            <w:r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16 </w:t>
            </w:r>
            <w:r w:rsidRPr="003252A5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placas de forro mineral</w:t>
            </w:r>
          </w:p>
        </w:tc>
        <w:tc>
          <w:tcPr>
            <w:tcW w:w="10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7106EB" w14:textId="77777777" w:rsidR="00D02672" w:rsidRDefault="00D02672" w:rsidP="009B78F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serviço</w:t>
            </w:r>
          </w:p>
        </w:tc>
        <w:tc>
          <w:tcPr>
            <w:tcW w:w="12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233ADD" w14:textId="77777777" w:rsidR="00D02672" w:rsidRDefault="00D02672" w:rsidP="009B78F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01</w:t>
            </w:r>
          </w:p>
        </w:tc>
        <w:tc>
          <w:tcPr>
            <w:tcW w:w="137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9613CB" w14:textId="77777777" w:rsidR="00D02672" w:rsidRPr="003252A5" w:rsidRDefault="00D02672" w:rsidP="009B78FD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3252A5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  <w:tc>
          <w:tcPr>
            <w:tcW w:w="12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820E9C" w14:textId="77777777" w:rsidR="00D02672" w:rsidRPr="003252A5" w:rsidRDefault="00D02672" w:rsidP="009B78FD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3252A5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</w:tr>
      <w:tr w:rsidR="00D02672" w:rsidRPr="003252A5" w14:paraId="78358266" w14:textId="77777777" w:rsidTr="009B78FD">
        <w:trPr>
          <w:trHeight w:val="30"/>
          <w:tblCellSpacing w:w="20" w:type="dxa"/>
        </w:trPr>
        <w:tc>
          <w:tcPr>
            <w:tcW w:w="319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D8D888" w14:textId="77777777" w:rsidR="00D02672" w:rsidRPr="003252A5" w:rsidRDefault="00D02672" w:rsidP="009B78F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3252A5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Instalação de forro mineral (somente </w:t>
            </w:r>
            <w:r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16 </w:t>
            </w:r>
            <w:r w:rsidRPr="003252A5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placas)</w:t>
            </w:r>
          </w:p>
        </w:tc>
        <w:tc>
          <w:tcPr>
            <w:tcW w:w="10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F7B92A" w14:textId="77777777" w:rsidR="00D02672" w:rsidRDefault="00D02672" w:rsidP="009B78F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serviço</w:t>
            </w:r>
          </w:p>
        </w:tc>
        <w:tc>
          <w:tcPr>
            <w:tcW w:w="12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877658" w14:textId="77777777" w:rsidR="00D02672" w:rsidRDefault="00D02672" w:rsidP="009B78F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01</w:t>
            </w:r>
          </w:p>
        </w:tc>
        <w:tc>
          <w:tcPr>
            <w:tcW w:w="137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D3F1FF" w14:textId="77777777" w:rsidR="00D02672" w:rsidRPr="003252A5" w:rsidRDefault="00D02672" w:rsidP="009B78FD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3252A5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  <w:tc>
          <w:tcPr>
            <w:tcW w:w="12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F7B05B" w14:textId="77777777" w:rsidR="00D02672" w:rsidRPr="003252A5" w:rsidRDefault="00D02672" w:rsidP="009B78FD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3252A5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</w:tr>
    </w:tbl>
    <w:p w14:paraId="07B79229" w14:textId="77777777" w:rsidR="00D02672" w:rsidRDefault="00D02672" w:rsidP="00D02672">
      <w:pPr>
        <w:ind w:right="22"/>
        <w:jc w:val="both"/>
        <w:outlineLvl w:val="0"/>
        <w:rPr>
          <w:rFonts w:asciiTheme="majorHAnsi" w:hAnsiTheme="majorHAnsi" w:cstheme="majorHAnsi"/>
          <w:sz w:val="20"/>
        </w:rPr>
      </w:pPr>
    </w:p>
    <w:p w14:paraId="3F1A9D44" w14:textId="77777777" w:rsidR="00D02672" w:rsidRDefault="00D02672" w:rsidP="00D02672">
      <w:pPr>
        <w:ind w:right="22"/>
        <w:jc w:val="both"/>
        <w:outlineLvl w:val="0"/>
        <w:rPr>
          <w:rFonts w:asciiTheme="majorHAnsi" w:hAnsiTheme="majorHAnsi" w:cstheme="majorHAnsi"/>
          <w:sz w:val="20"/>
        </w:rPr>
      </w:pPr>
    </w:p>
    <w:p w14:paraId="1FED17C8" w14:textId="286ED629" w:rsidR="00D02672" w:rsidRPr="00DB2182" w:rsidRDefault="00D02672" w:rsidP="00D02672">
      <w:pPr>
        <w:ind w:right="22"/>
        <w:jc w:val="both"/>
        <w:outlineLvl w:val="0"/>
        <w:rPr>
          <w:rFonts w:asciiTheme="majorHAnsi" w:hAnsiTheme="majorHAnsi" w:cstheme="majorHAnsi"/>
          <w:sz w:val="20"/>
          <w:szCs w:val="20"/>
        </w:rPr>
      </w:pPr>
      <w:r w:rsidRPr="00DB2182">
        <w:rPr>
          <w:rFonts w:asciiTheme="majorHAnsi" w:hAnsiTheme="majorHAnsi" w:cstheme="majorHAnsi"/>
          <w:sz w:val="20"/>
        </w:rPr>
        <w:t xml:space="preserve">No valor apresentado devem estar incluídas todas as despesas com materiais, </w:t>
      </w:r>
      <w:proofErr w:type="spellStart"/>
      <w:proofErr w:type="gramStart"/>
      <w:r w:rsidRPr="00DB2182">
        <w:rPr>
          <w:rFonts w:asciiTheme="majorHAnsi" w:hAnsiTheme="majorHAnsi" w:cstheme="majorHAnsi"/>
          <w:sz w:val="20"/>
        </w:rPr>
        <w:t>infra-estrutura</w:t>
      </w:r>
      <w:proofErr w:type="spellEnd"/>
      <w:proofErr w:type="gramEnd"/>
      <w:r w:rsidRPr="00DB2182">
        <w:rPr>
          <w:rFonts w:asciiTheme="majorHAnsi" w:hAnsiTheme="majorHAnsi" w:cstheme="majorHAnsi"/>
          <w:sz w:val="20"/>
        </w:rPr>
        <w:t>, mão-de-obra, seguros, transporte, deslocamento, hospedagem, alimentação, pedágio, combustível, estacionamento, taxas, tributos, incidências fiscais, contribuições 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65B61345" w14:textId="77777777" w:rsidR="00D02672" w:rsidRPr="00DB2182" w:rsidRDefault="00D02672" w:rsidP="00D02672">
      <w:pPr>
        <w:ind w:right="22"/>
        <w:jc w:val="both"/>
        <w:outlineLvl w:val="0"/>
        <w:rPr>
          <w:rFonts w:asciiTheme="majorHAnsi" w:hAnsiTheme="majorHAnsi" w:cstheme="majorHAnsi"/>
          <w:sz w:val="20"/>
        </w:rPr>
      </w:pPr>
    </w:p>
    <w:p w14:paraId="150E2013" w14:textId="77777777" w:rsidR="00D02672" w:rsidRPr="00DB2182" w:rsidRDefault="00D02672" w:rsidP="00D02672">
      <w:pPr>
        <w:ind w:right="22"/>
        <w:jc w:val="both"/>
        <w:outlineLvl w:val="0"/>
        <w:rPr>
          <w:rFonts w:asciiTheme="majorHAnsi" w:hAnsiTheme="majorHAnsi" w:cstheme="majorHAnsi"/>
          <w:sz w:val="20"/>
        </w:rPr>
      </w:pPr>
      <w:r w:rsidRPr="00DB2182">
        <w:rPr>
          <w:rFonts w:asciiTheme="majorHAnsi" w:hAnsiTheme="majorHAnsi" w:cstheme="majorHAnsi"/>
          <w:sz w:val="20"/>
        </w:rPr>
        <w:t xml:space="preserve">O oferecimento de proposta significa que a empresa conferiu todos os dados e valores ofertados, </w:t>
      </w:r>
    </w:p>
    <w:p w14:paraId="59F142DB" w14:textId="77777777" w:rsidR="00D02672" w:rsidRPr="00DB2182" w:rsidRDefault="00D02672" w:rsidP="00D02672">
      <w:pPr>
        <w:jc w:val="both"/>
        <w:rPr>
          <w:rFonts w:asciiTheme="majorHAnsi" w:hAnsiTheme="majorHAnsi" w:cstheme="majorHAnsi"/>
        </w:rPr>
      </w:pPr>
      <w:r w:rsidRPr="00DB2182">
        <w:rPr>
          <w:rFonts w:asciiTheme="majorHAnsi" w:hAnsiTheme="majorHAnsi" w:cstheme="majorHAnsi"/>
          <w:sz w:val="20"/>
        </w:rPr>
        <w:t>assumindo de forma integral e exclusiva a responsabilidade por eventuais erros e/ou omissões da proposta.</w:t>
      </w:r>
    </w:p>
    <w:p w14:paraId="179EB01D" w14:textId="77777777" w:rsidR="00D02672" w:rsidRDefault="00D02672" w:rsidP="00D02672">
      <w:pPr>
        <w:jc w:val="both"/>
      </w:pPr>
    </w:p>
    <w:p w14:paraId="3DD7193C" w14:textId="77777777" w:rsidR="00D02672" w:rsidRPr="000F278F" w:rsidRDefault="00D02672" w:rsidP="00D02672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1D3BF304" w14:textId="77777777" w:rsidR="00D02672" w:rsidRPr="003252A5" w:rsidRDefault="00D02672" w:rsidP="003252A5">
      <w:pPr>
        <w:jc w:val="both"/>
        <w:rPr>
          <w:rFonts w:asciiTheme="majorHAnsi" w:hAnsiTheme="majorHAnsi" w:cstheme="majorHAnsi"/>
          <w:sz w:val="21"/>
          <w:szCs w:val="21"/>
        </w:rPr>
      </w:pPr>
    </w:p>
    <w:sectPr w:rsidR="00D02672" w:rsidRPr="003252A5" w:rsidSect="00E6785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63BA44" w14:textId="77777777" w:rsidR="00426F7B" w:rsidRDefault="00426F7B" w:rsidP="00DF0DF6">
      <w:r>
        <w:separator/>
      </w:r>
    </w:p>
  </w:endnote>
  <w:endnote w:type="continuationSeparator" w:id="0">
    <w:p w14:paraId="1B55A73C" w14:textId="77777777" w:rsidR="00426F7B" w:rsidRDefault="00426F7B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63722609"/>
      <w:docPartObj>
        <w:docPartGallery w:val="Page Numbers (Bottom of Page)"/>
        <w:docPartUnique/>
      </w:docPartObj>
    </w:sdtPr>
    <w:sdtEndPr/>
    <w:sdtContent>
      <w:p w14:paraId="24232255" w14:textId="1E20BD93" w:rsidR="00753E24" w:rsidRDefault="00753E24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AF6ACCE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35513E" w14:textId="77777777" w:rsidR="00426F7B" w:rsidRDefault="00426F7B" w:rsidP="00DF0DF6">
      <w:r>
        <w:separator/>
      </w:r>
    </w:p>
  </w:footnote>
  <w:footnote w:type="continuationSeparator" w:id="0">
    <w:p w14:paraId="4E0EC031" w14:textId="77777777" w:rsidR="00426F7B" w:rsidRDefault="00426F7B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D308A" w14:textId="62C0C1D0" w:rsidR="00E24ACE" w:rsidRDefault="003252A5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7D83CDB" wp14:editId="5A906C31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2144292029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B7B4076" w14:textId="5264BE11" w:rsidR="003252A5" w:rsidRPr="003252A5" w:rsidRDefault="003252A5" w:rsidP="003252A5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3252A5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D83CDB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fill o:detectmouseclick="t"/>
              <v:textbox style="mso-fit-shape-to-text:t" inset="20pt,15pt,0,0">
                <w:txbxContent>
                  <w:p w14:paraId="4B7B4076" w14:textId="5264BE11" w:rsidR="003252A5" w:rsidRPr="003252A5" w:rsidRDefault="003252A5" w:rsidP="003252A5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3252A5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9E46E" w14:textId="3F9181DF" w:rsidR="00DF0DF6" w:rsidRDefault="003252A5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C3021DA" wp14:editId="0702C82D">
              <wp:simplePos x="1120140" y="449580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61405369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C3E34F0" w14:textId="4981878B" w:rsidR="003252A5" w:rsidRPr="003252A5" w:rsidRDefault="003252A5" w:rsidP="003252A5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3252A5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C3021DA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8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fill o:detectmouseclick="t"/>
              <v:textbox style="mso-fit-shape-to-text:t" inset="20pt,15pt,0,0">
                <w:txbxContent>
                  <w:p w14:paraId="0C3E34F0" w14:textId="4981878B" w:rsidR="003252A5" w:rsidRPr="003252A5" w:rsidRDefault="003252A5" w:rsidP="003252A5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3252A5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1D863B99" wp14:editId="41A9215E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93D157F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4E3D0" w14:textId="31572A69" w:rsidR="00E24ACE" w:rsidRDefault="003252A5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802BB8C" wp14:editId="325EFC10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789955143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80FBE62" w14:textId="2F0761BC" w:rsidR="003252A5" w:rsidRPr="003252A5" w:rsidRDefault="003252A5" w:rsidP="003252A5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3252A5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802BB8C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9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fill o:detectmouseclick="t"/>
              <v:textbox style="mso-fit-shape-to-text:t" inset="20pt,15pt,0,0">
                <w:txbxContent>
                  <w:p w14:paraId="180FBE62" w14:textId="2F0761BC" w:rsidR="003252A5" w:rsidRPr="003252A5" w:rsidRDefault="003252A5" w:rsidP="003252A5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3252A5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280EC9"/>
    <w:multiLevelType w:val="hybridMultilevel"/>
    <w:tmpl w:val="15024C3E"/>
    <w:lvl w:ilvl="0" w:tplc="0416000B">
      <w:start w:val="1"/>
      <w:numFmt w:val="bullet"/>
      <w:lvlText w:val=""/>
      <w:lvlJc w:val="left"/>
      <w:pPr>
        <w:ind w:left="777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" w15:restartNumberingAfterBreak="0">
    <w:nsid w:val="4FBC1572"/>
    <w:multiLevelType w:val="hybridMultilevel"/>
    <w:tmpl w:val="F4BA4CD4"/>
    <w:lvl w:ilvl="0" w:tplc="C79052DA">
      <w:numFmt w:val="bullet"/>
      <w:lvlText w:val=""/>
      <w:lvlJc w:val="left"/>
      <w:pPr>
        <w:ind w:left="777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FF0000"/>
        <w:spacing w:val="0"/>
        <w:w w:val="100"/>
        <w:sz w:val="22"/>
        <w:szCs w:val="22"/>
        <w:lang w:val="pt-PT" w:eastAsia="en-US" w:bidi="ar-SA"/>
      </w:rPr>
    </w:lvl>
    <w:lvl w:ilvl="1" w:tplc="C4E64FB8">
      <w:numFmt w:val="bullet"/>
      <w:lvlText w:val="•"/>
      <w:lvlJc w:val="left"/>
      <w:pPr>
        <w:ind w:left="1615" w:hanging="360"/>
      </w:pPr>
      <w:rPr>
        <w:lang w:val="pt-PT" w:eastAsia="en-US" w:bidi="ar-SA"/>
      </w:rPr>
    </w:lvl>
    <w:lvl w:ilvl="2" w:tplc="B9568A8C">
      <w:numFmt w:val="bullet"/>
      <w:lvlText w:val="•"/>
      <w:lvlJc w:val="left"/>
      <w:pPr>
        <w:ind w:left="2451" w:hanging="360"/>
      </w:pPr>
      <w:rPr>
        <w:lang w:val="pt-PT" w:eastAsia="en-US" w:bidi="ar-SA"/>
      </w:rPr>
    </w:lvl>
    <w:lvl w:ilvl="3" w:tplc="970878AE">
      <w:numFmt w:val="bullet"/>
      <w:lvlText w:val="•"/>
      <w:lvlJc w:val="left"/>
      <w:pPr>
        <w:ind w:left="3287" w:hanging="360"/>
      </w:pPr>
      <w:rPr>
        <w:lang w:val="pt-PT" w:eastAsia="en-US" w:bidi="ar-SA"/>
      </w:rPr>
    </w:lvl>
    <w:lvl w:ilvl="4" w:tplc="3438C844">
      <w:numFmt w:val="bullet"/>
      <w:lvlText w:val="•"/>
      <w:lvlJc w:val="left"/>
      <w:pPr>
        <w:ind w:left="4123" w:hanging="360"/>
      </w:pPr>
      <w:rPr>
        <w:lang w:val="pt-PT" w:eastAsia="en-US" w:bidi="ar-SA"/>
      </w:rPr>
    </w:lvl>
    <w:lvl w:ilvl="5" w:tplc="9070B990">
      <w:numFmt w:val="bullet"/>
      <w:lvlText w:val="•"/>
      <w:lvlJc w:val="left"/>
      <w:pPr>
        <w:ind w:left="4959" w:hanging="360"/>
      </w:pPr>
      <w:rPr>
        <w:lang w:val="pt-PT" w:eastAsia="en-US" w:bidi="ar-SA"/>
      </w:rPr>
    </w:lvl>
    <w:lvl w:ilvl="6" w:tplc="74101AE2">
      <w:numFmt w:val="bullet"/>
      <w:lvlText w:val="•"/>
      <w:lvlJc w:val="left"/>
      <w:pPr>
        <w:ind w:left="5795" w:hanging="360"/>
      </w:pPr>
      <w:rPr>
        <w:lang w:val="pt-PT" w:eastAsia="en-US" w:bidi="ar-SA"/>
      </w:rPr>
    </w:lvl>
    <w:lvl w:ilvl="7" w:tplc="97E0E3BE">
      <w:numFmt w:val="bullet"/>
      <w:lvlText w:val="•"/>
      <w:lvlJc w:val="left"/>
      <w:pPr>
        <w:ind w:left="6630" w:hanging="360"/>
      </w:pPr>
      <w:rPr>
        <w:lang w:val="pt-PT" w:eastAsia="en-US" w:bidi="ar-SA"/>
      </w:rPr>
    </w:lvl>
    <w:lvl w:ilvl="8" w:tplc="81A8B06E">
      <w:numFmt w:val="bullet"/>
      <w:lvlText w:val="•"/>
      <w:lvlJc w:val="left"/>
      <w:pPr>
        <w:ind w:left="7466" w:hanging="360"/>
      </w:pPr>
      <w:rPr>
        <w:lang w:val="pt-PT" w:eastAsia="en-US" w:bidi="ar-SA"/>
      </w:rPr>
    </w:lvl>
  </w:abstractNum>
  <w:abstractNum w:abstractNumId="3" w15:restartNumberingAfterBreak="0">
    <w:nsid w:val="77177056"/>
    <w:multiLevelType w:val="multilevel"/>
    <w:tmpl w:val="C27CA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3825539">
    <w:abstractNumId w:val="4"/>
  </w:num>
  <w:num w:numId="2" w16cid:durableId="1253051242">
    <w:abstractNumId w:val="0"/>
  </w:num>
  <w:num w:numId="3" w16cid:durableId="554973618">
    <w:abstractNumId w:val="1"/>
  </w:num>
  <w:num w:numId="4" w16cid:durableId="2116171618">
    <w:abstractNumId w:val="2"/>
  </w:num>
  <w:num w:numId="5" w16cid:durableId="82247740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82F96"/>
    <w:rsid w:val="000A632D"/>
    <w:rsid w:val="000C3DAE"/>
    <w:rsid w:val="000C4441"/>
    <w:rsid w:val="000F6BED"/>
    <w:rsid w:val="00123051"/>
    <w:rsid w:val="0012646B"/>
    <w:rsid w:val="00156F98"/>
    <w:rsid w:val="00166501"/>
    <w:rsid w:val="001A0B6C"/>
    <w:rsid w:val="001A2E09"/>
    <w:rsid w:val="001E3EA4"/>
    <w:rsid w:val="001F387B"/>
    <w:rsid w:val="00233368"/>
    <w:rsid w:val="00240894"/>
    <w:rsid w:val="003252A5"/>
    <w:rsid w:val="00330C0E"/>
    <w:rsid w:val="00346C1B"/>
    <w:rsid w:val="003548F6"/>
    <w:rsid w:val="00383CC3"/>
    <w:rsid w:val="003D5E9E"/>
    <w:rsid w:val="003F1B48"/>
    <w:rsid w:val="00426F7B"/>
    <w:rsid w:val="0049292F"/>
    <w:rsid w:val="004F59FD"/>
    <w:rsid w:val="005905ED"/>
    <w:rsid w:val="00597C9B"/>
    <w:rsid w:val="005C1782"/>
    <w:rsid w:val="00615CC8"/>
    <w:rsid w:val="00690579"/>
    <w:rsid w:val="006950C6"/>
    <w:rsid w:val="006E5BD8"/>
    <w:rsid w:val="00701020"/>
    <w:rsid w:val="0070355C"/>
    <w:rsid w:val="0072167C"/>
    <w:rsid w:val="00753E24"/>
    <w:rsid w:val="007671CB"/>
    <w:rsid w:val="007812BD"/>
    <w:rsid w:val="007A26D4"/>
    <w:rsid w:val="007E2A64"/>
    <w:rsid w:val="007F47C8"/>
    <w:rsid w:val="00811E66"/>
    <w:rsid w:val="00831923"/>
    <w:rsid w:val="00837EE6"/>
    <w:rsid w:val="00844703"/>
    <w:rsid w:val="00853973"/>
    <w:rsid w:val="008D4CB9"/>
    <w:rsid w:val="009001B2"/>
    <w:rsid w:val="00913181"/>
    <w:rsid w:val="00972C9B"/>
    <w:rsid w:val="009E7D81"/>
    <w:rsid w:val="00A2480C"/>
    <w:rsid w:val="00A25136"/>
    <w:rsid w:val="00A41E1E"/>
    <w:rsid w:val="00A5750A"/>
    <w:rsid w:val="00A71FF2"/>
    <w:rsid w:val="00B274C5"/>
    <w:rsid w:val="00B47786"/>
    <w:rsid w:val="00C14B5B"/>
    <w:rsid w:val="00C35B6E"/>
    <w:rsid w:val="00C919A7"/>
    <w:rsid w:val="00D02672"/>
    <w:rsid w:val="00D31823"/>
    <w:rsid w:val="00D45CBF"/>
    <w:rsid w:val="00DA79E1"/>
    <w:rsid w:val="00DC40CF"/>
    <w:rsid w:val="00DF0DF6"/>
    <w:rsid w:val="00E24ACE"/>
    <w:rsid w:val="00E62CB4"/>
    <w:rsid w:val="00E67858"/>
    <w:rsid w:val="00EA210F"/>
    <w:rsid w:val="00ED7646"/>
    <w:rsid w:val="00EF5E9F"/>
    <w:rsid w:val="00F05A1A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52CA42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753E2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wordprocessingml/2006/main"/>
    <ds:schemaRef ds:uri="http://schemas.openxmlformats.org/officeDocument/2006/relationships"/>
    <ds:schemaRef ds:uri="http://schemas.microsoft.com/office/word/2012/wordml"/>
    <ds:schemaRef ds:uri="http://schemas.microsoft.com/office/word/2010/wordml"/>
    <ds:schemaRef ds:uri="http://schemas.openxmlformats.org/officeDocument/2006/math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216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Maria Alice da Fonseca</cp:lastModifiedBy>
  <cp:revision>3</cp:revision>
  <cp:lastPrinted>2026-10-20T17:49:00Z</cp:lastPrinted>
  <dcterms:created xsi:type="dcterms:W3CDTF">2026-10-20T17:50:00Z</dcterms:created>
  <dcterms:modified xsi:type="dcterms:W3CDTF">2026-10-20T17:50:00Z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2f15c247,7fcf4cbd,99ed9b9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