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762B" w:rsidRDefault="00314B39">
      <w:pPr>
        <w:pStyle w:val="Ttulo"/>
      </w:pPr>
      <w:r>
        <w:t>TERMO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2"/>
        </w:rPr>
        <w:t>REFERÊNCIA</w:t>
      </w:r>
    </w:p>
    <w:p w:rsidR="0072762B" w:rsidRDefault="0072762B">
      <w:pPr>
        <w:pStyle w:val="Corpodetexto"/>
        <w:spacing w:before="255"/>
        <w:jc w:val="left"/>
        <w:rPr>
          <w:rFonts w:ascii="Arial"/>
          <w:b/>
          <w:sz w:val="28"/>
        </w:rPr>
      </w:pPr>
    </w:p>
    <w:p w:rsidR="0072762B" w:rsidRDefault="00314B39">
      <w:pPr>
        <w:pStyle w:val="Ttulo1"/>
        <w:numPr>
          <w:ilvl w:val="0"/>
          <w:numId w:val="10"/>
        </w:numPr>
        <w:tabs>
          <w:tab w:val="left" w:pos="1302"/>
        </w:tabs>
        <w:ind w:hanging="477"/>
        <w:jc w:val="left"/>
      </w:pPr>
      <w:r>
        <w:rPr>
          <w:spacing w:val="-2"/>
        </w:rPr>
        <w:t>OBJETO</w:t>
      </w:r>
    </w:p>
    <w:p w:rsidR="0072762B" w:rsidRDefault="00314B39">
      <w:pPr>
        <w:pStyle w:val="Corpodetexto"/>
        <w:spacing w:before="139" w:line="360" w:lineRule="auto"/>
        <w:ind w:left="710" w:right="699" w:firstLine="707"/>
      </w:pPr>
      <w:r>
        <w:t xml:space="preserve">Este processo tem por objetivo a </w:t>
      </w:r>
      <w:r>
        <w:rPr>
          <w:rFonts w:ascii="Arial" w:hAnsi="Arial"/>
          <w:b/>
        </w:rPr>
        <w:t xml:space="preserve">AQUISIÇÃO DE MATERIAL DE ENFERMAGEM </w:t>
      </w:r>
      <w:r>
        <w:t>para atender às demandas assistenciais voltadas ao cuidado integral da saúde de pacientes dependentes do serviço de saúde municipal, constantes neste Termo de Referência.</w:t>
      </w:r>
    </w:p>
    <w:p w:rsidR="0072762B" w:rsidRDefault="0072762B">
      <w:pPr>
        <w:pStyle w:val="Corpodetexto"/>
        <w:spacing w:before="142"/>
        <w:jc w:val="left"/>
      </w:pPr>
    </w:p>
    <w:p w:rsidR="0072762B" w:rsidRDefault="00314B39">
      <w:pPr>
        <w:pStyle w:val="Ttulo1"/>
        <w:numPr>
          <w:ilvl w:val="0"/>
          <w:numId w:val="10"/>
        </w:numPr>
        <w:tabs>
          <w:tab w:val="left" w:pos="1302"/>
        </w:tabs>
        <w:ind w:hanging="477"/>
        <w:jc w:val="left"/>
      </w:pPr>
      <w:r>
        <w:t>JUSTIFICATIVA</w:t>
      </w:r>
      <w:r>
        <w:rPr>
          <w:spacing w:val="-6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OBJETO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SER</w:t>
      </w:r>
      <w:r>
        <w:rPr>
          <w:spacing w:val="-3"/>
        </w:rPr>
        <w:t xml:space="preserve"> </w:t>
      </w:r>
      <w:r>
        <w:rPr>
          <w:spacing w:val="-2"/>
        </w:rPr>
        <w:t>CONTRATADO</w:t>
      </w:r>
    </w:p>
    <w:p w:rsidR="0072762B" w:rsidRDefault="00314B39">
      <w:pPr>
        <w:pStyle w:val="PargrafodaLista"/>
        <w:numPr>
          <w:ilvl w:val="1"/>
          <w:numId w:val="10"/>
        </w:numPr>
        <w:tabs>
          <w:tab w:val="left" w:pos="1824"/>
        </w:tabs>
        <w:spacing w:before="137" w:line="360" w:lineRule="auto"/>
        <w:ind w:right="706" w:firstLine="707"/>
        <w:jc w:val="both"/>
        <w:rPr>
          <w:sz w:val="24"/>
        </w:rPr>
      </w:pPr>
      <w:r>
        <w:rPr>
          <w:sz w:val="24"/>
        </w:rPr>
        <w:t>Considerando a necessidade de garantir</w:t>
      </w:r>
      <w:r>
        <w:rPr>
          <w:spacing w:val="-2"/>
          <w:sz w:val="24"/>
        </w:rPr>
        <w:t xml:space="preserve"> </w:t>
      </w:r>
      <w:r>
        <w:rPr>
          <w:sz w:val="24"/>
        </w:rPr>
        <w:t>a co</w:t>
      </w:r>
      <w:r>
        <w:rPr>
          <w:sz w:val="24"/>
        </w:rPr>
        <w:t>ntinuidade e a qualidade dos serviços de enfermagem prestados à população, torna-se imprescindível a aquisição de materiais e equipamentos de enfermagem, essenciais para o bom funcionamento das unidades de saúde.</w:t>
      </w:r>
    </w:p>
    <w:p w:rsidR="0072762B" w:rsidRDefault="00314B39">
      <w:pPr>
        <w:pStyle w:val="PargrafodaLista"/>
        <w:numPr>
          <w:ilvl w:val="1"/>
          <w:numId w:val="10"/>
        </w:numPr>
        <w:tabs>
          <w:tab w:val="left" w:pos="1848"/>
        </w:tabs>
        <w:spacing w:line="360" w:lineRule="auto"/>
        <w:ind w:right="712" w:firstLine="707"/>
        <w:jc w:val="both"/>
        <w:rPr>
          <w:sz w:val="24"/>
        </w:rPr>
      </w:pPr>
      <w:r>
        <w:rPr>
          <w:rFonts w:ascii="Arial" w:hAnsi="Arial"/>
          <w:b/>
          <w:sz w:val="24"/>
        </w:rPr>
        <w:t xml:space="preserve">MARCA DE REFERÊNCIA: </w:t>
      </w:r>
      <w:r>
        <w:rPr>
          <w:sz w:val="24"/>
        </w:rPr>
        <w:t xml:space="preserve">à luz do artigo 41 da </w:t>
      </w:r>
      <w:r>
        <w:rPr>
          <w:sz w:val="24"/>
        </w:rPr>
        <w:t>Lei nº 14.133/2021, a indicação de marca de referência, no caso de licitação que envolva o fornecimento de bens, a Administração poderá excepcionalmente:</w:t>
      </w:r>
    </w:p>
    <w:p w:rsidR="0072762B" w:rsidRDefault="00314B39">
      <w:pPr>
        <w:pStyle w:val="Corpodetexto"/>
        <w:spacing w:before="2" w:line="360" w:lineRule="auto"/>
        <w:ind w:left="710" w:right="712" w:firstLine="707"/>
      </w:pPr>
      <w:r>
        <w:t>I – indicar uma ou mais marcas ou modelos, desde que formalmente justificado, nas seguintes hipóteses:</w:t>
      </w:r>
    </w:p>
    <w:p w:rsidR="0072762B" w:rsidRDefault="00314B39">
      <w:pPr>
        <w:pStyle w:val="Corpodetexto"/>
        <w:spacing w:line="360" w:lineRule="auto"/>
        <w:ind w:left="710" w:right="712" w:firstLine="707"/>
      </w:pPr>
      <w:r>
        <w:t>b) em decorrência da necessidade de manter a compatibilidade com plataformas e padrões já adotados pela Administração;</w:t>
      </w:r>
    </w:p>
    <w:p w:rsidR="0072762B" w:rsidRDefault="00314B39">
      <w:pPr>
        <w:pStyle w:val="Corpodetexto"/>
        <w:spacing w:line="360" w:lineRule="auto"/>
        <w:ind w:left="710" w:right="714" w:firstLine="707"/>
      </w:pPr>
      <w:r>
        <w:t>d) quando a descrição do objeto a ser licitado puder ser mais bem compreendida</w:t>
      </w:r>
      <w:r>
        <w:rPr>
          <w:spacing w:val="-1"/>
        </w:rPr>
        <w:t xml:space="preserve"> </w:t>
      </w:r>
      <w:r>
        <w:t>pela identificação de determinada</w:t>
      </w:r>
      <w:r>
        <w:rPr>
          <w:spacing w:val="-2"/>
        </w:rPr>
        <w:t xml:space="preserve"> </w:t>
      </w:r>
      <w:r>
        <w:t>marca</w:t>
      </w:r>
      <w:r>
        <w:rPr>
          <w:spacing w:val="-2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determinado</w:t>
      </w:r>
      <w:r>
        <w:rPr>
          <w:spacing w:val="-2"/>
        </w:rPr>
        <w:t xml:space="preserve"> </w:t>
      </w:r>
      <w:r>
        <w:t>mo</w:t>
      </w:r>
      <w:r>
        <w:t>delo</w:t>
      </w:r>
      <w:r>
        <w:rPr>
          <w:spacing w:val="-2"/>
        </w:rPr>
        <w:t xml:space="preserve"> </w:t>
      </w:r>
      <w:r>
        <w:t>apto a servir apenas como referência, não sendo exigido o fornecimento da marca em si.</w:t>
      </w:r>
    </w:p>
    <w:p w:rsidR="0072762B" w:rsidRDefault="00314B39">
      <w:pPr>
        <w:pStyle w:val="Corpodetexto"/>
        <w:spacing w:line="360" w:lineRule="auto"/>
        <w:ind w:left="710" w:right="711" w:firstLine="707"/>
      </w:pPr>
      <w:r>
        <w:t>Portanto, a indicação de marca neste processo tem caráter exclusivamente referencial, com a finalidade de padronizar as especificações técnicas, assegurar a compatibilidade com os materiais, equipamentos e rotinas já adotados pela Administração, bem como g</w:t>
      </w:r>
      <w:r>
        <w:t>arantir a adequada compreensão do objeto licitado, sem restringir a competitividade do certame.</w:t>
      </w:r>
    </w:p>
    <w:p w:rsidR="0072762B" w:rsidRDefault="00314B39">
      <w:pPr>
        <w:pStyle w:val="PargrafodaLista"/>
        <w:numPr>
          <w:ilvl w:val="2"/>
          <w:numId w:val="10"/>
        </w:numPr>
        <w:tabs>
          <w:tab w:val="left" w:pos="2882"/>
        </w:tabs>
        <w:spacing w:before="1" w:line="360" w:lineRule="auto"/>
        <w:ind w:right="709" w:firstLine="2"/>
        <w:jc w:val="both"/>
        <w:rPr>
          <w:sz w:val="24"/>
        </w:rPr>
      </w:pPr>
      <w:r>
        <w:rPr>
          <w:sz w:val="24"/>
        </w:rPr>
        <w:t>Ressalta-se que serão aceitos produtos equivalentes ou superiores, desde que atendam integralmente às características técnicas, funcionais e de desempenho exigi</w:t>
      </w:r>
      <w:r>
        <w:rPr>
          <w:sz w:val="24"/>
        </w:rPr>
        <w:t>das no edital, em observância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aos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princípios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da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isonomia,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da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competitividade,</w:t>
      </w:r>
      <w:r>
        <w:rPr>
          <w:spacing w:val="80"/>
          <w:w w:val="150"/>
          <w:sz w:val="24"/>
        </w:rPr>
        <w:t xml:space="preserve"> </w:t>
      </w:r>
      <w:proofErr w:type="gramStart"/>
      <w:r>
        <w:rPr>
          <w:sz w:val="24"/>
        </w:rPr>
        <w:t>da</w:t>
      </w:r>
      <w:proofErr w:type="gramEnd"/>
    </w:p>
    <w:p w:rsidR="0072762B" w:rsidRDefault="0072762B">
      <w:pPr>
        <w:pStyle w:val="PargrafodaLista"/>
        <w:spacing w:line="360" w:lineRule="auto"/>
        <w:rPr>
          <w:sz w:val="24"/>
        </w:rPr>
        <w:sectPr w:rsidR="0072762B">
          <w:headerReference w:type="default" r:id="rId8"/>
          <w:footerReference w:type="default" r:id="rId9"/>
          <w:type w:val="continuous"/>
          <w:pgSz w:w="11910" w:h="16840"/>
          <w:pgMar w:top="1600" w:right="425" w:bottom="1620" w:left="992" w:header="594" w:footer="1427" w:gutter="0"/>
          <w:pgNumType w:start="1"/>
          <w:cols w:space="720"/>
        </w:sectPr>
      </w:pPr>
    </w:p>
    <w:p w:rsidR="0072762B" w:rsidRDefault="00314B39">
      <w:pPr>
        <w:pStyle w:val="Corpodetexto"/>
        <w:spacing w:before="89"/>
        <w:ind w:left="2126"/>
        <w:jc w:val="left"/>
      </w:pPr>
      <w:proofErr w:type="gramStart"/>
      <w:r>
        <w:lastRenderedPageBreak/>
        <w:t>eficiência</w:t>
      </w:r>
      <w:proofErr w:type="gramEnd"/>
      <w:r>
        <w:rPr>
          <w:spacing w:val="-6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interesse</w:t>
      </w:r>
      <w:r>
        <w:rPr>
          <w:spacing w:val="-3"/>
        </w:rPr>
        <w:t xml:space="preserve"> </w:t>
      </w:r>
      <w:r>
        <w:rPr>
          <w:spacing w:val="-2"/>
        </w:rPr>
        <w:t>público.</w:t>
      </w:r>
    </w:p>
    <w:p w:rsidR="0072762B" w:rsidRDefault="0072762B">
      <w:pPr>
        <w:pStyle w:val="Corpodetexto"/>
        <w:jc w:val="left"/>
      </w:pPr>
    </w:p>
    <w:p w:rsidR="0072762B" w:rsidRDefault="0072762B">
      <w:pPr>
        <w:pStyle w:val="Corpodetexto"/>
        <w:spacing w:before="72"/>
        <w:jc w:val="left"/>
      </w:pPr>
    </w:p>
    <w:p w:rsidR="0072762B" w:rsidRDefault="00314B39">
      <w:pPr>
        <w:pStyle w:val="Ttulo1"/>
        <w:numPr>
          <w:ilvl w:val="0"/>
          <w:numId w:val="10"/>
        </w:numPr>
        <w:tabs>
          <w:tab w:val="left" w:pos="1302"/>
        </w:tabs>
        <w:ind w:hanging="477"/>
        <w:jc w:val="left"/>
      </w:pPr>
      <w:r>
        <w:t>ESPECIFICAÇÃO</w:t>
      </w:r>
      <w:r>
        <w:rPr>
          <w:spacing w:val="-5"/>
        </w:rPr>
        <w:t xml:space="preserve"> </w:t>
      </w:r>
      <w:r>
        <w:t>DO(S)</w:t>
      </w:r>
      <w:r>
        <w:rPr>
          <w:spacing w:val="-4"/>
        </w:rPr>
        <w:t xml:space="preserve"> </w:t>
      </w:r>
      <w:proofErr w:type="gramStart"/>
      <w:r>
        <w:t>ITEM(</w:t>
      </w:r>
      <w:proofErr w:type="gramEnd"/>
      <w:r>
        <w:t>NS)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SER(EM)</w:t>
      </w:r>
      <w:r>
        <w:rPr>
          <w:spacing w:val="-3"/>
        </w:rPr>
        <w:t xml:space="preserve"> </w:t>
      </w:r>
      <w:r>
        <w:rPr>
          <w:spacing w:val="-2"/>
        </w:rPr>
        <w:t>ADQUIRIDO(S)</w:t>
      </w:r>
    </w:p>
    <w:p w:rsidR="0072762B" w:rsidRDefault="0072762B">
      <w:pPr>
        <w:pStyle w:val="Corpodetexto"/>
        <w:spacing w:before="1"/>
        <w:jc w:val="left"/>
        <w:rPr>
          <w:rFonts w:ascii="Arial"/>
          <w:b/>
          <w:sz w:val="12"/>
        </w:r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4"/>
        <w:gridCol w:w="850"/>
        <w:gridCol w:w="851"/>
        <w:gridCol w:w="4537"/>
        <w:gridCol w:w="2980"/>
      </w:tblGrid>
      <w:tr w:rsidR="0072762B" w:rsidTr="00314B39">
        <w:trPr>
          <w:trHeight w:val="556"/>
        </w:trPr>
        <w:tc>
          <w:tcPr>
            <w:tcW w:w="994" w:type="dxa"/>
            <w:vAlign w:val="center"/>
          </w:tcPr>
          <w:p w:rsidR="0072762B" w:rsidRDefault="00314B39" w:rsidP="00314B39">
            <w:pPr>
              <w:pStyle w:val="TableParagraph"/>
              <w:spacing w:before="129"/>
              <w:ind w:left="124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color w:val="001F5F"/>
                <w:spacing w:val="-4"/>
                <w:w w:val="115"/>
              </w:rPr>
              <w:t>ITEM</w:t>
            </w:r>
          </w:p>
        </w:tc>
        <w:tc>
          <w:tcPr>
            <w:tcW w:w="850" w:type="dxa"/>
          </w:tcPr>
          <w:p w:rsidR="0072762B" w:rsidRDefault="00314B39">
            <w:pPr>
              <w:pStyle w:val="TableParagraph"/>
              <w:spacing w:before="129"/>
              <w:ind w:left="148"/>
              <w:rPr>
                <w:rFonts w:ascii="Arial"/>
                <w:b/>
              </w:rPr>
            </w:pPr>
            <w:r>
              <w:rPr>
                <w:rFonts w:ascii="Arial"/>
                <w:b/>
                <w:color w:val="001F5F"/>
                <w:spacing w:val="-4"/>
                <w:w w:val="110"/>
              </w:rPr>
              <w:t>QTDE</w:t>
            </w:r>
          </w:p>
        </w:tc>
        <w:tc>
          <w:tcPr>
            <w:tcW w:w="851" w:type="dxa"/>
          </w:tcPr>
          <w:p w:rsidR="0072762B" w:rsidRDefault="00314B39">
            <w:pPr>
              <w:pStyle w:val="TableParagraph"/>
              <w:spacing w:before="129"/>
              <w:ind w:right="254"/>
              <w:jc w:val="right"/>
              <w:rPr>
                <w:rFonts w:ascii="Arial"/>
                <w:b/>
              </w:rPr>
            </w:pPr>
            <w:r>
              <w:rPr>
                <w:rFonts w:ascii="Arial"/>
                <w:b/>
                <w:color w:val="001F5F"/>
                <w:spacing w:val="-5"/>
              </w:rPr>
              <w:t>UND</w:t>
            </w:r>
          </w:p>
        </w:tc>
        <w:tc>
          <w:tcPr>
            <w:tcW w:w="4537" w:type="dxa"/>
          </w:tcPr>
          <w:p w:rsidR="0072762B" w:rsidRDefault="00314B39">
            <w:pPr>
              <w:pStyle w:val="TableParagraph"/>
              <w:spacing w:before="129"/>
              <w:ind w:left="120"/>
              <w:rPr>
                <w:rFonts w:ascii="Arial"/>
                <w:b/>
              </w:rPr>
            </w:pPr>
            <w:r>
              <w:rPr>
                <w:rFonts w:ascii="Arial"/>
                <w:b/>
                <w:color w:val="001F5F"/>
                <w:spacing w:val="-2"/>
              </w:rPr>
              <w:t>PRODUTO</w:t>
            </w:r>
          </w:p>
        </w:tc>
        <w:tc>
          <w:tcPr>
            <w:tcW w:w="2980" w:type="dxa"/>
          </w:tcPr>
          <w:p w:rsidR="0072762B" w:rsidRDefault="00314B39">
            <w:pPr>
              <w:pStyle w:val="TableParagraph"/>
              <w:spacing w:before="129"/>
              <w:ind w:left="12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color w:val="001F5F"/>
                <w:spacing w:val="-2"/>
              </w:rPr>
              <w:t>REFERÊNCIA</w:t>
            </w:r>
          </w:p>
        </w:tc>
      </w:tr>
      <w:tr w:rsidR="0072762B" w:rsidTr="00314B39">
        <w:trPr>
          <w:trHeight w:val="1655"/>
        </w:trPr>
        <w:tc>
          <w:tcPr>
            <w:tcW w:w="994" w:type="dxa"/>
            <w:vAlign w:val="center"/>
          </w:tcPr>
          <w:p w:rsidR="0072762B" w:rsidRDefault="0072762B" w:rsidP="00314B39">
            <w:pPr>
              <w:pStyle w:val="TableParagraph"/>
              <w:jc w:val="center"/>
              <w:rPr>
                <w:rFonts w:ascii="Arial"/>
                <w:b/>
              </w:rPr>
            </w:pPr>
          </w:p>
          <w:p w:rsidR="0072762B" w:rsidRDefault="0072762B" w:rsidP="00314B39">
            <w:pPr>
              <w:pStyle w:val="TableParagraph"/>
              <w:jc w:val="center"/>
              <w:rPr>
                <w:rFonts w:ascii="Arial"/>
                <w:b/>
              </w:rPr>
            </w:pPr>
          </w:p>
          <w:p w:rsidR="0072762B" w:rsidRDefault="0072762B" w:rsidP="00314B39">
            <w:pPr>
              <w:pStyle w:val="TableParagraph"/>
              <w:spacing w:before="68"/>
              <w:jc w:val="center"/>
              <w:rPr>
                <w:rFonts w:ascii="Arial"/>
                <w:b/>
              </w:rPr>
            </w:pPr>
          </w:p>
          <w:p w:rsidR="0072762B" w:rsidRDefault="00314B39" w:rsidP="00314B39">
            <w:pPr>
              <w:pStyle w:val="TableParagraph"/>
              <w:spacing w:before="1"/>
              <w:ind w:left="8"/>
              <w:jc w:val="center"/>
            </w:pPr>
            <w:proofErr w:type="gramStart"/>
            <w:r>
              <w:rPr>
                <w:spacing w:val="-10"/>
              </w:rPr>
              <w:t>1</w:t>
            </w:r>
            <w:proofErr w:type="gramEnd"/>
          </w:p>
        </w:tc>
        <w:tc>
          <w:tcPr>
            <w:tcW w:w="850" w:type="dxa"/>
          </w:tcPr>
          <w:p w:rsidR="0072762B" w:rsidRDefault="0072762B">
            <w:pPr>
              <w:pStyle w:val="TableParagraph"/>
              <w:rPr>
                <w:rFonts w:ascii="Arial"/>
                <w:b/>
              </w:rPr>
            </w:pPr>
          </w:p>
          <w:p w:rsidR="0072762B" w:rsidRDefault="0072762B">
            <w:pPr>
              <w:pStyle w:val="TableParagraph"/>
              <w:spacing w:before="132"/>
              <w:rPr>
                <w:rFonts w:ascii="Arial"/>
                <w:b/>
              </w:rPr>
            </w:pPr>
          </w:p>
          <w:p w:rsidR="0072762B" w:rsidRDefault="00314B39">
            <w:pPr>
              <w:pStyle w:val="TableParagraph"/>
              <w:ind w:left="179"/>
              <w:rPr>
                <w:rFonts w:ascii="Arial"/>
                <w:b/>
              </w:rPr>
            </w:pPr>
            <w:r>
              <w:rPr>
                <w:rFonts w:ascii="Arial"/>
                <w:b/>
                <w:spacing w:val="-4"/>
              </w:rPr>
              <w:t>5000</w:t>
            </w:r>
          </w:p>
        </w:tc>
        <w:tc>
          <w:tcPr>
            <w:tcW w:w="851" w:type="dxa"/>
          </w:tcPr>
          <w:p w:rsidR="0072762B" w:rsidRDefault="0072762B">
            <w:pPr>
              <w:pStyle w:val="TableParagraph"/>
              <w:rPr>
                <w:rFonts w:ascii="Arial"/>
                <w:b/>
              </w:rPr>
            </w:pPr>
          </w:p>
          <w:p w:rsidR="0072762B" w:rsidRDefault="0072762B">
            <w:pPr>
              <w:pStyle w:val="TableParagraph"/>
              <w:spacing w:before="132"/>
              <w:rPr>
                <w:rFonts w:ascii="Arial"/>
                <w:b/>
              </w:rPr>
            </w:pPr>
          </w:p>
          <w:p w:rsidR="0072762B" w:rsidRDefault="00314B39">
            <w:pPr>
              <w:pStyle w:val="TableParagraph"/>
              <w:ind w:right="256"/>
              <w:jc w:val="right"/>
            </w:pPr>
            <w:r>
              <w:rPr>
                <w:spacing w:val="-5"/>
              </w:rPr>
              <w:t>UN</w:t>
            </w:r>
          </w:p>
        </w:tc>
        <w:tc>
          <w:tcPr>
            <w:tcW w:w="4537" w:type="dxa"/>
          </w:tcPr>
          <w:p w:rsidR="0072762B" w:rsidRDefault="00314B39">
            <w:pPr>
              <w:pStyle w:val="TableParagraph"/>
              <w:spacing w:line="206" w:lineRule="exact"/>
              <w:ind w:left="3"/>
              <w:jc w:val="both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FRASCO</w:t>
            </w:r>
            <w:r>
              <w:rPr>
                <w:rFonts w:ascii="Arial" w:hAnsi="Arial"/>
                <w:b/>
                <w:spacing w:val="-7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PARA</w:t>
            </w:r>
            <w:r>
              <w:rPr>
                <w:rFonts w:ascii="Arial" w:hAnsi="Arial"/>
                <w:b/>
                <w:spacing w:val="-6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NUTRIÇÃO</w:t>
            </w:r>
            <w:r>
              <w:rPr>
                <w:rFonts w:ascii="Arial" w:hAns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ENTERAL,</w:t>
            </w:r>
            <w:r>
              <w:rPr>
                <w:rFonts w:ascii="Arial" w:hAnsi="Arial"/>
                <w:b/>
                <w:spacing w:val="-5"/>
                <w:sz w:val="18"/>
              </w:rPr>
              <w:t xml:space="preserve"> </w:t>
            </w:r>
            <w:proofErr w:type="gramStart"/>
            <w:r>
              <w:rPr>
                <w:rFonts w:ascii="Arial" w:hAnsi="Arial"/>
                <w:b/>
                <w:spacing w:val="-4"/>
                <w:sz w:val="18"/>
              </w:rPr>
              <w:t>300ML</w:t>
            </w:r>
            <w:proofErr w:type="gramEnd"/>
          </w:p>
          <w:p w:rsidR="0072762B" w:rsidRDefault="00314B39">
            <w:pPr>
              <w:pStyle w:val="TableParagraph"/>
              <w:spacing w:before="2"/>
              <w:ind w:left="3" w:right="-15"/>
              <w:jc w:val="both"/>
              <w:rPr>
                <w:sz w:val="18"/>
              </w:rPr>
            </w:pPr>
            <w:r>
              <w:rPr>
                <w:sz w:val="18"/>
              </w:rPr>
              <w:t>Frasco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para nutrição enteral com capacidade de 300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 xml:space="preserve">ml, confecionado em material atóxico, indicado para alimentação líquida de uso médico-hospitalar, isento de impurezas. Não </w:t>
            </w:r>
            <w:proofErr w:type="gramStart"/>
            <w:r>
              <w:rPr>
                <w:sz w:val="18"/>
              </w:rPr>
              <w:t>estéril, pronto</w:t>
            </w:r>
            <w:proofErr w:type="gramEnd"/>
            <w:r>
              <w:rPr>
                <w:sz w:val="18"/>
              </w:rPr>
              <w:t xml:space="preserve"> para uso, graduado de</w:t>
            </w:r>
            <w:r>
              <w:rPr>
                <w:spacing w:val="80"/>
                <w:sz w:val="18"/>
              </w:rPr>
              <w:t xml:space="preserve"> </w:t>
            </w:r>
            <w:r>
              <w:rPr>
                <w:sz w:val="18"/>
              </w:rPr>
              <w:t>50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ml em 50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ml, com subdivisões de 10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ml. Acompanha tampa com trava de proteção e rótulo adesiv</w:t>
            </w:r>
            <w:r>
              <w:rPr>
                <w:sz w:val="18"/>
              </w:rPr>
              <w:t>o contendo</w:t>
            </w:r>
          </w:p>
          <w:p w:rsidR="0072762B" w:rsidRDefault="00314B39">
            <w:pPr>
              <w:pStyle w:val="TableParagraph"/>
              <w:spacing w:line="186" w:lineRule="exact"/>
              <w:ind w:left="3"/>
              <w:jc w:val="both"/>
              <w:rPr>
                <w:sz w:val="18"/>
              </w:rPr>
            </w:pPr>
            <w:proofErr w:type="gramStart"/>
            <w:r>
              <w:rPr>
                <w:sz w:val="18"/>
              </w:rPr>
              <w:t>todas</w:t>
            </w:r>
            <w:proofErr w:type="gramEnd"/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informações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exigidas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pela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ANVISA.</w:t>
            </w:r>
          </w:p>
        </w:tc>
        <w:tc>
          <w:tcPr>
            <w:tcW w:w="2980" w:type="dxa"/>
          </w:tcPr>
          <w:p w:rsidR="0072762B" w:rsidRDefault="0072762B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72762B" w:rsidRDefault="0072762B">
            <w:pPr>
              <w:pStyle w:val="TableParagraph"/>
              <w:spacing w:before="17"/>
              <w:rPr>
                <w:rFonts w:ascii="Arial"/>
                <w:b/>
                <w:sz w:val="18"/>
              </w:rPr>
            </w:pPr>
          </w:p>
          <w:p w:rsidR="0072762B" w:rsidRDefault="00314B39">
            <w:pPr>
              <w:pStyle w:val="TableParagraph"/>
              <w:ind w:left="831" w:hanging="8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NUTRIMED,</w:t>
            </w:r>
            <w:r>
              <w:rPr>
                <w:rFonts w:ascii="Arial"/>
                <w:b/>
                <w:spacing w:val="-15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BIOMEDICA,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SIMILAR OU SUPERIOR.</w:t>
            </w:r>
          </w:p>
        </w:tc>
      </w:tr>
      <w:tr w:rsidR="0072762B" w:rsidTr="00314B39">
        <w:trPr>
          <w:trHeight w:val="1449"/>
        </w:trPr>
        <w:tc>
          <w:tcPr>
            <w:tcW w:w="994" w:type="dxa"/>
            <w:vAlign w:val="center"/>
          </w:tcPr>
          <w:p w:rsidR="0072762B" w:rsidRDefault="0072762B" w:rsidP="00314B39">
            <w:pPr>
              <w:pStyle w:val="TableParagraph"/>
              <w:jc w:val="center"/>
              <w:rPr>
                <w:rFonts w:ascii="Arial"/>
                <w:b/>
              </w:rPr>
            </w:pPr>
          </w:p>
          <w:p w:rsidR="0072762B" w:rsidRDefault="0072762B" w:rsidP="00314B39">
            <w:pPr>
              <w:pStyle w:val="TableParagraph"/>
              <w:spacing w:before="29"/>
              <w:jc w:val="center"/>
              <w:rPr>
                <w:rFonts w:ascii="Arial"/>
                <w:b/>
              </w:rPr>
            </w:pPr>
          </w:p>
          <w:p w:rsidR="0072762B" w:rsidRDefault="00314B39" w:rsidP="00314B39">
            <w:pPr>
              <w:pStyle w:val="TableParagraph"/>
              <w:ind w:left="8"/>
              <w:jc w:val="center"/>
            </w:pPr>
            <w:proofErr w:type="gramStart"/>
            <w:r>
              <w:rPr>
                <w:spacing w:val="-10"/>
              </w:rPr>
              <w:t>2</w:t>
            </w:r>
            <w:proofErr w:type="gramEnd"/>
          </w:p>
        </w:tc>
        <w:tc>
          <w:tcPr>
            <w:tcW w:w="850" w:type="dxa"/>
          </w:tcPr>
          <w:p w:rsidR="0072762B" w:rsidRDefault="0072762B">
            <w:pPr>
              <w:pStyle w:val="TableParagraph"/>
              <w:rPr>
                <w:rFonts w:ascii="Arial"/>
                <w:b/>
              </w:rPr>
            </w:pPr>
          </w:p>
          <w:p w:rsidR="0072762B" w:rsidRDefault="0072762B">
            <w:pPr>
              <w:pStyle w:val="TableParagraph"/>
              <w:spacing w:before="29"/>
              <w:rPr>
                <w:rFonts w:ascii="Arial"/>
                <w:b/>
              </w:rPr>
            </w:pPr>
          </w:p>
          <w:p w:rsidR="0072762B" w:rsidRDefault="00314B39">
            <w:pPr>
              <w:pStyle w:val="TableParagraph"/>
              <w:ind w:left="9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5"/>
              </w:rPr>
              <w:t>24</w:t>
            </w:r>
          </w:p>
        </w:tc>
        <w:tc>
          <w:tcPr>
            <w:tcW w:w="851" w:type="dxa"/>
          </w:tcPr>
          <w:p w:rsidR="0072762B" w:rsidRDefault="0072762B">
            <w:pPr>
              <w:pStyle w:val="TableParagraph"/>
              <w:rPr>
                <w:rFonts w:ascii="Arial"/>
                <w:b/>
              </w:rPr>
            </w:pPr>
          </w:p>
          <w:p w:rsidR="0072762B" w:rsidRDefault="0072762B">
            <w:pPr>
              <w:pStyle w:val="TableParagraph"/>
              <w:spacing w:before="29"/>
              <w:rPr>
                <w:rFonts w:ascii="Arial"/>
                <w:b/>
              </w:rPr>
            </w:pPr>
          </w:p>
          <w:p w:rsidR="0072762B" w:rsidRDefault="00314B39">
            <w:pPr>
              <w:pStyle w:val="TableParagraph"/>
              <w:ind w:right="256"/>
              <w:jc w:val="right"/>
            </w:pPr>
            <w:r>
              <w:rPr>
                <w:spacing w:val="-5"/>
              </w:rPr>
              <w:t>UN</w:t>
            </w:r>
          </w:p>
        </w:tc>
        <w:tc>
          <w:tcPr>
            <w:tcW w:w="4537" w:type="dxa"/>
          </w:tcPr>
          <w:p w:rsidR="0072762B" w:rsidRDefault="00314B39">
            <w:pPr>
              <w:pStyle w:val="TableParagraph"/>
              <w:spacing w:before="2" w:line="207" w:lineRule="exact"/>
              <w:ind w:left="3"/>
              <w:jc w:val="both"/>
              <w:rPr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HIPOCLORITO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SÓDIO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1%,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1L -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C/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12UN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proofErr w:type="gramStart"/>
            <w:r>
              <w:rPr>
                <w:spacing w:val="-2"/>
                <w:sz w:val="18"/>
              </w:rPr>
              <w:t>Composto</w:t>
            </w:r>
            <w:proofErr w:type="gramEnd"/>
          </w:p>
          <w:p w:rsidR="0072762B" w:rsidRDefault="00314B39">
            <w:pPr>
              <w:pStyle w:val="TableParagraph"/>
              <w:ind w:left="3"/>
              <w:jc w:val="both"/>
              <w:rPr>
                <w:sz w:val="18"/>
              </w:rPr>
            </w:pPr>
            <w:proofErr w:type="gramStart"/>
            <w:r>
              <w:rPr>
                <w:sz w:val="18"/>
              </w:rPr>
              <w:t>por</w:t>
            </w:r>
            <w:proofErr w:type="gramEnd"/>
            <w:r>
              <w:rPr>
                <w:sz w:val="18"/>
              </w:rPr>
              <w:t xml:space="preserve"> hipoclorito de sódio, estabilizante e água, com teor de cloro ativo de 1% p/p (10.000 ppm). Embalagem resistente que preserva a integridade do produto, contendo dados de identificação, validade, procedência e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número</w:t>
            </w:r>
            <w:r>
              <w:rPr>
                <w:spacing w:val="19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18"/>
                <w:sz w:val="18"/>
              </w:rPr>
              <w:t xml:space="preserve"> </w:t>
            </w:r>
            <w:r>
              <w:rPr>
                <w:sz w:val="18"/>
              </w:rPr>
              <w:t>lote.</w:t>
            </w:r>
            <w:r>
              <w:rPr>
                <w:spacing w:val="19"/>
                <w:sz w:val="18"/>
              </w:rPr>
              <w:t xml:space="preserve"> </w:t>
            </w:r>
            <w:r>
              <w:rPr>
                <w:sz w:val="18"/>
              </w:rPr>
              <w:t>Apresentação:</w:t>
            </w:r>
            <w:r>
              <w:rPr>
                <w:spacing w:val="19"/>
                <w:sz w:val="18"/>
              </w:rPr>
              <w:t xml:space="preserve"> </w:t>
            </w:r>
            <w:r>
              <w:rPr>
                <w:sz w:val="18"/>
              </w:rPr>
              <w:t>caixa</w:t>
            </w:r>
            <w:r>
              <w:rPr>
                <w:spacing w:val="18"/>
                <w:sz w:val="18"/>
              </w:rPr>
              <w:t xml:space="preserve"> </w:t>
            </w:r>
            <w:r>
              <w:rPr>
                <w:sz w:val="18"/>
              </w:rPr>
              <w:t>com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12</w:t>
            </w:r>
            <w:r>
              <w:rPr>
                <w:spacing w:val="1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frascos</w:t>
            </w:r>
          </w:p>
          <w:p w:rsidR="0072762B" w:rsidRDefault="00314B39">
            <w:pPr>
              <w:pStyle w:val="TableParagraph"/>
              <w:spacing w:line="187" w:lineRule="exact"/>
              <w:ind w:left="3"/>
              <w:jc w:val="both"/>
              <w:rPr>
                <w:sz w:val="18"/>
              </w:rPr>
            </w:pPr>
            <w:proofErr w:type="gramStart"/>
            <w:r>
              <w:rPr>
                <w:sz w:val="18"/>
              </w:rPr>
              <w:t>de</w:t>
            </w:r>
            <w:proofErr w:type="gramEnd"/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</w:t>
            </w:r>
            <w:r>
              <w:rPr>
                <w:spacing w:val="-2"/>
                <w:sz w:val="18"/>
              </w:rPr>
              <w:t xml:space="preserve"> litro.</w:t>
            </w:r>
          </w:p>
        </w:tc>
        <w:tc>
          <w:tcPr>
            <w:tcW w:w="2980" w:type="dxa"/>
          </w:tcPr>
          <w:p w:rsidR="0072762B" w:rsidRDefault="0072762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2762B" w:rsidTr="00314B39">
        <w:trPr>
          <w:trHeight w:val="2070"/>
        </w:trPr>
        <w:tc>
          <w:tcPr>
            <w:tcW w:w="994" w:type="dxa"/>
            <w:vAlign w:val="center"/>
          </w:tcPr>
          <w:p w:rsidR="0072762B" w:rsidRDefault="0072762B" w:rsidP="00314B39">
            <w:pPr>
              <w:pStyle w:val="TableParagraph"/>
              <w:jc w:val="center"/>
              <w:rPr>
                <w:rFonts w:ascii="Arial"/>
                <w:b/>
              </w:rPr>
            </w:pPr>
          </w:p>
          <w:p w:rsidR="0072762B" w:rsidRDefault="0072762B" w:rsidP="00314B39">
            <w:pPr>
              <w:pStyle w:val="TableParagraph"/>
              <w:jc w:val="center"/>
              <w:rPr>
                <w:rFonts w:ascii="Arial"/>
                <w:b/>
              </w:rPr>
            </w:pPr>
          </w:p>
          <w:p w:rsidR="0072762B" w:rsidRDefault="0072762B" w:rsidP="00314B39">
            <w:pPr>
              <w:pStyle w:val="TableParagraph"/>
              <w:spacing w:before="88"/>
              <w:jc w:val="center"/>
              <w:rPr>
                <w:rFonts w:ascii="Arial"/>
                <w:b/>
              </w:rPr>
            </w:pPr>
          </w:p>
          <w:p w:rsidR="0072762B" w:rsidRDefault="00314B39" w:rsidP="00314B39">
            <w:pPr>
              <w:pStyle w:val="TableParagraph"/>
              <w:ind w:left="8"/>
              <w:jc w:val="center"/>
            </w:pPr>
            <w:proofErr w:type="gramStart"/>
            <w:r>
              <w:rPr>
                <w:spacing w:val="-10"/>
              </w:rPr>
              <w:t>3</w:t>
            </w:r>
            <w:proofErr w:type="gramEnd"/>
          </w:p>
        </w:tc>
        <w:tc>
          <w:tcPr>
            <w:tcW w:w="850" w:type="dxa"/>
          </w:tcPr>
          <w:p w:rsidR="0072762B" w:rsidRDefault="0072762B">
            <w:pPr>
              <w:pStyle w:val="TableParagraph"/>
              <w:rPr>
                <w:rFonts w:ascii="Arial"/>
                <w:b/>
              </w:rPr>
            </w:pPr>
          </w:p>
          <w:p w:rsidR="0072762B" w:rsidRDefault="0072762B">
            <w:pPr>
              <w:pStyle w:val="TableParagraph"/>
              <w:rPr>
                <w:rFonts w:ascii="Arial"/>
                <w:b/>
              </w:rPr>
            </w:pPr>
          </w:p>
          <w:p w:rsidR="0072762B" w:rsidRDefault="0072762B">
            <w:pPr>
              <w:pStyle w:val="TableParagraph"/>
              <w:spacing w:before="88"/>
              <w:rPr>
                <w:rFonts w:ascii="Arial"/>
                <w:b/>
              </w:rPr>
            </w:pPr>
          </w:p>
          <w:p w:rsidR="0072762B" w:rsidRDefault="00314B39">
            <w:pPr>
              <w:pStyle w:val="TableParagraph"/>
              <w:ind w:left="9" w:right="2"/>
              <w:jc w:val="center"/>
              <w:rPr>
                <w:rFonts w:ascii="Arial"/>
                <w:b/>
              </w:rPr>
            </w:pPr>
            <w:proofErr w:type="gramStart"/>
            <w:r>
              <w:rPr>
                <w:rFonts w:ascii="Arial"/>
                <w:b/>
                <w:spacing w:val="-10"/>
              </w:rPr>
              <w:t>8</w:t>
            </w:r>
            <w:proofErr w:type="gramEnd"/>
          </w:p>
        </w:tc>
        <w:tc>
          <w:tcPr>
            <w:tcW w:w="851" w:type="dxa"/>
          </w:tcPr>
          <w:p w:rsidR="0072762B" w:rsidRDefault="0072762B">
            <w:pPr>
              <w:pStyle w:val="TableParagraph"/>
              <w:rPr>
                <w:rFonts w:ascii="Arial"/>
                <w:b/>
              </w:rPr>
            </w:pPr>
          </w:p>
          <w:p w:rsidR="0072762B" w:rsidRDefault="0072762B">
            <w:pPr>
              <w:pStyle w:val="TableParagraph"/>
              <w:rPr>
                <w:rFonts w:ascii="Arial"/>
                <w:b/>
              </w:rPr>
            </w:pPr>
          </w:p>
          <w:p w:rsidR="0072762B" w:rsidRDefault="0072762B">
            <w:pPr>
              <w:pStyle w:val="TableParagraph"/>
              <w:spacing w:before="88"/>
              <w:rPr>
                <w:rFonts w:ascii="Arial"/>
                <w:b/>
              </w:rPr>
            </w:pPr>
          </w:p>
          <w:p w:rsidR="0072762B" w:rsidRDefault="00314B39">
            <w:pPr>
              <w:pStyle w:val="TableParagraph"/>
              <w:ind w:right="256"/>
              <w:jc w:val="right"/>
            </w:pPr>
            <w:r>
              <w:rPr>
                <w:spacing w:val="-5"/>
              </w:rPr>
              <w:t>UN</w:t>
            </w:r>
          </w:p>
        </w:tc>
        <w:tc>
          <w:tcPr>
            <w:tcW w:w="4537" w:type="dxa"/>
          </w:tcPr>
          <w:p w:rsidR="0072762B" w:rsidRDefault="00314B39">
            <w:pPr>
              <w:pStyle w:val="TableParagraph"/>
              <w:ind w:left="3" w:right="-15"/>
              <w:jc w:val="both"/>
              <w:rPr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DETERGENTE ENZIMÁTICO, 5L </w:t>
            </w:r>
            <w:r>
              <w:rPr>
                <w:sz w:val="18"/>
              </w:rPr>
              <w:t>À base de enzimas, indicado para as operações de limpeza de materiais médico-hospitalares e equipamentos, promovendo a remoção eficaz de resíduos orgânicos. Apresentado em galão com 5.000 ml. Deve possuir registro e laudo de aprovação junto ao Ministério d</w:t>
            </w:r>
            <w:r>
              <w:rPr>
                <w:sz w:val="18"/>
              </w:rPr>
              <w:t>a Saúde, a serem entregues juntamente com o produto. Embalagem contendo dados de identificação, procedência, número de</w:t>
            </w:r>
            <w:r>
              <w:rPr>
                <w:spacing w:val="61"/>
                <w:sz w:val="18"/>
              </w:rPr>
              <w:t xml:space="preserve"> </w:t>
            </w:r>
            <w:r>
              <w:rPr>
                <w:sz w:val="18"/>
              </w:rPr>
              <w:t>lote</w:t>
            </w:r>
            <w:r>
              <w:rPr>
                <w:spacing w:val="63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64"/>
                <w:sz w:val="18"/>
              </w:rPr>
              <w:t xml:space="preserve"> </w:t>
            </w:r>
            <w:r>
              <w:rPr>
                <w:sz w:val="18"/>
              </w:rPr>
              <w:t>prazo</w:t>
            </w:r>
            <w:r>
              <w:rPr>
                <w:spacing w:val="6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63"/>
                <w:sz w:val="18"/>
              </w:rPr>
              <w:t xml:space="preserve"> </w:t>
            </w:r>
            <w:r>
              <w:rPr>
                <w:sz w:val="18"/>
              </w:rPr>
              <w:t>validade</w:t>
            </w:r>
            <w:r>
              <w:rPr>
                <w:spacing w:val="64"/>
                <w:sz w:val="18"/>
              </w:rPr>
              <w:t xml:space="preserve"> </w:t>
            </w:r>
            <w:r>
              <w:rPr>
                <w:sz w:val="18"/>
              </w:rPr>
              <w:t>mínima</w:t>
            </w:r>
            <w:r>
              <w:rPr>
                <w:spacing w:val="6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63"/>
                <w:sz w:val="18"/>
              </w:rPr>
              <w:t xml:space="preserve"> </w:t>
            </w:r>
            <w:r>
              <w:rPr>
                <w:sz w:val="18"/>
              </w:rPr>
              <w:t>12</w:t>
            </w:r>
            <w:r>
              <w:rPr>
                <w:spacing w:val="6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meses.</w:t>
            </w:r>
          </w:p>
          <w:p w:rsidR="0072762B" w:rsidRDefault="00314B39">
            <w:pPr>
              <w:pStyle w:val="TableParagraph"/>
              <w:spacing w:before="1" w:line="187" w:lineRule="exact"/>
              <w:ind w:left="3"/>
              <w:jc w:val="both"/>
              <w:rPr>
                <w:sz w:val="18"/>
              </w:rPr>
            </w:pPr>
            <w:r>
              <w:rPr>
                <w:sz w:val="18"/>
              </w:rPr>
              <w:t>Diluição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recomendada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5</w:t>
            </w:r>
            <w:proofErr w:type="gramEnd"/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litro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água.</w:t>
            </w:r>
          </w:p>
        </w:tc>
        <w:tc>
          <w:tcPr>
            <w:tcW w:w="2980" w:type="dxa"/>
          </w:tcPr>
          <w:p w:rsidR="0072762B" w:rsidRDefault="0072762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2762B" w:rsidTr="00314B39">
        <w:trPr>
          <w:trHeight w:val="2068"/>
        </w:trPr>
        <w:tc>
          <w:tcPr>
            <w:tcW w:w="994" w:type="dxa"/>
            <w:vAlign w:val="center"/>
          </w:tcPr>
          <w:p w:rsidR="0072762B" w:rsidRDefault="0072762B" w:rsidP="00314B39">
            <w:pPr>
              <w:pStyle w:val="TableParagraph"/>
              <w:jc w:val="center"/>
              <w:rPr>
                <w:rFonts w:ascii="Arial"/>
                <w:b/>
              </w:rPr>
            </w:pPr>
          </w:p>
          <w:p w:rsidR="0072762B" w:rsidRDefault="0072762B" w:rsidP="00314B39">
            <w:pPr>
              <w:pStyle w:val="TableParagraph"/>
              <w:jc w:val="center"/>
              <w:rPr>
                <w:rFonts w:ascii="Arial"/>
                <w:b/>
              </w:rPr>
            </w:pPr>
          </w:p>
          <w:p w:rsidR="0072762B" w:rsidRDefault="0072762B" w:rsidP="00314B39">
            <w:pPr>
              <w:pStyle w:val="TableParagraph"/>
              <w:spacing w:before="86"/>
              <w:jc w:val="center"/>
              <w:rPr>
                <w:rFonts w:ascii="Arial"/>
                <w:b/>
              </w:rPr>
            </w:pPr>
          </w:p>
          <w:p w:rsidR="0072762B" w:rsidRDefault="00314B39" w:rsidP="00314B39">
            <w:pPr>
              <w:pStyle w:val="TableParagraph"/>
              <w:ind w:left="8"/>
              <w:jc w:val="center"/>
            </w:pPr>
            <w:proofErr w:type="gramStart"/>
            <w:r>
              <w:rPr>
                <w:spacing w:val="-10"/>
              </w:rPr>
              <w:t>4</w:t>
            </w:r>
            <w:proofErr w:type="gramEnd"/>
          </w:p>
        </w:tc>
        <w:tc>
          <w:tcPr>
            <w:tcW w:w="850" w:type="dxa"/>
          </w:tcPr>
          <w:p w:rsidR="0072762B" w:rsidRDefault="0072762B">
            <w:pPr>
              <w:pStyle w:val="TableParagraph"/>
              <w:rPr>
                <w:rFonts w:ascii="Arial"/>
                <w:b/>
              </w:rPr>
            </w:pPr>
          </w:p>
          <w:p w:rsidR="0072762B" w:rsidRDefault="0072762B">
            <w:pPr>
              <w:pStyle w:val="TableParagraph"/>
              <w:rPr>
                <w:rFonts w:ascii="Arial"/>
                <w:b/>
              </w:rPr>
            </w:pPr>
          </w:p>
          <w:p w:rsidR="0072762B" w:rsidRDefault="0072762B">
            <w:pPr>
              <w:pStyle w:val="TableParagraph"/>
              <w:spacing w:before="86"/>
              <w:rPr>
                <w:rFonts w:ascii="Arial"/>
                <w:b/>
              </w:rPr>
            </w:pPr>
          </w:p>
          <w:p w:rsidR="0072762B" w:rsidRDefault="00314B39">
            <w:pPr>
              <w:pStyle w:val="TableParagraph"/>
              <w:ind w:left="239"/>
              <w:rPr>
                <w:rFonts w:ascii="Arial"/>
                <w:b/>
              </w:rPr>
            </w:pPr>
            <w:r>
              <w:rPr>
                <w:rFonts w:ascii="Arial"/>
                <w:b/>
                <w:spacing w:val="-5"/>
              </w:rPr>
              <w:t>240</w:t>
            </w:r>
          </w:p>
        </w:tc>
        <w:tc>
          <w:tcPr>
            <w:tcW w:w="851" w:type="dxa"/>
          </w:tcPr>
          <w:p w:rsidR="0072762B" w:rsidRDefault="0072762B">
            <w:pPr>
              <w:pStyle w:val="TableParagraph"/>
              <w:rPr>
                <w:rFonts w:ascii="Arial"/>
                <w:b/>
              </w:rPr>
            </w:pPr>
          </w:p>
          <w:p w:rsidR="0072762B" w:rsidRDefault="0072762B">
            <w:pPr>
              <w:pStyle w:val="TableParagraph"/>
              <w:rPr>
                <w:rFonts w:ascii="Arial"/>
                <w:b/>
              </w:rPr>
            </w:pPr>
          </w:p>
          <w:p w:rsidR="0072762B" w:rsidRDefault="0072762B">
            <w:pPr>
              <w:pStyle w:val="TableParagraph"/>
              <w:spacing w:before="86"/>
              <w:rPr>
                <w:rFonts w:ascii="Arial"/>
                <w:b/>
              </w:rPr>
            </w:pPr>
          </w:p>
          <w:p w:rsidR="0072762B" w:rsidRDefault="00314B39">
            <w:pPr>
              <w:pStyle w:val="TableParagraph"/>
              <w:ind w:right="256"/>
              <w:jc w:val="right"/>
            </w:pPr>
            <w:r>
              <w:rPr>
                <w:spacing w:val="-5"/>
              </w:rPr>
              <w:t>UN</w:t>
            </w:r>
          </w:p>
        </w:tc>
        <w:tc>
          <w:tcPr>
            <w:tcW w:w="4537" w:type="dxa"/>
          </w:tcPr>
          <w:p w:rsidR="0072762B" w:rsidRDefault="00314B39">
            <w:pPr>
              <w:pStyle w:val="TableParagraph"/>
              <w:tabs>
                <w:tab w:val="left" w:pos="3210"/>
              </w:tabs>
              <w:spacing w:line="206" w:lineRule="exact"/>
              <w:ind w:left="3"/>
              <w:jc w:val="both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ESPARADRAPO</w:t>
            </w:r>
            <w:r>
              <w:rPr>
                <w:rFonts w:ascii="Arial" w:hAnsi="Arial"/>
                <w:b/>
                <w:sz w:val="18"/>
              </w:rPr>
              <w:tab/>
            </w:r>
            <w:r>
              <w:rPr>
                <w:rFonts w:ascii="Arial" w:hAnsi="Arial"/>
                <w:b/>
                <w:spacing w:val="-2"/>
                <w:sz w:val="18"/>
              </w:rPr>
              <w:t>IMPERMEÁVEL</w:t>
            </w:r>
          </w:p>
          <w:p w:rsidR="0072762B" w:rsidRDefault="00314B39">
            <w:pPr>
              <w:pStyle w:val="TableParagraph"/>
              <w:ind w:left="3" w:right="-15"/>
              <w:jc w:val="both"/>
              <w:rPr>
                <w:sz w:val="18"/>
              </w:rPr>
            </w:pPr>
            <w:proofErr w:type="gramStart"/>
            <w:r>
              <w:rPr>
                <w:rFonts w:ascii="Arial" w:hAnsi="Arial"/>
                <w:b/>
                <w:sz w:val="18"/>
              </w:rPr>
              <w:t>BRANCO,</w:t>
            </w:r>
            <w:proofErr w:type="gramEnd"/>
            <w:r>
              <w:rPr>
                <w:rFonts w:ascii="Arial" w:hAnsi="Arial"/>
                <w:b/>
                <w:sz w:val="18"/>
              </w:rPr>
              <w:t xml:space="preserve">10CMX4,5M </w:t>
            </w:r>
            <w:r>
              <w:rPr>
                <w:sz w:val="18"/>
              </w:rPr>
              <w:t>Confeccionado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em tecido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fios de algodão, resistente, com camada adesiva de boa aderência e qualidade; superfície natural com verniz impermeabilizante; fácil corte manual; isento de substâncias alergênicas. Enrolado em carretel plástico </w:t>
            </w:r>
            <w:r>
              <w:rPr>
                <w:sz w:val="18"/>
              </w:rPr>
              <w:t>com capa protetora. Embalagem contendo dados de identificação,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procedência,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validade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registro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em</w:t>
            </w:r>
            <w:r>
              <w:rPr>
                <w:spacing w:val="7"/>
                <w:sz w:val="18"/>
              </w:rPr>
              <w:t xml:space="preserve"> </w:t>
            </w:r>
            <w:proofErr w:type="gramStart"/>
            <w:r>
              <w:rPr>
                <w:spacing w:val="-4"/>
                <w:sz w:val="18"/>
              </w:rPr>
              <w:t>órgão</w:t>
            </w:r>
            <w:proofErr w:type="gramEnd"/>
          </w:p>
          <w:p w:rsidR="0072762B" w:rsidRDefault="00314B39">
            <w:pPr>
              <w:pStyle w:val="TableParagraph"/>
              <w:spacing w:line="206" w:lineRule="exact"/>
              <w:ind w:left="3"/>
              <w:jc w:val="both"/>
              <w:rPr>
                <w:sz w:val="18"/>
              </w:rPr>
            </w:pPr>
            <w:proofErr w:type="gramStart"/>
            <w:r>
              <w:rPr>
                <w:sz w:val="18"/>
              </w:rPr>
              <w:t>competente</w:t>
            </w:r>
            <w:proofErr w:type="gramEnd"/>
            <w:r>
              <w:rPr>
                <w:sz w:val="18"/>
              </w:rPr>
              <w:t>. Dimensões aproximadas: 10 cm de largura por 4,5 m de comprimento; cor branca.</w:t>
            </w:r>
          </w:p>
        </w:tc>
        <w:tc>
          <w:tcPr>
            <w:tcW w:w="2980" w:type="dxa"/>
          </w:tcPr>
          <w:p w:rsidR="0072762B" w:rsidRDefault="0072762B">
            <w:pPr>
              <w:pStyle w:val="TableParagraph"/>
              <w:rPr>
                <w:rFonts w:ascii="Arial"/>
                <w:b/>
              </w:rPr>
            </w:pPr>
          </w:p>
          <w:p w:rsidR="0072762B" w:rsidRDefault="0072762B">
            <w:pPr>
              <w:pStyle w:val="TableParagraph"/>
              <w:spacing w:before="149"/>
              <w:rPr>
                <w:rFonts w:ascii="Arial"/>
                <w:b/>
              </w:rPr>
            </w:pPr>
          </w:p>
          <w:p w:rsidR="0072762B" w:rsidRDefault="00314B39">
            <w:pPr>
              <w:pStyle w:val="TableParagraph"/>
              <w:spacing w:line="360" w:lineRule="auto"/>
              <w:ind w:left="716" w:right="192" w:hanging="522"/>
            </w:pPr>
            <w:proofErr w:type="gramStart"/>
            <w:r>
              <w:t>MISSNER,</w:t>
            </w:r>
            <w:proofErr w:type="gramEnd"/>
            <w:r>
              <w:t>CIEX,</w:t>
            </w:r>
            <w:r>
              <w:rPr>
                <w:spacing w:val="-16"/>
              </w:rPr>
              <w:t xml:space="preserve"> </w:t>
            </w:r>
            <w:r>
              <w:t>SIMILAR OU SUPERIOR</w:t>
            </w:r>
          </w:p>
        </w:tc>
      </w:tr>
      <w:tr w:rsidR="0072762B" w:rsidTr="00314B39">
        <w:trPr>
          <w:trHeight w:val="2277"/>
        </w:trPr>
        <w:tc>
          <w:tcPr>
            <w:tcW w:w="994" w:type="dxa"/>
            <w:vAlign w:val="center"/>
          </w:tcPr>
          <w:p w:rsidR="0072762B" w:rsidRDefault="0072762B" w:rsidP="00314B39">
            <w:pPr>
              <w:pStyle w:val="TableParagraph"/>
              <w:jc w:val="center"/>
              <w:rPr>
                <w:rFonts w:ascii="Arial"/>
                <w:b/>
              </w:rPr>
            </w:pPr>
          </w:p>
          <w:p w:rsidR="0072762B" w:rsidRDefault="0072762B" w:rsidP="00314B39">
            <w:pPr>
              <w:pStyle w:val="TableParagraph"/>
              <w:jc w:val="center"/>
              <w:rPr>
                <w:rFonts w:ascii="Arial"/>
                <w:b/>
              </w:rPr>
            </w:pPr>
          </w:p>
          <w:p w:rsidR="0072762B" w:rsidRDefault="0072762B" w:rsidP="00314B39">
            <w:pPr>
              <w:pStyle w:val="TableParagraph"/>
              <w:spacing w:before="191"/>
              <w:jc w:val="center"/>
              <w:rPr>
                <w:rFonts w:ascii="Arial"/>
                <w:b/>
              </w:rPr>
            </w:pPr>
          </w:p>
          <w:p w:rsidR="0072762B" w:rsidRDefault="00314B39" w:rsidP="00314B39">
            <w:pPr>
              <w:pStyle w:val="TableParagraph"/>
              <w:ind w:left="8"/>
              <w:jc w:val="center"/>
            </w:pPr>
            <w:proofErr w:type="gramStart"/>
            <w:r>
              <w:rPr>
                <w:spacing w:val="-10"/>
              </w:rPr>
              <w:t>5</w:t>
            </w:r>
            <w:proofErr w:type="gramEnd"/>
          </w:p>
        </w:tc>
        <w:tc>
          <w:tcPr>
            <w:tcW w:w="850" w:type="dxa"/>
          </w:tcPr>
          <w:p w:rsidR="0072762B" w:rsidRDefault="0072762B">
            <w:pPr>
              <w:pStyle w:val="TableParagraph"/>
              <w:rPr>
                <w:rFonts w:ascii="Arial"/>
                <w:b/>
              </w:rPr>
            </w:pPr>
          </w:p>
          <w:p w:rsidR="0072762B" w:rsidRDefault="0072762B">
            <w:pPr>
              <w:pStyle w:val="TableParagraph"/>
              <w:rPr>
                <w:rFonts w:ascii="Arial"/>
                <w:b/>
              </w:rPr>
            </w:pPr>
          </w:p>
          <w:p w:rsidR="0072762B" w:rsidRDefault="0072762B">
            <w:pPr>
              <w:pStyle w:val="TableParagraph"/>
              <w:spacing w:before="191"/>
              <w:rPr>
                <w:rFonts w:ascii="Arial"/>
                <w:b/>
              </w:rPr>
            </w:pPr>
          </w:p>
          <w:p w:rsidR="0072762B" w:rsidRDefault="00314B39">
            <w:pPr>
              <w:pStyle w:val="TableParagraph"/>
              <w:ind w:left="239"/>
              <w:rPr>
                <w:rFonts w:ascii="Arial"/>
                <w:b/>
              </w:rPr>
            </w:pPr>
            <w:r>
              <w:rPr>
                <w:rFonts w:ascii="Arial"/>
                <w:b/>
                <w:spacing w:val="-5"/>
              </w:rPr>
              <w:t>150</w:t>
            </w:r>
          </w:p>
        </w:tc>
        <w:tc>
          <w:tcPr>
            <w:tcW w:w="851" w:type="dxa"/>
          </w:tcPr>
          <w:p w:rsidR="0072762B" w:rsidRDefault="0072762B">
            <w:pPr>
              <w:pStyle w:val="TableParagraph"/>
              <w:rPr>
                <w:rFonts w:ascii="Arial"/>
                <w:b/>
              </w:rPr>
            </w:pPr>
          </w:p>
          <w:p w:rsidR="0072762B" w:rsidRDefault="0072762B">
            <w:pPr>
              <w:pStyle w:val="TableParagraph"/>
              <w:rPr>
                <w:rFonts w:ascii="Arial"/>
                <w:b/>
              </w:rPr>
            </w:pPr>
          </w:p>
          <w:p w:rsidR="0072762B" w:rsidRDefault="0072762B">
            <w:pPr>
              <w:pStyle w:val="TableParagraph"/>
              <w:spacing w:before="191"/>
              <w:rPr>
                <w:rFonts w:ascii="Arial"/>
                <w:b/>
              </w:rPr>
            </w:pPr>
          </w:p>
          <w:p w:rsidR="0072762B" w:rsidRDefault="00314B39">
            <w:pPr>
              <w:pStyle w:val="TableParagraph"/>
              <w:ind w:right="263"/>
              <w:jc w:val="right"/>
            </w:pPr>
            <w:r>
              <w:rPr>
                <w:spacing w:val="-5"/>
              </w:rPr>
              <w:t>CX</w:t>
            </w:r>
          </w:p>
        </w:tc>
        <w:tc>
          <w:tcPr>
            <w:tcW w:w="4537" w:type="dxa"/>
          </w:tcPr>
          <w:p w:rsidR="0072762B" w:rsidRDefault="00314B39">
            <w:pPr>
              <w:pStyle w:val="TableParagraph"/>
              <w:spacing w:before="1" w:line="207" w:lineRule="exact"/>
              <w:ind w:left="3"/>
              <w:jc w:val="both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LUVA</w:t>
            </w:r>
            <w:r>
              <w:rPr>
                <w:rFonts w:ascii="Arial" w:hAnsi="Arial"/>
                <w:b/>
                <w:spacing w:val="76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77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PROCEDIMENTO</w:t>
            </w:r>
            <w:r>
              <w:rPr>
                <w:rFonts w:ascii="Arial" w:hAnsi="Arial"/>
                <w:b/>
                <w:spacing w:val="77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EM</w:t>
            </w:r>
            <w:r>
              <w:rPr>
                <w:rFonts w:ascii="Arial" w:hAnsi="Arial"/>
                <w:b/>
                <w:spacing w:val="79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LÁTEX</w:t>
            </w:r>
            <w:r>
              <w:rPr>
                <w:rFonts w:ascii="Arial" w:hAnsi="Arial"/>
                <w:b/>
                <w:spacing w:val="78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-</w:t>
            </w:r>
            <w:r>
              <w:rPr>
                <w:rFonts w:ascii="Arial" w:hAnsi="Arial"/>
                <w:b/>
                <w:spacing w:val="79"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4"/>
                <w:sz w:val="18"/>
              </w:rPr>
              <w:t>EXTRA</w:t>
            </w:r>
          </w:p>
          <w:p w:rsidR="0072762B" w:rsidRDefault="00314B39">
            <w:pPr>
              <w:pStyle w:val="TableParagraph"/>
              <w:ind w:left="3" w:right="-15"/>
              <w:jc w:val="both"/>
              <w:rPr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PEQUENA (PP) </w:t>
            </w:r>
            <w:r>
              <w:rPr>
                <w:sz w:val="18"/>
              </w:rPr>
              <w:t>Luva de procedimento em látex, ambidestra, não estéril, hipoalergênica, levemente talcada ou lubrificada. Formato anatômico com textura uniforme, sem falhas, preferencialmente com punho longo. Proporciona boa s</w:t>
            </w:r>
            <w:r>
              <w:rPr>
                <w:sz w:val="18"/>
              </w:rPr>
              <w:t>ensibilidade e facilidade para calçar, garantindo total controle de instrumentos e objetos. Embalagem com 100 unidades, contendo externamente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dados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identificação,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procedência,</w:t>
            </w:r>
            <w:r>
              <w:rPr>
                <w:spacing w:val="6"/>
                <w:sz w:val="18"/>
              </w:rPr>
              <w:t xml:space="preserve"> </w:t>
            </w:r>
            <w:proofErr w:type="gramStart"/>
            <w:r>
              <w:rPr>
                <w:spacing w:val="-4"/>
                <w:sz w:val="18"/>
              </w:rPr>
              <w:t>data</w:t>
            </w:r>
            <w:proofErr w:type="gramEnd"/>
          </w:p>
          <w:p w:rsidR="0072762B" w:rsidRDefault="00314B39">
            <w:pPr>
              <w:pStyle w:val="TableParagraph"/>
              <w:spacing w:line="206" w:lineRule="exact"/>
              <w:ind w:left="3"/>
              <w:jc w:val="both"/>
              <w:rPr>
                <w:sz w:val="18"/>
              </w:rPr>
            </w:pPr>
            <w:proofErr w:type="gramStart"/>
            <w:r>
              <w:rPr>
                <w:sz w:val="18"/>
              </w:rPr>
              <w:t>de</w:t>
            </w:r>
            <w:proofErr w:type="gramEnd"/>
            <w:r>
              <w:rPr>
                <w:sz w:val="18"/>
              </w:rPr>
              <w:t xml:space="preserve"> fabricação e validade, número do lote e registro no Ministério da Saúde. Tamanho: </w:t>
            </w:r>
            <w:proofErr w:type="gramStart"/>
            <w:r>
              <w:rPr>
                <w:sz w:val="18"/>
              </w:rPr>
              <w:t>extra pequena</w:t>
            </w:r>
            <w:proofErr w:type="gramEnd"/>
            <w:r>
              <w:rPr>
                <w:sz w:val="18"/>
              </w:rPr>
              <w:t xml:space="preserve"> (PP).</w:t>
            </w:r>
          </w:p>
        </w:tc>
        <w:tc>
          <w:tcPr>
            <w:tcW w:w="2980" w:type="dxa"/>
          </w:tcPr>
          <w:p w:rsidR="0072762B" w:rsidRDefault="0072762B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72762B" w:rsidRDefault="0072762B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72762B" w:rsidRDefault="0072762B">
            <w:pPr>
              <w:pStyle w:val="TableParagraph"/>
              <w:spacing w:before="184"/>
              <w:rPr>
                <w:rFonts w:ascii="Arial"/>
                <w:b/>
                <w:sz w:val="18"/>
              </w:rPr>
            </w:pPr>
          </w:p>
          <w:p w:rsidR="0072762B" w:rsidRDefault="00314B39">
            <w:pPr>
              <w:pStyle w:val="TableParagraph"/>
              <w:ind w:left="831" w:hanging="73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DESCARPACK,</w:t>
            </w:r>
            <w:r>
              <w:rPr>
                <w:rFonts w:ascii="Arial"/>
                <w:b/>
                <w:spacing w:val="-15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MEDIX,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SIMILAR OU SUPERIOR.</w:t>
            </w:r>
          </w:p>
        </w:tc>
      </w:tr>
      <w:tr w:rsidR="0072762B" w:rsidTr="00314B39">
        <w:trPr>
          <w:trHeight w:val="1864"/>
        </w:trPr>
        <w:tc>
          <w:tcPr>
            <w:tcW w:w="994" w:type="dxa"/>
            <w:vAlign w:val="center"/>
          </w:tcPr>
          <w:p w:rsidR="0072762B" w:rsidRDefault="00314B39" w:rsidP="00314B39">
            <w:pPr>
              <w:pStyle w:val="TableParagraph"/>
              <w:jc w:val="center"/>
              <w:rPr>
                <w:rFonts w:ascii="Times New Roman"/>
                <w:sz w:val="18"/>
              </w:rPr>
            </w:pPr>
            <w:proofErr w:type="gramStart"/>
            <w:r>
              <w:rPr>
                <w:rFonts w:ascii="Times New Roman"/>
                <w:sz w:val="18"/>
              </w:rPr>
              <w:t>6</w:t>
            </w:r>
            <w:proofErr w:type="gramEnd"/>
          </w:p>
        </w:tc>
        <w:tc>
          <w:tcPr>
            <w:tcW w:w="850" w:type="dxa"/>
          </w:tcPr>
          <w:p w:rsidR="0072762B" w:rsidRDefault="0072762B">
            <w:pPr>
              <w:pStyle w:val="TableParagraph"/>
              <w:rPr>
                <w:rFonts w:ascii="Arial"/>
                <w:b/>
              </w:rPr>
            </w:pPr>
          </w:p>
          <w:p w:rsidR="0072762B" w:rsidRDefault="0072762B">
            <w:pPr>
              <w:pStyle w:val="TableParagraph"/>
              <w:spacing w:before="235"/>
              <w:rPr>
                <w:rFonts w:ascii="Arial"/>
                <w:b/>
              </w:rPr>
            </w:pPr>
          </w:p>
          <w:p w:rsidR="0072762B" w:rsidRDefault="00314B39">
            <w:pPr>
              <w:pStyle w:val="TableParagraph"/>
              <w:ind w:left="239"/>
              <w:rPr>
                <w:rFonts w:ascii="Arial"/>
                <w:b/>
              </w:rPr>
            </w:pPr>
            <w:r>
              <w:rPr>
                <w:rFonts w:ascii="Arial"/>
                <w:b/>
                <w:spacing w:val="-5"/>
              </w:rPr>
              <w:t>150</w:t>
            </w:r>
          </w:p>
        </w:tc>
        <w:tc>
          <w:tcPr>
            <w:tcW w:w="851" w:type="dxa"/>
          </w:tcPr>
          <w:p w:rsidR="0072762B" w:rsidRDefault="0072762B">
            <w:pPr>
              <w:pStyle w:val="TableParagraph"/>
              <w:rPr>
                <w:rFonts w:ascii="Arial"/>
                <w:b/>
              </w:rPr>
            </w:pPr>
          </w:p>
          <w:p w:rsidR="0072762B" w:rsidRDefault="0072762B">
            <w:pPr>
              <w:pStyle w:val="TableParagraph"/>
              <w:spacing w:before="235"/>
              <w:rPr>
                <w:rFonts w:ascii="Arial"/>
                <w:b/>
              </w:rPr>
            </w:pPr>
          </w:p>
          <w:p w:rsidR="0072762B" w:rsidRDefault="00314B39">
            <w:pPr>
              <w:pStyle w:val="TableParagraph"/>
              <w:ind w:right="263"/>
              <w:jc w:val="right"/>
            </w:pPr>
            <w:r>
              <w:rPr>
                <w:spacing w:val="-5"/>
              </w:rPr>
              <w:t>CX</w:t>
            </w:r>
          </w:p>
        </w:tc>
        <w:tc>
          <w:tcPr>
            <w:tcW w:w="4537" w:type="dxa"/>
          </w:tcPr>
          <w:p w:rsidR="0072762B" w:rsidRDefault="00314B39">
            <w:pPr>
              <w:pStyle w:val="TableParagraph"/>
              <w:spacing w:line="206" w:lineRule="exact"/>
              <w:ind w:left="3"/>
              <w:jc w:val="both"/>
              <w:rPr>
                <w:sz w:val="18"/>
              </w:rPr>
            </w:pPr>
            <w:r>
              <w:rPr>
                <w:sz w:val="18"/>
              </w:rPr>
              <w:t>LUVA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PROCEDIMENTO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EM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LÁTEX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GRANDE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(G)</w:t>
            </w:r>
          </w:p>
          <w:p w:rsidR="0072762B" w:rsidRDefault="00314B39">
            <w:pPr>
              <w:pStyle w:val="TableParagraph"/>
              <w:spacing w:before="2"/>
              <w:ind w:left="3"/>
              <w:jc w:val="both"/>
              <w:rPr>
                <w:sz w:val="18"/>
              </w:rPr>
            </w:pPr>
            <w:r>
              <w:rPr>
                <w:sz w:val="18"/>
              </w:rPr>
              <w:t>Luva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procedimento em látex,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ambidestra,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não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estéril, hipoalergênica, levemente talcada ou lubrificada. Formato anatômico com textura uniforme, sem falhas, preferencialmente com punho longo. Proporciona boa sensibilidade e facilidade para calçar, garantindo total controle</w:t>
            </w:r>
            <w:r>
              <w:rPr>
                <w:spacing w:val="5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51"/>
                <w:sz w:val="18"/>
              </w:rPr>
              <w:t xml:space="preserve"> </w:t>
            </w:r>
            <w:r>
              <w:rPr>
                <w:sz w:val="18"/>
              </w:rPr>
              <w:t>instrumentos</w:t>
            </w:r>
            <w:r>
              <w:rPr>
                <w:spacing w:val="51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51"/>
                <w:sz w:val="18"/>
              </w:rPr>
              <w:t xml:space="preserve"> </w:t>
            </w:r>
            <w:r>
              <w:rPr>
                <w:sz w:val="18"/>
              </w:rPr>
              <w:t>objetos.</w:t>
            </w:r>
            <w:r>
              <w:rPr>
                <w:spacing w:val="50"/>
                <w:sz w:val="18"/>
              </w:rPr>
              <w:t xml:space="preserve"> </w:t>
            </w:r>
            <w:r>
              <w:rPr>
                <w:sz w:val="18"/>
              </w:rPr>
              <w:t>Embalagem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com</w:t>
            </w:r>
          </w:p>
          <w:p w:rsidR="0072762B" w:rsidRDefault="00314B39">
            <w:pPr>
              <w:pStyle w:val="TableParagraph"/>
              <w:spacing w:line="206" w:lineRule="exact"/>
              <w:ind w:left="3"/>
              <w:jc w:val="both"/>
              <w:rPr>
                <w:sz w:val="18"/>
              </w:rPr>
            </w:pPr>
            <w:r>
              <w:rPr>
                <w:sz w:val="18"/>
              </w:rPr>
              <w:t>100 unidades, contendo externamente dados de identificação,</w:t>
            </w:r>
            <w:proofErr w:type="gramStart"/>
            <w:r>
              <w:rPr>
                <w:spacing w:val="44"/>
                <w:sz w:val="18"/>
              </w:rPr>
              <w:t xml:space="preserve">  </w:t>
            </w:r>
            <w:proofErr w:type="gramEnd"/>
            <w:r>
              <w:rPr>
                <w:sz w:val="18"/>
              </w:rPr>
              <w:t>procedência,</w:t>
            </w:r>
            <w:r>
              <w:rPr>
                <w:spacing w:val="42"/>
                <w:sz w:val="18"/>
              </w:rPr>
              <w:t xml:space="preserve">  </w:t>
            </w:r>
            <w:r>
              <w:rPr>
                <w:sz w:val="18"/>
              </w:rPr>
              <w:t>data</w:t>
            </w:r>
            <w:r>
              <w:rPr>
                <w:spacing w:val="44"/>
                <w:sz w:val="18"/>
              </w:rPr>
              <w:t xml:space="preserve">  </w:t>
            </w:r>
            <w:r>
              <w:rPr>
                <w:sz w:val="18"/>
              </w:rPr>
              <w:t>de</w:t>
            </w:r>
            <w:r>
              <w:rPr>
                <w:spacing w:val="44"/>
                <w:sz w:val="18"/>
              </w:rPr>
              <w:t xml:space="preserve">  </w:t>
            </w:r>
            <w:r>
              <w:rPr>
                <w:sz w:val="18"/>
              </w:rPr>
              <w:t>fabricação</w:t>
            </w:r>
            <w:r>
              <w:rPr>
                <w:spacing w:val="44"/>
                <w:sz w:val="18"/>
              </w:rPr>
              <w:t xml:space="preserve">  </w:t>
            </w:r>
            <w:r>
              <w:rPr>
                <w:spacing w:val="-10"/>
                <w:sz w:val="18"/>
              </w:rPr>
              <w:t>e</w:t>
            </w:r>
          </w:p>
        </w:tc>
        <w:tc>
          <w:tcPr>
            <w:tcW w:w="2980" w:type="dxa"/>
          </w:tcPr>
          <w:p w:rsidR="0072762B" w:rsidRDefault="0072762B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72762B" w:rsidRDefault="0072762B">
            <w:pPr>
              <w:pStyle w:val="TableParagraph"/>
              <w:spacing w:before="185"/>
              <w:rPr>
                <w:rFonts w:ascii="Arial"/>
                <w:b/>
                <w:sz w:val="18"/>
              </w:rPr>
            </w:pPr>
          </w:p>
          <w:p w:rsidR="0072762B" w:rsidRDefault="00314B39">
            <w:pPr>
              <w:pStyle w:val="TableParagraph"/>
              <w:ind w:left="831" w:hanging="73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DESCARPACK,</w:t>
            </w:r>
            <w:r>
              <w:rPr>
                <w:rFonts w:ascii="Arial"/>
                <w:b/>
                <w:spacing w:val="-15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MEDIX,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SIMILAR OU SUPERIOR.</w:t>
            </w:r>
          </w:p>
        </w:tc>
      </w:tr>
    </w:tbl>
    <w:p w:rsidR="0072762B" w:rsidRDefault="0072762B">
      <w:pPr>
        <w:pStyle w:val="TableParagraph"/>
        <w:rPr>
          <w:rFonts w:ascii="Arial"/>
          <w:b/>
          <w:sz w:val="18"/>
        </w:rPr>
        <w:sectPr w:rsidR="0072762B">
          <w:pgSz w:w="11910" w:h="16840"/>
          <w:pgMar w:top="1600" w:right="425" w:bottom="1620" w:left="992" w:header="594" w:footer="1427" w:gutter="0"/>
          <w:cols w:space="720"/>
        </w:sectPr>
      </w:pPr>
    </w:p>
    <w:p w:rsidR="0072762B" w:rsidRDefault="0072762B">
      <w:pPr>
        <w:pStyle w:val="Corpodetexto"/>
        <w:spacing w:before="8"/>
        <w:jc w:val="left"/>
        <w:rPr>
          <w:rFonts w:ascii="Arial"/>
          <w:b/>
          <w:sz w:val="7"/>
        </w:r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4"/>
        <w:gridCol w:w="850"/>
        <w:gridCol w:w="851"/>
        <w:gridCol w:w="4537"/>
        <w:gridCol w:w="2980"/>
      </w:tblGrid>
      <w:tr w:rsidR="0072762B">
        <w:trPr>
          <w:trHeight w:val="700"/>
        </w:trPr>
        <w:tc>
          <w:tcPr>
            <w:tcW w:w="994" w:type="dxa"/>
          </w:tcPr>
          <w:p w:rsidR="0072762B" w:rsidRDefault="0072762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0" w:type="dxa"/>
          </w:tcPr>
          <w:p w:rsidR="0072762B" w:rsidRDefault="0072762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1" w:type="dxa"/>
          </w:tcPr>
          <w:p w:rsidR="0072762B" w:rsidRDefault="0072762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37" w:type="dxa"/>
          </w:tcPr>
          <w:p w:rsidR="0072762B" w:rsidRDefault="00314B39">
            <w:pPr>
              <w:pStyle w:val="TableParagraph"/>
              <w:ind w:left="3"/>
              <w:rPr>
                <w:sz w:val="18"/>
              </w:rPr>
            </w:pPr>
            <w:proofErr w:type="gramStart"/>
            <w:r>
              <w:rPr>
                <w:sz w:val="18"/>
              </w:rPr>
              <w:t>validade</w:t>
            </w:r>
            <w:proofErr w:type="gramEnd"/>
            <w:r>
              <w:rPr>
                <w:sz w:val="18"/>
              </w:rPr>
              <w:t>,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número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lote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registro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Ministério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da Saúde. Tamanho: grande (G).</w:t>
            </w:r>
          </w:p>
        </w:tc>
        <w:tc>
          <w:tcPr>
            <w:tcW w:w="2980" w:type="dxa"/>
          </w:tcPr>
          <w:p w:rsidR="0072762B" w:rsidRDefault="0072762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2762B" w:rsidTr="00314B39">
        <w:trPr>
          <w:trHeight w:val="2690"/>
        </w:trPr>
        <w:tc>
          <w:tcPr>
            <w:tcW w:w="994" w:type="dxa"/>
            <w:vAlign w:val="center"/>
          </w:tcPr>
          <w:p w:rsidR="0072762B" w:rsidRDefault="00314B39" w:rsidP="00314B39">
            <w:pPr>
              <w:pStyle w:val="TableParagraph"/>
              <w:jc w:val="center"/>
              <w:rPr>
                <w:rFonts w:ascii="Times New Roman"/>
                <w:sz w:val="18"/>
              </w:rPr>
            </w:pPr>
            <w:proofErr w:type="gramStart"/>
            <w:r>
              <w:rPr>
                <w:rFonts w:ascii="Times New Roman"/>
                <w:sz w:val="18"/>
              </w:rPr>
              <w:t>7</w:t>
            </w:r>
            <w:proofErr w:type="gramEnd"/>
          </w:p>
        </w:tc>
        <w:tc>
          <w:tcPr>
            <w:tcW w:w="850" w:type="dxa"/>
          </w:tcPr>
          <w:p w:rsidR="0072762B" w:rsidRDefault="0072762B">
            <w:pPr>
              <w:pStyle w:val="TableParagraph"/>
              <w:rPr>
                <w:rFonts w:ascii="Arial"/>
                <w:b/>
              </w:rPr>
            </w:pPr>
          </w:p>
          <w:p w:rsidR="0072762B" w:rsidRDefault="0072762B">
            <w:pPr>
              <w:pStyle w:val="TableParagraph"/>
              <w:rPr>
                <w:rFonts w:ascii="Arial"/>
                <w:b/>
              </w:rPr>
            </w:pPr>
          </w:p>
          <w:p w:rsidR="0072762B" w:rsidRDefault="0072762B">
            <w:pPr>
              <w:pStyle w:val="TableParagraph"/>
              <w:rPr>
                <w:rFonts w:ascii="Arial"/>
                <w:b/>
              </w:rPr>
            </w:pPr>
          </w:p>
          <w:p w:rsidR="0072762B" w:rsidRDefault="0072762B">
            <w:pPr>
              <w:pStyle w:val="TableParagraph"/>
              <w:spacing w:before="144"/>
              <w:rPr>
                <w:rFonts w:ascii="Arial"/>
                <w:b/>
              </w:rPr>
            </w:pPr>
          </w:p>
          <w:p w:rsidR="0072762B" w:rsidRDefault="00314B39">
            <w:pPr>
              <w:pStyle w:val="TableParagraph"/>
              <w:ind w:left="9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4"/>
              </w:rPr>
              <w:t>3000</w:t>
            </w:r>
          </w:p>
        </w:tc>
        <w:tc>
          <w:tcPr>
            <w:tcW w:w="851" w:type="dxa"/>
          </w:tcPr>
          <w:p w:rsidR="0072762B" w:rsidRDefault="0072762B">
            <w:pPr>
              <w:pStyle w:val="TableParagraph"/>
              <w:rPr>
                <w:rFonts w:ascii="Arial"/>
                <w:b/>
              </w:rPr>
            </w:pPr>
          </w:p>
          <w:p w:rsidR="0072762B" w:rsidRDefault="0072762B">
            <w:pPr>
              <w:pStyle w:val="TableParagraph"/>
              <w:rPr>
                <w:rFonts w:ascii="Arial"/>
                <w:b/>
              </w:rPr>
            </w:pPr>
          </w:p>
          <w:p w:rsidR="0072762B" w:rsidRDefault="0072762B">
            <w:pPr>
              <w:pStyle w:val="TableParagraph"/>
              <w:rPr>
                <w:rFonts w:ascii="Arial"/>
                <w:b/>
              </w:rPr>
            </w:pPr>
          </w:p>
          <w:p w:rsidR="0072762B" w:rsidRDefault="0072762B">
            <w:pPr>
              <w:pStyle w:val="TableParagraph"/>
              <w:spacing w:before="144"/>
              <w:rPr>
                <w:rFonts w:ascii="Arial"/>
                <w:b/>
              </w:rPr>
            </w:pPr>
          </w:p>
          <w:p w:rsidR="0072762B" w:rsidRDefault="00314B39">
            <w:pPr>
              <w:pStyle w:val="TableParagraph"/>
              <w:ind w:left="8" w:right="1"/>
              <w:jc w:val="center"/>
            </w:pPr>
            <w:r>
              <w:rPr>
                <w:spacing w:val="-5"/>
              </w:rPr>
              <w:t>UN</w:t>
            </w:r>
          </w:p>
        </w:tc>
        <w:tc>
          <w:tcPr>
            <w:tcW w:w="4537" w:type="dxa"/>
          </w:tcPr>
          <w:p w:rsidR="0072762B" w:rsidRDefault="00314B39">
            <w:pPr>
              <w:pStyle w:val="TableParagraph"/>
              <w:spacing w:line="206" w:lineRule="exact"/>
              <w:ind w:left="3"/>
              <w:jc w:val="both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EQUIPO</w:t>
            </w:r>
            <w:proofErr w:type="gramStart"/>
            <w:r>
              <w:rPr>
                <w:rFonts w:ascii="Arial" w:hAnsi="Arial"/>
                <w:b/>
                <w:spacing w:val="75"/>
                <w:sz w:val="18"/>
              </w:rPr>
              <w:t xml:space="preserve">   </w:t>
            </w:r>
            <w:proofErr w:type="gramEnd"/>
            <w:r>
              <w:rPr>
                <w:rFonts w:ascii="Arial" w:hAnsi="Arial"/>
                <w:b/>
                <w:sz w:val="18"/>
              </w:rPr>
              <w:t>PARA</w:t>
            </w:r>
            <w:r>
              <w:rPr>
                <w:rFonts w:ascii="Arial" w:hAnsi="Arial"/>
                <w:b/>
                <w:spacing w:val="75"/>
                <w:sz w:val="18"/>
              </w:rPr>
              <w:t xml:space="preserve">   </w:t>
            </w:r>
            <w:r>
              <w:rPr>
                <w:rFonts w:ascii="Arial" w:hAnsi="Arial"/>
                <w:b/>
                <w:sz w:val="18"/>
              </w:rPr>
              <w:t>ALIMENTAÇÃO</w:t>
            </w:r>
            <w:r>
              <w:rPr>
                <w:rFonts w:ascii="Arial" w:hAnsi="Arial"/>
                <w:b/>
                <w:spacing w:val="75"/>
                <w:sz w:val="18"/>
              </w:rPr>
              <w:t xml:space="preserve">   </w:t>
            </w:r>
            <w:r>
              <w:rPr>
                <w:rFonts w:ascii="Arial" w:hAnsi="Arial"/>
                <w:b/>
                <w:spacing w:val="-2"/>
                <w:sz w:val="18"/>
              </w:rPr>
              <w:t>ENTERAL</w:t>
            </w:r>
          </w:p>
          <w:p w:rsidR="0072762B" w:rsidRDefault="00314B39">
            <w:pPr>
              <w:pStyle w:val="TableParagraph"/>
              <w:ind w:left="3" w:right="-15"/>
              <w:jc w:val="both"/>
              <w:rPr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ESCALONADO </w:t>
            </w:r>
            <w:r>
              <w:rPr>
                <w:sz w:val="18"/>
              </w:rPr>
              <w:t>Indicado para alimentação enteral. Possui ponta perfurada adaptável com segurança a diferentes frascos, ampolas ou bolsas, com protetor; câmara de gotejamento flexível e transparente, permitindo monitoramento do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fluxo de alimentação; tubo flexível em PVC a</w:t>
            </w:r>
            <w:r>
              <w:rPr>
                <w:sz w:val="18"/>
              </w:rPr>
              <w:t>zul, com comprimento mínimo de 1,2 m; regulador de fluxo com dispositivo de segurança; conector escalonado compatível com diferentes diâmetros de sonda, com protetor. Embalado individualmente</w:t>
            </w:r>
            <w:proofErr w:type="gramStart"/>
            <w:r>
              <w:rPr>
                <w:spacing w:val="37"/>
                <w:sz w:val="18"/>
              </w:rPr>
              <w:t xml:space="preserve">  </w:t>
            </w:r>
            <w:proofErr w:type="gramEnd"/>
            <w:r>
              <w:rPr>
                <w:sz w:val="18"/>
              </w:rPr>
              <w:t>em</w:t>
            </w:r>
            <w:r>
              <w:rPr>
                <w:spacing w:val="38"/>
                <w:sz w:val="18"/>
              </w:rPr>
              <w:t xml:space="preserve">  </w:t>
            </w:r>
            <w:r>
              <w:rPr>
                <w:sz w:val="18"/>
              </w:rPr>
              <w:t>papel</w:t>
            </w:r>
            <w:r>
              <w:rPr>
                <w:spacing w:val="36"/>
                <w:sz w:val="18"/>
              </w:rPr>
              <w:t xml:space="preserve">  </w:t>
            </w:r>
            <w:r>
              <w:rPr>
                <w:sz w:val="18"/>
              </w:rPr>
              <w:t>grau</w:t>
            </w:r>
            <w:r>
              <w:rPr>
                <w:spacing w:val="36"/>
                <w:sz w:val="18"/>
              </w:rPr>
              <w:t xml:space="preserve">  </w:t>
            </w:r>
            <w:r>
              <w:rPr>
                <w:sz w:val="18"/>
              </w:rPr>
              <w:t>cirúrgico</w:t>
            </w:r>
            <w:r>
              <w:rPr>
                <w:spacing w:val="37"/>
                <w:sz w:val="18"/>
              </w:rPr>
              <w:t xml:space="preserve">  </w:t>
            </w:r>
            <w:r>
              <w:rPr>
                <w:sz w:val="18"/>
              </w:rPr>
              <w:t>e</w:t>
            </w:r>
            <w:r>
              <w:rPr>
                <w:spacing w:val="37"/>
                <w:sz w:val="18"/>
              </w:rPr>
              <w:t xml:space="preserve">  </w:t>
            </w:r>
            <w:r>
              <w:rPr>
                <w:spacing w:val="-4"/>
                <w:sz w:val="18"/>
              </w:rPr>
              <w:t>filme</w:t>
            </w:r>
          </w:p>
          <w:p w:rsidR="0072762B" w:rsidRDefault="00314B39">
            <w:pPr>
              <w:pStyle w:val="TableParagraph"/>
              <w:spacing w:line="206" w:lineRule="exact"/>
              <w:ind w:left="3" w:right="-15"/>
              <w:jc w:val="both"/>
              <w:rPr>
                <w:sz w:val="18"/>
              </w:rPr>
            </w:pPr>
            <w:proofErr w:type="gramStart"/>
            <w:r>
              <w:rPr>
                <w:sz w:val="18"/>
              </w:rPr>
              <w:t>termoplástico</w:t>
            </w:r>
            <w:proofErr w:type="gramEnd"/>
            <w:r>
              <w:rPr>
                <w:sz w:val="18"/>
              </w:rPr>
              <w:t>, com identif</w:t>
            </w:r>
            <w:r>
              <w:rPr>
                <w:sz w:val="18"/>
              </w:rPr>
              <w:t>icação, código, lote, data de fabricação, validade e registro no Ministério da Saúde.</w:t>
            </w:r>
          </w:p>
        </w:tc>
        <w:tc>
          <w:tcPr>
            <w:tcW w:w="2980" w:type="dxa"/>
          </w:tcPr>
          <w:p w:rsidR="0072762B" w:rsidRDefault="0072762B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72762B" w:rsidRDefault="0072762B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72762B" w:rsidRDefault="0072762B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72762B" w:rsidRDefault="0072762B">
            <w:pPr>
              <w:pStyle w:val="TableParagraph"/>
              <w:spacing w:before="183"/>
              <w:rPr>
                <w:rFonts w:ascii="Arial"/>
                <w:b/>
                <w:sz w:val="18"/>
              </w:rPr>
            </w:pPr>
          </w:p>
          <w:p w:rsidR="0072762B" w:rsidRDefault="00314B39">
            <w:pPr>
              <w:pStyle w:val="TableParagraph"/>
              <w:spacing w:before="1"/>
              <w:ind w:left="989" w:right="311" w:hanging="66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DESCARPACKSIMILAR</w:t>
            </w:r>
            <w:r>
              <w:rPr>
                <w:rFonts w:ascii="Arial"/>
                <w:b/>
                <w:spacing w:val="-13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 xml:space="preserve">OU </w:t>
            </w:r>
            <w:r>
              <w:rPr>
                <w:rFonts w:ascii="Arial"/>
                <w:b/>
                <w:spacing w:val="-2"/>
                <w:sz w:val="18"/>
              </w:rPr>
              <w:t>SUPERIOR.</w:t>
            </w:r>
          </w:p>
        </w:tc>
      </w:tr>
      <w:tr w:rsidR="0072762B" w:rsidTr="00314B39">
        <w:trPr>
          <w:trHeight w:val="5796"/>
        </w:trPr>
        <w:tc>
          <w:tcPr>
            <w:tcW w:w="994" w:type="dxa"/>
            <w:vAlign w:val="center"/>
          </w:tcPr>
          <w:p w:rsidR="0072762B" w:rsidRDefault="00314B39" w:rsidP="00314B39">
            <w:pPr>
              <w:pStyle w:val="TableParagraph"/>
              <w:jc w:val="center"/>
              <w:rPr>
                <w:rFonts w:ascii="Times New Roman"/>
                <w:sz w:val="18"/>
              </w:rPr>
            </w:pPr>
            <w:proofErr w:type="gramStart"/>
            <w:r>
              <w:rPr>
                <w:rFonts w:ascii="Times New Roman"/>
                <w:sz w:val="18"/>
              </w:rPr>
              <w:t>8</w:t>
            </w:r>
            <w:proofErr w:type="gramEnd"/>
          </w:p>
        </w:tc>
        <w:tc>
          <w:tcPr>
            <w:tcW w:w="850" w:type="dxa"/>
          </w:tcPr>
          <w:p w:rsidR="0072762B" w:rsidRDefault="0072762B">
            <w:pPr>
              <w:pStyle w:val="TableParagraph"/>
              <w:rPr>
                <w:rFonts w:ascii="Arial"/>
                <w:b/>
              </w:rPr>
            </w:pPr>
          </w:p>
          <w:p w:rsidR="0072762B" w:rsidRDefault="0072762B">
            <w:pPr>
              <w:pStyle w:val="TableParagraph"/>
              <w:rPr>
                <w:rFonts w:ascii="Arial"/>
                <w:b/>
              </w:rPr>
            </w:pPr>
          </w:p>
          <w:p w:rsidR="0072762B" w:rsidRDefault="0072762B">
            <w:pPr>
              <w:pStyle w:val="TableParagraph"/>
              <w:rPr>
                <w:rFonts w:ascii="Arial"/>
                <w:b/>
              </w:rPr>
            </w:pPr>
          </w:p>
          <w:p w:rsidR="0072762B" w:rsidRDefault="0072762B">
            <w:pPr>
              <w:pStyle w:val="TableParagraph"/>
              <w:rPr>
                <w:rFonts w:ascii="Arial"/>
                <w:b/>
              </w:rPr>
            </w:pPr>
          </w:p>
          <w:p w:rsidR="0072762B" w:rsidRDefault="0072762B">
            <w:pPr>
              <w:pStyle w:val="TableParagraph"/>
              <w:rPr>
                <w:rFonts w:ascii="Arial"/>
                <w:b/>
              </w:rPr>
            </w:pPr>
          </w:p>
          <w:p w:rsidR="0072762B" w:rsidRDefault="0072762B">
            <w:pPr>
              <w:pStyle w:val="TableParagraph"/>
              <w:rPr>
                <w:rFonts w:ascii="Arial"/>
                <w:b/>
              </w:rPr>
            </w:pPr>
          </w:p>
          <w:p w:rsidR="0072762B" w:rsidRDefault="0072762B">
            <w:pPr>
              <w:pStyle w:val="TableParagraph"/>
              <w:rPr>
                <w:rFonts w:ascii="Arial"/>
                <w:b/>
              </w:rPr>
            </w:pPr>
          </w:p>
          <w:p w:rsidR="0072762B" w:rsidRDefault="0072762B">
            <w:pPr>
              <w:pStyle w:val="TableParagraph"/>
              <w:rPr>
                <w:rFonts w:ascii="Arial"/>
                <w:b/>
              </w:rPr>
            </w:pPr>
          </w:p>
          <w:p w:rsidR="0072762B" w:rsidRDefault="0072762B">
            <w:pPr>
              <w:pStyle w:val="TableParagraph"/>
              <w:rPr>
                <w:rFonts w:ascii="Arial"/>
                <w:b/>
              </w:rPr>
            </w:pPr>
          </w:p>
          <w:p w:rsidR="0072762B" w:rsidRDefault="0072762B">
            <w:pPr>
              <w:pStyle w:val="TableParagraph"/>
              <w:spacing w:before="180"/>
              <w:rPr>
                <w:rFonts w:ascii="Arial"/>
                <w:b/>
              </w:rPr>
            </w:pPr>
          </w:p>
          <w:p w:rsidR="0072762B" w:rsidRDefault="00314B39">
            <w:pPr>
              <w:pStyle w:val="TableParagraph"/>
              <w:ind w:left="9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4"/>
              </w:rPr>
              <w:t>3500</w:t>
            </w:r>
          </w:p>
        </w:tc>
        <w:tc>
          <w:tcPr>
            <w:tcW w:w="851" w:type="dxa"/>
          </w:tcPr>
          <w:p w:rsidR="0072762B" w:rsidRDefault="0072762B">
            <w:pPr>
              <w:pStyle w:val="TableParagraph"/>
              <w:rPr>
                <w:rFonts w:ascii="Arial"/>
                <w:b/>
              </w:rPr>
            </w:pPr>
          </w:p>
          <w:p w:rsidR="0072762B" w:rsidRDefault="0072762B">
            <w:pPr>
              <w:pStyle w:val="TableParagraph"/>
              <w:rPr>
                <w:rFonts w:ascii="Arial"/>
                <w:b/>
              </w:rPr>
            </w:pPr>
          </w:p>
          <w:p w:rsidR="0072762B" w:rsidRDefault="0072762B">
            <w:pPr>
              <w:pStyle w:val="TableParagraph"/>
              <w:rPr>
                <w:rFonts w:ascii="Arial"/>
                <w:b/>
              </w:rPr>
            </w:pPr>
          </w:p>
          <w:p w:rsidR="0072762B" w:rsidRDefault="0072762B">
            <w:pPr>
              <w:pStyle w:val="TableParagraph"/>
              <w:rPr>
                <w:rFonts w:ascii="Arial"/>
                <w:b/>
              </w:rPr>
            </w:pPr>
          </w:p>
          <w:p w:rsidR="0072762B" w:rsidRDefault="0072762B">
            <w:pPr>
              <w:pStyle w:val="TableParagraph"/>
              <w:rPr>
                <w:rFonts w:ascii="Arial"/>
                <w:b/>
              </w:rPr>
            </w:pPr>
          </w:p>
          <w:p w:rsidR="0072762B" w:rsidRDefault="0072762B">
            <w:pPr>
              <w:pStyle w:val="TableParagraph"/>
              <w:rPr>
                <w:rFonts w:ascii="Arial"/>
                <w:b/>
              </w:rPr>
            </w:pPr>
          </w:p>
          <w:p w:rsidR="0072762B" w:rsidRDefault="0072762B">
            <w:pPr>
              <w:pStyle w:val="TableParagraph"/>
              <w:rPr>
                <w:rFonts w:ascii="Arial"/>
                <w:b/>
              </w:rPr>
            </w:pPr>
          </w:p>
          <w:p w:rsidR="0072762B" w:rsidRDefault="0072762B">
            <w:pPr>
              <w:pStyle w:val="TableParagraph"/>
              <w:rPr>
                <w:rFonts w:ascii="Arial"/>
                <w:b/>
              </w:rPr>
            </w:pPr>
          </w:p>
          <w:p w:rsidR="0072762B" w:rsidRDefault="0072762B">
            <w:pPr>
              <w:pStyle w:val="TableParagraph"/>
              <w:rPr>
                <w:rFonts w:ascii="Arial"/>
                <w:b/>
              </w:rPr>
            </w:pPr>
          </w:p>
          <w:p w:rsidR="0072762B" w:rsidRDefault="0072762B">
            <w:pPr>
              <w:pStyle w:val="TableParagraph"/>
              <w:spacing w:before="180"/>
              <w:rPr>
                <w:rFonts w:ascii="Arial"/>
                <w:b/>
              </w:rPr>
            </w:pPr>
          </w:p>
          <w:p w:rsidR="0072762B" w:rsidRDefault="00314B39">
            <w:pPr>
              <w:pStyle w:val="TableParagraph"/>
              <w:ind w:left="8" w:right="4"/>
              <w:jc w:val="center"/>
            </w:pPr>
            <w:r>
              <w:rPr>
                <w:spacing w:val="-5"/>
              </w:rPr>
              <w:t>CX</w:t>
            </w:r>
          </w:p>
        </w:tc>
        <w:tc>
          <w:tcPr>
            <w:tcW w:w="4537" w:type="dxa"/>
          </w:tcPr>
          <w:p w:rsidR="0072762B" w:rsidRDefault="00314B39">
            <w:pPr>
              <w:pStyle w:val="TableParagraph"/>
              <w:spacing w:line="206" w:lineRule="exact"/>
              <w:ind w:left="3"/>
              <w:jc w:val="both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AGULHA</w:t>
            </w:r>
            <w:proofErr w:type="gramStart"/>
            <w:r>
              <w:rPr>
                <w:rFonts w:ascii="Arial" w:hAnsi="Arial"/>
                <w:b/>
                <w:spacing w:val="40"/>
                <w:sz w:val="18"/>
              </w:rPr>
              <w:t xml:space="preserve">  </w:t>
            </w:r>
            <w:proofErr w:type="gramEnd"/>
            <w:r>
              <w:rPr>
                <w:rFonts w:ascii="Arial" w:hAnsi="Arial"/>
                <w:b/>
                <w:sz w:val="18"/>
              </w:rPr>
              <w:t>HIPODÉRMICA</w:t>
            </w:r>
            <w:r>
              <w:rPr>
                <w:rFonts w:ascii="Arial" w:hAnsi="Arial"/>
                <w:b/>
                <w:spacing w:val="41"/>
                <w:sz w:val="18"/>
              </w:rPr>
              <w:t xml:space="preserve">  </w:t>
            </w:r>
            <w:r>
              <w:rPr>
                <w:rFonts w:ascii="Arial" w:hAnsi="Arial"/>
                <w:b/>
                <w:sz w:val="18"/>
              </w:rPr>
              <w:t>DESCARTÁVEL,</w:t>
            </w:r>
            <w:r>
              <w:rPr>
                <w:rFonts w:ascii="Arial" w:hAnsi="Arial"/>
                <w:b/>
                <w:spacing w:val="41"/>
                <w:sz w:val="18"/>
              </w:rPr>
              <w:t xml:space="preserve">  </w:t>
            </w:r>
            <w:r>
              <w:rPr>
                <w:rFonts w:ascii="Arial" w:hAnsi="Arial"/>
                <w:b/>
                <w:sz w:val="18"/>
              </w:rPr>
              <w:t>20</w:t>
            </w:r>
            <w:r>
              <w:rPr>
                <w:rFonts w:ascii="Arial" w:hAnsi="Arial"/>
                <w:b/>
                <w:spacing w:val="41"/>
                <w:sz w:val="18"/>
              </w:rPr>
              <w:t xml:space="preserve">  </w:t>
            </w:r>
            <w:r>
              <w:rPr>
                <w:rFonts w:ascii="Arial" w:hAnsi="Arial"/>
                <w:b/>
                <w:spacing w:val="-10"/>
                <w:sz w:val="18"/>
              </w:rPr>
              <w:t>X</w:t>
            </w:r>
          </w:p>
          <w:p w:rsidR="0072762B" w:rsidRDefault="00314B39">
            <w:pPr>
              <w:pStyle w:val="TableParagraph"/>
              <w:spacing w:before="2"/>
              <w:ind w:left="3" w:right="-15"/>
              <w:jc w:val="both"/>
              <w:rPr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5,5MM - C/ 100 UND </w:t>
            </w:r>
            <w:r>
              <w:rPr>
                <w:sz w:val="18"/>
              </w:rPr>
              <w:t>Produto estéril, atóxico e apirogênico; calibre 20 x 5,5 mm; corpo confeccionado em aço inoxidável, siliconizado; bisel trifacetado; dotado de protetor plástico; canhão em plástico apropriado,</w:t>
            </w:r>
            <w:r>
              <w:rPr>
                <w:spacing w:val="80"/>
                <w:sz w:val="18"/>
              </w:rPr>
              <w:t xml:space="preserve"> </w:t>
            </w:r>
            <w:r>
              <w:rPr>
                <w:sz w:val="18"/>
              </w:rPr>
              <w:t>com coloração que permita a visualização imediata da presença d</w:t>
            </w:r>
            <w:r>
              <w:rPr>
                <w:sz w:val="18"/>
              </w:rPr>
              <w:t>e sangue. Embalado individualmente em papel grau cirúrgico e filme termoplástico, com selagem que assegure a integridade e a esterilidade do produto. A embalagem deverá conter externamente dados de identificação, procedência, número de registro no Ministér</w:t>
            </w:r>
            <w:r>
              <w:rPr>
                <w:sz w:val="18"/>
              </w:rPr>
              <w:t xml:space="preserve">io da Saúde, número do lote, data de esterilização e prazo de validade. Prazo mínimo de validade da esterilização: </w:t>
            </w:r>
            <w:proofErr w:type="gramStart"/>
            <w:r>
              <w:rPr>
                <w:sz w:val="18"/>
              </w:rPr>
              <w:t>1</w:t>
            </w:r>
            <w:proofErr w:type="gramEnd"/>
            <w:r>
              <w:rPr>
                <w:sz w:val="18"/>
              </w:rPr>
              <w:t xml:space="preserve"> ano. Embalagem com 100 </w:t>
            </w:r>
            <w:proofErr w:type="gramStart"/>
            <w:r>
              <w:rPr>
                <w:sz w:val="18"/>
              </w:rPr>
              <w:t>unidades.</w:t>
            </w:r>
            <w:proofErr w:type="gramEnd"/>
            <w:r>
              <w:rPr>
                <w:sz w:val="18"/>
              </w:rPr>
              <w:t>Produto estéril, atóxico e apirogênico; calibre 20 x 5,5 mm; corpo confeccionado em aço inoxidável, silicon</w:t>
            </w:r>
            <w:r>
              <w:rPr>
                <w:sz w:val="18"/>
              </w:rPr>
              <w:t>izado; bisel trifacetado; dotado de protetor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 xml:space="preserve">plástico; canhão em plástico apropriado, com coloração que permita a visualização imediata da presença de sangue. Embalado individualmente em papel grau cirúrgico e filme termoplástico, com selagem que assegure </w:t>
            </w:r>
            <w:r>
              <w:rPr>
                <w:sz w:val="18"/>
              </w:rPr>
              <w:t>a integridade e a esterilidade do produto. A embalagem deverá conter externamente dados de identificação, procedência, número de registro no Ministério da Saúde, número do lote, data de esterilização</w:t>
            </w:r>
            <w:r>
              <w:rPr>
                <w:spacing w:val="61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60"/>
                <w:sz w:val="18"/>
              </w:rPr>
              <w:t xml:space="preserve"> </w:t>
            </w:r>
            <w:r>
              <w:rPr>
                <w:sz w:val="18"/>
              </w:rPr>
              <w:t>prazo</w:t>
            </w:r>
            <w:r>
              <w:rPr>
                <w:spacing w:val="6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61"/>
                <w:sz w:val="18"/>
              </w:rPr>
              <w:t xml:space="preserve"> </w:t>
            </w:r>
            <w:r>
              <w:rPr>
                <w:sz w:val="18"/>
              </w:rPr>
              <w:t>validade.</w:t>
            </w:r>
            <w:r>
              <w:rPr>
                <w:spacing w:val="61"/>
                <w:sz w:val="18"/>
              </w:rPr>
              <w:t xml:space="preserve"> </w:t>
            </w:r>
            <w:r>
              <w:rPr>
                <w:sz w:val="18"/>
              </w:rPr>
              <w:t>Prazo</w:t>
            </w:r>
            <w:r>
              <w:rPr>
                <w:spacing w:val="59"/>
                <w:sz w:val="18"/>
              </w:rPr>
              <w:t xml:space="preserve"> </w:t>
            </w:r>
            <w:r>
              <w:rPr>
                <w:sz w:val="18"/>
              </w:rPr>
              <w:t>mínimo</w:t>
            </w:r>
            <w:r>
              <w:rPr>
                <w:spacing w:val="6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de</w:t>
            </w:r>
          </w:p>
          <w:p w:rsidR="0072762B" w:rsidRDefault="00314B39">
            <w:pPr>
              <w:pStyle w:val="TableParagraph"/>
              <w:spacing w:line="206" w:lineRule="exact"/>
              <w:ind w:left="3"/>
              <w:jc w:val="both"/>
              <w:rPr>
                <w:sz w:val="18"/>
              </w:rPr>
            </w:pPr>
            <w:proofErr w:type="gramStart"/>
            <w:r>
              <w:rPr>
                <w:sz w:val="18"/>
              </w:rPr>
              <w:t>validade</w:t>
            </w:r>
            <w:proofErr w:type="gramEnd"/>
            <w:r>
              <w:rPr>
                <w:sz w:val="18"/>
              </w:rPr>
              <w:t xml:space="preserve"> da esteril</w:t>
            </w:r>
            <w:r>
              <w:rPr>
                <w:sz w:val="18"/>
              </w:rPr>
              <w:t xml:space="preserve">ização: 1 ano. Embalagem com 100 </w:t>
            </w:r>
            <w:r>
              <w:rPr>
                <w:spacing w:val="-2"/>
                <w:sz w:val="18"/>
              </w:rPr>
              <w:t>unidades.</w:t>
            </w:r>
          </w:p>
        </w:tc>
        <w:tc>
          <w:tcPr>
            <w:tcW w:w="2980" w:type="dxa"/>
          </w:tcPr>
          <w:p w:rsidR="0072762B" w:rsidRDefault="0072762B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72762B" w:rsidRDefault="0072762B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72762B" w:rsidRDefault="0072762B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72762B" w:rsidRDefault="0072762B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72762B" w:rsidRDefault="0072762B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72762B" w:rsidRDefault="0072762B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72762B" w:rsidRDefault="0072762B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72762B" w:rsidRDefault="0072762B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72762B" w:rsidRDefault="0072762B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72762B" w:rsidRDefault="0072762B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72762B" w:rsidRDefault="0072762B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72762B" w:rsidRDefault="0072762B">
            <w:pPr>
              <w:pStyle w:val="TableParagraph"/>
              <w:spacing w:before="81"/>
              <w:rPr>
                <w:rFonts w:ascii="Arial"/>
                <w:b/>
                <w:sz w:val="18"/>
              </w:rPr>
            </w:pPr>
          </w:p>
          <w:p w:rsidR="0072762B" w:rsidRDefault="00314B39">
            <w:pPr>
              <w:pStyle w:val="TableParagraph"/>
              <w:ind w:left="434" w:hanging="12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DESCARPACK,</w:t>
            </w:r>
            <w:r>
              <w:rPr>
                <w:rFonts w:ascii="Arial"/>
                <w:b/>
                <w:spacing w:val="-15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BD,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MEDIX, SIMILAR OU SUPERIOR.</w:t>
            </w:r>
          </w:p>
        </w:tc>
      </w:tr>
      <w:tr w:rsidR="0072762B" w:rsidTr="00314B39">
        <w:trPr>
          <w:trHeight w:val="3105"/>
        </w:trPr>
        <w:tc>
          <w:tcPr>
            <w:tcW w:w="994" w:type="dxa"/>
            <w:vAlign w:val="center"/>
          </w:tcPr>
          <w:p w:rsidR="0072762B" w:rsidRDefault="00314B39" w:rsidP="00314B39">
            <w:pPr>
              <w:pStyle w:val="TableParagraph"/>
              <w:jc w:val="center"/>
              <w:rPr>
                <w:rFonts w:ascii="Times New Roman"/>
                <w:sz w:val="18"/>
              </w:rPr>
            </w:pPr>
            <w:proofErr w:type="gramStart"/>
            <w:r>
              <w:rPr>
                <w:rFonts w:ascii="Times New Roman"/>
                <w:sz w:val="18"/>
              </w:rPr>
              <w:t>9</w:t>
            </w:r>
            <w:proofErr w:type="gramEnd"/>
          </w:p>
        </w:tc>
        <w:tc>
          <w:tcPr>
            <w:tcW w:w="850" w:type="dxa"/>
          </w:tcPr>
          <w:p w:rsidR="0072762B" w:rsidRDefault="0072762B">
            <w:pPr>
              <w:pStyle w:val="TableParagraph"/>
              <w:rPr>
                <w:rFonts w:ascii="Arial"/>
                <w:b/>
              </w:rPr>
            </w:pPr>
          </w:p>
          <w:p w:rsidR="0072762B" w:rsidRDefault="0072762B">
            <w:pPr>
              <w:pStyle w:val="TableParagraph"/>
              <w:rPr>
                <w:rFonts w:ascii="Arial"/>
                <w:b/>
              </w:rPr>
            </w:pPr>
          </w:p>
          <w:p w:rsidR="0072762B" w:rsidRDefault="0072762B">
            <w:pPr>
              <w:pStyle w:val="TableParagraph"/>
              <w:rPr>
                <w:rFonts w:ascii="Arial"/>
                <w:b/>
              </w:rPr>
            </w:pPr>
          </w:p>
          <w:p w:rsidR="0072762B" w:rsidRDefault="0072762B">
            <w:pPr>
              <w:pStyle w:val="TableParagraph"/>
              <w:rPr>
                <w:rFonts w:ascii="Arial"/>
                <w:b/>
              </w:rPr>
            </w:pPr>
          </w:p>
          <w:p w:rsidR="0072762B" w:rsidRDefault="0072762B">
            <w:pPr>
              <w:pStyle w:val="TableParagraph"/>
              <w:spacing w:before="98"/>
              <w:rPr>
                <w:rFonts w:ascii="Arial"/>
                <w:b/>
              </w:rPr>
            </w:pPr>
          </w:p>
          <w:p w:rsidR="0072762B" w:rsidRDefault="00314B39">
            <w:pPr>
              <w:pStyle w:val="TableParagraph"/>
              <w:ind w:left="9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4"/>
              </w:rPr>
              <w:t>2500</w:t>
            </w:r>
          </w:p>
        </w:tc>
        <w:tc>
          <w:tcPr>
            <w:tcW w:w="851" w:type="dxa"/>
          </w:tcPr>
          <w:p w:rsidR="0072762B" w:rsidRDefault="0072762B">
            <w:pPr>
              <w:pStyle w:val="TableParagraph"/>
              <w:rPr>
                <w:rFonts w:ascii="Arial"/>
                <w:b/>
              </w:rPr>
            </w:pPr>
          </w:p>
          <w:p w:rsidR="0072762B" w:rsidRDefault="0072762B">
            <w:pPr>
              <w:pStyle w:val="TableParagraph"/>
              <w:rPr>
                <w:rFonts w:ascii="Arial"/>
                <w:b/>
              </w:rPr>
            </w:pPr>
          </w:p>
          <w:p w:rsidR="0072762B" w:rsidRDefault="0072762B">
            <w:pPr>
              <w:pStyle w:val="TableParagraph"/>
              <w:rPr>
                <w:rFonts w:ascii="Arial"/>
                <w:b/>
              </w:rPr>
            </w:pPr>
          </w:p>
          <w:p w:rsidR="0072762B" w:rsidRDefault="0072762B">
            <w:pPr>
              <w:pStyle w:val="TableParagraph"/>
              <w:rPr>
                <w:rFonts w:ascii="Arial"/>
                <w:b/>
              </w:rPr>
            </w:pPr>
          </w:p>
          <w:p w:rsidR="0072762B" w:rsidRDefault="0072762B">
            <w:pPr>
              <w:pStyle w:val="TableParagraph"/>
              <w:spacing w:before="98"/>
              <w:rPr>
                <w:rFonts w:ascii="Arial"/>
                <w:b/>
              </w:rPr>
            </w:pPr>
          </w:p>
          <w:p w:rsidR="0072762B" w:rsidRDefault="00314B39">
            <w:pPr>
              <w:pStyle w:val="TableParagraph"/>
              <w:ind w:left="8" w:right="4"/>
              <w:jc w:val="center"/>
            </w:pPr>
            <w:r>
              <w:rPr>
                <w:spacing w:val="-5"/>
              </w:rPr>
              <w:t>CX</w:t>
            </w:r>
          </w:p>
        </w:tc>
        <w:tc>
          <w:tcPr>
            <w:tcW w:w="4537" w:type="dxa"/>
          </w:tcPr>
          <w:p w:rsidR="0072762B" w:rsidRDefault="00314B39">
            <w:pPr>
              <w:pStyle w:val="TableParagraph"/>
              <w:spacing w:line="206" w:lineRule="exact"/>
              <w:ind w:left="3"/>
              <w:jc w:val="both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AGULHA</w:t>
            </w:r>
            <w:r>
              <w:rPr>
                <w:rFonts w:ascii="Arial" w:hAnsi="Arial"/>
                <w:b/>
                <w:spacing w:val="16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HIPODÉRMICA</w:t>
            </w:r>
            <w:r>
              <w:rPr>
                <w:rFonts w:ascii="Arial" w:hAnsi="Arial"/>
                <w:b/>
                <w:spacing w:val="1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DESCARTÁVEL,</w:t>
            </w:r>
            <w:r>
              <w:rPr>
                <w:rFonts w:ascii="Arial" w:hAnsi="Arial"/>
                <w:b/>
                <w:spacing w:val="17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25</w:t>
            </w:r>
            <w:r>
              <w:rPr>
                <w:rFonts w:ascii="Arial" w:hAnsi="Arial"/>
                <w:b/>
                <w:spacing w:val="17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X</w:t>
            </w:r>
            <w:r>
              <w:rPr>
                <w:rFonts w:ascii="Arial" w:hAnsi="Arial"/>
                <w:b/>
                <w:spacing w:val="14"/>
                <w:sz w:val="18"/>
              </w:rPr>
              <w:t xml:space="preserve"> </w:t>
            </w:r>
            <w:proofErr w:type="gramStart"/>
            <w:r>
              <w:rPr>
                <w:rFonts w:ascii="Arial" w:hAnsi="Arial"/>
                <w:b/>
                <w:spacing w:val="-5"/>
                <w:sz w:val="18"/>
              </w:rPr>
              <w:t>7MM</w:t>
            </w:r>
            <w:proofErr w:type="gramEnd"/>
          </w:p>
          <w:p w:rsidR="0072762B" w:rsidRDefault="00314B39">
            <w:pPr>
              <w:pStyle w:val="TableParagraph"/>
              <w:spacing w:before="2"/>
              <w:ind w:left="3" w:right="-15"/>
              <w:jc w:val="both"/>
              <w:rPr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- C/ 100 UND </w:t>
            </w:r>
            <w:r>
              <w:rPr>
                <w:sz w:val="18"/>
              </w:rPr>
              <w:t xml:space="preserve">Produto estéril, atóxico e apirogênico; calibre 25 x </w:t>
            </w:r>
            <w:proofErr w:type="gramStart"/>
            <w:r>
              <w:rPr>
                <w:sz w:val="18"/>
              </w:rPr>
              <w:t>7</w:t>
            </w:r>
            <w:proofErr w:type="gramEnd"/>
            <w:r>
              <w:rPr>
                <w:sz w:val="18"/>
              </w:rPr>
              <w:t xml:space="preserve"> mm; corpo confeccionado em aço inoxidável, siliconizado; bisel trifacetado; dotado de protetor plástico; canhão em plástico apropriado, com coloração que permita a visualização imediata da presença de </w:t>
            </w:r>
            <w:r>
              <w:rPr>
                <w:sz w:val="18"/>
              </w:rPr>
              <w:t>sangue. Embalado individualmente em papel grau cirúrgico e filme termoplástico, com selagem que assegure a integridade e a esterilidade do produto. A embalagem deverá conter externamente dados de identificação, procedência, número de registro no Ministério</w:t>
            </w:r>
            <w:r>
              <w:rPr>
                <w:sz w:val="18"/>
              </w:rPr>
              <w:t xml:space="preserve"> da Saúde, número do lote, data de esterilização</w:t>
            </w:r>
            <w:r>
              <w:rPr>
                <w:spacing w:val="61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60"/>
                <w:sz w:val="18"/>
              </w:rPr>
              <w:t xml:space="preserve"> </w:t>
            </w:r>
            <w:r>
              <w:rPr>
                <w:sz w:val="18"/>
              </w:rPr>
              <w:t>prazo</w:t>
            </w:r>
            <w:r>
              <w:rPr>
                <w:spacing w:val="6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61"/>
                <w:sz w:val="18"/>
              </w:rPr>
              <w:t xml:space="preserve"> </w:t>
            </w:r>
            <w:r>
              <w:rPr>
                <w:sz w:val="18"/>
              </w:rPr>
              <w:t>validade.</w:t>
            </w:r>
            <w:r>
              <w:rPr>
                <w:spacing w:val="61"/>
                <w:sz w:val="18"/>
              </w:rPr>
              <w:t xml:space="preserve"> </w:t>
            </w:r>
            <w:r>
              <w:rPr>
                <w:sz w:val="18"/>
              </w:rPr>
              <w:t>Prazo</w:t>
            </w:r>
            <w:r>
              <w:rPr>
                <w:spacing w:val="59"/>
                <w:sz w:val="18"/>
              </w:rPr>
              <w:t xml:space="preserve"> </w:t>
            </w:r>
            <w:r>
              <w:rPr>
                <w:sz w:val="18"/>
              </w:rPr>
              <w:t>mínimo</w:t>
            </w:r>
            <w:r>
              <w:rPr>
                <w:spacing w:val="6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de</w:t>
            </w:r>
          </w:p>
          <w:p w:rsidR="0072762B" w:rsidRDefault="00314B39">
            <w:pPr>
              <w:pStyle w:val="TableParagraph"/>
              <w:spacing w:line="206" w:lineRule="exact"/>
              <w:ind w:left="3" w:right="-15"/>
              <w:jc w:val="both"/>
              <w:rPr>
                <w:sz w:val="18"/>
              </w:rPr>
            </w:pPr>
            <w:proofErr w:type="gramStart"/>
            <w:r>
              <w:rPr>
                <w:sz w:val="18"/>
              </w:rPr>
              <w:t>validade</w:t>
            </w:r>
            <w:proofErr w:type="gramEnd"/>
            <w:r>
              <w:rPr>
                <w:sz w:val="18"/>
              </w:rPr>
              <w:t xml:space="preserve"> da esterilização: 1 ano. Embalagem com 100 </w:t>
            </w:r>
            <w:r>
              <w:rPr>
                <w:spacing w:val="-2"/>
                <w:sz w:val="18"/>
              </w:rPr>
              <w:t>unidades.</w:t>
            </w:r>
          </w:p>
        </w:tc>
        <w:tc>
          <w:tcPr>
            <w:tcW w:w="2980" w:type="dxa"/>
          </w:tcPr>
          <w:p w:rsidR="0072762B" w:rsidRDefault="0072762B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72762B" w:rsidRDefault="0072762B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72762B" w:rsidRDefault="0072762B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72762B" w:rsidRDefault="0072762B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72762B" w:rsidRDefault="0072762B">
            <w:pPr>
              <w:pStyle w:val="TableParagraph"/>
              <w:spacing w:before="183"/>
              <w:rPr>
                <w:rFonts w:ascii="Arial"/>
                <w:b/>
                <w:sz w:val="18"/>
              </w:rPr>
            </w:pPr>
          </w:p>
          <w:p w:rsidR="0072762B" w:rsidRDefault="00314B39">
            <w:pPr>
              <w:pStyle w:val="TableParagraph"/>
              <w:spacing w:line="242" w:lineRule="auto"/>
              <w:ind w:left="434" w:hanging="12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DESCARPACK,</w:t>
            </w:r>
            <w:r>
              <w:rPr>
                <w:rFonts w:ascii="Arial"/>
                <w:b/>
                <w:spacing w:val="-15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BD,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MEDIX, SIMILAR OU SUPERIOR.</w:t>
            </w:r>
          </w:p>
        </w:tc>
      </w:tr>
      <w:tr w:rsidR="0072762B" w:rsidTr="00314B39">
        <w:trPr>
          <w:trHeight w:val="1036"/>
        </w:trPr>
        <w:tc>
          <w:tcPr>
            <w:tcW w:w="994" w:type="dxa"/>
            <w:vAlign w:val="center"/>
          </w:tcPr>
          <w:p w:rsidR="0072762B" w:rsidRDefault="00314B39" w:rsidP="00314B39">
            <w:pPr>
              <w:pStyle w:val="TableParagraph"/>
              <w:jc w:val="center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10</w:t>
            </w:r>
          </w:p>
        </w:tc>
        <w:tc>
          <w:tcPr>
            <w:tcW w:w="850" w:type="dxa"/>
          </w:tcPr>
          <w:p w:rsidR="0072762B" w:rsidRDefault="0072762B">
            <w:pPr>
              <w:pStyle w:val="TableParagraph"/>
              <w:spacing w:before="75"/>
              <w:rPr>
                <w:rFonts w:ascii="Arial"/>
                <w:b/>
              </w:rPr>
            </w:pPr>
          </w:p>
          <w:p w:rsidR="0072762B" w:rsidRDefault="00314B39">
            <w:pPr>
              <w:pStyle w:val="TableParagraph"/>
              <w:ind w:left="9" w:right="2"/>
              <w:jc w:val="center"/>
              <w:rPr>
                <w:rFonts w:ascii="Arial"/>
                <w:b/>
              </w:rPr>
            </w:pPr>
            <w:proofErr w:type="gramStart"/>
            <w:r>
              <w:rPr>
                <w:rFonts w:ascii="Arial"/>
                <w:b/>
                <w:spacing w:val="-10"/>
              </w:rPr>
              <w:t>6</w:t>
            </w:r>
            <w:proofErr w:type="gramEnd"/>
          </w:p>
        </w:tc>
        <w:tc>
          <w:tcPr>
            <w:tcW w:w="851" w:type="dxa"/>
          </w:tcPr>
          <w:p w:rsidR="0072762B" w:rsidRDefault="0072762B">
            <w:pPr>
              <w:pStyle w:val="TableParagraph"/>
              <w:spacing w:before="75"/>
              <w:rPr>
                <w:rFonts w:ascii="Arial"/>
                <w:b/>
              </w:rPr>
            </w:pPr>
          </w:p>
          <w:p w:rsidR="0072762B" w:rsidRDefault="00314B39">
            <w:pPr>
              <w:pStyle w:val="TableParagraph"/>
              <w:ind w:left="8"/>
              <w:jc w:val="center"/>
            </w:pPr>
            <w:r>
              <w:rPr>
                <w:spacing w:val="-5"/>
              </w:rPr>
              <w:t>BOB</w:t>
            </w:r>
          </w:p>
        </w:tc>
        <w:tc>
          <w:tcPr>
            <w:tcW w:w="4537" w:type="dxa"/>
          </w:tcPr>
          <w:p w:rsidR="0072762B" w:rsidRDefault="00314B39">
            <w:pPr>
              <w:pStyle w:val="TableParagraph"/>
              <w:spacing w:line="206" w:lineRule="exact"/>
              <w:ind w:left="3"/>
              <w:jc w:val="both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PAPEL</w:t>
            </w:r>
            <w:r>
              <w:rPr>
                <w:rFonts w:ascii="Arial" w:hAnsi="Arial"/>
                <w:b/>
                <w:spacing w:val="34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GRAU</w:t>
            </w:r>
            <w:r>
              <w:rPr>
                <w:rFonts w:ascii="Arial" w:hAnsi="Arial"/>
                <w:b/>
                <w:spacing w:val="36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CIRÚRGICO</w:t>
            </w:r>
            <w:r>
              <w:rPr>
                <w:rFonts w:ascii="Arial" w:hAnsi="Arial"/>
                <w:b/>
                <w:spacing w:val="36"/>
                <w:sz w:val="18"/>
              </w:rPr>
              <w:t xml:space="preserve"> </w:t>
            </w:r>
            <w:proofErr w:type="gramStart"/>
            <w:r>
              <w:rPr>
                <w:rFonts w:ascii="Arial" w:hAnsi="Arial"/>
                <w:b/>
                <w:sz w:val="18"/>
              </w:rPr>
              <w:t>100MM</w:t>
            </w:r>
            <w:proofErr w:type="gramEnd"/>
            <w:r>
              <w:rPr>
                <w:rFonts w:ascii="Arial" w:hAnsi="Arial"/>
                <w:b/>
                <w:spacing w:val="3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X</w:t>
            </w:r>
            <w:r>
              <w:rPr>
                <w:rFonts w:ascii="Arial" w:hAnsi="Arial"/>
                <w:b/>
                <w:spacing w:val="3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100M</w:t>
            </w:r>
            <w:r>
              <w:rPr>
                <w:rFonts w:ascii="Arial" w:hAnsi="Arial"/>
                <w:b/>
                <w:spacing w:val="36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-</w:t>
            </w:r>
            <w:r>
              <w:rPr>
                <w:rFonts w:ascii="Arial" w:hAnsi="Arial"/>
                <w:b/>
                <w:spacing w:val="33"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4"/>
                <w:sz w:val="18"/>
              </w:rPr>
              <w:t>PARA</w:t>
            </w:r>
          </w:p>
          <w:p w:rsidR="0072762B" w:rsidRDefault="00314B39">
            <w:pPr>
              <w:pStyle w:val="TableParagraph"/>
              <w:spacing w:line="206" w:lineRule="exact"/>
              <w:ind w:left="3" w:right="-15"/>
              <w:jc w:val="both"/>
              <w:rPr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ESTERELIZAÇÃO </w:t>
            </w:r>
            <w:r>
              <w:rPr>
                <w:sz w:val="18"/>
              </w:rPr>
              <w:t>Papel grau cirúrgico com superfície em papel cirúrgico e filme laminado (poliéster/polipropileno),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medindo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100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mm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100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m. Apresentado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em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bobina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lisa,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com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embalagem</w:t>
            </w:r>
            <w:r>
              <w:rPr>
                <w:spacing w:val="8"/>
                <w:sz w:val="18"/>
              </w:rPr>
              <w:t xml:space="preserve"> </w:t>
            </w:r>
            <w:proofErr w:type="gramStart"/>
            <w:r>
              <w:rPr>
                <w:spacing w:val="-2"/>
                <w:sz w:val="18"/>
              </w:rPr>
              <w:t>individual</w:t>
            </w:r>
            <w:proofErr w:type="gramEnd"/>
          </w:p>
        </w:tc>
        <w:tc>
          <w:tcPr>
            <w:tcW w:w="2980" w:type="dxa"/>
          </w:tcPr>
          <w:p w:rsidR="0072762B" w:rsidRDefault="00314B39">
            <w:pPr>
              <w:pStyle w:val="TableParagraph"/>
              <w:spacing w:before="183"/>
              <w:ind w:left="434" w:hanging="2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HOSPIFLEX,</w:t>
            </w:r>
            <w:r>
              <w:rPr>
                <w:rFonts w:ascii="Arial"/>
                <w:b/>
                <w:spacing w:val="-15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POLLITEX,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CIEX, SIMILAR OU SUPERIOR.</w:t>
            </w:r>
          </w:p>
        </w:tc>
      </w:tr>
    </w:tbl>
    <w:p w:rsidR="0072762B" w:rsidRDefault="0072762B">
      <w:pPr>
        <w:pStyle w:val="TableParagraph"/>
        <w:rPr>
          <w:rFonts w:ascii="Arial"/>
          <w:b/>
          <w:sz w:val="18"/>
        </w:rPr>
        <w:sectPr w:rsidR="0072762B">
          <w:pgSz w:w="11910" w:h="16840"/>
          <w:pgMar w:top="1600" w:right="425" w:bottom="1620" w:left="992" w:header="594" w:footer="1427" w:gutter="0"/>
          <w:cols w:space="720"/>
        </w:sectPr>
      </w:pPr>
    </w:p>
    <w:p w:rsidR="0072762B" w:rsidRDefault="0072762B">
      <w:pPr>
        <w:pStyle w:val="Corpodetexto"/>
        <w:spacing w:before="8"/>
        <w:jc w:val="left"/>
        <w:rPr>
          <w:rFonts w:ascii="Arial"/>
          <w:b/>
          <w:sz w:val="7"/>
        </w:r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4"/>
        <w:gridCol w:w="850"/>
        <w:gridCol w:w="851"/>
        <w:gridCol w:w="4537"/>
        <w:gridCol w:w="2980"/>
      </w:tblGrid>
      <w:tr w:rsidR="0072762B">
        <w:trPr>
          <w:trHeight w:val="700"/>
        </w:trPr>
        <w:tc>
          <w:tcPr>
            <w:tcW w:w="994" w:type="dxa"/>
          </w:tcPr>
          <w:p w:rsidR="0072762B" w:rsidRDefault="0072762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50" w:type="dxa"/>
          </w:tcPr>
          <w:p w:rsidR="0072762B" w:rsidRDefault="0072762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51" w:type="dxa"/>
          </w:tcPr>
          <w:p w:rsidR="0072762B" w:rsidRDefault="0072762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537" w:type="dxa"/>
          </w:tcPr>
          <w:p w:rsidR="0072762B" w:rsidRDefault="00314B39">
            <w:pPr>
              <w:pStyle w:val="TableParagraph"/>
              <w:tabs>
                <w:tab w:val="left" w:pos="981"/>
                <w:tab w:val="left" w:pos="2316"/>
                <w:tab w:val="left" w:pos="3043"/>
                <w:tab w:val="left" w:pos="3477"/>
              </w:tabs>
              <w:ind w:left="3" w:right="-13"/>
              <w:rPr>
                <w:sz w:val="18"/>
              </w:rPr>
            </w:pPr>
            <w:proofErr w:type="gramStart"/>
            <w:r>
              <w:rPr>
                <w:spacing w:val="-2"/>
                <w:sz w:val="18"/>
              </w:rPr>
              <w:t>contendo</w:t>
            </w:r>
            <w:proofErr w:type="gramEnd"/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externamente</w:t>
            </w:r>
            <w:r>
              <w:rPr>
                <w:sz w:val="18"/>
              </w:rPr>
              <w:tab/>
            </w:r>
            <w:r>
              <w:rPr>
                <w:spacing w:val="-4"/>
                <w:sz w:val="18"/>
              </w:rPr>
              <w:t>dados</w:t>
            </w:r>
            <w:r>
              <w:rPr>
                <w:sz w:val="18"/>
              </w:rPr>
              <w:tab/>
            </w:r>
            <w:r>
              <w:rPr>
                <w:spacing w:val="-6"/>
                <w:sz w:val="18"/>
              </w:rPr>
              <w:t>de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 xml:space="preserve">identificação, </w:t>
            </w:r>
            <w:r>
              <w:rPr>
                <w:sz w:val="18"/>
              </w:rPr>
              <w:t>validade, procedência e número do lote.</w:t>
            </w:r>
          </w:p>
        </w:tc>
        <w:tc>
          <w:tcPr>
            <w:tcW w:w="2980" w:type="dxa"/>
          </w:tcPr>
          <w:p w:rsidR="0072762B" w:rsidRDefault="0072762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2762B" w:rsidTr="00314B39">
        <w:trPr>
          <w:trHeight w:val="1449"/>
        </w:trPr>
        <w:tc>
          <w:tcPr>
            <w:tcW w:w="994" w:type="dxa"/>
            <w:vAlign w:val="center"/>
          </w:tcPr>
          <w:p w:rsidR="0072762B" w:rsidRDefault="00314B39" w:rsidP="00314B39">
            <w:pPr>
              <w:pStyle w:val="TableParagraph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11</w:t>
            </w:r>
          </w:p>
        </w:tc>
        <w:tc>
          <w:tcPr>
            <w:tcW w:w="850" w:type="dxa"/>
          </w:tcPr>
          <w:p w:rsidR="0072762B" w:rsidRDefault="0072762B">
            <w:pPr>
              <w:pStyle w:val="TableParagraph"/>
              <w:rPr>
                <w:rFonts w:ascii="Arial"/>
                <w:b/>
              </w:rPr>
            </w:pPr>
          </w:p>
          <w:p w:rsidR="0072762B" w:rsidRDefault="0072762B">
            <w:pPr>
              <w:pStyle w:val="TableParagraph"/>
              <w:spacing w:before="29"/>
              <w:rPr>
                <w:rFonts w:ascii="Arial"/>
                <w:b/>
              </w:rPr>
            </w:pPr>
          </w:p>
          <w:p w:rsidR="0072762B" w:rsidRDefault="00314B39">
            <w:pPr>
              <w:pStyle w:val="TableParagraph"/>
              <w:ind w:left="9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5"/>
              </w:rPr>
              <w:t>10</w:t>
            </w:r>
          </w:p>
        </w:tc>
        <w:tc>
          <w:tcPr>
            <w:tcW w:w="851" w:type="dxa"/>
          </w:tcPr>
          <w:p w:rsidR="0072762B" w:rsidRDefault="0072762B">
            <w:pPr>
              <w:pStyle w:val="TableParagraph"/>
              <w:rPr>
                <w:rFonts w:ascii="Arial"/>
                <w:b/>
              </w:rPr>
            </w:pPr>
          </w:p>
          <w:p w:rsidR="0072762B" w:rsidRDefault="0072762B">
            <w:pPr>
              <w:pStyle w:val="TableParagraph"/>
              <w:spacing w:before="29"/>
              <w:rPr>
                <w:rFonts w:ascii="Arial"/>
                <w:b/>
              </w:rPr>
            </w:pPr>
          </w:p>
          <w:p w:rsidR="0072762B" w:rsidRDefault="00314B39">
            <w:pPr>
              <w:pStyle w:val="TableParagraph"/>
              <w:ind w:left="8"/>
              <w:jc w:val="center"/>
            </w:pPr>
            <w:r>
              <w:rPr>
                <w:spacing w:val="-5"/>
              </w:rPr>
              <w:t>BOB</w:t>
            </w:r>
          </w:p>
        </w:tc>
        <w:tc>
          <w:tcPr>
            <w:tcW w:w="4537" w:type="dxa"/>
          </w:tcPr>
          <w:p w:rsidR="0072762B" w:rsidRDefault="00314B39">
            <w:pPr>
              <w:pStyle w:val="TableParagraph"/>
              <w:spacing w:line="206" w:lineRule="exact"/>
              <w:ind w:left="3"/>
              <w:jc w:val="both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PAPEL</w:t>
            </w:r>
            <w:r>
              <w:rPr>
                <w:rFonts w:ascii="Arial" w:hAnsi="Arial"/>
                <w:b/>
                <w:spacing w:val="34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GRAU</w:t>
            </w:r>
            <w:r>
              <w:rPr>
                <w:rFonts w:ascii="Arial" w:hAnsi="Arial"/>
                <w:b/>
                <w:spacing w:val="36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CIRÚRGICO</w:t>
            </w:r>
            <w:r>
              <w:rPr>
                <w:rFonts w:ascii="Arial" w:hAnsi="Arial"/>
                <w:b/>
                <w:spacing w:val="36"/>
                <w:sz w:val="18"/>
              </w:rPr>
              <w:t xml:space="preserve"> </w:t>
            </w:r>
            <w:proofErr w:type="gramStart"/>
            <w:r>
              <w:rPr>
                <w:rFonts w:ascii="Arial" w:hAnsi="Arial"/>
                <w:b/>
                <w:sz w:val="18"/>
              </w:rPr>
              <w:t>150MM</w:t>
            </w:r>
            <w:proofErr w:type="gramEnd"/>
            <w:r>
              <w:rPr>
                <w:rFonts w:ascii="Arial" w:hAnsi="Arial"/>
                <w:b/>
                <w:spacing w:val="3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X</w:t>
            </w:r>
            <w:r>
              <w:rPr>
                <w:rFonts w:ascii="Arial" w:hAnsi="Arial"/>
                <w:b/>
                <w:spacing w:val="3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100M</w:t>
            </w:r>
            <w:r>
              <w:rPr>
                <w:rFonts w:ascii="Arial" w:hAnsi="Arial"/>
                <w:b/>
                <w:spacing w:val="36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-</w:t>
            </w:r>
            <w:r>
              <w:rPr>
                <w:rFonts w:ascii="Arial" w:hAnsi="Arial"/>
                <w:b/>
                <w:spacing w:val="33"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4"/>
                <w:sz w:val="18"/>
              </w:rPr>
              <w:t>PARA</w:t>
            </w:r>
          </w:p>
          <w:p w:rsidR="0072762B" w:rsidRDefault="00314B39">
            <w:pPr>
              <w:pStyle w:val="TableParagraph"/>
              <w:ind w:left="3" w:right="-15"/>
              <w:jc w:val="both"/>
              <w:rPr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ESTERELIZAÇÃO </w:t>
            </w:r>
            <w:r>
              <w:rPr>
                <w:sz w:val="18"/>
              </w:rPr>
              <w:t>Papel grau cirúrgico com superfície em papel cirúrgico e filme laminado (poliéster/polipropileno),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medindo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150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mm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100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m. Apresentado em bobina lisa, com embalagem individual contendo</w:t>
            </w:r>
            <w:proofErr w:type="gramStart"/>
            <w:r>
              <w:rPr>
                <w:spacing w:val="65"/>
                <w:sz w:val="18"/>
              </w:rPr>
              <w:t xml:space="preserve">  </w:t>
            </w:r>
            <w:proofErr w:type="gramEnd"/>
            <w:r>
              <w:rPr>
                <w:sz w:val="18"/>
              </w:rPr>
              <w:t>externamente</w:t>
            </w:r>
            <w:r>
              <w:rPr>
                <w:spacing w:val="66"/>
                <w:sz w:val="18"/>
              </w:rPr>
              <w:t xml:space="preserve">  </w:t>
            </w:r>
            <w:r>
              <w:rPr>
                <w:sz w:val="18"/>
              </w:rPr>
              <w:t>dados</w:t>
            </w:r>
            <w:r>
              <w:rPr>
                <w:spacing w:val="67"/>
                <w:sz w:val="18"/>
              </w:rPr>
              <w:t xml:space="preserve">  </w:t>
            </w:r>
            <w:r>
              <w:rPr>
                <w:sz w:val="18"/>
              </w:rPr>
              <w:t>de</w:t>
            </w:r>
            <w:r>
              <w:rPr>
                <w:spacing w:val="65"/>
                <w:sz w:val="18"/>
              </w:rPr>
              <w:t xml:space="preserve">  </w:t>
            </w:r>
            <w:r>
              <w:rPr>
                <w:spacing w:val="-2"/>
                <w:sz w:val="18"/>
              </w:rPr>
              <w:t>identificação,</w:t>
            </w:r>
          </w:p>
          <w:p w:rsidR="0072762B" w:rsidRDefault="00314B39">
            <w:pPr>
              <w:pStyle w:val="TableParagraph"/>
              <w:spacing w:before="1" w:line="187" w:lineRule="exact"/>
              <w:ind w:left="3"/>
              <w:jc w:val="both"/>
              <w:rPr>
                <w:sz w:val="18"/>
              </w:rPr>
            </w:pPr>
            <w:proofErr w:type="gramStart"/>
            <w:r>
              <w:rPr>
                <w:sz w:val="18"/>
              </w:rPr>
              <w:t>validade</w:t>
            </w:r>
            <w:proofErr w:type="gramEnd"/>
            <w:r>
              <w:rPr>
                <w:sz w:val="18"/>
              </w:rPr>
              <w:t>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procedência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número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-4"/>
                <w:sz w:val="18"/>
              </w:rPr>
              <w:t xml:space="preserve"> lote.</w:t>
            </w:r>
          </w:p>
        </w:tc>
        <w:tc>
          <w:tcPr>
            <w:tcW w:w="2980" w:type="dxa"/>
          </w:tcPr>
          <w:p w:rsidR="0072762B" w:rsidRDefault="0072762B">
            <w:pPr>
              <w:pStyle w:val="TableParagraph"/>
              <w:spacing w:before="183"/>
              <w:rPr>
                <w:rFonts w:ascii="Arial"/>
                <w:b/>
                <w:sz w:val="18"/>
              </w:rPr>
            </w:pPr>
          </w:p>
          <w:p w:rsidR="0072762B" w:rsidRDefault="00314B39">
            <w:pPr>
              <w:pStyle w:val="TableParagraph"/>
              <w:ind w:left="434" w:hanging="2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HOSPIFLEX,</w:t>
            </w:r>
            <w:r>
              <w:rPr>
                <w:rFonts w:ascii="Arial"/>
                <w:b/>
                <w:spacing w:val="-15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POLLITEX,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CIEX, SIMILAR OU SUPERIOR.</w:t>
            </w:r>
          </w:p>
        </w:tc>
      </w:tr>
      <w:tr w:rsidR="0072762B" w:rsidTr="00314B39">
        <w:trPr>
          <w:trHeight w:val="1449"/>
        </w:trPr>
        <w:tc>
          <w:tcPr>
            <w:tcW w:w="994" w:type="dxa"/>
            <w:vAlign w:val="center"/>
          </w:tcPr>
          <w:p w:rsidR="0072762B" w:rsidRDefault="00314B39" w:rsidP="00314B39">
            <w:pPr>
              <w:pStyle w:val="TableParagraph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12</w:t>
            </w:r>
          </w:p>
        </w:tc>
        <w:tc>
          <w:tcPr>
            <w:tcW w:w="850" w:type="dxa"/>
          </w:tcPr>
          <w:p w:rsidR="0072762B" w:rsidRDefault="0072762B">
            <w:pPr>
              <w:pStyle w:val="TableParagraph"/>
              <w:rPr>
                <w:rFonts w:ascii="Arial"/>
                <w:b/>
              </w:rPr>
            </w:pPr>
          </w:p>
          <w:p w:rsidR="0072762B" w:rsidRDefault="0072762B">
            <w:pPr>
              <w:pStyle w:val="TableParagraph"/>
              <w:spacing w:before="29"/>
              <w:rPr>
                <w:rFonts w:ascii="Arial"/>
                <w:b/>
              </w:rPr>
            </w:pPr>
          </w:p>
          <w:p w:rsidR="0072762B" w:rsidRDefault="00314B39">
            <w:pPr>
              <w:pStyle w:val="TableParagraph"/>
              <w:ind w:left="9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5"/>
              </w:rPr>
              <w:t>10</w:t>
            </w:r>
          </w:p>
        </w:tc>
        <w:tc>
          <w:tcPr>
            <w:tcW w:w="851" w:type="dxa"/>
          </w:tcPr>
          <w:p w:rsidR="0072762B" w:rsidRDefault="0072762B">
            <w:pPr>
              <w:pStyle w:val="TableParagraph"/>
              <w:rPr>
                <w:rFonts w:ascii="Arial"/>
                <w:b/>
              </w:rPr>
            </w:pPr>
          </w:p>
          <w:p w:rsidR="0072762B" w:rsidRDefault="0072762B">
            <w:pPr>
              <w:pStyle w:val="TableParagraph"/>
              <w:spacing w:before="29"/>
              <w:rPr>
                <w:rFonts w:ascii="Arial"/>
                <w:b/>
              </w:rPr>
            </w:pPr>
          </w:p>
          <w:p w:rsidR="0072762B" w:rsidRDefault="00314B39">
            <w:pPr>
              <w:pStyle w:val="TableParagraph"/>
              <w:ind w:left="8"/>
              <w:jc w:val="center"/>
            </w:pPr>
            <w:r>
              <w:rPr>
                <w:spacing w:val="-5"/>
              </w:rPr>
              <w:t>BOB</w:t>
            </w:r>
          </w:p>
        </w:tc>
        <w:tc>
          <w:tcPr>
            <w:tcW w:w="4537" w:type="dxa"/>
          </w:tcPr>
          <w:p w:rsidR="0072762B" w:rsidRDefault="00314B39">
            <w:pPr>
              <w:pStyle w:val="TableParagraph"/>
              <w:spacing w:line="206" w:lineRule="exact"/>
              <w:ind w:left="3"/>
              <w:jc w:val="both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PAPEL</w:t>
            </w:r>
            <w:r>
              <w:rPr>
                <w:rFonts w:ascii="Arial" w:hAnsi="Arial"/>
                <w:b/>
                <w:spacing w:val="34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GRAU</w:t>
            </w:r>
            <w:r>
              <w:rPr>
                <w:rFonts w:ascii="Arial" w:hAnsi="Arial"/>
                <w:b/>
                <w:spacing w:val="36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CIRÚRGICO</w:t>
            </w:r>
            <w:r>
              <w:rPr>
                <w:rFonts w:ascii="Arial" w:hAnsi="Arial"/>
                <w:b/>
                <w:spacing w:val="36"/>
                <w:sz w:val="18"/>
              </w:rPr>
              <w:t xml:space="preserve"> </w:t>
            </w:r>
            <w:proofErr w:type="gramStart"/>
            <w:r>
              <w:rPr>
                <w:rFonts w:ascii="Arial" w:hAnsi="Arial"/>
                <w:b/>
                <w:sz w:val="18"/>
              </w:rPr>
              <w:t>200MM</w:t>
            </w:r>
            <w:proofErr w:type="gramEnd"/>
            <w:r>
              <w:rPr>
                <w:rFonts w:ascii="Arial" w:hAnsi="Arial"/>
                <w:b/>
                <w:spacing w:val="3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X</w:t>
            </w:r>
            <w:r>
              <w:rPr>
                <w:rFonts w:ascii="Arial" w:hAnsi="Arial"/>
                <w:b/>
                <w:spacing w:val="3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100M</w:t>
            </w:r>
            <w:r>
              <w:rPr>
                <w:rFonts w:ascii="Arial" w:hAnsi="Arial"/>
                <w:b/>
                <w:spacing w:val="36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-</w:t>
            </w:r>
            <w:r>
              <w:rPr>
                <w:rFonts w:ascii="Arial" w:hAnsi="Arial"/>
                <w:b/>
                <w:spacing w:val="33"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4"/>
                <w:sz w:val="18"/>
              </w:rPr>
              <w:t>PARA</w:t>
            </w:r>
          </w:p>
          <w:p w:rsidR="0072762B" w:rsidRDefault="00314B39">
            <w:pPr>
              <w:pStyle w:val="TableParagraph"/>
              <w:ind w:left="3" w:right="-15"/>
              <w:jc w:val="both"/>
              <w:rPr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ESTERELIZAÇÃO </w:t>
            </w:r>
            <w:r>
              <w:rPr>
                <w:sz w:val="18"/>
              </w:rPr>
              <w:t>Papel grau cirúrgico com superfície em papel cirúrgico e filme laminado (poliéster/polipropileno),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medindo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200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mm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100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m. Apresentado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em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bobina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lisa,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com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embalagem</w:t>
            </w:r>
            <w:r>
              <w:rPr>
                <w:spacing w:val="8"/>
                <w:sz w:val="18"/>
              </w:rPr>
              <w:t xml:space="preserve"> </w:t>
            </w:r>
            <w:proofErr w:type="gramStart"/>
            <w:r>
              <w:rPr>
                <w:spacing w:val="-2"/>
                <w:sz w:val="18"/>
              </w:rPr>
              <w:t>individual</w:t>
            </w:r>
            <w:proofErr w:type="gramEnd"/>
          </w:p>
          <w:p w:rsidR="0072762B" w:rsidRDefault="00314B39">
            <w:pPr>
              <w:pStyle w:val="TableParagraph"/>
              <w:spacing w:line="206" w:lineRule="exact"/>
              <w:ind w:left="3" w:right="-15"/>
              <w:jc w:val="both"/>
              <w:rPr>
                <w:sz w:val="18"/>
              </w:rPr>
            </w:pPr>
            <w:proofErr w:type="gramStart"/>
            <w:r>
              <w:rPr>
                <w:sz w:val="18"/>
              </w:rPr>
              <w:t>contendo</w:t>
            </w:r>
            <w:proofErr w:type="gramEnd"/>
            <w:r>
              <w:rPr>
                <w:sz w:val="18"/>
              </w:rPr>
              <w:t xml:space="preserve"> externamente dados de identificação,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validade, procedência e número do lote.</w:t>
            </w:r>
          </w:p>
        </w:tc>
        <w:tc>
          <w:tcPr>
            <w:tcW w:w="2980" w:type="dxa"/>
          </w:tcPr>
          <w:p w:rsidR="0072762B" w:rsidRDefault="0072762B">
            <w:pPr>
              <w:pStyle w:val="TableParagraph"/>
              <w:spacing w:before="183"/>
              <w:rPr>
                <w:rFonts w:ascii="Arial"/>
                <w:b/>
                <w:sz w:val="18"/>
              </w:rPr>
            </w:pPr>
          </w:p>
          <w:p w:rsidR="0072762B" w:rsidRDefault="00314B39">
            <w:pPr>
              <w:pStyle w:val="TableParagraph"/>
              <w:ind w:left="434" w:hanging="2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HOSPIFLEX,</w:t>
            </w:r>
            <w:r>
              <w:rPr>
                <w:rFonts w:ascii="Arial"/>
                <w:b/>
                <w:spacing w:val="-15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POLLITEX,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CIEX, SIMILAR OU SUPERIOR.</w:t>
            </w:r>
          </w:p>
        </w:tc>
      </w:tr>
    </w:tbl>
    <w:p w:rsidR="0072762B" w:rsidRDefault="0072762B">
      <w:pPr>
        <w:pStyle w:val="Corpodetexto"/>
        <w:jc w:val="left"/>
        <w:rPr>
          <w:rFonts w:ascii="Arial"/>
          <w:b/>
        </w:rPr>
      </w:pPr>
    </w:p>
    <w:p w:rsidR="0072762B" w:rsidRDefault="0072762B">
      <w:pPr>
        <w:pStyle w:val="Corpodetexto"/>
        <w:spacing w:before="241"/>
        <w:jc w:val="left"/>
        <w:rPr>
          <w:rFonts w:ascii="Arial"/>
          <w:b/>
        </w:rPr>
      </w:pPr>
    </w:p>
    <w:p w:rsidR="0072762B" w:rsidRDefault="00314B39">
      <w:pPr>
        <w:pStyle w:val="Ttulo1"/>
        <w:numPr>
          <w:ilvl w:val="0"/>
          <w:numId w:val="10"/>
        </w:numPr>
        <w:tabs>
          <w:tab w:val="left" w:pos="991"/>
        </w:tabs>
        <w:spacing w:before="1"/>
        <w:ind w:left="991" w:hanging="281"/>
        <w:jc w:val="left"/>
      </w:pPr>
      <w:r>
        <w:t>CONDIÇÕES</w:t>
      </w:r>
      <w:r>
        <w:rPr>
          <w:spacing w:val="-4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PRAZO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ENTREGA</w:t>
      </w:r>
    </w:p>
    <w:p w:rsidR="0072762B" w:rsidRDefault="0072762B">
      <w:pPr>
        <w:pStyle w:val="Corpodetexto"/>
        <w:spacing w:before="50"/>
        <w:jc w:val="left"/>
        <w:rPr>
          <w:rFonts w:ascii="Arial"/>
          <w:b/>
        </w:rPr>
      </w:pPr>
    </w:p>
    <w:p w:rsidR="0072762B" w:rsidRDefault="00314B39">
      <w:pPr>
        <w:pStyle w:val="PargrafodaLista"/>
        <w:numPr>
          <w:ilvl w:val="1"/>
          <w:numId w:val="10"/>
        </w:numPr>
        <w:tabs>
          <w:tab w:val="left" w:pos="1274"/>
          <w:tab w:val="left" w:pos="1276"/>
        </w:tabs>
        <w:spacing w:line="360" w:lineRule="auto"/>
        <w:ind w:left="1276" w:right="835" w:hanging="425"/>
        <w:jc w:val="both"/>
        <w:rPr>
          <w:sz w:val="24"/>
        </w:rPr>
      </w:pPr>
      <w:r>
        <w:rPr>
          <w:sz w:val="24"/>
        </w:rPr>
        <w:t>O produto deverá ser entregue no prazo de até 15 (quinze) dias úteis de acordo com a solicitação formal do órgão (EMPENHO);</w:t>
      </w:r>
    </w:p>
    <w:p w:rsidR="0072762B" w:rsidRDefault="00314B39">
      <w:pPr>
        <w:pStyle w:val="PargrafodaLista"/>
        <w:numPr>
          <w:ilvl w:val="1"/>
          <w:numId w:val="10"/>
        </w:numPr>
        <w:tabs>
          <w:tab w:val="left" w:pos="1274"/>
          <w:tab w:val="left" w:pos="1276"/>
        </w:tabs>
        <w:spacing w:before="190" w:line="360" w:lineRule="auto"/>
        <w:ind w:left="1276" w:right="832" w:hanging="425"/>
        <w:jc w:val="both"/>
        <w:rPr>
          <w:sz w:val="24"/>
        </w:rPr>
      </w:pPr>
      <w:r>
        <w:rPr>
          <w:rFonts w:ascii="Arial" w:hAnsi="Arial"/>
          <w:b/>
          <w:sz w:val="24"/>
        </w:rPr>
        <w:t>ENDEREÇO DE ENTREGA: Almoxarifado da Saúde, na Rua Zeila Aparecida Moreno, nº 500. Bairro Wady Zugaiar, Palmital – São Paulo, das 8h</w:t>
      </w:r>
      <w:r>
        <w:rPr>
          <w:rFonts w:ascii="Arial" w:hAnsi="Arial"/>
          <w:b/>
          <w:sz w:val="24"/>
        </w:rPr>
        <w:t xml:space="preserve"> às 11h e das 13h às 16h</w:t>
      </w:r>
      <w:r>
        <w:rPr>
          <w:sz w:val="24"/>
        </w:rPr>
        <w:t xml:space="preserve">, correndo por conta da empresa vencedora as despesas de embalagem, seguros, transporte, tributos, encargos trabalhistas, previdenciários e outros, se existentes, decorrentes do </w:t>
      </w:r>
      <w:r>
        <w:rPr>
          <w:spacing w:val="-2"/>
          <w:sz w:val="24"/>
        </w:rPr>
        <w:t>fornecimento.</w:t>
      </w:r>
    </w:p>
    <w:p w:rsidR="0072762B" w:rsidRDefault="00314B39">
      <w:pPr>
        <w:pStyle w:val="PargrafodaLista"/>
        <w:numPr>
          <w:ilvl w:val="1"/>
          <w:numId w:val="10"/>
        </w:numPr>
        <w:tabs>
          <w:tab w:val="left" w:pos="1274"/>
          <w:tab w:val="left" w:pos="1276"/>
        </w:tabs>
        <w:spacing w:before="190" w:line="360" w:lineRule="auto"/>
        <w:ind w:left="1276" w:right="844" w:hanging="425"/>
        <w:jc w:val="both"/>
        <w:rPr>
          <w:sz w:val="24"/>
        </w:rPr>
      </w:pPr>
      <w:r>
        <w:rPr>
          <w:sz w:val="24"/>
        </w:rPr>
        <w:t>O prazo de garantia dos serviços deverá ser de, no mínimo, 03 (três) meses, contados a partir da data de entrega, ressalvados as garantias especiais inseridas nas garantias descritivas dos itens adquiridos.</w:t>
      </w:r>
    </w:p>
    <w:p w:rsidR="0072762B" w:rsidRDefault="00314B39">
      <w:pPr>
        <w:pStyle w:val="PargrafodaLista"/>
        <w:numPr>
          <w:ilvl w:val="1"/>
          <w:numId w:val="10"/>
        </w:numPr>
        <w:tabs>
          <w:tab w:val="left" w:pos="1274"/>
          <w:tab w:val="left" w:pos="1276"/>
        </w:tabs>
        <w:spacing w:before="188" w:line="360" w:lineRule="auto"/>
        <w:ind w:left="1276" w:right="841" w:hanging="425"/>
        <w:jc w:val="both"/>
        <w:rPr>
          <w:sz w:val="24"/>
        </w:rPr>
      </w:pPr>
      <w:r>
        <w:rPr>
          <w:sz w:val="24"/>
        </w:rPr>
        <w:t>Não será aceito o objeto por estar</w:t>
      </w:r>
      <w:r>
        <w:rPr>
          <w:spacing w:val="-2"/>
          <w:sz w:val="24"/>
        </w:rPr>
        <w:t xml:space="preserve"> </w:t>
      </w:r>
      <w:r>
        <w:rPr>
          <w:sz w:val="24"/>
        </w:rPr>
        <w:t>em desacordo c</w:t>
      </w:r>
      <w:r>
        <w:rPr>
          <w:sz w:val="24"/>
        </w:rPr>
        <w:t>om o Termo de Referência, será comunicado à empresa adjudicatária, para que proceda a respectiva e imediata refeita, para que se possa adequar o solicitado, de forma a atender àquilo que efetivamente se pretendia contratar.</w:t>
      </w:r>
    </w:p>
    <w:p w:rsidR="0072762B" w:rsidRDefault="00314B39">
      <w:pPr>
        <w:pStyle w:val="PargrafodaLista"/>
        <w:numPr>
          <w:ilvl w:val="1"/>
          <w:numId w:val="10"/>
        </w:numPr>
        <w:tabs>
          <w:tab w:val="left" w:pos="1274"/>
          <w:tab w:val="left" w:pos="1276"/>
        </w:tabs>
        <w:spacing w:before="191" w:line="360" w:lineRule="auto"/>
        <w:ind w:left="1276" w:right="834" w:hanging="425"/>
        <w:jc w:val="both"/>
        <w:rPr>
          <w:sz w:val="24"/>
        </w:rPr>
      </w:pPr>
      <w:r>
        <w:rPr>
          <w:sz w:val="24"/>
        </w:rPr>
        <w:t>O recebimento provisório ou defi</w:t>
      </w:r>
      <w:r>
        <w:rPr>
          <w:sz w:val="24"/>
        </w:rPr>
        <w:t xml:space="preserve">nitivo do objeto </w:t>
      </w:r>
      <w:r>
        <w:rPr>
          <w:rFonts w:ascii="Arial" w:hAnsi="Arial"/>
          <w:b/>
          <w:sz w:val="24"/>
        </w:rPr>
        <w:t xml:space="preserve">não exclui a responsabilidade da contratada </w:t>
      </w:r>
      <w:r>
        <w:rPr>
          <w:sz w:val="24"/>
        </w:rPr>
        <w:t>pelos prejuízos resultantes da incorreta execução do objeto contratado.</w:t>
      </w:r>
    </w:p>
    <w:p w:rsidR="0072762B" w:rsidRDefault="0072762B">
      <w:pPr>
        <w:pStyle w:val="PargrafodaLista"/>
        <w:spacing w:line="360" w:lineRule="auto"/>
        <w:rPr>
          <w:sz w:val="24"/>
        </w:rPr>
        <w:sectPr w:rsidR="0072762B">
          <w:pgSz w:w="11910" w:h="16840"/>
          <w:pgMar w:top="1600" w:right="425" w:bottom="1620" w:left="992" w:header="594" w:footer="1427" w:gutter="0"/>
          <w:cols w:space="720"/>
        </w:sectPr>
      </w:pPr>
    </w:p>
    <w:p w:rsidR="0072762B" w:rsidRDefault="00314B39">
      <w:pPr>
        <w:pStyle w:val="PargrafodaLista"/>
        <w:numPr>
          <w:ilvl w:val="1"/>
          <w:numId w:val="10"/>
        </w:numPr>
        <w:tabs>
          <w:tab w:val="left" w:pos="1274"/>
          <w:tab w:val="left" w:pos="1276"/>
        </w:tabs>
        <w:spacing w:before="89" w:line="360" w:lineRule="auto"/>
        <w:ind w:left="1276" w:right="842" w:hanging="425"/>
        <w:jc w:val="both"/>
        <w:rPr>
          <w:sz w:val="24"/>
        </w:rPr>
      </w:pPr>
      <w:r>
        <w:rPr>
          <w:w w:val="110"/>
          <w:sz w:val="24"/>
        </w:rPr>
        <w:lastRenderedPageBreak/>
        <w:t>A</w:t>
      </w:r>
      <w:r>
        <w:rPr>
          <w:spacing w:val="-4"/>
          <w:w w:val="110"/>
          <w:sz w:val="24"/>
        </w:rPr>
        <w:t xml:space="preserve"> </w:t>
      </w:r>
      <w:r>
        <w:rPr>
          <w:w w:val="110"/>
          <w:sz w:val="24"/>
        </w:rPr>
        <w:t>contratada</w:t>
      </w:r>
      <w:r>
        <w:rPr>
          <w:spacing w:val="-4"/>
          <w:w w:val="110"/>
          <w:sz w:val="24"/>
        </w:rPr>
        <w:t xml:space="preserve"> </w:t>
      </w:r>
      <w:r>
        <w:rPr>
          <w:w w:val="110"/>
          <w:sz w:val="24"/>
        </w:rPr>
        <w:t>deverá</w:t>
      </w:r>
      <w:r>
        <w:rPr>
          <w:spacing w:val="-2"/>
          <w:w w:val="110"/>
          <w:sz w:val="24"/>
        </w:rPr>
        <w:t xml:space="preserve"> </w:t>
      </w:r>
      <w:r>
        <w:rPr>
          <w:w w:val="110"/>
          <w:sz w:val="24"/>
        </w:rPr>
        <w:t>anexar,</w:t>
      </w:r>
      <w:r>
        <w:rPr>
          <w:spacing w:val="-3"/>
          <w:w w:val="110"/>
          <w:sz w:val="24"/>
        </w:rPr>
        <w:t xml:space="preserve"> </w:t>
      </w:r>
      <w:r>
        <w:rPr>
          <w:w w:val="110"/>
          <w:sz w:val="24"/>
        </w:rPr>
        <w:t>quando</w:t>
      </w:r>
      <w:r>
        <w:rPr>
          <w:spacing w:val="-4"/>
          <w:w w:val="110"/>
          <w:sz w:val="24"/>
        </w:rPr>
        <w:t xml:space="preserve"> </w:t>
      </w:r>
      <w:r>
        <w:rPr>
          <w:w w:val="110"/>
          <w:sz w:val="24"/>
        </w:rPr>
        <w:t>da entrega</w:t>
      </w:r>
      <w:r>
        <w:rPr>
          <w:spacing w:val="-4"/>
          <w:w w:val="110"/>
          <w:sz w:val="24"/>
        </w:rPr>
        <w:t xml:space="preserve"> </w:t>
      </w:r>
      <w:r>
        <w:rPr>
          <w:w w:val="110"/>
          <w:sz w:val="24"/>
        </w:rPr>
        <w:t>do</w:t>
      </w:r>
      <w:r>
        <w:rPr>
          <w:spacing w:val="-4"/>
          <w:w w:val="110"/>
          <w:sz w:val="24"/>
        </w:rPr>
        <w:t xml:space="preserve"> </w:t>
      </w:r>
      <w:r>
        <w:rPr>
          <w:w w:val="110"/>
          <w:sz w:val="24"/>
        </w:rPr>
        <w:t>objeto,</w:t>
      </w:r>
      <w:r>
        <w:rPr>
          <w:spacing w:val="-3"/>
          <w:w w:val="110"/>
          <w:sz w:val="24"/>
        </w:rPr>
        <w:t xml:space="preserve"> </w:t>
      </w:r>
      <w:r>
        <w:rPr>
          <w:w w:val="110"/>
          <w:sz w:val="24"/>
        </w:rPr>
        <w:t>a</w:t>
      </w:r>
      <w:r>
        <w:rPr>
          <w:spacing w:val="-4"/>
          <w:w w:val="110"/>
          <w:sz w:val="24"/>
        </w:rPr>
        <w:t xml:space="preserve"> </w:t>
      </w:r>
      <w:r>
        <w:rPr>
          <w:w w:val="110"/>
          <w:sz w:val="24"/>
        </w:rPr>
        <w:t>respectiva nota fiscal, na qual deve haver ref</w:t>
      </w:r>
      <w:r>
        <w:rPr>
          <w:w w:val="110"/>
          <w:sz w:val="24"/>
        </w:rPr>
        <w:t>erência ao processo de compra e à nota de empenho, além de constar o objeto da presente aquisição/serviço com seus valores correspondentes;</w:t>
      </w:r>
    </w:p>
    <w:p w:rsidR="0072762B" w:rsidRDefault="00314B39">
      <w:pPr>
        <w:pStyle w:val="PargrafodaLista"/>
        <w:numPr>
          <w:ilvl w:val="1"/>
          <w:numId w:val="10"/>
        </w:numPr>
        <w:tabs>
          <w:tab w:val="left" w:pos="1274"/>
          <w:tab w:val="left" w:pos="1276"/>
        </w:tabs>
        <w:spacing w:before="190" w:line="360" w:lineRule="auto"/>
        <w:ind w:left="1276" w:right="837" w:hanging="425"/>
        <w:jc w:val="both"/>
        <w:rPr>
          <w:sz w:val="24"/>
        </w:rPr>
      </w:pPr>
      <w:r>
        <w:rPr>
          <w:sz w:val="24"/>
        </w:rPr>
        <w:t>Se disser respeito à especificação, rejeitá-lo no todo ou em parte, determinando sua refeita, sem prejuizo das penal</w:t>
      </w:r>
      <w:r>
        <w:rPr>
          <w:sz w:val="24"/>
        </w:rPr>
        <w:t>idades cabíveis, no prazo máximo de 48 (quarenta e oito) horas, contados da notificação por escrito, mantidos os termos de negociação contratados inicialmente.</w:t>
      </w:r>
    </w:p>
    <w:p w:rsidR="0072762B" w:rsidRDefault="00314B39">
      <w:pPr>
        <w:pStyle w:val="PargrafodaLista"/>
        <w:numPr>
          <w:ilvl w:val="1"/>
          <w:numId w:val="10"/>
        </w:numPr>
        <w:tabs>
          <w:tab w:val="left" w:pos="1274"/>
          <w:tab w:val="left" w:pos="1276"/>
        </w:tabs>
        <w:spacing w:before="188" w:line="360" w:lineRule="auto"/>
        <w:ind w:left="1276" w:right="832" w:hanging="425"/>
        <w:jc w:val="both"/>
        <w:rPr>
          <w:sz w:val="24"/>
        </w:rPr>
      </w:pPr>
      <w:r>
        <w:rPr>
          <w:sz w:val="24"/>
        </w:rPr>
        <w:t>Se disser respeito à diferença de quantidade e qualidade ou de partes, determinar sua complement</w:t>
      </w:r>
      <w:r>
        <w:rPr>
          <w:sz w:val="24"/>
        </w:rPr>
        <w:t>ação, sem prejuizo das penalidades cabíveis, no prazo máximo de 48 (quarenta e oito) horas, contados da notificação por escrito, mantidos os termos de negociação contratados</w:t>
      </w:r>
      <w:r>
        <w:rPr>
          <w:spacing w:val="-5"/>
          <w:sz w:val="24"/>
        </w:rPr>
        <w:t xml:space="preserve"> </w:t>
      </w:r>
      <w:r>
        <w:rPr>
          <w:sz w:val="24"/>
        </w:rPr>
        <w:t>inicialmente.</w:t>
      </w:r>
    </w:p>
    <w:p w:rsidR="0072762B" w:rsidRDefault="0072762B">
      <w:pPr>
        <w:pStyle w:val="Corpodetexto"/>
        <w:jc w:val="left"/>
      </w:pPr>
    </w:p>
    <w:p w:rsidR="0072762B" w:rsidRDefault="0072762B">
      <w:pPr>
        <w:pStyle w:val="Corpodetexto"/>
        <w:spacing w:before="240"/>
        <w:jc w:val="left"/>
      </w:pPr>
    </w:p>
    <w:p w:rsidR="0072762B" w:rsidRDefault="00314B39">
      <w:pPr>
        <w:pStyle w:val="Ttulo1"/>
        <w:numPr>
          <w:ilvl w:val="0"/>
          <w:numId w:val="10"/>
        </w:numPr>
        <w:tabs>
          <w:tab w:val="left" w:pos="1276"/>
        </w:tabs>
        <w:ind w:left="1276" w:hanging="425"/>
        <w:jc w:val="left"/>
      </w:pPr>
      <w:r>
        <w:t>DA</w:t>
      </w:r>
      <w:r>
        <w:rPr>
          <w:spacing w:val="-3"/>
        </w:rPr>
        <w:t xml:space="preserve"> </w:t>
      </w:r>
      <w:r>
        <w:t>CLASSIFICAÇÃO</w:t>
      </w:r>
      <w:r>
        <w:rPr>
          <w:spacing w:val="-2"/>
        </w:rPr>
        <w:t xml:space="preserve"> </w:t>
      </w:r>
      <w:r>
        <w:t xml:space="preserve">DO </w:t>
      </w:r>
      <w:r>
        <w:rPr>
          <w:spacing w:val="-2"/>
        </w:rPr>
        <w:t>PROCESSO</w:t>
      </w:r>
    </w:p>
    <w:p w:rsidR="0072762B" w:rsidRDefault="0072762B">
      <w:pPr>
        <w:pStyle w:val="Corpodetexto"/>
        <w:spacing w:before="53"/>
        <w:jc w:val="left"/>
        <w:rPr>
          <w:rFonts w:ascii="Arial"/>
          <w:b/>
        </w:rPr>
      </w:pPr>
    </w:p>
    <w:p w:rsidR="0072762B" w:rsidRDefault="00314B39">
      <w:pPr>
        <w:pStyle w:val="PargrafodaLista"/>
        <w:numPr>
          <w:ilvl w:val="1"/>
          <w:numId w:val="10"/>
        </w:numPr>
        <w:tabs>
          <w:tab w:val="left" w:pos="1274"/>
          <w:tab w:val="left" w:pos="1276"/>
        </w:tabs>
        <w:spacing w:line="360" w:lineRule="auto"/>
        <w:ind w:left="1276" w:right="839" w:hanging="425"/>
        <w:jc w:val="both"/>
        <w:rPr>
          <w:sz w:val="24"/>
        </w:rPr>
      </w:pPr>
      <w:r>
        <w:rPr>
          <w:sz w:val="24"/>
        </w:rPr>
        <w:t>Os itens têm natureza de bens comuns, tendo em vista que seus padrões de desempenho e qualidade podem ser objetivamente definidos pelo edital, por meio de especificações usuais de mercado, nos termos do art. 6º, inciso XIII, da Lei Federal nº 14.133/2021.</w:t>
      </w:r>
    </w:p>
    <w:p w:rsidR="0072762B" w:rsidRDefault="0072762B">
      <w:pPr>
        <w:pStyle w:val="Corpodetexto"/>
        <w:jc w:val="left"/>
      </w:pPr>
    </w:p>
    <w:p w:rsidR="0072762B" w:rsidRDefault="0072762B">
      <w:pPr>
        <w:pStyle w:val="Corpodetexto"/>
        <w:spacing w:before="238"/>
        <w:jc w:val="left"/>
      </w:pPr>
    </w:p>
    <w:p w:rsidR="0072762B" w:rsidRDefault="00314B39">
      <w:pPr>
        <w:pStyle w:val="Ttulo1"/>
        <w:numPr>
          <w:ilvl w:val="0"/>
          <w:numId w:val="10"/>
        </w:numPr>
        <w:tabs>
          <w:tab w:val="left" w:pos="1276"/>
        </w:tabs>
        <w:ind w:left="1276" w:hanging="425"/>
        <w:jc w:val="left"/>
      </w:pPr>
      <w:r>
        <w:t>DA</w:t>
      </w:r>
      <w:r>
        <w:rPr>
          <w:spacing w:val="-11"/>
        </w:rPr>
        <w:t xml:space="preserve"> </w:t>
      </w:r>
      <w:r>
        <w:t>FUNDAMENTAÇÃO</w:t>
      </w:r>
      <w:r>
        <w:rPr>
          <w:spacing w:val="-9"/>
        </w:rPr>
        <w:t xml:space="preserve"> </w:t>
      </w:r>
      <w:r>
        <w:rPr>
          <w:spacing w:val="-2"/>
        </w:rPr>
        <w:t>LEGAL</w:t>
      </w:r>
    </w:p>
    <w:p w:rsidR="0072762B" w:rsidRDefault="0072762B">
      <w:pPr>
        <w:pStyle w:val="Corpodetexto"/>
        <w:spacing w:before="53"/>
        <w:jc w:val="left"/>
        <w:rPr>
          <w:rFonts w:ascii="Arial"/>
          <w:b/>
        </w:rPr>
      </w:pPr>
    </w:p>
    <w:p w:rsidR="0072762B" w:rsidRDefault="00314B39">
      <w:pPr>
        <w:pStyle w:val="PargrafodaLista"/>
        <w:numPr>
          <w:ilvl w:val="1"/>
          <w:numId w:val="10"/>
        </w:numPr>
        <w:tabs>
          <w:tab w:val="left" w:pos="1274"/>
          <w:tab w:val="left" w:pos="1276"/>
        </w:tabs>
        <w:spacing w:line="360" w:lineRule="auto"/>
        <w:ind w:left="1276" w:right="843" w:hanging="425"/>
        <w:jc w:val="both"/>
        <w:rPr>
          <w:sz w:val="24"/>
        </w:rPr>
      </w:pPr>
      <w:r>
        <w:rPr>
          <w:sz w:val="24"/>
        </w:rPr>
        <w:t>O objeto deste Termo de Referência observará as normas e procedimentos</w:t>
      </w:r>
      <w:r>
        <w:rPr>
          <w:spacing w:val="40"/>
          <w:sz w:val="24"/>
        </w:rPr>
        <w:t xml:space="preserve"> </w:t>
      </w:r>
      <w:r>
        <w:rPr>
          <w:sz w:val="24"/>
        </w:rPr>
        <w:t>da Lei nº 14.133/2021e suas alterações.</w:t>
      </w:r>
    </w:p>
    <w:p w:rsidR="0072762B" w:rsidRDefault="0072762B">
      <w:pPr>
        <w:pStyle w:val="Corpodetexto"/>
        <w:jc w:val="left"/>
      </w:pPr>
    </w:p>
    <w:p w:rsidR="0072762B" w:rsidRDefault="0072762B">
      <w:pPr>
        <w:pStyle w:val="Corpodetexto"/>
        <w:jc w:val="left"/>
      </w:pPr>
    </w:p>
    <w:p w:rsidR="0072762B" w:rsidRDefault="0072762B">
      <w:pPr>
        <w:pStyle w:val="Corpodetexto"/>
        <w:spacing w:before="5"/>
        <w:jc w:val="left"/>
      </w:pPr>
    </w:p>
    <w:p w:rsidR="0072762B" w:rsidRDefault="00314B39">
      <w:pPr>
        <w:pStyle w:val="Ttulo1"/>
        <w:numPr>
          <w:ilvl w:val="0"/>
          <w:numId w:val="10"/>
        </w:numPr>
        <w:tabs>
          <w:tab w:val="left" w:pos="1302"/>
        </w:tabs>
        <w:ind w:hanging="564"/>
        <w:jc w:val="left"/>
      </w:pPr>
      <w:r>
        <w:t>OBRIGAÇÕES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CONTRATADA</w:t>
      </w:r>
    </w:p>
    <w:p w:rsidR="0072762B" w:rsidRDefault="0072762B">
      <w:pPr>
        <w:pStyle w:val="Corpodetexto"/>
        <w:spacing w:before="51"/>
        <w:jc w:val="left"/>
        <w:rPr>
          <w:rFonts w:ascii="Arial"/>
          <w:b/>
        </w:rPr>
      </w:pPr>
    </w:p>
    <w:p w:rsidR="0072762B" w:rsidRDefault="00314B39">
      <w:pPr>
        <w:pStyle w:val="PargrafodaLista"/>
        <w:numPr>
          <w:ilvl w:val="1"/>
          <w:numId w:val="10"/>
        </w:numPr>
        <w:tabs>
          <w:tab w:val="left" w:pos="1276"/>
        </w:tabs>
        <w:spacing w:line="360" w:lineRule="auto"/>
        <w:ind w:left="1276" w:right="849" w:hanging="425"/>
        <w:jc w:val="both"/>
        <w:rPr>
          <w:sz w:val="24"/>
        </w:rPr>
      </w:pPr>
      <w:r>
        <w:rPr>
          <w:w w:val="110"/>
          <w:sz w:val="24"/>
        </w:rPr>
        <w:t>Os proponentes assumem todos os custos de preparação e apresentação de seus documentos de</w:t>
      </w:r>
      <w:r>
        <w:rPr>
          <w:w w:val="110"/>
          <w:sz w:val="24"/>
        </w:rPr>
        <w:t xml:space="preserve"> habilitação e o Município não será,</w:t>
      </w:r>
      <w:proofErr w:type="gramStart"/>
      <w:r>
        <w:rPr>
          <w:spacing w:val="75"/>
          <w:w w:val="150"/>
          <w:sz w:val="24"/>
        </w:rPr>
        <w:t xml:space="preserve">  </w:t>
      </w:r>
      <w:proofErr w:type="gramEnd"/>
      <w:r>
        <w:rPr>
          <w:w w:val="110"/>
          <w:sz w:val="24"/>
        </w:rPr>
        <w:t>em</w:t>
      </w:r>
      <w:r>
        <w:rPr>
          <w:spacing w:val="76"/>
          <w:w w:val="150"/>
          <w:sz w:val="24"/>
        </w:rPr>
        <w:t xml:space="preserve">  </w:t>
      </w:r>
      <w:r>
        <w:rPr>
          <w:w w:val="110"/>
          <w:sz w:val="24"/>
        </w:rPr>
        <w:t>nenhum</w:t>
      </w:r>
      <w:r>
        <w:rPr>
          <w:spacing w:val="76"/>
          <w:w w:val="150"/>
          <w:sz w:val="24"/>
        </w:rPr>
        <w:t xml:space="preserve">  </w:t>
      </w:r>
      <w:r>
        <w:rPr>
          <w:w w:val="110"/>
          <w:sz w:val="24"/>
        </w:rPr>
        <w:t>caso,</w:t>
      </w:r>
      <w:r>
        <w:rPr>
          <w:spacing w:val="74"/>
          <w:w w:val="150"/>
          <w:sz w:val="24"/>
        </w:rPr>
        <w:t xml:space="preserve">  </w:t>
      </w:r>
      <w:r>
        <w:rPr>
          <w:w w:val="110"/>
          <w:sz w:val="24"/>
        </w:rPr>
        <w:t>responsável</w:t>
      </w:r>
      <w:r>
        <w:rPr>
          <w:spacing w:val="74"/>
          <w:w w:val="150"/>
          <w:sz w:val="24"/>
        </w:rPr>
        <w:t xml:space="preserve">  </w:t>
      </w:r>
      <w:r>
        <w:rPr>
          <w:w w:val="110"/>
          <w:sz w:val="24"/>
        </w:rPr>
        <w:t>por</w:t>
      </w:r>
      <w:r>
        <w:rPr>
          <w:spacing w:val="74"/>
          <w:w w:val="150"/>
          <w:sz w:val="24"/>
        </w:rPr>
        <w:t xml:space="preserve">  </w:t>
      </w:r>
      <w:r>
        <w:rPr>
          <w:w w:val="110"/>
          <w:sz w:val="24"/>
        </w:rPr>
        <w:t>esses</w:t>
      </w:r>
      <w:r>
        <w:rPr>
          <w:spacing w:val="75"/>
          <w:w w:val="150"/>
          <w:sz w:val="24"/>
        </w:rPr>
        <w:t xml:space="preserve">  </w:t>
      </w:r>
      <w:r>
        <w:rPr>
          <w:w w:val="110"/>
          <w:sz w:val="24"/>
        </w:rPr>
        <w:t>custos,</w:t>
      </w:r>
    </w:p>
    <w:p w:rsidR="0072762B" w:rsidRDefault="0072762B">
      <w:pPr>
        <w:pStyle w:val="PargrafodaLista"/>
        <w:spacing w:line="360" w:lineRule="auto"/>
        <w:rPr>
          <w:sz w:val="24"/>
        </w:rPr>
        <w:sectPr w:rsidR="0072762B">
          <w:pgSz w:w="11910" w:h="16840"/>
          <w:pgMar w:top="1600" w:right="425" w:bottom="1620" w:left="992" w:header="594" w:footer="1427" w:gutter="0"/>
          <w:cols w:space="720"/>
        </w:sectPr>
      </w:pPr>
    </w:p>
    <w:p w:rsidR="0072762B" w:rsidRDefault="00314B39">
      <w:pPr>
        <w:pStyle w:val="Corpodetexto"/>
        <w:spacing w:before="89"/>
        <w:ind w:left="106" w:right="132"/>
        <w:jc w:val="center"/>
      </w:pPr>
      <w:proofErr w:type="gramStart"/>
      <w:r>
        <w:rPr>
          <w:w w:val="110"/>
        </w:rPr>
        <w:lastRenderedPageBreak/>
        <w:t>independentemente</w:t>
      </w:r>
      <w:proofErr w:type="gramEnd"/>
      <w:r>
        <w:rPr>
          <w:spacing w:val="-7"/>
          <w:w w:val="110"/>
        </w:rPr>
        <w:t xml:space="preserve"> </w:t>
      </w:r>
      <w:r>
        <w:rPr>
          <w:w w:val="110"/>
        </w:rPr>
        <w:t>da</w:t>
      </w:r>
      <w:r>
        <w:rPr>
          <w:spacing w:val="-6"/>
          <w:w w:val="110"/>
        </w:rPr>
        <w:t xml:space="preserve"> </w:t>
      </w:r>
      <w:r>
        <w:rPr>
          <w:w w:val="110"/>
        </w:rPr>
        <w:t>condução</w:t>
      </w:r>
      <w:r>
        <w:rPr>
          <w:spacing w:val="-7"/>
          <w:w w:val="110"/>
        </w:rPr>
        <w:t xml:space="preserve"> </w:t>
      </w:r>
      <w:r>
        <w:rPr>
          <w:w w:val="110"/>
        </w:rPr>
        <w:t>ou</w:t>
      </w:r>
      <w:r>
        <w:rPr>
          <w:spacing w:val="-6"/>
          <w:w w:val="110"/>
        </w:rPr>
        <w:t xml:space="preserve"> </w:t>
      </w:r>
      <w:r>
        <w:rPr>
          <w:w w:val="110"/>
        </w:rPr>
        <w:t>do</w:t>
      </w:r>
      <w:r>
        <w:rPr>
          <w:spacing w:val="-7"/>
          <w:w w:val="110"/>
        </w:rPr>
        <w:t xml:space="preserve"> </w:t>
      </w:r>
      <w:r>
        <w:rPr>
          <w:w w:val="110"/>
        </w:rPr>
        <w:t>resultado</w:t>
      </w:r>
      <w:r>
        <w:rPr>
          <w:spacing w:val="-6"/>
          <w:w w:val="110"/>
        </w:rPr>
        <w:t xml:space="preserve"> </w:t>
      </w:r>
      <w:r>
        <w:rPr>
          <w:w w:val="110"/>
        </w:rPr>
        <w:t>do</w:t>
      </w:r>
      <w:r>
        <w:rPr>
          <w:spacing w:val="-6"/>
          <w:w w:val="110"/>
        </w:rPr>
        <w:t xml:space="preserve"> </w:t>
      </w:r>
      <w:r>
        <w:rPr>
          <w:spacing w:val="-2"/>
          <w:w w:val="110"/>
        </w:rPr>
        <w:t>procedimento.</w:t>
      </w:r>
    </w:p>
    <w:p w:rsidR="0072762B" w:rsidRDefault="0072762B">
      <w:pPr>
        <w:pStyle w:val="Corpodetexto"/>
        <w:spacing w:before="50"/>
        <w:jc w:val="left"/>
      </w:pPr>
    </w:p>
    <w:p w:rsidR="0072762B" w:rsidRDefault="00314B39">
      <w:pPr>
        <w:pStyle w:val="PargrafodaLista"/>
        <w:numPr>
          <w:ilvl w:val="1"/>
          <w:numId w:val="10"/>
        </w:numPr>
        <w:tabs>
          <w:tab w:val="left" w:pos="1276"/>
        </w:tabs>
        <w:spacing w:before="1" w:line="360" w:lineRule="auto"/>
        <w:ind w:left="1276" w:right="851" w:hanging="425"/>
        <w:jc w:val="both"/>
        <w:rPr>
          <w:sz w:val="24"/>
        </w:rPr>
      </w:pPr>
      <w:r>
        <w:rPr>
          <w:w w:val="110"/>
          <w:sz w:val="24"/>
        </w:rPr>
        <w:t>Os proponentes são responsáveis pela fidelidade e legitimidade das informações e dos</w:t>
      </w:r>
      <w:r>
        <w:rPr>
          <w:w w:val="110"/>
          <w:sz w:val="24"/>
        </w:rPr>
        <w:t xml:space="preserve"> documentos apresentados em qualquer fase do </w:t>
      </w:r>
      <w:r>
        <w:rPr>
          <w:spacing w:val="-2"/>
          <w:w w:val="110"/>
          <w:sz w:val="24"/>
        </w:rPr>
        <w:t>procedimento.</w:t>
      </w:r>
    </w:p>
    <w:p w:rsidR="0072762B" w:rsidRDefault="00314B39">
      <w:pPr>
        <w:pStyle w:val="PargrafodaLista"/>
        <w:numPr>
          <w:ilvl w:val="1"/>
          <w:numId w:val="10"/>
        </w:numPr>
        <w:tabs>
          <w:tab w:val="left" w:pos="1276"/>
        </w:tabs>
        <w:spacing w:before="188" w:line="360" w:lineRule="auto"/>
        <w:ind w:left="1276" w:right="847" w:hanging="425"/>
        <w:jc w:val="both"/>
        <w:rPr>
          <w:sz w:val="24"/>
        </w:rPr>
      </w:pPr>
      <w:r>
        <w:rPr>
          <w:w w:val="110"/>
          <w:sz w:val="24"/>
        </w:rPr>
        <w:t xml:space="preserve">Responsabilizar-se pelos encargos trabalhistas, sociais, previdenciários, fiscais e comerciais resultantes da execução do </w:t>
      </w:r>
      <w:r>
        <w:rPr>
          <w:spacing w:val="-2"/>
          <w:w w:val="110"/>
          <w:sz w:val="24"/>
        </w:rPr>
        <w:t>fornecimento;</w:t>
      </w:r>
    </w:p>
    <w:p w:rsidR="0072762B" w:rsidRDefault="00314B39">
      <w:pPr>
        <w:pStyle w:val="PargrafodaLista"/>
        <w:numPr>
          <w:ilvl w:val="1"/>
          <w:numId w:val="10"/>
        </w:numPr>
        <w:tabs>
          <w:tab w:val="left" w:pos="1276"/>
        </w:tabs>
        <w:spacing w:before="192" w:line="360" w:lineRule="auto"/>
        <w:ind w:left="1276" w:right="850" w:hanging="425"/>
        <w:jc w:val="both"/>
        <w:rPr>
          <w:sz w:val="24"/>
        </w:rPr>
      </w:pPr>
      <w:r>
        <w:rPr>
          <w:w w:val="110"/>
          <w:sz w:val="24"/>
        </w:rPr>
        <w:t>Assumir integral responsabilidade pelos danos causados, incls</w:t>
      </w:r>
      <w:r>
        <w:rPr>
          <w:w w:val="110"/>
          <w:sz w:val="24"/>
        </w:rPr>
        <w:t>uive a terceiros, por seus empregados, inclusive por acidentes, mortes, perdas ou destruições, furtos comprovados, isentando a Prefeitura Municipal de Palmital de todas e quaisquer reclamações que possam advir, devendo proceder aos reparos necessários ou a</w:t>
      </w:r>
      <w:r>
        <w:rPr>
          <w:w w:val="110"/>
          <w:sz w:val="24"/>
        </w:rPr>
        <w:t>o pagamento de indenização correspondente;</w:t>
      </w:r>
    </w:p>
    <w:p w:rsidR="0072762B" w:rsidRDefault="00314B39">
      <w:pPr>
        <w:pStyle w:val="PargrafodaLista"/>
        <w:numPr>
          <w:ilvl w:val="1"/>
          <w:numId w:val="10"/>
        </w:numPr>
        <w:tabs>
          <w:tab w:val="left" w:pos="1276"/>
        </w:tabs>
        <w:spacing w:before="187" w:line="360" w:lineRule="auto"/>
        <w:ind w:left="1276" w:right="849" w:hanging="425"/>
        <w:jc w:val="both"/>
        <w:rPr>
          <w:sz w:val="24"/>
        </w:rPr>
      </w:pPr>
      <w:r>
        <w:rPr>
          <w:w w:val="110"/>
          <w:sz w:val="24"/>
        </w:rPr>
        <w:t>Comunicar ao contratante, por escrito, qualquer anormalidade</w:t>
      </w:r>
      <w:r>
        <w:rPr>
          <w:spacing w:val="40"/>
          <w:w w:val="110"/>
          <w:sz w:val="24"/>
        </w:rPr>
        <w:t xml:space="preserve"> </w:t>
      </w:r>
      <w:r>
        <w:rPr>
          <w:w w:val="110"/>
          <w:sz w:val="24"/>
        </w:rPr>
        <w:t>referente à execução do serviço/produto, bem como atender prontamente as suas observações e exigências e prestar os esclarecimentos solicitados;</w:t>
      </w:r>
    </w:p>
    <w:p w:rsidR="0072762B" w:rsidRDefault="00314B39">
      <w:pPr>
        <w:pStyle w:val="PargrafodaLista"/>
        <w:numPr>
          <w:ilvl w:val="1"/>
          <w:numId w:val="10"/>
        </w:numPr>
        <w:tabs>
          <w:tab w:val="left" w:pos="1276"/>
        </w:tabs>
        <w:spacing w:before="190" w:line="360" w:lineRule="auto"/>
        <w:ind w:left="1276" w:right="848" w:hanging="425"/>
        <w:jc w:val="both"/>
        <w:rPr>
          <w:sz w:val="24"/>
        </w:rPr>
      </w:pPr>
      <w:r>
        <w:rPr>
          <w:w w:val="110"/>
          <w:sz w:val="24"/>
        </w:rPr>
        <w:t>Manter</w:t>
      </w:r>
      <w:r>
        <w:rPr>
          <w:w w:val="110"/>
          <w:sz w:val="24"/>
        </w:rPr>
        <w:t xml:space="preserve"> sigilo, sobre pena de responsabilidade civil, penal e administrativa, sobre todo e qualquer assunto de interesse do</w:t>
      </w:r>
      <w:r>
        <w:rPr>
          <w:spacing w:val="40"/>
          <w:w w:val="110"/>
          <w:sz w:val="24"/>
        </w:rPr>
        <w:t xml:space="preserve"> </w:t>
      </w:r>
      <w:r>
        <w:rPr>
          <w:w w:val="110"/>
          <w:sz w:val="24"/>
        </w:rPr>
        <w:t>Municipio de Palmital ou de terceiros, de que tomar conhecimento em razão da execução do objeto desse contrato, devendo orientar seus empre</w:t>
      </w:r>
      <w:r>
        <w:rPr>
          <w:w w:val="110"/>
          <w:sz w:val="24"/>
        </w:rPr>
        <w:t>gados nesse sentido;</w:t>
      </w:r>
    </w:p>
    <w:p w:rsidR="0072762B" w:rsidRDefault="00314B39">
      <w:pPr>
        <w:pStyle w:val="PargrafodaLista"/>
        <w:numPr>
          <w:ilvl w:val="1"/>
          <w:numId w:val="10"/>
        </w:numPr>
        <w:tabs>
          <w:tab w:val="left" w:pos="1276"/>
        </w:tabs>
        <w:spacing w:before="189" w:line="360" w:lineRule="auto"/>
        <w:ind w:left="1276" w:right="839" w:hanging="425"/>
        <w:jc w:val="both"/>
        <w:rPr>
          <w:sz w:val="24"/>
        </w:rPr>
      </w:pPr>
      <w:r>
        <w:rPr>
          <w:w w:val="110"/>
          <w:sz w:val="24"/>
        </w:rPr>
        <w:t>Selecionar e preparar rigorosamente os empregados, instruindo-os a tratar com urbanidade e respeito todas as pessoas presentes nas dependências do CONTRATANTE e de suas unidades, onde entregar o material/prestar serviço;</w:t>
      </w:r>
    </w:p>
    <w:p w:rsidR="0072762B" w:rsidRDefault="00314B39">
      <w:pPr>
        <w:pStyle w:val="PargrafodaLista"/>
        <w:numPr>
          <w:ilvl w:val="1"/>
          <w:numId w:val="10"/>
        </w:numPr>
        <w:tabs>
          <w:tab w:val="left" w:pos="1276"/>
        </w:tabs>
        <w:spacing w:before="190" w:line="360" w:lineRule="auto"/>
        <w:ind w:left="1276" w:right="841" w:hanging="425"/>
        <w:jc w:val="both"/>
        <w:rPr>
          <w:sz w:val="24"/>
        </w:rPr>
      </w:pPr>
      <w:r>
        <w:rPr>
          <w:w w:val="110"/>
          <w:sz w:val="24"/>
        </w:rPr>
        <w:t>Manter a disci</w:t>
      </w:r>
      <w:r>
        <w:rPr>
          <w:w w:val="110"/>
          <w:sz w:val="24"/>
        </w:rPr>
        <w:t>plina no local dos serviço/produto, adotando medidas</w:t>
      </w:r>
      <w:r>
        <w:rPr>
          <w:spacing w:val="40"/>
          <w:w w:val="110"/>
          <w:sz w:val="24"/>
        </w:rPr>
        <w:t xml:space="preserve"> </w:t>
      </w:r>
      <w:r>
        <w:rPr>
          <w:w w:val="110"/>
          <w:sz w:val="24"/>
        </w:rPr>
        <w:t>que previnam ou reprimam, de forma eficaz, condutas prejudicial à adequada</w:t>
      </w:r>
      <w:proofErr w:type="gramStart"/>
      <w:r>
        <w:rPr>
          <w:spacing w:val="40"/>
          <w:w w:val="110"/>
          <w:sz w:val="24"/>
        </w:rPr>
        <w:t xml:space="preserve">  </w:t>
      </w:r>
      <w:proofErr w:type="gramEnd"/>
      <w:r>
        <w:rPr>
          <w:w w:val="110"/>
          <w:sz w:val="24"/>
        </w:rPr>
        <w:t>execução</w:t>
      </w:r>
      <w:r>
        <w:rPr>
          <w:spacing w:val="40"/>
          <w:w w:val="110"/>
          <w:sz w:val="24"/>
        </w:rPr>
        <w:t xml:space="preserve">  </w:t>
      </w:r>
      <w:r>
        <w:rPr>
          <w:w w:val="110"/>
          <w:sz w:val="24"/>
        </w:rPr>
        <w:t>contratual,</w:t>
      </w:r>
      <w:r>
        <w:rPr>
          <w:spacing w:val="40"/>
          <w:w w:val="110"/>
          <w:sz w:val="24"/>
        </w:rPr>
        <w:t xml:space="preserve">  </w:t>
      </w:r>
      <w:r>
        <w:rPr>
          <w:w w:val="110"/>
          <w:sz w:val="24"/>
        </w:rPr>
        <w:t>sobre</w:t>
      </w:r>
      <w:r>
        <w:rPr>
          <w:spacing w:val="40"/>
          <w:w w:val="110"/>
          <w:sz w:val="24"/>
        </w:rPr>
        <w:t xml:space="preserve">  </w:t>
      </w:r>
      <w:r>
        <w:rPr>
          <w:w w:val="110"/>
          <w:sz w:val="24"/>
        </w:rPr>
        <w:t>pena</w:t>
      </w:r>
      <w:r>
        <w:rPr>
          <w:spacing w:val="40"/>
          <w:w w:val="110"/>
          <w:sz w:val="24"/>
        </w:rPr>
        <w:t xml:space="preserve">  </w:t>
      </w:r>
      <w:r>
        <w:rPr>
          <w:w w:val="110"/>
          <w:sz w:val="24"/>
        </w:rPr>
        <w:t>de</w:t>
      </w:r>
      <w:r>
        <w:rPr>
          <w:spacing w:val="40"/>
          <w:w w:val="110"/>
          <w:sz w:val="24"/>
        </w:rPr>
        <w:t xml:space="preserve">  </w:t>
      </w:r>
      <w:r>
        <w:rPr>
          <w:w w:val="110"/>
          <w:sz w:val="24"/>
        </w:rPr>
        <w:t>aplicação</w:t>
      </w:r>
      <w:r>
        <w:rPr>
          <w:spacing w:val="40"/>
          <w:w w:val="110"/>
          <w:sz w:val="24"/>
        </w:rPr>
        <w:t xml:space="preserve">  </w:t>
      </w:r>
      <w:r>
        <w:rPr>
          <w:w w:val="110"/>
          <w:sz w:val="24"/>
        </w:rPr>
        <w:t>das</w:t>
      </w:r>
    </w:p>
    <w:p w:rsidR="0072762B" w:rsidRDefault="0072762B">
      <w:pPr>
        <w:pStyle w:val="PargrafodaLista"/>
        <w:spacing w:line="360" w:lineRule="auto"/>
        <w:rPr>
          <w:sz w:val="24"/>
        </w:rPr>
        <w:sectPr w:rsidR="0072762B">
          <w:pgSz w:w="11910" w:h="16840"/>
          <w:pgMar w:top="1600" w:right="425" w:bottom="1620" w:left="992" w:header="594" w:footer="1427" w:gutter="0"/>
          <w:cols w:space="720"/>
        </w:sectPr>
      </w:pPr>
    </w:p>
    <w:p w:rsidR="0072762B" w:rsidRDefault="00314B39">
      <w:pPr>
        <w:pStyle w:val="Corpodetexto"/>
        <w:spacing w:before="89"/>
        <w:ind w:left="1276"/>
        <w:jc w:val="left"/>
      </w:pPr>
      <w:proofErr w:type="gramStart"/>
      <w:r>
        <w:rPr>
          <w:w w:val="110"/>
        </w:rPr>
        <w:lastRenderedPageBreak/>
        <w:t>penalidades</w:t>
      </w:r>
      <w:proofErr w:type="gramEnd"/>
      <w:r>
        <w:rPr>
          <w:spacing w:val="-12"/>
          <w:w w:val="110"/>
        </w:rPr>
        <w:t xml:space="preserve"> </w:t>
      </w:r>
      <w:r>
        <w:rPr>
          <w:spacing w:val="-2"/>
          <w:w w:val="110"/>
        </w:rPr>
        <w:t>cabíveis;</w:t>
      </w:r>
    </w:p>
    <w:p w:rsidR="0072762B" w:rsidRDefault="0072762B">
      <w:pPr>
        <w:pStyle w:val="Corpodetexto"/>
        <w:spacing w:before="50"/>
        <w:jc w:val="left"/>
      </w:pPr>
    </w:p>
    <w:p w:rsidR="0072762B" w:rsidRDefault="00314B39">
      <w:pPr>
        <w:pStyle w:val="PargrafodaLista"/>
        <w:numPr>
          <w:ilvl w:val="1"/>
          <w:numId w:val="10"/>
        </w:numPr>
        <w:tabs>
          <w:tab w:val="left" w:pos="1276"/>
        </w:tabs>
        <w:spacing w:before="1" w:line="360" w:lineRule="auto"/>
        <w:ind w:left="1276" w:right="853" w:hanging="425"/>
        <w:jc w:val="both"/>
        <w:rPr>
          <w:sz w:val="24"/>
        </w:rPr>
      </w:pPr>
      <w:r>
        <w:rPr>
          <w:w w:val="110"/>
          <w:sz w:val="24"/>
        </w:rPr>
        <w:t>Assumir todas as responsabilida</w:t>
      </w:r>
      <w:r>
        <w:rPr>
          <w:w w:val="110"/>
          <w:sz w:val="24"/>
        </w:rPr>
        <w:t>des e tomar as medidas necessárias ao atendimento de seus empregados, acidentados ou com mal súbito;</w:t>
      </w:r>
    </w:p>
    <w:p w:rsidR="0072762B" w:rsidRDefault="00314B39">
      <w:pPr>
        <w:pStyle w:val="PargrafodaLista"/>
        <w:numPr>
          <w:ilvl w:val="1"/>
          <w:numId w:val="10"/>
        </w:numPr>
        <w:tabs>
          <w:tab w:val="left" w:pos="1276"/>
          <w:tab w:val="left" w:pos="1415"/>
        </w:tabs>
        <w:spacing w:before="189" w:line="360" w:lineRule="auto"/>
        <w:ind w:left="1276" w:right="844" w:hanging="425"/>
        <w:jc w:val="both"/>
        <w:rPr>
          <w:sz w:val="24"/>
        </w:rPr>
      </w:pPr>
      <w:r>
        <w:rPr>
          <w:sz w:val="24"/>
        </w:rPr>
        <w:t>A Contratada deverá manter durante toda a execução do processo, em compatibilidade com as obrigações por ela assumidas, todas as condições de habilitação e qualificação exigidas na dispensa de licitação.</w:t>
      </w:r>
    </w:p>
    <w:p w:rsidR="0072762B" w:rsidRDefault="0072762B">
      <w:pPr>
        <w:pStyle w:val="Corpodetexto"/>
        <w:jc w:val="left"/>
      </w:pPr>
    </w:p>
    <w:p w:rsidR="0072762B" w:rsidRDefault="0072762B">
      <w:pPr>
        <w:pStyle w:val="Corpodetexto"/>
        <w:jc w:val="left"/>
      </w:pPr>
    </w:p>
    <w:p w:rsidR="0072762B" w:rsidRDefault="0072762B">
      <w:pPr>
        <w:pStyle w:val="Corpodetexto"/>
        <w:spacing w:before="16"/>
        <w:jc w:val="left"/>
      </w:pPr>
    </w:p>
    <w:p w:rsidR="0072762B" w:rsidRDefault="00314B39">
      <w:pPr>
        <w:pStyle w:val="Ttulo1"/>
        <w:numPr>
          <w:ilvl w:val="0"/>
          <w:numId w:val="10"/>
        </w:numPr>
        <w:tabs>
          <w:tab w:val="left" w:pos="1302"/>
        </w:tabs>
        <w:spacing w:before="1"/>
        <w:ind w:hanging="451"/>
        <w:jc w:val="left"/>
      </w:pPr>
      <w:r>
        <w:t xml:space="preserve">OBRIGAÇÕES DO </w:t>
      </w:r>
      <w:r>
        <w:rPr>
          <w:spacing w:val="-2"/>
        </w:rPr>
        <w:t>CONTRATANTE</w:t>
      </w:r>
    </w:p>
    <w:p w:rsidR="0072762B" w:rsidRDefault="0072762B">
      <w:pPr>
        <w:pStyle w:val="Corpodetexto"/>
        <w:spacing w:before="50"/>
        <w:jc w:val="left"/>
        <w:rPr>
          <w:rFonts w:ascii="Arial"/>
          <w:b/>
        </w:rPr>
      </w:pPr>
    </w:p>
    <w:p w:rsidR="0072762B" w:rsidRDefault="00314B39">
      <w:pPr>
        <w:pStyle w:val="PargrafodaLista"/>
        <w:numPr>
          <w:ilvl w:val="1"/>
          <w:numId w:val="10"/>
        </w:numPr>
        <w:tabs>
          <w:tab w:val="left" w:pos="1276"/>
        </w:tabs>
        <w:spacing w:line="360" w:lineRule="auto"/>
        <w:ind w:left="1276" w:right="852" w:hanging="425"/>
        <w:jc w:val="both"/>
        <w:rPr>
          <w:sz w:val="24"/>
        </w:rPr>
      </w:pPr>
      <w:r>
        <w:rPr>
          <w:w w:val="110"/>
          <w:sz w:val="24"/>
        </w:rPr>
        <w:t>Receber o objeto no pr</w:t>
      </w:r>
      <w:r>
        <w:rPr>
          <w:w w:val="110"/>
          <w:sz w:val="24"/>
        </w:rPr>
        <w:t xml:space="preserve">azo e condições estabelecidas no Termo de Referência da </w:t>
      </w:r>
      <w:r>
        <w:rPr>
          <w:rFonts w:ascii="Arial" w:hAnsi="Arial"/>
          <w:b/>
          <w:w w:val="110"/>
          <w:sz w:val="24"/>
        </w:rPr>
        <w:t xml:space="preserve">Dispensa de Licitação </w:t>
      </w:r>
      <w:r>
        <w:rPr>
          <w:w w:val="110"/>
          <w:sz w:val="24"/>
        </w:rPr>
        <w:t>e seus anexos;</w:t>
      </w:r>
    </w:p>
    <w:p w:rsidR="0072762B" w:rsidRDefault="00314B39">
      <w:pPr>
        <w:pStyle w:val="PargrafodaLista"/>
        <w:numPr>
          <w:ilvl w:val="1"/>
          <w:numId w:val="10"/>
        </w:numPr>
        <w:tabs>
          <w:tab w:val="left" w:pos="1276"/>
        </w:tabs>
        <w:spacing w:before="190" w:line="360" w:lineRule="auto"/>
        <w:ind w:left="1276" w:right="853" w:hanging="425"/>
        <w:jc w:val="both"/>
        <w:rPr>
          <w:sz w:val="24"/>
        </w:rPr>
      </w:pPr>
      <w:r>
        <w:rPr>
          <w:w w:val="110"/>
          <w:sz w:val="24"/>
        </w:rPr>
        <w:t>Verificar minuciosamente, no prazo fixado, a conformidade dos produtos recebidos provisoriamente com as especificações constantes no</w:t>
      </w:r>
      <w:r>
        <w:rPr>
          <w:spacing w:val="-3"/>
          <w:w w:val="110"/>
          <w:sz w:val="24"/>
        </w:rPr>
        <w:t xml:space="preserve"> </w:t>
      </w:r>
      <w:r>
        <w:rPr>
          <w:w w:val="110"/>
          <w:sz w:val="24"/>
        </w:rPr>
        <w:t>Termo</w:t>
      </w:r>
      <w:r>
        <w:rPr>
          <w:spacing w:val="-3"/>
          <w:w w:val="110"/>
          <w:sz w:val="24"/>
        </w:rPr>
        <w:t xml:space="preserve"> </w:t>
      </w:r>
      <w:r>
        <w:rPr>
          <w:w w:val="110"/>
          <w:sz w:val="24"/>
        </w:rPr>
        <w:t>de</w:t>
      </w:r>
      <w:r>
        <w:rPr>
          <w:spacing w:val="-3"/>
          <w:w w:val="110"/>
          <w:sz w:val="24"/>
        </w:rPr>
        <w:t xml:space="preserve"> </w:t>
      </w:r>
      <w:r>
        <w:rPr>
          <w:w w:val="110"/>
          <w:sz w:val="24"/>
        </w:rPr>
        <w:t>Referência</w:t>
      </w:r>
      <w:r>
        <w:rPr>
          <w:spacing w:val="-3"/>
          <w:w w:val="110"/>
          <w:sz w:val="24"/>
        </w:rPr>
        <w:t xml:space="preserve"> </w:t>
      </w:r>
      <w:r>
        <w:rPr>
          <w:w w:val="110"/>
          <w:sz w:val="24"/>
        </w:rPr>
        <w:t>da</w:t>
      </w:r>
      <w:r>
        <w:rPr>
          <w:spacing w:val="-3"/>
          <w:w w:val="110"/>
          <w:sz w:val="24"/>
        </w:rPr>
        <w:t xml:space="preserve"> </w:t>
      </w:r>
      <w:r>
        <w:rPr>
          <w:w w:val="110"/>
          <w:sz w:val="24"/>
        </w:rPr>
        <w:t>Dispens</w:t>
      </w:r>
      <w:r>
        <w:rPr>
          <w:w w:val="110"/>
          <w:sz w:val="24"/>
        </w:rPr>
        <w:t>a</w:t>
      </w:r>
      <w:r>
        <w:rPr>
          <w:spacing w:val="-3"/>
          <w:w w:val="110"/>
          <w:sz w:val="24"/>
        </w:rPr>
        <w:t xml:space="preserve"> </w:t>
      </w:r>
      <w:r>
        <w:rPr>
          <w:w w:val="110"/>
          <w:sz w:val="24"/>
        </w:rPr>
        <w:t>Licitação</w:t>
      </w:r>
      <w:r>
        <w:rPr>
          <w:spacing w:val="-3"/>
          <w:w w:val="110"/>
          <w:sz w:val="24"/>
        </w:rPr>
        <w:t xml:space="preserve"> </w:t>
      </w:r>
      <w:r>
        <w:rPr>
          <w:w w:val="110"/>
          <w:sz w:val="24"/>
        </w:rPr>
        <w:t>e</w:t>
      </w:r>
      <w:r>
        <w:rPr>
          <w:spacing w:val="-3"/>
          <w:w w:val="110"/>
          <w:sz w:val="24"/>
        </w:rPr>
        <w:t xml:space="preserve"> </w:t>
      </w:r>
      <w:r>
        <w:rPr>
          <w:w w:val="110"/>
          <w:sz w:val="24"/>
        </w:rPr>
        <w:t>da</w:t>
      </w:r>
      <w:r>
        <w:rPr>
          <w:spacing w:val="-3"/>
          <w:w w:val="110"/>
          <w:sz w:val="24"/>
        </w:rPr>
        <w:t xml:space="preserve"> </w:t>
      </w:r>
      <w:r>
        <w:rPr>
          <w:w w:val="110"/>
          <w:sz w:val="24"/>
        </w:rPr>
        <w:t>proposta,</w:t>
      </w:r>
      <w:r>
        <w:rPr>
          <w:spacing w:val="-2"/>
          <w:w w:val="110"/>
          <w:sz w:val="24"/>
        </w:rPr>
        <w:t xml:space="preserve"> </w:t>
      </w:r>
      <w:r>
        <w:rPr>
          <w:w w:val="110"/>
          <w:sz w:val="24"/>
        </w:rPr>
        <w:t>para</w:t>
      </w:r>
      <w:r>
        <w:rPr>
          <w:spacing w:val="-3"/>
          <w:w w:val="110"/>
          <w:sz w:val="24"/>
        </w:rPr>
        <w:t xml:space="preserve"> </w:t>
      </w:r>
      <w:r>
        <w:rPr>
          <w:w w:val="110"/>
          <w:sz w:val="24"/>
        </w:rPr>
        <w:t>fins de aceitação e recebimento definitivo;</w:t>
      </w:r>
    </w:p>
    <w:p w:rsidR="0072762B" w:rsidRDefault="00314B39">
      <w:pPr>
        <w:pStyle w:val="PargrafodaLista"/>
        <w:numPr>
          <w:ilvl w:val="1"/>
          <w:numId w:val="10"/>
        </w:numPr>
        <w:tabs>
          <w:tab w:val="left" w:pos="1276"/>
        </w:tabs>
        <w:spacing w:before="190" w:line="360" w:lineRule="auto"/>
        <w:ind w:left="1276" w:right="851" w:hanging="425"/>
        <w:jc w:val="both"/>
        <w:rPr>
          <w:sz w:val="24"/>
        </w:rPr>
      </w:pPr>
      <w:r>
        <w:rPr>
          <w:w w:val="110"/>
          <w:sz w:val="24"/>
        </w:rPr>
        <w:t>Efetuar o pagamento à contratada no valor correspondente ao fornecimento do objeto, no prazo e forma estabelecidos no edital e seus anexos.</w:t>
      </w:r>
    </w:p>
    <w:p w:rsidR="0072762B" w:rsidRDefault="00314B39">
      <w:pPr>
        <w:pStyle w:val="PargrafodaLista"/>
        <w:numPr>
          <w:ilvl w:val="1"/>
          <w:numId w:val="10"/>
        </w:numPr>
        <w:tabs>
          <w:tab w:val="left" w:pos="1276"/>
        </w:tabs>
        <w:spacing w:before="188" w:line="360" w:lineRule="auto"/>
        <w:ind w:left="1276" w:right="854" w:hanging="425"/>
        <w:jc w:val="both"/>
        <w:rPr>
          <w:sz w:val="24"/>
        </w:rPr>
      </w:pPr>
      <w:r>
        <w:rPr>
          <w:w w:val="110"/>
          <w:sz w:val="24"/>
        </w:rPr>
        <w:t>Comunicar oficialmente à contratada quaisquer ocorrências verificadas no cumprimento do contrato.</w:t>
      </w:r>
    </w:p>
    <w:p w:rsidR="0072762B" w:rsidRDefault="00314B39">
      <w:pPr>
        <w:pStyle w:val="PargrafodaLista"/>
        <w:numPr>
          <w:ilvl w:val="1"/>
          <w:numId w:val="10"/>
        </w:numPr>
        <w:tabs>
          <w:tab w:val="left" w:pos="1276"/>
        </w:tabs>
        <w:spacing w:before="190" w:line="360" w:lineRule="auto"/>
        <w:ind w:left="1276" w:right="842" w:hanging="425"/>
        <w:jc w:val="both"/>
        <w:rPr>
          <w:sz w:val="24"/>
        </w:rPr>
      </w:pPr>
      <w:r>
        <w:rPr>
          <w:w w:val="110"/>
          <w:sz w:val="24"/>
        </w:rPr>
        <w:t>Comprovar e relatar, por escrito, as eventuais irregularidades na execução do presente Contrato.</w:t>
      </w:r>
    </w:p>
    <w:p w:rsidR="0072762B" w:rsidRDefault="0072762B">
      <w:pPr>
        <w:pStyle w:val="Corpodetexto"/>
        <w:jc w:val="left"/>
      </w:pPr>
    </w:p>
    <w:p w:rsidR="0072762B" w:rsidRDefault="0072762B">
      <w:pPr>
        <w:pStyle w:val="Corpodetexto"/>
        <w:spacing w:before="51"/>
        <w:jc w:val="left"/>
      </w:pPr>
    </w:p>
    <w:p w:rsidR="0072762B" w:rsidRDefault="00314B39">
      <w:pPr>
        <w:pStyle w:val="Ttulo1"/>
        <w:numPr>
          <w:ilvl w:val="0"/>
          <w:numId w:val="10"/>
        </w:numPr>
        <w:tabs>
          <w:tab w:val="left" w:pos="1276"/>
        </w:tabs>
        <w:ind w:left="1276" w:hanging="425"/>
        <w:jc w:val="left"/>
      </w:pPr>
      <w:r>
        <w:t>DA</w:t>
      </w:r>
      <w:r>
        <w:rPr>
          <w:spacing w:val="-4"/>
        </w:rPr>
        <w:t xml:space="preserve"> </w:t>
      </w:r>
      <w:r>
        <w:t>GESTÃO</w:t>
      </w:r>
      <w:r>
        <w:rPr>
          <w:spacing w:val="-5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FISCALIZAÇÃO</w:t>
      </w:r>
      <w:r>
        <w:rPr>
          <w:spacing w:val="-2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rPr>
          <w:spacing w:val="-2"/>
        </w:rPr>
        <w:t>PROCESSO</w:t>
      </w:r>
    </w:p>
    <w:p w:rsidR="0072762B" w:rsidRDefault="0072762B">
      <w:pPr>
        <w:pStyle w:val="Corpodetexto"/>
        <w:spacing w:before="50"/>
        <w:jc w:val="left"/>
        <w:rPr>
          <w:rFonts w:ascii="Arial"/>
          <w:b/>
        </w:rPr>
      </w:pPr>
    </w:p>
    <w:p w:rsidR="0072762B" w:rsidRDefault="00314B39">
      <w:pPr>
        <w:pStyle w:val="PargrafodaLista"/>
        <w:numPr>
          <w:ilvl w:val="1"/>
          <w:numId w:val="10"/>
        </w:numPr>
        <w:tabs>
          <w:tab w:val="left" w:pos="1274"/>
          <w:tab w:val="left" w:pos="1276"/>
        </w:tabs>
        <w:spacing w:before="1" w:line="360" w:lineRule="auto"/>
        <w:ind w:left="1276" w:right="842" w:hanging="425"/>
        <w:jc w:val="both"/>
        <w:rPr>
          <w:sz w:val="24"/>
        </w:rPr>
      </w:pPr>
      <w:r>
        <w:rPr>
          <w:sz w:val="24"/>
        </w:rPr>
        <w:t>O acompanhamento e a fiscalização da execução da compra consistem na verificação da conformidade referente à concedencia dos serviços/produtos, de forma a assegurar o perfeito cumprimento do ajuste, devendo ser</w:t>
      </w:r>
      <w:r>
        <w:rPr>
          <w:spacing w:val="40"/>
          <w:sz w:val="24"/>
        </w:rPr>
        <w:t xml:space="preserve"> </w:t>
      </w:r>
      <w:r>
        <w:rPr>
          <w:sz w:val="24"/>
        </w:rPr>
        <w:t>exercidos</w:t>
      </w:r>
      <w:r>
        <w:rPr>
          <w:spacing w:val="80"/>
          <w:sz w:val="24"/>
        </w:rPr>
        <w:t xml:space="preserve"> </w:t>
      </w:r>
      <w:r>
        <w:rPr>
          <w:sz w:val="24"/>
        </w:rPr>
        <w:t>por</w:t>
      </w:r>
      <w:r>
        <w:rPr>
          <w:spacing w:val="80"/>
          <w:sz w:val="24"/>
        </w:rPr>
        <w:t xml:space="preserve"> </w:t>
      </w:r>
      <w:r>
        <w:rPr>
          <w:sz w:val="24"/>
        </w:rPr>
        <w:t>um</w:t>
      </w:r>
      <w:r>
        <w:rPr>
          <w:spacing w:val="80"/>
          <w:sz w:val="24"/>
        </w:rPr>
        <w:t xml:space="preserve"> </w:t>
      </w:r>
      <w:r>
        <w:rPr>
          <w:sz w:val="24"/>
        </w:rPr>
        <w:t>ou</w:t>
      </w:r>
      <w:r>
        <w:rPr>
          <w:spacing w:val="80"/>
          <w:sz w:val="24"/>
        </w:rPr>
        <w:t xml:space="preserve"> </w:t>
      </w:r>
      <w:r>
        <w:rPr>
          <w:sz w:val="24"/>
        </w:rPr>
        <w:t>mais</w:t>
      </w:r>
      <w:r>
        <w:rPr>
          <w:spacing w:val="80"/>
          <w:sz w:val="24"/>
        </w:rPr>
        <w:t xml:space="preserve"> </w:t>
      </w:r>
      <w:r>
        <w:rPr>
          <w:sz w:val="24"/>
        </w:rPr>
        <w:t>representantes</w:t>
      </w:r>
      <w:r>
        <w:rPr>
          <w:spacing w:val="80"/>
          <w:sz w:val="24"/>
        </w:rPr>
        <w:t xml:space="preserve"> </w:t>
      </w:r>
      <w:r>
        <w:rPr>
          <w:sz w:val="24"/>
        </w:rPr>
        <w:t>do</w:t>
      </w:r>
      <w:r>
        <w:rPr>
          <w:spacing w:val="80"/>
          <w:sz w:val="24"/>
        </w:rPr>
        <w:t xml:space="preserve"> </w:t>
      </w:r>
      <w:r>
        <w:rPr>
          <w:sz w:val="24"/>
        </w:rPr>
        <w:t>Mu</w:t>
      </w:r>
      <w:r>
        <w:rPr>
          <w:sz w:val="24"/>
        </w:rPr>
        <w:t>nicípio,</w:t>
      </w:r>
      <w:r>
        <w:rPr>
          <w:spacing w:val="80"/>
          <w:sz w:val="24"/>
        </w:rPr>
        <w:t xml:space="preserve"> </w:t>
      </w:r>
      <w:proofErr w:type="gramStart"/>
      <w:r>
        <w:rPr>
          <w:sz w:val="24"/>
        </w:rPr>
        <w:t>especialmente</w:t>
      </w:r>
      <w:proofErr w:type="gramEnd"/>
    </w:p>
    <w:p w:rsidR="0072762B" w:rsidRDefault="0072762B">
      <w:pPr>
        <w:pStyle w:val="PargrafodaLista"/>
        <w:spacing w:line="360" w:lineRule="auto"/>
        <w:rPr>
          <w:sz w:val="24"/>
        </w:rPr>
        <w:sectPr w:rsidR="0072762B">
          <w:pgSz w:w="11910" w:h="16840"/>
          <w:pgMar w:top="1600" w:right="425" w:bottom="1620" w:left="992" w:header="594" w:footer="1427" w:gutter="0"/>
          <w:cols w:space="720"/>
        </w:sectPr>
      </w:pPr>
    </w:p>
    <w:p w:rsidR="0072762B" w:rsidRDefault="00314B39">
      <w:pPr>
        <w:pStyle w:val="Corpodetexto"/>
        <w:spacing w:before="89"/>
        <w:ind w:left="1276"/>
        <w:jc w:val="left"/>
      </w:pPr>
      <w:proofErr w:type="gramStart"/>
      <w:r>
        <w:lastRenderedPageBreak/>
        <w:t>designados</w:t>
      </w:r>
      <w:proofErr w:type="gramEnd"/>
      <w:r>
        <w:t>,</w:t>
      </w:r>
      <w:r>
        <w:rPr>
          <w:spacing w:val="-4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forma</w:t>
      </w:r>
      <w:r>
        <w:rPr>
          <w:spacing w:val="-5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artigos</w:t>
      </w:r>
      <w:r>
        <w:rPr>
          <w:spacing w:val="-3"/>
        </w:rPr>
        <w:t xml:space="preserve"> </w:t>
      </w:r>
      <w:r>
        <w:t>117</w:t>
      </w:r>
      <w:r>
        <w:rPr>
          <w:spacing w:val="-5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140</w:t>
      </w:r>
      <w:r>
        <w:rPr>
          <w:spacing w:val="-5"/>
        </w:rPr>
        <w:t xml:space="preserve"> </w:t>
      </w:r>
      <w:r>
        <w:t>Lei</w:t>
      </w:r>
      <w:r>
        <w:rPr>
          <w:spacing w:val="-3"/>
        </w:rPr>
        <w:t xml:space="preserve"> </w:t>
      </w:r>
      <w:r>
        <w:t>nº</w:t>
      </w:r>
      <w:r>
        <w:rPr>
          <w:spacing w:val="-2"/>
        </w:rPr>
        <w:t xml:space="preserve"> 14.133/2021.</w:t>
      </w:r>
    </w:p>
    <w:p w:rsidR="0072762B" w:rsidRDefault="0072762B">
      <w:pPr>
        <w:pStyle w:val="Corpodetexto"/>
        <w:spacing w:before="50"/>
        <w:jc w:val="left"/>
      </w:pPr>
    </w:p>
    <w:p w:rsidR="0072762B" w:rsidRDefault="00314B39">
      <w:pPr>
        <w:pStyle w:val="PargrafodaLista"/>
        <w:numPr>
          <w:ilvl w:val="1"/>
          <w:numId w:val="10"/>
        </w:numPr>
        <w:tabs>
          <w:tab w:val="left" w:pos="1274"/>
          <w:tab w:val="left" w:pos="1276"/>
        </w:tabs>
        <w:spacing w:before="1" w:line="360" w:lineRule="auto"/>
        <w:ind w:left="1276" w:right="843" w:hanging="425"/>
        <w:jc w:val="both"/>
        <w:rPr>
          <w:sz w:val="24"/>
        </w:rPr>
      </w:pPr>
      <w:r>
        <w:rPr>
          <w:sz w:val="24"/>
        </w:rPr>
        <w:t>As atribuições do Gestor e do Fiscal do Contrato foram estabelecidas nos artigos 17 a 23 do Decreto Municipal nº 5.013, de 31 de março de 2023.</w:t>
      </w:r>
    </w:p>
    <w:p w:rsidR="0072762B" w:rsidRDefault="00314B39">
      <w:pPr>
        <w:pStyle w:val="PargrafodaLista"/>
        <w:numPr>
          <w:ilvl w:val="1"/>
          <w:numId w:val="9"/>
        </w:numPr>
        <w:tabs>
          <w:tab w:val="left" w:pos="1067"/>
          <w:tab w:val="left" w:pos="1069"/>
        </w:tabs>
        <w:spacing w:before="189" w:line="360" w:lineRule="auto"/>
        <w:ind w:left="1069" w:right="837"/>
        <w:jc w:val="both"/>
        <w:rPr>
          <w:rFonts w:ascii="Arial" w:hAnsi="Arial"/>
          <w:b/>
          <w:sz w:val="24"/>
        </w:rPr>
      </w:pPr>
      <w:r>
        <w:rPr>
          <w:sz w:val="24"/>
        </w:rPr>
        <w:t xml:space="preserve">O presente processo terá como gestor o senhor (a) </w:t>
      </w:r>
      <w:r>
        <w:rPr>
          <w:rFonts w:ascii="Arial" w:hAnsi="Arial"/>
          <w:b/>
          <w:sz w:val="24"/>
        </w:rPr>
        <w:t>Nádia Patrícia Cascales Ortiz Gonçalez</w:t>
      </w:r>
      <w:r>
        <w:rPr>
          <w:sz w:val="24"/>
        </w:rPr>
        <w:t xml:space="preserve">, </w:t>
      </w:r>
      <w:r>
        <w:rPr>
          <w:rFonts w:ascii="Arial" w:hAnsi="Arial"/>
          <w:b/>
          <w:sz w:val="24"/>
        </w:rPr>
        <w:t>Diretora da Saúde</w:t>
      </w:r>
      <w:r>
        <w:rPr>
          <w:sz w:val="24"/>
        </w:rPr>
        <w:t xml:space="preserve">, portador (a) do CPF: </w:t>
      </w:r>
      <w:r>
        <w:rPr>
          <w:rFonts w:ascii="Arial" w:hAnsi="Arial"/>
          <w:b/>
          <w:sz w:val="24"/>
        </w:rPr>
        <w:t>247.705.868-17.</w:t>
      </w:r>
    </w:p>
    <w:p w:rsidR="0072762B" w:rsidRDefault="00314B39">
      <w:pPr>
        <w:pStyle w:val="PargrafodaLista"/>
        <w:numPr>
          <w:ilvl w:val="1"/>
          <w:numId w:val="9"/>
        </w:numPr>
        <w:tabs>
          <w:tab w:val="left" w:pos="1067"/>
          <w:tab w:val="left" w:pos="1069"/>
        </w:tabs>
        <w:spacing w:before="190" w:line="360" w:lineRule="auto"/>
        <w:ind w:left="1069" w:right="831"/>
        <w:jc w:val="both"/>
        <w:rPr>
          <w:sz w:val="24"/>
        </w:rPr>
      </w:pPr>
      <w:r>
        <w:rPr>
          <w:sz w:val="24"/>
        </w:rPr>
        <w:t xml:space="preserve">O processo terá como fiscal a senhor (a) </w:t>
      </w:r>
      <w:r>
        <w:rPr>
          <w:rFonts w:ascii="Arial" w:hAnsi="Arial"/>
          <w:b/>
          <w:sz w:val="24"/>
        </w:rPr>
        <w:t>Katerine da Rocha Mendes de Melo</w:t>
      </w:r>
      <w:r>
        <w:rPr>
          <w:sz w:val="24"/>
        </w:rPr>
        <w:t xml:space="preserve">, portador (a) do CPF: </w:t>
      </w:r>
      <w:r>
        <w:rPr>
          <w:rFonts w:ascii="Arial" w:hAnsi="Arial"/>
          <w:b/>
          <w:sz w:val="24"/>
        </w:rPr>
        <w:t>298.370.828-44</w:t>
      </w:r>
      <w:r>
        <w:rPr>
          <w:sz w:val="24"/>
        </w:rPr>
        <w:t xml:space="preserve">, e </w:t>
      </w:r>
      <w:r>
        <w:rPr>
          <w:rFonts w:ascii="Arial" w:hAnsi="Arial"/>
          <w:b/>
          <w:sz w:val="24"/>
        </w:rPr>
        <w:t>Danilo Roberto Moreno</w:t>
      </w:r>
      <w:r>
        <w:rPr>
          <w:sz w:val="24"/>
        </w:rPr>
        <w:t xml:space="preserve">, portador do CPF: </w:t>
      </w:r>
      <w:r>
        <w:rPr>
          <w:rFonts w:ascii="Arial" w:hAnsi="Arial"/>
          <w:b/>
          <w:sz w:val="24"/>
        </w:rPr>
        <w:t>253.107.648-44</w:t>
      </w:r>
      <w:r>
        <w:rPr>
          <w:sz w:val="24"/>
        </w:rPr>
        <w:t>, que acompanhará e fiscalizará a execução do presente contrato, devendo informar a inexecução total ou parcial deste termo aos superiores, em tempo hábil para a adoção das medidas convenientes, a</w:t>
      </w:r>
      <w:r>
        <w:rPr>
          <w:spacing w:val="40"/>
          <w:sz w:val="24"/>
        </w:rPr>
        <w:t xml:space="preserve"> </w:t>
      </w:r>
      <w:r>
        <w:rPr>
          <w:sz w:val="24"/>
        </w:rPr>
        <w:t>situação que demandar decisão ou providência que ultrapasse sua</w:t>
      </w:r>
      <w:r>
        <w:rPr>
          <w:spacing w:val="40"/>
          <w:sz w:val="24"/>
        </w:rPr>
        <w:t xml:space="preserve"> </w:t>
      </w:r>
      <w:r>
        <w:rPr>
          <w:sz w:val="24"/>
        </w:rPr>
        <w:t>competência, conforme Artigo 117 da Lei nº 14.133/2021.</w:t>
      </w:r>
    </w:p>
    <w:p w:rsidR="0072762B" w:rsidRDefault="0072762B">
      <w:pPr>
        <w:pStyle w:val="Corpodetexto"/>
        <w:jc w:val="left"/>
      </w:pPr>
    </w:p>
    <w:p w:rsidR="0072762B" w:rsidRDefault="0072762B">
      <w:pPr>
        <w:pStyle w:val="Corpodetexto"/>
        <w:spacing w:before="52"/>
        <w:jc w:val="left"/>
      </w:pPr>
    </w:p>
    <w:p w:rsidR="0072762B" w:rsidRDefault="00314B39">
      <w:pPr>
        <w:pStyle w:val="Ttulo1"/>
        <w:numPr>
          <w:ilvl w:val="0"/>
          <w:numId w:val="10"/>
        </w:numPr>
        <w:tabs>
          <w:tab w:val="left" w:pos="1299"/>
        </w:tabs>
        <w:ind w:left="1299" w:hanging="448"/>
        <w:jc w:val="left"/>
      </w:pPr>
      <w:r>
        <w:rPr>
          <w:spacing w:val="-2"/>
        </w:rPr>
        <w:t>PAGAMENTO</w:t>
      </w:r>
    </w:p>
    <w:p w:rsidR="0072762B" w:rsidRDefault="0072762B">
      <w:pPr>
        <w:pStyle w:val="Corpodetexto"/>
        <w:spacing w:before="51"/>
        <w:jc w:val="left"/>
        <w:rPr>
          <w:rFonts w:ascii="Arial"/>
          <w:b/>
        </w:rPr>
      </w:pPr>
    </w:p>
    <w:p w:rsidR="0072762B" w:rsidRDefault="00314B39">
      <w:pPr>
        <w:pStyle w:val="PargrafodaLista"/>
        <w:numPr>
          <w:ilvl w:val="1"/>
          <w:numId w:val="10"/>
        </w:numPr>
        <w:tabs>
          <w:tab w:val="left" w:pos="1276"/>
          <w:tab w:val="left" w:pos="1415"/>
        </w:tabs>
        <w:spacing w:line="360" w:lineRule="auto"/>
        <w:ind w:left="1276" w:right="850" w:hanging="425"/>
        <w:jc w:val="both"/>
        <w:rPr>
          <w:sz w:val="24"/>
        </w:rPr>
      </w:pPr>
      <w:r>
        <w:rPr>
          <w:w w:val="110"/>
          <w:sz w:val="24"/>
        </w:rPr>
        <w:t>O pagamento será efetuado em 30 (trinta) dias após a execução do serviço/produto, mediante o recebimento da respectiva nota</w:t>
      </w:r>
      <w:r>
        <w:rPr>
          <w:w w:val="110"/>
          <w:sz w:val="24"/>
        </w:rPr>
        <w:t xml:space="preserve"> fiscal eletrônica certificada pela fiscalização do contratante.</w:t>
      </w:r>
    </w:p>
    <w:p w:rsidR="0072762B" w:rsidRDefault="0072762B">
      <w:pPr>
        <w:pStyle w:val="Corpodetexto"/>
        <w:jc w:val="left"/>
      </w:pPr>
    </w:p>
    <w:p w:rsidR="0072762B" w:rsidRDefault="0072762B">
      <w:pPr>
        <w:pStyle w:val="Corpodetexto"/>
        <w:spacing w:before="52"/>
        <w:jc w:val="left"/>
      </w:pPr>
    </w:p>
    <w:p w:rsidR="0072762B" w:rsidRDefault="00314B39">
      <w:pPr>
        <w:pStyle w:val="Ttulo1"/>
        <w:numPr>
          <w:ilvl w:val="0"/>
          <w:numId w:val="10"/>
        </w:numPr>
        <w:tabs>
          <w:tab w:val="left" w:pos="1274"/>
        </w:tabs>
        <w:ind w:left="1274" w:hanging="423"/>
        <w:jc w:val="left"/>
      </w:pPr>
      <w:r>
        <w:t>CRITÉRIO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JULGAMENTO</w:t>
      </w:r>
      <w:r>
        <w:rPr>
          <w:spacing w:val="-8"/>
        </w:rPr>
        <w:t xml:space="preserve"> </w:t>
      </w:r>
      <w:r>
        <w:t>DOTAÇÃO</w:t>
      </w:r>
      <w:r>
        <w:rPr>
          <w:spacing w:val="-8"/>
        </w:rPr>
        <w:t xml:space="preserve"> </w:t>
      </w:r>
      <w:r>
        <w:rPr>
          <w:spacing w:val="-2"/>
        </w:rPr>
        <w:t>ORÇAMENTÁRIA</w:t>
      </w:r>
    </w:p>
    <w:p w:rsidR="0072762B" w:rsidRDefault="00314B39">
      <w:pPr>
        <w:pStyle w:val="PargrafodaLista"/>
        <w:numPr>
          <w:ilvl w:val="1"/>
          <w:numId w:val="8"/>
        </w:numPr>
        <w:tabs>
          <w:tab w:val="left" w:pos="1427"/>
        </w:tabs>
        <w:spacing w:before="137"/>
        <w:ind w:left="1427" w:hanging="576"/>
        <w:rPr>
          <w:sz w:val="24"/>
        </w:rPr>
      </w:pPr>
      <w:r>
        <w:rPr>
          <w:sz w:val="24"/>
        </w:rPr>
        <w:t>O</w:t>
      </w:r>
      <w:r>
        <w:rPr>
          <w:spacing w:val="-5"/>
          <w:sz w:val="24"/>
        </w:rPr>
        <w:t xml:space="preserve"> </w:t>
      </w:r>
      <w:r>
        <w:rPr>
          <w:sz w:val="24"/>
        </w:rPr>
        <w:t>critério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julgamento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4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-3"/>
          <w:sz w:val="24"/>
        </w:rPr>
        <w:t xml:space="preserve"> </w:t>
      </w:r>
      <w:r>
        <w:rPr>
          <w:sz w:val="24"/>
        </w:rPr>
        <w:t>será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menor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 xml:space="preserve">valor </w:t>
      </w:r>
      <w:r>
        <w:rPr>
          <w:rFonts w:ascii="Arial" w:hAnsi="Arial"/>
          <w:b/>
          <w:spacing w:val="-2"/>
          <w:sz w:val="24"/>
        </w:rPr>
        <w:t>GLOBAL</w:t>
      </w:r>
      <w:r>
        <w:rPr>
          <w:spacing w:val="-2"/>
          <w:sz w:val="24"/>
        </w:rPr>
        <w:t>.</w:t>
      </w:r>
    </w:p>
    <w:p w:rsidR="0072762B" w:rsidRDefault="0072762B">
      <w:pPr>
        <w:pStyle w:val="Corpodetexto"/>
        <w:spacing w:before="52"/>
        <w:jc w:val="left"/>
      </w:pPr>
    </w:p>
    <w:p w:rsidR="0072762B" w:rsidRDefault="00314B39">
      <w:pPr>
        <w:pStyle w:val="PargrafodaLista"/>
        <w:numPr>
          <w:ilvl w:val="1"/>
          <w:numId w:val="8"/>
        </w:numPr>
        <w:tabs>
          <w:tab w:val="left" w:pos="1415"/>
          <w:tab w:val="left" w:pos="1418"/>
        </w:tabs>
        <w:spacing w:before="1" w:line="360" w:lineRule="auto"/>
        <w:ind w:left="1418" w:right="835" w:hanging="567"/>
        <w:rPr>
          <w:sz w:val="24"/>
        </w:rPr>
      </w:pPr>
      <w:r>
        <w:rPr>
          <w:w w:val="110"/>
          <w:sz w:val="24"/>
        </w:rPr>
        <w:t>As</w:t>
      </w:r>
      <w:r>
        <w:rPr>
          <w:spacing w:val="80"/>
          <w:w w:val="110"/>
          <w:sz w:val="24"/>
        </w:rPr>
        <w:t xml:space="preserve"> </w:t>
      </w:r>
      <w:r>
        <w:rPr>
          <w:w w:val="110"/>
          <w:sz w:val="24"/>
        </w:rPr>
        <w:t>despesas</w:t>
      </w:r>
      <w:r>
        <w:rPr>
          <w:spacing w:val="80"/>
          <w:w w:val="110"/>
          <w:sz w:val="24"/>
        </w:rPr>
        <w:t xml:space="preserve"> </w:t>
      </w:r>
      <w:r>
        <w:rPr>
          <w:w w:val="110"/>
          <w:sz w:val="24"/>
        </w:rPr>
        <w:t>decorrentes</w:t>
      </w:r>
      <w:r>
        <w:rPr>
          <w:spacing w:val="80"/>
          <w:w w:val="110"/>
          <w:sz w:val="24"/>
        </w:rPr>
        <w:t xml:space="preserve"> </w:t>
      </w:r>
      <w:r>
        <w:rPr>
          <w:w w:val="110"/>
          <w:sz w:val="24"/>
        </w:rPr>
        <w:t>deste</w:t>
      </w:r>
      <w:r>
        <w:rPr>
          <w:spacing w:val="80"/>
          <w:w w:val="110"/>
          <w:sz w:val="24"/>
        </w:rPr>
        <w:t xml:space="preserve"> </w:t>
      </w:r>
      <w:r>
        <w:rPr>
          <w:w w:val="110"/>
          <w:sz w:val="24"/>
        </w:rPr>
        <w:t>processo</w:t>
      </w:r>
      <w:r>
        <w:rPr>
          <w:spacing w:val="80"/>
          <w:w w:val="110"/>
          <w:sz w:val="24"/>
        </w:rPr>
        <w:t xml:space="preserve"> </w:t>
      </w:r>
      <w:r>
        <w:rPr>
          <w:w w:val="110"/>
          <w:sz w:val="24"/>
        </w:rPr>
        <w:t>correrão</w:t>
      </w:r>
      <w:r>
        <w:rPr>
          <w:spacing w:val="80"/>
          <w:w w:val="110"/>
          <w:sz w:val="24"/>
        </w:rPr>
        <w:t xml:space="preserve"> </w:t>
      </w:r>
      <w:r>
        <w:rPr>
          <w:w w:val="110"/>
          <w:sz w:val="24"/>
        </w:rPr>
        <w:t>por</w:t>
      </w:r>
      <w:r>
        <w:rPr>
          <w:spacing w:val="80"/>
          <w:w w:val="110"/>
          <w:sz w:val="24"/>
        </w:rPr>
        <w:t xml:space="preserve"> </w:t>
      </w:r>
      <w:r>
        <w:rPr>
          <w:w w:val="110"/>
          <w:sz w:val="24"/>
        </w:rPr>
        <w:t>conta</w:t>
      </w:r>
      <w:r>
        <w:rPr>
          <w:spacing w:val="80"/>
          <w:w w:val="110"/>
          <w:sz w:val="24"/>
        </w:rPr>
        <w:t xml:space="preserve"> </w:t>
      </w:r>
      <w:r>
        <w:rPr>
          <w:w w:val="110"/>
          <w:sz w:val="24"/>
        </w:rPr>
        <w:t>da seguinte</w:t>
      </w:r>
      <w:r>
        <w:rPr>
          <w:w w:val="110"/>
          <w:sz w:val="24"/>
        </w:rPr>
        <w:t xml:space="preserve"> dotaçãoorçamentária:</w:t>
      </w:r>
    </w:p>
    <w:p w:rsidR="0072762B" w:rsidRDefault="00314B39">
      <w:pPr>
        <w:ind w:left="846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5740400" cy="1920875"/>
                <wp:effectExtent l="9525" t="0" r="0" b="3175"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40400" cy="192087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72762B" w:rsidRDefault="00314B39">
                            <w:pPr>
                              <w:spacing w:before="190"/>
                              <w:ind w:left="823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EXECUTIVO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–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FUNDO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MUNICIPAL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SAUDE</w:t>
                            </w:r>
                          </w:p>
                          <w:p w:rsidR="0072762B" w:rsidRDefault="0072762B">
                            <w:pPr>
                              <w:pStyle w:val="Corpodetexto"/>
                              <w:spacing w:before="51"/>
                              <w:jc w:val="left"/>
                            </w:pPr>
                          </w:p>
                          <w:p w:rsidR="0072762B" w:rsidRDefault="00314B39">
                            <w:pPr>
                              <w:ind w:left="823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Despesa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-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</w:rPr>
                              <w:t>17808</w:t>
                            </w:r>
                          </w:p>
                          <w:p w:rsidR="0072762B" w:rsidRDefault="0072762B">
                            <w:pPr>
                              <w:pStyle w:val="Corpodetexto"/>
                              <w:spacing w:before="50"/>
                              <w:jc w:val="left"/>
                              <w:rPr>
                                <w:rFonts w:ascii="Arial"/>
                                <w:b/>
                              </w:rPr>
                            </w:pPr>
                          </w:p>
                          <w:p w:rsidR="0072762B" w:rsidRDefault="00314B39">
                            <w:pPr>
                              <w:spacing w:line="523" w:lineRule="auto"/>
                              <w:ind w:left="823" w:right="2277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Natureza: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3.3.90.30.36.00.00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Material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Hospitalar Dot. Orç. 02.04.01.10.301.0150.2.133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width:452pt;height:151.25pt;mso-position-horizontal-relative:char;mso-position-vertical-relative:line" type="#_x0000_t202" id="docshape2" filled="false" stroked="true" strokeweight=".47998pt" strokecolor="#000000">
                <w10:anchorlock/>
                <v:textbox inset="0,0,0,0">
                  <w:txbxContent>
                    <w:p>
                      <w:pPr>
                        <w:spacing w:before="190"/>
                        <w:ind w:left="823" w:right="0" w:firstLine="0"/>
                        <w:jc w:val="left"/>
                        <w:rPr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sz w:val="24"/>
                        </w:rPr>
                        <w:t>EXECUTIVO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–</w:t>
                      </w:r>
                      <w:r>
                        <w:rPr>
                          <w:spacing w:val="-3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FUNDO</w:t>
                      </w:r>
                      <w:r>
                        <w:rPr>
                          <w:spacing w:val="-4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MUNICIPAL</w:t>
                      </w:r>
                      <w:r>
                        <w:rPr>
                          <w:spacing w:val="-4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DE</w:t>
                      </w:r>
                      <w:r>
                        <w:rPr>
                          <w:spacing w:val="-6"/>
                          <w:sz w:val="24"/>
                        </w:rPr>
                        <w:t> </w:t>
                      </w:r>
                      <w:r>
                        <w:rPr>
                          <w:spacing w:val="-2"/>
                          <w:sz w:val="24"/>
                        </w:rPr>
                        <w:t>SAUDE</w:t>
                      </w:r>
                    </w:p>
                    <w:p>
                      <w:pPr>
                        <w:pStyle w:val="BodyText"/>
                        <w:spacing w:before="51"/>
                        <w:jc w:val="left"/>
                      </w:pPr>
                    </w:p>
                    <w:p>
                      <w:pPr>
                        <w:spacing w:before="0"/>
                        <w:ind w:left="823" w:right="0" w:firstLine="0"/>
                        <w:jc w:val="left"/>
                        <w:rPr>
                          <w:rFonts w:ascii="Arial"/>
                          <w:b/>
                          <w:sz w:val="22"/>
                        </w:rPr>
                      </w:pPr>
                      <w:r>
                        <w:rPr>
                          <w:rFonts w:ascii="Arial"/>
                          <w:b/>
                          <w:sz w:val="24"/>
                        </w:rPr>
                        <w:t>Despesa</w:t>
                      </w:r>
                      <w:r>
                        <w:rPr>
                          <w:rFonts w:ascii="Arial"/>
                          <w:b/>
                          <w:spacing w:val="-8"/>
                          <w:sz w:val="24"/>
                        </w:rPr>
                        <w:t> </w:t>
                      </w:r>
                      <w:r>
                        <w:rPr>
                          <w:rFonts w:ascii="Arial"/>
                          <w:b/>
                          <w:sz w:val="22"/>
                        </w:rPr>
                        <w:t>-</w:t>
                      </w:r>
                      <w:r>
                        <w:rPr>
                          <w:rFonts w:ascii="Arial"/>
                          <w:b/>
                          <w:spacing w:val="-1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b/>
                          <w:spacing w:val="-2"/>
                          <w:sz w:val="22"/>
                        </w:rPr>
                        <w:t>17808</w:t>
                      </w:r>
                    </w:p>
                    <w:p>
                      <w:pPr>
                        <w:pStyle w:val="BodyText"/>
                        <w:spacing w:before="50"/>
                        <w:jc w:val="left"/>
                        <w:rPr>
                          <w:rFonts w:ascii="Arial"/>
                          <w:b/>
                        </w:rPr>
                      </w:pPr>
                    </w:p>
                    <w:p>
                      <w:pPr>
                        <w:spacing w:line="523" w:lineRule="auto" w:before="0"/>
                        <w:ind w:left="823" w:right="2277" w:firstLine="0"/>
                        <w:jc w:val="left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sz w:val="24"/>
                        </w:rPr>
                        <w:t>Natureza:</w:t>
                      </w:r>
                      <w:r>
                        <w:rPr>
                          <w:rFonts w:ascii="Arial" w:hAnsi="Arial"/>
                          <w:b/>
                          <w:spacing w:val="-10"/>
                          <w:sz w:val="24"/>
                        </w:rPr>
                        <w:t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3.3.90.30.36.00.00</w:t>
                      </w:r>
                      <w:r>
                        <w:rPr>
                          <w:rFonts w:ascii="Arial" w:hAnsi="Arial"/>
                          <w:b/>
                          <w:spacing w:val="-8"/>
                          <w:sz w:val="24"/>
                        </w:rPr>
                        <w:t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spacing w:val="-10"/>
                          <w:sz w:val="24"/>
                        </w:rPr>
                        <w:t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Material</w:t>
                      </w:r>
                      <w:r>
                        <w:rPr>
                          <w:rFonts w:ascii="Arial" w:hAnsi="Arial"/>
                          <w:b/>
                          <w:spacing w:val="-11"/>
                          <w:sz w:val="24"/>
                        </w:rPr>
                        <w:t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Hospitalar Dot. Orç. 02.04.01.10.301.0150.2.133</w:t>
                      </w:r>
                    </w:p>
                  </w:txbxContent>
                </v:textbox>
                <v:stroke dashstyle="solid"/>
              </v:shape>
            </w:pict>
          </mc:Fallback>
        </mc:AlternateContent>
      </w:r>
    </w:p>
    <w:p w:rsidR="0072762B" w:rsidRDefault="0072762B">
      <w:pPr>
        <w:rPr>
          <w:sz w:val="20"/>
        </w:rPr>
        <w:sectPr w:rsidR="0072762B">
          <w:pgSz w:w="11910" w:h="16840"/>
          <w:pgMar w:top="1600" w:right="425" w:bottom="1620" w:left="992" w:header="594" w:footer="1427" w:gutter="0"/>
          <w:cols w:space="720"/>
        </w:sectPr>
      </w:pPr>
    </w:p>
    <w:p w:rsidR="0072762B" w:rsidRDefault="0072762B">
      <w:pPr>
        <w:pStyle w:val="Corpodetexto"/>
        <w:spacing w:before="7"/>
        <w:jc w:val="left"/>
        <w:rPr>
          <w:sz w:val="7"/>
        </w:rPr>
      </w:pPr>
    </w:p>
    <w:p w:rsidR="0072762B" w:rsidRDefault="00314B39">
      <w:pPr>
        <w:ind w:left="846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5740400" cy="1353820"/>
                <wp:effectExtent l="9525" t="0" r="0" b="8255"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40400" cy="135382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72762B" w:rsidRDefault="00314B39">
                            <w:pPr>
                              <w:spacing w:before="190" w:line="523" w:lineRule="auto"/>
                              <w:ind w:left="823" w:right="6178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 xml:space="preserve">Dot. </w:t>
                            </w:r>
                            <w:proofErr w:type="gramStart"/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orç</w:t>
                            </w:r>
                            <w:proofErr w:type="gramEnd"/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 xml:space="preserve">.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4"/>
                              </w:rPr>
                              <w:t>Natureza: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width:452pt;height:106.6pt;mso-position-horizontal-relative:char;mso-position-vertical-relative:line" type="#_x0000_t202" id="docshape3" filled="false" stroked="true" strokeweight=".47998pt" strokecolor="#000000">
                <w10:anchorlock/>
                <v:textbox inset="0,0,0,0">
                  <w:txbxContent>
                    <w:p>
                      <w:pPr>
                        <w:spacing w:line="523" w:lineRule="auto" w:before="190"/>
                        <w:ind w:left="823" w:right="6178" w:firstLine="0"/>
                        <w:jc w:val="left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sz w:val="24"/>
                        </w:rPr>
                        <w:t>Dot. orç. 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4"/>
                        </w:rPr>
                        <w:t>Natureza:</w:t>
                      </w:r>
                    </w:p>
                  </w:txbxContent>
                </v:textbox>
                <v:stroke dashstyle="solid"/>
              </v:shape>
            </w:pict>
          </mc:Fallback>
        </mc:AlternateContent>
      </w:r>
    </w:p>
    <w:p w:rsidR="0072762B" w:rsidRDefault="0072762B">
      <w:pPr>
        <w:pStyle w:val="Corpodetexto"/>
        <w:jc w:val="left"/>
      </w:pPr>
    </w:p>
    <w:p w:rsidR="0072762B" w:rsidRDefault="0072762B">
      <w:pPr>
        <w:pStyle w:val="Corpodetexto"/>
        <w:spacing w:before="211"/>
        <w:jc w:val="left"/>
      </w:pPr>
    </w:p>
    <w:p w:rsidR="0072762B" w:rsidRDefault="00314B39">
      <w:pPr>
        <w:pStyle w:val="Ttulo1"/>
        <w:numPr>
          <w:ilvl w:val="0"/>
          <w:numId w:val="10"/>
        </w:numPr>
        <w:tabs>
          <w:tab w:val="left" w:pos="1274"/>
        </w:tabs>
        <w:ind w:left="1274" w:hanging="423"/>
        <w:jc w:val="left"/>
      </w:pPr>
      <w:r>
        <w:t>DA</w:t>
      </w:r>
      <w:r>
        <w:rPr>
          <w:spacing w:val="-5"/>
        </w:rPr>
        <w:t xml:space="preserve"> </w:t>
      </w:r>
      <w:r>
        <w:t>PARTICIPAÇÃO</w:t>
      </w:r>
      <w:r>
        <w:rPr>
          <w:spacing w:val="-5"/>
        </w:rPr>
        <w:t xml:space="preserve"> </w:t>
      </w:r>
      <w:r>
        <w:t>DOS</w:t>
      </w:r>
      <w:r>
        <w:rPr>
          <w:spacing w:val="-4"/>
        </w:rPr>
        <w:t xml:space="preserve"> </w:t>
      </w:r>
      <w:r>
        <w:rPr>
          <w:spacing w:val="-2"/>
        </w:rPr>
        <w:t>INTERESSADOS</w:t>
      </w:r>
    </w:p>
    <w:p w:rsidR="0072762B" w:rsidRDefault="00314B39">
      <w:pPr>
        <w:pStyle w:val="PargrafodaLista"/>
        <w:numPr>
          <w:ilvl w:val="1"/>
          <w:numId w:val="10"/>
        </w:numPr>
        <w:tabs>
          <w:tab w:val="left" w:pos="1175"/>
          <w:tab w:val="left" w:pos="1414"/>
        </w:tabs>
        <w:spacing w:before="142" w:line="360" w:lineRule="auto"/>
        <w:ind w:left="1175" w:right="702" w:hanging="466"/>
        <w:jc w:val="both"/>
        <w:rPr>
          <w:sz w:val="24"/>
        </w:rPr>
      </w:pPr>
      <w:r>
        <w:rPr>
          <w:sz w:val="24"/>
        </w:rPr>
        <w:t xml:space="preserve">Os participantes poderão acessar o edital através </w:t>
      </w:r>
      <w:r>
        <w:rPr>
          <w:rFonts w:ascii="Arial" w:hAnsi="Arial"/>
          <w:b/>
          <w:sz w:val="24"/>
        </w:rPr>
        <w:t xml:space="preserve">Portal da Prefeitura de Palmital-SP </w:t>
      </w:r>
      <w:hyperlink r:id="rId10">
        <w:r>
          <w:rPr>
            <w:sz w:val="24"/>
          </w:rPr>
          <w:t>(</w:t>
        </w:r>
        <w:r>
          <w:rPr>
            <w:color w:val="0462C1"/>
            <w:sz w:val="24"/>
            <w:u w:val="single" w:color="0462C1"/>
          </w:rPr>
          <w:t>http://www.palmital.sp.gov.br</w:t>
        </w:r>
        <w:r>
          <w:rPr>
            <w:sz w:val="24"/>
          </w:rPr>
          <w:t>)</w:t>
        </w:r>
      </w:hyperlink>
      <w:r>
        <w:rPr>
          <w:sz w:val="24"/>
        </w:rPr>
        <w:t xml:space="preserve">, e encaminhar a prosposta atraves do </w:t>
      </w:r>
      <w:r>
        <w:rPr>
          <w:rFonts w:ascii="Arial" w:hAnsi="Arial"/>
          <w:b/>
          <w:sz w:val="24"/>
        </w:rPr>
        <w:t>Portal Nacional de Compras Públicas</w:t>
      </w:r>
      <w:r>
        <w:rPr>
          <w:sz w:val="24"/>
        </w:rPr>
        <w:t xml:space="preserve">, bem como pela </w:t>
      </w:r>
      <w:r>
        <w:rPr>
          <w:rFonts w:ascii="Arial" w:hAnsi="Arial"/>
          <w:b/>
          <w:sz w:val="24"/>
        </w:rPr>
        <w:t xml:space="preserve">Bolsa de Licitações e Leilões do Brasil </w:t>
      </w:r>
      <w:hyperlink r:id="rId11">
        <w:r>
          <w:rPr>
            <w:sz w:val="24"/>
          </w:rPr>
          <w:t>(</w:t>
        </w:r>
        <w:r>
          <w:rPr>
            <w:color w:val="0462C1"/>
            <w:sz w:val="24"/>
            <w:u w:val="single" w:color="0462C1"/>
          </w:rPr>
          <w:t>www.bll.org.br</w:t>
        </w:r>
        <w:r>
          <w:rPr>
            <w:sz w:val="24"/>
          </w:rPr>
          <w:t>)</w:t>
        </w:r>
      </w:hyperlink>
      <w:r>
        <w:rPr>
          <w:sz w:val="24"/>
        </w:rPr>
        <w:t xml:space="preserve"> descrito no Termo de Referencia, sendo mais bem especificado no EDITAL.</w:t>
      </w:r>
    </w:p>
    <w:p w:rsidR="0072762B" w:rsidRDefault="00314B39">
      <w:pPr>
        <w:pStyle w:val="PargrafodaLista"/>
        <w:numPr>
          <w:ilvl w:val="1"/>
          <w:numId w:val="10"/>
        </w:numPr>
        <w:tabs>
          <w:tab w:val="left" w:pos="1175"/>
          <w:tab w:val="left" w:pos="1414"/>
        </w:tabs>
        <w:spacing w:before="2" w:line="357" w:lineRule="auto"/>
        <w:ind w:left="1175" w:right="709" w:hanging="466"/>
        <w:jc w:val="both"/>
        <w:rPr>
          <w:rFonts w:ascii="Arial" w:hAnsi="Arial"/>
          <w:b/>
          <w:sz w:val="24"/>
        </w:rPr>
      </w:pPr>
      <w:r>
        <w:rPr>
          <w:sz w:val="24"/>
        </w:rPr>
        <w:t>Os prestadores deverão atender aos procedimentos previstos no presente Termo de Refer</w:t>
      </w:r>
      <w:r>
        <w:rPr>
          <w:sz w:val="24"/>
        </w:rPr>
        <w:t xml:space="preserve">ência desta </w:t>
      </w:r>
      <w:r>
        <w:rPr>
          <w:rFonts w:ascii="Arial" w:hAnsi="Arial"/>
          <w:b/>
          <w:sz w:val="24"/>
        </w:rPr>
        <w:t>Dispensa de Licitação;</w:t>
      </w:r>
    </w:p>
    <w:p w:rsidR="0072762B" w:rsidRDefault="00314B39">
      <w:pPr>
        <w:pStyle w:val="PargrafodaLista"/>
        <w:numPr>
          <w:ilvl w:val="1"/>
          <w:numId w:val="10"/>
        </w:numPr>
        <w:tabs>
          <w:tab w:val="left" w:pos="1175"/>
          <w:tab w:val="left" w:pos="1414"/>
        </w:tabs>
        <w:spacing w:before="5" w:line="360" w:lineRule="auto"/>
        <w:ind w:left="1175" w:right="714" w:hanging="466"/>
        <w:jc w:val="both"/>
        <w:rPr>
          <w:sz w:val="24"/>
        </w:rPr>
      </w:pPr>
      <w:r>
        <w:rPr>
          <w:sz w:val="24"/>
        </w:rPr>
        <w:t>O prestador é o responsável por qualquer transação efetuada diretamente ou por seu representante no que se refere à Dispensa de Licitação em pauta, não cabendo ao órgão promotor do procedimento a responsabilidade por even</w:t>
      </w:r>
      <w:r>
        <w:rPr>
          <w:sz w:val="24"/>
        </w:rPr>
        <w:t>tuais danos decorrentes.</w:t>
      </w:r>
    </w:p>
    <w:p w:rsidR="0072762B" w:rsidRDefault="0072762B">
      <w:pPr>
        <w:pStyle w:val="Corpodetexto"/>
        <w:spacing w:before="140"/>
        <w:jc w:val="left"/>
      </w:pPr>
    </w:p>
    <w:p w:rsidR="0072762B" w:rsidRDefault="00314B39">
      <w:pPr>
        <w:pStyle w:val="Ttulo1"/>
        <w:numPr>
          <w:ilvl w:val="1"/>
          <w:numId w:val="10"/>
        </w:numPr>
        <w:tabs>
          <w:tab w:val="left" w:pos="1417"/>
        </w:tabs>
        <w:ind w:left="1417" w:hanging="707"/>
      </w:pPr>
      <w:r>
        <w:t>Não</w:t>
      </w:r>
      <w:r>
        <w:rPr>
          <w:spacing w:val="-12"/>
        </w:rPr>
        <w:t xml:space="preserve"> </w:t>
      </w:r>
      <w:r>
        <w:t>poderão</w:t>
      </w:r>
      <w:r>
        <w:rPr>
          <w:spacing w:val="-12"/>
        </w:rPr>
        <w:t xml:space="preserve"> </w:t>
      </w:r>
      <w:r>
        <w:t>participar</w:t>
      </w:r>
      <w:r>
        <w:rPr>
          <w:spacing w:val="-11"/>
        </w:rPr>
        <w:t xml:space="preserve"> </w:t>
      </w:r>
      <w:r>
        <w:t>desta</w:t>
      </w:r>
      <w:r>
        <w:rPr>
          <w:spacing w:val="-14"/>
        </w:rPr>
        <w:t xml:space="preserve"> </w:t>
      </w:r>
      <w:r>
        <w:t>dispensa</w:t>
      </w:r>
      <w:r>
        <w:rPr>
          <w:spacing w:val="-12"/>
        </w:rPr>
        <w:t xml:space="preserve"> </w:t>
      </w:r>
      <w:r>
        <w:t>os</w:t>
      </w:r>
      <w:r>
        <w:rPr>
          <w:spacing w:val="-13"/>
        </w:rPr>
        <w:t xml:space="preserve"> </w:t>
      </w:r>
      <w:r>
        <w:rPr>
          <w:spacing w:val="-2"/>
        </w:rPr>
        <w:t>prestadores:</w:t>
      </w:r>
    </w:p>
    <w:p w:rsidR="0072762B" w:rsidRDefault="0072762B">
      <w:pPr>
        <w:pStyle w:val="Corpodetexto"/>
        <w:spacing w:before="50"/>
        <w:jc w:val="left"/>
        <w:rPr>
          <w:rFonts w:ascii="Arial"/>
          <w:b/>
        </w:rPr>
      </w:pPr>
    </w:p>
    <w:p w:rsidR="0072762B" w:rsidRDefault="00314B39">
      <w:pPr>
        <w:pStyle w:val="PargrafodaLista"/>
        <w:numPr>
          <w:ilvl w:val="0"/>
          <w:numId w:val="7"/>
        </w:numPr>
        <w:tabs>
          <w:tab w:val="left" w:pos="2136"/>
        </w:tabs>
        <w:spacing w:before="1"/>
        <w:ind w:left="2136" w:hanging="718"/>
        <w:jc w:val="both"/>
        <w:rPr>
          <w:sz w:val="24"/>
        </w:rPr>
      </w:pPr>
      <w:r>
        <w:rPr>
          <w:sz w:val="24"/>
        </w:rPr>
        <w:t>Que</w:t>
      </w:r>
      <w:r>
        <w:rPr>
          <w:spacing w:val="-6"/>
          <w:sz w:val="24"/>
        </w:rPr>
        <w:t xml:space="preserve"> </w:t>
      </w:r>
      <w:r>
        <w:rPr>
          <w:sz w:val="24"/>
        </w:rPr>
        <w:t>não</w:t>
      </w:r>
      <w:r>
        <w:rPr>
          <w:spacing w:val="-3"/>
          <w:sz w:val="24"/>
        </w:rPr>
        <w:t xml:space="preserve"> </w:t>
      </w:r>
      <w:r>
        <w:rPr>
          <w:sz w:val="24"/>
        </w:rPr>
        <w:t>atendam</w:t>
      </w:r>
      <w:r>
        <w:rPr>
          <w:spacing w:val="-3"/>
          <w:sz w:val="24"/>
        </w:rPr>
        <w:t xml:space="preserve"> </w:t>
      </w:r>
      <w:r>
        <w:rPr>
          <w:sz w:val="24"/>
        </w:rPr>
        <w:t>às</w:t>
      </w:r>
      <w:r>
        <w:rPr>
          <w:spacing w:val="-1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2"/>
          <w:sz w:val="24"/>
        </w:rPr>
        <w:t xml:space="preserve"> </w:t>
      </w:r>
      <w:r>
        <w:rPr>
          <w:sz w:val="24"/>
        </w:rPr>
        <w:t>deste</w:t>
      </w:r>
      <w:r>
        <w:rPr>
          <w:spacing w:val="-2"/>
          <w:sz w:val="24"/>
        </w:rPr>
        <w:t xml:space="preserve"> </w:t>
      </w:r>
      <w:r>
        <w:rPr>
          <w:sz w:val="24"/>
        </w:rPr>
        <w:t>termo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seus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anexos;</w:t>
      </w:r>
    </w:p>
    <w:p w:rsidR="0072762B" w:rsidRDefault="0072762B">
      <w:pPr>
        <w:pStyle w:val="Corpodetexto"/>
        <w:spacing w:before="50"/>
        <w:jc w:val="left"/>
      </w:pPr>
    </w:p>
    <w:p w:rsidR="0072762B" w:rsidRDefault="00314B39">
      <w:pPr>
        <w:pStyle w:val="PargrafodaLista"/>
        <w:numPr>
          <w:ilvl w:val="0"/>
          <w:numId w:val="7"/>
        </w:numPr>
        <w:tabs>
          <w:tab w:val="left" w:pos="1984"/>
          <w:tab w:val="left" w:pos="1986"/>
        </w:tabs>
        <w:spacing w:line="360" w:lineRule="auto"/>
        <w:ind w:left="1986" w:right="706" w:hanging="569"/>
        <w:jc w:val="both"/>
        <w:rPr>
          <w:sz w:val="24"/>
        </w:rPr>
      </w:pPr>
      <w:r>
        <w:rPr>
          <w:sz w:val="24"/>
        </w:rPr>
        <w:t>Estrangeiros</w:t>
      </w:r>
      <w:r>
        <w:rPr>
          <w:spacing w:val="-2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não</w:t>
      </w:r>
      <w:r>
        <w:rPr>
          <w:spacing w:val="-1"/>
          <w:sz w:val="24"/>
        </w:rPr>
        <w:t xml:space="preserve"> </w:t>
      </w:r>
      <w:r>
        <w:rPr>
          <w:sz w:val="24"/>
        </w:rPr>
        <w:t>tenham representação</w:t>
      </w:r>
      <w:r>
        <w:rPr>
          <w:spacing w:val="-5"/>
          <w:sz w:val="24"/>
        </w:rPr>
        <w:t xml:space="preserve"> </w:t>
      </w:r>
      <w:r>
        <w:rPr>
          <w:sz w:val="24"/>
        </w:rPr>
        <w:t>legal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3"/>
          <w:sz w:val="24"/>
        </w:rPr>
        <w:t xml:space="preserve"> </w:t>
      </w:r>
      <w:r>
        <w:rPr>
          <w:sz w:val="24"/>
        </w:rPr>
        <w:t>Brasil</w:t>
      </w:r>
      <w:r>
        <w:rPr>
          <w:spacing w:val="-2"/>
          <w:sz w:val="24"/>
        </w:rPr>
        <w:t xml:space="preserve"> </w:t>
      </w:r>
      <w:r>
        <w:rPr>
          <w:sz w:val="24"/>
        </w:rPr>
        <w:t>com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poderes expressos para receber citação e responder administrativa ou </w:t>
      </w:r>
      <w:r>
        <w:rPr>
          <w:spacing w:val="-2"/>
          <w:sz w:val="24"/>
        </w:rPr>
        <w:t>judicialmente;</w:t>
      </w:r>
    </w:p>
    <w:p w:rsidR="0072762B" w:rsidRDefault="00314B39">
      <w:pPr>
        <w:pStyle w:val="PargrafodaLista"/>
        <w:numPr>
          <w:ilvl w:val="0"/>
          <w:numId w:val="7"/>
        </w:numPr>
        <w:tabs>
          <w:tab w:val="left" w:pos="1985"/>
        </w:tabs>
        <w:spacing w:before="192"/>
        <w:ind w:left="1985" w:hanging="567"/>
        <w:jc w:val="both"/>
        <w:rPr>
          <w:sz w:val="24"/>
        </w:rPr>
      </w:pPr>
      <w:r>
        <w:rPr>
          <w:sz w:val="24"/>
        </w:rPr>
        <w:t>Que</w:t>
      </w:r>
      <w:r>
        <w:rPr>
          <w:spacing w:val="-3"/>
          <w:sz w:val="24"/>
        </w:rPr>
        <w:t xml:space="preserve"> </w:t>
      </w:r>
      <w:r>
        <w:rPr>
          <w:sz w:val="24"/>
        </w:rPr>
        <w:t>se</w:t>
      </w:r>
      <w:r>
        <w:rPr>
          <w:spacing w:val="-3"/>
          <w:sz w:val="24"/>
        </w:rPr>
        <w:t xml:space="preserve"> </w:t>
      </w:r>
      <w:r>
        <w:rPr>
          <w:sz w:val="24"/>
        </w:rPr>
        <w:t>enquadrem</w:t>
      </w:r>
      <w:r>
        <w:rPr>
          <w:spacing w:val="-3"/>
          <w:sz w:val="24"/>
        </w:rPr>
        <w:t xml:space="preserve"> </w:t>
      </w:r>
      <w:r>
        <w:rPr>
          <w:sz w:val="24"/>
        </w:rPr>
        <w:t>nas</w:t>
      </w:r>
      <w:r>
        <w:rPr>
          <w:spacing w:val="-2"/>
          <w:sz w:val="24"/>
        </w:rPr>
        <w:t xml:space="preserve"> </w:t>
      </w:r>
      <w:r>
        <w:rPr>
          <w:sz w:val="24"/>
        </w:rPr>
        <w:t>seguintes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vedações:</w:t>
      </w:r>
    </w:p>
    <w:p w:rsidR="0072762B" w:rsidRDefault="00314B39">
      <w:pPr>
        <w:pStyle w:val="PargrafodaLista"/>
        <w:numPr>
          <w:ilvl w:val="1"/>
          <w:numId w:val="7"/>
        </w:numPr>
        <w:tabs>
          <w:tab w:val="left" w:pos="2410"/>
        </w:tabs>
        <w:spacing w:before="139" w:line="355" w:lineRule="auto"/>
        <w:ind w:right="854" w:firstLine="0"/>
        <w:rPr>
          <w:sz w:val="24"/>
        </w:rPr>
      </w:pPr>
      <w:r>
        <w:rPr>
          <w:sz w:val="24"/>
        </w:rPr>
        <w:t>Pessoa física ou jurídica que se encontre, ao tempo da</w:t>
      </w:r>
      <w:r>
        <w:rPr>
          <w:spacing w:val="40"/>
          <w:sz w:val="24"/>
        </w:rPr>
        <w:t xml:space="preserve"> </w:t>
      </w:r>
      <w:r>
        <w:rPr>
          <w:sz w:val="24"/>
        </w:rPr>
        <w:t>contratação,</w:t>
      </w:r>
      <w:r>
        <w:rPr>
          <w:spacing w:val="-4"/>
          <w:sz w:val="24"/>
        </w:rPr>
        <w:t xml:space="preserve"> </w:t>
      </w:r>
      <w:r>
        <w:rPr>
          <w:sz w:val="24"/>
        </w:rPr>
        <w:t>impossibilitada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contratar</w:t>
      </w:r>
      <w:r>
        <w:rPr>
          <w:spacing w:val="-4"/>
          <w:sz w:val="24"/>
        </w:rPr>
        <w:t xml:space="preserve"> </w:t>
      </w:r>
      <w:r>
        <w:rPr>
          <w:sz w:val="24"/>
        </w:rPr>
        <w:t>em</w:t>
      </w:r>
      <w:r>
        <w:rPr>
          <w:spacing w:val="-5"/>
          <w:sz w:val="24"/>
        </w:rPr>
        <w:t xml:space="preserve"> </w:t>
      </w:r>
      <w:r>
        <w:rPr>
          <w:sz w:val="24"/>
        </w:rPr>
        <w:t>decorrência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sanção</w:t>
      </w:r>
      <w:r>
        <w:rPr>
          <w:spacing w:val="-6"/>
          <w:sz w:val="24"/>
        </w:rPr>
        <w:t xml:space="preserve"> </w:t>
      </w:r>
      <w:r>
        <w:rPr>
          <w:sz w:val="24"/>
        </w:rPr>
        <w:t>que lhe f</w:t>
      </w:r>
      <w:r>
        <w:rPr>
          <w:sz w:val="24"/>
        </w:rPr>
        <w:t>oi imposta;</w:t>
      </w:r>
    </w:p>
    <w:p w:rsidR="0072762B" w:rsidRDefault="00314B39">
      <w:pPr>
        <w:pStyle w:val="PargrafodaLista"/>
        <w:numPr>
          <w:ilvl w:val="1"/>
          <w:numId w:val="7"/>
        </w:numPr>
        <w:tabs>
          <w:tab w:val="left" w:pos="2410"/>
        </w:tabs>
        <w:spacing w:before="6" w:line="350" w:lineRule="auto"/>
        <w:ind w:right="852" w:firstLine="0"/>
        <w:rPr>
          <w:sz w:val="24"/>
        </w:rPr>
      </w:pPr>
      <w:r>
        <w:rPr>
          <w:sz w:val="24"/>
        </w:rPr>
        <w:t>Empresas controladoras, controladas ou coligadas, nos termos da Lei nº 6.404, de 15 de dezembro de 1976, concorrendo entre si;</w:t>
      </w:r>
    </w:p>
    <w:p w:rsidR="0072762B" w:rsidRDefault="0072762B">
      <w:pPr>
        <w:pStyle w:val="PargrafodaLista"/>
        <w:spacing w:line="350" w:lineRule="auto"/>
        <w:rPr>
          <w:sz w:val="24"/>
        </w:rPr>
        <w:sectPr w:rsidR="0072762B">
          <w:pgSz w:w="11910" w:h="16840"/>
          <w:pgMar w:top="1600" w:right="425" w:bottom="1620" w:left="992" w:header="594" w:footer="1427" w:gutter="0"/>
          <w:cols w:space="720"/>
        </w:sectPr>
      </w:pPr>
    </w:p>
    <w:p w:rsidR="0072762B" w:rsidRDefault="00314B39">
      <w:pPr>
        <w:pStyle w:val="PargrafodaLista"/>
        <w:numPr>
          <w:ilvl w:val="1"/>
          <w:numId w:val="7"/>
        </w:numPr>
        <w:tabs>
          <w:tab w:val="left" w:pos="2410"/>
        </w:tabs>
        <w:spacing w:before="90" w:line="357" w:lineRule="auto"/>
        <w:ind w:right="852" w:firstLine="0"/>
        <w:rPr>
          <w:sz w:val="24"/>
        </w:rPr>
      </w:pPr>
      <w:r>
        <w:rPr>
          <w:sz w:val="24"/>
        </w:rPr>
        <w:lastRenderedPageBreak/>
        <w:t xml:space="preserve">Pessoa física ou jurídica que, nos </w:t>
      </w:r>
      <w:proofErr w:type="gramStart"/>
      <w:r>
        <w:rPr>
          <w:sz w:val="24"/>
        </w:rPr>
        <w:t>5</w:t>
      </w:r>
      <w:proofErr w:type="gramEnd"/>
      <w:r>
        <w:rPr>
          <w:sz w:val="24"/>
        </w:rPr>
        <w:t xml:space="preserve"> (cinco) anos anteriores à divulgação do aviso, tenha sido cond</w:t>
      </w:r>
      <w:r>
        <w:rPr>
          <w:sz w:val="24"/>
        </w:rPr>
        <w:t>enada judicialmente, com trânsito em julgado, por exploração de trabalho infantil, por submissão de trabalhadores a condições análogas às de escravo ou por contratação de adolescentes nos casos vedados pela legislação trabalhista</w:t>
      </w:r>
    </w:p>
    <w:p w:rsidR="0072762B" w:rsidRDefault="00314B39">
      <w:pPr>
        <w:pStyle w:val="PargrafodaLista"/>
        <w:numPr>
          <w:ilvl w:val="1"/>
          <w:numId w:val="7"/>
        </w:numPr>
        <w:tabs>
          <w:tab w:val="left" w:pos="2410"/>
        </w:tabs>
        <w:spacing w:before="5" w:line="357" w:lineRule="auto"/>
        <w:ind w:right="853" w:firstLine="0"/>
        <w:rPr>
          <w:sz w:val="24"/>
        </w:rPr>
      </w:pPr>
      <w:r>
        <w:rPr>
          <w:sz w:val="24"/>
        </w:rPr>
        <w:t>Prestador que atue em substituição a outra pessoa, física ou jurídica, com o intuito de burlar a efetividade da sanção a ela aplicada, inclusive a sua controladora, controlada ou coligada, desde que devidamente comprovado o ilícito ou a utilização fraudule</w:t>
      </w:r>
      <w:r>
        <w:rPr>
          <w:sz w:val="24"/>
        </w:rPr>
        <w:t>nta da personalidade jurídica do prestador.</w:t>
      </w:r>
    </w:p>
    <w:p w:rsidR="0072762B" w:rsidRDefault="00314B39">
      <w:pPr>
        <w:pStyle w:val="PargrafodaLista"/>
        <w:numPr>
          <w:ilvl w:val="1"/>
          <w:numId w:val="10"/>
        </w:numPr>
        <w:tabs>
          <w:tab w:val="left" w:pos="1175"/>
          <w:tab w:val="left" w:pos="1414"/>
        </w:tabs>
        <w:spacing w:before="2" w:line="360" w:lineRule="auto"/>
        <w:ind w:left="1175" w:right="709" w:hanging="466"/>
        <w:jc w:val="both"/>
        <w:rPr>
          <w:sz w:val="24"/>
        </w:rPr>
      </w:pPr>
      <w:r>
        <w:rPr>
          <w:sz w:val="24"/>
        </w:rPr>
        <w:t>O prestador</w:t>
      </w:r>
      <w:r>
        <w:rPr>
          <w:spacing w:val="-2"/>
          <w:sz w:val="24"/>
        </w:rPr>
        <w:t xml:space="preserve"> </w:t>
      </w:r>
      <w:r>
        <w:rPr>
          <w:sz w:val="24"/>
        </w:rPr>
        <w:t>interessado, após</w:t>
      </w:r>
      <w:r>
        <w:rPr>
          <w:spacing w:val="-3"/>
          <w:sz w:val="24"/>
        </w:rPr>
        <w:t xml:space="preserve"> </w:t>
      </w:r>
      <w:r>
        <w:rPr>
          <w:sz w:val="24"/>
        </w:rPr>
        <w:t>a divulgação da abertura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presente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Dispensa de Licitação, encaminhará através do sistema eletrônico a proposta com a descrição completa do serviço/produto ofertado e o preço, até a data e o horário </w:t>
      </w:r>
      <w:r>
        <w:rPr>
          <w:spacing w:val="-2"/>
          <w:sz w:val="24"/>
        </w:rPr>
        <w:t>estabelecidos;</w:t>
      </w:r>
    </w:p>
    <w:p w:rsidR="0072762B" w:rsidRDefault="00314B39">
      <w:pPr>
        <w:pStyle w:val="PargrafodaLista"/>
        <w:numPr>
          <w:ilvl w:val="1"/>
          <w:numId w:val="10"/>
        </w:numPr>
        <w:tabs>
          <w:tab w:val="left" w:pos="1175"/>
          <w:tab w:val="left" w:pos="1414"/>
        </w:tabs>
        <w:spacing w:before="3" w:line="360" w:lineRule="auto"/>
        <w:ind w:left="1175" w:right="710" w:hanging="466"/>
        <w:jc w:val="both"/>
        <w:rPr>
          <w:sz w:val="24"/>
        </w:rPr>
      </w:pPr>
      <w:r>
        <w:rPr>
          <w:sz w:val="24"/>
        </w:rPr>
        <w:t>Todas as especificações do objeto contidas neste Termo de Referência e na prop</w:t>
      </w:r>
      <w:r>
        <w:rPr>
          <w:sz w:val="24"/>
        </w:rPr>
        <w:t>osta, em especial o preço, vinculam o prestador;</w:t>
      </w:r>
    </w:p>
    <w:p w:rsidR="0072762B" w:rsidRDefault="00314B39">
      <w:pPr>
        <w:pStyle w:val="PargrafodaLista"/>
        <w:numPr>
          <w:ilvl w:val="1"/>
          <w:numId w:val="10"/>
        </w:numPr>
        <w:tabs>
          <w:tab w:val="left" w:pos="1175"/>
          <w:tab w:val="left" w:pos="1414"/>
        </w:tabs>
        <w:spacing w:line="360" w:lineRule="auto"/>
        <w:ind w:left="1175" w:right="711" w:hanging="466"/>
        <w:jc w:val="both"/>
        <w:rPr>
          <w:sz w:val="24"/>
        </w:rPr>
      </w:pPr>
      <w:r>
        <w:rPr>
          <w:sz w:val="24"/>
        </w:rPr>
        <w:t>Nos preços propostos estarão inclusos todos os custos operacionais, encargos previdenciários, trabalhistas, tributários, comerciais e quaisquer outros que incidam direta ou indiretamente na prestação dos ser</w:t>
      </w:r>
      <w:r>
        <w:rPr>
          <w:sz w:val="24"/>
        </w:rPr>
        <w:t xml:space="preserve">viços (objeto da </w:t>
      </w:r>
      <w:r>
        <w:rPr>
          <w:spacing w:val="-2"/>
          <w:sz w:val="24"/>
        </w:rPr>
        <w:t>compra);</w:t>
      </w:r>
    </w:p>
    <w:p w:rsidR="0072762B" w:rsidRDefault="00314B39">
      <w:pPr>
        <w:pStyle w:val="PargrafodaLista"/>
        <w:numPr>
          <w:ilvl w:val="1"/>
          <w:numId w:val="10"/>
        </w:numPr>
        <w:tabs>
          <w:tab w:val="left" w:pos="1175"/>
          <w:tab w:val="left" w:pos="1414"/>
        </w:tabs>
        <w:spacing w:before="3" w:line="360" w:lineRule="auto"/>
        <w:ind w:left="1175" w:right="710" w:hanging="466"/>
        <w:jc w:val="both"/>
        <w:rPr>
          <w:sz w:val="24"/>
        </w:rPr>
      </w:pPr>
      <w:r>
        <w:rPr>
          <w:sz w:val="24"/>
        </w:rPr>
        <w:t>Os preços ofertados na proposta comercial serão de exclusiva responsabilidade do prestador, não lhe assistindo o direito de pleitear qualquer alteração, sobre alegação de erro, omissão ou qualquer outro pretexto.</w:t>
      </w:r>
    </w:p>
    <w:p w:rsidR="0072762B" w:rsidRDefault="00314B39">
      <w:pPr>
        <w:pStyle w:val="Corpodetexto"/>
        <w:spacing w:line="360" w:lineRule="auto"/>
        <w:ind w:left="1175" w:right="702"/>
      </w:pPr>
      <w:r>
        <w:rPr>
          <w:rFonts w:ascii="Arial" w:hAnsi="Arial"/>
          <w:b/>
        </w:rPr>
        <w:t>Os preços global</w:t>
      </w:r>
      <w:r>
        <w:rPr>
          <w:rFonts w:ascii="Arial" w:hAnsi="Arial"/>
          <w:b/>
        </w:rPr>
        <w:t xml:space="preserve"> deverão ser expressos com até </w:t>
      </w:r>
      <w:proofErr w:type="gramStart"/>
      <w:r>
        <w:rPr>
          <w:rFonts w:ascii="Arial" w:hAnsi="Arial"/>
          <w:b/>
        </w:rPr>
        <w:t>2</w:t>
      </w:r>
      <w:proofErr w:type="gramEnd"/>
      <w:r>
        <w:rPr>
          <w:rFonts w:ascii="Arial" w:hAnsi="Arial"/>
          <w:b/>
        </w:rPr>
        <w:t xml:space="preserve"> (duas) casas decimais</w:t>
      </w:r>
      <w:r>
        <w:t>, bem como o valor total de cada item, e também o valor final da proposta comercial deverá ser expresso com 2 (duas) casas decimais. Caso sejam ofertados valores global</w:t>
      </w:r>
      <w:r>
        <w:t xml:space="preserve"> expressos com mais de </w:t>
      </w:r>
      <w:proofErr w:type="gramStart"/>
      <w:r>
        <w:t>3</w:t>
      </w:r>
      <w:proofErr w:type="gramEnd"/>
      <w:r>
        <w:t xml:space="preserve"> (trê</w:t>
      </w:r>
      <w:r>
        <w:t xml:space="preserve">s) casas decimais, estas serão meramente desconsideradas, aplicando-se a regra matemática de arredondamento. </w:t>
      </w:r>
      <w:r>
        <w:rPr>
          <w:u w:val="single"/>
        </w:rPr>
        <w:t>Se o algarismo a ser eliminado for maior ou</w:t>
      </w:r>
      <w:r>
        <w:t xml:space="preserve"> </w:t>
      </w:r>
      <w:r>
        <w:rPr>
          <w:u w:val="single"/>
        </w:rPr>
        <w:t>igual a cinco, acrescentamos uma unidade ao primeiro algarismo que está</w:t>
      </w:r>
      <w:r>
        <w:t xml:space="preserve"> </w:t>
      </w:r>
      <w:r>
        <w:rPr>
          <w:u w:val="single"/>
        </w:rPr>
        <w:t>situado à sua esquerda. Se o al</w:t>
      </w:r>
      <w:r>
        <w:rPr>
          <w:u w:val="single"/>
        </w:rPr>
        <w:t>garismo a ser eliminado for menor que cinco,</w:t>
      </w:r>
      <w:r>
        <w:t xml:space="preserve"> </w:t>
      </w:r>
      <w:r>
        <w:rPr>
          <w:u w:val="single"/>
        </w:rPr>
        <w:t>devemos manter inalterado o algarismo da esquerda</w:t>
      </w:r>
      <w:r>
        <w:t>.</w:t>
      </w:r>
    </w:p>
    <w:p w:rsidR="0072762B" w:rsidRDefault="0072762B">
      <w:pPr>
        <w:pStyle w:val="Corpodetexto"/>
        <w:spacing w:line="360" w:lineRule="auto"/>
        <w:sectPr w:rsidR="0072762B">
          <w:pgSz w:w="11910" w:h="16840"/>
          <w:pgMar w:top="1600" w:right="425" w:bottom="1620" w:left="992" w:header="594" w:footer="1427" w:gutter="0"/>
          <w:cols w:space="720"/>
        </w:sectPr>
      </w:pPr>
    </w:p>
    <w:p w:rsidR="0072762B" w:rsidRDefault="0072762B">
      <w:pPr>
        <w:pStyle w:val="Corpodetexto"/>
        <w:spacing w:before="228"/>
        <w:jc w:val="left"/>
      </w:pPr>
    </w:p>
    <w:p w:rsidR="0072762B" w:rsidRDefault="00314B39">
      <w:pPr>
        <w:pStyle w:val="Corpodetexto"/>
        <w:spacing w:line="360" w:lineRule="auto"/>
        <w:ind w:left="825" w:right="711"/>
      </w:pPr>
      <w:r>
        <w:t>Ao enviar sua proposta comercial, o proponente concordará que atende aos requisitos das seguintes declarações:</w:t>
      </w:r>
    </w:p>
    <w:p w:rsidR="0072762B" w:rsidRDefault="00314B39">
      <w:pPr>
        <w:pStyle w:val="PargrafodaLista"/>
        <w:numPr>
          <w:ilvl w:val="0"/>
          <w:numId w:val="6"/>
        </w:numPr>
        <w:tabs>
          <w:tab w:val="left" w:pos="1986"/>
        </w:tabs>
        <w:spacing w:before="3" w:line="360" w:lineRule="auto"/>
        <w:ind w:right="841"/>
        <w:rPr>
          <w:sz w:val="24"/>
        </w:rPr>
      </w:pP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inexistem</w:t>
      </w:r>
      <w:r>
        <w:rPr>
          <w:spacing w:val="-1"/>
          <w:sz w:val="24"/>
        </w:rPr>
        <w:t xml:space="preserve"> </w:t>
      </w:r>
      <w:r>
        <w:rPr>
          <w:sz w:val="24"/>
        </w:rPr>
        <w:t>fatos</w:t>
      </w:r>
      <w:r>
        <w:rPr>
          <w:spacing w:val="-3"/>
          <w:sz w:val="24"/>
        </w:rPr>
        <w:t xml:space="preserve"> </w:t>
      </w:r>
      <w:r>
        <w:rPr>
          <w:sz w:val="24"/>
        </w:rPr>
        <w:t>impeditivos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5"/>
          <w:sz w:val="24"/>
        </w:rPr>
        <w:t xml:space="preserve"> </w:t>
      </w:r>
      <w:r>
        <w:rPr>
          <w:sz w:val="24"/>
        </w:rPr>
        <w:t>sua</w:t>
      </w:r>
      <w:r>
        <w:rPr>
          <w:spacing w:val="-4"/>
          <w:sz w:val="24"/>
        </w:rPr>
        <w:t xml:space="preserve"> </w:t>
      </w:r>
      <w:r>
        <w:rPr>
          <w:sz w:val="24"/>
        </w:rPr>
        <w:t>habilitação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certame,</w:t>
      </w:r>
      <w:r>
        <w:rPr>
          <w:spacing w:val="-2"/>
          <w:sz w:val="24"/>
        </w:rPr>
        <w:t xml:space="preserve"> </w:t>
      </w:r>
      <w:r>
        <w:rPr>
          <w:sz w:val="24"/>
        </w:rPr>
        <w:t>ciente da obrigatoriedade de declarar ocorrências posteriores;</w:t>
      </w:r>
    </w:p>
    <w:p w:rsidR="0072762B" w:rsidRDefault="00314B39">
      <w:pPr>
        <w:pStyle w:val="PargrafodaLista"/>
        <w:numPr>
          <w:ilvl w:val="0"/>
          <w:numId w:val="6"/>
        </w:numPr>
        <w:tabs>
          <w:tab w:val="left" w:pos="1986"/>
        </w:tabs>
        <w:spacing w:line="360" w:lineRule="auto"/>
        <w:ind w:right="838"/>
        <w:rPr>
          <w:sz w:val="24"/>
        </w:rPr>
      </w:pPr>
      <w:r>
        <w:rPr>
          <w:sz w:val="24"/>
        </w:rPr>
        <w:t>Que cumpre os requisitos estabelecidos no artigo 3° da Lei Complementar nº 123, de 2006, estando apto a usufruir do tratamento favorecido estabeleci</w:t>
      </w:r>
      <w:r>
        <w:rPr>
          <w:sz w:val="24"/>
        </w:rPr>
        <w:t>do em seus arts. 42 a 49. (NO CASO DE EMPRESAS MEI / ME / EPP);</w:t>
      </w:r>
    </w:p>
    <w:p w:rsidR="0072762B" w:rsidRDefault="00314B39">
      <w:pPr>
        <w:pStyle w:val="PargrafodaLista"/>
        <w:numPr>
          <w:ilvl w:val="0"/>
          <w:numId w:val="6"/>
        </w:numPr>
        <w:tabs>
          <w:tab w:val="left" w:pos="1986"/>
        </w:tabs>
        <w:spacing w:before="1" w:line="360" w:lineRule="auto"/>
        <w:ind w:right="842"/>
        <w:rPr>
          <w:sz w:val="24"/>
        </w:rPr>
      </w:pPr>
      <w:r>
        <w:rPr>
          <w:sz w:val="24"/>
        </w:rPr>
        <w:t>Que está ciente e concorda com as condições contidas neste Termo e seus anexos;</w:t>
      </w:r>
    </w:p>
    <w:p w:rsidR="0072762B" w:rsidRDefault="00314B39">
      <w:pPr>
        <w:pStyle w:val="PargrafodaLista"/>
        <w:numPr>
          <w:ilvl w:val="0"/>
          <w:numId w:val="6"/>
        </w:numPr>
        <w:tabs>
          <w:tab w:val="left" w:pos="1986"/>
        </w:tabs>
        <w:spacing w:before="4" w:line="357" w:lineRule="auto"/>
        <w:ind w:right="853"/>
        <w:rPr>
          <w:sz w:val="24"/>
        </w:rPr>
      </w:pPr>
      <w:r>
        <w:rPr>
          <w:sz w:val="24"/>
        </w:rPr>
        <w:t>Que assume a responsabilidade pelas transações que forem</w:t>
      </w:r>
      <w:r>
        <w:rPr>
          <w:spacing w:val="40"/>
          <w:sz w:val="24"/>
        </w:rPr>
        <w:t xml:space="preserve"> </w:t>
      </w:r>
      <w:r>
        <w:rPr>
          <w:sz w:val="24"/>
        </w:rPr>
        <w:t>efetuadas, assumindo como firmes e verdadeiras;</w:t>
      </w:r>
    </w:p>
    <w:p w:rsidR="0072762B" w:rsidRDefault="00314B39">
      <w:pPr>
        <w:pStyle w:val="PargrafodaLista"/>
        <w:numPr>
          <w:ilvl w:val="0"/>
          <w:numId w:val="6"/>
        </w:numPr>
        <w:tabs>
          <w:tab w:val="left" w:pos="1986"/>
        </w:tabs>
        <w:spacing w:before="8" w:line="360" w:lineRule="auto"/>
        <w:ind w:right="843"/>
        <w:rPr>
          <w:sz w:val="24"/>
        </w:rPr>
      </w:pPr>
      <w:r>
        <w:rPr>
          <w:sz w:val="24"/>
        </w:rPr>
        <w:t>Que não</w:t>
      </w:r>
      <w:r>
        <w:rPr>
          <w:sz w:val="24"/>
        </w:rPr>
        <w:t xml:space="preserve"> emprega menor de 18 anos em trabalho noturno, perigoso ou insalubre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não</w:t>
      </w:r>
      <w:r>
        <w:rPr>
          <w:spacing w:val="-2"/>
          <w:sz w:val="24"/>
        </w:rPr>
        <w:t xml:space="preserve"> </w:t>
      </w:r>
      <w:r>
        <w:rPr>
          <w:sz w:val="24"/>
        </w:rPr>
        <w:t>emprega</w:t>
      </w:r>
      <w:r>
        <w:rPr>
          <w:spacing w:val="-2"/>
          <w:sz w:val="24"/>
        </w:rPr>
        <w:t xml:space="preserve"> </w:t>
      </w:r>
      <w:r>
        <w:rPr>
          <w:sz w:val="24"/>
        </w:rPr>
        <w:t>menor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16</w:t>
      </w:r>
      <w:r>
        <w:rPr>
          <w:spacing w:val="-2"/>
          <w:sz w:val="24"/>
        </w:rPr>
        <w:t xml:space="preserve"> </w:t>
      </w:r>
      <w:r>
        <w:rPr>
          <w:sz w:val="24"/>
        </w:rPr>
        <w:t>anos,</w:t>
      </w:r>
      <w:r>
        <w:rPr>
          <w:spacing w:val="-2"/>
          <w:sz w:val="24"/>
        </w:rPr>
        <w:t xml:space="preserve"> </w:t>
      </w:r>
      <w:r>
        <w:rPr>
          <w:sz w:val="24"/>
        </w:rPr>
        <w:t>salvo</w:t>
      </w:r>
      <w:r>
        <w:rPr>
          <w:spacing w:val="-2"/>
          <w:sz w:val="24"/>
        </w:rPr>
        <w:t xml:space="preserve"> </w:t>
      </w:r>
      <w:r>
        <w:rPr>
          <w:sz w:val="24"/>
        </w:rPr>
        <w:t>menor,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partir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de 14 anos, na condição de aprendiz, nos termos do artigo 7°, XXXIII, da </w:t>
      </w:r>
      <w:r>
        <w:rPr>
          <w:spacing w:val="-2"/>
          <w:sz w:val="24"/>
        </w:rPr>
        <w:t>Constituição.</w:t>
      </w:r>
    </w:p>
    <w:p w:rsidR="0072762B" w:rsidRDefault="00314B39">
      <w:pPr>
        <w:pStyle w:val="PargrafodaLista"/>
        <w:numPr>
          <w:ilvl w:val="1"/>
          <w:numId w:val="10"/>
        </w:numPr>
        <w:tabs>
          <w:tab w:val="left" w:pos="1276"/>
          <w:tab w:val="left" w:pos="1414"/>
        </w:tabs>
        <w:spacing w:before="1" w:line="360" w:lineRule="auto"/>
        <w:ind w:left="1276" w:right="721" w:hanging="464"/>
        <w:jc w:val="both"/>
        <w:rPr>
          <w:sz w:val="24"/>
        </w:rPr>
      </w:pPr>
      <w:r>
        <w:rPr>
          <w:w w:val="110"/>
          <w:sz w:val="24"/>
        </w:rPr>
        <w:t>O encerramento da fase de envio se dará após</w:t>
      </w:r>
      <w:r>
        <w:rPr>
          <w:w w:val="110"/>
          <w:sz w:val="24"/>
        </w:rPr>
        <w:t xml:space="preserve"> findar o período estipulado para envio das propostas por meio eletrônico, oportunidade em que serão classificadas as propostas;</w:t>
      </w:r>
    </w:p>
    <w:p w:rsidR="0072762B" w:rsidRDefault="00314B39">
      <w:pPr>
        <w:pStyle w:val="PargrafodaLista"/>
        <w:numPr>
          <w:ilvl w:val="1"/>
          <w:numId w:val="10"/>
        </w:numPr>
        <w:tabs>
          <w:tab w:val="left" w:pos="1276"/>
          <w:tab w:val="left" w:pos="2123"/>
        </w:tabs>
        <w:spacing w:before="1" w:line="360" w:lineRule="auto"/>
        <w:ind w:left="1276" w:right="717" w:hanging="464"/>
        <w:jc w:val="both"/>
        <w:rPr>
          <w:sz w:val="24"/>
        </w:rPr>
      </w:pPr>
      <w:r>
        <w:rPr>
          <w:w w:val="110"/>
          <w:sz w:val="24"/>
        </w:rPr>
        <w:t xml:space="preserve">Se a proposta vencedora for desclassificada, será examinada a proposta subsequente, e, assim sucessivamente, na ordem de </w:t>
      </w:r>
      <w:r>
        <w:rPr>
          <w:spacing w:val="-2"/>
          <w:w w:val="110"/>
          <w:sz w:val="24"/>
        </w:rPr>
        <w:t>classi</w:t>
      </w:r>
      <w:r>
        <w:rPr>
          <w:spacing w:val="-2"/>
          <w:w w:val="110"/>
          <w:sz w:val="24"/>
        </w:rPr>
        <w:t>ficação;</w:t>
      </w:r>
    </w:p>
    <w:p w:rsidR="0072762B" w:rsidRDefault="00314B39">
      <w:pPr>
        <w:pStyle w:val="PargrafodaLista"/>
        <w:numPr>
          <w:ilvl w:val="1"/>
          <w:numId w:val="10"/>
        </w:numPr>
        <w:tabs>
          <w:tab w:val="left" w:pos="1276"/>
          <w:tab w:val="left" w:pos="2123"/>
        </w:tabs>
        <w:spacing w:before="2" w:line="360" w:lineRule="auto"/>
        <w:ind w:left="1276" w:right="720" w:hanging="464"/>
        <w:jc w:val="both"/>
        <w:rPr>
          <w:sz w:val="24"/>
        </w:rPr>
      </w:pPr>
      <w:r>
        <w:rPr>
          <w:w w:val="110"/>
          <w:sz w:val="24"/>
        </w:rPr>
        <w:t>Não ocorrendo à contratação na forma do item anterior serão convocadas as remanescentes que se enquadrem como pequena empresa na ordem classificatória, para o exercício dos direitos trazidos pela Lei Complementar nº 123/06 e alterações posteriores</w:t>
      </w:r>
      <w:r>
        <w:rPr>
          <w:w w:val="110"/>
          <w:sz w:val="24"/>
        </w:rPr>
        <w:t>.</w:t>
      </w:r>
    </w:p>
    <w:p w:rsidR="0072762B" w:rsidRDefault="00314B39">
      <w:pPr>
        <w:pStyle w:val="PargrafodaLista"/>
        <w:numPr>
          <w:ilvl w:val="1"/>
          <w:numId w:val="10"/>
        </w:numPr>
        <w:tabs>
          <w:tab w:val="left" w:pos="1175"/>
          <w:tab w:val="left" w:pos="1415"/>
        </w:tabs>
        <w:spacing w:line="360" w:lineRule="auto"/>
        <w:ind w:left="1175" w:right="720" w:hanging="466"/>
        <w:jc w:val="both"/>
        <w:rPr>
          <w:sz w:val="24"/>
        </w:rPr>
      </w:pPr>
      <w:r>
        <w:rPr>
          <w:w w:val="110"/>
          <w:sz w:val="24"/>
        </w:rPr>
        <w:t>Na hipótese de não contratação nos termos previstos a partir do subitem 4.1, o objeto licitado será adjudicado em favor da proposta originalmente vencedora.</w:t>
      </w:r>
    </w:p>
    <w:p w:rsidR="0072762B" w:rsidRDefault="00314B39">
      <w:pPr>
        <w:pStyle w:val="PargrafodaLista"/>
        <w:numPr>
          <w:ilvl w:val="0"/>
          <w:numId w:val="5"/>
        </w:numPr>
        <w:tabs>
          <w:tab w:val="left" w:pos="2126"/>
          <w:tab w:val="left" w:pos="2128"/>
        </w:tabs>
        <w:spacing w:before="2" w:line="360" w:lineRule="auto"/>
        <w:ind w:right="841"/>
        <w:rPr>
          <w:sz w:val="24"/>
        </w:rPr>
      </w:pPr>
      <w:r>
        <w:rPr>
          <w:sz w:val="24"/>
        </w:rPr>
        <w:t>O disposto nos itens anteriores somente se aplicará quando a melhor proposta,</w:t>
      </w:r>
      <w:r>
        <w:rPr>
          <w:spacing w:val="24"/>
          <w:sz w:val="24"/>
        </w:rPr>
        <w:t xml:space="preserve"> </w:t>
      </w:r>
      <w:r>
        <w:rPr>
          <w:sz w:val="24"/>
        </w:rPr>
        <w:t>superada</w:t>
      </w:r>
      <w:r>
        <w:rPr>
          <w:spacing w:val="21"/>
          <w:sz w:val="24"/>
        </w:rPr>
        <w:t xml:space="preserve"> </w:t>
      </w:r>
      <w:r>
        <w:rPr>
          <w:sz w:val="24"/>
        </w:rPr>
        <w:t>a</w:t>
      </w:r>
      <w:r>
        <w:rPr>
          <w:spacing w:val="21"/>
          <w:sz w:val="24"/>
        </w:rPr>
        <w:t xml:space="preserve"> </w:t>
      </w:r>
      <w:r>
        <w:rPr>
          <w:sz w:val="24"/>
        </w:rPr>
        <w:t>fase</w:t>
      </w:r>
      <w:r>
        <w:rPr>
          <w:spacing w:val="21"/>
          <w:sz w:val="24"/>
        </w:rPr>
        <w:t xml:space="preserve"> </w:t>
      </w:r>
      <w:r>
        <w:rPr>
          <w:sz w:val="24"/>
        </w:rPr>
        <w:t>de</w:t>
      </w:r>
      <w:r>
        <w:rPr>
          <w:spacing w:val="24"/>
          <w:sz w:val="24"/>
        </w:rPr>
        <w:t xml:space="preserve"> </w:t>
      </w:r>
      <w:r>
        <w:rPr>
          <w:sz w:val="24"/>
        </w:rPr>
        <w:t>lances,</w:t>
      </w:r>
      <w:r>
        <w:rPr>
          <w:spacing w:val="21"/>
          <w:sz w:val="24"/>
        </w:rPr>
        <w:t xml:space="preserve"> </w:t>
      </w:r>
      <w:r>
        <w:rPr>
          <w:sz w:val="24"/>
        </w:rPr>
        <w:t>não</w:t>
      </w:r>
      <w:r>
        <w:rPr>
          <w:spacing w:val="24"/>
          <w:sz w:val="24"/>
        </w:rPr>
        <w:t xml:space="preserve"> </w:t>
      </w:r>
      <w:r>
        <w:rPr>
          <w:sz w:val="24"/>
        </w:rPr>
        <w:t>tiver</w:t>
      </w:r>
      <w:r>
        <w:rPr>
          <w:spacing w:val="22"/>
          <w:sz w:val="24"/>
        </w:rPr>
        <w:t xml:space="preserve"> </w:t>
      </w:r>
      <w:r>
        <w:rPr>
          <w:sz w:val="24"/>
        </w:rPr>
        <w:t>sido</w:t>
      </w:r>
      <w:r>
        <w:rPr>
          <w:spacing w:val="24"/>
          <w:sz w:val="24"/>
        </w:rPr>
        <w:t xml:space="preserve"> </w:t>
      </w:r>
      <w:r>
        <w:rPr>
          <w:sz w:val="24"/>
        </w:rPr>
        <w:t>apresentada</w:t>
      </w:r>
      <w:r>
        <w:rPr>
          <w:spacing w:val="21"/>
          <w:sz w:val="24"/>
        </w:rPr>
        <w:t xml:space="preserve"> </w:t>
      </w:r>
      <w:proofErr w:type="gramStart"/>
      <w:r>
        <w:rPr>
          <w:sz w:val="24"/>
        </w:rPr>
        <w:t>por</w:t>
      </w:r>
      <w:proofErr w:type="gramEnd"/>
    </w:p>
    <w:p w:rsidR="0072762B" w:rsidRDefault="0072762B">
      <w:pPr>
        <w:pStyle w:val="PargrafodaLista"/>
        <w:spacing w:line="360" w:lineRule="auto"/>
        <w:rPr>
          <w:sz w:val="24"/>
        </w:rPr>
        <w:sectPr w:rsidR="0072762B">
          <w:pgSz w:w="11910" w:h="16840"/>
          <w:pgMar w:top="1600" w:right="425" w:bottom="1620" w:left="992" w:header="594" w:footer="1427" w:gutter="0"/>
          <w:cols w:space="720"/>
        </w:sectPr>
      </w:pPr>
    </w:p>
    <w:p w:rsidR="0072762B" w:rsidRDefault="00314B39">
      <w:pPr>
        <w:pStyle w:val="Corpodetexto"/>
        <w:spacing w:before="89"/>
        <w:ind w:left="2128"/>
        <w:jc w:val="left"/>
      </w:pPr>
      <w:proofErr w:type="gramStart"/>
      <w:r>
        <w:lastRenderedPageBreak/>
        <w:t>pequena</w:t>
      </w:r>
      <w:proofErr w:type="gramEnd"/>
      <w:r>
        <w:rPr>
          <w:spacing w:val="-4"/>
        </w:rPr>
        <w:t xml:space="preserve"> </w:t>
      </w:r>
      <w:r>
        <w:rPr>
          <w:spacing w:val="-2"/>
        </w:rPr>
        <w:t>empresa.</w:t>
      </w:r>
    </w:p>
    <w:p w:rsidR="0072762B" w:rsidRDefault="00314B39">
      <w:pPr>
        <w:pStyle w:val="PargrafodaLista"/>
        <w:numPr>
          <w:ilvl w:val="1"/>
          <w:numId w:val="10"/>
        </w:numPr>
        <w:tabs>
          <w:tab w:val="left" w:pos="1175"/>
          <w:tab w:val="left" w:pos="1415"/>
        </w:tabs>
        <w:spacing w:before="139" w:line="360" w:lineRule="auto"/>
        <w:ind w:left="1175" w:right="722" w:hanging="466"/>
        <w:rPr>
          <w:sz w:val="24"/>
        </w:rPr>
      </w:pPr>
      <w:r>
        <w:rPr>
          <w:w w:val="110"/>
          <w:sz w:val="24"/>
        </w:rPr>
        <w:t>Encerrada a análise quanto à aceitação da proposta, se iniciará a fase de habilitação, observado o disposto neste Termo.</w:t>
      </w:r>
    </w:p>
    <w:p w:rsidR="0072762B" w:rsidRDefault="00314B39">
      <w:pPr>
        <w:pStyle w:val="Corpodetexto"/>
        <w:spacing w:before="8" w:line="360" w:lineRule="auto"/>
        <w:ind w:left="1276" w:right="689" w:firstLine="148"/>
        <w:jc w:val="left"/>
      </w:pPr>
      <w:r>
        <w:rPr>
          <w:w w:val="110"/>
        </w:rPr>
        <w:t>Após</w:t>
      </w:r>
      <w:r>
        <w:rPr>
          <w:spacing w:val="-6"/>
          <w:w w:val="110"/>
        </w:rPr>
        <w:t xml:space="preserve"> </w:t>
      </w:r>
      <w:r>
        <w:rPr>
          <w:w w:val="110"/>
        </w:rPr>
        <w:t>o</w:t>
      </w:r>
      <w:r>
        <w:rPr>
          <w:spacing w:val="-7"/>
          <w:w w:val="110"/>
        </w:rPr>
        <w:t xml:space="preserve"> </w:t>
      </w:r>
      <w:r>
        <w:rPr>
          <w:w w:val="110"/>
        </w:rPr>
        <w:t>julgamento</w:t>
      </w:r>
      <w:r>
        <w:rPr>
          <w:spacing w:val="-8"/>
          <w:w w:val="110"/>
        </w:rPr>
        <w:t xml:space="preserve"> </w:t>
      </w:r>
      <w:r>
        <w:rPr>
          <w:w w:val="110"/>
        </w:rPr>
        <w:t>da</w:t>
      </w:r>
      <w:r>
        <w:rPr>
          <w:spacing w:val="-7"/>
          <w:w w:val="110"/>
        </w:rPr>
        <w:t xml:space="preserve"> </w:t>
      </w:r>
      <w:r>
        <w:rPr>
          <w:w w:val="110"/>
        </w:rPr>
        <w:t>proposta,</w:t>
      </w:r>
      <w:r>
        <w:rPr>
          <w:spacing w:val="-6"/>
          <w:w w:val="110"/>
        </w:rPr>
        <w:t xml:space="preserve"> </w:t>
      </w:r>
      <w:r>
        <w:rPr>
          <w:w w:val="110"/>
        </w:rPr>
        <w:t>a</w:t>
      </w:r>
      <w:r>
        <w:rPr>
          <w:spacing w:val="-7"/>
          <w:w w:val="110"/>
        </w:rPr>
        <w:t xml:space="preserve"> </w:t>
      </w:r>
      <w:r>
        <w:rPr>
          <w:w w:val="110"/>
        </w:rPr>
        <w:t>habilitação</w:t>
      </w:r>
      <w:r>
        <w:rPr>
          <w:spacing w:val="-7"/>
          <w:w w:val="110"/>
        </w:rPr>
        <w:t xml:space="preserve"> </w:t>
      </w:r>
      <w:r>
        <w:rPr>
          <w:w w:val="110"/>
        </w:rPr>
        <w:t>do</w:t>
      </w:r>
      <w:r>
        <w:rPr>
          <w:spacing w:val="-7"/>
          <w:w w:val="110"/>
        </w:rPr>
        <w:t xml:space="preserve"> </w:t>
      </w:r>
      <w:r>
        <w:rPr>
          <w:w w:val="110"/>
        </w:rPr>
        <w:t>prestador</w:t>
      </w:r>
      <w:r>
        <w:rPr>
          <w:spacing w:val="-8"/>
          <w:w w:val="110"/>
        </w:rPr>
        <w:t xml:space="preserve"> </w:t>
      </w:r>
      <w:r>
        <w:rPr>
          <w:w w:val="110"/>
        </w:rPr>
        <w:t>ser</w:t>
      </w:r>
      <w:r>
        <w:rPr>
          <w:w w:val="110"/>
        </w:rPr>
        <w:t>á realizada mediante consulta, conforme segue:</w:t>
      </w:r>
    </w:p>
    <w:p w:rsidR="0072762B" w:rsidRDefault="0072762B">
      <w:pPr>
        <w:pStyle w:val="Corpodetexto"/>
        <w:spacing w:before="143"/>
        <w:jc w:val="left"/>
      </w:pPr>
    </w:p>
    <w:p w:rsidR="0072762B" w:rsidRDefault="00314B39">
      <w:pPr>
        <w:pStyle w:val="Ttulo1"/>
        <w:spacing w:before="1" w:line="360" w:lineRule="auto"/>
        <w:ind w:left="710" w:firstLine="0"/>
      </w:pPr>
      <w:bookmarkStart w:id="0" w:name="_GoBack"/>
      <w:bookmarkEnd w:id="0"/>
      <w:r>
        <w:t>DOCUMENTOS QUE DEVERÃO SER APRESENTADOS COMO CRITÉRIO DE HABILITAÇÃO,</w:t>
      </w:r>
      <w:r>
        <w:rPr>
          <w:spacing w:val="-5"/>
        </w:rPr>
        <w:t xml:space="preserve"> </w:t>
      </w:r>
      <w:r>
        <w:t>PELA</w:t>
      </w:r>
      <w:r>
        <w:rPr>
          <w:spacing w:val="-8"/>
        </w:rPr>
        <w:t xml:space="preserve"> </w:t>
      </w:r>
      <w:r>
        <w:t>EMPRESA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APRESENTAR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MELHOR</w:t>
      </w:r>
      <w:r>
        <w:rPr>
          <w:spacing w:val="-5"/>
        </w:rPr>
        <w:t xml:space="preserve"> </w:t>
      </w:r>
      <w:r>
        <w:t>PROPOSTA:</w:t>
      </w:r>
    </w:p>
    <w:p w:rsidR="0072762B" w:rsidRDefault="00314B39">
      <w:pPr>
        <w:pStyle w:val="Corpodetexto"/>
        <w:spacing w:line="360" w:lineRule="auto"/>
        <w:ind w:left="710" w:right="689" w:firstLine="707"/>
        <w:jc w:val="left"/>
      </w:pPr>
      <w:r>
        <w:t>Documentação</w:t>
      </w:r>
      <w:r>
        <w:rPr>
          <w:spacing w:val="-8"/>
        </w:rPr>
        <w:t xml:space="preserve"> </w:t>
      </w:r>
      <w:r>
        <w:t>relativa</w:t>
      </w:r>
      <w:r>
        <w:rPr>
          <w:spacing w:val="-8"/>
        </w:rPr>
        <w:t xml:space="preserve"> </w:t>
      </w:r>
      <w:r>
        <w:t>à</w:t>
      </w:r>
      <w:r>
        <w:rPr>
          <w:spacing w:val="-5"/>
        </w:rPr>
        <w:t xml:space="preserve"> </w:t>
      </w:r>
      <w:r>
        <w:t>REGULARIDADE</w:t>
      </w:r>
      <w:r>
        <w:rPr>
          <w:spacing w:val="-6"/>
        </w:rPr>
        <w:t xml:space="preserve"> </w:t>
      </w:r>
      <w:r>
        <w:t>FISCAL,</w:t>
      </w:r>
      <w:r>
        <w:rPr>
          <w:spacing w:val="-5"/>
        </w:rPr>
        <w:t xml:space="preserve"> </w:t>
      </w:r>
      <w:r>
        <w:t>SOCIAL</w:t>
      </w:r>
      <w:r>
        <w:rPr>
          <w:spacing w:val="-7"/>
        </w:rPr>
        <w:t xml:space="preserve"> </w:t>
      </w:r>
      <w:r>
        <w:t xml:space="preserve">E </w:t>
      </w:r>
      <w:r>
        <w:rPr>
          <w:spacing w:val="-2"/>
        </w:rPr>
        <w:t>TRABALHISTA:</w:t>
      </w:r>
    </w:p>
    <w:p w:rsidR="0072762B" w:rsidRDefault="00314B39">
      <w:pPr>
        <w:pStyle w:val="PargrafodaLista"/>
        <w:numPr>
          <w:ilvl w:val="0"/>
          <w:numId w:val="4"/>
        </w:numPr>
        <w:tabs>
          <w:tab w:val="left" w:pos="1417"/>
        </w:tabs>
        <w:ind w:left="1417" w:hanging="424"/>
        <w:rPr>
          <w:sz w:val="24"/>
        </w:rPr>
      </w:pPr>
      <w:r>
        <w:rPr>
          <w:sz w:val="24"/>
        </w:rPr>
        <w:t>Prova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inscrição</w:t>
      </w:r>
      <w:r>
        <w:rPr>
          <w:spacing w:val="-5"/>
          <w:sz w:val="24"/>
        </w:rPr>
        <w:t xml:space="preserve"> </w:t>
      </w:r>
      <w:r>
        <w:rPr>
          <w:sz w:val="24"/>
        </w:rPr>
        <w:t>no</w:t>
      </w:r>
      <w:r>
        <w:rPr>
          <w:spacing w:val="-7"/>
          <w:sz w:val="24"/>
        </w:rPr>
        <w:t xml:space="preserve"> </w:t>
      </w:r>
      <w:r>
        <w:rPr>
          <w:sz w:val="24"/>
        </w:rPr>
        <w:t>Cadastro</w:t>
      </w:r>
      <w:r>
        <w:rPr>
          <w:spacing w:val="-2"/>
          <w:sz w:val="24"/>
        </w:rPr>
        <w:t xml:space="preserve"> </w:t>
      </w:r>
      <w:r>
        <w:rPr>
          <w:sz w:val="24"/>
        </w:rPr>
        <w:t>Nacional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Pessoas</w:t>
      </w:r>
      <w:r>
        <w:rPr>
          <w:spacing w:val="-5"/>
          <w:sz w:val="24"/>
        </w:rPr>
        <w:t xml:space="preserve"> </w:t>
      </w:r>
      <w:r>
        <w:rPr>
          <w:sz w:val="24"/>
        </w:rPr>
        <w:t>Jurídicas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(CNPJ);</w:t>
      </w:r>
    </w:p>
    <w:p w:rsidR="0072762B" w:rsidRDefault="00314B39">
      <w:pPr>
        <w:pStyle w:val="PargrafodaLista"/>
        <w:numPr>
          <w:ilvl w:val="0"/>
          <w:numId w:val="4"/>
        </w:numPr>
        <w:tabs>
          <w:tab w:val="left" w:pos="1418"/>
        </w:tabs>
        <w:spacing w:before="137" w:line="360" w:lineRule="auto"/>
        <w:ind w:right="713"/>
        <w:rPr>
          <w:sz w:val="24"/>
        </w:rPr>
      </w:pPr>
      <w:r>
        <w:rPr>
          <w:sz w:val="24"/>
        </w:rPr>
        <w:t xml:space="preserve">Prova de regularidade com o Fundo de Garantia do Tempo de Serviço </w:t>
      </w:r>
      <w:r>
        <w:rPr>
          <w:spacing w:val="-2"/>
          <w:sz w:val="24"/>
        </w:rPr>
        <w:t>(FGTS);</w:t>
      </w:r>
    </w:p>
    <w:p w:rsidR="0072762B" w:rsidRDefault="00314B39">
      <w:pPr>
        <w:pStyle w:val="PargrafodaLista"/>
        <w:numPr>
          <w:ilvl w:val="0"/>
          <w:numId w:val="4"/>
        </w:numPr>
        <w:tabs>
          <w:tab w:val="left" w:pos="1418"/>
        </w:tabs>
        <w:spacing w:line="360" w:lineRule="auto"/>
        <w:ind w:right="714"/>
        <w:rPr>
          <w:sz w:val="24"/>
        </w:rPr>
      </w:pPr>
      <w:r>
        <w:rPr>
          <w:sz w:val="24"/>
        </w:rPr>
        <w:t>Fazenda Estadual: Certidão Negativa ou Positiva com Efeito de Negativa relativo ao ICMS da sede do Licitante;</w:t>
      </w:r>
    </w:p>
    <w:p w:rsidR="0072762B" w:rsidRDefault="00314B39">
      <w:pPr>
        <w:pStyle w:val="PargrafodaLista"/>
        <w:numPr>
          <w:ilvl w:val="0"/>
          <w:numId w:val="4"/>
        </w:numPr>
        <w:tabs>
          <w:tab w:val="left" w:pos="1417"/>
        </w:tabs>
        <w:ind w:left="1417" w:hanging="424"/>
        <w:rPr>
          <w:sz w:val="24"/>
        </w:rPr>
      </w:pP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certidão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débitos</w:t>
      </w:r>
      <w:r>
        <w:rPr>
          <w:spacing w:val="-5"/>
          <w:sz w:val="24"/>
        </w:rPr>
        <w:t xml:space="preserve"> </w:t>
      </w:r>
      <w:r>
        <w:rPr>
          <w:sz w:val="24"/>
        </w:rPr>
        <w:t>est</w:t>
      </w:r>
      <w:r>
        <w:rPr>
          <w:sz w:val="24"/>
        </w:rPr>
        <w:t>adual</w:t>
      </w:r>
      <w:r>
        <w:rPr>
          <w:spacing w:val="-2"/>
          <w:sz w:val="24"/>
        </w:rPr>
        <w:t xml:space="preserve"> </w:t>
      </w:r>
      <w:r>
        <w:rPr>
          <w:sz w:val="24"/>
        </w:rPr>
        <w:t>será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caráter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opcional.</w:t>
      </w:r>
    </w:p>
    <w:p w:rsidR="0072762B" w:rsidRDefault="00314B39">
      <w:pPr>
        <w:pStyle w:val="PargrafodaLista"/>
        <w:numPr>
          <w:ilvl w:val="0"/>
          <w:numId w:val="4"/>
        </w:numPr>
        <w:tabs>
          <w:tab w:val="left" w:pos="1418"/>
        </w:tabs>
        <w:spacing w:before="140" w:line="360" w:lineRule="auto"/>
        <w:ind w:right="712"/>
        <w:rPr>
          <w:sz w:val="24"/>
        </w:rPr>
      </w:pPr>
      <w:r>
        <w:rPr>
          <w:sz w:val="24"/>
        </w:rPr>
        <w:t>Fazenda Municipal: Certidão de regularidade de débito com a Fazenda Municipal (Certidão Negativa ou Positiva com Efeito de Negativa)</w:t>
      </w:r>
    </w:p>
    <w:p w:rsidR="0072762B" w:rsidRDefault="00314B39">
      <w:pPr>
        <w:pStyle w:val="PargrafodaLista"/>
        <w:numPr>
          <w:ilvl w:val="0"/>
          <w:numId w:val="4"/>
        </w:numPr>
        <w:tabs>
          <w:tab w:val="left" w:pos="1418"/>
        </w:tabs>
        <w:spacing w:line="360" w:lineRule="auto"/>
        <w:ind w:right="711"/>
        <w:rPr>
          <w:sz w:val="24"/>
        </w:rPr>
      </w:pPr>
      <w:r>
        <w:rPr>
          <w:sz w:val="24"/>
        </w:rPr>
        <w:t>Fazenda Federal: consistindo em Certidão Negativa ou</w:t>
      </w:r>
      <w:r>
        <w:rPr>
          <w:spacing w:val="-1"/>
          <w:sz w:val="24"/>
        </w:rPr>
        <w:t xml:space="preserve"> </w:t>
      </w:r>
      <w:r>
        <w:rPr>
          <w:sz w:val="24"/>
        </w:rPr>
        <w:t>Positiva com Efeito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de Negativa junto </w:t>
      </w:r>
      <w:r>
        <w:rPr>
          <w:sz w:val="24"/>
        </w:rPr>
        <w:t xml:space="preserve">ao Instituto Nacional de Seguridade Social (INSS) conforme Portaria MF 358, de </w:t>
      </w:r>
      <w:proofErr w:type="gramStart"/>
      <w:r>
        <w:rPr>
          <w:sz w:val="24"/>
        </w:rPr>
        <w:t>5</w:t>
      </w:r>
      <w:proofErr w:type="gramEnd"/>
      <w:r>
        <w:rPr>
          <w:sz w:val="24"/>
        </w:rPr>
        <w:t xml:space="preserve"> de setembro de 2014, de tributos e contribuições federais e Certidão de quitação da dívida da união, expedida pela Procuradoria da Fazenda Nacional.</w:t>
      </w:r>
    </w:p>
    <w:p w:rsidR="0072762B" w:rsidRDefault="00314B39">
      <w:pPr>
        <w:pStyle w:val="PargrafodaLista"/>
        <w:numPr>
          <w:ilvl w:val="0"/>
          <w:numId w:val="4"/>
        </w:numPr>
        <w:tabs>
          <w:tab w:val="left" w:pos="1418"/>
        </w:tabs>
        <w:spacing w:line="360" w:lineRule="auto"/>
        <w:ind w:right="713"/>
        <w:rPr>
          <w:sz w:val="24"/>
        </w:rPr>
      </w:pPr>
      <w:r>
        <w:rPr>
          <w:sz w:val="24"/>
        </w:rPr>
        <w:t>A certidão de</w:t>
      </w:r>
      <w:r>
        <w:rPr>
          <w:spacing w:val="-3"/>
          <w:sz w:val="24"/>
        </w:rPr>
        <w:t xml:space="preserve"> </w:t>
      </w:r>
      <w:r>
        <w:rPr>
          <w:sz w:val="24"/>
        </w:rPr>
        <w:t>débitos</w:t>
      </w:r>
      <w:r>
        <w:rPr>
          <w:spacing w:val="-3"/>
          <w:sz w:val="24"/>
        </w:rPr>
        <w:t xml:space="preserve"> </w:t>
      </w:r>
      <w:r>
        <w:rPr>
          <w:sz w:val="24"/>
        </w:rPr>
        <w:t>muni</w:t>
      </w:r>
      <w:r>
        <w:rPr>
          <w:sz w:val="24"/>
        </w:rPr>
        <w:t>cipal</w:t>
      </w:r>
      <w:r>
        <w:rPr>
          <w:spacing w:val="-1"/>
          <w:sz w:val="24"/>
        </w:rPr>
        <w:t xml:space="preserve"> </w:t>
      </w:r>
      <w:r>
        <w:rPr>
          <w:sz w:val="24"/>
        </w:rPr>
        <w:t>será</w:t>
      </w:r>
      <w:r>
        <w:rPr>
          <w:spacing w:val="-1"/>
          <w:sz w:val="24"/>
        </w:rPr>
        <w:t xml:space="preserve"> </w:t>
      </w:r>
      <w:r>
        <w:rPr>
          <w:sz w:val="24"/>
        </w:rPr>
        <w:t>exigida</w:t>
      </w:r>
      <w:r>
        <w:rPr>
          <w:spacing w:val="-2"/>
          <w:sz w:val="24"/>
        </w:rPr>
        <w:t xml:space="preserve"> </w:t>
      </w:r>
      <w:r>
        <w:rPr>
          <w:sz w:val="24"/>
        </w:rPr>
        <w:t>apenas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a sede ou domicilio do licitante vencedor for </w:t>
      </w:r>
      <w:proofErr w:type="gramStart"/>
      <w:r>
        <w:rPr>
          <w:sz w:val="24"/>
        </w:rPr>
        <w:t>a</w:t>
      </w:r>
      <w:proofErr w:type="gramEnd"/>
      <w:r>
        <w:rPr>
          <w:sz w:val="24"/>
        </w:rPr>
        <w:t xml:space="preserve"> cidade de Palmital – SP.</w:t>
      </w:r>
    </w:p>
    <w:p w:rsidR="0072762B" w:rsidRDefault="00314B39">
      <w:pPr>
        <w:pStyle w:val="PargrafodaLista"/>
        <w:numPr>
          <w:ilvl w:val="0"/>
          <w:numId w:val="4"/>
        </w:numPr>
        <w:tabs>
          <w:tab w:val="left" w:pos="1418"/>
        </w:tabs>
        <w:spacing w:line="362" w:lineRule="auto"/>
        <w:ind w:right="704"/>
        <w:rPr>
          <w:sz w:val="24"/>
        </w:rPr>
      </w:pPr>
      <w:r>
        <w:rPr>
          <w:sz w:val="24"/>
        </w:rPr>
        <w:t>Certidão Negativa de Débitos Trabalhistas - CNDT ou Positiva de Débitos Trabalhistas com Efeito de Negativa;</w:t>
      </w:r>
    </w:p>
    <w:p w:rsidR="0072762B" w:rsidRDefault="00314B39">
      <w:pPr>
        <w:pStyle w:val="PargrafodaLista"/>
        <w:numPr>
          <w:ilvl w:val="0"/>
          <w:numId w:val="4"/>
        </w:numPr>
        <w:tabs>
          <w:tab w:val="left" w:pos="1418"/>
        </w:tabs>
        <w:spacing w:line="360" w:lineRule="auto"/>
        <w:ind w:right="715"/>
        <w:rPr>
          <w:sz w:val="24"/>
        </w:rPr>
      </w:pPr>
      <w:r>
        <w:rPr>
          <w:sz w:val="24"/>
        </w:rPr>
        <w:t>Prova de regularidade relativa à seguridade social e ao INSS, demonstrando situação regular no cumprimento dos encargos instituídos por lei.</w:t>
      </w:r>
    </w:p>
    <w:p w:rsidR="0072762B" w:rsidRDefault="0072762B">
      <w:pPr>
        <w:pStyle w:val="Corpodetexto"/>
        <w:spacing w:before="136"/>
        <w:jc w:val="left"/>
      </w:pPr>
    </w:p>
    <w:p w:rsidR="0072762B" w:rsidRDefault="00314B39">
      <w:pPr>
        <w:pStyle w:val="Ttulo1"/>
        <w:numPr>
          <w:ilvl w:val="0"/>
          <w:numId w:val="10"/>
        </w:numPr>
        <w:tabs>
          <w:tab w:val="left" w:pos="1468"/>
        </w:tabs>
        <w:ind w:left="1468" w:hanging="475"/>
        <w:jc w:val="both"/>
      </w:pPr>
      <w:r>
        <w:t>QUALIFICAÇÃO</w:t>
      </w:r>
      <w:r>
        <w:rPr>
          <w:spacing w:val="-3"/>
        </w:rPr>
        <w:t xml:space="preserve"> </w:t>
      </w:r>
      <w:r>
        <w:t>ECONÔMICO-</w:t>
      </w:r>
      <w:r>
        <w:rPr>
          <w:spacing w:val="-2"/>
        </w:rPr>
        <w:t>FINANCEIRA</w:t>
      </w:r>
    </w:p>
    <w:p w:rsidR="0072762B" w:rsidRDefault="00314B39">
      <w:pPr>
        <w:pStyle w:val="PargrafodaLista"/>
        <w:numPr>
          <w:ilvl w:val="0"/>
          <w:numId w:val="3"/>
        </w:numPr>
        <w:tabs>
          <w:tab w:val="left" w:pos="1417"/>
        </w:tabs>
        <w:spacing w:before="134"/>
        <w:ind w:left="1417" w:hanging="424"/>
        <w:jc w:val="left"/>
        <w:rPr>
          <w:sz w:val="24"/>
        </w:rPr>
      </w:pPr>
      <w:r>
        <w:rPr>
          <w:sz w:val="24"/>
        </w:rPr>
        <w:t>Certidão</w:t>
      </w:r>
      <w:r>
        <w:rPr>
          <w:spacing w:val="17"/>
          <w:sz w:val="24"/>
        </w:rPr>
        <w:t xml:space="preserve"> </w:t>
      </w:r>
      <w:r>
        <w:rPr>
          <w:sz w:val="24"/>
        </w:rPr>
        <w:t>negativa</w:t>
      </w:r>
      <w:r>
        <w:rPr>
          <w:spacing w:val="18"/>
          <w:sz w:val="24"/>
        </w:rPr>
        <w:t xml:space="preserve"> </w:t>
      </w:r>
      <w:r>
        <w:rPr>
          <w:sz w:val="24"/>
        </w:rPr>
        <w:t>de</w:t>
      </w:r>
      <w:r>
        <w:rPr>
          <w:spacing w:val="16"/>
          <w:sz w:val="24"/>
        </w:rPr>
        <w:t xml:space="preserve"> </w:t>
      </w:r>
      <w:r>
        <w:rPr>
          <w:sz w:val="24"/>
        </w:rPr>
        <w:t>feitos</w:t>
      </w:r>
      <w:r>
        <w:rPr>
          <w:spacing w:val="16"/>
          <w:sz w:val="24"/>
        </w:rPr>
        <w:t xml:space="preserve"> </w:t>
      </w:r>
      <w:r>
        <w:rPr>
          <w:sz w:val="24"/>
        </w:rPr>
        <w:t>sobre</w:t>
      </w:r>
      <w:r>
        <w:rPr>
          <w:spacing w:val="15"/>
          <w:sz w:val="24"/>
        </w:rPr>
        <w:t xml:space="preserve"> </w:t>
      </w:r>
      <w:r>
        <w:rPr>
          <w:sz w:val="24"/>
        </w:rPr>
        <w:t>falência</w:t>
      </w:r>
      <w:r>
        <w:rPr>
          <w:spacing w:val="18"/>
          <w:sz w:val="24"/>
        </w:rPr>
        <w:t xml:space="preserve"> </w:t>
      </w:r>
      <w:r>
        <w:rPr>
          <w:sz w:val="24"/>
        </w:rPr>
        <w:t>expedida</w:t>
      </w:r>
      <w:r>
        <w:rPr>
          <w:spacing w:val="17"/>
          <w:sz w:val="24"/>
        </w:rPr>
        <w:t xml:space="preserve"> </w:t>
      </w:r>
      <w:r>
        <w:rPr>
          <w:sz w:val="24"/>
        </w:rPr>
        <w:t>pelo</w:t>
      </w:r>
      <w:r>
        <w:rPr>
          <w:spacing w:val="18"/>
          <w:sz w:val="24"/>
        </w:rPr>
        <w:t xml:space="preserve"> </w:t>
      </w:r>
      <w:r>
        <w:rPr>
          <w:sz w:val="24"/>
        </w:rPr>
        <w:t>distribuidor</w:t>
      </w:r>
      <w:r>
        <w:rPr>
          <w:spacing w:val="17"/>
          <w:sz w:val="24"/>
        </w:rPr>
        <w:t xml:space="preserve"> </w:t>
      </w:r>
      <w:r>
        <w:rPr>
          <w:sz w:val="24"/>
        </w:rPr>
        <w:t>da</w:t>
      </w:r>
      <w:r>
        <w:rPr>
          <w:spacing w:val="18"/>
          <w:sz w:val="24"/>
        </w:rPr>
        <w:t xml:space="preserve"> </w:t>
      </w:r>
      <w:r>
        <w:rPr>
          <w:spacing w:val="-4"/>
          <w:sz w:val="24"/>
        </w:rPr>
        <w:t>sede</w:t>
      </w:r>
    </w:p>
    <w:p w:rsidR="0072762B" w:rsidRDefault="0072762B">
      <w:pPr>
        <w:pStyle w:val="PargrafodaLista"/>
        <w:jc w:val="left"/>
        <w:rPr>
          <w:sz w:val="24"/>
        </w:rPr>
        <w:sectPr w:rsidR="0072762B">
          <w:pgSz w:w="11910" w:h="16840"/>
          <w:pgMar w:top="1600" w:right="425" w:bottom="1620" w:left="992" w:header="594" w:footer="1427" w:gutter="0"/>
          <w:cols w:space="720"/>
        </w:sectPr>
      </w:pPr>
    </w:p>
    <w:p w:rsidR="0072762B" w:rsidRDefault="00314B39">
      <w:pPr>
        <w:pStyle w:val="Corpodetexto"/>
        <w:spacing w:before="89" w:line="360" w:lineRule="auto"/>
        <w:ind w:left="1418" w:right="715"/>
      </w:pPr>
      <w:proofErr w:type="gramStart"/>
      <w:r>
        <w:lastRenderedPageBreak/>
        <w:t>do</w:t>
      </w:r>
      <w:proofErr w:type="gramEnd"/>
      <w:r>
        <w:t xml:space="preserve"> licitante, com data de expedição não superior a 90 (noventa) dias,</w:t>
      </w:r>
      <w:r>
        <w:rPr>
          <w:spacing w:val="40"/>
        </w:rPr>
        <w:t xml:space="preserve"> </w:t>
      </w:r>
      <w:r>
        <w:t>contados da data de apresentação da proposta (Pessoa Jurídica);</w:t>
      </w:r>
    </w:p>
    <w:p w:rsidR="0072762B" w:rsidRDefault="00314B39">
      <w:pPr>
        <w:pStyle w:val="PargrafodaLista"/>
        <w:numPr>
          <w:ilvl w:val="0"/>
          <w:numId w:val="3"/>
        </w:numPr>
        <w:tabs>
          <w:tab w:val="left" w:pos="1418"/>
        </w:tabs>
        <w:spacing w:line="360" w:lineRule="auto"/>
        <w:ind w:right="703"/>
        <w:rPr>
          <w:sz w:val="24"/>
        </w:rPr>
      </w:pPr>
      <w:r>
        <w:rPr>
          <w:sz w:val="24"/>
        </w:rPr>
        <w:t>Será inabilitado o fornecedor</w:t>
      </w:r>
      <w:r>
        <w:rPr>
          <w:spacing w:val="-1"/>
          <w:sz w:val="24"/>
        </w:rPr>
        <w:t xml:space="preserve"> </w:t>
      </w:r>
      <w:r>
        <w:rPr>
          <w:sz w:val="24"/>
        </w:rPr>
        <w:t>que não comprovar</w:t>
      </w:r>
      <w:r>
        <w:rPr>
          <w:spacing w:val="-1"/>
          <w:sz w:val="24"/>
        </w:rPr>
        <w:t xml:space="preserve"> </w:t>
      </w:r>
      <w:r>
        <w:rPr>
          <w:sz w:val="24"/>
        </w:rPr>
        <w:t>sua habilitação, seja por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não apresentar quaisquer dos </w:t>
      </w:r>
      <w:r>
        <w:rPr>
          <w:sz w:val="24"/>
        </w:rPr>
        <w:t>documentos exigidos, ou apresentá-los em desacordo com o estabelecido neste Termo;</w:t>
      </w:r>
    </w:p>
    <w:p w:rsidR="0072762B" w:rsidRDefault="00314B39">
      <w:pPr>
        <w:pStyle w:val="PargrafodaLista"/>
        <w:numPr>
          <w:ilvl w:val="0"/>
          <w:numId w:val="3"/>
        </w:numPr>
        <w:tabs>
          <w:tab w:val="left" w:pos="1418"/>
        </w:tabs>
        <w:spacing w:line="360" w:lineRule="auto"/>
        <w:ind w:right="713"/>
        <w:rPr>
          <w:sz w:val="24"/>
        </w:rPr>
      </w:pPr>
      <w:r>
        <w:rPr>
          <w:sz w:val="24"/>
        </w:rPr>
        <w:t>Constatado</w:t>
      </w:r>
      <w:r>
        <w:rPr>
          <w:spacing w:val="80"/>
          <w:sz w:val="24"/>
        </w:rPr>
        <w:t xml:space="preserve"> </w:t>
      </w:r>
      <w:r>
        <w:rPr>
          <w:sz w:val="24"/>
        </w:rPr>
        <w:t>o</w:t>
      </w:r>
      <w:r>
        <w:rPr>
          <w:spacing w:val="80"/>
          <w:sz w:val="24"/>
        </w:rPr>
        <w:t xml:space="preserve"> </w:t>
      </w:r>
      <w:r>
        <w:rPr>
          <w:sz w:val="24"/>
        </w:rPr>
        <w:t>atendimento</w:t>
      </w:r>
      <w:r>
        <w:rPr>
          <w:spacing w:val="80"/>
          <w:sz w:val="24"/>
        </w:rPr>
        <w:t xml:space="preserve"> </w:t>
      </w:r>
      <w:r>
        <w:rPr>
          <w:sz w:val="24"/>
        </w:rPr>
        <w:t>às</w:t>
      </w:r>
      <w:r>
        <w:rPr>
          <w:spacing w:val="80"/>
          <w:sz w:val="24"/>
        </w:rPr>
        <w:t xml:space="preserve"> </w:t>
      </w:r>
      <w:r>
        <w:rPr>
          <w:sz w:val="24"/>
        </w:rPr>
        <w:t>exigências</w:t>
      </w:r>
      <w:r>
        <w:rPr>
          <w:spacing w:val="80"/>
          <w:sz w:val="24"/>
        </w:rPr>
        <w:t xml:space="preserve"> </w:t>
      </w:r>
      <w:r>
        <w:rPr>
          <w:sz w:val="24"/>
        </w:rPr>
        <w:t>de</w:t>
      </w:r>
      <w:r>
        <w:rPr>
          <w:spacing w:val="80"/>
          <w:sz w:val="24"/>
        </w:rPr>
        <w:t xml:space="preserve"> </w:t>
      </w:r>
      <w:r>
        <w:rPr>
          <w:sz w:val="24"/>
        </w:rPr>
        <w:t>habilitação,</w:t>
      </w:r>
      <w:r>
        <w:rPr>
          <w:spacing w:val="80"/>
          <w:sz w:val="24"/>
        </w:rPr>
        <w:t xml:space="preserve"> </w:t>
      </w:r>
      <w:r>
        <w:rPr>
          <w:sz w:val="24"/>
        </w:rPr>
        <w:t>o</w:t>
      </w:r>
      <w:r>
        <w:rPr>
          <w:spacing w:val="80"/>
          <w:sz w:val="24"/>
        </w:rPr>
        <w:t xml:space="preserve"> </w:t>
      </w:r>
      <w:r>
        <w:rPr>
          <w:sz w:val="24"/>
        </w:rPr>
        <w:t>fornecedor será HABILITADO.</w:t>
      </w:r>
    </w:p>
    <w:p w:rsidR="0072762B" w:rsidRDefault="0072762B">
      <w:pPr>
        <w:pStyle w:val="Corpodetexto"/>
        <w:jc w:val="left"/>
      </w:pPr>
    </w:p>
    <w:p w:rsidR="0072762B" w:rsidRDefault="0072762B">
      <w:pPr>
        <w:pStyle w:val="Corpodetexto"/>
        <w:jc w:val="left"/>
      </w:pPr>
    </w:p>
    <w:p w:rsidR="0072762B" w:rsidRDefault="0072762B">
      <w:pPr>
        <w:pStyle w:val="Corpodetexto"/>
        <w:spacing w:before="2"/>
        <w:jc w:val="left"/>
      </w:pPr>
    </w:p>
    <w:p w:rsidR="0072762B" w:rsidRDefault="00314B39">
      <w:pPr>
        <w:pStyle w:val="Ttulo1"/>
        <w:numPr>
          <w:ilvl w:val="0"/>
          <w:numId w:val="10"/>
        </w:numPr>
        <w:tabs>
          <w:tab w:val="left" w:pos="1468"/>
        </w:tabs>
        <w:ind w:left="1468" w:hanging="475"/>
        <w:jc w:val="left"/>
      </w:pPr>
      <w:r>
        <w:t>HABILITAÇÃO</w:t>
      </w:r>
      <w:r>
        <w:rPr>
          <w:spacing w:val="-7"/>
        </w:rPr>
        <w:t xml:space="preserve"> </w:t>
      </w:r>
      <w:r>
        <w:rPr>
          <w:spacing w:val="-2"/>
        </w:rPr>
        <w:t>JURÍDICA:</w:t>
      </w:r>
    </w:p>
    <w:p w:rsidR="0072762B" w:rsidRDefault="00314B39">
      <w:pPr>
        <w:pStyle w:val="PargrafodaLista"/>
        <w:numPr>
          <w:ilvl w:val="0"/>
          <w:numId w:val="2"/>
        </w:numPr>
        <w:tabs>
          <w:tab w:val="left" w:pos="1418"/>
        </w:tabs>
        <w:spacing w:before="137" w:line="360" w:lineRule="auto"/>
        <w:ind w:right="716"/>
        <w:rPr>
          <w:sz w:val="24"/>
        </w:rPr>
      </w:pPr>
      <w:r>
        <w:rPr>
          <w:sz w:val="24"/>
        </w:rPr>
        <w:t>No caso de empresário individual: inscrição no Registro Público de Empresas Mercantis, a cargo da Junta Comercial da respectiva sede;</w:t>
      </w:r>
    </w:p>
    <w:p w:rsidR="0072762B" w:rsidRDefault="00314B39">
      <w:pPr>
        <w:pStyle w:val="PargrafodaLista"/>
        <w:numPr>
          <w:ilvl w:val="0"/>
          <w:numId w:val="2"/>
        </w:numPr>
        <w:tabs>
          <w:tab w:val="left" w:pos="1418"/>
        </w:tabs>
        <w:spacing w:line="360" w:lineRule="auto"/>
        <w:ind w:right="705"/>
        <w:rPr>
          <w:sz w:val="24"/>
        </w:rPr>
      </w:pPr>
      <w:r>
        <w:rPr>
          <w:sz w:val="24"/>
        </w:rPr>
        <w:t xml:space="preserve">Em se tratando de microempreendedor individual – MEI: Certificado da Condição de Microempreendedor Individual - CCMEI, cuja aceitação ficará condicionada à verificação da autenticidade no sítio </w:t>
      </w:r>
      <w:hyperlink r:id="rId12">
        <w:r>
          <w:rPr>
            <w:spacing w:val="-2"/>
            <w:sz w:val="24"/>
          </w:rPr>
          <w:t>www</w:t>
        </w:r>
        <w:r>
          <w:rPr>
            <w:spacing w:val="-2"/>
            <w:sz w:val="24"/>
          </w:rPr>
          <w:t>.portaldoempreendedor.gov.br</w:t>
        </w:r>
      </w:hyperlink>
      <w:r>
        <w:rPr>
          <w:spacing w:val="-2"/>
          <w:sz w:val="24"/>
        </w:rPr>
        <w:t>;</w:t>
      </w:r>
    </w:p>
    <w:p w:rsidR="0072762B" w:rsidRDefault="00314B39">
      <w:pPr>
        <w:pStyle w:val="PargrafodaLista"/>
        <w:numPr>
          <w:ilvl w:val="0"/>
          <w:numId w:val="2"/>
        </w:numPr>
        <w:tabs>
          <w:tab w:val="left" w:pos="1418"/>
        </w:tabs>
        <w:spacing w:line="360" w:lineRule="auto"/>
        <w:ind w:right="709"/>
        <w:rPr>
          <w:sz w:val="24"/>
        </w:rPr>
      </w:pPr>
      <w:r>
        <w:rPr>
          <w:sz w:val="24"/>
        </w:rPr>
        <w:t>No caso de sociedade empresária ou empresa individual de responsabilidade limitada - EIRELI: ato constitutivo, estatuto ou contrato social em vigor, devidamente registrado na Junta Comercial da respectiva sede,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acompanhado de </w:t>
      </w:r>
      <w:r>
        <w:rPr>
          <w:sz w:val="24"/>
        </w:rPr>
        <w:t>documento comprobatório de seus administradores;</w:t>
      </w:r>
    </w:p>
    <w:p w:rsidR="0072762B" w:rsidRDefault="00314B39">
      <w:pPr>
        <w:pStyle w:val="PargrafodaLista"/>
        <w:numPr>
          <w:ilvl w:val="0"/>
          <w:numId w:val="2"/>
        </w:numPr>
        <w:tabs>
          <w:tab w:val="left" w:pos="1418"/>
        </w:tabs>
        <w:spacing w:before="1" w:line="360" w:lineRule="auto"/>
        <w:ind w:right="712"/>
        <w:rPr>
          <w:sz w:val="24"/>
        </w:rPr>
      </w:pPr>
      <w:r>
        <w:rPr>
          <w:sz w:val="24"/>
        </w:rPr>
        <w:t>No caso de sociedade simples: inscrição do ato constitutivo no Registro Civil das Pessoas Jurídicas do local de sua sede, acompanhada de prova da indicação dos seus administradores;</w:t>
      </w:r>
    </w:p>
    <w:p w:rsidR="0072762B" w:rsidRDefault="00314B39">
      <w:pPr>
        <w:pStyle w:val="PargrafodaLista"/>
        <w:numPr>
          <w:ilvl w:val="0"/>
          <w:numId w:val="2"/>
        </w:numPr>
        <w:tabs>
          <w:tab w:val="left" w:pos="1418"/>
        </w:tabs>
        <w:spacing w:line="360" w:lineRule="auto"/>
        <w:ind w:right="714"/>
        <w:rPr>
          <w:sz w:val="24"/>
        </w:rPr>
      </w:pPr>
      <w:r>
        <w:rPr>
          <w:sz w:val="24"/>
        </w:rPr>
        <w:t>No caso de empresa ou soc</w:t>
      </w:r>
      <w:r>
        <w:rPr>
          <w:sz w:val="24"/>
        </w:rPr>
        <w:t>iedade estrangeira em funcionamento no País: decreto de autorização;</w:t>
      </w:r>
    </w:p>
    <w:p w:rsidR="0072762B" w:rsidRDefault="00314B39">
      <w:pPr>
        <w:pStyle w:val="PargrafodaLista"/>
        <w:numPr>
          <w:ilvl w:val="0"/>
          <w:numId w:val="2"/>
        </w:numPr>
        <w:tabs>
          <w:tab w:val="left" w:pos="1418"/>
        </w:tabs>
        <w:spacing w:line="362" w:lineRule="auto"/>
        <w:ind w:right="713"/>
        <w:rPr>
          <w:sz w:val="24"/>
        </w:rPr>
      </w:pPr>
      <w:r>
        <w:rPr>
          <w:sz w:val="24"/>
        </w:rPr>
        <w:t>Os documentos acima deverão estar acompanhados de todas as alterações ou da consolidação respectiva.</w:t>
      </w:r>
    </w:p>
    <w:p w:rsidR="0072762B" w:rsidRDefault="0072762B">
      <w:pPr>
        <w:pStyle w:val="Corpodetexto"/>
        <w:spacing w:before="135"/>
        <w:jc w:val="left"/>
      </w:pPr>
    </w:p>
    <w:p w:rsidR="0072762B" w:rsidRDefault="00314B39">
      <w:pPr>
        <w:pStyle w:val="Ttulo1"/>
        <w:numPr>
          <w:ilvl w:val="0"/>
          <w:numId w:val="10"/>
        </w:numPr>
        <w:tabs>
          <w:tab w:val="left" w:pos="1701"/>
        </w:tabs>
        <w:spacing w:before="1"/>
        <w:ind w:left="1701" w:hanging="475"/>
        <w:jc w:val="left"/>
      </w:pPr>
      <w:r>
        <w:rPr>
          <w:spacing w:val="-4"/>
        </w:rPr>
        <w:t>FORO</w:t>
      </w:r>
    </w:p>
    <w:p w:rsidR="0072762B" w:rsidRDefault="00314B39">
      <w:pPr>
        <w:pStyle w:val="Corpodetexto"/>
        <w:spacing w:before="136" w:line="360" w:lineRule="auto"/>
        <w:ind w:left="1137" w:right="712"/>
      </w:pPr>
      <w:r>
        <w:t xml:space="preserve">Para dirimir quaisquer questões decorrentes deste procedimento e da contratação </w:t>
      </w:r>
      <w:r>
        <w:t>dele originada será competente o foro do município onde esteja localizado o órgão contratante.</w:t>
      </w:r>
    </w:p>
    <w:p w:rsidR="0072762B" w:rsidRDefault="0072762B">
      <w:pPr>
        <w:pStyle w:val="Corpodetexto"/>
        <w:spacing w:line="360" w:lineRule="auto"/>
        <w:sectPr w:rsidR="0072762B">
          <w:pgSz w:w="11910" w:h="16840"/>
          <w:pgMar w:top="1600" w:right="425" w:bottom="1620" w:left="992" w:header="594" w:footer="1427" w:gutter="0"/>
          <w:cols w:space="720"/>
        </w:sectPr>
      </w:pPr>
    </w:p>
    <w:p w:rsidR="0072762B" w:rsidRDefault="0072762B">
      <w:pPr>
        <w:pStyle w:val="Corpodetexto"/>
        <w:spacing w:before="228"/>
        <w:jc w:val="left"/>
      </w:pPr>
    </w:p>
    <w:p w:rsidR="0072762B" w:rsidRDefault="00314B39">
      <w:pPr>
        <w:pStyle w:val="Ttulo1"/>
        <w:numPr>
          <w:ilvl w:val="0"/>
          <w:numId w:val="10"/>
        </w:numPr>
        <w:tabs>
          <w:tab w:val="left" w:pos="1701"/>
        </w:tabs>
        <w:ind w:left="1701" w:hanging="475"/>
        <w:jc w:val="left"/>
      </w:pPr>
      <w:r>
        <w:rPr>
          <w:spacing w:val="-2"/>
        </w:rPr>
        <w:t>SANÇÕES</w:t>
      </w:r>
    </w:p>
    <w:p w:rsidR="0072762B" w:rsidRDefault="0072762B">
      <w:pPr>
        <w:pStyle w:val="Corpodetexto"/>
        <w:spacing w:before="51"/>
        <w:jc w:val="left"/>
        <w:rPr>
          <w:rFonts w:ascii="Arial"/>
          <w:b/>
        </w:rPr>
      </w:pPr>
    </w:p>
    <w:p w:rsidR="0072762B" w:rsidRDefault="00314B39">
      <w:pPr>
        <w:pStyle w:val="Corpodetexto"/>
        <w:spacing w:line="360" w:lineRule="auto"/>
        <w:ind w:left="1137" w:right="843"/>
      </w:pPr>
      <w:r>
        <w:rPr>
          <w:w w:val="110"/>
        </w:rPr>
        <w:t>Mediante procedimento administrativo que assegure o contraditório e a ampla defesa, o prestador que cometer qualquer das</w:t>
      </w:r>
      <w:r>
        <w:rPr>
          <w:w w:val="110"/>
        </w:rPr>
        <w:t xml:space="preserve"> infrações discriminadas</w:t>
      </w:r>
      <w:r>
        <w:rPr>
          <w:spacing w:val="-1"/>
          <w:w w:val="110"/>
        </w:rPr>
        <w:t xml:space="preserve"> </w:t>
      </w:r>
      <w:r>
        <w:rPr>
          <w:w w:val="110"/>
        </w:rPr>
        <w:t>no</w:t>
      </w:r>
      <w:r>
        <w:rPr>
          <w:spacing w:val="-2"/>
          <w:w w:val="110"/>
        </w:rPr>
        <w:t xml:space="preserve"> </w:t>
      </w:r>
      <w:r>
        <w:rPr>
          <w:w w:val="110"/>
        </w:rPr>
        <w:t>artigo</w:t>
      </w:r>
      <w:r>
        <w:rPr>
          <w:spacing w:val="-2"/>
          <w:w w:val="110"/>
        </w:rPr>
        <w:t xml:space="preserve"> </w:t>
      </w:r>
      <w:r>
        <w:rPr>
          <w:w w:val="110"/>
        </w:rPr>
        <w:t>155</w:t>
      </w:r>
      <w:r>
        <w:rPr>
          <w:spacing w:val="-2"/>
          <w:w w:val="110"/>
        </w:rPr>
        <w:t xml:space="preserve"> </w:t>
      </w:r>
      <w:r>
        <w:rPr>
          <w:w w:val="110"/>
        </w:rPr>
        <w:t>da</w:t>
      </w:r>
      <w:r>
        <w:rPr>
          <w:spacing w:val="-2"/>
          <w:w w:val="110"/>
        </w:rPr>
        <w:t xml:space="preserve"> </w:t>
      </w:r>
      <w:r>
        <w:rPr>
          <w:w w:val="110"/>
        </w:rPr>
        <w:t>Lei</w:t>
      </w:r>
      <w:r>
        <w:rPr>
          <w:spacing w:val="-3"/>
          <w:w w:val="110"/>
        </w:rPr>
        <w:t xml:space="preserve"> </w:t>
      </w:r>
      <w:r>
        <w:rPr>
          <w:w w:val="110"/>
        </w:rPr>
        <w:t>Federal</w:t>
      </w:r>
      <w:r>
        <w:rPr>
          <w:spacing w:val="-3"/>
          <w:w w:val="110"/>
        </w:rPr>
        <w:t xml:space="preserve"> </w:t>
      </w:r>
      <w:r>
        <w:rPr>
          <w:w w:val="110"/>
        </w:rPr>
        <w:t>nº 14.133/2021</w:t>
      </w:r>
      <w:r>
        <w:rPr>
          <w:spacing w:val="-2"/>
          <w:w w:val="110"/>
        </w:rPr>
        <w:t xml:space="preserve"> </w:t>
      </w:r>
      <w:r>
        <w:rPr>
          <w:w w:val="110"/>
        </w:rPr>
        <w:t>ficará</w:t>
      </w:r>
      <w:r>
        <w:rPr>
          <w:spacing w:val="-2"/>
          <w:w w:val="110"/>
        </w:rPr>
        <w:t xml:space="preserve"> </w:t>
      </w:r>
      <w:r>
        <w:rPr>
          <w:w w:val="110"/>
        </w:rPr>
        <w:t>sujeito, sem prejuízo da responsabilidade civil e criminal, às seguintes sanções:</w:t>
      </w:r>
    </w:p>
    <w:p w:rsidR="0072762B" w:rsidRDefault="00314B39">
      <w:pPr>
        <w:pStyle w:val="PargrafodaLista"/>
        <w:numPr>
          <w:ilvl w:val="0"/>
          <w:numId w:val="1"/>
        </w:numPr>
        <w:tabs>
          <w:tab w:val="left" w:pos="2127"/>
        </w:tabs>
        <w:spacing w:before="2"/>
        <w:ind w:left="2127" w:hanging="285"/>
        <w:rPr>
          <w:sz w:val="24"/>
        </w:rPr>
      </w:pPr>
      <w:r>
        <w:rPr>
          <w:spacing w:val="-2"/>
          <w:w w:val="110"/>
          <w:sz w:val="24"/>
        </w:rPr>
        <w:t>Advertência;</w:t>
      </w:r>
    </w:p>
    <w:p w:rsidR="0072762B" w:rsidRDefault="00314B39">
      <w:pPr>
        <w:pStyle w:val="PargrafodaLista"/>
        <w:numPr>
          <w:ilvl w:val="0"/>
          <w:numId w:val="1"/>
        </w:numPr>
        <w:tabs>
          <w:tab w:val="left" w:pos="2128"/>
        </w:tabs>
        <w:spacing w:before="137" w:line="360" w:lineRule="auto"/>
        <w:ind w:right="863"/>
        <w:rPr>
          <w:sz w:val="24"/>
        </w:rPr>
      </w:pPr>
      <w:r>
        <w:rPr>
          <w:w w:val="110"/>
          <w:sz w:val="24"/>
        </w:rPr>
        <w:t>Multa de 1% (um por cento) do valor da parcela em atraso, por dia, até o limite de 15</w:t>
      </w:r>
      <w:r>
        <w:rPr>
          <w:w w:val="110"/>
          <w:sz w:val="24"/>
        </w:rPr>
        <w:t>% (quinze por cento); ultrapassado esse limite, poderá ser caracterizada a inexecução total do objeto;</w:t>
      </w:r>
    </w:p>
    <w:p w:rsidR="0072762B" w:rsidRDefault="00314B39">
      <w:pPr>
        <w:pStyle w:val="PargrafodaLista"/>
        <w:numPr>
          <w:ilvl w:val="0"/>
          <w:numId w:val="1"/>
        </w:numPr>
        <w:tabs>
          <w:tab w:val="left" w:pos="2128"/>
        </w:tabs>
        <w:spacing w:before="4" w:line="360" w:lineRule="auto"/>
        <w:ind w:right="863"/>
        <w:rPr>
          <w:sz w:val="24"/>
        </w:rPr>
      </w:pPr>
      <w:r>
        <w:rPr>
          <w:w w:val="110"/>
          <w:sz w:val="24"/>
        </w:rPr>
        <w:t>Multa de até 30% (trinta por cento) do valor empenhado, em caso de inexecução total ou parcial do objeto, assim também considerado o atraso injustificado</w:t>
      </w:r>
      <w:r>
        <w:rPr>
          <w:w w:val="110"/>
          <w:sz w:val="24"/>
        </w:rPr>
        <w:t xml:space="preserve"> superior a 15 (quinze) dias;</w:t>
      </w:r>
    </w:p>
    <w:p w:rsidR="0072762B" w:rsidRDefault="00314B39">
      <w:pPr>
        <w:pStyle w:val="Corpodetexto"/>
        <w:spacing w:before="189" w:line="360" w:lineRule="auto"/>
        <w:ind w:left="1276" w:right="689"/>
        <w:jc w:val="left"/>
      </w:pPr>
      <w:r>
        <w:rPr>
          <w:w w:val="110"/>
        </w:rPr>
        <w:t>Qualquer outro fato que importe inexecução não relacionada a descumprimento</w:t>
      </w:r>
      <w:r>
        <w:rPr>
          <w:spacing w:val="-7"/>
          <w:w w:val="110"/>
        </w:rPr>
        <w:t xml:space="preserve"> </w:t>
      </w:r>
      <w:r>
        <w:rPr>
          <w:w w:val="110"/>
        </w:rPr>
        <w:t>de</w:t>
      </w:r>
      <w:r>
        <w:rPr>
          <w:spacing w:val="-7"/>
          <w:w w:val="110"/>
        </w:rPr>
        <w:t xml:space="preserve"> </w:t>
      </w:r>
      <w:r>
        <w:rPr>
          <w:w w:val="110"/>
        </w:rPr>
        <w:t>prazos</w:t>
      </w:r>
      <w:r>
        <w:rPr>
          <w:spacing w:val="-6"/>
          <w:w w:val="110"/>
        </w:rPr>
        <w:t xml:space="preserve"> </w:t>
      </w:r>
      <w:r>
        <w:rPr>
          <w:w w:val="110"/>
        </w:rPr>
        <w:t>ou</w:t>
      </w:r>
      <w:r>
        <w:rPr>
          <w:spacing w:val="-7"/>
          <w:w w:val="110"/>
        </w:rPr>
        <w:t xml:space="preserve"> </w:t>
      </w:r>
      <w:r>
        <w:rPr>
          <w:w w:val="110"/>
        </w:rPr>
        <w:t>que</w:t>
      </w:r>
      <w:r>
        <w:rPr>
          <w:spacing w:val="-7"/>
          <w:w w:val="110"/>
        </w:rPr>
        <w:t xml:space="preserve"> </w:t>
      </w:r>
      <w:r>
        <w:rPr>
          <w:w w:val="110"/>
        </w:rPr>
        <w:t>não</w:t>
      </w:r>
      <w:r>
        <w:rPr>
          <w:spacing w:val="-7"/>
          <w:w w:val="110"/>
        </w:rPr>
        <w:t xml:space="preserve"> </w:t>
      </w:r>
      <w:r>
        <w:rPr>
          <w:w w:val="110"/>
        </w:rPr>
        <w:t>enseje</w:t>
      </w:r>
      <w:r>
        <w:rPr>
          <w:spacing w:val="-7"/>
          <w:w w:val="110"/>
        </w:rPr>
        <w:t xml:space="preserve"> </w:t>
      </w:r>
      <w:r>
        <w:rPr>
          <w:w w:val="110"/>
        </w:rPr>
        <w:t>rescisão</w:t>
      </w:r>
      <w:r>
        <w:rPr>
          <w:spacing w:val="-7"/>
          <w:w w:val="110"/>
        </w:rPr>
        <w:t xml:space="preserve"> </w:t>
      </w:r>
      <w:r>
        <w:rPr>
          <w:w w:val="110"/>
        </w:rPr>
        <w:t>da</w:t>
      </w:r>
      <w:r>
        <w:rPr>
          <w:spacing w:val="-7"/>
          <w:w w:val="110"/>
        </w:rPr>
        <w:t xml:space="preserve"> </w:t>
      </w:r>
      <w:r>
        <w:rPr>
          <w:w w:val="110"/>
        </w:rPr>
        <w:t xml:space="preserve">contratação sujeitará a contratada à multa de até 10% (dez por cento) do valor </w:t>
      </w:r>
      <w:r>
        <w:rPr>
          <w:spacing w:val="-2"/>
          <w:w w:val="110"/>
        </w:rPr>
        <w:t>empenhado;</w:t>
      </w:r>
    </w:p>
    <w:p w:rsidR="0072762B" w:rsidRDefault="0072762B">
      <w:pPr>
        <w:pStyle w:val="Corpodetexto"/>
        <w:jc w:val="left"/>
      </w:pPr>
    </w:p>
    <w:p w:rsidR="0072762B" w:rsidRDefault="0072762B">
      <w:pPr>
        <w:pStyle w:val="Corpodetexto"/>
        <w:spacing w:before="204"/>
        <w:jc w:val="left"/>
      </w:pPr>
    </w:p>
    <w:p w:rsidR="0072762B" w:rsidRDefault="00314B39">
      <w:pPr>
        <w:ind w:left="4" w:right="136"/>
        <w:jc w:val="center"/>
        <w:rPr>
          <w:rFonts w:ascii="Arial" w:hAnsi="Arial"/>
          <w:b/>
        </w:rPr>
      </w:pPr>
      <w:r>
        <w:rPr>
          <w:rFonts w:ascii="Arial" w:hAnsi="Arial"/>
          <w:b/>
          <w:w w:val="110"/>
        </w:rPr>
        <w:t>Nádia</w:t>
      </w:r>
      <w:r>
        <w:rPr>
          <w:rFonts w:ascii="Arial" w:hAnsi="Arial"/>
          <w:b/>
          <w:spacing w:val="-8"/>
          <w:w w:val="110"/>
        </w:rPr>
        <w:t xml:space="preserve"> </w:t>
      </w:r>
      <w:r>
        <w:rPr>
          <w:rFonts w:ascii="Arial" w:hAnsi="Arial"/>
          <w:b/>
          <w:w w:val="110"/>
        </w:rPr>
        <w:t>Patrícia</w:t>
      </w:r>
      <w:r>
        <w:rPr>
          <w:rFonts w:ascii="Arial" w:hAnsi="Arial"/>
          <w:b/>
          <w:spacing w:val="-6"/>
          <w:w w:val="110"/>
        </w:rPr>
        <w:t xml:space="preserve"> </w:t>
      </w:r>
      <w:r>
        <w:rPr>
          <w:rFonts w:ascii="Arial" w:hAnsi="Arial"/>
          <w:b/>
          <w:w w:val="110"/>
        </w:rPr>
        <w:t>Cascales</w:t>
      </w:r>
      <w:r>
        <w:rPr>
          <w:rFonts w:ascii="Arial" w:hAnsi="Arial"/>
          <w:b/>
          <w:spacing w:val="-6"/>
          <w:w w:val="110"/>
        </w:rPr>
        <w:t xml:space="preserve"> </w:t>
      </w:r>
      <w:r>
        <w:rPr>
          <w:rFonts w:ascii="Arial" w:hAnsi="Arial"/>
          <w:b/>
          <w:w w:val="110"/>
        </w:rPr>
        <w:t>Ortiz</w:t>
      </w:r>
      <w:r>
        <w:rPr>
          <w:rFonts w:ascii="Arial" w:hAnsi="Arial"/>
          <w:b/>
          <w:spacing w:val="-8"/>
          <w:w w:val="110"/>
        </w:rPr>
        <w:t xml:space="preserve"> </w:t>
      </w:r>
      <w:r>
        <w:rPr>
          <w:rFonts w:ascii="Arial" w:hAnsi="Arial"/>
          <w:b/>
          <w:spacing w:val="-2"/>
          <w:w w:val="110"/>
        </w:rPr>
        <w:t>Gonçalez</w:t>
      </w:r>
    </w:p>
    <w:p w:rsidR="0072762B" w:rsidRDefault="00314B39">
      <w:pPr>
        <w:spacing w:before="126"/>
        <w:ind w:left="5" w:right="132"/>
        <w:jc w:val="center"/>
      </w:pPr>
      <w:r>
        <w:rPr>
          <w:w w:val="110"/>
        </w:rPr>
        <w:t>Diretora</w:t>
      </w:r>
      <w:r>
        <w:rPr>
          <w:spacing w:val="-5"/>
          <w:w w:val="110"/>
        </w:rPr>
        <w:t xml:space="preserve"> </w:t>
      </w:r>
      <w:r>
        <w:rPr>
          <w:w w:val="110"/>
        </w:rPr>
        <w:t>de</w:t>
      </w:r>
      <w:r>
        <w:rPr>
          <w:spacing w:val="-3"/>
          <w:w w:val="110"/>
        </w:rPr>
        <w:t xml:space="preserve"> </w:t>
      </w:r>
      <w:r>
        <w:rPr>
          <w:spacing w:val="-4"/>
          <w:w w:val="110"/>
        </w:rPr>
        <w:t>Saúde</w:t>
      </w:r>
    </w:p>
    <w:p w:rsidR="0072762B" w:rsidRDefault="0072762B">
      <w:pPr>
        <w:pStyle w:val="Corpodetexto"/>
        <w:jc w:val="left"/>
        <w:rPr>
          <w:sz w:val="22"/>
        </w:rPr>
      </w:pPr>
    </w:p>
    <w:p w:rsidR="0072762B" w:rsidRDefault="0072762B">
      <w:pPr>
        <w:pStyle w:val="Corpodetexto"/>
        <w:jc w:val="left"/>
        <w:rPr>
          <w:sz w:val="22"/>
        </w:rPr>
      </w:pPr>
    </w:p>
    <w:p w:rsidR="0072762B" w:rsidRDefault="0072762B">
      <w:pPr>
        <w:pStyle w:val="Corpodetexto"/>
        <w:spacing w:before="126"/>
        <w:jc w:val="left"/>
        <w:rPr>
          <w:sz w:val="22"/>
        </w:rPr>
      </w:pPr>
    </w:p>
    <w:p w:rsidR="0072762B" w:rsidRDefault="00314B39">
      <w:pPr>
        <w:ind w:left="6" w:right="132"/>
        <w:jc w:val="center"/>
        <w:rPr>
          <w:rFonts w:ascii="Arial"/>
          <w:b/>
        </w:rPr>
      </w:pPr>
      <w:r>
        <w:rPr>
          <w:rFonts w:ascii="Arial"/>
          <w:b/>
        </w:rPr>
        <w:t>Katerine</w:t>
      </w:r>
      <w:r>
        <w:rPr>
          <w:rFonts w:ascii="Arial"/>
          <w:b/>
          <w:spacing w:val="-8"/>
        </w:rPr>
        <w:t xml:space="preserve"> </w:t>
      </w:r>
      <w:r>
        <w:rPr>
          <w:rFonts w:ascii="Arial"/>
          <w:b/>
        </w:rPr>
        <w:t>da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Rocha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Mendes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de</w:t>
      </w:r>
      <w:r>
        <w:rPr>
          <w:rFonts w:ascii="Arial"/>
          <w:b/>
          <w:spacing w:val="-4"/>
        </w:rPr>
        <w:t xml:space="preserve"> Melo</w:t>
      </w:r>
    </w:p>
    <w:p w:rsidR="0072762B" w:rsidRDefault="00314B39">
      <w:pPr>
        <w:spacing w:before="126"/>
        <w:ind w:left="4" w:right="133"/>
        <w:jc w:val="center"/>
      </w:pPr>
      <w:r>
        <w:t>Assessora</w:t>
      </w:r>
      <w:r>
        <w:rPr>
          <w:spacing w:val="-9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Estratégia</w:t>
      </w:r>
      <w:r>
        <w:rPr>
          <w:spacing w:val="-8"/>
        </w:rPr>
        <w:t xml:space="preserve"> </w:t>
      </w:r>
      <w:r>
        <w:rPr>
          <w:spacing w:val="-2"/>
        </w:rPr>
        <w:t>Governamental</w:t>
      </w:r>
    </w:p>
    <w:p w:rsidR="0072762B" w:rsidRDefault="0072762B">
      <w:pPr>
        <w:pStyle w:val="Corpodetexto"/>
        <w:jc w:val="left"/>
        <w:rPr>
          <w:sz w:val="22"/>
        </w:rPr>
      </w:pPr>
    </w:p>
    <w:p w:rsidR="0072762B" w:rsidRDefault="0072762B">
      <w:pPr>
        <w:pStyle w:val="Corpodetexto"/>
        <w:jc w:val="left"/>
        <w:rPr>
          <w:sz w:val="22"/>
        </w:rPr>
      </w:pPr>
    </w:p>
    <w:p w:rsidR="0072762B" w:rsidRDefault="0072762B">
      <w:pPr>
        <w:pStyle w:val="Corpodetexto"/>
        <w:jc w:val="left"/>
        <w:rPr>
          <w:sz w:val="22"/>
        </w:rPr>
      </w:pPr>
    </w:p>
    <w:p w:rsidR="0072762B" w:rsidRDefault="0072762B">
      <w:pPr>
        <w:pStyle w:val="Corpodetexto"/>
        <w:jc w:val="left"/>
        <w:rPr>
          <w:sz w:val="22"/>
        </w:rPr>
      </w:pPr>
    </w:p>
    <w:p w:rsidR="0072762B" w:rsidRDefault="0072762B">
      <w:pPr>
        <w:pStyle w:val="Corpodetexto"/>
        <w:spacing w:before="189"/>
        <w:jc w:val="left"/>
        <w:rPr>
          <w:sz w:val="22"/>
        </w:rPr>
      </w:pPr>
    </w:p>
    <w:p w:rsidR="0072762B" w:rsidRDefault="00314B39">
      <w:pPr>
        <w:ind w:left="135" w:right="132"/>
        <w:jc w:val="center"/>
        <w:rPr>
          <w:rFonts w:ascii="Arial"/>
          <w:b/>
        </w:rPr>
      </w:pPr>
      <w:r>
        <w:rPr>
          <w:rFonts w:ascii="Arial"/>
          <w:b/>
        </w:rPr>
        <w:t>Danilo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Roberto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  <w:spacing w:val="-2"/>
        </w:rPr>
        <w:t>Moreno</w:t>
      </w:r>
    </w:p>
    <w:p w:rsidR="0072762B" w:rsidRDefault="00314B39">
      <w:pPr>
        <w:spacing w:before="127"/>
        <w:ind w:left="135" w:right="132"/>
        <w:jc w:val="center"/>
      </w:pPr>
      <w:r>
        <w:t>Almoxarifado</w:t>
      </w:r>
      <w:r>
        <w:rPr>
          <w:spacing w:val="-8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rPr>
          <w:spacing w:val="-2"/>
        </w:rPr>
        <w:t>Saúde</w:t>
      </w:r>
    </w:p>
    <w:sectPr w:rsidR="0072762B">
      <w:pgSz w:w="11910" w:h="16840"/>
      <w:pgMar w:top="1600" w:right="425" w:bottom="1620" w:left="992" w:header="594" w:footer="142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14B39">
      <w:r>
        <w:separator/>
      </w:r>
    </w:p>
  </w:endnote>
  <w:endnote w:type="continuationSeparator" w:id="0">
    <w:p w:rsidR="00000000" w:rsidRDefault="00314B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762B" w:rsidRDefault="00314B39">
    <w:pPr>
      <w:pStyle w:val="Corpodetexto"/>
      <w:spacing w:line="14" w:lineRule="auto"/>
      <w:jc w:val="left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247872" behindDoc="1" locked="0" layoutInCell="1" allowOverlap="1">
              <wp:simplePos x="0" y="0"/>
              <wp:positionH relativeFrom="page">
                <wp:posOffset>1851405</wp:posOffset>
              </wp:positionH>
              <wp:positionV relativeFrom="page">
                <wp:posOffset>9646263</wp:posOffset>
              </wp:positionV>
              <wp:extent cx="4220210" cy="6096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20210" cy="6096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2762B" w:rsidRDefault="00314B39">
                          <w:pPr>
                            <w:spacing w:line="220" w:lineRule="exact"/>
                            <w:ind w:right="3"/>
                            <w:jc w:val="center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124475"/>
                              <w:w w:val="90"/>
                              <w:sz w:val="20"/>
                            </w:rPr>
                            <w:t>Departamento</w:t>
                          </w:r>
                          <w:r>
                            <w:rPr>
                              <w:rFonts w:ascii="Arial" w:hAnsi="Arial"/>
                              <w:b/>
                              <w:color w:val="124475"/>
                              <w:spacing w:val="2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124475"/>
                              <w:w w:val="9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color w:val="124475"/>
                              <w:spacing w:val="2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124475"/>
                              <w:spacing w:val="-4"/>
                              <w:w w:val="90"/>
                              <w:sz w:val="20"/>
                            </w:rPr>
                            <w:t>Saúde</w:t>
                          </w:r>
                        </w:p>
                        <w:p w:rsidR="0072762B" w:rsidRDefault="00314B39">
                          <w:pPr>
                            <w:spacing w:line="239" w:lineRule="exact"/>
                            <w:ind w:left="1" w:right="3"/>
                            <w:jc w:val="center"/>
                            <w:rPr>
                              <w:rFonts w:ascii="Bahnschrift" w:hAnsi="Bahnschrift"/>
                              <w:sz w:val="20"/>
                            </w:rPr>
                          </w:pPr>
                          <w:r>
                            <w:rPr>
                              <w:rFonts w:ascii="Bahnschrift" w:hAnsi="Bahnschrift"/>
                              <w:color w:val="124475"/>
                              <w:sz w:val="20"/>
                            </w:rPr>
                            <w:t>Rua:</w:t>
                          </w:r>
                          <w:r>
                            <w:rPr>
                              <w:rFonts w:ascii="Bahnschrift" w:hAnsi="Bahnschrift"/>
                              <w:color w:val="124475"/>
                              <w:spacing w:val="8"/>
                              <w:sz w:val="20"/>
                            </w:rPr>
                            <w:t xml:space="preserve"> </w:t>
                          </w:r>
                          <w:proofErr w:type="gramStart"/>
                          <w:r>
                            <w:rPr>
                              <w:rFonts w:ascii="Bahnschrift" w:hAnsi="Bahnschrift"/>
                              <w:color w:val="124475"/>
                              <w:sz w:val="20"/>
                            </w:rPr>
                            <w:t>JoÉo</w:t>
                          </w:r>
                          <w:proofErr w:type="gramEnd"/>
                          <w:r>
                            <w:rPr>
                              <w:rFonts w:ascii="Bahnschrift" w:hAnsi="Bahnschrift"/>
                              <w:color w:val="124475"/>
                              <w:spacing w:val="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Bahnschrift" w:hAnsi="Bahnschrift"/>
                              <w:color w:val="124475"/>
                              <w:sz w:val="20"/>
                            </w:rPr>
                            <w:t>Leone,</w:t>
                          </w:r>
                          <w:r>
                            <w:rPr>
                              <w:rFonts w:ascii="Bahnschrift" w:hAnsi="Bahnschrift"/>
                              <w:color w:val="124475"/>
                              <w:spacing w:val="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Bahnschrift" w:hAnsi="Bahnschrift"/>
                              <w:color w:val="124475"/>
                              <w:sz w:val="20"/>
                            </w:rPr>
                            <w:t>430,</w:t>
                          </w:r>
                          <w:r>
                            <w:rPr>
                              <w:rFonts w:ascii="Bahnschrift" w:hAnsi="Bahnschrift"/>
                              <w:color w:val="124475"/>
                              <w:spacing w:val="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Bahnschrift" w:hAnsi="Bahnschrift"/>
                              <w:color w:val="124475"/>
                              <w:sz w:val="20"/>
                            </w:rPr>
                            <w:t>Centro,</w:t>
                          </w:r>
                          <w:r>
                            <w:rPr>
                              <w:rFonts w:ascii="Bahnschrift" w:hAnsi="Bahnschrift"/>
                              <w:color w:val="124475"/>
                              <w:spacing w:val="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Bahnschrift" w:hAnsi="Bahnschrift"/>
                              <w:color w:val="124475"/>
                              <w:sz w:val="20"/>
                            </w:rPr>
                            <w:t>Palmital-</w:t>
                          </w:r>
                          <w:r>
                            <w:rPr>
                              <w:rFonts w:ascii="Bahnschrift" w:hAnsi="Bahnschrift"/>
                              <w:color w:val="124475"/>
                              <w:spacing w:val="-5"/>
                              <w:sz w:val="20"/>
                            </w:rPr>
                            <w:t>SP</w:t>
                          </w:r>
                        </w:p>
                        <w:p w:rsidR="0072762B" w:rsidRDefault="00314B39">
                          <w:pPr>
                            <w:ind w:left="3" w:right="3"/>
                            <w:jc w:val="center"/>
                            <w:rPr>
                              <w:rFonts w:ascii="Bahnschrift"/>
                              <w:sz w:val="20"/>
                            </w:rPr>
                          </w:pPr>
                          <w:r>
                            <w:rPr>
                              <w:rFonts w:ascii="Bahnschrift"/>
                              <w:color w:val="124475"/>
                              <w:sz w:val="20"/>
                            </w:rPr>
                            <w:t>Telefone:</w:t>
                          </w:r>
                          <w:r>
                            <w:rPr>
                              <w:rFonts w:ascii="Bahnschrift"/>
                              <w:color w:val="124475"/>
                              <w:spacing w:val="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Bahnschrift"/>
                              <w:color w:val="124475"/>
                              <w:sz w:val="20"/>
                            </w:rPr>
                            <w:t>0800-000-9333</w:t>
                          </w:r>
                          <w:r>
                            <w:rPr>
                              <w:rFonts w:ascii="Bahnschrift"/>
                              <w:color w:val="124475"/>
                              <w:spacing w:val="1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Bahnschrift"/>
                              <w:color w:val="124475"/>
                              <w:sz w:val="20"/>
                            </w:rPr>
                            <w:t>/</w:t>
                          </w:r>
                          <w:r>
                            <w:rPr>
                              <w:rFonts w:ascii="Bahnschrift"/>
                              <w:color w:val="124475"/>
                              <w:spacing w:val="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Bahnschrift"/>
                              <w:color w:val="124475"/>
                              <w:sz w:val="20"/>
                            </w:rPr>
                            <w:t>(18)</w:t>
                          </w:r>
                          <w:r>
                            <w:rPr>
                              <w:rFonts w:ascii="Bahnschrift"/>
                              <w:color w:val="124475"/>
                              <w:spacing w:val="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Bahnschrift"/>
                              <w:color w:val="124475"/>
                              <w:sz w:val="20"/>
                            </w:rPr>
                            <w:t>3351-9335</w:t>
                          </w:r>
                          <w:r>
                            <w:rPr>
                              <w:rFonts w:ascii="Bahnschrift"/>
                              <w:color w:val="124475"/>
                              <w:spacing w:val="1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Bahnschrift"/>
                              <w:color w:val="124475"/>
                              <w:sz w:val="20"/>
                            </w:rPr>
                            <w:t>/</w:t>
                          </w:r>
                          <w:r>
                            <w:rPr>
                              <w:rFonts w:ascii="Bahnschrift"/>
                              <w:color w:val="124475"/>
                              <w:spacing w:val="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Bahnschrift"/>
                              <w:color w:val="124475"/>
                              <w:sz w:val="20"/>
                            </w:rPr>
                            <w:t>(18)</w:t>
                          </w:r>
                          <w:r>
                            <w:rPr>
                              <w:rFonts w:ascii="Bahnschrift"/>
                              <w:color w:val="124475"/>
                              <w:spacing w:val="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Bahnschrift"/>
                              <w:color w:val="124475"/>
                              <w:sz w:val="20"/>
                            </w:rPr>
                            <w:t>3351-3637</w:t>
                          </w:r>
                          <w:r>
                            <w:rPr>
                              <w:rFonts w:ascii="Bahnschrift"/>
                              <w:color w:val="124475"/>
                              <w:spacing w:val="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Bahnschrift"/>
                              <w:color w:val="124475"/>
                              <w:sz w:val="20"/>
                            </w:rPr>
                            <w:t>/</w:t>
                          </w:r>
                          <w:r>
                            <w:rPr>
                              <w:rFonts w:ascii="Bahnschrift"/>
                              <w:color w:val="124475"/>
                              <w:spacing w:val="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Bahnschrift"/>
                              <w:color w:val="124475"/>
                              <w:sz w:val="20"/>
                            </w:rPr>
                            <w:t>(18)</w:t>
                          </w:r>
                          <w:r>
                            <w:rPr>
                              <w:rFonts w:ascii="Bahnschrift"/>
                              <w:color w:val="124475"/>
                              <w:spacing w:val="1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Bahnschrift"/>
                              <w:color w:val="124475"/>
                              <w:sz w:val="20"/>
                            </w:rPr>
                            <w:t>3351-</w:t>
                          </w:r>
                          <w:r>
                            <w:rPr>
                              <w:rFonts w:ascii="Bahnschrift"/>
                              <w:color w:val="124475"/>
                              <w:spacing w:val="-4"/>
                              <w:sz w:val="20"/>
                            </w:rPr>
                            <w:t>9333</w:t>
                          </w:r>
                        </w:p>
                        <w:p w:rsidR="0072762B" w:rsidRDefault="00314B39">
                          <w:pPr>
                            <w:ind w:left="2" w:right="3"/>
                            <w:jc w:val="center"/>
                            <w:rPr>
                              <w:rFonts w:ascii="Bahnschrift"/>
                              <w:sz w:val="20"/>
                            </w:rPr>
                          </w:pPr>
                          <w:r>
                            <w:rPr>
                              <w:rFonts w:ascii="Bahnschrift"/>
                              <w:color w:val="124475"/>
                              <w:sz w:val="20"/>
                            </w:rPr>
                            <w:t>Email:</w:t>
                          </w:r>
                          <w:r>
                            <w:rPr>
                              <w:rFonts w:ascii="Bahnschrift"/>
                              <w:color w:val="124475"/>
                              <w:spacing w:val="12"/>
                              <w:sz w:val="20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Bahnschrift"/>
                                <w:color w:val="124475"/>
                                <w:spacing w:val="-2"/>
                                <w:sz w:val="20"/>
                              </w:rPr>
                              <w:t>dpsaude@palmital.sp.gov.br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45.779999pt;margin-top:759.548279pt;width:332.3pt;height:48pt;mso-position-horizontal-relative:page;mso-position-vertical-relative:page;z-index:-16068608" type="#_x0000_t202" id="docshape1" filled="false" stroked="false">
              <v:textbox inset="0,0,0,0">
                <w:txbxContent>
                  <w:p>
                    <w:pPr>
                      <w:spacing w:line="220" w:lineRule="exact" w:before="0"/>
                      <w:ind w:left="0" w:right="3" w:firstLine="0"/>
                      <w:jc w:val="center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color w:val="124475"/>
                        <w:w w:val="90"/>
                        <w:sz w:val="20"/>
                      </w:rPr>
                      <w:t>Departamento</w:t>
                    </w:r>
                    <w:r>
                      <w:rPr>
                        <w:rFonts w:ascii="Arial" w:hAnsi="Arial"/>
                        <w:b/>
                        <w:color w:val="124475"/>
                        <w:spacing w:val="23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b/>
                        <w:color w:val="124475"/>
                        <w:w w:val="90"/>
                        <w:sz w:val="20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color w:val="124475"/>
                        <w:spacing w:val="24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b/>
                        <w:color w:val="124475"/>
                        <w:spacing w:val="-4"/>
                        <w:w w:val="90"/>
                        <w:sz w:val="20"/>
                      </w:rPr>
                      <w:t>Saúde</w:t>
                    </w:r>
                  </w:p>
                  <w:p>
                    <w:pPr>
                      <w:spacing w:line="239" w:lineRule="exact" w:before="0"/>
                      <w:ind w:left="1" w:right="3" w:firstLine="0"/>
                      <w:jc w:val="center"/>
                      <w:rPr>
                        <w:rFonts w:ascii="Bahnschrift" w:hAnsi="Bahnschrift"/>
                        <w:sz w:val="20"/>
                      </w:rPr>
                    </w:pPr>
                    <w:r>
                      <w:rPr>
                        <w:rFonts w:ascii="Bahnschrift" w:hAnsi="Bahnschrift"/>
                        <w:color w:val="124475"/>
                        <w:sz w:val="20"/>
                      </w:rPr>
                      <w:t>Rua:</w:t>
                    </w:r>
                    <w:r>
                      <w:rPr>
                        <w:rFonts w:ascii="Bahnschrift" w:hAnsi="Bahnschrift"/>
                        <w:color w:val="124475"/>
                        <w:spacing w:val="8"/>
                        <w:sz w:val="20"/>
                      </w:rPr>
                      <w:t> </w:t>
                    </w:r>
                    <w:r>
                      <w:rPr>
                        <w:rFonts w:ascii="Bahnschrift" w:hAnsi="Bahnschrift"/>
                        <w:color w:val="124475"/>
                        <w:sz w:val="20"/>
                      </w:rPr>
                      <w:t>JoÉo</w:t>
                    </w:r>
                    <w:r>
                      <w:rPr>
                        <w:rFonts w:ascii="Bahnschrift" w:hAnsi="Bahnschrift"/>
                        <w:color w:val="124475"/>
                        <w:spacing w:val="7"/>
                        <w:sz w:val="20"/>
                      </w:rPr>
                      <w:t> </w:t>
                    </w:r>
                    <w:r>
                      <w:rPr>
                        <w:rFonts w:ascii="Bahnschrift" w:hAnsi="Bahnschrift"/>
                        <w:color w:val="124475"/>
                        <w:sz w:val="20"/>
                      </w:rPr>
                      <w:t>Leone,</w:t>
                    </w:r>
                    <w:r>
                      <w:rPr>
                        <w:rFonts w:ascii="Bahnschrift" w:hAnsi="Bahnschrift"/>
                        <w:color w:val="124475"/>
                        <w:spacing w:val="10"/>
                        <w:sz w:val="20"/>
                      </w:rPr>
                      <w:t> </w:t>
                    </w:r>
                    <w:r>
                      <w:rPr>
                        <w:rFonts w:ascii="Bahnschrift" w:hAnsi="Bahnschrift"/>
                        <w:color w:val="124475"/>
                        <w:sz w:val="20"/>
                      </w:rPr>
                      <w:t>430,</w:t>
                    </w:r>
                    <w:r>
                      <w:rPr>
                        <w:rFonts w:ascii="Bahnschrift" w:hAnsi="Bahnschrift"/>
                        <w:color w:val="124475"/>
                        <w:spacing w:val="11"/>
                        <w:sz w:val="20"/>
                      </w:rPr>
                      <w:t> </w:t>
                    </w:r>
                    <w:r>
                      <w:rPr>
                        <w:rFonts w:ascii="Bahnschrift" w:hAnsi="Bahnschrift"/>
                        <w:color w:val="124475"/>
                        <w:sz w:val="20"/>
                      </w:rPr>
                      <w:t>Centro,</w:t>
                    </w:r>
                    <w:r>
                      <w:rPr>
                        <w:rFonts w:ascii="Bahnschrift" w:hAnsi="Bahnschrift"/>
                        <w:color w:val="124475"/>
                        <w:spacing w:val="8"/>
                        <w:sz w:val="20"/>
                      </w:rPr>
                      <w:t> </w:t>
                    </w:r>
                    <w:r>
                      <w:rPr>
                        <w:rFonts w:ascii="Bahnschrift" w:hAnsi="Bahnschrift"/>
                        <w:color w:val="124475"/>
                        <w:sz w:val="20"/>
                      </w:rPr>
                      <w:t>Palmital-</w:t>
                    </w:r>
                    <w:r>
                      <w:rPr>
                        <w:rFonts w:ascii="Bahnschrift" w:hAnsi="Bahnschrift"/>
                        <w:color w:val="124475"/>
                        <w:spacing w:val="-5"/>
                        <w:sz w:val="20"/>
                      </w:rPr>
                      <w:t>SP</w:t>
                    </w:r>
                  </w:p>
                  <w:p>
                    <w:pPr>
                      <w:spacing w:before="0"/>
                      <w:ind w:left="3" w:right="3" w:firstLine="0"/>
                      <w:jc w:val="center"/>
                      <w:rPr>
                        <w:rFonts w:ascii="Bahnschrift"/>
                        <w:sz w:val="20"/>
                      </w:rPr>
                    </w:pPr>
                    <w:r>
                      <w:rPr>
                        <w:rFonts w:ascii="Bahnschrift"/>
                        <w:color w:val="124475"/>
                        <w:sz w:val="20"/>
                      </w:rPr>
                      <w:t>Telefone:</w:t>
                    </w:r>
                    <w:r>
                      <w:rPr>
                        <w:rFonts w:ascii="Bahnschrift"/>
                        <w:color w:val="124475"/>
                        <w:spacing w:val="13"/>
                        <w:sz w:val="20"/>
                      </w:rPr>
                      <w:t> </w:t>
                    </w:r>
                    <w:r>
                      <w:rPr>
                        <w:rFonts w:ascii="Bahnschrift"/>
                        <w:color w:val="124475"/>
                        <w:sz w:val="20"/>
                      </w:rPr>
                      <w:t>0800-000-9333</w:t>
                    </w:r>
                    <w:r>
                      <w:rPr>
                        <w:rFonts w:ascii="Bahnschrift"/>
                        <w:color w:val="124475"/>
                        <w:spacing w:val="16"/>
                        <w:sz w:val="20"/>
                      </w:rPr>
                      <w:t> </w:t>
                    </w:r>
                    <w:r>
                      <w:rPr>
                        <w:rFonts w:ascii="Bahnschrift"/>
                        <w:color w:val="124475"/>
                        <w:sz w:val="20"/>
                      </w:rPr>
                      <w:t>/</w:t>
                    </w:r>
                    <w:r>
                      <w:rPr>
                        <w:rFonts w:ascii="Bahnschrift"/>
                        <w:color w:val="124475"/>
                        <w:spacing w:val="14"/>
                        <w:sz w:val="20"/>
                      </w:rPr>
                      <w:t> </w:t>
                    </w:r>
                    <w:r>
                      <w:rPr>
                        <w:rFonts w:ascii="Bahnschrift"/>
                        <w:color w:val="124475"/>
                        <w:sz w:val="20"/>
                      </w:rPr>
                      <w:t>(18)</w:t>
                    </w:r>
                    <w:r>
                      <w:rPr>
                        <w:rFonts w:ascii="Bahnschrift"/>
                        <w:color w:val="124475"/>
                        <w:spacing w:val="12"/>
                        <w:sz w:val="20"/>
                      </w:rPr>
                      <w:t> </w:t>
                    </w:r>
                    <w:r>
                      <w:rPr>
                        <w:rFonts w:ascii="Bahnschrift"/>
                        <w:color w:val="124475"/>
                        <w:sz w:val="20"/>
                      </w:rPr>
                      <w:t>3351-9335</w:t>
                    </w:r>
                    <w:r>
                      <w:rPr>
                        <w:rFonts w:ascii="Bahnschrift"/>
                        <w:color w:val="124475"/>
                        <w:spacing w:val="15"/>
                        <w:sz w:val="20"/>
                      </w:rPr>
                      <w:t> </w:t>
                    </w:r>
                    <w:r>
                      <w:rPr>
                        <w:rFonts w:ascii="Bahnschrift"/>
                        <w:color w:val="124475"/>
                        <w:sz w:val="20"/>
                      </w:rPr>
                      <w:t>/</w:t>
                    </w:r>
                    <w:r>
                      <w:rPr>
                        <w:rFonts w:ascii="Bahnschrift"/>
                        <w:color w:val="124475"/>
                        <w:spacing w:val="13"/>
                        <w:sz w:val="20"/>
                      </w:rPr>
                      <w:t> </w:t>
                    </w:r>
                    <w:r>
                      <w:rPr>
                        <w:rFonts w:ascii="Bahnschrift"/>
                        <w:color w:val="124475"/>
                        <w:sz w:val="20"/>
                      </w:rPr>
                      <w:t>(18)</w:t>
                    </w:r>
                    <w:r>
                      <w:rPr>
                        <w:rFonts w:ascii="Bahnschrift"/>
                        <w:color w:val="124475"/>
                        <w:spacing w:val="12"/>
                        <w:sz w:val="20"/>
                      </w:rPr>
                      <w:t> </w:t>
                    </w:r>
                    <w:r>
                      <w:rPr>
                        <w:rFonts w:ascii="Bahnschrift"/>
                        <w:color w:val="124475"/>
                        <w:sz w:val="20"/>
                      </w:rPr>
                      <w:t>3351-3637</w:t>
                    </w:r>
                    <w:r>
                      <w:rPr>
                        <w:rFonts w:ascii="Bahnschrift"/>
                        <w:color w:val="124475"/>
                        <w:spacing w:val="13"/>
                        <w:sz w:val="20"/>
                      </w:rPr>
                      <w:t> </w:t>
                    </w:r>
                    <w:r>
                      <w:rPr>
                        <w:rFonts w:ascii="Bahnschrift"/>
                        <w:color w:val="124475"/>
                        <w:sz w:val="20"/>
                      </w:rPr>
                      <w:t>/</w:t>
                    </w:r>
                    <w:r>
                      <w:rPr>
                        <w:rFonts w:ascii="Bahnschrift"/>
                        <w:color w:val="124475"/>
                        <w:spacing w:val="12"/>
                        <w:sz w:val="20"/>
                      </w:rPr>
                      <w:t> </w:t>
                    </w:r>
                    <w:r>
                      <w:rPr>
                        <w:rFonts w:ascii="Bahnschrift"/>
                        <w:color w:val="124475"/>
                        <w:sz w:val="20"/>
                      </w:rPr>
                      <w:t>(18)</w:t>
                    </w:r>
                    <w:r>
                      <w:rPr>
                        <w:rFonts w:ascii="Bahnschrift"/>
                        <w:color w:val="124475"/>
                        <w:spacing w:val="15"/>
                        <w:sz w:val="20"/>
                      </w:rPr>
                      <w:t> </w:t>
                    </w:r>
                    <w:r>
                      <w:rPr>
                        <w:rFonts w:ascii="Bahnschrift"/>
                        <w:color w:val="124475"/>
                        <w:sz w:val="20"/>
                      </w:rPr>
                      <w:t>3351-</w:t>
                    </w:r>
                    <w:r>
                      <w:rPr>
                        <w:rFonts w:ascii="Bahnschrift"/>
                        <w:color w:val="124475"/>
                        <w:spacing w:val="-4"/>
                        <w:sz w:val="20"/>
                      </w:rPr>
                      <w:t>9333</w:t>
                    </w:r>
                  </w:p>
                  <w:p>
                    <w:pPr>
                      <w:spacing w:before="0"/>
                      <w:ind w:left="2" w:right="3" w:firstLine="0"/>
                      <w:jc w:val="center"/>
                      <w:rPr>
                        <w:rFonts w:ascii="Bahnschrift"/>
                        <w:sz w:val="20"/>
                      </w:rPr>
                    </w:pPr>
                    <w:r>
                      <w:rPr>
                        <w:rFonts w:ascii="Bahnschrift"/>
                        <w:color w:val="124475"/>
                        <w:sz w:val="20"/>
                      </w:rPr>
                      <w:t>Email:</w:t>
                    </w:r>
                    <w:r>
                      <w:rPr>
                        <w:rFonts w:ascii="Bahnschrift"/>
                        <w:color w:val="124475"/>
                        <w:spacing w:val="12"/>
                        <w:sz w:val="20"/>
                      </w:rPr>
                      <w:t> </w:t>
                    </w:r>
                    <w:hyperlink r:id="rId2">
                      <w:r>
                        <w:rPr>
                          <w:rFonts w:ascii="Bahnschrift"/>
                          <w:color w:val="124475"/>
                          <w:spacing w:val="-2"/>
                          <w:sz w:val="20"/>
                        </w:rPr>
                        <w:t>dpsaude@palmital.sp.gov.br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314B39">
      <w:r>
        <w:separator/>
      </w:r>
    </w:p>
  </w:footnote>
  <w:footnote w:type="continuationSeparator" w:id="0">
    <w:p w:rsidR="00000000" w:rsidRDefault="00314B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762B" w:rsidRDefault="00314B39">
    <w:pPr>
      <w:pStyle w:val="Corpodetexto"/>
      <w:spacing w:line="14" w:lineRule="auto"/>
      <w:jc w:val="left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487247360" behindDoc="1" locked="0" layoutInCell="1" allowOverlap="1">
          <wp:simplePos x="0" y="0"/>
          <wp:positionH relativeFrom="page">
            <wp:posOffset>2408285</wp:posOffset>
          </wp:positionH>
          <wp:positionV relativeFrom="page">
            <wp:posOffset>377022</wp:posOffset>
          </wp:positionV>
          <wp:extent cx="2725904" cy="41677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725904" cy="41677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A25F7C"/>
    <w:multiLevelType w:val="multilevel"/>
    <w:tmpl w:val="70086F7A"/>
    <w:lvl w:ilvl="0">
      <w:start w:val="9"/>
      <w:numFmt w:val="decimal"/>
      <w:lvlText w:val="%1"/>
      <w:lvlJc w:val="left"/>
      <w:pPr>
        <w:ind w:left="1070" w:hanging="360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070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945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88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31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74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17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60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03" w:hanging="360"/>
      </w:pPr>
      <w:rPr>
        <w:rFonts w:hint="default"/>
        <w:lang w:val="pt-PT" w:eastAsia="en-US" w:bidi="ar-SA"/>
      </w:rPr>
    </w:lvl>
  </w:abstractNum>
  <w:abstractNum w:abstractNumId="1">
    <w:nsid w:val="1D3D6C66"/>
    <w:multiLevelType w:val="hybridMultilevel"/>
    <w:tmpl w:val="C00C3E78"/>
    <w:lvl w:ilvl="0" w:tplc="DD161B7E">
      <w:numFmt w:val="bullet"/>
      <w:lvlText w:val="•"/>
      <w:lvlJc w:val="left"/>
      <w:pPr>
        <w:ind w:left="2128" w:hanging="28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21"/>
        <w:sz w:val="20"/>
        <w:szCs w:val="20"/>
        <w:lang w:val="pt-PT" w:eastAsia="en-US" w:bidi="ar-SA"/>
      </w:rPr>
    </w:lvl>
    <w:lvl w:ilvl="1" w:tplc="2572F51C">
      <w:numFmt w:val="bullet"/>
      <w:lvlText w:val="•"/>
      <w:lvlJc w:val="left"/>
      <w:pPr>
        <w:ind w:left="2956" w:hanging="286"/>
      </w:pPr>
      <w:rPr>
        <w:rFonts w:hint="default"/>
        <w:lang w:val="pt-PT" w:eastAsia="en-US" w:bidi="ar-SA"/>
      </w:rPr>
    </w:lvl>
    <w:lvl w:ilvl="2" w:tplc="BD2269DA">
      <w:numFmt w:val="bullet"/>
      <w:lvlText w:val="•"/>
      <w:lvlJc w:val="left"/>
      <w:pPr>
        <w:ind w:left="3793" w:hanging="286"/>
      </w:pPr>
      <w:rPr>
        <w:rFonts w:hint="default"/>
        <w:lang w:val="pt-PT" w:eastAsia="en-US" w:bidi="ar-SA"/>
      </w:rPr>
    </w:lvl>
    <w:lvl w:ilvl="3" w:tplc="62CE1150">
      <w:numFmt w:val="bullet"/>
      <w:lvlText w:val="•"/>
      <w:lvlJc w:val="left"/>
      <w:pPr>
        <w:ind w:left="4630" w:hanging="286"/>
      </w:pPr>
      <w:rPr>
        <w:rFonts w:hint="default"/>
        <w:lang w:val="pt-PT" w:eastAsia="en-US" w:bidi="ar-SA"/>
      </w:rPr>
    </w:lvl>
    <w:lvl w:ilvl="4" w:tplc="ADF8A306">
      <w:numFmt w:val="bullet"/>
      <w:lvlText w:val="•"/>
      <w:lvlJc w:val="left"/>
      <w:pPr>
        <w:ind w:left="5467" w:hanging="286"/>
      </w:pPr>
      <w:rPr>
        <w:rFonts w:hint="default"/>
        <w:lang w:val="pt-PT" w:eastAsia="en-US" w:bidi="ar-SA"/>
      </w:rPr>
    </w:lvl>
    <w:lvl w:ilvl="5" w:tplc="99D85EBA">
      <w:numFmt w:val="bullet"/>
      <w:lvlText w:val="•"/>
      <w:lvlJc w:val="left"/>
      <w:pPr>
        <w:ind w:left="6304" w:hanging="286"/>
      </w:pPr>
      <w:rPr>
        <w:rFonts w:hint="default"/>
        <w:lang w:val="pt-PT" w:eastAsia="en-US" w:bidi="ar-SA"/>
      </w:rPr>
    </w:lvl>
    <w:lvl w:ilvl="6" w:tplc="7D0E15C4">
      <w:numFmt w:val="bullet"/>
      <w:lvlText w:val="•"/>
      <w:lvlJc w:val="left"/>
      <w:pPr>
        <w:ind w:left="7141" w:hanging="286"/>
      </w:pPr>
      <w:rPr>
        <w:rFonts w:hint="default"/>
        <w:lang w:val="pt-PT" w:eastAsia="en-US" w:bidi="ar-SA"/>
      </w:rPr>
    </w:lvl>
    <w:lvl w:ilvl="7" w:tplc="8528EE80">
      <w:numFmt w:val="bullet"/>
      <w:lvlText w:val="•"/>
      <w:lvlJc w:val="left"/>
      <w:pPr>
        <w:ind w:left="7978" w:hanging="286"/>
      </w:pPr>
      <w:rPr>
        <w:rFonts w:hint="default"/>
        <w:lang w:val="pt-PT" w:eastAsia="en-US" w:bidi="ar-SA"/>
      </w:rPr>
    </w:lvl>
    <w:lvl w:ilvl="8" w:tplc="6CFA11F6">
      <w:numFmt w:val="bullet"/>
      <w:lvlText w:val="•"/>
      <w:lvlJc w:val="left"/>
      <w:pPr>
        <w:ind w:left="8815" w:hanging="286"/>
      </w:pPr>
      <w:rPr>
        <w:rFonts w:hint="default"/>
        <w:lang w:val="pt-PT" w:eastAsia="en-US" w:bidi="ar-SA"/>
      </w:rPr>
    </w:lvl>
  </w:abstractNum>
  <w:abstractNum w:abstractNumId="2">
    <w:nsid w:val="27825D94"/>
    <w:multiLevelType w:val="multilevel"/>
    <w:tmpl w:val="19C62A5C"/>
    <w:lvl w:ilvl="0">
      <w:start w:val="12"/>
      <w:numFmt w:val="decimal"/>
      <w:lvlText w:val="%1"/>
      <w:lvlJc w:val="left"/>
      <w:pPr>
        <w:ind w:left="1430" w:hanging="57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430" w:hanging="579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249" w:hanging="57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154" w:hanging="57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59" w:hanging="57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64" w:hanging="57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69" w:hanging="57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74" w:hanging="57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79" w:hanging="579"/>
      </w:pPr>
      <w:rPr>
        <w:rFonts w:hint="default"/>
        <w:lang w:val="pt-PT" w:eastAsia="en-US" w:bidi="ar-SA"/>
      </w:rPr>
    </w:lvl>
  </w:abstractNum>
  <w:abstractNum w:abstractNumId="3">
    <w:nsid w:val="2C5F636B"/>
    <w:multiLevelType w:val="hybridMultilevel"/>
    <w:tmpl w:val="77963D98"/>
    <w:lvl w:ilvl="0" w:tplc="6ACC7288">
      <w:numFmt w:val="bullet"/>
      <w:lvlText w:val="•"/>
      <w:lvlJc w:val="left"/>
      <w:pPr>
        <w:ind w:left="1418" w:hanging="42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267A596A">
      <w:numFmt w:val="bullet"/>
      <w:lvlText w:val="•"/>
      <w:lvlJc w:val="left"/>
      <w:pPr>
        <w:ind w:left="2326" w:hanging="425"/>
      </w:pPr>
      <w:rPr>
        <w:rFonts w:hint="default"/>
        <w:lang w:val="pt-PT" w:eastAsia="en-US" w:bidi="ar-SA"/>
      </w:rPr>
    </w:lvl>
    <w:lvl w:ilvl="2" w:tplc="A9E2C04A">
      <w:numFmt w:val="bullet"/>
      <w:lvlText w:val="•"/>
      <w:lvlJc w:val="left"/>
      <w:pPr>
        <w:ind w:left="3233" w:hanging="425"/>
      </w:pPr>
      <w:rPr>
        <w:rFonts w:hint="default"/>
        <w:lang w:val="pt-PT" w:eastAsia="en-US" w:bidi="ar-SA"/>
      </w:rPr>
    </w:lvl>
    <w:lvl w:ilvl="3" w:tplc="8690B582">
      <w:numFmt w:val="bullet"/>
      <w:lvlText w:val="•"/>
      <w:lvlJc w:val="left"/>
      <w:pPr>
        <w:ind w:left="4140" w:hanging="425"/>
      </w:pPr>
      <w:rPr>
        <w:rFonts w:hint="default"/>
        <w:lang w:val="pt-PT" w:eastAsia="en-US" w:bidi="ar-SA"/>
      </w:rPr>
    </w:lvl>
    <w:lvl w:ilvl="4" w:tplc="F2C41424">
      <w:numFmt w:val="bullet"/>
      <w:lvlText w:val="•"/>
      <w:lvlJc w:val="left"/>
      <w:pPr>
        <w:ind w:left="5047" w:hanging="425"/>
      </w:pPr>
      <w:rPr>
        <w:rFonts w:hint="default"/>
        <w:lang w:val="pt-PT" w:eastAsia="en-US" w:bidi="ar-SA"/>
      </w:rPr>
    </w:lvl>
    <w:lvl w:ilvl="5" w:tplc="2DF0DEDC">
      <w:numFmt w:val="bullet"/>
      <w:lvlText w:val="•"/>
      <w:lvlJc w:val="left"/>
      <w:pPr>
        <w:ind w:left="5954" w:hanging="425"/>
      </w:pPr>
      <w:rPr>
        <w:rFonts w:hint="default"/>
        <w:lang w:val="pt-PT" w:eastAsia="en-US" w:bidi="ar-SA"/>
      </w:rPr>
    </w:lvl>
    <w:lvl w:ilvl="6" w:tplc="4FA843FC">
      <w:numFmt w:val="bullet"/>
      <w:lvlText w:val="•"/>
      <w:lvlJc w:val="left"/>
      <w:pPr>
        <w:ind w:left="6861" w:hanging="425"/>
      </w:pPr>
      <w:rPr>
        <w:rFonts w:hint="default"/>
        <w:lang w:val="pt-PT" w:eastAsia="en-US" w:bidi="ar-SA"/>
      </w:rPr>
    </w:lvl>
    <w:lvl w:ilvl="7" w:tplc="AD24F3F4">
      <w:numFmt w:val="bullet"/>
      <w:lvlText w:val="•"/>
      <w:lvlJc w:val="left"/>
      <w:pPr>
        <w:ind w:left="7768" w:hanging="425"/>
      </w:pPr>
      <w:rPr>
        <w:rFonts w:hint="default"/>
        <w:lang w:val="pt-PT" w:eastAsia="en-US" w:bidi="ar-SA"/>
      </w:rPr>
    </w:lvl>
    <w:lvl w:ilvl="8" w:tplc="71DA1164">
      <w:numFmt w:val="bullet"/>
      <w:lvlText w:val="•"/>
      <w:lvlJc w:val="left"/>
      <w:pPr>
        <w:ind w:left="8675" w:hanging="425"/>
      </w:pPr>
      <w:rPr>
        <w:rFonts w:hint="default"/>
        <w:lang w:val="pt-PT" w:eastAsia="en-US" w:bidi="ar-SA"/>
      </w:rPr>
    </w:lvl>
  </w:abstractNum>
  <w:abstractNum w:abstractNumId="4">
    <w:nsid w:val="3B01676A"/>
    <w:multiLevelType w:val="hybridMultilevel"/>
    <w:tmpl w:val="285498A8"/>
    <w:lvl w:ilvl="0" w:tplc="CEA426C4">
      <w:numFmt w:val="bullet"/>
      <w:lvlText w:val="•"/>
      <w:lvlJc w:val="left"/>
      <w:pPr>
        <w:ind w:left="1418" w:hanging="42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99EA24F0">
      <w:numFmt w:val="bullet"/>
      <w:lvlText w:val="•"/>
      <w:lvlJc w:val="left"/>
      <w:pPr>
        <w:ind w:left="2326" w:hanging="425"/>
      </w:pPr>
      <w:rPr>
        <w:rFonts w:hint="default"/>
        <w:lang w:val="pt-PT" w:eastAsia="en-US" w:bidi="ar-SA"/>
      </w:rPr>
    </w:lvl>
    <w:lvl w:ilvl="2" w:tplc="728E4998">
      <w:numFmt w:val="bullet"/>
      <w:lvlText w:val="•"/>
      <w:lvlJc w:val="left"/>
      <w:pPr>
        <w:ind w:left="3233" w:hanging="425"/>
      </w:pPr>
      <w:rPr>
        <w:rFonts w:hint="default"/>
        <w:lang w:val="pt-PT" w:eastAsia="en-US" w:bidi="ar-SA"/>
      </w:rPr>
    </w:lvl>
    <w:lvl w:ilvl="3" w:tplc="A1B05E84">
      <w:numFmt w:val="bullet"/>
      <w:lvlText w:val="•"/>
      <w:lvlJc w:val="left"/>
      <w:pPr>
        <w:ind w:left="4140" w:hanging="425"/>
      </w:pPr>
      <w:rPr>
        <w:rFonts w:hint="default"/>
        <w:lang w:val="pt-PT" w:eastAsia="en-US" w:bidi="ar-SA"/>
      </w:rPr>
    </w:lvl>
    <w:lvl w:ilvl="4" w:tplc="6A88748A">
      <w:numFmt w:val="bullet"/>
      <w:lvlText w:val="•"/>
      <w:lvlJc w:val="left"/>
      <w:pPr>
        <w:ind w:left="5047" w:hanging="425"/>
      </w:pPr>
      <w:rPr>
        <w:rFonts w:hint="default"/>
        <w:lang w:val="pt-PT" w:eastAsia="en-US" w:bidi="ar-SA"/>
      </w:rPr>
    </w:lvl>
    <w:lvl w:ilvl="5" w:tplc="53E6F086">
      <w:numFmt w:val="bullet"/>
      <w:lvlText w:val="•"/>
      <w:lvlJc w:val="left"/>
      <w:pPr>
        <w:ind w:left="5954" w:hanging="425"/>
      </w:pPr>
      <w:rPr>
        <w:rFonts w:hint="default"/>
        <w:lang w:val="pt-PT" w:eastAsia="en-US" w:bidi="ar-SA"/>
      </w:rPr>
    </w:lvl>
    <w:lvl w:ilvl="6" w:tplc="CEE017E6">
      <w:numFmt w:val="bullet"/>
      <w:lvlText w:val="•"/>
      <w:lvlJc w:val="left"/>
      <w:pPr>
        <w:ind w:left="6861" w:hanging="425"/>
      </w:pPr>
      <w:rPr>
        <w:rFonts w:hint="default"/>
        <w:lang w:val="pt-PT" w:eastAsia="en-US" w:bidi="ar-SA"/>
      </w:rPr>
    </w:lvl>
    <w:lvl w:ilvl="7" w:tplc="251C0950">
      <w:numFmt w:val="bullet"/>
      <w:lvlText w:val="•"/>
      <w:lvlJc w:val="left"/>
      <w:pPr>
        <w:ind w:left="7768" w:hanging="425"/>
      </w:pPr>
      <w:rPr>
        <w:rFonts w:hint="default"/>
        <w:lang w:val="pt-PT" w:eastAsia="en-US" w:bidi="ar-SA"/>
      </w:rPr>
    </w:lvl>
    <w:lvl w:ilvl="8" w:tplc="7E784A38">
      <w:numFmt w:val="bullet"/>
      <w:lvlText w:val="•"/>
      <w:lvlJc w:val="left"/>
      <w:pPr>
        <w:ind w:left="8675" w:hanging="425"/>
      </w:pPr>
      <w:rPr>
        <w:rFonts w:hint="default"/>
        <w:lang w:val="pt-PT" w:eastAsia="en-US" w:bidi="ar-SA"/>
      </w:rPr>
    </w:lvl>
  </w:abstractNum>
  <w:abstractNum w:abstractNumId="5">
    <w:nsid w:val="6672632D"/>
    <w:multiLevelType w:val="hybridMultilevel"/>
    <w:tmpl w:val="F95E44EC"/>
    <w:lvl w:ilvl="0" w:tplc="7AFEFB1E">
      <w:numFmt w:val="bullet"/>
      <w:lvlText w:val=""/>
      <w:lvlJc w:val="left"/>
      <w:pPr>
        <w:ind w:left="1986" w:hanging="42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22"/>
        <w:sz w:val="22"/>
        <w:szCs w:val="22"/>
        <w:lang w:val="pt-PT" w:eastAsia="en-US" w:bidi="ar-SA"/>
      </w:rPr>
    </w:lvl>
    <w:lvl w:ilvl="1" w:tplc="6FF2F236">
      <w:numFmt w:val="bullet"/>
      <w:lvlText w:val="•"/>
      <w:lvlJc w:val="left"/>
      <w:pPr>
        <w:ind w:left="2830" w:hanging="425"/>
      </w:pPr>
      <w:rPr>
        <w:rFonts w:hint="default"/>
        <w:lang w:val="pt-PT" w:eastAsia="en-US" w:bidi="ar-SA"/>
      </w:rPr>
    </w:lvl>
    <w:lvl w:ilvl="2" w:tplc="86248D12">
      <w:numFmt w:val="bullet"/>
      <w:lvlText w:val="•"/>
      <w:lvlJc w:val="left"/>
      <w:pPr>
        <w:ind w:left="3681" w:hanging="425"/>
      </w:pPr>
      <w:rPr>
        <w:rFonts w:hint="default"/>
        <w:lang w:val="pt-PT" w:eastAsia="en-US" w:bidi="ar-SA"/>
      </w:rPr>
    </w:lvl>
    <w:lvl w:ilvl="3" w:tplc="550E5AEA">
      <w:numFmt w:val="bullet"/>
      <w:lvlText w:val="•"/>
      <w:lvlJc w:val="left"/>
      <w:pPr>
        <w:ind w:left="4532" w:hanging="425"/>
      </w:pPr>
      <w:rPr>
        <w:rFonts w:hint="default"/>
        <w:lang w:val="pt-PT" w:eastAsia="en-US" w:bidi="ar-SA"/>
      </w:rPr>
    </w:lvl>
    <w:lvl w:ilvl="4" w:tplc="1F94F5CE">
      <w:numFmt w:val="bullet"/>
      <w:lvlText w:val="•"/>
      <w:lvlJc w:val="left"/>
      <w:pPr>
        <w:ind w:left="5383" w:hanging="425"/>
      </w:pPr>
      <w:rPr>
        <w:rFonts w:hint="default"/>
        <w:lang w:val="pt-PT" w:eastAsia="en-US" w:bidi="ar-SA"/>
      </w:rPr>
    </w:lvl>
    <w:lvl w:ilvl="5" w:tplc="8230FF34">
      <w:numFmt w:val="bullet"/>
      <w:lvlText w:val="•"/>
      <w:lvlJc w:val="left"/>
      <w:pPr>
        <w:ind w:left="6234" w:hanging="425"/>
      </w:pPr>
      <w:rPr>
        <w:rFonts w:hint="default"/>
        <w:lang w:val="pt-PT" w:eastAsia="en-US" w:bidi="ar-SA"/>
      </w:rPr>
    </w:lvl>
    <w:lvl w:ilvl="6" w:tplc="0324D9A6">
      <w:numFmt w:val="bullet"/>
      <w:lvlText w:val="•"/>
      <w:lvlJc w:val="left"/>
      <w:pPr>
        <w:ind w:left="7085" w:hanging="425"/>
      </w:pPr>
      <w:rPr>
        <w:rFonts w:hint="default"/>
        <w:lang w:val="pt-PT" w:eastAsia="en-US" w:bidi="ar-SA"/>
      </w:rPr>
    </w:lvl>
    <w:lvl w:ilvl="7" w:tplc="5AEA3C50">
      <w:numFmt w:val="bullet"/>
      <w:lvlText w:val="•"/>
      <w:lvlJc w:val="left"/>
      <w:pPr>
        <w:ind w:left="7936" w:hanging="425"/>
      </w:pPr>
      <w:rPr>
        <w:rFonts w:hint="default"/>
        <w:lang w:val="pt-PT" w:eastAsia="en-US" w:bidi="ar-SA"/>
      </w:rPr>
    </w:lvl>
    <w:lvl w:ilvl="8" w:tplc="569E5220">
      <w:numFmt w:val="bullet"/>
      <w:lvlText w:val="•"/>
      <w:lvlJc w:val="left"/>
      <w:pPr>
        <w:ind w:left="8787" w:hanging="425"/>
      </w:pPr>
      <w:rPr>
        <w:rFonts w:hint="default"/>
        <w:lang w:val="pt-PT" w:eastAsia="en-US" w:bidi="ar-SA"/>
      </w:rPr>
    </w:lvl>
  </w:abstractNum>
  <w:abstractNum w:abstractNumId="6">
    <w:nsid w:val="690479BA"/>
    <w:multiLevelType w:val="multilevel"/>
    <w:tmpl w:val="72AA3DC6"/>
    <w:lvl w:ilvl="0">
      <w:start w:val="1"/>
      <w:numFmt w:val="decimal"/>
      <w:lvlText w:val="%1."/>
      <w:lvlJc w:val="left"/>
      <w:pPr>
        <w:ind w:left="1302" w:hanging="478"/>
        <w:jc w:val="righ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10" w:hanging="408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126" w:hanging="757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300" w:hanging="75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120" w:hanging="75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514" w:hanging="75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909" w:hanging="75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04" w:hanging="75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99" w:hanging="757"/>
      </w:pPr>
      <w:rPr>
        <w:rFonts w:hint="default"/>
        <w:lang w:val="pt-PT" w:eastAsia="en-US" w:bidi="ar-SA"/>
      </w:rPr>
    </w:lvl>
  </w:abstractNum>
  <w:abstractNum w:abstractNumId="7">
    <w:nsid w:val="6E4A5854"/>
    <w:multiLevelType w:val="hybridMultilevel"/>
    <w:tmpl w:val="AE46594C"/>
    <w:lvl w:ilvl="0" w:tplc="0C6CD302">
      <w:numFmt w:val="bullet"/>
      <w:lvlText w:val="•"/>
      <w:lvlJc w:val="left"/>
      <w:pPr>
        <w:ind w:left="1418" w:hanging="42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B07648A2">
      <w:numFmt w:val="bullet"/>
      <w:lvlText w:val="•"/>
      <w:lvlJc w:val="left"/>
      <w:pPr>
        <w:ind w:left="2326" w:hanging="425"/>
      </w:pPr>
      <w:rPr>
        <w:rFonts w:hint="default"/>
        <w:lang w:val="pt-PT" w:eastAsia="en-US" w:bidi="ar-SA"/>
      </w:rPr>
    </w:lvl>
    <w:lvl w:ilvl="2" w:tplc="FFC0F20E">
      <w:numFmt w:val="bullet"/>
      <w:lvlText w:val="•"/>
      <w:lvlJc w:val="left"/>
      <w:pPr>
        <w:ind w:left="3233" w:hanging="425"/>
      </w:pPr>
      <w:rPr>
        <w:rFonts w:hint="default"/>
        <w:lang w:val="pt-PT" w:eastAsia="en-US" w:bidi="ar-SA"/>
      </w:rPr>
    </w:lvl>
    <w:lvl w:ilvl="3" w:tplc="970C3F6A">
      <w:numFmt w:val="bullet"/>
      <w:lvlText w:val="•"/>
      <w:lvlJc w:val="left"/>
      <w:pPr>
        <w:ind w:left="4140" w:hanging="425"/>
      </w:pPr>
      <w:rPr>
        <w:rFonts w:hint="default"/>
        <w:lang w:val="pt-PT" w:eastAsia="en-US" w:bidi="ar-SA"/>
      </w:rPr>
    </w:lvl>
    <w:lvl w:ilvl="4" w:tplc="3920EC66">
      <w:numFmt w:val="bullet"/>
      <w:lvlText w:val="•"/>
      <w:lvlJc w:val="left"/>
      <w:pPr>
        <w:ind w:left="5047" w:hanging="425"/>
      </w:pPr>
      <w:rPr>
        <w:rFonts w:hint="default"/>
        <w:lang w:val="pt-PT" w:eastAsia="en-US" w:bidi="ar-SA"/>
      </w:rPr>
    </w:lvl>
    <w:lvl w:ilvl="5" w:tplc="B18CD33E">
      <w:numFmt w:val="bullet"/>
      <w:lvlText w:val="•"/>
      <w:lvlJc w:val="left"/>
      <w:pPr>
        <w:ind w:left="5954" w:hanging="425"/>
      </w:pPr>
      <w:rPr>
        <w:rFonts w:hint="default"/>
        <w:lang w:val="pt-PT" w:eastAsia="en-US" w:bidi="ar-SA"/>
      </w:rPr>
    </w:lvl>
    <w:lvl w:ilvl="6" w:tplc="8E2471C2">
      <w:numFmt w:val="bullet"/>
      <w:lvlText w:val="•"/>
      <w:lvlJc w:val="left"/>
      <w:pPr>
        <w:ind w:left="6861" w:hanging="425"/>
      </w:pPr>
      <w:rPr>
        <w:rFonts w:hint="default"/>
        <w:lang w:val="pt-PT" w:eastAsia="en-US" w:bidi="ar-SA"/>
      </w:rPr>
    </w:lvl>
    <w:lvl w:ilvl="7" w:tplc="90FE0588">
      <w:numFmt w:val="bullet"/>
      <w:lvlText w:val="•"/>
      <w:lvlJc w:val="left"/>
      <w:pPr>
        <w:ind w:left="7768" w:hanging="425"/>
      </w:pPr>
      <w:rPr>
        <w:rFonts w:hint="default"/>
        <w:lang w:val="pt-PT" w:eastAsia="en-US" w:bidi="ar-SA"/>
      </w:rPr>
    </w:lvl>
    <w:lvl w:ilvl="8" w:tplc="A556466C">
      <w:numFmt w:val="bullet"/>
      <w:lvlText w:val="•"/>
      <w:lvlJc w:val="left"/>
      <w:pPr>
        <w:ind w:left="8675" w:hanging="425"/>
      </w:pPr>
      <w:rPr>
        <w:rFonts w:hint="default"/>
        <w:lang w:val="pt-PT" w:eastAsia="en-US" w:bidi="ar-SA"/>
      </w:rPr>
    </w:lvl>
  </w:abstractNum>
  <w:abstractNum w:abstractNumId="8">
    <w:nsid w:val="736117C7"/>
    <w:multiLevelType w:val="hybridMultilevel"/>
    <w:tmpl w:val="E0A80C48"/>
    <w:lvl w:ilvl="0" w:tplc="905EC820">
      <w:start w:val="1"/>
      <w:numFmt w:val="lowerLetter"/>
      <w:lvlText w:val="%1."/>
      <w:lvlJc w:val="left"/>
      <w:pPr>
        <w:ind w:left="2138" w:hanging="720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2EFCD9DE">
      <w:numFmt w:val="bullet"/>
      <w:lvlText w:val=""/>
      <w:lvlJc w:val="left"/>
      <w:pPr>
        <w:ind w:left="1960" w:hanging="45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21"/>
        <w:sz w:val="24"/>
        <w:szCs w:val="24"/>
        <w:lang w:val="pt-PT" w:eastAsia="en-US" w:bidi="ar-SA"/>
      </w:rPr>
    </w:lvl>
    <w:lvl w:ilvl="2" w:tplc="CB54F940">
      <w:numFmt w:val="bullet"/>
      <w:lvlText w:val="•"/>
      <w:lvlJc w:val="left"/>
      <w:pPr>
        <w:ind w:left="3067" w:hanging="452"/>
      </w:pPr>
      <w:rPr>
        <w:rFonts w:hint="default"/>
        <w:lang w:val="pt-PT" w:eastAsia="en-US" w:bidi="ar-SA"/>
      </w:rPr>
    </w:lvl>
    <w:lvl w:ilvl="3" w:tplc="AA24A120">
      <w:numFmt w:val="bullet"/>
      <w:lvlText w:val="•"/>
      <w:lvlJc w:val="left"/>
      <w:pPr>
        <w:ind w:left="3995" w:hanging="452"/>
      </w:pPr>
      <w:rPr>
        <w:rFonts w:hint="default"/>
        <w:lang w:val="pt-PT" w:eastAsia="en-US" w:bidi="ar-SA"/>
      </w:rPr>
    </w:lvl>
    <w:lvl w:ilvl="4" w:tplc="E738E7B4">
      <w:numFmt w:val="bullet"/>
      <w:lvlText w:val="•"/>
      <w:lvlJc w:val="left"/>
      <w:pPr>
        <w:ind w:left="4923" w:hanging="452"/>
      </w:pPr>
      <w:rPr>
        <w:rFonts w:hint="default"/>
        <w:lang w:val="pt-PT" w:eastAsia="en-US" w:bidi="ar-SA"/>
      </w:rPr>
    </w:lvl>
    <w:lvl w:ilvl="5" w:tplc="A7A62890">
      <w:numFmt w:val="bullet"/>
      <w:lvlText w:val="•"/>
      <w:lvlJc w:val="left"/>
      <w:pPr>
        <w:ind w:left="5850" w:hanging="452"/>
      </w:pPr>
      <w:rPr>
        <w:rFonts w:hint="default"/>
        <w:lang w:val="pt-PT" w:eastAsia="en-US" w:bidi="ar-SA"/>
      </w:rPr>
    </w:lvl>
    <w:lvl w:ilvl="6" w:tplc="664CEAB4">
      <w:numFmt w:val="bullet"/>
      <w:lvlText w:val="•"/>
      <w:lvlJc w:val="left"/>
      <w:pPr>
        <w:ind w:left="6778" w:hanging="452"/>
      </w:pPr>
      <w:rPr>
        <w:rFonts w:hint="default"/>
        <w:lang w:val="pt-PT" w:eastAsia="en-US" w:bidi="ar-SA"/>
      </w:rPr>
    </w:lvl>
    <w:lvl w:ilvl="7" w:tplc="BD5053A8">
      <w:numFmt w:val="bullet"/>
      <w:lvlText w:val="•"/>
      <w:lvlJc w:val="left"/>
      <w:pPr>
        <w:ind w:left="7706" w:hanging="452"/>
      </w:pPr>
      <w:rPr>
        <w:rFonts w:hint="default"/>
        <w:lang w:val="pt-PT" w:eastAsia="en-US" w:bidi="ar-SA"/>
      </w:rPr>
    </w:lvl>
    <w:lvl w:ilvl="8" w:tplc="D01C4068">
      <w:numFmt w:val="bullet"/>
      <w:lvlText w:val="•"/>
      <w:lvlJc w:val="left"/>
      <w:pPr>
        <w:ind w:left="8633" w:hanging="452"/>
      </w:pPr>
      <w:rPr>
        <w:rFonts w:hint="default"/>
        <w:lang w:val="pt-PT" w:eastAsia="en-US" w:bidi="ar-SA"/>
      </w:rPr>
    </w:lvl>
  </w:abstractNum>
  <w:abstractNum w:abstractNumId="9">
    <w:nsid w:val="74AB0798"/>
    <w:multiLevelType w:val="hybridMultilevel"/>
    <w:tmpl w:val="F88E2C54"/>
    <w:lvl w:ilvl="0" w:tplc="EB245F72">
      <w:numFmt w:val="bullet"/>
      <w:lvlText w:val=""/>
      <w:lvlJc w:val="left"/>
      <w:pPr>
        <w:ind w:left="2128" w:hanging="28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22"/>
        <w:sz w:val="22"/>
        <w:szCs w:val="22"/>
        <w:lang w:val="pt-PT" w:eastAsia="en-US" w:bidi="ar-SA"/>
      </w:rPr>
    </w:lvl>
    <w:lvl w:ilvl="1" w:tplc="279E5238">
      <w:numFmt w:val="bullet"/>
      <w:lvlText w:val="•"/>
      <w:lvlJc w:val="left"/>
      <w:pPr>
        <w:ind w:left="2956" w:hanging="286"/>
      </w:pPr>
      <w:rPr>
        <w:rFonts w:hint="default"/>
        <w:lang w:val="pt-PT" w:eastAsia="en-US" w:bidi="ar-SA"/>
      </w:rPr>
    </w:lvl>
    <w:lvl w:ilvl="2" w:tplc="937685B8">
      <w:numFmt w:val="bullet"/>
      <w:lvlText w:val="•"/>
      <w:lvlJc w:val="left"/>
      <w:pPr>
        <w:ind w:left="3793" w:hanging="286"/>
      </w:pPr>
      <w:rPr>
        <w:rFonts w:hint="default"/>
        <w:lang w:val="pt-PT" w:eastAsia="en-US" w:bidi="ar-SA"/>
      </w:rPr>
    </w:lvl>
    <w:lvl w:ilvl="3" w:tplc="42229730">
      <w:numFmt w:val="bullet"/>
      <w:lvlText w:val="•"/>
      <w:lvlJc w:val="left"/>
      <w:pPr>
        <w:ind w:left="4630" w:hanging="286"/>
      </w:pPr>
      <w:rPr>
        <w:rFonts w:hint="default"/>
        <w:lang w:val="pt-PT" w:eastAsia="en-US" w:bidi="ar-SA"/>
      </w:rPr>
    </w:lvl>
    <w:lvl w:ilvl="4" w:tplc="A7EEF522">
      <w:numFmt w:val="bullet"/>
      <w:lvlText w:val="•"/>
      <w:lvlJc w:val="left"/>
      <w:pPr>
        <w:ind w:left="5467" w:hanging="286"/>
      </w:pPr>
      <w:rPr>
        <w:rFonts w:hint="default"/>
        <w:lang w:val="pt-PT" w:eastAsia="en-US" w:bidi="ar-SA"/>
      </w:rPr>
    </w:lvl>
    <w:lvl w:ilvl="5" w:tplc="9DC292E8">
      <w:numFmt w:val="bullet"/>
      <w:lvlText w:val="•"/>
      <w:lvlJc w:val="left"/>
      <w:pPr>
        <w:ind w:left="6304" w:hanging="286"/>
      </w:pPr>
      <w:rPr>
        <w:rFonts w:hint="default"/>
        <w:lang w:val="pt-PT" w:eastAsia="en-US" w:bidi="ar-SA"/>
      </w:rPr>
    </w:lvl>
    <w:lvl w:ilvl="6" w:tplc="5084648A">
      <w:numFmt w:val="bullet"/>
      <w:lvlText w:val="•"/>
      <w:lvlJc w:val="left"/>
      <w:pPr>
        <w:ind w:left="7141" w:hanging="286"/>
      </w:pPr>
      <w:rPr>
        <w:rFonts w:hint="default"/>
        <w:lang w:val="pt-PT" w:eastAsia="en-US" w:bidi="ar-SA"/>
      </w:rPr>
    </w:lvl>
    <w:lvl w:ilvl="7" w:tplc="5C22F6D4">
      <w:numFmt w:val="bullet"/>
      <w:lvlText w:val="•"/>
      <w:lvlJc w:val="left"/>
      <w:pPr>
        <w:ind w:left="7978" w:hanging="286"/>
      </w:pPr>
      <w:rPr>
        <w:rFonts w:hint="default"/>
        <w:lang w:val="pt-PT" w:eastAsia="en-US" w:bidi="ar-SA"/>
      </w:rPr>
    </w:lvl>
    <w:lvl w:ilvl="8" w:tplc="DA14EB4E">
      <w:numFmt w:val="bullet"/>
      <w:lvlText w:val="•"/>
      <w:lvlJc w:val="left"/>
      <w:pPr>
        <w:ind w:left="8815" w:hanging="286"/>
      </w:pPr>
      <w:rPr>
        <w:rFonts w:hint="default"/>
        <w:lang w:val="pt-PT" w:eastAsia="en-US" w:bidi="ar-SA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7"/>
  </w:num>
  <w:num w:numId="5">
    <w:abstractNumId w:val="9"/>
  </w:num>
  <w:num w:numId="6">
    <w:abstractNumId w:val="5"/>
  </w:num>
  <w:num w:numId="7">
    <w:abstractNumId w:val="8"/>
  </w:num>
  <w:num w:numId="8">
    <w:abstractNumId w:val="2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72762B"/>
    <w:rsid w:val="00314B39"/>
    <w:rsid w:val="00727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1302" w:hanging="475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jc w:val="both"/>
    </w:pPr>
    <w:rPr>
      <w:sz w:val="24"/>
      <w:szCs w:val="24"/>
    </w:rPr>
  </w:style>
  <w:style w:type="paragraph" w:styleId="Ttulo">
    <w:name w:val="Title"/>
    <w:basedOn w:val="Normal"/>
    <w:uiPriority w:val="1"/>
    <w:qFormat/>
    <w:pPr>
      <w:spacing w:before="88"/>
      <w:ind w:left="136" w:right="132"/>
      <w:jc w:val="center"/>
    </w:pPr>
    <w:rPr>
      <w:rFonts w:ascii="Arial" w:eastAsia="Arial" w:hAnsi="Arial" w:cs="Arial"/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  <w:pPr>
      <w:ind w:left="1276" w:hanging="425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1302" w:hanging="475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jc w:val="both"/>
    </w:pPr>
    <w:rPr>
      <w:sz w:val="24"/>
      <w:szCs w:val="24"/>
    </w:rPr>
  </w:style>
  <w:style w:type="paragraph" w:styleId="Ttulo">
    <w:name w:val="Title"/>
    <w:basedOn w:val="Normal"/>
    <w:uiPriority w:val="1"/>
    <w:qFormat/>
    <w:pPr>
      <w:spacing w:before="88"/>
      <w:ind w:left="136" w:right="132"/>
      <w:jc w:val="center"/>
    </w:pPr>
    <w:rPr>
      <w:rFonts w:ascii="Arial" w:eastAsia="Arial" w:hAnsi="Arial" w:cs="Arial"/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  <w:pPr>
      <w:ind w:left="1276" w:hanging="425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portaldoempreendedor.gov.b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bll.org.br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palmital.sp.gov.br/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dpsaude@palmital.sp.gov.br" TargetMode="External"/><Relationship Id="rId1" Type="http://schemas.openxmlformats.org/officeDocument/2006/relationships/hyperlink" Target="mailto:dpsaude@palmital.sp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3992</Words>
  <Characters>21557</Characters>
  <Application>Microsoft Office Word</Application>
  <DocSecurity>0</DocSecurity>
  <Lines>179</Lines>
  <Paragraphs>50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Patr21521</dc:creator>
  <cp:lastModifiedBy>CIVAP</cp:lastModifiedBy>
  <cp:revision>2</cp:revision>
  <dcterms:created xsi:type="dcterms:W3CDTF">2026-06-16T18:18:00Z</dcterms:created>
  <dcterms:modified xsi:type="dcterms:W3CDTF">2026-06-16T18:18:00Z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2026-06-09T00:00:00Z</vt:filetime>
  </property>
  <property fmtid="{D5CDD505-2E9C-101B-9397-08002B2CF9AE}" pid="4" name="Creator">
    <vt:lpwstr>Microsoft® Word para Microsoft 365</vt:lpwstr>
  </property>
  <property fmtid="{D5CDD505-2E9C-101B-9397-08002B2CF9AE}" pid="5" name="LastSaved">
    <vt:filetime>2026-06-16T00:00:00Z</vt:filetime>
  </property>
  <property fmtid="{D5CDD505-2E9C-101B-9397-08002B2CF9AE}" pid="6" name="Producer">
    <vt:lpwstr>Microsoft® Word para Microsoft 365</vt:lpwstr>
  </property>
</Properties>
</file>