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D8118" w14:textId="77777777" w:rsidR="00271EC9" w:rsidRDefault="008E0628">
      <w:pPr>
        <w:shd w:val="clear" w:color="auto" w:fill="D9D9D9" w:themeFill="background1" w:themeFillShade="D9"/>
        <w:jc w:val="center"/>
        <w:rPr>
          <w:rFonts w:ascii="Times New Roman" w:eastAsiaTheme="minorHAnsi" w:hAnsi="Times New Roman"/>
          <w:b/>
          <w:szCs w:val="28"/>
          <w:lang w:eastAsia="en-US"/>
        </w:rPr>
      </w:pPr>
      <w:r>
        <w:rPr>
          <w:rFonts w:ascii="Times New Roman" w:eastAsiaTheme="minorHAnsi" w:hAnsi="Times New Roman"/>
          <w:b/>
          <w:szCs w:val="28"/>
          <w:lang w:eastAsia="en-US"/>
        </w:rPr>
        <w:t>TERMO DE REFERÊNCIA COM FUNDAMENTO NA LEI FEDERAL Nº 14.133/2021</w:t>
      </w:r>
    </w:p>
    <w:p w14:paraId="390E3B8D" w14:textId="77777777" w:rsidR="00271EC9" w:rsidRDefault="00271EC9">
      <w:pPr>
        <w:jc w:val="both"/>
        <w:rPr>
          <w:rFonts w:ascii="Times New Roman" w:hAnsi="Times New Roman"/>
          <w:szCs w:val="28"/>
          <w:lang w:val="fr-FR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7763"/>
      </w:tblGrid>
      <w:tr w:rsidR="00271EC9" w14:paraId="77E1DB67" w14:textId="77777777">
        <w:trPr>
          <w:jc w:val="center"/>
        </w:trPr>
        <w:tc>
          <w:tcPr>
            <w:tcW w:w="2155" w:type="dxa"/>
            <w:shd w:val="clear" w:color="auto" w:fill="auto"/>
          </w:tcPr>
          <w:p w14:paraId="720F7526" w14:textId="77777777" w:rsidR="00271EC9" w:rsidRDefault="008E0628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Órgão Requerente</w:t>
            </w:r>
          </w:p>
        </w:tc>
        <w:tc>
          <w:tcPr>
            <w:tcW w:w="7763" w:type="dxa"/>
            <w:shd w:val="clear" w:color="auto" w:fill="auto"/>
          </w:tcPr>
          <w:p w14:paraId="560E2658" w14:textId="77777777" w:rsidR="00271EC9" w:rsidRDefault="008E0628">
            <w:pPr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Secretaria de Administração e Finanças </w:t>
            </w:r>
          </w:p>
        </w:tc>
      </w:tr>
      <w:tr w:rsidR="00271EC9" w14:paraId="5021F41E" w14:textId="77777777">
        <w:trPr>
          <w:jc w:val="center"/>
        </w:trPr>
        <w:tc>
          <w:tcPr>
            <w:tcW w:w="2155" w:type="dxa"/>
            <w:shd w:val="clear" w:color="auto" w:fill="auto"/>
          </w:tcPr>
          <w:p w14:paraId="2EAAEBAA" w14:textId="77777777" w:rsidR="00271EC9" w:rsidRDefault="008E0628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Responsável</w:t>
            </w:r>
          </w:p>
        </w:tc>
        <w:tc>
          <w:tcPr>
            <w:tcW w:w="7763" w:type="dxa"/>
            <w:shd w:val="clear" w:color="auto" w:fill="auto"/>
          </w:tcPr>
          <w:p w14:paraId="6E1FAC4D" w14:textId="77777777" w:rsidR="00271EC9" w:rsidRDefault="008E0628">
            <w:pPr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Luiz Carlos Previlato</w:t>
            </w:r>
          </w:p>
        </w:tc>
      </w:tr>
      <w:tr w:rsidR="00271EC9" w14:paraId="7076D564" w14:textId="77777777">
        <w:trPr>
          <w:jc w:val="center"/>
        </w:trPr>
        <w:tc>
          <w:tcPr>
            <w:tcW w:w="2155" w:type="dxa"/>
            <w:shd w:val="clear" w:color="auto" w:fill="auto"/>
          </w:tcPr>
          <w:p w14:paraId="419EFD56" w14:textId="4296FFD1" w:rsidR="00271EC9" w:rsidRDefault="008E0628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E-mail</w:t>
            </w:r>
            <w:r w:rsidR="000B4CF1">
              <w:rPr>
                <w:rFonts w:ascii="Times New Roman" w:hAnsi="Times New Roman"/>
                <w:b/>
                <w:szCs w:val="28"/>
                <w:lang w:val="fr-FR"/>
              </w:rPr>
              <w:t xml:space="preserve"> para cotação</w:t>
            </w:r>
          </w:p>
        </w:tc>
        <w:tc>
          <w:tcPr>
            <w:tcW w:w="7763" w:type="dxa"/>
            <w:shd w:val="clear" w:color="auto" w:fill="auto"/>
          </w:tcPr>
          <w:p w14:paraId="0B69AF4D" w14:textId="5C2D89B1" w:rsidR="00271EC9" w:rsidRDefault="00000000">
            <w:pPr>
              <w:jc w:val="both"/>
              <w:rPr>
                <w:rFonts w:ascii="Times New Roman" w:hAnsi="Times New Roman"/>
                <w:b/>
                <w:szCs w:val="28"/>
              </w:rPr>
            </w:pPr>
            <w:hyperlink r:id="rId8" w:history="1">
              <w:r w:rsidR="00426604" w:rsidRPr="00BB4BA3">
                <w:rPr>
                  <w:rStyle w:val="Hyperlink"/>
                  <w:rFonts w:ascii="Times New Roman" w:hAnsi="Times New Roman"/>
                  <w:b/>
                  <w:szCs w:val="28"/>
                </w:rPr>
                <w:t>compras@quata.sp.gov.br</w:t>
              </w:r>
            </w:hyperlink>
          </w:p>
        </w:tc>
      </w:tr>
      <w:tr w:rsidR="00426604" w14:paraId="7401766C" w14:textId="77777777">
        <w:trPr>
          <w:jc w:val="center"/>
        </w:trPr>
        <w:tc>
          <w:tcPr>
            <w:tcW w:w="2155" w:type="dxa"/>
            <w:shd w:val="clear" w:color="auto" w:fill="auto"/>
          </w:tcPr>
          <w:p w14:paraId="4221063B" w14:textId="56D002C8" w:rsidR="00426604" w:rsidRDefault="00426604">
            <w:pPr>
              <w:jc w:val="both"/>
              <w:rPr>
                <w:rFonts w:ascii="Times New Roman" w:hAnsi="Times New Roman"/>
                <w:b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szCs w:val="28"/>
                <w:lang w:val="fr-FR"/>
              </w:rPr>
              <w:t>Solicitante</w:t>
            </w:r>
          </w:p>
        </w:tc>
        <w:tc>
          <w:tcPr>
            <w:tcW w:w="7763" w:type="dxa"/>
            <w:shd w:val="clear" w:color="auto" w:fill="auto"/>
          </w:tcPr>
          <w:p w14:paraId="07F8EF50" w14:textId="7B5D24AC" w:rsidR="00426604" w:rsidRDefault="00426604">
            <w:pPr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Andréia Cristina Serrano de Moraes Fagundes – Jornalista Assessoria de Imprensa</w:t>
            </w:r>
          </w:p>
        </w:tc>
      </w:tr>
    </w:tbl>
    <w:p w14:paraId="19E554EB" w14:textId="77777777" w:rsidR="00271EC9" w:rsidRDefault="00271EC9">
      <w:pPr>
        <w:jc w:val="both"/>
        <w:rPr>
          <w:rFonts w:ascii="Times New Roman" w:hAnsi="Times New Roman"/>
          <w:b/>
          <w:szCs w:val="28"/>
          <w:lang w:val="fr-FR"/>
        </w:rPr>
      </w:pPr>
    </w:p>
    <w:p w14:paraId="67CED33A" w14:textId="363BE976" w:rsidR="00271EC9" w:rsidRDefault="008E0628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 xml:space="preserve">1- </w:t>
      </w:r>
      <w:r>
        <w:rPr>
          <w:rFonts w:ascii="Times New Roman" w:hAnsi="Times New Roman"/>
          <w:b/>
          <w:bCs/>
          <w:szCs w:val="28"/>
        </w:rPr>
        <w:t>Definição do objeto:</w:t>
      </w:r>
    </w:p>
    <w:p w14:paraId="47F6A34B" w14:textId="1D410111" w:rsidR="00271EC9" w:rsidRPr="004606D3" w:rsidRDefault="008B0379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Publicação em Jornal Impresso</w:t>
      </w:r>
    </w:p>
    <w:tbl>
      <w:tblPr>
        <w:tblW w:w="97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1187"/>
        <w:gridCol w:w="2474"/>
        <w:gridCol w:w="787"/>
        <w:gridCol w:w="928"/>
        <w:gridCol w:w="1373"/>
        <w:gridCol w:w="1242"/>
        <w:gridCol w:w="1276"/>
      </w:tblGrid>
      <w:tr w:rsidR="00271EC9" w14:paraId="1D022636" w14:textId="77777777" w:rsidTr="005F2675">
        <w:trPr>
          <w:trHeight w:val="200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35DAB" w14:textId="77777777" w:rsidR="00271EC9" w:rsidRDefault="008E062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D58C4" w14:textId="77777777" w:rsidR="00271EC9" w:rsidRDefault="008E062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32368" w14:textId="77777777" w:rsidR="00271EC9" w:rsidRDefault="008E062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PRODUTO/DESCRIÇÃO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21C34" w14:textId="75297A42" w:rsidR="00271EC9" w:rsidRDefault="008E062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UNI</w:t>
            </w:r>
            <w:r w:rsidR="000F2013">
              <w:rPr>
                <w:rFonts w:ascii="Times New Roman" w:hAnsi="Times New Roman"/>
                <w:b/>
                <w:bCs/>
                <w:sz w:val="20"/>
                <w:szCs w:val="20"/>
              </w:rPr>
              <w:t>D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0E569" w14:textId="77777777" w:rsidR="00271EC9" w:rsidRDefault="008E062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DC3E9" w14:textId="77777777" w:rsidR="00271EC9" w:rsidRDefault="008E062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1A885" w14:textId="77777777" w:rsidR="00271EC9" w:rsidRDefault="008E062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DF38" w14:textId="77777777" w:rsidR="00271EC9" w:rsidRDefault="008E062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CNAE</w:t>
            </w:r>
          </w:p>
        </w:tc>
      </w:tr>
      <w:tr w:rsidR="00271EC9" w14:paraId="2573F211" w14:textId="77777777" w:rsidTr="005F2675">
        <w:trPr>
          <w:trHeight w:val="1290"/>
          <w:jc w:val="center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0A84D" w14:textId="77777777" w:rsidR="00271EC9" w:rsidRDefault="008E062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58523" w14:textId="153F0F0A" w:rsidR="00271EC9" w:rsidRPr="00426604" w:rsidRDefault="00CB4E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034.032.052</w:t>
            </w: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3BA5B" w14:textId="16FD1AD3" w:rsidR="00BA2F89" w:rsidRDefault="00CB312D" w:rsidP="00CA4426">
            <w:pPr>
              <w:jc w:val="both"/>
              <w:rPr>
                <w:rFonts w:cs="Arial"/>
                <w:sz w:val="20"/>
                <w:szCs w:val="20"/>
              </w:rPr>
            </w:pPr>
            <w:r w:rsidRPr="00CB312D">
              <w:rPr>
                <w:rFonts w:cs="Arial"/>
                <w:sz w:val="20"/>
                <w:szCs w:val="20"/>
              </w:rPr>
              <w:t>Contratação de</w:t>
            </w:r>
            <w:r w:rsidR="00BA2F89">
              <w:rPr>
                <w:rFonts w:cs="Arial"/>
                <w:sz w:val="20"/>
                <w:szCs w:val="20"/>
              </w:rPr>
              <w:t xml:space="preserve"> espaço em publicação Periódic</w:t>
            </w:r>
            <w:r w:rsidR="00CA4426">
              <w:rPr>
                <w:rFonts w:cs="Arial"/>
                <w:sz w:val="20"/>
                <w:szCs w:val="20"/>
              </w:rPr>
              <w:t>a</w:t>
            </w:r>
            <w:r w:rsidR="00BA2F89">
              <w:rPr>
                <w:rFonts w:cs="Arial"/>
                <w:sz w:val="20"/>
                <w:szCs w:val="20"/>
              </w:rPr>
              <w:t xml:space="preserve"> </w:t>
            </w:r>
            <w:r w:rsidR="00CA4426">
              <w:rPr>
                <w:rFonts w:cs="Arial"/>
                <w:sz w:val="20"/>
                <w:szCs w:val="20"/>
              </w:rPr>
              <w:t>M</w:t>
            </w:r>
            <w:r w:rsidR="00BA2F89">
              <w:rPr>
                <w:rFonts w:cs="Arial"/>
                <w:sz w:val="20"/>
                <w:szCs w:val="20"/>
              </w:rPr>
              <w:t xml:space="preserve">ensal – </w:t>
            </w:r>
            <w:r w:rsidR="00BA2F89" w:rsidRPr="00BA2F89">
              <w:rPr>
                <w:rFonts w:cs="Arial"/>
                <w:b/>
                <w:bCs/>
                <w:sz w:val="20"/>
                <w:szCs w:val="20"/>
              </w:rPr>
              <w:t>JORNAL IMPRESSO</w:t>
            </w:r>
            <w:r w:rsidR="00BA2F89">
              <w:rPr>
                <w:rFonts w:cs="Arial"/>
                <w:sz w:val="20"/>
                <w:szCs w:val="20"/>
              </w:rPr>
              <w:t xml:space="preserve"> - Estilo Standard - com circulação Local.</w:t>
            </w:r>
          </w:p>
          <w:p w14:paraId="0CAAC9DA" w14:textId="77777777" w:rsidR="00BA2F89" w:rsidRDefault="00BA2F89" w:rsidP="00CA4426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514A41BB" w14:textId="7B42638A" w:rsidR="00BA2F89" w:rsidRDefault="00BA2F89" w:rsidP="00CA4426">
            <w:pPr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Objetiva-se que a Administração dê publicidade aos Atos Oficias</w:t>
            </w:r>
            <w:r w:rsidR="00CA4426">
              <w:rPr>
                <w:rFonts w:cs="Arial"/>
                <w:sz w:val="20"/>
                <w:szCs w:val="20"/>
              </w:rPr>
              <w:t xml:space="preserve">, </w:t>
            </w:r>
            <w:r w:rsidR="00FF0115">
              <w:rPr>
                <w:rFonts w:cs="Arial"/>
                <w:sz w:val="20"/>
                <w:szCs w:val="20"/>
              </w:rPr>
              <w:t>I</w:t>
            </w:r>
            <w:r w:rsidR="00CA4426">
              <w:rPr>
                <w:rFonts w:cs="Arial"/>
                <w:sz w:val="20"/>
                <w:szCs w:val="20"/>
              </w:rPr>
              <w:t xml:space="preserve">nstitucionais, </w:t>
            </w:r>
            <w:r w:rsidR="00CB312D" w:rsidRPr="00CB312D">
              <w:rPr>
                <w:rFonts w:cs="Arial"/>
                <w:sz w:val="20"/>
                <w:szCs w:val="20"/>
              </w:rPr>
              <w:t>ações, obras, utilidade pública, eventos e demais serviços</w:t>
            </w:r>
            <w:r w:rsidR="00CA4426">
              <w:rPr>
                <w:rFonts w:cs="Arial"/>
                <w:sz w:val="20"/>
                <w:szCs w:val="20"/>
              </w:rPr>
              <w:t xml:space="preserve">, com vista a atingir o maior número de moradores de Quatá. </w:t>
            </w:r>
          </w:p>
          <w:p w14:paraId="2DB5519F" w14:textId="77777777" w:rsidR="00BA2F89" w:rsidRDefault="00BA2F89" w:rsidP="00CA4426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396643AC" w14:textId="7C1AB502" w:rsidR="00CA4426" w:rsidRDefault="00CB312D" w:rsidP="00CA4426">
            <w:pPr>
              <w:jc w:val="both"/>
              <w:rPr>
                <w:rFonts w:cs="Arial"/>
                <w:sz w:val="20"/>
                <w:szCs w:val="20"/>
              </w:rPr>
            </w:pPr>
            <w:r w:rsidRPr="00CB312D">
              <w:rPr>
                <w:rFonts w:cs="Arial"/>
                <w:sz w:val="20"/>
                <w:szCs w:val="20"/>
              </w:rPr>
              <w:t xml:space="preserve">As publicações deverão ser em jornal impresso mensal, com circulação em Quatá </w:t>
            </w:r>
            <w:r w:rsidR="00BA2F89">
              <w:rPr>
                <w:rFonts w:cs="Arial"/>
                <w:sz w:val="20"/>
                <w:szCs w:val="20"/>
              </w:rPr>
              <w:t>há</w:t>
            </w:r>
            <w:r w:rsidRPr="00CB312D">
              <w:rPr>
                <w:rFonts w:cs="Arial"/>
                <w:sz w:val="20"/>
                <w:szCs w:val="20"/>
              </w:rPr>
              <w:t xml:space="preserve"> pelo menos </w:t>
            </w:r>
            <w:r w:rsidR="00BA2F89">
              <w:rPr>
                <w:rFonts w:cs="Arial"/>
                <w:sz w:val="20"/>
                <w:szCs w:val="20"/>
              </w:rPr>
              <w:t>0</w:t>
            </w:r>
            <w:r w:rsidRPr="00CB312D">
              <w:rPr>
                <w:rFonts w:cs="Arial"/>
                <w:sz w:val="20"/>
                <w:szCs w:val="20"/>
              </w:rPr>
              <w:t xml:space="preserve">5 anos, </w:t>
            </w:r>
            <w:r w:rsidR="00BA2F89">
              <w:rPr>
                <w:rFonts w:cs="Arial"/>
                <w:sz w:val="20"/>
                <w:szCs w:val="20"/>
              </w:rPr>
              <w:t xml:space="preserve">e circulação regional, </w:t>
            </w:r>
            <w:r w:rsidRPr="00CB312D">
              <w:rPr>
                <w:rFonts w:cs="Arial"/>
                <w:sz w:val="20"/>
                <w:szCs w:val="20"/>
              </w:rPr>
              <w:t xml:space="preserve">contendo 80% de notícias </w:t>
            </w:r>
            <w:r w:rsidR="00BA2F89">
              <w:rPr>
                <w:rFonts w:cs="Arial"/>
                <w:sz w:val="20"/>
                <w:szCs w:val="20"/>
              </w:rPr>
              <w:t>Locais de Quatá</w:t>
            </w:r>
            <w:r w:rsidRPr="00CB312D">
              <w:rPr>
                <w:rFonts w:cs="Arial"/>
                <w:sz w:val="20"/>
                <w:szCs w:val="20"/>
              </w:rPr>
              <w:t>; estilo</w:t>
            </w:r>
            <w:r w:rsidR="00BA2F89">
              <w:rPr>
                <w:rFonts w:cs="Arial"/>
                <w:sz w:val="20"/>
                <w:szCs w:val="20"/>
              </w:rPr>
              <w:t xml:space="preserve"> Jornal</w:t>
            </w:r>
            <w:r w:rsidRPr="00CB312D">
              <w:rPr>
                <w:rFonts w:cs="Arial"/>
                <w:sz w:val="20"/>
                <w:szCs w:val="20"/>
              </w:rPr>
              <w:t xml:space="preserve"> </w:t>
            </w:r>
            <w:r w:rsidR="00BA2F89">
              <w:rPr>
                <w:rFonts w:cs="Arial"/>
                <w:sz w:val="20"/>
                <w:szCs w:val="20"/>
              </w:rPr>
              <w:t>S</w:t>
            </w:r>
            <w:r w:rsidRPr="00CB312D">
              <w:rPr>
                <w:rFonts w:cs="Arial"/>
                <w:sz w:val="20"/>
                <w:szCs w:val="20"/>
              </w:rPr>
              <w:t>tand</w:t>
            </w:r>
            <w:r w:rsidR="00BA2F89">
              <w:rPr>
                <w:rFonts w:cs="Arial"/>
                <w:sz w:val="20"/>
                <w:szCs w:val="20"/>
              </w:rPr>
              <w:t>ard</w:t>
            </w:r>
            <w:r w:rsidRPr="00CB312D">
              <w:rPr>
                <w:rFonts w:cs="Arial"/>
                <w:sz w:val="20"/>
                <w:szCs w:val="20"/>
              </w:rPr>
              <w:t xml:space="preserve">, </w:t>
            </w:r>
            <w:r>
              <w:rPr>
                <w:rFonts w:cs="Arial"/>
                <w:sz w:val="20"/>
                <w:szCs w:val="20"/>
              </w:rPr>
              <w:t>f</w:t>
            </w:r>
            <w:r w:rsidRPr="00CB312D">
              <w:rPr>
                <w:rFonts w:cs="Arial"/>
                <w:sz w:val="20"/>
                <w:szCs w:val="20"/>
              </w:rPr>
              <w:t xml:space="preserve">ormato padrão: cm/coluna. Fonte: corpo suficientemente legível, devendo o tipo de letra ser, no mínimo, de corpo seis, sem serifa. O título dessas publicações deve ser do tipo doze ou maior, sem serifa. Cor: preto/branco ou color. com distribuição </w:t>
            </w:r>
            <w:r w:rsidR="00BA2F89">
              <w:rPr>
                <w:rFonts w:cs="Arial"/>
                <w:sz w:val="20"/>
                <w:szCs w:val="20"/>
              </w:rPr>
              <w:t xml:space="preserve">local </w:t>
            </w:r>
            <w:r w:rsidRPr="00CB312D">
              <w:rPr>
                <w:rFonts w:cs="Arial"/>
                <w:sz w:val="20"/>
                <w:szCs w:val="20"/>
              </w:rPr>
              <w:t>gratuit</w:t>
            </w:r>
            <w:r w:rsidR="00BA2F89">
              <w:rPr>
                <w:rFonts w:cs="Arial"/>
                <w:sz w:val="20"/>
                <w:szCs w:val="20"/>
              </w:rPr>
              <w:t>a</w:t>
            </w:r>
            <w:r w:rsidRPr="00CB312D">
              <w:rPr>
                <w:rFonts w:cs="Arial"/>
                <w:sz w:val="20"/>
                <w:szCs w:val="20"/>
              </w:rPr>
              <w:t xml:space="preserve">; A empresa deverá fazer o serviço de </w:t>
            </w:r>
            <w:r w:rsidRPr="00CB312D">
              <w:rPr>
                <w:rFonts w:cs="Arial"/>
                <w:sz w:val="20"/>
                <w:szCs w:val="20"/>
              </w:rPr>
              <w:lastRenderedPageBreak/>
              <w:t>diagramação, impressão e distribuição do jornal.</w:t>
            </w:r>
            <w:r w:rsidRPr="001F2684">
              <w:rPr>
                <w:rFonts w:cs="Arial"/>
                <w:sz w:val="20"/>
                <w:szCs w:val="20"/>
              </w:rPr>
              <w:t xml:space="preserve"> </w:t>
            </w:r>
          </w:p>
          <w:p w14:paraId="41D6BA7F" w14:textId="77777777" w:rsidR="00CA4426" w:rsidRDefault="00CA4426" w:rsidP="00CA4426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158AAE70" w14:textId="233EF8AD" w:rsidR="00271EC9" w:rsidRPr="00CB312D" w:rsidRDefault="00CB312D" w:rsidP="00CA4426">
            <w:pPr>
              <w:jc w:val="both"/>
              <w:rPr>
                <w:rFonts w:cs="Arial"/>
                <w:sz w:val="20"/>
                <w:szCs w:val="20"/>
              </w:rPr>
            </w:pPr>
            <w:r w:rsidRPr="00CB312D">
              <w:rPr>
                <w:rFonts w:cs="Arial"/>
                <w:sz w:val="20"/>
                <w:szCs w:val="20"/>
              </w:rPr>
              <w:t>O contrato será de 04 (quatro) meses.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2B251" w14:textId="77777777" w:rsidR="00271EC9" w:rsidRDefault="008E06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SV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F86AB" w14:textId="2F434EB8" w:rsidR="00271EC9" w:rsidRDefault="000B4CF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45A1" w14:textId="439CAEAA" w:rsidR="00271EC9" w:rsidRDefault="008E06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5F2675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="005F2675">
              <w:rPr>
                <w:rFonts w:ascii="Times New Roman" w:hAnsi="Times New Roman"/>
                <w:sz w:val="20"/>
                <w:szCs w:val="20"/>
              </w:rPr>
              <w:t>500</w:t>
            </w:r>
            <w:r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226E6" w14:textId="08647C49" w:rsidR="00271EC9" w:rsidRDefault="008E062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</w:t>
            </w:r>
            <w:r w:rsidR="000F20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86A01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="00586A01">
              <w:rPr>
                <w:rFonts w:ascii="Times New Roman" w:hAnsi="Times New Roman"/>
                <w:sz w:val="20"/>
                <w:szCs w:val="20"/>
              </w:rPr>
              <w:t>0</w:t>
            </w:r>
            <w:r w:rsidR="000F2013"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0AD97" w14:textId="27A151BD" w:rsidR="00271EC9" w:rsidRPr="008B0379" w:rsidRDefault="008B0379">
            <w:pPr>
              <w:rPr>
                <w:rFonts w:ascii="Times New Roman" w:eastAsia="SimSun" w:hAnsi="Times New Roman"/>
                <w:sz w:val="20"/>
                <w:szCs w:val="20"/>
                <w:shd w:val="clear" w:color="auto" w:fill="FFFFFF"/>
                <w:lang w:eastAsia="zh-CN" w:bidi="ar"/>
              </w:rPr>
            </w:pPr>
            <w:r w:rsidRPr="008B0379">
              <w:rPr>
                <w:rFonts w:ascii="Times New Roman" w:eastAsia="SimSun" w:hAnsi="Times New Roman"/>
                <w:sz w:val="20"/>
                <w:szCs w:val="20"/>
                <w:shd w:val="clear" w:color="auto" w:fill="FFFFFF"/>
                <w:lang w:eastAsia="zh-CN" w:bidi="ar"/>
              </w:rPr>
              <w:t>5812-3/02</w:t>
            </w:r>
          </w:p>
          <w:p w14:paraId="0E350AFE" w14:textId="345813F2" w:rsidR="008B0379" w:rsidRPr="008B0379" w:rsidRDefault="008B0379">
            <w:pPr>
              <w:rPr>
                <w:rFonts w:ascii="Times New Roman" w:eastAsia="SimSun" w:hAnsi="Times New Roman"/>
                <w:sz w:val="20"/>
                <w:szCs w:val="20"/>
                <w:shd w:val="clear" w:color="auto" w:fill="FFFFFF"/>
                <w:lang w:eastAsia="zh-CN" w:bidi="ar"/>
              </w:rPr>
            </w:pPr>
            <w:r w:rsidRPr="008B0379">
              <w:rPr>
                <w:rFonts w:ascii="Times New Roman" w:eastAsia="SimSun" w:hAnsi="Times New Roman"/>
                <w:sz w:val="20"/>
                <w:szCs w:val="20"/>
                <w:shd w:val="clear" w:color="auto" w:fill="FFFFFF"/>
                <w:lang w:eastAsia="zh-CN" w:bidi="ar"/>
              </w:rPr>
              <w:t>Edição de Jornais não diários</w:t>
            </w:r>
          </w:p>
          <w:p w14:paraId="386C33B2" w14:textId="77777777" w:rsidR="008B0379" w:rsidRDefault="008B0379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9F05EDC" w14:textId="77777777" w:rsidR="00271EC9" w:rsidRDefault="00271E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831FD49" w14:textId="77777777" w:rsidR="00134F54" w:rsidRPr="00134F54" w:rsidRDefault="00134F54">
      <w:pPr>
        <w:jc w:val="both"/>
        <w:rPr>
          <w:rFonts w:ascii="Times New Roman" w:hAnsi="Times New Roman"/>
          <w:sz w:val="32"/>
          <w:szCs w:val="32"/>
        </w:rPr>
      </w:pPr>
    </w:p>
    <w:p w14:paraId="48629C4A" w14:textId="77777777" w:rsidR="00271EC9" w:rsidRDefault="008E0628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szCs w:val="28"/>
        </w:rPr>
        <w:t>1.2. Classificação do objeto</w:t>
      </w:r>
      <w:r>
        <w:rPr>
          <w:rFonts w:ascii="Times New Roman" w:hAnsi="Times New Roman"/>
          <w:bCs/>
          <w:szCs w:val="28"/>
        </w:rPr>
        <w:t>:</w:t>
      </w:r>
    </w:p>
    <w:p w14:paraId="1F060CB6" w14:textId="6B494513" w:rsidR="00416B96" w:rsidRPr="0033270D" w:rsidRDefault="00416B96" w:rsidP="00416B96">
      <w:pPr>
        <w:jc w:val="both"/>
        <w:rPr>
          <w:rFonts w:ascii="Times New Roman" w:hAnsi="Times New Roman"/>
          <w:bCs/>
          <w:szCs w:val="28"/>
        </w:rPr>
      </w:pPr>
      <w:r w:rsidRPr="0033270D">
        <w:rPr>
          <w:rFonts w:ascii="Times New Roman" w:hAnsi="Times New Roman"/>
          <w:bCs/>
          <w:szCs w:val="28"/>
        </w:rPr>
        <w:t xml:space="preserve">Pessoa Jurídica: </w:t>
      </w:r>
      <w:r w:rsidR="00CA4426">
        <w:rPr>
          <w:rFonts w:ascii="Times New Roman" w:hAnsi="Times New Roman"/>
          <w:bCs/>
          <w:szCs w:val="28"/>
        </w:rPr>
        <w:t>espaço em publicação em</w:t>
      </w:r>
      <w:r w:rsidR="00084737">
        <w:rPr>
          <w:rFonts w:ascii="Times New Roman" w:hAnsi="Times New Roman"/>
          <w:bCs/>
          <w:szCs w:val="28"/>
        </w:rPr>
        <w:t xml:space="preserve"> Jornal Impresso não diário,</w:t>
      </w:r>
      <w:r w:rsidR="0033270D" w:rsidRPr="0033270D">
        <w:rPr>
          <w:rFonts w:ascii="Times New Roman" w:hAnsi="Times New Roman"/>
          <w:bCs/>
          <w:szCs w:val="28"/>
        </w:rPr>
        <w:t xml:space="preserve"> </w:t>
      </w:r>
      <w:r w:rsidR="0033270D">
        <w:rPr>
          <w:rFonts w:ascii="Times New Roman" w:hAnsi="Times New Roman"/>
          <w:bCs/>
          <w:szCs w:val="28"/>
        </w:rPr>
        <w:t xml:space="preserve">que </w:t>
      </w:r>
      <w:r w:rsidR="0033270D" w:rsidRPr="0033270D">
        <w:rPr>
          <w:rFonts w:ascii="Times New Roman" w:hAnsi="Times New Roman"/>
          <w:bCs/>
          <w:szCs w:val="28"/>
        </w:rPr>
        <w:t xml:space="preserve">deverá ser </w:t>
      </w:r>
      <w:r w:rsidR="00084737">
        <w:rPr>
          <w:rFonts w:ascii="Times New Roman" w:hAnsi="Times New Roman"/>
          <w:bCs/>
          <w:szCs w:val="28"/>
        </w:rPr>
        <w:t>distribuído gratuitamente em Quatá</w:t>
      </w:r>
      <w:r w:rsidR="00CA4426">
        <w:rPr>
          <w:rFonts w:ascii="Times New Roman" w:hAnsi="Times New Roman"/>
          <w:bCs/>
          <w:szCs w:val="28"/>
        </w:rPr>
        <w:t>, com circulação local e regional</w:t>
      </w:r>
      <w:r w:rsidR="0033270D">
        <w:rPr>
          <w:rFonts w:ascii="Times New Roman" w:hAnsi="Times New Roman"/>
          <w:bCs/>
          <w:szCs w:val="28"/>
        </w:rPr>
        <w:t>,</w:t>
      </w:r>
      <w:r w:rsidR="00084737" w:rsidRPr="00084737">
        <w:rPr>
          <w:rFonts w:ascii="Times New Roman" w:hAnsi="Times New Roman"/>
          <w:szCs w:val="28"/>
        </w:rPr>
        <w:t xml:space="preserve"> </w:t>
      </w:r>
      <w:r w:rsidR="00084737" w:rsidRPr="00084737">
        <w:rPr>
          <w:rFonts w:ascii="Times New Roman" w:hAnsi="Times New Roman"/>
          <w:szCs w:val="28"/>
        </w:rPr>
        <w:t>contendo 80% de notícias da cidade; estilo stand, formato padrão</w:t>
      </w:r>
      <w:r w:rsidR="00084737">
        <w:rPr>
          <w:rFonts w:ascii="Times New Roman" w:hAnsi="Times New Roman"/>
          <w:szCs w:val="28"/>
        </w:rPr>
        <w:t xml:space="preserve"> e fonte </w:t>
      </w:r>
      <w:r w:rsidR="00084737" w:rsidRPr="00084737">
        <w:rPr>
          <w:rFonts w:ascii="Times New Roman" w:hAnsi="Times New Roman"/>
          <w:szCs w:val="28"/>
        </w:rPr>
        <w:t>legível</w:t>
      </w:r>
      <w:r w:rsidR="00084737">
        <w:rPr>
          <w:rFonts w:ascii="Times New Roman" w:hAnsi="Times New Roman"/>
          <w:szCs w:val="28"/>
        </w:rPr>
        <w:t xml:space="preserve">. </w:t>
      </w:r>
      <w:r w:rsidR="00084737" w:rsidRPr="00084737">
        <w:rPr>
          <w:rFonts w:ascii="Times New Roman" w:hAnsi="Times New Roman"/>
          <w:szCs w:val="28"/>
        </w:rPr>
        <w:t xml:space="preserve">Cor: preto/branco ou color. A empresa deverá fazer o serviço de diagramação, impressão e distribuição do jornal. </w:t>
      </w:r>
      <w:r w:rsidR="0033270D">
        <w:rPr>
          <w:rFonts w:ascii="Times New Roman" w:hAnsi="Times New Roman"/>
          <w:szCs w:val="28"/>
        </w:rPr>
        <w:t>Deverá ter d</w:t>
      </w:r>
      <w:r w:rsidR="0033270D" w:rsidRPr="0033270D">
        <w:rPr>
          <w:rFonts w:ascii="Times New Roman" w:hAnsi="Times New Roman"/>
          <w:szCs w:val="28"/>
        </w:rPr>
        <w:t xml:space="preserve">eclaração de garantia de que </w:t>
      </w:r>
      <w:r w:rsidR="00084737">
        <w:rPr>
          <w:rFonts w:ascii="Times New Roman" w:hAnsi="Times New Roman"/>
          <w:szCs w:val="28"/>
        </w:rPr>
        <w:t>o jornal circula no Município a mais de 5 anos</w:t>
      </w:r>
      <w:r w:rsidR="0033270D" w:rsidRPr="0033270D">
        <w:rPr>
          <w:rFonts w:ascii="Times New Roman" w:hAnsi="Times New Roman"/>
          <w:szCs w:val="28"/>
        </w:rPr>
        <w:t>.</w:t>
      </w:r>
      <w:r w:rsidR="0033270D">
        <w:rPr>
          <w:rFonts w:ascii="Times New Roman" w:hAnsi="Times New Roman"/>
          <w:bCs/>
          <w:szCs w:val="28"/>
        </w:rPr>
        <w:t xml:space="preserve"> O serviço será </w:t>
      </w:r>
      <w:r w:rsidRPr="0033270D">
        <w:rPr>
          <w:rFonts w:ascii="Times New Roman" w:hAnsi="Times New Roman"/>
          <w:bCs/>
          <w:szCs w:val="28"/>
        </w:rPr>
        <w:t xml:space="preserve">para </w:t>
      </w:r>
      <w:r w:rsidRPr="0033270D">
        <w:rPr>
          <w:rFonts w:ascii="Times New Roman" w:hAnsi="Times New Roman"/>
          <w:szCs w:val="28"/>
        </w:rPr>
        <w:t xml:space="preserve">a divulgação de atos institucionais da administração pública municipal de Quatá. </w:t>
      </w:r>
    </w:p>
    <w:p w14:paraId="56206BA5" w14:textId="77777777" w:rsidR="00084737" w:rsidRDefault="00084737">
      <w:pPr>
        <w:jc w:val="both"/>
        <w:rPr>
          <w:rFonts w:ascii="Times New Roman" w:hAnsi="Times New Roman"/>
          <w:b/>
          <w:szCs w:val="28"/>
        </w:rPr>
      </w:pPr>
    </w:p>
    <w:p w14:paraId="0D201589" w14:textId="3CA9B8B9" w:rsidR="00271EC9" w:rsidRDefault="008E0628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</w:rPr>
        <w:t>1.3. Critério de Julgamento</w:t>
      </w:r>
      <w:r>
        <w:rPr>
          <w:rFonts w:ascii="Times New Roman" w:hAnsi="Times New Roman"/>
          <w:szCs w:val="28"/>
        </w:rPr>
        <w:t>:</w:t>
      </w:r>
    </w:p>
    <w:p w14:paraId="22E6EEC1" w14:textId="77777777" w:rsidR="00271EC9" w:rsidRDefault="008E0628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Item com menor preço. </w:t>
      </w:r>
    </w:p>
    <w:p w14:paraId="10622E9E" w14:textId="77777777" w:rsidR="00271EC9" w:rsidRDefault="00271EC9">
      <w:pPr>
        <w:jc w:val="both"/>
        <w:rPr>
          <w:rFonts w:ascii="Times New Roman" w:hAnsi="Times New Roman"/>
          <w:szCs w:val="28"/>
        </w:rPr>
      </w:pPr>
    </w:p>
    <w:p w14:paraId="21A32856" w14:textId="77777777" w:rsidR="00271EC9" w:rsidRDefault="008E0628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szCs w:val="28"/>
        </w:rPr>
        <w:t>1.4. Justificativa para dispensa dos documentos solicitados</w:t>
      </w:r>
      <w:r>
        <w:rPr>
          <w:rFonts w:ascii="Times New Roman" w:hAnsi="Times New Roman"/>
          <w:bCs/>
          <w:szCs w:val="28"/>
        </w:rPr>
        <w:t xml:space="preserve">: </w:t>
      </w:r>
    </w:p>
    <w:p w14:paraId="0B4F22EB" w14:textId="5F9A6D5E" w:rsidR="00271EC9" w:rsidRDefault="000B4CF1">
      <w:pPr>
        <w:jc w:val="both"/>
        <w:rPr>
          <w:rFonts w:ascii="Times New Roman" w:eastAsia="SimSun" w:hAnsi="Times New Roman"/>
          <w:szCs w:val="28"/>
        </w:rPr>
      </w:pPr>
      <w:r>
        <w:rPr>
          <w:rFonts w:ascii="Times New Roman" w:eastAsia="SimSun" w:hAnsi="Times New Roman"/>
          <w:szCs w:val="28"/>
        </w:rPr>
        <w:t>Dispensado por se tratar de prestação de serviço</w:t>
      </w:r>
      <w:r w:rsidR="00B3680B">
        <w:rPr>
          <w:rFonts w:ascii="Times New Roman" w:eastAsia="SimSun" w:hAnsi="Times New Roman"/>
          <w:szCs w:val="28"/>
        </w:rPr>
        <w:t xml:space="preserve"> comum, básico.</w:t>
      </w:r>
    </w:p>
    <w:p w14:paraId="75FB4345" w14:textId="77777777" w:rsidR="00271EC9" w:rsidRDefault="00271EC9">
      <w:pPr>
        <w:jc w:val="both"/>
        <w:rPr>
          <w:rFonts w:ascii="Times New Roman" w:eastAsia="SimSun" w:hAnsi="Times New Roman"/>
          <w:szCs w:val="28"/>
        </w:rPr>
      </w:pPr>
    </w:p>
    <w:p w14:paraId="4350AD38" w14:textId="77777777" w:rsidR="00271EC9" w:rsidRDefault="008E0628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szCs w:val="28"/>
        </w:rPr>
        <w:t>1.5. Valor total:</w:t>
      </w:r>
      <w:r>
        <w:rPr>
          <w:rFonts w:ascii="Times New Roman" w:hAnsi="Times New Roman"/>
          <w:bCs/>
          <w:szCs w:val="28"/>
        </w:rPr>
        <w:t xml:space="preserve"> </w:t>
      </w:r>
    </w:p>
    <w:p w14:paraId="091220A1" w14:textId="1CEF2EC2" w:rsidR="00271EC9" w:rsidRDefault="008E0628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O valor total </w:t>
      </w:r>
      <w:r w:rsidR="00474391">
        <w:rPr>
          <w:rFonts w:ascii="Times New Roman" w:hAnsi="Times New Roman"/>
          <w:bCs/>
          <w:szCs w:val="28"/>
        </w:rPr>
        <w:t>aproximado</w:t>
      </w:r>
      <w:r w:rsidR="000B4CF1">
        <w:rPr>
          <w:rFonts w:ascii="Times New Roman" w:hAnsi="Times New Roman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para a execução do objeto descrito é de R$ </w:t>
      </w:r>
      <w:r w:rsidR="00586A01">
        <w:rPr>
          <w:rFonts w:ascii="Times New Roman" w:hAnsi="Times New Roman"/>
          <w:bCs/>
          <w:szCs w:val="28"/>
        </w:rPr>
        <w:t>10</w:t>
      </w:r>
      <w:r>
        <w:rPr>
          <w:rFonts w:ascii="Times New Roman" w:hAnsi="Times New Roman"/>
          <w:bCs/>
          <w:szCs w:val="28"/>
        </w:rPr>
        <w:t>.</w:t>
      </w:r>
      <w:r w:rsidR="00586A01">
        <w:rPr>
          <w:rFonts w:ascii="Times New Roman" w:hAnsi="Times New Roman"/>
          <w:bCs/>
          <w:szCs w:val="28"/>
        </w:rPr>
        <w:t>0</w:t>
      </w:r>
      <w:r>
        <w:rPr>
          <w:rFonts w:ascii="Times New Roman" w:hAnsi="Times New Roman"/>
          <w:bCs/>
          <w:szCs w:val="28"/>
        </w:rPr>
        <w:t>00,00</w:t>
      </w:r>
    </w:p>
    <w:p w14:paraId="177A6774" w14:textId="7B752929" w:rsidR="00271EC9" w:rsidRDefault="008E0628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Sendo o valor mensal </w:t>
      </w:r>
      <w:r w:rsidR="00474391">
        <w:rPr>
          <w:rFonts w:ascii="Times New Roman" w:hAnsi="Times New Roman"/>
          <w:bCs/>
          <w:szCs w:val="28"/>
        </w:rPr>
        <w:t>previsto</w:t>
      </w:r>
      <w:r w:rsidR="000B4CF1">
        <w:rPr>
          <w:rFonts w:ascii="Times New Roman" w:hAnsi="Times New Roman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de: R$ </w:t>
      </w:r>
      <w:r w:rsidR="00416B96">
        <w:rPr>
          <w:rFonts w:ascii="Times New Roman" w:hAnsi="Times New Roman"/>
          <w:bCs/>
          <w:szCs w:val="28"/>
        </w:rPr>
        <w:t>2</w:t>
      </w:r>
      <w:r>
        <w:rPr>
          <w:rFonts w:ascii="Times New Roman" w:hAnsi="Times New Roman"/>
          <w:bCs/>
          <w:szCs w:val="28"/>
        </w:rPr>
        <w:t>.</w:t>
      </w:r>
      <w:r w:rsidR="00416B96">
        <w:rPr>
          <w:rFonts w:ascii="Times New Roman" w:hAnsi="Times New Roman"/>
          <w:bCs/>
          <w:szCs w:val="28"/>
        </w:rPr>
        <w:t>500</w:t>
      </w:r>
      <w:r>
        <w:rPr>
          <w:rFonts w:ascii="Times New Roman" w:hAnsi="Times New Roman"/>
          <w:bCs/>
          <w:szCs w:val="28"/>
        </w:rPr>
        <w:t xml:space="preserve">,00. </w:t>
      </w:r>
    </w:p>
    <w:p w14:paraId="4DDF9200" w14:textId="77777777" w:rsidR="00271EC9" w:rsidRDefault="00271EC9">
      <w:pPr>
        <w:jc w:val="both"/>
        <w:rPr>
          <w:rFonts w:ascii="Times New Roman" w:hAnsi="Times New Roman"/>
          <w:bCs/>
          <w:szCs w:val="28"/>
        </w:rPr>
      </w:pPr>
    </w:p>
    <w:p w14:paraId="14F0E112" w14:textId="77777777" w:rsidR="00271EC9" w:rsidRDefault="008E0628">
      <w:pPr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szCs w:val="28"/>
        </w:rPr>
        <w:t>1.6. Registro de Preços:</w:t>
      </w:r>
      <w:r>
        <w:rPr>
          <w:rFonts w:ascii="Times New Roman" w:hAnsi="Times New Roman"/>
          <w:bCs/>
          <w:szCs w:val="28"/>
        </w:rPr>
        <w:t xml:space="preserve"> (  ) SIM    ( x ) NÃO </w:t>
      </w:r>
    </w:p>
    <w:p w14:paraId="77F7258F" w14:textId="77777777" w:rsidR="00271EC9" w:rsidRDefault="00271EC9">
      <w:pPr>
        <w:jc w:val="both"/>
        <w:rPr>
          <w:rFonts w:ascii="Times New Roman" w:hAnsi="Times New Roman"/>
          <w:bCs/>
          <w:szCs w:val="28"/>
        </w:rPr>
      </w:pPr>
    </w:p>
    <w:p w14:paraId="5F68DDBA" w14:textId="77777777" w:rsidR="00271EC9" w:rsidRDefault="008E0628">
      <w:pPr>
        <w:shd w:val="clear" w:color="auto" w:fill="D9D9D9" w:themeFill="background1" w:themeFillShade="D9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2- Justificativa:</w:t>
      </w:r>
    </w:p>
    <w:p w14:paraId="4837C667" w14:textId="77777777" w:rsidR="00947A61" w:rsidRPr="00947A61" w:rsidRDefault="00947A61" w:rsidP="00947A61">
      <w:pPr>
        <w:jc w:val="both"/>
        <w:rPr>
          <w:rFonts w:ascii="Times New Roman" w:hAnsi="Times New Roman"/>
        </w:rPr>
      </w:pPr>
      <w:r w:rsidRPr="00947A61">
        <w:rPr>
          <w:rFonts w:ascii="Times New Roman" w:hAnsi="Times New Roman"/>
        </w:rPr>
        <w:t xml:space="preserve">A presente contratação justifica-se diante da necessidade e obrigatoriedade de informar a população, e da divulgação de Publicidade Legal, como atos oficiais e administrativos, institucionais, comunicados, avisos, campanhas, audiências públicas, eventos e outras matérias de interesse do Município de Quatá. </w:t>
      </w:r>
    </w:p>
    <w:p w14:paraId="204F8867" w14:textId="0BF7283D" w:rsidR="00416B96" w:rsidRPr="00947A61" w:rsidRDefault="00416B96" w:rsidP="00947A61">
      <w:pPr>
        <w:jc w:val="both"/>
        <w:rPr>
          <w:rFonts w:ascii="Times New Roman" w:hAnsi="Times New Roman"/>
        </w:rPr>
      </w:pPr>
      <w:r w:rsidRPr="00947A61">
        <w:rPr>
          <w:rFonts w:ascii="Times New Roman" w:hAnsi="Times New Roman"/>
        </w:rPr>
        <w:t xml:space="preserve">A escolha da divulgação pelo </w:t>
      </w:r>
      <w:r w:rsidR="00947A61" w:rsidRPr="00947A61">
        <w:rPr>
          <w:rFonts w:ascii="Times New Roman" w:hAnsi="Times New Roman"/>
        </w:rPr>
        <w:t xml:space="preserve">jornal impresso leva </w:t>
      </w:r>
      <w:r w:rsidRPr="00947A61">
        <w:rPr>
          <w:rFonts w:ascii="Times New Roman" w:hAnsi="Times New Roman"/>
        </w:rPr>
        <w:t xml:space="preserve">em consideração as características peculiares deste veículo de informação, que permitirá que a peça institucional </w:t>
      </w:r>
      <w:r w:rsidR="00947A61" w:rsidRPr="00947A61">
        <w:rPr>
          <w:rFonts w:ascii="Times New Roman" w:hAnsi="Times New Roman"/>
        </w:rPr>
        <w:t>seja distribuída em toda a cidade, atingindo um</w:t>
      </w:r>
      <w:r w:rsidRPr="00947A61">
        <w:rPr>
          <w:rFonts w:ascii="Times New Roman" w:hAnsi="Times New Roman"/>
        </w:rPr>
        <w:t xml:space="preserve"> grande número de pessoas. Dentre estas características: </w:t>
      </w:r>
    </w:p>
    <w:p w14:paraId="26309F34" w14:textId="77777777" w:rsidR="00416B96" w:rsidRPr="00947A61" w:rsidRDefault="00416B96" w:rsidP="00947A61">
      <w:pPr>
        <w:jc w:val="both"/>
        <w:rPr>
          <w:rFonts w:ascii="Times New Roman" w:hAnsi="Times New Roman"/>
        </w:rPr>
      </w:pPr>
      <w:r w:rsidRPr="00947A61">
        <w:rPr>
          <w:rFonts w:ascii="Times New Roman" w:hAnsi="Times New Roman"/>
        </w:rPr>
        <w:t xml:space="preserve">- Meio democrático e popular; </w:t>
      </w:r>
    </w:p>
    <w:p w14:paraId="325841D1" w14:textId="77777777" w:rsidR="00416B96" w:rsidRPr="00947A61" w:rsidRDefault="00416B96" w:rsidP="00947A61">
      <w:pPr>
        <w:jc w:val="both"/>
        <w:rPr>
          <w:rFonts w:ascii="Times New Roman" w:hAnsi="Times New Roman"/>
        </w:rPr>
      </w:pPr>
      <w:r w:rsidRPr="00947A61">
        <w:rPr>
          <w:rFonts w:ascii="Times New Roman" w:hAnsi="Times New Roman"/>
        </w:rPr>
        <w:t xml:space="preserve">- Facilidade de compreensão da mensagem, por linguagem simples e direta; </w:t>
      </w:r>
    </w:p>
    <w:p w14:paraId="7EE1C40A" w14:textId="77777777" w:rsidR="00416B96" w:rsidRPr="00947A61" w:rsidRDefault="00416B96" w:rsidP="00947A61">
      <w:pPr>
        <w:jc w:val="both"/>
        <w:rPr>
          <w:rFonts w:ascii="Times New Roman" w:hAnsi="Times New Roman"/>
        </w:rPr>
      </w:pPr>
      <w:r w:rsidRPr="00947A61">
        <w:rPr>
          <w:rFonts w:ascii="Times New Roman" w:hAnsi="Times New Roman"/>
        </w:rPr>
        <w:t xml:space="preserve">- Público-alvo amplo, independente de faixa-etária, sexo ou classe social; </w:t>
      </w:r>
    </w:p>
    <w:p w14:paraId="362AC106" w14:textId="3C9875E7" w:rsidR="00416B96" w:rsidRPr="00947A61" w:rsidRDefault="00416B96" w:rsidP="00947A61">
      <w:pPr>
        <w:jc w:val="both"/>
        <w:rPr>
          <w:rFonts w:ascii="Times New Roman" w:hAnsi="Times New Roman"/>
        </w:rPr>
      </w:pPr>
      <w:r w:rsidRPr="00947A61">
        <w:rPr>
          <w:rFonts w:ascii="Times New Roman" w:hAnsi="Times New Roman"/>
        </w:rPr>
        <w:t xml:space="preserve">- </w:t>
      </w:r>
      <w:r w:rsidR="00947A61" w:rsidRPr="00947A61">
        <w:rPr>
          <w:rFonts w:ascii="Times New Roman" w:hAnsi="Times New Roman"/>
        </w:rPr>
        <w:t>Distribuição</w:t>
      </w:r>
      <w:r w:rsidRPr="00947A61">
        <w:rPr>
          <w:rFonts w:ascii="Times New Roman" w:hAnsi="Times New Roman"/>
        </w:rPr>
        <w:t xml:space="preserve"> acessível a toda a população; </w:t>
      </w:r>
    </w:p>
    <w:p w14:paraId="5E9FC26A" w14:textId="27699616" w:rsidR="00B017CF" w:rsidRPr="00AA5860" w:rsidRDefault="00416B96" w:rsidP="00416B96">
      <w:pPr>
        <w:jc w:val="both"/>
        <w:rPr>
          <w:rFonts w:ascii="Times New Roman" w:hAnsi="Times New Roman"/>
        </w:rPr>
      </w:pPr>
      <w:r w:rsidRPr="00947A61">
        <w:rPr>
          <w:rFonts w:ascii="Times New Roman" w:hAnsi="Times New Roman"/>
        </w:rPr>
        <w:t xml:space="preserve">- Grande alcance nos lares; </w:t>
      </w:r>
    </w:p>
    <w:p w14:paraId="4A303C02" w14:textId="77777777" w:rsidR="00416B96" w:rsidRPr="003F75EE" w:rsidRDefault="00416B96">
      <w:pPr>
        <w:jc w:val="both"/>
        <w:rPr>
          <w:rFonts w:ascii="Times New Roman" w:hAnsi="Times New Roman"/>
          <w:szCs w:val="28"/>
        </w:rPr>
      </w:pPr>
    </w:p>
    <w:p w14:paraId="240B1B83" w14:textId="77777777" w:rsidR="00271EC9" w:rsidRDefault="008E0628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 xml:space="preserve">Dotação orçamentária (Lei de responsabilidade fiscal LC101/00 art. 16 em especial) </w:t>
      </w:r>
    </w:p>
    <w:p w14:paraId="592B3287" w14:textId="77777777" w:rsidR="00271EC9" w:rsidRDefault="00271EC9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6"/>
        <w:gridCol w:w="2892"/>
        <w:gridCol w:w="2534"/>
      </w:tblGrid>
      <w:tr w:rsidR="00271EC9" w14:paraId="69F1F5CA" w14:textId="77777777" w:rsidTr="00426604">
        <w:trPr>
          <w:jc w:val="center"/>
        </w:trPr>
        <w:tc>
          <w:tcPr>
            <w:tcW w:w="3046" w:type="dxa"/>
            <w:shd w:val="clear" w:color="auto" w:fill="auto"/>
          </w:tcPr>
          <w:p w14:paraId="693E38E3" w14:textId="77777777" w:rsidR="00271EC9" w:rsidRPr="00426604" w:rsidRDefault="008E0628" w:rsidP="0042660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26604">
              <w:rPr>
                <w:rFonts w:ascii="Times New Roman" w:hAnsi="Times New Roman"/>
                <w:b/>
                <w:szCs w:val="28"/>
              </w:rPr>
              <w:t>FICHA</w:t>
            </w:r>
          </w:p>
        </w:tc>
        <w:tc>
          <w:tcPr>
            <w:tcW w:w="2892" w:type="dxa"/>
            <w:shd w:val="clear" w:color="auto" w:fill="auto"/>
          </w:tcPr>
          <w:p w14:paraId="1319401F" w14:textId="130FF042" w:rsidR="00271EC9" w:rsidRPr="00426604" w:rsidRDefault="008E0628" w:rsidP="0042660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26604">
              <w:rPr>
                <w:rFonts w:ascii="Times New Roman" w:hAnsi="Times New Roman"/>
                <w:b/>
                <w:szCs w:val="28"/>
              </w:rPr>
              <w:t>Programática - Funcional</w:t>
            </w:r>
          </w:p>
        </w:tc>
        <w:tc>
          <w:tcPr>
            <w:tcW w:w="2534" w:type="dxa"/>
            <w:shd w:val="clear" w:color="auto" w:fill="auto"/>
          </w:tcPr>
          <w:p w14:paraId="4ABDAF11" w14:textId="77777777" w:rsidR="00271EC9" w:rsidRPr="00426604" w:rsidRDefault="008E0628" w:rsidP="0042660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26604">
              <w:rPr>
                <w:rFonts w:ascii="Times New Roman" w:hAnsi="Times New Roman"/>
                <w:b/>
                <w:szCs w:val="28"/>
              </w:rPr>
              <w:t>Fonte</w:t>
            </w:r>
          </w:p>
        </w:tc>
      </w:tr>
      <w:tr w:rsidR="00271EC9" w:rsidRPr="00426604" w14:paraId="5F8D2118" w14:textId="77777777" w:rsidTr="00426604">
        <w:trPr>
          <w:jc w:val="center"/>
        </w:trPr>
        <w:tc>
          <w:tcPr>
            <w:tcW w:w="3046" w:type="dxa"/>
            <w:shd w:val="clear" w:color="auto" w:fill="auto"/>
          </w:tcPr>
          <w:p w14:paraId="69798B0C" w14:textId="77777777" w:rsidR="00271EC9" w:rsidRDefault="00426604" w:rsidP="0042660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26604">
              <w:rPr>
                <w:rFonts w:ascii="Times New Roman" w:hAnsi="Times New Roman"/>
                <w:b/>
                <w:szCs w:val="28"/>
              </w:rPr>
              <w:t>62</w:t>
            </w:r>
          </w:p>
          <w:p w14:paraId="026F45B1" w14:textId="22A04386" w:rsidR="00426604" w:rsidRPr="00426604" w:rsidRDefault="00426604" w:rsidP="004266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426604">
              <w:rPr>
                <w:rFonts w:ascii="Times New Roman" w:hAnsi="Times New Roman"/>
                <w:bCs/>
                <w:szCs w:val="28"/>
              </w:rPr>
              <w:t>Imprensa</w:t>
            </w:r>
          </w:p>
        </w:tc>
        <w:tc>
          <w:tcPr>
            <w:tcW w:w="2892" w:type="dxa"/>
            <w:shd w:val="clear" w:color="auto" w:fill="auto"/>
          </w:tcPr>
          <w:p w14:paraId="01D13BB8" w14:textId="71BDD3F6" w:rsidR="00426604" w:rsidRPr="000B4CF1" w:rsidRDefault="000B4CF1" w:rsidP="004266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0B4CF1">
              <w:rPr>
                <w:rFonts w:ascii="Times New Roman" w:hAnsi="Times New Roman"/>
                <w:bCs/>
                <w:szCs w:val="28"/>
              </w:rPr>
              <w:t>Manutenção do Departamento Administrativo</w:t>
            </w:r>
            <w:r w:rsidR="00426604" w:rsidRPr="000B4CF1">
              <w:rPr>
                <w:rFonts w:ascii="Times New Roman" w:hAnsi="Times New Roman"/>
                <w:bCs/>
                <w:szCs w:val="28"/>
              </w:rPr>
              <w:t xml:space="preserve"> </w:t>
            </w:r>
          </w:p>
        </w:tc>
        <w:tc>
          <w:tcPr>
            <w:tcW w:w="2534" w:type="dxa"/>
            <w:shd w:val="clear" w:color="auto" w:fill="auto"/>
          </w:tcPr>
          <w:p w14:paraId="52ECBFF6" w14:textId="77777777" w:rsidR="00271EC9" w:rsidRPr="00426604" w:rsidRDefault="008E0628" w:rsidP="0042660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426604">
              <w:rPr>
                <w:rFonts w:ascii="Times New Roman" w:hAnsi="Times New Roman"/>
                <w:b/>
                <w:szCs w:val="28"/>
              </w:rPr>
              <w:t>Recurso Próprio</w:t>
            </w:r>
          </w:p>
        </w:tc>
      </w:tr>
    </w:tbl>
    <w:p w14:paraId="443B7B06" w14:textId="77777777" w:rsidR="00271EC9" w:rsidRPr="00426604" w:rsidRDefault="00271EC9" w:rsidP="00426604">
      <w:pPr>
        <w:jc w:val="center"/>
        <w:rPr>
          <w:rFonts w:ascii="Times New Roman" w:hAnsi="Times New Roman"/>
          <w:b/>
          <w:szCs w:val="28"/>
          <w:highlight w:val="yellow"/>
        </w:rPr>
      </w:pPr>
    </w:p>
    <w:p w14:paraId="38EB5ED6" w14:textId="77777777" w:rsidR="00271EC9" w:rsidRDefault="008E0628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3.1. Origem do recurso:</w:t>
      </w:r>
    </w:p>
    <w:p w14:paraId="38A2006C" w14:textId="77777777" w:rsidR="00271EC9" w:rsidRDefault="008E0628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</w:t>
      </w:r>
      <w:r>
        <w:rPr>
          <w:rFonts w:ascii="Times New Roman" w:hAnsi="Times New Roman"/>
          <w:szCs w:val="28"/>
        </w:rPr>
        <w:t>Recurso Próprio</w:t>
      </w:r>
    </w:p>
    <w:p w14:paraId="39F7106B" w14:textId="77777777" w:rsidR="00271EC9" w:rsidRDefault="00271EC9">
      <w:pPr>
        <w:jc w:val="both"/>
        <w:rPr>
          <w:rFonts w:ascii="Times New Roman" w:hAnsi="Times New Roman"/>
          <w:szCs w:val="28"/>
        </w:rPr>
      </w:pPr>
    </w:p>
    <w:p w14:paraId="563DA2E6" w14:textId="77777777" w:rsidR="00271EC9" w:rsidRDefault="008E0628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4- Condições de habilitação:</w:t>
      </w:r>
    </w:p>
    <w:p w14:paraId="18C27378" w14:textId="61C13FE7" w:rsidR="00E85F5B" w:rsidRPr="004C7BC8" w:rsidRDefault="00E85F5B" w:rsidP="00586A01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De acordo com </w:t>
      </w:r>
      <w:r w:rsidR="00586A01">
        <w:rPr>
          <w:rFonts w:ascii="Times New Roman" w:hAnsi="Times New Roman"/>
          <w:szCs w:val="28"/>
        </w:rPr>
        <w:t>CNAE</w:t>
      </w:r>
      <w:r>
        <w:rPr>
          <w:rFonts w:ascii="Times New Roman" w:hAnsi="Times New Roman"/>
          <w:szCs w:val="28"/>
        </w:rPr>
        <w:t xml:space="preserve"> </w:t>
      </w:r>
      <w:r w:rsidRPr="002B0297">
        <w:rPr>
          <w:rFonts w:ascii="Times New Roman" w:hAnsi="Times New Roman"/>
          <w:szCs w:val="28"/>
        </w:rPr>
        <w:t>espec</w:t>
      </w:r>
      <w:r w:rsidR="00586A01" w:rsidRPr="002B0297">
        <w:rPr>
          <w:rFonts w:ascii="Times New Roman" w:hAnsi="Times New Roman"/>
          <w:szCs w:val="28"/>
        </w:rPr>
        <w:t>í</w:t>
      </w:r>
      <w:r w:rsidRPr="002B0297">
        <w:rPr>
          <w:rFonts w:ascii="Times New Roman" w:hAnsi="Times New Roman"/>
          <w:szCs w:val="28"/>
        </w:rPr>
        <w:t xml:space="preserve">fico </w:t>
      </w:r>
      <w:r w:rsidR="002B0297" w:rsidRPr="002B0297">
        <w:rPr>
          <w:rFonts w:ascii="Times New Roman" w:hAnsi="Times New Roman"/>
          <w:szCs w:val="28"/>
        </w:rPr>
        <w:t>(</w:t>
      </w:r>
      <w:r w:rsidR="00947A61">
        <w:rPr>
          <w:rFonts w:ascii="Times New Roman" w:hAnsi="Times New Roman"/>
          <w:szCs w:val="28"/>
          <w:shd w:val="clear" w:color="auto" w:fill="FFFFFF"/>
        </w:rPr>
        <w:t>58</w:t>
      </w:r>
      <w:r w:rsidR="00DB4BA9">
        <w:rPr>
          <w:rFonts w:ascii="Times New Roman" w:hAnsi="Times New Roman"/>
          <w:szCs w:val="28"/>
          <w:shd w:val="clear" w:color="auto" w:fill="FFFFFF"/>
        </w:rPr>
        <w:t>12</w:t>
      </w:r>
      <w:r w:rsidR="002B0297" w:rsidRPr="002B0297">
        <w:rPr>
          <w:rFonts w:ascii="Times New Roman" w:hAnsi="Times New Roman"/>
          <w:szCs w:val="28"/>
          <w:shd w:val="clear" w:color="auto" w:fill="FFFFFF"/>
        </w:rPr>
        <w:t>-</w:t>
      </w:r>
      <w:r w:rsidR="00DB4BA9">
        <w:rPr>
          <w:rFonts w:ascii="Times New Roman" w:hAnsi="Times New Roman"/>
          <w:szCs w:val="28"/>
          <w:shd w:val="clear" w:color="auto" w:fill="FFFFFF"/>
        </w:rPr>
        <w:t>3</w:t>
      </w:r>
      <w:r w:rsidR="002B0297" w:rsidRPr="002B0297">
        <w:rPr>
          <w:rFonts w:ascii="Times New Roman" w:hAnsi="Times New Roman"/>
          <w:szCs w:val="28"/>
          <w:shd w:val="clear" w:color="auto" w:fill="FFFFFF"/>
        </w:rPr>
        <w:t>/</w:t>
      </w:r>
      <w:r w:rsidR="00DB4BA9">
        <w:rPr>
          <w:rFonts w:ascii="Times New Roman" w:hAnsi="Times New Roman"/>
          <w:szCs w:val="28"/>
          <w:shd w:val="clear" w:color="auto" w:fill="FFFFFF"/>
        </w:rPr>
        <w:t>02</w:t>
      </w:r>
      <w:r w:rsidR="002B0297" w:rsidRPr="002B0297">
        <w:rPr>
          <w:rFonts w:ascii="Times New Roman" w:hAnsi="Times New Roman"/>
          <w:szCs w:val="28"/>
          <w:shd w:val="clear" w:color="auto" w:fill="FFFFFF"/>
        </w:rPr>
        <w:t xml:space="preserve">) </w:t>
      </w:r>
      <w:r w:rsidRPr="002B0297">
        <w:rPr>
          <w:rFonts w:ascii="Times New Roman" w:hAnsi="Times New Roman"/>
          <w:szCs w:val="28"/>
        </w:rPr>
        <w:t>com a contratação do serviço</w:t>
      </w:r>
      <w:r w:rsidR="00586A01" w:rsidRPr="002B0297">
        <w:rPr>
          <w:rFonts w:ascii="Times New Roman" w:hAnsi="Times New Roman"/>
          <w:szCs w:val="28"/>
        </w:rPr>
        <w:t>, p</w:t>
      </w:r>
      <w:r w:rsidRPr="002B0297">
        <w:rPr>
          <w:rFonts w:ascii="Times New Roman" w:hAnsi="Times New Roman"/>
          <w:szCs w:val="28"/>
        </w:rPr>
        <w:t xml:space="preserve">oderão participar as empresas que cumprirem com os requisitos </w:t>
      </w:r>
      <w:r w:rsidRPr="004C7BC8">
        <w:rPr>
          <w:rFonts w:ascii="Times New Roman" w:hAnsi="Times New Roman"/>
          <w:szCs w:val="28"/>
        </w:rPr>
        <w:t>exigidos e que possuírem o CNAE necessário.</w:t>
      </w:r>
    </w:p>
    <w:p w14:paraId="18F6F4D8" w14:textId="77777777" w:rsidR="00271EC9" w:rsidRDefault="00271EC9">
      <w:pPr>
        <w:jc w:val="both"/>
        <w:rPr>
          <w:rFonts w:ascii="Times New Roman" w:hAnsi="Times New Roman"/>
          <w:b/>
          <w:bCs/>
          <w:szCs w:val="28"/>
        </w:rPr>
      </w:pPr>
    </w:p>
    <w:p w14:paraId="551BCE5F" w14:textId="77777777" w:rsidR="00271EC9" w:rsidRDefault="008E0628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5- Condições de execução do objeto:</w:t>
      </w:r>
    </w:p>
    <w:p w14:paraId="26C8EC6D" w14:textId="675B7BEC" w:rsidR="00271EC9" w:rsidRDefault="008E0628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A contratada deverá cumprir com as exigências requeridas, nos prazos e nas condições que foram estabelecidas</w:t>
      </w:r>
      <w:r w:rsidR="00883460">
        <w:rPr>
          <w:rFonts w:ascii="Times New Roman" w:hAnsi="Times New Roman"/>
          <w:szCs w:val="28"/>
        </w:rPr>
        <w:t>.</w:t>
      </w:r>
    </w:p>
    <w:p w14:paraId="0522EA3E" w14:textId="77777777" w:rsidR="00271EC9" w:rsidRDefault="00271EC9">
      <w:pPr>
        <w:jc w:val="both"/>
        <w:rPr>
          <w:rFonts w:ascii="Times New Roman" w:hAnsi="Times New Roman"/>
          <w:szCs w:val="28"/>
        </w:rPr>
      </w:pPr>
    </w:p>
    <w:p w14:paraId="05F40AB5" w14:textId="74EBE18F" w:rsidR="005E1578" w:rsidRDefault="008E0628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5.1 – Prazo e forma de entrega/execução:</w:t>
      </w:r>
    </w:p>
    <w:p w14:paraId="25400991" w14:textId="033633CE" w:rsidR="005E1578" w:rsidRPr="00CA4426" w:rsidRDefault="005E1578">
      <w:pPr>
        <w:jc w:val="both"/>
        <w:rPr>
          <w:rFonts w:ascii="Times New Roman" w:hAnsi="Times New Roman"/>
          <w:szCs w:val="28"/>
        </w:rPr>
      </w:pPr>
      <w:r w:rsidRPr="00106A10">
        <w:rPr>
          <w:rFonts w:ascii="Times New Roman" w:hAnsi="Times New Roman"/>
          <w:szCs w:val="28"/>
        </w:rPr>
        <w:t>Prestação</w:t>
      </w:r>
      <w:r w:rsidRPr="00106A10">
        <w:rPr>
          <w:rFonts w:ascii="Times New Roman" w:hAnsi="Times New Roman"/>
          <w:bCs/>
          <w:szCs w:val="28"/>
        </w:rPr>
        <w:t xml:space="preserve"> </w:t>
      </w:r>
      <w:r w:rsidRPr="00106A10">
        <w:rPr>
          <w:rFonts w:ascii="Times New Roman" w:hAnsi="Times New Roman"/>
          <w:bCs/>
          <w:szCs w:val="28"/>
        </w:rPr>
        <w:t xml:space="preserve">serviço de </w:t>
      </w:r>
      <w:r w:rsidRPr="00106A10">
        <w:rPr>
          <w:rFonts w:ascii="Times New Roman" w:hAnsi="Times New Roman"/>
          <w:bCs/>
          <w:szCs w:val="28"/>
        </w:rPr>
        <w:t xml:space="preserve">publicação em </w:t>
      </w:r>
      <w:r w:rsidRPr="00106A10">
        <w:rPr>
          <w:rFonts w:ascii="Times New Roman" w:hAnsi="Times New Roman"/>
          <w:bCs/>
          <w:szCs w:val="28"/>
        </w:rPr>
        <w:t xml:space="preserve">Jornal Impresso </w:t>
      </w:r>
      <w:r w:rsidRPr="00106A10">
        <w:rPr>
          <w:rFonts w:ascii="Times New Roman" w:hAnsi="Times New Roman"/>
          <w:bCs/>
          <w:szCs w:val="28"/>
        </w:rPr>
        <w:t>mensal</w:t>
      </w:r>
      <w:r w:rsidRPr="00106A10">
        <w:rPr>
          <w:rFonts w:ascii="Times New Roman" w:hAnsi="Times New Roman"/>
          <w:bCs/>
          <w:szCs w:val="28"/>
        </w:rPr>
        <w:t xml:space="preserve">, </w:t>
      </w:r>
      <w:r w:rsidRPr="00106A10">
        <w:rPr>
          <w:rFonts w:ascii="Times New Roman" w:hAnsi="Times New Roman"/>
          <w:bCs/>
          <w:szCs w:val="28"/>
        </w:rPr>
        <w:t xml:space="preserve">com </w:t>
      </w:r>
      <w:r w:rsidRPr="00106A10">
        <w:rPr>
          <w:rFonts w:ascii="Times New Roman" w:hAnsi="Times New Roman"/>
          <w:szCs w:val="28"/>
        </w:rPr>
        <w:t xml:space="preserve">diagramação, impressão e distribuição </w:t>
      </w:r>
      <w:r w:rsidRPr="00106A10">
        <w:rPr>
          <w:rFonts w:ascii="Times New Roman" w:hAnsi="Times New Roman"/>
          <w:szCs w:val="28"/>
        </w:rPr>
        <w:t xml:space="preserve">gratuita, </w:t>
      </w:r>
      <w:r w:rsidR="00CA4426">
        <w:rPr>
          <w:rFonts w:ascii="Times New Roman" w:hAnsi="Times New Roman"/>
          <w:szCs w:val="28"/>
        </w:rPr>
        <w:t xml:space="preserve">com circulação local e regional, </w:t>
      </w:r>
      <w:r w:rsidRPr="00106A10">
        <w:rPr>
          <w:rFonts w:ascii="Times New Roman" w:hAnsi="Times New Roman"/>
          <w:szCs w:val="28"/>
        </w:rPr>
        <w:t xml:space="preserve">contendo 80% de notícias da cidade; estilo stand, formato padrão e fonte legível. Cor: preto/branco ou color. </w:t>
      </w:r>
    </w:p>
    <w:p w14:paraId="0AC643E2" w14:textId="77777777" w:rsidR="00106A10" w:rsidRPr="00106A10" w:rsidRDefault="00106A10" w:rsidP="005E1578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106A10">
        <w:rPr>
          <w:sz w:val="28"/>
          <w:szCs w:val="28"/>
        </w:rPr>
        <w:t xml:space="preserve">A </w:t>
      </w:r>
      <w:r w:rsidRPr="00106A10">
        <w:rPr>
          <w:sz w:val="28"/>
          <w:szCs w:val="28"/>
        </w:rPr>
        <w:t xml:space="preserve">diagramação, impressão e distribuição </w:t>
      </w:r>
      <w:r w:rsidRPr="00106A10">
        <w:rPr>
          <w:sz w:val="28"/>
          <w:szCs w:val="28"/>
        </w:rPr>
        <w:t xml:space="preserve">deverá ser realizada pela empresa contratada. </w:t>
      </w:r>
    </w:p>
    <w:p w14:paraId="337BA046" w14:textId="09F4AD0D" w:rsidR="004C7BC8" w:rsidRPr="00106A10" w:rsidRDefault="004C7BC8" w:rsidP="005E1578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106A10">
        <w:rPr>
          <w:sz w:val="28"/>
          <w:szCs w:val="28"/>
        </w:rPr>
        <w:t xml:space="preserve">As </w:t>
      </w:r>
      <w:r w:rsidR="005E1578" w:rsidRPr="00106A10">
        <w:rPr>
          <w:sz w:val="28"/>
          <w:szCs w:val="28"/>
        </w:rPr>
        <w:t xml:space="preserve">notícias </w:t>
      </w:r>
      <w:r w:rsidRPr="00106A10">
        <w:rPr>
          <w:sz w:val="28"/>
          <w:szCs w:val="28"/>
        </w:rPr>
        <w:t xml:space="preserve">devem ser </w:t>
      </w:r>
      <w:r w:rsidR="005E1578" w:rsidRPr="00106A10">
        <w:rPr>
          <w:sz w:val="28"/>
          <w:szCs w:val="28"/>
        </w:rPr>
        <w:t xml:space="preserve">publicadas </w:t>
      </w:r>
      <w:r w:rsidRPr="00106A10">
        <w:rPr>
          <w:sz w:val="28"/>
          <w:szCs w:val="28"/>
        </w:rPr>
        <w:t xml:space="preserve">dentro do prazo estipulado previamente com a Assessoria de Imprensa de Quatá, </w:t>
      </w:r>
      <w:r w:rsidRPr="00106A10">
        <w:rPr>
          <w:b/>
          <w:bCs/>
          <w:sz w:val="28"/>
          <w:szCs w:val="28"/>
        </w:rPr>
        <w:t>respeitando o prazo útil</w:t>
      </w:r>
      <w:r w:rsidRPr="00106A10">
        <w:rPr>
          <w:sz w:val="28"/>
          <w:szCs w:val="28"/>
        </w:rPr>
        <w:t xml:space="preserve"> do que irá ocorrer as ações, eventos ou serviços. </w:t>
      </w:r>
      <w:r w:rsidR="00106A10" w:rsidRPr="00106A10">
        <w:rPr>
          <w:sz w:val="28"/>
          <w:szCs w:val="28"/>
        </w:rPr>
        <w:t>AS PUBLICAÇÕES NÃO PODERÃO OCORRER APÓS OS ACONTECIMENTOS.</w:t>
      </w:r>
    </w:p>
    <w:p w14:paraId="7B30FC37" w14:textId="5456EB5B" w:rsidR="00AA5860" w:rsidRPr="00106A10" w:rsidRDefault="004C7BC8" w:rsidP="00AA5860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106A10">
        <w:rPr>
          <w:sz w:val="28"/>
          <w:szCs w:val="28"/>
        </w:rPr>
        <w:t>O</w:t>
      </w:r>
      <w:r w:rsidR="005E1578" w:rsidRPr="00106A10">
        <w:rPr>
          <w:sz w:val="28"/>
          <w:szCs w:val="28"/>
        </w:rPr>
        <w:t xml:space="preserve"> “boneco” do jornal </w:t>
      </w:r>
      <w:r w:rsidRPr="00106A10">
        <w:rPr>
          <w:sz w:val="28"/>
          <w:szCs w:val="28"/>
        </w:rPr>
        <w:t>dever</w:t>
      </w:r>
      <w:r w:rsidR="005E1578" w:rsidRPr="00106A10">
        <w:rPr>
          <w:sz w:val="28"/>
          <w:szCs w:val="28"/>
        </w:rPr>
        <w:t>á</w:t>
      </w:r>
      <w:r w:rsidRPr="00106A10">
        <w:rPr>
          <w:sz w:val="28"/>
          <w:szCs w:val="28"/>
        </w:rPr>
        <w:t xml:space="preserve"> ser</w:t>
      </w:r>
      <w:r w:rsidR="00AA5860" w:rsidRPr="00106A10">
        <w:rPr>
          <w:sz w:val="28"/>
          <w:szCs w:val="28"/>
        </w:rPr>
        <w:t xml:space="preserve"> enviado à Assessoria de Imprensa; </w:t>
      </w:r>
    </w:p>
    <w:p w14:paraId="2148D68D" w14:textId="2028C0E9" w:rsidR="00AA5860" w:rsidRPr="00106A10" w:rsidRDefault="005E1578" w:rsidP="00AA5860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106A10">
        <w:rPr>
          <w:sz w:val="28"/>
          <w:szCs w:val="28"/>
        </w:rPr>
        <w:t>As matérias p</w:t>
      </w:r>
      <w:r w:rsidR="00AA5860" w:rsidRPr="00106A10">
        <w:rPr>
          <w:sz w:val="28"/>
          <w:szCs w:val="28"/>
        </w:rPr>
        <w:t>oderão ser alterad</w:t>
      </w:r>
      <w:r w:rsidRPr="00106A10">
        <w:rPr>
          <w:sz w:val="28"/>
          <w:szCs w:val="28"/>
        </w:rPr>
        <w:t>a</w:t>
      </w:r>
      <w:r w:rsidR="00AA5860" w:rsidRPr="00106A10">
        <w:rPr>
          <w:sz w:val="28"/>
          <w:szCs w:val="28"/>
        </w:rPr>
        <w:t xml:space="preserve">s pela Administração Municipal com a inclusão de novo texto, </w:t>
      </w:r>
      <w:r w:rsidRPr="00106A10">
        <w:rPr>
          <w:sz w:val="28"/>
          <w:szCs w:val="28"/>
        </w:rPr>
        <w:t xml:space="preserve">dentro do prazo de validade da publicação. </w:t>
      </w:r>
    </w:p>
    <w:p w14:paraId="025B94F3" w14:textId="3201BDA3" w:rsidR="00AA5860" w:rsidRPr="00106A10" w:rsidRDefault="005E1578" w:rsidP="00AA5860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106A10">
        <w:rPr>
          <w:sz w:val="28"/>
          <w:szCs w:val="28"/>
        </w:rPr>
        <w:t>A empresa contratada será informada antecipadamente dos eventos ou atos municipais a serem realizados, para que a mesma possa comparecer e realizar os registros e produzir os textos. Porém, os mesmos deverão ser apresentados para a Assessoria de Imprensa antes da publicação.</w:t>
      </w:r>
    </w:p>
    <w:p w14:paraId="5056518B" w14:textId="350CC68C" w:rsidR="00271EC9" w:rsidRPr="00CA4426" w:rsidRDefault="00AA5860" w:rsidP="00CA4426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 w:rsidRPr="00106A10">
        <w:rPr>
          <w:sz w:val="28"/>
          <w:szCs w:val="28"/>
        </w:rPr>
        <w:t xml:space="preserve">Os </w:t>
      </w:r>
      <w:r w:rsidR="00106A10" w:rsidRPr="00106A10">
        <w:rPr>
          <w:sz w:val="28"/>
          <w:szCs w:val="28"/>
        </w:rPr>
        <w:t>textos, comunicados ou divulgações só</w:t>
      </w:r>
      <w:r w:rsidRPr="00106A10">
        <w:rPr>
          <w:sz w:val="28"/>
          <w:szCs w:val="28"/>
        </w:rPr>
        <w:t xml:space="preserve"> poderão ser substituídos por outras formas a partir de solicitação da Assessoria de Comunicação.</w:t>
      </w:r>
    </w:p>
    <w:p w14:paraId="1A831F3C" w14:textId="77777777" w:rsidR="00271EC9" w:rsidRDefault="008E0628">
      <w:pPr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5.2 – Local de entrega/execução, responsável pelo recebimento do objeto:</w:t>
      </w:r>
    </w:p>
    <w:p w14:paraId="3351FD31" w14:textId="54B47901" w:rsidR="00271EC9" w:rsidRPr="004C7BC8" w:rsidRDefault="008E0628">
      <w:pPr>
        <w:jc w:val="both"/>
        <w:rPr>
          <w:rFonts w:ascii="Times New Roman" w:hAnsi="Times New Roman"/>
          <w:szCs w:val="28"/>
        </w:rPr>
      </w:pPr>
      <w:r w:rsidRPr="004C7BC8">
        <w:rPr>
          <w:rFonts w:ascii="Times New Roman" w:hAnsi="Times New Roman"/>
          <w:szCs w:val="28"/>
        </w:rPr>
        <w:lastRenderedPageBreak/>
        <w:t xml:space="preserve">O responsável pelo </w:t>
      </w:r>
      <w:r w:rsidR="004C7BC8">
        <w:rPr>
          <w:rFonts w:ascii="Times New Roman" w:hAnsi="Times New Roman"/>
          <w:szCs w:val="28"/>
        </w:rPr>
        <w:t xml:space="preserve">envio e </w:t>
      </w:r>
      <w:r w:rsidRPr="004C7BC8">
        <w:rPr>
          <w:rFonts w:ascii="Times New Roman" w:hAnsi="Times New Roman"/>
          <w:szCs w:val="28"/>
        </w:rPr>
        <w:t xml:space="preserve">acompanhamento </w:t>
      </w:r>
      <w:r w:rsidR="004C7BC8">
        <w:rPr>
          <w:rFonts w:ascii="Times New Roman" w:hAnsi="Times New Roman"/>
          <w:szCs w:val="28"/>
        </w:rPr>
        <w:t xml:space="preserve">do serviço </w:t>
      </w:r>
      <w:r w:rsidRPr="004C7BC8">
        <w:rPr>
          <w:rFonts w:ascii="Times New Roman" w:hAnsi="Times New Roman"/>
          <w:szCs w:val="28"/>
        </w:rPr>
        <w:t>será o Setor de Imprensa</w:t>
      </w:r>
      <w:r w:rsidR="004C7BC8">
        <w:rPr>
          <w:rFonts w:ascii="Times New Roman" w:hAnsi="Times New Roman"/>
          <w:szCs w:val="28"/>
        </w:rPr>
        <w:t>, na pessoa da Jornalista Andréia Cristina Serrano de Moraes Fagundes</w:t>
      </w:r>
      <w:r w:rsidRPr="004C7BC8">
        <w:rPr>
          <w:rFonts w:ascii="Times New Roman" w:hAnsi="Times New Roman"/>
          <w:szCs w:val="28"/>
        </w:rPr>
        <w:t xml:space="preserve">. </w:t>
      </w:r>
    </w:p>
    <w:p w14:paraId="6B6B03B6" w14:textId="47D9BB52" w:rsidR="00271EC9" w:rsidRPr="004C7BC8" w:rsidRDefault="004C7BC8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A solicitação do serviço será encaminhada para </w:t>
      </w:r>
      <w:r w:rsidR="001806B8">
        <w:rPr>
          <w:rFonts w:ascii="Times New Roman" w:hAnsi="Times New Roman"/>
          <w:szCs w:val="28"/>
        </w:rPr>
        <w:t>a empresa</w:t>
      </w:r>
      <w:r>
        <w:rPr>
          <w:rFonts w:ascii="Times New Roman" w:hAnsi="Times New Roman"/>
          <w:szCs w:val="28"/>
        </w:rPr>
        <w:t xml:space="preserve"> por meio de Email ou WhatsApp.</w:t>
      </w:r>
    </w:p>
    <w:p w14:paraId="037A3ED4" w14:textId="77777777" w:rsidR="00271EC9" w:rsidRPr="004C7BC8" w:rsidRDefault="00271EC9">
      <w:pPr>
        <w:jc w:val="both"/>
        <w:rPr>
          <w:rFonts w:ascii="Times New Roman" w:hAnsi="Times New Roman"/>
          <w:szCs w:val="28"/>
        </w:rPr>
      </w:pPr>
    </w:p>
    <w:p w14:paraId="03C8F91A" w14:textId="77777777" w:rsidR="00271EC9" w:rsidRPr="004C7BC8" w:rsidRDefault="008E0628">
      <w:pPr>
        <w:jc w:val="both"/>
        <w:rPr>
          <w:rFonts w:ascii="Times New Roman" w:hAnsi="Times New Roman"/>
          <w:b/>
          <w:bCs/>
          <w:szCs w:val="28"/>
        </w:rPr>
      </w:pPr>
      <w:r w:rsidRPr="004C7BC8">
        <w:rPr>
          <w:rFonts w:ascii="Times New Roman" w:hAnsi="Times New Roman"/>
          <w:b/>
          <w:bCs/>
          <w:szCs w:val="28"/>
        </w:rPr>
        <w:t>5.3 – Condições de garantia e assistência técnica:</w:t>
      </w:r>
    </w:p>
    <w:p w14:paraId="500902C2" w14:textId="3808CB1E" w:rsidR="00271EC9" w:rsidRPr="004C7BC8" w:rsidRDefault="000B4CF1">
      <w:pPr>
        <w:jc w:val="both"/>
        <w:rPr>
          <w:rFonts w:ascii="Times New Roman" w:hAnsi="Times New Roman"/>
          <w:szCs w:val="28"/>
        </w:rPr>
      </w:pPr>
      <w:r w:rsidRPr="004C7BC8">
        <w:rPr>
          <w:rFonts w:ascii="Times New Roman" w:hAnsi="Times New Roman"/>
          <w:szCs w:val="28"/>
        </w:rPr>
        <w:t>Não se aplica</w:t>
      </w:r>
    </w:p>
    <w:p w14:paraId="04BB9BAE" w14:textId="77777777" w:rsidR="00271EC9" w:rsidRPr="004C7BC8" w:rsidRDefault="00271EC9">
      <w:pPr>
        <w:jc w:val="both"/>
        <w:rPr>
          <w:rFonts w:ascii="Times New Roman" w:hAnsi="Times New Roman"/>
          <w:szCs w:val="28"/>
        </w:rPr>
      </w:pPr>
    </w:p>
    <w:p w14:paraId="2C501577" w14:textId="77777777" w:rsidR="00271EC9" w:rsidRPr="00586A01" w:rsidRDefault="008E0628">
      <w:pPr>
        <w:jc w:val="both"/>
        <w:rPr>
          <w:rFonts w:ascii="Times New Roman" w:hAnsi="Times New Roman"/>
          <w:b/>
          <w:bCs/>
          <w:szCs w:val="28"/>
        </w:rPr>
      </w:pPr>
      <w:r w:rsidRPr="00586A01">
        <w:rPr>
          <w:rFonts w:ascii="Times New Roman" w:hAnsi="Times New Roman"/>
          <w:b/>
          <w:bCs/>
          <w:szCs w:val="28"/>
        </w:rPr>
        <w:t>5.4 – Prazo de vigência da contratação:</w:t>
      </w:r>
    </w:p>
    <w:p w14:paraId="17543300" w14:textId="6E546011" w:rsidR="00271EC9" w:rsidRPr="00586A01" w:rsidRDefault="004C7BC8">
      <w:pPr>
        <w:jc w:val="both"/>
        <w:rPr>
          <w:rFonts w:ascii="Times New Roman" w:hAnsi="Times New Roman"/>
          <w:szCs w:val="28"/>
        </w:rPr>
      </w:pPr>
      <w:r w:rsidRPr="00586A01">
        <w:rPr>
          <w:rFonts w:ascii="Times New Roman" w:hAnsi="Times New Roman"/>
          <w:szCs w:val="28"/>
        </w:rPr>
        <w:t>0</w:t>
      </w:r>
      <w:r w:rsidR="00586A01">
        <w:rPr>
          <w:rFonts w:ascii="Times New Roman" w:hAnsi="Times New Roman"/>
          <w:szCs w:val="28"/>
        </w:rPr>
        <w:t>4</w:t>
      </w:r>
      <w:r w:rsidR="008E0628" w:rsidRPr="00586A01">
        <w:rPr>
          <w:rFonts w:ascii="Times New Roman" w:hAnsi="Times New Roman"/>
          <w:szCs w:val="28"/>
        </w:rPr>
        <w:t xml:space="preserve"> meses</w:t>
      </w:r>
    </w:p>
    <w:p w14:paraId="14354664" w14:textId="77777777" w:rsidR="00271EC9" w:rsidRPr="00586A01" w:rsidRDefault="00271EC9">
      <w:pPr>
        <w:jc w:val="both"/>
        <w:rPr>
          <w:rFonts w:ascii="Times New Roman" w:hAnsi="Times New Roman"/>
          <w:i/>
          <w:iCs/>
          <w:szCs w:val="28"/>
          <w:u w:val="single"/>
        </w:rPr>
      </w:pPr>
    </w:p>
    <w:p w14:paraId="46B5A4AE" w14:textId="09E57303" w:rsidR="00883460" w:rsidRPr="00883460" w:rsidRDefault="008E0628" w:rsidP="00586A01">
      <w:pPr>
        <w:pStyle w:val="PargrafodaLista"/>
        <w:numPr>
          <w:ilvl w:val="1"/>
          <w:numId w:val="4"/>
        </w:numPr>
        <w:jc w:val="both"/>
        <w:rPr>
          <w:b/>
          <w:bCs/>
          <w:sz w:val="28"/>
          <w:szCs w:val="28"/>
        </w:rPr>
      </w:pPr>
      <w:r w:rsidRPr="00586A01">
        <w:rPr>
          <w:b/>
          <w:bCs/>
          <w:sz w:val="28"/>
          <w:szCs w:val="28"/>
        </w:rPr>
        <w:t>– Demais informações necessárias para execução do objeto:</w:t>
      </w:r>
    </w:p>
    <w:p w14:paraId="595F4EE2" w14:textId="77777777" w:rsidR="00883460" w:rsidRDefault="00883460" w:rsidP="0088346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Poderão participar as empresas que cumprirem com os requisitos exigidos no item 4. </w:t>
      </w:r>
    </w:p>
    <w:p w14:paraId="2395AEAD" w14:textId="73174BC5" w:rsidR="00586A01" w:rsidRPr="00586A01" w:rsidRDefault="00586A01" w:rsidP="00586A01">
      <w:pPr>
        <w:jc w:val="both"/>
        <w:rPr>
          <w:rFonts w:ascii="Times New Roman" w:hAnsi="Times New Roman"/>
          <w:color w:val="FF0000"/>
          <w:szCs w:val="28"/>
          <w:u w:val="single"/>
        </w:rPr>
      </w:pPr>
    </w:p>
    <w:p w14:paraId="2475E5F9" w14:textId="77777777" w:rsidR="00271EC9" w:rsidRPr="004C7BC8" w:rsidRDefault="008E0628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szCs w:val="28"/>
        </w:rPr>
      </w:pPr>
      <w:r w:rsidRPr="004C7BC8">
        <w:rPr>
          <w:rFonts w:ascii="Times New Roman" w:hAnsi="Times New Roman"/>
          <w:b/>
          <w:szCs w:val="28"/>
        </w:rPr>
        <w:t>Obrigações da contratada:</w:t>
      </w:r>
    </w:p>
    <w:p w14:paraId="467F78A9" w14:textId="6EB968D3" w:rsidR="004C7BC8" w:rsidRPr="00416B96" w:rsidRDefault="00CA4426" w:rsidP="004C7BC8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O espaço contratado deverá</w:t>
      </w:r>
      <w:r w:rsidR="004C7BC8">
        <w:rPr>
          <w:rFonts w:ascii="Times New Roman" w:hAnsi="Times New Roman"/>
          <w:bCs/>
          <w:szCs w:val="28"/>
        </w:rPr>
        <w:t xml:space="preserve"> ser </w:t>
      </w:r>
      <w:r w:rsidR="001347FC">
        <w:rPr>
          <w:rFonts w:ascii="Times New Roman" w:hAnsi="Times New Roman"/>
          <w:bCs/>
          <w:szCs w:val="28"/>
        </w:rPr>
        <w:t>de Jornal Impresso não diário (mensal),</w:t>
      </w:r>
      <w:r w:rsidR="004C7BC8" w:rsidRPr="00416B96">
        <w:rPr>
          <w:rFonts w:ascii="Times New Roman" w:hAnsi="Times New Roman"/>
          <w:bCs/>
          <w:szCs w:val="28"/>
        </w:rPr>
        <w:t xml:space="preserve"> </w:t>
      </w:r>
      <w:r w:rsidR="004C7BC8">
        <w:rPr>
          <w:rFonts w:ascii="Times New Roman" w:hAnsi="Times New Roman"/>
          <w:bCs/>
          <w:szCs w:val="28"/>
        </w:rPr>
        <w:t xml:space="preserve">com </w:t>
      </w:r>
      <w:r w:rsidR="001347FC">
        <w:rPr>
          <w:rFonts w:ascii="Times New Roman" w:hAnsi="Times New Roman"/>
          <w:bCs/>
          <w:szCs w:val="28"/>
        </w:rPr>
        <w:t>circulação em toda a cidade de</w:t>
      </w:r>
      <w:r w:rsidR="004C7BC8" w:rsidRPr="00416B96">
        <w:rPr>
          <w:rFonts w:ascii="Times New Roman" w:hAnsi="Times New Roman"/>
          <w:bCs/>
          <w:szCs w:val="28"/>
        </w:rPr>
        <w:t xml:space="preserve"> Quatá, </w:t>
      </w:r>
      <w:r w:rsidR="001347FC">
        <w:rPr>
          <w:rFonts w:ascii="Times New Roman" w:hAnsi="Times New Roman"/>
          <w:bCs/>
          <w:szCs w:val="28"/>
        </w:rPr>
        <w:t xml:space="preserve">e distribuição gratuita. </w:t>
      </w:r>
      <w:r w:rsidR="004C7BC8">
        <w:rPr>
          <w:rFonts w:ascii="Times New Roman" w:hAnsi="Times New Roman"/>
          <w:szCs w:val="28"/>
        </w:rPr>
        <w:t>A empresa contratada deverá seguir conforme a solicitação do item 5.1.</w:t>
      </w:r>
      <w:r w:rsidR="004C7BC8" w:rsidRPr="004C7BC8">
        <w:rPr>
          <w:rFonts w:ascii="Times New Roman" w:hAnsi="Times New Roman"/>
          <w:bCs/>
          <w:szCs w:val="28"/>
        </w:rPr>
        <w:t xml:space="preserve"> </w:t>
      </w:r>
    </w:p>
    <w:p w14:paraId="6B37094A" w14:textId="77777777" w:rsidR="00271EC9" w:rsidRPr="004C7BC8" w:rsidRDefault="00271EC9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8"/>
        </w:rPr>
      </w:pPr>
    </w:p>
    <w:p w14:paraId="396C598A" w14:textId="77777777" w:rsidR="00271EC9" w:rsidRPr="004C7BC8" w:rsidRDefault="008E0628">
      <w:pPr>
        <w:jc w:val="both"/>
        <w:rPr>
          <w:rFonts w:ascii="Times New Roman" w:hAnsi="Times New Roman"/>
          <w:b/>
          <w:szCs w:val="28"/>
        </w:rPr>
      </w:pPr>
      <w:r w:rsidRPr="004C7BC8">
        <w:rPr>
          <w:rFonts w:ascii="Times New Roman" w:hAnsi="Times New Roman"/>
          <w:b/>
          <w:szCs w:val="28"/>
        </w:rPr>
        <w:t>7- Gestão e Fiscalização:</w:t>
      </w:r>
    </w:p>
    <w:p w14:paraId="0CB3CE24" w14:textId="516741D7" w:rsidR="00271EC9" w:rsidRPr="004C7BC8" w:rsidRDefault="008E0628">
      <w:pPr>
        <w:jc w:val="both"/>
        <w:rPr>
          <w:rFonts w:ascii="Times New Roman" w:hAnsi="Times New Roman"/>
          <w:bCs/>
          <w:szCs w:val="28"/>
        </w:rPr>
      </w:pPr>
      <w:r w:rsidRPr="004C7BC8">
        <w:rPr>
          <w:rFonts w:ascii="Times New Roman" w:hAnsi="Times New Roman"/>
          <w:bCs/>
          <w:szCs w:val="28"/>
        </w:rPr>
        <w:t>Andréia Cristina Serrano de Moraes Fagundes</w:t>
      </w:r>
      <w:r w:rsidR="00ED3FAB" w:rsidRPr="004C7BC8">
        <w:rPr>
          <w:rFonts w:ascii="Times New Roman" w:hAnsi="Times New Roman"/>
          <w:bCs/>
          <w:szCs w:val="28"/>
        </w:rPr>
        <w:t>.</w:t>
      </w:r>
    </w:p>
    <w:p w14:paraId="68F7E7BC" w14:textId="77777777" w:rsidR="00271EC9" w:rsidRDefault="00271EC9">
      <w:pPr>
        <w:jc w:val="both"/>
        <w:rPr>
          <w:rFonts w:ascii="Times New Roman" w:hAnsi="Times New Roman"/>
          <w:b/>
          <w:szCs w:val="28"/>
        </w:rPr>
      </w:pPr>
    </w:p>
    <w:p w14:paraId="0981FB08" w14:textId="77777777" w:rsidR="00271EC9" w:rsidRDefault="008E0628">
      <w:pPr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8- Outras informações:</w:t>
      </w:r>
    </w:p>
    <w:p w14:paraId="5A880C50" w14:textId="3E565853" w:rsidR="00271EC9" w:rsidRDefault="000B4CF1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Email: </w:t>
      </w:r>
      <w:hyperlink r:id="rId9" w:history="1">
        <w:r w:rsidRPr="0000662A">
          <w:rPr>
            <w:rStyle w:val="Hyperlink"/>
            <w:rFonts w:ascii="Times New Roman" w:hAnsi="Times New Roman"/>
            <w:szCs w:val="28"/>
          </w:rPr>
          <w:t>imprensa@quata.sp.gov.br</w:t>
        </w:r>
      </w:hyperlink>
    </w:p>
    <w:p w14:paraId="77FD1AF8" w14:textId="7D177C19" w:rsidR="000B4CF1" w:rsidRDefault="000B4CF1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Contato da Imprensa: 18.99721.7153</w:t>
      </w:r>
    </w:p>
    <w:p w14:paraId="304D51EC" w14:textId="77777777" w:rsidR="00271EC9" w:rsidRDefault="00271EC9">
      <w:pPr>
        <w:jc w:val="both"/>
        <w:rPr>
          <w:rFonts w:ascii="Times New Roman" w:hAnsi="Times New Roman"/>
          <w:szCs w:val="28"/>
        </w:rPr>
      </w:pPr>
    </w:p>
    <w:p w14:paraId="143E4DFC" w14:textId="77777777" w:rsidR="00271EC9" w:rsidRDefault="00271EC9">
      <w:pPr>
        <w:jc w:val="both"/>
        <w:rPr>
          <w:rFonts w:ascii="Times New Roman" w:hAnsi="Times New Roman"/>
          <w:szCs w:val="28"/>
        </w:rPr>
      </w:pPr>
    </w:p>
    <w:p w14:paraId="6D7165FA" w14:textId="59F75E61" w:rsidR="00271EC9" w:rsidRDefault="008E0628" w:rsidP="00CA4426">
      <w:pPr>
        <w:wordWrap w:val="0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Quatá/SP, </w:t>
      </w:r>
      <w:r w:rsidR="001347FC">
        <w:rPr>
          <w:rFonts w:ascii="Times New Roman" w:hAnsi="Times New Roman"/>
          <w:szCs w:val="28"/>
        </w:rPr>
        <w:t>20</w:t>
      </w:r>
      <w:r>
        <w:rPr>
          <w:rFonts w:ascii="Times New Roman" w:hAnsi="Times New Roman"/>
          <w:szCs w:val="28"/>
        </w:rPr>
        <w:t xml:space="preserve"> de </w:t>
      </w:r>
      <w:r w:rsidR="004C7BC8">
        <w:rPr>
          <w:rFonts w:ascii="Times New Roman" w:hAnsi="Times New Roman"/>
          <w:szCs w:val="28"/>
        </w:rPr>
        <w:t>Fevereiro</w:t>
      </w:r>
      <w:r>
        <w:rPr>
          <w:rFonts w:ascii="Times New Roman" w:hAnsi="Times New Roman"/>
          <w:szCs w:val="28"/>
        </w:rPr>
        <w:t xml:space="preserve"> de 2024.</w:t>
      </w:r>
    </w:p>
    <w:p w14:paraId="326224E0" w14:textId="77777777" w:rsidR="00271EC9" w:rsidRDefault="00271EC9">
      <w:pPr>
        <w:jc w:val="center"/>
        <w:rPr>
          <w:rFonts w:ascii="Times New Roman" w:hAnsi="Times New Roman"/>
          <w:szCs w:val="28"/>
        </w:rPr>
      </w:pPr>
    </w:p>
    <w:p w14:paraId="4A056802" w14:textId="77777777" w:rsidR="00883460" w:rsidRDefault="00883460">
      <w:pPr>
        <w:jc w:val="center"/>
        <w:rPr>
          <w:rFonts w:ascii="Times New Roman" w:hAnsi="Times New Roman"/>
          <w:szCs w:val="28"/>
        </w:rPr>
      </w:pPr>
    </w:p>
    <w:p w14:paraId="3F61E80C" w14:textId="0A0A5902" w:rsidR="00271EC9" w:rsidRPr="000F2013" w:rsidRDefault="008E0628">
      <w:pPr>
        <w:jc w:val="center"/>
        <w:rPr>
          <w:rFonts w:ascii="Times New Roman" w:hAnsi="Times New Roman"/>
          <w:szCs w:val="28"/>
        </w:rPr>
      </w:pPr>
      <w:r w:rsidRPr="000F2013">
        <w:rPr>
          <w:rFonts w:ascii="Times New Roman" w:hAnsi="Times New Roman"/>
          <w:szCs w:val="28"/>
        </w:rPr>
        <w:t>Luiz Carlos Previlato</w:t>
      </w:r>
    </w:p>
    <w:p w14:paraId="2A0FF518" w14:textId="77777777" w:rsidR="00271EC9" w:rsidRPr="000F2013" w:rsidRDefault="008E0628">
      <w:pPr>
        <w:jc w:val="center"/>
        <w:rPr>
          <w:rFonts w:ascii="Times New Roman" w:hAnsi="Times New Roman"/>
          <w:szCs w:val="28"/>
        </w:rPr>
      </w:pPr>
      <w:r w:rsidRPr="000F2013">
        <w:rPr>
          <w:rFonts w:ascii="Times New Roman" w:hAnsi="Times New Roman"/>
          <w:szCs w:val="28"/>
        </w:rPr>
        <w:t>Secretário Administração e Finanças</w:t>
      </w:r>
    </w:p>
    <w:p w14:paraId="69D9B148" w14:textId="77777777" w:rsidR="00271EC9" w:rsidRDefault="00271EC9" w:rsidP="00426604">
      <w:pPr>
        <w:rPr>
          <w:rFonts w:ascii="Times New Roman" w:hAnsi="Times New Roman"/>
          <w:szCs w:val="28"/>
        </w:rPr>
      </w:pPr>
    </w:p>
    <w:p w14:paraId="58DEE070" w14:textId="77777777" w:rsidR="00271EC9" w:rsidRDefault="00271EC9">
      <w:pPr>
        <w:jc w:val="center"/>
        <w:rPr>
          <w:rFonts w:ascii="Times New Roman" w:hAnsi="Times New Roman"/>
          <w:szCs w:val="28"/>
          <w:highlight w:val="yellow"/>
        </w:rPr>
      </w:pPr>
    </w:p>
    <w:p w14:paraId="795511CF" w14:textId="793B5F87" w:rsidR="00271EC9" w:rsidRPr="000F2013" w:rsidRDefault="008E0628">
      <w:pPr>
        <w:jc w:val="center"/>
        <w:rPr>
          <w:rFonts w:ascii="Times New Roman" w:hAnsi="Times New Roman"/>
          <w:szCs w:val="28"/>
        </w:rPr>
      </w:pPr>
      <w:r w:rsidRPr="000F2013">
        <w:rPr>
          <w:rFonts w:ascii="Times New Roman" w:hAnsi="Times New Roman"/>
          <w:szCs w:val="28"/>
        </w:rPr>
        <w:t>Andréia Cristina Serrano de Moraes Fagundes</w:t>
      </w:r>
    </w:p>
    <w:p w14:paraId="55C2614E" w14:textId="69901EBB" w:rsidR="00271EC9" w:rsidRDefault="000F2013" w:rsidP="00CA4426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Cs w:val="28"/>
        </w:rPr>
        <w:t xml:space="preserve">Jornalista. </w:t>
      </w:r>
      <w:r w:rsidR="008E0628" w:rsidRPr="000F2013">
        <w:rPr>
          <w:rFonts w:ascii="Times New Roman" w:hAnsi="Times New Roman"/>
          <w:szCs w:val="28"/>
        </w:rPr>
        <w:t>Cargo: Assessora de Imprensa</w:t>
      </w:r>
    </w:p>
    <w:sectPr w:rsidR="00271EC9">
      <w:headerReference w:type="default" r:id="rId10"/>
      <w:footerReference w:type="even" r:id="rId11"/>
      <w:footerReference w:type="default" r:id="rId12"/>
      <w:pgSz w:w="11907" w:h="16840"/>
      <w:pgMar w:top="2099" w:right="851" w:bottom="964" w:left="158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D136E" w14:textId="77777777" w:rsidR="00260F4B" w:rsidRDefault="00260F4B">
      <w:r>
        <w:separator/>
      </w:r>
    </w:p>
  </w:endnote>
  <w:endnote w:type="continuationSeparator" w:id="0">
    <w:p w14:paraId="5C071D2F" w14:textId="77777777" w:rsidR="00260F4B" w:rsidRDefault="00260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">
    <w:altName w:val="Angelia Devitson"/>
    <w:charset w:val="00"/>
    <w:family w:val="swiss"/>
    <w:pitch w:val="variable"/>
    <w:sig w:usb0="80000287" w:usb1="00000000" w:usb2="00000000" w:usb3="00000000" w:csb0="0000000F" w:csb1="00000000"/>
  </w:font>
  <w:font w:name="CIDFont+F4">
    <w:altName w:val="Cambria"/>
    <w:charset w:val="00"/>
    <w:family w:val="roman"/>
    <w:pitch w:val="default"/>
  </w:font>
  <w:font w:name="Helvetica-Bold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ll MT">
    <w:altName w:val="PMingLiU-ExtB"/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69876" w14:textId="77777777" w:rsidR="00271EC9" w:rsidRDefault="008E062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EA39BD7" w14:textId="77777777" w:rsidR="00271EC9" w:rsidRDefault="00271EC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3F9C8" w14:textId="77777777" w:rsidR="00271EC9" w:rsidRDefault="008E062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8</w:t>
    </w:r>
    <w:r>
      <w:rPr>
        <w:rStyle w:val="Nmerodepgina"/>
      </w:rPr>
      <w:fldChar w:fldCharType="end"/>
    </w:r>
  </w:p>
  <w:p w14:paraId="48724373" w14:textId="77777777" w:rsidR="00271EC9" w:rsidRDefault="008E0628">
    <w:pPr>
      <w:pStyle w:val="Rodap"/>
      <w:ind w:right="360"/>
      <w:jc w:val="center"/>
      <w:rPr>
        <w:rFonts w:ascii="Verdana" w:hAnsi="Verdana"/>
        <w:b/>
        <w:bCs/>
        <w:sz w:val="22"/>
      </w:rPr>
    </w:pPr>
    <w:r>
      <w:rPr>
        <w:rFonts w:ascii="Verdana" w:hAnsi="Verdana"/>
        <w:b/>
        <w:bCs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D75874" wp14:editId="6D694CA1">
              <wp:simplePos x="0" y="0"/>
              <wp:positionH relativeFrom="column">
                <wp:posOffset>-42545</wp:posOffset>
              </wp:positionH>
              <wp:positionV relativeFrom="paragraph">
                <wp:posOffset>45720</wp:posOffset>
              </wp:positionV>
              <wp:extent cx="6286500" cy="800100"/>
              <wp:effectExtent l="0" t="0" r="4445" b="190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ADAB4E" w14:textId="77777777" w:rsidR="00271EC9" w:rsidRDefault="00271EC9">
                          <w:pPr>
                            <w:jc w:val="center"/>
                            <w:rPr>
                              <w:rFonts w:ascii="Verdana" w:hAnsi="Verdana"/>
                              <w:b/>
                              <w:bCs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D75874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3.35pt;margin-top:3.6pt;width:495pt;height:6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" filled="f" stroked="f">
              <v:textbox>
                <w:txbxContent>
                  <w:p w14:paraId="7BADAB4E" w14:textId="77777777" w:rsidR="00271EC9" w:rsidRDefault="00271EC9">
                    <w:pPr>
                      <w:jc w:val="center"/>
                      <w:rPr>
                        <w:rFonts w:ascii="Verdana" w:hAnsi="Verdana"/>
                        <w:b/>
                        <w:bCs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b/>
        <w:bCs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354CC" w14:textId="77777777" w:rsidR="00260F4B" w:rsidRDefault="00260F4B">
      <w:r>
        <w:separator/>
      </w:r>
    </w:p>
  </w:footnote>
  <w:footnote w:type="continuationSeparator" w:id="0">
    <w:p w14:paraId="56A2CDD8" w14:textId="77777777" w:rsidR="00260F4B" w:rsidRDefault="00260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45425" w14:textId="0DA79326" w:rsidR="00271EC9" w:rsidRDefault="00426604">
    <w:pPr>
      <w:framePr w:hSpace="142" w:wrap="auto" w:vAnchor="text" w:hAnchor="page" w:x="1189" w:y="-226"/>
    </w:pPr>
    <w:r>
      <w:object w:dxaOrig="3691" w:dyaOrig="3405" w14:anchorId="37D7EE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4.5pt;height:58.5pt">
          <v:imagedata r:id="rId1" o:title=""/>
        </v:shape>
        <o:OLEObject Type="Embed" ProgID="PBrush" ShapeID="_x0000_i1025" DrawAspect="Content" ObjectID="_1769950560" r:id="rId2"/>
      </w:object>
    </w:r>
  </w:p>
  <w:p w14:paraId="08CCBF53" w14:textId="3AA15187" w:rsidR="00271EC9" w:rsidRDefault="008E0628" w:rsidP="000F2013">
    <w:pPr>
      <w:tabs>
        <w:tab w:val="center" w:pos="4252"/>
        <w:tab w:val="right" w:pos="8504"/>
      </w:tabs>
      <w:jc w:val="center"/>
      <w:rPr>
        <w:rFonts w:ascii="Bell MT" w:hAnsi="Bell MT"/>
        <w:b/>
        <w:sz w:val="40"/>
        <w:szCs w:val="40"/>
      </w:rPr>
    </w:pPr>
    <w:r>
      <w:rPr>
        <w:rFonts w:ascii="Bell MT" w:hAnsi="Bell MT"/>
        <w:b/>
        <w:sz w:val="40"/>
        <w:szCs w:val="40"/>
      </w:rPr>
      <w:t>PREFEITURA MUNICIPAL DE QUATÁ</w:t>
    </w:r>
  </w:p>
  <w:p w14:paraId="31D48940" w14:textId="380357CD" w:rsidR="00271EC9" w:rsidRDefault="008E0628" w:rsidP="000F2013">
    <w:pPr>
      <w:pStyle w:val="Cabealho"/>
      <w:jc w:val="center"/>
    </w:pPr>
    <w:r>
      <w:rPr>
        <w:rFonts w:ascii="Bell MT" w:hAnsi="Bell MT"/>
        <w:b/>
        <w:bCs/>
        <w:sz w:val="32"/>
        <w:szCs w:val="32"/>
      </w:rPr>
      <w:t xml:space="preserve">Secretaria de </w:t>
    </w:r>
    <w:r w:rsidR="000F2013">
      <w:rPr>
        <w:rFonts w:ascii="Bell MT" w:hAnsi="Bell MT"/>
        <w:b/>
        <w:bCs/>
        <w:sz w:val="32"/>
        <w:szCs w:val="32"/>
      </w:rPr>
      <w:t>Administração e Finanças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258EC43"/>
    <w:multiLevelType w:val="singleLevel"/>
    <w:tmpl w:val="A258EC43"/>
    <w:lvl w:ilvl="0">
      <w:start w:val="6"/>
      <w:numFmt w:val="decimal"/>
      <w:suff w:val="space"/>
      <w:lvlText w:val="%1-"/>
      <w:lvlJc w:val="left"/>
    </w:lvl>
  </w:abstractNum>
  <w:abstractNum w:abstractNumId="1" w15:restartNumberingAfterBreak="0">
    <w:nsid w:val="3B891823"/>
    <w:multiLevelType w:val="singleLevel"/>
    <w:tmpl w:val="3B891823"/>
    <w:lvl w:ilvl="0">
      <w:start w:val="3"/>
      <w:numFmt w:val="decimal"/>
      <w:suff w:val="space"/>
      <w:lvlText w:val="%1-"/>
      <w:lvlJc w:val="left"/>
    </w:lvl>
  </w:abstractNum>
  <w:abstractNum w:abstractNumId="2" w15:restartNumberingAfterBreak="0">
    <w:nsid w:val="54CB2600"/>
    <w:multiLevelType w:val="multilevel"/>
    <w:tmpl w:val="54CB26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D475E"/>
    <w:multiLevelType w:val="multilevel"/>
    <w:tmpl w:val="6BB8063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967856971">
    <w:abstractNumId w:val="1"/>
  </w:num>
  <w:num w:numId="2" w16cid:durableId="650865035">
    <w:abstractNumId w:val="0"/>
  </w:num>
  <w:num w:numId="3" w16cid:durableId="1128934101">
    <w:abstractNumId w:val="2"/>
  </w:num>
  <w:num w:numId="4" w16cid:durableId="19467697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DCD"/>
    <w:rsid w:val="000061F5"/>
    <w:rsid w:val="0000792C"/>
    <w:rsid w:val="00007DF2"/>
    <w:rsid w:val="000264B7"/>
    <w:rsid w:val="000510BB"/>
    <w:rsid w:val="00051272"/>
    <w:rsid w:val="000741B0"/>
    <w:rsid w:val="000809AB"/>
    <w:rsid w:val="00084737"/>
    <w:rsid w:val="000935DA"/>
    <w:rsid w:val="000B4CF1"/>
    <w:rsid w:val="000C6315"/>
    <w:rsid w:val="000C6C7B"/>
    <w:rsid w:val="000D1067"/>
    <w:rsid w:val="000D2081"/>
    <w:rsid w:val="000D4FD0"/>
    <w:rsid w:val="000E6146"/>
    <w:rsid w:val="000F2013"/>
    <w:rsid w:val="00106A10"/>
    <w:rsid w:val="00121A94"/>
    <w:rsid w:val="001347FC"/>
    <w:rsid w:val="00134F54"/>
    <w:rsid w:val="001445F8"/>
    <w:rsid w:val="001475B7"/>
    <w:rsid w:val="001806B8"/>
    <w:rsid w:val="001B27F2"/>
    <w:rsid w:val="001D235D"/>
    <w:rsid w:val="001D7293"/>
    <w:rsid w:val="001F2201"/>
    <w:rsid w:val="001F2684"/>
    <w:rsid w:val="00203616"/>
    <w:rsid w:val="00260F4B"/>
    <w:rsid w:val="00271EC9"/>
    <w:rsid w:val="00287A5C"/>
    <w:rsid w:val="00290B7A"/>
    <w:rsid w:val="002B0297"/>
    <w:rsid w:val="002D737C"/>
    <w:rsid w:val="002E2C80"/>
    <w:rsid w:val="003245B2"/>
    <w:rsid w:val="00324CE1"/>
    <w:rsid w:val="0032617E"/>
    <w:rsid w:val="003272BB"/>
    <w:rsid w:val="0033270D"/>
    <w:rsid w:val="00377C92"/>
    <w:rsid w:val="00385A15"/>
    <w:rsid w:val="00385E71"/>
    <w:rsid w:val="00386516"/>
    <w:rsid w:val="003B59E1"/>
    <w:rsid w:val="003E69E2"/>
    <w:rsid w:val="003F2EA8"/>
    <w:rsid w:val="003F75EE"/>
    <w:rsid w:val="00416B96"/>
    <w:rsid w:val="00417683"/>
    <w:rsid w:val="00426604"/>
    <w:rsid w:val="00442979"/>
    <w:rsid w:val="00447B12"/>
    <w:rsid w:val="004606D3"/>
    <w:rsid w:val="00474391"/>
    <w:rsid w:val="00487FEC"/>
    <w:rsid w:val="004919B7"/>
    <w:rsid w:val="004A3DCD"/>
    <w:rsid w:val="004B7A1C"/>
    <w:rsid w:val="004C7BC8"/>
    <w:rsid w:val="004E1150"/>
    <w:rsid w:val="005626EB"/>
    <w:rsid w:val="00586A01"/>
    <w:rsid w:val="00586AE6"/>
    <w:rsid w:val="005A595E"/>
    <w:rsid w:val="005C35BC"/>
    <w:rsid w:val="005D3C53"/>
    <w:rsid w:val="005E1578"/>
    <w:rsid w:val="005E78F9"/>
    <w:rsid w:val="005F2675"/>
    <w:rsid w:val="00613CF7"/>
    <w:rsid w:val="006160A2"/>
    <w:rsid w:val="00641D83"/>
    <w:rsid w:val="00647537"/>
    <w:rsid w:val="00653C32"/>
    <w:rsid w:val="0066201A"/>
    <w:rsid w:val="00667E4B"/>
    <w:rsid w:val="00680A62"/>
    <w:rsid w:val="006909AD"/>
    <w:rsid w:val="006F29F3"/>
    <w:rsid w:val="0070129F"/>
    <w:rsid w:val="00725CF1"/>
    <w:rsid w:val="00727E51"/>
    <w:rsid w:val="00747171"/>
    <w:rsid w:val="007A1E16"/>
    <w:rsid w:val="007A642B"/>
    <w:rsid w:val="007C14BE"/>
    <w:rsid w:val="007C3096"/>
    <w:rsid w:val="007C44C1"/>
    <w:rsid w:val="007E34AD"/>
    <w:rsid w:val="007E44E7"/>
    <w:rsid w:val="007F1347"/>
    <w:rsid w:val="00862183"/>
    <w:rsid w:val="00871757"/>
    <w:rsid w:val="008731BC"/>
    <w:rsid w:val="00883460"/>
    <w:rsid w:val="00892680"/>
    <w:rsid w:val="008A28F5"/>
    <w:rsid w:val="008B0379"/>
    <w:rsid w:val="008B1402"/>
    <w:rsid w:val="008B46AB"/>
    <w:rsid w:val="008C0541"/>
    <w:rsid w:val="008E0628"/>
    <w:rsid w:val="008E6CE5"/>
    <w:rsid w:val="009104B0"/>
    <w:rsid w:val="00914DB3"/>
    <w:rsid w:val="00934B9A"/>
    <w:rsid w:val="00947A61"/>
    <w:rsid w:val="0096380C"/>
    <w:rsid w:val="00963DD9"/>
    <w:rsid w:val="00974040"/>
    <w:rsid w:val="00977CFE"/>
    <w:rsid w:val="009D08E2"/>
    <w:rsid w:val="009E3CEE"/>
    <w:rsid w:val="009F44B8"/>
    <w:rsid w:val="009F67F0"/>
    <w:rsid w:val="00A170B7"/>
    <w:rsid w:val="00A765B0"/>
    <w:rsid w:val="00A86FC4"/>
    <w:rsid w:val="00A93770"/>
    <w:rsid w:val="00AA55E8"/>
    <w:rsid w:val="00AA5860"/>
    <w:rsid w:val="00AB2013"/>
    <w:rsid w:val="00AD56EF"/>
    <w:rsid w:val="00AE3636"/>
    <w:rsid w:val="00B012C8"/>
    <w:rsid w:val="00B017CF"/>
    <w:rsid w:val="00B069C4"/>
    <w:rsid w:val="00B0764D"/>
    <w:rsid w:val="00B3680B"/>
    <w:rsid w:val="00B37EC1"/>
    <w:rsid w:val="00B40001"/>
    <w:rsid w:val="00B553EE"/>
    <w:rsid w:val="00B55419"/>
    <w:rsid w:val="00B67016"/>
    <w:rsid w:val="00B9373F"/>
    <w:rsid w:val="00BA2F89"/>
    <w:rsid w:val="00BA5C8C"/>
    <w:rsid w:val="00BC445B"/>
    <w:rsid w:val="00C039F0"/>
    <w:rsid w:val="00C52822"/>
    <w:rsid w:val="00C55C4A"/>
    <w:rsid w:val="00C647A4"/>
    <w:rsid w:val="00C73739"/>
    <w:rsid w:val="00C846E4"/>
    <w:rsid w:val="00C86D06"/>
    <w:rsid w:val="00CA0892"/>
    <w:rsid w:val="00CA4426"/>
    <w:rsid w:val="00CB312D"/>
    <w:rsid w:val="00CB4E7A"/>
    <w:rsid w:val="00CB658F"/>
    <w:rsid w:val="00CC2383"/>
    <w:rsid w:val="00CC5F3F"/>
    <w:rsid w:val="00CC6837"/>
    <w:rsid w:val="00CD6BB8"/>
    <w:rsid w:val="00D01BA9"/>
    <w:rsid w:val="00D30B1C"/>
    <w:rsid w:val="00D56E7D"/>
    <w:rsid w:val="00D91CA0"/>
    <w:rsid w:val="00DB4BA9"/>
    <w:rsid w:val="00DD2C43"/>
    <w:rsid w:val="00DD383D"/>
    <w:rsid w:val="00DE7E57"/>
    <w:rsid w:val="00E53D02"/>
    <w:rsid w:val="00E824BC"/>
    <w:rsid w:val="00E84262"/>
    <w:rsid w:val="00E85F5B"/>
    <w:rsid w:val="00E970F1"/>
    <w:rsid w:val="00EA2AF1"/>
    <w:rsid w:val="00ED0892"/>
    <w:rsid w:val="00ED3FAB"/>
    <w:rsid w:val="00F0526C"/>
    <w:rsid w:val="00F42988"/>
    <w:rsid w:val="00FB2430"/>
    <w:rsid w:val="00FB462D"/>
    <w:rsid w:val="00FB7038"/>
    <w:rsid w:val="00FD2343"/>
    <w:rsid w:val="00FE29C1"/>
    <w:rsid w:val="00FF0115"/>
    <w:rsid w:val="023B3F56"/>
    <w:rsid w:val="03A97DCE"/>
    <w:rsid w:val="07E90206"/>
    <w:rsid w:val="0C5962D2"/>
    <w:rsid w:val="0FFB7483"/>
    <w:rsid w:val="120B4F47"/>
    <w:rsid w:val="15253236"/>
    <w:rsid w:val="18003A38"/>
    <w:rsid w:val="18EF34EF"/>
    <w:rsid w:val="1A6354DA"/>
    <w:rsid w:val="1B1C73AA"/>
    <w:rsid w:val="1B4C5B62"/>
    <w:rsid w:val="1CC116B3"/>
    <w:rsid w:val="1CCC78BA"/>
    <w:rsid w:val="21880C9B"/>
    <w:rsid w:val="236F7E9E"/>
    <w:rsid w:val="2384494F"/>
    <w:rsid w:val="241A7270"/>
    <w:rsid w:val="24FC6E81"/>
    <w:rsid w:val="26176098"/>
    <w:rsid w:val="280E3157"/>
    <w:rsid w:val="2AE00267"/>
    <w:rsid w:val="2BB853FD"/>
    <w:rsid w:val="2EC774E0"/>
    <w:rsid w:val="31AD1745"/>
    <w:rsid w:val="31DC6E5B"/>
    <w:rsid w:val="3CD96AC6"/>
    <w:rsid w:val="3D201BD6"/>
    <w:rsid w:val="3ED20C26"/>
    <w:rsid w:val="418F3684"/>
    <w:rsid w:val="44175E54"/>
    <w:rsid w:val="444D3E35"/>
    <w:rsid w:val="445C3E94"/>
    <w:rsid w:val="47453D98"/>
    <w:rsid w:val="4896091C"/>
    <w:rsid w:val="498E73DE"/>
    <w:rsid w:val="4B290281"/>
    <w:rsid w:val="4B421416"/>
    <w:rsid w:val="52E4437A"/>
    <w:rsid w:val="539F6DBD"/>
    <w:rsid w:val="575C6673"/>
    <w:rsid w:val="595E74AE"/>
    <w:rsid w:val="5A800A5E"/>
    <w:rsid w:val="5B785311"/>
    <w:rsid w:val="5BDA3159"/>
    <w:rsid w:val="5C29330F"/>
    <w:rsid w:val="5CC413AC"/>
    <w:rsid w:val="5D783C8F"/>
    <w:rsid w:val="64630B62"/>
    <w:rsid w:val="64D23BDD"/>
    <w:rsid w:val="65053423"/>
    <w:rsid w:val="67631BAC"/>
    <w:rsid w:val="6AE7478D"/>
    <w:rsid w:val="76451505"/>
    <w:rsid w:val="7ABD74EB"/>
    <w:rsid w:val="7C0E53EF"/>
    <w:rsid w:val="7C675328"/>
    <w:rsid w:val="7D0D5AB6"/>
    <w:rsid w:val="7FDC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861EB0"/>
  <w15:docId w15:val="{D04A37F5-A8DB-49CF-83C9-24E39516E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Times New Roman" w:hAnsi="Arial"/>
      <w:sz w:val="28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B03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paragraph" w:styleId="Ttulo4">
    <w:name w:val="heading 4"/>
    <w:basedOn w:val="Normal"/>
    <w:next w:val="Normal"/>
    <w:link w:val="Ttulo4Char"/>
    <w:qFormat/>
    <w:pPr>
      <w:keepNext/>
      <w:ind w:firstLine="3420"/>
      <w:jc w:val="both"/>
      <w:outlineLvl w:val="3"/>
    </w:pPr>
    <w:rPr>
      <w:rFonts w:cs="Arial"/>
      <w:b/>
      <w:u w:val="single"/>
    </w:rPr>
  </w:style>
  <w:style w:type="paragraph" w:styleId="Ttulo5">
    <w:name w:val="heading 5"/>
    <w:basedOn w:val="Normal"/>
    <w:next w:val="Normal"/>
    <w:link w:val="Ttulo5Char"/>
    <w:qFormat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character" w:styleId="Hyperlink">
    <w:name w:val="Hyperlink"/>
    <w:basedOn w:val="Fontepargpadro"/>
    <w:uiPriority w:val="99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Recuodecorpodetexto2">
    <w:name w:val="Body Text Indent 2"/>
    <w:basedOn w:val="Normal"/>
    <w:link w:val="Recuodecorpodetexto2Char"/>
    <w:qFormat/>
    <w:pPr>
      <w:spacing w:after="120" w:line="480" w:lineRule="auto"/>
      <w:ind w:left="283"/>
    </w:pPr>
    <w:rPr>
      <w:rFonts w:ascii="Times New Roman" w:hAnsi="Times New Roman"/>
      <w:sz w:val="24"/>
    </w:rPr>
  </w:style>
  <w:style w:type="paragraph" w:styleId="Pr-formataoHTML">
    <w:name w:val="HTML Preformatted"/>
    <w:basedOn w:val="Normal"/>
    <w:link w:val="Pr-formataoHTMLChar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Corpodetexto2">
    <w:name w:val="Body Text 2"/>
    <w:basedOn w:val="Normal"/>
    <w:link w:val="Corpodetexto2Char"/>
    <w:qFormat/>
    <w:pPr>
      <w:spacing w:after="120" w:line="480" w:lineRule="auto"/>
    </w:pPr>
    <w:rPr>
      <w:rFonts w:ascii="Times New Roman" w:hAnsi="Times New Roman"/>
      <w:sz w:val="24"/>
    </w:rPr>
  </w:style>
  <w:style w:type="paragraph" w:styleId="Cabealho">
    <w:name w:val="header"/>
    <w:basedOn w:val="Normal"/>
    <w:link w:val="CabealhoChar"/>
    <w:qFormat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link w:val="RodapChar"/>
    <w:qFormat/>
    <w:pPr>
      <w:tabs>
        <w:tab w:val="center" w:pos="4419"/>
        <w:tab w:val="right" w:pos="8838"/>
      </w:tabs>
    </w:pPr>
    <w:rPr>
      <w:szCs w:val="20"/>
    </w:rPr>
  </w:style>
  <w:style w:type="paragraph" w:styleId="Recuodecorpodetexto">
    <w:name w:val="Body Text Indent"/>
    <w:basedOn w:val="Normal"/>
    <w:link w:val="RecuodecorpodetextoChar"/>
    <w:qFormat/>
    <w:pPr>
      <w:spacing w:line="480" w:lineRule="auto"/>
      <w:ind w:firstLine="3419"/>
      <w:jc w:val="both"/>
    </w:pPr>
    <w:rPr>
      <w:rFonts w:ascii="Univers" w:hAnsi="Univers"/>
      <w:sz w:val="24"/>
    </w:rPr>
  </w:style>
  <w:style w:type="table" w:styleId="Tabelacomgrade">
    <w:name w:val="Table Grid"/>
    <w:basedOn w:val="Tabelanormal"/>
    <w:uiPriority w:val="39"/>
    <w:qFormat/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qFormat/>
    <w:rPr>
      <w:rFonts w:ascii="Arial" w:eastAsia="Times New Roman" w:hAnsi="Arial" w:cs="Arial"/>
      <w:b/>
      <w:sz w:val="28"/>
      <w:szCs w:val="24"/>
      <w:u w:val="single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CabealhoChar">
    <w:name w:val="Cabeçalho Char"/>
    <w:basedOn w:val="Fontepargpadro"/>
    <w:link w:val="Cabealho"/>
    <w:qFormat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RodapChar">
    <w:name w:val="Rodapé Char"/>
    <w:basedOn w:val="Fontepargpadro"/>
    <w:link w:val="Rodap"/>
    <w:qFormat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Univers" w:eastAsia="Times New Roman" w:hAnsi="Univers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qFormat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fontstyle01">
    <w:name w:val="fontstyle01"/>
    <w:basedOn w:val="Fontepargpadro"/>
    <w:qFormat/>
    <w:rPr>
      <w:rFonts w:ascii="CIDFont+F4" w:hAnsi="CIDFont+F4" w:hint="default"/>
      <w:color w:val="000000"/>
      <w:sz w:val="24"/>
      <w:szCs w:val="24"/>
    </w:rPr>
  </w:style>
  <w:style w:type="character" w:customStyle="1" w:styleId="fontstyle21">
    <w:name w:val="fontstyle21"/>
    <w:basedOn w:val="Fontepargpadro"/>
    <w:qFormat/>
    <w:rPr>
      <w:rFonts w:ascii="Helvetica-Bold" w:hAnsi="Helvetica-Bold" w:hint="default"/>
      <w:b/>
      <w:bCs/>
      <w:color w:val="000000"/>
      <w:sz w:val="26"/>
      <w:szCs w:val="26"/>
    </w:rPr>
  </w:style>
  <w:style w:type="paragraph" w:customStyle="1" w:styleId="Textbody">
    <w:name w:val="Text body"/>
    <w:basedOn w:val="Normal"/>
    <w:qFormat/>
    <w:pPr>
      <w:widowControl w:val="0"/>
      <w:suppressAutoHyphens/>
      <w:autoSpaceDN w:val="0"/>
      <w:spacing w:after="120"/>
    </w:pPr>
    <w:rPr>
      <w:rFonts w:ascii="Times New Roman" w:eastAsia="Arial Unicode MS" w:hAnsi="Times New Roman" w:cs="Tahoma"/>
      <w:kern w:val="3"/>
      <w:sz w:val="24"/>
      <w:lang w:eastAsia="zh-CN"/>
    </w:rPr>
  </w:style>
  <w:style w:type="paragraph" w:styleId="PargrafodaLista">
    <w:name w:val="List Paragraph"/>
    <w:basedOn w:val="Normal"/>
    <w:uiPriority w:val="34"/>
    <w:qFormat/>
    <w:pPr>
      <w:suppressAutoHyphens/>
      <w:spacing w:line="100" w:lineRule="atLeast"/>
      <w:ind w:left="720"/>
      <w:contextualSpacing/>
    </w:pPr>
    <w:rPr>
      <w:rFonts w:ascii="Times New Roman" w:hAnsi="Times New Roman"/>
      <w:sz w:val="24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customStyle="1" w:styleId="WW-Corpodetexto3">
    <w:name w:val="WW-Corpo de texto 3"/>
    <w:basedOn w:val="Normal"/>
    <w:qFormat/>
    <w:pPr>
      <w:jc w:val="both"/>
    </w:pPr>
    <w:rPr>
      <w:rFonts w:ascii="Times New Roman" w:hAnsi="Times New Roman"/>
      <w:sz w:val="24"/>
      <w:szCs w:val="20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426604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8B03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odigo">
    <w:name w:val="codigo"/>
    <w:basedOn w:val="Fontepargpadro"/>
    <w:rsid w:val="008B0379"/>
  </w:style>
  <w:style w:type="character" w:customStyle="1" w:styleId="title">
    <w:name w:val="title"/>
    <w:basedOn w:val="Fontepargpadro"/>
    <w:rsid w:val="008B0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6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quata.sp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mprensa@quata.sp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984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Jefferson</dc:creator>
  <cp:keywords/>
  <dc:description/>
  <cp:lastModifiedBy>User</cp:lastModifiedBy>
  <cp:revision>12</cp:revision>
  <cp:lastPrinted>2024-01-15T18:03:00Z</cp:lastPrinted>
  <dcterms:created xsi:type="dcterms:W3CDTF">2024-02-20T13:48:00Z</dcterms:created>
  <dcterms:modified xsi:type="dcterms:W3CDTF">2024-02-20T19:09:00Z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FEF1316DCE0347FC9C2A52892729E0D8_13</vt:lpwstr>
  </property>
</Properties>
</file>