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5908B" w14:textId="0236770B" w:rsidR="00F26A59" w:rsidRPr="00F26A59" w:rsidRDefault="00F26A59" w:rsidP="00F26A59">
      <w:pPr>
        <w:rPr>
          <w:rFonts w:ascii="Consolas" w:eastAsia="Calibri" w:hAnsi="Consolas"/>
          <w:sz w:val="16"/>
          <w:szCs w:val="16"/>
        </w:rPr>
      </w:pPr>
      <w:r>
        <w:rPr>
          <w:rFonts w:ascii="Consolas" w:eastAsia="Calibri" w:hAnsi="Consolas"/>
          <w:sz w:val="16"/>
          <w:szCs w:val="16"/>
        </w:rPr>
        <w:t xml:space="preserve">                            </w:t>
      </w:r>
      <w:r w:rsidRPr="00F26A59">
        <w:rPr>
          <w:rFonts w:ascii="Consolas" w:eastAsia="Calibri" w:hAnsi="Consolas"/>
          <w:sz w:val="16"/>
          <w:szCs w:val="16"/>
        </w:rPr>
        <w:t>ATA DE REGISTRO DE PREÇOS N.º</w:t>
      </w:r>
      <w:r>
        <w:rPr>
          <w:rFonts w:ascii="Consolas" w:eastAsia="Calibri" w:hAnsi="Consolas"/>
          <w:sz w:val="16"/>
          <w:szCs w:val="16"/>
        </w:rPr>
        <w:t xml:space="preserve"> 059/2025</w:t>
      </w:r>
      <w:r w:rsidRPr="00F26A59">
        <w:rPr>
          <w:rFonts w:ascii="Consolas" w:eastAsia="Calibri" w:hAnsi="Consolas"/>
          <w:sz w:val="16"/>
          <w:szCs w:val="16"/>
        </w:rPr>
        <w:t xml:space="preserve">  </w:t>
      </w:r>
    </w:p>
    <w:p w14:paraId="3D96D1D4" w14:textId="77777777" w:rsidR="00F26A59" w:rsidRPr="00F26A59" w:rsidRDefault="00F26A59" w:rsidP="00F26A59">
      <w:pPr>
        <w:rPr>
          <w:rFonts w:ascii="Consolas" w:eastAsia="Calibri" w:hAnsi="Consolas"/>
          <w:sz w:val="16"/>
          <w:szCs w:val="16"/>
        </w:rPr>
      </w:pPr>
    </w:p>
    <w:p w14:paraId="5DFC87BB" w14:textId="77777777" w:rsidR="00F26A59" w:rsidRPr="00F26A59" w:rsidRDefault="00F26A59" w:rsidP="00F26A59">
      <w:pPr>
        <w:rPr>
          <w:rFonts w:ascii="Consolas" w:eastAsia="Calibri" w:hAnsi="Consolas"/>
          <w:sz w:val="16"/>
          <w:szCs w:val="16"/>
        </w:rPr>
      </w:pPr>
    </w:p>
    <w:p w14:paraId="3BF00958" w14:textId="77777777" w:rsidR="00F26A59" w:rsidRPr="00F26A59" w:rsidRDefault="00F26A59" w:rsidP="00F26A59">
      <w:pPr>
        <w:rPr>
          <w:rFonts w:ascii="Consolas" w:eastAsia="Calibri" w:hAnsi="Consolas"/>
          <w:sz w:val="16"/>
          <w:szCs w:val="16"/>
        </w:rPr>
      </w:pPr>
    </w:p>
    <w:p w14:paraId="02A34AD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F26A59">
        <w:rPr>
          <w:rFonts w:ascii="Consolas" w:eastAsia="Calibri" w:hAnsi="Consolas"/>
          <w:sz w:val="16"/>
          <w:szCs w:val="16"/>
        </w:rPr>
        <w:t>Balbinos</w:t>
      </w:r>
      <w:proofErr w:type="spellEnd"/>
      <w:r w:rsidRPr="00F26A59">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4D7AD3BA" w14:textId="77777777" w:rsidR="00F26A59" w:rsidRPr="00F26A59" w:rsidRDefault="00F26A59" w:rsidP="00F26A59">
      <w:pPr>
        <w:rPr>
          <w:rFonts w:ascii="Consolas" w:eastAsia="Calibri" w:hAnsi="Consolas"/>
          <w:sz w:val="16"/>
          <w:szCs w:val="16"/>
        </w:rPr>
      </w:pPr>
    </w:p>
    <w:p w14:paraId="7C195432" w14:textId="77777777" w:rsidR="00F26A59" w:rsidRPr="00F26A59" w:rsidRDefault="00F26A59" w:rsidP="00F26A59">
      <w:pPr>
        <w:rPr>
          <w:rFonts w:ascii="Consolas" w:eastAsia="Calibri" w:hAnsi="Consolas"/>
          <w:sz w:val="16"/>
          <w:szCs w:val="16"/>
        </w:rPr>
      </w:pPr>
    </w:p>
    <w:p w14:paraId="72BFF9E6" w14:textId="77777777" w:rsidR="00F26A59" w:rsidRPr="00F26A59" w:rsidRDefault="00F26A59" w:rsidP="00F26A59">
      <w:pPr>
        <w:rPr>
          <w:rFonts w:ascii="Consolas" w:eastAsia="Calibri" w:hAnsi="Consolas"/>
          <w:sz w:val="16"/>
          <w:szCs w:val="16"/>
        </w:rPr>
      </w:pPr>
    </w:p>
    <w:p w14:paraId="49E2D09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 DO OBJETO:</w:t>
      </w:r>
    </w:p>
    <w:p w14:paraId="1D68D0DA" w14:textId="77777777" w:rsidR="00F26A59" w:rsidRPr="00F26A59" w:rsidRDefault="00F26A59" w:rsidP="00F26A59">
      <w:pPr>
        <w:rPr>
          <w:rFonts w:ascii="Consolas" w:eastAsia="Calibri" w:hAnsi="Consolas"/>
          <w:sz w:val="16"/>
          <w:szCs w:val="16"/>
        </w:rPr>
      </w:pPr>
    </w:p>
    <w:p w14:paraId="5921042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F26A59">
        <w:rPr>
          <w:rFonts w:ascii="Consolas" w:eastAsia="Calibri" w:hAnsi="Consolas"/>
          <w:sz w:val="16"/>
          <w:szCs w:val="16"/>
        </w:rPr>
        <w:t>ns</w:t>
      </w:r>
      <w:proofErr w:type="spellEnd"/>
      <w:r w:rsidRPr="00F26A59">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F26A59" w:rsidRPr="00F26A59" w14:paraId="08DDF85B" w14:textId="77777777" w:rsidTr="00F26A59">
        <w:tc>
          <w:tcPr>
            <w:tcW w:w="442" w:type="dxa"/>
            <w:tcBorders>
              <w:top w:val="nil"/>
              <w:left w:val="nil"/>
              <w:bottom w:val="nil"/>
              <w:right w:val="nil"/>
            </w:tcBorders>
            <w:shd w:val="clear" w:color="auto" w:fill="F0F0F0"/>
          </w:tcPr>
          <w:p w14:paraId="62AA090A" w14:textId="77777777" w:rsidR="00F26A59" w:rsidRPr="00F26A59" w:rsidRDefault="00F26A59" w:rsidP="00F26A59">
            <w:pPr>
              <w:rPr>
                <w:rFonts w:ascii="Consolas" w:eastAsia="Calibri" w:hAnsi="Consolas"/>
                <w:sz w:val="16"/>
                <w:szCs w:val="16"/>
              </w:rPr>
            </w:pPr>
          </w:p>
          <w:p w14:paraId="3029A48B"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Item</w:t>
            </w:r>
          </w:p>
        </w:tc>
        <w:tc>
          <w:tcPr>
            <w:tcW w:w="946" w:type="dxa"/>
            <w:tcBorders>
              <w:top w:val="nil"/>
              <w:left w:val="nil"/>
              <w:bottom w:val="nil"/>
              <w:right w:val="nil"/>
            </w:tcBorders>
            <w:shd w:val="clear" w:color="auto" w:fill="F0F0F0"/>
          </w:tcPr>
          <w:p w14:paraId="489A2F27" w14:textId="77777777" w:rsidR="00F26A59" w:rsidRPr="00F26A59" w:rsidRDefault="00F26A59" w:rsidP="00F26A59">
            <w:pPr>
              <w:rPr>
                <w:rFonts w:ascii="Consolas" w:eastAsia="Calibri" w:hAnsi="Consolas"/>
                <w:sz w:val="16"/>
                <w:szCs w:val="16"/>
              </w:rPr>
            </w:pPr>
          </w:p>
          <w:p w14:paraId="5E0FD00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Código</w:t>
            </w:r>
          </w:p>
        </w:tc>
        <w:tc>
          <w:tcPr>
            <w:tcW w:w="3791" w:type="dxa"/>
            <w:tcBorders>
              <w:top w:val="nil"/>
              <w:left w:val="nil"/>
              <w:bottom w:val="nil"/>
              <w:right w:val="nil"/>
            </w:tcBorders>
            <w:shd w:val="clear" w:color="auto" w:fill="F0F0F0"/>
          </w:tcPr>
          <w:p w14:paraId="1FAC3C6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R.A.P.-APARECIDA - COMERCIO DE MEDICAMENTOS LTDA</w:t>
            </w:r>
          </w:p>
          <w:p w14:paraId="2D95836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CNPJ: 06.968.107/0001-04</w:t>
            </w:r>
          </w:p>
          <w:p w14:paraId="5BDDB27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R RODRIGUES CEZAR, 174 Vila dos Lavradores - VILA DOS LAVRADORES, Botucatu - SP, CEP: 18609-082</w:t>
            </w:r>
          </w:p>
          <w:p w14:paraId="63139E9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Telefone: (14) 3882-0088</w:t>
            </w:r>
          </w:p>
          <w:p w14:paraId="02B73B1B"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4A633C25" w14:textId="77777777" w:rsidR="00F26A59" w:rsidRPr="00F26A59" w:rsidRDefault="00F26A59" w:rsidP="00F26A59">
            <w:pPr>
              <w:rPr>
                <w:rFonts w:ascii="Consolas" w:eastAsia="Calibri" w:hAnsi="Consolas"/>
                <w:sz w:val="16"/>
                <w:szCs w:val="16"/>
              </w:rPr>
            </w:pPr>
          </w:p>
          <w:p w14:paraId="5C07404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Unidade</w:t>
            </w:r>
          </w:p>
        </w:tc>
        <w:tc>
          <w:tcPr>
            <w:tcW w:w="906" w:type="dxa"/>
            <w:tcBorders>
              <w:top w:val="nil"/>
              <w:left w:val="nil"/>
              <w:bottom w:val="nil"/>
              <w:right w:val="nil"/>
            </w:tcBorders>
            <w:shd w:val="clear" w:color="auto" w:fill="F0F0F0"/>
          </w:tcPr>
          <w:p w14:paraId="1D3965F8" w14:textId="77777777" w:rsidR="00F26A59" w:rsidRPr="00F26A59" w:rsidRDefault="00F26A59" w:rsidP="00F26A59">
            <w:pPr>
              <w:rPr>
                <w:rFonts w:ascii="Consolas" w:eastAsia="Calibri" w:hAnsi="Consolas"/>
                <w:sz w:val="16"/>
                <w:szCs w:val="16"/>
              </w:rPr>
            </w:pPr>
          </w:p>
          <w:p w14:paraId="3E0998D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113916FF" w14:textId="77777777" w:rsidR="00F26A59" w:rsidRPr="00F26A59" w:rsidRDefault="00F26A59" w:rsidP="00F26A59">
            <w:pPr>
              <w:rPr>
                <w:rFonts w:ascii="Consolas" w:eastAsia="Calibri" w:hAnsi="Consolas"/>
                <w:sz w:val="16"/>
                <w:szCs w:val="16"/>
              </w:rPr>
            </w:pPr>
          </w:p>
          <w:p w14:paraId="5633F28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21EC003C" w14:textId="77777777" w:rsidR="00F26A59" w:rsidRPr="00F26A59" w:rsidRDefault="00F26A59" w:rsidP="00F26A59">
            <w:pPr>
              <w:rPr>
                <w:rFonts w:ascii="Consolas" w:eastAsia="Calibri" w:hAnsi="Consolas"/>
                <w:sz w:val="16"/>
                <w:szCs w:val="16"/>
              </w:rPr>
            </w:pPr>
          </w:p>
          <w:p w14:paraId="75D1B371"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Valor Total</w:t>
            </w:r>
          </w:p>
        </w:tc>
      </w:tr>
      <w:tr w:rsidR="00F26A59" w:rsidRPr="00F26A59" w14:paraId="3A3B4A91" w14:textId="77777777" w:rsidTr="00F26A59">
        <w:tc>
          <w:tcPr>
            <w:tcW w:w="442" w:type="dxa"/>
            <w:tcBorders>
              <w:top w:val="nil"/>
              <w:left w:val="nil"/>
              <w:bottom w:val="nil"/>
              <w:right w:val="nil"/>
            </w:tcBorders>
          </w:tcPr>
          <w:p w14:paraId="468D69B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20</w:t>
            </w:r>
          </w:p>
        </w:tc>
        <w:tc>
          <w:tcPr>
            <w:tcW w:w="946" w:type="dxa"/>
            <w:tcBorders>
              <w:top w:val="nil"/>
              <w:left w:val="nil"/>
              <w:bottom w:val="nil"/>
              <w:right w:val="nil"/>
            </w:tcBorders>
          </w:tcPr>
          <w:p w14:paraId="3A1E57B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021.000.501</w:t>
            </w:r>
          </w:p>
        </w:tc>
        <w:tc>
          <w:tcPr>
            <w:tcW w:w="3791" w:type="dxa"/>
            <w:tcBorders>
              <w:top w:val="nil"/>
              <w:left w:val="nil"/>
              <w:bottom w:val="nil"/>
              <w:right w:val="nil"/>
            </w:tcBorders>
          </w:tcPr>
          <w:p w14:paraId="3918027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TIOTROPIO BROMETO 2,5MCG/DOSE C/ INALADOR Marca: BOEHRINGER</w:t>
            </w:r>
            <w:r w:rsidRPr="00F26A59">
              <w:rPr>
                <w:rFonts w:ascii="Consolas" w:eastAsia="Calibri" w:hAnsi="Consolas"/>
                <w:sz w:val="16"/>
                <w:szCs w:val="16"/>
              </w:rPr>
              <w:tab/>
              <w:t>-</w:t>
            </w:r>
            <w:r w:rsidRPr="00F26A59">
              <w:rPr>
                <w:rFonts w:ascii="Consolas" w:eastAsia="Calibri" w:hAnsi="Consolas"/>
                <w:sz w:val="16"/>
                <w:szCs w:val="16"/>
              </w:rPr>
              <w:tab/>
              <w:t>SPIRIVA</w:t>
            </w:r>
            <w:r w:rsidRPr="00F26A59">
              <w:rPr>
                <w:rFonts w:ascii="Consolas" w:eastAsia="Calibri" w:hAnsi="Consolas"/>
                <w:sz w:val="16"/>
                <w:szCs w:val="16"/>
              </w:rPr>
              <w:tab/>
              <w:t>-</w:t>
            </w:r>
            <w:r w:rsidRPr="00F26A59">
              <w:rPr>
                <w:rFonts w:ascii="Consolas" w:eastAsia="Calibri" w:hAnsi="Consolas"/>
                <w:sz w:val="16"/>
                <w:szCs w:val="16"/>
              </w:rPr>
              <w:tab/>
              <w:t>C/1</w:t>
            </w:r>
          </w:p>
        </w:tc>
        <w:tc>
          <w:tcPr>
            <w:tcW w:w="813" w:type="dxa"/>
            <w:tcBorders>
              <w:top w:val="nil"/>
              <w:left w:val="nil"/>
              <w:bottom w:val="nil"/>
              <w:right w:val="nil"/>
            </w:tcBorders>
          </w:tcPr>
          <w:p w14:paraId="69225F4C"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FRAS</w:t>
            </w:r>
          </w:p>
        </w:tc>
        <w:tc>
          <w:tcPr>
            <w:tcW w:w="906" w:type="dxa"/>
            <w:tcBorders>
              <w:top w:val="nil"/>
              <w:left w:val="nil"/>
              <w:bottom w:val="nil"/>
              <w:right w:val="nil"/>
            </w:tcBorders>
          </w:tcPr>
          <w:p w14:paraId="66AED3E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30</w:t>
            </w:r>
          </w:p>
        </w:tc>
        <w:tc>
          <w:tcPr>
            <w:tcW w:w="867" w:type="dxa"/>
            <w:tcBorders>
              <w:top w:val="nil"/>
              <w:left w:val="nil"/>
              <w:bottom w:val="nil"/>
              <w:right w:val="nil"/>
            </w:tcBorders>
          </w:tcPr>
          <w:p w14:paraId="5C052BD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344,37</w:t>
            </w:r>
          </w:p>
        </w:tc>
        <w:tc>
          <w:tcPr>
            <w:tcW w:w="880" w:type="dxa"/>
            <w:tcBorders>
              <w:top w:val="nil"/>
              <w:left w:val="nil"/>
              <w:bottom w:val="nil"/>
              <w:right w:val="nil"/>
            </w:tcBorders>
          </w:tcPr>
          <w:p w14:paraId="4D6F19B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10.331,10</w:t>
            </w:r>
          </w:p>
        </w:tc>
      </w:tr>
      <w:tr w:rsidR="00F26A59" w:rsidRPr="00F26A59" w14:paraId="55FB9376" w14:textId="77777777" w:rsidTr="00F26A59">
        <w:tc>
          <w:tcPr>
            <w:tcW w:w="442" w:type="dxa"/>
            <w:tcBorders>
              <w:top w:val="nil"/>
              <w:left w:val="nil"/>
              <w:bottom w:val="nil"/>
              <w:right w:val="nil"/>
            </w:tcBorders>
          </w:tcPr>
          <w:p w14:paraId="0FA86D8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69</w:t>
            </w:r>
          </w:p>
        </w:tc>
        <w:tc>
          <w:tcPr>
            <w:tcW w:w="946" w:type="dxa"/>
            <w:tcBorders>
              <w:top w:val="nil"/>
              <w:left w:val="nil"/>
              <w:bottom w:val="nil"/>
              <w:right w:val="nil"/>
            </w:tcBorders>
          </w:tcPr>
          <w:p w14:paraId="4B7E872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021.003.867</w:t>
            </w:r>
          </w:p>
        </w:tc>
        <w:tc>
          <w:tcPr>
            <w:tcW w:w="3791" w:type="dxa"/>
            <w:tcBorders>
              <w:top w:val="nil"/>
              <w:left w:val="nil"/>
              <w:bottom w:val="nil"/>
              <w:right w:val="nil"/>
            </w:tcBorders>
          </w:tcPr>
          <w:p w14:paraId="50136BA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GLICOSE 50 % Marca: EQUIPLEX</w:t>
            </w:r>
            <w:r w:rsidRPr="00F26A59">
              <w:rPr>
                <w:rFonts w:ascii="Consolas" w:eastAsia="Calibri" w:hAnsi="Consolas"/>
                <w:sz w:val="16"/>
                <w:szCs w:val="16"/>
              </w:rPr>
              <w:tab/>
              <w:t>-</w:t>
            </w:r>
            <w:r w:rsidRPr="00F26A59">
              <w:rPr>
                <w:rFonts w:ascii="Consolas" w:eastAsia="Calibri" w:hAnsi="Consolas"/>
                <w:sz w:val="16"/>
                <w:szCs w:val="16"/>
              </w:rPr>
              <w:tab/>
              <w:t xml:space="preserve"> GLICOSE</w:t>
            </w:r>
            <w:r w:rsidRPr="00F26A59">
              <w:rPr>
                <w:rFonts w:ascii="Consolas" w:eastAsia="Calibri" w:hAnsi="Consolas"/>
                <w:sz w:val="16"/>
                <w:szCs w:val="16"/>
              </w:rPr>
              <w:tab/>
              <w:t>-</w:t>
            </w:r>
            <w:r w:rsidRPr="00F26A59">
              <w:rPr>
                <w:rFonts w:ascii="Consolas" w:eastAsia="Calibri" w:hAnsi="Consolas"/>
                <w:sz w:val="16"/>
                <w:szCs w:val="16"/>
              </w:rPr>
              <w:tab/>
              <w:t>C/100</w:t>
            </w:r>
          </w:p>
        </w:tc>
        <w:tc>
          <w:tcPr>
            <w:tcW w:w="813" w:type="dxa"/>
            <w:tcBorders>
              <w:top w:val="nil"/>
              <w:left w:val="nil"/>
              <w:bottom w:val="nil"/>
              <w:right w:val="nil"/>
            </w:tcBorders>
          </w:tcPr>
          <w:p w14:paraId="141513D9"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AMP</w:t>
            </w:r>
          </w:p>
        </w:tc>
        <w:tc>
          <w:tcPr>
            <w:tcW w:w="906" w:type="dxa"/>
            <w:tcBorders>
              <w:top w:val="nil"/>
              <w:left w:val="nil"/>
              <w:bottom w:val="nil"/>
              <w:right w:val="nil"/>
            </w:tcBorders>
          </w:tcPr>
          <w:p w14:paraId="07A7383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6000</w:t>
            </w:r>
          </w:p>
        </w:tc>
        <w:tc>
          <w:tcPr>
            <w:tcW w:w="867" w:type="dxa"/>
            <w:tcBorders>
              <w:top w:val="nil"/>
              <w:left w:val="nil"/>
              <w:bottom w:val="nil"/>
              <w:right w:val="nil"/>
            </w:tcBorders>
          </w:tcPr>
          <w:p w14:paraId="3523407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0,48</w:t>
            </w:r>
          </w:p>
        </w:tc>
        <w:tc>
          <w:tcPr>
            <w:tcW w:w="880" w:type="dxa"/>
            <w:tcBorders>
              <w:top w:val="nil"/>
              <w:left w:val="nil"/>
              <w:bottom w:val="nil"/>
              <w:right w:val="nil"/>
            </w:tcBorders>
          </w:tcPr>
          <w:p w14:paraId="246BC89A"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2.880,00</w:t>
            </w:r>
          </w:p>
        </w:tc>
      </w:tr>
      <w:tr w:rsidR="00F26A59" w:rsidRPr="00F26A59" w14:paraId="3E46BC1A" w14:textId="77777777" w:rsidTr="00F26A59">
        <w:tc>
          <w:tcPr>
            <w:tcW w:w="442" w:type="dxa"/>
            <w:tcBorders>
              <w:top w:val="nil"/>
              <w:left w:val="nil"/>
              <w:bottom w:val="nil"/>
              <w:right w:val="nil"/>
            </w:tcBorders>
          </w:tcPr>
          <w:p w14:paraId="2F54F5B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77</w:t>
            </w:r>
          </w:p>
        </w:tc>
        <w:tc>
          <w:tcPr>
            <w:tcW w:w="946" w:type="dxa"/>
            <w:tcBorders>
              <w:top w:val="nil"/>
              <w:left w:val="nil"/>
              <w:bottom w:val="nil"/>
              <w:right w:val="nil"/>
            </w:tcBorders>
          </w:tcPr>
          <w:p w14:paraId="6962BA1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021.010.006</w:t>
            </w:r>
          </w:p>
        </w:tc>
        <w:tc>
          <w:tcPr>
            <w:tcW w:w="3791" w:type="dxa"/>
            <w:tcBorders>
              <w:top w:val="nil"/>
              <w:left w:val="nil"/>
              <w:bottom w:val="nil"/>
              <w:right w:val="nil"/>
            </w:tcBorders>
          </w:tcPr>
          <w:p w14:paraId="0B897A3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MUVINLAX 20 SACHES 14 GR Marca: LIBBS</w:t>
            </w:r>
            <w:r w:rsidRPr="00F26A59">
              <w:rPr>
                <w:rFonts w:ascii="Consolas" w:eastAsia="Calibri" w:hAnsi="Consolas"/>
                <w:sz w:val="16"/>
                <w:szCs w:val="16"/>
              </w:rPr>
              <w:tab/>
              <w:t>-</w:t>
            </w:r>
            <w:r w:rsidRPr="00F26A59">
              <w:rPr>
                <w:rFonts w:ascii="Consolas" w:eastAsia="Calibri" w:hAnsi="Consolas"/>
                <w:sz w:val="16"/>
                <w:szCs w:val="16"/>
              </w:rPr>
              <w:tab/>
              <w:t>MUVINLAX</w:t>
            </w:r>
            <w:r w:rsidRPr="00F26A59">
              <w:rPr>
                <w:rFonts w:ascii="Consolas" w:eastAsia="Calibri" w:hAnsi="Consolas"/>
                <w:sz w:val="16"/>
                <w:szCs w:val="16"/>
              </w:rPr>
              <w:tab/>
              <w:t>-</w:t>
            </w:r>
            <w:r w:rsidRPr="00F26A59">
              <w:rPr>
                <w:rFonts w:ascii="Consolas" w:eastAsia="Calibri" w:hAnsi="Consolas"/>
                <w:sz w:val="16"/>
                <w:szCs w:val="16"/>
              </w:rPr>
              <w:tab/>
              <w:t>C/20</w:t>
            </w:r>
          </w:p>
        </w:tc>
        <w:tc>
          <w:tcPr>
            <w:tcW w:w="813" w:type="dxa"/>
            <w:tcBorders>
              <w:top w:val="nil"/>
              <w:left w:val="nil"/>
              <w:bottom w:val="nil"/>
              <w:right w:val="nil"/>
            </w:tcBorders>
          </w:tcPr>
          <w:p w14:paraId="3423625C"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UN</w:t>
            </w:r>
          </w:p>
        </w:tc>
        <w:tc>
          <w:tcPr>
            <w:tcW w:w="906" w:type="dxa"/>
            <w:tcBorders>
              <w:top w:val="nil"/>
              <w:left w:val="nil"/>
              <w:bottom w:val="nil"/>
              <w:right w:val="nil"/>
            </w:tcBorders>
          </w:tcPr>
          <w:p w14:paraId="4C8121F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1600</w:t>
            </w:r>
          </w:p>
        </w:tc>
        <w:tc>
          <w:tcPr>
            <w:tcW w:w="867" w:type="dxa"/>
            <w:tcBorders>
              <w:top w:val="nil"/>
              <w:left w:val="nil"/>
              <w:bottom w:val="nil"/>
              <w:right w:val="nil"/>
            </w:tcBorders>
          </w:tcPr>
          <w:p w14:paraId="1101B41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2,42</w:t>
            </w:r>
          </w:p>
        </w:tc>
        <w:tc>
          <w:tcPr>
            <w:tcW w:w="880" w:type="dxa"/>
            <w:tcBorders>
              <w:top w:val="nil"/>
              <w:left w:val="nil"/>
              <w:bottom w:val="nil"/>
              <w:right w:val="nil"/>
            </w:tcBorders>
          </w:tcPr>
          <w:p w14:paraId="09668D4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3.872,00</w:t>
            </w:r>
          </w:p>
        </w:tc>
      </w:tr>
      <w:tr w:rsidR="00F26A59" w:rsidRPr="00F26A59" w14:paraId="516BD78C" w14:textId="77777777" w:rsidTr="00F26A59">
        <w:tc>
          <w:tcPr>
            <w:tcW w:w="442" w:type="dxa"/>
            <w:tcBorders>
              <w:top w:val="nil"/>
              <w:left w:val="nil"/>
              <w:bottom w:val="nil"/>
              <w:right w:val="nil"/>
            </w:tcBorders>
          </w:tcPr>
          <w:p w14:paraId="3AAB0D1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84</w:t>
            </w:r>
          </w:p>
        </w:tc>
        <w:tc>
          <w:tcPr>
            <w:tcW w:w="946" w:type="dxa"/>
            <w:tcBorders>
              <w:top w:val="nil"/>
              <w:left w:val="nil"/>
              <w:bottom w:val="nil"/>
              <w:right w:val="nil"/>
            </w:tcBorders>
          </w:tcPr>
          <w:p w14:paraId="4F21BE1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021.000.427</w:t>
            </w:r>
          </w:p>
        </w:tc>
        <w:tc>
          <w:tcPr>
            <w:tcW w:w="3791" w:type="dxa"/>
            <w:tcBorders>
              <w:top w:val="nil"/>
              <w:left w:val="nil"/>
              <w:bottom w:val="nil"/>
              <w:right w:val="nil"/>
            </w:tcBorders>
          </w:tcPr>
          <w:p w14:paraId="5C863B91"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MALEATO DE ENALAPRIL 10MG Marca: CIMED</w:t>
            </w:r>
            <w:r w:rsidRPr="00F26A59">
              <w:rPr>
                <w:rFonts w:ascii="Consolas" w:eastAsia="Calibri" w:hAnsi="Consolas"/>
                <w:sz w:val="16"/>
                <w:szCs w:val="16"/>
              </w:rPr>
              <w:tab/>
              <w:t>-</w:t>
            </w:r>
            <w:r w:rsidRPr="00F26A59">
              <w:rPr>
                <w:rFonts w:ascii="Consolas" w:eastAsia="Calibri" w:hAnsi="Consolas"/>
                <w:sz w:val="16"/>
                <w:szCs w:val="16"/>
              </w:rPr>
              <w:tab/>
              <w:t>GENÉRICO</w:t>
            </w:r>
            <w:r w:rsidRPr="00F26A59">
              <w:rPr>
                <w:rFonts w:ascii="Consolas" w:eastAsia="Calibri" w:hAnsi="Consolas"/>
                <w:sz w:val="16"/>
                <w:szCs w:val="16"/>
              </w:rPr>
              <w:tab/>
              <w:t>-</w:t>
            </w:r>
            <w:r w:rsidRPr="00F26A59">
              <w:rPr>
                <w:rFonts w:ascii="Consolas" w:eastAsia="Calibri" w:hAnsi="Consolas"/>
                <w:sz w:val="16"/>
                <w:szCs w:val="16"/>
              </w:rPr>
              <w:tab/>
              <w:t>C/20</w:t>
            </w:r>
          </w:p>
        </w:tc>
        <w:tc>
          <w:tcPr>
            <w:tcW w:w="813" w:type="dxa"/>
            <w:tcBorders>
              <w:top w:val="nil"/>
              <w:left w:val="nil"/>
              <w:bottom w:val="nil"/>
              <w:right w:val="nil"/>
            </w:tcBorders>
          </w:tcPr>
          <w:p w14:paraId="24A800E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CPR</w:t>
            </w:r>
          </w:p>
        </w:tc>
        <w:tc>
          <w:tcPr>
            <w:tcW w:w="906" w:type="dxa"/>
            <w:tcBorders>
              <w:top w:val="nil"/>
              <w:left w:val="nil"/>
              <w:bottom w:val="nil"/>
              <w:right w:val="nil"/>
            </w:tcBorders>
          </w:tcPr>
          <w:p w14:paraId="5C37152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6000</w:t>
            </w:r>
          </w:p>
        </w:tc>
        <w:tc>
          <w:tcPr>
            <w:tcW w:w="867" w:type="dxa"/>
            <w:tcBorders>
              <w:top w:val="nil"/>
              <w:left w:val="nil"/>
              <w:bottom w:val="nil"/>
              <w:right w:val="nil"/>
            </w:tcBorders>
          </w:tcPr>
          <w:p w14:paraId="4833495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0,04</w:t>
            </w:r>
          </w:p>
        </w:tc>
        <w:tc>
          <w:tcPr>
            <w:tcW w:w="880" w:type="dxa"/>
            <w:tcBorders>
              <w:top w:val="nil"/>
              <w:left w:val="nil"/>
              <w:bottom w:val="nil"/>
              <w:right w:val="nil"/>
            </w:tcBorders>
          </w:tcPr>
          <w:p w14:paraId="7291761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240,00</w:t>
            </w:r>
          </w:p>
        </w:tc>
      </w:tr>
      <w:tr w:rsidR="00F26A59" w:rsidRPr="00F26A59" w14:paraId="2E6C3A3C" w14:textId="77777777" w:rsidTr="00F26A59">
        <w:tc>
          <w:tcPr>
            <w:tcW w:w="442" w:type="dxa"/>
            <w:tcBorders>
              <w:top w:val="nil"/>
              <w:left w:val="nil"/>
              <w:bottom w:val="nil"/>
              <w:right w:val="nil"/>
            </w:tcBorders>
          </w:tcPr>
          <w:p w14:paraId="3139007C"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102</w:t>
            </w:r>
          </w:p>
        </w:tc>
        <w:tc>
          <w:tcPr>
            <w:tcW w:w="946" w:type="dxa"/>
            <w:tcBorders>
              <w:top w:val="nil"/>
              <w:left w:val="nil"/>
              <w:bottom w:val="nil"/>
              <w:right w:val="nil"/>
            </w:tcBorders>
          </w:tcPr>
          <w:p w14:paraId="72D45ABA"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021.001.639</w:t>
            </w:r>
          </w:p>
        </w:tc>
        <w:tc>
          <w:tcPr>
            <w:tcW w:w="3791" w:type="dxa"/>
            <w:tcBorders>
              <w:top w:val="nil"/>
              <w:left w:val="nil"/>
              <w:bottom w:val="nil"/>
              <w:right w:val="nil"/>
            </w:tcBorders>
          </w:tcPr>
          <w:p w14:paraId="57A98EED" w14:textId="77777777" w:rsidR="00F26A59" w:rsidRPr="00F26A59" w:rsidRDefault="00F26A59" w:rsidP="00F26A59">
            <w:pPr>
              <w:rPr>
                <w:rFonts w:ascii="Consolas" w:eastAsia="Calibri" w:hAnsi="Consolas"/>
                <w:sz w:val="16"/>
                <w:szCs w:val="16"/>
              </w:rPr>
            </w:pPr>
            <w:proofErr w:type="spellStart"/>
            <w:r w:rsidRPr="00F26A59">
              <w:rPr>
                <w:rFonts w:ascii="Consolas" w:eastAsia="Calibri" w:hAnsi="Consolas"/>
                <w:sz w:val="16"/>
                <w:szCs w:val="16"/>
              </w:rPr>
              <w:t>Floratil</w:t>
            </w:r>
            <w:proofErr w:type="spellEnd"/>
            <w:r w:rsidRPr="00F26A59">
              <w:rPr>
                <w:rFonts w:ascii="Consolas" w:eastAsia="Calibri" w:hAnsi="Consolas"/>
                <w:sz w:val="16"/>
                <w:szCs w:val="16"/>
              </w:rPr>
              <w:t xml:space="preserve"> 100 mg Marca: CIFARMA</w:t>
            </w:r>
            <w:r w:rsidRPr="00F26A59">
              <w:rPr>
                <w:rFonts w:ascii="Consolas" w:eastAsia="Calibri" w:hAnsi="Consolas"/>
                <w:sz w:val="16"/>
                <w:szCs w:val="16"/>
              </w:rPr>
              <w:tab/>
              <w:t>-</w:t>
            </w:r>
            <w:r w:rsidRPr="00F26A59">
              <w:rPr>
                <w:rFonts w:ascii="Consolas" w:eastAsia="Calibri" w:hAnsi="Consolas"/>
                <w:sz w:val="16"/>
                <w:szCs w:val="16"/>
              </w:rPr>
              <w:tab/>
              <w:t>FLORENT</w:t>
            </w:r>
            <w:r w:rsidRPr="00F26A59">
              <w:rPr>
                <w:rFonts w:ascii="Consolas" w:eastAsia="Calibri" w:hAnsi="Consolas"/>
                <w:sz w:val="16"/>
                <w:szCs w:val="16"/>
              </w:rPr>
              <w:tab/>
              <w:t>-</w:t>
            </w:r>
            <w:r w:rsidRPr="00F26A59">
              <w:rPr>
                <w:rFonts w:ascii="Consolas" w:eastAsia="Calibri" w:hAnsi="Consolas"/>
                <w:sz w:val="16"/>
                <w:szCs w:val="16"/>
              </w:rPr>
              <w:tab/>
              <w:t xml:space="preserve">C/12 - OBS: CP </w:t>
            </w:r>
            <w:proofErr w:type="gramStart"/>
            <w:r w:rsidRPr="00F26A59">
              <w:rPr>
                <w:rFonts w:ascii="Consolas" w:eastAsia="Calibri" w:hAnsi="Consolas"/>
                <w:sz w:val="16"/>
                <w:szCs w:val="16"/>
              </w:rPr>
              <w:t>-  SIMILAR</w:t>
            </w:r>
            <w:proofErr w:type="gramEnd"/>
          </w:p>
        </w:tc>
        <w:tc>
          <w:tcPr>
            <w:tcW w:w="813" w:type="dxa"/>
            <w:tcBorders>
              <w:top w:val="nil"/>
              <w:left w:val="nil"/>
              <w:bottom w:val="nil"/>
              <w:right w:val="nil"/>
            </w:tcBorders>
          </w:tcPr>
          <w:p w14:paraId="1EDCEF9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UN</w:t>
            </w:r>
          </w:p>
        </w:tc>
        <w:tc>
          <w:tcPr>
            <w:tcW w:w="906" w:type="dxa"/>
            <w:tcBorders>
              <w:top w:val="nil"/>
              <w:left w:val="nil"/>
              <w:bottom w:val="nil"/>
              <w:right w:val="nil"/>
            </w:tcBorders>
          </w:tcPr>
          <w:p w14:paraId="1CE0575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6000</w:t>
            </w:r>
          </w:p>
        </w:tc>
        <w:tc>
          <w:tcPr>
            <w:tcW w:w="867" w:type="dxa"/>
            <w:tcBorders>
              <w:top w:val="nil"/>
              <w:left w:val="nil"/>
              <w:bottom w:val="nil"/>
              <w:right w:val="nil"/>
            </w:tcBorders>
          </w:tcPr>
          <w:p w14:paraId="658446A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1,10</w:t>
            </w:r>
          </w:p>
        </w:tc>
        <w:tc>
          <w:tcPr>
            <w:tcW w:w="880" w:type="dxa"/>
            <w:tcBorders>
              <w:top w:val="nil"/>
              <w:left w:val="nil"/>
              <w:bottom w:val="nil"/>
              <w:right w:val="nil"/>
            </w:tcBorders>
          </w:tcPr>
          <w:p w14:paraId="1E97538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6.600,00</w:t>
            </w:r>
          </w:p>
        </w:tc>
      </w:tr>
      <w:tr w:rsidR="00F26A59" w:rsidRPr="00F26A59" w14:paraId="0D85AE36" w14:textId="77777777" w:rsidTr="00F26A59">
        <w:tc>
          <w:tcPr>
            <w:tcW w:w="442" w:type="dxa"/>
            <w:tcBorders>
              <w:top w:val="nil"/>
              <w:left w:val="nil"/>
              <w:bottom w:val="nil"/>
              <w:right w:val="nil"/>
            </w:tcBorders>
          </w:tcPr>
          <w:p w14:paraId="0902E19F"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104</w:t>
            </w:r>
          </w:p>
        </w:tc>
        <w:tc>
          <w:tcPr>
            <w:tcW w:w="946" w:type="dxa"/>
            <w:tcBorders>
              <w:top w:val="nil"/>
              <w:left w:val="nil"/>
              <w:bottom w:val="nil"/>
              <w:right w:val="nil"/>
            </w:tcBorders>
          </w:tcPr>
          <w:p w14:paraId="4E9651B9"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021.012.348</w:t>
            </w:r>
          </w:p>
        </w:tc>
        <w:tc>
          <w:tcPr>
            <w:tcW w:w="3791" w:type="dxa"/>
            <w:tcBorders>
              <w:top w:val="nil"/>
              <w:left w:val="nil"/>
              <w:bottom w:val="nil"/>
              <w:right w:val="nil"/>
            </w:tcBorders>
          </w:tcPr>
          <w:p w14:paraId="77CA128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VITAMINA D3 GTS 30 ML Marca: NATUBRAS</w:t>
            </w:r>
            <w:r w:rsidRPr="00F26A59">
              <w:rPr>
                <w:rFonts w:ascii="Consolas" w:eastAsia="Calibri" w:hAnsi="Consolas"/>
                <w:sz w:val="16"/>
                <w:szCs w:val="16"/>
              </w:rPr>
              <w:tab/>
              <w:t>-</w:t>
            </w:r>
            <w:r w:rsidRPr="00F26A59">
              <w:rPr>
                <w:rFonts w:ascii="Consolas" w:eastAsia="Calibri" w:hAnsi="Consolas"/>
                <w:sz w:val="16"/>
                <w:szCs w:val="16"/>
              </w:rPr>
              <w:tab/>
              <w:t xml:space="preserve">NATU D </w:t>
            </w:r>
            <w:r w:rsidRPr="00F26A59">
              <w:rPr>
                <w:rFonts w:ascii="Consolas" w:eastAsia="Calibri" w:hAnsi="Consolas"/>
                <w:sz w:val="16"/>
                <w:szCs w:val="16"/>
              </w:rPr>
              <w:tab/>
              <w:t>-</w:t>
            </w:r>
            <w:r w:rsidRPr="00F26A59">
              <w:rPr>
                <w:rFonts w:ascii="Consolas" w:eastAsia="Calibri" w:hAnsi="Consolas"/>
                <w:sz w:val="16"/>
                <w:szCs w:val="16"/>
              </w:rPr>
              <w:tab/>
              <w:t>C/1 - OBS: 20ML</w:t>
            </w:r>
          </w:p>
        </w:tc>
        <w:tc>
          <w:tcPr>
            <w:tcW w:w="813" w:type="dxa"/>
            <w:tcBorders>
              <w:top w:val="nil"/>
              <w:left w:val="nil"/>
              <w:bottom w:val="nil"/>
              <w:right w:val="nil"/>
            </w:tcBorders>
          </w:tcPr>
          <w:p w14:paraId="1E369E1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FR.</w:t>
            </w:r>
          </w:p>
        </w:tc>
        <w:tc>
          <w:tcPr>
            <w:tcW w:w="906" w:type="dxa"/>
            <w:tcBorders>
              <w:top w:val="nil"/>
              <w:left w:val="nil"/>
              <w:bottom w:val="nil"/>
              <w:right w:val="nil"/>
            </w:tcBorders>
          </w:tcPr>
          <w:p w14:paraId="305B9D5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300</w:t>
            </w:r>
          </w:p>
        </w:tc>
        <w:tc>
          <w:tcPr>
            <w:tcW w:w="867" w:type="dxa"/>
            <w:tcBorders>
              <w:top w:val="nil"/>
              <w:left w:val="nil"/>
              <w:bottom w:val="nil"/>
              <w:right w:val="nil"/>
            </w:tcBorders>
          </w:tcPr>
          <w:p w14:paraId="45B0DDCA"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6,50</w:t>
            </w:r>
          </w:p>
        </w:tc>
        <w:tc>
          <w:tcPr>
            <w:tcW w:w="880" w:type="dxa"/>
            <w:tcBorders>
              <w:top w:val="nil"/>
              <w:left w:val="nil"/>
              <w:bottom w:val="nil"/>
              <w:right w:val="nil"/>
            </w:tcBorders>
          </w:tcPr>
          <w:p w14:paraId="2D39628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1.950,00</w:t>
            </w:r>
          </w:p>
        </w:tc>
      </w:tr>
      <w:tr w:rsidR="00F26A59" w:rsidRPr="00F26A59" w14:paraId="09FA5C61" w14:textId="77777777" w:rsidTr="00F26A59">
        <w:tc>
          <w:tcPr>
            <w:tcW w:w="442" w:type="dxa"/>
            <w:tcBorders>
              <w:top w:val="nil"/>
              <w:left w:val="nil"/>
              <w:bottom w:val="nil"/>
              <w:right w:val="nil"/>
            </w:tcBorders>
          </w:tcPr>
          <w:p w14:paraId="5C7906F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124</w:t>
            </w:r>
          </w:p>
        </w:tc>
        <w:tc>
          <w:tcPr>
            <w:tcW w:w="946" w:type="dxa"/>
            <w:tcBorders>
              <w:top w:val="nil"/>
              <w:left w:val="nil"/>
              <w:bottom w:val="nil"/>
              <w:right w:val="nil"/>
            </w:tcBorders>
          </w:tcPr>
          <w:p w14:paraId="2A0BFD4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021.001.486</w:t>
            </w:r>
          </w:p>
        </w:tc>
        <w:tc>
          <w:tcPr>
            <w:tcW w:w="3791" w:type="dxa"/>
            <w:tcBorders>
              <w:top w:val="nil"/>
              <w:left w:val="nil"/>
              <w:bottom w:val="nil"/>
              <w:right w:val="nil"/>
            </w:tcBorders>
          </w:tcPr>
          <w:p w14:paraId="29016431" w14:textId="77777777" w:rsidR="00F26A59" w:rsidRPr="00F26A59" w:rsidRDefault="00F26A59" w:rsidP="00F26A59">
            <w:pPr>
              <w:rPr>
                <w:rFonts w:ascii="Consolas" w:eastAsia="Calibri" w:hAnsi="Consolas"/>
                <w:sz w:val="16"/>
                <w:szCs w:val="16"/>
              </w:rPr>
            </w:pPr>
            <w:proofErr w:type="spellStart"/>
            <w:r w:rsidRPr="00F26A59">
              <w:rPr>
                <w:rFonts w:ascii="Consolas" w:eastAsia="Calibri" w:hAnsi="Consolas"/>
                <w:sz w:val="16"/>
                <w:szCs w:val="16"/>
              </w:rPr>
              <w:t>Nociclin</w:t>
            </w:r>
            <w:proofErr w:type="spellEnd"/>
            <w:r w:rsidRPr="00F26A59">
              <w:rPr>
                <w:rFonts w:ascii="Consolas" w:eastAsia="Calibri" w:hAnsi="Consolas"/>
                <w:sz w:val="16"/>
                <w:szCs w:val="16"/>
              </w:rPr>
              <w:t xml:space="preserve"> </w:t>
            </w:r>
            <w:proofErr w:type="spellStart"/>
            <w:r w:rsidRPr="00F26A59">
              <w:rPr>
                <w:rFonts w:ascii="Consolas" w:eastAsia="Calibri" w:hAnsi="Consolas"/>
                <w:sz w:val="16"/>
                <w:szCs w:val="16"/>
              </w:rPr>
              <w:t>levonorgestrel</w:t>
            </w:r>
            <w:proofErr w:type="spellEnd"/>
            <w:r w:rsidRPr="00F26A59">
              <w:rPr>
                <w:rFonts w:ascii="Consolas" w:eastAsia="Calibri" w:hAnsi="Consolas"/>
                <w:sz w:val="16"/>
                <w:szCs w:val="16"/>
              </w:rPr>
              <w:t xml:space="preserve"> + </w:t>
            </w:r>
            <w:proofErr w:type="spellStart"/>
            <w:r w:rsidRPr="00F26A59">
              <w:rPr>
                <w:rFonts w:ascii="Consolas" w:eastAsia="Calibri" w:hAnsi="Consolas"/>
                <w:sz w:val="16"/>
                <w:szCs w:val="16"/>
              </w:rPr>
              <w:t>Etinilestradiol</w:t>
            </w:r>
            <w:proofErr w:type="spellEnd"/>
            <w:r w:rsidRPr="00F26A59">
              <w:rPr>
                <w:rFonts w:ascii="Consolas" w:eastAsia="Calibri" w:hAnsi="Consolas"/>
                <w:sz w:val="16"/>
                <w:szCs w:val="16"/>
              </w:rPr>
              <w:t xml:space="preserve"> Marca: BIOLAB</w:t>
            </w:r>
            <w:r w:rsidRPr="00F26A59">
              <w:rPr>
                <w:rFonts w:ascii="Consolas" w:eastAsia="Calibri" w:hAnsi="Consolas"/>
                <w:sz w:val="16"/>
                <w:szCs w:val="16"/>
              </w:rPr>
              <w:tab/>
              <w:t>-</w:t>
            </w:r>
            <w:r w:rsidRPr="00F26A59">
              <w:rPr>
                <w:rFonts w:ascii="Consolas" w:eastAsia="Calibri" w:hAnsi="Consolas"/>
                <w:sz w:val="16"/>
                <w:szCs w:val="16"/>
              </w:rPr>
              <w:tab/>
              <w:t>GENÉRICO</w:t>
            </w:r>
            <w:r w:rsidRPr="00F26A59">
              <w:rPr>
                <w:rFonts w:ascii="Consolas" w:eastAsia="Calibri" w:hAnsi="Consolas"/>
                <w:sz w:val="16"/>
                <w:szCs w:val="16"/>
              </w:rPr>
              <w:tab/>
              <w:t>-</w:t>
            </w:r>
            <w:r w:rsidRPr="00F26A59">
              <w:rPr>
                <w:rFonts w:ascii="Consolas" w:eastAsia="Calibri" w:hAnsi="Consolas"/>
                <w:sz w:val="16"/>
                <w:szCs w:val="16"/>
              </w:rPr>
              <w:tab/>
              <w:t>C/21 - OBS: GENÉRICO</w:t>
            </w:r>
          </w:p>
        </w:tc>
        <w:tc>
          <w:tcPr>
            <w:tcW w:w="813" w:type="dxa"/>
            <w:tcBorders>
              <w:top w:val="nil"/>
              <w:left w:val="nil"/>
              <w:bottom w:val="nil"/>
              <w:right w:val="nil"/>
            </w:tcBorders>
          </w:tcPr>
          <w:p w14:paraId="356D70E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CAIXA</w:t>
            </w:r>
          </w:p>
        </w:tc>
        <w:tc>
          <w:tcPr>
            <w:tcW w:w="906" w:type="dxa"/>
            <w:tcBorders>
              <w:top w:val="nil"/>
              <w:left w:val="nil"/>
              <w:bottom w:val="nil"/>
              <w:right w:val="nil"/>
            </w:tcBorders>
          </w:tcPr>
          <w:p w14:paraId="42907A1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1000</w:t>
            </w:r>
          </w:p>
        </w:tc>
        <w:tc>
          <w:tcPr>
            <w:tcW w:w="867" w:type="dxa"/>
            <w:tcBorders>
              <w:top w:val="nil"/>
              <w:left w:val="nil"/>
              <w:bottom w:val="nil"/>
              <w:right w:val="nil"/>
            </w:tcBorders>
          </w:tcPr>
          <w:p w14:paraId="3BA7FAE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1,85</w:t>
            </w:r>
          </w:p>
        </w:tc>
        <w:tc>
          <w:tcPr>
            <w:tcW w:w="880" w:type="dxa"/>
            <w:tcBorders>
              <w:top w:val="nil"/>
              <w:left w:val="nil"/>
              <w:bottom w:val="nil"/>
              <w:right w:val="nil"/>
            </w:tcBorders>
          </w:tcPr>
          <w:p w14:paraId="36522FA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1.850,00</w:t>
            </w:r>
          </w:p>
        </w:tc>
      </w:tr>
      <w:tr w:rsidR="00F26A59" w:rsidRPr="00F26A59" w14:paraId="64970AF6" w14:textId="77777777" w:rsidTr="00F26A59">
        <w:tc>
          <w:tcPr>
            <w:tcW w:w="442" w:type="dxa"/>
            <w:tcBorders>
              <w:top w:val="nil"/>
              <w:left w:val="nil"/>
              <w:bottom w:val="nil"/>
              <w:right w:val="nil"/>
            </w:tcBorders>
          </w:tcPr>
          <w:p w14:paraId="64B6B8BF" w14:textId="77777777" w:rsidR="00F26A59" w:rsidRPr="00F26A59" w:rsidRDefault="00F26A59" w:rsidP="00F26A59">
            <w:pPr>
              <w:rPr>
                <w:rFonts w:ascii="Consolas" w:eastAsia="Calibri" w:hAnsi="Consolas"/>
                <w:sz w:val="16"/>
                <w:szCs w:val="16"/>
              </w:rPr>
            </w:pPr>
          </w:p>
        </w:tc>
        <w:tc>
          <w:tcPr>
            <w:tcW w:w="946" w:type="dxa"/>
            <w:tcBorders>
              <w:top w:val="nil"/>
              <w:left w:val="nil"/>
              <w:bottom w:val="nil"/>
              <w:right w:val="nil"/>
            </w:tcBorders>
          </w:tcPr>
          <w:p w14:paraId="50DA6A7A" w14:textId="77777777" w:rsidR="00F26A59" w:rsidRPr="00F26A59" w:rsidRDefault="00F26A59" w:rsidP="00F26A59">
            <w:pPr>
              <w:rPr>
                <w:rFonts w:ascii="Consolas" w:eastAsia="Calibri" w:hAnsi="Consolas"/>
                <w:sz w:val="16"/>
                <w:szCs w:val="16"/>
              </w:rPr>
            </w:pPr>
          </w:p>
        </w:tc>
        <w:tc>
          <w:tcPr>
            <w:tcW w:w="3791" w:type="dxa"/>
            <w:tcBorders>
              <w:top w:val="nil"/>
              <w:left w:val="nil"/>
              <w:bottom w:val="nil"/>
              <w:right w:val="nil"/>
            </w:tcBorders>
          </w:tcPr>
          <w:p w14:paraId="6633A42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Total do Proponente</w:t>
            </w:r>
          </w:p>
        </w:tc>
        <w:tc>
          <w:tcPr>
            <w:tcW w:w="813" w:type="dxa"/>
            <w:tcBorders>
              <w:top w:val="nil"/>
              <w:left w:val="nil"/>
              <w:bottom w:val="nil"/>
              <w:right w:val="nil"/>
            </w:tcBorders>
          </w:tcPr>
          <w:p w14:paraId="662D8A90" w14:textId="77777777" w:rsidR="00F26A59" w:rsidRPr="00F26A59" w:rsidRDefault="00F26A59" w:rsidP="00F26A59">
            <w:pPr>
              <w:rPr>
                <w:rFonts w:ascii="Consolas" w:eastAsia="Calibri" w:hAnsi="Consolas"/>
                <w:sz w:val="16"/>
                <w:szCs w:val="16"/>
              </w:rPr>
            </w:pPr>
          </w:p>
        </w:tc>
        <w:tc>
          <w:tcPr>
            <w:tcW w:w="906" w:type="dxa"/>
            <w:tcBorders>
              <w:top w:val="nil"/>
              <w:left w:val="nil"/>
              <w:bottom w:val="nil"/>
              <w:right w:val="nil"/>
            </w:tcBorders>
          </w:tcPr>
          <w:p w14:paraId="7C29B610" w14:textId="77777777" w:rsidR="00F26A59" w:rsidRPr="00F26A59" w:rsidRDefault="00F26A59" w:rsidP="00F26A59">
            <w:pPr>
              <w:rPr>
                <w:rFonts w:ascii="Consolas" w:eastAsia="Calibri" w:hAnsi="Consolas"/>
                <w:sz w:val="16"/>
                <w:szCs w:val="16"/>
              </w:rPr>
            </w:pPr>
          </w:p>
        </w:tc>
        <w:tc>
          <w:tcPr>
            <w:tcW w:w="867" w:type="dxa"/>
            <w:tcBorders>
              <w:top w:val="nil"/>
              <w:left w:val="nil"/>
              <w:bottom w:val="nil"/>
              <w:right w:val="nil"/>
            </w:tcBorders>
          </w:tcPr>
          <w:p w14:paraId="673A7866" w14:textId="77777777" w:rsidR="00F26A59" w:rsidRPr="00F26A59" w:rsidRDefault="00F26A59" w:rsidP="00F26A59">
            <w:pPr>
              <w:rPr>
                <w:rFonts w:ascii="Consolas" w:eastAsia="Calibri" w:hAnsi="Consolas"/>
                <w:sz w:val="16"/>
                <w:szCs w:val="16"/>
              </w:rPr>
            </w:pPr>
          </w:p>
        </w:tc>
        <w:tc>
          <w:tcPr>
            <w:tcW w:w="880" w:type="dxa"/>
            <w:tcBorders>
              <w:top w:val="nil"/>
              <w:left w:val="nil"/>
              <w:bottom w:val="nil"/>
              <w:right w:val="nil"/>
            </w:tcBorders>
          </w:tcPr>
          <w:p w14:paraId="4929D32C"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27.723,10</w:t>
            </w:r>
          </w:p>
        </w:tc>
      </w:tr>
    </w:tbl>
    <w:p w14:paraId="118C6041" w14:textId="77777777" w:rsidR="00F26A59" w:rsidRPr="00F26A59" w:rsidRDefault="00F26A59" w:rsidP="00F26A59">
      <w:pPr>
        <w:rPr>
          <w:rFonts w:ascii="Consolas" w:eastAsia="Calibri" w:hAnsi="Consolas"/>
          <w:sz w:val="16"/>
          <w:szCs w:val="16"/>
        </w:rPr>
      </w:pPr>
    </w:p>
    <w:p w14:paraId="51554BC5" w14:textId="77777777" w:rsidR="00F26A59" w:rsidRPr="00F26A59" w:rsidRDefault="00F26A59" w:rsidP="00F26A59">
      <w:pPr>
        <w:rPr>
          <w:rFonts w:ascii="Consolas" w:eastAsia="Calibri" w:hAnsi="Consolas"/>
          <w:sz w:val="16"/>
          <w:szCs w:val="16"/>
        </w:rPr>
      </w:pPr>
    </w:p>
    <w:p w14:paraId="50489A3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0C50D4B3" w14:textId="77777777" w:rsidR="00F26A59" w:rsidRPr="00F26A59" w:rsidRDefault="00F26A59" w:rsidP="00F26A59">
      <w:pPr>
        <w:rPr>
          <w:rFonts w:ascii="Consolas" w:eastAsia="Calibri" w:hAnsi="Consolas"/>
          <w:sz w:val="16"/>
          <w:szCs w:val="16"/>
        </w:rPr>
      </w:pPr>
    </w:p>
    <w:p w14:paraId="13FC8AA8" w14:textId="77777777" w:rsidR="00F26A59" w:rsidRPr="00F26A59" w:rsidRDefault="00F26A59" w:rsidP="00F26A59">
      <w:pPr>
        <w:rPr>
          <w:rFonts w:ascii="Consolas" w:eastAsia="Calibri" w:hAnsi="Consolas"/>
          <w:sz w:val="16"/>
          <w:szCs w:val="16"/>
        </w:rPr>
      </w:pPr>
    </w:p>
    <w:p w14:paraId="5A600846" w14:textId="77777777" w:rsidR="00F26A59" w:rsidRPr="00F26A59" w:rsidRDefault="00F26A59" w:rsidP="00F26A59">
      <w:pPr>
        <w:rPr>
          <w:rFonts w:ascii="Consolas" w:eastAsia="Calibri" w:hAnsi="Consolas"/>
          <w:sz w:val="16"/>
          <w:szCs w:val="16"/>
        </w:rPr>
      </w:pPr>
    </w:p>
    <w:p w14:paraId="312A5CF1"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Fornecedor: R.A.P.-APARECIDA - COMERCIO DE MEDICAMENTOS LTDA </w:t>
      </w:r>
    </w:p>
    <w:p w14:paraId="413C588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CNPJ/MF:  06.968.107/0001-04</w:t>
      </w:r>
    </w:p>
    <w:p w14:paraId="431CF7C1"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Endereço: R RODRIGUES CEZAR 174 </w:t>
      </w:r>
    </w:p>
    <w:p w14:paraId="4959703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Telefone: (14) 3882-0088</w:t>
      </w:r>
    </w:p>
    <w:p w14:paraId="0733DF2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E-mail:  SETENCOCONTABIL@HOTMAIL.COM</w:t>
      </w:r>
    </w:p>
    <w:p w14:paraId="6C04B2D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Representante Legal: Andréia Cristina </w:t>
      </w:r>
      <w:proofErr w:type="spellStart"/>
      <w:r w:rsidRPr="00F26A59">
        <w:rPr>
          <w:rFonts w:ascii="Consolas" w:eastAsia="Calibri" w:hAnsi="Consolas"/>
          <w:sz w:val="16"/>
          <w:szCs w:val="16"/>
        </w:rPr>
        <w:t>Moreto</w:t>
      </w:r>
      <w:proofErr w:type="spellEnd"/>
      <w:r w:rsidRPr="00F26A59">
        <w:rPr>
          <w:rFonts w:ascii="Consolas" w:eastAsia="Calibri" w:hAnsi="Consolas"/>
          <w:sz w:val="16"/>
          <w:szCs w:val="16"/>
        </w:rPr>
        <w:t xml:space="preserve"> </w:t>
      </w:r>
      <w:proofErr w:type="spellStart"/>
      <w:r w:rsidRPr="00F26A59">
        <w:rPr>
          <w:rFonts w:ascii="Consolas" w:eastAsia="Calibri" w:hAnsi="Consolas"/>
          <w:sz w:val="16"/>
          <w:szCs w:val="16"/>
        </w:rPr>
        <w:t>Pinceli</w:t>
      </w:r>
      <w:proofErr w:type="spellEnd"/>
    </w:p>
    <w:p w14:paraId="0B4D832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CPF: 170.505.588-50 </w:t>
      </w:r>
    </w:p>
    <w:p w14:paraId="37AD26B1"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Valor total de </w:t>
      </w:r>
    </w:p>
    <w:p w14:paraId="08B21EA2" w14:textId="5FF44EFC" w:rsidR="00F26A59" w:rsidRDefault="00F26A59" w:rsidP="00F26A59">
      <w:pPr>
        <w:rPr>
          <w:rFonts w:ascii="Consolas" w:eastAsia="Calibri" w:hAnsi="Consolas"/>
          <w:sz w:val="16"/>
          <w:szCs w:val="16"/>
        </w:rPr>
      </w:pPr>
    </w:p>
    <w:p w14:paraId="3A87145B" w14:textId="77777777" w:rsidR="00F26A59" w:rsidRPr="00F26A59" w:rsidRDefault="00F26A59" w:rsidP="00F26A59">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F26A59" w:rsidRPr="00F26A59" w14:paraId="3719770F" w14:textId="77777777" w:rsidTr="00F26A59">
        <w:tc>
          <w:tcPr>
            <w:tcW w:w="442" w:type="dxa"/>
            <w:tcBorders>
              <w:top w:val="nil"/>
              <w:left w:val="nil"/>
              <w:bottom w:val="nil"/>
              <w:right w:val="nil"/>
            </w:tcBorders>
            <w:shd w:val="clear" w:color="auto" w:fill="F0F0F0"/>
          </w:tcPr>
          <w:p w14:paraId="344DE785" w14:textId="77777777" w:rsidR="00F26A59" w:rsidRPr="00F26A59" w:rsidRDefault="00F26A59" w:rsidP="00F26A59">
            <w:pPr>
              <w:rPr>
                <w:rFonts w:ascii="Consolas" w:eastAsia="Calibri" w:hAnsi="Consolas"/>
                <w:sz w:val="16"/>
                <w:szCs w:val="16"/>
              </w:rPr>
            </w:pPr>
          </w:p>
          <w:p w14:paraId="2BB7BBC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Item</w:t>
            </w:r>
          </w:p>
        </w:tc>
        <w:tc>
          <w:tcPr>
            <w:tcW w:w="946" w:type="dxa"/>
            <w:tcBorders>
              <w:top w:val="nil"/>
              <w:left w:val="nil"/>
              <w:bottom w:val="nil"/>
              <w:right w:val="nil"/>
            </w:tcBorders>
            <w:shd w:val="clear" w:color="auto" w:fill="F0F0F0"/>
          </w:tcPr>
          <w:p w14:paraId="42AB6855" w14:textId="77777777" w:rsidR="00F26A59" w:rsidRPr="00F26A59" w:rsidRDefault="00F26A59" w:rsidP="00F26A59">
            <w:pPr>
              <w:rPr>
                <w:rFonts w:ascii="Consolas" w:eastAsia="Calibri" w:hAnsi="Consolas"/>
                <w:sz w:val="16"/>
                <w:szCs w:val="16"/>
              </w:rPr>
            </w:pPr>
          </w:p>
          <w:p w14:paraId="44CE50B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Código</w:t>
            </w:r>
          </w:p>
        </w:tc>
        <w:tc>
          <w:tcPr>
            <w:tcW w:w="3791" w:type="dxa"/>
            <w:tcBorders>
              <w:top w:val="nil"/>
              <w:left w:val="nil"/>
              <w:bottom w:val="nil"/>
              <w:right w:val="nil"/>
            </w:tcBorders>
            <w:shd w:val="clear" w:color="auto" w:fill="F0F0F0"/>
          </w:tcPr>
          <w:p w14:paraId="39FB02B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R.A.P.-APARECIDA - COMERCIO DE MEDICAMENTOS LTDA</w:t>
            </w:r>
          </w:p>
          <w:p w14:paraId="6DA369C9"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CNPJ: 06.968.107/0001-04</w:t>
            </w:r>
          </w:p>
          <w:p w14:paraId="311E3F4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R RODRIGUES CEZAR, 174 Vila dos Lavradores - VILA DOS LAVRADORES, Botucatu - SP, CEP: 18609-082</w:t>
            </w:r>
          </w:p>
          <w:p w14:paraId="706E58F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Telefone: (14) 3882-0088</w:t>
            </w:r>
          </w:p>
          <w:p w14:paraId="5458C5B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6CA5D538" w14:textId="77777777" w:rsidR="00F26A59" w:rsidRPr="00F26A59" w:rsidRDefault="00F26A59" w:rsidP="00F26A59">
            <w:pPr>
              <w:rPr>
                <w:rFonts w:ascii="Consolas" w:eastAsia="Calibri" w:hAnsi="Consolas"/>
                <w:sz w:val="16"/>
                <w:szCs w:val="16"/>
              </w:rPr>
            </w:pPr>
          </w:p>
          <w:p w14:paraId="30F1BA1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Unidade</w:t>
            </w:r>
          </w:p>
        </w:tc>
        <w:tc>
          <w:tcPr>
            <w:tcW w:w="906" w:type="dxa"/>
            <w:tcBorders>
              <w:top w:val="nil"/>
              <w:left w:val="nil"/>
              <w:bottom w:val="nil"/>
              <w:right w:val="nil"/>
            </w:tcBorders>
            <w:shd w:val="clear" w:color="auto" w:fill="F0F0F0"/>
          </w:tcPr>
          <w:p w14:paraId="447C9178" w14:textId="77777777" w:rsidR="00F26A59" w:rsidRPr="00F26A59" w:rsidRDefault="00F26A59" w:rsidP="00F26A59">
            <w:pPr>
              <w:rPr>
                <w:rFonts w:ascii="Consolas" w:eastAsia="Calibri" w:hAnsi="Consolas"/>
                <w:sz w:val="16"/>
                <w:szCs w:val="16"/>
              </w:rPr>
            </w:pPr>
          </w:p>
          <w:p w14:paraId="79E57A4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73905C17" w14:textId="77777777" w:rsidR="00F26A59" w:rsidRPr="00F26A59" w:rsidRDefault="00F26A59" w:rsidP="00F26A59">
            <w:pPr>
              <w:rPr>
                <w:rFonts w:ascii="Consolas" w:eastAsia="Calibri" w:hAnsi="Consolas"/>
                <w:sz w:val="16"/>
                <w:szCs w:val="16"/>
              </w:rPr>
            </w:pPr>
          </w:p>
          <w:p w14:paraId="0429D30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5391399C" w14:textId="77777777" w:rsidR="00F26A59" w:rsidRPr="00F26A59" w:rsidRDefault="00F26A59" w:rsidP="00F26A59">
            <w:pPr>
              <w:rPr>
                <w:rFonts w:ascii="Consolas" w:eastAsia="Calibri" w:hAnsi="Consolas"/>
                <w:sz w:val="16"/>
                <w:szCs w:val="16"/>
              </w:rPr>
            </w:pPr>
          </w:p>
          <w:p w14:paraId="055C0AD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Valor Total</w:t>
            </w:r>
          </w:p>
        </w:tc>
      </w:tr>
      <w:tr w:rsidR="00F26A59" w:rsidRPr="00F26A59" w14:paraId="333DD7E3" w14:textId="77777777" w:rsidTr="00F26A59">
        <w:tc>
          <w:tcPr>
            <w:tcW w:w="442" w:type="dxa"/>
            <w:tcBorders>
              <w:top w:val="nil"/>
              <w:left w:val="nil"/>
              <w:bottom w:val="nil"/>
              <w:right w:val="nil"/>
            </w:tcBorders>
          </w:tcPr>
          <w:p w14:paraId="66F94BD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20</w:t>
            </w:r>
          </w:p>
        </w:tc>
        <w:tc>
          <w:tcPr>
            <w:tcW w:w="946" w:type="dxa"/>
            <w:tcBorders>
              <w:top w:val="nil"/>
              <w:left w:val="nil"/>
              <w:bottom w:val="nil"/>
              <w:right w:val="nil"/>
            </w:tcBorders>
          </w:tcPr>
          <w:p w14:paraId="04DE9B2C"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021.000.501</w:t>
            </w:r>
          </w:p>
        </w:tc>
        <w:tc>
          <w:tcPr>
            <w:tcW w:w="3791" w:type="dxa"/>
            <w:tcBorders>
              <w:top w:val="nil"/>
              <w:left w:val="nil"/>
              <w:bottom w:val="nil"/>
              <w:right w:val="nil"/>
            </w:tcBorders>
          </w:tcPr>
          <w:p w14:paraId="6AF39F5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TIOTROPIO BROMETO 2,5MCG/DOSE C/ INALADOR</w:t>
            </w:r>
          </w:p>
          <w:p w14:paraId="1F344A23" w14:textId="77777777" w:rsidR="00F26A59" w:rsidRPr="00F26A59" w:rsidRDefault="00F26A59" w:rsidP="00F26A59">
            <w:pPr>
              <w:rPr>
                <w:rFonts w:ascii="Consolas" w:eastAsia="Calibri" w:hAnsi="Consolas"/>
                <w:sz w:val="16"/>
                <w:szCs w:val="16"/>
              </w:rPr>
            </w:pPr>
          </w:p>
          <w:p w14:paraId="340CD47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Marca: BOEHRINGER</w:t>
            </w:r>
            <w:r w:rsidRPr="00F26A59">
              <w:rPr>
                <w:rFonts w:ascii="Consolas" w:eastAsia="Calibri" w:hAnsi="Consolas"/>
                <w:sz w:val="16"/>
                <w:szCs w:val="16"/>
              </w:rPr>
              <w:tab/>
              <w:t>-</w:t>
            </w:r>
            <w:r w:rsidRPr="00F26A59">
              <w:rPr>
                <w:rFonts w:ascii="Consolas" w:eastAsia="Calibri" w:hAnsi="Consolas"/>
                <w:sz w:val="16"/>
                <w:szCs w:val="16"/>
              </w:rPr>
              <w:tab/>
              <w:t>SPIRIVA</w:t>
            </w:r>
            <w:r w:rsidRPr="00F26A59">
              <w:rPr>
                <w:rFonts w:ascii="Consolas" w:eastAsia="Calibri" w:hAnsi="Consolas"/>
                <w:sz w:val="16"/>
                <w:szCs w:val="16"/>
              </w:rPr>
              <w:tab/>
              <w:t>-</w:t>
            </w:r>
            <w:r w:rsidRPr="00F26A59">
              <w:rPr>
                <w:rFonts w:ascii="Consolas" w:eastAsia="Calibri" w:hAnsi="Consolas"/>
                <w:sz w:val="16"/>
                <w:szCs w:val="16"/>
              </w:rPr>
              <w:tab/>
              <w:t>C/1</w:t>
            </w:r>
          </w:p>
        </w:tc>
        <w:tc>
          <w:tcPr>
            <w:tcW w:w="813" w:type="dxa"/>
            <w:tcBorders>
              <w:top w:val="nil"/>
              <w:left w:val="nil"/>
              <w:bottom w:val="nil"/>
              <w:right w:val="nil"/>
            </w:tcBorders>
          </w:tcPr>
          <w:p w14:paraId="6B40ACF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FRAS</w:t>
            </w:r>
          </w:p>
        </w:tc>
        <w:tc>
          <w:tcPr>
            <w:tcW w:w="906" w:type="dxa"/>
            <w:tcBorders>
              <w:top w:val="nil"/>
              <w:left w:val="nil"/>
              <w:bottom w:val="nil"/>
              <w:right w:val="nil"/>
            </w:tcBorders>
          </w:tcPr>
          <w:p w14:paraId="2B37FBE9"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30</w:t>
            </w:r>
          </w:p>
        </w:tc>
        <w:tc>
          <w:tcPr>
            <w:tcW w:w="867" w:type="dxa"/>
            <w:tcBorders>
              <w:top w:val="nil"/>
              <w:left w:val="nil"/>
              <w:bottom w:val="nil"/>
              <w:right w:val="nil"/>
            </w:tcBorders>
          </w:tcPr>
          <w:p w14:paraId="1DC7E97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344,37</w:t>
            </w:r>
          </w:p>
        </w:tc>
        <w:tc>
          <w:tcPr>
            <w:tcW w:w="880" w:type="dxa"/>
            <w:tcBorders>
              <w:top w:val="nil"/>
              <w:left w:val="nil"/>
              <w:bottom w:val="nil"/>
              <w:right w:val="nil"/>
            </w:tcBorders>
          </w:tcPr>
          <w:p w14:paraId="19537F0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10.331,10</w:t>
            </w:r>
          </w:p>
        </w:tc>
      </w:tr>
      <w:tr w:rsidR="00F26A59" w:rsidRPr="00F26A59" w14:paraId="02D00DB3" w14:textId="77777777" w:rsidTr="00F26A59">
        <w:tc>
          <w:tcPr>
            <w:tcW w:w="442" w:type="dxa"/>
            <w:tcBorders>
              <w:top w:val="nil"/>
              <w:left w:val="nil"/>
              <w:bottom w:val="nil"/>
              <w:right w:val="nil"/>
            </w:tcBorders>
          </w:tcPr>
          <w:p w14:paraId="668FE1D9"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69</w:t>
            </w:r>
          </w:p>
        </w:tc>
        <w:tc>
          <w:tcPr>
            <w:tcW w:w="946" w:type="dxa"/>
            <w:tcBorders>
              <w:top w:val="nil"/>
              <w:left w:val="nil"/>
              <w:bottom w:val="nil"/>
              <w:right w:val="nil"/>
            </w:tcBorders>
          </w:tcPr>
          <w:p w14:paraId="38D83F7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021.003.867</w:t>
            </w:r>
          </w:p>
        </w:tc>
        <w:tc>
          <w:tcPr>
            <w:tcW w:w="3791" w:type="dxa"/>
            <w:tcBorders>
              <w:top w:val="nil"/>
              <w:left w:val="nil"/>
              <w:bottom w:val="nil"/>
              <w:right w:val="nil"/>
            </w:tcBorders>
          </w:tcPr>
          <w:p w14:paraId="5B08695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GLICOSE 50 %</w:t>
            </w:r>
          </w:p>
          <w:p w14:paraId="6CBDFAA8" w14:textId="77777777" w:rsidR="00F26A59" w:rsidRPr="00F26A59" w:rsidRDefault="00F26A59" w:rsidP="00F26A59">
            <w:pPr>
              <w:rPr>
                <w:rFonts w:ascii="Consolas" w:eastAsia="Calibri" w:hAnsi="Consolas"/>
                <w:sz w:val="16"/>
                <w:szCs w:val="16"/>
              </w:rPr>
            </w:pPr>
          </w:p>
          <w:p w14:paraId="4F45E6E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Marca: EQUIPLEX</w:t>
            </w:r>
            <w:r w:rsidRPr="00F26A59">
              <w:rPr>
                <w:rFonts w:ascii="Consolas" w:eastAsia="Calibri" w:hAnsi="Consolas"/>
                <w:sz w:val="16"/>
                <w:szCs w:val="16"/>
              </w:rPr>
              <w:tab/>
              <w:t>-</w:t>
            </w:r>
            <w:r w:rsidRPr="00F26A59">
              <w:rPr>
                <w:rFonts w:ascii="Consolas" w:eastAsia="Calibri" w:hAnsi="Consolas"/>
                <w:sz w:val="16"/>
                <w:szCs w:val="16"/>
              </w:rPr>
              <w:tab/>
              <w:t xml:space="preserve"> GLICOSE</w:t>
            </w:r>
            <w:r w:rsidRPr="00F26A59">
              <w:rPr>
                <w:rFonts w:ascii="Consolas" w:eastAsia="Calibri" w:hAnsi="Consolas"/>
                <w:sz w:val="16"/>
                <w:szCs w:val="16"/>
              </w:rPr>
              <w:tab/>
              <w:t>-</w:t>
            </w:r>
            <w:r w:rsidRPr="00F26A59">
              <w:rPr>
                <w:rFonts w:ascii="Consolas" w:eastAsia="Calibri" w:hAnsi="Consolas"/>
                <w:sz w:val="16"/>
                <w:szCs w:val="16"/>
              </w:rPr>
              <w:tab/>
              <w:t>C/100</w:t>
            </w:r>
          </w:p>
        </w:tc>
        <w:tc>
          <w:tcPr>
            <w:tcW w:w="813" w:type="dxa"/>
            <w:tcBorders>
              <w:top w:val="nil"/>
              <w:left w:val="nil"/>
              <w:bottom w:val="nil"/>
              <w:right w:val="nil"/>
            </w:tcBorders>
          </w:tcPr>
          <w:p w14:paraId="47B73CA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AMP</w:t>
            </w:r>
          </w:p>
        </w:tc>
        <w:tc>
          <w:tcPr>
            <w:tcW w:w="906" w:type="dxa"/>
            <w:tcBorders>
              <w:top w:val="nil"/>
              <w:left w:val="nil"/>
              <w:bottom w:val="nil"/>
              <w:right w:val="nil"/>
            </w:tcBorders>
          </w:tcPr>
          <w:p w14:paraId="5B9E904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6000</w:t>
            </w:r>
          </w:p>
        </w:tc>
        <w:tc>
          <w:tcPr>
            <w:tcW w:w="867" w:type="dxa"/>
            <w:tcBorders>
              <w:top w:val="nil"/>
              <w:left w:val="nil"/>
              <w:bottom w:val="nil"/>
              <w:right w:val="nil"/>
            </w:tcBorders>
          </w:tcPr>
          <w:p w14:paraId="6D1119A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0,48</w:t>
            </w:r>
          </w:p>
        </w:tc>
        <w:tc>
          <w:tcPr>
            <w:tcW w:w="880" w:type="dxa"/>
            <w:tcBorders>
              <w:top w:val="nil"/>
              <w:left w:val="nil"/>
              <w:bottom w:val="nil"/>
              <w:right w:val="nil"/>
            </w:tcBorders>
          </w:tcPr>
          <w:p w14:paraId="4412082A"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2.880,00</w:t>
            </w:r>
          </w:p>
        </w:tc>
      </w:tr>
      <w:tr w:rsidR="00F26A59" w:rsidRPr="00F26A59" w14:paraId="294EB55B" w14:textId="77777777" w:rsidTr="00F26A59">
        <w:tc>
          <w:tcPr>
            <w:tcW w:w="442" w:type="dxa"/>
            <w:tcBorders>
              <w:top w:val="nil"/>
              <w:left w:val="nil"/>
              <w:bottom w:val="nil"/>
              <w:right w:val="nil"/>
            </w:tcBorders>
          </w:tcPr>
          <w:p w14:paraId="02AA48B9"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77</w:t>
            </w:r>
          </w:p>
        </w:tc>
        <w:tc>
          <w:tcPr>
            <w:tcW w:w="946" w:type="dxa"/>
            <w:tcBorders>
              <w:top w:val="nil"/>
              <w:left w:val="nil"/>
              <w:bottom w:val="nil"/>
              <w:right w:val="nil"/>
            </w:tcBorders>
          </w:tcPr>
          <w:p w14:paraId="59B499A1"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021.010.006</w:t>
            </w:r>
          </w:p>
        </w:tc>
        <w:tc>
          <w:tcPr>
            <w:tcW w:w="3791" w:type="dxa"/>
            <w:tcBorders>
              <w:top w:val="nil"/>
              <w:left w:val="nil"/>
              <w:bottom w:val="nil"/>
              <w:right w:val="nil"/>
            </w:tcBorders>
          </w:tcPr>
          <w:p w14:paraId="00769DB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MUVINLAX 20 SACHES 14 GR</w:t>
            </w:r>
          </w:p>
          <w:p w14:paraId="618D1459" w14:textId="77777777" w:rsidR="00F26A59" w:rsidRPr="00F26A59" w:rsidRDefault="00F26A59" w:rsidP="00F26A59">
            <w:pPr>
              <w:rPr>
                <w:rFonts w:ascii="Consolas" w:eastAsia="Calibri" w:hAnsi="Consolas"/>
                <w:sz w:val="16"/>
                <w:szCs w:val="16"/>
              </w:rPr>
            </w:pPr>
          </w:p>
          <w:p w14:paraId="7C52943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Marca: LIBBS</w:t>
            </w:r>
            <w:r w:rsidRPr="00F26A59">
              <w:rPr>
                <w:rFonts w:ascii="Consolas" w:eastAsia="Calibri" w:hAnsi="Consolas"/>
                <w:sz w:val="16"/>
                <w:szCs w:val="16"/>
              </w:rPr>
              <w:tab/>
              <w:t>-</w:t>
            </w:r>
            <w:r w:rsidRPr="00F26A59">
              <w:rPr>
                <w:rFonts w:ascii="Consolas" w:eastAsia="Calibri" w:hAnsi="Consolas"/>
                <w:sz w:val="16"/>
                <w:szCs w:val="16"/>
              </w:rPr>
              <w:tab/>
              <w:t>MUVINLAX</w:t>
            </w:r>
            <w:r w:rsidRPr="00F26A59">
              <w:rPr>
                <w:rFonts w:ascii="Consolas" w:eastAsia="Calibri" w:hAnsi="Consolas"/>
                <w:sz w:val="16"/>
                <w:szCs w:val="16"/>
              </w:rPr>
              <w:tab/>
              <w:t>-</w:t>
            </w:r>
            <w:r w:rsidRPr="00F26A59">
              <w:rPr>
                <w:rFonts w:ascii="Consolas" w:eastAsia="Calibri" w:hAnsi="Consolas"/>
                <w:sz w:val="16"/>
                <w:szCs w:val="16"/>
              </w:rPr>
              <w:tab/>
              <w:t>C/20</w:t>
            </w:r>
          </w:p>
        </w:tc>
        <w:tc>
          <w:tcPr>
            <w:tcW w:w="813" w:type="dxa"/>
            <w:tcBorders>
              <w:top w:val="nil"/>
              <w:left w:val="nil"/>
              <w:bottom w:val="nil"/>
              <w:right w:val="nil"/>
            </w:tcBorders>
          </w:tcPr>
          <w:p w14:paraId="070DE1C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UN</w:t>
            </w:r>
          </w:p>
        </w:tc>
        <w:tc>
          <w:tcPr>
            <w:tcW w:w="906" w:type="dxa"/>
            <w:tcBorders>
              <w:top w:val="nil"/>
              <w:left w:val="nil"/>
              <w:bottom w:val="nil"/>
              <w:right w:val="nil"/>
            </w:tcBorders>
          </w:tcPr>
          <w:p w14:paraId="3A9B14EA"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1600</w:t>
            </w:r>
          </w:p>
        </w:tc>
        <w:tc>
          <w:tcPr>
            <w:tcW w:w="867" w:type="dxa"/>
            <w:tcBorders>
              <w:top w:val="nil"/>
              <w:left w:val="nil"/>
              <w:bottom w:val="nil"/>
              <w:right w:val="nil"/>
            </w:tcBorders>
          </w:tcPr>
          <w:p w14:paraId="6A7E206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2,42</w:t>
            </w:r>
          </w:p>
        </w:tc>
        <w:tc>
          <w:tcPr>
            <w:tcW w:w="880" w:type="dxa"/>
            <w:tcBorders>
              <w:top w:val="nil"/>
              <w:left w:val="nil"/>
              <w:bottom w:val="nil"/>
              <w:right w:val="nil"/>
            </w:tcBorders>
          </w:tcPr>
          <w:p w14:paraId="03AD457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3.872,00</w:t>
            </w:r>
          </w:p>
        </w:tc>
      </w:tr>
      <w:tr w:rsidR="00F26A59" w:rsidRPr="00F26A59" w14:paraId="4306BD2A" w14:textId="77777777" w:rsidTr="00F26A59">
        <w:tc>
          <w:tcPr>
            <w:tcW w:w="442" w:type="dxa"/>
            <w:tcBorders>
              <w:top w:val="nil"/>
              <w:left w:val="nil"/>
              <w:bottom w:val="nil"/>
              <w:right w:val="nil"/>
            </w:tcBorders>
          </w:tcPr>
          <w:p w14:paraId="4B9036B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84</w:t>
            </w:r>
          </w:p>
        </w:tc>
        <w:tc>
          <w:tcPr>
            <w:tcW w:w="946" w:type="dxa"/>
            <w:tcBorders>
              <w:top w:val="nil"/>
              <w:left w:val="nil"/>
              <w:bottom w:val="nil"/>
              <w:right w:val="nil"/>
            </w:tcBorders>
          </w:tcPr>
          <w:p w14:paraId="768F7EA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021.000.427</w:t>
            </w:r>
          </w:p>
        </w:tc>
        <w:tc>
          <w:tcPr>
            <w:tcW w:w="3791" w:type="dxa"/>
            <w:tcBorders>
              <w:top w:val="nil"/>
              <w:left w:val="nil"/>
              <w:bottom w:val="nil"/>
              <w:right w:val="nil"/>
            </w:tcBorders>
          </w:tcPr>
          <w:p w14:paraId="79FA3EF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MALEATO DE ENALAPRIL 10MG</w:t>
            </w:r>
          </w:p>
          <w:p w14:paraId="104E0DB4" w14:textId="77777777" w:rsidR="00F26A59" w:rsidRPr="00F26A59" w:rsidRDefault="00F26A59" w:rsidP="00F26A59">
            <w:pPr>
              <w:rPr>
                <w:rFonts w:ascii="Consolas" w:eastAsia="Calibri" w:hAnsi="Consolas"/>
                <w:sz w:val="16"/>
                <w:szCs w:val="16"/>
              </w:rPr>
            </w:pPr>
          </w:p>
          <w:p w14:paraId="1D707DFF"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Marca: CIMED</w:t>
            </w:r>
            <w:r w:rsidRPr="00F26A59">
              <w:rPr>
                <w:rFonts w:ascii="Consolas" w:eastAsia="Calibri" w:hAnsi="Consolas"/>
                <w:sz w:val="16"/>
                <w:szCs w:val="16"/>
              </w:rPr>
              <w:tab/>
              <w:t>-</w:t>
            </w:r>
            <w:r w:rsidRPr="00F26A59">
              <w:rPr>
                <w:rFonts w:ascii="Consolas" w:eastAsia="Calibri" w:hAnsi="Consolas"/>
                <w:sz w:val="16"/>
                <w:szCs w:val="16"/>
              </w:rPr>
              <w:tab/>
              <w:t>GENÉRICO</w:t>
            </w:r>
            <w:r w:rsidRPr="00F26A59">
              <w:rPr>
                <w:rFonts w:ascii="Consolas" w:eastAsia="Calibri" w:hAnsi="Consolas"/>
                <w:sz w:val="16"/>
                <w:szCs w:val="16"/>
              </w:rPr>
              <w:tab/>
              <w:t>-</w:t>
            </w:r>
            <w:r w:rsidRPr="00F26A59">
              <w:rPr>
                <w:rFonts w:ascii="Consolas" w:eastAsia="Calibri" w:hAnsi="Consolas"/>
                <w:sz w:val="16"/>
                <w:szCs w:val="16"/>
              </w:rPr>
              <w:tab/>
              <w:t>C/20</w:t>
            </w:r>
          </w:p>
        </w:tc>
        <w:tc>
          <w:tcPr>
            <w:tcW w:w="813" w:type="dxa"/>
            <w:tcBorders>
              <w:top w:val="nil"/>
              <w:left w:val="nil"/>
              <w:bottom w:val="nil"/>
              <w:right w:val="nil"/>
            </w:tcBorders>
          </w:tcPr>
          <w:p w14:paraId="7F9E5DAC"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CPR</w:t>
            </w:r>
          </w:p>
        </w:tc>
        <w:tc>
          <w:tcPr>
            <w:tcW w:w="906" w:type="dxa"/>
            <w:tcBorders>
              <w:top w:val="nil"/>
              <w:left w:val="nil"/>
              <w:bottom w:val="nil"/>
              <w:right w:val="nil"/>
            </w:tcBorders>
          </w:tcPr>
          <w:p w14:paraId="797C9EF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6000</w:t>
            </w:r>
          </w:p>
        </w:tc>
        <w:tc>
          <w:tcPr>
            <w:tcW w:w="867" w:type="dxa"/>
            <w:tcBorders>
              <w:top w:val="nil"/>
              <w:left w:val="nil"/>
              <w:bottom w:val="nil"/>
              <w:right w:val="nil"/>
            </w:tcBorders>
          </w:tcPr>
          <w:p w14:paraId="3CEB8A4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0,04</w:t>
            </w:r>
          </w:p>
        </w:tc>
        <w:tc>
          <w:tcPr>
            <w:tcW w:w="880" w:type="dxa"/>
            <w:tcBorders>
              <w:top w:val="nil"/>
              <w:left w:val="nil"/>
              <w:bottom w:val="nil"/>
              <w:right w:val="nil"/>
            </w:tcBorders>
          </w:tcPr>
          <w:p w14:paraId="33258FB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240,00</w:t>
            </w:r>
          </w:p>
        </w:tc>
      </w:tr>
      <w:tr w:rsidR="00F26A59" w:rsidRPr="00F26A59" w14:paraId="2157884B" w14:textId="77777777" w:rsidTr="00F26A59">
        <w:tc>
          <w:tcPr>
            <w:tcW w:w="442" w:type="dxa"/>
            <w:tcBorders>
              <w:top w:val="nil"/>
              <w:left w:val="nil"/>
              <w:bottom w:val="nil"/>
              <w:right w:val="nil"/>
            </w:tcBorders>
          </w:tcPr>
          <w:p w14:paraId="7493C6C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102</w:t>
            </w:r>
          </w:p>
        </w:tc>
        <w:tc>
          <w:tcPr>
            <w:tcW w:w="946" w:type="dxa"/>
            <w:tcBorders>
              <w:top w:val="nil"/>
              <w:left w:val="nil"/>
              <w:bottom w:val="nil"/>
              <w:right w:val="nil"/>
            </w:tcBorders>
          </w:tcPr>
          <w:p w14:paraId="643CB36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021.001.639</w:t>
            </w:r>
          </w:p>
        </w:tc>
        <w:tc>
          <w:tcPr>
            <w:tcW w:w="3791" w:type="dxa"/>
            <w:tcBorders>
              <w:top w:val="nil"/>
              <w:left w:val="nil"/>
              <w:bottom w:val="nil"/>
              <w:right w:val="nil"/>
            </w:tcBorders>
          </w:tcPr>
          <w:p w14:paraId="07BC4A39" w14:textId="77777777" w:rsidR="00F26A59" w:rsidRPr="00F26A59" w:rsidRDefault="00F26A59" w:rsidP="00F26A59">
            <w:pPr>
              <w:rPr>
                <w:rFonts w:ascii="Consolas" w:eastAsia="Calibri" w:hAnsi="Consolas"/>
                <w:sz w:val="16"/>
                <w:szCs w:val="16"/>
              </w:rPr>
            </w:pPr>
            <w:proofErr w:type="spellStart"/>
            <w:r w:rsidRPr="00F26A59">
              <w:rPr>
                <w:rFonts w:ascii="Consolas" w:eastAsia="Calibri" w:hAnsi="Consolas"/>
                <w:sz w:val="16"/>
                <w:szCs w:val="16"/>
              </w:rPr>
              <w:t>Floratil</w:t>
            </w:r>
            <w:proofErr w:type="spellEnd"/>
            <w:r w:rsidRPr="00F26A59">
              <w:rPr>
                <w:rFonts w:ascii="Consolas" w:eastAsia="Calibri" w:hAnsi="Consolas"/>
                <w:sz w:val="16"/>
                <w:szCs w:val="16"/>
              </w:rPr>
              <w:t xml:space="preserve"> 100 mg</w:t>
            </w:r>
          </w:p>
          <w:p w14:paraId="5D781637" w14:textId="77777777" w:rsidR="00F26A59" w:rsidRPr="00F26A59" w:rsidRDefault="00F26A59" w:rsidP="00F26A59">
            <w:pPr>
              <w:rPr>
                <w:rFonts w:ascii="Consolas" w:eastAsia="Calibri" w:hAnsi="Consolas"/>
                <w:sz w:val="16"/>
                <w:szCs w:val="16"/>
              </w:rPr>
            </w:pPr>
          </w:p>
          <w:p w14:paraId="62F92DF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Marca: CIFARMA</w:t>
            </w:r>
            <w:r w:rsidRPr="00F26A59">
              <w:rPr>
                <w:rFonts w:ascii="Consolas" w:eastAsia="Calibri" w:hAnsi="Consolas"/>
                <w:sz w:val="16"/>
                <w:szCs w:val="16"/>
              </w:rPr>
              <w:tab/>
              <w:t>-</w:t>
            </w:r>
            <w:r w:rsidRPr="00F26A59">
              <w:rPr>
                <w:rFonts w:ascii="Consolas" w:eastAsia="Calibri" w:hAnsi="Consolas"/>
                <w:sz w:val="16"/>
                <w:szCs w:val="16"/>
              </w:rPr>
              <w:tab/>
              <w:t>FLORENT</w:t>
            </w:r>
            <w:r w:rsidRPr="00F26A59">
              <w:rPr>
                <w:rFonts w:ascii="Consolas" w:eastAsia="Calibri" w:hAnsi="Consolas"/>
                <w:sz w:val="16"/>
                <w:szCs w:val="16"/>
              </w:rPr>
              <w:tab/>
              <w:t>-</w:t>
            </w:r>
            <w:r w:rsidRPr="00F26A59">
              <w:rPr>
                <w:rFonts w:ascii="Consolas" w:eastAsia="Calibri" w:hAnsi="Consolas"/>
                <w:sz w:val="16"/>
                <w:szCs w:val="16"/>
              </w:rPr>
              <w:tab/>
              <w:t xml:space="preserve">C/12 - OBS: CP </w:t>
            </w:r>
            <w:proofErr w:type="gramStart"/>
            <w:r w:rsidRPr="00F26A59">
              <w:rPr>
                <w:rFonts w:ascii="Consolas" w:eastAsia="Calibri" w:hAnsi="Consolas"/>
                <w:sz w:val="16"/>
                <w:szCs w:val="16"/>
              </w:rPr>
              <w:t>-  SIMILAR</w:t>
            </w:r>
            <w:proofErr w:type="gramEnd"/>
          </w:p>
        </w:tc>
        <w:tc>
          <w:tcPr>
            <w:tcW w:w="813" w:type="dxa"/>
            <w:tcBorders>
              <w:top w:val="nil"/>
              <w:left w:val="nil"/>
              <w:bottom w:val="nil"/>
              <w:right w:val="nil"/>
            </w:tcBorders>
          </w:tcPr>
          <w:p w14:paraId="0C64815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UN</w:t>
            </w:r>
          </w:p>
        </w:tc>
        <w:tc>
          <w:tcPr>
            <w:tcW w:w="906" w:type="dxa"/>
            <w:tcBorders>
              <w:top w:val="nil"/>
              <w:left w:val="nil"/>
              <w:bottom w:val="nil"/>
              <w:right w:val="nil"/>
            </w:tcBorders>
          </w:tcPr>
          <w:p w14:paraId="06C1E98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6000</w:t>
            </w:r>
          </w:p>
        </w:tc>
        <w:tc>
          <w:tcPr>
            <w:tcW w:w="867" w:type="dxa"/>
            <w:tcBorders>
              <w:top w:val="nil"/>
              <w:left w:val="nil"/>
              <w:bottom w:val="nil"/>
              <w:right w:val="nil"/>
            </w:tcBorders>
          </w:tcPr>
          <w:p w14:paraId="582999F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1,10</w:t>
            </w:r>
          </w:p>
        </w:tc>
        <w:tc>
          <w:tcPr>
            <w:tcW w:w="880" w:type="dxa"/>
            <w:tcBorders>
              <w:top w:val="nil"/>
              <w:left w:val="nil"/>
              <w:bottom w:val="nil"/>
              <w:right w:val="nil"/>
            </w:tcBorders>
          </w:tcPr>
          <w:p w14:paraId="4F0581F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6.600,00</w:t>
            </w:r>
          </w:p>
        </w:tc>
      </w:tr>
      <w:tr w:rsidR="00F26A59" w:rsidRPr="00F26A59" w14:paraId="34D11B99" w14:textId="77777777" w:rsidTr="00F26A59">
        <w:tc>
          <w:tcPr>
            <w:tcW w:w="442" w:type="dxa"/>
            <w:tcBorders>
              <w:top w:val="nil"/>
              <w:left w:val="nil"/>
              <w:bottom w:val="nil"/>
              <w:right w:val="nil"/>
            </w:tcBorders>
          </w:tcPr>
          <w:p w14:paraId="36147B7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104</w:t>
            </w:r>
          </w:p>
        </w:tc>
        <w:tc>
          <w:tcPr>
            <w:tcW w:w="946" w:type="dxa"/>
            <w:tcBorders>
              <w:top w:val="nil"/>
              <w:left w:val="nil"/>
              <w:bottom w:val="nil"/>
              <w:right w:val="nil"/>
            </w:tcBorders>
          </w:tcPr>
          <w:p w14:paraId="4AD246DF"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021.012.348</w:t>
            </w:r>
          </w:p>
        </w:tc>
        <w:tc>
          <w:tcPr>
            <w:tcW w:w="3791" w:type="dxa"/>
            <w:tcBorders>
              <w:top w:val="nil"/>
              <w:left w:val="nil"/>
              <w:bottom w:val="nil"/>
              <w:right w:val="nil"/>
            </w:tcBorders>
          </w:tcPr>
          <w:p w14:paraId="7FF5B86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VITAMINA D3 GTS 30 ML</w:t>
            </w:r>
          </w:p>
          <w:p w14:paraId="10AFDD4D" w14:textId="77777777" w:rsidR="00F26A59" w:rsidRPr="00F26A59" w:rsidRDefault="00F26A59" w:rsidP="00F26A59">
            <w:pPr>
              <w:rPr>
                <w:rFonts w:ascii="Consolas" w:eastAsia="Calibri" w:hAnsi="Consolas"/>
                <w:sz w:val="16"/>
                <w:szCs w:val="16"/>
              </w:rPr>
            </w:pPr>
          </w:p>
          <w:p w14:paraId="45C987F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Marca: NATUBRAS</w:t>
            </w:r>
            <w:r w:rsidRPr="00F26A59">
              <w:rPr>
                <w:rFonts w:ascii="Consolas" w:eastAsia="Calibri" w:hAnsi="Consolas"/>
                <w:sz w:val="16"/>
                <w:szCs w:val="16"/>
              </w:rPr>
              <w:tab/>
              <w:t>-</w:t>
            </w:r>
            <w:r w:rsidRPr="00F26A59">
              <w:rPr>
                <w:rFonts w:ascii="Consolas" w:eastAsia="Calibri" w:hAnsi="Consolas"/>
                <w:sz w:val="16"/>
                <w:szCs w:val="16"/>
              </w:rPr>
              <w:tab/>
              <w:t xml:space="preserve">NATU D </w:t>
            </w:r>
            <w:r w:rsidRPr="00F26A59">
              <w:rPr>
                <w:rFonts w:ascii="Consolas" w:eastAsia="Calibri" w:hAnsi="Consolas"/>
                <w:sz w:val="16"/>
                <w:szCs w:val="16"/>
              </w:rPr>
              <w:tab/>
              <w:t>-</w:t>
            </w:r>
            <w:r w:rsidRPr="00F26A59">
              <w:rPr>
                <w:rFonts w:ascii="Consolas" w:eastAsia="Calibri" w:hAnsi="Consolas"/>
                <w:sz w:val="16"/>
                <w:szCs w:val="16"/>
              </w:rPr>
              <w:tab/>
              <w:t>C/1 - OBS: 20ML</w:t>
            </w:r>
          </w:p>
        </w:tc>
        <w:tc>
          <w:tcPr>
            <w:tcW w:w="813" w:type="dxa"/>
            <w:tcBorders>
              <w:top w:val="nil"/>
              <w:left w:val="nil"/>
              <w:bottom w:val="nil"/>
              <w:right w:val="nil"/>
            </w:tcBorders>
          </w:tcPr>
          <w:p w14:paraId="5F7138DC"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FR.</w:t>
            </w:r>
          </w:p>
        </w:tc>
        <w:tc>
          <w:tcPr>
            <w:tcW w:w="906" w:type="dxa"/>
            <w:tcBorders>
              <w:top w:val="nil"/>
              <w:left w:val="nil"/>
              <w:bottom w:val="nil"/>
              <w:right w:val="nil"/>
            </w:tcBorders>
          </w:tcPr>
          <w:p w14:paraId="159F49FC"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300</w:t>
            </w:r>
          </w:p>
        </w:tc>
        <w:tc>
          <w:tcPr>
            <w:tcW w:w="867" w:type="dxa"/>
            <w:tcBorders>
              <w:top w:val="nil"/>
              <w:left w:val="nil"/>
              <w:bottom w:val="nil"/>
              <w:right w:val="nil"/>
            </w:tcBorders>
          </w:tcPr>
          <w:p w14:paraId="1AE5F7E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6,50</w:t>
            </w:r>
          </w:p>
        </w:tc>
        <w:tc>
          <w:tcPr>
            <w:tcW w:w="880" w:type="dxa"/>
            <w:tcBorders>
              <w:top w:val="nil"/>
              <w:left w:val="nil"/>
              <w:bottom w:val="nil"/>
              <w:right w:val="nil"/>
            </w:tcBorders>
          </w:tcPr>
          <w:p w14:paraId="03642AF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1.950,00</w:t>
            </w:r>
          </w:p>
        </w:tc>
      </w:tr>
      <w:tr w:rsidR="00F26A59" w:rsidRPr="00F26A59" w14:paraId="1F95FFBA" w14:textId="77777777" w:rsidTr="00F26A59">
        <w:tc>
          <w:tcPr>
            <w:tcW w:w="442" w:type="dxa"/>
            <w:tcBorders>
              <w:top w:val="nil"/>
              <w:left w:val="nil"/>
              <w:bottom w:val="nil"/>
              <w:right w:val="nil"/>
            </w:tcBorders>
          </w:tcPr>
          <w:p w14:paraId="551C9C9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124</w:t>
            </w:r>
          </w:p>
        </w:tc>
        <w:tc>
          <w:tcPr>
            <w:tcW w:w="946" w:type="dxa"/>
            <w:tcBorders>
              <w:top w:val="nil"/>
              <w:left w:val="nil"/>
              <w:bottom w:val="nil"/>
              <w:right w:val="nil"/>
            </w:tcBorders>
          </w:tcPr>
          <w:p w14:paraId="45AF344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021.001.486</w:t>
            </w:r>
          </w:p>
        </w:tc>
        <w:tc>
          <w:tcPr>
            <w:tcW w:w="3791" w:type="dxa"/>
            <w:tcBorders>
              <w:top w:val="nil"/>
              <w:left w:val="nil"/>
              <w:bottom w:val="nil"/>
              <w:right w:val="nil"/>
            </w:tcBorders>
          </w:tcPr>
          <w:p w14:paraId="6D764EB4" w14:textId="77777777" w:rsidR="00F26A59" w:rsidRPr="00F26A59" w:rsidRDefault="00F26A59" w:rsidP="00F26A59">
            <w:pPr>
              <w:rPr>
                <w:rFonts w:ascii="Consolas" w:eastAsia="Calibri" w:hAnsi="Consolas"/>
                <w:sz w:val="16"/>
                <w:szCs w:val="16"/>
              </w:rPr>
            </w:pPr>
            <w:proofErr w:type="spellStart"/>
            <w:r w:rsidRPr="00F26A59">
              <w:rPr>
                <w:rFonts w:ascii="Consolas" w:eastAsia="Calibri" w:hAnsi="Consolas"/>
                <w:sz w:val="16"/>
                <w:szCs w:val="16"/>
              </w:rPr>
              <w:t>Nociclin</w:t>
            </w:r>
            <w:proofErr w:type="spellEnd"/>
            <w:r w:rsidRPr="00F26A59">
              <w:rPr>
                <w:rFonts w:ascii="Consolas" w:eastAsia="Calibri" w:hAnsi="Consolas"/>
                <w:sz w:val="16"/>
                <w:szCs w:val="16"/>
              </w:rPr>
              <w:t xml:space="preserve"> </w:t>
            </w:r>
            <w:proofErr w:type="spellStart"/>
            <w:r w:rsidRPr="00F26A59">
              <w:rPr>
                <w:rFonts w:ascii="Consolas" w:eastAsia="Calibri" w:hAnsi="Consolas"/>
                <w:sz w:val="16"/>
                <w:szCs w:val="16"/>
              </w:rPr>
              <w:t>levonorgestrel</w:t>
            </w:r>
            <w:proofErr w:type="spellEnd"/>
            <w:r w:rsidRPr="00F26A59">
              <w:rPr>
                <w:rFonts w:ascii="Consolas" w:eastAsia="Calibri" w:hAnsi="Consolas"/>
                <w:sz w:val="16"/>
                <w:szCs w:val="16"/>
              </w:rPr>
              <w:t xml:space="preserve"> + </w:t>
            </w:r>
            <w:proofErr w:type="spellStart"/>
            <w:r w:rsidRPr="00F26A59">
              <w:rPr>
                <w:rFonts w:ascii="Consolas" w:eastAsia="Calibri" w:hAnsi="Consolas"/>
                <w:sz w:val="16"/>
                <w:szCs w:val="16"/>
              </w:rPr>
              <w:t>Etinilestradiol</w:t>
            </w:r>
            <w:proofErr w:type="spellEnd"/>
          </w:p>
          <w:p w14:paraId="6EB63C55" w14:textId="77777777" w:rsidR="00F26A59" w:rsidRPr="00F26A59" w:rsidRDefault="00F26A59" w:rsidP="00F26A59">
            <w:pPr>
              <w:rPr>
                <w:rFonts w:ascii="Consolas" w:eastAsia="Calibri" w:hAnsi="Consolas"/>
                <w:sz w:val="16"/>
                <w:szCs w:val="16"/>
              </w:rPr>
            </w:pPr>
          </w:p>
          <w:p w14:paraId="60358D4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Marca: BIOLAB</w:t>
            </w:r>
            <w:r w:rsidRPr="00F26A59">
              <w:rPr>
                <w:rFonts w:ascii="Consolas" w:eastAsia="Calibri" w:hAnsi="Consolas"/>
                <w:sz w:val="16"/>
                <w:szCs w:val="16"/>
              </w:rPr>
              <w:tab/>
              <w:t>-</w:t>
            </w:r>
            <w:r w:rsidRPr="00F26A59">
              <w:rPr>
                <w:rFonts w:ascii="Consolas" w:eastAsia="Calibri" w:hAnsi="Consolas"/>
                <w:sz w:val="16"/>
                <w:szCs w:val="16"/>
              </w:rPr>
              <w:tab/>
              <w:t>GENÉRICO</w:t>
            </w:r>
            <w:r w:rsidRPr="00F26A59">
              <w:rPr>
                <w:rFonts w:ascii="Consolas" w:eastAsia="Calibri" w:hAnsi="Consolas"/>
                <w:sz w:val="16"/>
                <w:szCs w:val="16"/>
              </w:rPr>
              <w:tab/>
              <w:t>-</w:t>
            </w:r>
            <w:r w:rsidRPr="00F26A59">
              <w:rPr>
                <w:rFonts w:ascii="Consolas" w:eastAsia="Calibri" w:hAnsi="Consolas"/>
                <w:sz w:val="16"/>
                <w:szCs w:val="16"/>
              </w:rPr>
              <w:tab/>
              <w:t>C/21 - OBS: GENÉRICO</w:t>
            </w:r>
          </w:p>
        </w:tc>
        <w:tc>
          <w:tcPr>
            <w:tcW w:w="813" w:type="dxa"/>
            <w:tcBorders>
              <w:top w:val="nil"/>
              <w:left w:val="nil"/>
              <w:bottom w:val="nil"/>
              <w:right w:val="nil"/>
            </w:tcBorders>
          </w:tcPr>
          <w:p w14:paraId="0179B52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CAIXA</w:t>
            </w:r>
          </w:p>
        </w:tc>
        <w:tc>
          <w:tcPr>
            <w:tcW w:w="906" w:type="dxa"/>
            <w:tcBorders>
              <w:top w:val="nil"/>
              <w:left w:val="nil"/>
              <w:bottom w:val="nil"/>
              <w:right w:val="nil"/>
            </w:tcBorders>
          </w:tcPr>
          <w:p w14:paraId="3526B91C"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1000</w:t>
            </w:r>
          </w:p>
        </w:tc>
        <w:tc>
          <w:tcPr>
            <w:tcW w:w="867" w:type="dxa"/>
            <w:tcBorders>
              <w:top w:val="nil"/>
              <w:left w:val="nil"/>
              <w:bottom w:val="nil"/>
              <w:right w:val="nil"/>
            </w:tcBorders>
          </w:tcPr>
          <w:p w14:paraId="2998464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1,85</w:t>
            </w:r>
          </w:p>
        </w:tc>
        <w:tc>
          <w:tcPr>
            <w:tcW w:w="880" w:type="dxa"/>
            <w:tcBorders>
              <w:top w:val="nil"/>
              <w:left w:val="nil"/>
              <w:bottom w:val="nil"/>
              <w:right w:val="nil"/>
            </w:tcBorders>
          </w:tcPr>
          <w:p w14:paraId="51CC243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1.850,00</w:t>
            </w:r>
          </w:p>
        </w:tc>
      </w:tr>
      <w:tr w:rsidR="00F26A59" w:rsidRPr="00F26A59" w14:paraId="0E7115F0" w14:textId="77777777" w:rsidTr="00F26A59">
        <w:tc>
          <w:tcPr>
            <w:tcW w:w="442" w:type="dxa"/>
            <w:tcBorders>
              <w:top w:val="nil"/>
              <w:left w:val="nil"/>
              <w:bottom w:val="nil"/>
              <w:right w:val="nil"/>
            </w:tcBorders>
          </w:tcPr>
          <w:p w14:paraId="5880451B" w14:textId="77777777" w:rsidR="00F26A59" w:rsidRPr="00F26A59" w:rsidRDefault="00F26A59" w:rsidP="00F26A59">
            <w:pPr>
              <w:rPr>
                <w:rFonts w:ascii="Consolas" w:eastAsia="Calibri" w:hAnsi="Consolas"/>
                <w:sz w:val="16"/>
                <w:szCs w:val="16"/>
              </w:rPr>
            </w:pPr>
          </w:p>
        </w:tc>
        <w:tc>
          <w:tcPr>
            <w:tcW w:w="946" w:type="dxa"/>
            <w:tcBorders>
              <w:top w:val="nil"/>
              <w:left w:val="nil"/>
              <w:bottom w:val="nil"/>
              <w:right w:val="nil"/>
            </w:tcBorders>
          </w:tcPr>
          <w:p w14:paraId="4BE80209" w14:textId="77777777" w:rsidR="00F26A59" w:rsidRPr="00F26A59" w:rsidRDefault="00F26A59" w:rsidP="00F26A59">
            <w:pPr>
              <w:rPr>
                <w:rFonts w:ascii="Consolas" w:eastAsia="Calibri" w:hAnsi="Consolas"/>
                <w:sz w:val="16"/>
                <w:szCs w:val="16"/>
              </w:rPr>
            </w:pPr>
          </w:p>
        </w:tc>
        <w:tc>
          <w:tcPr>
            <w:tcW w:w="3791" w:type="dxa"/>
            <w:tcBorders>
              <w:top w:val="nil"/>
              <w:left w:val="nil"/>
              <w:bottom w:val="nil"/>
              <w:right w:val="nil"/>
            </w:tcBorders>
          </w:tcPr>
          <w:p w14:paraId="1EA2FC5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Total do Proponente</w:t>
            </w:r>
          </w:p>
        </w:tc>
        <w:tc>
          <w:tcPr>
            <w:tcW w:w="813" w:type="dxa"/>
            <w:tcBorders>
              <w:top w:val="nil"/>
              <w:left w:val="nil"/>
              <w:bottom w:val="nil"/>
              <w:right w:val="nil"/>
            </w:tcBorders>
          </w:tcPr>
          <w:p w14:paraId="6DB6A297" w14:textId="77777777" w:rsidR="00F26A59" w:rsidRPr="00F26A59" w:rsidRDefault="00F26A59" w:rsidP="00F26A59">
            <w:pPr>
              <w:rPr>
                <w:rFonts w:ascii="Consolas" w:eastAsia="Calibri" w:hAnsi="Consolas"/>
                <w:sz w:val="16"/>
                <w:szCs w:val="16"/>
              </w:rPr>
            </w:pPr>
          </w:p>
        </w:tc>
        <w:tc>
          <w:tcPr>
            <w:tcW w:w="906" w:type="dxa"/>
            <w:tcBorders>
              <w:top w:val="nil"/>
              <w:left w:val="nil"/>
              <w:bottom w:val="nil"/>
              <w:right w:val="nil"/>
            </w:tcBorders>
          </w:tcPr>
          <w:p w14:paraId="12885BAA" w14:textId="77777777" w:rsidR="00F26A59" w:rsidRPr="00F26A59" w:rsidRDefault="00F26A59" w:rsidP="00F26A59">
            <w:pPr>
              <w:rPr>
                <w:rFonts w:ascii="Consolas" w:eastAsia="Calibri" w:hAnsi="Consolas"/>
                <w:sz w:val="16"/>
                <w:szCs w:val="16"/>
              </w:rPr>
            </w:pPr>
          </w:p>
        </w:tc>
        <w:tc>
          <w:tcPr>
            <w:tcW w:w="867" w:type="dxa"/>
            <w:tcBorders>
              <w:top w:val="nil"/>
              <w:left w:val="nil"/>
              <w:bottom w:val="nil"/>
              <w:right w:val="nil"/>
            </w:tcBorders>
          </w:tcPr>
          <w:p w14:paraId="14315650" w14:textId="77777777" w:rsidR="00F26A59" w:rsidRPr="00F26A59" w:rsidRDefault="00F26A59" w:rsidP="00F26A59">
            <w:pPr>
              <w:rPr>
                <w:rFonts w:ascii="Consolas" w:eastAsia="Calibri" w:hAnsi="Consolas"/>
                <w:sz w:val="16"/>
                <w:szCs w:val="16"/>
              </w:rPr>
            </w:pPr>
          </w:p>
        </w:tc>
        <w:tc>
          <w:tcPr>
            <w:tcW w:w="880" w:type="dxa"/>
            <w:tcBorders>
              <w:top w:val="nil"/>
              <w:left w:val="nil"/>
              <w:bottom w:val="nil"/>
              <w:right w:val="nil"/>
            </w:tcBorders>
          </w:tcPr>
          <w:p w14:paraId="43C8EE7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27.723,10</w:t>
            </w:r>
          </w:p>
        </w:tc>
      </w:tr>
    </w:tbl>
    <w:p w14:paraId="23634F56" w14:textId="77777777" w:rsidR="00F26A59" w:rsidRPr="00F26A59" w:rsidRDefault="00F26A59" w:rsidP="00F26A59">
      <w:pPr>
        <w:rPr>
          <w:rFonts w:ascii="Consolas" w:eastAsia="Calibri" w:hAnsi="Consolas"/>
          <w:sz w:val="16"/>
          <w:szCs w:val="16"/>
        </w:rPr>
      </w:pPr>
    </w:p>
    <w:p w14:paraId="33E76418" w14:textId="77777777" w:rsidR="00F26A59" w:rsidRPr="00F26A59" w:rsidRDefault="00F26A59" w:rsidP="00F26A59">
      <w:pPr>
        <w:rPr>
          <w:rFonts w:ascii="Consolas" w:eastAsia="Calibri" w:hAnsi="Consolas"/>
          <w:sz w:val="16"/>
          <w:szCs w:val="16"/>
        </w:rPr>
      </w:pPr>
    </w:p>
    <w:p w14:paraId="4EF7BBF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3. ÓRGÃO(S) GERENCIADOR E PARTICIPANTE(S):</w:t>
      </w:r>
    </w:p>
    <w:p w14:paraId="10F3DFDC" w14:textId="77777777" w:rsidR="00F26A59" w:rsidRPr="00F26A59" w:rsidRDefault="00F26A59" w:rsidP="00F26A59">
      <w:pPr>
        <w:rPr>
          <w:rFonts w:ascii="Consolas" w:eastAsia="Calibri" w:hAnsi="Consolas"/>
          <w:sz w:val="16"/>
          <w:szCs w:val="16"/>
        </w:rPr>
      </w:pPr>
    </w:p>
    <w:p w14:paraId="76DFB391"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3.1. O órgão gerenciador será o Município de </w:t>
      </w:r>
      <w:proofErr w:type="spellStart"/>
      <w:r w:rsidRPr="00F26A59">
        <w:rPr>
          <w:rFonts w:ascii="Consolas" w:eastAsia="Calibri" w:hAnsi="Consolas"/>
          <w:sz w:val="16"/>
          <w:szCs w:val="16"/>
        </w:rPr>
        <w:t>Balbinos</w:t>
      </w:r>
      <w:proofErr w:type="spellEnd"/>
      <w:r w:rsidRPr="00F26A59">
        <w:rPr>
          <w:rFonts w:ascii="Consolas" w:eastAsia="Calibri" w:hAnsi="Consolas"/>
          <w:sz w:val="16"/>
          <w:szCs w:val="16"/>
        </w:rPr>
        <w:t>.</w:t>
      </w:r>
    </w:p>
    <w:p w14:paraId="7EF8A7C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4. DA ADESÃO À ATA DE REGISTRO DE PREÇOS</w:t>
      </w:r>
    </w:p>
    <w:p w14:paraId="244A537E" w14:textId="77777777" w:rsidR="00F26A59" w:rsidRPr="00F26A59" w:rsidRDefault="00F26A59" w:rsidP="00F26A59">
      <w:pPr>
        <w:rPr>
          <w:rFonts w:ascii="Consolas" w:eastAsia="Calibri" w:hAnsi="Consolas"/>
          <w:sz w:val="16"/>
          <w:szCs w:val="16"/>
        </w:rPr>
      </w:pPr>
    </w:p>
    <w:p w14:paraId="5271D18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3801031" w14:textId="77777777" w:rsidR="00F26A59" w:rsidRPr="00F26A59" w:rsidRDefault="00F26A59" w:rsidP="00F26A59">
      <w:pPr>
        <w:rPr>
          <w:rFonts w:ascii="Consolas" w:eastAsia="Calibri" w:hAnsi="Consolas"/>
          <w:sz w:val="16"/>
          <w:szCs w:val="16"/>
        </w:rPr>
      </w:pPr>
    </w:p>
    <w:p w14:paraId="12FA141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w:t>
      </w:r>
      <w:r w:rsidRPr="00F26A59">
        <w:rPr>
          <w:rFonts w:ascii="Consolas" w:eastAsia="Calibri" w:hAnsi="Consolas"/>
          <w:sz w:val="16"/>
          <w:szCs w:val="16"/>
        </w:rPr>
        <w:tab/>
        <w:t>apresentação de justificativa da vantagem da adesão, inclusive em situações de provável desabastecimento ou descontinuidade de serviço público;</w:t>
      </w:r>
    </w:p>
    <w:p w14:paraId="1EE0E28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w:t>
      </w:r>
      <w:r w:rsidRPr="00F26A59">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345E8B9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w:t>
      </w:r>
      <w:r w:rsidRPr="00F26A59">
        <w:rPr>
          <w:rFonts w:ascii="Consolas" w:eastAsia="Calibri" w:hAnsi="Consolas"/>
          <w:sz w:val="16"/>
          <w:szCs w:val="16"/>
        </w:rPr>
        <w:tab/>
        <w:t xml:space="preserve"> consulta e aceitação prévias do órgão gerenciador e do fornecedor.</w:t>
      </w:r>
    </w:p>
    <w:p w14:paraId="2A1EDF9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w:t>
      </w:r>
      <w:r w:rsidRPr="00F26A59">
        <w:rPr>
          <w:rFonts w:ascii="Consolas" w:eastAsia="Calibri" w:hAnsi="Consolas"/>
          <w:sz w:val="16"/>
          <w:szCs w:val="16"/>
        </w:rPr>
        <w:tab/>
        <w:t>A autorização do órgão gerenciador apenas será realizada após a aceitação da adesão pelo fornecedor.</w:t>
      </w:r>
    </w:p>
    <w:p w14:paraId="7D73E69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w:t>
      </w:r>
      <w:r w:rsidRPr="00F26A59">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62610C2F"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w:t>
      </w:r>
      <w:r w:rsidRPr="00F26A59">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401D5A3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w:t>
      </w:r>
      <w:r w:rsidRPr="00F26A59">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411BB6F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lastRenderedPageBreak/>
        <w:t>•</w:t>
      </w:r>
      <w:r w:rsidRPr="00F26A59">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5F4715A5" w14:textId="77777777" w:rsidR="00F26A59" w:rsidRPr="00F26A59" w:rsidRDefault="00F26A59" w:rsidP="00F26A59">
      <w:pPr>
        <w:rPr>
          <w:rFonts w:ascii="Consolas" w:eastAsia="Calibri" w:hAnsi="Consolas"/>
          <w:sz w:val="16"/>
          <w:szCs w:val="16"/>
        </w:rPr>
      </w:pPr>
    </w:p>
    <w:p w14:paraId="451634B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DOS LIMITES PARA AS ADESÕES</w:t>
      </w:r>
    </w:p>
    <w:p w14:paraId="7FF0CE74" w14:textId="77777777" w:rsidR="00F26A59" w:rsidRPr="00F26A59" w:rsidRDefault="00F26A59" w:rsidP="00F26A59">
      <w:pPr>
        <w:rPr>
          <w:rFonts w:ascii="Consolas" w:eastAsia="Calibri" w:hAnsi="Consolas"/>
          <w:sz w:val="16"/>
          <w:szCs w:val="16"/>
        </w:rPr>
      </w:pPr>
    </w:p>
    <w:p w14:paraId="542D3C0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w:t>
      </w:r>
      <w:r w:rsidRPr="00F26A59">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6664334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w:t>
      </w:r>
      <w:r w:rsidRPr="00F26A59">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D11069D" w14:textId="77777777" w:rsidR="00F26A59" w:rsidRPr="00F26A59" w:rsidRDefault="00F26A59" w:rsidP="00F26A59">
      <w:pPr>
        <w:rPr>
          <w:rFonts w:ascii="Consolas" w:eastAsia="Calibri" w:hAnsi="Consolas"/>
          <w:sz w:val="16"/>
          <w:szCs w:val="16"/>
        </w:rPr>
      </w:pPr>
    </w:p>
    <w:p w14:paraId="01376F4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VEDAÇÃO A ACRÉSCIMO DE QUANTITATIVOS</w:t>
      </w:r>
    </w:p>
    <w:p w14:paraId="46B3EF9F" w14:textId="77777777" w:rsidR="00F26A59" w:rsidRPr="00F26A59" w:rsidRDefault="00F26A59" w:rsidP="00F26A59">
      <w:pPr>
        <w:rPr>
          <w:rFonts w:ascii="Consolas" w:eastAsia="Calibri" w:hAnsi="Consolas"/>
          <w:sz w:val="16"/>
          <w:szCs w:val="16"/>
        </w:rPr>
      </w:pPr>
    </w:p>
    <w:p w14:paraId="7FFC8CE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4.1. É vedado efetuar acréscimos nos quantitativos fixados na ata de registro de preços.</w:t>
      </w:r>
    </w:p>
    <w:p w14:paraId="16B5DBE0" w14:textId="77777777" w:rsidR="00F26A59" w:rsidRPr="00F26A59" w:rsidRDefault="00F26A59" w:rsidP="00F26A59">
      <w:pPr>
        <w:rPr>
          <w:rFonts w:ascii="Consolas" w:eastAsia="Calibri" w:hAnsi="Consolas"/>
          <w:sz w:val="16"/>
          <w:szCs w:val="16"/>
        </w:rPr>
      </w:pPr>
    </w:p>
    <w:p w14:paraId="59C0DA2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 VALIDADE, FORMALIZAÇÃO DA ATA DE REGISTRO DE PREÇOS E CADASTRO RESERVA:</w:t>
      </w:r>
    </w:p>
    <w:p w14:paraId="567D9901" w14:textId="77777777" w:rsidR="00F26A59" w:rsidRPr="00F26A59" w:rsidRDefault="00F26A59" w:rsidP="00F26A59">
      <w:pPr>
        <w:rPr>
          <w:rFonts w:ascii="Consolas" w:eastAsia="Calibri" w:hAnsi="Consolas"/>
          <w:sz w:val="16"/>
          <w:szCs w:val="16"/>
        </w:rPr>
      </w:pPr>
    </w:p>
    <w:p w14:paraId="2B6393DB"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62BFFE4" w14:textId="77777777" w:rsidR="00F26A59" w:rsidRPr="00F26A59" w:rsidRDefault="00F26A59" w:rsidP="00F26A59">
      <w:pPr>
        <w:rPr>
          <w:rFonts w:ascii="Consolas" w:eastAsia="Calibri" w:hAnsi="Consolas"/>
          <w:sz w:val="16"/>
          <w:szCs w:val="16"/>
        </w:rPr>
      </w:pPr>
    </w:p>
    <w:p w14:paraId="0104A4A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A2E21F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5.1.2. Na formalização do contrato ou do instrumento substituto deverá haver a indicação da disponibilidade dos créditos orçamentários respectivos.</w:t>
      </w:r>
    </w:p>
    <w:p w14:paraId="46D9E583" w14:textId="77777777" w:rsidR="00F26A59" w:rsidRPr="00F26A59" w:rsidRDefault="00F26A59" w:rsidP="00F26A59">
      <w:pPr>
        <w:rPr>
          <w:rFonts w:ascii="Consolas" w:eastAsia="Calibri" w:hAnsi="Consolas"/>
          <w:sz w:val="16"/>
          <w:szCs w:val="16"/>
        </w:rPr>
      </w:pPr>
    </w:p>
    <w:p w14:paraId="30469D5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00E93A8" w14:textId="77777777" w:rsidR="00F26A59" w:rsidRPr="00F26A59" w:rsidRDefault="00F26A59" w:rsidP="00F26A59">
      <w:pPr>
        <w:rPr>
          <w:rFonts w:ascii="Consolas" w:eastAsia="Calibri" w:hAnsi="Consolas"/>
          <w:sz w:val="16"/>
          <w:szCs w:val="16"/>
        </w:rPr>
      </w:pPr>
    </w:p>
    <w:p w14:paraId="6A435C5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5.2.1. O instrumento contratual de que trata o item 5.2. deverá ser assinado no prazo de validade da ata de registro de preços.</w:t>
      </w:r>
    </w:p>
    <w:p w14:paraId="353A33F2" w14:textId="77777777" w:rsidR="00F26A59" w:rsidRPr="00F26A59" w:rsidRDefault="00F26A59" w:rsidP="00F26A59">
      <w:pPr>
        <w:rPr>
          <w:rFonts w:ascii="Consolas" w:eastAsia="Calibri" w:hAnsi="Consolas"/>
          <w:sz w:val="16"/>
          <w:szCs w:val="16"/>
        </w:rPr>
      </w:pPr>
    </w:p>
    <w:p w14:paraId="14E7A98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5.3. Os contratos decorrentes do sistema de registro de preços poderão ser alterados, observado o art. 124 da Lei nº 14.133, de 2021.</w:t>
      </w:r>
    </w:p>
    <w:p w14:paraId="16604983" w14:textId="77777777" w:rsidR="00F26A59" w:rsidRPr="00F26A59" w:rsidRDefault="00F26A59" w:rsidP="00F26A59">
      <w:pPr>
        <w:rPr>
          <w:rFonts w:ascii="Consolas" w:eastAsia="Calibri" w:hAnsi="Consolas"/>
          <w:sz w:val="16"/>
          <w:szCs w:val="16"/>
        </w:rPr>
      </w:pPr>
    </w:p>
    <w:p w14:paraId="06F0DE6A"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5.4. Após a homologação da licitação, deverão ser observadas as seguintes condições para formalização da ata de registro de preços:</w:t>
      </w:r>
    </w:p>
    <w:p w14:paraId="61914858" w14:textId="77777777" w:rsidR="00F26A59" w:rsidRPr="00F26A59" w:rsidRDefault="00F26A59" w:rsidP="00F26A59">
      <w:pPr>
        <w:rPr>
          <w:rFonts w:ascii="Consolas" w:eastAsia="Calibri" w:hAnsi="Consolas"/>
          <w:sz w:val="16"/>
          <w:szCs w:val="16"/>
        </w:rPr>
      </w:pPr>
    </w:p>
    <w:p w14:paraId="1D914EE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5.4.1. Será incluído na ata, na forma de anexo, o registro dos licitantes que:</w:t>
      </w:r>
    </w:p>
    <w:p w14:paraId="6A8BF1B1" w14:textId="77777777" w:rsidR="00F26A59" w:rsidRPr="00F26A59" w:rsidRDefault="00F26A59" w:rsidP="00F26A59">
      <w:pPr>
        <w:rPr>
          <w:rFonts w:ascii="Consolas" w:eastAsia="Calibri" w:hAnsi="Consolas"/>
          <w:sz w:val="16"/>
          <w:szCs w:val="16"/>
        </w:rPr>
      </w:pPr>
    </w:p>
    <w:p w14:paraId="15C3F8FB"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5.4.1.1. Aceitarem cotar os bens com preços iguais aos do adjudicatário, observada a classificação da licitação; e </w:t>
      </w:r>
    </w:p>
    <w:p w14:paraId="1A337B52" w14:textId="77777777" w:rsidR="00F26A59" w:rsidRPr="00F26A59" w:rsidRDefault="00F26A59" w:rsidP="00F26A59">
      <w:pPr>
        <w:rPr>
          <w:rFonts w:ascii="Consolas" w:eastAsia="Calibri" w:hAnsi="Consolas"/>
          <w:sz w:val="16"/>
          <w:szCs w:val="16"/>
        </w:rPr>
      </w:pPr>
    </w:p>
    <w:p w14:paraId="440EACD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5.4.1.2. Mantiverem sua proposta original. </w:t>
      </w:r>
    </w:p>
    <w:p w14:paraId="020A7D58" w14:textId="77777777" w:rsidR="00F26A59" w:rsidRPr="00F26A59" w:rsidRDefault="00F26A59" w:rsidP="00F26A59">
      <w:pPr>
        <w:rPr>
          <w:rFonts w:ascii="Consolas" w:eastAsia="Calibri" w:hAnsi="Consolas"/>
          <w:sz w:val="16"/>
          <w:szCs w:val="16"/>
        </w:rPr>
      </w:pPr>
    </w:p>
    <w:p w14:paraId="6777516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5.4.2. Será respeitada, nas contratações, a ordem de classificação dos licitantes registrados na ata.</w:t>
      </w:r>
    </w:p>
    <w:p w14:paraId="677A3A8D" w14:textId="77777777" w:rsidR="00F26A59" w:rsidRPr="00F26A59" w:rsidRDefault="00F26A59" w:rsidP="00F26A59">
      <w:pPr>
        <w:rPr>
          <w:rFonts w:ascii="Consolas" w:eastAsia="Calibri" w:hAnsi="Consolas"/>
          <w:sz w:val="16"/>
          <w:szCs w:val="16"/>
        </w:rPr>
      </w:pPr>
    </w:p>
    <w:p w14:paraId="5725202B"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5.5. O registro a que se refere o item 5.4.2 tem por objetivo a formação de cadastro de reserva para o caso de impossibilidade de atendimento pelo signatário da ata.</w:t>
      </w:r>
    </w:p>
    <w:p w14:paraId="464FEF8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03A4188F"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494EE09E" w14:textId="77777777" w:rsidR="00F26A59" w:rsidRPr="00F26A59" w:rsidRDefault="00F26A59" w:rsidP="00F26A59">
      <w:pPr>
        <w:rPr>
          <w:rFonts w:ascii="Consolas" w:eastAsia="Calibri" w:hAnsi="Consolas"/>
          <w:sz w:val="16"/>
          <w:szCs w:val="16"/>
        </w:rPr>
      </w:pPr>
    </w:p>
    <w:p w14:paraId="720BEFDA"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5.7.1. Quando o licitante vencedor não assinar a ata de registro de preços, no prazo e nas condições estabelecidos no edital; e</w:t>
      </w:r>
    </w:p>
    <w:p w14:paraId="4EFD71F5" w14:textId="77777777" w:rsidR="00F26A59" w:rsidRPr="00F26A59" w:rsidRDefault="00F26A59" w:rsidP="00F26A59">
      <w:pPr>
        <w:rPr>
          <w:rFonts w:ascii="Consolas" w:eastAsia="Calibri" w:hAnsi="Consolas"/>
          <w:sz w:val="16"/>
          <w:szCs w:val="16"/>
        </w:rPr>
      </w:pPr>
    </w:p>
    <w:p w14:paraId="6C09B64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lastRenderedPageBreak/>
        <w:t>5.7.2. Quando houver o cancelamento do registro do licitante ou do registro de preços nas hipóteses previstas no item 8.</w:t>
      </w:r>
    </w:p>
    <w:p w14:paraId="4BA24EFB" w14:textId="77777777" w:rsidR="00F26A59" w:rsidRPr="00F26A59" w:rsidRDefault="00F26A59" w:rsidP="00F26A59">
      <w:pPr>
        <w:rPr>
          <w:rFonts w:ascii="Consolas" w:eastAsia="Calibri" w:hAnsi="Consolas"/>
          <w:sz w:val="16"/>
          <w:szCs w:val="16"/>
        </w:rPr>
      </w:pPr>
    </w:p>
    <w:p w14:paraId="2CBCCBD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5.8. O preço registrado com indicação dos licitantes será divulgado no PNCP e ficará disponibilizado durante a vigência da ata de registro de preços.</w:t>
      </w:r>
    </w:p>
    <w:p w14:paraId="61E432EB" w14:textId="77777777" w:rsidR="00F26A59" w:rsidRPr="00F26A59" w:rsidRDefault="00F26A59" w:rsidP="00F26A59">
      <w:pPr>
        <w:rPr>
          <w:rFonts w:ascii="Consolas" w:eastAsia="Calibri" w:hAnsi="Consolas"/>
          <w:sz w:val="16"/>
          <w:szCs w:val="16"/>
        </w:rPr>
      </w:pPr>
    </w:p>
    <w:p w14:paraId="0A82565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4536E979" w14:textId="77777777" w:rsidR="00F26A59" w:rsidRPr="00F26A59" w:rsidRDefault="00F26A59" w:rsidP="00F26A59">
      <w:pPr>
        <w:rPr>
          <w:rFonts w:ascii="Consolas" w:eastAsia="Calibri" w:hAnsi="Consolas"/>
          <w:sz w:val="16"/>
          <w:szCs w:val="16"/>
        </w:rPr>
      </w:pPr>
    </w:p>
    <w:p w14:paraId="66A7A4B1"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4865FD0E" w14:textId="77777777" w:rsidR="00F26A59" w:rsidRPr="00F26A59" w:rsidRDefault="00F26A59" w:rsidP="00F26A59">
      <w:pPr>
        <w:rPr>
          <w:rFonts w:ascii="Consolas" w:eastAsia="Calibri" w:hAnsi="Consolas"/>
          <w:sz w:val="16"/>
          <w:szCs w:val="16"/>
        </w:rPr>
      </w:pPr>
    </w:p>
    <w:p w14:paraId="0BA9EB5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5.10. A ata de registro de preços será assinada por meio de assinatura digital e disponibilizada no Sistema de Registro de Preços.</w:t>
      </w:r>
    </w:p>
    <w:p w14:paraId="10B70A2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590C686E" w14:textId="77777777" w:rsidR="00F26A59" w:rsidRPr="00F26A59" w:rsidRDefault="00F26A59" w:rsidP="00F26A59">
      <w:pPr>
        <w:rPr>
          <w:rFonts w:ascii="Consolas" w:eastAsia="Calibri" w:hAnsi="Consolas"/>
          <w:sz w:val="16"/>
          <w:szCs w:val="16"/>
        </w:rPr>
      </w:pPr>
    </w:p>
    <w:p w14:paraId="4C0F390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7F0A8432" w14:textId="77777777" w:rsidR="00F26A59" w:rsidRPr="00F26A59" w:rsidRDefault="00F26A59" w:rsidP="00F26A59">
      <w:pPr>
        <w:rPr>
          <w:rFonts w:ascii="Consolas" w:eastAsia="Calibri" w:hAnsi="Consolas"/>
          <w:sz w:val="16"/>
          <w:szCs w:val="16"/>
        </w:rPr>
      </w:pPr>
    </w:p>
    <w:p w14:paraId="517E722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7AEDB234" w14:textId="77777777" w:rsidR="00F26A59" w:rsidRPr="00F26A59" w:rsidRDefault="00F26A59" w:rsidP="00F26A59">
      <w:pPr>
        <w:rPr>
          <w:rFonts w:ascii="Consolas" w:eastAsia="Calibri" w:hAnsi="Consolas"/>
          <w:sz w:val="16"/>
          <w:szCs w:val="16"/>
        </w:rPr>
      </w:pPr>
    </w:p>
    <w:p w14:paraId="0BDA810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5893F6FA" w14:textId="77777777" w:rsidR="00F26A59" w:rsidRPr="00F26A59" w:rsidRDefault="00F26A59" w:rsidP="00F26A59">
      <w:pPr>
        <w:rPr>
          <w:rFonts w:ascii="Consolas" w:eastAsia="Calibri" w:hAnsi="Consolas"/>
          <w:sz w:val="16"/>
          <w:szCs w:val="16"/>
        </w:rPr>
      </w:pPr>
    </w:p>
    <w:p w14:paraId="3F76B91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8A6E917" w14:textId="77777777" w:rsidR="00F26A59" w:rsidRPr="00F26A59" w:rsidRDefault="00F26A59" w:rsidP="00F26A59">
      <w:pPr>
        <w:rPr>
          <w:rFonts w:ascii="Consolas" w:eastAsia="Calibri" w:hAnsi="Consolas"/>
          <w:sz w:val="16"/>
          <w:szCs w:val="16"/>
        </w:rPr>
      </w:pPr>
    </w:p>
    <w:p w14:paraId="4648F35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 ALTERAÇÃO OU ATUALIZAÇÃO DOS PREÇOS REGISTRADOS:</w:t>
      </w:r>
    </w:p>
    <w:p w14:paraId="77AD3915" w14:textId="77777777" w:rsidR="00F26A59" w:rsidRPr="00F26A59" w:rsidRDefault="00F26A59" w:rsidP="00F26A59">
      <w:pPr>
        <w:rPr>
          <w:rFonts w:ascii="Consolas" w:eastAsia="Calibri" w:hAnsi="Consolas"/>
          <w:sz w:val="16"/>
          <w:szCs w:val="16"/>
        </w:rPr>
      </w:pPr>
    </w:p>
    <w:p w14:paraId="4B73D5F6"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35E4179C" w14:textId="77777777" w:rsidR="00F26A59" w:rsidRPr="00F26A59" w:rsidRDefault="00F26A59" w:rsidP="00F26A59">
      <w:pPr>
        <w:rPr>
          <w:rFonts w:ascii="Consolas" w:eastAsia="Calibri" w:hAnsi="Consolas"/>
          <w:sz w:val="16"/>
          <w:szCs w:val="16"/>
        </w:rPr>
      </w:pPr>
    </w:p>
    <w:p w14:paraId="0A6A7BF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222605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6BD79B03" w14:textId="77777777" w:rsidR="00F26A59" w:rsidRPr="00F26A59" w:rsidRDefault="00F26A59" w:rsidP="00F26A59">
      <w:pPr>
        <w:rPr>
          <w:rFonts w:ascii="Consolas" w:eastAsia="Calibri" w:hAnsi="Consolas"/>
          <w:sz w:val="16"/>
          <w:szCs w:val="16"/>
        </w:rPr>
      </w:pPr>
    </w:p>
    <w:p w14:paraId="4962AA0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6.1.3. Na hipótese de previsão no edital de cláusula de reajustamento ou repactuação sobre os preços registrados, nos termos da Lei nº 14.133, de 2021.</w:t>
      </w:r>
    </w:p>
    <w:p w14:paraId="692132E4" w14:textId="77777777" w:rsidR="00F26A59" w:rsidRPr="00F26A59" w:rsidRDefault="00F26A59" w:rsidP="00F26A59">
      <w:pPr>
        <w:rPr>
          <w:rFonts w:ascii="Consolas" w:eastAsia="Calibri" w:hAnsi="Consolas"/>
          <w:sz w:val="16"/>
          <w:szCs w:val="16"/>
        </w:rPr>
      </w:pPr>
    </w:p>
    <w:p w14:paraId="39AA540F"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6.1.4. No caso do reajustamento, deverá ser respeitada a contagem da anualidade e o índice previstos para a contratação;</w:t>
      </w:r>
    </w:p>
    <w:p w14:paraId="56678742" w14:textId="77777777" w:rsidR="00F26A59" w:rsidRPr="00F26A59" w:rsidRDefault="00F26A59" w:rsidP="00F26A59">
      <w:pPr>
        <w:rPr>
          <w:rFonts w:ascii="Consolas" w:eastAsia="Calibri" w:hAnsi="Consolas"/>
          <w:sz w:val="16"/>
          <w:szCs w:val="16"/>
        </w:rPr>
      </w:pPr>
    </w:p>
    <w:p w14:paraId="5CBCD79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6.1.5. No caso da repactuação, poderá ser a pedido do interessado, conforme critérios definidos para a contratação.</w:t>
      </w:r>
    </w:p>
    <w:p w14:paraId="53A7121F" w14:textId="77777777" w:rsidR="00F26A59" w:rsidRPr="00F26A59" w:rsidRDefault="00F26A59" w:rsidP="00F26A59">
      <w:pPr>
        <w:rPr>
          <w:rFonts w:ascii="Consolas" w:eastAsia="Calibri" w:hAnsi="Consolas"/>
          <w:sz w:val="16"/>
          <w:szCs w:val="16"/>
        </w:rPr>
      </w:pPr>
    </w:p>
    <w:p w14:paraId="4B6F026F"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 NEGOCIAÇÃO DE PREÇOS REGISTRADOS:</w:t>
      </w:r>
    </w:p>
    <w:p w14:paraId="7CBD27A0" w14:textId="77777777" w:rsidR="00F26A59" w:rsidRPr="00F26A59" w:rsidRDefault="00F26A59" w:rsidP="00F26A59">
      <w:pPr>
        <w:rPr>
          <w:rFonts w:ascii="Consolas" w:eastAsia="Calibri" w:hAnsi="Consolas"/>
          <w:sz w:val="16"/>
          <w:szCs w:val="16"/>
        </w:rPr>
      </w:pPr>
    </w:p>
    <w:p w14:paraId="7FA6140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215AD710" w14:textId="77777777" w:rsidR="00F26A59" w:rsidRPr="00F26A59" w:rsidRDefault="00F26A59" w:rsidP="00F26A59">
      <w:pPr>
        <w:rPr>
          <w:rFonts w:ascii="Consolas" w:eastAsia="Calibri" w:hAnsi="Consolas"/>
          <w:sz w:val="16"/>
          <w:szCs w:val="16"/>
        </w:rPr>
      </w:pPr>
    </w:p>
    <w:p w14:paraId="34F95329"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lastRenderedPageBreak/>
        <w:t>7.1.1. Caso não aceite reduzir seu preço aos valores praticados pelo mercado, o fornecedor será liberado do compromisso assumido quanto ao item registrado, sem aplicação de penalidades administrativas.</w:t>
      </w:r>
    </w:p>
    <w:p w14:paraId="5BF81745" w14:textId="77777777" w:rsidR="00F26A59" w:rsidRPr="00F26A59" w:rsidRDefault="00F26A59" w:rsidP="00F26A59">
      <w:pPr>
        <w:rPr>
          <w:rFonts w:ascii="Consolas" w:eastAsia="Calibri" w:hAnsi="Consolas"/>
          <w:sz w:val="16"/>
          <w:szCs w:val="16"/>
        </w:rPr>
      </w:pPr>
    </w:p>
    <w:p w14:paraId="57A1A7E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6FB42495" w14:textId="77777777" w:rsidR="00F26A59" w:rsidRPr="00F26A59" w:rsidRDefault="00F26A59" w:rsidP="00F26A59">
      <w:pPr>
        <w:rPr>
          <w:rFonts w:ascii="Consolas" w:eastAsia="Calibri" w:hAnsi="Consolas"/>
          <w:sz w:val="16"/>
          <w:szCs w:val="16"/>
        </w:rPr>
      </w:pPr>
    </w:p>
    <w:p w14:paraId="6CEC612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4357630B" w14:textId="77777777" w:rsidR="00F26A59" w:rsidRPr="00F26A59" w:rsidRDefault="00F26A59" w:rsidP="00F26A59">
      <w:pPr>
        <w:rPr>
          <w:rFonts w:ascii="Consolas" w:eastAsia="Calibri" w:hAnsi="Consolas"/>
          <w:sz w:val="16"/>
          <w:szCs w:val="16"/>
        </w:rPr>
      </w:pPr>
    </w:p>
    <w:p w14:paraId="0A7F630F"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407E38E" w14:textId="77777777" w:rsidR="00F26A59" w:rsidRPr="00F26A59" w:rsidRDefault="00F26A59" w:rsidP="00F26A59">
      <w:pPr>
        <w:rPr>
          <w:rFonts w:ascii="Consolas" w:eastAsia="Calibri" w:hAnsi="Consolas"/>
          <w:sz w:val="16"/>
          <w:szCs w:val="16"/>
        </w:rPr>
      </w:pPr>
    </w:p>
    <w:p w14:paraId="4DB1A5C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3310840" w14:textId="77777777" w:rsidR="00F26A59" w:rsidRPr="00F26A59" w:rsidRDefault="00F26A59" w:rsidP="00F26A59">
      <w:pPr>
        <w:rPr>
          <w:rFonts w:ascii="Consolas" w:eastAsia="Calibri" w:hAnsi="Consolas"/>
          <w:sz w:val="16"/>
          <w:szCs w:val="16"/>
        </w:rPr>
      </w:pPr>
    </w:p>
    <w:p w14:paraId="7B1653F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7.2.1. Neste caso, o fornecedor encaminhará, juntamente com o pedido de alteração, a documentação comprobatória ou </w:t>
      </w:r>
      <w:proofErr w:type="spellStart"/>
      <w:r w:rsidRPr="00F26A59">
        <w:rPr>
          <w:rFonts w:ascii="Consolas" w:eastAsia="Calibri" w:hAnsi="Consolas"/>
          <w:sz w:val="16"/>
          <w:szCs w:val="16"/>
        </w:rPr>
        <w:t>a</w:t>
      </w:r>
      <w:proofErr w:type="spellEnd"/>
      <w:r w:rsidRPr="00F26A59">
        <w:rPr>
          <w:rFonts w:ascii="Consolas" w:eastAsia="Calibri" w:hAnsi="Consolas"/>
          <w:sz w:val="16"/>
          <w:szCs w:val="16"/>
        </w:rPr>
        <w:t xml:space="preserve"> planilha de custos que demonstre a inviabilidade do preço registrado em relação às condições inicialmente pactuadas.</w:t>
      </w:r>
    </w:p>
    <w:p w14:paraId="22A121D3" w14:textId="77777777" w:rsidR="00F26A59" w:rsidRPr="00F26A59" w:rsidRDefault="00F26A59" w:rsidP="00F26A59">
      <w:pPr>
        <w:rPr>
          <w:rFonts w:ascii="Consolas" w:eastAsia="Calibri" w:hAnsi="Consolas"/>
          <w:sz w:val="16"/>
          <w:szCs w:val="16"/>
        </w:rPr>
      </w:pPr>
    </w:p>
    <w:p w14:paraId="1A9B5A85"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F26A59">
        <w:rPr>
          <w:rFonts w:ascii="Consolas" w:eastAsia="Calibri" w:hAnsi="Consolas"/>
          <w:sz w:val="16"/>
          <w:szCs w:val="16"/>
        </w:rPr>
        <w:t>órgão  gerenciador</w:t>
      </w:r>
      <w:proofErr w:type="gramEnd"/>
      <w:r w:rsidRPr="00F26A59">
        <w:rPr>
          <w:rFonts w:ascii="Consolas" w:eastAsia="Calibri" w:hAnsi="Consolas"/>
          <w:sz w:val="16"/>
          <w:szCs w:val="16"/>
        </w:rPr>
        <w:t xml:space="preserve"> e o fornecedor deverá cumprir as obrigações estabelecidas na ata, sob pena de cancelamento do seu registro, nos termos </w:t>
      </w:r>
    </w:p>
    <w:p w14:paraId="54EC630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do item 0, sem prejuízo das sanções previstas na Lei nº 14.133, de 2021, e na legislação aplicável.</w:t>
      </w:r>
    </w:p>
    <w:p w14:paraId="0B9EEA2B" w14:textId="77777777" w:rsidR="00F26A59" w:rsidRPr="00F26A59" w:rsidRDefault="00F26A59" w:rsidP="00F26A59">
      <w:pPr>
        <w:rPr>
          <w:rFonts w:ascii="Consolas" w:eastAsia="Calibri" w:hAnsi="Consolas"/>
          <w:sz w:val="16"/>
          <w:szCs w:val="16"/>
        </w:rPr>
      </w:pPr>
    </w:p>
    <w:p w14:paraId="6A8A2E10"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160FBA"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33662C56" w14:textId="77777777" w:rsidR="00F26A59" w:rsidRPr="00F26A59" w:rsidRDefault="00F26A59" w:rsidP="00F26A59">
      <w:pPr>
        <w:rPr>
          <w:rFonts w:ascii="Consolas" w:eastAsia="Calibri" w:hAnsi="Consolas"/>
          <w:sz w:val="16"/>
          <w:szCs w:val="16"/>
        </w:rPr>
      </w:pPr>
    </w:p>
    <w:p w14:paraId="71BFA9F1"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60E7866C" w14:textId="77777777" w:rsidR="00F26A59" w:rsidRPr="00F26A59" w:rsidRDefault="00F26A59" w:rsidP="00F26A59">
      <w:pPr>
        <w:rPr>
          <w:rFonts w:ascii="Consolas" w:eastAsia="Calibri" w:hAnsi="Consolas"/>
          <w:sz w:val="16"/>
          <w:szCs w:val="16"/>
        </w:rPr>
      </w:pPr>
    </w:p>
    <w:p w14:paraId="2D1CD17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59BF80D" w14:textId="77777777" w:rsidR="00F26A59" w:rsidRPr="00F26A59" w:rsidRDefault="00F26A59" w:rsidP="00F26A59">
      <w:pPr>
        <w:rPr>
          <w:rFonts w:ascii="Consolas" w:eastAsia="Calibri" w:hAnsi="Consolas"/>
          <w:sz w:val="16"/>
          <w:szCs w:val="16"/>
        </w:rPr>
      </w:pPr>
    </w:p>
    <w:p w14:paraId="0B87EB4F"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 CANCELAMENTO DO REGISTRO DO LICITANTE VENCEDOR E DOS PREÇOS REGISTRADOS:</w:t>
      </w:r>
    </w:p>
    <w:p w14:paraId="785AEE58" w14:textId="77777777" w:rsidR="00F26A59" w:rsidRPr="00F26A59" w:rsidRDefault="00F26A59" w:rsidP="00F26A59">
      <w:pPr>
        <w:rPr>
          <w:rFonts w:ascii="Consolas" w:eastAsia="Calibri" w:hAnsi="Consolas"/>
          <w:sz w:val="16"/>
          <w:szCs w:val="16"/>
        </w:rPr>
      </w:pPr>
    </w:p>
    <w:p w14:paraId="53768C1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8.1. O registro do fornecedor será cancelado pelo gerenciador, quando o fornecedor:</w:t>
      </w:r>
    </w:p>
    <w:p w14:paraId="05E964BE" w14:textId="77777777" w:rsidR="00F26A59" w:rsidRPr="00F26A59" w:rsidRDefault="00F26A59" w:rsidP="00F26A59">
      <w:pPr>
        <w:rPr>
          <w:rFonts w:ascii="Consolas" w:eastAsia="Calibri" w:hAnsi="Consolas"/>
          <w:sz w:val="16"/>
          <w:szCs w:val="16"/>
        </w:rPr>
      </w:pPr>
    </w:p>
    <w:p w14:paraId="65CA6F5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8.1.1. Descumprir as condições da ata de registro de preços, sem motivo justificado;</w:t>
      </w:r>
    </w:p>
    <w:p w14:paraId="221E3DCA" w14:textId="77777777" w:rsidR="00F26A59" w:rsidRPr="00F26A59" w:rsidRDefault="00F26A59" w:rsidP="00F26A59">
      <w:pPr>
        <w:rPr>
          <w:rFonts w:ascii="Consolas" w:eastAsia="Calibri" w:hAnsi="Consolas"/>
          <w:sz w:val="16"/>
          <w:szCs w:val="16"/>
        </w:rPr>
      </w:pPr>
    </w:p>
    <w:p w14:paraId="7D353869"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8.1.2. Não retirar a nota de empenho, ou instrumento equivalente, no prazo estabelecido pela Administração sem justificativa razoável;</w:t>
      </w:r>
    </w:p>
    <w:p w14:paraId="7DC1FFAA" w14:textId="77777777" w:rsidR="00F26A59" w:rsidRPr="00F26A59" w:rsidRDefault="00F26A59" w:rsidP="00F26A59">
      <w:pPr>
        <w:rPr>
          <w:rFonts w:ascii="Consolas" w:eastAsia="Calibri" w:hAnsi="Consolas"/>
          <w:sz w:val="16"/>
          <w:szCs w:val="16"/>
        </w:rPr>
      </w:pPr>
    </w:p>
    <w:p w14:paraId="167A0FC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8.1.3. Não aceitar manter seu preço registrado; ou</w:t>
      </w:r>
    </w:p>
    <w:p w14:paraId="63BBF1E0" w14:textId="77777777" w:rsidR="00F26A59" w:rsidRPr="00F26A59" w:rsidRDefault="00F26A59" w:rsidP="00F26A59">
      <w:pPr>
        <w:rPr>
          <w:rFonts w:ascii="Consolas" w:eastAsia="Calibri" w:hAnsi="Consolas"/>
          <w:sz w:val="16"/>
          <w:szCs w:val="16"/>
        </w:rPr>
      </w:pPr>
    </w:p>
    <w:p w14:paraId="3C3AFB2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8.1.4. Sofrer sanção prevista nos incisos III ou IV do caput do art. 156 da Lei nº 14.133, de 2021.</w:t>
      </w:r>
    </w:p>
    <w:p w14:paraId="3DC1429C" w14:textId="77777777" w:rsidR="00F26A59" w:rsidRPr="00F26A59" w:rsidRDefault="00F26A59" w:rsidP="00F26A59">
      <w:pPr>
        <w:rPr>
          <w:rFonts w:ascii="Consolas" w:eastAsia="Calibri" w:hAnsi="Consolas"/>
          <w:sz w:val="16"/>
          <w:szCs w:val="16"/>
        </w:rPr>
      </w:pPr>
    </w:p>
    <w:p w14:paraId="3A252CCB"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F344495" w14:textId="77777777" w:rsidR="00F26A59" w:rsidRPr="00F26A59" w:rsidRDefault="00F26A59" w:rsidP="00F26A59">
      <w:pPr>
        <w:rPr>
          <w:rFonts w:ascii="Consolas" w:eastAsia="Calibri" w:hAnsi="Consolas"/>
          <w:sz w:val="16"/>
          <w:szCs w:val="16"/>
        </w:rPr>
      </w:pPr>
    </w:p>
    <w:p w14:paraId="5337E3FD"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22325547" w14:textId="77777777" w:rsidR="00F26A59" w:rsidRPr="00F26A59" w:rsidRDefault="00F26A59" w:rsidP="00F26A59">
      <w:pPr>
        <w:rPr>
          <w:rFonts w:ascii="Consolas" w:eastAsia="Calibri" w:hAnsi="Consolas"/>
          <w:sz w:val="16"/>
          <w:szCs w:val="16"/>
        </w:rPr>
      </w:pPr>
    </w:p>
    <w:p w14:paraId="7FFE3BA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5742DAEB" w14:textId="77777777" w:rsidR="00F26A59" w:rsidRPr="00F26A59" w:rsidRDefault="00F26A59" w:rsidP="00F26A59">
      <w:pPr>
        <w:rPr>
          <w:rFonts w:ascii="Consolas" w:eastAsia="Calibri" w:hAnsi="Consolas"/>
          <w:sz w:val="16"/>
          <w:szCs w:val="16"/>
        </w:rPr>
      </w:pPr>
    </w:p>
    <w:p w14:paraId="3AD5493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236635F2" w14:textId="77777777" w:rsidR="00F26A59" w:rsidRPr="00F26A59" w:rsidRDefault="00F26A59" w:rsidP="00F26A59">
      <w:pPr>
        <w:rPr>
          <w:rFonts w:ascii="Consolas" w:eastAsia="Calibri" w:hAnsi="Consolas"/>
          <w:sz w:val="16"/>
          <w:szCs w:val="16"/>
        </w:rPr>
      </w:pPr>
    </w:p>
    <w:p w14:paraId="2330478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8.4.1. Por razão de interesse público;</w:t>
      </w:r>
    </w:p>
    <w:p w14:paraId="0E34CBE1" w14:textId="77777777" w:rsidR="00F26A59" w:rsidRPr="00F26A59" w:rsidRDefault="00F26A59" w:rsidP="00F26A59">
      <w:pPr>
        <w:rPr>
          <w:rFonts w:ascii="Consolas" w:eastAsia="Calibri" w:hAnsi="Consolas"/>
          <w:sz w:val="16"/>
          <w:szCs w:val="16"/>
        </w:rPr>
      </w:pPr>
    </w:p>
    <w:p w14:paraId="1A7E354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8.4.2. A pedido do fornecedor, decorrente de caso fortuito ou força maior; ou</w:t>
      </w:r>
    </w:p>
    <w:p w14:paraId="76CFBE82"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8.4.3. Se não houver êxito nas negociações, nas hipóteses em que o preço de mercado </w:t>
      </w:r>
      <w:proofErr w:type="gramStart"/>
      <w:r w:rsidRPr="00F26A59">
        <w:rPr>
          <w:rFonts w:ascii="Consolas" w:eastAsia="Calibri" w:hAnsi="Consolas"/>
          <w:sz w:val="16"/>
          <w:szCs w:val="16"/>
        </w:rPr>
        <w:t>tornar-se</w:t>
      </w:r>
      <w:proofErr w:type="gramEnd"/>
      <w:r w:rsidRPr="00F26A59">
        <w:rPr>
          <w:rFonts w:ascii="Consolas" w:eastAsia="Calibri" w:hAnsi="Consolas"/>
          <w:sz w:val="16"/>
          <w:szCs w:val="16"/>
        </w:rPr>
        <w:t xml:space="preserve"> superior ou inferior ao preço registrado. </w:t>
      </w:r>
    </w:p>
    <w:p w14:paraId="1ACC84E1" w14:textId="77777777" w:rsidR="00F26A59" w:rsidRPr="00F26A59" w:rsidRDefault="00F26A59" w:rsidP="00F26A59">
      <w:pPr>
        <w:rPr>
          <w:rFonts w:ascii="Consolas" w:eastAsia="Calibri" w:hAnsi="Consolas"/>
          <w:sz w:val="16"/>
          <w:szCs w:val="16"/>
        </w:rPr>
      </w:pPr>
    </w:p>
    <w:p w14:paraId="331264C3"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9. DAS PENALIDADES:</w:t>
      </w:r>
    </w:p>
    <w:p w14:paraId="63B04915" w14:textId="77777777" w:rsidR="00F26A59" w:rsidRPr="00F26A59" w:rsidRDefault="00F26A59" w:rsidP="00F26A59">
      <w:pPr>
        <w:rPr>
          <w:rFonts w:ascii="Consolas" w:eastAsia="Calibri" w:hAnsi="Consolas"/>
          <w:sz w:val="16"/>
          <w:szCs w:val="16"/>
        </w:rPr>
      </w:pPr>
    </w:p>
    <w:p w14:paraId="7CF085F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9.1. O descumprimento da Ata de Registro de Preços ensejará aplicação das penalidades estabelecidas no edital.</w:t>
      </w:r>
    </w:p>
    <w:p w14:paraId="32503EAE" w14:textId="77777777" w:rsidR="00F26A59" w:rsidRPr="00F26A59" w:rsidRDefault="00F26A59" w:rsidP="00F26A59">
      <w:pPr>
        <w:rPr>
          <w:rFonts w:ascii="Consolas" w:eastAsia="Calibri" w:hAnsi="Consolas"/>
          <w:sz w:val="16"/>
          <w:szCs w:val="16"/>
        </w:rPr>
      </w:pPr>
    </w:p>
    <w:p w14:paraId="4B816D0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3F4195BE" w14:textId="77777777" w:rsidR="00F26A59" w:rsidRPr="00F26A59" w:rsidRDefault="00F26A59" w:rsidP="00F26A59">
      <w:pPr>
        <w:rPr>
          <w:rFonts w:ascii="Consolas" w:eastAsia="Calibri" w:hAnsi="Consolas"/>
          <w:sz w:val="16"/>
          <w:szCs w:val="16"/>
        </w:rPr>
      </w:pPr>
    </w:p>
    <w:p w14:paraId="521A63D4"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97492A2" w14:textId="77777777" w:rsidR="00F26A59" w:rsidRPr="00F26A59" w:rsidRDefault="00F26A59" w:rsidP="00F26A59">
      <w:pPr>
        <w:rPr>
          <w:rFonts w:ascii="Consolas" w:eastAsia="Calibri" w:hAnsi="Consolas"/>
          <w:sz w:val="16"/>
          <w:szCs w:val="16"/>
        </w:rPr>
      </w:pPr>
    </w:p>
    <w:p w14:paraId="682A29CA"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34921B87" w14:textId="77777777" w:rsidR="00F26A59" w:rsidRPr="00F26A59" w:rsidRDefault="00F26A59" w:rsidP="00F26A59">
      <w:pPr>
        <w:rPr>
          <w:rFonts w:ascii="Consolas" w:eastAsia="Calibri" w:hAnsi="Consolas"/>
          <w:sz w:val="16"/>
          <w:szCs w:val="16"/>
        </w:rPr>
      </w:pPr>
    </w:p>
    <w:p w14:paraId="6436C828"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10. CONDIÇÕES GERAIS:</w:t>
      </w:r>
    </w:p>
    <w:p w14:paraId="24A996A0" w14:textId="77777777" w:rsidR="00F26A59" w:rsidRPr="00F26A59" w:rsidRDefault="00F26A59" w:rsidP="00F26A59">
      <w:pPr>
        <w:rPr>
          <w:rFonts w:ascii="Consolas" w:eastAsia="Calibri" w:hAnsi="Consolas"/>
          <w:sz w:val="16"/>
          <w:szCs w:val="16"/>
        </w:rPr>
      </w:pPr>
    </w:p>
    <w:p w14:paraId="190447C7"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44253FD" w14:textId="77777777" w:rsidR="00F26A59" w:rsidRPr="00F26A59" w:rsidRDefault="00F26A59" w:rsidP="00F26A59">
      <w:pPr>
        <w:rPr>
          <w:rFonts w:ascii="Consolas" w:eastAsia="Calibri" w:hAnsi="Consolas"/>
          <w:sz w:val="16"/>
          <w:szCs w:val="16"/>
        </w:rPr>
      </w:pPr>
    </w:p>
    <w:p w14:paraId="0F9D01AE" w14:textId="77777777" w:rsidR="00F26A59" w:rsidRPr="00F26A59" w:rsidRDefault="00F26A59" w:rsidP="00F26A59">
      <w:pPr>
        <w:rPr>
          <w:rFonts w:ascii="Consolas" w:eastAsia="Calibri" w:hAnsi="Consolas"/>
          <w:sz w:val="16"/>
          <w:szCs w:val="16"/>
        </w:rPr>
      </w:pPr>
      <w:r w:rsidRPr="00F26A59">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155631DA" w14:textId="77777777" w:rsidR="00F26A59" w:rsidRPr="00F26A59" w:rsidRDefault="00F26A59" w:rsidP="00F26A59">
      <w:pPr>
        <w:rPr>
          <w:rFonts w:ascii="Consolas" w:eastAsia="Calibri" w:hAnsi="Consolas"/>
          <w:sz w:val="16"/>
          <w:szCs w:val="16"/>
        </w:rPr>
      </w:pPr>
    </w:p>
    <w:p w14:paraId="26C3302B" w14:textId="4D577E08" w:rsidR="00F26A59" w:rsidRPr="00F26A59" w:rsidRDefault="00F26A59" w:rsidP="00F26A59">
      <w:pPr>
        <w:rPr>
          <w:rFonts w:ascii="Consolas" w:eastAsia="Calibri" w:hAnsi="Consolas"/>
          <w:sz w:val="16"/>
          <w:szCs w:val="16"/>
        </w:rPr>
      </w:pPr>
      <w:r>
        <w:rPr>
          <w:rFonts w:ascii="Consolas" w:eastAsia="Calibri" w:hAnsi="Consolas"/>
          <w:sz w:val="16"/>
          <w:szCs w:val="16"/>
        </w:rPr>
        <w:t xml:space="preserve">                                                                    </w:t>
      </w:r>
      <w:r w:rsidRPr="00F26A59">
        <w:rPr>
          <w:rFonts w:ascii="Consolas" w:eastAsia="Calibri" w:hAnsi="Consolas"/>
          <w:sz w:val="16"/>
          <w:szCs w:val="16"/>
        </w:rPr>
        <w:t>BALBINOS,</w:t>
      </w:r>
      <w:r>
        <w:rPr>
          <w:rFonts w:ascii="Consolas" w:eastAsia="Calibri" w:hAnsi="Consolas"/>
          <w:sz w:val="16"/>
          <w:szCs w:val="16"/>
        </w:rPr>
        <w:t>11 DE AGOSTO DE 2025</w:t>
      </w:r>
    </w:p>
    <w:p w14:paraId="291BAF66" w14:textId="77777777" w:rsidR="00F26A59" w:rsidRPr="00F26A59" w:rsidRDefault="00F26A59" w:rsidP="00F26A59">
      <w:pPr>
        <w:rPr>
          <w:rFonts w:ascii="Consolas" w:eastAsia="Calibri" w:hAnsi="Consolas"/>
          <w:sz w:val="16"/>
          <w:szCs w:val="16"/>
        </w:rPr>
      </w:pPr>
    </w:p>
    <w:p w14:paraId="2624A45D" w14:textId="77777777" w:rsidR="00F26A59" w:rsidRPr="00F26A59" w:rsidRDefault="00F26A59" w:rsidP="00F26A59">
      <w:pPr>
        <w:rPr>
          <w:rFonts w:ascii="Consolas" w:eastAsia="Calibri" w:hAnsi="Consolas"/>
          <w:sz w:val="16"/>
          <w:szCs w:val="16"/>
        </w:rPr>
      </w:pPr>
    </w:p>
    <w:p w14:paraId="66C24220" w14:textId="77777777" w:rsidR="00F26A59" w:rsidRPr="00F26A59" w:rsidRDefault="00F26A59" w:rsidP="00F26A59">
      <w:pPr>
        <w:rPr>
          <w:rFonts w:ascii="Consolas" w:eastAsia="Calibri" w:hAnsi="Consolas"/>
          <w:sz w:val="16"/>
          <w:szCs w:val="16"/>
        </w:rPr>
      </w:pPr>
    </w:p>
    <w:p w14:paraId="456FA442" w14:textId="77777777" w:rsidR="00F26A59" w:rsidRPr="00F26A59" w:rsidRDefault="00F26A59" w:rsidP="00F26A59">
      <w:pPr>
        <w:jc w:val="center"/>
        <w:rPr>
          <w:rFonts w:ascii="Consolas" w:eastAsia="Calibri" w:hAnsi="Consolas"/>
          <w:sz w:val="16"/>
          <w:szCs w:val="16"/>
        </w:rPr>
      </w:pPr>
    </w:p>
    <w:p w14:paraId="66FD61A0"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MUNICÍPIO DE BALBINOS</w:t>
      </w:r>
    </w:p>
    <w:p w14:paraId="21971550"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ENG. JOSÉ MARCIO RIGOTTO</w:t>
      </w:r>
    </w:p>
    <w:p w14:paraId="3C195DE7"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MUNICÍPIO</w:t>
      </w:r>
    </w:p>
    <w:p w14:paraId="34343778" w14:textId="77777777" w:rsidR="00F26A59" w:rsidRPr="00F26A59" w:rsidRDefault="00F26A59" w:rsidP="00F26A59">
      <w:pPr>
        <w:jc w:val="center"/>
        <w:rPr>
          <w:rFonts w:ascii="Consolas" w:eastAsia="Calibri" w:hAnsi="Consolas"/>
          <w:sz w:val="16"/>
          <w:szCs w:val="16"/>
        </w:rPr>
      </w:pPr>
    </w:p>
    <w:p w14:paraId="5240B42F" w14:textId="77777777" w:rsidR="00F26A59" w:rsidRPr="00F26A59" w:rsidRDefault="00F26A59" w:rsidP="00F26A59">
      <w:pPr>
        <w:jc w:val="center"/>
        <w:rPr>
          <w:rFonts w:ascii="Consolas" w:eastAsia="Calibri" w:hAnsi="Consolas"/>
          <w:sz w:val="16"/>
          <w:szCs w:val="16"/>
        </w:rPr>
      </w:pPr>
    </w:p>
    <w:p w14:paraId="174D54C1" w14:textId="77777777" w:rsidR="00F26A59" w:rsidRPr="00F26A59" w:rsidRDefault="00F26A59" w:rsidP="00F26A59">
      <w:pPr>
        <w:jc w:val="center"/>
        <w:rPr>
          <w:rFonts w:ascii="Consolas" w:eastAsia="Calibri" w:hAnsi="Consolas"/>
          <w:sz w:val="16"/>
          <w:szCs w:val="16"/>
        </w:rPr>
      </w:pPr>
    </w:p>
    <w:p w14:paraId="3862E953" w14:textId="77777777" w:rsidR="00F26A59" w:rsidRPr="00F26A59" w:rsidRDefault="00F26A59" w:rsidP="00F26A59">
      <w:pPr>
        <w:rPr>
          <w:rFonts w:ascii="Consolas" w:eastAsia="Calibri" w:hAnsi="Consolas"/>
          <w:sz w:val="16"/>
          <w:szCs w:val="16"/>
        </w:rPr>
      </w:pPr>
    </w:p>
    <w:p w14:paraId="459DF835" w14:textId="77777777" w:rsidR="00F26A59" w:rsidRPr="00F26A59" w:rsidRDefault="00F26A59" w:rsidP="00F26A59">
      <w:pPr>
        <w:jc w:val="center"/>
        <w:rPr>
          <w:rFonts w:ascii="Consolas" w:eastAsia="Calibri" w:hAnsi="Consolas"/>
          <w:sz w:val="16"/>
          <w:szCs w:val="16"/>
        </w:rPr>
      </w:pPr>
    </w:p>
    <w:p w14:paraId="5847E809"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EMPRESA R.A.P.-APARECIDA - COMERCIO DE MEDICAMENTOS LTDA</w:t>
      </w:r>
    </w:p>
    <w:p w14:paraId="599D98DB"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 xml:space="preserve">Andréia Cristina </w:t>
      </w:r>
      <w:proofErr w:type="spellStart"/>
      <w:r w:rsidRPr="00F26A59">
        <w:rPr>
          <w:rFonts w:ascii="Consolas" w:eastAsia="Calibri" w:hAnsi="Consolas"/>
          <w:sz w:val="16"/>
          <w:szCs w:val="16"/>
        </w:rPr>
        <w:t>Moreto</w:t>
      </w:r>
      <w:proofErr w:type="spellEnd"/>
      <w:r w:rsidRPr="00F26A59">
        <w:rPr>
          <w:rFonts w:ascii="Consolas" w:eastAsia="Calibri" w:hAnsi="Consolas"/>
          <w:sz w:val="16"/>
          <w:szCs w:val="16"/>
        </w:rPr>
        <w:t xml:space="preserve"> </w:t>
      </w:r>
      <w:proofErr w:type="spellStart"/>
      <w:r w:rsidRPr="00F26A59">
        <w:rPr>
          <w:rFonts w:ascii="Consolas" w:eastAsia="Calibri" w:hAnsi="Consolas"/>
          <w:sz w:val="16"/>
          <w:szCs w:val="16"/>
        </w:rPr>
        <w:t>Pinceli</w:t>
      </w:r>
      <w:proofErr w:type="spellEnd"/>
    </w:p>
    <w:p w14:paraId="0DFDDF81"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DETENTORA</w:t>
      </w:r>
    </w:p>
    <w:p w14:paraId="5F741873" w14:textId="77777777" w:rsidR="00F26A59" w:rsidRPr="00F26A59" w:rsidRDefault="00F26A59" w:rsidP="00F26A59">
      <w:pPr>
        <w:jc w:val="center"/>
        <w:rPr>
          <w:rFonts w:ascii="Consolas" w:eastAsia="Calibri" w:hAnsi="Consolas"/>
          <w:sz w:val="16"/>
          <w:szCs w:val="16"/>
        </w:rPr>
      </w:pPr>
    </w:p>
    <w:p w14:paraId="03DAE3A6" w14:textId="77777777" w:rsidR="00F26A59" w:rsidRPr="00F26A59" w:rsidRDefault="00F26A59" w:rsidP="00F26A59">
      <w:pPr>
        <w:jc w:val="center"/>
        <w:rPr>
          <w:rFonts w:ascii="Consolas" w:eastAsia="Calibri" w:hAnsi="Consolas"/>
          <w:sz w:val="16"/>
          <w:szCs w:val="16"/>
        </w:rPr>
      </w:pPr>
    </w:p>
    <w:p w14:paraId="7F5C120C" w14:textId="77777777" w:rsidR="00F26A59" w:rsidRPr="00F26A59" w:rsidRDefault="00F26A59" w:rsidP="00F26A59">
      <w:pPr>
        <w:jc w:val="center"/>
        <w:rPr>
          <w:rFonts w:ascii="Consolas" w:eastAsia="Calibri" w:hAnsi="Consolas"/>
          <w:sz w:val="16"/>
          <w:szCs w:val="16"/>
        </w:rPr>
      </w:pPr>
    </w:p>
    <w:p w14:paraId="0A2D3FC9"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TESTEMUNHAS:</w:t>
      </w:r>
    </w:p>
    <w:p w14:paraId="04F4CB61" w14:textId="77777777" w:rsidR="00F26A59" w:rsidRPr="00F26A59" w:rsidRDefault="00F26A59" w:rsidP="00F26A59">
      <w:pPr>
        <w:jc w:val="center"/>
        <w:rPr>
          <w:rFonts w:ascii="Consolas" w:eastAsia="Calibri" w:hAnsi="Consolas"/>
          <w:sz w:val="16"/>
          <w:szCs w:val="16"/>
        </w:rPr>
      </w:pPr>
    </w:p>
    <w:p w14:paraId="3E2AF50C" w14:textId="77777777" w:rsidR="00F26A59" w:rsidRPr="00F26A59" w:rsidRDefault="00F26A59" w:rsidP="00F26A59">
      <w:pPr>
        <w:rPr>
          <w:rFonts w:ascii="Consolas" w:eastAsia="Calibri" w:hAnsi="Consolas"/>
          <w:sz w:val="16"/>
          <w:szCs w:val="16"/>
        </w:rPr>
      </w:pPr>
    </w:p>
    <w:p w14:paraId="110798AA" w14:textId="77777777" w:rsidR="00F26A59" w:rsidRPr="00F26A59" w:rsidRDefault="00F26A59" w:rsidP="00F26A59">
      <w:pPr>
        <w:rPr>
          <w:rFonts w:ascii="Consolas" w:eastAsia="Calibri" w:hAnsi="Consolas"/>
          <w:sz w:val="16"/>
          <w:szCs w:val="16"/>
        </w:rPr>
      </w:pPr>
    </w:p>
    <w:p w14:paraId="6B787A49" w14:textId="77777777" w:rsidR="00F26A59" w:rsidRPr="00F26A59" w:rsidRDefault="00F26A59" w:rsidP="00F26A59">
      <w:pPr>
        <w:jc w:val="center"/>
        <w:rPr>
          <w:rFonts w:ascii="Consolas" w:eastAsia="Calibri" w:hAnsi="Consolas"/>
          <w:sz w:val="16"/>
          <w:szCs w:val="16"/>
        </w:rPr>
      </w:pPr>
    </w:p>
    <w:p w14:paraId="07F83C22"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MÁRCIO A. LUIZÃO SERRANO</w:t>
      </w:r>
    </w:p>
    <w:p w14:paraId="59279055"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Assistente de Gabinete</w:t>
      </w:r>
    </w:p>
    <w:p w14:paraId="5DD8FE9E"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RG 25.158.223-1 SSP/SP</w:t>
      </w:r>
    </w:p>
    <w:p w14:paraId="68ACE942" w14:textId="2D93396A"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CPF 245.594.468-90</w:t>
      </w:r>
    </w:p>
    <w:p w14:paraId="4C7D7E77" w14:textId="77777777" w:rsidR="00F26A59" w:rsidRPr="00F26A59" w:rsidRDefault="00F26A59" w:rsidP="00F26A59">
      <w:pPr>
        <w:jc w:val="center"/>
        <w:rPr>
          <w:rFonts w:ascii="Consolas" w:eastAsia="Calibri" w:hAnsi="Consolas"/>
          <w:sz w:val="16"/>
          <w:szCs w:val="16"/>
        </w:rPr>
      </w:pPr>
    </w:p>
    <w:p w14:paraId="05696DE1" w14:textId="77777777" w:rsidR="00F26A59" w:rsidRPr="00F26A59" w:rsidRDefault="00F26A59" w:rsidP="00F26A59">
      <w:pPr>
        <w:jc w:val="center"/>
        <w:rPr>
          <w:rFonts w:ascii="Consolas" w:eastAsia="Calibri" w:hAnsi="Consolas"/>
          <w:sz w:val="16"/>
          <w:szCs w:val="16"/>
        </w:rPr>
      </w:pPr>
    </w:p>
    <w:p w14:paraId="38A911A1" w14:textId="77777777" w:rsidR="00F26A59" w:rsidRPr="00F26A59" w:rsidRDefault="00F26A59" w:rsidP="00F26A59">
      <w:pPr>
        <w:jc w:val="center"/>
        <w:rPr>
          <w:rFonts w:ascii="Consolas" w:eastAsia="Calibri" w:hAnsi="Consolas"/>
          <w:sz w:val="16"/>
          <w:szCs w:val="16"/>
        </w:rPr>
      </w:pPr>
    </w:p>
    <w:p w14:paraId="49160C81" w14:textId="77777777" w:rsidR="00F26A59" w:rsidRPr="00F26A59" w:rsidRDefault="00F26A59" w:rsidP="00F26A59">
      <w:pPr>
        <w:jc w:val="center"/>
        <w:rPr>
          <w:rFonts w:ascii="Consolas" w:eastAsia="Calibri" w:hAnsi="Consolas"/>
          <w:sz w:val="16"/>
          <w:szCs w:val="16"/>
        </w:rPr>
      </w:pPr>
    </w:p>
    <w:p w14:paraId="6DEA817C" w14:textId="77777777" w:rsidR="00F26A59" w:rsidRPr="00F26A59" w:rsidRDefault="00F26A59" w:rsidP="00F26A59">
      <w:pPr>
        <w:jc w:val="center"/>
        <w:rPr>
          <w:rFonts w:ascii="Consolas" w:eastAsia="Calibri" w:hAnsi="Consolas"/>
          <w:sz w:val="16"/>
          <w:szCs w:val="16"/>
        </w:rPr>
      </w:pPr>
    </w:p>
    <w:p w14:paraId="58765CF8" w14:textId="77777777" w:rsidR="00F26A59" w:rsidRPr="00F26A59" w:rsidRDefault="00F26A59" w:rsidP="00F26A59">
      <w:pPr>
        <w:jc w:val="center"/>
        <w:rPr>
          <w:rFonts w:ascii="Consolas" w:eastAsia="Calibri" w:hAnsi="Consolas"/>
          <w:sz w:val="16"/>
          <w:szCs w:val="16"/>
        </w:rPr>
      </w:pPr>
    </w:p>
    <w:p w14:paraId="64D2E80B" w14:textId="77777777" w:rsidR="00F26A59" w:rsidRPr="00F26A59" w:rsidRDefault="00F26A59" w:rsidP="00F26A59">
      <w:pPr>
        <w:rPr>
          <w:rFonts w:ascii="Consolas" w:eastAsia="Calibri" w:hAnsi="Consolas"/>
          <w:sz w:val="16"/>
          <w:szCs w:val="16"/>
        </w:rPr>
      </w:pPr>
      <w:bookmarkStart w:id="0" w:name="_GoBack"/>
      <w:bookmarkEnd w:id="0"/>
    </w:p>
    <w:p w14:paraId="0A1CE729"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ALEXANDRE FUZETTI</w:t>
      </w:r>
    </w:p>
    <w:p w14:paraId="11DCB85C"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Agente Administrativo</w:t>
      </w:r>
    </w:p>
    <w:p w14:paraId="5B995831"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RG nº. 28.739.472-4 SSP/SP</w:t>
      </w:r>
    </w:p>
    <w:p w14:paraId="24D9478A" w14:textId="77777777" w:rsidR="00F26A59" w:rsidRPr="00F26A59" w:rsidRDefault="00F26A59" w:rsidP="00F26A59">
      <w:pPr>
        <w:jc w:val="center"/>
        <w:rPr>
          <w:rFonts w:ascii="Consolas" w:eastAsia="Calibri" w:hAnsi="Consolas"/>
          <w:sz w:val="16"/>
          <w:szCs w:val="16"/>
        </w:rPr>
      </w:pPr>
      <w:r w:rsidRPr="00F26A59">
        <w:rPr>
          <w:rFonts w:ascii="Consolas" w:eastAsia="Calibri" w:hAnsi="Consolas"/>
          <w:sz w:val="16"/>
          <w:szCs w:val="16"/>
        </w:rPr>
        <w:t>CPF nº. 270.571.878-82</w:t>
      </w:r>
    </w:p>
    <w:p w14:paraId="3E9A36A6" w14:textId="77777777" w:rsidR="00F26A59" w:rsidRPr="00F26A59" w:rsidRDefault="00F26A59" w:rsidP="00F26A59">
      <w:pPr>
        <w:jc w:val="center"/>
        <w:rPr>
          <w:rFonts w:ascii="Consolas" w:eastAsia="Calibri" w:hAnsi="Consolas"/>
          <w:sz w:val="16"/>
          <w:szCs w:val="16"/>
        </w:rPr>
      </w:pPr>
    </w:p>
    <w:p w14:paraId="3D2F5D04" w14:textId="77777777" w:rsidR="00F26A59" w:rsidRPr="00F26A59" w:rsidRDefault="00F26A59" w:rsidP="00F26A59">
      <w:pPr>
        <w:jc w:val="center"/>
        <w:rPr>
          <w:rFonts w:ascii="Consolas" w:eastAsia="Calibri" w:hAnsi="Consolas"/>
          <w:sz w:val="16"/>
          <w:szCs w:val="16"/>
        </w:rPr>
      </w:pPr>
    </w:p>
    <w:p w14:paraId="2E30D3CA" w14:textId="77777777" w:rsidR="00473218" w:rsidRPr="00F26A59" w:rsidRDefault="00473218" w:rsidP="00F26A59">
      <w:pPr>
        <w:rPr>
          <w:rFonts w:ascii="Consolas" w:hAnsi="Consolas"/>
          <w:sz w:val="16"/>
          <w:szCs w:val="16"/>
        </w:rPr>
      </w:pPr>
    </w:p>
    <w:sectPr w:rsidR="00473218" w:rsidRPr="00F26A59"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961A8" w14:textId="77777777" w:rsidR="00451EBF" w:rsidRDefault="00451EBF" w:rsidP="00CB2561">
      <w:r>
        <w:separator/>
      </w:r>
    </w:p>
  </w:endnote>
  <w:endnote w:type="continuationSeparator" w:id="0">
    <w:p w14:paraId="14D922A2" w14:textId="77777777" w:rsidR="00451EBF" w:rsidRDefault="00451EBF"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CFEAB" w14:textId="77777777" w:rsidR="00451EBF" w:rsidRDefault="00451EBF" w:rsidP="00CB2561">
      <w:r>
        <w:separator/>
      </w:r>
    </w:p>
  </w:footnote>
  <w:footnote w:type="continuationSeparator" w:id="0">
    <w:p w14:paraId="569E0276" w14:textId="77777777" w:rsidR="00451EBF" w:rsidRDefault="00451EBF"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1EBF"/>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6A59"/>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7</Pages>
  <Words>2997</Words>
  <Characters>16186</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2025-08-11T11:38:00Z</dcterms:created>
  <dcterms:modified xsi:type="dcterms:W3CDTF">2025-08-11T11:38:00Z</dcterms:modified>
</cp:coreProperties>
</file>