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C6B5" w14:textId="0907E614" w:rsidR="004028BC" w:rsidRPr="00C43CA2" w:rsidRDefault="004028BC" w:rsidP="004E58BC">
      <w:pPr>
        <w:spacing w:after="0" w:line="240" w:lineRule="auto"/>
        <w:ind w:left="0" w:right="0" w:firstLine="0"/>
        <w:jc w:val="center"/>
        <w:rPr>
          <w:rFonts w:ascii="Arial" w:hAnsi="Arial" w:cs="Arial"/>
          <w:b/>
          <w:bCs/>
          <w:color w:val="auto"/>
          <w:lang w:bidi="pt-BR"/>
        </w:rPr>
      </w:pPr>
      <w:r w:rsidRPr="00C43CA2">
        <w:rPr>
          <w:rFonts w:ascii="Arial" w:hAnsi="Arial" w:cs="Arial"/>
          <w:b/>
          <w:bCs/>
          <w:color w:val="auto"/>
          <w:lang w:bidi="pt-BR"/>
        </w:rPr>
        <w:t>CREDENCIAMENTO P</w:t>
      </w:r>
      <w:r w:rsidR="00977E55">
        <w:rPr>
          <w:rFonts w:ascii="Arial" w:hAnsi="Arial" w:cs="Arial"/>
          <w:b/>
          <w:bCs/>
          <w:color w:val="auto"/>
          <w:lang w:bidi="pt-BR"/>
        </w:rPr>
        <w:t>Ú</w:t>
      </w:r>
      <w:r w:rsidRPr="00C43CA2">
        <w:rPr>
          <w:rFonts w:ascii="Arial" w:hAnsi="Arial" w:cs="Arial"/>
          <w:b/>
          <w:bCs/>
          <w:color w:val="auto"/>
          <w:lang w:bidi="pt-BR"/>
        </w:rPr>
        <w:t xml:space="preserve">BLICO Nº </w:t>
      </w:r>
      <w:r w:rsidR="00773DB6">
        <w:rPr>
          <w:rFonts w:ascii="Arial" w:hAnsi="Arial" w:cs="Arial"/>
          <w:b/>
          <w:bCs/>
          <w:color w:val="auto"/>
          <w:lang w:bidi="pt-BR"/>
        </w:rPr>
        <w:t>002</w:t>
      </w:r>
      <w:r w:rsidRPr="00C43CA2">
        <w:rPr>
          <w:rFonts w:ascii="Arial" w:hAnsi="Arial" w:cs="Arial"/>
          <w:b/>
          <w:bCs/>
          <w:color w:val="auto"/>
          <w:lang w:bidi="pt-BR"/>
        </w:rPr>
        <w:t>/2025</w:t>
      </w:r>
    </w:p>
    <w:p w14:paraId="0410A873" w14:textId="178C4D21" w:rsidR="004028BC" w:rsidRPr="00C43CA2" w:rsidRDefault="004028BC" w:rsidP="004E58BC">
      <w:pPr>
        <w:spacing w:after="0" w:line="240" w:lineRule="auto"/>
        <w:ind w:left="0" w:right="0" w:firstLine="0"/>
        <w:jc w:val="center"/>
        <w:rPr>
          <w:rFonts w:ascii="Arial" w:hAnsi="Arial" w:cs="Arial"/>
          <w:b/>
          <w:bCs/>
          <w:color w:val="auto"/>
          <w:lang w:bidi="pt-BR"/>
        </w:rPr>
      </w:pPr>
      <w:r w:rsidRPr="00C43CA2">
        <w:rPr>
          <w:rFonts w:ascii="Arial" w:hAnsi="Arial" w:cs="Arial"/>
          <w:b/>
          <w:bCs/>
          <w:color w:val="auto"/>
          <w:lang w:bidi="pt-BR"/>
        </w:rPr>
        <w:t xml:space="preserve">PROCESSO LICITATÓRIO Nº </w:t>
      </w:r>
      <w:r w:rsidR="00977E55">
        <w:rPr>
          <w:rFonts w:ascii="Arial" w:hAnsi="Arial" w:cs="Arial"/>
          <w:b/>
          <w:bCs/>
          <w:color w:val="auto"/>
          <w:lang w:bidi="pt-BR"/>
        </w:rPr>
        <w:t>087</w:t>
      </w:r>
      <w:r w:rsidRPr="00C43CA2">
        <w:rPr>
          <w:rFonts w:ascii="Arial" w:hAnsi="Arial" w:cs="Arial"/>
          <w:b/>
          <w:bCs/>
          <w:color w:val="auto"/>
          <w:lang w:bidi="pt-BR"/>
        </w:rPr>
        <w:t>/2025</w:t>
      </w:r>
    </w:p>
    <w:p w14:paraId="73BA55D9" w14:textId="11AF104A" w:rsidR="00435379" w:rsidRPr="00C43CA2" w:rsidRDefault="00D14ED9" w:rsidP="004E58BC">
      <w:pPr>
        <w:spacing w:after="0" w:line="240" w:lineRule="auto"/>
        <w:ind w:left="0" w:right="0" w:firstLine="0"/>
        <w:jc w:val="left"/>
        <w:rPr>
          <w:rFonts w:ascii="Arial" w:hAnsi="Arial" w:cs="Arial"/>
          <w:b/>
          <w:color w:val="auto"/>
        </w:rPr>
      </w:pPr>
      <w:r w:rsidRPr="00C43CA2">
        <w:rPr>
          <w:rFonts w:ascii="Arial" w:hAnsi="Arial" w:cs="Arial"/>
          <w:b/>
          <w:color w:val="auto"/>
        </w:rPr>
        <w:t xml:space="preserve"> </w:t>
      </w:r>
    </w:p>
    <w:p w14:paraId="64C0BF39" w14:textId="77777777" w:rsidR="00DD6BAD" w:rsidRPr="00C43CA2" w:rsidRDefault="00DD6BAD" w:rsidP="004E58BC">
      <w:pPr>
        <w:spacing w:after="0" w:line="240" w:lineRule="auto"/>
        <w:ind w:left="0" w:right="0" w:firstLine="0"/>
        <w:jc w:val="left"/>
        <w:rPr>
          <w:rFonts w:ascii="Arial" w:hAnsi="Arial" w:cs="Arial"/>
          <w:color w:val="auto"/>
        </w:rPr>
      </w:pPr>
    </w:p>
    <w:p w14:paraId="442EC467" w14:textId="680989D2" w:rsidR="006E34A1" w:rsidRPr="00C43CA2" w:rsidRDefault="006E34A1" w:rsidP="004E58BC">
      <w:pPr>
        <w:spacing w:after="0" w:line="240" w:lineRule="auto"/>
        <w:ind w:right="0"/>
        <w:rPr>
          <w:rFonts w:ascii="Arial" w:hAnsi="Arial" w:cs="Arial"/>
          <w:b/>
          <w:color w:val="auto"/>
        </w:rPr>
      </w:pPr>
    </w:p>
    <w:p w14:paraId="7426CAEC" w14:textId="078F1A48" w:rsidR="004028BC" w:rsidRPr="00C43CA2" w:rsidRDefault="004028BC" w:rsidP="004E58BC">
      <w:pPr>
        <w:spacing w:after="0" w:line="240" w:lineRule="auto"/>
        <w:ind w:right="0"/>
        <w:rPr>
          <w:rFonts w:ascii="Arial" w:hAnsi="Arial" w:cs="Arial"/>
          <w:b/>
          <w:color w:val="auto"/>
          <w:lang w:bidi="pt-BR"/>
        </w:rPr>
      </w:pPr>
      <w:r w:rsidRPr="00C43CA2">
        <w:rPr>
          <w:rFonts w:ascii="Arial" w:hAnsi="Arial" w:cs="Arial"/>
          <w:b/>
          <w:bCs/>
          <w:color w:val="auto"/>
          <w:lang w:bidi="pt-BR"/>
        </w:rPr>
        <w:t>OBJETO:</w:t>
      </w:r>
      <w:r w:rsidRPr="00C43CA2">
        <w:rPr>
          <w:rFonts w:ascii="Arial" w:hAnsi="Arial" w:cs="Arial"/>
          <w:b/>
          <w:color w:val="auto"/>
          <w:lang w:bidi="pt-BR"/>
        </w:rPr>
        <w:t xml:space="preserve"> </w:t>
      </w:r>
      <w:r w:rsidR="00977E55" w:rsidRPr="00977E55">
        <w:rPr>
          <w:rFonts w:ascii="Arial" w:hAnsi="Arial" w:cs="Arial"/>
          <w:bCs/>
          <w:color w:val="auto"/>
          <w:lang w:val="pt-BR" w:bidi="pt-BR"/>
        </w:rPr>
        <w:t>CREDENCIAMENTO de empresas especializadas na prestação de serviços de hidroterapia, destinados ao atendimento de usuários encaminhados pela Secretaria Municipal de Saúde do Município de Pirajuí, em conformidade com as condições, especificações e exigências estabelecidas neste Edital e em seus anexos</w:t>
      </w:r>
      <w:r w:rsidR="00065701" w:rsidRPr="00C43CA2">
        <w:rPr>
          <w:rFonts w:ascii="Arial" w:hAnsi="Arial" w:cs="Arial"/>
          <w:bCs/>
          <w:color w:val="auto"/>
          <w:lang w:bidi="pt-BR"/>
        </w:rPr>
        <w:t xml:space="preserve">. </w:t>
      </w:r>
    </w:p>
    <w:p w14:paraId="6A21AA2E" w14:textId="57541662" w:rsidR="00B57969" w:rsidRPr="00C43CA2" w:rsidRDefault="00B57969" w:rsidP="0092570B">
      <w:pPr>
        <w:spacing w:after="0" w:line="240" w:lineRule="auto"/>
        <w:ind w:left="0" w:right="0" w:firstLine="0"/>
        <w:rPr>
          <w:rFonts w:ascii="Arial" w:hAnsi="Arial" w:cs="Arial"/>
          <w:b/>
          <w:color w:val="auto"/>
          <w:lang w:bidi="pt-BR"/>
        </w:rPr>
      </w:pPr>
    </w:p>
    <w:p w14:paraId="4FEB8112" w14:textId="77777777" w:rsidR="008A0084" w:rsidRPr="00C43CA2" w:rsidRDefault="008A0084" w:rsidP="0092570B">
      <w:pPr>
        <w:spacing w:after="0" w:line="240" w:lineRule="auto"/>
        <w:ind w:left="0" w:right="0" w:firstLine="0"/>
        <w:rPr>
          <w:rFonts w:ascii="Arial" w:hAnsi="Arial" w:cs="Arial"/>
          <w:b/>
          <w:color w:val="auto"/>
          <w:lang w:bidi="pt-BR"/>
        </w:rPr>
      </w:pPr>
    </w:p>
    <w:p w14:paraId="0A17C084" w14:textId="77777777" w:rsidR="00DD6BAD" w:rsidRPr="00C43CA2" w:rsidRDefault="00DD6BAD" w:rsidP="0092570B">
      <w:pPr>
        <w:spacing w:after="0" w:line="240" w:lineRule="auto"/>
        <w:ind w:left="0" w:right="0" w:firstLine="0"/>
        <w:rPr>
          <w:rFonts w:ascii="Arial" w:hAnsi="Arial" w:cs="Arial"/>
          <w:b/>
          <w:color w:val="auto"/>
          <w:lang w:bidi="pt-BR"/>
        </w:rPr>
      </w:pPr>
    </w:p>
    <w:p w14:paraId="65EDE1D2" w14:textId="6E3E78E7" w:rsidR="00B57969" w:rsidRPr="00C43CA2" w:rsidRDefault="00B57969" w:rsidP="004E58BC">
      <w:pPr>
        <w:spacing w:after="0" w:line="240" w:lineRule="auto"/>
        <w:ind w:right="0"/>
        <w:rPr>
          <w:rFonts w:ascii="Arial" w:hAnsi="Arial" w:cs="Arial"/>
          <w:b/>
          <w:color w:val="auto"/>
          <w:lang w:bidi="pt-BR"/>
        </w:rPr>
      </w:pPr>
      <w:r w:rsidRPr="00C43CA2">
        <w:rPr>
          <w:rFonts w:ascii="Arial" w:hAnsi="Arial" w:cs="Arial"/>
          <w:b/>
          <w:color w:val="auto"/>
          <w:lang w:bidi="pt-BR"/>
        </w:rPr>
        <w:t>ENDEREÇO ELETRÔNICO</w:t>
      </w:r>
      <w:r w:rsidRPr="00C43CA2">
        <w:rPr>
          <w:rFonts w:ascii="Arial" w:hAnsi="Arial" w:cs="Arial"/>
          <w:bCs/>
          <w:color w:val="auto"/>
          <w:lang w:bidi="pt-BR"/>
        </w:rPr>
        <w:t xml:space="preserve">: </w:t>
      </w:r>
      <w:r w:rsidR="0092570B" w:rsidRPr="00C43CA2">
        <w:rPr>
          <w:rFonts w:ascii="Arial" w:hAnsi="Arial" w:cs="Arial"/>
          <w:color w:val="auto"/>
        </w:rPr>
        <w:t>https://pirajui.flowdocs.com.br:2096/public/home</w:t>
      </w:r>
    </w:p>
    <w:p w14:paraId="475585D3" w14:textId="18C376B8" w:rsidR="007C1C75" w:rsidRPr="00C43CA2" w:rsidRDefault="007C1C75" w:rsidP="004E58BC">
      <w:pPr>
        <w:spacing w:after="0" w:line="240" w:lineRule="auto"/>
        <w:ind w:right="0"/>
        <w:rPr>
          <w:rFonts w:ascii="Arial" w:hAnsi="Arial" w:cs="Arial"/>
          <w:b/>
          <w:bCs/>
          <w:color w:val="auto"/>
          <w:lang w:bidi="pt-BR"/>
        </w:rPr>
      </w:pPr>
    </w:p>
    <w:p w14:paraId="1DAE28E4" w14:textId="77777777" w:rsidR="008A0084" w:rsidRPr="00C43CA2" w:rsidRDefault="008A0084" w:rsidP="004E58BC">
      <w:pPr>
        <w:spacing w:after="0" w:line="240" w:lineRule="auto"/>
        <w:ind w:right="0"/>
        <w:rPr>
          <w:rFonts w:ascii="Arial" w:hAnsi="Arial" w:cs="Arial"/>
          <w:b/>
          <w:bCs/>
          <w:color w:val="auto"/>
          <w:lang w:bidi="pt-BR"/>
        </w:rPr>
      </w:pPr>
    </w:p>
    <w:p w14:paraId="7CCE456C" w14:textId="77777777" w:rsidR="00DD6BAD" w:rsidRPr="00C43CA2" w:rsidRDefault="00DD6BAD" w:rsidP="004E58BC">
      <w:pPr>
        <w:spacing w:after="0" w:line="240" w:lineRule="auto"/>
        <w:ind w:right="0"/>
        <w:rPr>
          <w:rFonts w:ascii="Arial" w:hAnsi="Arial" w:cs="Arial"/>
          <w:b/>
          <w:bCs/>
          <w:color w:val="auto"/>
          <w:lang w:bidi="pt-BR"/>
        </w:rPr>
      </w:pPr>
    </w:p>
    <w:p w14:paraId="32A0845C" w14:textId="1917BD26" w:rsidR="004028BC" w:rsidRPr="00C43CA2" w:rsidRDefault="004028BC" w:rsidP="00065701">
      <w:pPr>
        <w:spacing w:after="0" w:line="240" w:lineRule="auto"/>
        <w:ind w:right="0"/>
        <w:rPr>
          <w:rFonts w:ascii="Arial" w:hAnsi="Arial" w:cs="Arial"/>
          <w:bCs/>
          <w:color w:val="auto"/>
          <w:lang w:bidi="pt-BR"/>
        </w:rPr>
      </w:pPr>
      <w:r w:rsidRPr="00C43CA2">
        <w:rPr>
          <w:rFonts w:ascii="Arial" w:hAnsi="Arial" w:cs="Arial"/>
          <w:b/>
          <w:bCs/>
          <w:color w:val="auto"/>
          <w:lang w:bidi="pt-BR"/>
        </w:rPr>
        <w:t>ENTREGA DA DOCUMENTAÇÃO:</w:t>
      </w:r>
      <w:r w:rsidRPr="00C43CA2">
        <w:rPr>
          <w:rFonts w:ascii="Arial" w:hAnsi="Arial" w:cs="Arial"/>
          <w:b/>
          <w:color w:val="auto"/>
          <w:lang w:bidi="pt-BR"/>
        </w:rPr>
        <w:t xml:space="preserve"> </w:t>
      </w:r>
      <w:r w:rsidRPr="00C43CA2">
        <w:rPr>
          <w:rFonts w:ascii="Arial" w:hAnsi="Arial" w:cs="Arial"/>
          <w:bCs/>
          <w:color w:val="auto"/>
          <w:lang w:bidi="pt-BR"/>
        </w:rPr>
        <w:t xml:space="preserve">APÓS A PUBLICAÇÃO DO EDITAL, no endereço eletrônico </w:t>
      </w:r>
      <w:r w:rsidR="009D5F83" w:rsidRPr="009D5F83">
        <w:rPr>
          <w:rFonts w:ascii="Arial" w:hAnsi="Arial" w:cs="Arial"/>
          <w:color w:val="auto"/>
          <w:lang w:bidi="pt-BR"/>
        </w:rPr>
        <w:t>https://imprensaoficialmunicipal.com.br/pirajui</w:t>
      </w:r>
      <w:r w:rsidRPr="00C43CA2">
        <w:rPr>
          <w:rFonts w:ascii="Arial" w:hAnsi="Arial" w:cs="Arial"/>
          <w:bCs/>
          <w:color w:val="auto"/>
          <w:lang w:bidi="pt-BR"/>
        </w:rPr>
        <w:t xml:space="preserve">, </w:t>
      </w:r>
      <w:r w:rsidR="007C1C75" w:rsidRPr="00C43CA2">
        <w:rPr>
          <w:rFonts w:ascii="Arial" w:hAnsi="Arial" w:cs="Arial"/>
          <w:bCs/>
          <w:color w:val="auto"/>
          <w:lang w:bidi="pt-BR"/>
        </w:rPr>
        <w:t>a partir do</w:t>
      </w:r>
      <w:r w:rsidRPr="00C43CA2">
        <w:rPr>
          <w:rFonts w:ascii="Arial" w:hAnsi="Arial" w:cs="Arial"/>
          <w:bCs/>
          <w:color w:val="auto"/>
          <w:lang w:bidi="pt-BR"/>
        </w:rPr>
        <w:t xml:space="preserve"> dia </w:t>
      </w:r>
      <w:r w:rsidR="00977E55">
        <w:rPr>
          <w:rFonts w:ascii="Arial" w:hAnsi="Arial" w:cs="Arial"/>
          <w:bCs/>
          <w:color w:val="auto"/>
          <w:lang w:bidi="pt-BR"/>
        </w:rPr>
        <w:t>01</w:t>
      </w:r>
      <w:r w:rsidRPr="00C43CA2">
        <w:rPr>
          <w:rFonts w:ascii="Arial" w:hAnsi="Arial" w:cs="Arial"/>
          <w:bCs/>
          <w:color w:val="auto"/>
          <w:lang w:bidi="pt-BR"/>
        </w:rPr>
        <w:t>/</w:t>
      </w:r>
      <w:r w:rsidR="00977E55">
        <w:rPr>
          <w:rFonts w:ascii="Arial" w:hAnsi="Arial" w:cs="Arial"/>
          <w:bCs/>
          <w:color w:val="auto"/>
          <w:lang w:bidi="pt-BR"/>
        </w:rPr>
        <w:t>10</w:t>
      </w:r>
      <w:r w:rsidRPr="00C43CA2">
        <w:rPr>
          <w:rFonts w:ascii="Arial" w:hAnsi="Arial" w:cs="Arial"/>
          <w:bCs/>
          <w:color w:val="auto"/>
          <w:lang w:bidi="pt-BR"/>
        </w:rPr>
        <w:t>/</w:t>
      </w:r>
      <w:r w:rsidR="00A421F7" w:rsidRPr="00C43CA2">
        <w:rPr>
          <w:rFonts w:ascii="Arial" w:hAnsi="Arial" w:cs="Arial"/>
          <w:bCs/>
          <w:color w:val="auto"/>
          <w:lang w:bidi="pt-BR"/>
        </w:rPr>
        <w:t>2025</w:t>
      </w:r>
      <w:r w:rsidRPr="00C43CA2">
        <w:rPr>
          <w:rFonts w:ascii="Arial" w:hAnsi="Arial" w:cs="Arial"/>
          <w:bCs/>
          <w:color w:val="auto"/>
          <w:lang w:bidi="pt-BR"/>
        </w:rPr>
        <w:t>, com ata de inteiro teor disponibilizada no endereço:</w:t>
      </w:r>
      <w:r w:rsidR="00065701" w:rsidRPr="00C43CA2">
        <w:rPr>
          <w:rFonts w:ascii="Arial" w:hAnsi="Arial" w:cs="Arial"/>
          <w:bCs/>
          <w:color w:val="auto"/>
          <w:lang w:bidi="pt-BR"/>
        </w:rPr>
        <w:t xml:space="preserve"> </w:t>
      </w:r>
      <w:r w:rsidR="0092570B" w:rsidRPr="00C43CA2">
        <w:rPr>
          <w:rFonts w:ascii="Arial" w:hAnsi="Arial" w:cs="Arial"/>
          <w:color w:val="auto"/>
        </w:rPr>
        <w:t>https://www.pirajui.sp.gov.br</w:t>
      </w:r>
    </w:p>
    <w:p w14:paraId="0B423640" w14:textId="000CEDB2" w:rsidR="007C1C75" w:rsidRPr="00C43CA2" w:rsidRDefault="007C1C75" w:rsidP="004E58BC">
      <w:pPr>
        <w:spacing w:after="0" w:line="240" w:lineRule="auto"/>
        <w:ind w:right="0"/>
        <w:rPr>
          <w:rFonts w:ascii="Arial" w:hAnsi="Arial" w:cs="Arial"/>
          <w:bCs/>
          <w:color w:val="auto"/>
          <w:lang w:bidi="pt-BR"/>
        </w:rPr>
      </w:pPr>
    </w:p>
    <w:p w14:paraId="0D46070A" w14:textId="77777777" w:rsidR="00DD6BAD" w:rsidRPr="00C43CA2" w:rsidRDefault="00DD6BAD" w:rsidP="004E58BC">
      <w:pPr>
        <w:spacing w:after="0" w:line="240" w:lineRule="auto"/>
        <w:ind w:right="0"/>
        <w:rPr>
          <w:rFonts w:ascii="Arial" w:hAnsi="Arial" w:cs="Arial"/>
          <w:bCs/>
          <w:color w:val="auto"/>
          <w:lang w:bidi="pt-BR"/>
        </w:rPr>
      </w:pPr>
    </w:p>
    <w:p w14:paraId="0B077459" w14:textId="38073407" w:rsidR="008A0084" w:rsidRPr="00C43CA2" w:rsidRDefault="008A0084" w:rsidP="004E58BC">
      <w:pPr>
        <w:spacing w:after="0" w:line="240" w:lineRule="auto"/>
        <w:ind w:right="0"/>
        <w:rPr>
          <w:rFonts w:ascii="Arial" w:hAnsi="Arial" w:cs="Arial"/>
          <w:bCs/>
          <w:color w:val="auto"/>
          <w:lang w:bidi="pt-BR"/>
        </w:rPr>
      </w:pPr>
    </w:p>
    <w:p w14:paraId="0763D2CC" w14:textId="6B638682" w:rsidR="008A0084" w:rsidRPr="00C43CA2" w:rsidRDefault="008A0084" w:rsidP="004E58BC">
      <w:pPr>
        <w:spacing w:after="0" w:line="240" w:lineRule="auto"/>
        <w:ind w:right="0"/>
        <w:rPr>
          <w:rFonts w:ascii="Arial" w:hAnsi="Arial" w:cs="Arial"/>
          <w:bCs/>
          <w:color w:val="auto"/>
          <w:lang w:bidi="pt-BR"/>
        </w:rPr>
      </w:pPr>
      <w:r w:rsidRPr="00C43CA2">
        <w:rPr>
          <w:rFonts w:ascii="Arial" w:hAnsi="Arial" w:cs="Arial"/>
          <w:b/>
          <w:color w:val="auto"/>
          <w:lang w:bidi="pt-BR"/>
        </w:rPr>
        <w:t>VALOR DA CONTRATAÇÃO:</w:t>
      </w:r>
      <w:r w:rsidRPr="00C43CA2">
        <w:rPr>
          <w:rFonts w:ascii="Arial" w:hAnsi="Arial" w:cs="Arial"/>
          <w:bCs/>
          <w:color w:val="auto"/>
          <w:lang w:bidi="pt-BR"/>
        </w:rPr>
        <w:t xml:space="preserve"> </w:t>
      </w:r>
      <w:r w:rsidR="00E21B81">
        <w:rPr>
          <w:rFonts w:ascii="Arial" w:hAnsi="Arial" w:cs="Arial"/>
          <w:bCs/>
          <w:color w:val="auto"/>
          <w:lang w:bidi="pt-BR"/>
        </w:rPr>
        <w:t>R$ 160.123,20 (CENTO E SESSENTA MIL E CENTO E VINTE E TRÊS REAIS E VINTE CENTAVOS)</w:t>
      </w:r>
    </w:p>
    <w:p w14:paraId="4386E7F1" w14:textId="297CE8D6" w:rsidR="008A0084" w:rsidRPr="00C43CA2" w:rsidRDefault="008A0084" w:rsidP="004E58BC">
      <w:pPr>
        <w:spacing w:after="0" w:line="240" w:lineRule="auto"/>
        <w:ind w:right="0"/>
        <w:rPr>
          <w:rFonts w:ascii="Arial" w:hAnsi="Arial" w:cs="Arial"/>
          <w:bCs/>
          <w:color w:val="auto"/>
          <w:lang w:bidi="pt-BR"/>
        </w:rPr>
      </w:pPr>
    </w:p>
    <w:p w14:paraId="37FD1CE1" w14:textId="0449B3FE" w:rsidR="008A0084" w:rsidRPr="00C43CA2" w:rsidRDefault="008A0084" w:rsidP="004E58BC">
      <w:pPr>
        <w:spacing w:after="0" w:line="240" w:lineRule="auto"/>
        <w:ind w:right="0"/>
        <w:rPr>
          <w:rFonts w:ascii="Arial" w:hAnsi="Arial" w:cs="Arial"/>
          <w:bCs/>
          <w:color w:val="auto"/>
          <w:lang w:bidi="pt-BR"/>
        </w:rPr>
      </w:pPr>
    </w:p>
    <w:p w14:paraId="63456617" w14:textId="77777777" w:rsidR="00DD6BAD" w:rsidRPr="00C43CA2" w:rsidRDefault="00DD6BAD" w:rsidP="004E58BC">
      <w:pPr>
        <w:spacing w:after="0" w:line="240" w:lineRule="auto"/>
        <w:ind w:right="0"/>
        <w:rPr>
          <w:rFonts w:ascii="Arial" w:hAnsi="Arial" w:cs="Arial"/>
          <w:bCs/>
          <w:color w:val="auto"/>
          <w:lang w:bidi="pt-BR"/>
        </w:rPr>
      </w:pPr>
    </w:p>
    <w:p w14:paraId="1A8AB8FE" w14:textId="5BD280FF" w:rsidR="008A0084" w:rsidRPr="00C43CA2" w:rsidRDefault="008A0084" w:rsidP="008A0084">
      <w:pPr>
        <w:spacing w:after="0" w:line="240" w:lineRule="auto"/>
        <w:ind w:right="0"/>
        <w:rPr>
          <w:rFonts w:ascii="Arial" w:hAnsi="Arial" w:cs="Arial"/>
          <w:bCs/>
          <w:color w:val="auto"/>
          <w:lang w:bidi="pt-BR"/>
        </w:rPr>
      </w:pPr>
      <w:r w:rsidRPr="00C43CA2">
        <w:rPr>
          <w:rFonts w:ascii="Arial" w:hAnsi="Arial" w:cs="Arial"/>
          <w:b/>
          <w:color w:val="auto"/>
          <w:lang w:bidi="pt-BR"/>
        </w:rPr>
        <w:t>DATA DA SESSÃO PÚBLICA:</w:t>
      </w:r>
      <w:r w:rsidRPr="00C43CA2">
        <w:rPr>
          <w:rFonts w:ascii="Arial" w:hAnsi="Arial" w:cs="Arial"/>
          <w:bCs/>
          <w:color w:val="auto"/>
          <w:lang w:val="pt-BR" w:bidi="pt-BR"/>
        </w:rPr>
        <w:t xml:space="preserve"> A sessão pública inicial para abertura de pedidos de credenciamento ocorrerá no dia </w:t>
      </w:r>
      <w:r w:rsidR="00E21B81">
        <w:rPr>
          <w:rFonts w:ascii="Arial" w:hAnsi="Arial" w:cs="Arial"/>
          <w:bCs/>
          <w:color w:val="auto"/>
          <w:lang w:val="pt-BR" w:bidi="pt-BR"/>
        </w:rPr>
        <w:t>20</w:t>
      </w:r>
      <w:r w:rsidRPr="00C43CA2">
        <w:rPr>
          <w:rFonts w:ascii="Arial" w:hAnsi="Arial" w:cs="Arial"/>
          <w:bCs/>
          <w:color w:val="auto"/>
          <w:lang w:val="pt-BR" w:bidi="pt-BR"/>
        </w:rPr>
        <w:t xml:space="preserve"> de </w:t>
      </w:r>
      <w:r w:rsidR="00A421F7" w:rsidRPr="00C43CA2">
        <w:rPr>
          <w:rFonts w:ascii="Arial" w:hAnsi="Arial" w:cs="Arial"/>
          <w:bCs/>
          <w:color w:val="auto"/>
          <w:lang w:val="pt-BR" w:bidi="pt-BR"/>
        </w:rPr>
        <w:t>outubro</w:t>
      </w:r>
      <w:r w:rsidRPr="00C43CA2">
        <w:rPr>
          <w:rFonts w:ascii="Arial" w:hAnsi="Arial" w:cs="Arial"/>
          <w:bCs/>
          <w:color w:val="auto"/>
          <w:lang w:val="pt-BR" w:bidi="pt-BR"/>
        </w:rPr>
        <w:t xml:space="preserve"> de 2025, às </w:t>
      </w:r>
      <w:r w:rsidR="00A421F7" w:rsidRPr="00C43CA2">
        <w:rPr>
          <w:rFonts w:ascii="Arial" w:hAnsi="Arial" w:cs="Arial"/>
          <w:bCs/>
          <w:color w:val="auto"/>
          <w:lang w:val="pt-BR" w:bidi="pt-BR"/>
        </w:rPr>
        <w:t>09</w:t>
      </w:r>
      <w:r w:rsidRPr="00C43CA2">
        <w:rPr>
          <w:rFonts w:ascii="Arial" w:hAnsi="Arial" w:cs="Arial"/>
          <w:bCs/>
          <w:color w:val="auto"/>
          <w:lang w:val="pt-BR" w:bidi="pt-BR"/>
        </w:rPr>
        <w:t>h</w:t>
      </w:r>
      <w:r w:rsidR="00A421F7" w:rsidRPr="00C43CA2">
        <w:rPr>
          <w:rFonts w:ascii="Arial" w:hAnsi="Arial" w:cs="Arial"/>
          <w:bCs/>
          <w:color w:val="auto"/>
          <w:lang w:val="pt-BR" w:bidi="pt-BR"/>
        </w:rPr>
        <w:t>0</w:t>
      </w:r>
      <w:r w:rsidRPr="00C43CA2">
        <w:rPr>
          <w:rFonts w:ascii="Arial" w:hAnsi="Arial" w:cs="Arial"/>
          <w:bCs/>
          <w:color w:val="auto"/>
          <w:lang w:val="pt-BR" w:bidi="pt-BR"/>
        </w:rPr>
        <w:t>0 (horário de Brasília).</w:t>
      </w:r>
    </w:p>
    <w:p w14:paraId="0F77AA9B" w14:textId="3BB11239" w:rsidR="007C1C75" w:rsidRPr="00C43CA2" w:rsidRDefault="007C1C75" w:rsidP="004E58BC">
      <w:pPr>
        <w:spacing w:after="0" w:line="240" w:lineRule="auto"/>
        <w:ind w:right="0"/>
        <w:rPr>
          <w:rFonts w:ascii="Arial" w:hAnsi="Arial" w:cs="Arial"/>
          <w:bCs/>
          <w:color w:val="auto"/>
          <w:lang w:bidi="pt-BR"/>
        </w:rPr>
      </w:pPr>
    </w:p>
    <w:p w14:paraId="1314D78C" w14:textId="77777777" w:rsidR="008A0084" w:rsidRPr="00C43CA2" w:rsidRDefault="008A0084" w:rsidP="004E58BC">
      <w:pPr>
        <w:spacing w:after="0" w:line="240" w:lineRule="auto"/>
        <w:ind w:right="0"/>
        <w:rPr>
          <w:rFonts w:ascii="Arial" w:hAnsi="Arial" w:cs="Arial"/>
          <w:bCs/>
          <w:color w:val="auto"/>
          <w:lang w:bidi="pt-BR"/>
        </w:rPr>
      </w:pPr>
    </w:p>
    <w:p w14:paraId="2817E807" w14:textId="77777777" w:rsidR="00DD6BAD" w:rsidRPr="00C43CA2" w:rsidRDefault="00DD6BAD" w:rsidP="004E58BC">
      <w:pPr>
        <w:spacing w:after="0" w:line="240" w:lineRule="auto"/>
        <w:ind w:right="0"/>
        <w:rPr>
          <w:rFonts w:ascii="Arial" w:hAnsi="Arial" w:cs="Arial"/>
          <w:bCs/>
          <w:color w:val="auto"/>
          <w:lang w:bidi="pt-BR"/>
        </w:rPr>
      </w:pPr>
    </w:p>
    <w:p w14:paraId="58691D61" w14:textId="5F930F82" w:rsidR="007C1C75" w:rsidRPr="008E6F16" w:rsidRDefault="007C1C75" w:rsidP="004E58BC">
      <w:pPr>
        <w:spacing w:after="0" w:line="240" w:lineRule="auto"/>
        <w:ind w:right="0"/>
        <w:rPr>
          <w:rFonts w:ascii="Arial" w:hAnsi="Arial" w:cs="Arial"/>
          <w:bCs/>
          <w:color w:val="auto"/>
          <w:lang w:bidi="pt-BR"/>
        </w:rPr>
      </w:pPr>
      <w:r w:rsidRPr="008E6F16">
        <w:rPr>
          <w:rFonts w:ascii="Arial" w:hAnsi="Arial" w:cs="Arial"/>
          <w:b/>
          <w:color w:val="auto"/>
          <w:lang w:bidi="pt-BR"/>
        </w:rPr>
        <w:t xml:space="preserve">REGIME DE EXECUÇÃO: </w:t>
      </w:r>
      <w:r w:rsidR="00485D86">
        <w:rPr>
          <w:rFonts w:ascii="Arial" w:hAnsi="Arial" w:cs="Arial"/>
          <w:bCs/>
          <w:color w:val="auto"/>
          <w:lang w:bidi="pt-BR"/>
        </w:rPr>
        <w:t>Empreitada por preço unitário</w:t>
      </w:r>
      <w:r w:rsidR="008A0084" w:rsidRPr="008E6F16">
        <w:rPr>
          <w:rFonts w:ascii="Arial" w:hAnsi="Arial" w:cs="Arial"/>
          <w:bCs/>
          <w:color w:val="auto"/>
          <w:lang w:bidi="pt-BR"/>
        </w:rPr>
        <w:t>.</w:t>
      </w:r>
      <w:r w:rsidRPr="008E6F16">
        <w:rPr>
          <w:rFonts w:ascii="Arial" w:hAnsi="Arial" w:cs="Arial"/>
          <w:bCs/>
          <w:color w:val="auto"/>
          <w:lang w:bidi="pt-BR"/>
        </w:rPr>
        <w:t xml:space="preserve"> </w:t>
      </w:r>
    </w:p>
    <w:p w14:paraId="6E50E752" w14:textId="5754BA64" w:rsidR="00231D0E" w:rsidRPr="00C43CA2" w:rsidRDefault="00231D0E" w:rsidP="004E58BC">
      <w:pPr>
        <w:spacing w:after="0" w:line="240" w:lineRule="auto"/>
        <w:ind w:right="0"/>
        <w:rPr>
          <w:rFonts w:ascii="Arial" w:hAnsi="Arial" w:cs="Arial"/>
          <w:b/>
          <w:color w:val="auto"/>
          <w:lang w:bidi="pt-BR"/>
        </w:rPr>
      </w:pPr>
    </w:p>
    <w:p w14:paraId="3830F916" w14:textId="77777777" w:rsidR="00DD6BAD" w:rsidRPr="00C43CA2" w:rsidRDefault="00DD6BAD" w:rsidP="004E58BC">
      <w:pPr>
        <w:spacing w:after="0" w:line="240" w:lineRule="auto"/>
        <w:ind w:right="0"/>
        <w:rPr>
          <w:rFonts w:ascii="Arial" w:hAnsi="Arial" w:cs="Arial"/>
          <w:b/>
          <w:color w:val="auto"/>
          <w:lang w:bidi="pt-BR"/>
        </w:rPr>
      </w:pPr>
    </w:p>
    <w:p w14:paraId="687F7E0B" w14:textId="7E136587" w:rsidR="00231D0E" w:rsidRPr="00C43CA2" w:rsidRDefault="00231D0E" w:rsidP="004E58BC">
      <w:pPr>
        <w:spacing w:after="0" w:line="240" w:lineRule="auto"/>
        <w:ind w:right="0"/>
        <w:rPr>
          <w:rFonts w:ascii="Arial" w:hAnsi="Arial" w:cs="Arial"/>
          <w:b/>
          <w:color w:val="auto"/>
          <w:lang w:bidi="pt-BR"/>
        </w:rPr>
      </w:pPr>
    </w:p>
    <w:p w14:paraId="492ADDB5" w14:textId="6ACEF271" w:rsidR="00231D0E" w:rsidRPr="00C43CA2" w:rsidRDefault="00231D0E" w:rsidP="004E58BC">
      <w:pPr>
        <w:spacing w:after="0" w:line="240" w:lineRule="auto"/>
        <w:ind w:right="0"/>
        <w:rPr>
          <w:rFonts w:ascii="Arial" w:hAnsi="Arial" w:cs="Arial"/>
          <w:b/>
          <w:color w:val="auto"/>
          <w:lang w:bidi="pt-BR"/>
        </w:rPr>
      </w:pPr>
      <w:r w:rsidRPr="00C43CA2">
        <w:rPr>
          <w:rFonts w:ascii="Arial" w:hAnsi="Arial" w:cs="Arial"/>
          <w:b/>
          <w:color w:val="auto"/>
          <w:lang w:bidi="pt-BR"/>
        </w:rPr>
        <w:t xml:space="preserve">PRAZO DE VIGÊNCIA DO EDITAL: </w:t>
      </w:r>
      <w:r w:rsidR="00266FFE" w:rsidRPr="00C43CA2">
        <w:rPr>
          <w:rFonts w:ascii="Arial" w:hAnsi="Arial" w:cs="Arial"/>
          <w:bCs/>
          <w:color w:val="auto"/>
          <w:lang w:bidi="pt-BR"/>
        </w:rPr>
        <w:t>INDEFINIDO</w:t>
      </w:r>
    </w:p>
    <w:p w14:paraId="44F26F6A" w14:textId="4E18EB14" w:rsidR="007C1C75" w:rsidRPr="00C43CA2" w:rsidRDefault="007C1C75" w:rsidP="00C221EF">
      <w:pPr>
        <w:spacing w:after="0" w:line="240" w:lineRule="auto"/>
        <w:ind w:left="0" w:right="0" w:firstLine="0"/>
        <w:rPr>
          <w:rFonts w:ascii="Arial" w:hAnsi="Arial" w:cs="Arial"/>
          <w:bCs/>
          <w:color w:val="auto"/>
          <w:lang w:bidi="pt-BR"/>
        </w:rPr>
      </w:pPr>
    </w:p>
    <w:p w14:paraId="2CFF4FDC" w14:textId="77777777" w:rsidR="008A0084" w:rsidRPr="00C43CA2" w:rsidRDefault="008A0084" w:rsidP="00C221EF">
      <w:pPr>
        <w:spacing w:after="0" w:line="240" w:lineRule="auto"/>
        <w:ind w:left="0" w:right="0" w:firstLine="0"/>
        <w:rPr>
          <w:rFonts w:ascii="Arial" w:hAnsi="Arial" w:cs="Arial"/>
          <w:bCs/>
          <w:color w:val="auto"/>
          <w:lang w:bidi="pt-BR"/>
        </w:rPr>
      </w:pPr>
    </w:p>
    <w:p w14:paraId="5FE550AD" w14:textId="77777777" w:rsidR="00DD6BAD" w:rsidRPr="00C43CA2" w:rsidRDefault="00DD6BAD" w:rsidP="00C221EF">
      <w:pPr>
        <w:spacing w:after="0" w:line="240" w:lineRule="auto"/>
        <w:ind w:left="0" w:right="0" w:firstLine="0"/>
        <w:rPr>
          <w:rFonts w:ascii="Arial" w:hAnsi="Arial" w:cs="Arial"/>
          <w:bCs/>
          <w:color w:val="auto"/>
          <w:lang w:bidi="pt-BR"/>
        </w:rPr>
      </w:pPr>
    </w:p>
    <w:p w14:paraId="4C9643AB" w14:textId="7FA5365E" w:rsidR="007C1C75" w:rsidRPr="008E6F16" w:rsidRDefault="008A0084" w:rsidP="004E58BC">
      <w:pPr>
        <w:spacing w:after="0" w:line="240" w:lineRule="auto"/>
        <w:ind w:right="0"/>
        <w:rPr>
          <w:rFonts w:ascii="Arial" w:hAnsi="Arial" w:cs="Arial"/>
          <w:bCs/>
          <w:color w:val="auto"/>
          <w:lang w:bidi="pt-BR"/>
        </w:rPr>
      </w:pPr>
      <w:r w:rsidRPr="008E6F16">
        <w:rPr>
          <w:rFonts w:ascii="Arial" w:hAnsi="Arial" w:cs="Arial"/>
          <w:b/>
          <w:color w:val="auto"/>
          <w:lang w:bidi="pt-BR"/>
        </w:rPr>
        <w:t xml:space="preserve">PREFERÊNCIA ME/SPP/EQUIPARADAS: </w:t>
      </w:r>
      <w:r w:rsidRPr="008E6F16">
        <w:rPr>
          <w:rFonts w:ascii="Arial" w:hAnsi="Arial" w:cs="Arial"/>
          <w:bCs/>
          <w:color w:val="auto"/>
          <w:lang w:bidi="pt-BR"/>
        </w:rPr>
        <w:t xml:space="preserve">Não se aplica. </w:t>
      </w:r>
    </w:p>
    <w:p w14:paraId="0023B2A2" w14:textId="74889557" w:rsidR="008A0084" w:rsidRPr="00C43CA2" w:rsidRDefault="008A0084" w:rsidP="004E58BC">
      <w:pPr>
        <w:spacing w:after="0" w:line="240" w:lineRule="auto"/>
        <w:ind w:right="0"/>
        <w:rPr>
          <w:rFonts w:ascii="Arial" w:hAnsi="Arial" w:cs="Arial"/>
          <w:bCs/>
          <w:color w:val="auto"/>
          <w:lang w:bidi="pt-BR"/>
        </w:rPr>
      </w:pPr>
    </w:p>
    <w:p w14:paraId="36D6160E" w14:textId="77777777" w:rsidR="008A0084" w:rsidRPr="00C43CA2" w:rsidRDefault="008A0084" w:rsidP="004E58BC">
      <w:pPr>
        <w:spacing w:after="0" w:line="240" w:lineRule="auto"/>
        <w:ind w:right="0"/>
        <w:rPr>
          <w:rFonts w:ascii="Arial" w:hAnsi="Arial" w:cs="Arial"/>
          <w:bCs/>
          <w:color w:val="auto"/>
          <w:lang w:bidi="pt-BR"/>
        </w:rPr>
      </w:pPr>
    </w:p>
    <w:p w14:paraId="7169B705" w14:textId="59A76C7C" w:rsidR="0092570B" w:rsidRPr="00C43CA2" w:rsidRDefault="0092570B" w:rsidP="004E58BC">
      <w:pPr>
        <w:spacing w:after="0" w:line="240" w:lineRule="auto"/>
        <w:ind w:left="0" w:right="0" w:firstLine="0"/>
        <w:jc w:val="center"/>
        <w:rPr>
          <w:rFonts w:ascii="Arial" w:hAnsi="Arial" w:cs="Arial"/>
          <w:bCs/>
          <w:color w:val="auto"/>
          <w:lang w:val="pt-BR" w:bidi="pt-BR"/>
        </w:rPr>
      </w:pPr>
    </w:p>
    <w:p w14:paraId="06F9A86B" w14:textId="32BEBC68" w:rsidR="008A0084" w:rsidRPr="00C43CA2" w:rsidRDefault="008A0084" w:rsidP="004E58BC">
      <w:pPr>
        <w:spacing w:after="0" w:line="240" w:lineRule="auto"/>
        <w:ind w:left="0" w:right="0" w:firstLine="0"/>
        <w:jc w:val="center"/>
        <w:rPr>
          <w:rFonts w:ascii="Arial" w:hAnsi="Arial" w:cs="Arial"/>
          <w:bCs/>
          <w:color w:val="auto"/>
          <w:lang w:val="pt-BR" w:bidi="pt-BR"/>
        </w:rPr>
      </w:pPr>
    </w:p>
    <w:p w14:paraId="5A4EA9B6" w14:textId="16D19358" w:rsidR="008A0084" w:rsidRPr="00C43CA2" w:rsidRDefault="008A0084" w:rsidP="004E58BC">
      <w:pPr>
        <w:spacing w:after="0" w:line="240" w:lineRule="auto"/>
        <w:ind w:left="0" w:right="0" w:firstLine="0"/>
        <w:jc w:val="center"/>
        <w:rPr>
          <w:rFonts w:ascii="Arial" w:hAnsi="Arial" w:cs="Arial"/>
          <w:bCs/>
          <w:color w:val="auto"/>
          <w:lang w:val="pt-BR" w:bidi="pt-BR"/>
        </w:rPr>
      </w:pPr>
    </w:p>
    <w:p w14:paraId="752171B2" w14:textId="22574719" w:rsidR="00435379" w:rsidRPr="00C43CA2" w:rsidRDefault="006E34A1" w:rsidP="00DD6BAD">
      <w:pPr>
        <w:spacing w:after="0" w:line="240" w:lineRule="auto"/>
        <w:ind w:left="0" w:right="0" w:firstLine="0"/>
        <w:jc w:val="center"/>
        <w:rPr>
          <w:rFonts w:ascii="Arial" w:hAnsi="Arial" w:cs="Arial"/>
          <w:b/>
          <w:color w:val="auto"/>
        </w:rPr>
      </w:pPr>
      <w:r w:rsidRPr="00C43CA2">
        <w:rPr>
          <w:rFonts w:ascii="Arial" w:hAnsi="Arial" w:cs="Arial"/>
          <w:b/>
          <w:color w:val="auto"/>
        </w:rPr>
        <w:lastRenderedPageBreak/>
        <w:t xml:space="preserve">CREDENCIAMENTO Nº </w:t>
      </w:r>
      <w:r w:rsidR="00977E55">
        <w:rPr>
          <w:rFonts w:ascii="Arial" w:hAnsi="Arial" w:cs="Arial"/>
          <w:b/>
          <w:color w:val="auto"/>
        </w:rPr>
        <w:t>002/2025</w:t>
      </w:r>
    </w:p>
    <w:p w14:paraId="1F13B1DA" w14:textId="72315B6A" w:rsidR="00435379" w:rsidRPr="00C43CA2" w:rsidRDefault="00D14ED9" w:rsidP="00DD6BAD">
      <w:pPr>
        <w:spacing w:after="0" w:line="240" w:lineRule="auto"/>
        <w:ind w:right="0"/>
        <w:jc w:val="center"/>
        <w:rPr>
          <w:rFonts w:ascii="Arial" w:hAnsi="Arial" w:cs="Arial"/>
          <w:color w:val="auto"/>
        </w:rPr>
      </w:pPr>
      <w:r w:rsidRPr="00C43CA2">
        <w:rPr>
          <w:rFonts w:ascii="Arial" w:hAnsi="Arial" w:cs="Arial"/>
          <w:b/>
          <w:color w:val="auto"/>
        </w:rPr>
        <w:t xml:space="preserve">PROCESSO ADMINISTRATIVO Nº </w:t>
      </w:r>
      <w:r w:rsidR="00977E55">
        <w:rPr>
          <w:rFonts w:ascii="Arial" w:hAnsi="Arial" w:cs="Arial"/>
          <w:b/>
          <w:color w:val="auto"/>
        </w:rPr>
        <w:t>087/2025</w:t>
      </w:r>
    </w:p>
    <w:p w14:paraId="37BE1FE1" w14:textId="67CE2E86" w:rsidR="00435379" w:rsidRPr="00C43CA2" w:rsidRDefault="00435379" w:rsidP="004E58BC">
      <w:pPr>
        <w:spacing w:after="0" w:line="240" w:lineRule="auto"/>
        <w:ind w:left="0" w:right="0" w:firstLine="0"/>
        <w:jc w:val="left"/>
        <w:rPr>
          <w:rFonts w:ascii="Arial" w:hAnsi="Arial" w:cs="Arial"/>
          <w:color w:val="auto"/>
        </w:rPr>
      </w:pPr>
    </w:p>
    <w:p w14:paraId="36DECDED" w14:textId="77777777" w:rsidR="007C1C75" w:rsidRPr="00C43CA2" w:rsidRDefault="007C1C75" w:rsidP="004E58BC">
      <w:pPr>
        <w:spacing w:after="0" w:line="240" w:lineRule="auto"/>
        <w:ind w:left="0" w:right="0" w:firstLine="0"/>
        <w:jc w:val="center"/>
        <w:rPr>
          <w:rFonts w:ascii="Arial" w:hAnsi="Arial" w:cs="Arial"/>
          <w:b/>
          <w:bCs/>
          <w:color w:val="auto"/>
          <w:lang w:bidi="pt-BR"/>
        </w:rPr>
      </w:pPr>
      <w:r w:rsidRPr="00C43CA2">
        <w:rPr>
          <w:rFonts w:ascii="Arial" w:hAnsi="Arial" w:cs="Arial"/>
          <w:b/>
          <w:bCs/>
          <w:color w:val="auto"/>
          <w:lang w:bidi="pt-BR"/>
        </w:rPr>
        <w:t>PREÂMBULO</w:t>
      </w:r>
    </w:p>
    <w:p w14:paraId="1C8EBC6A" w14:textId="77777777" w:rsidR="007C1C75" w:rsidRPr="00C43CA2" w:rsidRDefault="007C1C75" w:rsidP="004E58BC">
      <w:pPr>
        <w:spacing w:after="0" w:line="240" w:lineRule="auto"/>
        <w:ind w:left="0" w:right="0" w:firstLine="0"/>
        <w:rPr>
          <w:rFonts w:ascii="Arial" w:hAnsi="Arial" w:cs="Arial"/>
          <w:b/>
          <w:bCs/>
          <w:color w:val="auto"/>
          <w:lang w:bidi="pt-BR"/>
        </w:rPr>
      </w:pPr>
    </w:p>
    <w:p w14:paraId="2ADEF4A4" w14:textId="19C19CF2" w:rsidR="007C1C75" w:rsidRPr="008E6F16" w:rsidRDefault="007C1C75" w:rsidP="004E58BC">
      <w:pPr>
        <w:spacing w:after="0" w:line="240" w:lineRule="auto"/>
        <w:ind w:left="0" w:right="0" w:firstLine="0"/>
        <w:rPr>
          <w:rFonts w:ascii="Arial" w:hAnsi="Arial" w:cs="Arial"/>
          <w:color w:val="auto"/>
          <w:lang w:bidi="pt-BR"/>
        </w:rPr>
      </w:pPr>
      <w:r w:rsidRPr="00C43CA2">
        <w:rPr>
          <w:rFonts w:ascii="Arial" w:hAnsi="Arial" w:cs="Arial"/>
          <w:color w:val="auto"/>
          <w:lang w:bidi="pt-BR"/>
        </w:rPr>
        <w:t xml:space="preserve">O </w:t>
      </w:r>
      <w:r w:rsidR="00EF6F0B" w:rsidRPr="00C43CA2">
        <w:rPr>
          <w:rFonts w:ascii="Arial" w:hAnsi="Arial" w:cs="Arial"/>
          <w:b/>
          <w:bCs/>
          <w:color w:val="auto"/>
          <w:lang w:bidi="pt-BR"/>
        </w:rPr>
        <w:t>MUNICÍPIO DE PIRAJUÍ, ESTADO DE SÃO PAULO</w:t>
      </w:r>
      <w:r w:rsidRPr="00C43CA2">
        <w:rPr>
          <w:rFonts w:ascii="Arial" w:hAnsi="Arial" w:cs="Arial"/>
          <w:color w:val="auto"/>
          <w:lang w:bidi="pt-BR"/>
        </w:rPr>
        <w:t xml:space="preserve">, nos termos do art. 79 da Lei Federal n.º 14.133, de 1º de abril de 2021, e do Decreto Federal n.º 11.878/2024, TORNA PÚBLICO para conhecimento dos interessados que realizará o </w:t>
      </w:r>
      <w:r w:rsidR="008E6F16" w:rsidRPr="008E6F16">
        <w:rPr>
          <w:rFonts w:ascii="Arial" w:hAnsi="Arial" w:cs="Arial"/>
          <w:b/>
          <w:bCs/>
          <w:color w:val="auto"/>
          <w:lang w:val="pt-BR" w:bidi="pt-BR"/>
        </w:rPr>
        <w:t xml:space="preserve">CREDENCIAMENTO </w:t>
      </w:r>
      <w:r w:rsidR="008E6F16" w:rsidRPr="008E6F16">
        <w:rPr>
          <w:rFonts w:ascii="Arial" w:hAnsi="Arial" w:cs="Arial"/>
          <w:color w:val="auto"/>
          <w:lang w:val="pt-BR" w:bidi="pt-BR"/>
        </w:rPr>
        <w:t>de empresas especializadas na prestação de serviços de hidroterapia, destinados ao atendimento de usuários encaminhados pela Secretaria Municipal de Saúde do Município de Pirajuí, em conformidade com as condições, especificações e exigências estabelecidas neste Edital e em seus anexos</w:t>
      </w:r>
      <w:r w:rsidR="00400E86" w:rsidRPr="008E6F16">
        <w:rPr>
          <w:rFonts w:ascii="Arial" w:hAnsi="Arial" w:cs="Arial"/>
          <w:color w:val="auto"/>
          <w:lang w:bidi="pt-BR"/>
        </w:rPr>
        <w:t>.</w:t>
      </w:r>
    </w:p>
    <w:p w14:paraId="465C1204" w14:textId="77777777" w:rsidR="007C1C75" w:rsidRPr="00C43CA2" w:rsidRDefault="007C1C75" w:rsidP="004E58BC">
      <w:pPr>
        <w:spacing w:after="0" w:line="240" w:lineRule="auto"/>
        <w:ind w:left="0" w:right="0" w:firstLine="0"/>
        <w:rPr>
          <w:rFonts w:ascii="Arial" w:hAnsi="Arial" w:cs="Arial"/>
          <w:color w:val="auto"/>
          <w:lang w:bidi="pt-BR"/>
        </w:rPr>
      </w:pPr>
    </w:p>
    <w:p w14:paraId="552C0682" w14:textId="77777777" w:rsidR="007C1C75" w:rsidRPr="00C43CA2" w:rsidRDefault="007C1C75" w:rsidP="004E58BC">
      <w:pPr>
        <w:spacing w:after="0" w:line="240" w:lineRule="auto"/>
        <w:ind w:left="0" w:right="0" w:firstLine="0"/>
        <w:rPr>
          <w:rFonts w:ascii="Arial" w:hAnsi="Arial" w:cs="Arial"/>
          <w:color w:val="auto"/>
          <w:lang w:bidi="pt-BR"/>
        </w:rPr>
      </w:pPr>
      <w:r w:rsidRPr="00C43CA2">
        <w:rPr>
          <w:rFonts w:ascii="Arial" w:hAnsi="Arial" w:cs="Arial"/>
          <w:color w:val="auto"/>
          <w:lang w:bidi="pt-BR"/>
        </w:rPr>
        <w:t>O regime legal adotado neste procedimento é aquele previsto na Lei n. 14.133/2021 e Decreto Federal n.º 11.878/2024, Lei Complementar Nº 123/2006.</w:t>
      </w:r>
    </w:p>
    <w:p w14:paraId="15028804" w14:textId="77777777" w:rsidR="007C1C75" w:rsidRPr="00C43CA2" w:rsidRDefault="007C1C75" w:rsidP="004E58BC">
      <w:pPr>
        <w:spacing w:after="0" w:line="240" w:lineRule="auto"/>
        <w:ind w:left="0" w:right="0" w:firstLine="0"/>
        <w:rPr>
          <w:rFonts w:ascii="Arial" w:hAnsi="Arial" w:cs="Arial"/>
          <w:color w:val="auto"/>
          <w:lang w:bidi="pt-BR"/>
        </w:rPr>
      </w:pPr>
    </w:p>
    <w:p w14:paraId="1D28AC51" w14:textId="1747C240" w:rsidR="007C1C75" w:rsidRPr="00C43CA2" w:rsidRDefault="007C1C75" w:rsidP="004E58BC">
      <w:pPr>
        <w:spacing w:after="0" w:line="240" w:lineRule="auto"/>
        <w:ind w:left="0" w:right="0" w:firstLine="0"/>
        <w:rPr>
          <w:rFonts w:ascii="Arial" w:hAnsi="Arial" w:cs="Arial"/>
          <w:color w:val="auto"/>
          <w:lang w:bidi="pt-BR"/>
        </w:rPr>
      </w:pPr>
      <w:r w:rsidRPr="00C43CA2">
        <w:rPr>
          <w:rFonts w:ascii="Arial" w:hAnsi="Arial" w:cs="Arial"/>
          <w:color w:val="auto"/>
          <w:lang w:bidi="pt-BR"/>
        </w:rPr>
        <w:t>Considerando que as condições para execução do objeto são universais e, portanto, a prestação dos serviços dar-se-á em igualdade de condições, extingue-se a competitividade, caracterizando situação de Inexigibilidade de Licitação, fundamentada no art. 74, inciso IV c</w:t>
      </w:r>
      <w:r w:rsidR="0092570B" w:rsidRPr="00C43CA2">
        <w:rPr>
          <w:rFonts w:ascii="Arial" w:hAnsi="Arial" w:cs="Arial"/>
          <w:color w:val="auto"/>
          <w:lang w:bidi="pt-BR"/>
        </w:rPr>
        <w:t>/</w:t>
      </w:r>
      <w:r w:rsidRPr="00C43CA2">
        <w:rPr>
          <w:rFonts w:ascii="Arial" w:hAnsi="Arial" w:cs="Arial"/>
          <w:color w:val="auto"/>
          <w:lang w:bidi="pt-BR"/>
        </w:rPr>
        <w:t>c art. 72 e art. 79</w:t>
      </w:r>
      <w:r w:rsidR="00D10D46">
        <w:rPr>
          <w:rFonts w:ascii="Arial" w:hAnsi="Arial" w:cs="Arial"/>
          <w:color w:val="auto"/>
          <w:lang w:bidi="pt-BR"/>
        </w:rPr>
        <w:t xml:space="preserve">, inciso II </w:t>
      </w:r>
      <w:r w:rsidRPr="00C43CA2">
        <w:rPr>
          <w:rFonts w:ascii="Arial" w:hAnsi="Arial" w:cs="Arial"/>
          <w:color w:val="auto"/>
          <w:lang w:bidi="pt-BR"/>
        </w:rPr>
        <w:t xml:space="preserve">da Lei Federal n° 14.133/2021. </w:t>
      </w:r>
    </w:p>
    <w:p w14:paraId="3C674F01" w14:textId="77777777" w:rsidR="007C1C75" w:rsidRPr="00C43CA2" w:rsidRDefault="007C1C75" w:rsidP="004E58BC">
      <w:pPr>
        <w:spacing w:after="0" w:line="240" w:lineRule="auto"/>
        <w:ind w:left="0" w:right="0" w:firstLine="0"/>
        <w:rPr>
          <w:rFonts w:ascii="Arial" w:hAnsi="Arial" w:cs="Arial"/>
          <w:color w:val="auto"/>
          <w:lang w:bidi="pt-BR"/>
        </w:rPr>
      </w:pPr>
    </w:p>
    <w:p w14:paraId="624EC050" w14:textId="288B4AD3" w:rsidR="007C1C75" w:rsidRPr="00C43CA2" w:rsidRDefault="007C1C75" w:rsidP="004E58BC">
      <w:pPr>
        <w:spacing w:after="0" w:line="240" w:lineRule="auto"/>
        <w:ind w:left="0" w:right="0" w:firstLine="0"/>
        <w:rPr>
          <w:rFonts w:ascii="Arial" w:hAnsi="Arial" w:cs="Arial"/>
          <w:color w:val="auto"/>
          <w:lang w:bidi="pt-BR"/>
        </w:rPr>
      </w:pPr>
      <w:r w:rsidRPr="00C43CA2">
        <w:rPr>
          <w:rFonts w:ascii="Arial" w:hAnsi="Arial" w:cs="Arial"/>
          <w:color w:val="auto"/>
          <w:lang w:bidi="pt-BR"/>
        </w:rPr>
        <w:t>Desta forma, o Credenciamento apresenta-se como a forma mais adequada de atender o objeto em questão, por conceder tratamento isonômico a todos os pretensos credenciados.</w:t>
      </w:r>
      <w:r w:rsidR="004C08D2">
        <w:rPr>
          <w:rFonts w:ascii="Arial" w:hAnsi="Arial" w:cs="Arial"/>
          <w:color w:val="auto"/>
          <w:lang w:bidi="pt-BR"/>
        </w:rPr>
        <w:t xml:space="preserve"> </w:t>
      </w:r>
    </w:p>
    <w:p w14:paraId="2100B269" w14:textId="32C92AA1" w:rsidR="00A026D3" w:rsidRPr="00C43CA2" w:rsidRDefault="00A026D3" w:rsidP="004E58BC">
      <w:pPr>
        <w:spacing w:after="0" w:line="240" w:lineRule="auto"/>
        <w:ind w:left="0" w:right="0" w:firstLine="0"/>
        <w:rPr>
          <w:rFonts w:ascii="Arial" w:hAnsi="Arial" w:cs="Arial"/>
          <w:color w:val="auto"/>
          <w:lang w:bidi="pt-BR"/>
        </w:rPr>
      </w:pPr>
    </w:p>
    <w:p w14:paraId="6A753D13" w14:textId="27A8B72C" w:rsidR="00A026D3" w:rsidRPr="00C43CA2" w:rsidRDefault="00A026D3" w:rsidP="004E58BC">
      <w:pPr>
        <w:spacing w:after="0" w:line="240" w:lineRule="auto"/>
        <w:ind w:left="0" w:right="0" w:firstLine="0"/>
        <w:rPr>
          <w:rFonts w:ascii="Arial" w:hAnsi="Arial" w:cs="Arial"/>
          <w:color w:val="auto"/>
          <w:lang w:bidi="pt-BR"/>
        </w:rPr>
      </w:pPr>
      <w:r w:rsidRPr="00C43CA2">
        <w:rPr>
          <w:rFonts w:ascii="Arial" w:hAnsi="Arial" w:cs="Arial"/>
          <w:color w:val="auto"/>
          <w:lang w:bidi="pt-BR"/>
        </w:rPr>
        <w:t>O TERMO DE ADESÃO AO CREDENCIAMENTO E A DOCUMENTAÇÃO DE HABILITAÇÃO deverão ser encaminhadas, EXCLUSIVAMENTE por meio eletrônico, para o seguinte endereço:</w:t>
      </w:r>
      <w:r w:rsidR="0092570B" w:rsidRPr="00C43CA2">
        <w:rPr>
          <w:rFonts w:ascii="Arial" w:hAnsi="Arial" w:cs="Arial"/>
          <w:color w:val="auto"/>
          <w:lang w:bidi="pt-BR"/>
        </w:rPr>
        <w:t xml:space="preserve"> https://pirajui.flowdocs.com.br:2096/public/home</w:t>
      </w:r>
    </w:p>
    <w:p w14:paraId="21EB7905" w14:textId="618E782D" w:rsidR="00A026D3" w:rsidRPr="00C43CA2" w:rsidRDefault="00A026D3" w:rsidP="004E58BC">
      <w:pPr>
        <w:spacing w:after="0" w:line="240" w:lineRule="auto"/>
        <w:ind w:left="0" w:right="0" w:firstLine="0"/>
        <w:rPr>
          <w:rFonts w:ascii="Arial" w:hAnsi="Arial" w:cs="Arial"/>
          <w:color w:val="auto"/>
          <w:lang w:bidi="pt-BR"/>
        </w:rPr>
      </w:pPr>
    </w:p>
    <w:p w14:paraId="31A53B81" w14:textId="12568E63" w:rsidR="00A026D3" w:rsidRPr="00C43CA2" w:rsidRDefault="00A026D3" w:rsidP="004E58BC">
      <w:pPr>
        <w:spacing w:after="0" w:line="240" w:lineRule="auto"/>
        <w:ind w:left="0" w:right="0" w:firstLine="0"/>
        <w:rPr>
          <w:rFonts w:ascii="Arial" w:hAnsi="Arial" w:cs="Arial"/>
          <w:color w:val="auto"/>
          <w:lang w:bidi="pt-BR"/>
        </w:rPr>
      </w:pPr>
      <w:r w:rsidRPr="00C43CA2">
        <w:rPr>
          <w:rFonts w:ascii="Arial" w:hAnsi="Arial" w:cs="Arial"/>
          <w:color w:val="auto"/>
          <w:lang w:bidi="pt-BR"/>
        </w:rPr>
        <w:t>Os documentos para Credenciamento deverão ser enviados, a partir das 08h</w:t>
      </w:r>
      <w:r w:rsidR="00A421F7" w:rsidRPr="00C43CA2">
        <w:rPr>
          <w:rFonts w:ascii="Arial" w:hAnsi="Arial" w:cs="Arial"/>
          <w:color w:val="auto"/>
          <w:lang w:bidi="pt-BR"/>
        </w:rPr>
        <w:t>0</w:t>
      </w:r>
      <w:r w:rsidRPr="00C43CA2">
        <w:rPr>
          <w:rFonts w:ascii="Arial" w:hAnsi="Arial" w:cs="Arial"/>
          <w:color w:val="auto"/>
          <w:lang w:bidi="pt-BR"/>
        </w:rPr>
        <w:t xml:space="preserve">0min do dia </w:t>
      </w:r>
      <w:r w:rsidR="008E6F16">
        <w:rPr>
          <w:rFonts w:ascii="Arial" w:hAnsi="Arial" w:cs="Arial"/>
          <w:color w:val="auto"/>
          <w:lang w:bidi="pt-BR"/>
        </w:rPr>
        <w:t>01</w:t>
      </w:r>
      <w:r w:rsidRPr="00C43CA2">
        <w:rPr>
          <w:rFonts w:ascii="Arial" w:hAnsi="Arial" w:cs="Arial"/>
          <w:color w:val="auto"/>
          <w:lang w:bidi="pt-BR"/>
        </w:rPr>
        <w:t xml:space="preserve"> de </w:t>
      </w:r>
      <w:r w:rsidR="008E6F16">
        <w:rPr>
          <w:rFonts w:ascii="Arial" w:hAnsi="Arial" w:cs="Arial"/>
          <w:color w:val="auto"/>
          <w:lang w:bidi="pt-BR"/>
        </w:rPr>
        <w:t>outubro</w:t>
      </w:r>
      <w:r w:rsidRPr="00C43CA2">
        <w:rPr>
          <w:rFonts w:ascii="Arial" w:hAnsi="Arial" w:cs="Arial"/>
          <w:color w:val="auto"/>
          <w:lang w:bidi="pt-BR"/>
        </w:rPr>
        <w:t xml:space="preserve"> de 2025, no mesmo endereço citado acima. </w:t>
      </w:r>
    </w:p>
    <w:p w14:paraId="1370A1F8" w14:textId="630255EC" w:rsidR="00A026D3" w:rsidRPr="00C43CA2" w:rsidRDefault="00A026D3" w:rsidP="004E58BC">
      <w:pPr>
        <w:spacing w:after="0" w:line="240" w:lineRule="auto"/>
        <w:ind w:left="0" w:right="0" w:firstLine="0"/>
        <w:rPr>
          <w:rFonts w:ascii="Arial" w:hAnsi="Arial" w:cs="Arial"/>
          <w:color w:val="auto"/>
          <w:lang w:bidi="pt-BR"/>
        </w:rPr>
      </w:pPr>
    </w:p>
    <w:p w14:paraId="6BA72CBA" w14:textId="17E0E983" w:rsidR="00A026D3" w:rsidRPr="00C43CA2" w:rsidRDefault="00A026D3" w:rsidP="004E58BC">
      <w:pPr>
        <w:spacing w:after="0" w:line="240" w:lineRule="auto"/>
        <w:ind w:left="0" w:right="0" w:firstLine="0"/>
        <w:rPr>
          <w:rFonts w:ascii="Arial" w:hAnsi="Arial" w:cs="Arial"/>
          <w:color w:val="auto"/>
          <w:lang w:bidi="pt-BR"/>
        </w:rPr>
      </w:pPr>
      <w:r w:rsidRPr="00C43CA2">
        <w:rPr>
          <w:rFonts w:ascii="Arial" w:hAnsi="Arial" w:cs="Arial"/>
          <w:color w:val="auto"/>
          <w:lang w:bidi="pt-BR"/>
        </w:rPr>
        <w:t>Fica permitido o credenciamento a qualquer tempo, enquanto perdurar este Edital, iniciando-se o prazo a partir da data de sua publicação, bastando para tanto comprovar o atendimento a todos os requisitos fixados neste Edital e seus anexos com a entrega da documentação pertinente.</w:t>
      </w:r>
    </w:p>
    <w:p w14:paraId="1A5CA7D9" w14:textId="77777777" w:rsidR="00435379" w:rsidRPr="00C43CA2" w:rsidRDefault="00D14ED9" w:rsidP="004E58BC">
      <w:pPr>
        <w:spacing w:after="0" w:line="240" w:lineRule="auto"/>
        <w:ind w:left="0" w:right="0" w:firstLine="0"/>
        <w:jc w:val="left"/>
        <w:rPr>
          <w:rFonts w:ascii="Arial" w:hAnsi="Arial" w:cs="Arial"/>
          <w:color w:val="auto"/>
        </w:rPr>
      </w:pPr>
      <w:r w:rsidRPr="00C43CA2">
        <w:rPr>
          <w:rFonts w:ascii="Arial" w:hAnsi="Arial" w:cs="Arial"/>
          <w:color w:val="auto"/>
        </w:rPr>
        <w:t xml:space="preserve"> </w:t>
      </w:r>
    </w:p>
    <w:p w14:paraId="6F9FECAC" w14:textId="4F6A3780" w:rsidR="00435379" w:rsidRPr="00C43CA2" w:rsidRDefault="007C1C75" w:rsidP="004E58BC">
      <w:pPr>
        <w:pStyle w:val="Ttulo1"/>
        <w:spacing w:after="0" w:line="240" w:lineRule="auto"/>
        <w:ind w:right="0"/>
        <w:rPr>
          <w:rFonts w:ascii="Arial" w:hAnsi="Arial" w:cs="Arial"/>
          <w:color w:val="auto"/>
        </w:rPr>
      </w:pPr>
      <w:r w:rsidRPr="00C43CA2">
        <w:rPr>
          <w:rFonts w:ascii="Arial" w:hAnsi="Arial" w:cs="Arial"/>
          <w:color w:val="auto"/>
        </w:rPr>
        <w:t>1. DO OBJETO</w:t>
      </w:r>
    </w:p>
    <w:p w14:paraId="65476F34" w14:textId="77777777" w:rsidR="00435379" w:rsidRPr="00C43CA2" w:rsidRDefault="00D14ED9" w:rsidP="004E58BC">
      <w:pPr>
        <w:spacing w:after="0" w:line="240" w:lineRule="auto"/>
        <w:ind w:left="284" w:right="0" w:firstLine="0"/>
        <w:jc w:val="left"/>
        <w:rPr>
          <w:rFonts w:ascii="Arial" w:hAnsi="Arial" w:cs="Arial"/>
          <w:color w:val="auto"/>
        </w:rPr>
      </w:pPr>
      <w:r w:rsidRPr="00C43CA2">
        <w:rPr>
          <w:rFonts w:ascii="Arial" w:hAnsi="Arial" w:cs="Arial"/>
          <w:b/>
          <w:color w:val="auto"/>
        </w:rPr>
        <w:t xml:space="preserve"> </w:t>
      </w:r>
    </w:p>
    <w:p w14:paraId="28A751D3" w14:textId="238DAF14" w:rsidR="00435379" w:rsidRPr="008E6F16" w:rsidRDefault="007C1C75" w:rsidP="004E58BC">
      <w:pPr>
        <w:pStyle w:val="Nivel2"/>
        <w:numPr>
          <w:ilvl w:val="0"/>
          <w:numId w:val="0"/>
        </w:numPr>
        <w:spacing w:before="0" w:after="0" w:line="240" w:lineRule="auto"/>
        <w:rPr>
          <w:color w:val="auto"/>
          <w:sz w:val="24"/>
          <w:szCs w:val="24"/>
          <w:lang w:val="pt"/>
        </w:rPr>
      </w:pPr>
      <w:r w:rsidRPr="00C43CA2">
        <w:rPr>
          <w:color w:val="auto"/>
          <w:sz w:val="24"/>
          <w:szCs w:val="24"/>
        </w:rPr>
        <w:t xml:space="preserve">1.1. O objeto do presente procedimento é o </w:t>
      </w:r>
      <w:r w:rsidR="008E6F16" w:rsidRPr="008E6F16">
        <w:rPr>
          <w:b/>
          <w:bCs/>
          <w:color w:val="auto"/>
          <w:sz w:val="24"/>
          <w:szCs w:val="24"/>
          <w:lang w:val="pt"/>
        </w:rPr>
        <w:t xml:space="preserve">CREDENCIAMENTO </w:t>
      </w:r>
      <w:r w:rsidR="008E6F16" w:rsidRPr="008E6F16">
        <w:rPr>
          <w:color w:val="auto"/>
          <w:sz w:val="24"/>
          <w:szCs w:val="24"/>
          <w:lang w:val="pt"/>
        </w:rPr>
        <w:t>de empresas especializadas na prestação de serviços de hidroterapia, destinados ao atendimento de usuários encaminhados pela Secretaria Municipal de Saúde do Município de Pirajuí, em conformidade com as condições, especificações e exigências estabelecidas neste Edital e em seus anexos</w:t>
      </w:r>
      <w:r w:rsidR="00ED059A" w:rsidRPr="008E6F16">
        <w:rPr>
          <w:color w:val="auto"/>
          <w:sz w:val="24"/>
          <w:szCs w:val="24"/>
          <w:lang w:val="pt"/>
        </w:rPr>
        <w:t>.</w:t>
      </w:r>
    </w:p>
    <w:p w14:paraId="2B805B82" w14:textId="77777777" w:rsidR="00ED059A" w:rsidRPr="00C43CA2" w:rsidRDefault="00ED059A" w:rsidP="004E58BC">
      <w:pPr>
        <w:pStyle w:val="Nivel2"/>
        <w:numPr>
          <w:ilvl w:val="0"/>
          <w:numId w:val="0"/>
        </w:numPr>
        <w:spacing w:before="0" w:after="0" w:line="240" w:lineRule="auto"/>
        <w:rPr>
          <w:color w:val="auto"/>
          <w:sz w:val="24"/>
          <w:szCs w:val="24"/>
        </w:rPr>
      </w:pPr>
    </w:p>
    <w:p w14:paraId="4A081921" w14:textId="4977182B" w:rsidR="00ED059A" w:rsidRPr="00C43CA2" w:rsidRDefault="00ED059A" w:rsidP="004E58BC">
      <w:pPr>
        <w:pStyle w:val="Nivel2"/>
        <w:numPr>
          <w:ilvl w:val="0"/>
          <w:numId w:val="0"/>
        </w:numPr>
        <w:spacing w:before="0" w:after="0" w:line="240" w:lineRule="auto"/>
        <w:rPr>
          <w:color w:val="auto"/>
          <w:sz w:val="24"/>
          <w:szCs w:val="24"/>
          <w:lang w:val="pt"/>
        </w:rPr>
      </w:pPr>
      <w:r w:rsidRPr="00C43CA2">
        <w:rPr>
          <w:color w:val="auto"/>
          <w:sz w:val="24"/>
          <w:szCs w:val="24"/>
        </w:rPr>
        <w:t xml:space="preserve">1.2. </w:t>
      </w:r>
      <w:r w:rsidRPr="00C43CA2">
        <w:rPr>
          <w:color w:val="auto"/>
          <w:sz w:val="24"/>
          <w:szCs w:val="24"/>
          <w:lang w:val="pt"/>
        </w:rPr>
        <w:t xml:space="preserve">O presente credenciamento se enquadra na hipótese do art. 3º, inciso </w:t>
      </w:r>
      <w:r w:rsidR="00F97643">
        <w:rPr>
          <w:color w:val="auto"/>
          <w:sz w:val="24"/>
          <w:szCs w:val="24"/>
          <w:lang w:val="pt"/>
        </w:rPr>
        <w:t>I</w:t>
      </w:r>
      <w:r w:rsidRPr="00C43CA2">
        <w:rPr>
          <w:color w:val="auto"/>
          <w:sz w:val="24"/>
          <w:szCs w:val="24"/>
          <w:lang w:val="pt"/>
        </w:rPr>
        <w:t>I, do Decreto nº 11.878 de 2024</w:t>
      </w:r>
      <w:r w:rsidR="00F97643">
        <w:rPr>
          <w:color w:val="auto"/>
          <w:sz w:val="24"/>
          <w:szCs w:val="24"/>
          <w:lang w:val="pt"/>
        </w:rPr>
        <w:t xml:space="preserve"> c/c art. 79, inciso II da Lei nº 14.133/2021, </w:t>
      </w:r>
      <w:r w:rsidR="00F97643" w:rsidRPr="00F97643">
        <w:rPr>
          <w:color w:val="auto"/>
          <w:sz w:val="24"/>
          <w:szCs w:val="24"/>
          <w:lang w:val="pt"/>
        </w:rPr>
        <w:t xml:space="preserve">com seleção a critério de terceiros: caso em que a seleção do contratado </w:t>
      </w:r>
      <w:r w:rsidR="00F97643">
        <w:rPr>
          <w:color w:val="auto"/>
          <w:sz w:val="24"/>
          <w:szCs w:val="24"/>
          <w:lang w:val="pt"/>
        </w:rPr>
        <w:t>ficará</w:t>
      </w:r>
      <w:r w:rsidR="00F97643" w:rsidRPr="00F97643">
        <w:rPr>
          <w:color w:val="auto"/>
          <w:sz w:val="24"/>
          <w:szCs w:val="24"/>
          <w:lang w:val="pt"/>
        </w:rPr>
        <w:t xml:space="preserve"> a cargo do beneficiário direto da prestação</w:t>
      </w:r>
      <w:r w:rsidR="00F97643">
        <w:rPr>
          <w:color w:val="auto"/>
          <w:sz w:val="24"/>
          <w:szCs w:val="24"/>
          <w:lang w:val="pt"/>
        </w:rPr>
        <w:t>.</w:t>
      </w:r>
    </w:p>
    <w:p w14:paraId="128C2D51" w14:textId="26B33167" w:rsidR="00ED059A" w:rsidRPr="00C43CA2" w:rsidRDefault="00ED059A" w:rsidP="004E58BC">
      <w:pPr>
        <w:pStyle w:val="Nivel2"/>
        <w:numPr>
          <w:ilvl w:val="0"/>
          <w:numId w:val="0"/>
        </w:numPr>
        <w:spacing w:before="0" w:after="0" w:line="240" w:lineRule="auto"/>
        <w:rPr>
          <w:color w:val="auto"/>
          <w:sz w:val="24"/>
          <w:szCs w:val="24"/>
          <w:lang w:val="pt"/>
        </w:rPr>
      </w:pPr>
    </w:p>
    <w:p w14:paraId="0FDEECDE" w14:textId="23BD7657" w:rsidR="008A0084" w:rsidRPr="00F97643" w:rsidRDefault="00ED059A" w:rsidP="00F97643">
      <w:pPr>
        <w:pStyle w:val="Nivel2"/>
        <w:numPr>
          <w:ilvl w:val="0"/>
          <w:numId w:val="0"/>
        </w:numPr>
        <w:spacing w:before="0" w:after="0" w:line="240" w:lineRule="auto"/>
        <w:rPr>
          <w:color w:val="auto"/>
          <w:sz w:val="24"/>
          <w:szCs w:val="24"/>
          <w:lang w:val="pt"/>
        </w:rPr>
      </w:pPr>
      <w:r w:rsidRPr="00C43CA2">
        <w:rPr>
          <w:color w:val="auto"/>
          <w:sz w:val="24"/>
          <w:szCs w:val="24"/>
        </w:rPr>
        <w:t>1.3.O credenciamento não obriga a administração pública a contratar</w:t>
      </w:r>
      <w:r w:rsidR="00A026D3" w:rsidRPr="00C43CA2">
        <w:rPr>
          <w:color w:val="auto"/>
          <w:sz w:val="24"/>
          <w:szCs w:val="24"/>
        </w:rPr>
        <w:t xml:space="preserve">, conforme art. 4º do </w:t>
      </w:r>
      <w:r w:rsidR="00A026D3" w:rsidRPr="00C43CA2">
        <w:rPr>
          <w:color w:val="auto"/>
          <w:sz w:val="24"/>
          <w:szCs w:val="24"/>
          <w:lang w:val="pt"/>
        </w:rPr>
        <w:t>Decreto nº 11.878 de 2024.</w:t>
      </w:r>
    </w:p>
    <w:p w14:paraId="437B0001" w14:textId="77777777" w:rsidR="00ED059A" w:rsidRPr="00C43CA2" w:rsidRDefault="00ED059A" w:rsidP="004E58BC">
      <w:pPr>
        <w:pStyle w:val="Nivel2"/>
        <w:numPr>
          <w:ilvl w:val="0"/>
          <w:numId w:val="0"/>
        </w:numPr>
        <w:spacing w:before="0" w:after="0" w:line="240" w:lineRule="auto"/>
        <w:rPr>
          <w:color w:val="auto"/>
          <w:sz w:val="24"/>
          <w:szCs w:val="24"/>
        </w:rPr>
      </w:pPr>
    </w:p>
    <w:p w14:paraId="35FAD455" w14:textId="05867314" w:rsidR="00435379" w:rsidRPr="00C43CA2" w:rsidRDefault="00D14ED9" w:rsidP="004E58BC">
      <w:pPr>
        <w:pStyle w:val="Ttulo1"/>
        <w:spacing w:after="0" w:line="240" w:lineRule="auto"/>
        <w:ind w:left="0" w:right="0"/>
        <w:rPr>
          <w:rFonts w:ascii="Arial" w:hAnsi="Arial" w:cs="Arial"/>
          <w:color w:val="auto"/>
        </w:rPr>
      </w:pPr>
      <w:r w:rsidRPr="00C43CA2">
        <w:rPr>
          <w:rFonts w:ascii="Arial" w:hAnsi="Arial" w:cs="Arial"/>
          <w:color w:val="auto"/>
        </w:rPr>
        <w:t>2.</w:t>
      </w:r>
      <w:r w:rsidRPr="00C43CA2">
        <w:rPr>
          <w:rFonts w:ascii="Arial" w:eastAsia="Arial" w:hAnsi="Arial" w:cs="Arial"/>
          <w:color w:val="auto"/>
        </w:rPr>
        <w:t xml:space="preserve"> </w:t>
      </w:r>
      <w:r w:rsidR="00ED059A" w:rsidRPr="00C43CA2">
        <w:rPr>
          <w:rFonts w:ascii="Arial" w:hAnsi="Arial" w:cs="Arial"/>
          <w:color w:val="auto"/>
        </w:rPr>
        <w:t>DA PARTICIPAÇÃO NO CREDENCIAMENTO</w:t>
      </w:r>
      <w:r w:rsidRPr="00C43CA2">
        <w:rPr>
          <w:rFonts w:ascii="Arial" w:hAnsi="Arial" w:cs="Arial"/>
          <w:color w:val="auto"/>
        </w:rPr>
        <w:t xml:space="preserve"> </w:t>
      </w:r>
    </w:p>
    <w:p w14:paraId="72B0A20F" w14:textId="77777777" w:rsidR="00435379" w:rsidRPr="00C43CA2" w:rsidRDefault="00D14ED9" w:rsidP="004E58BC">
      <w:pPr>
        <w:spacing w:after="0" w:line="240" w:lineRule="auto"/>
        <w:ind w:left="0" w:right="0" w:firstLine="0"/>
        <w:jc w:val="left"/>
        <w:rPr>
          <w:rFonts w:ascii="Arial" w:hAnsi="Arial" w:cs="Arial"/>
          <w:color w:val="auto"/>
        </w:rPr>
      </w:pPr>
      <w:r w:rsidRPr="00C43CA2">
        <w:rPr>
          <w:rFonts w:ascii="Arial" w:hAnsi="Arial" w:cs="Arial"/>
          <w:b/>
          <w:color w:val="auto"/>
        </w:rPr>
        <w:t xml:space="preserve"> </w:t>
      </w:r>
    </w:p>
    <w:p w14:paraId="1325BE56" w14:textId="7394C18D" w:rsidR="00F97643" w:rsidRPr="00F97643" w:rsidRDefault="00D14ED9" w:rsidP="00F97643">
      <w:pPr>
        <w:spacing w:after="0" w:line="240" w:lineRule="auto"/>
        <w:ind w:left="0" w:right="0" w:hanging="10"/>
        <w:rPr>
          <w:rFonts w:ascii="Arial" w:eastAsia="Arial" w:hAnsi="Arial" w:cs="Arial"/>
          <w:bCs/>
          <w:color w:val="auto"/>
          <w:lang w:val="pt-BR"/>
        </w:rPr>
      </w:pPr>
      <w:r w:rsidRPr="00C43CA2">
        <w:rPr>
          <w:rFonts w:ascii="Arial" w:hAnsi="Arial" w:cs="Arial"/>
          <w:bCs/>
          <w:color w:val="auto"/>
        </w:rPr>
        <w:t>2.1.</w:t>
      </w:r>
      <w:r w:rsidRPr="00C43CA2">
        <w:rPr>
          <w:rFonts w:ascii="Arial" w:eastAsia="Arial" w:hAnsi="Arial" w:cs="Arial"/>
          <w:bCs/>
          <w:color w:val="auto"/>
        </w:rPr>
        <w:t xml:space="preserve"> </w:t>
      </w:r>
      <w:bookmarkStart w:id="0" w:name="_Hlk135302270"/>
      <w:r w:rsidR="00F97643" w:rsidRPr="00F97643">
        <w:rPr>
          <w:rFonts w:ascii="Arial" w:eastAsia="Arial" w:hAnsi="Arial" w:cs="Arial"/>
          <w:bCs/>
          <w:color w:val="auto"/>
          <w:lang w:val="pt-BR"/>
        </w:rPr>
        <w:t>Poderão participar deste credenciamento os interessados que estiverem previamente cadastrados no Sistema de Cadastramento Unificado de Fornecedores (Sicaf)</w:t>
      </w:r>
      <w:bookmarkEnd w:id="0"/>
      <w:r w:rsidR="00F97643">
        <w:rPr>
          <w:rFonts w:ascii="Arial" w:eastAsia="Arial" w:hAnsi="Arial" w:cs="Arial"/>
          <w:bCs/>
          <w:color w:val="auto"/>
          <w:lang w:val="pt-BR"/>
        </w:rPr>
        <w:t>.</w:t>
      </w:r>
    </w:p>
    <w:p w14:paraId="12E2CE84" w14:textId="2A039813" w:rsidR="00BB7072" w:rsidRPr="00C43CA2" w:rsidRDefault="00BB7072" w:rsidP="004E58BC">
      <w:pPr>
        <w:spacing w:after="0" w:line="240" w:lineRule="auto"/>
        <w:ind w:left="0" w:right="0" w:hanging="10"/>
        <w:rPr>
          <w:rFonts w:ascii="Arial" w:eastAsia="Arial" w:hAnsi="Arial" w:cs="Arial"/>
          <w:bCs/>
          <w:color w:val="auto"/>
        </w:rPr>
      </w:pPr>
    </w:p>
    <w:p w14:paraId="61F9D34C" w14:textId="15F80323" w:rsidR="00137321" w:rsidRPr="00C43CA2" w:rsidRDefault="00CF2DEF" w:rsidP="004E58BC">
      <w:pPr>
        <w:spacing w:after="0" w:line="240" w:lineRule="auto"/>
        <w:ind w:left="0" w:right="0" w:hanging="10"/>
        <w:rPr>
          <w:rFonts w:ascii="Arial" w:eastAsia="Arial" w:hAnsi="Arial" w:cs="Arial"/>
          <w:bCs/>
          <w:color w:val="auto"/>
          <w:lang w:val="pt-BR"/>
        </w:rPr>
      </w:pPr>
      <w:r w:rsidRPr="00C43CA2">
        <w:rPr>
          <w:rFonts w:ascii="Arial" w:eastAsia="Arial" w:hAnsi="Arial" w:cs="Arial"/>
          <w:bCs/>
          <w:color w:val="auto"/>
        </w:rPr>
        <w:t xml:space="preserve">2.1.1. </w:t>
      </w:r>
      <w:r w:rsidR="00137321" w:rsidRPr="00C43CA2">
        <w:rPr>
          <w:rFonts w:ascii="Arial" w:eastAsia="Arial" w:hAnsi="Arial" w:cs="Arial"/>
          <w:bCs/>
          <w:color w:val="auto"/>
          <w:lang w:val="pt-BR"/>
        </w:rPr>
        <w:t>Os interessados deverão atender às condições exigidas no cadastramento no Sicaf até o terceiro dia útil anterior à data do envio da documentação para o credenciamento.</w:t>
      </w:r>
    </w:p>
    <w:p w14:paraId="522A5680" w14:textId="77777777" w:rsidR="00C221EF" w:rsidRPr="00C43CA2" w:rsidRDefault="00C221EF" w:rsidP="00C221EF">
      <w:pPr>
        <w:spacing w:after="0" w:line="240" w:lineRule="auto"/>
        <w:ind w:left="0" w:right="0" w:firstLine="0"/>
        <w:rPr>
          <w:rFonts w:ascii="Arial" w:eastAsia="Arial" w:hAnsi="Arial" w:cs="Arial"/>
          <w:bCs/>
          <w:color w:val="auto"/>
        </w:rPr>
      </w:pPr>
    </w:p>
    <w:p w14:paraId="693A4AC7" w14:textId="5DC6C0FB" w:rsidR="00C221EF" w:rsidRPr="00C43CA2" w:rsidRDefault="00C221EF" w:rsidP="00C221EF">
      <w:pPr>
        <w:spacing w:after="0" w:line="240" w:lineRule="auto"/>
        <w:ind w:left="0" w:right="0" w:firstLine="0"/>
        <w:rPr>
          <w:rFonts w:ascii="Arial" w:eastAsia="Arial" w:hAnsi="Arial" w:cs="Arial"/>
          <w:bCs/>
          <w:color w:val="auto"/>
          <w:lang w:val="pt-BR"/>
        </w:rPr>
      </w:pPr>
      <w:r w:rsidRPr="00C43CA2">
        <w:rPr>
          <w:rFonts w:ascii="Arial" w:eastAsia="Arial" w:hAnsi="Arial" w:cs="Arial"/>
          <w:bCs/>
          <w:color w:val="auto"/>
        </w:rPr>
        <w:t xml:space="preserve">2.1.2. </w:t>
      </w:r>
      <w:r w:rsidRPr="00C43CA2">
        <w:rPr>
          <w:rFonts w:ascii="Arial" w:eastAsia="Arial" w:hAnsi="Arial" w:cs="Arial"/>
          <w:bCs/>
          <w:color w:val="auto"/>
          <w:lang w:val="pt-BR"/>
        </w:rPr>
        <w:t xml:space="preserve">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 </w:t>
      </w:r>
    </w:p>
    <w:p w14:paraId="2721E758" w14:textId="5AB4DF61" w:rsidR="00C221EF" w:rsidRPr="00C43CA2" w:rsidRDefault="00C221EF" w:rsidP="00C221EF">
      <w:pPr>
        <w:spacing w:after="0" w:line="240" w:lineRule="auto"/>
        <w:ind w:left="0" w:right="0" w:firstLine="0"/>
        <w:rPr>
          <w:rFonts w:ascii="Arial" w:eastAsia="Arial" w:hAnsi="Arial" w:cs="Arial"/>
          <w:bCs/>
          <w:color w:val="auto"/>
          <w:lang w:val="pt-BR"/>
        </w:rPr>
      </w:pPr>
    </w:p>
    <w:p w14:paraId="67EA5FDB" w14:textId="46B192D2" w:rsidR="00C221EF" w:rsidRPr="00C43CA2" w:rsidRDefault="00C221EF" w:rsidP="00C221EF">
      <w:pPr>
        <w:spacing w:after="0" w:line="240" w:lineRule="auto"/>
        <w:ind w:left="0" w:right="0" w:firstLine="0"/>
        <w:rPr>
          <w:rFonts w:ascii="Arial" w:eastAsia="Arial" w:hAnsi="Arial" w:cs="Arial"/>
          <w:bCs/>
          <w:color w:val="auto"/>
          <w:lang w:val="pt-BR"/>
        </w:rPr>
      </w:pPr>
      <w:r w:rsidRPr="00C43CA2">
        <w:rPr>
          <w:rFonts w:ascii="Arial" w:eastAsia="Arial" w:hAnsi="Arial" w:cs="Arial"/>
          <w:bCs/>
          <w:color w:val="auto"/>
          <w:lang w:val="pt-BR"/>
        </w:rPr>
        <w:t xml:space="preserve">2.1.3.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255A55D6" w14:textId="159BBA87" w:rsidR="0033049D" w:rsidRPr="00C43CA2" w:rsidRDefault="0033049D" w:rsidP="00C221EF">
      <w:pPr>
        <w:spacing w:after="0" w:line="240" w:lineRule="auto"/>
        <w:ind w:left="0" w:right="0" w:firstLine="0"/>
        <w:rPr>
          <w:rFonts w:ascii="Arial" w:eastAsia="Arial" w:hAnsi="Arial" w:cs="Arial"/>
          <w:bCs/>
          <w:color w:val="auto"/>
          <w:lang w:val="pt-BR"/>
        </w:rPr>
      </w:pPr>
    </w:p>
    <w:p w14:paraId="396C61E4" w14:textId="2CD22D0B" w:rsidR="00BB7072" w:rsidRDefault="00BB707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2.2. A não observância do disposto no</w:t>
      </w:r>
      <w:r w:rsidR="0033049D" w:rsidRPr="00C43CA2">
        <w:rPr>
          <w:rFonts w:ascii="Arial" w:hAnsi="Arial" w:cs="Arial"/>
          <w:bCs/>
          <w:color w:val="auto"/>
          <w:lang w:val="pt-BR"/>
        </w:rPr>
        <w:t>s</w:t>
      </w:r>
      <w:r w:rsidRPr="00C43CA2">
        <w:rPr>
          <w:rFonts w:ascii="Arial" w:hAnsi="Arial" w:cs="Arial"/>
          <w:bCs/>
          <w:color w:val="auto"/>
          <w:lang w:val="pt-BR"/>
        </w:rPr>
        <w:t xml:space="preserve"> </w:t>
      </w:r>
      <w:r w:rsidR="0033049D" w:rsidRPr="00C43CA2">
        <w:rPr>
          <w:rFonts w:ascii="Arial" w:hAnsi="Arial" w:cs="Arial"/>
          <w:bCs/>
          <w:color w:val="auto"/>
          <w:lang w:val="pt-BR"/>
        </w:rPr>
        <w:t>itens</w:t>
      </w:r>
      <w:r w:rsidRPr="00C43CA2">
        <w:rPr>
          <w:rFonts w:ascii="Arial" w:hAnsi="Arial" w:cs="Arial"/>
          <w:bCs/>
          <w:color w:val="auto"/>
          <w:lang w:val="pt-BR"/>
        </w:rPr>
        <w:t xml:space="preserve"> anterior</w:t>
      </w:r>
      <w:r w:rsidR="0033049D" w:rsidRPr="00C43CA2">
        <w:rPr>
          <w:rFonts w:ascii="Arial" w:hAnsi="Arial" w:cs="Arial"/>
          <w:bCs/>
          <w:color w:val="auto"/>
          <w:lang w:val="pt-BR"/>
        </w:rPr>
        <w:t>es</w:t>
      </w:r>
      <w:r w:rsidRPr="00C43CA2">
        <w:rPr>
          <w:rFonts w:ascii="Arial" w:hAnsi="Arial" w:cs="Arial"/>
          <w:bCs/>
          <w:color w:val="auto"/>
          <w:lang w:val="pt-BR"/>
        </w:rPr>
        <w:t xml:space="preserve"> poderá ensejar desclassificação no momento da habilitação.</w:t>
      </w:r>
    </w:p>
    <w:p w14:paraId="1616CB5A" w14:textId="77777777" w:rsidR="00F97643" w:rsidRPr="00C43CA2" w:rsidRDefault="00F97643" w:rsidP="004E58BC">
      <w:pPr>
        <w:spacing w:after="0" w:line="240" w:lineRule="auto"/>
        <w:ind w:left="0" w:right="0" w:hanging="10"/>
        <w:rPr>
          <w:rFonts w:ascii="Arial" w:hAnsi="Arial" w:cs="Arial"/>
          <w:bCs/>
          <w:color w:val="auto"/>
          <w:lang w:val="pt-BR"/>
        </w:rPr>
      </w:pPr>
    </w:p>
    <w:p w14:paraId="1C20F8FE" w14:textId="042F47CA" w:rsidR="00BB7072" w:rsidRPr="00C43CA2" w:rsidRDefault="00BB707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 xml:space="preserve">2.3. </w:t>
      </w:r>
      <w:bookmarkStart w:id="1" w:name="_Ref117000692"/>
      <w:r w:rsidRPr="00C43CA2">
        <w:rPr>
          <w:rFonts w:ascii="Arial" w:hAnsi="Arial" w:cs="Arial"/>
          <w:bCs/>
          <w:color w:val="auto"/>
          <w:lang w:val="pt-BR"/>
        </w:rPr>
        <w:t xml:space="preserve">Não poderão </w:t>
      </w:r>
      <w:bookmarkEnd w:id="1"/>
      <w:r w:rsidRPr="00C43CA2">
        <w:rPr>
          <w:rFonts w:ascii="Arial" w:hAnsi="Arial" w:cs="Arial"/>
          <w:bCs/>
          <w:color w:val="auto"/>
          <w:lang w:val="pt-BR"/>
        </w:rPr>
        <w:t>participar do credenciamento:</w:t>
      </w:r>
    </w:p>
    <w:p w14:paraId="24E1BBD8" w14:textId="02F00E70" w:rsidR="00BB7072" w:rsidRPr="00C43CA2" w:rsidRDefault="00BB7072" w:rsidP="004E58BC">
      <w:pPr>
        <w:spacing w:after="0" w:line="240" w:lineRule="auto"/>
        <w:ind w:left="0" w:right="0" w:hanging="10"/>
        <w:rPr>
          <w:rFonts w:ascii="Arial" w:hAnsi="Arial" w:cs="Arial"/>
          <w:bCs/>
          <w:color w:val="auto"/>
          <w:lang w:val="pt-BR"/>
        </w:rPr>
      </w:pPr>
    </w:p>
    <w:p w14:paraId="2D90AD47" w14:textId="0E3CF982" w:rsidR="00BB7072" w:rsidRPr="00C43CA2" w:rsidRDefault="00BB707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 xml:space="preserve">2.3.1. </w:t>
      </w:r>
      <w:bookmarkStart w:id="2" w:name="_Ref113883338"/>
      <w:r w:rsidRPr="00C43CA2">
        <w:rPr>
          <w:rFonts w:ascii="Arial" w:hAnsi="Arial" w:cs="Arial"/>
          <w:bCs/>
          <w:color w:val="auto"/>
          <w:lang w:val="pt-BR"/>
        </w:rPr>
        <w:t>aquele que não atenda às condições deste Edital e seu(s) anexo(s);</w:t>
      </w:r>
    </w:p>
    <w:p w14:paraId="543C98B0" w14:textId="33BA8C14" w:rsidR="00C221EF" w:rsidRPr="00C43CA2" w:rsidRDefault="00C221EF" w:rsidP="004E58BC">
      <w:pPr>
        <w:spacing w:after="0" w:line="240" w:lineRule="auto"/>
        <w:ind w:left="0" w:right="0" w:hanging="10"/>
        <w:rPr>
          <w:rFonts w:ascii="Arial" w:hAnsi="Arial" w:cs="Arial"/>
          <w:bCs/>
          <w:color w:val="auto"/>
          <w:lang w:val="pt-BR"/>
        </w:rPr>
      </w:pPr>
    </w:p>
    <w:p w14:paraId="169CA393" w14:textId="7F8DF707" w:rsidR="00C221EF" w:rsidRPr="00C43CA2" w:rsidRDefault="00C221EF"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2.3.2. sociedade que desempenhe atividade incompatível com o objeto do credenciamento;</w:t>
      </w:r>
    </w:p>
    <w:p w14:paraId="044ABF5B" w14:textId="429BCA9E" w:rsidR="00C221EF" w:rsidRPr="00C43CA2" w:rsidRDefault="00C221EF" w:rsidP="004E58BC">
      <w:pPr>
        <w:spacing w:after="0" w:line="240" w:lineRule="auto"/>
        <w:ind w:left="0" w:right="0" w:hanging="10"/>
        <w:rPr>
          <w:rFonts w:ascii="Arial" w:hAnsi="Arial" w:cs="Arial"/>
          <w:bCs/>
          <w:color w:val="auto"/>
          <w:lang w:val="pt-BR"/>
        </w:rPr>
      </w:pPr>
    </w:p>
    <w:p w14:paraId="6DB8F0F4" w14:textId="00F76EF3" w:rsidR="00C221EF" w:rsidRPr="00C43CA2" w:rsidRDefault="00C221EF"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2.3.3. empresas estrangeiras que não tenham representação legal no Brasil com poderes expressos para receber citação e responder administrativa ou judicialmente;</w:t>
      </w:r>
    </w:p>
    <w:p w14:paraId="2F680837" w14:textId="450FF8B4" w:rsidR="00C221EF" w:rsidRPr="00C43CA2" w:rsidRDefault="00C221EF" w:rsidP="004E58BC">
      <w:pPr>
        <w:spacing w:after="0" w:line="240" w:lineRule="auto"/>
        <w:ind w:left="0" w:right="0" w:hanging="10"/>
        <w:rPr>
          <w:rFonts w:ascii="Arial" w:hAnsi="Arial" w:cs="Arial"/>
          <w:bCs/>
          <w:color w:val="auto"/>
          <w:lang w:val="pt-BR"/>
        </w:rPr>
      </w:pPr>
    </w:p>
    <w:p w14:paraId="10C4E4C0" w14:textId="3C9A725A" w:rsidR="00C221EF" w:rsidRPr="00C43CA2" w:rsidRDefault="00C221EF"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2.3.4. autor do anteprojeto, do projeto básico ou do projeto executivo, pessoa física ou jurídica, quando o credenciamento versar sobre serviços ou fornecimento de bens a ele relacionados;</w:t>
      </w:r>
    </w:p>
    <w:p w14:paraId="0C21C7CE" w14:textId="06FAECE7" w:rsidR="00C221EF" w:rsidRPr="00C43CA2" w:rsidRDefault="00C221EF" w:rsidP="004E58BC">
      <w:pPr>
        <w:spacing w:after="0" w:line="240" w:lineRule="auto"/>
        <w:ind w:left="0" w:right="0" w:hanging="10"/>
        <w:rPr>
          <w:rFonts w:ascii="Arial" w:hAnsi="Arial" w:cs="Arial"/>
          <w:bCs/>
          <w:color w:val="auto"/>
          <w:lang w:val="pt-BR"/>
        </w:rPr>
      </w:pPr>
    </w:p>
    <w:p w14:paraId="635EFCD5" w14:textId="7D753C7C" w:rsidR="00C221EF" w:rsidRPr="00C43CA2" w:rsidRDefault="00C221EF"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59E551D" w14:textId="7633FAF2" w:rsidR="00C221EF" w:rsidRPr="00C43CA2" w:rsidRDefault="00C221EF" w:rsidP="004E58BC">
      <w:pPr>
        <w:spacing w:after="0" w:line="240" w:lineRule="auto"/>
        <w:ind w:left="0" w:right="0" w:hanging="10"/>
        <w:rPr>
          <w:rFonts w:ascii="Arial" w:hAnsi="Arial" w:cs="Arial"/>
          <w:bCs/>
          <w:color w:val="auto"/>
          <w:lang w:val="pt-BR"/>
        </w:rPr>
      </w:pPr>
    </w:p>
    <w:p w14:paraId="03932F98" w14:textId="77A04238" w:rsidR="00BB7072" w:rsidRPr="00C43CA2" w:rsidRDefault="00C221EF"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 xml:space="preserve">2.3.6. </w:t>
      </w:r>
      <w:bookmarkStart w:id="3" w:name="_Ref113883003"/>
      <w:r w:rsidRPr="00C43CA2">
        <w:rPr>
          <w:rFonts w:ascii="Arial" w:hAnsi="Arial" w:cs="Arial"/>
          <w:bCs/>
          <w:color w:val="auto"/>
          <w:lang w:val="pt-BR"/>
        </w:rPr>
        <w:t>pessoa física ou jurídica que</w:t>
      </w:r>
      <w:bookmarkEnd w:id="3"/>
      <w:r w:rsidRPr="00C43CA2">
        <w:rPr>
          <w:rFonts w:ascii="Arial" w:hAnsi="Arial" w:cs="Arial"/>
          <w:bCs/>
          <w:color w:val="auto"/>
          <w:lang w:val="pt-BR"/>
        </w:rPr>
        <w:t xml:space="preserve"> esteja impedida de licitar ou contratar com a administração pública em decorrência de sanção que lhe foi imposta</w:t>
      </w:r>
      <w:r w:rsidR="00BB7072" w:rsidRPr="00C43CA2">
        <w:rPr>
          <w:rFonts w:ascii="Arial" w:hAnsi="Arial" w:cs="Arial"/>
          <w:bCs/>
          <w:color w:val="auto"/>
          <w:lang w:val="pt-BR"/>
        </w:rPr>
        <w:t>;</w:t>
      </w:r>
    </w:p>
    <w:p w14:paraId="469D4ABE" w14:textId="77777777" w:rsidR="00A16102" w:rsidRPr="00C43CA2" w:rsidRDefault="00A16102" w:rsidP="004E58BC">
      <w:pPr>
        <w:spacing w:after="0" w:line="240" w:lineRule="auto"/>
        <w:ind w:left="0" w:right="0" w:hanging="10"/>
        <w:rPr>
          <w:rFonts w:ascii="Arial" w:hAnsi="Arial" w:cs="Arial"/>
          <w:bCs/>
          <w:color w:val="auto"/>
          <w:lang w:val="pt-BR"/>
        </w:rPr>
      </w:pPr>
    </w:p>
    <w:p w14:paraId="40958634" w14:textId="36878AE0" w:rsidR="00BB7072" w:rsidRPr="00C43CA2" w:rsidRDefault="00BB707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w:t>
      </w:r>
      <w:r w:rsidR="00C221EF" w:rsidRPr="00C43CA2">
        <w:rPr>
          <w:rFonts w:ascii="Arial" w:hAnsi="Arial" w:cs="Arial"/>
          <w:bCs/>
          <w:color w:val="auto"/>
          <w:lang w:val="pt-BR"/>
        </w:rPr>
        <w:t>7</w:t>
      </w:r>
      <w:r w:rsidRPr="00C43CA2">
        <w:rPr>
          <w:rFonts w:ascii="Arial" w:hAnsi="Arial" w:cs="Arial"/>
          <w:bCs/>
          <w:color w:val="auto"/>
          <w:lang w:val="pt-BR"/>
        </w:rPr>
        <w:t>. 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08E79682" w14:textId="3785B89E" w:rsidR="00797600" w:rsidRPr="00C43CA2" w:rsidRDefault="00797600" w:rsidP="004E58BC">
      <w:pPr>
        <w:spacing w:after="0" w:line="240" w:lineRule="auto"/>
        <w:ind w:left="0" w:right="0" w:hanging="10"/>
        <w:rPr>
          <w:rFonts w:ascii="Arial" w:hAnsi="Arial" w:cs="Arial"/>
          <w:bCs/>
          <w:color w:val="auto"/>
          <w:lang w:val="pt-BR"/>
        </w:rPr>
      </w:pPr>
    </w:p>
    <w:p w14:paraId="20085280" w14:textId="61F4568B" w:rsidR="00797600" w:rsidRPr="00C43CA2" w:rsidRDefault="00797600"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2.3.8. empresas controladoras, controladas ou coligadas, nos termos da Lei nº 6.404, de 1976, concorrendo entre si;</w:t>
      </w:r>
    </w:p>
    <w:p w14:paraId="75A9055C" w14:textId="703F9CB8" w:rsidR="00797600" w:rsidRPr="00C43CA2" w:rsidRDefault="00797600" w:rsidP="004E58BC">
      <w:pPr>
        <w:spacing w:after="0" w:line="240" w:lineRule="auto"/>
        <w:ind w:left="0" w:right="0" w:hanging="10"/>
        <w:rPr>
          <w:rFonts w:ascii="Arial" w:hAnsi="Arial" w:cs="Arial"/>
          <w:bCs/>
          <w:color w:val="auto"/>
          <w:lang w:val="pt-BR"/>
        </w:rPr>
      </w:pPr>
    </w:p>
    <w:p w14:paraId="434A4445" w14:textId="3F3B30D7" w:rsidR="00BB7072" w:rsidRPr="00C43CA2" w:rsidRDefault="00BB707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w:t>
      </w:r>
      <w:r w:rsidR="00797600" w:rsidRPr="00C43CA2">
        <w:rPr>
          <w:rFonts w:ascii="Arial" w:hAnsi="Arial" w:cs="Arial"/>
          <w:bCs/>
          <w:color w:val="auto"/>
          <w:lang w:val="pt-BR"/>
        </w:rPr>
        <w:t>9</w:t>
      </w:r>
      <w:r w:rsidR="00951D39" w:rsidRPr="00C43CA2">
        <w:rPr>
          <w:rFonts w:ascii="Arial" w:hAnsi="Arial" w:cs="Arial"/>
          <w:bCs/>
          <w:color w:val="auto"/>
          <w:lang w:val="pt-BR"/>
        </w:rPr>
        <w:t>. quem</w:t>
      </w:r>
      <w:r w:rsidRPr="00C43CA2">
        <w:rPr>
          <w:rFonts w:ascii="Arial" w:hAnsi="Arial" w:cs="Arial"/>
          <w:bCs/>
          <w:color w:val="auto"/>
          <w:lang w:val="pt-BR"/>
        </w:rPr>
        <w:t xml:space="preserv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CD914E" w14:textId="554C3813" w:rsidR="00797600" w:rsidRPr="00C43CA2" w:rsidRDefault="00797600" w:rsidP="004E58BC">
      <w:pPr>
        <w:spacing w:after="0" w:line="240" w:lineRule="auto"/>
        <w:ind w:left="0" w:right="0" w:hanging="10"/>
        <w:rPr>
          <w:rFonts w:ascii="Arial" w:hAnsi="Arial" w:cs="Arial"/>
          <w:bCs/>
          <w:color w:val="auto"/>
          <w:lang w:val="pt-BR"/>
        </w:rPr>
      </w:pPr>
    </w:p>
    <w:p w14:paraId="68100977" w14:textId="76BDD3B1" w:rsidR="00797600" w:rsidRPr="00C43CA2" w:rsidRDefault="00797600"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2.3.9.1. Organizações da Sociedade Civil de Interesse Público - OSCIP, atuando nessa condição.</w:t>
      </w:r>
    </w:p>
    <w:p w14:paraId="1F35469C" w14:textId="77777777" w:rsidR="00A16102" w:rsidRPr="00C43CA2" w:rsidRDefault="00A16102" w:rsidP="004E58BC">
      <w:pPr>
        <w:spacing w:after="0" w:line="240" w:lineRule="auto"/>
        <w:ind w:left="0" w:right="0" w:hanging="10"/>
        <w:rPr>
          <w:rFonts w:ascii="Arial" w:hAnsi="Arial" w:cs="Arial"/>
          <w:bCs/>
          <w:color w:val="auto"/>
          <w:lang w:val="pt-BR"/>
        </w:rPr>
      </w:pPr>
    </w:p>
    <w:p w14:paraId="7866A8AB" w14:textId="66414DD0" w:rsidR="00BB7072" w:rsidRPr="00C43CA2" w:rsidRDefault="00BB707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w:t>
      </w:r>
      <w:r w:rsidR="00797600" w:rsidRPr="00C43CA2">
        <w:rPr>
          <w:rFonts w:ascii="Arial" w:hAnsi="Arial" w:cs="Arial"/>
          <w:bCs/>
          <w:color w:val="auto"/>
          <w:lang w:val="pt-BR"/>
        </w:rPr>
        <w:t>9.2</w:t>
      </w:r>
      <w:r w:rsidRPr="00C43CA2">
        <w:rPr>
          <w:rFonts w:ascii="Arial" w:hAnsi="Arial" w:cs="Arial"/>
          <w:bCs/>
          <w:color w:val="auto"/>
          <w:lang w:val="pt-BR"/>
        </w:rPr>
        <w:t>. pessoas jurídicas reunidas em consórcio;</w:t>
      </w:r>
    </w:p>
    <w:p w14:paraId="64AA1AD1" w14:textId="77777777" w:rsidR="00A16102" w:rsidRPr="00C43CA2" w:rsidRDefault="00A16102" w:rsidP="004E58BC">
      <w:pPr>
        <w:spacing w:after="0" w:line="240" w:lineRule="auto"/>
        <w:ind w:left="0" w:right="0" w:hanging="10"/>
        <w:rPr>
          <w:rFonts w:ascii="Arial" w:hAnsi="Arial" w:cs="Arial"/>
          <w:bCs/>
          <w:color w:val="auto"/>
          <w:lang w:val="pt-BR"/>
        </w:rPr>
      </w:pPr>
    </w:p>
    <w:p w14:paraId="2CA0FB89" w14:textId="48C01FB1" w:rsidR="00797600" w:rsidRPr="00C43CA2" w:rsidRDefault="00BB7072" w:rsidP="00797600">
      <w:pPr>
        <w:spacing w:after="0" w:line="240" w:lineRule="auto"/>
        <w:ind w:left="0" w:right="0" w:hanging="10"/>
        <w:rPr>
          <w:rFonts w:ascii="Arial" w:hAnsi="Arial" w:cs="Arial"/>
          <w:bCs/>
          <w:color w:val="auto"/>
          <w:lang w:val="pt-BR"/>
        </w:rPr>
      </w:pPr>
      <w:r w:rsidRPr="00C43CA2">
        <w:rPr>
          <w:rFonts w:ascii="Arial" w:hAnsi="Arial" w:cs="Arial"/>
          <w:bCs/>
          <w:color w:val="auto"/>
          <w:lang w:val="pt-BR"/>
        </w:rPr>
        <w:t>2.3.</w:t>
      </w:r>
      <w:r w:rsidR="00797600" w:rsidRPr="00C43CA2">
        <w:rPr>
          <w:rFonts w:ascii="Arial" w:hAnsi="Arial" w:cs="Arial"/>
          <w:bCs/>
          <w:color w:val="auto"/>
          <w:lang w:val="pt-BR"/>
        </w:rPr>
        <w:t>10</w:t>
      </w:r>
      <w:r w:rsidRPr="00C43CA2">
        <w:rPr>
          <w:rFonts w:ascii="Arial" w:hAnsi="Arial" w:cs="Arial"/>
          <w:bCs/>
          <w:color w:val="auto"/>
          <w:lang w:val="pt-BR"/>
        </w:rPr>
        <w:t xml:space="preserve">. 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r w:rsidRPr="00C43CA2">
          <w:rPr>
            <w:rStyle w:val="Hyperlink"/>
            <w:rFonts w:ascii="Arial" w:hAnsi="Arial" w:cs="Arial"/>
            <w:bCs/>
            <w:color w:val="auto"/>
            <w:u w:val="none"/>
            <w:lang w:val="pt-BR"/>
          </w:rPr>
          <w:t>§ 1º do art. 9º da Lei nº 14.133, de 2021</w:t>
        </w:r>
      </w:hyperlink>
      <w:r w:rsidR="00B34302" w:rsidRPr="00C43CA2">
        <w:rPr>
          <w:rFonts w:ascii="Arial" w:hAnsi="Arial" w:cs="Arial"/>
          <w:bCs/>
          <w:color w:val="auto"/>
          <w:lang w:val="pt-BR"/>
        </w:rPr>
        <w:t xml:space="preserve">. </w:t>
      </w:r>
    </w:p>
    <w:p w14:paraId="2D0BBBE5" w14:textId="1329DA92" w:rsidR="00BB7072" w:rsidRPr="00C43CA2" w:rsidRDefault="00BB7072" w:rsidP="004E58BC">
      <w:pPr>
        <w:spacing w:after="0" w:line="240" w:lineRule="auto"/>
        <w:ind w:left="0" w:right="0" w:hanging="10"/>
        <w:rPr>
          <w:rFonts w:ascii="Arial" w:hAnsi="Arial" w:cs="Arial"/>
          <w:bCs/>
          <w:color w:val="auto"/>
          <w:lang w:val="pt-BR"/>
        </w:rPr>
      </w:pPr>
    </w:p>
    <w:bookmarkEnd w:id="2"/>
    <w:p w14:paraId="4E667E4F" w14:textId="3FDE75DE" w:rsidR="00BB7072" w:rsidRPr="00C43CA2" w:rsidRDefault="00B3430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2.4. O impedimento de que trata o item 2.3.</w:t>
      </w:r>
      <w:r w:rsidR="00797600" w:rsidRPr="00C43CA2">
        <w:rPr>
          <w:rFonts w:ascii="Arial" w:hAnsi="Arial" w:cs="Arial"/>
          <w:bCs/>
          <w:color w:val="auto"/>
          <w:lang w:val="pt-BR"/>
        </w:rPr>
        <w:t>6</w:t>
      </w:r>
      <w:r w:rsidRPr="00C43CA2">
        <w:rPr>
          <w:rFonts w:ascii="Arial" w:hAnsi="Arial" w:cs="Arial"/>
          <w:bCs/>
          <w:color w:val="auto"/>
          <w:lang w:val="pt-BR"/>
        </w:rPr>
        <w:t xml:space="preserve">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545C8F4D" w14:textId="7DF26C03" w:rsidR="00797600" w:rsidRPr="00C43CA2" w:rsidRDefault="00797600" w:rsidP="004E58BC">
      <w:pPr>
        <w:spacing w:after="0" w:line="240" w:lineRule="auto"/>
        <w:ind w:left="0" w:right="0" w:hanging="10"/>
        <w:rPr>
          <w:rFonts w:ascii="Arial" w:hAnsi="Arial" w:cs="Arial"/>
          <w:bCs/>
          <w:color w:val="auto"/>
          <w:lang w:val="pt-BR"/>
        </w:rPr>
      </w:pPr>
    </w:p>
    <w:p w14:paraId="5826B6A2" w14:textId="754BAB47" w:rsidR="00797600" w:rsidRPr="00C43CA2" w:rsidRDefault="00797600"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2.5. A critério da Administração e exclusivamente a seu serviço, o autor dos projetos e a empresa a que se referem os itens 2.3.4</w:t>
      </w:r>
      <w:r w:rsidRPr="00C43CA2">
        <w:rPr>
          <w:rFonts w:ascii="Arial" w:hAnsi="Arial" w:cs="Arial"/>
          <w:bCs/>
          <w:color w:val="auto"/>
          <w:lang w:val="pt-BR"/>
        </w:rPr>
        <w:fldChar w:fldCharType="begin"/>
      </w:r>
      <w:r w:rsidRPr="00C43CA2">
        <w:rPr>
          <w:rFonts w:ascii="Arial" w:hAnsi="Arial" w:cs="Arial"/>
          <w:bCs/>
          <w:color w:val="auto"/>
          <w:lang w:val="pt-BR"/>
        </w:rPr>
        <w:instrText xml:space="preserve"> REF _Ref114659912 \r \h </w:instrText>
      </w:r>
      <w:r w:rsidR="004636B9" w:rsidRPr="00C43CA2">
        <w:rPr>
          <w:rFonts w:ascii="Arial" w:hAnsi="Arial" w:cs="Arial"/>
          <w:bCs/>
          <w:color w:val="auto"/>
          <w:lang w:val="pt-BR"/>
        </w:rPr>
        <w:instrText xml:space="preserve"> \* MERGEFORMAT </w:instrText>
      </w:r>
      <w:r w:rsidRPr="00C43CA2">
        <w:rPr>
          <w:rFonts w:ascii="Arial" w:hAnsi="Arial" w:cs="Arial"/>
          <w:bCs/>
          <w:color w:val="auto"/>
          <w:lang w:val="pt-BR"/>
        </w:rPr>
      </w:r>
      <w:r w:rsidRPr="00C43CA2">
        <w:rPr>
          <w:rFonts w:ascii="Arial" w:hAnsi="Arial" w:cs="Arial"/>
          <w:bCs/>
          <w:color w:val="auto"/>
          <w:lang w:val="pt-BR"/>
        </w:rPr>
        <w:fldChar w:fldCharType="separate"/>
      </w:r>
      <w:r w:rsidRPr="00C43CA2">
        <w:rPr>
          <w:rFonts w:ascii="Arial" w:hAnsi="Arial" w:cs="Arial"/>
          <w:bCs/>
          <w:color w:val="auto"/>
          <w:lang w:val="pt-BR"/>
        </w:rPr>
        <w:fldChar w:fldCharType="end"/>
      </w:r>
      <w:r w:rsidRPr="00C43CA2">
        <w:rPr>
          <w:rFonts w:ascii="Arial" w:hAnsi="Arial" w:cs="Arial"/>
          <w:bCs/>
          <w:color w:val="auto"/>
          <w:lang w:val="pt-BR"/>
        </w:rPr>
        <w:t xml:space="preserve"> e 2.3.5 poderão participar no apoio das atividades de planejamento da contratação, de execução da licitação ou de gestão do contrato, desde que sob supervisão exclusiva de agentes públicos do órgão ou entidade.</w:t>
      </w:r>
    </w:p>
    <w:p w14:paraId="6E66CA0F" w14:textId="78629A28" w:rsidR="00797600" w:rsidRPr="00C43CA2" w:rsidRDefault="00797600" w:rsidP="004E58BC">
      <w:pPr>
        <w:spacing w:after="0" w:line="240" w:lineRule="auto"/>
        <w:ind w:left="0" w:right="0" w:hanging="10"/>
        <w:rPr>
          <w:rFonts w:ascii="Arial" w:hAnsi="Arial" w:cs="Arial"/>
          <w:bCs/>
          <w:color w:val="auto"/>
          <w:lang w:val="pt-BR"/>
        </w:rPr>
      </w:pPr>
    </w:p>
    <w:p w14:paraId="79C0E258" w14:textId="61CF844A" w:rsidR="00797600" w:rsidRPr="00C43CA2" w:rsidRDefault="00797600"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2.6. Equiparam-se aos autores do projeto as empresas integrantes do mesmo grupo econômico.</w:t>
      </w:r>
    </w:p>
    <w:p w14:paraId="7112FD5F" w14:textId="008F1456" w:rsidR="00797600" w:rsidRPr="00C43CA2" w:rsidRDefault="00797600" w:rsidP="004E58BC">
      <w:pPr>
        <w:spacing w:after="0" w:line="240" w:lineRule="auto"/>
        <w:ind w:left="0" w:right="0" w:hanging="10"/>
        <w:rPr>
          <w:rFonts w:ascii="Arial" w:hAnsi="Arial" w:cs="Arial"/>
          <w:bCs/>
          <w:color w:val="auto"/>
          <w:lang w:val="pt-BR"/>
        </w:rPr>
      </w:pPr>
    </w:p>
    <w:p w14:paraId="0C0BCD3C" w14:textId="287961DA" w:rsidR="00797600" w:rsidRPr="00C43CA2" w:rsidRDefault="00797600"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 xml:space="preserve">2.7. O disposto nos itens </w:t>
      </w:r>
      <w:r w:rsidRPr="00C43CA2">
        <w:rPr>
          <w:rFonts w:ascii="Arial" w:hAnsi="Arial" w:cs="Arial"/>
          <w:bCs/>
          <w:color w:val="auto"/>
          <w:lang w:val="pt-BR"/>
        </w:rPr>
        <w:fldChar w:fldCharType="begin"/>
      </w:r>
      <w:r w:rsidRPr="00C43CA2">
        <w:rPr>
          <w:rFonts w:ascii="Arial" w:hAnsi="Arial" w:cs="Arial"/>
          <w:bCs/>
          <w:color w:val="auto"/>
          <w:lang w:val="pt-BR"/>
        </w:rPr>
        <w:instrText xml:space="preserve"> REF _Ref114659912 \r \h  \* MERGEFORMAT </w:instrText>
      </w:r>
      <w:r w:rsidRPr="00C43CA2">
        <w:rPr>
          <w:rFonts w:ascii="Arial" w:hAnsi="Arial" w:cs="Arial"/>
          <w:bCs/>
          <w:color w:val="auto"/>
          <w:lang w:val="pt-BR"/>
        </w:rPr>
      </w:r>
      <w:r w:rsidRPr="00C43CA2">
        <w:rPr>
          <w:rFonts w:ascii="Arial" w:hAnsi="Arial" w:cs="Arial"/>
          <w:bCs/>
          <w:color w:val="auto"/>
          <w:lang w:val="pt-BR"/>
        </w:rPr>
        <w:fldChar w:fldCharType="separate"/>
      </w:r>
      <w:r w:rsidRPr="00C43CA2">
        <w:rPr>
          <w:rFonts w:ascii="Arial" w:hAnsi="Arial" w:cs="Arial"/>
          <w:bCs/>
          <w:color w:val="auto"/>
          <w:lang w:val="pt-BR"/>
        </w:rPr>
        <w:t>2.3.4</w:t>
      </w:r>
      <w:r w:rsidRPr="00C43CA2">
        <w:rPr>
          <w:rFonts w:ascii="Arial" w:hAnsi="Arial" w:cs="Arial"/>
          <w:bCs/>
          <w:color w:val="auto"/>
          <w:lang w:val="pt-BR"/>
        </w:rPr>
        <w:fldChar w:fldCharType="end"/>
      </w:r>
      <w:r w:rsidRPr="00C43CA2">
        <w:rPr>
          <w:rFonts w:ascii="Arial" w:hAnsi="Arial" w:cs="Arial"/>
          <w:bCs/>
          <w:color w:val="auto"/>
          <w:lang w:val="pt-BR"/>
        </w:rPr>
        <w:t xml:space="preserve"> e </w:t>
      </w:r>
      <w:r w:rsidRPr="00C43CA2">
        <w:rPr>
          <w:rFonts w:ascii="Arial" w:hAnsi="Arial" w:cs="Arial"/>
          <w:bCs/>
          <w:color w:val="auto"/>
          <w:lang w:val="pt-BR"/>
        </w:rPr>
        <w:fldChar w:fldCharType="begin"/>
      </w:r>
      <w:r w:rsidRPr="00C43CA2">
        <w:rPr>
          <w:rFonts w:ascii="Arial" w:hAnsi="Arial" w:cs="Arial"/>
          <w:bCs/>
          <w:color w:val="auto"/>
          <w:lang w:val="pt-BR"/>
        </w:rPr>
        <w:instrText xml:space="preserve"> REF _Ref114659913 \r \h  \* MERGEFORMAT </w:instrText>
      </w:r>
      <w:r w:rsidRPr="00C43CA2">
        <w:rPr>
          <w:rFonts w:ascii="Arial" w:hAnsi="Arial" w:cs="Arial"/>
          <w:bCs/>
          <w:color w:val="auto"/>
          <w:lang w:val="pt-BR"/>
        </w:rPr>
      </w:r>
      <w:r w:rsidRPr="00C43CA2">
        <w:rPr>
          <w:rFonts w:ascii="Arial" w:hAnsi="Arial" w:cs="Arial"/>
          <w:bCs/>
          <w:color w:val="auto"/>
          <w:lang w:val="pt-BR"/>
        </w:rPr>
        <w:fldChar w:fldCharType="separate"/>
      </w:r>
      <w:r w:rsidRPr="00C43CA2">
        <w:rPr>
          <w:rFonts w:ascii="Arial" w:hAnsi="Arial" w:cs="Arial"/>
          <w:bCs/>
          <w:color w:val="auto"/>
          <w:lang w:val="pt-BR"/>
        </w:rPr>
        <w:t>2.3.5</w:t>
      </w:r>
      <w:r w:rsidRPr="00C43CA2">
        <w:rPr>
          <w:rFonts w:ascii="Arial" w:hAnsi="Arial" w:cs="Arial"/>
          <w:bCs/>
          <w:color w:val="auto"/>
          <w:lang w:val="pt-BR"/>
        </w:rPr>
        <w:fldChar w:fldCharType="end"/>
      </w:r>
      <w:r w:rsidRPr="00C43CA2">
        <w:rPr>
          <w:rFonts w:ascii="Arial" w:hAnsi="Arial" w:cs="Arial"/>
          <w:bCs/>
          <w:color w:val="auto"/>
          <w:lang w:val="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383D16B" w14:textId="2305F22E" w:rsidR="00797600" w:rsidRPr="00C43CA2" w:rsidRDefault="00797600" w:rsidP="004E58BC">
      <w:pPr>
        <w:spacing w:after="0" w:line="240" w:lineRule="auto"/>
        <w:ind w:left="0" w:right="0" w:hanging="10"/>
        <w:rPr>
          <w:rFonts w:ascii="Arial" w:hAnsi="Arial" w:cs="Arial"/>
          <w:bCs/>
          <w:color w:val="auto"/>
          <w:lang w:val="pt-BR"/>
        </w:rPr>
      </w:pPr>
    </w:p>
    <w:p w14:paraId="5EF13A6E" w14:textId="4FA1BD60" w:rsidR="00B34302" w:rsidRPr="00C43CA2" w:rsidRDefault="00B34302" w:rsidP="00797600">
      <w:pPr>
        <w:spacing w:after="0" w:line="240" w:lineRule="auto"/>
        <w:ind w:left="0" w:right="0" w:firstLine="0"/>
        <w:rPr>
          <w:rFonts w:ascii="Arial" w:hAnsi="Arial" w:cs="Arial"/>
          <w:bCs/>
          <w:color w:val="auto"/>
          <w:lang w:val="pt-BR"/>
        </w:rPr>
      </w:pPr>
      <w:r w:rsidRPr="00C43CA2">
        <w:rPr>
          <w:rFonts w:ascii="Arial" w:hAnsi="Arial" w:cs="Arial"/>
          <w:bCs/>
          <w:color w:val="auto"/>
          <w:lang w:val="pt-BR"/>
        </w:rPr>
        <w:t>2.</w:t>
      </w:r>
      <w:r w:rsidR="00EF6F0B" w:rsidRPr="00C43CA2">
        <w:rPr>
          <w:rFonts w:ascii="Arial" w:hAnsi="Arial" w:cs="Arial"/>
          <w:bCs/>
          <w:color w:val="auto"/>
          <w:lang w:val="pt-BR"/>
        </w:rPr>
        <w:t>8</w:t>
      </w:r>
      <w:r w:rsidRPr="00C43CA2">
        <w:rPr>
          <w:rFonts w:ascii="Arial" w:hAnsi="Arial" w:cs="Arial"/>
          <w:bCs/>
          <w:color w:val="auto"/>
          <w:lang w:val="pt-BR"/>
        </w:rPr>
        <w:t xml:space="preserve">. 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C43CA2">
          <w:rPr>
            <w:rStyle w:val="Hyperlink"/>
            <w:rFonts w:ascii="Arial" w:hAnsi="Arial" w:cs="Arial"/>
            <w:bCs/>
            <w:color w:val="auto"/>
            <w:u w:val="none"/>
            <w:lang w:val="pt-BR"/>
          </w:rPr>
          <w:t>Lei nº 14.133/2021</w:t>
        </w:r>
      </w:hyperlink>
      <w:r w:rsidRPr="00C43CA2">
        <w:rPr>
          <w:rFonts w:ascii="Arial" w:hAnsi="Arial" w:cs="Arial"/>
          <w:bCs/>
          <w:color w:val="auto"/>
          <w:lang w:val="pt-BR"/>
        </w:rPr>
        <w:t>.</w:t>
      </w:r>
    </w:p>
    <w:p w14:paraId="61F14764" w14:textId="675B773C" w:rsidR="00B34302" w:rsidRPr="00C43CA2" w:rsidRDefault="00B34302" w:rsidP="004E58BC">
      <w:pPr>
        <w:spacing w:after="0" w:line="240" w:lineRule="auto"/>
        <w:ind w:left="0" w:right="0" w:hanging="10"/>
        <w:rPr>
          <w:rFonts w:ascii="Arial" w:hAnsi="Arial" w:cs="Arial"/>
          <w:bCs/>
          <w:color w:val="auto"/>
          <w:lang w:val="pt-BR"/>
        </w:rPr>
      </w:pPr>
    </w:p>
    <w:p w14:paraId="726FF171" w14:textId="7252D9F1" w:rsidR="00BB7072" w:rsidRPr="00C43CA2" w:rsidRDefault="00B34302" w:rsidP="004E58BC">
      <w:pPr>
        <w:spacing w:after="0" w:line="240" w:lineRule="auto"/>
        <w:ind w:left="0" w:right="0" w:hanging="10"/>
        <w:rPr>
          <w:rFonts w:ascii="Arial" w:hAnsi="Arial" w:cs="Arial"/>
          <w:bCs/>
          <w:color w:val="auto"/>
          <w:lang w:val="pt-BR"/>
        </w:rPr>
      </w:pPr>
      <w:r w:rsidRPr="00C43CA2">
        <w:rPr>
          <w:rFonts w:ascii="Arial" w:hAnsi="Arial" w:cs="Arial"/>
          <w:bCs/>
          <w:color w:val="auto"/>
          <w:lang w:val="pt-BR"/>
        </w:rPr>
        <w:t>2.</w:t>
      </w:r>
      <w:r w:rsidR="00EF6F0B" w:rsidRPr="00C43CA2">
        <w:rPr>
          <w:rFonts w:ascii="Arial" w:hAnsi="Arial" w:cs="Arial"/>
          <w:bCs/>
          <w:color w:val="auto"/>
          <w:lang w:val="pt-BR"/>
        </w:rPr>
        <w:t>9</w:t>
      </w:r>
      <w:r w:rsidRPr="00C43CA2">
        <w:rPr>
          <w:rFonts w:ascii="Arial" w:hAnsi="Arial" w:cs="Arial"/>
          <w:bCs/>
          <w:color w:val="auto"/>
          <w:lang w:val="pt-BR"/>
        </w:rPr>
        <w:t>. A vedação de que trata o item 2.3.</w:t>
      </w:r>
      <w:r w:rsidR="00797600" w:rsidRPr="00C43CA2">
        <w:rPr>
          <w:rFonts w:ascii="Arial" w:hAnsi="Arial" w:cs="Arial"/>
          <w:bCs/>
          <w:color w:val="auto"/>
          <w:lang w:val="pt-BR"/>
        </w:rPr>
        <w:t>10</w:t>
      </w:r>
      <w:r w:rsidRPr="00C43CA2">
        <w:rPr>
          <w:rFonts w:ascii="Arial" w:hAnsi="Arial" w:cs="Arial"/>
          <w:bCs/>
          <w:color w:val="auto"/>
          <w:lang w:val="pt-BR"/>
        </w:rPr>
        <w:t xml:space="preserve"> estende-se a terceiro que auxilie a condução da contratação na qualidade de integrante de equipe de apoio, profissional especializado ou funcionário ou representante de empresa que preste assessoria técnica. </w:t>
      </w:r>
    </w:p>
    <w:p w14:paraId="40BF0C6E" w14:textId="7C4CBE3C" w:rsidR="00C321AD" w:rsidRPr="00C43CA2" w:rsidRDefault="00C321AD" w:rsidP="004C08D2">
      <w:pPr>
        <w:spacing w:after="0" w:line="240" w:lineRule="auto"/>
        <w:ind w:left="0" w:right="0" w:firstLine="0"/>
        <w:rPr>
          <w:rFonts w:ascii="Arial" w:hAnsi="Arial" w:cs="Arial"/>
          <w:bCs/>
          <w:color w:val="auto"/>
          <w:lang w:val="pt-BR"/>
        </w:rPr>
      </w:pPr>
    </w:p>
    <w:p w14:paraId="272B01AE" w14:textId="692B7F98" w:rsidR="00C321AD" w:rsidRPr="00C43CA2" w:rsidRDefault="00C321AD" w:rsidP="004E58BC">
      <w:pPr>
        <w:spacing w:after="0" w:line="240" w:lineRule="auto"/>
        <w:ind w:left="0" w:right="0" w:hanging="10"/>
        <w:rPr>
          <w:rFonts w:ascii="Arial" w:hAnsi="Arial" w:cs="Arial"/>
          <w:bCs/>
          <w:color w:val="auto"/>
        </w:rPr>
      </w:pPr>
      <w:r w:rsidRPr="00C43CA2">
        <w:rPr>
          <w:rFonts w:ascii="Arial" w:hAnsi="Arial" w:cs="Arial"/>
          <w:bCs/>
          <w:color w:val="auto"/>
          <w:lang w:val="pt-BR"/>
        </w:rPr>
        <w:t>2.</w:t>
      </w:r>
      <w:r w:rsidR="004C08D2">
        <w:rPr>
          <w:rFonts w:ascii="Arial" w:hAnsi="Arial" w:cs="Arial"/>
          <w:bCs/>
          <w:color w:val="auto"/>
          <w:lang w:val="pt-BR"/>
        </w:rPr>
        <w:t>10</w:t>
      </w:r>
      <w:r w:rsidRPr="00C43CA2">
        <w:rPr>
          <w:rFonts w:ascii="Arial" w:hAnsi="Arial" w:cs="Arial"/>
          <w:bCs/>
          <w:color w:val="auto"/>
          <w:lang w:val="pt-BR"/>
        </w:rPr>
        <w:t xml:space="preserve">. </w:t>
      </w:r>
      <w:r w:rsidRPr="00C43CA2">
        <w:rPr>
          <w:rFonts w:ascii="Arial" w:hAnsi="Arial" w:cs="Arial"/>
          <w:bCs/>
          <w:color w:val="auto"/>
        </w:rPr>
        <w:t>A participação neste Credenciamento importa total ciência dos proponentes das condições deste Edital e seus Anexos.</w:t>
      </w:r>
    </w:p>
    <w:p w14:paraId="074E2C65" w14:textId="5D09D29E" w:rsidR="00C321AD" w:rsidRPr="00C43CA2" w:rsidRDefault="00C321AD" w:rsidP="004E58BC">
      <w:pPr>
        <w:spacing w:after="0" w:line="240" w:lineRule="auto"/>
        <w:ind w:left="0" w:right="0" w:hanging="10"/>
        <w:rPr>
          <w:rFonts w:ascii="Arial" w:hAnsi="Arial" w:cs="Arial"/>
          <w:bCs/>
          <w:color w:val="auto"/>
        </w:rPr>
      </w:pPr>
    </w:p>
    <w:p w14:paraId="5CE1CC84" w14:textId="6E9F969F" w:rsidR="00C321AD" w:rsidRPr="00C43CA2" w:rsidRDefault="00C321AD" w:rsidP="004E58BC">
      <w:pPr>
        <w:spacing w:after="0" w:line="240" w:lineRule="auto"/>
        <w:ind w:left="0" w:right="0" w:hanging="10"/>
        <w:rPr>
          <w:rFonts w:ascii="Arial" w:hAnsi="Arial" w:cs="Arial"/>
          <w:bCs/>
          <w:color w:val="auto"/>
          <w:lang w:val="pt-BR"/>
        </w:rPr>
      </w:pPr>
      <w:r w:rsidRPr="00C43CA2">
        <w:rPr>
          <w:rFonts w:ascii="Arial" w:hAnsi="Arial" w:cs="Arial"/>
          <w:bCs/>
          <w:color w:val="auto"/>
        </w:rPr>
        <w:t>2.</w:t>
      </w:r>
      <w:r w:rsidR="004C08D2">
        <w:rPr>
          <w:rFonts w:ascii="Arial" w:hAnsi="Arial" w:cs="Arial"/>
          <w:bCs/>
          <w:color w:val="auto"/>
        </w:rPr>
        <w:t>11</w:t>
      </w:r>
      <w:r w:rsidRPr="00C43CA2">
        <w:rPr>
          <w:rFonts w:ascii="Arial" w:hAnsi="Arial" w:cs="Arial"/>
          <w:bCs/>
          <w:color w:val="auto"/>
        </w:rPr>
        <w:t>. A declaração falsa relativa ao cumprimento de qualquer condição sujeitará o proponente às sanções previstas em lei e neste Edital.</w:t>
      </w:r>
    </w:p>
    <w:p w14:paraId="0E7D6CB0" w14:textId="2F080708" w:rsidR="00A16102" w:rsidRPr="00C43CA2" w:rsidRDefault="00D14ED9" w:rsidP="004E58BC">
      <w:pPr>
        <w:spacing w:after="0" w:line="240" w:lineRule="auto"/>
        <w:ind w:left="0" w:right="0" w:hanging="10"/>
        <w:rPr>
          <w:rFonts w:ascii="Arial" w:hAnsi="Arial" w:cs="Arial"/>
          <w:color w:val="auto"/>
        </w:rPr>
      </w:pPr>
      <w:r w:rsidRPr="00C43CA2">
        <w:rPr>
          <w:rFonts w:ascii="Arial" w:hAnsi="Arial" w:cs="Arial"/>
          <w:bCs/>
          <w:color w:val="auto"/>
        </w:rPr>
        <w:t xml:space="preserve"> </w:t>
      </w:r>
      <w:r w:rsidRPr="00C43CA2">
        <w:rPr>
          <w:rFonts w:ascii="Arial" w:hAnsi="Arial" w:cs="Arial"/>
          <w:color w:val="auto"/>
        </w:rPr>
        <w:t xml:space="preserve"> </w:t>
      </w:r>
    </w:p>
    <w:p w14:paraId="3F84C2EF" w14:textId="77777777" w:rsidR="00797600" w:rsidRPr="00C43CA2" w:rsidRDefault="00D14ED9" w:rsidP="00797600">
      <w:pPr>
        <w:pStyle w:val="Ttulo1"/>
        <w:spacing w:after="0" w:line="240" w:lineRule="auto"/>
        <w:ind w:left="0" w:right="0"/>
        <w:rPr>
          <w:rFonts w:ascii="Arial" w:hAnsi="Arial" w:cs="Arial"/>
          <w:bCs/>
          <w:color w:val="auto"/>
        </w:rPr>
      </w:pPr>
      <w:r w:rsidRPr="00C43CA2">
        <w:rPr>
          <w:rFonts w:ascii="Arial" w:hAnsi="Arial" w:cs="Arial"/>
          <w:color w:val="auto"/>
        </w:rPr>
        <w:t xml:space="preserve">3. </w:t>
      </w:r>
      <w:bookmarkStart w:id="4" w:name="_Toc207176070"/>
      <w:r w:rsidR="00797600" w:rsidRPr="00C43CA2">
        <w:rPr>
          <w:rFonts w:ascii="Arial" w:hAnsi="Arial" w:cs="Arial"/>
          <w:bCs/>
          <w:color w:val="auto"/>
        </w:rPr>
        <w:t>DA MANIFESTAÇÃO DA INTENÇÃO DE SE CREDENCIAR</w:t>
      </w:r>
      <w:bookmarkEnd w:id="4"/>
    </w:p>
    <w:p w14:paraId="030D1BFC" w14:textId="77777777" w:rsidR="00435379" w:rsidRPr="00C43CA2" w:rsidRDefault="00D14ED9" w:rsidP="004E58BC">
      <w:pPr>
        <w:spacing w:after="0" w:line="240" w:lineRule="auto"/>
        <w:ind w:left="922" w:right="0" w:firstLine="0"/>
        <w:jc w:val="left"/>
        <w:rPr>
          <w:rFonts w:ascii="Arial" w:hAnsi="Arial" w:cs="Arial"/>
          <w:color w:val="auto"/>
        </w:rPr>
      </w:pPr>
      <w:r w:rsidRPr="00C43CA2">
        <w:rPr>
          <w:rFonts w:ascii="Arial" w:hAnsi="Arial" w:cs="Arial"/>
          <w:b/>
          <w:color w:val="auto"/>
        </w:rPr>
        <w:t xml:space="preserve"> </w:t>
      </w:r>
    </w:p>
    <w:p w14:paraId="30CD6B49" w14:textId="194B3288" w:rsidR="00435379" w:rsidRPr="00C43CA2" w:rsidRDefault="00D14ED9" w:rsidP="00797600">
      <w:pPr>
        <w:spacing w:after="0" w:line="240" w:lineRule="auto"/>
        <w:ind w:left="0" w:right="0"/>
        <w:rPr>
          <w:rFonts w:ascii="Arial" w:hAnsi="Arial" w:cs="Arial"/>
          <w:bCs/>
          <w:color w:val="auto"/>
          <w:lang w:val="pt-BR"/>
        </w:rPr>
      </w:pPr>
      <w:r w:rsidRPr="00C43CA2">
        <w:rPr>
          <w:rFonts w:ascii="Arial" w:hAnsi="Arial" w:cs="Arial"/>
          <w:bCs/>
          <w:color w:val="auto"/>
        </w:rPr>
        <w:t>3.1.</w:t>
      </w:r>
      <w:r w:rsidR="00B34302" w:rsidRPr="00C43CA2">
        <w:rPr>
          <w:rFonts w:ascii="Arial" w:eastAsia="Arial" w:hAnsi="Arial" w:cs="Arial"/>
          <w:bCs/>
          <w:color w:val="auto"/>
        </w:rPr>
        <w:t xml:space="preserve"> </w:t>
      </w:r>
      <w:bookmarkStart w:id="5" w:name="_Ref113886867"/>
      <w:r w:rsidR="00137321" w:rsidRPr="00C43CA2">
        <w:rPr>
          <w:rFonts w:ascii="Arial" w:hAnsi="Arial" w:cs="Arial"/>
          <w:bCs/>
          <w:color w:val="auto"/>
          <w:lang w:val="pt-BR"/>
        </w:rPr>
        <w:t>Os interessados deverão estar previamente cadastrados no Sicaf e encaminharão, exclusivamente por meio eletrônico (</w:t>
      </w:r>
      <w:r w:rsidR="0033049D" w:rsidRPr="00C43CA2">
        <w:rPr>
          <w:rFonts w:ascii="Arial" w:hAnsi="Arial" w:cs="Arial"/>
          <w:bCs/>
          <w:color w:val="auto"/>
          <w:lang w:val="pt-BR"/>
        </w:rPr>
        <w:t>https://pirajui.flowdocs.com.br:2096/public/home</w:t>
      </w:r>
      <w:r w:rsidR="00137321" w:rsidRPr="00C43CA2">
        <w:rPr>
          <w:rFonts w:ascii="Arial" w:hAnsi="Arial" w:cs="Arial"/>
          <w:bCs/>
          <w:color w:val="auto"/>
          <w:lang w:val="pt-BR"/>
        </w:rPr>
        <w:t xml:space="preserve">), </w:t>
      </w:r>
      <w:bookmarkEnd w:id="5"/>
      <w:r w:rsidR="00137321" w:rsidRPr="00C43CA2">
        <w:rPr>
          <w:rFonts w:ascii="Arial" w:hAnsi="Arial" w:cs="Arial"/>
          <w:bCs/>
          <w:color w:val="auto"/>
          <w:lang w:val="pt-BR"/>
        </w:rPr>
        <w:t xml:space="preserve">o requerimento de participação com a indicação de sua intenção de se </w:t>
      </w:r>
      <w:r w:rsidR="00BB4C98" w:rsidRPr="00C43CA2">
        <w:rPr>
          <w:rFonts w:ascii="Arial" w:hAnsi="Arial" w:cs="Arial"/>
          <w:bCs/>
          <w:color w:val="auto"/>
          <w:lang w:val="pt-BR"/>
        </w:rPr>
        <w:t>credenciar</w:t>
      </w:r>
      <w:r w:rsidR="00797600" w:rsidRPr="00C43CA2">
        <w:rPr>
          <w:rFonts w:ascii="Arial" w:hAnsi="Arial" w:cs="Arial"/>
          <w:bCs/>
          <w:color w:val="auto"/>
          <w:lang w:val="pt-BR"/>
        </w:rPr>
        <w:t xml:space="preserve">, para a prestação dos serviços, com as seguintes informações: </w:t>
      </w:r>
    </w:p>
    <w:p w14:paraId="2400E53B" w14:textId="5166D622" w:rsidR="00797600" w:rsidRPr="00C43CA2" w:rsidRDefault="00797600" w:rsidP="00797600">
      <w:pPr>
        <w:spacing w:after="0" w:line="240" w:lineRule="auto"/>
        <w:ind w:left="0" w:right="0"/>
        <w:rPr>
          <w:rFonts w:ascii="Arial" w:hAnsi="Arial" w:cs="Arial"/>
          <w:bCs/>
          <w:color w:val="auto"/>
          <w:lang w:val="pt-BR"/>
        </w:rPr>
      </w:pPr>
    </w:p>
    <w:p w14:paraId="4DF7F727" w14:textId="52BB5FE2" w:rsidR="00797600" w:rsidRPr="00C43CA2" w:rsidRDefault="00797600" w:rsidP="00797600">
      <w:pPr>
        <w:spacing w:after="0" w:line="240" w:lineRule="auto"/>
        <w:ind w:left="0" w:right="0"/>
        <w:rPr>
          <w:rFonts w:ascii="Arial" w:hAnsi="Arial" w:cs="Arial"/>
          <w:bCs/>
          <w:color w:val="auto"/>
          <w:lang w:bidi="pt-BR"/>
        </w:rPr>
      </w:pPr>
      <w:r w:rsidRPr="00C43CA2">
        <w:rPr>
          <w:rFonts w:ascii="Arial" w:hAnsi="Arial" w:cs="Arial"/>
          <w:bCs/>
          <w:color w:val="auto"/>
          <w:lang w:val="pt-BR"/>
        </w:rPr>
        <w:t xml:space="preserve">3.1.1. </w:t>
      </w:r>
      <w:r w:rsidR="004C08D2" w:rsidRPr="00977E55">
        <w:rPr>
          <w:rFonts w:ascii="Arial" w:hAnsi="Arial" w:cs="Arial"/>
          <w:bCs/>
          <w:color w:val="auto"/>
          <w:lang w:val="pt-BR" w:bidi="pt-BR"/>
        </w:rPr>
        <w:t>CREDENCIAMENTO de empresas especializadas na prestação de serviços de hidroterapia, destinados ao atendimento de usuários encaminhados pela Secretaria Municipal de Saúde do Município de Pirajuí, em conformidade com as condições, especificações e exigências estabelecidas neste Edital e em seus anexos</w:t>
      </w:r>
      <w:r w:rsidRPr="00C43CA2">
        <w:rPr>
          <w:rFonts w:ascii="Arial" w:hAnsi="Arial" w:cs="Arial"/>
          <w:bCs/>
          <w:color w:val="auto"/>
          <w:lang w:bidi="pt-BR"/>
        </w:rPr>
        <w:t xml:space="preserve">. </w:t>
      </w:r>
    </w:p>
    <w:p w14:paraId="28585BAE" w14:textId="60C1ECFD" w:rsidR="00797600" w:rsidRPr="00C43CA2" w:rsidRDefault="00797600" w:rsidP="00797600">
      <w:pPr>
        <w:spacing w:after="0" w:line="240" w:lineRule="auto"/>
        <w:ind w:left="0" w:right="0"/>
        <w:rPr>
          <w:rFonts w:ascii="Arial" w:hAnsi="Arial" w:cs="Arial"/>
          <w:bCs/>
          <w:color w:val="auto"/>
          <w:lang w:bidi="pt-BR"/>
        </w:rPr>
      </w:pPr>
    </w:p>
    <w:p w14:paraId="0AAD8A64" w14:textId="07E8301A" w:rsidR="00797600" w:rsidRPr="00C43CA2" w:rsidRDefault="00797600" w:rsidP="00797600">
      <w:pPr>
        <w:spacing w:after="0" w:line="240" w:lineRule="auto"/>
        <w:ind w:left="0" w:right="0"/>
        <w:rPr>
          <w:rFonts w:ascii="Arial" w:hAnsi="Arial" w:cs="Arial"/>
          <w:b/>
          <w:color w:val="auto"/>
          <w:lang w:bidi="pt-BR"/>
        </w:rPr>
      </w:pPr>
      <w:r w:rsidRPr="00C43CA2">
        <w:rPr>
          <w:rFonts w:ascii="Arial" w:hAnsi="Arial" w:cs="Arial"/>
          <w:bCs/>
          <w:color w:val="auto"/>
          <w:lang w:bidi="pt-BR"/>
        </w:rPr>
        <w:t xml:space="preserve">3.1.2. </w:t>
      </w:r>
      <w:r w:rsidRPr="00C43CA2">
        <w:rPr>
          <w:rFonts w:ascii="Arial" w:hAnsi="Arial" w:cs="Arial"/>
          <w:bCs/>
          <w:color w:val="auto"/>
          <w:lang w:val="pt-BR" w:bidi="pt-BR"/>
        </w:rPr>
        <w:t xml:space="preserve">Atestar o cumprimento dos requisitos de habilitação para a prestação dos serviços. </w:t>
      </w:r>
    </w:p>
    <w:p w14:paraId="49785264" w14:textId="27FD9348" w:rsidR="00364CE3" w:rsidRPr="00C43CA2" w:rsidRDefault="00364CE3" w:rsidP="004E58BC">
      <w:pPr>
        <w:spacing w:after="0" w:line="240" w:lineRule="auto"/>
        <w:ind w:left="0" w:right="0" w:firstLine="0"/>
        <w:rPr>
          <w:rFonts w:ascii="Arial" w:hAnsi="Arial" w:cs="Arial"/>
          <w:bCs/>
          <w:color w:val="auto"/>
          <w:lang w:val="pt-BR"/>
        </w:rPr>
      </w:pPr>
    </w:p>
    <w:p w14:paraId="142CB164" w14:textId="68A06D2C" w:rsidR="004C08D2" w:rsidRDefault="00364CE3"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797600" w:rsidRPr="00C43CA2">
        <w:rPr>
          <w:rFonts w:ascii="Arial" w:hAnsi="Arial" w:cs="Arial"/>
          <w:bCs/>
          <w:color w:val="auto"/>
          <w:lang w:val="pt-BR"/>
        </w:rPr>
        <w:t>2</w:t>
      </w:r>
      <w:r w:rsidRPr="00C43CA2">
        <w:rPr>
          <w:rFonts w:ascii="Arial" w:hAnsi="Arial" w:cs="Arial"/>
          <w:bCs/>
          <w:color w:val="auto"/>
          <w:lang w:val="pt-BR"/>
        </w:rPr>
        <w:t xml:space="preserve">. </w:t>
      </w:r>
      <w:r w:rsidR="004C08D2" w:rsidRPr="004C08D2">
        <w:rPr>
          <w:rFonts w:ascii="Arial" w:hAnsi="Arial" w:cs="Arial"/>
          <w:bCs/>
          <w:color w:val="auto"/>
          <w:lang w:val="pt-BR"/>
        </w:rPr>
        <w:t>Todas as especificações do objeto vinculam o interessado</w:t>
      </w:r>
      <w:r w:rsidR="004C08D2">
        <w:rPr>
          <w:rFonts w:ascii="Arial" w:hAnsi="Arial" w:cs="Arial"/>
          <w:bCs/>
          <w:color w:val="auto"/>
          <w:lang w:val="pt-BR"/>
        </w:rPr>
        <w:t>.</w:t>
      </w:r>
    </w:p>
    <w:p w14:paraId="6D8932E8" w14:textId="4372ED23" w:rsidR="004C08D2" w:rsidRDefault="004C08D2" w:rsidP="004E58BC">
      <w:pPr>
        <w:spacing w:after="0" w:line="240" w:lineRule="auto"/>
        <w:ind w:left="0" w:right="0" w:firstLine="0"/>
        <w:rPr>
          <w:rFonts w:ascii="Arial" w:hAnsi="Arial" w:cs="Arial"/>
          <w:bCs/>
          <w:color w:val="auto"/>
          <w:lang w:val="pt-BR"/>
        </w:rPr>
      </w:pPr>
    </w:p>
    <w:p w14:paraId="2B001F20" w14:textId="739DC00F" w:rsidR="004C08D2" w:rsidRDefault="004C08D2" w:rsidP="004E58BC">
      <w:pPr>
        <w:spacing w:after="0" w:line="240" w:lineRule="auto"/>
        <w:ind w:left="0" w:right="0" w:firstLine="0"/>
        <w:rPr>
          <w:rFonts w:ascii="Arial" w:hAnsi="Arial" w:cs="Arial"/>
          <w:bCs/>
          <w:color w:val="auto"/>
          <w:lang w:val="pt-BR"/>
        </w:rPr>
      </w:pPr>
      <w:r>
        <w:rPr>
          <w:rFonts w:ascii="Arial" w:hAnsi="Arial" w:cs="Arial"/>
          <w:bCs/>
          <w:color w:val="auto"/>
          <w:lang w:val="pt-BR"/>
        </w:rPr>
        <w:t xml:space="preserve">3.3. </w:t>
      </w:r>
      <w:r w:rsidRPr="004C08D2">
        <w:rPr>
          <w:rFonts w:ascii="Arial" w:hAnsi="Arial" w:cs="Arial"/>
          <w:bCs/>
          <w:color w:val="auto"/>
          <w:lang w:val="pt-BR"/>
        </w:rPr>
        <w:t>No valor da contratação estarão inclusos todos os custos operacionais, encargos previdenciários, trabalhistas, tributários, comerciais e quaisquer outros que incidam direta ou indiretamente na execução do objeto</w:t>
      </w:r>
      <w:r>
        <w:rPr>
          <w:rFonts w:ascii="Arial" w:hAnsi="Arial" w:cs="Arial"/>
          <w:bCs/>
          <w:color w:val="auto"/>
          <w:lang w:val="pt-BR"/>
        </w:rPr>
        <w:t>.</w:t>
      </w:r>
    </w:p>
    <w:p w14:paraId="05DDEC51" w14:textId="2DBF80C5" w:rsidR="004C08D2" w:rsidRDefault="004C08D2" w:rsidP="004E58BC">
      <w:pPr>
        <w:spacing w:after="0" w:line="240" w:lineRule="auto"/>
        <w:ind w:left="0" w:right="0" w:firstLine="0"/>
        <w:rPr>
          <w:rFonts w:ascii="Arial" w:hAnsi="Arial" w:cs="Arial"/>
          <w:bCs/>
          <w:color w:val="auto"/>
          <w:lang w:val="pt-BR"/>
        </w:rPr>
      </w:pPr>
    </w:p>
    <w:p w14:paraId="4607F989" w14:textId="57496B6D" w:rsidR="00364CE3" w:rsidRPr="00C43CA2" w:rsidRDefault="004C08D2" w:rsidP="004E58BC">
      <w:pPr>
        <w:spacing w:after="0" w:line="240" w:lineRule="auto"/>
        <w:ind w:left="0" w:right="0" w:firstLine="0"/>
        <w:rPr>
          <w:rFonts w:ascii="Arial" w:hAnsi="Arial" w:cs="Arial"/>
          <w:bCs/>
          <w:color w:val="auto"/>
          <w:lang w:val="pt-BR"/>
        </w:rPr>
      </w:pPr>
      <w:r>
        <w:rPr>
          <w:rFonts w:ascii="Arial" w:hAnsi="Arial" w:cs="Arial"/>
          <w:bCs/>
          <w:color w:val="auto"/>
          <w:lang w:val="pt-BR"/>
        </w:rPr>
        <w:t xml:space="preserve">3.4. </w:t>
      </w:r>
      <w:r w:rsidR="00364CE3" w:rsidRPr="00C43CA2">
        <w:rPr>
          <w:rFonts w:ascii="Arial" w:hAnsi="Arial" w:cs="Arial"/>
          <w:bCs/>
          <w:color w:val="auto"/>
          <w:lang w:val="pt-BR"/>
        </w:rPr>
        <w:t xml:space="preserve">A apresentação do requerimento de participação com a indicação da intenção de se credenciar implica obrigatoriedade do cumprimento das disposições contidas no Termo de Referência (anexo I), assumindo o credenciado o compromisso de executar o objeto nos seus termos, bem como de fornecer os materiais, equipamentos, ferramentas e utensílios necessários, em quantidades e qualidades adequadas à perfeita execução contratual, promovendo, quando requerido, sua substituição. </w:t>
      </w:r>
    </w:p>
    <w:p w14:paraId="6815A866" w14:textId="21EA3CE1" w:rsidR="00E03D5C" w:rsidRPr="00C43CA2" w:rsidRDefault="00E03D5C" w:rsidP="004E58BC">
      <w:pPr>
        <w:spacing w:after="0" w:line="240" w:lineRule="auto"/>
        <w:ind w:left="0" w:right="0" w:firstLine="0"/>
        <w:rPr>
          <w:rFonts w:ascii="Arial" w:hAnsi="Arial" w:cs="Arial"/>
          <w:bCs/>
          <w:color w:val="auto"/>
          <w:lang w:val="pt-BR"/>
        </w:rPr>
      </w:pPr>
    </w:p>
    <w:p w14:paraId="322E45D4" w14:textId="5AF9B47F" w:rsidR="00E03D5C" w:rsidRPr="00C43CA2" w:rsidRDefault="00E03D5C"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5</w:t>
      </w:r>
      <w:r w:rsidRPr="00C43CA2">
        <w:rPr>
          <w:rFonts w:ascii="Arial" w:hAnsi="Arial" w:cs="Arial"/>
          <w:bCs/>
          <w:color w:val="auto"/>
          <w:lang w:val="pt-BR"/>
        </w:rPr>
        <w:t xml:space="preserve">. No requerimento de participação com a indicação de sua intenção de se credenciar, o interessado apresentará também declaração </w:t>
      </w:r>
      <w:r w:rsidR="005D3CCA" w:rsidRPr="00C43CA2">
        <w:rPr>
          <w:rFonts w:ascii="Arial" w:hAnsi="Arial" w:cs="Arial"/>
          <w:bCs/>
          <w:color w:val="auto"/>
          <w:lang w:val="pt-BR"/>
        </w:rPr>
        <w:t xml:space="preserve">(anexo III) </w:t>
      </w:r>
      <w:r w:rsidRPr="00C43CA2">
        <w:rPr>
          <w:rFonts w:ascii="Arial" w:hAnsi="Arial" w:cs="Arial"/>
          <w:bCs/>
          <w:color w:val="auto"/>
          <w:lang w:val="pt-BR"/>
        </w:rPr>
        <w:t xml:space="preserve">que: </w:t>
      </w:r>
    </w:p>
    <w:p w14:paraId="1DCF84B4" w14:textId="3D22B8D8" w:rsidR="00E03D5C" w:rsidRPr="00C43CA2" w:rsidRDefault="00E03D5C" w:rsidP="004E58BC">
      <w:pPr>
        <w:spacing w:after="0" w:line="240" w:lineRule="auto"/>
        <w:ind w:left="0" w:right="0" w:firstLine="0"/>
        <w:rPr>
          <w:rFonts w:ascii="Arial" w:hAnsi="Arial" w:cs="Arial"/>
          <w:bCs/>
          <w:color w:val="auto"/>
          <w:lang w:val="pt-BR"/>
        </w:rPr>
      </w:pPr>
    </w:p>
    <w:p w14:paraId="781A0CEF" w14:textId="4791FD4D" w:rsidR="00E03D5C" w:rsidRPr="00C43CA2" w:rsidRDefault="00E03D5C"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5</w:t>
      </w:r>
      <w:r w:rsidRPr="00C43CA2">
        <w:rPr>
          <w:rFonts w:ascii="Arial" w:hAnsi="Arial" w:cs="Arial"/>
          <w:bCs/>
          <w:color w:val="auto"/>
          <w:lang w:val="pt-BR"/>
        </w:rPr>
        <w:t>.1. 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B63669" w:rsidRPr="00C43CA2">
        <w:rPr>
          <w:rFonts w:ascii="Arial" w:hAnsi="Arial" w:cs="Arial"/>
          <w:bCs/>
          <w:color w:val="auto"/>
          <w:lang w:val="pt-BR"/>
        </w:rPr>
        <w:t>;</w:t>
      </w:r>
    </w:p>
    <w:p w14:paraId="47D8A1C5" w14:textId="5CC2E5FF" w:rsidR="00B63669" w:rsidRPr="00C43CA2" w:rsidRDefault="00B63669" w:rsidP="004E58BC">
      <w:pPr>
        <w:spacing w:after="0" w:line="240" w:lineRule="auto"/>
        <w:ind w:left="0" w:right="0" w:firstLine="0"/>
        <w:rPr>
          <w:rFonts w:ascii="Arial" w:hAnsi="Arial" w:cs="Arial"/>
          <w:bCs/>
          <w:color w:val="auto"/>
          <w:lang w:val="pt-BR"/>
        </w:rPr>
      </w:pPr>
    </w:p>
    <w:p w14:paraId="328DA8F7" w14:textId="4BAA35B0" w:rsidR="00B63669" w:rsidRPr="00C43CA2" w:rsidRDefault="00B63669"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5</w:t>
      </w:r>
      <w:r w:rsidRPr="00C43CA2">
        <w:rPr>
          <w:rFonts w:ascii="Arial" w:hAnsi="Arial" w:cs="Arial"/>
          <w:bCs/>
          <w:color w:val="auto"/>
          <w:lang w:val="pt-BR"/>
        </w:rPr>
        <w:t xml:space="preserve">.2. </w:t>
      </w:r>
      <w:r w:rsidR="00774844" w:rsidRPr="00C43CA2">
        <w:rPr>
          <w:rFonts w:ascii="Arial" w:hAnsi="Arial" w:cs="Arial"/>
          <w:bCs/>
          <w:color w:val="auto"/>
          <w:lang w:val="pt-BR" w:bidi="pt-BR"/>
        </w:rPr>
        <w:t>Declaração da empresa de que não possui, em seu quadro de pessoal, empregado(s) menor(es) de 18 (dezoito) anos em trabalho noturno, perigoso ou insalubre e, de qualquer trabalho a menores de 16 (dezesseis) anos, salvo na condição de aprendiz, a partir de 14 (quatorze) anos, nos termos do artigo 7º, inciso XXXIII, da Constituição Federal, dispensada se apresentado declaração unificada</w:t>
      </w:r>
      <w:r w:rsidRPr="00C43CA2">
        <w:rPr>
          <w:rFonts w:ascii="Arial" w:hAnsi="Arial" w:cs="Arial"/>
          <w:bCs/>
          <w:color w:val="auto"/>
          <w:lang w:val="pt-BR"/>
        </w:rPr>
        <w:t>;</w:t>
      </w:r>
    </w:p>
    <w:p w14:paraId="6D388F12" w14:textId="2DD59BDA" w:rsidR="00B63669" w:rsidRPr="00C43CA2" w:rsidRDefault="00B63669" w:rsidP="004E58BC">
      <w:pPr>
        <w:spacing w:after="0" w:line="240" w:lineRule="auto"/>
        <w:ind w:left="0" w:right="0" w:firstLine="0"/>
        <w:rPr>
          <w:rFonts w:ascii="Arial" w:hAnsi="Arial" w:cs="Arial"/>
          <w:bCs/>
          <w:color w:val="auto"/>
          <w:lang w:val="pt-BR"/>
        </w:rPr>
      </w:pPr>
    </w:p>
    <w:p w14:paraId="68C4353F" w14:textId="65774F0D" w:rsidR="00B63669" w:rsidRPr="00C43CA2" w:rsidRDefault="00B63669"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5</w:t>
      </w:r>
      <w:r w:rsidRPr="00C43CA2">
        <w:rPr>
          <w:rFonts w:ascii="Arial" w:hAnsi="Arial" w:cs="Arial"/>
          <w:bCs/>
          <w:color w:val="auto"/>
          <w:lang w:val="pt-BR"/>
        </w:rPr>
        <w:t xml:space="preserve">.3. Não possui empregados executando trabalho degradante ou forçado, observando o disposto nos </w:t>
      </w:r>
      <w:hyperlink r:id="rId10">
        <w:r w:rsidRPr="00C43CA2">
          <w:rPr>
            <w:rStyle w:val="Hyperlink"/>
            <w:rFonts w:ascii="Arial" w:hAnsi="Arial" w:cs="Arial"/>
            <w:bCs/>
            <w:color w:val="auto"/>
            <w:u w:val="none"/>
            <w:lang w:val="pt-BR"/>
          </w:rPr>
          <w:t>incisos III e IV do art. 1º e no inciso III do art. 5º da Constituição Federal</w:t>
        </w:r>
      </w:hyperlink>
      <w:r w:rsidRPr="00C43CA2">
        <w:rPr>
          <w:rFonts w:ascii="Arial" w:hAnsi="Arial" w:cs="Arial"/>
          <w:bCs/>
          <w:color w:val="auto"/>
          <w:lang w:val="pt-BR"/>
        </w:rPr>
        <w:t>;</w:t>
      </w:r>
    </w:p>
    <w:p w14:paraId="63E54929" w14:textId="77777777" w:rsidR="00B63669" w:rsidRPr="00C43CA2" w:rsidRDefault="00B63669" w:rsidP="004E58BC">
      <w:pPr>
        <w:spacing w:after="0" w:line="240" w:lineRule="auto"/>
        <w:ind w:left="0" w:right="0" w:firstLine="0"/>
        <w:rPr>
          <w:rFonts w:ascii="Arial" w:hAnsi="Arial" w:cs="Arial"/>
          <w:bCs/>
          <w:color w:val="auto"/>
          <w:lang w:val="pt-BR"/>
        </w:rPr>
      </w:pPr>
    </w:p>
    <w:p w14:paraId="4A3BAEDE" w14:textId="578D5226" w:rsidR="00B63669" w:rsidRPr="00C43CA2" w:rsidRDefault="00B63669"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5</w:t>
      </w:r>
      <w:r w:rsidRPr="00C43CA2">
        <w:rPr>
          <w:rFonts w:ascii="Arial" w:hAnsi="Arial" w:cs="Arial"/>
          <w:bCs/>
          <w:color w:val="auto"/>
          <w:lang w:val="pt-BR"/>
        </w:rPr>
        <w:t xml:space="preserve">.4. Cumpre as exigências de reserva de cargos para pessoa com deficiência e para reabilitado da Previdência Social, previstas em lei e em outras normas específicas. </w:t>
      </w:r>
    </w:p>
    <w:p w14:paraId="62989610" w14:textId="12C1C440" w:rsidR="00B63669" w:rsidRPr="00C43CA2" w:rsidRDefault="00B63669" w:rsidP="004E58BC">
      <w:pPr>
        <w:spacing w:after="0" w:line="240" w:lineRule="auto"/>
        <w:ind w:left="0" w:right="0" w:firstLine="0"/>
        <w:rPr>
          <w:rFonts w:ascii="Arial" w:hAnsi="Arial" w:cs="Arial"/>
          <w:bCs/>
          <w:color w:val="auto"/>
          <w:lang w:val="pt-BR"/>
        </w:rPr>
      </w:pPr>
    </w:p>
    <w:p w14:paraId="321C9794" w14:textId="758D0F62" w:rsidR="00EA51D3" w:rsidRPr="00C43CA2" w:rsidRDefault="00B63669" w:rsidP="00EA51D3">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EA51D3" w:rsidRPr="00C43CA2">
        <w:rPr>
          <w:rFonts w:ascii="Arial" w:hAnsi="Arial" w:cs="Arial"/>
          <w:bCs/>
          <w:color w:val="auto"/>
          <w:lang w:val="pt-BR"/>
        </w:rPr>
        <w:t>.</w:t>
      </w:r>
      <w:r w:rsidR="004C08D2">
        <w:rPr>
          <w:rFonts w:ascii="Arial" w:hAnsi="Arial" w:cs="Arial"/>
          <w:bCs/>
          <w:color w:val="auto"/>
          <w:lang w:val="pt-BR"/>
        </w:rPr>
        <w:t>6</w:t>
      </w:r>
      <w:r w:rsidR="00EA51D3" w:rsidRPr="00C43CA2">
        <w:rPr>
          <w:rFonts w:ascii="Arial" w:hAnsi="Arial" w:cs="Arial"/>
          <w:bCs/>
          <w:color w:val="auto"/>
          <w:lang w:val="pt-BR"/>
        </w:rPr>
        <w:t xml:space="preserve">. O descumprimento das regras supramencionadas pela Administração ou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1">
        <w:r w:rsidR="00EA51D3" w:rsidRPr="00C43CA2">
          <w:rPr>
            <w:rStyle w:val="Hyperlink"/>
            <w:rFonts w:ascii="Arial" w:hAnsi="Arial" w:cs="Arial"/>
            <w:bCs/>
            <w:color w:val="auto"/>
            <w:u w:val="none"/>
            <w:lang w:val="pt-BR"/>
          </w:rPr>
          <w:t>art. 71, inciso IX, da Constituição</w:t>
        </w:r>
      </w:hyperlink>
      <w:r w:rsidR="00EA51D3" w:rsidRPr="00C43CA2">
        <w:rPr>
          <w:rFonts w:ascii="Arial" w:hAnsi="Arial" w:cs="Arial"/>
          <w:bCs/>
          <w:color w:val="auto"/>
          <w:lang w:val="pt-BR"/>
        </w:rPr>
        <w:t>; ou condenação dos agentes públicos responsáveis e da empresa contratada ao pagamento dos prejuízos ao erário, caso verificada a ocorrência de superfaturamento por sobrepreço na execução do contrato.</w:t>
      </w:r>
    </w:p>
    <w:p w14:paraId="68DA2F6B" w14:textId="0DEFE6CE" w:rsidR="00B63669" w:rsidRPr="00C43CA2" w:rsidRDefault="00EA51D3"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 xml:space="preserve"> </w:t>
      </w:r>
    </w:p>
    <w:p w14:paraId="1E76091B" w14:textId="2F5E9DB9" w:rsidR="00EA51D3" w:rsidRPr="00C43CA2" w:rsidRDefault="00EA51D3"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7</w:t>
      </w:r>
      <w:r w:rsidRPr="00C43CA2">
        <w:rPr>
          <w:rFonts w:ascii="Arial" w:hAnsi="Arial" w:cs="Arial"/>
          <w:bCs/>
          <w:color w:val="auto"/>
          <w:lang w:val="pt-BR"/>
        </w:rPr>
        <w:t>. O interessado organizado em cooperativa deverá declarar, ainda, que cumpre os requisitos estabelecidos no art. 16 da Lei nº 14.133, de 2021.</w:t>
      </w:r>
    </w:p>
    <w:p w14:paraId="4576150D" w14:textId="5E12623F" w:rsidR="00EA51D3" w:rsidRPr="00C43CA2" w:rsidRDefault="00EA51D3" w:rsidP="004E58BC">
      <w:pPr>
        <w:spacing w:after="0" w:line="240" w:lineRule="auto"/>
        <w:ind w:left="0" w:right="0" w:firstLine="0"/>
        <w:rPr>
          <w:rFonts w:ascii="Arial" w:hAnsi="Arial" w:cs="Arial"/>
          <w:bCs/>
          <w:color w:val="auto"/>
          <w:lang w:val="pt-BR"/>
        </w:rPr>
      </w:pPr>
    </w:p>
    <w:p w14:paraId="024FF284" w14:textId="2D34E582" w:rsidR="00EA51D3" w:rsidRPr="00C43CA2" w:rsidRDefault="00EA51D3"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8</w:t>
      </w:r>
      <w:r w:rsidRPr="00C43CA2">
        <w:rPr>
          <w:rFonts w:ascii="Arial" w:hAnsi="Arial" w:cs="Arial"/>
          <w:bCs/>
          <w:color w:val="auto"/>
          <w:lang w:val="pt-BR"/>
        </w:rPr>
        <w:t>. A falsidade da declaração de que trata o item 3.3 sujeitará o interessado às sanções previstas na Lei nº 14.133, de 2021, e neste Edital.</w:t>
      </w:r>
    </w:p>
    <w:p w14:paraId="46D5B3F2" w14:textId="0F652654" w:rsidR="00EA51D3" w:rsidRPr="00C43CA2" w:rsidRDefault="00EA51D3" w:rsidP="004E58BC">
      <w:pPr>
        <w:spacing w:after="0" w:line="240" w:lineRule="auto"/>
        <w:ind w:left="0" w:right="0" w:firstLine="0"/>
        <w:rPr>
          <w:rFonts w:ascii="Arial" w:hAnsi="Arial" w:cs="Arial"/>
          <w:bCs/>
          <w:color w:val="auto"/>
          <w:lang w:val="pt-BR"/>
        </w:rPr>
      </w:pPr>
    </w:p>
    <w:p w14:paraId="367C2F12" w14:textId="24959EEF" w:rsidR="00EA51D3" w:rsidRPr="00C43CA2" w:rsidRDefault="00EA51D3"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3.</w:t>
      </w:r>
      <w:r w:rsidR="004C08D2">
        <w:rPr>
          <w:rFonts w:ascii="Arial" w:hAnsi="Arial" w:cs="Arial"/>
          <w:bCs/>
          <w:color w:val="auto"/>
          <w:lang w:val="pt-BR"/>
        </w:rPr>
        <w:t>9</w:t>
      </w:r>
      <w:r w:rsidRPr="00C43CA2">
        <w:rPr>
          <w:rFonts w:ascii="Arial" w:hAnsi="Arial" w:cs="Arial"/>
          <w:bCs/>
          <w:color w:val="auto"/>
          <w:lang w:val="pt-BR"/>
        </w:rPr>
        <w:t>. Quando for o caso, o interessado deverá comunicar imediatamente ao provedor do sistema qualquer acontecimento que possa comprometer o sigilo ou a segurança, para imediato bloqueio de acesso.</w:t>
      </w:r>
    </w:p>
    <w:p w14:paraId="4309DDC4" w14:textId="77777777" w:rsidR="00EA51D3" w:rsidRPr="00C43CA2" w:rsidRDefault="00EA51D3" w:rsidP="004E58BC">
      <w:pPr>
        <w:spacing w:after="0" w:line="240" w:lineRule="auto"/>
        <w:ind w:left="0" w:right="0" w:firstLine="0"/>
        <w:rPr>
          <w:rFonts w:ascii="Arial" w:hAnsi="Arial" w:cs="Arial"/>
          <w:bCs/>
          <w:color w:val="auto"/>
          <w:lang w:val="pt-BR"/>
        </w:rPr>
      </w:pPr>
    </w:p>
    <w:p w14:paraId="42D961D7" w14:textId="77777777" w:rsidR="004C08D2" w:rsidRDefault="004C08D2" w:rsidP="004E58BC">
      <w:pPr>
        <w:spacing w:after="0" w:line="240" w:lineRule="auto"/>
        <w:ind w:left="0" w:right="0" w:firstLine="0"/>
        <w:rPr>
          <w:rFonts w:ascii="Arial" w:hAnsi="Arial" w:cs="Arial"/>
          <w:b/>
          <w:color w:val="auto"/>
          <w:lang w:val="pt-BR"/>
        </w:rPr>
      </w:pPr>
    </w:p>
    <w:p w14:paraId="2E9275F6" w14:textId="1AFEFA6A" w:rsidR="00B63669" w:rsidRPr="00C43CA2" w:rsidRDefault="008467E1" w:rsidP="004E58BC">
      <w:pPr>
        <w:spacing w:after="0" w:line="240" w:lineRule="auto"/>
        <w:ind w:left="0" w:right="0" w:firstLine="0"/>
        <w:rPr>
          <w:rFonts w:ascii="Arial" w:hAnsi="Arial" w:cs="Arial"/>
          <w:b/>
          <w:color w:val="auto"/>
          <w:lang w:val="pt-BR"/>
        </w:rPr>
      </w:pPr>
      <w:r w:rsidRPr="00C43CA2">
        <w:rPr>
          <w:rFonts w:ascii="Arial" w:hAnsi="Arial" w:cs="Arial"/>
          <w:b/>
          <w:color w:val="auto"/>
          <w:lang w:val="pt-BR"/>
        </w:rPr>
        <w:t xml:space="preserve">4. DA HABILITAÇÃO </w:t>
      </w:r>
    </w:p>
    <w:p w14:paraId="1EADB7FA" w14:textId="0977C093" w:rsidR="00032340" w:rsidRPr="00C43CA2" w:rsidRDefault="00032340" w:rsidP="004E58BC">
      <w:pPr>
        <w:spacing w:after="0" w:line="240" w:lineRule="auto"/>
        <w:ind w:left="0" w:right="0" w:firstLine="0"/>
        <w:rPr>
          <w:rFonts w:ascii="Arial" w:hAnsi="Arial" w:cs="Arial"/>
          <w:b/>
          <w:color w:val="auto"/>
          <w:lang w:val="pt-BR"/>
        </w:rPr>
      </w:pPr>
    </w:p>
    <w:p w14:paraId="0F9DBEC6" w14:textId="07521CD0" w:rsidR="00EA51D3" w:rsidRPr="00C43CA2" w:rsidRDefault="00EA51D3" w:rsidP="00EA51D3">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4.1. Os documentos previstos no Termo de Referência, necessários e suficientes para demonstrar a capacidade do interessado de realizar o objeto do credenciamento, serão exigidos para fins de habilitação, nos termos dos arts. 62 a 70 da Lei nº 14.133, de 2021.</w:t>
      </w:r>
    </w:p>
    <w:p w14:paraId="4B0171B7" w14:textId="77777777" w:rsidR="00EA51D3" w:rsidRPr="00C43CA2" w:rsidRDefault="00EA51D3" w:rsidP="00EA51D3">
      <w:pPr>
        <w:spacing w:after="0" w:line="240" w:lineRule="auto"/>
        <w:ind w:left="0" w:right="0" w:firstLine="0"/>
        <w:rPr>
          <w:rFonts w:ascii="Arial" w:hAnsi="Arial" w:cs="Arial"/>
          <w:bCs/>
          <w:color w:val="auto"/>
          <w:lang w:val="pt-BR"/>
        </w:rPr>
      </w:pPr>
    </w:p>
    <w:p w14:paraId="31AC5F1D" w14:textId="02C252B4" w:rsidR="00EA51D3" w:rsidRDefault="00EA51D3" w:rsidP="00EA51D3">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4.1.1.</w:t>
      </w:r>
      <w:r w:rsidRPr="00C43CA2">
        <w:rPr>
          <w:rFonts w:ascii="Arial" w:hAnsi="Arial" w:cs="Arial"/>
          <w:bCs/>
          <w:color w:val="auto"/>
          <w:lang w:val="pt-BR"/>
        </w:rPr>
        <w:tab/>
        <w:t>A documentação exigida para fins de habilitação jurídica, fiscal, social e trabalhista e econômico-ﬁnanceira, poderá ser substituída pelo registro cadastral no Sicaf.</w:t>
      </w:r>
    </w:p>
    <w:p w14:paraId="73EB72E4" w14:textId="2AA39B2E" w:rsidR="004C08D2" w:rsidRDefault="004C08D2" w:rsidP="00EA51D3">
      <w:pPr>
        <w:spacing w:after="0" w:line="240" w:lineRule="auto"/>
        <w:ind w:left="0" w:right="0" w:firstLine="0"/>
        <w:rPr>
          <w:rFonts w:ascii="Arial" w:hAnsi="Arial" w:cs="Arial"/>
          <w:bCs/>
          <w:color w:val="auto"/>
          <w:lang w:val="pt-BR"/>
        </w:rPr>
      </w:pPr>
    </w:p>
    <w:p w14:paraId="7A4811D0" w14:textId="15002520" w:rsidR="004C08D2" w:rsidRDefault="00EA51D3" w:rsidP="00EA51D3">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33049D" w:rsidRPr="00C43CA2">
        <w:rPr>
          <w:rFonts w:ascii="Arial" w:hAnsi="Arial" w:cs="Arial"/>
          <w:bCs/>
          <w:color w:val="auto"/>
          <w:lang w:val="pt-BR"/>
        </w:rPr>
        <w:t>2</w:t>
      </w:r>
      <w:r w:rsidRPr="00C43CA2">
        <w:rPr>
          <w:rFonts w:ascii="Arial" w:hAnsi="Arial" w:cs="Arial"/>
          <w:bCs/>
          <w:color w:val="auto"/>
          <w:lang w:val="pt-BR"/>
        </w:rPr>
        <w:t xml:space="preserve">. </w:t>
      </w:r>
      <w:r w:rsidR="004C08D2" w:rsidRPr="004C08D2">
        <w:rPr>
          <w:rFonts w:ascii="Arial" w:hAnsi="Arial" w:cs="Arial"/>
          <w:bCs/>
          <w:color w:val="auto"/>
          <w:lang w:val="pt-BR"/>
        </w:rPr>
        <w:t>Quando permitida a participação de empresas estrangeiras que não funcionem no País, as exigências de habilitação serão atendidas mediante documentos equivalentes, inicialmente apresentados em tradução livre</w:t>
      </w:r>
      <w:r w:rsidR="004C08D2">
        <w:rPr>
          <w:rFonts w:ascii="Arial" w:hAnsi="Arial" w:cs="Arial"/>
          <w:bCs/>
          <w:color w:val="auto"/>
          <w:lang w:val="pt-BR"/>
        </w:rPr>
        <w:t>.</w:t>
      </w:r>
    </w:p>
    <w:p w14:paraId="419CF74B" w14:textId="3DC7DAB4" w:rsidR="004C08D2" w:rsidRDefault="004C08D2" w:rsidP="00EA51D3">
      <w:pPr>
        <w:spacing w:after="0" w:line="240" w:lineRule="auto"/>
        <w:ind w:left="0" w:right="0" w:firstLine="0"/>
        <w:rPr>
          <w:rFonts w:ascii="Arial" w:hAnsi="Arial" w:cs="Arial"/>
          <w:bCs/>
          <w:color w:val="auto"/>
          <w:lang w:val="pt-BR"/>
        </w:rPr>
      </w:pPr>
    </w:p>
    <w:p w14:paraId="371DF8CB" w14:textId="7B8950E8" w:rsidR="004C08D2" w:rsidRDefault="004C08D2" w:rsidP="00EA51D3">
      <w:pPr>
        <w:spacing w:after="0" w:line="240" w:lineRule="auto"/>
        <w:ind w:left="0" w:right="0" w:firstLine="0"/>
        <w:rPr>
          <w:rFonts w:ascii="Arial" w:hAnsi="Arial" w:cs="Arial"/>
          <w:bCs/>
          <w:color w:val="auto"/>
          <w:lang w:val="pt-BR"/>
        </w:rPr>
      </w:pPr>
      <w:r>
        <w:rPr>
          <w:rFonts w:ascii="Arial" w:hAnsi="Arial" w:cs="Arial"/>
          <w:bCs/>
          <w:color w:val="auto"/>
          <w:lang w:val="pt-BR"/>
        </w:rPr>
        <w:t xml:space="preserve">4.3. </w:t>
      </w:r>
      <w:r w:rsidRPr="004C08D2">
        <w:rPr>
          <w:rFonts w:ascii="Arial" w:hAnsi="Arial" w:cs="Arial"/>
          <w:bCs/>
          <w:color w:val="auto"/>
          <w:lang w:val="pt-BR"/>
        </w:rPr>
        <w:t>Na hipótese de o interessado ser empresa estrangeira que não funcione no País, para ﬁns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r>
        <w:rPr>
          <w:rFonts w:ascii="Arial" w:hAnsi="Arial" w:cs="Arial"/>
          <w:bCs/>
          <w:color w:val="auto"/>
          <w:lang w:val="pt-BR"/>
        </w:rPr>
        <w:t>.</w:t>
      </w:r>
    </w:p>
    <w:p w14:paraId="5DF1CC51" w14:textId="203818F8" w:rsidR="004C08D2" w:rsidRDefault="004C08D2" w:rsidP="00EA51D3">
      <w:pPr>
        <w:spacing w:after="0" w:line="240" w:lineRule="auto"/>
        <w:ind w:left="0" w:right="0" w:firstLine="0"/>
        <w:rPr>
          <w:rFonts w:ascii="Arial" w:hAnsi="Arial" w:cs="Arial"/>
          <w:bCs/>
          <w:color w:val="auto"/>
          <w:lang w:val="pt-BR"/>
        </w:rPr>
      </w:pPr>
    </w:p>
    <w:p w14:paraId="232297E5" w14:textId="4D9D064A" w:rsidR="004C08D2" w:rsidRDefault="002C2270" w:rsidP="00EA51D3">
      <w:pPr>
        <w:spacing w:after="0" w:line="240" w:lineRule="auto"/>
        <w:ind w:left="0" w:right="0" w:firstLine="0"/>
        <w:rPr>
          <w:rFonts w:ascii="Arial" w:hAnsi="Arial" w:cs="Arial"/>
          <w:bCs/>
          <w:color w:val="auto"/>
          <w:lang w:val="pt-BR"/>
        </w:rPr>
      </w:pPr>
      <w:r>
        <w:rPr>
          <w:rFonts w:ascii="Arial" w:hAnsi="Arial" w:cs="Arial"/>
          <w:bCs/>
          <w:color w:val="auto"/>
          <w:lang w:val="pt-BR"/>
        </w:rPr>
        <w:t xml:space="preserve">4.4. </w:t>
      </w:r>
      <w:r w:rsidRPr="002C2270">
        <w:rPr>
          <w:rFonts w:ascii="Arial" w:hAnsi="Arial" w:cs="Arial"/>
          <w:bCs/>
          <w:color w:val="auto"/>
          <w:lang w:val="pt-B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Arial" w:hAnsi="Arial" w:cs="Arial"/>
          <w:bCs/>
          <w:color w:val="auto"/>
          <w:lang w:val="pt-BR"/>
        </w:rPr>
        <w:t>.</w:t>
      </w:r>
    </w:p>
    <w:p w14:paraId="1C071A87" w14:textId="5791781F" w:rsidR="002C2270" w:rsidRDefault="002C2270" w:rsidP="00EA51D3">
      <w:pPr>
        <w:spacing w:after="0" w:line="240" w:lineRule="auto"/>
        <w:ind w:left="0" w:right="0" w:firstLine="0"/>
        <w:rPr>
          <w:rFonts w:ascii="Arial" w:hAnsi="Arial" w:cs="Arial"/>
          <w:bCs/>
          <w:color w:val="auto"/>
          <w:lang w:val="pt-BR"/>
        </w:rPr>
      </w:pPr>
    </w:p>
    <w:p w14:paraId="7218BABF" w14:textId="43A308DF" w:rsidR="00EA51D3" w:rsidRPr="00C43CA2" w:rsidRDefault="002C2270" w:rsidP="00EA51D3">
      <w:pPr>
        <w:spacing w:after="0" w:line="240" w:lineRule="auto"/>
        <w:ind w:left="0" w:right="0" w:firstLine="0"/>
        <w:rPr>
          <w:rFonts w:ascii="Arial" w:hAnsi="Arial" w:cs="Arial"/>
          <w:bCs/>
          <w:color w:val="auto"/>
          <w:lang w:val="pt-BR"/>
        </w:rPr>
      </w:pPr>
      <w:r>
        <w:rPr>
          <w:rFonts w:ascii="Arial" w:hAnsi="Arial" w:cs="Arial"/>
          <w:bCs/>
          <w:color w:val="auto"/>
          <w:lang w:val="pt-BR"/>
        </w:rPr>
        <w:t xml:space="preserve">4.5. </w:t>
      </w:r>
      <w:r w:rsidR="00EA51D3" w:rsidRPr="00C43CA2">
        <w:rPr>
          <w:rFonts w:ascii="Arial" w:hAnsi="Arial" w:cs="Arial"/>
          <w:bCs/>
          <w:color w:val="auto"/>
          <w:lang w:val="pt-BR"/>
        </w:rPr>
        <w:t xml:space="preserve">Os documentos exigidos para fins de habilitação poderão ser apresentados em original, por cópia ou por outro meio idôneo. </w:t>
      </w:r>
    </w:p>
    <w:p w14:paraId="5EF88A60" w14:textId="7FE17830" w:rsidR="00EA51D3" w:rsidRPr="00C43CA2" w:rsidRDefault="00EA51D3" w:rsidP="004E58BC">
      <w:pPr>
        <w:spacing w:after="0" w:line="240" w:lineRule="auto"/>
        <w:ind w:left="0" w:right="0" w:firstLine="0"/>
        <w:rPr>
          <w:rFonts w:ascii="Arial" w:hAnsi="Arial" w:cs="Arial"/>
          <w:bCs/>
          <w:color w:val="auto"/>
          <w:lang w:val="pt-BR"/>
        </w:rPr>
      </w:pPr>
    </w:p>
    <w:p w14:paraId="07CCB82F" w14:textId="15FF5144" w:rsidR="00EA51D3" w:rsidRDefault="00EA51D3"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6</w:t>
      </w:r>
      <w:r w:rsidRPr="00C43CA2">
        <w:rPr>
          <w:rFonts w:ascii="Arial" w:hAnsi="Arial" w:cs="Arial"/>
          <w:bCs/>
          <w:color w:val="auto"/>
          <w:lang w:val="pt-BR"/>
        </w:rPr>
        <w:t xml:space="preserve">. O órgão credenciante terá o prazo de 15 (quinze) dias úteis para analisar a documentação apresentada pelo interessado. </w:t>
      </w:r>
    </w:p>
    <w:p w14:paraId="7EDD6B40" w14:textId="0F687661" w:rsidR="002C2270" w:rsidRDefault="002C2270" w:rsidP="004E58BC">
      <w:pPr>
        <w:spacing w:after="0" w:line="240" w:lineRule="auto"/>
        <w:ind w:left="0" w:right="0" w:firstLine="0"/>
        <w:rPr>
          <w:rFonts w:ascii="Arial" w:hAnsi="Arial" w:cs="Arial"/>
          <w:bCs/>
          <w:color w:val="auto"/>
          <w:lang w:val="pt-BR"/>
        </w:rPr>
      </w:pPr>
    </w:p>
    <w:p w14:paraId="35923218" w14:textId="7446C54E" w:rsidR="002C2270" w:rsidRDefault="002C2270" w:rsidP="004E58BC">
      <w:pPr>
        <w:spacing w:after="0" w:line="240" w:lineRule="auto"/>
        <w:ind w:left="0" w:right="0" w:firstLine="0"/>
        <w:rPr>
          <w:rFonts w:ascii="Arial" w:hAnsi="Arial" w:cs="Arial"/>
          <w:bCs/>
          <w:color w:val="auto"/>
          <w:lang w:val="pt-BR"/>
        </w:rPr>
      </w:pPr>
      <w:r>
        <w:rPr>
          <w:rFonts w:ascii="Arial" w:hAnsi="Arial" w:cs="Arial"/>
          <w:bCs/>
          <w:color w:val="auto"/>
          <w:lang w:val="pt-BR"/>
        </w:rPr>
        <w:t xml:space="preserve">4.7. </w:t>
      </w:r>
      <w:r w:rsidRPr="002C2270">
        <w:rPr>
          <w:rFonts w:ascii="Arial" w:hAnsi="Arial" w:cs="Arial"/>
          <w:bCs/>
          <w:color w:val="auto"/>
          <w:lang w:val="pt-BR"/>
        </w:rPr>
        <w:t>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r>
        <w:rPr>
          <w:rFonts w:ascii="Arial" w:hAnsi="Arial" w:cs="Arial"/>
          <w:bCs/>
          <w:color w:val="auto"/>
          <w:lang w:val="pt-BR"/>
        </w:rPr>
        <w:t>.</w:t>
      </w:r>
    </w:p>
    <w:p w14:paraId="5A0C3FE3" w14:textId="22FBDFBA" w:rsidR="002C2270" w:rsidRDefault="002C2270" w:rsidP="004E58BC">
      <w:pPr>
        <w:spacing w:after="0" w:line="240" w:lineRule="auto"/>
        <w:ind w:left="0" w:right="0" w:firstLine="0"/>
        <w:rPr>
          <w:rFonts w:ascii="Arial" w:hAnsi="Arial" w:cs="Arial"/>
          <w:bCs/>
          <w:color w:val="auto"/>
          <w:lang w:val="pt-BR"/>
        </w:rPr>
      </w:pPr>
    </w:p>
    <w:p w14:paraId="33C2AA81" w14:textId="67A46DDA" w:rsidR="002C2270" w:rsidRDefault="002C2270" w:rsidP="004E58BC">
      <w:pPr>
        <w:spacing w:after="0" w:line="240" w:lineRule="auto"/>
        <w:ind w:left="0" w:right="0" w:firstLine="0"/>
        <w:rPr>
          <w:rFonts w:ascii="Arial" w:hAnsi="Arial" w:cs="Arial"/>
          <w:bCs/>
          <w:color w:val="auto"/>
          <w:lang w:val="pt-BR"/>
        </w:rPr>
      </w:pPr>
      <w:r>
        <w:rPr>
          <w:rFonts w:ascii="Arial" w:hAnsi="Arial" w:cs="Arial"/>
          <w:bCs/>
          <w:color w:val="auto"/>
          <w:lang w:val="pt-BR"/>
        </w:rPr>
        <w:t xml:space="preserve">4.8. </w:t>
      </w:r>
      <w:r w:rsidRPr="002C2270">
        <w:rPr>
          <w:rFonts w:ascii="Arial" w:hAnsi="Arial" w:cs="Arial"/>
          <w:bCs/>
          <w:color w:val="auto"/>
          <w:lang w:val="pt-BR"/>
        </w:rPr>
        <w:t>A habilitação será verificada por meio do Sicaf, em relação aos documentos por ele abrangidos</w:t>
      </w:r>
      <w:r>
        <w:rPr>
          <w:rFonts w:ascii="Arial" w:hAnsi="Arial" w:cs="Arial"/>
          <w:bCs/>
          <w:color w:val="auto"/>
          <w:lang w:val="pt-BR"/>
        </w:rPr>
        <w:t>.</w:t>
      </w:r>
    </w:p>
    <w:p w14:paraId="2A1738F0" w14:textId="57F010E6" w:rsidR="002C2270" w:rsidRDefault="002C2270" w:rsidP="004E58BC">
      <w:pPr>
        <w:spacing w:after="0" w:line="240" w:lineRule="auto"/>
        <w:ind w:left="0" w:right="0" w:firstLine="0"/>
        <w:rPr>
          <w:rFonts w:ascii="Arial" w:hAnsi="Arial" w:cs="Arial"/>
          <w:bCs/>
          <w:color w:val="auto"/>
          <w:lang w:val="pt-BR"/>
        </w:rPr>
      </w:pPr>
    </w:p>
    <w:p w14:paraId="2FC52CDC" w14:textId="0F5D1F47" w:rsidR="002C2270" w:rsidRPr="00C43CA2" w:rsidRDefault="002C2270" w:rsidP="004E58BC">
      <w:pPr>
        <w:spacing w:after="0" w:line="240" w:lineRule="auto"/>
        <w:ind w:left="0" w:right="0" w:firstLine="0"/>
        <w:rPr>
          <w:rFonts w:ascii="Arial" w:hAnsi="Arial" w:cs="Arial"/>
          <w:bCs/>
          <w:color w:val="auto"/>
          <w:lang w:val="pt-BR"/>
        </w:rPr>
      </w:pPr>
      <w:r>
        <w:rPr>
          <w:rFonts w:ascii="Arial" w:hAnsi="Arial" w:cs="Arial"/>
          <w:bCs/>
          <w:color w:val="auto"/>
          <w:lang w:val="pt-BR"/>
        </w:rPr>
        <w:t xml:space="preserve">4.8.1. </w:t>
      </w:r>
      <w:r w:rsidRPr="002C2270">
        <w:rPr>
          <w:rFonts w:ascii="Arial" w:hAnsi="Arial" w:cs="Arial"/>
          <w:bCs/>
          <w:color w:val="auto"/>
          <w:lang w:val="pt-BR"/>
        </w:rPr>
        <w:t>Somente haverá a necessidade de comprovação do preenchimento de requisitos mediante apresentação dos documentos originais não-digitais quando houver dúvida em relação à integridade do documento digital ou quando a lei expressamente o exigir</w:t>
      </w:r>
      <w:r>
        <w:rPr>
          <w:rFonts w:ascii="Arial" w:hAnsi="Arial" w:cs="Arial"/>
          <w:bCs/>
          <w:color w:val="auto"/>
          <w:lang w:val="pt-BR"/>
        </w:rPr>
        <w:t>.</w:t>
      </w:r>
    </w:p>
    <w:p w14:paraId="45E668DB" w14:textId="335160E4" w:rsidR="00946F4B" w:rsidRPr="00C43CA2" w:rsidRDefault="00946F4B" w:rsidP="004E58BC">
      <w:pPr>
        <w:spacing w:after="0" w:line="240" w:lineRule="auto"/>
        <w:ind w:left="0" w:right="0" w:firstLine="0"/>
        <w:rPr>
          <w:rFonts w:ascii="Arial" w:hAnsi="Arial" w:cs="Arial"/>
          <w:bCs/>
          <w:color w:val="auto"/>
          <w:lang w:val="pt-BR"/>
        </w:rPr>
      </w:pPr>
    </w:p>
    <w:p w14:paraId="53FEE1AB" w14:textId="5EDFC94E"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9</w:t>
      </w:r>
      <w:r w:rsidRPr="00C43CA2">
        <w:rPr>
          <w:rFonts w:ascii="Arial" w:hAnsi="Arial" w:cs="Arial"/>
          <w:bCs/>
          <w:color w:val="auto"/>
          <w:lang w:val="pt-BR"/>
        </w:rPr>
        <w:t>. É de responsabilidade do interessado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52FAC77" w14:textId="70F834BC" w:rsidR="00946F4B" w:rsidRPr="00C43CA2" w:rsidRDefault="00946F4B" w:rsidP="004E58BC">
      <w:pPr>
        <w:spacing w:after="0" w:line="240" w:lineRule="auto"/>
        <w:ind w:left="0" w:right="0" w:firstLine="0"/>
        <w:rPr>
          <w:rFonts w:ascii="Arial" w:hAnsi="Arial" w:cs="Arial"/>
          <w:bCs/>
          <w:color w:val="auto"/>
          <w:lang w:val="pt-BR"/>
        </w:rPr>
      </w:pPr>
    </w:p>
    <w:p w14:paraId="7D0BF286" w14:textId="450C1214"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9</w:t>
      </w:r>
      <w:r w:rsidRPr="00C43CA2">
        <w:rPr>
          <w:rFonts w:ascii="Arial" w:hAnsi="Arial" w:cs="Arial"/>
          <w:bCs/>
          <w:color w:val="auto"/>
          <w:lang w:val="pt-BR"/>
        </w:rPr>
        <w:t>.1. A não observância do disposto no item anterior poderá ensejar desclassificação no momento da habilitação.</w:t>
      </w:r>
    </w:p>
    <w:p w14:paraId="31FAF4A1" w14:textId="03879497" w:rsidR="00946F4B" w:rsidRPr="00C43CA2" w:rsidRDefault="00946F4B" w:rsidP="004E58BC">
      <w:pPr>
        <w:spacing w:after="0" w:line="240" w:lineRule="auto"/>
        <w:ind w:left="0" w:right="0" w:firstLine="0"/>
        <w:rPr>
          <w:rFonts w:ascii="Arial" w:hAnsi="Arial" w:cs="Arial"/>
          <w:bCs/>
          <w:color w:val="auto"/>
          <w:lang w:val="pt-BR"/>
        </w:rPr>
      </w:pPr>
    </w:p>
    <w:p w14:paraId="035C1F01" w14:textId="622C82D9"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10</w:t>
      </w:r>
      <w:r w:rsidRPr="00C43CA2">
        <w:rPr>
          <w:rFonts w:ascii="Arial" w:hAnsi="Arial" w:cs="Arial"/>
          <w:bCs/>
          <w:color w:val="auto"/>
          <w:lang w:val="pt-BR"/>
        </w:rPr>
        <w:t>. A verificação pela comissão de contratação, em sítios eletrônicos oficiais de órgãos e entidades emissores de certidões constitui meio legal de prova, para fins de habilitação.</w:t>
      </w:r>
    </w:p>
    <w:p w14:paraId="4521010B" w14:textId="1E31E621" w:rsidR="00946F4B" w:rsidRPr="00C43CA2" w:rsidRDefault="00946F4B" w:rsidP="004E58BC">
      <w:pPr>
        <w:spacing w:after="0" w:line="240" w:lineRule="auto"/>
        <w:ind w:left="0" w:right="0" w:firstLine="0"/>
        <w:rPr>
          <w:rFonts w:ascii="Arial" w:hAnsi="Arial" w:cs="Arial"/>
          <w:bCs/>
          <w:color w:val="auto"/>
          <w:lang w:val="pt-BR"/>
        </w:rPr>
      </w:pPr>
    </w:p>
    <w:p w14:paraId="7B563F60" w14:textId="3ABE9C3A"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10</w:t>
      </w:r>
      <w:r w:rsidRPr="00C43CA2">
        <w:rPr>
          <w:rFonts w:ascii="Arial" w:hAnsi="Arial" w:cs="Arial"/>
          <w:bCs/>
          <w:color w:val="auto"/>
          <w:lang w:val="pt-BR"/>
        </w:rPr>
        <w:t>.1. Os documentos exigidos para habilitação que não estejam contemplados no Sicaf serão enviados por meio eletrônico</w:t>
      </w:r>
      <w:r w:rsidR="0092570B" w:rsidRPr="00C43CA2">
        <w:rPr>
          <w:rFonts w:ascii="Arial" w:hAnsi="Arial" w:cs="Arial"/>
          <w:bCs/>
          <w:color w:val="auto"/>
          <w:lang w:val="pt-BR"/>
        </w:rPr>
        <w:t xml:space="preserve"> (https://pirajui.flowdocs.com.br:2096/public/home</w:t>
      </w:r>
      <w:r w:rsidRPr="00C43CA2">
        <w:rPr>
          <w:rFonts w:ascii="Arial" w:hAnsi="Arial" w:cs="Arial"/>
          <w:bCs/>
          <w:color w:val="auto"/>
          <w:lang w:val="pt-BR"/>
        </w:rPr>
        <w:t xml:space="preserve">) até a conclusão da fase de habilitação. </w:t>
      </w:r>
    </w:p>
    <w:p w14:paraId="100DC127" w14:textId="7AB7BB39" w:rsidR="00946F4B" w:rsidRPr="00C43CA2" w:rsidRDefault="00946F4B" w:rsidP="004E58BC">
      <w:pPr>
        <w:spacing w:after="0" w:line="240" w:lineRule="auto"/>
        <w:ind w:left="0" w:right="0" w:firstLine="0"/>
        <w:rPr>
          <w:rFonts w:ascii="Arial" w:hAnsi="Arial" w:cs="Arial"/>
          <w:bCs/>
          <w:color w:val="auto"/>
          <w:lang w:val="pt-BR"/>
        </w:rPr>
      </w:pPr>
    </w:p>
    <w:p w14:paraId="7596738A" w14:textId="1CA30741"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11</w:t>
      </w:r>
      <w:r w:rsidRPr="00C43CA2">
        <w:rPr>
          <w:rFonts w:ascii="Arial" w:hAnsi="Arial" w:cs="Arial"/>
          <w:bCs/>
          <w:color w:val="auto"/>
          <w:lang w:val="pt-BR"/>
        </w:rPr>
        <w:t xml:space="preserve">. Encerrado o prazo para envio da documentação, poderá ser admitida, mediante decisão fundamentada da comissão de contratação, a apresentação de novos documentos de habilitação ou a complementação de informações acerca dos documentos já apresentados pelos interessados, em até </w:t>
      </w:r>
      <w:r w:rsidRPr="00C43CA2">
        <w:rPr>
          <w:rFonts w:ascii="Arial" w:hAnsi="Arial" w:cs="Arial"/>
          <w:b/>
          <w:bCs/>
          <w:color w:val="auto"/>
          <w:lang w:val="pt-BR"/>
        </w:rPr>
        <w:t>01 (um)</w:t>
      </w:r>
      <w:r w:rsidRPr="00C43CA2">
        <w:rPr>
          <w:rFonts w:ascii="Arial" w:hAnsi="Arial" w:cs="Arial"/>
          <w:bCs/>
          <w:color w:val="auto"/>
          <w:lang w:val="pt-BR"/>
        </w:rPr>
        <w:t xml:space="preserve"> dia útil, após pedido por meio eletrônico, para: </w:t>
      </w:r>
    </w:p>
    <w:p w14:paraId="2B609AB5" w14:textId="341BD830" w:rsidR="00946F4B" w:rsidRPr="00C43CA2" w:rsidRDefault="00946F4B" w:rsidP="004E58BC">
      <w:pPr>
        <w:spacing w:after="0" w:line="240" w:lineRule="auto"/>
        <w:ind w:left="0" w:right="0" w:firstLine="0"/>
        <w:rPr>
          <w:rFonts w:ascii="Arial" w:hAnsi="Arial" w:cs="Arial"/>
          <w:bCs/>
          <w:color w:val="auto"/>
          <w:lang w:val="pt-BR"/>
        </w:rPr>
      </w:pPr>
    </w:p>
    <w:p w14:paraId="2B417963" w14:textId="5B72DB16"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11</w:t>
      </w:r>
      <w:r w:rsidRPr="00C43CA2">
        <w:rPr>
          <w:rFonts w:ascii="Arial" w:hAnsi="Arial" w:cs="Arial"/>
          <w:bCs/>
          <w:color w:val="auto"/>
          <w:lang w:val="pt-BR"/>
        </w:rPr>
        <w:t>.1. a aferição das condições de habilitação do interessado, desde que decorrentes de fatos existentes à época da abertura do certame;</w:t>
      </w:r>
    </w:p>
    <w:p w14:paraId="2FE4A856" w14:textId="721AA589" w:rsidR="00946F4B" w:rsidRPr="00C43CA2" w:rsidRDefault="00946F4B" w:rsidP="004E58BC">
      <w:pPr>
        <w:spacing w:after="0" w:line="240" w:lineRule="auto"/>
        <w:ind w:left="0" w:right="0" w:firstLine="0"/>
        <w:rPr>
          <w:rFonts w:ascii="Arial" w:hAnsi="Arial" w:cs="Arial"/>
          <w:bCs/>
          <w:color w:val="auto"/>
          <w:lang w:val="pt-BR"/>
        </w:rPr>
      </w:pPr>
    </w:p>
    <w:p w14:paraId="034D5EC0" w14:textId="540B4DC4"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11</w:t>
      </w:r>
      <w:r w:rsidRPr="00C43CA2">
        <w:rPr>
          <w:rFonts w:ascii="Arial" w:hAnsi="Arial" w:cs="Arial"/>
          <w:bCs/>
          <w:color w:val="auto"/>
          <w:lang w:val="pt-BR"/>
        </w:rPr>
        <w:t>.2. atualização de documentos cuja validade tenha expirado após a data de recebimento das propostas;</w:t>
      </w:r>
    </w:p>
    <w:p w14:paraId="6B280851" w14:textId="79D40794" w:rsidR="00946F4B" w:rsidRPr="00C43CA2" w:rsidRDefault="00946F4B" w:rsidP="004E58BC">
      <w:pPr>
        <w:spacing w:after="0" w:line="240" w:lineRule="auto"/>
        <w:ind w:left="0" w:right="0" w:firstLine="0"/>
        <w:rPr>
          <w:rFonts w:ascii="Arial" w:hAnsi="Arial" w:cs="Arial"/>
          <w:bCs/>
          <w:color w:val="auto"/>
          <w:lang w:val="pt-BR"/>
        </w:rPr>
      </w:pPr>
    </w:p>
    <w:p w14:paraId="5633B838" w14:textId="679F38C1"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11</w:t>
      </w:r>
      <w:r w:rsidRPr="00C43CA2">
        <w:rPr>
          <w:rFonts w:ascii="Arial" w:hAnsi="Arial" w:cs="Arial"/>
          <w:bCs/>
          <w:color w:val="auto"/>
          <w:lang w:val="pt-BR"/>
        </w:rPr>
        <w:t>.3. suprimento da ausência de documento de cunho declaratório emitido unilateralmente pelo interessado;</w:t>
      </w:r>
    </w:p>
    <w:p w14:paraId="64DB0AAA" w14:textId="423516CA" w:rsidR="00946F4B" w:rsidRPr="00C43CA2" w:rsidRDefault="00946F4B" w:rsidP="004E58BC">
      <w:pPr>
        <w:spacing w:after="0" w:line="240" w:lineRule="auto"/>
        <w:ind w:left="0" w:right="0" w:firstLine="0"/>
        <w:rPr>
          <w:rFonts w:ascii="Arial" w:hAnsi="Arial" w:cs="Arial"/>
          <w:bCs/>
          <w:color w:val="auto"/>
          <w:lang w:val="pt-BR"/>
        </w:rPr>
      </w:pPr>
    </w:p>
    <w:p w14:paraId="09B826F7" w14:textId="751AD397"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11</w:t>
      </w:r>
      <w:r w:rsidRPr="00C43CA2">
        <w:rPr>
          <w:rFonts w:ascii="Arial" w:hAnsi="Arial" w:cs="Arial"/>
          <w:bCs/>
          <w:color w:val="auto"/>
          <w:lang w:val="pt-BR"/>
        </w:rPr>
        <w:t xml:space="preserve">.4. suprimento da ausência de certidão e/ou documento de cunho declaratório expedido por órgão ou entidade cujos atos gozem de presunção de veracidade e fé pública. </w:t>
      </w:r>
    </w:p>
    <w:p w14:paraId="252C378E" w14:textId="2C5C15C2" w:rsidR="00946F4B" w:rsidRPr="00C43CA2" w:rsidRDefault="00946F4B" w:rsidP="004E58BC">
      <w:pPr>
        <w:spacing w:after="0" w:line="240" w:lineRule="auto"/>
        <w:ind w:left="0" w:right="0" w:firstLine="0"/>
        <w:rPr>
          <w:rFonts w:ascii="Arial" w:hAnsi="Arial" w:cs="Arial"/>
          <w:bCs/>
          <w:color w:val="auto"/>
          <w:lang w:val="pt-BR"/>
        </w:rPr>
      </w:pPr>
    </w:p>
    <w:p w14:paraId="63BB7EC7" w14:textId="3A730D3C"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12</w:t>
      </w:r>
      <w:r w:rsidRPr="00C43CA2">
        <w:rPr>
          <w:rFonts w:ascii="Arial" w:hAnsi="Arial" w:cs="Arial"/>
          <w:bCs/>
          <w:color w:val="auto"/>
          <w:lang w:val="pt-BR"/>
        </w:rPr>
        <w:t>. Findo o prazo assinalado sem o envio da nova documentação, restará preclusa essa oportunidade conferida ao interessado, implicando sua inabilitação.</w:t>
      </w:r>
    </w:p>
    <w:p w14:paraId="3BE89DA2" w14:textId="65F413E2" w:rsidR="00946F4B" w:rsidRPr="00C43CA2" w:rsidRDefault="00946F4B" w:rsidP="004E58BC">
      <w:pPr>
        <w:spacing w:after="0" w:line="240" w:lineRule="auto"/>
        <w:ind w:left="0" w:right="0" w:firstLine="0"/>
        <w:rPr>
          <w:rFonts w:ascii="Arial" w:hAnsi="Arial" w:cs="Arial"/>
          <w:bCs/>
          <w:color w:val="auto"/>
          <w:lang w:val="pt-BR"/>
        </w:rPr>
      </w:pPr>
    </w:p>
    <w:p w14:paraId="5FABC29B" w14:textId="6C2EA29E"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13</w:t>
      </w:r>
      <w:r w:rsidRPr="00C43CA2">
        <w:rPr>
          <w:rFonts w:ascii="Arial" w:hAnsi="Arial" w:cs="Arial"/>
          <w:bCs/>
          <w:color w:val="auto"/>
          <w:lang w:val="pt-BR"/>
        </w:rPr>
        <w:t xml:space="preserve">. </w:t>
      </w:r>
      <w:bookmarkStart w:id="6" w:name="_Ref114670319"/>
      <w:r w:rsidRPr="00C43CA2">
        <w:rPr>
          <w:rFonts w:ascii="Arial" w:hAnsi="Arial" w:cs="Arial"/>
          <w:bCs/>
          <w:color w:val="auto"/>
          <w:lang w:val="pt-BR"/>
        </w:rPr>
        <w:t>Na análise dos documentos de habilitação, a comissão de contratação poderá sanar erros ou falhas que não alterarem sua substância ou validade jurídica</w:t>
      </w:r>
      <w:bookmarkEnd w:id="6"/>
      <w:r w:rsidRPr="00C43CA2">
        <w:rPr>
          <w:rFonts w:ascii="Arial" w:hAnsi="Arial" w:cs="Arial"/>
          <w:bCs/>
          <w:color w:val="auto"/>
          <w:lang w:val="pt-BR"/>
        </w:rPr>
        <w:t>.</w:t>
      </w:r>
    </w:p>
    <w:p w14:paraId="29A2DE33" w14:textId="6647BE67" w:rsidR="00946F4B" w:rsidRPr="00C43CA2" w:rsidRDefault="00946F4B" w:rsidP="004E58BC">
      <w:pPr>
        <w:spacing w:after="0" w:line="240" w:lineRule="auto"/>
        <w:ind w:left="0" w:right="0" w:firstLine="0"/>
        <w:rPr>
          <w:rFonts w:ascii="Arial" w:hAnsi="Arial" w:cs="Arial"/>
          <w:bCs/>
          <w:color w:val="auto"/>
          <w:lang w:val="pt-BR"/>
        </w:rPr>
      </w:pPr>
    </w:p>
    <w:p w14:paraId="6960656F" w14:textId="364BC240" w:rsidR="00946F4B" w:rsidRPr="00C43CA2" w:rsidRDefault="00946F4B" w:rsidP="004E58BC">
      <w:pPr>
        <w:spacing w:after="0" w:line="240" w:lineRule="auto"/>
        <w:ind w:left="0" w:right="0" w:firstLine="0"/>
        <w:rPr>
          <w:rFonts w:ascii="Arial" w:hAnsi="Arial" w:cs="Arial"/>
          <w:bCs/>
          <w:color w:val="auto"/>
          <w:lang w:val="pt-BR"/>
        </w:rPr>
      </w:pPr>
      <w:r w:rsidRPr="00C43CA2">
        <w:rPr>
          <w:rFonts w:ascii="Arial" w:hAnsi="Arial" w:cs="Arial"/>
          <w:bCs/>
          <w:color w:val="auto"/>
          <w:lang w:val="pt-BR"/>
        </w:rPr>
        <w:t>4.</w:t>
      </w:r>
      <w:r w:rsidR="002C2270">
        <w:rPr>
          <w:rFonts w:ascii="Arial" w:hAnsi="Arial" w:cs="Arial"/>
          <w:bCs/>
          <w:color w:val="auto"/>
          <w:lang w:val="pt-BR"/>
        </w:rPr>
        <w:t>14</w:t>
      </w:r>
      <w:r w:rsidRPr="00C43CA2">
        <w:rPr>
          <w:rFonts w:ascii="Arial" w:hAnsi="Arial" w:cs="Arial"/>
          <w:bCs/>
          <w:color w:val="auto"/>
          <w:lang w:val="pt-BR"/>
        </w:rPr>
        <w:t>. A comprovação de regularidade fiscal e trabalhista das microempresas e das empresas de pequeno porte somente será exigida para efeito de contratação, e não como condição para participação no credenciamento.</w:t>
      </w:r>
    </w:p>
    <w:p w14:paraId="34C44CF1" w14:textId="1367EF70" w:rsidR="0033049D" w:rsidRDefault="0033049D" w:rsidP="004E58BC">
      <w:pPr>
        <w:spacing w:after="0" w:line="240" w:lineRule="auto"/>
        <w:ind w:left="0" w:right="0" w:firstLine="0"/>
        <w:rPr>
          <w:rFonts w:ascii="Arial" w:hAnsi="Arial" w:cs="Arial"/>
          <w:color w:val="auto"/>
          <w:lang w:val="pt-BR" w:eastAsia="pt-BR"/>
        </w:rPr>
      </w:pPr>
    </w:p>
    <w:p w14:paraId="15595B88" w14:textId="20191A98" w:rsidR="002C2270" w:rsidRDefault="002C2270" w:rsidP="004E58BC">
      <w:pPr>
        <w:spacing w:after="0" w:line="240" w:lineRule="auto"/>
        <w:ind w:left="0" w:right="0" w:firstLine="0"/>
        <w:rPr>
          <w:rFonts w:ascii="Arial" w:hAnsi="Arial" w:cs="Arial"/>
          <w:color w:val="auto"/>
          <w:lang w:val="pt-BR" w:eastAsia="pt-BR"/>
        </w:rPr>
      </w:pPr>
    </w:p>
    <w:p w14:paraId="7E1DF6CE" w14:textId="5E9248E0" w:rsidR="002C2270" w:rsidRDefault="002C2270" w:rsidP="004E58BC">
      <w:pPr>
        <w:spacing w:after="0" w:line="240" w:lineRule="auto"/>
        <w:ind w:left="0" w:right="0" w:firstLine="0"/>
        <w:rPr>
          <w:rFonts w:ascii="Arial" w:hAnsi="Arial" w:cs="Arial"/>
          <w:color w:val="auto"/>
          <w:lang w:val="pt-BR" w:eastAsia="pt-BR"/>
        </w:rPr>
      </w:pPr>
    </w:p>
    <w:p w14:paraId="2D02A5F3" w14:textId="59A51652" w:rsidR="002C2270" w:rsidRDefault="002C2270" w:rsidP="004E58BC">
      <w:pPr>
        <w:spacing w:after="0" w:line="240" w:lineRule="auto"/>
        <w:ind w:left="0" w:right="0" w:firstLine="0"/>
        <w:rPr>
          <w:rFonts w:ascii="Arial" w:hAnsi="Arial" w:cs="Arial"/>
          <w:color w:val="auto"/>
          <w:lang w:val="pt-BR" w:eastAsia="pt-BR"/>
        </w:rPr>
      </w:pPr>
    </w:p>
    <w:p w14:paraId="2D5626BA" w14:textId="77777777" w:rsidR="002C2270" w:rsidRPr="00C43CA2" w:rsidRDefault="002C2270" w:rsidP="004E58BC">
      <w:pPr>
        <w:spacing w:after="0" w:line="240" w:lineRule="auto"/>
        <w:ind w:left="0" w:right="0" w:firstLine="0"/>
        <w:rPr>
          <w:rFonts w:ascii="Arial" w:hAnsi="Arial" w:cs="Arial"/>
          <w:color w:val="auto"/>
          <w:lang w:val="pt-BR" w:eastAsia="pt-BR"/>
        </w:rPr>
      </w:pPr>
    </w:p>
    <w:p w14:paraId="68F82E68" w14:textId="4B51C22A" w:rsidR="00A16102" w:rsidRPr="00C43CA2" w:rsidRDefault="00A16102"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5. DOS RECURSOS </w:t>
      </w:r>
    </w:p>
    <w:p w14:paraId="1A92B248" w14:textId="08CE32A6" w:rsidR="00A16102" w:rsidRPr="00C43CA2" w:rsidRDefault="00A16102" w:rsidP="004E58BC">
      <w:pPr>
        <w:spacing w:after="0" w:line="240" w:lineRule="auto"/>
        <w:ind w:left="0" w:right="0" w:firstLine="0"/>
        <w:rPr>
          <w:rFonts w:ascii="Arial" w:hAnsi="Arial" w:cs="Arial"/>
          <w:color w:val="auto"/>
          <w:lang w:val="pt-BR" w:eastAsia="pt-BR"/>
        </w:rPr>
      </w:pPr>
    </w:p>
    <w:p w14:paraId="6979D083" w14:textId="6C8D88E3" w:rsidR="00A16102" w:rsidRPr="00C43CA2" w:rsidRDefault="00A16102"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5.1. </w:t>
      </w:r>
      <w:r w:rsidR="0038421C" w:rsidRPr="00C43CA2">
        <w:rPr>
          <w:rFonts w:ascii="Arial" w:hAnsi="Arial" w:cs="Arial"/>
          <w:color w:val="auto"/>
          <w:lang w:val="pt-BR" w:eastAsia="pt-BR"/>
        </w:rPr>
        <w:t>A interposição de recurso referente à habilitação ou inabilitação de interessados, à anulação ou revogação do credenciamento, observará o disposto no art. 17 do Decreto nº 11.878, de 2024.</w:t>
      </w:r>
    </w:p>
    <w:p w14:paraId="0CC960C2" w14:textId="2491A25C" w:rsidR="0038421C" w:rsidRPr="00C43CA2" w:rsidRDefault="0038421C" w:rsidP="004E58BC">
      <w:pPr>
        <w:spacing w:after="0" w:line="240" w:lineRule="auto"/>
        <w:ind w:left="0" w:right="0" w:firstLine="0"/>
        <w:rPr>
          <w:rFonts w:ascii="Arial" w:hAnsi="Arial" w:cs="Arial"/>
          <w:color w:val="auto"/>
          <w:lang w:val="pt-BR" w:eastAsia="pt-BR"/>
        </w:rPr>
      </w:pPr>
    </w:p>
    <w:p w14:paraId="020E5986" w14:textId="54E200A0"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5.2. O prazo recursal é de 3 (três) dias úteis, contados da data de publicação da decisão.</w:t>
      </w:r>
    </w:p>
    <w:p w14:paraId="0C1BF1DA" w14:textId="77777777" w:rsidR="002C2270" w:rsidRDefault="002C2270" w:rsidP="004E58BC">
      <w:pPr>
        <w:spacing w:after="0" w:line="240" w:lineRule="auto"/>
        <w:ind w:left="0" w:right="0" w:firstLine="0"/>
        <w:rPr>
          <w:rFonts w:ascii="Arial" w:hAnsi="Arial" w:cs="Arial"/>
          <w:color w:val="auto"/>
          <w:lang w:val="pt-BR" w:eastAsia="pt-BR"/>
        </w:rPr>
      </w:pPr>
    </w:p>
    <w:p w14:paraId="670BB6A7" w14:textId="5D18665D"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5.3. Quando o recurso apresentado impugnar o ato de habilitação ou inabilitação do interessado: </w:t>
      </w:r>
    </w:p>
    <w:p w14:paraId="6FF98B99" w14:textId="536D52B5" w:rsidR="0038421C" w:rsidRPr="00C43CA2" w:rsidRDefault="0038421C" w:rsidP="004E58BC">
      <w:pPr>
        <w:spacing w:after="0" w:line="240" w:lineRule="auto"/>
        <w:ind w:left="0" w:right="0" w:firstLine="0"/>
        <w:rPr>
          <w:rFonts w:ascii="Arial" w:hAnsi="Arial" w:cs="Arial"/>
          <w:color w:val="auto"/>
          <w:lang w:val="pt-BR" w:eastAsia="pt-BR"/>
        </w:rPr>
      </w:pPr>
    </w:p>
    <w:p w14:paraId="240AD9C6" w14:textId="567AB213"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5.3.1. A intenção de recorrer deverá ser manifestada em 03 (três) dias úteis sob pena de preclusão;</w:t>
      </w:r>
    </w:p>
    <w:p w14:paraId="3C0E64FC" w14:textId="0F44E879" w:rsidR="0038421C" w:rsidRPr="00C43CA2" w:rsidRDefault="0038421C" w:rsidP="004E58BC">
      <w:pPr>
        <w:spacing w:after="0" w:line="240" w:lineRule="auto"/>
        <w:ind w:left="0" w:right="0" w:firstLine="0"/>
        <w:rPr>
          <w:rFonts w:ascii="Arial" w:hAnsi="Arial" w:cs="Arial"/>
          <w:color w:val="auto"/>
          <w:lang w:val="pt-BR" w:eastAsia="pt-BR"/>
        </w:rPr>
      </w:pPr>
    </w:p>
    <w:p w14:paraId="61972406" w14:textId="6B5DD5CD"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5.3.2. O prazo para apresentação das razões recursais será iniciado na data de publicação da decisão. </w:t>
      </w:r>
    </w:p>
    <w:p w14:paraId="09E01063" w14:textId="73E163A1" w:rsidR="0038421C" w:rsidRPr="00C43CA2" w:rsidRDefault="0038421C" w:rsidP="004E58BC">
      <w:pPr>
        <w:spacing w:after="0" w:line="240" w:lineRule="auto"/>
        <w:ind w:left="0" w:right="0" w:firstLine="0"/>
        <w:rPr>
          <w:rFonts w:ascii="Arial" w:hAnsi="Arial" w:cs="Arial"/>
          <w:color w:val="auto"/>
          <w:lang w:val="pt-BR" w:eastAsia="pt-BR"/>
        </w:rPr>
      </w:pPr>
    </w:p>
    <w:p w14:paraId="0321890A" w14:textId="40B9F65D" w:rsidR="008467E1"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5.4. Os recursos deverão ser encaminhados por meio eletrônico (e-mail). </w:t>
      </w:r>
    </w:p>
    <w:p w14:paraId="0BDC2448" w14:textId="3C12EC60" w:rsidR="0038421C" w:rsidRPr="00C43CA2" w:rsidRDefault="0038421C" w:rsidP="004E58BC">
      <w:pPr>
        <w:spacing w:after="0" w:line="240" w:lineRule="auto"/>
        <w:ind w:left="0" w:right="0" w:firstLine="0"/>
        <w:rPr>
          <w:rFonts w:ascii="Arial" w:hAnsi="Arial" w:cs="Arial"/>
          <w:color w:val="auto"/>
          <w:lang w:val="pt-BR" w:eastAsia="pt-BR"/>
        </w:rPr>
      </w:pPr>
    </w:p>
    <w:p w14:paraId="3D02E875" w14:textId="70D69DEA"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5.5. O recurso será dirigido à comissão de contratação, a qual poderá reconsiderar sua decisão no prazo de 3 (três) dias úteis, ou, nesse mesmo prazo, encaminhar recurso para a autoridade superior, a qual deverá proferir sua decisão no prazo de 10 (dez) dias úteis, contado do recebimento dos autos. </w:t>
      </w:r>
    </w:p>
    <w:p w14:paraId="74751F87" w14:textId="4C477242" w:rsidR="0038421C" w:rsidRPr="00C43CA2" w:rsidRDefault="0038421C" w:rsidP="004E58BC">
      <w:pPr>
        <w:spacing w:after="0" w:line="240" w:lineRule="auto"/>
        <w:ind w:left="0" w:right="0" w:firstLine="0"/>
        <w:rPr>
          <w:rFonts w:ascii="Arial" w:hAnsi="Arial" w:cs="Arial"/>
          <w:color w:val="auto"/>
          <w:lang w:val="pt-BR" w:eastAsia="pt-BR"/>
        </w:rPr>
      </w:pPr>
    </w:p>
    <w:p w14:paraId="14FC2856" w14:textId="77777777"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5.6. Os recursos interpostos fora do prazo não serão conhecidos. </w:t>
      </w:r>
    </w:p>
    <w:p w14:paraId="7AE008A3" w14:textId="77777777" w:rsidR="0038421C" w:rsidRPr="00C43CA2" w:rsidRDefault="0038421C" w:rsidP="004E58BC">
      <w:pPr>
        <w:spacing w:after="0" w:line="240" w:lineRule="auto"/>
        <w:ind w:left="0" w:right="0" w:firstLine="0"/>
        <w:rPr>
          <w:rFonts w:ascii="Arial" w:hAnsi="Arial" w:cs="Arial"/>
          <w:color w:val="auto"/>
          <w:lang w:val="pt-BR" w:eastAsia="pt-BR"/>
        </w:rPr>
      </w:pPr>
    </w:p>
    <w:p w14:paraId="28A41EB8" w14:textId="7CB226A7"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5.7. O recurso e o pedido de reconsideração não terão efeito suspensivo. </w:t>
      </w:r>
    </w:p>
    <w:p w14:paraId="66D5A97A" w14:textId="77777777" w:rsidR="0038421C" w:rsidRPr="00C43CA2" w:rsidRDefault="0038421C" w:rsidP="004E58BC">
      <w:pPr>
        <w:spacing w:after="0" w:line="240" w:lineRule="auto"/>
        <w:ind w:left="0" w:right="0" w:firstLine="0"/>
        <w:rPr>
          <w:rFonts w:ascii="Arial" w:hAnsi="Arial" w:cs="Arial"/>
          <w:color w:val="auto"/>
          <w:lang w:val="pt-BR" w:eastAsia="pt-BR"/>
        </w:rPr>
      </w:pPr>
    </w:p>
    <w:p w14:paraId="6BF71D53" w14:textId="33360D34"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5.8. O acolhimento do recurso invalida tão somente os atos insuscetíveis de aproveitamento.</w:t>
      </w:r>
    </w:p>
    <w:p w14:paraId="2B89290D" w14:textId="77777777" w:rsidR="0038421C" w:rsidRPr="00C43CA2" w:rsidRDefault="0038421C" w:rsidP="004E58BC">
      <w:pPr>
        <w:spacing w:after="0" w:line="240" w:lineRule="auto"/>
        <w:ind w:left="0" w:right="0" w:firstLine="0"/>
        <w:rPr>
          <w:rFonts w:ascii="Arial" w:hAnsi="Arial" w:cs="Arial"/>
          <w:color w:val="auto"/>
          <w:lang w:val="pt-BR" w:eastAsia="pt-BR"/>
        </w:rPr>
      </w:pPr>
    </w:p>
    <w:p w14:paraId="3A0A076F" w14:textId="47F89FF4" w:rsidR="0038421C" w:rsidRPr="00C43CA2" w:rsidRDefault="0038421C"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6. DAS INFRAÇÕES ADMINISTRATIVAS E SANÇÕES</w:t>
      </w:r>
    </w:p>
    <w:p w14:paraId="281D3161" w14:textId="02FC12A2" w:rsidR="0038421C" w:rsidRPr="00C43CA2" w:rsidRDefault="0038421C" w:rsidP="004E58BC">
      <w:pPr>
        <w:spacing w:after="0" w:line="240" w:lineRule="auto"/>
        <w:ind w:left="0" w:right="0" w:firstLine="0"/>
        <w:rPr>
          <w:rFonts w:ascii="Arial" w:hAnsi="Arial" w:cs="Arial"/>
          <w:color w:val="auto"/>
          <w:lang w:val="pt-BR" w:eastAsia="pt-BR"/>
        </w:rPr>
      </w:pPr>
    </w:p>
    <w:p w14:paraId="1B6393C4" w14:textId="69AAC0D8"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 Comete infração administrativa, nos termos da lei, o interessado que, com dolo ou culpa: </w:t>
      </w:r>
    </w:p>
    <w:p w14:paraId="0910D7C9" w14:textId="0B85FD02" w:rsidR="0038421C" w:rsidRPr="00C43CA2" w:rsidRDefault="0038421C" w:rsidP="004E58BC">
      <w:pPr>
        <w:spacing w:after="0" w:line="240" w:lineRule="auto"/>
        <w:ind w:left="0" w:right="0" w:firstLine="0"/>
        <w:rPr>
          <w:rFonts w:ascii="Arial" w:hAnsi="Arial" w:cs="Arial"/>
          <w:color w:val="auto"/>
          <w:lang w:val="pt-BR" w:eastAsia="pt-BR"/>
        </w:rPr>
      </w:pPr>
    </w:p>
    <w:p w14:paraId="55179336" w14:textId="0D887EF0"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6.1.1. Deixar de entregar a documentação exigida para o certame ou não entregar qualquer documento que tenha sido solicitado pela comissão de contratação.</w:t>
      </w:r>
    </w:p>
    <w:p w14:paraId="487A68B8" w14:textId="1B104924" w:rsidR="0038421C" w:rsidRPr="00C43CA2" w:rsidRDefault="0038421C" w:rsidP="004E58BC">
      <w:pPr>
        <w:spacing w:after="0" w:line="240" w:lineRule="auto"/>
        <w:ind w:left="0" w:right="0" w:firstLine="0"/>
        <w:rPr>
          <w:rFonts w:ascii="Arial" w:hAnsi="Arial" w:cs="Arial"/>
          <w:color w:val="auto"/>
          <w:lang w:val="pt-BR" w:eastAsia="pt-BR"/>
        </w:rPr>
      </w:pPr>
    </w:p>
    <w:p w14:paraId="5AD2ABF0" w14:textId="00320C98"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6.1.2. </w:t>
      </w:r>
      <w:bookmarkStart w:id="7" w:name="_Ref114668139"/>
      <w:r w:rsidRPr="00C43CA2">
        <w:rPr>
          <w:rFonts w:ascii="Arial" w:hAnsi="Arial" w:cs="Arial"/>
          <w:color w:val="auto"/>
          <w:lang w:val="pt-BR" w:eastAsia="pt-BR"/>
        </w:rPr>
        <w:t>Não celebrar o contrato ou não entregar a documentação exigida para a contratação, quando convocado dentro do prazo de validade</w:t>
      </w:r>
      <w:bookmarkEnd w:id="7"/>
      <w:r w:rsidRPr="00C43CA2">
        <w:rPr>
          <w:rFonts w:ascii="Arial" w:hAnsi="Arial" w:cs="Arial"/>
          <w:color w:val="auto"/>
          <w:lang w:val="pt-BR" w:eastAsia="pt-BR"/>
        </w:rPr>
        <w:t xml:space="preserve"> do credenciamento.</w:t>
      </w:r>
    </w:p>
    <w:p w14:paraId="1B19E083" w14:textId="4AC6CB65" w:rsidR="0038421C" w:rsidRPr="00C43CA2" w:rsidRDefault="0038421C" w:rsidP="004E58BC">
      <w:pPr>
        <w:spacing w:after="0" w:line="240" w:lineRule="auto"/>
        <w:ind w:left="0" w:right="0" w:firstLine="0"/>
        <w:rPr>
          <w:rFonts w:ascii="Arial" w:hAnsi="Arial" w:cs="Arial"/>
          <w:color w:val="auto"/>
          <w:lang w:val="pt-BR" w:eastAsia="pt-BR"/>
        </w:rPr>
      </w:pPr>
    </w:p>
    <w:p w14:paraId="4775C6B2" w14:textId="07DAA5EB"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6.1.3. Recusar-se, sem justificativa, a assinar o contrato, ou a aceitar ou retirar o instrumento equivalente no prazo estabelecido pela Administração.</w:t>
      </w:r>
    </w:p>
    <w:p w14:paraId="6A1BD8FF" w14:textId="4960AA6B" w:rsidR="0038421C" w:rsidRPr="00C43CA2" w:rsidRDefault="0038421C" w:rsidP="004E58BC">
      <w:pPr>
        <w:spacing w:after="0" w:line="240" w:lineRule="auto"/>
        <w:ind w:left="0" w:right="0" w:firstLine="0"/>
        <w:rPr>
          <w:rFonts w:ascii="Arial" w:hAnsi="Arial" w:cs="Arial"/>
          <w:color w:val="auto"/>
          <w:lang w:val="pt-BR" w:eastAsia="pt-BR"/>
        </w:rPr>
      </w:pPr>
    </w:p>
    <w:p w14:paraId="1C76A769" w14:textId="2DD6E4E3"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6.1.4. </w:t>
      </w:r>
      <w:bookmarkStart w:id="8" w:name="_Ref114668249"/>
      <w:r w:rsidRPr="00C43CA2">
        <w:rPr>
          <w:rFonts w:ascii="Arial" w:hAnsi="Arial" w:cs="Arial"/>
          <w:color w:val="auto"/>
          <w:lang w:val="pt-BR" w:eastAsia="pt-BR"/>
        </w:rPr>
        <w:t xml:space="preserve">Apresentar declaração ou documentação falsa exigida para o certame ou prestar declaração falsa durante </w:t>
      </w:r>
      <w:bookmarkEnd w:id="8"/>
      <w:r w:rsidRPr="00C43CA2">
        <w:rPr>
          <w:rFonts w:ascii="Arial" w:hAnsi="Arial" w:cs="Arial"/>
          <w:color w:val="auto"/>
          <w:lang w:val="pt-BR" w:eastAsia="pt-BR"/>
        </w:rPr>
        <w:t>o credenciamento.</w:t>
      </w:r>
    </w:p>
    <w:p w14:paraId="28179310" w14:textId="2B7181F0" w:rsidR="0038421C" w:rsidRPr="00C43CA2" w:rsidRDefault="0038421C" w:rsidP="004E58BC">
      <w:pPr>
        <w:spacing w:after="0" w:line="240" w:lineRule="auto"/>
        <w:ind w:left="0" w:right="0" w:firstLine="0"/>
        <w:rPr>
          <w:rFonts w:ascii="Arial" w:hAnsi="Arial" w:cs="Arial"/>
          <w:color w:val="auto"/>
          <w:lang w:val="pt-BR" w:eastAsia="pt-BR"/>
        </w:rPr>
      </w:pPr>
    </w:p>
    <w:p w14:paraId="3C92A5B6" w14:textId="301F85C0"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6.1.5. </w:t>
      </w:r>
      <w:bookmarkStart w:id="9" w:name="_Ref114668245"/>
      <w:r w:rsidRPr="00C43CA2">
        <w:rPr>
          <w:rFonts w:ascii="Arial" w:hAnsi="Arial" w:cs="Arial"/>
          <w:color w:val="auto"/>
          <w:lang w:val="pt-BR" w:eastAsia="pt-BR"/>
        </w:rPr>
        <w:t>Fraudar</w:t>
      </w:r>
      <w:bookmarkEnd w:id="9"/>
      <w:r w:rsidRPr="00C43CA2">
        <w:rPr>
          <w:rFonts w:ascii="Arial" w:hAnsi="Arial" w:cs="Arial"/>
          <w:color w:val="auto"/>
          <w:lang w:val="pt-BR" w:eastAsia="pt-BR"/>
        </w:rPr>
        <w:t xml:space="preserve"> o credenciamento.</w:t>
      </w:r>
    </w:p>
    <w:p w14:paraId="445AEDF7" w14:textId="6F68070D" w:rsidR="0038421C" w:rsidRPr="00C43CA2" w:rsidRDefault="0038421C" w:rsidP="004E58BC">
      <w:pPr>
        <w:spacing w:after="0" w:line="240" w:lineRule="auto"/>
        <w:ind w:left="0" w:right="0" w:firstLine="0"/>
        <w:rPr>
          <w:rFonts w:ascii="Arial" w:hAnsi="Arial" w:cs="Arial"/>
          <w:color w:val="auto"/>
          <w:lang w:val="pt-BR" w:eastAsia="pt-BR"/>
        </w:rPr>
      </w:pPr>
    </w:p>
    <w:p w14:paraId="04E37443" w14:textId="3D3A721A"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6.1.6. Comportar-se de modo inidôneo ou cometer fraude de qualquer natureza, em especial quando:</w:t>
      </w:r>
    </w:p>
    <w:p w14:paraId="06381A74" w14:textId="315B80CD" w:rsidR="0038421C" w:rsidRPr="00C43CA2" w:rsidRDefault="0038421C" w:rsidP="004E58BC">
      <w:pPr>
        <w:spacing w:after="0" w:line="240" w:lineRule="auto"/>
        <w:ind w:left="0" w:right="0" w:firstLine="0"/>
        <w:rPr>
          <w:rFonts w:ascii="Arial" w:hAnsi="Arial" w:cs="Arial"/>
          <w:color w:val="auto"/>
          <w:lang w:val="pt-BR" w:eastAsia="pt-BR"/>
        </w:rPr>
      </w:pPr>
    </w:p>
    <w:p w14:paraId="33EFF5DC" w14:textId="49DEA90C" w:rsidR="0038421C" w:rsidRPr="00C43CA2" w:rsidRDefault="0038421C"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6.1.6.1. </w:t>
      </w:r>
      <w:r w:rsidR="006A6490" w:rsidRPr="00C43CA2">
        <w:rPr>
          <w:rFonts w:ascii="Arial" w:hAnsi="Arial" w:cs="Arial"/>
          <w:color w:val="auto"/>
          <w:lang w:val="pt-BR" w:eastAsia="pt-BR"/>
        </w:rPr>
        <w:t>A</w:t>
      </w:r>
      <w:r w:rsidRPr="00C43CA2">
        <w:rPr>
          <w:rFonts w:ascii="Arial" w:hAnsi="Arial" w:cs="Arial"/>
          <w:color w:val="auto"/>
          <w:lang w:val="pt-BR" w:eastAsia="pt-BR"/>
        </w:rPr>
        <w:t xml:space="preserve">gir em conluio ou em desconformidade com a lei; </w:t>
      </w:r>
    </w:p>
    <w:p w14:paraId="2A86BF3C" w14:textId="77777777" w:rsidR="002C2270" w:rsidRDefault="002C2270" w:rsidP="00EF6F0B">
      <w:pPr>
        <w:spacing w:after="0" w:line="240" w:lineRule="auto"/>
        <w:ind w:left="0" w:right="0" w:firstLine="0"/>
        <w:rPr>
          <w:rFonts w:ascii="Arial" w:hAnsi="Arial" w:cs="Arial"/>
          <w:color w:val="auto"/>
          <w:lang w:val="pt-BR" w:eastAsia="pt-BR"/>
        </w:rPr>
      </w:pPr>
    </w:p>
    <w:p w14:paraId="390D3979" w14:textId="2719F989" w:rsidR="0038421C" w:rsidRPr="00C43CA2" w:rsidRDefault="0038421C" w:rsidP="00EF6F0B">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6.1.6.2. </w:t>
      </w:r>
      <w:r w:rsidR="006A6490" w:rsidRPr="00C43CA2">
        <w:rPr>
          <w:rFonts w:ascii="Arial" w:hAnsi="Arial" w:cs="Arial"/>
          <w:color w:val="auto"/>
          <w:lang w:val="pt-BR" w:eastAsia="pt-BR"/>
        </w:rPr>
        <w:t>I</w:t>
      </w:r>
      <w:r w:rsidRPr="00C43CA2">
        <w:rPr>
          <w:rFonts w:ascii="Arial" w:hAnsi="Arial" w:cs="Arial"/>
          <w:color w:val="auto"/>
          <w:lang w:val="pt-BR" w:eastAsia="pt-BR"/>
        </w:rPr>
        <w:t>nduzir deliberadamente a erro no julgamento.</w:t>
      </w:r>
    </w:p>
    <w:p w14:paraId="227BE6EC" w14:textId="77777777" w:rsidR="0038421C" w:rsidRPr="00C43CA2" w:rsidRDefault="0038421C" w:rsidP="004E58BC">
      <w:pPr>
        <w:spacing w:after="0" w:line="240" w:lineRule="auto"/>
        <w:ind w:right="0"/>
        <w:rPr>
          <w:rFonts w:ascii="Arial" w:hAnsi="Arial" w:cs="Arial"/>
          <w:color w:val="auto"/>
          <w:lang w:val="pt-BR" w:eastAsia="pt-BR"/>
        </w:rPr>
      </w:pPr>
    </w:p>
    <w:p w14:paraId="17B7C760" w14:textId="51B888FD" w:rsidR="0038421C" w:rsidRPr="00C43CA2" w:rsidRDefault="0038421C"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 xml:space="preserve">6.1.7. </w:t>
      </w:r>
      <w:bookmarkStart w:id="10" w:name="_Ref114668251"/>
      <w:r w:rsidRPr="00C43CA2">
        <w:rPr>
          <w:rFonts w:ascii="Arial" w:hAnsi="Arial" w:cs="Arial"/>
          <w:color w:val="auto"/>
          <w:lang w:val="pt-BR" w:eastAsia="pt-BR"/>
        </w:rPr>
        <w:t>Praticar atos ilícitos com vistas a frustrar os objetivos</w:t>
      </w:r>
      <w:bookmarkEnd w:id="10"/>
      <w:r w:rsidRPr="00C43CA2">
        <w:rPr>
          <w:rFonts w:ascii="Arial" w:hAnsi="Arial" w:cs="Arial"/>
          <w:color w:val="auto"/>
          <w:lang w:val="pt-BR" w:eastAsia="pt-BR"/>
        </w:rPr>
        <w:t xml:space="preserve"> do credenciamento.</w:t>
      </w:r>
    </w:p>
    <w:p w14:paraId="2F6C2468" w14:textId="62BD8318" w:rsidR="0038421C" w:rsidRPr="00C43CA2" w:rsidRDefault="0038421C" w:rsidP="004E58BC">
      <w:pPr>
        <w:spacing w:after="0" w:line="240" w:lineRule="auto"/>
        <w:ind w:left="0" w:right="0"/>
        <w:rPr>
          <w:rFonts w:ascii="Arial" w:hAnsi="Arial" w:cs="Arial"/>
          <w:color w:val="auto"/>
          <w:lang w:val="pt-BR" w:eastAsia="pt-BR"/>
        </w:rPr>
      </w:pPr>
    </w:p>
    <w:p w14:paraId="1B5B1D57" w14:textId="2EF343E6" w:rsidR="0038421C" w:rsidRPr="00C43CA2" w:rsidRDefault="0038421C"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 xml:space="preserve">6.1.8. </w:t>
      </w:r>
      <w:r w:rsidR="00C5501B" w:rsidRPr="00C43CA2">
        <w:rPr>
          <w:rFonts w:ascii="Arial" w:hAnsi="Arial" w:cs="Arial"/>
          <w:color w:val="auto"/>
          <w:lang w:val="pt-BR" w:eastAsia="pt-BR"/>
        </w:rPr>
        <w:t xml:space="preserve">Praticar ato lesivo previsto no </w:t>
      </w:r>
      <w:hyperlink r:id="rId12" w:anchor="art5" w:history="1">
        <w:r w:rsidR="00C5501B" w:rsidRPr="00C43CA2">
          <w:rPr>
            <w:rStyle w:val="Hyperlink"/>
            <w:rFonts w:ascii="Arial" w:hAnsi="Arial" w:cs="Arial"/>
            <w:color w:val="auto"/>
            <w:u w:val="none"/>
            <w:lang w:val="pt-BR" w:eastAsia="pt-BR"/>
          </w:rPr>
          <w:t>art. 5º da Lei n.º 12.846, de 2013</w:t>
        </w:r>
      </w:hyperlink>
      <w:r w:rsidR="00C5501B" w:rsidRPr="00C43CA2">
        <w:rPr>
          <w:rFonts w:ascii="Arial" w:hAnsi="Arial" w:cs="Arial"/>
          <w:color w:val="auto"/>
          <w:lang w:val="pt-BR" w:eastAsia="pt-BR"/>
        </w:rPr>
        <w:t xml:space="preserve">. </w:t>
      </w:r>
    </w:p>
    <w:p w14:paraId="45809D9B" w14:textId="722B0EFC" w:rsidR="00C5501B" w:rsidRPr="00C43CA2" w:rsidRDefault="00C5501B" w:rsidP="004E58BC">
      <w:pPr>
        <w:spacing w:after="0" w:line="240" w:lineRule="auto"/>
        <w:ind w:left="0" w:right="0"/>
        <w:rPr>
          <w:rFonts w:ascii="Arial" w:hAnsi="Arial" w:cs="Arial"/>
          <w:color w:val="auto"/>
          <w:lang w:val="pt-BR" w:eastAsia="pt-BR"/>
        </w:rPr>
      </w:pPr>
    </w:p>
    <w:p w14:paraId="78EAC4EA" w14:textId="107E3651" w:rsidR="00C5501B" w:rsidRPr="00C43CA2" w:rsidRDefault="00C5501B"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 xml:space="preserve">6.2. </w:t>
      </w:r>
      <w:r w:rsidR="006A6490" w:rsidRPr="00C43CA2">
        <w:rPr>
          <w:rFonts w:ascii="Arial" w:hAnsi="Arial" w:cs="Arial"/>
          <w:color w:val="auto"/>
          <w:lang w:val="pt-BR" w:eastAsia="pt-BR"/>
        </w:rPr>
        <w:t xml:space="preserve">Com fulcro na </w:t>
      </w:r>
      <w:hyperlink r:id="rId13" w:history="1">
        <w:r w:rsidR="006A6490" w:rsidRPr="00C43CA2">
          <w:rPr>
            <w:rStyle w:val="Hyperlink"/>
            <w:rFonts w:ascii="Arial" w:hAnsi="Arial" w:cs="Arial"/>
            <w:color w:val="auto"/>
            <w:u w:val="none"/>
            <w:lang w:val="pt-BR" w:eastAsia="pt-BR"/>
          </w:rPr>
          <w:t>Lei nº 14.133, de 2021</w:t>
        </w:r>
      </w:hyperlink>
      <w:r w:rsidR="006A6490" w:rsidRPr="00C43CA2">
        <w:rPr>
          <w:rFonts w:ascii="Arial" w:hAnsi="Arial" w:cs="Arial"/>
          <w:color w:val="auto"/>
          <w:lang w:val="pt-BR" w:eastAsia="pt-BR"/>
        </w:rPr>
        <w:t xml:space="preserve">, a Administração poderá, garantida a prévia defesa, aplicar aos credenciados as seguintes sanções, sem prejuízo das responsabilidades civil e criminal: </w:t>
      </w:r>
    </w:p>
    <w:p w14:paraId="54F67E31" w14:textId="0F54038F" w:rsidR="006A6490" w:rsidRPr="00C43CA2" w:rsidRDefault="006A6490" w:rsidP="004E58BC">
      <w:pPr>
        <w:spacing w:after="0" w:line="240" w:lineRule="auto"/>
        <w:ind w:left="0" w:right="0"/>
        <w:rPr>
          <w:rFonts w:ascii="Arial" w:hAnsi="Arial" w:cs="Arial"/>
          <w:color w:val="auto"/>
          <w:lang w:val="pt-BR" w:eastAsia="pt-BR"/>
        </w:rPr>
      </w:pPr>
    </w:p>
    <w:p w14:paraId="46CC6193" w14:textId="3D91181D"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 xml:space="preserve">6.2.1. Advertência; </w:t>
      </w:r>
    </w:p>
    <w:p w14:paraId="5B6A368C" w14:textId="77777777" w:rsidR="006A6490" w:rsidRPr="00C43CA2" w:rsidRDefault="006A6490" w:rsidP="004E58BC">
      <w:pPr>
        <w:spacing w:after="0" w:line="240" w:lineRule="auto"/>
        <w:ind w:left="0" w:right="0"/>
        <w:rPr>
          <w:rFonts w:ascii="Arial" w:hAnsi="Arial" w:cs="Arial"/>
          <w:color w:val="auto"/>
          <w:lang w:val="pt-BR" w:eastAsia="pt-BR"/>
        </w:rPr>
      </w:pPr>
    </w:p>
    <w:p w14:paraId="29C8127B" w14:textId="32C7D3B2"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6.2.2. Multa;</w:t>
      </w:r>
    </w:p>
    <w:p w14:paraId="30A7047C" w14:textId="77777777" w:rsidR="006A6490" w:rsidRPr="00C43CA2" w:rsidRDefault="006A6490" w:rsidP="004E58BC">
      <w:pPr>
        <w:spacing w:after="0" w:line="240" w:lineRule="auto"/>
        <w:ind w:left="0" w:right="0"/>
        <w:rPr>
          <w:rFonts w:ascii="Arial" w:hAnsi="Arial" w:cs="Arial"/>
          <w:color w:val="auto"/>
          <w:lang w:val="pt-BR" w:eastAsia="pt-BR"/>
        </w:rPr>
      </w:pPr>
    </w:p>
    <w:p w14:paraId="7B79B67F" w14:textId="449C0635"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6.2.3. Impedimento de licitar e contratar e</w:t>
      </w:r>
    </w:p>
    <w:p w14:paraId="31B33F9C" w14:textId="77777777" w:rsidR="006A6490" w:rsidRPr="00C43CA2" w:rsidRDefault="006A6490" w:rsidP="004E58BC">
      <w:pPr>
        <w:spacing w:after="0" w:line="240" w:lineRule="auto"/>
        <w:ind w:left="0" w:right="0"/>
        <w:rPr>
          <w:rFonts w:ascii="Arial" w:hAnsi="Arial" w:cs="Arial"/>
          <w:color w:val="auto"/>
          <w:lang w:val="pt-BR" w:eastAsia="pt-BR"/>
        </w:rPr>
      </w:pPr>
    </w:p>
    <w:p w14:paraId="075B20B9" w14:textId="53CFB0AF"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6.2.4. Declaração de inidoneidade para licitar ou contratar, enquanto perdurarem os motivos determinantes da punição ou até que seja promovida sua reabilitação perante a própria autoridade que aplicou a penalidade.</w:t>
      </w:r>
    </w:p>
    <w:p w14:paraId="25192BB0" w14:textId="77777777" w:rsidR="006A6490" w:rsidRPr="00C43CA2" w:rsidRDefault="006A6490" w:rsidP="004E58BC">
      <w:pPr>
        <w:spacing w:after="0" w:line="240" w:lineRule="auto"/>
        <w:ind w:left="0" w:right="0"/>
        <w:rPr>
          <w:rFonts w:ascii="Arial" w:hAnsi="Arial" w:cs="Arial"/>
          <w:color w:val="auto"/>
          <w:lang w:val="pt-BR" w:eastAsia="pt-BR"/>
        </w:rPr>
      </w:pPr>
    </w:p>
    <w:p w14:paraId="19914FF3" w14:textId="35933404" w:rsidR="0038421C"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6.3. Na aplicação das sanções serão considerados:</w:t>
      </w:r>
    </w:p>
    <w:p w14:paraId="6B3F4CCD" w14:textId="76723C05" w:rsidR="006A6490" w:rsidRPr="00C43CA2" w:rsidRDefault="006A6490" w:rsidP="004E58BC">
      <w:pPr>
        <w:spacing w:after="0" w:line="240" w:lineRule="auto"/>
        <w:ind w:left="0" w:right="0"/>
        <w:rPr>
          <w:rFonts w:ascii="Arial" w:hAnsi="Arial" w:cs="Arial"/>
          <w:color w:val="auto"/>
          <w:lang w:val="pt-BR" w:eastAsia="pt-BR"/>
        </w:rPr>
      </w:pPr>
    </w:p>
    <w:p w14:paraId="079B0D5D" w14:textId="005EE0BA"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6.3.1.</w:t>
      </w:r>
      <w:r w:rsidRPr="00C43CA2">
        <w:rPr>
          <w:rFonts w:ascii="Arial" w:hAnsi="Arial" w:cs="Arial"/>
          <w:color w:val="auto"/>
          <w:lang w:val="pt-BR" w:eastAsia="pt-BR"/>
        </w:rPr>
        <w:tab/>
        <w:t>A natureza e a gravidade da infração cometida.</w:t>
      </w:r>
    </w:p>
    <w:p w14:paraId="220E0DB0" w14:textId="77777777" w:rsidR="006A6490" w:rsidRPr="00C43CA2" w:rsidRDefault="006A6490" w:rsidP="004E58BC">
      <w:pPr>
        <w:spacing w:after="0" w:line="240" w:lineRule="auto"/>
        <w:ind w:left="0" w:right="0"/>
        <w:rPr>
          <w:rFonts w:ascii="Arial" w:hAnsi="Arial" w:cs="Arial"/>
          <w:color w:val="auto"/>
          <w:lang w:val="pt-BR" w:eastAsia="pt-BR"/>
        </w:rPr>
      </w:pPr>
    </w:p>
    <w:p w14:paraId="625C4EEC" w14:textId="7BF99A59"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6.3.2.</w:t>
      </w:r>
      <w:r w:rsidRPr="00C43CA2">
        <w:rPr>
          <w:rFonts w:ascii="Arial" w:hAnsi="Arial" w:cs="Arial"/>
          <w:color w:val="auto"/>
          <w:lang w:val="pt-BR" w:eastAsia="pt-BR"/>
        </w:rPr>
        <w:tab/>
        <w:t>As peculiaridades do caso concreto.</w:t>
      </w:r>
    </w:p>
    <w:p w14:paraId="31A355CC" w14:textId="77777777" w:rsidR="009B0849" w:rsidRPr="00C43CA2" w:rsidRDefault="009B0849" w:rsidP="004E58BC">
      <w:pPr>
        <w:spacing w:after="0" w:line="240" w:lineRule="auto"/>
        <w:ind w:left="0" w:right="0"/>
        <w:rPr>
          <w:rFonts w:ascii="Arial" w:hAnsi="Arial" w:cs="Arial"/>
          <w:color w:val="auto"/>
          <w:lang w:val="pt-BR" w:eastAsia="pt-BR"/>
        </w:rPr>
      </w:pPr>
    </w:p>
    <w:p w14:paraId="0A4C9F09" w14:textId="6567B4EB"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6.3.3.</w:t>
      </w:r>
      <w:r w:rsidRPr="00C43CA2">
        <w:rPr>
          <w:rFonts w:ascii="Arial" w:hAnsi="Arial" w:cs="Arial"/>
          <w:color w:val="auto"/>
          <w:lang w:val="pt-BR" w:eastAsia="pt-BR"/>
        </w:rPr>
        <w:tab/>
        <w:t>As circunstâncias agravantes ou atenuantes.</w:t>
      </w:r>
    </w:p>
    <w:p w14:paraId="2E10B730" w14:textId="77777777" w:rsidR="006A6490" w:rsidRPr="00C43CA2" w:rsidRDefault="006A6490" w:rsidP="004E58BC">
      <w:pPr>
        <w:spacing w:after="0" w:line="240" w:lineRule="auto"/>
        <w:ind w:left="0" w:right="0"/>
        <w:rPr>
          <w:rFonts w:ascii="Arial" w:hAnsi="Arial" w:cs="Arial"/>
          <w:color w:val="auto"/>
          <w:lang w:val="pt-BR" w:eastAsia="pt-BR"/>
        </w:rPr>
      </w:pPr>
    </w:p>
    <w:p w14:paraId="387DD3F1" w14:textId="56949A99"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6.3.4.</w:t>
      </w:r>
      <w:r w:rsidRPr="00C43CA2">
        <w:rPr>
          <w:rFonts w:ascii="Arial" w:hAnsi="Arial" w:cs="Arial"/>
          <w:color w:val="auto"/>
          <w:lang w:val="pt-BR" w:eastAsia="pt-BR"/>
        </w:rPr>
        <w:tab/>
        <w:t>Os danos que dela provierem para a Administração Pública.</w:t>
      </w:r>
    </w:p>
    <w:p w14:paraId="71E97541" w14:textId="77777777" w:rsidR="006A6490" w:rsidRPr="00C43CA2" w:rsidRDefault="006A6490" w:rsidP="004E58BC">
      <w:pPr>
        <w:spacing w:after="0" w:line="240" w:lineRule="auto"/>
        <w:ind w:left="0" w:right="0"/>
        <w:rPr>
          <w:rFonts w:ascii="Arial" w:hAnsi="Arial" w:cs="Arial"/>
          <w:color w:val="auto"/>
          <w:lang w:val="pt-BR" w:eastAsia="pt-BR"/>
        </w:rPr>
      </w:pPr>
    </w:p>
    <w:p w14:paraId="17758D38" w14:textId="5F77D9B6" w:rsidR="006A6490" w:rsidRPr="00C43CA2" w:rsidRDefault="006A6490" w:rsidP="004E58BC">
      <w:pPr>
        <w:spacing w:after="0" w:line="240" w:lineRule="auto"/>
        <w:ind w:left="0" w:right="0"/>
        <w:rPr>
          <w:rFonts w:ascii="Arial" w:hAnsi="Arial" w:cs="Arial"/>
          <w:color w:val="auto"/>
          <w:lang w:val="pt-BR" w:eastAsia="pt-BR"/>
        </w:rPr>
      </w:pPr>
      <w:r w:rsidRPr="00C43CA2">
        <w:rPr>
          <w:rFonts w:ascii="Arial" w:hAnsi="Arial" w:cs="Arial"/>
          <w:color w:val="auto"/>
          <w:lang w:val="pt-BR" w:eastAsia="pt-BR"/>
        </w:rPr>
        <w:t>6.3.5.</w:t>
      </w:r>
      <w:r w:rsidRPr="00C43CA2">
        <w:rPr>
          <w:rFonts w:ascii="Arial" w:hAnsi="Arial" w:cs="Arial"/>
          <w:color w:val="auto"/>
          <w:lang w:val="pt-BR" w:eastAsia="pt-BR"/>
        </w:rPr>
        <w:tab/>
        <w:t xml:space="preserve">A implantação ou o aperfeiçoamento de programa de integridade, conforme normas e orientações dos órgãos de controle. </w:t>
      </w:r>
    </w:p>
    <w:p w14:paraId="72FF015C" w14:textId="77777777" w:rsidR="0038421C" w:rsidRPr="00C43CA2" w:rsidRDefault="0038421C" w:rsidP="004E58BC">
      <w:pPr>
        <w:spacing w:after="0" w:line="240" w:lineRule="auto"/>
        <w:ind w:left="0" w:right="0" w:firstLine="0"/>
        <w:rPr>
          <w:rFonts w:ascii="Arial" w:hAnsi="Arial" w:cs="Arial"/>
          <w:color w:val="auto"/>
          <w:lang w:val="pt-BR" w:eastAsia="pt-BR"/>
        </w:rPr>
      </w:pPr>
    </w:p>
    <w:p w14:paraId="4622FA9F" w14:textId="32D8F88A" w:rsidR="00227C57" w:rsidRPr="00C43CA2" w:rsidRDefault="00401F7A" w:rsidP="004E58BC">
      <w:pPr>
        <w:pStyle w:val="Ttulo1"/>
        <w:spacing w:after="0" w:line="240" w:lineRule="auto"/>
        <w:ind w:left="0" w:right="0"/>
        <w:jc w:val="both"/>
        <w:rPr>
          <w:rFonts w:ascii="Arial" w:hAnsi="Arial" w:cs="Arial"/>
          <w:b w:val="0"/>
          <w:bCs/>
          <w:color w:val="auto"/>
        </w:rPr>
      </w:pPr>
      <w:r w:rsidRPr="00C43CA2">
        <w:rPr>
          <w:rFonts w:ascii="Arial" w:hAnsi="Arial" w:cs="Arial"/>
          <w:b w:val="0"/>
          <w:bCs/>
          <w:color w:val="auto"/>
        </w:rPr>
        <w:t xml:space="preserve">6.4. </w:t>
      </w:r>
      <w:r w:rsidR="00227C57" w:rsidRPr="00C43CA2">
        <w:rPr>
          <w:rFonts w:ascii="Arial" w:hAnsi="Arial" w:cs="Arial"/>
          <w:b w:val="0"/>
          <w:bCs/>
          <w:color w:val="auto"/>
        </w:rPr>
        <w:t>A multa será recolhida em percentual de 0,5% a 30% incidente sobre o valor do contrato, recolhida no prazo máximo de 10 (dez) dias úteis, a contar da comunicação oficial.</w:t>
      </w:r>
    </w:p>
    <w:p w14:paraId="48C3A691" w14:textId="14D9D9C0" w:rsidR="00227C57" w:rsidRPr="00C43CA2" w:rsidRDefault="00227C57" w:rsidP="004E58BC">
      <w:pPr>
        <w:spacing w:line="240" w:lineRule="auto"/>
        <w:ind w:left="0" w:right="0" w:firstLine="0"/>
        <w:rPr>
          <w:rFonts w:ascii="Arial" w:hAnsi="Arial" w:cs="Arial"/>
          <w:color w:val="auto"/>
          <w:lang w:val="pt-BR" w:eastAsia="pt-BR"/>
        </w:rPr>
      </w:pPr>
    </w:p>
    <w:p w14:paraId="5CD0BC5F" w14:textId="051EFCAC" w:rsidR="00227C57" w:rsidRPr="00C43CA2" w:rsidRDefault="00227C57"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6.4.1. </w:t>
      </w:r>
      <w:bookmarkStart w:id="11" w:name="_Hlk113876035"/>
      <w:r w:rsidRPr="00C43CA2">
        <w:rPr>
          <w:rFonts w:ascii="Arial" w:hAnsi="Arial" w:cs="Arial"/>
          <w:color w:val="auto"/>
          <w:lang w:val="pt-BR" w:eastAsia="pt-BR"/>
        </w:rPr>
        <w:t>Para as infrações previstas nos itens 6.1.1, 6.1.2, 6.1.3 e 6.1.4, a multa será de 0,5% a 15% do valor do contrato.</w:t>
      </w:r>
    </w:p>
    <w:p w14:paraId="10CFF990" w14:textId="77777777" w:rsidR="00227C57" w:rsidRPr="00C43CA2" w:rsidRDefault="00227C57" w:rsidP="004E58BC">
      <w:pPr>
        <w:spacing w:line="240" w:lineRule="auto"/>
        <w:ind w:left="0" w:right="0" w:firstLine="0"/>
        <w:rPr>
          <w:rFonts w:ascii="Arial" w:hAnsi="Arial" w:cs="Arial"/>
          <w:color w:val="auto"/>
          <w:lang w:val="pt-BR" w:eastAsia="pt-BR"/>
        </w:rPr>
      </w:pPr>
    </w:p>
    <w:bookmarkEnd w:id="11"/>
    <w:p w14:paraId="34324D7C" w14:textId="2E42E3CC" w:rsidR="00860712" w:rsidRPr="00C43CA2" w:rsidRDefault="00227C57"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6.4.2. Para as infrações previstas nos itens 6.1.5, 6.1.6, 6.1.7, 6.1.8 e 6.1.9, a multa será de 15% a 30% do valor do contrato</w:t>
      </w:r>
      <w:r w:rsidR="00860712" w:rsidRPr="00C43CA2">
        <w:rPr>
          <w:rFonts w:ascii="Arial" w:hAnsi="Arial" w:cs="Arial"/>
          <w:color w:val="auto"/>
          <w:lang w:val="pt-BR" w:eastAsia="pt-BR"/>
        </w:rPr>
        <w:t xml:space="preserve">. </w:t>
      </w:r>
    </w:p>
    <w:p w14:paraId="5729DA68" w14:textId="7BACA4B0" w:rsidR="00860712" w:rsidRPr="00C43CA2" w:rsidRDefault="00860712" w:rsidP="004E58BC">
      <w:pPr>
        <w:spacing w:line="240" w:lineRule="auto"/>
        <w:ind w:left="0" w:right="0" w:firstLine="0"/>
        <w:rPr>
          <w:rFonts w:ascii="Arial" w:hAnsi="Arial" w:cs="Arial"/>
          <w:color w:val="auto"/>
          <w:lang w:val="pt-BR" w:eastAsia="pt-BR"/>
        </w:rPr>
      </w:pPr>
    </w:p>
    <w:p w14:paraId="2936FD22" w14:textId="4ACB3167"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6.5. As sanções de advertência, impedimento de licitar e contratar e declaração de inidoneidade para licitar ou contratar poderão ser aplicadas, cumulativamente ou não, à penalidade de multa. </w:t>
      </w:r>
    </w:p>
    <w:p w14:paraId="0AB72B7A" w14:textId="77777777" w:rsidR="002C2270" w:rsidRDefault="002C2270" w:rsidP="004E58BC">
      <w:pPr>
        <w:spacing w:line="240" w:lineRule="auto"/>
        <w:ind w:left="0" w:right="0" w:firstLine="0"/>
        <w:rPr>
          <w:rFonts w:ascii="Arial" w:hAnsi="Arial" w:cs="Arial"/>
          <w:color w:val="auto"/>
          <w:lang w:val="pt-BR" w:eastAsia="pt-BR"/>
        </w:rPr>
      </w:pPr>
    </w:p>
    <w:p w14:paraId="47A44D91" w14:textId="0E6318B2"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6.6. Na aplicação da sanção de multa será facultada a defesa do interessado no prazo de 15 (quinze) dias úteis, contado da data de sua intimação.</w:t>
      </w:r>
    </w:p>
    <w:p w14:paraId="3D9C3E11" w14:textId="2E05D7B6" w:rsidR="00860712" w:rsidRPr="00C43CA2" w:rsidRDefault="00860712" w:rsidP="004E58BC">
      <w:pPr>
        <w:spacing w:line="240" w:lineRule="auto"/>
        <w:ind w:left="0" w:right="0" w:firstLine="0"/>
        <w:rPr>
          <w:rFonts w:ascii="Arial" w:hAnsi="Arial" w:cs="Arial"/>
          <w:color w:val="auto"/>
          <w:lang w:val="pt-BR" w:eastAsia="pt-BR"/>
        </w:rPr>
      </w:pPr>
    </w:p>
    <w:p w14:paraId="313135A3" w14:textId="53847BC1"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6.7. 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1C8C8630" w14:textId="5604A891" w:rsidR="00860712" w:rsidRPr="00C43CA2" w:rsidRDefault="00860712" w:rsidP="004E58BC">
      <w:pPr>
        <w:spacing w:line="240" w:lineRule="auto"/>
        <w:ind w:left="0" w:right="0" w:firstLine="0"/>
        <w:rPr>
          <w:rFonts w:ascii="Arial" w:hAnsi="Arial" w:cs="Arial"/>
          <w:color w:val="auto"/>
          <w:lang w:val="pt-BR" w:eastAsia="pt-BR"/>
        </w:rPr>
      </w:pPr>
    </w:p>
    <w:p w14:paraId="3EFE9A52" w14:textId="7A763BEA"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6.8. Poderá ser aplicada ao responsável a sanção de declaração de inidoneidade para licitar ou contratar, em decorrência da prática das infrações dispostas nos itens 6.1.5, 6.1.6, 6.1.7, 6.1.8 e 6.1.9, bem como pelas infrações administrativas previstas nos itens 6.1.1, 6.1.2, 6.1.3 e 6.1.4 que justifiquem a imposição de penalidade mais grave que a sanção de impedimento de licitar e contratar, cuja duração observará o prazo previsto no </w:t>
      </w:r>
      <w:hyperlink r:id="rId14" w:anchor="art156§5" w:history="1">
        <w:r w:rsidRPr="00C43CA2">
          <w:rPr>
            <w:rStyle w:val="Hyperlink"/>
            <w:rFonts w:ascii="Arial" w:hAnsi="Arial" w:cs="Arial"/>
            <w:color w:val="auto"/>
            <w:u w:val="none"/>
            <w:lang w:val="pt-BR" w:eastAsia="pt-BR"/>
          </w:rPr>
          <w:t>art. 156, §5º, da Lei n.º 14.133/2021</w:t>
        </w:r>
      </w:hyperlink>
    </w:p>
    <w:p w14:paraId="7EE6F7A0" w14:textId="77777777" w:rsidR="00860712" w:rsidRPr="00C43CA2" w:rsidRDefault="00860712" w:rsidP="004E58BC">
      <w:pPr>
        <w:spacing w:line="240" w:lineRule="auto"/>
        <w:ind w:left="0" w:right="0" w:firstLine="0"/>
        <w:rPr>
          <w:rFonts w:ascii="Arial" w:hAnsi="Arial" w:cs="Arial"/>
          <w:color w:val="auto"/>
          <w:lang w:val="pt-BR" w:eastAsia="pt-BR"/>
        </w:rPr>
      </w:pPr>
    </w:p>
    <w:p w14:paraId="35C93CA0" w14:textId="36E24351" w:rsidR="00227C57"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6.9. 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credenciante, nos termos do </w:t>
      </w:r>
      <w:hyperlink r:id="rId15" w:history="1">
        <w:r w:rsidRPr="00C43CA2">
          <w:rPr>
            <w:rStyle w:val="Hyperlink"/>
            <w:rFonts w:ascii="Arial" w:hAnsi="Arial" w:cs="Arial"/>
            <w:color w:val="auto"/>
            <w:u w:val="none"/>
            <w:lang w:val="pt-BR" w:eastAsia="pt-BR"/>
          </w:rPr>
          <w:t>art. 45, §4º da IN SEGES/ME n.º 73, de 2022</w:t>
        </w:r>
      </w:hyperlink>
      <w:r w:rsidRPr="00C43CA2">
        <w:rPr>
          <w:rFonts w:ascii="Arial" w:hAnsi="Arial" w:cs="Arial"/>
          <w:color w:val="auto"/>
          <w:lang w:val="pt-BR" w:eastAsia="pt-BR"/>
        </w:rPr>
        <w:t xml:space="preserve">. </w:t>
      </w:r>
    </w:p>
    <w:p w14:paraId="213D38C5" w14:textId="44B795D6" w:rsidR="00860712" w:rsidRPr="00C43CA2" w:rsidRDefault="00860712" w:rsidP="004E58BC">
      <w:pPr>
        <w:spacing w:line="240" w:lineRule="auto"/>
        <w:ind w:left="0" w:right="0" w:firstLine="0"/>
        <w:rPr>
          <w:rFonts w:ascii="Arial" w:hAnsi="Arial" w:cs="Arial"/>
          <w:color w:val="auto"/>
          <w:lang w:val="pt-BR" w:eastAsia="pt-BR"/>
        </w:rPr>
      </w:pPr>
    </w:p>
    <w:p w14:paraId="51FC1C64" w14:textId="7397BCA4"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6.10.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w:t>
      </w:r>
    </w:p>
    <w:p w14:paraId="1F2CC422" w14:textId="136D1D34" w:rsidR="00860712" w:rsidRPr="00C43CA2" w:rsidRDefault="00860712" w:rsidP="004E58BC">
      <w:pPr>
        <w:spacing w:line="240" w:lineRule="auto"/>
        <w:ind w:left="0" w:right="0" w:firstLine="0"/>
        <w:rPr>
          <w:rFonts w:ascii="Arial" w:hAnsi="Arial" w:cs="Arial"/>
          <w:color w:val="auto"/>
          <w:lang w:val="pt-BR" w:eastAsia="pt-BR"/>
        </w:rPr>
      </w:pPr>
    </w:p>
    <w:p w14:paraId="44B8054A" w14:textId="77777777"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6.11.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907782" w14:textId="77777777" w:rsidR="00860712" w:rsidRPr="00C43CA2" w:rsidRDefault="00860712" w:rsidP="004E58BC">
      <w:pPr>
        <w:spacing w:line="240" w:lineRule="auto"/>
        <w:ind w:left="0" w:right="0" w:firstLine="0"/>
        <w:rPr>
          <w:rFonts w:ascii="Arial" w:hAnsi="Arial" w:cs="Arial"/>
          <w:color w:val="auto"/>
          <w:lang w:val="pt-BR" w:eastAsia="pt-BR"/>
        </w:rPr>
      </w:pPr>
    </w:p>
    <w:p w14:paraId="62AFB6C8" w14:textId="7E4BB839"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6.12.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ADEEB4" w14:textId="77777777" w:rsidR="00860712" w:rsidRPr="00C43CA2" w:rsidRDefault="00860712" w:rsidP="004E58BC">
      <w:pPr>
        <w:spacing w:line="240" w:lineRule="auto"/>
        <w:ind w:left="0" w:right="0" w:firstLine="0"/>
        <w:rPr>
          <w:rFonts w:ascii="Arial" w:hAnsi="Arial" w:cs="Arial"/>
          <w:color w:val="auto"/>
          <w:lang w:val="pt-BR" w:eastAsia="pt-BR"/>
        </w:rPr>
      </w:pPr>
    </w:p>
    <w:p w14:paraId="0A03FAC4" w14:textId="3310F313"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6.13. O recurso e o pedido de reconsideração terão efeito suspensivo do ato ou da decisão recorrida até que sobrevenha decisão final da autoridade competente.</w:t>
      </w:r>
    </w:p>
    <w:p w14:paraId="29D1444C" w14:textId="77777777" w:rsidR="00860712" w:rsidRPr="00C43CA2" w:rsidRDefault="00860712" w:rsidP="004E58BC">
      <w:pPr>
        <w:spacing w:line="240" w:lineRule="auto"/>
        <w:ind w:left="0" w:right="0" w:firstLine="0"/>
        <w:rPr>
          <w:rFonts w:ascii="Arial" w:hAnsi="Arial" w:cs="Arial"/>
          <w:color w:val="auto"/>
          <w:lang w:val="pt-BR" w:eastAsia="pt-BR"/>
        </w:rPr>
      </w:pPr>
    </w:p>
    <w:p w14:paraId="356B2228" w14:textId="300B8D63" w:rsidR="00227C57"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6.14. A aplicação das sanções previstas neste edital não exclui, em hipótese alguma, a obrigação de reparação integral dos danos causados. </w:t>
      </w:r>
    </w:p>
    <w:p w14:paraId="463BCCEE" w14:textId="77777777" w:rsidR="002C2270" w:rsidRPr="00C43CA2" w:rsidRDefault="002C2270" w:rsidP="004E58BC">
      <w:pPr>
        <w:spacing w:line="240" w:lineRule="auto"/>
        <w:ind w:left="0" w:right="0" w:firstLine="0"/>
        <w:rPr>
          <w:rFonts w:ascii="Arial" w:hAnsi="Arial" w:cs="Arial"/>
          <w:color w:val="auto"/>
          <w:lang w:val="pt-BR" w:eastAsia="pt-BR"/>
        </w:rPr>
      </w:pPr>
    </w:p>
    <w:p w14:paraId="03DAE74A" w14:textId="77777777" w:rsidR="00860712" w:rsidRPr="00C43CA2" w:rsidRDefault="00860712" w:rsidP="004E58BC">
      <w:pPr>
        <w:spacing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7. </w:t>
      </w:r>
      <w:bookmarkStart w:id="12" w:name="_Toc169244168"/>
      <w:r w:rsidRPr="00C43CA2">
        <w:rPr>
          <w:rFonts w:ascii="Arial" w:hAnsi="Arial" w:cs="Arial"/>
          <w:b/>
          <w:bCs/>
          <w:color w:val="auto"/>
          <w:lang w:val="pt-BR" w:eastAsia="pt-BR"/>
        </w:rPr>
        <w:t>DA IMPUGNAÇÃO AO EDITAL E DO PEDIDO DE ESCLARECIMENTO</w:t>
      </w:r>
      <w:bookmarkEnd w:id="12"/>
    </w:p>
    <w:p w14:paraId="6D072803" w14:textId="0D2EE49E" w:rsidR="00860712" w:rsidRPr="00C43CA2" w:rsidRDefault="00860712" w:rsidP="004E58BC">
      <w:pPr>
        <w:spacing w:line="240" w:lineRule="auto"/>
        <w:ind w:left="0" w:right="0" w:firstLine="0"/>
        <w:rPr>
          <w:rFonts w:ascii="Arial" w:hAnsi="Arial" w:cs="Arial"/>
          <w:color w:val="auto"/>
          <w:lang w:val="pt-BR" w:eastAsia="pt-BR"/>
        </w:rPr>
      </w:pPr>
    </w:p>
    <w:p w14:paraId="5B0530FA" w14:textId="0679286A" w:rsidR="00860712" w:rsidRPr="00C43CA2" w:rsidRDefault="00860712"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7.1. Qualquer pessoa é parte legítima para impugnar este Edital por irregularidade ou para solicitar esclarecimento sobre os seus termos enquanto este permanecer em vigor.</w:t>
      </w:r>
    </w:p>
    <w:p w14:paraId="71102972" w14:textId="1412EA6F" w:rsidR="00860712" w:rsidRPr="00C43CA2" w:rsidRDefault="00860712" w:rsidP="004E58BC">
      <w:pPr>
        <w:spacing w:line="240" w:lineRule="auto"/>
        <w:ind w:left="0" w:right="0" w:firstLine="0"/>
        <w:rPr>
          <w:rFonts w:ascii="Arial" w:hAnsi="Arial" w:cs="Arial"/>
          <w:color w:val="auto"/>
          <w:lang w:val="pt-BR" w:eastAsia="pt-BR"/>
        </w:rPr>
      </w:pPr>
    </w:p>
    <w:p w14:paraId="34B86D15" w14:textId="586B9E00" w:rsidR="00860712" w:rsidRPr="00C43CA2" w:rsidRDefault="00860712" w:rsidP="004E58BC">
      <w:pPr>
        <w:spacing w:line="240" w:lineRule="auto"/>
        <w:ind w:left="0" w:right="0" w:firstLine="0"/>
        <w:rPr>
          <w:rFonts w:ascii="Arial" w:hAnsi="Arial" w:cs="Arial"/>
          <w:b/>
          <w:bCs/>
          <w:color w:val="auto"/>
          <w:lang w:eastAsia="pt-BR"/>
        </w:rPr>
      </w:pPr>
      <w:r w:rsidRPr="00C43CA2">
        <w:rPr>
          <w:rFonts w:ascii="Arial" w:hAnsi="Arial" w:cs="Arial"/>
          <w:color w:val="auto"/>
          <w:lang w:val="pt-BR" w:eastAsia="pt-BR"/>
        </w:rPr>
        <w:t>7.2. A impugnação e o pedido de esclarecimento poderão ser realizados por forma eletrônica, através do endereço eletrônico:</w:t>
      </w:r>
      <w:r w:rsidR="00F45C50" w:rsidRPr="00C43CA2">
        <w:rPr>
          <w:rFonts w:ascii="Arial" w:hAnsi="Arial" w:cs="Arial"/>
          <w:color w:val="auto"/>
          <w:lang w:val="pt-BR" w:eastAsia="pt-BR"/>
        </w:rPr>
        <w:t xml:space="preserve"> </w:t>
      </w:r>
      <w:r w:rsidR="00682251" w:rsidRPr="00C43CA2">
        <w:rPr>
          <w:rFonts w:ascii="Arial" w:hAnsi="Arial" w:cs="Arial"/>
          <w:color w:val="auto"/>
          <w:lang w:val="pt-BR" w:eastAsia="pt-BR"/>
        </w:rPr>
        <w:t>licitacao@pirajui.sp.gov.br</w:t>
      </w:r>
    </w:p>
    <w:p w14:paraId="29EE9A73" w14:textId="400B357E" w:rsidR="00F74454" w:rsidRPr="00C43CA2" w:rsidRDefault="00F74454" w:rsidP="004E58BC">
      <w:pPr>
        <w:spacing w:line="240" w:lineRule="auto"/>
        <w:ind w:left="0" w:right="0" w:firstLine="0"/>
        <w:rPr>
          <w:rFonts w:ascii="Arial" w:hAnsi="Arial" w:cs="Arial"/>
          <w:color w:val="auto"/>
          <w:lang w:val="pt-BR" w:eastAsia="pt-BR"/>
        </w:rPr>
      </w:pPr>
    </w:p>
    <w:p w14:paraId="7BEB8931" w14:textId="25470375" w:rsidR="00F74454" w:rsidRPr="00C43CA2" w:rsidRDefault="00F74454"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7.3. A resposta à impugnação ou ao pedido de esclarecimento será divulgado por meio eletrônico no prazo de até 3 (três) dias úteis, contado da data de recebimento do pedido.</w:t>
      </w:r>
    </w:p>
    <w:p w14:paraId="66463B09" w14:textId="77777777" w:rsidR="00F74454" w:rsidRPr="00C43CA2" w:rsidRDefault="00F74454" w:rsidP="004E58BC">
      <w:pPr>
        <w:spacing w:line="240" w:lineRule="auto"/>
        <w:ind w:left="0" w:right="0" w:firstLine="0"/>
        <w:rPr>
          <w:rFonts w:ascii="Arial" w:hAnsi="Arial" w:cs="Arial"/>
          <w:color w:val="auto"/>
          <w:lang w:val="pt-BR" w:eastAsia="pt-BR"/>
        </w:rPr>
      </w:pPr>
    </w:p>
    <w:p w14:paraId="15FB0F72" w14:textId="5968DC96" w:rsidR="00F74454" w:rsidRPr="00C43CA2" w:rsidRDefault="00F74454"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7.4. As impugnações e pedidos de esclarecimentos não suspendem os prazos previstos no certame.</w:t>
      </w:r>
    </w:p>
    <w:p w14:paraId="79D6CFA3" w14:textId="77777777" w:rsidR="00F74454" w:rsidRPr="00C43CA2" w:rsidRDefault="00F74454" w:rsidP="004E58BC">
      <w:pPr>
        <w:spacing w:line="240" w:lineRule="auto"/>
        <w:ind w:left="0" w:right="0" w:firstLine="0"/>
        <w:rPr>
          <w:rFonts w:ascii="Arial" w:hAnsi="Arial" w:cs="Arial"/>
          <w:color w:val="auto"/>
          <w:lang w:val="pt-BR" w:eastAsia="pt-BR"/>
        </w:rPr>
      </w:pPr>
    </w:p>
    <w:p w14:paraId="5B8C3897" w14:textId="2CD1C577" w:rsidR="00F74454" w:rsidRPr="00C43CA2" w:rsidRDefault="00F74454" w:rsidP="004E58BC">
      <w:pPr>
        <w:spacing w:line="240" w:lineRule="auto"/>
        <w:ind w:left="0" w:right="0" w:firstLine="0"/>
        <w:rPr>
          <w:rFonts w:ascii="Arial" w:hAnsi="Arial" w:cs="Arial"/>
          <w:color w:val="auto"/>
          <w:lang w:val="pt-BR" w:eastAsia="pt-BR"/>
        </w:rPr>
      </w:pPr>
      <w:r w:rsidRPr="00C43CA2">
        <w:rPr>
          <w:rFonts w:ascii="Arial" w:hAnsi="Arial" w:cs="Arial"/>
          <w:color w:val="auto"/>
          <w:lang w:val="pt-BR" w:eastAsia="pt-BR"/>
        </w:rPr>
        <w:t>7.5. Acolhida a impugnação, o edital retificado será publicado no Portal Nacional de Contratações Públicas - PNCP.</w:t>
      </w:r>
    </w:p>
    <w:p w14:paraId="20BF020B" w14:textId="77777777" w:rsidR="007C1372" w:rsidRPr="00C43CA2" w:rsidRDefault="007C1372" w:rsidP="004E58BC">
      <w:pPr>
        <w:spacing w:after="0" w:line="240" w:lineRule="auto"/>
        <w:ind w:left="0" w:right="0" w:firstLine="0"/>
        <w:rPr>
          <w:rFonts w:ascii="Arial" w:hAnsi="Arial" w:cs="Arial"/>
          <w:b/>
          <w:bCs/>
          <w:color w:val="auto"/>
          <w:lang w:val="pt-BR" w:eastAsia="pt-BR"/>
        </w:rPr>
      </w:pPr>
    </w:p>
    <w:p w14:paraId="4A3154DD" w14:textId="77777777" w:rsidR="002C2270" w:rsidRPr="002C2270" w:rsidRDefault="00F74454" w:rsidP="002C2270">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8. </w:t>
      </w:r>
      <w:bookmarkStart w:id="13" w:name="_Toc207176075"/>
      <w:r w:rsidR="002C2270" w:rsidRPr="002C2270">
        <w:rPr>
          <w:rFonts w:ascii="Arial" w:hAnsi="Arial" w:cs="Arial"/>
          <w:b/>
          <w:bCs/>
          <w:color w:val="auto"/>
          <w:lang w:val="pt-BR" w:eastAsia="pt-BR"/>
        </w:rPr>
        <w:t>DA DIVULGAÇÃO DA LISTA DE CREDENCIADOS</w:t>
      </w:r>
      <w:bookmarkEnd w:id="13"/>
    </w:p>
    <w:p w14:paraId="6255F5E1" w14:textId="16C69295" w:rsidR="00F74454" w:rsidRPr="00C43CA2" w:rsidRDefault="00F74454" w:rsidP="004E58BC">
      <w:pPr>
        <w:spacing w:after="0" w:line="240" w:lineRule="auto"/>
        <w:ind w:left="0" w:right="0" w:firstLine="0"/>
        <w:rPr>
          <w:rFonts w:ascii="Arial" w:hAnsi="Arial" w:cs="Arial"/>
          <w:color w:val="auto"/>
          <w:lang w:val="pt-BR" w:eastAsia="pt-BR"/>
        </w:rPr>
      </w:pPr>
    </w:p>
    <w:p w14:paraId="78191509" w14:textId="178B64E9" w:rsidR="002C2270" w:rsidRPr="002C2270" w:rsidRDefault="00F74454" w:rsidP="002C2270">
      <w:pPr>
        <w:spacing w:after="0" w:line="240" w:lineRule="auto"/>
        <w:ind w:left="0" w:right="0" w:firstLine="0"/>
        <w:rPr>
          <w:rFonts w:ascii="Arial" w:hAnsi="Arial" w:cs="Arial"/>
          <w:b/>
          <w:bCs/>
          <w:color w:val="auto"/>
          <w:lang w:val="pt-BR" w:eastAsia="pt-BR"/>
        </w:rPr>
      </w:pPr>
      <w:r w:rsidRPr="00C43CA2">
        <w:rPr>
          <w:rFonts w:ascii="Arial" w:hAnsi="Arial" w:cs="Arial"/>
          <w:color w:val="auto"/>
          <w:lang w:val="pt-BR" w:eastAsia="pt-BR"/>
        </w:rPr>
        <w:t xml:space="preserve">8.1. </w:t>
      </w:r>
      <w:r w:rsidR="002C2270" w:rsidRPr="002C2270">
        <w:rPr>
          <w:rFonts w:ascii="Arial" w:hAnsi="Arial" w:cs="Arial"/>
          <w:color w:val="auto"/>
          <w:lang w:val="pt-BR" w:eastAsia="pt-BR"/>
        </w:rPr>
        <w:t>O resultado, com a lista de credenciados relacionados de acordo com o critério estabelecido no edital, será publicado e estará permanentemente disponível e atualizado no PNCP</w:t>
      </w:r>
      <w:r w:rsidR="002C2270">
        <w:rPr>
          <w:rFonts w:ascii="Arial" w:hAnsi="Arial" w:cs="Arial"/>
          <w:color w:val="auto"/>
          <w:lang w:val="pt-BR" w:eastAsia="pt-BR"/>
        </w:rPr>
        <w:t>.</w:t>
      </w:r>
    </w:p>
    <w:p w14:paraId="6CD87FEA" w14:textId="48B01B2F" w:rsidR="00F74454" w:rsidRPr="00C43CA2" w:rsidRDefault="00F74454" w:rsidP="004E58BC">
      <w:pPr>
        <w:spacing w:after="0" w:line="240" w:lineRule="auto"/>
        <w:ind w:left="0" w:right="0" w:firstLine="0"/>
        <w:rPr>
          <w:rFonts w:ascii="Arial" w:hAnsi="Arial" w:cs="Arial"/>
          <w:color w:val="auto"/>
          <w:lang w:val="pt-BR" w:eastAsia="pt-BR"/>
        </w:rPr>
      </w:pPr>
    </w:p>
    <w:p w14:paraId="10382D89" w14:textId="26394A38" w:rsidR="00F74454" w:rsidRPr="00C43CA2" w:rsidRDefault="00F74454"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9. DA CONTRATAÇÃO </w:t>
      </w:r>
    </w:p>
    <w:p w14:paraId="7EE10FC5" w14:textId="1B26F912" w:rsidR="00F74454" w:rsidRPr="00C43CA2" w:rsidRDefault="00F74454" w:rsidP="004E58BC">
      <w:pPr>
        <w:spacing w:after="0" w:line="240" w:lineRule="auto"/>
        <w:ind w:left="0" w:right="0" w:firstLine="0"/>
        <w:rPr>
          <w:rFonts w:ascii="Arial" w:hAnsi="Arial" w:cs="Arial"/>
          <w:color w:val="auto"/>
          <w:lang w:val="pt-BR" w:eastAsia="pt-BR"/>
        </w:rPr>
      </w:pPr>
    </w:p>
    <w:p w14:paraId="22D79C74" w14:textId="73AFBB83"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9.1. Após divulgação da lista de credenciados, o órgão ou a entidade poderá convocar o credenciado para assinatura do termo de credenciamento, instrumento contratual, emissão de nota de empenho de despesa, autorização de compra ou outro instrumento hábil, conforme disposto no art. 95 da Lei nº 14.133, de 2021.</w:t>
      </w:r>
    </w:p>
    <w:p w14:paraId="71FCD0F8" w14:textId="77777777" w:rsidR="00F74454" w:rsidRPr="00C43CA2" w:rsidRDefault="00F74454" w:rsidP="004E58BC">
      <w:pPr>
        <w:spacing w:after="0" w:line="240" w:lineRule="auto"/>
        <w:ind w:left="0" w:right="0" w:firstLine="0"/>
        <w:rPr>
          <w:rFonts w:ascii="Arial" w:hAnsi="Arial" w:cs="Arial"/>
          <w:color w:val="auto"/>
          <w:lang w:val="pt-BR" w:eastAsia="pt-BR"/>
        </w:rPr>
      </w:pPr>
    </w:p>
    <w:p w14:paraId="412DEECC" w14:textId="53D54BDD"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9.2. 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 </w:t>
      </w:r>
    </w:p>
    <w:p w14:paraId="38CC34E1" w14:textId="0D155C2E" w:rsidR="00F74454" w:rsidRPr="00C43CA2" w:rsidRDefault="00F74454" w:rsidP="004E58BC">
      <w:pPr>
        <w:spacing w:after="0" w:line="240" w:lineRule="auto"/>
        <w:ind w:left="0" w:right="0" w:firstLine="0"/>
        <w:rPr>
          <w:rFonts w:ascii="Arial" w:hAnsi="Arial" w:cs="Arial"/>
          <w:color w:val="auto"/>
          <w:lang w:val="pt-BR" w:eastAsia="pt-BR"/>
        </w:rPr>
      </w:pPr>
    </w:p>
    <w:p w14:paraId="077E0C48" w14:textId="162CE872"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9.3. O prazo para assinatura do instrumento contratual pelo credenciado, após convocação pela administração, será de 3 (três) dias úteis. </w:t>
      </w:r>
    </w:p>
    <w:p w14:paraId="53DE1529" w14:textId="09DEA522" w:rsidR="00F74454" w:rsidRPr="00C43CA2" w:rsidRDefault="00F74454" w:rsidP="004E58BC">
      <w:pPr>
        <w:spacing w:after="0" w:line="240" w:lineRule="auto"/>
        <w:ind w:left="0" w:right="0" w:firstLine="0"/>
        <w:rPr>
          <w:rFonts w:ascii="Arial" w:hAnsi="Arial" w:cs="Arial"/>
          <w:color w:val="auto"/>
          <w:lang w:val="pt-BR" w:eastAsia="pt-BR"/>
        </w:rPr>
      </w:pPr>
    </w:p>
    <w:p w14:paraId="3587C335" w14:textId="77777777"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9.4. O prazo de que trata o item 9.3 poderá ser prorrogado uma vez, por igual período, mediante solicitação, devidamente justificada, do credenciado durante o seu transcurso, desde que o motivo apresentado seja aceito pela administração.</w:t>
      </w:r>
    </w:p>
    <w:p w14:paraId="2AE006ED" w14:textId="77777777" w:rsidR="00F74454" w:rsidRPr="00C43CA2" w:rsidRDefault="00F74454" w:rsidP="004E58BC">
      <w:pPr>
        <w:spacing w:after="0" w:line="240" w:lineRule="auto"/>
        <w:ind w:left="0" w:right="0" w:firstLine="0"/>
        <w:rPr>
          <w:rFonts w:ascii="Arial" w:hAnsi="Arial" w:cs="Arial"/>
          <w:color w:val="auto"/>
          <w:lang w:val="pt-BR" w:eastAsia="pt-BR"/>
        </w:rPr>
      </w:pPr>
    </w:p>
    <w:p w14:paraId="34589A9A" w14:textId="4EFA677D"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9.5. Previamente à emissão de nota de empenho e à contratação, a administração deverá realizar consulta ao Sicaf para identificar possível impedimento de licitar e contratar.</w:t>
      </w:r>
    </w:p>
    <w:p w14:paraId="5E6D7344" w14:textId="77777777" w:rsidR="00F74454" w:rsidRPr="00C43CA2" w:rsidRDefault="00F74454" w:rsidP="004E58BC">
      <w:pPr>
        <w:spacing w:after="0" w:line="240" w:lineRule="auto"/>
        <w:ind w:left="0" w:right="0" w:firstLine="0"/>
        <w:rPr>
          <w:rFonts w:ascii="Arial" w:hAnsi="Arial" w:cs="Arial"/>
          <w:color w:val="auto"/>
          <w:lang w:val="pt-BR" w:eastAsia="pt-BR"/>
        </w:rPr>
      </w:pPr>
    </w:p>
    <w:p w14:paraId="462FD153" w14:textId="77D73548"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9.6. O prazo de vigência dos contratos decorrentes do presente credenciamento será de 12 (doze) meses, prorrogáveis. </w:t>
      </w:r>
    </w:p>
    <w:p w14:paraId="145DBE9A" w14:textId="77777777" w:rsidR="00F74454" w:rsidRPr="00C43CA2" w:rsidRDefault="00F74454" w:rsidP="004E58BC">
      <w:pPr>
        <w:spacing w:after="0" w:line="240" w:lineRule="auto"/>
        <w:ind w:left="0" w:right="0" w:firstLine="0"/>
        <w:rPr>
          <w:rFonts w:ascii="Arial" w:hAnsi="Arial" w:cs="Arial"/>
          <w:color w:val="auto"/>
          <w:lang w:val="pt-BR" w:eastAsia="pt-BR"/>
        </w:rPr>
      </w:pPr>
    </w:p>
    <w:p w14:paraId="337E2CA7" w14:textId="5C8112B0"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9.7. Os contratos decorrentes de credenciamento poderão ser alterados, observado o disposto no art. 124 da Lei nº 14.133, de 2021.</w:t>
      </w:r>
    </w:p>
    <w:p w14:paraId="0D54B968" w14:textId="77777777" w:rsidR="00F74454" w:rsidRPr="00C43CA2" w:rsidRDefault="00F74454" w:rsidP="004E58BC">
      <w:pPr>
        <w:spacing w:after="0" w:line="240" w:lineRule="auto"/>
        <w:ind w:left="0" w:right="0" w:firstLine="0"/>
        <w:rPr>
          <w:rFonts w:ascii="Arial" w:hAnsi="Arial" w:cs="Arial"/>
          <w:color w:val="auto"/>
          <w:lang w:val="pt-BR" w:eastAsia="pt-BR"/>
        </w:rPr>
      </w:pPr>
      <w:bookmarkStart w:id="14" w:name="_Hlk165397127"/>
    </w:p>
    <w:p w14:paraId="3D71B7A8" w14:textId="2D60DCF9" w:rsidR="00F74454" w:rsidRPr="00C43CA2" w:rsidRDefault="00F7445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9.8. É vedado o cometimento a terceiros do objeto contratado sem autorização expressa da Administração</w:t>
      </w:r>
      <w:bookmarkEnd w:id="14"/>
      <w:r w:rsidRPr="00C43CA2">
        <w:rPr>
          <w:rFonts w:ascii="Arial" w:hAnsi="Arial" w:cs="Arial"/>
          <w:color w:val="auto"/>
          <w:lang w:val="pt-BR" w:eastAsia="pt-BR"/>
        </w:rPr>
        <w:t>.</w:t>
      </w:r>
    </w:p>
    <w:p w14:paraId="10615334" w14:textId="20A410CE" w:rsidR="009B0849" w:rsidRPr="00C43CA2" w:rsidRDefault="009B0849" w:rsidP="004E58BC">
      <w:pPr>
        <w:spacing w:after="0" w:line="240" w:lineRule="auto"/>
        <w:ind w:left="0" w:right="0" w:firstLine="0"/>
        <w:rPr>
          <w:rFonts w:ascii="Arial" w:hAnsi="Arial" w:cs="Arial"/>
          <w:color w:val="auto"/>
          <w:lang w:val="pt-BR" w:eastAsia="pt-BR"/>
        </w:rPr>
      </w:pPr>
    </w:p>
    <w:p w14:paraId="0E229498" w14:textId="737434B7" w:rsidR="005D3CCA" w:rsidRPr="00C43CA2" w:rsidRDefault="00F74454" w:rsidP="00690BE2">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10. </w:t>
      </w:r>
      <w:r w:rsidR="002C2270" w:rsidRPr="002C2270">
        <w:rPr>
          <w:rFonts w:ascii="Arial" w:hAnsi="Arial" w:cs="Arial"/>
          <w:b/>
          <w:bCs/>
          <w:color w:val="auto"/>
          <w:lang w:val="pt-BR" w:eastAsia="pt-BR"/>
        </w:rPr>
        <w:t>CRITÉRIOS PARA DEFINIÇÃO DA ORDEM DE CONTRATAÇÃO DOS CREDENCIADOS</w:t>
      </w:r>
    </w:p>
    <w:p w14:paraId="5E7EC70A" w14:textId="40A6BA20" w:rsidR="00690BE2" w:rsidRPr="00C43CA2" w:rsidRDefault="00690BE2" w:rsidP="00690BE2">
      <w:pPr>
        <w:spacing w:after="0" w:line="240" w:lineRule="auto"/>
        <w:ind w:left="0" w:right="0" w:firstLine="0"/>
        <w:rPr>
          <w:rFonts w:ascii="Arial" w:hAnsi="Arial" w:cs="Arial"/>
          <w:b/>
          <w:bCs/>
          <w:color w:val="auto"/>
          <w:lang w:val="pt-BR" w:eastAsia="pt-BR"/>
        </w:rPr>
      </w:pPr>
    </w:p>
    <w:p w14:paraId="746CD1C8" w14:textId="78C3735A" w:rsidR="00A4628A" w:rsidRDefault="00A4628A" w:rsidP="00690BE2">
      <w:pPr>
        <w:spacing w:after="0" w:line="240" w:lineRule="auto"/>
        <w:ind w:left="0" w:right="0" w:firstLine="0"/>
        <w:rPr>
          <w:rFonts w:ascii="Arial" w:hAnsi="Arial" w:cs="Arial"/>
          <w:color w:val="auto"/>
          <w:lang w:val="pt-BR" w:eastAsia="pt-BR"/>
        </w:rPr>
      </w:pPr>
      <w:r>
        <w:rPr>
          <w:rFonts w:ascii="Arial" w:hAnsi="Arial" w:cs="Arial"/>
          <w:color w:val="auto"/>
          <w:lang w:val="pt-BR" w:eastAsia="pt-BR"/>
        </w:rPr>
        <w:t xml:space="preserve">10.1. </w:t>
      </w:r>
      <w:r w:rsidRPr="00A4628A">
        <w:rPr>
          <w:rFonts w:ascii="Arial" w:hAnsi="Arial" w:cs="Arial"/>
          <w:color w:val="auto"/>
          <w:lang w:eastAsia="pt-BR"/>
        </w:rPr>
        <w:t xml:space="preserve">A SECRETARIA </w:t>
      </w:r>
      <w:r>
        <w:rPr>
          <w:rFonts w:ascii="Arial" w:hAnsi="Arial" w:cs="Arial"/>
          <w:color w:val="auto"/>
          <w:lang w:eastAsia="pt-BR"/>
        </w:rPr>
        <w:t xml:space="preserve">MUNICIPAL </w:t>
      </w:r>
      <w:r w:rsidRPr="00A4628A">
        <w:rPr>
          <w:rFonts w:ascii="Arial" w:hAnsi="Arial" w:cs="Arial"/>
          <w:color w:val="auto"/>
          <w:lang w:eastAsia="pt-BR"/>
        </w:rPr>
        <w:t>DE SAÚDE, sempre que o interesse público exigir, poderá formalizar contrato com a empresa credenciada por meio deste edital</w:t>
      </w:r>
      <w:r>
        <w:rPr>
          <w:rFonts w:ascii="Arial" w:hAnsi="Arial" w:cs="Arial"/>
          <w:color w:val="auto"/>
          <w:lang w:eastAsia="pt-BR"/>
        </w:rPr>
        <w:t xml:space="preserve">, </w:t>
      </w:r>
      <w:r w:rsidRPr="00A4628A">
        <w:rPr>
          <w:rFonts w:ascii="Arial" w:hAnsi="Arial" w:cs="Arial"/>
          <w:color w:val="auto"/>
          <w:lang w:eastAsia="pt-BR"/>
        </w:rPr>
        <w:t>observado o seguinte critério:</w:t>
      </w:r>
    </w:p>
    <w:p w14:paraId="0834A7CF" w14:textId="77777777" w:rsidR="00A4628A" w:rsidRDefault="00A4628A" w:rsidP="00690BE2">
      <w:pPr>
        <w:spacing w:after="0" w:line="240" w:lineRule="auto"/>
        <w:ind w:left="0" w:right="0" w:firstLine="0"/>
        <w:rPr>
          <w:rFonts w:ascii="Arial" w:hAnsi="Arial" w:cs="Arial"/>
          <w:color w:val="auto"/>
          <w:lang w:val="pt-BR" w:eastAsia="pt-BR"/>
        </w:rPr>
      </w:pPr>
    </w:p>
    <w:p w14:paraId="5E069D06" w14:textId="044CD25E" w:rsidR="00C72858" w:rsidRDefault="00690BE2" w:rsidP="00690BE2">
      <w:pPr>
        <w:spacing w:after="0" w:line="240" w:lineRule="auto"/>
        <w:ind w:left="0" w:right="0" w:firstLine="0"/>
        <w:rPr>
          <w:rFonts w:ascii="Arial" w:hAnsi="Arial" w:cs="Arial"/>
          <w:color w:val="auto"/>
          <w:lang w:eastAsia="pt-BR"/>
        </w:rPr>
      </w:pPr>
      <w:r w:rsidRPr="00C43CA2">
        <w:rPr>
          <w:rFonts w:ascii="Arial" w:hAnsi="Arial" w:cs="Arial"/>
          <w:color w:val="auto"/>
          <w:lang w:val="pt-BR" w:eastAsia="pt-BR"/>
        </w:rPr>
        <w:t>10.1</w:t>
      </w:r>
      <w:r w:rsidR="00A4628A">
        <w:rPr>
          <w:rFonts w:ascii="Arial" w:hAnsi="Arial" w:cs="Arial"/>
          <w:color w:val="auto"/>
          <w:lang w:val="pt-BR" w:eastAsia="pt-BR"/>
        </w:rPr>
        <w:t>.1</w:t>
      </w:r>
      <w:r w:rsidRPr="00C43CA2">
        <w:rPr>
          <w:rFonts w:ascii="Arial" w:hAnsi="Arial" w:cs="Arial"/>
          <w:color w:val="auto"/>
          <w:lang w:val="pt-BR" w:eastAsia="pt-BR"/>
        </w:rPr>
        <w:t>.</w:t>
      </w:r>
      <w:r w:rsidR="002C2270">
        <w:rPr>
          <w:rFonts w:ascii="Arial" w:hAnsi="Arial" w:cs="Arial"/>
          <w:color w:val="auto"/>
          <w:lang w:val="pt-BR" w:eastAsia="pt-BR"/>
        </w:rPr>
        <w:t xml:space="preserve"> </w:t>
      </w:r>
      <w:r w:rsidR="00A4628A" w:rsidRPr="00A4628A">
        <w:rPr>
          <w:rFonts w:ascii="Arial" w:hAnsi="Arial" w:cs="Arial"/>
          <w:color w:val="auto"/>
          <w:lang w:eastAsia="pt-BR"/>
        </w:rPr>
        <w:t>O usuário do SUS, devidamente encaminhado pela Secretaria Municipal de Saúde, terá direito de escolher, dentre as empresas credenciadas ativas, aquela onde realizará o tratamento</w:t>
      </w:r>
      <w:r w:rsidR="00A4628A">
        <w:rPr>
          <w:rFonts w:ascii="Arial" w:hAnsi="Arial" w:cs="Arial"/>
          <w:color w:val="auto"/>
          <w:lang w:eastAsia="pt-BR"/>
        </w:rPr>
        <w:t xml:space="preserve">.  </w:t>
      </w:r>
    </w:p>
    <w:p w14:paraId="67AFF2AF" w14:textId="1441837B" w:rsidR="00A4628A" w:rsidRDefault="00A4628A" w:rsidP="00690BE2">
      <w:pPr>
        <w:spacing w:after="0" w:line="240" w:lineRule="auto"/>
        <w:ind w:left="0" w:right="0" w:firstLine="0"/>
        <w:rPr>
          <w:rFonts w:ascii="Arial" w:hAnsi="Arial" w:cs="Arial"/>
          <w:color w:val="auto"/>
          <w:lang w:eastAsia="pt-BR"/>
        </w:rPr>
      </w:pPr>
    </w:p>
    <w:p w14:paraId="19DB0BFA" w14:textId="59AB0EE4" w:rsidR="00291B54" w:rsidRPr="00C43CA2" w:rsidRDefault="00291B54" w:rsidP="004E58BC">
      <w:pPr>
        <w:tabs>
          <w:tab w:val="left" w:pos="9214"/>
        </w:tabs>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11. DA ANULAÇÃO, DA REVOGAÇÃO E DO DESCREDENCIAMENTO</w:t>
      </w:r>
    </w:p>
    <w:p w14:paraId="29F55FC5" w14:textId="77777777" w:rsidR="00291B54" w:rsidRPr="00C43CA2" w:rsidRDefault="00291B54" w:rsidP="004E58BC">
      <w:pPr>
        <w:tabs>
          <w:tab w:val="left" w:pos="9214"/>
        </w:tabs>
        <w:spacing w:after="0" w:line="240" w:lineRule="auto"/>
        <w:ind w:left="0" w:right="0" w:firstLine="0"/>
        <w:rPr>
          <w:rFonts w:ascii="Arial" w:hAnsi="Arial" w:cs="Arial"/>
          <w:b/>
          <w:bCs/>
          <w:color w:val="auto"/>
          <w:lang w:val="pt-BR" w:eastAsia="pt-BR"/>
        </w:rPr>
      </w:pPr>
    </w:p>
    <w:p w14:paraId="35ADE257" w14:textId="036738A9"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11.1. O edital de credenciamento poderá ser anulado, a qualquer tempo, em caso de vício de legalidade, ou revogado, por motivos de conveniência e de oportunidade da administração.</w:t>
      </w:r>
    </w:p>
    <w:p w14:paraId="57B0D0F0" w14:textId="77777777"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p>
    <w:p w14:paraId="6AD0EAB6" w14:textId="19BADAC3"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11.2. Na hipótese de anulação do edital de credenciamento, os instrumentos que dele resultaram ficarão sujeitos ao disposto nos art. 147 ao art. 150 da Lei nº 14.133, de 2021.</w:t>
      </w:r>
    </w:p>
    <w:p w14:paraId="2F3420D5" w14:textId="77777777"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p>
    <w:p w14:paraId="6BC9306A" w14:textId="64D9BD4D"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11.3. A revogação do edital de credenciamento não repercutirá nos instrumentos já celebrados que dele resultaram.</w:t>
      </w:r>
    </w:p>
    <w:p w14:paraId="4EDDC80A" w14:textId="77777777"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p>
    <w:p w14:paraId="7CC1B290" w14:textId="77FBFFAC"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11.4. Será realizado o descredenciamento quando houver:</w:t>
      </w:r>
    </w:p>
    <w:p w14:paraId="198C6A5D" w14:textId="3AD93572"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p>
    <w:p w14:paraId="39E43114" w14:textId="3C7F369A" w:rsidR="00291B54" w:rsidRPr="00C43CA2" w:rsidRDefault="00291B54"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11.4.1. </w:t>
      </w:r>
      <w:r w:rsidR="00D07E18" w:rsidRPr="00C43CA2">
        <w:rPr>
          <w:rFonts w:ascii="Arial" w:hAnsi="Arial" w:cs="Arial"/>
          <w:color w:val="auto"/>
          <w:lang w:val="pt-BR" w:eastAsia="pt-BR"/>
        </w:rPr>
        <w:t>Pedido formalizado pelo credenciado, no prazo de 5 (cinco) dias úteis.</w:t>
      </w:r>
    </w:p>
    <w:p w14:paraId="775E83D7" w14:textId="7FF4BD65"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40EFDACB" w14:textId="5B3B0DD9"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11.4.2. Perda das condições de habilitação do credenciado.</w:t>
      </w:r>
    </w:p>
    <w:p w14:paraId="038F1607" w14:textId="7777777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4CA962D4" w14:textId="2BA0EA55"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11.4.3. Descumprimento injustificado do contrato pelo contratado.</w:t>
      </w:r>
    </w:p>
    <w:p w14:paraId="5F736ED2" w14:textId="7777777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6B12DA47" w14:textId="0C2F9D4E"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11.4.4. Sanção de impedimento de licitar e contratar ou de declaração de inidoneidade superveniente ao credenciamento. </w:t>
      </w:r>
    </w:p>
    <w:p w14:paraId="19B26938" w14:textId="6C7B3F71"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50C0E49B" w14:textId="17704BE0"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11.5. O pedido de descredenciamento de que trata o item 11.4.1 não desincumbirá o credenciado do cumprimento de eventuais contratos assumidos e das responsabilidades deles recorrentes. </w:t>
      </w:r>
    </w:p>
    <w:p w14:paraId="1BB81E37" w14:textId="7777777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130EDE09" w14:textId="6D36289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11.6. Nas hipóteses previstas nos subitens 11.4.2 e 11.4.3, além do descredenciamento, deverá ser aberto processo administrativo, assegurados o contraditório e a ampla defesa, para possível aplicação de penalidade, na forma estabelecida na legislação. </w:t>
      </w:r>
    </w:p>
    <w:p w14:paraId="6BC1C987" w14:textId="7777777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3C68BCF0" w14:textId="36C63C55"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11.7. Se houver a efetiva prestação de serviços ou o fornecimento dos bens, os pagamentos serão realizados normalmente, até decisão no sentido de rescisão contratual, caso o fornecedor não regularize a sua situação.</w:t>
      </w:r>
    </w:p>
    <w:p w14:paraId="5FA61EA5" w14:textId="7777777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4F3DB16F" w14:textId="3507D1DE"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11.8.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7B3B582A" w14:textId="77777777" w:rsidR="00266FFE" w:rsidRPr="00C43CA2" w:rsidRDefault="00266FFE" w:rsidP="004E58BC">
      <w:pPr>
        <w:tabs>
          <w:tab w:val="left" w:pos="9214"/>
        </w:tabs>
        <w:spacing w:after="0" w:line="240" w:lineRule="auto"/>
        <w:ind w:left="0" w:right="0" w:firstLine="0"/>
        <w:rPr>
          <w:rFonts w:ascii="Arial" w:hAnsi="Arial" w:cs="Arial"/>
          <w:color w:val="auto"/>
          <w:lang w:val="pt-BR" w:eastAsia="pt-BR"/>
        </w:rPr>
      </w:pPr>
    </w:p>
    <w:p w14:paraId="5712A451" w14:textId="400448A9" w:rsidR="00D07E18" w:rsidRPr="00C43CA2" w:rsidRDefault="00D07E18" w:rsidP="004E58BC">
      <w:pPr>
        <w:tabs>
          <w:tab w:val="left" w:pos="9214"/>
        </w:tabs>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12. DO PRAZO DE VIGÊNCIA DO EDITAL</w:t>
      </w:r>
    </w:p>
    <w:p w14:paraId="7F64608B" w14:textId="48D8BCF1"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3DD53A8C" w14:textId="232489EE"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12.1. O presente edital terá prazo de vigência </w:t>
      </w:r>
      <w:r w:rsidR="004E0759" w:rsidRPr="00C43CA2">
        <w:rPr>
          <w:rFonts w:ascii="Arial" w:hAnsi="Arial" w:cs="Arial"/>
          <w:color w:val="auto"/>
          <w:lang w:val="pt-BR" w:eastAsia="pt-BR"/>
        </w:rPr>
        <w:t>indeterminado</w:t>
      </w:r>
      <w:r w:rsidRPr="00C43CA2">
        <w:rPr>
          <w:rFonts w:ascii="Arial" w:hAnsi="Arial" w:cs="Arial"/>
          <w:color w:val="auto"/>
          <w:lang w:val="pt-BR" w:eastAsia="pt-BR"/>
        </w:rPr>
        <w:t xml:space="preserve">, a contar </w:t>
      </w:r>
      <w:r w:rsidR="00C72858" w:rsidRPr="00C43CA2">
        <w:rPr>
          <w:rFonts w:ascii="Arial" w:hAnsi="Arial" w:cs="Arial"/>
          <w:color w:val="auto"/>
          <w:lang w:val="pt-BR" w:eastAsia="pt-BR"/>
        </w:rPr>
        <w:t>da data de publicação do edital</w:t>
      </w:r>
      <w:r w:rsidRPr="00C43CA2">
        <w:rPr>
          <w:rFonts w:ascii="Arial" w:hAnsi="Arial" w:cs="Arial"/>
          <w:color w:val="auto"/>
          <w:lang w:val="pt-BR" w:eastAsia="pt-BR"/>
        </w:rPr>
        <w:t>, no</w:t>
      </w:r>
      <w:r w:rsidR="00C72858" w:rsidRPr="00C43CA2">
        <w:rPr>
          <w:rFonts w:ascii="Arial" w:hAnsi="Arial" w:cs="Arial"/>
          <w:color w:val="auto"/>
          <w:lang w:val="pt-BR" w:eastAsia="pt-BR"/>
        </w:rPr>
        <w:t>s</w:t>
      </w:r>
      <w:r w:rsidRPr="00C43CA2">
        <w:rPr>
          <w:rFonts w:ascii="Arial" w:hAnsi="Arial" w:cs="Arial"/>
          <w:color w:val="auto"/>
          <w:lang w:val="pt-BR" w:eastAsia="pt-BR"/>
        </w:rPr>
        <w:t xml:space="preserve"> termo</w:t>
      </w:r>
      <w:r w:rsidR="00C72858" w:rsidRPr="00C43CA2">
        <w:rPr>
          <w:rFonts w:ascii="Arial" w:hAnsi="Arial" w:cs="Arial"/>
          <w:color w:val="auto"/>
          <w:lang w:val="pt-BR" w:eastAsia="pt-BR"/>
        </w:rPr>
        <w:t>s</w:t>
      </w:r>
      <w:r w:rsidRPr="00C43CA2">
        <w:rPr>
          <w:rFonts w:ascii="Arial" w:hAnsi="Arial" w:cs="Arial"/>
          <w:color w:val="auto"/>
          <w:lang w:val="pt-BR" w:eastAsia="pt-BR"/>
        </w:rPr>
        <w:t xml:space="preserve"> do art. 79, parágrafo único, inciso </w:t>
      </w:r>
      <w:r w:rsidR="00A4628A">
        <w:rPr>
          <w:rFonts w:ascii="Arial" w:hAnsi="Arial" w:cs="Arial"/>
          <w:color w:val="auto"/>
          <w:lang w:val="pt-BR" w:eastAsia="pt-BR"/>
        </w:rPr>
        <w:t>I</w:t>
      </w:r>
      <w:r w:rsidRPr="00C43CA2">
        <w:rPr>
          <w:rFonts w:ascii="Arial" w:hAnsi="Arial" w:cs="Arial"/>
          <w:color w:val="auto"/>
          <w:lang w:val="pt-BR" w:eastAsia="pt-BR"/>
        </w:rPr>
        <w:t xml:space="preserve">I, da Lei n. 14.133/21 c/c art. 5º, caput, do Decreto n. 11.878/2024. </w:t>
      </w:r>
    </w:p>
    <w:p w14:paraId="550BDE1A" w14:textId="7777777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0A6CF3EF" w14:textId="46F235EF" w:rsidR="00D07E18" w:rsidRPr="00C43CA2" w:rsidRDefault="00D07E18" w:rsidP="004E58BC">
      <w:pPr>
        <w:tabs>
          <w:tab w:val="left" w:pos="9214"/>
        </w:tabs>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13. DISPOSIÇÕES GERAIS</w:t>
      </w:r>
    </w:p>
    <w:p w14:paraId="35E68860" w14:textId="4BCC2901" w:rsidR="00D07E18" w:rsidRDefault="00D07E18" w:rsidP="004E58BC">
      <w:pPr>
        <w:tabs>
          <w:tab w:val="left" w:pos="9214"/>
        </w:tabs>
        <w:spacing w:after="0" w:line="240" w:lineRule="auto"/>
        <w:ind w:left="0" w:right="0" w:firstLine="0"/>
        <w:rPr>
          <w:rFonts w:ascii="Arial" w:hAnsi="Arial" w:cs="Arial"/>
          <w:color w:val="auto"/>
          <w:lang w:val="pt-BR" w:eastAsia="pt-BR"/>
        </w:rPr>
      </w:pPr>
    </w:p>
    <w:p w14:paraId="724DF862" w14:textId="34199520" w:rsidR="00A4628A" w:rsidRDefault="00A4628A" w:rsidP="004E58BC">
      <w:pPr>
        <w:tabs>
          <w:tab w:val="left" w:pos="9214"/>
        </w:tabs>
        <w:spacing w:after="0" w:line="240" w:lineRule="auto"/>
        <w:ind w:left="0" w:right="0" w:firstLine="0"/>
        <w:rPr>
          <w:rFonts w:ascii="Arial" w:hAnsi="Arial" w:cs="Arial"/>
          <w:color w:val="auto"/>
          <w:lang w:val="pt-BR" w:eastAsia="pt-BR"/>
        </w:rPr>
      </w:pPr>
      <w:r>
        <w:rPr>
          <w:rFonts w:ascii="Arial" w:hAnsi="Arial" w:cs="Arial"/>
          <w:color w:val="auto"/>
          <w:lang w:val="pt-BR" w:eastAsia="pt-BR"/>
        </w:rPr>
        <w:t xml:space="preserve">13.1. </w:t>
      </w:r>
      <w:r w:rsidRPr="00A4628A">
        <w:rPr>
          <w:rFonts w:ascii="Arial" w:hAnsi="Arial" w:cs="Arial"/>
          <w:color w:val="auto"/>
          <w:lang w:val="pt-BR" w:eastAsia="pt-BR"/>
        </w:rPr>
        <w:t>Na contagem dos prazos estabelecidos neste Edital e seus Anexos, excluir-se-á o dia do início e incluir-se-á o do vencimento. Só se iniciam e vencem os prazos em dias de expediente na Administração</w:t>
      </w:r>
      <w:r>
        <w:rPr>
          <w:rFonts w:ascii="Arial" w:hAnsi="Arial" w:cs="Arial"/>
          <w:color w:val="auto"/>
          <w:lang w:val="pt-BR" w:eastAsia="pt-BR"/>
        </w:rPr>
        <w:t>.</w:t>
      </w:r>
    </w:p>
    <w:p w14:paraId="636ACADC" w14:textId="77777777" w:rsidR="00A4628A" w:rsidRPr="00C43CA2" w:rsidRDefault="00A4628A" w:rsidP="004E58BC">
      <w:pPr>
        <w:tabs>
          <w:tab w:val="left" w:pos="9214"/>
        </w:tabs>
        <w:spacing w:after="0" w:line="240" w:lineRule="auto"/>
        <w:ind w:left="0" w:right="0" w:firstLine="0"/>
        <w:rPr>
          <w:rFonts w:ascii="Arial" w:hAnsi="Arial" w:cs="Arial"/>
          <w:color w:val="auto"/>
          <w:lang w:val="pt-BR" w:eastAsia="pt-BR"/>
        </w:rPr>
      </w:pPr>
    </w:p>
    <w:p w14:paraId="7CE399B8" w14:textId="02D50F29"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2</w:t>
      </w:r>
      <w:r w:rsidRPr="00C43CA2">
        <w:rPr>
          <w:rFonts w:ascii="Arial" w:hAnsi="Arial" w:cs="Arial"/>
          <w:color w:val="auto"/>
          <w:lang w:val="pt-BR" w:eastAsia="pt-BR"/>
        </w:rPr>
        <w:t>. O desatendimento de exigências formais não essenciais não importará o afastamento do interessado, desde que seja possível o aproveitamento do ato, observados os princípios da isonomia e do interesse público.</w:t>
      </w:r>
    </w:p>
    <w:p w14:paraId="3C80C21B" w14:textId="77777777"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406C7AB4" w14:textId="72317AC3"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3</w:t>
      </w:r>
      <w:r w:rsidRPr="00C43CA2">
        <w:rPr>
          <w:rFonts w:ascii="Arial" w:hAnsi="Arial" w:cs="Arial"/>
          <w:color w:val="auto"/>
          <w:lang w:val="pt-BR" w:eastAsia="pt-BR"/>
        </w:rPr>
        <w:t xml:space="preserve">. Em caso de divergência entre disposições deste Edital e de seus anexos ou demais peças que compõem o processo, prevalecerá as deste Edital. </w:t>
      </w:r>
    </w:p>
    <w:p w14:paraId="21F60E63" w14:textId="7792C0A2"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53F4F5EF" w14:textId="73027F89"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4</w:t>
      </w:r>
      <w:r w:rsidRPr="00C43CA2">
        <w:rPr>
          <w:rFonts w:ascii="Arial" w:hAnsi="Arial" w:cs="Arial"/>
          <w:color w:val="auto"/>
          <w:lang w:val="pt-BR" w:eastAsia="pt-BR"/>
        </w:rPr>
        <w:t xml:space="preserve">. O Edital e seus anexos estão disponíveis, na íntegra, no Portal Nacional de Contratações Públicas (PNCP) e endereço eletrônico </w:t>
      </w:r>
      <w:r w:rsidR="000828BF" w:rsidRPr="00C43CA2">
        <w:rPr>
          <w:rFonts w:ascii="Arial" w:hAnsi="Arial" w:cs="Arial"/>
          <w:color w:val="auto"/>
          <w:lang w:eastAsia="pt-BR"/>
        </w:rPr>
        <w:t>www.boraceia.sp.gov.br</w:t>
      </w:r>
      <w:r w:rsidRPr="00C43CA2">
        <w:rPr>
          <w:rFonts w:ascii="Arial" w:hAnsi="Arial" w:cs="Arial"/>
          <w:color w:val="auto"/>
          <w:lang w:val="pt-BR" w:eastAsia="pt-BR"/>
        </w:rPr>
        <w:t xml:space="preserve"> </w:t>
      </w:r>
    </w:p>
    <w:p w14:paraId="2B514197" w14:textId="674E03E9"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36F8FB7B" w14:textId="532086DD"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5</w:t>
      </w:r>
      <w:r w:rsidRPr="00C43CA2">
        <w:rPr>
          <w:rFonts w:ascii="Arial" w:hAnsi="Arial" w:cs="Arial"/>
          <w:color w:val="auto"/>
          <w:lang w:val="pt-BR" w:eastAsia="pt-BR"/>
        </w:rPr>
        <w:t>. Integram este Edital, para todos os fins e efeitos, os seguintes anexos:</w:t>
      </w:r>
    </w:p>
    <w:p w14:paraId="0B45A519" w14:textId="09DB728C"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42C61CC2" w14:textId="0ECF8E04"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5</w:t>
      </w:r>
      <w:r w:rsidRPr="00C43CA2">
        <w:rPr>
          <w:rFonts w:ascii="Arial" w:hAnsi="Arial" w:cs="Arial"/>
          <w:color w:val="auto"/>
          <w:lang w:val="pt-BR" w:eastAsia="pt-BR"/>
        </w:rPr>
        <w:t>.1. ANEXO I – Termo de Referência</w:t>
      </w:r>
      <w:r w:rsidR="00C336F8" w:rsidRPr="00C43CA2">
        <w:rPr>
          <w:rFonts w:ascii="Arial" w:hAnsi="Arial" w:cs="Arial"/>
          <w:color w:val="auto"/>
          <w:lang w:val="pt-BR" w:eastAsia="pt-BR"/>
        </w:rPr>
        <w:t>;</w:t>
      </w:r>
    </w:p>
    <w:p w14:paraId="1A205C5D" w14:textId="668423A4"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p>
    <w:p w14:paraId="76582BD5" w14:textId="3880E5F8" w:rsidR="00D07E18" w:rsidRPr="00C43CA2" w:rsidRDefault="00D07E1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5</w:t>
      </w:r>
      <w:r w:rsidRPr="00C43CA2">
        <w:rPr>
          <w:rFonts w:ascii="Arial" w:hAnsi="Arial" w:cs="Arial"/>
          <w:color w:val="auto"/>
          <w:lang w:val="pt-BR" w:eastAsia="pt-BR"/>
        </w:rPr>
        <w:t xml:space="preserve">.2. </w:t>
      </w:r>
      <w:r w:rsidR="00C336F8" w:rsidRPr="00C43CA2">
        <w:rPr>
          <w:rFonts w:ascii="Arial" w:hAnsi="Arial" w:cs="Arial"/>
          <w:color w:val="auto"/>
          <w:lang w:val="pt-BR" w:eastAsia="pt-BR"/>
        </w:rPr>
        <w:t xml:space="preserve">ANEXO II – Modelo de Requerimento para credenciamento; </w:t>
      </w:r>
    </w:p>
    <w:p w14:paraId="5E1042A2" w14:textId="30D91C7D" w:rsidR="00C336F8" w:rsidRPr="00C43CA2" w:rsidRDefault="00C336F8" w:rsidP="004E58BC">
      <w:pPr>
        <w:tabs>
          <w:tab w:val="left" w:pos="9214"/>
        </w:tabs>
        <w:spacing w:after="0" w:line="240" w:lineRule="auto"/>
        <w:ind w:left="0" w:right="0" w:firstLine="0"/>
        <w:rPr>
          <w:rFonts w:ascii="Arial" w:hAnsi="Arial" w:cs="Arial"/>
          <w:color w:val="auto"/>
          <w:lang w:val="pt-BR" w:eastAsia="pt-BR"/>
        </w:rPr>
      </w:pPr>
    </w:p>
    <w:p w14:paraId="1426C6DF" w14:textId="478BC398" w:rsidR="00C336F8" w:rsidRPr="00C43CA2" w:rsidRDefault="00C336F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5</w:t>
      </w:r>
      <w:r w:rsidRPr="00C43CA2">
        <w:rPr>
          <w:rFonts w:ascii="Arial" w:hAnsi="Arial" w:cs="Arial"/>
          <w:color w:val="auto"/>
          <w:lang w:val="pt-BR" w:eastAsia="pt-BR"/>
        </w:rPr>
        <w:t xml:space="preserve">.3. ANEXO III – Modelo Arquivo Declaração; </w:t>
      </w:r>
    </w:p>
    <w:p w14:paraId="03FD6ADF" w14:textId="2BF99690" w:rsidR="00C336F8" w:rsidRPr="00C43CA2" w:rsidRDefault="00C336F8" w:rsidP="004E58BC">
      <w:pPr>
        <w:tabs>
          <w:tab w:val="left" w:pos="9214"/>
        </w:tabs>
        <w:spacing w:after="0" w:line="240" w:lineRule="auto"/>
        <w:ind w:left="0" w:right="0" w:firstLine="0"/>
        <w:rPr>
          <w:rFonts w:ascii="Arial" w:hAnsi="Arial" w:cs="Arial"/>
          <w:color w:val="auto"/>
          <w:lang w:val="pt-BR" w:eastAsia="pt-BR"/>
        </w:rPr>
      </w:pPr>
    </w:p>
    <w:p w14:paraId="2111CE38" w14:textId="1A827EA6" w:rsidR="00C336F8" w:rsidRPr="00C43CA2" w:rsidRDefault="00C336F8" w:rsidP="004E58BC">
      <w:pPr>
        <w:tabs>
          <w:tab w:val="left" w:pos="9214"/>
        </w:tabs>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13.</w:t>
      </w:r>
      <w:r w:rsidR="00A4628A">
        <w:rPr>
          <w:rFonts w:ascii="Arial" w:hAnsi="Arial" w:cs="Arial"/>
          <w:color w:val="auto"/>
          <w:lang w:val="pt-BR" w:eastAsia="pt-BR"/>
        </w:rPr>
        <w:t>5</w:t>
      </w:r>
      <w:r w:rsidRPr="00C43CA2">
        <w:rPr>
          <w:rFonts w:ascii="Arial" w:hAnsi="Arial" w:cs="Arial"/>
          <w:color w:val="auto"/>
          <w:lang w:val="pt-BR" w:eastAsia="pt-BR"/>
        </w:rPr>
        <w:t xml:space="preserve">.4. ANEXO IV – Minuta de Termo de </w:t>
      </w:r>
      <w:r w:rsidR="005D3CCA" w:rsidRPr="00C43CA2">
        <w:rPr>
          <w:rFonts w:ascii="Arial" w:hAnsi="Arial" w:cs="Arial"/>
          <w:color w:val="auto"/>
          <w:lang w:val="pt-BR" w:eastAsia="pt-BR"/>
        </w:rPr>
        <w:t>Credenciamento</w:t>
      </w:r>
      <w:r w:rsidRPr="00C43CA2">
        <w:rPr>
          <w:rFonts w:ascii="Arial" w:hAnsi="Arial" w:cs="Arial"/>
          <w:color w:val="auto"/>
          <w:lang w:val="pt-BR" w:eastAsia="pt-BR"/>
        </w:rPr>
        <w:t>.</w:t>
      </w:r>
    </w:p>
    <w:p w14:paraId="1D7BEB3F" w14:textId="77777777" w:rsidR="00C72858" w:rsidRPr="00C43CA2" w:rsidRDefault="00C72858" w:rsidP="004E58BC">
      <w:pPr>
        <w:tabs>
          <w:tab w:val="left" w:pos="9214"/>
        </w:tabs>
        <w:spacing w:after="0" w:line="240" w:lineRule="auto"/>
        <w:ind w:left="0" w:right="0" w:firstLine="0"/>
        <w:rPr>
          <w:rFonts w:ascii="Arial" w:hAnsi="Arial" w:cs="Arial"/>
          <w:color w:val="auto"/>
          <w:lang w:val="pt-BR" w:eastAsia="pt-BR"/>
        </w:rPr>
      </w:pPr>
    </w:p>
    <w:p w14:paraId="2136FE88" w14:textId="77777777" w:rsidR="00EF6F0B" w:rsidRPr="00C43CA2" w:rsidRDefault="00EF6F0B" w:rsidP="004E58BC">
      <w:pPr>
        <w:tabs>
          <w:tab w:val="left" w:pos="9214"/>
        </w:tabs>
        <w:spacing w:after="0" w:line="240" w:lineRule="auto"/>
        <w:ind w:left="0" w:right="0" w:firstLine="0"/>
        <w:rPr>
          <w:rFonts w:ascii="Arial" w:hAnsi="Arial" w:cs="Arial"/>
          <w:color w:val="auto"/>
          <w:lang w:val="pt-BR" w:eastAsia="pt-BR"/>
        </w:rPr>
      </w:pPr>
    </w:p>
    <w:p w14:paraId="017A2A19" w14:textId="5BE611C5" w:rsidR="00C336F8" w:rsidRPr="00C43CA2" w:rsidRDefault="00144ECF" w:rsidP="004E58BC">
      <w:pPr>
        <w:tabs>
          <w:tab w:val="left" w:pos="9214"/>
        </w:tabs>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PIRAJUÍ</w:t>
      </w:r>
      <w:r w:rsidR="00C336F8" w:rsidRPr="00C43CA2">
        <w:rPr>
          <w:rFonts w:ascii="Arial" w:hAnsi="Arial" w:cs="Arial"/>
          <w:b/>
          <w:bCs/>
          <w:color w:val="auto"/>
          <w:lang w:val="pt-BR" w:eastAsia="pt-BR"/>
        </w:rPr>
        <w:t xml:space="preserve">, </w:t>
      </w:r>
      <w:r w:rsidR="00A4628A">
        <w:rPr>
          <w:rFonts w:ascii="Arial" w:hAnsi="Arial" w:cs="Arial"/>
          <w:b/>
          <w:bCs/>
          <w:color w:val="auto"/>
          <w:lang w:val="pt-BR" w:eastAsia="pt-BR"/>
        </w:rPr>
        <w:t>01</w:t>
      </w:r>
      <w:r w:rsidR="00C336F8" w:rsidRPr="00C43CA2">
        <w:rPr>
          <w:rFonts w:ascii="Arial" w:hAnsi="Arial" w:cs="Arial"/>
          <w:b/>
          <w:bCs/>
          <w:color w:val="auto"/>
          <w:lang w:val="pt-BR" w:eastAsia="pt-BR"/>
        </w:rPr>
        <w:t xml:space="preserve"> DE </w:t>
      </w:r>
      <w:r w:rsidR="00A4628A">
        <w:rPr>
          <w:rFonts w:ascii="Arial" w:hAnsi="Arial" w:cs="Arial"/>
          <w:b/>
          <w:bCs/>
          <w:color w:val="auto"/>
          <w:lang w:val="pt-BR" w:eastAsia="pt-BR"/>
        </w:rPr>
        <w:t>OUTUBRO</w:t>
      </w:r>
      <w:r w:rsidR="00C336F8" w:rsidRPr="00C43CA2">
        <w:rPr>
          <w:rFonts w:ascii="Arial" w:hAnsi="Arial" w:cs="Arial"/>
          <w:b/>
          <w:bCs/>
          <w:color w:val="auto"/>
          <w:lang w:val="pt-BR" w:eastAsia="pt-BR"/>
        </w:rPr>
        <w:t xml:space="preserve"> DE 2025.</w:t>
      </w:r>
    </w:p>
    <w:p w14:paraId="30C403DE" w14:textId="6AD51989" w:rsidR="00C336F8" w:rsidRPr="00C43CA2" w:rsidRDefault="00C336F8" w:rsidP="004E58BC">
      <w:pPr>
        <w:tabs>
          <w:tab w:val="left" w:pos="9214"/>
        </w:tabs>
        <w:spacing w:after="0" w:line="240" w:lineRule="auto"/>
        <w:ind w:left="0" w:right="0" w:firstLine="0"/>
        <w:jc w:val="center"/>
        <w:rPr>
          <w:rFonts w:ascii="Arial" w:hAnsi="Arial" w:cs="Arial"/>
          <w:b/>
          <w:bCs/>
          <w:color w:val="auto"/>
          <w:lang w:val="pt-BR" w:eastAsia="pt-BR"/>
        </w:rPr>
      </w:pPr>
    </w:p>
    <w:p w14:paraId="0C419E53" w14:textId="4C638BE0" w:rsidR="00C336F8" w:rsidRPr="00C43CA2" w:rsidRDefault="00C336F8" w:rsidP="004E58BC">
      <w:pPr>
        <w:tabs>
          <w:tab w:val="left" w:pos="9214"/>
        </w:tabs>
        <w:spacing w:after="0" w:line="240" w:lineRule="auto"/>
        <w:ind w:left="0" w:right="0" w:firstLine="0"/>
        <w:jc w:val="center"/>
        <w:rPr>
          <w:rFonts w:ascii="Arial" w:hAnsi="Arial" w:cs="Arial"/>
          <w:b/>
          <w:bCs/>
          <w:color w:val="auto"/>
          <w:lang w:val="pt-BR" w:eastAsia="pt-BR"/>
        </w:rPr>
      </w:pPr>
    </w:p>
    <w:p w14:paraId="21F9F348" w14:textId="35FC957F" w:rsidR="00C336F8" w:rsidRPr="00C43CA2" w:rsidRDefault="00C336F8" w:rsidP="004E58BC">
      <w:pPr>
        <w:tabs>
          <w:tab w:val="left" w:pos="9214"/>
        </w:tabs>
        <w:spacing w:after="0" w:line="240" w:lineRule="auto"/>
        <w:ind w:left="0" w:right="0" w:firstLine="0"/>
        <w:jc w:val="center"/>
        <w:rPr>
          <w:rFonts w:ascii="Arial" w:hAnsi="Arial" w:cs="Arial"/>
          <w:b/>
          <w:bCs/>
          <w:color w:val="auto"/>
          <w:lang w:val="pt-BR" w:eastAsia="pt-BR"/>
        </w:rPr>
      </w:pPr>
    </w:p>
    <w:p w14:paraId="35FFF929" w14:textId="77777777" w:rsidR="00C72858" w:rsidRPr="00C43CA2" w:rsidRDefault="00C72858" w:rsidP="004E58BC">
      <w:pPr>
        <w:tabs>
          <w:tab w:val="left" w:pos="9214"/>
        </w:tabs>
        <w:spacing w:after="0" w:line="240" w:lineRule="auto"/>
        <w:ind w:left="0" w:right="0" w:firstLine="0"/>
        <w:jc w:val="center"/>
        <w:rPr>
          <w:rFonts w:ascii="Arial" w:hAnsi="Arial" w:cs="Arial"/>
          <w:b/>
          <w:bCs/>
          <w:color w:val="auto"/>
          <w:lang w:val="pt-BR" w:eastAsia="pt-BR"/>
        </w:rPr>
      </w:pPr>
    </w:p>
    <w:p w14:paraId="679962F4" w14:textId="77777777" w:rsidR="00E45293" w:rsidRPr="00C43CA2" w:rsidRDefault="00E45293" w:rsidP="004E58BC">
      <w:pPr>
        <w:tabs>
          <w:tab w:val="left" w:pos="9214"/>
        </w:tabs>
        <w:spacing w:after="0" w:line="240" w:lineRule="auto"/>
        <w:ind w:left="0" w:right="0" w:firstLine="0"/>
        <w:jc w:val="center"/>
        <w:rPr>
          <w:rFonts w:ascii="Arial" w:hAnsi="Arial" w:cs="Arial"/>
          <w:b/>
          <w:bCs/>
          <w:color w:val="auto"/>
          <w:lang w:val="pt-BR"/>
        </w:rPr>
      </w:pPr>
      <w:r w:rsidRPr="00C43CA2">
        <w:rPr>
          <w:rFonts w:ascii="Arial" w:hAnsi="Arial" w:cs="Arial"/>
          <w:b/>
          <w:bCs/>
          <w:color w:val="auto"/>
          <w:lang w:val="pt-BR"/>
        </w:rPr>
        <w:t xml:space="preserve">ROSALINA SONIA DOS SANTOS </w:t>
      </w:r>
    </w:p>
    <w:p w14:paraId="794D7A7E" w14:textId="667F52CA" w:rsidR="00C336F8" w:rsidRPr="00C43CA2" w:rsidRDefault="00A421F7" w:rsidP="004E58BC">
      <w:pPr>
        <w:tabs>
          <w:tab w:val="left" w:pos="9214"/>
        </w:tabs>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 xml:space="preserve">PREFEITO DO </w:t>
      </w:r>
      <w:r w:rsidR="00144ECF" w:rsidRPr="00C43CA2">
        <w:rPr>
          <w:rFonts w:ascii="Arial" w:hAnsi="Arial" w:cs="Arial"/>
          <w:b/>
          <w:bCs/>
          <w:color w:val="auto"/>
          <w:lang w:val="pt-BR" w:eastAsia="pt-BR"/>
        </w:rPr>
        <w:t>MUNICÍPIO DE PIRAJUÍ</w:t>
      </w:r>
    </w:p>
    <w:p w14:paraId="536737DE" w14:textId="77777777" w:rsidR="00D07E18" w:rsidRPr="00C43CA2" w:rsidRDefault="00D07E18" w:rsidP="004E58BC">
      <w:pPr>
        <w:tabs>
          <w:tab w:val="left" w:pos="9214"/>
        </w:tabs>
        <w:spacing w:after="0" w:line="240" w:lineRule="auto"/>
        <w:ind w:left="0" w:right="0" w:firstLine="0"/>
        <w:jc w:val="center"/>
        <w:rPr>
          <w:rFonts w:ascii="Arial" w:hAnsi="Arial" w:cs="Arial"/>
          <w:b/>
          <w:bCs/>
          <w:color w:val="auto"/>
          <w:lang w:val="pt-BR" w:eastAsia="pt-BR"/>
        </w:rPr>
      </w:pPr>
    </w:p>
    <w:p w14:paraId="0258478C" w14:textId="77777777" w:rsidR="00227C57" w:rsidRPr="00C43CA2" w:rsidRDefault="00227C57" w:rsidP="004E58BC">
      <w:pPr>
        <w:spacing w:after="0" w:line="240" w:lineRule="auto"/>
        <w:ind w:right="0"/>
        <w:rPr>
          <w:rFonts w:ascii="Arial" w:hAnsi="Arial" w:cs="Arial"/>
          <w:color w:val="auto"/>
          <w:lang w:val="pt-BR" w:eastAsia="pt-BR"/>
        </w:rPr>
      </w:pPr>
    </w:p>
    <w:p w14:paraId="04CA63A4" w14:textId="5674A206" w:rsidR="007A5DE5" w:rsidRPr="00C43CA2" w:rsidRDefault="007A5DE5" w:rsidP="004E58BC">
      <w:pPr>
        <w:pStyle w:val="Ttulo1"/>
        <w:spacing w:after="0" w:line="240" w:lineRule="auto"/>
        <w:ind w:left="0" w:right="0"/>
        <w:rPr>
          <w:rFonts w:ascii="Arial" w:hAnsi="Arial" w:cs="Arial"/>
          <w:b w:val="0"/>
          <w:bCs/>
          <w:color w:val="auto"/>
        </w:rPr>
      </w:pPr>
    </w:p>
    <w:p w14:paraId="537894B3" w14:textId="53ED6CAB" w:rsidR="00241190" w:rsidRPr="00C43CA2" w:rsidRDefault="00241190" w:rsidP="004E58BC">
      <w:pPr>
        <w:spacing w:line="240" w:lineRule="auto"/>
        <w:ind w:right="0"/>
        <w:rPr>
          <w:rFonts w:ascii="Arial" w:hAnsi="Arial" w:cs="Arial"/>
          <w:color w:val="auto"/>
          <w:lang w:val="pt-BR" w:eastAsia="pt-BR"/>
        </w:rPr>
      </w:pPr>
    </w:p>
    <w:p w14:paraId="566ECD90" w14:textId="73D0E74C" w:rsidR="00241190" w:rsidRPr="00C43CA2" w:rsidRDefault="00241190" w:rsidP="004E58BC">
      <w:pPr>
        <w:spacing w:line="240" w:lineRule="auto"/>
        <w:ind w:right="0"/>
        <w:rPr>
          <w:rFonts w:ascii="Arial" w:hAnsi="Arial" w:cs="Arial"/>
          <w:color w:val="auto"/>
          <w:lang w:val="pt-BR" w:eastAsia="pt-BR"/>
        </w:rPr>
      </w:pPr>
    </w:p>
    <w:p w14:paraId="30465495" w14:textId="1527A947" w:rsidR="00241190" w:rsidRPr="00C43CA2" w:rsidRDefault="00241190" w:rsidP="004E58BC">
      <w:pPr>
        <w:spacing w:line="240" w:lineRule="auto"/>
        <w:ind w:right="0"/>
        <w:rPr>
          <w:rFonts w:ascii="Arial" w:hAnsi="Arial" w:cs="Arial"/>
          <w:color w:val="auto"/>
          <w:lang w:val="pt-BR" w:eastAsia="pt-BR"/>
        </w:rPr>
      </w:pPr>
    </w:p>
    <w:p w14:paraId="2D95D7C5" w14:textId="68836546" w:rsidR="00241190" w:rsidRPr="00C43CA2" w:rsidRDefault="00241190" w:rsidP="004E58BC">
      <w:pPr>
        <w:spacing w:line="240" w:lineRule="auto"/>
        <w:ind w:right="0"/>
        <w:rPr>
          <w:rFonts w:ascii="Arial" w:hAnsi="Arial" w:cs="Arial"/>
          <w:color w:val="auto"/>
          <w:lang w:val="pt-BR" w:eastAsia="pt-BR"/>
        </w:rPr>
      </w:pPr>
    </w:p>
    <w:p w14:paraId="6A87457C" w14:textId="77777777" w:rsidR="00C72858" w:rsidRPr="00C43CA2" w:rsidRDefault="00C72858" w:rsidP="004E58BC">
      <w:pPr>
        <w:spacing w:after="3" w:line="240" w:lineRule="auto"/>
        <w:ind w:left="0" w:right="0" w:hanging="10"/>
        <w:jc w:val="center"/>
        <w:rPr>
          <w:rFonts w:ascii="Arial" w:hAnsi="Arial" w:cs="Arial"/>
          <w:b/>
          <w:color w:val="auto"/>
        </w:rPr>
      </w:pPr>
    </w:p>
    <w:p w14:paraId="1F7B1D77" w14:textId="77777777" w:rsidR="00C72858" w:rsidRPr="00C43CA2" w:rsidRDefault="00C72858" w:rsidP="004E58BC">
      <w:pPr>
        <w:spacing w:after="3" w:line="240" w:lineRule="auto"/>
        <w:ind w:left="0" w:right="0" w:hanging="10"/>
        <w:jc w:val="center"/>
        <w:rPr>
          <w:rFonts w:ascii="Arial" w:hAnsi="Arial" w:cs="Arial"/>
          <w:b/>
          <w:color w:val="auto"/>
        </w:rPr>
      </w:pPr>
    </w:p>
    <w:p w14:paraId="3C821E6D" w14:textId="77777777" w:rsidR="00C72858" w:rsidRPr="00C43CA2" w:rsidRDefault="00C72858" w:rsidP="004E58BC">
      <w:pPr>
        <w:spacing w:after="3" w:line="240" w:lineRule="auto"/>
        <w:ind w:left="0" w:right="0" w:hanging="10"/>
        <w:jc w:val="center"/>
        <w:rPr>
          <w:rFonts w:ascii="Arial" w:hAnsi="Arial" w:cs="Arial"/>
          <w:b/>
          <w:color w:val="auto"/>
        </w:rPr>
      </w:pPr>
    </w:p>
    <w:p w14:paraId="3DEFFC23" w14:textId="77777777" w:rsidR="00C72858" w:rsidRPr="00C43CA2" w:rsidRDefault="00C72858" w:rsidP="004E58BC">
      <w:pPr>
        <w:spacing w:after="3" w:line="240" w:lineRule="auto"/>
        <w:ind w:left="0" w:right="0" w:hanging="10"/>
        <w:jc w:val="center"/>
        <w:rPr>
          <w:rFonts w:ascii="Arial" w:hAnsi="Arial" w:cs="Arial"/>
          <w:b/>
          <w:color w:val="auto"/>
        </w:rPr>
      </w:pPr>
    </w:p>
    <w:p w14:paraId="70A14592" w14:textId="77777777" w:rsidR="00C72858" w:rsidRPr="00C43CA2" w:rsidRDefault="00C72858" w:rsidP="004E58BC">
      <w:pPr>
        <w:spacing w:after="3" w:line="240" w:lineRule="auto"/>
        <w:ind w:left="0" w:right="0" w:hanging="10"/>
        <w:jc w:val="center"/>
        <w:rPr>
          <w:rFonts w:ascii="Arial" w:hAnsi="Arial" w:cs="Arial"/>
          <w:b/>
          <w:color w:val="auto"/>
        </w:rPr>
      </w:pPr>
    </w:p>
    <w:p w14:paraId="19067C55" w14:textId="77777777" w:rsidR="00C72858" w:rsidRPr="00C43CA2" w:rsidRDefault="00C72858" w:rsidP="004E58BC">
      <w:pPr>
        <w:spacing w:after="3" w:line="240" w:lineRule="auto"/>
        <w:ind w:left="0" w:right="0" w:hanging="10"/>
        <w:jc w:val="center"/>
        <w:rPr>
          <w:rFonts w:ascii="Arial" w:hAnsi="Arial" w:cs="Arial"/>
          <w:b/>
          <w:color w:val="auto"/>
        </w:rPr>
      </w:pPr>
    </w:p>
    <w:p w14:paraId="2E08BBD1" w14:textId="77777777" w:rsidR="00C72858" w:rsidRPr="00C43CA2" w:rsidRDefault="00C72858" w:rsidP="004E58BC">
      <w:pPr>
        <w:spacing w:after="3" w:line="240" w:lineRule="auto"/>
        <w:ind w:left="0" w:right="0" w:hanging="10"/>
        <w:jc w:val="center"/>
        <w:rPr>
          <w:rFonts w:ascii="Arial" w:hAnsi="Arial" w:cs="Arial"/>
          <w:b/>
          <w:color w:val="auto"/>
        </w:rPr>
      </w:pPr>
    </w:p>
    <w:p w14:paraId="23F7A916" w14:textId="77777777" w:rsidR="00C72858" w:rsidRPr="00C43CA2" w:rsidRDefault="00C72858" w:rsidP="004E58BC">
      <w:pPr>
        <w:spacing w:after="3" w:line="240" w:lineRule="auto"/>
        <w:ind w:left="0" w:right="0" w:hanging="10"/>
        <w:jc w:val="center"/>
        <w:rPr>
          <w:rFonts w:ascii="Arial" w:hAnsi="Arial" w:cs="Arial"/>
          <w:b/>
          <w:color w:val="auto"/>
        </w:rPr>
      </w:pPr>
    </w:p>
    <w:p w14:paraId="7CD5D7B1" w14:textId="77777777" w:rsidR="00C72858" w:rsidRPr="00C43CA2" w:rsidRDefault="00C72858" w:rsidP="004E58BC">
      <w:pPr>
        <w:spacing w:after="3" w:line="240" w:lineRule="auto"/>
        <w:ind w:left="0" w:right="0" w:hanging="10"/>
        <w:jc w:val="center"/>
        <w:rPr>
          <w:rFonts w:ascii="Arial" w:hAnsi="Arial" w:cs="Arial"/>
          <w:b/>
          <w:color w:val="auto"/>
        </w:rPr>
      </w:pPr>
    </w:p>
    <w:p w14:paraId="233A2107" w14:textId="77777777" w:rsidR="00C72858" w:rsidRPr="00C43CA2" w:rsidRDefault="00C72858" w:rsidP="004E58BC">
      <w:pPr>
        <w:spacing w:after="3" w:line="240" w:lineRule="auto"/>
        <w:ind w:left="0" w:right="0" w:hanging="10"/>
        <w:jc w:val="center"/>
        <w:rPr>
          <w:rFonts w:ascii="Arial" w:hAnsi="Arial" w:cs="Arial"/>
          <w:b/>
          <w:color w:val="auto"/>
        </w:rPr>
      </w:pPr>
    </w:p>
    <w:p w14:paraId="2BACD911" w14:textId="77777777" w:rsidR="00C72858" w:rsidRPr="00C43CA2" w:rsidRDefault="00C72858" w:rsidP="004E58BC">
      <w:pPr>
        <w:spacing w:after="3" w:line="240" w:lineRule="auto"/>
        <w:ind w:left="0" w:right="0" w:hanging="10"/>
        <w:jc w:val="center"/>
        <w:rPr>
          <w:rFonts w:ascii="Arial" w:hAnsi="Arial" w:cs="Arial"/>
          <w:b/>
          <w:color w:val="auto"/>
        </w:rPr>
      </w:pPr>
    </w:p>
    <w:p w14:paraId="059846EF" w14:textId="77777777" w:rsidR="00C72858" w:rsidRPr="00C43CA2" w:rsidRDefault="00C72858" w:rsidP="004E58BC">
      <w:pPr>
        <w:spacing w:after="3" w:line="240" w:lineRule="auto"/>
        <w:ind w:left="0" w:right="0" w:hanging="10"/>
        <w:jc w:val="center"/>
        <w:rPr>
          <w:rFonts w:ascii="Arial" w:hAnsi="Arial" w:cs="Arial"/>
          <w:b/>
          <w:color w:val="auto"/>
        </w:rPr>
      </w:pPr>
    </w:p>
    <w:p w14:paraId="37627E9B" w14:textId="77777777" w:rsidR="00C72858" w:rsidRPr="00C43CA2" w:rsidRDefault="00C72858" w:rsidP="004E58BC">
      <w:pPr>
        <w:spacing w:after="3" w:line="240" w:lineRule="auto"/>
        <w:ind w:left="0" w:right="0" w:hanging="10"/>
        <w:jc w:val="center"/>
        <w:rPr>
          <w:rFonts w:ascii="Arial" w:hAnsi="Arial" w:cs="Arial"/>
          <w:b/>
          <w:color w:val="auto"/>
        </w:rPr>
      </w:pPr>
    </w:p>
    <w:p w14:paraId="05E5A7F9" w14:textId="77777777" w:rsidR="00C72858" w:rsidRPr="00C43CA2" w:rsidRDefault="00C72858" w:rsidP="004E58BC">
      <w:pPr>
        <w:spacing w:after="3" w:line="240" w:lineRule="auto"/>
        <w:ind w:left="0" w:right="0" w:hanging="10"/>
        <w:jc w:val="center"/>
        <w:rPr>
          <w:rFonts w:ascii="Arial" w:hAnsi="Arial" w:cs="Arial"/>
          <w:b/>
          <w:color w:val="auto"/>
        </w:rPr>
      </w:pPr>
    </w:p>
    <w:p w14:paraId="316B6159" w14:textId="77777777" w:rsidR="00C72858" w:rsidRPr="00C43CA2" w:rsidRDefault="00C72858" w:rsidP="004E58BC">
      <w:pPr>
        <w:spacing w:after="3" w:line="240" w:lineRule="auto"/>
        <w:ind w:left="0" w:right="0" w:hanging="10"/>
        <w:jc w:val="center"/>
        <w:rPr>
          <w:rFonts w:ascii="Arial" w:hAnsi="Arial" w:cs="Arial"/>
          <w:b/>
          <w:color w:val="auto"/>
        </w:rPr>
      </w:pPr>
    </w:p>
    <w:p w14:paraId="40776126" w14:textId="77777777" w:rsidR="00C72858" w:rsidRPr="00C43CA2" w:rsidRDefault="00C72858" w:rsidP="00A4628A">
      <w:pPr>
        <w:spacing w:after="3" w:line="240" w:lineRule="auto"/>
        <w:ind w:left="0" w:right="0" w:firstLine="0"/>
        <w:rPr>
          <w:rFonts w:ascii="Arial" w:hAnsi="Arial" w:cs="Arial"/>
          <w:b/>
          <w:color w:val="auto"/>
        </w:rPr>
      </w:pPr>
    </w:p>
    <w:p w14:paraId="06390530" w14:textId="3ED6C2A6" w:rsidR="004F61E8" w:rsidRPr="00C43CA2" w:rsidRDefault="004F61E8" w:rsidP="004E58BC">
      <w:pPr>
        <w:spacing w:after="3" w:line="240" w:lineRule="auto"/>
        <w:ind w:left="0" w:right="0" w:hanging="10"/>
        <w:jc w:val="center"/>
        <w:rPr>
          <w:rFonts w:ascii="Arial" w:hAnsi="Arial" w:cs="Arial"/>
          <w:color w:val="auto"/>
        </w:rPr>
      </w:pPr>
      <w:r w:rsidRPr="00C43CA2">
        <w:rPr>
          <w:rFonts w:ascii="Arial" w:hAnsi="Arial" w:cs="Arial"/>
          <w:b/>
          <w:color w:val="auto"/>
        </w:rPr>
        <w:t xml:space="preserve">ANEXO I </w:t>
      </w:r>
    </w:p>
    <w:p w14:paraId="5488A461" w14:textId="77777777" w:rsidR="004F61E8" w:rsidRPr="00C43CA2" w:rsidRDefault="004F61E8" w:rsidP="004E58BC">
      <w:pPr>
        <w:spacing w:after="3" w:line="240" w:lineRule="auto"/>
        <w:ind w:left="0" w:right="0" w:hanging="10"/>
        <w:jc w:val="center"/>
        <w:rPr>
          <w:rFonts w:ascii="Arial" w:hAnsi="Arial" w:cs="Arial"/>
          <w:color w:val="auto"/>
        </w:rPr>
      </w:pPr>
      <w:r w:rsidRPr="00C43CA2">
        <w:rPr>
          <w:rFonts w:ascii="Arial" w:hAnsi="Arial" w:cs="Arial"/>
          <w:b/>
          <w:color w:val="auto"/>
        </w:rPr>
        <w:t xml:space="preserve">TERMO DE REFERÊNCIA </w:t>
      </w:r>
    </w:p>
    <w:p w14:paraId="191701F2" w14:textId="0DE83696" w:rsidR="004F61E8" w:rsidRPr="00C43CA2" w:rsidRDefault="004F61E8" w:rsidP="004E58BC">
      <w:pPr>
        <w:spacing w:after="0" w:line="240" w:lineRule="auto"/>
        <w:ind w:left="0" w:right="0" w:firstLine="0"/>
        <w:jc w:val="left"/>
        <w:rPr>
          <w:rFonts w:ascii="Arial" w:hAnsi="Arial" w:cs="Arial"/>
          <w:color w:val="auto"/>
        </w:rPr>
      </w:pPr>
    </w:p>
    <w:p w14:paraId="2082BEEF" w14:textId="7DC1AD7A" w:rsidR="00594F0B" w:rsidRPr="00C43CA2" w:rsidRDefault="00594F0B" w:rsidP="00594F0B">
      <w:pPr>
        <w:spacing w:after="0" w:line="240" w:lineRule="auto"/>
        <w:ind w:left="0" w:right="0" w:firstLine="0"/>
        <w:rPr>
          <w:rFonts w:ascii="Arial" w:hAnsi="Arial" w:cs="Arial"/>
          <w:b/>
          <w:bCs/>
          <w:color w:val="auto"/>
        </w:rPr>
      </w:pPr>
      <w:r w:rsidRPr="00C43CA2">
        <w:rPr>
          <w:rFonts w:ascii="Arial" w:hAnsi="Arial" w:cs="Arial"/>
          <w:b/>
          <w:bCs/>
          <w:color w:val="auto"/>
        </w:rPr>
        <w:t>1. CONDIÇÕES GERAIS DA CONTRATAÇÃO</w:t>
      </w:r>
    </w:p>
    <w:p w14:paraId="0A291DB4" w14:textId="666549F2" w:rsidR="00594F0B" w:rsidRPr="00C43CA2" w:rsidRDefault="00594F0B" w:rsidP="00594F0B">
      <w:pPr>
        <w:spacing w:after="0" w:line="240" w:lineRule="auto"/>
        <w:ind w:left="0" w:right="0" w:firstLine="0"/>
        <w:rPr>
          <w:rFonts w:ascii="Arial" w:hAnsi="Arial" w:cs="Arial"/>
          <w:color w:val="auto"/>
        </w:rPr>
      </w:pPr>
    </w:p>
    <w:p w14:paraId="56D2B4A9" w14:textId="6F276B6B" w:rsidR="00594F0B" w:rsidRPr="00C43CA2" w:rsidRDefault="00594F0B" w:rsidP="00594F0B">
      <w:pPr>
        <w:spacing w:after="0" w:line="240" w:lineRule="auto"/>
        <w:ind w:left="0" w:right="0" w:firstLine="0"/>
        <w:rPr>
          <w:rFonts w:ascii="Arial" w:hAnsi="Arial" w:cs="Arial"/>
          <w:bCs/>
          <w:color w:val="auto"/>
        </w:rPr>
      </w:pPr>
      <w:r w:rsidRPr="00C43CA2">
        <w:rPr>
          <w:rFonts w:ascii="Arial" w:hAnsi="Arial" w:cs="Arial"/>
          <w:color w:val="auto"/>
        </w:rPr>
        <w:t xml:space="preserve">1.1. </w:t>
      </w:r>
      <w:r w:rsidR="008E6F16" w:rsidRPr="008E6F16">
        <w:rPr>
          <w:rFonts w:ascii="Arial" w:hAnsi="Arial" w:cs="Arial"/>
          <w:bCs/>
          <w:color w:val="auto"/>
          <w:lang w:bidi="pt-BR"/>
        </w:rPr>
        <w:t xml:space="preserve">CREDENCIAMENTO de empresas especializadas na prestação de serviços de hidroterapia, destinados ao atendimento de usuários encaminhados pela Secretaria Municipal de Saúde do Município de Pirajuí, em conformidade com as condições, especificações e exigências estabelecidas </w:t>
      </w:r>
      <w:r w:rsidRPr="00C43CA2">
        <w:rPr>
          <w:rFonts w:ascii="Arial" w:hAnsi="Arial" w:cs="Arial"/>
          <w:bCs/>
          <w:color w:val="auto"/>
        </w:rPr>
        <w:t xml:space="preserve">neste Termo de Referência. </w:t>
      </w:r>
    </w:p>
    <w:p w14:paraId="0DB351C7" w14:textId="3A6A29BA" w:rsidR="00594F0B" w:rsidRPr="00C43CA2" w:rsidRDefault="00594F0B" w:rsidP="00594F0B">
      <w:pPr>
        <w:spacing w:after="0" w:line="240" w:lineRule="auto"/>
        <w:ind w:left="0" w:right="0" w:firstLine="0"/>
        <w:rPr>
          <w:rFonts w:ascii="Arial" w:hAnsi="Arial" w:cs="Arial"/>
          <w:color w:val="auto"/>
        </w:rPr>
      </w:pPr>
    </w:p>
    <w:tbl>
      <w:tblPr>
        <w:tblStyle w:val="Tabelacomgrade"/>
        <w:tblW w:w="10031" w:type="dxa"/>
        <w:tblLook w:val="04A0" w:firstRow="1" w:lastRow="0" w:firstColumn="1" w:lastColumn="0" w:noHBand="0" w:noVBand="1"/>
      </w:tblPr>
      <w:tblGrid>
        <w:gridCol w:w="790"/>
        <w:gridCol w:w="2862"/>
        <w:gridCol w:w="1701"/>
        <w:gridCol w:w="1408"/>
        <w:gridCol w:w="1376"/>
        <w:gridCol w:w="1894"/>
      </w:tblGrid>
      <w:tr w:rsidR="008E6F16" w:rsidRPr="00C43CA2" w14:paraId="34817282" w14:textId="77777777" w:rsidTr="008E6F16">
        <w:tc>
          <w:tcPr>
            <w:tcW w:w="790" w:type="dxa"/>
          </w:tcPr>
          <w:p w14:paraId="7D64F0B0" w14:textId="3C1DC593" w:rsidR="008E6F16" w:rsidRPr="00C43CA2" w:rsidRDefault="008E6F16" w:rsidP="00594F0B">
            <w:pPr>
              <w:spacing w:after="0" w:line="240" w:lineRule="auto"/>
              <w:ind w:left="0" w:right="0" w:firstLine="0"/>
              <w:jc w:val="center"/>
              <w:rPr>
                <w:rFonts w:ascii="Arial" w:hAnsi="Arial" w:cs="Arial"/>
                <w:b/>
                <w:bCs/>
                <w:color w:val="auto"/>
              </w:rPr>
            </w:pPr>
            <w:bookmarkStart w:id="15" w:name="_Hlk209689569"/>
            <w:r w:rsidRPr="00C43CA2">
              <w:rPr>
                <w:rFonts w:ascii="Arial" w:hAnsi="Arial" w:cs="Arial"/>
                <w:b/>
                <w:bCs/>
                <w:color w:val="auto"/>
              </w:rPr>
              <w:t>ITEM</w:t>
            </w:r>
          </w:p>
        </w:tc>
        <w:tc>
          <w:tcPr>
            <w:tcW w:w="2862" w:type="dxa"/>
          </w:tcPr>
          <w:p w14:paraId="247282F4" w14:textId="5D31790F" w:rsidR="008E6F16" w:rsidRPr="00C43CA2" w:rsidRDefault="008E6F16" w:rsidP="00594F0B">
            <w:pPr>
              <w:spacing w:after="0" w:line="240" w:lineRule="auto"/>
              <w:ind w:left="0" w:right="0" w:firstLine="0"/>
              <w:jc w:val="center"/>
              <w:rPr>
                <w:rFonts w:ascii="Arial" w:hAnsi="Arial" w:cs="Arial"/>
                <w:b/>
                <w:bCs/>
                <w:color w:val="auto"/>
              </w:rPr>
            </w:pPr>
            <w:r w:rsidRPr="00C43CA2">
              <w:rPr>
                <w:rFonts w:ascii="Arial" w:hAnsi="Arial" w:cs="Arial"/>
                <w:b/>
                <w:bCs/>
                <w:color w:val="auto"/>
              </w:rPr>
              <w:t>ESPECIFICAÇÃO</w:t>
            </w:r>
          </w:p>
        </w:tc>
        <w:tc>
          <w:tcPr>
            <w:tcW w:w="1701" w:type="dxa"/>
          </w:tcPr>
          <w:p w14:paraId="58169D96" w14:textId="4DFE1A6D" w:rsidR="008E6F16" w:rsidRPr="00C43CA2" w:rsidRDefault="008E6F16" w:rsidP="00594F0B">
            <w:pPr>
              <w:spacing w:after="0" w:line="240" w:lineRule="auto"/>
              <w:ind w:left="0" w:right="0" w:firstLine="0"/>
              <w:jc w:val="center"/>
              <w:rPr>
                <w:rFonts w:ascii="Arial" w:hAnsi="Arial" w:cs="Arial"/>
                <w:b/>
                <w:bCs/>
                <w:color w:val="auto"/>
              </w:rPr>
            </w:pPr>
            <w:r w:rsidRPr="00C43CA2">
              <w:rPr>
                <w:rFonts w:ascii="Arial" w:hAnsi="Arial" w:cs="Arial"/>
                <w:b/>
                <w:bCs/>
                <w:color w:val="auto"/>
              </w:rPr>
              <w:t>UN. DE MEDIDA</w:t>
            </w:r>
          </w:p>
        </w:tc>
        <w:tc>
          <w:tcPr>
            <w:tcW w:w="1408" w:type="dxa"/>
          </w:tcPr>
          <w:p w14:paraId="208F0654" w14:textId="75CC438D" w:rsidR="008E6F16" w:rsidRPr="00C43CA2" w:rsidRDefault="008E6F16" w:rsidP="00594F0B">
            <w:pPr>
              <w:spacing w:after="0" w:line="240" w:lineRule="auto"/>
              <w:ind w:left="0" w:right="0" w:firstLine="0"/>
              <w:jc w:val="center"/>
              <w:rPr>
                <w:rFonts w:ascii="Arial" w:hAnsi="Arial" w:cs="Arial"/>
                <w:b/>
                <w:bCs/>
                <w:color w:val="auto"/>
              </w:rPr>
            </w:pPr>
            <w:r>
              <w:rPr>
                <w:rFonts w:ascii="Arial" w:hAnsi="Arial" w:cs="Arial"/>
                <w:b/>
                <w:bCs/>
                <w:color w:val="auto"/>
              </w:rPr>
              <w:t>QUANT.</w:t>
            </w:r>
          </w:p>
        </w:tc>
        <w:tc>
          <w:tcPr>
            <w:tcW w:w="1376" w:type="dxa"/>
          </w:tcPr>
          <w:p w14:paraId="713DBB25" w14:textId="618DE9D0" w:rsidR="008E6F16" w:rsidRPr="00C43CA2" w:rsidRDefault="008E6F16" w:rsidP="00594F0B">
            <w:pPr>
              <w:spacing w:after="0" w:line="240" w:lineRule="auto"/>
              <w:ind w:left="0" w:right="0" w:firstLine="0"/>
              <w:jc w:val="center"/>
              <w:rPr>
                <w:rFonts w:ascii="Arial" w:hAnsi="Arial" w:cs="Arial"/>
                <w:b/>
                <w:bCs/>
                <w:color w:val="auto"/>
              </w:rPr>
            </w:pPr>
            <w:r>
              <w:rPr>
                <w:rFonts w:ascii="Arial" w:hAnsi="Arial" w:cs="Arial"/>
                <w:b/>
                <w:bCs/>
                <w:color w:val="auto"/>
              </w:rPr>
              <w:t>VALOR UNITÁRIO</w:t>
            </w:r>
          </w:p>
        </w:tc>
        <w:tc>
          <w:tcPr>
            <w:tcW w:w="1894" w:type="dxa"/>
          </w:tcPr>
          <w:p w14:paraId="76A86040" w14:textId="3950F116" w:rsidR="008E6F16" w:rsidRPr="00C43CA2" w:rsidRDefault="008E6F16" w:rsidP="00594F0B">
            <w:pPr>
              <w:spacing w:after="0" w:line="240" w:lineRule="auto"/>
              <w:ind w:left="0" w:right="0" w:firstLine="0"/>
              <w:jc w:val="center"/>
              <w:rPr>
                <w:rFonts w:ascii="Arial" w:hAnsi="Arial" w:cs="Arial"/>
                <w:b/>
                <w:bCs/>
                <w:color w:val="auto"/>
              </w:rPr>
            </w:pPr>
            <w:r w:rsidRPr="00C43CA2">
              <w:rPr>
                <w:rFonts w:ascii="Arial" w:hAnsi="Arial" w:cs="Arial"/>
                <w:b/>
                <w:bCs/>
                <w:color w:val="auto"/>
              </w:rPr>
              <w:t>VALOR TOTAL</w:t>
            </w:r>
          </w:p>
        </w:tc>
      </w:tr>
      <w:tr w:rsidR="008E6F16" w:rsidRPr="00C43CA2" w14:paraId="0E0C5318" w14:textId="77777777" w:rsidTr="008E6F16">
        <w:tc>
          <w:tcPr>
            <w:tcW w:w="790" w:type="dxa"/>
          </w:tcPr>
          <w:p w14:paraId="6512B76C" w14:textId="17D5CAB7" w:rsidR="008E6F16" w:rsidRPr="00C43CA2" w:rsidRDefault="008E6F16" w:rsidP="00594F0B">
            <w:pPr>
              <w:spacing w:after="0" w:line="240" w:lineRule="auto"/>
              <w:ind w:left="0" w:right="0" w:firstLine="0"/>
              <w:jc w:val="center"/>
              <w:rPr>
                <w:rFonts w:ascii="Arial" w:hAnsi="Arial" w:cs="Arial"/>
                <w:color w:val="auto"/>
              </w:rPr>
            </w:pPr>
            <w:r w:rsidRPr="00C43CA2">
              <w:rPr>
                <w:rFonts w:ascii="Arial" w:hAnsi="Arial" w:cs="Arial"/>
                <w:color w:val="auto"/>
              </w:rPr>
              <w:t>1</w:t>
            </w:r>
          </w:p>
        </w:tc>
        <w:tc>
          <w:tcPr>
            <w:tcW w:w="2862" w:type="dxa"/>
          </w:tcPr>
          <w:p w14:paraId="1A138E0B" w14:textId="09E58BFD" w:rsidR="008E6F16" w:rsidRPr="00C43CA2" w:rsidRDefault="008E6F16" w:rsidP="00594F0B">
            <w:pPr>
              <w:spacing w:after="0" w:line="240" w:lineRule="auto"/>
              <w:ind w:left="0" w:right="0" w:firstLine="0"/>
              <w:rPr>
                <w:rFonts w:ascii="Arial" w:hAnsi="Arial" w:cs="Arial"/>
                <w:color w:val="auto"/>
              </w:rPr>
            </w:pPr>
            <w:r w:rsidRPr="00977E55">
              <w:rPr>
                <w:rFonts w:ascii="Arial" w:hAnsi="Arial" w:cs="Arial"/>
                <w:bCs/>
                <w:color w:val="auto"/>
                <w:lang w:val="pt-BR" w:bidi="pt-BR"/>
              </w:rPr>
              <w:t xml:space="preserve">CREDENCIAMENTO de empresas especializadas na prestação de serviços de hidroterapia, destinados ao atendimento de usuários encaminhados pela Secretaria Municipal de Saúde do Município de Pirajuí, em conformidade com as condições, especificações e exigências estabelecidas neste </w:t>
            </w:r>
            <w:r>
              <w:rPr>
                <w:rFonts w:ascii="Arial" w:hAnsi="Arial" w:cs="Arial"/>
                <w:bCs/>
                <w:color w:val="auto"/>
                <w:lang w:val="pt-BR" w:bidi="pt-BR"/>
              </w:rPr>
              <w:t>Termo de Referência.</w:t>
            </w:r>
          </w:p>
        </w:tc>
        <w:tc>
          <w:tcPr>
            <w:tcW w:w="1701" w:type="dxa"/>
          </w:tcPr>
          <w:p w14:paraId="7B3CED5F" w14:textId="5A878505" w:rsidR="008E6F16" w:rsidRPr="00C43CA2" w:rsidRDefault="008E6F16" w:rsidP="00594F0B">
            <w:pPr>
              <w:spacing w:after="0" w:line="240" w:lineRule="auto"/>
              <w:ind w:left="0" w:right="0" w:firstLine="0"/>
              <w:jc w:val="center"/>
              <w:rPr>
                <w:rFonts w:ascii="Arial" w:hAnsi="Arial" w:cs="Arial"/>
                <w:color w:val="auto"/>
              </w:rPr>
            </w:pPr>
            <w:r>
              <w:rPr>
                <w:rFonts w:ascii="Arial" w:hAnsi="Arial" w:cs="Arial"/>
                <w:color w:val="auto"/>
              </w:rPr>
              <w:t>Paciente/mês</w:t>
            </w:r>
          </w:p>
        </w:tc>
        <w:tc>
          <w:tcPr>
            <w:tcW w:w="1408" w:type="dxa"/>
          </w:tcPr>
          <w:p w14:paraId="014D7A67" w14:textId="2CDCEF3A" w:rsidR="008E6F16" w:rsidRDefault="008E6F16" w:rsidP="008E6F16">
            <w:pPr>
              <w:spacing w:after="0" w:line="240" w:lineRule="auto"/>
              <w:ind w:left="0" w:right="0" w:firstLine="0"/>
              <w:jc w:val="center"/>
              <w:rPr>
                <w:rFonts w:ascii="Arial" w:hAnsi="Arial" w:cs="Arial"/>
                <w:color w:val="auto"/>
                <w:lang w:val="pt-BR"/>
              </w:rPr>
            </w:pPr>
            <w:r>
              <w:rPr>
                <w:rFonts w:ascii="Arial" w:hAnsi="Arial" w:cs="Arial"/>
                <w:color w:val="auto"/>
                <w:lang w:val="pt-BR"/>
              </w:rPr>
              <w:t>12 meses</w:t>
            </w:r>
          </w:p>
          <w:p w14:paraId="32D2458F" w14:textId="77777777" w:rsidR="008E6F16" w:rsidRDefault="008E6F16" w:rsidP="008E6F16">
            <w:pPr>
              <w:spacing w:after="0" w:line="240" w:lineRule="auto"/>
              <w:ind w:left="0" w:right="0" w:firstLine="0"/>
              <w:jc w:val="center"/>
              <w:rPr>
                <w:rFonts w:ascii="Arial" w:hAnsi="Arial" w:cs="Arial"/>
                <w:color w:val="auto"/>
                <w:lang w:val="pt-BR"/>
              </w:rPr>
            </w:pPr>
          </w:p>
          <w:p w14:paraId="2510C5EF" w14:textId="1C4FB066" w:rsidR="008E6F16" w:rsidRDefault="008E6F16" w:rsidP="008E6F16">
            <w:pPr>
              <w:spacing w:after="0" w:line="240" w:lineRule="auto"/>
              <w:ind w:left="0" w:right="0" w:firstLine="0"/>
              <w:jc w:val="center"/>
              <w:rPr>
                <w:rFonts w:ascii="Arial" w:hAnsi="Arial" w:cs="Arial"/>
                <w:color w:val="auto"/>
                <w:lang w:val="pt-BR"/>
              </w:rPr>
            </w:pPr>
            <w:r>
              <w:rPr>
                <w:rFonts w:ascii="Arial" w:hAnsi="Arial" w:cs="Arial"/>
                <w:color w:val="auto"/>
                <w:lang w:val="pt-BR"/>
              </w:rPr>
              <w:t>40 vagas mensais</w:t>
            </w:r>
          </w:p>
          <w:p w14:paraId="614A4DFF" w14:textId="77777777" w:rsidR="008E6F16" w:rsidRDefault="008E6F16" w:rsidP="008E6F16">
            <w:pPr>
              <w:spacing w:after="0" w:line="240" w:lineRule="auto"/>
              <w:ind w:left="0" w:right="0" w:firstLine="0"/>
              <w:jc w:val="center"/>
              <w:rPr>
                <w:rFonts w:ascii="Arial" w:hAnsi="Arial" w:cs="Arial"/>
                <w:color w:val="auto"/>
                <w:lang w:val="pt-BR"/>
              </w:rPr>
            </w:pPr>
          </w:p>
          <w:p w14:paraId="5A252C93" w14:textId="350AB6C6" w:rsidR="008E6F16" w:rsidRPr="00C43CA2" w:rsidRDefault="008E6F16" w:rsidP="008E6F16">
            <w:pPr>
              <w:spacing w:after="0" w:line="240" w:lineRule="auto"/>
              <w:ind w:left="0" w:right="0" w:firstLine="0"/>
              <w:jc w:val="center"/>
              <w:rPr>
                <w:rFonts w:ascii="Arial" w:hAnsi="Arial" w:cs="Arial"/>
                <w:color w:val="auto"/>
                <w:lang w:val="pt-BR"/>
              </w:rPr>
            </w:pPr>
          </w:p>
        </w:tc>
        <w:tc>
          <w:tcPr>
            <w:tcW w:w="1376" w:type="dxa"/>
          </w:tcPr>
          <w:p w14:paraId="32C0210D" w14:textId="7758CF97" w:rsidR="008E6F16" w:rsidRPr="00C43CA2" w:rsidRDefault="008E6F16" w:rsidP="00594F0B">
            <w:pPr>
              <w:spacing w:after="0" w:line="240" w:lineRule="auto"/>
              <w:ind w:left="0" w:right="0" w:firstLine="0"/>
              <w:rPr>
                <w:rFonts w:ascii="Arial" w:hAnsi="Arial" w:cs="Arial"/>
                <w:color w:val="auto"/>
                <w:lang w:val="pt-BR"/>
              </w:rPr>
            </w:pPr>
            <w:r>
              <w:rPr>
                <w:rFonts w:ascii="Arial" w:hAnsi="Arial" w:cs="Arial"/>
                <w:color w:val="auto"/>
                <w:lang w:val="pt-BR"/>
              </w:rPr>
              <w:t>R$</w:t>
            </w:r>
            <w:r w:rsidR="004518DC">
              <w:rPr>
                <w:rFonts w:ascii="Arial" w:hAnsi="Arial" w:cs="Arial"/>
                <w:color w:val="auto"/>
                <w:lang w:val="pt-BR"/>
              </w:rPr>
              <w:t xml:space="preserve"> </w:t>
            </w:r>
            <w:r>
              <w:rPr>
                <w:rFonts w:ascii="Arial" w:hAnsi="Arial" w:cs="Arial"/>
                <w:color w:val="auto"/>
                <w:lang w:val="pt-BR"/>
              </w:rPr>
              <w:t>333,59</w:t>
            </w:r>
          </w:p>
        </w:tc>
        <w:tc>
          <w:tcPr>
            <w:tcW w:w="1894" w:type="dxa"/>
          </w:tcPr>
          <w:p w14:paraId="6B6B4A3F" w14:textId="569C0BAC" w:rsidR="008E6F16" w:rsidRPr="00C43CA2" w:rsidRDefault="008E6F16" w:rsidP="00594F0B">
            <w:pPr>
              <w:spacing w:after="0" w:line="240" w:lineRule="auto"/>
              <w:ind w:left="0" w:right="0" w:firstLine="0"/>
              <w:rPr>
                <w:rFonts w:ascii="Arial" w:hAnsi="Arial" w:cs="Arial"/>
                <w:color w:val="auto"/>
              </w:rPr>
            </w:pPr>
            <w:r>
              <w:rPr>
                <w:rFonts w:ascii="Arial" w:hAnsi="Arial" w:cs="Arial"/>
                <w:color w:val="auto"/>
                <w:lang w:val="pt-BR"/>
              </w:rPr>
              <w:t>R$ 160.123,20</w:t>
            </w:r>
          </w:p>
        </w:tc>
      </w:tr>
      <w:bookmarkEnd w:id="15"/>
    </w:tbl>
    <w:p w14:paraId="7C166A23" w14:textId="77777777" w:rsidR="00594F0B" w:rsidRPr="00C43CA2" w:rsidRDefault="00594F0B" w:rsidP="004E58BC">
      <w:pPr>
        <w:spacing w:after="0" w:line="240" w:lineRule="auto"/>
        <w:ind w:left="0" w:right="0" w:firstLine="0"/>
        <w:jc w:val="left"/>
        <w:rPr>
          <w:rFonts w:ascii="Arial" w:hAnsi="Arial" w:cs="Arial"/>
          <w:color w:val="auto"/>
          <w:lang w:val="pt-BR"/>
        </w:rPr>
      </w:pPr>
    </w:p>
    <w:p w14:paraId="04DB3A1D" w14:textId="6C357221" w:rsidR="00594F0B" w:rsidRPr="00C43CA2" w:rsidRDefault="00594F0B" w:rsidP="001C5903">
      <w:pPr>
        <w:spacing w:after="0" w:line="240" w:lineRule="auto"/>
        <w:ind w:left="0" w:right="0" w:firstLine="0"/>
        <w:rPr>
          <w:rFonts w:ascii="Arial" w:hAnsi="Arial" w:cs="Arial"/>
          <w:color w:val="auto"/>
          <w:lang w:val="pt-BR"/>
        </w:rPr>
      </w:pPr>
      <w:r w:rsidRPr="00C43CA2">
        <w:rPr>
          <w:rFonts w:ascii="Arial" w:hAnsi="Arial" w:cs="Arial"/>
          <w:color w:val="auto"/>
          <w:lang w:val="pt-BR"/>
        </w:rPr>
        <w:t xml:space="preserve">1.2. </w:t>
      </w:r>
      <w:r w:rsidR="001C5903" w:rsidRPr="00C43CA2">
        <w:rPr>
          <w:rFonts w:ascii="Arial" w:hAnsi="Arial" w:cs="Arial"/>
          <w:color w:val="auto"/>
          <w:lang w:val="pt-BR"/>
        </w:rPr>
        <w:t>objeto desta contratação não se enquadra como serviços de luxo.</w:t>
      </w:r>
    </w:p>
    <w:p w14:paraId="14D74BEC" w14:textId="228858D4" w:rsidR="001C5903" w:rsidRPr="00C43CA2" w:rsidRDefault="001C5903" w:rsidP="001C5903">
      <w:pPr>
        <w:spacing w:after="0" w:line="240" w:lineRule="auto"/>
        <w:ind w:left="0" w:right="0" w:firstLine="0"/>
        <w:rPr>
          <w:rFonts w:ascii="Arial" w:hAnsi="Arial" w:cs="Arial"/>
          <w:color w:val="auto"/>
          <w:lang w:val="pt-BR"/>
        </w:rPr>
      </w:pPr>
    </w:p>
    <w:p w14:paraId="63C48A6A" w14:textId="05B39485" w:rsidR="001C5903" w:rsidRPr="00C43CA2" w:rsidRDefault="001C5903" w:rsidP="001C5903">
      <w:pPr>
        <w:spacing w:after="0" w:line="240" w:lineRule="auto"/>
        <w:ind w:left="0" w:right="0" w:firstLine="0"/>
        <w:rPr>
          <w:rFonts w:ascii="Arial" w:hAnsi="Arial" w:cs="Arial"/>
          <w:color w:val="auto"/>
          <w:lang w:val="pt-BR"/>
        </w:rPr>
      </w:pPr>
      <w:r w:rsidRPr="00C43CA2">
        <w:rPr>
          <w:rFonts w:ascii="Arial" w:hAnsi="Arial" w:cs="Arial"/>
          <w:color w:val="auto"/>
          <w:lang w:val="pt-BR"/>
        </w:rPr>
        <w:t>1.3. O Edital de Credenciamento terá vigência indeterminada, permitindo a qualquer tempo a inscrição de novos interessados que atendam às exigências deste chamamento público.</w:t>
      </w:r>
    </w:p>
    <w:p w14:paraId="55557860" w14:textId="77777777" w:rsidR="001C5903" w:rsidRPr="00C43CA2" w:rsidRDefault="001C5903" w:rsidP="001C5903">
      <w:pPr>
        <w:spacing w:after="0" w:line="240" w:lineRule="auto"/>
        <w:ind w:left="0" w:right="0" w:firstLine="0"/>
        <w:rPr>
          <w:rFonts w:ascii="Arial" w:hAnsi="Arial" w:cs="Arial"/>
          <w:color w:val="auto"/>
        </w:rPr>
      </w:pPr>
    </w:p>
    <w:p w14:paraId="6A9CAC5E" w14:textId="4B3F07D5" w:rsidR="00594F0B" w:rsidRPr="00C43CA2" w:rsidRDefault="001C5903" w:rsidP="001C5903">
      <w:pPr>
        <w:spacing w:after="0" w:line="240" w:lineRule="auto"/>
        <w:ind w:left="0" w:right="0" w:firstLine="0"/>
        <w:rPr>
          <w:rFonts w:ascii="Arial" w:hAnsi="Arial" w:cs="Arial"/>
          <w:color w:val="auto"/>
          <w:lang w:val="pt-BR"/>
        </w:rPr>
      </w:pPr>
      <w:r w:rsidRPr="00C43CA2">
        <w:rPr>
          <w:rFonts w:ascii="Arial" w:hAnsi="Arial" w:cs="Arial"/>
          <w:color w:val="auto"/>
        </w:rPr>
        <w:t xml:space="preserve">1.4. </w:t>
      </w:r>
      <w:r w:rsidRPr="00C43CA2">
        <w:rPr>
          <w:rFonts w:ascii="Arial" w:hAnsi="Arial" w:cs="Arial"/>
          <w:color w:val="auto"/>
          <w:lang w:val="pt-BR"/>
        </w:rPr>
        <w:t>O prazo de vigência do contrato é de 12 (doze) meses, contado da data de assinatura, podendo ser prorrogado por uma única vez, em caso da não conclusão do procedimento de alienação no período original de vigência, mantidas as condições habilitatórias.</w:t>
      </w:r>
    </w:p>
    <w:p w14:paraId="4C1C4953" w14:textId="7435D1E9" w:rsidR="001C5903" w:rsidRPr="00C43CA2" w:rsidRDefault="001C5903" w:rsidP="001C5903">
      <w:pPr>
        <w:spacing w:after="0" w:line="240" w:lineRule="auto"/>
        <w:ind w:left="0" w:right="0" w:firstLine="0"/>
        <w:rPr>
          <w:rFonts w:ascii="Arial" w:hAnsi="Arial" w:cs="Arial"/>
          <w:color w:val="auto"/>
          <w:lang w:val="pt-BR"/>
        </w:rPr>
      </w:pPr>
    </w:p>
    <w:p w14:paraId="4FC2D2E7" w14:textId="0092E531" w:rsidR="001C5903" w:rsidRPr="00C43CA2" w:rsidRDefault="001C5903" w:rsidP="001C5903">
      <w:pPr>
        <w:spacing w:after="0" w:line="240" w:lineRule="auto"/>
        <w:ind w:left="0" w:right="0" w:firstLine="0"/>
        <w:rPr>
          <w:rFonts w:ascii="Arial" w:hAnsi="Arial" w:cs="Arial"/>
          <w:color w:val="auto"/>
          <w:lang w:val="pt-BR"/>
        </w:rPr>
      </w:pPr>
      <w:r w:rsidRPr="00C43CA2">
        <w:rPr>
          <w:rFonts w:ascii="Arial" w:hAnsi="Arial" w:cs="Arial"/>
          <w:color w:val="auto"/>
          <w:lang w:val="pt-BR"/>
        </w:rPr>
        <w:t>1.5. O contrato oferece maior detalhamento das regras que serão aplicadas em relação à vigência da contratação.</w:t>
      </w:r>
    </w:p>
    <w:p w14:paraId="4B81707A" w14:textId="71CB0237" w:rsidR="00D10D46" w:rsidRDefault="00D10D46" w:rsidP="001C5903">
      <w:pPr>
        <w:spacing w:after="0" w:line="240" w:lineRule="auto"/>
        <w:ind w:left="0" w:right="0" w:firstLine="0"/>
        <w:rPr>
          <w:rFonts w:ascii="Arial" w:hAnsi="Arial" w:cs="Arial"/>
          <w:color w:val="auto"/>
          <w:lang w:val="pt-BR"/>
        </w:rPr>
      </w:pPr>
    </w:p>
    <w:p w14:paraId="1ED2AD86" w14:textId="77777777" w:rsidR="00D10D46" w:rsidRPr="00C43CA2" w:rsidRDefault="00D10D46" w:rsidP="001C5903">
      <w:pPr>
        <w:spacing w:after="0" w:line="240" w:lineRule="auto"/>
        <w:ind w:left="0" w:right="0" w:firstLine="0"/>
        <w:rPr>
          <w:rFonts w:ascii="Arial" w:hAnsi="Arial" w:cs="Arial"/>
          <w:color w:val="auto"/>
          <w:lang w:val="pt-BR"/>
        </w:rPr>
      </w:pPr>
    </w:p>
    <w:p w14:paraId="586ED97D" w14:textId="0F9446DA" w:rsidR="001C5903" w:rsidRPr="00C43CA2" w:rsidRDefault="001C5903" w:rsidP="001C5903">
      <w:pPr>
        <w:spacing w:after="0" w:line="240" w:lineRule="auto"/>
        <w:ind w:left="0" w:right="0" w:firstLine="0"/>
        <w:rPr>
          <w:rFonts w:ascii="Arial" w:hAnsi="Arial" w:cs="Arial"/>
          <w:b/>
          <w:bCs/>
          <w:color w:val="auto"/>
        </w:rPr>
      </w:pPr>
      <w:r w:rsidRPr="00C43CA2">
        <w:rPr>
          <w:rFonts w:ascii="Arial" w:hAnsi="Arial" w:cs="Arial"/>
          <w:b/>
          <w:bCs/>
          <w:color w:val="auto"/>
          <w:lang w:val="pt-BR"/>
        </w:rPr>
        <w:t xml:space="preserve">SUBCONTRATAÇÃO </w:t>
      </w:r>
    </w:p>
    <w:p w14:paraId="2BBBC94F" w14:textId="5E26B7DC" w:rsidR="00594F0B" w:rsidRPr="00C43CA2" w:rsidRDefault="00594F0B" w:rsidP="001C5903">
      <w:pPr>
        <w:spacing w:after="0" w:line="240" w:lineRule="auto"/>
        <w:ind w:left="0" w:right="0" w:firstLine="0"/>
        <w:rPr>
          <w:rFonts w:ascii="Arial" w:hAnsi="Arial" w:cs="Arial"/>
          <w:color w:val="auto"/>
        </w:rPr>
      </w:pPr>
    </w:p>
    <w:p w14:paraId="26B177DD" w14:textId="27299E20" w:rsidR="00594F0B" w:rsidRPr="00C43CA2" w:rsidRDefault="001C5903" w:rsidP="001C5903">
      <w:pPr>
        <w:spacing w:after="0" w:line="240" w:lineRule="auto"/>
        <w:ind w:left="0" w:right="0" w:firstLine="0"/>
        <w:rPr>
          <w:rFonts w:ascii="Arial" w:hAnsi="Arial" w:cs="Arial"/>
          <w:color w:val="auto"/>
        </w:rPr>
      </w:pPr>
      <w:r w:rsidRPr="00C43CA2">
        <w:rPr>
          <w:rFonts w:ascii="Arial" w:hAnsi="Arial" w:cs="Arial"/>
          <w:color w:val="auto"/>
        </w:rPr>
        <w:t xml:space="preserve">1.6. </w:t>
      </w:r>
      <w:r w:rsidRPr="00C43CA2">
        <w:rPr>
          <w:rFonts w:ascii="Arial" w:hAnsi="Arial" w:cs="Arial"/>
          <w:color w:val="auto"/>
          <w:lang w:val="pt-BR"/>
        </w:rPr>
        <w:t>A contratada não poderá subcontratar, ceder ou transferir, total ou parcialmente, o objeto contratual.</w:t>
      </w:r>
    </w:p>
    <w:p w14:paraId="02A3EA33" w14:textId="655C5F52" w:rsidR="001C5903" w:rsidRPr="00C43CA2" w:rsidRDefault="001C5903" w:rsidP="001C5903">
      <w:pPr>
        <w:spacing w:after="0" w:line="240" w:lineRule="auto"/>
        <w:ind w:left="0" w:right="0" w:firstLine="0"/>
        <w:rPr>
          <w:rFonts w:ascii="Arial" w:hAnsi="Arial" w:cs="Arial"/>
          <w:color w:val="auto"/>
        </w:rPr>
      </w:pPr>
    </w:p>
    <w:p w14:paraId="23C1C0DB" w14:textId="4E40C524" w:rsidR="001C5903" w:rsidRPr="00C43CA2" w:rsidRDefault="001C5903" w:rsidP="001C5903">
      <w:pPr>
        <w:spacing w:after="0" w:line="240" w:lineRule="auto"/>
        <w:ind w:left="0" w:right="0" w:firstLine="0"/>
        <w:rPr>
          <w:rFonts w:ascii="Arial" w:hAnsi="Arial" w:cs="Arial"/>
          <w:b/>
          <w:bCs/>
          <w:color w:val="auto"/>
        </w:rPr>
      </w:pPr>
      <w:r w:rsidRPr="00C43CA2">
        <w:rPr>
          <w:rFonts w:ascii="Arial" w:hAnsi="Arial" w:cs="Arial"/>
          <w:b/>
          <w:bCs/>
          <w:color w:val="auto"/>
        </w:rPr>
        <w:t xml:space="preserve">2. </w:t>
      </w:r>
      <w:r w:rsidRPr="00C43CA2">
        <w:rPr>
          <w:rFonts w:ascii="Arial" w:hAnsi="Arial" w:cs="Arial"/>
          <w:b/>
          <w:bCs/>
          <w:color w:val="auto"/>
          <w:lang w:val="pt-BR"/>
        </w:rPr>
        <w:t>FUNDAMENTAÇÃO E DESCRIÇÃO DA NECESSIDADE</w:t>
      </w:r>
    </w:p>
    <w:p w14:paraId="1DF07E29" w14:textId="55AC3497" w:rsidR="004F61E8" w:rsidRPr="00C43CA2" w:rsidRDefault="004F61E8" w:rsidP="004E58BC">
      <w:pPr>
        <w:pStyle w:val="SemEspaamento"/>
        <w:jc w:val="both"/>
        <w:rPr>
          <w:rFonts w:ascii="Arial" w:hAnsi="Arial" w:cs="Arial"/>
          <w:bCs/>
        </w:rPr>
      </w:pPr>
    </w:p>
    <w:p w14:paraId="4A6A7912" w14:textId="06ABBF4B" w:rsidR="001C5903" w:rsidRPr="00C43CA2" w:rsidRDefault="001C5903" w:rsidP="004E58BC">
      <w:pPr>
        <w:pStyle w:val="SemEspaamento"/>
        <w:jc w:val="both"/>
        <w:rPr>
          <w:rFonts w:ascii="Arial" w:hAnsi="Arial" w:cs="Arial"/>
          <w:bCs/>
        </w:rPr>
      </w:pPr>
      <w:r w:rsidRPr="00C43CA2">
        <w:rPr>
          <w:rFonts w:ascii="Arial" w:hAnsi="Arial" w:cs="Arial"/>
          <w:bCs/>
          <w:lang w:val="pt"/>
        </w:rPr>
        <w:t>2.1. A Fundamentação da Contratação e de seus quantitativos encontra-se pormenorizada em tópico específico do Estudo Técnico Preliminar, apêndice deste Termo de Referência.</w:t>
      </w:r>
    </w:p>
    <w:p w14:paraId="0F0DEA85" w14:textId="77777777" w:rsidR="00DD6BAD" w:rsidRPr="00C43CA2" w:rsidRDefault="00DD6BAD" w:rsidP="004E58BC">
      <w:pPr>
        <w:pStyle w:val="SemEspaamento"/>
        <w:jc w:val="both"/>
        <w:rPr>
          <w:rFonts w:ascii="Arial" w:hAnsi="Arial" w:cs="Arial"/>
          <w:bCs/>
        </w:rPr>
      </w:pPr>
    </w:p>
    <w:p w14:paraId="0D3690C6" w14:textId="138A9BEA" w:rsidR="001C5903" w:rsidRPr="00C43CA2" w:rsidRDefault="001C5903" w:rsidP="004E58BC">
      <w:pPr>
        <w:pStyle w:val="SemEspaamento"/>
        <w:jc w:val="both"/>
        <w:rPr>
          <w:rFonts w:ascii="Arial" w:hAnsi="Arial" w:cs="Arial"/>
          <w:b/>
        </w:rPr>
      </w:pPr>
      <w:r w:rsidRPr="00C43CA2">
        <w:rPr>
          <w:rFonts w:ascii="Arial" w:hAnsi="Arial" w:cs="Arial"/>
          <w:b/>
        </w:rPr>
        <w:t xml:space="preserve">3. DESCRIÇÃO DA SOLUÇÃO </w:t>
      </w:r>
    </w:p>
    <w:p w14:paraId="478C22D8" w14:textId="66219334" w:rsidR="001C5903" w:rsidRPr="00C43CA2" w:rsidRDefault="001C5903" w:rsidP="004E58BC">
      <w:pPr>
        <w:pStyle w:val="SemEspaamento"/>
        <w:jc w:val="both"/>
        <w:rPr>
          <w:rFonts w:ascii="Arial" w:hAnsi="Arial" w:cs="Arial"/>
          <w:bCs/>
        </w:rPr>
      </w:pPr>
    </w:p>
    <w:p w14:paraId="311930D2" w14:textId="259D9D4C" w:rsidR="001C5903" w:rsidRPr="00C43CA2" w:rsidRDefault="001C5903" w:rsidP="004E58BC">
      <w:pPr>
        <w:pStyle w:val="SemEspaamento"/>
        <w:jc w:val="both"/>
        <w:rPr>
          <w:rFonts w:ascii="Arial" w:hAnsi="Arial" w:cs="Arial"/>
          <w:bCs/>
          <w:lang w:val="pt"/>
        </w:rPr>
      </w:pPr>
      <w:r w:rsidRPr="00C43CA2">
        <w:rPr>
          <w:rFonts w:ascii="Arial" w:hAnsi="Arial" w:cs="Arial"/>
          <w:bCs/>
        </w:rPr>
        <w:t xml:space="preserve">3.1. </w:t>
      </w:r>
      <w:r w:rsidRPr="00C43CA2">
        <w:rPr>
          <w:rFonts w:ascii="Arial" w:hAnsi="Arial" w:cs="Arial"/>
          <w:bCs/>
          <w:lang w:val="pt"/>
        </w:rPr>
        <w:t>A descrição da solução como um todo encontra-se pormenorizada em tópico específico do Estudo Técnico Preliminar, apêndice deste Termo de Referência.</w:t>
      </w:r>
    </w:p>
    <w:p w14:paraId="2AA8397D" w14:textId="12B231D3" w:rsidR="001C5903" w:rsidRPr="00C43CA2" w:rsidRDefault="001C5903" w:rsidP="004E58BC">
      <w:pPr>
        <w:pStyle w:val="SemEspaamento"/>
        <w:jc w:val="both"/>
        <w:rPr>
          <w:rFonts w:ascii="Arial" w:hAnsi="Arial" w:cs="Arial"/>
          <w:bCs/>
          <w:lang w:val="pt"/>
        </w:rPr>
      </w:pPr>
    </w:p>
    <w:p w14:paraId="592E3515" w14:textId="0FCAC196" w:rsidR="001C5903" w:rsidRPr="00C43CA2" w:rsidRDefault="001C5903" w:rsidP="004E58BC">
      <w:pPr>
        <w:pStyle w:val="SemEspaamento"/>
        <w:jc w:val="both"/>
        <w:rPr>
          <w:rFonts w:ascii="Arial" w:hAnsi="Arial" w:cs="Arial"/>
          <w:bCs/>
        </w:rPr>
      </w:pPr>
      <w:r w:rsidRPr="00C43CA2">
        <w:rPr>
          <w:rFonts w:ascii="Arial" w:hAnsi="Arial" w:cs="Arial"/>
          <w:bCs/>
          <w:lang w:val="pt"/>
        </w:rPr>
        <w:t>3.2. Edital de Credenciamento terá vigência indeterminada, permitindo a qualquer tempo a inscrição de novos interessados que atendam às exigências deste chamamento público.</w:t>
      </w:r>
    </w:p>
    <w:p w14:paraId="224F0CAC" w14:textId="4DA5E219" w:rsidR="001C5903" w:rsidRPr="00C43CA2" w:rsidRDefault="001C5903" w:rsidP="004E58BC">
      <w:pPr>
        <w:pStyle w:val="SemEspaamento"/>
        <w:jc w:val="both"/>
        <w:rPr>
          <w:rFonts w:ascii="Arial" w:hAnsi="Arial" w:cs="Arial"/>
          <w:bCs/>
        </w:rPr>
      </w:pPr>
    </w:p>
    <w:p w14:paraId="6FDFBB16" w14:textId="7B4360F1" w:rsidR="001C5903" w:rsidRPr="00C43CA2" w:rsidRDefault="001C5903" w:rsidP="004E58BC">
      <w:pPr>
        <w:pStyle w:val="SemEspaamento"/>
        <w:jc w:val="both"/>
        <w:rPr>
          <w:rFonts w:ascii="Arial" w:hAnsi="Arial" w:cs="Arial"/>
          <w:bCs/>
        </w:rPr>
      </w:pPr>
      <w:r w:rsidRPr="00C43CA2">
        <w:rPr>
          <w:rFonts w:ascii="Arial" w:hAnsi="Arial" w:cs="Arial"/>
          <w:bCs/>
          <w:lang w:val="pt"/>
        </w:rPr>
        <w:t>3.3. O prazo de vigência do contrato é de 12 (doze) meses, contado da data de assinatura, podendo ser prorrogado por uma única vez, em caso da não conclusão do procedimento de alienação no período original de vigência, mantidas as condições habilitatórias.</w:t>
      </w:r>
    </w:p>
    <w:p w14:paraId="619F5A54" w14:textId="39592042" w:rsidR="001C5903" w:rsidRPr="00C43CA2" w:rsidRDefault="001C5903" w:rsidP="004E58BC">
      <w:pPr>
        <w:pStyle w:val="SemEspaamento"/>
        <w:jc w:val="both"/>
        <w:rPr>
          <w:rFonts w:ascii="Arial" w:hAnsi="Arial" w:cs="Arial"/>
          <w:bCs/>
        </w:rPr>
      </w:pPr>
    </w:p>
    <w:p w14:paraId="2B37525A" w14:textId="2B6369A4" w:rsidR="001C5903" w:rsidRPr="00C43CA2" w:rsidRDefault="001C5903" w:rsidP="004E58BC">
      <w:pPr>
        <w:pStyle w:val="SemEspaamento"/>
        <w:jc w:val="both"/>
        <w:rPr>
          <w:rFonts w:ascii="Arial" w:hAnsi="Arial" w:cs="Arial"/>
          <w:b/>
        </w:rPr>
      </w:pPr>
      <w:r w:rsidRPr="00C43CA2">
        <w:rPr>
          <w:rFonts w:ascii="Arial" w:hAnsi="Arial" w:cs="Arial"/>
          <w:b/>
        </w:rPr>
        <w:t>4. REQUISITOS DA CONTRATAÇÃO</w:t>
      </w:r>
    </w:p>
    <w:p w14:paraId="1FD88BAD" w14:textId="5173302E" w:rsidR="001C5903" w:rsidRPr="00C43CA2" w:rsidRDefault="001C5903" w:rsidP="004E58BC">
      <w:pPr>
        <w:pStyle w:val="SemEspaamento"/>
        <w:jc w:val="both"/>
        <w:rPr>
          <w:rFonts w:ascii="Arial" w:hAnsi="Arial" w:cs="Arial"/>
          <w:bCs/>
        </w:rPr>
      </w:pPr>
    </w:p>
    <w:p w14:paraId="4B0C47BA" w14:textId="5B129F8A" w:rsidR="001C5903" w:rsidRPr="00C43CA2" w:rsidRDefault="001C5903" w:rsidP="004E58BC">
      <w:pPr>
        <w:pStyle w:val="SemEspaamento"/>
        <w:jc w:val="both"/>
        <w:rPr>
          <w:rFonts w:ascii="Arial" w:hAnsi="Arial" w:cs="Arial"/>
          <w:b/>
        </w:rPr>
      </w:pPr>
      <w:r w:rsidRPr="00C43CA2">
        <w:rPr>
          <w:rFonts w:ascii="Arial" w:hAnsi="Arial" w:cs="Arial"/>
          <w:b/>
        </w:rPr>
        <w:t>SUSTENTABILIDADE</w:t>
      </w:r>
    </w:p>
    <w:p w14:paraId="506A39B3" w14:textId="163469A9" w:rsidR="001C5903" w:rsidRPr="00C43CA2" w:rsidRDefault="001C5903" w:rsidP="004E58BC">
      <w:pPr>
        <w:pStyle w:val="SemEspaamento"/>
        <w:jc w:val="both"/>
        <w:rPr>
          <w:rFonts w:ascii="Arial" w:hAnsi="Arial" w:cs="Arial"/>
          <w:bCs/>
        </w:rPr>
      </w:pPr>
    </w:p>
    <w:p w14:paraId="24E1870E" w14:textId="77777777"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4.1. Devem ser observados os seguintes requisitos, que se baseiam no Guia Nacional de Contratações Sustentáveis: </w:t>
      </w:r>
    </w:p>
    <w:p w14:paraId="51ECF0F2" w14:textId="77777777" w:rsidR="001C5903" w:rsidRPr="00C43CA2" w:rsidRDefault="001C5903" w:rsidP="004E58BC">
      <w:pPr>
        <w:pStyle w:val="SemEspaamento"/>
        <w:jc w:val="both"/>
        <w:rPr>
          <w:rFonts w:ascii="Arial" w:hAnsi="Arial" w:cs="Arial"/>
          <w:bCs/>
          <w:lang w:val="pt"/>
        </w:rPr>
      </w:pPr>
    </w:p>
    <w:p w14:paraId="1A648A4D" w14:textId="77777777"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4.2. Forneça aos empregados os equipamentos de segurança que se fizerem necessários, para a execução de serviços; </w:t>
      </w:r>
    </w:p>
    <w:p w14:paraId="75004E1E" w14:textId="77777777" w:rsidR="001C5903" w:rsidRPr="00C43CA2" w:rsidRDefault="001C5903" w:rsidP="004E58BC">
      <w:pPr>
        <w:pStyle w:val="SemEspaamento"/>
        <w:jc w:val="both"/>
        <w:rPr>
          <w:rFonts w:ascii="Arial" w:hAnsi="Arial" w:cs="Arial"/>
          <w:bCs/>
          <w:lang w:val="pt"/>
        </w:rPr>
      </w:pPr>
    </w:p>
    <w:p w14:paraId="52699492" w14:textId="77777777"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4.3. Preveja a destinação ambiental adequada das pilhas e baterias usadas ou inservíveis, segundo disposto na Resolução CONAMA nº 257, de 30 de junho de 1999; </w:t>
      </w:r>
    </w:p>
    <w:p w14:paraId="327FE4AD" w14:textId="77777777" w:rsidR="001C5903" w:rsidRPr="00C43CA2" w:rsidRDefault="001C5903" w:rsidP="004E58BC">
      <w:pPr>
        <w:pStyle w:val="SemEspaamento"/>
        <w:jc w:val="both"/>
        <w:rPr>
          <w:rFonts w:ascii="Arial" w:hAnsi="Arial" w:cs="Arial"/>
          <w:bCs/>
          <w:lang w:val="pt"/>
        </w:rPr>
      </w:pPr>
    </w:p>
    <w:p w14:paraId="67C97ED2" w14:textId="77777777"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4.4. A Contratada deverá respeitar as normas de proteção ambiental no que tange ao objeto da contratação, especialmente: </w:t>
      </w:r>
    </w:p>
    <w:p w14:paraId="55683869" w14:textId="77777777" w:rsidR="001C5903" w:rsidRPr="00C43CA2" w:rsidRDefault="001C5903" w:rsidP="004E58BC">
      <w:pPr>
        <w:pStyle w:val="SemEspaamento"/>
        <w:jc w:val="both"/>
        <w:rPr>
          <w:rFonts w:ascii="Arial" w:hAnsi="Arial" w:cs="Arial"/>
          <w:bCs/>
          <w:lang w:val="pt"/>
        </w:rPr>
      </w:pPr>
    </w:p>
    <w:p w14:paraId="7B9C65AE" w14:textId="77777777"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4.5. Lei Federal nº 12.305/2010, que instituiu a Política Nacional de Resíduos Sólidos, bem como as seguintes resoluções; </w:t>
      </w:r>
    </w:p>
    <w:p w14:paraId="23E76EFB" w14:textId="77777777" w:rsidR="001C5903" w:rsidRPr="00C43CA2" w:rsidRDefault="001C5903" w:rsidP="004E58BC">
      <w:pPr>
        <w:pStyle w:val="SemEspaamento"/>
        <w:jc w:val="both"/>
        <w:rPr>
          <w:rFonts w:ascii="Arial" w:hAnsi="Arial" w:cs="Arial"/>
          <w:bCs/>
          <w:lang w:val="pt"/>
        </w:rPr>
      </w:pPr>
    </w:p>
    <w:p w14:paraId="17910105" w14:textId="77777777"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4.6. Resolução CONAMA 362/2005, que dispõe sobre o recolhimento, coleta e destinação final de óleo lubrificante usado ou contaminado; </w:t>
      </w:r>
    </w:p>
    <w:p w14:paraId="3E07EEE0" w14:textId="77777777" w:rsidR="001C5903" w:rsidRPr="00C43CA2" w:rsidRDefault="001C5903" w:rsidP="004E58BC">
      <w:pPr>
        <w:pStyle w:val="SemEspaamento"/>
        <w:jc w:val="both"/>
        <w:rPr>
          <w:rFonts w:ascii="Arial" w:hAnsi="Arial" w:cs="Arial"/>
          <w:bCs/>
          <w:lang w:val="pt"/>
        </w:rPr>
      </w:pPr>
    </w:p>
    <w:p w14:paraId="7CD41E6E" w14:textId="77777777"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4.7. Resolução do CONAMA 416/2009, que dispõe sobre a prevenção à degradação ambiental causada por pneus inservíveis e sua destinação ambientalmente adequada, e dá outras providências; </w:t>
      </w:r>
    </w:p>
    <w:p w14:paraId="53D177C8" w14:textId="77777777" w:rsidR="001C5903" w:rsidRPr="00C43CA2" w:rsidRDefault="001C5903" w:rsidP="004E58BC">
      <w:pPr>
        <w:pStyle w:val="SemEspaamento"/>
        <w:jc w:val="both"/>
        <w:rPr>
          <w:rFonts w:ascii="Arial" w:hAnsi="Arial" w:cs="Arial"/>
          <w:bCs/>
          <w:lang w:val="pt"/>
        </w:rPr>
      </w:pPr>
    </w:p>
    <w:p w14:paraId="4FAE534E" w14:textId="77777777" w:rsidR="00DD6BAD"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4.8. Caberá ainda à Contratada certificar-se de que todos os materiais contaminados com óleo lubrificante ou outras substâncias similares devem ser armazenados em tambores que deverão ser tampados e dispostos em locais apropriados. </w:t>
      </w:r>
    </w:p>
    <w:p w14:paraId="46274DF6" w14:textId="77777777" w:rsidR="00DD6BAD" w:rsidRPr="00C43CA2" w:rsidRDefault="00DD6BAD" w:rsidP="004E58BC">
      <w:pPr>
        <w:pStyle w:val="SemEspaamento"/>
        <w:jc w:val="both"/>
        <w:rPr>
          <w:rFonts w:ascii="Arial" w:hAnsi="Arial" w:cs="Arial"/>
          <w:bCs/>
          <w:lang w:val="pt"/>
        </w:rPr>
      </w:pPr>
    </w:p>
    <w:p w14:paraId="111D5EF8" w14:textId="6DBEA75B" w:rsidR="001C5903" w:rsidRPr="00C43CA2" w:rsidRDefault="001C5903" w:rsidP="004E58BC">
      <w:pPr>
        <w:pStyle w:val="SemEspaamento"/>
        <w:jc w:val="both"/>
        <w:rPr>
          <w:rFonts w:ascii="Arial" w:hAnsi="Arial" w:cs="Arial"/>
          <w:bCs/>
          <w:lang w:val="pt"/>
        </w:rPr>
      </w:pPr>
      <w:r w:rsidRPr="00C43CA2">
        <w:rPr>
          <w:rFonts w:ascii="Arial" w:hAnsi="Arial" w:cs="Arial"/>
          <w:bCs/>
          <w:lang w:val="pt"/>
        </w:rPr>
        <w:t xml:space="preserve">4.9. Além dos critérios de sustentabilidade eventualmente inseridos na descrição do objeto, devem ser atendidos os seguintes requisitos: </w:t>
      </w:r>
    </w:p>
    <w:p w14:paraId="24014406" w14:textId="4CF58E42" w:rsidR="001C5903" w:rsidRPr="00C43CA2" w:rsidRDefault="001C5903" w:rsidP="004E58BC">
      <w:pPr>
        <w:pStyle w:val="SemEspaamento"/>
        <w:jc w:val="both"/>
        <w:rPr>
          <w:rFonts w:ascii="Arial" w:hAnsi="Arial" w:cs="Arial"/>
          <w:bCs/>
          <w:lang w:val="pt"/>
        </w:rPr>
      </w:pPr>
    </w:p>
    <w:p w14:paraId="1AA32A1A" w14:textId="20A1CC11" w:rsidR="001C5903" w:rsidRPr="00C43CA2" w:rsidRDefault="001C5903" w:rsidP="004E58BC">
      <w:pPr>
        <w:pStyle w:val="SemEspaamento"/>
        <w:jc w:val="both"/>
        <w:rPr>
          <w:rFonts w:ascii="Arial" w:hAnsi="Arial" w:cs="Arial"/>
          <w:b/>
          <w:lang w:val="pt"/>
        </w:rPr>
      </w:pPr>
      <w:r w:rsidRPr="00C43CA2">
        <w:rPr>
          <w:rFonts w:ascii="Arial" w:hAnsi="Arial" w:cs="Arial"/>
          <w:b/>
          <w:lang w:val="pt"/>
        </w:rPr>
        <w:t xml:space="preserve">VISTORIA </w:t>
      </w:r>
    </w:p>
    <w:p w14:paraId="7A1E7F17" w14:textId="6DB9487B" w:rsidR="001C5903" w:rsidRPr="00C43CA2" w:rsidRDefault="001C5903" w:rsidP="004E58BC">
      <w:pPr>
        <w:pStyle w:val="SemEspaamento"/>
        <w:jc w:val="both"/>
        <w:rPr>
          <w:rFonts w:ascii="Arial" w:hAnsi="Arial" w:cs="Arial"/>
          <w:bCs/>
          <w:lang w:val="pt"/>
        </w:rPr>
      </w:pPr>
    </w:p>
    <w:p w14:paraId="781E86B3" w14:textId="354FD3A2" w:rsidR="001C5903" w:rsidRPr="00C43CA2" w:rsidRDefault="001C5903" w:rsidP="004E58BC">
      <w:pPr>
        <w:pStyle w:val="SemEspaamento"/>
        <w:jc w:val="both"/>
        <w:rPr>
          <w:rFonts w:ascii="Arial" w:hAnsi="Arial" w:cs="Arial"/>
          <w:bCs/>
          <w:lang w:val="pt"/>
        </w:rPr>
      </w:pPr>
      <w:r w:rsidRPr="00C43CA2">
        <w:rPr>
          <w:rFonts w:ascii="Arial" w:hAnsi="Arial" w:cs="Arial"/>
          <w:bCs/>
          <w:lang w:val="pt"/>
        </w:rPr>
        <w:t>4.</w:t>
      </w:r>
      <w:r w:rsidR="00EF6F0B" w:rsidRPr="00C43CA2">
        <w:rPr>
          <w:rFonts w:ascii="Arial" w:hAnsi="Arial" w:cs="Arial"/>
          <w:bCs/>
          <w:lang w:val="pt"/>
        </w:rPr>
        <w:t>10</w:t>
      </w:r>
      <w:r w:rsidRPr="00C43CA2">
        <w:rPr>
          <w:rFonts w:ascii="Arial" w:hAnsi="Arial" w:cs="Arial"/>
          <w:bCs/>
          <w:lang w:val="pt"/>
        </w:rPr>
        <w:t xml:space="preserve">. </w:t>
      </w:r>
      <w:r w:rsidR="00AD1A08" w:rsidRPr="00C43CA2">
        <w:rPr>
          <w:rFonts w:ascii="Arial" w:hAnsi="Arial" w:cs="Arial"/>
          <w:bCs/>
          <w:lang w:val="pt"/>
        </w:rPr>
        <w:t>Não há necessidade de realização de avaliação prévia do local de execução dos serviços.</w:t>
      </w:r>
    </w:p>
    <w:p w14:paraId="5014D756" w14:textId="4A95D562" w:rsidR="00AD1A08" w:rsidRPr="00C43CA2" w:rsidRDefault="00AD1A08" w:rsidP="004E58BC">
      <w:pPr>
        <w:pStyle w:val="SemEspaamento"/>
        <w:jc w:val="both"/>
        <w:rPr>
          <w:rFonts w:ascii="Arial" w:hAnsi="Arial" w:cs="Arial"/>
          <w:bCs/>
          <w:lang w:val="pt"/>
        </w:rPr>
      </w:pPr>
    </w:p>
    <w:p w14:paraId="7127F3F4" w14:textId="3B13FA8A" w:rsidR="00AD1A08" w:rsidRPr="00C43CA2" w:rsidRDefault="00AD1A08" w:rsidP="004E58BC">
      <w:pPr>
        <w:pStyle w:val="SemEspaamento"/>
        <w:jc w:val="both"/>
        <w:rPr>
          <w:rFonts w:ascii="Arial" w:hAnsi="Arial" w:cs="Arial"/>
          <w:b/>
          <w:lang w:val="pt"/>
        </w:rPr>
      </w:pPr>
      <w:r w:rsidRPr="00C43CA2">
        <w:rPr>
          <w:rFonts w:ascii="Arial" w:hAnsi="Arial" w:cs="Arial"/>
          <w:b/>
          <w:lang w:val="pt"/>
        </w:rPr>
        <w:t xml:space="preserve">5. MODELO DE EXECUÇÃO DO OBJETO </w:t>
      </w:r>
    </w:p>
    <w:p w14:paraId="087F55EE" w14:textId="18103E1D" w:rsidR="00AD1A08" w:rsidRPr="00C43CA2" w:rsidRDefault="00AD1A08" w:rsidP="004E58BC">
      <w:pPr>
        <w:pStyle w:val="SemEspaamento"/>
        <w:jc w:val="both"/>
        <w:rPr>
          <w:rFonts w:ascii="Arial" w:hAnsi="Arial" w:cs="Arial"/>
          <w:bCs/>
          <w:lang w:val="pt"/>
        </w:rPr>
      </w:pPr>
    </w:p>
    <w:p w14:paraId="422BB048" w14:textId="62905060" w:rsidR="00AD1A08" w:rsidRPr="00C43CA2" w:rsidRDefault="00AD1A08" w:rsidP="004E58BC">
      <w:pPr>
        <w:pStyle w:val="SemEspaamento"/>
        <w:jc w:val="both"/>
        <w:rPr>
          <w:rFonts w:ascii="Arial" w:hAnsi="Arial" w:cs="Arial"/>
          <w:b/>
          <w:lang w:val="pt"/>
        </w:rPr>
      </w:pPr>
      <w:r w:rsidRPr="00C43CA2">
        <w:rPr>
          <w:rFonts w:ascii="Arial" w:hAnsi="Arial" w:cs="Arial"/>
          <w:b/>
          <w:lang w:val="pt"/>
        </w:rPr>
        <w:t xml:space="preserve">CONDIÇÕES DE EXECUÇÃO </w:t>
      </w:r>
    </w:p>
    <w:p w14:paraId="0607745B" w14:textId="67078DB7" w:rsidR="001C5903" w:rsidRPr="00C43CA2" w:rsidRDefault="001C5903" w:rsidP="004E58BC">
      <w:pPr>
        <w:pStyle w:val="SemEspaamento"/>
        <w:jc w:val="both"/>
        <w:rPr>
          <w:rFonts w:ascii="Arial" w:hAnsi="Arial" w:cs="Arial"/>
          <w:bCs/>
          <w:lang w:val="pt"/>
        </w:rPr>
      </w:pPr>
    </w:p>
    <w:p w14:paraId="1B60EF1E" w14:textId="77777777" w:rsidR="00AD1A08" w:rsidRPr="00C43CA2" w:rsidRDefault="00AD1A08" w:rsidP="004E58BC">
      <w:pPr>
        <w:pStyle w:val="SemEspaamento"/>
        <w:jc w:val="both"/>
        <w:rPr>
          <w:rFonts w:ascii="Arial" w:hAnsi="Arial" w:cs="Arial"/>
          <w:bCs/>
          <w:lang w:val="pt"/>
        </w:rPr>
      </w:pPr>
      <w:r w:rsidRPr="00C43CA2">
        <w:rPr>
          <w:rFonts w:ascii="Arial" w:hAnsi="Arial" w:cs="Arial"/>
          <w:bCs/>
          <w:lang w:val="pt"/>
        </w:rPr>
        <w:t xml:space="preserve">5.1. A execução do objeto seguirá a seguinte dinâmica: </w:t>
      </w:r>
    </w:p>
    <w:p w14:paraId="6231D90F" w14:textId="77777777" w:rsidR="00AD1A08" w:rsidRPr="00C43CA2" w:rsidRDefault="00AD1A08" w:rsidP="004E58BC">
      <w:pPr>
        <w:pStyle w:val="SemEspaamento"/>
        <w:jc w:val="both"/>
        <w:rPr>
          <w:rFonts w:ascii="Arial" w:hAnsi="Arial" w:cs="Arial"/>
          <w:bCs/>
          <w:lang w:val="pt"/>
        </w:rPr>
      </w:pPr>
    </w:p>
    <w:p w14:paraId="7ADBDBF7" w14:textId="267DBB9B" w:rsidR="00AD1A08" w:rsidRPr="00C43CA2" w:rsidRDefault="00AD1A08" w:rsidP="004E58BC">
      <w:pPr>
        <w:pStyle w:val="SemEspaamento"/>
        <w:jc w:val="both"/>
        <w:rPr>
          <w:rFonts w:ascii="Arial" w:hAnsi="Arial" w:cs="Arial"/>
          <w:bCs/>
          <w:lang w:val="pt"/>
        </w:rPr>
      </w:pPr>
      <w:r w:rsidRPr="00C43CA2">
        <w:rPr>
          <w:rFonts w:ascii="Arial" w:hAnsi="Arial" w:cs="Arial"/>
          <w:bCs/>
          <w:lang w:val="pt"/>
        </w:rPr>
        <w:t>5.</w:t>
      </w:r>
      <w:r w:rsidR="0059799C">
        <w:rPr>
          <w:rFonts w:ascii="Arial" w:hAnsi="Arial" w:cs="Arial"/>
          <w:bCs/>
          <w:lang w:val="pt"/>
        </w:rPr>
        <w:t>2.</w:t>
      </w:r>
      <w:r w:rsidRPr="00C43CA2">
        <w:rPr>
          <w:rFonts w:ascii="Arial" w:hAnsi="Arial" w:cs="Arial"/>
          <w:bCs/>
          <w:lang w:val="pt"/>
        </w:rPr>
        <w:t xml:space="preserve"> Início da execução do objeto: 05 dias da emissão da ordem de serviço; </w:t>
      </w:r>
    </w:p>
    <w:p w14:paraId="142FF72E" w14:textId="77777777" w:rsidR="00AD1A08" w:rsidRPr="00C43CA2" w:rsidRDefault="00AD1A08" w:rsidP="004E58BC">
      <w:pPr>
        <w:pStyle w:val="SemEspaamento"/>
        <w:jc w:val="both"/>
        <w:rPr>
          <w:rFonts w:ascii="Arial" w:hAnsi="Arial" w:cs="Arial"/>
          <w:bCs/>
          <w:lang w:val="pt"/>
        </w:rPr>
      </w:pPr>
    </w:p>
    <w:p w14:paraId="27D48A56" w14:textId="5DFBD361" w:rsidR="001C5903" w:rsidRPr="00C43CA2" w:rsidRDefault="00AD1A08" w:rsidP="004E58BC">
      <w:pPr>
        <w:pStyle w:val="SemEspaamento"/>
        <w:jc w:val="both"/>
        <w:rPr>
          <w:rFonts w:ascii="Arial" w:hAnsi="Arial" w:cs="Arial"/>
          <w:bCs/>
          <w:lang w:val="pt"/>
        </w:rPr>
      </w:pPr>
      <w:r w:rsidRPr="00C43CA2">
        <w:rPr>
          <w:rFonts w:ascii="Arial" w:hAnsi="Arial" w:cs="Arial"/>
          <w:bCs/>
          <w:lang w:val="pt"/>
        </w:rPr>
        <w:t>5.</w:t>
      </w:r>
      <w:r w:rsidR="0059799C">
        <w:rPr>
          <w:rFonts w:ascii="Arial" w:hAnsi="Arial" w:cs="Arial"/>
          <w:bCs/>
          <w:lang w:val="pt"/>
        </w:rPr>
        <w:t>3</w:t>
      </w:r>
      <w:r w:rsidRPr="00C43CA2">
        <w:rPr>
          <w:rFonts w:ascii="Arial" w:hAnsi="Arial" w:cs="Arial"/>
          <w:bCs/>
          <w:lang w:val="pt"/>
        </w:rPr>
        <w:t xml:space="preserve">. Os serviços poderão ser rejeitados, no todo ou em parte, quando em desacordo com as especificações constantes neste </w:t>
      </w:r>
      <w:r w:rsidR="00D10D46">
        <w:rPr>
          <w:rFonts w:ascii="Arial" w:hAnsi="Arial" w:cs="Arial"/>
          <w:bCs/>
          <w:lang w:val="pt"/>
        </w:rPr>
        <w:t>Termo de Referência</w:t>
      </w:r>
      <w:r w:rsidRPr="00C43CA2">
        <w:rPr>
          <w:rFonts w:ascii="Arial" w:hAnsi="Arial" w:cs="Arial"/>
          <w:bCs/>
          <w:lang w:val="pt"/>
        </w:rPr>
        <w:t xml:space="preserve"> e na proposta, devendo ser corrigidos/refeitos/substituídos no prazo fixado pelo fiscal do contrato, às custas do Credenciado, sem prejuízo da aplicação de penalidades.</w:t>
      </w:r>
    </w:p>
    <w:p w14:paraId="6848DC2F" w14:textId="4E33D602" w:rsidR="001C5903" w:rsidRPr="00C43CA2" w:rsidRDefault="001C5903" w:rsidP="004E58BC">
      <w:pPr>
        <w:pStyle w:val="SemEspaamento"/>
        <w:jc w:val="both"/>
        <w:rPr>
          <w:rFonts w:ascii="Arial" w:hAnsi="Arial" w:cs="Arial"/>
          <w:bCs/>
          <w:lang w:val="pt"/>
        </w:rPr>
      </w:pPr>
    </w:p>
    <w:p w14:paraId="618A6DF5" w14:textId="75D6C859" w:rsidR="001C5903" w:rsidRDefault="00AD1A08" w:rsidP="00D10D46">
      <w:pPr>
        <w:pStyle w:val="SemEspaamento"/>
        <w:jc w:val="both"/>
        <w:rPr>
          <w:rFonts w:ascii="Arial" w:hAnsi="Arial" w:cs="Arial"/>
          <w:bCs/>
          <w:lang w:val="pt"/>
        </w:rPr>
      </w:pPr>
      <w:r w:rsidRPr="00C43CA2">
        <w:rPr>
          <w:rFonts w:ascii="Arial" w:hAnsi="Arial" w:cs="Arial"/>
          <w:bCs/>
          <w:lang w:val="pt"/>
        </w:rPr>
        <w:t>5.</w:t>
      </w:r>
      <w:r w:rsidR="0059799C">
        <w:rPr>
          <w:rFonts w:ascii="Arial" w:hAnsi="Arial" w:cs="Arial"/>
          <w:bCs/>
          <w:lang w:val="pt"/>
        </w:rPr>
        <w:t>4</w:t>
      </w:r>
      <w:r w:rsidRPr="00C43CA2">
        <w:rPr>
          <w:rFonts w:ascii="Arial" w:hAnsi="Arial" w:cs="Arial"/>
          <w:bCs/>
          <w:lang w:val="pt"/>
        </w:rPr>
        <w:t xml:space="preserve">. </w:t>
      </w:r>
      <w:r w:rsidR="00D10D46" w:rsidRPr="00D10D46">
        <w:rPr>
          <w:rFonts w:ascii="Arial" w:hAnsi="Arial" w:cs="Arial"/>
          <w:bCs/>
          <w:lang w:val="pt"/>
        </w:rPr>
        <w:t>As sessões deverão ocorrer nas dependências da CONTRATADA, por profissionais registrados nos respectivos conselhos regionais, conforme condições e exigências estabelecidas neste instrumento</w:t>
      </w:r>
      <w:r w:rsidR="00D10D46">
        <w:rPr>
          <w:rFonts w:ascii="Arial" w:hAnsi="Arial" w:cs="Arial"/>
          <w:bCs/>
          <w:lang w:val="pt"/>
        </w:rPr>
        <w:t>.</w:t>
      </w:r>
    </w:p>
    <w:p w14:paraId="25E55D9D" w14:textId="6B452048" w:rsidR="00D10D46" w:rsidRDefault="00D10D46" w:rsidP="00D10D46">
      <w:pPr>
        <w:pStyle w:val="SemEspaamento"/>
        <w:jc w:val="both"/>
        <w:rPr>
          <w:rFonts w:ascii="Arial" w:hAnsi="Arial" w:cs="Arial"/>
          <w:bCs/>
          <w:lang w:val="pt"/>
        </w:rPr>
      </w:pPr>
    </w:p>
    <w:p w14:paraId="55F45899" w14:textId="416666F1" w:rsidR="00D10D46" w:rsidRDefault="00D10D46" w:rsidP="00D10D46">
      <w:pPr>
        <w:pStyle w:val="SemEspaamento"/>
        <w:jc w:val="both"/>
        <w:rPr>
          <w:rFonts w:ascii="Arial" w:hAnsi="Arial" w:cs="Arial"/>
          <w:bCs/>
          <w:lang w:val="pt"/>
        </w:rPr>
      </w:pPr>
      <w:r>
        <w:rPr>
          <w:rFonts w:ascii="Arial" w:hAnsi="Arial" w:cs="Arial"/>
          <w:bCs/>
          <w:lang w:val="pt"/>
        </w:rPr>
        <w:t>5.</w:t>
      </w:r>
      <w:r w:rsidR="0059799C">
        <w:rPr>
          <w:rFonts w:ascii="Arial" w:hAnsi="Arial" w:cs="Arial"/>
          <w:bCs/>
          <w:lang w:val="pt"/>
        </w:rPr>
        <w:t>5</w:t>
      </w:r>
      <w:r>
        <w:rPr>
          <w:rFonts w:ascii="Arial" w:hAnsi="Arial" w:cs="Arial"/>
          <w:bCs/>
          <w:lang w:val="pt"/>
        </w:rPr>
        <w:t xml:space="preserve">. </w:t>
      </w:r>
      <w:r w:rsidRPr="00D10D46">
        <w:rPr>
          <w:rFonts w:ascii="Arial" w:hAnsi="Arial" w:cs="Arial"/>
          <w:bCs/>
          <w:lang w:val="pt"/>
        </w:rPr>
        <w:t>Em todo o período da execução dos serviços, a CONTRATADA deverá garantir a qualidade e uniformidade dos procedimentos, em conformidade a Legislação Sanitária vigente e técnicas usualmente aplicáveis</w:t>
      </w:r>
      <w:r>
        <w:rPr>
          <w:rFonts w:ascii="Arial" w:hAnsi="Arial" w:cs="Arial"/>
          <w:bCs/>
          <w:lang w:val="pt"/>
        </w:rPr>
        <w:t>.</w:t>
      </w:r>
    </w:p>
    <w:p w14:paraId="7F21C336" w14:textId="4D4AFACF" w:rsidR="00D10D46" w:rsidRDefault="00D10D46" w:rsidP="00D10D46">
      <w:pPr>
        <w:pStyle w:val="SemEspaamento"/>
        <w:jc w:val="both"/>
        <w:rPr>
          <w:rFonts w:ascii="Arial" w:hAnsi="Arial" w:cs="Arial"/>
          <w:bCs/>
          <w:lang w:val="pt"/>
        </w:rPr>
      </w:pPr>
    </w:p>
    <w:p w14:paraId="5084AB58" w14:textId="19C80FA5" w:rsidR="00D10D46" w:rsidRDefault="00D10D46" w:rsidP="00D10D46">
      <w:pPr>
        <w:pStyle w:val="SemEspaamento"/>
        <w:jc w:val="both"/>
        <w:rPr>
          <w:rFonts w:ascii="Arial" w:hAnsi="Arial" w:cs="Arial"/>
          <w:bCs/>
          <w:lang w:val="pt"/>
        </w:rPr>
      </w:pPr>
      <w:r>
        <w:rPr>
          <w:rFonts w:ascii="Arial" w:hAnsi="Arial" w:cs="Arial"/>
          <w:bCs/>
          <w:lang w:val="pt"/>
        </w:rPr>
        <w:t>5.</w:t>
      </w:r>
      <w:r w:rsidR="0059799C">
        <w:rPr>
          <w:rFonts w:ascii="Arial" w:hAnsi="Arial" w:cs="Arial"/>
          <w:bCs/>
          <w:lang w:val="pt"/>
        </w:rPr>
        <w:t>6</w:t>
      </w:r>
      <w:r>
        <w:rPr>
          <w:rFonts w:ascii="Arial" w:hAnsi="Arial" w:cs="Arial"/>
          <w:bCs/>
          <w:lang w:val="pt"/>
        </w:rPr>
        <w:t xml:space="preserve">. </w:t>
      </w:r>
      <w:r w:rsidRPr="00D10D46">
        <w:rPr>
          <w:rFonts w:ascii="Arial" w:hAnsi="Arial" w:cs="Arial"/>
          <w:bCs/>
          <w:lang w:val="pt"/>
        </w:rPr>
        <w:t>Em caso de necessidade de reparos e/ou manutenção do local, a indisponibilidade máxima tolerada para a interrupção dos serviços, será de 72 (setenta e duas) horas, não sendo permitida a subcontratação ou terceirização, mediante justificativa da CONTRATADA, sob pena de incorrer em descumprimento do objeto do contrato, ficando sujeita às penalidades previstas em contrato</w:t>
      </w:r>
      <w:r>
        <w:rPr>
          <w:rFonts w:ascii="Arial" w:hAnsi="Arial" w:cs="Arial"/>
          <w:bCs/>
          <w:lang w:val="pt"/>
        </w:rPr>
        <w:t>.</w:t>
      </w:r>
    </w:p>
    <w:p w14:paraId="5ED78054" w14:textId="0C630976" w:rsidR="00D10D46" w:rsidRDefault="00D10D46" w:rsidP="00D10D46">
      <w:pPr>
        <w:pStyle w:val="SemEspaamento"/>
        <w:jc w:val="both"/>
        <w:rPr>
          <w:rFonts w:ascii="Arial" w:hAnsi="Arial" w:cs="Arial"/>
          <w:bCs/>
          <w:lang w:val="pt"/>
        </w:rPr>
      </w:pPr>
    </w:p>
    <w:p w14:paraId="4E6E9968" w14:textId="42D7264C" w:rsidR="00D10D46" w:rsidRDefault="00D10D46" w:rsidP="00D10D46">
      <w:pPr>
        <w:pStyle w:val="SemEspaamento"/>
        <w:jc w:val="both"/>
        <w:rPr>
          <w:rFonts w:ascii="Arial" w:hAnsi="Arial" w:cs="Arial"/>
          <w:bCs/>
          <w:lang w:val="pt"/>
        </w:rPr>
      </w:pPr>
      <w:r>
        <w:rPr>
          <w:rFonts w:ascii="Arial" w:hAnsi="Arial" w:cs="Arial"/>
          <w:bCs/>
          <w:lang w:val="pt"/>
        </w:rPr>
        <w:t>5.</w:t>
      </w:r>
      <w:r w:rsidR="0059799C">
        <w:rPr>
          <w:rFonts w:ascii="Arial" w:hAnsi="Arial" w:cs="Arial"/>
          <w:bCs/>
          <w:lang w:val="pt"/>
        </w:rPr>
        <w:t>7</w:t>
      </w:r>
      <w:r>
        <w:rPr>
          <w:rFonts w:ascii="Arial" w:hAnsi="Arial" w:cs="Arial"/>
          <w:bCs/>
          <w:lang w:val="pt"/>
        </w:rPr>
        <w:t xml:space="preserve">. </w:t>
      </w:r>
      <w:r w:rsidR="0059799C" w:rsidRPr="0059799C">
        <w:rPr>
          <w:rFonts w:ascii="Arial" w:hAnsi="Arial" w:cs="Arial"/>
          <w:bCs/>
          <w:lang w:val="pt"/>
        </w:rPr>
        <w:t>Das obrigações da CONTRATADA</w:t>
      </w:r>
      <w:r w:rsidR="0059799C">
        <w:rPr>
          <w:rFonts w:ascii="Arial" w:hAnsi="Arial" w:cs="Arial"/>
          <w:bCs/>
          <w:lang w:val="pt"/>
        </w:rPr>
        <w:t>:</w:t>
      </w:r>
    </w:p>
    <w:p w14:paraId="2F1467D4" w14:textId="3CE0092E" w:rsidR="0059799C" w:rsidRDefault="0059799C" w:rsidP="00D10D46">
      <w:pPr>
        <w:pStyle w:val="SemEspaamento"/>
        <w:jc w:val="both"/>
        <w:rPr>
          <w:rFonts w:ascii="Arial" w:hAnsi="Arial" w:cs="Arial"/>
          <w:bCs/>
          <w:lang w:val="pt"/>
        </w:rPr>
      </w:pPr>
    </w:p>
    <w:p w14:paraId="3A05F4A7" w14:textId="6D06E4B0"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  É vedada à CONTRATADA proceder, sem prévia autorização da fiscalização, alteração de qualquer natureza nos serviços. Quaisquer modificações ou providências necessárias à adequação dos serviços, a suprir falhas ou omissões, deverão ser solicitadas por escrito, à CONTRATANTE. </w:t>
      </w:r>
    </w:p>
    <w:p w14:paraId="183AF228" w14:textId="77777777" w:rsidR="0059799C" w:rsidRDefault="0059799C" w:rsidP="00D10D46">
      <w:pPr>
        <w:pStyle w:val="SemEspaamento"/>
        <w:jc w:val="both"/>
        <w:rPr>
          <w:rFonts w:ascii="Arial" w:hAnsi="Arial" w:cs="Arial"/>
          <w:bCs/>
          <w:lang w:val="pt"/>
        </w:rPr>
      </w:pPr>
    </w:p>
    <w:p w14:paraId="1F34B03E"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5.7.2. Colocar à disposição da CONTRATANTE as informações técnicas sobre os serviços executados; </w:t>
      </w:r>
    </w:p>
    <w:p w14:paraId="6E50ED8C" w14:textId="77777777" w:rsidR="0059799C" w:rsidRDefault="0059799C" w:rsidP="00D10D46">
      <w:pPr>
        <w:pStyle w:val="SemEspaamento"/>
        <w:jc w:val="both"/>
        <w:rPr>
          <w:rFonts w:ascii="Arial" w:hAnsi="Arial" w:cs="Arial"/>
          <w:bCs/>
          <w:lang w:val="pt"/>
        </w:rPr>
      </w:pPr>
    </w:p>
    <w:p w14:paraId="6303D100"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5.7.3. Responsabilizar-se pela boa qualidade dos serviços prestados nos termos da legislação vigente, independente de fiscalização exercida pela CONTRATANTE. </w:t>
      </w:r>
    </w:p>
    <w:p w14:paraId="55B5F3A3" w14:textId="77777777" w:rsidR="0059799C" w:rsidRDefault="0059799C" w:rsidP="00D10D46">
      <w:pPr>
        <w:pStyle w:val="SemEspaamento"/>
        <w:jc w:val="both"/>
        <w:rPr>
          <w:rFonts w:ascii="Arial" w:hAnsi="Arial" w:cs="Arial"/>
          <w:bCs/>
          <w:lang w:val="pt"/>
        </w:rPr>
      </w:pPr>
    </w:p>
    <w:p w14:paraId="70911C49"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5.7.4. Prestar esclarecimentos sobre as circunstâncias em que foram observadas as irregularidades e/ou problemas no desenvolvimento dos serviços; </w:t>
      </w:r>
    </w:p>
    <w:p w14:paraId="66554B20" w14:textId="77777777" w:rsidR="0059799C" w:rsidRDefault="0059799C" w:rsidP="00D10D46">
      <w:pPr>
        <w:pStyle w:val="SemEspaamento"/>
        <w:jc w:val="both"/>
        <w:rPr>
          <w:rFonts w:ascii="Arial" w:hAnsi="Arial" w:cs="Arial"/>
          <w:bCs/>
          <w:lang w:val="pt"/>
        </w:rPr>
      </w:pPr>
    </w:p>
    <w:p w14:paraId="7D52B77A"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5.7.5. Cumprir o cronograma para realização das sessões, contendo dias e horários estipulados entre a paciente e a CONTRATADA; </w:t>
      </w:r>
    </w:p>
    <w:p w14:paraId="1A771AA3" w14:textId="77777777" w:rsidR="0059799C" w:rsidRDefault="0059799C" w:rsidP="00D10D46">
      <w:pPr>
        <w:pStyle w:val="SemEspaamento"/>
        <w:jc w:val="both"/>
        <w:rPr>
          <w:rFonts w:ascii="Arial" w:hAnsi="Arial" w:cs="Arial"/>
          <w:bCs/>
          <w:lang w:val="pt"/>
        </w:rPr>
      </w:pPr>
    </w:p>
    <w:p w14:paraId="1A4F517A"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5.7.6. Responsabilizar-se pelo controle qualitativo e quantitativo dos procedimentos realizados; </w:t>
      </w:r>
    </w:p>
    <w:p w14:paraId="38CFDD18" w14:textId="77777777" w:rsidR="0059799C" w:rsidRDefault="0059799C" w:rsidP="00D10D46">
      <w:pPr>
        <w:pStyle w:val="SemEspaamento"/>
        <w:jc w:val="both"/>
        <w:rPr>
          <w:rFonts w:ascii="Arial" w:hAnsi="Arial" w:cs="Arial"/>
          <w:bCs/>
          <w:lang w:val="pt"/>
        </w:rPr>
      </w:pPr>
    </w:p>
    <w:p w14:paraId="569BA0A7"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5.7.7. Planejar, organizar, supervisionar e controlar o serviço e o pessoal, do ponto de vista técnico, operacional e administrativo. </w:t>
      </w:r>
    </w:p>
    <w:p w14:paraId="5EAC734A" w14:textId="77777777" w:rsidR="0059799C" w:rsidRDefault="0059799C" w:rsidP="00D10D46">
      <w:pPr>
        <w:pStyle w:val="SemEspaamento"/>
        <w:jc w:val="both"/>
        <w:rPr>
          <w:rFonts w:ascii="Arial" w:hAnsi="Arial" w:cs="Arial"/>
          <w:bCs/>
          <w:lang w:val="pt"/>
        </w:rPr>
      </w:pPr>
    </w:p>
    <w:p w14:paraId="77E9D649"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5.7.8. Garantir a qualidade e uniformidade dos procedimentos, em conformidade com a Legislação Sanitária vigente e as técnicas usualmente aplicáveis. </w:t>
      </w:r>
    </w:p>
    <w:p w14:paraId="70F2A4E7" w14:textId="77777777" w:rsidR="0059799C" w:rsidRDefault="0059799C" w:rsidP="00D10D46">
      <w:pPr>
        <w:pStyle w:val="SemEspaamento"/>
        <w:jc w:val="both"/>
        <w:rPr>
          <w:rFonts w:ascii="Arial" w:hAnsi="Arial" w:cs="Arial"/>
          <w:bCs/>
          <w:lang w:val="pt"/>
        </w:rPr>
      </w:pPr>
    </w:p>
    <w:p w14:paraId="3A997EBC"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5.7.9. Enviar mensalmente relatórios discriminando as atividades desenvolvidas diariamente/semanalmente, bem como a evolução do paciente, em papel timbrado, datado, carimbado e assinado pelo profissional que realizou o atendimento. </w:t>
      </w:r>
    </w:p>
    <w:p w14:paraId="6755C1A7" w14:textId="77777777" w:rsidR="0059799C" w:rsidRDefault="0059799C" w:rsidP="00D10D46">
      <w:pPr>
        <w:pStyle w:val="SemEspaamento"/>
        <w:jc w:val="both"/>
        <w:rPr>
          <w:rFonts w:ascii="Arial" w:hAnsi="Arial" w:cs="Arial"/>
          <w:bCs/>
          <w:lang w:val="pt"/>
        </w:rPr>
      </w:pPr>
    </w:p>
    <w:p w14:paraId="0F112FA9"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5.7.10. Responsabilizar-se por eventuais paralisações dos serviços por parte dos seus empregados, sem repasse de qualquer ônus à CONTRATANTE, para que não haja interrupção dos serviços prestados; </w:t>
      </w:r>
    </w:p>
    <w:p w14:paraId="316119B4" w14:textId="77777777" w:rsidR="0059799C" w:rsidRDefault="0059799C" w:rsidP="00D10D46">
      <w:pPr>
        <w:pStyle w:val="SemEspaamento"/>
        <w:jc w:val="both"/>
        <w:rPr>
          <w:rFonts w:ascii="Arial" w:hAnsi="Arial" w:cs="Arial"/>
          <w:bCs/>
          <w:lang w:val="pt"/>
        </w:rPr>
      </w:pPr>
    </w:p>
    <w:p w14:paraId="084D3813"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5.7.11. Dar ciência imediata e por escrito à CONTRATANTE sobre qualquer anormalidade que verificar na execução dos serviços. </w:t>
      </w:r>
    </w:p>
    <w:p w14:paraId="0E3746C4" w14:textId="77777777" w:rsidR="0059799C" w:rsidRDefault="0059799C" w:rsidP="00D10D46">
      <w:pPr>
        <w:pStyle w:val="SemEspaamento"/>
        <w:jc w:val="both"/>
        <w:rPr>
          <w:rFonts w:ascii="Arial" w:hAnsi="Arial" w:cs="Arial"/>
          <w:bCs/>
          <w:lang w:val="pt"/>
        </w:rPr>
      </w:pPr>
    </w:p>
    <w:p w14:paraId="6B743644"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5.7.12. Prestar esclarecimento que lhe forem solicitados e atender prontamente às reclamações sobre seus serviços. </w:t>
      </w:r>
    </w:p>
    <w:p w14:paraId="56FDF5DB" w14:textId="77777777" w:rsidR="0059799C" w:rsidRDefault="0059799C" w:rsidP="00D10D46">
      <w:pPr>
        <w:pStyle w:val="SemEspaamento"/>
        <w:jc w:val="both"/>
        <w:rPr>
          <w:rFonts w:ascii="Arial" w:hAnsi="Arial" w:cs="Arial"/>
          <w:bCs/>
          <w:lang w:val="pt"/>
        </w:rPr>
      </w:pPr>
    </w:p>
    <w:p w14:paraId="5A47209C"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5.7.13. Manter pessoal em número suficiente, de forma a cumprir as obrigações assumidas. </w:t>
      </w:r>
    </w:p>
    <w:p w14:paraId="1FECDC45" w14:textId="77777777" w:rsidR="0059799C" w:rsidRDefault="0059799C" w:rsidP="00D10D46">
      <w:pPr>
        <w:pStyle w:val="SemEspaamento"/>
        <w:jc w:val="both"/>
        <w:rPr>
          <w:rFonts w:ascii="Arial" w:hAnsi="Arial" w:cs="Arial"/>
          <w:bCs/>
          <w:lang w:val="pt"/>
        </w:rPr>
      </w:pPr>
    </w:p>
    <w:p w14:paraId="05C79DE8"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5.7.14. Responsabilizarem-se pelos encargos trabalhistas, dissídios coletivos, previdenciários, fiscais e comerciais, bem como pelo cumprimento das normas legais vigente de âmbito federal, estadual e municipal, e as normas internas e segurança e medicina do trabalho, resultantes da execução deste contrato, sem a transferência de qualquer ônus à CONTRATANTE. </w:t>
      </w:r>
    </w:p>
    <w:p w14:paraId="11485493" w14:textId="77777777" w:rsidR="0059799C" w:rsidRDefault="0059799C" w:rsidP="00D10D46">
      <w:pPr>
        <w:pStyle w:val="SemEspaamento"/>
        <w:jc w:val="both"/>
        <w:rPr>
          <w:rFonts w:ascii="Arial" w:hAnsi="Arial" w:cs="Arial"/>
          <w:bCs/>
          <w:lang w:val="pt"/>
        </w:rPr>
      </w:pPr>
    </w:p>
    <w:p w14:paraId="45D685A3"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5.7.15. Prestar os serviços de acordo com os parâmetros e rotinas estabelecidas, com a observância às recomendações aceitas pela área técnica e pela legislação. </w:t>
      </w:r>
    </w:p>
    <w:p w14:paraId="726F6F7C" w14:textId="77777777" w:rsidR="0059799C" w:rsidRDefault="0059799C" w:rsidP="00D10D46">
      <w:pPr>
        <w:pStyle w:val="SemEspaamento"/>
        <w:jc w:val="both"/>
        <w:rPr>
          <w:rFonts w:ascii="Arial" w:hAnsi="Arial" w:cs="Arial"/>
          <w:bCs/>
          <w:lang w:val="pt"/>
        </w:rPr>
      </w:pPr>
    </w:p>
    <w:p w14:paraId="1504D23D"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5.7.16. Observar as normas de segurança relativas à segurança da operação. </w:t>
      </w:r>
    </w:p>
    <w:p w14:paraId="6FA5C6CE" w14:textId="77777777" w:rsidR="0059799C" w:rsidRDefault="0059799C" w:rsidP="00D10D46">
      <w:pPr>
        <w:pStyle w:val="SemEspaamento"/>
        <w:jc w:val="both"/>
        <w:rPr>
          <w:rFonts w:ascii="Arial" w:hAnsi="Arial" w:cs="Arial"/>
          <w:bCs/>
          <w:lang w:val="pt"/>
        </w:rPr>
      </w:pPr>
    </w:p>
    <w:p w14:paraId="40722CC8"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5.7.17. Manter durante a execução dos serviços, profissionais devidamente registrados e em dia com o Conselho Regional de Fisioterapia (CREFITO). </w:t>
      </w:r>
    </w:p>
    <w:p w14:paraId="0B8220C1" w14:textId="77777777" w:rsidR="0059799C" w:rsidRDefault="0059799C" w:rsidP="00D10D46">
      <w:pPr>
        <w:pStyle w:val="SemEspaamento"/>
        <w:jc w:val="both"/>
        <w:rPr>
          <w:rFonts w:ascii="Arial" w:hAnsi="Arial" w:cs="Arial"/>
          <w:bCs/>
          <w:lang w:val="pt"/>
        </w:rPr>
      </w:pPr>
    </w:p>
    <w:p w14:paraId="745631EE" w14:textId="41045D38" w:rsidR="0059799C" w:rsidRDefault="0059799C" w:rsidP="00D10D46">
      <w:pPr>
        <w:pStyle w:val="SemEspaamento"/>
        <w:jc w:val="both"/>
        <w:rPr>
          <w:rFonts w:ascii="Arial" w:hAnsi="Arial" w:cs="Arial"/>
          <w:bCs/>
          <w:lang w:val="pt"/>
        </w:rPr>
      </w:pPr>
      <w:r w:rsidRPr="0059799C">
        <w:rPr>
          <w:rFonts w:ascii="Arial" w:hAnsi="Arial" w:cs="Arial"/>
          <w:bCs/>
          <w:lang w:val="pt"/>
        </w:rPr>
        <w:t>5.7.</w:t>
      </w:r>
      <w:r>
        <w:rPr>
          <w:rFonts w:ascii="Arial" w:hAnsi="Arial" w:cs="Arial"/>
          <w:bCs/>
          <w:lang w:val="pt"/>
        </w:rPr>
        <w:t>18</w:t>
      </w:r>
      <w:r w:rsidRPr="0059799C">
        <w:rPr>
          <w:rFonts w:ascii="Arial" w:hAnsi="Arial" w:cs="Arial"/>
          <w:bCs/>
          <w:lang w:val="pt"/>
        </w:rPr>
        <w:t xml:space="preserve">. A constatação de inadimplemento dessas exigências ensejará a possibilidade de sancionamento nos termos da legislação vigente ou rescisão contratual. </w:t>
      </w:r>
    </w:p>
    <w:p w14:paraId="3DF7E5C9" w14:textId="77777777" w:rsidR="0059799C" w:rsidRDefault="0059799C" w:rsidP="00D10D46">
      <w:pPr>
        <w:pStyle w:val="SemEspaamento"/>
        <w:jc w:val="both"/>
        <w:rPr>
          <w:rFonts w:ascii="Arial" w:hAnsi="Arial" w:cs="Arial"/>
          <w:bCs/>
          <w:lang w:val="pt"/>
        </w:rPr>
      </w:pPr>
    </w:p>
    <w:p w14:paraId="5E25F2EF" w14:textId="7CBEE855" w:rsidR="0059799C" w:rsidRDefault="0059799C" w:rsidP="00D10D46">
      <w:pPr>
        <w:pStyle w:val="SemEspaamento"/>
        <w:jc w:val="both"/>
        <w:rPr>
          <w:rFonts w:ascii="Arial" w:hAnsi="Arial" w:cs="Arial"/>
          <w:bCs/>
          <w:lang w:val="pt"/>
        </w:rPr>
      </w:pPr>
      <w:r w:rsidRPr="0059799C">
        <w:rPr>
          <w:rFonts w:ascii="Arial" w:hAnsi="Arial" w:cs="Arial"/>
          <w:bCs/>
          <w:lang w:val="pt"/>
        </w:rPr>
        <w:t>5.7.</w:t>
      </w:r>
      <w:r>
        <w:rPr>
          <w:rFonts w:ascii="Arial" w:hAnsi="Arial" w:cs="Arial"/>
          <w:bCs/>
          <w:lang w:val="pt"/>
        </w:rPr>
        <w:t>19</w:t>
      </w:r>
      <w:r w:rsidRPr="0059799C">
        <w:rPr>
          <w:rFonts w:ascii="Arial" w:hAnsi="Arial" w:cs="Arial"/>
          <w:bCs/>
          <w:lang w:val="pt"/>
        </w:rPr>
        <w:t>. A CONTRATADA deverá realizar pesquisa de satisfação com os responsáveis mensalmente e enviar ao gestor/fiscal do contrato/convênio.</w:t>
      </w:r>
      <w:r>
        <w:rPr>
          <w:rFonts w:ascii="Arial" w:hAnsi="Arial" w:cs="Arial"/>
          <w:bCs/>
          <w:lang w:val="pt"/>
        </w:rPr>
        <w:t xml:space="preserve"> </w:t>
      </w:r>
    </w:p>
    <w:p w14:paraId="3384E3EC" w14:textId="77777777" w:rsidR="0059799C" w:rsidRDefault="0059799C" w:rsidP="00D10D46">
      <w:pPr>
        <w:pStyle w:val="SemEspaamento"/>
        <w:jc w:val="both"/>
        <w:rPr>
          <w:rFonts w:ascii="Arial" w:hAnsi="Arial" w:cs="Arial"/>
          <w:bCs/>
          <w:lang w:val="pt"/>
        </w:rPr>
      </w:pPr>
    </w:p>
    <w:p w14:paraId="79CD0964" w14:textId="2B2862A1" w:rsidR="0059799C" w:rsidRDefault="0059799C" w:rsidP="00D10D46">
      <w:pPr>
        <w:pStyle w:val="SemEspaamento"/>
        <w:jc w:val="both"/>
        <w:rPr>
          <w:rFonts w:ascii="Arial" w:hAnsi="Arial" w:cs="Arial"/>
          <w:bCs/>
          <w:lang w:val="pt"/>
        </w:rPr>
      </w:pPr>
      <w:r w:rsidRPr="0059799C">
        <w:rPr>
          <w:rFonts w:ascii="Arial" w:hAnsi="Arial" w:cs="Arial"/>
          <w:bCs/>
          <w:lang w:val="pt"/>
        </w:rPr>
        <w:t>5.7.</w:t>
      </w:r>
      <w:r>
        <w:rPr>
          <w:rFonts w:ascii="Arial" w:hAnsi="Arial" w:cs="Arial"/>
          <w:bCs/>
          <w:lang w:val="pt"/>
        </w:rPr>
        <w:t>20</w:t>
      </w:r>
      <w:r w:rsidRPr="0059799C">
        <w:rPr>
          <w:rFonts w:ascii="Arial" w:hAnsi="Arial" w:cs="Arial"/>
          <w:bCs/>
          <w:lang w:val="pt"/>
        </w:rPr>
        <w:t>. Caso haja desistência da vaga pelo usuário a CONTRATADA deverá informar imediatamente ao gestor/fiscal do contrato/convênio.</w:t>
      </w:r>
    </w:p>
    <w:p w14:paraId="475C9214" w14:textId="455CF011" w:rsidR="0059799C" w:rsidRDefault="0059799C" w:rsidP="00D10D46">
      <w:pPr>
        <w:pStyle w:val="SemEspaamento"/>
        <w:jc w:val="both"/>
        <w:rPr>
          <w:rFonts w:ascii="Arial" w:hAnsi="Arial" w:cs="Arial"/>
          <w:bCs/>
          <w:lang w:val="pt"/>
        </w:rPr>
      </w:pPr>
    </w:p>
    <w:p w14:paraId="0330A5FD"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5.8. Das obrigações da CONTRATANTE</w:t>
      </w:r>
      <w:r>
        <w:rPr>
          <w:rFonts w:ascii="Arial" w:hAnsi="Arial" w:cs="Arial"/>
          <w:bCs/>
          <w:lang w:val="pt"/>
        </w:rPr>
        <w:t xml:space="preserve">: </w:t>
      </w:r>
    </w:p>
    <w:p w14:paraId="086FDF61" w14:textId="77777777" w:rsidR="0059799C" w:rsidRDefault="0059799C" w:rsidP="00D10D46">
      <w:pPr>
        <w:pStyle w:val="SemEspaamento"/>
        <w:jc w:val="both"/>
        <w:rPr>
          <w:rFonts w:ascii="Arial" w:hAnsi="Arial" w:cs="Arial"/>
          <w:bCs/>
          <w:lang w:val="pt"/>
        </w:rPr>
      </w:pPr>
    </w:p>
    <w:p w14:paraId="0FDED440" w14:textId="5C883FE3"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5.8.1. Os serviços terão supervisão permanente da CONTRATANTE, sendo que o gerenciamento do contrato será executado pela Secretaria </w:t>
      </w:r>
      <w:r>
        <w:rPr>
          <w:rFonts w:ascii="Arial" w:hAnsi="Arial" w:cs="Arial"/>
          <w:bCs/>
          <w:lang w:val="pt"/>
        </w:rPr>
        <w:t xml:space="preserve">Municipal de </w:t>
      </w:r>
      <w:r w:rsidRPr="0059799C">
        <w:rPr>
          <w:rFonts w:ascii="Arial" w:hAnsi="Arial" w:cs="Arial"/>
          <w:bCs/>
          <w:lang w:val="pt"/>
        </w:rPr>
        <w:t xml:space="preserve">Saúde, por intermédio do gestor designado. </w:t>
      </w:r>
    </w:p>
    <w:p w14:paraId="648B14B1" w14:textId="77777777" w:rsidR="0059799C" w:rsidRDefault="0059799C" w:rsidP="00D10D46">
      <w:pPr>
        <w:pStyle w:val="SemEspaamento"/>
        <w:jc w:val="both"/>
        <w:rPr>
          <w:rFonts w:ascii="Arial" w:hAnsi="Arial" w:cs="Arial"/>
          <w:bCs/>
          <w:lang w:val="pt"/>
        </w:rPr>
      </w:pPr>
    </w:p>
    <w:p w14:paraId="3A527DE6"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5.8.2. A Secretaria de Saúde efetuará a fiscalização dos serviços, por intermédio de seu gestor/fiscal, que contará com plenos poderes para exercer completa fiscalização do serviço a ser realizado, devendo a CONTRATADA permitir a entrada, a qualquer hora, de funcionários designados pela Secretaria, nos locais de realização das sessões. </w:t>
      </w:r>
    </w:p>
    <w:p w14:paraId="771FFDA6" w14:textId="77777777" w:rsidR="0059799C" w:rsidRDefault="0059799C" w:rsidP="00D10D46">
      <w:pPr>
        <w:pStyle w:val="SemEspaamento"/>
        <w:jc w:val="both"/>
        <w:rPr>
          <w:rFonts w:ascii="Arial" w:hAnsi="Arial" w:cs="Arial"/>
          <w:bCs/>
          <w:lang w:val="pt"/>
        </w:rPr>
      </w:pPr>
    </w:p>
    <w:p w14:paraId="59330127"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5.8.3. Embargar a continuação dos serviços que estejam sendo executados em desacordo com os elementos dos serviços, ou ainda, em desacordo com as Normas de Segurança, das quais a CONTRATADA declarar ter pleno conhecimento. </w:t>
      </w:r>
    </w:p>
    <w:p w14:paraId="2726703C" w14:textId="77777777" w:rsidR="0059799C" w:rsidRDefault="0059799C" w:rsidP="00D10D46">
      <w:pPr>
        <w:pStyle w:val="SemEspaamento"/>
        <w:jc w:val="both"/>
        <w:rPr>
          <w:rFonts w:ascii="Arial" w:hAnsi="Arial" w:cs="Arial"/>
          <w:bCs/>
          <w:lang w:val="pt"/>
        </w:rPr>
      </w:pPr>
    </w:p>
    <w:p w14:paraId="4A80F0B5"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5.8.4. Efetuar o pagamento à CONTRATADA nos termos e condições estabelecidas </w:t>
      </w:r>
      <w:r>
        <w:rPr>
          <w:rFonts w:ascii="Arial" w:hAnsi="Arial" w:cs="Arial"/>
          <w:bCs/>
          <w:lang w:val="pt"/>
        </w:rPr>
        <w:t xml:space="preserve">neste </w:t>
      </w:r>
      <w:r w:rsidRPr="0059799C">
        <w:rPr>
          <w:rFonts w:ascii="Arial" w:hAnsi="Arial" w:cs="Arial"/>
          <w:bCs/>
          <w:lang w:val="pt"/>
        </w:rPr>
        <w:t xml:space="preserve">Termo de Referência. </w:t>
      </w:r>
    </w:p>
    <w:p w14:paraId="25B598CB" w14:textId="77777777" w:rsidR="0059799C" w:rsidRDefault="0059799C" w:rsidP="00D10D46">
      <w:pPr>
        <w:pStyle w:val="SemEspaamento"/>
        <w:jc w:val="both"/>
        <w:rPr>
          <w:rFonts w:ascii="Arial" w:hAnsi="Arial" w:cs="Arial"/>
          <w:bCs/>
          <w:lang w:val="pt"/>
        </w:rPr>
      </w:pPr>
    </w:p>
    <w:p w14:paraId="770EA164"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5.9. Cronograma de realização dos serviços: </w:t>
      </w:r>
    </w:p>
    <w:p w14:paraId="007ABA43" w14:textId="77777777" w:rsidR="0059799C" w:rsidRDefault="0059799C" w:rsidP="00D10D46">
      <w:pPr>
        <w:pStyle w:val="SemEspaamento"/>
        <w:jc w:val="both"/>
        <w:rPr>
          <w:rFonts w:ascii="Arial" w:hAnsi="Arial" w:cs="Arial"/>
          <w:bCs/>
          <w:lang w:val="pt"/>
        </w:rPr>
      </w:pPr>
    </w:p>
    <w:p w14:paraId="48D82455"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5.9.1. A CONTRATADA, após receber a ordem de serviço, deverá agendar com o responsável pelo paciente, o início dos trabalhos, fixando datas e horários para a execução do tratamento. </w:t>
      </w:r>
    </w:p>
    <w:p w14:paraId="60EBDBE9" w14:textId="77777777" w:rsidR="0059799C" w:rsidRDefault="0059799C" w:rsidP="00D10D46">
      <w:pPr>
        <w:pStyle w:val="SemEspaamento"/>
        <w:jc w:val="both"/>
        <w:rPr>
          <w:rFonts w:ascii="Arial" w:hAnsi="Arial" w:cs="Arial"/>
          <w:bCs/>
          <w:lang w:val="pt"/>
        </w:rPr>
      </w:pPr>
    </w:p>
    <w:p w14:paraId="327801D2" w14:textId="77777777" w:rsidR="0059799C" w:rsidRDefault="0059799C" w:rsidP="00D10D46">
      <w:pPr>
        <w:pStyle w:val="SemEspaamento"/>
        <w:jc w:val="both"/>
        <w:rPr>
          <w:rFonts w:ascii="Arial" w:hAnsi="Arial" w:cs="Arial"/>
          <w:bCs/>
          <w:lang w:val="pt"/>
        </w:rPr>
      </w:pPr>
      <w:r w:rsidRPr="0059799C">
        <w:rPr>
          <w:rFonts w:ascii="Arial" w:hAnsi="Arial" w:cs="Arial"/>
          <w:bCs/>
          <w:lang w:val="pt"/>
        </w:rPr>
        <w:t xml:space="preserve">5.9.2. O cronograma para a execução dos serviços deverá ser encaminhado ao fiscal do contrato, antes de seu início, para posterior acompanhamento e, qualquer alteração deverá ser imediatamente comunicada. </w:t>
      </w:r>
    </w:p>
    <w:p w14:paraId="06E88FAE" w14:textId="77777777" w:rsidR="0059799C" w:rsidRDefault="0059799C" w:rsidP="00D10D46">
      <w:pPr>
        <w:pStyle w:val="SemEspaamento"/>
        <w:jc w:val="both"/>
        <w:rPr>
          <w:rFonts w:ascii="Arial" w:hAnsi="Arial" w:cs="Arial"/>
          <w:bCs/>
          <w:lang w:val="pt"/>
        </w:rPr>
      </w:pPr>
    </w:p>
    <w:p w14:paraId="60C6A532" w14:textId="77777777" w:rsidR="0059799C" w:rsidRPr="0059799C" w:rsidRDefault="0059799C" w:rsidP="00D10D46">
      <w:pPr>
        <w:pStyle w:val="SemEspaamento"/>
        <w:jc w:val="both"/>
        <w:rPr>
          <w:rFonts w:ascii="Arial" w:hAnsi="Arial" w:cs="Arial"/>
          <w:b/>
          <w:lang w:val="pt"/>
        </w:rPr>
      </w:pPr>
      <w:r w:rsidRPr="0059799C">
        <w:rPr>
          <w:rFonts w:ascii="Arial" w:hAnsi="Arial" w:cs="Arial"/>
          <w:b/>
          <w:lang w:val="pt"/>
        </w:rPr>
        <w:t xml:space="preserve">Rotinas a serem cumpridas </w:t>
      </w:r>
    </w:p>
    <w:p w14:paraId="388277EB" w14:textId="77777777" w:rsidR="0059799C" w:rsidRDefault="0059799C" w:rsidP="00D10D46">
      <w:pPr>
        <w:pStyle w:val="SemEspaamento"/>
        <w:jc w:val="both"/>
        <w:rPr>
          <w:rFonts w:ascii="Arial" w:hAnsi="Arial" w:cs="Arial"/>
          <w:bCs/>
          <w:lang w:val="pt"/>
        </w:rPr>
      </w:pPr>
    </w:p>
    <w:p w14:paraId="3B26BA16" w14:textId="1A0EB138" w:rsidR="0059799C" w:rsidRDefault="0059799C" w:rsidP="00D10D46">
      <w:pPr>
        <w:pStyle w:val="SemEspaamento"/>
        <w:jc w:val="both"/>
        <w:rPr>
          <w:rFonts w:ascii="Arial" w:hAnsi="Arial" w:cs="Arial"/>
          <w:bCs/>
          <w:lang w:val="pt"/>
        </w:rPr>
      </w:pPr>
      <w:r w:rsidRPr="0059799C">
        <w:rPr>
          <w:rFonts w:ascii="Arial" w:hAnsi="Arial" w:cs="Arial"/>
          <w:bCs/>
          <w:lang w:val="pt"/>
        </w:rPr>
        <w:t>5.</w:t>
      </w:r>
      <w:r>
        <w:rPr>
          <w:rFonts w:ascii="Arial" w:hAnsi="Arial" w:cs="Arial"/>
          <w:bCs/>
          <w:lang w:val="pt"/>
        </w:rPr>
        <w:t>10</w:t>
      </w:r>
      <w:r w:rsidRPr="0059799C">
        <w:rPr>
          <w:rFonts w:ascii="Arial" w:hAnsi="Arial" w:cs="Arial"/>
          <w:bCs/>
          <w:lang w:val="pt"/>
        </w:rPr>
        <w:t xml:space="preserve">. A execução contratual observará a rotina estabelecida, cumprindo os horários agendados, bem como a realização das terapias e consultas, conforme descrito </w:t>
      </w:r>
      <w:r>
        <w:rPr>
          <w:rFonts w:ascii="Arial" w:hAnsi="Arial" w:cs="Arial"/>
          <w:bCs/>
          <w:lang w:val="pt"/>
        </w:rPr>
        <w:t>neste</w:t>
      </w:r>
      <w:r w:rsidRPr="0059799C">
        <w:rPr>
          <w:rFonts w:ascii="Arial" w:hAnsi="Arial" w:cs="Arial"/>
          <w:bCs/>
          <w:lang w:val="pt"/>
        </w:rPr>
        <w:t xml:space="preserve"> Termo. </w:t>
      </w:r>
    </w:p>
    <w:p w14:paraId="22177103" w14:textId="77777777" w:rsidR="0059799C" w:rsidRDefault="0059799C" w:rsidP="00D10D46">
      <w:pPr>
        <w:pStyle w:val="SemEspaamento"/>
        <w:jc w:val="both"/>
        <w:rPr>
          <w:rFonts w:ascii="Arial" w:hAnsi="Arial" w:cs="Arial"/>
          <w:bCs/>
          <w:lang w:val="pt"/>
        </w:rPr>
      </w:pPr>
    </w:p>
    <w:p w14:paraId="0C3BAEAB" w14:textId="536E2622" w:rsidR="0059799C" w:rsidRDefault="0059799C" w:rsidP="00D10D46">
      <w:pPr>
        <w:pStyle w:val="SemEspaamento"/>
        <w:jc w:val="both"/>
        <w:rPr>
          <w:rFonts w:ascii="Arial" w:hAnsi="Arial" w:cs="Arial"/>
          <w:bCs/>
          <w:lang w:val="pt"/>
        </w:rPr>
      </w:pPr>
      <w:r w:rsidRPr="0059799C">
        <w:rPr>
          <w:rFonts w:ascii="Arial" w:hAnsi="Arial" w:cs="Arial"/>
          <w:bCs/>
          <w:lang w:val="pt"/>
        </w:rPr>
        <w:t>5.</w:t>
      </w:r>
      <w:r>
        <w:rPr>
          <w:rFonts w:ascii="Arial" w:hAnsi="Arial" w:cs="Arial"/>
          <w:bCs/>
          <w:lang w:val="pt"/>
        </w:rPr>
        <w:t>10</w:t>
      </w:r>
      <w:r w:rsidRPr="0059799C">
        <w:rPr>
          <w:rFonts w:ascii="Arial" w:hAnsi="Arial" w:cs="Arial"/>
          <w:bCs/>
          <w:lang w:val="pt"/>
        </w:rPr>
        <w:t xml:space="preserve">.1. Os relatórios deverão conter nomes e assinaturas dos técnicos da CONTRATADA que executaram os trabalhos, bem como dos responsáveis da CONTRATANTE que deverão acompanhar tais serviços; </w:t>
      </w:r>
    </w:p>
    <w:p w14:paraId="0191D15F" w14:textId="77777777" w:rsidR="00AD1A08" w:rsidRPr="00C43CA2" w:rsidRDefault="00AD1A08" w:rsidP="004E58BC">
      <w:pPr>
        <w:pStyle w:val="SemEspaamento"/>
        <w:jc w:val="both"/>
        <w:rPr>
          <w:rFonts w:ascii="Arial" w:hAnsi="Arial" w:cs="Arial"/>
          <w:bCs/>
          <w:lang w:val="pt"/>
        </w:rPr>
      </w:pPr>
    </w:p>
    <w:p w14:paraId="74F5FB46" w14:textId="6952382D" w:rsidR="001C5903" w:rsidRPr="00C43CA2" w:rsidRDefault="00AD1A08" w:rsidP="004E58BC">
      <w:pPr>
        <w:pStyle w:val="SemEspaamento"/>
        <w:jc w:val="both"/>
        <w:rPr>
          <w:rFonts w:ascii="Arial" w:hAnsi="Arial" w:cs="Arial"/>
          <w:b/>
          <w:lang w:val="pt"/>
        </w:rPr>
      </w:pPr>
      <w:r w:rsidRPr="00C43CA2">
        <w:rPr>
          <w:rFonts w:ascii="Arial" w:hAnsi="Arial" w:cs="Arial"/>
          <w:b/>
          <w:lang w:val="pt"/>
        </w:rPr>
        <w:t xml:space="preserve">LOCAL E HORÁRIO DA PRESTAÇÃO DOS SERVIÇOS </w:t>
      </w:r>
    </w:p>
    <w:p w14:paraId="12420E3C" w14:textId="0B28DF41" w:rsidR="00AD1A08" w:rsidRPr="00C43CA2" w:rsidRDefault="00AD1A08" w:rsidP="004E58BC">
      <w:pPr>
        <w:pStyle w:val="SemEspaamento"/>
        <w:jc w:val="both"/>
        <w:rPr>
          <w:rFonts w:ascii="Arial" w:hAnsi="Arial" w:cs="Arial"/>
          <w:bCs/>
          <w:lang w:val="pt"/>
        </w:rPr>
      </w:pPr>
    </w:p>
    <w:p w14:paraId="440375CF" w14:textId="31C9ED14" w:rsidR="00AD1A08" w:rsidRPr="00C43CA2" w:rsidRDefault="00AD1A08" w:rsidP="004E58BC">
      <w:pPr>
        <w:pStyle w:val="SemEspaamento"/>
        <w:jc w:val="both"/>
        <w:rPr>
          <w:rFonts w:ascii="Arial" w:hAnsi="Arial" w:cs="Arial"/>
          <w:bCs/>
          <w:lang w:val="pt"/>
        </w:rPr>
      </w:pPr>
      <w:r w:rsidRPr="00C43CA2">
        <w:rPr>
          <w:rFonts w:ascii="Arial" w:hAnsi="Arial" w:cs="Arial"/>
          <w:bCs/>
          <w:lang w:val="pt"/>
        </w:rPr>
        <w:t>5.</w:t>
      </w:r>
      <w:r w:rsidR="0059799C">
        <w:rPr>
          <w:rFonts w:ascii="Arial" w:hAnsi="Arial" w:cs="Arial"/>
          <w:bCs/>
          <w:lang w:val="pt"/>
        </w:rPr>
        <w:t>11</w:t>
      </w:r>
      <w:r w:rsidRPr="00C43CA2">
        <w:rPr>
          <w:rFonts w:ascii="Arial" w:hAnsi="Arial" w:cs="Arial"/>
          <w:bCs/>
          <w:lang w:val="pt"/>
        </w:rPr>
        <w:t xml:space="preserve">. </w:t>
      </w:r>
      <w:r w:rsidR="0059799C" w:rsidRPr="0059799C">
        <w:rPr>
          <w:rFonts w:ascii="Arial" w:hAnsi="Arial" w:cs="Arial"/>
          <w:bCs/>
          <w:lang w:val="pt"/>
        </w:rPr>
        <w:t>A execução contratual ocorrerá nas dependências da CONTRATADA</w:t>
      </w:r>
      <w:r w:rsidRPr="00C43CA2">
        <w:rPr>
          <w:rFonts w:ascii="Arial" w:hAnsi="Arial" w:cs="Arial"/>
          <w:bCs/>
          <w:lang w:val="pt"/>
        </w:rPr>
        <w:t>.</w:t>
      </w:r>
    </w:p>
    <w:p w14:paraId="3CC88A73" w14:textId="77777777" w:rsidR="00AD1A08" w:rsidRPr="00C43CA2" w:rsidRDefault="00AD1A08" w:rsidP="004E58BC">
      <w:pPr>
        <w:pStyle w:val="SemEspaamento"/>
        <w:jc w:val="both"/>
        <w:rPr>
          <w:rFonts w:ascii="Arial" w:hAnsi="Arial" w:cs="Arial"/>
          <w:bCs/>
          <w:lang w:val="pt"/>
        </w:rPr>
      </w:pPr>
    </w:p>
    <w:p w14:paraId="20D27573" w14:textId="59C9722A" w:rsidR="001C5903" w:rsidRPr="00C43CA2" w:rsidRDefault="005C46DC" w:rsidP="004E58BC">
      <w:pPr>
        <w:pStyle w:val="SemEspaamento"/>
        <w:jc w:val="both"/>
        <w:rPr>
          <w:rFonts w:ascii="Arial" w:hAnsi="Arial" w:cs="Arial"/>
          <w:bCs/>
          <w:lang w:val="pt"/>
        </w:rPr>
      </w:pPr>
      <w:r w:rsidRPr="00C43CA2">
        <w:rPr>
          <w:rFonts w:ascii="Arial" w:hAnsi="Arial" w:cs="Arial"/>
          <w:b/>
          <w:bCs/>
          <w:lang w:val="pt"/>
        </w:rPr>
        <w:t xml:space="preserve">PROCEDIMENTOS DE FINALIZAÇÃO DO CONTRATO </w:t>
      </w:r>
    </w:p>
    <w:p w14:paraId="59AD0127" w14:textId="28BAC1DB" w:rsidR="001C5903" w:rsidRPr="00C43CA2" w:rsidRDefault="001C5903" w:rsidP="004E58BC">
      <w:pPr>
        <w:pStyle w:val="SemEspaamento"/>
        <w:jc w:val="both"/>
        <w:rPr>
          <w:rFonts w:ascii="Arial" w:hAnsi="Arial" w:cs="Arial"/>
          <w:bCs/>
          <w:lang w:val="pt"/>
        </w:rPr>
      </w:pPr>
    </w:p>
    <w:p w14:paraId="1FABB392" w14:textId="6E039D9C" w:rsidR="005C46DC" w:rsidRPr="00C43CA2" w:rsidRDefault="005C46DC" w:rsidP="004E58BC">
      <w:pPr>
        <w:pStyle w:val="SemEspaamento"/>
        <w:jc w:val="both"/>
        <w:rPr>
          <w:rFonts w:ascii="Arial" w:hAnsi="Arial" w:cs="Arial"/>
          <w:bCs/>
          <w:lang w:val="pt"/>
        </w:rPr>
      </w:pPr>
      <w:r w:rsidRPr="00C43CA2">
        <w:rPr>
          <w:rFonts w:ascii="Arial" w:hAnsi="Arial" w:cs="Arial"/>
          <w:bCs/>
          <w:lang w:val="pt"/>
        </w:rPr>
        <w:t>5.</w:t>
      </w:r>
      <w:r w:rsidR="0059799C">
        <w:rPr>
          <w:rFonts w:ascii="Arial" w:hAnsi="Arial" w:cs="Arial"/>
          <w:bCs/>
          <w:lang w:val="pt"/>
        </w:rPr>
        <w:t>12</w:t>
      </w:r>
      <w:r w:rsidRPr="00C43CA2">
        <w:rPr>
          <w:rFonts w:ascii="Arial" w:hAnsi="Arial" w:cs="Arial"/>
          <w:bCs/>
          <w:lang w:val="pt"/>
        </w:rPr>
        <w:t xml:space="preserve">. </w:t>
      </w:r>
      <w:r w:rsidR="0059799C" w:rsidRPr="0059799C">
        <w:rPr>
          <w:rFonts w:ascii="Arial" w:hAnsi="Arial" w:cs="Arial"/>
          <w:bCs/>
          <w:lang w:val="pt"/>
        </w:rPr>
        <w:t>Não serão necessários procedimentos de transição e finalização do contrato devido às características do objeto</w:t>
      </w:r>
      <w:r w:rsidRPr="00C43CA2">
        <w:rPr>
          <w:rFonts w:ascii="Arial" w:hAnsi="Arial" w:cs="Arial"/>
          <w:lang w:val="pt"/>
        </w:rPr>
        <w:t>.</w:t>
      </w:r>
    </w:p>
    <w:p w14:paraId="189A341E" w14:textId="6ECE1FBD" w:rsidR="001C5903" w:rsidRPr="00C43CA2" w:rsidRDefault="001C5903" w:rsidP="004E58BC">
      <w:pPr>
        <w:pStyle w:val="SemEspaamento"/>
        <w:jc w:val="both"/>
        <w:rPr>
          <w:rFonts w:ascii="Arial" w:hAnsi="Arial" w:cs="Arial"/>
          <w:bCs/>
          <w:lang w:val="pt"/>
        </w:rPr>
      </w:pPr>
    </w:p>
    <w:p w14:paraId="5D1FF437" w14:textId="77777777" w:rsidR="005C46DC" w:rsidRPr="00C43CA2" w:rsidRDefault="005C46DC" w:rsidP="004E58BC">
      <w:pPr>
        <w:pStyle w:val="SemEspaamento"/>
        <w:jc w:val="both"/>
        <w:rPr>
          <w:rFonts w:ascii="Arial" w:hAnsi="Arial" w:cs="Arial"/>
          <w:b/>
          <w:bCs/>
          <w:lang w:val="pt"/>
        </w:rPr>
      </w:pPr>
      <w:r w:rsidRPr="00C43CA2">
        <w:rPr>
          <w:rFonts w:ascii="Arial" w:hAnsi="Arial" w:cs="Arial"/>
          <w:b/>
          <w:bCs/>
          <w:lang w:val="pt"/>
        </w:rPr>
        <w:t xml:space="preserve">6. MODELO DE GESTÃO DO CONTRATO </w:t>
      </w:r>
    </w:p>
    <w:p w14:paraId="5966B036" w14:textId="77777777" w:rsidR="005C46DC" w:rsidRPr="00C43CA2" w:rsidRDefault="005C46DC" w:rsidP="004E58BC">
      <w:pPr>
        <w:pStyle w:val="SemEspaamento"/>
        <w:jc w:val="both"/>
        <w:rPr>
          <w:rFonts w:ascii="Arial" w:hAnsi="Arial" w:cs="Arial"/>
          <w:b/>
          <w:bCs/>
          <w:lang w:val="pt"/>
        </w:rPr>
      </w:pPr>
    </w:p>
    <w:p w14:paraId="74A48261" w14:textId="2DE8DCAD" w:rsidR="001C5903" w:rsidRPr="00C43CA2" w:rsidRDefault="005C46DC" w:rsidP="004E58BC">
      <w:pPr>
        <w:pStyle w:val="SemEspaamento"/>
        <w:jc w:val="both"/>
        <w:rPr>
          <w:rFonts w:ascii="Arial" w:hAnsi="Arial" w:cs="Arial"/>
          <w:bCs/>
          <w:lang w:val="pt"/>
        </w:rPr>
      </w:pPr>
      <w:r w:rsidRPr="00C43CA2">
        <w:rPr>
          <w:rFonts w:ascii="Arial" w:hAnsi="Arial" w:cs="Arial"/>
          <w:lang w:val="pt"/>
        </w:rPr>
        <w:t>6.1.</w:t>
      </w:r>
      <w:r w:rsidRPr="00C43CA2">
        <w:rPr>
          <w:rFonts w:ascii="Arial" w:hAnsi="Arial" w:cs="Arial"/>
          <w:b/>
          <w:bCs/>
          <w:lang w:val="pt"/>
        </w:rPr>
        <w:t xml:space="preserve"> </w:t>
      </w:r>
      <w:r w:rsidRPr="00C43CA2">
        <w:rPr>
          <w:rFonts w:ascii="Arial" w:hAnsi="Arial" w:cs="Arial"/>
          <w:bCs/>
          <w:lang w:val="pt"/>
        </w:rPr>
        <w:t>O contrato deverá ser executado fielmente pelas partes, de acordo com as cláusulas avençadas e as normas da Lei nº 14.133, de 2021, e cada parte responderá pelas consequências de sua inexecução total ou parcial.</w:t>
      </w:r>
    </w:p>
    <w:p w14:paraId="0F14B4C5" w14:textId="2867A5F6" w:rsidR="001C5903" w:rsidRPr="00C43CA2" w:rsidRDefault="001C5903" w:rsidP="004E58BC">
      <w:pPr>
        <w:pStyle w:val="SemEspaamento"/>
        <w:jc w:val="both"/>
        <w:rPr>
          <w:rFonts w:ascii="Arial" w:hAnsi="Arial" w:cs="Arial"/>
          <w:bCs/>
          <w:lang w:val="pt"/>
        </w:rPr>
      </w:pPr>
    </w:p>
    <w:p w14:paraId="727034C1" w14:textId="77777777" w:rsidR="005C46DC" w:rsidRPr="00C43CA2" w:rsidRDefault="005C46DC" w:rsidP="004E58BC">
      <w:pPr>
        <w:pStyle w:val="SemEspaamento"/>
        <w:jc w:val="both"/>
        <w:rPr>
          <w:rFonts w:ascii="Arial" w:hAnsi="Arial" w:cs="Arial"/>
          <w:lang w:val="pt"/>
        </w:rPr>
      </w:pPr>
      <w:r w:rsidRPr="00C43CA2">
        <w:rPr>
          <w:rFonts w:ascii="Arial" w:hAnsi="Arial" w:cs="Arial"/>
          <w:lang w:val="pt"/>
        </w:rPr>
        <w:t xml:space="preserve">6.2. Em caso de impedimento, ordem de paralisação ou suspensão do contrato, o cronograma de execução será prorrogado automaticamente pelo tempo correspondente, anotadas tais circunstâncias mediante simples apostila. </w:t>
      </w:r>
    </w:p>
    <w:p w14:paraId="2C7440CC" w14:textId="77777777" w:rsidR="005C46DC" w:rsidRPr="00C43CA2" w:rsidRDefault="005C46DC" w:rsidP="004E58BC">
      <w:pPr>
        <w:pStyle w:val="SemEspaamento"/>
        <w:jc w:val="both"/>
        <w:rPr>
          <w:rFonts w:ascii="Arial" w:hAnsi="Arial" w:cs="Arial"/>
          <w:lang w:val="pt"/>
        </w:rPr>
      </w:pPr>
    </w:p>
    <w:p w14:paraId="61F5ADC6" w14:textId="77777777" w:rsidR="005C46DC" w:rsidRPr="00C43CA2" w:rsidRDefault="005C46DC" w:rsidP="004E58BC">
      <w:pPr>
        <w:pStyle w:val="SemEspaamento"/>
        <w:jc w:val="both"/>
        <w:rPr>
          <w:rFonts w:ascii="Arial" w:hAnsi="Arial" w:cs="Arial"/>
          <w:lang w:val="pt"/>
        </w:rPr>
      </w:pPr>
      <w:r w:rsidRPr="00C43CA2">
        <w:rPr>
          <w:rFonts w:ascii="Arial" w:hAnsi="Arial" w:cs="Arial"/>
          <w:lang w:val="pt"/>
        </w:rPr>
        <w:t xml:space="preserve">6.3. As comunicações entre o órgão ou entidade e a contratada devem ser realizadas por escrito sempre que o ato exigir tal formalidade, admitindo-se o uso de mensagem eletrônica para esse fim. </w:t>
      </w:r>
    </w:p>
    <w:p w14:paraId="282666AA" w14:textId="77777777" w:rsidR="005C46DC" w:rsidRPr="00C43CA2" w:rsidRDefault="005C46DC" w:rsidP="004E58BC">
      <w:pPr>
        <w:pStyle w:val="SemEspaamento"/>
        <w:jc w:val="both"/>
        <w:rPr>
          <w:rFonts w:ascii="Arial" w:hAnsi="Arial" w:cs="Arial"/>
          <w:lang w:val="pt"/>
        </w:rPr>
      </w:pPr>
    </w:p>
    <w:p w14:paraId="1ECDDF2D" w14:textId="77777777" w:rsidR="005C46DC" w:rsidRPr="00C43CA2" w:rsidRDefault="005C46DC" w:rsidP="004E58BC">
      <w:pPr>
        <w:pStyle w:val="SemEspaamento"/>
        <w:jc w:val="both"/>
        <w:rPr>
          <w:rFonts w:ascii="Arial" w:hAnsi="Arial" w:cs="Arial"/>
          <w:lang w:val="pt"/>
        </w:rPr>
      </w:pPr>
      <w:r w:rsidRPr="00C43CA2">
        <w:rPr>
          <w:rFonts w:ascii="Arial" w:hAnsi="Arial" w:cs="Arial"/>
          <w:lang w:val="pt"/>
        </w:rPr>
        <w:t xml:space="preserve">6.4. O órgão ou entidade poderá convocar representante da contratada para adoção de providências que devam ser cumpridas de imediato. </w:t>
      </w:r>
    </w:p>
    <w:p w14:paraId="623E14D7" w14:textId="77777777" w:rsidR="005C46DC" w:rsidRPr="00C43CA2" w:rsidRDefault="005C46DC" w:rsidP="004E58BC">
      <w:pPr>
        <w:pStyle w:val="SemEspaamento"/>
        <w:jc w:val="both"/>
        <w:rPr>
          <w:rFonts w:ascii="Arial" w:hAnsi="Arial" w:cs="Arial"/>
          <w:lang w:val="pt"/>
        </w:rPr>
      </w:pPr>
    </w:p>
    <w:p w14:paraId="2B569148" w14:textId="5AF77486" w:rsidR="001C5903" w:rsidRPr="00C43CA2" w:rsidRDefault="005C46DC" w:rsidP="004E58BC">
      <w:pPr>
        <w:pStyle w:val="SemEspaamento"/>
        <w:jc w:val="both"/>
        <w:rPr>
          <w:rFonts w:ascii="Arial" w:hAnsi="Arial" w:cs="Arial"/>
          <w:lang w:val="pt"/>
        </w:rPr>
      </w:pPr>
      <w:r w:rsidRPr="00C43CA2">
        <w:rPr>
          <w:rFonts w:ascii="Arial" w:hAnsi="Arial" w:cs="Arial"/>
          <w:lang w:val="pt"/>
        </w:rPr>
        <w:t>6.5. Após a assinatura do contrato,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6E2CF3" w14:textId="10BF0E98" w:rsidR="001C5903" w:rsidRPr="00C43CA2" w:rsidRDefault="001C5903" w:rsidP="004E58BC">
      <w:pPr>
        <w:pStyle w:val="SemEspaamento"/>
        <w:jc w:val="both"/>
        <w:rPr>
          <w:rFonts w:ascii="Arial" w:hAnsi="Arial" w:cs="Arial"/>
          <w:bCs/>
          <w:lang w:val="pt"/>
        </w:rPr>
      </w:pPr>
    </w:p>
    <w:p w14:paraId="7915DA09" w14:textId="17D11DE5" w:rsidR="005C46DC" w:rsidRPr="00C43CA2" w:rsidRDefault="005C46DC" w:rsidP="004E58BC">
      <w:pPr>
        <w:pStyle w:val="SemEspaamento"/>
        <w:jc w:val="both"/>
        <w:rPr>
          <w:rFonts w:ascii="Arial" w:hAnsi="Arial" w:cs="Arial"/>
          <w:b/>
          <w:bCs/>
          <w:lang w:val="pt"/>
        </w:rPr>
      </w:pPr>
      <w:r w:rsidRPr="00C43CA2">
        <w:rPr>
          <w:rFonts w:ascii="Arial" w:hAnsi="Arial" w:cs="Arial"/>
          <w:b/>
          <w:bCs/>
          <w:lang w:val="pt"/>
        </w:rPr>
        <w:t xml:space="preserve">FISCALIZAÇÃO </w:t>
      </w:r>
    </w:p>
    <w:p w14:paraId="6C408048" w14:textId="77777777" w:rsidR="005C46DC" w:rsidRPr="00C43CA2" w:rsidRDefault="005C46DC" w:rsidP="004E58BC">
      <w:pPr>
        <w:pStyle w:val="SemEspaamento"/>
        <w:jc w:val="both"/>
        <w:rPr>
          <w:rFonts w:ascii="Arial" w:hAnsi="Arial" w:cs="Arial"/>
          <w:b/>
          <w:bCs/>
          <w:lang w:val="pt"/>
        </w:rPr>
      </w:pPr>
    </w:p>
    <w:p w14:paraId="0C9F860F" w14:textId="565A9630" w:rsidR="001C5903" w:rsidRPr="00C43CA2" w:rsidRDefault="005C46DC" w:rsidP="004E58BC">
      <w:pPr>
        <w:pStyle w:val="SemEspaamento"/>
        <w:jc w:val="both"/>
        <w:rPr>
          <w:rFonts w:ascii="Arial" w:hAnsi="Arial" w:cs="Arial"/>
          <w:bCs/>
          <w:lang w:val="pt"/>
        </w:rPr>
      </w:pPr>
      <w:r w:rsidRPr="00C43CA2">
        <w:rPr>
          <w:rFonts w:ascii="Arial" w:hAnsi="Arial" w:cs="Arial"/>
          <w:lang w:val="pt"/>
        </w:rPr>
        <w:t>6.6.</w:t>
      </w:r>
      <w:r w:rsidRPr="00C43CA2">
        <w:rPr>
          <w:rFonts w:ascii="Arial" w:hAnsi="Arial" w:cs="Arial"/>
          <w:b/>
          <w:bCs/>
          <w:lang w:val="pt"/>
        </w:rPr>
        <w:t xml:space="preserve"> </w:t>
      </w:r>
      <w:r w:rsidRPr="00C43CA2">
        <w:rPr>
          <w:rFonts w:ascii="Arial" w:hAnsi="Arial" w:cs="Arial"/>
          <w:bCs/>
          <w:lang w:val="pt"/>
        </w:rPr>
        <w:t>A execução do contrato deverá ser acompanhada e fiscalizada pelo(s) fiscal(is) do contrato, ou pelo(s) respectivo(s) substituto(s) (Lei nº 14.133, de 2021, art. 117, caput).</w:t>
      </w:r>
    </w:p>
    <w:p w14:paraId="50AFD628" w14:textId="04B7A24A" w:rsidR="001C5903" w:rsidRPr="00C43CA2" w:rsidRDefault="001C5903" w:rsidP="004E58BC">
      <w:pPr>
        <w:pStyle w:val="SemEspaamento"/>
        <w:jc w:val="both"/>
        <w:rPr>
          <w:rFonts w:ascii="Arial" w:hAnsi="Arial" w:cs="Arial"/>
          <w:bCs/>
          <w:lang w:val="pt"/>
        </w:rPr>
      </w:pPr>
    </w:p>
    <w:p w14:paraId="13D997A0" w14:textId="5779936B" w:rsidR="001C5903" w:rsidRPr="00C43CA2" w:rsidRDefault="005C46DC" w:rsidP="004E58BC">
      <w:pPr>
        <w:pStyle w:val="SemEspaamento"/>
        <w:jc w:val="both"/>
        <w:rPr>
          <w:rFonts w:ascii="Arial" w:hAnsi="Arial" w:cs="Arial"/>
          <w:b/>
          <w:lang w:val="pt"/>
        </w:rPr>
      </w:pPr>
      <w:r w:rsidRPr="00C43CA2">
        <w:rPr>
          <w:rFonts w:ascii="Arial" w:hAnsi="Arial" w:cs="Arial"/>
          <w:b/>
          <w:lang w:val="pt"/>
        </w:rPr>
        <w:t xml:space="preserve">FISCALIZAÇÃO TÉCNICA </w:t>
      </w:r>
    </w:p>
    <w:p w14:paraId="6E1950D3" w14:textId="5C3EB080" w:rsidR="005C46DC" w:rsidRPr="00C43CA2" w:rsidRDefault="005C46DC" w:rsidP="004E58BC">
      <w:pPr>
        <w:pStyle w:val="SemEspaamento"/>
        <w:jc w:val="both"/>
        <w:rPr>
          <w:rFonts w:ascii="Arial" w:hAnsi="Arial" w:cs="Arial"/>
          <w:bCs/>
          <w:lang w:val="pt"/>
        </w:rPr>
      </w:pPr>
    </w:p>
    <w:p w14:paraId="541C99A5" w14:textId="41DFD430" w:rsidR="005C46DC" w:rsidRPr="00C43CA2" w:rsidRDefault="005C46DC" w:rsidP="004E58BC">
      <w:pPr>
        <w:pStyle w:val="SemEspaamento"/>
        <w:jc w:val="both"/>
        <w:rPr>
          <w:rFonts w:ascii="Arial" w:hAnsi="Arial" w:cs="Arial"/>
          <w:lang w:val="pt"/>
        </w:rPr>
      </w:pPr>
      <w:r w:rsidRPr="00C43CA2">
        <w:rPr>
          <w:rFonts w:ascii="Arial" w:hAnsi="Arial" w:cs="Arial"/>
          <w:lang w:val="pt"/>
        </w:rPr>
        <w:t xml:space="preserve">6.7. O fiscal técnico do contrato acompanhará a execução do contrato, para que sejam cumpridas todas as condições estabelecidas no contrato, de modo a assegurar os melhores resultados para a Administração.; </w:t>
      </w:r>
    </w:p>
    <w:p w14:paraId="5B0946F2" w14:textId="77777777" w:rsidR="005C46DC" w:rsidRPr="00C43CA2" w:rsidRDefault="005C46DC" w:rsidP="004E58BC">
      <w:pPr>
        <w:pStyle w:val="SemEspaamento"/>
        <w:jc w:val="both"/>
        <w:rPr>
          <w:rFonts w:ascii="Arial" w:hAnsi="Arial" w:cs="Arial"/>
          <w:lang w:val="pt"/>
        </w:rPr>
      </w:pPr>
    </w:p>
    <w:p w14:paraId="5658D959" w14:textId="5C334DC6" w:rsidR="005C46DC" w:rsidRPr="00C43CA2" w:rsidRDefault="005C46DC" w:rsidP="004E58BC">
      <w:pPr>
        <w:pStyle w:val="SemEspaamento"/>
        <w:jc w:val="both"/>
        <w:rPr>
          <w:rFonts w:ascii="Arial" w:hAnsi="Arial" w:cs="Arial"/>
          <w:lang w:val="pt"/>
        </w:rPr>
      </w:pPr>
      <w:r w:rsidRPr="00C43CA2">
        <w:rPr>
          <w:rFonts w:ascii="Arial" w:hAnsi="Arial" w:cs="Arial"/>
          <w:lang w:val="pt"/>
        </w:rPr>
        <w:t xml:space="preserve">6.8.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
    <w:p w14:paraId="24DE95EE" w14:textId="77777777" w:rsidR="005C46DC" w:rsidRPr="00C43CA2" w:rsidRDefault="005C46DC" w:rsidP="004E58BC">
      <w:pPr>
        <w:pStyle w:val="SemEspaamento"/>
        <w:jc w:val="both"/>
        <w:rPr>
          <w:rFonts w:ascii="Arial" w:hAnsi="Arial" w:cs="Arial"/>
          <w:lang w:val="pt"/>
        </w:rPr>
      </w:pPr>
    </w:p>
    <w:p w14:paraId="1E17AF0C" w14:textId="708676DA" w:rsidR="005C46DC" w:rsidRPr="00C43CA2" w:rsidRDefault="005C46DC" w:rsidP="004E58BC">
      <w:pPr>
        <w:pStyle w:val="SemEspaamento"/>
        <w:jc w:val="both"/>
        <w:rPr>
          <w:rFonts w:ascii="Arial" w:hAnsi="Arial" w:cs="Arial"/>
          <w:lang w:val="pt"/>
        </w:rPr>
      </w:pPr>
      <w:r w:rsidRPr="00C43CA2">
        <w:rPr>
          <w:rFonts w:ascii="Arial" w:hAnsi="Arial" w:cs="Arial"/>
          <w:lang w:val="pt"/>
        </w:rPr>
        <w:t xml:space="preserve">6.9. O fiscal técnico realizará, em conformidade com cronograma físico-financeiro, as medições dos serviços executados e aprovará a planilha de medição emitida pela contratada. </w:t>
      </w:r>
    </w:p>
    <w:p w14:paraId="4752482B" w14:textId="77777777" w:rsidR="005C46DC" w:rsidRPr="00C43CA2" w:rsidRDefault="005C46DC" w:rsidP="004E58BC">
      <w:pPr>
        <w:pStyle w:val="SemEspaamento"/>
        <w:jc w:val="both"/>
        <w:rPr>
          <w:rFonts w:ascii="Arial" w:hAnsi="Arial" w:cs="Arial"/>
          <w:lang w:val="pt"/>
        </w:rPr>
      </w:pPr>
    </w:p>
    <w:p w14:paraId="4550042D" w14:textId="52AEFB6C" w:rsidR="005C46DC" w:rsidRPr="00C43CA2" w:rsidRDefault="005C46DC" w:rsidP="004E58BC">
      <w:pPr>
        <w:pStyle w:val="SemEspaamento"/>
        <w:jc w:val="both"/>
        <w:rPr>
          <w:rFonts w:ascii="Arial" w:hAnsi="Arial" w:cs="Arial"/>
          <w:lang w:val="pt"/>
        </w:rPr>
      </w:pPr>
      <w:r w:rsidRPr="00C43CA2">
        <w:rPr>
          <w:rFonts w:ascii="Arial" w:hAnsi="Arial" w:cs="Arial"/>
          <w:lang w:val="pt"/>
        </w:rPr>
        <w:t>6.10. O fiscal técnico adotará medidas preventivas de controle de contratos, manifestando-se quanto à necessidade de suspensão da execução do objeto</w:t>
      </w:r>
      <w:r w:rsidR="00DD6BAD" w:rsidRPr="00C43CA2">
        <w:rPr>
          <w:rFonts w:ascii="Arial" w:hAnsi="Arial" w:cs="Arial"/>
          <w:lang w:val="pt"/>
        </w:rPr>
        <w:t>.</w:t>
      </w:r>
    </w:p>
    <w:p w14:paraId="55A8D22D" w14:textId="77777777" w:rsidR="005C46DC" w:rsidRPr="00C43CA2" w:rsidRDefault="005C46DC" w:rsidP="004E58BC">
      <w:pPr>
        <w:pStyle w:val="SemEspaamento"/>
        <w:jc w:val="both"/>
        <w:rPr>
          <w:rFonts w:ascii="Arial" w:hAnsi="Arial" w:cs="Arial"/>
          <w:lang w:val="pt"/>
        </w:rPr>
      </w:pPr>
    </w:p>
    <w:p w14:paraId="6C061675" w14:textId="29BD13AE" w:rsidR="005C46DC" w:rsidRPr="00C43CA2" w:rsidRDefault="005C46DC" w:rsidP="004E58BC">
      <w:pPr>
        <w:pStyle w:val="SemEspaamento"/>
        <w:jc w:val="both"/>
        <w:rPr>
          <w:rFonts w:ascii="Arial" w:hAnsi="Arial" w:cs="Arial"/>
          <w:lang w:val="pt"/>
        </w:rPr>
      </w:pPr>
      <w:r w:rsidRPr="00C43CA2">
        <w:rPr>
          <w:rFonts w:ascii="Arial" w:hAnsi="Arial" w:cs="Arial"/>
          <w:lang w:val="pt"/>
        </w:rPr>
        <w:t>6.11. O fiscal técnico do contrato informará ao gestor do contrato, em tempo hábil, a situação que demandar decisão ou adoção de medidas que ultrapassem sua competência, para que adote as medidas necessárias e saneadoras, se for o caso. (Lei federal nº 14.133, de 2021, artigo 117, § 2º);</w:t>
      </w:r>
    </w:p>
    <w:p w14:paraId="4BF033B2" w14:textId="58FC0EED" w:rsidR="001C5903" w:rsidRPr="00C43CA2" w:rsidRDefault="001C5903" w:rsidP="004E58BC">
      <w:pPr>
        <w:pStyle w:val="SemEspaamento"/>
        <w:jc w:val="both"/>
        <w:rPr>
          <w:rFonts w:ascii="Arial" w:hAnsi="Arial" w:cs="Arial"/>
          <w:bCs/>
          <w:lang w:val="pt"/>
        </w:rPr>
      </w:pPr>
    </w:p>
    <w:p w14:paraId="58D57D14" w14:textId="04D01885" w:rsidR="001C5903" w:rsidRPr="00C43CA2" w:rsidRDefault="005C46DC" w:rsidP="004E58BC">
      <w:pPr>
        <w:pStyle w:val="SemEspaamento"/>
        <w:jc w:val="both"/>
        <w:rPr>
          <w:rFonts w:ascii="Arial" w:hAnsi="Arial" w:cs="Arial"/>
          <w:bCs/>
          <w:lang w:val="pt"/>
        </w:rPr>
      </w:pPr>
      <w:r w:rsidRPr="00C43CA2">
        <w:rPr>
          <w:rFonts w:ascii="Arial" w:hAnsi="Arial" w:cs="Arial"/>
          <w:lang w:val="pt"/>
        </w:rPr>
        <w:t>6.12.</w:t>
      </w:r>
      <w:r w:rsidRPr="00C43CA2">
        <w:rPr>
          <w:rFonts w:ascii="Arial" w:hAnsi="Arial" w:cs="Arial"/>
          <w:b/>
          <w:bCs/>
          <w:lang w:val="pt"/>
        </w:rPr>
        <w:t xml:space="preserve"> </w:t>
      </w:r>
      <w:r w:rsidRPr="00C43CA2">
        <w:rPr>
          <w:rFonts w:ascii="Arial" w:hAnsi="Arial" w:cs="Arial"/>
          <w:bCs/>
          <w:lang w:val="pt"/>
        </w:rPr>
        <w:t xml:space="preserve">No caso de ocorrências que possam inviabilizar a execução do contrato nas datas aprazadas, o fiscal técnico do contrato comunicará o fato imediatamente ao gestor do contrato. </w:t>
      </w:r>
    </w:p>
    <w:p w14:paraId="69A33AF8" w14:textId="0509799A" w:rsidR="001C5903" w:rsidRPr="00C43CA2" w:rsidRDefault="001C5903" w:rsidP="004E58BC">
      <w:pPr>
        <w:pStyle w:val="SemEspaamento"/>
        <w:jc w:val="both"/>
        <w:rPr>
          <w:rFonts w:ascii="Arial" w:hAnsi="Arial" w:cs="Arial"/>
          <w:bCs/>
          <w:lang w:val="pt"/>
        </w:rPr>
      </w:pPr>
    </w:p>
    <w:p w14:paraId="578AC9AF" w14:textId="3BEF742B" w:rsidR="005C46DC" w:rsidRPr="00C43CA2" w:rsidRDefault="005C46DC" w:rsidP="004E58BC">
      <w:pPr>
        <w:pStyle w:val="SemEspaamento"/>
        <w:jc w:val="both"/>
        <w:rPr>
          <w:rFonts w:ascii="Arial" w:hAnsi="Arial" w:cs="Arial"/>
          <w:bCs/>
          <w:lang w:val="pt"/>
        </w:rPr>
      </w:pPr>
      <w:r w:rsidRPr="00C43CA2">
        <w:rPr>
          <w:rFonts w:ascii="Arial" w:hAnsi="Arial" w:cs="Arial"/>
          <w:b/>
          <w:bCs/>
          <w:lang w:val="pt"/>
        </w:rPr>
        <w:t>FISCALIZAÇÃO ADMINISTRATIVA</w:t>
      </w:r>
    </w:p>
    <w:p w14:paraId="26E428A8" w14:textId="19F86CC8" w:rsidR="001C5903" w:rsidRPr="00C43CA2" w:rsidRDefault="001C5903" w:rsidP="004E58BC">
      <w:pPr>
        <w:pStyle w:val="SemEspaamento"/>
        <w:jc w:val="both"/>
        <w:rPr>
          <w:rFonts w:ascii="Arial" w:hAnsi="Arial" w:cs="Arial"/>
          <w:bCs/>
          <w:lang w:val="pt"/>
        </w:rPr>
      </w:pPr>
    </w:p>
    <w:p w14:paraId="6CE44CF9" w14:textId="29688399" w:rsidR="00B351B3" w:rsidRPr="00C43CA2" w:rsidRDefault="00B351B3" w:rsidP="004E58BC">
      <w:pPr>
        <w:pStyle w:val="SemEspaamento"/>
        <w:jc w:val="both"/>
        <w:rPr>
          <w:rFonts w:ascii="Arial" w:hAnsi="Arial" w:cs="Arial"/>
          <w:lang w:val="pt"/>
        </w:rPr>
      </w:pPr>
      <w:r w:rsidRPr="00C43CA2">
        <w:rPr>
          <w:rFonts w:ascii="Arial" w:hAnsi="Arial" w:cs="Arial"/>
          <w:lang w:val="pt"/>
        </w:rPr>
        <w:t>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DD6BAD" w:rsidRPr="00C43CA2">
        <w:rPr>
          <w:rFonts w:ascii="Arial" w:hAnsi="Arial" w:cs="Arial"/>
          <w:lang w:val="pt"/>
        </w:rPr>
        <w:t>.</w:t>
      </w:r>
    </w:p>
    <w:p w14:paraId="2FB50EAA" w14:textId="77777777" w:rsidR="00B351B3" w:rsidRPr="00C43CA2" w:rsidRDefault="00B351B3" w:rsidP="004E58BC">
      <w:pPr>
        <w:pStyle w:val="SemEspaamento"/>
        <w:jc w:val="both"/>
        <w:rPr>
          <w:rFonts w:ascii="Arial" w:hAnsi="Arial" w:cs="Arial"/>
          <w:lang w:val="pt"/>
        </w:rPr>
      </w:pPr>
    </w:p>
    <w:p w14:paraId="3AC6056B" w14:textId="4451D354" w:rsidR="00B351B3" w:rsidRPr="00C43CA2" w:rsidRDefault="00B351B3" w:rsidP="004E58BC">
      <w:pPr>
        <w:pStyle w:val="SemEspaamento"/>
        <w:jc w:val="both"/>
        <w:rPr>
          <w:rFonts w:ascii="Arial" w:hAnsi="Arial" w:cs="Arial"/>
          <w:lang w:val="pt"/>
        </w:rPr>
      </w:pPr>
      <w:r w:rsidRPr="00C43CA2">
        <w:rPr>
          <w:rFonts w:ascii="Arial" w:hAnsi="Arial" w:cs="Arial"/>
          <w:lang w:val="pt"/>
        </w:rPr>
        <w:t>6.14. Caso ocorra descumprimento das obrigações contratuais, o fiscal administrativo do contrato atuará tempestivamente na solução do problema, reportando ao gestor do contrato para que tome as providências cabíveis, quando ultrapassar a sua competência</w:t>
      </w:r>
      <w:r w:rsidR="00DD6BAD" w:rsidRPr="00C43CA2">
        <w:rPr>
          <w:rFonts w:ascii="Arial" w:hAnsi="Arial" w:cs="Arial"/>
          <w:lang w:val="pt"/>
        </w:rPr>
        <w:t>.</w:t>
      </w:r>
    </w:p>
    <w:p w14:paraId="501B01C3" w14:textId="77777777" w:rsidR="00B351B3" w:rsidRPr="00C43CA2" w:rsidRDefault="00B351B3" w:rsidP="004E58BC">
      <w:pPr>
        <w:pStyle w:val="SemEspaamento"/>
        <w:jc w:val="both"/>
        <w:rPr>
          <w:rFonts w:ascii="Arial" w:hAnsi="Arial" w:cs="Arial"/>
          <w:lang w:val="pt"/>
        </w:rPr>
      </w:pPr>
    </w:p>
    <w:p w14:paraId="6A71ED86" w14:textId="59CAB1FC" w:rsidR="001C5903" w:rsidRPr="00C43CA2" w:rsidRDefault="00B351B3" w:rsidP="004E58BC">
      <w:pPr>
        <w:pStyle w:val="SemEspaamento"/>
        <w:jc w:val="both"/>
        <w:rPr>
          <w:rFonts w:ascii="Arial" w:hAnsi="Arial" w:cs="Arial"/>
          <w:lang w:val="pt"/>
        </w:rPr>
      </w:pPr>
      <w:r w:rsidRPr="00C43CA2">
        <w:rPr>
          <w:rFonts w:ascii="Arial" w:hAnsi="Arial" w:cs="Arial"/>
          <w:lang w:val="pt"/>
        </w:rPr>
        <w:t>6.15. Sempre que solicitado pelo Contratante, a Contratada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Lei nº 14.133, de 2021.</w:t>
      </w:r>
    </w:p>
    <w:p w14:paraId="60D0B1B2" w14:textId="413DE2DD" w:rsidR="001C5903" w:rsidRPr="00C43CA2" w:rsidRDefault="001C5903" w:rsidP="004E58BC">
      <w:pPr>
        <w:pStyle w:val="SemEspaamento"/>
        <w:jc w:val="both"/>
        <w:rPr>
          <w:rFonts w:ascii="Arial" w:hAnsi="Arial" w:cs="Arial"/>
          <w:lang w:val="pt"/>
        </w:rPr>
      </w:pPr>
    </w:p>
    <w:p w14:paraId="7E351305" w14:textId="2364C2D5" w:rsidR="001C5903" w:rsidRPr="00C43CA2" w:rsidRDefault="00B351B3" w:rsidP="004E58BC">
      <w:pPr>
        <w:pStyle w:val="SemEspaamento"/>
        <w:jc w:val="both"/>
        <w:rPr>
          <w:rFonts w:ascii="Arial" w:hAnsi="Arial" w:cs="Arial"/>
          <w:b/>
          <w:bCs/>
          <w:lang w:val="pt"/>
        </w:rPr>
      </w:pPr>
      <w:r w:rsidRPr="00C43CA2">
        <w:rPr>
          <w:rFonts w:ascii="Arial" w:hAnsi="Arial" w:cs="Arial"/>
          <w:b/>
          <w:bCs/>
          <w:lang w:val="pt"/>
        </w:rPr>
        <w:t xml:space="preserve">GESTOR DO CONTRATO </w:t>
      </w:r>
    </w:p>
    <w:p w14:paraId="6B933C4B" w14:textId="0A7CFE10" w:rsidR="00B351B3" w:rsidRPr="00C43CA2" w:rsidRDefault="00B351B3" w:rsidP="004E58BC">
      <w:pPr>
        <w:pStyle w:val="SemEspaamento"/>
        <w:jc w:val="both"/>
        <w:rPr>
          <w:rFonts w:ascii="Arial" w:hAnsi="Arial" w:cs="Arial"/>
          <w:lang w:val="pt"/>
        </w:rPr>
      </w:pPr>
    </w:p>
    <w:p w14:paraId="5245E8CC" w14:textId="7FCA1BA2" w:rsidR="00B351B3" w:rsidRPr="00C43CA2" w:rsidRDefault="00B351B3" w:rsidP="004E58BC">
      <w:pPr>
        <w:pStyle w:val="SemEspaamento"/>
        <w:jc w:val="both"/>
        <w:rPr>
          <w:rFonts w:ascii="Arial" w:hAnsi="Arial" w:cs="Arial"/>
          <w:lang w:val="pt"/>
        </w:rPr>
      </w:pPr>
      <w:r w:rsidRPr="00C43CA2">
        <w:rPr>
          <w:rFonts w:ascii="Arial" w:hAnsi="Arial" w:cs="Arial"/>
          <w:lang w:val="pt"/>
        </w:rPr>
        <w:t>6.16.</w:t>
      </w:r>
      <w:r w:rsidRPr="00C43CA2">
        <w:rPr>
          <w:rFonts w:ascii="Arial" w:hAnsi="Arial" w:cs="Arial"/>
          <w:b/>
          <w:bCs/>
          <w:lang w:val="pt"/>
        </w:rPr>
        <w:t xml:space="preserve"> </w:t>
      </w:r>
      <w:r w:rsidRPr="00C43CA2">
        <w:rPr>
          <w:rFonts w:ascii="Arial" w:hAnsi="Arial" w:cs="Arial"/>
          <w:lang w:val="pt"/>
        </w:rPr>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w:t>
      </w:r>
      <w:r w:rsidR="00DD6BAD" w:rsidRPr="00C43CA2">
        <w:rPr>
          <w:rFonts w:ascii="Arial" w:hAnsi="Arial" w:cs="Arial"/>
          <w:lang w:val="pt"/>
        </w:rPr>
        <w:t>.</w:t>
      </w:r>
    </w:p>
    <w:p w14:paraId="384F3690" w14:textId="77777777" w:rsidR="00B351B3" w:rsidRPr="00C43CA2" w:rsidRDefault="00B351B3" w:rsidP="004E58BC">
      <w:pPr>
        <w:pStyle w:val="SemEspaamento"/>
        <w:jc w:val="both"/>
        <w:rPr>
          <w:rFonts w:ascii="Arial" w:hAnsi="Arial" w:cs="Arial"/>
          <w:lang w:val="pt"/>
        </w:rPr>
      </w:pPr>
    </w:p>
    <w:p w14:paraId="0B5D23D9" w14:textId="7CE8455F" w:rsidR="00B351B3" w:rsidRPr="00C43CA2" w:rsidRDefault="00B351B3" w:rsidP="004E58BC">
      <w:pPr>
        <w:pStyle w:val="SemEspaamento"/>
        <w:jc w:val="both"/>
        <w:rPr>
          <w:rFonts w:ascii="Arial" w:hAnsi="Arial" w:cs="Arial"/>
          <w:lang w:val="pt"/>
        </w:rPr>
      </w:pPr>
      <w:r w:rsidRPr="00C43CA2">
        <w:rPr>
          <w:rFonts w:ascii="Arial" w:hAnsi="Arial" w:cs="Arial"/>
          <w:lang w:val="pt"/>
        </w:rPr>
        <w:t xml:space="preserve">6.17.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C494151" w14:textId="77777777" w:rsidR="00B351B3" w:rsidRPr="00C43CA2" w:rsidRDefault="00B351B3" w:rsidP="004E58BC">
      <w:pPr>
        <w:pStyle w:val="SemEspaamento"/>
        <w:jc w:val="both"/>
        <w:rPr>
          <w:rFonts w:ascii="Arial" w:hAnsi="Arial" w:cs="Arial"/>
          <w:lang w:val="pt"/>
        </w:rPr>
      </w:pPr>
    </w:p>
    <w:p w14:paraId="579236E4" w14:textId="225E5707" w:rsidR="00B351B3" w:rsidRPr="00C43CA2" w:rsidRDefault="00B351B3" w:rsidP="004E58BC">
      <w:pPr>
        <w:pStyle w:val="SemEspaamento"/>
        <w:jc w:val="both"/>
        <w:rPr>
          <w:rFonts w:ascii="Arial" w:hAnsi="Arial" w:cs="Arial"/>
          <w:lang w:val="pt"/>
        </w:rPr>
      </w:pPr>
      <w:r w:rsidRPr="00C43CA2">
        <w:rPr>
          <w:rFonts w:ascii="Arial" w:hAnsi="Arial" w:cs="Arial"/>
          <w:lang w:val="pt"/>
        </w:rPr>
        <w:t xml:space="preserve">6.18.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3B3E955" w14:textId="77777777" w:rsidR="00B351B3" w:rsidRPr="00C43CA2" w:rsidRDefault="00B351B3" w:rsidP="004E58BC">
      <w:pPr>
        <w:pStyle w:val="SemEspaamento"/>
        <w:jc w:val="both"/>
        <w:rPr>
          <w:rFonts w:ascii="Arial" w:hAnsi="Arial" w:cs="Arial"/>
          <w:lang w:val="pt"/>
        </w:rPr>
      </w:pPr>
    </w:p>
    <w:p w14:paraId="01DE8A49" w14:textId="183D782B" w:rsidR="00693A58" w:rsidRPr="00C43CA2" w:rsidRDefault="00B351B3" w:rsidP="004E58BC">
      <w:pPr>
        <w:pStyle w:val="SemEspaamento"/>
        <w:jc w:val="both"/>
        <w:rPr>
          <w:rFonts w:ascii="Arial" w:hAnsi="Arial" w:cs="Arial"/>
          <w:lang w:val="pt"/>
        </w:rPr>
      </w:pPr>
      <w:r w:rsidRPr="00C43CA2">
        <w:rPr>
          <w:rFonts w:ascii="Arial" w:hAnsi="Arial" w:cs="Arial"/>
          <w:lang w:val="pt"/>
        </w:rPr>
        <w:t>6.19. O gestor do contrato tomará providências para a formalização de processo administrativo de responsabilização para fins de aplicação de sanções, a ser conduzido</w:t>
      </w:r>
      <w:r w:rsidR="00693A58" w:rsidRPr="00C43CA2">
        <w:rPr>
          <w:rFonts w:ascii="Arial" w:hAnsi="Arial" w:cs="Arial"/>
          <w:lang w:val="pt"/>
        </w:rPr>
        <w:t xml:space="preserve"> pela comissão de que trata o art. 158 da Lei nº 14.133, de 2021, ou pelo agente ou pelo setor com competência para tal, conforme o caso. </w:t>
      </w:r>
    </w:p>
    <w:p w14:paraId="2E1BFEE0" w14:textId="77777777" w:rsidR="00693A58" w:rsidRPr="00C43CA2" w:rsidRDefault="00693A58" w:rsidP="004E58BC">
      <w:pPr>
        <w:pStyle w:val="SemEspaamento"/>
        <w:jc w:val="both"/>
        <w:rPr>
          <w:rFonts w:ascii="Arial" w:hAnsi="Arial" w:cs="Arial"/>
          <w:lang w:val="pt"/>
        </w:rPr>
      </w:pPr>
    </w:p>
    <w:p w14:paraId="3AC55129" w14:textId="0937CE2F" w:rsidR="00693A58" w:rsidRPr="00C43CA2" w:rsidRDefault="00693A58" w:rsidP="004E58BC">
      <w:pPr>
        <w:pStyle w:val="SemEspaamento"/>
        <w:jc w:val="both"/>
        <w:rPr>
          <w:rFonts w:ascii="Arial" w:hAnsi="Arial" w:cs="Arial"/>
          <w:lang w:val="pt"/>
        </w:rPr>
      </w:pPr>
      <w:r w:rsidRPr="00C43CA2">
        <w:rPr>
          <w:rFonts w:ascii="Arial" w:hAnsi="Arial" w:cs="Arial"/>
          <w:lang w:val="pt"/>
        </w:rPr>
        <w:t xml:space="preserve">6.20. O gestor do contrato deverá elaborar relatório final com informações sobre a consecução dos objetivos que tenham justificado a contratação e eventuais condutas a serem adotadas para o aprimoramento das atividades da Administração. </w:t>
      </w:r>
    </w:p>
    <w:p w14:paraId="01328E5C" w14:textId="77777777" w:rsidR="00693A58" w:rsidRPr="00C43CA2" w:rsidRDefault="00693A58" w:rsidP="004E58BC">
      <w:pPr>
        <w:pStyle w:val="SemEspaamento"/>
        <w:jc w:val="both"/>
        <w:rPr>
          <w:rFonts w:ascii="Arial" w:hAnsi="Arial" w:cs="Arial"/>
          <w:lang w:val="pt"/>
        </w:rPr>
      </w:pPr>
    </w:p>
    <w:p w14:paraId="782B662E" w14:textId="3EC75C73" w:rsidR="00B351B3" w:rsidRPr="00C43CA2" w:rsidRDefault="00693A58" w:rsidP="004E58BC">
      <w:pPr>
        <w:pStyle w:val="SemEspaamento"/>
        <w:jc w:val="both"/>
        <w:rPr>
          <w:rFonts w:ascii="Arial" w:hAnsi="Arial" w:cs="Arial"/>
          <w:lang w:val="pt"/>
        </w:rPr>
      </w:pPr>
      <w:r w:rsidRPr="00C43CA2">
        <w:rPr>
          <w:rFonts w:ascii="Arial" w:hAnsi="Arial" w:cs="Arial"/>
          <w:lang w:val="pt"/>
        </w:rPr>
        <w:t>6.21. O gestor do contrato deverá enviar a documentação pertinente ao setor de contratos para a formalização dos procedimentos de liquidação e pagamento, no valor dimensionado pela fiscalização e gestão nos termos do contrato.</w:t>
      </w:r>
    </w:p>
    <w:p w14:paraId="6D0E5ED6" w14:textId="5B591866" w:rsidR="001C5903" w:rsidRPr="00C43CA2" w:rsidRDefault="001C5903" w:rsidP="004E58BC">
      <w:pPr>
        <w:pStyle w:val="SemEspaamento"/>
        <w:jc w:val="both"/>
        <w:rPr>
          <w:rFonts w:ascii="Arial" w:hAnsi="Arial" w:cs="Arial"/>
          <w:lang w:val="pt"/>
        </w:rPr>
      </w:pPr>
    </w:p>
    <w:p w14:paraId="5C744616" w14:textId="77777777" w:rsidR="00693A58" w:rsidRPr="00C43CA2" w:rsidRDefault="00693A58" w:rsidP="004E58BC">
      <w:pPr>
        <w:pStyle w:val="SemEspaamento"/>
        <w:jc w:val="both"/>
        <w:rPr>
          <w:rFonts w:ascii="Arial" w:hAnsi="Arial" w:cs="Arial"/>
          <w:b/>
          <w:bCs/>
          <w:lang w:val="pt"/>
        </w:rPr>
      </w:pPr>
      <w:r w:rsidRPr="00C43CA2">
        <w:rPr>
          <w:rFonts w:ascii="Arial" w:hAnsi="Arial" w:cs="Arial"/>
          <w:b/>
          <w:bCs/>
          <w:lang w:val="pt"/>
        </w:rPr>
        <w:t xml:space="preserve">7. CRITÉRIOS DE MEDIÇÃO E PAGAMENTO </w:t>
      </w:r>
    </w:p>
    <w:p w14:paraId="7F391BC5" w14:textId="77777777" w:rsidR="00693A58" w:rsidRPr="00C43CA2" w:rsidRDefault="00693A58" w:rsidP="004E58BC">
      <w:pPr>
        <w:pStyle w:val="SemEspaamento"/>
        <w:jc w:val="both"/>
        <w:rPr>
          <w:rFonts w:ascii="Arial" w:hAnsi="Arial" w:cs="Arial"/>
          <w:b/>
          <w:bCs/>
          <w:lang w:val="pt"/>
        </w:rPr>
      </w:pPr>
    </w:p>
    <w:p w14:paraId="18C76D05"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 A avaliação da execução do objeto utilizará o disposto neste item. </w:t>
      </w:r>
    </w:p>
    <w:p w14:paraId="71036BF3" w14:textId="77777777" w:rsidR="000C7F24" w:rsidRDefault="000C7F24" w:rsidP="004E58BC">
      <w:pPr>
        <w:pStyle w:val="SemEspaamento"/>
        <w:jc w:val="both"/>
        <w:rPr>
          <w:rFonts w:ascii="Arial" w:hAnsi="Arial" w:cs="Arial"/>
          <w:lang w:val="pt"/>
        </w:rPr>
      </w:pPr>
    </w:p>
    <w:p w14:paraId="4DA8A47D"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7.1.1. O fiscal do contrato avaliará a quantidade das sessões, bem como a qualidade dos serviços prestados, de acordo com o relatório de prestação de contas encaminhado pela CONTRATADA. </w:t>
      </w:r>
    </w:p>
    <w:p w14:paraId="7BA8F3BD" w14:textId="77777777" w:rsidR="000C7F24" w:rsidRDefault="000C7F24" w:rsidP="004E58BC">
      <w:pPr>
        <w:pStyle w:val="SemEspaamento"/>
        <w:jc w:val="both"/>
        <w:rPr>
          <w:rFonts w:ascii="Arial" w:hAnsi="Arial" w:cs="Arial"/>
          <w:lang w:val="pt"/>
        </w:rPr>
      </w:pPr>
    </w:p>
    <w:p w14:paraId="71726276"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7.1.2. Será indicada a retenção ou glosa no pagamento, proporcional à irregularidade verificada, sem prejuízo das sanções cabíveis, caso se constate que a CONTRATADA: </w:t>
      </w:r>
    </w:p>
    <w:p w14:paraId="2643EA1E" w14:textId="77777777" w:rsidR="000C7F24" w:rsidRDefault="000C7F24" w:rsidP="004E58BC">
      <w:pPr>
        <w:pStyle w:val="SemEspaamento"/>
        <w:jc w:val="both"/>
        <w:rPr>
          <w:rFonts w:ascii="Arial" w:hAnsi="Arial" w:cs="Arial"/>
          <w:lang w:val="pt"/>
        </w:rPr>
      </w:pPr>
    </w:p>
    <w:p w14:paraId="497989EC" w14:textId="77777777" w:rsidR="000C7F24" w:rsidRDefault="000C7F24" w:rsidP="004E58BC">
      <w:pPr>
        <w:pStyle w:val="SemEspaamento"/>
        <w:jc w:val="both"/>
        <w:rPr>
          <w:rFonts w:ascii="Arial" w:hAnsi="Arial" w:cs="Arial"/>
          <w:lang w:val="pt"/>
        </w:rPr>
      </w:pPr>
      <w:r w:rsidRPr="000C7F24">
        <w:rPr>
          <w:rFonts w:ascii="Arial" w:hAnsi="Arial" w:cs="Arial"/>
          <w:lang w:val="pt"/>
        </w:rPr>
        <w:t>7.1.2.1 Não produzir os resultados acordados</w:t>
      </w:r>
      <w:r>
        <w:rPr>
          <w:rFonts w:ascii="Arial" w:hAnsi="Arial" w:cs="Arial"/>
          <w:lang w:val="pt"/>
        </w:rPr>
        <w:t>;</w:t>
      </w:r>
    </w:p>
    <w:p w14:paraId="45CFA029" w14:textId="77777777" w:rsidR="000C7F24" w:rsidRDefault="000C7F24" w:rsidP="004E58BC">
      <w:pPr>
        <w:pStyle w:val="SemEspaamento"/>
        <w:jc w:val="both"/>
        <w:rPr>
          <w:rFonts w:ascii="Arial" w:hAnsi="Arial" w:cs="Arial"/>
          <w:lang w:val="pt"/>
        </w:rPr>
      </w:pPr>
    </w:p>
    <w:p w14:paraId="3B5DEA2D"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7.1.2.2 Deixar de executar, ou não executar com a qualidade mínima exigida as atividades contratadas; ou </w:t>
      </w:r>
    </w:p>
    <w:p w14:paraId="6315AB8A" w14:textId="77777777" w:rsidR="000C7F24" w:rsidRDefault="000C7F24" w:rsidP="004E58BC">
      <w:pPr>
        <w:pStyle w:val="SemEspaamento"/>
        <w:jc w:val="both"/>
        <w:rPr>
          <w:rFonts w:ascii="Arial" w:hAnsi="Arial" w:cs="Arial"/>
          <w:lang w:val="pt"/>
        </w:rPr>
      </w:pPr>
    </w:p>
    <w:p w14:paraId="50E5ED8B"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7.1.2.3 Deixar de utilizar materiais e recursos humanos exigidos para a execução do serviço, ou utilizá-los com qualidade ou quantidade inferior à demandada. </w:t>
      </w:r>
    </w:p>
    <w:p w14:paraId="0CBE4A86" w14:textId="77777777" w:rsidR="000C7F24" w:rsidRDefault="000C7F24" w:rsidP="004E58BC">
      <w:pPr>
        <w:pStyle w:val="SemEspaamento"/>
        <w:jc w:val="both"/>
        <w:rPr>
          <w:rFonts w:ascii="Arial" w:hAnsi="Arial" w:cs="Arial"/>
          <w:lang w:val="pt"/>
        </w:rPr>
      </w:pPr>
    </w:p>
    <w:p w14:paraId="068A9FA8"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7.2 A aferição da execução contratual para fins de pagamento considerará os seguintes critérios: </w:t>
      </w:r>
    </w:p>
    <w:p w14:paraId="334DF909" w14:textId="77777777" w:rsidR="000C7F24" w:rsidRDefault="000C7F24" w:rsidP="004E58BC">
      <w:pPr>
        <w:pStyle w:val="SemEspaamento"/>
        <w:jc w:val="both"/>
        <w:rPr>
          <w:rFonts w:ascii="Arial" w:hAnsi="Arial" w:cs="Arial"/>
          <w:lang w:val="pt"/>
        </w:rPr>
      </w:pPr>
    </w:p>
    <w:p w14:paraId="0CBB8102" w14:textId="77777777" w:rsidR="000C7F24" w:rsidRDefault="000C7F24" w:rsidP="004E58BC">
      <w:pPr>
        <w:pStyle w:val="SemEspaamento"/>
        <w:jc w:val="both"/>
        <w:rPr>
          <w:rFonts w:ascii="Arial" w:hAnsi="Arial" w:cs="Arial"/>
          <w:lang w:val="pt"/>
        </w:rPr>
      </w:pPr>
      <w:r w:rsidRPr="000C7F24">
        <w:rPr>
          <w:rFonts w:ascii="Arial" w:hAnsi="Arial" w:cs="Arial"/>
          <w:lang w:val="pt"/>
        </w:rPr>
        <w:t>7.2.1 No primeiro dia útil subsequente ao mês em que foram prestados os serviços, a CONTRATADA</w:t>
      </w:r>
      <w:r>
        <w:rPr>
          <w:rFonts w:ascii="Arial" w:hAnsi="Arial" w:cs="Arial"/>
          <w:lang w:val="pt"/>
        </w:rPr>
        <w:t xml:space="preserve"> </w:t>
      </w:r>
      <w:r w:rsidRPr="000C7F24">
        <w:rPr>
          <w:rFonts w:ascii="Arial" w:hAnsi="Arial" w:cs="Arial"/>
          <w:lang w:val="pt"/>
        </w:rPr>
        <w:t xml:space="preserve">entregará relatório contendo os quantitativos totais de cada um dos tipos de serviços realizado e os respectivos valores apurados. </w:t>
      </w:r>
    </w:p>
    <w:p w14:paraId="0BDAE7B1" w14:textId="77777777" w:rsidR="000C7F24" w:rsidRDefault="000C7F24" w:rsidP="004E58BC">
      <w:pPr>
        <w:pStyle w:val="SemEspaamento"/>
        <w:jc w:val="both"/>
        <w:rPr>
          <w:rFonts w:ascii="Arial" w:hAnsi="Arial" w:cs="Arial"/>
          <w:lang w:val="pt"/>
        </w:rPr>
      </w:pPr>
    </w:p>
    <w:p w14:paraId="31FBB196"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7.2.2 A CONTRATANTE solicitará à CONTRATADA, na hipótese de glosas e/ou incorreções de valores, a correspondente retificação objetivando a emissão da nota fiscal/ fatura. </w:t>
      </w:r>
    </w:p>
    <w:p w14:paraId="50EC4281" w14:textId="77777777" w:rsidR="000C7F24" w:rsidRDefault="000C7F24" w:rsidP="004E58BC">
      <w:pPr>
        <w:pStyle w:val="SemEspaamento"/>
        <w:jc w:val="both"/>
        <w:rPr>
          <w:rFonts w:ascii="Arial" w:hAnsi="Arial" w:cs="Arial"/>
          <w:lang w:val="pt"/>
        </w:rPr>
      </w:pPr>
    </w:p>
    <w:p w14:paraId="73910462"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7.2.3 Serão considerados somente os serviços efetivamente executados e apurados da seguinte forma: </w:t>
      </w:r>
    </w:p>
    <w:p w14:paraId="5686444B" w14:textId="77777777" w:rsidR="000C7F24" w:rsidRDefault="000C7F24" w:rsidP="004E58BC">
      <w:pPr>
        <w:pStyle w:val="SemEspaamento"/>
        <w:jc w:val="both"/>
        <w:rPr>
          <w:rFonts w:ascii="Arial" w:hAnsi="Arial" w:cs="Arial"/>
          <w:lang w:val="pt"/>
        </w:rPr>
      </w:pPr>
    </w:p>
    <w:p w14:paraId="057C14BB"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a) O valor dos pagamentos será obtido mediante a aplicação dos preços unitários contratados aos correspondentes quantitativos totais mensais efetivamente executados, descontadas as importâncias relativas a serviços não executados por motivos imputáveis à CONTRATADA. </w:t>
      </w:r>
    </w:p>
    <w:p w14:paraId="57D2CABB" w14:textId="77777777" w:rsidR="000C7F24" w:rsidRDefault="000C7F24" w:rsidP="004E58BC">
      <w:pPr>
        <w:pStyle w:val="SemEspaamento"/>
        <w:jc w:val="both"/>
        <w:rPr>
          <w:rFonts w:ascii="Arial" w:hAnsi="Arial" w:cs="Arial"/>
          <w:lang w:val="pt"/>
        </w:rPr>
      </w:pPr>
    </w:p>
    <w:p w14:paraId="372351BF" w14:textId="5FF55AF5" w:rsidR="001C5903" w:rsidRDefault="000C7F24" w:rsidP="004E58BC">
      <w:pPr>
        <w:pStyle w:val="SemEspaamento"/>
        <w:jc w:val="both"/>
        <w:rPr>
          <w:rFonts w:ascii="Arial" w:hAnsi="Arial" w:cs="Arial"/>
          <w:lang w:val="pt"/>
        </w:rPr>
      </w:pPr>
      <w:r w:rsidRPr="000C7F24">
        <w:rPr>
          <w:rFonts w:ascii="Arial" w:hAnsi="Arial" w:cs="Arial"/>
          <w:lang w:val="pt"/>
        </w:rPr>
        <w:t>b) A realização dos descontos indicados na alínea “a” não prejudica a aplicação de sanções à CONTRATADA, por conta da não execução dos serviços.</w:t>
      </w:r>
    </w:p>
    <w:p w14:paraId="62AF43AA" w14:textId="78C3C8B7" w:rsidR="000C7F24" w:rsidRDefault="000C7F24" w:rsidP="004E58BC">
      <w:pPr>
        <w:pStyle w:val="SemEspaamento"/>
        <w:jc w:val="both"/>
        <w:rPr>
          <w:rFonts w:ascii="Arial" w:hAnsi="Arial" w:cs="Arial"/>
          <w:lang w:val="pt"/>
        </w:rPr>
      </w:pPr>
    </w:p>
    <w:p w14:paraId="09F80D45" w14:textId="44854D1B" w:rsidR="000C7F24" w:rsidRDefault="000C7F24" w:rsidP="004E58BC">
      <w:pPr>
        <w:pStyle w:val="SemEspaamento"/>
        <w:jc w:val="both"/>
        <w:rPr>
          <w:rFonts w:ascii="Arial" w:hAnsi="Arial" w:cs="Arial"/>
          <w:lang w:val="pt"/>
        </w:rPr>
      </w:pPr>
      <w:r w:rsidRPr="000C7F24">
        <w:rPr>
          <w:rFonts w:ascii="Arial" w:hAnsi="Arial" w:cs="Arial"/>
          <w:lang w:val="pt"/>
        </w:rPr>
        <w:t>7.2.4 Após a conferência dos quantitativos e valores apresentados, a CONTRATANTE atestará a medição dos serviços, comunicando à CONTRATADA, no prazo de 02 (dois) dias contatos do recebimento do relatório, o valor aprovado, e autorizado a emissão da correspondente fatura, a ser apresentada no primeiro dia do subsequente à comunicação dos valores aprovados.</w:t>
      </w:r>
    </w:p>
    <w:p w14:paraId="48EBDE93" w14:textId="1BC6781C" w:rsidR="000C7F24" w:rsidRDefault="000C7F24" w:rsidP="004E58BC">
      <w:pPr>
        <w:pStyle w:val="SemEspaamento"/>
        <w:jc w:val="both"/>
        <w:rPr>
          <w:rFonts w:ascii="Arial" w:hAnsi="Arial" w:cs="Arial"/>
          <w:lang w:val="pt"/>
        </w:rPr>
      </w:pPr>
    </w:p>
    <w:p w14:paraId="27FA8152" w14:textId="040A097C" w:rsidR="000C7F24" w:rsidRPr="000C7F24" w:rsidRDefault="000C7F24" w:rsidP="004E58BC">
      <w:pPr>
        <w:pStyle w:val="SemEspaamento"/>
        <w:jc w:val="both"/>
        <w:rPr>
          <w:rFonts w:ascii="Arial" w:hAnsi="Arial" w:cs="Arial"/>
          <w:b/>
          <w:bCs/>
          <w:lang w:val="pt"/>
        </w:rPr>
      </w:pPr>
      <w:r w:rsidRPr="000C7F24">
        <w:rPr>
          <w:rFonts w:ascii="Arial" w:hAnsi="Arial" w:cs="Arial"/>
          <w:b/>
          <w:bCs/>
          <w:lang w:val="pt"/>
        </w:rPr>
        <w:t>RECEBIMENTO</w:t>
      </w:r>
    </w:p>
    <w:p w14:paraId="101A9AB7" w14:textId="67AE0897" w:rsidR="000C7F24" w:rsidRDefault="000C7F24" w:rsidP="004E58BC">
      <w:pPr>
        <w:pStyle w:val="SemEspaamento"/>
        <w:jc w:val="both"/>
        <w:rPr>
          <w:rFonts w:ascii="Arial" w:hAnsi="Arial" w:cs="Arial"/>
          <w:lang w:val="pt"/>
        </w:rPr>
      </w:pPr>
    </w:p>
    <w:p w14:paraId="72F397A1"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7.3 Os serviços serão recebidos provisoriamente, no prazo de 05 (cinco) dias, pelo(s) fiscal(is) técnico e administrativo, mediante termo(s) detalhado(s), quando verificado o cumprimento das exigências de caráter técnico e administrativo. (Art. 140, I, ‘a’, da Lei nº 14.133, de 2021 e arts. 17, X, e 18, VI, do Decreto estadual nº 68.220, de 2023). </w:t>
      </w:r>
    </w:p>
    <w:p w14:paraId="386EA616" w14:textId="77777777" w:rsidR="000C7F24" w:rsidRDefault="000C7F24" w:rsidP="004E58BC">
      <w:pPr>
        <w:pStyle w:val="SemEspaamento"/>
        <w:jc w:val="both"/>
        <w:rPr>
          <w:rFonts w:ascii="Arial" w:hAnsi="Arial" w:cs="Arial"/>
          <w:lang w:val="pt"/>
        </w:rPr>
      </w:pPr>
    </w:p>
    <w:p w14:paraId="037E8A72"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7.4 O prazo da disposição acima será contado do recebimento de comunicação de cobrança oriunda da CONTRATADA com a comprovação da prestação dos serviços a que se referem a parcela a ser paga. </w:t>
      </w:r>
    </w:p>
    <w:p w14:paraId="025A0E14" w14:textId="77777777" w:rsidR="000C7F24" w:rsidRDefault="000C7F24" w:rsidP="004E58BC">
      <w:pPr>
        <w:pStyle w:val="SemEspaamento"/>
        <w:jc w:val="both"/>
        <w:rPr>
          <w:rFonts w:ascii="Arial" w:hAnsi="Arial" w:cs="Arial"/>
          <w:lang w:val="pt"/>
        </w:rPr>
      </w:pPr>
    </w:p>
    <w:p w14:paraId="0D50BBCF"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7.5 O fiscal técnico do contrato realizará o recebimento provisório do objeto do contrato mediante termo detalhado que comprove o cumprimento das exigências de caráter técnico. (Art. 17, X, Decreto estadual nº 68.220, de 2023). </w:t>
      </w:r>
    </w:p>
    <w:p w14:paraId="0E178380" w14:textId="77777777" w:rsidR="000C7F24" w:rsidRDefault="000C7F24" w:rsidP="004E58BC">
      <w:pPr>
        <w:pStyle w:val="SemEspaamento"/>
        <w:jc w:val="both"/>
        <w:rPr>
          <w:rFonts w:ascii="Arial" w:hAnsi="Arial" w:cs="Arial"/>
          <w:lang w:val="pt"/>
        </w:rPr>
      </w:pPr>
    </w:p>
    <w:p w14:paraId="444E12A9"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7.6 O fiscal administrativo do contrato realizará o recebimento provisório do objeto do contrato mediante termo detalhado que comprove o cumprimento das exigências de caráter administrativo. (Art. 18, VI, Decreto estadual nº 68.220, de 2023). </w:t>
      </w:r>
    </w:p>
    <w:p w14:paraId="5291E8FD" w14:textId="77777777" w:rsidR="000C7F24" w:rsidRDefault="000C7F24" w:rsidP="004E58BC">
      <w:pPr>
        <w:pStyle w:val="SemEspaamento"/>
        <w:jc w:val="both"/>
        <w:rPr>
          <w:rFonts w:ascii="Arial" w:hAnsi="Arial" w:cs="Arial"/>
          <w:lang w:val="pt"/>
        </w:rPr>
      </w:pPr>
    </w:p>
    <w:p w14:paraId="781EF610"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7.7 O fiscal setorial do contrato, quando houver, realizará o recebimento provisório sob o ponto de vista técnico e administrativo. </w:t>
      </w:r>
    </w:p>
    <w:p w14:paraId="6CBF95C1" w14:textId="77777777" w:rsidR="000C7F24" w:rsidRDefault="000C7F24" w:rsidP="004E58BC">
      <w:pPr>
        <w:pStyle w:val="SemEspaamento"/>
        <w:jc w:val="both"/>
        <w:rPr>
          <w:rFonts w:ascii="Arial" w:hAnsi="Arial" w:cs="Arial"/>
          <w:lang w:val="pt"/>
        </w:rPr>
      </w:pPr>
    </w:p>
    <w:p w14:paraId="23CB73DD"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7.8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6741F6ED" w14:textId="77777777" w:rsidR="000C7F24" w:rsidRDefault="000C7F24" w:rsidP="004E58BC">
      <w:pPr>
        <w:pStyle w:val="SemEspaamento"/>
        <w:jc w:val="both"/>
        <w:rPr>
          <w:rFonts w:ascii="Arial" w:hAnsi="Arial" w:cs="Arial"/>
          <w:lang w:val="pt"/>
        </w:rPr>
      </w:pPr>
    </w:p>
    <w:p w14:paraId="7D7F23BD"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7.8.1 Será considerado como ocorrido o recebimento provisório com a entrega do termo detalhado ou, em havendo mais de um a ser feito, com a entrega do último; </w:t>
      </w:r>
    </w:p>
    <w:p w14:paraId="1C48A901" w14:textId="77777777" w:rsidR="000C7F24" w:rsidRDefault="000C7F24" w:rsidP="004E58BC">
      <w:pPr>
        <w:pStyle w:val="SemEspaamento"/>
        <w:jc w:val="both"/>
        <w:rPr>
          <w:rFonts w:ascii="Arial" w:hAnsi="Arial" w:cs="Arial"/>
          <w:lang w:val="pt"/>
        </w:rPr>
      </w:pPr>
    </w:p>
    <w:p w14:paraId="319DE01B"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7.8.2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13657C75" w14:textId="77777777" w:rsidR="000C7F24" w:rsidRDefault="000C7F24" w:rsidP="004E58BC">
      <w:pPr>
        <w:pStyle w:val="SemEspaamento"/>
        <w:jc w:val="both"/>
        <w:rPr>
          <w:rFonts w:ascii="Arial" w:hAnsi="Arial" w:cs="Arial"/>
          <w:lang w:val="pt"/>
        </w:rPr>
      </w:pPr>
    </w:p>
    <w:p w14:paraId="1E078FE6"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7.8.3 A fiscalização não efetuará o ateste da última e/ou única medição de serviços até que sejam sanadas todas as eventuais pendências que possam vir a ser apontadas no Recebimento Provisório. (Art. 119 c/c art. 140 da Lei nº 14133, de 2021). </w:t>
      </w:r>
    </w:p>
    <w:p w14:paraId="5933DB1D" w14:textId="77777777" w:rsidR="000C7F24" w:rsidRDefault="000C7F24" w:rsidP="004E58BC">
      <w:pPr>
        <w:pStyle w:val="SemEspaamento"/>
        <w:jc w:val="both"/>
        <w:rPr>
          <w:rFonts w:ascii="Arial" w:hAnsi="Arial" w:cs="Arial"/>
          <w:lang w:val="pt"/>
        </w:rPr>
      </w:pPr>
    </w:p>
    <w:p w14:paraId="386B0C2C"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7.8.4 Os serviços poderão ser rejeitados, no todo ou em parte, quando em desacordo com as especificações constantes neste Termo de Referência e na proposta, sem prejuízo da aplicação das penalidades cabíveis. </w:t>
      </w:r>
    </w:p>
    <w:p w14:paraId="1B978D14" w14:textId="77777777" w:rsidR="000C7F24" w:rsidRDefault="000C7F24" w:rsidP="004E58BC">
      <w:pPr>
        <w:pStyle w:val="SemEspaamento"/>
        <w:jc w:val="both"/>
        <w:rPr>
          <w:rFonts w:ascii="Arial" w:hAnsi="Arial" w:cs="Arial"/>
          <w:lang w:val="pt"/>
        </w:rPr>
      </w:pPr>
    </w:p>
    <w:p w14:paraId="04FAE2B7"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7.9 Quando a fiscalização for exercida por um único servidor, o Termo Detalhado deverá conter o registro, a análise e a conclusão acerca das ocorrências na execução do contrato/convênio, em relação à fiscalização técnica e administrativa e demais documentos que julgar necessários, devendo encaminhá-los ao gestor do contrato/convênio para recebimento definitivo. </w:t>
      </w:r>
    </w:p>
    <w:p w14:paraId="2E483143" w14:textId="77777777" w:rsidR="000C7F24" w:rsidRDefault="000C7F24" w:rsidP="004E58BC">
      <w:pPr>
        <w:pStyle w:val="SemEspaamento"/>
        <w:jc w:val="both"/>
        <w:rPr>
          <w:rFonts w:ascii="Arial" w:hAnsi="Arial" w:cs="Arial"/>
          <w:lang w:val="pt"/>
        </w:rPr>
      </w:pPr>
    </w:p>
    <w:p w14:paraId="083AD8DB"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7.10 Os serviços serão recebidos definitivamente no prazo de até 10 (dez) dias, contados do recebimento provisório, por servidor ou comissão designada pela autoridade competente, após a verificação da qualidade e quantidade do serviço e consequente aceitação mediante termo detalhado, obedecendo os seguintes procedimentos: </w:t>
      </w:r>
    </w:p>
    <w:p w14:paraId="4AF89FD7" w14:textId="77777777" w:rsidR="000C7F24" w:rsidRDefault="000C7F24" w:rsidP="004E58BC">
      <w:pPr>
        <w:pStyle w:val="SemEspaamento"/>
        <w:jc w:val="both"/>
        <w:rPr>
          <w:rFonts w:ascii="Arial" w:hAnsi="Arial" w:cs="Arial"/>
          <w:lang w:val="pt"/>
        </w:rPr>
      </w:pPr>
    </w:p>
    <w:p w14:paraId="79CFC6F1"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7.10.1 Emitir documento comprobatório da avaliação realizada pelos fiscais técnicos, administrativo e setorial, quando houver, no cumprimento de obrigações assumidas pela CONTRATADA, com menção ao seu desempenho na execução contratual, baseado em indicadores objetivamente definidos e aferidos, e a eventuais penalidades aplicadas, devendo constar do cadastro de atesto de cumprimento de obrigações, conforme regulamento (Decreto estadual nº 68.220, de 2023, art. 18, VII). </w:t>
      </w:r>
    </w:p>
    <w:p w14:paraId="07D9914C" w14:textId="77777777" w:rsidR="000C7F24" w:rsidRDefault="000C7F24" w:rsidP="004E58BC">
      <w:pPr>
        <w:pStyle w:val="SemEspaamento"/>
        <w:jc w:val="both"/>
        <w:rPr>
          <w:rFonts w:ascii="Arial" w:hAnsi="Arial" w:cs="Arial"/>
          <w:lang w:val="pt"/>
        </w:rPr>
      </w:pPr>
    </w:p>
    <w:p w14:paraId="418A1EFB"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7.10.2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4B568D53" w14:textId="77777777" w:rsidR="000C7F24" w:rsidRDefault="000C7F24" w:rsidP="004E58BC">
      <w:pPr>
        <w:pStyle w:val="SemEspaamento"/>
        <w:jc w:val="both"/>
        <w:rPr>
          <w:rFonts w:ascii="Arial" w:hAnsi="Arial" w:cs="Arial"/>
          <w:lang w:val="pt"/>
        </w:rPr>
      </w:pPr>
    </w:p>
    <w:p w14:paraId="72F2EB34" w14:textId="77777777" w:rsidR="000C7F24" w:rsidRDefault="000C7F24" w:rsidP="004E58BC">
      <w:pPr>
        <w:pStyle w:val="SemEspaamento"/>
        <w:jc w:val="both"/>
        <w:rPr>
          <w:rFonts w:ascii="Arial" w:hAnsi="Arial" w:cs="Arial"/>
          <w:lang w:val="pt"/>
        </w:rPr>
      </w:pPr>
      <w:r w:rsidRPr="000C7F24">
        <w:rPr>
          <w:rFonts w:ascii="Arial" w:hAnsi="Arial" w:cs="Arial"/>
          <w:lang w:val="pt"/>
        </w:rPr>
        <w:t>7.10.3 Emitir Termo Detalhado para efeito de recebimento definitivo dos serviços prestados, com base nos relatórios e documentações apresentadas; e</w:t>
      </w:r>
      <w:r>
        <w:rPr>
          <w:rFonts w:ascii="Arial" w:hAnsi="Arial" w:cs="Arial"/>
          <w:lang w:val="pt"/>
        </w:rPr>
        <w:t xml:space="preserve"> </w:t>
      </w:r>
    </w:p>
    <w:p w14:paraId="730B42B5" w14:textId="77777777" w:rsidR="000C7F24" w:rsidRDefault="000C7F24" w:rsidP="004E58BC">
      <w:pPr>
        <w:pStyle w:val="SemEspaamento"/>
        <w:jc w:val="both"/>
        <w:rPr>
          <w:rFonts w:ascii="Arial" w:hAnsi="Arial" w:cs="Arial"/>
          <w:lang w:val="pt"/>
        </w:rPr>
      </w:pPr>
    </w:p>
    <w:p w14:paraId="5A392AC7"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7.10.4 Comunicar à CONTRATADA para que emita a Nota Fiscal ou Fatura, com o valor exato dimensionado pela fiscalização. </w:t>
      </w:r>
    </w:p>
    <w:p w14:paraId="30F2B508" w14:textId="77777777" w:rsidR="000C7F24" w:rsidRDefault="000C7F24" w:rsidP="004E58BC">
      <w:pPr>
        <w:pStyle w:val="SemEspaamento"/>
        <w:jc w:val="both"/>
        <w:rPr>
          <w:rFonts w:ascii="Arial" w:hAnsi="Arial" w:cs="Arial"/>
          <w:lang w:val="pt"/>
        </w:rPr>
      </w:pPr>
    </w:p>
    <w:p w14:paraId="2D6B1380"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7.10.5 Enviar a documentação pertinente ao setor de contratos para a formalização dos procedimentos de liquidação e pagamento, no valor dimensionado pela fiscalização e gestão. </w:t>
      </w:r>
    </w:p>
    <w:p w14:paraId="190B9988" w14:textId="77777777" w:rsidR="000C7F24" w:rsidRDefault="000C7F24" w:rsidP="004E58BC">
      <w:pPr>
        <w:pStyle w:val="SemEspaamento"/>
        <w:jc w:val="both"/>
        <w:rPr>
          <w:rFonts w:ascii="Arial" w:hAnsi="Arial" w:cs="Arial"/>
          <w:lang w:val="pt"/>
        </w:rPr>
      </w:pPr>
    </w:p>
    <w:p w14:paraId="55B37574"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7.11 No caso de controvérsia sobre a execução do objeto, quanto à dimensão, qualidade e quantidade, se houver parcela incontroversa, deverá ser observado o teor do art. 143 da Lei nº 14.133, de 2021, com a comunicação à CONTRATADA para emissão de Nota Fiscal no que permite à parcela incontroversa, para efeito de liquidação e pagamento. </w:t>
      </w:r>
    </w:p>
    <w:p w14:paraId="05CFE87F" w14:textId="77777777" w:rsidR="000C7F24" w:rsidRDefault="000C7F24" w:rsidP="004E58BC">
      <w:pPr>
        <w:pStyle w:val="SemEspaamento"/>
        <w:jc w:val="both"/>
        <w:rPr>
          <w:rFonts w:ascii="Arial" w:hAnsi="Arial" w:cs="Arial"/>
          <w:lang w:val="pt"/>
        </w:rPr>
      </w:pPr>
    </w:p>
    <w:p w14:paraId="4B4F5A17"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7.12 Nenhum prazo de recebimento ocorrerá enquanto pendente a solução, pela CONTRATADA, de inconsistências verificadas na execução do objeto ou no instrumento de cobrança. </w:t>
      </w:r>
    </w:p>
    <w:p w14:paraId="38B40E14" w14:textId="77777777" w:rsidR="000C7F24" w:rsidRDefault="000C7F24" w:rsidP="004E58BC">
      <w:pPr>
        <w:pStyle w:val="SemEspaamento"/>
        <w:jc w:val="both"/>
        <w:rPr>
          <w:rFonts w:ascii="Arial" w:hAnsi="Arial" w:cs="Arial"/>
          <w:lang w:val="pt"/>
        </w:rPr>
      </w:pPr>
    </w:p>
    <w:p w14:paraId="1A8C65D8" w14:textId="3E4002B1" w:rsidR="000C7F24" w:rsidRDefault="000C7F24" w:rsidP="004E58BC">
      <w:pPr>
        <w:pStyle w:val="SemEspaamento"/>
        <w:jc w:val="both"/>
        <w:rPr>
          <w:rFonts w:ascii="Arial" w:hAnsi="Arial" w:cs="Arial"/>
          <w:lang w:val="pt"/>
        </w:rPr>
      </w:pPr>
      <w:r w:rsidRPr="000C7F24">
        <w:rPr>
          <w:rFonts w:ascii="Arial" w:hAnsi="Arial" w:cs="Arial"/>
          <w:lang w:val="pt"/>
        </w:rPr>
        <w:t>7.13 O recebimento provisório ou definitivo não excluirá a responsabilidade civil pela solidez e pela segurança do serviço nem a responsabilidade ético-profissional pela perfeita execução do contrato/convênio.</w:t>
      </w:r>
    </w:p>
    <w:p w14:paraId="75343B20" w14:textId="6FCD337B" w:rsidR="000C7F24" w:rsidRDefault="000C7F24" w:rsidP="004E58BC">
      <w:pPr>
        <w:pStyle w:val="SemEspaamento"/>
        <w:jc w:val="both"/>
        <w:rPr>
          <w:rFonts w:ascii="Arial" w:hAnsi="Arial" w:cs="Arial"/>
          <w:lang w:val="pt"/>
        </w:rPr>
      </w:pPr>
    </w:p>
    <w:p w14:paraId="2E3CF570" w14:textId="3A87BCE6" w:rsidR="000C7F24" w:rsidRPr="000C7F24" w:rsidRDefault="000C7F24" w:rsidP="004E58BC">
      <w:pPr>
        <w:pStyle w:val="SemEspaamento"/>
        <w:jc w:val="both"/>
        <w:rPr>
          <w:rFonts w:ascii="Arial" w:hAnsi="Arial" w:cs="Arial"/>
          <w:b/>
          <w:bCs/>
          <w:lang w:val="pt"/>
        </w:rPr>
      </w:pPr>
      <w:r w:rsidRPr="000C7F24">
        <w:rPr>
          <w:rFonts w:ascii="Arial" w:hAnsi="Arial" w:cs="Arial"/>
          <w:b/>
          <w:bCs/>
          <w:lang w:val="pt"/>
        </w:rPr>
        <w:t>LIQUIDAÇÃO</w:t>
      </w:r>
    </w:p>
    <w:p w14:paraId="0466A1D2" w14:textId="705A95BB" w:rsidR="000C7F24" w:rsidRDefault="000C7F24" w:rsidP="004E58BC">
      <w:pPr>
        <w:pStyle w:val="SemEspaamento"/>
        <w:jc w:val="both"/>
        <w:rPr>
          <w:rFonts w:ascii="Arial" w:hAnsi="Arial" w:cs="Arial"/>
          <w:lang w:val="pt"/>
        </w:rPr>
      </w:pPr>
    </w:p>
    <w:p w14:paraId="1EA48AAB"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7.14 Recebida a Nota Fiscal ou documento de cobrança equivalente, correrá o prazo de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Instrução Normativa SEGES/ME nº 77, de 4 de novembro de 2022, c/c o Decreto estadual nº 67.608, de 2023). </w:t>
      </w:r>
    </w:p>
    <w:p w14:paraId="2B7F11B3" w14:textId="77777777" w:rsidR="000C7F24" w:rsidRDefault="000C7F24" w:rsidP="004E58BC">
      <w:pPr>
        <w:pStyle w:val="SemEspaamento"/>
        <w:jc w:val="both"/>
        <w:rPr>
          <w:rFonts w:ascii="Arial" w:hAnsi="Arial" w:cs="Arial"/>
          <w:lang w:val="pt"/>
        </w:rPr>
      </w:pPr>
    </w:p>
    <w:p w14:paraId="7D82D895"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7.15 O prazo de que trata o item anterior será reduzido à metade, mantendo-se a possibilidade de prorrogação nele especificada, no caso de contratações decorrentes de despesas cujos valores não ultrapassem o limite de que trata o inciso II do caput do art. 75 da Lei nº 14.133, de 2021. </w:t>
      </w:r>
    </w:p>
    <w:p w14:paraId="0039460C" w14:textId="77777777" w:rsidR="000C7F24" w:rsidRDefault="000C7F24" w:rsidP="004E58BC">
      <w:pPr>
        <w:pStyle w:val="SemEspaamento"/>
        <w:jc w:val="both"/>
        <w:rPr>
          <w:rFonts w:ascii="Arial" w:hAnsi="Arial" w:cs="Arial"/>
          <w:lang w:val="pt"/>
        </w:rPr>
      </w:pPr>
    </w:p>
    <w:p w14:paraId="5594513A" w14:textId="77777777" w:rsidR="000C7F24" w:rsidRDefault="000C7F24" w:rsidP="004E58BC">
      <w:pPr>
        <w:pStyle w:val="SemEspaamento"/>
        <w:jc w:val="both"/>
        <w:rPr>
          <w:rFonts w:ascii="Arial" w:hAnsi="Arial" w:cs="Arial"/>
          <w:lang w:val="pt"/>
        </w:rPr>
      </w:pPr>
      <w:r w:rsidRPr="000C7F24">
        <w:rPr>
          <w:rFonts w:ascii="Arial" w:hAnsi="Arial" w:cs="Arial"/>
          <w:lang w:val="pt"/>
        </w:rPr>
        <w:t xml:space="preserve">7.16 Para fins de liquidação, o setor competente deverá verificar se a nota fiscal ou instrumento de cobrança equivalente apresentado expressa os elementos necessários e essenciais do documento, tais como, caso aplicáveis: </w:t>
      </w:r>
    </w:p>
    <w:p w14:paraId="45970D9E" w14:textId="77777777" w:rsidR="000C7F24" w:rsidRDefault="000C7F24" w:rsidP="004E58BC">
      <w:pPr>
        <w:pStyle w:val="SemEspaamento"/>
        <w:jc w:val="both"/>
        <w:rPr>
          <w:rFonts w:ascii="Arial" w:hAnsi="Arial" w:cs="Arial"/>
          <w:lang w:val="pt"/>
        </w:rPr>
      </w:pPr>
    </w:p>
    <w:p w14:paraId="618CB029"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7.16.1 o prazo de validade; </w:t>
      </w:r>
    </w:p>
    <w:p w14:paraId="08B08DE5" w14:textId="77777777" w:rsidR="00485D86" w:rsidRDefault="00485D86" w:rsidP="004E58BC">
      <w:pPr>
        <w:pStyle w:val="SemEspaamento"/>
        <w:jc w:val="both"/>
        <w:rPr>
          <w:rFonts w:ascii="Arial" w:hAnsi="Arial" w:cs="Arial"/>
          <w:lang w:val="pt"/>
        </w:rPr>
      </w:pPr>
    </w:p>
    <w:p w14:paraId="53345EAC"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7.16.2 a data da emissão; </w:t>
      </w:r>
    </w:p>
    <w:p w14:paraId="549BA1DB" w14:textId="77777777" w:rsidR="00485D86" w:rsidRDefault="00485D86" w:rsidP="004E58BC">
      <w:pPr>
        <w:pStyle w:val="SemEspaamento"/>
        <w:jc w:val="both"/>
        <w:rPr>
          <w:rFonts w:ascii="Arial" w:hAnsi="Arial" w:cs="Arial"/>
          <w:lang w:val="pt"/>
        </w:rPr>
      </w:pPr>
    </w:p>
    <w:p w14:paraId="375CC91F"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7.16.3 os dados do contrato e do órgão contratante; </w:t>
      </w:r>
    </w:p>
    <w:p w14:paraId="76E6BDBD" w14:textId="77777777" w:rsidR="00485D86" w:rsidRDefault="00485D86" w:rsidP="004E58BC">
      <w:pPr>
        <w:pStyle w:val="SemEspaamento"/>
        <w:jc w:val="both"/>
        <w:rPr>
          <w:rFonts w:ascii="Arial" w:hAnsi="Arial" w:cs="Arial"/>
          <w:lang w:val="pt"/>
        </w:rPr>
      </w:pPr>
    </w:p>
    <w:p w14:paraId="4FF6C2BA"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7.16.4 o período respectivo de execução do contrato; </w:t>
      </w:r>
    </w:p>
    <w:p w14:paraId="374AC0D8" w14:textId="77777777" w:rsidR="00485D86" w:rsidRDefault="00485D86" w:rsidP="004E58BC">
      <w:pPr>
        <w:pStyle w:val="SemEspaamento"/>
        <w:jc w:val="both"/>
        <w:rPr>
          <w:rFonts w:ascii="Arial" w:hAnsi="Arial" w:cs="Arial"/>
          <w:lang w:val="pt"/>
        </w:rPr>
      </w:pPr>
    </w:p>
    <w:p w14:paraId="0A2721CC"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7.16.5 o valor a pagar; e </w:t>
      </w:r>
    </w:p>
    <w:p w14:paraId="62295AE9" w14:textId="77777777" w:rsidR="00485D86" w:rsidRDefault="00485D86" w:rsidP="004E58BC">
      <w:pPr>
        <w:pStyle w:val="SemEspaamento"/>
        <w:jc w:val="both"/>
        <w:rPr>
          <w:rFonts w:ascii="Arial" w:hAnsi="Arial" w:cs="Arial"/>
          <w:lang w:val="pt"/>
        </w:rPr>
      </w:pPr>
    </w:p>
    <w:p w14:paraId="562CFA2B"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7.16.6 eventual destaque do valor de retenções tributárias cabíveis. </w:t>
      </w:r>
    </w:p>
    <w:p w14:paraId="35DC7EBC" w14:textId="77777777" w:rsidR="00485D86" w:rsidRDefault="00485D86" w:rsidP="004E58BC">
      <w:pPr>
        <w:pStyle w:val="SemEspaamento"/>
        <w:jc w:val="both"/>
        <w:rPr>
          <w:rFonts w:ascii="Arial" w:hAnsi="Arial" w:cs="Arial"/>
          <w:lang w:val="pt"/>
        </w:rPr>
      </w:pPr>
    </w:p>
    <w:p w14:paraId="444C97A2"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7.17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à CONTRATANTE; </w:t>
      </w:r>
    </w:p>
    <w:p w14:paraId="4EDC28A7" w14:textId="77777777" w:rsidR="00485D86" w:rsidRDefault="00485D86" w:rsidP="004E58BC">
      <w:pPr>
        <w:pStyle w:val="SemEspaamento"/>
        <w:jc w:val="both"/>
        <w:rPr>
          <w:rFonts w:ascii="Arial" w:hAnsi="Arial" w:cs="Arial"/>
          <w:lang w:val="pt"/>
        </w:rPr>
      </w:pPr>
    </w:p>
    <w:p w14:paraId="65BC5B6B"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7.18 A nota fiscal ou instrumento de cobrança equivalente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8076DF5" w14:textId="77777777" w:rsidR="00485D86" w:rsidRDefault="00485D86" w:rsidP="004E58BC">
      <w:pPr>
        <w:pStyle w:val="SemEspaamento"/>
        <w:jc w:val="both"/>
        <w:rPr>
          <w:rFonts w:ascii="Arial" w:hAnsi="Arial" w:cs="Arial"/>
          <w:lang w:val="pt"/>
        </w:rPr>
      </w:pPr>
    </w:p>
    <w:p w14:paraId="00A5FA22"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7.19 A Administração deverá realizar consulta ao SICAF para: </w:t>
      </w:r>
    </w:p>
    <w:p w14:paraId="24FF32D5" w14:textId="77777777" w:rsidR="00485D86" w:rsidRDefault="00485D86" w:rsidP="004E58BC">
      <w:pPr>
        <w:pStyle w:val="SemEspaamento"/>
        <w:jc w:val="both"/>
        <w:rPr>
          <w:rFonts w:ascii="Arial" w:hAnsi="Arial" w:cs="Arial"/>
          <w:lang w:val="pt"/>
        </w:rPr>
      </w:pPr>
    </w:p>
    <w:p w14:paraId="5D333ED0"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a) verificar a manutenção das condições de habilitação exigidas no edital; </w:t>
      </w:r>
    </w:p>
    <w:p w14:paraId="4AC21316" w14:textId="77777777" w:rsidR="00485D86" w:rsidRDefault="00485D86" w:rsidP="004E58BC">
      <w:pPr>
        <w:pStyle w:val="SemEspaamento"/>
        <w:jc w:val="both"/>
        <w:rPr>
          <w:rFonts w:ascii="Arial" w:hAnsi="Arial" w:cs="Arial"/>
          <w:lang w:val="pt"/>
        </w:rPr>
      </w:pPr>
    </w:p>
    <w:p w14:paraId="7AAB732C"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b) identificar possível razão que impeça a participação em licitação, no âmbito do órgão ou entidade, tais como a proibição de contratar com o Poder Público, bem como ocorrências impeditivas indiretas (Instrução Normativa nº 3, de 26 de abril de 2018 c/c Decreto estadual nº 67.608, de 2023). </w:t>
      </w:r>
    </w:p>
    <w:p w14:paraId="097A9AE1" w14:textId="77777777" w:rsidR="00485D86" w:rsidRDefault="00485D86" w:rsidP="004E58BC">
      <w:pPr>
        <w:pStyle w:val="SemEspaamento"/>
        <w:jc w:val="both"/>
        <w:rPr>
          <w:rFonts w:ascii="Arial" w:hAnsi="Arial" w:cs="Arial"/>
          <w:lang w:val="pt"/>
        </w:rPr>
      </w:pPr>
    </w:p>
    <w:p w14:paraId="41A678CD" w14:textId="77777777" w:rsidR="00485D86" w:rsidRDefault="000C7F24" w:rsidP="004E58BC">
      <w:pPr>
        <w:pStyle w:val="SemEspaamento"/>
        <w:jc w:val="both"/>
        <w:rPr>
          <w:rFonts w:ascii="Arial" w:hAnsi="Arial" w:cs="Arial"/>
          <w:lang w:val="pt"/>
        </w:rPr>
      </w:pPr>
      <w:r w:rsidRPr="000C7F24">
        <w:rPr>
          <w:rFonts w:ascii="Arial" w:hAnsi="Arial" w:cs="Arial"/>
          <w:lang w:val="pt"/>
        </w:rPr>
        <w:t>7.20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r>
        <w:rPr>
          <w:rFonts w:ascii="Arial" w:hAnsi="Arial" w:cs="Arial"/>
          <w:lang w:val="pt"/>
        </w:rPr>
        <w:t xml:space="preserve"> </w:t>
      </w:r>
    </w:p>
    <w:p w14:paraId="6C9468D8" w14:textId="77777777" w:rsidR="00485D86" w:rsidRDefault="00485D86" w:rsidP="004E58BC">
      <w:pPr>
        <w:pStyle w:val="SemEspaamento"/>
        <w:jc w:val="both"/>
        <w:rPr>
          <w:rFonts w:ascii="Arial" w:hAnsi="Arial" w:cs="Arial"/>
          <w:lang w:val="pt"/>
        </w:rPr>
      </w:pPr>
    </w:p>
    <w:p w14:paraId="3073921C"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7.21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157FC3D" w14:textId="77777777" w:rsidR="00485D86" w:rsidRDefault="00485D86" w:rsidP="004E58BC">
      <w:pPr>
        <w:pStyle w:val="SemEspaamento"/>
        <w:jc w:val="both"/>
        <w:rPr>
          <w:rFonts w:ascii="Arial" w:hAnsi="Arial" w:cs="Arial"/>
          <w:lang w:val="pt"/>
        </w:rPr>
      </w:pPr>
    </w:p>
    <w:p w14:paraId="28E6AA95" w14:textId="77777777" w:rsidR="00485D86" w:rsidRDefault="000C7F24" w:rsidP="004E58BC">
      <w:pPr>
        <w:pStyle w:val="SemEspaamento"/>
        <w:jc w:val="both"/>
        <w:rPr>
          <w:rFonts w:ascii="Arial" w:hAnsi="Arial" w:cs="Arial"/>
          <w:lang w:val="pt"/>
        </w:rPr>
      </w:pPr>
      <w:r w:rsidRPr="000C7F24">
        <w:rPr>
          <w:rFonts w:ascii="Arial" w:hAnsi="Arial" w:cs="Arial"/>
          <w:lang w:val="pt"/>
        </w:rPr>
        <w:t xml:space="preserve">7.22 Persistindo a irregularidade, a CONTRATANTE deverá adotar as medidas necessárias à extinção contratual nos autos do processo administrativo correspondente, assegurada à CONTRATADA a ampla defesa. </w:t>
      </w:r>
    </w:p>
    <w:p w14:paraId="6E0E3138" w14:textId="77777777" w:rsidR="00485D86" w:rsidRDefault="00485D86" w:rsidP="004E58BC">
      <w:pPr>
        <w:pStyle w:val="SemEspaamento"/>
        <w:jc w:val="both"/>
        <w:rPr>
          <w:rFonts w:ascii="Arial" w:hAnsi="Arial" w:cs="Arial"/>
          <w:lang w:val="pt"/>
        </w:rPr>
      </w:pPr>
    </w:p>
    <w:p w14:paraId="5E2F19B9" w14:textId="3B04C3E6" w:rsidR="000C7F24" w:rsidRDefault="000C7F24" w:rsidP="004E58BC">
      <w:pPr>
        <w:pStyle w:val="SemEspaamento"/>
        <w:jc w:val="both"/>
        <w:rPr>
          <w:rFonts w:ascii="Arial" w:hAnsi="Arial" w:cs="Arial"/>
          <w:lang w:val="pt"/>
        </w:rPr>
      </w:pPr>
      <w:r w:rsidRPr="000C7F24">
        <w:rPr>
          <w:rFonts w:ascii="Arial" w:hAnsi="Arial" w:cs="Arial"/>
          <w:lang w:val="pt"/>
        </w:rPr>
        <w:t>7.23 Havendo a efetiva execução do objeto, os pagamentos serão realizados normalmente, até que se decida pela extinção do contrato/convênio, caso a CONTRATADA não regularize sua situação junto ao SICAF.</w:t>
      </w:r>
    </w:p>
    <w:p w14:paraId="40DC1A28" w14:textId="56E454EF" w:rsidR="00485D86" w:rsidRDefault="00485D86" w:rsidP="004E58BC">
      <w:pPr>
        <w:pStyle w:val="SemEspaamento"/>
        <w:jc w:val="both"/>
        <w:rPr>
          <w:rFonts w:ascii="Arial" w:hAnsi="Arial" w:cs="Arial"/>
          <w:lang w:val="pt"/>
        </w:rPr>
      </w:pPr>
    </w:p>
    <w:p w14:paraId="109B3DF4" w14:textId="3F7F1D9E" w:rsidR="00485D86" w:rsidRPr="00485D86" w:rsidRDefault="00485D86" w:rsidP="004E58BC">
      <w:pPr>
        <w:pStyle w:val="SemEspaamento"/>
        <w:jc w:val="both"/>
        <w:rPr>
          <w:rFonts w:ascii="Arial" w:hAnsi="Arial" w:cs="Arial"/>
          <w:b/>
          <w:bCs/>
          <w:lang w:val="pt"/>
        </w:rPr>
      </w:pPr>
      <w:r w:rsidRPr="00485D86">
        <w:rPr>
          <w:rFonts w:ascii="Arial" w:hAnsi="Arial" w:cs="Arial"/>
          <w:b/>
          <w:bCs/>
          <w:lang w:val="pt"/>
        </w:rPr>
        <w:t>PRAZO DE PAGAMENTO</w:t>
      </w:r>
    </w:p>
    <w:p w14:paraId="0AA003CE" w14:textId="37BE9B4D" w:rsidR="00485D86" w:rsidRDefault="00485D86" w:rsidP="004E58BC">
      <w:pPr>
        <w:pStyle w:val="SemEspaamento"/>
        <w:jc w:val="both"/>
        <w:rPr>
          <w:rFonts w:ascii="Arial" w:hAnsi="Arial" w:cs="Arial"/>
          <w:lang w:val="pt"/>
        </w:rPr>
      </w:pPr>
    </w:p>
    <w:p w14:paraId="7FD3F965" w14:textId="77777777" w:rsidR="00485D86" w:rsidRDefault="00485D86" w:rsidP="004E58BC">
      <w:pPr>
        <w:pStyle w:val="SemEspaamento"/>
        <w:jc w:val="both"/>
        <w:rPr>
          <w:rFonts w:ascii="Arial" w:hAnsi="Arial" w:cs="Arial"/>
          <w:lang w:val="pt"/>
        </w:rPr>
      </w:pPr>
      <w:r w:rsidRPr="00485D86">
        <w:rPr>
          <w:rFonts w:ascii="Arial" w:hAnsi="Arial" w:cs="Arial"/>
          <w:lang w:val="pt"/>
        </w:rPr>
        <w:t xml:space="preserve">7.24 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 </w:t>
      </w:r>
    </w:p>
    <w:p w14:paraId="456EF5A9" w14:textId="77777777" w:rsidR="00485D86" w:rsidRDefault="00485D86" w:rsidP="004E58BC">
      <w:pPr>
        <w:pStyle w:val="SemEspaamento"/>
        <w:jc w:val="both"/>
        <w:rPr>
          <w:rFonts w:ascii="Arial" w:hAnsi="Arial" w:cs="Arial"/>
          <w:lang w:val="pt"/>
        </w:rPr>
      </w:pPr>
    </w:p>
    <w:p w14:paraId="2658ABEC" w14:textId="333A68A7" w:rsidR="00485D86" w:rsidRDefault="00485D86" w:rsidP="004E58BC">
      <w:pPr>
        <w:pStyle w:val="SemEspaamento"/>
        <w:jc w:val="both"/>
        <w:rPr>
          <w:rFonts w:ascii="Arial" w:hAnsi="Arial" w:cs="Arial"/>
          <w:lang w:val="pt"/>
        </w:rPr>
      </w:pPr>
      <w:r w:rsidRPr="00485D86">
        <w:rPr>
          <w:rFonts w:ascii="Arial" w:hAnsi="Arial" w:cs="Arial"/>
          <w:lang w:val="pt"/>
        </w:rPr>
        <w:t xml:space="preserve">7.25 No caso de atraso pela CONTRATANTE, os valores devidos à CONTRATADA serão atualizados monetariamente na forma da legislação aplicável (artigo 2º, inciso III, do Decreto estadual nº 67.608, de 2023, c/c o artigo 1º do Decreto estadual nº 32.117, de 1990), bem como incidirão juros moratórios, a razão de 0,5% (meio por cento) ao mês, calculados </w:t>
      </w:r>
      <w:r w:rsidRPr="00485D86">
        <w:rPr>
          <w:rFonts w:ascii="Arial" w:hAnsi="Arial" w:cs="Arial"/>
          <w:i/>
          <w:iCs/>
          <w:lang w:val="pt"/>
        </w:rPr>
        <w:t>pro rata</w:t>
      </w:r>
      <w:r w:rsidRPr="00485D86">
        <w:rPr>
          <w:rFonts w:ascii="Arial" w:hAnsi="Arial" w:cs="Arial"/>
          <w:lang w:val="pt"/>
        </w:rPr>
        <w:t xml:space="preserve"> </w:t>
      </w:r>
      <w:r w:rsidRPr="00485D86">
        <w:rPr>
          <w:rFonts w:ascii="Arial" w:hAnsi="Arial" w:cs="Arial"/>
          <w:i/>
          <w:iCs/>
          <w:lang w:val="pt"/>
        </w:rPr>
        <w:t>temporis</w:t>
      </w:r>
      <w:r w:rsidRPr="00485D86">
        <w:rPr>
          <w:rFonts w:ascii="Arial" w:hAnsi="Arial" w:cs="Arial"/>
          <w:lang w:val="pt"/>
        </w:rPr>
        <w:t>, em relação ao atraso verificado.</w:t>
      </w:r>
      <w:r>
        <w:rPr>
          <w:rFonts w:ascii="Arial" w:hAnsi="Arial" w:cs="Arial"/>
          <w:lang w:val="pt"/>
        </w:rPr>
        <w:t xml:space="preserve"> </w:t>
      </w:r>
    </w:p>
    <w:p w14:paraId="1B380C4D" w14:textId="62CD8FC7" w:rsidR="000C7F24" w:rsidRDefault="000C7F24" w:rsidP="004E58BC">
      <w:pPr>
        <w:pStyle w:val="SemEspaamento"/>
        <w:jc w:val="both"/>
        <w:rPr>
          <w:rFonts w:ascii="Arial" w:hAnsi="Arial" w:cs="Arial"/>
          <w:lang w:val="pt"/>
        </w:rPr>
      </w:pPr>
    </w:p>
    <w:p w14:paraId="0311BF94" w14:textId="51CA9556" w:rsidR="00485D86" w:rsidRPr="00485D86" w:rsidRDefault="00485D86" w:rsidP="004E58BC">
      <w:pPr>
        <w:pStyle w:val="SemEspaamento"/>
        <w:jc w:val="both"/>
        <w:rPr>
          <w:rFonts w:ascii="Arial" w:hAnsi="Arial" w:cs="Arial"/>
          <w:b/>
          <w:bCs/>
          <w:lang w:val="pt"/>
        </w:rPr>
      </w:pPr>
      <w:r w:rsidRPr="00485D86">
        <w:rPr>
          <w:rFonts w:ascii="Arial" w:hAnsi="Arial" w:cs="Arial"/>
          <w:b/>
          <w:bCs/>
          <w:lang w:val="pt"/>
        </w:rPr>
        <w:t xml:space="preserve">FORMA DE PAGAMENTO </w:t>
      </w:r>
    </w:p>
    <w:p w14:paraId="3F42292D" w14:textId="63CFF289" w:rsidR="000C7F24" w:rsidRDefault="000C7F24" w:rsidP="004E58BC">
      <w:pPr>
        <w:pStyle w:val="SemEspaamento"/>
        <w:jc w:val="both"/>
        <w:rPr>
          <w:rFonts w:ascii="Arial" w:hAnsi="Arial" w:cs="Arial"/>
          <w:bCs/>
          <w:lang w:val="pt"/>
        </w:rPr>
      </w:pPr>
    </w:p>
    <w:p w14:paraId="451E2298" w14:textId="77777777" w:rsidR="00485D86" w:rsidRDefault="00485D86" w:rsidP="004E58BC">
      <w:pPr>
        <w:pStyle w:val="SemEspaamento"/>
        <w:jc w:val="both"/>
        <w:rPr>
          <w:rFonts w:ascii="Arial" w:hAnsi="Arial" w:cs="Arial"/>
          <w:bCs/>
          <w:lang w:val="pt"/>
        </w:rPr>
      </w:pPr>
      <w:r w:rsidRPr="00485D86">
        <w:rPr>
          <w:rFonts w:ascii="Arial" w:hAnsi="Arial" w:cs="Arial"/>
          <w:bCs/>
          <w:lang w:val="pt"/>
        </w:rPr>
        <w:t>7.26 O pagamento será realizado por meio de ordem bancária, para depósito em conta corrente bancária em nome da CONTRATAD</w:t>
      </w:r>
      <w:r>
        <w:rPr>
          <w:rFonts w:ascii="Arial" w:hAnsi="Arial" w:cs="Arial"/>
          <w:bCs/>
          <w:lang w:val="pt"/>
        </w:rPr>
        <w:t>A</w:t>
      </w:r>
      <w:r w:rsidRPr="00485D86">
        <w:rPr>
          <w:rFonts w:ascii="Arial" w:hAnsi="Arial" w:cs="Arial"/>
          <w:bCs/>
          <w:lang w:val="pt"/>
        </w:rPr>
        <w:t xml:space="preserve">. </w:t>
      </w:r>
    </w:p>
    <w:p w14:paraId="2369D775" w14:textId="77777777" w:rsidR="00485D86" w:rsidRDefault="00485D86" w:rsidP="004E58BC">
      <w:pPr>
        <w:pStyle w:val="SemEspaamento"/>
        <w:jc w:val="both"/>
        <w:rPr>
          <w:rFonts w:ascii="Arial" w:hAnsi="Arial" w:cs="Arial"/>
          <w:bCs/>
          <w:lang w:val="pt"/>
        </w:rPr>
      </w:pPr>
    </w:p>
    <w:p w14:paraId="145A0710" w14:textId="77777777" w:rsidR="00485D86" w:rsidRDefault="00485D86" w:rsidP="004E58BC">
      <w:pPr>
        <w:pStyle w:val="SemEspaamento"/>
        <w:jc w:val="both"/>
        <w:rPr>
          <w:rFonts w:ascii="Arial" w:hAnsi="Arial" w:cs="Arial"/>
          <w:bCs/>
          <w:lang w:val="pt"/>
        </w:rPr>
      </w:pPr>
      <w:r w:rsidRPr="00485D86">
        <w:rPr>
          <w:rFonts w:ascii="Arial" w:hAnsi="Arial" w:cs="Arial"/>
          <w:bCs/>
          <w:lang w:val="pt"/>
        </w:rPr>
        <w:t xml:space="preserve">7.26.1 Constitui condição para a realização dos pagamentos a inexistência de registros em nome da CONTRATADA no “Cadastro Informativo dos Créditos não Quitados de Órgãos e Entidades Estaduais– CADIN ESTADUAL”, o qual deverá ser consultado por ocasião da realização de cada pagamento. O cumprimento desta condição poderá se dar pela comprovação, pelo contratado/conveniado, de que os registros estão suspensos, nos termos do artigo 8º da Lei estadual nº 12.799, 2008. </w:t>
      </w:r>
    </w:p>
    <w:p w14:paraId="58C57550" w14:textId="77777777" w:rsidR="00485D86" w:rsidRDefault="00485D86" w:rsidP="004E58BC">
      <w:pPr>
        <w:pStyle w:val="SemEspaamento"/>
        <w:jc w:val="both"/>
        <w:rPr>
          <w:rFonts w:ascii="Arial" w:hAnsi="Arial" w:cs="Arial"/>
          <w:bCs/>
          <w:lang w:val="pt"/>
        </w:rPr>
      </w:pPr>
    </w:p>
    <w:p w14:paraId="683ACC66" w14:textId="77777777" w:rsidR="00485D86" w:rsidRDefault="00485D86" w:rsidP="004E58BC">
      <w:pPr>
        <w:pStyle w:val="SemEspaamento"/>
        <w:jc w:val="both"/>
        <w:rPr>
          <w:rFonts w:ascii="Arial" w:hAnsi="Arial" w:cs="Arial"/>
          <w:bCs/>
          <w:lang w:val="pt"/>
        </w:rPr>
      </w:pPr>
      <w:r w:rsidRPr="00485D86">
        <w:rPr>
          <w:rFonts w:ascii="Arial" w:hAnsi="Arial" w:cs="Arial"/>
          <w:bCs/>
          <w:lang w:val="pt"/>
        </w:rPr>
        <w:t xml:space="preserve">7.27. Será considerada data do pagamento o dia em que constar como emitida a ordem bancária para pagamento. </w:t>
      </w:r>
    </w:p>
    <w:p w14:paraId="170E0847" w14:textId="77777777" w:rsidR="00485D86" w:rsidRDefault="00485D86" w:rsidP="004E58BC">
      <w:pPr>
        <w:pStyle w:val="SemEspaamento"/>
        <w:jc w:val="both"/>
        <w:rPr>
          <w:rFonts w:ascii="Arial" w:hAnsi="Arial" w:cs="Arial"/>
          <w:bCs/>
          <w:lang w:val="pt"/>
        </w:rPr>
      </w:pPr>
    </w:p>
    <w:p w14:paraId="30D6376F" w14:textId="77777777" w:rsidR="00485D86" w:rsidRDefault="00485D86" w:rsidP="004E58BC">
      <w:pPr>
        <w:pStyle w:val="SemEspaamento"/>
        <w:jc w:val="both"/>
        <w:rPr>
          <w:rFonts w:ascii="Arial" w:hAnsi="Arial" w:cs="Arial"/>
          <w:bCs/>
          <w:lang w:val="pt"/>
        </w:rPr>
      </w:pPr>
      <w:r w:rsidRPr="00485D86">
        <w:rPr>
          <w:rFonts w:ascii="Arial" w:hAnsi="Arial" w:cs="Arial"/>
          <w:bCs/>
          <w:lang w:val="pt"/>
        </w:rPr>
        <w:t xml:space="preserve">7.28 A CONTRATANTE poderá, por ocasião do pagamento, efetuar a retenção de tributos determinada por lei, ainda que não haja indicação de retenção na nota fiscal apresentada ou que se refira a retenções não realizadas em meses anteriores. </w:t>
      </w:r>
    </w:p>
    <w:p w14:paraId="5A0C39D0" w14:textId="77777777" w:rsidR="00485D86" w:rsidRDefault="00485D86" w:rsidP="004E58BC">
      <w:pPr>
        <w:pStyle w:val="SemEspaamento"/>
        <w:jc w:val="both"/>
        <w:rPr>
          <w:rFonts w:ascii="Arial" w:hAnsi="Arial" w:cs="Arial"/>
          <w:bCs/>
          <w:lang w:val="pt"/>
        </w:rPr>
      </w:pPr>
    </w:p>
    <w:p w14:paraId="44494A4C" w14:textId="77777777" w:rsidR="00485D86" w:rsidRDefault="00485D86" w:rsidP="004E58BC">
      <w:pPr>
        <w:pStyle w:val="SemEspaamento"/>
        <w:jc w:val="both"/>
        <w:rPr>
          <w:rFonts w:ascii="Arial" w:hAnsi="Arial" w:cs="Arial"/>
          <w:bCs/>
          <w:lang w:val="pt"/>
        </w:rPr>
      </w:pPr>
      <w:r w:rsidRPr="00485D86">
        <w:rPr>
          <w:rFonts w:ascii="Arial" w:hAnsi="Arial" w:cs="Arial"/>
          <w:bCs/>
          <w:lang w:val="pt"/>
        </w:rPr>
        <w:t xml:space="preserve">7.28.1 Independentemente do percentual de tributo inserido na planilha, quando houver, serão retidos na fonte, quando da realização do pagamento, os percentuais estabelecidos na legislação vigente. </w:t>
      </w:r>
    </w:p>
    <w:p w14:paraId="7955A566" w14:textId="77777777" w:rsidR="00485D86" w:rsidRDefault="00485D86" w:rsidP="004E58BC">
      <w:pPr>
        <w:pStyle w:val="SemEspaamento"/>
        <w:jc w:val="both"/>
        <w:rPr>
          <w:rFonts w:ascii="Arial" w:hAnsi="Arial" w:cs="Arial"/>
          <w:bCs/>
          <w:lang w:val="pt"/>
        </w:rPr>
      </w:pPr>
    </w:p>
    <w:p w14:paraId="3B9859FF" w14:textId="3DC1F013" w:rsidR="00485D86" w:rsidRDefault="00485D86" w:rsidP="004E58BC">
      <w:pPr>
        <w:pStyle w:val="SemEspaamento"/>
        <w:jc w:val="both"/>
        <w:rPr>
          <w:rFonts w:ascii="Arial" w:hAnsi="Arial" w:cs="Arial"/>
          <w:bCs/>
          <w:lang w:val="pt"/>
        </w:rPr>
      </w:pPr>
      <w:r w:rsidRPr="00485D86">
        <w:rPr>
          <w:rFonts w:ascii="Arial" w:hAnsi="Arial" w:cs="Arial"/>
          <w:bCs/>
          <w:lang w:val="pt"/>
        </w:rPr>
        <w:t>7.29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6D815E" w14:textId="77777777" w:rsidR="00485D86" w:rsidRPr="00C43CA2" w:rsidRDefault="00485D86" w:rsidP="004E58BC">
      <w:pPr>
        <w:pStyle w:val="SemEspaamento"/>
        <w:jc w:val="both"/>
        <w:rPr>
          <w:rFonts w:ascii="Arial" w:hAnsi="Arial" w:cs="Arial"/>
          <w:bCs/>
          <w:lang w:val="pt"/>
        </w:rPr>
      </w:pPr>
    </w:p>
    <w:p w14:paraId="580B1246" w14:textId="77777777" w:rsidR="00693A58" w:rsidRPr="00C43CA2" w:rsidRDefault="00693A58" w:rsidP="004E58BC">
      <w:pPr>
        <w:pStyle w:val="SemEspaamento"/>
        <w:jc w:val="both"/>
        <w:rPr>
          <w:rFonts w:ascii="Arial" w:hAnsi="Arial" w:cs="Arial"/>
          <w:b/>
          <w:bCs/>
          <w:lang w:val="pt"/>
        </w:rPr>
      </w:pPr>
      <w:r w:rsidRPr="00C43CA2">
        <w:rPr>
          <w:rFonts w:ascii="Arial" w:hAnsi="Arial" w:cs="Arial"/>
          <w:b/>
          <w:bCs/>
          <w:lang w:val="pt"/>
        </w:rPr>
        <w:t xml:space="preserve">8. FORMA E CRITÉRIOS DE SELEÇÃO </w:t>
      </w:r>
    </w:p>
    <w:p w14:paraId="279601CA" w14:textId="77777777" w:rsidR="00693A58" w:rsidRPr="00C43CA2" w:rsidRDefault="00693A58" w:rsidP="004E58BC">
      <w:pPr>
        <w:pStyle w:val="SemEspaamento"/>
        <w:jc w:val="both"/>
        <w:rPr>
          <w:rFonts w:ascii="Arial" w:hAnsi="Arial" w:cs="Arial"/>
          <w:b/>
          <w:bCs/>
          <w:lang w:val="pt"/>
        </w:rPr>
      </w:pPr>
    </w:p>
    <w:p w14:paraId="6DD5A250" w14:textId="71D1BFAD" w:rsidR="00693A58" w:rsidRPr="00C43CA2" w:rsidRDefault="00693A58" w:rsidP="004E58BC">
      <w:pPr>
        <w:pStyle w:val="SemEspaamento"/>
        <w:jc w:val="both"/>
        <w:rPr>
          <w:rFonts w:ascii="Arial" w:hAnsi="Arial" w:cs="Arial"/>
          <w:b/>
          <w:bCs/>
          <w:lang w:val="pt"/>
        </w:rPr>
      </w:pPr>
      <w:r w:rsidRPr="00C43CA2">
        <w:rPr>
          <w:rFonts w:ascii="Arial" w:hAnsi="Arial" w:cs="Arial"/>
          <w:b/>
          <w:bCs/>
          <w:lang w:val="pt"/>
        </w:rPr>
        <w:t xml:space="preserve">FORMA DE SELEÇÃO E CRITÉRIO DE JULGAMENTO DA PROPOSTA </w:t>
      </w:r>
    </w:p>
    <w:p w14:paraId="7CB5D5F2" w14:textId="77777777" w:rsidR="00693A58" w:rsidRPr="00C43CA2" w:rsidRDefault="00693A58" w:rsidP="004E58BC">
      <w:pPr>
        <w:pStyle w:val="SemEspaamento"/>
        <w:jc w:val="both"/>
        <w:rPr>
          <w:rFonts w:ascii="Arial" w:hAnsi="Arial" w:cs="Arial"/>
          <w:b/>
          <w:bCs/>
          <w:lang w:val="pt"/>
        </w:rPr>
      </w:pPr>
    </w:p>
    <w:p w14:paraId="5FBB2594" w14:textId="716C8610" w:rsidR="00693A58" w:rsidRPr="00C43CA2" w:rsidRDefault="00693A58" w:rsidP="004E58BC">
      <w:pPr>
        <w:pStyle w:val="SemEspaamento"/>
        <w:jc w:val="both"/>
        <w:rPr>
          <w:rFonts w:ascii="Arial" w:hAnsi="Arial" w:cs="Arial"/>
          <w:bCs/>
          <w:lang w:val="pt"/>
        </w:rPr>
      </w:pPr>
      <w:r w:rsidRPr="00C43CA2">
        <w:rPr>
          <w:rFonts w:ascii="Arial" w:hAnsi="Arial" w:cs="Arial"/>
          <w:lang w:val="pt"/>
        </w:rPr>
        <w:t>8.1.</w:t>
      </w:r>
      <w:r w:rsidRPr="00C43CA2">
        <w:rPr>
          <w:rFonts w:ascii="Arial" w:hAnsi="Arial" w:cs="Arial"/>
          <w:b/>
          <w:bCs/>
          <w:lang w:val="pt"/>
        </w:rPr>
        <w:t xml:space="preserve"> </w:t>
      </w:r>
      <w:r w:rsidRPr="00C43CA2">
        <w:rPr>
          <w:rFonts w:ascii="Arial" w:hAnsi="Arial" w:cs="Arial"/>
          <w:bCs/>
          <w:lang w:val="pt"/>
        </w:rPr>
        <w:t xml:space="preserve">O fornecedor será selecionado por meio de credenciamento, a critério de </w:t>
      </w:r>
      <w:r w:rsidR="0059799C">
        <w:rPr>
          <w:rFonts w:ascii="Arial" w:hAnsi="Arial" w:cs="Arial"/>
          <w:bCs/>
          <w:lang w:val="pt"/>
        </w:rPr>
        <w:t>escolha do usuário</w:t>
      </w:r>
      <w:r w:rsidRPr="00C43CA2">
        <w:rPr>
          <w:rFonts w:ascii="Arial" w:hAnsi="Arial" w:cs="Arial"/>
          <w:bCs/>
          <w:lang w:val="pt"/>
        </w:rPr>
        <w:t>.</w:t>
      </w:r>
    </w:p>
    <w:p w14:paraId="1AFD2EE7" w14:textId="77777777" w:rsidR="00693A58" w:rsidRPr="00C43CA2" w:rsidRDefault="00693A58" w:rsidP="004E58BC">
      <w:pPr>
        <w:pStyle w:val="SemEspaamento"/>
        <w:jc w:val="both"/>
        <w:rPr>
          <w:rFonts w:ascii="Arial" w:hAnsi="Arial" w:cs="Arial"/>
          <w:bCs/>
          <w:lang w:val="pt"/>
        </w:rPr>
      </w:pPr>
    </w:p>
    <w:p w14:paraId="699C1F2B" w14:textId="6E1A3B76" w:rsidR="001C5903" w:rsidRPr="00C43CA2" w:rsidRDefault="00693A58" w:rsidP="004E58BC">
      <w:pPr>
        <w:pStyle w:val="SemEspaamento"/>
        <w:jc w:val="both"/>
        <w:rPr>
          <w:rFonts w:ascii="Arial" w:hAnsi="Arial" w:cs="Arial"/>
          <w:bCs/>
          <w:lang w:val="pt"/>
        </w:rPr>
      </w:pPr>
      <w:r w:rsidRPr="00C43CA2">
        <w:rPr>
          <w:rFonts w:ascii="Arial" w:hAnsi="Arial" w:cs="Arial"/>
          <w:b/>
          <w:bCs/>
          <w:lang w:val="pt"/>
        </w:rPr>
        <w:t>REGIME DE EXECUÇÃO</w:t>
      </w:r>
    </w:p>
    <w:p w14:paraId="20E791F1" w14:textId="6ED69494" w:rsidR="001C5903" w:rsidRPr="00C43CA2" w:rsidRDefault="001C5903" w:rsidP="004E58BC">
      <w:pPr>
        <w:pStyle w:val="SemEspaamento"/>
        <w:jc w:val="both"/>
        <w:rPr>
          <w:rFonts w:ascii="Arial" w:hAnsi="Arial" w:cs="Arial"/>
          <w:bCs/>
          <w:lang w:val="pt"/>
        </w:rPr>
      </w:pPr>
    </w:p>
    <w:p w14:paraId="390EDD4A" w14:textId="427137B0" w:rsidR="001C5903" w:rsidRPr="00C43CA2" w:rsidRDefault="00693A58" w:rsidP="004E58BC">
      <w:pPr>
        <w:pStyle w:val="SemEspaamento"/>
        <w:jc w:val="both"/>
        <w:rPr>
          <w:rFonts w:ascii="Arial" w:hAnsi="Arial" w:cs="Arial"/>
          <w:bCs/>
          <w:lang w:val="pt"/>
        </w:rPr>
      </w:pPr>
      <w:r w:rsidRPr="00C43CA2">
        <w:rPr>
          <w:rFonts w:ascii="Arial" w:hAnsi="Arial" w:cs="Arial"/>
          <w:bCs/>
          <w:lang w:val="pt"/>
        </w:rPr>
        <w:t>8.2. O regime de execução do contrato será empreitada por preço unitário</w:t>
      </w:r>
    </w:p>
    <w:p w14:paraId="275556A4" w14:textId="0FE9A760" w:rsidR="001C5903" w:rsidRPr="00C43CA2" w:rsidRDefault="001C5903" w:rsidP="004E58BC">
      <w:pPr>
        <w:pStyle w:val="SemEspaamento"/>
        <w:jc w:val="both"/>
        <w:rPr>
          <w:rFonts w:ascii="Arial" w:hAnsi="Arial" w:cs="Arial"/>
          <w:bCs/>
          <w:lang w:val="pt"/>
        </w:rPr>
      </w:pPr>
    </w:p>
    <w:p w14:paraId="76AFAFE3" w14:textId="12D89B3C" w:rsidR="00693A58" w:rsidRPr="00C43CA2" w:rsidRDefault="00693A58" w:rsidP="004E58BC">
      <w:pPr>
        <w:pStyle w:val="SemEspaamento"/>
        <w:jc w:val="both"/>
        <w:rPr>
          <w:rFonts w:ascii="Arial" w:hAnsi="Arial" w:cs="Arial"/>
          <w:b/>
          <w:bCs/>
          <w:lang w:val="pt"/>
        </w:rPr>
      </w:pPr>
      <w:r w:rsidRPr="00C43CA2">
        <w:rPr>
          <w:rFonts w:ascii="Arial" w:hAnsi="Arial" w:cs="Arial"/>
          <w:b/>
          <w:bCs/>
          <w:lang w:val="pt"/>
        </w:rPr>
        <w:t xml:space="preserve">EXIGÊNCIAS DE HABILITAÇÃO </w:t>
      </w:r>
    </w:p>
    <w:p w14:paraId="682A8D25" w14:textId="77777777" w:rsidR="00693A58" w:rsidRPr="00C43CA2" w:rsidRDefault="00693A58" w:rsidP="004E58BC">
      <w:pPr>
        <w:pStyle w:val="SemEspaamento"/>
        <w:jc w:val="both"/>
        <w:rPr>
          <w:rFonts w:ascii="Arial" w:hAnsi="Arial" w:cs="Arial"/>
          <w:b/>
          <w:bCs/>
          <w:lang w:val="pt"/>
        </w:rPr>
      </w:pPr>
    </w:p>
    <w:p w14:paraId="11C6C088" w14:textId="4CFB8502" w:rsidR="001C5903" w:rsidRPr="00C43CA2" w:rsidRDefault="00693A58" w:rsidP="004E58BC">
      <w:pPr>
        <w:pStyle w:val="SemEspaamento"/>
        <w:jc w:val="both"/>
        <w:rPr>
          <w:rFonts w:ascii="Arial" w:hAnsi="Arial" w:cs="Arial"/>
          <w:bCs/>
          <w:lang w:val="pt"/>
        </w:rPr>
      </w:pPr>
      <w:r w:rsidRPr="00C43CA2">
        <w:rPr>
          <w:rFonts w:ascii="Arial" w:hAnsi="Arial" w:cs="Arial"/>
          <w:lang w:val="pt"/>
        </w:rPr>
        <w:t>8.3.</w:t>
      </w:r>
      <w:r w:rsidRPr="00C43CA2">
        <w:rPr>
          <w:rFonts w:ascii="Arial" w:hAnsi="Arial" w:cs="Arial"/>
          <w:b/>
          <w:bCs/>
          <w:lang w:val="pt"/>
        </w:rPr>
        <w:t xml:space="preserve"> </w:t>
      </w:r>
      <w:r w:rsidRPr="00C43CA2">
        <w:rPr>
          <w:rFonts w:ascii="Arial" w:hAnsi="Arial" w:cs="Arial"/>
          <w:bCs/>
          <w:lang w:val="pt"/>
        </w:rPr>
        <w:t>Para fins de habilitação, deverá o licitante comprovar os seguintes requisitos:</w:t>
      </w:r>
    </w:p>
    <w:p w14:paraId="4EC141BD" w14:textId="6703E020" w:rsidR="001C5903" w:rsidRPr="00C43CA2" w:rsidRDefault="001C5903" w:rsidP="004E58BC">
      <w:pPr>
        <w:pStyle w:val="SemEspaamento"/>
        <w:jc w:val="both"/>
        <w:rPr>
          <w:rFonts w:ascii="Arial" w:hAnsi="Arial" w:cs="Arial"/>
          <w:bCs/>
          <w:lang w:val="pt"/>
        </w:rPr>
      </w:pPr>
    </w:p>
    <w:p w14:paraId="45954F7F" w14:textId="3D12500B" w:rsidR="00693A58" w:rsidRPr="00C43CA2" w:rsidRDefault="00693A58" w:rsidP="004E58BC">
      <w:pPr>
        <w:pStyle w:val="SemEspaamento"/>
        <w:jc w:val="both"/>
        <w:rPr>
          <w:rFonts w:ascii="Arial" w:hAnsi="Arial" w:cs="Arial"/>
          <w:b/>
          <w:bCs/>
          <w:lang w:val="pt"/>
        </w:rPr>
      </w:pPr>
      <w:r w:rsidRPr="00C43CA2">
        <w:rPr>
          <w:rFonts w:ascii="Arial" w:hAnsi="Arial" w:cs="Arial"/>
          <w:b/>
          <w:bCs/>
          <w:lang w:val="pt"/>
        </w:rPr>
        <w:t xml:space="preserve">HABILITAÇÃO JURÍDICA </w:t>
      </w:r>
    </w:p>
    <w:p w14:paraId="005EE520" w14:textId="77777777" w:rsidR="00693A58" w:rsidRPr="00C43CA2" w:rsidRDefault="00693A58" w:rsidP="004E58BC">
      <w:pPr>
        <w:pStyle w:val="SemEspaamento"/>
        <w:jc w:val="both"/>
        <w:rPr>
          <w:rFonts w:ascii="Arial" w:hAnsi="Arial" w:cs="Arial"/>
          <w:lang w:val="pt"/>
        </w:rPr>
      </w:pPr>
    </w:p>
    <w:p w14:paraId="04E34D07" w14:textId="77777777" w:rsidR="004518DC" w:rsidRPr="004518DC" w:rsidRDefault="004518DC" w:rsidP="004518DC">
      <w:pPr>
        <w:pStyle w:val="SemEspaamento"/>
        <w:jc w:val="both"/>
        <w:rPr>
          <w:rFonts w:ascii="Arial" w:hAnsi="Arial" w:cs="Arial"/>
        </w:rPr>
      </w:pPr>
      <w:r w:rsidRPr="004518DC">
        <w:rPr>
          <w:rFonts w:ascii="Arial" w:hAnsi="Arial" w:cs="Arial"/>
          <w:bCs/>
        </w:rPr>
        <w:t>8.4.</w:t>
      </w:r>
      <w:r w:rsidRPr="004518DC">
        <w:rPr>
          <w:rFonts w:ascii="Arial" w:hAnsi="Arial" w:cs="Arial"/>
          <w:b/>
          <w:bCs/>
        </w:rPr>
        <w:t xml:space="preserve"> Empresário individual:</w:t>
      </w:r>
      <w:r w:rsidRPr="004518DC">
        <w:rPr>
          <w:rFonts w:ascii="Arial" w:hAnsi="Arial" w:cs="Arial"/>
        </w:rPr>
        <w:t xml:space="preserve"> inscrição no Registro Público de Empresas Mercantis, a cargo da Junta Comercial da respectiva sede; </w:t>
      </w:r>
    </w:p>
    <w:p w14:paraId="7BB716FE" w14:textId="77777777" w:rsidR="004518DC" w:rsidRDefault="004518DC" w:rsidP="004518DC">
      <w:pPr>
        <w:pStyle w:val="SemEspaamento"/>
        <w:jc w:val="both"/>
        <w:rPr>
          <w:rFonts w:ascii="Arial" w:hAnsi="Arial" w:cs="Arial"/>
          <w:bCs/>
        </w:rPr>
      </w:pPr>
    </w:p>
    <w:p w14:paraId="1F0EA8C3" w14:textId="21274CB9" w:rsidR="004518DC" w:rsidRPr="004518DC" w:rsidRDefault="004518DC" w:rsidP="004518DC">
      <w:pPr>
        <w:pStyle w:val="SemEspaamento"/>
        <w:jc w:val="both"/>
        <w:rPr>
          <w:rFonts w:ascii="Arial" w:hAnsi="Arial" w:cs="Arial"/>
        </w:rPr>
      </w:pPr>
      <w:r w:rsidRPr="004518DC">
        <w:rPr>
          <w:rFonts w:ascii="Arial" w:hAnsi="Arial" w:cs="Arial"/>
          <w:bCs/>
        </w:rPr>
        <w:t>8.5.</w:t>
      </w:r>
      <w:r w:rsidRPr="004518DC">
        <w:rPr>
          <w:rFonts w:ascii="Arial" w:hAnsi="Arial" w:cs="Arial"/>
          <w:b/>
          <w:bCs/>
        </w:rPr>
        <w:t xml:space="preserve"> Microempreendedor Individual - MEI:</w:t>
      </w:r>
      <w:r w:rsidRPr="004518DC">
        <w:rPr>
          <w:rFonts w:ascii="Arial" w:hAnsi="Arial" w:cs="Arial"/>
        </w:rPr>
        <w:t xml:space="preserve"> Certificado da Condição de Microempreendedor Individual - CCMEI, cuja aceitação ficará condicionada à verificação da autenticidade no sítio </w:t>
      </w:r>
      <w:hyperlink r:id="rId16" w:history="1">
        <w:r w:rsidRPr="004518DC">
          <w:rPr>
            <w:rStyle w:val="Hyperlink"/>
            <w:rFonts w:ascii="Arial" w:hAnsi="Arial" w:cs="Arial"/>
          </w:rPr>
          <w:t>https://www.gov.br/empresas-e-negocios/pt-br/empreendedor</w:t>
        </w:r>
      </w:hyperlink>
      <w:r w:rsidRPr="004518DC">
        <w:rPr>
          <w:rFonts w:ascii="Arial" w:hAnsi="Arial" w:cs="Arial"/>
        </w:rPr>
        <w:t xml:space="preserve">; </w:t>
      </w:r>
    </w:p>
    <w:p w14:paraId="460D9278" w14:textId="77777777" w:rsidR="004518DC" w:rsidRDefault="004518DC" w:rsidP="004518DC">
      <w:pPr>
        <w:pStyle w:val="SemEspaamento"/>
        <w:jc w:val="both"/>
        <w:rPr>
          <w:rFonts w:ascii="Arial" w:hAnsi="Arial" w:cs="Arial"/>
        </w:rPr>
      </w:pPr>
    </w:p>
    <w:p w14:paraId="106D028E" w14:textId="39F9FA8C" w:rsidR="004518DC" w:rsidRPr="004518DC" w:rsidRDefault="004518DC" w:rsidP="004518DC">
      <w:pPr>
        <w:pStyle w:val="SemEspaamento"/>
        <w:jc w:val="both"/>
        <w:rPr>
          <w:rFonts w:ascii="Arial" w:hAnsi="Arial" w:cs="Arial"/>
        </w:rPr>
      </w:pPr>
      <w:r w:rsidRPr="004518DC">
        <w:rPr>
          <w:rFonts w:ascii="Arial" w:hAnsi="Arial" w:cs="Arial"/>
        </w:rPr>
        <w:t xml:space="preserve">8.6. </w:t>
      </w:r>
      <w:r w:rsidRPr="004518DC">
        <w:rPr>
          <w:rFonts w:ascii="Arial" w:hAnsi="Arial" w:cs="Arial"/>
          <w:b/>
          <w:bCs/>
        </w:rPr>
        <w:t>Sociedade empresária, sociedade limitada unipessoal – SLU ou sociedade identificada como empresa individual de responsabilidade limitada - EIRELI:</w:t>
      </w:r>
      <w:r w:rsidRPr="004518DC">
        <w:rPr>
          <w:rFonts w:ascii="Arial" w:hAnsi="Arial" w:cs="Arial"/>
        </w:rPr>
        <w:t xml:space="preserve"> inscrição do ato constitutivo, estatuto ou contrato social no Registro Público de Empresas Mercantis, a cargo da Junta Comercial da respectiva sede, acompanhada de documento comprobatório de seus administradores;</w:t>
      </w:r>
    </w:p>
    <w:p w14:paraId="7AE7E7EF" w14:textId="77777777" w:rsidR="004518DC" w:rsidRDefault="004518DC" w:rsidP="004518DC">
      <w:pPr>
        <w:pStyle w:val="SemEspaamento"/>
        <w:jc w:val="both"/>
        <w:rPr>
          <w:rFonts w:ascii="Arial" w:hAnsi="Arial" w:cs="Arial"/>
          <w:bCs/>
        </w:rPr>
      </w:pPr>
    </w:p>
    <w:p w14:paraId="4107C087" w14:textId="11B8D59F" w:rsidR="004518DC" w:rsidRPr="004518DC" w:rsidRDefault="004518DC" w:rsidP="004518DC">
      <w:pPr>
        <w:pStyle w:val="SemEspaamento"/>
        <w:jc w:val="both"/>
        <w:rPr>
          <w:rFonts w:ascii="Arial" w:hAnsi="Arial" w:cs="Arial"/>
        </w:rPr>
      </w:pPr>
      <w:r w:rsidRPr="004518DC">
        <w:rPr>
          <w:rFonts w:ascii="Arial" w:hAnsi="Arial" w:cs="Arial"/>
          <w:bCs/>
        </w:rPr>
        <w:t>8.7.</w:t>
      </w:r>
      <w:r w:rsidRPr="004518DC">
        <w:rPr>
          <w:rFonts w:ascii="Arial" w:hAnsi="Arial" w:cs="Arial"/>
          <w:b/>
          <w:bCs/>
        </w:rPr>
        <w:t xml:space="preserve"> Sociedade empresária estrangeira:</w:t>
      </w:r>
      <w:r w:rsidRPr="004518DC">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4518DC">
          <w:rPr>
            <w:rStyle w:val="Hyperlink"/>
            <w:rFonts w:ascii="Arial" w:hAnsi="Arial" w:cs="Arial"/>
          </w:rPr>
          <w:t>Normativa DREI/ME n.º 77, de 18 de março de 2020</w:t>
        </w:r>
      </w:hyperlink>
      <w:r w:rsidRPr="004518DC">
        <w:rPr>
          <w:rFonts w:ascii="Arial" w:hAnsi="Arial" w:cs="Arial"/>
        </w:rPr>
        <w:t>.</w:t>
      </w:r>
    </w:p>
    <w:p w14:paraId="49C8465B" w14:textId="77777777" w:rsidR="004518DC" w:rsidRDefault="004518DC" w:rsidP="004518DC">
      <w:pPr>
        <w:pStyle w:val="SemEspaamento"/>
        <w:jc w:val="both"/>
        <w:rPr>
          <w:rFonts w:ascii="Arial" w:hAnsi="Arial" w:cs="Arial"/>
          <w:bCs/>
        </w:rPr>
      </w:pPr>
    </w:p>
    <w:p w14:paraId="6171C4B2" w14:textId="2DB9BE5A" w:rsidR="004518DC" w:rsidRPr="004518DC" w:rsidRDefault="004518DC" w:rsidP="004518DC">
      <w:pPr>
        <w:pStyle w:val="SemEspaamento"/>
        <w:jc w:val="both"/>
        <w:rPr>
          <w:rFonts w:ascii="Arial" w:hAnsi="Arial" w:cs="Arial"/>
        </w:rPr>
      </w:pPr>
      <w:r w:rsidRPr="004518DC">
        <w:rPr>
          <w:rFonts w:ascii="Arial" w:hAnsi="Arial" w:cs="Arial"/>
          <w:bCs/>
        </w:rPr>
        <w:t>8.8.</w:t>
      </w:r>
      <w:r w:rsidRPr="004518DC">
        <w:rPr>
          <w:rFonts w:ascii="Arial" w:hAnsi="Arial" w:cs="Arial"/>
          <w:b/>
          <w:bCs/>
        </w:rPr>
        <w:t xml:space="preserve"> Sociedade simples: </w:t>
      </w:r>
      <w:r w:rsidRPr="004518DC">
        <w:rPr>
          <w:rFonts w:ascii="Arial" w:hAnsi="Arial" w:cs="Arial"/>
        </w:rPr>
        <w:t>inscrição do ato constitutivo no Registro Civil de Pessoas Jurídicas do local de sua sede, acompanhada de documento comprobatório de seus administradores;</w:t>
      </w:r>
    </w:p>
    <w:p w14:paraId="6642E9CD" w14:textId="77777777" w:rsidR="004518DC" w:rsidRDefault="004518DC" w:rsidP="004518DC">
      <w:pPr>
        <w:pStyle w:val="SemEspaamento"/>
        <w:jc w:val="both"/>
        <w:rPr>
          <w:rFonts w:ascii="Arial" w:hAnsi="Arial" w:cs="Arial"/>
          <w:bCs/>
        </w:rPr>
      </w:pPr>
    </w:p>
    <w:p w14:paraId="6493CFB5" w14:textId="233FEBB9" w:rsidR="004518DC" w:rsidRPr="004518DC" w:rsidRDefault="004518DC" w:rsidP="004518DC">
      <w:pPr>
        <w:pStyle w:val="SemEspaamento"/>
        <w:jc w:val="both"/>
        <w:rPr>
          <w:rFonts w:ascii="Arial" w:hAnsi="Arial" w:cs="Arial"/>
        </w:rPr>
      </w:pPr>
      <w:r w:rsidRPr="004518DC">
        <w:rPr>
          <w:rFonts w:ascii="Arial" w:hAnsi="Arial" w:cs="Arial"/>
          <w:bCs/>
        </w:rPr>
        <w:t>8.9.</w:t>
      </w:r>
      <w:r w:rsidRPr="004518DC">
        <w:rPr>
          <w:rFonts w:ascii="Arial" w:hAnsi="Arial" w:cs="Arial"/>
          <w:b/>
          <w:bCs/>
        </w:rPr>
        <w:t xml:space="preserve"> Filial, sucursal ou agência de sociedade simples ou empresária:</w:t>
      </w:r>
      <w:r w:rsidRPr="004518DC">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16" w:name="_Int_ySfCXwr4"/>
      <w:r w:rsidRPr="004518DC">
        <w:rPr>
          <w:rFonts w:ascii="Arial" w:hAnsi="Arial" w:cs="Arial"/>
        </w:rPr>
        <w:t>Mercantis onde</w:t>
      </w:r>
      <w:bookmarkEnd w:id="16"/>
      <w:r w:rsidRPr="004518DC">
        <w:rPr>
          <w:rFonts w:ascii="Arial" w:hAnsi="Arial" w:cs="Arial"/>
        </w:rPr>
        <w:t xml:space="preserve"> opera, com averbação no Registro onde tem sede a matriz.</w:t>
      </w:r>
    </w:p>
    <w:p w14:paraId="7DC9F452" w14:textId="77777777" w:rsidR="004518DC" w:rsidRDefault="004518DC" w:rsidP="004518DC">
      <w:pPr>
        <w:pStyle w:val="SemEspaamento"/>
        <w:jc w:val="both"/>
        <w:rPr>
          <w:rFonts w:ascii="Arial" w:hAnsi="Arial" w:cs="Arial"/>
          <w:bCs/>
        </w:rPr>
      </w:pPr>
    </w:p>
    <w:p w14:paraId="159433F0" w14:textId="30105642" w:rsidR="004518DC" w:rsidRPr="004518DC" w:rsidRDefault="004518DC" w:rsidP="004518DC">
      <w:pPr>
        <w:pStyle w:val="SemEspaamento"/>
        <w:jc w:val="both"/>
        <w:rPr>
          <w:rFonts w:ascii="Arial" w:hAnsi="Arial" w:cs="Arial"/>
        </w:rPr>
      </w:pPr>
      <w:r w:rsidRPr="004518DC">
        <w:rPr>
          <w:rFonts w:ascii="Arial" w:hAnsi="Arial" w:cs="Arial"/>
          <w:bCs/>
        </w:rPr>
        <w:t>8.10.</w:t>
      </w:r>
      <w:r w:rsidRPr="004518DC">
        <w:rPr>
          <w:rFonts w:ascii="Arial" w:hAnsi="Arial" w:cs="Arial"/>
          <w:b/>
          <w:bCs/>
        </w:rPr>
        <w:t xml:space="preserve"> Sociedade cooperativa:</w:t>
      </w:r>
      <w:r w:rsidRPr="004518DC">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18" w:history="1">
        <w:r w:rsidRPr="004518DC">
          <w:rPr>
            <w:rStyle w:val="Hyperlink"/>
            <w:rFonts w:ascii="Arial" w:hAnsi="Arial" w:cs="Arial"/>
          </w:rPr>
          <w:t>Lei nº 5.764, de 16 de dezembro 1971</w:t>
        </w:r>
      </w:hyperlink>
      <w:r w:rsidRPr="004518DC">
        <w:rPr>
          <w:rFonts w:ascii="Arial" w:hAnsi="Arial" w:cs="Arial"/>
        </w:rPr>
        <w:t>.</w:t>
      </w:r>
    </w:p>
    <w:p w14:paraId="1AC2340F" w14:textId="77777777" w:rsidR="004518DC" w:rsidRDefault="004518DC" w:rsidP="004518DC">
      <w:pPr>
        <w:pStyle w:val="SemEspaamento"/>
        <w:jc w:val="both"/>
        <w:rPr>
          <w:rFonts w:ascii="Arial" w:hAnsi="Arial" w:cs="Arial"/>
        </w:rPr>
      </w:pPr>
    </w:p>
    <w:p w14:paraId="71994837" w14:textId="47AEDF88" w:rsidR="004518DC" w:rsidRPr="004518DC" w:rsidRDefault="004518DC" w:rsidP="004518DC">
      <w:pPr>
        <w:pStyle w:val="SemEspaamento"/>
        <w:jc w:val="both"/>
        <w:rPr>
          <w:rFonts w:ascii="Arial" w:hAnsi="Arial" w:cs="Arial"/>
        </w:rPr>
      </w:pPr>
      <w:r w:rsidRPr="004518DC">
        <w:rPr>
          <w:rFonts w:ascii="Arial" w:hAnsi="Arial" w:cs="Arial"/>
        </w:rPr>
        <w:t xml:space="preserve">8.11. </w:t>
      </w:r>
      <w:r w:rsidRPr="004518DC">
        <w:rPr>
          <w:rFonts w:ascii="Arial" w:hAnsi="Arial" w:cs="Arial"/>
          <w:b/>
        </w:rPr>
        <w:t>OS DOCUMENTOS APRESENTADOS DEVERÃO ESTAR ACOMPANHADOS DE TODAS AS ALTERAÇÕES OU DA CONSOLIDAÇÃO RESPECTIVA.</w:t>
      </w:r>
    </w:p>
    <w:p w14:paraId="4732C856" w14:textId="023C61CA" w:rsidR="001C5903" w:rsidRPr="00C43CA2" w:rsidRDefault="001C5903" w:rsidP="004E58BC">
      <w:pPr>
        <w:pStyle w:val="SemEspaamento"/>
        <w:jc w:val="both"/>
        <w:rPr>
          <w:rFonts w:ascii="Arial" w:hAnsi="Arial" w:cs="Arial"/>
          <w:lang w:val="pt"/>
        </w:rPr>
      </w:pPr>
    </w:p>
    <w:p w14:paraId="562EDC4E" w14:textId="77777777" w:rsidR="00693A58" w:rsidRPr="00C43CA2" w:rsidRDefault="00693A58" w:rsidP="004E58BC">
      <w:pPr>
        <w:pStyle w:val="SemEspaamento"/>
        <w:jc w:val="both"/>
        <w:rPr>
          <w:rFonts w:ascii="Arial" w:hAnsi="Arial" w:cs="Arial"/>
          <w:b/>
          <w:bCs/>
          <w:lang w:val="pt"/>
        </w:rPr>
      </w:pPr>
      <w:r w:rsidRPr="00C43CA2">
        <w:rPr>
          <w:rFonts w:ascii="Arial" w:hAnsi="Arial" w:cs="Arial"/>
          <w:b/>
          <w:bCs/>
          <w:lang w:val="pt"/>
        </w:rPr>
        <w:t xml:space="preserve">HABILITAÇÃO FISCAL, SOCIAL E TRABALHISTA </w:t>
      </w:r>
    </w:p>
    <w:p w14:paraId="7DE17754" w14:textId="77777777" w:rsidR="00693A58" w:rsidRPr="00C43CA2" w:rsidRDefault="00693A58" w:rsidP="004E58BC">
      <w:pPr>
        <w:pStyle w:val="SemEspaamento"/>
        <w:jc w:val="both"/>
        <w:rPr>
          <w:rFonts w:ascii="Arial" w:hAnsi="Arial" w:cs="Arial"/>
          <w:b/>
          <w:bCs/>
          <w:lang w:val="pt"/>
        </w:rPr>
      </w:pPr>
    </w:p>
    <w:p w14:paraId="6A1C80C8" w14:textId="77777777"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2DBB1F10" w14:textId="77777777" w:rsidR="004518DC" w:rsidRDefault="004518DC" w:rsidP="004518DC">
      <w:pPr>
        <w:pStyle w:val="Nivel2"/>
        <w:numPr>
          <w:ilvl w:val="0"/>
          <w:numId w:val="0"/>
        </w:numPr>
        <w:spacing w:before="0" w:after="0" w:line="240" w:lineRule="auto"/>
        <w:rPr>
          <w:color w:val="auto"/>
          <w:sz w:val="24"/>
          <w:szCs w:val="24"/>
        </w:rPr>
      </w:pPr>
    </w:p>
    <w:p w14:paraId="628556FD" w14:textId="5FC1ED57"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02605DE" w14:textId="77777777" w:rsidR="004518DC" w:rsidRDefault="004518DC" w:rsidP="004518DC">
      <w:pPr>
        <w:pStyle w:val="Nivel2"/>
        <w:numPr>
          <w:ilvl w:val="0"/>
          <w:numId w:val="0"/>
        </w:numPr>
        <w:spacing w:before="0" w:after="0" w:line="240" w:lineRule="auto"/>
        <w:rPr>
          <w:color w:val="auto"/>
          <w:sz w:val="24"/>
          <w:szCs w:val="24"/>
        </w:rPr>
      </w:pPr>
    </w:p>
    <w:p w14:paraId="30671C0D" w14:textId="7EA37755"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1F15D21E" w14:textId="77777777" w:rsidR="004518DC" w:rsidRDefault="004518DC" w:rsidP="004518DC">
      <w:pPr>
        <w:pStyle w:val="Nivel2"/>
        <w:numPr>
          <w:ilvl w:val="0"/>
          <w:numId w:val="0"/>
        </w:numPr>
        <w:spacing w:before="0" w:after="0" w:line="240" w:lineRule="auto"/>
        <w:rPr>
          <w:color w:val="auto"/>
          <w:sz w:val="24"/>
          <w:szCs w:val="24"/>
        </w:rPr>
      </w:pPr>
    </w:p>
    <w:p w14:paraId="7EABE706" w14:textId="2DBBF795"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22B66F1" w14:textId="77777777" w:rsidR="004518DC" w:rsidRDefault="004518DC" w:rsidP="004518DC">
      <w:pPr>
        <w:pStyle w:val="Nivel2"/>
        <w:numPr>
          <w:ilvl w:val="0"/>
          <w:numId w:val="0"/>
        </w:numPr>
        <w:spacing w:before="0" w:after="0" w:line="240" w:lineRule="auto"/>
        <w:rPr>
          <w:color w:val="auto"/>
          <w:sz w:val="24"/>
          <w:szCs w:val="24"/>
        </w:rPr>
      </w:pPr>
    </w:p>
    <w:p w14:paraId="23CADC40" w14:textId="232A8B36"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4752B19F" w14:textId="77777777" w:rsidR="004518DC" w:rsidRDefault="004518DC" w:rsidP="004518DC">
      <w:pPr>
        <w:pStyle w:val="Nivel2"/>
        <w:numPr>
          <w:ilvl w:val="0"/>
          <w:numId w:val="0"/>
        </w:numPr>
        <w:spacing w:before="0" w:after="0" w:line="240" w:lineRule="auto"/>
        <w:rPr>
          <w:color w:val="auto"/>
          <w:sz w:val="24"/>
          <w:szCs w:val="24"/>
        </w:rPr>
      </w:pPr>
    </w:p>
    <w:p w14:paraId="38703B86" w14:textId="4618FA9A"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075F595C" w14:textId="77777777" w:rsidR="004518DC" w:rsidRDefault="004518DC" w:rsidP="004518DC">
      <w:pPr>
        <w:pStyle w:val="Nivel2"/>
        <w:numPr>
          <w:ilvl w:val="0"/>
          <w:numId w:val="0"/>
        </w:numPr>
        <w:spacing w:before="0" w:after="0" w:line="240" w:lineRule="auto"/>
        <w:rPr>
          <w:color w:val="auto"/>
          <w:sz w:val="24"/>
          <w:szCs w:val="24"/>
        </w:rPr>
      </w:pPr>
    </w:p>
    <w:p w14:paraId="44A846F7" w14:textId="4A750C22"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6EDC00D" w14:textId="77777777" w:rsidR="004518DC" w:rsidRDefault="004518DC" w:rsidP="004518DC">
      <w:pPr>
        <w:pStyle w:val="Nivel2"/>
        <w:numPr>
          <w:ilvl w:val="0"/>
          <w:numId w:val="0"/>
        </w:numPr>
        <w:spacing w:before="0" w:after="0" w:line="240" w:lineRule="auto"/>
        <w:rPr>
          <w:color w:val="auto"/>
          <w:sz w:val="24"/>
          <w:szCs w:val="24"/>
        </w:rPr>
      </w:pPr>
    </w:p>
    <w:p w14:paraId="06B74FEB" w14:textId="6FF3CC33" w:rsidR="004518DC" w:rsidRPr="00626CAB" w:rsidRDefault="004518DC" w:rsidP="004518DC">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B84EB17" w14:textId="453BBBE7" w:rsidR="001C5903" w:rsidRPr="00C43CA2" w:rsidRDefault="001C5903" w:rsidP="004E58BC">
      <w:pPr>
        <w:pStyle w:val="SemEspaamento"/>
        <w:jc w:val="both"/>
        <w:rPr>
          <w:rFonts w:ascii="Arial" w:hAnsi="Arial" w:cs="Arial"/>
          <w:bCs/>
          <w:lang w:val="pt"/>
        </w:rPr>
      </w:pPr>
    </w:p>
    <w:p w14:paraId="1FA47200" w14:textId="6F770BEA" w:rsidR="001C5903" w:rsidRPr="00C43CA2" w:rsidRDefault="00693A58" w:rsidP="004E58BC">
      <w:pPr>
        <w:pStyle w:val="SemEspaamento"/>
        <w:jc w:val="both"/>
        <w:rPr>
          <w:rFonts w:ascii="Arial" w:hAnsi="Arial" w:cs="Arial"/>
          <w:bCs/>
          <w:lang w:val="pt"/>
        </w:rPr>
      </w:pPr>
      <w:r w:rsidRPr="00C43CA2">
        <w:rPr>
          <w:rFonts w:ascii="Arial" w:hAnsi="Arial" w:cs="Arial"/>
          <w:b/>
          <w:bCs/>
          <w:lang w:val="pt"/>
        </w:rPr>
        <w:t>QUALIFICAÇÃO ECONÔMICO-FINANCEIRA</w:t>
      </w:r>
    </w:p>
    <w:p w14:paraId="1FC680CC" w14:textId="1D47CBCF" w:rsidR="001C5903" w:rsidRPr="00C43CA2" w:rsidRDefault="001C5903" w:rsidP="004E58BC">
      <w:pPr>
        <w:pStyle w:val="SemEspaamento"/>
        <w:jc w:val="both"/>
        <w:rPr>
          <w:rFonts w:ascii="Arial" w:hAnsi="Arial" w:cs="Arial"/>
          <w:bCs/>
          <w:lang w:val="pt"/>
        </w:rPr>
      </w:pPr>
    </w:p>
    <w:p w14:paraId="52F0D98D" w14:textId="183CE50E" w:rsidR="00693A58" w:rsidRPr="00C43CA2" w:rsidRDefault="004518DC" w:rsidP="004518DC">
      <w:pPr>
        <w:pStyle w:val="SemEspaamento"/>
        <w:rPr>
          <w:rFonts w:ascii="Arial" w:hAnsi="Arial" w:cs="Arial"/>
          <w:lang w:val="pt"/>
        </w:rPr>
      </w:pPr>
      <w:r w:rsidRPr="004518DC">
        <w:rPr>
          <w:rFonts w:ascii="Arial" w:hAnsi="Arial" w:cs="Arial"/>
        </w:rPr>
        <w:t>8.20. Certidão negativa de falência expedida pelo distribuidor da sede do fornecedor.</w:t>
      </w:r>
      <w:r w:rsidR="00693A58" w:rsidRPr="00C43CA2">
        <w:rPr>
          <w:rFonts w:ascii="Arial" w:hAnsi="Arial" w:cs="Arial"/>
          <w:lang w:val="pt"/>
        </w:rPr>
        <w:t xml:space="preserve"> </w:t>
      </w:r>
    </w:p>
    <w:p w14:paraId="5ABBE7AB" w14:textId="732C0C18" w:rsidR="00693A58" w:rsidRDefault="00693A58" w:rsidP="004E58BC">
      <w:pPr>
        <w:pStyle w:val="SemEspaamento"/>
        <w:jc w:val="both"/>
        <w:rPr>
          <w:rFonts w:ascii="Arial" w:hAnsi="Arial" w:cs="Arial"/>
          <w:lang w:val="pt"/>
        </w:rPr>
      </w:pPr>
    </w:p>
    <w:p w14:paraId="7BD8F5E4" w14:textId="5A02D859" w:rsidR="004518DC" w:rsidRPr="004518DC" w:rsidRDefault="004518DC" w:rsidP="004E58BC">
      <w:pPr>
        <w:pStyle w:val="SemEspaamento"/>
        <w:jc w:val="both"/>
        <w:rPr>
          <w:rFonts w:ascii="Arial" w:hAnsi="Arial" w:cs="Arial"/>
          <w:b/>
          <w:bCs/>
          <w:lang w:val="pt"/>
        </w:rPr>
      </w:pPr>
      <w:r w:rsidRPr="004518DC">
        <w:rPr>
          <w:rFonts w:ascii="Arial" w:hAnsi="Arial" w:cs="Arial"/>
          <w:b/>
          <w:bCs/>
          <w:lang w:val="pt"/>
        </w:rPr>
        <w:t xml:space="preserve">DISPOSIÇÕES GERAIS SOBRE HABILITAÇÃO </w:t>
      </w:r>
    </w:p>
    <w:p w14:paraId="3A32BEA6" w14:textId="47C8CADC" w:rsidR="004518DC" w:rsidRDefault="004518DC" w:rsidP="004E58BC">
      <w:pPr>
        <w:pStyle w:val="SemEspaamento"/>
        <w:jc w:val="both"/>
        <w:rPr>
          <w:rFonts w:ascii="Arial" w:hAnsi="Arial" w:cs="Arial"/>
          <w:lang w:val="pt"/>
        </w:rPr>
      </w:pPr>
    </w:p>
    <w:p w14:paraId="1DF4F372" w14:textId="77777777" w:rsidR="004518DC" w:rsidRPr="00626CAB" w:rsidRDefault="004518DC" w:rsidP="004518DC">
      <w:pPr>
        <w:pStyle w:val="Nvel02"/>
        <w:numPr>
          <w:ilvl w:val="0"/>
          <w:numId w:val="0"/>
        </w:numPr>
        <w:spacing w:before="0" w:after="0" w:line="240" w:lineRule="auto"/>
      </w:pPr>
      <w:r w:rsidRPr="00626CAB">
        <w:t>8.21. Quando permitida a participação de empresas estrangeiras que não funcionem no País, as exigências de habilitação serão atendidas mediante documentos equivalentes, inicialmente apresentados em tradução livre.</w:t>
      </w:r>
    </w:p>
    <w:p w14:paraId="636B6C12" w14:textId="77777777" w:rsidR="004518DC" w:rsidRDefault="004518DC" w:rsidP="004518DC">
      <w:pPr>
        <w:pStyle w:val="Nvel02"/>
        <w:numPr>
          <w:ilvl w:val="0"/>
          <w:numId w:val="0"/>
        </w:numPr>
        <w:spacing w:before="0" w:after="0" w:line="240" w:lineRule="auto"/>
      </w:pPr>
    </w:p>
    <w:p w14:paraId="592C30C8" w14:textId="5D6AC098" w:rsidR="004518DC" w:rsidRPr="00626CAB" w:rsidRDefault="004518DC" w:rsidP="004518DC">
      <w:pPr>
        <w:pStyle w:val="Nvel02"/>
        <w:numPr>
          <w:ilvl w:val="0"/>
          <w:numId w:val="0"/>
        </w:numPr>
        <w:spacing w:before="0" w:after="0" w:line="240" w:lineRule="auto"/>
      </w:pPr>
      <w:r w:rsidRPr="00626CAB">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36BA294" w14:textId="77777777" w:rsidR="004518DC" w:rsidRDefault="004518DC" w:rsidP="004518DC">
      <w:pPr>
        <w:pStyle w:val="Nvel02"/>
        <w:numPr>
          <w:ilvl w:val="0"/>
          <w:numId w:val="0"/>
        </w:numPr>
        <w:spacing w:before="0" w:after="0" w:line="240" w:lineRule="auto"/>
      </w:pPr>
    </w:p>
    <w:p w14:paraId="0F5856BB" w14:textId="2B1DDB1D" w:rsidR="004518DC" w:rsidRPr="00626CAB" w:rsidRDefault="004518DC" w:rsidP="004518DC">
      <w:pPr>
        <w:pStyle w:val="Nvel02"/>
        <w:numPr>
          <w:ilvl w:val="0"/>
          <w:numId w:val="0"/>
        </w:numPr>
        <w:spacing w:before="0" w:after="0" w:line="240" w:lineRule="auto"/>
      </w:pPr>
      <w:r w:rsidRPr="00626CAB">
        <w:t>8.23. Não serão aceitos documentos de habilitação com indicação de CNPJ/CPF diferentes, salvo aqueles legalmente permitidos.</w:t>
      </w:r>
    </w:p>
    <w:p w14:paraId="5EC7402F" w14:textId="77777777" w:rsidR="004518DC" w:rsidRDefault="004518DC" w:rsidP="004518DC">
      <w:pPr>
        <w:pStyle w:val="Nvel02"/>
        <w:numPr>
          <w:ilvl w:val="0"/>
          <w:numId w:val="0"/>
        </w:numPr>
        <w:spacing w:before="0" w:after="0" w:line="240" w:lineRule="auto"/>
      </w:pPr>
    </w:p>
    <w:p w14:paraId="4B03F0E4" w14:textId="4348E6B3" w:rsidR="004518DC" w:rsidRPr="00626CAB" w:rsidRDefault="004518DC" w:rsidP="004518DC">
      <w:pPr>
        <w:pStyle w:val="Nvel02"/>
        <w:numPr>
          <w:ilvl w:val="0"/>
          <w:numId w:val="0"/>
        </w:numPr>
        <w:spacing w:before="0" w:after="0" w:line="240" w:lineRule="auto"/>
      </w:pPr>
      <w:r w:rsidRPr="00626CAB">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DE1096B" w14:textId="77777777" w:rsidR="004518DC" w:rsidRDefault="004518DC" w:rsidP="004518DC">
      <w:pPr>
        <w:pStyle w:val="Nvel02"/>
        <w:numPr>
          <w:ilvl w:val="0"/>
          <w:numId w:val="0"/>
        </w:numPr>
        <w:spacing w:before="0" w:after="0" w:line="240" w:lineRule="auto"/>
      </w:pPr>
    </w:p>
    <w:p w14:paraId="713D3411" w14:textId="1CF63F24" w:rsidR="004518DC" w:rsidRDefault="004518DC" w:rsidP="004518DC">
      <w:pPr>
        <w:pStyle w:val="Nvel02"/>
        <w:numPr>
          <w:ilvl w:val="0"/>
          <w:numId w:val="0"/>
        </w:numPr>
        <w:spacing w:before="0" w:after="0" w:line="240" w:lineRule="auto"/>
      </w:pPr>
      <w:r w:rsidRPr="00626CAB">
        <w:t>8.25. Serão aceitos registros de CNPJ de fornecedor matriz e filial com diferenças de números de documentos pertinentes ao CND e ao CRF/FGTS, quando for comprovada a centralização do recolhimento dessas contribuições.</w:t>
      </w:r>
    </w:p>
    <w:p w14:paraId="31A676D3" w14:textId="77777777" w:rsidR="004518DC" w:rsidRPr="00C43CA2" w:rsidRDefault="004518DC" w:rsidP="004E58BC">
      <w:pPr>
        <w:pStyle w:val="SemEspaamento"/>
        <w:jc w:val="both"/>
        <w:rPr>
          <w:rFonts w:ascii="Arial" w:hAnsi="Arial" w:cs="Arial"/>
          <w:lang w:val="pt"/>
        </w:rPr>
      </w:pPr>
    </w:p>
    <w:p w14:paraId="2DC244CB" w14:textId="477BD474" w:rsidR="001C5903" w:rsidRPr="00C43CA2" w:rsidRDefault="00693A58" w:rsidP="004E58BC">
      <w:pPr>
        <w:pStyle w:val="SemEspaamento"/>
        <w:jc w:val="both"/>
        <w:rPr>
          <w:rFonts w:ascii="Arial" w:hAnsi="Arial" w:cs="Arial"/>
          <w:bCs/>
          <w:lang w:val="pt"/>
        </w:rPr>
      </w:pPr>
      <w:r w:rsidRPr="00C43CA2">
        <w:rPr>
          <w:rFonts w:ascii="Arial" w:hAnsi="Arial" w:cs="Arial"/>
          <w:b/>
          <w:bCs/>
          <w:lang w:val="pt"/>
        </w:rPr>
        <w:t>QUALIFICAÇÃO TÉCNICA</w:t>
      </w:r>
    </w:p>
    <w:p w14:paraId="022AAE05" w14:textId="1B066B24" w:rsidR="001C5903" w:rsidRDefault="001C5903" w:rsidP="004E58BC">
      <w:pPr>
        <w:pStyle w:val="SemEspaamento"/>
        <w:jc w:val="both"/>
        <w:rPr>
          <w:rFonts w:ascii="Arial" w:hAnsi="Arial" w:cs="Arial"/>
          <w:bCs/>
          <w:lang w:val="pt"/>
        </w:rPr>
      </w:pPr>
    </w:p>
    <w:p w14:paraId="60490AE2" w14:textId="327DB499" w:rsidR="004518DC" w:rsidRDefault="00544DC9" w:rsidP="004E58BC">
      <w:pPr>
        <w:pStyle w:val="SemEspaamento"/>
        <w:jc w:val="both"/>
        <w:rPr>
          <w:rFonts w:ascii="Arial" w:hAnsi="Arial" w:cs="Arial"/>
          <w:lang w:val="pt"/>
        </w:rPr>
      </w:pPr>
      <w:r>
        <w:rPr>
          <w:rFonts w:ascii="Arial" w:hAnsi="Arial" w:cs="Arial"/>
          <w:bCs/>
          <w:lang w:val="pt"/>
        </w:rPr>
        <w:t xml:space="preserve">8.26. </w:t>
      </w:r>
      <w:r w:rsidRPr="00544DC9">
        <w:rPr>
          <w:rFonts w:ascii="Arial" w:hAnsi="Arial" w:cs="Arial"/>
          <w:lang w:val="pt"/>
        </w:rPr>
        <w:t>Comprovante de inscrição e regularidade do(s) fisioterapeuta(s) (inclusive do RT) no CREFITO</w:t>
      </w:r>
      <w:r>
        <w:rPr>
          <w:rFonts w:ascii="Arial" w:hAnsi="Arial" w:cs="Arial"/>
          <w:lang w:val="pt"/>
        </w:rPr>
        <w:t>.</w:t>
      </w:r>
    </w:p>
    <w:p w14:paraId="1B862581" w14:textId="04598A20" w:rsidR="00544DC9" w:rsidRDefault="00544DC9" w:rsidP="004E58BC">
      <w:pPr>
        <w:pStyle w:val="SemEspaamento"/>
        <w:jc w:val="both"/>
        <w:rPr>
          <w:rFonts w:ascii="Arial" w:hAnsi="Arial" w:cs="Arial"/>
          <w:lang w:val="pt"/>
        </w:rPr>
      </w:pPr>
    </w:p>
    <w:p w14:paraId="7A14B34E" w14:textId="67589EAA" w:rsidR="00544DC9" w:rsidRDefault="00544DC9" w:rsidP="004E58BC">
      <w:pPr>
        <w:pStyle w:val="SemEspaamento"/>
        <w:jc w:val="both"/>
        <w:rPr>
          <w:rFonts w:ascii="Arial" w:hAnsi="Arial" w:cs="Arial"/>
          <w:lang w:val="pt"/>
        </w:rPr>
      </w:pPr>
      <w:r>
        <w:rPr>
          <w:rFonts w:ascii="Arial" w:hAnsi="Arial" w:cs="Arial"/>
          <w:lang w:val="pt"/>
        </w:rPr>
        <w:t xml:space="preserve">8.27. </w:t>
      </w:r>
      <w:r w:rsidRPr="00544DC9">
        <w:rPr>
          <w:rFonts w:ascii="Arial" w:hAnsi="Arial" w:cs="Arial"/>
          <w:lang w:val="pt"/>
        </w:rPr>
        <w:t>Relação da equipe assistencial (fisioterapeutas executantes), com comprovação de habilitação</w:t>
      </w:r>
      <w:r>
        <w:rPr>
          <w:rFonts w:ascii="Arial" w:hAnsi="Arial" w:cs="Arial"/>
          <w:lang w:val="pt"/>
        </w:rPr>
        <w:t xml:space="preserve">. </w:t>
      </w:r>
    </w:p>
    <w:p w14:paraId="4DCBBADF" w14:textId="7C00AF27" w:rsidR="00544DC9" w:rsidRDefault="00544DC9" w:rsidP="004E58BC">
      <w:pPr>
        <w:pStyle w:val="SemEspaamento"/>
        <w:jc w:val="both"/>
        <w:rPr>
          <w:rFonts w:ascii="Arial" w:hAnsi="Arial" w:cs="Arial"/>
          <w:lang w:val="pt"/>
        </w:rPr>
      </w:pPr>
      <w:r w:rsidRPr="00544DC9">
        <w:rPr>
          <w:rFonts w:ascii="Arial" w:hAnsi="Arial" w:cs="Arial"/>
          <w:lang w:val="pt"/>
        </w:rPr>
        <w:t>8.28. Alvará/Licença Sanitária vigente da Vigilância Sanitária local para o estabelecimento assistencial de saúde</w:t>
      </w:r>
      <w:r>
        <w:rPr>
          <w:rFonts w:ascii="Arial" w:hAnsi="Arial" w:cs="Arial"/>
          <w:lang w:val="pt"/>
        </w:rPr>
        <w:t>.</w:t>
      </w:r>
    </w:p>
    <w:p w14:paraId="414C546C" w14:textId="284F9CCF" w:rsidR="00544DC9" w:rsidRDefault="00544DC9" w:rsidP="004E58BC">
      <w:pPr>
        <w:pStyle w:val="SemEspaamento"/>
        <w:jc w:val="both"/>
        <w:rPr>
          <w:rFonts w:ascii="Arial" w:hAnsi="Arial" w:cs="Arial"/>
          <w:lang w:val="pt"/>
        </w:rPr>
      </w:pPr>
    </w:p>
    <w:p w14:paraId="6EE6438E" w14:textId="77777777" w:rsidR="00C85270" w:rsidRPr="00C43CA2" w:rsidRDefault="00C85270" w:rsidP="004E58BC">
      <w:pPr>
        <w:pStyle w:val="SemEspaamento"/>
        <w:jc w:val="both"/>
        <w:rPr>
          <w:rFonts w:ascii="Arial" w:hAnsi="Arial" w:cs="Arial"/>
          <w:b/>
          <w:bCs/>
          <w:lang w:val="pt"/>
        </w:rPr>
      </w:pPr>
      <w:r w:rsidRPr="00C43CA2">
        <w:rPr>
          <w:rFonts w:ascii="Arial" w:hAnsi="Arial" w:cs="Arial"/>
          <w:b/>
          <w:bCs/>
          <w:lang w:val="pt"/>
        </w:rPr>
        <w:t xml:space="preserve">9. ESTIMATIVAS DO VALOR DA CONTRATAÇÃO </w:t>
      </w:r>
    </w:p>
    <w:p w14:paraId="1B0BCCE9" w14:textId="77777777" w:rsidR="00C85270" w:rsidRPr="00C43CA2" w:rsidRDefault="00C85270" w:rsidP="004E58BC">
      <w:pPr>
        <w:pStyle w:val="SemEspaamento"/>
        <w:jc w:val="both"/>
        <w:rPr>
          <w:rFonts w:ascii="Arial" w:hAnsi="Arial" w:cs="Arial"/>
          <w:lang w:val="pt"/>
        </w:rPr>
      </w:pPr>
    </w:p>
    <w:p w14:paraId="6021DF3F" w14:textId="7EB6DB8E" w:rsidR="001C5903" w:rsidRPr="004518DC" w:rsidRDefault="00C85270" w:rsidP="004518DC">
      <w:pPr>
        <w:spacing w:after="0" w:line="240" w:lineRule="auto"/>
        <w:ind w:left="0" w:right="0" w:firstLine="0"/>
        <w:rPr>
          <w:rFonts w:ascii="Arial" w:hAnsi="Arial" w:cs="Arial"/>
          <w:color w:val="auto"/>
        </w:rPr>
      </w:pPr>
      <w:r w:rsidRPr="00C43CA2">
        <w:rPr>
          <w:rFonts w:ascii="Arial" w:hAnsi="Arial" w:cs="Arial"/>
        </w:rPr>
        <w:t xml:space="preserve">9.1. </w:t>
      </w:r>
      <w:r w:rsidR="004518DC" w:rsidRPr="00626CAB">
        <w:rPr>
          <w:rFonts w:ascii="Arial" w:hAnsi="Arial" w:cs="Arial"/>
        </w:rPr>
        <w:t xml:space="preserve">O custo estimado total da contratação é de R$ </w:t>
      </w:r>
      <w:r w:rsidR="004518DC">
        <w:rPr>
          <w:rFonts w:ascii="Arial" w:hAnsi="Arial" w:cs="Arial"/>
          <w:color w:val="auto"/>
          <w:lang w:val="pt-BR"/>
        </w:rPr>
        <w:t>R$ 160.123,20 (CENTO E SESSENTA MIL E CENTO E VINTE E TRÊS REAIS E VINTE CENTAVOS</w:t>
      </w:r>
      <w:r w:rsidR="004518DC" w:rsidRPr="00D95E77">
        <w:rPr>
          <w:rFonts w:ascii="Arial" w:hAnsi="Arial" w:cs="Arial"/>
        </w:rPr>
        <w:t>)</w:t>
      </w:r>
      <w:r w:rsidR="004518DC" w:rsidRPr="00626CAB">
        <w:rPr>
          <w:rFonts w:ascii="Arial" w:hAnsi="Arial" w:cs="Arial"/>
        </w:rPr>
        <w:t xml:space="preserve">, </w:t>
      </w:r>
      <w:r w:rsidR="004518DC">
        <w:rPr>
          <w:rFonts w:ascii="Arial" w:hAnsi="Arial" w:cs="Arial"/>
        </w:rPr>
        <w:t xml:space="preserve">sendo de R$ 333,59 (TREZENTOS E TRINTA E TRÊS REAIS E CINQUANTA E </w:t>
      </w:r>
      <w:r w:rsidR="00FA2C6E">
        <w:rPr>
          <w:rFonts w:ascii="Arial" w:hAnsi="Arial" w:cs="Arial"/>
        </w:rPr>
        <w:t>NOVE</w:t>
      </w:r>
      <w:r w:rsidR="004518DC">
        <w:rPr>
          <w:rFonts w:ascii="Arial" w:hAnsi="Arial" w:cs="Arial"/>
        </w:rPr>
        <w:t xml:space="preserve"> CENTAVOS) por cada paciente por mês, </w:t>
      </w:r>
      <w:r w:rsidR="004518DC" w:rsidRPr="00626CAB">
        <w:rPr>
          <w:rFonts w:ascii="Arial" w:hAnsi="Arial" w:cs="Arial"/>
        </w:rPr>
        <w:t xml:space="preserve">conforme custos unitários apostos na tabela contida no item </w:t>
      </w:r>
      <w:r w:rsidR="004518DC">
        <w:rPr>
          <w:rFonts w:ascii="Arial" w:hAnsi="Arial" w:cs="Arial"/>
        </w:rPr>
        <w:t xml:space="preserve">1.1 </w:t>
      </w:r>
      <w:r w:rsidR="004518DC" w:rsidRPr="00626CAB">
        <w:rPr>
          <w:rFonts w:ascii="Arial" w:hAnsi="Arial" w:cs="Arial"/>
        </w:rPr>
        <w:t>acima</w:t>
      </w:r>
      <w:r w:rsidRPr="00C43CA2">
        <w:rPr>
          <w:rFonts w:ascii="Arial" w:hAnsi="Arial" w:cs="Arial"/>
        </w:rPr>
        <w:t xml:space="preserve">. </w:t>
      </w:r>
    </w:p>
    <w:p w14:paraId="20B4B082" w14:textId="4EE43627" w:rsidR="001C5903" w:rsidRPr="00C43CA2" w:rsidRDefault="001C5903" w:rsidP="004E58BC">
      <w:pPr>
        <w:pStyle w:val="SemEspaamento"/>
        <w:jc w:val="both"/>
        <w:rPr>
          <w:rFonts w:ascii="Arial" w:hAnsi="Arial" w:cs="Arial"/>
          <w:bCs/>
          <w:lang w:val="pt"/>
        </w:rPr>
      </w:pPr>
    </w:p>
    <w:p w14:paraId="1C9669A4" w14:textId="7F62F0CD" w:rsidR="00544DC9" w:rsidRDefault="00544DC9" w:rsidP="00544DC9">
      <w:pPr>
        <w:pStyle w:val="SemEspaamento"/>
        <w:jc w:val="both"/>
        <w:rPr>
          <w:rFonts w:ascii="Arial" w:hAnsi="Arial" w:cs="Arial"/>
          <w:b/>
          <w:bCs/>
        </w:rPr>
      </w:pPr>
      <w:r w:rsidRPr="00544DC9">
        <w:rPr>
          <w:rFonts w:ascii="Arial" w:hAnsi="Arial" w:cs="Arial"/>
          <w:b/>
          <w:bCs/>
        </w:rPr>
        <w:t>10. ADEQUAÇÃO ORÇAMENTÁRIA</w:t>
      </w:r>
    </w:p>
    <w:p w14:paraId="11BCDAE4" w14:textId="77777777" w:rsidR="00544DC9" w:rsidRPr="00544DC9" w:rsidRDefault="00544DC9" w:rsidP="00544DC9">
      <w:pPr>
        <w:pStyle w:val="SemEspaamento"/>
        <w:jc w:val="both"/>
        <w:rPr>
          <w:rFonts w:ascii="Arial" w:hAnsi="Arial" w:cs="Arial"/>
          <w:b/>
          <w:bCs/>
        </w:rPr>
      </w:pPr>
    </w:p>
    <w:p w14:paraId="515F7B1D" w14:textId="4D519D19" w:rsidR="00544DC9" w:rsidRPr="00544DC9" w:rsidRDefault="00544DC9" w:rsidP="00544DC9">
      <w:pPr>
        <w:pStyle w:val="SemEspaamento"/>
        <w:jc w:val="both"/>
        <w:rPr>
          <w:rFonts w:ascii="Arial" w:hAnsi="Arial" w:cs="Arial"/>
          <w:bCs/>
        </w:rPr>
      </w:pPr>
      <w:r w:rsidRPr="00544DC9">
        <w:rPr>
          <w:rFonts w:ascii="Arial" w:hAnsi="Arial" w:cs="Arial"/>
          <w:bCs/>
        </w:rPr>
        <w:t>10.1. As despesas decorrentes da presente contratação correrão à conta de recursos</w:t>
      </w:r>
      <w:r>
        <w:rPr>
          <w:rFonts w:ascii="Arial" w:hAnsi="Arial" w:cs="Arial"/>
          <w:bCs/>
        </w:rPr>
        <w:t xml:space="preserve"> </w:t>
      </w:r>
      <w:r w:rsidRPr="00544DC9">
        <w:rPr>
          <w:rFonts w:ascii="Arial" w:hAnsi="Arial" w:cs="Arial"/>
          <w:bCs/>
        </w:rPr>
        <w:t>específicos consignados no Orçamento Geral do Município.</w:t>
      </w:r>
    </w:p>
    <w:p w14:paraId="7268B9B1" w14:textId="77777777" w:rsidR="00544DC9" w:rsidRDefault="00544DC9" w:rsidP="00544DC9">
      <w:pPr>
        <w:pStyle w:val="SemEspaamento"/>
        <w:jc w:val="both"/>
        <w:rPr>
          <w:rFonts w:ascii="Arial" w:hAnsi="Arial" w:cs="Arial"/>
          <w:bCs/>
        </w:rPr>
      </w:pPr>
    </w:p>
    <w:p w14:paraId="5702ECC3" w14:textId="7BC910FB" w:rsidR="00544DC9" w:rsidRDefault="00544DC9" w:rsidP="00544DC9">
      <w:pPr>
        <w:pStyle w:val="SemEspaamento"/>
        <w:jc w:val="both"/>
        <w:rPr>
          <w:rFonts w:ascii="Arial" w:hAnsi="Arial" w:cs="Arial"/>
          <w:bCs/>
        </w:rPr>
      </w:pPr>
      <w:r w:rsidRPr="00544DC9">
        <w:rPr>
          <w:rFonts w:ascii="Arial" w:hAnsi="Arial" w:cs="Arial"/>
          <w:bCs/>
        </w:rPr>
        <w:t>10.2. A contratação será atendida pela seguinte dotaç</w:t>
      </w:r>
      <w:r>
        <w:rPr>
          <w:rFonts w:ascii="Arial" w:hAnsi="Arial" w:cs="Arial"/>
          <w:bCs/>
        </w:rPr>
        <w:t>ão</w:t>
      </w:r>
      <w:r w:rsidRPr="00544DC9">
        <w:rPr>
          <w:rFonts w:ascii="Arial" w:hAnsi="Arial" w:cs="Arial"/>
          <w:bCs/>
        </w:rPr>
        <w:t>:</w:t>
      </w:r>
    </w:p>
    <w:p w14:paraId="00FD6353" w14:textId="77777777" w:rsidR="00544DC9" w:rsidRPr="00544DC9" w:rsidRDefault="00544DC9" w:rsidP="00544DC9">
      <w:pPr>
        <w:pStyle w:val="SemEspaamento"/>
        <w:jc w:val="both"/>
        <w:rPr>
          <w:rFonts w:ascii="Arial" w:hAnsi="Arial" w:cs="Arial"/>
          <w:bCs/>
        </w:rPr>
      </w:pPr>
    </w:p>
    <w:p w14:paraId="2641DDE4" w14:textId="25349F8E" w:rsidR="00544DC9" w:rsidRPr="00544DC9" w:rsidRDefault="00544DC9" w:rsidP="00544DC9">
      <w:pPr>
        <w:pStyle w:val="SemEspaamento"/>
        <w:jc w:val="both"/>
        <w:rPr>
          <w:rFonts w:ascii="Arial" w:hAnsi="Arial" w:cs="Arial"/>
          <w:b/>
          <w:bCs/>
        </w:rPr>
      </w:pPr>
      <w:r w:rsidRPr="00544DC9">
        <w:rPr>
          <w:rFonts w:ascii="Arial" w:hAnsi="Arial" w:cs="Arial"/>
          <w:b/>
          <w:bCs/>
        </w:rPr>
        <w:t xml:space="preserve">FICHA </w:t>
      </w:r>
      <w:r>
        <w:rPr>
          <w:rFonts w:ascii="Arial" w:hAnsi="Arial" w:cs="Arial"/>
          <w:b/>
          <w:bCs/>
        </w:rPr>
        <w:t>270.</w:t>
      </w:r>
    </w:p>
    <w:p w14:paraId="460D7F7F" w14:textId="0AB84911" w:rsidR="00544DC9" w:rsidRPr="00544DC9" w:rsidRDefault="00544DC9" w:rsidP="00544DC9">
      <w:pPr>
        <w:pStyle w:val="SemEspaamento"/>
        <w:jc w:val="both"/>
        <w:rPr>
          <w:rFonts w:ascii="Arial" w:hAnsi="Arial" w:cs="Arial"/>
          <w:b/>
          <w:bCs/>
        </w:rPr>
      </w:pPr>
    </w:p>
    <w:p w14:paraId="0EE0F744" w14:textId="77777777" w:rsidR="00544DC9" w:rsidRPr="00544DC9" w:rsidRDefault="00544DC9" w:rsidP="00544DC9">
      <w:pPr>
        <w:pStyle w:val="SemEspaamento"/>
        <w:jc w:val="both"/>
        <w:rPr>
          <w:rFonts w:ascii="Arial" w:hAnsi="Arial" w:cs="Arial"/>
          <w:bCs/>
        </w:rPr>
      </w:pPr>
      <w:r w:rsidRPr="00544DC9">
        <w:rPr>
          <w:rFonts w:ascii="Arial" w:hAnsi="Arial" w:cs="Arial"/>
          <w:bCs/>
        </w:rPr>
        <w:t>10.3. A dotação relativa aos exercícios financeiros subsequentes será indicada após aprovação da Lei Orçamentária respectiva e liberação dos créditos correspondentes.</w:t>
      </w:r>
    </w:p>
    <w:p w14:paraId="23FE6896" w14:textId="71FF03FA" w:rsidR="001C5903" w:rsidRPr="00C43CA2" w:rsidRDefault="001C5903" w:rsidP="00544DC9">
      <w:pPr>
        <w:pStyle w:val="SemEspaamento"/>
        <w:jc w:val="both"/>
        <w:rPr>
          <w:rFonts w:ascii="Arial" w:hAnsi="Arial" w:cs="Arial"/>
          <w:bCs/>
          <w:lang w:val="pt"/>
        </w:rPr>
      </w:pPr>
    </w:p>
    <w:p w14:paraId="5F488494" w14:textId="7C131E38" w:rsidR="001C5903" w:rsidRPr="00C43CA2" w:rsidRDefault="001C5903" w:rsidP="004E58BC">
      <w:pPr>
        <w:pStyle w:val="SemEspaamento"/>
        <w:jc w:val="both"/>
        <w:rPr>
          <w:rFonts w:ascii="Arial" w:hAnsi="Arial" w:cs="Arial"/>
          <w:bCs/>
          <w:lang w:val="pt"/>
        </w:rPr>
      </w:pPr>
    </w:p>
    <w:p w14:paraId="047B3F3C" w14:textId="0735A210" w:rsidR="001C5903" w:rsidRPr="00C43CA2" w:rsidRDefault="001C5903" w:rsidP="004E58BC">
      <w:pPr>
        <w:pStyle w:val="SemEspaamento"/>
        <w:jc w:val="both"/>
        <w:rPr>
          <w:rFonts w:ascii="Arial" w:hAnsi="Arial" w:cs="Arial"/>
          <w:bCs/>
          <w:lang w:val="pt"/>
        </w:rPr>
      </w:pPr>
    </w:p>
    <w:p w14:paraId="2F96FB4F" w14:textId="4E33C1B7" w:rsidR="001C5903" w:rsidRPr="00C43CA2" w:rsidRDefault="001C5903" w:rsidP="004E58BC">
      <w:pPr>
        <w:pStyle w:val="SemEspaamento"/>
        <w:jc w:val="both"/>
        <w:rPr>
          <w:rFonts w:ascii="Arial" w:hAnsi="Arial" w:cs="Arial"/>
          <w:bCs/>
          <w:lang w:val="pt"/>
        </w:rPr>
      </w:pPr>
    </w:p>
    <w:p w14:paraId="329B7647" w14:textId="111551BF" w:rsidR="001C5903" w:rsidRPr="00C43CA2" w:rsidRDefault="001C5903" w:rsidP="004E58BC">
      <w:pPr>
        <w:pStyle w:val="SemEspaamento"/>
        <w:jc w:val="both"/>
        <w:rPr>
          <w:rFonts w:ascii="Arial" w:hAnsi="Arial" w:cs="Arial"/>
          <w:bCs/>
          <w:lang w:val="pt"/>
        </w:rPr>
      </w:pPr>
    </w:p>
    <w:p w14:paraId="79EDB897" w14:textId="2FCF7F81" w:rsidR="001C5903" w:rsidRPr="00C43CA2" w:rsidRDefault="001C5903" w:rsidP="004E58BC">
      <w:pPr>
        <w:pStyle w:val="SemEspaamento"/>
        <w:jc w:val="both"/>
        <w:rPr>
          <w:rFonts w:ascii="Arial" w:hAnsi="Arial" w:cs="Arial"/>
          <w:bCs/>
          <w:lang w:val="pt"/>
        </w:rPr>
      </w:pPr>
    </w:p>
    <w:p w14:paraId="465B3B13" w14:textId="34F61F1F" w:rsidR="001C5903" w:rsidRPr="00C43CA2" w:rsidRDefault="001C5903" w:rsidP="004E58BC">
      <w:pPr>
        <w:pStyle w:val="SemEspaamento"/>
        <w:jc w:val="both"/>
        <w:rPr>
          <w:rFonts w:ascii="Arial" w:hAnsi="Arial" w:cs="Arial"/>
          <w:bCs/>
          <w:lang w:val="pt"/>
        </w:rPr>
      </w:pPr>
    </w:p>
    <w:p w14:paraId="6114AC38" w14:textId="711FD6E1" w:rsidR="001C5903" w:rsidRPr="00C43CA2" w:rsidRDefault="001C5903" w:rsidP="004E58BC">
      <w:pPr>
        <w:pStyle w:val="SemEspaamento"/>
        <w:jc w:val="both"/>
        <w:rPr>
          <w:rFonts w:ascii="Arial" w:hAnsi="Arial" w:cs="Arial"/>
          <w:bCs/>
          <w:lang w:val="pt"/>
        </w:rPr>
      </w:pPr>
    </w:p>
    <w:p w14:paraId="6D835D36" w14:textId="639BDAF9" w:rsidR="001C5903" w:rsidRPr="00C43CA2" w:rsidRDefault="001C5903" w:rsidP="004E58BC">
      <w:pPr>
        <w:pStyle w:val="SemEspaamento"/>
        <w:jc w:val="both"/>
        <w:rPr>
          <w:rFonts w:ascii="Arial" w:hAnsi="Arial" w:cs="Arial"/>
          <w:bCs/>
          <w:lang w:val="pt"/>
        </w:rPr>
      </w:pPr>
    </w:p>
    <w:p w14:paraId="6D2C741F" w14:textId="5D6FB827" w:rsidR="001C5903" w:rsidRPr="00C43CA2" w:rsidRDefault="001C5903" w:rsidP="004E58BC">
      <w:pPr>
        <w:pStyle w:val="SemEspaamento"/>
        <w:jc w:val="both"/>
        <w:rPr>
          <w:rFonts w:ascii="Arial" w:hAnsi="Arial" w:cs="Arial"/>
          <w:bCs/>
          <w:lang w:val="pt"/>
        </w:rPr>
      </w:pPr>
    </w:p>
    <w:p w14:paraId="21F8A9C7" w14:textId="5B960990" w:rsidR="001C5903" w:rsidRPr="00C43CA2" w:rsidRDefault="001C5903" w:rsidP="004E58BC">
      <w:pPr>
        <w:pStyle w:val="SemEspaamento"/>
        <w:jc w:val="both"/>
        <w:rPr>
          <w:rFonts w:ascii="Arial" w:hAnsi="Arial" w:cs="Arial"/>
          <w:bCs/>
          <w:lang w:val="pt"/>
        </w:rPr>
      </w:pPr>
    </w:p>
    <w:p w14:paraId="25F9C416" w14:textId="79E4539C" w:rsidR="001C5903" w:rsidRPr="00C43CA2" w:rsidRDefault="001C5903" w:rsidP="004E58BC">
      <w:pPr>
        <w:pStyle w:val="SemEspaamento"/>
        <w:jc w:val="both"/>
        <w:rPr>
          <w:rFonts w:ascii="Arial" w:hAnsi="Arial" w:cs="Arial"/>
          <w:bCs/>
          <w:lang w:val="pt"/>
        </w:rPr>
      </w:pPr>
    </w:p>
    <w:p w14:paraId="47687CC9" w14:textId="0E880144" w:rsidR="001C5903" w:rsidRPr="00C43CA2" w:rsidRDefault="001C5903" w:rsidP="004E58BC">
      <w:pPr>
        <w:pStyle w:val="SemEspaamento"/>
        <w:jc w:val="both"/>
        <w:rPr>
          <w:rFonts w:ascii="Arial" w:hAnsi="Arial" w:cs="Arial"/>
          <w:bCs/>
          <w:lang w:val="pt"/>
        </w:rPr>
      </w:pPr>
    </w:p>
    <w:p w14:paraId="12A543CE" w14:textId="6926EEDB" w:rsidR="001C5903" w:rsidRPr="00C43CA2" w:rsidRDefault="001C5903" w:rsidP="004E58BC">
      <w:pPr>
        <w:pStyle w:val="SemEspaamento"/>
        <w:jc w:val="both"/>
        <w:rPr>
          <w:rFonts w:ascii="Arial" w:hAnsi="Arial" w:cs="Arial"/>
          <w:bCs/>
          <w:lang w:val="pt"/>
        </w:rPr>
      </w:pPr>
    </w:p>
    <w:p w14:paraId="15A62A2B" w14:textId="22AC6899" w:rsidR="001C5903" w:rsidRPr="00C43CA2" w:rsidRDefault="001C5903" w:rsidP="004E58BC">
      <w:pPr>
        <w:pStyle w:val="SemEspaamento"/>
        <w:jc w:val="both"/>
        <w:rPr>
          <w:rFonts w:ascii="Arial" w:hAnsi="Arial" w:cs="Arial"/>
          <w:bCs/>
          <w:lang w:val="pt"/>
        </w:rPr>
      </w:pPr>
    </w:p>
    <w:p w14:paraId="4B35792B" w14:textId="5D763A51" w:rsidR="001C5903" w:rsidRPr="00C43CA2" w:rsidRDefault="001C5903" w:rsidP="004E58BC">
      <w:pPr>
        <w:pStyle w:val="SemEspaamento"/>
        <w:jc w:val="both"/>
        <w:rPr>
          <w:rFonts w:ascii="Arial" w:hAnsi="Arial" w:cs="Arial"/>
          <w:bCs/>
          <w:lang w:val="pt"/>
        </w:rPr>
      </w:pPr>
    </w:p>
    <w:p w14:paraId="1BA80B25" w14:textId="18C05C7E" w:rsidR="001C5903" w:rsidRPr="00C43CA2" w:rsidRDefault="001C5903" w:rsidP="004E58BC">
      <w:pPr>
        <w:pStyle w:val="SemEspaamento"/>
        <w:jc w:val="both"/>
        <w:rPr>
          <w:rFonts w:ascii="Arial" w:hAnsi="Arial" w:cs="Arial"/>
          <w:bCs/>
          <w:lang w:val="pt"/>
        </w:rPr>
      </w:pPr>
    </w:p>
    <w:p w14:paraId="26A8FD48" w14:textId="3C096CC7" w:rsidR="001C5903" w:rsidRPr="00C43CA2" w:rsidRDefault="001C5903" w:rsidP="004E58BC">
      <w:pPr>
        <w:pStyle w:val="SemEspaamento"/>
        <w:jc w:val="both"/>
        <w:rPr>
          <w:rFonts w:ascii="Arial" w:hAnsi="Arial" w:cs="Arial"/>
          <w:bCs/>
          <w:lang w:val="pt"/>
        </w:rPr>
      </w:pPr>
    </w:p>
    <w:p w14:paraId="509EDBEB" w14:textId="7967A71A" w:rsidR="001C5903" w:rsidRPr="00C43CA2" w:rsidRDefault="001C5903" w:rsidP="004E58BC">
      <w:pPr>
        <w:pStyle w:val="SemEspaamento"/>
        <w:jc w:val="both"/>
        <w:rPr>
          <w:rFonts w:ascii="Arial" w:hAnsi="Arial" w:cs="Arial"/>
          <w:bCs/>
          <w:lang w:val="pt"/>
        </w:rPr>
      </w:pPr>
    </w:p>
    <w:p w14:paraId="18827D65" w14:textId="6111435D" w:rsidR="001C5903" w:rsidRPr="00C43CA2" w:rsidRDefault="001C5903" w:rsidP="004E58BC">
      <w:pPr>
        <w:pStyle w:val="SemEspaamento"/>
        <w:jc w:val="both"/>
        <w:rPr>
          <w:rFonts w:ascii="Arial" w:hAnsi="Arial" w:cs="Arial"/>
          <w:bCs/>
          <w:lang w:val="pt"/>
        </w:rPr>
      </w:pPr>
    </w:p>
    <w:p w14:paraId="00A603AD" w14:textId="77777777" w:rsidR="00DD6BAD" w:rsidRPr="00C43CA2" w:rsidRDefault="00DD6BAD" w:rsidP="004E58BC">
      <w:pPr>
        <w:pStyle w:val="SemEspaamento"/>
        <w:jc w:val="both"/>
        <w:rPr>
          <w:rFonts w:ascii="Arial" w:hAnsi="Arial" w:cs="Arial"/>
          <w:bCs/>
          <w:lang w:val="pt"/>
        </w:rPr>
      </w:pPr>
    </w:p>
    <w:p w14:paraId="051A29B0" w14:textId="77777777" w:rsidR="00DD6BAD" w:rsidRPr="00C43CA2" w:rsidRDefault="00DD6BAD" w:rsidP="004E58BC">
      <w:pPr>
        <w:pStyle w:val="SemEspaamento"/>
        <w:jc w:val="both"/>
        <w:rPr>
          <w:rFonts w:ascii="Arial" w:hAnsi="Arial" w:cs="Arial"/>
          <w:bCs/>
          <w:lang w:val="pt"/>
        </w:rPr>
      </w:pPr>
    </w:p>
    <w:p w14:paraId="302EB251" w14:textId="77777777" w:rsidR="00DD6BAD" w:rsidRPr="00C43CA2" w:rsidRDefault="00DD6BAD" w:rsidP="004E58BC">
      <w:pPr>
        <w:pStyle w:val="SemEspaamento"/>
        <w:jc w:val="both"/>
        <w:rPr>
          <w:rFonts w:ascii="Arial" w:hAnsi="Arial" w:cs="Arial"/>
          <w:bCs/>
          <w:lang w:val="pt"/>
        </w:rPr>
      </w:pPr>
    </w:p>
    <w:p w14:paraId="41F28E39" w14:textId="77777777" w:rsidR="00DD6BAD" w:rsidRPr="00C43CA2" w:rsidRDefault="00DD6BAD" w:rsidP="004E58BC">
      <w:pPr>
        <w:pStyle w:val="SemEspaamento"/>
        <w:jc w:val="both"/>
        <w:rPr>
          <w:rFonts w:ascii="Arial" w:hAnsi="Arial" w:cs="Arial"/>
          <w:bCs/>
          <w:lang w:val="pt"/>
        </w:rPr>
      </w:pPr>
    </w:p>
    <w:p w14:paraId="6C990C6C" w14:textId="77777777" w:rsidR="00DD6BAD" w:rsidRPr="00C43CA2" w:rsidRDefault="00DD6BAD" w:rsidP="004E58BC">
      <w:pPr>
        <w:pStyle w:val="SemEspaamento"/>
        <w:jc w:val="both"/>
        <w:rPr>
          <w:rFonts w:ascii="Arial" w:hAnsi="Arial" w:cs="Arial"/>
          <w:bCs/>
          <w:lang w:val="pt"/>
        </w:rPr>
      </w:pPr>
    </w:p>
    <w:p w14:paraId="011D7630" w14:textId="77777777" w:rsidR="004A492A" w:rsidRPr="00C43CA2" w:rsidRDefault="004A492A" w:rsidP="004A492A">
      <w:pPr>
        <w:ind w:right="0"/>
        <w:jc w:val="center"/>
        <w:rPr>
          <w:rFonts w:ascii="Arial" w:hAnsi="Arial" w:cs="Arial"/>
          <w:b/>
          <w:bCs/>
          <w:color w:val="auto"/>
        </w:rPr>
      </w:pPr>
      <w:r w:rsidRPr="00C43CA2">
        <w:rPr>
          <w:rFonts w:ascii="Arial" w:hAnsi="Arial" w:cs="Arial"/>
          <w:b/>
          <w:bCs/>
          <w:color w:val="auto"/>
        </w:rPr>
        <w:t xml:space="preserve">ANEXO II </w:t>
      </w:r>
    </w:p>
    <w:p w14:paraId="624BC4B6" w14:textId="77777777" w:rsidR="004A492A" w:rsidRPr="00C43CA2" w:rsidRDefault="004A492A" w:rsidP="004A492A">
      <w:pPr>
        <w:ind w:right="0"/>
        <w:jc w:val="center"/>
        <w:rPr>
          <w:rFonts w:ascii="Arial" w:hAnsi="Arial" w:cs="Arial"/>
          <w:b/>
          <w:bCs/>
          <w:color w:val="auto"/>
        </w:rPr>
      </w:pPr>
      <w:r w:rsidRPr="00C43CA2">
        <w:rPr>
          <w:rFonts w:ascii="Arial" w:hAnsi="Arial" w:cs="Arial"/>
          <w:b/>
          <w:bCs/>
          <w:color w:val="auto"/>
        </w:rPr>
        <w:t>(MODELO DE REQUERIMENTO)</w:t>
      </w:r>
    </w:p>
    <w:p w14:paraId="47675171" w14:textId="77777777" w:rsidR="004A492A" w:rsidRPr="00C43CA2" w:rsidRDefault="004A492A" w:rsidP="004A492A">
      <w:pPr>
        <w:ind w:left="0" w:right="0"/>
        <w:rPr>
          <w:rFonts w:ascii="Arial" w:hAnsi="Arial" w:cs="Arial"/>
          <w:color w:val="auto"/>
        </w:rPr>
      </w:pPr>
    </w:p>
    <w:p w14:paraId="61AC2B40" w14:textId="607F80E2" w:rsidR="004A492A" w:rsidRPr="00C43CA2" w:rsidRDefault="004636B9" w:rsidP="004A492A">
      <w:pPr>
        <w:ind w:left="0" w:right="0"/>
        <w:rPr>
          <w:rFonts w:ascii="Arial" w:hAnsi="Arial" w:cs="Arial"/>
          <w:b/>
          <w:bCs/>
          <w:color w:val="auto"/>
        </w:rPr>
      </w:pPr>
      <w:r w:rsidRPr="00C43CA2">
        <w:rPr>
          <w:rFonts w:ascii="Arial" w:hAnsi="Arial" w:cs="Arial"/>
          <w:b/>
          <w:bCs/>
          <w:color w:val="auto"/>
        </w:rPr>
        <w:t>MUNICÍPIO</w:t>
      </w:r>
      <w:r w:rsidR="004A492A" w:rsidRPr="00C43CA2">
        <w:rPr>
          <w:rFonts w:ascii="Arial" w:hAnsi="Arial" w:cs="Arial"/>
          <w:b/>
          <w:bCs/>
          <w:color w:val="auto"/>
        </w:rPr>
        <w:t xml:space="preserve"> DE PIRAJUÍ/SP </w:t>
      </w:r>
    </w:p>
    <w:p w14:paraId="25040FDE" w14:textId="3B586DEB" w:rsidR="004A492A" w:rsidRPr="00C43CA2" w:rsidRDefault="004A492A" w:rsidP="004A492A">
      <w:pPr>
        <w:ind w:left="0" w:right="0"/>
        <w:rPr>
          <w:rFonts w:ascii="Arial" w:hAnsi="Arial" w:cs="Arial"/>
          <w:b/>
          <w:bCs/>
          <w:color w:val="auto"/>
        </w:rPr>
      </w:pPr>
      <w:r w:rsidRPr="00C43CA2">
        <w:rPr>
          <w:rFonts w:ascii="Arial" w:hAnsi="Arial" w:cs="Arial"/>
          <w:b/>
          <w:bCs/>
          <w:color w:val="auto"/>
        </w:rPr>
        <w:t xml:space="preserve">PROCESSO LICITATÓRIO Nº </w:t>
      </w:r>
      <w:r w:rsidR="00977E55">
        <w:rPr>
          <w:rFonts w:ascii="Arial" w:hAnsi="Arial" w:cs="Arial"/>
          <w:b/>
          <w:bCs/>
          <w:color w:val="auto"/>
        </w:rPr>
        <w:t>087/2025</w:t>
      </w:r>
    </w:p>
    <w:p w14:paraId="27E1746B" w14:textId="41E212A3" w:rsidR="004A492A" w:rsidRPr="00C43CA2" w:rsidRDefault="004A492A" w:rsidP="004A492A">
      <w:pPr>
        <w:ind w:left="0" w:right="0"/>
        <w:rPr>
          <w:rFonts w:ascii="Arial" w:hAnsi="Arial" w:cs="Arial"/>
          <w:b/>
          <w:bCs/>
          <w:color w:val="auto"/>
        </w:rPr>
      </w:pPr>
      <w:r w:rsidRPr="00C43CA2">
        <w:rPr>
          <w:rFonts w:ascii="Arial" w:hAnsi="Arial" w:cs="Arial"/>
          <w:b/>
          <w:bCs/>
          <w:color w:val="auto"/>
        </w:rPr>
        <w:t xml:space="preserve">CREDENCIAMENTO Nº </w:t>
      </w:r>
      <w:r w:rsidR="00977E55">
        <w:rPr>
          <w:rFonts w:ascii="Arial" w:hAnsi="Arial" w:cs="Arial"/>
          <w:b/>
          <w:bCs/>
          <w:color w:val="auto"/>
        </w:rPr>
        <w:t>002/2025</w:t>
      </w:r>
      <w:r w:rsidRPr="00C43CA2">
        <w:rPr>
          <w:rFonts w:ascii="Arial" w:hAnsi="Arial" w:cs="Arial"/>
          <w:b/>
          <w:bCs/>
          <w:color w:val="auto"/>
        </w:rPr>
        <w:t xml:space="preserve"> </w:t>
      </w:r>
    </w:p>
    <w:p w14:paraId="08E39372" w14:textId="77777777" w:rsidR="004A492A" w:rsidRPr="00C43CA2" w:rsidRDefault="004A492A" w:rsidP="004A492A">
      <w:pPr>
        <w:ind w:left="0" w:right="0"/>
        <w:rPr>
          <w:rFonts w:ascii="Arial" w:hAnsi="Arial" w:cs="Arial"/>
          <w:color w:val="auto"/>
        </w:rPr>
      </w:pPr>
    </w:p>
    <w:p w14:paraId="0FBFCDC7" w14:textId="4E9BD8FA" w:rsidR="004A492A" w:rsidRPr="00C43CA2" w:rsidRDefault="004A492A" w:rsidP="004A492A">
      <w:pPr>
        <w:spacing w:after="0" w:line="240" w:lineRule="auto"/>
        <w:ind w:left="0" w:right="0"/>
        <w:rPr>
          <w:rFonts w:ascii="Arial" w:hAnsi="Arial" w:cs="Arial"/>
          <w:color w:val="auto"/>
          <w:lang w:val="pt-BR"/>
        </w:rPr>
      </w:pPr>
      <w:r w:rsidRPr="00C43CA2">
        <w:rPr>
          <w:rFonts w:ascii="Arial" w:hAnsi="Arial" w:cs="Arial"/>
          <w:color w:val="auto"/>
          <w:lang w:val="pt-BR"/>
        </w:rPr>
        <w:t xml:space="preserve">1. </w:t>
      </w:r>
      <w:r w:rsidR="00544DC9">
        <w:rPr>
          <w:rFonts w:ascii="Arial" w:hAnsi="Arial" w:cs="Arial"/>
          <w:color w:val="auto"/>
          <w:lang w:val="pt-BR"/>
        </w:rPr>
        <w:t>Razão Social</w:t>
      </w:r>
      <w:r w:rsidRPr="00C43CA2">
        <w:rPr>
          <w:rFonts w:ascii="Arial" w:hAnsi="Arial" w:cs="Arial"/>
          <w:color w:val="auto"/>
          <w:lang w:val="pt-BR"/>
        </w:rPr>
        <w:t>:</w:t>
      </w:r>
    </w:p>
    <w:p w14:paraId="3665250E" w14:textId="60A1EDD5" w:rsidR="004A492A" w:rsidRPr="00C43CA2" w:rsidRDefault="004A492A" w:rsidP="00A94FCA">
      <w:pPr>
        <w:spacing w:after="0" w:line="240" w:lineRule="auto"/>
        <w:ind w:left="0" w:right="0"/>
        <w:rPr>
          <w:rFonts w:ascii="Arial" w:hAnsi="Arial" w:cs="Arial"/>
          <w:color w:val="auto"/>
          <w:lang w:val="pt-BR"/>
        </w:rPr>
      </w:pPr>
      <w:r w:rsidRPr="00C43CA2">
        <w:rPr>
          <w:rFonts w:ascii="Arial" w:hAnsi="Arial" w:cs="Arial"/>
          <w:color w:val="auto"/>
          <w:lang w:val="pt-BR"/>
        </w:rPr>
        <w:t xml:space="preserve">2. </w:t>
      </w:r>
      <w:r w:rsidR="00544DC9">
        <w:rPr>
          <w:rFonts w:ascii="Arial" w:hAnsi="Arial" w:cs="Arial"/>
          <w:color w:val="auto"/>
          <w:lang w:val="pt-BR"/>
        </w:rPr>
        <w:t>CNPJ</w:t>
      </w:r>
      <w:r w:rsidRPr="00C43CA2">
        <w:rPr>
          <w:rFonts w:ascii="Arial" w:hAnsi="Arial" w:cs="Arial"/>
          <w:color w:val="auto"/>
          <w:lang w:val="pt-BR"/>
        </w:rPr>
        <w:t xml:space="preserve"> Nº:</w:t>
      </w:r>
    </w:p>
    <w:p w14:paraId="614B601A" w14:textId="5FD50371" w:rsidR="004A492A" w:rsidRPr="00C43CA2" w:rsidRDefault="00A94FCA" w:rsidP="004A492A">
      <w:pPr>
        <w:spacing w:after="0" w:line="240" w:lineRule="auto"/>
        <w:ind w:left="0" w:right="0"/>
        <w:rPr>
          <w:rFonts w:ascii="Arial" w:hAnsi="Arial" w:cs="Arial"/>
          <w:color w:val="auto"/>
          <w:lang w:val="pt-BR"/>
        </w:rPr>
      </w:pPr>
      <w:r>
        <w:rPr>
          <w:rFonts w:ascii="Arial" w:hAnsi="Arial" w:cs="Arial"/>
          <w:color w:val="auto"/>
          <w:lang w:val="pt-BR"/>
        </w:rPr>
        <w:t>3</w:t>
      </w:r>
      <w:r w:rsidR="004A492A" w:rsidRPr="00C43CA2">
        <w:rPr>
          <w:rFonts w:ascii="Arial" w:hAnsi="Arial" w:cs="Arial"/>
          <w:color w:val="auto"/>
          <w:lang w:val="pt-BR"/>
        </w:rPr>
        <w:t>. Endereço Completo:</w:t>
      </w:r>
    </w:p>
    <w:p w14:paraId="23B2B35E" w14:textId="2279D939" w:rsidR="004A492A" w:rsidRDefault="00A94FCA" w:rsidP="004A492A">
      <w:pPr>
        <w:spacing w:after="0" w:line="240" w:lineRule="auto"/>
        <w:ind w:left="0" w:right="0"/>
        <w:rPr>
          <w:rFonts w:ascii="Arial" w:hAnsi="Arial" w:cs="Arial"/>
          <w:color w:val="auto"/>
          <w:lang w:val="pt-BR"/>
        </w:rPr>
      </w:pPr>
      <w:r>
        <w:rPr>
          <w:rFonts w:ascii="Arial" w:hAnsi="Arial" w:cs="Arial"/>
          <w:color w:val="auto"/>
          <w:lang w:val="pt-BR"/>
        </w:rPr>
        <w:t>4</w:t>
      </w:r>
      <w:r w:rsidR="004A492A" w:rsidRPr="00C43CA2">
        <w:rPr>
          <w:rFonts w:ascii="Arial" w:hAnsi="Arial" w:cs="Arial"/>
          <w:color w:val="auto"/>
          <w:lang w:val="pt-BR"/>
        </w:rPr>
        <w:t>. Telefone:</w:t>
      </w:r>
    </w:p>
    <w:p w14:paraId="3E0480BA" w14:textId="77777777" w:rsidR="004A492A" w:rsidRPr="00C43CA2" w:rsidRDefault="004A492A" w:rsidP="004A492A">
      <w:pPr>
        <w:spacing w:after="0" w:line="240" w:lineRule="auto"/>
        <w:ind w:left="0" w:right="0"/>
        <w:rPr>
          <w:rFonts w:ascii="Arial" w:hAnsi="Arial" w:cs="Arial"/>
          <w:color w:val="auto"/>
          <w:lang w:val="pt-BR"/>
        </w:rPr>
      </w:pPr>
    </w:p>
    <w:p w14:paraId="63C1EC66" w14:textId="378F1A87" w:rsidR="00544DC9" w:rsidRPr="00544DC9" w:rsidRDefault="00544DC9" w:rsidP="00544DC9">
      <w:pPr>
        <w:spacing w:after="0" w:line="240" w:lineRule="auto"/>
        <w:ind w:left="0" w:right="0"/>
        <w:rPr>
          <w:rFonts w:ascii="Arial" w:hAnsi="Arial" w:cs="Arial"/>
          <w:color w:val="auto"/>
          <w:lang w:val="pt-BR"/>
        </w:rPr>
      </w:pPr>
      <w:r w:rsidRPr="00544DC9">
        <w:rPr>
          <w:rFonts w:ascii="Arial" w:hAnsi="Arial" w:cs="Arial"/>
          <w:color w:val="auto"/>
          <w:lang w:val="pt-BR"/>
        </w:rPr>
        <w:t>Na qualidade de pessoa jurídica especializada em serviços de hidroterapia, acima qualificada, vimos requerer o credenciamento para atendimento de usuários encaminhados pela Secretaria Municipal de Saúde de Pirajuí/SP, em conformidade com as condições, especificações e exigências constantes do Edital e seus Anexos.</w:t>
      </w:r>
      <w:r w:rsidR="00A94FCA">
        <w:rPr>
          <w:rFonts w:ascii="Arial" w:hAnsi="Arial" w:cs="Arial"/>
          <w:color w:val="auto"/>
          <w:lang w:val="pt-BR"/>
        </w:rPr>
        <w:t xml:space="preserve"> </w:t>
      </w:r>
      <w:r w:rsidRPr="00544DC9">
        <w:rPr>
          <w:rFonts w:ascii="Arial" w:hAnsi="Arial" w:cs="Arial"/>
          <w:color w:val="auto"/>
          <w:lang w:val="pt-BR"/>
        </w:rPr>
        <w:t>Para tanto, apresentamos, em anexo, os documentos de habilitação e qualificação técnica elencados no Termo de Referência/Anexos do Edital</w:t>
      </w:r>
      <w:r>
        <w:rPr>
          <w:rFonts w:ascii="Arial" w:hAnsi="Arial" w:cs="Arial"/>
          <w:color w:val="auto"/>
          <w:lang w:val="pt-BR"/>
        </w:rPr>
        <w:t xml:space="preserve">. </w:t>
      </w:r>
    </w:p>
    <w:p w14:paraId="61797197" w14:textId="77777777" w:rsidR="004A492A" w:rsidRPr="00C43CA2" w:rsidRDefault="004A492A" w:rsidP="004A492A">
      <w:pPr>
        <w:spacing w:after="0" w:line="240" w:lineRule="auto"/>
        <w:ind w:left="0" w:right="0"/>
        <w:rPr>
          <w:rFonts w:ascii="Arial" w:hAnsi="Arial" w:cs="Arial"/>
          <w:color w:val="auto"/>
          <w:lang w:val="pt-BR"/>
        </w:rPr>
      </w:pPr>
    </w:p>
    <w:p w14:paraId="5C7873E3" w14:textId="0B079842" w:rsidR="004A492A" w:rsidRPr="00C43CA2" w:rsidRDefault="004A492A" w:rsidP="004A492A">
      <w:pPr>
        <w:spacing w:after="0" w:line="240" w:lineRule="auto"/>
        <w:ind w:left="0" w:right="0"/>
        <w:rPr>
          <w:rFonts w:ascii="Arial" w:hAnsi="Arial" w:cs="Arial"/>
          <w:color w:val="auto"/>
          <w:lang w:val="pt-BR"/>
        </w:rPr>
      </w:pPr>
      <w:r w:rsidRPr="00C43CA2">
        <w:rPr>
          <w:rFonts w:ascii="Arial" w:hAnsi="Arial" w:cs="Arial"/>
          <w:color w:val="auto"/>
          <w:lang w:val="pt-BR"/>
        </w:rPr>
        <w:t>Neste ensejo, também declaramos, sob as penas da lei que:</w:t>
      </w:r>
    </w:p>
    <w:p w14:paraId="3D68CCC1" w14:textId="7883EB77" w:rsidR="004A492A" w:rsidRPr="00C43CA2" w:rsidRDefault="004A492A" w:rsidP="004A492A">
      <w:pPr>
        <w:spacing w:after="0" w:line="240" w:lineRule="auto"/>
        <w:ind w:left="0" w:right="0"/>
        <w:rPr>
          <w:rFonts w:ascii="Arial" w:hAnsi="Arial" w:cs="Arial"/>
          <w:color w:val="auto"/>
          <w:lang w:val="pt-BR"/>
        </w:rPr>
      </w:pPr>
    </w:p>
    <w:p w14:paraId="3BCF4E45" w14:textId="08B567B6" w:rsidR="004A492A" w:rsidRPr="00C43CA2" w:rsidRDefault="00544DC9" w:rsidP="0046611D">
      <w:pPr>
        <w:pStyle w:val="PargrafodaLista"/>
        <w:numPr>
          <w:ilvl w:val="0"/>
          <w:numId w:val="8"/>
        </w:numPr>
        <w:spacing w:after="0" w:line="240" w:lineRule="auto"/>
        <w:ind w:left="142" w:hanging="218"/>
        <w:jc w:val="both"/>
        <w:rPr>
          <w:rFonts w:ascii="Arial" w:eastAsia="Times New Roman" w:hAnsi="Arial" w:cs="Arial"/>
          <w:sz w:val="24"/>
          <w:szCs w:val="24"/>
          <w:lang w:eastAsia="pt-BR"/>
        </w:rPr>
      </w:pPr>
      <w:r w:rsidRPr="00544DC9">
        <w:rPr>
          <w:rFonts w:ascii="Arial" w:hAnsi="Arial" w:cs="Arial"/>
          <w:sz w:val="24"/>
          <w:szCs w:val="24"/>
          <w:lang w:val="pt" w:eastAsia="pt-BR"/>
        </w:rPr>
        <w:t xml:space="preserve">Conhecimento e aceitação do Edital: declaramos que tomamos conhecimento integral do Edital de Credenciamento nº </w:t>
      </w:r>
      <w:r>
        <w:rPr>
          <w:rFonts w:ascii="Arial" w:hAnsi="Arial" w:cs="Arial"/>
          <w:sz w:val="24"/>
          <w:szCs w:val="24"/>
          <w:lang w:val="pt" w:eastAsia="pt-BR"/>
        </w:rPr>
        <w:t>002</w:t>
      </w:r>
      <w:r w:rsidRPr="00544DC9">
        <w:rPr>
          <w:rFonts w:ascii="Arial" w:hAnsi="Arial" w:cs="Arial"/>
          <w:sz w:val="24"/>
          <w:szCs w:val="24"/>
          <w:lang w:val="pt" w:eastAsia="pt-BR"/>
        </w:rPr>
        <w:t>/2025 e seus anexos, concordando com todos os termos e atendendo às condições e exigências neles previstas</w:t>
      </w:r>
      <w:r w:rsidR="004A492A" w:rsidRPr="00C43CA2">
        <w:rPr>
          <w:rFonts w:ascii="Arial" w:eastAsia="Times New Roman" w:hAnsi="Arial" w:cs="Arial"/>
          <w:sz w:val="24"/>
          <w:szCs w:val="24"/>
          <w:lang w:eastAsia="pt-BR"/>
        </w:rPr>
        <w:t>;</w:t>
      </w:r>
    </w:p>
    <w:p w14:paraId="47679AFC" w14:textId="2871A0BF" w:rsidR="004A492A" w:rsidRPr="00C43CA2" w:rsidRDefault="0046611D" w:rsidP="0046611D">
      <w:pPr>
        <w:pStyle w:val="PargrafodaLista"/>
        <w:numPr>
          <w:ilvl w:val="0"/>
          <w:numId w:val="8"/>
        </w:numPr>
        <w:spacing w:after="0" w:line="240" w:lineRule="auto"/>
        <w:ind w:left="142" w:hanging="218"/>
        <w:jc w:val="both"/>
        <w:rPr>
          <w:rFonts w:ascii="Arial" w:eastAsia="Times New Roman" w:hAnsi="Arial" w:cs="Arial"/>
          <w:sz w:val="24"/>
          <w:szCs w:val="24"/>
          <w:lang w:eastAsia="pt-BR"/>
        </w:rPr>
      </w:pPr>
      <w:r w:rsidRPr="00C43CA2">
        <w:rPr>
          <w:rFonts w:ascii="Arial" w:hAnsi="Arial" w:cs="Arial"/>
          <w:sz w:val="24"/>
          <w:szCs w:val="24"/>
          <w:lang w:eastAsia="pt-BR"/>
        </w:rPr>
        <w:t>Cumprimos o disposto no XXXIII do art. 7º da cons</w:t>
      </w:r>
      <w:r w:rsidRPr="00C43CA2">
        <w:rPr>
          <w:rFonts w:ascii="Arial" w:eastAsia="Arial" w:hAnsi="Arial" w:cs="Arial"/>
          <w:sz w:val="24"/>
          <w:szCs w:val="24"/>
          <w:lang w:eastAsia="pt-BR"/>
        </w:rPr>
        <w:t>ti</w:t>
      </w:r>
      <w:r w:rsidRPr="00C43CA2">
        <w:rPr>
          <w:rFonts w:ascii="Arial" w:hAnsi="Arial" w:cs="Arial"/>
          <w:sz w:val="24"/>
          <w:szCs w:val="24"/>
          <w:lang w:eastAsia="pt-BR"/>
        </w:rPr>
        <w:t>tuição federal;</w:t>
      </w:r>
    </w:p>
    <w:p w14:paraId="08DB62B0" w14:textId="7DF5B95A" w:rsidR="004A492A" w:rsidRPr="00C43CA2" w:rsidRDefault="0046611D" w:rsidP="0046611D">
      <w:pPr>
        <w:pStyle w:val="PargrafodaLista"/>
        <w:numPr>
          <w:ilvl w:val="0"/>
          <w:numId w:val="8"/>
        </w:numPr>
        <w:spacing w:after="0" w:line="240" w:lineRule="auto"/>
        <w:ind w:left="142" w:hanging="218"/>
        <w:jc w:val="both"/>
        <w:rPr>
          <w:rFonts w:ascii="Arial" w:eastAsia="Times New Roman" w:hAnsi="Arial" w:cs="Arial"/>
          <w:sz w:val="24"/>
          <w:szCs w:val="24"/>
          <w:lang w:eastAsia="pt-BR"/>
        </w:rPr>
      </w:pPr>
      <w:r w:rsidRPr="00C43CA2">
        <w:rPr>
          <w:rFonts w:ascii="Arial" w:hAnsi="Arial" w:cs="Arial"/>
          <w:sz w:val="24"/>
          <w:szCs w:val="24"/>
          <w:lang w:eastAsia="pt-BR"/>
        </w:rPr>
        <w:t>I</w:t>
      </w:r>
      <w:r w:rsidR="004A492A" w:rsidRPr="00C43CA2">
        <w:rPr>
          <w:rFonts w:ascii="Arial" w:eastAsia="Times New Roman" w:hAnsi="Arial" w:cs="Arial"/>
          <w:sz w:val="24"/>
          <w:szCs w:val="24"/>
          <w:lang w:eastAsia="pt-BR"/>
        </w:rPr>
        <w:t>nexiste(m) fato(s) que impeçam nossa habilitação e estamos cientes da obrigatoriedade de declarar</w:t>
      </w:r>
      <w:r w:rsidRPr="00C43CA2">
        <w:rPr>
          <w:rFonts w:ascii="Arial" w:hAnsi="Arial" w:cs="Arial"/>
          <w:sz w:val="24"/>
          <w:szCs w:val="24"/>
          <w:lang w:eastAsia="pt-BR"/>
        </w:rPr>
        <w:t xml:space="preserve"> ocorrências que venham a se verificar posteriormente, caso firmemos contrato com o município de Pirajuí/</w:t>
      </w:r>
      <w:r w:rsidR="00544DC9">
        <w:rPr>
          <w:rFonts w:ascii="Arial" w:hAnsi="Arial" w:cs="Arial"/>
          <w:sz w:val="24"/>
          <w:szCs w:val="24"/>
          <w:lang w:eastAsia="pt-BR"/>
        </w:rPr>
        <w:t>SP;</w:t>
      </w:r>
    </w:p>
    <w:p w14:paraId="5160EEA8" w14:textId="3660D168" w:rsidR="004A492A" w:rsidRDefault="0046611D" w:rsidP="0046611D">
      <w:pPr>
        <w:pStyle w:val="PargrafodaLista"/>
        <w:numPr>
          <w:ilvl w:val="0"/>
          <w:numId w:val="8"/>
        </w:numPr>
        <w:spacing w:after="0" w:line="240" w:lineRule="auto"/>
        <w:ind w:left="142" w:hanging="218"/>
        <w:jc w:val="both"/>
        <w:rPr>
          <w:rFonts w:ascii="Arial" w:hAnsi="Arial" w:cs="Arial"/>
          <w:sz w:val="24"/>
          <w:szCs w:val="24"/>
          <w:lang w:eastAsia="pt-BR"/>
        </w:rPr>
      </w:pPr>
      <w:r w:rsidRPr="00C43CA2">
        <w:rPr>
          <w:rFonts w:ascii="Arial" w:hAnsi="Arial" w:cs="Arial"/>
          <w:sz w:val="24"/>
          <w:szCs w:val="24"/>
          <w:lang w:eastAsia="pt-BR"/>
        </w:rPr>
        <w:t>O</w:t>
      </w:r>
      <w:r w:rsidR="004A492A" w:rsidRPr="00C43CA2">
        <w:rPr>
          <w:rFonts w:ascii="Arial" w:hAnsi="Arial" w:cs="Arial"/>
          <w:sz w:val="24"/>
          <w:szCs w:val="24"/>
          <w:lang w:eastAsia="pt-BR"/>
        </w:rPr>
        <w:t xml:space="preserve"> e-mail: ___________________________, como sendo o oficial para recebimento de</w:t>
      </w:r>
      <w:r w:rsidRPr="00C43CA2">
        <w:rPr>
          <w:rFonts w:ascii="Arial" w:hAnsi="Arial" w:cs="Arial"/>
          <w:sz w:val="24"/>
          <w:szCs w:val="24"/>
          <w:lang w:eastAsia="pt-BR"/>
        </w:rPr>
        <w:t xml:space="preserve"> </w:t>
      </w:r>
      <w:r w:rsidR="004A492A" w:rsidRPr="00C43CA2">
        <w:rPr>
          <w:rFonts w:ascii="Arial" w:hAnsi="Arial" w:cs="Arial"/>
          <w:sz w:val="24"/>
          <w:szCs w:val="24"/>
          <w:lang w:eastAsia="pt-BR"/>
        </w:rPr>
        <w:t>comunicações, convocações, no</w:t>
      </w:r>
      <w:r w:rsidRPr="00C43CA2">
        <w:rPr>
          <w:rFonts w:ascii="Arial" w:eastAsia="Arial" w:hAnsi="Arial" w:cs="Arial"/>
          <w:sz w:val="24"/>
          <w:szCs w:val="24"/>
          <w:lang w:eastAsia="pt-BR"/>
        </w:rPr>
        <w:t>ti</w:t>
      </w:r>
      <w:r w:rsidR="004A492A" w:rsidRPr="00C43CA2">
        <w:rPr>
          <w:rFonts w:ascii="Arial" w:hAnsi="Arial" w:cs="Arial"/>
          <w:sz w:val="24"/>
          <w:szCs w:val="24"/>
          <w:lang w:eastAsia="pt-BR"/>
        </w:rPr>
        <w:t>ficações e envio do termo de contrato</w:t>
      </w:r>
      <w:r w:rsidR="00544DC9">
        <w:rPr>
          <w:rFonts w:ascii="Arial" w:hAnsi="Arial" w:cs="Arial"/>
          <w:sz w:val="24"/>
          <w:szCs w:val="24"/>
          <w:lang w:eastAsia="pt-BR"/>
        </w:rPr>
        <w:t>;</w:t>
      </w:r>
    </w:p>
    <w:p w14:paraId="0431CBBB" w14:textId="082393B6" w:rsidR="00544DC9" w:rsidRPr="00544DC9" w:rsidRDefault="00544DC9" w:rsidP="0046611D">
      <w:pPr>
        <w:pStyle w:val="PargrafodaLista"/>
        <w:numPr>
          <w:ilvl w:val="0"/>
          <w:numId w:val="8"/>
        </w:numPr>
        <w:spacing w:after="0" w:line="240" w:lineRule="auto"/>
        <w:ind w:left="142" w:hanging="218"/>
        <w:jc w:val="both"/>
        <w:rPr>
          <w:rFonts w:ascii="Arial" w:hAnsi="Arial" w:cs="Arial"/>
          <w:sz w:val="24"/>
          <w:szCs w:val="24"/>
          <w:lang w:eastAsia="pt-BR"/>
        </w:rPr>
      </w:pPr>
      <w:r>
        <w:rPr>
          <w:rFonts w:ascii="Arial" w:hAnsi="Arial" w:cs="Arial"/>
          <w:sz w:val="24"/>
          <w:szCs w:val="24"/>
          <w:lang w:val="pt" w:eastAsia="pt-BR"/>
        </w:rPr>
        <w:t>R</w:t>
      </w:r>
      <w:r w:rsidRPr="00544DC9">
        <w:rPr>
          <w:rFonts w:ascii="Arial" w:hAnsi="Arial" w:cs="Arial"/>
          <w:sz w:val="24"/>
          <w:szCs w:val="24"/>
          <w:lang w:val="pt" w:eastAsia="pt-BR"/>
        </w:rPr>
        <w:t>econhecemos a tabela de preços/unidades de serviço e as condições de pagamento fixadas no Edital</w:t>
      </w:r>
      <w:r>
        <w:rPr>
          <w:rFonts w:ascii="Arial" w:hAnsi="Arial" w:cs="Arial"/>
          <w:sz w:val="24"/>
          <w:szCs w:val="24"/>
          <w:lang w:val="pt" w:eastAsia="pt-BR"/>
        </w:rPr>
        <w:t>.</w:t>
      </w:r>
    </w:p>
    <w:p w14:paraId="3FD5CCFA" w14:textId="65176B35" w:rsidR="0046611D" w:rsidRDefault="0046611D" w:rsidP="004A492A">
      <w:pPr>
        <w:spacing w:after="0" w:line="240" w:lineRule="auto"/>
        <w:ind w:left="0" w:right="0"/>
        <w:rPr>
          <w:rFonts w:ascii="Arial" w:hAnsi="Arial" w:cs="Arial"/>
          <w:color w:val="auto"/>
          <w:lang w:val="pt-BR" w:eastAsia="pt-BR"/>
        </w:rPr>
      </w:pPr>
    </w:p>
    <w:p w14:paraId="4E78C8AA" w14:textId="77777777" w:rsidR="00544DC9" w:rsidRPr="00C43CA2" w:rsidRDefault="00544DC9" w:rsidP="004A492A">
      <w:pPr>
        <w:spacing w:after="0" w:line="240" w:lineRule="auto"/>
        <w:ind w:left="0" w:right="0"/>
        <w:rPr>
          <w:rFonts w:ascii="Arial" w:hAnsi="Arial" w:cs="Arial"/>
          <w:color w:val="auto"/>
          <w:lang w:val="pt-BR" w:eastAsia="pt-BR"/>
        </w:rPr>
      </w:pPr>
    </w:p>
    <w:p w14:paraId="36E7676C" w14:textId="77777777" w:rsidR="00EF6F0B" w:rsidRPr="00C43CA2" w:rsidRDefault="00EF6F0B" w:rsidP="00EF6F0B">
      <w:pPr>
        <w:tabs>
          <w:tab w:val="left" w:pos="-1701"/>
        </w:tabs>
        <w:autoSpaceDE w:val="0"/>
        <w:autoSpaceDN w:val="0"/>
        <w:adjustRightInd w:val="0"/>
        <w:jc w:val="center"/>
        <w:rPr>
          <w:rFonts w:ascii="Arial" w:hAnsi="Arial" w:cs="Arial"/>
          <w:color w:val="auto"/>
        </w:rPr>
      </w:pPr>
      <w:r w:rsidRPr="00C43CA2">
        <w:rPr>
          <w:rFonts w:ascii="Arial" w:hAnsi="Arial" w:cs="Arial"/>
          <w:color w:val="auto"/>
        </w:rPr>
        <w:t>Pirajuí, XX (dia), de XXX (mês) de 2025.</w:t>
      </w:r>
    </w:p>
    <w:p w14:paraId="667767EF" w14:textId="77777777" w:rsidR="00EF6F0B" w:rsidRPr="00C43CA2" w:rsidRDefault="00EF6F0B" w:rsidP="00EF6F0B">
      <w:pPr>
        <w:tabs>
          <w:tab w:val="left" w:pos="-1701"/>
        </w:tabs>
        <w:autoSpaceDE w:val="0"/>
        <w:autoSpaceDN w:val="0"/>
        <w:adjustRightInd w:val="0"/>
        <w:jc w:val="center"/>
        <w:rPr>
          <w:rFonts w:ascii="Arial" w:hAnsi="Arial" w:cs="Arial"/>
          <w:color w:val="auto"/>
        </w:rPr>
      </w:pPr>
    </w:p>
    <w:p w14:paraId="65EC6120" w14:textId="26238D34" w:rsidR="00EF6F0B" w:rsidRDefault="00EF6F0B" w:rsidP="00EF6F0B">
      <w:pPr>
        <w:tabs>
          <w:tab w:val="left" w:pos="-1701"/>
        </w:tabs>
        <w:autoSpaceDE w:val="0"/>
        <w:autoSpaceDN w:val="0"/>
        <w:adjustRightInd w:val="0"/>
        <w:jc w:val="center"/>
        <w:rPr>
          <w:rFonts w:ascii="Arial" w:hAnsi="Arial" w:cs="Arial"/>
          <w:color w:val="auto"/>
        </w:rPr>
      </w:pPr>
    </w:p>
    <w:p w14:paraId="3CECD796" w14:textId="77777777" w:rsidR="00544DC9" w:rsidRPr="00C43CA2" w:rsidRDefault="00544DC9" w:rsidP="00EF6F0B">
      <w:pPr>
        <w:tabs>
          <w:tab w:val="left" w:pos="-1701"/>
        </w:tabs>
        <w:autoSpaceDE w:val="0"/>
        <w:autoSpaceDN w:val="0"/>
        <w:adjustRightInd w:val="0"/>
        <w:jc w:val="center"/>
        <w:rPr>
          <w:rFonts w:ascii="Arial" w:hAnsi="Arial" w:cs="Arial"/>
          <w:color w:val="auto"/>
        </w:rPr>
      </w:pPr>
    </w:p>
    <w:p w14:paraId="0DDB2387" w14:textId="77777777" w:rsidR="00EF6F0B" w:rsidRPr="00C43CA2" w:rsidRDefault="00EF6F0B" w:rsidP="00EF6F0B">
      <w:pPr>
        <w:tabs>
          <w:tab w:val="left" w:pos="-1701"/>
        </w:tabs>
        <w:autoSpaceDE w:val="0"/>
        <w:autoSpaceDN w:val="0"/>
        <w:adjustRightInd w:val="0"/>
        <w:jc w:val="center"/>
        <w:rPr>
          <w:rFonts w:ascii="Arial" w:hAnsi="Arial" w:cs="Arial"/>
          <w:color w:val="auto"/>
        </w:rPr>
      </w:pPr>
      <w:r w:rsidRPr="00C43CA2">
        <w:rPr>
          <w:rFonts w:ascii="Arial" w:hAnsi="Arial" w:cs="Arial"/>
          <w:color w:val="auto"/>
        </w:rPr>
        <w:t>______________________________________________</w:t>
      </w:r>
    </w:p>
    <w:p w14:paraId="2AEEB482" w14:textId="77777777" w:rsidR="00EF6F0B" w:rsidRPr="00C43CA2" w:rsidRDefault="00EF6F0B" w:rsidP="00EF6F0B">
      <w:pPr>
        <w:widowControl w:val="0"/>
        <w:autoSpaceDE w:val="0"/>
        <w:autoSpaceDN w:val="0"/>
        <w:adjustRightInd w:val="0"/>
        <w:jc w:val="center"/>
        <w:rPr>
          <w:rFonts w:ascii="Arial" w:hAnsi="Arial" w:cs="Arial"/>
          <w:color w:val="auto"/>
        </w:rPr>
      </w:pPr>
      <w:r w:rsidRPr="00C43CA2">
        <w:rPr>
          <w:rFonts w:ascii="Arial" w:hAnsi="Arial" w:cs="Arial"/>
          <w:color w:val="auto"/>
        </w:rPr>
        <w:t>Nome e assinatura do representante legal</w:t>
      </w:r>
    </w:p>
    <w:p w14:paraId="228F9720" w14:textId="77777777" w:rsidR="00EF6F0B" w:rsidRPr="00C43CA2" w:rsidRDefault="00EF6F0B" w:rsidP="00EF6F0B">
      <w:pPr>
        <w:widowControl w:val="0"/>
        <w:autoSpaceDE w:val="0"/>
        <w:autoSpaceDN w:val="0"/>
        <w:adjustRightInd w:val="0"/>
        <w:jc w:val="center"/>
        <w:rPr>
          <w:rFonts w:ascii="Arial" w:hAnsi="Arial" w:cs="Arial"/>
          <w:color w:val="auto"/>
        </w:rPr>
      </w:pPr>
      <w:r w:rsidRPr="00C43CA2">
        <w:rPr>
          <w:rFonts w:ascii="Arial" w:hAnsi="Arial" w:cs="Arial"/>
          <w:color w:val="auto"/>
        </w:rPr>
        <w:t>RG nº ...........................</w:t>
      </w:r>
    </w:p>
    <w:p w14:paraId="79A56D6E" w14:textId="77777777" w:rsidR="00EF6F0B" w:rsidRPr="00C43CA2" w:rsidRDefault="00EF6F0B" w:rsidP="00EF6F0B">
      <w:pPr>
        <w:widowControl w:val="0"/>
        <w:autoSpaceDE w:val="0"/>
        <w:autoSpaceDN w:val="0"/>
        <w:adjustRightInd w:val="0"/>
        <w:jc w:val="center"/>
        <w:rPr>
          <w:rFonts w:ascii="Arial" w:hAnsi="Arial" w:cs="Arial"/>
          <w:color w:val="auto"/>
        </w:rPr>
      </w:pPr>
      <w:r w:rsidRPr="00C43CA2">
        <w:rPr>
          <w:rFonts w:ascii="Arial" w:hAnsi="Arial" w:cs="Arial"/>
          <w:color w:val="auto"/>
        </w:rPr>
        <w:t>CPF nº ..........................</w:t>
      </w:r>
    </w:p>
    <w:p w14:paraId="5A6407C0" w14:textId="77777777" w:rsidR="00EF6F0B" w:rsidRPr="00C43CA2" w:rsidRDefault="00EF6F0B" w:rsidP="00EF6F0B">
      <w:pPr>
        <w:spacing w:after="0" w:line="240" w:lineRule="auto"/>
        <w:ind w:right="0"/>
        <w:jc w:val="center"/>
        <w:rPr>
          <w:rFonts w:ascii="Arial" w:hAnsi="Arial" w:cs="Arial"/>
          <w:b/>
          <w:bCs/>
          <w:color w:val="auto"/>
          <w:lang w:val="pt-BR" w:eastAsia="pt-BR"/>
        </w:rPr>
      </w:pPr>
      <w:r w:rsidRPr="00C43CA2">
        <w:rPr>
          <w:rFonts w:ascii="Arial" w:hAnsi="Arial" w:cs="Arial"/>
          <w:color w:val="auto"/>
        </w:rPr>
        <w:t>E-mail: .........................</w:t>
      </w:r>
    </w:p>
    <w:p w14:paraId="7BCD533A" w14:textId="77777777" w:rsidR="00A94FCA" w:rsidRDefault="00A94FCA" w:rsidP="0046611D">
      <w:pPr>
        <w:jc w:val="center"/>
        <w:rPr>
          <w:rFonts w:ascii="Arial" w:hAnsi="Arial" w:cs="Arial"/>
          <w:b/>
          <w:bCs/>
          <w:color w:val="auto"/>
        </w:rPr>
      </w:pPr>
    </w:p>
    <w:p w14:paraId="4C04DBD2" w14:textId="79E90763" w:rsidR="0046611D" w:rsidRPr="00C43CA2" w:rsidRDefault="0046611D" w:rsidP="0046611D">
      <w:pPr>
        <w:jc w:val="center"/>
        <w:rPr>
          <w:rFonts w:ascii="Arial" w:hAnsi="Arial" w:cs="Arial"/>
          <w:b/>
          <w:color w:val="auto"/>
        </w:rPr>
      </w:pPr>
      <w:r w:rsidRPr="00C43CA2">
        <w:rPr>
          <w:rFonts w:ascii="Arial" w:hAnsi="Arial" w:cs="Arial"/>
          <w:b/>
          <w:bCs/>
          <w:color w:val="auto"/>
        </w:rPr>
        <w:t xml:space="preserve">ANEXO IV – </w:t>
      </w:r>
      <w:r w:rsidRPr="00C43CA2">
        <w:rPr>
          <w:rFonts w:ascii="Arial" w:hAnsi="Arial" w:cs="Arial"/>
          <w:b/>
          <w:color w:val="auto"/>
        </w:rPr>
        <w:t xml:space="preserve">MODELO ARQUIVO DECLARAÇÃO </w:t>
      </w:r>
    </w:p>
    <w:p w14:paraId="44A98E8D" w14:textId="502E9FDA" w:rsidR="0046611D" w:rsidRPr="00C43CA2" w:rsidRDefault="0046611D" w:rsidP="0046611D">
      <w:pPr>
        <w:jc w:val="center"/>
        <w:rPr>
          <w:rFonts w:ascii="Arial" w:hAnsi="Arial" w:cs="Arial"/>
          <w:b/>
          <w:bCs/>
          <w:color w:val="auto"/>
        </w:rPr>
      </w:pPr>
      <w:r w:rsidRPr="00C43CA2">
        <w:rPr>
          <w:rFonts w:ascii="Arial" w:hAnsi="Arial" w:cs="Arial"/>
          <w:b/>
          <w:bCs/>
          <w:color w:val="auto"/>
        </w:rPr>
        <w:t xml:space="preserve">PROCESSO ADMINISTRATIVO N° </w:t>
      </w:r>
      <w:r w:rsidR="00977E55">
        <w:rPr>
          <w:rFonts w:ascii="Arial" w:hAnsi="Arial" w:cs="Arial"/>
          <w:b/>
          <w:bCs/>
          <w:color w:val="auto"/>
        </w:rPr>
        <w:t>087/2025</w:t>
      </w:r>
    </w:p>
    <w:p w14:paraId="37CE975B" w14:textId="6707647C" w:rsidR="0046611D" w:rsidRPr="00C43CA2" w:rsidRDefault="0046611D" w:rsidP="0046611D">
      <w:pPr>
        <w:jc w:val="center"/>
        <w:rPr>
          <w:rFonts w:ascii="Arial" w:hAnsi="Arial" w:cs="Arial"/>
          <w:b/>
          <w:bCs/>
          <w:color w:val="auto"/>
        </w:rPr>
      </w:pPr>
      <w:r w:rsidRPr="00C43CA2">
        <w:rPr>
          <w:rFonts w:ascii="Arial" w:hAnsi="Arial" w:cs="Arial"/>
          <w:b/>
          <w:bCs/>
          <w:color w:val="auto"/>
        </w:rPr>
        <w:t xml:space="preserve">CREDENCIAMENTO Nº </w:t>
      </w:r>
      <w:r w:rsidR="00977E55">
        <w:rPr>
          <w:rFonts w:ascii="Arial" w:hAnsi="Arial" w:cs="Arial"/>
          <w:b/>
          <w:bCs/>
          <w:color w:val="auto"/>
        </w:rPr>
        <w:t>002/2025</w:t>
      </w:r>
    </w:p>
    <w:p w14:paraId="33C4E1F2" w14:textId="77777777" w:rsidR="0046611D" w:rsidRPr="00C43CA2" w:rsidRDefault="0046611D" w:rsidP="0046611D">
      <w:pPr>
        <w:tabs>
          <w:tab w:val="left" w:pos="-1701"/>
        </w:tabs>
        <w:autoSpaceDE w:val="0"/>
        <w:autoSpaceDN w:val="0"/>
        <w:adjustRightInd w:val="0"/>
        <w:rPr>
          <w:rFonts w:ascii="Arial" w:hAnsi="Arial" w:cs="Arial"/>
          <w:color w:val="auto"/>
        </w:rPr>
      </w:pPr>
    </w:p>
    <w:p w14:paraId="65CAC142" w14:textId="54E05D79" w:rsidR="0046611D" w:rsidRPr="00A94FCA" w:rsidRDefault="00A94FCA" w:rsidP="0046611D">
      <w:pPr>
        <w:tabs>
          <w:tab w:val="left" w:pos="-1701"/>
        </w:tabs>
        <w:autoSpaceDE w:val="0"/>
        <w:autoSpaceDN w:val="0"/>
        <w:adjustRightInd w:val="0"/>
        <w:spacing w:after="0" w:line="240" w:lineRule="auto"/>
        <w:rPr>
          <w:rFonts w:ascii="Arial" w:hAnsi="Arial" w:cs="Arial"/>
          <w:color w:val="auto"/>
        </w:rPr>
      </w:pPr>
      <w:r w:rsidRPr="00A94FCA">
        <w:rPr>
          <w:rFonts w:ascii="Arial" w:hAnsi="Arial" w:cs="Arial"/>
          <w:color w:val="auto"/>
        </w:rPr>
        <w:t>A [RAZÃO SOCIAL], inscrita no CNPJ nº [</w:t>
      </w:r>
      <w:r>
        <w:rPr>
          <w:rFonts w:ascii="Arial" w:hAnsi="Arial" w:cs="Arial"/>
          <w:color w:val="auto"/>
        </w:rPr>
        <w:t>número</w:t>
      </w:r>
      <w:r w:rsidRPr="00A94FCA">
        <w:rPr>
          <w:rFonts w:ascii="Arial" w:hAnsi="Arial" w:cs="Arial"/>
          <w:color w:val="auto"/>
        </w:rPr>
        <w:t>], com sede à [endereço completo], neste ato representada por seu(ua) [cargo do representante legal], [NOME COMPLETO DO(A) REPRESENTANTE], CPF nº [</w:t>
      </w:r>
      <w:r>
        <w:rPr>
          <w:rFonts w:ascii="Arial" w:hAnsi="Arial" w:cs="Arial"/>
          <w:color w:val="auto"/>
        </w:rPr>
        <w:t>número</w:t>
      </w:r>
      <w:r w:rsidRPr="00A94FCA">
        <w:rPr>
          <w:rFonts w:ascii="Arial" w:hAnsi="Arial" w:cs="Arial"/>
          <w:color w:val="auto"/>
        </w:rPr>
        <w:t>], RG nº [</w:t>
      </w:r>
      <w:r>
        <w:rPr>
          <w:rFonts w:ascii="Arial" w:hAnsi="Arial" w:cs="Arial"/>
          <w:color w:val="auto"/>
        </w:rPr>
        <w:t>número</w:t>
      </w:r>
      <w:r w:rsidRPr="00A94FCA">
        <w:rPr>
          <w:rFonts w:ascii="Arial" w:hAnsi="Arial" w:cs="Arial"/>
          <w:color w:val="auto"/>
        </w:rPr>
        <w:t xml:space="preserve">], participante do CREDENCIAMENTO nº 002/2025 realizado pelo Município de Pirajuí, DECLARA, sob as penas da lei: </w:t>
      </w:r>
    </w:p>
    <w:p w14:paraId="45800891" w14:textId="77777777" w:rsidR="00A94FCA" w:rsidRPr="00C43CA2" w:rsidRDefault="00A94FCA" w:rsidP="0046611D">
      <w:pPr>
        <w:tabs>
          <w:tab w:val="left" w:pos="-1701"/>
        </w:tabs>
        <w:autoSpaceDE w:val="0"/>
        <w:autoSpaceDN w:val="0"/>
        <w:adjustRightInd w:val="0"/>
        <w:spacing w:after="0" w:line="240" w:lineRule="auto"/>
        <w:rPr>
          <w:rFonts w:ascii="Arial" w:hAnsi="Arial" w:cs="Arial"/>
          <w:color w:val="auto"/>
        </w:rPr>
      </w:pPr>
    </w:p>
    <w:p w14:paraId="2E64E681" w14:textId="77777777" w:rsidR="0046611D" w:rsidRPr="00C43CA2" w:rsidRDefault="0046611D" w:rsidP="0046611D">
      <w:pPr>
        <w:tabs>
          <w:tab w:val="left" w:pos="-1701"/>
        </w:tabs>
        <w:autoSpaceDE w:val="0"/>
        <w:autoSpaceDN w:val="0"/>
        <w:adjustRightInd w:val="0"/>
        <w:spacing w:after="0" w:line="240" w:lineRule="auto"/>
        <w:rPr>
          <w:rFonts w:ascii="Arial" w:hAnsi="Arial" w:cs="Arial"/>
          <w:color w:val="auto"/>
        </w:rPr>
      </w:pPr>
      <w:r w:rsidRPr="00C43CA2">
        <w:rPr>
          <w:rFonts w:ascii="Arial" w:hAnsi="Arial" w:cs="Arial"/>
          <w:bCs/>
          <w:color w:val="auto"/>
        </w:rPr>
        <w:t>a) E</w:t>
      </w:r>
      <w:r w:rsidRPr="00C43CA2">
        <w:rPr>
          <w:rFonts w:ascii="Arial" w:hAnsi="Arial" w:cs="Arial"/>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EBC16C" w14:textId="77777777" w:rsidR="0046611D" w:rsidRPr="00C43CA2" w:rsidRDefault="0046611D" w:rsidP="0046611D">
      <w:pPr>
        <w:tabs>
          <w:tab w:val="left" w:pos="-1701"/>
        </w:tabs>
        <w:autoSpaceDE w:val="0"/>
        <w:autoSpaceDN w:val="0"/>
        <w:adjustRightInd w:val="0"/>
        <w:spacing w:after="0" w:line="240" w:lineRule="auto"/>
        <w:rPr>
          <w:rFonts w:ascii="Arial" w:hAnsi="Arial" w:cs="Arial"/>
          <w:color w:val="auto"/>
        </w:rPr>
      </w:pPr>
    </w:p>
    <w:p w14:paraId="42682EEA" w14:textId="77777777" w:rsidR="0046611D" w:rsidRPr="00C43CA2" w:rsidRDefault="0046611D" w:rsidP="0046611D">
      <w:pPr>
        <w:tabs>
          <w:tab w:val="left" w:pos="-1701"/>
        </w:tabs>
        <w:autoSpaceDE w:val="0"/>
        <w:autoSpaceDN w:val="0"/>
        <w:adjustRightInd w:val="0"/>
        <w:spacing w:after="0" w:line="240" w:lineRule="auto"/>
        <w:rPr>
          <w:rStyle w:val="Hyperlink"/>
          <w:rFonts w:ascii="Arial" w:hAnsi="Arial" w:cs="Arial"/>
          <w:color w:val="auto"/>
          <w:u w:val="none"/>
        </w:rPr>
      </w:pPr>
      <w:r w:rsidRPr="00C43CA2">
        <w:rPr>
          <w:rFonts w:ascii="Arial" w:hAnsi="Arial" w:cs="Arial"/>
          <w:bCs/>
          <w:color w:val="auto"/>
        </w:rPr>
        <w:t>b) N</w:t>
      </w:r>
      <w:r w:rsidRPr="00C43CA2">
        <w:rPr>
          <w:rFonts w:ascii="Arial" w:hAnsi="Arial" w:cs="Arial"/>
          <w:color w:val="auto"/>
        </w:rPr>
        <w:t xml:space="preserve">ão emprega menor de 18 anos em trabalho noturno, perigoso ou insalubre e não emprega menor de 16 anos, salvo menor, a partir de 14 anos, na condição de aprendiz, nos termos do </w:t>
      </w:r>
      <w:hyperlink r:id="rId19" w:anchor="art7" w:history="1">
        <w:r w:rsidRPr="00C43CA2">
          <w:rPr>
            <w:rStyle w:val="Hyperlink"/>
            <w:rFonts w:ascii="Arial" w:hAnsi="Arial" w:cs="Arial"/>
            <w:color w:val="auto"/>
            <w:u w:val="none"/>
          </w:rPr>
          <w:t>artigo 7°, XXXIII, da Constituição</w:t>
        </w:r>
      </w:hyperlink>
      <w:r w:rsidRPr="00C43CA2">
        <w:rPr>
          <w:rStyle w:val="Hyperlink"/>
          <w:rFonts w:ascii="Arial" w:hAnsi="Arial" w:cs="Arial"/>
          <w:color w:val="auto"/>
          <w:u w:val="none"/>
        </w:rPr>
        <w:t>.</w:t>
      </w:r>
    </w:p>
    <w:p w14:paraId="31DCA964" w14:textId="77777777" w:rsidR="0046611D" w:rsidRPr="00C43CA2" w:rsidRDefault="0046611D" w:rsidP="0046611D">
      <w:pPr>
        <w:tabs>
          <w:tab w:val="left" w:pos="-1701"/>
        </w:tabs>
        <w:autoSpaceDE w:val="0"/>
        <w:autoSpaceDN w:val="0"/>
        <w:adjustRightInd w:val="0"/>
        <w:spacing w:after="0" w:line="240" w:lineRule="auto"/>
        <w:rPr>
          <w:rStyle w:val="Hyperlink"/>
          <w:rFonts w:ascii="Arial" w:hAnsi="Arial" w:cs="Arial"/>
          <w:color w:val="auto"/>
          <w:u w:val="none"/>
        </w:rPr>
      </w:pPr>
    </w:p>
    <w:p w14:paraId="795B27C2" w14:textId="77777777" w:rsidR="0046611D" w:rsidRPr="00C43CA2" w:rsidRDefault="0046611D" w:rsidP="0046611D">
      <w:pPr>
        <w:tabs>
          <w:tab w:val="left" w:pos="-1701"/>
        </w:tabs>
        <w:autoSpaceDE w:val="0"/>
        <w:autoSpaceDN w:val="0"/>
        <w:adjustRightInd w:val="0"/>
        <w:spacing w:after="0" w:line="240" w:lineRule="auto"/>
        <w:rPr>
          <w:rStyle w:val="Hyperlink"/>
          <w:rFonts w:ascii="Arial" w:hAnsi="Arial" w:cs="Arial"/>
          <w:color w:val="auto"/>
          <w:u w:val="none"/>
        </w:rPr>
      </w:pPr>
      <w:r w:rsidRPr="00C43CA2">
        <w:rPr>
          <w:rStyle w:val="Hyperlink"/>
          <w:rFonts w:ascii="Arial" w:hAnsi="Arial" w:cs="Arial"/>
          <w:bCs/>
          <w:color w:val="auto"/>
          <w:u w:val="none"/>
        </w:rPr>
        <w:t>c)</w:t>
      </w:r>
      <w:r w:rsidRPr="00C43CA2">
        <w:rPr>
          <w:rStyle w:val="Hyperlink"/>
          <w:rFonts w:ascii="Arial" w:hAnsi="Arial" w:cs="Arial"/>
          <w:b/>
          <w:bCs/>
          <w:color w:val="auto"/>
          <w:u w:val="none"/>
        </w:rPr>
        <w:t xml:space="preserve"> </w:t>
      </w:r>
      <w:r w:rsidRPr="00C43CA2">
        <w:rPr>
          <w:rStyle w:val="Hyperlink"/>
          <w:rFonts w:ascii="Arial" w:hAnsi="Arial" w:cs="Arial"/>
          <w:bCs/>
          <w:color w:val="auto"/>
          <w:u w:val="none"/>
        </w:rPr>
        <w:t>N</w:t>
      </w:r>
      <w:r w:rsidRPr="00C43CA2">
        <w:rPr>
          <w:rFonts w:ascii="Arial" w:hAnsi="Arial" w:cs="Arial"/>
          <w:color w:val="auto"/>
        </w:rPr>
        <w:t xml:space="preserve">ão possui empregados executando trabalho degradante ou forçado, observando o disposto nos </w:t>
      </w:r>
      <w:hyperlink r:id="rId20" w:history="1">
        <w:r w:rsidRPr="00C43CA2">
          <w:rPr>
            <w:rStyle w:val="Hyperlink"/>
            <w:rFonts w:ascii="Arial" w:hAnsi="Arial" w:cs="Arial"/>
            <w:color w:val="auto"/>
            <w:u w:val="none"/>
          </w:rPr>
          <w:t>incisos III e IV do art. 1º e no inciso III do art. 5º da Constituição Federal</w:t>
        </w:r>
      </w:hyperlink>
      <w:r w:rsidRPr="00C43CA2">
        <w:rPr>
          <w:rStyle w:val="Hyperlink"/>
          <w:rFonts w:ascii="Arial" w:hAnsi="Arial" w:cs="Arial"/>
          <w:color w:val="auto"/>
          <w:u w:val="none"/>
        </w:rPr>
        <w:t>.</w:t>
      </w:r>
    </w:p>
    <w:p w14:paraId="391133CA" w14:textId="77777777" w:rsidR="0046611D" w:rsidRPr="00C43CA2" w:rsidRDefault="0046611D" w:rsidP="0046611D">
      <w:pPr>
        <w:tabs>
          <w:tab w:val="left" w:pos="-1701"/>
        </w:tabs>
        <w:autoSpaceDE w:val="0"/>
        <w:autoSpaceDN w:val="0"/>
        <w:adjustRightInd w:val="0"/>
        <w:spacing w:after="0" w:line="240" w:lineRule="auto"/>
        <w:rPr>
          <w:rStyle w:val="Hyperlink"/>
          <w:rFonts w:ascii="Arial" w:hAnsi="Arial" w:cs="Arial"/>
          <w:color w:val="auto"/>
          <w:u w:val="none"/>
        </w:rPr>
      </w:pPr>
    </w:p>
    <w:p w14:paraId="63FC9F07" w14:textId="77777777" w:rsidR="0046611D" w:rsidRPr="00C43CA2" w:rsidRDefault="0046611D" w:rsidP="0046611D">
      <w:pPr>
        <w:tabs>
          <w:tab w:val="left" w:pos="-1701"/>
        </w:tabs>
        <w:autoSpaceDE w:val="0"/>
        <w:autoSpaceDN w:val="0"/>
        <w:adjustRightInd w:val="0"/>
        <w:spacing w:after="0" w:line="240" w:lineRule="auto"/>
        <w:rPr>
          <w:rFonts w:ascii="Arial" w:hAnsi="Arial" w:cs="Arial"/>
          <w:color w:val="auto"/>
        </w:rPr>
      </w:pPr>
      <w:r w:rsidRPr="00C43CA2">
        <w:rPr>
          <w:rFonts w:ascii="Arial" w:hAnsi="Arial" w:cs="Arial"/>
          <w:bCs/>
          <w:color w:val="auto"/>
        </w:rPr>
        <w:t>d) C</w:t>
      </w:r>
      <w:r w:rsidRPr="00C43CA2">
        <w:rPr>
          <w:rFonts w:ascii="Arial" w:hAnsi="Arial" w:cs="Arial"/>
          <w:color w:val="auto"/>
        </w:rPr>
        <w:t>umpre as exigências de reserva de cargos para pessoa com deficiência e para reabilitado da Previdência Social, previstas em lei e em outras normas específicas.</w:t>
      </w:r>
    </w:p>
    <w:p w14:paraId="6D6DB6CB" w14:textId="77777777" w:rsidR="0046611D" w:rsidRPr="00C43CA2" w:rsidRDefault="0046611D" w:rsidP="0046611D">
      <w:pPr>
        <w:tabs>
          <w:tab w:val="left" w:pos="-1701"/>
        </w:tabs>
        <w:autoSpaceDE w:val="0"/>
        <w:autoSpaceDN w:val="0"/>
        <w:adjustRightInd w:val="0"/>
        <w:spacing w:after="0" w:line="240" w:lineRule="auto"/>
        <w:rPr>
          <w:rFonts w:ascii="Arial" w:hAnsi="Arial" w:cs="Arial"/>
          <w:color w:val="auto"/>
        </w:rPr>
      </w:pPr>
    </w:p>
    <w:p w14:paraId="250A6F20" w14:textId="77777777" w:rsidR="0046611D" w:rsidRPr="00C43CA2" w:rsidRDefault="0046611D" w:rsidP="0046611D">
      <w:pPr>
        <w:tabs>
          <w:tab w:val="left" w:pos="-1701"/>
        </w:tabs>
        <w:autoSpaceDE w:val="0"/>
        <w:autoSpaceDN w:val="0"/>
        <w:adjustRightInd w:val="0"/>
        <w:spacing w:after="0" w:line="240" w:lineRule="auto"/>
        <w:rPr>
          <w:rStyle w:val="Hyperlink"/>
          <w:rFonts w:ascii="Arial" w:hAnsi="Arial" w:cs="Arial"/>
          <w:color w:val="auto"/>
          <w:u w:val="none"/>
        </w:rPr>
      </w:pPr>
      <w:r w:rsidRPr="00C43CA2">
        <w:rPr>
          <w:rFonts w:ascii="Arial" w:hAnsi="Arial" w:cs="Arial"/>
          <w:bCs/>
          <w:color w:val="auto"/>
        </w:rPr>
        <w:t>e)</w:t>
      </w:r>
      <w:r w:rsidRPr="00C43CA2">
        <w:rPr>
          <w:rFonts w:ascii="Arial" w:hAnsi="Arial" w:cs="Arial"/>
          <w:b/>
          <w:bCs/>
          <w:color w:val="auto"/>
        </w:rPr>
        <w:t xml:space="preserve"> </w:t>
      </w:r>
      <w:r w:rsidRPr="00C43CA2">
        <w:rPr>
          <w:rFonts w:ascii="Arial" w:hAnsi="Arial" w:cs="Arial"/>
          <w:color w:val="auto"/>
        </w:rPr>
        <w:t xml:space="preserve">O licitante organizado em cooperativa, cumpre os requisitos estabelecidos no </w:t>
      </w:r>
      <w:hyperlink r:id="rId21" w:anchor="art16" w:history="1">
        <w:r w:rsidRPr="00C43CA2">
          <w:rPr>
            <w:rStyle w:val="Hyperlink"/>
            <w:rFonts w:ascii="Arial" w:hAnsi="Arial" w:cs="Arial"/>
            <w:color w:val="auto"/>
            <w:u w:val="none"/>
          </w:rPr>
          <w:t>artigo 16 da Lei nº 14.133, de 2021</w:t>
        </w:r>
      </w:hyperlink>
      <w:r w:rsidRPr="00C43CA2">
        <w:rPr>
          <w:rStyle w:val="Hyperlink"/>
          <w:rFonts w:ascii="Arial" w:hAnsi="Arial" w:cs="Arial"/>
          <w:color w:val="auto"/>
          <w:u w:val="none"/>
        </w:rPr>
        <w:t>.</w:t>
      </w:r>
    </w:p>
    <w:p w14:paraId="1C55EF53" w14:textId="77777777" w:rsidR="0046611D" w:rsidRPr="00C43CA2" w:rsidRDefault="0046611D" w:rsidP="0046611D">
      <w:pPr>
        <w:tabs>
          <w:tab w:val="left" w:pos="-1701"/>
        </w:tabs>
        <w:autoSpaceDE w:val="0"/>
        <w:autoSpaceDN w:val="0"/>
        <w:adjustRightInd w:val="0"/>
        <w:spacing w:after="0" w:line="240" w:lineRule="auto"/>
        <w:rPr>
          <w:rStyle w:val="Hyperlink"/>
          <w:rFonts w:ascii="Arial" w:hAnsi="Arial" w:cs="Arial"/>
          <w:color w:val="auto"/>
          <w:u w:val="none"/>
        </w:rPr>
      </w:pPr>
    </w:p>
    <w:p w14:paraId="27CB0EAF" w14:textId="77777777" w:rsidR="0046611D" w:rsidRPr="00C43CA2" w:rsidRDefault="0046611D" w:rsidP="0046611D">
      <w:pPr>
        <w:tabs>
          <w:tab w:val="left" w:pos="-1701"/>
        </w:tabs>
        <w:autoSpaceDE w:val="0"/>
        <w:autoSpaceDN w:val="0"/>
        <w:adjustRightInd w:val="0"/>
        <w:spacing w:after="0" w:line="240" w:lineRule="auto"/>
        <w:rPr>
          <w:rStyle w:val="Hyperlink"/>
          <w:rFonts w:ascii="Arial" w:hAnsi="Arial" w:cs="Arial"/>
          <w:color w:val="auto"/>
          <w:u w:val="none"/>
        </w:rPr>
      </w:pPr>
      <w:r w:rsidRPr="00C43CA2">
        <w:rPr>
          <w:rStyle w:val="Hyperlink"/>
          <w:rFonts w:ascii="Arial" w:hAnsi="Arial" w:cs="Arial"/>
          <w:bCs/>
          <w:color w:val="auto"/>
          <w:u w:val="none"/>
        </w:rPr>
        <w:t>f)</w:t>
      </w:r>
      <w:r w:rsidRPr="00C43CA2">
        <w:rPr>
          <w:rStyle w:val="Hyperlink"/>
          <w:rFonts w:ascii="Arial" w:hAnsi="Arial" w:cs="Arial"/>
          <w:b/>
          <w:bCs/>
          <w:color w:val="auto"/>
          <w:u w:val="none"/>
        </w:rPr>
        <w:t xml:space="preserve"> </w:t>
      </w:r>
      <w:r w:rsidRPr="00C43CA2">
        <w:rPr>
          <w:rFonts w:ascii="Arial" w:hAnsi="Arial" w:cs="Arial"/>
          <w:color w:val="auto"/>
        </w:rPr>
        <w:t xml:space="preserve">O licitante enquadrado como microempresa, empresa de pequeno porte ou sociedade cooperativa, cumpre os requisitos estabelecidos no </w:t>
      </w:r>
      <w:hyperlink r:id="rId22" w:anchor="art3" w:history="1">
        <w:r w:rsidRPr="00C43CA2">
          <w:rPr>
            <w:rStyle w:val="Hyperlink"/>
            <w:rFonts w:ascii="Arial" w:hAnsi="Arial" w:cs="Arial"/>
            <w:color w:val="auto"/>
            <w:u w:val="none"/>
          </w:rPr>
          <w:t>artigo 3° da Lei Complementar nº 123, de 2006</w:t>
        </w:r>
      </w:hyperlink>
      <w:r w:rsidRPr="00C43CA2">
        <w:rPr>
          <w:rFonts w:ascii="Arial" w:hAnsi="Arial" w:cs="Arial"/>
          <w:color w:val="auto"/>
        </w:rPr>
        <w:t xml:space="preserve">, estando apto a usufruir do tratamento favorecido estabelecido em seus </w:t>
      </w:r>
      <w:hyperlink r:id="rId23" w:anchor="art42" w:history="1">
        <w:r w:rsidRPr="00C43CA2">
          <w:rPr>
            <w:rStyle w:val="Hyperlink"/>
            <w:rFonts w:ascii="Arial" w:hAnsi="Arial" w:cs="Arial"/>
            <w:color w:val="auto"/>
            <w:u w:val="none"/>
          </w:rPr>
          <w:t>arts. 42 a 49</w:t>
        </w:r>
      </w:hyperlink>
      <w:r w:rsidRPr="00C43CA2">
        <w:rPr>
          <w:rFonts w:ascii="Arial" w:hAnsi="Arial" w:cs="Arial"/>
          <w:color w:val="auto"/>
        </w:rPr>
        <w:t xml:space="preserve">, observado o disposto nos </w:t>
      </w:r>
      <w:hyperlink r:id="rId24" w:anchor="art4§1" w:history="1">
        <w:r w:rsidRPr="00C43CA2">
          <w:rPr>
            <w:rStyle w:val="Hyperlink"/>
            <w:rFonts w:ascii="Arial" w:hAnsi="Arial" w:cs="Arial"/>
            <w:color w:val="auto"/>
            <w:u w:val="none"/>
          </w:rPr>
          <w:t>§§ 1º ao 3º do art. 4º, da Lei n.º 14.133, de 2021.</w:t>
        </w:r>
      </w:hyperlink>
    </w:p>
    <w:p w14:paraId="33FF06A6" w14:textId="77777777" w:rsidR="0046611D" w:rsidRPr="00C43CA2" w:rsidRDefault="0046611D" w:rsidP="0046611D">
      <w:pPr>
        <w:tabs>
          <w:tab w:val="left" w:pos="-1701"/>
        </w:tabs>
        <w:autoSpaceDE w:val="0"/>
        <w:autoSpaceDN w:val="0"/>
        <w:adjustRightInd w:val="0"/>
        <w:jc w:val="center"/>
        <w:rPr>
          <w:rFonts w:ascii="Arial" w:hAnsi="Arial" w:cs="Arial"/>
          <w:color w:val="auto"/>
        </w:rPr>
      </w:pPr>
    </w:p>
    <w:p w14:paraId="59AED530" w14:textId="5CD6D156" w:rsidR="0046611D" w:rsidRPr="00C43CA2" w:rsidRDefault="0046611D" w:rsidP="0046611D">
      <w:pPr>
        <w:tabs>
          <w:tab w:val="left" w:pos="-1701"/>
        </w:tabs>
        <w:autoSpaceDE w:val="0"/>
        <w:autoSpaceDN w:val="0"/>
        <w:adjustRightInd w:val="0"/>
        <w:jc w:val="center"/>
        <w:rPr>
          <w:rFonts w:ascii="Arial" w:hAnsi="Arial" w:cs="Arial"/>
          <w:color w:val="auto"/>
        </w:rPr>
      </w:pPr>
      <w:r w:rsidRPr="00C43CA2">
        <w:rPr>
          <w:rFonts w:ascii="Arial" w:hAnsi="Arial" w:cs="Arial"/>
          <w:color w:val="auto"/>
        </w:rPr>
        <w:t>Pirajuí, XX (dia), de XXX (mês) de 2025.</w:t>
      </w:r>
    </w:p>
    <w:p w14:paraId="39B1DF8D" w14:textId="77777777" w:rsidR="0046611D" w:rsidRPr="00C43CA2" w:rsidRDefault="0046611D" w:rsidP="0046611D">
      <w:pPr>
        <w:tabs>
          <w:tab w:val="left" w:pos="-1701"/>
        </w:tabs>
        <w:autoSpaceDE w:val="0"/>
        <w:autoSpaceDN w:val="0"/>
        <w:adjustRightInd w:val="0"/>
        <w:jc w:val="center"/>
        <w:rPr>
          <w:rFonts w:ascii="Arial" w:hAnsi="Arial" w:cs="Arial"/>
          <w:color w:val="auto"/>
        </w:rPr>
      </w:pPr>
      <w:r w:rsidRPr="00C43CA2">
        <w:rPr>
          <w:rFonts w:ascii="Arial" w:hAnsi="Arial" w:cs="Arial"/>
          <w:color w:val="auto"/>
        </w:rPr>
        <w:t>______________________________________________</w:t>
      </w:r>
    </w:p>
    <w:p w14:paraId="77D9EBED" w14:textId="77777777" w:rsidR="0046611D" w:rsidRPr="00C43CA2" w:rsidRDefault="0046611D" w:rsidP="0046611D">
      <w:pPr>
        <w:widowControl w:val="0"/>
        <w:autoSpaceDE w:val="0"/>
        <w:autoSpaceDN w:val="0"/>
        <w:adjustRightInd w:val="0"/>
        <w:jc w:val="center"/>
        <w:rPr>
          <w:rFonts w:ascii="Arial" w:hAnsi="Arial" w:cs="Arial"/>
          <w:color w:val="auto"/>
        </w:rPr>
      </w:pPr>
      <w:r w:rsidRPr="00C43CA2">
        <w:rPr>
          <w:rFonts w:ascii="Arial" w:hAnsi="Arial" w:cs="Arial"/>
          <w:color w:val="auto"/>
        </w:rPr>
        <w:t>Nome e assinatura do representante legal</w:t>
      </w:r>
    </w:p>
    <w:p w14:paraId="7E3CDCC7" w14:textId="77777777" w:rsidR="0046611D" w:rsidRPr="00C43CA2" w:rsidRDefault="0046611D" w:rsidP="0046611D">
      <w:pPr>
        <w:widowControl w:val="0"/>
        <w:autoSpaceDE w:val="0"/>
        <w:autoSpaceDN w:val="0"/>
        <w:adjustRightInd w:val="0"/>
        <w:jc w:val="center"/>
        <w:rPr>
          <w:rFonts w:ascii="Arial" w:hAnsi="Arial" w:cs="Arial"/>
          <w:color w:val="auto"/>
        </w:rPr>
      </w:pPr>
      <w:r w:rsidRPr="00C43CA2">
        <w:rPr>
          <w:rFonts w:ascii="Arial" w:hAnsi="Arial" w:cs="Arial"/>
          <w:color w:val="auto"/>
        </w:rPr>
        <w:t>RG nº ...........................</w:t>
      </w:r>
    </w:p>
    <w:p w14:paraId="7FEEBDE4" w14:textId="77777777" w:rsidR="0046611D" w:rsidRPr="00C43CA2" w:rsidRDefault="0046611D" w:rsidP="0046611D">
      <w:pPr>
        <w:widowControl w:val="0"/>
        <w:autoSpaceDE w:val="0"/>
        <w:autoSpaceDN w:val="0"/>
        <w:adjustRightInd w:val="0"/>
        <w:jc w:val="center"/>
        <w:rPr>
          <w:rFonts w:ascii="Arial" w:hAnsi="Arial" w:cs="Arial"/>
          <w:color w:val="auto"/>
        </w:rPr>
      </w:pPr>
      <w:r w:rsidRPr="00C43CA2">
        <w:rPr>
          <w:rFonts w:ascii="Arial" w:hAnsi="Arial" w:cs="Arial"/>
          <w:color w:val="auto"/>
        </w:rPr>
        <w:t>CPF nº ..........................</w:t>
      </w:r>
    </w:p>
    <w:p w14:paraId="469E7776" w14:textId="04F7E0EC" w:rsidR="0046611D" w:rsidRPr="00C43CA2" w:rsidRDefault="0046611D" w:rsidP="0046611D">
      <w:pPr>
        <w:spacing w:after="0" w:line="240" w:lineRule="auto"/>
        <w:ind w:right="0"/>
        <w:jc w:val="center"/>
        <w:rPr>
          <w:rFonts w:ascii="Arial" w:hAnsi="Arial" w:cs="Arial"/>
          <w:b/>
          <w:bCs/>
          <w:color w:val="auto"/>
          <w:lang w:val="pt-BR" w:eastAsia="pt-BR"/>
        </w:rPr>
      </w:pPr>
      <w:r w:rsidRPr="00C43CA2">
        <w:rPr>
          <w:rFonts w:ascii="Arial" w:hAnsi="Arial" w:cs="Arial"/>
          <w:color w:val="auto"/>
        </w:rPr>
        <w:t>E-mail: .........................</w:t>
      </w:r>
    </w:p>
    <w:p w14:paraId="261A6F34" w14:textId="77777777" w:rsidR="00A421F7" w:rsidRPr="00C43CA2" w:rsidRDefault="00A421F7" w:rsidP="004E58BC">
      <w:pPr>
        <w:spacing w:after="0" w:line="240" w:lineRule="auto"/>
        <w:ind w:right="0"/>
        <w:jc w:val="center"/>
        <w:rPr>
          <w:rFonts w:ascii="Arial" w:hAnsi="Arial" w:cs="Arial"/>
          <w:b/>
          <w:bCs/>
          <w:color w:val="auto"/>
          <w:lang w:val="pt-BR" w:eastAsia="pt-BR"/>
        </w:rPr>
      </w:pPr>
    </w:p>
    <w:p w14:paraId="0283075A" w14:textId="6CE6B29A" w:rsidR="00774844" w:rsidRPr="00C43CA2" w:rsidRDefault="00774844" w:rsidP="004E58BC">
      <w:pPr>
        <w:spacing w:after="0" w:line="240" w:lineRule="auto"/>
        <w:ind w:right="0"/>
        <w:jc w:val="center"/>
        <w:rPr>
          <w:rFonts w:ascii="Arial" w:hAnsi="Arial" w:cs="Arial"/>
          <w:b/>
          <w:bCs/>
          <w:color w:val="auto"/>
          <w:lang w:val="pt-BR" w:eastAsia="pt-BR"/>
        </w:rPr>
      </w:pPr>
      <w:r w:rsidRPr="00C43CA2">
        <w:rPr>
          <w:rFonts w:ascii="Arial" w:hAnsi="Arial" w:cs="Arial"/>
          <w:b/>
          <w:bCs/>
          <w:color w:val="auto"/>
          <w:lang w:val="pt-BR" w:eastAsia="pt-BR"/>
        </w:rPr>
        <w:t>ANEXO IV</w:t>
      </w:r>
    </w:p>
    <w:p w14:paraId="0393C094" w14:textId="7AA9F985" w:rsidR="00774844" w:rsidRPr="00C43CA2" w:rsidRDefault="00774844" w:rsidP="004E58BC">
      <w:pPr>
        <w:spacing w:after="0" w:line="240" w:lineRule="auto"/>
        <w:ind w:right="0"/>
        <w:jc w:val="center"/>
        <w:rPr>
          <w:rFonts w:ascii="Arial" w:hAnsi="Arial" w:cs="Arial"/>
          <w:b/>
          <w:bCs/>
          <w:color w:val="auto"/>
          <w:lang w:val="pt-BR" w:eastAsia="pt-BR"/>
        </w:rPr>
      </w:pPr>
      <w:r w:rsidRPr="00C43CA2">
        <w:rPr>
          <w:rFonts w:ascii="Arial" w:hAnsi="Arial" w:cs="Arial"/>
          <w:b/>
          <w:bCs/>
          <w:color w:val="auto"/>
          <w:lang w:val="pt-BR" w:eastAsia="pt-BR"/>
        </w:rPr>
        <w:t xml:space="preserve"> MINUTA DE TERMO DE CREDENCIAMENTO </w:t>
      </w:r>
    </w:p>
    <w:p w14:paraId="65D66C95" w14:textId="6E108756" w:rsidR="005138CB" w:rsidRPr="00C43CA2" w:rsidRDefault="005138CB" w:rsidP="004E58BC">
      <w:pPr>
        <w:spacing w:after="0" w:line="240" w:lineRule="auto"/>
        <w:ind w:right="0"/>
        <w:rPr>
          <w:rFonts w:ascii="Arial" w:hAnsi="Arial" w:cs="Arial"/>
          <w:b/>
          <w:bCs/>
          <w:color w:val="auto"/>
          <w:lang w:val="pt-BR" w:eastAsia="pt-BR"/>
        </w:rPr>
      </w:pPr>
    </w:p>
    <w:p w14:paraId="51075EA8" w14:textId="77777777" w:rsidR="009F0B81" w:rsidRPr="00C43CA2" w:rsidRDefault="009F0B81" w:rsidP="004E58BC">
      <w:pPr>
        <w:spacing w:after="0" w:line="240" w:lineRule="auto"/>
        <w:ind w:left="0" w:right="0"/>
        <w:rPr>
          <w:rFonts w:ascii="Arial" w:hAnsi="Arial" w:cs="Arial"/>
          <w:b/>
          <w:bCs/>
          <w:color w:val="auto"/>
          <w:lang w:val="pt-BR" w:eastAsia="pt-BR"/>
        </w:rPr>
      </w:pPr>
    </w:p>
    <w:p w14:paraId="0B24EE13" w14:textId="26FEBDB5" w:rsidR="005138CB" w:rsidRPr="00C43CA2" w:rsidRDefault="005138CB" w:rsidP="004E58BC">
      <w:pPr>
        <w:spacing w:after="0" w:line="240" w:lineRule="auto"/>
        <w:ind w:left="0" w:right="0"/>
        <w:rPr>
          <w:rFonts w:ascii="Arial" w:hAnsi="Arial" w:cs="Arial"/>
          <w:b/>
          <w:bCs/>
          <w:color w:val="auto"/>
          <w:lang w:val="pt-BR" w:eastAsia="pt-BR"/>
        </w:rPr>
      </w:pPr>
      <w:r w:rsidRPr="00C43CA2">
        <w:rPr>
          <w:rFonts w:ascii="Arial" w:hAnsi="Arial" w:cs="Arial"/>
          <w:b/>
          <w:bCs/>
          <w:color w:val="auto"/>
          <w:lang w:val="pt-BR" w:eastAsia="pt-BR"/>
        </w:rPr>
        <w:t xml:space="preserve">TERMO DE CREDENCIAMENTO Nº </w:t>
      </w:r>
      <w:r w:rsidR="00A421F7" w:rsidRPr="00C43CA2">
        <w:rPr>
          <w:rFonts w:ascii="Arial" w:hAnsi="Arial" w:cs="Arial"/>
          <w:b/>
          <w:bCs/>
          <w:color w:val="auto"/>
          <w:lang w:val="pt-BR" w:eastAsia="pt-BR"/>
        </w:rPr>
        <w:t>XXX</w:t>
      </w:r>
      <w:r w:rsidRPr="00C43CA2">
        <w:rPr>
          <w:rFonts w:ascii="Arial" w:hAnsi="Arial" w:cs="Arial"/>
          <w:b/>
          <w:bCs/>
          <w:color w:val="auto"/>
          <w:lang w:val="pt-BR" w:eastAsia="pt-BR"/>
        </w:rPr>
        <w:t>/</w:t>
      </w:r>
      <w:r w:rsidR="00A421F7" w:rsidRPr="00C43CA2">
        <w:rPr>
          <w:rFonts w:ascii="Arial" w:hAnsi="Arial" w:cs="Arial"/>
          <w:b/>
          <w:bCs/>
          <w:color w:val="auto"/>
          <w:lang w:val="pt-BR" w:eastAsia="pt-BR"/>
        </w:rPr>
        <w:t>2025</w:t>
      </w:r>
    </w:p>
    <w:p w14:paraId="5C411DC4" w14:textId="3DB7EE6A" w:rsidR="00774844" w:rsidRPr="00C43CA2" w:rsidRDefault="005138CB"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PROCESSO ADMINISTRATIVO Nº </w:t>
      </w:r>
      <w:r w:rsidR="00977E55">
        <w:rPr>
          <w:rFonts w:ascii="Arial" w:hAnsi="Arial" w:cs="Arial"/>
          <w:b/>
          <w:bCs/>
          <w:color w:val="auto"/>
          <w:lang w:val="pt-BR" w:eastAsia="pt-BR"/>
        </w:rPr>
        <w:t>087/2025</w:t>
      </w:r>
    </w:p>
    <w:p w14:paraId="60A472DE" w14:textId="3DB71452" w:rsidR="005138CB" w:rsidRPr="00C43CA2" w:rsidRDefault="005138CB"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CREDENCIAMENTO Nº </w:t>
      </w:r>
      <w:r w:rsidR="00977E55">
        <w:rPr>
          <w:rFonts w:ascii="Arial" w:hAnsi="Arial" w:cs="Arial"/>
          <w:b/>
          <w:bCs/>
          <w:color w:val="auto"/>
          <w:lang w:val="pt-BR" w:eastAsia="pt-BR"/>
        </w:rPr>
        <w:t>002/2025</w:t>
      </w:r>
    </w:p>
    <w:p w14:paraId="1E9DFDB9" w14:textId="2E1B687E" w:rsidR="005138CB" w:rsidRPr="00C43CA2" w:rsidRDefault="005138CB" w:rsidP="004E58BC">
      <w:pPr>
        <w:spacing w:after="0" w:line="240" w:lineRule="auto"/>
        <w:ind w:left="5387" w:right="0" w:firstLine="0"/>
        <w:rPr>
          <w:rFonts w:ascii="Arial" w:hAnsi="Arial" w:cs="Arial"/>
          <w:b/>
          <w:bCs/>
          <w:color w:val="auto"/>
          <w:lang w:val="pt-BR" w:eastAsia="pt-BR"/>
        </w:rPr>
      </w:pPr>
    </w:p>
    <w:p w14:paraId="6C846BC8" w14:textId="2FEEE60E" w:rsidR="005138CB" w:rsidRPr="00C43CA2" w:rsidRDefault="005138CB" w:rsidP="004E58BC">
      <w:pPr>
        <w:spacing w:after="0" w:line="240" w:lineRule="auto"/>
        <w:ind w:left="5387" w:right="0" w:firstLine="0"/>
        <w:rPr>
          <w:rFonts w:ascii="Arial" w:hAnsi="Arial" w:cs="Arial"/>
          <w:b/>
          <w:bCs/>
          <w:color w:val="auto"/>
          <w:lang w:val="pt-BR" w:eastAsia="pt-BR"/>
        </w:rPr>
      </w:pPr>
      <w:r w:rsidRPr="00C43CA2">
        <w:rPr>
          <w:rFonts w:ascii="Arial" w:hAnsi="Arial" w:cs="Arial"/>
          <w:b/>
          <w:bCs/>
          <w:color w:val="auto"/>
          <w:lang w:val="pt-BR" w:eastAsia="pt-BR"/>
        </w:rPr>
        <w:t xml:space="preserve">TERMO DE CREDENCIAMENTO Nº </w:t>
      </w:r>
      <w:r w:rsidR="00A421F7" w:rsidRPr="00C43CA2">
        <w:rPr>
          <w:rFonts w:ascii="Arial" w:hAnsi="Arial" w:cs="Arial"/>
          <w:b/>
          <w:bCs/>
          <w:color w:val="auto"/>
          <w:lang w:val="pt-BR" w:eastAsia="pt-BR"/>
        </w:rPr>
        <w:t>X</w:t>
      </w:r>
      <w:r w:rsidRPr="00C43CA2">
        <w:rPr>
          <w:rFonts w:ascii="Arial" w:hAnsi="Arial" w:cs="Arial"/>
          <w:b/>
          <w:bCs/>
          <w:color w:val="auto"/>
          <w:lang w:val="pt-BR" w:eastAsia="pt-BR"/>
        </w:rPr>
        <w:t>XX/</w:t>
      </w:r>
      <w:r w:rsidR="00A421F7" w:rsidRPr="00C43CA2">
        <w:rPr>
          <w:rFonts w:ascii="Arial" w:hAnsi="Arial" w:cs="Arial"/>
          <w:b/>
          <w:bCs/>
          <w:color w:val="auto"/>
          <w:lang w:val="pt-BR" w:eastAsia="pt-BR"/>
        </w:rPr>
        <w:t>2025</w:t>
      </w:r>
      <w:r w:rsidRPr="00C43CA2">
        <w:rPr>
          <w:rFonts w:ascii="Arial" w:hAnsi="Arial" w:cs="Arial"/>
          <w:b/>
          <w:bCs/>
          <w:color w:val="auto"/>
          <w:lang w:val="pt-BR" w:eastAsia="pt-BR"/>
        </w:rPr>
        <w:t xml:space="preserve"> DE PRESTAÇÃO DE SERVIÇOS, QUE FAZEM ENTRE SI O MUNICÍPIO DE </w:t>
      </w:r>
      <w:r w:rsidR="0046611D" w:rsidRPr="00C43CA2">
        <w:rPr>
          <w:rFonts w:ascii="Arial" w:hAnsi="Arial" w:cs="Arial"/>
          <w:b/>
          <w:bCs/>
          <w:color w:val="auto"/>
          <w:lang w:val="pt-BR" w:eastAsia="pt-BR"/>
        </w:rPr>
        <w:t>PIRAJUÍ</w:t>
      </w:r>
      <w:r w:rsidRPr="00C43CA2">
        <w:rPr>
          <w:rFonts w:ascii="Arial" w:hAnsi="Arial" w:cs="Arial"/>
          <w:b/>
          <w:bCs/>
          <w:color w:val="auto"/>
          <w:lang w:val="pt-BR" w:eastAsia="pt-BR"/>
        </w:rPr>
        <w:t xml:space="preserve"> E</w:t>
      </w:r>
      <w:r w:rsidR="0046611D" w:rsidRPr="00C43CA2">
        <w:rPr>
          <w:rFonts w:ascii="Arial" w:hAnsi="Arial" w:cs="Arial"/>
          <w:b/>
          <w:bCs/>
          <w:color w:val="auto"/>
          <w:lang w:val="pt-BR" w:eastAsia="pt-BR"/>
        </w:rPr>
        <w:t xml:space="preserve"> </w:t>
      </w:r>
      <w:r w:rsidRPr="00C43CA2">
        <w:rPr>
          <w:rFonts w:ascii="Arial" w:hAnsi="Arial" w:cs="Arial"/>
          <w:b/>
          <w:bCs/>
          <w:color w:val="auto"/>
          <w:lang w:val="pt-BR" w:eastAsia="pt-BR"/>
        </w:rPr>
        <w:t xml:space="preserve">....................... </w:t>
      </w:r>
    </w:p>
    <w:p w14:paraId="468C633E" w14:textId="12C8294D" w:rsidR="005138CB" w:rsidRPr="00C43CA2" w:rsidRDefault="005138CB" w:rsidP="004E58BC">
      <w:pPr>
        <w:spacing w:after="0" w:line="240" w:lineRule="auto"/>
        <w:ind w:right="0"/>
        <w:rPr>
          <w:rFonts w:ascii="Arial" w:hAnsi="Arial" w:cs="Arial"/>
          <w:b/>
          <w:bCs/>
          <w:color w:val="auto"/>
          <w:lang w:val="pt-BR" w:eastAsia="pt-BR"/>
        </w:rPr>
      </w:pPr>
    </w:p>
    <w:p w14:paraId="51F12421" w14:textId="77777777" w:rsidR="009F0B81" w:rsidRPr="00C43CA2" w:rsidRDefault="009F0B81" w:rsidP="004E58BC">
      <w:pPr>
        <w:spacing w:after="0" w:line="240" w:lineRule="auto"/>
        <w:ind w:left="0" w:right="0"/>
        <w:rPr>
          <w:rFonts w:ascii="Arial" w:hAnsi="Arial" w:cs="Arial"/>
          <w:color w:val="auto"/>
          <w:lang w:val="pt-BR" w:eastAsia="pt-BR"/>
        </w:rPr>
      </w:pPr>
    </w:p>
    <w:p w14:paraId="23E53868" w14:textId="1A2A30A9" w:rsidR="005138CB" w:rsidRPr="00C43CA2" w:rsidRDefault="00A94FCA" w:rsidP="0092791F">
      <w:pPr>
        <w:spacing w:after="0" w:line="240" w:lineRule="auto"/>
        <w:ind w:left="0" w:right="0"/>
        <w:rPr>
          <w:rFonts w:ascii="Arial" w:hAnsi="Arial" w:cs="Arial"/>
          <w:color w:val="auto"/>
          <w:lang w:val="pt-BR" w:eastAsia="pt-BR"/>
        </w:rPr>
      </w:pPr>
      <w:r w:rsidRPr="00A94FCA">
        <w:rPr>
          <w:rFonts w:ascii="Arial" w:hAnsi="Arial" w:cs="Arial"/>
          <w:color w:val="auto"/>
          <w:lang w:val="pt-BR" w:eastAsia="pt-BR"/>
        </w:rPr>
        <w:t xml:space="preserve">O </w:t>
      </w:r>
      <w:r w:rsidRPr="00A94FCA">
        <w:rPr>
          <w:rFonts w:ascii="Arial" w:hAnsi="Arial" w:cs="Arial"/>
          <w:b/>
          <w:bCs/>
          <w:color w:val="auto"/>
          <w:lang w:val="pt-BR" w:eastAsia="pt-BR"/>
        </w:rPr>
        <w:t>MUNICÍPIO DE PIRAJUÍ</w:t>
      </w:r>
      <w:r w:rsidRPr="00A94FCA">
        <w:rPr>
          <w:rFonts w:ascii="Arial" w:hAnsi="Arial" w:cs="Arial"/>
          <w:color w:val="auto"/>
          <w:lang w:val="pt-BR" w:eastAsia="pt-BR"/>
        </w:rPr>
        <w:t>, inscrito no CNPJ nº 44.555.027/0001-16, com sede administrativa na Praça Doutor Pedro da Rocha Braga nº 116 – Bairro Centro – CEP 16.600-041 – Pirajuí – SP, neste ato representada pela Prefeita Municipal,</w:t>
      </w:r>
      <w:r w:rsidRPr="00A94FCA">
        <w:rPr>
          <w:rFonts w:ascii="Arial" w:hAnsi="Arial" w:cs="Arial"/>
          <w:b/>
          <w:bCs/>
          <w:color w:val="auto"/>
          <w:lang w:val="pt-BR" w:eastAsia="pt-BR"/>
        </w:rPr>
        <w:t xml:space="preserve"> SENHORA ROSALINA SÔNIA DOS SANTOS, </w:t>
      </w:r>
      <w:r w:rsidRPr="00A94FCA">
        <w:rPr>
          <w:rFonts w:ascii="Arial" w:hAnsi="Arial" w:cs="Arial"/>
          <w:color w:val="auto"/>
          <w:lang w:val="pt-BR" w:eastAsia="pt-BR"/>
        </w:rPr>
        <w:t xml:space="preserve">portadora da cédula de identidade RG nº 18.813.977, emitido pela Secretaria da Segurança Pública do Estado de São Paulo e, devidamente Inscrita no Cadastro das Pessoas Físicas do Ministério da Fazenda sob o nº 087.682.218-94, doravante denominado </w:t>
      </w:r>
      <w:r>
        <w:rPr>
          <w:rFonts w:ascii="Arial" w:hAnsi="Arial" w:cs="Arial"/>
          <w:b/>
          <w:bCs/>
          <w:color w:val="auto"/>
          <w:lang w:val="pt-BR" w:eastAsia="pt-BR"/>
        </w:rPr>
        <w:t>CREDENCIANTE</w:t>
      </w:r>
      <w:r w:rsidR="005138CB" w:rsidRPr="00C43CA2">
        <w:rPr>
          <w:rFonts w:ascii="Arial" w:hAnsi="Arial" w:cs="Arial"/>
          <w:color w:val="auto"/>
          <w:lang w:val="pt-BR" w:eastAsia="pt-BR"/>
        </w:rPr>
        <w:t>,</w:t>
      </w:r>
      <w:r>
        <w:rPr>
          <w:rFonts w:ascii="Arial" w:hAnsi="Arial" w:cs="Arial"/>
          <w:color w:val="auto"/>
          <w:lang w:val="pt-BR" w:eastAsia="pt-BR"/>
        </w:rPr>
        <w:t xml:space="preserve"> </w:t>
      </w:r>
      <w:r w:rsidRPr="00A94FCA">
        <w:rPr>
          <w:rFonts w:ascii="Arial" w:hAnsi="Arial" w:cs="Arial"/>
          <w:color w:val="auto"/>
          <w:lang w:val="pt-BR" w:eastAsia="pt-BR"/>
        </w:rPr>
        <w:t>e a</w:t>
      </w:r>
      <w:r>
        <w:rPr>
          <w:rFonts w:ascii="Arial" w:hAnsi="Arial" w:cs="Arial"/>
          <w:color w:val="auto"/>
          <w:lang w:val="pt-BR" w:eastAsia="pt-BR"/>
        </w:rPr>
        <w:t xml:space="preserve"> EMPRESA ..........................., </w:t>
      </w:r>
      <w:r w:rsidRPr="00A94FCA">
        <w:rPr>
          <w:rFonts w:ascii="Arial" w:hAnsi="Arial" w:cs="Arial"/>
          <w:color w:val="auto"/>
          <w:lang w:val="pt-BR" w:eastAsia="pt-BR"/>
        </w:rPr>
        <w:t xml:space="preserve">CNPJ nº </w:t>
      </w:r>
      <w:r>
        <w:rPr>
          <w:rFonts w:ascii="Arial" w:hAnsi="Arial" w:cs="Arial"/>
          <w:color w:val="auto"/>
          <w:lang w:val="pt-BR" w:eastAsia="pt-BR"/>
        </w:rPr>
        <w:t>......................</w:t>
      </w:r>
      <w:r w:rsidRPr="00A94FCA">
        <w:rPr>
          <w:rFonts w:ascii="Arial" w:hAnsi="Arial" w:cs="Arial"/>
          <w:color w:val="auto"/>
          <w:lang w:val="pt-BR" w:eastAsia="pt-BR"/>
        </w:rPr>
        <w:t xml:space="preserve">, com sede na </w:t>
      </w:r>
      <w:r>
        <w:rPr>
          <w:rFonts w:ascii="Arial" w:hAnsi="Arial" w:cs="Arial"/>
          <w:color w:val="auto"/>
          <w:lang w:val="pt-BR" w:eastAsia="pt-BR"/>
        </w:rPr>
        <w:t>...................</w:t>
      </w:r>
      <w:r w:rsidRPr="00A94FCA">
        <w:rPr>
          <w:rFonts w:ascii="Arial" w:hAnsi="Arial" w:cs="Arial"/>
          <w:color w:val="auto"/>
          <w:lang w:val="pt-BR" w:eastAsia="pt-BR"/>
        </w:rPr>
        <w:t xml:space="preserve"> nº </w:t>
      </w:r>
      <w:r>
        <w:rPr>
          <w:rFonts w:ascii="Arial" w:hAnsi="Arial" w:cs="Arial"/>
          <w:color w:val="auto"/>
          <w:lang w:val="pt-BR" w:eastAsia="pt-BR"/>
        </w:rPr>
        <w:t>......</w:t>
      </w:r>
      <w:r w:rsidRPr="00A94FCA">
        <w:rPr>
          <w:rFonts w:ascii="Arial" w:hAnsi="Arial" w:cs="Arial"/>
          <w:color w:val="auto"/>
          <w:lang w:val="pt-BR" w:eastAsia="pt-BR"/>
        </w:rPr>
        <w:t xml:space="preserve"> – Bairro </w:t>
      </w:r>
      <w:r>
        <w:rPr>
          <w:rFonts w:ascii="Arial" w:hAnsi="Arial" w:cs="Arial"/>
          <w:color w:val="auto"/>
          <w:lang w:val="pt-BR" w:eastAsia="pt-BR"/>
        </w:rPr>
        <w:t>...........</w:t>
      </w:r>
      <w:r w:rsidRPr="00A94FCA">
        <w:rPr>
          <w:rFonts w:ascii="Arial" w:hAnsi="Arial" w:cs="Arial"/>
          <w:color w:val="auto"/>
          <w:lang w:val="pt-BR" w:eastAsia="pt-BR"/>
        </w:rPr>
        <w:t xml:space="preserve"> – CEP </w:t>
      </w:r>
      <w:r>
        <w:rPr>
          <w:rFonts w:ascii="Arial" w:hAnsi="Arial" w:cs="Arial"/>
          <w:color w:val="auto"/>
          <w:lang w:val="pt-BR" w:eastAsia="pt-BR"/>
        </w:rPr>
        <w:t>.......-..</w:t>
      </w:r>
      <w:r w:rsidRPr="00A94FCA">
        <w:rPr>
          <w:rFonts w:ascii="Arial" w:hAnsi="Arial" w:cs="Arial"/>
          <w:color w:val="auto"/>
          <w:lang w:val="pt-BR" w:eastAsia="pt-BR"/>
        </w:rPr>
        <w:t xml:space="preserve"> – </w:t>
      </w:r>
      <w:r>
        <w:rPr>
          <w:rFonts w:ascii="Arial" w:hAnsi="Arial" w:cs="Arial"/>
          <w:color w:val="auto"/>
          <w:lang w:val="pt-BR" w:eastAsia="pt-BR"/>
        </w:rPr>
        <w:t>............</w:t>
      </w:r>
      <w:r w:rsidRPr="00A94FCA">
        <w:rPr>
          <w:rFonts w:ascii="Arial" w:hAnsi="Arial" w:cs="Arial"/>
          <w:color w:val="auto"/>
          <w:lang w:val="pt-BR" w:eastAsia="pt-BR"/>
        </w:rPr>
        <w:t xml:space="preserve"> – </w:t>
      </w:r>
      <w:r>
        <w:rPr>
          <w:rFonts w:ascii="Arial" w:hAnsi="Arial" w:cs="Arial"/>
          <w:color w:val="auto"/>
          <w:lang w:val="pt-BR" w:eastAsia="pt-BR"/>
        </w:rPr>
        <w:t>..</w:t>
      </w:r>
      <w:r w:rsidRPr="00A94FCA">
        <w:rPr>
          <w:rFonts w:ascii="Arial" w:hAnsi="Arial" w:cs="Arial"/>
          <w:color w:val="auto"/>
          <w:lang w:val="pt-BR" w:eastAsia="pt-BR"/>
        </w:rPr>
        <w:t xml:space="preserve">, doravante designado </w:t>
      </w:r>
      <w:r>
        <w:rPr>
          <w:rFonts w:ascii="Arial" w:hAnsi="Arial" w:cs="Arial"/>
          <w:b/>
          <w:bCs/>
          <w:color w:val="auto"/>
          <w:lang w:val="pt-BR" w:eastAsia="pt-BR"/>
        </w:rPr>
        <w:t>CREDENCIADA</w:t>
      </w:r>
      <w:r w:rsidRPr="00A94FCA">
        <w:rPr>
          <w:rFonts w:ascii="Arial" w:hAnsi="Arial" w:cs="Arial"/>
          <w:color w:val="auto"/>
          <w:lang w:val="pt-BR" w:eastAsia="pt-BR"/>
        </w:rPr>
        <w:t>, neste ato representada pelo</w:t>
      </w:r>
      <w:r>
        <w:rPr>
          <w:rFonts w:ascii="Arial" w:hAnsi="Arial" w:cs="Arial"/>
          <w:color w:val="auto"/>
          <w:lang w:val="pt-BR" w:eastAsia="pt-BR"/>
        </w:rPr>
        <w:t xml:space="preserve"> (a)</w:t>
      </w:r>
      <w:r w:rsidRPr="00A94FCA">
        <w:rPr>
          <w:rFonts w:ascii="Arial" w:hAnsi="Arial" w:cs="Arial"/>
          <w:color w:val="auto"/>
          <w:lang w:val="pt-BR" w:eastAsia="pt-BR"/>
        </w:rPr>
        <w:t xml:space="preserve"> </w:t>
      </w:r>
      <w:r w:rsidRPr="00A94FCA">
        <w:rPr>
          <w:rFonts w:ascii="Arial" w:hAnsi="Arial" w:cs="Arial"/>
          <w:b/>
          <w:bCs/>
          <w:color w:val="auto"/>
          <w:lang w:val="pt-BR" w:eastAsia="pt-BR"/>
        </w:rPr>
        <w:t>SENHOR</w:t>
      </w:r>
      <w:r>
        <w:rPr>
          <w:rFonts w:ascii="Arial" w:hAnsi="Arial" w:cs="Arial"/>
          <w:b/>
          <w:bCs/>
          <w:color w:val="auto"/>
          <w:lang w:val="pt-BR" w:eastAsia="pt-BR"/>
        </w:rPr>
        <w:t xml:space="preserve"> (A)</w:t>
      </w:r>
      <w:r w:rsidRPr="00A94FCA">
        <w:rPr>
          <w:rFonts w:ascii="Arial" w:hAnsi="Arial" w:cs="Arial"/>
          <w:b/>
          <w:bCs/>
          <w:color w:val="auto"/>
          <w:lang w:val="pt-BR" w:eastAsia="pt-BR"/>
        </w:rPr>
        <w:t xml:space="preserve"> </w:t>
      </w:r>
      <w:r>
        <w:rPr>
          <w:rFonts w:ascii="Arial" w:hAnsi="Arial" w:cs="Arial"/>
          <w:b/>
          <w:bCs/>
          <w:color w:val="auto"/>
          <w:lang w:val="pt-BR" w:eastAsia="pt-BR"/>
        </w:rPr>
        <w:t>.....................</w:t>
      </w:r>
      <w:r w:rsidRPr="00A94FCA">
        <w:rPr>
          <w:rFonts w:ascii="Arial" w:hAnsi="Arial" w:cs="Arial"/>
          <w:color w:val="auto"/>
          <w:lang w:val="pt-BR" w:eastAsia="pt-BR"/>
        </w:rPr>
        <w:t>, portador</w:t>
      </w:r>
      <w:r>
        <w:rPr>
          <w:rFonts w:ascii="Arial" w:hAnsi="Arial" w:cs="Arial"/>
          <w:color w:val="auto"/>
          <w:lang w:val="pt-BR" w:eastAsia="pt-BR"/>
        </w:rPr>
        <w:t xml:space="preserve"> (a)</w:t>
      </w:r>
      <w:r w:rsidRPr="00A94FCA">
        <w:rPr>
          <w:rFonts w:ascii="Arial" w:hAnsi="Arial" w:cs="Arial"/>
          <w:color w:val="auto"/>
          <w:lang w:val="pt-BR" w:eastAsia="pt-BR"/>
        </w:rPr>
        <w:t xml:space="preserve"> da cédula de identidade RG nº </w:t>
      </w:r>
      <w:r>
        <w:rPr>
          <w:rFonts w:ascii="Arial" w:hAnsi="Arial" w:cs="Arial"/>
          <w:color w:val="auto"/>
          <w:lang w:val="pt-BR" w:eastAsia="pt-BR"/>
        </w:rPr>
        <w:t>...............</w:t>
      </w:r>
      <w:r w:rsidRPr="00A94FCA">
        <w:rPr>
          <w:rFonts w:ascii="Arial" w:hAnsi="Arial" w:cs="Arial"/>
          <w:color w:val="auto"/>
          <w:lang w:val="pt-BR" w:eastAsia="pt-BR"/>
        </w:rPr>
        <w:t>, emitido pela Secretaria de Segurança Pública do Estado de São Paulo e, devidamente Inscrito</w:t>
      </w:r>
      <w:r>
        <w:rPr>
          <w:rFonts w:ascii="Arial" w:hAnsi="Arial" w:cs="Arial"/>
          <w:color w:val="auto"/>
          <w:lang w:val="pt-BR" w:eastAsia="pt-BR"/>
        </w:rPr>
        <w:t xml:space="preserve"> (a)</w:t>
      </w:r>
      <w:r w:rsidRPr="00A94FCA">
        <w:rPr>
          <w:rFonts w:ascii="Arial" w:hAnsi="Arial" w:cs="Arial"/>
          <w:color w:val="auto"/>
          <w:lang w:val="pt-BR" w:eastAsia="pt-BR"/>
        </w:rPr>
        <w:t xml:space="preserve"> no Cadastro das Pessoas Físicas do Ministério da Fazenda sob o nº </w:t>
      </w:r>
      <w:r>
        <w:rPr>
          <w:rFonts w:ascii="Arial" w:hAnsi="Arial" w:cs="Arial"/>
          <w:color w:val="auto"/>
          <w:lang w:val="pt-BR" w:eastAsia="pt-BR"/>
        </w:rPr>
        <w:t>....................</w:t>
      </w:r>
      <w:r w:rsidR="005138CB" w:rsidRPr="00C43CA2">
        <w:rPr>
          <w:rFonts w:ascii="Arial" w:hAnsi="Arial" w:cs="Arial"/>
          <w:color w:val="auto"/>
          <w:lang w:val="pt-BR" w:eastAsia="pt-BR"/>
        </w:rPr>
        <w:t xml:space="preserve"> tendo em vista o que consta no Processo Administrativo nº </w:t>
      </w:r>
      <w:r w:rsidR="00977E55">
        <w:rPr>
          <w:rFonts w:ascii="Arial" w:hAnsi="Arial" w:cs="Arial"/>
          <w:color w:val="auto"/>
          <w:lang w:val="pt-BR" w:eastAsia="pt-BR"/>
        </w:rPr>
        <w:t>087/2025</w:t>
      </w:r>
      <w:r w:rsidR="00A421F7" w:rsidRPr="00C43CA2">
        <w:rPr>
          <w:rFonts w:ascii="Arial" w:hAnsi="Arial" w:cs="Arial"/>
          <w:color w:val="auto"/>
          <w:lang w:val="pt-BR" w:eastAsia="pt-BR"/>
        </w:rPr>
        <w:t xml:space="preserve">, </w:t>
      </w:r>
      <w:r w:rsidR="005138CB" w:rsidRPr="00C43CA2">
        <w:rPr>
          <w:rFonts w:ascii="Arial" w:hAnsi="Arial" w:cs="Arial"/>
          <w:color w:val="auto"/>
          <w:lang w:val="pt-BR" w:eastAsia="pt-BR"/>
        </w:rPr>
        <w:t>e em observância às disposições da Lei nº 14.133, de 1º de abril de 2021, e demais legislação aplicável, resolvem celebrar o presente Termo de Credenciamento, decorrente d</w:t>
      </w:r>
      <w:r w:rsidR="00A421F7" w:rsidRPr="00C43CA2">
        <w:rPr>
          <w:rFonts w:ascii="Arial" w:hAnsi="Arial" w:cs="Arial"/>
          <w:color w:val="auto"/>
          <w:lang w:val="pt-BR" w:eastAsia="pt-BR"/>
        </w:rPr>
        <w:t>o</w:t>
      </w:r>
      <w:r w:rsidR="005138CB" w:rsidRPr="00C43CA2">
        <w:rPr>
          <w:rFonts w:ascii="Arial" w:hAnsi="Arial" w:cs="Arial"/>
          <w:color w:val="auto"/>
          <w:lang w:val="pt-BR" w:eastAsia="pt-BR"/>
        </w:rPr>
        <w:t xml:space="preserve"> </w:t>
      </w:r>
      <w:r w:rsidR="0092791F" w:rsidRPr="00C43CA2">
        <w:rPr>
          <w:rFonts w:ascii="Arial" w:hAnsi="Arial" w:cs="Arial"/>
          <w:color w:val="auto"/>
          <w:lang w:val="pt-BR" w:eastAsia="pt-BR"/>
        </w:rPr>
        <w:t>Credenciamento</w:t>
      </w:r>
      <w:r w:rsidR="005138CB" w:rsidRPr="00C43CA2">
        <w:rPr>
          <w:rFonts w:ascii="Arial" w:hAnsi="Arial" w:cs="Arial"/>
          <w:color w:val="auto"/>
          <w:lang w:val="pt-BR" w:eastAsia="pt-BR"/>
        </w:rPr>
        <w:t xml:space="preserve"> nº </w:t>
      </w:r>
      <w:r w:rsidR="00977E55">
        <w:rPr>
          <w:rFonts w:ascii="Arial" w:hAnsi="Arial" w:cs="Arial"/>
          <w:color w:val="auto"/>
          <w:lang w:val="pt-BR" w:eastAsia="pt-BR"/>
        </w:rPr>
        <w:t>002/2025</w:t>
      </w:r>
      <w:r w:rsidR="005138CB" w:rsidRPr="00C43CA2">
        <w:rPr>
          <w:rFonts w:ascii="Arial" w:hAnsi="Arial" w:cs="Arial"/>
          <w:color w:val="auto"/>
          <w:lang w:val="pt-BR" w:eastAsia="pt-BR"/>
        </w:rPr>
        <w:t xml:space="preserve">, mediante as cláusulas e condições a seguir enunciadas. </w:t>
      </w:r>
    </w:p>
    <w:p w14:paraId="6536867D" w14:textId="77D267A9" w:rsidR="005138CB" w:rsidRPr="00C43CA2" w:rsidRDefault="005138CB" w:rsidP="004E58BC">
      <w:pPr>
        <w:spacing w:after="0" w:line="240" w:lineRule="auto"/>
        <w:ind w:left="0" w:right="0"/>
        <w:rPr>
          <w:rFonts w:ascii="Arial" w:hAnsi="Arial" w:cs="Arial"/>
          <w:color w:val="auto"/>
          <w:lang w:val="pt-BR" w:eastAsia="pt-BR"/>
        </w:rPr>
      </w:pPr>
    </w:p>
    <w:p w14:paraId="5DDFC111" w14:textId="5E041F53" w:rsidR="005138CB" w:rsidRPr="00C43CA2" w:rsidRDefault="009F0B81" w:rsidP="004E58BC">
      <w:pPr>
        <w:spacing w:after="0" w:line="240" w:lineRule="auto"/>
        <w:ind w:left="0" w:right="0"/>
        <w:rPr>
          <w:rFonts w:ascii="Arial" w:hAnsi="Arial" w:cs="Arial"/>
          <w:b/>
          <w:bCs/>
          <w:color w:val="auto"/>
          <w:lang w:val="pt-BR" w:eastAsia="pt-BR"/>
        </w:rPr>
      </w:pPr>
      <w:r w:rsidRPr="00C43CA2">
        <w:rPr>
          <w:rFonts w:ascii="Arial" w:hAnsi="Arial" w:cs="Arial"/>
          <w:b/>
          <w:bCs/>
          <w:color w:val="auto"/>
          <w:lang w:val="pt-BR" w:eastAsia="pt-BR"/>
        </w:rPr>
        <w:t xml:space="preserve">CLÁSULA PRIMEIRA – DO OBJETO </w:t>
      </w:r>
    </w:p>
    <w:p w14:paraId="5F32947C" w14:textId="32773104" w:rsidR="009F0B81" w:rsidRPr="00C43CA2" w:rsidRDefault="009F0B81" w:rsidP="004E58BC">
      <w:pPr>
        <w:spacing w:after="0" w:line="240" w:lineRule="auto"/>
        <w:ind w:left="0" w:right="0"/>
        <w:rPr>
          <w:rFonts w:ascii="Arial" w:hAnsi="Arial" w:cs="Arial"/>
          <w:color w:val="auto"/>
          <w:lang w:val="pt-BR" w:eastAsia="pt-BR"/>
        </w:rPr>
      </w:pPr>
    </w:p>
    <w:p w14:paraId="21A0235F" w14:textId="3EBB96AE" w:rsidR="009F0B81" w:rsidRPr="00A94FCA" w:rsidRDefault="00A94FCA" w:rsidP="00A94FCA">
      <w:pPr>
        <w:spacing w:after="0" w:line="240" w:lineRule="auto"/>
        <w:ind w:left="0"/>
        <w:rPr>
          <w:rFonts w:ascii="Arial" w:hAnsi="Arial" w:cs="Arial"/>
          <w:bCs/>
          <w:lang w:eastAsia="pt-BR"/>
        </w:rPr>
      </w:pPr>
      <w:r>
        <w:rPr>
          <w:rFonts w:ascii="Arial" w:hAnsi="Arial" w:cs="Arial"/>
          <w:lang w:eastAsia="pt-BR"/>
        </w:rPr>
        <w:t xml:space="preserve">1.1. </w:t>
      </w:r>
      <w:r w:rsidR="009F0B81" w:rsidRPr="00A94FCA">
        <w:rPr>
          <w:rFonts w:ascii="Arial" w:hAnsi="Arial" w:cs="Arial"/>
          <w:lang w:eastAsia="pt-BR"/>
        </w:rPr>
        <w:t xml:space="preserve">Constitui objeto do presente instrumento o </w:t>
      </w:r>
      <w:r w:rsidR="008E6F16" w:rsidRPr="00A94FCA">
        <w:rPr>
          <w:rFonts w:ascii="Arial" w:hAnsi="Arial" w:cs="Arial"/>
          <w:bCs/>
          <w:lang w:bidi="pt-BR"/>
        </w:rPr>
        <w:t>CREDENCIAMENTO de empresas especializadas na prestação de serviços de hidroterapia, destinados ao atendimento de usuários encaminhados pela Secretaria Municipal de Saúde do Município de Pirajuí, em conformidade com as condições, especificações e exigências estabelecidas no Edital e em seus anexos</w:t>
      </w:r>
      <w:r w:rsidR="009F0B81" w:rsidRPr="00A94FCA">
        <w:rPr>
          <w:rFonts w:ascii="Arial" w:hAnsi="Arial" w:cs="Arial"/>
          <w:bCs/>
          <w:lang w:eastAsia="pt-BR"/>
        </w:rPr>
        <w:t xml:space="preserve">. </w:t>
      </w:r>
    </w:p>
    <w:p w14:paraId="5127B51E" w14:textId="2D66386A" w:rsidR="009F0B81" w:rsidRPr="00C43CA2" w:rsidRDefault="009F0B81" w:rsidP="004E58BC">
      <w:pPr>
        <w:spacing w:after="0" w:line="240" w:lineRule="auto"/>
        <w:ind w:left="0" w:right="0"/>
        <w:rPr>
          <w:rFonts w:ascii="Arial" w:hAnsi="Arial" w:cs="Arial"/>
          <w:bCs/>
          <w:color w:val="auto"/>
          <w:lang w:eastAsia="pt-BR"/>
        </w:rPr>
      </w:pPr>
    </w:p>
    <w:p w14:paraId="458F11B0" w14:textId="38E7D1C8" w:rsidR="009F0B81" w:rsidRPr="00C43CA2" w:rsidRDefault="009F0B81" w:rsidP="004E58BC">
      <w:pPr>
        <w:spacing w:after="0" w:line="240" w:lineRule="auto"/>
        <w:ind w:left="0" w:right="0"/>
        <w:rPr>
          <w:rFonts w:ascii="Arial" w:hAnsi="Arial" w:cs="Arial"/>
          <w:bCs/>
          <w:color w:val="auto"/>
          <w:lang w:eastAsia="pt-BR"/>
        </w:rPr>
      </w:pPr>
      <w:r w:rsidRPr="00C43CA2">
        <w:rPr>
          <w:rFonts w:ascii="Arial" w:hAnsi="Arial" w:cs="Arial"/>
          <w:bCs/>
          <w:color w:val="auto"/>
          <w:lang w:eastAsia="pt-BR"/>
        </w:rPr>
        <w:t>1.2. Pela prestação dos serviços, a Contratada receberá os seguintes valores:</w:t>
      </w:r>
    </w:p>
    <w:p w14:paraId="72F09CE7" w14:textId="77777777" w:rsidR="009F0B81" w:rsidRPr="00C43CA2" w:rsidRDefault="009F0B81" w:rsidP="004E58BC">
      <w:pPr>
        <w:spacing w:after="0" w:line="240" w:lineRule="auto"/>
        <w:ind w:left="0" w:right="0"/>
        <w:rPr>
          <w:rFonts w:ascii="Arial" w:hAnsi="Arial" w:cs="Arial"/>
          <w:bCs/>
          <w:color w:val="auto"/>
          <w:lang w:eastAsia="pt-BR"/>
        </w:rPr>
      </w:pPr>
    </w:p>
    <w:tbl>
      <w:tblPr>
        <w:tblStyle w:val="Tabelacomgrade"/>
        <w:tblW w:w="9923" w:type="dxa"/>
        <w:tblInd w:w="108" w:type="dxa"/>
        <w:tblLook w:val="04A0" w:firstRow="1" w:lastRow="0" w:firstColumn="1" w:lastColumn="0" w:noHBand="0" w:noVBand="1"/>
      </w:tblPr>
      <w:tblGrid>
        <w:gridCol w:w="790"/>
        <w:gridCol w:w="2828"/>
        <w:gridCol w:w="1698"/>
        <w:gridCol w:w="1381"/>
        <w:gridCol w:w="1376"/>
        <w:gridCol w:w="1850"/>
      </w:tblGrid>
      <w:tr w:rsidR="00A94FCA" w:rsidRPr="00C43CA2" w14:paraId="6E7D0825" w14:textId="77777777" w:rsidTr="00A94FCA">
        <w:tc>
          <w:tcPr>
            <w:tcW w:w="682" w:type="dxa"/>
          </w:tcPr>
          <w:p w14:paraId="0F2BA1C3" w14:textId="77777777" w:rsidR="00A94FCA" w:rsidRPr="00C43CA2" w:rsidRDefault="00A94FCA" w:rsidP="00CC71FD">
            <w:pPr>
              <w:spacing w:after="0" w:line="240" w:lineRule="auto"/>
              <w:ind w:left="0" w:right="0" w:firstLine="0"/>
              <w:jc w:val="center"/>
              <w:rPr>
                <w:rFonts w:ascii="Arial" w:hAnsi="Arial" w:cs="Arial"/>
                <w:b/>
                <w:bCs/>
                <w:color w:val="auto"/>
              </w:rPr>
            </w:pPr>
            <w:r w:rsidRPr="00C43CA2">
              <w:rPr>
                <w:rFonts w:ascii="Arial" w:hAnsi="Arial" w:cs="Arial"/>
                <w:b/>
                <w:bCs/>
                <w:color w:val="auto"/>
              </w:rPr>
              <w:t>ITEM</w:t>
            </w:r>
          </w:p>
        </w:tc>
        <w:tc>
          <w:tcPr>
            <w:tcW w:w="2862" w:type="dxa"/>
          </w:tcPr>
          <w:p w14:paraId="17E95C35" w14:textId="77777777" w:rsidR="00A94FCA" w:rsidRPr="00C43CA2" w:rsidRDefault="00A94FCA" w:rsidP="00CC71FD">
            <w:pPr>
              <w:spacing w:after="0" w:line="240" w:lineRule="auto"/>
              <w:ind w:left="0" w:right="0" w:firstLine="0"/>
              <w:jc w:val="center"/>
              <w:rPr>
                <w:rFonts w:ascii="Arial" w:hAnsi="Arial" w:cs="Arial"/>
                <w:b/>
                <w:bCs/>
                <w:color w:val="auto"/>
              </w:rPr>
            </w:pPr>
            <w:r w:rsidRPr="00C43CA2">
              <w:rPr>
                <w:rFonts w:ascii="Arial" w:hAnsi="Arial" w:cs="Arial"/>
                <w:b/>
                <w:bCs/>
                <w:color w:val="auto"/>
              </w:rPr>
              <w:t>ESPECIFICAÇÃO</w:t>
            </w:r>
          </w:p>
        </w:tc>
        <w:tc>
          <w:tcPr>
            <w:tcW w:w="1701" w:type="dxa"/>
          </w:tcPr>
          <w:p w14:paraId="6E8310BA" w14:textId="77777777" w:rsidR="00A94FCA" w:rsidRPr="00C43CA2" w:rsidRDefault="00A94FCA" w:rsidP="00CC71FD">
            <w:pPr>
              <w:spacing w:after="0" w:line="240" w:lineRule="auto"/>
              <w:ind w:left="0" w:right="0" w:firstLine="0"/>
              <w:jc w:val="center"/>
              <w:rPr>
                <w:rFonts w:ascii="Arial" w:hAnsi="Arial" w:cs="Arial"/>
                <w:b/>
                <w:bCs/>
                <w:color w:val="auto"/>
              </w:rPr>
            </w:pPr>
            <w:r w:rsidRPr="00C43CA2">
              <w:rPr>
                <w:rFonts w:ascii="Arial" w:hAnsi="Arial" w:cs="Arial"/>
                <w:b/>
                <w:bCs/>
                <w:color w:val="auto"/>
              </w:rPr>
              <w:t>UN. DE MEDIDA</w:t>
            </w:r>
          </w:p>
        </w:tc>
        <w:tc>
          <w:tcPr>
            <w:tcW w:w="1408" w:type="dxa"/>
          </w:tcPr>
          <w:p w14:paraId="3525A79B" w14:textId="77777777" w:rsidR="00A94FCA" w:rsidRPr="00C43CA2" w:rsidRDefault="00A94FCA" w:rsidP="00CC71FD">
            <w:pPr>
              <w:spacing w:after="0" w:line="240" w:lineRule="auto"/>
              <w:ind w:left="0" w:right="0" w:firstLine="0"/>
              <w:jc w:val="center"/>
              <w:rPr>
                <w:rFonts w:ascii="Arial" w:hAnsi="Arial" w:cs="Arial"/>
                <w:b/>
                <w:bCs/>
                <w:color w:val="auto"/>
              </w:rPr>
            </w:pPr>
            <w:r>
              <w:rPr>
                <w:rFonts w:ascii="Arial" w:hAnsi="Arial" w:cs="Arial"/>
                <w:b/>
                <w:bCs/>
                <w:color w:val="auto"/>
              </w:rPr>
              <w:t>QUANT.</w:t>
            </w:r>
          </w:p>
        </w:tc>
        <w:tc>
          <w:tcPr>
            <w:tcW w:w="1376" w:type="dxa"/>
          </w:tcPr>
          <w:p w14:paraId="009BBEDA" w14:textId="77777777" w:rsidR="00A94FCA" w:rsidRPr="00C43CA2" w:rsidRDefault="00A94FCA" w:rsidP="00CC71FD">
            <w:pPr>
              <w:spacing w:after="0" w:line="240" w:lineRule="auto"/>
              <w:ind w:left="0" w:right="0" w:firstLine="0"/>
              <w:jc w:val="center"/>
              <w:rPr>
                <w:rFonts w:ascii="Arial" w:hAnsi="Arial" w:cs="Arial"/>
                <w:b/>
                <w:bCs/>
                <w:color w:val="auto"/>
              </w:rPr>
            </w:pPr>
            <w:r>
              <w:rPr>
                <w:rFonts w:ascii="Arial" w:hAnsi="Arial" w:cs="Arial"/>
                <w:b/>
                <w:bCs/>
                <w:color w:val="auto"/>
              </w:rPr>
              <w:t>VALOR UNITÁRIO</w:t>
            </w:r>
          </w:p>
        </w:tc>
        <w:tc>
          <w:tcPr>
            <w:tcW w:w="1894" w:type="dxa"/>
          </w:tcPr>
          <w:p w14:paraId="71F566FE" w14:textId="77777777" w:rsidR="00A94FCA" w:rsidRPr="00C43CA2" w:rsidRDefault="00A94FCA" w:rsidP="00CC71FD">
            <w:pPr>
              <w:spacing w:after="0" w:line="240" w:lineRule="auto"/>
              <w:ind w:left="0" w:right="0" w:firstLine="0"/>
              <w:jc w:val="center"/>
              <w:rPr>
                <w:rFonts w:ascii="Arial" w:hAnsi="Arial" w:cs="Arial"/>
                <w:b/>
                <w:bCs/>
                <w:color w:val="auto"/>
              </w:rPr>
            </w:pPr>
            <w:r w:rsidRPr="00C43CA2">
              <w:rPr>
                <w:rFonts w:ascii="Arial" w:hAnsi="Arial" w:cs="Arial"/>
                <w:b/>
                <w:bCs/>
                <w:color w:val="auto"/>
              </w:rPr>
              <w:t>VALOR TOTAL</w:t>
            </w:r>
          </w:p>
        </w:tc>
      </w:tr>
      <w:tr w:rsidR="00A94FCA" w:rsidRPr="00C43CA2" w14:paraId="61AB1BE1" w14:textId="77777777" w:rsidTr="00A94FCA">
        <w:tc>
          <w:tcPr>
            <w:tcW w:w="682" w:type="dxa"/>
          </w:tcPr>
          <w:p w14:paraId="4DAE7225" w14:textId="77777777" w:rsidR="00A94FCA" w:rsidRPr="00C43CA2" w:rsidRDefault="00A94FCA" w:rsidP="00CC71FD">
            <w:pPr>
              <w:spacing w:after="0" w:line="240" w:lineRule="auto"/>
              <w:ind w:left="0" w:right="0" w:firstLine="0"/>
              <w:jc w:val="center"/>
              <w:rPr>
                <w:rFonts w:ascii="Arial" w:hAnsi="Arial" w:cs="Arial"/>
                <w:color w:val="auto"/>
              </w:rPr>
            </w:pPr>
            <w:r w:rsidRPr="00C43CA2">
              <w:rPr>
                <w:rFonts w:ascii="Arial" w:hAnsi="Arial" w:cs="Arial"/>
                <w:color w:val="auto"/>
              </w:rPr>
              <w:t>1</w:t>
            </w:r>
          </w:p>
        </w:tc>
        <w:tc>
          <w:tcPr>
            <w:tcW w:w="2862" w:type="dxa"/>
          </w:tcPr>
          <w:p w14:paraId="385DD547" w14:textId="77777777" w:rsidR="00A94FCA" w:rsidRPr="00C43CA2" w:rsidRDefault="00A94FCA" w:rsidP="00CC71FD">
            <w:pPr>
              <w:spacing w:after="0" w:line="240" w:lineRule="auto"/>
              <w:ind w:left="0" w:right="0" w:firstLine="0"/>
              <w:rPr>
                <w:rFonts w:ascii="Arial" w:hAnsi="Arial" w:cs="Arial"/>
                <w:color w:val="auto"/>
              </w:rPr>
            </w:pPr>
            <w:r w:rsidRPr="00977E55">
              <w:rPr>
                <w:rFonts w:ascii="Arial" w:hAnsi="Arial" w:cs="Arial"/>
                <w:bCs/>
                <w:color w:val="auto"/>
                <w:lang w:val="pt-BR" w:bidi="pt-BR"/>
              </w:rPr>
              <w:t xml:space="preserve">CREDENCIAMENTO de empresas especializadas na prestação de serviços de hidroterapia, destinados ao atendimento de usuários encaminhados pela Secretaria Municipal de Saúde do Município de Pirajuí, em conformidade com as condições, especificações e exigências estabelecidas neste </w:t>
            </w:r>
            <w:r>
              <w:rPr>
                <w:rFonts w:ascii="Arial" w:hAnsi="Arial" w:cs="Arial"/>
                <w:bCs/>
                <w:color w:val="auto"/>
                <w:lang w:val="pt-BR" w:bidi="pt-BR"/>
              </w:rPr>
              <w:t>Termo de Referência.</w:t>
            </w:r>
          </w:p>
        </w:tc>
        <w:tc>
          <w:tcPr>
            <w:tcW w:w="1701" w:type="dxa"/>
          </w:tcPr>
          <w:p w14:paraId="02CBC47C" w14:textId="77777777" w:rsidR="00A94FCA" w:rsidRPr="00C43CA2" w:rsidRDefault="00A94FCA" w:rsidP="00CC71FD">
            <w:pPr>
              <w:spacing w:after="0" w:line="240" w:lineRule="auto"/>
              <w:ind w:left="0" w:right="0" w:firstLine="0"/>
              <w:jc w:val="center"/>
              <w:rPr>
                <w:rFonts w:ascii="Arial" w:hAnsi="Arial" w:cs="Arial"/>
                <w:color w:val="auto"/>
              </w:rPr>
            </w:pPr>
            <w:r>
              <w:rPr>
                <w:rFonts w:ascii="Arial" w:hAnsi="Arial" w:cs="Arial"/>
                <w:color w:val="auto"/>
              </w:rPr>
              <w:t>Paciente/mês</w:t>
            </w:r>
          </w:p>
        </w:tc>
        <w:tc>
          <w:tcPr>
            <w:tcW w:w="1408" w:type="dxa"/>
          </w:tcPr>
          <w:p w14:paraId="5E3D8BA8" w14:textId="77777777" w:rsidR="00A94FCA" w:rsidRDefault="00A94FCA" w:rsidP="00CC71FD">
            <w:pPr>
              <w:spacing w:after="0" w:line="240" w:lineRule="auto"/>
              <w:ind w:left="0" w:right="0" w:firstLine="0"/>
              <w:jc w:val="center"/>
              <w:rPr>
                <w:rFonts w:ascii="Arial" w:hAnsi="Arial" w:cs="Arial"/>
                <w:color w:val="auto"/>
                <w:lang w:val="pt-BR"/>
              </w:rPr>
            </w:pPr>
            <w:r>
              <w:rPr>
                <w:rFonts w:ascii="Arial" w:hAnsi="Arial" w:cs="Arial"/>
                <w:color w:val="auto"/>
                <w:lang w:val="pt-BR"/>
              </w:rPr>
              <w:t>12 meses</w:t>
            </w:r>
          </w:p>
          <w:p w14:paraId="7A23983A" w14:textId="77777777" w:rsidR="00A94FCA" w:rsidRDefault="00A94FCA" w:rsidP="00CC71FD">
            <w:pPr>
              <w:spacing w:after="0" w:line="240" w:lineRule="auto"/>
              <w:ind w:left="0" w:right="0" w:firstLine="0"/>
              <w:jc w:val="center"/>
              <w:rPr>
                <w:rFonts w:ascii="Arial" w:hAnsi="Arial" w:cs="Arial"/>
                <w:color w:val="auto"/>
                <w:lang w:val="pt-BR"/>
              </w:rPr>
            </w:pPr>
          </w:p>
          <w:p w14:paraId="4293E500" w14:textId="77777777" w:rsidR="00A94FCA" w:rsidRDefault="00A94FCA" w:rsidP="00CC71FD">
            <w:pPr>
              <w:spacing w:after="0" w:line="240" w:lineRule="auto"/>
              <w:ind w:left="0" w:right="0" w:firstLine="0"/>
              <w:jc w:val="center"/>
              <w:rPr>
                <w:rFonts w:ascii="Arial" w:hAnsi="Arial" w:cs="Arial"/>
                <w:color w:val="auto"/>
                <w:lang w:val="pt-BR"/>
              </w:rPr>
            </w:pPr>
            <w:r>
              <w:rPr>
                <w:rFonts w:ascii="Arial" w:hAnsi="Arial" w:cs="Arial"/>
                <w:color w:val="auto"/>
                <w:lang w:val="pt-BR"/>
              </w:rPr>
              <w:t>40 vagas mensais</w:t>
            </w:r>
          </w:p>
          <w:p w14:paraId="3EC51BA0" w14:textId="77777777" w:rsidR="00A94FCA" w:rsidRDefault="00A94FCA" w:rsidP="00CC71FD">
            <w:pPr>
              <w:spacing w:after="0" w:line="240" w:lineRule="auto"/>
              <w:ind w:left="0" w:right="0" w:firstLine="0"/>
              <w:jc w:val="center"/>
              <w:rPr>
                <w:rFonts w:ascii="Arial" w:hAnsi="Arial" w:cs="Arial"/>
                <w:color w:val="auto"/>
                <w:lang w:val="pt-BR"/>
              </w:rPr>
            </w:pPr>
          </w:p>
          <w:p w14:paraId="2AC18ECF" w14:textId="77777777" w:rsidR="00A94FCA" w:rsidRPr="00C43CA2" w:rsidRDefault="00A94FCA" w:rsidP="00CC71FD">
            <w:pPr>
              <w:spacing w:after="0" w:line="240" w:lineRule="auto"/>
              <w:ind w:left="0" w:right="0" w:firstLine="0"/>
              <w:jc w:val="center"/>
              <w:rPr>
                <w:rFonts w:ascii="Arial" w:hAnsi="Arial" w:cs="Arial"/>
                <w:color w:val="auto"/>
                <w:lang w:val="pt-BR"/>
              </w:rPr>
            </w:pPr>
          </w:p>
        </w:tc>
        <w:tc>
          <w:tcPr>
            <w:tcW w:w="1376" w:type="dxa"/>
          </w:tcPr>
          <w:p w14:paraId="5E907230" w14:textId="77777777" w:rsidR="00A94FCA" w:rsidRPr="00C43CA2" w:rsidRDefault="00A94FCA" w:rsidP="00CC71FD">
            <w:pPr>
              <w:spacing w:after="0" w:line="240" w:lineRule="auto"/>
              <w:ind w:left="0" w:right="0" w:firstLine="0"/>
              <w:rPr>
                <w:rFonts w:ascii="Arial" w:hAnsi="Arial" w:cs="Arial"/>
                <w:color w:val="auto"/>
                <w:lang w:val="pt-BR"/>
              </w:rPr>
            </w:pPr>
            <w:r>
              <w:rPr>
                <w:rFonts w:ascii="Arial" w:hAnsi="Arial" w:cs="Arial"/>
                <w:color w:val="auto"/>
                <w:lang w:val="pt-BR"/>
              </w:rPr>
              <w:t>R$ 333,59</w:t>
            </w:r>
          </w:p>
        </w:tc>
        <w:tc>
          <w:tcPr>
            <w:tcW w:w="1894" w:type="dxa"/>
          </w:tcPr>
          <w:p w14:paraId="66799738" w14:textId="77777777" w:rsidR="00A94FCA" w:rsidRPr="00C43CA2" w:rsidRDefault="00A94FCA" w:rsidP="00CC71FD">
            <w:pPr>
              <w:spacing w:after="0" w:line="240" w:lineRule="auto"/>
              <w:ind w:left="0" w:right="0" w:firstLine="0"/>
              <w:rPr>
                <w:rFonts w:ascii="Arial" w:hAnsi="Arial" w:cs="Arial"/>
                <w:color w:val="auto"/>
              </w:rPr>
            </w:pPr>
            <w:r>
              <w:rPr>
                <w:rFonts w:ascii="Arial" w:hAnsi="Arial" w:cs="Arial"/>
                <w:color w:val="auto"/>
                <w:lang w:val="pt-BR"/>
              </w:rPr>
              <w:t>R$ 160.123,20</w:t>
            </w:r>
          </w:p>
        </w:tc>
      </w:tr>
    </w:tbl>
    <w:p w14:paraId="397C747C" w14:textId="07155C8A" w:rsidR="00C31A6D" w:rsidRDefault="00C31A6D" w:rsidP="004E58BC">
      <w:pPr>
        <w:spacing w:after="0" w:line="240" w:lineRule="auto"/>
        <w:ind w:left="0" w:right="0"/>
        <w:rPr>
          <w:rFonts w:ascii="Arial" w:hAnsi="Arial" w:cs="Arial"/>
          <w:color w:val="auto"/>
          <w:lang w:val="pt-BR" w:eastAsia="pt-BR"/>
        </w:rPr>
      </w:pPr>
    </w:p>
    <w:p w14:paraId="598BD2B4" w14:textId="77777777" w:rsidR="00A94FCA" w:rsidRPr="00C43CA2" w:rsidRDefault="00A94FCA" w:rsidP="004E58BC">
      <w:pPr>
        <w:spacing w:after="0" w:line="240" w:lineRule="auto"/>
        <w:ind w:left="0" w:right="0"/>
        <w:rPr>
          <w:rFonts w:ascii="Arial" w:hAnsi="Arial" w:cs="Arial"/>
          <w:color w:val="auto"/>
          <w:lang w:val="pt-BR" w:eastAsia="pt-BR"/>
        </w:rPr>
      </w:pPr>
    </w:p>
    <w:p w14:paraId="651DE232" w14:textId="6B0C7A32" w:rsidR="009F0B81" w:rsidRPr="00C43CA2" w:rsidRDefault="009F0B81" w:rsidP="004E58BC">
      <w:pPr>
        <w:spacing w:after="0" w:line="240" w:lineRule="auto"/>
        <w:ind w:left="0" w:right="-7"/>
        <w:rPr>
          <w:rFonts w:ascii="Arial" w:hAnsi="Arial" w:cs="Arial"/>
          <w:color w:val="auto"/>
          <w:lang w:eastAsia="pt-BR"/>
        </w:rPr>
      </w:pPr>
      <w:r w:rsidRPr="00C43CA2">
        <w:rPr>
          <w:rFonts w:ascii="Arial" w:hAnsi="Arial" w:cs="Arial"/>
          <w:color w:val="auto"/>
          <w:lang w:val="pt-BR" w:eastAsia="pt-BR"/>
        </w:rPr>
        <w:t xml:space="preserve">1.3. </w:t>
      </w:r>
      <w:r w:rsidR="00BB3D48" w:rsidRPr="00C43CA2">
        <w:rPr>
          <w:rFonts w:ascii="Arial" w:hAnsi="Arial" w:cs="Arial"/>
          <w:color w:val="auto"/>
          <w:lang w:val="pt-BR"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C43CA2">
        <w:rPr>
          <w:rFonts w:ascii="Arial" w:hAnsi="Arial" w:cs="Arial"/>
          <w:color w:val="auto"/>
          <w:lang w:eastAsia="pt-BR"/>
        </w:rPr>
        <w:t>.</w:t>
      </w:r>
    </w:p>
    <w:p w14:paraId="10E249CA" w14:textId="54357757" w:rsidR="009F0B81" w:rsidRPr="00C43CA2" w:rsidRDefault="009F0B81" w:rsidP="004E58BC">
      <w:pPr>
        <w:spacing w:after="0" w:line="240" w:lineRule="auto"/>
        <w:ind w:left="0" w:right="0"/>
        <w:rPr>
          <w:rFonts w:ascii="Arial" w:hAnsi="Arial" w:cs="Arial"/>
          <w:color w:val="auto"/>
          <w:lang w:eastAsia="pt-BR"/>
        </w:rPr>
      </w:pPr>
    </w:p>
    <w:p w14:paraId="22301DD9" w14:textId="044E3EE4" w:rsidR="009F0B81" w:rsidRPr="00C43CA2" w:rsidRDefault="009F0B81" w:rsidP="004E58BC">
      <w:pPr>
        <w:spacing w:after="0" w:line="240" w:lineRule="auto"/>
        <w:ind w:left="0" w:right="0"/>
        <w:rPr>
          <w:rFonts w:ascii="Arial" w:hAnsi="Arial" w:cs="Arial"/>
          <w:color w:val="auto"/>
          <w:lang w:val="pt-BR" w:eastAsia="pt-BR"/>
        </w:rPr>
      </w:pPr>
      <w:r w:rsidRPr="00C43CA2">
        <w:rPr>
          <w:rFonts w:ascii="Arial" w:hAnsi="Arial" w:cs="Arial"/>
          <w:color w:val="auto"/>
          <w:lang w:eastAsia="pt-BR"/>
        </w:rPr>
        <w:t xml:space="preserve">1.4. Somente serão pagos os procedimentos efetivamente realizados. </w:t>
      </w:r>
    </w:p>
    <w:p w14:paraId="0BAD02FF" w14:textId="77777777" w:rsidR="009F0B81" w:rsidRPr="00C43CA2" w:rsidRDefault="009F0B81" w:rsidP="004E58BC">
      <w:pPr>
        <w:spacing w:after="0" w:line="240" w:lineRule="auto"/>
        <w:ind w:left="0" w:right="0"/>
        <w:rPr>
          <w:rFonts w:ascii="Arial" w:hAnsi="Arial" w:cs="Arial"/>
          <w:color w:val="auto"/>
          <w:lang w:val="pt-BR" w:eastAsia="pt-BR"/>
        </w:rPr>
      </w:pPr>
    </w:p>
    <w:p w14:paraId="4BA46F34" w14:textId="28708195" w:rsidR="00AC0D14" w:rsidRPr="00C43CA2" w:rsidRDefault="00AC0D14" w:rsidP="004E58BC">
      <w:pPr>
        <w:spacing w:after="0" w:line="240" w:lineRule="auto"/>
        <w:ind w:left="0" w:right="0" w:firstLine="0"/>
        <w:rPr>
          <w:rFonts w:ascii="Arial" w:hAnsi="Arial" w:cs="Arial"/>
          <w:color w:val="auto"/>
          <w:lang w:eastAsia="pt-BR"/>
        </w:rPr>
      </w:pPr>
      <w:r w:rsidRPr="00C43CA2">
        <w:rPr>
          <w:rFonts w:ascii="Arial" w:hAnsi="Arial" w:cs="Arial"/>
          <w:color w:val="auto"/>
          <w:lang w:val="pt-BR" w:eastAsia="pt-BR"/>
        </w:rPr>
        <w:t xml:space="preserve">1.5. </w:t>
      </w:r>
      <w:r w:rsidRPr="00C43CA2">
        <w:rPr>
          <w:rFonts w:ascii="Arial" w:hAnsi="Arial" w:cs="Arial"/>
          <w:color w:val="auto"/>
          <w:lang w:eastAsia="pt-BR"/>
        </w:rPr>
        <w:t xml:space="preserve">Vinculam esta contratação, independentemente de transcrição: </w:t>
      </w:r>
    </w:p>
    <w:p w14:paraId="7F27ECD8" w14:textId="77777777" w:rsidR="00AC0D14" w:rsidRPr="00C43CA2" w:rsidRDefault="00AC0D14" w:rsidP="004E58BC">
      <w:pPr>
        <w:spacing w:after="0" w:line="240" w:lineRule="auto"/>
        <w:ind w:left="0" w:right="0" w:firstLine="0"/>
        <w:rPr>
          <w:rFonts w:ascii="Arial" w:hAnsi="Arial" w:cs="Arial"/>
          <w:color w:val="auto"/>
          <w:lang w:val="x-none" w:eastAsia="pt-BR"/>
        </w:rPr>
      </w:pPr>
    </w:p>
    <w:p w14:paraId="7E4B0DAF" w14:textId="77777777" w:rsidR="00AC0D14" w:rsidRPr="00C43CA2" w:rsidRDefault="00AC0D14">
      <w:pPr>
        <w:numPr>
          <w:ilvl w:val="0"/>
          <w:numId w:val="4"/>
        </w:numPr>
        <w:spacing w:after="0" w:line="240" w:lineRule="auto"/>
        <w:ind w:right="0"/>
        <w:rPr>
          <w:rFonts w:ascii="Arial" w:hAnsi="Arial" w:cs="Arial"/>
          <w:vanish/>
          <w:color w:val="auto"/>
          <w:lang w:val="pt-BR" w:eastAsia="pt-BR"/>
        </w:rPr>
      </w:pPr>
    </w:p>
    <w:p w14:paraId="2058E3B8" w14:textId="77777777" w:rsidR="00AC0D14" w:rsidRPr="00C43CA2" w:rsidRDefault="00AC0D14">
      <w:pPr>
        <w:numPr>
          <w:ilvl w:val="1"/>
          <w:numId w:val="4"/>
        </w:numPr>
        <w:spacing w:after="0" w:line="240" w:lineRule="auto"/>
        <w:ind w:right="0"/>
        <w:rPr>
          <w:rFonts w:ascii="Arial" w:hAnsi="Arial" w:cs="Arial"/>
          <w:vanish/>
          <w:color w:val="auto"/>
          <w:lang w:val="pt-BR" w:eastAsia="pt-BR"/>
        </w:rPr>
      </w:pPr>
    </w:p>
    <w:p w14:paraId="0D24C81D" w14:textId="77777777" w:rsidR="00AC0D14" w:rsidRPr="00C43CA2" w:rsidRDefault="00AC0D14">
      <w:pPr>
        <w:numPr>
          <w:ilvl w:val="1"/>
          <w:numId w:val="4"/>
        </w:numPr>
        <w:spacing w:after="0" w:line="240" w:lineRule="auto"/>
        <w:ind w:right="0"/>
        <w:rPr>
          <w:rFonts w:ascii="Arial" w:hAnsi="Arial" w:cs="Arial"/>
          <w:vanish/>
          <w:color w:val="auto"/>
          <w:lang w:val="pt-BR" w:eastAsia="pt-BR"/>
        </w:rPr>
      </w:pPr>
    </w:p>
    <w:p w14:paraId="571DB1D6" w14:textId="77777777" w:rsidR="00AC0D14" w:rsidRPr="00C43CA2" w:rsidRDefault="00AC0D14">
      <w:pPr>
        <w:numPr>
          <w:ilvl w:val="1"/>
          <w:numId w:val="4"/>
        </w:numPr>
        <w:spacing w:after="0" w:line="240" w:lineRule="auto"/>
        <w:ind w:right="0"/>
        <w:rPr>
          <w:rFonts w:ascii="Arial" w:hAnsi="Arial" w:cs="Arial"/>
          <w:vanish/>
          <w:color w:val="auto"/>
          <w:lang w:val="pt-BR" w:eastAsia="pt-BR"/>
        </w:rPr>
      </w:pPr>
    </w:p>
    <w:p w14:paraId="293C4C84" w14:textId="77777777" w:rsidR="00AC0D14" w:rsidRPr="00C43CA2" w:rsidRDefault="00AC0D14">
      <w:pPr>
        <w:numPr>
          <w:ilvl w:val="0"/>
          <w:numId w:val="5"/>
        </w:numPr>
        <w:spacing w:after="0" w:line="240" w:lineRule="auto"/>
        <w:ind w:right="0"/>
        <w:rPr>
          <w:rFonts w:ascii="Arial" w:hAnsi="Arial" w:cs="Arial"/>
          <w:vanish/>
          <w:color w:val="auto"/>
          <w:lang w:val="pt-BR" w:eastAsia="pt-BR"/>
        </w:rPr>
      </w:pPr>
    </w:p>
    <w:p w14:paraId="09501B67" w14:textId="77777777" w:rsidR="00AC0D14" w:rsidRPr="00C43CA2" w:rsidRDefault="00AC0D14">
      <w:pPr>
        <w:numPr>
          <w:ilvl w:val="1"/>
          <w:numId w:val="5"/>
        </w:numPr>
        <w:spacing w:after="0" w:line="240" w:lineRule="auto"/>
        <w:ind w:right="0"/>
        <w:rPr>
          <w:rFonts w:ascii="Arial" w:hAnsi="Arial" w:cs="Arial"/>
          <w:vanish/>
          <w:color w:val="auto"/>
          <w:lang w:val="pt-BR" w:eastAsia="pt-BR"/>
        </w:rPr>
      </w:pPr>
    </w:p>
    <w:p w14:paraId="7C0CAF75" w14:textId="77777777" w:rsidR="00AC0D14" w:rsidRPr="00C43CA2" w:rsidRDefault="00AC0D14">
      <w:pPr>
        <w:pStyle w:val="PargrafodaLista"/>
        <w:numPr>
          <w:ilvl w:val="2"/>
          <w:numId w:val="6"/>
        </w:numPr>
        <w:spacing w:after="0" w:line="240" w:lineRule="auto"/>
        <w:rPr>
          <w:rFonts w:ascii="Arial" w:hAnsi="Arial" w:cs="Arial"/>
          <w:sz w:val="24"/>
          <w:szCs w:val="24"/>
          <w:lang w:val="x-none" w:eastAsia="pt-BR"/>
        </w:rPr>
      </w:pPr>
      <w:r w:rsidRPr="00C43CA2">
        <w:rPr>
          <w:rFonts w:ascii="Arial" w:hAnsi="Arial" w:cs="Arial"/>
          <w:sz w:val="24"/>
          <w:szCs w:val="24"/>
          <w:lang w:eastAsia="pt-BR"/>
        </w:rPr>
        <w:t>O Termo de Referência;</w:t>
      </w:r>
    </w:p>
    <w:p w14:paraId="4826F039" w14:textId="28C7C5E1" w:rsidR="00A94FCA" w:rsidRPr="00A94FCA" w:rsidRDefault="00AC0D14" w:rsidP="00A94FCA">
      <w:pPr>
        <w:pStyle w:val="PargrafodaLista"/>
        <w:numPr>
          <w:ilvl w:val="2"/>
          <w:numId w:val="6"/>
        </w:numPr>
        <w:spacing w:after="0" w:line="240" w:lineRule="auto"/>
        <w:rPr>
          <w:rFonts w:ascii="Arial" w:hAnsi="Arial" w:cs="Arial"/>
          <w:sz w:val="24"/>
          <w:szCs w:val="24"/>
          <w:lang w:val="x-none" w:eastAsia="pt-BR"/>
        </w:rPr>
      </w:pPr>
      <w:r w:rsidRPr="00C43CA2">
        <w:rPr>
          <w:rFonts w:ascii="Arial" w:hAnsi="Arial" w:cs="Arial"/>
          <w:sz w:val="24"/>
          <w:szCs w:val="24"/>
          <w:lang w:eastAsia="pt-BR"/>
        </w:rPr>
        <w:t>O Edital;</w:t>
      </w:r>
    </w:p>
    <w:p w14:paraId="72ABBC98" w14:textId="18058613" w:rsidR="00774844" w:rsidRPr="00C43CA2" w:rsidRDefault="00AC0D14">
      <w:pPr>
        <w:pStyle w:val="PargrafodaLista"/>
        <w:numPr>
          <w:ilvl w:val="2"/>
          <w:numId w:val="6"/>
        </w:numPr>
        <w:spacing w:after="0" w:line="240" w:lineRule="auto"/>
        <w:rPr>
          <w:rFonts w:ascii="Arial" w:hAnsi="Arial" w:cs="Arial"/>
          <w:sz w:val="24"/>
          <w:szCs w:val="24"/>
          <w:lang w:val="x-none" w:eastAsia="pt-BR"/>
        </w:rPr>
      </w:pPr>
      <w:r w:rsidRPr="00C43CA2">
        <w:rPr>
          <w:rFonts w:ascii="Arial" w:hAnsi="Arial" w:cs="Arial"/>
          <w:sz w:val="24"/>
          <w:szCs w:val="24"/>
          <w:lang w:eastAsia="pt-BR"/>
        </w:rPr>
        <w:t xml:space="preserve">Eventuais anexos dos documentos supracitados. </w:t>
      </w:r>
    </w:p>
    <w:p w14:paraId="6252B271" w14:textId="5D07F7B3" w:rsidR="00774844" w:rsidRPr="00C43CA2" w:rsidRDefault="00774844" w:rsidP="004E58BC">
      <w:pPr>
        <w:spacing w:after="0" w:line="240" w:lineRule="auto"/>
        <w:ind w:left="0" w:right="0" w:firstLine="0"/>
        <w:rPr>
          <w:rFonts w:ascii="Arial" w:hAnsi="Arial" w:cs="Arial"/>
          <w:b/>
          <w:bCs/>
          <w:color w:val="auto"/>
          <w:lang w:val="pt-BR" w:eastAsia="pt-BR"/>
        </w:rPr>
      </w:pPr>
    </w:p>
    <w:p w14:paraId="15B6762E" w14:textId="64ACDECF" w:rsidR="00AC0D14" w:rsidRPr="00C43CA2" w:rsidRDefault="00AC0D14"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CLÁUSULA SEGUNDA – VIGÊNCIA E PRORROGAÇÃO</w:t>
      </w:r>
    </w:p>
    <w:p w14:paraId="5C6BE3BE" w14:textId="320CE403" w:rsidR="00AC0D14" w:rsidRPr="00C43CA2" w:rsidRDefault="00AC0D14" w:rsidP="004E58BC">
      <w:pPr>
        <w:spacing w:after="0" w:line="240" w:lineRule="auto"/>
        <w:ind w:left="0" w:right="0" w:firstLine="0"/>
        <w:rPr>
          <w:rFonts w:ascii="Arial" w:hAnsi="Arial" w:cs="Arial"/>
          <w:color w:val="auto"/>
          <w:lang w:val="pt-BR" w:eastAsia="pt-BR"/>
        </w:rPr>
      </w:pPr>
    </w:p>
    <w:p w14:paraId="30341853" w14:textId="0C6141EF" w:rsidR="00AC0D14" w:rsidRPr="00C43CA2" w:rsidRDefault="00AC0D14" w:rsidP="004E58BC">
      <w:pPr>
        <w:spacing w:after="0" w:line="240" w:lineRule="auto"/>
        <w:ind w:left="0" w:right="0" w:firstLine="0"/>
        <w:rPr>
          <w:rFonts w:ascii="Arial" w:hAnsi="Arial" w:cs="Arial"/>
          <w:color w:val="auto"/>
          <w:lang w:eastAsia="pt-BR"/>
        </w:rPr>
      </w:pPr>
      <w:r w:rsidRPr="00C43CA2">
        <w:rPr>
          <w:rFonts w:ascii="Arial" w:hAnsi="Arial" w:cs="Arial"/>
          <w:color w:val="auto"/>
          <w:lang w:val="pt-BR" w:eastAsia="pt-BR"/>
        </w:rPr>
        <w:t xml:space="preserve">2.1. </w:t>
      </w:r>
      <w:r w:rsidRPr="00C43CA2">
        <w:rPr>
          <w:rFonts w:ascii="Arial" w:hAnsi="Arial" w:cs="Arial"/>
          <w:color w:val="auto"/>
          <w:lang w:eastAsia="pt-BR"/>
        </w:rPr>
        <w:t>O prazo de vigência da contratação será de 12 (doze) meses,</w:t>
      </w:r>
      <w:r w:rsidR="0092791F" w:rsidRPr="00C43CA2">
        <w:rPr>
          <w:rFonts w:ascii="Arial" w:hAnsi="Arial" w:cs="Arial"/>
          <w:color w:val="auto"/>
          <w:lang w:eastAsia="pt-BR"/>
        </w:rPr>
        <w:t xml:space="preserve"> ou até finalização do </w:t>
      </w:r>
      <w:r w:rsidR="00A94FCA">
        <w:rPr>
          <w:rFonts w:ascii="Arial" w:hAnsi="Arial" w:cs="Arial"/>
          <w:color w:val="auto"/>
          <w:lang w:eastAsia="pt-BR"/>
        </w:rPr>
        <w:t>objeto</w:t>
      </w:r>
      <w:r w:rsidR="0092791F" w:rsidRPr="00C43CA2">
        <w:rPr>
          <w:rFonts w:ascii="Arial" w:hAnsi="Arial" w:cs="Arial"/>
          <w:color w:val="auto"/>
          <w:lang w:eastAsia="pt-BR"/>
        </w:rPr>
        <w:t>,</w:t>
      </w:r>
      <w:r w:rsidRPr="00C43CA2">
        <w:rPr>
          <w:rFonts w:ascii="Arial" w:hAnsi="Arial" w:cs="Arial"/>
          <w:color w:val="auto"/>
          <w:lang w:eastAsia="pt-BR"/>
        </w:rPr>
        <w:t xml:space="preserve"> podendo ser prorrogada na forma da Lei nº 14.133/2021. </w:t>
      </w:r>
    </w:p>
    <w:p w14:paraId="797797D4" w14:textId="7C088F22" w:rsidR="00AC0D14" w:rsidRPr="00C43CA2" w:rsidRDefault="00AC0D14" w:rsidP="004E58BC">
      <w:pPr>
        <w:spacing w:after="0" w:line="240" w:lineRule="auto"/>
        <w:ind w:left="0" w:right="0" w:firstLine="0"/>
        <w:rPr>
          <w:rFonts w:ascii="Arial" w:hAnsi="Arial" w:cs="Arial"/>
          <w:color w:val="auto"/>
          <w:lang w:eastAsia="pt-BR"/>
        </w:rPr>
      </w:pPr>
    </w:p>
    <w:p w14:paraId="62A1EC6D" w14:textId="5CC44731"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2.2. A prorrogação de que trata este item é condicionada ao ateste, pela autoridade competente, de que as condições e os preços permanecem vantajosos para a Administração, permitida a negociação com o credenciado, atentando, ainda, para o cumprimento dos seguintes requisitos:</w:t>
      </w:r>
    </w:p>
    <w:p w14:paraId="78F80AAE" w14:textId="77777777"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 xml:space="preserve"> </w:t>
      </w:r>
    </w:p>
    <w:p w14:paraId="1B730922" w14:textId="359BC2AC"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 xml:space="preserve">a) Estar formalmente demonstrado no processo </w:t>
      </w:r>
      <w:r w:rsidR="0092791F" w:rsidRPr="00C43CA2">
        <w:rPr>
          <w:rFonts w:ascii="Arial" w:hAnsi="Arial" w:cs="Arial"/>
          <w:iCs/>
          <w:color w:val="auto"/>
          <w:lang w:val="pt-BR" w:eastAsia="pt-BR"/>
        </w:rPr>
        <w:t>a necessidade da prorrogação</w:t>
      </w:r>
      <w:r w:rsidRPr="00C43CA2">
        <w:rPr>
          <w:rFonts w:ascii="Arial" w:hAnsi="Arial" w:cs="Arial"/>
          <w:iCs/>
          <w:color w:val="auto"/>
          <w:lang w:val="pt-BR" w:eastAsia="pt-BR"/>
        </w:rPr>
        <w:t>;</w:t>
      </w:r>
    </w:p>
    <w:p w14:paraId="482C5622" w14:textId="77777777" w:rsidR="00AC0D14" w:rsidRPr="00C43CA2" w:rsidRDefault="00AC0D14" w:rsidP="004E58BC">
      <w:pPr>
        <w:spacing w:after="0" w:line="240" w:lineRule="auto"/>
        <w:ind w:left="0" w:right="0" w:firstLine="0"/>
        <w:rPr>
          <w:rFonts w:ascii="Arial" w:hAnsi="Arial" w:cs="Arial"/>
          <w:iCs/>
          <w:color w:val="auto"/>
          <w:lang w:val="pt-BR" w:eastAsia="pt-BR"/>
        </w:rPr>
      </w:pPr>
    </w:p>
    <w:p w14:paraId="5290944B" w14:textId="79E50701"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 xml:space="preserve">b) Seja juntado relatório que discorra sobre a execução do contrato, com informações de que os serviços tenham sido prestados regularmente;  </w:t>
      </w:r>
    </w:p>
    <w:p w14:paraId="1F0C93B0" w14:textId="77777777" w:rsidR="00AC0D14" w:rsidRPr="00C43CA2" w:rsidRDefault="00AC0D14" w:rsidP="004E58BC">
      <w:pPr>
        <w:spacing w:after="0" w:line="240" w:lineRule="auto"/>
        <w:ind w:left="0" w:right="0" w:firstLine="0"/>
        <w:rPr>
          <w:rFonts w:ascii="Arial" w:hAnsi="Arial" w:cs="Arial"/>
          <w:iCs/>
          <w:color w:val="auto"/>
          <w:lang w:val="pt-BR" w:eastAsia="pt-BR"/>
        </w:rPr>
      </w:pPr>
    </w:p>
    <w:p w14:paraId="4D5CEB51" w14:textId="6497C94D" w:rsidR="0092791F" w:rsidRPr="00C43CA2" w:rsidRDefault="00AC0D14" w:rsidP="004E58BC">
      <w:pPr>
        <w:spacing w:after="0" w:line="240" w:lineRule="auto"/>
        <w:ind w:left="0"/>
        <w:rPr>
          <w:rFonts w:ascii="Arial" w:hAnsi="Arial" w:cs="Arial"/>
          <w:iCs/>
          <w:color w:val="auto"/>
          <w:lang w:eastAsia="pt-BR"/>
        </w:rPr>
      </w:pPr>
      <w:r w:rsidRPr="00C43CA2">
        <w:rPr>
          <w:rFonts w:ascii="Arial" w:hAnsi="Arial" w:cs="Arial"/>
          <w:iCs/>
          <w:color w:val="auto"/>
          <w:lang w:eastAsia="pt-BR"/>
        </w:rPr>
        <w:t>c) Seja juntada justificativa e motivo, por escrito, de que a Administração mantém interesse na realização do serviço</w:t>
      </w:r>
      <w:r w:rsidR="0092791F" w:rsidRPr="00C43CA2">
        <w:rPr>
          <w:rFonts w:ascii="Arial" w:hAnsi="Arial" w:cs="Arial"/>
          <w:iCs/>
          <w:color w:val="auto"/>
          <w:lang w:eastAsia="pt-BR"/>
        </w:rPr>
        <w:t xml:space="preserve">, até a finalização </w:t>
      </w:r>
      <w:r w:rsidR="00A94FCA">
        <w:rPr>
          <w:rFonts w:ascii="Arial" w:hAnsi="Arial" w:cs="Arial"/>
          <w:iCs/>
          <w:color w:val="auto"/>
          <w:lang w:eastAsia="pt-BR"/>
        </w:rPr>
        <w:t>do mesmo</w:t>
      </w:r>
      <w:r w:rsidRPr="00C43CA2">
        <w:rPr>
          <w:rFonts w:ascii="Arial" w:hAnsi="Arial" w:cs="Arial"/>
          <w:iCs/>
          <w:color w:val="auto"/>
          <w:lang w:eastAsia="pt-BR"/>
        </w:rPr>
        <w:t>;</w:t>
      </w:r>
    </w:p>
    <w:p w14:paraId="0F95D937" w14:textId="12792A6A" w:rsidR="00AC0D14" w:rsidRPr="00C43CA2" w:rsidRDefault="00AC0D14" w:rsidP="004E58BC">
      <w:pPr>
        <w:spacing w:after="0" w:line="240" w:lineRule="auto"/>
        <w:ind w:left="0"/>
        <w:rPr>
          <w:rFonts w:ascii="Arial" w:hAnsi="Arial" w:cs="Arial"/>
          <w:iCs/>
          <w:color w:val="auto"/>
          <w:lang w:eastAsia="pt-BR"/>
        </w:rPr>
      </w:pPr>
      <w:r w:rsidRPr="00C43CA2">
        <w:rPr>
          <w:rFonts w:ascii="Arial" w:hAnsi="Arial" w:cs="Arial"/>
          <w:iCs/>
          <w:color w:val="auto"/>
          <w:lang w:eastAsia="pt-BR"/>
        </w:rPr>
        <w:t xml:space="preserve">  </w:t>
      </w:r>
    </w:p>
    <w:p w14:paraId="02BACFE7" w14:textId="63163F18"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 xml:space="preserve">d) Haja manifestação expressa do contratado informando o interesse na prorrogação; </w:t>
      </w:r>
    </w:p>
    <w:p w14:paraId="209ED06F" w14:textId="77777777" w:rsidR="00AC0D14" w:rsidRPr="00C43CA2" w:rsidRDefault="00AC0D14" w:rsidP="004E58BC">
      <w:pPr>
        <w:spacing w:after="0" w:line="240" w:lineRule="auto"/>
        <w:ind w:left="0" w:right="0" w:firstLine="0"/>
        <w:rPr>
          <w:rFonts w:ascii="Arial" w:hAnsi="Arial" w:cs="Arial"/>
          <w:iCs/>
          <w:color w:val="auto"/>
          <w:lang w:val="pt-BR" w:eastAsia="pt-BR"/>
        </w:rPr>
      </w:pPr>
    </w:p>
    <w:p w14:paraId="53C677E1" w14:textId="707E1872"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e) Seja comprovado que o contratado mantém as condições iniciais de habilitação; e</w:t>
      </w:r>
    </w:p>
    <w:p w14:paraId="19B75C27" w14:textId="77777777" w:rsidR="00AC0D14" w:rsidRPr="00C43CA2" w:rsidRDefault="00AC0D14" w:rsidP="004E58BC">
      <w:pPr>
        <w:spacing w:after="0" w:line="240" w:lineRule="auto"/>
        <w:ind w:left="0" w:right="0" w:firstLine="0"/>
        <w:rPr>
          <w:rFonts w:ascii="Arial" w:hAnsi="Arial" w:cs="Arial"/>
          <w:color w:val="auto"/>
          <w:lang w:val="pt-BR" w:eastAsia="pt-BR"/>
        </w:rPr>
      </w:pPr>
    </w:p>
    <w:p w14:paraId="7FF1DDF6" w14:textId="008F6F8E" w:rsidR="00AC0D14" w:rsidRPr="00C43CA2" w:rsidRDefault="00AC0D14"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f) Não haja registro </w:t>
      </w:r>
      <w:bookmarkStart w:id="17" w:name="_Hlk182221215"/>
      <w:bookmarkStart w:id="18" w:name="_Hlk182221187"/>
      <w:r w:rsidRPr="00C43CA2">
        <w:rPr>
          <w:rFonts w:ascii="Arial" w:hAnsi="Arial" w:cs="Arial"/>
          <w:color w:val="auto"/>
          <w:lang w:val="pt-BR" w:eastAsia="pt-BR"/>
        </w:rPr>
        <w:t>Cadastro Informativo de créditos não quitados do setor público federal (Cadin)</w:t>
      </w:r>
      <w:bookmarkEnd w:id="17"/>
      <w:bookmarkEnd w:id="18"/>
      <w:r w:rsidRPr="00C43CA2">
        <w:rPr>
          <w:rFonts w:ascii="Arial" w:hAnsi="Arial" w:cs="Arial"/>
          <w:color w:val="auto"/>
          <w:lang w:val="pt-BR" w:eastAsia="pt-BR"/>
        </w:rPr>
        <w:t>.</w:t>
      </w:r>
    </w:p>
    <w:p w14:paraId="7CDD146F" w14:textId="77777777" w:rsidR="00AC0D14" w:rsidRPr="00C43CA2" w:rsidRDefault="00AC0D14" w:rsidP="004E58BC">
      <w:pPr>
        <w:spacing w:after="0" w:line="240" w:lineRule="auto"/>
        <w:ind w:left="0" w:right="0" w:firstLine="0"/>
        <w:rPr>
          <w:rFonts w:ascii="Arial" w:hAnsi="Arial" w:cs="Arial"/>
          <w:color w:val="auto"/>
          <w:lang w:val="pt-BR" w:eastAsia="pt-BR"/>
        </w:rPr>
      </w:pPr>
    </w:p>
    <w:p w14:paraId="4865E015" w14:textId="69B20617"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 xml:space="preserve">2.3. O </w:t>
      </w:r>
      <w:r w:rsidR="00BB3D48" w:rsidRPr="00C43CA2">
        <w:rPr>
          <w:rFonts w:ascii="Arial" w:hAnsi="Arial" w:cs="Arial"/>
          <w:iCs/>
          <w:color w:val="auto"/>
          <w:lang w:val="pt-BR" w:eastAsia="pt-BR"/>
        </w:rPr>
        <w:t>credenciado</w:t>
      </w:r>
      <w:r w:rsidRPr="00C43CA2">
        <w:rPr>
          <w:rFonts w:ascii="Arial" w:hAnsi="Arial" w:cs="Arial"/>
          <w:iCs/>
          <w:color w:val="auto"/>
          <w:lang w:val="pt-BR" w:eastAsia="pt-BR"/>
        </w:rPr>
        <w:t xml:space="preserve"> não tem direito subjetivo à prorrogação contratual.</w:t>
      </w:r>
    </w:p>
    <w:p w14:paraId="075265EA" w14:textId="77777777" w:rsidR="00AC0D14" w:rsidRPr="00C43CA2" w:rsidRDefault="00AC0D14" w:rsidP="004E58BC">
      <w:pPr>
        <w:spacing w:after="0" w:line="240" w:lineRule="auto"/>
        <w:ind w:left="0" w:right="0" w:firstLine="0"/>
        <w:rPr>
          <w:rFonts w:ascii="Arial" w:hAnsi="Arial" w:cs="Arial"/>
          <w:iCs/>
          <w:color w:val="auto"/>
          <w:lang w:val="pt-BR" w:eastAsia="pt-BR"/>
        </w:rPr>
      </w:pPr>
    </w:p>
    <w:p w14:paraId="7F1C8524" w14:textId="77777777"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 xml:space="preserve">2.4. A prorrogação de contrato deverá ser promovida mediante celebração de termo aditivo. </w:t>
      </w:r>
    </w:p>
    <w:p w14:paraId="042CACB2" w14:textId="77777777" w:rsidR="00AC0D14" w:rsidRPr="00C43CA2" w:rsidRDefault="00AC0D14" w:rsidP="004E58BC">
      <w:pPr>
        <w:spacing w:after="0" w:line="240" w:lineRule="auto"/>
        <w:ind w:left="0" w:right="0" w:firstLine="0"/>
        <w:rPr>
          <w:rFonts w:ascii="Arial" w:hAnsi="Arial" w:cs="Arial"/>
          <w:iCs/>
          <w:color w:val="auto"/>
          <w:lang w:val="pt-BR" w:eastAsia="pt-BR"/>
        </w:rPr>
      </w:pPr>
    </w:p>
    <w:p w14:paraId="40E9CA75" w14:textId="77777777" w:rsidR="00AC0D14" w:rsidRPr="00C43CA2" w:rsidRDefault="00AC0D14" w:rsidP="004E58BC">
      <w:pPr>
        <w:spacing w:after="0" w:line="240" w:lineRule="auto"/>
        <w:ind w:left="0" w:right="0" w:firstLine="0"/>
        <w:rPr>
          <w:rFonts w:ascii="Arial" w:hAnsi="Arial" w:cs="Arial"/>
          <w:iCs/>
          <w:color w:val="auto"/>
          <w:lang w:val="pt-BR" w:eastAsia="pt-BR"/>
        </w:rPr>
      </w:pPr>
      <w:r w:rsidRPr="00C43CA2">
        <w:rPr>
          <w:rFonts w:ascii="Arial" w:hAnsi="Arial" w:cs="Arial"/>
          <w:iCs/>
          <w:color w:val="auto"/>
          <w:lang w:val="pt-BR" w:eastAsia="pt-BR"/>
        </w:rPr>
        <w:t>2.5. Nas eventuais prorrogações contratuais, os custos não renováveis já pagos ou amortizados ao longo do primeiro período de vigência da contratação deverão ser reduzidos ou eliminados como condição para a renovação.</w:t>
      </w:r>
    </w:p>
    <w:p w14:paraId="6408C145" w14:textId="77777777" w:rsidR="00AC0D14" w:rsidRPr="00C43CA2" w:rsidRDefault="00AC0D14" w:rsidP="004E58BC">
      <w:pPr>
        <w:spacing w:after="0" w:line="240" w:lineRule="auto"/>
        <w:ind w:left="0" w:right="0" w:firstLine="0"/>
        <w:rPr>
          <w:rFonts w:ascii="Arial" w:hAnsi="Arial" w:cs="Arial"/>
          <w:iCs/>
          <w:color w:val="auto"/>
          <w:lang w:val="pt-BR" w:eastAsia="pt-BR"/>
        </w:rPr>
      </w:pPr>
    </w:p>
    <w:p w14:paraId="3EEB5AF1" w14:textId="77777777" w:rsidR="00AC0D14" w:rsidRPr="00C43CA2" w:rsidRDefault="00AC0D14" w:rsidP="004E58BC">
      <w:pPr>
        <w:spacing w:after="0" w:line="240" w:lineRule="auto"/>
        <w:ind w:left="0" w:right="0" w:firstLine="0"/>
        <w:rPr>
          <w:rFonts w:ascii="Arial" w:hAnsi="Arial" w:cs="Arial"/>
          <w:color w:val="auto"/>
          <w:lang w:val="pt-BR" w:eastAsia="pt-BR"/>
        </w:rPr>
      </w:pPr>
      <w:r w:rsidRPr="00C43CA2">
        <w:rPr>
          <w:rFonts w:ascii="Arial" w:hAnsi="Arial" w:cs="Arial"/>
          <w:iCs/>
          <w:color w:val="auto"/>
          <w:lang w:val="pt-BR" w:eastAsia="pt-BR"/>
        </w:rPr>
        <w:t>2.6. O contrato não poderá ser prorrogado quando o contratado tiver sido penalizado nas sanções de declaração de inidoneidade ou impedimento de licitar e contratar com poder público, observadas as abrangências de aplicação</w:t>
      </w:r>
      <w:r w:rsidRPr="00C43CA2">
        <w:rPr>
          <w:rFonts w:ascii="Arial" w:hAnsi="Arial" w:cs="Arial"/>
          <w:color w:val="auto"/>
          <w:lang w:val="pt-BR" w:eastAsia="pt-BR"/>
        </w:rPr>
        <w:t>.</w:t>
      </w:r>
    </w:p>
    <w:p w14:paraId="2BFDF84D" w14:textId="77777777" w:rsidR="00AC0D14" w:rsidRPr="00C43CA2" w:rsidRDefault="00AC0D14" w:rsidP="004E58BC">
      <w:pPr>
        <w:spacing w:after="0" w:line="240" w:lineRule="auto"/>
        <w:ind w:left="0" w:right="0" w:firstLine="0"/>
        <w:rPr>
          <w:rFonts w:ascii="Arial" w:hAnsi="Arial" w:cs="Arial"/>
          <w:color w:val="auto"/>
          <w:lang w:eastAsia="pt-BR"/>
        </w:rPr>
      </w:pPr>
    </w:p>
    <w:p w14:paraId="67BDE2A3" w14:textId="3EDA9486" w:rsidR="00AC0D14" w:rsidRPr="00C43CA2" w:rsidRDefault="00AC0D14"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CLÁUSULA TERCEIRA – DO PAGAMENTO </w:t>
      </w:r>
    </w:p>
    <w:p w14:paraId="6280AC73" w14:textId="7D649476" w:rsidR="00AC0D14" w:rsidRPr="00C43CA2" w:rsidRDefault="00AC0D14" w:rsidP="004E58BC">
      <w:pPr>
        <w:spacing w:after="0" w:line="240" w:lineRule="auto"/>
        <w:ind w:left="0" w:right="0" w:firstLine="0"/>
        <w:rPr>
          <w:rFonts w:ascii="Arial" w:hAnsi="Arial" w:cs="Arial"/>
          <w:color w:val="auto"/>
          <w:lang w:val="pt-BR" w:eastAsia="pt-BR"/>
        </w:rPr>
      </w:pPr>
    </w:p>
    <w:p w14:paraId="42FFD339" w14:textId="7FD4DE40" w:rsidR="0092791F" w:rsidRPr="00C43CA2" w:rsidRDefault="00AC0D14" w:rsidP="0092791F">
      <w:pPr>
        <w:ind w:left="0" w:right="-7" w:firstLine="0"/>
        <w:rPr>
          <w:rFonts w:ascii="Arial" w:hAnsi="Arial" w:cs="Arial"/>
          <w:color w:val="auto"/>
          <w:lang w:eastAsia="pt-BR"/>
        </w:rPr>
      </w:pPr>
      <w:r w:rsidRPr="00C43CA2">
        <w:rPr>
          <w:rFonts w:ascii="Arial" w:hAnsi="Arial" w:cs="Arial"/>
          <w:color w:val="auto"/>
          <w:lang w:val="pt-BR" w:eastAsia="pt-BR"/>
        </w:rPr>
        <w:t xml:space="preserve">3.1. </w:t>
      </w:r>
      <w:r w:rsidR="0092791F" w:rsidRPr="00C43CA2">
        <w:rPr>
          <w:rFonts w:ascii="Arial" w:hAnsi="Arial" w:cs="Arial"/>
          <w:color w:val="auto"/>
          <w:lang w:eastAsia="pt-BR"/>
        </w:rPr>
        <w:t xml:space="preserve">O pagamento será efetuado </w:t>
      </w:r>
      <w:r w:rsidR="00A94FCA">
        <w:rPr>
          <w:rFonts w:ascii="Arial" w:hAnsi="Arial" w:cs="Arial"/>
          <w:color w:val="auto"/>
          <w:lang w:eastAsia="pt-BR"/>
        </w:rPr>
        <w:t>conforme condições do Termo de Referência e do contrato firmado</w:t>
      </w:r>
      <w:r w:rsidR="0092791F" w:rsidRPr="00C43CA2">
        <w:rPr>
          <w:rFonts w:ascii="Arial" w:hAnsi="Arial" w:cs="Arial"/>
          <w:color w:val="auto"/>
          <w:lang w:eastAsia="pt-BR"/>
        </w:rPr>
        <w:t xml:space="preserve">. </w:t>
      </w:r>
    </w:p>
    <w:p w14:paraId="759784A1" w14:textId="50C81986" w:rsidR="00BB3D48" w:rsidRPr="00C43CA2" w:rsidRDefault="00BB3D48" w:rsidP="004E58BC">
      <w:pPr>
        <w:spacing w:after="0" w:line="240" w:lineRule="auto"/>
        <w:ind w:left="0" w:right="0" w:firstLine="0"/>
        <w:rPr>
          <w:rFonts w:ascii="Arial" w:hAnsi="Arial" w:cs="Arial"/>
          <w:color w:val="auto"/>
          <w:lang w:eastAsia="pt-BR"/>
        </w:rPr>
      </w:pPr>
    </w:p>
    <w:p w14:paraId="278803AC" w14:textId="1C13661F" w:rsidR="00BB3D48" w:rsidRPr="00C43CA2" w:rsidRDefault="00BB3D48" w:rsidP="004E58BC">
      <w:pPr>
        <w:spacing w:after="0" w:line="240" w:lineRule="auto"/>
        <w:ind w:left="0" w:right="0" w:firstLine="0"/>
        <w:rPr>
          <w:rFonts w:ascii="Arial" w:hAnsi="Arial" w:cs="Arial"/>
          <w:b/>
          <w:bCs/>
          <w:color w:val="auto"/>
          <w:lang w:eastAsia="pt-BR"/>
        </w:rPr>
      </w:pPr>
      <w:r w:rsidRPr="00C43CA2">
        <w:rPr>
          <w:rFonts w:ascii="Arial" w:hAnsi="Arial" w:cs="Arial"/>
          <w:b/>
          <w:bCs/>
          <w:color w:val="auto"/>
          <w:lang w:eastAsia="pt-BR"/>
        </w:rPr>
        <w:t>CLÁUSULA QUARTA – DA FORMA, DO PRAZO E DO LOCAL</w:t>
      </w:r>
    </w:p>
    <w:p w14:paraId="024E8C44" w14:textId="77777777" w:rsidR="00BB3D48" w:rsidRPr="00C43CA2" w:rsidRDefault="00BB3D48" w:rsidP="004E58BC">
      <w:pPr>
        <w:spacing w:after="0" w:line="240" w:lineRule="auto"/>
        <w:ind w:left="0" w:right="0" w:firstLine="0"/>
        <w:rPr>
          <w:rFonts w:ascii="Arial" w:hAnsi="Arial" w:cs="Arial"/>
          <w:color w:val="auto"/>
          <w:lang w:eastAsia="pt-BR"/>
        </w:rPr>
      </w:pPr>
    </w:p>
    <w:p w14:paraId="35CB26EE" w14:textId="50C80428" w:rsidR="00B15EC2" w:rsidRPr="00C43CA2" w:rsidRDefault="00BB3D48" w:rsidP="0092791F">
      <w:pPr>
        <w:spacing w:after="0" w:line="240" w:lineRule="auto"/>
        <w:ind w:left="0" w:right="0" w:firstLine="0"/>
        <w:rPr>
          <w:rFonts w:ascii="Arial" w:hAnsi="Arial" w:cs="Arial"/>
          <w:color w:val="auto"/>
          <w:lang w:eastAsia="pt-BR"/>
        </w:rPr>
      </w:pPr>
      <w:r w:rsidRPr="00C43CA2">
        <w:rPr>
          <w:rFonts w:ascii="Arial" w:hAnsi="Arial" w:cs="Arial"/>
          <w:color w:val="auto"/>
          <w:lang w:eastAsia="pt-BR"/>
        </w:rPr>
        <w:t xml:space="preserve">4.1. </w:t>
      </w:r>
      <w:r w:rsidR="0092791F" w:rsidRPr="00C43CA2">
        <w:rPr>
          <w:rFonts w:ascii="Arial" w:hAnsi="Arial" w:cs="Arial"/>
          <w:color w:val="auto"/>
          <w:lang w:eastAsia="pt-BR"/>
        </w:rPr>
        <w:t xml:space="preserve">A descrição da forma, do prazo e do local </w:t>
      </w:r>
      <w:r w:rsidR="0092791F" w:rsidRPr="00C43CA2">
        <w:rPr>
          <w:rFonts w:ascii="Arial" w:hAnsi="Arial" w:cs="Arial"/>
          <w:color w:val="auto"/>
          <w:lang w:val="pt-BR" w:eastAsia="pt-BR"/>
        </w:rPr>
        <w:t>constam no Termo de Referência, anexo a este instrumento</w:t>
      </w:r>
      <w:r w:rsidR="00B15EC2" w:rsidRPr="00C43CA2">
        <w:rPr>
          <w:rFonts w:ascii="Arial" w:hAnsi="Arial" w:cs="Arial"/>
          <w:color w:val="auto"/>
          <w:lang w:val="pt-BR" w:eastAsia="pt-BR"/>
        </w:rPr>
        <w:t xml:space="preserve">. </w:t>
      </w:r>
    </w:p>
    <w:p w14:paraId="41366D37" w14:textId="16820773" w:rsidR="00BB3D48" w:rsidRPr="00C43CA2" w:rsidRDefault="00BB3D48" w:rsidP="004E58BC">
      <w:pPr>
        <w:spacing w:after="0" w:line="240" w:lineRule="auto"/>
        <w:ind w:left="0" w:right="0" w:firstLine="0"/>
        <w:rPr>
          <w:rFonts w:ascii="Arial" w:hAnsi="Arial" w:cs="Arial"/>
          <w:color w:val="auto"/>
          <w:lang w:eastAsia="pt-BR"/>
        </w:rPr>
      </w:pPr>
    </w:p>
    <w:p w14:paraId="15648BB7" w14:textId="54528F41" w:rsidR="00B15EC2" w:rsidRPr="00C43CA2" w:rsidRDefault="00B15EC2" w:rsidP="004E58BC">
      <w:pPr>
        <w:spacing w:after="0" w:line="240" w:lineRule="auto"/>
        <w:ind w:left="0" w:right="0" w:firstLine="0"/>
        <w:rPr>
          <w:rFonts w:ascii="Arial" w:hAnsi="Arial" w:cs="Arial"/>
          <w:b/>
          <w:bCs/>
          <w:color w:val="auto"/>
          <w:lang w:eastAsia="pt-BR"/>
        </w:rPr>
      </w:pPr>
      <w:r w:rsidRPr="00C43CA2">
        <w:rPr>
          <w:rFonts w:ascii="Arial" w:hAnsi="Arial" w:cs="Arial"/>
          <w:b/>
          <w:bCs/>
          <w:color w:val="auto"/>
          <w:lang w:eastAsia="pt-BR"/>
        </w:rPr>
        <w:t>CLÁUSULA QUINTA</w:t>
      </w:r>
      <w:r w:rsidR="00B153DE" w:rsidRPr="00C43CA2">
        <w:rPr>
          <w:rFonts w:ascii="Arial" w:hAnsi="Arial" w:cs="Arial"/>
          <w:b/>
          <w:bCs/>
          <w:color w:val="auto"/>
          <w:lang w:eastAsia="pt-BR"/>
        </w:rPr>
        <w:t xml:space="preserve"> –</w:t>
      </w:r>
      <w:r w:rsidRPr="00C43CA2">
        <w:rPr>
          <w:rFonts w:ascii="Arial" w:hAnsi="Arial" w:cs="Arial"/>
          <w:b/>
          <w:bCs/>
          <w:color w:val="auto"/>
          <w:lang w:eastAsia="pt-BR"/>
        </w:rPr>
        <w:t xml:space="preserve"> </w:t>
      </w:r>
      <w:r w:rsidRPr="00C43CA2">
        <w:rPr>
          <w:rFonts w:ascii="Arial" w:hAnsi="Arial" w:cs="Arial"/>
          <w:b/>
          <w:bCs/>
          <w:color w:val="auto"/>
          <w:lang w:val="pt-BR" w:eastAsia="pt-BR"/>
        </w:rPr>
        <w:t>MODELOS DE EXECUÇÃO E GESTÃO CONTRATUAIS (</w:t>
      </w:r>
      <w:hyperlink r:id="rId25" w:anchor="art92" w:history="1">
        <w:r w:rsidRPr="00C43CA2">
          <w:rPr>
            <w:rStyle w:val="Hyperlink"/>
            <w:rFonts w:ascii="Arial" w:hAnsi="Arial" w:cs="Arial"/>
            <w:b/>
            <w:bCs/>
            <w:color w:val="auto"/>
            <w:u w:val="none"/>
            <w:lang w:val="pt-BR" w:eastAsia="pt-BR"/>
          </w:rPr>
          <w:t>art. 92, IV, VII e XVIII)</w:t>
        </w:r>
      </w:hyperlink>
      <w:r w:rsidRPr="00C43CA2">
        <w:rPr>
          <w:rFonts w:ascii="Arial" w:hAnsi="Arial" w:cs="Arial"/>
          <w:b/>
          <w:bCs/>
          <w:color w:val="auto"/>
          <w:lang w:eastAsia="pt-BR"/>
        </w:rPr>
        <w:t>:</w:t>
      </w:r>
    </w:p>
    <w:p w14:paraId="4E29EC56" w14:textId="395C7BB4" w:rsidR="00B15EC2" w:rsidRPr="00C43CA2" w:rsidRDefault="00B15EC2" w:rsidP="004E58BC">
      <w:pPr>
        <w:spacing w:after="0" w:line="240" w:lineRule="auto"/>
        <w:ind w:left="0" w:right="0" w:firstLine="0"/>
        <w:rPr>
          <w:rFonts w:ascii="Arial" w:hAnsi="Arial" w:cs="Arial"/>
          <w:color w:val="auto"/>
          <w:lang w:eastAsia="pt-BR"/>
        </w:rPr>
      </w:pPr>
    </w:p>
    <w:p w14:paraId="2C0287C7" w14:textId="0B5DE863" w:rsidR="00B15EC2" w:rsidRPr="00C43CA2" w:rsidRDefault="00B15EC2"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eastAsia="pt-BR"/>
        </w:rPr>
        <w:t xml:space="preserve">5.1. </w:t>
      </w:r>
      <w:r w:rsidRPr="00C43CA2">
        <w:rPr>
          <w:rFonts w:ascii="Arial" w:hAnsi="Arial" w:cs="Arial"/>
          <w:color w:val="auto"/>
          <w:lang w:val="pt-BR" w:eastAsia="pt-BR"/>
        </w:rPr>
        <w:t xml:space="preserve">O regime de execução contratual, os modelos de gestão e de execução, assim como os prazos e condições de conclusão, entrega, observação e recebimento do objeto constam no Termo de Referência, anexo a este instrumento. </w:t>
      </w:r>
    </w:p>
    <w:p w14:paraId="2CA8D4BD" w14:textId="63F62808" w:rsidR="00B15EC2" w:rsidRPr="00C43CA2" w:rsidRDefault="00B15EC2" w:rsidP="004E58BC">
      <w:pPr>
        <w:spacing w:after="0" w:line="240" w:lineRule="auto"/>
        <w:ind w:left="0" w:right="0" w:firstLine="0"/>
        <w:rPr>
          <w:rFonts w:ascii="Arial" w:hAnsi="Arial" w:cs="Arial"/>
          <w:color w:val="auto"/>
          <w:lang w:val="pt-BR" w:eastAsia="pt-BR"/>
        </w:rPr>
      </w:pPr>
    </w:p>
    <w:p w14:paraId="5F837812" w14:textId="77777777" w:rsidR="00B15EC2" w:rsidRPr="00C43CA2" w:rsidRDefault="00B15EC2"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 xml:space="preserve">CLÁUSULA SEXTA – SUBCONTRATAÇÃO </w:t>
      </w:r>
    </w:p>
    <w:p w14:paraId="55CD3E3A" w14:textId="77777777" w:rsidR="00B15EC2" w:rsidRPr="00C43CA2" w:rsidRDefault="00B15EC2" w:rsidP="004E58BC">
      <w:pPr>
        <w:spacing w:after="0" w:line="240" w:lineRule="auto"/>
        <w:ind w:left="0" w:right="0" w:firstLine="0"/>
        <w:rPr>
          <w:rFonts w:ascii="Arial" w:hAnsi="Arial" w:cs="Arial"/>
          <w:b/>
          <w:bCs/>
          <w:color w:val="auto"/>
          <w:lang w:val="pt-BR" w:eastAsia="pt-BR"/>
        </w:rPr>
      </w:pPr>
    </w:p>
    <w:p w14:paraId="756A9EC8" w14:textId="402E20CF" w:rsidR="00B15EC2" w:rsidRPr="00C43CA2" w:rsidRDefault="00B15EC2"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 xml:space="preserve">6.1. </w:t>
      </w:r>
      <w:bookmarkStart w:id="19" w:name="_Hlk182220156"/>
      <w:r w:rsidRPr="00C43CA2">
        <w:rPr>
          <w:rFonts w:ascii="Arial" w:hAnsi="Arial" w:cs="Arial"/>
          <w:color w:val="auto"/>
          <w:lang w:val="pt-BR" w:eastAsia="pt-BR"/>
        </w:rPr>
        <w:t xml:space="preserve">As regras sobre a subcontratação do objeto são aquelas estabelecidas no Termo de Referência, anexo a este </w:t>
      </w:r>
      <w:bookmarkEnd w:id="19"/>
      <w:r w:rsidRPr="00C43CA2">
        <w:rPr>
          <w:rFonts w:ascii="Arial" w:hAnsi="Arial" w:cs="Arial"/>
          <w:color w:val="auto"/>
          <w:lang w:val="pt-BR" w:eastAsia="pt-BR"/>
        </w:rPr>
        <w:t xml:space="preserve">instrumento.  </w:t>
      </w:r>
    </w:p>
    <w:p w14:paraId="44AD729A" w14:textId="4D1249C6" w:rsidR="00B15EC2" w:rsidRPr="00C43CA2" w:rsidRDefault="00B15EC2" w:rsidP="004E58BC">
      <w:pPr>
        <w:spacing w:after="0" w:line="240" w:lineRule="auto"/>
        <w:ind w:left="0" w:right="0" w:firstLine="0"/>
        <w:rPr>
          <w:rFonts w:ascii="Arial" w:hAnsi="Arial" w:cs="Arial"/>
          <w:color w:val="auto"/>
          <w:lang w:val="pt-BR" w:eastAsia="pt-BR"/>
        </w:rPr>
      </w:pPr>
    </w:p>
    <w:p w14:paraId="76AB26F4" w14:textId="77777777" w:rsidR="00A94FCA" w:rsidRDefault="00A94FCA" w:rsidP="004E58BC">
      <w:pPr>
        <w:spacing w:after="0" w:line="240" w:lineRule="auto"/>
        <w:ind w:left="0" w:right="0" w:firstLine="0"/>
        <w:rPr>
          <w:rFonts w:ascii="Arial" w:hAnsi="Arial" w:cs="Arial"/>
          <w:b/>
          <w:bCs/>
          <w:color w:val="auto"/>
          <w:lang w:val="pt-BR" w:eastAsia="pt-BR"/>
        </w:rPr>
      </w:pPr>
    </w:p>
    <w:p w14:paraId="51A503E0" w14:textId="245F4A1E" w:rsidR="00B15EC2" w:rsidRPr="00C43CA2" w:rsidRDefault="00B15EC2"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CLÁUSULA SÉTIMA</w:t>
      </w:r>
      <w:r w:rsidR="00B153DE" w:rsidRPr="00C43CA2">
        <w:rPr>
          <w:rFonts w:ascii="Arial" w:hAnsi="Arial" w:cs="Arial"/>
          <w:b/>
          <w:bCs/>
          <w:color w:val="auto"/>
          <w:lang w:val="pt-BR" w:eastAsia="pt-BR"/>
        </w:rPr>
        <w:t xml:space="preserve"> – </w:t>
      </w:r>
      <w:r w:rsidRPr="00C43CA2">
        <w:rPr>
          <w:rFonts w:ascii="Arial" w:hAnsi="Arial" w:cs="Arial"/>
          <w:b/>
          <w:bCs/>
          <w:color w:val="auto"/>
          <w:lang w:val="pt-BR" w:eastAsia="pt-BR"/>
        </w:rPr>
        <w:t>REAJUSTE</w:t>
      </w:r>
    </w:p>
    <w:p w14:paraId="0A16CA3F" w14:textId="275987F0" w:rsidR="00B15EC2" w:rsidRPr="00C43CA2" w:rsidRDefault="00B15EC2" w:rsidP="004E58BC">
      <w:pPr>
        <w:spacing w:after="0" w:line="240" w:lineRule="auto"/>
        <w:ind w:left="0" w:right="0" w:firstLine="0"/>
        <w:rPr>
          <w:rFonts w:ascii="Arial" w:hAnsi="Arial" w:cs="Arial"/>
          <w:color w:val="auto"/>
          <w:lang w:val="pt-BR" w:eastAsia="pt-BR"/>
        </w:rPr>
      </w:pPr>
    </w:p>
    <w:p w14:paraId="579FD855" w14:textId="5FC99884" w:rsidR="00B15EC2" w:rsidRPr="00C43CA2" w:rsidRDefault="0092791F"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7.1. Não se aplica.</w:t>
      </w:r>
    </w:p>
    <w:p w14:paraId="53ECF477" w14:textId="446B6461" w:rsidR="0092791F" w:rsidRPr="00C43CA2" w:rsidRDefault="0092791F" w:rsidP="004E58BC">
      <w:pPr>
        <w:spacing w:after="0" w:line="240" w:lineRule="auto"/>
        <w:ind w:left="0" w:right="0" w:firstLine="0"/>
        <w:rPr>
          <w:rFonts w:ascii="Arial" w:hAnsi="Arial" w:cs="Arial"/>
          <w:color w:val="auto"/>
          <w:lang w:val="pt-BR" w:eastAsia="pt-BR"/>
        </w:rPr>
      </w:pPr>
    </w:p>
    <w:p w14:paraId="651A2389" w14:textId="1EB34CF7" w:rsidR="00B153DE" w:rsidRPr="00C43CA2" w:rsidRDefault="00B153DE"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CLÁUSULA OITAVA – OBRIGAÇÕES DO CREDENCIANTE (</w:t>
      </w:r>
      <w:hyperlink r:id="rId26" w:anchor="art92" w:history="1">
        <w:r w:rsidRPr="00C43CA2">
          <w:rPr>
            <w:rStyle w:val="Hyperlink"/>
            <w:rFonts w:ascii="Arial" w:hAnsi="Arial" w:cs="Arial"/>
            <w:b/>
            <w:bCs/>
            <w:color w:val="auto"/>
            <w:u w:val="none"/>
            <w:lang w:val="pt-BR" w:eastAsia="pt-BR"/>
          </w:rPr>
          <w:t>art. 92, X, XI e XIV</w:t>
        </w:r>
      </w:hyperlink>
      <w:r w:rsidRPr="00C43CA2">
        <w:rPr>
          <w:rFonts w:ascii="Arial" w:hAnsi="Arial" w:cs="Arial"/>
          <w:b/>
          <w:bCs/>
          <w:color w:val="auto"/>
          <w:lang w:val="pt-BR" w:eastAsia="pt-BR"/>
        </w:rPr>
        <w:t>):</w:t>
      </w:r>
    </w:p>
    <w:p w14:paraId="36D23A54"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3A147026" w14:textId="1D369886"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8.1. São obrigações do Credenciante,</w:t>
      </w:r>
      <w:r w:rsidR="0092791F" w:rsidRPr="00C43CA2">
        <w:rPr>
          <w:rFonts w:ascii="Arial" w:hAnsi="Arial" w:cs="Arial"/>
          <w:color w:val="auto"/>
          <w:lang w:val="pt-BR" w:eastAsia="pt-BR"/>
        </w:rPr>
        <w:t xml:space="preserve"> </w:t>
      </w:r>
      <w:r w:rsidRPr="00C43CA2">
        <w:rPr>
          <w:rFonts w:ascii="Arial" w:hAnsi="Arial" w:cs="Arial"/>
          <w:color w:val="auto"/>
          <w:lang w:val="pt-BR" w:eastAsia="pt-BR"/>
        </w:rPr>
        <w:t>além das já pormenorizadas no Termo de Referência, anexo deste Termo de Credenciamento:</w:t>
      </w:r>
    </w:p>
    <w:p w14:paraId="3D1F2E28"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703A91E4" w14:textId="7A61628D"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bCs/>
          <w:color w:val="auto"/>
          <w:lang w:val="pt-BR" w:eastAsia="pt-BR"/>
        </w:rPr>
        <w:t>8.2.</w:t>
      </w:r>
      <w:r w:rsidRPr="00C43CA2">
        <w:rPr>
          <w:rFonts w:ascii="Arial" w:hAnsi="Arial" w:cs="Arial"/>
          <w:b/>
          <w:bCs/>
          <w:color w:val="auto"/>
          <w:lang w:val="pt-BR" w:eastAsia="pt-BR"/>
        </w:rPr>
        <w:t xml:space="preserve"> </w:t>
      </w:r>
      <w:r w:rsidRPr="00C43CA2">
        <w:rPr>
          <w:rFonts w:ascii="Arial" w:hAnsi="Arial" w:cs="Arial"/>
          <w:color w:val="auto"/>
          <w:lang w:val="pt-BR" w:eastAsia="pt-BR"/>
        </w:rPr>
        <w:t>Exigir o cumprimento de todas as obrigações assumidas pelo Credenciado, de acordo com o contrato e seus anexos.</w:t>
      </w:r>
    </w:p>
    <w:p w14:paraId="11FBBE1C"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01B8E967" w14:textId="77777777"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8.3. Receber o objeto no prazo e condições estabelecidas no Termo de Referência.</w:t>
      </w:r>
    </w:p>
    <w:p w14:paraId="2DDED4DC"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5898B77E" w14:textId="3B6AEABB"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8.4. Notificar o CREDENCIADO,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5C436C2"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0375B674" w14:textId="2836019E"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8.5. Acompanhar e fiscalizar a execução do contrato e o cumprimento das obrigações pelo CREDENCIADO.</w:t>
      </w:r>
    </w:p>
    <w:p w14:paraId="55E52AEC"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08A0562B" w14:textId="5F692B3D"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8.6. Aplicar ao credenciado as sanções previstas na lei e neste Termo.</w:t>
      </w:r>
    </w:p>
    <w:p w14:paraId="0A166DE4"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19827522" w14:textId="5B98659C"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w:t>
      </w:r>
      <w:r w:rsidR="0092791F" w:rsidRPr="00C43CA2">
        <w:rPr>
          <w:rFonts w:ascii="Arial" w:hAnsi="Arial" w:cs="Arial"/>
          <w:color w:val="auto"/>
          <w:lang w:val="pt-BR" w:eastAsia="pt-BR"/>
        </w:rPr>
        <w:t>7</w:t>
      </w:r>
      <w:r w:rsidRPr="00C43CA2">
        <w:rPr>
          <w:rFonts w:ascii="Arial" w:hAnsi="Arial" w:cs="Arial"/>
          <w:color w:val="auto"/>
          <w:lang w:val="pt-BR" w:eastAsia="pt-BR"/>
        </w:rPr>
        <w:t xml:space="preserve">. Cientificar o órgão de representação judicial do Município de </w:t>
      </w:r>
      <w:r w:rsidR="0092791F" w:rsidRPr="00C43CA2">
        <w:rPr>
          <w:rFonts w:ascii="Arial" w:hAnsi="Arial" w:cs="Arial"/>
          <w:color w:val="auto"/>
          <w:lang w:val="pt-BR" w:eastAsia="pt-BR"/>
        </w:rPr>
        <w:t>Pirajuí</w:t>
      </w:r>
      <w:r w:rsidRPr="00C43CA2">
        <w:rPr>
          <w:rFonts w:ascii="Arial" w:hAnsi="Arial" w:cs="Arial"/>
          <w:color w:val="auto"/>
          <w:lang w:val="pt-BR" w:eastAsia="pt-BR"/>
        </w:rPr>
        <w:t xml:space="preserve"> para adoção das medidas cabíveis quando do descumprimento de obrigações pelo </w:t>
      </w:r>
      <w:r w:rsidR="0092791F" w:rsidRPr="00C43CA2">
        <w:rPr>
          <w:rFonts w:ascii="Arial" w:hAnsi="Arial" w:cs="Arial"/>
          <w:color w:val="auto"/>
          <w:lang w:val="pt-BR" w:eastAsia="pt-BR"/>
        </w:rPr>
        <w:t>Credenciado</w:t>
      </w:r>
      <w:r w:rsidRPr="00C43CA2">
        <w:rPr>
          <w:rFonts w:ascii="Arial" w:hAnsi="Arial" w:cs="Arial"/>
          <w:color w:val="auto"/>
          <w:lang w:val="pt-BR" w:eastAsia="pt-BR"/>
        </w:rPr>
        <w:t>.</w:t>
      </w:r>
    </w:p>
    <w:p w14:paraId="3CD460C2"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3A90D04A" w14:textId="7C43D1A9"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w:t>
      </w:r>
      <w:r w:rsidR="00EF6F0B" w:rsidRPr="00C43CA2">
        <w:rPr>
          <w:rFonts w:ascii="Arial" w:hAnsi="Arial" w:cs="Arial"/>
          <w:color w:val="auto"/>
          <w:lang w:val="pt-BR" w:eastAsia="pt-BR"/>
        </w:rPr>
        <w:t>8</w:t>
      </w:r>
      <w:r w:rsidRPr="00C43CA2">
        <w:rPr>
          <w:rFonts w:ascii="Arial" w:hAnsi="Arial" w:cs="Arial"/>
          <w:color w:val="auto"/>
          <w:lang w:val="pt-BR" w:eastAsia="pt-BR"/>
        </w:rPr>
        <w:t>. Explicitamente emitir decisão sobre todas as solicitações e reclamações relacionadas à execução do presente Termo de Credenciamento, ressalvados os requerimentos manifestamente impertinentes, meramente protelatórios ou de nenhum interesse para a boa execução do ajuste.</w:t>
      </w:r>
    </w:p>
    <w:p w14:paraId="60936A3E"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125FB1AE" w14:textId="39E55FA4"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8.</w:t>
      </w:r>
      <w:r w:rsidR="00EF6F0B" w:rsidRPr="00C43CA2">
        <w:rPr>
          <w:rFonts w:ascii="Arial" w:hAnsi="Arial" w:cs="Arial"/>
          <w:color w:val="auto"/>
          <w:lang w:val="pt-BR" w:eastAsia="pt-BR"/>
        </w:rPr>
        <w:t>8</w:t>
      </w:r>
      <w:r w:rsidR="0092791F" w:rsidRPr="00C43CA2">
        <w:rPr>
          <w:rFonts w:ascii="Arial" w:hAnsi="Arial" w:cs="Arial"/>
          <w:color w:val="auto"/>
          <w:lang w:val="pt-BR" w:eastAsia="pt-BR"/>
        </w:rPr>
        <w:t>.</w:t>
      </w:r>
      <w:r w:rsidRPr="00C43CA2">
        <w:rPr>
          <w:rFonts w:ascii="Arial" w:hAnsi="Arial" w:cs="Arial"/>
          <w:color w:val="auto"/>
          <w:lang w:val="pt-BR" w:eastAsia="pt-BR"/>
        </w:rPr>
        <w:t>1. A Administração terá o prazo de 01 (um) mês, a contar da data do protocolo do requerimento para decidir, admitida a prorrogação motivada, por igual período.</w:t>
      </w:r>
    </w:p>
    <w:p w14:paraId="58AE7208" w14:textId="6104B246" w:rsidR="00B153DE" w:rsidRPr="00C43CA2" w:rsidRDefault="00B153DE" w:rsidP="004E58BC">
      <w:pPr>
        <w:spacing w:after="0" w:line="240" w:lineRule="auto"/>
        <w:ind w:left="0" w:right="0" w:firstLine="0"/>
        <w:rPr>
          <w:rFonts w:ascii="Arial" w:hAnsi="Arial" w:cs="Arial"/>
          <w:color w:val="auto"/>
          <w:lang w:val="pt-BR" w:eastAsia="pt-BR"/>
        </w:rPr>
      </w:pPr>
    </w:p>
    <w:p w14:paraId="28B17F64" w14:textId="03758B7C" w:rsidR="00B153DE" w:rsidRPr="00C43CA2" w:rsidRDefault="00B153DE" w:rsidP="004E58BC">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CLÁUSULA NONA – OBRIGAÇÕES DO CREDENCIADO (</w:t>
      </w:r>
      <w:hyperlink r:id="rId27" w:anchor="art92" w:history="1">
        <w:r w:rsidRPr="00C43CA2">
          <w:rPr>
            <w:rStyle w:val="Hyperlink"/>
            <w:rFonts w:ascii="Arial" w:hAnsi="Arial" w:cs="Arial"/>
            <w:b/>
            <w:bCs/>
            <w:color w:val="auto"/>
            <w:u w:val="none"/>
            <w:lang w:val="pt-BR" w:eastAsia="pt-BR"/>
          </w:rPr>
          <w:t>art. 92, XIV, XVI e XVII)</w:t>
        </w:r>
      </w:hyperlink>
      <w:r w:rsidRPr="00C43CA2">
        <w:rPr>
          <w:rFonts w:ascii="Arial" w:hAnsi="Arial" w:cs="Arial"/>
          <w:b/>
          <w:bCs/>
          <w:color w:val="auto"/>
          <w:lang w:val="pt-BR" w:eastAsia="pt-BR"/>
        </w:rPr>
        <w:t>:</w:t>
      </w:r>
    </w:p>
    <w:p w14:paraId="3C70DC2C"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50BB4A57" w14:textId="77777777" w:rsidR="00B153DE" w:rsidRPr="00C43CA2" w:rsidRDefault="00B153DE">
      <w:pPr>
        <w:numPr>
          <w:ilvl w:val="0"/>
          <w:numId w:val="3"/>
        </w:numPr>
        <w:spacing w:after="0" w:line="240" w:lineRule="auto"/>
        <w:ind w:right="0"/>
        <w:rPr>
          <w:rFonts w:ascii="Arial" w:hAnsi="Arial" w:cs="Arial"/>
          <w:vanish/>
          <w:color w:val="auto"/>
          <w:lang w:val="pt-BR" w:eastAsia="pt-BR"/>
        </w:rPr>
      </w:pPr>
    </w:p>
    <w:p w14:paraId="3C1FDAF3" w14:textId="77777777" w:rsidR="00B153DE" w:rsidRPr="00C43CA2" w:rsidRDefault="00B153DE">
      <w:pPr>
        <w:numPr>
          <w:ilvl w:val="0"/>
          <w:numId w:val="3"/>
        </w:numPr>
        <w:spacing w:after="0" w:line="240" w:lineRule="auto"/>
        <w:ind w:right="0"/>
        <w:rPr>
          <w:rFonts w:ascii="Arial" w:hAnsi="Arial" w:cs="Arial"/>
          <w:vanish/>
          <w:color w:val="auto"/>
          <w:lang w:val="pt-BR" w:eastAsia="pt-BR"/>
        </w:rPr>
      </w:pPr>
    </w:p>
    <w:p w14:paraId="2D1F72F9" w14:textId="0EEDB74D"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9.1. O Credenciado</w:t>
      </w:r>
      <w:r w:rsidR="0092791F" w:rsidRPr="00C43CA2">
        <w:rPr>
          <w:rFonts w:ascii="Arial" w:hAnsi="Arial" w:cs="Arial"/>
          <w:color w:val="auto"/>
          <w:lang w:val="pt-BR" w:eastAsia="pt-BR"/>
        </w:rPr>
        <w:t>, quando convocado à realização do</w:t>
      </w:r>
      <w:r w:rsidR="00A94FCA">
        <w:rPr>
          <w:rFonts w:ascii="Arial" w:hAnsi="Arial" w:cs="Arial"/>
          <w:color w:val="auto"/>
          <w:lang w:val="pt-BR" w:eastAsia="pt-BR"/>
        </w:rPr>
        <w:t xml:space="preserve"> serviço</w:t>
      </w:r>
      <w:r w:rsidR="0092791F" w:rsidRPr="00C43CA2">
        <w:rPr>
          <w:rFonts w:ascii="Arial" w:hAnsi="Arial" w:cs="Arial"/>
          <w:color w:val="auto"/>
          <w:lang w:val="pt-BR" w:eastAsia="pt-BR"/>
        </w:rPr>
        <w:t>,</w:t>
      </w:r>
      <w:r w:rsidRPr="00C43CA2">
        <w:rPr>
          <w:rFonts w:ascii="Arial" w:hAnsi="Arial" w:cs="Arial"/>
          <w:color w:val="auto"/>
          <w:lang w:val="pt-BR" w:eastAsia="pt-BR"/>
        </w:rPr>
        <w:t xml:space="preserve"> deve cumprir todas as obrigações constantes deste Termo e de seus anexos, assumindo como exclusivamente seus os riscos e as despesas decorrentes da boa e perfeita execução do objeto, observando, ainda, as obrigações a seguir dispostas:</w:t>
      </w:r>
    </w:p>
    <w:p w14:paraId="0446D1AD"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2BE679B2" w14:textId="78999CA2"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w:t>
      </w:r>
      <w:r w:rsidR="00EF6F0B" w:rsidRPr="00C43CA2">
        <w:rPr>
          <w:rFonts w:ascii="Arial" w:hAnsi="Arial" w:cs="Arial"/>
          <w:color w:val="auto"/>
          <w:lang w:val="pt-BR" w:eastAsia="pt-BR"/>
        </w:rPr>
        <w:t>2</w:t>
      </w:r>
      <w:r w:rsidRPr="00C43CA2">
        <w:rPr>
          <w:rFonts w:ascii="Arial" w:hAnsi="Arial" w:cs="Arial"/>
          <w:color w:val="auto"/>
          <w:lang w:val="pt-BR" w:eastAsia="pt-BR"/>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5D255B2B"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43D75CB5" w14:textId="79B7F6C3"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w:t>
      </w:r>
      <w:r w:rsidR="00EF6F0B" w:rsidRPr="00C43CA2">
        <w:rPr>
          <w:rFonts w:ascii="Arial" w:hAnsi="Arial" w:cs="Arial"/>
          <w:color w:val="auto"/>
          <w:lang w:val="pt-BR" w:eastAsia="pt-BR"/>
        </w:rPr>
        <w:t>3</w:t>
      </w:r>
      <w:r w:rsidRPr="00C43CA2">
        <w:rPr>
          <w:rFonts w:ascii="Arial" w:hAnsi="Arial" w:cs="Arial"/>
          <w:color w:val="auto"/>
          <w:lang w:val="pt-BR" w:eastAsia="pt-BR"/>
        </w:rPr>
        <w:t>. Responsabilizar-se pelos vícios e danos decorrentes da execução do objeto, bem como por todo e qualquer dano causado à Administração ou terceiros, não reduzindo essa responsabilidade a fiscalização ou o acompanhamento da execução contratual pelo Contratante</w:t>
      </w:r>
      <w:r w:rsidR="0092791F" w:rsidRPr="00C43CA2">
        <w:rPr>
          <w:rFonts w:ascii="Arial" w:hAnsi="Arial" w:cs="Arial"/>
          <w:color w:val="auto"/>
          <w:lang w:val="pt-BR" w:eastAsia="pt-BR"/>
        </w:rPr>
        <w:t xml:space="preserve">. </w:t>
      </w:r>
    </w:p>
    <w:p w14:paraId="380C6AB0"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5A7859A5" w14:textId="29B87505" w:rsidR="00B153DE" w:rsidRPr="00C43CA2" w:rsidRDefault="00B153DE" w:rsidP="0092791F">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w:t>
      </w:r>
      <w:r w:rsidR="00EF6F0B" w:rsidRPr="00C43CA2">
        <w:rPr>
          <w:rFonts w:ascii="Arial" w:hAnsi="Arial" w:cs="Arial"/>
          <w:color w:val="auto"/>
          <w:lang w:val="pt-BR" w:eastAsia="pt-BR"/>
        </w:rPr>
        <w:t>4</w:t>
      </w:r>
      <w:r w:rsidRPr="00C43CA2">
        <w:rPr>
          <w:rFonts w:ascii="Arial" w:hAnsi="Arial" w:cs="Arial"/>
          <w:color w:val="auto"/>
          <w:lang w:val="pt-BR" w:eastAsia="pt-BR"/>
        </w:rPr>
        <w:t xml:space="preserve">. </w:t>
      </w:r>
      <w:r w:rsidR="0092791F" w:rsidRPr="00C43CA2">
        <w:rPr>
          <w:rFonts w:ascii="Arial" w:hAnsi="Arial" w:cs="Arial"/>
          <w:color w:val="auto"/>
          <w:lang w:val="pt-BR" w:eastAsia="pt-BR"/>
        </w:rPr>
        <w:t>Manter as condições de habilitação estabelecidas neste instrumento e seus anexos</w:t>
      </w:r>
      <w:r w:rsidRPr="00C43CA2">
        <w:rPr>
          <w:rFonts w:ascii="Arial" w:hAnsi="Arial" w:cs="Arial"/>
          <w:color w:val="auto"/>
          <w:lang w:val="pt-BR" w:eastAsia="pt-BR"/>
        </w:rPr>
        <w:t>.</w:t>
      </w:r>
    </w:p>
    <w:p w14:paraId="020BE29A"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1D00E3E5" w14:textId="2A474727"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w:t>
      </w:r>
      <w:r w:rsidR="00EF6F0B" w:rsidRPr="00C43CA2">
        <w:rPr>
          <w:rFonts w:ascii="Arial" w:hAnsi="Arial" w:cs="Arial"/>
          <w:color w:val="auto"/>
          <w:lang w:val="pt-BR" w:eastAsia="pt-BR"/>
        </w:rPr>
        <w:t>5</w:t>
      </w:r>
      <w:r w:rsidRPr="00C43CA2">
        <w:rPr>
          <w:rFonts w:ascii="Arial" w:hAnsi="Arial" w:cs="Arial"/>
          <w:color w:val="auto"/>
          <w:lang w:val="pt-BR" w:eastAsia="pt-BR"/>
        </w:rPr>
        <w:t xml:space="preserve">. Comunicar ao Fiscal do contrato tempestivamente, observada a urgência da situação, qualquer ocorrência anormal ou acidente que se verifique </w:t>
      </w:r>
      <w:r w:rsidR="0092791F" w:rsidRPr="00C43CA2">
        <w:rPr>
          <w:rFonts w:ascii="Arial" w:hAnsi="Arial" w:cs="Arial"/>
          <w:color w:val="auto"/>
          <w:lang w:val="pt-BR" w:eastAsia="pt-BR"/>
        </w:rPr>
        <w:t>na</w:t>
      </w:r>
      <w:r w:rsidRPr="00C43CA2">
        <w:rPr>
          <w:rFonts w:ascii="Arial" w:hAnsi="Arial" w:cs="Arial"/>
          <w:color w:val="auto"/>
          <w:lang w:val="pt-BR" w:eastAsia="pt-BR"/>
        </w:rPr>
        <w:t xml:space="preserve"> execução do objeto contratual, não ultrapassando o prazo de 24 (vinte e quatro) horas.</w:t>
      </w:r>
    </w:p>
    <w:p w14:paraId="463399A4"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449A0411" w14:textId="7D1F1B83"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w:t>
      </w:r>
      <w:r w:rsidR="00EF6F0B" w:rsidRPr="00C43CA2">
        <w:rPr>
          <w:rFonts w:ascii="Arial" w:hAnsi="Arial" w:cs="Arial"/>
          <w:color w:val="auto"/>
          <w:lang w:val="pt-BR" w:eastAsia="pt-BR"/>
        </w:rPr>
        <w:t>6</w:t>
      </w:r>
      <w:r w:rsidRPr="00C43CA2">
        <w:rPr>
          <w:rFonts w:ascii="Arial" w:hAnsi="Arial" w:cs="Arial"/>
          <w:color w:val="auto"/>
          <w:lang w:val="pt-BR" w:eastAsia="pt-BR"/>
        </w:rPr>
        <w:t>. Paralisar, por determinação do Credenciante, qualquer atividade que não esteja sendo executada de acordo com a boa técnica ou que ponha em risco a segurança de pessoas ou bens de terceiros.</w:t>
      </w:r>
    </w:p>
    <w:p w14:paraId="4D2A417E" w14:textId="77777777" w:rsidR="00B153DE" w:rsidRPr="00C43CA2" w:rsidRDefault="00B153DE" w:rsidP="004E58BC">
      <w:pPr>
        <w:spacing w:after="0" w:line="240" w:lineRule="auto"/>
        <w:ind w:left="0" w:right="0" w:firstLine="0"/>
        <w:rPr>
          <w:rFonts w:ascii="Arial" w:hAnsi="Arial" w:cs="Arial"/>
          <w:color w:val="auto"/>
          <w:lang w:val="pt-BR" w:eastAsia="pt-BR"/>
        </w:rPr>
      </w:pPr>
    </w:p>
    <w:p w14:paraId="691F6845" w14:textId="28E1FB13" w:rsidR="00B153DE" w:rsidRPr="00C43CA2" w:rsidRDefault="00B153DE" w:rsidP="004E58BC">
      <w:pPr>
        <w:spacing w:after="0" w:line="240" w:lineRule="auto"/>
        <w:ind w:left="0" w:right="0" w:firstLine="0"/>
        <w:rPr>
          <w:rFonts w:ascii="Arial" w:hAnsi="Arial" w:cs="Arial"/>
          <w:color w:val="auto"/>
          <w:lang w:val="pt-BR" w:eastAsia="pt-BR"/>
        </w:rPr>
      </w:pPr>
      <w:r w:rsidRPr="00C43CA2">
        <w:rPr>
          <w:rFonts w:ascii="Arial" w:hAnsi="Arial" w:cs="Arial"/>
          <w:color w:val="auto"/>
          <w:lang w:val="pt-BR" w:eastAsia="pt-BR"/>
        </w:rPr>
        <w:t>9.</w:t>
      </w:r>
      <w:r w:rsidR="00EF6F0B" w:rsidRPr="00C43CA2">
        <w:rPr>
          <w:rFonts w:ascii="Arial" w:hAnsi="Arial" w:cs="Arial"/>
          <w:color w:val="auto"/>
          <w:lang w:val="pt-BR" w:eastAsia="pt-BR"/>
        </w:rPr>
        <w:t>7</w:t>
      </w:r>
      <w:r w:rsidRPr="00C43CA2">
        <w:rPr>
          <w:rFonts w:ascii="Arial" w:hAnsi="Arial" w:cs="Arial"/>
          <w:color w:val="auto"/>
          <w:lang w:val="pt-BR" w:eastAsia="pt-BR"/>
        </w:rPr>
        <w:t xml:space="preserve">. Guardar sigilo sobre todas as informações obtidas em decorrência do cumprimento </w:t>
      </w:r>
      <w:r w:rsidR="0092791F" w:rsidRPr="00C43CA2">
        <w:rPr>
          <w:rFonts w:ascii="Arial" w:hAnsi="Arial" w:cs="Arial"/>
          <w:color w:val="auto"/>
          <w:lang w:val="pt-BR" w:eastAsia="pt-BR"/>
        </w:rPr>
        <w:t>deste termo</w:t>
      </w:r>
      <w:r w:rsidRPr="00C43CA2">
        <w:rPr>
          <w:rFonts w:ascii="Arial" w:hAnsi="Arial" w:cs="Arial"/>
          <w:color w:val="auto"/>
          <w:lang w:val="pt-BR" w:eastAsia="pt-BR"/>
        </w:rPr>
        <w:t>;</w:t>
      </w:r>
    </w:p>
    <w:p w14:paraId="385CC73F" w14:textId="77777777" w:rsidR="00B15EC2" w:rsidRPr="00C43CA2" w:rsidRDefault="00B15EC2" w:rsidP="004E58BC">
      <w:pPr>
        <w:spacing w:after="0" w:line="240" w:lineRule="auto"/>
        <w:ind w:left="0" w:right="0" w:firstLine="0"/>
        <w:rPr>
          <w:rFonts w:ascii="Arial" w:hAnsi="Arial" w:cs="Arial"/>
          <w:color w:val="auto"/>
          <w:lang w:eastAsia="pt-BR"/>
        </w:rPr>
      </w:pPr>
    </w:p>
    <w:p w14:paraId="466071E3" w14:textId="0FE03117" w:rsidR="00BB3D48" w:rsidRPr="00C43CA2" w:rsidRDefault="00B153DE" w:rsidP="004E58BC">
      <w:pPr>
        <w:spacing w:after="0" w:line="240" w:lineRule="auto"/>
        <w:ind w:left="0" w:right="0" w:firstLine="0"/>
        <w:rPr>
          <w:rFonts w:ascii="Arial" w:hAnsi="Arial" w:cs="Arial"/>
          <w:b/>
          <w:bCs/>
          <w:color w:val="auto"/>
          <w:lang w:eastAsia="pt-BR"/>
        </w:rPr>
      </w:pPr>
      <w:r w:rsidRPr="00C43CA2">
        <w:rPr>
          <w:rFonts w:ascii="Arial" w:hAnsi="Arial" w:cs="Arial"/>
          <w:b/>
          <w:bCs/>
          <w:color w:val="auto"/>
          <w:lang w:eastAsia="pt-BR"/>
        </w:rPr>
        <w:t xml:space="preserve">CLÁUSULA DÉCIMA – DA FISCALIZAÇÃO </w:t>
      </w:r>
    </w:p>
    <w:p w14:paraId="26C7E6FF" w14:textId="5DF57B7C" w:rsidR="00B153DE" w:rsidRPr="00C43CA2" w:rsidRDefault="00B153DE" w:rsidP="004E58BC">
      <w:pPr>
        <w:spacing w:after="0" w:line="240" w:lineRule="auto"/>
        <w:ind w:left="0" w:right="0" w:firstLine="0"/>
        <w:rPr>
          <w:rFonts w:ascii="Arial" w:hAnsi="Arial" w:cs="Arial"/>
          <w:color w:val="auto"/>
          <w:lang w:eastAsia="pt-BR"/>
        </w:rPr>
      </w:pPr>
    </w:p>
    <w:p w14:paraId="736C868F" w14:textId="508E44DC" w:rsidR="00B153DE" w:rsidRPr="00C43CA2" w:rsidRDefault="00B153DE" w:rsidP="0092791F">
      <w:pPr>
        <w:spacing w:after="0" w:line="240" w:lineRule="auto"/>
        <w:ind w:left="0" w:right="0" w:firstLine="0"/>
        <w:rPr>
          <w:rFonts w:ascii="Arial" w:hAnsi="Arial" w:cs="Arial"/>
          <w:color w:val="auto"/>
          <w:lang w:eastAsia="pt-BR"/>
        </w:rPr>
      </w:pPr>
      <w:r w:rsidRPr="00C43CA2">
        <w:rPr>
          <w:rFonts w:ascii="Arial" w:hAnsi="Arial" w:cs="Arial"/>
          <w:color w:val="auto"/>
          <w:lang w:eastAsia="pt-BR"/>
        </w:rPr>
        <w:t xml:space="preserve">10.1. </w:t>
      </w:r>
      <w:r w:rsidR="00A94FCA">
        <w:rPr>
          <w:rFonts w:ascii="Arial" w:hAnsi="Arial" w:cs="Arial"/>
          <w:color w:val="auto"/>
          <w:lang w:eastAsia="pt-BR"/>
        </w:rPr>
        <w:t>O</w:t>
      </w:r>
      <w:r w:rsidR="0092791F" w:rsidRPr="00C43CA2">
        <w:rPr>
          <w:rFonts w:ascii="Arial" w:hAnsi="Arial" w:cs="Arial"/>
          <w:color w:val="auto"/>
          <w:lang w:eastAsia="pt-BR"/>
        </w:rPr>
        <w:t>s critérios de fiscalização estão pormenorizados no Edital e seus anexos</w:t>
      </w:r>
      <w:r w:rsidRPr="00C43CA2">
        <w:rPr>
          <w:rFonts w:ascii="Arial" w:hAnsi="Arial" w:cs="Arial"/>
          <w:color w:val="auto"/>
          <w:lang w:eastAsia="pt-BR"/>
        </w:rPr>
        <w:t>.</w:t>
      </w:r>
    </w:p>
    <w:p w14:paraId="17EC4705" w14:textId="5E6D55BE" w:rsidR="00964D89" w:rsidRPr="00C43CA2" w:rsidRDefault="00964D89" w:rsidP="004E58BC">
      <w:pPr>
        <w:spacing w:after="0" w:line="240" w:lineRule="auto"/>
        <w:ind w:left="0" w:right="0" w:firstLine="0"/>
        <w:rPr>
          <w:rFonts w:ascii="Arial" w:hAnsi="Arial" w:cs="Arial"/>
          <w:color w:val="auto"/>
          <w:lang w:eastAsia="pt-BR"/>
        </w:rPr>
      </w:pPr>
    </w:p>
    <w:p w14:paraId="237F4C71" w14:textId="35BDB920" w:rsidR="00964D89" w:rsidRPr="00C43CA2" w:rsidRDefault="00964D89" w:rsidP="004E58BC">
      <w:pPr>
        <w:spacing w:after="0" w:line="240" w:lineRule="auto"/>
        <w:ind w:left="0" w:right="0" w:firstLine="0"/>
        <w:rPr>
          <w:rFonts w:ascii="Arial" w:hAnsi="Arial" w:cs="Arial"/>
          <w:b/>
          <w:bCs/>
          <w:color w:val="auto"/>
          <w:lang w:eastAsia="pt-BR"/>
        </w:rPr>
      </w:pPr>
      <w:r w:rsidRPr="00C43CA2">
        <w:rPr>
          <w:rFonts w:ascii="Arial" w:hAnsi="Arial" w:cs="Arial"/>
          <w:b/>
          <w:bCs/>
          <w:color w:val="auto"/>
          <w:lang w:eastAsia="pt-BR"/>
        </w:rPr>
        <w:t xml:space="preserve">CLÁUSULA DÉCIMA </w:t>
      </w:r>
      <w:r w:rsidR="00E45293" w:rsidRPr="00C43CA2">
        <w:rPr>
          <w:rFonts w:ascii="Arial" w:hAnsi="Arial" w:cs="Arial"/>
          <w:b/>
          <w:bCs/>
          <w:color w:val="auto"/>
          <w:lang w:eastAsia="pt-BR"/>
        </w:rPr>
        <w:t>PRIMEIRA</w:t>
      </w:r>
      <w:r w:rsidRPr="00C43CA2">
        <w:rPr>
          <w:rFonts w:ascii="Arial" w:hAnsi="Arial" w:cs="Arial"/>
          <w:b/>
          <w:bCs/>
          <w:color w:val="auto"/>
          <w:lang w:eastAsia="pt-BR"/>
        </w:rPr>
        <w:t xml:space="preserve"> – DAS HIPÓTESES DE DESCREDENCIAMENTO</w:t>
      </w:r>
    </w:p>
    <w:p w14:paraId="73935E56" w14:textId="77970D6A" w:rsidR="00964D89" w:rsidRPr="00C43CA2" w:rsidRDefault="00964D89" w:rsidP="004E58BC">
      <w:pPr>
        <w:spacing w:after="0" w:line="240" w:lineRule="auto"/>
        <w:ind w:left="0" w:right="0" w:firstLine="0"/>
        <w:rPr>
          <w:rFonts w:ascii="Arial" w:hAnsi="Arial" w:cs="Arial"/>
          <w:color w:val="auto"/>
          <w:lang w:eastAsia="pt-BR"/>
        </w:rPr>
      </w:pPr>
    </w:p>
    <w:p w14:paraId="31EED9DF" w14:textId="294748F9" w:rsidR="00964D89" w:rsidRPr="00C43CA2" w:rsidRDefault="00E45293" w:rsidP="0092791F">
      <w:pPr>
        <w:spacing w:after="0" w:line="240" w:lineRule="auto"/>
        <w:ind w:left="0" w:right="0" w:firstLine="0"/>
        <w:rPr>
          <w:rFonts w:ascii="Arial" w:hAnsi="Arial" w:cs="Arial"/>
          <w:color w:val="auto"/>
          <w:lang w:eastAsia="pt-BR"/>
        </w:rPr>
      </w:pPr>
      <w:r w:rsidRPr="00C43CA2">
        <w:rPr>
          <w:rFonts w:ascii="Arial" w:hAnsi="Arial" w:cs="Arial"/>
          <w:color w:val="auto"/>
          <w:lang w:eastAsia="pt-BR"/>
        </w:rPr>
        <w:t>11</w:t>
      </w:r>
      <w:r w:rsidR="00964D89" w:rsidRPr="00C43CA2">
        <w:rPr>
          <w:rFonts w:ascii="Arial" w:hAnsi="Arial" w:cs="Arial"/>
          <w:color w:val="auto"/>
          <w:lang w:eastAsia="pt-BR"/>
        </w:rPr>
        <w:t>.1.</w:t>
      </w:r>
      <w:r w:rsidR="0092791F" w:rsidRPr="00C43CA2">
        <w:rPr>
          <w:rFonts w:ascii="Arial" w:hAnsi="Arial" w:cs="Arial"/>
          <w:color w:val="auto"/>
          <w:lang w:eastAsia="pt-BR"/>
        </w:rPr>
        <w:t xml:space="preserve"> As hipóteses de desc</w:t>
      </w:r>
      <w:r w:rsidRPr="00C43CA2">
        <w:rPr>
          <w:rFonts w:ascii="Arial" w:hAnsi="Arial" w:cs="Arial"/>
          <w:color w:val="auto"/>
          <w:lang w:eastAsia="pt-BR"/>
        </w:rPr>
        <w:t>redenciamento estão previstas no Edital e seus anexos.</w:t>
      </w:r>
    </w:p>
    <w:p w14:paraId="52932E75" w14:textId="736A2634" w:rsidR="00245368" w:rsidRPr="00C43CA2" w:rsidRDefault="00245368" w:rsidP="004E58BC">
      <w:pPr>
        <w:spacing w:after="0" w:line="240" w:lineRule="auto"/>
        <w:ind w:left="0" w:right="0" w:firstLine="0"/>
        <w:rPr>
          <w:rFonts w:ascii="Arial" w:hAnsi="Arial" w:cs="Arial"/>
          <w:color w:val="auto"/>
          <w:lang w:eastAsia="pt-BR"/>
        </w:rPr>
      </w:pPr>
    </w:p>
    <w:p w14:paraId="44CF7D5F" w14:textId="686FE417" w:rsidR="00245368" w:rsidRPr="00C43CA2" w:rsidRDefault="00245368" w:rsidP="004E58BC">
      <w:pPr>
        <w:spacing w:after="0" w:line="240" w:lineRule="auto"/>
        <w:ind w:left="0" w:right="0" w:firstLine="0"/>
        <w:rPr>
          <w:rFonts w:ascii="Arial" w:hAnsi="Arial" w:cs="Arial"/>
          <w:b/>
          <w:bCs/>
          <w:color w:val="auto"/>
          <w:lang w:eastAsia="pt-BR"/>
        </w:rPr>
      </w:pPr>
      <w:r w:rsidRPr="00C43CA2">
        <w:rPr>
          <w:rFonts w:ascii="Arial" w:hAnsi="Arial" w:cs="Arial"/>
          <w:b/>
          <w:bCs/>
          <w:color w:val="auto"/>
          <w:lang w:eastAsia="pt-BR"/>
        </w:rPr>
        <w:t xml:space="preserve">CLÁUSULA DÉCIMA </w:t>
      </w:r>
      <w:r w:rsidR="00E45293" w:rsidRPr="00C43CA2">
        <w:rPr>
          <w:rFonts w:ascii="Arial" w:hAnsi="Arial" w:cs="Arial"/>
          <w:b/>
          <w:bCs/>
          <w:color w:val="auto"/>
          <w:lang w:eastAsia="pt-BR"/>
        </w:rPr>
        <w:t>SEGUNDA</w:t>
      </w:r>
      <w:r w:rsidRPr="00C43CA2">
        <w:rPr>
          <w:rFonts w:ascii="Arial" w:hAnsi="Arial" w:cs="Arial"/>
          <w:b/>
          <w:bCs/>
          <w:color w:val="auto"/>
          <w:lang w:eastAsia="pt-BR"/>
        </w:rPr>
        <w:t xml:space="preserve"> – DAS DISPOSIÇÕES FINAIS </w:t>
      </w:r>
    </w:p>
    <w:p w14:paraId="72421E82" w14:textId="77777777" w:rsidR="00245368" w:rsidRPr="00C43CA2" w:rsidRDefault="00245368" w:rsidP="004E58BC">
      <w:pPr>
        <w:spacing w:after="0" w:line="240" w:lineRule="auto"/>
        <w:ind w:left="0" w:right="0" w:firstLine="0"/>
        <w:rPr>
          <w:rFonts w:ascii="Arial" w:hAnsi="Arial" w:cs="Arial"/>
          <w:color w:val="auto"/>
          <w:lang w:eastAsia="pt-BR"/>
        </w:rPr>
      </w:pPr>
    </w:p>
    <w:p w14:paraId="313E3F12" w14:textId="34E715FB" w:rsidR="00245368" w:rsidRPr="00C43CA2" w:rsidRDefault="00E45293" w:rsidP="004E58BC">
      <w:pPr>
        <w:spacing w:after="0" w:line="240" w:lineRule="auto"/>
        <w:ind w:left="0" w:right="0" w:firstLine="0"/>
        <w:rPr>
          <w:rFonts w:ascii="Arial" w:hAnsi="Arial" w:cs="Arial"/>
          <w:color w:val="auto"/>
          <w:lang w:eastAsia="pt-BR"/>
        </w:rPr>
      </w:pPr>
      <w:r w:rsidRPr="00C43CA2">
        <w:rPr>
          <w:rFonts w:ascii="Arial" w:hAnsi="Arial" w:cs="Arial"/>
          <w:color w:val="auto"/>
          <w:lang w:eastAsia="pt-BR"/>
        </w:rPr>
        <w:t>1</w:t>
      </w:r>
      <w:r w:rsidR="00EF6F0B" w:rsidRPr="00C43CA2">
        <w:rPr>
          <w:rFonts w:ascii="Arial" w:hAnsi="Arial" w:cs="Arial"/>
          <w:color w:val="auto"/>
          <w:lang w:eastAsia="pt-BR"/>
        </w:rPr>
        <w:t>2</w:t>
      </w:r>
      <w:r w:rsidR="00245368" w:rsidRPr="00C43CA2">
        <w:rPr>
          <w:rFonts w:ascii="Arial" w:hAnsi="Arial" w:cs="Arial"/>
          <w:color w:val="auto"/>
          <w:lang w:eastAsia="pt-BR"/>
        </w:rPr>
        <w:t xml:space="preserve">.1. A inobservância de qualquer cláusula, condições ou obrigações do presente Termo de Credenciamento importará na sua imediata rescisão, de pleno direito, independente de notificação ou interpelação judicial. </w:t>
      </w:r>
    </w:p>
    <w:p w14:paraId="5B118EC2" w14:textId="77777777" w:rsidR="00245368" w:rsidRPr="00C43CA2" w:rsidRDefault="00245368" w:rsidP="004E58BC">
      <w:pPr>
        <w:spacing w:after="0" w:line="240" w:lineRule="auto"/>
        <w:ind w:left="0" w:right="0" w:firstLine="0"/>
        <w:rPr>
          <w:rFonts w:ascii="Arial" w:hAnsi="Arial" w:cs="Arial"/>
          <w:color w:val="auto"/>
          <w:lang w:eastAsia="pt-BR"/>
        </w:rPr>
      </w:pPr>
    </w:p>
    <w:p w14:paraId="1C8C9CFF" w14:textId="5143A28C" w:rsidR="00245368" w:rsidRPr="00C43CA2" w:rsidRDefault="00E45293" w:rsidP="004E58BC">
      <w:pPr>
        <w:spacing w:after="0" w:line="240" w:lineRule="auto"/>
        <w:ind w:left="0" w:right="0" w:firstLine="0"/>
        <w:rPr>
          <w:rFonts w:ascii="Arial" w:hAnsi="Arial" w:cs="Arial"/>
          <w:color w:val="auto"/>
          <w:lang w:eastAsia="pt-BR"/>
        </w:rPr>
      </w:pPr>
      <w:r w:rsidRPr="00C43CA2">
        <w:rPr>
          <w:rFonts w:ascii="Arial" w:hAnsi="Arial" w:cs="Arial"/>
          <w:color w:val="auto"/>
          <w:lang w:eastAsia="pt-BR"/>
        </w:rPr>
        <w:t>1</w:t>
      </w:r>
      <w:r w:rsidR="00EF6F0B" w:rsidRPr="00C43CA2">
        <w:rPr>
          <w:rFonts w:ascii="Arial" w:hAnsi="Arial" w:cs="Arial"/>
          <w:color w:val="auto"/>
          <w:lang w:eastAsia="pt-BR"/>
        </w:rPr>
        <w:t>2</w:t>
      </w:r>
      <w:r w:rsidR="00245368" w:rsidRPr="00C43CA2">
        <w:rPr>
          <w:rFonts w:ascii="Arial" w:hAnsi="Arial" w:cs="Arial"/>
          <w:color w:val="auto"/>
          <w:lang w:eastAsia="pt-BR"/>
        </w:rPr>
        <w:t xml:space="preserve">.2 Para os casos omissos deste termo, será utilizada de forma subsidiária o edital e à lei 14.133/21. </w:t>
      </w:r>
    </w:p>
    <w:p w14:paraId="2893EB92" w14:textId="77777777" w:rsidR="00245368" w:rsidRPr="00C43CA2" w:rsidRDefault="00245368" w:rsidP="004E58BC">
      <w:pPr>
        <w:spacing w:after="0" w:line="240" w:lineRule="auto"/>
        <w:ind w:left="0" w:right="0" w:firstLine="0"/>
        <w:rPr>
          <w:rFonts w:ascii="Arial" w:hAnsi="Arial" w:cs="Arial"/>
          <w:color w:val="auto"/>
          <w:lang w:eastAsia="pt-BR"/>
        </w:rPr>
      </w:pPr>
    </w:p>
    <w:p w14:paraId="02C8ACE6" w14:textId="5C30AA30" w:rsidR="00245368" w:rsidRPr="00C43CA2" w:rsidRDefault="00E45293" w:rsidP="004E58BC">
      <w:pPr>
        <w:spacing w:after="0" w:line="240" w:lineRule="auto"/>
        <w:ind w:left="0" w:right="0" w:firstLine="0"/>
        <w:rPr>
          <w:rFonts w:ascii="Arial" w:hAnsi="Arial" w:cs="Arial"/>
          <w:color w:val="auto"/>
          <w:lang w:eastAsia="pt-BR"/>
        </w:rPr>
      </w:pPr>
      <w:r w:rsidRPr="00C43CA2">
        <w:rPr>
          <w:rFonts w:ascii="Arial" w:hAnsi="Arial" w:cs="Arial"/>
          <w:color w:val="auto"/>
          <w:lang w:eastAsia="pt-BR"/>
        </w:rPr>
        <w:t>1</w:t>
      </w:r>
      <w:r w:rsidR="00EF6F0B" w:rsidRPr="00C43CA2">
        <w:rPr>
          <w:rFonts w:ascii="Arial" w:hAnsi="Arial" w:cs="Arial"/>
          <w:color w:val="auto"/>
          <w:lang w:eastAsia="pt-BR"/>
        </w:rPr>
        <w:t>2</w:t>
      </w:r>
      <w:r w:rsidR="00245368" w:rsidRPr="00C43CA2">
        <w:rPr>
          <w:rFonts w:ascii="Arial" w:hAnsi="Arial" w:cs="Arial"/>
          <w:color w:val="auto"/>
          <w:lang w:eastAsia="pt-BR"/>
        </w:rPr>
        <w:t xml:space="preserve">.2. Toda e qualquer modificação somente poderá ser introduzida ao presente Termo através de aditamento expressamente autorizado pela autoridade competente. </w:t>
      </w:r>
    </w:p>
    <w:p w14:paraId="263A6E4A" w14:textId="77777777" w:rsidR="00245368" w:rsidRPr="00C43CA2" w:rsidRDefault="00245368" w:rsidP="004E58BC">
      <w:pPr>
        <w:spacing w:after="0" w:line="240" w:lineRule="auto"/>
        <w:ind w:left="0" w:right="0" w:firstLine="0"/>
        <w:rPr>
          <w:rFonts w:ascii="Arial" w:hAnsi="Arial" w:cs="Arial"/>
          <w:color w:val="auto"/>
          <w:lang w:eastAsia="pt-BR"/>
        </w:rPr>
      </w:pPr>
    </w:p>
    <w:p w14:paraId="36C55915" w14:textId="106E31D5" w:rsidR="00245368" w:rsidRPr="00C43CA2" w:rsidRDefault="00245368" w:rsidP="004E58BC">
      <w:pPr>
        <w:spacing w:after="0" w:line="240" w:lineRule="auto"/>
        <w:ind w:left="0" w:right="0" w:firstLine="0"/>
        <w:rPr>
          <w:rFonts w:ascii="Arial" w:hAnsi="Arial" w:cs="Arial"/>
          <w:color w:val="auto"/>
          <w:lang w:eastAsia="pt-BR"/>
        </w:rPr>
      </w:pPr>
      <w:r w:rsidRPr="00C43CA2">
        <w:rPr>
          <w:rFonts w:ascii="Arial" w:hAnsi="Arial" w:cs="Arial"/>
          <w:color w:val="auto"/>
          <w:lang w:eastAsia="pt-BR"/>
        </w:rPr>
        <w:t>1</w:t>
      </w:r>
      <w:r w:rsidR="00EF6F0B" w:rsidRPr="00C43CA2">
        <w:rPr>
          <w:rFonts w:ascii="Arial" w:hAnsi="Arial" w:cs="Arial"/>
          <w:color w:val="auto"/>
          <w:lang w:eastAsia="pt-BR"/>
        </w:rPr>
        <w:t>2</w:t>
      </w:r>
      <w:r w:rsidRPr="00C43CA2">
        <w:rPr>
          <w:rFonts w:ascii="Arial" w:hAnsi="Arial" w:cs="Arial"/>
          <w:color w:val="auto"/>
          <w:lang w:eastAsia="pt-BR"/>
        </w:rPr>
        <w:t xml:space="preserve">.3. A Credenciada assume exclusiva responsabilidade pelo cumprimento de todas as obrigações decorrentes da execução do presente Termo, sejam de natureza trabalhista, fiscal, previdenciária, social, comercial e/ou civil, inexistindo qualquer espécie de solidariedade do Contratante relativamente a esses encargos, inclusive, os que contratualmente advierem de prejuízos causados a terceiros. </w:t>
      </w:r>
    </w:p>
    <w:p w14:paraId="68EC42B9" w14:textId="77777777" w:rsidR="00245368" w:rsidRPr="00C43CA2" w:rsidRDefault="00245368" w:rsidP="004E58BC">
      <w:pPr>
        <w:spacing w:after="0" w:line="240" w:lineRule="auto"/>
        <w:ind w:left="0" w:right="0" w:firstLine="0"/>
        <w:rPr>
          <w:rFonts w:ascii="Arial" w:hAnsi="Arial" w:cs="Arial"/>
          <w:color w:val="auto"/>
          <w:lang w:eastAsia="pt-BR"/>
        </w:rPr>
      </w:pPr>
    </w:p>
    <w:p w14:paraId="098BC2B1" w14:textId="15883B93" w:rsidR="00245368" w:rsidRPr="00C43CA2" w:rsidRDefault="00E45293" w:rsidP="004E58BC">
      <w:pPr>
        <w:spacing w:after="0" w:line="240" w:lineRule="auto"/>
        <w:ind w:left="0" w:right="0" w:firstLine="0"/>
        <w:rPr>
          <w:rFonts w:ascii="Arial" w:hAnsi="Arial" w:cs="Arial"/>
          <w:color w:val="auto"/>
          <w:lang w:eastAsia="pt-BR"/>
        </w:rPr>
      </w:pPr>
      <w:r w:rsidRPr="00C43CA2">
        <w:rPr>
          <w:rFonts w:ascii="Arial" w:hAnsi="Arial" w:cs="Arial"/>
          <w:color w:val="auto"/>
          <w:lang w:eastAsia="pt-BR"/>
        </w:rPr>
        <w:t>1</w:t>
      </w:r>
      <w:r w:rsidR="00EF6F0B" w:rsidRPr="00C43CA2">
        <w:rPr>
          <w:rFonts w:ascii="Arial" w:hAnsi="Arial" w:cs="Arial"/>
          <w:color w:val="auto"/>
          <w:lang w:eastAsia="pt-BR"/>
        </w:rPr>
        <w:t>2</w:t>
      </w:r>
      <w:r w:rsidR="00245368" w:rsidRPr="00C43CA2">
        <w:rPr>
          <w:rFonts w:ascii="Arial" w:hAnsi="Arial" w:cs="Arial"/>
          <w:color w:val="auto"/>
          <w:lang w:eastAsia="pt-BR"/>
        </w:rPr>
        <w:t xml:space="preserve">.4. Todas as condições e exigências que constam do Edital de Credenciamento nº </w:t>
      </w:r>
      <w:r w:rsidR="00977E55">
        <w:rPr>
          <w:rFonts w:ascii="Arial" w:hAnsi="Arial" w:cs="Arial"/>
          <w:color w:val="auto"/>
          <w:lang w:eastAsia="pt-BR"/>
        </w:rPr>
        <w:t>002/2025</w:t>
      </w:r>
      <w:r w:rsidR="00245368" w:rsidRPr="00C43CA2">
        <w:rPr>
          <w:rFonts w:ascii="Arial" w:hAnsi="Arial" w:cs="Arial"/>
          <w:color w:val="auto"/>
          <w:lang w:eastAsia="pt-BR"/>
        </w:rPr>
        <w:t xml:space="preserve"> fazem parte integrante do presente Termo, como se aqui estivessem transcritos. </w:t>
      </w:r>
    </w:p>
    <w:p w14:paraId="348839F8" w14:textId="77777777" w:rsidR="00245368" w:rsidRPr="00C43CA2" w:rsidRDefault="00245368" w:rsidP="004E58BC">
      <w:pPr>
        <w:spacing w:after="0" w:line="240" w:lineRule="auto"/>
        <w:ind w:left="0" w:right="0" w:firstLine="0"/>
        <w:rPr>
          <w:rFonts w:ascii="Arial" w:hAnsi="Arial" w:cs="Arial"/>
          <w:color w:val="auto"/>
          <w:lang w:eastAsia="pt-BR"/>
        </w:rPr>
      </w:pPr>
    </w:p>
    <w:p w14:paraId="04AE3B04" w14:textId="77777777" w:rsidR="00245368" w:rsidRPr="00C43CA2" w:rsidRDefault="00245368" w:rsidP="004E58BC">
      <w:pPr>
        <w:spacing w:after="0" w:line="240" w:lineRule="auto"/>
        <w:ind w:left="0" w:right="0" w:firstLine="0"/>
        <w:rPr>
          <w:rFonts w:ascii="Arial" w:hAnsi="Arial" w:cs="Arial"/>
          <w:color w:val="auto"/>
          <w:lang w:eastAsia="pt-BR"/>
        </w:rPr>
      </w:pPr>
    </w:p>
    <w:p w14:paraId="4A4881B7" w14:textId="5AF817E8" w:rsidR="00245368" w:rsidRPr="00C43CA2" w:rsidRDefault="00E45293" w:rsidP="004E58BC">
      <w:pPr>
        <w:spacing w:after="0" w:line="240" w:lineRule="auto"/>
        <w:ind w:left="0" w:right="0" w:firstLine="0"/>
        <w:rPr>
          <w:rFonts w:ascii="Arial" w:hAnsi="Arial" w:cs="Arial"/>
          <w:color w:val="auto"/>
          <w:lang w:eastAsia="pt-BR"/>
        </w:rPr>
      </w:pPr>
      <w:r w:rsidRPr="00C43CA2">
        <w:rPr>
          <w:rFonts w:ascii="Arial" w:hAnsi="Arial" w:cs="Arial"/>
          <w:color w:val="auto"/>
          <w:lang w:eastAsia="pt-BR"/>
        </w:rPr>
        <w:t>1</w:t>
      </w:r>
      <w:r w:rsidR="00EF6F0B" w:rsidRPr="00C43CA2">
        <w:rPr>
          <w:rFonts w:ascii="Arial" w:hAnsi="Arial" w:cs="Arial"/>
          <w:color w:val="auto"/>
          <w:lang w:eastAsia="pt-BR"/>
        </w:rPr>
        <w:t>2</w:t>
      </w:r>
      <w:r w:rsidR="00245368" w:rsidRPr="00C43CA2">
        <w:rPr>
          <w:rFonts w:ascii="Arial" w:hAnsi="Arial" w:cs="Arial"/>
          <w:color w:val="auto"/>
          <w:lang w:eastAsia="pt-BR"/>
        </w:rPr>
        <w:t>.</w:t>
      </w:r>
      <w:r w:rsidRPr="00C43CA2">
        <w:rPr>
          <w:rFonts w:ascii="Arial" w:hAnsi="Arial" w:cs="Arial"/>
          <w:color w:val="auto"/>
          <w:lang w:eastAsia="pt-BR"/>
        </w:rPr>
        <w:t>5</w:t>
      </w:r>
      <w:r w:rsidR="00245368" w:rsidRPr="00C43CA2">
        <w:rPr>
          <w:rFonts w:ascii="Arial" w:hAnsi="Arial" w:cs="Arial"/>
          <w:color w:val="auto"/>
          <w:lang w:eastAsia="pt-BR"/>
        </w:rPr>
        <w:t xml:space="preserve">. </w:t>
      </w:r>
      <w:r w:rsidR="00245368" w:rsidRPr="00C43CA2">
        <w:rPr>
          <w:rFonts w:ascii="Arial" w:hAnsi="Arial" w:cs="Arial"/>
          <w:color w:val="auto"/>
          <w:lang w:val="pt-BR" w:eastAsia="pt-BR"/>
        </w:rPr>
        <w:t xml:space="preserve">Incumbirá ao contratante divulgar o presente instrumento no Portal Nacional de Contratações Públicas (PNCP), na forma prevista no </w:t>
      </w:r>
      <w:hyperlink r:id="rId28" w:anchor="art94" w:history="1">
        <w:r w:rsidR="00245368" w:rsidRPr="00C43CA2">
          <w:rPr>
            <w:rStyle w:val="Hyperlink"/>
            <w:rFonts w:ascii="Arial" w:hAnsi="Arial" w:cs="Arial"/>
            <w:color w:val="auto"/>
            <w:u w:val="none"/>
            <w:lang w:val="pt-BR" w:eastAsia="pt-BR"/>
          </w:rPr>
          <w:t>art. 94 da Lei 14.133, de 2021</w:t>
        </w:r>
      </w:hyperlink>
      <w:r w:rsidR="00245368" w:rsidRPr="00C43CA2">
        <w:rPr>
          <w:rFonts w:ascii="Arial" w:hAnsi="Arial" w:cs="Arial"/>
          <w:color w:val="auto"/>
          <w:lang w:val="pt-BR" w:eastAsia="pt-BR"/>
        </w:rPr>
        <w:t xml:space="preserve">, bem como no respectivo sítio oficial na Internet, em atenção ao art. 91, </w:t>
      </w:r>
      <w:r w:rsidR="00245368" w:rsidRPr="00C43CA2">
        <w:rPr>
          <w:rFonts w:ascii="Arial" w:hAnsi="Arial" w:cs="Arial"/>
          <w:i/>
          <w:color w:val="auto"/>
          <w:lang w:val="pt-BR" w:eastAsia="pt-BR"/>
        </w:rPr>
        <w:t>caput,</w:t>
      </w:r>
      <w:r w:rsidR="00245368" w:rsidRPr="00C43CA2">
        <w:rPr>
          <w:rFonts w:ascii="Arial" w:hAnsi="Arial" w:cs="Arial"/>
          <w:color w:val="auto"/>
          <w:lang w:val="pt-BR" w:eastAsia="pt-BR"/>
        </w:rPr>
        <w:t xml:space="preserve"> da Lei n.º 14.133, de 2021, e ao </w:t>
      </w:r>
      <w:hyperlink r:id="rId29" w:anchor="art8§2" w:history="1">
        <w:r w:rsidR="00245368" w:rsidRPr="00C43CA2">
          <w:rPr>
            <w:rStyle w:val="Hyperlink"/>
            <w:rFonts w:ascii="Arial" w:hAnsi="Arial" w:cs="Arial"/>
            <w:color w:val="auto"/>
            <w:u w:val="none"/>
            <w:lang w:val="pt-BR" w:eastAsia="pt-BR"/>
          </w:rPr>
          <w:t>art. 8º, §2º, da Lei n. 12.527, de 2011</w:t>
        </w:r>
      </w:hyperlink>
      <w:r w:rsidR="00245368" w:rsidRPr="00C43CA2">
        <w:rPr>
          <w:rFonts w:ascii="Arial" w:hAnsi="Arial" w:cs="Arial"/>
          <w:color w:val="auto"/>
          <w:lang w:eastAsia="pt-BR"/>
        </w:rPr>
        <w:t>.</w:t>
      </w:r>
    </w:p>
    <w:p w14:paraId="7F58E1A6" w14:textId="0FD5A826" w:rsidR="00245368" w:rsidRPr="00C43CA2" w:rsidRDefault="00245368" w:rsidP="004E58BC">
      <w:pPr>
        <w:spacing w:after="0" w:line="240" w:lineRule="auto"/>
        <w:ind w:left="0" w:right="0" w:firstLine="0"/>
        <w:rPr>
          <w:rFonts w:ascii="Arial" w:hAnsi="Arial" w:cs="Arial"/>
          <w:color w:val="auto"/>
          <w:lang w:eastAsia="pt-BR"/>
        </w:rPr>
      </w:pPr>
    </w:p>
    <w:p w14:paraId="409DC7F9" w14:textId="40B56C2E" w:rsidR="00245368" w:rsidRPr="00C43CA2" w:rsidRDefault="00E45293" w:rsidP="004E58BC">
      <w:pPr>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PIRAJUÍ</w:t>
      </w:r>
      <w:r w:rsidR="00245368" w:rsidRPr="00C43CA2">
        <w:rPr>
          <w:rFonts w:ascii="Arial" w:hAnsi="Arial" w:cs="Arial"/>
          <w:b/>
          <w:iCs/>
          <w:color w:val="auto"/>
          <w:lang w:val="pt-BR" w:eastAsia="pt-BR"/>
        </w:rPr>
        <w:t>, XX DE XXX DE 2025</w:t>
      </w:r>
      <w:r w:rsidR="00245368" w:rsidRPr="00C43CA2">
        <w:rPr>
          <w:rFonts w:ascii="Arial" w:hAnsi="Arial" w:cs="Arial"/>
          <w:b/>
          <w:bCs/>
          <w:color w:val="auto"/>
          <w:lang w:val="pt-BR" w:eastAsia="pt-BR"/>
        </w:rPr>
        <w:t>.</w:t>
      </w:r>
    </w:p>
    <w:p w14:paraId="000D6198" w14:textId="77777777" w:rsidR="00245368" w:rsidRPr="00C43CA2" w:rsidRDefault="00245368" w:rsidP="004E58BC">
      <w:pPr>
        <w:spacing w:after="0" w:line="240" w:lineRule="auto"/>
        <w:ind w:left="0" w:right="0" w:firstLine="0"/>
        <w:jc w:val="center"/>
        <w:rPr>
          <w:rFonts w:ascii="Arial" w:hAnsi="Arial" w:cs="Arial"/>
          <w:b/>
          <w:bCs/>
          <w:color w:val="auto"/>
          <w:lang w:val="pt-BR" w:eastAsia="pt-BR"/>
        </w:rPr>
      </w:pPr>
    </w:p>
    <w:p w14:paraId="1C65B84C" w14:textId="77777777" w:rsidR="00245368" w:rsidRPr="00C43CA2" w:rsidRDefault="00245368" w:rsidP="004E58BC">
      <w:pPr>
        <w:spacing w:after="0" w:line="240" w:lineRule="auto"/>
        <w:ind w:left="0" w:right="0" w:firstLine="0"/>
        <w:jc w:val="center"/>
        <w:rPr>
          <w:rFonts w:ascii="Arial" w:hAnsi="Arial" w:cs="Arial"/>
          <w:b/>
          <w:bCs/>
          <w:color w:val="auto"/>
          <w:lang w:val="pt-BR" w:eastAsia="pt-BR"/>
        </w:rPr>
      </w:pPr>
    </w:p>
    <w:p w14:paraId="055BF84E" w14:textId="77777777" w:rsidR="00245368" w:rsidRPr="00C43CA2" w:rsidRDefault="00245368" w:rsidP="004E58BC">
      <w:pPr>
        <w:spacing w:after="0" w:line="240" w:lineRule="auto"/>
        <w:ind w:left="0" w:right="0" w:firstLine="0"/>
        <w:jc w:val="center"/>
        <w:rPr>
          <w:rFonts w:ascii="Arial" w:hAnsi="Arial" w:cs="Arial"/>
          <w:b/>
          <w:bCs/>
          <w:color w:val="auto"/>
          <w:lang w:val="pt-BR" w:eastAsia="pt-BR"/>
        </w:rPr>
      </w:pPr>
    </w:p>
    <w:p w14:paraId="34518E65" w14:textId="60C854F4" w:rsidR="00245368" w:rsidRPr="00C43CA2" w:rsidRDefault="00245368" w:rsidP="004E58BC">
      <w:pPr>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 xml:space="preserve">MUNICÍPIO DE </w:t>
      </w:r>
      <w:r w:rsidR="00E45293" w:rsidRPr="00C43CA2">
        <w:rPr>
          <w:rFonts w:ascii="Arial" w:hAnsi="Arial" w:cs="Arial"/>
          <w:b/>
          <w:bCs/>
          <w:iCs/>
          <w:color w:val="auto"/>
          <w:lang w:val="pt-BR" w:eastAsia="pt-BR"/>
        </w:rPr>
        <w:t>PIRAJUÍ</w:t>
      </w:r>
    </w:p>
    <w:p w14:paraId="4DE0FBA2" w14:textId="77777777" w:rsidR="00E45293" w:rsidRPr="00C43CA2" w:rsidRDefault="00E45293" w:rsidP="004E58BC">
      <w:pPr>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 xml:space="preserve">ROSALINA SONIA DOS SANTOS </w:t>
      </w:r>
    </w:p>
    <w:p w14:paraId="569DE812" w14:textId="67CD6678" w:rsidR="00245368" w:rsidRPr="00C43CA2" w:rsidRDefault="00245368" w:rsidP="004E58BC">
      <w:pPr>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CREDENCIANTE</w:t>
      </w:r>
    </w:p>
    <w:p w14:paraId="6D7BB705" w14:textId="77777777" w:rsidR="00245368" w:rsidRPr="00C43CA2" w:rsidRDefault="00245368" w:rsidP="004E58BC">
      <w:pPr>
        <w:spacing w:after="0" w:line="240" w:lineRule="auto"/>
        <w:ind w:left="0" w:right="0" w:firstLine="0"/>
        <w:jc w:val="center"/>
        <w:rPr>
          <w:rFonts w:ascii="Arial" w:hAnsi="Arial" w:cs="Arial"/>
          <w:b/>
          <w:bCs/>
          <w:color w:val="auto"/>
          <w:lang w:val="pt-BR" w:eastAsia="pt-BR"/>
        </w:rPr>
      </w:pPr>
    </w:p>
    <w:p w14:paraId="3E29255E" w14:textId="77777777" w:rsidR="00245368" w:rsidRPr="00C43CA2" w:rsidRDefault="00245368" w:rsidP="004E58BC">
      <w:pPr>
        <w:spacing w:after="0" w:line="240" w:lineRule="auto"/>
        <w:ind w:left="0" w:right="0" w:firstLine="0"/>
        <w:jc w:val="center"/>
        <w:rPr>
          <w:rFonts w:ascii="Arial" w:hAnsi="Arial" w:cs="Arial"/>
          <w:b/>
          <w:bCs/>
          <w:color w:val="auto"/>
          <w:lang w:val="pt-BR" w:eastAsia="pt-BR"/>
        </w:rPr>
      </w:pPr>
    </w:p>
    <w:p w14:paraId="4B8B5CF1" w14:textId="77777777" w:rsidR="00245368" w:rsidRPr="00C43CA2" w:rsidRDefault="00245368" w:rsidP="004E58BC">
      <w:pPr>
        <w:spacing w:after="0" w:line="240" w:lineRule="auto"/>
        <w:ind w:left="0" w:right="0" w:firstLine="0"/>
        <w:jc w:val="center"/>
        <w:rPr>
          <w:rFonts w:ascii="Arial" w:hAnsi="Arial" w:cs="Arial"/>
          <w:b/>
          <w:bCs/>
          <w:color w:val="auto"/>
          <w:lang w:val="pt-BR" w:eastAsia="pt-BR"/>
        </w:rPr>
      </w:pPr>
    </w:p>
    <w:p w14:paraId="17C7266D" w14:textId="2B62A5BD" w:rsidR="00245368" w:rsidRPr="00C43CA2" w:rsidRDefault="00245368" w:rsidP="004E58BC">
      <w:pPr>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w:t>
      </w:r>
    </w:p>
    <w:p w14:paraId="4E19DD97" w14:textId="3B07D2D6" w:rsidR="00245368" w:rsidRPr="00C43CA2" w:rsidRDefault="00245368" w:rsidP="004E58BC">
      <w:pPr>
        <w:spacing w:after="0" w:line="240" w:lineRule="auto"/>
        <w:ind w:left="0" w:right="0" w:firstLine="0"/>
        <w:jc w:val="center"/>
        <w:rPr>
          <w:rFonts w:ascii="Arial" w:hAnsi="Arial" w:cs="Arial"/>
          <w:b/>
          <w:bCs/>
          <w:color w:val="auto"/>
          <w:lang w:val="pt-BR" w:eastAsia="pt-BR"/>
        </w:rPr>
      </w:pPr>
      <w:r w:rsidRPr="00C43CA2">
        <w:rPr>
          <w:rFonts w:ascii="Arial" w:hAnsi="Arial" w:cs="Arial"/>
          <w:b/>
          <w:bCs/>
          <w:color w:val="auto"/>
          <w:lang w:val="pt-BR" w:eastAsia="pt-BR"/>
        </w:rPr>
        <w:t>CREDENCIAD</w:t>
      </w:r>
      <w:r w:rsidR="00554045" w:rsidRPr="00C43CA2">
        <w:rPr>
          <w:rFonts w:ascii="Arial" w:hAnsi="Arial" w:cs="Arial"/>
          <w:b/>
          <w:bCs/>
          <w:color w:val="auto"/>
          <w:lang w:val="pt-BR" w:eastAsia="pt-BR"/>
        </w:rPr>
        <w:t>O</w:t>
      </w:r>
    </w:p>
    <w:p w14:paraId="0C026E48" w14:textId="77777777" w:rsidR="00245368" w:rsidRPr="00C43CA2" w:rsidRDefault="00245368" w:rsidP="004E58BC">
      <w:pPr>
        <w:spacing w:after="0" w:line="240" w:lineRule="auto"/>
        <w:ind w:left="0" w:right="0" w:firstLine="0"/>
        <w:rPr>
          <w:rFonts w:ascii="Arial" w:hAnsi="Arial" w:cs="Arial"/>
          <w:b/>
          <w:bCs/>
          <w:color w:val="auto"/>
          <w:lang w:val="pt-BR" w:eastAsia="pt-BR"/>
        </w:rPr>
      </w:pPr>
    </w:p>
    <w:p w14:paraId="544D889C" w14:textId="5F28F255" w:rsidR="00245368" w:rsidRPr="00C43CA2" w:rsidRDefault="00245368" w:rsidP="00A421F7">
      <w:pPr>
        <w:spacing w:after="0" w:line="240" w:lineRule="auto"/>
        <w:ind w:left="0" w:right="0" w:firstLine="0"/>
        <w:rPr>
          <w:rFonts w:ascii="Arial" w:hAnsi="Arial" w:cs="Arial"/>
          <w:b/>
          <w:bCs/>
          <w:color w:val="auto"/>
          <w:lang w:val="pt-BR" w:eastAsia="pt-BR"/>
        </w:rPr>
      </w:pPr>
      <w:r w:rsidRPr="00C43CA2">
        <w:rPr>
          <w:rFonts w:ascii="Arial" w:hAnsi="Arial" w:cs="Arial"/>
          <w:b/>
          <w:bCs/>
          <w:color w:val="auto"/>
          <w:lang w:val="pt-BR" w:eastAsia="pt-BR"/>
        </w:rPr>
        <w:t>GESTOR:</w:t>
      </w:r>
    </w:p>
    <w:p w14:paraId="3D7EBB50" w14:textId="77777777" w:rsidR="00245368" w:rsidRPr="00C43CA2" w:rsidRDefault="00245368" w:rsidP="004E58BC">
      <w:pPr>
        <w:spacing w:after="0" w:line="240" w:lineRule="auto"/>
        <w:ind w:left="0" w:right="0" w:firstLine="0"/>
        <w:jc w:val="center"/>
        <w:rPr>
          <w:rFonts w:ascii="Arial" w:hAnsi="Arial" w:cs="Arial"/>
          <w:color w:val="auto"/>
          <w:lang w:val="pt-BR" w:eastAsia="pt-BR"/>
        </w:rPr>
      </w:pPr>
    </w:p>
    <w:p w14:paraId="41E4C274" w14:textId="77777777" w:rsidR="00245368" w:rsidRPr="00C43CA2" w:rsidRDefault="00245368" w:rsidP="004E58BC">
      <w:pPr>
        <w:spacing w:after="0" w:line="240" w:lineRule="auto"/>
        <w:ind w:left="0" w:right="0" w:firstLine="0"/>
        <w:jc w:val="center"/>
        <w:rPr>
          <w:rFonts w:ascii="Arial" w:hAnsi="Arial" w:cs="Arial"/>
          <w:color w:val="auto"/>
          <w:lang w:val="pt-BR" w:eastAsia="pt-BR"/>
        </w:rPr>
      </w:pPr>
    </w:p>
    <w:p w14:paraId="0004C68B" w14:textId="7B7DE54B" w:rsidR="00245368" w:rsidRPr="00C43CA2" w:rsidRDefault="00245368" w:rsidP="004E58BC">
      <w:pPr>
        <w:spacing w:after="0" w:line="240" w:lineRule="auto"/>
        <w:ind w:left="0" w:right="0" w:firstLine="0"/>
        <w:jc w:val="center"/>
        <w:rPr>
          <w:rFonts w:ascii="Arial" w:hAnsi="Arial" w:cs="Arial"/>
          <w:color w:val="auto"/>
          <w:lang w:val="pt-BR" w:eastAsia="pt-BR"/>
        </w:rPr>
      </w:pPr>
      <w:r w:rsidRPr="00C43CA2">
        <w:rPr>
          <w:rFonts w:ascii="Arial" w:hAnsi="Arial" w:cs="Arial"/>
          <w:color w:val="auto"/>
          <w:lang w:val="pt-BR" w:eastAsia="pt-BR"/>
        </w:rPr>
        <w:t>XXXXXXXXXXXXXXXX</w:t>
      </w:r>
    </w:p>
    <w:p w14:paraId="52417346" w14:textId="29FEA11F" w:rsidR="00245368" w:rsidRPr="00C43CA2" w:rsidRDefault="00245368" w:rsidP="004E58BC">
      <w:pPr>
        <w:spacing w:after="0" w:line="240" w:lineRule="auto"/>
        <w:ind w:left="0" w:right="0" w:firstLine="0"/>
        <w:jc w:val="center"/>
        <w:rPr>
          <w:rFonts w:ascii="Arial" w:hAnsi="Arial" w:cs="Arial"/>
          <w:color w:val="auto"/>
          <w:lang w:val="pt-BR" w:eastAsia="pt-BR"/>
        </w:rPr>
      </w:pPr>
      <w:r w:rsidRPr="00C43CA2">
        <w:rPr>
          <w:rFonts w:ascii="Arial" w:hAnsi="Arial" w:cs="Arial"/>
          <w:color w:val="auto"/>
          <w:lang w:val="pt-BR" w:eastAsia="pt-BR"/>
        </w:rPr>
        <w:t>XXXXXXXXXXXXXXXXXX</w:t>
      </w:r>
    </w:p>
    <w:p w14:paraId="33F027C9" w14:textId="18E109E3" w:rsidR="00245368" w:rsidRPr="00C43CA2" w:rsidRDefault="00245368" w:rsidP="004E58BC">
      <w:pPr>
        <w:spacing w:after="0" w:line="240" w:lineRule="auto"/>
        <w:ind w:left="0" w:right="0" w:firstLine="0"/>
        <w:jc w:val="center"/>
        <w:rPr>
          <w:rFonts w:ascii="Arial" w:hAnsi="Arial" w:cs="Arial"/>
          <w:color w:val="auto"/>
          <w:lang w:val="pt-BR" w:eastAsia="pt-BR"/>
        </w:rPr>
      </w:pPr>
      <w:r w:rsidRPr="00C43CA2">
        <w:rPr>
          <w:rFonts w:ascii="Arial" w:hAnsi="Arial" w:cs="Arial"/>
          <w:color w:val="auto"/>
          <w:lang w:val="pt-BR" w:eastAsia="pt-BR"/>
        </w:rPr>
        <w:t>CPF Nº. XXX.XXX.XXX-XX</w:t>
      </w:r>
    </w:p>
    <w:p w14:paraId="74210A78" w14:textId="77777777" w:rsidR="00245368" w:rsidRPr="00C43CA2" w:rsidRDefault="00245368" w:rsidP="004E58BC">
      <w:pPr>
        <w:spacing w:after="0" w:line="240" w:lineRule="auto"/>
        <w:ind w:left="0" w:right="0" w:firstLine="0"/>
        <w:jc w:val="center"/>
        <w:rPr>
          <w:rFonts w:ascii="Arial" w:hAnsi="Arial" w:cs="Arial"/>
          <w:b/>
          <w:bCs/>
          <w:color w:val="auto"/>
          <w:lang w:val="en-US" w:eastAsia="pt-BR"/>
        </w:rPr>
      </w:pPr>
    </w:p>
    <w:p w14:paraId="329B9568" w14:textId="77777777" w:rsidR="00245368" w:rsidRPr="00C43CA2" w:rsidRDefault="00245368" w:rsidP="004E58BC">
      <w:pPr>
        <w:spacing w:after="0" w:line="240" w:lineRule="auto"/>
        <w:ind w:left="0" w:right="0" w:firstLine="0"/>
        <w:jc w:val="center"/>
        <w:rPr>
          <w:rFonts w:ascii="Arial" w:hAnsi="Arial" w:cs="Arial"/>
          <w:b/>
          <w:bCs/>
          <w:color w:val="auto"/>
          <w:lang w:val="en-US" w:eastAsia="pt-BR"/>
        </w:rPr>
      </w:pPr>
      <w:r w:rsidRPr="00C43CA2">
        <w:rPr>
          <w:rFonts w:ascii="Arial" w:hAnsi="Arial" w:cs="Arial"/>
          <w:b/>
          <w:bCs/>
          <w:color w:val="auto"/>
          <w:lang w:val="en-US" w:eastAsia="pt-BR"/>
        </w:rPr>
        <w:t>TESTEMUNHAS:</w:t>
      </w:r>
    </w:p>
    <w:p w14:paraId="15BF7B58" w14:textId="77777777" w:rsidR="00245368" w:rsidRPr="00C43CA2" w:rsidRDefault="00245368" w:rsidP="004E58BC">
      <w:pPr>
        <w:spacing w:after="0" w:line="240" w:lineRule="auto"/>
        <w:ind w:left="0" w:right="0" w:firstLine="0"/>
        <w:jc w:val="center"/>
        <w:rPr>
          <w:rFonts w:ascii="Arial" w:hAnsi="Arial" w:cs="Arial"/>
          <w:b/>
          <w:bCs/>
          <w:color w:val="auto"/>
          <w:lang w:val="en-US" w:eastAsia="pt-BR"/>
        </w:rPr>
      </w:pPr>
    </w:p>
    <w:p w14:paraId="6DEB9A29" w14:textId="77777777" w:rsidR="00245368" w:rsidRPr="00C43CA2" w:rsidRDefault="00245368" w:rsidP="004E58BC">
      <w:pPr>
        <w:spacing w:after="0" w:line="240" w:lineRule="auto"/>
        <w:ind w:left="0" w:right="0" w:firstLine="0"/>
        <w:jc w:val="center"/>
        <w:rPr>
          <w:rFonts w:ascii="Arial" w:hAnsi="Arial" w:cs="Arial"/>
          <w:b/>
          <w:bCs/>
          <w:color w:val="auto"/>
          <w:lang w:val="en-US" w:eastAsia="pt-BR"/>
        </w:rPr>
      </w:pPr>
    </w:p>
    <w:p w14:paraId="12A0839D" w14:textId="23F5166B" w:rsidR="00245368" w:rsidRPr="00C43CA2" w:rsidRDefault="00245368" w:rsidP="004E58BC">
      <w:pPr>
        <w:spacing w:after="0" w:line="240" w:lineRule="auto"/>
        <w:ind w:left="0" w:right="0" w:firstLine="0"/>
        <w:jc w:val="center"/>
        <w:rPr>
          <w:rFonts w:ascii="Arial" w:hAnsi="Arial" w:cs="Arial"/>
          <w:color w:val="auto"/>
          <w:lang w:eastAsia="pt-BR"/>
        </w:rPr>
      </w:pPr>
      <w:r w:rsidRPr="00C43CA2">
        <w:rPr>
          <w:rFonts w:ascii="Arial" w:hAnsi="Arial" w:cs="Arial"/>
          <w:color w:val="auto"/>
          <w:lang w:eastAsia="pt-BR"/>
        </w:rPr>
        <w:t xml:space="preserve">TESTEMUNHA 1 </w:t>
      </w:r>
      <w:r w:rsidRPr="00C43CA2">
        <w:rPr>
          <w:rFonts w:ascii="Arial" w:hAnsi="Arial" w:cs="Arial"/>
          <w:color w:val="auto"/>
          <w:lang w:eastAsia="pt-BR"/>
        </w:rPr>
        <w:tab/>
      </w:r>
      <w:r w:rsidRPr="00C43CA2">
        <w:rPr>
          <w:rFonts w:ascii="Arial" w:hAnsi="Arial" w:cs="Arial"/>
          <w:color w:val="auto"/>
          <w:lang w:eastAsia="pt-BR"/>
        </w:rPr>
        <w:tab/>
      </w:r>
      <w:r w:rsidRPr="00C43CA2">
        <w:rPr>
          <w:rFonts w:ascii="Arial" w:hAnsi="Arial" w:cs="Arial"/>
          <w:color w:val="auto"/>
          <w:lang w:eastAsia="pt-BR"/>
        </w:rPr>
        <w:tab/>
      </w:r>
      <w:r w:rsidRPr="00C43CA2">
        <w:rPr>
          <w:rFonts w:ascii="Arial" w:hAnsi="Arial" w:cs="Arial"/>
          <w:color w:val="auto"/>
          <w:lang w:eastAsia="pt-BR"/>
        </w:rPr>
        <w:tab/>
      </w:r>
      <w:r w:rsidRPr="00C43CA2">
        <w:rPr>
          <w:rFonts w:ascii="Arial" w:hAnsi="Arial" w:cs="Arial"/>
          <w:color w:val="auto"/>
          <w:lang w:eastAsia="pt-BR"/>
        </w:rPr>
        <w:tab/>
        <w:t>TESTEMUNHA 2</w:t>
      </w:r>
    </w:p>
    <w:sectPr w:rsidR="00245368" w:rsidRPr="00C43CA2" w:rsidSect="00D07E18">
      <w:headerReference w:type="even" r:id="rId30"/>
      <w:headerReference w:type="default" r:id="rId31"/>
      <w:footerReference w:type="default" r:id="rId32"/>
      <w:headerReference w:type="first" r:id="rId33"/>
      <w:pgSz w:w="11900" w:h="16860"/>
      <w:pgMar w:top="2268"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F53D9" w14:textId="77777777" w:rsidR="00334590" w:rsidRDefault="00334590">
      <w:pPr>
        <w:spacing w:after="0" w:line="240" w:lineRule="auto"/>
      </w:pPr>
      <w:r>
        <w:separator/>
      </w:r>
    </w:p>
  </w:endnote>
  <w:endnote w:type="continuationSeparator" w:id="0">
    <w:p w14:paraId="4956D045" w14:textId="77777777" w:rsidR="00334590" w:rsidRDefault="00334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nsolas-Bold">
    <w:altName w:val="Consolas"/>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373395"/>
      <w:docPartObj>
        <w:docPartGallery w:val="Page Numbers (Bottom of Page)"/>
        <w:docPartUnique/>
      </w:docPartObj>
    </w:sdtPr>
    <w:sdtContent>
      <w:p w14:paraId="1667B1CA" w14:textId="5D3199D4" w:rsidR="004E58BC" w:rsidRDefault="004E58BC">
        <w:pPr>
          <w:pStyle w:val="Rodap"/>
          <w:jc w:val="right"/>
        </w:pPr>
        <w:r>
          <w:fldChar w:fldCharType="begin"/>
        </w:r>
        <w:r>
          <w:instrText>PAGE   \* MERGEFORMAT</w:instrText>
        </w:r>
        <w:r>
          <w:fldChar w:fldCharType="separate"/>
        </w:r>
        <w:r>
          <w:rPr>
            <w:lang w:val="pt-BR"/>
          </w:rPr>
          <w:t>2</w:t>
        </w:r>
        <w:r>
          <w:fldChar w:fldCharType="end"/>
        </w:r>
      </w:p>
    </w:sdtContent>
  </w:sdt>
  <w:p w14:paraId="09EDF18B" w14:textId="77777777" w:rsidR="004E58BC" w:rsidRDefault="004E58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0D9E3" w14:textId="77777777" w:rsidR="00334590" w:rsidRDefault="00334590">
      <w:pPr>
        <w:spacing w:after="0" w:line="240" w:lineRule="auto"/>
      </w:pPr>
      <w:r>
        <w:separator/>
      </w:r>
    </w:p>
  </w:footnote>
  <w:footnote w:type="continuationSeparator" w:id="0">
    <w:p w14:paraId="2D72D9E1" w14:textId="77777777" w:rsidR="00334590" w:rsidRDefault="00334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B97B1" w14:textId="19763A55" w:rsidR="00435379" w:rsidRDefault="007326C1">
    <w:pPr>
      <w:spacing w:after="17" w:line="259" w:lineRule="auto"/>
      <w:ind w:left="0" w:right="734" w:firstLine="0"/>
      <w:jc w:val="right"/>
    </w:pPr>
    <w:r>
      <w:rPr>
        <w:noProof/>
      </w:rPr>
      <mc:AlternateContent>
        <mc:Choice Requires="wpg">
          <w:drawing>
            <wp:anchor distT="0" distB="0" distL="114300" distR="114300" simplePos="0" relativeHeight="251666432" behindDoc="0" locked="0" layoutInCell="1" allowOverlap="1" wp14:anchorId="433C785B" wp14:editId="7632E488">
              <wp:simplePos x="0" y="0"/>
              <wp:positionH relativeFrom="page">
                <wp:posOffset>556895</wp:posOffset>
              </wp:positionH>
              <wp:positionV relativeFrom="page">
                <wp:posOffset>123825</wp:posOffset>
              </wp:positionV>
              <wp:extent cx="1295400" cy="1277620"/>
              <wp:effectExtent l="0" t="0" r="0" b="0"/>
              <wp:wrapSquare wrapText="bothSides"/>
              <wp:docPr id="1909296127" name="Agrupar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5400" cy="1277620"/>
                        <a:chOff x="0" y="0"/>
                        <a:chExt cx="1295408" cy="1277376"/>
                      </a:xfrm>
                    </wpg:grpSpPr>
                    <pic:pic xmlns:pic="http://schemas.openxmlformats.org/drawingml/2006/picture">
                      <pic:nvPicPr>
                        <pic:cNvPr id="54843" name="Picture 54843"/>
                        <pic:cNvPicPr/>
                      </pic:nvPicPr>
                      <pic:blipFill>
                        <a:blip r:embed="rId1"/>
                        <a:stretch>
                          <a:fillRect/>
                        </a:stretch>
                      </pic:blipFill>
                      <pic:spPr>
                        <a:xfrm>
                          <a:off x="196393" y="11300"/>
                          <a:ext cx="56650" cy="193561"/>
                        </a:xfrm>
                        <a:prstGeom prst="rect">
                          <a:avLst/>
                        </a:prstGeom>
                      </pic:spPr>
                    </pic:pic>
                    <pic:pic xmlns:pic="http://schemas.openxmlformats.org/drawingml/2006/picture">
                      <pic:nvPicPr>
                        <pic:cNvPr id="54845" name="Picture 54845"/>
                        <pic:cNvPicPr/>
                      </pic:nvPicPr>
                      <pic:blipFill>
                        <a:blip r:embed="rId2"/>
                        <a:stretch>
                          <a:fillRect/>
                        </a:stretch>
                      </pic:blipFill>
                      <pic:spPr>
                        <a:xfrm>
                          <a:off x="199771" y="90943"/>
                          <a:ext cx="50292" cy="202692"/>
                        </a:xfrm>
                        <a:prstGeom prst="rect">
                          <a:avLst/>
                        </a:prstGeom>
                      </pic:spPr>
                    </pic:pic>
                    <wps:wsp>
                      <wps:cNvPr id="54855" name="Rectangle 54855"/>
                      <wps:cNvSpPr/>
                      <wps:spPr>
                        <a:xfrm>
                          <a:off x="199771" y="121232"/>
                          <a:ext cx="40082" cy="180646"/>
                        </a:xfrm>
                        <a:prstGeom prst="rect">
                          <a:avLst/>
                        </a:prstGeom>
                        <a:ln>
                          <a:noFill/>
                        </a:ln>
                      </wps:spPr>
                      <wps:txbx>
                        <w:txbxContent>
                          <w:p w14:paraId="39163AC1"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wps:txbx>
                      <wps:bodyPr horzOverflow="overflow" vert="horz" lIns="0" tIns="0" rIns="0" bIns="0" rtlCol="0">
                        <a:noAutofit/>
                      </wps:bodyPr>
                    </wps:wsp>
                    <wps:wsp>
                      <wps:cNvPr id="54856" name="Rectangle 54856"/>
                      <wps:cNvSpPr/>
                      <wps:spPr>
                        <a:xfrm>
                          <a:off x="230251" y="96998"/>
                          <a:ext cx="46366" cy="205309"/>
                        </a:xfrm>
                        <a:prstGeom prst="rect">
                          <a:avLst/>
                        </a:prstGeom>
                        <a:ln>
                          <a:noFill/>
                        </a:ln>
                      </wps:spPr>
                      <wps:txbx>
                        <w:txbxContent>
                          <w:p w14:paraId="2D350513"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844" name="Picture 54844"/>
                        <pic:cNvPicPr/>
                      </pic:nvPicPr>
                      <pic:blipFill>
                        <a:blip r:embed="rId3"/>
                        <a:stretch>
                          <a:fillRect/>
                        </a:stretch>
                      </pic:blipFill>
                      <pic:spPr>
                        <a:xfrm>
                          <a:off x="237871" y="17028"/>
                          <a:ext cx="75438" cy="304038"/>
                        </a:xfrm>
                        <a:prstGeom prst="rect">
                          <a:avLst/>
                        </a:prstGeom>
                      </pic:spPr>
                    </pic:pic>
                    <wps:wsp>
                      <wps:cNvPr id="54853" name="Rectangle 54853"/>
                      <wps:cNvSpPr/>
                      <wps:spPr>
                        <a:xfrm>
                          <a:off x="237871" y="0"/>
                          <a:ext cx="54980" cy="243452"/>
                        </a:xfrm>
                        <a:prstGeom prst="rect">
                          <a:avLst/>
                        </a:prstGeom>
                        <a:ln>
                          <a:noFill/>
                        </a:ln>
                      </wps:spPr>
                      <wps:txbx>
                        <w:txbxContent>
                          <w:p w14:paraId="1F594734" w14:textId="77777777" w:rsidR="00435379" w:rsidRDefault="00D14ED9">
                            <w:pPr>
                              <w:spacing w:after="160" w:line="259" w:lineRule="auto"/>
                              <w:ind w:left="0" w:right="0" w:firstLine="0"/>
                              <w:jc w:val="left"/>
                            </w:pPr>
                            <w:r>
                              <w:rPr>
                                <w:sz w:val="26"/>
                              </w:rPr>
                              <w:t xml:space="preserve"> </w:t>
                            </w:r>
                          </w:p>
                        </w:txbxContent>
                      </wps:txbx>
                      <wps:bodyPr horzOverflow="overflow" vert="horz" lIns="0" tIns="0" rIns="0" bIns="0" rtlCol="0">
                        <a:noAutofit/>
                      </wps:bodyPr>
                    </wps:wsp>
                    <wps:wsp>
                      <wps:cNvPr id="54854" name="Rectangle 54854"/>
                      <wps:cNvSpPr/>
                      <wps:spPr>
                        <a:xfrm>
                          <a:off x="279019" y="23084"/>
                          <a:ext cx="46366" cy="205309"/>
                        </a:xfrm>
                        <a:prstGeom prst="rect">
                          <a:avLst/>
                        </a:prstGeom>
                        <a:ln>
                          <a:noFill/>
                        </a:ln>
                      </wps:spPr>
                      <wps:txbx>
                        <w:txbxContent>
                          <w:p w14:paraId="7C936381"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846" name="Picture 54846"/>
                        <pic:cNvPicPr/>
                      </pic:nvPicPr>
                      <pic:blipFill>
                        <a:blip r:embed="rId1"/>
                        <a:stretch>
                          <a:fillRect/>
                        </a:stretch>
                      </pic:blipFill>
                      <pic:spPr>
                        <a:xfrm>
                          <a:off x="196393" y="785493"/>
                          <a:ext cx="56650" cy="193561"/>
                        </a:xfrm>
                        <a:prstGeom prst="rect">
                          <a:avLst/>
                        </a:prstGeom>
                      </pic:spPr>
                    </pic:pic>
                    <pic:pic xmlns:pic="http://schemas.openxmlformats.org/drawingml/2006/picture">
                      <pic:nvPicPr>
                        <pic:cNvPr id="54848" name="Picture 54848"/>
                        <pic:cNvPicPr/>
                      </pic:nvPicPr>
                      <pic:blipFill>
                        <a:blip r:embed="rId2"/>
                        <a:stretch>
                          <a:fillRect/>
                        </a:stretch>
                      </pic:blipFill>
                      <pic:spPr>
                        <a:xfrm>
                          <a:off x="199771" y="863610"/>
                          <a:ext cx="50292" cy="201930"/>
                        </a:xfrm>
                        <a:prstGeom prst="rect">
                          <a:avLst/>
                        </a:prstGeom>
                      </pic:spPr>
                    </pic:pic>
                    <wps:wsp>
                      <wps:cNvPr id="54861" name="Rectangle 54861"/>
                      <wps:cNvSpPr/>
                      <wps:spPr>
                        <a:xfrm>
                          <a:off x="199771" y="893900"/>
                          <a:ext cx="40082" cy="180646"/>
                        </a:xfrm>
                        <a:prstGeom prst="rect">
                          <a:avLst/>
                        </a:prstGeom>
                        <a:ln>
                          <a:noFill/>
                        </a:ln>
                      </wps:spPr>
                      <wps:txbx>
                        <w:txbxContent>
                          <w:p w14:paraId="40B1A91C"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wps:txbx>
                      <wps:bodyPr horzOverflow="overflow" vert="horz" lIns="0" tIns="0" rIns="0" bIns="0" rtlCol="0">
                        <a:noAutofit/>
                      </wps:bodyPr>
                    </wps:wsp>
                    <wps:wsp>
                      <wps:cNvPr id="54862" name="Rectangle 54862"/>
                      <wps:cNvSpPr/>
                      <wps:spPr>
                        <a:xfrm>
                          <a:off x="230251" y="869666"/>
                          <a:ext cx="46366" cy="205309"/>
                        </a:xfrm>
                        <a:prstGeom prst="rect">
                          <a:avLst/>
                        </a:prstGeom>
                        <a:ln>
                          <a:noFill/>
                        </a:ln>
                      </wps:spPr>
                      <wps:txbx>
                        <w:txbxContent>
                          <w:p w14:paraId="05772430"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847" name="Picture 54847"/>
                        <pic:cNvPicPr/>
                      </pic:nvPicPr>
                      <pic:blipFill>
                        <a:blip r:embed="rId3"/>
                        <a:stretch>
                          <a:fillRect/>
                        </a:stretch>
                      </pic:blipFill>
                      <pic:spPr>
                        <a:xfrm>
                          <a:off x="237871" y="789697"/>
                          <a:ext cx="75438" cy="304038"/>
                        </a:xfrm>
                        <a:prstGeom prst="rect">
                          <a:avLst/>
                        </a:prstGeom>
                      </pic:spPr>
                    </pic:pic>
                    <wps:wsp>
                      <wps:cNvPr id="54857" name="Rectangle 54857"/>
                      <wps:cNvSpPr/>
                      <wps:spPr>
                        <a:xfrm>
                          <a:off x="237871" y="772668"/>
                          <a:ext cx="54980" cy="243452"/>
                        </a:xfrm>
                        <a:prstGeom prst="rect">
                          <a:avLst/>
                        </a:prstGeom>
                        <a:ln>
                          <a:noFill/>
                        </a:ln>
                      </wps:spPr>
                      <wps:txbx>
                        <w:txbxContent>
                          <w:p w14:paraId="7FB78DD1" w14:textId="77777777" w:rsidR="00435379" w:rsidRDefault="00D14ED9">
                            <w:pPr>
                              <w:spacing w:after="160" w:line="259" w:lineRule="auto"/>
                              <w:ind w:left="0" w:right="0" w:firstLine="0"/>
                              <w:jc w:val="left"/>
                            </w:pPr>
                            <w:r>
                              <w:rPr>
                                <w:sz w:val="26"/>
                              </w:rPr>
                              <w:t xml:space="preserve"> </w:t>
                            </w:r>
                          </w:p>
                        </w:txbxContent>
                      </wps:txbx>
                      <wps:bodyPr horzOverflow="overflow" vert="horz" lIns="0" tIns="0" rIns="0" bIns="0" rtlCol="0">
                        <a:noAutofit/>
                      </wps:bodyPr>
                    </wps:wsp>
                    <wps:wsp>
                      <wps:cNvPr id="54858" name="Rectangle 54858"/>
                      <wps:cNvSpPr/>
                      <wps:spPr>
                        <a:xfrm>
                          <a:off x="279019" y="795751"/>
                          <a:ext cx="46366" cy="205309"/>
                        </a:xfrm>
                        <a:prstGeom prst="rect">
                          <a:avLst/>
                        </a:prstGeom>
                        <a:ln>
                          <a:noFill/>
                        </a:ln>
                      </wps:spPr>
                      <wps:txbx>
                        <w:txbxContent>
                          <w:p w14:paraId="0AE78A3D"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849" name="Picture 54849"/>
                        <pic:cNvPicPr/>
                      </pic:nvPicPr>
                      <pic:blipFill>
                        <a:blip r:embed="rId1"/>
                        <a:stretch>
                          <a:fillRect/>
                        </a:stretch>
                      </pic:blipFill>
                      <pic:spPr>
                        <a:xfrm>
                          <a:off x="196393" y="968627"/>
                          <a:ext cx="56650" cy="193561"/>
                        </a:xfrm>
                        <a:prstGeom prst="rect">
                          <a:avLst/>
                        </a:prstGeom>
                      </pic:spPr>
                    </pic:pic>
                    <pic:pic xmlns:pic="http://schemas.openxmlformats.org/drawingml/2006/picture">
                      <pic:nvPicPr>
                        <pic:cNvPr id="54851" name="Picture 54851"/>
                        <pic:cNvPicPr/>
                      </pic:nvPicPr>
                      <pic:blipFill>
                        <a:blip r:embed="rId2"/>
                        <a:stretch>
                          <a:fillRect/>
                        </a:stretch>
                      </pic:blipFill>
                      <pic:spPr>
                        <a:xfrm>
                          <a:off x="199771" y="1046491"/>
                          <a:ext cx="50292" cy="202692"/>
                        </a:xfrm>
                        <a:prstGeom prst="rect">
                          <a:avLst/>
                        </a:prstGeom>
                      </pic:spPr>
                    </pic:pic>
                    <wps:wsp>
                      <wps:cNvPr id="54863" name="Rectangle 54863"/>
                      <wps:cNvSpPr/>
                      <wps:spPr>
                        <a:xfrm>
                          <a:off x="199771" y="1076780"/>
                          <a:ext cx="40082" cy="180646"/>
                        </a:xfrm>
                        <a:prstGeom prst="rect">
                          <a:avLst/>
                        </a:prstGeom>
                        <a:ln>
                          <a:noFill/>
                        </a:ln>
                      </wps:spPr>
                      <wps:txbx>
                        <w:txbxContent>
                          <w:p w14:paraId="28F8F960"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wps:txbx>
                      <wps:bodyPr horzOverflow="overflow" vert="horz" lIns="0" tIns="0" rIns="0" bIns="0" rtlCol="0">
                        <a:noAutofit/>
                      </wps:bodyPr>
                    </wps:wsp>
                    <wps:wsp>
                      <wps:cNvPr id="54864" name="Rectangle 54864"/>
                      <wps:cNvSpPr/>
                      <wps:spPr>
                        <a:xfrm>
                          <a:off x="230251" y="1052546"/>
                          <a:ext cx="46366" cy="205309"/>
                        </a:xfrm>
                        <a:prstGeom prst="rect">
                          <a:avLst/>
                        </a:prstGeom>
                        <a:ln>
                          <a:noFill/>
                        </a:ln>
                      </wps:spPr>
                      <wps:txbx>
                        <w:txbxContent>
                          <w:p w14:paraId="41178D39"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850" name="Picture 54850"/>
                        <pic:cNvPicPr/>
                      </pic:nvPicPr>
                      <pic:blipFill>
                        <a:blip r:embed="rId3"/>
                        <a:stretch>
                          <a:fillRect/>
                        </a:stretch>
                      </pic:blipFill>
                      <pic:spPr>
                        <a:xfrm>
                          <a:off x="237871" y="972576"/>
                          <a:ext cx="75438" cy="304800"/>
                        </a:xfrm>
                        <a:prstGeom prst="rect">
                          <a:avLst/>
                        </a:prstGeom>
                      </pic:spPr>
                    </pic:pic>
                    <wps:wsp>
                      <wps:cNvPr id="54859" name="Rectangle 54859"/>
                      <wps:cNvSpPr/>
                      <wps:spPr>
                        <a:xfrm>
                          <a:off x="237871" y="955548"/>
                          <a:ext cx="54980" cy="243452"/>
                        </a:xfrm>
                        <a:prstGeom prst="rect">
                          <a:avLst/>
                        </a:prstGeom>
                        <a:ln>
                          <a:noFill/>
                        </a:ln>
                      </wps:spPr>
                      <wps:txbx>
                        <w:txbxContent>
                          <w:p w14:paraId="4EA6A8EE" w14:textId="77777777" w:rsidR="00435379" w:rsidRDefault="00D14ED9">
                            <w:pPr>
                              <w:spacing w:after="160" w:line="259" w:lineRule="auto"/>
                              <w:ind w:left="0" w:right="0" w:firstLine="0"/>
                              <w:jc w:val="left"/>
                            </w:pPr>
                            <w:r>
                              <w:rPr>
                                <w:sz w:val="26"/>
                              </w:rPr>
                              <w:t xml:space="preserve"> </w:t>
                            </w:r>
                          </w:p>
                        </w:txbxContent>
                      </wps:txbx>
                      <wps:bodyPr horzOverflow="overflow" vert="horz" lIns="0" tIns="0" rIns="0" bIns="0" rtlCol="0">
                        <a:noAutofit/>
                      </wps:bodyPr>
                    </wps:wsp>
                    <wps:wsp>
                      <wps:cNvPr id="54860" name="Rectangle 54860"/>
                      <wps:cNvSpPr/>
                      <wps:spPr>
                        <a:xfrm>
                          <a:off x="279019" y="978632"/>
                          <a:ext cx="46366" cy="205309"/>
                        </a:xfrm>
                        <a:prstGeom prst="rect">
                          <a:avLst/>
                        </a:prstGeom>
                        <a:ln>
                          <a:noFill/>
                        </a:ln>
                      </wps:spPr>
                      <wps:txbx>
                        <w:txbxContent>
                          <w:p w14:paraId="52C7B0EB"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852" name="Picture 54852"/>
                        <pic:cNvPicPr/>
                      </pic:nvPicPr>
                      <pic:blipFill>
                        <a:blip r:embed="rId1"/>
                        <a:stretch>
                          <a:fillRect/>
                        </a:stretch>
                      </pic:blipFill>
                      <pic:spPr>
                        <a:xfrm>
                          <a:off x="1238758" y="1058543"/>
                          <a:ext cx="56650" cy="193561"/>
                        </a:xfrm>
                        <a:prstGeom prst="rect">
                          <a:avLst/>
                        </a:prstGeom>
                      </pic:spPr>
                    </pic:pic>
                    <pic:pic xmlns:pic="http://schemas.openxmlformats.org/drawingml/2006/picture">
                      <pic:nvPicPr>
                        <pic:cNvPr id="54842" name="Picture 54842"/>
                        <pic:cNvPicPr/>
                      </pic:nvPicPr>
                      <pic:blipFill>
                        <a:blip r:embed="rId4"/>
                        <a:stretch>
                          <a:fillRect/>
                        </a:stretch>
                      </pic:blipFill>
                      <pic:spPr>
                        <a:xfrm>
                          <a:off x="0" y="4354"/>
                          <a:ext cx="1246302" cy="1164819"/>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33C785B" id="Agrupar 28" o:spid="_x0000_s1026" style="position:absolute;left:0;text-align:left;margin-left:43.85pt;margin-top:9.75pt;width:102pt;height:100.6pt;z-index:251666432;mso-position-horizontal-relative:page;mso-position-vertical-relative:page" coordsize="12954,1277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843" o:spid="_x0000_s1027" type="#_x0000_t75" style="position:absolute;left:1963;top:113;width:567;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">
                <v:imagedata r:id="rId5" o:title=""/>
              </v:shape>
              <v:shape id="Picture 54845" o:spid="_x0000_s1028" type="#_x0000_t75" style="position:absolute;left:1997;top:909;width:503;height: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">
                <v:imagedata r:id="rId6" o:title=""/>
              </v:shape>
              <v:rect id="Rectangle 54855" o:spid="_x0000_s1029" style="position:absolute;left:1997;top:1212;width:401;height:1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" filled="f" stroked="f">
                <v:textbox inset="0,0,0,0">
                  <w:txbxContent>
                    <w:p w14:paraId="39163AC1"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v:textbox>
              </v:rect>
              <v:rect id="Rectangle 54856" o:spid="_x0000_s1030" style="position:absolute;left:2302;top:969;width:464;height:2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" filled="f" stroked="f">
                <v:textbox inset="0,0,0,0">
                  <w:txbxContent>
                    <w:p w14:paraId="2D350513" w14:textId="77777777" w:rsidR="00435379" w:rsidRDefault="00D14ED9">
                      <w:pPr>
                        <w:spacing w:after="160" w:line="259" w:lineRule="auto"/>
                        <w:ind w:left="0" w:right="0" w:firstLine="0"/>
                        <w:jc w:val="left"/>
                      </w:pPr>
                      <w:r>
                        <w:rPr>
                          <w:sz w:val="22"/>
                        </w:rPr>
                        <w:t xml:space="preserve"> </w:t>
                      </w:r>
                    </w:p>
                  </w:txbxContent>
                </v:textbox>
              </v:rect>
              <v:shape id="Picture 54844" o:spid="_x0000_s1031" type="#_x0000_t75" style="position:absolute;left:2378;top:170;width:755;height:3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">
                <v:imagedata r:id="rId7" o:title=""/>
              </v:shape>
              <v:rect id="Rectangle 54853" o:spid="_x0000_s1032" style="position:absolute;left:2378;width:550;height:2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" filled="f" stroked="f">
                <v:textbox inset="0,0,0,0">
                  <w:txbxContent>
                    <w:p w14:paraId="1F594734" w14:textId="77777777" w:rsidR="00435379" w:rsidRDefault="00D14ED9">
                      <w:pPr>
                        <w:spacing w:after="160" w:line="259" w:lineRule="auto"/>
                        <w:ind w:left="0" w:right="0" w:firstLine="0"/>
                        <w:jc w:val="left"/>
                      </w:pPr>
                      <w:r>
                        <w:rPr>
                          <w:sz w:val="26"/>
                        </w:rPr>
                        <w:t xml:space="preserve"> </w:t>
                      </w:r>
                    </w:p>
                  </w:txbxContent>
                </v:textbox>
              </v:rect>
              <v:rect id="Rectangle 54854" o:spid="_x0000_s1033" style="position:absolute;left:2790;top:230;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" filled="f" stroked="f">
                <v:textbox inset="0,0,0,0">
                  <w:txbxContent>
                    <w:p w14:paraId="7C936381" w14:textId="77777777" w:rsidR="00435379" w:rsidRDefault="00D14ED9">
                      <w:pPr>
                        <w:spacing w:after="160" w:line="259" w:lineRule="auto"/>
                        <w:ind w:left="0" w:right="0" w:firstLine="0"/>
                        <w:jc w:val="left"/>
                      </w:pPr>
                      <w:r>
                        <w:rPr>
                          <w:sz w:val="22"/>
                        </w:rPr>
                        <w:t xml:space="preserve"> </w:t>
                      </w:r>
                    </w:p>
                  </w:txbxContent>
                </v:textbox>
              </v:rect>
              <v:shape id="Picture 54846" o:spid="_x0000_s1034" type="#_x0000_t75" style="position:absolute;left:1963;top:7854;width:567;height:1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">
                <v:imagedata r:id="rId5" o:title=""/>
              </v:shape>
              <v:shape id="Picture 54848" o:spid="_x0000_s1035" type="#_x0000_t75" style="position:absolute;left:1997;top:8636;width:503;height:2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">
                <v:imagedata r:id="rId6" o:title=""/>
              </v:shape>
              <v:rect id="Rectangle 54861" o:spid="_x0000_s1036" style="position:absolute;left:1997;top:8939;width:401;height:1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" filled="f" stroked="f">
                <v:textbox inset="0,0,0,0">
                  <w:txbxContent>
                    <w:p w14:paraId="40B1A91C"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v:textbox>
              </v:rect>
              <v:rect id="Rectangle 54862" o:spid="_x0000_s1037" style="position:absolute;left:2302;top:8696;width:464;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" filled="f" stroked="f">
                <v:textbox inset="0,0,0,0">
                  <w:txbxContent>
                    <w:p w14:paraId="05772430" w14:textId="77777777" w:rsidR="00435379" w:rsidRDefault="00D14ED9">
                      <w:pPr>
                        <w:spacing w:after="160" w:line="259" w:lineRule="auto"/>
                        <w:ind w:left="0" w:right="0" w:firstLine="0"/>
                        <w:jc w:val="left"/>
                      </w:pPr>
                      <w:r>
                        <w:rPr>
                          <w:sz w:val="22"/>
                        </w:rPr>
                        <w:t xml:space="preserve"> </w:t>
                      </w:r>
                    </w:p>
                  </w:txbxContent>
                </v:textbox>
              </v:rect>
              <v:shape id="Picture 54847" o:spid="_x0000_s1038" type="#_x0000_t75" style="position:absolute;left:2378;top:7896;width:755;height:3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">
                <v:imagedata r:id="rId7" o:title=""/>
              </v:shape>
              <v:rect id="Rectangle 54857" o:spid="_x0000_s1039" style="position:absolute;left:2378;top:7726;width:550;height:2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" filled="f" stroked="f">
                <v:textbox inset="0,0,0,0">
                  <w:txbxContent>
                    <w:p w14:paraId="7FB78DD1" w14:textId="77777777" w:rsidR="00435379" w:rsidRDefault="00D14ED9">
                      <w:pPr>
                        <w:spacing w:after="160" w:line="259" w:lineRule="auto"/>
                        <w:ind w:left="0" w:right="0" w:firstLine="0"/>
                        <w:jc w:val="left"/>
                      </w:pPr>
                      <w:r>
                        <w:rPr>
                          <w:sz w:val="26"/>
                        </w:rPr>
                        <w:t xml:space="preserve"> </w:t>
                      </w:r>
                    </w:p>
                  </w:txbxContent>
                </v:textbox>
              </v:rect>
              <v:rect id="Rectangle 54858" o:spid="_x0000_s1040" style="position:absolute;left:2790;top:7957;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" filled="f" stroked="f">
                <v:textbox inset="0,0,0,0">
                  <w:txbxContent>
                    <w:p w14:paraId="0AE78A3D" w14:textId="77777777" w:rsidR="00435379" w:rsidRDefault="00D14ED9">
                      <w:pPr>
                        <w:spacing w:after="160" w:line="259" w:lineRule="auto"/>
                        <w:ind w:left="0" w:right="0" w:firstLine="0"/>
                        <w:jc w:val="left"/>
                      </w:pPr>
                      <w:r>
                        <w:rPr>
                          <w:sz w:val="22"/>
                        </w:rPr>
                        <w:t xml:space="preserve"> </w:t>
                      </w:r>
                    </w:p>
                  </w:txbxContent>
                </v:textbox>
              </v:rect>
              <v:shape id="Picture 54849" o:spid="_x0000_s1041" type="#_x0000_t75" style="position:absolute;left:1963;top:9686;width:567;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">
                <v:imagedata r:id="rId5" o:title=""/>
              </v:shape>
              <v:shape id="Picture 54851" o:spid="_x0000_s1042" type="#_x0000_t75" style="position:absolute;left:1997;top:10464;width:503;height: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">
                <v:imagedata r:id="rId6" o:title=""/>
              </v:shape>
              <v:rect id="Rectangle 54863" o:spid="_x0000_s1043" style="position:absolute;left:1997;top:10767;width:401;height:1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" filled="f" stroked="f">
                <v:textbox inset="0,0,0,0">
                  <w:txbxContent>
                    <w:p w14:paraId="28F8F960"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v:textbox>
              </v:rect>
              <v:rect id="Rectangle 54864" o:spid="_x0000_s1044" style="position:absolute;left:2302;top:10525;width:464;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" filled="f" stroked="f">
                <v:textbox inset="0,0,0,0">
                  <w:txbxContent>
                    <w:p w14:paraId="41178D39" w14:textId="77777777" w:rsidR="00435379" w:rsidRDefault="00D14ED9">
                      <w:pPr>
                        <w:spacing w:after="160" w:line="259" w:lineRule="auto"/>
                        <w:ind w:left="0" w:right="0" w:firstLine="0"/>
                        <w:jc w:val="left"/>
                      </w:pPr>
                      <w:r>
                        <w:rPr>
                          <w:sz w:val="22"/>
                        </w:rPr>
                        <w:t xml:space="preserve"> </w:t>
                      </w:r>
                    </w:p>
                  </w:txbxContent>
                </v:textbox>
              </v:rect>
              <v:shape id="Picture 54850" o:spid="_x0000_s1045" type="#_x0000_t75" style="position:absolute;left:2378;top:9725;width:755;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">
                <v:imagedata r:id="rId7" o:title=""/>
              </v:shape>
              <v:rect id="Rectangle 54859" o:spid="_x0000_s1046" style="position:absolute;left:2378;top:9555;width:550;height:2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" filled="f" stroked="f">
                <v:textbox inset="0,0,0,0">
                  <w:txbxContent>
                    <w:p w14:paraId="4EA6A8EE" w14:textId="77777777" w:rsidR="00435379" w:rsidRDefault="00D14ED9">
                      <w:pPr>
                        <w:spacing w:after="160" w:line="259" w:lineRule="auto"/>
                        <w:ind w:left="0" w:right="0" w:firstLine="0"/>
                        <w:jc w:val="left"/>
                      </w:pPr>
                      <w:r>
                        <w:rPr>
                          <w:sz w:val="26"/>
                        </w:rPr>
                        <w:t xml:space="preserve"> </w:t>
                      </w:r>
                    </w:p>
                  </w:txbxContent>
                </v:textbox>
              </v:rect>
              <v:rect id="Rectangle 54860" o:spid="_x0000_s1047" style="position:absolute;left:2790;top:9786;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" filled="f" stroked="f">
                <v:textbox inset="0,0,0,0">
                  <w:txbxContent>
                    <w:p w14:paraId="52C7B0EB" w14:textId="77777777" w:rsidR="00435379" w:rsidRDefault="00D14ED9">
                      <w:pPr>
                        <w:spacing w:after="160" w:line="259" w:lineRule="auto"/>
                        <w:ind w:left="0" w:right="0" w:firstLine="0"/>
                        <w:jc w:val="left"/>
                      </w:pPr>
                      <w:r>
                        <w:rPr>
                          <w:sz w:val="22"/>
                        </w:rPr>
                        <w:t xml:space="preserve"> </w:t>
                      </w:r>
                    </w:p>
                  </w:txbxContent>
                </v:textbox>
              </v:rect>
              <v:shape id="Picture 54852" o:spid="_x0000_s1048" type="#_x0000_t75" style="position:absolute;left:12387;top:10585;width:567;height:1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">
                <v:imagedata r:id="rId5" o:title=""/>
              </v:shape>
              <v:shape id="Picture 54842" o:spid="_x0000_s1049" type="#_x0000_t75" style="position:absolute;top:43;width:12463;height:11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">
                <v:imagedata r:id="rId8" o:title=""/>
              </v:shape>
              <w10:wrap type="square" anchorx="page" anchory="page"/>
            </v:group>
          </w:pict>
        </mc:Fallback>
      </mc:AlternateContent>
    </w:r>
    <w:r w:rsidR="00D14ED9">
      <w:rPr>
        <w:b/>
        <w:sz w:val="32"/>
      </w:rPr>
      <w:t xml:space="preserve">PREFEITURA MUNICIPAL DE AGUDOS </w:t>
    </w:r>
  </w:p>
  <w:p w14:paraId="2EE7093D" w14:textId="77777777" w:rsidR="00435379" w:rsidRDefault="00D14ED9">
    <w:pPr>
      <w:spacing w:after="18" w:line="259" w:lineRule="auto"/>
      <w:ind w:left="1836" w:right="0" w:firstLine="0"/>
      <w:jc w:val="left"/>
    </w:pPr>
    <w:r>
      <w:rPr>
        <w:b/>
        <w:sz w:val="32"/>
      </w:rPr>
      <w:t xml:space="preserve">                           SECRETARIA DE SAÚDE </w:t>
    </w:r>
  </w:p>
  <w:p w14:paraId="705A3BE1" w14:textId="77777777" w:rsidR="00435379" w:rsidRDefault="00D14ED9">
    <w:pPr>
      <w:spacing w:after="0" w:line="259" w:lineRule="auto"/>
      <w:ind w:left="1836" w:right="0" w:firstLine="0"/>
      <w:jc w:val="left"/>
    </w:pPr>
    <w:r>
      <w:rPr>
        <w:b/>
        <w:sz w:val="32"/>
      </w:rPr>
      <w:t xml:space="preserve"> </w:t>
    </w:r>
  </w:p>
  <w:p w14:paraId="50B82BF6" w14:textId="77777777" w:rsidR="00435379" w:rsidRDefault="00D14ED9">
    <w:pPr>
      <w:spacing w:after="0" w:line="259" w:lineRule="auto"/>
      <w:ind w:left="1830" w:right="0" w:firstLine="0"/>
      <w:jc w:val="left"/>
    </w:pPr>
    <w:r>
      <w:rPr>
        <w:sz w:val="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FFFFFF"/>
      <w:tblLook w:val="04A0" w:firstRow="1" w:lastRow="0" w:firstColumn="1" w:lastColumn="0" w:noHBand="0" w:noVBand="1"/>
    </w:tblPr>
    <w:tblGrid>
      <w:gridCol w:w="1447"/>
      <w:gridCol w:w="8185"/>
    </w:tblGrid>
    <w:tr w:rsidR="00291000" w:rsidRPr="0040340E" w14:paraId="5D5B5EB0" w14:textId="77777777" w:rsidTr="00D14ED9">
      <w:trPr>
        <w:trHeight w:val="1689"/>
      </w:trPr>
      <w:tc>
        <w:tcPr>
          <w:tcW w:w="746" w:type="pct"/>
          <w:shd w:val="clear" w:color="auto" w:fill="FFFFFF"/>
        </w:tcPr>
        <w:p w14:paraId="6D2280DC" w14:textId="77777777" w:rsidR="00291000" w:rsidRPr="007326C1" w:rsidRDefault="00000000" w:rsidP="00291000">
          <w:pPr>
            <w:pStyle w:val="Cabealh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bookmarkStart w:id="20" w:name="_Hlk210222732"/>
          <w:bookmarkStart w:id="21" w:name="_Hlk210222733"/>
          <w:bookmarkStart w:id="22" w:name="_Hlk210222736"/>
          <w:bookmarkStart w:id="23" w:name="_Hlk210222737"/>
          <w:bookmarkStart w:id="24" w:name="_Hlk210222738"/>
          <w:bookmarkStart w:id="25" w:name="_Hlk210222739"/>
          <w:r w:rsidRPr="007326C1">
            <w:rPr>
              <w:rFonts w:ascii="Old English Text MT" w:hAnsi="Old English Text MT"/>
              <w:outline/>
              <w:noProof/>
              <w:color w:val="000000"/>
              <w:sz w:val="16"/>
              <w:szCs w:val="16"/>
              <w14:textOutline w14:w="9525" w14:cap="flat" w14:cmpd="sng" w14:algn="ctr">
                <w14:solidFill>
                  <w14:srgbClr w14:val="000000"/>
                </w14:solidFill>
                <w14:prstDash w14:val="solid"/>
                <w14:round/>
              </w14:textOutline>
              <w14:textFill>
                <w14:noFill/>
              </w14:textFill>
            </w:rPr>
            <w:object w:dxaOrig="1440" w:dyaOrig="1440" w14:anchorId="7D597D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5pt;margin-top:6.65pt;width:61.2pt;height:72.4pt;z-index:251670528">
                <v:imagedata r:id="rId1" o:title=""/>
                <w10:wrap type="square"/>
              </v:shape>
              <o:OLEObject Type="Embed" ProgID="PBrush" ShapeID="_x0000_s1025" DrawAspect="Content" ObjectID="_1821008766" r:id="rId2"/>
            </w:object>
          </w:r>
        </w:p>
      </w:tc>
      <w:tc>
        <w:tcPr>
          <w:tcW w:w="4254" w:type="pct"/>
          <w:shd w:val="clear" w:color="auto" w:fill="FFFFFF"/>
        </w:tcPr>
        <w:p w14:paraId="5FB65A00" w14:textId="77777777" w:rsidR="00291000" w:rsidRPr="00CB5666" w:rsidRDefault="00291000" w:rsidP="00291000">
          <w:pPr>
            <w:pStyle w:val="Cabealho"/>
            <w:jc w:val="center"/>
            <w:rPr>
              <w:rFonts w:ascii="Old English Text MT" w:hAnsi="Old English Text MT"/>
              <w:b/>
              <w:sz w:val="72"/>
              <w:szCs w:val="72"/>
            </w:rPr>
          </w:pPr>
          <w:r w:rsidRPr="00CB5666">
            <w:rPr>
              <w:rFonts w:ascii="Old English Text MT" w:hAnsi="Old English Text MT"/>
              <w:b/>
              <w:sz w:val="72"/>
              <w:szCs w:val="72"/>
            </w:rPr>
            <w:t>Município de Pirajuí</w:t>
          </w:r>
        </w:p>
        <w:p w14:paraId="71A7A95C" w14:textId="77777777" w:rsidR="00291000" w:rsidRPr="000D44C3" w:rsidRDefault="00291000" w:rsidP="00291000">
          <w:pPr>
            <w:pStyle w:val="Cabealho"/>
            <w:jc w:val="center"/>
            <w:rPr>
              <w:rFonts w:ascii="Copperplate Gothic Light" w:hAnsi="Copperplate Gothic Light"/>
              <w:b/>
            </w:rPr>
          </w:pPr>
          <w:r w:rsidRPr="00967AC9">
            <w:rPr>
              <w:rFonts w:ascii="Copperplate Gothic Light" w:hAnsi="Copperplate Gothic Light"/>
              <w:b/>
            </w:rPr>
            <w:t>DIRETORIA DE COMPRAS E LICITAÇÕES</w:t>
          </w:r>
        </w:p>
        <w:p w14:paraId="481915D3" w14:textId="77777777" w:rsidR="00291000" w:rsidRPr="000D44C3" w:rsidRDefault="00291000" w:rsidP="00291000">
          <w:pPr>
            <w:pStyle w:val="Cabealho"/>
            <w:jc w:val="center"/>
            <w:rPr>
              <w:i/>
              <w:sz w:val="18"/>
              <w:szCs w:val="18"/>
            </w:rPr>
          </w:pPr>
          <w:r w:rsidRPr="00967AC9">
            <w:rPr>
              <w:i/>
              <w:sz w:val="18"/>
              <w:szCs w:val="18"/>
            </w:rPr>
            <w:t>Praça Dr. Pedro da Rocha Braga, 116 - Centro - Tel: (14) 3572-8229 - Ramal 8218</w:t>
          </w:r>
        </w:p>
        <w:p w14:paraId="05670C9C" w14:textId="08B53FD1" w:rsidR="00291000" w:rsidRPr="007326C1" w:rsidRDefault="00291000" w:rsidP="00291000">
          <w:pPr>
            <w:pStyle w:val="Cabealho"/>
            <w:jc w:val="center"/>
            <w:rPr>
              <w:rFonts w:ascii="Old English Text MT" w:hAnsi="Old English Text MT"/>
              <w:outline/>
              <w:color w:val="000000"/>
              <w:sz w:val="56"/>
              <w:szCs w:val="56"/>
              <w14:textOutline w14:w="9525" w14:cap="flat" w14:cmpd="sng" w14:algn="ctr">
                <w14:solidFill>
                  <w14:srgbClr w14:val="000000"/>
                </w14:solidFill>
                <w14:prstDash w14:val="solid"/>
                <w14:round/>
              </w14:textOutline>
              <w14:textFill>
                <w14:noFill/>
              </w14:textFill>
            </w:rPr>
          </w:pPr>
          <w:r>
            <w:rPr>
              <w:i/>
              <w:sz w:val="18"/>
              <w:szCs w:val="18"/>
            </w:rPr>
            <w:t>CEP 16.600-041</w:t>
          </w:r>
          <w:r w:rsidRPr="00967AC9">
            <w:rPr>
              <w:i/>
              <w:sz w:val="18"/>
              <w:szCs w:val="18"/>
            </w:rPr>
            <w:t xml:space="preserve"> - Pirajuí/SP - CNPJ: 44.555.027/0</w:t>
          </w:r>
          <w:r>
            <w:rPr>
              <w:i/>
              <w:sz w:val="18"/>
              <w:szCs w:val="18"/>
            </w:rPr>
            <w:t>001</w:t>
          </w:r>
          <w:r w:rsidRPr="00967AC9">
            <w:rPr>
              <w:i/>
              <w:sz w:val="18"/>
              <w:szCs w:val="18"/>
            </w:rPr>
            <w:t xml:space="preserve">-16 </w:t>
          </w:r>
          <w:r w:rsidRPr="00967AC9">
            <w:rPr>
              <w:i/>
              <w:color w:val="000000"/>
              <w:sz w:val="18"/>
              <w:szCs w:val="18"/>
            </w:rPr>
            <w:t>- e-mail: licitacao@pirajui.sp.gov.br</w:t>
          </w:r>
          <w:r w:rsidRPr="00967AC9">
            <w:rPr>
              <w:color w:val="000000"/>
              <w:sz w:val="18"/>
              <w:szCs w:val="18"/>
            </w:rPr>
            <w:t xml:space="preserve">                                             </w:t>
          </w:r>
          <w:r w:rsidRPr="00967AC9">
            <w:rPr>
              <w:b/>
              <w:i/>
              <w:color w:val="FFFFFF"/>
            </w:rPr>
            <w:t xml:space="preserve"> </w:t>
          </w:r>
        </w:p>
      </w:tc>
    </w:tr>
    <w:bookmarkEnd w:id="20"/>
    <w:bookmarkEnd w:id="21"/>
    <w:bookmarkEnd w:id="22"/>
    <w:bookmarkEnd w:id="23"/>
    <w:bookmarkEnd w:id="24"/>
    <w:bookmarkEnd w:id="25"/>
  </w:tbl>
  <w:p w14:paraId="42083A49" w14:textId="77777777" w:rsidR="00295857" w:rsidRPr="00291000" w:rsidRDefault="00295857" w:rsidP="0029100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A0007" w14:textId="6DD90E5A" w:rsidR="00435379" w:rsidRDefault="007326C1">
    <w:pPr>
      <w:spacing w:after="17" w:line="259" w:lineRule="auto"/>
      <w:ind w:left="0" w:right="734" w:firstLine="0"/>
      <w:jc w:val="right"/>
    </w:pPr>
    <w:r>
      <w:rPr>
        <w:noProof/>
      </w:rPr>
      <mc:AlternateContent>
        <mc:Choice Requires="wpg">
          <w:drawing>
            <wp:anchor distT="0" distB="0" distL="114300" distR="114300" simplePos="0" relativeHeight="251668480" behindDoc="0" locked="0" layoutInCell="1" allowOverlap="1" wp14:anchorId="1EC29C05" wp14:editId="4F4D91A4">
              <wp:simplePos x="0" y="0"/>
              <wp:positionH relativeFrom="page">
                <wp:posOffset>546100</wp:posOffset>
              </wp:positionH>
              <wp:positionV relativeFrom="page">
                <wp:posOffset>233680</wp:posOffset>
              </wp:positionV>
              <wp:extent cx="1295400" cy="1277620"/>
              <wp:effectExtent l="0" t="0" r="0" b="0"/>
              <wp:wrapSquare wrapText="bothSides"/>
              <wp:docPr id="1759841322" name="Agrupar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5400" cy="1277620"/>
                        <a:chOff x="0" y="0"/>
                        <a:chExt cx="1295408" cy="1277376"/>
                      </a:xfrm>
                    </wpg:grpSpPr>
                    <pic:pic xmlns:pic="http://schemas.openxmlformats.org/drawingml/2006/picture">
                      <pic:nvPicPr>
                        <pic:cNvPr id="54763" name="Picture 54763"/>
                        <pic:cNvPicPr/>
                      </pic:nvPicPr>
                      <pic:blipFill>
                        <a:blip r:embed="rId1"/>
                        <a:stretch>
                          <a:fillRect/>
                        </a:stretch>
                      </pic:blipFill>
                      <pic:spPr>
                        <a:xfrm>
                          <a:off x="196393" y="11428"/>
                          <a:ext cx="56650" cy="193561"/>
                        </a:xfrm>
                        <a:prstGeom prst="rect">
                          <a:avLst/>
                        </a:prstGeom>
                      </pic:spPr>
                    </pic:pic>
                    <pic:pic xmlns:pic="http://schemas.openxmlformats.org/drawingml/2006/picture">
                      <pic:nvPicPr>
                        <pic:cNvPr id="54765" name="Picture 54765"/>
                        <pic:cNvPicPr/>
                      </pic:nvPicPr>
                      <pic:blipFill>
                        <a:blip r:embed="rId2"/>
                        <a:stretch>
                          <a:fillRect/>
                        </a:stretch>
                      </pic:blipFill>
                      <pic:spPr>
                        <a:xfrm>
                          <a:off x="199898" y="90942"/>
                          <a:ext cx="50292" cy="202692"/>
                        </a:xfrm>
                        <a:prstGeom prst="rect">
                          <a:avLst/>
                        </a:prstGeom>
                      </pic:spPr>
                    </pic:pic>
                    <wps:wsp>
                      <wps:cNvPr id="54775" name="Rectangle 54775"/>
                      <wps:cNvSpPr/>
                      <wps:spPr>
                        <a:xfrm>
                          <a:off x="199898" y="121232"/>
                          <a:ext cx="40082" cy="180646"/>
                        </a:xfrm>
                        <a:prstGeom prst="rect">
                          <a:avLst/>
                        </a:prstGeom>
                        <a:ln>
                          <a:noFill/>
                        </a:ln>
                      </wps:spPr>
                      <wps:txbx>
                        <w:txbxContent>
                          <w:p w14:paraId="48048CDB"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wps:txbx>
                      <wps:bodyPr horzOverflow="overflow" vert="horz" lIns="0" tIns="0" rIns="0" bIns="0" rtlCol="0">
                        <a:noAutofit/>
                      </wps:bodyPr>
                    </wps:wsp>
                    <wps:wsp>
                      <wps:cNvPr id="54776" name="Rectangle 54776"/>
                      <wps:cNvSpPr/>
                      <wps:spPr>
                        <a:xfrm>
                          <a:off x="230378" y="96998"/>
                          <a:ext cx="46366" cy="205309"/>
                        </a:xfrm>
                        <a:prstGeom prst="rect">
                          <a:avLst/>
                        </a:prstGeom>
                        <a:ln>
                          <a:noFill/>
                        </a:ln>
                      </wps:spPr>
                      <wps:txbx>
                        <w:txbxContent>
                          <w:p w14:paraId="1D9E5EBF"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764" name="Picture 54764"/>
                        <pic:cNvPicPr/>
                      </pic:nvPicPr>
                      <pic:blipFill>
                        <a:blip r:embed="rId3"/>
                        <a:stretch>
                          <a:fillRect/>
                        </a:stretch>
                      </pic:blipFill>
                      <pic:spPr>
                        <a:xfrm>
                          <a:off x="237998" y="17028"/>
                          <a:ext cx="75438" cy="304038"/>
                        </a:xfrm>
                        <a:prstGeom prst="rect">
                          <a:avLst/>
                        </a:prstGeom>
                      </pic:spPr>
                    </pic:pic>
                    <wps:wsp>
                      <wps:cNvPr id="54773" name="Rectangle 54773"/>
                      <wps:cNvSpPr/>
                      <wps:spPr>
                        <a:xfrm>
                          <a:off x="237998" y="0"/>
                          <a:ext cx="54980" cy="243452"/>
                        </a:xfrm>
                        <a:prstGeom prst="rect">
                          <a:avLst/>
                        </a:prstGeom>
                        <a:ln>
                          <a:noFill/>
                        </a:ln>
                      </wps:spPr>
                      <wps:txbx>
                        <w:txbxContent>
                          <w:p w14:paraId="6B2E7B8A" w14:textId="77777777" w:rsidR="00435379" w:rsidRDefault="00D14ED9">
                            <w:pPr>
                              <w:spacing w:after="160" w:line="259" w:lineRule="auto"/>
                              <w:ind w:left="0" w:right="0" w:firstLine="0"/>
                              <w:jc w:val="left"/>
                            </w:pPr>
                            <w:r>
                              <w:rPr>
                                <w:sz w:val="26"/>
                              </w:rPr>
                              <w:t xml:space="preserve"> </w:t>
                            </w:r>
                          </w:p>
                        </w:txbxContent>
                      </wps:txbx>
                      <wps:bodyPr horzOverflow="overflow" vert="horz" lIns="0" tIns="0" rIns="0" bIns="0" rtlCol="0">
                        <a:noAutofit/>
                      </wps:bodyPr>
                    </wps:wsp>
                    <wps:wsp>
                      <wps:cNvPr id="54774" name="Rectangle 54774"/>
                      <wps:cNvSpPr/>
                      <wps:spPr>
                        <a:xfrm>
                          <a:off x="279146" y="23084"/>
                          <a:ext cx="46366" cy="205309"/>
                        </a:xfrm>
                        <a:prstGeom prst="rect">
                          <a:avLst/>
                        </a:prstGeom>
                        <a:ln>
                          <a:noFill/>
                        </a:ln>
                      </wps:spPr>
                      <wps:txbx>
                        <w:txbxContent>
                          <w:p w14:paraId="319A5375"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766" name="Picture 54766"/>
                        <pic:cNvPicPr/>
                      </pic:nvPicPr>
                      <pic:blipFill>
                        <a:blip r:embed="rId1"/>
                        <a:stretch>
                          <a:fillRect/>
                        </a:stretch>
                      </pic:blipFill>
                      <pic:spPr>
                        <a:xfrm>
                          <a:off x="196393" y="785620"/>
                          <a:ext cx="56650" cy="193561"/>
                        </a:xfrm>
                        <a:prstGeom prst="rect">
                          <a:avLst/>
                        </a:prstGeom>
                      </pic:spPr>
                    </pic:pic>
                    <pic:pic xmlns:pic="http://schemas.openxmlformats.org/drawingml/2006/picture">
                      <pic:nvPicPr>
                        <pic:cNvPr id="54768" name="Picture 54768"/>
                        <pic:cNvPicPr/>
                      </pic:nvPicPr>
                      <pic:blipFill>
                        <a:blip r:embed="rId2"/>
                        <a:stretch>
                          <a:fillRect/>
                        </a:stretch>
                      </pic:blipFill>
                      <pic:spPr>
                        <a:xfrm>
                          <a:off x="199898" y="863610"/>
                          <a:ext cx="50292" cy="201930"/>
                        </a:xfrm>
                        <a:prstGeom prst="rect">
                          <a:avLst/>
                        </a:prstGeom>
                      </pic:spPr>
                    </pic:pic>
                    <wps:wsp>
                      <wps:cNvPr id="54781" name="Rectangle 54781"/>
                      <wps:cNvSpPr/>
                      <wps:spPr>
                        <a:xfrm>
                          <a:off x="199898" y="893900"/>
                          <a:ext cx="40082" cy="180646"/>
                        </a:xfrm>
                        <a:prstGeom prst="rect">
                          <a:avLst/>
                        </a:prstGeom>
                        <a:ln>
                          <a:noFill/>
                        </a:ln>
                      </wps:spPr>
                      <wps:txbx>
                        <w:txbxContent>
                          <w:p w14:paraId="46278662"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wps:txbx>
                      <wps:bodyPr horzOverflow="overflow" vert="horz" lIns="0" tIns="0" rIns="0" bIns="0" rtlCol="0">
                        <a:noAutofit/>
                      </wps:bodyPr>
                    </wps:wsp>
                    <wps:wsp>
                      <wps:cNvPr id="54782" name="Rectangle 54782"/>
                      <wps:cNvSpPr/>
                      <wps:spPr>
                        <a:xfrm>
                          <a:off x="230378" y="869666"/>
                          <a:ext cx="46366" cy="205309"/>
                        </a:xfrm>
                        <a:prstGeom prst="rect">
                          <a:avLst/>
                        </a:prstGeom>
                        <a:ln>
                          <a:noFill/>
                        </a:ln>
                      </wps:spPr>
                      <wps:txbx>
                        <w:txbxContent>
                          <w:p w14:paraId="461D4AB9"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767" name="Picture 54767"/>
                        <pic:cNvPicPr/>
                      </pic:nvPicPr>
                      <pic:blipFill>
                        <a:blip r:embed="rId3"/>
                        <a:stretch>
                          <a:fillRect/>
                        </a:stretch>
                      </pic:blipFill>
                      <pic:spPr>
                        <a:xfrm>
                          <a:off x="237998" y="789696"/>
                          <a:ext cx="75438" cy="304800"/>
                        </a:xfrm>
                        <a:prstGeom prst="rect">
                          <a:avLst/>
                        </a:prstGeom>
                      </pic:spPr>
                    </pic:pic>
                    <wps:wsp>
                      <wps:cNvPr id="54777" name="Rectangle 54777"/>
                      <wps:cNvSpPr/>
                      <wps:spPr>
                        <a:xfrm>
                          <a:off x="237998" y="772668"/>
                          <a:ext cx="54980" cy="243452"/>
                        </a:xfrm>
                        <a:prstGeom prst="rect">
                          <a:avLst/>
                        </a:prstGeom>
                        <a:ln>
                          <a:noFill/>
                        </a:ln>
                      </wps:spPr>
                      <wps:txbx>
                        <w:txbxContent>
                          <w:p w14:paraId="63D44149" w14:textId="77777777" w:rsidR="00435379" w:rsidRDefault="00D14ED9">
                            <w:pPr>
                              <w:spacing w:after="160" w:line="259" w:lineRule="auto"/>
                              <w:ind w:left="0" w:right="0" w:firstLine="0"/>
                              <w:jc w:val="left"/>
                            </w:pPr>
                            <w:r>
                              <w:rPr>
                                <w:sz w:val="26"/>
                              </w:rPr>
                              <w:t xml:space="preserve"> </w:t>
                            </w:r>
                          </w:p>
                        </w:txbxContent>
                      </wps:txbx>
                      <wps:bodyPr horzOverflow="overflow" vert="horz" lIns="0" tIns="0" rIns="0" bIns="0" rtlCol="0">
                        <a:noAutofit/>
                      </wps:bodyPr>
                    </wps:wsp>
                    <wps:wsp>
                      <wps:cNvPr id="54778" name="Rectangle 54778"/>
                      <wps:cNvSpPr/>
                      <wps:spPr>
                        <a:xfrm>
                          <a:off x="279146" y="795751"/>
                          <a:ext cx="46366" cy="205309"/>
                        </a:xfrm>
                        <a:prstGeom prst="rect">
                          <a:avLst/>
                        </a:prstGeom>
                        <a:ln>
                          <a:noFill/>
                        </a:ln>
                      </wps:spPr>
                      <wps:txbx>
                        <w:txbxContent>
                          <w:p w14:paraId="10FCF379"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769" name="Picture 54769"/>
                        <pic:cNvPicPr/>
                      </pic:nvPicPr>
                      <pic:blipFill>
                        <a:blip r:embed="rId1"/>
                        <a:stretch>
                          <a:fillRect/>
                        </a:stretch>
                      </pic:blipFill>
                      <pic:spPr>
                        <a:xfrm>
                          <a:off x="196393" y="968754"/>
                          <a:ext cx="56650" cy="193561"/>
                        </a:xfrm>
                        <a:prstGeom prst="rect">
                          <a:avLst/>
                        </a:prstGeom>
                      </pic:spPr>
                    </pic:pic>
                    <pic:pic xmlns:pic="http://schemas.openxmlformats.org/drawingml/2006/picture">
                      <pic:nvPicPr>
                        <pic:cNvPr id="54771" name="Picture 54771"/>
                        <pic:cNvPicPr/>
                      </pic:nvPicPr>
                      <pic:blipFill>
                        <a:blip r:embed="rId2"/>
                        <a:stretch>
                          <a:fillRect/>
                        </a:stretch>
                      </pic:blipFill>
                      <pic:spPr>
                        <a:xfrm>
                          <a:off x="199898" y="1046491"/>
                          <a:ext cx="50292" cy="202692"/>
                        </a:xfrm>
                        <a:prstGeom prst="rect">
                          <a:avLst/>
                        </a:prstGeom>
                      </pic:spPr>
                    </pic:pic>
                    <wps:wsp>
                      <wps:cNvPr id="54783" name="Rectangle 54783"/>
                      <wps:cNvSpPr/>
                      <wps:spPr>
                        <a:xfrm>
                          <a:off x="199898" y="1076780"/>
                          <a:ext cx="40082" cy="180646"/>
                        </a:xfrm>
                        <a:prstGeom prst="rect">
                          <a:avLst/>
                        </a:prstGeom>
                        <a:ln>
                          <a:noFill/>
                        </a:ln>
                      </wps:spPr>
                      <wps:txbx>
                        <w:txbxContent>
                          <w:p w14:paraId="6EED3D98"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wps:txbx>
                      <wps:bodyPr horzOverflow="overflow" vert="horz" lIns="0" tIns="0" rIns="0" bIns="0" rtlCol="0">
                        <a:noAutofit/>
                      </wps:bodyPr>
                    </wps:wsp>
                    <wps:wsp>
                      <wps:cNvPr id="54784" name="Rectangle 54784"/>
                      <wps:cNvSpPr/>
                      <wps:spPr>
                        <a:xfrm>
                          <a:off x="230378" y="1052546"/>
                          <a:ext cx="46366" cy="205309"/>
                        </a:xfrm>
                        <a:prstGeom prst="rect">
                          <a:avLst/>
                        </a:prstGeom>
                        <a:ln>
                          <a:noFill/>
                        </a:ln>
                      </wps:spPr>
                      <wps:txbx>
                        <w:txbxContent>
                          <w:p w14:paraId="0495D7C8"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770" name="Picture 54770"/>
                        <pic:cNvPicPr/>
                      </pic:nvPicPr>
                      <pic:blipFill>
                        <a:blip r:embed="rId3"/>
                        <a:stretch>
                          <a:fillRect/>
                        </a:stretch>
                      </pic:blipFill>
                      <pic:spPr>
                        <a:xfrm>
                          <a:off x="237998" y="972576"/>
                          <a:ext cx="75438" cy="304800"/>
                        </a:xfrm>
                        <a:prstGeom prst="rect">
                          <a:avLst/>
                        </a:prstGeom>
                      </pic:spPr>
                    </pic:pic>
                    <wps:wsp>
                      <wps:cNvPr id="54779" name="Rectangle 54779"/>
                      <wps:cNvSpPr/>
                      <wps:spPr>
                        <a:xfrm>
                          <a:off x="237998" y="955548"/>
                          <a:ext cx="54980" cy="243452"/>
                        </a:xfrm>
                        <a:prstGeom prst="rect">
                          <a:avLst/>
                        </a:prstGeom>
                        <a:ln>
                          <a:noFill/>
                        </a:ln>
                      </wps:spPr>
                      <wps:txbx>
                        <w:txbxContent>
                          <w:p w14:paraId="73C2BAC4" w14:textId="77777777" w:rsidR="00435379" w:rsidRDefault="00D14ED9">
                            <w:pPr>
                              <w:spacing w:after="160" w:line="259" w:lineRule="auto"/>
                              <w:ind w:left="0" w:right="0" w:firstLine="0"/>
                              <w:jc w:val="left"/>
                            </w:pPr>
                            <w:r>
                              <w:rPr>
                                <w:sz w:val="26"/>
                              </w:rPr>
                              <w:t xml:space="preserve"> </w:t>
                            </w:r>
                          </w:p>
                        </w:txbxContent>
                      </wps:txbx>
                      <wps:bodyPr horzOverflow="overflow" vert="horz" lIns="0" tIns="0" rIns="0" bIns="0" rtlCol="0">
                        <a:noAutofit/>
                      </wps:bodyPr>
                    </wps:wsp>
                    <wps:wsp>
                      <wps:cNvPr id="54780" name="Rectangle 54780"/>
                      <wps:cNvSpPr/>
                      <wps:spPr>
                        <a:xfrm>
                          <a:off x="279146" y="978632"/>
                          <a:ext cx="46366" cy="205309"/>
                        </a:xfrm>
                        <a:prstGeom prst="rect">
                          <a:avLst/>
                        </a:prstGeom>
                        <a:ln>
                          <a:noFill/>
                        </a:ln>
                      </wps:spPr>
                      <wps:txbx>
                        <w:txbxContent>
                          <w:p w14:paraId="31DC486D" w14:textId="77777777" w:rsidR="00435379" w:rsidRDefault="00D14ED9">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54772" name="Picture 54772"/>
                        <pic:cNvPicPr/>
                      </pic:nvPicPr>
                      <pic:blipFill>
                        <a:blip r:embed="rId1"/>
                        <a:stretch>
                          <a:fillRect/>
                        </a:stretch>
                      </pic:blipFill>
                      <pic:spPr>
                        <a:xfrm>
                          <a:off x="1238758" y="1058670"/>
                          <a:ext cx="56650" cy="193561"/>
                        </a:xfrm>
                        <a:prstGeom prst="rect">
                          <a:avLst/>
                        </a:prstGeom>
                      </pic:spPr>
                    </pic:pic>
                    <pic:pic xmlns:pic="http://schemas.openxmlformats.org/drawingml/2006/picture">
                      <pic:nvPicPr>
                        <pic:cNvPr id="54762" name="Picture 54762"/>
                        <pic:cNvPicPr/>
                      </pic:nvPicPr>
                      <pic:blipFill>
                        <a:blip r:embed="rId4"/>
                        <a:stretch>
                          <a:fillRect/>
                        </a:stretch>
                      </pic:blipFill>
                      <pic:spPr>
                        <a:xfrm>
                          <a:off x="0" y="4481"/>
                          <a:ext cx="1246302" cy="1164819"/>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EC29C05" id="Agrupar 14" o:spid="_x0000_s1050" style="position:absolute;left:0;text-align:left;margin-left:43pt;margin-top:18.4pt;width:102pt;height:100.6pt;z-index:251668480;mso-position-horizontal-relative:page;mso-position-vertical-relative:page" coordsize="12954,1277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763" o:spid="_x0000_s1051" type="#_x0000_t75" style="position:absolute;left:1963;top:114;width:567;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">
                <v:imagedata r:id="rId5" o:title=""/>
              </v:shape>
              <v:shape id="Picture 54765" o:spid="_x0000_s1052" type="#_x0000_t75" style="position:absolute;left:1998;top:909;width:503;height: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">
                <v:imagedata r:id="rId6" o:title=""/>
              </v:shape>
              <v:rect id="Rectangle 54775" o:spid="_x0000_s1053" style="position:absolute;left:1998;top:1212;width:401;height:1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" filled="f" stroked="f">
                <v:textbox inset="0,0,0,0">
                  <w:txbxContent>
                    <w:p w14:paraId="48048CDB"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v:textbox>
              </v:rect>
              <v:rect id="Rectangle 54776" o:spid="_x0000_s1054" style="position:absolute;left:2303;top:969;width:464;height:2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" filled="f" stroked="f">
                <v:textbox inset="0,0,0,0">
                  <w:txbxContent>
                    <w:p w14:paraId="1D9E5EBF" w14:textId="77777777" w:rsidR="00435379" w:rsidRDefault="00D14ED9">
                      <w:pPr>
                        <w:spacing w:after="160" w:line="259" w:lineRule="auto"/>
                        <w:ind w:left="0" w:right="0" w:firstLine="0"/>
                        <w:jc w:val="left"/>
                      </w:pPr>
                      <w:r>
                        <w:rPr>
                          <w:sz w:val="22"/>
                        </w:rPr>
                        <w:t xml:space="preserve"> </w:t>
                      </w:r>
                    </w:p>
                  </w:txbxContent>
                </v:textbox>
              </v:rect>
              <v:shape id="Picture 54764" o:spid="_x0000_s1055" type="#_x0000_t75" style="position:absolute;left:2379;top:170;width:755;height:3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">
                <v:imagedata r:id="rId7" o:title=""/>
              </v:shape>
              <v:rect id="Rectangle 54773" o:spid="_x0000_s1056" style="position:absolute;left:2379;width:550;height:2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" filled="f" stroked="f">
                <v:textbox inset="0,0,0,0">
                  <w:txbxContent>
                    <w:p w14:paraId="6B2E7B8A" w14:textId="77777777" w:rsidR="00435379" w:rsidRDefault="00D14ED9">
                      <w:pPr>
                        <w:spacing w:after="160" w:line="259" w:lineRule="auto"/>
                        <w:ind w:left="0" w:right="0" w:firstLine="0"/>
                        <w:jc w:val="left"/>
                      </w:pPr>
                      <w:r>
                        <w:rPr>
                          <w:sz w:val="26"/>
                        </w:rPr>
                        <w:t xml:space="preserve"> </w:t>
                      </w:r>
                    </w:p>
                  </w:txbxContent>
                </v:textbox>
              </v:rect>
              <v:rect id="Rectangle 54774" o:spid="_x0000_s1057" style="position:absolute;left:2791;top:230;width:464;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" filled="f" stroked="f">
                <v:textbox inset="0,0,0,0">
                  <w:txbxContent>
                    <w:p w14:paraId="319A5375" w14:textId="77777777" w:rsidR="00435379" w:rsidRDefault="00D14ED9">
                      <w:pPr>
                        <w:spacing w:after="160" w:line="259" w:lineRule="auto"/>
                        <w:ind w:left="0" w:right="0" w:firstLine="0"/>
                        <w:jc w:val="left"/>
                      </w:pPr>
                      <w:r>
                        <w:rPr>
                          <w:sz w:val="22"/>
                        </w:rPr>
                        <w:t xml:space="preserve"> </w:t>
                      </w:r>
                    </w:p>
                  </w:txbxContent>
                </v:textbox>
              </v:rect>
              <v:shape id="Picture 54766" o:spid="_x0000_s1058" type="#_x0000_t75" style="position:absolute;left:1963;top:7856;width:567;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">
                <v:imagedata r:id="rId5" o:title=""/>
              </v:shape>
              <v:shape id="Picture 54768" o:spid="_x0000_s1059" type="#_x0000_t75" style="position:absolute;left:1998;top:8636;width:503;height:2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">
                <v:imagedata r:id="rId6" o:title=""/>
              </v:shape>
              <v:rect id="Rectangle 54781" o:spid="_x0000_s1060" style="position:absolute;left:1998;top:8939;width:401;height:1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" filled="f" stroked="f">
                <v:textbox inset="0,0,0,0">
                  <w:txbxContent>
                    <w:p w14:paraId="46278662"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v:textbox>
              </v:rect>
              <v:rect id="Rectangle 54782" o:spid="_x0000_s1061" style="position:absolute;left:2303;top:8696;width:464;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" filled="f" stroked="f">
                <v:textbox inset="0,0,0,0">
                  <w:txbxContent>
                    <w:p w14:paraId="461D4AB9" w14:textId="77777777" w:rsidR="00435379" w:rsidRDefault="00D14ED9">
                      <w:pPr>
                        <w:spacing w:after="160" w:line="259" w:lineRule="auto"/>
                        <w:ind w:left="0" w:right="0" w:firstLine="0"/>
                        <w:jc w:val="left"/>
                      </w:pPr>
                      <w:r>
                        <w:rPr>
                          <w:sz w:val="22"/>
                        </w:rPr>
                        <w:t xml:space="preserve"> </w:t>
                      </w:r>
                    </w:p>
                  </w:txbxContent>
                </v:textbox>
              </v:rect>
              <v:shape id="Picture 54767" o:spid="_x0000_s1062" type="#_x0000_t75" style="position:absolute;left:2379;top:7896;width:755;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">
                <v:imagedata r:id="rId7" o:title=""/>
              </v:shape>
              <v:rect id="Rectangle 54777" o:spid="_x0000_s1063" style="position:absolute;left:2379;top:7726;width:550;height:2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" filled="f" stroked="f">
                <v:textbox inset="0,0,0,0">
                  <w:txbxContent>
                    <w:p w14:paraId="63D44149" w14:textId="77777777" w:rsidR="00435379" w:rsidRDefault="00D14ED9">
                      <w:pPr>
                        <w:spacing w:after="160" w:line="259" w:lineRule="auto"/>
                        <w:ind w:left="0" w:right="0" w:firstLine="0"/>
                        <w:jc w:val="left"/>
                      </w:pPr>
                      <w:r>
                        <w:rPr>
                          <w:sz w:val="26"/>
                        </w:rPr>
                        <w:t xml:space="preserve"> </w:t>
                      </w:r>
                    </w:p>
                  </w:txbxContent>
                </v:textbox>
              </v:rect>
              <v:rect id="Rectangle 54778" o:spid="_x0000_s1064" style="position:absolute;left:2791;top:7957;width:464;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" filled="f" stroked="f">
                <v:textbox inset="0,0,0,0">
                  <w:txbxContent>
                    <w:p w14:paraId="10FCF379" w14:textId="77777777" w:rsidR="00435379" w:rsidRDefault="00D14ED9">
                      <w:pPr>
                        <w:spacing w:after="160" w:line="259" w:lineRule="auto"/>
                        <w:ind w:left="0" w:right="0" w:firstLine="0"/>
                        <w:jc w:val="left"/>
                      </w:pPr>
                      <w:r>
                        <w:rPr>
                          <w:sz w:val="22"/>
                        </w:rPr>
                        <w:t xml:space="preserve"> </w:t>
                      </w:r>
                    </w:p>
                  </w:txbxContent>
                </v:textbox>
              </v:rect>
              <v:shape id="Picture 54769" o:spid="_x0000_s1065" type="#_x0000_t75" style="position:absolute;left:1963;top:9687;width:567;height:1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">
                <v:imagedata r:id="rId5" o:title=""/>
              </v:shape>
              <v:shape id="Picture 54771" o:spid="_x0000_s1066" type="#_x0000_t75" style="position:absolute;left:1998;top:10464;width:503;height: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">
                <v:imagedata r:id="rId6" o:title=""/>
              </v:shape>
              <v:rect id="Rectangle 54783" o:spid="_x0000_s1067" style="position:absolute;left:1998;top:10767;width:401;height:1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" filled="f" stroked="f">
                <v:textbox inset="0,0,0,0">
                  <w:txbxContent>
                    <w:p w14:paraId="6EED3D98" w14:textId="77777777" w:rsidR="00435379" w:rsidRDefault="00D14ED9">
                      <w:pPr>
                        <w:spacing w:after="160" w:line="259" w:lineRule="auto"/>
                        <w:ind w:left="0" w:right="0" w:firstLine="0"/>
                        <w:jc w:val="left"/>
                      </w:pPr>
                      <w:r>
                        <w:rPr>
                          <w:rFonts w:ascii="Calibri" w:eastAsia="Calibri" w:hAnsi="Calibri" w:cs="Calibri"/>
                          <w:sz w:val="21"/>
                        </w:rPr>
                        <w:t xml:space="preserve"> </w:t>
                      </w:r>
                    </w:p>
                  </w:txbxContent>
                </v:textbox>
              </v:rect>
              <v:rect id="Rectangle 54784" o:spid="_x0000_s1068" style="position:absolute;left:2303;top:10525;width:464;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" filled="f" stroked="f">
                <v:textbox inset="0,0,0,0">
                  <w:txbxContent>
                    <w:p w14:paraId="0495D7C8" w14:textId="77777777" w:rsidR="00435379" w:rsidRDefault="00D14ED9">
                      <w:pPr>
                        <w:spacing w:after="160" w:line="259" w:lineRule="auto"/>
                        <w:ind w:left="0" w:right="0" w:firstLine="0"/>
                        <w:jc w:val="left"/>
                      </w:pPr>
                      <w:r>
                        <w:rPr>
                          <w:sz w:val="22"/>
                        </w:rPr>
                        <w:t xml:space="preserve"> </w:t>
                      </w:r>
                    </w:p>
                  </w:txbxContent>
                </v:textbox>
              </v:rect>
              <v:shape id="Picture 54770" o:spid="_x0000_s1069" type="#_x0000_t75" style="position:absolute;left:2379;top:9725;width:755;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">
                <v:imagedata r:id="rId7" o:title=""/>
              </v:shape>
              <v:rect id="Rectangle 54779" o:spid="_x0000_s1070" style="position:absolute;left:2379;top:9555;width:550;height:2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" filled="f" stroked="f">
                <v:textbox inset="0,0,0,0">
                  <w:txbxContent>
                    <w:p w14:paraId="73C2BAC4" w14:textId="77777777" w:rsidR="00435379" w:rsidRDefault="00D14ED9">
                      <w:pPr>
                        <w:spacing w:after="160" w:line="259" w:lineRule="auto"/>
                        <w:ind w:left="0" w:right="0" w:firstLine="0"/>
                        <w:jc w:val="left"/>
                      </w:pPr>
                      <w:r>
                        <w:rPr>
                          <w:sz w:val="26"/>
                        </w:rPr>
                        <w:t xml:space="preserve"> </w:t>
                      </w:r>
                    </w:p>
                  </w:txbxContent>
                </v:textbox>
              </v:rect>
              <v:rect id="Rectangle 54780" o:spid="_x0000_s1071" style="position:absolute;left:2791;top:9786;width:464;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" filled="f" stroked="f">
                <v:textbox inset="0,0,0,0">
                  <w:txbxContent>
                    <w:p w14:paraId="31DC486D" w14:textId="77777777" w:rsidR="00435379" w:rsidRDefault="00D14ED9">
                      <w:pPr>
                        <w:spacing w:after="160" w:line="259" w:lineRule="auto"/>
                        <w:ind w:left="0" w:right="0" w:firstLine="0"/>
                        <w:jc w:val="left"/>
                      </w:pPr>
                      <w:r>
                        <w:rPr>
                          <w:sz w:val="22"/>
                        </w:rPr>
                        <w:t xml:space="preserve"> </w:t>
                      </w:r>
                    </w:p>
                  </w:txbxContent>
                </v:textbox>
              </v:rect>
              <v:shape id="Picture 54772" o:spid="_x0000_s1072" type="#_x0000_t75" style="position:absolute;left:12387;top:10586;width:567;height:1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">
                <v:imagedata r:id="rId5" o:title=""/>
              </v:shape>
              <v:shape id="Picture 54762" o:spid="_x0000_s1073" type="#_x0000_t75" style="position:absolute;top:44;width:12463;height:11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">
                <v:imagedata r:id="rId8" o:title=""/>
              </v:shape>
              <w10:wrap type="square" anchorx="page" anchory="page"/>
            </v:group>
          </w:pict>
        </mc:Fallback>
      </mc:AlternateContent>
    </w:r>
    <w:r w:rsidR="00D14ED9">
      <w:rPr>
        <w:b/>
        <w:sz w:val="32"/>
      </w:rPr>
      <w:t xml:space="preserve">PREFEITURA MUNICIPAL DE AGUDOS </w:t>
    </w:r>
  </w:p>
  <w:p w14:paraId="2BCFBE72" w14:textId="77777777" w:rsidR="00435379" w:rsidRDefault="00D14ED9">
    <w:pPr>
      <w:spacing w:after="0" w:line="259" w:lineRule="auto"/>
      <w:ind w:left="1820" w:right="0" w:firstLine="0"/>
      <w:jc w:val="left"/>
    </w:pPr>
    <w:r>
      <w:rPr>
        <w:b/>
        <w:sz w:val="32"/>
      </w:rPr>
      <w:t xml:space="preserve">                           SECRETARIA DE SAÚDE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C5741"/>
    <w:multiLevelType w:val="multilevel"/>
    <w:tmpl w:val="3392BBB4"/>
    <w:lvl w:ilvl="0">
      <w:start w:val="7"/>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B1E77A1"/>
    <w:multiLevelType w:val="hybridMultilevel"/>
    <w:tmpl w:val="6F7EA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9314DCD"/>
    <w:multiLevelType w:val="multilevel"/>
    <w:tmpl w:val="CA68775E"/>
    <w:lvl w:ilvl="0">
      <w:start w:val="1"/>
      <w:numFmt w:val="decimal"/>
      <w:lvlText w:val="%1."/>
      <w:lvlJc w:val="left"/>
      <w:pPr>
        <w:ind w:left="576" w:hanging="576"/>
      </w:pPr>
      <w:rPr>
        <w:rFonts w:eastAsia="Times New Roman" w:hint="default"/>
      </w:rPr>
    </w:lvl>
    <w:lvl w:ilvl="1">
      <w:start w:val="2"/>
      <w:numFmt w:val="decimal"/>
      <w:lvlText w:val="%1.%2."/>
      <w:lvlJc w:val="left"/>
      <w:pPr>
        <w:ind w:left="723" w:hanging="720"/>
      </w:pPr>
      <w:rPr>
        <w:rFonts w:eastAsia="Times New Roman" w:hint="default"/>
      </w:rPr>
    </w:lvl>
    <w:lvl w:ilvl="2">
      <w:start w:val="1"/>
      <w:numFmt w:val="decimal"/>
      <w:lvlText w:val="%1.%2.%3."/>
      <w:lvlJc w:val="left"/>
      <w:pPr>
        <w:ind w:left="726" w:hanging="720"/>
      </w:pPr>
      <w:rPr>
        <w:rFonts w:eastAsia="Times New Roman" w:hint="default"/>
      </w:rPr>
    </w:lvl>
    <w:lvl w:ilvl="3">
      <w:start w:val="1"/>
      <w:numFmt w:val="decimal"/>
      <w:lvlText w:val="%1.%2.%3.%4."/>
      <w:lvlJc w:val="left"/>
      <w:pPr>
        <w:ind w:left="1089" w:hanging="1080"/>
      </w:pPr>
      <w:rPr>
        <w:rFonts w:eastAsia="Times New Roman" w:hint="default"/>
      </w:rPr>
    </w:lvl>
    <w:lvl w:ilvl="4">
      <w:start w:val="1"/>
      <w:numFmt w:val="decimal"/>
      <w:lvlText w:val="%1.%2.%3.%4.%5."/>
      <w:lvlJc w:val="left"/>
      <w:pPr>
        <w:ind w:left="1092" w:hanging="1080"/>
      </w:pPr>
      <w:rPr>
        <w:rFonts w:eastAsia="Times New Roman" w:hint="default"/>
      </w:rPr>
    </w:lvl>
    <w:lvl w:ilvl="5">
      <w:start w:val="1"/>
      <w:numFmt w:val="decimal"/>
      <w:lvlText w:val="%1.%2.%3.%4.%5.%6."/>
      <w:lvlJc w:val="left"/>
      <w:pPr>
        <w:ind w:left="1455" w:hanging="1440"/>
      </w:pPr>
      <w:rPr>
        <w:rFonts w:eastAsia="Times New Roman" w:hint="default"/>
      </w:rPr>
    </w:lvl>
    <w:lvl w:ilvl="6">
      <w:start w:val="1"/>
      <w:numFmt w:val="decimal"/>
      <w:lvlText w:val="%1.%2.%3.%4.%5.%6.%7."/>
      <w:lvlJc w:val="left"/>
      <w:pPr>
        <w:ind w:left="1458" w:hanging="1440"/>
      </w:pPr>
      <w:rPr>
        <w:rFonts w:eastAsia="Times New Roman" w:hint="default"/>
      </w:rPr>
    </w:lvl>
    <w:lvl w:ilvl="7">
      <w:start w:val="1"/>
      <w:numFmt w:val="decimal"/>
      <w:lvlText w:val="%1.%2.%3.%4.%5.%6.%7.%8."/>
      <w:lvlJc w:val="left"/>
      <w:pPr>
        <w:ind w:left="1821" w:hanging="1800"/>
      </w:pPr>
      <w:rPr>
        <w:rFonts w:eastAsia="Times New Roman" w:hint="default"/>
      </w:rPr>
    </w:lvl>
    <w:lvl w:ilvl="8">
      <w:start w:val="1"/>
      <w:numFmt w:val="decimal"/>
      <w:lvlText w:val="%1.%2.%3.%4.%5.%6.%7.%8.%9."/>
      <w:lvlJc w:val="left"/>
      <w:pPr>
        <w:ind w:left="2184" w:hanging="2160"/>
      </w:pPr>
      <w:rPr>
        <w:rFonts w:eastAsia="Times New Roman" w:hint="default"/>
      </w:rPr>
    </w:lvl>
  </w:abstractNum>
  <w:abstractNum w:abstractNumId="5" w15:restartNumberingAfterBreak="0">
    <w:nsid w:val="59DA43B6"/>
    <w:multiLevelType w:val="multilevel"/>
    <w:tmpl w:val="0D501F20"/>
    <w:lvl w:ilvl="0">
      <w:start w:val="1"/>
      <w:numFmt w:val="decimal"/>
      <w:lvlText w:val="%1."/>
      <w:lvlJc w:val="left"/>
      <w:pPr>
        <w:ind w:left="365" w:hanging="360"/>
      </w:pPr>
      <w:rPr>
        <w:rFonts w:hint="default"/>
        <w:b/>
      </w:rPr>
    </w:lvl>
    <w:lvl w:ilvl="1">
      <w:start w:val="2"/>
      <w:numFmt w:val="decimal"/>
      <w:isLgl/>
      <w:lvlText w:val="%1.%2."/>
      <w:lvlJc w:val="left"/>
      <w:pPr>
        <w:ind w:left="725" w:hanging="720"/>
      </w:pPr>
      <w:rPr>
        <w:rFonts w:hint="default"/>
      </w:rPr>
    </w:lvl>
    <w:lvl w:ilvl="2">
      <w:start w:val="1"/>
      <w:numFmt w:val="decimal"/>
      <w:isLgl/>
      <w:lvlText w:val="%1.%2.%3."/>
      <w:lvlJc w:val="left"/>
      <w:pPr>
        <w:ind w:left="725" w:hanging="720"/>
      </w:pPr>
      <w:rPr>
        <w:rFonts w:hint="default"/>
      </w:rPr>
    </w:lvl>
    <w:lvl w:ilvl="3">
      <w:start w:val="1"/>
      <w:numFmt w:val="decimal"/>
      <w:isLgl/>
      <w:lvlText w:val="%1.%2.%3.%4."/>
      <w:lvlJc w:val="left"/>
      <w:pPr>
        <w:ind w:left="1085" w:hanging="108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445" w:hanging="144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805" w:hanging="1800"/>
      </w:pPr>
      <w:rPr>
        <w:rFonts w:hint="default"/>
      </w:rPr>
    </w:lvl>
    <w:lvl w:ilvl="8">
      <w:start w:val="1"/>
      <w:numFmt w:val="decimal"/>
      <w:isLgl/>
      <w:lvlText w:val="%1.%2.%3.%4.%5.%6.%7.%8.%9."/>
      <w:lvlJc w:val="left"/>
      <w:pPr>
        <w:ind w:left="2165" w:hanging="2160"/>
      </w:pPr>
      <w:rPr>
        <w:rFonts w:hint="default"/>
      </w:rPr>
    </w:lvl>
  </w:abstractNum>
  <w:abstractNum w:abstractNumId="6"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C30590"/>
    <w:multiLevelType w:val="multilevel"/>
    <w:tmpl w:val="29FAB946"/>
    <w:lvl w:ilvl="0">
      <w:start w:val="1"/>
      <w:numFmt w:val="decimal"/>
      <w:lvlText w:val="%1."/>
      <w:lvlJc w:val="left"/>
      <w:pPr>
        <w:ind w:left="612" w:hanging="612"/>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27E14EC"/>
    <w:multiLevelType w:val="hybridMultilevel"/>
    <w:tmpl w:val="91C6BC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38734777">
    <w:abstractNumId w:val="5"/>
  </w:num>
  <w:num w:numId="2" w16cid:durableId="211237267">
    <w:abstractNumId w:val="8"/>
  </w:num>
  <w:num w:numId="3" w16cid:durableId="743769498">
    <w:abstractNumId w:val="2"/>
  </w:num>
  <w:num w:numId="4" w16cid:durableId="9022571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93544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0586534">
    <w:abstractNumId w:val="7"/>
  </w:num>
  <w:num w:numId="7" w16cid:durableId="1114591247">
    <w:abstractNumId w:val="0"/>
  </w:num>
  <w:num w:numId="8" w16cid:durableId="2002007207">
    <w:abstractNumId w:val="1"/>
  </w:num>
  <w:num w:numId="9" w16cid:durableId="193658991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379"/>
    <w:rsid w:val="000310DE"/>
    <w:rsid w:val="00032340"/>
    <w:rsid w:val="00035F25"/>
    <w:rsid w:val="00050EB1"/>
    <w:rsid w:val="000648D0"/>
    <w:rsid w:val="00065701"/>
    <w:rsid w:val="00081425"/>
    <w:rsid w:val="000828BF"/>
    <w:rsid w:val="00094B62"/>
    <w:rsid w:val="00096846"/>
    <w:rsid w:val="00097D34"/>
    <w:rsid w:val="000A4CC1"/>
    <w:rsid w:val="000A604B"/>
    <w:rsid w:val="000B7496"/>
    <w:rsid w:val="000C68D6"/>
    <w:rsid w:val="000C7F24"/>
    <w:rsid w:val="00122397"/>
    <w:rsid w:val="00133A71"/>
    <w:rsid w:val="00137321"/>
    <w:rsid w:val="00144ECF"/>
    <w:rsid w:val="00145041"/>
    <w:rsid w:val="00161A64"/>
    <w:rsid w:val="001640E2"/>
    <w:rsid w:val="001657F0"/>
    <w:rsid w:val="001675BA"/>
    <w:rsid w:val="0017128E"/>
    <w:rsid w:val="00180CC1"/>
    <w:rsid w:val="001C5903"/>
    <w:rsid w:val="001E34AF"/>
    <w:rsid w:val="00212FD9"/>
    <w:rsid w:val="00227C57"/>
    <w:rsid w:val="00231D0E"/>
    <w:rsid w:val="00241190"/>
    <w:rsid w:val="00245368"/>
    <w:rsid w:val="0025274C"/>
    <w:rsid w:val="00253D78"/>
    <w:rsid w:val="002554A1"/>
    <w:rsid w:val="00266FFE"/>
    <w:rsid w:val="00271D24"/>
    <w:rsid w:val="00277BB7"/>
    <w:rsid w:val="00291000"/>
    <w:rsid w:val="00291B54"/>
    <w:rsid w:val="00295857"/>
    <w:rsid w:val="002C2270"/>
    <w:rsid w:val="002F5620"/>
    <w:rsid w:val="0033049D"/>
    <w:rsid w:val="00334590"/>
    <w:rsid w:val="00335AAF"/>
    <w:rsid w:val="00345CCC"/>
    <w:rsid w:val="003476B6"/>
    <w:rsid w:val="00364CE3"/>
    <w:rsid w:val="003758A5"/>
    <w:rsid w:val="0038421C"/>
    <w:rsid w:val="003868C1"/>
    <w:rsid w:val="003B6E71"/>
    <w:rsid w:val="003D6292"/>
    <w:rsid w:val="003E0A54"/>
    <w:rsid w:val="003E1492"/>
    <w:rsid w:val="003F537D"/>
    <w:rsid w:val="00400E86"/>
    <w:rsid w:val="00401F7A"/>
    <w:rsid w:val="004028BC"/>
    <w:rsid w:val="00435379"/>
    <w:rsid w:val="00443A2A"/>
    <w:rsid w:val="004518DC"/>
    <w:rsid w:val="004636B9"/>
    <w:rsid w:val="0046611D"/>
    <w:rsid w:val="00485D86"/>
    <w:rsid w:val="004A31A3"/>
    <w:rsid w:val="004A492A"/>
    <w:rsid w:val="004B059D"/>
    <w:rsid w:val="004B0720"/>
    <w:rsid w:val="004C08D2"/>
    <w:rsid w:val="004E0759"/>
    <w:rsid w:val="004E58BC"/>
    <w:rsid w:val="004F61E8"/>
    <w:rsid w:val="005067AB"/>
    <w:rsid w:val="005138CB"/>
    <w:rsid w:val="0051664E"/>
    <w:rsid w:val="005225D6"/>
    <w:rsid w:val="00525575"/>
    <w:rsid w:val="00544DC9"/>
    <w:rsid w:val="00546313"/>
    <w:rsid w:val="00554045"/>
    <w:rsid w:val="005616AB"/>
    <w:rsid w:val="00594D6F"/>
    <w:rsid w:val="00594F0B"/>
    <w:rsid w:val="0059799C"/>
    <w:rsid w:val="005C46DC"/>
    <w:rsid w:val="005D3CCA"/>
    <w:rsid w:val="00627903"/>
    <w:rsid w:val="0064472D"/>
    <w:rsid w:val="00644BC8"/>
    <w:rsid w:val="006575DB"/>
    <w:rsid w:val="0066452F"/>
    <w:rsid w:val="00680869"/>
    <w:rsid w:val="00682251"/>
    <w:rsid w:val="00690BE2"/>
    <w:rsid w:val="00693A58"/>
    <w:rsid w:val="00696EB8"/>
    <w:rsid w:val="006A52D1"/>
    <w:rsid w:val="006A6490"/>
    <w:rsid w:val="006B11F7"/>
    <w:rsid w:val="006E34A1"/>
    <w:rsid w:val="006F3E26"/>
    <w:rsid w:val="00707C4A"/>
    <w:rsid w:val="007326C1"/>
    <w:rsid w:val="00773DB6"/>
    <w:rsid w:val="00774844"/>
    <w:rsid w:val="0078638F"/>
    <w:rsid w:val="00795C69"/>
    <w:rsid w:val="00797600"/>
    <w:rsid w:val="007A5DE5"/>
    <w:rsid w:val="007B4DAE"/>
    <w:rsid w:val="007C1372"/>
    <w:rsid w:val="007C1C75"/>
    <w:rsid w:val="007D0D38"/>
    <w:rsid w:val="007D626D"/>
    <w:rsid w:val="007F51B0"/>
    <w:rsid w:val="007F557C"/>
    <w:rsid w:val="00803906"/>
    <w:rsid w:val="00824AA7"/>
    <w:rsid w:val="00825622"/>
    <w:rsid w:val="008467E1"/>
    <w:rsid w:val="00856E5B"/>
    <w:rsid w:val="00860712"/>
    <w:rsid w:val="00890D36"/>
    <w:rsid w:val="008A0084"/>
    <w:rsid w:val="008A19BA"/>
    <w:rsid w:val="008A2FB4"/>
    <w:rsid w:val="008B6DD9"/>
    <w:rsid w:val="008B7555"/>
    <w:rsid w:val="008C2524"/>
    <w:rsid w:val="008E6F16"/>
    <w:rsid w:val="008F7D87"/>
    <w:rsid w:val="0090094E"/>
    <w:rsid w:val="00901D1D"/>
    <w:rsid w:val="00904282"/>
    <w:rsid w:val="00913249"/>
    <w:rsid w:val="00914C33"/>
    <w:rsid w:val="00923FBB"/>
    <w:rsid w:val="0092570B"/>
    <w:rsid w:val="0092697C"/>
    <w:rsid w:val="0092791F"/>
    <w:rsid w:val="00942EDB"/>
    <w:rsid w:val="00946F4B"/>
    <w:rsid w:val="00951D39"/>
    <w:rsid w:val="0095269A"/>
    <w:rsid w:val="009540A9"/>
    <w:rsid w:val="00964D89"/>
    <w:rsid w:val="00977E55"/>
    <w:rsid w:val="00991832"/>
    <w:rsid w:val="00993293"/>
    <w:rsid w:val="009A047D"/>
    <w:rsid w:val="009A40E9"/>
    <w:rsid w:val="009A4DFB"/>
    <w:rsid w:val="009B0849"/>
    <w:rsid w:val="009B379D"/>
    <w:rsid w:val="009D5F83"/>
    <w:rsid w:val="009E2C5E"/>
    <w:rsid w:val="009F0B81"/>
    <w:rsid w:val="00A026D3"/>
    <w:rsid w:val="00A16102"/>
    <w:rsid w:val="00A206C8"/>
    <w:rsid w:val="00A421F7"/>
    <w:rsid w:val="00A4628A"/>
    <w:rsid w:val="00A654D9"/>
    <w:rsid w:val="00A74059"/>
    <w:rsid w:val="00A94FCA"/>
    <w:rsid w:val="00AA0956"/>
    <w:rsid w:val="00AC0D14"/>
    <w:rsid w:val="00AC5320"/>
    <w:rsid w:val="00AD1A08"/>
    <w:rsid w:val="00AD1FA8"/>
    <w:rsid w:val="00B153DE"/>
    <w:rsid w:val="00B15EC2"/>
    <w:rsid w:val="00B27D71"/>
    <w:rsid w:val="00B34302"/>
    <w:rsid w:val="00B351B3"/>
    <w:rsid w:val="00B51769"/>
    <w:rsid w:val="00B57969"/>
    <w:rsid w:val="00B63669"/>
    <w:rsid w:val="00B66DC5"/>
    <w:rsid w:val="00B87B50"/>
    <w:rsid w:val="00BB3D48"/>
    <w:rsid w:val="00BB4C98"/>
    <w:rsid w:val="00BB4EA7"/>
    <w:rsid w:val="00BB7072"/>
    <w:rsid w:val="00BF03D0"/>
    <w:rsid w:val="00C15187"/>
    <w:rsid w:val="00C221EF"/>
    <w:rsid w:val="00C31A6D"/>
    <w:rsid w:val="00C321AD"/>
    <w:rsid w:val="00C336F8"/>
    <w:rsid w:val="00C33F6F"/>
    <w:rsid w:val="00C43CA2"/>
    <w:rsid w:val="00C523B0"/>
    <w:rsid w:val="00C5501B"/>
    <w:rsid w:val="00C72858"/>
    <w:rsid w:val="00C757DB"/>
    <w:rsid w:val="00C85270"/>
    <w:rsid w:val="00CB10C3"/>
    <w:rsid w:val="00CC3BFC"/>
    <w:rsid w:val="00CD2266"/>
    <w:rsid w:val="00CF2DEF"/>
    <w:rsid w:val="00D075E6"/>
    <w:rsid w:val="00D07E18"/>
    <w:rsid w:val="00D10D46"/>
    <w:rsid w:val="00D13D38"/>
    <w:rsid w:val="00D14ED9"/>
    <w:rsid w:val="00D5737B"/>
    <w:rsid w:val="00D970F3"/>
    <w:rsid w:val="00DC2F44"/>
    <w:rsid w:val="00DD1C82"/>
    <w:rsid w:val="00DD6BAD"/>
    <w:rsid w:val="00DE3204"/>
    <w:rsid w:val="00DE716B"/>
    <w:rsid w:val="00E03D5C"/>
    <w:rsid w:val="00E05DA6"/>
    <w:rsid w:val="00E12A73"/>
    <w:rsid w:val="00E21B81"/>
    <w:rsid w:val="00E407DD"/>
    <w:rsid w:val="00E45293"/>
    <w:rsid w:val="00E652A5"/>
    <w:rsid w:val="00E81001"/>
    <w:rsid w:val="00EA51D3"/>
    <w:rsid w:val="00EC6AA6"/>
    <w:rsid w:val="00ED059A"/>
    <w:rsid w:val="00EF6F0B"/>
    <w:rsid w:val="00F028FB"/>
    <w:rsid w:val="00F033C1"/>
    <w:rsid w:val="00F24DAF"/>
    <w:rsid w:val="00F32981"/>
    <w:rsid w:val="00F43E48"/>
    <w:rsid w:val="00F45C50"/>
    <w:rsid w:val="00F51BA9"/>
    <w:rsid w:val="00F63E18"/>
    <w:rsid w:val="00F66E6D"/>
    <w:rsid w:val="00F74454"/>
    <w:rsid w:val="00F84332"/>
    <w:rsid w:val="00F84C9B"/>
    <w:rsid w:val="00F97643"/>
    <w:rsid w:val="00FA2C6E"/>
    <w:rsid w:val="00FB1E50"/>
    <w:rsid w:val="00FF14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0074"/>
  <w15:docId w15:val="{03B64DF7-0933-4B5F-AB4D-9A6FF7D6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70" w:lineRule="auto"/>
      <w:ind w:left="142" w:right="377" w:firstLine="3"/>
      <w:jc w:val="both"/>
    </w:pPr>
    <w:rPr>
      <w:rFonts w:ascii="Times New Roman" w:eastAsia="Times New Roman" w:hAnsi="Times New Roman" w:cs="Times New Roman"/>
      <w:color w:val="000000"/>
      <w:lang w:val="pt" w:eastAsia="pt"/>
    </w:rPr>
  </w:style>
  <w:style w:type="paragraph" w:styleId="Ttulo1">
    <w:name w:val="heading 1"/>
    <w:next w:val="Normal"/>
    <w:link w:val="Ttulo1Char"/>
    <w:uiPriority w:val="9"/>
    <w:qFormat/>
    <w:pPr>
      <w:keepNext/>
      <w:keepLines/>
      <w:spacing w:after="1" w:line="259" w:lineRule="auto"/>
      <w:ind w:left="10" w:right="420" w:hanging="10"/>
      <w:outlineLvl w:val="0"/>
    </w:pPr>
    <w:rPr>
      <w:rFonts w:ascii="Times New Roman" w:eastAsia="Times New Roman" w:hAnsi="Times New Roman" w:cs="Times New Roman"/>
      <w:b/>
      <w:color w:val="000000"/>
    </w:rPr>
  </w:style>
  <w:style w:type="paragraph" w:styleId="Ttulo2">
    <w:name w:val="heading 2"/>
    <w:next w:val="Normal"/>
    <w:link w:val="Ttulo2Char"/>
    <w:uiPriority w:val="9"/>
    <w:unhideWhenUsed/>
    <w:qFormat/>
    <w:pPr>
      <w:keepNext/>
      <w:keepLines/>
      <w:spacing w:after="116" w:line="259" w:lineRule="auto"/>
      <w:ind w:left="10" w:right="366" w:hanging="10"/>
      <w:outlineLvl w:val="1"/>
    </w:pPr>
    <w:rPr>
      <w:rFonts w:ascii="Times New Roman" w:eastAsia="Times New Roman" w:hAnsi="Times New Roman" w:cs="Times New Roman"/>
      <w:b/>
      <w:color w:val="000000"/>
      <w:sz w:val="22"/>
    </w:rPr>
  </w:style>
  <w:style w:type="paragraph" w:styleId="Ttulo6">
    <w:name w:val="heading 6"/>
    <w:basedOn w:val="Normal"/>
    <w:next w:val="Normal"/>
    <w:link w:val="Ttulo6Char"/>
    <w:uiPriority w:val="9"/>
    <w:semiHidden/>
    <w:unhideWhenUsed/>
    <w:qFormat/>
    <w:rsid w:val="003E1492"/>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Times New Roman" w:eastAsia="Times New Roman" w:hAnsi="Times New Roman" w:cs="Times New Roman"/>
      <w:b/>
      <w:color w:val="000000"/>
      <w:sz w:val="22"/>
    </w:rPr>
  </w:style>
  <w:style w:type="character" w:customStyle="1" w:styleId="Ttulo1Char">
    <w:name w:val="Título 1 Char"/>
    <w:link w:val="Ttulo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914C33"/>
    <w:pPr>
      <w:tabs>
        <w:tab w:val="center" w:pos="4252"/>
        <w:tab w:val="right" w:pos="8504"/>
      </w:tabs>
      <w:spacing w:after="0" w:line="240" w:lineRule="auto"/>
    </w:pPr>
  </w:style>
  <w:style w:type="character" w:customStyle="1" w:styleId="RodapChar">
    <w:name w:val="Rodapé Char"/>
    <w:basedOn w:val="Fontepargpadro"/>
    <w:link w:val="Rodap"/>
    <w:uiPriority w:val="99"/>
    <w:rsid w:val="00914C33"/>
    <w:rPr>
      <w:rFonts w:ascii="Times New Roman" w:eastAsia="Times New Roman" w:hAnsi="Times New Roman" w:cs="Times New Roman"/>
      <w:color w:val="000000"/>
      <w:lang w:val="pt" w:eastAsia="pt"/>
    </w:rPr>
  </w:style>
  <w:style w:type="paragraph" w:styleId="SemEspaamento">
    <w:name w:val="No Spacing"/>
    <w:link w:val="SemEspaamentoChar"/>
    <w:uiPriority w:val="1"/>
    <w:qFormat/>
    <w:rsid w:val="00DC2F44"/>
    <w:pPr>
      <w:spacing w:after="0" w:line="240" w:lineRule="auto"/>
    </w:pPr>
    <w:rPr>
      <w:rFonts w:ascii="Calibri" w:eastAsia="Times New Roman" w:hAnsi="Calibri" w:cs="Times New Roman"/>
      <w:kern w:val="0"/>
      <w:lang w:eastAsia="en-US"/>
    </w:rPr>
  </w:style>
  <w:style w:type="character" w:customStyle="1" w:styleId="SemEspaamentoChar">
    <w:name w:val="Sem Espaçamento Char"/>
    <w:link w:val="SemEspaamento"/>
    <w:uiPriority w:val="1"/>
    <w:locked/>
    <w:rsid w:val="00DC2F44"/>
    <w:rPr>
      <w:rFonts w:ascii="Calibri" w:eastAsia="Times New Roman" w:hAnsi="Calibri" w:cs="Times New Roman"/>
      <w:kern w:val="0"/>
      <w:lang w:eastAsia="en-US"/>
    </w:rPr>
  </w:style>
  <w:style w:type="character" w:customStyle="1" w:styleId="fontstyle11">
    <w:name w:val="fontstyle11"/>
    <w:rsid w:val="00DC2F44"/>
    <w:rPr>
      <w:rFonts w:ascii="ArialMT" w:hAnsi="ArialMT" w:hint="default"/>
      <w:b w:val="0"/>
      <w:bCs w:val="0"/>
      <w:i w:val="0"/>
      <w:iCs w:val="0"/>
      <w:color w:val="000000"/>
      <w:sz w:val="24"/>
      <w:szCs w:val="24"/>
    </w:rPr>
  </w:style>
  <w:style w:type="paragraph" w:customStyle="1" w:styleId="Standard">
    <w:name w:val="Standard"/>
    <w:rsid w:val="00AA0956"/>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styleId="PargrafodaLista">
    <w:name w:val="List Paragraph"/>
    <w:aliases w:val="Itemização,List,Bullets 1,List1,Lista1,List I Paragraph,Subtítulo Projeto Básico"/>
    <w:basedOn w:val="Normal"/>
    <w:link w:val="PargrafodaListaChar"/>
    <w:uiPriority w:val="1"/>
    <w:qFormat/>
    <w:rsid w:val="00AA0956"/>
    <w:pPr>
      <w:spacing w:after="160" w:line="259" w:lineRule="auto"/>
      <w:ind w:left="720" w:right="0" w:firstLine="0"/>
      <w:contextualSpacing/>
      <w:jc w:val="left"/>
    </w:pPr>
    <w:rPr>
      <w:rFonts w:ascii="Calibri" w:eastAsia="Calibri" w:hAnsi="Calibri"/>
      <w:color w:val="auto"/>
      <w:sz w:val="22"/>
      <w:szCs w:val="22"/>
      <w:lang w:val="pt-BR" w:eastAsia="en-US"/>
    </w:rPr>
  </w:style>
  <w:style w:type="character" w:customStyle="1" w:styleId="fontstyle01">
    <w:name w:val="fontstyle01"/>
    <w:rsid w:val="00AA0956"/>
    <w:rPr>
      <w:rFonts w:ascii="Consolas-Bold" w:hAnsi="Consolas-Bold" w:hint="default"/>
      <w:b/>
      <w:bCs/>
      <w:i w:val="0"/>
      <w:iCs w:val="0"/>
      <w:color w:val="000000"/>
      <w:sz w:val="28"/>
      <w:szCs w:val="28"/>
    </w:rPr>
  </w:style>
  <w:style w:type="paragraph" w:customStyle="1" w:styleId="TableParagraph">
    <w:name w:val="Table Paragraph"/>
    <w:basedOn w:val="Normal"/>
    <w:uiPriority w:val="1"/>
    <w:qFormat/>
    <w:rsid w:val="00AA0956"/>
    <w:pPr>
      <w:widowControl w:val="0"/>
      <w:autoSpaceDE w:val="0"/>
      <w:autoSpaceDN w:val="0"/>
      <w:spacing w:after="0" w:line="240" w:lineRule="auto"/>
      <w:ind w:left="0" w:right="0" w:firstLine="0"/>
      <w:jc w:val="left"/>
    </w:pPr>
    <w:rPr>
      <w:color w:val="auto"/>
      <w:kern w:val="0"/>
      <w:sz w:val="22"/>
      <w:szCs w:val="22"/>
      <w:lang w:val="pt-PT" w:eastAsia="en-US"/>
    </w:rPr>
  </w:style>
  <w:style w:type="character" w:styleId="Hyperlink">
    <w:name w:val="Hyperlink"/>
    <w:basedOn w:val="Fontepargpadro"/>
    <w:uiPriority w:val="99"/>
    <w:unhideWhenUsed/>
    <w:rsid w:val="004028BC"/>
    <w:rPr>
      <w:color w:val="467886" w:themeColor="hyperlink"/>
      <w:u w:val="single"/>
    </w:rPr>
  </w:style>
  <w:style w:type="character" w:styleId="MenoPendente">
    <w:name w:val="Unresolved Mention"/>
    <w:basedOn w:val="Fontepargpadro"/>
    <w:uiPriority w:val="99"/>
    <w:semiHidden/>
    <w:unhideWhenUsed/>
    <w:rsid w:val="004028BC"/>
    <w:rPr>
      <w:color w:val="605E5C"/>
      <w:shd w:val="clear" w:color="auto" w:fill="E1DFDD"/>
    </w:rPr>
  </w:style>
  <w:style w:type="paragraph" w:styleId="Cabealho">
    <w:name w:val="header"/>
    <w:aliases w:val="Cabeçalho superior,Heading 1a,h,he,HeaderNN"/>
    <w:basedOn w:val="Normal"/>
    <w:link w:val="CabealhoChar"/>
    <w:uiPriority w:val="99"/>
    <w:unhideWhenUsed/>
    <w:rsid w:val="004028BC"/>
    <w:pPr>
      <w:widowControl w:val="0"/>
      <w:tabs>
        <w:tab w:val="center" w:pos="4252"/>
        <w:tab w:val="right" w:pos="8504"/>
      </w:tabs>
      <w:autoSpaceDE w:val="0"/>
      <w:autoSpaceDN w:val="0"/>
      <w:spacing w:after="0" w:line="240" w:lineRule="auto"/>
      <w:ind w:left="0" w:right="0" w:firstLine="0"/>
      <w:jc w:val="left"/>
    </w:pPr>
    <w:rPr>
      <w:rFonts w:ascii="Arial" w:eastAsia="Arial" w:hAnsi="Arial" w:cs="Arial"/>
      <w:color w:val="auto"/>
      <w:kern w:val="0"/>
      <w:sz w:val="22"/>
      <w:szCs w:val="22"/>
      <w:lang w:val="pt-BR" w:eastAsia="pt-BR" w:bidi="pt-BR"/>
    </w:rPr>
  </w:style>
  <w:style w:type="character" w:customStyle="1" w:styleId="CabealhoChar">
    <w:name w:val="Cabeçalho Char"/>
    <w:aliases w:val="Cabeçalho superior Char,Heading 1a Char,h Char,he Char,HeaderNN Char"/>
    <w:basedOn w:val="Fontepargpadro"/>
    <w:link w:val="Cabealho"/>
    <w:uiPriority w:val="99"/>
    <w:rsid w:val="004028BC"/>
    <w:rPr>
      <w:rFonts w:ascii="Arial" w:eastAsia="Arial" w:hAnsi="Arial" w:cs="Arial"/>
      <w:kern w:val="0"/>
      <w:sz w:val="22"/>
      <w:szCs w:val="22"/>
      <w:lang w:bidi="pt-BR"/>
    </w:rPr>
  </w:style>
  <w:style w:type="paragraph" w:customStyle="1" w:styleId="Nivel01">
    <w:name w:val="Nivel 01"/>
    <w:basedOn w:val="Ttulo1"/>
    <w:next w:val="Normal"/>
    <w:autoRedefine/>
    <w:qFormat/>
    <w:rsid w:val="007C1C75"/>
    <w:pPr>
      <w:numPr>
        <w:numId w:val="3"/>
      </w:numPr>
      <w:tabs>
        <w:tab w:val="left" w:pos="567"/>
      </w:tabs>
      <w:spacing w:beforeLines="120" w:before="288" w:afterLines="120" w:after="288" w:line="312" w:lineRule="auto"/>
      <w:ind w:right="0"/>
      <w:jc w:val="both"/>
    </w:pPr>
    <w:rPr>
      <w:rFonts w:ascii="Arial" w:eastAsiaTheme="majorEastAsia" w:hAnsi="Arial" w:cs="Arial"/>
      <w:bCs/>
      <w:color w:val="auto"/>
      <w:kern w:val="0"/>
      <w:sz w:val="20"/>
      <w:szCs w:val="20"/>
    </w:rPr>
  </w:style>
  <w:style w:type="paragraph" w:customStyle="1" w:styleId="Nivel2">
    <w:name w:val="Nivel 2"/>
    <w:basedOn w:val="Normal"/>
    <w:link w:val="Nivel2Char"/>
    <w:qFormat/>
    <w:rsid w:val="007C1C75"/>
    <w:pPr>
      <w:numPr>
        <w:ilvl w:val="1"/>
        <w:numId w:val="3"/>
      </w:numPr>
      <w:spacing w:before="120" w:after="120" w:line="276" w:lineRule="auto"/>
      <w:ind w:left="0" w:right="0" w:firstLine="0"/>
    </w:pPr>
    <w:rPr>
      <w:rFonts w:ascii="Arial" w:eastAsiaTheme="minorEastAsia" w:hAnsi="Arial" w:cs="Arial"/>
      <w:kern w:val="0"/>
      <w:sz w:val="20"/>
      <w:szCs w:val="20"/>
      <w:lang w:val="pt-BR" w:eastAsia="pt-BR"/>
    </w:rPr>
  </w:style>
  <w:style w:type="paragraph" w:customStyle="1" w:styleId="Nivel3">
    <w:name w:val="Nivel 3"/>
    <w:basedOn w:val="Normal"/>
    <w:qFormat/>
    <w:rsid w:val="007C1C75"/>
    <w:pPr>
      <w:numPr>
        <w:ilvl w:val="2"/>
        <w:numId w:val="3"/>
      </w:numPr>
      <w:spacing w:before="120" w:after="120" w:line="276" w:lineRule="auto"/>
      <w:ind w:left="284" w:right="0" w:firstLine="0"/>
    </w:pPr>
    <w:rPr>
      <w:rFonts w:ascii="Arial" w:eastAsiaTheme="minorEastAsia" w:hAnsi="Arial" w:cs="Arial"/>
      <w:kern w:val="0"/>
      <w:sz w:val="20"/>
      <w:szCs w:val="20"/>
      <w:lang w:val="pt-BR" w:eastAsia="pt-BR"/>
    </w:rPr>
  </w:style>
  <w:style w:type="paragraph" w:customStyle="1" w:styleId="Nivel4">
    <w:name w:val="Nivel 4"/>
    <w:basedOn w:val="Nivel3"/>
    <w:qFormat/>
    <w:rsid w:val="007C1C75"/>
    <w:pPr>
      <w:numPr>
        <w:ilvl w:val="3"/>
      </w:numPr>
      <w:ind w:left="567" w:firstLine="0"/>
    </w:pPr>
    <w:rPr>
      <w:color w:val="auto"/>
    </w:rPr>
  </w:style>
  <w:style w:type="paragraph" w:customStyle="1" w:styleId="Nivel5">
    <w:name w:val="Nivel 5"/>
    <w:basedOn w:val="Nivel4"/>
    <w:qFormat/>
    <w:rsid w:val="007C1C75"/>
    <w:pPr>
      <w:numPr>
        <w:ilvl w:val="4"/>
      </w:numPr>
      <w:ind w:left="851" w:firstLine="0"/>
    </w:pPr>
  </w:style>
  <w:style w:type="character" w:customStyle="1" w:styleId="Nivel2Char">
    <w:name w:val="Nivel 2 Char"/>
    <w:basedOn w:val="Fontepargpadro"/>
    <w:link w:val="Nivel2"/>
    <w:locked/>
    <w:rsid w:val="007C1C75"/>
    <w:rPr>
      <w:rFonts w:ascii="Arial" w:hAnsi="Arial" w:cs="Arial"/>
      <w:color w:val="000000"/>
      <w:kern w:val="0"/>
      <w:sz w:val="20"/>
      <w:szCs w:val="20"/>
    </w:rPr>
  </w:style>
  <w:style w:type="character" w:styleId="Refdecomentrio">
    <w:name w:val="annotation reference"/>
    <w:basedOn w:val="Fontepargpadro"/>
    <w:unhideWhenUsed/>
    <w:rsid w:val="007A5DE5"/>
    <w:rPr>
      <w:sz w:val="16"/>
      <w:szCs w:val="16"/>
    </w:rPr>
  </w:style>
  <w:style w:type="paragraph" w:styleId="Textodecomentrio">
    <w:name w:val="annotation text"/>
    <w:basedOn w:val="Normal"/>
    <w:link w:val="TextodecomentrioChar"/>
    <w:unhideWhenUsed/>
    <w:rsid w:val="007A5DE5"/>
    <w:pPr>
      <w:spacing w:after="0" w:line="240" w:lineRule="auto"/>
      <w:ind w:left="0" w:right="0" w:firstLine="0"/>
      <w:jc w:val="left"/>
    </w:pPr>
    <w:rPr>
      <w:rFonts w:ascii="Ecofont_Spranq_eco_Sans" w:eastAsiaTheme="minorEastAsia" w:hAnsi="Ecofont_Spranq_eco_Sans" w:cs="Tahoma"/>
      <w:color w:val="auto"/>
      <w:kern w:val="0"/>
      <w:sz w:val="20"/>
      <w:szCs w:val="20"/>
      <w:lang w:val="pt-BR" w:eastAsia="pt-BR"/>
    </w:rPr>
  </w:style>
  <w:style w:type="character" w:customStyle="1" w:styleId="TextodecomentrioChar">
    <w:name w:val="Texto de comentário Char"/>
    <w:basedOn w:val="Fontepargpadro"/>
    <w:link w:val="Textodecomentrio"/>
    <w:qFormat/>
    <w:rsid w:val="007A5DE5"/>
    <w:rPr>
      <w:rFonts w:ascii="Ecofont_Spranq_eco_Sans" w:hAnsi="Ecofont_Spranq_eco_Sans" w:cs="Tahoma"/>
      <w:kern w:val="0"/>
      <w:sz w:val="20"/>
      <w:szCs w:val="20"/>
    </w:rPr>
  </w:style>
  <w:style w:type="character" w:customStyle="1" w:styleId="Ttulo6Char">
    <w:name w:val="Título 6 Char"/>
    <w:basedOn w:val="Fontepargpadro"/>
    <w:link w:val="Ttulo6"/>
    <w:rsid w:val="003E1492"/>
    <w:rPr>
      <w:rFonts w:asciiTheme="majorHAnsi" w:eastAsiaTheme="majorEastAsia" w:hAnsiTheme="majorHAnsi" w:cstheme="majorBidi"/>
      <w:color w:val="0A2F40" w:themeColor="accent1" w:themeShade="7F"/>
      <w:lang w:val="pt" w:eastAsia="pt"/>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1"/>
    <w:qFormat/>
    <w:locked/>
    <w:rsid w:val="00774844"/>
    <w:rPr>
      <w:rFonts w:ascii="Calibri" w:eastAsia="Calibri" w:hAnsi="Calibri" w:cs="Times New Roman"/>
      <w:sz w:val="22"/>
      <w:szCs w:val="22"/>
      <w:lang w:eastAsia="en-US"/>
    </w:rPr>
  </w:style>
  <w:style w:type="table" w:styleId="Tabelacomgrade">
    <w:name w:val="Table Grid"/>
    <w:basedOn w:val="Tabelanormal"/>
    <w:uiPriority w:val="39"/>
    <w:rsid w:val="00594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vel02Char">
    <w:name w:val="Nível 02 Char"/>
    <w:basedOn w:val="Fontepargpadro"/>
    <w:link w:val="Nvel02"/>
    <w:locked/>
    <w:rsid w:val="004518DC"/>
    <w:rPr>
      <w:rFonts w:ascii="Arial" w:eastAsia="Arial" w:hAnsi="Arial" w:cs="Arial"/>
      <w:iCs/>
    </w:rPr>
  </w:style>
  <w:style w:type="paragraph" w:customStyle="1" w:styleId="Nvel02">
    <w:name w:val="Nível 02"/>
    <w:basedOn w:val="Normal"/>
    <w:link w:val="Nvel02Char"/>
    <w:autoRedefine/>
    <w:qFormat/>
    <w:rsid w:val="004518DC"/>
    <w:pPr>
      <w:numPr>
        <w:ilvl w:val="1"/>
      </w:numPr>
      <w:spacing w:before="120" w:after="120" w:line="276" w:lineRule="auto"/>
      <w:ind w:left="142" w:right="0" w:firstLine="3"/>
    </w:pPr>
    <w:rPr>
      <w:rFonts w:ascii="Arial" w:eastAsia="Arial" w:hAnsi="Arial" w:cs="Arial"/>
      <w:iCs/>
      <w:color w:val="auto"/>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468827">
      <w:bodyDiv w:val="1"/>
      <w:marLeft w:val="0"/>
      <w:marRight w:val="0"/>
      <w:marTop w:val="0"/>
      <w:marBottom w:val="0"/>
      <w:divBdr>
        <w:top w:val="none" w:sz="0" w:space="0" w:color="auto"/>
        <w:left w:val="none" w:sz="0" w:space="0" w:color="auto"/>
        <w:bottom w:val="none" w:sz="0" w:space="0" w:color="auto"/>
        <w:right w:val="none" w:sz="0" w:space="0" w:color="auto"/>
      </w:divBdr>
    </w:div>
    <w:div w:id="1709455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25675-CF3C-4AF6-B29B-7E05B35DB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13157</Words>
  <Characters>71052</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Oficio  n</vt:lpstr>
    </vt:vector>
  </TitlesOfParts>
  <Company/>
  <LinksUpToDate>false</LinksUpToDate>
  <CharactersWithSpaces>84041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dc:title>
  <dc:subject/>
  <dc:creator>Saude</dc:creator>
  <cp:keywords/>
  <dc:description/>
  <cp:lastModifiedBy>Joyce Helena Romano</cp:lastModifiedBy>
  <cp:revision>2</cp:revision>
  <dcterms:created xsi:type="dcterms:W3CDTF">2025-10-03T18:00:00Z</dcterms:created>
  <dcterms:modified xsi:type="dcterms:W3CDTF">2025-10-03T18:00:00Z</dcterms:modified>
</cp:coreProperties>
</file>